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46A9A4C4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24242A">
        <w:rPr>
          <w:rFonts w:ascii="Cambria" w:hAnsi="Cambria"/>
          <w:b/>
          <w:bCs/>
          <w:noProof/>
          <w:sz w:val="28"/>
          <w:szCs w:val="28"/>
        </w:rPr>
        <w:t>6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24242A">
        <w:rPr>
          <w:rFonts w:ascii="Cambria" w:hAnsi="Cambria"/>
          <w:b/>
          <w:bCs/>
          <w:noProof/>
          <w:sz w:val="28"/>
          <w:szCs w:val="28"/>
        </w:rPr>
        <w:t>Dec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2E243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B38B7">
        <w:tc>
          <w:tcPr>
            <w:tcW w:w="411" w:type="pct"/>
            <w:shd w:val="clear" w:color="auto" w:fill="auto"/>
          </w:tcPr>
          <w:p w14:paraId="19B19E0B" w14:textId="5596F57E" w:rsidR="00535881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8CD6E5C" w14:textId="77777777" w:rsidR="006E020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ain basyirah</w:t>
            </w:r>
          </w:p>
          <w:p w14:paraId="1577B352" w14:textId="4204EF02" w:rsidR="00FE2F7E" w:rsidRDefault="00FE2F7E" w:rsidP="00FE2F7E">
            <w:pPr>
              <w:rPr>
                <w:rFonts w:ascii="Cambria" w:hAnsi="Cambria"/>
                <w:bCs/>
                <w:noProof/>
              </w:rPr>
            </w:pPr>
          </w:p>
          <w:p w14:paraId="5251EE40" w14:textId="33EB131E" w:rsidR="00FE2F7E" w:rsidRPr="00FE2F7E" w:rsidRDefault="00930F32" w:rsidP="00FE2F7E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921</w:t>
            </w:r>
            <w:r w:rsidR="00FE2F7E" w:rsidRPr="00FE2F7E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930</w:t>
            </w:r>
          </w:p>
          <w:p w14:paraId="4E08BF8C" w14:textId="0180E492" w:rsidR="0024242A" w:rsidRPr="00535881" w:rsidRDefault="0024242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AA940F6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the physical and electrochemical characteristic of gold nanoparticles supported pedot/graphene composite as potential cathode material in fuel cells</w:t>
            </w:r>
          </w:p>
          <w:p w14:paraId="369CA1C5" w14:textId="053984D3" w:rsidR="0024242A" w:rsidRPr="00535881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F6D12B" w14:textId="5282F68E" w:rsidR="00535881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27B230B" w14:textId="77777777" w:rsidR="0022190C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aug</w:t>
            </w:r>
          </w:p>
          <w:p w14:paraId="2DB656EF" w14:textId="39339317" w:rsidR="0024242A" w:rsidRPr="00535881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C4DE641" w14:textId="0E5B1FD8" w:rsidR="00EA1439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nov 2018</w:t>
            </w:r>
          </w:p>
        </w:tc>
      </w:tr>
      <w:tr w:rsidR="009D5920" w:rsidRPr="00535881" w14:paraId="2F6C21C1" w14:textId="77777777" w:rsidTr="005B38B7">
        <w:tc>
          <w:tcPr>
            <w:tcW w:w="411" w:type="pct"/>
            <w:shd w:val="clear" w:color="auto" w:fill="auto"/>
          </w:tcPr>
          <w:p w14:paraId="2831717C" w14:textId="1B54BF2A" w:rsidR="009D5920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A1E839D" w14:textId="77777777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Hatika kaco</w:t>
            </w:r>
          </w:p>
          <w:p w14:paraId="6FABE79D" w14:textId="77777777" w:rsidR="00FB531F" w:rsidRDefault="00FB531F" w:rsidP="00535881">
            <w:pPr>
              <w:rPr>
                <w:rFonts w:ascii="Cambria" w:hAnsi="Cambria"/>
                <w:bCs/>
                <w:noProof/>
              </w:rPr>
            </w:pPr>
          </w:p>
          <w:p w14:paraId="0BDB6A82" w14:textId="70302767" w:rsidR="00FB531F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931</w:t>
            </w:r>
            <w:r w:rsidR="00FB531F" w:rsidRPr="00FB531F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942</w:t>
            </w:r>
          </w:p>
        </w:tc>
        <w:tc>
          <w:tcPr>
            <w:tcW w:w="2058" w:type="pct"/>
            <w:shd w:val="clear" w:color="auto" w:fill="auto"/>
          </w:tcPr>
          <w:p w14:paraId="04B58A62" w14:textId="77777777" w:rsidR="009D5920" w:rsidRDefault="0024242A" w:rsidP="0024242A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enhanced corrosion inhibition using purified tannin in hcl medium</w:t>
            </w:r>
          </w:p>
          <w:p w14:paraId="7B91A323" w14:textId="3424D96A" w:rsidR="0024242A" w:rsidRDefault="0024242A" w:rsidP="0024242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D2C7279" w14:textId="376B8D9F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D305011" w14:textId="07766A43" w:rsidR="0022190C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june 2018</w:t>
            </w:r>
          </w:p>
        </w:tc>
        <w:tc>
          <w:tcPr>
            <w:tcW w:w="478" w:type="pct"/>
            <w:shd w:val="clear" w:color="auto" w:fill="auto"/>
          </w:tcPr>
          <w:p w14:paraId="517C7A49" w14:textId="46BC7696" w:rsidR="0022190C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nov 2018</w:t>
            </w:r>
          </w:p>
        </w:tc>
      </w:tr>
      <w:tr w:rsidR="009D5920" w:rsidRPr="00535881" w14:paraId="6EC28898" w14:textId="77777777" w:rsidTr="005B38B7">
        <w:tc>
          <w:tcPr>
            <w:tcW w:w="411" w:type="pct"/>
            <w:shd w:val="clear" w:color="auto" w:fill="auto"/>
          </w:tcPr>
          <w:p w14:paraId="79627BB7" w14:textId="1D366050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9B7AEC9" w14:textId="77777777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Nabila Ismail</w:t>
            </w:r>
          </w:p>
          <w:p w14:paraId="7E68B848" w14:textId="77777777" w:rsidR="0024242A" w:rsidRDefault="0024242A" w:rsidP="00535881">
            <w:pPr>
              <w:rPr>
                <w:rFonts w:ascii="Cambria" w:hAnsi="Cambria"/>
                <w:bCs/>
                <w:noProof/>
              </w:rPr>
            </w:pPr>
          </w:p>
          <w:p w14:paraId="52311C82" w14:textId="55544A7E" w:rsidR="00751EBB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943</w:t>
            </w:r>
            <w:r w:rsidR="00751EBB" w:rsidRPr="00751EB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949</w:t>
            </w:r>
          </w:p>
        </w:tc>
        <w:tc>
          <w:tcPr>
            <w:tcW w:w="2058" w:type="pct"/>
            <w:shd w:val="clear" w:color="auto" w:fill="auto"/>
          </w:tcPr>
          <w:p w14:paraId="4424CCCE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formation of vanillin and vanillic acid from kraft lignin through green chemical oxidation</w:t>
            </w:r>
          </w:p>
          <w:p w14:paraId="411F78F9" w14:textId="1F4F66BB" w:rsidR="0024242A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70C8D0" w14:textId="681A4097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DE685F9" w14:textId="77777777" w:rsidR="009D5920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Sept</w:t>
            </w:r>
          </w:p>
          <w:p w14:paraId="54D4C407" w14:textId="765C2873" w:rsidR="0024242A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171331D" w14:textId="182586B3" w:rsidR="0022190C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2018</w:t>
            </w:r>
          </w:p>
        </w:tc>
      </w:tr>
      <w:tr w:rsidR="009D5920" w:rsidRPr="00535881" w14:paraId="2FC5B209" w14:textId="77777777" w:rsidTr="005B38B7">
        <w:tc>
          <w:tcPr>
            <w:tcW w:w="411" w:type="pct"/>
            <w:shd w:val="clear" w:color="auto" w:fill="auto"/>
          </w:tcPr>
          <w:p w14:paraId="2483948B" w14:textId="4A199D6D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2C719655" w14:textId="77777777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fariza</w:t>
            </w:r>
          </w:p>
          <w:p w14:paraId="1CA0F686" w14:textId="77777777" w:rsidR="0087636E" w:rsidRDefault="0087636E" w:rsidP="00535881">
            <w:pPr>
              <w:rPr>
                <w:rFonts w:ascii="Cambria" w:hAnsi="Cambria"/>
                <w:bCs/>
                <w:noProof/>
              </w:rPr>
            </w:pPr>
          </w:p>
          <w:p w14:paraId="66E64F91" w14:textId="5DFC4D4C" w:rsidR="0087636E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950</w:t>
            </w:r>
            <w:r w:rsidR="0087636E" w:rsidRPr="0087636E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956</w:t>
            </w:r>
          </w:p>
        </w:tc>
        <w:tc>
          <w:tcPr>
            <w:tcW w:w="2058" w:type="pct"/>
            <w:shd w:val="clear" w:color="auto" w:fill="auto"/>
          </w:tcPr>
          <w:p w14:paraId="704C4F56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corrosion inhibitive effect of thiourea on 1100 aluminium alloy sheet in hydrochloric acid solution</w:t>
            </w:r>
          </w:p>
          <w:p w14:paraId="2C875AEC" w14:textId="69E77A50" w:rsidR="0024242A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B7E321" w14:textId="0D6D9BB1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17BFBDD" w14:textId="77777777" w:rsidR="009D5920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Sept</w:t>
            </w:r>
          </w:p>
          <w:p w14:paraId="2C914933" w14:textId="5ED9C4E7" w:rsidR="0024242A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78076A65" w14:textId="77777777" w:rsidR="0024242A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 okt </w:t>
            </w:r>
          </w:p>
          <w:p w14:paraId="5CB1E5B1" w14:textId="1EF354C2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85A23" w:rsidRPr="00535881" w14:paraId="78CB5880" w14:textId="77777777" w:rsidTr="005B38B7">
        <w:tc>
          <w:tcPr>
            <w:tcW w:w="411" w:type="pct"/>
            <w:shd w:val="clear" w:color="auto" w:fill="auto"/>
          </w:tcPr>
          <w:p w14:paraId="2659E4E2" w14:textId="53B9398F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1CFC1241" w14:textId="77777777" w:rsidR="00B85A2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Tuan Nadrah</w:t>
            </w:r>
          </w:p>
          <w:p w14:paraId="6C5DE3DE" w14:textId="77777777" w:rsidR="0024242A" w:rsidRDefault="0024242A" w:rsidP="00535881">
            <w:pPr>
              <w:rPr>
                <w:rFonts w:ascii="Cambria" w:hAnsi="Cambria"/>
                <w:bCs/>
                <w:noProof/>
              </w:rPr>
            </w:pPr>
          </w:p>
          <w:p w14:paraId="61AE711D" w14:textId="2B81119B" w:rsidR="00915862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957</w:t>
            </w:r>
            <w:r w:rsidR="00915862" w:rsidRPr="00915862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964</w:t>
            </w:r>
          </w:p>
        </w:tc>
        <w:tc>
          <w:tcPr>
            <w:tcW w:w="2058" w:type="pct"/>
            <w:shd w:val="clear" w:color="auto" w:fill="auto"/>
          </w:tcPr>
          <w:p w14:paraId="1C9FCF5A" w14:textId="77777777" w:rsidR="00315044" w:rsidRDefault="0024242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chemical compounds and antimicrobial activity of acetone musa acuminate aa/aaa leaf stalk extracts on selective gram-negative bacteria</w:t>
            </w:r>
          </w:p>
          <w:p w14:paraId="7C365C85" w14:textId="19C4593A" w:rsidR="0024242A" w:rsidRPr="009D5920" w:rsidRDefault="0024242A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C88453D" w14:textId="699AA5FC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2D516CB" w14:textId="62E2D0FE" w:rsidR="00B85A23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2017</w:t>
            </w:r>
          </w:p>
        </w:tc>
        <w:tc>
          <w:tcPr>
            <w:tcW w:w="478" w:type="pct"/>
            <w:shd w:val="clear" w:color="auto" w:fill="auto"/>
          </w:tcPr>
          <w:p w14:paraId="490628EA" w14:textId="77777777" w:rsidR="00B85A23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oct</w:t>
            </w:r>
          </w:p>
          <w:p w14:paraId="63D83738" w14:textId="0DFAB00E" w:rsidR="00F17861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85A23" w:rsidRPr="00535881" w14:paraId="01E87D2F" w14:textId="77777777" w:rsidTr="005B38B7">
        <w:tc>
          <w:tcPr>
            <w:tcW w:w="411" w:type="pct"/>
            <w:shd w:val="clear" w:color="auto" w:fill="auto"/>
          </w:tcPr>
          <w:p w14:paraId="03609105" w14:textId="03E2106C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9D57E6B" w14:textId="77777777" w:rsidR="00B85A2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shahidah</w:t>
            </w:r>
          </w:p>
          <w:p w14:paraId="0E5FBBF8" w14:textId="77777777" w:rsidR="007E7BB0" w:rsidRDefault="007E7BB0" w:rsidP="00535881">
            <w:pPr>
              <w:rPr>
                <w:rFonts w:ascii="Cambria" w:hAnsi="Cambria"/>
                <w:bCs/>
                <w:noProof/>
              </w:rPr>
            </w:pPr>
          </w:p>
          <w:p w14:paraId="2AA81F05" w14:textId="1DCC4E26" w:rsidR="007E7BB0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965</w:t>
            </w:r>
            <w:r w:rsidR="007E7BB0" w:rsidRPr="007E7BB0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972</w:t>
            </w:r>
          </w:p>
        </w:tc>
        <w:tc>
          <w:tcPr>
            <w:tcW w:w="2058" w:type="pct"/>
            <w:shd w:val="clear" w:color="auto" w:fill="auto"/>
          </w:tcPr>
          <w:p w14:paraId="0EBAD11F" w14:textId="11C8DCE2" w:rsidR="00315044" w:rsidRPr="00B85A23" w:rsidRDefault="0024242A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modified leaching of 238u and 232th from water leach purification (wlp) residue</w:t>
            </w:r>
          </w:p>
        </w:tc>
        <w:tc>
          <w:tcPr>
            <w:tcW w:w="612" w:type="pct"/>
            <w:shd w:val="clear" w:color="auto" w:fill="auto"/>
          </w:tcPr>
          <w:p w14:paraId="2FF53E9F" w14:textId="36A5E0BD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318615F" w14:textId="77777777" w:rsidR="00B85A23" w:rsidRDefault="00F17861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6E70219E" w14:textId="042B87E2" w:rsidR="00F17861" w:rsidRDefault="00F17861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D207597" w14:textId="77777777" w:rsidR="00B85A23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oct</w:t>
            </w:r>
          </w:p>
          <w:p w14:paraId="5EC68BA7" w14:textId="47DDFFD4" w:rsidR="00F17861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95494" w:rsidRPr="00535881" w14:paraId="3D77F109" w14:textId="77777777" w:rsidTr="005B38B7">
        <w:tc>
          <w:tcPr>
            <w:tcW w:w="411" w:type="pct"/>
            <w:shd w:val="clear" w:color="auto" w:fill="auto"/>
          </w:tcPr>
          <w:p w14:paraId="694163B9" w14:textId="0885F84A" w:rsidR="00B95494" w:rsidRDefault="00B9549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1692EC07" w14:textId="77777777" w:rsidR="00B95494" w:rsidRDefault="00B9549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Nurul Diyana</w:t>
            </w:r>
          </w:p>
          <w:p w14:paraId="2756B728" w14:textId="77777777" w:rsidR="00B95494" w:rsidRDefault="00B95494">
            <w:pPr>
              <w:rPr>
                <w:rFonts w:ascii="Cambria" w:hAnsi="Cambria"/>
                <w:bCs/>
                <w:noProof/>
              </w:rPr>
            </w:pPr>
          </w:p>
          <w:p w14:paraId="0C9BA88C" w14:textId="72E7A1AC" w:rsidR="00B95494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973</w:t>
            </w:r>
            <w:r w:rsidR="00B95494" w:rsidRPr="00B95494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983</w:t>
            </w:r>
          </w:p>
        </w:tc>
        <w:tc>
          <w:tcPr>
            <w:tcW w:w="2058" w:type="pct"/>
            <w:shd w:val="clear" w:color="auto" w:fill="auto"/>
          </w:tcPr>
          <w:p w14:paraId="4A9DAB65" w14:textId="1D75846A" w:rsidR="00B95494" w:rsidRPr="0024242A" w:rsidRDefault="00B95494" w:rsidP="00B85A2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extraction of squalene from aquilaria malaccensis leaves using different extraction methods</w:t>
            </w:r>
          </w:p>
        </w:tc>
        <w:tc>
          <w:tcPr>
            <w:tcW w:w="612" w:type="pct"/>
            <w:shd w:val="clear" w:color="auto" w:fill="auto"/>
          </w:tcPr>
          <w:p w14:paraId="1DC525CC" w14:textId="40658F01" w:rsidR="00B95494" w:rsidRDefault="00B9549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2F47D05D" w14:textId="132BF18F" w:rsidR="00B95494" w:rsidRDefault="00B95494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17DEA669" w14:textId="77777777" w:rsidR="00B95494" w:rsidRDefault="00B9549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nov</w:t>
            </w:r>
          </w:p>
          <w:p w14:paraId="71113DAC" w14:textId="53A2CB1B" w:rsidR="00B95494" w:rsidRDefault="00B9549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011D3D" w:rsidRPr="00535881" w14:paraId="02D73430" w14:textId="77777777" w:rsidTr="005B38B7">
        <w:tc>
          <w:tcPr>
            <w:tcW w:w="411" w:type="pct"/>
            <w:shd w:val="clear" w:color="auto" w:fill="auto"/>
          </w:tcPr>
          <w:p w14:paraId="31ED0F9D" w14:textId="31FE7233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096FE11A" w14:textId="77777777" w:rsidR="00011D3D" w:rsidRDefault="00011D3D" w:rsidP="0009224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Harfiz</w:t>
            </w:r>
          </w:p>
          <w:p w14:paraId="684A726C" w14:textId="77777777" w:rsidR="00011D3D" w:rsidRDefault="00011D3D" w:rsidP="0009224D">
            <w:pPr>
              <w:rPr>
                <w:rFonts w:ascii="Cambria" w:hAnsi="Cambria"/>
                <w:bCs/>
                <w:noProof/>
              </w:rPr>
            </w:pPr>
          </w:p>
          <w:p w14:paraId="6E7CD765" w14:textId="4855022F" w:rsidR="00011D3D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984</w:t>
            </w:r>
            <w:r w:rsidR="00011D3D" w:rsidRPr="00011D3D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998</w:t>
            </w:r>
          </w:p>
        </w:tc>
        <w:tc>
          <w:tcPr>
            <w:tcW w:w="2058" w:type="pct"/>
            <w:shd w:val="clear" w:color="auto" w:fill="auto"/>
          </w:tcPr>
          <w:p w14:paraId="466023F8" w14:textId="241B5C5E" w:rsidR="00011D3D" w:rsidRPr="0024242A" w:rsidRDefault="00011D3D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310C0C">
              <w:rPr>
                <w:rFonts w:ascii="Cambria" w:hAnsi="Cambria"/>
                <w:bCs/>
                <w:noProof/>
              </w:rPr>
              <w:t>the electrochemical behavior of zinc oxide/reduced graphene oxide composite electrode in dopamine</w:t>
            </w:r>
          </w:p>
        </w:tc>
        <w:tc>
          <w:tcPr>
            <w:tcW w:w="612" w:type="pct"/>
            <w:shd w:val="clear" w:color="auto" w:fill="auto"/>
          </w:tcPr>
          <w:p w14:paraId="7150B8AF" w14:textId="48B34549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0C9F860" w14:textId="2075D1C5" w:rsidR="00011D3D" w:rsidRDefault="00011D3D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62FD3AA5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nov</w:t>
            </w:r>
          </w:p>
          <w:p w14:paraId="1F4A5CCF" w14:textId="27BFC21B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011D3D" w:rsidRPr="00535881" w14:paraId="01036BC6" w14:textId="77777777" w:rsidTr="00011D3D">
        <w:tc>
          <w:tcPr>
            <w:tcW w:w="5000" w:type="pct"/>
            <w:gridSpan w:val="6"/>
            <w:shd w:val="clear" w:color="auto" w:fill="auto"/>
          </w:tcPr>
          <w:p w14:paraId="70EE4CC1" w14:textId="616785B2" w:rsidR="00011D3D" w:rsidRDefault="00011D3D" w:rsidP="00011D3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MPIC 2017</w:t>
            </w:r>
          </w:p>
        </w:tc>
      </w:tr>
      <w:tr w:rsidR="00011D3D" w:rsidRPr="00535881" w14:paraId="16C28CAA" w14:textId="77777777" w:rsidTr="005B38B7">
        <w:tc>
          <w:tcPr>
            <w:tcW w:w="411" w:type="pct"/>
            <w:shd w:val="clear" w:color="auto" w:fill="auto"/>
          </w:tcPr>
          <w:p w14:paraId="6E388E2C" w14:textId="1FEC212C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868F2E1" w14:textId="77777777" w:rsidR="00011D3D" w:rsidRDefault="00011D3D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Diyana</w:t>
            </w:r>
          </w:p>
          <w:p w14:paraId="3D3A6A0B" w14:textId="77777777" w:rsidR="008D610F" w:rsidRDefault="008D610F" w:rsidP="00535881">
            <w:pPr>
              <w:rPr>
                <w:rFonts w:ascii="Cambria" w:hAnsi="Cambria"/>
                <w:bCs/>
                <w:noProof/>
              </w:rPr>
            </w:pPr>
          </w:p>
          <w:p w14:paraId="0AB315FD" w14:textId="09962CE0" w:rsidR="008D610F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999</w:t>
            </w:r>
            <w:r w:rsidR="008D610F" w:rsidRPr="008D610F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1006</w:t>
            </w:r>
          </w:p>
        </w:tc>
        <w:tc>
          <w:tcPr>
            <w:tcW w:w="2058" w:type="pct"/>
            <w:shd w:val="clear" w:color="auto" w:fill="auto"/>
          </w:tcPr>
          <w:p w14:paraId="56DC90CC" w14:textId="77777777" w:rsidR="00011D3D" w:rsidRDefault="00011D3D" w:rsidP="0009224D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blends of linear low-density polyethylene, natural rubber and polyaniline: tensile properties and thermal stability</w:t>
            </w:r>
          </w:p>
          <w:p w14:paraId="135F42E2" w14:textId="77777777" w:rsidR="00011D3D" w:rsidRPr="0024242A" w:rsidRDefault="00011D3D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895A5E0" w14:textId="66ABD665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UKM</w:t>
            </w:r>
          </w:p>
        </w:tc>
        <w:tc>
          <w:tcPr>
            <w:tcW w:w="419" w:type="pct"/>
            <w:shd w:val="clear" w:color="auto" w:fill="auto"/>
          </w:tcPr>
          <w:p w14:paraId="694CDD4C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3009710C" w14:textId="44D28912" w:rsidR="00011D3D" w:rsidRDefault="00011D3D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BE156EC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754297B2" w14:textId="6ED07E56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011D3D" w:rsidRPr="00535881" w14:paraId="3070B7DA" w14:textId="77777777" w:rsidTr="005B38B7">
        <w:tc>
          <w:tcPr>
            <w:tcW w:w="411" w:type="pct"/>
            <w:shd w:val="clear" w:color="auto" w:fill="auto"/>
          </w:tcPr>
          <w:p w14:paraId="7BD2CFD9" w14:textId="4F8BAAF1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68D4FEB0" w14:textId="77777777" w:rsidR="00011D3D" w:rsidRDefault="00011D3D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Chee Mun Chan</w:t>
            </w:r>
          </w:p>
          <w:p w14:paraId="4E3B97D4" w14:textId="77777777" w:rsidR="0046645F" w:rsidRDefault="0046645F" w:rsidP="00535881">
            <w:pPr>
              <w:rPr>
                <w:rFonts w:ascii="Cambria" w:hAnsi="Cambria"/>
                <w:bCs/>
                <w:noProof/>
              </w:rPr>
            </w:pPr>
          </w:p>
          <w:p w14:paraId="617CA719" w14:textId="0954B67C" w:rsidR="0046645F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1007</w:t>
            </w:r>
            <w:r w:rsidR="0046645F" w:rsidRPr="0046645F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1013</w:t>
            </w:r>
          </w:p>
        </w:tc>
        <w:tc>
          <w:tcPr>
            <w:tcW w:w="2058" w:type="pct"/>
            <w:shd w:val="clear" w:color="auto" w:fill="auto"/>
          </w:tcPr>
          <w:p w14:paraId="2A26E711" w14:textId="77777777" w:rsidR="00011D3D" w:rsidRDefault="00011D3D" w:rsidP="0009224D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combined mechanical-chemical pre-treatment of oil palm empty fruit bunch (efb) fibers for adsorption of methylene blue (mb) in aqueous solution</w:t>
            </w:r>
          </w:p>
          <w:p w14:paraId="0623603F" w14:textId="77777777" w:rsidR="00011D3D" w:rsidRPr="0024242A" w:rsidRDefault="00011D3D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6301586" w14:textId="317B48C6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1A3A659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4DB677D7" w14:textId="5E319D0A" w:rsidR="00011D3D" w:rsidRDefault="00011D3D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0627A60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6C205BDA" w14:textId="4CFD8460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011D3D" w:rsidRPr="00535881" w14:paraId="14273E29" w14:textId="77777777" w:rsidTr="005B38B7">
        <w:tc>
          <w:tcPr>
            <w:tcW w:w="411" w:type="pct"/>
            <w:shd w:val="clear" w:color="auto" w:fill="auto"/>
          </w:tcPr>
          <w:p w14:paraId="6725B70C" w14:textId="34CC2600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91AA6E3" w14:textId="77777777" w:rsidR="00011D3D" w:rsidRDefault="00011D3D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Indra Surya</w:t>
            </w:r>
          </w:p>
          <w:p w14:paraId="6E8149C0" w14:textId="77777777" w:rsidR="007013BB" w:rsidRDefault="007013BB" w:rsidP="00535881">
            <w:pPr>
              <w:rPr>
                <w:rFonts w:ascii="Cambria" w:hAnsi="Cambria"/>
                <w:bCs/>
                <w:noProof/>
              </w:rPr>
            </w:pPr>
          </w:p>
          <w:p w14:paraId="2CEC447E" w14:textId="410F822D" w:rsidR="007013BB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1014</w:t>
            </w:r>
            <w:r w:rsidR="007013BB" w:rsidRPr="007013BB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7D0497">
              <w:rPr>
                <w:rFonts w:ascii="Cambria" w:hAnsi="Cambria"/>
                <w:bCs/>
                <w:noProof/>
                <w:color w:val="FF0000"/>
              </w:rPr>
              <w:t>102</w:t>
            </w:r>
            <w:r>
              <w:rPr>
                <w:rFonts w:ascii="Cambria" w:hAnsi="Cambria"/>
                <w:bCs/>
                <w:noProof/>
                <w:color w:val="FF0000"/>
              </w:rPr>
              <w:t>2</w:t>
            </w:r>
          </w:p>
        </w:tc>
        <w:tc>
          <w:tcPr>
            <w:tcW w:w="2058" w:type="pct"/>
            <w:shd w:val="clear" w:color="auto" w:fill="auto"/>
          </w:tcPr>
          <w:p w14:paraId="7F0C5648" w14:textId="5C51C131" w:rsidR="00011D3D" w:rsidRPr="0024242A" w:rsidRDefault="00011D3D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effect of epoxidised natural rubbers on calcium carbonate-filled natural rubber compounds</w:t>
            </w:r>
          </w:p>
        </w:tc>
        <w:tc>
          <w:tcPr>
            <w:tcW w:w="612" w:type="pct"/>
            <w:shd w:val="clear" w:color="auto" w:fill="auto"/>
          </w:tcPr>
          <w:p w14:paraId="1757176C" w14:textId="476D5A2E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49296755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032A491A" w14:textId="546E12CD" w:rsidR="00011D3D" w:rsidRDefault="00011D3D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DD42408" w14:textId="77777777" w:rsidR="00011D3D" w:rsidRDefault="00011D3D" w:rsidP="0009224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08432D23" w14:textId="6E770D69" w:rsidR="00011D3D" w:rsidRDefault="00011D3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37A19" w:rsidRPr="00535881" w14:paraId="5FD73A6D" w14:textId="77777777" w:rsidTr="005B38B7">
        <w:tc>
          <w:tcPr>
            <w:tcW w:w="411" w:type="pct"/>
            <w:shd w:val="clear" w:color="auto" w:fill="auto"/>
          </w:tcPr>
          <w:p w14:paraId="0512FA42" w14:textId="48771D55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FDB699F" w14:textId="77777777" w:rsidR="00D37A19" w:rsidRDefault="00D37A19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Jefri</w:t>
            </w:r>
          </w:p>
          <w:p w14:paraId="4F6FDA05" w14:textId="77777777" w:rsidR="00D37A19" w:rsidRDefault="00D37A19" w:rsidP="00535881">
            <w:pPr>
              <w:rPr>
                <w:rFonts w:ascii="Cambria" w:hAnsi="Cambria"/>
                <w:bCs/>
                <w:noProof/>
              </w:rPr>
            </w:pPr>
          </w:p>
          <w:p w14:paraId="441758AB" w14:textId="52B6061D" w:rsidR="00D37A19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1023</w:t>
            </w:r>
            <w:r w:rsidR="00D37A19" w:rsidRPr="00D37A19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1030</w:t>
            </w:r>
          </w:p>
        </w:tc>
        <w:tc>
          <w:tcPr>
            <w:tcW w:w="2058" w:type="pct"/>
            <w:shd w:val="clear" w:color="auto" w:fill="auto"/>
          </w:tcPr>
          <w:p w14:paraId="3A55D41E" w14:textId="77777777" w:rsidR="00D37A19" w:rsidRDefault="00D37A1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diimide reduction of liquid natural rubber in hydrazine hydrate/hydrogen peroxide system: a side reaction study</w:t>
            </w:r>
          </w:p>
          <w:p w14:paraId="4EB175C8" w14:textId="77777777" w:rsidR="00D37A19" w:rsidRPr="0024242A" w:rsidRDefault="00D37A19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9005572" w14:textId="09B757F2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9B5989C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6CDABD72" w14:textId="26AC6D45" w:rsidR="00D37A19" w:rsidRDefault="00D37A19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FE8A651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1EA29FC0" w14:textId="5B413862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37A19" w:rsidRPr="00535881" w14:paraId="1EC56A5A" w14:textId="77777777" w:rsidTr="005B38B7">
        <w:tc>
          <w:tcPr>
            <w:tcW w:w="411" w:type="pct"/>
            <w:shd w:val="clear" w:color="auto" w:fill="auto"/>
          </w:tcPr>
          <w:p w14:paraId="7FB5CE01" w14:textId="701CE1F6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289311E" w14:textId="77777777" w:rsidR="00D37A19" w:rsidRDefault="00D37A19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Shafiq</w:t>
            </w:r>
          </w:p>
          <w:p w14:paraId="442E3BEB" w14:textId="77777777" w:rsidR="005271BA" w:rsidRDefault="005271BA" w:rsidP="00535881">
            <w:pPr>
              <w:rPr>
                <w:rFonts w:ascii="Cambria" w:hAnsi="Cambria"/>
                <w:bCs/>
                <w:noProof/>
              </w:rPr>
            </w:pPr>
          </w:p>
          <w:p w14:paraId="7CAD09C0" w14:textId="50D4E267" w:rsidR="005271BA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1031</w:t>
            </w:r>
            <w:r w:rsidR="005271BA" w:rsidRPr="005271BA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1039</w:t>
            </w:r>
          </w:p>
        </w:tc>
        <w:tc>
          <w:tcPr>
            <w:tcW w:w="2058" w:type="pct"/>
            <w:shd w:val="clear" w:color="auto" w:fill="auto"/>
          </w:tcPr>
          <w:p w14:paraId="1B2DE0E9" w14:textId="77777777" w:rsidR="00D37A19" w:rsidRDefault="00D37A1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 acoustic study of shorea leprosula wood fiber filled polyurethane composite foam</w:t>
            </w:r>
          </w:p>
          <w:p w14:paraId="155C01AA" w14:textId="77777777" w:rsidR="00D37A19" w:rsidRPr="0024242A" w:rsidRDefault="00D37A19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5B8946D" w14:textId="4A19FC19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61E9206C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1522DFE2" w14:textId="478DCB2A" w:rsidR="00D37A19" w:rsidRDefault="00D37A19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25B7F4BC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75F3A31C" w14:textId="1D34880C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37A19" w:rsidRPr="00535881" w14:paraId="17E2D61C" w14:textId="77777777" w:rsidTr="005B38B7">
        <w:tc>
          <w:tcPr>
            <w:tcW w:w="411" w:type="pct"/>
            <w:shd w:val="clear" w:color="auto" w:fill="auto"/>
          </w:tcPr>
          <w:p w14:paraId="2B723A48" w14:textId="0353ED3C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5C0C51A" w14:textId="77777777" w:rsidR="00D37A19" w:rsidRDefault="00D37A1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Khairiah Badri</w:t>
            </w:r>
          </w:p>
          <w:p w14:paraId="2C71E66E" w14:textId="77777777" w:rsidR="00407FC7" w:rsidRDefault="00407FC7">
            <w:pPr>
              <w:rPr>
                <w:rFonts w:ascii="Cambria" w:hAnsi="Cambria"/>
                <w:bCs/>
                <w:noProof/>
              </w:rPr>
            </w:pPr>
          </w:p>
          <w:p w14:paraId="5832B52B" w14:textId="7F8DADE0" w:rsidR="00D37A19" w:rsidRDefault="00930F32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1040</w:t>
            </w:r>
            <w:r w:rsidR="00407FC7" w:rsidRPr="00407FC7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noProof/>
                <w:color w:val="FF0000"/>
              </w:rPr>
              <w:t>1047</w:t>
            </w:r>
          </w:p>
        </w:tc>
        <w:tc>
          <w:tcPr>
            <w:tcW w:w="2058" w:type="pct"/>
            <w:shd w:val="clear" w:color="auto" w:fill="auto"/>
          </w:tcPr>
          <w:p w14:paraId="2C5D2ABC" w14:textId="0F565A08" w:rsidR="00D37A19" w:rsidRPr="0024242A" w:rsidRDefault="00D37A19" w:rsidP="00B85A2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polyurethane membrane as an adsorbent for methyl orange and ethyl violet dyes</w:t>
            </w:r>
          </w:p>
        </w:tc>
        <w:tc>
          <w:tcPr>
            <w:tcW w:w="612" w:type="pct"/>
            <w:shd w:val="clear" w:color="auto" w:fill="auto"/>
          </w:tcPr>
          <w:p w14:paraId="0D3D284B" w14:textId="7EC89861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08AB945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7E3F8F59" w14:textId="14F28BD2" w:rsidR="00D37A19" w:rsidRDefault="00D37A19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7EAC597" w14:textId="77777777" w:rsidR="00D37A19" w:rsidRDefault="00D37A1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676B3BD2" w14:textId="44AB0494" w:rsidR="00D37A19" w:rsidRDefault="00D37A1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DB2B47" w:rsidRPr="00535881" w14:paraId="0A59420E" w14:textId="77777777" w:rsidTr="005B38B7">
        <w:tc>
          <w:tcPr>
            <w:tcW w:w="411" w:type="pct"/>
            <w:shd w:val="clear" w:color="auto" w:fill="auto"/>
          </w:tcPr>
          <w:p w14:paraId="69A16BF1" w14:textId="6A80DAD2" w:rsidR="00DB2B47" w:rsidRDefault="00DB2B4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C579330" w14:textId="77777777" w:rsidR="00DB2B47" w:rsidRDefault="00DB2B4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Afifah</w:t>
            </w:r>
          </w:p>
          <w:p w14:paraId="1CBEBEAF" w14:textId="77777777" w:rsidR="00DB2B47" w:rsidRDefault="00DB2B47">
            <w:pPr>
              <w:rPr>
                <w:rFonts w:ascii="Cambria" w:hAnsi="Cambria"/>
                <w:bCs/>
                <w:noProof/>
              </w:rPr>
            </w:pPr>
          </w:p>
          <w:p w14:paraId="70B6E2D3" w14:textId="69E5CDA6" w:rsidR="00DB2B47" w:rsidRDefault="00930F3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>1048</w:t>
            </w:r>
            <w:r w:rsidR="00DB2B47" w:rsidRPr="00DB2B47">
              <w:rPr>
                <w:rFonts w:ascii="Cambria" w:hAnsi="Cambria"/>
                <w:bCs/>
                <w:noProof/>
                <w:color w:val="FF0000"/>
              </w:rPr>
              <w:t xml:space="preserve"> - </w:t>
            </w:r>
            <w:r w:rsidR="002F2879">
              <w:rPr>
                <w:rFonts w:ascii="Cambria" w:hAnsi="Cambria"/>
                <w:bCs/>
                <w:noProof/>
                <w:color w:val="FF0000"/>
              </w:rPr>
              <w:t>1056</w:t>
            </w:r>
          </w:p>
        </w:tc>
        <w:tc>
          <w:tcPr>
            <w:tcW w:w="2058" w:type="pct"/>
            <w:shd w:val="clear" w:color="auto" w:fill="auto"/>
          </w:tcPr>
          <w:p w14:paraId="3328B688" w14:textId="76B68920" w:rsidR="00DB2B47" w:rsidRDefault="00DB2B47" w:rsidP="00B85A2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determination of glucose contents in kenaf</w:t>
            </w:r>
          </w:p>
        </w:tc>
        <w:tc>
          <w:tcPr>
            <w:tcW w:w="612" w:type="pct"/>
            <w:shd w:val="clear" w:color="auto" w:fill="auto"/>
          </w:tcPr>
          <w:p w14:paraId="3BEF5F3D" w14:textId="53B79805" w:rsidR="00DB2B47" w:rsidRDefault="00DB2B4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54FDA59" w14:textId="77777777" w:rsidR="00DB2B47" w:rsidRDefault="00DB2B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69258D36" w14:textId="23785CB4" w:rsidR="00DB2B47" w:rsidRDefault="00DB2B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B892D18" w14:textId="77777777" w:rsidR="00DB2B47" w:rsidRDefault="00DB2B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60A73997" w14:textId="3893EB67" w:rsidR="00DB2B47" w:rsidRDefault="00DB2B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1844C2" w:rsidRPr="00535881" w14:paraId="16AA1E86" w14:textId="77777777" w:rsidTr="005B38B7">
        <w:tc>
          <w:tcPr>
            <w:tcW w:w="411" w:type="pct"/>
            <w:shd w:val="clear" w:color="auto" w:fill="auto"/>
          </w:tcPr>
          <w:p w14:paraId="69F9832A" w14:textId="20AF9913" w:rsidR="001844C2" w:rsidRDefault="001844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0B903550" w14:textId="77777777" w:rsidR="001844C2" w:rsidRDefault="001844C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Nurzam</w:t>
            </w:r>
          </w:p>
          <w:p w14:paraId="7ED986FB" w14:textId="77777777" w:rsidR="001844C2" w:rsidRDefault="001844C2">
            <w:pPr>
              <w:rPr>
                <w:rFonts w:ascii="Cambria" w:hAnsi="Cambria"/>
                <w:bCs/>
                <w:noProof/>
              </w:rPr>
            </w:pPr>
          </w:p>
          <w:p w14:paraId="2429DFD7" w14:textId="7FCEA5B9" w:rsidR="001844C2" w:rsidRDefault="001844C2">
            <w:pPr>
              <w:rPr>
                <w:rFonts w:ascii="Cambria" w:hAnsi="Cambria"/>
                <w:bCs/>
                <w:noProof/>
              </w:rPr>
            </w:pPr>
            <w:r w:rsidRPr="001844C2">
              <w:rPr>
                <w:rFonts w:ascii="Cambria" w:hAnsi="Cambria"/>
                <w:bCs/>
                <w:noProof/>
                <w:color w:val="FF0000"/>
              </w:rPr>
              <w:t xml:space="preserve">1057 - </w:t>
            </w:r>
            <w:r w:rsidR="00E822AF">
              <w:rPr>
                <w:rFonts w:ascii="Cambria" w:hAnsi="Cambria"/>
                <w:bCs/>
                <w:noProof/>
                <w:color w:val="FF0000"/>
              </w:rPr>
              <w:t>1064</w:t>
            </w:r>
          </w:p>
        </w:tc>
        <w:tc>
          <w:tcPr>
            <w:tcW w:w="2058" w:type="pct"/>
            <w:shd w:val="clear" w:color="auto" w:fill="auto"/>
          </w:tcPr>
          <w:p w14:paraId="3659F583" w14:textId="77777777" w:rsidR="001844C2" w:rsidRDefault="001844C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effects of fibre size on sansevieria trifasciata/natural rubber/high density polyethylene biocomposites</w:t>
            </w:r>
          </w:p>
          <w:p w14:paraId="757CFF10" w14:textId="77777777" w:rsidR="001844C2" w:rsidRDefault="001844C2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751FF59" w14:textId="342C65F4" w:rsidR="001844C2" w:rsidRDefault="001844C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650006F" w14:textId="77777777" w:rsidR="001844C2" w:rsidRDefault="001844C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7FBDE0CE" w14:textId="662D5E0A" w:rsidR="001844C2" w:rsidRDefault="001844C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57D9CEA" w14:textId="77777777" w:rsidR="001844C2" w:rsidRDefault="001844C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3266391F" w14:textId="6EF9C3CD" w:rsidR="001844C2" w:rsidRDefault="001844C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A2C86" w:rsidRPr="00535881" w14:paraId="4AFB1C95" w14:textId="77777777" w:rsidTr="005B38B7">
        <w:tc>
          <w:tcPr>
            <w:tcW w:w="411" w:type="pct"/>
            <w:shd w:val="clear" w:color="auto" w:fill="auto"/>
          </w:tcPr>
          <w:p w14:paraId="0157EFB0" w14:textId="6B73BDD8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72FA2A6" w14:textId="77777777" w:rsidR="00CA2C86" w:rsidRDefault="00CA2C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Ahsanul</w:t>
            </w:r>
          </w:p>
          <w:p w14:paraId="197F768D" w14:textId="77777777" w:rsidR="00BC26B8" w:rsidRDefault="00BC26B8">
            <w:pPr>
              <w:rPr>
                <w:rFonts w:ascii="Cambria" w:hAnsi="Cambria"/>
                <w:bCs/>
                <w:noProof/>
              </w:rPr>
            </w:pPr>
          </w:p>
          <w:p w14:paraId="2592F301" w14:textId="27DF1BF3" w:rsidR="00BC26B8" w:rsidRDefault="00BC26B8">
            <w:pPr>
              <w:rPr>
                <w:rFonts w:ascii="Cambria" w:hAnsi="Cambria"/>
                <w:bCs/>
                <w:noProof/>
              </w:rPr>
            </w:pPr>
            <w:r w:rsidRPr="00BC26B8">
              <w:rPr>
                <w:rFonts w:ascii="Cambria" w:hAnsi="Cambria"/>
                <w:bCs/>
                <w:noProof/>
                <w:color w:val="FF0000"/>
              </w:rPr>
              <w:t xml:space="preserve">1065 - </w:t>
            </w:r>
            <w:r w:rsidR="003B33A8">
              <w:rPr>
                <w:rFonts w:ascii="Cambria" w:hAnsi="Cambria"/>
                <w:bCs/>
                <w:noProof/>
                <w:color w:val="FF0000"/>
              </w:rPr>
              <w:t>1077</w:t>
            </w:r>
          </w:p>
        </w:tc>
        <w:tc>
          <w:tcPr>
            <w:tcW w:w="2058" w:type="pct"/>
            <w:shd w:val="clear" w:color="auto" w:fill="auto"/>
          </w:tcPr>
          <w:p w14:paraId="094ECB0C" w14:textId="77777777" w:rsidR="00CA2C86" w:rsidRDefault="00CA2C86" w:rsidP="004872E2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optimization of acid doped polybenzimidazole electrolyte membrane for high-temperature pem fuel cell</w:t>
            </w:r>
          </w:p>
          <w:p w14:paraId="11812C75" w14:textId="77777777" w:rsidR="00CA2C86" w:rsidRDefault="00CA2C86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393413C" w14:textId="2ED05397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923A598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633A69E2" w14:textId="3794749D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54A6DF2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52FCE572" w14:textId="2368BE9F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A2C86" w:rsidRPr="00535881" w14:paraId="36BE7789" w14:textId="77777777" w:rsidTr="00CA2C86">
        <w:tc>
          <w:tcPr>
            <w:tcW w:w="5000" w:type="pct"/>
            <w:gridSpan w:val="6"/>
            <w:shd w:val="clear" w:color="auto" w:fill="auto"/>
          </w:tcPr>
          <w:p w14:paraId="49E6CFCB" w14:textId="591B2275" w:rsidR="00CA2C86" w:rsidRDefault="00CA2C86" w:rsidP="00CA2C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ICNSR2018</w:t>
            </w:r>
          </w:p>
        </w:tc>
      </w:tr>
      <w:tr w:rsidR="00CA2C86" w:rsidRPr="00535881" w14:paraId="571AD75C" w14:textId="77777777" w:rsidTr="005B38B7">
        <w:tc>
          <w:tcPr>
            <w:tcW w:w="411" w:type="pct"/>
            <w:shd w:val="clear" w:color="auto" w:fill="auto"/>
          </w:tcPr>
          <w:p w14:paraId="433150AE" w14:textId="491C3468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354004BB" w14:textId="77777777" w:rsidR="00CA2C86" w:rsidRDefault="00CA2C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Royhaila</w:t>
            </w:r>
          </w:p>
          <w:p w14:paraId="74025066" w14:textId="77777777" w:rsidR="003B33A8" w:rsidRDefault="003B33A8">
            <w:pPr>
              <w:rPr>
                <w:rFonts w:ascii="Cambria" w:hAnsi="Cambria"/>
                <w:bCs/>
                <w:noProof/>
              </w:rPr>
            </w:pPr>
          </w:p>
          <w:p w14:paraId="55F100CC" w14:textId="38F15F14" w:rsidR="003B33A8" w:rsidRDefault="003B33A8">
            <w:pPr>
              <w:rPr>
                <w:rFonts w:ascii="Cambria" w:hAnsi="Cambria"/>
                <w:bCs/>
                <w:noProof/>
              </w:rPr>
            </w:pPr>
            <w:r w:rsidRPr="003B33A8">
              <w:rPr>
                <w:rFonts w:ascii="Cambria" w:hAnsi="Cambria"/>
                <w:bCs/>
                <w:noProof/>
                <w:color w:val="FF0000"/>
              </w:rPr>
              <w:t xml:space="preserve">1078 - </w:t>
            </w:r>
            <w:r w:rsidR="001C7AAB">
              <w:rPr>
                <w:rFonts w:ascii="Cambria" w:hAnsi="Cambria"/>
                <w:bCs/>
                <w:noProof/>
                <w:color w:val="FF0000"/>
              </w:rPr>
              <w:t>1083</w:t>
            </w:r>
          </w:p>
        </w:tc>
        <w:tc>
          <w:tcPr>
            <w:tcW w:w="2058" w:type="pct"/>
            <w:shd w:val="clear" w:color="auto" w:fill="auto"/>
          </w:tcPr>
          <w:p w14:paraId="34955440" w14:textId="77777777" w:rsidR="00CA2C86" w:rsidRDefault="00CA2C86" w:rsidP="004872E2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in-vitro photoprotective activities of different solvent extraction of hibiscus sabdariffa</w:t>
            </w:r>
          </w:p>
          <w:p w14:paraId="19B866EE" w14:textId="77777777" w:rsidR="00CA2C86" w:rsidRDefault="00CA2C86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251839D" w14:textId="5FCDF144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7AADAB9F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1C32FEFF" w14:textId="739DDE81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A6E02B6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6B6D31C2" w14:textId="396ABFBB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A2C86" w:rsidRPr="00535881" w14:paraId="3E3FE2FD" w14:textId="77777777" w:rsidTr="005B38B7">
        <w:tc>
          <w:tcPr>
            <w:tcW w:w="411" w:type="pct"/>
            <w:shd w:val="clear" w:color="auto" w:fill="auto"/>
          </w:tcPr>
          <w:p w14:paraId="735F3E36" w14:textId="4F4A4AF0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1ED954B0" w14:textId="77777777" w:rsidR="00CA2C86" w:rsidRDefault="00CA2C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Nuraini</w:t>
            </w:r>
          </w:p>
          <w:p w14:paraId="1292B649" w14:textId="77777777" w:rsidR="001C7AAB" w:rsidRDefault="001C7AAB">
            <w:pPr>
              <w:rPr>
                <w:rFonts w:ascii="Cambria" w:hAnsi="Cambria"/>
                <w:bCs/>
                <w:noProof/>
              </w:rPr>
            </w:pPr>
          </w:p>
          <w:p w14:paraId="27E29D4D" w14:textId="2876134D" w:rsidR="001C7AAB" w:rsidRDefault="001C7AAB">
            <w:pPr>
              <w:rPr>
                <w:rFonts w:ascii="Cambria" w:hAnsi="Cambria"/>
                <w:bCs/>
                <w:noProof/>
              </w:rPr>
            </w:pPr>
            <w:r w:rsidRPr="001C7AAB">
              <w:rPr>
                <w:rFonts w:ascii="Cambria" w:hAnsi="Cambria"/>
                <w:bCs/>
                <w:noProof/>
                <w:color w:val="FF0000"/>
              </w:rPr>
              <w:t xml:space="preserve">1084 - </w:t>
            </w:r>
            <w:r w:rsidR="00511BB2">
              <w:rPr>
                <w:rFonts w:ascii="Cambria" w:hAnsi="Cambria"/>
                <w:bCs/>
                <w:noProof/>
                <w:color w:val="FF0000"/>
              </w:rPr>
              <w:t>1089</w:t>
            </w:r>
          </w:p>
        </w:tc>
        <w:tc>
          <w:tcPr>
            <w:tcW w:w="2058" w:type="pct"/>
            <w:shd w:val="clear" w:color="auto" w:fill="auto"/>
          </w:tcPr>
          <w:p w14:paraId="0E243E6C" w14:textId="77777777" w:rsidR="00CA2C86" w:rsidRDefault="00CA2C86" w:rsidP="004872E2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the influence of growth temperature on the properties of zinc oxide by thermal oxidation</w:t>
            </w:r>
          </w:p>
          <w:p w14:paraId="3BB94ACB" w14:textId="77777777" w:rsidR="00CA2C86" w:rsidRDefault="00CA2C86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E7733F3" w14:textId="1F7B5F92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B0E2F91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4E10C1D3" w14:textId="4A43AB1C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21083E6B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73E89F9B" w14:textId="544F6244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A2C86" w:rsidRPr="00535881" w14:paraId="04721560" w14:textId="77777777" w:rsidTr="005B38B7">
        <w:tc>
          <w:tcPr>
            <w:tcW w:w="411" w:type="pct"/>
            <w:shd w:val="clear" w:color="auto" w:fill="auto"/>
          </w:tcPr>
          <w:p w14:paraId="0EFBF275" w14:textId="0479AAEA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54CF3528" w14:textId="77777777" w:rsidR="00CA2C86" w:rsidRDefault="00CA2C8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Norashikin</w:t>
            </w:r>
          </w:p>
          <w:p w14:paraId="2C37249C" w14:textId="77777777" w:rsidR="00511BB2" w:rsidRDefault="00511BB2">
            <w:pPr>
              <w:rPr>
                <w:rFonts w:ascii="Cambria" w:hAnsi="Cambria"/>
                <w:bCs/>
                <w:noProof/>
              </w:rPr>
            </w:pPr>
          </w:p>
          <w:p w14:paraId="72912394" w14:textId="02BCCA42" w:rsidR="00511BB2" w:rsidRDefault="00511BB2">
            <w:pPr>
              <w:rPr>
                <w:rFonts w:ascii="Cambria" w:hAnsi="Cambria"/>
                <w:bCs/>
                <w:noProof/>
              </w:rPr>
            </w:pPr>
            <w:r w:rsidRPr="00511BB2">
              <w:rPr>
                <w:rFonts w:ascii="Cambria" w:hAnsi="Cambria"/>
                <w:bCs/>
                <w:noProof/>
                <w:color w:val="FF0000"/>
              </w:rPr>
              <w:t xml:space="preserve">1090 - </w:t>
            </w:r>
            <w:r w:rsidR="007C7092">
              <w:rPr>
                <w:rFonts w:ascii="Cambria" w:hAnsi="Cambria"/>
                <w:bCs/>
                <w:noProof/>
                <w:color w:val="FF0000"/>
              </w:rPr>
              <w:t>1101</w:t>
            </w:r>
            <w:bookmarkStart w:id="0" w:name="_GoBack"/>
            <w:bookmarkEnd w:id="0"/>
          </w:p>
        </w:tc>
        <w:tc>
          <w:tcPr>
            <w:tcW w:w="2058" w:type="pct"/>
            <w:shd w:val="clear" w:color="auto" w:fill="auto"/>
          </w:tcPr>
          <w:p w14:paraId="450EE3FE" w14:textId="3FE785B8" w:rsidR="00CA2C86" w:rsidRDefault="00CA2C86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extraction of succinic acid from real fermentation broth by using emulsion liquid membrane process</w:t>
            </w:r>
          </w:p>
        </w:tc>
        <w:tc>
          <w:tcPr>
            <w:tcW w:w="612" w:type="pct"/>
            <w:shd w:val="clear" w:color="auto" w:fill="auto"/>
          </w:tcPr>
          <w:p w14:paraId="674D7172" w14:textId="3001AB8D" w:rsidR="00CA2C86" w:rsidRDefault="00CA2C8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B1F138B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21060B04" w14:textId="023D94BD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F7FD6F4" w14:textId="77777777" w:rsidR="00CA2C86" w:rsidRDefault="00CA2C86" w:rsidP="004872E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7FE161CE" w14:textId="3665FC46" w:rsidR="00CA2C86" w:rsidRDefault="00CA2C8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88E"/>
    <w:multiLevelType w:val="hybridMultilevel"/>
    <w:tmpl w:val="92228A7E"/>
    <w:lvl w:ilvl="0" w:tplc="FBDE4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8355B"/>
    <w:multiLevelType w:val="hybridMultilevel"/>
    <w:tmpl w:val="BB52E0A0"/>
    <w:lvl w:ilvl="0" w:tplc="6C465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7717"/>
    <w:rsid w:val="00011D3D"/>
    <w:rsid w:val="00012BB3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4C2"/>
    <w:rsid w:val="001847FA"/>
    <w:rsid w:val="001874BC"/>
    <w:rsid w:val="0019501A"/>
    <w:rsid w:val="00196856"/>
    <w:rsid w:val="00197FF8"/>
    <w:rsid w:val="001A6B9A"/>
    <w:rsid w:val="001A7D1C"/>
    <w:rsid w:val="001B0AF8"/>
    <w:rsid w:val="001B0B01"/>
    <w:rsid w:val="001B0CF1"/>
    <w:rsid w:val="001B522E"/>
    <w:rsid w:val="001B6081"/>
    <w:rsid w:val="001B64D5"/>
    <w:rsid w:val="001C38A3"/>
    <w:rsid w:val="001C7047"/>
    <w:rsid w:val="001C7AAB"/>
    <w:rsid w:val="001E46F1"/>
    <w:rsid w:val="001E577C"/>
    <w:rsid w:val="001F18AD"/>
    <w:rsid w:val="00202FA9"/>
    <w:rsid w:val="0021560B"/>
    <w:rsid w:val="0022190C"/>
    <w:rsid w:val="00221B7F"/>
    <w:rsid w:val="00226B05"/>
    <w:rsid w:val="002343FE"/>
    <w:rsid w:val="00235041"/>
    <w:rsid w:val="0023580B"/>
    <w:rsid w:val="002403C6"/>
    <w:rsid w:val="002421BD"/>
    <w:rsid w:val="0024242A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4E69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879"/>
    <w:rsid w:val="002F4FC1"/>
    <w:rsid w:val="002F68BC"/>
    <w:rsid w:val="003005A6"/>
    <w:rsid w:val="0030451C"/>
    <w:rsid w:val="003066F2"/>
    <w:rsid w:val="0031170B"/>
    <w:rsid w:val="00312CCC"/>
    <w:rsid w:val="00314043"/>
    <w:rsid w:val="00314753"/>
    <w:rsid w:val="00315044"/>
    <w:rsid w:val="003219E2"/>
    <w:rsid w:val="00323279"/>
    <w:rsid w:val="0032717F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33A8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07FC7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6645F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1BB2"/>
    <w:rsid w:val="00516059"/>
    <w:rsid w:val="0052216C"/>
    <w:rsid w:val="0052318D"/>
    <w:rsid w:val="00525719"/>
    <w:rsid w:val="005271BA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2BB6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13BB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C60"/>
    <w:rsid w:val="00736F18"/>
    <w:rsid w:val="00743633"/>
    <w:rsid w:val="00747163"/>
    <w:rsid w:val="00751AFC"/>
    <w:rsid w:val="00751EBB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1617"/>
    <w:rsid w:val="007A5B13"/>
    <w:rsid w:val="007A7E2E"/>
    <w:rsid w:val="007B3EF5"/>
    <w:rsid w:val="007B786F"/>
    <w:rsid w:val="007C0D7B"/>
    <w:rsid w:val="007C7092"/>
    <w:rsid w:val="007C7430"/>
    <w:rsid w:val="007D0497"/>
    <w:rsid w:val="007E7BB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7FAC"/>
    <w:rsid w:val="0084420A"/>
    <w:rsid w:val="00844AF9"/>
    <w:rsid w:val="00852F71"/>
    <w:rsid w:val="00853E8A"/>
    <w:rsid w:val="00857083"/>
    <w:rsid w:val="00864516"/>
    <w:rsid w:val="0087149D"/>
    <w:rsid w:val="00871BBB"/>
    <w:rsid w:val="0087210C"/>
    <w:rsid w:val="00873101"/>
    <w:rsid w:val="00875199"/>
    <w:rsid w:val="0087636E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D610F"/>
    <w:rsid w:val="008E18F4"/>
    <w:rsid w:val="008E42CE"/>
    <w:rsid w:val="008F1692"/>
    <w:rsid w:val="008F3D88"/>
    <w:rsid w:val="008F752A"/>
    <w:rsid w:val="00903532"/>
    <w:rsid w:val="0090392E"/>
    <w:rsid w:val="00905D77"/>
    <w:rsid w:val="00914CA4"/>
    <w:rsid w:val="00915862"/>
    <w:rsid w:val="0091597A"/>
    <w:rsid w:val="009168B1"/>
    <w:rsid w:val="0091749A"/>
    <w:rsid w:val="00922FDB"/>
    <w:rsid w:val="0093068B"/>
    <w:rsid w:val="0093088D"/>
    <w:rsid w:val="00930F32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5EDA"/>
    <w:rsid w:val="009B61C7"/>
    <w:rsid w:val="009C00CA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A0044C"/>
    <w:rsid w:val="00A13D90"/>
    <w:rsid w:val="00A15CF6"/>
    <w:rsid w:val="00A21E97"/>
    <w:rsid w:val="00A223C3"/>
    <w:rsid w:val="00A225B3"/>
    <w:rsid w:val="00A22D95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2578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85A23"/>
    <w:rsid w:val="00B9050C"/>
    <w:rsid w:val="00B93951"/>
    <w:rsid w:val="00B95494"/>
    <w:rsid w:val="00B97C0C"/>
    <w:rsid w:val="00BA5315"/>
    <w:rsid w:val="00BA65B3"/>
    <w:rsid w:val="00BA6F4C"/>
    <w:rsid w:val="00BB7D05"/>
    <w:rsid w:val="00BC1EB1"/>
    <w:rsid w:val="00BC26B8"/>
    <w:rsid w:val="00BC5F42"/>
    <w:rsid w:val="00BD5078"/>
    <w:rsid w:val="00BD6BA2"/>
    <w:rsid w:val="00BD71B4"/>
    <w:rsid w:val="00BE5654"/>
    <w:rsid w:val="00BF2EBF"/>
    <w:rsid w:val="00C016E1"/>
    <w:rsid w:val="00C048F5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A2C86"/>
    <w:rsid w:val="00CB470D"/>
    <w:rsid w:val="00CC35F8"/>
    <w:rsid w:val="00CC5BF5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37A19"/>
    <w:rsid w:val="00D40B43"/>
    <w:rsid w:val="00D445B5"/>
    <w:rsid w:val="00D547F5"/>
    <w:rsid w:val="00D54806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956D0"/>
    <w:rsid w:val="00DA14D3"/>
    <w:rsid w:val="00DA27BC"/>
    <w:rsid w:val="00DA3565"/>
    <w:rsid w:val="00DA4ECA"/>
    <w:rsid w:val="00DA7CC6"/>
    <w:rsid w:val="00DB1C90"/>
    <w:rsid w:val="00DB2B47"/>
    <w:rsid w:val="00DC040C"/>
    <w:rsid w:val="00DC5ABF"/>
    <w:rsid w:val="00DC5FF5"/>
    <w:rsid w:val="00DD0580"/>
    <w:rsid w:val="00DD1220"/>
    <w:rsid w:val="00DD331C"/>
    <w:rsid w:val="00DD3399"/>
    <w:rsid w:val="00DD3C9D"/>
    <w:rsid w:val="00DD62FA"/>
    <w:rsid w:val="00DD76B6"/>
    <w:rsid w:val="00DD78D7"/>
    <w:rsid w:val="00DF0BBF"/>
    <w:rsid w:val="00DF64ED"/>
    <w:rsid w:val="00E00A6D"/>
    <w:rsid w:val="00E03D9B"/>
    <w:rsid w:val="00E068E3"/>
    <w:rsid w:val="00E13C7B"/>
    <w:rsid w:val="00E14712"/>
    <w:rsid w:val="00E20640"/>
    <w:rsid w:val="00E20C96"/>
    <w:rsid w:val="00E2148F"/>
    <w:rsid w:val="00E21EB6"/>
    <w:rsid w:val="00E222EC"/>
    <w:rsid w:val="00E23127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22AF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531F"/>
    <w:rsid w:val="00FB6AB4"/>
    <w:rsid w:val="00FB7348"/>
    <w:rsid w:val="00FD06CE"/>
    <w:rsid w:val="00FD08F6"/>
    <w:rsid w:val="00FD2AA4"/>
    <w:rsid w:val="00FD6EA1"/>
    <w:rsid w:val="00FE171A"/>
    <w:rsid w:val="00FE1C09"/>
    <w:rsid w:val="00FE2C7D"/>
    <w:rsid w:val="00FE2F7E"/>
    <w:rsid w:val="00FE3E12"/>
    <w:rsid w:val="00FE4E28"/>
    <w:rsid w:val="00FE59BA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E2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E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3</Pages>
  <Words>501</Words>
  <Characters>2745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235</cp:revision>
  <cp:lastPrinted>2015-06-29T01:03:00Z</cp:lastPrinted>
  <dcterms:created xsi:type="dcterms:W3CDTF">2017-07-28T18:06:00Z</dcterms:created>
  <dcterms:modified xsi:type="dcterms:W3CDTF">2018-12-09T11:18:00Z</dcterms:modified>
</cp:coreProperties>
</file>