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60" w:rsidRDefault="001E4260" w:rsidP="001E4260">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4 (2018): 642 - 647</w:t>
      </w:r>
    </w:p>
    <w:p w:rsidR="001E4260" w:rsidRDefault="001E4260" w:rsidP="001E4260">
      <w:pPr>
        <w:spacing w:after="0" w:line="240" w:lineRule="auto"/>
        <w:outlineLvl w:val="0"/>
        <w:rPr>
          <w:rFonts w:ascii="Times New Roman" w:hAnsi="Times New Roman"/>
          <w:sz w:val="24"/>
          <w:szCs w:val="24"/>
        </w:rPr>
      </w:pPr>
    </w:p>
    <w:p w:rsidR="001E4260" w:rsidRDefault="001E4260" w:rsidP="001E4260">
      <w:pPr>
        <w:spacing w:after="0" w:line="240" w:lineRule="auto"/>
        <w:outlineLvl w:val="0"/>
        <w:rPr>
          <w:rFonts w:ascii="Times New Roman" w:hAnsi="Times New Roman"/>
          <w:sz w:val="24"/>
          <w:szCs w:val="24"/>
        </w:rPr>
      </w:pPr>
    </w:p>
    <w:p w:rsidR="001E4260" w:rsidRPr="001E4260" w:rsidRDefault="001E4260" w:rsidP="001E4260">
      <w:pPr>
        <w:spacing w:after="0" w:line="240" w:lineRule="auto"/>
        <w:outlineLvl w:val="0"/>
        <w:rPr>
          <w:rFonts w:ascii="Times New Roman" w:hAnsi="Times New Roman"/>
          <w:sz w:val="24"/>
          <w:szCs w:val="24"/>
        </w:rPr>
      </w:pPr>
    </w:p>
    <w:p w:rsidR="001E4260" w:rsidRPr="00CC677F" w:rsidRDefault="001E4260" w:rsidP="001E4260">
      <w:pPr>
        <w:spacing w:after="0" w:line="240" w:lineRule="auto"/>
        <w:jc w:val="center"/>
        <w:outlineLvl w:val="0"/>
        <w:rPr>
          <w:rFonts w:ascii="Times New Roman" w:hAnsi="Times New Roman"/>
          <w:sz w:val="28"/>
        </w:rPr>
      </w:pPr>
      <w:r>
        <w:rPr>
          <w:rFonts w:ascii="Times New Roman" w:hAnsi="Times New Roman"/>
          <w:sz w:val="28"/>
        </w:rPr>
        <w:t>ADSORBENTS FROM THE BY-PROD</w:t>
      </w:r>
      <w:r w:rsidRPr="00CC677F">
        <w:rPr>
          <w:rFonts w:ascii="Times New Roman" w:hAnsi="Times New Roman"/>
          <w:sz w:val="28"/>
        </w:rPr>
        <w:t>U</w:t>
      </w:r>
      <w:r>
        <w:rPr>
          <w:rFonts w:ascii="Times New Roman" w:hAnsi="Times New Roman"/>
          <w:sz w:val="28"/>
        </w:rPr>
        <w:t>C</w:t>
      </w:r>
      <w:r w:rsidRPr="00CC677F">
        <w:rPr>
          <w:rFonts w:ascii="Times New Roman" w:hAnsi="Times New Roman"/>
          <w:sz w:val="28"/>
        </w:rPr>
        <w:t xml:space="preserve">T OF PALM OIL REFINERY FOR METHYLENE BLUE REMOVAL </w:t>
      </w:r>
    </w:p>
    <w:p w:rsidR="001E4260" w:rsidRPr="00F57325" w:rsidRDefault="001E4260" w:rsidP="001E4260">
      <w:pPr>
        <w:spacing w:after="0" w:line="240" w:lineRule="auto"/>
        <w:jc w:val="center"/>
        <w:outlineLvl w:val="0"/>
        <w:rPr>
          <w:rFonts w:ascii="Times New Roman" w:hAnsi="Times New Roman"/>
          <w:sz w:val="24"/>
        </w:rPr>
      </w:pPr>
    </w:p>
    <w:p w:rsidR="001E4260" w:rsidRPr="00F37B52" w:rsidRDefault="001E4260" w:rsidP="001E4260">
      <w:pPr>
        <w:spacing w:after="0" w:line="240" w:lineRule="auto"/>
        <w:jc w:val="center"/>
        <w:outlineLvl w:val="0"/>
        <w:rPr>
          <w:rFonts w:ascii="Times New Roman" w:hAnsi="Times New Roman"/>
          <w:sz w:val="24"/>
          <w:szCs w:val="24"/>
          <w:lang w:val="ms-MY"/>
        </w:rPr>
      </w:pPr>
      <w:r w:rsidRPr="00F57325">
        <w:rPr>
          <w:rFonts w:ascii="Times New Roman" w:hAnsi="Times New Roman"/>
          <w:sz w:val="24"/>
          <w:szCs w:val="24"/>
        </w:rPr>
        <w:t>(</w:t>
      </w:r>
      <w:r w:rsidRPr="00C92076">
        <w:rPr>
          <w:rFonts w:ascii="Times New Roman" w:hAnsi="Times New Roman"/>
          <w:sz w:val="24"/>
          <w:szCs w:val="24"/>
          <w:lang w:val="ms-MY"/>
        </w:rPr>
        <w:t>Penjerap daripada Produk Sampingan Penapisan Minyak Sawit untuk Penyingkiran Metilena Biru</w:t>
      </w:r>
      <w:r w:rsidRPr="00F57325">
        <w:rPr>
          <w:rFonts w:ascii="Times New Roman" w:hAnsi="Times New Roman"/>
          <w:sz w:val="24"/>
          <w:szCs w:val="24"/>
        </w:rPr>
        <w:t>)</w:t>
      </w:r>
    </w:p>
    <w:p w:rsidR="001E4260" w:rsidRPr="00F37B52" w:rsidRDefault="001E4260" w:rsidP="001E4260">
      <w:pPr>
        <w:spacing w:after="0" w:line="240" w:lineRule="auto"/>
        <w:jc w:val="center"/>
        <w:outlineLvl w:val="0"/>
        <w:rPr>
          <w:rFonts w:ascii="Times New Roman" w:hAnsi="Times New Roman"/>
          <w:sz w:val="20"/>
          <w:szCs w:val="20"/>
        </w:rPr>
      </w:pPr>
    </w:p>
    <w:p w:rsidR="001E4260" w:rsidRPr="00F37B52" w:rsidRDefault="001E4260" w:rsidP="001E4260">
      <w:pPr>
        <w:spacing w:after="0" w:line="240" w:lineRule="auto"/>
        <w:jc w:val="center"/>
        <w:outlineLvl w:val="0"/>
        <w:rPr>
          <w:rFonts w:ascii="Times New Roman" w:hAnsi="Times New Roman"/>
          <w:sz w:val="20"/>
          <w:szCs w:val="20"/>
          <w:vertAlign w:val="superscript"/>
        </w:rPr>
      </w:pPr>
      <w:r w:rsidRPr="00F37B52">
        <w:rPr>
          <w:rFonts w:ascii="Times New Roman" w:hAnsi="Times New Roman"/>
          <w:sz w:val="20"/>
          <w:szCs w:val="20"/>
        </w:rPr>
        <w:t>Hamzat Bashir Aderemi</w:t>
      </w:r>
      <w:r w:rsidRPr="00F37B52">
        <w:rPr>
          <w:rFonts w:ascii="Times New Roman" w:hAnsi="Times New Roman"/>
          <w:sz w:val="20"/>
          <w:szCs w:val="20"/>
          <w:vertAlign w:val="superscript"/>
        </w:rPr>
        <w:t>1, 2</w:t>
      </w:r>
      <w:r w:rsidRPr="00F37B52">
        <w:rPr>
          <w:rFonts w:ascii="Times New Roman" w:hAnsi="Times New Roman"/>
          <w:sz w:val="20"/>
          <w:szCs w:val="20"/>
        </w:rPr>
        <w:t>, Muhammad Abbas Ahmad Zaini</w:t>
      </w:r>
      <w:r w:rsidRPr="00F37B52">
        <w:rPr>
          <w:rFonts w:ascii="Times New Roman" w:hAnsi="Times New Roman"/>
          <w:sz w:val="20"/>
          <w:szCs w:val="20"/>
          <w:vertAlign w:val="superscript"/>
        </w:rPr>
        <w:t>1, 3</w:t>
      </w:r>
      <w:r w:rsidRPr="00F37B52">
        <w:rPr>
          <w:rFonts w:ascii="Times New Roman" w:hAnsi="Times New Roman"/>
          <w:sz w:val="20"/>
          <w:szCs w:val="20"/>
        </w:rPr>
        <w:t>*, Noor Shawal Nasri</w:t>
      </w:r>
      <w:r w:rsidRPr="00F37B52">
        <w:rPr>
          <w:rFonts w:ascii="Times New Roman" w:hAnsi="Times New Roman"/>
          <w:sz w:val="20"/>
          <w:szCs w:val="20"/>
          <w:vertAlign w:val="superscript"/>
        </w:rPr>
        <w:t>3, 4</w:t>
      </w:r>
    </w:p>
    <w:p w:rsidR="001E4260" w:rsidRPr="001E4260" w:rsidRDefault="001E4260" w:rsidP="001E4260">
      <w:pPr>
        <w:spacing w:after="0" w:line="240" w:lineRule="auto"/>
        <w:jc w:val="center"/>
        <w:outlineLvl w:val="0"/>
        <w:rPr>
          <w:rFonts w:ascii="Times New Roman" w:hAnsi="Times New Roman"/>
          <w:sz w:val="20"/>
          <w:szCs w:val="20"/>
        </w:rPr>
      </w:pPr>
    </w:p>
    <w:p w:rsidR="001E4260" w:rsidRPr="001E4260" w:rsidRDefault="001E4260" w:rsidP="001E4260">
      <w:pPr>
        <w:spacing w:after="0" w:line="240" w:lineRule="auto"/>
        <w:jc w:val="center"/>
        <w:outlineLvl w:val="0"/>
        <w:rPr>
          <w:rFonts w:ascii="Times New Roman" w:hAnsi="Times New Roman"/>
          <w:i/>
          <w:sz w:val="20"/>
          <w:szCs w:val="20"/>
        </w:rPr>
      </w:pPr>
      <w:r w:rsidRPr="001E4260">
        <w:rPr>
          <w:rFonts w:ascii="Times New Roman" w:hAnsi="Times New Roman"/>
          <w:i/>
          <w:sz w:val="20"/>
          <w:szCs w:val="20"/>
          <w:vertAlign w:val="superscript"/>
        </w:rPr>
        <w:t>1</w:t>
      </w:r>
      <w:r w:rsidRPr="001E4260">
        <w:rPr>
          <w:rFonts w:ascii="Times New Roman" w:hAnsi="Times New Roman"/>
          <w:i/>
          <w:sz w:val="20"/>
          <w:szCs w:val="20"/>
        </w:rPr>
        <w:t xml:space="preserve">Centre of Lipids Engineering &amp; Applied Research, Ibnu-Sina Institute for Scientific &amp; Industrial Research </w:t>
      </w:r>
    </w:p>
    <w:p w:rsidR="001E4260" w:rsidRPr="001E4260" w:rsidRDefault="001E4260" w:rsidP="001E4260">
      <w:pPr>
        <w:spacing w:after="0" w:line="240" w:lineRule="auto"/>
        <w:jc w:val="center"/>
        <w:outlineLvl w:val="0"/>
        <w:rPr>
          <w:rFonts w:ascii="Times New Roman" w:hAnsi="Times New Roman"/>
          <w:i/>
          <w:sz w:val="20"/>
          <w:szCs w:val="20"/>
        </w:rPr>
      </w:pPr>
      <w:r w:rsidRPr="001E4260">
        <w:rPr>
          <w:rFonts w:ascii="Times New Roman" w:hAnsi="Times New Roman"/>
          <w:i/>
          <w:sz w:val="20"/>
          <w:szCs w:val="20"/>
        </w:rPr>
        <w:t>Universiti Teknologi Malaysia, 81310 UTM Johor Bahru, Johor, Malaysia</w:t>
      </w:r>
    </w:p>
    <w:p w:rsidR="001E4260" w:rsidRPr="001E4260" w:rsidRDefault="001E4260" w:rsidP="001E4260">
      <w:pPr>
        <w:spacing w:after="0" w:line="240" w:lineRule="auto"/>
        <w:jc w:val="center"/>
        <w:outlineLvl w:val="0"/>
        <w:rPr>
          <w:rFonts w:ascii="Times New Roman" w:hAnsi="Times New Roman"/>
          <w:i/>
          <w:sz w:val="20"/>
          <w:szCs w:val="20"/>
        </w:rPr>
      </w:pPr>
      <w:r w:rsidRPr="001E4260">
        <w:rPr>
          <w:rFonts w:ascii="Times New Roman" w:hAnsi="Times New Roman"/>
          <w:i/>
          <w:sz w:val="20"/>
          <w:szCs w:val="20"/>
          <w:vertAlign w:val="superscript"/>
        </w:rPr>
        <w:t>2</w:t>
      </w:r>
      <w:r w:rsidRPr="001E4260">
        <w:rPr>
          <w:rFonts w:ascii="Times New Roman" w:hAnsi="Times New Roman"/>
          <w:i/>
          <w:sz w:val="20"/>
          <w:szCs w:val="20"/>
        </w:rPr>
        <w:t xml:space="preserve">Chemical Engineering Department, </w:t>
      </w:r>
    </w:p>
    <w:p w:rsidR="001E4260" w:rsidRPr="001E4260" w:rsidRDefault="001E4260" w:rsidP="001E4260">
      <w:pPr>
        <w:spacing w:after="0" w:line="240" w:lineRule="auto"/>
        <w:jc w:val="center"/>
        <w:outlineLvl w:val="0"/>
        <w:rPr>
          <w:rFonts w:ascii="Times New Roman" w:hAnsi="Times New Roman"/>
          <w:i/>
          <w:sz w:val="20"/>
          <w:szCs w:val="20"/>
        </w:rPr>
      </w:pPr>
      <w:r w:rsidRPr="001E4260">
        <w:rPr>
          <w:rFonts w:ascii="Times New Roman" w:hAnsi="Times New Roman"/>
          <w:i/>
          <w:sz w:val="20"/>
          <w:szCs w:val="20"/>
        </w:rPr>
        <w:t>Kaduna Polytechnic, Kaduna, Nigeria</w:t>
      </w:r>
    </w:p>
    <w:p w:rsidR="001E4260" w:rsidRPr="001E4260" w:rsidRDefault="001E4260" w:rsidP="001E4260">
      <w:pPr>
        <w:spacing w:after="0" w:line="240" w:lineRule="auto"/>
        <w:jc w:val="center"/>
        <w:outlineLvl w:val="0"/>
        <w:rPr>
          <w:rFonts w:ascii="Times New Roman" w:hAnsi="Times New Roman"/>
          <w:i/>
          <w:sz w:val="20"/>
          <w:szCs w:val="20"/>
        </w:rPr>
      </w:pPr>
      <w:r w:rsidRPr="001E4260">
        <w:rPr>
          <w:rFonts w:ascii="Times New Roman" w:hAnsi="Times New Roman"/>
          <w:i/>
          <w:sz w:val="20"/>
          <w:szCs w:val="20"/>
          <w:vertAlign w:val="superscript"/>
        </w:rPr>
        <w:t>3</w:t>
      </w:r>
      <w:r w:rsidRPr="001E4260">
        <w:rPr>
          <w:rFonts w:ascii="Times New Roman" w:hAnsi="Times New Roman"/>
          <w:i/>
          <w:sz w:val="20"/>
          <w:szCs w:val="20"/>
        </w:rPr>
        <w:t>Faculty of Chemical &amp; Energy Engineering</w:t>
      </w:r>
    </w:p>
    <w:p w:rsidR="001E4260" w:rsidRPr="001E4260" w:rsidRDefault="001E4260" w:rsidP="001E4260">
      <w:pPr>
        <w:spacing w:after="0" w:line="240" w:lineRule="auto"/>
        <w:jc w:val="center"/>
        <w:outlineLvl w:val="0"/>
        <w:rPr>
          <w:rFonts w:ascii="Times New Roman" w:hAnsi="Times New Roman"/>
          <w:i/>
          <w:sz w:val="20"/>
          <w:szCs w:val="20"/>
        </w:rPr>
      </w:pPr>
      <w:r w:rsidRPr="001E4260">
        <w:rPr>
          <w:rFonts w:ascii="Times New Roman" w:hAnsi="Times New Roman"/>
          <w:i/>
          <w:sz w:val="20"/>
          <w:szCs w:val="20"/>
          <w:vertAlign w:val="superscript"/>
        </w:rPr>
        <w:t>4</w:t>
      </w:r>
      <w:r w:rsidRPr="001E4260">
        <w:rPr>
          <w:rFonts w:ascii="Times New Roman" w:hAnsi="Times New Roman"/>
          <w:i/>
          <w:sz w:val="20"/>
          <w:szCs w:val="20"/>
        </w:rPr>
        <w:t>UTM-MPRC Institute for Oil &amp; Gas</w:t>
      </w:r>
    </w:p>
    <w:p w:rsidR="001E4260" w:rsidRPr="001E4260" w:rsidRDefault="001E4260" w:rsidP="001E4260">
      <w:pPr>
        <w:spacing w:after="0" w:line="240" w:lineRule="auto"/>
        <w:jc w:val="center"/>
        <w:outlineLvl w:val="0"/>
        <w:rPr>
          <w:rFonts w:ascii="Times New Roman" w:hAnsi="Times New Roman"/>
          <w:i/>
          <w:sz w:val="20"/>
          <w:szCs w:val="20"/>
        </w:rPr>
      </w:pPr>
      <w:r w:rsidRPr="001E4260">
        <w:rPr>
          <w:rFonts w:ascii="Times New Roman" w:hAnsi="Times New Roman"/>
          <w:i/>
          <w:sz w:val="20"/>
          <w:szCs w:val="20"/>
        </w:rPr>
        <w:t>Universiti Teknologi Malaysia, 81310 UTM Johor Bahru, Johor, Malaysia</w:t>
      </w:r>
    </w:p>
    <w:p w:rsidR="001E4260" w:rsidRPr="001E4260" w:rsidRDefault="001E4260" w:rsidP="001E4260">
      <w:pPr>
        <w:spacing w:after="0" w:line="240" w:lineRule="auto"/>
        <w:jc w:val="center"/>
        <w:outlineLvl w:val="0"/>
        <w:rPr>
          <w:rFonts w:ascii="Times New Roman" w:hAnsi="Times New Roman"/>
          <w:sz w:val="20"/>
          <w:szCs w:val="20"/>
        </w:rPr>
      </w:pPr>
    </w:p>
    <w:p w:rsidR="001E4260" w:rsidRPr="001E4260" w:rsidRDefault="001E4260" w:rsidP="001E4260">
      <w:pPr>
        <w:spacing w:after="0" w:line="240" w:lineRule="auto"/>
        <w:jc w:val="center"/>
        <w:outlineLvl w:val="0"/>
        <w:rPr>
          <w:rFonts w:ascii="Times New Roman" w:hAnsi="Times New Roman"/>
          <w:i/>
          <w:sz w:val="20"/>
          <w:szCs w:val="20"/>
        </w:rPr>
      </w:pPr>
      <w:r w:rsidRPr="001E4260">
        <w:rPr>
          <w:rFonts w:ascii="Times New Roman" w:hAnsi="Times New Roman"/>
          <w:i/>
          <w:sz w:val="20"/>
          <w:szCs w:val="20"/>
        </w:rPr>
        <w:t>*Corresponding author:  abbas@cheme.utm.my</w:t>
      </w:r>
    </w:p>
    <w:p w:rsidR="001E4260" w:rsidRPr="001E4260" w:rsidRDefault="001E4260" w:rsidP="001E4260">
      <w:pPr>
        <w:spacing w:after="0" w:line="240" w:lineRule="auto"/>
        <w:jc w:val="center"/>
        <w:rPr>
          <w:rFonts w:ascii="Times New Roman" w:hAnsi="Times New Roman"/>
          <w:noProof/>
          <w:sz w:val="20"/>
          <w:szCs w:val="20"/>
          <w:lang w:bidi="ar-SA"/>
        </w:rPr>
      </w:pPr>
    </w:p>
    <w:p w:rsidR="001E4260" w:rsidRPr="001E4260" w:rsidRDefault="001E4260" w:rsidP="001E4260">
      <w:pPr>
        <w:spacing w:after="0" w:line="240" w:lineRule="auto"/>
        <w:jc w:val="center"/>
        <w:rPr>
          <w:rFonts w:ascii="Times New Roman" w:hAnsi="Times New Roman"/>
          <w:noProof/>
          <w:sz w:val="20"/>
          <w:szCs w:val="20"/>
          <w:lang w:bidi="ar-SA"/>
        </w:rPr>
      </w:pPr>
    </w:p>
    <w:p w:rsidR="001E4260" w:rsidRPr="001E4260" w:rsidRDefault="001E4260" w:rsidP="001E4260">
      <w:pPr>
        <w:spacing w:after="0" w:line="240" w:lineRule="auto"/>
        <w:jc w:val="center"/>
        <w:rPr>
          <w:rFonts w:ascii="Times New Roman" w:hAnsi="Times New Roman"/>
          <w:noProof/>
          <w:sz w:val="20"/>
          <w:szCs w:val="20"/>
          <w:lang w:bidi="ar-SA"/>
        </w:rPr>
      </w:pPr>
      <w:r w:rsidRPr="001E4260">
        <w:rPr>
          <w:rFonts w:ascii="Times New Roman" w:hAnsi="Times New Roman"/>
          <w:noProof/>
          <w:sz w:val="20"/>
          <w:szCs w:val="20"/>
          <w:lang w:bidi="ar-SA"/>
        </w:rPr>
        <w:t>Received: 16 April 2017; Accepted: 7 March 2018</w:t>
      </w:r>
    </w:p>
    <w:p w:rsidR="001E4260" w:rsidRPr="001E4260" w:rsidRDefault="001E4260" w:rsidP="001E4260">
      <w:pPr>
        <w:spacing w:after="0" w:line="240" w:lineRule="auto"/>
        <w:jc w:val="center"/>
        <w:rPr>
          <w:rFonts w:ascii="Times New Roman" w:hAnsi="Times New Roman"/>
          <w:noProof/>
          <w:sz w:val="20"/>
          <w:szCs w:val="20"/>
          <w:lang w:bidi="ar-SA"/>
        </w:rPr>
      </w:pPr>
    </w:p>
    <w:p w:rsidR="001E4260" w:rsidRPr="001E4260" w:rsidRDefault="001E4260" w:rsidP="001E4260">
      <w:pPr>
        <w:spacing w:after="0" w:line="240" w:lineRule="auto"/>
        <w:jc w:val="center"/>
        <w:rPr>
          <w:rFonts w:ascii="Times New Roman" w:hAnsi="Times New Roman"/>
          <w:noProof/>
          <w:sz w:val="20"/>
          <w:szCs w:val="20"/>
          <w:lang w:bidi="ar-SA"/>
        </w:rPr>
      </w:pPr>
    </w:p>
    <w:p w:rsidR="001E4260" w:rsidRPr="001E4260" w:rsidRDefault="001E4260" w:rsidP="001E4260">
      <w:pPr>
        <w:spacing w:after="0" w:line="240" w:lineRule="auto"/>
        <w:jc w:val="center"/>
        <w:rPr>
          <w:rFonts w:ascii="Times New Roman" w:hAnsi="Times New Roman"/>
          <w:b/>
          <w:noProof/>
          <w:sz w:val="20"/>
          <w:szCs w:val="20"/>
          <w:lang w:bidi="ar-SA"/>
        </w:rPr>
      </w:pPr>
      <w:r w:rsidRPr="001E4260">
        <w:rPr>
          <w:rFonts w:ascii="Times New Roman" w:hAnsi="Times New Roman"/>
          <w:b/>
          <w:noProof/>
          <w:sz w:val="20"/>
          <w:szCs w:val="20"/>
          <w:lang w:bidi="ar-SA"/>
        </w:rPr>
        <w:t>Abstract</w:t>
      </w:r>
    </w:p>
    <w:p w:rsidR="001E4260" w:rsidRPr="001E4260" w:rsidRDefault="001E4260" w:rsidP="001E4260">
      <w:pPr>
        <w:spacing w:after="0" w:line="240" w:lineRule="auto"/>
        <w:jc w:val="both"/>
        <w:rPr>
          <w:rFonts w:ascii="Times New Roman" w:hAnsi="Times New Roman"/>
          <w:sz w:val="20"/>
          <w:szCs w:val="20"/>
        </w:rPr>
      </w:pPr>
      <w:r w:rsidRPr="001E4260">
        <w:rPr>
          <w:rFonts w:ascii="Times New Roman" w:hAnsi="Times New Roman"/>
          <w:sz w:val="20"/>
          <w:szCs w:val="20"/>
          <w:lang w:val="en-MY"/>
        </w:rPr>
        <w:t xml:space="preserve">The present work was aimed at evaluating the removal of methylene blue by palm fatty acid distillate-based adsorbents. The adsorbents at different weight ratios of palm fatty acid distillate (PFAD) to palm kernel shell (PKS) were prepared at 600 °C for 2 hours. Results show that the yield of adsorbent upon heat treatment decreased with increasing weight ratio, with yield as low as 0.53% was recorded by adsorbent derived by using only PFAD. The methylene blue adsorption data show a promising performance of PFAD-based adsorbents as compared to that of PKS-adsorbent (char) </w:t>
      </w:r>
      <w:r w:rsidRPr="001E4260">
        <w:rPr>
          <w:rFonts w:ascii="Times New Roman" w:hAnsi="Times New Roman"/>
          <w:sz w:val="20"/>
          <w:szCs w:val="20"/>
          <w:lang w:val="en-GB"/>
        </w:rPr>
        <w:t xml:space="preserve">with </w:t>
      </w:r>
      <w:r w:rsidRPr="001E4260">
        <w:rPr>
          <w:rFonts w:ascii="Times New Roman" w:hAnsi="Times New Roman"/>
          <w:i/>
          <w:sz w:val="20"/>
          <w:szCs w:val="20"/>
          <w:lang w:val="en-GB"/>
        </w:rPr>
        <w:t>q</w:t>
      </w:r>
      <w:r w:rsidRPr="001E4260">
        <w:rPr>
          <w:rFonts w:ascii="Times New Roman" w:hAnsi="Times New Roman"/>
          <w:i/>
          <w:sz w:val="20"/>
          <w:szCs w:val="20"/>
          <w:vertAlign w:val="subscript"/>
          <w:lang w:val="en-GB"/>
        </w:rPr>
        <w:t xml:space="preserve">e </w:t>
      </w:r>
      <w:r w:rsidRPr="001E4260">
        <w:rPr>
          <w:rFonts w:ascii="Times New Roman" w:hAnsi="Times New Roman"/>
          <w:sz w:val="20"/>
          <w:szCs w:val="20"/>
          <w:lang w:val="en-GB"/>
        </w:rPr>
        <w:t xml:space="preserve">= 7.6 mg/g at </w:t>
      </w:r>
      <w:r w:rsidRPr="001E4260">
        <w:rPr>
          <w:rFonts w:ascii="Times New Roman" w:hAnsi="Times New Roman"/>
          <w:i/>
          <w:sz w:val="20"/>
          <w:szCs w:val="20"/>
          <w:lang w:val="en-GB"/>
        </w:rPr>
        <w:t>C</w:t>
      </w:r>
      <w:r w:rsidRPr="001E4260">
        <w:rPr>
          <w:rFonts w:ascii="Times New Roman" w:hAnsi="Times New Roman"/>
          <w:i/>
          <w:sz w:val="20"/>
          <w:szCs w:val="20"/>
          <w:vertAlign w:val="subscript"/>
          <w:lang w:val="en-GB"/>
        </w:rPr>
        <w:t xml:space="preserve">o </w:t>
      </w:r>
      <w:r w:rsidRPr="001E4260">
        <w:rPr>
          <w:rFonts w:ascii="Times New Roman" w:hAnsi="Times New Roman"/>
          <w:sz w:val="20"/>
          <w:szCs w:val="20"/>
          <w:lang w:val="en-GB"/>
        </w:rPr>
        <w:t>= 20.8 mg/L</w:t>
      </w:r>
      <w:r w:rsidRPr="001E4260">
        <w:rPr>
          <w:rFonts w:ascii="Times New Roman" w:hAnsi="Times New Roman"/>
          <w:sz w:val="20"/>
          <w:szCs w:val="20"/>
          <w:lang w:val="en-MY"/>
        </w:rPr>
        <w:t>. To conclude, PFAD is a potential candidate of dye adsorbent.</w:t>
      </w:r>
      <w:r w:rsidRPr="001E4260">
        <w:rPr>
          <w:rFonts w:ascii="Times New Roman" w:hAnsi="Times New Roman"/>
          <w:sz w:val="20"/>
          <w:szCs w:val="20"/>
        </w:rPr>
        <w:t xml:space="preserve"> </w:t>
      </w:r>
    </w:p>
    <w:p w:rsidR="001E4260" w:rsidRPr="001E4260" w:rsidRDefault="001E4260" w:rsidP="001E4260">
      <w:pPr>
        <w:spacing w:after="0" w:line="240" w:lineRule="auto"/>
        <w:jc w:val="both"/>
        <w:outlineLvl w:val="0"/>
        <w:rPr>
          <w:rFonts w:ascii="Times New Roman" w:hAnsi="Times New Roman"/>
          <w:sz w:val="20"/>
          <w:szCs w:val="20"/>
        </w:rPr>
      </w:pPr>
    </w:p>
    <w:p w:rsidR="001E4260" w:rsidRPr="001E4260" w:rsidRDefault="001E4260" w:rsidP="001E4260">
      <w:pPr>
        <w:spacing w:after="0" w:line="240" w:lineRule="auto"/>
        <w:jc w:val="both"/>
        <w:outlineLvl w:val="0"/>
        <w:rPr>
          <w:rFonts w:ascii="Times New Roman" w:hAnsi="Times New Roman"/>
          <w:sz w:val="20"/>
          <w:szCs w:val="20"/>
        </w:rPr>
      </w:pPr>
      <w:r w:rsidRPr="001E4260">
        <w:rPr>
          <w:rFonts w:ascii="Times New Roman" w:hAnsi="Times New Roman"/>
          <w:b/>
          <w:sz w:val="20"/>
          <w:szCs w:val="20"/>
        </w:rPr>
        <w:t>Keyword</w:t>
      </w:r>
      <w:r w:rsidRPr="001E4260">
        <w:rPr>
          <w:rFonts w:ascii="Times New Roman" w:hAnsi="Times New Roman"/>
          <w:sz w:val="20"/>
          <w:szCs w:val="20"/>
        </w:rPr>
        <w:t xml:space="preserve">:  </w:t>
      </w:r>
      <w:r w:rsidRPr="001E4260">
        <w:rPr>
          <w:rFonts w:ascii="Times New Roman" w:hAnsi="Times New Roman"/>
          <w:sz w:val="20"/>
          <w:szCs w:val="20"/>
          <w:lang w:val="en-GB"/>
        </w:rPr>
        <w:t>adsorbent, methylene blue, palm fatty acid distillate, palm kernel shell</w:t>
      </w:r>
    </w:p>
    <w:p w:rsidR="001E4260" w:rsidRPr="001E4260" w:rsidRDefault="001E4260" w:rsidP="001E4260">
      <w:pPr>
        <w:spacing w:after="0" w:line="240" w:lineRule="auto"/>
        <w:jc w:val="center"/>
        <w:outlineLvl w:val="0"/>
        <w:rPr>
          <w:rFonts w:ascii="Times New Roman" w:hAnsi="Times New Roman"/>
          <w:sz w:val="20"/>
          <w:szCs w:val="20"/>
        </w:rPr>
      </w:pPr>
    </w:p>
    <w:p w:rsidR="001E4260" w:rsidRPr="001E4260" w:rsidRDefault="001E4260" w:rsidP="001E4260">
      <w:pPr>
        <w:spacing w:after="0" w:line="240" w:lineRule="auto"/>
        <w:jc w:val="center"/>
        <w:outlineLvl w:val="0"/>
        <w:rPr>
          <w:rFonts w:ascii="Times New Roman" w:hAnsi="Times New Roman"/>
          <w:b/>
          <w:sz w:val="20"/>
          <w:szCs w:val="20"/>
          <w:lang w:val="ms-MY"/>
        </w:rPr>
      </w:pPr>
      <w:r w:rsidRPr="001E4260">
        <w:rPr>
          <w:rFonts w:ascii="Times New Roman" w:hAnsi="Times New Roman"/>
          <w:b/>
          <w:sz w:val="20"/>
          <w:szCs w:val="20"/>
          <w:lang w:val="ms-MY"/>
        </w:rPr>
        <w:t>Abstrak</w:t>
      </w:r>
    </w:p>
    <w:p w:rsidR="001E4260" w:rsidRPr="001E4260" w:rsidRDefault="00721E7D" w:rsidP="001E4260">
      <w:pPr>
        <w:spacing w:after="0" w:line="240" w:lineRule="auto"/>
        <w:jc w:val="both"/>
        <w:rPr>
          <w:rFonts w:ascii="Times New Roman" w:hAnsi="Times New Roman"/>
          <w:sz w:val="20"/>
          <w:szCs w:val="20"/>
          <w:lang w:val="ms-MY"/>
        </w:rPr>
      </w:pPr>
      <w:r>
        <w:rPr>
          <w:rFonts w:ascii="Times New Roman" w:hAnsi="Times New Roman"/>
          <w:sz w:val="20"/>
          <w:szCs w:val="20"/>
          <w:lang w:val="ms-MY"/>
        </w:rPr>
        <w:t>Tujuan kajian ini adalah</w:t>
      </w:r>
      <w:bookmarkStart w:id="0" w:name="_GoBack"/>
      <w:bookmarkEnd w:id="0"/>
      <w:r w:rsidR="001E4260" w:rsidRPr="001E4260">
        <w:rPr>
          <w:rFonts w:ascii="Times New Roman" w:hAnsi="Times New Roman"/>
          <w:sz w:val="20"/>
          <w:szCs w:val="20"/>
          <w:lang w:val="ms-MY"/>
        </w:rPr>
        <w:t xml:space="preserve"> untuk menilai penyingkiran metilena biru o</w:t>
      </w:r>
      <w:r>
        <w:rPr>
          <w:rFonts w:ascii="Times New Roman" w:hAnsi="Times New Roman"/>
          <w:sz w:val="20"/>
          <w:szCs w:val="20"/>
          <w:lang w:val="ms-MY"/>
        </w:rPr>
        <w:t>leh penjerap berasaskan distilat</w:t>
      </w:r>
      <w:r w:rsidR="001E4260" w:rsidRPr="001E4260">
        <w:rPr>
          <w:rFonts w:ascii="Times New Roman" w:hAnsi="Times New Roman"/>
          <w:sz w:val="20"/>
          <w:szCs w:val="20"/>
          <w:lang w:val="ms-MY"/>
        </w:rPr>
        <w:t xml:space="preserve"> asid lemak sawit. Pen</w:t>
      </w:r>
      <w:r>
        <w:rPr>
          <w:rFonts w:ascii="Times New Roman" w:hAnsi="Times New Roman"/>
          <w:sz w:val="20"/>
          <w:szCs w:val="20"/>
          <w:lang w:val="ms-MY"/>
        </w:rPr>
        <w:t>jerap pada nisbah berat distilat</w:t>
      </w:r>
      <w:r w:rsidR="001E4260" w:rsidRPr="001E4260">
        <w:rPr>
          <w:rFonts w:ascii="Times New Roman" w:hAnsi="Times New Roman"/>
          <w:sz w:val="20"/>
          <w:szCs w:val="20"/>
          <w:lang w:val="ms-MY"/>
        </w:rPr>
        <w:t xml:space="preserve"> asid lemak sawit (PFAD) kepada isirong sawit (PKS) disediakan pada 600 °C selama 2 jam. Keputusan menunjukkan bahawa hasil penjerap setelah rawatan haba berkurang dengan peningkatan nisbah berat, dengan hasil serendah 0.53% direkodkan oleh penjerap terbitan PFAD sahaja. Data penjerapan metilena biru menunjukkan prestasi menjanjikan oleh penjerap berasaskan PFAD berbanding penjerap berasaskan PKS (arang) dengan </w:t>
      </w:r>
      <w:r w:rsidR="001E4260" w:rsidRPr="001E4260">
        <w:rPr>
          <w:rFonts w:ascii="Times New Roman" w:hAnsi="Times New Roman"/>
          <w:i/>
          <w:sz w:val="20"/>
          <w:szCs w:val="20"/>
          <w:lang w:val="ms-MY"/>
        </w:rPr>
        <w:t>q</w:t>
      </w:r>
      <w:r w:rsidR="001E4260" w:rsidRPr="001E4260">
        <w:rPr>
          <w:rFonts w:ascii="Times New Roman" w:hAnsi="Times New Roman"/>
          <w:i/>
          <w:sz w:val="20"/>
          <w:szCs w:val="20"/>
          <w:vertAlign w:val="subscript"/>
          <w:lang w:val="ms-MY"/>
        </w:rPr>
        <w:t xml:space="preserve">e </w:t>
      </w:r>
      <w:r w:rsidR="001E4260" w:rsidRPr="001E4260">
        <w:rPr>
          <w:rFonts w:ascii="Times New Roman" w:hAnsi="Times New Roman"/>
          <w:sz w:val="20"/>
          <w:szCs w:val="20"/>
          <w:lang w:val="ms-MY"/>
        </w:rPr>
        <w:t xml:space="preserve">= 7.6 mg/g pada </w:t>
      </w:r>
      <w:r w:rsidR="001E4260" w:rsidRPr="001E4260">
        <w:rPr>
          <w:rFonts w:ascii="Times New Roman" w:hAnsi="Times New Roman"/>
          <w:i/>
          <w:sz w:val="20"/>
          <w:szCs w:val="20"/>
          <w:lang w:val="ms-MY"/>
        </w:rPr>
        <w:t>C</w:t>
      </w:r>
      <w:r w:rsidR="001E4260" w:rsidRPr="001E4260">
        <w:rPr>
          <w:rFonts w:ascii="Times New Roman" w:hAnsi="Times New Roman"/>
          <w:i/>
          <w:sz w:val="20"/>
          <w:szCs w:val="20"/>
          <w:vertAlign w:val="subscript"/>
          <w:lang w:val="ms-MY"/>
        </w:rPr>
        <w:t xml:space="preserve">o </w:t>
      </w:r>
      <w:r w:rsidR="001E4260" w:rsidRPr="001E4260">
        <w:rPr>
          <w:rFonts w:ascii="Times New Roman" w:hAnsi="Times New Roman"/>
          <w:sz w:val="20"/>
          <w:szCs w:val="20"/>
          <w:lang w:val="ms-MY"/>
        </w:rPr>
        <w:t>= 20.8 mg/L. Kesimpulannya, PFAD ialah calon berpotensi sebagai penjerap pencelup.</w:t>
      </w:r>
    </w:p>
    <w:p w:rsidR="001E4260" w:rsidRPr="001E4260" w:rsidRDefault="001E4260" w:rsidP="001E4260">
      <w:pPr>
        <w:spacing w:after="0" w:line="240" w:lineRule="auto"/>
        <w:jc w:val="both"/>
        <w:outlineLvl w:val="0"/>
        <w:rPr>
          <w:rFonts w:ascii="Times New Roman" w:hAnsi="Times New Roman"/>
          <w:sz w:val="20"/>
          <w:szCs w:val="20"/>
          <w:lang w:val="ms-MY"/>
        </w:rPr>
      </w:pPr>
    </w:p>
    <w:p w:rsidR="001074EE" w:rsidRDefault="001E4260" w:rsidP="001E4260">
      <w:pPr>
        <w:spacing w:after="0" w:line="240" w:lineRule="auto"/>
        <w:jc w:val="both"/>
        <w:outlineLvl w:val="0"/>
        <w:rPr>
          <w:rFonts w:ascii="Times New Roman" w:hAnsi="Times New Roman"/>
          <w:sz w:val="20"/>
          <w:szCs w:val="20"/>
          <w:lang w:val="ms-MY"/>
        </w:rPr>
      </w:pPr>
      <w:r w:rsidRPr="001E4260">
        <w:rPr>
          <w:rFonts w:ascii="Times New Roman" w:hAnsi="Times New Roman"/>
          <w:b/>
          <w:sz w:val="20"/>
          <w:szCs w:val="20"/>
          <w:lang w:val="ms-MY"/>
        </w:rPr>
        <w:t xml:space="preserve">Kata kunci:  </w:t>
      </w:r>
      <w:r w:rsidRPr="001E4260">
        <w:rPr>
          <w:rFonts w:ascii="Times New Roman" w:hAnsi="Times New Roman"/>
          <w:sz w:val="20"/>
          <w:szCs w:val="20"/>
          <w:lang w:val="ms-MY"/>
        </w:rPr>
        <w:t>penjerap, metilena biru, distilat asid lemak sawit, isirong sawit</w:t>
      </w:r>
    </w:p>
    <w:p w:rsidR="001E4260" w:rsidRDefault="001E4260" w:rsidP="001E4260">
      <w:pPr>
        <w:spacing w:after="0" w:line="240" w:lineRule="auto"/>
        <w:jc w:val="both"/>
        <w:outlineLvl w:val="0"/>
        <w:rPr>
          <w:rFonts w:ascii="Times New Roman" w:hAnsi="Times New Roman"/>
          <w:sz w:val="20"/>
          <w:szCs w:val="20"/>
          <w:lang w:val="ms-MY"/>
        </w:rPr>
      </w:pPr>
    </w:p>
    <w:p w:rsidR="001E4260" w:rsidRPr="00F447A7" w:rsidRDefault="001E4260" w:rsidP="001E426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Garlapati, V. K., Shankar, U. and Budhiraja, A. (2016). bioconversion technologies of crude glycerol to value added industrial products. </w:t>
      </w:r>
      <w:r w:rsidRPr="00326922">
        <w:rPr>
          <w:rFonts w:ascii="Times New Roman" w:hAnsi="Times New Roman"/>
          <w:i/>
          <w:iCs/>
          <w:sz w:val="20"/>
          <w:szCs w:val="20"/>
        </w:rPr>
        <w:t>Biotechnology Reports,</w:t>
      </w:r>
      <w:r w:rsidRPr="00326922">
        <w:rPr>
          <w:rFonts w:ascii="Times New Roman" w:hAnsi="Times New Roman"/>
          <w:sz w:val="20"/>
          <w:szCs w:val="20"/>
        </w:rPr>
        <w:t xml:space="preserve"> 9: 9-14.</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lastRenderedPageBreak/>
        <w:t xml:space="preserve">Mahmood, W. M. F. W., Ariffin, M. A., Harun, Z., Ishak, N. A. I. Md., Ghani, J. A. and Rahman, M. N. Ab. (2015). Characterisation and potential use of biochar from gasified oil palm wastes. </w:t>
      </w:r>
      <w:r w:rsidRPr="00326922">
        <w:rPr>
          <w:rFonts w:ascii="Times New Roman" w:hAnsi="Times New Roman"/>
          <w:i/>
          <w:iCs/>
          <w:sz w:val="20"/>
          <w:szCs w:val="20"/>
        </w:rPr>
        <w:t>Journal of Engineering Science and Technology,</w:t>
      </w:r>
      <w:r w:rsidRPr="00326922">
        <w:rPr>
          <w:rFonts w:ascii="Times New Roman" w:hAnsi="Times New Roman"/>
          <w:sz w:val="20"/>
          <w:szCs w:val="20"/>
        </w:rPr>
        <w:t xml:space="preserve"> 6: 45-54.</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Ping, B. T. Y. and Yusof, M. (2009). Characteristics and properties of fatty acid distillates from palm oil. </w:t>
      </w:r>
      <w:r w:rsidRPr="00326922">
        <w:rPr>
          <w:rFonts w:ascii="Times New Roman" w:hAnsi="Times New Roman"/>
          <w:i/>
          <w:iCs/>
          <w:sz w:val="20"/>
          <w:szCs w:val="20"/>
        </w:rPr>
        <w:t>Oil Palm Bulletin,</w:t>
      </w:r>
      <w:r w:rsidRPr="00326922">
        <w:rPr>
          <w:rFonts w:ascii="Times New Roman" w:hAnsi="Times New Roman"/>
          <w:sz w:val="20"/>
          <w:szCs w:val="20"/>
        </w:rPr>
        <w:t xml:space="preserve"> 59: 5-11.</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Top, A. G. M. (2010) Production and utilization of palm fatty acid distillates (PFAD). </w:t>
      </w:r>
      <w:r w:rsidRPr="00326922">
        <w:rPr>
          <w:rFonts w:ascii="Times New Roman" w:hAnsi="Times New Roman"/>
          <w:i/>
          <w:iCs/>
          <w:sz w:val="20"/>
          <w:szCs w:val="20"/>
        </w:rPr>
        <w:t>Lipid Technology,</w:t>
      </w:r>
      <w:r w:rsidRPr="00326922">
        <w:rPr>
          <w:rFonts w:ascii="Times New Roman" w:hAnsi="Times New Roman"/>
          <w:sz w:val="20"/>
          <w:szCs w:val="20"/>
        </w:rPr>
        <w:t xml:space="preserve"> 22(1): 11-13.</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Shu-Hui, T. and Zaini, M. A. A. (2015). Potassium hydroxide activation of activated carbon: A commentary. </w:t>
      </w:r>
      <w:r w:rsidRPr="00326922">
        <w:rPr>
          <w:rFonts w:ascii="Times New Roman" w:hAnsi="Times New Roman"/>
          <w:i/>
          <w:iCs/>
          <w:sz w:val="20"/>
          <w:szCs w:val="20"/>
        </w:rPr>
        <w:t>Carbon Letters,</w:t>
      </w:r>
      <w:r w:rsidRPr="00326922">
        <w:rPr>
          <w:rFonts w:ascii="Times New Roman" w:hAnsi="Times New Roman"/>
          <w:sz w:val="20"/>
          <w:szCs w:val="20"/>
        </w:rPr>
        <w:t xml:space="preserve"> 16(4): 275-280.</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Zaini, M. A. A., Mohd-Setapar, S. H., Kamaruddin, M. J. and Yunus, M. A. C. (2013). In-depth studies of cattle-manure-compost activated carbons for Cu(II) ions removal. </w:t>
      </w:r>
      <w:r w:rsidRPr="00326922">
        <w:rPr>
          <w:rFonts w:ascii="Times New Roman" w:hAnsi="Times New Roman"/>
          <w:i/>
          <w:iCs/>
          <w:sz w:val="20"/>
          <w:szCs w:val="20"/>
        </w:rPr>
        <w:t>Agricultural Research Updates,</w:t>
      </w:r>
      <w:r w:rsidRPr="00326922">
        <w:rPr>
          <w:rFonts w:ascii="Times New Roman" w:hAnsi="Times New Roman"/>
          <w:sz w:val="20"/>
          <w:szCs w:val="20"/>
        </w:rPr>
        <w:t xml:space="preserve"> 6: 247 – 265. </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Hamza, U. D., Nasri, N. S., Amin, N. S., Mohammed, J. and Zain, H. M. (2016). Characteristics of oil palm shell biochar and activated carbon prepared at different carbonization times. </w:t>
      </w:r>
      <w:r w:rsidRPr="00326922">
        <w:rPr>
          <w:rFonts w:ascii="Times New Roman" w:hAnsi="Times New Roman"/>
          <w:i/>
          <w:iCs/>
          <w:sz w:val="20"/>
          <w:szCs w:val="20"/>
        </w:rPr>
        <w:t>Desalination and Water Treatment,</w:t>
      </w:r>
      <w:r w:rsidRPr="00326922">
        <w:rPr>
          <w:rFonts w:ascii="Times New Roman" w:hAnsi="Times New Roman"/>
          <w:sz w:val="20"/>
          <w:szCs w:val="20"/>
        </w:rPr>
        <w:t xml:space="preserve"> 57(17): 7999-8006.</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Pezoti Jr., O., Cazetta, A. L., Souza, I. P. A. F., Bedin, K. C., Martins, A. C., Silva, T. L. and Almeida, V. C. (2014). Adsorption studies of methylene blue onto ZnCl</w:t>
      </w:r>
      <w:r w:rsidRPr="00326922">
        <w:rPr>
          <w:rFonts w:ascii="Times New Roman" w:hAnsi="Times New Roman"/>
          <w:sz w:val="20"/>
          <w:szCs w:val="20"/>
          <w:vertAlign w:val="subscript"/>
        </w:rPr>
        <w:t>2</w:t>
      </w:r>
      <w:r w:rsidRPr="00326922">
        <w:rPr>
          <w:rFonts w:ascii="Times New Roman" w:hAnsi="Times New Roman"/>
          <w:sz w:val="20"/>
          <w:szCs w:val="20"/>
        </w:rPr>
        <w:t>-activated carbon produced from buriti shells (</w:t>
      </w:r>
      <w:r w:rsidRPr="00326922">
        <w:rPr>
          <w:rFonts w:ascii="Times New Roman" w:hAnsi="Times New Roman"/>
          <w:i/>
          <w:sz w:val="20"/>
          <w:szCs w:val="20"/>
        </w:rPr>
        <w:t>Mauritia flexuosa</w:t>
      </w:r>
      <w:r w:rsidRPr="00326922">
        <w:rPr>
          <w:rFonts w:ascii="Times New Roman" w:hAnsi="Times New Roman"/>
          <w:sz w:val="20"/>
          <w:szCs w:val="20"/>
        </w:rPr>
        <w:t xml:space="preserve"> L.). </w:t>
      </w:r>
      <w:r w:rsidRPr="00326922">
        <w:rPr>
          <w:rFonts w:ascii="Times New Roman" w:hAnsi="Times New Roman"/>
          <w:i/>
          <w:iCs/>
          <w:sz w:val="20"/>
          <w:szCs w:val="20"/>
        </w:rPr>
        <w:t>Journal of Industrial and Engineering Chemistry,</w:t>
      </w:r>
      <w:r w:rsidRPr="00326922">
        <w:rPr>
          <w:rFonts w:ascii="Times New Roman" w:hAnsi="Times New Roman"/>
          <w:sz w:val="20"/>
          <w:szCs w:val="20"/>
        </w:rPr>
        <w:t xml:space="preserve"> 20(6): 4401-4407.</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Style w:val="numberofpages"/>
          <w:rFonts w:ascii="Times New Roman" w:hAnsi="Times New Roman"/>
          <w:sz w:val="20"/>
          <w:szCs w:val="20"/>
        </w:rPr>
      </w:pPr>
      <w:r w:rsidRPr="00326922">
        <w:rPr>
          <w:rFonts w:ascii="Times New Roman" w:hAnsi="Times New Roman"/>
          <w:sz w:val="20"/>
          <w:szCs w:val="20"/>
          <w:shd w:val="clear" w:color="auto" w:fill="FFFFFF"/>
        </w:rPr>
        <w:t xml:space="preserve">Zaini, M. A. A., Okayama, R. and Machida, M. (2009). </w:t>
      </w:r>
      <w:r w:rsidRPr="00326922">
        <w:rPr>
          <w:rFonts w:ascii="Times New Roman" w:hAnsi="Times New Roman"/>
          <w:sz w:val="20"/>
          <w:szCs w:val="20"/>
        </w:rPr>
        <w:t xml:space="preserve">Adsorption of aqueous metal ions on cattle-manure-compost based activated carbons. </w:t>
      </w:r>
      <w:r w:rsidRPr="00326922">
        <w:rPr>
          <w:rStyle w:val="journal"/>
          <w:rFonts w:ascii="Times New Roman" w:hAnsi="Times New Roman"/>
          <w:i/>
          <w:iCs/>
          <w:sz w:val="20"/>
          <w:szCs w:val="20"/>
        </w:rPr>
        <w:t>Journal of Hazardous Materials,</w:t>
      </w:r>
      <w:r w:rsidRPr="00326922">
        <w:rPr>
          <w:rStyle w:val="apple-converted-space"/>
          <w:rFonts w:ascii="Times New Roman" w:eastAsia="SimSun" w:hAnsi="Times New Roman"/>
          <w:sz w:val="20"/>
          <w:szCs w:val="20"/>
          <w:shd w:val="clear" w:color="auto" w:fill="FFFFFF"/>
        </w:rPr>
        <w:t xml:space="preserve"> </w:t>
      </w:r>
      <w:r w:rsidRPr="00326922">
        <w:rPr>
          <w:rStyle w:val="volume"/>
          <w:rFonts w:ascii="Times New Roman" w:eastAsia="SimSun" w:hAnsi="Times New Roman"/>
          <w:sz w:val="20"/>
          <w:szCs w:val="20"/>
          <w:shd w:val="clear" w:color="auto" w:fill="FFFFFF"/>
        </w:rPr>
        <w:t>170</w:t>
      </w:r>
      <w:r w:rsidRPr="00326922">
        <w:rPr>
          <w:rFonts w:ascii="Times New Roman" w:hAnsi="Times New Roman"/>
          <w:sz w:val="20"/>
          <w:szCs w:val="20"/>
          <w:shd w:val="clear" w:color="auto" w:fill="FFFFFF"/>
        </w:rPr>
        <w:t>(</w:t>
      </w:r>
      <w:r w:rsidRPr="00326922">
        <w:rPr>
          <w:rStyle w:val="journalnumber"/>
          <w:rFonts w:ascii="Times New Roman" w:hAnsi="Times New Roman"/>
          <w:sz w:val="20"/>
          <w:szCs w:val="20"/>
          <w:shd w:val="clear" w:color="auto" w:fill="FFFFFF"/>
        </w:rPr>
        <w:t>2-3):</w:t>
      </w:r>
      <w:r w:rsidRPr="00326922">
        <w:rPr>
          <w:rStyle w:val="pages"/>
          <w:rFonts w:ascii="Times New Roman" w:eastAsia="SimSun" w:hAnsi="Times New Roman"/>
          <w:sz w:val="20"/>
          <w:szCs w:val="20"/>
          <w:shd w:val="clear" w:color="auto" w:fill="FFFFFF"/>
        </w:rPr>
        <w:t xml:space="preserve"> 1119-1124</w:t>
      </w:r>
      <w:r w:rsidRPr="00326922">
        <w:rPr>
          <w:rStyle w:val="numberofpages"/>
          <w:rFonts w:ascii="Times New Roman" w:hAnsi="Times New Roman"/>
          <w:sz w:val="20"/>
          <w:szCs w:val="20"/>
          <w:shd w:val="clear" w:color="auto" w:fill="FFFFFF"/>
        </w:rPr>
        <w:t>.</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Langmuir, I. (1918). The adsorption of gases on plane surfaces of glass, mica and platinum. </w:t>
      </w:r>
      <w:r w:rsidRPr="00326922">
        <w:rPr>
          <w:rFonts w:ascii="Times New Roman" w:hAnsi="Times New Roman"/>
          <w:i/>
          <w:iCs/>
          <w:sz w:val="20"/>
          <w:szCs w:val="20"/>
        </w:rPr>
        <w:t>Journal of American Chemical Society,</w:t>
      </w:r>
      <w:r w:rsidRPr="00326922">
        <w:rPr>
          <w:rFonts w:ascii="Times New Roman" w:hAnsi="Times New Roman"/>
          <w:sz w:val="20"/>
          <w:szCs w:val="20"/>
        </w:rPr>
        <w:t xml:space="preserve"> 40(9): 1361-1403.</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Freundlich, H. M. F. (1906). Over the adsorption in solution. </w:t>
      </w:r>
      <w:r w:rsidRPr="00326922">
        <w:rPr>
          <w:rFonts w:ascii="Times New Roman" w:hAnsi="Times New Roman"/>
          <w:i/>
          <w:iCs/>
          <w:sz w:val="20"/>
          <w:szCs w:val="20"/>
        </w:rPr>
        <w:t>The Journal of Physical Chemistry,</w:t>
      </w:r>
      <w:r w:rsidRPr="00326922">
        <w:rPr>
          <w:rFonts w:ascii="Times New Roman" w:hAnsi="Times New Roman"/>
          <w:sz w:val="20"/>
          <w:szCs w:val="20"/>
        </w:rPr>
        <w:t xml:space="preserve"> 57: 385-470.</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Zhi, L. L. and Zaini, M. A. A. (2017). Adsorption properties of cationic rhodamine B dye onto metals chloride-activated castor bean residue carbons. </w:t>
      </w:r>
      <w:r w:rsidRPr="00326922">
        <w:rPr>
          <w:rFonts w:ascii="Times New Roman" w:hAnsi="Times New Roman"/>
          <w:i/>
          <w:iCs/>
          <w:sz w:val="20"/>
          <w:szCs w:val="20"/>
        </w:rPr>
        <w:t>Water Science and Technology</w:t>
      </w:r>
      <w:r w:rsidRPr="00326922">
        <w:rPr>
          <w:rFonts w:ascii="Times New Roman" w:hAnsi="Times New Roman"/>
          <w:sz w:val="20"/>
          <w:szCs w:val="20"/>
        </w:rPr>
        <w:t>, 75(4): 864-880.</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Shu-Hui T. and Zaini, M. A. A. (2017). Malachite green adsorption by potassium salts-activated carbons derived from textile sludge: Equilibrium, kinetics and thermodynamics studies. </w:t>
      </w:r>
      <w:r w:rsidRPr="00326922">
        <w:rPr>
          <w:rFonts w:ascii="Times New Roman" w:hAnsi="Times New Roman"/>
          <w:i/>
          <w:iCs/>
          <w:sz w:val="20"/>
          <w:szCs w:val="20"/>
        </w:rPr>
        <w:t>Asia-Pacific Journal of Chemical Engineering</w:t>
      </w:r>
      <w:r w:rsidRPr="00326922">
        <w:rPr>
          <w:rFonts w:ascii="Times New Roman" w:hAnsi="Times New Roman"/>
          <w:sz w:val="20"/>
          <w:szCs w:val="20"/>
        </w:rPr>
        <w:t>, 12: 159-172.</w:t>
      </w:r>
    </w:p>
    <w:p w:rsidR="001E4260" w:rsidRPr="00326922" w:rsidRDefault="001E4260" w:rsidP="001E4260">
      <w:pPr>
        <w:pStyle w:val="ListParagraph"/>
        <w:widowControl w:val="0"/>
        <w:numPr>
          <w:ilvl w:val="0"/>
          <w:numId w:val="1"/>
        </w:numPr>
        <w:autoSpaceDE w:val="0"/>
        <w:autoSpaceDN w:val="0"/>
        <w:spacing w:after="0" w:line="240" w:lineRule="auto"/>
        <w:ind w:left="360"/>
        <w:contextualSpacing w:val="0"/>
        <w:jc w:val="both"/>
        <w:outlineLvl w:val="0"/>
        <w:rPr>
          <w:rStyle w:val="pages"/>
          <w:rFonts w:ascii="Times New Roman" w:hAnsi="Times New Roman"/>
          <w:sz w:val="20"/>
          <w:szCs w:val="20"/>
        </w:rPr>
      </w:pPr>
      <w:r w:rsidRPr="00326922">
        <w:rPr>
          <w:rFonts w:ascii="Times New Roman" w:hAnsi="Times New Roman"/>
          <w:sz w:val="20"/>
          <w:szCs w:val="20"/>
          <w:shd w:val="clear" w:color="auto" w:fill="FFFFFF"/>
        </w:rPr>
        <w:t>Zaini, M. A. A.</w:t>
      </w:r>
      <w:r w:rsidRPr="00326922">
        <w:rPr>
          <w:rStyle w:val="apple-converted-space"/>
          <w:rFonts w:ascii="Times New Roman" w:eastAsia="SimSun" w:hAnsi="Times New Roman"/>
          <w:sz w:val="20"/>
          <w:szCs w:val="20"/>
          <w:shd w:val="clear" w:color="auto" w:fill="FFFFFF"/>
        </w:rPr>
        <w:t xml:space="preserve"> </w:t>
      </w:r>
      <w:r w:rsidRPr="00326922">
        <w:rPr>
          <w:rFonts w:ascii="Times New Roman" w:hAnsi="Times New Roman"/>
          <w:sz w:val="20"/>
          <w:szCs w:val="20"/>
          <w:shd w:val="clear" w:color="auto" w:fill="FFFFFF"/>
        </w:rPr>
        <w:t>and Mohamad, N. A. (2015).</w:t>
      </w:r>
      <w:r w:rsidRPr="00326922">
        <w:rPr>
          <w:rStyle w:val="apple-converted-space"/>
          <w:rFonts w:ascii="Times New Roman" w:eastAsia="SimSun" w:hAnsi="Times New Roman"/>
          <w:sz w:val="20"/>
          <w:szCs w:val="20"/>
          <w:shd w:val="clear" w:color="auto" w:fill="FFFFFF"/>
        </w:rPr>
        <w:t xml:space="preserve"> </w:t>
      </w:r>
      <w:r w:rsidRPr="00326922">
        <w:rPr>
          <w:rFonts w:ascii="Times New Roman" w:hAnsi="Times New Roman"/>
          <w:sz w:val="20"/>
          <w:szCs w:val="20"/>
        </w:rPr>
        <w:t>Activated charcoal for oral medicinal purposes: Is it really activated?</w:t>
      </w:r>
      <w:r w:rsidRPr="00326922">
        <w:rPr>
          <w:rStyle w:val="journal"/>
          <w:rFonts w:ascii="Times New Roman" w:eastAsia="SimSun" w:hAnsi="Times New Roman"/>
          <w:sz w:val="20"/>
          <w:szCs w:val="20"/>
          <w:shd w:val="clear" w:color="auto" w:fill="FFFFFF"/>
        </w:rPr>
        <w:t xml:space="preserve"> </w:t>
      </w:r>
      <w:r w:rsidRPr="00326922">
        <w:rPr>
          <w:rStyle w:val="journal"/>
          <w:rFonts w:ascii="Times New Roman" w:eastAsia="Calibri" w:hAnsi="Times New Roman"/>
          <w:i/>
          <w:iCs/>
          <w:sz w:val="20"/>
          <w:szCs w:val="20"/>
        </w:rPr>
        <w:t>Journal of Applied Pharmaceutical Science</w:t>
      </w:r>
      <w:r w:rsidRPr="00326922">
        <w:rPr>
          <w:rStyle w:val="journal"/>
          <w:rFonts w:ascii="Times New Roman" w:eastAsia="Calibri" w:hAnsi="Times New Roman"/>
          <w:sz w:val="20"/>
          <w:szCs w:val="20"/>
        </w:rPr>
        <w:t>,</w:t>
      </w:r>
      <w:r w:rsidRPr="00326922">
        <w:rPr>
          <w:rStyle w:val="apple-converted-space"/>
          <w:rFonts w:ascii="Times New Roman" w:eastAsia="SimSun" w:hAnsi="Times New Roman"/>
          <w:sz w:val="20"/>
          <w:szCs w:val="20"/>
          <w:shd w:val="clear" w:color="auto" w:fill="FFFFFF"/>
        </w:rPr>
        <w:t xml:space="preserve"> </w:t>
      </w:r>
      <w:r w:rsidRPr="00326922">
        <w:rPr>
          <w:rStyle w:val="volume"/>
          <w:rFonts w:ascii="Times New Roman" w:eastAsia="SimSun" w:hAnsi="Times New Roman"/>
          <w:sz w:val="20"/>
          <w:szCs w:val="20"/>
          <w:shd w:val="clear" w:color="auto" w:fill="FFFFFF"/>
        </w:rPr>
        <w:t>5</w:t>
      </w:r>
      <w:r w:rsidRPr="00326922">
        <w:rPr>
          <w:rStyle w:val="journalnumber"/>
          <w:rFonts w:ascii="Times New Roman" w:hAnsi="Times New Roman"/>
          <w:sz w:val="20"/>
          <w:szCs w:val="20"/>
          <w:shd w:val="clear" w:color="auto" w:fill="FFFFFF"/>
        </w:rPr>
        <w:t>(10):</w:t>
      </w:r>
      <w:r w:rsidRPr="00326922">
        <w:rPr>
          <w:rStyle w:val="pages"/>
          <w:rFonts w:ascii="Times New Roman" w:eastAsia="SimSun" w:hAnsi="Times New Roman"/>
          <w:sz w:val="20"/>
          <w:szCs w:val="20"/>
          <w:shd w:val="clear" w:color="auto" w:fill="FFFFFF"/>
        </w:rPr>
        <w:t xml:space="preserve"> 157-159.</w:t>
      </w:r>
    </w:p>
    <w:p w:rsidR="001E4260" w:rsidRPr="001E4260" w:rsidRDefault="001E4260" w:rsidP="001E4260">
      <w:pPr>
        <w:spacing w:after="0" w:line="240" w:lineRule="auto"/>
        <w:jc w:val="both"/>
        <w:outlineLvl w:val="0"/>
        <w:rPr>
          <w:rFonts w:ascii="Times New Roman" w:hAnsi="Times New Roman"/>
          <w:sz w:val="20"/>
          <w:szCs w:val="20"/>
          <w:lang w:val="ms-MY"/>
        </w:rPr>
      </w:pPr>
    </w:p>
    <w:sectPr w:rsidR="001E4260" w:rsidRPr="001E4260" w:rsidSect="001E426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60"/>
    <w:rsid w:val="001074EE"/>
    <w:rsid w:val="001E4260"/>
    <w:rsid w:val="00721E7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6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260"/>
    <w:pPr>
      <w:ind w:left="720"/>
      <w:contextualSpacing/>
    </w:pPr>
  </w:style>
  <w:style w:type="character" w:customStyle="1" w:styleId="apple-converted-space">
    <w:name w:val="apple-converted-space"/>
    <w:basedOn w:val="DefaultParagraphFont"/>
    <w:rsid w:val="001E4260"/>
  </w:style>
  <w:style w:type="character" w:customStyle="1" w:styleId="journal">
    <w:name w:val="journal"/>
    <w:basedOn w:val="DefaultParagraphFont"/>
    <w:rsid w:val="001E4260"/>
  </w:style>
  <w:style w:type="character" w:customStyle="1" w:styleId="volume">
    <w:name w:val="volume"/>
    <w:basedOn w:val="DefaultParagraphFont"/>
    <w:rsid w:val="001E4260"/>
  </w:style>
  <w:style w:type="character" w:customStyle="1" w:styleId="journalnumber">
    <w:name w:val="journalnumber"/>
    <w:basedOn w:val="DefaultParagraphFont"/>
    <w:rsid w:val="001E4260"/>
  </w:style>
  <w:style w:type="character" w:customStyle="1" w:styleId="pages">
    <w:name w:val="pages"/>
    <w:basedOn w:val="DefaultParagraphFont"/>
    <w:rsid w:val="001E4260"/>
  </w:style>
  <w:style w:type="character" w:customStyle="1" w:styleId="numberofpages">
    <w:name w:val="numberofpages"/>
    <w:basedOn w:val="DefaultParagraphFont"/>
    <w:rsid w:val="001E4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6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260"/>
    <w:pPr>
      <w:ind w:left="720"/>
      <w:contextualSpacing/>
    </w:pPr>
  </w:style>
  <w:style w:type="character" w:customStyle="1" w:styleId="apple-converted-space">
    <w:name w:val="apple-converted-space"/>
    <w:basedOn w:val="DefaultParagraphFont"/>
    <w:rsid w:val="001E4260"/>
  </w:style>
  <w:style w:type="character" w:customStyle="1" w:styleId="journal">
    <w:name w:val="journal"/>
    <w:basedOn w:val="DefaultParagraphFont"/>
    <w:rsid w:val="001E4260"/>
  </w:style>
  <w:style w:type="character" w:customStyle="1" w:styleId="volume">
    <w:name w:val="volume"/>
    <w:basedOn w:val="DefaultParagraphFont"/>
    <w:rsid w:val="001E4260"/>
  </w:style>
  <w:style w:type="character" w:customStyle="1" w:styleId="journalnumber">
    <w:name w:val="journalnumber"/>
    <w:basedOn w:val="DefaultParagraphFont"/>
    <w:rsid w:val="001E4260"/>
  </w:style>
  <w:style w:type="character" w:customStyle="1" w:styleId="pages">
    <w:name w:val="pages"/>
    <w:basedOn w:val="DefaultParagraphFont"/>
    <w:rsid w:val="001E4260"/>
  </w:style>
  <w:style w:type="character" w:customStyle="1" w:styleId="numberofpages">
    <w:name w:val="numberofpages"/>
    <w:basedOn w:val="DefaultParagraphFont"/>
    <w:rsid w:val="001E4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4221</Characters>
  <Application>Microsoft Office Word</Application>
  <DocSecurity>0</DocSecurity>
  <Lines>95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2018-07-26T15:47:00Z</dcterms:created>
  <dcterms:modified xsi:type="dcterms:W3CDTF">2018-08-13T14:57:00Z</dcterms:modified>
</cp:coreProperties>
</file>