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E73" w:rsidRDefault="00F57E46" w:rsidP="002D5CE8">
      <w:pPr>
        <w:spacing w:after="0" w:line="240" w:lineRule="auto"/>
        <w:jc w:val="center"/>
        <w:rPr>
          <w:rFonts w:ascii="Times New Roman" w:hAnsi="Times New Roman"/>
          <w:sz w:val="28"/>
          <w:szCs w:val="28"/>
        </w:rPr>
      </w:pPr>
      <w:r w:rsidRPr="00F77B7B">
        <w:rPr>
          <w:rFonts w:ascii="Times New Roman" w:hAnsi="Times New Roman"/>
          <w:sz w:val="28"/>
          <w:szCs w:val="28"/>
        </w:rPr>
        <w:t xml:space="preserve">PHYTOCHEMICAL SCREENING AND LARVICIDAL ACTIVITY </w:t>
      </w:r>
    </w:p>
    <w:p w:rsidR="00002E73" w:rsidRDefault="00F57E46" w:rsidP="002D5CE8">
      <w:pPr>
        <w:spacing w:after="0" w:line="240" w:lineRule="auto"/>
        <w:jc w:val="center"/>
        <w:rPr>
          <w:rFonts w:ascii="Times New Roman" w:hAnsi="Times New Roman"/>
          <w:sz w:val="28"/>
          <w:szCs w:val="28"/>
        </w:rPr>
      </w:pPr>
      <w:r w:rsidRPr="00F77B7B">
        <w:rPr>
          <w:rFonts w:ascii="Times New Roman" w:hAnsi="Times New Roman"/>
          <w:sz w:val="28"/>
          <w:szCs w:val="28"/>
        </w:rPr>
        <w:t xml:space="preserve">OF </w:t>
      </w:r>
      <w:r w:rsidRPr="00F77B7B">
        <w:rPr>
          <w:rFonts w:ascii="Times New Roman" w:hAnsi="Times New Roman"/>
          <w:i/>
          <w:sz w:val="28"/>
          <w:szCs w:val="28"/>
        </w:rPr>
        <w:t>Murraya koenigii</w:t>
      </w:r>
      <w:r w:rsidRPr="00F77B7B">
        <w:rPr>
          <w:rFonts w:ascii="Times New Roman" w:hAnsi="Times New Roman"/>
          <w:sz w:val="28"/>
          <w:szCs w:val="28"/>
        </w:rPr>
        <w:t xml:space="preserve"> LEAVES EXTRACTS AGAINST </w:t>
      </w:r>
    </w:p>
    <w:p w:rsidR="002D5CE8" w:rsidRPr="00F77B7B" w:rsidRDefault="00F57E46" w:rsidP="002D5CE8">
      <w:pPr>
        <w:spacing w:after="0" w:line="240" w:lineRule="auto"/>
        <w:jc w:val="center"/>
        <w:rPr>
          <w:rFonts w:ascii="Times New Roman" w:hAnsi="Times New Roman"/>
          <w:sz w:val="28"/>
          <w:szCs w:val="28"/>
        </w:rPr>
      </w:pPr>
      <w:r w:rsidRPr="00F77B7B">
        <w:rPr>
          <w:rFonts w:ascii="Times New Roman" w:hAnsi="Times New Roman"/>
          <w:sz w:val="28"/>
          <w:szCs w:val="28"/>
        </w:rPr>
        <w:t>MOSQUITO LARVAE</w:t>
      </w:r>
    </w:p>
    <w:p w:rsidR="00352674" w:rsidRPr="00F77B7B" w:rsidRDefault="00352674" w:rsidP="002D5CE8">
      <w:pPr>
        <w:spacing w:after="0" w:line="240" w:lineRule="auto"/>
        <w:jc w:val="center"/>
        <w:rPr>
          <w:rFonts w:ascii="Times New Roman" w:hAnsi="Times New Roman"/>
          <w:sz w:val="28"/>
          <w:szCs w:val="28"/>
        </w:rPr>
      </w:pPr>
    </w:p>
    <w:p w:rsidR="00002E73" w:rsidRDefault="00F77B7B" w:rsidP="002D5CE8">
      <w:pPr>
        <w:spacing w:after="0" w:line="240" w:lineRule="auto"/>
        <w:jc w:val="center"/>
        <w:rPr>
          <w:rFonts w:ascii="Times New Roman" w:hAnsi="Times New Roman"/>
          <w:sz w:val="24"/>
          <w:szCs w:val="24"/>
          <w:lang w:val="ms-MY"/>
        </w:rPr>
      </w:pPr>
      <w:r w:rsidRPr="000E2939">
        <w:rPr>
          <w:rFonts w:ascii="Times New Roman" w:hAnsi="Times New Roman"/>
          <w:sz w:val="24"/>
          <w:szCs w:val="24"/>
        </w:rPr>
        <w:t>(</w:t>
      </w:r>
      <w:r w:rsidR="00352674" w:rsidRPr="00002E73">
        <w:rPr>
          <w:rFonts w:ascii="Times New Roman" w:hAnsi="Times New Roman"/>
          <w:sz w:val="24"/>
          <w:szCs w:val="24"/>
          <w:lang w:val="ms-MY"/>
        </w:rPr>
        <w:t xml:space="preserve">Saringan Fitokimia dan Aktiviti Larvisid Ekstrak Daun </w:t>
      </w:r>
      <w:r w:rsidR="00352674" w:rsidRPr="00002E73">
        <w:rPr>
          <w:rFonts w:ascii="Times New Roman" w:hAnsi="Times New Roman"/>
          <w:i/>
          <w:sz w:val="24"/>
          <w:szCs w:val="24"/>
          <w:lang w:val="ms-MY"/>
        </w:rPr>
        <w:t>Murraya koenigii</w:t>
      </w:r>
      <w:r w:rsidR="00352674" w:rsidRPr="00002E73">
        <w:rPr>
          <w:rFonts w:ascii="Times New Roman" w:hAnsi="Times New Roman"/>
          <w:sz w:val="24"/>
          <w:szCs w:val="24"/>
          <w:lang w:val="ms-MY"/>
        </w:rPr>
        <w:t xml:space="preserve"> </w:t>
      </w:r>
    </w:p>
    <w:p w:rsidR="00352674" w:rsidRPr="000E2939" w:rsidRDefault="00352674" w:rsidP="002D5CE8">
      <w:pPr>
        <w:spacing w:after="0" w:line="240" w:lineRule="auto"/>
        <w:jc w:val="center"/>
        <w:rPr>
          <w:rFonts w:ascii="Times New Roman" w:hAnsi="Times New Roman"/>
          <w:sz w:val="24"/>
          <w:szCs w:val="24"/>
        </w:rPr>
      </w:pPr>
      <w:r w:rsidRPr="00002E73">
        <w:rPr>
          <w:rFonts w:ascii="Times New Roman" w:hAnsi="Times New Roman"/>
          <w:sz w:val="24"/>
          <w:szCs w:val="24"/>
          <w:lang w:val="ms-MY"/>
        </w:rPr>
        <w:t>Terhadap Larva Nyamuk</w:t>
      </w:r>
      <w:r w:rsidR="00F77B7B" w:rsidRPr="000E2939">
        <w:rPr>
          <w:rFonts w:ascii="Times New Roman" w:hAnsi="Times New Roman"/>
          <w:sz w:val="24"/>
          <w:szCs w:val="24"/>
        </w:rPr>
        <w:t>)</w:t>
      </w:r>
    </w:p>
    <w:p w:rsidR="002D5CE8" w:rsidRPr="00606A39" w:rsidRDefault="002D5CE8" w:rsidP="002D5CE8">
      <w:pPr>
        <w:spacing w:after="0" w:line="240" w:lineRule="auto"/>
        <w:jc w:val="center"/>
        <w:rPr>
          <w:rFonts w:ascii="Times New Roman" w:hAnsi="Times New Roman"/>
          <w:b/>
          <w:sz w:val="28"/>
          <w:szCs w:val="28"/>
        </w:rPr>
      </w:pPr>
    </w:p>
    <w:p w:rsidR="00F77B7B" w:rsidRPr="00002E73" w:rsidRDefault="002D5CE8" w:rsidP="002D5CE8">
      <w:pPr>
        <w:spacing w:after="0" w:line="240" w:lineRule="auto"/>
        <w:jc w:val="center"/>
        <w:rPr>
          <w:rFonts w:ascii="Times New Roman" w:hAnsi="Times New Roman"/>
          <w:sz w:val="20"/>
          <w:szCs w:val="20"/>
          <w:lang w:val="ms-MY"/>
        </w:rPr>
      </w:pPr>
      <w:r w:rsidRPr="00002E73">
        <w:rPr>
          <w:rFonts w:ascii="Times New Roman" w:hAnsi="Times New Roman"/>
          <w:sz w:val="20"/>
          <w:szCs w:val="20"/>
          <w:lang w:val="ms-MY"/>
        </w:rPr>
        <w:t>Siti Suhaila Harith</w:t>
      </w:r>
      <w:r w:rsidRPr="00002E73">
        <w:rPr>
          <w:rFonts w:ascii="Times New Roman" w:hAnsi="Times New Roman"/>
          <w:sz w:val="20"/>
          <w:szCs w:val="20"/>
          <w:vertAlign w:val="superscript"/>
          <w:lang w:val="ms-MY"/>
        </w:rPr>
        <w:t>1</w:t>
      </w:r>
      <w:r w:rsidR="007E753D" w:rsidRPr="00002E73">
        <w:rPr>
          <w:rFonts w:ascii="Times New Roman" w:hAnsi="Times New Roman"/>
          <w:sz w:val="20"/>
          <w:szCs w:val="20"/>
          <w:lang w:val="ms-MY"/>
        </w:rPr>
        <w:t xml:space="preserve">*, </w:t>
      </w:r>
      <w:r w:rsidR="00002E73">
        <w:rPr>
          <w:rFonts w:ascii="Times New Roman" w:hAnsi="Times New Roman"/>
          <w:sz w:val="20"/>
          <w:szCs w:val="20"/>
          <w:lang w:val="ms-MY"/>
        </w:rPr>
        <w:t xml:space="preserve">Syarifah Nurul Akma </w:t>
      </w:r>
      <w:r w:rsidRPr="00002E73">
        <w:rPr>
          <w:rFonts w:ascii="Times New Roman" w:hAnsi="Times New Roman"/>
          <w:sz w:val="20"/>
          <w:szCs w:val="20"/>
          <w:lang w:val="ms-MY"/>
        </w:rPr>
        <w:t>Syed Mohd</w:t>
      </w:r>
      <w:r w:rsidRPr="00002E73">
        <w:rPr>
          <w:rFonts w:ascii="Times New Roman" w:hAnsi="Times New Roman"/>
          <w:sz w:val="20"/>
          <w:szCs w:val="20"/>
          <w:vertAlign w:val="superscript"/>
          <w:lang w:val="ms-MY"/>
        </w:rPr>
        <w:t>1</w:t>
      </w:r>
      <w:r w:rsidRPr="00002E73">
        <w:rPr>
          <w:rFonts w:ascii="Times New Roman" w:hAnsi="Times New Roman"/>
          <w:sz w:val="20"/>
          <w:szCs w:val="20"/>
          <w:lang w:val="ms-MY"/>
        </w:rPr>
        <w:t>, Noorshilawati Abdul Aziz</w:t>
      </w:r>
      <w:r w:rsidRPr="00002E73">
        <w:rPr>
          <w:rFonts w:ascii="Times New Roman" w:hAnsi="Times New Roman"/>
          <w:sz w:val="20"/>
          <w:szCs w:val="20"/>
          <w:vertAlign w:val="superscript"/>
          <w:lang w:val="ms-MY"/>
        </w:rPr>
        <w:t>2</w:t>
      </w:r>
      <w:r w:rsidRPr="00002E73">
        <w:rPr>
          <w:rFonts w:ascii="Times New Roman" w:hAnsi="Times New Roman"/>
          <w:sz w:val="20"/>
          <w:szCs w:val="20"/>
          <w:lang w:val="ms-MY"/>
        </w:rPr>
        <w:t xml:space="preserve">, </w:t>
      </w:r>
    </w:p>
    <w:p w:rsidR="002D5CE8" w:rsidRPr="00002E73" w:rsidRDefault="002D5CE8" w:rsidP="002D5CE8">
      <w:pPr>
        <w:spacing w:after="0" w:line="240" w:lineRule="auto"/>
        <w:jc w:val="center"/>
        <w:rPr>
          <w:rFonts w:ascii="Times New Roman" w:hAnsi="Times New Roman"/>
          <w:sz w:val="20"/>
          <w:szCs w:val="20"/>
          <w:lang w:val="ms-MY"/>
        </w:rPr>
      </w:pPr>
      <w:r w:rsidRPr="00002E73">
        <w:rPr>
          <w:rFonts w:ascii="Times New Roman" w:hAnsi="Times New Roman"/>
          <w:sz w:val="20"/>
          <w:szCs w:val="20"/>
          <w:lang w:val="ms-MY"/>
        </w:rPr>
        <w:t>Marlina Mohd Mydin</w:t>
      </w:r>
      <w:r w:rsidRPr="00002E73">
        <w:rPr>
          <w:rFonts w:ascii="Times New Roman" w:hAnsi="Times New Roman"/>
          <w:sz w:val="20"/>
          <w:szCs w:val="20"/>
          <w:vertAlign w:val="superscript"/>
          <w:lang w:val="ms-MY"/>
        </w:rPr>
        <w:t>3</w:t>
      </w:r>
      <w:r w:rsidRPr="00002E73">
        <w:rPr>
          <w:rFonts w:ascii="Times New Roman" w:hAnsi="Times New Roman"/>
          <w:sz w:val="20"/>
          <w:szCs w:val="20"/>
          <w:lang w:val="ms-MY"/>
        </w:rPr>
        <w:t>, Nur Thabitah Shaikh Nasir</w:t>
      </w:r>
      <w:r w:rsidRPr="00002E73">
        <w:rPr>
          <w:rFonts w:ascii="Times New Roman" w:hAnsi="Times New Roman"/>
          <w:sz w:val="20"/>
          <w:szCs w:val="20"/>
          <w:vertAlign w:val="superscript"/>
          <w:lang w:val="ms-MY"/>
        </w:rPr>
        <w:t>1</w:t>
      </w:r>
    </w:p>
    <w:p w:rsidR="0074177C" w:rsidRPr="000E2939" w:rsidRDefault="0074177C" w:rsidP="002D5CE8">
      <w:pPr>
        <w:spacing w:after="0" w:line="240" w:lineRule="auto"/>
        <w:jc w:val="center"/>
        <w:rPr>
          <w:rFonts w:ascii="Times New Roman" w:hAnsi="Times New Roman"/>
          <w:sz w:val="18"/>
          <w:szCs w:val="18"/>
          <w:vertAlign w:val="superscript"/>
        </w:rPr>
      </w:pPr>
    </w:p>
    <w:p w:rsidR="00F77B7B" w:rsidRDefault="002D5CE8" w:rsidP="002D5CE8">
      <w:pPr>
        <w:spacing w:after="0" w:line="240" w:lineRule="auto"/>
        <w:jc w:val="center"/>
        <w:rPr>
          <w:rFonts w:ascii="Times New Roman" w:hAnsi="Times New Roman"/>
          <w:i/>
          <w:sz w:val="18"/>
          <w:szCs w:val="18"/>
        </w:rPr>
      </w:pPr>
      <w:r w:rsidRPr="008C3F72">
        <w:rPr>
          <w:rFonts w:ascii="Times New Roman" w:hAnsi="Times New Roman"/>
          <w:i/>
          <w:sz w:val="18"/>
          <w:szCs w:val="18"/>
          <w:vertAlign w:val="superscript"/>
        </w:rPr>
        <w:t>1</w:t>
      </w:r>
      <w:r w:rsidRPr="008C3F72">
        <w:rPr>
          <w:rFonts w:ascii="Times New Roman" w:hAnsi="Times New Roman"/>
          <w:i/>
          <w:sz w:val="18"/>
          <w:szCs w:val="18"/>
        </w:rPr>
        <w:t xml:space="preserve">Faculty of Applied Sciences, Universiti Teknologi MARA Pahang, </w:t>
      </w:r>
    </w:p>
    <w:p w:rsidR="00550B3E" w:rsidRPr="00002E73" w:rsidRDefault="002D5CE8" w:rsidP="00002E73">
      <w:pPr>
        <w:spacing w:after="0" w:line="240" w:lineRule="auto"/>
        <w:jc w:val="center"/>
        <w:rPr>
          <w:rFonts w:ascii="Times New Roman" w:hAnsi="Times New Roman"/>
          <w:i/>
          <w:sz w:val="18"/>
          <w:szCs w:val="18"/>
        </w:rPr>
      </w:pPr>
      <w:r w:rsidRPr="008C3F72">
        <w:rPr>
          <w:rFonts w:ascii="Times New Roman" w:hAnsi="Times New Roman"/>
          <w:i/>
          <w:sz w:val="18"/>
          <w:szCs w:val="18"/>
        </w:rPr>
        <w:t>26400 Bandar Tun Abdul</w:t>
      </w:r>
      <w:r w:rsidR="00002E73">
        <w:rPr>
          <w:rFonts w:ascii="Times New Roman" w:hAnsi="Times New Roman"/>
          <w:i/>
          <w:sz w:val="18"/>
          <w:szCs w:val="18"/>
        </w:rPr>
        <w:t xml:space="preserve"> Razak Jengka, Pahang, Malaysia</w:t>
      </w:r>
    </w:p>
    <w:p w:rsidR="00F77B7B" w:rsidRDefault="002D5CE8" w:rsidP="002D5CE8">
      <w:pPr>
        <w:spacing w:after="0" w:line="240" w:lineRule="auto"/>
        <w:jc w:val="center"/>
        <w:rPr>
          <w:rFonts w:ascii="Times New Roman" w:hAnsi="Times New Roman"/>
          <w:i/>
          <w:sz w:val="18"/>
          <w:szCs w:val="18"/>
        </w:rPr>
      </w:pPr>
      <w:r w:rsidRPr="008C3F72">
        <w:rPr>
          <w:rFonts w:ascii="Times New Roman" w:hAnsi="Times New Roman"/>
          <w:i/>
          <w:sz w:val="18"/>
          <w:szCs w:val="18"/>
          <w:vertAlign w:val="superscript"/>
        </w:rPr>
        <w:t>2</w:t>
      </w:r>
      <w:r w:rsidRPr="008C3F72">
        <w:rPr>
          <w:rFonts w:ascii="Times New Roman" w:hAnsi="Times New Roman"/>
          <w:i/>
          <w:sz w:val="18"/>
          <w:szCs w:val="18"/>
        </w:rPr>
        <w:t xml:space="preserve">Faculty of Plantation and Agrotechnology, Universiti Teknologi MARA Pahang, </w:t>
      </w:r>
    </w:p>
    <w:p w:rsidR="002D5CE8" w:rsidRPr="00002E73" w:rsidRDefault="002D5CE8" w:rsidP="00002E73">
      <w:pPr>
        <w:spacing w:after="0" w:line="240" w:lineRule="auto"/>
        <w:jc w:val="center"/>
        <w:rPr>
          <w:i/>
        </w:rPr>
      </w:pPr>
      <w:r w:rsidRPr="008C3F72">
        <w:rPr>
          <w:rFonts w:ascii="Times New Roman" w:hAnsi="Times New Roman"/>
          <w:i/>
          <w:sz w:val="18"/>
          <w:szCs w:val="18"/>
        </w:rPr>
        <w:t>26400 Bandar Tun Abdul Razak Jengka, Pahang, Malaysia</w:t>
      </w:r>
      <w:r w:rsidR="00002E73">
        <w:rPr>
          <w:i/>
        </w:rPr>
        <w:t xml:space="preserve"> </w:t>
      </w:r>
    </w:p>
    <w:p w:rsidR="002D5CE8" w:rsidRPr="008C3F72" w:rsidRDefault="002D5CE8" w:rsidP="002D5CE8">
      <w:pPr>
        <w:spacing w:after="0" w:line="240" w:lineRule="auto"/>
        <w:jc w:val="center"/>
        <w:rPr>
          <w:rFonts w:ascii="Times New Roman" w:hAnsi="Times New Roman"/>
          <w:i/>
          <w:sz w:val="18"/>
          <w:szCs w:val="18"/>
        </w:rPr>
      </w:pPr>
      <w:r w:rsidRPr="008C3F72">
        <w:rPr>
          <w:rFonts w:ascii="Times New Roman" w:hAnsi="Times New Roman"/>
          <w:i/>
          <w:sz w:val="18"/>
          <w:szCs w:val="18"/>
          <w:vertAlign w:val="superscript"/>
        </w:rPr>
        <w:t>3</w:t>
      </w:r>
      <w:r w:rsidRPr="008C3F72">
        <w:rPr>
          <w:rFonts w:ascii="Times New Roman" w:hAnsi="Times New Roman"/>
          <w:i/>
          <w:sz w:val="18"/>
          <w:szCs w:val="18"/>
        </w:rPr>
        <w:t>Faculty of Applied Sciences, Universiti Teknologi MARA Tapah, Perak, Malaysia</w:t>
      </w:r>
    </w:p>
    <w:p w:rsidR="0068729C" w:rsidRPr="00606A39" w:rsidRDefault="0068729C" w:rsidP="002D5CE8">
      <w:pPr>
        <w:spacing w:after="0" w:line="240" w:lineRule="auto"/>
        <w:jc w:val="center"/>
        <w:rPr>
          <w:rFonts w:ascii="Times New Roman" w:hAnsi="Times New Roman"/>
          <w:sz w:val="18"/>
          <w:szCs w:val="18"/>
        </w:rPr>
      </w:pPr>
    </w:p>
    <w:p w:rsidR="002D5CE8" w:rsidRPr="000E2939" w:rsidRDefault="002D5CE8" w:rsidP="002D5CE8">
      <w:pPr>
        <w:spacing w:after="0" w:line="240" w:lineRule="auto"/>
        <w:jc w:val="center"/>
        <w:rPr>
          <w:rFonts w:ascii="Times New Roman" w:hAnsi="Times New Roman"/>
          <w:i/>
          <w:sz w:val="18"/>
          <w:szCs w:val="18"/>
        </w:rPr>
      </w:pPr>
      <w:r w:rsidRPr="000E2939">
        <w:rPr>
          <w:rFonts w:ascii="Times New Roman" w:hAnsi="Times New Roman"/>
          <w:i/>
          <w:sz w:val="18"/>
          <w:szCs w:val="18"/>
        </w:rPr>
        <w:t>*Corresponding author</w:t>
      </w:r>
      <w:r w:rsidR="0068729C" w:rsidRPr="000E2939">
        <w:rPr>
          <w:rFonts w:ascii="Times New Roman" w:hAnsi="Times New Roman"/>
          <w:i/>
          <w:sz w:val="18"/>
          <w:szCs w:val="18"/>
        </w:rPr>
        <w:t>: ssuhaila@pahang.uitm.edu.my</w:t>
      </w:r>
    </w:p>
    <w:p w:rsidR="002D5CE8" w:rsidRDefault="002D5CE8" w:rsidP="002D5CE8">
      <w:pPr>
        <w:spacing w:after="0" w:line="240" w:lineRule="auto"/>
        <w:jc w:val="center"/>
        <w:rPr>
          <w:rFonts w:ascii="Times New Roman" w:hAnsi="Times New Roman"/>
          <w:b/>
          <w:sz w:val="18"/>
          <w:szCs w:val="18"/>
        </w:rPr>
      </w:pPr>
    </w:p>
    <w:p w:rsidR="00192157" w:rsidRPr="000E2939" w:rsidRDefault="00192157" w:rsidP="002D5CE8">
      <w:pPr>
        <w:spacing w:after="0" w:line="240" w:lineRule="auto"/>
        <w:jc w:val="center"/>
        <w:rPr>
          <w:rFonts w:ascii="Times New Roman" w:hAnsi="Times New Roman"/>
          <w:b/>
          <w:sz w:val="18"/>
          <w:szCs w:val="18"/>
        </w:rPr>
      </w:pPr>
      <w:r w:rsidRPr="000E2939">
        <w:rPr>
          <w:rFonts w:ascii="Times New Roman" w:hAnsi="Times New Roman"/>
          <w:b/>
          <w:bCs/>
          <w:sz w:val="18"/>
          <w:szCs w:val="18"/>
        </w:rPr>
        <w:t>Abstract</w:t>
      </w:r>
    </w:p>
    <w:p w:rsidR="002D5CE8" w:rsidRPr="000E2939" w:rsidRDefault="002D5CE8" w:rsidP="002D5CE8">
      <w:pPr>
        <w:spacing w:after="0" w:line="240" w:lineRule="auto"/>
        <w:jc w:val="both"/>
        <w:rPr>
          <w:rFonts w:ascii="Times New Roman" w:hAnsi="Times New Roman"/>
          <w:sz w:val="18"/>
          <w:szCs w:val="18"/>
        </w:rPr>
      </w:pPr>
      <w:r w:rsidRPr="000E2939">
        <w:rPr>
          <w:rFonts w:ascii="Times New Roman" w:hAnsi="Times New Roman"/>
          <w:sz w:val="18"/>
          <w:szCs w:val="18"/>
        </w:rPr>
        <w:t>Exploring new use of aromatic leaves of</w:t>
      </w:r>
      <w:r w:rsidRPr="000E2939">
        <w:rPr>
          <w:rFonts w:ascii="Times New Roman" w:hAnsi="Times New Roman"/>
          <w:i/>
          <w:sz w:val="18"/>
          <w:szCs w:val="18"/>
        </w:rPr>
        <w:t xml:space="preserve"> M</w:t>
      </w:r>
      <w:r w:rsidR="00101EB6" w:rsidRPr="000E2939">
        <w:rPr>
          <w:rFonts w:ascii="Times New Roman" w:hAnsi="Times New Roman"/>
          <w:i/>
          <w:sz w:val="18"/>
          <w:szCs w:val="18"/>
        </w:rPr>
        <w:t>urraya</w:t>
      </w:r>
      <w:r w:rsidRPr="000E2939">
        <w:rPr>
          <w:rFonts w:ascii="Times New Roman" w:hAnsi="Times New Roman"/>
          <w:i/>
          <w:sz w:val="18"/>
          <w:szCs w:val="18"/>
        </w:rPr>
        <w:t xml:space="preserve"> koenigii</w:t>
      </w:r>
      <w:r w:rsidRPr="000E2939">
        <w:rPr>
          <w:rFonts w:ascii="Times New Roman" w:hAnsi="Times New Roman"/>
          <w:sz w:val="18"/>
          <w:szCs w:val="18"/>
        </w:rPr>
        <w:t xml:space="preserve"> lead us to test it as pesticide. Phytochemical screening of the extracts was conducted to determine the active compounds using hexane and methanol solvent</w:t>
      </w:r>
      <w:r w:rsidR="007D0B29" w:rsidRPr="000E2939">
        <w:rPr>
          <w:rFonts w:ascii="Times New Roman" w:hAnsi="Times New Roman"/>
          <w:sz w:val="18"/>
          <w:szCs w:val="18"/>
        </w:rPr>
        <w:t>s</w:t>
      </w:r>
      <w:r w:rsidRPr="000E2939">
        <w:rPr>
          <w:rFonts w:ascii="Times New Roman" w:hAnsi="Times New Roman"/>
          <w:sz w:val="18"/>
          <w:szCs w:val="18"/>
        </w:rPr>
        <w:t>. The LC</w:t>
      </w:r>
      <w:r w:rsidRPr="000E2939">
        <w:rPr>
          <w:rFonts w:ascii="Times New Roman" w:hAnsi="Times New Roman"/>
          <w:sz w:val="18"/>
          <w:szCs w:val="18"/>
          <w:vertAlign w:val="subscript"/>
        </w:rPr>
        <w:t>50</w:t>
      </w:r>
      <w:r w:rsidRPr="000E2939">
        <w:rPr>
          <w:rFonts w:ascii="Times New Roman" w:hAnsi="Times New Roman"/>
          <w:sz w:val="18"/>
          <w:szCs w:val="18"/>
        </w:rPr>
        <w:t xml:space="preserve"> and LT</w:t>
      </w:r>
      <w:r w:rsidRPr="000E2939">
        <w:rPr>
          <w:rFonts w:ascii="Times New Roman" w:hAnsi="Times New Roman"/>
          <w:sz w:val="18"/>
          <w:szCs w:val="18"/>
          <w:vertAlign w:val="subscript"/>
        </w:rPr>
        <w:t>50</w:t>
      </w:r>
      <w:r w:rsidRPr="000E2939">
        <w:rPr>
          <w:rFonts w:ascii="Times New Roman" w:hAnsi="Times New Roman"/>
          <w:sz w:val="18"/>
          <w:szCs w:val="18"/>
        </w:rPr>
        <w:t xml:space="preserve"> value</w:t>
      </w:r>
      <w:r w:rsidR="00374FE0" w:rsidRPr="000E2939">
        <w:rPr>
          <w:rFonts w:ascii="Times New Roman" w:hAnsi="Times New Roman"/>
          <w:sz w:val="18"/>
          <w:szCs w:val="18"/>
        </w:rPr>
        <w:t>s</w:t>
      </w:r>
      <w:r w:rsidRPr="000E2939">
        <w:rPr>
          <w:rFonts w:ascii="Times New Roman" w:hAnsi="Times New Roman"/>
          <w:sz w:val="18"/>
          <w:szCs w:val="18"/>
        </w:rPr>
        <w:t xml:space="preserve"> for both extract</w:t>
      </w:r>
      <w:r w:rsidR="00374FE0" w:rsidRPr="000E2939">
        <w:rPr>
          <w:rFonts w:ascii="Times New Roman" w:hAnsi="Times New Roman"/>
          <w:sz w:val="18"/>
          <w:szCs w:val="18"/>
        </w:rPr>
        <w:t>s</w:t>
      </w:r>
      <w:r w:rsidRPr="000E2939">
        <w:rPr>
          <w:rFonts w:ascii="Times New Roman" w:hAnsi="Times New Roman"/>
          <w:sz w:val="18"/>
          <w:szCs w:val="18"/>
        </w:rPr>
        <w:t xml:space="preserve"> against mo</w:t>
      </w:r>
      <w:r w:rsidR="00374FE0" w:rsidRPr="000E2939">
        <w:rPr>
          <w:rFonts w:ascii="Times New Roman" w:hAnsi="Times New Roman"/>
          <w:sz w:val="18"/>
          <w:szCs w:val="18"/>
        </w:rPr>
        <w:t>squito larvae were</w:t>
      </w:r>
      <w:r w:rsidRPr="000E2939">
        <w:rPr>
          <w:rFonts w:ascii="Times New Roman" w:hAnsi="Times New Roman"/>
          <w:sz w:val="18"/>
          <w:szCs w:val="18"/>
        </w:rPr>
        <w:t xml:space="preserve"> determin</w:t>
      </w:r>
      <w:r w:rsidR="00374FE0" w:rsidRPr="000E2939">
        <w:rPr>
          <w:rFonts w:ascii="Times New Roman" w:hAnsi="Times New Roman"/>
          <w:sz w:val="18"/>
          <w:szCs w:val="18"/>
        </w:rPr>
        <w:t>ed. This study was comprised of</w:t>
      </w:r>
      <w:r w:rsidRPr="000E2939">
        <w:rPr>
          <w:rFonts w:ascii="Times New Roman" w:hAnsi="Times New Roman"/>
          <w:sz w:val="18"/>
          <w:szCs w:val="18"/>
        </w:rPr>
        <w:t xml:space="preserve"> several methods namely collection of leaves of </w:t>
      </w:r>
      <w:r w:rsidRPr="000E2939">
        <w:rPr>
          <w:rFonts w:ascii="Times New Roman" w:hAnsi="Times New Roman"/>
          <w:i/>
          <w:sz w:val="18"/>
          <w:szCs w:val="18"/>
        </w:rPr>
        <w:t>M. koenigii</w:t>
      </w:r>
      <w:r w:rsidRPr="000E2939">
        <w:rPr>
          <w:rFonts w:ascii="Times New Roman" w:hAnsi="Times New Roman"/>
          <w:sz w:val="18"/>
          <w:szCs w:val="18"/>
        </w:rPr>
        <w:t xml:space="preserve">, extraction </w:t>
      </w:r>
      <w:r w:rsidRPr="000E2939">
        <w:rPr>
          <w:rFonts w:ascii="Times New Roman" w:hAnsi="Times New Roman"/>
          <w:i/>
          <w:sz w:val="18"/>
          <w:szCs w:val="18"/>
        </w:rPr>
        <w:t>M. koenigii</w:t>
      </w:r>
      <w:r w:rsidRPr="000E2939">
        <w:rPr>
          <w:rFonts w:ascii="Times New Roman" w:hAnsi="Times New Roman"/>
          <w:sz w:val="18"/>
          <w:szCs w:val="18"/>
        </w:rPr>
        <w:t xml:space="preserve"> leaves with hexane and methanol sequentially, phytochemical </w:t>
      </w:r>
      <w:r w:rsidR="00AC4910" w:rsidRPr="000E2939">
        <w:rPr>
          <w:rFonts w:ascii="Times New Roman" w:hAnsi="Times New Roman"/>
          <w:sz w:val="18"/>
          <w:szCs w:val="18"/>
        </w:rPr>
        <w:t>screening</w:t>
      </w:r>
      <w:r w:rsidRPr="000E2939">
        <w:rPr>
          <w:rFonts w:ascii="Times New Roman" w:hAnsi="Times New Roman"/>
          <w:sz w:val="18"/>
          <w:szCs w:val="18"/>
        </w:rPr>
        <w:t xml:space="preserve"> and larvicidal bioassay on third instar larvae using three different concentration</w:t>
      </w:r>
      <w:r w:rsidR="00374FE0" w:rsidRPr="000E2939">
        <w:rPr>
          <w:rFonts w:ascii="Times New Roman" w:hAnsi="Times New Roman"/>
          <w:sz w:val="18"/>
          <w:szCs w:val="18"/>
        </w:rPr>
        <w:t>s</w:t>
      </w:r>
      <w:r w:rsidRPr="000E2939">
        <w:rPr>
          <w:rFonts w:ascii="Times New Roman" w:hAnsi="Times New Roman"/>
          <w:sz w:val="18"/>
          <w:szCs w:val="18"/>
        </w:rPr>
        <w:t xml:space="preserve"> (250, 500 and 750 ppm). Phytochemical screening revealed the presence of alkaloids, saponins, tannins, flavonoids and glycoside for methanol extract </w:t>
      </w:r>
      <w:r w:rsidR="00002E73">
        <w:rPr>
          <w:rFonts w:ascii="Times New Roman" w:hAnsi="Times New Roman"/>
          <w:sz w:val="18"/>
          <w:szCs w:val="18"/>
        </w:rPr>
        <w:t>meanwhile</w:t>
      </w:r>
      <w:r w:rsidRPr="000E2939">
        <w:rPr>
          <w:rFonts w:ascii="Times New Roman" w:hAnsi="Times New Roman"/>
          <w:sz w:val="18"/>
          <w:szCs w:val="18"/>
        </w:rPr>
        <w:t xml:space="preserve"> negative result</w:t>
      </w:r>
      <w:r w:rsidR="00C82A17" w:rsidRPr="000E2939">
        <w:rPr>
          <w:rFonts w:ascii="Times New Roman" w:hAnsi="Times New Roman"/>
          <w:sz w:val="18"/>
          <w:szCs w:val="18"/>
        </w:rPr>
        <w:t>s</w:t>
      </w:r>
      <w:r w:rsidRPr="000E2939">
        <w:rPr>
          <w:rFonts w:ascii="Times New Roman" w:hAnsi="Times New Roman"/>
          <w:sz w:val="18"/>
          <w:szCs w:val="18"/>
        </w:rPr>
        <w:t xml:space="preserve"> </w:t>
      </w:r>
      <w:r w:rsidR="00C82A17" w:rsidRPr="000E2939">
        <w:rPr>
          <w:rFonts w:ascii="Times New Roman" w:hAnsi="Times New Roman"/>
          <w:sz w:val="18"/>
          <w:szCs w:val="18"/>
        </w:rPr>
        <w:t xml:space="preserve">were obtained </w:t>
      </w:r>
      <w:r w:rsidRPr="000E2939">
        <w:rPr>
          <w:rFonts w:ascii="Times New Roman" w:hAnsi="Times New Roman"/>
          <w:sz w:val="18"/>
          <w:szCs w:val="18"/>
        </w:rPr>
        <w:t xml:space="preserve">for </w:t>
      </w:r>
      <w:r w:rsidR="002A6EFC" w:rsidRPr="000E2939">
        <w:rPr>
          <w:rFonts w:ascii="Times New Roman" w:hAnsi="Times New Roman"/>
          <w:sz w:val="18"/>
          <w:szCs w:val="18"/>
        </w:rPr>
        <w:t xml:space="preserve">hexane. Larvicidal bioassay of </w:t>
      </w:r>
      <w:r w:rsidRPr="000E2939">
        <w:rPr>
          <w:rFonts w:ascii="Times New Roman" w:hAnsi="Times New Roman"/>
          <w:sz w:val="18"/>
          <w:szCs w:val="18"/>
        </w:rPr>
        <w:t xml:space="preserve">methanol and hexane </w:t>
      </w:r>
      <w:r w:rsidR="00F3542C" w:rsidRPr="000E2939">
        <w:rPr>
          <w:rFonts w:ascii="Times New Roman" w:hAnsi="Times New Roman"/>
          <w:sz w:val="18"/>
          <w:szCs w:val="18"/>
        </w:rPr>
        <w:t xml:space="preserve">extraction </w:t>
      </w:r>
      <w:r w:rsidRPr="000E2939">
        <w:rPr>
          <w:rFonts w:ascii="Times New Roman" w:hAnsi="Times New Roman"/>
          <w:sz w:val="18"/>
          <w:szCs w:val="18"/>
        </w:rPr>
        <w:t>crude</w:t>
      </w:r>
      <w:r w:rsidR="002A6EFC" w:rsidRPr="000E2939">
        <w:rPr>
          <w:rFonts w:ascii="Times New Roman" w:hAnsi="Times New Roman"/>
          <w:sz w:val="18"/>
          <w:szCs w:val="18"/>
        </w:rPr>
        <w:t>s</w:t>
      </w:r>
      <w:r w:rsidRPr="000E2939">
        <w:rPr>
          <w:rFonts w:ascii="Times New Roman" w:hAnsi="Times New Roman"/>
          <w:sz w:val="18"/>
          <w:szCs w:val="18"/>
        </w:rPr>
        <w:t xml:space="preserve"> gave the lowest LC</w:t>
      </w:r>
      <w:r w:rsidRPr="000E2939">
        <w:rPr>
          <w:rFonts w:ascii="Times New Roman" w:hAnsi="Times New Roman"/>
          <w:sz w:val="18"/>
          <w:szCs w:val="18"/>
          <w:vertAlign w:val="subscript"/>
        </w:rPr>
        <w:t>50</w:t>
      </w:r>
      <w:r w:rsidRPr="000E2939">
        <w:rPr>
          <w:rFonts w:ascii="Times New Roman" w:hAnsi="Times New Roman"/>
          <w:sz w:val="18"/>
          <w:szCs w:val="18"/>
        </w:rPr>
        <w:t xml:space="preserve"> and </w:t>
      </w:r>
      <w:r w:rsidR="00002E73" w:rsidRPr="000E2939">
        <w:rPr>
          <w:rFonts w:ascii="Times New Roman" w:hAnsi="Times New Roman"/>
          <w:sz w:val="18"/>
          <w:szCs w:val="18"/>
        </w:rPr>
        <w:t>LT</w:t>
      </w:r>
      <w:r w:rsidR="00002E73" w:rsidRPr="000E2939">
        <w:rPr>
          <w:rFonts w:ascii="Times New Roman" w:hAnsi="Times New Roman"/>
          <w:sz w:val="18"/>
          <w:szCs w:val="18"/>
          <w:vertAlign w:val="subscript"/>
        </w:rPr>
        <w:t>50</w:t>
      </w:r>
      <w:r w:rsidR="00002E73" w:rsidRPr="000E2939">
        <w:rPr>
          <w:rFonts w:ascii="Times New Roman" w:hAnsi="Times New Roman"/>
          <w:sz w:val="18"/>
          <w:szCs w:val="18"/>
        </w:rPr>
        <w:t>, which</w:t>
      </w:r>
      <w:r w:rsidRPr="000E2939">
        <w:rPr>
          <w:rFonts w:ascii="Times New Roman" w:hAnsi="Times New Roman"/>
          <w:sz w:val="18"/>
          <w:szCs w:val="18"/>
        </w:rPr>
        <w:t xml:space="preserve"> were 250</w:t>
      </w:r>
      <w:r w:rsidR="002A6EFC" w:rsidRPr="000E2939">
        <w:rPr>
          <w:rFonts w:ascii="Times New Roman" w:hAnsi="Times New Roman"/>
          <w:sz w:val="18"/>
          <w:szCs w:val="18"/>
        </w:rPr>
        <w:t xml:space="preserve"> </w:t>
      </w:r>
      <w:r w:rsidR="00002E73">
        <w:rPr>
          <w:rFonts w:ascii="Times New Roman" w:hAnsi="Times New Roman"/>
          <w:sz w:val="18"/>
          <w:szCs w:val="18"/>
        </w:rPr>
        <w:t xml:space="preserve">ppm </w:t>
      </w:r>
      <w:r w:rsidR="00853035" w:rsidRPr="000E2939">
        <w:rPr>
          <w:rFonts w:ascii="Times New Roman" w:hAnsi="Times New Roman"/>
          <w:sz w:val="18"/>
          <w:szCs w:val="18"/>
        </w:rPr>
        <w:t>and</w:t>
      </w:r>
      <w:r w:rsidRPr="000E2939">
        <w:rPr>
          <w:rFonts w:ascii="Times New Roman" w:hAnsi="Times New Roman"/>
          <w:sz w:val="18"/>
          <w:szCs w:val="18"/>
        </w:rPr>
        <w:t xml:space="preserve"> 450 ppm </w:t>
      </w:r>
      <w:r w:rsidR="007F78FB" w:rsidRPr="000E2939">
        <w:rPr>
          <w:rFonts w:ascii="Times New Roman" w:hAnsi="Times New Roman"/>
          <w:sz w:val="18"/>
          <w:szCs w:val="18"/>
        </w:rPr>
        <w:t>with</w:t>
      </w:r>
      <w:r w:rsidRPr="000E2939">
        <w:rPr>
          <w:rFonts w:ascii="Times New Roman" w:hAnsi="Times New Roman"/>
          <w:sz w:val="18"/>
          <w:szCs w:val="18"/>
        </w:rPr>
        <w:t xml:space="preserve"> 3</w:t>
      </w:r>
      <w:r w:rsidR="00002E73">
        <w:rPr>
          <w:rFonts w:ascii="Times New Roman" w:hAnsi="Times New Roman"/>
          <w:sz w:val="18"/>
          <w:szCs w:val="18"/>
        </w:rPr>
        <w:t xml:space="preserve">6 hours, </w:t>
      </w:r>
      <w:r w:rsidR="00853035" w:rsidRPr="000E2939">
        <w:rPr>
          <w:rFonts w:ascii="Times New Roman" w:hAnsi="Times New Roman"/>
          <w:sz w:val="18"/>
          <w:szCs w:val="18"/>
        </w:rPr>
        <w:t>respectively. The plant</w:t>
      </w:r>
      <w:r w:rsidRPr="000E2939">
        <w:rPr>
          <w:rFonts w:ascii="Times New Roman" w:hAnsi="Times New Roman"/>
          <w:sz w:val="18"/>
          <w:szCs w:val="18"/>
        </w:rPr>
        <w:t xml:space="preserve"> extract</w:t>
      </w:r>
      <w:r w:rsidR="00853035" w:rsidRPr="000E2939">
        <w:rPr>
          <w:rFonts w:ascii="Times New Roman" w:hAnsi="Times New Roman"/>
          <w:sz w:val="18"/>
          <w:szCs w:val="18"/>
        </w:rPr>
        <w:t>s</w:t>
      </w:r>
      <w:r w:rsidRPr="000E2939">
        <w:rPr>
          <w:rFonts w:ascii="Times New Roman" w:hAnsi="Times New Roman"/>
          <w:sz w:val="18"/>
          <w:szCs w:val="18"/>
        </w:rPr>
        <w:t xml:space="preserve"> showed larvicidal activity against mosquito larvae at 0.05 level of significance in term</w:t>
      </w:r>
      <w:r w:rsidR="00504BBD" w:rsidRPr="000E2939">
        <w:rPr>
          <w:rFonts w:ascii="Times New Roman" w:hAnsi="Times New Roman"/>
          <w:sz w:val="18"/>
          <w:szCs w:val="18"/>
        </w:rPr>
        <w:t>s</w:t>
      </w:r>
      <w:r w:rsidRPr="000E2939">
        <w:rPr>
          <w:rFonts w:ascii="Times New Roman" w:hAnsi="Times New Roman"/>
          <w:sz w:val="18"/>
          <w:szCs w:val="18"/>
        </w:rPr>
        <w:t xml:space="preserve"> of concentration for hexane and duration</w:t>
      </w:r>
      <w:r w:rsidR="00D833BA" w:rsidRPr="000E2939">
        <w:rPr>
          <w:rFonts w:ascii="Times New Roman" w:hAnsi="Times New Roman"/>
          <w:sz w:val="18"/>
          <w:szCs w:val="18"/>
        </w:rPr>
        <w:t xml:space="preserve"> </w:t>
      </w:r>
      <w:r w:rsidRPr="000E2939">
        <w:rPr>
          <w:rFonts w:ascii="Times New Roman" w:hAnsi="Times New Roman"/>
          <w:sz w:val="18"/>
          <w:szCs w:val="18"/>
        </w:rPr>
        <w:t xml:space="preserve">for methanol. High larvicidal activity of </w:t>
      </w:r>
      <w:r w:rsidRPr="000E2939">
        <w:rPr>
          <w:rFonts w:ascii="Times New Roman" w:hAnsi="Times New Roman"/>
          <w:i/>
          <w:sz w:val="18"/>
          <w:szCs w:val="18"/>
        </w:rPr>
        <w:t>M. koenigii</w:t>
      </w:r>
      <w:r w:rsidRPr="000E2939">
        <w:rPr>
          <w:rFonts w:ascii="Times New Roman" w:hAnsi="Times New Roman"/>
          <w:sz w:val="18"/>
          <w:szCs w:val="18"/>
        </w:rPr>
        <w:t xml:space="preserve"> leaves was supported by the presence of </w:t>
      </w:r>
      <w:r w:rsidR="00002E73">
        <w:rPr>
          <w:rFonts w:ascii="Times New Roman" w:hAnsi="Times New Roman"/>
          <w:sz w:val="18"/>
          <w:szCs w:val="18"/>
        </w:rPr>
        <w:t xml:space="preserve">phytochemicals that </w:t>
      </w:r>
      <w:r w:rsidR="00853035" w:rsidRPr="000E2939">
        <w:rPr>
          <w:rFonts w:ascii="Times New Roman" w:hAnsi="Times New Roman"/>
          <w:sz w:val="18"/>
          <w:szCs w:val="18"/>
        </w:rPr>
        <w:t>show</w:t>
      </w:r>
      <w:r w:rsidR="00EB3047" w:rsidRPr="000E2939">
        <w:rPr>
          <w:rFonts w:ascii="Times New Roman" w:hAnsi="Times New Roman"/>
          <w:sz w:val="18"/>
          <w:szCs w:val="18"/>
        </w:rPr>
        <w:t>s</w:t>
      </w:r>
      <w:r w:rsidR="00853035" w:rsidRPr="000E2939">
        <w:rPr>
          <w:rFonts w:ascii="Times New Roman" w:hAnsi="Times New Roman"/>
          <w:sz w:val="18"/>
          <w:szCs w:val="18"/>
        </w:rPr>
        <w:t xml:space="preserve"> synergi</w:t>
      </w:r>
      <w:r w:rsidRPr="000E2939">
        <w:rPr>
          <w:rFonts w:ascii="Times New Roman" w:hAnsi="Times New Roman"/>
          <w:sz w:val="18"/>
          <w:szCs w:val="18"/>
        </w:rPr>
        <w:t xml:space="preserve">stic effects in terms of larvicidal action to </w:t>
      </w:r>
      <w:r w:rsidR="00EA1B9A" w:rsidRPr="000E2939">
        <w:rPr>
          <w:rFonts w:ascii="Times New Roman" w:hAnsi="Times New Roman"/>
          <w:sz w:val="18"/>
          <w:szCs w:val="18"/>
        </w:rPr>
        <w:t>mosquito larvae. This study demonstrated</w:t>
      </w:r>
      <w:r w:rsidRPr="000E2939">
        <w:rPr>
          <w:rFonts w:ascii="Times New Roman" w:hAnsi="Times New Roman"/>
          <w:sz w:val="18"/>
          <w:szCs w:val="18"/>
        </w:rPr>
        <w:t xml:space="preserve"> that </w:t>
      </w:r>
      <w:r w:rsidRPr="000E2939">
        <w:rPr>
          <w:rFonts w:ascii="Times New Roman" w:hAnsi="Times New Roman"/>
          <w:i/>
          <w:sz w:val="18"/>
          <w:szCs w:val="18"/>
        </w:rPr>
        <w:t>M. koenigii</w:t>
      </w:r>
      <w:r w:rsidRPr="000E2939">
        <w:rPr>
          <w:rFonts w:ascii="Times New Roman" w:hAnsi="Times New Roman"/>
          <w:sz w:val="18"/>
          <w:szCs w:val="18"/>
        </w:rPr>
        <w:t xml:space="preserve"> </w:t>
      </w:r>
      <w:r w:rsidR="00002E73" w:rsidRPr="000E2939">
        <w:rPr>
          <w:rFonts w:ascii="Times New Roman" w:hAnsi="Times New Roman"/>
          <w:sz w:val="18"/>
          <w:szCs w:val="18"/>
        </w:rPr>
        <w:t>could</w:t>
      </w:r>
      <w:r w:rsidRPr="000E2939">
        <w:rPr>
          <w:rFonts w:ascii="Times New Roman" w:hAnsi="Times New Roman"/>
          <w:sz w:val="18"/>
          <w:szCs w:val="18"/>
        </w:rPr>
        <w:t xml:space="preserve"> be an effective</w:t>
      </w:r>
      <w:r w:rsidR="00853035" w:rsidRPr="000E2939">
        <w:rPr>
          <w:rFonts w:ascii="Times New Roman" w:hAnsi="Times New Roman"/>
          <w:sz w:val="18"/>
          <w:szCs w:val="18"/>
        </w:rPr>
        <w:t xml:space="preserve"> mosquito larvicide</w:t>
      </w:r>
      <w:r w:rsidRPr="000E2939">
        <w:rPr>
          <w:rFonts w:ascii="Times New Roman" w:hAnsi="Times New Roman"/>
          <w:sz w:val="18"/>
          <w:szCs w:val="18"/>
        </w:rPr>
        <w:t>.</w:t>
      </w:r>
    </w:p>
    <w:p w:rsidR="002D5CE8" w:rsidRPr="000E2939" w:rsidRDefault="002D5CE8" w:rsidP="002D5CE8">
      <w:pPr>
        <w:spacing w:after="0" w:line="240" w:lineRule="auto"/>
        <w:jc w:val="both"/>
        <w:rPr>
          <w:rFonts w:ascii="Times New Roman" w:hAnsi="Times New Roman"/>
          <w:sz w:val="18"/>
          <w:szCs w:val="18"/>
        </w:rPr>
      </w:pPr>
    </w:p>
    <w:p w:rsidR="000C2E3F" w:rsidRPr="000E2939" w:rsidRDefault="002D5CE8" w:rsidP="002D5CE8">
      <w:pPr>
        <w:spacing w:after="0" w:line="240" w:lineRule="auto"/>
        <w:rPr>
          <w:rFonts w:ascii="Times New Roman" w:hAnsi="Times New Roman"/>
          <w:sz w:val="18"/>
          <w:szCs w:val="18"/>
        </w:rPr>
      </w:pPr>
      <w:r w:rsidRPr="000E2939">
        <w:rPr>
          <w:rFonts w:ascii="Times New Roman" w:hAnsi="Times New Roman"/>
          <w:b/>
          <w:bCs/>
          <w:sz w:val="18"/>
          <w:szCs w:val="18"/>
        </w:rPr>
        <w:t>Keywords</w:t>
      </w:r>
      <w:r w:rsidRPr="00002E73">
        <w:rPr>
          <w:rFonts w:ascii="Times New Roman" w:hAnsi="Times New Roman"/>
          <w:b/>
          <w:sz w:val="18"/>
          <w:szCs w:val="18"/>
        </w:rPr>
        <w:t xml:space="preserve">: </w:t>
      </w:r>
      <w:r w:rsidRPr="000E2939">
        <w:rPr>
          <w:rFonts w:ascii="Times New Roman" w:hAnsi="Times New Roman"/>
          <w:i/>
          <w:sz w:val="18"/>
          <w:szCs w:val="18"/>
        </w:rPr>
        <w:t>Murraya koenigii</w:t>
      </w:r>
      <w:r w:rsidRPr="000E2939">
        <w:rPr>
          <w:rFonts w:ascii="Times New Roman" w:hAnsi="Times New Roman"/>
          <w:sz w:val="18"/>
          <w:szCs w:val="18"/>
        </w:rPr>
        <w:t xml:space="preserve">, </w:t>
      </w:r>
      <w:r w:rsidR="00002E73" w:rsidRPr="000E2939">
        <w:rPr>
          <w:rFonts w:ascii="Times New Roman" w:hAnsi="Times New Roman"/>
          <w:sz w:val="18"/>
          <w:szCs w:val="18"/>
        </w:rPr>
        <w:t>phytochemical screening, mosquito larvicides</w:t>
      </w:r>
    </w:p>
    <w:p w:rsidR="00A35E7D" w:rsidRPr="000E2939" w:rsidRDefault="00A35E7D" w:rsidP="002D5CE8">
      <w:pPr>
        <w:spacing w:after="0" w:line="240" w:lineRule="auto"/>
        <w:rPr>
          <w:rFonts w:ascii="Times New Roman" w:hAnsi="Times New Roman"/>
          <w:sz w:val="18"/>
          <w:szCs w:val="18"/>
        </w:rPr>
      </w:pPr>
    </w:p>
    <w:p w:rsidR="00B66165" w:rsidRPr="00002E73" w:rsidRDefault="00B66165" w:rsidP="00B66165">
      <w:pPr>
        <w:spacing w:after="0" w:line="240" w:lineRule="auto"/>
        <w:jc w:val="center"/>
        <w:rPr>
          <w:rFonts w:ascii="Times New Roman" w:hAnsi="Times New Roman"/>
          <w:sz w:val="18"/>
          <w:szCs w:val="18"/>
          <w:lang w:val="ms-MY"/>
        </w:rPr>
      </w:pPr>
      <w:r w:rsidRPr="00002E73">
        <w:rPr>
          <w:rFonts w:ascii="Times New Roman" w:hAnsi="Times New Roman"/>
          <w:b/>
          <w:sz w:val="18"/>
          <w:szCs w:val="18"/>
          <w:lang w:val="ms-MY"/>
        </w:rPr>
        <w:t>Abstrak</w:t>
      </w:r>
    </w:p>
    <w:p w:rsidR="00B95541" w:rsidRPr="00002E73" w:rsidRDefault="00030668" w:rsidP="00B21944">
      <w:pPr>
        <w:spacing w:after="0" w:line="240" w:lineRule="auto"/>
        <w:jc w:val="both"/>
        <w:rPr>
          <w:rFonts w:ascii="Times New Roman" w:hAnsi="Times New Roman"/>
          <w:sz w:val="18"/>
          <w:szCs w:val="18"/>
          <w:lang w:val="ms-MY"/>
        </w:rPr>
      </w:pPr>
      <w:r w:rsidRPr="00002E73">
        <w:rPr>
          <w:rFonts w:ascii="Times New Roman" w:hAnsi="Times New Roman"/>
          <w:sz w:val="18"/>
          <w:szCs w:val="18"/>
          <w:lang w:val="ms-MY"/>
        </w:rPr>
        <w:t xml:space="preserve">Menerokai kegunaan baru daun </w:t>
      </w:r>
      <w:r w:rsidR="00DD22C0" w:rsidRPr="00002E73">
        <w:rPr>
          <w:rFonts w:ascii="Times New Roman" w:hAnsi="Times New Roman"/>
          <w:sz w:val="18"/>
          <w:szCs w:val="18"/>
          <w:lang w:val="ms-MY"/>
        </w:rPr>
        <w:t xml:space="preserve">aromatik </w:t>
      </w:r>
      <w:r w:rsidR="00101EB6" w:rsidRPr="00002E73">
        <w:rPr>
          <w:rFonts w:ascii="Times New Roman" w:hAnsi="Times New Roman"/>
          <w:i/>
          <w:sz w:val="18"/>
          <w:szCs w:val="18"/>
          <w:lang w:val="ms-MY"/>
        </w:rPr>
        <w:t>Murraya koenigii</w:t>
      </w:r>
      <w:r w:rsidR="00101EB6" w:rsidRPr="00002E73">
        <w:rPr>
          <w:rFonts w:ascii="Times New Roman" w:hAnsi="Times New Roman"/>
          <w:sz w:val="18"/>
          <w:szCs w:val="18"/>
          <w:lang w:val="ms-MY"/>
        </w:rPr>
        <w:t xml:space="preserve"> </w:t>
      </w:r>
      <w:r w:rsidR="004E45BE" w:rsidRPr="00002E73">
        <w:rPr>
          <w:rFonts w:ascii="Times New Roman" w:hAnsi="Times New Roman"/>
          <w:sz w:val="18"/>
          <w:szCs w:val="18"/>
          <w:lang w:val="ms-MY"/>
        </w:rPr>
        <w:t xml:space="preserve">membimbing kami untuk mengujinya sebagai </w:t>
      </w:r>
      <w:r w:rsidR="00BD657F" w:rsidRPr="00002E73">
        <w:rPr>
          <w:rFonts w:ascii="Times New Roman" w:hAnsi="Times New Roman"/>
          <w:sz w:val="18"/>
          <w:szCs w:val="18"/>
          <w:lang w:val="ms-MY"/>
        </w:rPr>
        <w:t xml:space="preserve">racun perosak. </w:t>
      </w:r>
      <w:r w:rsidR="00CF19A3" w:rsidRPr="00002E73">
        <w:rPr>
          <w:rFonts w:ascii="Times New Roman" w:hAnsi="Times New Roman"/>
          <w:sz w:val="18"/>
          <w:szCs w:val="18"/>
          <w:lang w:val="ms-MY"/>
        </w:rPr>
        <w:t xml:space="preserve">Saringan fitokimia ekstrak-ekstrak </w:t>
      </w:r>
      <w:r w:rsidR="00002E73">
        <w:rPr>
          <w:rFonts w:ascii="Times New Roman" w:hAnsi="Times New Roman"/>
          <w:sz w:val="18"/>
          <w:szCs w:val="18"/>
          <w:lang w:val="ms-MY"/>
        </w:rPr>
        <w:t xml:space="preserve">telah </w:t>
      </w:r>
      <w:r w:rsidR="00CF19A3" w:rsidRPr="00002E73">
        <w:rPr>
          <w:rFonts w:ascii="Times New Roman" w:hAnsi="Times New Roman"/>
          <w:sz w:val="18"/>
          <w:szCs w:val="18"/>
          <w:lang w:val="ms-MY"/>
        </w:rPr>
        <w:t xml:space="preserve">dikendalikan untuk menentukan </w:t>
      </w:r>
      <w:r w:rsidR="00D24CDC" w:rsidRPr="00002E73">
        <w:rPr>
          <w:rFonts w:ascii="Times New Roman" w:hAnsi="Times New Roman"/>
          <w:sz w:val="18"/>
          <w:szCs w:val="18"/>
          <w:lang w:val="ms-MY"/>
        </w:rPr>
        <w:t>sebatian aktif menggunakan pelarut heksana dan metanol. Nilai LC</w:t>
      </w:r>
      <w:r w:rsidR="00D24CDC" w:rsidRPr="00002E73">
        <w:rPr>
          <w:rFonts w:ascii="Times New Roman" w:hAnsi="Times New Roman"/>
          <w:sz w:val="18"/>
          <w:szCs w:val="18"/>
          <w:vertAlign w:val="subscript"/>
          <w:lang w:val="ms-MY"/>
        </w:rPr>
        <w:t>50</w:t>
      </w:r>
      <w:r w:rsidR="00D24CDC" w:rsidRPr="00002E73">
        <w:rPr>
          <w:rFonts w:ascii="Times New Roman" w:hAnsi="Times New Roman"/>
          <w:sz w:val="18"/>
          <w:szCs w:val="18"/>
          <w:lang w:val="ms-MY"/>
        </w:rPr>
        <w:t xml:space="preserve"> dan LT</w:t>
      </w:r>
      <w:r w:rsidR="00D24CDC" w:rsidRPr="00002E73">
        <w:rPr>
          <w:rFonts w:ascii="Times New Roman" w:hAnsi="Times New Roman"/>
          <w:sz w:val="18"/>
          <w:szCs w:val="18"/>
          <w:vertAlign w:val="subscript"/>
          <w:lang w:val="ms-MY"/>
        </w:rPr>
        <w:t>50</w:t>
      </w:r>
      <w:r w:rsidR="00D24CDC" w:rsidRPr="00002E73">
        <w:rPr>
          <w:rFonts w:ascii="Times New Roman" w:hAnsi="Times New Roman"/>
          <w:sz w:val="18"/>
          <w:szCs w:val="18"/>
          <w:lang w:val="ms-MY"/>
        </w:rPr>
        <w:t xml:space="preserve"> untuk kedua-dua ekstrak </w:t>
      </w:r>
      <w:r w:rsidR="00F00510" w:rsidRPr="00002E73">
        <w:rPr>
          <w:rFonts w:ascii="Times New Roman" w:hAnsi="Times New Roman"/>
          <w:sz w:val="18"/>
          <w:szCs w:val="18"/>
          <w:lang w:val="ms-MY"/>
        </w:rPr>
        <w:t xml:space="preserve">terhadap larva-larva nyamuk telah ditentukan. </w:t>
      </w:r>
      <w:r w:rsidR="004934A6" w:rsidRPr="00002E73">
        <w:rPr>
          <w:rFonts w:ascii="Times New Roman" w:hAnsi="Times New Roman"/>
          <w:sz w:val="18"/>
          <w:szCs w:val="18"/>
          <w:lang w:val="ms-MY"/>
        </w:rPr>
        <w:t xml:space="preserve">Kajian ini terdiri daripada beberapa kaedah iaitu pengumpulan daun </w:t>
      </w:r>
      <w:r w:rsidR="004934A6" w:rsidRPr="00002E73">
        <w:rPr>
          <w:rFonts w:ascii="Times New Roman" w:hAnsi="Times New Roman"/>
          <w:i/>
          <w:sz w:val="18"/>
          <w:szCs w:val="18"/>
          <w:lang w:val="ms-MY"/>
        </w:rPr>
        <w:t>M</w:t>
      </w:r>
      <w:r w:rsidR="0086216B" w:rsidRPr="00002E73">
        <w:rPr>
          <w:rFonts w:ascii="Times New Roman" w:hAnsi="Times New Roman"/>
          <w:i/>
          <w:sz w:val="18"/>
          <w:szCs w:val="18"/>
          <w:lang w:val="ms-MY"/>
        </w:rPr>
        <w:t>.</w:t>
      </w:r>
      <w:r w:rsidR="004934A6" w:rsidRPr="00002E73">
        <w:rPr>
          <w:rFonts w:ascii="Times New Roman" w:hAnsi="Times New Roman"/>
          <w:i/>
          <w:sz w:val="18"/>
          <w:szCs w:val="18"/>
          <w:lang w:val="ms-MY"/>
        </w:rPr>
        <w:t xml:space="preserve"> koenigii,</w:t>
      </w:r>
      <w:r w:rsidR="004934A6" w:rsidRPr="00002E73">
        <w:rPr>
          <w:rFonts w:ascii="Times New Roman" w:hAnsi="Times New Roman"/>
          <w:sz w:val="18"/>
          <w:szCs w:val="18"/>
          <w:lang w:val="ms-MY"/>
        </w:rPr>
        <w:t xml:space="preserve"> pengekstrakan daun </w:t>
      </w:r>
      <w:r w:rsidR="004934A6" w:rsidRPr="00002E73">
        <w:rPr>
          <w:rFonts w:ascii="Times New Roman" w:hAnsi="Times New Roman"/>
          <w:i/>
          <w:sz w:val="18"/>
          <w:szCs w:val="18"/>
          <w:lang w:val="ms-MY"/>
        </w:rPr>
        <w:t>M</w:t>
      </w:r>
      <w:r w:rsidR="0086216B" w:rsidRPr="00002E73">
        <w:rPr>
          <w:rFonts w:ascii="Times New Roman" w:hAnsi="Times New Roman"/>
          <w:i/>
          <w:sz w:val="18"/>
          <w:szCs w:val="18"/>
          <w:lang w:val="ms-MY"/>
        </w:rPr>
        <w:t>.</w:t>
      </w:r>
      <w:r w:rsidR="004934A6" w:rsidRPr="00002E73">
        <w:rPr>
          <w:rFonts w:ascii="Times New Roman" w:hAnsi="Times New Roman"/>
          <w:i/>
          <w:sz w:val="18"/>
          <w:szCs w:val="18"/>
          <w:lang w:val="ms-MY"/>
        </w:rPr>
        <w:t xml:space="preserve"> koenigii</w:t>
      </w:r>
      <w:r w:rsidR="004934A6" w:rsidRPr="00002E73">
        <w:rPr>
          <w:rFonts w:ascii="Times New Roman" w:hAnsi="Times New Roman"/>
          <w:sz w:val="18"/>
          <w:szCs w:val="18"/>
          <w:lang w:val="ms-MY"/>
        </w:rPr>
        <w:t xml:space="preserve"> menggunakan heksana dan metanol </w:t>
      </w:r>
      <w:r w:rsidR="008B200F" w:rsidRPr="00002E73">
        <w:rPr>
          <w:rFonts w:ascii="Times New Roman" w:hAnsi="Times New Roman"/>
          <w:sz w:val="18"/>
          <w:szCs w:val="18"/>
          <w:lang w:val="ms-MY"/>
        </w:rPr>
        <w:t>secara berturutan</w:t>
      </w:r>
      <w:r w:rsidR="00FB1063" w:rsidRPr="00002E73">
        <w:rPr>
          <w:rFonts w:ascii="Times New Roman" w:hAnsi="Times New Roman"/>
          <w:sz w:val="18"/>
          <w:szCs w:val="18"/>
          <w:lang w:val="ms-MY"/>
        </w:rPr>
        <w:t xml:space="preserve">, </w:t>
      </w:r>
      <w:r w:rsidR="00CE3C0B" w:rsidRPr="00002E73">
        <w:rPr>
          <w:rFonts w:ascii="Times New Roman" w:hAnsi="Times New Roman"/>
          <w:sz w:val="18"/>
          <w:szCs w:val="18"/>
          <w:lang w:val="ms-MY"/>
        </w:rPr>
        <w:t>saringan</w:t>
      </w:r>
      <w:r w:rsidR="0074318C">
        <w:rPr>
          <w:rFonts w:ascii="Times New Roman" w:hAnsi="Times New Roman"/>
          <w:sz w:val="18"/>
          <w:szCs w:val="18"/>
          <w:lang w:val="ms-MY"/>
        </w:rPr>
        <w:t xml:space="preserve"> fitokimia dan biocerakin</w:t>
      </w:r>
      <w:r w:rsidR="00FB1063" w:rsidRPr="00002E73">
        <w:rPr>
          <w:rFonts w:ascii="Times New Roman" w:hAnsi="Times New Roman"/>
          <w:sz w:val="18"/>
          <w:szCs w:val="18"/>
          <w:lang w:val="ms-MY"/>
        </w:rPr>
        <w:t xml:space="preserve"> larva ke atas </w:t>
      </w:r>
      <w:r w:rsidR="007835AB" w:rsidRPr="00002E73">
        <w:rPr>
          <w:rFonts w:ascii="Times New Roman" w:hAnsi="Times New Roman"/>
          <w:sz w:val="18"/>
          <w:szCs w:val="18"/>
          <w:lang w:val="ms-MY"/>
        </w:rPr>
        <w:t xml:space="preserve">larva instar III menggunakan tiga jenis </w:t>
      </w:r>
      <w:r w:rsidR="00957FE7" w:rsidRPr="00002E73">
        <w:rPr>
          <w:rFonts w:ascii="Times New Roman" w:hAnsi="Times New Roman"/>
          <w:sz w:val="18"/>
          <w:szCs w:val="18"/>
          <w:lang w:val="ms-MY"/>
        </w:rPr>
        <w:t>kepekatan (250, 500 dan 750 ppm)</w:t>
      </w:r>
      <w:r w:rsidR="00BA6812" w:rsidRPr="00002E73">
        <w:rPr>
          <w:rFonts w:ascii="Times New Roman" w:hAnsi="Times New Roman"/>
          <w:sz w:val="18"/>
          <w:szCs w:val="18"/>
          <w:lang w:val="ms-MY"/>
        </w:rPr>
        <w:t>. Saringan fitokimia mendedahka</w:t>
      </w:r>
      <w:r w:rsidR="00406F94" w:rsidRPr="00002E73">
        <w:rPr>
          <w:rFonts w:ascii="Times New Roman" w:hAnsi="Times New Roman"/>
          <w:sz w:val="18"/>
          <w:szCs w:val="18"/>
          <w:lang w:val="ms-MY"/>
        </w:rPr>
        <w:t xml:space="preserve">n </w:t>
      </w:r>
      <w:r w:rsidR="00BA6812" w:rsidRPr="00002E73">
        <w:rPr>
          <w:rFonts w:ascii="Times New Roman" w:hAnsi="Times New Roman"/>
          <w:sz w:val="18"/>
          <w:szCs w:val="18"/>
          <w:lang w:val="ms-MY"/>
        </w:rPr>
        <w:t>kehadiran alkalo</w:t>
      </w:r>
      <w:r w:rsidR="0074318C">
        <w:rPr>
          <w:rFonts w:ascii="Times New Roman" w:hAnsi="Times New Roman"/>
          <w:sz w:val="18"/>
          <w:szCs w:val="18"/>
          <w:lang w:val="ms-MY"/>
        </w:rPr>
        <w:t>id, saponin, tannin, flavonoid dan</w:t>
      </w:r>
      <w:r w:rsidR="00BA6812" w:rsidRPr="00002E73">
        <w:rPr>
          <w:rFonts w:ascii="Times New Roman" w:hAnsi="Times New Roman"/>
          <w:sz w:val="18"/>
          <w:szCs w:val="18"/>
          <w:lang w:val="ms-MY"/>
        </w:rPr>
        <w:t xml:space="preserve"> glikosid untuk ekstrak metanol </w:t>
      </w:r>
      <w:r w:rsidR="005B46F2" w:rsidRPr="00002E73">
        <w:rPr>
          <w:rFonts w:ascii="Times New Roman" w:hAnsi="Times New Roman"/>
          <w:sz w:val="18"/>
          <w:szCs w:val="18"/>
          <w:lang w:val="ms-MY"/>
        </w:rPr>
        <w:t>manakala</w:t>
      </w:r>
      <w:r w:rsidR="00517E37" w:rsidRPr="00002E73">
        <w:rPr>
          <w:rFonts w:ascii="Times New Roman" w:hAnsi="Times New Roman"/>
          <w:sz w:val="18"/>
          <w:szCs w:val="18"/>
          <w:lang w:val="ms-MY"/>
        </w:rPr>
        <w:t xml:space="preserve"> </w:t>
      </w:r>
      <w:r w:rsidR="00EB2036" w:rsidRPr="00002E73">
        <w:rPr>
          <w:rFonts w:ascii="Times New Roman" w:hAnsi="Times New Roman"/>
          <w:sz w:val="18"/>
          <w:szCs w:val="18"/>
          <w:lang w:val="ms-MY"/>
        </w:rPr>
        <w:t xml:space="preserve">hasil negatif </w:t>
      </w:r>
      <w:r w:rsidR="005B46F2" w:rsidRPr="00002E73">
        <w:rPr>
          <w:rFonts w:ascii="Times New Roman" w:hAnsi="Times New Roman"/>
          <w:sz w:val="18"/>
          <w:szCs w:val="18"/>
          <w:lang w:val="ms-MY"/>
        </w:rPr>
        <w:t xml:space="preserve">telah didapati </w:t>
      </w:r>
      <w:r w:rsidR="00EB2036" w:rsidRPr="00002E73">
        <w:rPr>
          <w:rFonts w:ascii="Times New Roman" w:hAnsi="Times New Roman"/>
          <w:sz w:val="18"/>
          <w:szCs w:val="18"/>
          <w:lang w:val="ms-MY"/>
        </w:rPr>
        <w:t xml:space="preserve">untuk heksana. </w:t>
      </w:r>
      <w:r w:rsidR="0074318C">
        <w:rPr>
          <w:rFonts w:ascii="Times New Roman" w:hAnsi="Times New Roman"/>
          <w:sz w:val="18"/>
          <w:szCs w:val="18"/>
          <w:lang w:val="ms-MY"/>
        </w:rPr>
        <w:t>Biocerakin</w:t>
      </w:r>
      <w:r w:rsidR="00F837F9" w:rsidRPr="00002E73">
        <w:rPr>
          <w:rFonts w:ascii="Times New Roman" w:hAnsi="Times New Roman"/>
          <w:sz w:val="18"/>
          <w:szCs w:val="18"/>
          <w:lang w:val="ms-MY"/>
        </w:rPr>
        <w:t xml:space="preserve"> larva </w:t>
      </w:r>
      <w:r w:rsidR="003A7375" w:rsidRPr="00002E73">
        <w:rPr>
          <w:rFonts w:ascii="Times New Roman" w:hAnsi="Times New Roman"/>
          <w:sz w:val="18"/>
          <w:szCs w:val="18"/>
          <w:lang w:val="ms-MY"/>
        </w:rPr>
        <w:t xml:space="preserve">hasil </w:t>
      </w:r>
      <w:r w:rsidR="006F2A23" w:rsidRPr="00002E73">
        <w:rPr>
          <w:rFonts w:ascii="Times New Roman" w:hAnsi="Times New Roman"/>
          <w:sz w:val="18"/>
          <w:szCs w:val="18"/>
          <w:lang w:val="ms-MY"/>
        </w:rPr>
        <w:t xml:space="preserve">ekstrak </w:t>
      </w:r>
      <w:r w:rsidR="003A7375" w:rsidRPr="00002E73">
        <w:rPr>
          <w:rFonts w:ascii="Times New Roman" w:hAnsi="Times New Roman"/>
          <w:sz w:val="18"/>
          <w:szCs w:val="18"/>
          <w:lang w:val="ms-MY"/>
        </w:rPr>
        <w:t xml:space="preserve">mentah </w:t>
      </w:r>
      <w:r w:rsidR="00F837F9" w:rsidRPr="00002E73">
        <w:rPr>
          <w:rFonts w:ascii="Times New Roman" w:hAnsi="Times New Roman"/>
          <w:sz w:val="18"/>
          <w:szCs w:val="18"/>
          <w:lang w:val="ms-MY"/>
        </w:rPr>
        <w:t>metanol dan heksana</w:t>
      </w:r>
      <w:r w:rsidR="003A7375" w:rsidRPr="00002E73">
        <w:rPr>
          <w:rFonts w:ascii="Times New Roman" w:hAnsi="Times New Roman"/>
          <w:sz w:val="18"/>
          <w:szCs w:val="18"/>
          <w:lang w:val="ms-MY"/>
        </w:rPr>
        <w:t xml:space="preserve"> memberi nilai LC</w:t>
      </w:r>
      <w:r w:rsidR="003A7375" w:rsidRPr="00002E73">
        <w:rPr>
          <w:rFonts w:ascii="Times New Roman" w:hAnsi="Times New Roman"/>
          <w:sz w:val="18"/>
          <w:szCs w:val="18"/>
          <w:vertAlign w:val="subscript"/>
          <w:lang w:val="ms-MY"/>
        </w:rPr>
        <w:t>50</w:t>
      </w:r>
      <w:r w:rsidR="003A7375" w:rsidRPr="00002E73">
        <w:rPr>
          <w:rFonts w:ascii="Times New Roman" w:hAnsi="Times New Roman"/>
          <w:sz w:val="18"/>
          <w:szCs w:val="18"/>
          <w:lang w:val="ms-MY"/>
        </w:rPr>
        <w:t xml:space="preserve"> dan LT</w:t>
      </w:r>
      <w:r w:rsidR="003A7375" w:rsidRPr="00002E73">
        <w:rPr>
          <w:rFonts w:ascii="Times New Roman" w:hAnsi="Times New Roman"/>
          <w:sz w:val="18"/>
          <w:szCs w:val="18"/>
          <w:vertAlign w:val="subscript"/>
          <w:lang w:val="ms-MY"/>
        </w:rPr>
        <w:t>50</w:t>
      </w:r>
      <w:r w:rsidR="003A7375" w:rsidRPr="00002E73">
        <w:rPr>
          <w:rFonts w:ascii="Times New Roman" w:hAnsi="Times New Roman"/>
          <w:sz w:val="18"/>
          <w:szCs w:val="18"/>
          <w:lang w:val="ms-MY"/>
        </w:rPr>
        <w:t xml:space="preserve"> terendah </w:t>
      </w:r>
      <w:r w:rsidR="006970CD" w:rsidRPr="00002E73">
        <w:rPr>
          <w:rFonts w:ascii="Times New Roman" w:hAnsi="Times New Roman"/>
          <w:sz w:val="18"/>
          <w:szCs w:val="18"/>
          <w:lang w:val="ms-MY"/>
        </w:rPr>
        <w:t xml:space="preserve">iaitu </w:t>
      </w:r>
      <w:r w:rsidR="0074318C">
        <w:rPr>
          <w:rFonts w:ascii="Times New Roman" w:hAnsi="Times New Roman"/>
          <w:sz w:val="18"/>
          <w:szCs w:val="18"/>
          <w:lang w:val="ms-MY"/>
        </w:rPr>
        <w:t xml:space="preserve">masing-masing </w:t>
      </w:r>
      <w:r w:rsidR="006970CD" w:rsidRPr="00002E73">
        <w:rPr>
          <w:rFonts w:ascii="Times New Roman" w:hAnsi="Times New Roman"/>
          <w:sz w:val="18"/>
          <w:szCs w:val="18"/>
          <w:lang w:val="ms-MY"/>
        </w:rPr>
        <w:t xml:space="preserve">250 ppm dan 450 ppm </w:t>
      </w:r>
      <w:r w:rsidR="0074318C">
        <w:rPr>
          <w:rFonts w:ascii="Times New Roman" w:hAnsi="Times New Roman"/>
          <w:sz w:val="18"/>
          <w:szCs w:val="18"/>
          <w:lang w:val="ms-MY"/>
        </w:rPr>
        <w:t>selama</w:t>
      </w:r>
      <w:r w:rsidR="006970CD" w:rsidRPr="00002E73">
        <w:rPr>
          <w:rFonts w:ascii="Times New Roman" w:hAnsi="Times New Roman"/>
          <w:sz w:val="18"/>
          <w:szCs w:val="18"/>
          <w:lang w:val="ms-MY"/>
        </w:rPr>
        <w:t xml:space="preserve"> 36 jam. </w:t>
      </w:r>
      <w:r w:rsidR="00B95541" w:rsidRPr="00002E73">
        <w:rPr>
          <w:rFonts w:ascii="Times New Roman" w:hAnsi="Times New Roman"/>
          <w:sz w:val="18"/>
          <w:szCs w:val="18"/>
          <w:lang w:val="ms-MY"/>
        </w:rPr>
        <w:t>Ekstrak tumbuhan menunjukkan aktiviti larvisid</w:t>
      </w:r>
      <w:r w:rsidR="00504BBD" w:rsidRPr="00002E73">
        <w:rPr>
          <w:rFonts w:ascii="Times New Roman" w:hAnsi="Times New Roman"/>
          <w:sz w:val="18"/>
          <w:szCs w:val="18"/>
          <w:lang w:val="ms-MY"/>
        </w:rPr>
        <w:t xml:space="preserve"> terhadap larva nyamuk pada tahap signifikan 0.05 </w:t>
      </w:r>
      <w:r w:rsidR="001E1348" w:rsidRPr="00002E73">
        <w:rPr>
          <w:rFonts w:ascii="Times New Roman" w:hAnsi="Times New Roman"/>
          <w:sz w:val="18"/>
          <w:szCs w:val="18"/>
          <w:lang w:val="ms-MY"/>
        </w:rPr>
        <w:t>dari segi kepekatan untuk heksana dan tempoh untuk metanol.</w:t>
      </w:r>
      <w:r w:rsidR="00E56DFB" w:rsidRPr="00002E73">
        <w:rPr>
          <w:rFonts w:ascii="Times New Roman" w:hAnsi="Times New Roman"/>
          <w:sz w:val="18"/>
          <w:szCs w:val="18"/>
          <w:lang w:val="ms-MY"/>
        </w:rPr>
        <w:t xml:space="preserve"> Aktiviti larvisid </w:t>
      </w:r>
      <w:r w:rsidR="00107DEF" w:rsidRPr="00002E73">
        <w:rPr>
          <w:rFonts w:ascii="Times New Roman" w:hAnsi="Times New Roman"/>
          <w:sz w:val="18"/>
          <w:szCs w:val="18"/>
          <w:lang w:val="ms-MY"/>
        </w:rPr>
        <w:t xml:space="preserve">daun </w:t>
      </w:r>
      <w:r w:rsidR="00107DEF" w:rsidRPr="00002E73">
        <w:rPr>
          <w:rFonts w:ascii="Times New Roman" w:hAnsi="Times New Roman"/>
          <w:i/>
          <w:sz w:val="18"/>
          <w:szCs w:val="18"/>
          <w:lang w:val="ms-MY"/>
        </w:rPr>
        <w:t>M. koenigii</w:t>
      </w:r>
      <w:r w:rsidR="008F1189" w:rsidRPr="00002E73">
        <w:rPr>
          <w:rFonts w:ascii="Times New Roman" w:hAnsi="Times New Roman"/>
          <w:sz w:val="18"/>
          <w:szCs w:val="18"/>
          <w:lang w:val="ms-MY"/>
        </w:rPr>
        <w:t xml:space="preserve"> </w:t>
      </w:r>
      <w:r w:rsidR="00E56DFB" w:rsidRPr="00002E73">
        <w:rPr>
          <w:rFonts w:ascii="Times New Roman" w:hAnsi="Times New Roman"/>
          <w:sz w:val="18"/>
          <w:szCs w:val="18"/>
          <w:lang w:val="ms-MY"/>
        </w:rPr>
        <w:t>yang tinggi</w:t>
      </w:r>
      <w:r w:rsidR="00107DEF" w:rsidRPr="00002E73">
        <w:rPr>
          <w:rFonts w:ascii="Times New Roman" w:hAnsi="Times New Roman"/>
          <w:sz w:val="18"/>
          <w:szCs w:val="18"/>
          <w:lang w:val="ms-MY"/>
        </w:rPr>
        <w:t xml:space="preserve"> telah </w:t>
      </w:r>
      <w:r w:rsidR="00C11AA5" w:rsidRPr="00002E73">
        <w:rPr>
          <w:rFonts w:ascii="Times New Roman" w:hAnsi="Times New Roman"/>
          <w:sz w:val="18"/>
          <w:szCs w:val="18"/>
          <w:lang w:val="ms-MY"/>
        </w:rPr>
        <w:t>disokong oleh kehadiran fitokimia yang menunjukkan kesan</w:t>
      </w:r>
      <w:r w:rsidR="00A40F0B" w:rsidRPr="00002E73">
        <w:rPr>
          <w:rFonts w:ascii="Times New Roman" w:hAnsi="Times New Roman"/>
          <w:sz w:val="18"/>
          <w:szCs w:val="18"/>
          <w:lang w:val="ms-MY"/>
        </w:rPr>
        <w:t xml:space="preserve"> sinergi</w:t>
      </w:r>
      <w:r w:rsidR="008F1189" w:rsidRPr="00002E73">
        <w:rPr>
          <w:rFonts w:ascii="Times New Roman" w:hAnsi="Times New Roman"/>
          <w:sz w:val="18"/>
          <w:szCs w:val="18"/>
          <w:lang w:val="ms-MY"/>
        </w:rPr>
        <w:t xml:space="preserve"> dari segi tindakan larvisid kepada larva nyamuk. Kajian ini menunjukkan </w:t>
      </w:r>
      <w:r w:rsidR="008F1189" w:rsidRPr="00002E73">
        <w:rPr>
          <w:rFonts w:ascii="Times New Roman" w:hAnsi="Times New Roman"/>
          <w:i/>
          <w:sz w:val="18"/>
          <w:szCs w:val="18"/>
          <w:lang w:val="ms-MY"/>
        </w:rPr>
        <w:t>M. koenigii</w:t>
      </w:r>
      <w:r w:rsidR="008F1189" w:rsidRPr="00002E73">
        <w:rPr>
          <w:rFonts w:ascii="Times New Roman" w:hAnsi="Times New Roman"/>
          <w:sz w:val="18"/>
          <w:szCs w:val="18"/>
          <w:lang w:val="ms-MY"/>
        </w:rPr>
        <w:t xml:space="preserve"> boleh menjadi larvisid nyamuk yang berkesan.</w:t>
      </w:r>
    </w:p>
    <w:p w:rsidR="00B33D8A" w:rsidRPr="00002E73" w:rsidRDefault="00B33D8A" w:rsidP="00B21944">
      <w:pPr>
        <w:spacing w:after="0" w:line="240" w:lineRule="auto"/>
        <w:jc w:val="both"/>
        <w:rPr>
          <w:rFonts w:ascii="Times New Roman" w:hAnsi="Times New Roman"/>
          <w:sz w:val="18"/>
          <w:szCs w:val="18"/>
          <w:lang w:val="ms-MY"/>
        </w:rPr>
      </w:pPr>
    </w:p>
    <w:p w:rsidR="006A718C" w:rsidRPr="00002E73" w:rsidRDefault="006A718C" w:rsidP="00B21944">
      <w:pPr>
        <w:spacing w:after="0" w:line="240" w:lineRule="auto"/>
        <w:jc w:val="both"/>
        <w:rPr>
          <w:rFonts w:ascii="Times New Roman" w:hAnsi="Times New Roman"/>
          <w:b/>
          <w:sz w:val="18"/>
          <w:szCs w:val="18"/>
          <w:lang w:val="ms-MY"/>
        </w:rPr>
      </w:pPr>
      <w:r w:rsidRPr="00002E73">
        <w:rPr>
          <w:rFonts w:ascii="Times New Roman" w:hAnsi="Times New Roman"/>
          <w:b/>
          <w:sz w:val="18"/>
          <w:szCs w:val="18"/>
          <w:lang w:val="ms-MY"/>
        </w:rPr>
        <w:t xml:space="preserve">Kata kunci: </w:t>
      </w:r>
      <w:r w:rsidRPr="00002E73">
        <w:rPr>
          <w:rFonts w:ascii="Times New Roman" w:hAnsi="Times New Roman"/>
          <w:i/>
          <w:sz w:val="18"/>
          <w:szCs w:val="18"/>
          <w:lang w:val="ms-MY"/>
        </w:rPr>
        <w:t xml:space="preserve">Murraya </w:t>
      </w:r>
      <w:r w:rsidR="0074318C" w:rsidRPr="00002E73">
        <w:rPr>
          <w:rFonts w:ascii="Times New Roman" w:hAnsi="Times New Roman"/>
          <w:i/>
          <w:sz w:val="18"/>
          <w:szCs w:val="18"/>
          <w:lang w:val="ms-MY"/>
        </w:rPr>
        <w:t>koenigii</w:t>
      </w:r>
      <w:r w:rsidR="0074318C" w:rsidRPr="00002E73">
        <w:rPr>
          <w:rFonts w:ascii="Times New Roman" w:hAnsi="Times New Roman"/>
          <w:sz w:val="18"/>
          <w:szCs w:val="18"/>
          <w:lang w:val="ms-MY"/>
        </w:rPr>
        <w:t>, saringan fitokimia, larvisid nyamuk</w:t>
      </w:r>
    </w:p>
    <w:p w:rsidR="00821C8D" w:rsidRDefault="00821C8D" w:rsidP="00B21944">
      <w:pPr>
        <w:spacing w:after="0" w:line="240" w:lineRule="auto"/>
        <w:jc w:val="both"/>
        <w:rPr>
          <w:rFonts w:ascii="Times New Roman" w:hAnsi="Times New Roman"/>
          <w:sz w:val="18"/>
          <w:szCs w:val="18"/>
        </w:rPr>
      </w:pPr>
    </w:p>
    <w:p w:rsidR="00B33D8A" w:rsidRPr="000C4D0E" w:rsidRDefault="00B33D8A" w:rsidP="000C4D0E">
      <w:pPr>
        <w:spacing w:after="0" w:line="240" w:lineRule="auto"/>
        <w:jc w:val="center"/>
        <w:rPr>
          <w:rFonts w:ascii="Times New Roman" w:hAnsi="Times New Roman"/>
          <w:b/>
          <w:sz w:val="20"/>
          <w:szCs w:val="20"/>
        </w:rPr>
      </w:pPr>
      <w:r w:rsidRPr="000C4D0E">
        <w:rPr>
          <w:rFonts w:ascii="Times New Roman" w:hAnsi="Times New Roman"/>
          <w:b/>
          <w:sz w:val="20"/>
          <w:szCs w:val="20"/>
        </w:rPr>
        <w:t>Introduction</w:t>
      </w:r>
    </w:p>
    <w:p w:rsidR="00B33D8A" w:rsidRPr="00190646" w:rsidRDefault="00EC0DCA" w:rsidP="00B33D8A">
      <w:pPr>
        <w:spacing w:after="0" w:line="240" w:lineRule="auto"/>
        <w:jc w:val="both"/>
        <w:rPr>
          <w:rFonts w:ascii="Times New Roman" w:hAnsi="Times New Roman"/>
          <w:sz w:val="20"/>
          <w:szCs w:val="20"/>
        </w:rPr>
      </w:pPr>
      <w:r w:rsidRPr="00190646">
        <w:rPr>
          <w:rFonts w:ascii="Times New Roman" w:hAnsi="Times New Roman"/>
          <w:i/>
          <w:iCs/>
          <w:sz w:val="20"/>
          <w:szCs w:val="20"/>
        </w:rPr>
        <w:t>Murraya</w:t>
      </w:r>
      <w:r w:rsidR="00B33D8A" w:rsidRPr="00190646">
        <w:rPr>
          <w:rFonts w:ascii="Times New Roman" w:hAnsi="Times New Roman"/>
          <w:i/>
          <w:iCs/>
          <w:sz w:val="20"/>
          <w:szCs w:val="20"/>
        </w:rPr>
        <w:t xml:space="preserve"> koenigii</w:t>
      </w:r>
      <w:r w:rsidR="00A97633" w:rsidRPr="00190646">
        <w:rPr>
          <w:rFonts w:ascii="Times New Roman" w:hAnsi="Times New Roman"/>
          <w:sz w:val="20"/>
          <w:szCs w:val="20"/>
        </w:rPr>
        <w:t xml:space="preserve"> is a</w:t>
      </w:r>
      <w:r w:rsidR="00B33D8A" w:rsidRPr="00190646">
        <w:rPr>
          <w:rFonts w:ascii="Times New Roman" w:hAnsi="Times New Roman"/>
          <w:sz w:val="20"/>
          <w:szCs w:val="20"/>
        </w:rPr>
        <w:t xml:space="preserve"> </w:t>
      </w:r>
      <w:r w:rsidR="001459E6">
        <w:rPr>
          <w:rFonts w:ascii="Times New Roman" w:hAnsi="Times New Roman"/>
          <w:sz w:val="20"/>
          <w:szCs w:val="20"/>
        </w:rPr>
        <w:t>native plant of</w:t>
      </w:r>
      <w:r w:rsidR="00B33D8A" w:rsidRPr="00190646">
        <w:rPr>
          <w:rFonts w:ascii="Times New Roman" w:hAnsi="Times New Roman"/>
          <w:sz w:val="20"/>
          <w:szCs w:val="20"/>
        </w:rPr>
        <w:t xml:space="preserve"> India, Sri Lanka, Bangladesh and the Andaman </w:t>
      </w:r>
      <w:r w:rsidR="00B33D8A" w:rsidRPr="00190646">
        <w:rPr>
          <w:rFonts w:ascii="Times New Roman" w:hAnsi="Times New Roman"/>
          <w:color w:val="000000"/>
          <w:sz w:val="20"/>
          <w:szCs w:val="20"/>
        </w:rPr>
        <w:t xml:space="preserve">Islands </w:t>
      </w:r>
      <w:r w:rsidR="005E440D">
        <w:rPr>
          <w:rFonts w:ascii="Times New Roman" w:hAnsi="Times New Roman"/>
          <w:color w:val="000000"/>
          <w:sz w:val="20"/>
          <w:szCs w:val="20"/>
        </w:rPr>
        <w:t>[1]</w:t>
      </w:r>
      <w:r w:rsidR="00B33D8A" w:rsidRPr="00190646">
        <w:rPr>
          <w:rFonts w:ascii="Times New Roman" w:hAnsi="Times New Roman"/>
          <w:color w:val="000000"/>
          <w:sz w:val="20"/>
          <w:szCs w:val="20"/>
        </w:rPr>
        <w:t xml:space="preserve">. According to </w:t>
      </w:r>
      <w:r w:rsidR="0074318C">
        <w:rPr>
          <w:rFonts w:ascii="Times New Roman" w:hAnsi="Times New Roman"/>
          <w:color w:val="000000"/>
          <w:sz w:val="20"/>
          <w:szCs w:val="20"/>
        </w:rPr>
        <w:t xml:space="preserve">Arivoli et al. </w:t>
      </w:r>
      <w:r w:rsidR="005E440D">
        <w:rPr>
          <w:rFonts w:ascii="Times New Roman" w:hAnsi="Times New Roman"/>
          <w:color w:val="000000"/>
          <w:sz w:val="20"/>
          <w:szCs w:val="20"/>
        </w:rPr>
        <w:t>[2]</w:t>
      </w:r>
      <w:r w:rsidR="00203981" w:rsidRPr="00190646">
        <w:rPr>
          <w:rFonts w:ascii="Times New Roman" w:hAnsi="Times New Roman"/>
          <w:color w:val="000000"/>
          <w:sz w:val="20"/>
          <w:szCs w:val="20"/>
        </w:rPr>
        <w:t xml:space="preserve">, </w:t>
      </w:r>
      <w:r w:rsidR="00FC020D" w:rsidRPr="00190646">
        <w:rPr>
          <w:rFonts w:ascii="Times New Roman" w:hAnsi="Times New Roman"/>
          <w:color w:val="000000"/>
          <w:sz w:val="20"/>
          <w:szCs w:val="20"/>
        </w:rPr>
        <w:t xml:space="preserve">the </w:t>
      </w:r>
      <w:r w:rsidR="00387E0B" w:rsidRPr="00190646">
        <w:rPr>
          <w:rFonts w:ascii="Times New Roman" w:hAnsi="Times New Roman"/>
          <w:color w:val="000000"/>
          <w:sz w:val="20"/>
          <w:szCs w:val="20"/>
        </w:rPr>
        <w:t>common</w:t>
      </w:r>
      <w:r w:rsidR="000C5CE3">
        <w:rPr>
          <w:rFonts w:ascii="Times New Roman" w:hAnsi="Times New Roman"/>
          <w:color w:val="000000"/>
          <w:sz w:val="20"/>
          <w:szCs w:val="20"/>
        </w:rPr>
        <w:t xml:space="preserve"> names for</w:t>
      </w:r>
      <w:r w:rsidR="003E210D" w:rsidRPr="00190646">
        <w:rPr>
          <w:rFonts w:ascii="Times New Roman" w:hAnsi="Times New Roman"/>
          <w:color w:val="000000"/>
          <w:sz w:val="20"/>
          <w:szCs w:val="20"/>
        </w:rPr>
        <w:t xml:space="preserve"> </w:t>
      </w:r>
      <w:r w:rsidR="00B33D8A" w:rsidRPr="00190646">
        <w:rPr>
          <w:rFonts w:ascii="Times New Roman" w:hAnsi="Times New Roman"/>
          <w:i/>
          <w:iCs/>
          <w:color w:val="000000"/>
          <w:sz w:val="20"/>
          <w:szCs w:val="20"/>
        </w:rPr>
        <w:t>M. koenigii</w:t>
      </w:r>
      <w:r w:rsidR="00B33D8A" w:rsidRPr="00190646">
        <w:rPr>
          <w:rFonts w:ascii="Times New Roman" w:hAnsi="Times New Roman"/>
          <w:color w:val="000000"/>
          <w:sz w:val="20"/>
          <w:szCs w:val="20"/>
        </w:rPr>
        <w:t xml:space="preserve"> </w:t>
      </w:r>
      <w:r w:rsidR="00387E0B" w:rsidRPr="00190646">
        <w:rPr>
          <w:rFonts w:ascii="Times New Roman" w:hAnsi="Times New Roman"/>
          <w:color w:val="000000"/>
          <w:sz w:val="20"/>
          <w:szCs w:val="20"/>
        </w:rPr>
        <w:t xml:space="preserve">in </w:t>
      </w:r>
      <w:r w:rsidR="00A6100F" w:rsidRPr="00190646">
        <w:rPr>
          <w:rFonts w:ascii="Times New Roman" w:hAnsi="Times New Roman"/>
          <w:color w:val="000000"/>
          <w:sz w:val="20"/>
          <w:szCs w:val="20"/>
        </w:rPr>
        <w:t>South Asia</w:t>
      </w:r>
      <w:r w:rsidR="00387E0B" w:rsidRPr="00190646">
        <w:rPr>
          <w:rFonts w:ascii="Times New Roman" w:hAnsi="Times New Roman"/>
          <w:color w:val="000000"/>
          <w:sz w:val="20"/>
          <w:szCs w:val="20"/>
        </w:rPr>
        <w:t xml:space="preserve"> </w:t>
      </w:r>
      <w:r w:rsidR="003E210D" w:rsidRPr="00190646">
        <w:rPr>
          <w:rFonts w:ascii="Times New Roman" w:hAnsi="Times New Roman"/>
          <w:color w:val="000000"/>
          <w:sz w:val="20"/>
          <w:szCs w:val="20"/>
        </w:rPr>
        <w:t>are</w:t>
      </w:r>
      <w:r w:rsidR="00B33D8A" w:rsidRPr="00190646">
        <w:rPr>
          <w:rFonts w:ascii="Times New Roman" w:hAnsi="Times New Roman"/>
          <w:color w:val="000000"/>
          <w:sz w:val="20"/>
          <w:szCs w:val="20"/>
        </w:rPr>
        <w:t xml:space="preserve"> ‘karivepu’ or ‘karuveppilai’</w:t>
      </w:r>
      <w:r w:rsidR="0074318C">
        <w:rPr>
          <w:rFonts w:ascii="Times New Roman" w:hAnsi="Times New Roman"/>
          <w:color w:val="000000"/>
          <w:sz w:val="20"/>
          <w:szCs w:val="20"/>
        </w:rPr>
        <w:t xml:space="preserve"> </w:t>
      </w:r>
      <w:r w:rsidR="00B33D8A" w:rsidRPr="00190646">
        <w:rPr>
          <w:rFonts w:ascii="Times New Roman" w:hAnsi="Times New Roman"/>
          <w:color w:val="000000"/>
          <w:sz w:val="20"/>
          <w:szCs w:val="20"/>
        </w:rPr>
        <w:t xml:space="preserve">in Tamil, ‘karipatta’ </w:t>
      </w:r>
      <w:r w:rsidR="00B33D8A" w:rsidRPr="00190646">
        <w:rPr>
          <w:rFonts w:ascii="Times New Roman" w:hAnsi="Times New Roman"/>
          <w:sz w:val="20"/>
          <w:szCs w:val="20"/>
        </w:rPr>
        <w:t>in Hindi, ‘girinimba’ in Sanskrit, ‘karibevu’ in Kannada, ‘kariveppu’ in Malayalam, ‘kadhilimb’ in Marath</w:t>
      </w:r>
      <w:r w:rsidR="00094A5B" w:rsidRPr="00190646">
        <w:rPr>
          <w:rFonts w:ascii="Times New Roman" w:hAnsi="Times New Roman"/>
          <w:sz w:val="20"/>
          <w:szCs w:val="20"/>
        </w:rPr>
        <w:t>i and ‘karepeku’ in Telugu</w:t>
      </w:r>
      <w:r w:rsidR="00B33D8A" w:rsidRPr="00190646">
        <w:rPr>
          <w:rFonts w:ascii="Times New Roman" w:hAnsi="Times New Roman"/>
          <w:sz w:val="20"/>
          <w:szCs w:val="20"/>
        </w:rPr>
        <w:t xml:space="preserve">. </w:t>
      </w:r>
      <w:r w:rsidR="00B33D8A" w:rsidRPr="00190646">
        <w:rPr>
          <w:rFonts w:ascii="Times New Roman" w:hAnsi="Times New Roman"/>
          <w:i/>
          <w:iCs/>
          <w:sz w:val="20"/>
          <w:szCs w:val="20"/>
        </w:rPr>
        <w:t>M. koenigii</w:t>
      </w:r>
      <w:r w:rsidR="00B33D8A" w:rsidRPr="00190646">
        <w:rPr>
          <w:rFonts w:ascii="Times New Roman" w:hAnsi="Times New Roman"/>
          <w:sz w:val="20"/>
          <w:szCs w:val="20"/>
        </w:rPr>
        <w:t xml:space="preserve"> are widely found around the world.</w:t>
      </w:r>
    </w:p>
    <w:p w:rsidR="000E2939" w:rsidRDefault="000E2939" w:rsidP="00B33D8A">
      <w:pPr>
        <w:spacing w:after="0" w:line="240" w:lineRule="auto"/>
        <w:jc w:val="both"/>
        <w:rPr>
          <w:rFonts w:ascii="Times New Roman" w:hAnsi="Times New Roman"/>
          <w:sz w:val="20"/>
          <w:szCs w:val="20"/>
        </w:rPr>
      </w:pPr>
    </w:p>
    <w:p w:rsidR="00B33D8A" w:rsidRPr="00190646" w:rsidRDefault="00B33D8A" w:rsidP="00B33D8A">
      <w:pPr>
        <w:spacing w:after="0" w:line="240" w:lineRule="auto"/>
        <w:jc w:val="both"/>
        <w:rPr>
          <w:rFonts w:ascii="Times New Roman" w:hAnsi="Times New Roman"/>
          <w:sz w:val="20"/>
          <w:szCs w:val="20"/>
        </w:rPr>
      </w:pPr>
      <w:r w:rsidRPr="00190646">
        <w:rPr>
          <w:rFonts w:ascii="Times New Roman" w:hAnsi="Times New Roman"/>
          <w:sz w:val="20"/>
          <w:szCs w:val="20"/>
        </w:rPr>
        <w:t>Lately, the global spread of arboviruses known as Zika by mosquito</w:t>
      </w:r>
      <w:r w:rsidR="00DF2F93" w:rsidRPr="00190646">
        <w:rPr>
          <w:rFonts w:ascii="Times New Roman" w:hAnsi="Times New Roman"/>
          <w:sz w:val="20"/>
          <w:szCs w:val="20"/>
        </w:rPr>
        <w:t>es</w:t>
      </w:r>
      <w:r w:rsidRPr="00190646">
        <w:rPr>
          <w:rFonts w:ascii="Times New Roman" w:hAnsi="Times New Roman"/>
          <w:sz w:val="20"/>
          <w:szCs w:val="20"/>
        </w:rPr>
        <w:t xml:space="preserve"> </w:t>
      </w:r>
      <w:r w:rsidR="00E62C70">
        <w:rPr>
          <w:rFonts w:ascii="Times New Roman" w:hAnsi="Times New Roman"/>
          <w:sz w:val="20"/>
          <w:szCs w:val="20"/>
        </w:rPr>
        <w:t xml:space="preserve">has been </w:t>
      </w:r>
      <w:r w:rsidRPr="00190646">
        <w:rPr>
          <w:rFonts w:ascii="Times New Roman" w:hAnsi="Times New Roman"/>
          <w:sz w:val="20"/>
          <w:szCs w:val="20"/>
        </w:rPr>
        <w:t>alarm</w:t>
      </w:r>
      <w:r w:rsidR="00E62C70">
        <w:rPr>
          <w:rFonts w:ascii="Times New Roman" w:hAnsi="Times New Roman"/>
          <w:sz w:val="20"/>
          <w:szCs w:val="20"/>
        </w:rPr>
        <w:t>ing</w:t>
      </w:r>
      <w:r w:rsidR="00DF2F93" w:rsidRPr="00190646">
        <w:rPr>
          <w:rFonts w:ascii="Times New Roman" w:hAnsi="Times New Roman"/>
          <w:sz w:val="20"/>
          <w:szCs w:val="20"/>
        </w:rPr>
        <w:t xml:space="preserve"> the</w:t>
      </w:r>
      <w:r w:rsidRPr="00190646">
        <w:rPr>
          <w:rFonts w:ascii="Times New Roman" w:hAnsi="Times New Roman"/>
          <w:sz w:val="20"/>
          <w:szCs w:val="20"/>
        </w:rPr>
        <w:t xml:space="preserve"> public </w:t>
      </w:r>
      <w:r w:rsidR="00DF2F93" w:rsidRPr="00190646">
        <w:rPr>
          <w:rFonts w:ascii="Times New Roman" w:hAnsi="Times New Roman"/>
          <w:sz w:val="20"/>
          <w:szCs w:val="20"/>
        </w:rPr>
        <w:t xml:space="preserve">of </w:t>
      </w:r>
      <w:r w:rsidRPr="00190646">
        <w:rPr>
          <w:rFonts w:ascii="Times New Roman" w:hAnsi="Times New Roman"/>
          <w:sz w:val="20"/>
          <w:szCs w:val="20"/>
        </w:rPr>
        <w:t>the damage these insect</w:t>
      </w:r>
      <w:r w:rsidR="00DF2F93" w:rsidRPr="00190646">
        <w:rPr>
          <w:rFonts w:ascii="Times New Roman" w:hAnsi="Times New Roman"/>
          <w:sz w:val="20"/>
          <w:szCs w:val="20"/>
        </w:rPr>
        <w:t>s</w:t>
      </w:r>
      <w:r w:rsidR="00315989" w:rsidRPr="00190646">
        <w:rPr>
          <w:rFonts w:ascii="Times New Roman" w:hAnsi="Times New Roman"/>
          <w:sz w:val="20"/>
          <w:szCs w:val="20"/>
        </w:rPr>
        <w:t xml:space="preserve"> can cause. </w:t>
      </w:r>
      <w:r w:rsidR="006B18C4" w:rsidRPr="00190646">
        <w:rPr>
          <w:rFonts w:ascii="Times New Roman" w:hAnsi="Times New Roman"/>
          <w:sz w:val="20"/>
          <w:szCs w:val="20"/>
        </w:rPr>
        <w:t>Mosquitoes can be simply considered as</w:t>
      </w:r>
      <w:r w:rsidRPr="00190646">
        <w:rPr>
          <w:rFonts w:ascii="Times New Roman" w:hAnsi="Times New Roman"/>
          <w:sz w:val="20"/>
          <w:szCs w:val="20"/>
        </w:rPr>
        <w:t xml:space="preserve"> annoying pest</w:t>
      </w:r>
      <w:r w:rsidR="006B18C4" w:rsidRPr="00190646">
        <w:rPr>
          <w:rFonts w:ascii="Times New Roman" w:hAnsi="Times New Roman"/>
          <w:sz w:val="20"/>
          <w:szCs w:val="20"/>
        </w:rPr>
        <w:t>s</w:t>
      </w:r>
      <w:r w:rsidR="00E62C70">
        <w:rPr>
          <w:rFonts w:ascii="Times New Roman" w:hAnsi="Times New Roman"/>
          <w:sz w:val="20"/>
          <w:szCs w:val="20"/>
        </w:rPr>
        <w:t xml:space="preserve"> due to the</w:t>
      </w:r>
      <w:r w:rsidR="00DB0DD9" w:rsidRPr="00190646">
        <w:rPr>
          <w:rFonts w:ascii="Times New Roman" w:hAnsi="Times New Roman"/>
          <w:sz w:val="20"/>
          <w:szCs w:val="20"/>
        </w:rPr>
        <w:t xml:space="preserve"> nuisance from</w:t>
      </w:r>
      <w:r w:rsidR="003A4A33" w:rsidRPr="00190646">
        <w:rPr>
          <w:rFonts w:ascii="Times New Roman" w:hAnsi="Times New Roman"/>
          <w:sz w:val="20"/>
          <w:szCs w:val="20"/>
        </w:rPr>
        <w:t xml:space="preserve"> their bite</w:t>
      </w:r>
      <w:r w:rsidR="00DB0DD9" w:rsidRPr="00190646">
        <w:rPr>
          <w:rFonts w:ascii="Times New Roman" w:hAnsi="Times New Roman"/>
          <w:sz w:val="20"/>
          <w:szCs w:val="20"/>
        </w:rPr>
        <w:t>s</w:t>
      </w:r>
      <w:r w:rsidRPr="00190646">
        <w:rPr>
          <w:rFonts w:ascii="Times New Roman" w:hAnsi="Times New Roman"/>
          <w:sz w:val="20"/>
          <w:szCs w:val="20"/>
        </w:rPr>
        <w:t xml:space="preserve"> and they can transmit diseases to humans and domestic animals. Mosquito</w:t>
      </w:r>
      <w:r w:rsidR="006D2725" w:rsidRPr="00190646">
        <w:rPr>
          <w:rFonts w:ascii="Times New Roman" w:hAnsi="Times New Roman"/>
          <w:sz w:val="20"/>
          <w:szCs w:val="20"/>
        </w:rPr>
        <w:t>es</w:t>
      </w:r>
      <w:r w:rsidRPr="00190646">
        <w:rPr>
          <w:rFonts w:ascii="Times New Roman" w:hAnsi="Times New Roman"/>
          <w:sz w:val="20"/>
          <w:szCs w:val="20"/>
        </w:rPr>
        <w:t xml:space="preserve"> are one of the oldest human enemies that </w:t>
      </w:r>
      <w:r w:rsidR="006D68D7" w:rsidRPr="00190646">
        <w:rPr>
          <w:rFonts w:ascii="Times New Roman" w:hAnsi="Times New Roman"/>
          <w:sz w:val="20"/>
          <w:szCs w:val="20"/>
        </w:rPr>
        <w:t xml:space="preserve">can </w:t>
      </w:r>
      <w:r w:rsidRPr="00190646">
        <w:rPr>
          <w:rFonts w:ascii="Times New Roman" w:hAnsi="Times New Roman"/>
          <w:sz w:val="20"/>
          <w:szCs w:val="20"/>
        </w:rPr>
        <w:t>c</w:t>
      </w:r>
      <w:r w:rsidR="006D68D7" w:rsidRPr="00190646">
        <w:rPr>
          <w:rFonts w:ascii="Times New Roman" w:hAnsi="Times New Roman"/>
          <w:sz w:val="20"/>
          <w:szCs w:val="20"/>
        </w:rPr>
        <w:t>ause diseases and</w:t>
      </w:r>
      <w:r w:rsidR="00C52769" w:rsidRPr="00190646">
        <w:rPr>
          <w:rFonts w:ascii="Times New Roman" w:hAnsi="Times New Roman"/>
          <w:sz w:val="20"/>
          <w:szCs w:val="20"/>
        </w:rPr>
        <w:t xml:space="preserve"> affect</w:t>
      </w:r>
      <w:r w:rsidRPr="00190646">
        <w:rPr>
          <w:rFonts w:ascii="Times New Roman" w:hAnsi="Times New Roman"/>
          <w:sz w:val="20"/>
          <w:szCs w:val="20"/>
        </w:rPr>
        <w:t xml:space="preserve"> human health. </w:t>
      </w:r>
      <w:r w:rsidR="00BA21ED" w:rsidRPr="00190646">
        <w:rPr>
          <w:rFonts w:ascii="Times New Roman" w:hAnsi="Times New Roman"/>
          <w:sz w:val="20"/>
          <w:szCs w:val="20"/>
        </w:rPr>
        <w:t>To date</w:t>
      </w:r>
      <w:r w:rsidRPr="00190646">
        <w:rPr>
          <w:rFonts w:ascii="Times New Roman" w:hAnsi="Times New Roman"/>
          <w:sz w:val="20"/>
          <w:szCs w:val="20"/>
        </w:rPr>
        <w:t xml:space="preserve">, </w:t>
      </w:r>
      <w:r w:rsidRPr="00190646">
        <w:rPr>
          <w:rFonts w:ascii="Times New Roman" w:hAnsi="Times New Roman"/>
          <w:color w:val="000000"/>
          <w:sz w:val="20"/>
          <w:szCs w:val="20"/>
        </w:rPr>
        <w:t>mosquito</w:t>
      </w:r>
      <w:r w:rsidR="003A4A33" w:rsidRPr="00190646">
        <w:rPr>
          <w:rFonts w:ascii="Times New Roman" w:hAnsi="Times New Roman"/>
          <w:color w:val="000000"/>
          <w:sz w:val="20"/>
          <w:szCs w:val="20"/>
        </w:rPr>
        <w:t>es are recognized to have</w:t>
      </w:r>
      <w:r w:rsidRPr="00190646">
        <w:rPr>
          <w:rFonts w:ascii="Times New Roman" w:hAnsi="Times New Roman"/>
          <w:color w:val="000000"/>
          <w:sz w:val="20"/>
          <w:szCs w:val="20"/>
        </w:rPr>
        <w:t xml:space="preserve"> more than 3,000 species </w:t>
      </w:r>
      <w:r w:rsidR="00BA21ED" w:rsidRPr="00190646">
        <w:rPr>
          <w:rFonts w:ascii="Times New Roman" w:hAnsi="Times New Roman"/>
          <w:color w:val="000000"/>
          <w:sz w:val="20"/>
          <w:szCs w:val="20"/>
        </w:rPr>
        <w:t>all over</w:t>
      </w:r>
      <w:r w:rsidRPr="00190646">
        <w:rPr>
          <w:rFonts w:ascii="Times New Roman" w:hAnsi="Times New Roman"/>
          <w:color w:val="000000"/>
          <w:sz w:val="20"/>
          <w:szCs w:val="20"/>
        </w:rPr>
        <w:t xml:space="preserve"> the world. According to </w:t>
      </w:r>
      <w:r w:rsidR="0074318C" w:rsidRPr="00FB7938">
        <w:rPr>
          <w:rFonts w:ascii="Times New Roman" w:hAnsi="Times New Roman"/>
          <w:bCs/>
          <w:sz w:val="20"/>
          <w:szCs w:val="20"/>
        </w:rPr>
        <w:t>Vongsombath</w:t>
      </w:r>
      <w:r w:rsidR="0074318C">
        <w:rPr>
          <w:rFonts w:ascii="Times New Roman" w:hAnsi="Times New Roman"/>
          <w:color w:val="000000"/>
          <w:sz w:val="20"/>
          <w:szCs w:val="20"/>
        </w:rPr>
        <w:t xml:space="preserve"> </w:t>
      </w:r>
      <w:r w:rsidR="005E440D">
        <w:rPr>
          <w:rFonts w:ascii="Times New Roman" w:hAnsi="Times New Roman"/>
          <w:color w:val="000000"/>
          <w:sz w:val="20"/>
          <w:szCs w:val="20"/>
        </w:rPr>
        <w:t>[3]</w:t>
      </w:r>
      <w:r w:rsidR="00651E3E" w:rsidRPr="00190646">
        <w:rPr>
          <w:rFonts w:ascii="Times New Roman" w:hAnsi="Times New Roman"/>
          <w:color w:val="000000"/>
          <w:sz w:val="20"/>
          <w:szCs w:val="20"/>
        </w:rPr>
        <w:t>,</w:t>
      </w:r>
      <w:r w:rsidRPr="00190646">
        <w:rPr>
          <w:rFonts w:ascii="Times New Roman" w:hAnsi="Times New Roman"/>
          <w:color w:val="000000"/>
          <w:sz w:val="20"/>
          <w:szCs w:val="20"/>
        </w:rPr>
        <w:t xml:space="preserve"> all mosquitoes </w:t>
      </w:r>
      <w:r w:rsidRPr="00190646">
        <w:rPr>
          <w:rFonts w:ascii="Times New Roman" w:hAnsi="Times New Roman"/>
          <w:sz w:val="20"/>
          <w:szCs w:val="20"/>
        </w:rPr>
        <w:t>are small, long-legged flies, and have two wi</w:t>
      </w:r>
      <w:r w:rsidR="00436E38" w:rsidRPr="00190646">
        <w:rPr>
          <w:rFonts w:ascii="Times New Roman" w:hAnsi="Times New Roman"/>
          <w:sz w:val="20"/>
          <w:szCs w:val="20"/>
        </w:rPr>
        <w:t xml:space="preserve">ngs that are classified </w:t>
      </w:r>
      <w:r w:rsidR="0080084E">
        <w:rPr>
          <w:rFonts w:ascii="Times New Roman" w:hAnsi="Times New Roman"/>
          <w:sz w:val="20"/>
          <w:szCs w:val="20"/>
        </w:rPr>
        <w:t>in</w:t>
      </w:r>
      <w:r w:rsidR="00436E38" w:rsidRPr="00190646">
        <w:rPr>
          <w:rFonts w:ascii="Times New Roman" w:hAnsi="Times New Roman"/>
          <w:sz w:val="20"/>
          <w:szCs w:val="20"/>
        </w:rPr>
        <w:t xml:space="preserve"> the O</w:t>
      </w:r>
      <w:r w:rsidRPr="00190646">
        <w:rPr>
          <w:rFonts w:ascii="Times New Roman" w:hAnsi="Times New Roman"/>
          <w:sz w:val="20"/>
          <w:szCs w:val="20"/>
        </w:rPr>
        <w:t>rder D</w:t>
      </w:r>
      <w:r w:rsidR="00436E38" w:rsidRPr="00190646">
        <w:rPr>
          <w:rFonts w:ascii="Times New Roman" w:hAnsi="Times New Roman"/>
          <w:sz w:val="20"/>
          <w:szCs w:val="20"/>
        </w:rPr>
        <w:t>iptera (true flies) under the F</w:t>
      </w:r>
      <w:r w:rsidRPr="00190646">
        <w:rPr>
          <w:rFonts w:ascii="Times New Roman" w:hAnsi="Times New Roman"/>
          <w:sz w:val="20"/>
          <w:szCs w:val="20"/>
        </w:rPr>
        <w:t>amily Culicidae.</w:t>
      </w:r>
      <w:r w:rsidR="0074318C">
        <w:rPr>
          <w:rFonts w:ascii="Times New Roman" w:hAnsi="Times New Roman"/>
          <w:sz w:val="20"/>
          <w:szCs w:val="20"/>
        </w:rPr>
        <w:t xml:space="preserve"> </w:t>
      </w:r>
      <w:r w:rsidRPr="00190646">
        <w:rPr>
          <w:rFonts w:ascii="Times New Roman" w:hAnsi="Times New Roman"/>
          <w:sz w:val="20"/>
          <w:szCs w:val="20"/>
        </w:rPr>
        <w:t>Mosquito control strategies h</w:t>
      </w:r>
      <w:r w:rsidR="00A67634" w:rsidRPr="00190646">
        <w:rPr>
          <w:rFonts w:ascii="Times New Roman" w:hAnsi="Times New Roman"/>
          <w:sz w:val="20"/>
          <w:szCs w:val="20"/>
        </w:rPr>
        <w:t>a</w:t>
      </w:r>
      <w:r w:rsidRPr="00190646">
        <w:rPr>
          <w:rFonts w:ascii="Times New Roman" w:hAnsi="Times New Roman"/>
          <w:sz w:val="20"/>
          <w:szCs w:val="20"/>
        </w:rPr>
        <w:t>ve depended primarily on the use of synthet</w:t>
      </w:r>
      <w:r w:rsidR="00950E1D" w:rsidRPr="00190646">
        <w:rPr>
          <w:rFonts w:ascii="Times New Roman" w:hAnsi="Times New Roman"/>
          <w:sz w:val="20"/>
          <w:szCs w:val="20"/>
        </w:rPr>
        <w:t>ic chemical insecticides. The non-</w:t>
      </w:r>
      <w:r w:rsidR="00C25131" w:rsidRPr="00190646">
        <w:rPr>
          <w:rFonts w:ascii="Times New Roman" w:hAnsi="Times New Roman"/>
          <w:sz w:val="20"/>
          <w:szCs w:val="20"/>
        </w:rPr>
        <w:t>enviro</w:t>
      </w:r>
      <w:r w:rsidR="00950E1D" w:rsidRPr="00190646">
        <w:rPr>
          <w:rFonts w:ascii="Times New Roman" w:hAnsi="Times New Roman"/>
          <w:sz w:val="20"/>
          <w:szCs w:val="20"/>
        </w:rPr>
        <w:t xml:space="preserve">nmental </w:t>
      </w:r>
      <w:r w:rsidRPr="00190646">
        <w:rPr>
          <w:rFonts w:ascii="Times New Roman" w:hAnsi="Times New Roman"/>
          <w:sz w:val="20"/>
          <w:szCs w:val="20"/>
        </w:rPr>
        <w:t xml:space="preserve">friendly </w:t>
      </w:r>
      <w:r w:rsidRPr="00190646">
        <w:rPr>
          <w:rFonts w:ascii="Times New Roman" w:hAnsi="Times New Roman"/>
          <w:sz w:val="20"/>
          <w:szCs w:val="20"/>
        </w:rPr>
        <w:lastRenderedPageBreak/>
        <w:t>effect of most of these syntheti</w:t>
      </w:r>
      <w:r w:rsidR="008972A3" w:rsidRPr="00190646">
        <w:rPr>
          <w:rFonts w:ascii="Times New Roman" w:hAnsi="Times New Roman"/>
          <w:sz w:val="20"/>
          <w:szCs w:val="20"/>
        </w:rPr>
        <w:t xml:space="preserve">c chemical insecticides </w:t>
      </w:r>
      <w:r w:rsidR="0080084E">
        <w:rPr>
          <w:rFonts w:ascii="Times New Roman" w:hAnsi="Times New Roman"/>
          <w:sz w:val="20"/>
          <w:szCs w:val="20"/>
        </w:rPr>
        <w:t xml:space="preserve">has </w:t>
      </w:r>
      <w:r w:rsidR="00914908">
        <w:rPr>
          <w:rFonts w:ascii="Times New Roman" w:hAnsi="Times New Roman"/>
          <w:sz w:val="20"/>
          <w:szCs w:val="20"/>
        </w:rPr>
        <w:t>le</w:t>
      </w:r>
      <w:r w:rsidR="008972A3" w:rsidRPr="00190646">
        <w:rPr>
          <w:rFonts w:ascii="Times New Roman" w:hAnsi="Times New Roman"/>
          <w:sz w:val="20"/>
          <w:szCs w:val="20"/>
        </w:rPr>
        <w:t>d to</w:t>
      </w:r>
      <w:r w:rsidRPr="00190646">
        <w:rPr>
          <w:rFonts w:ascii="Times New Roman" w:hAnsi="Times New Roman"/>
          <w:sz w:val="20"/>
          <w:szCs w:val="20"/>
        </w:rPr>
        <w:t xml:space="preserve"> alternative</w:t>
      </w:r>
      <w:r w:rsidR="00531C96" w:rsidRPr="00190646">
        <w:rPr>
          <w:rFonts w:ascii="Times New Roman" w:hAnsi="Times New Roman"/>
          <w:sz w:val="20"/>
          <w:szCs w:val="20"/>
        </w:rPr>
        <w:t xml:space="preserve"> ways of managing this pro</w:t>
      </w:r>
      <w:r w:rsidR="00914908">
        <w:rPr>
          <w:rFonts w:ascii="Times New Roman" w:hAnsi="Times New Roman"/>
          <w:sz w:val="20"/>
          <w:szCs w:val="20"/>
        </w:rPr>
        <w:t>blem and one of them is by focusing</w:t>
      </w:r>
      <w:r w:rsidR="00531C96" w:rsidRPr="00190646">
        <w:rPr>
          <w:rFonts w:ascii="Times New Roman" w:hAnsi="Times New Roman"/>
          <w:sz w:val="20"/>
          <w:szCs w:val="20"/>
        </w:rPr>
        <w:t xml:space="preserve"> on </w:t>
      </w:r>
      <w:r w:rsidRPr="00190646">
        <w:rPr>
          <w:rFonts w:ascii="Times New Roman" w:hAnsi="Times New Roman"/>
          <w:sz w:val="20"/>
          <w:szCs w:val="20"/>
        </w:rPr>
        <w:t>safe</w:t>
      </w:r>
      <w:r w:rsidR="00936E50" w:rsidRPr="00190646">
        <w:rPr>
          <w:rFonts w:ascii="Times New Roman" w:hAnsi="Times New Roman"/>
          <w:sz w:val="20"/>
          <w:szCs w:val="20"/>
        </w:rPr>
        <w:t>r</w:t>
      </w:r>
      <w:r w:rsidRPr="00190646">
        <w:rPr>
          <w:rFonts w:ascii="Times New Roman" w:hAnsi="Times New Roman"/>
          <w:sz w:val="20"/>
          <w:szCs w:val="20"/>
        </w:rPr>
        <w:t xml:space="preserve"> and effective plant</w:t>
      </w:r>
      <w:r w:rsidR="00531C96" w:rsidRPr="00190646">
        <w:rPr>
          <w:rFonts w:ascii="Times New Roman" w:hAnsi="Times New Roman"/>
          <w:sz w:val="20"/>
          <w:szCs w:val="20"/>
        </w:rPr>
        <w:t xml:space="preserve"> products as insecticides</w:t>
      </w:r>
      <w:r w:rsidRPr="00190646">
        <w:rPr>
          <w:rFonts w:ascii="Times New Roman" w:hAnsi="Times New Roman"/>
          <w:sz w:val="20"/>
          <w:szCs w:val="20"/>
        </w:rPr>
        <w:t>. Bioact</w:t>
      </w:r>
      <w:r w:rsidR="00830C76" w:rsidRPr="00190646">
        <w:rPr>
          <w:rFonts w:ascii="Times New Roman" w:hAnsi="Times New Roman"/>
          <w:sz w:val="20"/>
          <w:szCs w:val="20"/>
        </w:rPr>
        <w:t>ive botanicals are promising</w:t>
      </w:r>
      <w:r w:rsidRPr="00190646">
        <w:rPr>
          <w:rFonts w:ascii="Times New Roman" w:hAnsi="Times New Roman"/>
          <w:sz w:val="20"/>
          <w:szCs w:val="20"/>
        </w:rPr>
        <w:t xml:space="preserve"> alternative</w:t>
      </w:r>
      <w:r w:rsidR="00830C76" w:rsidRPr="00190646">
        <w:rPr>
          <w:rFonts w:ascii="Times New Roman" w:hAnsi="Times New Roman"/>
          <w:sz w:val="20"/>
          <w:szCs w:val="20"/>
        </w:rPr>
        <w:t>s</w:t>
      </w:r>
      <w:r w:rsidRPr="00190646">
        <w:rPr>
          <w:rFonts w:ascii="Times New Roman" w:hAnsi="Times New Roman"/>
          <w:sz w:val="20"/>
          <w:szCs w:val="20"/>
        </w:rPr>
        <w:t xml:space="preserve"> for m</w:t>
      </w:r>
      <w:r w:rsidR="00116D24" w:rsidRPr="00190646">
        <w:rPr>
          <w:rFonts w:ascii="Times New Roman" w:hAnsi="Times New Roman"/>
          <w:sz w:val="20"/>
          <w:szCs w:val="20"/>
        </w:rPr>
        <w:t>osquito control because of low</w:t>
      </w:r>
      <w:r w:rsidRPr="00190646">
        <w:rPr>
          <w:rFonts w:ascii="Times New Roman" w:hAnsi="Times New Roman"/>
          <w:sz w:val="20"/>
          <w:szCs w:val="20"/>
        </w:rPr>
        <w:t xml:space="preserve"> toxicity to non-target organisms and their innate biodegradation ability. The present study aims </w:t>
      </w:r>
      <w:r w:rsidR="00914908">
        <w:rPr>
          <w:rFonts w:ascii="Times New Roman" w:hAnsi="Times New Roman"/>
          <w:sz w:val="20"/>
          <w:szCs w:val="20"/>
        </w:rPr>
        <w:t>to explore</w:t>
      </w:r>
      <w:r w:rsidRPr="00190646">
        <w:rPr>
          <w:rFonts w:ascii="Times New Roman" w:hAnsi="Times New Roman"/>
          <w:sz w:val="20"/>
          <w:szCs w:val="20"/>
        </w:rPr>
        <w:t xml:space="preserve"> the phytochemical constituents and larvicidal activity of the crude leaf extracts of </w:t>
      </w:r>
      <w:r w:rsidR="00D1483D" w:rsidRPr="00190646">
        <w:rPr>
          <w:rFonts w:ascii="Times New Roman" w:hAnsi="Times New Roman"/>
          <w:i/>
          <w:sz w:val="20"/>
          <w:szCs w:val="20"/>
        </w:rPr>
        <w:t>M.</w:t>
      </w:r>
      <w:r w:rsidRPr="00190646">
        <w:rPr>
          <w:rFonts w:ascii="Times New Roman" w:hAnsi="Times New Roman"/>
          <w:i/>
          <w:sz w:val="20"/>
          <w:szCs w:val="20"/>
        </w:rPr>
        <w:t xml:space="preserve"> koenigii</w:t>
      </w:r>
      <w:r w:rsidRPr="00190646">
        <w:rPr>
          <w:rFonts w:ascii="Times New Roman" w:hAnsi="Times New Roman"/>
          <w:sz w:val="20"/>
          <w:szCs w:val="20"/>
        </w:rPr>
        <w:t>.</w:t>
      </w:r>
    </w:p>
    <w:p w:rsidR="003806F9" w:rsidRPr="00190646" w:rsidRDefault="003806F9" w:rsidP="00B33D8A">
      <w:pPr>
        <w:spacing w:after="0" w:line="240" w:lineRule="auto"/>
        <w:jc w:val="both"/>
        <w:rPr>
          <w:rFonts w:ascii="Times New Roman" w:hAnsi="Times New Roman"/>
          <w:sz w:val="20"/>
          <w:szCs w:val="20"/>
        </w:rPr>
      </w:pPr>
    </w:p>
    <w:p w:rsidR="003806F9" w:rsidRPr="00190646" w:rsidRDefault="0074318C" w:rsidP="0074318C">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3806F9" w:rsidRPr="00190646" w:rsidRDefault="003806F9" w:rsidP="003806F9">
      <w:pPr>
        <w:spacing w:after="0" w:line="240" w:lineRule="auto"/>
        <w:jc w:val="both"/>
        <w:rPr>
          <w:rFonts w:ascii="Times New Roman" w:hAnsi="Times New Roman"/>
          <w:b/>
          <w:sz w:val="20"/>
          <w:szCs w:val="20"/>
        </w:rPr>
      </w:pPr>
      <w:r w:rsidRPr="00190646">
        <w:rPr>
          <w:rFonts w:ascii="Times New Roman" w:hAnsi="Times New Roman"/>
          <w:b/>
          <w:sz w:val="20"/>
          <w:szCs w:val="20"/>
        </w:rPr>
        <w:t xml:space="preserve">Plant collection and preparation </w:t>
      </w:r>
      <w:r w:rsidR="001D3D69" w:rsidRPr="00190646">
        <w:rPr>
          <w:rFonts w:ascii="Times New Roman" w:hAnsi="Times New Roman"/>
          <w:b/>
          <w:sz w:val="20"/>
          <w:szCs w:val="20"/>
        </w:rPr>
        <w:t xml:space="preserve">of </w:t>
      </w:r>
      <w:r w:rsidRPr="00190646">
        <w:rPr>
          <w:rFonts w:ascii="Times New Roman" w:hAnsi="Times New Roman"/>
          <w:b/>
          <w:sz w:val="20"/>
          <w:szCs w:val="20"/>
        </w:rPr>
        <w:t>crude extract</w:t>
      </w:r>
    </w:p>
    <w:p w:rsidR="003806F9" w:rsidRPr="00190646" w:rsidRDefault="00347BD4" w:rsidP="003806F9">
      <w:pPr>
        <w:spacing w:after="0" w:line="240" w:lineRule="auto"/>
        <w:jc w:val="both"/>
        <w:rPr>
          <w:rFonts w:ascii="Times New Roman" w:hAnsi="Times New Roman"/>
          <w:sz w:val="20"/>
          <w:szCs w:val="20"/>
        </w:rPr>
      </w:pPr>
      <w:r w:rsidRPr="000E2939">
        <w:rPr>
          <w:rFonts w:ascii="Times New Roman" w:hAnsi="Times New Roman"/>
          <w:i/>
          <w:sz w:val="18"/>
          <w:szCs w:val="18"/>
        </w:rPr>
        <w:t>Murraya koenigii</w:t>
      </w:r>
      <w:r w:rsidR="003806F9" w:rsidRPr="00190646">
        <w:rPr>
          <w:rFonts w:ascii="Times New Roman" w:hAnsi="Times New Roman"/>
          <w:sz w:val="20"/>
          <w:szCs w:val="20"/>
        </w:rPr>
        <w:t xml:space="preserve"> leaves were collected </w:t>
      </w:r>
      <w:r w:rsidR="00882DDB">
        <w:rPr>
          <w:rFonts w:ascii="Times New Roman" w:hAnsi="Times New Roman"/>
          <w:sz w:val="20"/>
          <w:szCs w:val="20"/>
        </w:rPr>
        <w:t xml:space="preserve">from </w:t>
      </w:r>
      <w:r w:rsidR="007673A9">
        <w:rPr>
          <w:rFonts w:ascii="Times New Roman" w:hAnsi="Times New Roman"/>
          <w:sz w:val="20"/>
          <w:szCs w:val="20"/>
        </w:rPr>
        <w:t>b</w:t>
      </w:r>
      <w:r w:rsidR="00F57E46">
        <w:rPr>
          <w:rFonts w:ascii="Times New Roman" w:hAnsi="Times New Roman"/>
          <w:sz w:val="20"/>
          <w:szCs w:val="20"/>
        </w:rPr>
        <w:t xml:space="preserve">otanical herb </w:t>
      </w:r>
      <w:r w:rsidR="00C30A31">
        <w:rPr>
          <w:rFonts w:ascii="Times New Roman" w:hAnsi="Times New Roman"/>
          <w:sz w:val="20"/>
          <w:szCs w:val="20"/>
        </w:rPr>
        <w:t xml:space="preserve">garden </w:t>
      </w:r>
      <w:r w:rsidR="00882DDB">
        <w:rPr>
          <w:rFonts w:ascii="Times New Roman" w:hAnsi="Times New Roman"/>
          <w:sz w:val="20"/>
          <w:szCs w:val="20"/>
        </w:rPr>
        <w:t>of</w:t>
      </w:r>
      <w:r w:rsidR="007673A9">
        <w:rPr>
          <w:rFonts w:ascii="Times New Roman" w:hAnsi="Times New Roman"/>
          <w:sz w:val="20"/>
          <w:szCs w:val="20"/>
        </w:rPr>
        <w:t xml:space="preserve"> U</w:t>
      </w:r>
      <w:r w:rsidR="003806F9" w:rsidRPr="00190646">
        <w:rPr>
          <w:rFonts w:ascii="Times New Roman" w:hAnsi="Times New Roman"/>
          <w:sz w:val="20"/>
          <w:szCs w:val="20"/>
        </w:rPr>
        <w:t>niversiti Teknologi MARA Pahang Jengka</w:t>
      </w:r>
      <w:r w:rsidR="001D3D69" w:rsidRPr="00190646">
        <w:rPr>
          <w:rFonts w:ascii="Times New Roman" w:hAnsi="Times New Roman"/>
          <w:sz w:val="20"/>
          <w:szCs w:val="20"/>
        </w:rPr>
        <w:t xml:space="preserve"> Campus</w:t>
      </w:r>
      <w:r w:rsidR="003806F9" w:rsidRPr="00190646">
        <w:rPr>
          <w:rFonts w:ascii="Times New Roman" w:hAnsi="Times New Roman"/>
          <w:sz w:val="20"/>
          <w:szCs w:val="20"/>
        </w:rPr>
        <w:t xml:space="preserve">. </w:t>
      </w:r>
      <w:r w:rsidR="00882DDB">
        <w:rPr>
          <w:rFonts w:ascii="Times New Roman" w:hAnsi="Times New Roman"/>
          <w:sz w:val="20"/>
          <w:szCs w:val="20"/>
        </w:rPr>
        <w:t xml:space="preserve">A total of 2.6 </w:t>
      </w:r>
      <w:r w:rsidR="007673A9">
        <w:rPr>
          <w:rFonts w:ascii="Times New Roman" w:hAnsi="Times New Roman"/>
          <w:sz w:val="20"/>
          <w:szCs w:val="20"/>
        </w:rPr>
        <w:t>kg of</w:t>
      </w:r>
      <w:r w:rsidR="003806F9" w:rsidRPr="00190646">
        <w:rPr>
          <w:rFonts w:ascii="Times New Roman" w:hAnsi="Times New Roman"/>
          <w:sz w:val="20"/>
          <w:szCs w:val="20"/>
        </w:rPr>
        <w:t xml:space="preserve"> leaves </w:t>
      </w:r>
      <w:r w:rsidR="007673A9">
        <w:rPr>
          <w:rFonts w:ascii="Times New Roman" w:hAnsi="Times New Roman"/>
          <w:sz w:val="20"/>
          <w:szCs w:val="20"/>
        </w:rPr>
        <w:t>was</w:t>
      </w:r>
      <w:r w:rsidR="003806F9" w:rsidRPr="00190646">
        <w:rPr>
          <w:rFonts w:ascii="Times New Roman" w:hAnsi="Times New Roman"/>
          <w:sz w:val="20"/>
          <w:szCs w:val="20"/>
        </w:rPr>
        <w:t xml:space="preserve"> washed using water and dried </w:t>
      </w:r>
      <w:r w:rsidR="00DE5B2F" w:rsidRPr="00190646">
        <w:rPr>
          <w:rFonts w:ascii="Times New Roman" w:hAnsi="Times New Roman"/>
          <w:sz w:val="20"/>
          <w:szCs w:val="20"/>
        </w:rPr>
        <w:t xml:space="preserve">in the </w:t>
      </w:r>
      <w:r w:rsidR="003806F9" w:rsidRPr="00190646">
        <w:rPr>
          <w:rFonts w:ascii="Times New Roman" w:hAnsi="Times New Roman"/>
          <w:sz w:val="20"/>
          <w:szCs w:val="20"/>
        </w:rPr>
        <w:t xml:space="preserve">oven. </w:t>
      </w:r>
      <w:r w:rsidR="00882DDB">
        <w:rPr>
          <w:rFonts w:ascii="Times New Roman" w:hAnsi="Times New Roman"/>
          <w:sz w:val="20"/>
          <w:szCs w:val="20"/>
        </w:rPr>
        <w:t>All the</w:t>
      </w:r>
      <w:r w:rsidR="007673A9">
        <w:rPr>
          <w:rFonts w:ascii="Times New Roman" w:hAnsi="Times New Roman"/>
          <w:sz w:val="20"/>
          <w:szCs w:val="20"/>
        </w:rPr>
        <w:t xml:space="preserve"> </w:t>
      </w:r>
      <w:r w:rsidR="003806F9" w:rsidRPr="00190646">
        <w:rPr>
          <w:rFonts w:ascii="Times New Roman" w:hAnsi="Times New Roman"/>
          <w:sz w:val="20"/>
          <w:szCs w:val="20"/>
        </w:rPr>
        <w:t xml:space="preserve">dried leaves were </w:t>
      </w:r>
      <w:r w:rsidR="00A46521" w:rsidRPr="00190646">
        <w:rPr>
          <w:rFonts w:ascii="Times New Roman" w:hAnsi="Times New Roman"/>
          <w:sz w:val="20"/>
          <w:szCs w:val="20"/>
        </w:rPr>
        <w:t>groun</w:t>
      </w:r>
      <w:r w:rsidR="003806F9" w:rsidRPr="00190646">
        <w:rPr>
          <w:rFonts w:ascii="Times New Roman" w:hAnsi="Times New Roman"/>
          <w:sz w:val="20"/>
          <w:szCs w:val="20"/>
        </w:rPr>
        <w:t>d</w:t>
      </w:r>
      <w:r w:rsidR="00882DDB">
        <w:rPr>
          <w:rFonts w:ascii="Times New Roman" w:hAnsi="Times New Roman"/>
          <w:sz w:val="20"/>
          <w:szCs w:val="20"/>
        </w:rPr>
        <w:t xml:space="preserve"> and we</w:t>
      </w:r>
      <w:r w:rsidR="00C30A31">
        <w:rPr>
          <w:rFonts w:ascii="Times New Roman" w:hAnsi="Times New Roman"/>
          <w:sz w:val="20"/>
          <w:szCs w:val="20"/>
        </w:rPr>
        <w:t>ighted. A total mass of powder</w:t>
      </w:r>
      <w:r w:rsidR="00882DDB">
        <w:rPr>
          <w:rFonts w:ascii="Times New Roman" w:hAnsi="Times New Roman"/>
          <w:sz w:val="20"/>
          <w:szCs w:val="20"/>
        </w:rPr>
        <w:t xml:space="preserve"> obtained </w:t>
      </w:r>
      <w:r w:rsidR="00C30A31">
        <w:rPr>
          <w:rFonts w:ascii="Times New Roman" w:hAnsi="Times New Roman"/>
          <w:sz w:val="20"/>
          <w:szCs w:val="20"/>
        </w:rPr>
        <w:t>was</w:t>
      </w:r>
      <w:r w:rsidR="00882DDB">
        <w:rPr>
          <w:rFonts w:ascii="Times New Roman" w:hAnsi="Times New Roman"/>
          <w:sz w:val="20"/>
          <w:szCs w:val="20"/>
        </w:rPr>
        <w:t xml:space="preserve"> 850 gram</w:t>
      </w:r>
      <w:r w:rsidR="003806F9" w:rsidRPr="00190646">
        <w:rPr>
          <w:rFonts w:ascii="Times New Roman" w:hAnsi="Times New Roman"/>
          <w:sz w:val="20"/>
          <w:szCs w:val="20"/>
        </w:rPr>
        <w:t>. The powdered plant material</w:t>
      </w:r>
      <w:r w:rsidR="00F526DD" w:rsidRPr="00190646">
        <w:rPr>
          <w:rFonts w:ascii="Times New Roman" w:hAnsi="Times New Roman"/>
          <w:sz w:val="20"/>
          <w:szCs w:val="20"/>
        </w:rPr>
        <w:t>s were</w:t>
      </w:r>
      <w:r w:rsidR="003806F9" w:rsidRPr="00190646">
        <w:rPr>
          <w:rFonts w:ascii="Times New Roman" w:hAnsi="Times New Roman"/>
          <w:sz w:val="20"/>
          <w:szCs w:val="20"/>
        </w:rPr>
        <w:t xml:space="preserve"> sequentially extracted with hexane and methanol for 72 hour</w:t>
      </w:r>
      <w:r w:rsidR="00F526DD" w:rsidRPr="00190646">
        <w:rPr>
          <w:rFonts w:ascii="Times New Roman" w:hAnsi="Times New Roman"/>
          <w:sz w:val="20"/>
          <w:szCs w:val="20"/>
        </w:rPr>
        <w:t>s</w:t>
      </w:r>
      <w:r w:rsidR="003806F9" w:rsidRPr="00190646">
        <w:rPr>
          <w:rFonts w:ascii="Times New Roman" w:hAnsi="Times New Roman"/>
          <w:sz w:val="20"/>
          <w:szCs w:val="20"/>
        </w:rPr>
        <w:t xml:space="preserve"> </w:t>
      </w:r>
      <w:r w:rsidR="00C30A31">
        <w:rPr>
          <w:rFonts w:ascii="Times New Roman" w:hAnsi="Times New Roman"/>
          <w:sz w:val="20"/>
          <w:szCs w:val="20"/>
        </w:rPr>
        <w:t>before they were</w:t>
      </w:r>
      <w:r w:rsidR="003806F9" w:rsidRPr="00190646">
        <w:rPr>
          <w:rFonts w:ascii="Times New Roman" w:hAnsi="Times New Roman"/>
          <w:sz w:val="20"/>
          <w:szCs w:val="20"/>
        </w:rPr>
        <w:t xml:space="preserve"> filtered. The </w:t>
      </w:r>
      <w:r w:rsidR="00F526DD" w:rsidRPr="00190646">
        <w:rPr>
          <w:rFonts w:ascii="Times New Roman" w:hAnsi="Times New Roman"/>
          <w:sz w:val="20"/>
          <w:szCs w:val="20"/>
        </w:rPr>
        <w:t>filtrates</w:t>
      </w:r>
      <w:r w:rsidR="003806F9" w:rsidRPr="00190646">
        <w:rPr>
          <w:rFonts w:ascii="Times New Roman" w:hAnsi="Times New Roman"/>
          <w:sz w:val="20"/>
          <w:szCs w:val="20"/>
        </w:rPr>
        <w:t xml:space="preserve"> </w:t>
      </w:r>
      <w:r w:rsidR="00F526DD" w:rsidRPr="00190646">
        <w:rPr>
          <w:rFonts w:ascii="Times New Roman" w:hAnsi="Times New Roman"/>
          <w:sz w:val="20"/>
          <w:szCs w:val="20"/>
        </w:rPr>
        <w:t>were</w:t>
      </w:r>
      <w:r w:rsidR="003806F9" w:rsidRPr="00190646">
        <w:rPr>
          <w:rFonts w:ascii="Times New Roman" w:hAnsi="Times New Roman"/>
          <w:sz w:val="20"/>
          <w:szCs w:val="20"/>
        </w:rPr>
        <w:t xml:space="preserve"> then subjected to rotary evaporator until </w:t>
      </w:r>
      <w:r w:rsidR="000145B6" w:rsidRPr="00190646">
        <w:rPr>
          <w:rFonts w:ascii="Times New Roman" w:hAnsi="Times New Roman"/>
          <w:sz w:val="20"/>
          <w:szCs w:val="20"/>
        </w:rPr>
        <w:t xml:space="preserve">the </w:t>
      </w:r>
      <w:r w:rsidR="003806F9" w:rsidRPr="00190646">
        <w:rPr>
          <w:rFonts w:ascii="Times New Roman" w:hAnsi="Times New Roman"/>
          <w:sz w:val="20"/>
          <w:szCs w:val="20"/>
        </w:rPr>
        <w:t xml:space="preserve">solvents were completely evaporated. </w:t>
      </w:r>
      <w:r w:rsidR="00612433" w:rsidRPr="00190646">
        <w:rPr>
          <w:rFonts w:ascii="Times New Roman" w:hAnsi="Times New Roman"/>
          <w:sz w:val="20"/>
          <w:szCs w:val="20"/>
        </w:rPr>
        <w:t>Both methanolic and hexane crude extracts</w:t>
      </w:r>
      <w:r w:rsidR="003806F9" w:rsidRPr="00190646">
        <w:rPr>
          <w:rFonts w:ascii="Times New Roman" w:hAnsi="Times New Roman"/>
          <w:sz w:val="20"/>
          <w:szCs w:val="20"/>
        </w:rPr>
        <w:t xml:space="preserve"> obtained </w:t>
      </w:r>
      <w:r w:rsidR="00200172" w:rsidRPr="00190646">
        <w:rPr>
          <w:rFonts w:ascii="Times New Roman" w:hAnsi="Times New Roman"/>
          <w:sz w:val="20"/>
          <w:szCs w:val="20"/>
        </w:rPr>
        <w:t xml:space="preserve">were </w:t>
      </w:r>
      <w:r w:rsidR="003806F9" w:rsidRPr="00190646">
        <w:rPr>
          <w:rFonts w:ascii="Times New Roman" w:hAnsi="Times New Roman"/>
          <w:sz w:val="20"/>
          <w:szCs w:val="20"/>
        </w:rPr>
        <w:t xml:space="preserve">stored in the universal bottles and maintained at </w:t>
      </w:r>
      <w:proofErr w:type="gramStart"/>
      <w:r w:rsidR="003806F9" w:rsidRPr="00190646">
        <w:rPr>
          <w:rFonts w:ascii="Times New Roman" w:hAnsi="Times New Roman"/>
          <w:sz w:val="20"/>
          <w:szCs w:val="20"/>
        </w:rPr>
        <w:t>4</w:t>
      </w:r>
      <w:proofErr w:type="gramEnd"/>
      <w:r w:rsidR="00467D4E">
        <w:rPr>
          <w:rFonts w:ascii="Times New Roman" w:hAnsi="Times New Roman"/>
          <w:sz w:val="20"/>
          <w:szCs w:val="20"/>
        </w:rPr>
        <w:t xml:space="preserve"> </w:t>
      </w:r>
      <w:proofErr w:type="spellStart"/>
      <w:r w:rsidR="003806F9" w:rsidRPr="00190646">
        <w:rPr>
          <w:rFonts w:ascii="Times New Roman" w:hAnsi="Times New Roman"/>
          <w:sz w:val="20"/>
          <w:szCs w:val="20"/>
          <w:vertAlign w:val="superscript"/>
        </w:rPr>
        <w:t>o</w:t>
      </w:r>
      <w:r w:rsidR="003806F9" w:rsidRPr="00190646">
        <w:rPr>
          <w:rFonts w:ascii="Times New Roman" w:hAnsi="Times New Roman"/>
          <w:sz w:val="20"/>
          <w:szCs w:val="20"/>
        </w:rPr>
        <w:t>C</w:t>
      </w:r>
      <w:proofErr w:type="spellEnd"/>
      <w:r w:rsidR="003806F9" w:rsidRPr="00190646">
        <w:rPr>
          <w:rFonts w:ascii="Times New Roman" w:hAnsi="Times New Roman"/>
          <w:sz w:val="20"/>
          <w:szCs w:val="20"/>
        </w:rPr>
        <w:t xml:space="preserve"> in a refrigerator until </w:t>
      </w:r>
      <w:r w:rsidR="0083613C">
        <w:rPr>
          <w:rFonts w:ascii="Times New Roman" w:hAnsi="Times New Roman"/>
          <w:sz w:val="20"/>
          <w:szCs w:val="20"/>
        </w:rPr>
        <w:t>it is used</w:t>
      </w:r>
      <w:r w:rsidR="003806F9" w:rsidRPr="00190646">
        <w:rPr>
          <w:rFonts w:ascii="Times New Roman" w:hAnsi="Times New Roman"/>
          <w:sz w:val="20"/>
          <w:szCs w:val="20"/>
        </w:rPr>
        <w:t>.</w:t>
      </w:r>
    </w:p>
    <w:p w:rsidR="00821FEC" w:rsidRDefault="00821FEC" w:rsidP="003806F9">
      <w:pPr>
        <w:spacing w:after="0" w:line="240" w:lineRule="auto"/>
        <w:jc w:val="both"/>
        <w:rPr>
          <w:rFonts w:ascii="Times New Roman" w:hAnsi="Times New Roman"/>
        </w:rPr>
      </w:pPr>
    </w:p>
    <w:p w:rsidR="00821FEC" w:rsidRPr="00467D4E" w:rsidRDefault="00821FEC" w:rsidP="00821FEC">
      <w:pPr>
        <w:spacing w:after="0" w:line="240" w:lineRule="auto"/>
        <w:jc w:val="both"/>
        <w:rPr>
          <w:rFonts w:ascii="Times New Roman" w:hAnsi="Times New Roman"/>
          <w:b/>
          <w:sz w:val="20"/>
          <w:szCs w:val="20"/>
        </w:rPr>
      </w:pPr>
      <w:r w:rsidRPr="0034251C">
        <w:rPr>
          <w:rFonts w:ascii="Times New Roman" w:hAnsi="Times New Roman"/>
          <w:b/>
          <w:sz w:val="20"/>
          <w:szCs w:val="20"/>
        </w:rPr>
        <w:t>P</w:t>
      </w:r>
      <w:r w:rsidR="004707DA" w:rsidRPr="0034251C">
        <w:rPr>
          <w:rFonts w:ascii="Times New Roman" w:hAnsi="Times New Roman"/>
          <w:b/>
          <w:sz w:val="20"/>
          <w:szCs w:val="20"/>
        </w:rPr>
        <w:t>h</w:t>
      </w:r>
      <w:r w:rsidRPr="0034251C">
        <w:rPr>
          <w:rFonts w:ascii="Times New Roman" w:hAnsi="Times New Roman"/>
          <w:b/>
          <w:sz w:val="20"/>
          <w:szCs w:val="20"/>
        </w:rPr>
        <w:t>ytochemical</w:t>
      </w:r>
      <w:r w:rsidR="000145B6" w:rsidRPr="0034251C">
        <w:rPr>
          <w:rFonts w:ascii="Times New Roman" w:hAnsi="Times New Roman"/>
          <w:b/>
          <w:sz w:val="20"/>
          <w:szCs w:val="20"/>
        </w:rPr>
        <w:t xml:space="preserve"> screening</w:t>
      </w:r>
      <w:r w:rsidR="00467D4E">
        <w:rPr>
          <w:rFonts w:ascii="Times New Roman" w:hAnsi="Times New Roman"/>
          <w:b/>
          <w:sz w:val="20"/>
          <w:szCs w:val="20"/>
        </w:rPr>
        <w:t xml:space="preserve"> test: </w:t>
      </w:r>
      <w:r w:rsidRPr="00467D4E">
        <w:rPr>
          <w:rFonts w:ascii="Times New Roman" w:hAnsi="Times New Roman"/>
          <w:b/>
          <w:sz w:val="20"/>
          <w:szCs w:val="20"/>
        </w:rPr>
        <w:t>Saponins test</w:t>
      </w:r>
      <w:r w:rsidRPr="0034251C">
        <w:rPr>
          <w:rFonts w:ascii="Times New Roman" w:hAnsi="Times New Roman"/>
          <w:sz w:val="20"/>
          <w:szCs w:val="20"/>
        </w:rPr>
        <w:t xml:space="preserve"> </w:t>
      </w:r>
    </w:p>
    <w:p w:rsidR="00821FEC" w:rsidRPr="0034251C" w:rsidRDefault="00821FEC" w:rsidP="00821FEC">
      <w:pPr>
        <w:spacing w:after="0" w:line="240" w:lineRule="auto"/>
        <w:jc w:val="both"/>
        <w:rPr>
          <w:rFonts w:ascii="Times New Roman" w:hAnsi="Times New Roman"/>
          <w:sz w:val="20"/>
          <w:szCs w:val="20"/>
        </w:rPr>
      </w:pPr>
      <w:r w:rsidRPr="0034251C">
        <w:rPr>
          <w:rFonts w:ascii="Times New Roman" w:hAnsi="Times New Roman"/>
          <w:sz w:val="20"/>
          <w:szCs w:val="20"/>
        </w:rPr>
        <w:t>0.2</w:t>
      </w:r>
      <w:r w:rsidR="00467D4E">
        <w:rPr>
          <w:rFonts w:ascii="Times New Roman" w:hAnsi="Times New Roman"/>
          <w:sz w:val="20"/>
          <w:szCs w:val="20"/>
        </w:rPr>
        <w:t xml:space="preserve"> </w:t>
      </w:r>
      <w:r w:rsidRPr="0034251C">
        <w:rPr>
          <w:rFonts w:ascii="Times New Roman" w:hAnsi="Times New Roman"/>
          <w:sz w:val="20"/>
          <w:szCs w:val="20"/>
        </w:rPr>
        <w:t xml:space="preserve">g of extract was added </w:t>
      </w:r>
      <w:r w:rsidR="002B3716" w:rsidRPr="0034251C">
        <w:rPr>
          <w:rFonts w:ascii="Times New Roman" w:hAnsi="Times New Roman"/>
          <w:sz w:val="20"/>
          <w:szCs w:val="20"/>
        </w:rPr>
        <w:t>to a</w:t>
      </w:r>
      <w:r w:rsidRPr="0034251C">
        <w:rPr>
          <w:rFonts w:ascii="Times New Roman" w:hAnsi="Times New Roman"/>
          <w:sz w:val="20"/>
          <w:szCs w:val="20"/>
        </w:rPr>
        <w:t xml:space="preserve"> half of test tube of distilled water. The solution </w:t>
      </w:r>
      <w:r w:rsidR="0083613C">
        <w:rPr>
          <w:rFonts w:ascii="Times New Roman" w:hAnsi="Times New Roman"/>
          <w:sz w:val="20"/>
          <w:szCs w:val="20"/>
        </w:rPr>
        <w:t xml:space="preserve">was </w:t>
      </w:r>
      <w:r w:rsidR="00E53A3E" w:rsidRPr="0034251C">
        <w:rPr>
          <w:rFonts w:ascii="Times New Roman" w:hAnsi="Times New Roman"/>
          <w:sz w:val="20"/>
          <w:szCs w:val="20"/>
        </w:rPr>
        <w:t>then shaken vigorously and left</w:t>
      </w:r>
      <w:r w:rsidRPr="0034251C">
        <w:rPr>
          <w:rFonts w:ascii="Times New Roman" w:hAnsi="Times New Roman"/>
          <w:sz w:val="20"/>
          <w:szCs w:val="20"/>
        </w:rPr>
        <w:t xml:space="preserve"> for 30 minutes. Crea</w:t>
      </w:r>
      <w:r w:rsidR="0083613C">
        <w:rPr>
          <w:rFonts w:ascii="Times New Roman" w:hAnsi="Times New Roman"/>
          <w:sz w:val="20"/>
          <w:szCs w:val="20"/>
        </w:rPr>
        <w:t>my mist with small bubbles showed</w:t>
      </w:r>
      <w:r w:rsidR="00467D4E">
        <w:rPr>
          <w:rFonts w:ascii="Times New Roman" w:hAnsi="Times New Roman"/>
          <w:sz w:val="20"/>
          <w:szCs w:val="20"/>
        </w:rPr>
        <w:t xml:space="preserve"> the presence of saponin </w:t>
      </w:r>
      <w:r w:rsidR="00467D4E">
        <w:rPr>
          <w:rFonts w:ascii="Times New Roman" w:hAnsi="Times New Roman"/>
          <w:sz w:val="20"/>
          <w:szCs w:val="20"/>
        </w:rPr>
        <w:t>[4]</w:t>
      </w:r>
      <w:r w:rsidR="00467D4E">
        <w:rPr>
          <w:rFonts w:ascii="Times New Roman" w:hAnsi="Times New Roman"/>
          <w:sz w:val="20"/>
          <w:szCs w:val="20"/>
        </w:rPr>
        <w:t>.</w:t>
      </w:r>
    </w:p>
    <w:p w:rsidR="00821FEC" w:rsidRPr="0034251C" w:rsidRDefault="00821FEC" w:rsidP="00821FEC">
      <w:pPr>
        <w:spacing w:after="0" w:line="240" w:lineRule="auto"/>
        <w:jc w:val="both"/>
        <w:rPr>
          <w:rFonts w:ascii="Times New Roman" w:hAnsi="Times New Roman"/>
          <w:sz w:val="20"/>
          <w:szCs w:val="20"/>
        </w:rPr>
      </w:pPr>
    </w:p>
    <w:p w:rsidR="00821FEC" w:rsidRPr="00467D4E" w:rsidRDefault="00821FEC" w:rsidP="00821FEC">
      <w:pPr>
        <w:spacing w:after="0" w:line="240" w:lineRule="auto"/>
        <w:jc w:val="both"/>
        <w:rPr>
          <w:rFonts w:ascii="Times New Roman" w:hAnsi="Times New Roman"/>
          <w:sz w:val="20"/>
          <w:szCs w:val="20"/>
        </w:rPr>
      </w:pPr>
      <w:r w:rsidRPr="00467D4E">
        <w:rPr>
          <w:rFonts w:ascii="Times New Roman" w:hAnsi="Times New Roman"/>
          <w:b/>
          <w:sz w:val="20"/>
          <w:szCs w:val="20"/>
        </w:rPr>
        <w:t>Tannins test</w:t>
      </w:r>
      <w:r w:rsidRPr="00467D4E">
        <w:rPr>
          <w:rFonts w:ascii="Times New Roman" w:hAnsi="Times New Roman"/>
          <w:sz w:val="20"/>
          <w:szCs w:val="20"/>
        </w:rPr>
        <w:t xml:space="preserve"> </w:t>
      </w:r>
    </w:p>
    <w:p w:rsidR="00467D4E" w:rsidRDefault="00BB43B2" w:rsidP="00821FEC">
      <w:pPr>
        <w:spacing w:after="0" w:line="240" w:lineRule="auto"/>
        <w:jc w:val="both"/>
        <w:rPr>
          <w:rFonts w:ascii="Times New Roman" w:hAnsi="Times New Roman"/>
          <w:sz w:val="20"/>
          <w:szCs w:val="20"/>
        </w:rPr>
      </w:pPr>
      <w:r w:rsidRPr="0034251C">
        <w:rPr>
          <w:rFonts w:ascii="Times New Roman" w:hAnsi="Times New Roman"/>
          <w:sz w:val="20"/>
          <w:szCs w:val="20"/>
        </w:rPr>
        <w:t xml:space="preserve">Water was added to </w:t>
      </w:r>
      <w:r w:rsidR="00821FEC" w:rsidRPr="0034251C">
        <w:rPr>
          <w:rFonts w:ascii="Times New Roman" w:hAnsi="Times New Roman"/>
          <w:sz w:val="20"/>
          <w:szCs w:val="20"/>
        </w:rPr>
        <w:t>0.1</w:t>
      </w:r>
      <w:r w:rsidR="00467D4E">
        <w:rPr>
          <w:rFonts w:ascii="Times New Roman" w:hAnsi="Times New Roman"/>
          <w:sz w:val="20"/>
          <w:szCs w:val="20"/>
        </w:rPr>
        <w:t xml:space="preserve"> </w:t>
      </w:r>
      <w:r w:rsidR="00821FEC" w:rsidRPr="0034251C">
        <w:rPr>
          <w:rFonts w:ascii="Times New Roman" w:hAnsi="Times New Roman"/>
          <w:sz w:val="20"/>
          <w:szCs w:val="20"/>
        </w:rPr>
        <w:t>g of extract, heated to boil and filtered. Then</w:t>
      </w:r>
      <w:r w:rsidR="00467D4E">
        <w:rPr>
          <w:rFonts w:ascii="Times New Roman" w:hAnsi="Times New Roman"/>
          <w:sz w:val="20"/>
          <w:szCs w:val="20"/>
        </w:rPr>
        <w:t xml:space="preserve">, ferric chloride was added into solution. </w:t>
      </w:r>
      <w:r w:rsidR="00467D4E" w:rsidRPr="0034251C">
        <w:rPr>
          <w:rFonts w:ascii="Times New Roman" w:hAnsi="Times New Roman"/>
          <w:sz w:val="20"/>
          <w:szCs w:val="20"/>
        </w:rPr>
        <w:t>Dark</w:t>
      </w:r>
      <w:r w:rsidR="00821FEC" w:rsidRPr="0034251C">
        <w:rPr>
          <w:rFonts w:ascii="Times New Roman" w:hAnsi="Times New Roman"/>
          <w:sz w:val="20"/>
          <w:szCs w:val="20"/>
        </w:rPr>
        <w:t xml:space="preserve"> green colour of solution indicat</w:t>
      </w:r>
      <w:r w:rsidR="00AA0F0B">
        <w:rPr>
          <w:rFonts w:ascii="Times New Roman" w:hAnsi="Times New Roman"/>
          <w:sz w:val="20"/>
          <w:szCs w:val="20"/>
        </w:rPr>
        <w:t>ed</w:t>
      </w:r>
      <w:r w:rsidR="00821FEC" w:rsidRPr="0034251C">
        <w:rPr>
          <w:rFonts w:ascii="Times New Roman" w:hAnsi="Times New Roman"/>
          <w:sz w:val="20"/>
          <w:szCs w:val="20"/>
        </w:rPr>
        <w:t xml:space="preserve"> </w:t>
      </w:r>
      <w:r w:rsidR="00E53A3E" w:rsidRPr="0034251C">
        <w:rPr>
          <w:rFonts w:ascii="Times New Roman" w:hAnsi="Times New Roman"/>
          <w:sz w:val="20"/>
          <w:szCs w:val="20"/>
        </w:rPr>
        <w:t xml:space="preserve">the </w:t>
      </w:r>
      <w:r w:rsidR="00821FEC" w:rsidRPr="0034251C">
        <w:rPr>
          <w:rFonts w:ascii="Times New Roman" w:hAnsi="Times New Roman"/>
          <w:sz w:val="20"/>
          <w:szCs w:val="20"/>
        </w:rPr>
        <w:t>presence of tannins</w:t>
      </w:r>
      <w:r w:rsidR="00467D4E">
        <w:rPr>
          <w:rFonts w:ascii="Times New Roman" w:hAnsi="Times New Roman"/>
          <w:sz w:val="20"/>
          <w:szCs w:val="20"/>
        </w:rPr>
        <w:t xml:space="preserve"> [5</w:t>
      </w:r>
      <w:r w:rsidR="00467D4E">
        <w:rPr>
          <w:rFonts w:ascii="Times New Roman" w:hAnsi="Times New Roman"/>
          <w:sz w:val="20"/>
          <w:szCs w:val="20"/>
        </w:rPr>
        <w:t>]</w:t>
      </w:r>
      <w:r w:rsidR="00467D4E">
        <w:rPr>
          <w:rFonts w:ascii="Times New Roman" w:hAnsi="Times New Roman"/>
          <w:sz w:val="20"/>
          <w:szCs w:val="20"/>
        </w:rPr>
        <w:t>.</w:t>
      </w:r>
    </w:p>
    <w:p w:rsidR="00467D4E" w:rsidRDefault="00467D4E" w:rsidP="00821FEC">
      <w:pPr>
        <w:spacing w:after="0" w:line="240" w:lineRule="auto"/>
        <w:jc w:val="both"/>
        <w:rPr>
          <w:rFonts w:ascii="Times New Roman" w:hAnsi="Times New Roman"/>
          <w:sz w:val="20"/>
          <w:szCs w:val="20"/>
        </w:rPr>
      </w:pPr>
    </w:p>
    <w:p w:rsidR="00821FEC" w:rsidRPr="00467D4E" w:rsidRDefault="00821FEC" w:rsidP="00821FEC">
      <w:pPr>
        <w:spacing w:after="0" w:line="240" w:lineRule="auto"/>
        <w:jc w:val="both"/>
        <w:rPr>
          <w:rFonts w:ascii="Times New Roman" w:hAnsi="Times New Roman"/>
          <w:sz w:val="20"/>
          <w:szCs w:val="20"/>
        </w:rPr>
      </w:pPr>
      <w:r w:rsidRPr="00467D4E">
        <w:rPr>
          <w:rFonts w:ascii="Times New Roman" w:hAnsi="Times New Roman"/>
          <w:b/>
          <w:sz w:val="20"/>
          <w:szCs w:val="20"/>
        </w:rPr>
        <w:t>Glycoside test</w:t>
      </w:r>
      <w:r w:rsidRPr="00467D4E">
        <w:rPr>
          <w:rFonts w:ascii="Times New Roman" w:hAnsi="Times New Roman"/>
          <w:sz w:val="20"/>
          <w:szCs w:val="20"/>
        </w:rPr>
        <w:t xml:space="preserve"> </w:t>
      </w:r>
    </w:p>
    <w:p w:rsidR="00821FEC" w:rsidRPr="0034251C" w:rsidRDefault="00821FEC" w:rsidP="00821FEC">
      <w:pPr>
        <w:spacing w:after="0" w:line="240" w:lineRule="auto"/>
        <w:jc w:val="both"/>
        <w:rPr>
          <w:rFonts w:ascii="Times New Roman" w:hAnsi="Times New Roman"/>
          <w:sz w:val="20"/>
          <w:szCs w:val="20"/>
        </w:rPr>
      </w:pPr>
      <w:r w:rsidRPr="0034251C">
        <w:rPr>
          <w:rFonts w:ascii="Times New Roman" w:hAnsi="Times New Roman"/>
          <w:sz w:val="20"/>
          <w:szCs w:val="20"/>
        </w:rPr>
        <w:t>Few drops of glacial acetic acid and 2-3 drops of ferric chloride were added to 2</w:t>
      </w:r>
      <w:r w:rsidR="00467D4E">
        <w:rPr>
          <w:rFonts w:ascii="Times New Roman" w:hAnsi="Times New Roman"/>
          <w:sz w:val="20"/>
          <w:szCs w:val="20"/>
        </w:rPr>
        <w:t xml:space="preserve"> </w:t>
      </w:r>
      <w:r w:rsidRPr="0034251C">
        <w:rPr>
          <w:rFonts w:ascii="Times New Roman" w:hAnsi="Times New Roman"/>
          <w:sz w:val="20"/>
          <w:szCs w:val="20"/>
        </w:rPr>
        <w:t>ml of extract</w:t>
      </w:r>
      <w:r w:rsidR="009D5163" w:rsidRPr="0034251C">
        <w:rPr>
          <w:rFonts w:ascii="Times New Roman" w:hAnsi="Times New Roman"/>
          <w:sz w:val="20"/>
          <w:szCs w:val="20"/>
        </w:rPr>
        <w:t>s</w:t>
      </w:r>
      <w:r w:rsidRPr="0034251C">
        <w:rPr>
          <w:rFonts w:ascii="Times New Roman" w:hAnsi="Times New Roman"/>
          <w:sz w:val="20"/>
          <w:szCs w:val="20"/>
        </w:rPr>
        <w:t xml:space="preserve"> along with 1</w:t>
      </w:r>
      <w:r w:rsidR="009D5163" w:rsidRPr="0034251C">
        <w:rPr>
          <w:rFonts w:ascii="Times New Roman" w:hAnsi="Times New Roman"/>
          <w:sz w:val="20"/>
          <w:szCs w:val="20"/>
        </w:rPr>
        <w:t xml:space="preserve"> </w:t>
      </w:r>
      <w:r w:rsidRPr="0034251C">
        <w:rPr>
          <w:rFonts w:ascii="Times New Roman" w:hAnsi="Times New Roman"/>
          <w:sz w:val="20"/>
          <w:szCs w:val="20"/>
        </w:rPr>
        <w:t xml:space="preserve">ml </w:t>
      </w:r>
      <w:r w:rsidR="00AA0F0B">
        <w:rPr>
          <w:rFonts w:ascii="Times New Roman" w:hAnsi="Times New Roman"/>
          <w:sz w:val="20"/>
          <w:szCs w:val="20"/>
        </w:rPr>
        <w:t>of concentrated sulfuric acid. The a</w:t>
      </w:r>
      <w:r w:rsidRPr="0034251C">
        <w:rPr>
          <w:rFonts w:ascii="Times New Roman" w:hAnsi="Times New Roman"/>
          <w:sz w:val="20"/>
          <w:szCs w:val="20"/>
        </w:rPr>
        <w:t>ppearance of brown ring at the interface con</w:t>
      </w:r>
      <w:r w:rsidR="00AA0F0B">
        <w:rPr>
          <w:rFonts w:ascii="Times New Roman" w:hAnsi="Times New Roman"/>
          <w:sz w:val="20"/>
          <w:szCs w:val="20"/>
        </w:rPr>
        <w:t>firmed</w:t>
      </w:r>
      <w:r w:rsidRPr="0034251C">
        <w:rPr>
          <w:rFonts w:ascii="Times New Roman" w:hAnsi="Times New Roman"/>
          <w:sz w:val="20"/>
          <w:szCs w:val="20"/>
        </w:rPr>
        <w:t xml:space="preserve"> the cardiac glycoside</w:t>
      </w:r>
      <w:r w:rsidR="00467D4E">
        <w:rPr>
          <w:rFonts w:ascii="Times New Roman" w:hAnsi="Times New Roman"/>
          <w:sz w:val="20"/>
          <w:szCs w:val="20"/>
        </w:rPr>
        <w:t xml:space="preserve"> </w:t>
      </w:r>
      <w:r w:rsidR="00467D4E" w:rsidRPr="00467D4E">
        <w:rPr>
          <w:rFonts w:ascii="Times New Roman" w:hAnsi="Times New Roman"/>
          <w:sz w:val="20"/>
          <w:szCs w:val="20"/>
        </w:rPr>
        <w:t>[6]</w:t>
      </w:r>
      <w:r w:rsidRPr="0034251C">
        <w:rPr>
          <w:rFonts w:ascii="Times New Roman" w:hAnsi="Times New Roman"/>
          <w:sz w:val="20"/>
          <w:szCs w:val="20"/>
        </w:rPr>
        <w:t>.</w:t>
      </w:r>
    </w:p>
    <w:p w:rsidR="00821FEC" w:rsidRPr="0034251C" w:rsidRDefault="00821FEC" w:rsidP="00821FEC">
      <w:pPr>
        <w:spacing w:after="0" w:line="240" w:lineRule="auto"/>
        <w:jc w:val="both"/>
        <w:rPr>
          <w:rFonts w:ascii="Times New Roman" w:hAnsi="Times New Roman"/>
          <w:sz w:val="20"/>
          <w:szCs w:val="20"/>
        </w:rPr>
      </w:pPr>
    </w:p>
    <w:p w:rsidR="00821FEC" w:rsidRPr="00467D4E" w:rsidRDefault="00821FEC" w:rsidP="00821FEC">
      <w:pPr>
        <w:spacing w:after="0" w:line="240" w:lineRule="auto"/>
        <w:jc w:val="both"/>
        <w:rPr>
          <w:rFonts w:ascii="Times New Roman" w:hAnsi="Times New Roman"/>
          <w:sz w:val="20"/>
          <w:szCs w:val="20"/>
        </w:rPr>
      </w:pPr>
      <w:r w:rsidRPr="00467D4E">
        <w:rPr>
          <w:rFonts w:ascii="Times New Roman" w:hAnsi="Times New Roman"/>
          <w:b/>
          <w:sz w:val="20"/>
          <w:szCs w:val="20"/>
        </w:rPr>
        <w:t>Test for alkaloids</w:t>
      </w:r>
      <w:r w:rsidRPr="00467D4E">
        <w:rPr>
          <w:rFonts w:ascii="Times New Roman" w:hAnsi="Times New Roman"/>
          <w:sz w:val="20"/>
          <w:szCs w:val="20"/>
        </w:rPr>
        <w:t xml:space="preserve"> </w:t>
      </w:r>
    </w:p>
    <w:p w:rsidR="00821FEC" w:rsidRPr="0034251C" w:rsidRDefault="00821FEC" w:rsidP="00821FEC">
      <w:pPr>
        <w:spacing w:after="0" w:line="240" w:lineRule="auto"/>
        <w:jc w:val="both"/>
        <w:rPr>
          <w:rFonts w:ascii="Times New Roman" w:hAnsi="Times New Roman"/>
          <w:sz w:val="20"/>
          <w:szCs w:val="20"/>
        </w:rPr>
      </w:pPr>
      <w:r w:rsidRPr="0034251C">
        <w:rPr>
          <w:rFonts w:ascii="Times New Roman" w:hAnsi="Times New Roman"/>
          <w:sz w:val="20"/>
          <w:szCs w:val="20"/>
        </w:rPr>
        <w:t>Few drops of HCI were added into 1</w:t>
      </w:r>
      <w:r w:rsidR="009D5163" w:rsidRPr="0034251C">
        <w:rPr>
          <w:rFonts w:ascii="Times New Roman" w:hAnsi="Times New Roman"/>
          <w:sz w:val="20"/>
          <w:szCs w:val="20"/>
        </w:rPr>
        <w:t xml:space="preserve"> </w:t>
      </w:r>
      <w:r w:rsidRPr="0034251C">
        <w:rPr>
          <w:rFonts w:ascii="Times New Roman" w:hAnsi="Times New Roman"/>
          <w:sz w:val="20"/>
          <w:szCs w:val="20"/>
        </w:rPr>
        <w:t xml:space="preserve">ml of each plant extract in test tubes. After that, the mixture was heated for </w:t>
      </w:r>
      <w:r w:rsidR="00467D4E">
        <w:rPr>
          <w:rFonts w:ascii="Times New Roman" w:hAnsi="Times New Roman"/>
          <w:sz w:val="20"/>
          <w:szCs w:val="20"/>
        </w:rPr>
        <w:t>20 minutes and left for cooling process</w:t>
      </w:r>
      <w:r w:rsidRPr="0034251C">
        <w:rPr>
          <w:rFonts w:ascii="Times New Roman" w:hAnsi="Times New Roman"/>
          <w:sz w:val="20"/>
          <w:szCs w:val="20"/>
        </w:rPr>
        <w:t>. Two drops of Wagner</w:t>
      </w:r>
      <w:r w:rsidR="00D10DD7" w:rsidRPr="0034251C">
        <w:rPr>
          <w:rFonts w:ascii="Times New Roman" w:eastAsia="MS Gothic" w:hAnsi="Times New Roman"/>
          <w:sz w:val="20"/>
          <w:szCs w:val="20"/>
        </w:rPr>
        <w:t>’</w:t>
      </w:r>
      <w:r w:rsidRPr="0034251C">
        <w:rPr>
          <w:rFonts w:ascii="Times New Roman" w:hAnsi="Times New Roman"/>
          <w:sz w:val="20"/>
          <w:szCs w:val="20"/>
        </w:rPr>
        <w:t xml:space="preserve">s reagents were added </w:t>
      </w:r>
      <w:r w:rsidR="00D10DD7" w:rsidRPr="0034251C">
        <w:rPr>
          <w:rFonts w:ascii="Times New Roman" w:hAnsi="Times New Roman"/>
          <w:sz w:val="20"/>
          <w:szCs w:val="20"/>
        </w:rPr>
        <w:t xml:space="preserve">to </w:t>
      </w:r>
      <w:r w:rsidRPr="0034251C">
        <w:rPr>
          <w:rFonts w:ascii="Times New Roman" w:hAnsi="Times New Roman"/>
          <w:sz w:val="20"/>
          <w:szCs w:val="20"/>
        </w:rPr>
        <w:t>1</w:t>
      </w:r>
      <w:r w:rsidR="00186EB9" w:rsidRPr="0034251C">
        <w:rPr>
          <w:rFonts w:ascii="Times New Roman" w:hAnsi="Times New Roman"/>
          <w:sz w:val="20"/>
          <w:szCs w:val="20"/>
        </w:rPr>
        <w:t xml:space="preserve"> ml of the filtrate and reddish-</w:t>
      </w:r>
      <w:r w:rsidRPr="0034251C">
        <w:rPr>
          <w:rFonts w:ascii="Times New Roman" w:hAnsi="Times New Roman"/>
          <w:sz w:val="20"/>
          <w:szCs w:val="20"/>
        </w:rPr>
        <w:t>brown precipitate observed</w:t>
      </w:r>
      <w:r w:rsidR="00170CED">
        <w:rPr>
          <w:rFonts w:ascii="Times New Roman" w:hAnsi="Times New Roman"/>
          <w:sz w:val="20"/>
          <w:szCs w:val="20"/>
        </w:rPr>
        <w:t xml:space="preserve"> had shown</w:t>
      </w:r>
      <w:r w:rsidR="00D10DD7" w:rsidRPr="0034251C">
        <w:rPr>
          <w:rFonts w:ascii="Times New Roman" w:hAnsi="Times New Roman"/>
          <w:sz w:val="20"/>
          <w:szCs w:val="20"/>
        </w:rPr>
        <w:t xml:space="preserve"> the presence of alkaloids</w:t>
      </w:r>
      <w:r w:rsidR="00467D4E">
        <w:rPr>
          <w:rFonts w:ascii="Times New Roman" w:hAnsi="Times New Roman"/>
          <w:sz w:val="20"/>
          <w:szCs w:val="20"/>
        </w:rPr>
        <w:t xml:space="preserve"> </w:t>
      </w:r>
      <w:r w:rsidR="00467D4E" w:rsidRPr="00467D4E">
        <w:rPr>
          <w:rFonts w:ascii="Times New Roman" w:hAnsi="Times New Roman"/>
          <w:sz w:val="20"/>
          <w:szCs w:val="20"/>
        </w:rPr>
        <w:t>[5]</w:t>
      </w:r>
      <w:r w:rsidRPr="0034251C">
        <w:rPr>
          <w:rFonts w:ascii="Times New Roman" w:hAnsi="Times New Roman"/>
          <w:sz w:val="20"/>
          <w:szCs w:val="20"/>
        </w:rPr>
        <w:t>.</w:t>
      </w:r>
    </w:p>
    <w:p w:rsidR="00821FEC" w:rsidRPr="0034251C" w:rsidRDefault="00821FEC" w:rsidP="00821FEC">
      <w:pPr>
        <w:spacing w:after="0" w:line="240" w:lineRule="auto"/>
        <w:jc w:val="both"/>
        <w:rPr>
          <w:rFonts w:ascii="Times New Roman" w:hAnsi="Times New Roman"/>
          <w:sz w:val="20"/>
          <w:szCs w:val="20"/>
        </w:rPr>
      </w:pPr>
    </w:p>
    <w:p w:rsidR="00821FEC" w:rsidRPr="00467D4E" w:rsidRDefault="00821FEC" w:rsidP="00821FEC">
      <w:pPr>
        <w:spacing w:after="0" w:line="240" w:lineRule="auto"/>
        <w:jc w:val="both"/>
        <w:rPr>
          <w:rFonts w:ascii="Times New Roman" w:hAnsi="Times New Roman"/>
          <w:sz w:val="20"/>
          <w:szCs w:val="20"/>
        </w:rPr>
      </w:pPr>
      <w:r w:rsidRPr="00467D4E">
        <w:rPr>
          <w:rFonts w:ascii="Times New Roman" w:hAnsi="Times New Roman"/>
          <w:b/>
          <w:sz w:val="20"/>
          <w:szCs w:val="20"/>
        </w:rPr>
        <w:t>Test for flavonoids</w:t>
      </w:r>
      <w:r w:rsidRPr="00467D4E">
        <w:rPr>
          <w:rFonts w:ascii="Times New Roman" w:hAnsi="Times New Roman"/>
          <w:sz w:val="20"/>
          <w:szCs w:val="20"/>
        </w:rPr>
        <w:t xml:space="preserve"> </w:t>
      </w:r>
    </w:p>
    <w:p w:rsidR="00821FEC" w:rsidRPr="0034251C" w:rsidRDefault="00B30433" w:rsidP="00821FEC">
      <w:pPr>
        <w:spacing w:after="0" w:line="240" w:lineRule="auto"/>
        <w:jc w:val="both"/>
        <w:rPr>
          <w:rFonts w:ascii="Times New Roman" w:hAnsi="Times New Roman"/>
          <w:sz w:val="20"/>
          <w:szCs w:val="20"/>
        </w:rPr>
      </w:pPr>
      <w:r w:rsidRPr="0034251C">
        <w:rPr>
          <w:rFonts w:ascii="Times New Roman" w:hAnsi="Times New Roman"/>
          <w:sz w:val="20"/>
          <w:szCs w:val="20"/>
        </w:rPr>
        <w:t xml:space="preserve">10 ml of distilled water was added to </w:t>
      </w:r>
      <w:r w:rsidR="00821FEC" w:rsidRPr="0034251C">
        <w:rPr>
          <w:rFonts w:ascii="Times New Roman" w:hAnsi="Times New Roman"/>
          <w:sz w:val="20"/>
          <w:szCs w:val="20"/>
        </w:rPr>
        <w:t>0.5</w:t>
      </w:r>
      <w:r w:rsidR="00467D4E">
        <w:rPr>
          <w:rFonts w:ascii="Times New Roman" w:hAnsi="Times New Roman"/>
          <w:sz w:val="20"/>
          <w:szCs w:val="20"/>
        </w:rPr>
        <w:t xml:space="preserve"> </w:t>
      </w:r>
      <w:r w:rsidR="00821FEC" w:rsidRPr="0034251C">
        <w:rPr>
          <w:rFonts w:ascii="Times New Roman" w:hAnsi="Times New Roman"/>
          <w:sz w:val="20"/>
          <w:szCs w:val="20"/>
        </w:rPr>
        <w:t>g of each plant extract in a test tube and</w:t>
      </w:r>
      <w:r w:rsidRPr="0034251C">
        <w:rPr>
          <w:rFonts w:ascii="Times New Roman" w:hAnsi="Times New Roman"/>
          <w:sz w:val="20"/>
          <w:szCs w:val="20"/>
        </w:rPr>
        <w:t>. Then,</w:t>
      </w:r>
      <w:r w:rsidR="00821FEC" w:rsidRPr="0034251C">
        <w:rPr>
          <w:rFonts w:ascii="Times New Roman" w:hAnsi="Times New Roman"/>
          <w:sz w:val="20"/>
          <w:szCs w:val="20"/>
        </w:rPr>
        <w:t xml:space="preserve"> 5</w:t>
      </w:r>
      <w:r w:rsidR="0083782C" w:rsidRPr="0034251C">
        <w:rPr>
          <w:rFonts w:ascii="Times New Roman" w:hAnsi="Times New Roman"/>
          <w:sz w:val="20"/>
          <w:szCs w:val="20"/>
        </w:rPr>
        <w:t xml:space="preserve"> </w:t>
      </w:r>
      <w:r w:rsidR="00821FEC" w:rsidRPr="0034251C">
        <w:rPr>
          <w:rFonts w:ascii="Times New Roman" w:hAnsi="Times New Roman"/>
          <w:sz w:val="20"/>
          <w:szCs w:val="20"/>
        </w:rPr>
        <w:t>ml of dilute</w:t>
      </w:r>
      <w:r w:rsidR="0083782C" w:rsidRPr="0034251C">
        <w:rPr>
          <w:rFonts w:ascii="Times New Roman" w:hAnsi="Times New Roman"/>
          <w:sz w:val="20"/>
          <w:szCs w:val="20"/>
        </w:rPr>
        <w:t>d</w:t>
      </w:r>
      <w:r w:rsidR="00821FEC" w:rsidRPr="0034251C">
        <w:rPr>
          <w:rFonts w:ascii="Times New Roman" w:hAnsi="Times New Roman"/>
          <w:sz w:val="20"/>
          <w:szCs w:val="20"/>
        </w:rPr>
        <w:t xml:space="preserve"> ammonia solution w</w:t>
      </w:r>
      <w:r w:rsidRPr="0034251C">
        <w:rPr>
          <w:rFonts w:ascii="Times New Roman" w:hAnsi="Times New Roman"/>
          <w:sz w:val="20"/>
          <w:szCs w:val="20"/>
        </w:rPr>
        <w:t>as</w:t>
      </w:r>
      <w:r w:rsidR="00821FEC" w:rsidRPr="0034251C">
        <w:rPr>
          <w:rFonts w:ascii="Times New Roman" w:hAnsi="Times New Roman"/>
          <w:sz w:val="20"/>
          <w:szCs w:val="20"/>
        </w:rPr>
        <w:t xml:space="preserve"> added to a portion of the aqueous filtrate of each plant extract followed by addition of 1</w:t>
      </w:r>
      <w:r w:rsidR="0083782C" w:rsidRPr="0034251C">
        <w:rPr>
          <w:rFonts w:ascii="Times New Roman" w:hAnsi="Times New Roman"/>
          <w:sz w:val="20"/>
          <w:szCs w:val="20"/>
        </w:rPr>
        <w:t xml:space="preserve"> </w:t>
      </w:r>
      <w:r w:rsidR="00821FEC" w:rsidRPr="0034251C">
        <w:rPr>
          <w:rFonts w:ascii="Times New Roman" w:hAnsi="Times New Roman"/>
          <w:sz w:val="20"/>
          <w:szCs w:val="20"/>
        </w:rPr>
        <w:t xml:space="preserve">ml </w:t>
      </w:r>
      <w:r w:rsidR="0083782C" w:rsidRPr="0034251C">
        <w:rPr>
          <w:rFonts w:ascii="Times New Roman" w:hAnsi="Times New Roman"/>
          <w:sz w:val="20"/>
          <w:szCs w:val="20"/>
        </w:rPr>
        <w:t xml:space="preserve">of </w:t>
      </w:r>
      <w:r w:rsidR="00821FEC" w:rsidRPr="0034251C">
        <w:rPr>
          <w:rFonts w:ascii="Times New Roman" w:hAnsi="Times New Roman"/>
          <w:sz w:val="20"/>
          <w:szCs w:val="20"/>
        </w:rPr>
        <w:t>concentrated H</w:t>
      </w:r>
      <w:r w:rsidR="00821FEC" w:rsidRPr="0034251C">
        <w:rPr>
          <w:rFonts w:ascii="Times New Roman" w:hAnsi="Times New Roman"/>
          <w:sz w:val="20"/>
          <w:szCs w:val="20"/>
          <w:vertAlign w:val="subscript"/>
        </w:rPr>
        <w:t>2</w:t>
      </w:r>
      <w:r w:rsidR="00821FEC" w:rsidRPr="0034251C">
        <w:rPr>
          <w:rFonts w:ascii="Times New Roman" w:hAnsi="Times New Roman"/>
          <w:sz w:val="20"/>
          <w:szCs w:val="20"/>
        </w:rPr>
        <w:t>SO</w:t>
      </w:r>
      <w:r w:rsidR="00821FEC" w:rsidRPr="0034251C">
        <w:rPr>
          <w:rFonts w:ascii="Times New Roman" w:hAnsi="Times New Roman"/>
          <w:sz w:val="20"/>
          <w:szCs w:val="20"/>
          <w:vertAlign w:val="subscript"/>
        </w:rPr>
        <w:t>4</w:t>
      </w:r>
      <w:r w:rsidR="00467D4E">
        <w:rPr>
          <w:rFonts w:ascii="Times New Roman" w:hAnsi="Times New Roman"/>
          <w:sz w:val="20"/>
          <w:szCs w:val="20"/>
        </w:rPr>
        <w:t>. Y</w:t>
      </w:r>
      <w:r w:rsidR="00170CED">
        <w:rPr>
          <w:rFonts w:ascii="Times New Roman" w:hAnsi="Times New Roman"/>
          <w:sz w:val="20"/>
          <w:szCs w:val="20"/>
        </w:rPr>
        <w:t>ellow colour showed</w:t>
      </w:r>
      <w:r w:rsidR="00821FEC" w:rsidRPr="0034251C">
        <w:rPr>
          <w:rFonts w:ascii="Times New Roman" w:hAnsi="Times New Roman"/>
          <w:sz w:val="20"/>
          <w:szCs w:val="20"/>
        </w:rPr>
        <w:t xml:space="preserve"> the presence of flavonoid</w:t>
      </w:r>
      <w:r w:rsidR="0083782C" w:rsidRPr="0034251C">
        <w:rPr>
          <w:rFonts w:ascii="Times New Roman" w:hAnsi="Times New Roman"/>
          <w:sz w:val="20"/>
          <w:szCs w:val="20"/>
        </w:rPr>
        <w:t>s</w:t>
      </w:r>
      <w:r w:rsidR="00467D4E">
        <w:rPr>
          <w:rFonts w:ascii="Times New Roman" w:hAnsi="Times New Roman"/>
          <w:sz w:val="20"/>
          <w:szCs w:val="20"/>
        </w:rPr>
        <w:t xml:space="preserve"> </w:t>
      </w:r>
      <w:r w:rsidR="00467D4E" w:rsidRPr="00467D4E">
        <w:rPr>
          <w:rFonts w:ascii="Times New Roman" w:hAnsi="Times New Roman"/>
          <w:sz w:val="20"/>
          <w:szCs w:val="20"/>
        </w:rPr>
        <w:t>[7]</w:t>
      </w:r>
      <w:r w:rsidR="00821FEC" w:rsidRPr="0034251C">
        <w:rPr>
          <w:rFonts w:ascii="Times New Roman" w:hAnsi="Times New Roman"/>
          <w:sz w:val="20"/>
          <w:szCs w:val="20"/>
        </w:rPr>
        <w:t>.</w:t>
      </w:r>
    </w:p>
    <w:p w:rsidR="00821FEC" w:rsidRPr="0034251C" w:rsidRDefault="00821FEC" w:rsidP="00821FEC">
      <w:pPr>
        <w:spacing w:after="0" w:line="240" w:lineRule="auto"/>
        <w:jc w:val="both"/>
        <w:rPr>
          <w:rFonts w:ascii="Times New Roman" w:hAnsi="Times New Roman"/>
          <w:sz w:val="20"/>
          <w:szCs w:val="20"/>
        </w:rPr>
      </w:pPr>
    </w:p>
    <w:p w:rsidR="00821FEC" w:rsidRPr="0034251C" w:rsidRDefault="00821FEC" w:rsidP="00821FEC">
      <w:pPr>
        <w:spacing w:after="0" w:line="240" w:lineRule="auto"/>
        <w:jc w:val="both"/>
        <w:rPr>
          <w:rFonts w:ascii="Times New Roman" w:hAnsi="Times New Roman"/>
          <w:b/>
          <w:sz w:val="20"/>
          <w:szCs w:val="20"/>
        </w:rPr>
      </w:pPr>
      <w:r w:rsidRPr="0034251C">
        <w:rPr>
          <w:rFonts w:ascii="Times New Roman" w:hAnsi="Times New Roman"/>
          <w:b/>
          <w:sz w:val="20"/>
          <w:szCs w:val="20"/>
        </w:rPr>
        <w:t>Larvicidal bioassay</w:t>
      </w:r>
    </w:p>
    <w:p w:rsidR="00821FEC" w:rsidRPr="0034251C" w:rsidRDefault="00821FEC" w:rsidP="00821FEC">
      <w:pPr>
        <w:spacing w:after="0" w:line="240" w:lineRule="auto"/>
        <w:jc w:val="both"/>
        <w:rPr>
          <w:rFonts w:ascii="Times New Roman" w:hAnsi="Times New Roman"/>
          <w:sz w:val="20"/>
          <w:szCs w:val="20"/>
        </w:rPr>
      </w:pPr>
      <w:r w:rsidRPr="0034251C">
        <w:rPr>
          <w:rFonts w:ascii="Times New Roman" w:hAnsi="Times New Roman"/>
          <w:sz w:val="20"/>
          <w:szCs w:val="20"/>
        </w:rPr>
        <w:t xml:space="preserve">Bioassay for the larvicidal activity was carried out </w:t>
      </w:r>
      <w:r w:rsidR="00C40648" w:rsidRPr="0034251C">
        <w:rPr>
          <w:rFonts w:ascii="Times New Roman" w:hAnsi="Times New Roman"/>
          <w:sz w:val="20"/>
          <w:szCs w:val="20"/>
        </w:rPr>
        <w:t>according to</w:t>
      </w:r>
      <w:r w:rsidRPr="0034251C">
        <w:rPr>
          <w:rFonts w:ascii="Times New Roman" w:hAnsi="Times New Roman"/>
          <w:sz w:val="20"/>
          <w:szCs w:val="20"/>
        </w:rPr>
        <w:t xml:space="preserve"> WHO procedure</w:t>
      </w:r>
      <w:r w:rsidR="00C40648" w:rsidRPr="0034251C">
        <w:rPr>
          <w:rFonts w:ascii="Times New Roman" w:hAnsi="Times New Roman"/>
          <w:sz w:val="20"/>
          <w:szCs w:val="20"/>
        </w:rPr>
        <w:t>s</w:t>
      </w:r>
      <w:r w:rsidRPr="0034251C">
        <w:rPr>
          <w:rFonts w:ascii="Times New Roman" w:hAnsi="Times New Roman"/>
          <w:sz w:val="20"/>
          <w:szCs w:val="20"/>
        </w:rPr>
        <w:t xml:space="preserve"> with slight modifications. </w:t>
      </w:r>
      <w:r w:rsidR="00685AB9" w:rsidRPr="0034251C">
        <w:rPr>
          <w:rFonts w:ascii="Times New Roman" w:hAnsi="Times New Roman"/>
          <w:sz w:val="20"/>
          <w:szCs w:val="20"/>
        </w:rPr>
        <w:t>In</w:t>
      </w:r>
      <w:r w:rsidR="00FE10BD" w:rsidRPr="0034251C">
        <w:rPr>
          <w:rFonts w:ascii="Times New Roman" w:hAnsi="Times New Roman"/>
          <w:sz w:val="20"/>
          <w:szCs w:val="20"/>
        </w:rPr>
        <w:t xml:space="preserve"> each 250 ml glass beaker, t</w:t>
      </w:r>
      <w:r w:rsidRPr="0034251C">
        <w:rPr>
          <w:rFonts w:ascii="Times New Roman" w:hAnsi="Times New Roman"/>
          <w:sz w:val="20"/>
          <w:szCs w:val="20"/>
        </w:rPr>
        <w:t xml:space="preserve">en healthy larvae were released. For positive control, the larvae were exposed to abate molecules/crystal (Abate 1.1 g, BASF). Control negative was prepared by </w:t>
      </w:r>
      <w:r w:rsidR="00434024" w:rsidRPr="0034251C">
        <w:rPr>
          <w:rFonts w:ascii="Times New Roman" w:hAnsi="Times New Roman"/>
          <w:sz w:val="20"/>
          <w:szCs w:val="20"/>
        </w:rPr>
        <w:t xml:space="preserve">using </w:t>
      </w:r>
      <w:r w:rsidRPr="0034251C">
        <w:rPr>
          <w:rFonts w:ascii="Times New Roman" w:hAnsi="Times New Roman"/>
          <w:sz w:val="20"/>
          <w:szCs w:val="20"/>
        </w:rPr>
        <w:t>the mixture of hexane to dimethyl sulfoxide (DMSO). Three replicates were set up for each concentration at three different concentrations (250, 500, 750 ppm). Mortality was observed after 24 and 48 hour</w:t>
      </w:r>
      <w:r w:rsidR="00434024" w:rsidRPr="0034251C">
        <w:rPr>
          <w:rFonts w:ascii="Times New Roman" w:hAnsi="Times New Roman"/>
          <w:sz w:val="20"/>
          <w:szCs w:val="20"/>
        </w:rPr>
        <w:t>s post-</w:t>
      </w:r>
      <w:r w:rsidRPr="0034251C">
        <w:rPr>
          <w:rFonts w:ascii="Times New Roman" w:hAnsi="Times New Roman"/>
          <w:sz w:val="20"/>
          <w:szCs w:val="20"/>
        </w:rPr>
        <w:t>treatment</w:t>
      </w:r>
      <w:r w:rsidR="00C96952" w:rsidRPr="0034251C">
        <w:rPr>
          <w:rFonts w:ascii="Times New Roman" w:hAnsi="Times New Roman"/>
          <w:sz w:val="20"/>
          <w:szCs w:val="20"/>
        </w:rPr>
        <w:t>s</w:t>
      </w:r>
      <w:r w:rsidRPr="0034251C">
        <w:rPr>
          <w:rFonts w:ascii="Times New Roman" w:hAnsi="Times New Roman"/>
          <w:sz w:val="20"/>
          <w:szCs w:val="20"/>
        </w:rPr>
        <w:t>. The observed percentage mortality was corrected by Abbott’s formula</w:t>
      </w:r>
      <w:r w:rsidR="00467D4E">
        <w:rPr>
          <w:rFonts w:ascii="Times New Roman" w:hAnsi="Times New Roman"/>
          <w:sz w:val="20"/>
          <w:szCs w:val="20"/>
        </w:rPr>
        <w:t xml:space="preserve"> (equation 1):</w:t>
      </w:r>
    </w:p>
    <w:p w:rsidR="008A7580" w:rsidRDefault="00467D4E" w:rsidP="008A7580">
      <w:pPr>
        <w:spacing w:after="0" w:line="240" w:lineRule="auto"/>
        <w:jc w:val="both"/>
        <w:rPr>
          <w:rFonts w:ascii="Times New Roman" w:hAnsi="Times New Roman"/>
        </w:rPr>
      </w:pPr>
      <w:r>
        <w:rPr>
          <w:noProof/>
          <w:lang w:val="en-US"/>
        </w:rPr>
        <mc:AlternateContent>
          <mc:Choice Requires="wpg">
            <w:drawing>
              <wp:anchor distT="0" distB="0" distL="114300" distR="114300" simplePos="0" relativeHeight="251657728" behindDoc="0" locked="0" layoutInCell="1" allowOverlap="1">
                <wp:simplePos x="0" y="0"/>
                <wp:positionH relativeFrom="column">
                  <wp:posOffset>214685</wp:posOffset>
                </wp:positionH>
                <wp:positionV relativeFrom="paragraph">
                  <wp:posOffset>103753</wp:posOffset>
                </wp:positionV>
                <wp:extent cx="3498850" cy="554990"/>
                <wp:effectExtent l="0" t="0" r="635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0" cy="554990"/>
                          <a:chOff x="1436" y="13905"/>
                          <a:chExt cx="5510" cy="874"/>
                        </a:xfrm>
                      </wpg:grpSpPr>
                      <wpg:grpSp>
                        <wpg:cNvPr id="2" name="Group 4"/>
                        <wpg:cNvGrpSpPr>
                          <a:grpSpLocks/>
                        </wpg:cNvGrpSpPr>
                        <wpg:grpSpPr bwMode="auto">
                          <a:xfrm>
                            <a:off x="3225" y="13905"/>
                            <a:ext cx="3721" cy="874"/>
                            <a:chOff x="3571" y="14043"/>
                            <a:chExt cx="3721" cy="874"/>
                          </a:xfrm>
                        </wpg:grpSpPr>
                        <wps:wsp>
                          <wps:cNvPr id="3" name="Text Box 2"/>
                          <wps:cNvSpPr txBox="1">
                            <a:spLocks noChangeArrowheads="1"/>
                          </wps:cNvSpPr>
                          <wps:spPr bwMode="auto">
                            <a:xfrm>
                              <a:off x="3571" y="14043"/>
                              <a:ext cx="3721" cy="8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7580" w:rsidRPr="00467D4E" w:rsidRDefault="008A7580">
                                <w:pPr>
                                  <w:rPr>
                                    <w:rFonts w:ascii="Times New Roman" w:hAnsi="Times New Roman"/>
                                    <w:sz w:val="18"/>
                                    <w:szCs w:val="20"/>
                                  </w:rPr>
                                </w:pPr>
                                <w:r w:rsidRPr="00467D4E">
                                  <w:rPr>
                                    <w:rFonts w:ascii="Times New Roman" w:hAnsi="Times New Roman"/>
                                    <w:sz w:val="18"/>
                                    <w:szCs w:val="20"/>
                                  </w:rPr>
                                  <w:t xml:space="preserve">% test mortality - </w:t>
                                </w:r>
                                <w:proofErr w:type="gramStart"/>
                                <w:r w:rsidRPr="00467D4E">
                                  <w:rPr>
                                    <w:rFonts w:ascii="Times New Roman" w:hAnsi="Times New Roman"/>
                                    <w:sz w:val="18"/>
                                    <w:szCs w:val="20"/>
                                  </w:rPr>
                                  <w:t>%</w:t>
                                </w:r>
                                <w:proofErr w:type="gramEnd"/>
                                <w:r w:rsidRPr="00467D4E">
                                  <w:rPr>
                                    <w:rFonts w:ascii="Times New Roman" w:hAnsi="Times New Roman"/>
                                    <w:sz w:val="18"/>
                                    <w:szCs w:val="20"/>
                                  </w:rPr>
                                  <w:t xml:space="preserve"> control mortality  </w:t>
                                </w:r>
                              </w:p>
                              <w:p w:rsidR="008A7580" w:rsidRPr="00467D4E" w:rsidRDefault="008A7580">
                                <w:pPr>
                                  <w:rPr>
                                    <w:rFonts w:ascii="Times New Roman" w:hAnsi="Times New Roman"/>
                                    <w:sz w:val="18"/>
                                    <w:szCs w:val="20"/>
                                  </w:rPr>
                                </w:pPr>
                                <w:r w:rsidRPr="00467D4E">
                                  <w:rPr>
                                    <w:rFonts w:ascii="Times New Roman" w:hAnsi="Times New Roman"/>
                                    <w:sz w:val="18"/>
                                    <w:szCs w:val="20"/>
                                  </w:rPr>
                                  <w:t xml:space="preserve">           100 - % control mortality</w:t>
                                </w:r>
                              </w:p>
                            </w:txbxContent>
                          </wps:txbx>
                          <wps:bodyPr rot="0" vert="horz" wrap="square" lIns="91440" tIns="45720" rIns="91440" bIns="45720" anchor="t" anchorCtr="0" upright="1">
                            <a:noAutofit/>
                          </wps:bodyPr>
                        </wps:wsp>
                        <wps:wsp>
                          <wps:cNvPr id="4" name="AutoShape 3"/>
                          <wps:cNvCnPr>
                            <a:cxnSpLocks noChangeShapeType="1"/>
                          </wps:cNvCnPr>
                          <wps:spPr bwMode="auto">
                            <a:xfrm>
                              <a:off x="3767" y="14481"/>
                              <a:ext cx="32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 name="Text Box 2"/>
                        <wps:cNvSpPr txBox="1">
                          <a:spLocks noChangeArrowheads="1"/>
                        </wps:cNvSpPr>
                        <wps:spPr bwMode="auto">
                          <a:xfrm>
                            <a:off x="1436" y="14138"/>
                            <a:ext cx="1847"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7580" w:rsidRPr="00467D4E" w:rsidRDefault="008A7580">
                              <w:pPr>
                                <w:rPr>
                                  <w:rFonts w:ascii="Times New Roman" w:hAnsi="Times New Roman"/>
                                  <w:sz w:val="18"/>
                                  <w:szCs w:val="20"/>
                                </w:rPr>
                              </w:pPr>
                              <w:r w:rsidRPr="00467D4E">
                                <w:rPr>
                                  <w:rFonts w:ascii="Times New Roman" w:hAnsi="Times New Roman"/>
                                  <w:sz w:val="18"/>
                                  <w:szCs w:val="20"/>
                                </w:rPr>
                                <w:t>Percent mortality =</w:t>
                              </w: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6133" y="14075"/>
                            <a:ext cx="783" cy="3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7580" w:rsidRPr="00467D4E" w:rsidRDefault="00467D4E">
                              <w:pPr>
                                <w:rPr>
                                  <w:rFonts w:ascii="Times New Roman" w:hAnsi="Times New Roman"/>
                                  <w:sz w:val="18"/>
                                  <w:szCs w:val="20"/>
                                </w:rPr>
                              </w:pPr>
                              <w:proofErr w:type="gramStart"/>
                              <w:r>
                                <w:rPr>
                                  <w:rFonts w:ascii="Times New Roman" w:hAnsi="Times New Roman"/>
                                  <w:sz w:val="18"/>
                                  <w:szCs w:val="20"/>
                                </w:rPr>
                                <w:t>x</w:t>
                              </w:r>
                              <w:proofErr w:type="gramEnd"/>
                              <w:r w:rsidR="008A7580" w:rsidRPr="00467D4E">
                                <w:rPr>
                                  <w:rFonts w:ascii="Times New Roman" w:hAnsi="Times New Roman"/>
                                  <w:sz w:val="18"/>
                                  <w:szCs w:val="20"/>
                                </w:rPr>
                                <w:t xml:space="preserve"> 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6.9pt;margin-top:8.15pt;width:275.5pt;height:43.7pt;z-index:251657728" coordorigin="1436,13905" coordsize="551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">
                <v:group id="Group 4" o:spid="_x0000_s1027" style="position:absolute;left:3225;top:13905;width:3721;height:874" coordorigin="3571,14043" coordsize="372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 o:spid="_x0000_s1028" type="#_x0000_t202" style="position:absolute;left:3571;top:14043;width:3721;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8A7580" w:rsidRPr="00467D4E" w:rsidRDefault="008A7580">
                          <w:pPr>
                            <w:rPr>
                              <w:rFonts w:ascii="Times New Roman" w:hAnsi="Times New Roman"/>
                              <w:sz w:val="18"/>
                              <w:szCs w:val="20"/>
                            </w:rPr>
                          </w:pPr>
                          <w:r w:rsidRPr="00467D4E">
                            <w:rPr>
                              <w:rFonts w:ascii="Times New Roman" w:hAnsi="Times New Roman"/>
                              <w:sz w:val="18"/>
                              <w:szCs w:val="20"/>
                            </w:rPr>
                            <w:t xml:space="preserve">% test mortality - </w:t>
                          </w:r>
                          <w:proofErr w:type="gramStart"/>
                          <w:r w:rsidRPr="00467D4E">
                            <w:rPr>
                              <w:rFonts w:ascii="Times New Roman" w:hAnsi="Times New Roman"/>
                              <w:sz w:val="18"/>
                              <w:szCs w:val="20"/>
                            </w:rPr>
                            <w:t>%</w:t>
                          </w:r>
                          <w:proofErr w:type="gramEnd"/>
                          <w:r w:rsidRPr="00467D4E">
                            <w:rPr>
                              <w:rFonts w:ascii="Times New Roman" w:hAnsi="Times New Roman"/>
                              <w:sz w:val="18"/>
                              <w:szCs w:val="20"/>
                            </w:rPr>
                            <w:t xml:space="preserve"> control mortality  </w:t>
                          </w:r>
                        </w:p>
                        <w:p w:rsidR="008A7580" w:rsidRPr="00467D4E" w:rsidRDefault="008A7580">
                          <w:pPr>
                            <w:rPr>
                              <w:rFonts w:ascii="Times New Roman" w:hAnsi="Times New Roman"/>
                              <w:sz w:val="18"/>
                              <w:szCs w:val="20"/>
                            </w:rPr>
                          </w:pPr>
                          <w:r w:rsidRPr="00467D4E">
                            <w:rPr>
                              <w:rFonts w:ascii="Times New Roman" w:hAnsi="Times New Roman"/>
                              <w:sz w:val="18"/>
                              <w:szCs w:val="20"/>
                            </w:rPr>
                            <w:t xml:space="preserve">           100 - % control mortality</w:t>
                          </w:r>
                        </w:p>
                      </w:txbxContent>
                    </v:textbox>
                  </v:shape>
                  <v:shapetype id="_x0000_t32" coordsize="21600,21600" o:spt="32" o:oned="t" path="m,l21600,21600e" filled="f">
                    <v:path arrowok="t" fillok="f" o:connecttype="none"/>
                    <o:lock v:ext="edit" shapetype="t"/>
                  </v:shapetype>
                  <v:shape id="AutoShape 3" o:spid="_x0000_s1029" type="#_x0000_t32" style="position:absolute;left:3767;top:14481;width:32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v:shape id="Text Box 2" o:spid="_x0000_s1030" type="#_x0000_t202" style="position:absolute;left:1436;top:14138;width:1847;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8A7580" w:rsidRPr="00467D4E" w:rsidRDefault="008A7580">
                        <w:pPr>
                          <w:rPr>
                            <w:rFonts w:ascii="Times New Roman" w:hAnsi="Times New Roman"/>
                            <w:sz w:val="18"/>
                            <w:szCs w:val="20"/>
                          </w:rPr>
                        </w:pPr>
                        <w:r w:rsidRPr="00467D4E">
                          <w:rPr>
                            <w:rFonts w:ascii="Times New Roman" w:hAnsi="Times New Roman"/>
                            <w:sz w:val="18"/>
                            <w:szCs w:val="20"/>
                          </w:rPr>
                          <w:t>Percent mortality =</w:t>
                        </w:r>
                      </w:p>
                    </w:txbxContent>
                  </v:textbox>
                </v:shape>
                <v:shape id="Text Box 2" o:spid="_x0000_s1031" type="#_x0000_t202" style="position:absolute;left:6133;top:14075;width:783;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8A7580" w:rsidRPr="00467D4E" w:rsidRDefault="00467D4E">
                        <w:pPr>
                          <w:rPr>
                            <w:rFonts w:ascii="Times New Roman" w:hAnsi="Times New Roman"/>
                            <w:sz w:val="18"/>
                            <w:szCs w:val="20"/>
                          </w:rPr>
                        </w:pPr>
                        <w:proofErr w:type="gramStart"/>
                        <w:r>
                          <w:rPr>
                            <w:rFonts w:ascii="Times New Roman" w:hAnsi="Times New Roman"/>
                            <w:sz w:val="18"/>
                            <w:szCs w:val="20"/>
                          </w:rPr>
                          <w:t>x</w:t>
                        </w:r>
                        <w:proofErr w:type="gramEnd"/>
                        <w:r w:rsidR="008A7580" w:rsidRPr="00467D4E">
                          <w:rPr>
                            <w:rFonts w:ascii="Times New Roman" w:hAnsi="Times New Roman"/>
                            <w:sz w:val="18"/>
                            <w:szCs w:val="20"/>
                          </w:rPr>
                          <w:t xml:space="preserve"> 100</w:t>
                        </w:r>
                      </w:p>
                    </w:txbxContent>
                  </v:textbox>
                </v:shape>
              </v:group>
            </w:pict>
          </mc:Fallback>
        </mc:AlternateContent>
      </w:r>
    </w:p>
    <w:p w:rsidR="008A7580" w:rsidRDefault="008A7580" w:rsidP="008A7580">
      <w:pPr>
        <w:spacing w:after="0" w:line="240" w:lineRule="auto"/>
        <w:jc w:val="both"/>
        <w:rPr>
          <w:rFonts w:ascii="Times New Roman" w:hAnsi="Times New Roman"/>
        </w:rPr>
      </w:pPr>
    </w:p>
    <w:p w:rsidR="00821FEC" w:rsidRPr="008A7580" w:rsidRDefault="00467D4E" w:rsidP="00467D4E">
      <w:pPr>
        <w:tabs>
          <w:tab w:val="left" w:pos="6361"/>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67D4E">
        <w:rPr>
          <w:rFonts w:ascii="Times New Roman" w:hAnsi="Times New Roman"/>
          <w:sz w:val="20"/>
        </w:rPr>
        <w:t xml:space="preserve">  (1)</w:t>
      </w:r>
    </w:p>
    <w:p w:rsidR="00821FEC" w:rsidRDefault="00821FEC" w:rsidP="00821FEC">
      <w:pPr>
        <w:spacing w:after="0" w:line="240" w:lineRule="auto"/>
        <w:jc w:val="both"/>
        <w:rPr>
          <w:rFonts w:ascii="Times New Roman" w:hAnsi="Times New Roman"/>
          <w:b/>
        </w:rPr>
      </w:pPr>
    </w:p>
    <w:p w:rsidR="008A7580" w:rsidRDefault="008A7580" w:rsidP="00821FEC">
      <w:pPr>
        <w:spacing w:after="0" w:line="240" w:lineRule="auto"/>
        <w:jc w:val="both"/>
        <w:rPr>
          <w:rFonts w:ascii="Times New Roman" w:hAnsi="Times New Roman"/>
          <w:b/>
          <w:sz w:val="20"/>
          <w:szCs w:val="20"/>
        </w:rPr>
      </w:pPr>
    </w:p>
    <w:p w:rsidR="00821FEC" w:rsidRPr="0034251C" w:rsidRDefault="00821FEC" w:rsidP="00821FEC">
      <w:pPr>
        <w:spacing w:after="0" w:line="240" w:lineRule="auto"/>
        <w:jc w:val="both"/>
        <w:rPr>
          <w:rFonts w:ascii="Times New Roman" w:hAnsi="Times New Roman"/>
          <w:b/>
          <w:sz w:val="20"/>
          <w:szCs w:val="20"/>
        </w:rPr>
      </w:pPr>
      <w:r w:rsidRPr="0034251C">
        <w:rPr>
          <w:rFonts w:ascii="Times New Roman" w:hAnsi="Times New Roman"/>
          <w:b/>
          <w:sz w:val="20"/>
          <w:szCs w:val="20"/>
        </w:rPr>
        <w:t>Statistical analysis</w:t>
      </w:r>
    </w:p>
    <w:p w:rsidR="00821FEC" w:rsidRPr="0034251C" w:rsidRDefault="00821FEC" w:rsidP="00821FEC">
      <w:pPr>
        <w:spacing w:after="0" w:line="240" w:lineRule="auto"/>
        <w:jc w:val="both"/>
        <w:rPr>
          <w:rFonts w:ascii="Times New Roman" w:hAnsi="Times New Roman"/>
          <w:sz w:val="20"/>
          <w:szCs w:val="20"/>
        </w:rPr>
      </w:pPr>
      <w:r w:rsidRPr="0034251C">
        <w:rPr>
          <w:rFonts w:ascii="Times New Roman" w:hAnsi="Times New Roman"/>
          <w:sz w:val="20"/>
          <w:szCs w:val="20"/>
        </w:rPr>
        <w:t xml:space="preserve">SPSS </w:t>
      </w:r>
      <w:r w:rsidR="005027D5" w:rsidRPr="0034251C">
        <w:rPr>
          <w:rFonts w:ascii="Times New Roman" w:hAnsi="Times New Roman"/>
          <w:sz w:val="20"/>
          <w:szCs w:val="20"/>
        </w:rPr>
        <w:t xml:space="preserve">version </w:t>
      </w:r>
      <w:r w:rsidRPr="0034251C">
        <w:rPr>
          <w:rFonts w:ascii="Times New Roman" w:hAnsi="Times New Roman"/>
          <w:sz w:val="20"/>
          <w:szCs w:val="20"/>
        </w:rPr>
        <w:t xml:space="preserve">19.0 package was used for determination of </w:t>
      </w:r>
      <w:r w:rsidR="00F46ED7">
        <w:rPr>
          <w:rFonts w:ascii="Times New Roman" w:hAnsi="Times New Roman"/>
          <w:sz w:val="20"/>
          <w:szCs w:val="20"/>
        </w:rPr>
        <w:t>lethal time (</w:t>
      </w:r>
      <w:r w:rsidRPr="0034251C">
        <w:rPr>
          <w:rFonts w:ascii="Times New Roman" w:hAnsi="Times New Roman"/>
          <w:sz w:val="20"/>
          <w:szCs w:val="20"/>
        </w:rPr>
        <w:t>LT</w:t>
      </w:r>
      <w:r w:rsidRPr="0034251C">
        <w:rPr>
          <w:rFonts w:ascii="Times New Roman" w:hAnsi="Times New Roman"/>
          <w:sz w:val="20"/>
          <w:szCs w:val="20"/>
          <w:vertAlign w:val="subscript"/>
        </w:rPr>
        <w:t>50</w:t>
      </w:r>
      <w:r w:rsidR="00F46ED7" w:rsidRPr="00F46ED7">
        <w:rPr>
          <w:rFonts w:ascii="Times New Roman" w:hAnsi="Times New Roman"/>
          <w:sz w:val="20"/>
          <w:szCs w:val="20"/>
        </w:rPr>
        <w:t>)</w:t>
      </w:r>
      <w:r w:rsidRPr="00F46ED7">
        <w:rPr>
          <w:rFonts w:ascii="Times New Roman" w:hAnsi="Times New Roman"/>
          <w:sz w:val="20"/>
          <w:szCs w:val="20"/>
        </w:rPr>
        <w:t xml:space="preserve"> </w:t>
      </w:r>
      <w:r w:rsidRPr="0034251C">
        <w:rPr>
          <w:rFonts w:ascii="Times New Roman" w:hAnsi="Times New Roman"/>
          <w:sz w:val="20"/>
          <w:szCs w:val="20"/>
        </w:rPr>
        <w:t xml:space="preserve">and </w:t>
      </w:r>
      <w:r w:rsidR="00F46ED7">
        <w:rPr>
          <w:rFonts w:ascii="Times New Roman" w:hAnsi="Times New Roman"/>
          <w:sz w:val="20"/>
          <w:szCs w:val="20"/>
        </w:rPr>
        <w:t>lethal concentration (</w:t>
      </w:r>
      <w:r w:rsidRPr="0034251C">
        <w:rPr>
          <w:rFonts w:ascii="Times New Roman" w:hAnsi="Times New Roman"/>
          <w:sz w:val="20"/>
          <w:szCs w:val="20"/>
        </w:rPr>
        <w:t>LC</w:t>
      </w:r>
      <w:r w:rsidRPr="0034251C">
        <w:rPr>
          <w:rFonts w:ascii="Times New Roman" w:hAnsi="Times New Roman"/>
          <w:sz w:val="20"/>
          <w:szCs w:val="20"/>
          <w:vertAlign w:val="subscript"/>
        </w:rPr>
        <w:t>50</w:t>
      </w:r>
      <w:r w:rsidR="00F46ED7" w:rsidRPr="00F46ED7">
        <w:rPr>
          <w:rFonts w:ascii="Times New Roman" w:hAnsi="Times New Roman"/>
          <w:sz w:val="20"/>
          <w:szCs w:val="20"/>
        </w:rPr>
        <w:t>)</w:t>
      </w:r>
      <w:r w:rsidRPr="0034251C">
        <w:rPr>
          <w:rFonts w:ascii="Times New Roman" w:hAnsi="Times New Roman"/>
          <w:sz w:val="20"/>
          <w:szCs w:val="20"/>
        </w:rPr>
        <w:t xml:space="preserve">. </w:t>
      </w:r>
      <w:r w:rsidR="00C21F7E">
        <w:rPr>
          <w:rFonts w:ascii="Times New Roman" w:hAnsi="Times New Roman"/>
          <w:sz w:val="20"/>
          <w:szCs w:val="20"/>
        </w:rPr>
        <w:t>Both LT</w:t>
      </w:r>
      <w:r w:rsidR="00C21F7E" w:rsidRPr="00C21F7E">
        <w:rPr>
          <w:rFonts w:ascii="Times New Roman" w:hAnsi="Times New Roman"/>
          <w:sz w:val="20"/>
          <w:szCs w:val="20"/>
          <w:vertAlign w:val="subscript"/>
        </w:rPr>
        <w:t>50</w:t>
      </w:r>
      <w:r w:rsidR="00C21F7E">
        <w:rPr>
          <w:rFonts w:ascii="Times New Roman" w:hAnsi="Times New Roman"/>
          <w:sz w:val="20"/>
          <w:szCs w:val="20"/>
        </w:rPr>
        <w:t xml:space="preserve"> and LC</w:t>
      </w:r>
      <w:r w:rsidR="00C21F7E" w:rsidRPr="00C21F7E">
        <w:rPr>
          <w:rFonts w:ascii="Times New Roman" w:hAnsi="Times New Roman"/>
          <w:sz w:val="20"/>
          <w:szCs w:val="20"/>
          <w:vertAlign w:val="subscript"/>
        </w:rPr>
        <w:t>50</w:t>
      </w:r>
      <w:r w:rsidR="00C21F7E">
        <w:rPr>
          <w:rFonts w:ascii="Times New Roman" w:hAnsi="Times New Roman"/>
          <w:sz w:val="20"/>
          <w:szCs w:val="20"/>
        </w:rPr>
        <w:t xml:space="preserve"> refer to times or </w:t>
      </w:r>
      <w:r w:rsidR="00F46ED7" w:rsidRPr="00F46ED7">
        <w:rPr>
          <w:rFonts w:ascii="Times New Roman" w:hAnsi="Times New Roman"/>
          <w:sz w:val="20"/>
          <w:szCs w:val="20"/>
        </w:rPr>
        <w:t>amount of substance</w:t>
      </w:r>
      <w:r w:rsidR="00F46ED7">
        <w:rPr>
          <w:rFonts w:ascii="Times New Roman" w:hAnsi="Times New Roman"/>
          <w:sz w:val="20"/>
          <w:szCs w:val="20"/>
        </w:rPr>
        <w:t xml:space="preserve"> </w:t>
      </w:r>
      <w:r w:rsidR="00F46ED7" w:rsidRPr="00F46ED7">
        <w:rPr>
          <w:rFonts w:ascii="Times New Roman" w:hAnsi="Times New Roman"/>
          <w:sz w:val="20"/>
          <w:szCs w:val="20"/>
        </w:rPr>
        <w:t>that, when administered to a group of experimental animals, will kill 50 per cent of the group</w:t>
      </w:r>
      <w:r w:rsidR="00C21F7E">
        <w:rPr>
          <w:rFonts w:ascii="Times New Roman" w:hAnsi="Times New Roman"/>
          <w:sz w:val="20"/>
          <w:szCs w:val="20"/>
        </w:rPr>
        <w:t xml:space="preserve"> respectively</w:t>
      </w:r>
      <w:r w:rsidR="00F46ED7" w:rsidRPr="00F46ED7">
        <w:rPr>
          <w:rFonts w:ascii="Times New Roman" w:hAnsi="Times New Roman"/>
          <w:sz w:val="20"/>
          <w:szCs w:val="20"/>
        </w:rPr>
        <w:t>.</w:t>
      </w:r>
      <w:r w:rsidR="00F46ED7">
        <w:rPr>
          <w:rFonts w:ascii="Times New Roman" w:hAnsi="Times New Roman"/>
          <w:sz w:val="20"/>
          <w:szCs w:val="20"/>
        </w:rPr>
        <w:t xml:space="preserve"> </w:t>
      </w:r>
      <w:r w:rsidRPr="0034251C">
        <w:rPr>
          <w:rFonts w:ascii="Times New Roman" w:hAnsi="Times New Roman"/>
          <w:sz w:val="20"/>
          <w:szCs w:val="20"/>
        </w:rPr>
        <w:t>Data from mortality and effect of concentra</w:t>
      </w:r>
      <w:r w:rsidR="008969B7" w:rsidRPr="0034251C">
        <w:rPr>
          <w:rFonts w:ascii="Times New Roman" w:hAnsi="Times New Roman"/>
          <w:sz w:val="20"/>
          <w:szCs w:val="20"/>
        </w:rPr>
        <w:t>tions were subjected using Two-w</w:t>
      </w:r>
      <w:r w:rsidRPr="0034251C">
        <w:rPr>
          <w:rFonts w:ascii="Times New Roman" w:hAnsi="Times New Roman"/>
          <w:sz w:val="20"/>
          <w:szCs w:val="20"/>
        </w:rPr>
        <w:t xml:space="preserve">ay ANOVA and the differences between the </w:t>
      </w:r>
      <w:r w:rsidR="00C2098A" w:rsidRPr="0034251C">
        <w:rPr>
          <w:rFonts w:ascii="Times New Roman" w:hAnsi="Times New Roman"/>
          <w:sz w:val="20"/>
          <w:szCs w:val="20"/>
        </w:rPr>
        <w:t>treatments were</w:t>
      </w:r>
      <w:r w:rsidR="00B10D65" w:rsidRPr="0034251C">
        <w:rPr>
          <w:rFonts w:ascii="Times New Roman" w:hAnsi="Times New Roman"/>
          <w:sz w:val="20"/>
          <w:szCs w:val="20"/>
        </w:rPr>
        <w:t xml:space="preserve"> determined by Tu</w:t>
      </w:r>
      <w:r w:rsidR="00467D4E">
        <w:rPr>
          <w:rFonts w:ascii="Times New Roman" w:hAnsi="Times New Roman"/>
          <w:sz w:val="20"/>
          <w:szCs w:val="20"/>
        </w:rPr>
        <w:t>key’s test (p</w:t>
      </w:r>
      <w:r w:rsidRPr="0034251C">
        <w:rPr>
          <w:rFonts w:ascii="Times New Roman" w:hAnsi="Times New Roman"/>
          <w:sz w:val="20"/>
          <w:szCs w:val="20"/>
        </w:rPr>
        <w:t>&lt;</w:t>
      </w:r>
      <w:r w:rsidR="00467D4E">
        <w:rPr>
          <w:rFonts w:ascii="Times New Roman" w:hAnsi="Times New Roman"/>
          <w:sz w:val="20"/>
          <w:szCs w:val="20"/>
        </w:rPr>
        <w:t xml:space="preserve"> </w:t>
      </w:r>
      <w:r w:rsidRPr="0034251C">
        <w:rPr>
          <w:rFonts w:ascii="Times New Roman" w:hAnsi="Times New Roman"/>
          <w:sz w:val="20"/>
          <w:szCs w:val="20"/>
        </w:rPr>
        <w:t>0.05).</w:t>
      </w:r>
    </w:p>
    <w:p w:rsidR="00821FEC" w:rsidRPr="0034251C" w:rsidRDefault="00821FEC" w:rsidP="003806F9">
      <w:pPr>
        <w:spacing w:after="0" w:line="240" w:lineRule="auto"/>
        <w:jc w:val="both"/>
        <w:rPr>
          <w:sz w:val="20"/>
          <w:szCs w:val="20"/>
        </w:rPr>
      </w:pPr>
    </w:p>
    <w:p w:rsidR="00664FC0" w:rsidRPr="0034251C" w:rsidRDefault="00664FC0" w:rsidP="0034251C">
      <w:pPr>
        <w:spacing w:after="0" w:line="240" w:lineRule="auto"/>
        <w:jc w:val="center"/>
        <w:rPr>
          <w:rFonts w:ascii="Times New Roman" w:hAnsi="Times New Roman"/>
          <w:b/>
          <w:sz w:val="20"/>
          <w:szCs w:val="20"/>
        </w:rPr>
      </w:pPr>
      <w:r w:rsidRPr="0034251C">
        <w:rPr>
          <w:rFonts w:ascii="Times New Roman" w:hAnsi="Times New Roman"/>
          <w:b/>
          <w:sz w:val="20"/>
          <w:szCs w:val="20"/>
        </w:rPr>
        <w:t>Results and Discussion</w:t>
      </w:r>
    </w:p>
    <w:p w:rsidR="00664FC0" w:rsidRPr="0034251C" w:rsidRDefault="00664FC0" w:rsidP="00664FC0">
      <w:pPr>
        <w:spacing w:after="0" w:line="240" w:lineRule="auto"/>
        <w:jc w:val="both"/>
        <w:rPr>
          <w:rFonts w:ascii="Times New Roman" w:hAnsi="Times New Roman"/>
          <w:sz w:val="20"/>
          <w:szCs w:val="20"/>
        </w:rPr>
      </w:pPr>
      <w:r w:rsidRPr="0034251C">
        <w:rPr>
          <w:rFonts w:ascii="Times New Roman" w:hAnsi="Times New Roman"/>
          <w:sz w:val="20"/>
          <w:szCs w:val="20"/>
        </w:rPr>
        <w:t>T</w:t>
      </w:r>
      <w:r w:rsidR="00A85636" w:rsidRPr="0034251C">
        <w:rPr>
          <w:rFonts w:ascii="Times New Roman" w:hAnsi="Times New Roman"/>
          <w:sz w:val="20"/>
          <w:szCs w:val="20"/>
        </w:rPr>
        <w:t>he results from</w:t>
      </w:r>
      <w:r w:rsidRPr="0034251C">
        <w:rPr>
          <w:rFonts w:ascii="Times New Roman" w:hAnsi="Times New Roman"/>
          <w:sz w:val="20"/>
          <w:szCs w:val="20"/>
        </w:rPr>
        <w:t xml:space="preserve"> phytochemical test</w:t>
      </w:r>
      <w:r w:rsidR="00A85636" w:rsidRPr="0034251C">
        <w:rPr>
          <w:rFonts w:ascii="Times New Roman" w:hAnsi="Times New Roman"/>
          <w:sz w:val="20"/>
          <w:szCs w:val="20"/>
        </w:rPr>
        <w:t>s</w:t>
      </w:r>
      <w:r w:rsidR="00C938AA" w:rsidRPr="0034251C">
        <w:rPr>
          <w:rFonts w:ascii="Times New Roman" w:hAnsi="Times New Roman"/>
          <w:sz w:val="20"/>
          <w:szCs w:val="20"/>
        </w:rPr>
        <w:t xml:space="preserve"> </w:t>
      </w:r>
      <w:r w:rsidR="005F05CA">
        <w:rPr>
          <w:rFonts w:ascii="Times New Roman" w:hAnsi="Times New Roman"/>
          <w:sz w:val="20"/>
          <w:szCs w:val="20"/>
        </w:rPr>
        <w:t>reveale</w:t>
      </w:r>
      <w:r w:rsidR="00C938AA" w:rsidRPr="0034251C">
        <w:rPr>
          <w:rFonts w:ascii="Times New Roman" w:hAnsi="Times New Roman"/>
          <w:sz w:val="20"/>
          <w:szCs w:val="20"/>
        </w:rPr>
        <w:t>d</w:t>
      </w:r>
      <w:r w:rsidRPr="0034251C">
        <w:rPr>
          <w:rFonts w:ascii="Times New Roman" w:hAnsi="Times New Roman"/>
          <w:sz w:val="20"/>
          <w:szCs w:val="20"/>
        </w:rPr>
        <w:t xml:space="preserve"> that the </w:t>
      </w:r>
      <w:r w:rsidRPr="0034251C">
        <w:rPr>
          <w:rFonts w:ascii="Times New Roman" w:hAnsi="Times New Roman"/>
          <w:i/>
          <w:sz w:val="20"/>
          <w:szCs w:val="20"/>
        </w:rPr>
        <w:t>M. koenigii</w:t>
      </w:r>
      <w:r w:rsidRPr="0034251C">
        <w:rPr>
          <w:rFonts w:ascii="Times New Roman" w:hAnsi="Times New Roman"/>
          <w:sz w:val="20"/>
          <w:szCs w:val="20"/>
        </w:rPr>
        <w:t xml:space="preserve"> methanol leaves extracts showed all positive results on</w:t>
      </w:r>
      <w:r w:rsidR="00A85636" w:rsidRPr="0034251C">
        <w:rPr>
          <w:rFonts w:ascii="Times New Roman" w:hAnsi="Times New Roman"/>
          <w:sz w:val="20"/>
          <w:szCs w:val="20"/>
        </w:rPr>
        <w:t xml:space="preserve"> alkaloids, saponin, tannins,</w:t>
      </w:r>
      <w:r w:rsidRPr="0034251C">
        <w:rPr>
          <w:rFonts w:ascii="Times New Roman" w:hAnsi="Times New Roman"/>
          <w:sz w:val="20"/>
          <w:szCs w:val="20"/>
        </w:rPr>
        <w:t xml:space="preserve"> glycoside and flavonoids </w:t>
      </w:r>
      <w:r w:rsidR="00B64B67" w:rsidRPr="0034251C">
        <w:rPr>
          <w:rFonts w:ascii="Times New Roman" w:hAnsi="Times New Roman"/>
          <w:sz w:val="20"/>
          <w:szCs w:val="20"/>
        </w:rPr>
        <w:t>whereas</w:t>
      </w:r>
      <w:r w:rsidRPr="0034251C">
        <w:rPr>
          <w:rFonts w:ascii="Times New Roman" w:hAnsi="Times New Roman"/>
          <w:sz w:val="20"/>
          <w:szCs w:val="20"/>
        </w:rPr>
        <w:t xml:space="preserve"> negative </w:t>
      </w:r>
      <w:r w:rsidR="00B64B67" w:rsidRPr="0034251C">
        <w:rPr>
          <w:rFonts w:ascii="Times New Roman" w:hAnsi="Times New Roman"/>
          <w:sz w:val="20"/>
          <w:szCs w:val="20"/>
        </w:rPr>
        <w:t xml:space="preserve">results were obtained </w:t>
      </w:r>
      <w:r w:rsidRPr="0034251C">
        <w:rPr>
          <w:rFonts w:ascii="Times New Roman" w:hAnsi="Times New Roman"/>
          <w:sz w:val="20"/>
          <w:szCs w:val="20"/>
        </w:rPr>
        <w:t xml:space="preserve">for hexane </w:t>
      </w:r>
      <w:r w:rsidR="00814E2A" w:rsidRPr="0034251C">
        <w:rPr>
          <w:rFonts w:ascii="Times New Roman" w:hAnsi="Times New Roman"/>
          <w:sz w:val="20"/>
          <w:szCs w:val="20"/>
        </w:rPr>
        <w:t xml:space="preserve">extracts </w:t>
      </w:r>
      <w:r w:rsidRPr="0034251C">
        <w:rPr>
          <w:rFonts w:ascii="Times New Roman" w:hAnsi="Times New Roman"/>
          <w:sz w:val="20"/>
          <w:szCs w:val="20"/>
        </w:rPr>
        <w:t xml:space="preserve">(Table 1). </w:t>
      </w:r>
      <w:r w:rsidR="00467D4E" w:rsidRPr="000E2939">
        <w:rPr>
          <w:rFonts w:ascii="Times New Roman" w:hAnsi="Times New Roman"/>
          <w:sz w:val="20"/>
          <w:szCs w:val="20"/>
        </w:rPr>
        <w:t>Mathur</w:t>
      </w:r>
      <w:r w:rsidR="00467D4E">
        <w:rPr>
          <w:rFonts w:ascii="Times New Roman" w:hAnsi="Times New Roman"/>
          <w:sz w:val="20"/>
          <w:szCs w:val="20"/>
        </w:rPr>
        <w:t xml:space="preserve"> et al. </w:t>
      </w:r>
      <w:r w:rsidR="005E440D">
        <w:rPr>
          <w:rFonts w:ascii="Times New Roman" w:hAnsi="Times New Roman"/>
          <w:sz w:val="20"/>
          <w:szCs w:val="20"/>
        </w:rPr>
        <w:t>[8]</w:t>
      </w:r>
      <w:r w:rsidR="00BF0C14">
        <w:rPr>
          <w:rFonts w:ascii="Times New Roman" w:hAnsi="Times New Roman"/>
          <w:sz w:val="20"/>
          <w:szCs w:val="20"/>
        </w:rPr>
        <w:t xml:space="preserve"> </w:t>
      </w:r>
      <w:r w:rsidR="00C21F7E">
        <w:rPr>
          <w:rFonts w:ascii="Times New Roman" w:hAnsi="Times New Roman"/>
          <w:sz w:val="20"/>
          <w:szCs w:val="20"/>
        </w:rPr>
        <w:t>reported</w:t>
      </w:r>
      <w:r w:rsidR="00BF0C14">
        <w:rPr>
          <w:rFonts w:ascii="Times New Roman" w:hAnsi="Times New Roman"/>
          <w:sz w:val="20"/>
          <w:szCs w:val="20"/>
        </w:rPr>
        <w:t xml:space="preserve"> the presence</w:t>
      </w:r>
      <w:r w:rsidR="00177598">
        <w:rPr>
          <w:rFonts w:ascii="Times New Roman" w:hAnsi="Times New Roman"/>
          <w:sz w:val="20"/>
          <w:szCs w:val="20"/>
        </w:rPr>
        <w:t xml:space="preserve"> of alkaloid, saponin and flavonoid in methanol </w:t>
      </w:r>
      <w:r w:rsidR="00177598" w:rsidRPr="00177598">
        <w:rPr>
          <w:rFonts w:ascii="Times New Roman" w:hAnsi="Times New Roman"/>
          <w:i/>
          <w:sz w:val="20"/>
          <w:szCs w:val="20"/>
        </w:rPr>
        <w:t>Murraya koenigii</w:t>
      </w:r>
      <w:r w:rsidR="00177598" w:rsidRPr="00177598">
        <w:rPr>
          <w:rFonts w:ascii="Times New Roman" w:hAnsi="Times New Roman"/>
          <w:sz w:val="20"/>
          <w:szCs w:val="20"/>
        </w:rPr>
        <w:t xml:space="preserve"> </w:t>
      </w:r>
      <w:r w:rsidR="00177598">
        <w:rPr>
          <w:rFonts w:ascii="Times New Roman" w:hAnsi="Times New Roman"/>
          <w:sz w:val="20"/>
          <w:szCs w:val="20"/>
        </w:rPr>
        <w:t xml:space="preserve">leaves extracts. </w:t>
      </w:r>
      <w:r w:rsidRPr="0034251C">
        <w:rPr>
          <w:rFonts w:ascii="Times New Roman" w:hAnsi="Times New Roman"/>
          <w:sz w:val="20"/>
          <w:szCs w:val="20"/>
        </w:rPr>
        <w:t>The polarity of the solvent determine</w:t>
      </w:r>
      <w:r w:rsidR="00CF060A" w:rsidRPr="0034251C">
        <w:rPr>
          <w:rFonts w:ascii="Times New Roman" w:hAnsi="Times New Roman"/>
          <w:sz w:val="20"/>
          <w:szCs w:val="20"/>
        </w:rPr>
        <w:t>s the</w:t>
      </w:r>
      <w:r w:rsidR="00BF0C14">
        <w:rPr>
          <w:rFonts w:ascii="Times New Roman" w:hAnsi="Times New Roman"/>
          <w:sz w:val="20"/>
          <w:szCs w:val="20"/>
        </w:rPr>
        <w:t xml:space="preserve"> type</w:t>
      </w:r>
      <w:r w:rsidRPr="0034251C">
        <w:rPr>
          <w:rFonts w:ascii="Times New Roman" w:hAnsi="Times New Roman"/>
          <w:sz w:val="20"/>
          <w:szCs w:val="20"/>
        </w:rPr>
        <w:t xml:space="preserve"> of a</w:t>
      </w:r>
      <w:r w:rsidR="00CF060A" w:rsidRPr="0034251C">
        <w:rPr>
          <w:rFonts w:ascii="Times New Roman" w:hAnsi="Times New Roman"/>
          <w:sz w:val="20"/>
          <w:szCs w:val="20"/>
        </w:rPr>
        <w:t>ctive biochemical form of plant</w:t>
      </w:r>
      <w:r w:rsidRPr="0034251C">
        <w:rPr>
          <w:rFonts w:ascii="Times New Roman" w:hAnsi="Times New Roman"/>
          <w:sz w:val="20"/>
          <w:szCs w:val="20"/>
        </w:rPr>
        <w:t xml:space="preserve"> </w:t>
      </w:r>
      <w:r w:rsidRPr="0034251C">
        <w:rPr>
          <w:rFonts w:ascii="Times New Roman" w:hAnsi="Times New Roman"/>
          <w:sz w:val="20"/>
          <w:szCs w:val="20"/>
        </w:rPr>
        <w:lastRenderedPageBreak/>
        <w:t>extract</w:t>
      </w:r>
      <w:r w:rsidR="00CF060A" w:rsidRPr="0034251C">
        <w:rPr>
          <w:rFonts w:ascii="Times New Roman" w:hAnsi="Times New Roman"/>
          <w:sz w:val="20"/>
          <w:szCs w:val="20"/>
        </w:rPr>
        <w:t>s</w:t>
      </w:r>
      <w:r w:rsidRPr="0034251C">
        <w:rPr>
          <w:rFonts w:ascii="Times New Roman" w:hAnsi="Times New Roman"/>
          <w:sz w:val="20"/>
          <w:szCs w:val="20"/>
        </w:rPr>
        <w:t>. The resul</w:t>
      </w:r>
      <w:r w:rsidR="00CF060A" w:rsidRPr="0034251C">
        <w:rPr>
          <w:rFonts w:ascii="Times New Roman" w:hAnsi="Times New Roman"/>
          <w:sz w:val="20"/>
          <w:szCs w:val="20"/>
        </w:rPr>
        <w:t xml:space="preserve">ts </w:t>
      </w:r>
      <w:r w:rsidR="008E201F" w:rsidRPr="0034251C">
        <w:rPr>
          <w:rFonts w:ascii="Times New Roman" w:hAnsi="Times New Roman"/>
          <w:sz w:val="20"/>
          <w:szCs w:val="20"/>
        </w:rPr>
        <w:t>confirm</w:t>
      </w:r>
      <w:r w:rsidR="00C938AA" w:rsidRPr="0034251C">
        <w:rPr>
          <w:rFonts w:ascii="Times New Roman" w:hAnsi="Times New Roman"/>
          <w:sz w:val="20"/>
          <w:szCs w:val="20"/>
        </w:rPr>
        <w:t>ed</w:t>
      </w:r>
      <w:r w:rsidR="006E1961" w:rsidRPr="0034251C">
        <w:rPr>
          <w:rFonts w:ascii="Times New Roman" w:hAnsi="Times New Roman"/>
          <w:sz w:val="20"/>
          <w:szCs w:val="20"/>
        </w:rPr>
        <w:t xml:space="preserve"> that</w:t>
      </w:r>
      <w:r w:rsidR="007A25DD">
        <w:rPr>
          <w:rFonts w:ascii="Times New Roman" w:hAnsi="Times New Roman"/>
          <w:sz w:val="20"/>
          <w:szCs w:val="20"/>
        </w:rPr>
        <w:t xml:space="preserve"> polar solvent like </w:t>
      </w:r>
      <w:r w:rsidRPr="0034251C">
        <w:rPr>
          <w:rFonts w:ascii="Times New Roman" w:hAnsi="Times New Roman"/>
          <w:sz w:val="20"/>
          <w:szCs w:val="20"/>
        </w:rPr>
        <w:t>methanol is better than hexane</w:t>
      </w:r>
      <w:r w:rsidR="007A25DD">
        <w:rPr>
          <w:rFonts w:ascii="Times New Roman" w:hAnsi="Times New Roman"/>
          <w:sz w:val="20"/>
          <w:szCs w:val="20"/>
        </w:rPr>
        <w:t xml:space="preserve"> solution</w:t>
      </w:r>
      <w:r w:rsidRPr="0034251C">
        <w:rPr>
          <w:rFonts w:ascii="Times New Roman" w:hAnsi="Times New Roman"/>
          <w:sz w:val="20"/>
          <w:szCs w:val="20"/>
        </w:rPr>
        <w:t xml:space="preserve">. Several groups of phytochemicals such as alkaloids, steroids, terpenoids, essential oils and phenolics from different plants have been reported previously for their insecticidal activities </w:t>
      </w:r>
      <w:r w:rsidR="005E440D">
        <w:rPr>
          <w:rFonts w:ascii="Times New Roman" w:hAnsi="Times New Roman"/>
          <w:sz w:val="20"/>
          <w:szCs w:val="20"/>
        </w:rPr>
        <w:t>[9]</w:t>
      </w:r>
      <w:r w:rsidRPr="0034251C">
        <w:rPr>
          <w:rFonts w:ascii="Times New Roman" w:hAnsi="Times New Roman"/>
          <w:sz w:val="20"/>
          <w:szCs w:val="20"/>
        </w:rPr>
        <w:t xml:space="preserve">. Secondary metabolites in </w:t>
      </w:r>
      <w:r w:rsidR="007A25DD" w:rsidRPr="0034251C">
        <w:rPr>
          <w:rFonts w:ascii="Times New Roman" w:hAnsi="Times New Roman"/>
          <w:sz w:val="20"/>
          <w:szCs w:val="20"/>
        </w:rPr>
        <w:t>plant</w:t>
      </w:r>
      <w:r w:rsidRPr="0034251C">
        <w:rPr>
          <w:rFonts w:ascii="Times New Roman" w:hAnsi="Times New Roman"/>
          <w:sz w:val="20"/>
          <w:szCs w:val="20"/>
        </w:rPr>
        <w:t xml:space="preserve"> </w:t>
      </w:r>
      <w:r w:rsidR="00471467" w:rsidRPr="0034251C">
        <w:rPr>
          <w:rFonts w:ascii="Times New Roman" w:hAnsi="Times New Roman"/>
          <w:sz w:val="20"/>
          <w:szCs w:val="20"/>
        </w:rPr>
        <w:t>serve as a mean</w:t>
      </w:r>
      <w:r w:rsidRPr="0034251C">
        <w:rPr>
          <w:rFonts w:ascii="Times New Roman" w:hAnsi="Times New Roman"/>
          <w:sz w:val="20"/>
          <w:szCs w:val="20"/>
        </w:rPr>
        <w:t xml:space="preserve"> of defence mechanism of the plants to avoid from herbivore predators and other environmental factors. </w:t>
      </w:r>
    </w:p>
    <w:p w:rsidR="00C2589C" w:rsidRDefault="00C2589C" w:rsidP="00664FC0">
      <w:pPr>
        <w:spacing w:after="0" w:line="240" w:lineRule="auto"/>
        <w:jc w:val="both"/>
        <w:rPr>
          <w:rFonts w:ascii="Times New Roman" w:hAnsi="Times New Roman"/>
        </w:rPr>
      </w:pPr>
    </w:p>
    <w:p w:rsidR="00664FC0" w:rsidRPr="009C172E" w:rsidRDefault="002C5452" w:rsidP="00664FC0">
      <w:pPr>
        <w:spacing w:after="0" w:line="240" w:lineRule="auto"/>
        <w:jc w:val="both"/>
        <w:rPr>
          <w:rFonts w:ascii="Times New Roman" w:hAnsi="Times New Roman"/>
          <w:sz w:val="20"/>
          <w:szCs w:val="20"/>
        </w:rPr>
      </w:pPr>
      <w:r>
        <w:rPr>
          <w:rFonts w:ascii="Times New Roman" w:hAnsi="Times New Roman"/>
          <w:sz w:val="20"/>
          <w:szCs w:val="20"/>
        </w:rPr>
        <w:t>Saponin</w:t>
      </w:r>
      <w:r w:rsidR="003827DB" w:rsidRPr="009C172E">
        <w:rPr>
          <w:rFonts w:ascii="Times New Roman" w:hAnsi="Times New Roman"/>
          <w:sz w:val="20"/>
          <w:szCs w:val="20"/>
        </w:rPr>
        <w:t xml:space="preserve"> </w:t>
      </w:r>
      <w:r>
        <w:rPr>
          <w:rFonts w:ascii="Times New Roman" w:hAnsi="Times New Roman"/>
          <w:sz w:val="20"/>
          <w:szCs w:val="20"/>
        </w:rPr>
        <w:t>is</w:t>
      </w:r>
      <w:r w:rsidR="003827DB" w:rsidRPr="009C172E">
        <w:rPr>
          <w:rFonts w:ascii="Times New Roman" w:hAnsi="Times New Roman"/>
          <w:sz w:val="20"/>
          <w:szCs w:val="20"/>
        </w:rPr>
        <w:t xml:space="preserve"> responsible in increasing</w:t>
      </w:r>
      <w:r w:rsidR="00664FC0" w:rsidRPr="009C172E">
        <w:rPr>
          <w:rFonts w:ascii="Times New Roman" w:hAnsi="Times New Roman"/>
          <w:sz w:val="20"/>
          <w:szCs w:val="20"/>
        </w:rPr>
        <w:t xml:space="preserve"> mortality of insect</w:t>
      </w:r>
      <w:r w:rsidR="003827DB" w:rsidRPr="009C172E">
        <w:rPr>
          <w:rFonts w:ascii="Times New Roman" w:hAnsi="Times New Roman"/>
          <w:sz w:val="20"/>
          <w:szCs w:val="20"/>
        </w:rPr>
        <w:t>s</w:t>
      </w:r>
      <w:r w:rsidR="00664FC0" w:rsidRPr="009C172E">
        <w:rPr>
          <w:rFonts w:ascii="Times New Roman" w:hAnsi="Times New Roman"/>
          <w:sz w:val="20"/>
          <w:szCs w:val="20"/>
        </w:rPr>
        <w:t xml:space="preserve">, lowering food intake, </w:t>
      </w:r>
      <w:r w:rsidR="00C90F61" w:rsidRPr="009C172E">
        <w:rPr>
          <w:rFonts w:ascii="Times New Roman" w:hAnsi="Times New Roman"/>
          <w:sz w:val="20"/>
          <w:szCs w:val="20"/>
        </w:rPr>
        <w:t xml:space="preserve">causing </w:t>
      </w:r>
      <w:r w:rsidR="00664FC0" w:rsidRPr="009C172E">
        <w:rPr>
          <w:rFonts w:ascii="Times New Roman" w:hAnsi="Times New Roman"/>
          <w:sz w:val="20"/>
          <w:szCs w:val="20"/>
        </w:rPr>
        <w:t xml:space="preserve">instability and </w:t>
      </w:r>
      <w:r w:rsidR="00A2332B" w:rsidRPr="009C172E">
        <w:rPr>
          <w:rFonts w:ascii="Times New Roman" w:hAnsi="Times New Roman"/>
          <w:sz w:val="20"/>
          <w:szCs w:val="20"/>
        </w:rPr>
        <w:t>retardation in development and</w:t>
      </w:r>
      <w:r w:rsidR="00664FC0" w:rsidRPr="009C172E">
        <w:rPr>
          <w:rFonts w:ascii="Times New Roman" w:hAnsi="Times New Roman"/>
          <w:color w:val="000000"/>
          <w:sz w:val="20"/>
          <w:szCs w:val="20"/>
        </w:rPr>
        <w:t xml:space="preserve"> reproduction </w:t>
      </w:r>
      <w:r w:rsidR="005E440D">
        <w:rPr>
          <w:rFonts w:ascii="Times New Roman" w:hAnsi="Times New Roman"/>
          <w:color w:val="000000"/>
          <w:sz w:val="20"/>
          <w:szCs w:val="20"/>
        </w:rPr>
        <w:t>[10]</w:t>
      </w:r>
      <w:r>
        <w:rPr>
          <w:rFonts w:ascii="Times New Roman" w:hAnsi="Times New Roman"/>
          <w:color w:val="000000"/>
          <w:sz w:val="20"/>
          <w:szCs w:val="20"/>
        </w:rPr>
        <w:t>. The presence of saponin</w:t>
      </w:r>
      <w:r w:rsidR="00664FC0" w:rsidRPr="009C172E">
        <w:rPr>
          <w:rFonts w:ascii="Times New Roman" w:hAnsi="Times New Roman"/>
          <w:color w:val="000000"/>
          <w:sz w:val="20"/>
          <w:szCs w:val="20"/>
        </w:rPr>
        <w:t xml:space="preserve"> in </w:t>
      </w:r>
      <w:r w:rsidR="00664FC0" w:rsidRPr="009C172E">
        <w:rPr>
          <w:rFonts w:ascii="Times New Roman" w:hAnsi="Times New Roman"/>
          <w:i/>
          <w:color w:val="000000"/>
          <w:sz w:val="20"/>
          <w:szCs w:val="20"/>
        </w:rPr>
        <w:t>M. koenigii</w:t>
      </w:r>
      <w:r w:rsidR="00664FC0" w:rsidRPr="009C172E">
        <w:rPr>
          <w:rFonts w:ascii="Times New Roman" w:hAnsi="Times New Roman"/>
          <w:color w:val="000000"/>
          <w:sz w:val="20"/>
          <w:szCs w:val="20"/>
        </w:rPr>
        <w:t xml:space="preserve"> can be the reason of larvici</w:t>
      </w:r>
      <w:r w:rsidR="00683723" w:rsidRPr="009C172E">
        <w:rPr>
          <w:rFonts w:ascii="Times New Roman" w:hAnsi="Times New Roman"/>
          <w:color w:val="000000"/>
          <w:sz w:val="20"/>
          <w:szCs w:val="20"/>
        </w:rPr>
        <w:t>dal activity. Besides</w:t>
      </w:r>
      <w:r>
        <w:rPr>
          <w:rFonts w:ascii="Times New Roman" w:hAnsi="Times New Roman"/>
          <w:color w:val="000000"/>
          <w:sz w:val="20"/>
          <w:szCs w:val="20"/>
        </w:rPr>
        <w:t xml:space="preserve"> being</w:t>
      </w:r>
      <w:r w:rsidR="00683723" w:rsidRPr="009C172E">
        <w:rPr>
          <w:rFonts w:ascii="Times New Roman" w:hAnsi="Times New Roman"/>
          <w:color w:val="000000"/>
          <w:sz w:val="20"/>
          <w:szCs w:val="20"/>
        </w:rPr>
        <w:t xml:space="preserve"> popular as</w:t>
      </w:r>
      <w:r w:rsidR="00664FC0" w:rsidRPr="009C172E">
        <w:rPr>
          <w:rFonts w:ascii="Times New Roman" w:hAnsi="Times New Roman"/>
          <w:color w:val="000000"/>
          <w:sz w:val="20"/>
          <w:szCs w:val="20"/>
        </w:rPr>
        <w:t xml:space="preserve"> </w:t>
      </w:r>
      <w:r w:rsidR="007A25DD" w:rsidRPr="009C172E">
        <w:rPr>
          <w:rFonts w:ascii="Times New Roman" w:hAnsi="Times New Roman"/>
          <w:color w:val="000000"/>
          <w:sz w:val="20"/>
          <w:szCs w:val="20"/>
        </w:rPr>
        <w:t>anthelmintic</w:t>
      </w:r>
      <w:r w:rsidR="00664FC0" w:rsidRPr="009C172E">
        <w:rPr>
          <w:rFonts w:ascii="Times New Roman" w:hAnsi="Times New Roman"/>
          <w:color w:val="000000"/>
          <w:sz w:val="20"/>
          <w:szCs w:val="20"/>
        </w:rPr>
        <w:t>, mos</w:t>
      </w:r>
      <w:r w:rsidR="00543174" w:rsidRPr="009C172E">
        <w:rPr>
          <w:rFonts w:ascii="Times New Roman" w:hAnsi="Times New Roman"/>
          <w:color w:val="000000"/>
          <w:sz w:val="20"/>
          <w:szCs w:val="20"/>
        </w:rPr>
        <w:t>quito repellent, and antiseptic</w:t>
      </w:r>
      <w:r>
        <w:rPr>
          <w:rFonts w:ascii="Times New Roman" w:hAnsi="Times New Roman"/>
          <w:sz w:val="20"/>
          <w:szCs w:val="20"/>
        </w:rPr>
        <w:t>, tannin</w:t>
      </w:r>
      <w:r w:rsidR="00543174" w:rsidRPr="009C172E">
        <w:rPr>
          <w:rFonts w:ascii="Times New Roman" w:hAnsi="Times New Roman"/>
          <w:sz w:val="20"/>
          <w:szCs w:val="20"/>
        </w:rPr>
        <w:t xml:space="preserve"> also function</w:t>
      </w:r>
      <w:r>
        <w:rPr>
          <w:rFonts w:ascii="Times New Roman" w:hAnsi="Times New Roman"/>
          <w:sz w:val="20"/>
          <w:szCs w:val="20"/>
        </w:rPr>
        <w:t>s</w:t>
      </w:r>
      <w:r w:rsidR="00922BB5" w:rsidRPr="009C172E">
        <w:rPr>
          <w:rFonts w:ascii="Times New Roman" w:hAnsi="Times New Roman"/>
          <w:sz w:val="20"/>
          <w:szCs w:val="20"/>
        </w:rPr>
        <w:t xml:space="preserve"> as antidiarrheal and</w:t>
      </w:r>
      <w:r w:rsidR="005E440D">
        <w:rPr>
          <w:rFonts w:ascii="Times New Roman" w:hAnsi="Times New Roman"/>
          <w:sz w:val="20"/>
          <w:szCs w:val="20"/>
        </w:rPr>
        <w:t xml:space="preserve"> haemostatic [11, 12]. </w:t>
      </w:r>
      <w:r w:rsidR="00664FC0" w:rsidRPr="009C172E">
        <w:rPr>
          <w:rFonts w:ascii="Times New Roman" w:hAnsi="Times New Roman"/>
          <w:sz w:val="20"/>
          <w:szCs w:val="20"/>
        </w:rPr>
        <w:t xml:space="preserve">Glycosides </w:t>
      </w:r>
      <w:r w:rsidR="009A3ED5">
        <w:rPr>
          <w:rFonts w:ascii="Times New Roman" w:hAnsi="Times New Roman"/>
          <w:sz w:val="20"/>
          <w:szCs w:val="20"/>
        </w:rPr>
        <w:t>presence</w:t>
      </w:r>
      <w:r w:rsidR="00281D6B" w:rsidRPr="009C172E">
        <w:rPr>
          <w:rFonts w:ascii="Times New Roman" w:hAnsi="Times New Roman"/>
          <w:sz w:val="20"/>
          <w:szCs w:val="20"/>
        </w:rPr>
        <w:t xml:space="preserve"> in </w:t>
      </w:r>
      <w:r w:rsidR="00833C6D" w:rsidRPr="009C172E">
        <w:rPr>
          <w:rFonts w:ascii="Times New Roman" w:hAnsi="Times New Roman"/>
          <w:sz w:val="20"/>
          <w:szCs w:val="20"/>
        </w:rPr>
        <w:t xml:space="preserve">the </w:t>
      </w:r>
      <w:r w:rsidR="00281D6B" w:rsidRPr="009C172E">
        <w:rPr>
          <w:rFonts w:ascii="Times New Roman" w:hAnsi="Times New Roman"/>
          <w:sz w:val="20"/>
          <w:szCs w:val="20"/>
        </w:rPr>
        <w:t>plant</w:t>
      </w:r>
      <w:r w:rsidR="00833C6D" w:rsidRPr="009C172E">
        <w:rPr>
          <w:rFonts w:ascii="Times New Roman" w:hAnsi="Times New Roman"/>
          <w:sz w:val="20"/>
          <w:szCs w:val="20"/>
        </w:rPr>
        <w:t>s</w:t>
      </w:r>
      <w:r w:rsidR="00664FC0" w:rsidRPr="009C172E">
        <w:rPr>
          <w:rFonts w:ascii="Times New Roman" w:hAnsi="Times New Roman"/>
          <w:sz w:val="20"/>
          <w:szCs w:val="20"/>
        </w:rPr>
        <w:t xml:space="preserve"> </w:t>
      </w:r>
      <w:r w:rsidR="009A3ED5">
        <w:rPr>
          <w:rFonts w:ascii="Times New Roman" w:hAnsi="Times New Roman"/>
          <w:sz w:val="20"/>
          <w:szCs w:val="20"/>
        </w:rPr>
        <w:t>is</w:t>
      </w:r>
      <w:r w:rsidR="00D46A77" w:rsidRPr="009C172E">
        <w:rPr>
          <w:rFonts w:ascii="Times New Roman" w:hAnsi="Times New Roman"/>
          <w:sz w:val="20"/>
          <w:szCs w:val="20"/>
        </w:rPr>
        <w:t xml:space="preserve"> </w:t>
      </w:r>
      <w:r w:rsidR="00664FC0" w:rsidRPr="009C172E">
        <w:rPr>
          <w:rFonts w:ascii="Times New Roman" w:hAnsi="Times New Roman"/>
          <w:sz w:val="20"/>
          <w:szCs w:val="20"/>
        </w:rPr>
        <w:t>to increase the force of cardiac contraction. Through the history, alkal</w:t>
      </w:r>
      <w:r w:rsidR="00281D6B" w:rsidRPr="009C172E">
        <w:rPr>
          <w:rFonts w:ascii="Times New Roman" w:hAnsi="Times New Roman"/>
          <w:sz w:val="20"/>
          <w:szCs w:val="20"/>
        </w:rPr>
        <w:t xml:space="preserve">oids </w:t>
      </w:r>
      <w:r w:rsidR="00833C6D" w:rsidRPr="009C172E">
        <w:rPr>
          <w:rFonts w:ascii="Times New Roman" w:hAnsi="Times New Roman"/>
          <w:sz w:val="20"/>
          <w:szCs w:val="20"/>
        </w:rPr>
        <w:t>a</w:t>
      </w:r>
      <w:r w:rsidR="00281D6B" w:rsidRPr="009C172E">
        <w:rPr>
          <w:rFonts w:ascii="Times New Roman" w:hAnsi="Times New Roman"/>
          <w:sz w:val="20"/>
          <w:szCs w:val="20"/>
        </w:rPr>
        <w:t>re</w:t>
      </w:r>
      <w:r w:rsidR="00664FC0" w:rsidRPr="009C172E">
        <w:rPr>
          <w:rFonts w:ascii="Times New Roman" w:hAnsi="Times New Roman"/>
          <w:sz w:val="20"/>
          <w:szCs w:val="20"/>
        </w:rPr>
        <w:t xml:space="preserve"> the part of constitutive d</w:t>
      </w:r>
      <w:r w:rsidR="00964565" w:rsidRPr="009C172E">
        <w:rPr>
          <w:rFonts w:ascii="Times New Roman" w:hAnsi="Times New Roman"/>
          <w:sz w:val="20"/>
          <w:szCs w:val="20"/>
        </w:rPr>
        <w:t>efenc</w:t>
      </w:r>
      <w:r w:rsidR="006C7571" w:rsidRPr="009C172E">
        <w:rPr>
          <w:rFonts w:ascii="Times New Roman" w:hAnsi="Times New Roman"/>
          <w:sz w:val="20"/>
          <w:szCs w:val="20"/>
        </w:rPr>
        <w:t>e. Flavonoids play</w:t>
      </w:r>
      <w:r w:rsidR="00664FC0" w:rsidRPr="009C172E">
        <w:rPr>
          <w:rFonts w:ascii="Times New Roman" w:hAnsi="Times New Roman"/>
          <w:sz w:val="20"/>
          <w:szCs w:val="20"/>
        </w:rPr>
        <w:t xml:space="preserve"> important role</w:t>
      </w:r>
      <w:r w:rsidR="006C7571" w:rsidRPr="009C172E">
        <w:rPr>
          <w:rFonts w:ascii="Times New Roman" w:hAnsi="Times New Roman"/>
          <w:sz w:val="20"/>
          <w:szCs w:val="20"/>
        </w:rPr>
        <w:t>s</w:t>
      </w:r>
      <w:r w:rsidR="00664FC0" w:rsidRPr="009C172E">
        <w:rPr>
          <w:rFonts w:ascii="Times New Roman" w:hAnsi="Times New Roman"/>
          <w:sz w:val="20"/>
          <w:szCs w:val="20"/>
        </w:rPr>
        <w:t xml:space="preserve"> in plants as insect feed</w:t>
      </w:r>
      <w:r w:rsidR="006C7571" w:rsidRPr="009C172E">
        <w:rPr>
          <w:rFonts w:ascii="Times New Roman" w:hAnsi="Times New Roman"/>
          <w:sz w:val="20"/>
          <w:szCs w:val="20"/>
        </w:rPr>
        <w:t>ing attractants or excitants,</w:t>
      </w:r>
      <w:r w:rsidR="00664FC0" w:rsidRPr="009C172E">
        <w:rPr>
          <w:rFonts w:ascii="Times New Roman" w:hAnsi="Times New Roman"/>
          <w:sz w:val="20"/>
          <w:szCs w:val="20"/>
        </w:rPr>
        <w:t xml:space="preserve"> repellents or deterrents and as oviposition inhibitors. Flavonoids </w:t>
      </w:r>
      <w:r w:rsidR="006C7571" w:rsidRPr="009C172E">
        <w:rPr>
          <w:rFonts w:ascii="Times New Roman" w:hAnsi="Times New Roman"/>
          <w:sz w:val="20"/>
          <w:szCs w:val="20"/>
        </w:rPr>
        <w:t xml:space="preserve">are </w:t>
      </w:r>
      <w:r w:rsidR="00664FC0" w:rsidRPr="009C172E">
        <w:rPr>
          <w:rFonts w:ascii="Times New Roman" w:hAnsi="Times New Roman"/>
          <w:sz w:val="20"/>
          <w:szCs w:val="20"/>
        </w:rPr>
        <w:t xml:space="preserve">believed </w:t>
      </w:r>
      <w:r w:rsidR="0096058D" w:rsidRPr="009C172E">
        <w:rPr>
          <w:rFonts w:ascii="Times New Roman" w:hAnsi="Times New Roman"/>
          <w:sz w:val="20"/>
          <w:szCs w:val="20"/>
        </w:rPr>
        <w:t>to</w:t>
      </w:r>
      <w:r w:rsidR="00664FC0" w:rsidRPr="009C172E">
        <w:rPr>
          <w:rFonts w:ascii="Times New Roman" w:hAnsi="Times New Roman"/>
          <w:sz w:val="20"/>
          <w:szCs w:val="20"/>
        </w:rPr>
        <w:t xml:space="preserve"> </w:t>
      </w:r>
      <w:r w:rsidR="006C7571" w:rsidRPr="009C172E">
        <w:rPr>
          <w:rFonts w:ascii="Times New Roman" w:hAnsi="Times New Roman"/>
          <w:sz w:val="20"/>
          <w:szCs w:val="20"/>
        </w:rPr>
        <w:t>contribute to</w:t>
      </w:r>
      <w:r w:rsidR="00664FC0" w:rsidRPr="009C172E">
        <w:rPr>
          <w:rFonts w:ascii="Times New Roman" w:hAnsi="Times New Roman"/>
          <w:sz w:val="20"/>
          <w:szCs w:val="20"/>
        </w:rPr>
        <w:t xml:space="preserve"> larvicidal activity through its toxicity. </w:t>
      </w:r>
    </w:p>
    <w:p w:rsidR="00664FC0" w:rsidRPr="00741FDD" w:rsidRDefault="00664FC0" w:rsidP="00664FC0">
      <w:pPr>
        <w:spacing w:after="0" w:line="240" w:lineRule="auto"/>
        <w:jc w:val="both"/>
        <w:rPr>
          <w:rFonts w:ascii="Times New Roman" w:hAnsi="Times New Roman"/>
        </w:rPr>
      </w:pPr>
    </w:p>
    <w:p w:rsidR="00664FC0" w:rsidRPr="00AF7747" w:rsidRDefault="00664FC0" w:rsidP="009C4626">
      <w:pPr>
        <w:spacing w:after="120" w:line="240" w:lineRule="auto"/>
        <w:jc w:val="center"/>
        <w:rPr>
          <w:rFonts w:ascii="Times New Roman" w:hAnsi="Times New Roman"/>
          <w:sz w:val="20"/>
          <w:szCs w:val="20"/>
        </w:rPr>
      </w:pPr>
      <w:r w:rsidRPr="000E2939">
        <w:rPr>
          <w:rFonts w:ascii="Times New Roman" w:hAnsi="Times New Roman"/>
          <w:sz w:val="20"/>
          <w:szCs w:val="20"/>
        </w:rPr>
        <w:t>Table 1</w:t>
      </w:r>
      <w:r w:rsidR="000E2939">
        <w:rPr>
          <w:rFonts w:ascii="Times New Roman" w:hAnsi="Times New Roman"/>
          <w:sz w:val="20"/>
          <w:szCs w:val="20"/>
        </w:rPr>
        <w:t>.</w:t>
      </w:r>
      <w:r w:rsidRPr="00AF7747">
        <w:rPr>
          <w:rFonts w:ascii="Times New Roman" w:hAnsi="Times New Roman"/>
          <w:sz w:val="20"/>
          <w:szCs w:val="20"/>
        </w:rPr>
        <w:t xml:space="preserve"> Phytochemical test of leaves extracts of </w:t>
      </w:r>
      <w:r w:rsidRPr="00AF7747">
        <w:rPr>
          <w:rFonts w:ascii="Times New Roman" w:hAnsi="Times New Roman"/>
          <w:i/>
          <w:sz w:val="20"/>
          <w:szCs w:val="20"/>
        </w:rPr>
        <w:t>M. koenigii</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683"/>
        <w:gridCol w:w="861"/>
        <w:gridCol w:w="1039"/>
      </w:tblGrid>
      <w:tr w:rsidR="00A75B4E" w:rsidRPr="00AF7747" w:rsidTr="007A25DD">
        <w:trPr>
          <w:jc w:val="center"/>
        </w:trPr>
        <w:tc>
          <w:tcPr>
            <w:tcW w:w="0" w:type="auto"/>
            <w:vMerge w:val="restart"/>
            <w:tcBorders>
              <w:top w:val="single" w:sz="8" w:space="0" w:color="000000"/>
              <w:bottom w:val="single" w:sz="8" w:space="0" w:color="000000"/>
            </w:tcBorders>
            <w:shd w:val="clear" w:color="auto" w:fill="auto"/>
            <w:vAlign w:val="center"/>
          </w:tcPr>
          <w:p w:rsidR="00A75B4E" w:rsidRPr="00AF7747" w:rsidRDefault="00A75B4E" w:rsidP="000C2E3F">
            <w:pPr>
              <w:spacing w:after="0" w:line="240" w:lineRule="auto"/>
              <w:jc w:val="center"/>
              <w:rPr>
                <w:rFonts w:ascii="Times New Roman" w:eastAsia="Times New Roman" w:hAnsi="Times New Roman"/>
                <w:b/>
                <w:bCs/>
                <w:color w:val="000000"/>
                <w:sz w:val="20"/>
                <w:szCs w:val="20"/>
                <w:lang w:val="ms-MY"/>
              </w:rPr>
            </w:pPr>
            <w:r w:rsidRPr="00AF7747">
              <w:rPr>
                <w:rFonts w:ascii="Times New Roman" w:eastAsia="Times New Roman" w:hAnsi="Times New Roman"/>
                <w:b/>
                <w:bCs/>
                <w:color w:val="000000"/>
                <w:sz w:val="20"/>
                <w:szCs w:val="20"/>
                <w:lang w:val="ms-MY"/>
              </w:rPr>
              <w:t>P</w:t>
            </w:r>
            <w:r w:rsidRPr="00AF7747">
              <w:rPr>
                <w:rFonts w:ascii="Times New Roman" w:eastAsia="Times New Roman" w:hAnsi="Times New Roman"/>
                <w:b/>
                <w:color w:val="000000"/>
                <w:sz w:val="20"/>
                <w:szCs w:val="20"/>
                <w:lang w:val="ms-MY"/>
              </w:rPr>
              <w:t>hytochemicals</w:t>
            </w:r>
            <w:r w:rsidR="007A25DD">
              <w:rPr>
                <w:rFonts w:ascii="Times New Roman" w:eastAsia="Times New Roman" w:hAnsi="Times New Roman"/>
                <w:b/>
                <w:bCs/>
                <w:color w:val="000000"/>
                <w:sz w:val="20"/>
                <w:szCs w:val="20"/>
                <w:lang w:val="ms-MY"/>
              </w:rPr>
              <w:t xml:space="preserve">  C</w:t>
            </w:r>
            <w:r w:rsidRPr="00AF7747">
              <w:rPr>
                <w:rFonts w:ascii="Times New Roman" w:eastAsia="Times New Roman" w:hAnsi="Times New Roman"/>
                <w:b/>
                <w:bCs/>
                <w:color w:val="000000"/>
                <w:sz w:val="20"/>
                <w:szCs w:val="20"/>
                <w:lang w:val="ms-MY"/>
              </w:rPr>
              <w:t>ompounds</w:t>
            </w:r>
          </w:p>
        </w:tc>
        <w:tc>
          <w:tcPr>
            <w:tcW w:w="0" w:type="auto"/>
            <w:gridSpan w:val="2"/>
            <w:tcBorders>
              <w:top w:val="single" w:sz="8" w:space="0" w:color="000000"/>
              <w:bottom w:val="single" w:sz="8" w:space="0" w:color="000000"/>
            </w:tcBorders>
            <w:shd w:val="clear" w:color="auto" w:fill="auto"/>
          </w:tcPr>
          <w:p w:rsidR="00A75B4E" w:rsidRPr="00AF7747" w:rsidRDefault="00A75B4E" w:rsidP="000C2E3F">
            <w:pPr>
              <w:spacing w:after="0" w:line="240" w:lineRule="auto"/>
              <w:jc w:val="center"/>
              <w:rPr>
                <w:rFonts w:ascii="Times New Roman" w:eastAsia="Times New Roman" w:hAnsi="Times New Roman"/>
                <w:b/>
                <w:bCs/>
                <w:color w:val="000000"/>
                <w:sz w:val="20"/>
                <w:szCs w:val="20"/>
                <w:lang w:val="ms-MY"/>
              </w:rPr>
            </w:pPr>
            <w:r w:rsidRPr="00AF7747">
              <w:rPr>
                <w:rFonts w:ascii="Times New Roman" w:eastAsia="Times New Roman" w:hAnsi="Times New Roman"/>
                <w:b/>
                <w:bCs/>
                <w:color w:val="000000"/>
                <w:sz w:val="20"/>
                <w:szCs w:val="20"/>
                <w:lang w:val="ms-MY"/>
              </w:rPr>
              <w:t>Solvent</w:t>
            </w:r>
          </w:p>
        </w:tc>
      </w:tr>
      <w:tr w:rsidR="00A75B4E" w:rsidRPr="00AF7747" w:rsidTr="007A25DD">
        <w:trPr>
          <w:jc w:val="center"/>
        </w:trPr>
        <w:tc>
          <w:tcPr>
            <w:tcW w:w="0" w:type="auto"/>
            <w:vMerge/>
            <w:tcBorders>
              <w:bottom w:val="single" w:sz="8" w:space="0" w:color="000000"/>
            </w:tcBorders>
            <w:shd w:val="clear" w:color="auto" w:fill="auto"/>
          </w:tcPr>
          <w:p w:rsidR="00A75B4E" w:rsidRPr="00AF7747" w:rsidRDefault="00A75B4E" w:rsidP="000C2E3F">
            <w:pPr>
              <w:spacing w:after="0" w:line="240" w:lineRule="auto"/>
              <w:jc w:val="center"/>
              <w:rPr>
                <w:rFonts w:ascii="Times New Roman" w:eastAsia="Times New Roman" w:hAnsi="Times New Roman"/>
                <w:b/>
                <w:bCs/>
                <w:color w:val="000000"/>
                <w:sz w:val="20"/>
                <w:szCs w:val="20"/>
                <w:lang w:val="ms-MY"/>
              </w:rPr>
            </w:pPr>
          </w:p>
        </w:tc>
        <w:tc>
          <w:tcPr>
            <w:tcW w:w="0" w:type="auto"/>
            <w:tcBorders>
              <w:top w:val="single" w:sz="8" w:space="0" w:color="000000"/>
              <w:left w:val="nil"/>
              <w:bottom w:val="single" w:sz="8" w:space="0" w:color="000000"/>
              <w:right w:val="nil"/>
            </w:tcBorders>
            <w:shd w:val="clear" w:color="auto" w:fill="auto"/>
          </w:tcPr>
          <w:p w:rsidR="00A75B4E" w:rsidRPr="00AF7747" w:rsidRDefault="00A75B4E" w:rsidP="000C2E3F">
            <w:pPr>
              <w:spacing w:after="0" w:line="240" w:lineRule="auto"/>
              <w:jc w:val="center"/>
              <w:rPr>
                <w:rFonts w:ascii="Times New Roman" w:eastAsia="Times New Roman" w:hAnsi="Times New Roman"/>
                <w:b/>
                <w:color w:val="000000"/>
                <w:sz w:val="20"/>
                <w:szCs w:val="20"/>
                <w:lang w:val="ms-MY"/>
              </w:rPr>
            </w:pPr>
            <w:r w:rsidRPr="00AF7747">
              <w:rPr>
                <w:rFonts w:ascii="Times New Roman" w:eastAsia="Times New Roman" w:hAnsi="Times New Roman"/>
                <w:b/>
                <w:color w:val="000000"/>
                <w:sz w:val="20"/>
                <w:szCs w:val="20"/>
                <w:lang w:val="ms-MY"/>
              </w:rPr>
              <w:t xml:space="preserve">Hexane </w:t>
            </w:r>
          </w:p>
        </w:tc>
        <w:tc>
          <w:tcPr>
            <w:tcW w:w="0" w:type="auto"/>
            <w:tcBorders>
              <w:top w:val="single" w:sz="8" w:space="0" w:color="000000"/>
              <w:bottom w:val="single" w:sz="8" w:space="0" w:color="000000"/>
            </w:tcBorders>
            <w:shd w:val="clear" w:color="auto" w:fill="auto"/>
          </w:tcPr>
          <w:p w:rsidR="00A75B4E" w:rsidRPr="00AF7747" w:rsidRDefault="00A75B4E" w:rsidP="000C2E3F">
            <w:pPr>
              <w:spacing w:after="0" w:line="240" w:lineRule="auto"/>
              <w:jc w:val="center"/>
              <w:rPr>
                <w:rFonts w:ascii="Times New Roman" w:eastAsia="Times New Roman" w:hAnsi="Times New Roman"/>
                <w:b/>
                <w:color w:val="000000"/>
                <w:sz w:val="20"/>
                <w:szCs w:val="20"/>
                <w:lang w:val="ms-MY"/>
              </w:rPr>
            </w:pPr>
            <w:r w:rsidRPr="00AF7747">
              <w:rPr>
                <w:rFonts w:ascii="Times New Roman" w:eastAsia="Times New Roman" w:hAnsi="Times New Roman"/>
                <w:b/>
                <w:color w:val="000000"/>
                <w:sz w:val="20"/>
                <w:szCs w:val="20"/>
                <w:lang w:val="ms-MY"/>
              </w:rPr>
              <w:t xml:space="preserve">Methanol </w:t>
            </w:r>
          </w:p>
        </w:tc>
      </w:tr>
      <w:tr w:rsidR="00A75B4E" w:rsidRPr="00AF7747" w:rsidTr="007A25DD">
        <w:trPr>
          <w:jc w:val="center"/>
        </w:trPr>
        <w:tc>
          <w:tcPr>
            <w:tcW w:w="0" w:type="auto"/>
            <w:tcBorders>
              <w:top w:val="single" w:sz="8" w:space="0" w:color="000000"/>
            </w:tcBorders>
            <w:shd w:val="clear" w:color="auto" w:fill="auto"/>
          </w:tcPr>
          <w:p w:rsidR="00A75B4E" w:rsidRPr="00AF7747" w:rsidRDefault="00A75B4E" w:rsidP="000C2E3F">
            <w:pPr>
              <w:spacing w:after="0" w:line="240" w:lineRule="auto"/>
              <w:jc w:val="center"/>
              <w:rPr>
                <w:rFonts w:ascii="Times New Roman" w:eastAsia="Times New Roman" w:hAnsi="Times New Roman"/>
                <w:bCs/>
                <w:sz w:val="20"/>
                <w:szCs w:val="20"/>
                <w:lang w:val="ms-MY"/>
              </w:rPr>
            </w:pPr>
            <w:r w:rsidRPr="00AF7747">
              <w:rPr>
                <w:rFonts w:ascii="Times New Roman" w:eastAsia="Times New Roman" w:hAnsi="Times New Roman"/>
                <w:bCs/>
                <w:sz w:val="20"/>
                <w:szCs w:val="20"/>
                <w:lang w:val="ms-MY"/>
              </w:rPr>
              <w:t>Alkaloids</w:t>
            </w:r>
          </w:p>
        </w:tc>
        <w:tc>
          <w:tcPr>
            <w:tcW w:w="0" w:type="auto"/>
            <w:tcBorders>
              <w:top w:val="single" w:sz="8" w:space="0" w:color="000000"/>
            </w:tcBorders>
            <w:shd w:val="clear" w:color="auto" w:fill="auto"/>
          </w:tcPr>
          <w:p w:rsidR="00A75B4E" w:rsidRPr="00AF7747" w:rsidRDefault="00A75B4E" w:rsidP="000C2E3F">
            <w:pPr>
              <w:spacing w:after="0" w:line="240" w:lineRule="auto"/>
              <w:jc w:val="center"/>
              <w:rPr>
                <w:rFonts w:ascii="Times New Roman" w:eastAsia="Times New Roman" w:hAnsi="Times New Roman"/>
                <w:sz w:val="20"/>
                <w:szCs w:val="20"/>
                <w:lang w:val="ms-MY"/>
              </w:rPr>
            </w:pPr>
            <w:r w:rsidRPr="00AF7747">
              <w:rPr>
                <w:rFonts w:ascii="Times New Roman" w:eastAsia="Times New Roman" w:hAnsi="Times New Roman"/>
                <w:sz w:val="20"/>
                <w:szCs w:val="20"/>
                <w:lang w:val="ms-MY"/>
              </w:rPr>
              <w:t>-</w:t>
            </w:r>
          </w:p>
        </w:tc>
        <w:tc>
          <w:tcPr>
            <w:tcW w:w="0" w:type="auto"/>
            <w:tcBorders>
              <w:top w:val="single" w:sz="8" w:space="0" w:color="000000"/>
            </w:tcBorders>
            <w:shd w:val="clear" w:color="auto" w:fill="auto"/>
          </w:tcPr>
          <w:p w:rsidR="00A75B4E" w:rsidRPr="00AF7747" w:rsidRDefault="00A75B4E" w:rsidP="000C2E3F">
            <w:pPr>
              <w:spacing w:after="0" w:line="240" w:lineRule="auto"/>
              <w:jc w:val="center"/>
              <w:rPr>
                <w:rFonts w:ascii="Times New Roman" w:eastAsia="Times New Roman" w:hAnsi="Times New Roman"/>
                <w:sz w:val="20"/>
                <w:szCs w:val="20"/>
                <w:lang w:val="ms-MY"/>
              </w:rPr>
            </w:pPr>
            <w:r w:rsidRPr="00AF7747">
              <w:rPr>
                <w:rFonts w:ascii="Times New Roman" w:eastAsia="Times New Roman" w:hAnsi="Times New Roman"/>
                <w:sz w:val="20"/>
                <w:szCs w:val="20"/>
                <w:lang w:val="ms-MY"/>
              </w:rPr>
              <w:t>+</w:t>
            </w:r>
          </w:p>
        </w:tc>
      </w:tr>
      <w:tr w:rsidR="00A75B4E" w:rsidRPr="00AF7747" w:rsidTr="007A25DD">
        <w:trPr>
          <w:jc w:val="center"/>
        </w:trPr>
        <w:tc>
          <w:tcPr>
            <w:tcW w:w="0" w:type="auto"/>
            <w:tcBorders>
              <w:left w:val="nil"/>
              <w:right w:val="nil"/>
            </w:tcBorders>
            <w:shd w:val="clear" w:color="auto" w:fill="auto"/>
          </w:tcPr>
          <w:p w:rsidR="00A75B4E" w:rsidRPr="00AF7747" w:rsidRDefault="00A75B4E" w:rsidP="000C2E3F">
            <w:pPr>
              <w:spacing w:after="0" w:line="240" w:lineRule="auto"/>
              <w:jc w:val="center"/>
              <w:rPr>
                <w:rFonts w:ascii="Times New Roman" w:eastAsia="Times New Roman" w:hAnsi="Times New Roman"/>
                <w:bCs/>
                <w:color w:val="000000"/>
                <w:sz w:val="20"/>
                <w:szCs w:val="20"/>
                <w:lang w:val="ms-MY"/>
              </w:rPr>
            </w:pPr>
            <w:r w:rsidRPr="00AF7747">
              <w:rPr>
                <w:rFonts w:ascii="Times New Roman" w:eastAsia="Times New Roman" w:hAnsi="Times New Roman"/>
                <w:bCs/>
                <w:color w:val="000000"/>
                <w:sz w:val="20"/>
                <w:szCs w:val="20"/>
                <w:lang w:val="ms-MY"/>
              </w:rPr>
              <w:t>Tannins</w:t>
            </w:r>
          </w:p>
        </w:tc>
        <w:tc>
          <w:tcPr>
            <w:tcW w:w="0" w:type="auto"/>
            <w:tcBorders>
              <w:left w:val="nil"/>
              <w:right w:val="nil"/>
            </w:tcBorders>
            <w:shd w:val="clear" w:color="auto" w:fill="auto"/>
          </w:tcPr>
          <w:p w:rsidR="00A75B4E" w:rsidRPr="00AF7747" w:rsidRDefault="00A75B4E" w:rsidP="000C2E3F">
            <w:pPr>
              <w:spacing w:after="0" w:line="240" w:lineRule="auto"/>
              <w:jc w:val="center"/>
              <w:rPr>
                <w:rFonts w:ascii="Times New Roman" w:eastAsia="Times New Roman" w:hAnsi="Times New Roman"/>
                <w:color w:val="000000"/>
                <w:sz w:val="20"/>
                <w:szCs w:val="20"/>
                <w:lang w:val="ms-MY"/>
              </w:rPr>
            </w:pPr>
            <w:r w:rsidRPr="00AF7747">
              <w:rPr>
                <w:rFonts w:ascii="Times New Roman" w:eastAsia="Times New Roman" w:hAnsi="Times New Roman"/>
                <w:color w:val="000000"/>
                <w:sz w:val="20"/>
                <w:szCs w:val="20"/>
                <w:lang w:val="ms-MY"/>
              </w:rPr>
              <w:t>-</w:t>
            </w:r>
          </w:p>
        </w:tc>
        <w:tc>
          <w:tcPr>
            <w:tcW w:w="0" w:type="auto"/>
            <w:tcBorders>
              <w:left w:val="nil"/>
              <w:right w:val="nil"/>
            </w:tcBorders>
            <w:shd w:val="clear" w:color="auto" w:fill="auto"/>
          </w:tcPr>
          <w:p w:rsidR="00A75B4E" w:rsidRPr="00AF7747" w:rsidRDefault="00A75B4E" w:rsidP="000C2E3F">
            <w:pPr>
              <w:spacing w:after="0" w:line="240" w:lineRule="auto"/>
              <w:jc w:val="center"/>
              <w:rPr>
                <w:rFonts w:ascii="Times New Roman" w:eastAsia="Times New Roman" w:hAnsi="Times New Roman"/>
                <w:color w:val="000000"/>
                <w:sz w:val="20"/>
                <w:szCs w:val="20"/>
                <w:lang w:val="ms-MY"/>
              </w:rPr>
            </w:pPr>
            <w:r w:rsidRPr="00AF7747">
              <w:rPr>
                <w:rFonts w:ascii="Times New Roman" w:eastAsia="Times New Roman" w:hAnsi="Times New Roman"/>
                <w:color w:val="000000"/>
                <w:sz w:val="20"/>
                <w:szCs w:val="20"/>
                <w:lang w:val="ms-MY"/>
              </w:rPr>
              <w:t>+</w:t>
            </w:r>
          </w:p>
        </w:tc>
      </w:tr>
      <w:tr w:rsidR="00A75B4E" w:rsidRPr="00AF7747" w:rsidTr="007A25DD">
        <w:trPr>
          <w:jc w:val="center"/>
        </w:trPr>
        <w:tc>
          <w:tcPr>
            <w:tcW w:w="0" w:type="auto"/>
            <w:shd w:val="clear" w:color="auto" w:fill="auto"/>
          </w:tcPr>
          <w:p w:rsidR="00A75B4E" w:rsidRPr="00AF7747" w:rsidRDefault="00A75B4E" w:rsidP="000C2E3F">
            <w:pPr>
              <w:spacing w:after="0" w:line="240" w:lineRule="auto"/>
              <w:jc w:val="center"/>
              <w:rPr>
                <w:rFonts w:ascii="Times New Roman" w:eastAsia="Times New Roman" w:hAnsi="Times New Roman"/>
                <w:bCs/>
                <w:color w:val="000000"/>
                <w:sz w:val="20"/>
                <w:szCs w:val="20"/>
                <w:lang w:val="ms-MY"/>
              </w:rPr>
            </w:pPr>
            <w:r w:rsidRPr="00AF7747">
              <w:rPr>
                <w:rFonts w:ascii="Times New Roman" w:eastAsia="Times New Roman" w:hAnsi="Times New Roman"/>
                <w:bCs/>
                <w:color w:val="000000"/>
                <w:sz w:val="20"/>
                <w:szCs w:val="20"/>
                <w:lang w:val="ms-MY"/>
              </w:rPr>
              <w:t>Glycoside</w:t>
            </w:r>
          </w:p>
        </w:tc>
        <w:tc>
          <w:tcPr>
            <w:tcW w:w="0" w:type="auto"/>
            <w:shd w:val="clear" w:color="auto" w:fill="auto"/>
          </w:tcPr>
          <w:p w:rsidR="00A75B4E" w:rsidRPr="00AF7747" w:rsidRDefault="00A75B4E" w:rsidP="000C2E3F">
            <w:pPr>
              <w:spacing w:after="0" w:line="240" w:lineRule="auto"/>
              <w:jc w:val="center"/>
              <w:rPr>
                <w:rFonts w:ascii="Times New Roman" w:eastAsia="Times New Roman" w:hAnsi="Times New Roman"/>
                <w:color w:val="000000"/>
                <w:sz w:val="20"/>
                <w:szCs w:val="20"/>
                <w:lang w:val="ms-MY"/>
              </w:rPr>
            </w:pPr>
            <w:r w:rsidRPr="00AF7747">
              <w:rPr>
                <w:rFonts w:ascii="Times New Roman" w:eastAsia="Times New Roman" w:hAnsi="Times New Roman"/>
                <w:color w:val="000000"/>
                <w:sz w:val="20"/>
                <w:szCs w:val="20"/>
                <w:lang w:val="ms-MY"/>
              </w:rPr>
              <w:t>-</w:t>
            </w:r>
          </w:p>
        </w:tc>
        <w:tc>
          <w:tcPr>
            <w:tcW w:w="0" w:type="auto"/>
            <w:shd w:val="clear" w:color="auto" w:fill="auto"/>
          </w:tcPr>
          <w:p w:rsidR="00A75B4E" w:rsidRPr="00AF7747" w:rsidRDefault="00A75B4E" w:rsidP="000C2E3F">
            <w:pPr>
              <w:spacing w:after="0" w:line="240" w:lineRule="auto"/>
              <w:jc w:val="center"/>
              <w:rPr>
                <w:rFonts w:ascii="Times New Roman" w:eastAsia="Times New Roman" w:hAnsi="Times New Roman"/>
                <w:color w:val="000000"/>
                <w:sz w:val="20"/>
                <w:szCs w:val="20"/>
                <w:lang w:val="ms-MY"/>
              </w:rPr>
            </w:pPr>
            <w:r w:rsidRPr="00AF7747">
              <w:rPr>
                <w:rFonts w:ascii="Times New Roman" w:eastAsia="Times New Roman" w:hAnsi="Times New Roman"/>
                <w:color w:val="000000"/>
                <w:sz w:val="20"/>
                <w:szCs w:val="20"/>
                <w:lang w:val="ms-MY"/>
              </w:rPr>
              <w:t>+</w:t>
            </w:r>
          </w:p>
        </w:tc>
      </w:tr>
      <w:tr w:rsidR="00A75B4E" w:rsidRPr="00AF7747" w:rsidTr="007A25DD">
        <w:trPr>
          <w:jc w:val="center"/>
        </w:trPr>
        <w:tc>
          <w:tcPr>
            <w:tcW w:w="0" w:type="auto"/>
            <w:tcBorders>
              <w:left w:val="nil"/>
              <w:right w:val="nil"/>
            </w:tcBorders>
            <w:shd w:val="clear" w:color="auto" w:fill="auto"/>
          </w:tcPr>
          <w:p w:rsidR="00A75B4E" w:rsidRPr="00AF7747" w:rsidRDefault="00A75B4E" w:rsidP="000C2E3F">
            <w:pPr>
              <w:spacing w:after="0" w:line="240" w:lineRule="auto"/>
              <w:jc w:val="center"/>
              <w:rPr>
                <w:rFonts w:ascii="Times New Roman" w:eastAsia="Times New Roman" w:hAnsi="Times New Roman"/>
                <w:bCs/>
                <w:color w:val="000000"/>
                <w:sz w:val="20"/>
                <w:szCs w:val="20"/>
                <w:lang w:val="ms-MY"/>
              </w:rPr>
            </w:pPr>
            <w:r w:rsidRPr="00AF7747">
              <w:rPr>
                <w:rFonts w:ascii="Times New Roman" w:eastAsia="Times New Roman" w:hAnsi="Times New Roman"/>
                <w:bCs/>
                <w:color w:val="000000"/>
                <w:sz w:val="20"/>
                <w:szCs w:val="20"/>
                <w:lang w:val="ms-MY"/>
              </w:rPr>
              <w:t>Saponins</w:t>
            </w:r>
          </w:p>
        </w:tc>
        <w:tc>
          <w:tcPr>
            <w:tcW w:w="0" w:type="auto"/>
            <w:tcBorders>
              <w:left w:val="nil"/>
              <w:right w:val="nil"/>
            </w:tcBorders>
            <w:shd w:val="clear" w:color="auto" w:fill="auto"/>
          </w:tcPr>
          <w:p w:rsidR="00A75B4E" w:rsidRPr="00AF7747" w:rsidRDefault="00A75B4E" w:rsidP="000C2E3F">
            <w:pPr>
              <w:spacing w:after="0" w:line="240" w:lineRule="auto"/>
              <w:jc w:val="center"/>
              <w:rPr>
                <w:rFonts w:ascii="Times New Roman" w:eastAsia="Times New Roman" w:hAnsi="Times New Roman"/>
                <w:color w:val="000000"/>
                <w:sz w:val="20"/>
                <w:szCs w:val="20"/>
                <w:lang w:val="ms-MY"/>
              </w:rPr>
            </w:pPr>
            <w:r w:rsidRPr="00AF7747">
              <w:rPr>
                <w:rFonts w:ascii="Times New Roman" w:eastAsia="Times New Roman" w:hAnsi="Times New Roman"/>
                <w:color w:val="000000"/>
                <w:sz w:val="20"/>
                <w:szCs w:val="20"/>
                <w:lang w:val="ms-MY"/>
              </w:rPr>
              <w:t>-</w:t>
            </w:r>
          </w:p>
        </w:tc>
        <w:tc>
          <w:tcPr>
            <w:tcW w:w="0" w:type="auto"/>
            <w:tcBorders>
              <w:left w:val="nil"/>
              <w:right w:val="nil"/>
            </w:tcBorders>
            <w:shd w:val="clear" w:color="auto" w:fill="auto"/>
          </w:tcPr>
          <w:p w:rsidR="00A75B4E" w:rsidRPr="00AF7747" w:rsidRDefault="00A75B4E" w:rsidP="000C2E3F">
            <w:pPr>
              <w:spacing w:after="0" w:line="240" w:lineRule="auto"/>
              <w:jc w:val="center"/>
              <w:rPr>
                <w:rFonts w:ascii="Times New Roman" w:eastAsia="Times New Roman" w:hAnsi="Times New Roman"/>
                <w:color w:val="000000"/>
                <w:sz w:val="20"/>
                <w:szCs w:val="20"/>
                <w:lang w:val="ms-MY"/>
              </w:rPr>
            </w:pPr>
            <w:r w:rsidRPr="00AF7747">
              <w:rPr>
                <w:rFonts w:ascii="Times New Roman" w:eastAsia="Times New Roman" w:hAnsi="Times New Roman"/>
                <w:color w:val="000000"/>
                <w:sz w:val="20"/>
                <w:szCs w:val="20"/>
                <w:lang w:val="ms-MY"/>
              </w:rPr>
              <w:t>+</w:t>
            </w:r>
          </w:p>
        </w:tc>
      </w:tr>
      <w:tr w:rsidR="00A75B4E" w:rsidRPr="00AF7747" w:rsidTr="007A25DD">
        <w:trPr>
          <w:jc w:val="center"/>
        </w:trPr>
        <w:tc>
          <w:tcPr>
            <w:tcW w:w="0" w:type="auto"/>
            <w:shd w:val="clear" w:color="auto" w:fill="auto"/>
          </w:tcPr>
          <w:p w:rsidR="00A75B4E" w:rsidRPr="00AF7747" w:rsidRDefault="00A75B4E" w:rsidP="000C2E3F">
            <w:pPr>
              <w:spacing w:after="0" w:line="240" w:lineRule="auto"/>
              <w:jc w:val="center"/>
              <w:rPr>
                <w:rFonts w:ascii="Times New Roman" w:eastAsia="Times New Roman" w:hAnsi="Times New Roman"/>
                <w:bCs/>
                <w:color w:val="000000"/>
                <w:sz w:val="20"/>
                <w:szCs w:val="20"/>
                <w:lang w:val="ms-MY"/>
              </w:rPr>
            </w:pPr>
            <w:r w:rsidRPr="00AF7747">
              <w:rPr>
                <w:rFonts w:ascii="Times New Roman" w:eastAsia="Times New Roman" w:hAnsi="Times New Roman"/>
                <w:bCs/>
                <w:color w:val="000000"/>
                <w:sz w:val="20"/>
                <w:szCs w:val="20"/>
                <w:lang w:val="ms-MY"/>
              </w:rPr>
              <w:t xml:space="preserve">Flavonoids </w:t>
            </w:r>
          </w:p>
        </w:tc>
        <w:tc>
          <w:tcPr>
            <w:tcW w:w="0" w:type="auto"/>
            <w:shd w:val="clear" w:color="auto" w:fill="auto"/>
          </w:tcPr>
          <w:p w:rsidR="00A75B4E" w:rsidRPr="00AF7747" w:rsidRDefault="00A75B4E" w:rsidP="000C2E3F">
            <w:pPr>
              <w:spacing w:after="0" w:line="240" w:lineRule="auto"/>
              <w:jc w:val="center"/>
              <w:rPr>
                <w:rFonts w:ascii="Times New Roman" w:eastAsia="Times New Roman" w:hAnsi="Times New Roman"/>
                <w:color w:val="000000"/>
                <w:sz w:val="20"/>
                <w:szCs w:val="20"/>
                <w:lang w:val="ms-MY"/>
              </w:rPr>
            </w:pPr>
            <w:r w:rsidRPr="00AF7747">
              <w:rPr>
                <w:rFonts w:ascii="Times New Roman" w:eastAsia="Times New Roman" w:hAnsi="Times New Roman"/>
                <w:color w:val="000000"/>
                <w:sz w:val="20"/>
                <w:szCs w:val="20"/>
                <w:lang w:val="ms-MY"/>
              </w:rPr>
              <w:t>-</w:t>
            </w:r>
          </w:p>
        </w:tc>
        <w:tc>
          <w:tcPr>
            <w:tcW w:w="0" w:type="auto"/>
            <w:shd w:val="clear" w:color="auto" w:fill="auto"/>
          </w:tcPr>
          <w:p w:rsidR="00A75B4E" w:rsidRPr="00AF7747" w:rsidRDefault="00A75B4E" w:rsidP="000C2E3F">
            <w:pPr>
              <w:spacing w:after="0" w:line="240" w:lineRule="auto"/>
              <w:jc w:val="center"/>
              <w:rPr>
                <w:rFonts w:ascii="Times New Roman" w:eastAsia="Times New Roman" w:hAnsi="Times New Roman"/>
                <w:color w:val="000000"/>
                <w:sz w:val="20"/>
                <w:szCs w:val="20"/>
                <w:lang w:val="ms-MY"/>
              </w:rPr>
            </w:pPr>
            <w:r w:rsidRPr="00AF7747">
              <w:rPr>
                <w:rFonts w:ascii="Times New Roman" w:eastAsia="Times New Roman" w:hAnsi="Times New Roman"/>
                <w:color w:val="000000"/>
                <w:sz w:val="20"/>
                <w:szCs w:val="20"/>
                <w:lang w:val="ms-MY"/>
              </w:rPr>
              <w:t>+</w:t>
            </w:r>
          </w:p>
        </w:tc>
      </w:tr>
    </w:tbl>
    <w:p w:rsidR="00664FC0" w:rsidRPr="00F916D7" w:rsidRDefault="00664FC0" w:rsidP="00664FC0">
      <w:pPr>
        <w:spacing w:after="0" w:line="240" w:lineRule="auto"/>
        <w:jc w:val="both"/>
        <w:rPr>
          <w:rFonts w:ascii="Times New Roman" w:hAnsi="Times New Roman"/>
          <w:sz w:val="18"/>
          <w:szCs w:val="18"/>
        </w:rPr>
      </w:pPr>
      <w:r w:rsidRPr="00AF7747">
        <w:rPr>
          <w:rFonts w:ascii="Times New Roman" w:hAnsi="Times New Roman"/>
          <w:b/>
          <w:sz w:val="20"/>
          <w:szCs w:val="20"/>
        </w:rPr>
        <w:t xml:space="preserve">            </w:t>
      </w:r>
      <w:r w:rsidR="00F916D7">
        <w:rPr>
          <w:rFonts w:ascii="Times New Roman" w:hAnsi="Times New Roman"/>
          <w:b/>
          <w:sz w:val="20"/>
          <w:szCs w:val="20"/>
        </w:rPr>
        <w:t xml:space="preserve">  </w:t>
      </w:r>
      <w:r w:rsidR="007A25DD">
        <w:rPr>
          <w:rFonts w:ascii="Times New Roman" w:hAnsi="Times New Roman"/>
          <w:b/>
          <w:sz w:val="20"/>
          <w:szCs w:val="20"/>
        </w:rPr>
        <w:t xml:space="preserve">                              </w:t>
      </w:r>
      <w:r w:rsidR="00F916D7">
        <w:rPr>
          <w:rFonts w:ascii="Times New Roman" w:hAnsi="Times New Roman"/>
          <w:b/>
          <w:sz w:val="20"/>
          <w:szCs w:val="20"/>
        </w:rPr>
        <w:t xml:space="preserve"> </w:t>
      </w:r>
      <w:r w:rsidRPr="00F916D7">
        <w:rPr>
          <w:rFonts w:ascii="Times New Roman" w:hAnsi="Times New Roman"/>
          <w:sz w:val="18"/>
          <w:szCs w:val="18"/>
        </w:rPr>
        <w:t>+ = present, - = absent</w:t>
      </w:r>
    </w:p>
    <w:p w:rsidR="00664FC0" w:rsidRDefault="00664FC0" w:rsidP="003806F9">
      <w:pPr>
        <w:spacing w:after="0" w:line="240" w:lineRule="auto"/>
        <w:jc w:val="both"/>
      </w:pPr>
    </w:p>
    <w:p w:rsidR="00E570D2" w:rsidRPr="00CE3DFF" w:rsidRDefault="00D461EB" w:rsidP="003806F9">
      <w:pPr>
        <w:spacing w:after="0" w:line="240" w:lineRule="auto"/>
        <w:jc w:val="both"/>
        <w:rPr>
          <w:rFonts w:ascii="Times New Roman" w:hAnsi="Times New Roman"/>
          <w:sz w:val="20"/>
          <w:szCs w:val="20"/>
        </w:rPr>
      </w:pPr>
      <w:r w:rsidRPr="00CE3DFF">
        <w:rPr>
          <w:rFonts w:ascii="Times New Roman" w:hAnsi="Times New Roman"/>
          <w:sz w:val="20"/>
          <w:szCs w:val="20"/>
        </w:rPr>
        <w:t>Vector control is facing a serious threat due to the emergence of resistance in vector mo</w:t>
      </w:r>
      <w:r w:rsidR="0011129A" w:rsidRPr="00CE3DFF">
        <w:rPr>
          <w:rFonts w:ascii="Times New Roman" w:hAnsi="Times New Roman"/>
          <w:sz w:val="20"/>
          <w:szCs w:val="20"/>
        </w:rPr>
        <w:t>s</w:t>
      </w:r>
      <w:r w:rsidRPr="00CE3DFF">
        <w:rPr>
          <w:rFonts w:ascii="Times New Roman" w:hAnsi="Times New Roman"/>
          <w:sz w:val="20"/>
          <w:szCs w:val="20"/>
        </w:rPr>
        <w:t xml:space="preserve">quitoes to conventional synthetic insecticides or development of newer insecticides. Mosquitoes in the larval stages are attractive targets </w:t>
      </w:r>
      <w:r w:rsidR="007B7933">
        <w:rPr>
          <w:rFonts w:ascii="Times New Roman" w:hAnsi="Times New Roman"/>
          <w:sz w:val="20"/>
          <w:szCs w:val="20"/>
        </w:rPr>
        <w:t>to</w:t>
      </w:r>
      <w:r w:rsidRPr="00CE3DFF">
        <w:rPr>
          <w:rFonts w:ascii="Times New Roman" w:hAnsi="Times New Roman"/>
          <w:sz w:val="20"/>
          <w:szCs w:val="20"/>
        </w:rPr>
        <w:t xml:space="preserve"> pesticides becau</w:t>
      </w:r>
      <w:r w:rsidR="007B7933">
        <w:rPr>
          <w:rFonts w:ascii="Times New Roman" w:hAnsi="Times New Roman"/>
          <w:sz w:val="20"/>
          <w:szCs w:val="20"/>
        </w:rPr>
        <w:t>se mosquitoes breed in water,</w:t>
      </w:r>
      <w:r w:rsidRPr="00CE3DFF">
        <w:rPr>
          <w:rFonts w:ascii="Times New Roman" w:hAnsi="Times New Roman"/>
          <w:sz w:val="20"/>
          <w:szCs w:val="20"/>
        </w:rPr>
        <w:t xml:space="preserve"> thus, it is easy to deal with them in this habitat. </w:t>
      </w:r>
      <w:r w:rsidR="000061B2" w:rsidRPr="00CE3DFF">
        <w:rPr>
          <w:rFonts w:ascii="Times New Roman" w:hAnsi="Times New Roman"/>
          <w:sz w:val="20"/>
          <w:szCs w:val="20"/>
        </w:rPr>
        <w:t>However, t</w:t>
      </w:r>
      <w:r w:rsidRPr="00CE3DFF">
        <w:rPr>
          <w:rFonts w:ascii="Times New Roman" w:hAnsi="Times New Roman"/>
          <w:sz w:val="20"/>
          <w:szCs w:val="20"/>
        </w:rPr>
        <w:t>he use o</w:t>
      </w:r>
      <w:r w:rsidR="00DB2619" w:rsidRPr="00CE3DFF">
        <w:rPr>
          <w:rFonts w:ascii="Times New Roman" w:hAnsi="Times New Roman"/>
          <w:sz w:val="20"/>
          <w:szCs w:val="20"/>
        </w:rPr>
        <w:t>f conventional pesticides in</w:t>
      </w:r>
      <w:r w:rsidR="000061B2" w:rsidRPr="00CE3DFF">
        <w:rPr>
          <w:rFonts w:ascii="Times New Roman" w:hAnsi="Times New Roman"/>
          <w:sz w:val="20"/>
          <w:szCs w:val="20"/>
        </w:rPr>
        <w:t xml:space="preserve"> </w:t>
      </w:r>
      <w:r w:rsidR="00B124ED" w:rsidRPr="00CE3DFF">
        <w:rPr>
          <w:rFonts w:ascii="Times New Roman" w:hAnsi="Times New Roman"/>
          <w:sz w:val="20"/>
          <w:szCs w:val="20"/>
        </w:rPr>
        <w:t xml:space="preserve">the </w:t>
      </w:r>
      <w:r w:rsidR="000061B2" w:rsidRPr="00CE3DFF">
        <w:rPr>
          <w:rFonts w:ascii="Times New Roman" w:hAnsi="Times New Roman"/>
          <w:sz w:val="20"/>
          <w:szCs w:val="20"/>
        </w:rPr>
        <w:t>water sources</w:t>
      </w:r>
      <w:r w:rsidRPr="00CE3DFF">
        <w:rPr>
          <w:rFonts w:ascii="Times New Roman" w:hAnsi="Times New Roman"/>
          <w:sz w:val="20"/>
          <w:szCs w:val="20"/>
        </w:rPr>
        <w:t xml:space="preserve"> introduces many risks to people and the environment. Natural pesticides, especially those derived from plants, are more promising in this aspect. A considerable number of plant derivatives have shown to be effective against mosquitoes </w:t>
      </w:r>
      <w:r w:rsidR="00726B42" w:rsidRPr="00CE3DFF">
        <w:rPr>
          <w:rFonts w:ascii="Times New Roman" w:hAnsi="Times New Roman"/>
          <w:sz w:val="20"/>
          <w:szCs w:val="20"/>
        </w:rPr>
        <w:t>in</w:t>
      </w:r>
      <w:r w:rsidRPr="00CE3DFF">
        <w:rPr>
          <w:rFonts w:ascii="Times New Roman" w:hAnsi="Times New Roman"/>
          <w:sz w:val="20"/>
          <w:szCs w:val="20"/>
        </w:rPr>
        <w:t xml:space="preserve"> a safe manner. The results of the larvicidal bioassay are presented in Table 2 for hexane and Table 3 for methanol</w:t>
      </w:r>
      <w:r w:rsidR="0004278D" w:rsidRPr="00CE3DFF">
        <w:rPr>
          <w:rFonts w:ascii="Times New Roman" w:hAnsi="Times New Roman"/>
          <w:sz w:val="20"/>
          <w:szCs w:val="20"/>
        </w:rPr>
        <w:t xml:space="preserve"> extracts</w:t>
      </w:r>
      <w:r w:rsidRPr="00CE3DFF">
        <w:rPr>
          <w:rFonts w:ascii="Times New Roman" w:hAnsi="Times New Roman"/>
          <w:sz w:val="20"/>
          <w:szCs w:val="20"/>
        </w:rPr>
        <w:t xml:space="preserve">. The larvae were considered dead when there </w:t>
      </w:r>
      <w:r w:rsidR="007D7A63">
        <w:rPr>
          <w:rFonts w:ascii="Times New Roman" w:hAnsi="Times New Roman"/>
          <w:sz w:val="20"/>
          <w:szCs w:val="20"/>
        </w:rPr>
        <w:t>was</w:t>
      </w:r>
      <w:r w:rsidRPr="00CE3DFF">
        <w:rPr>
          <w:rFonts w:ascii="Times New Roman" w:hAnsi="Times New Roman"/>
          <w:sz w:val="20"/>
          <w:szCs w:val="20"/>
        </w:rPr>
        <w:t xml:space="preserve"> no movement detected if they were disturbed with a needle</w:t>
      </w:r>
      <w:r w:rsidR="007D7A63">
        <w:rPr>
          <w:rFonts w:ascii="Times New Roman" w:hAnsi="Times New Roman"/>
          <w:sz w:val="20"/>
          <w:szCs w:val="20"/>
        </w:rPr>
        <w:t>. M</w:t>
      </w:r>
      <w:r w:rsidR="00D94FCF" w:rsidRPr="00CE3DFF">
        <w:rPr>
          <w:rFonts w:ascii="Times New Roman" w:hAnsi="Times New Roman"/>
          <w:sz w:val="20"/>
          <w:szCs w:val="20"/>
        </w:rPr>
        <w:t xml:space="preserve">oribund larvae are those incapable to </w:t>
      </w:r>
      <w:r w:rsidR="00AD36DB" w:rsidRPr="00CE3DFF">
        <w:rPr>
          <w:rFonts w:ascii="Times New Roman" w:hAnsi="Times New Roman"/>
          <w:sz w:val="20"/>
          <w:szCs w:val="20"/>
        </w:rPr>
        <w:t>rise</w:t>
      </w:r>
      <w:r w:rsidR="005E440D">
        <w:rPr>
          <w:rFonts w:ascii="Times New Roman" w:hAnsi="Times New Roman"/>
          <w:sz w:val="20"/>
          <w:szCs w:val="20"/>
        </w:rPr>
        <w:t xml:space="preserve"> up</w:t>
      </w:r>
      <w:r w:rsidR="00D94FCF" w:rsidRPr="00CE3DFF">
        <w:rPr>
          <w:rFonts w:ascii="Times New Roman" w:hAnsi="Times New Roman"/>
          <w:sz w:val="20"/>
          <w:szCs w:val="20"/>
        </w:rPr>
        <w:t xml:space="preserve"> to the water surface</w:t>
      </w:r>
      <w:r w:rsidRPr="00CE3DFF">
        <w:rPr>
          <w:rFonts w:ascii="Times New Roman" w:hAnsi="Times New Roman"/>
          <w:sz w:val="20"/>
          <w:szCs w:val="20"/>
        </w:rPr>
        <w:t xml:space="preserve"> (with</w:t>
      </w:r>
      <w:r w:rsidR="00D94FCF" w:rsidRPr="00CE3DFF">
        <w:rPr>
          <w:rFonts w:ascii="Times New Roman" w:hAnsi="Times New Roman"/>
          <w:sz w:val="20"/>
          <w:szCs w:val="20"/>
        </w:rPr>
        <w:t>in</w:t>
      </w:r>
      <w:r w:rsidR="00625275" w:rsidRPr="00CE3DFF">
        <w:rPr>
          <w:rFonts w:ascii="Times New Roman" w:hAnsi="Times New Roman"/>
          <w:sz w:val="20"/>
          <w:szCs w:val="20"/>
        </w:rPr>
        <w:t xml:space="preserve"> reasonable time) or show</w:t>
      </w:r>
      <w:r w:rsidRPr="00CE3DFF">
        <w:rPr>
          <w:rFonts w:ascii="Times New Roman" w:hAnsi="Times New Roman"/>
          <w:sz w:val="20"/>
          <w:szCs w:val="20"/>
        </w:rPr>
        <w:t xml:space="preserve"> characteristic </w:t>
      </w:r>
      <w:r w:rsidR="00AD36DB">
        <w:rPr>
          <w:rFonts w:ascii="Times New Roman" w:hAnsi="Times New Roman"/>
          <w:sz w:val="20"/>
          <w:szCs w:val="20"/>
        </w:rPr>
        <w:t xml:space="preserve">of </w:t>
      </w:r>
      <w:r w:rsidRPr="00CE3DFF">
        <w:rPr>
          <w:rFonts w:ascii="Times New Roman" w:hAnsi="Times New Roman"/>
          <w:sz w:val="20"/>
          <w:szCs w:val="20"/>
        </w:rPr>
        <w:t xml:space="preserve">diving reaction when water was disturbed. Table 2 indicates </w:t>
      </w:r>
      <w:r w:rsidR="006D6D6B" w:rsidRPr="00CE3DFF">
        <w:rPr>
          <w:rFonts w:ascii="Times New Roman" w:hAnsi="Times New Roman"/>
          <w:sz w:val="20"/>
          <w:szCs w:val="20"/>
        </w:rPr>
        <w:t xml:space="preserve">the </w:t>
      </w:r>
      <w:r w:rsidRPr="00CE3DFF">
        <w:rPr>
          <w:rFonts w:ascii="Times New Roman" w:hAnsi="Times New Roman"/>
          <w:sz w:val="20"/>
          <w:szCs w:val="20"/>
        </w:rPr>
        <w:t xml:space="preserve">number of </w:t>
      </w:r>
      <w:r w:rsidR="006D6D6B" w:rsidRPr="00CE3DFF">
        <w:rPr>
          <w:rFonts w:ascii="Times New Roman" w:hAnsi="Times New Roman"/>
          <w:sz w:val="20"/>
          <w:szCs w:val="20"/>
        </w:rPr>
        <w:t xml:space="preserve">larval </w:t>
      </w:r>
      <w:r w:rsidRPr="00CE3DFF">
        <w:rPr>
          <w:rFonts w:ascii="Times New Roman" w:hAnsi="Times New Roman"/>
          <w:sz w:val="20"/>
          <w:szCs w:val="20"/>
        </w:rPr>
        <w:t xml:space="preserve">death proportional to the level of concentration in hexane extract. The percentage of plant extracts used influenced the mortality rate of the larvae </w:t>
      </w:r>
      <w:r w:rsidR="005E440D">
        <w:rPr>
          <w:rFonts w:ascii="Times New Roman" w:hAnsi="Times New Roman"/>
          <w:sz w:val="20"/>
          <w:szCs w:val="20"/>
        </w:rPr>
        <w:t>[13]</w:t>
      </w:r>
      <w:r w:rsidRPr="00CE3DFF">
        <w:rPr>
          <w:rFonts w:ascii="Times New Roman" w:hAnsi="Times New Roman"/>
          <w:sz w:val="20"/>
          <w:szCs w:val="20"/>
        </w:rPr>
        <w:t xml:space="preserve">. </w:t>
      </w:r>
      <w:r w:rsidR="006D6D6B" w:rsidRPr="00CE3DFF">
        <w:rPr>
          <w:rFonts w:ascii="Times New Roman" w:hAnsi="Times New Roman"/>
          <w:sz w:val="20"/>
          <w:szCs w:val="20"/>
        </w:rPr>
        <w:t>At</w:t>
      </w:r>
      <w:r w:rsidRPr="00CE3DFF">
        <w:rPr>
          <w:rFonts w:ascii="Times New Roman" w:hAnsi="Times New Roman"/>
          <w:sz w:val="20"/>
          <w:szCs w:val="20"/>
        </w:rPr>
        <w:t xml:space="preserve"> 250 ppm and 500 ppm, </w:t>
      </w:r>
      <w:r w:rsidR="00372C1C">
        <w:rPr>
          <w:rFonts w:ascii="Times New Roman" w:hAnsi="Times New Roman"/>
          <w:sz w:val="20"/>
          <w:szCs w:val="20"/>
        </w:rPr>
        <w:t xml:space="preserve">the </w:t>
      </w:r>
      <w:r w:rsidRPr="00CE3DFF">
        <w:rPr>
          <w:rFonts w:ascii="Times New Roman" w:hAnsi="Times New Roman"/>
          <w:sz w:val="20"/>
          <w:szCs w:val="20"/>
        </w:rPr>
        <w:t>number of death larval w</w:t>
      </w:r>
      <w:r w:rsidR="00372C1C">
        <w:rPr>
          <w:rFonts w:ascii="Times New Roman" w:hAnsi="Times New Roman"/>
          <w:sz w:val="20"/>
          <w:szCs w:val="20"/>
        </w:rPr>
        <w:t>as</w:t>
      </w:r>
      <w:r w:rsidRPr="00CE3DFF">
        <w:rPr>
          <w:rFonts w:ascii="Times New Roman" w:hAnsi="Times New Roman"/>
          <w:sz w:val="20"/>
          <w:szCs w:val="20"/>
        </w:rPr>
        <w:t xml:space="preserve"> not significantly different. After 48 hour</w:t>
      </w:r>
      <w:r w:rsidR="006D6D6B" w:rsidRPr="00CE3DFF">
        <w:rPr>
          <w:rFonts w:ascii="Times New Roman" w:hAnsi="Times New Roman"/>
          <w:sz w:val="20"/>
          <w:szCs w:val="20"/>
        </w:rPr>
        <w:t>s</w:t>
      </w:r>
      <w:r w:rsidRPr="00CE3DFF">
        <w:rPr>
          <w:rFonts w:ascii="Times New Roman" w:hAnsi="Times New Roman"/>
          <w:sz w:val="20"/>
          <w:szCs w:val="20"/>
        </w:rPr>
        <w:t xml:space="preserve"> exposure with 750 ppm of crude hexane leaf extract, the mortality achieved </w:t>
      </w:r>
      <w:r w:rsidR="00372C1C">
        <w:rPr>
          <w:rFonts w:ascii="Times New Roman" w:hAnsi="Times New Roman"/>
          <w:sz w:val="20"/>
          <w:szCs w:val="20"/>
        </w:rPr>
        <w:t>was</w:t>
      </w:r>
      <w:r w:rsidRPr="00CE3DFF">
        <w:rPr>
          <w:rFonts w:ascii="Times New Roman" w:hAnsi="Times New Roman"/>
          <w:sz w:val="20"/>
          <w:szCs w:val="20"/>
        </w:rPr>
        <w:t xml:space="preserve"> 100%. Aba</w:t>
      </w:r>
      <w:r w:rsidR="00372C1C">
        <w:rPr>
          <w:rFonts w:ascii="Times New Roman" w:hAnsi="Times New Roman"/>
          <w:sz w:val="20"/>
          <w:szCs w:val="20"/>
        </w:rPr>
        <w:t>te 1.1</w:t>
      </w:r>
      <w:r w:rsidR="005E440D">
        <w:rPr>
          <w:rFonts w:ascii="Times New Roman" w:hAnsi="Times New Roman"/>
          <w:sz w:val="20"/>
          <w:szCs w:val="20"/>
        </w:rPr>
        <w:t xml:space="preserve"> </w:t>
      </w:r>
      <w:r w:rsidR="007A25DD">
        <w:rPr>
          <w:rFonts w:ascii="Times New Roman" w:hAnsi="Times New Roman"/>
          <w:sz w:val="20"/>
          <w:szCs w:val="20"/>
        </w:rPr>
        <w:t>g;</w:t>
      </w:r>
      <w:r w:rsidR="00372C1C">
        <w:rPr>
          <w:rFonts w:ascii="Times New Roman" w:hAnsi="Times New Roman"/>
          <w:sz w:val="20"/>
          <w:szCs w:val="20"/>
        </w:rPr>
        <w:t xml:space="preserve"> a standard insecticide</w:t>
      </w:r>
      <w:r w:rsidRPr="00CE3DFF">
        <w:rPr>
          <w:rFonts w:ascii="Times New Roman" w:hAnsi="Times New Roman"/>
          <w:sz w:val="20"/>
          <w:szCs w:val="20"/>
        </w:rPr>
        <w:t xml:space="preserve"> achieved 100% mortal</w:t>
      </w:r>
      <w:r w:rsidR="006D6D6B" w:rsidRPr="00CE3DFF">
        <w:rPr>
          <w:rFonts w:ascii="Times New Roman" w:hAnsi="Times New Roman"/>
          <w:sz w:val="20"/>
          <w:szCs w:val="20"/>
        </w:rPr>
        <w:t xml:space="preserve">ity at much lower </w:t>
      </w:r>
      <w:r w:rsidR="007A25DD" w:rsidRPr="00CE3DFF">
        <w:rPr>
          <w:rFonts w:ascii="Times New Roman" w:hAnsi="Times New Roman"/>
          <w:sz w:val="20"/>
          <w:szCs w:val="20"/>
        </w:rPr>
        <w:t>concentration, which</w:t>
      </w:r>
      <w:r w:rsidR="006D6D6B" w:rsidRPr="00CE3DFF">
        <w:rPr>
          <w:rFonts w:ascii="Times New Roman" w:hAnsi="Times New Roman"/>
          <w:sz w:val="20"/>
          <w:szCs w:val="20"/>
        </w:rPr>
        <w:t xml:space="preserve"> was</w:t>
      </w:r>
      <w:r w:rsidRPr="00CE3DFF">
        <w:rPr>
          <w:rFonts w:ascii="Times New Roman" w:hAnsi="Times New Roman"/>
          <w:sz w:val="20"/>
          <w:szCs w:val="20"/>
        </w:rPr>
        <w:t xml:space="preserve"> 110 ppm. </w:t>
      </w:r>
    </w:p>
    <w:p w:rsidR="00293FF4" w:rsidRDefault="00293FF4" w:rsidP="003806F9">
      <w:pPr>
        <w:spacing w:after="0" w:line="240" w:lineRule="auto"/>
        <w:jc w:val="both"/>
        <w:rPr>
          <w:rFonts w:ascii="Times New Roman" w:hAnsi="Times New Roman"/>
        </w:rPr>
      </w:pPr>
    </w:p>
    <w:p w:rsidR="00293FF4" w:rsidRPr="00CE3DFF" w:rsidRDefault="00293FF4" w:rsidP="007A25DD">
      <w:pPr>
        <w:autoSpaceDE w:val="0"/>
        <w:autoSpaceDN w:val="0"/>
        <w:adjustRightInd w:val="0"/>
        <w:spacing w:after="120" w:line="240" w:lineRule="auto"/>
        <w:ind w:left="709" w:hanging="709"/>
        <w:jc w:val="both"/>
        <w:rPr>
          <w:rFonts w:ascii="Times New Roman" w:eastAsia="Times New Roman" w:hAnsi="Times New Roman"/>
          <w:sz w:val="20"/>
          <w:szCs w:val="20"/>
        </w:rPr>
      </w:pPr>
      <w:r w:rsidRPr="000E2939">
        <w:rPr>
          <w:rFonts w:ascii="Times New Roman" w:eastAsia="Times New Roman" w:hAnsi="Times New Roman"/>
          <w:sz w:val="20"/>
          <w:szCs w:val="20"/>
        </w:rPr>
        <w:t>Table 2</w:t>
      </w:r>
      <w:r w:rsidR="000E2939">
        <w:rPr>
          <w:rFonts w:ascii="Times New Roman" w:eastAsia="Times New Roman" w:hAnsi="Times New Roman"/>
          <w:sz w:val="20"/>
          <w:szCs w:val="20"/>
        </w:rPr>
        <w:t>.</w:t>
      </w:r>
      <w:r w:rsidRPr="00CE3DFF">
        <w:rPr>
          <w:rFonts w:ascii="Times New Roman" w:eastAsia="Times New Roman" w:hAnsi="Times New Roman"/>
          <w:sz w:val="20"/>
          <w:szCs w:val="20"/>
        </w:rPr>
        <w:t xml:space="preserve"> Number of </w:t>
      </w:r>
      <w:r w:rsidR="00CE1E39" w:rsidRPr="00CE3DFF">
        <w:rPr>
          <w:rFonts w:ascii="Times New Roman" w:eastAsia="Times New Roman" w:hAnsi="Times New Roman"/>
          <w:sz w:val="20"/>
          <w:szCs w:val="20"/>
        </w:rPr>
        <w:t>mosquito</w:t>
      </w:r>
      <w:r w:rsidRPr="00CE3DFF">
        <w:rPr>
          <w:rFonts w:ascii="Times New Roman" w:eastAsia="Times New Roman" w:hAnsi="Times New Roman"/>
          <w:i/>
          <w:sz w:val="20"/>
          <w:szCs w:val="20"/>
        </w:rPr>
        <w:t xml:space="preserve"> </w:t>
      </w:r>
      <w:r w:rsidR="00CE1E39" w:rsidRPr="00CE3DFF">
        <w:rPr>
          <w:rFonts w:ascii="Times New Roman" w:eastAsia="Times New Roman" w:hAnsi="Times New Roman"/>
          <w:sz w:val="20"/>
          <w:szCs w:val="20"/>
        </w:rPr>
        <w:t>larval</w:t>
      </w:r>
      <w:r w:rsidRPr="00CE3DFF">
        <w:rPr>
          <w:rFonts w:ascii="Times New Roman" w:eastAsia="Times New Roman" w:hAnsi="Times New Roman"/>
          <w:sz w:val="20"/>
          <w:szCs w:val="20"/>
        </w:rPr>
        <w:t xml:space="preserve"> death by crude hexane leaf extract of </w:t>
      </w:r>
      <w:r w:rsidRPr="00CE3DFF">
        <w:rPr>
          <w:rFonts w:ascii="Times New Roman" w:eastAsia="Times New Roman" w:hAnsi="Times New Roman"/>
          <w:i/>
          <w:sz w:val="20"/>
          <w:szCs w:val="20"/>
        </w:rPr>
        <w:t>M. koenigii</w:t>
      </w:r>
      <w:r w:rsidRPr="00CE3DFF">
        <w:rPr>
          <w:rFonts w:ascii="Times New Roman" w:eastAsia="Times New Roman" w:hAnsi="Times New Roman"/>
          <w:sz w:val="20"/>
          <w:szCs w:val="20"/>
        </w:rPr>
        <w:t xml:space="preserve"> after 24 and </w:t>
      </w:r>
      <w:r w:rsidRPr="00CE3DFF">
        <w:rPr>
          <w:rFonts w:ascii="Times New Roman" w:eastAsia="Times New Roman" w:hAnsi="Times New Roman"/>
          <w:sz w:val="20"/>
          <w:szCs w:val="20"/>
        </w:rPr>
        <w:tab/>
        <w:t>48 hours of exposure</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577"/>
        <w:gridCol w:w="1388"/>
        <w:gridCol w:w="1388"/>
      </w:tblGrid>
      <w:tr w:rsidR="00293FF4" w:rsidRPr="00CE3DFF" w:rsidTr="007A25DD">
        <w:trPr>
          <w:jc w:val="center"/>
        </w:trPr>
        <w:tc>
          <w:tcPr>
            <w:tcW w:w="0" w:type="auto"/>
            <w:tcBorders>
              <w:top w:val="single" w:sz="8" w:space="0" w:color="000000"/>
              <w:bottom w:val="single" w:sz="8" w:space="0" w:color="000000"/>
            </w:tcBorders>
            <w:shd w:val="clear" w:color="auto" w:fill="auto"/>
          </w:tcPr>
          <w:p w:rsidR="007A25DD" w:rsidRDefault="00293FF4" w:rsidP="000C2E3F">
            <w:pPr>
              <w:autoSpaceDE w:val="0"/>
              <w:autoSpaceDN w:val="0"/>
              <w:adjustRightInd w:val="0"/>
              <w:spacing w:after="0" w:line="240" w:lineRule="auto"/>
              <w:jc w:val="center"/>
              <w:rPr>
                <w:rFonts w:ascii="Times New Roman" w:eastAsia="Times New Roman" w:hAnsi="Times New Roman"/>
                <w:b/>
                <w:bCs/>
                <w:sz w:val="20"/>
                <w:szCs w:val="20"/>
                <w:lang w:val="ms-MY"/>
              </w:rPr>
            </w:pPr>
            <w:r w:rsidRPr="00CE3DFF">
              <w:rPr>
                <w:rFonts w:ascii="Times New Roman" w:eastAsia="Times New Roman" w:hAnsi="Times New Roman"/>
                <w:b/>
                <w:bCs/>
                <w:sz w:val="20"/>
                <w:szCs w:val="20"/>
                <w:lang w:val="ms-MY"/>
              </w:rPr>
              <w:t>Concentration</w:t>
            </w:r>
            <w:r w:rsidR="00CE1E39" w:rsidRPr="00CE3DFF">
              <w:rPr>
                <w:rFonts w:ascii="Times New Roman" w:eastAsia="Times New Roman" w:hAnsi="Times New Roman"/>
                <w:b/>
                <w:bCs/>
                <w:sz w:val="20"/>
                <w:szCs w:val="20"/>
                <w:lang w:val="ms-MY"/>
              </w:rPr>
              <w:t xml:space="preserve"> </w:t>
            </w:r>
          </w:p>
          <w:p w:rsidR="00293FF4" w:rsidRPr="00CE3DFF" w:rsidRDefault="00293FF4" w:rsidP="000C2E3F">
            <w:pPr>
              <w:autoSpaceDE w:val="0"/>
              <w:autoSpaceDN w:val="0"/>
              <w:adjustRightInd w:val="0"/>
              <w:spacing w:after="0" w:line="240" w:lineRule="auto"/>
              <w:jc w:val="center"/>
              <w:rPr>
                <w:rFonts w:ascii="Times New Roman" w:eastAsia="Times New Roman" w:hAnsi="Times New Roman"/>
                <w:b/>
                <w:bCs/>
                <w:sz w:val="20"/>
                <w:szCs w:val="20"/>
                <w:lang w:val="ms-MY"/>
              </w:rPr>
            </w:pPr>
            <w:r w:rsidRPr="00CE3DFF">
              <w:rPr>
                <w:rFonts w:ascii="Times New Roman" w:eastAsia="Times New Roman" w:hAnsi="Times New Roman"/>
                <w:b/>
                <w:bCs/>
                <w:sz w:val="20"/>
                <w:szCs w:val="20"/>
                <w:lang w:val="ms-MY"/>
              </w:rPr>
              <w:t>(ppm)</w:t>
            </w:r>
          </w:p>
        </w:tc>
        <w:tc>
          <w:tcPr>
            <w:tcW w:w="0" w:type="auto"/>
            <w:tcBorders>
              <w:top w:val="single" w:sz="8" w:space="0" w:color="000000"/>
              <w:bottom w:val="single" w:sz="8" w:space="0" w:color="000000"/>
            </w:tcBorders>
            <w:shd w:val="clear" w:color="auto" w:fill="auto"/>
          </w:tcPr>
          <w:p w:rsidR="007A25DD" w:rsidRDefault="00293FF4" w:rsidP="000C2E3F">
            <w:pPr>
              <w:autoSpaceDE w:val="0"/>
              <w:autoSpaceDN w:val="0"/>
              <w:adjustRightInd w:val="0"/>
              <w:spacing w:after="0" w:line="240" w:lineRule="auto"/>
              <w:jc w:val="center"/>
              <w:rPr>
                <w:rFonts w:ascii="Times New Roman" w:eastAsia="Times New Roman" w:hAnsi="Times New Roman"/>
                <w:b/>
                <w:bCs/>
                <w:sz w:val="20"/>
                <w:szCs w:val="20"/>
                <w:lang w:val="ms-MY"/>
              </w:rPr>
            </w:pPr>
            <w:r w:rsidRPr="00CE3DFF">
              <w:rPr>
                <w:rFonts w:ascii="Times New Roman" w:eastAsia="Times New Roman" w:hAnsi="Times New Roman"/>
                <w:b/>
                <w:bCs/>
                <w:sz w:val="20"/>
                <w:szCs w:val="20"/>
                <w:lang w:val="ms-MY"/>
              </w:rPr>
              <w:t>No</w:t>
            </w:r>
            <w:r w:rsidR="007A25DD">
              <w:rPr>
                <w:rFonts w:ascii="Times New Roman" w:eastAsia="Times New Roman" w:hAnsi="Times New Roman"/>
                <w:b/>
                <w:bCs/>
                <w:sz w:val="20"/>
                <w:szCs w:val="20"/>
                <w:lang w:val="ms-MY"/>
              </w:rPr>
              <w:t>.</w:t>
            </w:r>
            <w:r w:rsidRPr="00CE3DFF">
              <w:rPr>
                <w:rFonts w:ascii="Times New Roman" w:eastAsia="Times New Roman" w:hAnsi="Times New Roman"/>
                <w:b/>
                <w:bCs/>
                <w:sz w:val="20"/>
                <w:szCs w:val="20"/>
                <w:lang w:val="ms-MY"/>
              </w:rPr>
              <w:t xml:space="preserve"> of Larvae </w:t>
            </w:r>
          </w:p>
          <w:p w:rsidR="00293FF4" w:rsidRPr="00CE3DFF" w:rsidRDefault="00293FF4" w:rsidP="000C2E3F">
            <w:pPr>
              <w:autoSpaceDE w:val="0"/>
              <w:autoSpaceDN w:val="0"/>
              <w:adjustRightInd w:val="0"/>
              <w:spacing w:after="0" w:line="240" w:lineRule="auto"/>
              <w:jc w:val="center"/>
              <w:rPr>
                <w:rFonts w:ascii="Times New Roman" w:eastAsia="Times New Roman" w:hAnsi="Times New Roman"/>
                <w:b/>
                <w:bCs/>
                <w:sz w:val="20"/>
                <w:szCs w:val="20"/>
                <w:lang w:val="ms-MY"/>
              </w:rPr>
            </w:pPr>
            <w:r w:rsidRPr="00CE3DFF">
              <w:rPr>
                <w:rFonts w:ascii="Times New Roman" w:eastAsia="Times New Roman" w:hAnsi="Times New Roman"/>
                <w:b/>
                <w:bCs/>
                <w:sz w:val="20"/>
                <w:szCs w:val="20"/>
                <w:lang w:val="ms-MY"/>
              </w:rPr>
              <w:t>(24</w:t>
            </w:r>
            <w:r w:rsidR="007A25DD">
              <w:rPr>
                <w:rFonts w:ascii="Times New Roman" w:eastAsia="Times New Roman" w:hAnsi="Times New Roman"/>
                <w:b/>
                <w:bCs/>
                <w:sz w:val="20"/>
                <w:szCs w:val="20"/>
                <w:lang w:val="ms-MY"/>
              </w:rPr>
              <w:t xml:space="preserve"> </w:t>
            </w:r>
            <w:r w:rsidRPr="00CE3DFF">
              <w:rPr>
                <w:rFonts w:ascii="Times New Roman" w:eastAsia="Times New Roman" w:hAnsi="Times New Roman"/>
                <w:b/>
                <w:bCs/>
                <w:sz w:val="20"/>
                <w:szCs w:val="20"/>
                <w:lang w:val="ms-MY"/>
              </w:rPr>
              <w:t>h</w:t>
            </w:r>
            <w:r w:rsidR="007A25DD">
              <w:rPr>
                <w:rFonts w:ascii="Times New Roman" w:eastAsia="Times New Roman" w:hAnsi="Times New Roman"/>
                <w:b/>
                <w:bCs/>
                <w:sz w:val="20"/>
                <w:szCs w:val="20"/>
                <w:lang w:val="ms-MY"/>
              </w:rPr>
              <w:t>ours</w:t>
            </w:r>
            <w:r w:rsidRPr="00CE3DFF">
              <w:rPr>
                <w:rFonts w:ascii="Times New Roman" w:eastAsia="Times New Roman" w:hAnsi="Times New Roman"/>
                <w:b/>
                <w:bCs/>
                <w:sz w:val="20"/>
                <w:szCs w:val="20"/>
                <w:lang w:val="ms-MY"/>
              </w:rPr>
              <w:t>)</w:t>
            </w:r>
          </w:p>
        </w:tc>
        <w:tc>
          <w:tcPr>
            <w:tcW w:w="0" w:type="auto"/>
            <w:tcBorders>
              <w:top w:val="single" w:sz="8" w:space="0" w:color="000000"/>
              <w:bottom w:val="single" w:sz="8" w:space="0" w:color="000000"/>
            </w:tcBorders>
            <w:shd w:val="clear" w:color="auto" w:fill="auto"/>
          </w:tcPr>
          <w:p w:rsidR="007A25DD" w:rsidRDefault="00293FF4" w:rsidP="000C2E3F">
            <w:pPr>
              <w:autoSpaceDE w:val="0"/>
              <w:autoSpaceDN w:val="0"/>
              <w:adjustRightInd w:val="0"/>
              <w:spacing w:after="0" w:line="240" w:lineRule="auto"/>
              <w:jc w:val="center"/>
              <w:rPr>
                <w:rFonts w:ascii="Times New Roman" w:eastAsia="Times New Roman" w:hAnsi="Times New Roman"/>
                <w:b/>
                <w:bCs/>
                <w:sz w:val="20"/>
                <w:szCs w:val="20"/>
                <w:lang w:val="ms-MY"/>
              </w:rPr>
            </w:pPr>
            <w:r w:rsidRPr="00CE3DFF">
              <w:rPr>
                <w:rFonts w:ascii="Times New Roman" w:eastAsia="Times New Roman" w:hAnsi="Times New Roman"/>
                <w:b/>
                <w:bCs/>
                <w:sz w:val="20"/>
                <w:szCs w:val="20"/>
                <w:lang w:val="ms-MY"/>
              </w:rPr>
              <w:t>No</w:t>
            </w:r>
            <w:r w:rsidR="007A25DD">
              <w:rPr>
                <w:rFonts w:ascii="Times New Roman" w:eastAsia="Times New Roman" w:hAnsi="Times New Roman"/>
                <w:b/>
                <w:bCs/>
                <w:sz w:val="20"/>
                <w:szCs w:val="20"/>
                <w:lang w:val="ms-MY"/>
              </w:rPr>
              <w:t>.</w:t>
            </w:r>
            <w:r w:rsidRPr="00CE3DFF">
              <w:rPr>
                <w:rFonts w:ascii="Times New Roman" w:eastAsia="Times New Roman" w:hAnsi="Times New Roman"/>
                <w:b/>
                <w:bCs/>
                <w:sz w:val="20"/>
                <w:szCs w:val="20"/>
                <w:lang w:val="ms-MY"/>
              </w:rPr>
              <w:t xml:space="preserve"> of Larvae </w:t>
            </w:r>
          </w:p>
          <w:p w:rsidR="00293FF4" w:rsidRPr="00CE3DFF" w:rsidRDefault="00293FF4" w:rsidP="000C2E3F">
            <w:pPr>
              <w:autoSpaceDE w:val="0"/>
              <w:autoSpaceDN w:val="0"/>
              <w:adjustRightInd w:val="0"/>
              <w:spacing w:after="0" w:line="240" w:lineRule="auto"/>
              <w:jc w:val="center"/>
              <w:rPr>
                <w:rFonts w:ascii="Times New Roman" w:eastAsia="Times New Roman" w:hAnsi="Times New Roman"/>
                <w:b/>
                <w:bCs/>
                <w:sz w:val="20"/>
                <w:szCs w:val="20"/>
                <w:lang w:val="ms-MY"/>
              </w:rPr>
            </w:pPr>
            <w:r w:rsidRPr="00CE3DFF">
              <w:rPr>
                <w:rFonts w:ascii="Times New Roman" w:eastAsia="Times New Roman" w:hAnsi="Times New Roman"/>
                <w:b/>
                <w:bCs/>
                <w:sz w:val="20"/>
                <w:szCs w:val="20"/>
                <w:lang w:val="ms-MY"/>
              </w:rPr>
              <w:t>(48</w:t>
            </w:r>
            <w:r w:rsidR="007A25DD">
              <w:rPr>
                <w:rFonts w:ascii="Times New Roman" w:eastAsia="Times New Roman" w:hAnsi="Times New Roman"/>
                <w:b/>
                <w:bCs/>
                <w:sz w:val="20"/>
                <w:szCs w:val="20"/>
                <w:lang w:val="ms-MY"/>
              </w:rPr>
              <w:t xml:space="preserve"> </w:t>
            </w:r>
            <w:r w:rsidRPr="00CE3DFF">
              <w:rPr>
                <w:rFonts w:ascii="Times New Roman" w:eastAsia="Times New Roman" w:hAnsi="Times New Roman"/>
                <w:b/>
                <w:bCs/>
                <w:sz w:val="20"/>
                <w:szCs w:val="20"/>
                <w:lang w:val="ms-MY"/>
              </w:rPr>
              <w:t>h</w:t>
            </w:r>
            <w:r w:rsidR="007A25DD">
              <w:rPr>
                <w:rFonts w:ascii="Times New Roman" w:eastAsia="Times New Roman" w:hAnsi="Times New Roman"/>
                <w:b/>
                <w:bCs/>
                <w:sz w:val="20"/>
                <w:szCs w:val="20"/>
                <w:lang w:val="ms-MY"/>
              </w:rPr>
              <w:t>ours</w:t>
            </w:r>
            <w:r w:rsidRPr="00CE3DFF">
              <w:rPr>
                <w:rFonts w:ascii="Times New Roman" w:eastAsia="Times New Roman" w:hAnsi="Times New Roman"/>
                <w:b/>
                <w:bCs/>
                <w:sz w:val="20"/>
                <w:szCs w:val="20"/>
                <w:lang w:val="ms-MY"/>
              </w:rPr>
              <w:t>)</w:t>
            </w:r>
          </w:p>
        </w:tc>
      </w:tr>
      <w:tr w:rsidR="00293FF4" w:rsidRPr="00CE3DFF" w:rsidTr="007A25DD">
        <w:trPr>
          <w:jc w:val="center"/>
        </w:trPr>
        <w:tc>
          <w:tcPr>
            <w:tcW w:w="0" w:type="auto"/>
            <w:tcBorders>
              <w:left w:val="nil"/>
              <w:right w:val="nil"/>
            </w:tcBorders>
            <w:shd w:val="clear" w:color="auto" w:fill="auto"/>
          </w:tcPr>
          <w:p w:rsidR="00293FF4" w:rsidRPr="00CE3DFF" w:rsidRDefault="007A25DD" w:rsidP="000C2E3F">
            <w:pPr>
              <w:autoSpaceDE w:val="0"/>
              <w:autoSpaceDN w:val="0"/>
              <w:adjustRightInd w:val="0"/>
              <w:spacing w:after="0" w:line="240" w:lineRule="auto"/>
              <w:jc w:val="center"/>
              <w:rPr>
                <w:rFonts w:ascii="Times New Roman" w:eastAsia="Times New Roman" w:hAnsi="Times New Roman"/>
                <w:bCs/>
                <w:sz w:val="20"/>
                <w:szCs w:val="20"/>
                <w:lang w:val="ms-MY"/>
              </w:rPr>
            </w:pPr>
            <w:r>
              <w:rPr>
                <w:rFonts w:ascii="Times New Roman" w:eastAsia="Times New Roman" w:hAnsi="Times New Roman"/>
                <w:bCs/>
                <w:sz w:val="20"/>
                <w:szCs w:val="20"/>
                <w:lang w:val="ms-MY"/>
              </w:rPr>
              <w:t>250</w:t>
            </w:r>
          </w:p>
        </w:tc>
        <w:tc>
          <w:tcPr>
            <w:tcW w:w="0" w:type="auto"/>
            <w:tcBorders>
              <w:left w:val="nil"/>
              <w:right w:val="nil"/>
            </w:tcBorders>
            <w:shd w:val="clear" w:color="auto" w:fill="auto"/>
          </w:tcPr>
          <w:p w:rsidR="00293FF4" w:rsidRPr="00CE3DFF" w:rsidRDefault="00293FF4" w:rsidP="000C2E3F">
            <w:pPr>
              <w:autoSpaceDE w:val="0"/>
              <w:autoSpaceDN w:val="0"/>
              <w:adjustRightInd w:val="0"/>
              <w:spacing w:after="0" w:line="240" w:lineRule="auto"/>
              <w:jc w:val="center"/>
              <w:rPr>
                <w:rFonts w:ascii="Times New Roman" w:eastAsia="Times New Roman" w:hAnsi="Times New Roman"/>
                <w:sz w:val="20"/>
                <w:szCs w:val="20"/>
                <w:lang w:val="ms-MY"/>
              </w:rPr>
            </w:pPr>
            <w:r w:rsidRPr="00CE3DFF">
              <w:rPr>
                <w:rFonts w:ascii="Times New Roman" w:eastAsia="Times New Roman" w:hAnsi="Times New Roman"/>
                <w:sz w:val="20"/>
                <w:szCs w:val="20"/>
                <w:lang w:val="ms-MY"/>
              </w:rPr>
              <w:t>4.67±3.79</w:t>
            </w:r>
            <w:r w:rsidRPr="00CE3DFF">
              <w:rPr>
                <w:rFonts w:ascii="Times New Roman" w:eastAsia="Times New Roman" w:hAnsi="Times New Roman"/>
                <w:sz w:val="20"/>
                <w:szCs w:val="20"/>
                <w:vertAlign w:val="superscript"/>
                <w:lang w:val="ms-MY"/>
              </w:rPr>
              <w:t>b</w:t>
            </w:r>
          </w:p>
        </w:tc>
        <w:tc>
          <w:tcPr>
            <w:tcW w:w="0" w:type="auto"/>
            <w:tcBorders>
              <w:left w:val="nil"/>
              <w:right w:val="nil"/>
            </w:tcBorders>
            <w:shd w:val="clear" w:color="auto" w:fill="auto"/>
          </w:tcPr>
          <w:p w:rsidR="00293FF4" w:rsidRPr="00CE3DFF" w:rsidRDefault="00293FF4" w:rsidP="000C2E3F">
            <w:pPr>
              <w:autoSpaceDE w:val="0"/>
              <w:autoSpaceDN w:val="0"/>
              <w:adjustRightInd w:val="0"/>
              <w:spacing w:after="0" w:line="240" w:lineRule="auto"/>
              <w:jc w:val="center"/>
              <w:rPr>
                <w:rFonts w:ascii="Times New Roman" w:eastAsia="Times New Roman" w:hAnsi="Times New Roman"/>
                <w:sz w:val="20"/>
                <w:szCs w:val="20"/>
                <w:lang w:val="ms-MY"/>
              </w:rPr>
            </w:pPr>
            <w:r w:rsidRPr="00CE3DFF">
              <w:rPr>
                <w:rFonts w:ascii="Times New Roman" w:eastAsia="Times New Roman" w:hAnsi="Times New Roman"/>
                <w:sz w:val="20"/>
                <w:szCs w:val="20"/>
                <w:lang w:val="ms-MY"/>
              </w:rPr>
              <w:t>5.33±2.52</w:t>
            </w:r>
            <w:r w:rsidRPr="00CE3DFF">
              <w:rPr>
                <w:rFonts w:ascii="Times New Roman" w:eastAsia="Times New Roman" w:hAnsi="Times New Roman"/>
                <w:sz w:val="20"/>
                <w:szCs w:val="20"/>
                <w:vertAlign w:val="superscript"/>
                <w:lang w:val="ms-MY"/>
              </w:rPr>
              <w:t>b</w:t>
            </w:r>
          </w:p>
        </w:tc>
      </w:tr>
      <w:tr w:rsidR="00293FF4" w:rsidRPr="00CE3DFF" w:rsidTr="007A25DD">
        <w:trPr>
          <w:jc w:val="center"/>
        </w:trPr>
        <w:tc>
          <w:tcPr>
            <w:tcW w:w="0" w:type="auto"/>
            <w:shd w:val="clear" w:color="auto" w:fill="auto"/>
          </w:tcPr>
          <w:p w:rsidR="00293FF4" w:rsidRPr="00CE3DFF" w:rsidRDefault="007A25DD" w:rsidP="000C2E3F">
            <w:pPr>
              <w:autoSpaceDE w:val="0"/>
              <w:autoSpaceDN w:val="0"/>
              <w:adjustRightInd w:val="0"/>
              <w:spacing w:after="0" w:line="240" w:lineRule="auto"/>
              <w:jc w:val="center"/>
              <w:rPr>
                <w:rFonts w:ascii="Times New Roman" w:eastAsia="Times New Roman" w:hAnsi="Times New Roman"/>
                <w:bCs/>
                <w:sz w:val="20"/>
                <w:szCs w:val="20"/>
                <w:lang w:val="ms-MY"/>
              </w:rPr>
            </w:pPr>
            <w:r>
              <w:rPr>
                <w:rFonts w:ascii="Times New Roman" w:eastAsia="Times New Roman" w:hAnsi="Times New Roman"/>
                <w:bCs/>
                <w:sz w:val="20"/>
                <w:szCs w:val="20"/>
                <w:lang w:val="ms-MY"/>
              </w:rPr>
              <w:t>500</w:t>
            </w:r>
          </w:p>
        </w:tc>
        <w:tc>
          <w:tcPr>
            <w:tcW w:w="0" w:type="auto"/>
            <w:shd w:val="clear" w:color="auto" w:fill="auto"/>
          </w:tcPr>
          <w:p w:rsidR="00293FF4" w:rsidRPr="00CE3DFF" w:rsidRDefault="00293FF4" w:rsidP="000C2E3F">
            <w:pPr>
              <w:autoSpaceDE w:val="0"/>
              <w:autoSpaceDN w:val="0"/>
              <w:adjustRightInd w:val="0"/>
              <w:spacing w:after="0" w:line="240" w:lineRule="auto"/>
              <w:jc w:val="center"/>
              <w:rPr>
                <w:rFonts w:ascii="Times New Roman" w:eastAsia="Times New Roman" w:hAnsi="Times New Roman"/>
                <w:sz w:val="20"/>
                <w:szCs w:val="20"/>
                <w:lang w:val="ms-MY"/>
              </w:rPr>
            </w:pPr>
            <w:r w:rsidRPr="00CE3DFF">
              <w:rPr>
                <w:rFonts w:ascii="Times New Roman" w:hAnsi="Times New Roman"/>
                <w:sz w:val="20"/>
                <w:szCs w:val="20"/>
                <w:lang w:val="ms-MY"/>
              </w:rPr>
              <w:t>5.67±1.53</w:t>
            </w:r>
            <w:r w:rsidRPr="00CE3DFF">
              <w:rPr>
                <w:rFonts w:ascii="Times New Roman" w:hAnsi="Times New Roman"/>
                <w:sz w:val="20"/>
                <w:szCs w:val="20"/>
                <w:vertAlign w:val="superscript"/>
                <w:lang w:val="ms-MY"/>
              </w:rPr>
              <w:t>b</w:t>
            </w:r>
          </w:p>
        </w:tc>
        <w:tc>
          <w:tcPr>
            <w:tcW w:w="0" w:type="auto"/>
            <w:shd w:val="clear" w:color="auto" w:fill="auto"/>
          </w:tcPr>
          <w:p w:rsidR="00293FF4" w:rsidRPr="00CE3DFF" w:rsidRDefault="00293FF4" w:rsidP="000C2E3F">
            <w:pPr>
              <w:autoSpaceDE w:val="0"/>
              <w:autoSpaceDN w:val="0"/>
              <w:adjustRightInd w:val="0"/>
              <w:spacing w:after="0" w:line="240" w:lineRule="auto"/>
              <w:jc w:val="center"/>
              <w:rPr>
                <w:rFonts w:ascii="Times New Roman" w:hAnsi="Times New Roman"/>
                <w:sz w:val="20"/>
                <w:szCs w:val="20"/>
                <w:lang w:val="ms-MY"/>
              </w:rPr>
            </w:pPr>
            <w:r w:rsidRPr="00CE3DFF">
              <w:rPr>
                <w:rFonts w:ascii="Times New Roman" w:hAnsi="Times New Roman"/>
                <w:sz w:val="20"/>
                <w:szCs w:val="20"/>
                <w:lang w:val="ms-MY"/>
              </w:rPr>
              <w:t>7.68±1.53</w:t>
            </w:r>
            <w:r w:rsidRPr="00CE3DFF">
              <w:rPr>
                <w:rFonts w:ascii="Times New Roman" w:hAnsi="Times New Roman"/>
                <w:sz w:val="20"/>
                <w:szCs w:val="20"/>
                <w:vertAlign w:val="superscript"/>
                <w:lang w:val="ms-MY"/>
              </w:rPr>
              <w:t>b</w:t>
            </w:r>
          </w:p>
        </w:tc>
      </w:tr>
      <w:tr w:rsidR="00293FF4" w:rsidRPr="00CE3DFF" w:rsidTr="007A25DD">
        <w:trPr>
          <w:jc w:val="center"/>
        </w:trPr>
        <w:tc>
          <w:tcPr>
            <w:tcW w:w="0" w:type="auto"/>
            <w:tcBorders>
              <w:left w:val="nil"/>
              <w:right w:val="nil"/>
            </w:tcBorders>
            <w:shd w:val="clear" w:color="auto" w:fill="auto"/>
          </w:tcPr>
          <w:p w:rsidR="00293FF4" w:rsidRPr="00CE3DFF" w:rsidRDefault="007A25DD" w:rsidP="000C2E3F">
            <w:pPr>
              <w:autoSpaceDE w:val="0"/>
              <w:autoSpaceDN w:val="0"/>
              <w:adjustRightInd w:val="0"/>
              <w:spacing w:after="0" w:line="240" w:lineRule="auto"/>
              <w:jc w:val="center"/>
              <w:rPr>
                <w:rFonts w:ascii="Times New Roman" w:eastAsia="Times New Roman" w:hAnsi="Times New Roman"/>
                <w:bCs/>
                <w:sz w:val="20"/>
                <w:szCs w:val="20"/>
                <w:lang w:val="ms-MY"/>
              </w:rPr>
            </w:pPr>
            <w:r>
              <w:rPr>
                <w:rFonts w:ascii="Times New Roman" w:eastAsia="Times New Roman" w:hAnsi="Times New Roman"/>
                <w:bCs/>
                <w:sz w:val="20"/>
                <w:szCs w:val="20"/>
                <w:lang w:val="ms-MY"/>
              </w:rPr>
              <w:t>750</w:t>
            </w:r>
          </w:p>
        </w:tc>
        <w:tc>
          <w:tcPr>
            <w:tcW w:w="0" w:type="auto"/>
            <w:tcBorders>
              <w:left w:val="nil"/>
              <w:right w:val="nil"/>
            </w:tcBorders>
            <w:shd w:val="clear" w:color="auto" w:fill="auto"/>
          </w:tcPr>
          <w:p w:rsidR="00293FF4" w:rsidRPr="00CE3DFF" w:rsidRDefault="00293FF4" w:rsidP="000C2E3F">
            <w:pPr>
              <w:autoSpaceDE w:val="0"/>
              <w:autoSpaceDN w:val="0"/>
              <w:adjustRightInd w:val="0"/>
              <w:spacing w:after="0" w:line="240" w:lineRule="auto"/>
              <w:jc w:val="center"/>
              <w:rPr>
                <w:rFonts w:ascii="Times New Roman" w:eastAsia="Times New Roman" w:hAnsi="Times New Roman"/>
                <w:sz w:val="20"/>
                <w:szCs w:val="20"/>
                <w:lang w:val="ms-MY"/>
              </w:rPr>
            </w:pPr>
            <w:r w:rsidRPr="00CE3DFF">
              <w:rPr>
                <w:rFonts w:ascii="Times New Roman" w:hAnsi="Times New Roman"/>
                <w:sz w:val="20"/>
                <w:szCs w:val="20"/>
                <w:lang w:val="ms-MY"/>
              </w:rPr>
              <w:t>9.33±0.58</w:t>
            </w:r>
            <w:r w:rsidRPr="00CE3DFF">
              <w:rPr>
                <w:rFonts w:ascii="Times New Roman" w:hAnsi="Times New Roman"/>
                <w:sz w:val="20"/>
                <w:szCs w:val="20"/>
                <w:vertAlign w:val="superscript"/>
                <w:lang w:val="ms-MY"/>
              </w:rPr>
              <w:t>a</w:t>
            </w:r>
          </w:p>
        </w:tc>
        <w:tc>
          <w:tcPr>
            <w:tcW w:w="0" w:type="auto"/>
            <w:tcBorders>
              <w:left w:val="nil"/>
              <w:right w:val="nil"/>
            </w:tcBorders>
            <w:shd w:val="clear" w:color="auto" w:fill="auto"/>
          </w:tcPr>
          <w:p w:rsidR="00293FF4" w:rsidRPr="00CE3DFF" w:rsidRDefault="00293FF4" w:rsidP="000C2E3F">
            <w:pPr>
              <w:autoSpaceDE w:val="0"/>
              <w:autoSpaceDN w:val="0"/>
              <w:adjustRightInd w:val="0"/>
              <w:spacing w:after="0" w:line="240" w:lineRule="auto"/>
              <w:jc w:val="center"/>
              <w:rPr>
                <w:rFonts w:ascii="Times New Roman" w:hAnsi="Times New Roman"/>
                <w:sz w:val="20"/>
                <w:szCs w:val="20"/>
                <w:lang w:val="ms-MY"/>
              </w:rPr>
            </w:pPr>
            <w:r w:rsidRPr="00CE3DFF">
              <w:rPr>
                <w:rFonts w:ascii="Times New Roman" w:hAnsi="Times New Roman"/>
                <w:sz w:val="20"/>
                <w:szCs w:val="20"/>
                <w:lang w:val="ms-MY"/>
              </w:rPr>
              <w:t>10.00±0.00</w:t>
            </w:r>
            <w:r w:rsidRPr="00CE3DFF">
              <w:rPr>
                <w:rFonts w:ascii="Times New Roman" w:hAnsi="Times New Roman"/>
                <w:sz w:val="20"/>
                <w:szCs w:val="20"/>
                <w:vertAlign w:val="superscript"/>
                <w:lang w:val="ms-MY"/>
              </w:rPr>
              <w:t>a</w:t>
            </w:r>
          </w:p>
        </w:tc>
      </w:tr>
      <w:tr w:rsidR="00293FF4" w:rsidRPr="000C2E3F" w:rsidTr="007A25DD">
        <w:trPr>
          <w:jc w:val="center"/>
        </w:trPr>
        <w:tc>
          <w:tcPr>
            <w:tcW w:w="0" w:type="auto"/>
            <w:shd w:val="clear" w:color="auto" w:fill="auto"/>
          </w:tcPr>
          <w:p w:rsidR="00293FF4" w:rsidRPr="000C2E3F" w:rsidRDefault="00293FF4" w:rsidP="000C2E3F">
            <w:pPr>
              <w:autoSpaceDE w:val="0"/>
              <w:autoSpaceDN w:val="0"/>
              <w:adjustRightInd w:val="0"/>
              <w:spacing w:after="0" w:line="240" w:lineRule="auto"/>
              <w:jc w:val="center"/>
              <w:rPr>
                <w:rFonts w:ascii="Times New Roman" w:eastAsia="Times New Roman" w:hAnsi="Times New Roman"/>
                <w:bCs/>
                <w:lang w:val="ms-MY"/>
              </w:rPr>
            </w:pPr>
            <w:r w:rsidRPr="000C2E3F">
              <w:rPr>
                <w:rFonts w:ascii="Times New Roman" w:eastAsia="Times New Roman" w:hAnsi="Times New Roman"/>
                <w:bCs/>
                <w:lang w:val="ms-MY"/>
              </w:rPr>
              <w:t xml:space="preserve">Control </w:t>
            </w:r>
          </w:p>
        </w:tc>
        <w:tc>
          <w:tcPr>
            <w:tcW w:w="0" w:type="auto"/>
            <w:shd w:val="clear" w:color="auto" w:fill="auto"/>
          </w:tcPr>
          <w:p w:rsidR="00293FF4" w:rsidRPr="000C2E3F" w:rsidRDefault="00293FF4" w:rsidP="000C2E3F">
            <w:pPr>
              <w:autoSpaceDE w:val="0"/>
              <w:autoSpaceDN w:val="0"/>
              <w:adjustRightInd w:val="0"/>
              <w:spacing w:after="0" w:line="240" w:lineRule="auto"/>
              <w:jc w:val="center"/>
              <w:rPr>
                <w:rFonts w:ascii="Times New Roman" w:eastAsia="Times New Roman" w:hAnsi="Times New Roman"/>
                <w:lang w:val="ms-MY"/>
              </w:rPr>
            </w:pPr>
            <w:r w:rsidRPr="000C2E3F">
              <w:rPr>
                <w:rFonts w:ascii="Times New Roman" w:eastAsia="Times New Roman" w:hAnsi="Times New Roman"/>
                <w:lang w:val="ms-MY"/>
              </w:rPr>
              <w:t>0.0±0.0</w:t>
            </w:r>
            <w:r w:rsidRPr="000C2E3F">
              <w:rPr>
                <w:rFonts w:ascii="Times New Roman" w:eastAsia="Times New Roman" w:hAnsi="Times New Roman"/>
                <w:vertAlign w:val="superscript"/>
                <w:lang w:val="ms-MY"/>
              </w:rPr>
              <w:t>c</w:t>
            </w:r>
          </w:p>
        </w:tc>
        <w:tc>
          <w:tcPr>
            <w:tcW w:w="0" w:type="auto"/>
            <w:shd w:val="clear" w:color="auto" w:fill="auto"/>
          </w:tcPr>
          <w:p w:rsidR="00293FF4" w:rsidRPr="000C2E3F" w:rsidRDefault="00293FF4" w:rsidP="000C2E3F">
            <w:pPr>
              <w:autoSpaceDE w:val="0"/>
              <w:autoSpaceDN w:val="0"/>
              <w:adjustRightInd w:val="0"/>
              <w:spacing w:after="0" w:line="240" w:lineRule="auto"/>
              <w:jc w:val="center"/>
              <w:rPr>
                <w:rFonts w:ascii="Times New Roman" w:eastAsia="Times New Roman" w:hAnsi="Times New Roman"/>
                <w:lang w:val="ms-MY"/>
              </w:rPr>
            </w:pPr>
            <w:r w:rsidRPr="000C2E3F">
              <w:rPr>
                <w:rFonts w:ascii="Times New Roman" w:eastAsia="Times New Roman" w:hAnsi="Times New Roman"/>
                <w:lang w:val="ms-MY"/>
              </w:rPr>
              <w:t>0.0±0.0</w:t>
            </w:r>
            <w:r w:rsidRPr="000C2E3F">
              <w:rPr>
                <w:rFonts w:ascii="Times New Roman" w:eastAsia="Times New Roman" w:hAnsi="Times New Roman"/>
                <w:vertAlign w:val="superscript"/>
                <w:lang w:val="ms-MY"/>
              </w:rPr>
              <w:t>c</w:t>
            </w:r>
          </w:p>
        </w:tc>
      </w:tr>
      <w:tr w:rsidR="00293FF4" w:rsidRPr="00157899" w:rsidTr="007A25DD">
        <w:trPr>
          <w:jc w:val="center"/>
        </w:trPr>
        <w:tc>
          <w:tcPr>
            <w:tcW w:w="0" w:type="auto"/>
            <w:tcBorders>
              <w:left w:val="nil"/>
              <w:right w:val="nil"/>
            </w:tcBorders>
            <w:shd w:val="clear" w:color="auto" w:fill="auto"/>
          </w:tcPr>
          <w:p w:rsidR="00293FF4" w:rsidRPr="00157899" w:rsidRDefault="007A25DD" w:rsidP="000C2E3F">
            <w:pPr>
              <w:autoSpaceDE w:val="0"/>
              <w:autoSpaceDN w:val="0"/>
              <w:adjustRightInd w:val="0"/>
              <w:spacing w:after="0" w:line="240" w:lineRule="auto"/>
              <w:jc w:val="center"/>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Abate 1.1g (110</w:t>
            </w:r>
            <w:r w:rsidR="00293FF4" w:rsidRPr="00157899">
              <w:rPr>
                <w:rFonts w:ascii="Times New Roman" w:eastAsia="Times New Roman" w:hAnsi="Times New Roman"/>
                <w:bCs/>
                <w:color w:val="000000"/>
                <w:sz w:val="20"/>
                <w:szCs w:val="20"/>
                <w:lang w:val="en-US"/>
              </w:rPr>
              <w:t>)</w:t>
            </w:r>
          </w:p>
        </w:tc>
        <w:tc>
          <w:tcPr>
            <w:tcW w:w="0" w:type="auto"/>
            <w:tcBorders>
              <w:left w:val="nil"/>
              <w:right w:val="nil"/>
            </w:tcBorders>
            <w:shd w:val="clear" w:color="auto" w:fill="auto"/>
          </w:tcPr>
          <w:p w:rsidR="00293FF4" w:rsidRPr="00157899" w:rsidRDefault="00293FF4" w:rsidP="000C2E3F">
            <w:pPr>
              <w:autoSpaceDE w:val="0"/>
              <w:autoSpaceDN w:val="0"/>
              <w:adjustRightInd w:val="0"/>
              <w:spacing w:after="0" w:line="240" w:lineRule="auto"/>
              <w:jc w:val="center"/>
              <w:rPr>
                <w:rFonts w:ascii="Times New Roman" w:eastAsia="Times New Roman" w:hAnsi="Times New Roman"/>
                <w:color w:val="000000"/>
                <w:sz w:val="20"/>
                <w:szCs w:val="20"/>
                <w:lang w:val="en-US"/>
              </w:rPr>
            </w:pPr>
            <w:r w:rsidRPr="00157899">
              <w:rPr>
                <w:rFonts w:ascii="Times New Roman" w:hAnsi="Times New Roman"/>
                <w:sz w:val="20"/>
                <w:szCs w:val="20"/>
                <w:lang w:val="ms-MY"/>
              </w:rPr>
              <w:t>10.00±0.00</w:t>
            </w:r>
            <w:r w:rsidRPr="00157899">
              <w:rPr>
                <w:rFonts w:ascii="Times New Roman" w:hAnsi="Times New Roman"/>
                <w:sz w:val="20"/>
                <w:szCs w:val="20"/>
                <w:vertAlign w:val="superscript"/>
                <w:lang w:val="ms-MY"/>
              </w:rPr>
              <w:t>a</w:t>
            </w:r>
          </w:p>
        </w:tc>
        <w:tc>
          <w:tcPr>
            <w:tcW w:w="0" w:type="auto"/>
            <w:tcBorders>
              <w:left w:val="nil"/>
              <w:right w:val="nil"/>
            </w:tcBorders>
            <w:shd w:val="clear" w:color="auto" w:fill="auto"/>
          </w:tcPr>
          <w:p w:rsidR="00293FF4" w:rsidRPr="00157899" w:rsidRDefault="00293FF4" w:rsidP="000C2E3F">
            <w:pPr>
              <w:autoSpaceDE w:val="0"/>
              <w:autoSpaceDN w:val="0"/>
              <w:adjustRightInd w:val="0"/>
              <w:spacing w:after="0" w:line="240" w:lineRule="auto"/>
              <w:jc w:val="center"/>
              <w:rPr>
                <w:rFonts w:ascii="Times New Roman" w:eastAsia="Times New Roman" w:hAnsi="Times New Roman"/>
                <w:color w:val="000000"/>
                <w:sz w:val="20"/>
                <w:szCs w:val="20"/>
                <w:lang w:val="en-US"/>
              </w:rPr>
            </w:pPr>
            <w:r w:rsidRPr="00157899">
              <w:rPr>
                <w:rFonts w:ascii="Times New Roman" w:hAnsi="Times New Roman"/>
                <w:sz w:val="20"/>
                <w:szCs w:val="20"/>
                <w:lang w:val="ms-MY"/>
              </w:rPr>
              <w:t>10.00±0.00</w:t>
            </w:r>
            <w:r w:rsidRPr="00157899">
              <w:rPr>
                <w:rFonts w:ascii="Times New Roman" w:hAnsi="Times New Roman"/>
                <w:sz w:val="20"/>
                <w:szCs w:val="20"/>
                <w:vertAlign w:val="superscript"/>
                <w:lang w:val="ms-MY"/>
              </w:rPr>
              <w:t>a</w:t>
            </w:r>
          </w:p>
        </w:tc>
      </w:tr>
    </w:tbl>
    <w:p w:rsidR="00293FF4" w:rsidRPr="007A25DD" w:rsidRDefault="00293FF4" w:rsidP="00293FF4">
      <w:pPr>
        <w:autoSpaceDE w:val="0"/>
        <w:autoSpaceDN w:val="0"/>
        <w:adjustRightInd w:val="0"/>
        <w:spacing w:after="0" w:line="240" w:lineRule="auto"/>
        <w:ind w:left="708" w:right="792"/>
        <w:jc w:val="both"/>
        <w:rPr>
          <w:rFonts w:ascii="Times New Roman" w:hAnsi="Times New Roman"/>
          <w:sz w:val="18"/>
          <w:szCs w:val="18"/>
        </w:rPr>
      </w:pPr>
      <w:r w:rsidRPr="007A25DD">
        <w:rPr>
          <w:rFonts w:ascii="Times New Roman" w:hAnsi="Times New Roman"/>
          <w:sz w:val="18"/>
          <w:szCs w:val="18"/>
        </w:rPr>
        <w:t xml:space="preserve">Values are mean </w:t>
      </w:r>
      <w:r w:rsidR="00CE1E39" w:rsidRPr="007A25DD">
        <w:rPr>
          <w:rFonts w:ascii="Times New Roman" w:hAnsi="Times New Roman"/>
          <w:sz w:val="18"/>
          <w:szCs w:val="18"/>
        </w:rPr>
        <w:t>number of larval</w:t>
      </w:r>
      <w:r w:rsidRPr="007A25DD">
        <w:rPr>
          <w:rFonts w:ascii="Times New Roman" w:hAnsi="Times New Roman"/>
          <w:sz w:val="18"/>
          <w:szCs w:val="18"/>
        </w:rPr>
        <w:t xml:space="preserve"> death of three replicates ± standard deviation. Different superscript alphabets indicate statistical sign</w:t>
      </w:r>
      <w:r w:rsidR="00CE1E39" w:rsidRPr="007A25DD">
        <w:rPr>
          <w:rFonts w:ascii="Times New Roman" w:hAnsi="Times New Roman"/>
          <w:sz w:val="18"/>
          <w:szCs w:val="18"/>
        </w:rPr>
        <w:t>i</w:t>
      </w:r>
      <w:r w:rsidRPr="007A25DD">
        <w:rPr>
          <w:rFonts w:ascii="Times New Roman" w:hAnsi="Times New Roman"/>
          <w:sz w:val="18"/>
          <w:szCs w:val="18"/>
        </w:rPr>
        <w:t>ficant dif</w:t>
      </w:r>
      <w:r w:rsidR="007A25DD">
        <w:rPr>
          <w:rFonts w:ascii="Times New Roman" w:hAnsi="Times New Roman"/>
          <w:sz w:val="18"/>
          <w:szCs w:val="18"/>
        </w:rPr>
        <w:t>ference at p</w:t>
      </w:r>
      <w:r w:rsidR="00CE1E39" w:rsidRPr="007A25DD">
        <w:rPr>
          <w:rFonts w:ascii="Times New Roman" w:hAnsi="Times New Roman"/>
          <w:sz w:val="18"/>
          <w:szCs w:val="18"/>
        </w:rPr>
        <w:t>&lt;</w:t>
      </w:r>
      <w:r w:rsidR="007A25DD">
        <w:rPr>
          <w:rFonts w:ascii="Times New Roman" w:hAnsi="Times New Roman"/>
          <w:sz w:val="18"/>
          <w:szCs w:val="18"/>
        </w:rPr>
        <w:t xml:space="preserve"> </w:t>
      </w:r>
      <w:r w:rsidR="00CE1E39" w:rsidRPr="007A25DD">
        <w:rPr>
          <w:rFonts w:ascii="Times New Roman" w:hAnsi="Times New Roman"/>
          <w:sz w:val="18"/>
          <w:szCs w:val="18"/>
        </w:rPr>
        <w:t>0.05 levels by Two-</w:t>
      </w:r>
      <w:r w:rsidR="00D570C6" w:rsidRPr="007A25DD">
        <w:rPr>
          <w:rFonts w:ascii="Times New Roman" w:hAnsi="Times New Roman"/>
          <w:sz w:val="18"/>
          <w:szCs w:val="18"/>
        </w:rPr>
        <w:t>w</w:t>
      </w:r>
      <w:r w:rsidR="00CE1E39" w:rsidRPr="007A25DD">
        <w:rPr>
          <w:rFonts w:ascii="Times New Roman" w:hAnsi="Times New Roman"/>
          <w:sz w:val="18"/>
          <w:szCs w:val="18"/>
        </w:rPr>
        <w:t>ay ANOVA followed by Tu</w:t>
      </w:r>
      <w:r w:rsidRPr="007A25DD">
        <w:rPr>
          <w:rFonts w:ascii="Times New Roman" w:hAnsi="Times New Roman"/>
          <w:sz w:val="18"/>
          <w:szCs w:val="18"/>
        </w:rPr>
        <w:t>key’s test</w:t>
      </w:r>
    </w:p>
    <w:p w:rsidR="00293FF4" w:rsidRDefault="00293FF4" w:rsidP="00293FF4">
      <w:pPr>
        <w:autoSpaceDE w:val="0"/>
        <w:autoSpaceDN w:val="0"/>
        <w:adjustRightInd w:val="0"/>
        <w:spacing w:after="0" w:line="240" w:lineRule="auto"/>
        <w:rPr>
          <w:rFonts w:ascii="Times New Roman" w:hAnsi="Times New Roman"/>
        </w:rPr>
      </w:pPr>
    </w:p>
    <w:p w:rsidR="00293FF4" w:rsidRPr="00AF2B31" w:rsidRDefault="00293FF4" w:rsidP="00293FF4">
      <w:pPr>
        <w:autoSpaceDE w:val="0"/>
        <w:autoSpaceDN w:val="0"/>
        <w:adjustRightInd w:val="0"/>
        <w:spacing w:after="0" w:line="240" w:lineRule="auto"/>
        <w:jc w:val="both"/>
        <w:rPr>
          <w:rFonts w:ascii="Times New Roman" w:hAnsi="Times New Roman"/>
          <w:sz w:val="20"/>
          <w:szCs w:val="20"/>
        </w:rPr>
      </w:pPr>
      <w:r w:rsidRPr="00AF2B31">
        <w:rPr>
          <w:rFonts w:ascii="Times New Roman" w:hAnsi="Times New Roman"/>
          <w:sz w:val="20"/>
          <w:szCs w:val="20"/>
        </w:rPr>
        <w:t>Table 3 show</w:t>
      </w:r>
      <w:r w:rsidR="009F6DFC" w:rsidRPr="00AF2B31">
        <w:rPr>
          <w:rFonts w:ascii="Times New Roman" w:hAnsi="Times New Roman"/>
          <w:sz w:val="20"/>
          <w:szCs w:val="20"/>
        </w:rPr>
        <w:t>s</w:t>
      </w:r>
      <w:r w:rsidRPr="00AF2B31">
        <w:rPr>
          <w:rFonts w:ascii="Times New Roman" w:hAnsi="Times New Roman"/>
          <w:sz w:val="20"/>
          <w:szCs w:val="20"/>
        </w:rPr>
        <w:t xml:space="preserve"> the significance between </w:t>
      </w:r>
      <w:r w:rsidR="00372C1C" w:rsidRPr="00AF2B31">
        <w:rPr>
          <w:rFonts w:ascii="Times New Roman" w:hAnsi="Times New Roman"/>
          <w:sz w:val="20"/>
          <w:szCs w:val="20"/>
        </w:rPr>
        <w:t>concentrations</w:t>
      </w:r>
      <w:r w:rsidRPr="00AF2B31">
        <w:rPr>
          <w:rFonts w:ascii="Times New Roman" w:hAnsi="Times New Roman"/>
          <w:sz w:val="20"/>
          <w:szCs w:val="20"/>
        </w:rPr>
        <w:t xml:space="preserve"> of </w:t>
      </w:r>
      <w:r w:rsidRPr="00AF2B31">
        <w:rPr>
          <w:rFonts w:ascii="Times New Roman" w:hAnsi="Times New Roman"/>
          <w:i/>
          <w:sz w:val="20"/>
          <w:szCs w:val="20"/>
        </w:rPr>
        <w:t>M. koenigii</w:t>
      </w:r>
      <w:r w:rsidRPr="00AF2B31">
        <w:rPr>
          <w:rFonts w:ascii="Times New Roman" w:hAnsi="Times New Roman"/>
          <w:sz w:val="20"/>
          <w:szCs w:val="20"/>
        </w:rPr>
        <w:t xml:space="preserve"> methanol</w:t>
      </w:r>
      <w:r w:rsidR="009F6DFC" w:rsidRPr="00AF2B31">
        <w:rPr>
          <w:rFonts w:ascii="Times New Roman" w:hAnsi="Times New Roman"/>
          <w:sz w:val="20"/>
          <w:szCs w:val="20"/>
        </w:rPr>
        <w:t>ic</w:t>
      </w:r>
      <w:r w:rsidRPr="00AF2B31">
        <w:rPr>
          <w:rFonts w:ascii="Times New Roman" w:hAnsi="Times New Roman"/>
          <w:sz w:val="20"/>
          <w:szCs w:val="20"/>
        </w:rPr>
        <w:t xml:space="preserve"> </w:t>
      </w:r>
      <w:r w:rsidR="009F6DFC" w:rsidRPr="00AF2B31">
        <w:rPr>
          <w:rFonts w:ascii="Times New Roman" w:hAnsi="Times New Roman"/>
          <w:sz w:val="20"/>
          <w:szCs w:val="20"/>
        </w:rPr>
        <w:t>leaves extract against mosquito</w:t>
      </w:r>
      <w:r w:rsidRPr="00AF2B31">
        <w:rPr>
          <w:rFonts w:ascii="Times New Roman" w:hAnsi="Times New Roman"/>
          <w:sz w:val="20"/>
          <w:szCs w:val="20"/>
        </w:rPr>
        <w:t xml:space="preserve"> larvae in both duration</w:t>
      </w:r>
      <w:r w:rsidR="009F6DFC" w:rsidRPr="00AF2B31">
        <w:rPr>
          <w:rFonts w:ascii="Times New Roman" w:hAnsi="Times New Roman"/>
          <w:sz w:val="20"/>
          <w:szCs w:val="20"/>
        </w:rPr>
        <w:t>s</w:t>
      </w:r>
      <w:r w:rsidRPr="00AF2B31">
        <w:rPr>
          <w:rFonts w:ascii="Times New Roman" w:hAnsi="Times New Roman"/>
          <w:sz w:val="20"/>
          <w:szCs w:val="20"/>
        </w:rPr>
        <w:t>. Impressively</w:t>
      </w:r>
      <w:r w:rsidR="009319AA">
        <w:rPr>
          <w:rFonts w:ascii="Times New Roman" w:hAnsi="Times New Roman"/>
          <w:sz w:val="20"/>
          <w:szCs w:val="20"/>
        </w:rPr>
        <w:t>,</w:t>
      </w:r>
      <w:r w:rsidRPr="00AF2B31">
        <w:rPr>
          <w:rFonts w:ascii="Times New Roman" w:hAnsi="Times New Roman"/>
          <w:sz w:val="20"/>
          <w:szCs w:val="20"/>
        </w:rPr>
        <w:t xml:space="preserve"> as low as 250 ppm, it </w:t>
      </w:r>
      <w:r w:rsidR="009319AA">
        <w:rPr>
          <w:rFonts w:ascii="Times New Roman" w:hAnsi="Times New Roman"/>
          <w:sz w:val="20"/>
          <w:szCs w:val="20"/>
        </w:rPr>
        <w:t>has given</w:t>
      </w:r>
      <w:r w:rsidRPr="00AF2B31">
        <w:rPr>
          <w:rFonts w:ascii="Times New Roman" w:hAnsi="Times New Roman"/>
          <w:sz w:val="20"/>
          <w:szCs w:val="20"/>
        </w:rPr>
        <w:t xml:space="preserve"> high mortality </w:t>
      </w:r>
      <w:r w:rsidR="007A25DD" w:rsidRPr="00AF2B31">
        <w:rPr>
          <w:rFonts w:ascii="Times New Roman" w:hAnsi="Times New Roman"/>
          <w:sz w:val="20"/>
          <w:szCs w:val="20"/>
        </w:rPr>
        <w:t>rate that</w:t>
      </w:r>
      <w:r w:rsidRPr="00AF2B31">
        <w:rPr>
          <w:rFonts w:ascii="Times New Roman" w:hAnsi="Times New Roman"/>
          <w:sz w:val="20"/>
          <w:szCs w:val="20"/>
        </w:rPr>
        <w:t xml:space="preserve"> is 83.0% after 48 hours of exposure. </w:t>
      </w:r>
    </w:p>
    <w:p w:rsidR="00293FF4" w:rsidRDefault="00293FF4" w:rsidP="00293FF4">
      <w:pPr>
        <w:autoSpaceDE w:val="0"/>
        <w:autoSpaceDN w:val="0"/>
        <w:adjustRightInd w:val="0"/>
        <w:spacing w:after="0" w:line="240" w:lineRule="auto"/>
        <w:rPr>
          <w:rFonts w:ascii="Times New Roman" w:hAnsi="Times New Roman"/>
        </w:rPr>
      </w:pPr>
    </w:p>
    <w:p w:rsidR="007A25DD" w:rsidRDefault="007A25DD" w:rsidP="00293FF4">
      <w:pPr>
        <w:autoSpaceDE w:val="0"/>
        <w:autoSpaceDN w:val="0"/>
        <w:adjustRightInd w:val="0"/>
        <w:spacing w:after="0" w:line="240" w:lineRule="auto"/>
        <w:rPr>
          <w:rFonts w:ascii="Times New Roman" w:hAnsi="Times New Roman"/>
        </w:rPr>
      </w:pPr>
    </w:p>
    <w:p w:rsidR="007A25DD" w:rsidRPr="00741FDD" w:rsidRDefault="007A25DD" w:rsidP="00293FF4">
      <w:pPr>
        <w:autoSpaceDE w:val="0"/>
        <w:autoSpaceDN w:val="0"/>
        <w:adjustRightInd w:val="0"/>
        <w:spacing w:after="0" w:line="240" w:lineRule="auto"/>
        <w:rPr>
          <w:rFonts w:ascii="Times New Roman" w:hAnsi="Times New Roman"/>
        </w:rPr>
      </w:pPr>
    </w:p>
    <w:p w:rsidR="00293FF4" w:rsidRPr="00AF2B31" w:rsidRDefault="00293FF4" w:rsidP="007A25DD">
      <w:pPr>
        <w:autoSpaceDE w:val="0"/>
        <w:autoSpaceDN w:val="0"/>
        <w:adjustRightInd w:val="0"/>
        <w:spacing w:after="120" w:line="240" w:lineRule="auto"/>
        <w:ind w:left="709" w:hanging="709"/>
        <w:jc w:val="both"/>
        <w:rPr>
          <w:rFonts w:ascii="Times New Roman" w:eastAsia="Times New Roman" w:hAnsi="Times New Roman"/>
          <w:sz w:val="20"/>
          <w:szCs w:val="20"/>
        </w:rPr>
      </w:pPr>
      <w:r w:rsidRPr="000E2939">
        <w:rPr>
          <w:rFonts w:ascii="Times New Roman" w:hAnsi="Times New Roman"/>
          <w:sz w:val="20"/>
          <w:szCs w:val="20"/>
        </w:rPr>
        <w:lastRenderedPageBreak/>
        <w:t>Table 3</w:t>
      </w:r>
      <w:r w:rsidR="000E2939">
        <w:rPr>
          <w:rFonts w:ascii="Times New Roman" w:hAnsi="Times New Roman"/>
          <w:sz w:val="20"/>
          <w:szCs w:val="20"/>
        </w:rPr>
        <w:t>.</w:t>
      </w:r>
      <w:r w:rsidRPr="00AF2B31">
        <w:rPr>
          <w:rFonts w:ascii="Times New Roman" w:hAnsi="Times New Roman"/>
          <w:sz w:val="20"/>
          <w:szCs w:val="20"/>
        </w:rPr>
        <w:t xml:space="preserve"> </w:t>
      </w:r>
      <w:r w:rsidR="00A72997" w:rsidRPr="00AF2B31">
        <w:rPr>
          <w:rFonts w:ascii="Times New Roman" w:hAnsi="Times New Roman"/>
          <w:sz w:val="20"/>
          <w:szCs w:val="20"/>
        </w:rPr>
        <w:t>Number of mosquito larval</w:t>
      </w:r>
      <w:r w:rsidRPr="00AF2B31">
        <w:rPr>
          <w:rFonts w:ascii="Times New Roman" w:hAnsi="Times New Roman"/>
          <w:sz w:val="20"/>
          <w:szCs w:val="20"/>
        </w:rPr>
        <w:t xml:space="preserve"> death by crude methanol leaf extract of </w:t>
      </w:r>
      <w:r w:rsidRPr="00AF2B31">
        <w:rPr>
          <w:rFonts w:ascii="Times New Roman" w:hAnsi="Times New Roman"/>
          <w:i/>
          <w:sz w:val="20"/>
          <w:szCs w:val="20"/>
        </w:rPr>
        <w:t>M. koenigii</w:t>
      </w:r>
      <w:r w:rsidRPr="00AF2B31">
        <w:rPr>
          <w:rFonts w:ascii="Times New Roman" w:hAnsi="Times New Roman"/>
          <w:sz w:val="20"/>
          <w:szCs w:val="20"/>
        </w:rPr>
        <w:t xml:space="preserve"> after 24 and 48 hours of exposure</w:t>
      </w:r>
    </w:p>
    <w:tbl>
      <w:tblPr>
        <w:tblW w:w="4474" w:type="dxa"/>
        <w:jc w:val="center"/>
        <w:tblBorders>
          <w:top w:val="single" w:sz="8" w:space="0" w:color="000000"/>
          <w:bottom w:val="single" w:sz="8" w:space="0" w:color="000000"/>
        </w:tblBorders>
        <w:tblLook w:val="04A0" w:firstRow="1" w:lastRow="0" w:firstColumn="1" w:lastColumn="0" w:noHBand="0" w:noVBand="1"/>
      </w:tblPr>
      <w:tblGrid>
        <w:gridCol w:w="1542"/>
        <w:gridCol w:w="1466"/>
        <w:gridCol w:w="1466"/>
      </w:tblGrid>
      <w:tr w:rsidR="00293FF4" w:rsidRPr="00AF2B31" w:rsidTr="00347BD4">
        <w:trPr>
          <w:trHeight w:val="459"/>
          <w:jc w:val="center"/>
        </w:trPr>
        <w:tc>
          <w:tcPr>
            <w:tcW w:w="0" w:type="auto"/>
            <w:tcBorders>
              <w:top w:val="single" w:sz="8" w:space="0" w:color="000000"/>
              <w:bottom w:val="single" w:sz="8" w:space="0" w:color="000000"/>
            </w:tcBorders>
            <w:shd w:val="clear" w:color="auto" w:fill="auto"/>
          </w:tcPr>
          <w:p w:rsidR="007A25DD" w:rsidRDefault="00293FF4" w:rsidP="000C2E3F">
            <w:pPr>
              <w:autoSpaceDE w:val="0"/>
              <w:autoSpaceDN w:val="0"/>
              <w:adjustRightInd w:val="0"/>
              <w:spacing w:after="0" w:line="240" w:lineRule="auto"/>
              <w:jc w:val="center"/>
              <w:rPr>
                <w:rFonts w:ascii="Times New Roman" w:eastAsia="Times New Roman" w:hAnsi="Times New Roman"/>
                <w:b/>
                <w:bCs/>
                <w:sz w:val="20"/>
                <w:szCs w:val="20"/>
                <w:lang w:val="ms-MY"/>
              </w:rPr>
            </w:pPr>
            <w:r w:rsidRPr="00AF2B31">
              <w:rPr>
                <w:rFonts w:ascii="Times New Roman" w:eastAsia="Times New Roman" w:hAnsi="Times New Roman"/>
                <w:sz w:val="20"/>
                <w:szCs w:val="20"/>
              </w:rPr>
              <w:t xml:space="preserve">  </w:t>
            </w:r>
            <w:r w:rsidRPr="00AF2B31">
              <w:rPr>
                <w:rFonts w:ascii="Times New Roman" w:eastAsia="Times New Roman" w:hAnsi="Times New Roman"/>
                <w:b/>
                <w:bCs/>
                <w:sz w:val="20"/>
                <w:szCs w:val="20"/>
                <w:lang w:val="ms-MY"/>
              </w:rPr>
              <w:t xml:space="preserve">Concentation </w:t>
            </w:r>
          </w:p>
          <w:p w:rsidR="00293FF4" w:rsidRPr="00AF2B31" w:rsidRDefault="00293FF4" w:rsidP="000C2E3F">
            <w:pPr>
              <w:autoSpaceDE w:val="0"/>
              <w:autoSpaceDN w:val="0"/>
              <w:adjustRightInd w:val="0"/>
              <w:spacing w:after="0" w:line="240" w:lineRule="auto"/>
              <w:jc w:val="center"/>
              <w:rPr>
                <w:rFonts w:ascii="Times New Roman" w:hAnsi="Times New Roman"/>
                <w:b/>
                <w:bCs/>
                <w:sz w:val="20"/>
                <w:szCs w:val="20"/>
                <w:lang w:val="ms-MY"/>
              </w:rPr>
            </w:pPr>
            <w:r w:rsidRPr="00AF2B31">
              <w:rPr>
                <w:rFonts w:ascii="Times New Roman" w:eastAsia="Times New Roman" w:hAnsi="Times New Roman"/>
                <w:b/>
                <w:bCs/>
                <w:sz w:val="20"/>
                <w:szCs w:val="20"/>
                <w:lang w:val="ms-MY"/>
              </w:rPr>
              <w:t>(ppm)</w:t>
            </w:r>
          </w:p>
        </w:tc>
        <w:tc>
          <w:tcPr>
            <w:tcW w:w="0" w:type="auto"/>
            <w:tcBorders>
              <w:top w:val="single" w:sz="8" w:space="0" w:color="000000"/>
              <w:bottom w:val="single" w:sz="8" w:space="0" w:color="000000"/>
            </w:tcBorders>
            <w:shd w:val="clear" w:color="auto" w:fill="auto"/>
          </w:tcPr>
          <w:p w:rsidR="007A25DD" w:rsidRDefault="00293FF4" w:rsidP="000C2E3F">
            <w:pPr>
              <w:autoSpaceDE w:val="0"/>
              <w:autoSpaceDN w:val="0"/>
              <w:adjustRightInd w:val="0"/>
              <w:spacing w:after="0" w:line="240" w:lineRule="auto"/>
              <w:jc w:val="center"/>
              <w:rPr>
                <w:rFonts w:ascii="Times New Roman" w:eastAsia="Times New Roman" w:hAnsi="Times New Roman"/>
                <w:b/>
                <w:bCs/>
                <w:sz w:val="20"/>
                <w:szCs w:val="20"/>
                <w:lang w:val="ms-MY"/>
              </w:rPr>
            </w:pPr>
            <w:r w:rsidRPr="00AF2B31">
              <w:rPr>
                <w:rFonts w:ascii="Times New Roman" w:eastAsia="Times New Roman" w:hAnsi="Times New Roman"/>
                <w:b/>
                <w:bCs/>
                <w:sz w:val="20"/>
                <w:szCs w:val="20"/>
                <w:lang w:val="ms-MY"/>
              </w:rPr>
              <w:t>No</w:t>
            </w:r>
            <w:r w:rsidR="00347BD4">
              <w:rPr>
                <w:rFonts w:ascii="Times New Roman" w:eastAsia="Times New Roman" w:hAnsi="Times New Roman"/>
                <w:b/>
                <w:bCs/>
                <w:sz w:val="20"/>
                <w:szCs w:val="20"/>
                <w:lang w:val="ms-MY"/>
              </w:rPr>
              <w:t>.</w:t>
            </w:r>
            <w:r w:rsidRPr="00AF2B31">
              <w:rPr>
                <w:rFonts w:ascii="Times New Roman" w:eastAsia="Times New Roman" w:hAnsi="Times New Roman"/>
                <w:b/>
                <w:bCs/>
                <w:sz w:val="20"/>
                <w:szCs w:val="20"/>
                <w:lang w:val="ms-MY"/>
              </w:rPr>
              <w:t xml:space="preserve"> of Larvae </w:t>
            </w:r>
          </w:p>
          <w:p w:rsidR="00293FF4" w:rsidRPr="00AF2B31" w:rsidRDefault="00293FF4" w:rsidP="000C2E3F">
            <w:pPr>
              <w:autoSpaceDE w:val="0"/>
              <w:autoSpaceDN w:val="0"/>
              <w:adjustRightInd w:val="0"/>
              <w:spacing w:after="0" w:line="240" w:lineRule="auto"/>
              <w:jc w:val="center"/>
              <w:rPr>
                <w:rFonts w:ascii="Times New Roman" w:hAnsi="Times New Roman"/>
                <w:b/>
                <w:bCs/>
                <w:sz w:val="20"/>
                <w:szCs w:val="20"/>
                <w:lang w:val="ms-MY"/>
              </w:rPr>
            </w:pPr>
            <w:r w:rsidRPr="00AF2B31">
              <w:rPr>
                <w:rFonts w:ascii="Times New Roman" w:eastAsia="Times New Roman" w:hAnsi="Times New Roman"/>
                <w:b/>
                <w:bCs/>
                <w:sz w:val="20"/>
                <w:szCs w:val="20"/>
                <w:lang w:val="ms-MY"/>
              </w:rPr>
              <w:t>(24</w:t>
            </w:r>
            <w:r w:rsidR="00347BD4">
              <w:rPr>
                <w:rFonts w:ascii="Times New Roman" w:eastAsia="Times New Roman" w:hAnsi="Times New Roman"/>
                <w:b/>
                <w:bCs/>
                <w:sz w:val="20"/>
                <w:szCs w:val="20"/>
                <w:lang w:val="ms-MY"/>
              </w:rPr>
              <w:t xml:space="preserve"> </w:t>
            </w:r>
            <w:r w:rsidRPr="00AF2B31">
              <w:rPr>
                <w:rFonts w:ascii="Times New Roman" w:eastAsia="Times New Roman" w:hAnsi="Times New Roman"/>
                <w:b/>
                <w:bCs/>
                <w:sz w:val="20"/>
                <w:szCs w:val="20"/>
                <w:lang w:val="ms-MY"/>
              </w:rPr>
              <w:t>h</w:t>
            </w:r>
            <w:r w:rsidR="00347BD4">
              <w:rPr>
                <w:rFonts w:ascii="Times New Roman" w:eastAsia="Times New Roman" w:hAnsi="Times New Roman"/>
                <w:b/>
                <w:bCs/>
                <w:sz w:val="20"/>
                <w:szCs w:val="20"/>
                <w:lang w:val="ms-MY"/>
              </w:rPr>
              <w:t>ours</w:t>
            </w:r>
            <w:r w:rsidRPr="00AF2B31">
              <w:rPr>
                <w:rFonts w:ascii="Times New Roman" w:eastAsia="Times New Roman" w:hAnsi="Times New Roman"/>
                <w:b/>
                <w:bCs/>
                <w:sz w:val="20"/>
                <w:szCs w:val="20"/>
                <w:lang w:val="ms-MY"/>
              </w:rPr>
              <w:t>)</w:t>
            </w:r>
          </w:p>
        </w:tc>
        <w:tc>
          <w:tcPr>
            <w:tcW w:w="0" w:type="auto"/>
            <w:tcBorders>
              <w:top w:val="single" w:sz="8" w:space="0" w:color="000000"/>
              <w:bottom w:val="single" w:sz="8" w:space="0" w:color="000000"/>
            </w:tcBorders>
            <w:shd w:val="clear" w:color="auto" w:fill="auto"/>
          </w:tcPr>
          <w:p w:rsidR="007A25DD" w:rsidRDefault="00293FF4" w:rsidP="000C2E3F">
            <w:pPr>
              <w:autoSpaceDE w:val="0"/>
              <w:autoSpaceDN w:val="0"/>
              <w:adjustRightInd w:val="0"/>
              <w:spacing w:after="0" w:line="240" w:lineRule="auto"/>
              <w:jc w:val="center"/>
              <w:rPr>
                <w:rFonts w:ascii="Times New Roman" w:eastAsia="Times New Roman" w:hAnsi="Times New Roman"/>
                <w:b/>
                <w:bCs/>
                <w:sz w:val="20"/>
                <w:szCs w:val="20"/>
                <w:lang w:val="ms-MY"/>
              </w:rPr>
            </w:pPr>
            <w:r w:rsidRPr="00AF2B31">
              <w:rPr>
                <w:rFonts w:ascii="Times New Roman" w:eastAsia="Times New Roman" w:hAnsi="Times New Roman"/>
                <w:b/>
                <w:bCs/>
                <w:sz w:val="20"/>
                <w:szCs w:val="20"/>
                <w:lang w:val="ms-MY"/>
              </w:rPr>
              <w:t>No</w:t>
            </w:r>
            <w:r w:rsidR="00347BD4">
              <w:rPr>
                <w:rFonts w:ascii="Times New Roman" w:eastAsia="Times New Roman" w:hAnsi="Times New Roman"/>
                <w:b/>
                <w:bCs/>
                <w:sz w:val="20"/>
                <w:szCs w:val="20"/>
                <w:lang w:val="ms-MY"/>
              </w:rPr>
              <w:t>.</w:t>
            </w:r>
            <w:r w:rsidRPr="00AF2B31">
              <w:rPr>
                <w:rFonts w:ascii="Times New Roman" w:eastAsia="Times New Roman" w:hAnsi="Times New Roman"/>
                <w:b/>
                <w:bCs/>
                <w:sz w:val="20"/>
                <w:szCs w:val="20"/>
                <w:lang w:val="ms-MY"/>
              </w:rPr>
              <w:t xml:space="preserve"> of Larvae </w:t>
            </w:r>
          </w:p>
          <w:p w:rsidR="00293FF4" w:rsidRPr="00AF2B31" w:rsidRDefault="00293FF4" w:rsidP="000C2E3F">
            <w:pPr>
              <w:autoSpaceDE w:val="0"/>
              <w:autoSpaceDN w:val="0"/>
              <w:adjustRightInd w:val="0"/>
              <w:spacing w:after="0" w:line="240" w:lineRule="auto"/>
              <w:jc w:val="center"/>
              <w:rPr>
                <w:rFonts w:ascii="Times New Roman" w:hAnsi="Times New Roman"/>
                <w:b/>
                <w:bCs/>
                <w:sz w:val="20"/>
                <w:szCs w:val="20"/>
                <w:lang w:val="ms-MY"/>
              </w:rPr>
            </w:pPr>
            <w:r w:rsidRPr="00AF2B31">
              <w:rPr>
                <w:rFonts w:ascii="Times New Roman" w:eastAsia="Times New Roman" w:hAnsi="Times New Roman"/>
                <w:b/>
                <w:bCs/>
                <w:sz w:val="20"/>
                <w:szCs w:val="20"/>
                <w:lang w:val="ms-MY"/>
              </w:rPr>
              <w:t>(48</w:t>
            </w:r>
            <w:r w:rsidR="00347BD4">
              <w:rPr>
                <w:rFonts w:ascii="Times New Roman" w:eastAsia="Times New Roman" w:hAnsi="Times New Roman"/>
                <w:b/>
                <w:bCs/>
                <w:sz w:val="20"/>
                <w:szCs w:val="20"/>
                <w:lang w:val="ms-MY"/>
              </w:rPr>
              <w:t xml:space="preserve"> </w:t>
            </w:r>
            <w:r w:rsidRPr="00AF2B31">
              <w:rPr>
                <w:rFonts w:ascii="Times New Roman" w:eastAsia="Times New Roman" w:hAnsi="Times New Roman"/>
                <w:b/>
                <w:bCs/>
                <w:sz w:val="20"/>
                <w:szCs w:val="20"/>
                <w:lang w:val="ms-MY"/>
              </w:rPr>
              <w:t>h</w:t>
            </w:r>
            <w:r w:rsidR="00347BD4">
              <w:rPr>
                <w:rFonts w:ascii="Times New Roman" w:eastAsia="Times New Roman" w:hAnsi="Times New Roman"/>
                <w:b/>
                <w:bCs/>
                <w:sz w:val="20"/>
                <w:szCs w:val="20"/>
                <w:lang w:val="ms-MY"/>
              </w:rPr>
              <w:t>ours</w:t>
            </w:r>
            <w:r w:rsidRPr="00AF2B31">
              <w:rPr>
                <w:rFonts w:ascii="Times New Roman" w:eastAsia="Times New Roman" w:hAnsi="Times New Roman"/>
                <w:b/>
                <w:bCs/>
                <w:sz w:val="20"/>
                <w:szCs w:val="20"/>
                <w:lang w:val="ms-MY"/>
              </w:rPr>
              <w:t>)</w:t>
            </w:r>
          </w:p>
        </w:tc>
      </w:tr>
      <w:tr w:rsidR="00293FF4" w:rsidRPr="00AF2B31" w:rsidTr="00347BD4">
        <w:trPr>
          <w:trHeight w:val="229"/>
          <w:jc w:val="center"/>
        </w:trPr>
        <w:tc>
          <w:tcPr>
            <w:tcW w:w="0" w:type="auto"/>
            <w:tcBorders>
              <w:left w:val="nil"/>
              <w:right w:val="nil"/>
            </w:tcBorders>
            <w:shd w:val="clear" w:color="auto" w:fill="auto"/>
          </w:tcPr>
          <w:p w:rsidR="00293FF4" w:rsidRPr="00AF2B31" w:rsidRDefault="00347BD4" w:rsidP="000C2E3F">
            <w:pPr>
              <w:autoSpaceDE w:val="0"/>
              <w:autoSpaceDN w:val="0"/>
              <w:adjustRightInd w:val="0"/>
              <w:spacing w:after="0" w:line="240" w:lineRule="auto"/>
              <w:jc w:val="center"/>
              <w:rPr>
                <w:rFonts w:ascii="Times New Roman" w:hAnsi="Times New Roman"/>
                <w:bCs/>
                <w:sz w:val="20"/>
                <w:szCs w:val="20"/>
                <w:lang w:val="ms-MY"/>
              </w:rPr>
            </w:pPr>
            <w:r>
              <w:rPr>
                <w:rFonts w:ascii="Times New Roman" w:eastAsia="Times New Roman" w:hAnsi="Times New Roman"/>
                <w:bCs/>
                <w:sz w:val="20"/>
                <w:szCs w:val="20"/>
                <w:lang w:val="ms-MY"/>
              </w:rPr>
              <w:t>250</w:t>
            </w:r>
          </w:p>
        </w:tc>
        <w:tc>
          <w:tcPr>
            <w:tcW w:w="0" w:type="auto"/>
            <w:tcBorders>
              <w:left w:val="nil"/>
              <w:right w:val="nil"/>
            </w:tcBorders>
            <w:shd w:val="clear" w:color="auto" w:fill="auto"/>
          </w:tcPr>
          <w:p w:rsidR="00293FF4" w:rsidRPr="00AF2B31" w:rsidRDefault="00293FF4" w:rsidP="000C2E3F">
            <w:pPr>
              <w:autoSpaceDE w:val="0"/>
              <w:autoSpaceDN w:val="0"/>
              <w:adjustRightInd w:val="0"/>
              <w:spacing w:after="0" w:line="240" w:lineRule="auto"/>
              <w:jc w:val="center"/>
              <w:rPr>
                <w:rFonts w:ascii="Times New Roman" w:hAnsi="Times New Roman"/>
                <w:sz w:val="20"/>
                <w:szCs w:val="20"/>
                <w:lang w:val="ms-MY"/>
              </w:rPr>
            </w:pPr>
            <w:r w:rsidRPr="00AF2B31">
              <w:rPr>
                <w:rFonts w:ascii="Times New Roman" w:hAnsi="Times New Roman"/>
                <w:sz w:val="20"/>
                <w:szCs w:val="20"/>
                <w:lang w:val="ms-MY"/>
              </w:rPr>
              <w:t>3.33±0.578</w:t>
            </w:r>
            <w:r w:rsidRPr="00AF2B31">
              <w:rPr>
                <w:rFonts w:ascii="Times New Roman" w:hAnsi="Times New Roman"/>
                <w:sz w:val="20"/>
                <w:szCs w:val="20"/>
                <w:vertAlign w:val="superscript"/>
                <w:lang w:val="ms-MY"/>
              </w:rPr>
              <w:t>a</w:t>
            </w:r>
          </w:p>
        </w:tc>
        <w:tc>
          <w:tcPr>
            <w:tcW w:w="0" w:type="auto"/>
            <w:tcBorders>
              <w:left w:val="nil"/>
              <w:right w:val="nil"/>
            </w:tcBorders>
            <w:shd w:val="clear" w:color="auto" w:fill="auto"/>
          </w:tcPr>
          <w:p w:rsidR="00293FF4" w:rsidRPr="00AF2B31" w:rsidRDefault="00293FF4" w:rsidP="000C2E3F">
            <w:pPr>
              <w:autoSpaceDE w:val="0"/>
              <w:autoSpaceDN w:val="0"/>
              <w:adjustRightInd w:val="0"/>
              <w:spacing w:after="0" w:line="240" w:lineRule="auto"/>
              <w:jc w:val="center"/>
              <w:rPr>
                <w:rFonts w:ascii="Times New Roman" w:hAnsi="Times New Roman"/>
                <w:sz w:val="20"/>
                <w:szCs w:val="20"/>
                <w:lang w:val="ms-MY"/>
              </w:rPr>
            </w:pPr>
            <w:r w:rsidRPr="00AF2B31">
              <w:rPr>
                <w:rFonts w:ascii="Times New Roman" w:hAnsi="Times New Roman"/>
                <w:sz w:val="20"/>
                <w:szCs w:val="20"/>
                <w:lang w:val="ms-MY"/>
              </w:rPr>
              <w:t>8.33±1.53</w:t>
            </w:r>
            <w:r w:rsidRPr="00AF2B31">
              <w:rPr>
                <w:rFonts w:ascii="Times New Roman" w:hAnsi="Times New Roman"/>
                <w:sz w:val="20"/>
                <w:szCs w:val="20"/>
                <w:vertAlign w:val="superscript"/>
                <w:lang w:val="ms-MY"/>
              </w:rPr>
              <w:t>a</w:t>
            </w:r>
          </w:p>
        </w:tc>
      </w:tr>
      <w:tr w:rsidR="00293FF4" w:rsidRPr="00AF2B31" w:rsidTr="00347BD4">
        <w:trPr>
          <w:trHeight w:val="242"/>
          <w:jc w:val="center"/>
        </w:trPr>
        <w:tc>
          <w:tcPr>
            <w:tcW w:w="0" w:type="auto"/>
            <w:shd w:val="clear" w:color="auto" w:fill="auto"/>
          </w:tcPr>
          <w:p w:rsidR="00293FF4" w:rsidRPr="00AF2B31" w:rsidRDefault="00347BD4" w:rsidP="000C2E3F">
            <w:pPr>
              <w:autoSpaceDE w:val="0"/>
              <w:autoSpaceDN w:val="0"/>
              <w:adjustRightInd w:val="0"/>
              <w:spacing w:after="0" w:line="240" w:lineRule="auto"/>
              <w:jc w:val="center"/>
              <w:rPr>
                <w:rFonts w:ascii="Times New Roman" w:hAnsi="Times New Roman"/>
                <w:bCs/>
                <w:sz w:val="20"/>
                <w:szCs w:val="20"/>
                <w:lang w:val="ms-MY"/>
              </w:rPr>
            </w:pPr>
            <w:r>
              <w:rPr>
                <w:rFonts w:ascii="Times New Roman" w:eastAsia="Times New Roman" w:hAnsi="Times New Roman"/>
                <w:bCs/>
                <w:sz w:val="20"/>
                <w:szCs w:val="20"/>
                <w:lang w:val="ms-MY"/>
              </w:rPr>
              <w:t>500</w:t>
            </w:r>
          </w:p>
        </w:tc>
        <w:tc>
          <w:tcPr>
            <w:tcW w:w="0" w:type="auto"/>
            <w:shd w:val="clear" w:color="auto" w:fill="auto"/>
          </w:tcPr>
          <w:p w:rsidR="00293FF4" w:rsidRPr="00AF2B31" w:rsidRDefault="00293FF4" w:rsidP="000C2E3F">
            <w:pPr>
              <w:autoSpaceDE w:val="0"/>
              <w:autoSpaceDN w:val="0"/>
              <w:adjustRightInd w:val="0"/>
              <w:spacing w:after="0" w:line="240" w:lineRule="auto"/>
              <w:jc w:val="center"/>
              <w:rPr>
                <w:rFonts w:ascii="Times New Roman" w:hAnsi="Times New Roman"/>
                <w:sz w:val="20"/>
                <w:szCs w:val="20"/>
                <w:lang w:val="ms-MY"/>
              </w:rPr>
            </w:pPr>
            <w:r w:rsidRPr="00AF2B31">
              <w:rPr>
                <w:rFonts w:ascii="Times New Roman" w:hAnsi="Times New Roman"/>
                <w:sz w:val="20"/>
                <w:szCs w:val="20"/>
                <w:lang w:val="ms-MY"/>
              </w:rPr>
              <w:t>4.67±1.16</w:t>
            </w:r>
            <w:r w:rsidRPr="00AF2B31">
              <w:rPr>
                <w:rFonts w:ascii="Times New Roman" w:hAnsi="Times New Roman"/>
                <w:sz w:val="20"/>
                <w:szCs w:val="20"/>
                <w:vertAlign w:val="superscript"/>
                <w:lang w:val="ms-MY"/>
              </w:rPr>
              <w:t>a</w:t>
            </w:r>
          </w:p>
        </w:tc>
        <w:tc>
          <w:tcPr>
            <w:tcW w:w="0" w:type="auto"/>
            <w:shd w:val="clear" w:color="auto" w:fill="auto"/>
          </w:tcPr>
          <w:p w:rsidR="00293FF4" w:rsidRPr="00AF2B31" w:rsidRDefault="00293FF4" w:rsidP="000C2E3F">
            <w:pPr>
              <w:autoSpaceDE w:val="0"/>
              <w:autoSpaceDN w:val="0"/>
              <w:adjustRightInd w:val="0"/>
              <w:spacing w:after="0" w:line="240" w:lineRule="auto"/>
              <w:jc w:val="center"/>
              <w:rPr>
                <w:rFonts w:ascii="Times New Roman" w:hAnsi="Times New Roman"/>
                <w:sz w:val="20"/>
                <w:szCs w:val="20"/>
                <w:lang w:val="ms-MY"/>
              </w:rPr>
            </w:pPr>
            <w:r w:rsidRPr="00AF2B31">
              <w:rPr>
                <w:rFonts w:ascii="Times New Roman" w:hAnsi="Times New Roman"/>
                <w:sz w:val="20"/>
                <w:szCs w:val="20"/>
                <w:lang w:val="ms-MY"/>
              </w:rPr>
              <w:t>7.00±1.00</w:t>
            </w:r>
            <w:r w:rsidRPr="00AF2B31">
              <w:rPr>
                <w:rFonts w:ascii="Times New Roman" w:hAnsi="Times New Roman"/>
                <w:sz w:val="20"/>
                <w:szCs w:val="20"/>
                <w:vertAlign w:val="superscript"/>
                <w:lang w:val="ms-MY"/>
              </w:rPr>
              <w:t>a</w:t>
            </w:r>
          </w:p>
        </w:tc>
      </w:tr>
      <w:tr w:rsidR="00293FF4" w:rsidRPr="00AF2B31" w:rsidTr="00347BD4">
        <w:trPr>
          <w:trHeight w:val="229"/>
          <w:jc w:val="center"/>
        </w:trPr>
        <w:tc>
          <w:tcPr>
            <w:tcW w:w="0" w:type="auto"/>
            <w:tcBorders>
              <w:left w:val="nil"/>
              <w:right w:val="nil"/>
            </w:tcBorders>
            <w:shd w:val="clear" w:color="auto" w:fill="auto"/>
          </w:tcPr>
          <w:p w:rsidR="00293FF4" w:rsidRPr="00AF2B31" w:rsidRDefault="00347BD4" w:rsidP="000C2E3F">
            <w:pPr>
              <w:autoSpaceDE w:val="0"/>
              <w:autoSpaceDN w:val="0"/>
              <w:adjustRightInd w:val="0"/>
              <w:spacing w:after="0" w:line="240" w:lineRule="auto"/>
              <w:jc w:val="center"/>
              <w:rPr>
                <w:rFonts w:ascii="Times New Roman" w:hAnsi="Times New Roman"/>
                <w:bCs/>
                <w:sz w:val="20"/>
                <w:szCs w:val="20"/>
                <w:lang w:val="ms-MY"/>
              </w:rPr>
            </w:pPr>
            <w:r>
              <w:rPr>
                <w:rFonts w:ascii="Times New Roman" w:eastAsia="Times New Roman" w:hAnsi="Times New Roman"/>
                <w:bCs/>
                <w:sz w:val="20"/>
                <w:szCs w:val="20"/>
                <w:lang w:val="ms-MY"/>
              </w:rPr>
              <w:t>750</w:t>
            </w:r>
          </w:p>
        </w:tc>
        <w:tc>
          <w:tcPr>
            <w:tcW w:w="0" w:type="auto"/>
            <w:tcBorders>
              <w:left w:val="nil"/>
              <w:right w:val="nil"/>
            </w:tcBorders>
            <w:shd w:val="clear" w:color="auto" w:fill="auto"/>
          </w:tcPr>
          <w:p w:rsidR="00293FF4" w:rsidRPr="00AF2B31" w:rsidRDefault="00293FF4" w:rsidP="000C2E3F">
            <w:pPr>
              <w:autoSpaceDE w:val="0"/>
              <w:autoSpaceDN w:val="0"/>
              <w:adjustRightInd w:val="0"/>
              <w:spacing w:after="0" w:line="240" w:lineRule="auto"/>
              <w:jc w:val="center"/>
              <w:rPr>
                <w:rFonts w:ascii="Times New Roman" w:hAnsi="Times New Roman"/>
                <w:sz w:val="20"/>
                <w:szCs w:val="20"/>
                <w:lang w:val="ms-MY"/>
              </w:rPr>
            </w:pPr>
            <w:r w:rsidRPr="00AF2B31">
              <w:rPr>
                <w:rFonts w:ascii="Times New Roman" w:hAnsi="Times New Roman"/>
                <w:sz w:val="20"/>
                <w:szCs w:val="20"/>
                <w:lang w:val="ms-MY"/>
              </w:rPr>
              <w:t>6.00±3.464</w:t>
            </w:r>
            <w:r w:rsidRPr="00AF2B31">
              <w:rPr>
                <w:rFonts w:ascii="Times New Roman" w:hAnsi="Times New Roman"/>
                <w:sz w:val="20"/>
                <w:szCs w:val="20"/>
                <w:vertAlign w:val="superscript"/>
                <w:lang w:val="ms-MY"/>
              </w:rPr>
              <w:t>a</w:t>
            </w:r>
          </w:p>
        </w:tc>
        <w:tc>
          <w:tcPr>
            <w:tcW w:w="0" w:type="auto"/>
            <w:tcBorders>
              <w:left w:val="nil"/>
              <w:right w:val="nil"/>
            </w:tcBorders>
            <w:shd w:val="clear" w:color="auto" w:fill="auto"/>
          </w:tcPr>
          <w:p w:rsidR="00293FF4" w:rsidRPr="00AF2B31" w:rsidRDefault="00293FF4" w:rsidP="000C2E3F">
            <w:pPr>
              <w:autoSpaceDE w:val="0"/>
              <w:autoSpaceDN w:val="0"/>
              <w:adjustRightInd w:val="0"/>
              <w:spacing w:after="0" w:line="240" w:lineRule="auto"/>
              <w:jc w:val="center"/>
              <w:rPr>
                <w:rFonts w:ascii="Times New Roman" w:hAnsi="Times New Roman"/>
                <w:sz w:val="20"/>
                <w:szCs w:val="20"/>
                <w:lang w:val="ms-MY"/>
              </w:rPr>
            </w:pPr>
            <w:r w:rsidRPr="00AF2B31">
              <w:rPr>
                <w:rFonts w:ascii="Times New Roman" w:hAnsi="Times New Roman"/>
                <w:sz w:val="20"/>
                <w:szCs w:val="20"/>
                <w:lang w:val="ms-MY"/>
              </w:rPr>
              <w:t>8.67±1.53</w:t>
            </w:r>
            <w:r w:rsidRPr="00AF2B31">
              <w:rPr>
                <w:rFonts w:ascii="Times New Roman" w:hAnsi="Times New Roman"/>
                <w:sz w:val="20"/>
                <w:szCs w:val="20"/>
                <w:vertAlign w:val="superscript"/>
                <w:lang w:val="ms-MY"/>
              </w:rPr>
              <w:t>a</w:t>
            </w:r>
          </w:p>
        </w:tc>
      </w:tr>
      <w:tr w:rsidR="00293FF4" w:rsidRPr="00AF2B31" w:rsidTr="00347BD4">
        <w:trPr>
          <w:trHeight w:val="229"/>
          <w:jc w:val="center"/>
        </w:trPr>
        <w:tc>
          <w:tcPr>
            <w:tcW w:w="0" w:type="auto"/>
            <w:shd w:val="clear" w:color="auto" w:fill="auto"/>
          </w:tcPr>
          <w:p w:rsidR="00293FF4" w:rsidRPr="00AF2B31" w:rsidRDefault="00293FF4" w:rsidP="000C2E3F">
            <w:pPr>
              <w:autoSpaceDE w:val="0"/>
              <w:autoSpaceDN w:val="0"/>
              <w:adjustRightInd w:val="0"/>
              <w:spacing w:after="0" w:line="240" w:lineRule="auto"/>
              <w:jc w:val="center"/>
              <w:rPr>
                <w:rFonts w:ascii="Times New Roman" w:hAnsi="Times New Roman"/>
                <w:bCs/>
                <w:sz w:val="20"/>
                <w:szCs w:val="20"/>
                <w:lang w:val="ms-MY"/>
              </w:rPr>
            </w:pPr>
            <w:r w:rsidRPr="00AF2B31">
              <w:rPr>
                <w:rFonts w:ascii="Times New Roman" w:eastAsia="Times New Roman" w:hAnsi="Times New Roman"/>
                <w:bCs/>
                <w:sz w:val="20"/>
                <w:szCs w:val="20"/>
                <w:lang w:val="ms-MY"/>
              </w:rPr>
              <w:t>Control</w:t>
            </w:r>
          </w:p>
        </w:tc>
        <w:tc>
          <w:tcPr>
            <w:tcW w:w="0" w:type="auto"/>
            <w:shd w:val="clear" w:color="auto" w:fill="auto"/>
          </w:tcPr>
          <w:p w:rsidR="00293FF4" w:rsidRPr="00AF2B31" w:rsidRDefault="00293FF4" w:rsidP="000C2E3F">
            <w:pPr>
              <w:autoSpaceDE w:val="0"/>
              <w:autoSpaceDN w:val="0"/>
              <w:adjustRightInd w:val="0"/>
              <w:spacing w:after="0" w:line="240" w:lineRule="auto"/>
              <w:jc w:val="center"/>
              <w:rPr>
                <w:rFonts w:ascii="Times New Roman" w:hAnsi="Times New Roman"/>
                <w:sz w:val="20"/>
                <w:szCs w:val="20"/>
                <w:lang w:val="ms-MY"/>
              </w:rPr>
            </w:pPr>
            <w:r w:rsidRPr="00AF2B31">
              <w:rPr>
                <w:rFonts w:ascii="Times New Roman" w:hAnsi="Times New Roman"/>
                <w:sz w:val="20"/>
                <w:szCs w:val="20"/>
                <w:lang w:val="ms-MY"/>
              </w:rPr>
              <w:t>0.00±0.0</w:t>
            </w:r>
            <w:r w:rsidRPr="00AF2B31">
              <w:rPr>
                <w:rFonts w:ascii="Times New Roman" w:hAnsi="Times New Roman"/>
                <w:sz w:val="20"/>
                <w:szCs w:val="20"/>
                <w:vertAlign w:val="superscript"/>
                <w:lang w:val="ms-MY"/>
              </w:rPr>
              <w:t>b</w:t>
            </w:r>
          </w:p>
        </w:tc>
        <w:tc>
          <w:tcPr>
            <w:tcW w:w="0" w:type="auto"/>
            <w:shd w:val="clear" w:color="auto" w:fill="auto"/>
          </w:tcPr>
          <w:p w:rsidR="00293FF4" w:rsidRPr="00AF2B31" w:rsidRDefault="00293FF4" w:rsidP="000C2E3F">
            <w:pPr>
              <w:autoSpaceDE w:val="0"/>
              <w:autoSpaceDN w:val="0"/>
              <w:adjustRightInd w:val="0"/>
              <w:spacing w:after="0" w:line="240" w:lineRule="auto"/>
              <w:jc w:val="center"/>
              <w:rPr>
                <w:rFonts w:ascii="Times New Roman" w:hAnsi="Times New Roman"/>
                <w:sz w:val="20"/>
                <w:szCs w:val="20"/>
                <w:lang w:val="ms-MY"/>
              </w:rPr>
            </w:pPr>
            <w:r w:rsidRPr="00AF2B31">
              <w:rPr>
                <w:rFonts w:ascii="Times New Roman" w:hAnsi="Times New Roman"/>
                <w:sz w:val="20"/>
                <w:szCs w:val="20"/>
                <w:lang w:val="ms-MY"/>
              </w:rPr>
              <w:t>0.00±0.0</w:t>
            </w:r>
            <w:r w:rsidRPr="00AF2B31">
              <w:rPr>
                <w:rFonts w:ascii="Times New Roman" w:hAnsi="Times New Roman"/>
                <w:sz w:val="20"/>
                <w:szCs w:val="20"/>
                <w:vertAlign w:val="superscript"/>
                <w:lang w:val="ms-MY"/>
              </w:rPr>
              <w:t>b</w:t>
            </w:r>
          </w:p>
        </w:tc>
      </w:tr>
    </w:tbl>
    <w:p w:rsidR="00293FF4" w:rsidRPr="00AF2B31" w:rsidRDefault="00293FF4" w:rsidP="00293FF4">
      <w:pPr>
        <w:spacing w:after="0" w:line="240" w:lineRule="auto"/>
        <w:ind w:right="792" w:firstLine="708"/>
        <w:jc w:val="both"/>
        <w:rPr>
          <w:rFonts w:ascii="Times New Roman" w:hAnsi="Times New Roman"/>
          <w:sz w:val="18"/>
          <w:szCs w:val="18"/>
        </w:rPr>
      </w:pPr>
      <w:r w:rsidRPr="00AF2B31">
        <w:rPr>
          <w:rFonts w:ascii="Times New Roman" w:hAnsi="Times New Roman"/>
          <w:sz w:val="18"/>
          <w:szCs w:val="18"/>
        </w:rPr>
        <w:t xml:space="preserve">Values are mean number of larvae death of three replicates ± standard deviation. Different </w:t>
      </w:r>
      <w:r w:rsidRPr="00AF2B31">
        <w:rPr>
          <w:rFonts w:ascii="Times New Roman" w:hAnsi="Times New Roman"/>
          <w:sz w:val="18"/>
          <w:szCs w:val="18"/>
        </w:rPr>
        <w:tab/>
        <w:t>superscript alphabets indicate statistical sign</w:t>
      </w:r>
      <w:r w:rsidR="00715D85" w:rsidRPr="00AF2B31">
        <w:rPr>
          <w:rFonts w:ascii="Times New Roman" w:hAnsi="Times New Roman"/>
          <w:sz w:val="18"/>
          <w:szCs w:val="18"/>
        </w:rPr>
        <w:t>i</w:t>
      </w:r>
      <w:r w:rsidRPr="00AF2B31">
        <w:rPr>
          <w:rFonts w:ascii="Times New Roman" w:hAnsi="Times New Roman"/>
          <w:sz w:val="18"/>
          <w:szCs w:val="18"/>
        </w:rPr>
        <w:t>ficant dif</w:t>
      </w:r>
      <w:r w:rsidR="00D570C6" w:rsidRPr="00AF2B31">
        <w:rPr>
          <w:rFonts w:ascii="Times New Roman" w:hAnsi="Times New Roman"/>
          <w:sz w:val="18"/>
          <w:szCs w:val="18"/>
        </w:rPr>
        <w:t>ference at P&lt;0.05 levels by Two-</w:t>
      </w:r>
      <w:r w:rsidRPr="00AF2B31">
        <w:rPr>
          <w:rFonts w:ascii="Times New Roman" w:hAnsi="Times New Roman"/>
          <w:sz w:val="18"/>
          <w:szCs w:val="18"/>
        </w:rPr>
        <w:t xml:space="preserve">way </w:t>
      </w:r>
      <w:r w:rsidRPr="00AF2B31">
        <w:rPr>
          <w:rFonts w:ascii="Times New Roman" w:hAnsi="Times New Roman"/>
          <w:sz w:val="18"/>
          <w:szCs w:val="18"/>
        </w:rPr>
        <w:tab/>
        <w:t xml:space="preserve">ANOVA followed by </w:t>
      </w:r>
      <w:r w:rsidR="00D570C6" w:rsidRPr="00AF2B31">
        <w:rPr>
          <w:rFonts w:ascii="Times New Roman" w:hAnsi="Times New Roman"/>
          <w:sz w:val="18"/>
          <w:szCs w:val="18"/>
        </w:rPr>
        <w:t>Tu</w:t>
      </w:r>
      <w:r w:rsidR="00347BD4">
        <w:rPr>
          <w:rFonts w:ascii="Times New Roman" w:hAnsi="Times New Roman"/>
          <w:sz w:val="18"/>
          <w:szCs w:val="18"/>
        </w:rPr>
        <w:t>key’s test</w:t>
      </w:r>
    </w:p>
    <w:p w:rsidR="00C2589C" w:rsidRDefault="00C2589C" w:rsidP="00C2589C">
      <w:pPr>
        <w:spacing w:after="0" w:line="240" w:lineRule="auto"/>
        <w:jc w:val="both"/>
        <w:rPr>
          <w:rFonts w:ascii="Times New Roman" w:hAnsi="Times New Roman"/>
        </w:rPr>
      </w:pPr>
    </w:p>
    <w:p w:rsidR="00293FF4" w:rsidRDefault="00293FF4" w:rsidP="00C2589C">
      <w:pPr>
        <w:spacing w:after="0" w:line="240" w:lineRule="auto"/>
        <w:jc w:val="both"/>
        <w:rPr>
          <w:rFonts w:ascii="Times New Roman" w:hAnsi="Times New Roman"/>
          <w:color w:val="000000"/>
          <w:sz w:val="20"/>
          <w:szCs w:val="20"/>
        </w:rPr>
      </w:pPr>
      <w:r w:rsidRPr="00316BBA">
        <w:rPr>
          <w:rFonts w:ascii="Times New Roman" w:hAnsi="Times New Roman"/>
          <w:sz w:val="20"/>
          <w:szCs w:val="20"/>
        </w:rPr>
        <w:t xml:space="preserve">Another experiment was conducted using 250, 300, 350, 400 and </w:t>
      </w:r>
      <w:r w:rsidR="00DE55A7" w:rsidRPr="00316BBA">
        <w:rPr>
          <w:rFonts w:ascii="Times New Roman" w:hAnsi="Times New Roman"/>
          <w:sz w:val="20"/>
          <w:szCs w:val="20"/>
        </w:rPr>
        <w:t>450 ppm extraction</w:t>
      </w:r>
      <w:r w:rsidR="001D423B" w:rsidRPr="00316BBA">
        <w:rPr>
          <w:rFonts w:ascii="Times New Roman" w:hAnsi="Times New Roman"/>
          <w:sz w:val="20"/>
          <w:szCs w:val="20"/>
        </w:rPr>
        <w:t>s</w:t>
      </w:r>
      <w:r w:rsidR="00DE55A7" w:rsidRPr="00316BBA">
        <w:rPr>
          <w:rFonts w:ascii="Times New Roman" w:hAnsi="Times New Roman"/>
          <w:sz w:val="20"/>
          <w:szCs w:val="20"/>
        </w:rPr>
        <w:t xml:space="preserve"> to determine</w:t>
      </w:r>
      <w:r w:rsidRPr="00316BBA">
        <w:rPr>
          <w:rFonts w:ascii="Times New Roman" w:hAnsi="Times New Roman"/>
          <w:sz w:val="20"/>
          <w:szCs w:val="20"/>
        </w:rPr>
        <w:t xml:space="preserve"> the exact value for LT</w:t>
      </w:r>
      <w:r w:rsidRPr="00316BBA">
        <w:rPr>
          <w:rFonts w:ascii="Times New Roman" w:hAnsi="Times New Roman"/>
          <w:sz w:val="20"/>
          <w:szCs w:val="20"/>
          <w:vertAlign w:val="subscript"/>
        </w:rPr>
        <w:t>50</w:t>
      </w:r>
      <w:r w:rsidRPr="00316BBA">
        <w:rPr>
          <w:rFonts w:ascii="Times New Roman" w:hAnsi="Times New Roman"/>
          <w:sz w:val="20"/>
          <w:szCs w:val="20"/>
        </w:rPr>
        <w:t xml:space="preserve"> and LC</w:t>
      </w:r>
      <w:r w:rsidRPr="00316BBA">
        <w:rPr>
          <w:rFonts w:ascii="Times New Roman" w:hAnsi="Times New Roman"/>
          <w:sz w:val="20"/>
          <w:szCs w:val="20"/>
          <w:vertAlign w:val="subscript"/>
        </w:rPr>
        <w:t>50</w:t>
      </w:r>
      <w:r w:rsidR="00DE55A7" w:rsidRPr="00316BBA">
        <w:rPr>
          <w:rFonts w:ascii="Times New Roman" w:hAnsi="Times New Roman"/>
          <w:sz w:val="20"/>
          <w:szCs w:val="20"/>
        </w:rPr>
        <w:t>. Through the experiment, t</w:t>
      </w:r>
      <w:r w:rsidRPr="00316BBA">
        <w:rPr>
          <w:rFonts w:ascii="Times New Roman" w:hAnsi="Times New Roman"/>
          <w:sz w:val="20"/>
          <w:szCs w:val="20"/>
        </w:rPr>
        <w:t>he result</w:t>
      </w:r>
      <w:r w:rsidR="00DE55A7" w:rsidRPr="00316BBA">
        <w:rPr>
          <w:rFonts w:ascii="Times New Roman" w:hAnsi="Times New Roman"/>
          <w:sz w:val="20"/>
          <w:szCs w:val="20"/>
        </w:rPr>
        <w:t>s obtained were</w:t>
      </w:r>
      <w:r w:rsidRPr="00316BBA">
        <w:rPr>
          <w:rFonts w:ascii="Times New Roman" w:hAnsi="Times New Roman"/>
          <w:sz w:val="20"/>
          <w:szCs w:val="20"/>
        </w:rPr>
        <w:t xml:space="preserve"> 450 ppm and 36 hours </w:t>
      </w:r>
      <w:r w:rsidR="00032751" w:rsidRPr="00316BBA">
        <w:rPr>
          <w:rFonts w:ascii="Times New Roman" w:hAnsi="Times New Roman"/>
          <w:sz w:val="20"/>
          <w:szCs w:val="20"/>
        </w:rPr>
        <w:t>of</w:t>
      </w:r>
      <w:r w:rsidRPr="00316BBA">
        <w:rPr>
          <w:rFonts w:ascii="Times New Roman" w:hAnsi="Times New Roman"/>
          <w:sz w:val="20"/>
          <w:szCs w:val="20"/>
        </w:rPr>
        <w:t xml:space="preserve"> LC</w:t>
      </w:r>
      <w:r w:rsidRPr="00316BBA">
        <w:rPr>
          <w:rFonts w:ascii="Times New Roman" w:hAnsi="Times New Roman"/>
          <w:sz w:val="20"/>
          <w:szCs w:val="20"/>
          <w:vertAlign w:val="subscript"/>
        </w:rPr>
        <w:t>50</w:t>
      </w:r>
      <w:r w:rsidRPr="00316BBA">
        <w:rPr>
          <w:rFonts w:ascii="Times New Roman" w:hAnsi="Times New Roman"/>
          <w:sz w:val="20"/>
          <w:szCs w:val="20"/>
        </w:rPr>
        <w:t xml:space="preserve"> and LT</w:t>
      </w:r>
      <w:r w:rsidRPr="00316BBA">
        <w:rPr>
          <w:rFonts w:ascii="Times New Roman" w:hAnsi="Times New Roman"/>
          <w:sz w:val="20"/>
          <w:szCs w:val="20"/>
          <w:vertAlign w:val="subscript"/>
        </w:rPr>
        <w:t>50</w:t>
      </w:r>
      <w:r w:rsidRPr="00316BBA">
        <w:rPr>
          <w:rFonts w:ascii="Times New Roman" w:hAnsi="Times New Roman"/>
          <w:sz w:val="20"/>
          <w:szCs w:val="20"/>
        </w:rPr>
        <w:t xml:space="preserve"> for hexane while 250 ppm with 36 hours for methanol</w:t>
      </w:r>
      <w:r w:rsidR="00347BD4">
        <w:rPr>
          <w:rFonts w:ascii="Times New Roman" w:hAnsi="Times New Roman"/>
          <w:sz w:val="20"/>
          <w:szCs w:val="20"/>
        </w:rPr>
        <w:t>,</w:t>
      </w:r>
      <w:r w:rsidR="00DE55A7" w:rsidRPr="00316BBA">
        <w:rPr>
          <w:rFonts w:ascii="Times New Roman" w:hAnsi="Times New Roman"/>
          <w:sz w:val="20"/>
          <w:szCs w:val="20"/>
        </w:rPr>
        <w:t xml:space="preserve"> respectively</w:t>
      </w:r>
      <w:r w:rsidRPr="00316BBA">
        <w:rPr>
          <w:rFonts w:ascii="Times New Roman" w:hAnsi="Times New Roman"/>
          <w:sz w:val="20"/>
          <w:szCs w:val="20"/>
        </w:rPr>
        <w:t xml:space="preserve">. </w:t>
      </w:r>
      <w:r w:rsidR="00347BD4" w:rsidRPr="000E2939">
        <w:rPr>
          <w:rFonts w:ascii="Times New Roman" w:hAnsi="Times New Roman"/>
          <w:i/>
          <w:sz w:val="18"/>
          <w:szCs w:val="18"/>
        </w:rPr>
        <w:t>Murraya koenigii</w:t>
      </w:r>
      <w:r w:rsidR="004E63F8" w:rsidRPr="00316BBA">
        <w:rPr>
          <w:rFonts w:ascii="Times New Roman" w:hAnsi="Times New Roman"/>
          <w:sz w:val="20"/>
          <w:szCs w:val="20"/>
        </w:rPr>
        <w:t xml:space="preserve"> showed </w:t>
      </w:r>
      <w:r w:rsidR="009319AA">
        <w:rPr>
          <w:rFonts w:ascii="Times New Roman" w:hAnsi="Times New Roman"/>
          <w:sz w:val="20"/>
          <w:szCs w:val="20"/>
        </w:rPr>
        <w:t xml:space="preserve">the </w:t>
      </w:r>
      <w:r w:rsidR="004E63F8" w:rsidRPr="00316BBA">
        <w:rPr>
          <w:rFonts w:ascii="Times New Roman" w:hAnsi="Times New Roman"/>
          <w:sz w:val="20"/>
          <w:szCs w:val="20"/>
        </w:rPr>
        <w:t xml:space="preserve">highest </w:t>
      </w:r>
      <w:r w:rsidR="00AD7ABE" w:rsidRPr="00316BBA">
        <w:rPr>
          <w:rFonts w:ascii="Times New Roman" w:hAnsi="Times New Roman"/>
          <w:sz w:val="20"/>
          <w:szCs w:val="20"/>
        </w:rPr>
        <w:t>poten</w:t>
      </w:r>
      <w:r w:rsidR="00AD7ABE">
        <w:rPr>
          <w:rFonts w:ascii="Times New Roman" w:hAnsi="Times New Roman"/>
          <w:sz w:val="20"/>
          <w:szCs w:val="20"/>
        </w:rPr>
        <w:t>t</w:t>
      </w:r>
      <w:r w:rsidR="00AD7ABE" w:rsidRPr="00316BBA">
        <w:rPr>
          <w:rFonts w:ascii="Times New Roman" w:hAnsi="Times New Roman"/>
          <w:sz w:val="20"/>
          <w:szCs w:val="20"/>
        </w:rPr>
        <w:t>i</w:t>
      </w:r>
      <w:r w:rsidR="00AD7ABE">
        <w:rPr>
          <w:rFonts w:ascii="Times New Roman" w:hAnsi="Times New Roman"/>
          <w:sz w:val="20"/>
          <w:szCs w:val="20"/>
        </w:rPr>
        <w:t>al</w:t>
      </w:r>
      <w:r w:rsidR="004E63F8" w:rsidRPr="00316BBA">
        <w:rPr>
          <w:rFonts w:ascii="Times New Roman" w:hAnsi="Times New Roman"/>
          <w:sz w:val="20"/>
          <w:szCs w:val="20"/>
        </w:rPr>
        <w:t xml:space="preserve"> </w:t>
      </w:r>
      <w:r w:rsidR="00347BD4">
        <w:rPr>
          <w:rFonts w:ascii="Times New Roman" w:hAnsi="Times New Roman"/>
          <w:sz w:val="20"/>
          <w:szCs w:val="20"/>
        </w:rPr>
        <w:t xml:space="preserve">of larvicidal activity when </w:t>
      </w:r>
      <w:r w:rsidRPr="00316BBA">
        <w:rPr>
          <w:rFonts w:ascii="Times New Roman" w:hAnsi="Times New Roman"/>
          <w:sz w:val="20"/>
          <w:szCs w:val="20"/>
        </w:rPr>
        <w:t xml:space="preserve">methanol </w:t>
      </w:r>
      <w:r w:rsidR="004E63F8" w:rsidRPr="00316BBA">
        <w:rPr>
          <w:rFonts w:ascii="Times New Roman" w:hAnsi="Times New Roman"/>
          <w:sz w:val="20"/>
          <w:szCs w:val="20"/>
        </w:rPr>
        <w:t>as solvent</w:t>
      </w:r>
      <w:r w:rsidRPr="00316BBA">
        <w:rPr>
          <w:rFonts w:ascii="Times New Roman" w:hAnsi="Times New Roman"/>
          <w:sz w:val="20"/>
          <w:szCs w:val="20"/>
        </w:rPr>
        <w:t xml:space="preserve"> </w:t>
      </w:r>
      <w:r w:rsidR="00347BD4">
        <w:rPr>
          <w:rFonts w:ascii="Times New Roman" w:hAnsi="Times New Roman"/>
          <w:sz w:val="20"/>
          <w:szCs w:val="20"/>
        </w:rPr>
        <w:t xml:space="preserve">applied </w:t>
      </w:r>
      <w:r w:rsidRPr="00316BBA">
        <w:rPr>
          <w:rFonts w:ascii="Times New Roman" w:hAnsi="Times New Roman"/>
          <w:sz w:val="20"/>
          <w:szCs w:val="20"/>
        </w:rPr>
        <w:t>compared t</w:t>
      </w:r>
      <w:r w:rsidR="004E63F8" w:rsidRPr="00316BBA">
        <w:rPr>
          <w:rFonts w:ascii="Times New Roman" w:hAnsi="Times New Roman"/>
          <w:sz w:val="20"/>
          <w:szCs w:val="20"/>
        </w:rPr>
        <w:t>o hexane. Hexane crude extract shows</w:t>
      </w:r>
      <w:r w:rsidRPr="00316BBA">
        <w:rPr>
          <w:rFonts w:ascii="Times New Roman" w:hAnsi="Times New Roman"/>
          <w:sz w:val="20"/>
          <w:szCs w:val="20"/>
        </w:rPr>
        <w:t xml:space="preserve"> </w:t>
      </w:r>
      <w:r w:rsidR="00347BD4">
        <w:rPr>
          <w:rFonts w:ascii="Times New Roman" w:hAnsi="Times New Roman"/>
          <w:sz w:val="20"/>
          <w:szCs w:val="20"/>
        </w:rPr>
        <w:t>low efficiency</w:t>
      </w:r>
      <w:r w:rsidR="004E63F8" w:rsidRPr="00316BBA">
        <w:rPr>
          <w:rFonts w:ascii="Times New Roman" w:hAnsi="Times New Roman"/>
          <w:sz w:val="20"/>
          <w:szCs w:val="20"/>
        </w:rPr>
        <w:t xml:space="preserve"> since it has</w:t>
      </w:r>
      <w:r w:rsidRPr="00316BBA">
        <w:rPr>
          <w:rFonts w:ascii="Times New Roman" w:hAnsi="Times New Roman"/>
          <w:sz w:val="20"/>
          <w:szCs w:val="20"/>
        </w:rPr>
        <w:t xml:space="preserve"> higher LC</w:t>
      </w:r>
      <w:r w:rsidRPr="00316BBA">
        <w:rPr>
          <w:rFonts w:ascii="Times New Roman" w:hAnsi="Times New Roman"/>
          <w:sz w:val="20"/>
          <w:szCs w:val="20"/>
          <w:vertAlign w:val="subscript"/>
        </w:rPr>
        <w:t>50</w:t>
      </w:r>
      <w:r w:rsidRPr="00316BBA">
        <w:rPr>
          <w:rFonts w:ascii="Times New Roman" w:hAnsi="Times New Roman"/>
          <w:sz w:val="20"/>
          <w:szCs w:val="20"/>
        </w:rPr>
        <w:t xml:space="preserve"> compared to methanol crude extract. It is the evident that the phy</w:t>
      </w:r>
      <w:r w:rsidR="004E63F8" w:rsidRPr="00316BBA">
        <w:rPr>
          <w:rFonts w:ascii="Times New Roman" w:hAnsi="Times New Roman"/>
          <w:sz w:val="20"/>
          <w:szCs w:val="20"/>
        </w:rPr>
        <w:t>t</w:t>
      </w:r>
      <w:r w:rsidRPr="00316BBA">
        <w:rPr>
          <w:rFonts w:ascii="Times New Roman" w:hAnsi="Times New Roman"/>
          <w:sz w:val="20"/>
          <w:szCs w:val="20"/>
        </w:rPr>
        <w:t>ochemical constituents contain</w:t>
      </w:r>
      <w:r w:rsidR="004E63F8" w:rsidRPr="00316BBA">
        <w:rPr>
          <w:rFonts w:ascii="Times New Roman" w:hAnsi="Times New Roman"/>
          <w:sz w:val="20"/>
          <w:szCs w:val="20"/>
        </w:rPr>
        <w:t>ed</w:t>
      </w:r>
      <w:r w:rsidRPr="00316BBA">
        <w:rPr>
          <w:rFonts w:ascii="Times New Roman" w:hAnsi="Times New Roman"/>
          <w:sz w:val="20"/>
          <w:szCs w:val="20"/>
        </w:rPr>
        <w:t xml:space="preserve"> in the crude extract </w:t>
      </w:r>
      <w:r w:rsidR="004E63F8" w:rsidRPr="00316BBA">
        <w:rPr>
          <w:rFonts w:ascii="Times New Roman" w:hAnsi="Times New Roman"/>
          <w:sz w:val="20"/>
          <w:szCs w:val="20"/>
        </w:rPr>
        <w:t>are</w:t>
      </w:r>
      <w:r w:rsidRPr="00316BBA">
        <w:rPr>
          <w:rFonts w:ascii="Times New Roman" w:hAnsi="Times New Roman"/>
          <w:sz w:val="20"/>
          <w:szCs w:val="20"/>
        </w:rPr>
        <w:t xml:space="preserve"> the main reason </w:t>
      </w:r>
      <w:r w:rsidR="00532525">
        <w:rPr>
          <w:rFonts w:ascii="Times New Roman" w:hAnsi="Times New Roman"/>
          <w:sz w:val="20"/>
          <w:szCs w:val="20"/>
        </w:rPr>
        <w:t>of the</w:t>
      </w:r>
      <w:r w:rsidR="004E63F8" w:rsidRPr="00316BBA">
        <w:rPr>
          <w:rFonts w:ascii="Times New Roman" w:hAnsi="Times New Roman"/>
          <w:sz w:val="20"/>
          <w:szCs w:val="20"/>
        </w:rPr>
        <w:t xml:space="preserve"> </w:t>
      </w:r>
      <w:r w:rsidR="00532525">
        <w:rPr>
          <w:rFonts w:ascii="Times New Roman" w:hAnsi="Times New Roman"/>
          <w:sz w:val="20"/>
          <w:szCs w:val="20"/>
        </w:rPr>
        <w:t>e</w:t>
      </w:r>
      <w:r w:rsidR="004E63F8" w:rsidRPr="00316BBA">
        <w:rPr>
          <w:rFonts w:ascii="Times New Roman" w:hAnsi="Times New Roman"/>
          <w:sz w:val="20"/>
          <w:szCs w:val="20"/>
        </w:rPr>
        <w:t>ffect</w:t>
      </w:r>
      <w:r w:rsidRPr="00316BBA">
        <w:rPr>
          <w:rFonts w:ascii="Times New Roman" w:hAnsi="Times New Roman"/>
          <w:sz w:val="20"/>
          <w:szCs w:val="20"/>
        </w:rPr>
        <w:t xml:space="preserve"> </w:t>
      </w:r>
      <w:r w:rsidR="00532525">
        <w:rPr>
          <w:rFonts w:ascii="Times New Roman" w:hAnsi="Times New Roman"/>
          <w:sz w:val="20"/>
          <w:szCs w:val="20"/>
        </w:rPr>
        <w:t xml:space="preserve">on </w:t>
      </w:r>
      <w:r w:rsidRPr="00316BBA">
        <w:rPr>
          <w:rFonts w:ascii="Times New Roman" w:hAnsi="Times New Roman"/>
          <w:sz w:val="20"/>
          <w:szCs w:val="20"/>
        </w:rPr>
        <w:t xml:space="preserve">mortality </w:t>
      </w:r>
      <w:r w:rsidR="00C07623" w:rsidRPr="00316BBA">
        <w:rPr>
          <w:rFonts w:ascii="Times New Roman" w:hAnsi="Times New Roman"/>
          <w:sz w:val="20"/>
          <w:szCs w:val="20"/>
        </w:rPr>
        <w:t xml:space="preserve">rate. Phytochemical </w:t>
      </w:r>
      <w:r w:rsidR="00D81942" w:rsidRPr="00316BBA">
        <w:rPr>
          <w:rFonts w:ascii="Times New Roman" w:hAnsi="Times New Roman"/>
          <w:sz w:val="20"/>
          <w:szCs w:val="20"/>
        </w:rPr>
        <w:t xml:space="preserve">screening </w:t>
      </w:r>
      <w:r w:rsidR="00C07623" w:rsidRPr="00316BBA">
        <w:rPr>
          <w:rFonts w:ascii="Times New Roman" w:hAnsi="Times New Roman"/>
          <w:sz w:val="20"/>
          <w:szCs w:val="20"/>
        </w:rPr>
        <w:t>test determined the reason why</w:t>
      </w:r>
      <w:r w:rsidRPr="00316BBA">
        <w:rPr>
          <w:rFonts w:ascii="Times New Roman" w:hAnsi="Times New Roman"/>
          <w:sz w:val="20"/>
          <w:szCs w:val="20"/>
        </w:rPr>
        <w:t xml:space="preserve"> mortality rate is higher in methanol e</w:t>
      </w:r>
      <w:r w:rsidR="00347BD4">
        <w:rPr>
          <w:rFonts w:ascii="Times New Roman" w:hAnsi="Times New Roman"/>
          <w:sz w:val="20"/>
          <w:szCs w:val="20"/>
        </w:rPr>
        <w:t xml:space="preserve">xtract than hexane extract. The finding are in line with literature studies </w:t>
      </w:r>
      <w:r w:rsidR="005F75ED" w:rsidRPr="00316BBA">
        <w:rPr>
          <w:rFonts w:ascii="Times New Roman" w:hAnsi="Times New Roman"/>
          <w:color w:val="000000"/>
          <w:sz w:val="20"/>
          <w:szCs w:val="20"/>
        </w:rPr>
        <w:t xml:space="preserve">by </w:t>
      </w:r>
      <w:r w:rsidR="00347BD4" w:rsidRPr="008B25A9">
        <w:rPr>
          <w:rFonts w:ascii="Times New Roman" w:eastAsia="E-B3" w:hAnsi="Times New Roman"/>
          <w:sz w:val="20"/>
          <w:szCs w:val="20"/>
        </w:rPr>
        <w:t>Harvae</w:t>
      </w:r>
      <w:r w:rsidR="00347BD4">
        <w:rPr>
          <w:rFonts w:ascii="Times New Roman" w:eastAsia="E-B3" w:hAnsi="Times New Roman"/>
          <w:sz w:val="20"/>
          <w:szCs w:val="20"/>
        </w:rPr>
        <w:t xml:space="preserve"> </w:t>
      </w:r>
      <w:r w:rsidR="00347BD4">
        <w:rPr>
          <w:rFonts w:ascii="Times New Roman" w:eastAsia="E-B3" w:hAnsi="Times New Roman"/>
          <w:sz w:val="20"/>
          <w:szCs w:val="20"/>
        </w:rPr>
        <w:t>and</w:t>
      </w:r>
      <w:r w:rsidR="00347BD4" w:rsidRPr="008B25A9">
        <w:rPr>
          <w:rFonts w:ascii="Times New Roman" w:eastAsia="E-B3" w:hAnsi="Times New Roman"/>
          <w:sz w:val="20"/>
          <w:szCs w:val="20"/>
        </w:rPr>
        <w:t xml:space="preserve"> Kamath</w:t>
      </w:r>
      <w:r w:rsidR="00347BD4">
        <w:rPr>
          <w:rFonts w:ascii="Times New Roman" w:eastAsia="E-B3" w:hAnsi="Times New Roman"/>
          <w:sz w:val="20"/>
          <w:szCs w:val="20"/>
        </w:rPr>
        <w:t xml:space="preserve"> </w:t>
      </w:r>
      <w:r w:rsidR="005E440D">
        <w:rPr>
          <w:rFonts w:ascii="Times New Roman" w:hAnsi="Times New Roman"/>
          <w:color w:val="000000"/>
          <w:sz w:val="20"/>
          <w:szCs w:val="20"/>
        </w:rPr>
        <w:t>[14]</w:t>
      </w:r>
      <w:r w:rsidRPr="00316BBA">
        <w:rPr>
          <w:rFonts w:ascii="Times New Roman" w:hAnsi="Times New Roman"/>
          <w:color w:val="000000"/>
          <w:sz w:val="20"/>
          <w:szCs w:val="20"/>
        </w:rPr>
        <w:t xml:space="preserve"> that show</w:t>
      </w:r>
      <w:r w:rsidR="00E97133" w:rsidRPr="00316BBA">
        <w:rPr>
          <w:rFonts w:ascii="Times New Roman" w:hAnsi="Times New Roman"/>
          <w:color w:val="000000"/>
          <w:sz w:val="20"/>
          <w:szCs w:val="20"/>
        </w:rPr>
        <w:t>ed</w:t>
      </w:r>
      <w:r w:rsidRPr="00316BBA">
        <w:rPr>
          <w:rFonts w:ascii="Times New Roman" w:hAnsi="Times New Roman"/>
          <w:color w:val="000000"/>
          <w:sz w:val="20"/>
          <w:szCs w:val="20"/>
        </w:rPr>
        <w:t xml:space="preserve"> the percent</w:t>
      </w:r>
      <w:r w:rsidR="00F83D57" w:rsidRPr="00316BBA">
        <w:rPr>
          <w:rFonts w:ascii="Times New Roman" w:hAnsi="Times New Roman"/>
          <w:color w:val="000000"/>
          <w:sz w:val="20"/>
          <w:szCs w:val="20"/>
        </w:rPr>
        <w:t>age</w:t>
      </w:r>
      <w:r w:rsidRPr="00316BBA">
        <w:rPr>
          <w:rFonts w:ascii="Times New Roman" w:hAnsi="Times New Roman"/>
          <w:color w:val="000000"/>
          <w:sz w:val="20"/>
          <w:szCs w:val="20"/>
        </w:rPr>
        <w:t xml:space="preserve"> of mo</w:t>
      </w:r>
      <w:r w:rsidR="00E97133" w:rsidRPr="00316BBA">
        <w:rPr>
          <w:rFonts w:ascii="Times New Roman" w:hAnsi="Times New Roman"/>
          <w:color w:val="000000"/>
          <w:sz w:val="20"/>
          <w:szCs w:val="20"/>
        </w:rPr>
        <w:t>r</w:t>
      </w:r>
      <w:r w:rsidRPr="00316BBA">
        <w:rPr>
          <w:rFonts w:ascii="Times New Roman" w:hAnsi="Times New Roman"/>
          <w:color w:val="000000"/>
          <w:sz w:val="20"/>
          <w:szCs w:val="20"/>
        </w:rPr>
        <w:t xml:space="preserve">tality of </w:t>
      </w:r>
      <w:r w:rsidRPr="00316BBA">
        <w:rPr>
          <w:rFonts w:ascii="Times New Roman" w:hAnsi="Times New Roman"/>
          <w:i/>
          <w:color w:val="000000"/>
          <w:sz w:val="20"/>
          <w:szCs w:val="20"/>
        </w:rPr>
        <w:t>A. aegypti</w:t>
      </w:r>
      <w:r w:rsidRPr="00316BBA">
        <w:rPr>
          <w:rFonts w:ascii="Times New Roman" w:hAnsi="Times New Roman"/>
          <w:color w:val="000000"/>
          <w:sz w:val="20"/>
          <w:szCs w:val="20"/>
        </w:rPr>
        <w:t xml:space="preserve"> in 50</w:t>
      </w:r>
      <w:r w:rsidR="00E97133" w:rsidRPr="00316BBA">
        <w:rPr>
          <w:rFonts w:ascii="Times New Roman" w:hAnsi="Times New Roman"/>
          <w:color w:val="000000"/>
          <w:sz w:val="20"/>
          <w:szCs w:val="20"/>
        </w:rPr>
        <w:t xml:space="preserve"> </w:t>
      </w:r>
      <w:r w:rsidRPr="00316BBA">
        <w:rPr>
          <w:rFonts w:ascii="Times New Roman" w:hAnsi="Times New Roman"/>
          <w:color w:val="000000"/>
          <w:sz w:val="20"/>
          <w:szCs w:val="20"/>
        </w:rPr>
        <w:t xml:space="preserve">ppm of </w:t>
      </w:r>
      <w:r w:rsidR="00145F49" w:rsidRPr="00316BBA">
        <w:rPr>
          <w:rFonts w:ascii="Times New Roman" w:hAnsi="Times New Roman"/>
          <w:color w:val="000000"/>
          <w:sz w:val="20"/>
          <w:szCs w:val="20"/>
        </w:rPr>
        <w:t xml:space="preserve">polar </w:t>
      </w:r>
      <w:r w:rsidRPr="00316BBA">
        <w:rPr>
          <w:rFonts w:ascii="Times New Roman" w:hAnsi="Times New Roman"/>
          <w:color w:val="000000"/>
          <w:sz w:val="20"/>
          <w:szCs w:val="20"/>
        </w:rPr>
        <w:t xml:space="preserve">acetone crude extract </w:t>
      </w:r>
      <w:r w:rsidR="004C3D75" w:rsidRPr="00316BBA">
        <w:rPr>
          <w:rFonts w:ascii="Times New Roman" w:hAnsi="Times New Roman"/>
          <w:color w:val="000000"/>
          <w:sz w:val="20"/>
          <w:szCs w:val="20"/>
        </w:rPr>
        <w:t>and</w:t>
      </w:r>
      <w:r w:rsidRPr="00316BBA">
        <w:rPr>
          <w:rFonts w:ascii="Times New Roman" w:hAnsi="Times New Roman"/>
          <w:color w:val="000000"/>
          <w:sz w:val="20"/>
          <w:szCs w:val="20"/>
        </w:rPr>
        <w:t xml:space="preserve"> 100</w:t>
      </w:r>
      <w:r w:rsidR="00E97133" w:rsidRPr="00316BBA">
        <w:rPr>
          <w:rFonts w:ascii="Times New Roman" w:hAnsi="Times New Roman"/>
          <w:color w:val="000000"/>
          <w:sz w:val="20"/>
          <w:szCs w:val="20"/>
        </w:rPr>
        <w:t xml:space="preserve"> </w:t>
      </w:r>
      <w:r w:rsidRPr="00316BBA">
        <w:rPr>
          <w:rFonts w:ascii="Times New Roman" w:hAnsi="Times New Roman"/>
          <w:color w:val="000000"/>
          <w:sz w:val="20"/>
          <w:szCs w:val="20"/>
        </w:rPr>
        <w:t xml:space="preserve">ppm in </w:t>
      </w:r>
      <w:r w:rsidR="00145F49" w:rsidRPr="00316BBA">
        <w:rPr>
          <w:rFonts w:ascii="Times New Roman" w:hAnsi="Times New Roman"/>
          <w:color w:val="000000"/>
          <w:sz w:val="20"/>
          <w:szCs w:val="20"/>
        </w:rPr>
        <w:t xml:space="preserve">non-polar </w:t>
      </w:r>
      <w:r w:rsidRPr="00316BBA">
        <w:rPr>
          <w:rFonts w:ascii="Times New Roman" w:hAnsi="Times New Roman"/>
          <w:color w:val="000000"/>
          <w:sz w:val="20"/>
          <w:szCs w:val="20"/>
        </w:rPr>
        <w:t xml:space="preserve">petroleum ether crude extract. </w:t>
      </w:r>
      <w:r w:rsidRPr="00316BBA">
        <w:rPr>
          <w:rFonts w:ascii="Times New Roman" w:hAnsi="Times New Roman"/>
          <w:sz w:val="20"/>
          <w:szCs w:val="20"/>
        </w:rPr>
        <w:t xml:space="preserve">The concept </w:t>
      </w:r>
      <w:r w:rsidR="00696590">
        <w:rPr>
          <w:rFonts w:ascii="Times New Roman" w:hAnsi="Times New Roman"/>
          <w:sz w:val="20"/>
          <w:szCs w:val="20"/>
        </w:rPr>
        <w:t xml:space="preserve">also </w:t>
      </w:r>
      <w:r w:rsidRPr="00316BBA">
        <w:rPr>
          <w:rFonts w:ascii="Times New Roman" w:hAnsi="Times New Roman"/>
          <w:sz w:val="20"/>
          <w:szCs w:val="20"/>
        </w:rPr>
        <w:t xml:space="preserve">applied </w:t>
      </w:r>
      <w:r w:rsidR="00E97133" w:rsidRPr="00316BBA">
        <w:rPr>
          <w:rFonts w:ascii="Times New Roman" w:hAnsi="Times New Roman"/>
          <w:sz w:val="20"/>
          <w:szCs w:val="20"/>
        </w:rPr>
        <w:t>to methanol and hexane as polar and non-</w:t>
      </w:r>
      <w:r w:rsidRPr="00316BBA">
        <w:rPr>
          <w:rFonts w:ascii="Times New Roman" w:hAnsi="Times New Roman"/>
          <w:sz w:val="20"/>
          <w:szCs w:val="20"/>
        </w:rPr>
        <w:t>polar solvent</w:t>
      </w:r>
      <w:r w:rsidR="00E97133" w:rsidRPr="00316BBA">
        <w:rPr>
          <w:rFonts w:ascii="Times New Roman" w:hAnsi="Times New Roman"/>
          <w:sz w:val="20"/>
          <w:szCs w:val="20"/>
        </w:rPr>
        <w:t>s</w:t>
      </w:r>
      <w:r w:rsidR="00813D5D">
        <w:rPr>
          <w:rFonts w:ascii="Times New Roman" w:hAnsi="Times New Roman"/>
          <w:sz w:val="20"/>
          <w:szCs w:val="20"/>
        </w:rPr>
        <w:t xml:space="preserve">, </w:t>
      </w:r>
      <w:r w:rsidRPr="00316BBA">
        <w:rPr>
          <w:rFonts w:ascii="Times New Roman" w:hAnsi="Times New Roman"/>
          <w:sz w:val="20"/>
          <w:szCs w:val="20"/>
        </w:rPr>
        <w:t>respectively.</w:t>
      </w:r>
      <w:r w:rsidR="00696590">
        <w:rPr>
          <w:rFonts w:ascii="Times New Roman" w:hAnsi="Times New Roman"/>
          <w:sz w:val="20"/>
          <w:szCs w:val="20"/>
        </w:rPr>
        <w:t xml:space="preserve"> The presence</w:t>
      </w:r>
      <w:r w:rsidR="007673A9">
        <w:rPr>
          <w:rFonts w:ascii="Times New Roman" w:hAnsi="Times New Roman"/>
          <w:sz w:val="20"/>
          <w:szCs w:val="20"/>
        </w:rPr>
        <w:t xml:space="preserve"> of</w:t>
      </w:r>
      <w:r w:rsidRPr="00316BBA">
        <w:rPr>
          <w:rFonts w:ascii="Times New Roman" w:hAnsi="Times New Roman"/>
          <w:sz w:val="20"/>
          <w:szCs w:val="20"/>
        </w:rPr>
        <w:t xml:space="preserve"> </w:t>
      </w:r>
      <w:r w:rsidR="007673A9">
        <w:rPr>
          <w:rFonts w:ascii="Times New Roman" w:hAnsi="Times New Roman"/>
          <w:sz w:val="20"/>
          <w:szCs w:val="20"/>
        </w:rPr>
        <w:t xml:space="preserve">saponins and tannins </w:t>
      </w:r>
      <w:r w:rsidRPr="00316BBA">
        <w:rPr>
          <w:rFonts w:ascii="Times New Roman" w:hAnsi="Times New Roman"/>
          <w:sz w:val="20"/>
          <w:szCs w:val="20"/>
        </w:rPr>
        <w:t xml:space="preserve">in methanol </w:t>
      </w:r>
      <w:r w:rsidR="007673A9">
        <w:rPr>
          <w:rFonts w:ascii="Times New Roman" w:hAnsi="Times New Roman"/>
          <w:sz w:val="20"/>
          <w:szCs w:val="20"/>
        </w:rPr>
        <w:t xml:space="preserve">leaves </w:t>
      </w:r>
      <w:r w:rsidRPr="00316BBA">
        <w:rPr>
          <w:rFonts w:ascii="Times New Roman" w:hAnsi="Times New Roman"/>
          <w:sz w:val="20"/>
          <w:szCs w:val="20"/>
        </w:rPr>
        <w:t>extract</w:t>
      </w:r>
      <w:r w:rsidR="00FE1A9F" w:rsidRPr="00316BBA">
        <w:rPr>
          <w:rFonts w:ascii="Times New Roman" w:hAnsi="Times New Roman"/>
          <w:sz w:val="20"/>
          <w:szCs w:val="20"/>
        </w:rPr>
        <w:t xml:space="preserve"> </w:t>
      </w:r>
      <w:r w:rsidR="009306AD" w:rsidRPr="00316BBA">
        <w:rPr>
          <w:rFonts w:ascii="Times New Roman" w:hAnsi="Times New Roman"/>
          <w:sz w:val="20"/>
          <w:szCs w:val="20"/>
        </w:rPr>
        <w:t>contribute</w:t>
      </w:r>
      <w:r w:rsidRPr="00316BBA">
        <w:rPr>
          <w:rFonts w:ascii="Times New Roman" w:hAnsi="Times New Roman"/>
          <w:sz w:val="20"/>
          <w:szCs w:val="20"/>
        </w:rPr>
        <w:t xml:space="preserve"> </w:t>
      </w:r>
      <w:r w:rsidRPr="00316BBA">
        <w:rPr>
          <w:rFonts w:ascii="Times New Roman" w:hAnsi="Times New Roman"/>
          <w:color w:val="000000"/>
          <w:sz w:val="20"/>
          <w:szCs w:val="20"/>
        </w:rPr>
        <w:t xml:space="preserve">to the susceptibility </w:t>
      </w:r>
      <w:r w:rsidR="00D61F0D" w:rsidRPr="00316BBA">
        <w:rPr>
          <w:rFonts w:ascii="Times New Roman" w:hAnsi="Times New Roman"/>
          <w:color w:val="000000"/>
          <w:sz w:val="20"/>
          <w:szCs w:val="20"/>
        </w:rPr>
        <w:t xml:space="preserve">of </w:t>
      </w:r>
      <w:r w:rsidR="006624D6" w:rsidRPr="00316BBA">
        <w:rPr>
          <w:rFonts w:ascii="Times New Roman" w:hAnsi="Times New Roman"/>
          <w:color w:val="000000"/>
          <w:sz w:val="20"/>
          <w:szCs w:val="20"/>
        </w:rPr>
        <w:t xml:space="preserve">mosquito larvae </w:t>
      </w:r>
      <w:r w:rsidR="007673A9">
        <w:rPr>
          <w:rFonts w:ascii="Times New Roman" w:hAnsi="Times New Roman"/>
          <w:color w:val="000000"/>
          <w:sz w:val="20"/>
          <w:szCs w:val="20"/>
        </w:rPr>
        <w:t>and</w:t>
      </w:r>
      <w:r w:rsidR="003B7B8A" w:rsidRPr="00316BBA">
        <w:rPr>
          <w:rFonts w:ascii="Times New Roman" w:hAnsi="Times New Roman"/>
          <w:color w:val="000000"/>
          <w:sz w:val="20"/>
          <w:szCs w:val="20"/>
        </w:rPr>
        <w:t xml:space="preserve"> act </w:t>
      </w:r>
      <w:r w:rsidR="006624D6" w:rsidRPr="00316BBA">
        <w:rPr>
          <w:rFonts w:ascii="Times New Roman" w:hAnsi="Times New Roman"/>
          <w:color w:val="000000"/>
          <w:sz w:val="20"/>
          <w:szCs w:val="20"/>
        </w:rPr>
        <w:t xml:space="preserve">as </w:t>
      </w:r>
      <w:r w:rsidR="002430EA" w:rsidRPr="00316BBA">
        <w:rPr>
          <w:rFonts w:ascii="Times New Roman" w:hAnsi="Times New Roman"/>
          <w:color w:val="000000"/>
          <w:sz w:val="20"/>
          <w:szCs w:val="20"/>
        </w:rPr>
        <w:t xml:space="preserve">a </w:t>
      </w:r>
      <w:r w:rsidR="006624D6" w:rsidRPr="00316BBA">
        <w:rPr>
          <w:rFonts w:ascii="Times New Roman" w:hAnsi="Times New Roman"/>
          <w:color w:val="000000"/>
          <w:sz w:val="20"/>
          <w:szCs w:val="20"/>
        </w:rPr>
        <w:t>killing agent.</w:t>
      </w:r>
      <w:r w:rsidRPr="00316BBA">
        <w:rPr>
          <w:rFonts w:ascii="Times New Roman" w:hAnsi="Times New Roman"/>
          <w:color w:val="000000"/>
          <w:sz w:val="20"/>
          <w:szCs w:val="20"/>
        </w:rPr>
        <w:t xml:space="preserve"> </w:t>
      </w:r>
      <w:r w:rsidR="00813D5D">
        <w:rPr>
          <w:rFonts w:ascii="Times New Roman" w:hAnsi="Times New Roman"/>
          <w:color w:val="000000"/>
          <w:sz w:val="20"/>
          <w:szCs w:val="20"/>
        </w:rPr>
        <w:t xml:space="preserve">Contrarily, </w:t>
      </w:r>
      <w:r w:rsidR="00B47546" w:rsidRPr="00316BBA">
        <w:rPr>
          <w:rFonts w:ascii="Times New Roman" w:hAnsi="Times New Roman"/>
          <w:color w:val="000000"/>
          <w:sz w:val="20"/>
          <w:szCs w:val="20"/>
        </w:rPr>
        <w:t xml:space="preserve">hexane </w:t>
      </w:r>
      <w:r w:rsidRPr="00316BBA">
        <w:rPr>
          <w:rFonts w:ascii="Times New Roman" w:hAnsi="Times New Roman"/>
          <w:color w:val="000000"/>
          <w:sz w:val="20"/>
          <w:szCs w:val="20"/>
        </w:rPr>
        <w:t>extract</w:t>
      </w:r>
      <w:r w:rsidR="008F3815" w:rsidRPr="00316BBA">
        <w:rPr>
          <w:rFonts w:ascii="Times New Roman" w:hAnsi="Times New Roman"/>
          <w:color w:val="000000"/>
          <w:sz w:val="20"/>
          <w:szCs w:val="20"/>
        </w:rPr>
        <w:t>’</w:t>
      </w:r>
      <w:r w:rsidR="00B47546" w:rsidRPr="00316BBA">
        <w:rPr>
          <w:rFonts w:ascii="Times New Roman" w:hAnsi="Times New Roman"/>
          <w:color w:val="000000"/>
          <w:sz w:val="20"/>
          <w:szCs w:val="20"/>
        </w:rPr>
        <w:t>s</w:t>
      </w:r>
      <w:r w:rsidRPr="00316BBA">
        <w:rPr>
          <w:rFonts w:ascii="Times New Roman" w:hAnsi="Times New Roman"/>
          <w:color w:val="000000"/>
          <w:sz w:val="20"/>
          <w:szCs w:val="20"/>
        </w:rPr>
        <w:t xml:space="preserve"> low mortality effect on mosquito larvae i</w:t>
      </w:r>
      <w:r w:rsidR="008F3815" w:rsidRPr="00316BBA">
        <w:rPr>
          <w:rFonts w:ascii="Times New Roman" w:hAnsi="Times New Roman"/>
          <w:color w:val="000000"/>
          <w:sz w:val="20"/>
          <w:szCs w:val="20"/>
        </w:rPr>
        <w:t xml:space="preserve">s because of </w:t>
      </w:r>
      <w:r w:rsidR="00A35E77" w:rsidRPr="00316BBA">
        <w:rPr>
          <w:rFonts w:ascii="Times New Roman" w:hAnsi="Times New Roman"/>
          <w:color w:val="000000"/>
          <w:sz w:val="20"/>
          <w:szCs w:val="20"/>
        </w:rPr>
        <w:t xml:space="preserve">the </w:t>
      </w:r>
      <w:r w:rsidR="008F3815" w:rsidRPr="00316BBA">
        <w:rPr>
          <w:rFonts w:ascii="Times New Roman" w:hAnsi="Times New Roman"/>
          <w:color w:val="000000"/>
          <w:sz w:val="20"/>
          <w:szCs w:val="20"/>
        </w:rPr>
        <w:t>absence of saponin</w:t>
      </w:r>
      <w:r w:rsidRPr="00316BBA">
        <w:rPr>
          <w:rFonts w:ascii="Times New Roman" w:hAnsi="Times New Roman"/>
          <w:color w:val="000000"/>
          <w:sz w:val="20"/>
          <w:szCs w:val="20"/>
        </w:rPr>
        <w:t xml:space="preserve"> an</w:t>
      </w:r>
      <w:r w:rsidR="008F3815" w:rsidRPr="00316BBA">
        <w:rPr>
          <w:rFonts w:ascii="Times New Roman" w:hAnsi="Times New Roman"/>
          <w:color w:val="000000"/>
          <w:sz w:val="20"/>
          <w:szCs w:val="20"/>
        </w:rPr>
        <w:t>d tannin</w:t>
      </w:r>
      <w:r w:rsidRPr="00316BBA">
        <w:rPr>
          <w:rFonts w:ascii="Times New Roman" w:hAnsi="Times New Roman"/>
          <w:color w:val="000000"/>
          <w:sz w:val="20"/>
          <w:szCs w:val="20"/>
        </w:rPr>
        <w:t xml:space="preserve"> molecules </w:t>
      </w:r>
      <w:r w:rsidR="005E440D">
        <w:rPr>
          <w:rFonts w:ascii="Times New Roman" w:hAnsi="Times New Roman"/>
          <w:color w:val="000000"/>
          <w:sz w:val="20"/>
          <w:szCs w:val="20"/>
        </w:rPr>
        <w:t>[15, 13]</w:t>
      </w:r>
      <w:r w:rsidRPr="00316BBA">
        <w:rPr>
          <w:rFonts w:ascii="Times New Roman" w:hAnsi="Times New Roman"/>
          <w:color w:val="000000"/>
          <w:sz w:val="20"/>
          <w:szCs w:val="20"/>
        </w:rPr>
        <w:t>.</w:t>
      </w:r>
    </w:p>
    <w:p w:rsidR="00813D5D" w:rsidRDefault="00813D5D" w:rsidP="00C2589C">
      <w:pPr>
        <w:spacing w:after="0" w:line="240" w:lineRule="auto"/>
        <w:jc w:val="both"/>
        <w:rPr>
          <w:rFonts w:ascii="Times New Roman" w:hAnsi="Times New Roman"/>
          <w:color w:val="000000"/>
          <w:sz w:val="20"/>
          <w:szCs w:val="20"/>
        </w:rPr>
      </w:pPr>
    </w:p>
    <w:p w:rsidR="000E2939" w:rsidRPr="00813D5D" w:rsidRDefault="00813D5D" w:rsidP="00813D5D">
      <w:pPr>
        <w:spacing w:after="0" w:line="240" w:lineRule="auto"/>
        <w:jc w:val="center"/>
        <w:rPr>
          <w:rFonts w:ascii="Times New Roman" w:hAnsi="Times New Roman"/>
          <w:b/>
          <w:color w:val="000000"/>
          <w:sz w:val="20"/>
          <w:szCs w:val="20"/>
        </w:rPr>
      </w:pPr>
      <w:r w:rsidRPr="00813D5D">
        <w:rPr>
          <w:rFonts w:ascii="Times New Roman" w:hAnsi="Times New Roman"/>
          <w:b/>
          <w:color w:val="000000"/>
          <w:sz w:val="20"/>
          <w:szCs w:val="20"/>
        </w:rPr>
        <w:t>Conclusion</w:t>
      </w:r>
    </w:p>
    <w:p w:rsidR="00293FF4" w:rsidRPr="00316BBA" w:rsidRDefault="00813D5D" w:rsidP="000E2939">
      <w:pPr>
        <w:spacing w:after="0" w:line="240" w:lineRule="auto"/>
        <w:jc w:val="both"/>
        <w:rPr>
          <w:rFonts w:ascii="Times New Roman" w:hAnsi="Times New Roman"/>
          <w:sz w:val="20"/>
          <w:szCs w:val="20"/>
        </w:rPr>
      </w:pPr>
      <w:r>
        <w:rPr>
          <w:rFonts w:ascii="Times New Roman" w:hAnsi="Times New Roman"/>
          <w:color w:val="000000"/>
          <w:sz w:val="20"/>
          <w:szCs w:val="20"/>
        </w:rPr>
        <w:t>T</w:t>
      </w:r>
      <w:r w:rsidR="00293FF4" w:rsidRPr="00316BBA">
        <w:rPr>
          <w:rFonts w:ascii="Times New Roman" w:hAnsi="Times New Roman"/>
          <w:color w:val="000000"/>
          <w:sz w:val="20"/>
          <w:szCs w:val="20"/>
        </w:rPr>
        <w:t xml:space="preserve">he use of plant </w:t>
      </w:r>
      <w:r w:rsidR="00F00525" w:rsidRPr="00316BBA">
        <w:rPr>
          <w:rFonts w:ascii="Times New Roman" w:hAnsi="Times New Roman"/>
          <w:color w:val="000000"/>
          <w:sz w:val="20"/>
          <w:szCs w:val="20"/>
        </w:rPr>
        <w:t xml:space="preserve">extracts </w:t>
      </w:r>
      <w:r w:rsidR="00293FF4" w:rsidRPr="00316BBA">
        <w:rPr>
          <w:rFonts w:ascii="Times New Roman" w:hAnsi="Times New Roman"/>
          <w:color w:val="000000"/>
          <w:sz w:val="20"/>
          <w:szCs w:val="20"/>
        </w:rPr>
        <w:t xml:space="preserve">in insect control is </w:t>
      </w:r>
      <w:r w:rsidR="00293FF4" w:rsidRPr="00316BBA">
        <w:rPr>
          <w:rFonts w:ascii="Times New Roman" w:hAnsi="Times New Roman"/>
          <w:sz w:val="20"/>
          <w:szCs w:val="20"/>
        </w:rPr>
        <w:t>an alternative method for minimizing the non</w:t>
      </w:r>
      <w:r w:rsidR="000C2E3F" w:rsidRPr="00316BBA">
        <w:rPr>
          <w:rFonts w:ascii="Times New Roman" w:hAnsi="Times New Roman"/>
          <w:sz w:val="20"/>
          <w:szCs w:val="20"/>
        </w:rPr>
        <w:t>-</w:t>
      </w:r>
      <w:r w:rsidR="00F00525" w:rsidRPr="00316BBA">
        <w:rPr>
          <w:rFonts w:ascii="Times New Roman" w:hAnsi="Times New Roman"/>
          <w:sz w:val="20"/>
          <w:szCs w:val="20"/>
        </w:rPr>
        <w:t>toxic</w:t>
      </w:r>
      <w:r w:rsidR="00293FF4" w:rsidRPr="00316BBA">
        <w:rPr>
          <w:rFonts w:ascii="Times New Roman" w:hAnsi="Times New Roman"/>
          <w:sz w:val="20"/>
          <w:szCs w:val="20"/>
        </w:rPr>
        <w:t xml:space="preserve"> effect of pesticide com</w:t>
      </w:r>
      <w:r w:rsidR="00F00525" w:rsidRPr="00316BBA">
        <w:rPr>
          <w:rFonts w:ascii="Times New Roman" w:hAnsi="Times New Roman"/>
          <w:sz w:val="20"/>
          <w:szCs w:val="20"/>
        </w:rPr>
        <w:t>pounds. The results suggest</w:t>
      </w:r>
      <w:r>
        <w:rPr>
          <w:rFonts w:ascii="Times New Roman" w:hAnsi="Times New Roman"/>
          <w:sz w:val="20"/>
          <w:szCs w:val="20"/>
        </w:rPr>
        <w:t xml:space="preserve"> </w:t>
      </w:r>
      <w:r w:rsidR="00293FF4" w:rsidRPr="00316BBA">
        <w:rPr>
          <w:rFonts w:ascii="Times New Roman" w:hAnsi="Times New Roman"/>
          <w:sz w:val="20"/>
          <w:szCs w:val="20"/>
        </w:rPr>
        <w:t xml:space="preserve">future investigation </w:t>
      </w:r>
      <w:r w:rsidR="00696590">
        <w:rPr>
          <w:rFonts w:ascii="Times New Roman" w:hAnsi="Times New Roman"/>
          <w:sz w:val="20"/>
          <w:szCs w:val="20"/>
        </w:rPr>
        <w:t>on</w:t>
      </w:r>
      <w:r w:rsidR="00293FF4" w:rsidRPr="00316BBA">
        <w:rPr>
          <w:rFonts w:ascii="Times New Roman" w:hAnsi="Times New Roman"/>
          <w:sz w:val="20"/>
          <w:szCs w:val="20"/>
        </w:rPr>
        <w:t xml:space="preserve"> </w:t>
      </w:r>
      <w:r w:rsidR="00293FF4" w:rsidRPr="00316BBA">
        <w:rPr>
          <w:rFonts w:ascii="Times New Roman" w:hAnsi="Times New Roman"/>
          <w:i/>
          <w:sz w:val="20"/>
          <w:szCs w:val="20"/>
        </w:rPr>
        <w:t>M.</w:t>
      </w:r>
      <w:r w:rsidR="00887BCB" w:rsidRPr="00316BBA">
        <w:rPr>
          <w:rFonts w:ascii="Times New Roman" w:hAnsi="Times New Roman"/>
          <w:i/>
          <w:sz w:val="20"/>
          <w:szCs w:val="20"/>
        </w:rPr>
        <w:t xml:space="preserve"> </w:t>
      </w:r>
      <w:r w:rsidR="00293FF4" w:rsidRPr="00316BBA">
        <w:rPr>
          <w:rFonts w:ascii="Times New Roman" w:hAnsi="Times New Roman"/>
          <w:i/>
          <w:sz w:val="20"/>
          <w:szCs w:val="20"/>
        </w:rPr>
        <w:t>koenigii</w:t>
      </w:r>
      <w:r>
        <w:rPr>
          <w:rFonts w:ascii="Times New Roman" w:hAnsi="Times New Roman"/>
          <w:sz w:val="20"/>
          <w:szCs w:val="20"/>
        </w:rPr>
        <w:t xml:space="preserve"> in becoming the best </w:t>
      </w:r>
      <w:r w:rsidR="00293FF4" w:rsidRPr="00316BBA">
        <w:rPr>
          <w:rFonts w:ascii="Times New Roman" w:hAnsi="Times New Roman"/>
          <w:sz w:val="20"/>
          <w:szCs w:val="20"/>
        </w:rPr>
        <w:t xml:space="preserve">alternative medicine </w:t>
      </w:r>
      <w:r w:rsidR="00696590">
        <w:rPr>
          <w:rFonts w:ascii="Times New Roman" w:hAnsi="Times New Roman"/>
          <w:sz w:val="20"/>
          <w:szCs w:val="20"/>
        </w:rPr>
        <w:t>for</w:t>
      </w:r>
      <w:r w:rsidR="00293FF4" w:rsidRPr="00316BBA">
        <w:rPr>
          <w:rFonts w:ascii="Times New Roman" w:hAnsi="Times New Roman"/>
          <w:sz w:val="20"/>
          <w:szCs w:val="20"/>
        </w:rPr>
        <w:t xml:space="preserve"> other aspect of life.</w:t>
      </w:r>
    </w:p>
    <w:p w:rsidR="00AF174E" w:rsidRPr="00316BBA" w:rsidRDefault="00AF174E" w:rsidP="003C4016">
      <w:pPr>
        <w:spacing w:after="0" w:line="240" w:lineRule="auto"/>
        <w:ind w:firstLine="708"/>
        <w:jc w:val="both"/>
        <w:rPr>
          <w:rFonts w:ascii="Times New Roman" w:hAnsi="Times New Roman"/>
          <w:sz w:val="20"/>
          <w:szCs w:val="20"/>
        </w:rPr>
      </w:pPr>
    </w:p>
    <w:p w:rsidR="00AF174E" w:rsidRPr="00316BBA" w:rsidRDefault="00AF174E" w:rsidP="00316BBA">
      <w:pPr>
        <w:spacing w:after="0" w:line="240" w:lineRule="auto"/>
        <w:jc w:val="center"/>
        <w:rPr>
          <w:rFonts w:ascii="Times New Roman" w:hAnsi="Times New Roman"/>
          <w:b/>
          <w:sz w:val="20"/>
          <w:szCs w:val="20"/>
        </w:rPr>
      </w:pPr>
      <w:r w:rsidRPr="00316BBA">
        <w:rPr>
          <w:rFonts w:ascii="Times New Roman" w:hAnsi="Times New Roman"/>
          <w:b/>
          <w:sz w:val="20"/>
          <w:szCs w:val="20"/>
        </w:rPr>
        <w:t>Acknowledgement</w:t>
      </w:r>
    </w:p>
    <w:p w:rsidR="00AF174E" w:rsidRPr="00316BBA" w:rsidRDefault="00AF174E" w:rsidP="00AF174E">
      <w:pPr>
        <w:spacing w:after="0" w:line="240" w:lineRule="auto"/>
        <w:jc w:val="both"/>
        <w:rPr>
          <w:rFonts w:ascii="Times New Roman" w:hAnsi="Times New Roman"/>
          <w:sz w:val="20"/>
          <w:szCs w:val="20"/>
        </w:rPr>
      </w:pPr>
      <w:r w:rsidRPr="00316BBA">
        <w:rPr>
          <w:rFonts w:ascii="Times New Roman" w:hAnsi="Times New Roman"/>
          <w:sz w:val="20"/>
          <w:szCs w:val="20"/>
        </w:rPr>
        <w:t xml:space="preserve">The authors </w:t>
      </w:r>
      <w:r w:rsidR="00696590">
        <w:rPr>
          <w:rFonts w:ascii="Times New Roman" w:hAnsi="Times New Roman"/>
          <w:sz w:val="20"/>
          <w:szCs w:val="20"/>
        </w:rPr>
        <w:t xml:space="preserve">would like to express their gratitude </w:t>
      </w:r>
      <w:r w:rsidRPr="00316BBA">
        <w:rPr>
          <w:rFonts w:ascii="Times New Roman" w:hAnsi="Times New Roman"/>
          <w:sz w:val="20"/>
          <w:szCs w:val="20"/>
        </w:rPr>
        <w:t xml:space="preserve">to Universiti Teknologi MARA, Pahang for allowing </w:t>
      </w:r>
      <w:r w:rsidR="00EA5637">
        <w:rPr>
          <w:rFonts w:ascii="Times New Roman" w:hAnsi="Times New Roman"/>
          <w:sz w:val="20"/>
          <w:szCs w:val="20"/>
        </w:rPr>
        <w:t>them</w:t>
      </w:r>
      <w:r w:rsidRPr="00316BBA">
        <w:rPr>
          <w:rFonts w:ascii="Times New Roman" w:hAnsi="Times New Roman"/>
          <w:sz w:val="20"/>
          <w:szCs w:val="20"/>
        </w:rPr>
        <w:t xml:space="preserve"> to conduct the experiment and supplying the raw materials. </w:t>
      </w:r>
    </w:p>
    <w:p w:rsidR="00AF174E" w:rsidRPr="00741FDD" w:rsidRDefault="00AF174E" w:rsidP="00AF174E">
      <w:pPr>
        <w:spacing w:after="0" w:line="240" w:lineRule="auto"/>
        <w:jc w:val="both"/>
        <w:rPr>
          <w:rFonts w:ascii="Times New Roman" w:hAnsi="Times New Roman"/>
        </w:rPr>
      </w:pPr>
    </w:p>
    <w:p w:rsidR="000E2939" w:rsidRDefault="000E2939" w:rsidP="000E2939">
      <w:pPr>
        <w:spacing w:after="0" w:line="240" w:lineRule="auto"/>
        <w:jc w:val="center"/>
        <w:rPr>
          <w:rFonts w:ascii="Times New Roman" w:hAnsi="Times New Roman"/>
          <w:b/>
          <w:sz w:val="20"/>
          <w:szCs w:val="20"/>
        </w:rPr>
      </w:pPr>
      <w:r w:rsidRPr="00EF3D90">
        <w:rPr>
          <w:rFonts w:ascii="Times New Roman" w:hAnsi="Times New Roman"/>
          <w:b/>
          <w:sz w:val="20"/>
          <w:szCs w:val="20"/>
        </w:rPr>
        <w:t>References</w:t>
      </w:r>
    </w:p>
    <w:p w:rsidR="00813D5D" w:rsidRPr="00EF3D90" w:rsidRDefault="00813D5D" w:rsidP="000E2939">
      <w:pPr>
        <w:spacing w:after="0" w:line="240" w:lineRule="auto"/>
        <w:jc w:val="center"/>
        <w:rPr>
          <w:rFonts w:ascii="Times New Roman" w:hAnsi="Times New Roman"/>
          <w:b/>
          <w:sz w:val="20"/>
          <w:szCs w:val="20"/>
        </w:rPr>
      </w:pPr>
    </w:p>
    <w:p w:rsidR="00813D5D" w:rsidRDefault="000E2939" w:rsidP="00813D5D">
      <w:pPr>
        <w:numPr>
          <w:ilvl w:val="0"/>
          <w:numId w:val="1"/>
        </w:numPr>
        <w:autoSpaceDE w:val="0"/>
        <w:autoSpaceDN w:val="0"/>
        <w:adjustRightInd w:val="0"/>
        <w:spacing w:after="0" w:line="240" w:lineRule="auto"/>
        <w:ind w:left="709" w:hanging="709"/>
        <w:jc w:val="both"/>
        <w:rPr>
          <w:rFonts w:ascii="Times New Roman" w:hAnsi="Times New Roman"/>
          <w:sz w:val="20"/>
          <w:szCs w:val="20"/>
        </w:rPr>
      </w:pPr>
      <w:r w:rsidRPr="008B25A9">
        <w:rPr>
          <w:rFonts w:ascii="Times New Roman" w:hAnsi="Times New Roman"/>
          <w:bCs/>
          <w:sz w:val="20"/>
          <w:szCs w:val="20"/>
        </w:rPr>
        <w:t>Singh</w:t>
      </w:r>
      <w:r>
        <w:rPr>
          <w:rFonts w:ascii="Times New Roman" w:hAnsi="Times New Roman"/>
          <w:bCs/>
          <w:sz w:val="20"/>
          <w:szCs w:val="20"/>
        </w:rPr>
        <w:t>,</w:t>
      </w:r>
      <w:r w:rsidRPr="008B25A9">
        <w:rPr>
          <w:rFonts w:ascii="Times New Roman" w:hAnsi="Times New Roman"/>
          <w:bCs/>
          <w:sz w:val="20"/>
          <w:szCs w:val="20"/>
        </w:rPr>
        <w:t xml:space="preserve"> S</w:t>
      </w:r>
      <w:r>
        <w:rPr>
          <w:rFonts w:ascii="Times New Roman" w:hAnsi="Times New Roman"/>
          <w:bCs/>
          <w:sz w:val="20"/>
          <w:szCs w:val="20"/>
        </w:rPr>
        <w:t>.</w:t>
      </w:r>
      <w:r w:rsidRPr="008B25A9">
        <w:rPr>
          <w:rFonts w:ascii="Times New Roman" w:hAnsi="Times New Roman"/>
          <w:bCs/>
          <w:sz w:val="20"/>
          <w:szCs w:val="20"/>
        </w:rPr>
        <w:t>, More</w:t>
      </w:r>
      <w:r>
        <w:rPr>
          <w:rFonts w:ascii="Times New Roman" w:hAnsi="Times New Roman"/>
          <w:bCs/>
          <w:sz w:val="20"/>
          <w:szCs w:val="20"/>
        </w:rPr>
        <w:t>,</w:t>
      </w:r>
      <w:r w:rsidRPr="008B25A9">
        <w:rPr>
          <w:rFonts w:ascii="Times New Roman" w:hAnsi="Times New Roman"/>
          <w:bCs/>
          <w:sz w:val="20"/>
          <w:szCs w:val="20"/>
        </w:rPr>
        <w:t xml:space="preserve"> P</w:t>
      </w:r>
      <w:r>
        <w:rPr>
          <w:rFonts w:ascii="Times New Roman" w:hAnsi="Times New Roman"/>
          <w:bCs/>
          <w:sz w:val="20"/>
          <w:szCs w:val="20"/>
        </w:rPr>
        <w:t xml:space="preserve">. </w:t>
      </w:r>
      <w:r w:rsidRPr="008B25A9">
        <w:rPr>
          <w:rFonts w:ascii="Times New Roman" w:hAnsi="Times New Roman"/>
          <w:bCs/>
          <w:sz w:val="20"/>
          <w:szCs w:val="20"/>
        </w:rPr>
        <w:t>K</w:t>
      </w:r>
      <w:r>
        <w:rPr>
          <w:rFonts w:ascii="Times New Roman" w:hAnsi="Times New Roman"/>
          <w:bCs/>
          <w:sz w:val="20"/>
          <w:szCs w:val="20"/>
        </w:rPr>
        <w:t xml:space="preserve">. </w:t>
      </w:r>
      <w:r w:rsidR="00FB7938">
        <w:rPr>
          <w:rFonts w:ascii="Times New Roman" w:hAnsi="Times New Roman"/>
          <w:bCs/>
          <w:sz w:val="20"/>
          <w:szCs w:val="20"/>
        </w:rPr>
        <w:t>and</w:t>
      </w:r>
      <w:r w:rsidRPr="008B25A9">
        <w:rPr>
          <w:rFonts w:ascii="Times New Roman" w:hAnsi="Times New Roman"/>
          <w:bCs/>
          <w:sz w:val="20"/>
          <w:szCs w:val="20"/>
        </w:rPr>
        <w:t xml:space="preserve"> Mohan, M</w:t>
      </w:r>
      <w:r>
        <w:rPr>
          <w:rFonts w:ascii="Times New Roman" w:hAnsi="Times New Roman"/>
          <w:bCs/>
          <w:sz w:val="20"/>
          <w:szCs w:val="20"/>
        </w:rPr>
        <w:t xml:space="preserve">. </w:t>
      </w:r>
      <w:r w:rsidRPr="008B25A9">
        <w:rPr>
          <w:rFonts w:ascii="Times New Roman" w:hAnsi="Times New Roman"/>
          <w:bCs/>
          <w:sz w:val="20"/>
          <w:szCs w:val="20"/>
        </w:rPr>
        <w:t>S</w:t>
      </w:r>
      <w:r>
        <w:rPr>
          <w:rFonts w:ascii="Times New Roman" w:hAnsi="Times New Roman"/>
          <w:bCs/>
          <w:sz w:val="20"/>
          <w:szCs w:val="20"/>
        </w:rPr>
        <w:t>.</w:t>
      </w:r>
      <w:r w:rsidRPr="008B25A9">
        <w:rPr>
          <w:rFonts w:ascii="Times New Roman" w:hAnsi="Times New Roman"/>
          <w:bCs/>
          <w:sz w:val="20"/>
          <w:szCs w:val="20"/>
        </w:rPr>
        <w:t xml:space="preserve"> (2014). Curry leaves (</w:t>
      </w:r>
      <w:r w:rsidRPr="008B25A9">
        <w:rPr>
          <w:rFonts w:ascii="Times New Roman" w:hAnsi="Times New Roman"/>
          <w:bCs/>
          <w:i/>
          <w:iCs/>
          <w:sz w:val="20"/>
          <w:szCs w:val="20"/>
        </w:rPr>
        <w:t xml:space="preserve">Murraya koenigii </w:t>
      </w:r>
      <w:r w:rsidR="001E0D67">
        <w:rPr>
          <w:rFonts w:ascii="Times New Roman" w:hAnsi="Times New Roman"/>
          <w:bCs/>
          <w:sz w:val="20"/>
          <w:szCs w:val="20"/>
        </w:rPr>
        <w:t xml:space="preserve">Linn. </w:t>
      </w:r>
      <w:proofErr w:type="spellStart"/>
      <w:r w:rsidR="001E0D67">
        <w:rPr>
          <w:rFonts w:ascii="Times New Roman" w:hAnsi="Times New Roman"/>
          <w:bCs/>
          <w:sz w:val="20"/>
          <w:szCs w:val="20"/>
        </w:rPr>
        <w:t>s</w:t>
      </w:r>
      <w:bookmarkStart w:id="0" w:name="_GoBack"/>
      <w:bookmarkEnd w:id="0"/>
      <w:r w:rsidRPr="008B25A9">
        <w:rPr>
          <w:rFonts w:ascii="Times New Roman" w:hAnsi="Times New Roman"/>
          <w:bCs/>
          <w:sz w:val="20"/>
          <w:szCs w:val="20"/>
        </w:rPr>
        <w:t>prengal</w:t>
      </w:r>
      <w:proofErr w:type="spellEnd"/>
      <w:r w:rsidRPr="008B25A9">
        <w:rPr>
          <w:rFonts w:ascii="Times New Roman" w:hAnsi="Times New Roman"/>
          <w:bCs/>
          <w:sz w:val="20"/>
          <w:szCs w:val="20"/>
        </w:rPr>
        <w:t xml:space="preserve">) - A miracle plant. </w:t>
      </w:r>
      <w:r w:rsidRPr="00A8729E">
        <w:rPr>
          <w:rFonts w:ascii="Times New Roman" w:hAnsi="Times New Roman"/>
          <w:bCs/>
          <w:i/>
          <w:sz w:val="20"/>
          <w:szCs w:val="20"/>
        </w:rPr>
        <w:t>Indian Journal of Scientific Research</w:t>
      </w:r>
      <w:r w:rsidR="00813D5D">
        <w:rPr>
          <w:rFonts w:ascii="Times New Roman" w:hAnsi="Times New Roman"/>
          <w:bCs/>
          <w:sz w:val="20"/>
          <w:szCs w:val="20"/>
        </w:rPr>
        <w:t>,</w:t>
      </w:r>
      <w:r w:rsidRPr="008B25A9">
        <w:rPr>
          <w:rFonts w:ascii="Times New Roman" w:hAnsi="Times New Roman"/>
          <w:bCs/>
          <w:sz w:val="20"/>
          <w:szCs w:val="20"/>
        </w:rPr>
        <w:t xml:space="preserve"> 4(1): 46-52.</w:t>
      </w:r>
    </w:p>
    <w:p w:rsidR="00813D5D" w:rsidRDefault="000E2939" w:rsidP="00813D5D">
      <w:pPr>
        <w:numPr>
          <w:ilvl w:val="0"/>
          <w:numId w:val="1"/>
        </w:numPr>
        <w:autoSpaceDE w:val="0"/>
        <w:autoSpaceDN w:val="0"/>
        <w:adjustRightInd w:val="0"/>
        <w:spacing w:after="0" w:line="240" w:lineRule="auto"/>
        <w:ind w:left="709" w:hanging="709"/>
        <w:jc w:val="both"/>
        <w:rPr>
          <w:rFonts w:ascii="Times New Roman" w:hAnsi="Times New Roman"/>
          <w:sz w:val="20"/>
          <w:szCs w:val="20"/>
        </w:rPr>
      </w:pPr>
      <w:r w:rsidRPr="00813D5D">
        <w:rPr>
          <w:rFonts w:ascii="Times New Roman" w:hAnsi="Times New Roman"/>
          <w:sz w:val="20"/>
          <w:szCs w:val="20"/>
        </w:rPr>
        <w:t xml:space="preserve">Arivoli, S., </w:t>
      </w:r>
      <w:proofErr w:type="spellStart"/>
      <w:r w:rsidRPr="00813D5D">
        <w:rPr>
          <w:rFonts w:ascii="Times New Roman" w:hAnsi="Times New Roman"/>
          <w:sz w:val="20"/>
          <w:szCs w:val="20"/>
        </w:rPr>
        <w:t>Ravindran</w:t>
      </w:r>
      <w:proofErr w:type="spellEnd"/>
      <w:r w:rsidRPr="00813D5D">
        <w:rPr>
          <w:rFonts w:ascii="Times New Roman" w:hAnsi="Times New Roman"/>
          <w:sz w:val="20"/>
          <w:szCs w:val="20"/>
        </w:rPr>
        <w:t xml:space="preserve">, J. K. </w:t>
      </w:r>
      <w:r w:rsidR="00FB7938" w:rsidRPr="00813D5D">
        <w:rPr>
          <w:rFonts w:ascii="Times New Roman" w:hAnsi="Times New Roman"/>
          <w:sz w:val="20"/>
          <w:szCs w:val="20"/>
        </w:rPr>
        <w:t>and</w:t>
      </w:r>
      <w:r w:rsidRPr="00813D5D">
        <w:rPr>
          <w:rFonts w:ascii="Times New Roman" w:hAnsi="Times New Roman"/>
          <w:sz w:val="20"/>
          <w:szCs w:val="20"/>
        </w:rPr>
        <w:t xml:space="preserve"> Tennyson, S. (2012). Larvicidal </w:t>
      </w:r>
      <w:r w:rsidR="00813D5D" w:rsidRPr="00813D5D">
        <w:rPr>
          <w:rFonts w:ascii="Times New Roman" w:hAnsi="Times New Roman"/>
          <w:sz w:val="20"/>
          <w:szCs w:val="20"/>
        </w:rPr>
        <w:t xml:space="preserve">efficacy of plant extracts against the malarial vector </w:t>
      </w:r>
      <w:r w:rsidRPr="00813D5D">
        <w:rPr>
          <w:rFonts w:ascii="Times New Roman" w:hAnsi="Times New Roman"/>
          <w:i/>
          <w:sz w:val="20"/>
          <w:szCs w:val="20"/>
        </w:rPr>
        <w:t xml:space="preserve">Anopheles </w:t>
      </w:r>
      <w:proofErr w:type="spellStart"/>
      <w:r w:rsidRPr="00813D5D">
        <w:rPr>
          <w:rFonts w:ascii="Times New Roman" w:hAnsi="Times New Roman"/>
          <w:i/>
          <w:sz w:val="20"/>
          <w:szCs w:val="20"/>
        </w:rPr>
        <w:t>stephensi</w:t>
      </w:r>
      <w:proofErr w:type="spellEnd"/>
      <w:r w:rsidRPr="00813D5D">
        <w:rPr>
          <w:rFonts w:ascii="Times New Roman" w:hAnsi="Times New Roman"/>
          <w:i/>
          <w:sz w:val="20"/>
          <w:szCs w:val="20"/>
        </w:rPr>
        <w:t xml:space="preserve"> </w:t>
      </w:r>
      <w:proofErr w:type="spellStart"/>
      <w:r w:rsidR="00813D5D">
        <w:rPr>
          <w:rFonts w:ascii="Times New Roman" w:hAnsi="Times New Roman"/>
          <w:sz w:val="20"/>
          <w:szCs w:val="20"/>
        </w:rPr>
        <w:t>l</w:t>
      </w:r>
      <w:r w:rsidRPr="00813D5D">
        <w:rPr>
          <w:rFonts w:ascii="Times New Roman" w:hAnsi="Times New Roman"/>
          <w:sz w:val="20"/>
          <w:szCs w:val="20"/>
        </w:rPr>
        <w:t>iston</w:t>
      </w:r>
      <w:proofErr w:type="spellEnd"/>
      <w:r w:rsidRPr="00813D5D">
        <w:rPr>
          <w:rFonts w:ascii="Times New Roman" w:hAnsi="Times New Roman"/>
          <w:sz w:val="20"/>
          <w:szCs w:val="20"/>
        </w:rPr>
        <w:t xml:space="preserve"> (Diptera: Culicidae). </w:t>
      </w:r>
      <w:r w:rsidRPr="00813D5D">
        <w:rPr>
          <w:rFonts w:ascii="Times New Roman" w:hAnsi="Times New Roman"/>
          <w:i/>
          <w:iCs/>
          <w:sz w:val="20"/>
          <w:szCs w:val="20"/>
        </w:rPr>
        <w:t>World Journal of Medical Sciences</w:t>
      </w:r>
      <w:r w:rsidR="00813D5D">
        <w:rPr>
          <w:rFonts w:ascii="Times New Roman" w:hAnsi="Times New Roman"/>
          <w:sz w:val="20"/>
          <w:szCs w:val="20"/>
        </w:rPr>
        <w:t>,</w:t>
      </w:r>
      <w:r w:rsidRPr="00813D5D">
        <w:rPr>
          <w:rFonts w:ascii="Times New Roman" w:hAnsi="Times New Roman"/>
          <w:sz w:val="20"/>
          <w:szCs w:val="20"/>
        </w:rPr>
        <w:t xml:space="preserve"> 7(2): 77-80.</w:t>
      </w:r>
    </w:p>
    <w:p w:rsidR="00A71CC5" w:rsidRDefault="00FB7938" w:rsidP="00A71CC5">
      <w:pPr>
        <w:numPr>
          <w:ilvl w:val="0"/>
          <w:numId w:val="1"/>
        </w:numPr>
        <w:autoSpaceDE w:val="0"/>
        <w:autoSpaceDN w:val="0"/>
        <w:adjustRightInd w:val="0"/>
        <w:spacing w:after="0" w:line="240" w:lineRule="auto"/>
        <w:ind w:left="709" w:hanging="709"/>
        <w:jc w:val="both"/>
        <w:rPr>
          <w:rFonts w:ascii="Times New Roman" w:hAnsi="Times New Roman"/>
          <w:sz w:val="20"/>
          <w:szCs w:val="20"/>
        </w:rPr>
      </w:pPr>
      <w:r w:rsidRPr="00813D5D">
        <w:rPr>
          <w:rFonts w:ascii="Times New Roman" w:hAnsi="Times New Roman"/>
          <w:bCs/>
          <w:sz w:val="20"/>
          <w:szCs w:val="20"/>
        </w:rPr>
        <w:t xml:space="preserve">Vongsombath, C. (2011). Botanical </w:t>
      </w:r>
      <w:r w:rsidR="00A71CC5" w:rsidRPr="00813D5D">
        <w:rPr>
          <w:rFonts w:ascii="Times New Roman" w:hAnsi="Times New Roman"/>
          <w:bCs/>
          <w:sz w:val="20"/>
          <w:szCs w:val="20"/>
        </w:rPr>
        <w:t xml:space="preserve">repellents and pesticides traditionally used against </w:t>
      </w:r>
      <w:proofErr w:type="spellStart"/>
      <w:r w:rsidR="00A71CC5" w:rsidRPr="00813D5D">
        <w:rPr>
          <w:rFonts w:ascii="Times New Roman" w:hAnsi="Times New Roman"/>
          <w:bCs/>
          <w:sz w:val="20"/>
          <w:szCs w:val="20"/>
        </w:rPr>
        <w:t>haematophagous</w:t>
      </w:r>
      <w:proofErr w:type="spellEnd"/>
      <w:r w:rsidR="00A71CC5" w:rsidRPr="00813D5D">
        <w:rPr>
          <w:rFonts w:ascii="Times New Roman" w:hAnsi="Times New Roman"/>
          <w:bCs/>
          <w:sz w:val="20"/>
          <w:szCs w:val="20"/>
        </w:rPr>
        <w:t xml:space="preserve"> invertebrates in </w:t>
      </w:r>
      <w:r w:rsidRPr="00813D5D">
        <w:rPr>
          <w:rFonts w:ascii="Times New Roman" w:hAnsi="Times New Roman"/>
          <w:bCs/>
          <w:sz w:val="20"/>
          <w:szCs w:val="20"/>
        </w:rPr>
        <w:t xml:space="preserve">Lao </w:t>
      </w:r>
      <w:r w:rsidR="00A71CC5">
        <w:rPr>
          <w:rFonts w:ascii="Times New Roman" w:hAnsi="Times New Roman"/>
          <w:bCs/>
          <w:sz w:val="20"/>
          <w:szCs w:val="20"/>
        </w:rPr>
        <w:t xml:space="preserve">PDR. </w:t>
      </w:r>
      <w:r w:rsidRPr="00813D5D">
        <w:rPr>
          <w:rFonts w:ascii="Times New Roman" w:hAnsi="Times New Roman"/>
          <w:bCs/>
          <w:sz w:val="20"/>
          <w:szCs w:val="20"/>
        </w:rPr>
        <w:t>PhD dissertation. Uppsala Universiti, Sweden</w:t>
      </w:r>
      <w:r w:rsidR="00A71CC5">
        <w:rPr>
          <w:rFonts w:ascii="Times New Roman" w:hAnsi="Times New Roman"/>
          <w:bCs/>
          <w:sz w:val="20"/>
          <w:szCs w:val="20"/>
        </w:rPr>
        <w:t>.</w:t>
      </w:r>
    </w:p>
    <w:p w:rsidR="00A71CC5" w:rsidRDefault="000E2939" w:rsidP="00A71CC5">
      <w:pPr>
        <w:numPr>
          <w:ilvl w:val="0"/>
          <w:numId w:val="1"/>
        </w:numPr>
        <w:autoSpaceDE w:val="0"/>
        <w:autoSpaceDN w:val="0"/>
        <w:adjustRightInd w:val="0"/>
        <w:spacing w:after="0" w:line="240" w:lineRule="auto"/>
        <w:ind w:left="709" w:hanging="709"/>
        <w:jc w:val="both"/>
        <w:rPr>
          <w:rFonts w:ascii="Times New Roman" w:hAnsi="Times New Roman"/>
          <w:sz w:val="20"/>
          <w:szCs w:val="20"/>
        </w:rPr>
      </w:pPr>
      <w:proofErr w:type="spellStart"/>
      <w:r w:rsidRPr="00A71CC5">
        <w:rPr>
          <w:rFonts w:ascii="Times New Roman" w:hAnsi="Times New Roman"/>
          <w:bCs/>
          <w:sz w:val="20"/>
          <w:szCs w:val="20"/>
        </w:rPr>
        <w:t>Bhandary</w:t>
      </w:r>
      <w:proofErr w:type="spellEnd"/>
      <w:r w:rsidRPr="00A71CC5">
        <w:rPr>
          <w:rFonts w:ascii="Times New Roman" w:hAnsi="Times New Roman"/>
          <w:bCs/>
          <w:sz w:val="20"/>
          <w:szCs w:val="20"/>
        </w:rPr>
        <w:t xml:space="preserve">, S. K., </w:t>
      </w:r>
      <w:proofErr w:type="spellStart"/>
      <w:r w:rsidRPr="00A71CC5">
        <w:rPr>
          <w:rFonts w:ascii="Times New Roman" w:hAnsi="Times New Roman"/>
          <w:bCs/>
          <w:sz w:val="20"/>
          <w:szCs w:val="20"/>
        </w:rPr>
        <w:t>Suchetha</w:t>
      </w:r>
      <w:proofErr w:type="spellEnd"/>
      <w:r w:rsidRPr="00A71CC5">
        <w:rPr>
          <w:rFonts w:ascii="Times New Roman" w:hAnsi="Times New Roman"/>
          <w:bCs/>
          <w:sz w:val="20"/>
          <w:szCs w:val="20"/>
        </w:rPr>
        <w:t xml:space="preserve"> </w:t>
      </w:r>
      <w:proofErr w:type="spellStart"/>
      <w:r w:rsidRPr="00A71CC5">
        <w:rPr>
          <w:rFonts w:ascii="Times New Roman" w:hAnsi="Times New Roman"/>
          <w:bCs/>
          <w:sz w:val="20"/>
          <w:szCs w:val="20"/>
        </w:rPr>
        <w:t>Kumari</w:t>
      </w:r>
      <w:proofErr w:type="spellEnd"/>
      <w:r w:rsidRPr="00A71CC5">
        <w:rPr>
          <w:rFonts w:ascii="Times New Roman" w:hAnsi="Times New Roman"/>
          <w:bCs/>
          <w:sz w:val="20"/>
          <w:szCs w:val="20"/>
        </w:rPr>
        <w:t xml:space="preserve">, N., Bhat, V. S., </w:t>
      </w:r>
      <w:proofErr w:type="spellStart"/>
      <w:r w:rsidRPr="00A71CC5">
        <w:rPr>
          <w:rFonts w:ascii="Times New Roman" w:hAnsi="Times New Roman"/>
          <w:bCs/>
          <w:sz w:val="20"/>
          <w:szCs w:val="20"/>
        </w:rPr>
        <w:t>Sharmila</w:t>
      </w:r>
      <w:proofErr w:type="spellEnd"/>
      <w:r w:rsidRPr="00A71CC5">
        <w:rPr>
          <w:rFonts w:ascii="Times New Roman" w:hAnsi="Times New Roman"/>
          <w:bCs/>
          <w:sz w:val="20"/>
          <w:szCs w:val="20"/>
        </w:rPr>
        <w:t xml:space="preserve">, K. P. </w:t>
      </w:r>
      <w:r w:rsidR="00FB7938" w:rsidRPr="00A71CC5">
        <w:rPr>
          <w:rFonts w:ascii="Times New Roman" w:hAnsi="Times New Roman"/>
          <w:bCs/>
          <w:sz w:val="20"/>
          <w:szCs w:val="20"/>
        </w:rPr>
        <w:t>and</w:t>
      </w:r>
      <w:r w:rsidRPr="00A71CC5">
        <w:rPr>
          <w:rFonts w:ascii="Times New Roman" w:hAnsi="Times New Roman"/>
          <w:bCs/>
          <w:sz w:val="20"/>
          <w:szCs w:val="20"/>
        </w:rPr>
        <w:t xml:space="preserve"> </w:t>
      </w:r>
      <w:proofErr w:type="spellStart"/>
      <w:r w:rsidRPr="00A71CC5">
        <w:rPr>
          <w:rFonts w:ascii="Times New Roman" w:hAnsi="Times New Roman"/>
          <w:bCs/>
          <w:sz w:val="20"/>
          <w:szCs w:val="20"/>
        </w:rPr>
        <w:t>Bekal</w:t>
      </w:r>
      <w:proofErr w:type="spellEnd"/>
      <w:r w:rsidRPr="00A71CC5">
        <w:rPr>
          <w:rFonts w:ascii="Times New Roman" w:hAnsi="Times New Roman"/>
          <w:bCs/>
          <w:sz w:val="20"/>
          <w:szCs w:val="20"/>
        </w:rPr>
        <w:t xml:space="preserve">, M. P. (2012). Preliminary phytochemical screening of various extracts of </w:t>
      </w:r>
      <w:proofErr w:type="spellStart"/>
      <w:r w:rsidRPr="00A71CC5">
        <w:rPr>
          <w:rFonts w:ascii="Times New Roman" w:hAnsi="Times New Roman"/>
          <w:bCs/>
          <w:i/>
          <w:sz w:val="20"/>
          <w:szCs w:val="20"/>
        </w:rPr>
        <w:t>Punica</w:t>
      </w:r>
      <w:proofErr w:type="spellEnd"/>
      <w:r w:rsidRPr="00A71CC5">
        <w:rPr>
          <w:rFonts w:ascii="Times New Roman" w:hAnsi="Times New Roman"/>
          <w:bCs/>
          <w:i/>
          <w:sz w:val="20"/>
          <w:szCs w:val="20"/>
        </w:rPr>
        <w:t xml:space="preserve"> </w:t>
      </w:r>
      <w:proofErr w:type="spellStart"/>
      <w:r w:rsidRPr="00A71CC5">
        <w:rPr>
          <w:rFonts w:ascii="Times New Roman" w:hAnsi="Times New Roman"/>
          <w:bCs/>
          <w:i/>
          <w:sz w:val="20"/>
          <w:szCs w:val="20"/>
        </w:rPr>
        <w:t>granatum</w:t>
      </w:r>
      <w:proofErr w:type="spellEnd"/>
      <w:r w:rsidRPr="00A71CC5">
        <w:rPr>
          <w:rFonts w:ascii="Times New Roman" w:hAnsi="Times New Roman"/>
          <w:bCs/>
          <w:sz w:val="20"/>
          <w:szCs w:val="20"/>
        </w:rPr>
        <w:t xml:space="preserve"> peel, whole fruit and seeds. </w:t>
      </w:r>
      <w:proofErr w:type="spellStart"/>
      <w:r w:rsidRPr="00A71CC5">
        <w:rPr>
          <w:rFonts w:ascii="Times New Roman" w:hAnsi="Times New Roman"/>
          <w:bCs/>
          <w:i/>
          <w:sz w:val="20"/>
          <w:szCs w:val="20"/>
        </w:rPr>
        <w:t>Nitte</w:t>
      </w:r>
      <w:proofErr w:type="spellEnd"/>
      <w:r w:rsidRPr="00A71CC5">
        <w:rPr>
          <w:rFonts w:ascii="Times New Roman" w:hAnsi="Times New Roman"/>
          <w:bCs/>
          <w:i/>
          <w:sz w:val="20"/>
          <w:szCs w:val="20"/>
        </w:rPr>
        <w:t xml:space="preserve"> University Journal of Health Science</w:t>
      </w:r>
      <w:r w:rsidRPr="00A71CC5">
        <w:rPr>
          <w:rFonts w:ascii="Times New Roman" w:hAnsi="Times New Roman"/>
          <w:bCs/>
          <w:sz w:val="20"/>
          <w:szCs w:val="20"/>
        </w:rPr>
        <w:t>, 2(4): 34-38.</w:t>
      </w:r>
    </w:p>
    <w:p w:rsidR="00EA4193" w:rsidRDefault="000E2939" w:rsidP="00EA4193">
      <w:pPr>
        <w:numPr>
          <w:ilvl w:val="0"/>
          <w:numId w:val="1"/>
        </w:numPr>
        <w:autoSpaceDE w:val="0"/>
        <w:autoSpaceDN w:val="0"/>
        <w:adjustRightInd w:val="0"/>
        <w:spacing w:after="0" w:line="240" w:lineRule="auto"/>
        <w:ind w:left="709" w:hanging="709"/>
        <w:jc w:val="both"/>
        <w:rPr>
          <w:rFonts w:ascii="Times New Roman" w:hAnsi="Times New Roman"/>
          <w:sz w:val="20"/>
          <w:szCs w:val="20"/>
        </w:rPr>
      </w:pPr>
      <w:r w:rsidRPr="00A71CC5">
        <w:rPr>
          <w:rFonts w:ascii="Times New Roman" w:hAnsi="Times New Roman"/>
          <w:sz w:val="20"/>
          <w:szCs w:val="20"/>
        </w:rPr>
        <w:t xml:space="preserve">Zohra, S. F., </w:t>
      </w:r>
      <w:proofErr w:type="spellStart"/>
      <w:r w:rsidRPr="00A71CC5">
        <w:rPr>
          <w:rFonts w:ascii="Times New Roman" w:hAnsi="Times New Roman"/>
          <w:sz w:val="20"/>
          <w:szCs w:val="20"/>
        </w:rPr>
        <w:t>Meriem</w:t>
      </w:r>
      <w:proofErr w:type="spellEnd"/>
      <w:r w:rsidRPr="00A71CC5">
        <w:rPr>
          <w:rFonts w:ascii="Times New Roman" w:hAnsi="Times New Roman"/>
          <w:sz w:val="20"/>
          <w:szCs w:val="20"/>
        </w:rPr>
        <w:t xml:space="preserve">, B., Samira, S. </w:t>
      </w:r>
      <w:r w:rsidR="00FB7938" w:rsidRPr="00A71CC5">
        <w:rPr>
          <w:rFonts w:ascii="Times New Roman" w:hAnsi="Times New Roman"/>
          <w:sz w:val="20"/>
          <w:szCs w:val="20"/>
        </w:rPr>
        <w:t>and</w:t>
      </w:r>
      <w:r w:rsidRPr="00A71CC5">
        <w:rPr>
          <w:rFonts w:ascii="Times New Roman" w:hAnsi="Times New Roman"/>
          <w:sz w:val="20"/>
          <w:szCs w:val="20"/>
        </w:rPr>
        <w:t xml:space="preserve"> </w:t>
      </w:r>
      <w:proofErr w:type="spellStart"/>
      <w:r w:rsidRPr="00A71CC5">
        <w:rPr>
          <w:rFonts w:ascii="Times New Roman" w:hAnsi="Times New Roman"/>
          <w:sz w:val="20"/>
          <w:szCs w:val="20"/>
        </w:rPr>
        <w:t>Alsayadi</w:t>
      </w:r>
      <w:proofErr w:type="spellEnd"/>
      <w:r w:rsidRPr="00A71CC5">
        <w:rPr>
          <w:rFonts w:ascii="Times New Roman" w:hAnsi="Times New Roman"/>
          <w:sz w:val="20"/>
          <w:szCs w:val="20"/>
        </w:rPr>
        <w:t xml:space="preserve">, M. M. S. (2012). Phytochemical screening and identification of some compounds from Mallow. </w:t>
      </w:r>
      <w:r w:rsidRPr="00A71CC5">
        <w:rPr>
          <w:rFonts w:ascii="Times New Roman" w:hAnsi="Times New Roman"/>
          <w:i/>
          <w:sz w:val="20"/>
          <w:szCs w:val="20"/>
        </w:rPr>
        <w:t>Journal of Natural Product and Plant Resources</w:t>
      </w:r>
      <w:r w:rsidRPr="00A71CC5">
        <w:rPr>
          <w:rFonts w:ascii="Times New Roman" w:hAnsi="Times New Roman"/>
          <w:sz w:val="20"/>
          <w:szCs w:val="20"/>
        </w:rPr>
        <w:t>, 2(4): 512-516.</w:t>
      </w:r>
    </w:p>
    <w:p w:rsidR="00EA4193" w:rsidRDefault="000E2939" w:rsidP="00EA4193">
      <w:pPr>
        <w:numPr>
          <w:ilvl w:val="0"/>
          <w:numId w:val="1"/>
        </w:numPr>
        <w:autoSpaceDE w:val="0"/>
        <w:autoSpaceDN w:val="0"/>
        <w:adjustRightInd w:val="0"/>
        <w:spacing w:after="0" w:line="240" w:lineRule="auto"/>
        <w:ind w:left="709" w:hanging="709"/>
        <w:jc w:val="both"/>
        <w:rPr>
          <w:rFonts w:ascii="Times New Roman" w:hAnsi="Times New Roman"/>
          <w:sz w:val="20"/>
          <w:szCs w:val="20"/>
        </w:rPr>
      </w:pPr>
      <w:proofErr w:type="spellStart"/>
      <w:r w:rsidRPr="00EA4193">
        <w:rPr>
          <w:rFonts w:ascii="Times New Roman" w:hAnsi="Times New Roman"/>
          <w:bCs/>
          <w:sz w:val="20"/>
          <w:szCs w:val="20"/>
        </w:rPr>
        <w:t>Sharmila</w:t>
      </w:r>
      <w:proofErr w:type="spellEnd"/>
      <w:r w:rsidRPr="00EA4193">
        <w:rPr>
          <w:rFonts w:ascii="Times New Roman" w:hAnsi="Times New Roman"/>
          <w:bCs/>
          <w:sz w:val="20"/>
          <w:szCs w:val="20"/>
        </w:rPr>
        <w:t>, S., Rebecca, L. J., Das, M. P.</w:t>
      </w:r>
      <w:r w:rsidR="00EA4193">
        <w:rPr>
          <w:rFonts w:ascii="Times New Roman" w:hAnsi="Times New Roman"/>
          <w:bCs/>
          <w:sz w:val="20"/>
          <w:szCs w:val="20"/>
        </w:rPr>
        <w:t xml:space="preserve">, </w:t>
      </w:r>
      <w:proofErr w:type="spellStart"/>
      <w:r w:rsidRPr="00EA4193">
        <w:rPr>
          <w:rFonts w:ascii="Times New Roman" w:hAnsi="Times New Roman"/>
          <w:bCs/>
          <w:sz w:val="20"/>
          <w:szCs w:val="20"/>
        </w:rPr>
        <w:t>Saduzzaman</w:t>
      </w:r>
      <w:proofErr w:type="spellEnd"/>
      <w:r w:rsidR="00EA4193">
        <w:rPr>
          <w:rFonts w:ascii="Times New Roman" w:hAnsi="Times New Roman"/>
          <w:bCs/>
          <w:sz w:val="20"/>
          <w:szCs w:val="20"/>
        </w:rPr>
        <w:t>, M.</w:t>
      </w:r>
      <w:r w:rsidRPr="00EA4193">
        <w:rPr>
          <w:rFonts w:ascii="Times New Roman" w:hAnsi="Times New Roman"/>
          <w:bCs/>
          <w:sz w:val="20"/>
          <w:szCs w:val="20"/>
        </w:rPr>
        <w:t xml:space="preserve"> </w:t>
      </w:r>
      <w:r w:rsidR="00FB7938" w:rsidRPr="00EA4193">
        <w:rPr>
          <w:rFonts w:ascii="Times New Roman" w:hAnsi="Times New Roman"/>
          <w:bCs/>
          <w:sz w:val="20"/>
          <w:szCs w:val="20"/>
        </w:rPr>
        <w:t>and</w:t>
      </w:r>
      <w:r w:rsidRPr="00EA4193">
        <w:rPr>
          <w:rFonts w:ascii="Times New Roman" w:hAnsi="Times New Roman"/>
          <w:bCs/>
          <w:sz w:val="20"/>
          <w:szCs w:val="20"/>
        </w:rPr>
        <w:t xml:space="preserve"> </w:t>
      </w:r>
      <w:proofErr w:type="spellStart"/>
      <w:r w:rsidRPr="00EA4193">
        <w:rPr>
          <w:rFonts w:ascii="Times New Roman" w:hAnsi="Times New Roman"/>
          <w:bCs/>
          <w:sz w:val="20"/>
          <w:szCs w:val="20"/>
        </w:rPr>
        <w:t>Bala</w:t>
      </w:r>
      <w:proofErr w:type="spellEnd"/>
      <w:r w:rsidRPr="00EA4193">
        <w:rPr>
          <w:rFonts w:ascii="Times New Roman" w:hAnsi="Times New Roman"/>
          <w:bCs/>
          <w:sz w:val="20"/>
          <w:szCs w:val="20"/>
        </w:rPr>
        <w:t xml:space="preserve">, S. (2013). A </w:t>
      </w:r>
      <w:r w:rsidR="00EA4193" w:rsidRPr="00EA4193">
        <w:rPr>
          <w:rFonts w:ascii="Times New Roman" w:hAnsi="Times New Roman"/>
          <w:bCs/>
          <w:sz w:val="20"/>
          <w:szCs w:val="20"/>
        </w:rPr>
        <w:t xml:space="preserve">comparative study on phytochemical analysis of </w:t>
      </w:r>
      <w:r w:rsidRPr="00EA4193">
        <w:rPr>
          <w:rFonts w:ascii="Times New Roman" w:hAnsi="Times New Roman"/>
          <w:bCs/>
          <w:i/>
          <w:sz w:val="20"/>
          <w:szCs w:val="20"/>
        </w:rPr>
        <w:t>Murraya koenigii</w:t>
      </w:r>
      <w:r w:rsidRPr="00EA4193">
        <w:rPr>
          <w:rFonts w:ascii="Times New Roman" w:hAnsi="Times New Roman"/>
          <w:bCs/>
          <w:sz w:val="20"/>
          <w:szCs w:val="20"/>
        </w:rPr>
        <w:t xml:space="preserve"> and </w:t>
      </w:r>
      <w:r w:rsidRPr="00EA4193">
        <w:rPr>
          <w:rFonts w:ascii="Times New Roman" w:hAnsi="Times New Roman"/>
          <w:bCs/>
          <w:i/>
          <w:sz w:val="20"/>
          <w:szCs w:val="20"/>
        </w:rPr>
        <w:t>Manilkara zapota</w:t>
      </w:r>
      <w:r w:rsidRPr="00EA4193">
        <w:rPr>
          <w:rFonts w:ascii="Times New Roman" w:hAnsi="Times New Roman"/>
          <w:bCs/>
          <w:sz w:val="20"/>
          <w:szCs w:val="20"/>
        </w:rPr>
        <w:t xml:space="preserve">. </w:t>
      </w:r>
      <w:r w:rsidRPr="00EA4193">
        <w:rPr>
          <w:rFonts w:ascii="Times New Roman" w:hAnsi="Times New Roman"/>
          <w:bCs/>
          <w:i/>
          <w:sz w:val="20"/>
          <w:szCs w:val="20"/>
        </w:rPr>
        <w:t>Research Journal of Pharmaceutical, Biological and Chemical Sciences</w:t>
      </w:r>
      <w:r w:rsidRPr="00EA4193">
        <w:rPr>
          <w:rFonts w:ascii="Times New Roman" w:hAnsi="Times New Roman"/>
          <w:bCs/>
          <w:sz w:val="20"/>
          <w:szCs w:val="20"/>
        </w:rPr>
        <w:t>, 4(2): 1104-1109.</w:t>
      </w:r>
    </w:p>
    <w:p w:rsidR="001E0D67" w:rsidRDefault="000E2939" w:rsidP="001E0D67">
      <w:pPr>
        <w:numPr>
          <w:ilvl w:val="0"/>
          <w:numId w:val="1"/>
        </w:numPr>
        <w:autoSpaceDE w:val="0"/>
        <w:autoSpaceDN w:val="0"/>
        <w:adjustRightInd w:val="0"/>
        <w:spacing w:after="0" w:line="240" w:lineRule="auto"/>
        <w:ind w:left="709" w:hanging="709"/>
        <w:jc w:val="both"/>
        <w:rPr>
          <w:rFonts w:ascii="Times New Roman" w:hAnsi="Times New Roman"/>
          <w:sz w:val="20"/>
          <w:szCs w:val="20"/>
        </w:rPr>
      </w:pPr>
      <w:proofErr w:type="spellStart"/>
      <w:r w:rsidRPr="00EA4193">
        <w:rPr>
          <w:rFonts w:ascii="Times New Roman" w:hAnsi="Times New Roman"/>
          <w:bCs/>
          <w:sz w:val="20"/>
          <w:szCs w:val="20"/>
        </w:rPr>
        <w:t>Wadood</w:t>
      </w:r>
      <w:proofErr w:type="spellEnd"/>
      <w:r w:rsidRPr="00EA4193">
        <w:rPr>
          <w:rFonts w:ascii="Times New Roman" w:hAnsi="Times New Roman"/>
          <w:bCs/>
          <w:sz w:val="20"/>
          <w:szCs w:val="20"/>
        </w:rPr>
        <w:t xml:space="preserve">, A., </w:t>
      </w:r>
      <w:proofErr w:type="spellStart"/>
      <w:r w:rsidRPr="00EA4193">
        <w:rPr>
          <w:rFonts w:ascii="Times New Roman" w:hAnsi="Times New Roman"/>
          <w:bCs/>
          <w:sz w:val="20"/>
          <w:szCs w:val="20"/>
        </w:rPr>
        <w:t>Ghufran</w:t>
      </w:r>
      <w:proofErr w:type="spellEnd"/>
      <w:r w:rsidRPr="00EA4193">
        <w:rPr>
          <w:rFonts w:ascii="Times New Roman" w:hAnsi="Times New Roman"/>
          <w:bCs/>
          <w:sz w:val="20"/>
          <w:szCs w:val="20"/>
        </w:rPr>
        <w:t xml:space="preserve">, M., Jamal, S. B., </w:t>
      </w:r>
      <w:proofErr w:type="spellStart"/>
      <w:r w:rsidRPr="00EA4193">
        <w:rPr>
          <w:rFonts w:ascii="Times New Roman" w:hAnsi="Times New Roman"/>
          <w:bCs/>
          <w:sz w:val="20"/>
          <w:szCs w:val="20"/>
        </w:rPr>
        <w:t>Naeem</w:t>
      </w:r>
      <w:proofErr w:type="spellEnd"/>
      <w:r w:rsidRPr="00EA4193">
        <w:rPr>
          <w:rFonts w:ascii="Times New Roman" w:hAnsi="Times New Roman"/>
          <w:bCs/>
          <w:sz w:val="20"/>
          <w:szCs w:val="20"/>
        </w:rPr>
        <w:t xml:space="preserve">, M., Khan, A., </w:t>
      </w:r>
      <w:proofErr w:type="spellStart"/>
      <w:r w:rsidRPr="00EA4193">
        <w:rPr>
          <w:rFonts w:ascii="Times New Roman" w:hAnsi="Times New Roman"/>
          <w:bCs/>
          <w:sz w:val="20"/>
          <w:szCs w:val="20"/>
        </w:rPr>
        <w:t>Ghaffar</w:t>
      </w:r>
      <w:proofErr w:type="spellEnd"/>
      <w:r w:rsidRPr="00EA4193">
        <w:rPr>
          <w:rFonts w:ascii="Times New Roman" w:hAnsi="Times New Roman"/>
          <w:bCs/>
          <w:sz w:val="20"/>
          <w:szCs w:val="20"/>
        </w:rPr>
        <w:t xml:space="preserve">, R. </w:t>
      </w:r>
      <w:r w:rsidR="00FB7938" w:rsidRPr="00EA4193">
        <w:rPr>
          <w:rFonts w:ascii="Times New Roman" w:hAnsi="Times New Roman"/>
          <w:bCs/>
          <w:sz w:val="20"/>
          <w:szCs w:val="20"/>
        </w:rPr>
        <w:t>and</w:t>
      </w:r>
      <w:r w:rsidRPr="00EA4193">
        <w:rPr>
          <w:rFonts w:ascii="Times New Roman" w:hAnsi="Times New Roman"/>
          <w:bCs/>
          <w:sz w:val="20"/>
          <w:szCs w:val="20"/>
        </w:rPr>
        <w:t xml:space="preserve"> </w:t>
      </w:r>
      <w:proofErr w:type="spellStart"/>
      <w:r w:rsidRPr="00EA4193">
        <w:rPr>
          <w:rFonts w:ascii="Times New Roman" w:hAnsi="Times New Roman"/>
          <w:bCs/>
          <w:sz w:val="20"/>
          <w:szCs w:val="20"/>
        </w:rPr>
        <w:t>Asnad</w:t>
      </w:r>
      <w:proofErr w:type="spellEnd"/>
      <w:r w:rsidRPr="00EA4193">
        <w:rPr>
          <w:rFonts w:ascii="Times New Roman" w:hAnsi="Times New Roman"/>
          <w:bCs/>
          <w:sz w:val="20"/>
          <w:szCs w:val="20"/>
        </w:rPr>
        <w:t xml:space="preserve"> (2013). Phytochemical </w:t>
      </w:r>
      <w:r w:rsidR="001E0D67" w:rsidRPr="00EA4193">
        <w:rPr>
          <w:rFonts w:ascii="Times New Roman" w:hAnsi="Times New Roman"/>
          <w:bCs/>
          <w:sz w:val="20"/>
          <w:szCs w:val="20"/>
        </w:rPr>
        <w:t xml:space="preserve">analysis of medicinal plants occurring in local area of </w:t>
      </w:r>
      <w:proofErr w:type="spellStart"/>
      <w:r w:rsidRPr="00EA4193">
        <w:rPr>
          <w:rFonts w:ascii="Times New Roman" w:hAnsi="Times New Roman"/>
          <w:bCs/>
          <w:sz w:val="20"/>
          <w:szCs w:val="20"/>
        </w:rPr>
        <w:t>Mardan</w:t>
      </w:r>
      <w:proofErr w:type="spellEnd"/>
      <w:r w:rsidRPr="00EA4193">
        <w:rPr>
          <w:rFonts w:ascii="Times New Roman" w:hAnsi="Times New Roman"/>
          <w:bCs/>
          <w:sz w:val="20"/>
          <w:szCs w:val="20"/>
        </w:rPr>
        <w:t xml:space="preserve">. </w:t>
      </w:r>
      <w:r w:rsidRPr="00EA4193">
        <w:rPr>
          <w:rFonts w:ascii="Times New Roman" w:hAnsi="Times New Roman"/>
          <w:bCs/>
          <w:i/>
          <w:sz w:val="20"/>
          <w:szCs w:val="20"/>
        </w:rPr>
        <w:t>Journal of Biochemistry &amp; Analytical Biochemistry</w:t>
      </w:r>
      <w:r w:rsidR="001E0D67">
        <w:rPr>
          <w:rFonts w:ascii="Times New Roman" w:hAnsi="Times New Roman"/>
          <w:bCs/>
          <w:sz w:val="20"/>
          <w:szCs w:val="20"/>
        </w:rPr>
        <w:t>, 2</w:t>
      </w:r>
      <w:r w:rsidRPr="00EA4193">
        <w:rPr>
          <w:rFonts w:ascii="Times New Roman" w:hAnsi="Times New Roman"/>
          <w:bCs/>
          <w:sz w:val="20"/>
          <w:szCs w:val="20"/>
        </w:rPr>
        <w:t>(4)</w:t>
      </w:r>
      <w:r w:rsidR="001E0D67">
        <w:rPr>
          <w:rFonts w:ascii="Times New Roman" w:hAnsi="Times New Roman"/>
          <w:bCs/>
          <w:sz w:val="20"/>
          <w:szCs w:val="20"/>
        </w:rPr>
        <w:t>: 1-4</w:t>
      </w:r>
      <w:r w:rsidRPr="00EA4193">
        <w:rPr>
          <w:rFonts w:ascii="Times New Roman" w:hAnsi="Times New Roman"/>
          <w:bCs/>
          <w:sz w:val="20"/>
          <w:szCs w:val="20"/>
        </w:rPr>
        <w:t>.</w:t>
      </w:r>
    </w:p>
    <w:p w:rsidR="001E0D67" w:rsidRDefault="000E2939" w:rsidP="001E0D67">
      <w:pPr>
        <w:numPr>
          <w:ilvl w:val="0"/>
          <w:numId w:val="1"/>
        </w:numPr>
        <w:autoSpaceDE w:val="0"/>
        <w:autoSpaceDN w:val="0"/>
        <w:adjustRightInd w:val="0"/>
        <w:spacing w:after="0" w:line="240" w:lineRule="auto"/>
        <w:ind w:left="709" w:hanging="709"/>
        <w:jc w:val="both"/>
        <w:rPr>
          <w:rFonts w:ascii="Times New Roman" w:hAnsi="Times New Roman"/>
          <w:sz w:val="20"/>
          <w:szCs w:val="20"/>
        </w:rPr>
      </w:pPr>
      <w:r w:rsidRPr="001E0D67">
        <w:rPr>
          <w:rFonts w:ascii="Times New Roman" w:hAnsi="Times New Roman"/>
          <w:sz w:val="20"/>
          <w:szCs w:val="20"/>
        </w:rPr>
        <w:t xml:space="preserve">Mathur, A., </w:t>
      </w:r>
      <w:proofErr w:type="spellStart"/>
      <w:r w:rsidRPr="001E0D67">
        <w:rPr>
          <w:rFonts w:ascii="Times New Roman" w:hAnsi="Times New Roman"/>
          <w:sz w:val="20"/>
          <w:szCs w:val="20"/>
        </w:rPr>
        <w:t>Dua</w:t>
      </w:r>
      <w:proofErr w:type="spellEnd"/>
      <w:r w:rsidRPr="001E0D67">
        <w:rPr>
          <w:rFonts w:ascii="Times New Roman" w:hAnsi="Times New Roman"/>
          <w:sz w:val="20"/>
          <w:szCs w:val="20"/>
        </w:rPr>
        <w:t xml:space="preserve">, V. K. </w:t>
      </w:r>
      <w:r w:rsidR="00FB7938" w:rsidRPr="001E0D67">
        <w:rPr>
          <w:rFonts w:ascii="Times New Roman" w:hAnsi="Times New Roman"/>
          <w:sz w:val="20"/>
          <w:szCs w:val="20"/>
        </w:rPr>
        <w:t>and</w:t>
      </w:r>
      <w:r w:rsidRPr="001E0D67">
        <w:rPr>
          <w:rFonts w:ascii="Times New Roman" w:hAnsi="Times New Roman"/>
          <w:sz w:val="20"/>
          <w:szCs w:val="20"/>
        </w:rPr>
        <w:t xml:space="preserve"> Prasad, G. B. K. S. (2010). Antimicrobial </w:t>
      </w:r>
      <w:r w:rsidR="001E0D67" w:rsidRPr="001E0D67">
        <w:rPr>
          <w:rFonts w:ascii="Times New Roman" w:hAnsi="Times New Roman"/>
          <w:sz w:val="20"/>
          <w:szCs w:val="20"/>
        </w:rPr>
        <w:t xml:space="preserve">activity of leaf extracts of </w:t>
      </w:r>
      <w:r w:rsidRPr="001E0D67">
        <w:rPr>
          <w:rFonts w:ascii="Times New Roman" w:hAnsi="Times New Roman"/>
          <w:i/>
          <w:sz w:val="20"/>
          <w:szCs w:val="20"/>
        </w:rPr>
        <w:t>Murraya koenigii</w:t>
      </w:r>
      <w:r w:rsidRPr="001E0D67">
        <w:rPr>
          <w:rFonts w:ascii="Times New Roman" w:hAnsi="Times New Roman"/>
          <w:sz w:val="20"/>
          <w:szCs w:val="20"/>
        </w:rPr>
        <w:t xml:space="preserve"> </w:t>
      </w:r>
      <w:r w:rsidR="001E0D67" w:rsidRPr="001E0D67">
        <w:rPr>
          <w:rFonts w:ascii="Times New Roman" w:hAnsi="Times New Roman"/>
          <w:sz w:val="20"/>
          <w:szCs w:val="20"/>
        </w:rPr>
        <w:t xml:space="preserve">against aerobic bacteria associated with bovine mastitis.  </w:t>
      </w:r>
      <w:r w:rsidRPr="001E0D67">
        <w:rPr>
          <w:rFonts w:ascii="Times New Roman" w:hAnsi="Times New Roman"/>
          <w:i/>
          <w:sz w:val="20"/>
          <w:szCs w:val="20"/>
        </w:rPr>
        <w:t>International Journal of</w:t>
      </w:r>
      <w:r w:rsidR="001E0D67">
        <w:rPr>
          <w:rFonts w:ascii="Times New Roman" w:hAnsi="Times New Roman"/>
          <w:i/>
          <w:sz w:val="20"/>
          <w:szCs w:val="20"/>
        </w:rPr>
        <w:t xml:space="preserve"> </w:t>
      </w:r>
      <w:r w:rsidRPr="001E0D67">
        <w:rPr>
          <w:rFonts w:ascii="Times New Roman" w:hAnsi="Times New Roman"/>
          <w:i/>
          <w:sz w:val="20"/>
          <w:szCs w:val="20"/>
        </w:rPr>
        <w:t>Chemical, Environmental and Pharmaceutical Research</w:t>
      </w:r>
      <w:r w:rsidRPr="001E0D67">
        <w:rPr>
          <w:rFonts w:ascii="Times New Roman" w:hAnsi="Times New Roman"/>
          <w:sz w:val="20"/>
          <w:szCs w:val="20"/>
        </w:rPr>
        <w:t>, 1(1): 12-16.</w:t>
      </w:r>
    </w:p>
    <w:p w:rsidR="001E0D67" w:rsidRDefault="000E2939" w:rsidP="001E0D67">
      <w:pPr>
        <w:numPr>
          <w:ilvl w:val="0"/>
          <w:numId w:val="1"/>
        </w:numPr>
        <w:autoSpaceDE w:val="0"/>
        <w:autoSpaceDN w:val="0"/>
        <w:adjustRightInd w:val="0"/>
        <w:spacing w:after="0" w:line="240" w:lineRule="auto"/>
        <w:ind w:left="709" w:hanging="709"/>
        <w:jc w:val="both"/>
        <w:rPr>
          <w:rFonts w:ascii="Times New Roman" w:hAnsi="Times New Roman"/>
          <w:sz w:val="20"/>
          <w:szCs w:val="20"/>
        </w:rPr>
      </w:pPr>
      <w:r w:rsidRPr="001E0D67">
        <w:rPr>
          <w:rFonts w:ascii="Times New Roman" w:hAnsi="Times New Roman"/>
          <w:sz w:val="20"/>
          <w:szCs w:val="20"/>
        </w:rPr>
        <w:lastRenderedPageBreak/>
        <w:t xml:space="preserve">Ghosh, A., Chowdhury, N. </w:t>
      </w:r>
      <w:r w:rsidR="00FB7938" w:rsidRPr="001E0D67">
        <w:rPr>
          <w:rFonts w:ascii="Times New Roman" w:hAnsi="Times New Roman"/>
          <w:sz w:val="20"/>
          <w:szCs w:val="20"/>
        </w:rPr>
        <w:t>and</w:t>
      </w:r>
      <w:r w:rsidRPr="001E0D67">
        <w:rPr>
          <w:rFonts w:ascii="Times New Roman" w:hAnsi="Times New Roman"/>
          <w:sz w:val="20"/>
          <w:szCs w:val="20"/>
        </w:rPr>
        <w:t xml:space="preserve"> Chandra, G. (2012). Plant extracts as potential mosquito larvicides.</w:t>
      </w:r>
      <w:r w:rsidRPr="001E0D67">
        <w:rPr>
          <w:sz w:val="20"/>
          <w:szCs w:val="20"/>
        </w:rPr>
        <w:t xml:space="preserve"> </w:t>
      </w:r>
      <w:r w:rsidRPr="001E0D67">
        <w:rPr>
          <w:rFonts w:ascii="Times New Roman" w:hAnsi="Times New Roman"/>
          <w:i/>
          <w:sz w:val="20"/>
          <w:szCs w:val="20"/>
        </w:rPr>
        <w:t>Indian Journal of Medical Research</w:t>
      </w:r>
      <w:r w:rsidRPr="001E0D67">
        <w:rPr>
          <w:rFonts w:ascii="Times New Roman" w:hAnsi="Times New Roman"/>
          <w:sz w:val="20"/>
          <w:szCs w:val="20"/>
        </w:rPr>
        <w:t>, 135: 581-598.</w:t>
      </w:r>
    </w:p>
    <w:p w:rsidR="001E0D67" w:rsidRDefault="000E2939" w:rsidP="001E0D67">
      <w:pPr>
        <w:numPr>
          <w:ilvl w:val="0"/>
          <w:numId w:val="1"/>
        </w:numPr>
        <w:autoSpaceDE w:val="0"/>
        <w:autoSpaceDN w:val="0"/>
        <w:adjustRightInd w:val="0"/>
        <w:spacing w:after="0" w:line="240" w:lineRule="auto"/>
        <w:ind w:left="709" w:hanging="709"/>
        <w:jc w:val="both"/>
        <w:rPr>
          <w:rFonts w:ascii="Times New Roman" w:hAnsi="Times New Roman"/>
          <w:sz w:val="20"/>
          <w:szCs w:val="20"/>
        </w:rPr>
      </w:pPr>
      <w:proofErr w:type="spellStart"/>
      <w:r w:rsidRPr="001E0D67">
        <w:rPr>
          <w:rFonts w:ascii="Times New Roman" w:hAnsi="Times New Roman"/>
          <w:bCs/>
          <w:sz w:val="20"/>
          <w:szCs w:val="20"/>
        </w:rPr>
        <w:t>Wina</w:t>
      </w:r>
      <w:proofErr w:type="spellEnd"/>
      <w:r w:rsidRPr="001E0D67">
        <w:rPr>
          <w:rFonts w:ascii="Times New Roman" w:hAnsi="Times New Roman"/>
          <w:bCs/>
          <w:sz w:val="20"/>
          <w:szCs w:val="20"/>
        </w:rPr>
        <w:t xml:space="preserve">, E., </w:t>
      </w:r>
      <w:proofErr w:type="spellStart"/>
      <w:r w:rsidRPr="001E0D67">
        <w:rPr>
          <w:rFonts w:ascii="Times New Roman" w:hAnsi="Times New Roman"/>
          <w:bCs/>
          <w:sz w:val="20"/>
          <w:szCs w:val="20"/>
        </w:rPr>
        <w:t>Muetzel</w:t>
      </w:r>
      <w:proofErr w:type="spellEnd"/>
      <w:r w:rsidRPr="001E0D67">
        <w:rPr>
          <w:rFonts w:ascii="Times New Roman" w:hAnsi="Times New Roman"/>
          <w:bCs/>
          <w:sz w:val="20"/>
          <w:szCs w:val="20"/>
        </w:rPr>
        <w:t xml:space="preserve">, S. </w:t>
      </w:r>
      <w:r w:rsidR="00FB7938" w:rsidRPr="001E0D67">
        <w:rPr>
          <w:rFonts w:ascii="Times New Roman" w:hAnsi="Times New Roman"/>
          <w:bCs/>
          <w:sz w:val="20"/>
          <w:szCs w:val="20"/>
        </w:rPr>
        <w:t>and</w:t>
      </w:r>
      <w:r w:rsidRPr="001E0D67">
        <w:rPr>
          <w:rFonts w:ascii="Times New Roman" w:hAnsi="Times New Roman"/>
          <w:bCs/>
          <w:sz w:val="20"/>
          <w:szCs w:val="20"/>
        </w:rPr>
        <w:t xml:space="preserve"> Becker, L. (2005). The </w:t>
      </w:r>
      <w:r w:rsidR="001E0D67" w:rsidRPr="001E0D67">
        <w:rPr>
          <w:rFonts w:ascii="Times New Roman" w:hAnsi="Times New Roman"/>
          <w:bCs/>
          <w:sz w:val="20"/>
          <w:szCs w:val="20"/>
        </w:rPr>
        <w:t>impact of saponins or saponin-containing plant materials on ruminant productions - a review</w:t>
      </w:r>
      <w:r w:rsidRPr="001E0D67">
        <w:rPr>
          <w:rFonts w:ascii="Times New Roman" w:hAnsi="Times New Roman"/>
          <w:bCs/>
          <w:sz w:val="20"/>
          <w:szCs w:val="20"/>
        </w:rPr>
        <w:t xml:space="preserve">. </w:t>
      </w:r>
      <w:r w:rsidRPr="001E0D67">
        <w:rPr>
          <w:rFonts w:ascii="Times New Roman" w:hAnsi="Times New Roman"/>
          <w:bCs/>
          <w:i/>
          <w:sz w:val="20"/>
          <w:szCs w:val="20"/>
        </w:rPr>
        <w:t>Journal of Agricultural and Food Chemistry</w:t>
      </w:r>
      <w:r w:rsidRPr="001E0D67">
        <w:rPr>
          <w:rFonts w:ascii="Times New Roman" w:hAnsi="Times New Roman"/>
          <w:bCs/>
          <w:sz w:val="20"/>
          <w:szCs w:val="20"/>
        </w:rPr>
        <w:t xml:space="preserve">, 53(21): 8093-8105. </w:t>
      </w:r>
    </w:p>
    <w:p w:rsidR="001E0D67" w:rsidRDefault="000E2939" w:rsidP="001E0D67">
      <w:pPr>
        <w:numPr>
          <w:ilvl w:val="0"/>
          <w:numId w:val="1"/>
        </w:numPr>
        <w:autoSpaceDE w:val="0"/>
        <w:autoSpaceDN w:val="0"/>
        <w:adjustRightInd w:val="0"/>
        <w:spacing w:after="0" w:line="240" w:lineRule="auto"/>
        <w:ind w:left="709" w:hanging="709"/>
        <w:jc w:val="both"/>
        <w:rPr>
          <w:rFonts w:ascii="Times New Roman" w:hAnsi="Times New Roman"/>
          <w:sz w:val="20"/>
          <w:szCs w:val="20"/>
        </w:rPr>
      </w:pPr>
      <w:r w:rsidRPr="001E0D67">
        <w:rPr>
          <w:rFonts w:ascii="Times New Roman" w:hAnsi="Times New Roman"/>
          <w:sz w:val="20"/>
          <w:szCs w:val="20"/>
        </w:rPr>
        <w:t xml:space="preserve">Ashok, P. K. </w:t>
      </w:r>
      <w:r w:rsidR="00FB7938" w:rsidRPr="001E0D67">
        <w:rPr>
          <w:rFonts w:ascii="Times New Roman" w:hAnsi="Times New Roman"/>
          <w:sz w:val="20"/>
          <w:szCs w:val="20"/>
        </w:rPr>
        <w:t>and</w:t>
      </w:r>
      <w:r w:rsidRPr="001E0D67">
        <w:rPr>
          <w:rFonts w:ascii="Times New Roman" w:hAnsi="Times New Roman"/>
          <w:sz w:val="20"/>
          <w:szCs w:val="20"/>
        </w:rPr>
        <w:t xml:space="preserve"> </w:t>
      </w:r>
      <w:proofErr w:type="spellStart"/>
      <w:r w:rsidRPr="001E0D67">
        <w:rPr>
          <w:rFonts w:ascii="Times New Roman" w:hAnsi="Times New Roman"/>
          <w:sz w:val="20"/>
          <w:szCs w:val="20"/>
        </w:rPr>
        <w:t>Upadhyaya</w:t>
      </w:r>
      <w:proofErr w:type="spellEnd"/>
      <w:r w:rsidRPr="001E0D67">
        <w:rPr>
          <w:rFonts w:ascii="Times New Roman" w:hAnsi="Times New Roman"/>
          <w:sz w:val="20"/>
          <w:szCs w:val="20"/>
        </w:rPr>
        <w:t xml:space="preserve">, K. (2012). Tannins are astringent. </w:t>
      </w:r>
      <w:r w:rsidRPr="001E0D67">
        <w:rPr>
          <w:rFonts w:ascii="Times New Roman" w:hAnsi="Times New Roman"/>
          <w:i/>
          <w:sz w:val="20"/>
          <w:szCs w:val="20"/>
        </w:rPr>
        <w:t>Journal of Pharmacognosy and Phytochemistry</w:t>
      </w:r>
      <w:r w:rsidRPr="001E0D67">
        <w:rPr>
          <w:rFonts w:ascii="Times New Roman" w:hAnsi="Times New Roman"/>
          <w:sz w:val="20"/>
          <w:szCs w:val="20"/>
        </w:rPr>
        <w:t>, 1(3): 45-50.</w:t>
      </w:r>
    </w:p>
    <w:p w:rsidR="001E0D67" w:rsidRDefault="000E2939" w:rsidP="001E0D67">
      <w:pPr>
        <w:numPr>
          <w:ilvl w:val="0"/>
          <w:numId w:val="1"/>
        </w:numPr>
        <w:autoSpaceDE w:val="0"/>
        <w:autoSpaceDN w:val="0"/>
        <w:adjustRightInd w:val="0"/>
        <w:spacing w:after="0" w:line="240" w:lineRule="auto"/>
        <w:ind w:left="709" w:hanging="709"/>
        <w:jc w:val="both"/>
        <w:rPr>
          <w:rFonts w:ascii="Times New Roman" w:hAnsi="Times New Roman"/>
          <w:sz w:val="20"/>
          <w:szCs w:val="20"/>
        </w:rPr>
      </w:pPr>
      <w:proofErr w:type="spellStart"/>
      <w:r w:rsidRPr="001E0D67">
        <w:rPr>
          <w:rFonts w:ascii="Times New Roman" w:hAnsi="Times New Roman"/>
          <w:sz w:val="20"/>
          <w:szCs w:val="20"/>
        </w:rPr>
        <w:t>Shruthi</w:t>
      </w:r>
      <w:proofErr w:type="spellEnd"/>
      <w:r w:rsidRPr="001E0D67">
        <w:rPr>
          <w:rFonts w:ascii="Times New Roman" w:hAnsi="Times New Roman"/>
          <w:sz w:val="20"/>
          <w:szCs w:val="20"/>
        </w:rPr>
        <w:t xml:space="preserve">, S., </w:t>
      </w:r>
      <w:proofErr w:type="spellStart"/>
      <w:r w:rsidRPr="001E0D67">
        <w:rPr>
          <w:rFonts w:ascii="Times New Roman" w:hAnsi="Times New Roman"/>
          <w:sz w:val="20"/>
          <w:szCs w:val="20"/>
        </w:rPr>
        <w:t>Handra</w:t>
      </w:r>
      <w:proofErr w:type="spellEnd"/>
      <w:r w:rsidRPr="001E0D67">
        <w:rPr>
          <w:rFonts w:ascii="Times New Roman" w:hAnsi="Times New Roman"/>
          <w:sz w:val="20"/>
          <w:szCs w:val="20"/>
        </w:rPr>
        <w:t xml:space="preserve">, H. K. </w:t>
      </w:r>
      <w:r w:rsidR="00FB7938" w:rsidRPr="001E0D67">
        <w:rPr>
          <w:rFonts w:ascii="Times New Roman" w:hAnsi="Times New Roman"/>
          <w:sz w:val="20"/>
          <w:szCs w:val="20"/>
        </w:rPr>
        <w:t>and</w:t>
      </w:r>
      <w:r w:rsidRPr="001E0D67">
        <w:rPr>
          <w:rFonts w:ascii="Times New Roman" w:hAnsi="Times New Roman"/>
          <w:sz w:val="20"/>
          <w:szCs w:val="20"/>
        </w:rPr>
        <w:t xml:space="preserve"> </w:t>
      </w:r>
      <w:proofErr w:type="spellStart"/>
      <w:r w:rsidRPr="001E0D67">
        <w:rPr>
          <w:rFonts w:ascii="Times New Roman" w:hAnsi="Times New Roman"/>
          <w:sz w:val="20"/>
          <w:szCs w:val="20"/>
        </w:rPr>
        <w:t>Pandith</w:t>
      </w:r>
      <w:proofErr w:type="spellEnd"/>
      <w:r w:rsidRPr="001E0D67">
        <w:rPr>
          <w:rFonts w:ascii="Times New Roman" w:hAnsi="Times New Roman"/>
          <w:sz w:val="20"/>
          <w:szCs w:val="20"/>
        </w:rPr>
        <w:t xml:space="preserve">, A. (2012). </w:t>
      </w:r>
      <w:r w:rsidR="001E0D67">
        <w:rPr>
          <w:rFonts w:ascii="Times New Roman" w:hAnsi="Times New Roman"/>
          <w:sz w:val="20"/>
          <w:szCs w:val="20"/>
        </w:rPr>
        <w:t>A</w:t>
      </w:r>
      <w:r w:rsidR="001E0D67" w:rsidRPr="001E0D67">
        <w:rPr>
          <w:rFonts w:ascii="Times New Roman" w:hAnsi="Times New Roman"/>
          <w:sz w:val="20"/>
          <w:szCs w:val="20"/>
        </w:rPr>
        <w:t xml:space="preserve"> review on </w:t>
      </w:r>
      <w:r w:rsidRPr="001E0D67">
        <w:rPr>
          <w:rFonts w:ascii="Times New Roman" w:hAnsi="Times New Roman"/>
          <w:i/>
          <w:sz w:val="20"/>
          <w:szCs w:val="20"/>
        </w:rPr>
        <w:t>Murraya koenigii</w:t>
      </w:r>
      <w:r w:rsidRPr="001E0D67">
        <w:rPr>
          <w:rFonts w:ascii="Times New Roman" w:hAnsi="Times New Roman"/>
          <w:sz w:val="20"/>
          <w:szCs w:val="20"/>
        </w:rPr>
        <w:t xml:space="preserve">: </w:t>
      </w:r>
      <w:proofErr w:type="spellStart"/>
      <w:r w:rsidRPr="001E0D67">
        <w:rPr>
          <w:rFonts w:ascii="Times New Roman" w:hAnsi="Times New Roman"/>
          <w:sz w:val="20"/>
          <w:szCs w:val="20"/>
        </w:rPr>
        <w:t>Multipotential</w:t>
      </w:r>
      <w:proofErr w:type="spellEnd"/>
      <w:r w:rsidRPr="001E0D67">
        <w:rPr>
          <w:rFonts w:ascii="Times New Roman" w:hAnsi="Times New Roman"/>
          <w:sz w:val="20"/>
          <w:szCs w:val="20"/>
        </w:rPr>
        <w:t xml:space="preserve"> </w:t>
      </w:r>
      <w:r w:rsidR="001E0D67" w:rsidRPr="001E0D67">
        <w:rPr>
          <w:rFonts w:ascii="Times New Roman" w:hAnsi="Times New Roman"/>
          <w:sz w:val="20"/>
          <w:szCs w:val="20"/>
        </w:rPr>
        <w:t xml:space="preserve">medicinal plant. </w:t>
      </w:r>
      <w:r w:rsidRPr="001E0D67">
        <w:rPr>
          <w:rFonts w:ascii="Times New Roman" w:hAnsi="Times New Roman"/>
          <w:i/>
          <w:sz w:val="20"/>
          <w:szCs w:val="20"/>
        </w:rPr>
        <w:t>Asian Journal of Pharmaceutical and Clinical Research</w:t>
      </w:r>
      <w:r w:rsidRPr="001E0D67">
        <w:rPr>
          <w:rFonts w:ascii="Times New Roman" w:hAnsi="Times New Roman"/>
          <w:sz w:val="20"/>
          <w:szCs w:val="20"/>
        </w:rPr>
        <w:t>, 5(4): 5-14.</w:t>
      </w:r>
    </w:p>
    <w:p w:rsidR="001E0D67" w:rsidRDefault="000E2939" w:rsidP="001E0D67">
      <w:pPr>
        <w:numPr>
          <w:ilvl w:val="0"/>
          <w:numId w:val="1"/>
        </w:numPr>
        <w:autoSpaceDE w:val="0"/>
        <w:autoSpaceDN w:val="0"/>
        <w:adjustRightInd w:val="0"/>
        <w:spacing w:after="0" w:line="240" w:lineRule="auto"/>
        <w:ind w:left="709" w:hanging="709"/>
        <w:jc w:val="both"/>
        <w:rPr>
          <w:rFonts w:ascii="Times New Roman" w:hAnsi="Times New Roman"/>
          <w:sz w:val="20"/>
          <w:szCs w:val="20"/>
        </w:rPr>
      </w:pPr>
      <w:r w:rsidRPr="001E0D67">
        <w:rPr>
          <w:rFonts w:ascii="Times New Roman" w:hAnsi="Times New Roman"/>
          <w:sz w:val="20"/>
          <w:szCs w:val="20"/>
        </w:rPr>
        <w:t xml:space="preserve">Gutierrez, P. M., Antepuesto, A. N., Eugenio, B. A. L. </w:t>
      </w:r>
      <w:r w:rsidR="00FB7938" w:rsidRPr="001E0D67">
        <w:rPr>
          <w:rFonts w:ascii="Times New Roman" w:hAnsi="Times New Roman"/>
          <w:sz w:val="20"/>
          <w:szCs w:val="20"/>
        </w:rPr>
        <w:t>and</w:t>
      </w:r>
      <w:r w:rsidRPr="001E0D67">
        <w:rPr>
          <w:rFonts w:ascii="Times New Roman" w:hAnsi="Times New Roman"/>
          <w:sz w:val="20"/>
          <w:szCs w:val="20"/>
        </w:rPr>
        <w:t xml:space="preserve"> Santos, M. F. L. (2014). Larvicidal activity of selected plant extracts against the dengue vector </w:t>
      </w:r>
      <w:r w:rsidRPr="001E0D67">
        <w:rPr>
          <w:rFonts w:ascii="Times New Roman" w:hAnsi="Times New Roman"/>
          <w:i/>
          <w:sz w:val="20"/>
          <w:szCs w:val="20"/>
        </w:rPr>
        <w:t>Aedes aegypti</w:t>
      </w:r>
      <w:r w:rsidR="001E0D67">
        <w:rPr>
          <w:rFonts w:ascii="Times New Roman" w:hAnsi="Times New Roman"/>
          <w:sz w:val="20"/>
          <w:szCs w:val="20"/>
        </w:rPr>
        <w:t xml:space="preserve"> m</w:t>
      </w:r>
      <w:r w:rsidRPr="001E0D67">
        <w:rPr>
          <w:rFonts w:ascii="Times New Roman" w:hAnsi="Times New Roman"/>
          <w:sz w:val="20"/>
          <w:szCs w:val="20"/>
        </w:rPr>
        <w:t xml:space="preserve">osquito. </w:t>
      </w:r>
      <w:r w:rsidRPr="001E0D67">
        <w:rPr>
          <w:rFonts w:ascii="Times New Roman" w:hAnsi="Times New Roman"/>
          <w:i/>
          <w:sz w:val="20"/>
          <w:szCs w:val="20"/>
        </w:rPr>
        <w:t>International Research Journal of Biological Sciences</w:t>
      </w:r>
      <w:r w:rsidRPr="001E0D67">
        <w:rPr>
          <w:rFonts w:ascii="Times New Roman" w:hAnsi="Times New Roman"/>
          <w:sz w:val="20"/>
          <w:szCs w:val="20"/>
        </w:rPr>
        <w:t>, 3(4): 23-32.</w:t>
      </w:r>
    </w:p>
    <w:p w:rsidR="001E0D67" w:rsidRDefault="000E2939" w:rsidP="001E0D67">
      <w:pPr>
        <w:numPr>
          <w:ilvl w:val="0"/>
          <w:numId w:val="1"/>
        </w:numPr>
        <w:autoSpaceDE w:val="0"/>
        <w:autoSpaceDN w:val="0"/>
        <w:adjustRightInd w:val="0"/>
        <w:spacing w:after="0" w:line="240" w:lineRule="auto"/>
        <w:ind w:left="709" w:hanging="709"/>
        <w:jc w:val="both"/>
        <w:rPr>
          <w:rFonts w:ascii="Times New Roman" w:hAnsi="Times New Roman"/>
          <w:sz w:val="20"/>
          <w:szCs w:val="20"/>
        </w:rPr>
      </w:pPr>
      <w:r w:rsidRPr="001E0D67">
        <w:rPr>
          <w:rFonts w:ascii="Times New Roman" w:eastAsia="E-B3" w:hAnsi="Times New Roman"/>
          <w:sz w:val="20"/>
          <w:szCs w:val="20"/>
        </w:rPr>
        <w:t xml:space="preserve">Harvae, G. </w:t>
      </w:r>
      <w:r w:rsidR="00FB7938" w:rsidRPr="001E0D67">
        <w:rPr>
          <w:rFonts w:ascii="Times New Roman" w:eastAsia="E-B3" w:hAnsi="Times New Roman"/>
          <w:sz w:val="20"/>
          <w:szCs w:val="20"/>
        </w:rPr>
        <w:t>and</w:t>
      </w:r>
      <w:r w:rsidRPr="001E0D67">
        <w:rPr>
          <w:rFonts w:ascii="Times New Roman" w:eastAsia="E-B3" w:hAnsi="Times New Roman"/>
          <w:sz w:val="20"/>
          <w:szCs w:val="20"/>
        </w:rPr>
        <w:t xml:space="preserve"> Kamath, V. (2004). Larvicidal activity of plant extracts used alone and in combination with known synthetic larvicidal agents against </w:t>
      </w:r>
      <w:r w:rsidRPr="001E0D67">
        <w:rPr>
          <w:rFonts w:ascii="Times New Roman" w:eastAsia="E-B3" w:hAnsi="Times New Roman"/>
          <w:i/>
          <w:iCs/>
          <w:sz w:val="20"/>
          <w:szCs w:val="20"/>
        </w:rPr>
        <w:t>Aedes aegypti.</w:t>
      </w:r>
      <w:r w:rsidRPr="001E0D67">
        <w:rPr>
          <w:rFonts w:ascii="Times New Roman" w:eastAsia="E-B3" w:hAnsi="Times New Roman"/>
          <w:sz w:val="20"/>
          <w:szCs w:val="20"/>
        </w:rPr>
        <w:t xml:space="preserve"> </w:t>
      </w:r>
      <w:r w:rsidRPr="001E0D67">
        <w:rPr>
          <w:rFonts w:ascii="Times New Roman" w:eastAsia="E-B3" w:hAnsi="Times New Roman"/>
          <w:i/>
          <w:iCs/>
          <w:sz w:val="20"/>
          <w:szCs w:val="20"/>
        </w:rPr>
        <w:t>Indian Journal of Experiment Biology</w:t>
      </w:r>
      <w:r w:rsidRPr="001E0D67">
        <w:rPr>
          <w:rFonts w:ascii="Times New Roman" w:eastAsia="E-B3" w:hAnsi="Times New Roman"/>
          <w:iCs/>
          <w:sz w:val="20"/>
          <w:szCs w:val="20"/>
        </w:rPr>
        <w:t>,</w:t>
      </w:r>
      <w:r w:rsidRPr="001E0D67">
        <w:rPr>
          <w:rFonts w:ascii="Times New Roman" w:eastAsia="E-B3" w:hAnsi="Times New Roman"/>
          <w:i/>
          <w:iCs/>
          <w:sz w:val="20"/>
          <w:szCs w:val="20"/>
        </w:rPr>
        <w:t xml:space="preserve"> </w:t>
      </w:r>
      <w:r w:rsidRPr="001E0D67">
        <w:rPr>
          <w:rFonts w:ascii="Times New Roman" w:eastAsia="E-B3" w:hAnsi="Times New Roman"/>
          <w:sz w:val="20"/>
          <w:szCs w:val="20"/>
        </w:rPr>
        <w:t>42</w:t>
      </w:r>
      <w:r w:rsidR="001E0D67">
        <w:rPr>
          <w:rFonts w:ascii="Times New Roman" w:eastAsia="E-B3" w:hAnsi="Times New Roman"/>
          <w:sz w:val="20"/>
          <w:szCs w:val="20"/>
        </w:rPr>
        <w:t>:1216-1219</w:t>
      </w:r>
      <w:r w:rsidRPr="001E0D67">
        <w:rPr>
          <w:rFonts w:ascii="Times New Roman" w:eastAsia="E-B3" w:hAnsi="Times New Roman"/>
          <w:sz w:val="20"/>
          <w:szCs w:val="20"/>
        </w:rPr>
        <w:t>.</w:t>
      </w:r>
    </w:p>
    <w:p w:rsidR="000E2939" w:rsidRPr="001E0D67" w:rsidRDefault="000E2939" w:rsidP="001E0D67">
      <w:pPr>
        <w:numPr>
          <w:ilvl w:val="0"/>
          <w:numId w:val="1"/>
        </w:numPr>
        <w:autoSpaceDE w:val="0"/>
        <w:autoSpaceDN w:val="0"/>
        <w:adjustRightInd w:val="0"/>
        <w:spacing w:after="0" w:line="240" w:lineRule="auto"/>
        <w:ind w:left="709" w:hanging="709"/>
        <w:jc w:val="both"/>
        <w:rPr>
          <w:rFonts w:ascii="Times New Roman" w:hAnsi="Times New Roman"/>
          <w:sz w:val="20"/>
          <w:szCs w:val="20"/>
        </w:rPr>
      </w:pPr>
      <w:r w:rsidRPr="001E0D67">
        <w:rPr>
          <w:rFonts w:ascii="Times New Roman" w:hAnsi="Times New Roman"/>
          <w:sz w:val="20"/>
          <w:szCs w:val="20"/>
        </w:rPr>
        <w:t xml:space="preserve">Abu </w:t>
      </w:r>
      <w:proofErr w:type="spellStart"/>
      <w:r w:rsidRPr="001E0D67">
        <w:rPr>
          <w:rFonts w:ascii="Times New Roman" w:hAnsi="Times New Roman"/>
          <w:sz w:val="20"/>
          <w:szCs w:val="20"/>
        </w:rPr>
        <w:t>Raihan</w:t>
      </w:r>
      <w:proofErr w:type="spellEnd"/>
      <w:r w:rsidRPr="001E0D67">
        <w:rPr>
          <w:rFonts w:ascii="Times New Roman" w:hAnsi="Times New Roman"/>
          <w:sz w:val="20"/>
          <w:szCs w:val="20"/>
        </w:rPr>
        <w:t xml:space="preserve">, S. M. (2014). Effect </w:t>
      </w:r>
      <w:r w:rsidR="001E0D67" w:rsidRPr="001E0D67">
        <w:rPr>
          <w:rFonts w:ascii="Times New Roman" w:hAnsi="Times New Roman"/>
          <w:sz w:val="20"/>
          <w:szCs w:val="20"/>
        </w:rPr>
        <w:t xml:space="preserve">of plant flavonoids on mosquito larvae. </w:t>
      </w:r>
      <w:r w:rsidRPr="001E0D67">
        <w:rPr>
          <w:rFonts w:ascii="Times New Roman" w:hAnsi="Times New Roman"/>
          <w:i/>
          <w:sz w:val="20"/>
          <w:szCs w:val="20"/>
        </w:rPr>
        <w:t>National University Journal of Science</w:t>
      </w:r>
      <w:r w:rsidRPr="001E0D67">
        <w:rPr>
          <w:rFonts w:ascii="Times New Roman" w:hAnsi="Times New Roman"/>
          <w:sz w:val="20"/>
          <w:szCs w:val="20"/>
        </w:rPr>
        <w:t>, 1(2): 26-30</w:t>
      </w:r>
      <w:r w:rsidR="001E0D67">
        <w:rPr>
          <w:rFonts w:ascii="Times New Roman" w:hAnsi="Times New Roman"/>
          <w:sz w:val="20"/>
          <w:szCs w:val="20"/>
        </w:rPr>
        <w:t>.</w:t>
      </w:r>
    </w:p>
    <w:p w:rsidR="000E2939" w:rsidRDefault="000E2939" w:rsidP="000E2939">
      <w:pPr>
        <w:spacing w:after="0" w:line="240" w:lineRule="auto"/>
        <w:ind w:left="426" w:hanging="426"/>
        <w:jc w:val="both"/>
        <w:rPr>
          <w:rFonts w:ascii="Times New Roman" w:hAnsi="Times New Roman"/>
          <w:sz w:val="20"/>
          <w:szCs w:val="20"/>
        </w:rPr>
      </w:pPr>
      <w:r w:rsidRPr="00EF3D90">
        <w:rPr>
          <w:rFonts w:ascii="Times New Roman" w:hAnsi="Times New Roman"/>
          <w:sz w:val="20"/>
          <w:szCs w:val="20"/>
        </w:rPr>
        <w:t>                </w:t>
      </w:r>
    </w:p>
    <w:p w:rsidR="00882DDB" w:rsidRDefault="00882DDB" w:rsidP="000E2939">
      <w:pPr>
        <w:spacing w:after="0" w:line="240" w:lineRule="auto"/>
        <w:jc w:val="center"/>
        <w:rPr>
          <w:rFonts w:ascii="Times New Roman" w:hAnsi="Times New Roman"/>
          <w:sz w:val="20"/>
          <w:szCs w:val="20"/>
        </w:rPr>
      </w:pPr>
    </w:p>
    <w:sectPr w:rsidR="00882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E-B3">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31549"/>
    <w:multiLevelType w:val="hybridMultilevel"/>
    <w:tmpl w:val="799259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5F"/>
    <w:rsid w:val="00002E73"/>
    <w:rsid w:val="000061B2"/>
    <w:rsid w:val="000145B6"/>
    <w:rsid w:val="00030668"/>
    <w:rsid w:val="00032751"/>
    <w:rsid w:val="0004278D"/>
    <w:rsid w:val="00066F4C"/>
    <w:rsid w:val="00094A5B"/>
    <w:rsid w:val="000A3397"/>
    <w:rsid w:val="000C2E3F"/>
    <w:rsid w:val="000C4D0E"/>
    <w:rsid w:val="000C5CE3"/>
    <w:rsid w:val="000C5CF2"/>
    <w:rsid w:val="000E2939"/>
    <w:rsid w:val="00101EB6"/>
    <w:rsid w:val="00107DEF"/>
    <w:rsid w:val="0011129A"/>
    <w:rsid w:val="00116D24"/>
    <w:rsid w:val="00133AEA"/>
    <w:rsid w:val="001417D8"/>
    <w:rsid w:val="001459E6"/>
    <w:rsid w:val="00145F49"/>
    <w:rsid w:val="00157899"/>
    <w:rsid w:val="001602F5"/>
    <w:rsid w:val="00170CED"/>
    <w:rsid w:val="00177598"/>
    <w:rsid w:val="00186EB9"/>
    <w:rsid w:val="00190646"/>
    <w:rsid w:val="001908B5"/>
    <w:rsid w:val="00192157"/>
    <w:rsid w:val="001D3D69"/>
    <w:rsid w:val="001D423B"/>
    <w:rsid w:val="001E0D67"/>
    <w:rsid w:val="001E1348"/>
    <w:rsid w:val="00200172"/>
    <w:rsid w:val="00203981"/>
    <w:rsid w:val="00211E56"/>
    <w:rsid w:val="002333E3"/>
    <w:rsid w:val="002430EA"/>
    <w:rsid w:val="00276FE6"/>
    <w:rsid w:val="002811ED"/>
    <w:rsid w:val="00281D6B"/>
    <w:rsid w:val="00293FF4"/>
    <w:rsid w:val="002A6EFC"/>
    <w:rsid w:val="002B02D1"/>
    <w:rsid w:val="002B3716"/>
    <w:rsid w:val="002C48DA"/>
    <w:rsid w:val="002C5452"/>
    <w:rsid w:val="002D5CE8"/>
    <w:rsid w:val="002E1FDA"/>
    <w:rsid w:val="002F5368"/>
    <w:rsid w:val="00315989"/>
    <w:rsid w:val="00316BBA"/>
    <w:rsid w:val="003307F1"/>
    <w:rsid w:val="0034251C"/>
    <w:rsid w:val="00347BD4"/>
    <w:rsid w:val="00352674"/>
    <w:rsid w:val="00355C96"/>
    <w:rsid w:val="00356BCF"/>
    <w:rsid w:val="00372C1C"/>
    <w:rsid w:val="00374FE0"/>
    <w:rsid w:val="003806F9"/>
    <w:rsid w:val="003827DB"/>
    <w:rsid w:val="00387E0B"/>
    <w:rsid w:val="003A4A33"/>
    <w:rsid w:val="003A64D0"/>
    <w:rsid w:val="003A7375"/>
    <w:rsid w:val="003B7B8A"/>
    <w:rsid w:val="003C4016"/>
    <w:rsid w:val="003E0C77"/>
    <w:rsid w:val="003E105F"/>
    <w:rsid w:val="003E210D"/>
    <w:rsid w:val="00406F94"/>
    <w:rsid w:val="00434024"/>
    <w:rsid w:val="00436E38"/>
    <w:rsid w:val="00467D4E"/>
    <w:rsid w:val="004707DA"/>
    <w:rsid w:val="00471467"/>
    <w:rsid w:val="004934A6"/>
    <w:rsid w:val="004C3D75"/>
    <w:rsid w:val="004E45BE"/>
    <w:rsid w:val="004E63F8"/>
    <w:rsid w:val="004F0928"/>
    <w:rsid w:val="005027D5"/>
    <w:rsid w:val="00504BBD"/>
    <w:rsid w:val="00517E37"/>
    <w:rsid w:val="00522E08"/>
    <w:rsid w:val="0053087E"/>
    <w:rsid w:val="00531C96"/>
    <w:rsid w:val="00532525"/>
    <w:rsid w:val="00543174"/>
    <w:rsid w:val="00545063"/>
    <w:rsid w:val="00550B3E"/>
    <w:rsid w:val="00555314"/>
    <w:rsid w:val="005A7ED1"/>
    <w:rsid w:val="005B46F2"/>
    <w:rsid w:val="005B51F7"/>
    <w:rsid w:val="005E440D"/>
    <w:rsid w:val="005F05CA"/>
    <w:rsid w:val="005F75ED"/>
    <w:rsid w:val="00612433"/>
    <w:rsid w:val="00625275"/>
    <w:rsid w:val="00651E3E"/>
    <w:rsid w:val="006624D6"/>
    <w:rsid w:val="00664FC0"/>
    <w:rsid w:val="00683723"/>
    <w:rsid w:val="00685AB9"/>
    <w:rsid w:val="0068729C"/>
    <w:rsid w:val="00696590"/>
    <w:rsid w:val="006970CD"/>
    <w:rsid w:val="006A718C"/>
    <w:rsid w:val="006B18C4"/>
    <w:rsid w:val="006C63A8"/>
    <w:rsid w:val="006C7571"/>
    <w:rsid w:val="006D2725"/>
    <w:rsid w:val="006D68D7"/>
    <w:rsid w:val="006D6D6B"/>
    <w:rsid w:val="006E1961"/>
    <w:rsid w:val="006F2A23"/>
    <w:rsid w:val="00715D85"/>
    <w:rsid w:val="00726B42"/>
    <w:rsid w:val="0074177C"/>
    <w:rsid w:val="0074318C"/>
    <w:rsid w:val="007673A9"/>
    <w:rsid w:val="007813F3"/>
    <w:rsid w:val="007835AB"/>
    <w:rsid w:val="0079028D"/>
    <w:rsid w:val="007A25DD"/>
    <w:rsid w:val="007A281F"/>
    <w:rsid w:val="007B7933"/>
    <w:rsid w:val="007D0B29"/>
    <w:rsid w:val="007D46B0"/>
    <w:rsid w:val="007D7A63"/>
    <w:rsid w:val="007E06DB"/>
    <w:rsid w:val="007E753D"/>
    <w:rsid w:val="007F78FB"/>
    <w:rsid w:val="0080084E"/>
    <w:rsid w:val="0081259F"/>
    <w:rsid w:val="00813D5D"/>
    <w:rsid w:val="00814E2A"/>
    <w:rsid w:val="00821C8D"/>
    <w:rsid w:val="00821FEC"/>
    <w:rsid w:val="00830C76"/>
    <w:rsid w:val="00833C6D"/>
    <w:rsid w:val="0083613C"/>
    <w:rsid w:val="0083782C"/>
    <w:rsid w:val="00853035"/>
    <w:rsid w:val="0086216B"/>
    <w:rsid w:val="00880AD0"/>
    <w:rsid w:val="00882DDB"/>
    <w:rsid w:val="00887BCB"/>
    <w:rsid w:val="008969B7"/>
    <w:rsid w:val="008972A3"/>
    <w:rsid w:val="008A544A"/>
    <w:rsid w:val="008A7580"/>
    <w:rsid w:val="008B1C84"/>
    <w:rsid w:val="008B1CE0"/>
    <w:rsid w:val="008B200F"/>
    <w:rsid w:val="008B25A9"/>
    <w:rsid w:val="008C3CA3"/>
    <w:rsid w:val="008C3F72"/>
    <w:rsid w:val="008E201F"/>
    <w:rsid w:val="008F1189"/>
    <w:rsid w:val="008F3815"/>
    <w:rsid w:val="00914908"/>
    <w:rsid w:val="00922BB5"/>
    <w:rsid w:val="009306AD"/>
    <w:rsid w:val="009319AA"/>
    <w:rsid w:val="00936E50"/>
    <w:rsid w:val="00950E1D"/>
    <w:rsid w:val="00957FE7"/>
    <w:rsid w:val="0096058D"/>
    <w:rsid w:val="00964565"/>
    <w:rsid w:val="009910E1"/>
    <w:rsid w:val="009A3ED5"/>
    <w:rsid w:val="009B0CE6"/>
    <w:rsid w:val="009C172E"/>
    <w:rsid w:val="009C4626"/>
    <w:rsid w:val="009D5163"/>
    <w:rsid w:val="009F6DFC"/>
    <w:rsid w:val="00A10361"/>
    <w:rsid w:val="00A2332B"/>
    <w:rsid w:val="00A35E77"/>
    <w:rsid w:val="00A35E7D"/>
    <w:rsid w:val="00A40F0B"/>
    <w:rsid w:val="00A46521"/>
    <w:rsid w:val="00A6100F"/>
    <w:rsid w:val="00A655A6"/>
    <w:rsid w:val="00A65C4B"/>
    <w:rsid w:val="00A67634"/>
    <w:rsid w:val="00A67D95"/>
    <w:rsid w:val="00A71CC5"/>
    <w:rsid w:val="00A72997"/>
    <w:rsid w:val="00A73EAF"/>
    <w:rsid w:val="00A75B4E"/>
    <w:rsid w:val="00A7760E"/>
    <w:rsid w:val="00A84495"/>
    <w:rsid w:val="00A85636"/>
    <w:rsid w:val="00A97633"/>
    <w:rsid w:val="00AA0F0B"/>
    <w:rsid w:val="00AA7BA2"/>
    <w:rsid w:val="00AB4830"/>
    <w:rsid w:val="00AC4910"/>
    <w:rsid w:val="00AD36DB"/>
    <w:rsid w:val="00AD7ABE"/>
    <w:rsid w:val="00AE6BB2"/>
    <w:rsid w:val="00AF174E"/>
    <w:rsid w:val="00AF2B31"/>
    <w:rsid w:val="00AF70B8"/>
    <w:rsid w:val="00AF7747"/>
    <w:rsid w:val="00B10D65"/>
    <w:rsid w:val="00B124ED"/>
    <w:rsid w:val="00B21944"/>
    <w:rsid w:val="00B30433"/>
    <w:rsid w:val="00B33D8A"/>
    <w:rsid w:val="00B47546"/>
    <w:rsid w:val="00B64B67"/>
    <w:rsid w:val="00B66165"/>
    <w:rsid w:val="00B95541"/>
    <w:rsid w:val="00B95ECF"/>
    <w:rsid w:val="00BA21ED"/>
    <w:rsid w:val="00BA6812"/>
    <w:rsid w:val="00BB43B2"/>
    <w:rsid w:val="00BC11DD"/>
    <w:rsid w:val="00BD657F"/>
    <w:rsid w:val="00BE4E37"/>
    <w:rsid w:val="00BF0C14"/>
    <w:rsid w:val="00C070EA"/>
    <w:rsid w:val="00C07623"/>
    <w:rsid w:val="00C11AA5"/>
    <w:rsid w:val="00C11BC0"/>
    <w:rsid w:val="00C13571"/>
    <w:rsid w:val="00C2098A"/>
    <w:rsid w:val="00C21F7E"/>
    <w:rsid w:val="00C24F2E"/>
    <w:rsid w:val="00C25131"/>
    <w:rsid w:val="00C2589C"/>
    <w:rsid w:val="00C30A31"/>
    <w:rsid w:val="00C32CDB"/>
    <w:rsid w:val="00C40648"/>
    <w:rsid w:val="00C46813"/>
    <w:rsid w:val="00C52769"/>
    <w:rsid w:val="00C77C73"/>
    <w:rsid w:val="00C81A76"/>
    <w:rsid w:val="00C82A17"/>
    <w:rsid w:val="00C90F61"/>
    <w:rsid w:val="00C938AA"/>
    <w:rsid w:val="00C94F21"/>
    <w:rsid w:val="00C96952"/>
    <w:rsid w:val="00CB5F1B"/>
    <w:rsid w:val="00CB7A07"/>
    <w:rsid w:val="00CC72B4"/>
    <w:rsid w:val="00CE1E39"/>
    <w:rsid w:val="00CE3C0B"/>
    <w:rsid w:val="00CE3DFF"/>
    <w:rsid w:val="00CF060A"/>
    <w:rsid w:val="00CF19A3"/>
    <w:rsid w:val="00D10DD7"/>
    <w:rsid w:val="00D1483D"/>
    <w:rsid w:val="00D15C07"/>
    <w:rsid w:val="00D24CDC"/>
    <w:rsid w:val="00D461EB"/>
    <w:rsid w:val="00D46A77"/>
    <w:rsid w:val="00D570C6"/>
    <w:rsid w:val="00D60756"/>
    <w:rsid w:val="00D61F0D"/>
    <w:rsid w:val="00D62C29"/>
    <w:rsid w:val="00D81942"/>
    <w:rsid w:val="00D833BA"/>
    <w:rsid w:val="00D909E9"/>
    <w:rsid w:val="00D94FCF"/>
    <w:rsid w:val="00DB0DD9"/>
    <w:rsid w:val="00DB2619"/>
    <w:rsid w:val="00DD22C0"/>
    <w:rsid w:val="00DE55A7"/>
    <w:rsid w:val="00DE5B2F"/>
    <w:rsid w:val="00DF2F93"/>
    <w:rsid w:val="00DF70C4"/>
    <w:rsid w:val="00E035FA"/>
    <w:rsid w:val="00E3088E"/>
    <w:rsid w:val="00E53A3E"/>
    <w:rsid w:val="00E56DFB"/>
    <w:rsid w:val="00E570D2"/>
    <w:rsid w:val="00E62C70"/>
    <w:rsid w:val="00E673E0"/>
    <w:rsid w:val="00E732CF"/>
    <w:rsid w:val="00E97133"/>
    <w:rsid w:val="00EA1B9A"/>
    <w:rsid w:val="00EA4193"/>
    <w:rsid w:val="00EA5637"/>
    <w:rsid w:val="00EB2036"/>
    <w:rsid w:val="00EB3047"/>
    <w:rsid w:val="00EB6922"/>
    <w:rsid w:val="00EC0DCA"/>
    <w:rsid w:val="00EF3D90"/>
    <w:rsid w:val="00F00510"/>
    <w:rsid w:val="00F00525"/>
    <w:rsid w:val="00F04ADC"/>
    <w:rsid w:val="00F3542C"/>
    <w:rsid w:val="00F421FF"/>
    <w:rsid w:val="00F46ED7"/>
    <w:rsid w:val="00F526DD"/>
    <w:rsid w:val="00F57E46"/>
    <w:rsid w:val="00F63FD0"/>
    <w:rsid w:val="00F6455E"/>
    <w:rsid w:val="00F77B7B"/>
    <w:rsid w:val="00F837F9"/>
    <w:rsid w:val="00F83D57"/>
    <w:rsid w:val="00F916D7"/>
    <w:rsid w:val="00FB1063"/>
    <w:rsid w:val="00FB7938"/>
    <w:rsid w:val="00FC020D"/>
    <w:rsid w:val="00FC0B65"/>
    <w:rsid w:val="00FE10BD"/>
    <w:rsid w:val="00FE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ules>
    </o:shapelayout>
  </w:shapeDefaults>
  <w:decimalSymbol w:val="."/>
  <w:listSeparator w:val=","/>
  <w14:docId w14:val="202A6514"/>
  <w15:chartTrackingRefBased/>
  <w15:docId w15:val="{782BBAD4-5FCF-4577-BD60-175426AD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D5CE8"/>
    <w:rPr>
      <w:sz w:val="16"/>
      <w:szCs w:val="16"/>
    </w:rPr>
  </w:style>
  <w:style w:type="paragraph" w:styleId="CommentText">
    <w:name w:val="annotation text"/>
    <w:basedOn w:val="Normal"/>
    <w:link w:val="CommentTextChar"/>
    <w:uiPriority w:val="99"/>
    <w:semiHidden/>
    <w:unhideWhenUsed/>
    <w:rsid w:val="002D5CE8"/>
    <w:pPr>
      <w:spacing w:after="200" w:line="240" w:lineRule="auto"/>
    </w:pPr>
    <w:rPr>
      <w:sz w:val="20"/>
      <w:szCs w:val="20"/>
      <w:lang w:val="ms-MY"/>
    </w:rPr>
  </w:style>
  <w:style w:type="character" w:customStyle="1" w:styleId="CommentTextChar">
    <w:name w:val="Comment Text Char"/>
    <w:link w:val="CommentText"/>
    <w:uiPriority w:val="99"/>
    <w:semiHidden/>
    <w:rsid w:val="002D5CE8"/>
    <w:rPr>
      <w:sz w:val="20"/>
      <w:szCs w:val="20"/>
      <w:lang w:val="ms-MY"/>
    </w:rPr>
  </w:style>
  <w:style w:type="paragraph" w:styleId="BalloonText">
    <w:name w:val="Balloon Text"/>
    <w:basedOn w:val="Normal"/>
    <w:link w:val="BalloonTextChar"/>
    <w:uiPriority w:val="99"/>
    <w:semiHidden/>
    <w:unhideWhenUsed/>
    <w:rsid w:val="002D5C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5CE8"/>
    <w:rPr>
      <w:rFonts w:ascii="Segoe UI" w:hAnsi="Segoe UI" w:cs="Segoe UI"/>
      <w:sz w:val="18"/>
      <w:szCs w:val="18"/>
    </w:rPr>
  </w:style>
  <w:style w:type="table" w:styleId="LightShading">
    <w:name w:val="Light Shading"/>
    <w:basedOn w:val="TableNormal"/>
    <w:uiPriority w:val="60"/>
    <w:rsid w:val="00664FC0"/>
    <w:rPr>
      <w:color w:val="000000"/>
      <w:lang w:val="ms-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293FF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B95ECF"/>
    <w:pPr>
      <w:spacing w:after="160" w:line="259" w:lineRule="auto"/>
    </w:pPr>
    <w:rPr>
      <w:b/>
      <w:bCs/>
      <w:lang w:val="en-MY"/>
    </w:rPr>
  </w:style>
  <w:style w:type="character" w:customStyle="1" w:styleId="CommentSubjectChar">
    <w:name w:val="Comment Subject Char"/>
    <w:link w:val="CommentSubject"/>
    <w:uiPriority w:val="99"/>
    <w:semiHidden/>
    <w:rsid w:val="00B95ECF"/>
    <w:rPr>
      <w:b/>
      <w:bCs/>
      <w:sz w:val="20"/>
      <w:szCs w:val="20"/>
      <w:lang w:val="ms-MY" w:eastAsia="en-US"/>
    </w:rPr>
  </w:style>
  <w:style w:type="character" w:styleId="Hyperlink">
    <w:name w:val="Hyperlink"/>
    <w:uiPriority w:val="99"/>
    <w:unhideWhenUsed/>
    <w:rsid w:val="0068729C"/>
    <w:rPr>
      <w:color w:val="0563C1"/>
      <w:u w:val="single"/>
    </w:rPr>
  </w:style>
  <w:style w:type="character" w:customStyle="1" w:styleId="UnresolvedMention">
    <w:name w:val="Unresolved Mention"/>
    <w:uiPriority w:val="99"/>
    <w:semiHidden/>
    <w:unhideWhenUsed/>
    <w:rsid w:val="006872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Thabitah Shaikh Nasir</dc:creator>
  <cp:keywords/>
  <cp:lastModifiedBy>HP</cp:lastModifiedBy>
  <cp:revision>2</cp:revision>
  <cp:lastPrinted>2017-10-08T03:56:00Z</cp:lastPrinted>
  <dcterms:created xsi:type="dcterms:W3CDTF">2018-05-24T01:39:00Z</dcterms:created>
  <dcterms:modified xsi:type="dcterms:W3CDTF">2018-05-24T01:39:00Z</dcterms:modified>
</cp:coreProperties>
</file>