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02" w:rsidRDefault="00C60302" w:rsidP="00C6030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3 (2018): 404 - 415</w:t>
      </w:r>
    </w:p>
    <w:p w:rsidR="00C60302" w:rsidRDefault="00C60302" w:rsidP="00C60302">
      <w:pPr>
        <w:spacing w:after="0" w:line="240" w:lineRule="auto"/>
        <w:outlineLvl w:val="0"/>
        <w:rPr>
          <w:rFonts w:ascii="Times New Roman" w:hAnsi="Times New Roman"/>
          <w:sz w:val="24"/>
          <w:szCs w:val="24"/>
        </w:rPr>
      </w:pPr>
    </w:p>
    <w:p w:rsidR="00C60302" w:rsidRDefault="00C60302" w:rsidP="00C60302">
      <w:pPr>
        <w:spacing w:after="0" w:line="240" w:lineRule="auto"/>
        <w:outlineLvl w:val="0"/>
        <w:rPr>
          <w:rFonts w:ascii="Times New Roman" w:hAnsi="Times New Roman"/>
          <w:sz w:val="24"/>
          <w:szCs w:val="24"/>
        </w:rPr>
      </w:pPr>
    </w:p>
    <w:p w:rsidR="00C60302" w:rsidRPr="00C60302" w:rsidRDefault="00C60302" w:rsidP="00C60302">
      <w:pPr>
        <w:spacing w:after="0" w:line="240" w:lineRule="auto"/>
        <w:outlineLvl w:val="0"/>
        <w:rPr>
          <w:rFonts w:ascii="Times New Roman" w:hAnsi="Times New Roman"/>
          <w:sz w:val="24"/>
          <w:szCs w:val="24"/>
        </w:rPr>
      </w:pPr>
    </w:p>
    <w:p w:rsidR="00C60302" w:rsidRDefault="00C60302" w:rsidP="00C60302">
      <w:pPr>
        <w:spacing w:after="0" w:line="240" w:lineRule="auto"/>
        <w:jc w:val="center"/>
        <w:outlineLvl w:val="0"/>
        <w:rPr>
          <w:rFonts w:ascii="Times New Roman" w:hAnsi="Times New Roman"/>
          <w:sz w:val="28"/>
        </w:rPr>
      </w:pPr>
      <w:r w:rsidRPr="005A67AC">
        <w:rPr>
          <w:rFonts w:ascii="Times New Roman" w:hAnsi="Times New Roman"/>
          <w:sz w:val="28"/>
        </w:rPr>
        <w:t>ROOM TEMPERATURE SYNTHESIS OF CERIA BY THE ASSISTED OF CATIONIC SURFACTANT AND AGING TIME</w:t>
      </w:r>
    </w:p>
    <w:p w:rsidR="00C60302" w:rsidRPr="00001D81" w:rsidRDefault="00C60302" w:rsidP="00C60302">
      <w:pPr>
        <w:spacing w:after="0" w:line="240" w:lineRule="auto"/>
        <w:jc w:val="center"/>
        <w:outlineLvl w:val="0"/>
        <w:rPr>
          <w:rFonts w:ascii="Times New Roman" w:hAnsi="Times New Roman"/>
          <w:b/>
          <w:color w:val="548DD4" w:themeColor="text2" w:themeTint="99"/>
          <w:sz w:val="24"/>
        </w:rPr>
      </w:pPr>
    </w:p>
    <w:p w:rsidR="00C60302" w:rsidRDefault="00C60302" w:rsidP="00C60302">
      <w:pPr>
        <w:spacing w:after="0" w:line="240" w:lineRule="auto"/>
        <w:jc w:val="center"/>
        <w:outlineLvl w:val="0"/>
        <w:rPr>
          <w:rFonts w:ascii="Times New Roman" w:hAnsi="Times New Roman"/>
          <w:sz w:val="24"/>
        </w:rPr>
      </w:pPr>
      <w:r>
        <w:rPr>
          <w:rFonts w:ascii="Times New Roman" w:hAnsi="Times New Roman"/>
          <w:sz w:val="24"/>
        </w:rPr>
        <w:t>(</w:t>
      </w:r>
      <w:r w:rsidRPr="006D3F7E">
        <w:rPr>
          <w:rFonts w:ascii="Times New Roman" w:hAnsi="Times New Roman"/>
          <w:sz w:val="24"/>
          <w:lang w:val="ms-MY"/>
        </w:rPr>
        <w:t>Sintesis Ceria Pada Suhu Bilik Dengan Bantuan Surfaktan Kation Dan Masa Penuaan</w:t>
      </w:r>
      <w:r>
        <w:rPr>
          <w:rFonts w:ascii="Times New Roman" w:hAnsi="Times New Roman"/>
          <w:sz w:val="24"/>
        </w:rPr>
        <w:t>)</w:t>
      </w:r>
    </w:p>
    <w:p w:rsidR="00C60302" w:rsidRPr="00883829" w:rsidRDefault="00C60302" w:rsidP="00C60302">
      <w:pPr>
        <w:spacing w:after="0" w:line="240" w:lineRule="auto"/>
        <w:jc w:val="center"/>
        <w:outlineLvl w:val="0"/>
        <w:rPr>
          <w:rFonts w:ascii="Times New Roman" w:hAnsi="Times New Roman"/>
          <w:b/>
          <w:color w:val="548DD4" w:themeColor="text2" w:themeTint="99"/>
          <w:sz w:val="20"/>
          <w:szCs w:val="20"/>
        </w:rPr>
      </w:pPr>
    </w:p>
    <w:p w:rsidR="00C60302" w:rsidRPr="00883829" w:rsidRDefault="00C60302" w:rsidP="00C60302">
      <w:pPr>
        <w:spacing w:after="0" w:line="240" w:lineRule="auto"/>
        <w:jc w:val="center"/>
        <w:outlineLvl w:val="0"/>
        <w:rPr>
          <w:rFonts w:ascii="Times New Roman" w:hAnsi="Times New Roman"/>
          <w:sz w:val="20"/>
          <w:szCs w:val="20"/>
          <w:vertAlign w:val="superscript"/>
        </w:rPr>
      </w:pPr>
      <w:r w:rsidRPr="00883829">
        <w:rPr>
          <w:rFonts w:ascii="Times New Roman" w:hAnsi="Times New Roman"/>
          <w:sz w:val="20"/>
          <w:szCs w:val="20"/>
        </w:rPr>
        <w:t>Nor Aqilah Mohd Fadzil</w:t>
      </w:r>
      <w:r w:rsidRPr="00883829">
        <w:rPr>
          <w:rFonts w:ascii="Times New Roman" w:hAnsi="Times New Roman"/>
          <w:sz w:val="20"/>
          <w:szCs w:val="20"/>
          <w:vertAlign w:val="superscript"/>
        </w:rPr>
        <w:t>1</w:t>
      </w:r>
      <w:r w:rsidRPr="00883829">
        <w:rPr>
          <w:rFonts w:ascii="Times New Roman" w:hAnsi="Times New Roman"/>
          <w:sz w:val="20"/>
          <w:szCs w:val="20"/>
        </w:rPr>
        <w:t>*, Mohd Hasbi Ab. Rahim</w:t>
      </w:r>
      <w:r w:rsidRPr="00883829">
        <w:rPr>
          <w:rFonts w:ascii="Times New Roman" w:hAnsi="Times New Roman"/>
          <w:sz w:val="20"/>
          <w:szCs w:val="20"/>
          <w:vertAlign w:val="superscript"/>
        </w:rPr>
        <w:t>1</w:t>
      </w:r>
      <w:r w:rsidRPr="00883829">
        <w:rPr>
          <w:rFonts w:ascii="Times New Roman" w:hAnsi="Times New Roman"/>
          <w:sz w:val="20"/>
          <w:szCs w:val="20"/>
        </w:rPr>
        <w:t>, Gaanty Pragas Maniam</w:t>
      </w:r>
      <w:r w:rsidRPr="00883829">
        <w:rPr>
          <w:rFonts w:ascii="Times New Roman" w:hAnsi="Times New Roman"/>
          <w:sz w:val="20"/>
          <w:szCs w:val="20"/>
          <w:vertAlign w:val="superscript"/>
        </w:rPr>
        <w:t>2</w:t>
      </w:r>
    </w:p>
    <w:p w:rsidR="00C60302" w:rsidRPr="00C60302" w:rsidRDefault="00C60302" w:rsidP="00C60302">
      <w:pPr>
        <w:spacing w:after="0" w:line="240" w:lineRule="auto"/>
        <w:jc w:val="center"/>
        <w:outlineLvl w:val="0"/>
        <w:rPr>
          <w:rFonts w:ascii="Times New Roman" w:hAnsi="Times New Roman"/>
          <w:b/>
          <w:color w:val="FF0000"/>
          <w:sz w:val="20"/>
          <w:szCs w:val="20"/>
        </w:rPr>
      </w:pPr>
    </w:p>
    <w:p w:rsidR="00C60302" w:rsidRPr="00C60302" w:rsidRDefault="00C60302" w:rsidP="00C60302">
      <w:pPr>
        <w:spacing w:after="0" w:line="240" w:lineRule="auto"/>
        <w:jc w:val="center"/>
        <w:outlineLvl w:val="0"/>
        <w:rPr>
          <w:rFonts w:ascii="Times New Roman" w:hAnsi="Times New Roman"/>
          <w:i/>
          <w:sz w:val="20"/>
          <w:szCs w:val="20"/>
        </w:rPr>
      </w:pPr>
      <w:r w:rsidRPr="00C60302">
        <w:rPr>
          <w:rFonts w:ascii="Times New Roman" w:hAnsi="Times New Roman"/>
          <w:i/>
          <w:sz w:val="20"/>
          <w:szCs w:val="20"/>
          <w:vertAlign w:val="superscript"/>
        </w:rPr>
        <w:t>1</w:t>
      </w:r>
      <w:r w:rsidRPr="00C60302">
        <w:rPr>
          <w:rFonts w:ascii="Times New Roman" w:hAnsi="Times New Roman"/>
          <w:i/>
          <w:sz w:val="20"/>
          <w:szCs w:val="20"/>
        </w:rPr>
        <w:t>Faculty of Industrial Science &amp; Technology</w:t>
      </w:r>
    </w:p>
    <w:p w:rsidR="00C60302" w:rsidRPr="00C60302" w:rsidRDefault="0019272F" w:rsidP="00C60302">
      <w:pPr>
        <w:spacing w:after="0" w:line="240" w:lineRule="auto"/>
        <w:jc w:val="center"/>
        <w:outlineLvl w:val="0"/>
        <w:rPr>
          <w:rFonts w:ascii="Times New Roman" w:hAnsi="Times New Roman"/>
          <w:i/>
          <w:sz w:val="20"/>
          <w:szCs w:val="20"/>
        </w:rPr>
      </w:pPr>
      <w:r>
        <w:rPr>
          <w:rFonts w:ascii="Times New Roman" w:hAnsi="Times New Roman"/>
          <w:i/>
          <w:sz w:val="20"/>
          <w:szCs w:val="20"/>
          <w:vertAlign w:val="superscript"/>
        </w:rPr>
        <w:t>2</w:t>
      </w:r>
      <w:bookmarkStart w:id="0" w:name="_GoBack"/>
      <w:bookmarkEnd w:id="0"/>
      <w:r w:rsidR="00C60302" w:rsidRPr="00C60302">
        <w:rPr>
          <w:rFonts w:ascii="Times New Roman" w:hAnsi="Times New Roman"/>
          <w:i/>
          <w:sz w:val="20"/>
          <w:szCs w:val="20"/>
        </w:rPr>
        <w:t>Central Laboratory</w:t>
      </w:r>
    </w:p>
    <w:p w:rsidR="00C60302" w:rsidRPr="00C60302" w:rsidRDefault="00C60302" w:rsidP="00C60302">
      <w:pPr>
        <w:spacing w:after="0" w:line="240" w:lineRule="auto"/>
        <w:jc w:val="center"/>
        <w:outlineLvl w:val="0"/>
        <w:rPr>
          <w:rFonts w:ascii="Times New Roman" w:hAnsi="Times New Roman"/>
          <w:i/>
          <w:sz w:val="20"/>
          <w:szCs w:val="20"/>
        </w:rPr>
      </w:pPr>
      <w:r w:rsidRPr="00C60302">
        <w:rPr>
          <w:rFonts w:ascii="Times New Roman" w:hAnsi="Times New Roman"/>
          <w:i/>
          <w:sz w:val="20"/>
          <w:szCs w:val="20"/>
        </w:rPr>
        <w:t xml:space="preserve">Universiti Malaysia Pahang, Lebuhraya Tun Razak,26300 Gambang, Kuantan, Pahang, Malaysia </w:t>
      </w:r>
    </w:p>
    <w:p w:rsidR="00C60302" w:rsidRPr="00C60302" w:rsidRDefault="00C60302" w:rsidP="00C60302">
      <w:pPr>
        <w:spacing w:after="0" w:line="240" w:lineRule="auto"/>
        <w:jc w:val="center"/>
        <w:outlineLvl w:val="0"/>
        <w:rPr>
          <w:rFonts w:ascii="Times New Roman" w:hAnsi="Times New Roman"/>
          <w:b/>
          <w:color w:val="548DD4" w:themeColor="text2" w:themeTint="99"/>
          <w:sz w:val="20"/>
          <w:szCs w:val="20"/>
        </w:rPr>
      </w:pPr>
    </w:p>
    <w:p w:rsidR="00C60302" w:rsidRPr="00C60302" w:rsidRDefault="00C60302" w:rsidP="00C60302">
      <w:pPr>
        <w:spacing w:after="0" w:line="240" w:lineRule="auto"/>
        <w:jc w:val="center"/>
        <w:outlineLvl w:val="0"/>
        <w:rPr>
          <w:rFonts w:ascii="Times New Roman" w:hAnsi="Times New Roman"/>
          <w:i/>
          <w:color w:val="548DD4" w:themeColor="text2" w:themeTint="99"/>
          <w:sz w:val="20"/>
          <w:szCs w:val="20"/>
        </w:rPr>
      </w:pPr>
      <w:r w:rsidRPr="00C60302">
        <w:rPr>
          <w:rFonts w:ascii="Times New Roman" w:hAnsi="Times New Roman"/>
          <w:i/>
          <w:sz w:val="20"/>
          <w:szCs w:val="20"/>
        </w:rPr>
        <w:t>*Corresponding author:  Aqilah_mawaddah@yahoo.com</w:t>
      </w:r>
    </w:p>
    <w:p w:rsidR="00C60302" w:rsidRPr="00C60302" w:rsidRDefault="00C60302" w:rsidP="00C60302">
      <w:pPr>
        <w:spacing w:after="0" w:line="240" w:lineRule="auto"/>
        <w:jc w:val="center"/>
        <w:rPr>
          <w:rFonts w:ascii="Times New Roman" w:hAnsi="Times New Roman"/>
          <w:noProof/>
          <w:sz w:val="20"/>
          <w:szCs w:val="20"/>
          <w:lang w:bidi="ar-SA"/>
        </w:rPr>
      </w:pPr>
    </w:p>
    <w:p w:rsidR="00C60302" w:rsidRPr="00C60302" w:rsidRDefault="00C60302" w:rsidP="00C60302">
      <w:pPr>
        <w:spacing w:after="0" w:line="240" w:lineRule="auto"/>
        <w:jc w:val="center"/>
        <w:rPr>
          <w:rFonts w:ascii="Times New Roman" w:hAnsi="Times New Roman"/>
          <w:noProof/>
          <w:sz w:val="20"/>
          <w:szCs w:val="20"/>
          <w:lang w:bidi="ar-SA"/>
        </w:rPr>
      </w:pPr>
    </w:p>
    <w:p w:rsidR="00C60302" w:rsidRPr="00C60302" w:rsidRDefault="00C60302" w:rsidP="00C60302">
      <w:pPr>
        <w:spacing w:after="0" w:line="240" w:lineRule="auto"/>
        <w:jc w:val="center"/>
        <w:rPr>
          <w:rFonts w:ascii="Times New Roman" w:hAnsi="Times New Roman"/>
          <w:noProof/>
          <w:sz w:val="20"/>
          <w:szCs w:val="20"/>
          <w:lang w:bidi="ar-SA"/>
        </w:rPr>
      </w:pPr>
      <w:r w:rsidRPr="00C60302">
        <w:rPr>
          <w:rFonts w:ascii="Times New Roman" w:hAnsi="Times New Roman"/>
          <w:noProof/>
          <w:sz w:val="20"/>
          <w:szCs w:val="20"/>
          <w:lang w:bidi="ar-SA"/>
        </w:rPr>
        <w:t>Received: 14 January 2018; Accepted: 8 May 2018</w:t>
      </w:r>
    </w:p>
    <w:p w:rsidR="00C60302" w:rsidRPr="00C60302" w:rsidRDefault="00C60302" w:rsidP="00C60302">
      <w:pPr>
        <w:spacing w:after="0" w:line="240" w:lineRule="auto"/>
        <w:jc w:val="center"/>
        <w:rPr>
          <w:rFonts w:ascii="Times New Roman" w:hAnsi="Times New Roman"/>
          <w:noProof/>
          <w:sz w:val="20"/>
          <w:szCs w:val="20"/>
          <w:lang w:bidi="ar-SA"/>
        </w:rPr>
      </w:pPr>
    </w:p>
    <w:p w:rsidR="00C60302" w:rsidRPr="00C60302" w:rsidRDefault="00C60302" w:rsidP="00C60302">
      <w:pPr>
        <w:spacing w:after="0" w:line="240" w:lineRule="auto"/>
        <w:jc w:val="center"/>
        <w:rPr>
          <w:rFonts w:ascii="Times New Roman" w:hAnsi="Times New Roman"/>
          <w:noProof/>
          <w:sz w:val="20"/>
          <w:szCs w:val="20"/>
          <w:lang w:bidi="ar-SA"/>
        </w:rPr>
      </w:pPr>
    </w:p>
    <w:p w:rsidR="00C60302" w:rsidRPr="00C60302" w:rsidRDefault="00C60302" w:rsidP="00C60302">
      <w:pPr>
        <w:spacing w:after="0" w:line="240" w:lineRule="auto"/>
        <w:jc w:val="center"/>
        <w:rPr>
          <w:rFonts w:ascii="Times New Roman" w:hAnsi="Times New Roman"/>
          <w:b/>
          <w:noProof/>
          <w:sz w:val="20"/>
          <w:szCs w:val="20"/>
          <w:lang w:bidi="ar-SA"/>
        </w:rPr>
      </w:pPr>
      <w:r w:rsidRPr="00C60302">
        <w:rPr>
          <w:rFonts w:ascii="Times New Roman" w:hAnsi="Times New Roman"/>
          <w:b/>
          <w:noProof/>
          <w:sz w:val="20"/>
          <w:szCs w:val="20"/>
          <w:lang w:bidi="ar-SA"/>
        </w:rPr>
        <w:t>Abstract</w:t>
      </w:r>
    </w:p>
    <w:p w:rsidR="00C60302" w:rsidRPr="00C60302" w:rsidRDefault="00C60302" w:rsidP="00C60302">
      <w:pPr>
        <w:spacing w:after="0" w:line="240" w:lineRule="auto"/>
        <w:jc w:val="both"/>
        <w:outlineLvl w:val="0"/>
        <w:rPr>
          <w:rFonts w:ascii="Times New Roman" w:hAnsi="Times New Roman"/>
          <w:b/>
          <w:sz w:val="20"/>
          <w:szCs w:val="20"/>
          <w:lang w:val="en-GB"/>
        </w:rPr>
      </w:pPr>
      <w:r w:rsidRPr="00C60302">
        <w:rPr>
          <w:rFonts w:ascii="Times New Roman" w:hAnsi="Times New Roman"/>
          <w:sz w:val="20"/>
          <w:szCs w:val="20"/>
          <w:lang w:val="en-GB"/>
        </w:rPr>
        <w:t>This paper presents the synthesis of rare earth cerium(IV) oxide (ceria) via simple precipitation method under room temperature. The two aims of this research are to: (i) synthesise a ceria-based material using simple process and chemicals and (ii) modify the ceria-based material with environmentally friendly elements. In this study, cerium nitrate hexahydrate and sodium hydroxide were utilised as the precursor and precipitant, respectively, to attain desired crystallite size and shape, at a fixed reaction pH of 12. Besides that, common cationic surfactant, cetyl-tri-methyl-ammonium bromide (CTAB), was used to enhance ceria-based material’s coveted properties. Furthermore, addition of surfactant and aging time (30 minutes, and 5, 10, 20, and 30 days) were also examined. Findings showed that as aging time increased, crystallite size decreased and production of large agglomerations were not observed. Then, optimum aging time was applied for synthesis of ceria material and modified ceria material, Fe-CeO</w:t>
      </w:r>
      <w:r w:rsidRPr="00C60302">
        <w:rPr>
          <w:rFonts w:ascii="Times New Roman" w:hAnsi="Times New Roman"/>
          <w:sz w:val="20"/>
          <w:szCs w:val="20"/>
          <w:vertAlign w:val="subscript"/>
          <w:lang w:val="en-GB"/>
        </w:rPr>
        <w:t>2</w:t>
      </w:r>
      <w:r w:rsidRPr="00C60302">
        <w:rPr>
          <w:rFonts w:ascii="Times New Roman" w:hAnsi="Times New Roman"/>
          <w:sz w:val="20"/>
          <w:szCs w:val="20"/>
          <w:lang w:val="en-GB"/>
        </w:rPr>
        <w:t>/TiO</w:t>
      </w:r>
      <w:r w:rsidRPr="00C60302">
        <w:rPr>
          <w:rFonts w:ascii="Times New Roman" w:hAnsi="Times New Roman"/>
          <w:sz w:val="20"/>
          <w:szCs w:val="20"/>
          <w:vertAlign w:val="subscript"/>
          <w:lang w:val="en-GB"/>
        </w:rPr>
        <w:t>2</w:t>
      </w:r>
      <w:r w:rsidRPr="00C60302">
        <w:rPr>
          <w:rFonts w:ascii="Times New Roman" w:hAnsi="Times New Roman"/>
          <w:sz w:val="20"/>
          <w:szCs w:val="20"/>
          <w:lang w:val="en-GB"/>
        </w:rPr>
        <w:t xml:space="preserve">, </w:t>
      </w:r>
      <w:r w:rsidRPr="00C60302">
        <w:rPr>
          <w:rFonts w:ascii="Times New Roman" w:hAnsi="Times New Roman"/>
          <w:i/>
          <w:sz w:val="20"/>
          <w:szCs w:val="20"/>
          <w:lang w:val="en-GB"/>
        </w:rPr>
        <w:t>via</w:t>
      </w:r>
      <w:r w:rsidRPr="00C60302">
        <w:rPr>
          <w:rFonts w:ascii="Times New Roman" w:hAnsi="Times New Roman"/>
          <w:sz w:val="20"/>
          <w:szCs w:val="20"/>
          <w:lang w:val="en-GB"/>
        </w:rPr>
        <w:t xml:space="preserve"> impregnation method. These materials were subjected to X-ray diffraction (XRD), CO</w:t>
      </w:r>
      <w:r w:rsidRPr="00C60302">
        <w:rPr>
          <w:rFonts w:ascii="Times New Roman" w:hAnsi="Times New Roman"/>
          <w:sz w:val="20"/>
          <w:szCs w:val="20"/>
          <w:vertAlign w:val="subscript"/>
          <w:lang w:val="en-GB"/>
        </w:rPr>
        <w:t>2</w:t>
      </w:r>
      <w:r w:rsidRPr="00C60302">
        <w:rPr>
          <w:rFonts w:ascii="Times New Roman" w:hAnsi="Times New Roman"/>
          <w:sz w:val="20"/>
          <w:szCs w:val="20"/>
          <w:lang w:val="en-GB"/>
        </w:rPr>
        <w:t>-Temperature-Programmed Desorption (CO</w:t>
      </w:r>
      <w:r w:rsidRPr="00C60302">
        <w:rPr>
          <w:rFonts w:ascii="Times New Roman" w:hAnsi="Times New Roman"/>
          <w:sz w:val="20"/>
          <w:szCs w:val="20"/>
          <w:vertAlign w:val="subscript"/>
          <w:lang w:val="en-GB"/>
        </w:rPr>
        <w:t>2</w:t>
      </w:r>
      <w:r w:rsidRPr="00C60302">
        <w:rPr>
          <w:rFonts w:ascii="Times New Roman" w:hAnsi="Times New Roman"/>
          <w:sz w:val="20"/>
          <w:szCs w:val="20"/>
          <w:lang w:val="en-GB"/>
        </w:rPr>
        <w:t xml:space="preserve">-TPD), and Field Emission Scanning Electron Microscopy (FESEM) to investigate the mutual effect of surfactant addition and aging time. </w:t>
      </w:r>
    </w:p>
    <w:p w:rsidR="00C60302" w:rsidRPr="00C60302" w:rsidRDefault="00C60302" w:rsidP="00C60302">
      <w:pPr>
        <w:spacing w:after="0" w:line="240" w:lineRule="auto"/>
        <w:jc w:val="both"/>
        <w:outlineLvl w:val="0"/>
        <w:rPr>
          <w:rFonts w:ascii="Times New Roman" w:hAnsi="Times New Roman"/>
          <w:sz w:val="20"/>
          <w:szCs w:val="20"/>
        </w:rPr>
      </w:pPr>
    </w:p>
    <w:p w:rsidR="00C60302" w:rsidRPr="00C60302" w:rsidRDefault="00C60302" w:rsidP="00C60302">
      <w:pPr>
        <w:spacing w:after="0" w:line="240" w:lineRule="auto"/>
        <w:jc w:val="both"/>
        <w:outlineLvl w:val="0"/>
        <w:rPr>
          <w:rFonts w:ascii="Times New Roman" w:hAnsi="Times New Roman"/>
          <w:color w:val="548DD4" w:themeColor="text2" w:themeTint="99"/>
          <w:sz w:val="20"/>
          <w:szCs w:val="20"/>
        </w:rPr>
      </w:pPr>
      <w:r w:rsidRPr="00C60302">
        <w:rPr>
          <w:rFonts w:ascii="Times New Roman" w:hAnsi="Times New Roman"/>
          <w:b/>
          <w:sz w:val="20"/>
          <w:szCs w:val="20"/>
        </w:rPr>
        <w:t>Keywords:</w:t>
      </w:r>
      <w:r w:rsidRPr="00C60302">
        <w:rPr>
          <w:rFonts w:ascii="Times New Roman" w:hAnsi="Times New Roman"/>
          <w:sz w:val="20"/>
          <w:szCs w:val="20"/>
        </w:rPr>
        <w:t xml:space="preserve">  cationic, ceria, crystallite, precipitating, surfactant</w:t>
      </w:r>
    </w:p>
    <w:p w:rsidR="00C60302" w:rsidRPr="00C60302" w:rsidRDefault="00C60302" w:rsidP="00C60302">
      <w:pPr>
        <w:spacing w:after="0" w:line="240" w:lineRule="auto"/>
        <w:jc w:val="center"/>
        <w:outlineLvl w:val="0"/>
        <w:rPr>
          <w:rFonts w:ascii="Times New Roman" w:hAnsi="Times New Roman"/>
          <w:b/>
          <w:color w:val="548DD4" w:themeColor="text2" w:themeTint="99"/>
          <w:sz w:val="20"/>
          <w:szCs w:val="20"/>
        </w:rPr>
      </w:pPr>
    </w:p>
    <w:p w:rsidR="00C60302" w:rsidRPr="00C60302" w:rsidRDefault="00C60302" w:rsidP="00C60302">
      <w:pPr>
        <w:spacing w:after="0" w:line="240" w:lineRule="auto"/>
        <w:jc w:val="center"/>
        <w:outlineLvl w:val="0"/>
        <w:rPr>
          <w:rFonts w:ascii="Times New Roman" w:hAnsi="Times New Roman"/>
          <w:b/>
          <w:sz w:val="20"/>
          <w:szCs w:val="20"/>
        </w:rPr>
      </w:pPr>
      <w:r w:rsidRPr="00C60302">
        <w:rPr>
          <w:rFonts w:ascii="Times New Roman" w:hAnsi="Times New Roman"/>
          <w:b/>
          <w:sz w:val="20"/>
          <w:szCs w:val="20"/>
        </w:rPr>
        <w:t>Abstrak</w:t>
      </w:r>
    </w:p>
    <w:p w:rsidR="00C60302" w:rsidRPr="00C60302" w:rsidRDefault="00C60302" w:rsidP="00C60302">
      <w:pPr>
        <w:spacing w:after="0" w:line="240" w:lineRule="auto"/>
        <w:jc w:val="both"/>
        <w:outlineLvl w:val="0"/>
        <w:rPr>
          <w:rFonts w:ascii="Times New Roman" w:hAnsi="Times New Roman"/>
          <w:sz w:val="20"/>
          <w:szCs w:val="20"/>
          <w:lang w:val="ms-MY"/>
        </w:rPr>
      </w:pPr>
      <w:r w:rsidRPr="00C60302">
        <w:rPr>
          <w:rFonts w:ascii="Times New Roman" w:hAnsi="Times New Roman"/>
          <w:sz w:val="20"/>
          <w:szCs w:val="20"/>
          <w:lang w:val="ms-MY"/>
        </w:rPr>
        <w:t>Kajian ini menggambarkan sintesis salah satu unsur nadir bumi iaitu cerium(IV) oksida (ceria), melalui kaedah pemendakan pada suhu bilik. Matlamat kajian ini ialah: (i) sintesis bahan berasaskan ceria menggunakan proses dan bahan kimia yang mudah dan (ii) mengubahsuai bahan berasaskan ceria dengan penambahan unsur-unsur mesra alam. Dalam kajian ini, cerium nitrat heksahidrat dan natrium hidroksida telah digunakan sebagai bahan pemula dan agen pemendakan, supaya saiz dan bentuk yang dikehendaki dapat diperolehi pada pH yang telah ditetapkan iaitu pH 12. Selain itu, bahan tipikal surfaktan kation, cetil-tri-metil-ammonium bromida (CTAB), telah digunakan untuk memudahkan penghasilan bahan berasakan ceria dengan sifat-sifat yang dikehendaki. Di samping itu, penambahan surfaktan dan kadar masa penuaan (30 minit, dan 5, 10, 20, dan 30 hari) turut dikaji. Hasil penemuan menunjukkan bahawa, apabila kadar masa penuaan ditingkatkan, saiz kristal berkurangan dan penghasilan gumpalan besar tidak ditemui. Justeru, kadar masa penuaan optima dipilih untuk sintesis bahan ceria dan bahan ceria yang diubah suai, Fe-CeO</w:t>
      </w:r>
      <w:r w:rsidRPr="00C60302">
        <w:rPr>
          <w:rFonts w:ascii="Times New Roman" w:hAnsi="Times New Roman"/>
          <w:sz w:val="20"/>
          <w:szCs w:val="20"/>
          <w:vertAlign w:val="subscript"/>
          <w:lang w:val="ms-MY"/>
        </w:rPr>
        <w:t>2</w:t>
      </w:r>
      <w:r w:rsidRPr="00C60302">
        <w:rPr>
          <w:rFonts w:ascii="Times New Roman" w:hAnsi="Times New Roman"/>
          <w:sz w:val="20"/>
          <w:szCs w:val="20"/>
          <w:lang w:val="ms-MY"/>
        </w:rPr>
        <w:t>/TiO</w:t>
      </w:r>
      <w:r w:rsidRPr="00C60302">
        <w:rPr>
          <w:rFonts w:ascii="Times New Roman" w:hAnsi="Times New Roman"/>
          <w:sz w:val="20"/>
          <w:szCs w:val="20"/>
          <w:vertAlign w:val="subscript"/>
          <w:lang w:val="ms-MY"/>
        </w:rPr>
        <w:t>2</w:t>
      </w:r>
      <w:r w:rsidRPr="00C60302">
        <w:rPr>
          <w:rFonts w:ascii="Times New Roman" w:hAnsi="Times New Roman"/>
          <w:sz w:val="20"/>
          <w:szCs w:val="20"/>
          <w:lang w:val="ms-MY"/>
        </w:rPr>
        <w:t>, melalui kaedah impregnasi. Seterusnya, bahan-bahan ini dianalisis melalui sistem pembelauan sinar-X (XRD), program penjerap bersuhu-CO</w:t>
      </w:r>
      <w:r w:rsidRPr="00C60302">
        <w:rPr>
          <w:rFonts w:ascii="Times New Roman" w:hAnsi="Times New Roman"/>
          <w:sz w:val="20"/>
          <w:szCs w:val="20"/>
          <w:vertAlign w:val="subscript"/>
          <w:lang w:val="ms-MY"/>
        </w:rPr>
        <w:t>2</w:t>
      </w:r>
      <w:r w:rsidRPr="00C60302">
        <w:rPr>
          <w:rFonts w:ascii="Times New Roman" w:hAnsi="Times New Roman"/>
          <w:sz w:val="20"/>
          <w:szCs w:val="20"/>
          <w:lang w:val="ms-MY"/>
        </w:rPr>
        <w:t xml:space="preserve"> (CO</w:t>
      </w:r>
      <w:r w:rsidRPr="00C60302">
        <w:rPr>
          <w:rFonts w:ascii="Times New Roman" w:hAnsi="Times New Roman"/>
          <w:sz w:val="20"/>
          <w:szCs w:val="20"/>
          <w:vertAlign w:val="subscript"/>
          <w:lang w:val="ms-MY"/>
        </w:rPr>
        <w:t>2</w:t>
      </w:r>
      <w:r w:rsidRPr="00C60302">
        <w:rPr>
          <w:rFonts w:ascii="Times New Roman" w:hAnsi="Times New Roman"/>
          <w:sz w:val="20"/>
          <w:szCs w:val="20"/>
          <w:lang w:val="ms-MY"/>
        </w:rPr>
        <w:t>-TPD), dan mikroskop elektron pengimbas pancaran medan (FESEM) untuk mengkaji kesan penambahan surfaktan dan kadar masa penuaan.</w:t>
      </w:r>
    </w:p>
    <w:p w:rsidR="00C60302" w:rsidRPr="00C60302" w:rsidRDefault="00C60302" w:rsidP="00C60302">
      <w:pPr>
        <w:spacing w:after="0" w:line="240" w:lineRule="auto"/>
        <w:jc w:val="both"/>
        <w:outlineLvl w:val="0"/>
        <w:rPr>
          <w:rFonts w:ascii="Times New Roman" w:hAnsi="Times New Roman"/>
          <w:sz w:val="20"/>
          <w:szCs w:val="20"/>
          <w:lang w:val="ms-MY"/>
        </w:rPr>
      </w:pPr>
    </w:p>
    <w:p w:rsidR="00B35EB2" w:rsidRDefault="00C60302" w:rsidP="00C60302">
      <w:pPr>
        <w:spacing w:after="0" w:line="240" w:lineRule="auto"/>
        <w:jc w:val="both"/>
        <w:outlineLvl w:val="0"/>
        <w:rPr>
          <w:rFonts w:ascii="Times New Roman" w:hAnsi="Times New Roman"/>
          <w:sz w:val="20"/>
          <w:szCs w:val="20"/>
          <w:lang w:val="ms-MY"/>
        </w:rPr>
      </w:pPr>
      <w:r w:rsidRPr="00C60302">
        <w:rPr>
          <w:rFonts w:ascii="Times New Roman" w:hAnsi="Times New Roman"/>
          <w:b/>
          <w:sz w:val="20"/>
          <w:szCs w:val="20"/>
          <w:lang w:val="ms-MY"/>
        </w:rPr>
        <w:t xml:space="preserve">Kata kunci:  </w:t>
      </w:r>
      <w:r w:rsidRPr="00C60302">
        <w:rPr>
          <w:rFonts w:ascii="Times New Roman" w:hAnsi="Times New Roman"/>
          <w:sz w:val="20"/>
          <w:szCs w:val="20"/>
          <w:lang w:val="ms-MY"/>
        </w:rPr>
        <w:t>kation, ceria, kristal, pemendakan, surfaktan</w:t>
      </w:r>
    </w:p>
    <w:p w:rsidR="00C60302" w:rsidRDefault="00C60302" w:rsidP="00C60302">
      <w:pPr>
        <w:spacing w:after="0" w:line="240" w:lineRule="auto"/>
        <w:jc w:val="both"/>
        <w:outlineLvl w:val="0"/>
        <w:rPr>
          <w:rFonts w:ascii="Times New Roman" w:hAnsi="Times New Roman"/>
          <w:sz w:val="20"/>
          <w:szCs w:val="20"/>
          <w:lang w:val="ms-MY"/>
        </w:rPr>
      </w:pPr>
    </w:p>
    <w:p w:rsidR="00C60302" w:rsidRPr="00101B2F" w:rsidRDefault="00C60302" w:rsidP="00C60302">
      <w:pPr>
        <w:spacing w:after="0" w:line="240" w:lineRule="auto"/>
        <w:jc w:val="center"/>
        <w:rPr>
          <w:rFonts w:ascii="Times New Roman" w:hAnsi="Times New Roman"/>
          <w:b/>
          <w:noProof/>
          <w:sz w:val="20"/>
          <w:szCs w:val="20"/>
          <w:lang w:bidi="ar-SA"/>
        </w:rPr>
      </w:pPr>
      <w:r w:rsidRPr="00101B2F">
        <w:rPr>
          <w:rFonts w:ascii="Times New Roman" w:hAnsi="Times New Roman"/>
          <w:b/>
          <w:noProof/>
          <w:sz w:val="20"/>
          <w:szCs w:val="20"/>
          <w:lang w:bidi="ar-SA"/>
        </w:rPr>
        <w:t>References</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Sayyed, S. A., Beedri, N. I., Kadam, V. S. and Pathan, H. M. (2016). Rose bengal-sensitized nanocrystalline ceria photoanode for dye-sensitized solar cell application. </w:t>
      </w:r>
      <w:r w:rsidRPr="00101B2F">
        <w:rPr>
          <w:rFonts w:ascii="Times New Roman" w:eastAsiaTheme="minorHAnsi" w:hAnsi="Times New Roman"/>
          <w:i/>
          <w:iCs/>
          <w:sz w:val="20"/>
          <w:szCs w:val="20"/>
          <w:lang w:val="en-GB"/>
        </w:rPr>
        <w:t xml:space="preserve">Bulletin of Materials Science, </w:t>
      </w:r>
      <w:r w:rsidRPr="00101B2F">
        <w:rPr>
          <w:rFonts w:ascii="Times New Roman" w:eastAsiaTheme="minorHAnsi" w:hAnsi="Times New Roman"/>
          <w:iCs/>
          <w:sz w:val="20"/>
          <w:szCs w:val="20"/>
          <w:lang w:val="en-GB"/>
        </w:rPr>
        <w:t>39</w:t>
      </w:r>
      <w:r w:rsidRPr="00101B2F">
        <w:rPr>
          <w:rFonts w:ascii="Times New Roman" w:eastAsiaTheme="minorHAnsi" w:hAnsi="Times New Roman"/>
          <w:sz w:val="20"/>
          <w:szCs w:val="20"/>
          <w:lang w:val="en-GB"/>
        </w:rPr>
        <w:t xml:space="preserve">(6): 1381-1387. </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Namjesnik, D., Mutka, S., Iveković, D., Gajović, A., Willinger, M. and Preočanin, T. (2016). Application of the surface potential data to elucidate interfacial equilibrium at ceria/aqueous electrolyte interface. </w:t>
      </w:r>
      <w:r w:rsidRPr="00101B2F">
        <w:rPr>
          <w:rFonts w:ascii="Times New Roman" w:eastAsiaTheme="minorHAnsi" w:hAnsi="Times New Roman"/>
          <w:i/>
          <w:iCs/>
          <w:sz w:val="20"/>
          <w:szCs w:val="20"/>
          <w:lang w:val="en-GB"/>
        </w:rPr>
        <w:t xml:space="preserve">Adsorption, </w:t>
      </w:r>
      <w:r w:rsidRPr="00101B2F">
        <w:rPr>
          <w:rFonts w:ascii="Times New Roman" w:eastAsiaTheme="minorHAnsi" w:hAnsi="Times New Roman"/>
          <w:iCs/>
          <w:sz w:val="20"/>
          <w:szCs w:val="20"/>
          <w:lang w:val="en-GB"/>
        </w:rPr>
        <w:t>22</w:t>
      </w:r>
      <w:r w:rsidRPr="00101B2F">
        <w:rPr>
          <w:rFonts w:ascii="Times New Roman" w:eastAsiaTheme="minorHAnsi" w:hAnsi="Times New Roman"/>
          <w:sz w:val="20"/>
          <w:szCs w:val="20"/>
          <w:lang w:val="en-GB"/>
        </w:rPr>
        <w:t>(4-6): 825-837.</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hAnsi="Times New Roman"/>
          <w:sz w:val="20"/>
          <w:szCs w:val="20"/>
          <w:lang w:val="en-GB"/>
        </w:rPr>
        <w:t xml:space="preserve">Eltayeb, A., Vijayaraghavan, R. K., McCoy, A., Venkatanarayanan, A., Yaremchenko, A. A., Surendran, R. and Daniels, S. (2015). Control and enhancement of the oxygen storage capacity of ceria films by variation of the deposition gas atmosphere during pulsed DC magnetron sputtering. </w:t>
      </w:r>
      <w:r w:rsidRPr="00101B2F">
        <w:rPr>
          <w:rFonts w:ascii="Times New Roman" w:hAnsi="Times New Roman"/>
          <w:i/>
          <w:sz w:val="20"/>
          <w:szCs w:val="20"/>
          <w:lang w:val="en-GB"/>
        </w:rPr>
        <w:t>Journal of Power Sources</w:t>
      </w:r>
      <w:r w:rsidRPr="00101B2F">
        <w:rPr>
          <w:rFonts w:ascii="Times New Roman" w:hAnsi="Times New Roman"/>
          <w:sz w:val="20"/>
          <w:szCs w:val="20"/>
          <w:lang w:val="en-GB"/>
        </w:rPr>
        <w:t>, 279: 94-99.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 H., Hu, T., Liu, J., Song, S., Du, N., Zhang, R. and Hou, W. (2016). Thickness-dependent photocatalytic activity of bismuth oxybromide nanosheets with highly exposed (010) facets. </w:t>
      </w:r>
      <w:r w:rsidRPr="00101B2F">
        <w:rPr>
          <w:rFonts w:ascii="Times New Roman" w:eastAsiaTheme="minorHAnsi" w:hAnsi="Times New Roman"/>
          <w:i/>
          <w:iCs/>
          <w:sz w:val="20"/>
          <w:szCs w:val="20"/>
          <w:lang w:val="en-GB"/>
        </w:rPr>
        <w:t xml:space="preserve">Applied Catalysis B: Environmental, </w:t>
      </w:r>
      <w:r w:rsidRPr="00101B2F">
        <w:rPr>
          <w:rFonts w:ascii="Times New Roman" w:eastAsiaTheme="minorHAnsi" w:hAnsi="Times New Roman"/>
          <w:iCs/>
          <w:sz w:val="20"/>
          <w:szCs w:val="20"/>
          <w:lang w:val="en-GB"/>
        </w:rPr>
        <w:t>182</w:t>
      </w:r>
      <w:r w:rsidRPr="00101B2F">
        <w:rPr>
          <w:rFonts w:ascii="Times New Roman" w:eastAsiaTheme="minorHAnsi" w:hAnsi="Times New Roman"/>
          <w:sz w:val="20"/>
          <w:szCs w:val="20"/>
          <w:lang w:val="en-GB"/>
        </w:rPr>
        <w:t>: 431-438.</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Gao, G.-M., Zou, H.-F., Liu, D.-R., Miao, L.-N., Ji, G.-J. and Gan, S.-C. (2009). Influence of surfactant surface coverage and aging time on physical properties of silica nanoparticles. </w:t>
      </w:r>
      <w:r w:rsidRPr="00101B2F">
        <w:rPr>
          <w:rFonts w:ascii="Times New Roman" w:eastAsiaTheme="minorHAnsi" w:hAnsi="Times New Roman"/>
          <w:i/>
          <w:iCs/>
          <w:sz w:val="20"/>
          <w:szCs w:val="20"/>
          <w:lang w:val="en-GB"/>
        </w:rPr>
        <w:t xml:space="preserve">Colloids and Surfaces A: Physicochemical and Engineering Aspects, </w:t>
      </w:r>
      <w:r w:rsidRPr="00101B2F">
        <w:rPr>
          <w:rFonts w:ascii="Times New Roman" w:eastAsiaTheme="minorHAnsi" w:hAnsi="Times New Roman"/>
          <w:iCs/>
          <w:sz w:val="20"/>
          <w:szCs w:val="20"/>
          <w:lang w:val="en-GB"/>
        </w:rPr>
        <w:t>350</w:t>
      </w:r>
      <w:r w:rsidRPr="00101B2F">
        <w:rPr>
          <w:rFonts w:ascii="Times New Roman" w:eastAsiaTheme="minorHAnsi" w:hAnsi="Times New Roman"/>
          <w:sz w:val="20"/>
          <w:szCs w:val="20"/>
          <w:lang w:val="en-GB"/>
        </w:rPr>
        <w:t>(1): 33-37.</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Das, D., Llorca, J., Dominguez, M., Colussi, S., Trovarelli, A. and Gayen, A. (2015). Methanol steam reforming behavior of copper impregnated over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–ZrO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derived from a surfactant assisted coprecipitation route. </w:t>
      </w:r>
      <w:r w:rsidRPr="00101B2F">
        <w:rPr>
          <w:rFonts w:ascii="Times New Roman" w:eastAsiaTheme="minorHAnsi" w:hAnsi="Times New Roman"/>
          <w:i/>
          <w:iCs/>
          <w:sz w:val="20"/>
          <w:szCs w:val="20"/>
          <w:lang w:val="en-GB"/>
        </w:rPr>
        <w:t xml:space="preserve">International Journal of Hydrogen Energy, </w:t>
      </w:r>
      <w:r w:rsidRPr="00101B2F">
        <w:rPr>
          <w:rFonts w:ascii="Times New Roman" w:eastAsiaTheme="minorHAnsi" w:hAnsi="Times New Roman"/>
          <w:iCs/>
          <w:sz w:val="20"/>
          <w:szCs w:val="20"/>
          <w:lang w:val="en-GB"/>
        </w:rPr>
        <w:t>40</w:t>
      </w:r>
      <w:r w:rsidRPr="00101B2F">
        <w:rPr>
          <w:rFonts w:ascii="Times New Roman" w:eastAsiaTheme="minorHAnsi" w:hAnsi="Times New Roman"/>
          <w:sz w:val="20"/>
          <w:szCs w:val="20"/>
          <w:lang w:val="en-GB"/>
        </w:rPr>
        <w:t>(33): 10463-10479.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Vantomme, A., Yuan, Z.-Y., Du, G. and Su, B.-L. (2005). Surfactant-assisted large-scale preparation of crystalline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nanorods. </w:t>
      </w:r>
      <w:r w:rsidRPr="00101B2F">
        <w:rPr>
          <w:rFonts w:ascii="Times New Roman" w:eastAsiaTheme="minorHAnsi" w:hAnsi="Times New Roman"/>
          <w:i/>
          <w:iCs/>
          <w:sz w:val="20"/>
          <w:szCs w:val="20"/>
          <w:lang w:val="en-GB"/>
        </w:rPr>
        <w:t xml:space="preserve">Langmuir, </w:t>
      </w:r>
      <w:r w:rsidRPr="00101B2F">
        <w:rPr>
          <w:rFonts w:ascii="Times New Roman" w:eastAsiaTheme="minorHAnsi" w:hAnsi="Times New Roman"/>
          <w:iCs/>
          <w:sz w:val="20"/>
          <w:szCs w:val="20"/>
          <w:lang w:val="en-GB"/>
        </w:rPr>
        <w:t>21</w:t>
      </w:r>
      <w:r w:rsidRPr="00101B2F">
        <w:rPr>
          <w:rFonts w:ascii="Times New Roman" w:eastAsiaTheme="minorHAnsi" w:hAnsi="Times New Roman"/>
          <w:sz w:val="20"/>
          <w:szCs w:val="20"/>
          <w:lang w:val="en-GB"/>
        </w:rPr>
        <w:t>(3): 1132-1135.</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Pan, C., Zhang, D. and Shi, L. (2008). CTAB assisted hydrothermal synthesis, controlled conversion and CO oxidation properties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nanoplates, nanotubes, and nanorods. </w:t>
      </w:r>
      <w:r w:rsidRPr="00101B2F">
        <w:rPr>
          <w:rFonts w:ascii="Times New Roman" w:eastAsiaTheme="minorHAnsi" w:hAnsi="Times New Roman"/>
          <w:i/>
          <w:iCs/>
          <w:sz w:val="20"/>
          <w:szCs w:val="20"/>
          <w:lang w:val="en-GB"/>
        </w:rPr>
        <w:t xml:space="preserve">Journal of Solid State Chemistry, </w:t>
      </w:r>
      <w:r w:rsidRPr="00101B2F">
        <w:rPr>
          <w:rFonts w:ascii="Times New Roman" w:eastAsiaTheme="minorHAnsi" w:hAnsi="Times New Roman"/>
          <w:iCs/>
          <w:sz w:val="20"/>
          <w:szCs w:val="20"/>
          <w:lang w:val="en-GB"/>
        </w:rPr>
        <w:t>181</w:t>
      </w:r>
      <w:r w:rsidRPr="00101B2F">
        <w:rPr>
          <w:rFonts w:ascii="Times New Roman" w:eastAsiaTheme="minorHAnsi" w:hAnsi="Times New Roman"/>
          <w:sz w:val="20"/>
          <w:szCs w:val="20"/>
          <w:lang w:val="en-GB"/>
        </w:rPr>
        <w:t>(6): 1298-1306.</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Ebadi, M., Amiri, O. and Sabet, M. (2018).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/Au/Ho nanostructures as novel and highly efficient visible light driven photocatalyst. </w:t>
      </w:r>
      <w:r w:rsidRPr="00101B2F">
        <w:rPr>
          <w:rFonts w:ascii="Times New Roman" w:eastAsiaTheme="minorHAnsi" w:hAnsi="Times New Roman"/>
          <w:i/>
          <w:iCs/>
          <w:sz w:val="20"/>
          <w:szCs w:val="20"/>
          <w:lang w:val="en-GB"/>
        </w:rPr>
        <w:t xml:space="preserve">Separation and Purification Technology, </w:t>
      </w:r>
      <w:r w:rsidRPr="00101B2F">
        <w:rPr>
          <w:rFonts w:ascii="Times New Roman" w:eastAsiaTheme="minorHAnsi" w:hAnsi="Times New Roman"/>
          <w:iCs/>
          <w:sz w:val="20"/>
          <w:szCs w:val="20"/>
          <w:lang w:val="en-GB"/>
        </w:rPr>
        <w:t>190</w:t>
      </w:r>
      <w:r w:rsidRPr="00101B2F">
        <w:rPr>
          <w:rFonts w:ascii="Times New Roman" w:eastAsiaTheme="minorHAnsi" w:hAnsi="Times New Roman"/>
          <w:sz w:val="20"/>
          <w:szCs w:val="20"/>
          <w:lang w:val="en-GB"/>
        </w:rPr>
        <w:t>: 117-122.</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Liu, Q., Ding, Y., Yang, Y., Zhang, L., Sun, L., Chen, P. and Gao, C. (2016). Enhanced peroxidase-like activity of porphyrin functionalized ceria nanorods for sensitive and selective colorimetric detection of glucose. </w:t>
      </w:r>
      <w:r w:rsidRPr="00101B2F">
        <w:rPr>
          <w:rFonts w:ascii="Times New Roman" w:eastAsiaTheme="minorHAnsi" w:hAnsi="Times New Roman"/>
          <w:i/>
          <w:iCs/>
          <w:sz w:val="20"/>
          <w:szCs w:val="20"/>
          <w:lang w:val="en-GB"/>
        </w:rPr>
        <w:t xml:space="preserve">Materials Science and Engineering: C, </w:t>
      </w:r>
      <w:r w:rsidRPr="00101B2F">
        <w:rPr>
          <w:rFonts w:ascii="Times New Roman" w:eastAsiaTheme="minorHAnsi" w:hAnsi="Times New Roman"/>
          <w:iCs/>
          <w:sz w:val="20"/>
          <w:szCs w:val="20"/>
          <w:lang w:val="en-GB"/>
        </w:rPr>
        <w:t>59</w:t>
      </w:r>
      <w:r w:rsidRPr="00101B2F">
        <w:rPr>
          <w:rFonts w:ascii="Times New Roman" w:eastAsiaTheme="minorHAnsi" w:hAnsi="Times New Roman"/>
          <w:sz w:val="20"/>
          <w:szCs w:val="20"/>
          <w:lang w:val="en-GB"/>
        </w:rPr>
        <w:t>: 445-453.</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Younis, A., Chu, D., Kaneti, Y. V. and Li, S. (2016). Tuning the surface oxygen concentration of {111} surrounded ceria nanocrystals for enhanced photocatalytic activities. </w:t>
      </w:r>
      <w:r w:rsidRPr="00101B2F">
        <w:rPr>
          <w:rFonts w:ascii="Times New Roman" w:eastAsiaTheme="minorHAnsi" w:hAnsi="Times New Roman"/>
          <w:i/>
          <w:iCs/>
          <w:sz w:val="20"/>
          <w:szCs w:val="20"/>
          <w:lang w:val="en-GB"/>
        </w:rPr>
        <w:t xml:space="preserve">Nanoscale, </w:t>
      </w:r>
      <w:r w:rsidRPr="00101B2F">
        <w:rPr>
          <w:rFonts w:ascii="Times New Roman" w:eastAsiaTheme="minorHAnsi" w:hAnsi="Times New Roman"/>
          <w:iCs/>
          <w:sz w:val="20"/>
          <w:szCs w:val="20"/>
          <w:lang w:val="en-GB"/>
        </w:rPr>
        <w:t>8</w:t>
      </w:r>
      <w:r w:rsidRPr="00101B2F">
        <w:rPr>
          <w:rFonts w:ascii="Times New Roman" w:eastAsiaTheme="minorHAnsi" w:hAnsi="Times New Roman"/>
          <w:sz w:val="20"/>
          <w:szCs w:val="20"/>
          <w:lang w:val="en-GB"/>
        </w:rPr>
        <w:t>(1): 378-387.</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Zhang, D., Fu, H., Shi, L., Pan, C., Li, Q., Chu, Y. and Yu, W. (2007).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nanorods via ultrasonication assisted by polyethylene glycol. </w:t>
      </w:r>
      <w:r w:rsidRPr="00101B2F">
        <w:rPr>
          <w:rFonts w:ascii="Times New Roman" w:eastAsiaTheme="minorHAnsi" w:hAnsi="Times New Roman"/>
          <w:i/>
          <w:iCs/>
          <w:sz w:val="20"/>
          <w:szCs w:val="20"/>
          <w:lang w:val="en-GB"/>
        </w:rPr>
        <w:t xml:space="preserve">Inorganic Chemistry, </w:t>
      </w:r>
      <w:r w:rsidRPr="00101B2F">
        <w:rPr>
          <w:rFonts w:ascii="Times New Roman" w:eastAsiaTheme="minorHAnsi" w:hAnsi="Times New Roman"/>
          <w:iCs/>
          <w:sz w:val="20"/>
          <w:szCs w:val="20"/>
          <w:lang w:val="en-GB"/>
        </w:rPr>
        <w:t>46</w:t>
      </w:r>
      <w:r w:rsidRPr="00101B2F">
        <w:rPr>
          <w:rFonts w:ascii="Times New Roman" w:eastAsiaTheme="minorHAnsi" w:hAnsi="Times New Roman"/>
          <w:sz w:val="20"/>
          <w:szCs w:val="20"/>
          <w:lang w:val="en-GB"/>
        </w:rPr>
        <w:t>(7): 2446-2451.</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Terribile, D., Trovarelli, A., Llorca, J., de Leitenburg, C. and Dolcetti, G. (1998). The synthesis and characterization of mesoporous high-surface area ceria prepared using a hybrid organic/inorganic route. </w:t>
      </w:r>
      <w:r w:rsidRPr="00101B2F">
        <w:rPr>
          <w:rFonts w:ascii="Times New Roman" w:eastAsiaTheme="minorHAnsi" w:hAnsi="Times New Roman"/>
          <w:i/>
          <w:iCs/>
          <w:sz w:val="20"/>
          <w:szCs w:val="20"/>
          <w:lang w:val="en-GB"/>
        </w:rPr>
        <w:t xml:space="preserve">Journal of Catalysis, </w:t>
      </w:r>
      <w:r w:rsidRPr="00101B2F">
        <w:rPr>
          <w:rFonts w:ascii="Times New Roman" w:eastAsiaTheme="minorHAnsi" w:hAnsi="Times New Roman"/>
          <w:iCs/>
          <w:sz w:val="20"/>
          <w:szCs w:val="20"/>
          <w:lang w:val="en-GB"/>
        </w:rPr>
        <w:t>178</w:t>
      </w:r>
      <w:r w:rsidRPr="00101B2F">
        <w:rPr>
          <w:rFonts w:ascii="Times New Roman" w:eastAsiaTheme="minorHAnsi" w:hAnsi="Times New Roman"/>
          <w:sz w:val="20"/>
          <w:szCs w:val="20"/>
          <w:lang w:val="en-GB"/>
        </w:rPr>
        <w:t>(1): 299-308.</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Ramasamy, V. and Vijayalakshmi, G. (2016). Synthesis and characterization of ceria quantum dots using effective surfactants. </w:t>
      </w:r>
      <w:r w:rsidRPr="00101B2F">
        <w:rPr>
          <w:rFonts w:ascii="Times New Roman" w:eastAsiaTheme="minorHAnsi" w:hAnsi="Times New Roman"/>
          <w:i/>
          <w:iCs/>
          <w:sz w:val="20"/>
          <w:szCs w:val="20"/>
          <w:lang w:val="en-GB"/>
        </w:rPr>
        <w:t xml:space="preserve">Materials Science in Semiconductor Processing, </w:t>
      </w:r>
      <w:r w:rsidRPr="00101B2F">
        <w:rPr>
          <w:rFonts w:ascii="Times New Roman" w:eastAsiaTheme="minorHAnsi" w:hAnsi="Times New Roman"/>
          <w:iCs/>
          <w:sz w:val="20"/>
          <w:szCs w:val="20"/>
          <w:lang w:val="en-GB"/>
        </w:rPr>
        <w:t>42</w:t>
      </w:r>
      <w:r w:rsidRPr="00101B2F">
        <w:rPr>
          <w:rFonts w:ascii="Times New Roman" w:eastAsiaTheme="minorHAnsi" w:hAnsi="Times New Roman"/>
          <w:sz w:val="20"/>
          <w:szCs w:val="20"/>
          <w:lang w:val="en-GB"/>
        </w:rPr>
        <w:t>: 334-343.</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Yang, R. and Guo, L. (2005). Synthesis of cubic fluorite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nanowires. </w:t>
      </w:r>
      <w:r w:rsidRPr="00101B2F">
        <w:rPr>
          <w:rFonts w:ascii="Times New Roman" w:eastAsiaTheme="minorHAnsi" w:hAnsi="Times New Roman"/>
          <w:i/>
          <w:iCs/>
          <w:sz w:val="20"/>
          <w:szCs w:val="20"/>
          <w:lang w:val="en-GB"/>
        </w:rPr>
        <w:t xml:space="preserve">Journal of Materials Science, </w:t>
      </w:r>
      <w:r w:rsidRPr="00101B2F">
        <w:rPr>
          <w:rFonts w:ascii="Times New Roman" w:eastAsiaTheme="minorHAnsi" w:hAnsi="Times New Roman"/>
          <w:iCs/>
          <w:sz w:val="20"/>
          <w:szCs w:val="20"/>
          <w:lang w:val="en-GB"/>
        </w:rPr>
        <w:t>40</w:t>
      </w:r>
      <w:r w:rsidRPr="00101B2F">
        <w:rPr>
          <w:rFonts w:ascii="Times New Roman" w:eastAsiaTheme="minorHAnsi" w:hAnsi="Times New Roman"/>
          <w:sz w:val="20"/>
          <w:szCs w:val="20"/>
          <w:lang w:val="en-GB"/>
        </w:rPr>
        <w:t>(5): 1305-1307.</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Choi, M., Na, K., Kim, J., Sakamoto, Y., Terasaki, O. and Ryoo, R. (2009). Stable single-unit-cell nanosheets of zeolite MFI as active and long-lived catalysts. </w:t>
      </w:r>
      <w:r w:rsidRPr="00101B2F">
        <w:rPr>
          <w:rFonts w:ascii="Times New Roman" w:eastAsiaTheme="minorHAnsi" w:hAnsi="Times New Roman"/>
          <w:i/>
          <w:iCs/>
          <w:sz w:val="20"/>
          <w:szCs w:val="20"/>
          <w:lang w:val="en-GB"/>
        </w:rPr>
        <w:t xml:space="preserve">Nature, </w:t>
      </w:r>
      <w:r w:rsidRPr="00101B2F">
        <w:rPr>
          <w:rFonts w:ascii="Times New Roman" w:eastAsiaTheme="minorHAnsi" w:hAnsi="Times New Roman"/>
          <w:iCs/>
          <w:sz w:val="20"/>
          <w:szCs w:val="20"/>
          <w:lang w:val="en-GB"/>
        </w:rPr>
        <w:t>461</w:t>
      </w:r>
      <w:r w:rsidRPr="00101B2F">
        <w:rPr>
          <w:rFonts w:ascii="Times New Roman" w:eastAsiaTheme="minorHAnsi" w:hAnsi="Times New Roman"/>
          <w:sz w:val="20"/>
          <w:szCs w:val="20"/>
          <w:lang w:val="en-GB"/>
        </w:rPr>
        <w:t xml:space="preserve"> (7261): 246-249.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Lin, K.-S. and Chowdhury, S. (2010). Synthesis, characterization, and application of 1-D cerium oxide nanomaterials: A review. </w:t>
      </w:r>
      <w:r w:rsidRPr="00101B2F">
        <w:rPr>
          <w:rFonts w:ascii="Times New Roman" w:eastAsiaTheme="minorHAnsi" w:hAnsi="Times New Roman"/>
          <w:i/>
          <w:iCs/>
          <w:sz w:val="20"/>
          <w:szCs w:val="20"/>
          <w:lang w:val="en-GB"/>
        </w:rPr>
        <w:t xml:space="preserve">International Journal of Molecular Sciences, </w:t>
      </w:r>
      <w:r w:rsidRPr="00101B2F">
        <w:rPr>
          <w:rFonts w:ascii="Times New Roman" w:eastAsiaTheme="minorHAnsi" w:hAnsi="Times New Roman"/>
          <w:iCs/>
          <w:sz w:val="20"/>
          <w:szCs w:val="20"/>
          <w:lang w:val="en-GB"/>
        </w:rPr>
        <w:t>11</w:t>
      </w:r>
      <w:r w:rsidRPr="00101B2F">
        <w:rPr>
          <w:rFonts w:ascii="Times New Roman" w:eastAsiaTheme="minorHAnsi" w:hAnsi="Times New Roman"/>
          <w:sz w:val="20"/>
          <w:szCs w:val="20"/>
          <w:lang w:val="en-GB"/>
        </w:rPr>
        <w:t>(9): 3226-3251.</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Torrente-Murciano, L., Chapman, R. S., Narvaez-Dinamarca, A., Mattia, D. and Jones, M. D. (2016). Effect of nanostructured ceria as support for the iron catalysed hydrogenation of CO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into hydrocarbons. </w:t>
      </w:r>
      <w:r w:rsidRPr="00101B2F">
        <w:rPr>
          <w:rFonts w:ascii="Times New Roman" w:eastAsiaTheme="minorHAnsi" w:hAnsi="Times New Roman"/>
          <w:i/>
          <w:iCs/>
          <w:sz w:val="20"/>
          <w:szCs w:val="20"/>
          <w:lang w:val="en-GB"/>
        </w:rPr>
        <w:t xml:space="preserve">Physical Chemistry Chemical Physics, </w:t>
      </w:r>
      <w:r w:rsidRPr="00101B2F">
        <w:rPr>
          <w:rFonts w:ascii="Times New Roman" w:eastAsiaTheme="minorHAnsi" w:hAnsi="Times New Roman"/>
          <w:iCs/>
          <w:sz w:val="20"/>
          <w:szCs w:val="20"/>
          <w:lang w:val="en-GB"/>
        </w:rPr>
        <w:t>18</w:t>
      </w:r>
      <w:r w:rsidRPr="00101B2F">
        <w:rPr>
          <w:rFonts w:ascii="Times New Roman" w:eastAsiaTheme="minorHAnsi" w:hAnsi="Times New Roman"/>
          <w:sz w:val="20"/>
          <w:szCs w:val="20"/>
          <w:lang w:val="en-GB"/>
        </w:rPr>
        <w:t>(23): 15496-15500.</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Laosiripojana, N., Assabumrungrat, S. and Charojrochkul, S. (2007). Steam reforming of ethanol with Co-Fed oxygen and hydrogen over Ni on high surface area ceria support. </w:t>
      </w:r>
      <w:r w:rsidRPr="00101B2F">
        <w:rPr>
          <w:rFonts w:ascii="Times New Roman" w:eastAsiaTheme="minorHAnsi" w:hAnsi="Times New Roman"/>
          <w:i/>
          <w:iCs/>
          <w:sz w:val="20"/>
          <w:szCs w:val="20"/>
          <w:lang w:val="en-GB"/>
        </w:rPr>
        <w:t xml:space="preserve">Applied Catalysis A: General, </w:t>
      </w:r>
      <w:r w:rsidRPr="00101B2F">
        <w:rPr>
          <w:rFonts w:ascii="Times New Roman" w:eastAsiaTheme="minorHAnsi" w:hAnsi="Times New Roman"/>
          <w:iCs/>
          <w:sz w:val="20"/>
          <w:szCs w:val="20"/>
          <w:lang w:val="en-GB"/>
        </w:rPr>
        <w:t>327</w:t>
      </w:r>
      <w:r w:rsidRPr="00101B2F">
        <w:rPr>
          <w:rFonts w:ascii="Times New Roman" w:eastAsiaTheme="minorHAnsi" w:hAnsi="Times New Roman"/>
          <w:sz w:val="20"/>
          <w:szCs w:val="20"/>
          <w:lang w:val="en-GB"/>
        </w:rPr>
        <w:t>(2): 180-188.</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lastRenderedPageBreak/>
        <w:t>Yao, S., Xu, W., Johnston-Peck, A., Zhao, F., Liu, Z., Luo, S. and Rodriguez, J. (2014). Morphological effects of the nanostructured ceria support on the activity and stability of CuO/CeO</w:t>
      </w:r>
      <w:r w:rsidRPr="00101B2F">
        <w:rPr>
          <w:rFonts w:ascii="Times New Roman" w:eastAsiaTheme="minorHAnsi" w:hAnsi="Times New Roman"/>
          <w:sz w:val="20"/>
          <w:szCs w:val="20"/>
          <w:vertAlign w:val="subscript"/>
          <w:lang w:val="en-GB"/>
        </w:rPr>
        <w:t xml:space="preserve">2 </w:t>
      </w:r>
      <w:r w:rsidRPr="00101B2F">
        <w:rPr>
          <w:rFonts w:ascii="Times New Roman" w:eastAsiaTheme="minorHAnsi" w:hAnsi="Times New Roman"/>
          <w:sz w:val="20"/>
          <w:szCs w:val="20"/>
          <w:lang w:val="en-GB"/>
        </w:rPr>
        <w:t xml:space="preserve">catalysts for the water-gas shift reaction. </w:t>
      </w:r>
      <w:r w:rsidRPr="00101B2F">
        <w:rPr>
          <w:rFonts w:ascii="Times New Roman" w:eastAsiaTheme="minorHAnsi" w:hAnsi="Times New Roman"/>
          <w:i/>
          <w:iCs/>
          <w:sz w:val="20"/>
          <w:szCs w:val="20"/>
          <w:lang w:val="en-GB"/>
        </w:rPr>
        <w:t xml:space="preserve">Physical Chemistry Chemical Physics, </w:t>
      </w:r>
      <w:r w:rsidRPr="00101B2F">
        <w:rPr>
          <w:rFonts w:ascii="Times New Roman" w:eastAsiaTheme="minorHAnsi" w:hAnsi="Times New Roman"/>
          <w:iCs/>
          <w:sz w:val="20"/>
          <w:szCs w:val="20"/>
          <w:lang w:val="en-GB"/>
        </w:rPr>
        <w:t>16</w:t>
      </w:r>
      <w:r w:rsidRPr="00101B2F">
        <w:rPr>
          <w:rFonts w:ascii="Times New Roman" w:eastAsiaTheme="minorHAnsi" w:hAnsi="Times New Roman"/>
          <w:sz w:val="20"/>
          <w:szCs w:val="20"/>
          <w:lang w:val="en-GB"/>
        </w:rPr>
        <w:t>(32): 17183-17195.</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Yoshida, T., Murachi, M., Tsuji, S. and Taguchi, N. (1999). High heat-resistant catalyst with a porous ceria support. U.S. Patent and Trademark Office, Washington, DC.</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Li, H., Wang, G., Zhang, F., Cai, Y., Wang, Y. and Djerdj, I. (2012). Surfactant-assisted synthesis of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nanoparticles and their application in wastewater treatment. </w:t>
      </w:r>
      <w:r w:rsidRPr="00101B2F">
        <w:rPr>
          <w:rFonts w:ascii="Times New Roman" w:eastAsiaTheme="minorHAnsi" w:hAnsi="Times New Roman"/>
          <w:i/>
          <w:iCs/>
          <w:sz w:val="20"/>
          <w:szCs w:val="20"/>
          <w:lang w:val="en-GB"/>
        </w:rPr>
        <w:t xml:space="preserve">RSC Advances, </w:t>
      </w:r>
      <w:r w:rsidRPr="00101B2F">
        <w:rPr>
          <w:rFonts w:ascii="Times New Roman" w:eastAsiaTheme="minorHAnsi" w:hAnsi="Times New Roman"/>
          <w:iCs/>
          <w:sz w:val="20"/>
          <w:szCs w:val="20"/>
          <w:lang w:val="en-GB"/>
        </w:rPr>
        <w:t>2</w:t>
      </w:r>
      <w:r w:rsidRPr="00101B2F">
        <w:rPr>
          <w:rFonts w:ascii="Times New Roman" w:eastAsiaTheme="minorHAnsi" w:hAnsi="Times New Roman"/>
          <w:sz w:val="20"/>
          <w:szCs w:val="20"/>
          <w:lang w:val="en-GB"/>
        </w:rPr>
        <w:t>(32): 12413-12423.</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Wang, J., Liu, Q. and Liu, Q. (2008). Ceria</w:t>
      </w:r>
      <w:r w:rsidRPr="00101B2F">
        <w:rPr>
          <w:rFonts w:ascii="Cambria Math" w:eastAsiaTheme="minorHAnsi" w:hAnsi="Cambria Math" w:cs="Cambria Math"/>
          <w:sz w:val="20"/>
          <w:szCs w:val="20"/>
          <w:lang w:val="en-GB"/>
        </w:rPr>
        <w:t>‐</w:t>
      </w:r>
      <w:r w:rsidRPr="00101B2F">
        <w:rPr>
          <w:rFonts w:ascii="Times New Roman" w:eastAsiaTheme="minorHAnsi" w:hAnsi="Times New Roman"/>
          <w:sz w:val="20"/>
          <w:szCs w:val="20"/>
          <w:lang w:val="en-GB"/>
        </w:rPr>
        <w:t>and Cu</w:t>
      </w:r>
      <w:r w:rsidRPr="00101B2F">
        <w:rPr>
          <w:rFonts w:ascii="Cambria Math" w:eastAsiaTheme="minorHAnsi" w:hAnsi="Cambria Math" w:cs="Cambria Math"/>
          <w:sz w:val="20"/>
          <w:szCs w:val="20"/>
          <w:lang w:val="en-GB"/>
        </w:rPr>
        <w:t>‐</w:t>
      </w:r>
      <w:r w:rsidRPr="00101B2F">
        <w:rPr>
          <w:rFonts w:ascii="Times New Roman" w:eastAsiaTheme="minorHAnsi" w:hAnsi="Times New Roman"/>
          <w:sz w:val="20"/>
          <w:szCs w:val="20"/>
          <w:lang w:val="en-GB"/>
        </w:rPr>
        <w:t xml:space="preserve">doped ceria nanocrystals synthesized by the hydrothermal methods. </w:t>
      </w:r>
      <w:r w:rsidRPr="00101B2F">
        <w:rPr>
          <w:rFonts w:ascii="Times New Roman" w:eastAsiaTheme="minorHAnsi" w:hAnsi="Times New Roman"/>
          <w:i/>
          <w:iCs/>
          <w:sz w:val="20"/>
          <w:szCs w:val="20"/>
          <w:lang w:val="en-GB"/>
        </w:rPr>
        <w:t xml:space="preserve">Journal of the American Ceramic Society, </w:t>
      </w:r>
      <w:r w:rsidRPr="00101B2F">
        <w:rPr>
          <w:rFonts w:ascii="Times New Roman" w:eastAsiaTheme="minorHAnsi" w:hAnsi="Times New Roman"/>
          <w:iCs/>
          <w:sz w:val="20"/>
          <w:szCs w:val="20"/>
          <w:lang w:val="en-GB"/>
        </w:rPr>
        <w:t>91</w:t>
      </w:r>
      <w:r w:rsidRPr="00101B2F">
        <w:rPr>
          <w:rFonts w:ascii="Times New Roman" w:eastAsiaTheme="minorHAnsi" w:hAnsi="Times New Roman"/>
          <w:sz w:val="20"/>
          <w:szCs w:val="20"/>
          <w:lang w:val="en-GB"/>
        </w:rPr>
        <w:t>(8): 2706-2708.</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Deori, K., Gupta, D., Saha, B., Awasthi, S. K. and Deka, S. (2013). Introducing nanocrystalline 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as heterogeneous environmental friendly catalyst for the aerobic oxidation of para-xylene to terephthalic acid in water. </w:t>
      </w:r>
      <w:r w:rsidRPr="00101B2F">
        <w:rPr>
          <w:rFonts w:ascii="Times New Roman" w:eastAsiaTheme="minorHAnsi" w:hAnsi="Times New Roman"/>
          <w:i/>
          <w:iCs/>
          <w:sz w:val="20"/>
          <w:szCs w:val="20"/>
          <w:lang w:val="en-GB"/>
        </w:rPr>
        <w:t xml:space="preserve">Journal of Materials Chemistry A, </w:t>
      </w:r>
      <w:r w:rsidRPr="00101B2F">
        <w:rPr>
          <w:rFonts w:ascii="Times New Roman" w:eastAsiaTheme="minorHAnsi" w:hAnsi="Times New Roman"/>
          <w:iCs/>
          <w:sz w:val="20"/>
          <w:szCs w:val="20"/>
          <w:lang w:val="en-GB"/>
        </w:rPr>
        <w:t>1</w:t>
      </w:r>
      <w:r w:rsidRPr="00101B2F">
        <w:rPr>
          <w:rFonts w:ascii="Times New Roman" w:eastAsiaTheme="minorHAnsi" w:hAnsi="Times New Roman"/>
          <w:sz w:val="20"/>
          <w:szCs w:val="20"/>
          <w:lang w:val="en-GB"/>
        </w:rPr>
        <w:t>(24): 7091-7099.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Karakoti, A. S., Munusamy, P., Hostetler, K., Kodali, V., Kuchibhatla, S., Orr, G. and Baer, D. R. (2012). Preparation and characterization challenges to understanding environmental and biological impacts of ceria nanoparticles. </w:t>
      </w:r>
      <w:r w:rsidRPr="00101B2F">
        <w:rPr>
          <w:rFonts w:ascii="Times New Roman" w:eastAsiaTheme="minorHAnsi" w:hAnsi="Times New Roman"/>
          <w:i/>
          <w:iCs/>
          <w:sz w:val="20"/>
          <w:szCs w:val="20"/>
          <w:lang w:val="en-GB"/>
        </w:rPr>
        <w:t xml:space="preserve">Surface and Interface Analysis, </w:t>
      </w:r>
      <w:r w:rsidRPr="00101B2F">
        <w:rPr>
          <w:rFonts w:ascii="Times New Roman" w:eastAsiaTheme="minorHAnsi" w:hAnsi="Times New Roman"/>
          <w:iCs/>
          <w:sz w:val="20"/>
          <w:szCs w:val="20"/>
          <w:lang w:val="en-GB"/>
        </w:rPr>
        <w:t>44</w:t>
      </w:r>
      <w:r w:rsidRPr="00101B2F">
        <w:rPr>
          <w:rFonts w:ascii="Times New Roman" w:eastAsiaTheme="minorHAnsi" w:hAnsi="Times New Roman"/>
          <w:sz w:val="20"/>
          <w:szCs w:val="20"/>
          <w:lang w:val="en-GB"/>
        </w:rPr>
        <w:t>(8): 882-889.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Indran, V. P., Zuhaimi, N. A. S., Deraman, M. A., Maniam, G. P., Yusoff, M. M., Hin, T.-Y. Y. and Rahim, M. H. A. (2014). An accelerated route of glycerol carbonate formation from glycerol using waste boiler ash as catalyst. </w:t>
      </w:r>
      <w:r w:rsidRPr="00101B2F">
        <w:rPr>
          <w:rFonts w:ascii="Times New Roman" w:eastAsiaTheme="minorHAnsi" w:hAnsi="Times New Roman"/>
          <w:i/>
          <w:iCs/>
          <w:sz w:val="20"/>
          <w:szCs w:val="20"/>
          <w:lang w:val="en-GB"/>
        </w:rPr>
        <w:t xml:space="preserve">RSC Advances, </w:t>
      </w:r>
      <w:r w:rsidRPr="00101B2F">
        <w:rPr>
          <w:rFonts w:ascii="Times New Roman" w:eastAsiaTheme="minorHAnsi" w:hAnsi="Times New Roman"/>
          <w:iCs/>
          <w:sz w:val="20"/>
          <w:szCs w:val="20"/>
          <w:lang w:val="en-GB"/>
        </w:rPr>
        <w:t>4</w:t>
      </w:r>
      <w:r w:rsidRPr="00101B2F">
        <w:rPr>
          <w:rFonts w:ascii="Times New Roman" w:eastAsiaTheme="minorHAnsi" w:hAnsi="Times New Roman"/>
          <w:sz w:val="20"/>
          <w:szCs w:val="20"/>
          <w:lang w:val="en-GB"/>
        </w:rPr>
        <w:t>(48): 25257-25267.</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Huang, X.-S., Sun, H., Wang, L.-C., Liu, Y.-M., Fan, K.-N. and Cao, Y. (2009). Morphology effects of nanoscale ceria on the activity of Au/CeO</w:t>
      </w:r>
      <w:r w:rsidRPr="00101B2F">
        <w:rPr>
          <w:rFonts w:ascii="Times New Roman" w:eastAsiaTheme="minorHAnsi" w:hAnsi="Times New Roman"/>
          <w:sz w:val="20"/>
          <w:szCs w:val="20"/>
          <w:vertAlign w:val="subscript"/>
          <w:lang w:val="en-GB"/>
        </w:rPr>
        <w:t>2</w:t>
      </w:r>
      <w:r w:rsidRPr="00101B2F">
        <w:rPr>
          <w:rFonts w:ascii="Times New Roman" w:eastAsiaTheme="minorHAnsi" w:hAnsi="Times New Roman"/>
          <w:sz w:val="20"/>
          <w:szCs w:val="20"/>
          <w:lang w:val="en-GB"/>
        </w:rPr>
        <w:t xml:space="preserve"> catalysts for low-temperature CO oxidation. </w:t>
      </w:r>
      <w:r w:rsidRPr="00101B2F">
        <w:rPr>
          <w:rFonts w:ascii="Times New Roman" w:eastAsiaTheme="minorHAnsi" w:hAnsi="Times New Roman"/>
          <w:i/>
          <w:iCs/>
          <w:sz w:val="20"/>
          <w:szCs w:val="20"/>
          <w:lang w:val="en-GB"/>
        </w:rPr>
        <w:t xml:space="preserve">Applied Catalysis B: Environmental, </w:t>
      </w:r>
      <w:r w:rsidRPr="00101B2F">
        <w:rPr>
          <w:rFonts w:ascii="Times New Roman" w:eastAsiaTheme="minorHAnsi" w:hAnsi="Times New Roman"/>
          <w:iCs/>
          <w:sz w:val="20"/>
          <w:szCs w:val="20"/>
          <w:lang w:val="en-GB"/>
        </w:rPr>
        <w:t>90</w:t>
      </w:r>
      <w:r w:rsidRPr="00101B2F">
        <w:rPr>
          <w:rFonts w:ascii="Times New Roman" w:eastAsiaTheme="minorHAnsi" w:hAnsi="Times New Roman"/>
          <w:sz w:val="20"/>
          <w:szCs w:val="20"/>
          <w:lang w:val="en-GB"/>
        </w:rPr>
        <w:t>(1): 224-232.</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Aziz, R. C. A., Ab Rahman, I. and Mohamad, D. (2012). Synthesis of silica hybrid nanoparticles and the effect of their addition on the hardness of the dental nanocomposites.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2</w:t>
      </w:r>
      <w:r w:rsidRPr="00101B2F">
        <w:rPr>
          <w:rFonts w:ascii="Times New Roman" w:eastAsiaTheme="minorHAnsi" w:hAnsi="Times New Roman"/>
          <w:sz w:val="20"/>
          <w:szCs w:val="20"/>
          <w:lang w:val="en-GB"/>
        </w:rPr>
        <w:t>(3): 211-214.</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Yunus, M., Suharyadi, E. and Triyana, K. (2016). Effect of stirring rate on the synthesis silver nanowires using polyvinyl alcohol as a capping agent by polyol process.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6</w:t>
      </w:r>
      <w:r w:rsidRPr="00101B2F">
        <w:rPr>
          <w:rFonts w:ascii="Times New Roman" w:eastAsiaTheme="minorHAnsi" w:hAnsi="Times New Roman"/>
          <w:sz w:val="20"/>
          <w:szCs w:val="20"/>
          <w:lang w:val="en-GB"/>
        </w:rPr>
        <w:t>(3): 365-369.</w:t>
      </w:r>
    </w:p>
    <w:p w:rsidR="00C60302" w:rsidRPr="00101B2F" w:rsidRDefault="00C60302" w:rsidP="00C60302">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GB"/>
        </w:rPr>
      </w:pPr>
      <w:r w:rsidRPr="00101B2F">
        <w:rPr>
          <w:rFonts w:ascii="Times New Roman" w:eastAsiaTheme="minorHAnsi" w:hAnsi="Times New Roman"/>
          <w:sz w:val="20"/>
          <w:szCs w:val="20"/>
          <w:lang w:val="en-GB"/>
        </w:rPr>
        <w:t xml:space="preserve">Zain, N. M., Rashdi, N. M., Ubaidillah, N. K. A. N. and Azmi, M. S. (2016). The effect of carbon nanotube loading on wettability of solder paste SAC 237 and different substrates. </w:t>
      </w:r>
      <w:r w:rsidRPr="00101B2F">
        <w:rPr>
          <w:rFonts w:ascii="Times New Roman" w:eastAsiaTheme="minorHAnsi" w:hAnsi="Times New Roman"/>
          <w:i/>
          <w:iCs/>
          <w:sz w:val="20"/>
          <w:szCs w:val="20"/>
          <w:lang w:val="en-GB"/>
        </w:rPr>
        <w:t xml:space="preserve">International Journal on Advanced Science, Engineering and Information Technology, </w:t>
      </w:r>
      <w:r w:rsidRPr="00101B2F">
        <w:rPr>
          <w:rFonts w:ascii="Times New Roman" w:eastAsiaTheme="minorHAnsi" w:hAnsi="Times New Roman"/>
          <w:iCs/>
          <w:sz w:val="20"/>
          <w:szCs w:val="20"/>
          <w:lang w:val="en-GB"/>
        </w:rPr>
        <w:t>6</w:t>
      </w:r>
      <w:r w:rsidRPr="00101B2F">
        <w:rPr>
          <w:rFonts w:ascii="Times New Roman" w:eastAsiaTheme="minorHAnsi" w:hAnsi="Times New Roman"/>
          <w:sz w:val="20"/>
          <w:szCs w:val="20"/>
          <w:lang w:val="en-GB"/>
        </w:rPr>
        <w:t>(4): 540-543.</w:t>
      </w:r>
    </w:p>
    <w:p w:rsidR="00C60302" w:rsidRPr="00C60302" w:rsidRDefault="00C60302" w:rsidP="00C60302">
      <w:pPr>
        <w:spacing w:after="0" w:line="240" w:lineRule="auto"/>
        <w:jc w:val="both"/>
        <w:outlineLvl w:val="0"/>
        <w:rPr>
          <w:rFonts w:ascii="Times New Roman" w:hAnsi="Times New Roman"/>
          <w:b/>
          <w:color w:val="548DD4" w:themeColor="text2" w:themeTint="99"/>
          <w:sz w:val="20"/>
          <w:szCs w:val="20"/>
          <w:lang w:val="ms-MY"/>
        </w:rPr>
      </w:pPr>
    </w:p>
    <w:sectPr w:rsidR="00C60302" w:rsidRPr="00C60302" w:rsidSect="00C6030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7A7"/>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02"/>
    <w:rsid w:val="0019272F"/>
    <w:rsid w:val="00B35EB2"/>
    <w:rsid w:val="00C6030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3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user</cp:lastModifiedBy>
  <cp:revision>2</cp:revision>
  <dcterms:created xsi:type="dcterms:W3CDTF">2018-05-20T07:20:00Z</dcterms:created>
  <dcterms:modified xsi:type="dcterms:W3CDTF">2018-06-19T13:10:00Z</dcterms:modified>
</cp:coreProperties>
</file>