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A65" w:rsidRDefault="00B36511" w:rsidP="009C7255">
      <w:pPr>
        <w:pStyle w:val="papertitle"/>
        <w:rPr>
          <w:rFonts w:eastAsia="MS Mincho"/>
          <w:sz w:val="28"/>
          <w:szCs w:val="28"/>
        </w:rPr>
      </w:pPr>
      <w:r>
        <w:rPr>
          <w:rFonts w:eastAsia="MS Mincho"/>
          <w:sz w:val="28"/>
          <w:szCs w:val="28"/>
        </w:rPr>
        <w:t xml:space="preserve">A </w:t>
      </w:r>
      <w:r w:rsidR="008A5954">
        <w:rPr>
          <w:rFonts w:eastAsia="MS Mincho"/>
          <w:sz w:val="28"/>
          <w:szCs w:val="28"/>
        </w:rPr>
        <w:t xml:space="preserve">REVIEW ON </w:t>
      </w:r>
      <w:r w:rsidR="009C7255" w:rsidRPr="009C7255">
        <w:rPr>
          <w:rFonts w:eastAsia="MS Mincho"/>
          <w:sz w:val="28"/>
          <w:szCs w:val="28"/>
        </w:rPr>
        <w:t>EXTRACTION SOLVENTS IN THE DISPERSIVE LIQUI</w:t>
      </w:r>
      <w:r w:rsidR="00DC3067">
        <w:rPr>
          <w:rFonts w:eastAsia="MS Mincho"/>
          <w:sz w:val="28"/>
          <w:szCs w:val="28"/>
        </w:rPr>
        <w:t>D-LIQUID MICROEXTRACTION</w:t>
      </w:r>
    </w:p>
    <w:p w:rsidR="00B36511" w:rsidRDefault="00B36511" w:rsidP="00B36511">
      <w:pPr>
        <w:pStyle w:val="papertitle"/>
        <w:spacing w:after="0"/>
        <w:rPr>
          <w:rFonts w:eastAsia="MS Mincho"/>
          <w:sz w:val="28"/>
          <w:szCs w:val="28"/>
        </w:rPr>
      </w:pPr>
    </w:p>
    <w:p w:rsidR="00B36511" w:rsidRPr="00B36511" w:rsidRDefault="00B36511" w:rsidP="00B36511">
      <w:pPr>
        <w:pStyle w:val="papertitle"/>
        <w:spacing w:after="0"/>
        <w:rPr>
          <w:rFonts w:eastAsia="MS Mincho"/>
          <w:sz w:val="28"/>
          <w:szCs w:val="24"/>
        </w:rPr>
      </w:pPr>
      <w:r w:rsidRPr="00B36511">
        <w:rPr>
          <w:rFonts w:eastAsia="MS Mincho"/>
          <w:sz w:val="28"/>
          <w:szCs w:val="24"/>
        </w:rPr>
        <w:t>(S</w:t>
      </w:r>
      <w:r w:rsidR="00584676">
        <w:rPr>
          <w:rFonts w:eastAsia="MS Mincho"/>
          <w:sz w:val="28"/>
          <w:szCs w:val="24"/>
        </w:rPr>
        <w:t>ebuah</w:t>
      </w:r>
      <w:r w:rsidRPr="00B36511">
        <w:rPr>
          <w:rFonts w:eastAsia="MS Mincho"/>
          <w:sz w:val="28"/>
          <w:szCs w:val="24"/>
        </w:rPr>
        <w:t xml:space="preserve"> Ulasan Terhadap Pelarut Pengekstrakan </w:t>
      </w:r>
      <w:r w:rsidR="0023397A">
        <w:rPr>
          <w:rFonts w:eastAsia="MS Mincho"/>
          <w:sz w:val="28"/>
          <w:szCs w:val="24"/>
        </w:rPr>
        <w:t>d</w:t>
      </w:r>
      <w:r w:rsidRPr="00B36511">
        <w:rPr>
          <w:rFonts w:eastAsia="MS Mincho"/>
          <w:sz w:val="28"/>
          <w:szCs w:val="24"/>
        </w:rPr>
        <w:t xml:space="preserve">alam Pengekstrakan </w:t>
      </w:r>
    </w:p>
    <w:p w:rsidR="009C7255" w:rsidRPr="00B36511" w:rsidRDefault="00B36511" w:rsidP="00B36511">
      <w:pPr>
        <w:pStyle w:val="papertitle"/>
        <w:spacing w:after="0"/>
        <w:rPr>
          <w:rFonts w:eastAsia="MS Mincho"/>
          <w:sz w:val="28"/>
          <w:szCs w:val="24"/>
        </w:rPr>
      </w:pPr>
      <w:r w:rsidRPr="00B36511">
        <w:rPr>
          <w:rFonts w:eastAsia="MS Mincho"/>
          <w:sz w:val="28"/>
          <w:szCs w:val="24"/>
        </w:rPr>
        <w:t>Mikro Cecair-Cecair Serakan)</w:t>
      </w:r>
    </w:p>
    <w:p w:rsidR="00DC3067" w:rsidRPr="00DC3067" w:rsidRDefault="00DC3067" w:rsidP="00B36511">
      <w:pPr>
        <w:pStyle w:val="papertitle"/>
        <w:spacing w:after="0"/>
        <w:rPr>
          <w:rFonts w:eastAsia="MS Mincho"/>
          <w:sz w:val="24"/>
          <w:szCs w:val="24"/>
        </w:rPr>
      </w:pPr>
    </w:p>
    <w:p w:rsidR="00796F33" w:rsidRDefault="00526A65" w:rsidP="00504246">
      <w:r w:rsidRPr="000611FC">
        <w:rPr>
          <w:rFonts w:eastAsia="SimSun"/>
          <w:kern w:val="2"/>
          <w:lang w:eastAsia="ko-KR"/>
        </w:rPr>
        <w:t>Tan Yeong Hwang</w:t>
      </w:r>
      <w:r w:rsidR="009C7255" w:rsidRPr="000611FC">
        <w:rPr>
          <w:rFonts w:eastAsia="SimSun"/>
          <w:kern w:val="2"/>
          <w:vertAlign w:val="superscript"/>
          <w:lang w:eastAsia="ko-KR"/>
        </w:rPr>
        <w:t>1</w:t>
      </w:r>
      <w:r w:rsidR="00504246" w:rsidRPr="000611FC">
        <w:rPr>
          <w:rFonts w:eastAsia="SimSun"/>
          <w:kern w:val="2"/>
          <w:vertAlign w:val="superscript"/>
          <w:lang w:eastAsia="ko-KR"/>
        </w:rPr>
        <w:t>*</w:t>
      </w:r>
      <w:r w:rsidRPr="000611FC">
        <w:rPr>
          <w:rFonts w:eastAsia="SimSun"/>
          <w:kern w:val="2"/>
          <w:lang w:eastAsia="ko-KR"/>
        </w:rPr>
        <w:t xml:space="preserve">, </w:t>
      </w:r>
      <w:r w:rsidR="009C7255" w:rsidRPr="00A84F0D">
        <w:t xml:space="preserve">Chai </w:t>
      </w:r>
      <w:proofErr w:type="spellStart"/>
      <w:r w:rsidR="009C7255" w:rsidRPr="00A84F0D">
        <w:t>Mee</w:t>
      </w:r>
      <w:proofErr w:type="spellEnd"/>
      <w:r w:rsidR="009C7255" w:rsidRPr="00A84F0D">
        <w:t xml:space="preserve"> Kin</w:t>
      </w:r>
      <w:r w:rsidR="009C7255" w:rsidRPr="00504246">
        <w:rPr>
          <w:vertAlign w:val="superscript"/>
        </w:rPr>
        <w:t>1</w:t>
      </w:r>
      <w:r w:rsidR="009C7255" w:rsidRPr="00A84F0D">
        <w:t>, Wong Ling Shing</w:t>
      </w:r>
      <w:r w:rsidR="009C7255" w:rsidRPr="00504246">
        <w:rPr>
          <w:vertAlign w:val="superscript"/>
        </w:rPr>
        <w:t>2</w:t>
      </w:r>
    </w:p>
    <w:p w:rsidR="00504246" w:rsidRPr="00504246" w:rsidRDefault="00504246" w:rsidP="00B36511">
      <w:pPr>
        <w:jc w:val="both"/>
      </w:pPr>
    </w:p>
    <w:p w:rsidR="00C772EA" w:rsidRPr="000611FC" w:rsidRDefault="00504246" w:rsidP="00732DB3">
      <w:pPr>
        <w:widowControl w:val="0"/>
        <w:wordWrap w:val="0"/>
        <w:autoSpaceDE w:val="0"/>
        <w:autoSpaceDN w:val="0"/>
        <w:ind w:left="1077" w:hanging="1077"/>
        <w:rPr>
          <w:rFonts w:eastAsia="SimSun"/>
          <w:i/>
          <w:kern w:val="2"/>
          <w:sz w:val="18"/>
          <w:szCs w:val="18"/>
          <w:lang w:eastAsia="ko-KR"/>
        </w:rPr>
      </w:pPr>
      <w:r w:rsidRPr="000611FC">
        <w:rPr>
          <w:rFonts w:eastAsia="SimSun"/>
          <w:i/>
          <w:kern w:val="2"/>
          <w:sz w:val="18"/>
          <w:szCs w:val="18"/>
          <w:vertAlign w:val="superscript"/>
          <w:lang w:eastAsia="ko-KR"/>
        </w:rPr>
        <w:t>1</w:t>
      </w:r>
      <w:r w:rsidR="00796F33" w:rsidRPr="000611FC">
        <w:rPr>
          <w:rFonts w:eastAsia="SimSun"/>
          <w:i/>
          <w:kern w:val="2"/>
          <w:sz w:val="18"/>
          <w:szCs w:val="18"/>
          <w:lang w:eastAsia="ko-KR"/>
        </w:rPr>
        <w:t>College of Engineering,</w:t>
      </w:r>
    </w:p>
    <w:p w:rsidR="00504246" w:rsidRPr="00B36511" w:rsidRDefault="00796F33" w:rsidP="00B36511">
      <w:pPr>
        <w:widowControl w:val="0"/>
        <w:wordWrap w:val="0"/>
        <w:autoSpaceDE w:val="0"/>
        <w:autoSpaceDN w:val="0"/>
        <w:rPr>
          <w:rFonts w:eastAsia="SimSun"/>
          <w:i/>
          <w:kern w:val="2"/>
          <w:sz w:val="18"/>
          <w:szCs w:val="18"/>
          <w:vertAlign w:val="superscript"/>
          <w:lang w:eastAsia="ko-KR"/>
        </w:rPr>
      </w:pPr>
      <w:r w:rsidRPr="000611FC">
        <w:rPr>
          <w:rFonts w:eastAsia="SimSun"/>
          <w:i/>
          <w:kern w:val="2"/>
          <w:sz w:val="18"/>
          <w:szCs w:val="18"/>
          <w:lang w:eastAsia="ko-KR"/>
        </w:rPr>
        <w:t>Universit</w:t>
      </w:r>
      <w:r w:rsidR="00236435">
        <w:rPr>
          <w:rFonts w:eastAsia="SimSun"/>
          <w:i/>
          <w:kern w:val="2"/>
          <w:sz w:val="18"/>
          <w:szCs w:val="18"/>
          <w:lang w:eastAsia="ko-KR"/>
        </w:rPr>
        <w:t>i</w:t>
      </w:r>
      <w:bookmarkStart w:id="0" w:name="_GoBack"/>
      <w:bookmarkEnd w:id="0"/>
      <w:r w:rsidRPr="000611FC">
        <w:rPr>
          <w:rFonts w:eastAsia="SimSun"/>
          <w:i/>
          <w:kern w:val="2"/>
          <w:sz w:val="18"/>
          <w:szCs w:val="18"/>
          <w:lang w:eastAsia="ko-KR"/>
        </w:rPr>
        <w:t xml:space="preserve"> Tenaga Nasional, Malaysia</w:t>
      </w:r>
      <w:r w:rsidR="009C7255" w:rsidRPr="000611FC">
        <w:rPr>
          <w:rFonts w:eastAsia="SimSun"/>
          <w:i/>
          <w:kern w:val="2"/>
          <w:sz w:val="18"/>
          <w:szCs w:val="18"/>
          <w:lang w:eastAsia="ko-KR"/>
        </w:rPr>
        <w:t>,</w:t>
      </w:r>
      <w:r w:rsidR="00B36511">
        <w:rPr>
          <w:rFonts w:eastAsia="SimSun"/>
          <w:i/>
          <w:kern w:val="2"/>
          <w:sz w:val="18"/>
          <w:szCs w:val="18"/>
          <w:vertAlign w:val="superscript"/>
          <w:lang w:eastAsia="ko-KR"/>
        </w:rPr>
        <w:t xml:space="preserve"> </w:t>
      </w:r>
      <w:proofErr w:type="spellStart"/>
      <w:r w:rsidR="009C7255" w:rsidRPr="000611FC">
        <w:rPr>
          <w:rFonts w:eastAsia="SimSun"/>
          <w:i/>
          <w:kern w:val="2"/>
          <w:sz w:val="18"/>
          <w:szCs w:val="18"/>
          <w:lang w:eastAsia="ko-KR"/>
        </w:rPr>
        <w:t>Jalan</w:t>
      </w:r>
      <w:proofErr w:type="spellEnd"/>
      <w:r w:rsidR="009C7255" w:rsidRPr="000611FC">
        <w:rPr>
          <w:rFonts w:eastAsia="SimSun"/>
          <w:i/>
          <w:kern w:val="2"/>
          <w:sz w:val="18"/>
          <w:szCs w:val="18"/>
          <w:lang w:eastAsia="ko-KR"/>
        </w:rPr>
        <w:t xml:space="preserve"> Ikram-</w:t>
      </w:r>
      <w:proofErr w:type="spellStart"/>
      <w:r w:rsidR="009C7255" w:rsidRPr="000611FC">
        <w:rPr>
          <w:rFonts w:eastAsia="SimSun"/>
          <w:i/>
          <w:kern w:val="2"/>
          <w:sz w:val="18"/>
          <w:szCs w:val="18"/>
          <w:lang w:eastAsia="ko-KR"/>
        </w:rPr>
        <w:t>Uniten</w:t>
      </w:r>
      <w:proofErr w:type="spellEnd"/>
      <w:r w:rsidR="009C7255" w:rsidRPr="000611FC">
        <w:rPr>
          <w:rFonts w:eastAsia="SimSun"/>
          <w:i/>
          <w:kern w:val="2"/>
          <w:sz w:val="18"/>
          <w:szCs w:val="18"/>
          <w:lang w:eastAsia="ko-KR"/>
        </w:rPr>
        <w:t xml:space="preserve">, 43000 </w:t>
      </w:r>
      <w:proofErr w:type="spellStart"/>
      <w:r w:rsidR="009C7255" w:rsidRPr="000611FC">
        <w:rPr>
          <w:rFonts w:eastAsia="SimSun"/>
          <w:i/>
          <w:kern w:val="2"/>
          <w:sz w:val="18"/>
          <w:szCs w:val="18"/>
          <w:lang w:eastAsia="ko-KR"/>
        </w:rPr>
        <w:t>Kajang</w:t>
      </w:r>
      <w:proofErr w:type="spellEnd"/>
      <w:r w:rsidR="009C7255" w:rsidRPr="000611FC">
        <w:rPr>
          <w:rFonts w:eastAsia="SimSun"/>
          <w:i/>
          <w:kern w:val="2"/>
          <w:sz w:val="18"/>
          <w:szCs w:val="18"/>
          <w:lang w:eastAsia="ko-KR"/>
        </w:rPr>
        <w:t>, Selangor, Malaysia</w:t>
      </w:r>
    </w:p>
    <w:p w:rsidR="00504246" w:rsidRPr="000611FC" w:rsidRDefault="00504246" w:rsidP="00732DB3">
      <w:pPr>
        <w:widowControl w:val="0"/>
        <w:wordWrap w:val="0"/>
        <w:autoSpaceDE w:val="0"/>
        <w:autoSpaceDN w:val="0"/>
        <w:rPr>
          <w:rFonts w:eastAsia="SimSun"/>
          <w:i/>
          <w:kern w:val="2"/>
          <w:sz w:val="18"/>
          <w:szCs w:val="18"/>
          <w:lang w:eastAsia="ko-KR"/>
        </w:rPr>
      </w:pPr>
      <w:r w:rsidRPr="000611FC">
        <w:rPr>
          <w:rFonts w:eastAsia="SimSun"/>
          <w:i/>
          <w:kern w:val="2"/>
          <w:sz w:val="18"/>
          <w:szCs w:val="18"/>
          <w:vertAlign w:val="superscript"/>
          <w:lang w:eastAsia="ko-KR"/>
        </w:rPr>
        <w:t>2</w:t>
      </w:r>
      <w:r w:rsidR="00526A65" w:rsidRPr="000611FC">
        <w:rPr>
          <w:rFonts w:eastAsia="SimSun"/>
          <w:i/>
          <w:kern w:val="2"/>
          <w:sz w:val="18"/>
          <w:szCs w:val="18"/>
          <w:lang w:eastAsia="ko-KR"/>
        </w:rPr>
        <w:t>Faculty of Science, Technology, Mathematics, and Engineering (FOSTEM),</w:t>
      </w:r>
    </w:p>
    <w:p w:rsidR="00526A65" w:rsidRPr="000611FC" w:rsidRDefault="00526A65" w:rsidP="00732DB3">
      <w:pPr>
        <w:widowControl w:val="0"/>
        <w:wordWrap w:val="0"/>
        <w:autoSpaceDE w:val="0"/>
        <w:autoSpaceDN w:val="0"/>
        <w:rPr>
          <w:rFonts w:eastAsia="SimSun"/>
          <w:i/>
          <w:kern w:val="2"/>
          <w:sz w:val="18"/>
          <w:szCs w:val="18"/>
          <w:vertAlign w:val="superscript"/>
          <w:lang w:eastAsia="ko-KR"/>
        </w:rPr>
      </w:pPr>
      <w:r w:rsidRPr="000611FC">
        <w:rPr>
          <w:rFonts w:eastAsia="SimSun"/>
          <w:i/>
          <w:kern w:val="2"/>
          <w:sz w:val="18"/>
          <w:szCs w:val="18"/>
          <w:lang w:eastAsia="ko-KR"/>
        </w:rPr>
        <w:t>INTI International University, Malaysia.</w:t>
      </w:r>
    </w:p>
    <w:p w:rsidR="00504246" w:rsidRPr="000611FC" w:rsidRDefault="00504246" w:rsidP="00732DB3">
      <w:pPr>
        <w:widowControl w:val="0"/>
        <w:wordWrap w:val="0"/>
        <w:autoSpaceDE w:val="0"/>
        <w:autoSpaceDN w:val="0"/>
        <w:rPr>
          <w:rFonts w:eastAsia="SimSun"/>
          <w:i/>
          <w:kern w:val="2"/>
          <w:sz w:val="18"/>
          <w:szCs w:val="18"/>
          <w:lang w:eastAsia="ko-KR"/>
        </w:rPr>
      </w:pPr>
      <w:r w:rsidRPr="000611FC">
        <w:rPr>
          <w:rFonts w:eastAsia="SimSun"/>
          <w:i/>
          <w:kern w:val="2"/>
          <w:sz w:val="18"/>
          <w:szCs w:val="18"/>
          <w:lang w:eastAsia="ko-KR"/>
        </w:rPr>
        <w:t xml:space="preserve">Persiaran Perdana BBN, Putra Nilai, 71800 Nilai, </w:t>
      </w:r>
      <w:proofErr w:type="spellStart"/>
      <w:r w:rsidRPr="000611FC">
        <w:rPr>
          <w:rFonts w:eastAsia="SimSun"/>
          <w:i/>
          <w:kern w:val="2"/>
          <w:sz w:val="18"/>
          <w:szCs w:val="18"/>
          <w:lang w:eastAsia="ko-KR"/>
        </w:rPr>
        <w:t>Negeri</w:t>
      </w:r>
      <w:proofErr w:type="spellEnd"/>
      <w:r w:rsidRPr="000611FC">
        <w:rPr>
          <w:rFonts w:eastAsia="SimSun"/>
          <w:i/>
          <w:kern w:val="2"/>
          <w:sz w:val="18"/>
          <w:szCs w:val="18"/>
          <w:lang w:eastAsia="ko-KR"/>
        </w:rPr>
        <w:t xml:space="preserve"> Sembilan, Malaysia</w:t>
      </w:r>
    </w:p>
    <w:p w:rsidR="00504246" w:rsidRPr="000611FC" w:rsidRDefault="00504246" w:rsidP="00732DB3">
      <w:pPr>
        <w:widowControl w:val="0"/>
        <w:wordWrap w:val="0"/>
        <w:autoSpaceDE w:val="0"/>
        <w:autoSpaceDN w:val="0"/>
        <w:outlineLvl w:val="0"/>
        <w:rPr>
          <w:rFonts w:eastAsia="SimSun"/>
          <w:i/>
          <w:kern w:val="2"/>
          <w:sz w:val="18"/>
          <w:szCs w:val="18"/>
          <w:lang w:eastAsia="ko-KR"/>
        </w:rPr>
      </w:pPr>
    </w:p>
    <w:p w:rsidR="00DC791A" w:rsidRPr="000611FC" w:rsidRDefault="00504246" w:rsidP="00732DB3">
      <w:pPr>
        <w:widowControl w:val="0"/>
        <w:wordWrap w:val="0"/>
        <w:autoSpaceDE w:val="0"/>
        <w:autoSpaceDN w:val="0"/>
        <w:rPr>
          <w:rFonts w:eastAsia="SimSun"/>
          <w:i/>
          <w:kern w:val="2"/>
          <w:sz w:val="18"/>
          <w:szCs w:val="18"/>
          <w:lang w:eastAsia="ko-KR"/>
        </w:rPr>
      </w:pPr>
      <w:r w:rsidRPr="000611FC">
        <w:rPr>
          <w:rFonts w:eastAsia="SimSun"/>
          <w:i/>
          <w:kern w:val="2"/>
          <w:sz w:val="18"/>
          <w:szCs w:val="18"/>
          <w:lang w:eastAsia="ko-KR"/>
        </w:rPr>
        <w:t>*Corresponding author: yeonghwang_113@hotmail.com</w:t>
      </w:r>
    </w:p>
    <w:p w:rsidR="00504246" w:rsidRPr="000611FC" w:rsidRDefault="00504246" w:rsidP="00732DB3">
      <w:pPr>
        <w:widowControl w:val="0"/>
        <w:autoSpaceDE w:val="0"/>
        <w:autoSpaceDN w:val="0"/>
        <w:jc w:val="left"/>
        <w:rPr>
          <w:rFonts w:eastAsia="SimSun"/>
          <w:i/>
          <w:kern w:val="2"/>
          <w:sz w:val="18"/>
          <w:szCs w:val="18"/>
          <w:lang w:eastAsia="ko-KR"/>
        </w:rPr>
        <w:sectPr w:rsidR="00504246" w:rsidRPr="000611FC" w:rsidSect="00B36511">
          <w:headerReference w:type="default" r:id="rId9"/>
          <w:footerReference w:type="default" r:id="rId10"/>
          <w:pgSz w:w="11906" w:h="16838" w:code="9"/>
          <w:pgMar w:top="1440" w:right="1440" w:bottom="1440" w:left="1440" w:header="709" w:footer="709" w:gutter="0"/>
          <w:cols w:space="357"/>
          <w:docGrid w:linePitch="360"/>
        </w:sectPr>
      </w:pPr>
    </w:p>
    <w:p w:rsidR="00526A65" w:rsidRPr="00A84F0D" w:rsidRDefault="00526A65" w:rsidP="00504246">
      <w:pPr>
        <w:jc w:val="both"/>
        <w:sectPr w:rsidR="00526A65" w:rsidRPr="00A84F0D" w:rsidSect="00B36511">
          <w:type w:val="continuous"/>
          <w:pgSz w:w="11906" w:h="16838" w:code="9"/>
          <w:pgMar w:top="1440" w:right="1440" w:bottom="1440" w:left="1440" w:header="709" w:footer="709" w:gutter="0"/>
          <w:cols w:space="357"/>
          <w:docGrid w:linePitch="360"/>
        </w:sectPr>
      </w:pPr>
    </w:p>
    <w:p w:rsidR="00504246" w:rsidRPr="00B36511" w:rsidRDefault="00504246" w:rsidP="00F02322">
      <w:pPr>
        <w:pStyle w:val="Abstract"/>
        <w:spacing w:after="0"/>
        <w:ind w:firstLine="0"/>
        <w:jc w:val="center"/>
        <w:rPr>
          <w:rFonts w:eastAsia="MS Mincho"/>
          <w:iCs/>
          <w:szCs w:val="20"/>
        </w:rPr>
      </w:pPr>
      <w:r w:rsidRPr="00B36511">
        <w:rPr>
          <w:rFonts w:eastAsia="MS Mincho"/>
          <w:iCs/>
          <w:szCs w:val="20"/>
        </w:rPr>
        <w:t>Abstract</w:t>
      </w:r>
    </w:p>
    <w:p w:rsidR="00D0038E" w:rsidRPr="00B36511" w:rsidRDefault="00D0038E" w:rsidP="00D0038E">
      <w:pPr>
        <w:pStyle w:val="Abstract"/>
        <w:ind w:firstLine="0"/>
        <w:rPr>
          <w:rFonts w:eastAsia="MS Mincho"/>
          <w:b w:val="0"/>
          <w:iCs/>
          <w:szCs w:val="20"/>
          <w:lang w:val="en-GB"/>
        </w:rPr>
      </w:pPr>
      <w:r w:rsidRPr="00B36511">
        <w:rPr>
          <w:rFonts w:eastAsia="MS Mincho"/>
          <w:b w:val="0"/>
          <w:iCs/>
          <w:szCs w:val="20"/>
          <w:lang w:val="en-GB"/>
        </w:rPr>
        <w:t xml:space="preserve">Dispersive liquid-liquid microextraction (DLLME) is a novel sample preparation technique that has higher level of extraction efficiency by means of relying on microvolumes of solvents. It has gained considerable attention from researchers owing to several advantages such as its simplicity, shorter extraction time, lower cost and higher enrichment factor. In conventional DLLME, chlorinated solvents are widely used as the extraction solvents. Notwithstanding, most of these solvents are reportedly toxic and environmentally-unfriendly. Many related studies in recent years have focused on the use of nontoxic or low toxic extraction solvents and better practical procedures, which have helped improve the extraction efficiency. The aim of this review is to discuss the development of low toxic extraction solvent used recently in the DLLME. The possible improvement of extraction solvent from the green analytical chemistry perspectives is also discussed.   </w:t>
      </w:r>
    </w:p>
    <w:p w:rsidR="008A5954" w:rsidRPr="00B36511" w:rsidRDefault="00504246" w:rsidP="00504246">
      <w:pPr>
        <w:pStyle w:val="keywords"/>
        <w:spacing w:after="0"/>
        <w:ind w:firstLine="0"/>
        <w:rPr>
          <w:rFonts w:eastAsia="MS Mincho"/>
          <w:b w:val="0"/>
          <w:i w:val="0"/>
          <w:szCs w:val="20"/>
        </w:rPr>
      </w:pPr>
      <w:r w:rsidRPr="00B36511">
        <w:rPr>
          <w:rFonts w:eastAsia="MS Mincho"/>
          <w:i w:val="0"/>
          <w:szCs w:val="20"/>
        </w:rPr>
        <w:t>Keywords</w:t>
      </w:r>
      <w:r w:rsidRPr="00B36511">
        <w:rPr>
          <w:rFonts w:eastAsia="MS Mincho"/>
          <w:b w:val="0"/>
          <w:i w:val="0"/>
          <w:szCs w:val="20"/>
        </w:rPr>
        <w:t xml:space="preserve">: </w:t>
      </w:r>
      <w:r w:rsidR="00B36511" w:rsidRPr="00B36511">
        <w:rPr>
          <w:rFonts w:eastAsia="MS Mincho"/>
          <w:b w:val="0"/>
          <w:i w:val="0"/>
          <w:szCs w:val="20"/>
        </w:rPr>
        <w:t>extraction solvents, dispersive liquid-liquid microextraction, green analytical chemistry</w:t>
      </w:r>
    </w:p>
    <w:p w:rsidR="00504246" w:rsidRDefault="00504246" w:rsidP="00504246">
      <w:pPr>
        <w:pStyle w:val="keywords"/>
        <w:spacing w:after="0"/>
        <w:ind w:firstLine="0"/>
        <w:rPr>
          <w:rFonts w:eastAsia="MS Mincho"/>
          <w:b w:val="0"/>
          <w:i w:val="0"/>
          <w:sz w:val="20"/>
          <w:szCs w:val="20"/>
        </w:rPr>
      </w:pPr>
    </w:p>
    <w:p w:rsidR="00504246" w:rsidRPr="00B36511" w:rsidRDefault="00504246" w:rsidP="00F02322">
      <w:pPr>
        <w:outlineLvl w:val="0"/>
        <w:rPr>
          <w:b/>
          <w:sz w:val="18"/>
          <w:szCs w:val="18"/>
        </w:rPr>
      </w:pPr>
      <w:r w:rsidRPr="00B36511">
        <w:rPr>
          <w:b/>
          <w:sz w:val="18"/>
          <w:szCs w:val="18"/>
        </w:rPr>
        <w:t>Abstrak</w:t>
      </w:r>
    </w:p>
    <w:p w:rsidR="008A5954" w:rsidRPr="00B36511" w:rsidRDefault="00D613B7" w:rsidP="008A5954">
      <w:pPr>
        <w:pStyle w:val="keywords"/>
        <w:spacing w:after="0"/>
        <w:ind w:firstLine="0"/>
        <w:rPr>
          <w:rFonts w:eastAsia="MS Mincho"/>
          <w:b w:val="0"/>
          <w:i w:val="0"/>
        </w:rPr>
      </w:pPr>
      <w:r w:rsidRPr="00B36511">
        <w:rPr>
          <w:rFonts w:eastAsia="MS Mincho"/>
          <w:b w:val="0"/>
          <w:i w:val="0"/>
        </w:rPr>
        <w:t xml:space="preserve">Pengekstrakan mikro cecair-cecair serakan </w:t>
      </w:r>
      <w:r w:rsidR="00A14C32" w:rsidRPr="00B36511">
        <w:rPr>
          <w:rFonts w:eastAsia="MS Mincho"/>
          <w:b w:val="0"/>
          <w:i w:val="0"/>
        </w:rPr>
        <w:t xml:space="preserve">(DLLME) </w:t>
      </w:r>
      <w:r w:rsidRPr="00B36511">
        <w:rPr>
          <w:rFonts w:eastAsia="MS Mincho"/>
          <w:b w:val="0"/>
          <w:i w:val="0"/>
        </w:rPr>
        <w:t>merupakan teknik penyediaan sampe</w:t>
      </w:r>
      <w:r w:rsidR="008A5954" w:rsidRPr="00B36511">
        <w:rPr>
          <w:rFonts w:eastAsia="MS Mincho"/>
          <w:b w:val="0"/>
          <w:i w:val="0"/>
        </w:rPr>
        <w:t xml:space="preserve">l </w:t>
      </w:r>
      <w:r w:rsidR="00D0038E" w:rsidRPr="00B36511">
        <w:rPr>
          <w:rFonts w:eastAsia="MS Mincho"/>
          <w:b w:val="0"/>
          <w:i w:val="0"/>
        </w:rPr>
        <w:t>novel</w:t>
      </w:r>
      <w:r w:rsidR="008A5954" w:rsidRPr="00B36511">
        <w:rPr>
          <w:rFonts w:eastAsia="MS Mincho"/>
          <w:b w:val="0"/>
          <w:i w:val="0"/>
        </w:rPr>
        <w:t xml:space="preserve"> yang </w:t>
      </w:r>
      <w:r w:rsidR="00D0038E" w:rsidRPr="00B36511">
        <w:rPr>
          <w:rFonts w:eastAsia="MS Mincho"/>
          <w:b w:val="0"/>
          <w:i w:val="0"/>
        </w:rPr>
        <w:t>mempunyai lebih tinggi</w:t>
      </w:r>
      <w:r w:rsidR="008A5954" w:rsidRPr="00B36511">
        <w:rPr>
          <w:rFonts w:eastAsia="MS Mincho"/>
          <w:b w:val="0"/>
          <w:i w:val="0"/>
        </w:rPr>
        <w:t xml:space="preserve"> kece</w:t>
      </w:r>
      <w:r w:rsidRPr="00B36511">
        <w:rPr>
          <w:rFonts w:eastAsia="MS Mincho"/>
          <w:b w:val="0"/>
          <w:i w:val="0"/>
        </w:rPr>
        <w:t xml:space="preserve">kapan pengekstrakan dengan menggunakan </w:t>
      </w:r>
      <w:r w:rsidR="008A5954" w:rsidRPr="00B36511">
        <w:rPr>
          <w:rFonts w:eastAsia="MS Mincho"/>
          <w:b w:val="0"/>
          <w:i w:val="0"/>
        </w:rPr>
        <w:t>mikroliter pelarut</w:t>
      </w:r>
      <w:r w:rsidR="00A14C32" w:rsidRPr="00B36511">
        <w:rPr>
          <w:rFonts w:eastAsia="MS Mincho"/>
          <w:b w:val="0"/>
          <w:i w:val="0"/>
        </w:rPr>
        <w:t xml:space="preserve">. Teknik ini telah </w:t>
      </w:r>
      <w:r w:rsidR="008A5954" w:rsidRPr="00B36511">
        <w:rPr>
          <w:rFonts w:eastAsia="MS Mincho"/>
          <w:b w:val="0"/>
          <w:i w:val="0"/>
        </w:rPr>
        <w:t>mendapat</w:t>
      </w:r>
      <w:r w:rsidR="00A14C32" w:rsidRPr="00B36511">
        <w:rPr>
          <w:rFonts w:eastAsia="MS Mincho"/>
          <w:b w:val="0"/>
          <w:i w:val="0"/>
        </w:rPr>
        <w:t xml:space="preserve"> perhatian</w:t>
      </w:r>
      <w:r w:rsidR="00D0038E" w:rsidRPr="00B36511">
        <w:rPr>
          <w:rFonts w:eastAsia="MS Mincho"/>
          <w:b w:val="0"/>
          <w:i w:val="0"/>
        </w:rPr>
        <w:t xml:space="preserve"> daripada penyelidik kerana beberapa</w:t>
      </w:r>
      <w:r w:rsidR="00A14C32" w:rsidRPr="00B36511">
        <w:rPr>
          <w:rFonts w:eastAsia="MS Mincho"/>
          <w:b w:val="0"/>
          <w:i w:val="0"/>
        </w:rPr>
        <w:t xml:space="preserve"> kelebihan </w:t>
      </w:r>
      <w:r w:rsidR="008A5954" w:rsidRPr="00B36511">
        <w:rPr>
          <w:rFonts w:eastAsia="MS Mincho"/>
          <w:b w:val="0"/>
          <w:i w:val="0"/>
        </w:rPr>
        <w:t>seperti ringkas</w:t>
      </w:r>
      <w:r w:rsidR="00A14C32" w:rsidRPr="00B36511">
        <w:rPr>
          <w:rFonts w:eastAsia="MS Mincho"/>
          <w:b w:val="0"/>
          <w:i w:val="0"/>
        </w:rPr>
        <w:t>, masa pengekstrakan</w:t>
      </w:r>
      <w:r w:rsidR="008A5954" w:rsidRPr="00B36511">
        <w:rPr>
          <w:rFonts w:eastAsia="MS Mincho"/>
          <w:b w:val="0"/>
          <w:i w:val="0"/>
        </w:rPr>
        <w:t xml:space="preserve"> </w:t>
      </w:r>
      <w:r w:rsidR="00D0038E" w:rsidRPr="00B36511">
        <w:rPr>
          <w:rFonts w:eastAsia="MS Mincho"/>
          <w:b w:val="0"/>
          <w:i w:val="0"/>
        </w:rPr>
        <w:t xml:space="preserve">yang lebih </w:t>
      </w:r>
      <w:r w:rsidR="008A5954" w:rsidRPr="00B36511">
        <w:rPr>
          <w:rFonts w:eastAsia="MS Mincho"/>
          <w:b w:val="0"/>
          <w:i w:val="0"/>
        </w:rPr>
        <w:t>pendek</w:t>
      </w:r>
      <w:r w:rsidR="00A14C32" w:rsidRPr="00B36511">
        <w:rPr>
          <w:rFonts w:eastAsia="MS Mincho"/>
          <w:b w:val="0"/>
          <w:i w:val="0"/>
        </w:rPr>
        <w:t>, kos</w:t>
      </w:r>
      <w:r w:rsidR="00D0038E" w:rsidRPr="00B36511">
        <w:rPr>
          <w:rFonts w:eastAsia="MS Mincho"/>
          <w:b w:val="0"/>
          <w:i w:val="0"/>
        </w:rPr>
        <w:t xml:space="preserve"> yang lebih</w:t>
      </w:r>
      <w:r w:rsidR="00A14C32" w:rsidRPr="00B36511">
        <w:rPr>
          <w:rFonts w:eastAsia="MS Mincho"/>
          <w:b w:val="0"/>
          <w:i w:val="0"/>
        </w:rPr>
        <w:t xml:space="preserve"> rendah dan </w:t>
      </w:r>
      <w:r w:rsidR="00613B95" w:rsidRPr="00B36511">
        <w:rPr>
          <w:rFonts w:eastAsia="MS Mincho"/>
          <w:b w:val="0"/>
          <w:i w:val="0"/>
        </w:rPr>
        <w:t xml:space="preserve">faktor </w:t>
      </w:r>
      <w:r w:rsidR="008A5954" w:rsidRPr="00B36511">
        <w:rPr>
          <w:rFonts w:eastAsia="MS Mincho"/>
          <w:b w:val="0"/>
          <w:i w:val="0"/>
        </w:rPr>
        <w:t>pengayaan</w:t>
      </w:r>
      <w:r w:rsidR="00D0038E" w:rsidRPr="00B36511">
        <w:rPr>
          <w:rFonts w:eastAsia="MS Mincho"/>
          <w:b w:val="0"/>
          <w:i w:val="0"/>
        </w:rPr>
        <w:t xml:space="preserve"> yang lebih</w:t>
      </w:r>
      <w:r w:rsidR="00613B95" w:rsidRPr="00B36511">
        <w:rPr>
          <w:rFonts w:eastAsia="MS Mincho"/>
          <w:b w:val="0"/>
          <w:i w:val="0"/>
        </w:rPr>
        <w:t xml:space="preserve"> tinggi</w:t>
      </w:r>
      <w:r w:rsidR="00A14C32" w:rsidRPr="00B36511">
        <w:rPr>
          <w:rFonts w:eastAsia="MS Mincho"/>
          <w:b w:val="0"/>
          <w:i w:val="0"/>
        </w:rPr>
        <w:t xml:space="preserve">. Dalam </w:t>
      </w:r>
      <w:r w:rsidR="008A5954" w:rsidRPr="00B36511">
        <w:rPr>
          <w:rFonts w:eastAsia="MS Mincho"/>
          <w:b w:val="0"/>
          <w:i w:val="0"/>
        </w:rPr>
        <w:t xml:space="preserve">DLLME </w:t>
      </w:r>
      <w:r w:rsidR="00A14C32" w:rsidRPr="00B36511">
        <w:rPr>
          <w:rFonts w:eastAsia="MS Mincho"/>
          <w:b w:val="0"/>
          <w:i w:val="0"/>
        </w:rPr>
        <w:t xml:space="preserve">konvensional, pelarut </w:t>
      </w:r>
      <w:r w:rsidR="008A5954" w:rsidRPr="00B36511">
        <w:rPr>
          <w:rFonts w:eastAsia="MS Mincho"/>
          <w:b w:val="0"/>
          <w:i w:val="0"/>
        </w:rPr>
        <w:t>ber</w:t>
      </w:r>
      <w:r w:rsidR="00A14C32" w:rsidRPr="00B36511">
        <w:rPr>
          <w:rFonts w:eastAsia="MS Mincho"/>
          <w:b w:val="0"/>
          <w:i w:val="0"/>
        </w:rPr>
        <w:t>klorin digunakan</w:t>
      </w:r>
      <w:r w:rsidR="00D0038E" w:rsidRPr="00B36511">
        <w:rPr>
          <w:rFonts w:eastAsia="MS Mincho"/>
          <w:b w:val="0"/>
          <w:i w:val="0"/>
        </w:rPr>
        <w:t xml:space="preserve"> secara meluas</w:t>
      </w:r>
      <w:r w:rsidR="00A14C32" w:rsidRPr="00B36511">
        <w:rPr>
          <w:rFonts w:eastAsia="MS Mincho"/>
          <w:b w:val="0"/>
          <w:i w:val="0"/>
        </w:rPr>
        <w:t xml:space="preserve"> seba</w:t>
      </w:r>
      <w:r w:rsidR="00DC3067" w:rsidRPr="00B36511">
        <w:rPr>
          <w:rFonts w:eastAsia="MS Mincho"/>
          <w:b w:val="0"/>
          <w:i w:val="0"/>
        </w:rPr>
        <w:t>gai pelarut pengekstrakan. Namun</w:t>
      </w:r>
      <w:r w:rsidR="00A14C32" w:rsidRPr="00B36511">
        <w:rPr>
          <w:rFonts w:eastAsia="MS Mincho"/>
          <w:b w:val="0"/>
          <w:i w:val="0"/>
        </w:rPr>
        <w:t>,</w:t>
      </w:r>
      <w:r w:rsidR="00DC3067" w:rsidRPr="00B36511">
        <w:rPr>
          <w:rFonts w:eastAsia="MS Mincho"/>
          <w:b w:val="0"/>
          <w:i w:val="0"/>
        </w:rPr>
        <w:t xml:space="preserve"> kebanyakan</w:t>
      </w:r>
      <w:r w:rsidR="00A14C32" w:rsidRPr="00B36511">
        <w:rPr>
          <w:rFonts w:eastAsia="MS Mincho"/>
          <w:b w:val="0"/>
          <w:i w:val="0"/>
        </w:rPr>
        <w:t xml:space="preserve"> pelarut ini </w:t>
      </w:r>
      <w:r w:rsidR="00D0038E" w:rsidRPr="00B36511">
        <w:rPr>
          <w:rFonts w:eastAsia="MS Mincho"/>
          <w:b w:val="0"/>
          <w:i w:val="0"/>
        </w:rPr>
        <w:t xml:space="preserve">dilaporkan </w:t>
      </w:r>
      <w:r w:rsidR="00A14C32" w:rsidRPr="00B36511">
        <w:rPr>
          <w:rFonts w:eastAsia="MS Mincho"/>
          <w:b w:val="0"/>
          <w:i w:val="0"/>
        </w:rPr>
        <w:t xml:space="preserve">toksik dan tidak </w:t>
      </w:r>
      <w:r w:rsidR="008A5954" w:rsidRPr="00B36511">
        <w:rPr>
          <w:rFonts w:eastAsia="MS Mincho"/>
          <w:b w:val="0"/>
          <w:i w:val="0"/>
        </w:rPr>
        <w:t>mesra</w:t>
      </w:r>
      <w:r w:rsidR="00A14C32" w:rsidRPr="00B36511">
        <w:rPr>
          <w:rFonts w:eastAsia="MS Mincho"/>
          <w:b w:val="0"/>
          <w:i w:val="0"/>
        </w:rPr>
        <w:t xml:space="preserve"> </w:t>
      </w:r>
      <w:r w:rsidR="008A5954" w:rsidRPr="00B36511">
        <w:rPr>
          <w:rFonts w:eastAsia="MS Mincho"/>
          <w:b w:val="0"/>
          <w:i w:val="0"/>
        </w:rPr>
        <w:t>alam</w:t>
      </w:r>
      <w:r w:rsidR="00A14C32" w:rsidRPr="00B36511">
        <w:rPr>
          <w:rFonts w:eastAsia="MS Mincho"/>
          <w:b w:val="0"/>
          <w:i w:val="0"/>
        </w:rPr>
        <w:t xml:space="preserve">. </w:t>
      </w:r>
      <w:r w:rsidR="005D5AC1" w:rsidRPr="00B36511">
        <w:rPr>
          <w:rFonts w:eastAsia="MS Mincho"/>
          <w:b w:val="0"/>
          <w:i w:val="0"/>
        </w:rPr>
        <w:t xml:space="preserve">Dalam tahun </w:t>
      </w:r>
      <w:r w:rsidR="00DC3067" w:rsidRPr="00B36511">
        <w:rPr>
          <w:rFonts w:eastAsia="MS Mincho"/>
          <w:b w:val="0"/>
          <w:i w:val="0"/>
        </w:rPr>
        <w:t>ke</w:t>
      </w:r>
      <w:r w:rsidR="005D5AC1" w:rsidRPr="00B36511">
        <w:rPr>
          <w:rFonts w:eastAsia="MS Mincho"/>
          <w:b w:val="0"/>
          <w:i w:val="0"/>
        </w:rPr>
        <w:t>belakangan</w:t>
      </w:r>
      <w:r w:rsidR="00D0038E" w:rsidRPr="00B36511">
        <w:rPr>
          <w:rFonts w:eastAsia="MS Mincho"/>
          <w:b w:val="0"/>
          <w:i w:val="0"/>
        </w:rPr>
        <w:t xml:space="preserve"> ini, banyak kajian yang berkaitan telah fokus</w:t>
      </w:r>
      <w:r w:rsidR="005619C5" w:rsidRPr="00B36511">
        <w:rPr>
          <w:rFonts w:eastAsia="MS Mincho"/>
          <w:b w:val="0"/>
          <w:i w:val="0"/>
        </w:rPr>
        <w:t xml:space="preserve"> kepada</w:t>
      </w:r>
      <w:r w:rsidR="005D5AC1" w:rsidRPr="00B36511">
        <w:rPr>
          <w:rFonts w:eastAsia="MS Mincho"/>
          <w:b w:val="0"/>
          <w:i w:val="0"/>
        </w:rPr>
        <w:t xml:space="preserve"> </w:t>
      </w:r>
      <w:r w:rsidR="008A5954" w:rsidRPr="00B36511">
        <w:rPr>
          <w:rFonts w:eastAsia="MS Mincho"/>
          <w:b w:val="0"/>
          <w:i w:val="0"/>
        </w:rPr>
        <w:t>penggunaan</w:t>
      </w:r>
      <w:r w:rsidR="005D5AC1" w:rsidRPr="00B36511">
        <w:rPr>
          <w:rFonts w:eastAsia="MS Mincho"/>
          <w:b w:val="0"/>
          <w:i w:val="0"/>
        </w:rPr>
        <w:t xml:space="preserve"> pelarut pengekstrakan</w:t>
      </w:r>
      <w:r w:rsidR="00D0038E" w:rsidRPr="00B36511">
        <w:rPr>
          <w:rFonts w:eastAsia="MS Mincho"/>
          <w:b w:val="0"/>
          <w:i w:val="0"/>
        </w:rPr>
        <w:t xml:space="preserve"> yang</w:t>
      </w:r>
      <w:r w:rsidR="005D5AC1" w:rsidRPr="00B36511">
        <w:rPr>
          <w:rFonts w:eastAsia="MS Mincho"/>
          <w:b w:val="0"/>
          <w:i w:val="0"/>
        </w:rPr>
        <w:t xml:space="preserve"> tidak bertoksik</w:t>
      </w:r>
      <w:r w:rsidR="00D0038E" w:rsidRPr="00B36511">
        <w:rPr>
          <w:rFonts w:eastAsia="MS Mincho"/>
          <w:b w:val="0"/>
          <w:i w:val="0"/>
        </w:rPr>
        <w:t xml:space="preserve"> atau rendah toksik</w:t>
      </w:r>
      <w:r w:rsidR="005D5AC1" w:rsidRPr="00B36511">
        <w:rPr>
          <w:rFonts w:eastAsia="MS Mincho"/>
          <w:b w:val="0"/>
          <w:i w:val="0"/>
        </w:rPr>
        <w:t xml:space="preserve"> dan praktikal prosedur yang lebih baik</w:t>
      </w:r>
      <w:r w:rsidR="00D0038E" w:rsidRPr="00B36511">
        <w:rPr>
          <w:rFonts w:eastAsia="MS Mincho"/>
          <w:b w:val="0"/>
          <w:i w:val="0"/>
        </w:rPr>
        <w:t xml:space="preserve"> telah meningkatkan kece</w:t>
      </w:r>
      <w:r w:rsidR="005D5AC1" w:rsidRPr="00B36511">
        <w:rPr>
          <w:rFonts w:eastAsia="MS Mincho"/>
          <w:b w:val="0"/>
          <w:i w:val="0"/>
        </w:rPr>
        <w:t xml:space="preserve">kapan pengekstrakan. </w:t>
      </w:r>
      <w:r w:rsidR="00D0038E" w:rsidRPr="00B36511">
        <w:rPr>
          <w:rFonts w:eastAsia="MS Mincho"/>
          <w:b w:val="0"/>
          <w:i w:val="0"/>
        </w:rPr>
        <w:t>Tujuan kajian ini adalah untuk</w:t>
      </w:r>
      <w:r w:rsidR="005D5AC1" w:rsidRPr="00B36511">
        <w:rPr>
          <w:rFonts w:eastAsia="MS Mincho"/>
          <w:b w:val="0"/>
          <w:i w:val="0"/>
        </w:rPr>
        <w:t xml:space="preserve"> </w:t>
      </w:r>
      <w:r w:rsidR="005619C5" w:rsidRPr="00B36511">
        <w:rPr>
          <w:rFonts w:eastAsia="MS Mincho"/>
          <w:b w:val="0"/>
          <w:i w:val="0"/>
        </w:rPr>
        <w:t>membincangkan</w:t>
      </w:r>
      <w:r w:rsidR="008A5954" w:rsidRPr="00B36511">
        <w:rPr>
          <w:rFonts w:eastAsia="MS Mincho"/>
          <w:b w:val="0"/>
          <w:i w:val="0"/>
        </w:rPr>
        <w:t xml:space="preserve"> </w:t>
      </w:r>
      <w:r w:rsidR="005D5AC1" w:rsidRPr="00B36511">
        <w:rPr>
          <w:rFonts w:eastAsia="MS Mincho"/>
          <w:b w:val="0"/>
          <w:i w:val="0"/>
        </w:rPr>
        <w:t>perkembangan pelarut pengekstrakan rendah</w:t>
      </w:r>
      <w:r w:rsidR="008E19FC" w:rsidRPr="00B36511">
        <w:rPr>
          <w:rFonts w:eastAsia="MS Mincho"/>
          <w:b w:val="0"/>
          <w:i w:val="0"/>
        </w:rPr>
        <w:t xml:space="preserve"> toksik yang digunakan dalam DLLME terkini. </w:t>
      </w:r>
      <w:r w:rsidR="008A5954" w:rsidRPr="00B36511">
        <w:rPr>
          <w:rFonts w:eastAsia="MS Mincho"/>
          <w:b w:val="0"/>
          <w:i w:val="0"/>
        </w:rPr>
        <w:t xml:space="preserve">Penambahbaikan pelarut pengekstrakan dari perspektif kimia analisis hijau juga dibincangkan. </w:t>
      </w:r>
    </w:p>
    <w:p w:rsidR="00504246" w:rsidRPr="00B36511" w:rsidRDefault="00504246" w:rsidP="00504246">
      <w:pPr>
        <w:pStyle w:val="keywords"/>
        <w:spacing w:after="0"/>
        <w:ind w:firstLine="0"/>
        <w:rPr>
          <w:rFonts w:eastAsia="MS Mincho"/>
          <w:b w:val="0"/>
          <w:i w:val="0"/>
        </w:rPr>
      </w:pPr>
    </w:p>
    <w:p w:rsidR="00FC41E3" w:rsidRPr="00B36511" w:rsidRDefault="00504246" w:rsidP="00FC41E3">
      <w:pPr>
        <w:pStyle w:val="keywords"/>
        <w:spacing w:after="0"/>
        <w:ind w:firstLine="0"/>
        <w:rPr>
          <w:rFonts w:eastAsia="MS Mincho"/>
          <w:b w:val="0"/>
          <w:i w:val="0"/>
        </w:rPr>
      </w:pPr>
      <w:r w:rsidRPr="00B36511">
        <w:rPr>
          <w:rFonts w:eastAsia="MS Mincho"/>
          <w:i w:val="0"/>
        </w:rPr>
        <w:t xml:space="preserve">Kata </w:t>
      </w:r>
      <w:r w:rsidR="00B36511">
        <w:rPr>
          <w:rFonts w:eastAsia="MS Mincho"/>
          <w:i w:val="0"/>
        </w:rPr>
        <w:t>k</w:t>
      </w:r>
      <w:r w:rsidRPr="00B36511">
        <w:rPr>
          <w:rFonts w:eastAsia="MS Mincho"/>
          <w:i w:val="0"/>
        </w:rPr>
        <w:t xml:space="preserve">unci: </w:t>
      </w:r>
      <w:r w:rsidR="00D613B7" w:rsidRPr="00B36511">
        <w:rPr>
          <w:rFonts w:eastAsia="MS Mincho"/>
          <w:b w:val="0"/>
          <w:i w:val="0"/>
        </w:rPr>
        <w:t>pelarut pengekstrakan, pengekstrakan mikro cecair-cecair serakan</w:t>
      </w:r>
      <w:r w:rsidR="00FC41E3" w:rsidRPr="00B36511">
        <w:rPr>
          <w:rFonts w:eastAsia="MS Mincho"/>
          <w:b w:val="0"/>
          <w:i w:val="0"/>
        </w:rPr>
        <w:t>, kimia analitik hijau</w:t>
      </w:r>
    </w:p>
    <w:p w:rsidR="00504246" w:rsidRPr="00FC41E3" w:rsidRDefault="00504246" w:rsidP="00504246">
      <w:pPr>
        <w:pStyle w:val="keywords"/>
        <w:spacing w:after="0"/>
        <w:ind w:firstLine="0"/>
        <w:rPr>
          <w:rFonts w:eastAsia="MS Mincho"/>
          <w:i w:val="0"/>
          <w:lang w:val="en-MY"/>
        </w:rPr>
      </w:pPr>
    </w:p>
    <w:p w:rsidR="008E19FC" w:rsidRDefault="00504246" w:rsidP="00F02322">
      <w:pPr>
        <w:outlineLvl w:val="0"/>
      </w:pPr>
      <w:r w:rsidRPr="00F74416">
        <w:rPr>
          <w:b/>
        </w:rPr>
        <w:t>Introduction</w:t>
      </w:r>
    </w:p>
    <w:p w:rsidR="008E19FC" w:rsidRPr="00006594" w:rsidRDefault="008E19FC" w:rsidP="008E19FC">
      <w:pPr>
        <w:pStyle w:val="BodyText"/>
        <w:spacing w:after="0" w:line="240" w:lineRule="auto"/>
        <w:ind w:firstLine="0"/>
        <w:rPr>
          <w:lang w:val="en-GB"/>
        </w:rPr>
      </w:pPr>
      <w:r w:rsidRPr="00006594">
        <w:rPr>
          <w:lang w:val="en-GB"/>
        </w:rPr>
        <w:t xml:space="preserve">The step involving the sample preparation is the most important one in analytical process as most of the samples are not capable of being injected directly into the analytical instruments for analysis. The main aim of sample pre-treatment is to both clean up and enrich the analytes of interest from the sample, and execute the analytes into forms that are considered suitable for instrument of analytical measurement [1]. </w:t>
      </w:r>
    </w:p>
    <w:p w:rsidR="008E19FC" w:rsidRPr="008E19FC" w:rsidRDefault="008E19FC" w:rsidP="00C772EA">
      <w:pPr>
        <w:pStyle w:val="BodyText"/>
        <w:spacing w:after="0" w:line="240" w:lineRule="auto"/>
        <w:ind w:firstLine="0"/>
        <w:rPr>
          <w:lang w:val="en-GB"/>
        </w:rPr>
      </w:pPr>
    </w:p>
    <w:p w:rsidR="008E19FC" w:rsidRPr="00006594" w:rsidRDefault="008E19FC" w:rsidP="008E19FC">
      <w:pPr>
        <w:pStyle w:val="BodyText"/>
        <w:spacing w:after="0" w:line="240" w:lineRule="auto"/>
        <w:ind w:firstLine="0"/>
        <w:rPr>
          <w:lang w:val="en-GB"/>
        </w:rPr>
      </w:pPr>
      <w:r w:rsidRPr="00006594">
        <w:rPr>
          <w:lang w:val="en-GB"/>
        </w:rPr>
        <w:t xml:space="preserve">As far as sample pre-treatment and separation are concerned, traditional methods for sample preparation such as liquid-liquid extraction (LLE) and solid-phase extraction (SPE) have mostly been used for many years. Nonetheless, some weaknesses were associated with these traditional methods such as the usage of large amount of organic solvents, which are toxic and environmentally-unfriendly, time-consuming and </w:t>
      </w:r>
      <w:r w:rsidR="00B36511" w:rsidRPr="00006594">
        <w:rPr>
          <w:lang w:val="en-GB"/>
        </w:rPr>
        <w:t>labour-intensive</w:t>
      </w:r>
      <w:r w:rsidRPr="00006594">
        <w:rPr>
          <w:lang w:val="en-GB"/>
        </w:rPr>
        <w:t xml:space="preserve"> [2]. For this reason, many researchers have attempted towards better development of sample pre-treatment step that involves relatively lower solvent consumption, economic and rapid. </w:t>
      </w:r>
    </w:p>
    <w:p w:rsidR="00F02322" w:rsidRDefault="00F02322" w:rsidP="008E19FC">
      <w:pPr>
        <w:pStyle w:val="BodyText"/>
        <w:spacing w:after="0" w:line="240" w:lineRule="auto"/>
        <w:ind w:firstLine="0"/>
        <w:rPr>
          <w:lang w:val="en-GB"/>
        </w:rPr>
      </w:pPr>
    </w:p>
    <w:p w:rsidR="008E19FC" w:rsidRPr="00006594" w:rsidRDefault="008E19FC" w:rsidP="008E19FC">
      <w:pPr>
        <w:pStyle w:val="BodyText"/>
        <w:spacing w:after="0" w:line="240" w:lineRule="auto"/>
        <w:ind w:firstLine="0"/>
        <w:rPr>
          <w:lang w:val="en-GB"/>
        </w:rPr>
      </w:pPr>
      <w:r w:rsidRPr="00006594">
        <w:rPr>
          <w:lang w:val="en-GB"/>
        </w:rPr>
        <w:t xml:space="preserve">In the year of 2006, the </w:t>
      </w:r>
      <w:r w:rsidR="00B36511">
        <w:rPr>
          <w:lang w:val="en-GB"/>
        </w:rPr>
        <w:t>d</w:t>
      </w:r>
      <w:r w:rsidRPr="00006594">
        <w:rPr>
          <w:lang w:val="en-GB"/>
        </w:rPr>
        <w:t xml:space="preserve">ispersive liquid-liquid microextraction (DLLME), which is now one of the powerful sample pre-treatment techniques, was invented by </w:t>
      </w:r>
      <w:proofErr w:type="spellStart"/>
      <w:r w:rsidRPr="00006594">
        <w:rPr>
          <w:lang w:val="en-GB"/>
        </w:rPr>
        <w:t>Rezaee</w:t>
      </w:r>
      <w:proofErr w:type="spellEnd"/>
      <w:r w:rsidRPr="00006594">
        <w:rPr>
          <w:lang w:val="en-GB"/>
        </w:rPr>
        <w:t xml:space="preserve"> and his co-workers [3]. The advantages of DLLME method are inter alia simplicity, short extraction time, low cost, high enrichment factor, and high-recovery. As a result of such favourable characteristics, it has drawn considerable attention from analytical chemists. A significant number of research articles relating to DLLME having been published since its introduction bears testimony to the attention it has gained. Originally, the DLLME was established for preparation from water samples. Subsequently, it was developed for other matrices including food [4], soil [5], cosmetic products [6] and biological samples [7]. </w:t>
      </w:r>
      <w:r w:rsidRPr="00006594">
        <w:rPr>
          <w:lang w:val="en-GB"/>
        </w:rPr>
        <w:lastRenderedPageBreak/>
        <w:t xml:space="preserve">In relation to the types of analytes, they are not only limited to numerous organic compounds, but inorganic analytes were also successfully extracted from the sample using DLLME [8]. </w:t>
      </w:r>
    </w:p>
    <w:p w:rsidR="00526A65" w:rsidRDefault="00526A65" w:rsidP="00C772EA">
      <w:pPr>
        <w:pStyle w:val="BodyText"/>
        <w:spacing w:after="0" w:line="240" w:lineRule="auto"/>
        <w:ind w:firstLine="0"/>
      </w:pPr>
    </w:p>
    <w:p w:rsidR="00F02AEF" w:rsidRDefault="00F02AEF" w:rsidP="00C772EA">
      <w:pPr>
        <w:pStyle w:val="BodyText"/>
        <w:spacing w:after="0" w:line="240" w:lineRule="auto"/>
        <w:ind w:firstLine="0"/>
      </w:pPr>
      <w:r w:rsidRPr="00006594">
        <w:rPr>
          <w:lang w:val="en-GB"/>
        </w:rPr>
        <w:t>A comprehensive review of literature has pointed to many excellent reviews discussing the development and applications of DLLME [9-12]. Some of the reviews were found to summarise various strategies for improving dispersion liquid-liquid microextraction [13, 14] and application with different analytical instruments [15, 16]. Notwithstanding such reviews, none of the reviews meticulously discussed the different types of extraction solvents used in DLLME. The present study therefore fills such a gap in the literature. Specifically, it presents the review of extraction solvents used in the conventional DLLME and modified DLLME. In addition, future trend of extraction solvents used in DLLME is also discussed from the perspective of green analytical chemistry.</w:t>
      </w:r>
    </w:p>
    <w:p w:rsidR="00C772EA" w:rsidRPr="00A84F0D" w:rsidRDefault="00C772EA" w:rsidP="00C772EA">
      <w:pPr>
        <w:pStyle w:val="BodyText"/>
        <w:spacing w:after="0" w:line="240" w:lineRule="auto"/>
        <w:ind w:firstLine="0"/>
      </w:pPr>
    </w:p>
    <w:p w:rsidR="00F02AEF" w:rsidRDefault="00526A65" w:rsidP="00B36511">
      <w:pPr>
        <w:jc w:val="both"/>
        <w:outlineLvl w:val="0"/>
      </w:pPr>
      <w:r w:rsidRPr="00C772EA">
        <w:rPr>
          <w:b/>
        </w:rPr>
        <w:t>Principle of DLLME</w:t>
      </w:r>
    </w:p>
    <w:p w:rsidR="00F02AEF" w:rsidRDefault="00F02AEF" w:rsidP="00C772EA">
      <w:pPr>
        <w:pStyle w:val="BodyText"/>
        <w:spacing w:after="0" w:line="240" w:lineRule="auto"/>
        <w:ind w:firstLine="0"/>
      </w:pPr>
      <w:r w:rsidRPr="00006594">
        <w:rPr>
          <w:lang w:val="en-GB"/>
        </w:rPr>
        <w:t>It has to be noted that the DLLME is based on the ternary solvent system, in which miniaturized volume of solvents are used. In a typical procedure, extraction solvent is mostly used to extract the analytes of interest from the samples. In the event of promoting the rapid transfer of analytes of interest from the samples, dispersion solvent is used. Upon injecting the mixture of extraction solvent and dispersion solvent into the sample solution, microdroplets of extraction solvent is rapidly dispersed into the aqueous sample and a cloudy solution is formed. As a large surface area is formed between extraction solvent and the aqueous sample in the cloudy solution, the transfer of analytes of interest to extraction phase is therefore rapid. As the extraction equilibrium is rapidly achieved, the extraction time is therefore relatively shorter. The mixture is then separated by centrifugation and the extraction solvent containing analytes of interest is collected by means of using microsyringe. This is followed by the identification of analytes in the extraction solvent, which can be performed using analytical instrument [3].</w:t>
      </w:r>
    </w:p>
    <w:p w:rsidR="00F02AEF" w:rsidRDefault="00F02AEF" w:rsidP="00C772EA">
      <w:pPr>
        <w:pStyle w:val="BodyText"/>
        <w:spacing w:after="0" w:line="240" w:lineRule="auto"/>
        <w:ind w:firstLine="0"/>
      </w:pPr>
    </w:p>
    <w:p w:rsidR="00C772EA" w:rsidRDefault="00F02AEF" w:rsidP="00C772EA">
      <w:pPr>
        <w:pStyle w:val="BodyText"/>
        <w:spacing w:after="0" w:line="240" w:lineRule="auto"/>
        <w:ind w:firstLine="0"/>
        <w:rPr>
          <w:lang w:val="en-GB"/>
        </w:rPr>
      </w:pPr>
      <w:r w:rsidRPr="00006594">
        <w:rPr>
          <w:lang w:val="en-GB"/>
        </w:rPr>
        <w:t>In order to obtain high extraction efficiency, several parameters have to be looked into. In such processes, the selection of appropriate extraction solvent is considered very important. In the DLLME, extraction solvent should have the following requirements: the extraction solvent is required to have low solubility with water and miscible with the dispersive solvent. In addition, it is also required to have the potential for extracting analytes of interest and suitable chromatographic behaviour. Besides, the extraction solvent must have different densities with the water so that it can be phase separated. In the conventional DLLME, the extraction solvent usually have relatively higher density than water. As a result, it is able to form sedimented phase in the bottom of the tube after phase separation [3]. Chlorinated solvents such as chloroform, chlorobenzene, carbon tetrachloride, and tetrachloroethylene are commonly selected as extraction solvent as they fulfil such requirements [17]. These chlorinated solvents show the advantages in DLLME such as producing high enrichment factor, short extraction time, ease of operation and high sensitivity [18-20]. However, these solvents are highly toxic. Most of them have low lethal dose and carcinogenic [21].</w:t>
      </w:r>
    </w:p>
    <w:p w:rsidR="00F02AEF" w:rsidRDefault="00F02AEF" w:rsidP="00C772EA">
      <w:pPr>
        <w:pStyle w:val="BodyText"/>
        <w:spacing w:after="0" w:line="240" w:lineRule="auto"/>
        <w:ind w:firstLine="0"/>
      </w:pPr>
    </w:p>
    <w:p w:rsidR="00F02AEF" w:rsidRDefault="00526A65" w:rsidP="00421810">
      <w:pPr>
        <w:jc w:val="both"/>
        <w:outlineLvl w:val="0"/>
      </w:pPr>
      <w:r w:rsidRPr="00C772EA">
        <w:rPr>
          <w:b/>
        </w:rPr>
        <w:t>Extraction solvents used in DLLME</w:t>
      </w:r>
    </w:p>
    <w:p w:rsidR="00F02AEF" w:rsidRPr="00421810" w:rsidRDefault="00F02AEF" w:rsidP="00F02AEF">
      <w:pPr>
        <w:pStyle w:val="BodyText"/>
        <w:spacing w:after="0" w:line="240" w:lineRule="auto"/>
        <w:ind w:firstLine="0"/>
        <w:rPr>
          <w:lang w:val="en-GB"/>
        </w:rPr>
      </w:pPr>
      <w:r w:rsidRPr="00421810">
        <w:rPr>
          <w:lang w:val="en-GB"/>
        </w:rPr>
        <w:t>With the aim of minimizing the drawbacks associated with using chlorinated solvents, other types of solvents including heavy-density, low density and ionic liquid were introduced. Table 1 shows a summary of these extraction solvents. Heavy-density solvents including brominated and iodinated solvents have been introduced. The results revealed that extraction efficiencies of these solvents were comparable and higher than using the chlorinated solvents. Good sensitivity with relatively lower limit of detection was also obtained [22-26].</w:t>
      </w:r>
      <w:r w:rsidR="00421810">
        <w:rPr>
          <w:lang w:val="en-GB"/>
        </w:rPr>
        <w:t xml:space="preserve"> </w:t>
      </w:r>
      <w:r w:rsidRPr="00421810">
        <w:rPr>
          <w:lang w:val="en-GB"/>
        </w:rPr>
        <w:t xml:space="preserve">Compared to chlorinated solvents, some of the brominated and iodinated solvents have lower toxicity [22, 26, 27]. In addition, higher recovery efficiency with lower relative standard deviation can also be achieved by means of using only 1-methyl-3-bromobutane as extraction solvent without having to rely on dispersive solvent, which is capable of reducing the use of organic solvent [28]. Nevertheless, not all brominated and iodinated solvents have lower toxicity. In this regard, some solvents such as 2-iodopropane [29] and 1, 2-dibromoethane [21] are as toxic as chlorinated solvents. Furthermore, there are only limited number of brominated or iodinated solvents with low toxicity [30]. </w:t>
      </w:r>
    </w:p>
    <w:p w:rsidR="00F02AEF" w:rsidRPr="00421810" w:rsidRDefault="00F02AEF" w:rsidP="00C772EA">
      <w:pPr>
        <w:pStyle w:val="BodyText"/>
        <w:spacing w:after="0" w:line="240" w:lineRule="auto"/>
        <w:ind w:firstLine="0"/>
        <w:rPr>
          <w:lang w:val="en-GB"/>
        </w:rPr>
      </w:pPr>
    </w:p>
    <w:p w:rsidR="00F02AEF" w:rsidRDefault="00F02AEF" w:rsidP="00C772EA">
      <w:pPr>
        <w:pStyle w:val="BodyText"/>
        <w:spacing w:after="0" w:line="240" w:lineRule="auto"/>
        <w:ind w:firstLine="0"/>
      </w:pPr>
      <w:r w:rsidRPr="00006594">
        <w:rPr>
          <w:lang w:val="en-GB"/>
        </w:rPr>
        <w:t xml:space="preserve">Low-density solvents were used recently as extraction solvent in DLLME. The choice of lower-density organic solvent is more popular than high-density solvents [31]. The low-density solvents such as n-hexane [30], toluene [32], 2-ethyl-1-hexanol [31], 1-heptanol [34], 1-octanol [35], isooctane [36], and 1-dodecanol [37] and 1-undecanol [38] have been used as extraction solvents in low-density solvents (LDS) DLLME. In addition, they have been proven to possess low LOD and LOQ, high recovery and higher linearity. Unlike in the conventional DLLME, the low-density solvents do not sediment at the bottom of the tubes as the low-density extraction solvent floats on the top of the aqueous phase after phase separation is carried out. The floated extraction solvent is much easier to collect and the extract is cleaner since any matrix components will be sedimented at the bottom of the extraction vessel [4]. Therefore, a good chromatogram can be easily achieved. It is also worthy of note that some methods do not require centrifugation for phase separation and thus extraction time is relatively shorter. Low-density extraction </w:t>
      </w:r>
      <w:r w:rsidRPr="00006594">
        <w:rPr>
          <w:lang w:val="en-GB"/>
        </w:rPr>
        <w:lastRenderedPageBreak/>
        <w:t>solvent droplets float on the surface of the aqueous phase after the samples and solvents are mixed and shaken [35]. Then, the floating extraction phase was collected by means of employing different techniques. This method is useful for preventing analytes from being degraded by excessive centrifugation or ultrasonic energy [39]. However, to draw off the floating solvents, some required the use of specially designed devices [40].</w:t>
      </w:r>
    </w:p>
    <w:p w:rsidR="00F02AEF" w:rsidRDefault="00F02AEF" w:rsidP="00C772EA">
      <w:pPr>
        <w:pStyle w:val="BodyText"/>
        <w:spacing w:after="0" w:line="240" w:lineRule="auto"/>
        <w:ind w:firstLine="0"/>
      </w:pPr>
    </w:p>
    <w:p w:rsidR="00F02AEF" w:rsidRDefault="00F02AEF" w:rsidP="00F02AEF">
      <w:pPr>
        <w:pStyle w:val="BodyText"/>
        <w:spacing w:after="0" w:line="240" w:lineRule="auto"/>
        <w:ind w:firstLine="0"/>
        <w:rPr>
          <w:lang w:val="en-GB"/>
        </w:rPr>
      </w:pPr>
      <w:r w:rsidRPr="00006594">
        <w:rPr>
          <w:lang w:val="en-GB"/>
        </w:rPr>
        <w:t>Leong &amp; Huang [41] and Xu et al. [42] developed the new DLLME method based on solidification of a floating organic drop (DLLME-SFO). Specifically, the mixture of low-density extraction solvent and dispersive solvent are injected into aqueous samples and as a result, a cloudy solution is formed. The mixture is then centrifuged and placed in the ice bath to solidify the floated extraction solvent. Following the solidification stage, the solidified solvent is taken by spatula and melted prior to sending it for analysis. In DLLME-SFO, extraction solvent must fulfil several requirements, namely low melting point below room temperature, low solubility in water, lower density than water, and high affinity towards analytes of interest and compatible for instrument analysis. Good extraction efficiencies such as low LOQ, LOD and high recovery were successfully obtained by means of using the DLLME-SFO [37, 43-45]. In comparison with the conventional DLLME, this method uses low-toxic extraction solvents. The drawbacks of this method are limited to the solvent selected, which must have low melting point of below room temperature.  This method may not be considered as suitable for use if the laboratory is not air conditioned and located in warm climate [13]. Apart from that, spatula is used for transfer solidified solvent, which may result in the loss of analytes. Guiñez and his teammates [45] tried using Hamilton syringe to collect floating or solidified extraction solvent but the efficiency was low since the interphase between the floating organic phase and the aqueous phase was rather hard to differentiate. Besides, Nojavan and his colleagues [46] indicated that high-density solvents had revealed better performance and reproducibility than lower-density solvents in extraction of seven basic pharmaceutical compounds.</w:t>
      </w:r>
    </w:p>
    <w:p w:rsidR="00421810" w:rsidRDefault="00421810" w:rsidP="00F02AEF">
      <w:pPr>
        <w:pStyle w:val="BodyText"/>
        <w:spacing w:after="0" w:line="240" w:lineRule="auto"/>
        <w:ind w:firstLine="0"/>
        <w:rPr>
          <w:lang w:val="en-GB"/>
        </w:rPr>
      </w:pPr>
    </w:p>
    <w:p w:rsidR="00421810" w:rsidRPr="00CF3DC7" w:rsidRDefault="00421810" w:rsidP="00421810">
      <w:pPr>
        <w:widowControl w:val="0"/>
        <w:wordWrap w:val="0"/>
        <w:autoSpaceDE w:val="0"/>
        <w:autoSpaceDN w:val="0"/>
        <w:spacing w:after="120"/>
        <w:outlineLvl w:val="0"/>
        <w:rPr>
          <w:rFonts w:eastAsia="SimSun"/>
          <w:kern w:val="2"/>
          <w:lang w:eastAsia="ko-KR"/>
        </w:rPr>
      </w:pPr>
      <w:r w:rsidRPr="00CF3DC7">
        <w:rPr>
          <w:rFonts w:eastAsia="SimSun"/>
          <w:kern w:val="2"/>
          <w:lang w:eastAsia="ko-KR"/>
        </w:rPr>
        <w:t>Table 1. Summary of advantages and disadvantages of heavy-density, low density and ionic liquid</w:t>
      </w:r>
    </w:p>
    <w:tbl>
      <w:tblPr>
        <w:tblW w:w="0" w:type="auto"/>
        <w:tblInd w:w="108" w:type="dxa"/>
        <w:tblLook w:val="04A0" w:firstRow="1" w:lastRow="0" w:firstColumn="1" w:lastColumn="0" w:noHBand="0" w:noVBand="1"/>
      </w:tblPr>
      <w:tblGrid>
        <w:gridCol w:w="1518"/>
        <w:gridCol w:w="3876"/>
        <w:gridCol w:w="3524"/>
      </w:tblGrid>
      <w:tr w:rsidR="00421810" w:rsidTr="00421810">
        <w:tc>
          <w:tcPr>
            <w:tcW w:w="0" w:type="auto"/>
            <w:tcBorders>
              <w:top w:val="single" w:sz="4" w:space="0" w:color="auto"/>
              <w:bottom w:val="single" w:sz="4" w:space="0" w:color="auto"/>
            </w:tcBorders>
            <w:shd w:val="clear" w:color="auto" w:fill="auto"/>
          </w:tcPr>
          <w:p w:rsidR="00421810" w:rsidRPr="00421810" w:rsidRDefault="00421810" w:rsidP="00196B92">
            <w:pPr>
              <w:pStyle w:val="BodyText"/>
              <w:spacing w:after="0" w:line="240" w:lineRule="auto"/>
              <w:ind w:firstLine="0"/>
              <w:jc w:val="left"/>
              <w:rPr>
                <w:b/>
              </w:rPr>
            </w:pPr>
            <w:r w:rsidRPr="00421810">
              <w:rPr>
                <w:b/>
              </w:rPr>
              <w:t xml:space="preserve">Type </w:t>
            </w:r>
            <w:r>
              <w:rPr>
                <w:b/>
              </w:rPr>
              <w:t>o</w:t>
            </w:r>
            <w:r w:rsidRPr="00421810">
              <w:rPr>
                <w:b/>
              </w:rPr>
              <w:t>f Extraction Solvent</w:t>
            </w:r>
          </w:p>
        </w:tc>
        <w:tc>
          <w:tcPr>
            <w:tcW w:w="0" w:type="auto"/>
            <w:tcBorders>
              <w:top w:val="single" w:sz="4" w:space="0" w:color="auto"/>
              <w:bottom w:val="single" w:sz="4" w:space="0" w:color="auto"/>
            </w:tcBorders>
            <w:shd w:val="clear" w:color="auto" w:fill="auto"/>
          </w:tcPr>
          <w:p w:rsidR="00421810" w:rsidRPr="00421810" w:rsidRDefault="00421810" w:rsidP="00196B92">
            <w:pPr>
              <w:pStyle w:val="BodyText"/>
              <w:spacing w:after="0" w:line="240" w:lineRule="auto"/>
              <w:ind w:firstLine="0"/>
              <w:jc w:val="center"/>
              <w:rPr>
                <w:b/>
              </w:rPr>
            </w:pPr>
            <w:r w:rsidRPr="00421810">
              <w:rPr>
                <w:b/>
              </w:rPr>
              <w:t>Advantages</w:t>
            </w:r>
          </w:p>
        </w:tc>
        <w:tc>
          <w:tcPr>
            <w:tcW w:w="0" w:type="auto"/>
            <w:tcBorders>
              <w:top w:val="single" w:sz="4" w:space="0" w:color="auto"/>
              <w:bottom w:val="single" w:sz="4" w:space="0" w:color="auto"/>
            </w:tcBorders>
            <w:shd w:val="clear" w:color="auto" w:fill="auto"/>
          </w:tcPr>
          <w:p w:rsidR="00421810" w:rsidRPr="00421810" w:rsidRDefault="00421810" w:rsidP="00196B92">
            <w:pPr>
              <w:pStyle w:val="BodyText"/>
              <w:spacing w:after="0" w:line="240" w:lineRule="auto"/>
              <w:ind w:firstLine="0"/>
              <w:jc w:val="center"/>
              <w:rPr>
                <w:b/>
              </w:rPr>
            </w:pPr>
            <w:r w:rsidRPr="00421810">
              <w:rPr>
                <w:b/>
              </w:rPr>
              <w:t>Disadvantages</w:t>
            </w:r>
          </w:p>
        </w:tc>
      </w:tr>
      <w:tr w:rsidR="00421810" w:rsidTr="00421810">
        <w:tc>
          <w:tcPr>
            <w:tcW w:w="0" w:type="auto"/>
            <w:tcBorders>
              <w:top w:val="single" w:sz="4" w:space="0" w:color="auto"/>
            </w:tcBorders>
            <w:shd w:val="clear" w:color="auto" w:fill="auto"/>
          </w:tcPr>
          <w:p w:rsidR="00421810" w:rsidRDefault="00421810" w:rsidP="00196B92">
            <w:pPr>
              <w:pStyle w:val="BodyText"/>
              <w:spacing w:after="0" w:line="240" w:lineRule="auto"/>
              <w:ind w:firstLine="0"/>
              <w:jc w:val="left"/>
            </w:pPr>
            <w:r>
              <w:t>Heavy-density solvent</w:t>
            </w:r>
          </w:p>
        </w:tc>
        <w:tc>
          <w:tcPr>
            <w:tcW w:w="0" w:type="auto"/>
            <w:tcBorders>
              <w:top w:val="single" w:sz="4" w:space="0" w:color="auto"/>
            </w:tcBorders>
            <w:shd w:val="clear" w:color="auto" w:fill="auto"/>
          </w:tcPr>
          <w:p w:rsidR="00421810" w:rsidRDefault="00421810" w:rsidP="00421810">
            <w:pPr>
              <w:pStyle w:val="BodyText"/>
              <w:spacing w:after="0" w:line="240" w:lineRule="auto"/>
              <w:ind w:firstLine="0"/>
              <w:jc w:val="left"/>
            </w:pPr>
            <w:r>
              <w:t>High extraction recovery</w:t>
            </w:r>
          </w:p>
          <w:p w:rsidR="00421810" w:rsidRDefault="00421810" w:rsidP="00421810">
            <w:pPr>
              <w:pStyle w:val="BodyText"/>
              <w:spacing w:after="0" w:line="240" w:lineRule="auto"/>
              <w:ind w:firstLine="0"/>
              <w:jc w:val="left"/>
            </w:pPr>
            <w:r>
              <w:t>Some solvents can extract analytes without dispersive solvents</w:t>
            </w:r>
          </w:p>
        </w:tc>
        <w:tc>
          <w:tcPr>
            <w:tcW w:w="0" w:type="auto"/>
            <w:tcBorders>
              <w:top w:val="single" w:sz="4" w:space="0" w:color="auto"/>
            </w:tcBorders>
            <w:shd w:val="clear" w:color="auto" w:fill="auto"/>
          </w:tcPr>
          <w:p w:rsidR="00421810" w:rsidRDefault="00421810" w:rsidP="00421810">
            <w:pPr>
              <w:pStyle w:val="BodyText"/>
              <w:spacing w:after="0" w:line="240" w:lineRule="auto"/>
              <w:ind w:firstLine="0"/>
              <w:jc w:val="left"/>
            </w:pPr>
            <w:r>
              <w:t>Limited choice of solvent.</w:t>
            </w:r>
          </w:p>
          <w:p w:rsidR="00421810" w:rsidRDefault="00421810" w:rsidP="00421810">
            <w:pPr>
              <w:pStyle w:val="BodyText"/>
              <w:spacing w:after="0" w:line="240" w:lineRule="auto"/>
              <w:ind w:firstLine="0"/>
              <w:jc w:val="left"/>
            </w:pPr>
            <w:r>
              <w:t>Some solvents are as toxic as chlorinated solvents.</w:t>
            </w:r>
          </w:p>
          <w:p w:rsidR="00421810" w:rsidRDefault="00421810" w:rsidP="00421810">
            <w:pPr>
              <w:pStyle w:val="BodyText"/>
              <w:spacing w:after="0" w:line="240" w:lineRule="auto"/>
              <w:ind w:firstLine="0"/>
              <w:jc w:val="left"/>
            </w:pPr>
          </w:p>
        </w:tc>
      </w:tr>
      <w:tr w:rsidR="00421810" w:rsidTr="00421810">
        <w:tc>
          <w:tcPr>
            <w:tcW w:w="0" w:type="auto"/>
            <w:shd w:val="clear" w:color="auto" w:fill="auto"/>
          </w:tcPr>
          <w:p w:rsidR="00421810" w:rsidRDefault="00421810" w:rsidP="00196B92">
            <w:pPr>
              <w:pStyle w:val="BodyText"/>
              <w:spacing w:after="0" w:line="240" w:lineRule="auto"/>
              <w:ind w:firstLine="0"/>
              <w:jc w:val="left"/>
            </w:pPr>
            <w:r>
              <w:t>Low-density solvent</w:t>
            </w:r>
          </w:p>
        </w:tc>
        <w:tc>
          <w:tcPr>
            <w:tcW w:w="0" w:type="auto"/>
            <w:shd w:val="clear" w:color="auto" w:fill="auto"/>
          </w:tcPr>
          <w:p w:rsidR="00421810" w:rsidRDefault="00421810" w:rsidP="00421810">
            <w:pPr>
              <w:pStyle w:val="BodyText"/>
              <w:spacing w:after="0" w:line="240" w:lineRule="auto"/>
              <w:ind w:firstLine="0"/>
              <w:jc w:val="left"/>
            </w:pPr>
            <w:r>
              <w:t>Higher extraction recovery</w:t>
            </w:r>
          </w:p>
          <w:p w:rsidR="00421810" w:rsidRDefault="00421810" w:rsidP="00421810">
            <w:pPr>
              <w:pStyle w:val="BodyText"/>
              <w:spacing w:after="0" w:line="240" w:lineRule="auto"/>
              <w:ind w:firstLine="0"/>
              <w:jc w:val="left"/>
            </w:pPr>
            <w:r>
              <w:t>Lower toxicity extraction solvent</w:t>
            </w:r>
          </w:p>
          <w:p w:rsidR="00421810" w:rsidRDefault="00421810" w:rsidP="00421810">
            <w:pPr>
              <w:pStyle w:val="BodyText"/>
              <w:spacing w:after="0" w:line="240" w:lineRule="auto"/>
              <w:ind w:firstLine="0"/>
              <w:jc w:val="left"/>
            </w:pPr>
            <w:r>
              <w:t>Choices of solvent are broader than heavy density solvent</w:t>
            </w:r>
          </w:p>
          <w:p w:rsidR="00421810" w:rsidRDefault="00421810" w:rsidP="00421810">
            <w:pPr>
              <w:pStyle w:val="BodyText"/>
              <w:spacing w:after="0" w:line="240" w:lineRule="auto"/>
              <w:ind w:firstLine="0"/>
              <w:jc w:val="left"/>
            </w:pPr>
            <w:r>
              <w:t>Extract is cleaner</w:t>
            </w:r>
          </w:p>
          <w:p w:rsidR="00421810" w:rsidRDefault="00421810" w:rsidP="00421810">
            <w:pPr>
              <w:pStyle w:val="BodyText"/>
              <w:spacing w:after="0" w:line="240" w:lineRule="auto"/>
              <w:ind w:firstLine="0"/>
              <w:jc w:val="left"/>
            </w:pPr>
            <w:r>
              <w:t>Some methods do not required centrifugation</w:t>
            </w:r>
          </w:p>
        </w:tc>
        <w:tc>
          <w:tcPr>
            <w:tcW w:w="0" w:type="auto"/>
            <w:shd w:val="clear" w:color="auto" w:fill="auto"/>
          </w:tcPr>
          <w:p w:rsidR="00421810" w:rsidRDefault="00421810" w:rsidP="00421810">
            <w:pPr>
              <w:pStyle w:val="BodyText"/>
              <w:spacing w:after="0" w:line="240" w:lineRule="auto"/>
              <w:ind w:firstLine="0"/>
              <w:jc w:val="left"/>
            </w:pPr>
            <w:r>
              <w:t>Some require specially designed tools to collect organic phase</w:t>
            </w:r>
          </w:p>
          <w:p w:rsidR="00421810" w:rsidRDefault="00421810" w:rsidP="00421810">
            <w:pPr>
              <w:pStyle w:val="BodyText"/>
              <w:spacing w:after="0" w:line="240" w:lineRule="auto"/>
              <w:ind w:firstLine="0"/>
              <w:jc w:val="left"/>
            </w:pPr>
            <w:r>
              <w:t xml:space="preserve">It can be difficult to differentiate </w:t>
            </w:r>
            <w:r w:rsidRPr="00A84F0D">
              <w:t>the interphase between the floating organic phase and the aqueous phase</w:t>
            </w:r>
          </w:p>
          <w:p w:rsidR="00421810" w:rsidRDefault="00421810" w:rsidP="00421810">
            <w:pPr>
              <w:pStyle w:val="BodyText"/>
              <w:spacing w:after="0" w:line="240" w:lineRule="auto"/>
              <w:ind w:firstLine="0"/>
              <w:jc w:val="left"/>
            </w:pPr>
            <w:r>
              <w:t>Choice of solvents for DLLME-SFO is limited</w:t>
            </w:r>
          </w:p>
          <w:p w:rsidR="00421810" w:rsidRDefault="00421810" w:rsidP="00421810">
            <w:pPr>
              <w:pStyle w:val="BodyText"/>
              <w:spacing w:after="0" w:line="240" w:lineRule="auto"/>
              <w:ind w:left="360" w:firstLine="0"/>
              <w:jc w:val="left"/>
            </w:pPr>
          </w:p>
        </w:tc>
      </w:tr>
      <w:tr w:rsidR="00421810" w:rsidTr="00421810">
        <w:tc>
          <w:tcPr>
            <w:tcW w:w="0" w:type="auto"/>
            <w:tcBorders>
              <w:bottom w:val="single" w:sz="4" w:space="0" w:color="auto"/>
            </w:tcBorders>
            <w:shd w:val="clear" w:color="auto" w:fill="auto"/>
          </w:tcPr>
          <w:p w:rsidR="00421810" w:rsidRDefault="00421810" w:rsidP="00196B92">
            <w:pPr>
              <w:pStyle w:val="BodyText"/>
              <w:spacing w:after="0" w:line="240" w:lineRule="auto"/>
              <w:ind w:firstLine="0"/>
              <w:jc w:val="left"/>
            </w:pPr>
            <w:r>
              <w:t>Ionic liquid</w:t>
            </w:r>
          </w:p>
        </w:tc>
        <w:tc>
          <w:tcPr>
            <w:tcW w:w="0" w:type="auto"/>
            <w:tcBorders>
              <w:bottom w:val="single" w:sz="4" w:space="0" w:color="auto"/>
            </w:tcBorders>
            <w:shd w:val="clear" w:color="auto" w:fill="auto"/>
          </w:tcPr>
          <w:p w:rsidR="00421810" w:rsidRDefault="00421810" w:rsidP="00421810">
            <w:pPr>
              <w:pStyle w:val="BodyText"/>
              <w:spacing w:after="0" w:line="240" w:lineRule="auto"/>
              <w:ind w:firstLine="0"/>
              <w:jc w:val="left"/>
            </w:pPr>
            <w:r>
              <w:t>L</w:t>
            </w:r>
            <w:r w:rsidRPr="00A84F0D">
              <w:t>ow</w:t>
            </w:r>
            <w:r>
              <w:t>er</w:t>
            </w:r>
            <w:r w:rsidRPr="00A84F0D">
              <w:t xml:space="preserve"> melting point, low</w:t>
            </w:r>
            <w:r>
              <w:t>er</w:t>
            </w:r>
            <w:r w:rsidRPr="00A84F0D">
              <w:t xml:space="preserve"> vapor pressure, high</w:t>
            </w:r>
            <w:r>
              <w:t>er</w:t>
            </w:r>
            <w:r w:rsidRPr="00A84F0D">
              <w:t xml:space="preserve"> thermal stability and good solubility in organic and inorganic compounds</w:t>
            </w:r>
          </w:p>
          <w:p w:rsidR="00421810" w:rsidRDefault="00421810" w:rsidP="00421810">
            <w:pPr>
              <w:pStyle w:val="BodyText"/>
              <w:spacing w:after="0" w:line="240" w:lineRule="auto"/>
              <w:ind w:firstLine="0"/>
              <w:jc w:val="left"/>
            </w:pPr>
            <w:r>
              <w:t>Higher extraction recovery and sensitivity</w:t>
            </w:r>
          </w:p>
          <w:p w:rsidR="00421810" w:rsidRDefault="00421810" w:rsidP="00421810">
            <w:pPr>
              <w:pStyle w:val="BodyText"/>
              <w:spacing w:after="0" w:line="240" w:lineRule="auto"/>
              <w:ind w:firstLine="0"/>
              <w:jc w:val="left"/>
            </w:pPr>
            <w:r>
              <w:t>Choices of solvent are broader than low-density and high-density solvents</w:t>
            </w:r>
          </w:p>
        </w:tc>
        <w:tc>
          <w:tcPr>
            <w:tcW w:w="0" w:type="auto"/>
            <w:tcBorders>
              <w:bottom w:val="single" w:sz="4" w:space="0" w:color="auto"/>
            </w:tcBorders>
            <w:shd w:val="clear" w:color="auto" w:fill="auto"/>
          </w:tcPr>
          <w:p w:rsidR="00421810" w:rsidRDefault="00421810" w:rsidP="00421810">
            <w:pPr>
              <w:pStyle w:val="BodyText"/>
              <w:spacing w:after="0" w:line="240" w:lineRule="auto"/>
              <w:ind w:firstLine="0"/>
              <w:jc w:val="left"/>
            </w:pPr>
            <w:r>
              <w:t>Not suitable for analysis with GC</w:t>
            </w:r>
          </w:p>
          <w:p w:rsidR="00421810" w:rsidRDefault="00421810" w:rsidP="00421810">
            <w:pPr>
              <w:pStyle w:val="BodyText"/>
              <w:spacing w:after="0" w:line="240" w:lineRule="auto"/>
              <w:ind w:firstLine="0"/>
              <w:jc w:val="left"/>
            </w:pPr>
            <w:r>
              <w:t>Toxicity to environment is not well understood</w:t>
            </w:r>
          </w:p>
        </w:tc>
      </w:tr>
    </w:tbl>
    <w:p w:rsidR="00421810" w:rsidRPr="00421810" w:rsidRDefault="00421810" w:rsidP="00421810">
      <w:pPr>
        <w:pStyle w:val="BodyText"/>
        <w:spacing w:after="0" w:line="240" w:lineRule="auto"/>
        <w:ind w:firstLine="0"/>
        <w:rPr>
          <w:sz w:val="18"/>
        </w:rPr>
      </w:pPr>
      <w:r>
        <w:tab/>
        <w:t>*</w:t>
      </w:r>
      <w:r w:rsidRPr="00421810">
        <w:rPr>
          <w:sz w:val="18"/>
        </w:rPr>
        <w:t xml:space="preserve">DLLME-SFO: Dispersive liquid </w:t>
      </w:r>
      <w:proofErr w:type="spellStart"/>
      <w:r w:rsidRPr="00421810">
        <w:rPr>
          <w:sz w:val="18"/>
        </w:rPr>
        <w:t>liquid</w:t>
      </w:r>
      <w:proofErr w:type="spellEnd"/>
      <w:r w:rsidRPr="00421810">
        <w:rPr>
          <w:sz w:val="18"/>
        </w:rPr>
        <w:t xml:space="preserve"> microextraction based on solidification of floating drop</w:t>
      </w:r>
    </w:p>
    <w:p w:rsidR="00421810" w:rsidRPr="00421810" w:rsidRDefault="00421810" w:rsidP="00421810">
      <w:pPr>
        <w:pStyle w:val="BodyText"/>
        <w:spacing w:after="0" w:line="240" w:lineRule="auto"/>
        <w:ind w:firstLine="0"/>
        <w:rPr>
          <w:sz w:val="18"/>
          <w:lang w:val="en-GB"/>
        </w:rPr>
      </w:pPr>
      <w:r w:rsidRPr="00421810">
        <w:rPr>
          <w:sz w:val="18"/>
        </w:rPr>
        <w:t xml:space="preserve"> </w:t>
      </w:r>
      <w:r>
        <w:rPr>
          <w:sz w:val="18"/>
        </w:rPr>
        <w:tab/>
      </w:r>
      <w:r w:rsidRPr="00421810">
        <w:rPr>
          <w:sz w:val="18"/>
        </w:rPr>
        <w:t xml:space="preserve"> GC: gas chromatography</w:t>
      </w:r>
    </w:p>
    <w:p w:rsidR="00526A65" w:rsidRPr="00F02AEF" w:rsidRDefault="00526A65" w:rsidP="00C772EA">
      <w:pPr>
        <w:pStyle w:val="BodyText"/>
        <w:spacing w:after="0" w:line="240" w:lineRule="auto"/>
        <w:ind w:firstLine="0"/>
        <w:rPr>
          <w:lang w:val="en-GB"/>
        </w:rPr>
      </w:pPr>
    </w:p>
    <w:p w:rsidR="00F02AEF" w:rsidRPr="00006594" w:rsidRDefault="00F02AEF" w:rsidP="00F02AEF">
      <w:pPr>
        <w:pStyle w:val="BodyText"/>
        <w:spacing w:after="0" w:line="240" w:lineRule="auto"/>
        <w:ind w:firstLine="0"/>
        <w:rPr>
          <w:lang w:val="en-GB"/>
        </w:rPr>
      </w:pPr>
      <w:r w:rsidRPr="00006594">
        <w:rPr>
          <w:lang w:val="en-GB"/>
        </w:rPr>
        <w:t xml:space="preserve">Room temperature ionic liquids or ionic liquids (ILs, not all ILs are room temperature ILs.) are one of the extraction solvents that have been widely discussed in the literature. ILs are the salts that are made of substituted organic cation with an organic or inorganic anion that exist in liquid state at room temperature [47]. They possess outstanding physical properties such as low melting point, low vapour pressure, high thermal stability and good solubility in organic and inorganic compounds. As ILs are non-flammable and non-volatile, they are therefore classified as green solvent [9, 48]. Quite a number of studies related to IL-DLLME and a few review pieces have been published since IL-DLLME was first introduced in the year of 2008 [9, 47, 48]. Based on cation segment, ILs can be categorized into four types, which are alkylammonium-based, </w:t>
      </w:r>
      <w:proofErr w:type="spellStart"/>
      <w:r w:rsidRPr="00006594">
        <w:rPr>
          <w:lang w:val="en-GB"/>
        </w:rPr>
        <w:t>dialkylimidazolium</w:t>
      </w:r>
      <w:proofErr w:type="spellEnd"/>
      <w:r w:rsidRPr="00006594">
        <w:rPr>
          <w:lang w:val="en-GB"/>
        </w:rPr>
        <w:t>-based, phosphonium-based and N-</w:t>
      </w:r>
      <w:proofErr w:type="spellStart"/>
      <w:r w:rsidRPr="00006594">
        <w:rPr>
          <w:lang w:val="en-GB"/>
        </w:rPr>
        <w:t>alkylpyridinium</w:t>
      </w:r>
      <w:proofErr w:type="spellEnd"/>
      <w:r w:rsidRPr="00006594">
        <w:rPr>
          <w:lang w:val="en-GB"/>
        </w:rPr>
        <w:t xml:space="preserve">-based [49]. Most of the works have been found to have used </w:t>
      </w:r>
      <w:proofErr w:type="spellStart"/>
      <w:r w:rsidRPr="00006594">
        <w:rPr>
          <w:lang w:val="en-GB"/>
        </w:rPr>
        <w:t>dialkylimidazolium</w:t>
      </w:r>
      <w:proofErr w:type="spellEnd"/>
      <w:r w:rsidRPr="00006594">
        <w:rPr>
          <w:lang w:val="en-GB"/>
        </w:rPr>
        <w:t xml:space="preserve">-based ILs as extraction solvents. In this regard, Hu et al. [50] employed three different </w:t>
      </w:r>
      <w:proofErr w:type="spellStart"/>
      <w:r w:rsidRPr="00006594">
        <w:rPr>
          <w:lang w:val="en-GB"/>
        </w:rPr>
        <w:t>dialkylimidazolium</w:t>
      </w:r>
      <w:proofErr w:type="spellEnd"/>
      <w:r w:rsidRPr="00006594">
        <w:rPr>
          <w:lang w:val="en-GB"/>
        </w:rPr>
        <w:t xml:space="preserve">-based ILs as extraction solvent for determination of urinary 3-hydroxybenzo [a] pyrene. The recovery was found to be much higher than chlorinated solvents. IL-DLLME revealed excellent sensitivity with relatively lower LOD within </w:t>
      </w:r>
      <w:r w:rsidRPr="00006594">
        <w:rPr>
          <w:lang w:val="en-GB"/>
        </w:rPr>
        <w:lastRenderedPageBreak/>
        <w:t xml:space="preserve">a range of </w:t>
      </w:r>
      <w:proofErr w:type="spellStart"/>
      <w:r w:rsidRPr="00006594">
        <w:rPr>
          <w:lang w:val="en-GB"/>
        </w:rPr>
        <w:t>pg</w:t>
      </w:r>
      <w:proofErr w:type="spellEnd"/>
      <w:r w:rsidRPr="00006594">
        <w:rPr>
          <w:lang w:val="en-GB"/>
        </w:rPr>
        <w:t>/mL [50, 51] or ng/mL [52-54] was obtained. Moreover, the types of ionic liquid are broader as many kinds of cations and anions can be combined [55]. By means of changing the structure and interaction of ions, their chemical and physical properties can vary and thus, ILs can be designed to exhibit target-selective [47]. Nonetheless, ILs have several drawbacks. Low volatility of ILs make them not suitable for gas chromatography. Hence, most IL-DLLME reported in related studies were coupled with high performance liquid chromatography (HPLC). However, ILs will be retained in the column or injector, which can result in distorted chromatograms [56, 57]. In order to overcome such problems, special design of injectors are required such as the combination of programmed temperature vaporization injector and thermal desorption unit, which can directly inject the analytes and prevent the entering of ILs into GC system [51].</w:t>
      </w:r>
    </w:p>
    <w:p w:rsidR="00C772EA" w:rsidRDefault="00C772EA" w:rsidP="00C772EA">
      <w:pPr>
        <w:pStyle w:val="BodyText"/>
        <w:spacing w:after="0" w:line="240" w:lineRule="auto"/>
        <w:ind w:firstLine="0"/>
      </w:pPr>
    </w:p>
    <w:p w:rsidR="00421810" w:rsidRPr="00A84F0D" w:rsidRDefault="00421810" w:rsidP="00C772EA">
      <w:pPr>
        <w:pStyle w:val="BodyText"/>
        <w:spacing w:after="0" w:line="240" w:lineRule="auto"/>
        <w:ind w:firstLine="0"/>
        <w:sectPr w:rsidR="00421810" w:rsidRPr="00A84F0D" w:rsidSect="00B36511">
          <w:type w:val="continuous"/>
          <w:pgSz w:w="11906" w:h="16838" w:code="9"/>
          <w:pgMar w:top="1440" w:right="1440" w:bottom="1440" w:left="1440" w:header="709" w:footer="709" w:gutter="0"/>
          <w:cols w:space="357"/>
          <w:docGrid w:linePitch="360"/>
        </w:sectPr>
      </w:pPr>
    </w:p>
    <w:p w:rsidR="00BA1C96" w:rsidRDefault="00526A65" w:rsidP="00421810">
      <w:pPr>
        <w:jc w:val="both"/>
        <w:outlineLvl w:val="0"/>
      </w:pPr>
      <w:r w:rsidRPr="00C772EA">
        <w:rPr>
          <w:b/>
        </w:rPr>
        <w:t>Future trend based on green analytical chemistry</w:t>
      </w:r>
    </w:p>
    <w:p w:rsidR="00BA1C96" w:rsidRDefault="00BA1C96" w:rsidP="00AD1EC4">
      <w:pPr>
        <w:pStyle w:val="BodyText"/>
        <w:spacing w:after="0" w:line="240" w:lineRule="auto"/>
        <w:ind w:firstLine="0"/>
      </w:pPr>
      <w:r w:rsidRPr="004E1807">
        <w:rPr>
          <w:lang w:val="en-GB"/>
        </w:rPr>
        <w:t>As a result of the limitless and almost never-ending human activities, there have been growing concerns about the potential negative influences on the environment. The side effects of the environment must be taken into consideration in the chemistry activities. The ideas of “green analytical chemistry” was originally proposed in the year of 2008 [58]. Green analytical chemistry can be applied in many forms, one of the segments is the reduction of the amount and toxicity of the solvents and reagent used. Thus, high toxicity solvents especially halogenated solvents have to be avoided from being used in sample preparation. Some interesting alternatives such as ILs, agro-solvents and lipid structures could be greener solution for replacement of high toxicity solvents [59]. Nevertheless, their strengths, weaknesses, threats to the environment and compatibility to the analytical instruments should be explicitly identified due to the fact that their detrimental effects are not well understood.</w:t>
      </w:r>
    </w:p>
    <w:p w:rsidR="00BA1C96" w:rsidRDefault="00BA1C96" w:rsidP="00AD1EC4">
      <w:pPr>
        <w:pStyle w:val="BodyText"/>
        <w:spacing w:after="0" w:line="240" w:lineRule="auto"/>
        <w:ind w:firstLine="0"/>
      </w:pPr>
    </w:p>
    <w:p w:rsidR="00BA1C96" w:rsidRPr="004E1807" w:rsidRDefault="00BA1C96" w:rsidP="00BA1C96">
      <w:pPr>
        <w:pStyle w:val="BodyText"/>
        <w:spacing w:after="0" w:line="240" w:lineRule="auto"/>
        <w:ind w:firstLine="0"/>
        <w:rPr>
          <w:lang w:val="en-GB"/>
        </w:rPr>
      </w:pPr>
      <w:r w:rsidRPr="004E1807">
        <w:rPr>
          <w:lang w:val="en-GB"/>
        </w:rPr>
        <w:t xml:space="preserve">The concept of three </w:t>
      </w:r>
      <w:proofErr w:type="spellStart"/>
      <w:r w:rsidRPr="004E1807">
        <w:rPr>
          <w:lang w:val="en-GB"/>
        </w:rPr>
        <w:t>Rs</w:t>
      </w:r>
      <w:proofErr w:type="spellEnd"/>
      <w:r w:rsidRPr="004E1807">
        <w:rPr>
          <w:lang w:val="en-GB"/>
        </w:rPr>
        <w:t xml:space="preserve"> (reduce, replace, recycle) has often been mentioned in the green analytical chemistry [60]. The reuse of chemicals or materials in process with minimum interferences from extraction efficiency is considered necessary. For instance, Wang and colleagues [61] applied such concepts in their attempts to extract three endocrine disrupting compounds from food packaging. Specifically, IL used as extraction solvent, was successfully recovered by modifying the pH and it can be reused three times without any significant loss of extraction efficiencies. In addition, </w:t>
      </w:r>
      <w:proofErr w:type="spellStart"/>
      <w:r w:rsidRPr="004E1807">
        <w:rPr>
          <w:lang w:val="en-GB"/>
        </w:rPr>
        <w:t>Sheikhian</w:t>
      </w:r>
      <w:proofErr w:type="spellEnd"/>
      <w:r w:rsidRPr="004E1807">
        <w:rPr>
          <w:lang w:val="en-GB"/>
        </w:rPr>
        <w:t xml:space="preserve"> and </w:t>
      </w:r>
      <w:proofErr w:type="spellStart"/>
      <w:r w:rsidRPr="004E1807">
        <w:rPr>
          <w:lang w:val="en-GB"/>
        </w:rPr>
        <w:t>Shirafkan</w:t>
      </w:r>
      <w:proofErr w:type="spellEnd"/>
      <w:r w:rsidRPr="004E1807">
        <w:rPr>
          <w:lang w:val="en-GB"/>
        </w:rPr>
        <w:t xml:space="preserve"> [62] also successfully separated ILs from analytes by changing pH and reused ILs at least four times. These methods are capable of minimizing the cost of extraction solvents and the environment and safety issues. In addition, recycle of ILs can help prevent the problem of ILs remaining in the column of HPLC. Hence, future works may have to zoom in on identifying ways to recycle and reuse the solvents. </w:t>
      </w:r>
    </w:p>
    <w:p w:rsidR="00BA1C96" w:rsidRPr="00BA1C96" w:rsidRDefault="00BA1C96" w:rsidP="00AD1EC4">
      <w:pPr>
        <w:pStyle w:val="BodyText"/>
        <w:spacing w:after="0" w:line="240" w:lineRule="auto"/>
        <w:ind w:firstLine="0"/>
        <w:rPr>
          <w:lang w:val="en-GB"/>
        </w:rPr>
      </w:pPr>
    </w:p>
    <w:p w:rsidR="00BA1C96" w:rsidRDefault="00BA1C96" w:rsidP="00AD1EC4">
      <w:pPr>
        <w:pStyle w:val="BodyText"/>
        <w:spacing w:after="0" w:line="240" w:lineRule="auto"/>
        <w:ind w:firstLine="0"/>
      </w:pPr>
      <w:r w:rsidRPr="004E1807">
        <w:rPr>
          <w:lang w:val="en-GB"/>
        </w:rPr>
        <w:t xml:space="preserve">One of the growing trends in analytical chemistry is the automation of extraction and analytical procedures. Automation is capable of minimizing the operator risks, waste generation, energy and solvent consumption [59]. In this regard, many innovative ideas for automated DLLME including automated agitation-assisted </w:t>
      </w:r>
      <w:proofErr w:type="spellStart"/>
      <w:r w:rsidRPr="004E1807">
        <w:rPr>
          <w:lang w:val="en-GB"/>
        </w:rPr>
        <w:t>demulsification</w:t>
      </w:r>
      <w:proofErr w:type="spellEnd"/>
      <w:r w:rsidRPr="004E1807">
        <w:rPr>
          <w:lang w:val="en-GB"/>
        </w:rPr>
        <w:t xml:space="preserve"> DLLME [63], effervescence assisted DLLME [64] and DLLME-switchable polarity dispersive solvent (DLLME-SPDS) [65] have over the years been introduced. The former method used agitation for the phase separation and the whole automated process requires only a total of 160 µL of solvents. The latter two approaches are automated and they have also excluded the negative impact of dispersive solvents on the solubility of analytes in aqueous sample. However, DLLME-SPDS has some limitations; it is only able to extract analytes in neutral and alkaline medium. Other automated techniques including flow, batch, flow-batch and in-syringe modes were also reported in the literature [66].</w:t>
      </w:r>
    </w:p>
    <w:p w:rsidR="00BA1C96" w:rsidRDefault="00BA1C96" w:rsidP="00BA1C96">
      <w:pPr>
        <w:outlineLvl w:val="0"/>
        <w:rPr>
          <w:b/>
        </w:rPr>
      </w:pPr>
    </w:p>
    <w:p w:rsidR="00BA1C96" w:rsidRDefault="00526A65" w:rsidP="00BA1C96">
      <w:pPr>
        <w:outlineLvl w:val="0"/>
      </w:pPr>
      <w:r w:rsidRPr="00C772EA">
        <w:rPr>
          <w:b/>
        </w:rPr>
        <w:t>Conclusion</w:t>
      </w:r>
    </w:p>
    <w:p w:rsidR="00BA1C96" w:rsidRDefault="00BA1C96" w:rsidP="00C772EA">
      <w:pPr>
        <w:pStyle w:val="BodyText"/>
        <w:spacing w:after="0" w:line="240" w:lineRule="auto"/>
        <w:ind w:firstLine="0"/>
        <w:rPr>
          <w:lang w:val="en-GB"/>
        </w:rPr>
      </w:pPr>
      <w:r w:rsidRPr="004E1807">
        <w:rPr>
          <w:lang w:val="en-GB"/>
        </w:rPr>
        <w:t>DLLME is considered as a powerful sample preparation for extraction of analytes from aqueous samples. It is worthy of note that the selection of appropriate extraction solvent is a critical parameter with the aim of acquiring a good extraction efficiency. Several types of extraction solvents such as the heavy-density solvents, low-density solvent and ionic liquids are discussed in the paper. In addition, the future trend for development of extraction solvents based on green chemistry was also intensively discussed. Overall, the exploitation of new extraction solvents and improvement of extraction performance in DLLME based on green analytical chemistry can be the main focus in future.</w:t>
      </w:r>
    </w:p>
    <w:p w:rsidR="00BA1C96" w:rsidRDefault="00BA1C96" w:rsidP="00C772EA">
      <w:pPr>
        <w:pStyle w:val="BodyText"/>
        <w:spacing w:after="0" w:line="240" w:lineRule="auto"/>
        <w:ind w:firstLine="0"/>
      </w:pPr>
    </w:p>
    <w:p w:rsidR="00BA1C96" w:rsidRDefault="00CD64D9" w:rsidP="00BA1C96">
      <w:pPr>
        <w:outlineLvl w:val="0"/>
        <w:rPr>
          <w:color w:val="212121"/>
        </w:rPr>
      </w:pPr>
      <w:r w:rsidRPr="00C772EA">
        <w:rPr>
          <w:b/>
        </w:rPr>
        <w:t>Acknowledgement</w:t>
      </w:r>
    </w:p>
    <w:p w:rsidR="00BA1C96" w:rsidRPr="004E1807" w:rsidRDefault="00BA1C96" w:rsidP="00BA1C96">
      <w:pPr>
        <w:pStyle w:val="xmsonormal"/>
        <w:shd w:val="clear" w:color="auto" w:fill="FFFFFF"/>
        <w:spacing w:before="0" w:beforeAutospacing="0" w:after="0" w:afterAutospacing="0"/>
        <w:jc w:val="both"/>
        <w:rPr>
          <w:color w:val="212121"/>
          <w:sz w:val="20"/>
          <w:szCs w:val="20"/>
          <w:lang w:val="en-GB"/>
        </w:rPr>
      </w:pPr>
      <w:r w:rsidRPr="004E1807">
        <w:rPr>
          <w:color w:val="212121"/>
          <w:sz w:val="20"/>
          <w:szCs w:val="20"/>
          <w:lang w:val="en-GB"/>
        </w:rPr>
        <w:t>The authors would like to express special thanks to the Ministry of Higher Education of Malaysia ‘’Fundamental Research Grand no. “FRGS/1/2016/STG01/UNITEN/02/1” for the financial supports, and Institute of Sustainable Energy of UNITEN for the laboratory analysis.</w:t>
      </w:r>
    </w:p>
    <w:p w:rsidR="00BA1C96" w:rsidRPr="00BA1C96" w:rsidRDefault="00BA1C96" w:rsidP="00C772EA">
      <w:pPr>
        <w:pStyle w:val="xmsonormal"/>
        <w:shd w:val="clear" w:color="auto" w:fill="FFFFFF"/>
        <w:spacing w:before="0" w:beforeAutospacing="0" w:after="0" w:afterAutospacing="0"/>
        <w:jc w:val="both"/>
        <w:rPr>
          <w:color w:val="212121"/>
          <w:sz w:val="20"/>
          <w:szCs w:val="20"/>
          <w:lang w:val="en-GB"/>
        </w:rPr>
      </w:pPr>
    </w:p>
    <w:p w:rsidR="00526A65" w:rsidRDefault="00526A65" w:rsidP="00C772EA">
      <w:pPr>
        <w:widowControl w:val="0"/>
        <w:wordWrap w:val="0"/>
        <w:autoSpaceDE w:val="0"/>
        <w:autoSpaceDN w:val="0"/>
        <w:outlineLvl w:val="0"/>
        <w:rPr>
          <w:rFonts w:eastAsia="SimSun"/>
          <w:b/>
          <w:kern w:val="2"/>
          <w:lang w:eastAsia="ko-KR"/>
        </w:rPr>
      </w:pPr>
      <w:r w:rsidRPr="000611FC">
        <w:rPr>
          <w:rFonts w:eastAsia="SimSun"/>
          <w:b/>
          <w:kern w:val="2"/>
          <w:lang w:eastAsia="ko-KR"/>
        </w:rPr>
        <w:t>References</w:t>
      </w:r>
    </w:p>
    <w:p w:rsidR="00670FAE" w:rsidRPr="000611FC" w:rsidRDefault="00670FAE" w:rsidP="00C772EA">
      <w:pPr>
        <w:widowControl w:val="0"/>
        <w:wordWrap w:val="0"/>
        <w:autoSpaceDE w:val="0"/>
        <w:autoSpaceDN w:val="0"/>
        <w:outlineLvl w:val="0"/>
        <w:rPr>
          <w:rFonts w:eastAsia="SimSun"/>
          <w:b/>
          <w:kern w:val="2"/>
          <w:lang w:eastAsia="ko-KR"/>
        </w:rPr>
      </w:pPr>
    </w:p>
    <w:p w:rsid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20"/>
          <w:lang w:eastAsia="ko-KR"/>
        </w:rPr>
      </w:pPr>
      <w:proofErr w:type="spellStart"/>
      <w:r w:rsidRPr="00670FAE">
        <w:rPr>
          <w:rFonts w:ascii="Times New Roman" w:hAnsi="Times New Roman"/>
          <w:kern w:val="2"/>
          <w:sz w:val="20"/>
          <w:lang w:eastAsia="ko-KR"/>
        </w:rPr>
        <w:t>Saraji</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M. and </w:t>
      </w:r>
      <w:proofErr w:type="spellStart"/>
      <w:r w:rsidRPr="00670FAE">
        <w:rPr>
          <w:rFonts w:ascii="Times New Roman" w:hAnsi="Times New Roman"/>
          <w:kern w:val="2"/>
          <w:sz w:val="20"/>
          <w:lang w:eastAsia="ko-KR"/>
        </w:rPr>
        <w:t>Boroujeni</w:t>
      </w:r>
      <w:proofErr w:type="spellEnd"/>
      <w:r w:rsidRPr="00670FAE">
        <w:rPr>
          <w:rFonts w:ascii="Times New Roman" w:hAnsi="Times New Roman"/>
          <w:kern w:val="2"/>
          <w:sz w:val="20"/>
          <w:lang w:eastAsia="ko-KR"/>
        </w:rPr>
        <w:t>,</w:t>
      </w:r>
      <w:r w:rsidR="009258E4" w:rsidRPr="00670FAE">
        <w:rPr>
          <w:rFonts w:ascii="Times New Roman" w:hAnsi="Times New Roman"/>
          <w:kern w:val="2"/>
          <w:sz w:val="20"/>
          <w:lang w:eastAsia="ko-KR"/>
        </w:rPr>
        <w:t xml:space="preserve"> M. K. (2013). </w:t>
      </w:r>
      <w:r w:rsidRPr="00670FAE">
        <w:rPr>
          <w:rFonts w:ascii="Times New Roman" w:hAnsi="Times New Roman"/>
          <w:kern w:val="2"/>
          <w:sz w:val="20"/>
          <w:lang w:eastAsia="ko-KR"/>
        </w:rPr>
        <w:t>Recent developments in dispersive</w:t>
      </w:r>
      <w:r w:rsidR="009258E4" w:rsidRPr="00670FAE">
        <w:rPr>
          <w:rFonts w:ascii="Times New Roman" w:hAnsi="Times New Roman"/>
          <w:kern w:val="2"/>
          <w:sz w:val="20"/>
          <w:lang w:eastAsia="ko-KR"/>
        </w:rPr>
        <w:t xml:space="preserve"> liquid–liquid microextraction.</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Analytical and Bioanalytical C</w:t>
      </w:r>
      <w:r w:rsidR="009258E4" w:rsidRPr="00670FAE">
        <w:rPr>
          <w:rFonts w:ascii="Times New Roman" w:hAnsi="Times New Roman"/>
          <w:i/>
          <w:kern w:val="2"/>
          <w:sz w:val="20"/>
          <w:lang w:eastAsia="ko-KR"/>
        </w:rPr>
        <w:t>hemistry</w:t>
      </w:r>
      <w:r w:rsidR="009258E4" w:rsidRPr="00670FAE">
        <w:rPr>
          <w:rFonts w:ascii="Times New Roman" w:hAnsi="Times New Roman"/>
          <w:kern w:val="2"/>
          <w:sz w:val="20"/>
          <w:lang w:eastAsia="ko-KR"/>
        </w:rPr>
        <w:t>, 406(8): 2027</w:t>
      </w:r>
      <w:r w:rsidR="002065B5"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w:t>
      </w:r>
      <w:r w:rsidR="002065B5"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2066</w:t>
      </w:r>
      <w:r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8"/>
          <w:lang w:eastAsia="ko-KR"/>
        </w:rPr>
      </w:pPr>
      <w:proofErr w:type="spellStart"/>
      <w:r w:rsidRPr="00670FAE">
        <w:rPr>
          <w:rFonts w:ascii="Times New Roman" w:hAnsi="Times New Roman"/>
          <w:kern w:val="2"/>
          <w:sz w:val="20"/>
          <w:lang w:eastAsia="ko-KR"/>
        </w:rPr>
        <w:lastRenderedPageBreak/>
        <w:t>Sarafraz-Yazdi</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A. and </w:t>
      </w:r>
      <w:proofErr w:type="spellStart"/>
      <w:r w:rsidRPr="00670FAE">
        <w:rPr>
          <w:rFonts w:ascii="Times New Roman" w:hAnsi="Times New Roman"/>
          <w:kern w:val="2"/>
          <w:sz w:val="20"/>
          <w:lang w:eastAsia="ko-KR"/>
        </w:rPr>
        <w:t>Amiri</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A. (2010). Liquid-phase microextraction.</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Trends in</w:t>
      </w:r>
      <w:r w:rsidR="009258E4" w:rsidRPr="00670FAE">
        <w:rPr>
          <w:rFonts w:ascii="Times New Roman" w:hAnsi="Times New Roman"/>
          <w:i/>
          <w:kern w:val="2"/>
          <w:sz w:val="20"/>
          <w:lang w:eastAsia="ko-KR"/>
        </w:rPr>
        <w:t xml:space="preserve"> Analytical Chemistry</w:t>
      </w:r>
      <w:r w:rsidR="009258E4" w:rsidRPr="00670FAE">
        <w:rPr>
          <w:rFonts w:ascii="Times New Roman" w:hAnsi="Times New Roman"/>
          <w:kern w:val="2"/>
          <w:sz w:val="20"/>
          <w:lang w:eastAsia="ko-KR"/>
        </w:rPr>
        <w:t>, 29(</w:t>
      </w:r>
      <w:r w:rsidRPr="00670FAE">
        <w:rPr>
          <w:rFonts w:ascii="Times New Roman" w:hAnsi="Times New Roman"/>
          <w:kern w:val="2"/>
          <w:sz w:val="20"/>
          <w:lang w:eastAsia="ko-KR"/>
        </w:rPr>
        <w:t>1</w:t>
      </w:r>
      <w:r w:rsidR="009258E4" w:rsidRPr="00670FAE">
        <w:rPr>
          <w:rFonts w:ascii="Times New Roman" w:hAnsi="Times New Roman"/>
          <w:kern w:val="2"/>
          <w:sz w:val="20"/>
          <w:lang w:eastAsia="ko-KR"/>
        </w:rPr>
        <w:t>): 1</w:t>
      </w:r>
      <w:r w:rsidR="002065B5" w:rsidRPr="00670FAE">
        <w:rPr>
          <w:rFonts w:ascii="Times New Roman" w:hAnsi="Times New Roman"/>
          <w:kern w:val="2"/>
          <w:sz w:val="20"/>
          <w:lang w:eastAsia="ko-KR"/>
        </w:rPr>
        <w:t xml:space="preserve"> </w:t>
      </w:r>
      <w:r w:rsidR="003A46FF" w:rsidRPr="00670FAE">
        <w:rPr>
          <w:rFonts w:ascii="Times New Roman" w:hAnsi="Times New Roman"/>
          <w:sz w:val="20"/>
        </w:rPr>
        <w:t xml:space="preserve">– </w:t>
      </w:r>
      <w:r w:rsidR="009258E4" w:rsidRPr="00670FAE">
        <w:rPr>
          <w:rFonts w:ascii="Times New Roman" w:hAnsi="Times New Roman"/>
          <w:kern w:val="2"/>
          <w:sz w:val="20"/>
          <w:lang w:eastAsia="ko-KR"/>
        </w:rPr>
        <w:t>14.</w:t>
      </w:r>
      <w:r w:rsidRPr="00670FAE">
        <w:rPr>
          <w:rFonts w:ascii="Times New Roman" w:hAnsi="Times New Roman"/>
          <w:kern w:val="2"/>
          <w:sz w:val="20"/>
          <w:lang w:eastAsia="ko-KR"/>
        </w:rPr>
        <w:t xml:space="preserve"> </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proofErr w:type="spellStart"/>
      <w:r w:rsidRPr="00670FAE">
        <w:rPr>
          <w:rFonts w:ascii="Times New Roman" w:hAnsi="Times New Roman"/>
          <w:kern w:val="2"/>
          <w:sz w:val="20"/>
          <w:lang w:eastAsia="ko-KR"/>
        </w:rPr>
        <w:t>Rezaee</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M., </w:t>
      </w:r>
      <w:proofErr w:type="spellStart"/>
      <w:r w:rsidRPr="00670FAE">
        <w:rPr>
          <w:rFonts w:ascii="Times New Roman" w:hAnsi="Times New Roman"/>
          <w:kern w:val="2"/>
          <w:sz w:val="20"/>
          <w:lang w:eastAsia="ko-KR"/>
        </w:rPr>
        <w:t>Assadi</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Y., </w:t>
      </w:r>
      <w:r w:rsidRPr="00670FAE">
        <w:rPr>
          <w:rFonts w:ascii="Times New Roman" w:hAnsi="Times New Roman"/>
          <w:kern w:val="2"/>
          <w:sz w:val="20"/>
          <w:lang w:eastAsia="ko-KR"/>
        </w:rPr>
        <w:t xml:space="preserve">Hosseini, </w:t>
      </w:r>
      <w:r w:rsidR="009258E4" w:rsidRPr="00670FAE">
        <w:rPr>
          <w:rFonts w:ascii="Times New Roman" w:hAnsi="Times New Roman"/>
          <w:kern w:val="2"/>
          <w:sz w:val="20"/>
          <w:lang w:eastAsia="ko-KR"/>
        </w:rPr>
        <w:t xml:space="preserve">M. R. M., </w:t>
      </w:r>
      <w:proofErr w:type="spellStart"/>
      <w:r w:rsidRPr="00670FAE">
        <w:rPr>
          <w:rFonts w:ascii="Times New Roman" w:hAnsi="Times New Roman"/>
          <w:kern w:val="2"/>
          <w:sz w:val="20"/>
          <w:lang w:eastAsia="ko-KR"/>
        </w:rPr>
        <w:t>Aghaee</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E., </w:t>
      </w:r>
      <w:r w:rsidRPr="00670FAE">
        <w:rPr>
          <w:rFonts w:ascii="Times New Roman" w:hAnsi="Times New Roman"/>
          <w:kern w:val="2"/>
          <w:sz w:val="20"/>
          <w:lang w:eastAsia="ko-KR"/>
        </w:rPr>
        <w:t>Ahmadi,</w:t>
      </w:r>
      <w:r w:rsidR="009258E4" w:rsidRPr="00670FAE">
        <w:rPr>
          <w:rFonts w:ascii="Times New Roman" w:hAnsi="Times New Roman"/>
          <w:kern w:val="2"/>
          <w:sz w:val="20"/>
          <w:lang w:eastAsia="ko-KR"/>
        </w:rPr>
        <w:t xml:space="preserve"> F. and </w:t>
      </w:r>
      <w:proofErr w:type="spellStart"/>
      <w:r w:rsidR="009258E4" w:rsidRPr="00670FAE">
        <w:rPr>
          <w:rFonts w:ascii="Times New Roman" w:hAnsi="Times New Roman"/>
          <w:kern w:val="2"/>
          <w:sz w:val="20"/>
          <w:lang w:eastAsia="ko-KR"/>
        </w:rPr>
        <w:t>Berijani</w:t>
      </w:r>
      <w:proofErr w:type="spellEnd"/>
      <w:r w:rsidR="009258E4" w:rsidRPr="00670FAE">
        <w:rPr>
          <w:rFonts w:ascii="Times New Roman" w:hAnsi="Times New Roman"/>
          <w:kern w:val="2"/>
          <w:sz w:val="20"/>
          <w:lang w:eastAsia="ko-KR"/>
        </w:rPr>
        <w:t xml:space="preserve">, S. (2006). </w:t>
      </w:r>
      <w:r w:rsidRPr="00670FAE">
        <w:rPr>
          <w:rFonts w:ascii="Times New Roman" w:hAnsi="Times New Roman"/>
          <w:kern w:val="2"/>
          <w:sz w:val="20"/>
          <w:lang w:eastAsia="ko-KR"/>
        </w:rPr>
        <w:t xml:space="preserve">Determination of organic compounds in water using dispersive </w:t>
      </w:r>
      <w:r w:rsidR="009258E4" w:rsidRPr="00670FAE">
        <w:rPr>
          <w:rFonts w:ascii="Times New Roman" w:hAnsi="Times New Roman"/>
          <w:kern w:val="2"/>
          <w:sz w:val="20"/>
          <w:lang w:eastAsia="ko-KR"/>
        </w:rPr>
        <w:t xml:space="preserve">liquid–liquid microextraction. </w:t>
      </w:r>
      <w:r w:rsidRPr="00670FAE">
        <w:rPr>
          <w:rFonts w:ascii="Times New Roman" w:hAnsi="Times New Roman"/>
          <w:i/>
          <w:kern w:val="2"/>
          <w:sz w:val="20"/>
          <w:lang w:eastAsia="ko-KR"/>
        </w:rPr>
        <w:t xml:space="preserve">Journal of Chromatography </w:t>
      </w:r>
      <w:r w:rsidR="009258E4" w:rsidRPr="00670FAE">
        <w:rPr>
          <w:rFonts w:ascii="Times New Roman" w:hAnsi="Times New Roman"/>
          <w:i/>
          <w:kern w:val="2"/>
          <w:sz w:val="20"/>
          <w:lang w:eastAsia="ko-KR"/>
        </w:rPr>
        <w:t>A</w:t>
      </w:r>
      <w:r w:rsidR="009258E4" w:rsidRPr="00670FAE">
        <w:rPr>
          <w:rFonts w:ascii="Times New Roman" w:hAnsi="Times New Roman"/>
          <w:kern w:val="2"/>
          <w:sz w:val="20"/>
          <w:lang w:eastAsia="ko-KR"/>
        </w:rPr>
        <w:t>, 1116(</w:t>
      </w:r>
      <w:r w:rsidRPr="00670FAE">
        <w:rPr>
          <w:rFonts w:ascii="Times New Roman" w:hAnsi="Times New Roman"/>
          <w:kern w:val="2"/>
          <w:sz w:val="20"/>
          <w:lang w:eastAsia="ko-KR"/>
        </w:rPr>
        <w:t>1</w:t>
      </w:r>
      <w:r w:rsidR="009258E4" w:rsidRPr="00670FAE">
        <w:rPr>
          <w:rFonts w:ascii="Times New Roman" w:hAnsi="Times New Roman"/>
          <w:kern w:val="2"/>
          <w:sz w:val="20"/>
          <w:lang w:eastAsia="ko-KR"/>
        </w:rPr>
        <w:t>): 1</w:t>
      </w:r>
      <w:r w:rsidR="002065B5"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w:t>
      </w:r>
      <w:r w:rsidR="002065B5"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9.</w:t>
      </w:r>
      <w:r w:rsidRPr="00670FAE">
        <w:rPr>
          <w:rFonts w:ascii="Times New Roman" w:hAnsi="Times New Roman"/>
          <w:kern w:val="2"/>
          <w:sz w:val="20"/>
          <w:lang w:eastAsia="ko-KR"/>
        </w:rPr>
        <w:t xml:space="preserve"> </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 xml:space="preserve">Habibi, </w:t>
      </w:r>
      <w:r w:rsidR="009258E4" w:rsidRPr="00670FAE">
        <w:rPr>
          <w:rFonts w:ascii="Times New Roman" w:hAnsi="Times New Roman"/>
          <w:kern w:val="2"/>
          <w:sz w:val="20"/>
          <w:lang w:eastAsia="ko-KR"/>
        </w:rPr>
        <w:t xml:space="preserve">H., </w:t>
      </w:r>
      <w:proofErr w:type="spellStart"/>
      <w:r w:rsidRPr="00670FAE">
        <w:rPr>
          <w:rFonts w:ascii="Times New Roman" w:hAnsi="Times New Roman"/>
          <w:kern w:val="2"/>
          <w:sz w:val="20"/>
          <w:lang w:eastAsia="ko-KR"/>
        </w:rPr>
        <w:t>Mohammadi</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A. and </w:t>
      </w:r>
      <w:proofErr w:type="spellStart"/>
      <w:r w:rsidRPr="00670FAE">
        <w:rPr>
          <w:rFonts w:ascii="Times New Roman" w:hAnsi="Times New Roman"/>
          <w:kern w:val="2"/>
          <w:sz w:val="20"/>
          <w:lang w:eastAsia="ko-KR"/>
        </w:rPr>
        <w:t>Kamankesh</w:t>
      </w:r>
      <w:proofErr w:type="spellEnd"/>
      <w:r w:rsidRPr="00670FAE">
        <w:rPr>
          <w:rFonts w:ascii="Times New Roman" w:hAnsi="Times New Roman"/>
          <w:kern w:val="2"/>
          <w:sz w:val="20"/>
          <w:lang w:eastAsia="ko-KR"/>
        </w:rPr>
        <w:t xml:space="preserve">, </w:t>
      </w:r>
      <w:r w:rsidR="00070FF3" w:rsidRPr="00670FAE">
        <w:rPr>
          <w:rFonts w:ascii="Times New Roman" w:hAnsi="Times New Roman"/>
          <w:kern w:val="2"/>
          <w:sz w:val="20"/>
          <w:lang w:eastAsia="ko-KR"/>
        </w:rPr>
        <w:t>M.</w:t>
      </w:r>
      <w:r w:rsidR="009258E4" w:rsidRPr="00670FAE">
        <w:rPr>
          <w:rFonts w:ascii="Times New Roman" w:hAnsi="Times New Roman"/>
          <w:kern w:val="2"/>
          <w:sz w:val="20"/>
          <w:lang w:eastAsia="ko-KR"/>
        </w:rPr>
        <w:t xml:space="preserve"> (2017). </w:t>
      </w:r>
      <w:r w:rsidR="00F4125A" w:rsidRPr="00670FAE">
        <w:rPr>
          <w:rFonts w:ascii="Times New Roman" w:hAnsi="Times New Roman"/>
          <w:kern w:val="2"/>
          <w:sz w:val="20"/>
          <w:lang w:eastAsia="ko-KR"/>
        </w:rPr>
        <w:t xml:space="preserve">Application </w:t>
      </w:r>
      <w:r w:rsidR="00670FAE" w:rsidRPr="00670FAE">
        <w:rPr>
          <w:rFonts w:ascii="Times New Roman" w:hAnsi="Times New Roman"/>
          <w:kern w:val="2"/>
          <w:sz w:val="20"/>
          <w:lang w:eastAsia="ko-KR"/>
        </w:rPr>
        <w:t xml:space="preserve">and optimization of dispersive liquid-liquid microextraction coupled with high-performance liquid chromatography for sensitive determination of furfural and hydroxymethyl furfural in jarred and canned baby-foods. </w:t>
      </w:r>
      <w:r w:rsidRPr="00670FAE">
        <w:rPr>
          <w:rFonts w:ascii="Times New Roman" w:hAnsi="Times New Roman"/>
          <w:i/>
          <w:kern w:val="2"/>
          <w:sz w:val="20"/>
          <w:lang w:eastAsia="ko-KR"/>
        </w:rPr>
        <w:t>Nutrition a</w:t>
      </w:r>
      <w:r w:rsidR="009258E4" w:rsidRPr="00670FAE">
        <w:rPr>
          <w:rFonts w:ascii="Times New Roman" w:hAnsi="Times New Roman"/>
          <w:i/>
          <w:kern w:val="2"/>
          <w:sz w:val="20"/>
          <w:lang w:eastAsia="ko-KR"/>
        </w:rPr>
        <w:t>nd Food Sciences Research</w:t>
      </w:r>
      <w:r w:rsidR="009258E4" w:rsidRPr="00670FAE">
        <w:rPr>
          <w:rFonts w:ascii="Times New Roman" w:hAnsi="Times New Roman"/>
          <w:kern w:val="2"/>
          <w:sz w:val="20"/>
          <w:lang w:eastAsia="ko-KR"/>
        </w:rPr>
        <w:t>, 4(</w:t>
      </w:r>
      <w:r w:rsidRPr="00670FAE">
        <w:rPr>
          <w:rFonts w:ascii="Times New Roman" w:hAnsi="Times New Roman"/>
          <w:kern w:val="2"/>
          <w:sz w:val="20"/>
          <w:lang w:eastAsia="ko-KR"/>
        </w:rPr>
        <w:t>1</w:t>
      </w:r>
      <w:r w:rsidR="009258E4" w:rsidRPr="00670FAE">
        <w:rPr>
          <w:rFonts w:ascii="Times New Roman" w:hAnsi="Times New Roman"/>
          <w:kern w:val="2"/>
          <w:sz w:val="20"/>
          <w:lang w:eastAsia="ko-KR"/>
        </w:rPr>
        <w:t>): 25</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w:t>
      </w:r>
      <w:r w:rsidR="00F4125A"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32</w:t>
      </w:r>
      <w:r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Pastor-</w:t>
      </w:r>
      <w:proofErr w:type="spellStart"/>
      <w:r w:rsidRPr="00670FAE">
        <w:rPr>
          <w:rFonts w:ascii="Times New Roman" w:hAnsi="Times New Roman"/>
          <w:kern w:val="2"/>
          <w:sz w:val="20"/>
          <w:lang w:eastAsia="ko-KR"/>
        </w:rPr>
        <w:t>Belda</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M., </w:t>
      </w:r>
      <w:r w:rsidRPr="00670FAE">
        <w:rPr>
          <w:rFonts w:ascii="Times New Roman" w:hAnsi="Times New Roman"/>
          <w:kern w:val="2"/>
          <w:sz w:val="20"/>
          <w:lang w:eastAsia="ko-KR"/>
        </w:rPr>
        <w:t xml:space="preserve">Garrido, </w:t>
      </w:r>
      <w:r w:rsidR="009258E4" w:rsidRPr="00670FAE">
        <w:rPr>
          <w:rFonts w:ascii="Times New Roman" w:hAnsi="Times New Roman"/>
          <w:kern w:val="2"/>
          <w:sz w:val="20"/>
          <w:lang w:eastAsia="ko-KR"/>
        </w:rPr>
        <w:t xml:space="preserve">I., </w:t>
      </w:r>
      <w:proofErr w:type="spellStart"/>
      <w:r w:rsidRPr="00670FAE">
        <w:rPr>
          <w:rFonts w:ascii="Times New Roman" w:hAnsi="Times New Roman"/>
          <w:kern w:val="2"/>
          <w:sz w:val="20"/>
          <w:lang w:eastAsia="ko-KR"/>
        </w:rPr>
        <w:t>Campillo</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N., </w:t>
      </w:r>
      <w:proofErr w:type="spellStart"/>
      <w:r w:rsidRPr="00670FAE">
        <w:rPr>
          <w:rFonts w:ascii="Times New Roman" w:hAnsi="Times New Roman"/>
          <w:kern w:val="2"/>
          <w:sz w:val="20"/>
          <w:lang w:eastAsia="ko-KR"/>
        </w:rPr>
        <w:t>Viñasa</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P., </w:t>
      </w:r>
      <w:proofErr w:type="spellStart"/>
      <w:r w:rsidRPr="00670FAE">
        <w:rPr>
          <w:rFonts w:ascii="Times New Roman" w:hAnsi="Times New Roman"/>
          <w:kern w:val="2"/>
          <w:sz w:val="20"/>
          <w:lang w:eastAsia="ko-KR"/>
        </w:rPr>
        <w:t>Hellín</w:t>
      </w:r>
      <w:proofErr w:type="spellEnd"/>
      <w:r w:rsidRPr="00670FAE">
        <w:rPr>
          <w:rFonts w:ascii="Times New Roman" w:hAnsi="Times New Roman"/>
          <w:kern w:val="2"/>
          <w:sz w:val="20"/>
          <w:lang w:eastAsia="ko-KR"/>
        </w:rPr>
        <w:t xml:space="preserve">, </w:t>
      </w:r>
      <w:r w:rsidR="009258E4" w:rsidRPr="00670FAE">
        <w:rPr>
          <w:rFonts w:ascii="Times New Roman" w:hAnsi="Times New Roman"/>
          <w:kern w:val="2"/>
          <w:sz w:val="20"/>
          <w:lang w:eastAsia="ko-KR"/>
        </w:rPr>
        <w:t xml:space="preserve">P., </w:t>
      </w:r>
      <w:r w:rsidRPr="00670FAE">
        <w:rPr>
          <w:rFonts w:ascii="Times New Roman" w:hAnsi="Times New Roman"/>
          <w:kern w:val="2"/>
          <w:sz w:val="20"/>
          <w:lang w:eastAsia="ko-KR"/>
        </w:rPr>
        <w:t xml:space="preserve">Flores, </w:t>
      </w:r>
      <w:r w:rsidR="009258E4" w:rsidRPr="00670FAE">
        <w:rPr>
          <w:rFonts w:ascii="Times New Roman" w:hAnsi="Times New Roman"/>
          <w:kern w:val="2"/>
          <w:sz w:val="20"/>
          <w:lang w:eastAsia="ko-KR"/>
        </w:rPr>
        <w:t xml:space="preserve">P. and </w:t>
      </w:r>
      <w:proofErr w:type="spellStart"/>
      <w:r w:rsidRPr="00670FAE">
        <w:rPr>
          <w:rFonts w:ascii="Times New Roman" w:hAnsi="Times New Roman"/>
          <w:kern w:val="2"/>
          <w:sz w:val="20"/>
          <w:lang w:eastAsia="ko-KR"/>
        </w:rPr>
        <w:t>Fenoll</w:t>
      </w:r>
      <w:proofErr w:type="spellEnd"/>
      <w:r w:rsidRPr="00670FAE">
        <w:rPr>
          <w:rFonts w:ascii="Times New Roman" w:hAnsi="Times New Roman"/>
          <w:kern w:val="2"/>
          <w:sz w:val="20"/>
          <w:lang w:eastAsia="ko-KR"/>
        </w:rPr>
        <w:t>,</w:t>
      </w:r>
      <w:r w:rsidR="009258E4" w:rsidRPr="00670FAE">
        <w:rPr>
          <w:rFonts w:ascii="Times New Roman" w:hAnsi="Times New Roman"/>
          <w:kern w:val="2"/>
          <w:sz w:val="20"/>
          <w:lang w:eastAsia="ko-KR"/>
        </w:rPr>
        <w:t xml:space="preserve"> J. (2015). </w:t>
      </w:r>
      <w:r w:rsidRPr="00670FAE">
        <w:rPr>
          <w:rFonts w:ascii="Times New Roman" w:hAnsi="Times New Roman"/>
          <w:kern w:val="2"/>
          <w:sz w:val="20"/>
          <w:lang w:eastAsia="ko-KR"/>
        </w:rPr>
        <w:t>Dispersive liquid-liquid microextraction for the determination of new generation pesticides in soils by liquid chromatograph</w:t>
      </w:r>
      <w:r w:rsidR="009258E4" w:rsidRPr="00670FAE">
        <w:rPr>
          <w:rFonts w:ascii="Times New Roman" w:hAnsi="Times New Roman"/>
          <w:kern w:val="2"/>
          <w:sz w:val="20"/>
          <w:lang w:eastAsia="ko-KR"/>
        </w:rPr>
        <w:t>y and tandem mass spectrometry</w:t>
      </w:r>
      <w:r w:rsidR="009258E4" w:rsidRPr="00670FAE">
        <w:rPr>
          <w:rFonts w:ascii="Times New Roman" w:hAnsi="Times New Roman"/>
          <w:i/>
          <w:kern w:val="2"/>
          <w:sz w:val="20"/>
          <w:lang w:eastAsia="ko-KR"/>
        </w:rPr>
        <w:t>.</w:t>
      </w:r>
      <w:r w:rsidRPr="00670FAE">
        <w:rPr>
          <w:rFonts w:ascii="Times New Roman" w:hAnsi="Times New Roman"/>
          <w:i/>
          <w:kern w:val="2"/>
          <w:sz w:val="20"/>
          <w:lang w:eastAsia="ko-KR"/>
        </w:rPr>
        <w:t xml:space="preserve"> Jo</w:t>
      </w:r>
      <w:r w:rsidR="009258E4" w:rsidRPr="00670FAE">
        <w:rPr>
          <w:rFonts w:ascii="Times New Roman" w:hAnsi="Times New Roman"/>
          <w:i/>
          <w:kern w:val="2"/>
          <w:sz w:val="20"/>
          <w:lang w:eastAsia="ko-KR"/>
        </w:rPr>
        <w:t>urnal of Chromatography A</w:t>
      </w:r>
      <w:r w:rsidR="003A46FF" w:rsidRPr="00670FAE">
        <w:rPr>
          <w:rFonts w:ascii="Times New Roman" w:hAnsi="Times New Roman"/>
          <w:kern w:val="2"/>
          <w:sz w:val="20"/>
          <w:lang w:eastAsia="ko-KR"/>
        </w:rPr>
        <w:t xml:space="preserve">, 1394: 1 </w:t>
      </w:r>
      <w:r w:rsidR="003A46FF" w:rsidRPr="00670FAE">
        <w:rPr>
          <w:rFonts w:ascii="Times New Roman" w:hAnsi="Times New Roman"/>
          <w:sz w:val="20"/>
        </w:rPr>
        <w:t xml:space="preserve">– </w:t>
      </w:r>
      <w:r w:rsidR="009258E4" w:rsidRPr="00670FAE">
        <w:rPr>
          <w:rFonts w:ascii="Times New Roman" w:hAnsi="Times New Roman"/>
          <w:kern w:val="2"/>
          <w:sz w:val="20"/>
          <w:lang w:eastAsia="ko-KR"/>
        </w:rPr>
        <w:t>8.</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proofErr w:type="spellStart"/>
      <w:r w:rsidRPr="00670FAE">
        <w:rPr>
          <w:rFonts w:ascii="Times New Roman" w:hAnsi="Times New Roman"/>
          <w:kern w:val="2"/>
          <w:sz w:val="20"/>
          <w:lang w:eastAsia="ko-KR"/>
        </w:rPr>
        <w:t>Chisvert</w:t>
      </w:r>
      <w:proofErr w:type="spellEnd"/>
      <w:r w:rsidRPr="00670FAE">
        <w:rPr>
          <w:rFonts w:ascii="Times New Roman" w:hAnsi="Times New Roman"/>
          <w:kern w:val="2"/>
          <w:sz w:val="20"/>
          <w:lang w:eastAsia="ko-KR"/>
        </w:rPr>
        <w:t xml:space="preserve">, </w:t>
      </w:r>
      <w:r w:rsidR="0008141D" w:rsidRPr="00670FAE">
        <w:rPr>
          <w:rFonts w:ascii="Times New Roman" w:hAnsi="Times New Roman"/>
          <w:kern w:val="2"/>
          <w:sz w:val="20"/>
          <w:lang w:eastAsia="ko-KR"/>
        </w:rPr>
        <w:t xml:space="preserve">A., </w:t>
      </w:r>
      <w:proofErr w:type="spellStart"/>
      <w:r w:rsidRPr="00670FAE">
        <w:rPr>
          <w:rFonts w:ascii="Times New Roman" w:hAnsi="Times New Roman"/>
          <w:kern w:val="2"/>
          <w:sz w:val="20"/>
          <w:lang w:eastAsia="ko-KR"/>
        </w:rPr>
        <w:t>Benedé</w:t>
      </w:r>
      <w:proofErr w:type="spellEnd"/>
      <w:r w:rsidRPr="00670FAE">
        <w:rPr>
          <w:rFonts w:ascii="Times New Roman" w:hAnsi="Times New Roman"/>
          <w:kern w:val="2"/>
          <w:sz w:val="20"/>
          <w:lang w:eastAsia="ko-KR"/>
        </w:rPr>
        <w:t xml:space="preserve">, </w:t>
      </w:r>
      <w:r w:rsidR="0008141D" w:rsidRPr="00670FAE">
        <w:rPr>
          <w:rFonts w:ascii="Times New Roman" w:hAnsi="Times New Roman"/>
          <w:kern w:val="2"/>
          <w:sz w:val="20"/>
          <w:lang w:eastAsia="ko-KR"/>
        </w:rPr>
        <w:t xml:space="preserve">J. L., </w:t>
      </w:r>
      <w:proofErr w:type="spellStart"/>
      <w:r w:rsidRPr="00670FAE">
        <w:rPr>
          <w:rFonts w:ascii="Times New Roman" w:hAnsi="Times New Roman"/>
          <w:kern w:val="2"/>
          <w:sz w:val="20"/>
          <w:lang w:eastAsia="ko-KR"/>
        </w:rPr>
        <w:t>Peiró</w:t>
      </w:r>
      <w:proofErr w:type="spellEnd"/>
      <w:r w:rsidRPr="00670FAE">
        <w:rPr>
          <w:rFonts w:ascii="Times New Roman" w:hAnsi="Times New Roman"/>
          <w:kern w:val="2"/>
          <w:sz w:val="20"/>
          <w:lang w:eastAsia="ko-KR"/>
        </w:rPr>
        <w:t xml:space="preserve">, </w:t>
      </w:r>
      <w:r w:rsidR="0008141D" w:rsidRPr="00670FAE">
        <w:rPr>
          <w:rFonts w:ascii="Times New Roman" w:hAnsi="Times New Roman"/>
          <w:kern w:val="2"/>
          <w:sz w:val="20"/>
          <w:lang w:eastAsia="ko-KR"/>
        </w:rPr>
        <w:t xml:space="preserve">M., </w:t>
      </w:r>
      <w:proofErr w:type="spellStart"/>
      <w:r w:rsidRPr="00670FAE">
        <w:rPr>
          <w:rFonts w:ascii="Times New Roman" w:hAnsi="Times New Roman"/>
          <w:kern w:val="2"/>
          <w:sz w:val="20"/>
          <w:lang w:eastAsia="ko-KR"/>
        </w:rPr>
        <w:t>Pedrón</w:t>
      </w:r>
      <w:proofErr w:type="spellEnd"/>
      <w:r w:rsidRPr="00670FAE">
        <w:rPr>
          <w:rFonts w:ascii="Times New Roman" w:hAnsi="Times New Roman"/>
          <w:kern w:val="2"/>
          <w:sz w:val="20"/>
          <w:lang w:eastAsia="ko-KR"/>
        </w:rPr>
        <w:t xml:space="preserve">, </w:t>
      </w:r>
      <w:r w:rsidR="0008141D" w:rsidRPr="00670FAE">
        <w:rPr>
          <w:rFonts w:ascii="Times New Roman" w:hAnsi="Times New Roman"/>
          <w:kern w:val="2"/>
          <w:sz w:val="20"/>
          <w:lang w:eastAsia="ko-KR"/>
        </w:rPr>
        <w:t xml:space="preserve">I. and </w:t>
      </w:r>
      <w:r w:rsidRPr="00670FAE">
        <w:rPr>
          <w:rFonts w:ascii="Times New Roman" w:hAnsi="Times New Roman"/>
          <w:kern w:val="2"/>
          <w:sz w:val="20"/>
          <w:lang w:eastAsia="ko-KR"/>
        </w:rPr>
        <w:t xml:space="preserve">Salvador, </w:t>
      </w:r>
      <w:r w:rsidR="0008141D" w:rsidRPr="00670FAE">
        <w:rPr>
          <w:rFonts w:ascii="Times New Roman" w:hAnsi="Times New Roman"/>
          <w:kern w:val="2"/>
          <w:sz w:val="20"/>
          <w:lang w:eastAsia="ko-KR"/>
        </w:rPr>
        <w:t xml:space="preserve">A. (2017). </w:t>
      </w:r>
      <w:r w:rsidRPr="00670FAE">
        <w:rPr>
          <w:rFonts w:ascii="Times New Roman" w:hAnsi="Times New Roman"/>
          <w:kern w:val="2"/>
          <w:sz w:val="20"/>
          <w:lang w:eastAsia="ko-KR"/>
        </w:rPr>
        <w:t>Determination of N-</w:t>
      </w:r>
      <w:proofErr w:type="spellStart"/>
      <w:r w:rsidRPr="00670FAE">
        <w:rPr>
          <w:rFonts w:ascii="Times New Roman" w:hAnsi="Times New Roman"/>
          <w:kern w:val="2"/>
          <w:sz w:val="20"/>
          <w:lang w:eastAsia="ko-KR"/>
        </w:rPr>
        <w:t>nitrosodiethanolamine</w:t>
      </w:r>
      <w:proofErr w:type="spellEnd"/>
      <w:r w:rsidRPr="00670FAE">
        <w:rPr>
          <w:rFonts w:ascii="Times New Roman" w:hAnsi="Times New Roman"/>
          <w:kern w:val="2"/>
          <w:sz w:val="20"/>
          <w:lang w:eastAsia="ko-KR"/>
        </w:rPr>
        <w:t xml:space="preserve"> in cosmetic products by reversed-phase dispersive liquid-liquid microextraction fol</w:t>
      </w:r>
      <w:r w:rsidR="0008141D" w:rsidRPr="00670FAE">
        <w:rPr>
          <w:rFonts w:ascii="Times New Roman" w:hAnsi="Times New Roman"/>
          <w:kern w:val="2"/>
          <w:sz w:val="20"/>
          <w:lang w:eastAsia="ko-KR"/>
        </w:rPr>
        <w:t>lowed by</w:t>
      </w:r>
      <w:r w:rsidR="00CD4A31" w:rsidRPr="00670FAE">
        <w:rPr>
          <w:rFonts w:ascii="Times New Roman" w:hAnsi="Times New Roman"/>
          <w:kern w:val="2"/>
          <w:sz w:val="20"/>
          <w:lang w:eastAsia="ko-KR"/>
        </w:rPr>
        <w:t xml:space="preserve"> liquid chromatography. </w:t>
      </w:r>
      <w:proofErr w:type="spellStart"/>
      <w:r w:rsidR="00CD4A31" w:rsidRPr="00670FAE">
        <w:rPr>
          <w:rFonts w:ascii="Times New Roman" w:hAnsi="Times New Roman"/>
          <w:i/>
          <w:kern w:val="2"/>
          <w:sz w:val="20"/>
          <w:lang w:eastAsia="ko-KR"/>
        </w:rPr>
        <w:t>Talanta</w:t>
      </w:r>
      <w:proofErr w:type="spellEnd"/>
      <w:r w:rsidR="00CD4A31" w:rsidRPr="00670FAE">
        <w:rPr>
          <w:rFonts w:ascii="Times New Roman" w:hAnsi="Times New Roman"/>
          <w:kern w:val="2"/>
          <w:sz w:val="20"/>
          <w:lang w:eastAsia="ko-KR"/>
        </w:rPr>
        <w:t>, 166:</w:t>
      </w:r>
      <w:r w:rsidR="0008141D" w:rsidRPr="00670FAE">
        <w:rPr>
          <w:rFonts w:ascii="Times New Roman" w:hAnsi="Times New Roman"/>
          <w:kern w:val="2"/>
          <w:sz w:val="20"/>
          <w:lang w:eastAsia="ko-KR"/>
        </w:rPr>
        <w:t xml:space="preserve"> 81</w:t>
      </w:r>
      <w:r w:rsidR="003A46FF" w:rsidRPr="00670FAE">
        <w:rPr>
          <w:rFonts w:ascii="Times New Roman" w:hAnsi="Times New Roman"/>
          <w:kern w:val="2"/>
          <w:sz w:val="20"/>
          <w:lang w:eastAsia="ko-KR"/>
        </w:rPr>
        <w:t xml:space="preserve"> </w:t>
      </w:r>
      <w:r w:rsidR="003A46FF" w:rsidRPr="00670FAE">
        <w:rPr>
          <w:rFonts w:ascii="Times New Roman" w:hAnsi="Times New Roman"/>
          <w:sz w:val="20"/>
        </w:rPr>
        <w:t xml:space="preserve">– </w:t>
      </w:r>
      <w:r w:rsidR="0008141D" w:rsidRPr="00670FAE">
        <w:rPr>
          <w:rFonts w:ascii="Times New Roman" w:hAnsi="Times New Roman"/>
          <w:kern w:val="2"/>
          <w:sz w:val="20"/>
          <w:lang w:eastAsia="ko-KR"/>
        </w:rPr>
        <w:t>86</w:t>
      </w:r>
      <w:r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8"/>
          <w:lang w:eastAsia="ko-KR"/>
        </w:rPr>
      </w:pPr>
      <w:proofErr w:type="spellStart"/>
      <w:r w:rsidRPr="00670FAE">
        <w:rPr>
          <w:rFonts w:ascii="Times New Roman" w:hAnsi="Times New Roman"/>
          <w:kern w:val="2"/>
          <w:sz w:val="20"/>
          <w:lang w:eastAsia="ko-KR"/>
        </w:rPr>
        <w:t>Asghari</w:t>
      </w:r>
      <w:proofErr w:type="spellEnd"/>
      <w:r w:rsidRPr="00670FAE">
        <w:rPr>
          <w:rFonts w:ascii="Times New Roman" w:hAnsi="Times New Roman"/>
          <w:kern w:val="2"/>
          <w:sz w:val="20"/>
          <w:lang w:eastAsia="ko-KR"/>
        </w:rPr>
        <w:t xml:space="preserve">, </w:t>
      </w:r>
      <w:r w:rsidR="00CD4A31" w:rsidRPr="00670FAE">
        <w:rPr>
          <w:rFonts w:ascii="Times New Roman" w:hAnsi="Times New Roman"/>
          <w:kern w:val="2"/>
          <w:sz w:val="20"/>
          <w:lang w:eastAsia="ko-KR"/>
        </w:rPr>
        <w:t xml:space="preserve">A., </w:t>
      </w:r>
      <w:proofErr w:type="spellStart"/>
      <w:r w:rsidRPr="00670FAE">
        <w:rPr>
          <w:rFonts w:ascii="Times New Roman" w:hAnsi="Times New Roman"/>
          <w:kern w:val="2"/>
          <w:sz w:val="20"/>
          <w:lang w:eastAsia="ko-KR"/>
        </w:rPr>
        <w:t>Saffarzadeh</w:t>
      </w:r>
      <w:proofErr w:type="spellEnd"/>
      <w:r w:rsidRPr="00670FAE">
        <w:rPr>
          <w:rFonts w:ascii="Times New Roman" w:hAnsi="Times New Roman"/>
          <w:kern w:val="2"/>
          <w:sz w:val="20"/>
          <w:lang w:eastAsia="ko-KR"/>
        </w:rPr>
        <w:t xml:space="preserve">, </w:t>
      </w:r>
      <w:r w:rsidR="00CD4A31" w:rsidRPr="00670FAE">
        <w:rPr>
          <w:rFonts w:ascii="Times New Roman" w:hAnsi="Times New Roman"/>
          <w:kern w:val="2"/>
          <w:sz w:val="20"/>
          <w:lang w:eastAsia="ko-KR"/>
        </w:rPr>
        <w:t xml:space="preserve">Z., </w:t>
      </w:r>
      <w:proofErr w:type="spellStart"/>
      <w:r w:rsidRPr="00670FAE">
        <w:rPr>
          <w:rFonts w:ascii="Times New Roman" w:hAnsi="Times New Roman"/>
          <w:kern w:val="2"/>
          <w:sz w:val="20"/>
          <w:lang w:eastAsia="ko-KR"/>
        </w:rPr>
        <w:t>Bazregar</w:t>
      </w:r>
      <w:proofErr w:type="spellEnd"/>
      <w:r w:rsidRPr="00670FAE">
        <w:rPr>
          <w:rFonts w:ascii="Times New Roman" w:hAnsi="Times New Roman"/>
          <w:kern w:val="2"/>
          <w:sz w:val="20"/>
          <w:lang w:eastAsia="ko-KR"/>
        </w:rPr>
        <w:t xml:space="preserve">, </w:t>
      </w:r>
      <w:r w:rsidR="00CD4A31" w:rsidRPr="00670FAE">
        <w:rPr>
          <w:rFonts w:ascii="Times New Roman" w:hAnsi="Times New Roman"/>
          <w:kern w:val="2"/>
          <w:sz w:val="20"/>
          <w:lang w:eastAsia="ko-KR"/>
        </w:rPr>
        <w:t xml:space="preserve">M., </w:t>
      </w:r>
      <w:proofErr w:type="spellStart"/>
      <w:r w:rsidRPr="00670FAE">
        <w:rPr>
          <w:rFonts w:ascii="Times New Roman" w:hAnsi="Times New Roman"/>
          <w:kern w:val="2"/>
          <w:sz w:val="20"/>
          <w:lang w:eastAsia="ko-KR"/>
        </w:rPr>
        <w:t>Rajabi</w:t>
      </w:r>
      <w:proofErr w:type="spellEnd"/>
      <w:r w:rsidRPr="00670FAE">
        <w:rPr>
          <w:rFonts w:ascii="Times New Roman" w:hAnsi="Times New Roman"/>
          <w:kern w:val="2"/>
          <w:sz w:val="20"/>
          <w:lang w:eastAsia="ko-KR"/>
        </w:rPr>
        <w:t xml:space="preserve">, </w:t>
      </w:r>
      <w:r w:rsidR="00CD4A31" w:rsidRPr="00670FAE">
        <w:rPr>
          <w:rFonts w:ascii="Times New Roman" w:hAnsi="Times New Roman"/>
          <w:kern w:val="2"/>
          <w:sz w:val="20"/>
          <w:lang w:eastAsia="ko-KR"/>
        </w:rPr>
        <w:t xml:space="preserve">M. and </w:t>
      </w:r>
      <w:proofErr w:type="spellStart"/>
      <w:r w:rsidRPr="00670FAE">
        <w:rPr>
          <w:rFonts w:ascii="Times New Roman" w:hAnsi="Times New Roman"/>
          <w:kern w:val="2"/>
          <w:sz w:val="20"/>
          <w:lang w:eastAsia="ko-KR"/>
        </w:rPr>
        <w:t>Boutorabi</w:t>
      </w:r>
      <w:proofErr w:type="spellEnd"/>
      <w:r w:rsidRPr="00670FAE">
        <w:rPr>
          <w:rFonts w:ascii="Times New Roman" w:hAnsi="Times New Roman"/>
          <w:kern w:val="2"/>
          <w:sz w:val="20"/>
          <w:lang w:eastAsia="ko-KR"/>
        </w:rPr>
        <w:t xml:space="preserve">, </w:t>
      </w:r>
      <w:r w:rsidR="00CD4A31" w:rsidRPr="00670FAE">
        <w:rPr>
          <w:rFonts w:ascii="Times New Roman" w:hAnsi="Times New Roman"/>
          <w:kern w:val="2"/>
          <w:sz w:val="20"/>
          <w:lang w:eastAsia="ko-KR"/>
        </w:rPr>
        <w:t xml:space="preserve">L. (2017). </w:t>
      </w:r>
      <w:r w:rsidRPr="00670FAE">
        <w:rPr>
          <w:rFonts w:ascii="Times New Roman" w:hAnsi="Times New Roman"/>
          <w:kern w:val="2"/>
          <w:sz w:val="20"/>
          <w:lang w:eastAsia="ko-KR"/>
        </w:rPr>
        <w:t>Low-toxic air-agitated liquid-liquid</w:t>
      </w:r>
      <w:r w:rsidR="00670FAE">
        <w:rPr>
          <w:rFonts w:ascii="Times New Roman" w:hAnsi="Times New Roman"/>
          <w:kern w:val="2"/>
          <w:sz w:val="20"/>
          <w:lang w:eastAsia="ko-KR"/>
        </w:rPr>
        <w:t xml:space="preserve"> </w:t>
      </w:r>
      <w:r w:rsidRPr="00670FAE">
        <w:rPr>
          <w:rFonts w:ascii="Times New Roman" w:hAnsi="Times New Roman"/>
          <w:kern w:val="2"/>
          <w:sz w:val="20"/>
          <w:lang w:eastAsia="ko-KR"/>
        </w:rPr>
        <w:t xml:space="preserve">microextraction using a </w:t>
      </w:r>
      <w:proofErr w:type="spellStart"/>
      <w:r w:rsidRPr="00670FAE">
        <w:rPr>
          <w:rFonts w:ascii="Times New Roman" w:hAnsi="Times New Roman"/>
          <w:kern w:val="2"/>
          <w:sz w:val="20"/>
          <w:lang w:eastAsia="ko-KR"/>
        </w:rPr>
        <w:t>solidifiable</w:t>
      </w:r>
      <w:proofErr w:type="spellEnd"/>
      <w:r w:rsidRPr="00670FAE">
        <w:rPr>
          <w:rFonts w:ascii="Times New Roman" w:hAnsi="Times New Roman"/>
          <w:kern w:val="2"/>
          <w:sz w:val="20"/>
          <w:lang w:eastAsia="ko-KR"/>
        </w:rPr>
        <w:t xml:space="preserve"> organic solvent followed by gas chromatography for analysis of amitriptyline and imipramine in human</w:t>
      </w:r>
      <w:r w:rsidR="00CD4A31" w:rsidRPr="00670FAE">
        <w:rPr>
          <w:rFonts w:ascii="Times New Roman" w:hAnsi="Times New Roman"/>
          <w:kern w:val="2"/>
          <w:sz w:val="20"/>
          <w:lang w:eastAsia="ko-KR"/>
        </w:rPr>
        <w:t xml:space="preserve"> plasma and wastewater samples. </w:t>
      </w:r>
      <w:r w:rsidR="00CD4A31" w:rsidRPr="00670FAE">
        <w:rPr>
          <w:rFonts w:ascii="Times New Roman" w:hAnsi="Times New Roman"/>
          <w:i/>
          <w:kern w:val="2"/>
          <w:sz w:val="20"/>
          <w:lang w:eastAsia="ko-KR"/>
        </w:rPr>
        <w:t>Microchemical Journal</w:t>
      </w:r>
      <w:r w:rsidR="00CD4A31" w:rsidRPr="00670FAE">
        <w:rPr>
          <w:rFonts w:ascii="Times New Roman" w:hAnsi="Times New Roman"/>
          <w:kern w:val="2"/>
          <w:sz w:val="20"/>
          <w:lang w:eastAsia="ko-KR"/>
        </w:rPr>
        <w:t>, 130: 122</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 xml:space="preserve">– </w:t>
      </w:r>
      <w:r w:rsidR="00CD4A31" w:rsidRPr="00670FAE">
        <w:rPr>
          <w:rFonts w:ascii="Times New Roman" w:hAnsi="Times New Roman"/>
          <w:kern w:val="2"/>
          <w:sz w:val="20"/>
          <w:lang w:eastAsia="ko-KR"/>
        </w:rPr>
        <w:t>128</w:t>
      </w:r>
      <w:r w:rsidRPr="00670FAE">
        <w:rPr>
          <w:kern w:val="2"/>
          <w:lang w:eastAsia="ko-KR"/>
        </w:rPr>
        <w:t>.</w:t>
      </w:r>
    </w:p>
    <w:p w:rsidR="00670FAE" w:rsidRPr="00670FAE" w:rsidRDefault="00CD4A31"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 xml:space="preserve">Liang, P. </w:t>
      </w:r>
      <w:r w:rsidR="007D2B87">
        <w:rPr>
          <w:rFonts w:ascii="Times New Roman" w:hAnsi="Times New Roman"/>
          <w:kern w:val="2"/>
          <w:sz w:val="20"/>
          <w:lang w:eastAsia="ko-KR"/>
        </w:rPr>
        <w:t>and</w:t>
      </w:r>
      <w:r w:rsidRPr="00670FAE">
        <w:rPr>
          <w:rFonts w:ascii="Times New Roman" w:hAnsi="Times New Roman"/>
          <w:kern w:val="2"/>
          <w:sz w:val="20"/>
          <w:lang w:eastAsia="ko-KR"/>
        </w:rPr>
        <w:t xml:space="preserve"> Sang, H. B. (2008). Determination of trace lead in biological and water samples with dispersive liquid–liquid microextraction preconcentration. </w:t>
      </w:r>
      <w:r w:rsidRPr="00670FAE">
        <w:rPr>
          <w:rFonts w:ascii="Times New Roman" w:hAnsi="Times New Roman"/>
          <w:i/>
          <w:kern w:val="2"/>
          <w:sz w:val="20"/>
          <w:lang w:eastAsia="ko-KR"/>
        </w:rPr>
        <w:t>Analytical Biochemistry</w:t>
      </w:r>
      <w:r w:rsidR="00BC47B0" w:rsidRPr="00670FAE">
        <w:rPr>
          <w:rFonts w:ascii="Times New Roman" w:hAnsi="Times New Roman"/>
          <w:kern w:val="2"/>
          <w:sz w:val="20"/>
          <w:lang w:eastAsia="ko-KR"/>
        </w:rPr>
        <w:t>, 380</w:t>
      </w:r>
      <w:r w:rsidR="00F4125A" w:rsidRPr="00670FAE">
        <w:rPr>
          <w:rFonts w:ascii="Times New Roman" w:hAnsi="Times New Roman"/>
          <w:kern w:val="2"/>
          <w:sz w:val="20"/>
          <w:lang w:eastAsia="ko-KR"/>
        </w:rPr>
        <w:t>(1)</w:t>
      </w:r>
      <w:r w:rsidR="00BC47B0" w:rsidRPr="00670FAE">
        <w:rPr>
          <w:rFonts w:ascii="Times New Roman" w:hAnsi="Times New Roman"/>
          <w:kern w:val="2"/>
          <w:sz w:val="20"/>
          <w:lang w:eastAsia="ko-KR"/>
        </w:rPr>
        <w:t>: 21</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25.</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 xml:space="preserve">Zang, </w:t>
      </w:r>
      <w:r w:rsidR="00BC47B0" w:rsidRPr="00670FAE">
        <w:rPr>
          <w:rFonts w:ascii="Times New Roman" w:hAnsi="Times New Roman"/>
          <w:kern w:val="2"/>
          <w:sz w:val="20"/>
          <w:lang w:eastAsia="ko-KR"/>
        </w:rPr>
        <w:t>H.</w:t>
      </w:r>
      <w:r w:rsidR="00070FF3"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X. Wu, Q.</w:t>
      </w:r>
      <w:r w:rsidR="00070FF3"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H., </w:t>
      </w:r>
      <w:r w:rsidRPr="00670FAE">
        <w:rPr>
          <w:rFonts w:ascii="Times New Roman" w:hAnsi="Times New Roman"/>
          <w:kern w:val="2"/>
          <w:sz w:val="20"/>
          <w:lang w:eastAsia="ko-KR"/>
        </w:rPr>
        <w:t xml:space="preserve">Zhang, </w:t>
      </w:r>
      <w:r w:rsidR="00BC47B0" w:rsidRPr="00670FAE">
        <w:rPr>
          <w:rFonts w:ascii="Times New Roman" w:hAnsi="Times New Roman"/>
          <w:kern w:val="2"/>
          <w:sz w:val="20"/>
          <w:lang w:eastAsia="ko-KR"/>
        </w:rPr>
        <w:t>M.</w:t>
      </w:r>
      <w:r w:rsidR="00070FF3"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Y., </w:t>
      </w:r>
      <w:r w:rsidRPr="00670FAE">
        <w:rPr>
          <w:rFonts w:ascii="Times New Roman" w:hAnsi="Times New Roman"/>
          <w:kern w:val="2"/>
          <w:sz w:val="20"/>
          <w:lang w:eastAsia="ko-KR"/>
        </w:rPr>
        <w:t xml:space="preserve">Xi, </w:t>
      </w:r>
      <w:r w:rsidR="00BC47B0" w:rsidRPr="00670FAE">
        <w:rPr>
          <w:rFonts w:ascii="Times New Roman" w:hAnsi="Times New Roman"/>
          <w:kern w:val="2"/>
          <w:sz w:val="20"/>
          <w:lang w:eastAsia="ko-KR"/>
        </w:rPr>
        <w:t>G.</w:t>
      </w:r>
      <w:r w:rsidR="00070FF3"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H. and </w:t>
      </w:r>
      <w:proofErr w:type="spellStart"/>
      <w:r w:rsidRPr="00670FAE">
        <w:rPr>
          <w:rFonts w:ascii="Times New Roman" w:hAnsi="Times New Roman"/>
          <w:kern w:val="2"/>
          <w:sz w:val="20"/>
          <w:lang w:eastAsia="ko-KR"/>
        </w:rPr>
        <w:t>Zhi</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W. (2009). </w:t>
      </w:r>
      <w:r w:rsidRPr="00670FAE">
        <w:rPr>
          <w:rFonts w:ascii="Times New Roman" w:hAnsi="Times New Roman"/>
          <w:kern w:val="2"/>
          <w:sz w:val="20"/>
          <w:lang w:eastAsia="ko-KR"/>
        </w:rPr>
        <w:t xml:space="preserve">Developments </w:t>
      </w:r>
      <w:r w:rsidR="007D2B87" w:rsidRPr="00670FAE">
        <w:rPr>
          <w:rFonts w:ascii="Times New Roman" w:hAnsi="Times New Roman"/>
          <w:kern w:val="2"/>
          <w:sz w:val="20"/>
          <w:lang w:eastAsia="ko-KR"/>
        </w:rPr>
        <w:t>of dispersive liquid-liquid microextraction technique</w:t>
      </w:r>
      <w:r w:rsidR="00BC47B0" w:rsidRPr="00670FAE">
        <w:rPr>
          <w:rFonts w:ascii="Times New Roman" w:hAnsi="Times New Roman"/>
          <w:kern w:val="2"/>
          <w:sz w:val="20"/>
          <w:lang w:eastAsia="ko-KR"/>
        </w:rPr>
        <w:t xml:space="preserve">. </w:t>
      </w:r>
      <w:r w:rsidRPr="00670FAE">
        <w:rPr>
          <w:rFonts w:ascii="Times New Roman" w:hAnsi="Times New Roman"/>
          <w:i/>
          <w:kern w:val="2"/>
          <w:sz w:val="20"/>
          <w:lang w:eastAsia="ko-KR"/>
        </w:rPr>
        <w:t>Chinese Journa</w:t>
      </w:r>
      <w:r w:rsidR="00BC47B0" w:rsidRPr="00670FAE">
        <w:rPr>
          <w:rFonts w:ascii="Times New Roman" w:hAnsi="Times New Roman"/>
          <w:i/>
          <w:kern w:val="2"/>
          <w:sz w:val="20"/>
          <w:lang w:eastAsia="ko-KR"/>
        </w:rPr>
        <w:t>l of Analytical Chemistry</w:t>
      </w:r>
      <w:r w:rsidR="00BC47B0" w:rsidRPr="00670FAE">
        <w:rPr>
          <w:rFonts w:ascii="Times New Roman" w:hAnsi="Times New Roman"/>
          <w:kern w:val="2"/>
          <w:sz w:val="20"/>
          <w:lang w:eastAsia="ko-KR"/>
        </w:rPr>
        <w:t>, 37(</w:t>
      </w:r>
      <w:r w:rsidRPr="00670FAE">
        <w:rPr>
          <w:rFonts w:ascii="Times New Roman" w:hAnsi="Times New Roman"/>
          <w:kern w:val="2"/>
          <w:sz w:val="20"/>
          <w:lang w:eastAsia="ko-KR"/>
        </w:rPr>
        <w:t>2</w:t>
      </w:r>
      <w:r w:rsidR="00BC47B0" w:rsidRPr="00670FAE">
        <w:rPr>
          <w:rFonts w:ascii="Times New Roman" w:hAnsi="Times New Roman"/>
          <w:kern w:val="2"/>
          <w:sz w:val="20"/>
          <w:lang w:eastAsia="ko-KR"/>
        </w:rPr>
        <w:t>): 161</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168.</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proofErr w:type="spellStart"/>
      <w:r w:rsidRPr="00670FAE">
        <w:rPr>
          <w:rFonts w:ascii="Times New Roman" w:hAnsi="Times New Roman"/>
          <w:kern w:val="2"/>
          <w:sz w:val="20"/>
          <w:lang w:eastAsia="ko-KR"/>
        </w:rPr>
        <w:t>Zgoła-Grzeskowiak</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A. and </w:t>
      </w:r>
      <w:proofErr w:type="spellStart"/>
      <w:r w:rsidRPr="00670FAE">
        <w:rPr>
          <w:rFonts w:ascii="Times New Roman" w:hAnsi="Times New Roman"/>
          <w:kern w:val="2"/>
          <w:sz w:val="20"/>
          <w:lang w:eastAsia="ko-KR"/>
        </w:rPr>
        <w:t>Grzeskowiak</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T. (2011). </w:t>
      </w:r>
      <w:r w:rsidRPr="00670FAE">
        <w:rPr>
          <w:rFonts w:ascii="Times New Roman" w:hAnsi="Times New Roman"/>
          <w:kern w:val="2"/>
          <w:sz w:val="20"/>
          <w:lang w:eastAsia="ko-KR"/>
        </w:rPr>
        <w:t>Dispersive</w:t>
      </w:r>
      <w:r w:rsidR="00BC47B0" w:rsidRPr="00670FAE">
        <w:rPr>
          <w:rFonts w:ascii="Times New Roman" w:hAnsi="Times New Roman"/>
          <w:kern w:val="2"/>
          <w:sz w:val="20"/>
          <w:lang w:eastAsia="ko-KR"/>
        </w:rPr>
        <w:t xml:space="preserve"> liquid-liquid microextraction.</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Trend</w:t>
      </w:r>
      <w:r w:rsidR="00BC47B0" w:rsidRPr="00670FAE">
        <w:rPr>
          <w:rFonts w:ascii="Times New Roman" w:hAnsi="Times New Roman"/>
          <w:i/>
          <w:kern w:val="2"/>
          <w:sz w:val="20"/>
          <w:lang w:eastAsia="ko-KR"/>
        </w:rPr>
        <w:t>s in Analytical Chemistry</w:t>
      </w:r>
      <w:r w:rsidR="00BC47B0" w:rsidRPr="00670FAE">
        <w:rPr>
          <w:rFonts w:ascii="Times New Roman" w:hAnsi="Times New Roman"/>
          <w:kern w:val="2"/>
          <w:sz w:val="20"/>
          <w:lang w:eastAsia="ko-KR"/>
        </w:rPr>
        <w:t>, 30(9): 1382</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1399</w:t>
      </w:r>
      <w:r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proofErr w:type="spellStart"/>
      <w:r w:rsidRPr="00670FAE">
        <w:rPr>
          <w:rFonts w:ascii="Times New Roman" w:hAnsi="Times New Roman"/>
          <w:kern w:val="2"/>
          <w:sz w:val="20"/>
          <w:lang w:eastAsia="ko-KR"/>
        </w:rPr>
        <w:t>Viñas</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P., </w:t>
      </w:r>
      <w:proofErr w:type="spellStart"/>
      <w:r w:rsidRPr="00670FAE">
        <w:rPr>
          <w:rFonts w:ascii="Times New Roman" w:hAnsi="Times New Roman"/>
          <w:kern w:val="2"/>
          <w:sz w:val="20"/>
          <w:lang w:eastAsia="ko-KR"/>
        </w:rPr>
        <w:t>Campillo</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N., </w:t>
      </w:r>
      <w:r w:rsidRPr="00670FAE">
        <w:rPr>
          <w:rFonts w:ascii="Times New Roman" w:hAnsi="Times New Roman"/>
          <w:kern w:val="2"/>
          <w:sz w:val="20"/>
          <w:lang w:eastAsia="ko-KR"/>
        </w:rPr>
        <w:t xml:space="preserve">López-García, </w:t>
      </w:r>
      <w:r w:rsidR="00BC47B0" w:rsidRPr="00670FAE">
        <w:rPr>
          <w:rFonts w:ascii="Times New Roman" w:hAnsi="Times New Roman"/>
          <w:kern w:val="2"/>
          <w:sz w:val="20"/>
          <w:lang w:eastAsia="ko-KR"/>
        </w:rPr>
        <w:t xml:space="preserve">I. and </w:t>
      </w:r>
      <w:r w:rsidRPr="00670FAE">
        <w:rPr>
          <w:rFonts w:ascii="Times New Roman" w:hAnsi="Times New Roman"/>
          <w:kern w:val="2"/>
          <w:sz w:val="20"/>
          <w:lang w:eastAsia="ko-KR"/>
        </w:rPr>
        <w:t xml:space="preserve">Hernández-Córdoba, </w:t>
      </w:r>
      <w:r w:rsidR="00BC47B0" w:rsidRPr="00670FAE">
        <w:rPr>
          <w:rFonts w:ascii="Times New Roman" w:hAnsi="Times New Roman"/>
          <w:kern w:val="2"/>
          <w:sz w:val="20"/>
          <w:lang w:eastAsia="ko-KR"/>
        </w:rPr>
        <w:t xml:space="preserve">M. (2013). </w:t>
      </w:r>
      <w:r w:rsidRPr="00670FAE">
        <w:rPr>
          <w:rFonts w:ascii="Times New Roman" w:hAnsi="Times New Roman"/>
          <w:kern w:val="2"/>
          <w:sz w:val="20"/>
          <w:lang w:eastAsia="ko-KR"/>
        </w:rPr>
        <w:t>Dispersive liquid–liquid microextraction in fo</w:t>
      </w:r>
      <w:r w:rsidR="00BC47B0" w:rsidRPr="00670FAE">
        <w:rPr>
          <w:rFonts w:ascii="Times New Roman" w:hAnsi="Times New Roman"/>
          <w:kern w:val="2"/>
          <w:sz w:val="20"/>
          <w:lang w:eastAsia="ko-KR"/>
        </w:rPr>
        <w:t>od analysis: A critical review.</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Analytical an</w:t>
      </w:r>
      <w:r w:rsidR="00BC47B0" w:rsidRPr="00670FAE">
        <w:rPr>
          <w:rFonts w:ascii="Times New Roman" w:hAnsi="Times New Roman"/>
          <w:i/>
          <w:kern w:val="2"/>
          <w:sz w:val="20"/>
          <w:lang w:eastAsia="ko-KR"/>
        </w:rPr>
        <w:t>d Bioanalytical Chemistry</w:t>
      </w:r>
      <w:r w:rsidR="00BC47B0" w:rsidRPr="00670FAE">
        <w:rPr>
          <w:rFonts w:ascii="Times New Roman" w:hAnsi="Times New Roman"/>
          <w:kern w:val="2"/>
          <w:sz w:val="20"/>
          <w:lang w:eastAsia="ko-KR"/>
        </w:rPr>
        <w:t>, 406(</w:t>
      </w:r>
      <w:r w:rsidRPr="00670FAE">
        <w:rPr>
          <w:rFonts w:ascii="Times New Roman" w:hAnsi="Times New Roman"/>
          <w:kern w:val="2"/>
          <w:sz w:val="20"/>
          <w:lang w:eastAsia="ko-KR"/>
        </w:rPr>
        <w:t>8</w:t>
      </w:r>
      <w:r w:rsidR="00BC47B0" w:rsidRPr="00670FAE">
        <w:rPr>
          <w:rFonts w:ascii="Times New Roman" w:hAnsi="Times New Roman"/>
          <w:kern w:val="2"/>
          <w:sz w:val="20"/>
          <w:lang w:eastAsia="ko-KR"/>
        </w:rPr>
        <w:t>): 2067</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 xml:space="preserve">– </w:t>
      </w:r>
      <w:r w:rsidR="00BC47B0" w:rsidRPr="00670FAE">
        <w:rPr>
          <w:rFonts w:ascii="Times New Roman" w:hAnsi="Times New Roman"/>
          <w:kern w:val="2"/>
          <w:sz w:val="20"/>
          <w:lang w:eastAsia="ko-KR"/>
        </w:rPr>
        <w:t>2099</w:t>
      </w:r>
      <w:r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proofErr w:type="spellStart"/>
      <w:r w:rsidRPr="00670FAE">
        <w:rPr>
          <w:rFonts w:ascii="Times New Roman" w:hAnsi="Times New Roman"/>
          <w:kern w:val="2"/>
          <w:sz w:val="20"/>
          <w:lang w:eastAsia="ko-KR"/>
        </w:rPr>
        <w:t>Campillo</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N., </w:t>
      </w:r>
      <w:proofErr w:type="spellStart"/>
      <w:r w:rsidRPr="00670FAE">
        <w:rPr>
          <w:rFonts w:ascii="Times New Roman" w:hAnsi="Times New Roman"/>
          <w:kern w:val="2"/>
          <w:sz w:val="20"/>
          <w:lang w:eastAsia="ko-KR"/>
        </w:rPr>
        <w:t>Viñas</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P., </w:t>
      </w:r>
      <w:proofErr w:type="spellStart"/>
      <w:r w:rsidRPr="00670FAE">
        <w:rPr>
          <w:rFonts w:ascii="Times New Roman" w:hAnsi="Times New Roman"/>
          <w:kern w:val="2"/>
          <w:sz w:val="20"/>
          <w:lang w:eastAsia="ko-KR"/>
        </w:rPr>
        <w:t>Šandrejová</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J. and </w:t>
      </w:r>
      <w:proofErr w:type="spellStart"/>
      <w:r w:rsidRPr="00670FAE">
        <w:rPr>
          <w:rFonts w:ascii="Times New Roman" w:hAnsi="Times New Roman"/>
          <w:kern w:val="2"/>
          <w:sz w:val="20"/>
          <w:lang w:eastAsia="ko-KR"/>
        </w:rPr>
        <w:t>Andruch</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V. (2016). </w:t>
      </w:r>
      <w:r w:rsidRPr="00670FAE">
        <w:rPr>
          <w:rFonts w:ascii="Times New Roman" w:hAnsi="Times New Roman"/>
          <w:kern w:val="2"/>
          <w:sz w:val="20"/>
          <w:lang w:eastAsia="ko-KR"/>
        </w:rPr>
        <w:t>Ten years of dispersive liquid-liquid microext</w:t>
      </w:r>
      <w:r w:rsidR="00BC47B0" w:rsidRPr="00670FAE">
        <w:rPr>
          <w:rFonts w:ascii="Times New Roman" w:hAnsi="Times New Roman"/>
          <w:kern w:val="2"/>
          <w:sz w:val="20"/>
          <w:lang w:eastAsia="ko-KR"/>
        </w:rPr>
        <w:t xml:space="preserve">raction and derived techniques. </w:t>
      </w:r>
      <w:r w:rsidRPr="00670FAE">
        <w:rPr>
          <w:rFonts w:ascii="Times New Roman" w:hAnsi="Times New Roman"/>
          <w:i/>
          <w:kern w:val="2"/>
          <w:sz w:val="20"/>
          <w:lang w:eastAsia="ko-KR"/>
        </w:rPr>
        <w:t>Ap</w:t>
      </w:r>
      <w:r w:rsidR="00BC47B0" w:rsidRPr="00670FAE">
        <w:rPr>
          <w:rFonts w:ascii="Times New Roman" w:hAnsi="Times New Roman"/>
          <w:i/>
          <w:kern w:val="2"/>
          <w:sz w:val="20"/>
          <w:lang w:eastAsia="ko-KR"/>
        </w:rPr>
        <w:t>plied Spectroscopy Reviews</w:t>
      </w:r>
      <w:r w:rsidR="00F4125A" w:rsidRPr="00670FAE">
        <w:rPr>
          <w:rFonts w:ascii="Times New Roman" w:hAnsi="Times New Roman"/>
          <w:i/>
          <w:kern w:val="2"/>
          <w:sz w:val="20"/>
          <w:lang w:eastAsia="ko-KR"/>
        </w:rPr>
        <w:t xml:space="preserve">, </w:t>
      </w:r>
      <w:r w:rsidR="00F4125A" w:rsidRPr="00670FAE">
        <w:rPr>
          <w:rFonts w:ascii="Times New Roman" w:hAnsi="Times New Roman"/>
          <w:kern w:val="2"/>
          <w:sz w:val="20"/>
          <w:lang w:eastAsia="ko-KR"/>
        </w:rPr>
        <w:t>52(4)</w:t>
      </w:r>
      <w:r w:rsidR="00BC47B0" w:rsidRPr="00670FAE">
        <w:rPr>
          <w:rFonts w:ascii="Times New Roman" w:hAnsi="Times New Roman"/>
          <w:kern w:val="2"/>
          <w:sz w:val="20"/>
          <w:lang w:eastAsia="ko-KR"/>
        </w:rPr>
        <w:t>:</w:t>
      </w:r>
      <w:r w:rsidR="003A46FF" w:rsidRPr="00670FAE">
        <w:rPr>
          <w:rFonts w:ascii="Times New Roman" w:hAnsi="Times New Roman"/>
          <w:kern w:val="2"/>
          <w:sz w:val="20"/>
          <w:lang w:eastAsia="ko-KR"/>
        </w:rPr>
        <w:t xml:space="preserve"> 267 </w:t>
      </w:r>
      <w:r w:rsidR="003A46FF" w:rsidRPr="00670FAE">
        <w:rPr>
          <w:rFonts w:ascii="Times New Roman" w:hAnsi="Times New Roman"/>
          <w:sz w:val="20"/>
        </w:rPr>
        <w:t xml:space="preserve">– </w:t>
      </w:r>
      <w:r w:rsidR="00F4125A" w:rsidRPr="00670FAE">
        <w:rPr>
          <w:rFonts w:ascii="Times New Roman" w:hAnsi="Times New Roman"/>
          <w:kern w:val="2"/>
          <w:sz w:val="20"/>
          <w:lang w:eastAsia="ko-KR"/>
        </w:rPr>
        <w:t>415</w:t>
      </w:r>
      <w:r w:rsidR="00BC47B0" w:rsidRPr="00670FAE">
        <w:rPr>
          <w:rFonts w:ascii="Times New Roman" w:hAnsi="Times New Roman"/>
          <w:kern w:val="2"/>
          <w:sz w:val="20"/>
          <w:lang w:eastAsia="ko-KR"/>
        </w:rPr>
        <w:t>.</w:t>
      </w:r>
    </w:p>
    <w:p w:rsidR="00670FAE" w:rsidRPr="00670FAE" w:rsidRDefault="00DC791A" w:rsidP="00670FAE">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 xml:space="preserve">Leong, </w:t>
      </w:r>
      <w:r w:rsidR="00BC47B0" w:rsidRPr="00670FAE">
        <w:rPr>
          <w:rFonts w:ascii="Times New Roman" w:hAnsi="Times New Roman"/>
          <w:kern w:val="2"/>
          <w:sz w:val="20"/>
          <w:lang w:eastAsia="ko-KR"/>
        </w:rPr>
        <w:t xml:space="preserve">M. I., </w:t>
      </w:r>
      <w:proofErr w:type="spellStart"/>
      <w:r w:rsidRPr="00670FAE">
        <w:rPr>
          <w:rFonts w:ascii="Times New Roman" w:hAnsi="Times New Roman"/>
          <w:kern w:val="2"/>
          <w:sz w:val="20"/>
          <w:lang w:eastAsia="ko-KR"/>
        </w:rPr>
        <w:t>Fuh</w:t>
      </w:r>
      <w:proofErr w:type="spellEnd"/>
      <w:r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 xml:space="preserve">M. R. and </w:t>
      </w:r>
      <w:r w:rsidRPr="00670FAE">
        <w:rPr>
          <w:rFonts w:ascii="Times New Roman" w:hAnsi="Times New Roman"/>
          <w:kern w:val="2"/>
          <w:sz w:val="20"/>
          <w:lang w:eastAsia="ko-KR"/>
        </w:rPr>
        <w:t xml:space="preserve">Huang, </w:t>
      </w:r>
      <w:r w:rsidR="00BC47B0" w:rsidRPr="00670FAE">
        <w:rPr>
          <w:rFonts w:ascii="Times New Roman" w:hAnsi="Times New Roman"/>
          <w:kern w:val="2"/>
          <w:sz w:val="20"/>
          <w:lang w:eastAsia="ko-KR"/>
        </w:rPr>
        <w:t xml:space="preserve">S. D. (2014). </w:t>
      </w:r>
      <w:r w:rsidRPr="00670FAE">
        <w:rPr>
          <w:rFonts w:ascii="Times New Roman" w:hAnsi="Times New Roman"/>
          <w:kern w:val="2"/>
          <w:sz w:val="20"/>
          <w:lang w:eastAsia="ko-KR"/>
        </w:rPr>
        <w:t>Beyond dispersive</w:t>
      </w:r>
      <w:r w:rsidR="00BC47B0" w:rsidRPr="00670FAE">
        <w:rPr>
          <w:rFonts w:ascii="Times New Roman" w:hAnsi="Times New Roman"/>
          <w:kern w:val="2"/>
          <w:sz w:val="20"/>
          <w:lang w:eastAsia="ko-KR"/>
        </w:rPr>
        <w:t xml:space="preserve"> liquid–liquid microextraction.</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Jo</w:t>
      </w:r>
      <w:r w:rsidR="00BC47B0" w:rsidRPr="00670FAE">
        <w:rPr>
          <w:rFonts w:ascii="Times New Roman" w:hAnsi="Times New Roman"/>
          <w:i/>
          <w:kern w:val="2"/>
          <w:sz w:val="20"/>
          <w:lang w:eastAsia="ko-KR"/>
        </w:rPr>
        <w:t>urnal of Chromatography A</w:t>
      </w:r>
      <w:r w:rsidR="00BC47B0" w:rsidRPr="00670FAE">
        <w:rPr>
          <w:rFonts w:ascii="Times New Roman" w:hAnsi="Times New Roman"/>
          <w:kern w:val="2"/>
          <w:sz w:val="20"/>
          <w:lang w:eastAsia="ko-KR"/>
        </w:rPr>
        <w:t>, 1335: 2</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14</w:t>
      </w:r>
      <w:r w:rsidRPr="00670FAE">
        <w:rPr>
          <w:rFonts w:ascii="Times New Roman" w:hAnsi="Times New Roman"/>
          <w:kern w:val="2"/>
          <w:sz w:val="20"/>
          <w:lang w:eastAsia="ko-KR"/>
        </w:rPr>
        <w:t>.</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6"/>
          <w:lang w:eastAsia="ko-KR"/>
        </w:rPr>
      </w:pPr>
      <w:r w:rsidRPr="00670FAE">
        <w:rPr>
          <w:rFonts w:ascii="Times New Roman" w:hAnsi="Times New Roman"/>
          <w:kern w:val="2"/>
          <w:sz w:val="20"/>
          <w:lang w:eastAsia="ko-KR"/>
        </w:rPr>
        <w:t xml:space="preserve">Li, </w:t>
      </w:r>
      <w:r w:rsidR="00BC47B0" w:rsidRPr="00670FAE">
        <w:rPr>
          <w:rFonts w:ascii="Times New Roman" w:hAnsi="Times New Roman"/>
          <w:kern w:val="2"/>
          <w:sz w:val="20"/>
          <w:lang w:eastAsia="ko-KR"/>
        </w:rPr>
        <w:t xml:space="preserve">M. J. </w:t>
      </w:r>
      <w:r w:rsidRPr="00670FAE">
        <w:rPr>
          <w:rFonts w:ascii="Times New Roman" w:hAnsi="Times New Roman"/>
          <w:kern w:val="2"/>
          <w:sz w:val="20"/>
          <w:lang w:eastAsia="ko-KR"/>
        </w:rPr>
        <w:t xml:space="preserve">Zhang, </w:t>
      </w:r>
      <w:r w:rsidR="00BC47B0" w:rsidRPr="00670FAE">
        <w:rPr>
          <w:rFonts w:ascii="Times New Roman" w:hAnsi="Times New Roman"/>
          <w:kern w:val="2"/>
          <w:sz w:val="20"/>
          <w:lang w:eastAsia="ko-KR"/>
        </w:rPr>
        <w:t xml:space="preserve">H. Y., </w:t>
      </w:r>
      <w:r w:rsidRPr="00670FAE">
        <w:rPr>
          <w:rFonts w:ascii="Times New Roman" w:hAnsi="Times New Roman"/>
          <w:kern w:val="2"/>
          <w:sz w:val="20"/>
          <w:lang w:eastAsia="ko-KR"/>
        </w:rPr>
        <w:t>Liu,</w:t>
      </w:r>
      <w:r w:rsidR="00BC47B0" w:rsidRPr="00670FAE">
        <w:rPr>
          <w:rFonts w:ascii="Times New Roman" w:hAnsi="Times New Roman"/>
          <w:kern w:val="2"/>
          <w:sz w:val="20"/>
          <w:lang w:eastAsia="ko-KR"/>
        </w:rPr>
        <w:t xml:space="preserve"> X. Z., </w:t>
      </w:r>
      <w:r w:rsidRPr="00670FAE">
        <w:rPr>
          <w:rFonts w:ascii="Times New Roman" w:hAnsi="Times New Roman"/>
          <w:kern w:val="2"/>
          <w:sz w:val="20"/>
          <w:lang w:eastAsia="ko-KR"/>
        </w:rPr>
        <w:t xml:space="preserve">Chui, </w:t>
      </w:r>
      <w:r w:rsidR="00BC47B0" w:rsidRPr="00670FAE">
        <w:rPr>
          <w:rFonts w:ascii="Times New Roman" w:hAnsi="Times New Roman"/>
          <w:kern w:val="2"/>
          <w:sz w:val="20"/>
          <w:lang w:eastAsia="ko-KR"/>
        </w:rPr>
        <w:t xml:space="preserve">C. Y. and </w:t>
      </w:r>
      <w:r w:rsidRPr="00670FAE">
        <w:rPr>
          <w:rFonts w:ascii="Times New Roman" w:hAnsi="Times New Roman"/>
          <w:kern w:val="2"/>
          <w:sz w:val="20"/>
          <w:lang w:eastAsia="ko-KR"/>
        </w:rPr>
        <w:t xml:space="preserve">Shi, </w:t>
      </w:r>
      <w:r w:rsidR="00BC47B0" w:rsidRPr="00670FAE">
        <w:rPr>
          <w:rFonts w:ascii="Times New Roman" w:hAnsi="Times New Roman"/>
          <w:kern w:val="2"/>
          <w:sz w:val="20"/>
          <w:lang w:eastAsia="ko-KR"/>
        </w:rPr>
        <w:t xml:space="preserve">Z. H. (2015). </w:t>
      </w:r>
      <w:r w:rsidRPr="00670FAE">
        <w:rPr>
          <w:rFonts w:ascii="Times New Roman" w:hAnsi="Times New Roman"/>
          <w:kern w:val="2"/>
          <w:sz w:val="20"/>
          <w:lang w:eastAsia="ko-KR"/>
        </w:rPr>
        <w:t xml:space="preserve">Progress </w:t>
      </w:r>
      <w:r w:rsidR="007D2B87" w:rsidRPr="00670FAE">
        <w:rPr>
          <w:rFonts w:ascii="Times New Roman" w:hAnsi="Times New Roman"/>
          <w:kern w:val="2"/>
          <w:sz w:val="20"/>
          <w:lang w:eastAsia="ko-KR"/>
        </w:rPr>
        <w:t>of extraction solvent dispersion strategies for dispersive liquid-liquid microextraction.</w:t>
      </w:r>
      <w:r w:rsidRPr="00670FAE">
        <w:rPr>
          <w:rFonts w:ascii="Times New Roman" w:hAnsi="Times New Roman"/>
          <w:kern w:val="2"/>
          <w:sz w:val="20"/>
          <w:lang w:eastAsia="ko-KR"/>
        </w:rPr>
        <w:t xml:space="preserve"> </w:t>
      </w:r>
      <w:r w:rsidRPr="00670FAE">
        <w:rPr>
          <w:rFonts w:ascii="Times New Roman" w:hAnsi="Times New Roman"/>
          <w:i/>
          <w:kern w:val="2"/>
          <w:sz w:val="20"/>
          <w:lang w:eastAsia="ko-KR"/>
        </w:rPr>
        <w:t>Chinese Journa</w:t>
      </w:r>
      <w:r w:rsidR="00BC47B0" w:rsidRPr="00670FAE">
        <w:rPr>
          <w:rFonts w:ascii="Times New Roman" w:hAnsi="Times New Roman"/>
          <w:i/>
          <w:kern w:val="2"/>
          <w:sz w:val="20"/>
          <w:lang w:eastAsia="ko-KR"/>
        </w:rPr>
        <w:t>l of Analytical Chemistry</w:t>
      </w:r>
      <w:r w:rsidR="00BC47B0" w:rsidRPr="00670FAE">
        <w:rPr>
          <w:rFonts w:ascii="Times New Roman" w:hAnsi="Times New Roman"/>
          <w:kern w:val="2"/>
          <w:sz w:val="20"/>
          <w:lang w:eastAsia="ko-KR"/>
        </w:rPr>
        <w:t>, 43(</w:t>
      </w:r>
      <w:r w:rsidRPr="00670FAE">
        <w:rPr>
          <w:rFonts w:ascii="Times New Roman" w:hAnsi="Times New Roman"/>
          <w:kern w:val="2"/>
          <w:sz w:val="20"/>
          <w:lang w:eastAsia="ko-KR"/>
        </w:rPr>
        <w:t>8</w:t>
      </w:r>
      <w:r w:rsidR="00BC47B0" w:rsidRPr="00670FAE">
        <w:rPr>
          <w:rFonts w:ascii="Times New Roman" w:hAnsi="Times New Roman"/>
          <w:kern w:val="2"/>
          <w:sz w:val="20"/>
          <w:lang w:eastAsia="ko-KR"/>
        </w:rPr>
        <w:t>): 1231</w:t>
      </w:r>
      <w:r w:rsidR="00F4125A" w:rsidRPr="00670FAE">
        <w:rPr>
          <w:rFonts w:ascii="Times New Roman" w:hAnsi="Times New Roman"/>
          <w:kern w:val="2"/>
          <w:sz w:val="20"/>
          <w:lang w:eastAsia="ko-KR"/>
        </w:rPr>
        <w:t xml:space="preserve"> </w:t>
      </w:r>
      <w:r w:rsidR="003A46FF" w:rsidRPr="00670FAE">
        <w:rPr>
          <w:rFonts w:ascii="Times New Roman" w:hAnsi="Times New Roman"/>
          <w:sz w:val="20"/>
        </w:rPr>
        <w:t>–</w:t>
      </w:r>
      <w:r w:rsidR="00F4125A" w:rsidRPr="00670FAE">
        <w:rPr>
          <w:rFonts w:ascii="Times New Roman" w:hAnsi="Times New Roman"/>
          <w:kern w:val="2"/>
          <w:sz w:val="20"/>
          <w:lang w:eastAsia="ko-KR"/>
        </w:rPr>
        <w:t xml:space="preserve"> </w:t>
      </w:r>
      <w:r w:rsidR="00BC47B0" w:rsidRPr="00670FAE">
        <w:rPr>
          <w:rFonts w:ascii="Times New Roman" w:hAnsi="Times New Roman"/>
          <w:kern w:val="2"/>
          <w:sz w:val="20"/>
          <w:lang w:eastAsia="ko-KR"/>
        </w:rPr>
        <w:t>1240</w:t>
      </w:r>
      <w:r w:rsidRPr="00670FAE">
        <w:rPr>
          <w:rFonts w:ascii="Times New Roman" w:hAnsi="Times New Roman"/>
          <w:kern w:val="2"/>
          <w:sz w:val="20"/>
          <w:lang w:eastAsia="ko-KR"/>
        </w:rPr>
        <w:t>.</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r w:rsidRPr="007D2B87">
        <w:rPr>
          <w:rFonts w:ascii="Times New Roman" w:hAnsi="Times New Roman"/>
          <w:kern w:val="2"/>
          <w:sz w:val="20"/>
          <w:lang w:eastAsia="ko-KR"/>
        </w:rPr>
        <w:t>Al-</w:t>
      </w:r>
      <w:proofErr w:type="spellStart"/>
      <w:r w:rsidRPr="007D2B87">
        <w:rPr>
          <w:rFonts w:ascii="Times New Roman" w:hAnsi="Times New Roman"/>
          <w:kern w:val="2"/>
          <w:sz w:val="20"/>
          <w:lang w:eastAsia="ko-KR"/>
        </w:rPr>
        <w:t>Saidi</w:t>
      </w:r>
      <w:proofErr w:type="spellEnd"/>
      <w:r w:rsidRPr="007D2B87">
        <w:rPr>
          <w:rFonts w:ascii="Times New Roman" w:hAnsi="Times New Roman"/>
          <w:kern w:val="2"/>
          <w:sz w:val="20"/>
          <w:lang w:eastAsia="ko-KR"/>
        </w:rPr>
        <w:t xml:space="preserve">, </w:t>
      </w:r>
      <w:r w:rsidR="00BC47B0" w:rsidRPr="007D2B87">
        <w:rPr>
          <w:rFonts w:ascii="Times New Roman" w:hAnsi="Times New Roman"/>
          <w:kern w:val="2"/>
          <w:sz w:val="20"/>
          <w:lang w:eastAsia="ko-KR"/>
        </w:rPr>
        <w:t xml:space="preserve">H. M. and </w:t>
      </w:r>
      <w:proofErr w:type="spellStart"/>
      <w:r w:rsidRPr="007D2B87">
        <w:rPr>
          <w:rFonts w:ascii="Times New Roman" w:hAnsi="Times New Roman"/>
          <w:kern w:val="2"/>
          <w:sz w:val="20"/>
          <w:lang w:eastAsia="ko-KR"/>
        </w:rPr>
        <w:t>Emara</w:t>
      </w:r>
      <w:proofErr w:type="spellEnd"/>
      <w:r w:rsidRPr="007D2B87">
        <w:rPr>
          <w:rFonts w:ascii="Times New Roman" w:hAnsi="Times New Roman"/>
          <w:kern w:val="2"/>
          <w:sz w:val="20"/>
          <w:lang w:eastAsia="ko-KR"/>
        </w:rPr>
        <w:t xml:space="preserve">, </w:t>
      </w:r>
      <w:r w:rsidR="00BC47B0" w:rsidRPr="007D2B87">
        <w:rPr>
          <w:rFonts w:ascii="Times New Roman" w:hAnsi="Times New Roman"/>
          <w:kern w:val="2"/>
          <w:sz w:val="20"/>
          <w:lang w:eastAsia="ko-KR"/>
        </w:rPr>
        <w:t xml:space="preserve">A. A. A. (2014). </w:t>
      </w:r>
      <w:r w:rsidRPr="007D2B87">
        <w:rPr>
          <w:rFonts w:ascii="Times New Roman" w:hAnsi="Times New Roman"/>
          <w:kern w:val="2"/>
          <w:sz w:val="20"/>
          <w:lang w:eastAsia="ko-KR"/>
        </w:rPr>
        <w:t>The recent developments in dispersive liquid–liquid microextraction for preconcentration and deter</w:t>
      </w:r>
      <w:r w:rsidR="00BC47B0" w:rsidRPr="007D2B87">
        <w:rPr>
          <w:rFonts w:ascii="Times New Roman" w:hAnsi="Times New Roman"/>
          <w:kern w:val="2"/>
          <w:sz w:val="20"/>
          <w:lang w:eastAsia="ko-KR"/>
        </w:rPr>
        <w:t>mination of inorganic analytes.</w:t>
      </w:r>
      <w:r w:rsidRPr="007D2B87">
        <w:rPr>
          <w:rFonts w:ascii="Times New Roman" w:hAnsi="Times New Roman"/>
          <w:kern w:val="2"/>
          <w:sz w:val="20"/>
          <w:lang w:eastAsia="ko-KR"/>
        </w:rPr>
        <w:t xml:space="preserve"> </w:t>
      </w:r>
      <w:r w:rsidRPr="007D2B87">
        <w:rPr>
          <w:rFonts w:ascii="Times New Roman" w:hAnsi="Times New Roman"/>
          <w:i/>
          <w:kern w:val="2"/>
          <w:sz w:val="20"/>
          <w:lang w:eastAsia="ko-KR"/>
        </w:rPr>
        <w:t xml:space="preserve">Journal </w:t>
      </w:r>
      <w:r w:rsidR="00F66900" w:rsidRPr="007D2B87">
        <w:rPr>
          <w:rFonts w:ascii="Times New Roman" w:hAnsi="Times New Roman"/>
          <w:i/>
          <w:kern w:val="2"/>
          <w:sz w:val="20"/>
          <w:lang w:eastAsia="ko-KR"/>
        </w:rPr>
        <w:t>of Saudi Chemical Society</w:t>
      </w:r>
      <w:r w:rsidR="00F66900" w:rsidRPr="007D2B87">
        <w:rPr>
          <w:rFonts w:ascii="Times New Roman" w:hAnsi="Times New Roman"/>
          <w:kern w:val="2"/>
          <w:sz w:val="20"/>
          <w:lang w:eastAsia="ko-KR"/>
        </w:rPr>
        <w:t>, 18(</w:t>
      </w:r>
      <w:r w:rsidRPr="007D2B87">
        <w:rPr>
          <w:rFonts w:ascii="Times New Roman" w:hAnsi="Times New Roman"/>
          <w:kern w:val="2"/>
          <w:sz w:val="20"/>
          <w:lang w:eastAsia="ko-KR"/>
        </w:rPr>
        <w:t>6</w:t>
      </w:r>
      <w:r w:rsidR="00F66900" w:rsidRPr="007D2B87">
        <w:rPr>
          <w:rFonts w:ascii="Times New Roman" w:hAnsi="Times New Roman"/>
          <w:kern w:val="2"/>
          <w:sz w:val="20"/>
          <w:lang w:eastAsia="ko-KR"/>
        </w:rPr>
        <w:t>): 745</w:t>
      </w:r>
      <w:r w:rsidR="00F4125A" w:rsidRPr="007D2B87">
        <w:rPr>
          <w:rFonts w:ascii="Times New Roman" w:hAnsi="Times New Roman"/>
          <w:kern w:val="2"/>
          <w:sz w:val="20"/>
          <w:lang w:eastAsia="ko-KR"/>
        </w:rPr>
        <w:t xml:space="preserve"> </w:t>
      </w:r>
      <w:r w:rsidR="003A46FF" w:rsidRPr="007D2B87">
        <w:rPr>
          <w:rFonts w:ascii="Times New Roman" w:hAnsi="Times New Roman"/>
          <w:sz w:val="20"/>
        </w:rPr>
        <w:t>–</w:t>
      </w:r>
      <w:r w:rsidR="00F4125A" w:rsidRPr="007D2B87">
        <w:rPr>
          <w:rFonts w:ascii="Times New Roman" w:hAnsi="Times New Roman"/>
          <w:kern w:val="2"/>
          <w:sz w:val="20"/>
          <w:lang w:eastAsia="ko-KR"/>
        </w:rPr>
        <w:t xml:space="preserve"> </w:t>
      </w:r>
      <w:r w:rsidR="00F66900" w:rsidRPr="007D2B87">
        <w:rPr>
          <w:rFonts w:ascii="Times New Roman" w:hAnsi="Times New Roman"/>
          <w:kern w:val="2"/>
          <w:sz w:val="20"/>
          <w:lang w:eastAsia="ko-KR"/>
        </w:rPr>
        <w:t>761.</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r w:rsidRPr="007D2B87">
        <w:rPr>
          <w:rFonts w:ascii="Times New Roman" w:hAnsi="Times New Roman"/>
          <w:kern w:val="2"/>
          <w:sz w:val="20"/>
          <w:lang w:eastAsia="ko-KR"/>
        </w:rPr>
        <w:t xml:space="preserve">Ahmad, </w:t>
      </w:r>
      <w:r w:rsidR="00F66900" w:rsidRPr="007D2B87">
        <w:rPr>
          <w:rFonts w:ascii="Times New Roman" w:hAnsi="Times New Roman"/>
          <w:kern w:val="2"/>
          <w:sz w:val="20"/>
          <w:lang w:eastAsia="ko-KR"/>
        </w:rPr>
        <w:t xml:space="preserve">W., </w:t>
      </w:r>
      <w:r w:rsidRPr="007D2B87">
        <w:rPr>
          <w:rFonts w:ascii="Times New Roman" w:hAnsi="Times New Roman"/>
          <w:kern w:val="2"/>
          <w:sz w:val="20"/>
          <w:lang w:eastAsia="ko-KR"/>
        </w:rPr>
        <w:t>Al-</w:t>
      </w:r>
      <w:proofErr w:type="spellStart"/>
      <w:r w:rsidRPr="007D2B87">
        <w:rPr>
          <w:rFonts w:ascii="Times New Roman" w:hAnsi="Times New Roman"/>
          <w:kern w:val="2"/>
          <w:sz w:val="20"/>
          <w:lang w:eastAsia="ko-KR"/>
        </w:rPr>
        <w:t>Sibaai</w:t>
      </w:r>
      <w:proofErr w:type="spellEnd"/>
      <w:r w:rsidRPr="007D2B87">
        <w:rPr>
          <w:rFonts w:ascii="Times New Roman" w:hAnsi="Times New Roman"/>
          <w:kern w:val="2"/>
          <w:sz w:val="20"/>
          <w:lang w:eastAsia="ko-KR"/>
        </w:rPr>
        <w:t xml:space="preserve">, </w:t>
      </w:r>
      <w:r w:rsidR="00F66900" w:rsidRPr="007D2B87">
        <w:rPr>
          <w:rFonts w:ascii="Times New Roman" w:hAnsi="Times New Roman"/>
          <w:kern w:val="2"/>
          <w:sz w:val="20"/>
          <w:lang w:eastAsia="ko-KR"/>
        </w:rPr>
        <w:t xml:space="preserve">A. A., </w:t>
      </w:r>
      <w:proofErr w:type="spellStart"/>
      <w:r w:rsidRPr="007D2B87">
        <w:rPr>
          <w:rFonts w:ascii="Times New Roman" w:hAnsi="Times New Roman"/>
          <w:kern w:val="2"/>
          <w:sz w:val="20"/>
          <w:lang w:eastAsia="ko-KR"/>
        </w:rPr>
        <w:t>Bashammakh</w:t>
      </w:r>
      <w:proofErr w:type="spellEnd"/>
      <w:r w:rsidRPr="007D2B87">
        <w:rPr>
          <w:rFonts w:ascii="Times New Roman" w:hAnsi="Times New Roman"/>
          <w:kern w:val="2"/>
          <w:sz w:val="20"/>
          <w:lang w:eastAsia="ko-KR"/>
        </w:rPr>
        <w:t xml:space="preserve">, </w:t>
      </w:r>
      <w:r w:rsidR="00F66900" w:rsidRPr="007D2B87">
        <w:rPr>
          <w:rFonts w:ascii="Times New Roman" w:hAnsi="Times New Roman"/>
          <w:kern w:val="2"/>
          <w:sz w:val="20"/>
          <w:lang w:eastAsia="ko-KR"/>
        </w:rPr>
        <w:t xml:space="preserve">A. S., </w:t>
      </w:r>
      <w:proofErr w:type="spellStart"/>
      <w:r w:rsidRPr="007D2B87">
        <w:rPr>
          <w:rFonts w:ascii="Times New Roman" w:hAnsi="Times New Roman"/>
          <w:kern w:val="2"/>
          <w:sz w:val="20"/>
          <w:lang w:eastAsia="ko-KR"/>
        </w:rPr>
        <w:t>Alwael</w:t>
      </w:r>
      <w:proofErr w:type="spellEnd"/>
      <w:r w:rsidRPr="007D2B87">
        <w:rPr>
          <w:rFonts w:ascii="Times New Roman" w:hAnsi="Times New Roman"/>
          <w:kern w:val="2"/>
          <w:sz w:val="20"/>
          <w:lang w:eastAsia="ko-KR"/>
        </w:rPr>
        <w:t xml:space="preserve">, </w:t>
      </w:r>
      <w:r w:rsidR="00F66900" w:rsidRPr="007D2B87">
        <w:rPr>
          <w:rFonts w:ascii="Times New Roman" w:hAnsi="Times New Roman"/>
          <w:kern w:val="2"/>
          <w:sz w:val="20"/>
          <w:lang w:eastAsia="ko-KR"/>
        </w:rPr>
        <w:t xml:space="preserve">H. and </w:t>
      </w:r>
      <w:r w:rsidRPr="007D2B87">
        <w:rPr>
          <w:rFonts w:ascii="Times New Roman" w:hAnsi="Times New Roman"/>
          <w:kern w:val="2"/>
          <w:sz w:val="20"/>
          <w:lang w:eastAsia="ko-KR"/>
        </w:rPr>
        <w:t>El-</w:t>
      </w:r>
      <w:proofErr w:type="spellStart"/>
      <w:r w:rsidRPr="007D2B87">
        <w:rPr>
          <w:rFonts w:ascii="Times New Roman" w:hAnsi="Times New Roman"/>
          <w:kern w:val="2"/>
          <w:sz w:val="20"/>
          <w:lang w:eastAsia="ko-KR"/>
        </w:rPr>
        <w:t>Shahawi</w:t>
      </w:r>
      <w:proofErr w:type="spellEnd"/>
      <w:r w:rsidRPr="007D2B87">
        <w:rPr>
          <w:rFonts w:ascii="Times New Roman" w:hAnsi="Times New Roman"/>
          <w:kern w:val="2"/>
          <w:sz w:val="20"/>
          <w:lang w:eastAsia="ko-KR"/>
        </w:rPr>
        <w:t xml:space="preserve">, </w:t>
      </w:r>
      <w:r w:rsidR="00F66900" w:rsidRPr="007D2B87">
        <w:rPr>
          <w:rFonts w:ascii="Times New Roman" w:hAnsi="Times New Roman"/>
          <w:kern w:val="2"/>
          <w:sz w:val="20"/>
          <w:lang w:eastAsia="ko-KR"/>
        </w:rPr>
        <w:t xml:space="preserve">M. S. (2015). </w:t>
      </w:r>
      <w:r w:rsidRPr="007D2B87">
        <w:rPr>
          <w:rFonts w:ascii="Times New Roman" w:hAnsi="Times New Roman"/>
          <w:kern w:val="2"/>
          <w:sz w:val="20"/>
          <w:lang w:eastAsia="ko-KR"/>
        </w:rPr>
        <w:t>Recent advances in dispersive liquid-liquid microext</w:t>
      </w:r>
      <w:r w:rsidR="00F66900" w:rsidRPr="007D2B87">
        <w:rPr>
          <w:rFonts w:ascii="Times New Roman" w:hAnsi="Times New Roman"/>
          <w:kern w:val="2"/>
          <w:sz w:val="20"/>
          <w:lang w:eastAsia="ko-KR"/>
        </w:rPr>
        <w:t>raction for pesticide analysis.</w:t>
      </w:r>
      <w:r w:rsidRPr="007D2B87">
        <w:rPr>
          <w:rFonts w:ascii="Times New Roman" w:hAnsi="Times New Roman"/>
          <w:kern w:val="2"/>
          <w:sz w:val="20"/>
          <w:lang w:eastAsia="ko-KR"/>
        </w:rPr>
        <w:t xml:space="preserve"> </w:t>
      </w:r>
      <w:r w:rsidRPr="007D2B87">
        <w:rPr>
          <w:rFonts w:ascii="Times New Roman" w:hAnsi="Times New Roman"/>
          <w:i/>
          <w:kern w:val="2"/>
          <w:sz w:val="20"/>
          <w:lang w:eastAsia="ko-KR"/>
        </w:rPr>
        <w:t>Trend</w:t>
      </w:r>
      <w:r w:rsidR="00F66900" w:rsidRPr="007D2B87">
        <w:rPr>
          <w:rFonts w:ascii="Times New Roman" w:hAnsi="Times New Roman"/>
          <w:i/>
          <w:kern w:val="2"/>
          <w:sz w:val="20"/>
          <w:lang w:eastAsia="ko-KR"/>
        </w:rPr>
        <w:t>s in Analytical Chemistry</w:t>
      </w:r>
      <w:r w:rsidR="00F66900" w:rsidRPr="007D2B87">
        <w:rPr>
          <w:rFonts w:ascii="Times New Roman" w:hAnsi="Times New Roman"/>
          <w:kern w:val="2"/>
          <w:sz w:val="20"/>
          <w:lang w:eastAsia="ko-KR"/>
        </w:rPr>
        <w:t>, 72: 181</w:t>
      </w:r>
      <w:r w:rsidR="003A46FF" w:rsidRPr="007D2B87">
        <w:rPr>
          <w:rFonts w:ascii="Times New Roman" w:hAnsi="Times New Roman"/>
          <w:kern w:val="2"/>
          <w:sz w:val="20"/>
          <w:lang w:eastAsia="ko-KR"/>
        </w:rPr>
        <w:t xml:space="preserve"> </w:t>
      </w:r>
      <w:r w:rsidR="003A46FF" w:rsidRPr="007D2B87">
        <w:rPr>
          <w:rFonts w:ascii="Times New Roman" w:hAnsi="Times New Roman"/>
          <w:sz w:val="20"/>
        </w:rPr>
        <w:t xml:space="preserve">– </w:t>
      </w:r>
      <w:r w:rsidR="00F66900" w:rsidRPr="007D2B87">
        <w:rPr>
          <w:rFonts w:ascii="Times New Roman" w:hAnsi="Times New Roman"/>
          <w:kern w:val="2"/>
          <w:sz w:val="20"/>
          <w:lang w:eastAsia="ko-KR"/>
        </w:rPr>
        <w:t>192</w:t>
      </w:r>
      <w:r w:rsidRPr="007D2B87">
        <w:rPr>
          <w:rFonts w:ascii="Times New Roman" w:hAnsi="Times New Roman"/>
          <w:kern w:val="2"/>
          <w:sz w:val="20"/>
          <w:lang w:eastAsia="ko-KR"/>
        </w:rPr>
        <w:t>.</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r w:rsidRPr="007D2B87">
        <w:rPr>
          <w:rFonts w:ascii="Times New Roman" w:hAnsi="Times New Roman"/>
          <w:kern w:val="2"/>
          <w:sz w:val="20"/>
          <w:lang w:eastAsia="ko-KR"/>
        </w:rPr>
        <w:t xml:space="preserve">Alcantara, </w:t>
      </w:r>
      <w:r w:rsidR="000D1A20" w:rsidRPr="007D2B87">
        <w:rPr>
          <w:rFonts w:ascii="Times New Roman" w:hAnsi="Times New Roman"/>
          <w:kern w:val="2"/>
          <w:sz w:val="20"/>
          <w:lang w:eastAsia="ko-KR"/>
        </w:rPr>
        <w:t xml:space="preserve">G. S. K., </w:t>
      </w:r>
      <w:proofErr w:type="spellStart"/>
      <w:r w:rsidRPr="007D2B87">
        <w:rPr>
          <w:rFonts w:ascii="Times New Roman" w:hAnsi="Times New Roman"/>
          <w:kern w:val="2"/>
          <w:sz w:val="20"/>
          <w:lang w:eastAsia="ko-KR"/>
        </w:rPr>
        <w:t>Calixto</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L. A., </w:t>
      </w:r>
      <w:r w:rsidRPr="007D2B87">
        <w:rPr>
          <w:rFonts w:ascii="Times New Roman" w:hAnsi="Times New Roman"/>
          <w:kern w:val="2"/>
          <w:sz w:val="20"/>
          <w:lang w:eastAsia="ko-KR"/>
        </w:rPr>
        <w:t xml:space="preserve">de </w:t>
      </w:r>
      <w:proofErr w:type="spellStart"/>
      <w:r w:rsidRPr="007D2B87">
        <w:rPr>
          <w:rFonts w:ascii="Times New Roman" w:hAnsi="Times New Roman"/>
          <w:kern w:val="2"/>
          <w:sz w:val="20"/>
          <w:lang w:eastAsia="ko-KR"/>
        </w:rPr>
        <w:t>Moraes</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L. A. B., </w:t>
      </w:r>
      <w:r w:rsidRPr="007D2B87">
        <w:rPr>
          <w:rFonts w:ascii="Times New Roman" w:hAnsi="Times New Roman"/>
          <w:kern w:val="2"/>
          <w:sz w:val="20"/>
          <w:lang w:eastAsia="ko-KR"/>
        </w:rPr>
        <w:t xml:space="preserve">Queiroz, </w:t>
      </w:r>
      <w:r w:rsidR="000D1A20" w:rsidRPr="007D2B87">
        <w:rPr>
          <w:rFonts w:ascii="Times New Roman" w:hAnsi="Times New Roman"/>
          <w:kern w:val="2"/>
          <w:sz w:val="20"/>
          <w:lang w:eastAsia="ko-KR"/>
        </w:rPr>
        <w:t xml:space="preserve">R. H. C., </w:t>
      </w:r>
      <w:r w:rsidRPr="007D2B87">
        <w:rPr>
          <w:rFonts w:ascii="Times New Roman" w:hAnsi="Times New Roman"/>
          <w:kern w:val="2"/>
          <w:sz w:val="20"/>
          <w:lang w:eastAsia="ko-KR"/>
        </w:rPr>
        <w:t xml:space="preserve">de Oliveira, </w:t>
      </w:r>
      <w:r w:rsidR="000D1A20" w:rsidRPr="007D2B87">
        <w:rPr>
          <w:rFonts w:ascii="Times New Roman" w:hAnsi="Times New Roman"/>
          <w:kern w:val="2"/>
          <w:sz w:val="20"/>
          <w:lang w:eastAsia="ko-KR"/>
        </w:rPr>
        <w:t xml:space="preserve">A. R. M. and </w:t>
      </w:r>
      <w:r w:rsidRPr="007D2B87">
        <w:rPr>
          <w:rFonts w:ascii="Times New Roman" w:hAnsi="Times New Roman"/>
          <w:kern w:val="2"/>
          <w:sz w:val="20"/>
          <w:lang w:eastAsia="ko-KR"/>
        </w:rPr>
        <w:t xml:space="preserve">de </w:t>
      </w:r>
      <w:proofErr w:type="spellStart"/>
      <w:r w:rsidRPr="007D2B87">
        <w:rPr>
          <w:rFonts w:ascii="Times New Roman" w:hAnsi="Times New Roman"/>
          <w:kern w:val="2"/>
          <w:sz w:val="20"/>
          <w:lang w:eastAsia="ko-KR"/>
        </w:rPr>
        <w:t>Gaitani</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C. M. (2016). </w:t>
      </w:r>
      <w:r w:rsidR="00062911" w:rsidRPr="007D2B87">
        <w:rPr>
          <w:rFonts w:ascii="Times New Roman" w:hAnsi="Times New Roman"/>
          <w:kern w:val="2"/>
          <w:sz w:val="20"/>
          <w:lang w:eastAsia="ko-KR"/>
        </w:rPr>
        <w:t xml:space="preserve">Determination </w:t>
      </w:r>
      <w:r w:rsidR="007D2B87" w:rsidRPr="007D2B87">
        <w:rPr>
          <w:rFonts w:ascii="Times New Roman" w:hAnsi="Times New Roman"/>
          <w:kern w:val="2"/>
          <w:sz w:val="20"/>
          <w:lang w:eastAsia="ko-KR"/>
        </w:rPr>
        <w:t>of levetiracetam in human plasma by dispersive liquid-liquid microextraction followed by gas chromatography-mass spectrometry</w:t>
      </w:r>
      <w:r w:rsidR="000D1A20" w:rsidRPr="007D2B87">
        <w:rPr>
          <w:rFonts w:ascii="Times New Roman" w:hAnsi="Times New Roman"/>
          <w:i/>
          <w:kern w:val="2"/>
          <w:sz w:val="20"/>
          <w:lang w:eastAsia="ko-KR"/>
        </w:rPr>
        <w:t>.</w:t>
      </w:r>
      <w:r w:rsidRPr="007D2B87">
        <w:rPr>
          <w:rFonts w:ascii="Times New Roman" w:hAnsi="Times New Roman"/>
          <w:i/>
          <w:kern w:val="2"/>
          <w:sz w:val="20"/>
          <w:lang w:eastAsia="ko-KR"/>
        </w:rPr>
        <w:t xml:space="preserve"> Journal of Analyt</w:t>
      </w:r>
      <w:r w:rsidR="000D1A20" w:rsidRPr="007D2B87">
        <w:rPr>
          <w:rFonts w:ascii="Times New Roman" w:hAnsi="Times New Roman"/>
          <w:i/>
          <w:kern w:val="2"/>
          <w:sz w:val="20"/>
          <w:lang w:eastAsia="ko-KR"/>
        </w:rPr>
        <w:t>ical Methods in Chemistry</w:t>
      </w:r>
      <w:r w:rsidR="000D1A20" w:rsidRPr="007D2B87">
        <w:rPr>
          <w:rFonts w:ascii="Times New Roman" w:hAnsi="Times New Roman"/>
          <w:kern w:val="2"/>
          <w:sz w:val="20"/>
          <w:lang w:eastAsia="ko-KR"/>
        </w:rPr>
        <w:t>, 2016: 1</w:t>
      </w:r>
      <w:r w:rsidR="00062911" w:rsidRPr="007D2B87">
        <w:rPr>
          <w:rFonts w:ascii="Times New Roman" w:hAnsi="Times New Roman"/>
          <w:kern w:val="2"/>
          <w:sz w:val="20"/>
          <w:lang w:eastAsia="ko-KR"/>
        </w:rPr>
        <w:t xml:space="preserve"> </w:t>
      </w:r>
      <w:r w:rsidR="003A46FF" w:rsidRPr="007D2B87">
        <w:rPr>
          <w:rFonts w:ascii="Times New Roman" w:hAnsi="Times New Roman"/>
          <w:sz w:val="20"/>
        </w:rPr>
        <w:t>–</w:t>
      </w:r>
      <w:r w:rsidR="00062911"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12.</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proofErr w:type="spellStart"/>
      <w:r w:rsidRPr="007D2B87">
        <w:rPr>
          <w:rFonts w:ascii="Times New Roman" w:hAnsi="Times New Roman"/>
          <w:kern w:val="2"/>
          <w:sz w:val="20"/>
          <w:lang w:eastAsia="ko-KR"/>
        </w:rPr>
        <w:t>Tobiszewski</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M., </w:t>
      </w:r>
      <w:proofErr w:type="spellStart"/>
      <w:r w:rsidRPr="007D2B87">
        <w:rPr>
          <w:rFonts w:ascii="Times New Roman" w:hAnsi="Times New Roman"/>
          <w:kern w:val="2"/>
          <w:sz w:val="20"/>
          <w:lang w:eastAsia="ko-KR"/>
        </w:rPr>
        <w:t>Bigus</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P. and </w:t>
      </w:r>
      <w:proofErr w:type="spellStart"/>
      <w:r w:rsidRPr="007D2B87">
        <w:rPr>
          <w:rFonts w:ascii="Times New Roman" w:hAnsi="Times New Roman"/>
          <w:kern w:val="2"/>
          <w:sz w:val="20"/>
          <w:lang w:eastAsia="ko-KR"/>
        </w:rPr>
        <w:t>Namiesnik</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J. (2014). </w:t>
      </w:r>
      <w:r w:rsidRPr="007D2B87">
        <w:rPr>
          <w:rFonts w:ascii="Times New Roman" w:hAnsi="Times New Roman"/>
          <w:kern w:val="2"/>
          <w:sz w:val="20"/>
          <w:lang w:eastAsia="ko-KR"/>
        </w:rPr>
        <w:t>Determination of parent and methylated polycyclic aromatic hydrocarbons in water samples by dispersive liquid–liquid microextraction</w:t>
      </w:r>
      <w:r w:rsidR="007D2B87">
        <w:rPr>
          <w:rFonts w:ascii="Times New Roman" w:hAnsi="Times New Roman"/>
          <w:kern w:val="2"/>
          <w:sz w:val="20"/>
          <w:lang w:eastAsia="ko-KR"/>
        </w:rPr>
        <w:t xml:space="preserve"> </w:t>
      </w:r>
      <w:r w:rsidRPr="007D2B87">
        <w:rPr>
          <w:rFonts w:ascii="Times New Roman" w:hAnsi="Times New Roman"/>
          <w:kern w:val="2"/>
          <w:sz w:val="20"/>
          <w:lang w:eastAsia="ko-KR"/>
        </w:rPr>
        <w:t>two</w:t>
      </w:r>
      <w:r w:rsidR="007D2B87">
        <w:rPr>
          <w:rFonts w:ascii="Times New Roman" w:hAnsi="Times New Roman"/>
          <w:kern w:val="2"/>
          <w:sz w:val="20"/>
          <w:lang w:eastAsia="ko-KR"/>
        </w:rPr>
        <w:t>-</w:t>
      </w:r>
      <w:r w:rsidRPr="007D2B87">
        <w:rPr>
          <w:rFonts w:ascii="Times New Roman" w:hAnsi="Times New Roman"/>
          <w:kern w:val="2"/>
          <w:sz w:val="20"/>
          <w:lang w:eastAsia="ko-KR"/>
        </w:rPr>
        <w:t>dimensional gas chromatography–ti</w:t>
      </w:r>
      <w:r w:rsidR="000D1A20" w:rsidRPr="007D2B87">
        <w:rPr>
          <w:rFonts w:ascii="Times New Roman" w:hAnsi="Times New Roman"/>
          <w:kern w:val="2"/>
          <w:sz w:val="20"/>
          <w:lang w:eastAsia="ko-KR"/>
        </w:rPr>
        <w:t xml:space="preserve">me-of-flight mass spectrometry. </w:t>
      </w:r>
      <w:r w:rsidR="000D1A20" w:rsidRPr="007D2B87">
        <w:rPr>
          <w:rFonts w:ascii="Times New Roman" w:hAnsi="Times New Roman"/>
          <w:i/>
          <w:kern w:val="2"/>
          <w:sz w:val="20"/>
          <w:lang w:eastAsia="ko-KR"/>
        </w:rPr>
        <w:t>Analytical Method</w:t>
      </w:r>
      <w:r w:rsidR="009C370F" w:rsidRPr="007D2B87">
        <w:rPr>
          <w:rFonts w:ascii="Times New Roman" w:hAnsi="Times New Roman"/>
          <w:kern w:val="2"/>
          <w:sz w:val="20"/>
          <w:lang w:eastAsia="ko-KR"/>
        </w:rPr>
        <w:t>, 6</w:t>
      </w:r>
      <w:r w:rsidR="00062911" w:rsidRPr="007D2B87">
        <w:rPr>
          <w:rFonts w:ascii="Times New Roman" w:hAnsi="Times New Roman"/>
          <w:kern w:val="2"/>
          <w:sz w:val="20"/>
          <w:lang w:eastAsia="ko-KR"/>
        </w:rPr>
        <w:t>(17)</w:t>
      </w:r>
      <w:r w:rsidR="009C370F"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6678</w:t>
      </w:r>
      <w:r w:rsidR="00062911" w:rsidRPr="007D2B87">
        <w:rPr>
          <w:rFonts w:ascii="Times New Roman" w:hAnsi="Times New Roman"/>
          <w:kern w:val="2"/>
          <w:sz w:val="20"/>
          <w:lang w:eastAsia="ko-KR"/>
        </w:rPr>
        <w:t xml:space="preserve"> </w:t>
      </w:r>
      <w:r w:rsidR="003A46FF" w:rsidRPr="007D2B87">
        <w:rPr>
          <w:rFonts w:ascii="Times New Roman" w:hAnsi="Times New Roman"/>
          <w:sz w:val="20"/>
        </w:rPr>
        <w:t>–</w:t>
      </w:r>
      <w:r w:rsidR="00062911"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6687.</w:t>
      </w:r>
    </w:p>
    <w:p w:rsidR="007D2B87" w:rsidRPr="007D2B87" w:rsidRDefault="00DC791A" w:rsidP="007D2B87">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r w:rsidRPr="007D2B87">
        <w:rPr>
          <w:rFonts w:ascii="Times New Roman" w:hAnsi="Times New Roman"/>
          <w:kern w:val="2"/>
          <w:sz w:val="20"/>
          <w:lang w:eastAsia="ko-KR"/>
        </w:rPr>
        <w:t xml:space="preserve">Liu, </w:t>
      </w:r>
      <w:r w:rsidR="000D1A20" w:rsidRPr="007D2B87">
        <w:rPr>
          <w:rFonts w:ascii="Times New Roman" w:hAnsi="Times New Roman"/>
          <w:kern w:val="2"/>
          <w:sz w:val="20"/>
          <w:lang w:eastAsia="ko-KR"/>
        </w:rPr>
        <w:t xml:space="preserve">J. Y., </w:t>
      </w:r>
      <w:r w:rsidRPr="007D2B87">
        <w:rPr>
          <w:rFonts w:ascii="Times New Roman" w:hAnsi="Times New Roman"/>
          <w:kern w:val="2"/>
          <w:sz w:val="20"/>
          <w:lang w:eastAsia="ko-KR"/>
        </w:rPr>
        <w:t xml:space="preserve">Lu, </w:t>
      </w:r>
      <w:r w:rsidR="000D1A20" w:rsidRPr="007D2B87">
        <w:rPr>
          <w:rFonts w:ascii="Times New Roman" w:hAnsi="Times New Roman"/>
          <w:kern w:val="2"/>
          <w:sz w:val="20"/>
          <w:lang w:eastAsia="ko-KR"/>
        </w:rPr>
        <w:t xml:space="preserve">W. H. </w:t>
      </w:r>
      <w:r w:rsidRPr="007D2B87">
        <w:rPr>
          <w:rFonts w:ascii="Times New Roman" w:hAnsi="Times New Roman"/>
          <w:kern w:val="2"/>
          <w:sz w:val="20"/>
          <w:lang w:eastAsia="ko-KR"/>
        </w:rPr>
        <w:t xml:space="preserve">Liu, </w:t>
      </w:r>
      <w:r w:rsidR="000D1A20" w:rsidRPr="007D2B87">
        <w:rPr>
          <w:rFonts w:ascii="Times New Roman" w:hAnsi="Times New Roman"/>
          <w:kern w:val="2"/>
          <w:sz w:val="20"/>
          <w:lang w:eastAsia="ko-KR"/>
        </w:rPr>
        <w:t xml:space="preserve">H. T., </w:t>
      </w:r>
      <w:r w:rsidRPr="007D2B87">
        <w:rPr>
          <w:rFonts w:ascii="Times New Roman" w:hAnsi="Times New Roman"/>
          <w:kern w:val="2"/>
          <w:sz w:val="20"/>
          <w:lang w:eastAsia="ko-KR"/>
        </w:rPr>
        <w:t xml:space="preserve">Wu, </w:t>
      </w:r>
      <w:r w:rsidR="000D1A20" w:rsidRPr="007D2B87">
        <w:rPr>
          <w:rFonts w:ascii="Times New Roman" w:hAnsi="Times New Roman"/>
          <w:kern w:val="2"/>
          <w:sz w:val="20"/>
          <w:lang w:eastAsia="ko-KR"/>
        </w:rPr>
        <w:t xml:space="preserve">X. Q., </w:t>
      </w:r>
      <w:r w:rsidRPr="007D2B87">
        <w:rPr>
          <w:rFonts w:ascii="Times New Roman" w:hAnsi="Times New Roman"/>
          <w:kern w:val="2"/>
          <w:sz w:val="20"/>
          <w:lang w:eastAsia="ko-KR"/>
        </w:rPr>
        <w:t xml:space="preserve">Li, </w:t>
      </w:r>
      <w:r w:rsidR="000D1A20" w:rsidRPr="007D2B87">
        <w:rPr>
          <w:rFonts w:ascii="Times New Roman" w:hAnsi="Times New Roman"/>
          <w:kern w:val="2"/>
          <w:sz w:val="20"/>
          <w:lang w:eastAsia="ko-KR"/>
        </w:rPr>
        <w:t xml:space="preserve">J. H. and </w:t>
      </w:r>
      <w:r w:rsidRPr="007D2B87">
        <w:rPr>
          <w:rFonts w:ascii="Times New Roman" w:hAnsi="Times New Roman"/>
          <w:kern w:val="2"/>
          <w:sz w:val="20"/>
          <w:lang w:eastAsia="ko-KR"/>
        </w:rPr>
        <w:t>Chen,</w:t>
      </w:r>
      <w:r w:rsidR="000D1A20" w:rsidRPr="007D2B87">
        <w:rPr>
          <w:rFonts w:ascii="Times New Roman" w:hAnsi="Times New Roman"/>
          <w:kern w:val="2"/>
          <w:sz w:val="20"/>
          <w:lang w:eastAsia="ko-KR"/>
        </w:rPr>
        <w:t xml:space="preserve"> L. X. </w:t>
      </w:r>
      <w:r w:rsidR="007D2B87">
        <w:rPr>
          <w:rFonts w:ascii="Times New Roman" w:hAnsi="Times New Roman"/>
          <w:kern w:val="2"/>
          <w:sz w:val="20"/>
          <w:lang w:eastAsia="ko-KR"/>
        </w:rPr>
        <w:t xml:space="preserve">(2016). </w:t>
      </w:r>
      <w:r w:rsidRPr="007D2B87">
        <w:rPr>
          <w:rFonts w:ascii="Times New Roman" w:hAnsi="Times New Roman"/>
          <w:kern w:val="2"/>
          <w:sz w:val="20"/>
          <w:lang w:eastAsia="ko-KR"/>
        </w:rPr>
        <w:t>Dispersive liquid-</w:t>
      </w:r>
      <w:proofErr w:type="spellStart"/>
      <w:r w:rsidRPr="007D2B87">
        <w:rPr>
          <w:rFonts w:ascii="Times New Roman" w:hAnsi="Times New Roman"/>
          <w:kern w:val="2"/>
          <w:sz w:val="20"/>
          <w:lang w:eastAsia="ko-KR"/>
        </w:rPr>
        <w:t>liquidmicroextraction</w:t>
      </w:r>
      <w:proofErr w:type="spellEnd"/>
      <w:r w:rsidRPr="007D2B87">
        <w:rPr>
          <w:rFonts w:ascii="Times New Roman" w:hAnsi="Times New Roman"/>
          <w:kern w:val="2"/>
          <w:sz w:val="20"/>
          <w:lang w:eastAsia="ko-KR"/>
        </w:rPr>
        <w:t xml:space="preserve"> for four phenolic environmental estrogens in water samples followed by determination u</w:t>
      </w:r>
      <w:r w:rsidR="000D1A20" w:rsidRPr="007D2B87">
        <w:rPr>
          <w:rFonts w:ascii="Times New Roman" w:hAnsi="Times New Roman"/>
          <w:kern w:val="2"/>
          <w:sz w:val="20"/>
          <w:lang w:eastAsia="ko-KR"/>
        </w:rPr>
        <w:t xml:space="preserve">sing capillary electrophoresis. </w:t>
      </w:r>
      <w:r w:rsidR="000D1A20" w:rsidRPr="007D2B87">
        <w:rPr>
          <w:rFonts w:ascii="Times New Roman" w:hAnsi="Times New Roman"/>
          <w:i/>
          <w:kern w:val="2"/>
          <w:sz w:val="20"/>
          <w:lang w:eastAsia="ko-KR"/>
        </w:rPr>
        <w:t>Electrophoresis</w:t>
      </w:r>
      <w:r w:rsidR="000D1A20" w:rsidRPr="007D2B87">
        <w:rPr>
          <w:rFonts w:ascii="Times New Roman" w:hAnsi="Times New Roman"/>
          <w:kern w:val="2"/>
          <w:sz w:val="20"/>
          <w:lang w:eastAsia="ko-KR"/>
        </w:rPr>
        <w:t>, 37(</w:t>
      </w:r>
      <w:r w:rsidRPr="007D2B87">
        <w:rPr>
          <w:rFonts w:ascii="Times New Roman" w:hAnsi="Times New Roman"/>
          <w:kern w:val="2"/>
          <w:sz w:val="20"/>
          <w:lang w:eastAsia="ko-KR"/>
        </w:rPr>
        <w:t>19</w:t>
      </w:r>
      <w:r w:rsidR="000D1A20" w:rsidRPr="007D2B87">
        <w:rPr>
          <w:rFonts w:ascii="Times New Roman" w:hAnsi="Times New Roman"/>
          <w:kern w:val="2"/>
          <w:sz w:val="20"/>
          <w:lang w:eastAsia="ko-KR"/>
        </w:rPr>
        <w:t>): 2502</w:t>
      </w:r>
      <w:r w:rsidR="00062911" w:rsidRPr="007D2B87">
        <w:rPr>
          <w:rFonts w:ascii="Times New Roman" w:hAnsi="Times New Roman"/>
          <w:kern w:val="2"/>
          <w:sz w:val="20"/>
          <w:lang w:eastAsia="ko-KR"/>
        </w:rPr>
        <w:t xml:space="preserve"> </w:t>
      </w:r>
      <w:r w:rsidR="003A46FF" w:rsidRPr="007D2B87">
        <w:rPr>
          <w:rFonts w:ascii="Times New Roman" w:hAnsi="Times New Roman"/>
          <w:sz w:val="20"/>
        </w:rPr>
        <w:t>–</w:t>
      </w:r>
      <w:r w:rsidR="00062911"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2508</w:t>
      </w:r>
      <w:r w:rsidRPr="007D2B87">
        <w:rPr>
          <w:rFonts w:ascii="Times New Roman" w:hAnsi="Times New Roman"/>
          <w:kern w:val="2"/>
          <w:sz w:val="20"/>
          <w:lang w:eastAsia="ko-KR"/>
        </w:rPr>
        <w:t>.</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4"/>
          <w:lang w:eastAsia="ko-KR"/>
        </w:rPr>
      </w:pPr>
      <w:proofErr w:type="spellStart"/>
      <w:r w:rsidRPr="007D2B87">
        <w:rPr>
          <w:rFonts w:ascii="Times New Roman" w:hAnsi="Times New Roman"/>
          <w:kern w:val="2"/>
          <w:sz w:val="20"/>
          <w:lang w:eastAsia="ko-KR"/>
        </w:rPr>
        <w:t>Larki</w:t>
      </w:r>
      <w:proofErr w:type="spellEnd"/>
      <w:r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 xml:space="preserve">A. (2017). </w:t>
      </w:r>
      <w:r w:rsidRPr="007D2B87">
        <w:rPr>
          <w:rFonts w:ascii="Times New Roman" w:hAnsi="Times New Roman"/>
          <w:kern w:val="2"/>
          <w:sz w:val="20"/>
          <w:lang w:eastAsia="ko-KR"/>
        </w:rPr>
        <w:t>A novel application of carbon dots for colorimetric determination of fenitrothion insecticide based</w:t>
      </w:r>
      <w:r w:rsidR="000D1A20" w:rsidRPr="007D2B87">
        <w:rPr>
          <w:rFonts w:ascii="Times New Roman" w:hAnsi="Times New Roman"/>
          <w:kern w:val="2"/>
          <w:sz w:val="20"/>
          <w:lang w:eastAsia="ko-KR"/>
        </w:rPr>
        <w:t xml:space="preserve"> on the microextraction method.</w:t>
      </w:r>
      <w:r w:rsidRPr="007D2B87">
        <w:rPr>
          <w:rFonts w:ascii="Times New Roman" w:hAnsi="Times New Roman"/>
          <w:kern w:val="2"/>
          <w:sz w:val="20"/>
          <w:lang w:eastAsia="ko-KR"/>
        </w:rPr>
        <w:t xml:space="preserve"> </w:t>
      </w:r>
      <w:proofErr w:type="spellStart"/>
      <w:r w:rsidRPr="007D2B87">
        <w:rPr>
          <w:rFonts w:ascii="Times New Roman" w:hAnsi="Times New Roman"/>
          <w:i/>
          <w:kern w:val="2"/>
          <w:sz w:val="20"/>
          <w:lang w:eastAsia="ko-KR"/>
        </w:rPr>
        <w:t>Spectrochimica</w:t>
      </w:r>
      <w:proofErr w:type="spellEnd"/>
      <w:r w:rsidRPr="007D2B87">
        <w:rPr>
          <w:rFonts w:ascii="Times New Roman" w:hAnsi="Times New Roman"/>
          <w:i/>
          <w:kern w:val="2"/>
          <w:sz w:val="20"/>
          <w:lang w:eastAsia="ko-KR"/>
        </w:rPr>
        <w:t xml:space="preserve"> Acta Part A: Molecular and </w:t>
      </w:r>
      <w:r w:rsidR="000D1A20" w:rsidRPr="007D2B87">
        <w:rPr>
          <w:rFonts w:ascii="Times New Roman" w:hAnsi="Times New Roman"/>
          <w:i/>
          <w:kern w:val="2"/>
          <w:sz w:val="20"/>
          <w:lang w:eastAsia="ko-KR"/>
        </w:rPr>
        <w:t>Biomolecular Spectroscopy</w:t>
      </w:r>
      <w:r w:rsidR="000D1A20" w:rsidRPr="007D2B87">
        <w:rPr>
          <w:rFonts w:ascii="Times New Roman" w:hAnsi="Times New Roman"/>
          <w:kern w:val="2"/>
          <w:sz w:val="20"/>
          <w:lang w:eastAsia="ko-KR"/>
        </w:rPr>
        <w:t>, 173:</w:t>
      </w:r>
      <w:r w:rsidR="00062911" w:rsidRPr="007D2B87">
        <w:rPr>
          <w:rFonts w:ascii="Times New Roman" w:hAnsi="Times New Roman"/>
          <w:kern w:val="2"/>
          <w:sz w:val="20"/>
          <w:lang w:eastAsia="ko-KR"/>
        </w:rPr>
        <w:t xml:space="preserve"> </w:t>
      </w:r>
      <w:r w:rsidRPr="007D2B87">
        <w:rPr>
          <w:rFonts w:ascii="Times New Roman" w:hAnsi="Times New Roman"/>
          <w:kern w:val="2"/>
          <w:sz w:val="20"/>
          <w:lang w:eastAsia="ko-KR"/>
        </w:rPr>
        <w:t>1</w:t>
      </w:r>
      <w:r w:rsidR="00062911" w:rsidRPr="007D2B87">
        <w:rPr>
          <w:rFonts w:ascii="Times New Roman" w:hAnsi="Times New Roman"/>
          <w:kern w:val="2"/>
          <w:sz w:val="20"/>
          <w:lang w:eastAsia="ko-KR"/>
        </w:rPr>
        <w:t xml:space="preserve"> </w:t>
      </w:r>
      <w:r w:rsidR="003A46FF" w:rsidRPr="007D2B87">
        <w:rPr>
          <w:rFonts w:ascii="Times New Roman" w:hAnsi="Times New Roman"/>
          <w:sz w:val="20"/>
        </w:rPr>
        <w:t>–</w:t>
      </w:r>
      <w:r w:rsidR="00062911" w:rsidRPr="007D2B87">
        <w:rPr>
          <w:rFonts w:ascii="Times New Roman" w:hAnsi="Times New Roman"/>
          <w:kern w:val="2"/>
          <w:sz w:val="20"/>
          <w:lang w:eastAsia="ko-KR"/>
        </w:rPr>
        <w:t xml:space="preserve"> </w:t>
      </w:r>
      <w:r w:rsidR="000D1A20" w:rsidRPr="007D2B87">
        <w:rPr>
          <w:rFonts w:ascii="Times New Roman" w:hAnsi="Times New Roman"/>
          <w:kern w:val="2"/>
          <w:sz w:val="20"/>
          <w:lang w:eastAsia="ko-KR"/>
        </w:rPr>
        <w:t>5.</w:t>
      </w:r>
      <w:r w:rsidRPr="007D2B87">
        <w:rPr>
          <w:rFonts w:ascii="Times New Roman" w:hAnsi="Times New Roman"/>
          <w:kern w:val="2"/>
          <w:sz w:val="20"/>
          <w:lang w:eastAsia="ko-KR"/>
        </w:rPr>
        <w:t xml:space="preserve"> </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2"/>
          <w:lang w:eastAsia="ko-KR"/>
        </w:rPr>
      </w:pPr>
      <w:r w:rsidRPr="00384BFA">
        <w:rPr>
          <w:rFonts w:ascii="Times New Roman" w:hAnsi="Times New Roman"/>
          <w:kern w:val="2"/>
          <w:sz w:val="20"/>
          <w:lang w:eastAsia="ko-KR"/>
        </w:rPr>
        <w:t>U. S</w:t>
      </w:r>
      <w:r w:rsidR="000D1A20" w:rsidRPr="00384BFA">
        <w:rPr>
          <w:rFonts w:ascii="Times New Roman" w:hAnsi="Times New Roman"/>
          <w:kern w:val="2"/>
          <w:sz w:val="20"/>
          <w:lang w:eastAsia="ko-KR"/>
        </w:rPr>
        <w:t>. National Library of Medicine (</w:t>
      </w:r>
      <w:r w:rsidRPr="00384BFA">
        <w:rPr>
          <w:rFonts w:ascii="Times New Roman" w:hAnsi="Times New Roman"/>
          <w:kern w:val="2"/>
          <w:sz w:val="20"/>
          <w:lang w:eastAsia="ko-KR"/>
        </w:rPr>
        <w:t>2016</w:t>
      </w:r>
      <w:r w:rsidR="000D1A20" w:rsidRPr="00384BFA">
        <w:rPr>
          <w:rFonts w:ascii="Times New Roman" w:hAnsi="Times New Roman"/>
          <w:kern w:val="2"/>
          <w:sz w:val="20"/>
          <w:lang w:eastAsia="ko-KR"/>
        </w:rPr>
        <w:t>)</w:t>
      </w:r>
      <w:r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 xml:space="preserve">Hazardous Substances Data Bank. https://toxnet.nlm.nih.gov/newtoxnet/hsdb.htm. </w:t>
      </w:r>
      <w:r w:rsidR="00D1147C" w:rsidRPr="00384BFA">
        <w:rPr>
          <w:rFonts w:ascii="Times New Roman" w:hAnsi="Times New Roman"/>
          <w:kern w:val="2"/>
          <w:sz w:val="20"/>
          <w:lang w:eastAsia="ko-KR"/>
        </w:rPr>
        <w:t>[</w:t>
      </w:r>
      <w:r w:rsidR="009C370F" w:rsidRPr="00384BFA">
        <w:rPr>
          <w:rFonts w:ascii="Times New Roman" w:hAnsi="Times New Roman"/>
          <w:kern w:val="2"/>
          <w:sz w:val="20"/>
          <w:lang w:eastAsia="ko-KR"/>
        </w:rPr>
        <w:t>Access online 2 July</w:t>
      </w:r>
      <w:r w:rsidR="000D1A20" w:rsidRPr="00384BFA">
        <w:rPr>
          <w:rFonts w:ascii="Times New Roman" w:hAnsi="Times New Roman"/>
          <w:kern w:val="2"/>
          <w:sz w:val="20"/>
          <w:lang w:eastAsia="ko-KR"/>
        </w:rPr>
        <w:t xml:space="preserve"> 2017].</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lastRenderedPageBreak/>
        <w:t xml:space="preserve">Hu, </w:t>
      </w:r>
      <w:r w:rsidR="000D1A20" w:rsidRPr="00384BFA">
        <w:rPr>
          <w:rFonts w:ascii="Times New Roman" w:hAnsi="Times New Roman"/>
          <w:kern w:val="2"/>
          <w:sz w:val="20"/>
          <w:lang w:eastAsia="ko-KR"/>
        </w:rPr>
        <w:t xml:space="preserve">X. Z., </w:t>
      </w:r>
      <w:r w:rsidRPr="00384BFA">
        <w:rPr>
          <w:rFonts w:ascii="Times New Roman" w:hAnsi="Times New Roman"/>
          <w:kern w:val="2"/>
          <w:sz w:val="20"/>
          <w:lang w:eastAsia="ko-KR"/>
        </w:rPr>
        <w:t xml:space="preserve">Wu, </w:t>
      </w:r>
      <w:r w:rsidR="000D1A20" w:rsidRPr="00384BFA">
        <w:rPr>
          <w:rFonts w:ascii="Times New Roman" w:hAnsi="Times New Roman"/>
          <w:kern w:val="2"/>
          <w:sz w:val="20"/>
          <w:lang w:eastAsia="ko-KR"/>
        </w:rPr>
        <w:t xml:space="preserve">J. H. and </w:t>
      </w:r>
      <w:r w:rsidRPr="00384BFA">
        <w:rPr>
          <w:rFonts w:ascii="Times New Roman" w:hAnsi="Times New Roman"/>
          <w:kern w:val="2"/>
          <w:sz w:val="20"/>
          <w:lang w:eastAsia="ko-KR"/>
        </w:rPr>
        <w:t xml:space="preserve">Feng, </w:t>
      </w:r>
      <w:r w:rsidR="000D1A20" w:rsidRPr="00384BFA">
        <w:rPr>
          <w:rFonts w:ascii="Times New Roman" w:hAnsi="Times New Roman"/>
          <w:kern w:val="2"/>
          <w:sz w:val="20"/>
          <w:lang w:eastAsia="ko-KR"/>
        </w:rPr>
        <w:t xml:space="preserve">Y. Q. (2010). </w:t>
      </w:r>
      <w:r w:rsidRPr="00384BFA">
        <w:rPr>
          <w:rFonts w:ascii="Times New Roman" w:hAnsi="Times New Roman"/>
          <w:kern w:val="2"/>
          <w:sz w:val="20"/>
          <w:lang w:eastAsia="ko-KR"/>
        </w:rPr>
        <w:t>Molecular complex-based dispersive liquid–liquid microextraction: Analysis of polar</w:t>
      </w:r>
      <w:r w:rsidR="000D1A20" w:rsidRPr="00384BFA">
        <w:rPr>
          <w:rFonts w:ascii="Times New Roman" w:hAnsi="Times New Roman"/>
          <w:kern w:val="2"/>
          <w:sz w:val="20"/>
          <w:lang w:eastAsia="ko-KR"/>
        </w:rPr>
        <w:t xml:space="preserve"> compounds in aqueous solution.</w:t>
      </w:r>
      <w:r w:rsidRPr="00384BFA">
        <w:rPr>
          <w:rFonts w:ascii="Times New Roman" w:hAnsi="Times New Roman"/>
          <w:kern w:val="2"/>
          <w:sz w:val="20"/>
          <w:lang w:eastAsia="ko-KR"/>
        </w:rPr>
        <w:t xml:space="preserve"> </w:t>
      </w:r>
      <w:r w:rsidRPr="00384BFA">
        <w:rPr>
          <w:rFonts w:ascii="Times New Roman" w:hAnsi="Times New Roman"/>
          <w:i/>
          <w:kern w:val="2"/>
          <w:sz w:val="20"/>
          <w:lang w:eastAsia="ko-KR"/>
        </w:rPr>
        <w:t>Jo</w:t>
      </w:r>
      <w:r w:rsidR="000D1A20" w:rsidRPr="00384BFA">
        <w:rPr>
          <w:rFonts w:ascii="Times New Roman" w:hAnsi="Times New Roman"/>
          <w:i/>
          <w:kern w:val="2"/>
          <w:sz w:val="20"/>
          <w:lang w:eastAsia="ko-KR"/>
        </w:rPr>
        <w:t>urnal of Chromatography A</w:t>
      </w:r>
      <w:r w:rsidR="000D1A20" w:rsidRPr="00384BFA">
        <w:rPr>
          <w:rFonts w:ascii="Times New Roman" w:hAnsi="Times New Roman"/>
          <w:kern w:val="2"/>
          <w:sz w:val="20"/>
          <w:lang w:eastAsia="ko-KR"/>
        </w:rPr>
        <w:t>, 1217</w:t>
      </w:r>
      <w:r w:rsidR="00062911" w:rsidRPr="00384BFA">
        <w:rPr>
          <w:rFonts w:ascii="Times New Roman" w:hAnsi="Times New Roman"/>
          <w:kern w:val="2"/>
          <w:sz w:val="20"/>
          <w:lang w:eastAsia="ko-KR"/>
        </w:rPr>
        <w:t>(45)</w:t>
      </w:r>
      <w:r w:rsidR="000D1A20" w:rsidRPr="00384BFA">
        <w:rPr>
          <w:rFonts w:ascii="Times New Roman" w:hAnsi="Times New Roman"/>
          <w:kern w:val="2"/>
          <w:sz w:val="20"/>
          <w:lang w:eastAsia="ko-KR"/>
        </w:rPr>
        <w:t>: 7010</w:t>
      </w:r>
      <w:r w:rsidR="00062911" w:rsidRPr="00384BFA">
        <w:rPr>
          <w:rFonts w:ascii="Times New Roman" w:hAnsi="Times New Roman"/>
          <w:kern w:val="2"/>
          <w:sz w:val="20"/>
          <w:lang w:eastAsia="ko-KR"/>
        </w:rPr>
        <w:t xml:space="preserve"> </w:t>
      </w:r>
      <w:r w:rsidR="003A46FF" w:rsidRPr="00384BFA">
        <w:rPr>
          <w:rFonts w:ascii="Times New Roman" w:hAnsi="Times New Roman"/>
          <w:sz w:val="20"/>
        </w:rPr>
        <w:t>–</w:t>
      </w:r>
      <w:r w:rsidR="00062911"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7016</w:t>
      </w:r>
      <w:r w:rsidRPr="00384BFA">
        <w:rPr>
          <w:rFonts w:ascii="Times New Roman" w:hAnsi="Times New Roman"/>
          <w:kern w:val="2"/>
          <w:sz w:val="20"/>
          <w:lang w:eastAsia="ko-KR"/>
        </w:rPr>
        <w:t xml:space="preserve">. </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proofErr w:type="spellStart"/>
      <w:r w:rsidRPr="00384BFA">
        <w:rPr>
          <w:rFonts w:ascii="Times New Roman" w:hAnsi="Times New Roman"/>
          <w:kern w:val="2"/>
          <w:sz w:val="20"/>
          <w:lang w:eastAsia="ko-KR"/>
        </w:rPr>
        <w:t>Farajzadeh</w:t>
      </w:r>
      <w:proofErr w:type="spellEnd"/>
      <w:r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 xml:space="preserve">M. A. </w:t>
      </w:r>
      <w:proofErr w:type="spellStart"/>
      <w:r w:rsidR="001A217C" w:rsidRPr="00384BFA">
        <w:rPr>
          <w:rFonts w:ascii="Times New Roman" w:hAnsi="Times New Roman"/>
          <w:kern w:val="2"/>
          <w:sz w:val="20"/>
          <w:lang w:eastAsia="ko-KR"/>
        </w:rPr>
        <w:t>Djozan</w:t>
      </w:r>
      <w:proofErr w:type="spellEnd"/>
      <w:r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 xml:space="preserve">D., </w:t>
      </w:r>
      <w:proofErr w:type="spellStart"/>
      <w:r w:rsidR="001A217C" w:rsidRPr="00384BFA">
        <w:rPr>
          <w:rFonts w:ascii="Times New Roman" w:hAnsi="Times New Roman"/>
          <w:kern w:val="2"/>
          <w:sz w:val="20"/>
          <w:lang w:eastAsia="ko-KR"/>
        </w:rPr>
        <w:t>Afshar</w:t>
      </w:r>
      <w:proofErr w:type="spellEnd"/>
      <w:r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 xml:space="preserve">M. R. and </w:t>
      </w:r>
      <w:proofErr w:type="spellStart"/>
      <w:r w:rsidRPr="00384BFA">
        <w:rPr>
          <w:rFonts w:ascii="Times New Roman" w:hAnsi="Times New Roman"/>
          <w:kern w:val="2"/>
          <w:sz w:val="20"/>
          <w:lang w:eastAsia="ko-KR"/>
        </w:rPr>
        <w:t>Norouzi</w:t>
      </w:r>
      <w:proofErr w:type="spellEnd"/>
      <w:r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 xml:space="preserve">J. (2012). </w:t>
      </w:r>
      <w:r w:rsidRPr="00384BFA">
        <w:rPr>
          <w:rFonts w:ascii="Times New Roman" w:hAnsi="Times New Roman"/>
          <w:kern w:val="2"/>
          <w:sz w:val="20"/>
          <w:lang w:eastAsia="ko-KR"/>
        </w:rPr>
        <w:t>Determination of phthalate esters in cow milk samples using dispersive liquid–liquid microextraction coupled with gas chromatography followed by flame ionization an</w:t>
      </w:r>
      <w:r w:rsidR="000D1A20" w:rsidRPr="00384BFA">
        <w:rPr>
          <w:rFonts w:ascii="Times New Roman" w:hAnsi="Times New Roman"/>
          <w:kern w:val="2"/>
          <w:sz w:val="20"/>
          <w:lang w:eastAsia="ko-KR"/>
        </w:rPr>
        <w:t>d mass spectrometric detection.</w:t>
      </w:r>
      <w:r w:rsidRPr="00384BFA">
        <w:rPr>
          <w:rFonts w:ascii="Times New Roman" w:hAnsi="Times New Roman"/>
          <w:kern w:val="2"/>
          <w:sz w:val="20"/>
          <w:lang w:eastAsia="ko-KR"/>
        </w:rPr>
        <w:t xml:space="preserve"> </w:t>
      </w:r>
      <w:r w:rsidRPr="00384BFA">
        <w:rPr>
          <w:rFonts w:ascii="Times New Roman" w:hAnsi="Times New Roman"/>
          <w:i/>
          <w:kern w:val="2"/>
          <w:sz w:val="20"/>
          <w:lang w:eastAsia="ko-KR"/>
        </w:rPr>
        <w:t>Jour</w:t>
      </w:r>
      <w:r w:rsidR="000D1A20" w:rsidRPr="00384BFA">
        <w:rPr>
          <w:rFonts w:ascii="Times New Roman" w:hAnsi="Times New Roman"/>
          <w:i/>
          <w:kern w:val="2"/>
          <w:sz w:val="20"/>
          <w:lang w:eastAsia="ko-KR"/>
        </w:rPr>
        <w:t>nal of Separation Science</w:t>
      </w:r>
      <w:r w:rsidR="000D1A20" w:rsidRPr="00384BFA">
        <w:rPr>
          <w:rFonts w:ascii="Times New Roman" w:hAnsi="Times New Roman"/>
          <w:kern w:val="2"/>
          <w:sz w:val="20"/>
          <w:lang w:eastAsia="ko-KR"/>
        </w:rPr>
        <w:t>, 35</w:t>
      </w:r>
      <w:r w:rsidR="00062911" w:rsidRPr="00384BFA">
        <w:rPr>
          <w:rFonts w:ascii="Times New Roman" w:hAnsi="Times New Roman"/>
          <w:kern w:val="2"/>
          <w:sz w:val="20"/>
          <w:lang w:eastAsia="ko-KR"/>
        </w:rPr>
        <w:t>(5-6)</w:t>
      </w:r>
      <w:r w:rsidR="000D1A20" w:rsidRPr="00384BFA">
        <w:rPr>
          <w:rFonts w:ascii="Times New Roman" w:hAnsi="Times New Roman"/>
          <w:kern w:val="2"/>
          <w:sz w:val="20"/>
          <w:lang w:eastAsia="ko-KR"/>
        </w:rPr>
        <w:t>: 742</w:t>
      </w:r>
      <w:r w:rsidR="00062911" w:rsidRPr="00384BFA">
        <w:rPr>
          <w:rFonts w:ascii="Times New Roman" w:hAnsi="Times New Roman"/>
          <w:kern w:val="2"/>
          <w:sz w:val="20"/>
          <w:lang w:eastAsia="ko-KR"/>
        </w:rPr>
        <w:t xml:space="preserve"> </w:t>
      </w:r>
      <w:r w:rsidR="003A46FF" w:rsidRPr="00384BFA">
        <w:rPr>
          <w:rFonts w:ascii="Times New Roman" w:hAnsi="Times New Roman"/>
          <w:sz w:val="20"/>
        </w:rPr>
        <w:t>–</w:t>
      </w:r>
      <w:r w:rsidR="00062911" w:rsidRPr="00384BFA">
        <w:rPr>
          <w:rFonts w:ascii="Times New Roman" w:hAnsi="Times New Roman"/>
          <w:kern w:val="2"/>
          <w:sz w:val="20"/>
          <w:lang w:eastAsia="ko-KR"/>
        </w:rPr>
        <w:t xml:space="preserve"> </w:t>
      </w:r>
      <w:r w:rsidR="000D1A20" w:rsidRPr="00384BFA">
        <w:rPr>
          <w:rFonts w:ascii="Times New Roman" w:hAnsi="Times New Roman"/>
          <w:kern w:val="2"/>
          <w:sz w:val="20"/>
          <w:lang w:eastAsia="ko-KR"/>
        </w:rPr>
        <w:t>749.</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 xml:space="preserve">Pena, </w:t>
      </w:r>
      <w:r w:rsidR="00830A83" w:rsidRPr="00384BFA">
        <w:rPr>
          <w:rFonts w:ascii="Times New Roman" w:hAnsi="Times New Roman"/>
          <w:kern w:val="2"/>
          <w:sz w:val="20"/>
          <w:lang w:eastAsia="ko-KR"/>
        </w:rPr>
        <w:t xml:space="preserve">M. T., </w:t>
      </w:r>
      <w:proofErr w:type="spellStart"/>
      <w:r w:rsidRPr="00384BFA">
        <w:rPr>
          <w:rFonts w:ascii="Times New Roman" w:hAnsi="Times New Roman"/>
          <w:kern w:val="2"/>
          <w:sz w:val="20"/>
          <w:lang w:eastAsia="ko-KR"/>
        </w:rPr>
        <w:t>Vecino</w:t>
      </w:r>
      <w:proofErr w:type="spellEnd"/>
      <w:r w:rsidRPr="00384BFA">
        <w:rPr>
          <w:rFonts w:ascii="Times New Roman" w:hAnsi="Times New Roman"/>
          <w:kern w:val="2"/>
          <w:sz w:val="20"/>
          <w:lang w:eastAsia="ko-KR"/>
        </w:rPr>
        <w:t xml:space="preserve">-Bello, </w:t>
      </w:r>
      <w:r w:rsidR="00830A83" w:rsidRPr="00384BFA">
        <w:rPr>
          <w:rFonts w:ascii="Times New Roman" w:hAnsi="Times New Roman"/>
          <w:kern w:val="2"/>
          <w:sz w:val="20"/>
          <w:lang w:eastAsia="ko-KR"/>
        </w:rPr>
        <w:t xml:space="preserve">X., </w:t>
      </w:r>
      <w:proofErr w:type="spellStart"/>
      <w:r w:rsidRPr="00384BFA">
        <w:rPr>
          <w:rFonts w:ascii="Times New Roman" w:hAnsi="Times New Roman"/>
          <w:kern w:val="2"/>
          <w:sz w:val="20"/>
          <w:lang w:eastAsia="ko-KR"/>
        </w:rPr>
        <w:t>Casais</w:t>
      </w:r>
      <w:proofErr w:type="spellEnd"/>
      <w:r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M. C., </w:t>
      </w:r>
      <w:proofErr w:type="spellStart"/>
      <w:r w:rsidRPr="00384BFA">
        <w:rPr>
          <w:rFonts w:ascii="Times New Roman" w:hAnsi="Times New Roman"/>
          <w:kern w:val="2"/>
          <w:sz w:val="20"/>
          <w:lang w:eastAsia="ko-KR"/>
        </w:rPr>
        <w:t>Mejuto</w:t>
      </w:r>
      <w:proofErr w:type="spellEnd"/>
      <w:r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M. C. and </w:t>
      </w:r>
      <w:proofErr w:type="spellStart"/>
      <w:r w:rsidRPr="00384BFA">
        <w:rPr>
          <w:rFonts w:ascii="Times New Roman" w:hAnsi="Times New Roman"/>
          <w:kern w:val="2"/>
          <w:sz w:val="20"/>
          <w:lang w:eastAsia="ko-KR"/>
        </w:rPr>
        <w:t>Cela</w:t>
      </w:r>
      <w:proofErr w:type="spellEnd"/>
      <w:r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R. (2012). </w:t>
      </w:r>
      <w:r w:rsidRPr="00384BFA">
        <w:rPr>
          <w:rFonts w:ascii="Times New Roman" w:hAnsi="Times New Roman"/>
          <w:kern w:val="2"/>
          <w:sz w:val="20"/>
          <w:lang w:eastAsia="ko-KR"/>
        </w:rPr>
        <w:t>Optimization of a dispersive liquid–liquid microextraction method for the analysis of benzotriazoles and be</w:t>
      </w:r>
      <w:r w:rsidR="00830A83" w:rsidRPr="00384BFA">
        <w:rPr>
          <w:rFonts w:ascii="Times New Roman" w:hAnsi="Times New Roman"/>
          <w:kern w:val="2"/>
          <w:sz w:val="20"/>
          <w:lang w:eastAsia="ko-KR"/>
        </w:rPr>
        <w:t xml:space="preserve">nzothiazoles in water samples. </w:t>
      </w:r>
      <w:r w:rsidRPr="00384BFA">
        <w:rPr>
          <w:rFonts w:ascii="Times New Roman" w:hAnsi="Times New Roman"/>
          <w:i/>
          <w:kern w:val="2"/>
          <w:sz w:val="20"/>
          <w:lang w:eastAsia="ko-KR"/>
        </w:rPr>
        <w:t>Analytical an</w:t>
      </w:r>
      <w:r w:rsidR="00830A83" w:rsidRPr="00384BFA">
        <w:rPr>
          <w:rFonts w:ascii="Times New Roman" w:hAnsi="Times New Roman"/>
          <w:i/>
          <w:kern w:val="2"/>
          <w:sz w:val="20"/>
          <w:lang w:eastAsia="ko-KR"/>
        </w:rPr>
        <w:t>d Bioanalytical Chemistry</w:t>
      </w:r>
      <w:r w:rsidR="00830A83" w:rsidRPr="00384BFA">
        <w:rPr>
          <w:rFonts w:ascii="Times New Roman" w:hAnsi="Times New Roman"/>
          <w:kern w:val="2"/>
          <w:sz w:val="20"/>
          <w:lang w:eastAsia="ko-KR"/>
        </w:rPr>
        <w:t>, 402</w:t>
      </w:r>
      <w:r w:rsidR="00062911" w:rsidRPr="00384BFA">
        <w:rPr>
          <w:rFonts w:ascii="Times New Roman" w:hAnsi="Times New Roman"/>
          <w:kern w:val="2"/>
          <w:sz w:val="20"/>
          <w:lang w:eastAsia="ko-KR"/>
        </w:rPr>
        <w:t>(4)</w:t>
      </w:r>
      <w:r w:rsidR="00830A83" w:rsidRPr="00384BFA">
        <w:rPr>
          <w:rFonts w:ascii="Times New Roman" w:hAnsi="Times New Roman"/>
          <w:kern w:val="2"/>
          <w:sz w:val="20"/>
          <w:lang w:eastAsia="ko-KR"/>
        </w:rPr>
        <w:t>: 1679</w:t>
      </w:r>
      <w:r w:rsidR="00062911" w:rsidRPr="00384BFA">
        <w:rPr>
          <w:rFonts w:ascii="Times New Roman" w:hAnsi="Times New Roman"/>
          <w:kern w:val="2"/>
          <w:sz w:val="20"/>
          <w:lang w:eastAsia="ko-KR"/>
        </w:rPr>
        <w:t xml:space="preserve"> </w:t>
      </w:r>
      <w:r w:rsidR="003A46FF" w:rsidRPr="00384BFA">
        <w:rPr>
          <w:rFonts w:ascii="Times New Roman" w:hAnsi="Times New Roman"/>
          <w:sz w:val="20"/>
        </w:rPr>
        <w:t>–</w:t>
      </w:r>
      <w:r w:rsidR="00062911"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1695.</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proofErr w:type="spellStart"/>
      <w:r w:rsidRPr="00384BFA">
        <w:rPr>
          <w:rFonts w:ascii="Times New Roman" w:hAnsi="Times New Roman"/>
          <w:kern w:val="2"/>
          <w:sz w:val="20"/>
          <w:lang w:eastAsia="ko-KR"/>
        </w:rPr>
        <w:t>Emídio</w:t>
      </w:r>
      <w:proofErr w:type="spellEnd"/>
      <w:r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E. S., </w:t>
      </w:r>
      <w:r w:rsidRPr="00384BFA">
        <w:rPr>
          <w:rFonts w:ascii="Times New Roman" w:hAnsi="Times New Roman"/>
          <w:kern w:val="2"/>
          <w:sz w:val="20"/>
          <w:lang w:eastAsia="ko-KR"/>
        </w:rPr>
        <w:t xml:space="preserve">da Silva, </w:t>
      </w:r>
      <w:r w:rsidR="00830A83" w:rsidRPr="00384BFA">
        <w:rPr>
          <w:rFonts w:ascii="Times New Roman" w:hAnsi="Times New Roman"/>
          <w:kern w:val="2"/>
          <w:sz w:val="20"/>
          <w:lang w:eastAsia="ko-KR"/>
        </w:rPr>
        <w:t xml:space="preserve">C. P. and </w:t>
      </w:r>
      <w:r w:rsidRPr="00384BFA">
        <w:rPr>
          <w:rFonts w:ascii="Times New Roman" w:hAnsi="Times New Roman"/>
          <w:kern w:val="2"/>
          <w:sz w:val="20"/>
          <w:lang w:eastAsia="ko-KR"/>
        </w:rPr>
        <w:t xml:space="preserve">de </w:t>
      </w:r>
      <w:proofErr w:type="spellStart"/>
      <w:r w:rsidRPr="00384BFA">
        <w:rPr>
          <w:rFonts w:ascii="Times New Roman" w:hAnsi="Times New Roman"/>
          <w:kern w:val="2"/>
          <w:sz w:val="20"/>
          <w:lang w:eastAsia="ko-KR"/>
        </w:rPr>
        <w:t>Marchi</w:t>
      </w:r>
      <w:proofErr w:type="spellEnd"/>
      <w:r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M. R. R. (2015). </w:t>
      </w:r>
      <w:r w:rsidRPr="00384BFA">
        <w:rPr>
          <w:rFonts w:ascii="Times New Roman" w:hAnsi="Times New Roman"/>
          <w:kern w:val="2"/>
          <w:sz w:val="20"/>
          <w:lang w:eastAsia="ko-KR"/>
        </w:rPr>
        <w:t>Determination of estrogenic mycotoxins in environmental water samples by low-toxicity dispersive liquid-liquid microextraction and liquid chromatogr</w:t>
      </w:r>
      <w:r w:rsidR="00830A83" w:rsidRPr="00384BFA">
        <w:rPr>
          <w:rFonts w:ascii="Times New Roman" w:hAnsi="Times New Roman"/>
          <w:kern w:val="2"/>
          <w:sz w:val="20"/>
          <w:lang w:eastAsia="ko-KR"/>
        </w:rPr>
        <w:t xml:space="preserve">aphy-tandem mass spectrometry. </w:t>
      </w:r>
      <w:r w:rsidRPr="00384BFA">
        <w:rPr>
          <w:rFonts w:ascii="Times New Roman" w:hAnsi="Times New Roman"/>
          <w:i/>
          <w:kern w:val="2"/>
          <w:sz w:val="20"/>
          <w:lang w:eastAsia="ko-KR"/>
        </w:rPr>
        <w:t>Jo</w:t>
      </w:r>
      <w:r w:rsidR="00830A83" w:rsidRPr="00384BFA">
        <w:rPr>
          <w:rFonts w:ascii="Times New Roman" w:hAnsi="Times New Roman"/>
          <w:i/>
          <w:kern w:val="2"/>
          <w:sz w:val="20"/>
          <w:lang w:eastAsia="ko-KR"/>
        </w:rPr>
        <w:t>urnal of Chromatography A</w:t>
      </w:r>
      <w:r w:rsidR="00830A83" w:rsidRPr="00384BFA">
        <w:rPr>
          <w:rFonts w:ascii="Times New Roman" w:hAnsi="Times New Roman"/>
          <w:kern w:val="2"/>
          <w:sz w:val="20"/>
          <w:lang w:eastAsia="ko-KR"/>
        </w:rPr>
        <w:t>: 1391(</w:t>
      </w:r>
      <w:r w:rsidRPr="00384BFA">
        <w:rPr>
          <w:rFonts w:ascii="Times New Roman" w:hAnsi="Times New Roman"/>
          <w:kern w:val="2"/>
          <w:sz w:val="20"/>
          <w:lang w:eastAsia="ko-KR"/>
        </w:rPr>
        <w:t>1</w:t>
      </w:r>
      <w:r w:rsidR="00830A83" w:rsidRPr="00384BFA">
        <w:rPr>
          <w:rFonts w:ascii="Times New Roman" w:hAnsi="Times New Roman"/>
          <w:kern w:val="2"/>
          <w:sz w:val="20"/>
          <w:lang w:eastAsia="ko-KR"/>
        </w:rPr>
        <w:t>): 1</w:t>
      </w:r>
      <w:r w:rsidR="00062911"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w:t>
      </w:r>
      <w:r w:rsidR="00062911"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8</w:t>
      </w:r>
      <w:r w:rsidRPr="00384BFA">
        <w:rPr>
          <w:rFonts w:ascii="Times New Roman" w:hAnsi="Times New Roman"/>
          <w:kern w:val="2"/>
          <w:sz w:val="20"/>
          <w:lang w:eastAsia="ko-KR"/>
        </w:rPr>
        <w:t xml:space="preserve">. </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 xml:space="preserve">Peng, </w:t>
      </w:r>
      <w:r w:rsidR="00830A83" w:rsidRPr="00384BFA">
        <w:rPr>
          <w:rFonts w:ascii="Times New Roman" w:hAnsi="Times New Roman"/>
          <w:kern w:val="2"/>
          <w:sz w:val="20"/>
          <w:lang w:eastAsia="ko-KR"/>
        </w:rPr>
        <w:t xml:space="preserve">G. L. </w:t>
      </w:r>
      <w:r w:rsidRPr="00384BFA">
        <w:rPr>
          <w:rFonts w:ascii="Times New Roman" w:hAnsi="Times New Roman"/>
          <w:kern w:val="2"/>
          <w:sz w:val="20"/>
          <w:lang w:eastAsia="ko-KR"/>
        </w:rPr>
        <w:t xml:space="preserve">Lu, </w:t>
      </w:r>
      <w:r w:rsidR="00830A83" w:rsidRPr="00384BFA">
        <w:rPr>
          <w:rFonts w:ascii="Times New Roman" w:hAnsi="Times New Roman"/>
          <w:kern w:val="2"/>
          <w:sz w:val="20"/>
          <w:lang w:eastAsia="ko-KR"/>
        </w:rPr>
        <w:t xml:space="preserve">Y. </w:t>
      </w:r>
      <w:r w:rsidR="001A217C" w:rsidRPr="00384BFA">
        <w:rPr>
          <w:rFonts w:ascii="Times New Roman" w:hAnsi="Times New Roman"/>
          <w:kern w:val="2"/>
          <w:sz w:val="20"/>
          <w:lang w:eastAsia="ko-KR"/>
        </w:rPr>
        <w:t xml:space="preserve">He, </w:t>
      </w:r>
      <w:r w:rsidR="00830A83" w:rsidRPr="00384BFA">
        <w:rPr>
          <w:rFonts w:ascii="Times New Roman" w:hAnsi="Times New Roman"/>
          <w:kern w:val="2"/>
          <w:sz w:val="20"/>
          <w:lang w:eastAsia="ko-KR"/>
        </w:rPr>
        <w:t xml:space="preserve">Q., </w:t>
      </w:r>
      <w:proofErr w:type="spellStart"/>
      <w:r w:rsidR="001A217C" w:rsidRPr="00384BFA">
        <w:rPr>
          <w:rFonts w:ascii="Times New Roman" w:hAnsi="Times New Roman"/>
          <w:kern w:val="2"/>
          <w:sz w:val="20"/>
          <w:lang w:eastAsia="ko-KR"/>
        </w:rPr>
        <w:t>Mmereki</w:t>
      </w:r>
      <w:proofErr w:type="spellEnd"/>
      <w:r w:rsidR="001A217C"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 xml:space="preserve">D., </w:t>
      </w:r>
      <w:r w:rsidR="001A217C" w:rsidRPr="00384BFA">
        <w:rPr>
          <w:rFonts w:ascii="Times New Roman" w:hAnsi="Times New Roman"/>
          <w:kern w:val="2"/>
          <w:sz w:val="20"/>
          <w:lang w:eastAsia="ko-KR"/>
        </w:rPr>
        <w:t xml:space="preserve">Zhou, </w:t>
      </w:r>
      <w:r w:rsidR="00830A83" w:rsidRPr="00384BFA">
        <w:rPr>
          <w:rFonts w:ascii="Times New Roman" w:hAnsi="Times New Roman"/>
          <w:kern w:val="2"/>
          <w:sz w:val="20"/>
          <w:lang w:eastAsia="ko-KR"/>
        </w:rPr>
        <w:t xml:space="preserve">G. M., </w:t>
      </w:r>
      <w:r w:rsidRPr="00384BFA">
        <w:rPr>
          <w:rFonts w:ascii="Times New Roman" w:hAnsi="Times New Roman"/>
          <w:kern w:val="2"/>
          <w:sz w:val="20"/>
          <w:lang w:eastAsia="ko-KR"/>
        </w:rPr>
        <w:t xml:space="preserve">Chen, </w:t>
      </w:r>
      <w:r w:rsidR="00830A83" w:rsidRPr="00384BFA">
        <w:rPr>
          <w:rFonts w:ascii="Times New Roman" w:hAnsi="Times New Roman"/>
          <w:kern w:val="2"/>
          <w:sz w:val="20"/>
          <w:lang w:eastAsia="ko-KR"/>
        </w:rPr>
        <w:t xml:space="preserve">J. H. and </w:t>
      </w:r>
      <w:r w:rsidRPr="00384BFA">
        <w:rPr>
          <w:rFonts w:ascii="Times New Roman" w:hAnsi="Times New Roman"/>
          <w:kern w:val="2"/>
          <w:sz w:val="20"/>
          <w:lang w:eastAsia="ko-KR"/>
        </w:rPr>
        <w:t xml:space="preserve">Tang, </w:t>
      </w:r>
      <w:r w:rsidR="00830A83" w:rsidRPr="00384BFA">
        <w:rPr>
          <w:rFonts w:ascii="Times New Roman" w:hAnsi="Times New Roman"/>
          <w:kern w:val="2"/>
          <w:sz w:val="20"/>
          <w:lang w:eastAsia="ko-KR"/>
        </w:rPr>
        <w:t xml:space="preserve">X. H. (2016). </w:t>
      </w:r>
      <w:r w:rsidRPr="00384BFA">
        <w:rPr>
          <w:rFonts w:ascii="Times New Roman" w:hAnsi="Times New Roman"/>
          <w:kern w:val="2"/>
          <w:sz w:val="20"/>
          <w:lang w:eastAsia="ko-KR"/>
        </w:rPr>
        <w:t xml:space="preserve">Dispersive </w:t>
      </w:r>
      <w:r w:rsidR="00384BFA" w:rsidRPr="00384BFA">
        <w:rPr>
          <w:rFonts w:ascii="Times New Roman" w:hAnsi="Times New Roman"/>
          <w:kern w:val="2"/>
          <w:sz w:val="20"/>
          <w:lang w:eastAsia="ko-KR"/>
        </w:rPr>
        <w:t xml:space="preserve">liquid–liquid microextraction using low-toxic solvent for the determination of heavy metals in water samples by inductively coupled plasma–mass spectrometry. </w:t>
      </w:r>
      <w:r w:rsidRPr="00384BFA">
        <w:rPr>
          <w:rFonts w:ascii="Times New Roman" w:hAnsi="Times New Roman"/>
          <w:i/>
          <w:kern w:val="2"/>
          <w:sz w:val="20"/>
          <w:lang w:eastAsia="ko-KR"/>
        </w:rPr>
        <w:t>Jour</w:t>
      </w:r>
      <w:r w:rsidR="00830A83" w:rsidRPr="00384BFA">
        <w:rPr>
          <w:rFonts w:ascii="Times New Roman" w:hAnsi="Times New Roman"/>
          <w:i/>
          <w:kern w:val="2"/>
          <w:sz w:val="20"/>
          <w:lang w:eastAsia="ko-KR"/>
        </w:rPr>
        <w:t>nal of A</w:t>
      </w:r>
      <w:r w:rsidR="00384BFA">
        <w:rPr>
          <w:rFonts w:ascii="Times New Roman" w:hAnsi="Times New Roman"/>
          <w:i/>
          <w:kern w:val="2"/>
          <w:sz w:val="20"/>
          <w:lang w:eastAsia="ko-KR"/>
        </w:rPr>
        <w:t>OAC</w:t>
      </w:r>
      <w:r w:rsidR="00830A83" w:rsidRPr="00384BFA">
        <w:rPr>
          <w:rFonts w:ascii="Times New Roman" w:hAnsi="Times New Roman"/>
          <w:i/>
          <w:kern w:val="2"/>
          <w:sz w:val="20"/>
          <w:lang w:eastAsia="ko-KR"/>
        </w:rPr>
        <w:t xml:space="preserve"> International</w:t>
      </w:r>
      <w:r w:rsidR="00830A83" w:rsidRPr="00384BFA">
        <w:rPr>
          <w:rFonts w:ascii="Times New Roman" w:hAnsi="Times New Roman"/>
          <w:kern w:val="2"/>
          <w:sz w:val="20"/>
          <w:lang w:eastAsia="ko-KR"/>
        </w:rPr>
        <w:t>, 99(</w:t>
      </w:r>
      <w:r w:rsidRPr="00384BFA">
        <w:rPr>
          <w:rFonts w:ascii="Times New Roman" w:hAnsi="Times New Roman"/>
          <w:kern w:val="2"/>
          <w:sz w:val="20"/>
          <w:lang w:eastAsia="ko-KR"/>
        </w:rPr>
        <w:t>1</w:t>
      </w:r>
      <w:r w:rsidR="00830A83" w:rsidRPr="00384BFA">
        <w:rPr>
          <w:rFonts w:ascii="Times New Roman" w:hAnsi="Times New Roman"/>
          <w:kern w:val="2"/>
          <w:sz w:val="20"/>
          <w:lang w:eastAsia="ko-KR"/>
        </w:rPr>
        <w:t>): 260</w:t>
      </w:r>
      <w:r w:rsidR="00062911" w:rsidRPr="00384BFA">
        <w:rPr>
          <w:rFonts w:ascii="Times New Roman" w:hAnsi="Times New Roman"/>
          <w:kern w:val="2"/>
          <w:sz w:val="20"/>
          <w:lang w:eastAsia="ko-KR"/>
        </w:rPr>
        <w:t xml:space="preserve"> </w:t>
      </w:r>
      <w:r w:rsidR="003A46FF" w:rsidRPr="00384BFA">
        <w:rPr>
          <w:rFonts w:ascii="Times New Roman" w:hAnsi="Times New Roman"/>
          <w:sz w:val="20"/>
        </w:rPr>
        <w:t>–</w:t>
      </w:r>
      <w:r w:rsidR="00062911" w:rsidRPr="00384BFA">
        <w:rPr>
          <w:rFonts w:ascii="Times New Roman" w:hAnsi="Times New Roman"/>
          <w:kern w:val="2"/>
          <w:sz w:val="20"/>
          <w:lang w:eastAsia="ko-KR"/>
        </w:rPr>
        <w:t xml:space="preserve"> </w:t>
      </w:r>
      <w:r w:rsidR="00830A83" w:rsidRPr="00384BFA">
        <w:rPr>
          <w:rFonts w:ascii="Times New Roman" w:hAnsi="Times New Roman"/>
          <w:kern w:val="2"/>
          <w:sz w:val="20"/>
          <w:lang w:eastAsia="ko-KR"/>
        </w:rPr>
        <w:t>266.</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 xml:space="preserve">Leong, </w:t>
      </w:r>
      <w:r w:rsidR="00D1147C" w:rsidRPr="00384BFA">
        <w:rPr>
          <w:rFonts w:ascii="Times New Roman" w:hAnsi="Times New Roman"/>
          <w:kern w:val="2"/>
          <w:sz w:val="20"/>
          <w:lang w:eastAsia="ko-KR"/>
        </w:rPr>
        <w:t xml:space="preserve">M. I., </w:t>
      </w:r>
      <w:r w:rsidRPr="00384BFA">
        <w:rPr>
          <w:rFonts w:ascii="Times New Roman" w:hAnsi="Times New Roman"/>
          <w:kern w:val="2"/>
          <w:sz w:val="20"/>
          <w:lang w:eastAsia="ko-KR"/>
        </w:rPr>
        <w:t xml:space="preserve">Chang, </w:t>
      </w:r>
      <w:r w:rsidR="00D1147C" w:rsidRPr="00384BFA">
        <w:rPr>
          <w:rFonts w:ascii="Times New Roman" w:hAnsi="Times New Roman"/>
          <w:kern w:val="2"/>
          <w:sz w:val="20"/>
          <w:lang w:eastAsia="ko-KR"/>
        </w:rPr>
        <w:t xml:space="preserve">C. C., </w:t>
      </w:r>
      <w:proofErr w:type="spellStart"/>
      <w:r w:rsidRPr="00384BFA">
        <w:rPr>
          <w:rFonts w:ascii="Times New Roman" w:hAnsi="Times New Roman"/>
          <w:kern w:val="2"/>
          <w:sz w:val="20"/>
          <w:lang w:eastAsia="ko-KR"/>
        </w:rPr>
        <w:t>Fuh</w:t>
      </w:r>
      <w:proofErr w:type="spellEnd"/>
      <w:r w:rsidRPr="00384BFA">
        <w:rPr>
          <w:rFonts w:ascii="Times New Roman" w:hAnsi="Times New Roman"/>
          <w:kern w:val="2"/>
          <w:sz w:val="20"/>
          <w:lang w:eastAsia="ko-KR"/>
        </w:rPr>
        <w:t xml:space="preserve">, </w:t>
      </w:r>
      <w:r w:rsidR="00D1147C" w:rsidRPr="00384BFA">
        <w:rPr>
          <w:rFonts w:ascii="Times New Roman" w:hAnsi="Times New Roman"/>
          <w:kern w:val="2"/>
          <w:sz w:val="20"/>
          <w:lang w:eastAsia="ko-KR"/>
        </w:rPr>
        <w:t xml:space="preserve">M. R. and </w:t>
      </w:r>
      <w:r w:rsidRPr="00384BFA">
        <w:rPr>
          <w:rFonts w:ascii="Times New Roman" w:hAnsi="Times New Roman"/>
          <w:kern w:val="2"/>
          <w:sz w:val="20"/>
          <w:lang w:eastAsia="ko-KR"/>
        </w:rPr>
        <w:t xml:space="preserve">Huang, </w:t>
      </w:r>
      <w:r w:rsidR="00D1147C" w:rsidRPr="00384BFA">
        <w:rPr>
          <w:rFonts w:ascii="Times New Roman" w:hAnsi="Times New Roman"/>
          <w:kern w:val="2"/>
          <w:sz w:val="20"/>
          <w:lang w:eastAsia="ko-KR"/>
        </w:rPr>
        <w:t xml:space="preserve">S. D. (2010). </w:t>
      </w:r>
      <w:r w:rsidRPr="00384BFA">
        <w:rPr>
          <w:rFonts w:ascii="Times New Roman" w:hAnsi="Times New Roman"/>
          <w:kern w:val="2"/>
          <w:sz w:val="20"/>
          <w:lang w:eastAsia="ko-KR"/>
        </w:rPr>
        <w:t xml:space="preserve">Low toxic dispersive liquid–liquid microextraction using </w:t>
      </w:r>
      <w:proofErr w:type="spellStart"/>
      <w:r w:rsidRPr="00384BFA">
        <w:rPr>
          <w:rFonts w:ascii="Times New Roman" w:hAnsi="Times New Roman"/>
          <w:kern w:val="2"/>
          <w:sz w:val="20"/>
          <w:lang w:eastAsia="ko-KR"/>
        </w:rPr>
        <w:t>halosolvents</w:t>
      </w:r>
      <w:proofErr w:type="spellEnd"/>
      <w:r w:rsidRPr="00384BFA">
        <w:rPr>
          <w:rFonts w:ascii="Times New Roman" w:hAnsi="Times New Roman"/>
          <w:kern w:val="2"/>
          <w:sz w:val="20"/>
          <w:lang w:eastAsia="ko-KR"/>
        </w:rPr>
        <w:t xml:space="preserve"> for extraction of polycyclic aromatic</w:t>
      </w:r>
      <w:r w:rsidR="00D1147C" w:rsidRPr="00384BFA">
        <w:rPr>
          <w:rFonts w:ascii="Times New Roman" w:hAnsi="Times New Roman"/>
          <w:kern w:val="2"/>
          <w:sz w:val="20"/>
          <w:lang w:eastAsia="ko-KR"/>
        </w:rPr>
        <w:t xml:space="preserve"> hydrocarbons in water samples.</w:t>
      </w:r>
      <w:r w:rsidRPr="00384BFA">
        <w:rPr>
          <w:rFonts w:ascii="Times New Roman" w:hAnsi="Times New Roman"/>
          <w:kern w:val="2"/>
          <w:sz w:val="20"/>
          <w:lang w:eastAsia="ko-KR"/>
        </w:rPr>
        <w:t xml:space="preserve"> </w:t>
      </w:r>
      <w:r w:rsidRPr="00384BFA">
        <w:rPr>
          <w:rFonts w:ascii="Times New Roman" w:hAnsi="Times New Roman"/>
          <w:i/>
          <w:kern w:val="2"/>
          <w:sz w:val="20"/>
          <w:lang w:eastAsia="ko-KR"/>
        </w:rPr>
        <w:t>Jo</w:t>
      </w:r>
      <w:r w:rsidR="00D1147C" w:rsidRPr="00384BFA">
        <w:rPr>
          <w:rFonts w:ascii="Times New Roman" w:hAnsi="Times New Roman"/>
          <w:i/>
          <w:kern w:val="2"/>
          <w:sz w:val="20"/>
          <w:lang w:eastAsia="ko-KR"/>
        </w:rPr>
        <w:t>urnal of Chromatography A</w:t>
      </w:r>
      <w:r w:rsidR="00D1147C" w:rsidRPr="00384BFA">
        <w:rPr>
          <w:rFonts w:ascii="Times New Roman" w:hAnsi="Times New Roman"/>
          <w:kern w:val="2"/>
          <w:sz w:val="20"/>
          <w:lang w:eastAsia="ko-KR"/>
        </w:rPr>
        <w:t>, 1217</w:t>
      </w:r>
      <w:r w:rsidR="003A46FF" w:rsidRPr="00384BFA">
        <w:rPr>
          <w:rFonts w:ascii="Times New Roman" w:hAnsi="Times New Roman"/>
          <w:kern w:val="2"/>
          <w:sz w:val="20"/>
          <w:lang w:eastAsia="ko-KR"/>
        </w:rPr>
        <w:t>(34)</w:t>
      </w:r>
      <w:r w:rsidR="00D1147C" w:rsidRPr="00384BFA">
        <w:rPr>
          <w:rFonts w:ascii="Times New Roman" w:hAnsi="Times New Roman"/>
          <w:kern w:val="2"/>
          <w:sz w:val="20"/>
          <w:lang w:eastAsia="ko-KR"/>
        </w:rPr>
        <w:t>: 5455</w:t>
      </w:r>
      <w:r w:rsidR="003A46FF" w:rsidRPr="00384BFA">
        <w:rPr>
          <w:rFonts w:ascii="Times New Roman" w:hAnsi="Times New Roman"/>
          <w:kern w:val="2"/>
          <w:sz w:val="20"/>
          <w:lang w:eastAsia="ko-KR"/>
        </w:rPr>
        <w:t xml:space="preserve"> </w:t>
      </w:r>
      <w:r w:rsidR="00D1147C" w:rsidRPr="00384BFA">
        <w:rPr>
          <w:rFonts w:ascii="Times New Roman" w:hAnsi="Times New Roman"/>
          <w:kern w:val="2"/>
          <w:sz w:val="20"/>
          <w:lang w:eastAsia="ko-KR"/>
        </w:rPr>
        <w:t>–</w:t>
      </w:r>
      <w:r w:rsidR="003A46FF" w:rsidRPr="00384BFA">
        <w:rPr>
          <w:rFonts w:ascii="Times New Roman" w:hAnsi="Times New Roman"/>
          <w:kern w:val="2"/>
          <w:sz w:val="20"/>
          <w:lang w:eastAsia="ko-KR"/>
        </w:rPr>
        <w:t xml:space="preserve"> </w:t>
      </w:r>
      <w:r w:rsidR="00D1147C" w:rsidRPr="00384BFA">
        <w:rPr>
          <w:rFonts w:ascii="Times New Roman" w:hAnsi="Times New Roman"/>
          <w:kern w:val="2"/>
          <w:sz w:val="20"/>
          <w:lang w:eastAsia="ko-KR"/>
        </w:rPr>
        <w:t>5461.</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Chai</w:t>
      </w:r>
      <w:r w:rsidR="00D1147C" w:rsidRPr="00384BFA">
        <w:rPr>
          <w:rFonts w:ascii="Times New Roman" w:hAnsi="Times New Roman"/>
          <w:kern w:val="2"/>
          <w:sz w:val="20"/>
          <w:lang w:eastAsia="ko-KR"/>
        </w:rPr>
        <w:t xml:space="preserve">, M. K., </w:t>
      </w:r>
      <w:proofErr w:type="spellStart"/>
      <w:r w:rsidRPr="00384BFA">
        <w:rPr>
          <w:rFonts w:ascii="Times New Roman" w:hAnsi="Times New Roman"/>
          <w:kern w:val="2"/>
          <w:sz w:val="20"/>
          <w:lang w:eastAsia="ko-KR"/>
        </w:rPr>
        <w:t>Premla</w:t>
      </w:r>
      <w:proofErr w:type="spellEnd"/>
      <w:r w:rsidRPr="00384BFA">
        <w:rPr>
          <w:rFonts w:ascii="Times New Roman" w:hAnsi="Times New Roman"/>
          <w:kern w:val="2"/>
          <w:sz w:val="20"/>
          <w:lang w:eastAsia="ko-KR"/>
        </w:rPr>
        <w:t xml:space="preserve">, </w:t>
      </w:r>
      <w:r w:rsidR="00D1147C" w:rsidRPr="00384BFA">
        <w:rPr>
          <w:rFonts w:ascii="Times New Roman" w:hAnsi="Times New Roman"/>
          <w:kern w:val="2"/>
          <w:sz w:val="20"/>
          <w:lang w:eastAsia="ko-KR"/>
        </w:rPr>
        <w:t xml:space="preserve">D. C. and </w:t>
      </w:r>
      <w:r w:rsidRPr="00384BFA">
        <w:rPr>
          <w:rFonts w:ascii="Times New Roman" w:hAnsi="Times New Roman"/>
          <w:kern w:val="2"/>
          <w:sz w:val="20"/>
          <w:lang w:eastAsia="ko-KR"/>
        </w:rPr>
        <w:t xml:space="preserve">Wong, </w:t>
      </w:r>
      <w:r w:rsidR="00D1147C" w:rsidRPr="00384BFA">
        <w:rPr>
          <w:rFonts w:ascii="Times New Roman" w:hAnsi="Times New Roman"/>
          <w:kern w:val="2"/>
          <w:sz w:val="20"/>
          <w:lang w:eastAsia="ko-KR"/>
        </w:rPr>
        <w:t xml:space="preserve">L. S. (2016). </w:t>
      </w:r>
      <w:r w:rsidRPr="00384BFA">
        <w:rPr>
          <w:rFonts w:ascii="Times New Roman" w:hAnsi="Times New Roman"/>
          <w:kern w:val="2"/>
          <w:sz w:val="20"/>
          <w:lang w:eastAsia="ko-KR"/>
        </w:rPr>
        <w:t>Modified dispersive liquid-liquid microextraction using green solvent for determination of polycyclic aromatic hydrocarbo</w:t>
      </w:r>
      <w:r w:rsidR="00D1147C" w:rsidRPr="00384BFA">
        <w:rPr>
          <w:rFonts w:ascii="Times New Roman" w:hAnsi="Times New Roman"/>
          <w:kern w:val="2"/>
          <w:sz w:val="20"/>
          <w:lang w:eastAsia="ko-KR"/>
        </w:rPr>
        <w:t>ns (PAHs) in vegetable samples.</w:t>
      </w:r>
      <w:r w:rsidRPr="00384BFA">
        <w:rPr>
          <w:rFonts w:ascii="Times New Roman" w:hAnsi="Times New Roman"/>
          <w:kern w:val="2"/>
          <w:sz w:val="20"/>
          <w:lang w:eastAsia="ko-KR"/>
        </w:rPr>
        <w:t xml:space="preserve"> </w:t>
      </w:r>
      <w:r w:rsidRPr="00384BFA">
        <w:rPr>
          <w:rFonts w:ascii="Times New Roman" w:hAnsi="Times New Roman"/>
          <w:i/>
          <w:kern w:val="2"/>
          <w:sz w:val="20"/>
          <w:lang w:eastAsia="ko-KR"/>
        </w:rPr>
        <w:t>Malaysian J</w:t>
      </w:r>
      <w:r w:rsidR="00D1147C" w:rsidRPr="00384BFA">
        <w:rPr>
          <w:rFonts w:ascii="Times New Roman" w:hAnsi="Times New Roman"/>
          <w:i/>
          <w:kern w:val="2"/>
          <w:sz w:val="20"/>
          <w:lang w:eastAsia="ko-KR"/>
        </w:rPr>
        <w:t>ournal of Analytical Sciences</w:t>
      </w:r>
      <w:r w:rsidR="00D1147C" w:rsidRPr="00384BFA">
        <w:rPr>
          <w:rFonts w:ascii="Times New Roman" w:hAnsi="Times New Roman"/>
          <w:kern w:val="2"/>
          <w:sz w:val="20"/>
          <w:lang w:eastAsia="ko-KR"/>
        </w:rPr>
        <w:t>, 20(</w:t>
      </w:r>
      <w:r w:rsidRPr="00384BFA">
        <w:rPr>
          <w:rFonts w:ascii="Times New Roman" w:hAnsi="Times New Roman"/>
          <w:kern w:val="2"/>
          <w:sz w:val="20"/>
          <w:lang w:eastAsia="ko-KR"/>
        </w:rPr>
        <w:t>1</w:t>
      </w:r>
      <w:r w:rsidR="00D1147C" w:rsidRPr="00384BFA">
        <w:rPr>
          <w:rFonts w:ascii="Times New Roman" w:hAnsi="Times New Roman"/>
          <w:kern w:val="2"/>
          <w:sz w:val="20"/>
          <w:lang w:eastAsia="ko-KR"/>
        </w:rPr>
        <w:t>): 14</w:t>
      </w:r>
      <w:r w:rsidR="003A46FF" w:rsidRPr="00384BFA">
        <w:rPr>
          <w:rFonts w:ascii="Times New Roman" w:hAnsi="Times New Roman"/>
          <w:kern w:val="2"/>
          <w:sz w:val="20"/>
          <w:lang w:eastAsia="ko-KR"/>
        </w:rPr>
        <w:t xml:space="preserve"> </w:t>
      </w:r>
      <w:r w:rsidR="003A46FF" w:rsidRPr="00384BFA">
        <w:rPr>
          <w:rFonts w:ascii="Times New Roman" w:hAnsi="Times New Roman"/>
          <w:sz w:val="20"/>
        </w:rPr>
        <w:t>–</w:t>
      </w:r>
      <w:r w:rsidR="003A46FF" w:rsidRPr="00384BFA">
        <w:rPr>
          <w:rFonts w:ascii="Times New Roman" w:hAnsi="Times New Roman"/>
          <w:kern w:val="2"/>
          <w:sz w:val="20"/>
          <w:lang w:eastAsia="ko-KR"/>
        </w:rPr>
        <w:t xml:space="preserve"> </w:t>
      </w:r>
      <w:r w:rsidR="00D1147C" w:rsidRPr="00384BFA">
        <w:rPr>
          <w:rFonts w:ascii="Times New Roman" w:hAnsi="Times New Roman"/>
          <w:kern w:val="2"/>
          <w:sz w:val="20"/>
          <w:lang w:eastAsia="ko-KR"/>
        </w:rPr>
        <w:t>20.</w:t>
      </w:r>
    </w:p>
    <w:p w:rsidR="00384BFA" w:rsidRPr="00384BFA" w:rsidRDefault="00DC791A" w:rsidP="00384BFA">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Chemical B</w:t>
      </w:r>
      <w:r w:rsidR="00D1147C" w:rsidRPr="00384BFA">
        <w:rPr>
          <w:rFonts w:ascii="Times New Roman" w:hAnsi="Times New Roman"/>
          <w:kern w:val="2"/>
          <w:sz w:val="20"/>
          <w:lang w:eastAsia="ko-KR"/>
        </w:rPr>
        <w:t xml:space="preserve">ook (2016). </w:t>
      </w:r>
      <w:r w:rsidRPr="00384BFA">
        <w:rPr>
          <w:rFonts w:ascii="Times New Roman" w:hAnsi="Times New Roman"/>
          <w:kern w:val="2"/>
          <w:sz w:val="20"/>
          <w:lang w:eastAsia="ko-KR"/>
        </w:rPr>
        <w:t xml:space="preserve">http://www.chemicalbook.com/CAS_75-30-9.htm. </w:t>
      </w:r>
      <w:r w:rsidR="00D1147C" w:rsidRPr="00384BFA">
        <w:rPr>
          <w:rFonts w:ascii="Times New Roman" w:hAnsi="Times New Roman"/>
          <w:kern w:val="2"/>
          <w:sz w:val="20"/>
          <w:lang w:eastAsia="ko-KR"/>
        </w:rPr>
        <w:t xml:space="preserve">[Access online </w:t>
      </w:r>
      <w:r w:rsidR="009C370F" w:rsidRPr="00384BFA">
        <w:rPr>
          <w:rFonts w:ascii="Times New Roman" w:hAnsi="Times New Roman"/>
          <w:kern w:val="2"/>
          <w:sz w:val="20"/>
          <w:lang w:eastAsia="ko-KR"/>
        </w:rPr>
        <w:t xml:space="preserve">2 July </w:t>
      </w:r>
      <w:r w:rsidRPr="00384BFA">
        <w:rPr>
          <w:rFonts w:ascii="Times New Roman" w:hAnsi="Times New Roman"/>
          <w:kern w:val="2"/>
          <w:sz w:val="20"/>
          <w:lang w:eastAsia="ko-KR"/>
        </w:rPr>
        <w:t>2017</w:t>
      </w:r>
      <w:r w:rsidR="00D1147C" w:rsidRPr="00384BFA">
        <w:rPr>
          <w:rFonts w:ascii="Times New Roman" w:hAnsi="Times New Roman"/>
          <w:kern w:val="2"/>
          <w:sz w:val="20"/>
          <w:lang w:eastAsia="ko-KR"/>
        </w:rPr>
        <w:t>]</w:t>
      </w:r>
      <w:r w:rsidRPr="00384BFA">
        <w:rPr>
          <w:rFonts w:ascii="Times New Roman" w:hAnsi="Times New Roman"/>
          <w:kern w:val="2"/>
          <w:sz w:val="20"/>
          <w:lang w:eastAsia="ko-KR"/>
        </w:rPr>
        <w:t>.</w:t>
      </w:r>
    </w:p>
    <w:p w:rsidR="006E3679" w:rsidRPr="006E3679" w:rsidRDefault="00DC791A" w:rsidP="006E3679">
      <w:pPr>
        <w:pStyle w:val="ListParagraph"/>
        <w:widowControl w:val="0"/>
        <w:numPr>
          <w:ilvl w:val="0"/>
          <w:numId w:val="31"/>
        </w:numPr>
        <w:wordWrap w:val="0"/>
        <w:autoSpaceDE w:val="0"/>
        <w:autoSpaceDN w:val="0"/>
        <w:ind w:hanging="720"/>
        <w:jc w:val="both"/>
        <w:outlineLvl w:val="0"/>
        <w:rPr>
          <w:rFonts w:ascii="Times New Roman" w:hAnsi="Times New Roman"/>
          <w:kern w:val="2"/>
          <w:sz w:val="10"/>
          <w:lang w:eastAsia="ko-KR"/>
        </w:rPr>
      </w:pPr>
      <w:r w:rsidRPr="00384BFA">
        <w:rPr>
          <w:rFonts w:ascii="Times New Roman" w:hAnsi="Times New Roman"/>
          <w:kern w:val="2"/>
          <w:sz w:val="20"/>
          <w:lang w:eastAsia="ko-KR"/>
        </w:rPr>
        <w:t xml:space="preserve">Guo, </w:t>
      </w:r>
      <w:r w:rsidR="00D1147C" w:rsidRPr="00384BFA">
        <w:rPr>
          <w:rFonts w:ascii="Times New Roman" w:hAnsi="Times New Roman"/>
          <w:kern w:val="2"/>
          <w:sz w:val="20"/>
          <w:lang w:eastAsia="ko-KR"/>
        </w:rPr>
        <w:t xml:space="preserve">L. and </w:t>
      </w:r>
      <w:r w:rsidRPr="00384BFA">
        <w:rPr>
          <w:rFonts w:ascii="Times New Roman" w:hAnsi="Times New Roman"/>
          <w:kern w:val="2"/>
          <w:sz w:val="20"/>
          <w:lang w:eastAsia="ko-KR"/>
        </w:rPr>
        <w:t xml:space="preserve">Lee, </w:t>
      </w:r>
      <w:r w:rsidR="00D1147C" w:rsidRPr="00384BFA">
        <w:rPr>
          <w:rFonts w:ascii="Times New Roman" w:hAnsi="Times New Roman"/>
          <w:kern w:val="2"/>
          <w:sz w:val="20"/>
          <w:lang w:eastAsia="ko-KR"/>
        </w:rPr>
        <w:t xml:space="preserve">H. K. (2011). </w:t>
      </w:r>
      <w:r w:rsidRPr="00384BFA">
        <w:rPr>
          <w:rFonts w:ascii="Times New Roman" w:hAnsi="Times New Roman"/>
          <w:kern w:val="2"/>
          <w:sz w:val="20"/>
          <w:lang w:eastAsia="ko-KR"/>
        </w:rPr>
        <w:t xml:space="preserve">Low-density solvent-based solvent </w:t>
      </w:r>
      <w:proofErr w:type="spellStart"/>
      <w:r w:rsidRPr="00384BFA">
        <w:rPr>
          <w:rFonts w:ascii="Times New Roman" w:hAnsi="Times New Roman"/>
          <w:kern w:val="2"/>
          <w:sz w:val="20"/>
          <w:lang w:eastAsia="ko-KR"/>
        </w:rPr>
        <w:t>demulsification</w:t>
      </w:r>
      <w:proofErr w:type="spellEnd"/>
      <w:r w:rsidRPr="00384BFA">
        <w:rPr>
          <w:rFonts w:ascii="Times New Roman" w:hAnsi="Times New Roman"/>
          <w:kern w:val="2"/>
          <w:sz w:val="20"/>
          <w:lang w:eastAsia="ko-KR"/>
        </w:rPr>
        <w:t xml:space="preserve"> dispersive liquid–liquid microextraction for the fast determination of trace levels of sixteen priority polycyclic aromatic hydrocarbons i</w:t>
      </w:r>
      <w:r w:rsidR="00D1147C" w:rsidRPr="00384BFA">
        <w:rPr>
          <w:rFonts w:ascii="Times New Roman" w:hAnsi="Times New Roman"/>
          <w:kern w:val="2"/>
          <w:sz w:val="20"/>
          <w:lang w:eastAsia="ko-KR"/>
        </w:rPr>
        <w:t xml:space="preserve">n environmental water samples. </w:t>
      </w:r>
      <w:r w:rsidRPr="00384BFA">
        <w:rPr>
          <w:rFonts w:ascii="Times New Roman" w:hAnsi="Times New Roman"/>
          <w:i/>
          <w:kern w:val="2"/>
          <w:sz w:val="20"/>
          <w:lang w:eastAsia="ko-KR"/>
        </w:rPr>
        <w:t>Jo</w:t>
      </w:r>
      <w:r w:rsidR="00D1147C" w:rsidRPr="00384BFA">
        <w:rPr>
          <w:rFonts w:ascii="Times New Roman" w:hAnsi="Times New Roman"/>
          <w:i/>
          <w:kern w:val="2"/>
          <w:sz w:val="20"/>
          <w:lang w:eastAsia="ko-KR"/>
        </w:rPr>
        <w:t>urnal of Chromatography A</w:t>
      </w:r>
      <w:r w:rsidR="00D1147C" w:rsidRPr="00384BFA">
        <w:rPr>
          <w:rFonts w:ascii="Times New Roman" w:hAnsi="Times New Roman"/>
          <w:kern w:val="2"/>
          <w:sz w:val="20"/>
          <w:lang w:eastAsia="ko-KR"/>
        </w:rPr>
        <w:t>, 1218</w:t>
      </w:r>
      <w:r w:rsidR="003A46FF" w:rsidRPr="00384BFA">
        <w:rPr>
          <w:rFonts w:ascii="Times New Roman" w:hAnsi="Times New Roman"/>
          <w:kern w:val="2"/>
          <w:sz w:val="20"/>
          <w:lang w:eastAsia="ko-KR"/>
        </w:rPr>
        <w:t>(31)</w:t>
      </w:r>
      <w:r w:rsidR="00D1147C" w:rsidRPr="00384BFA">
        <w:rPr>
          <w:rFonts w:ascii="Times New Roman" w:hAnsi="Times New Roman"/>
          <w:kern w:val="2"/>
          <w:sz w:val="20"/>
          <w:lang w:eastAsia="ko-KR"/>
        </w:rPr>
        <w:t>: 5040</w:t>
      </w:r>
      <w:r w:rsidR="003A46FF" w:rsidRPr="00384BFA">
        <w:rPr>
          <w:rFonts w:ascii="Times New Roman" w:hAnsi="Times New Roman"/>
          <w:kern w:val="2"/>
          <w:sz w:val="20"/>
          <w:lang w:eastAsia="ko-KR"/>
        </w:rPr>
        <w:t xml:space="preserve"> </w:t>
      </w:r>
      <w:r w:rsidR="003A46FF" w:rsidRPr="00384BFA">
        <w:rPr>
          <w:rFonts w:ascii="Times New Roman" w:hAnsi="Times New Roman"/>
          <w:sz w:val="20"/>
        </w:rPr>
        <w:t>–</w:t>
      </w:r>
      <w:r w:rsidR="00D1147C" w:rsidRPr="00384BFA">
        <w:rPr>
          <w:rFonts w:ascii="Times New Roman" w:hAnsi="Times New Roman"/>
          <w:kern w:val="2"/>
          <w:sz w:val="20"/>
          <w:lang w:eastAsia="ko-KR"/>
        </w:rPr>
        <w:t xml:space="preserve"> 5046.</w:t>
      </w:r>
    </w:p>
    <w:p w:rsidR="006E3679" w:rsidRPr="006E3679" w:rsidRDefault="00DC791A" w:rsidP="006E3679">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r w:rsidRPr="006E3679">
        <w:rPr>
          <w:rFonts w:ascii="Times New Roman" w:hAnsi="Times New Roman"/>
          <w:kern w:val="2"/>
          <w:sz w:val="20"/>
          <w:lang w:eastAsia="ko-KR"/>
        </w:rPr>
        <w:t xml:space="preserve">Chen, </w:t>
      </w:r>
      <w:r w:rsidR="00D1147C" w:rsidRPr="006E3679">
        <w:rPr>
          <w:rFonts w:ascii="Times New Roman" w:hAnsi="Times New Roman"/>
          <w:kern w:val="2"/>
          <w:sz w:val="20"/>
          <w:lang w:eastAsia="ko-KR"/>
        </w:rPr>
        <w:t xml:space="preserve">X. C., </w:t>
      </w:r>
      <w:r w:rsidRPr="006E3679">
        <w:rPr>
          <w:rFonts w:ascii="Times New Roman" w:hAnsi="Times New Roman"/>
          <w:kern w:val="2"/>
          <w:sz w:val="20"/>
          <w:lang w:eastAsia="ko-KR"/>
        </w:rPr>
        <w:t xml:space="preserve">You, </w:t>
      </w:r>
      <w:r w:rsidR="00D1147C" w:rsidRPr="006E3679">
        <w:rPr>
          <w:rFonts w:ascii="Times New Roman" w:hAnsi="Times New Roman"/>
          <w:kern w:val="2"/>
          <w:sz w:val="20"/>
          <w:lang w:eastAsia="ko-KR"/>
        </w:rPr>
        <w:t xml:space="preserve">X. W., </w:t>
      </w:r>
      <w:r w:rsidRPr="006E3679">
        <w:rPr>
          <w:rFonts w:ascii="Times New Roman" w:hAnsi="Times New Roman"/>
          <w:kern w:val="2"/>
          <w:sz w:val="20"/>
          <w:lang w:eastAsia="ko-KR"/>
        </w:rPr>
        <w:t xml:space="preserve">Liu, </w:t>
      </w:r>
      <w:r w:rsidR="00D1147C" w:rsidRPr="006E3679">
        <w:rPr>
          <w:rFonts w:ascii="Times New Roman" w:hAnsi="Times New Roman"/>
          <w:kern w:val="2"/>
          <w:sz w:val="20"/>
          <w:lang w:eastAsia="ko-KR"/>
        </w:rPr>
        <w:t xml:space="preserve">F. M. and </w:t>
      </w:r>
      <w:r w:rsidRPr="006E3679">
        <w:rPr>
          <w:rFonts w:ascii="Times New Roman" w:hAnsi="Times New Roman"/>
          <w:kern w:val="2"/>
          <w:sz w:val="20"/>
          <w:lang w:eastAsia="ko-KR"/>
        </w:rPr>
        <w:t xml:space="preserve">Zhang, </w:t>
      </w:r>
      <w:r w:rsidR="00D1147C" w:rsidRPr="006E3679">
        <w:rPr>
          <w:rFonts w:ascii="Times New Roman" w:hAnsi="Times New Roman"/>
          <w:kern w:val="2"/>
          <w:sz w:val="20"/>
          <w:lang w:eastAsia="ko-KR"/>
        </w:rPr>
        <w:t xml:space="preserve">X. (2015). </w:t>
      </w:r>
      <w:r w:rsidRPr="006E3679">
        <w:rPr>
          <w:rFonts w:ascii="Times New Roman" w:hAnsi="Times New Roman"/>
          <w:kern w:val="2"/>
          <w:sz w:val="20"/>
          <w:lang w:eastAsia="ko-KR"/>
        </w:rPr>
        <w:t>Low-density solvent based vortex-assisted surfactant enhanced emulsification microextraction with a home-made extraction device for the determination of four her</w:t>
      </w:r>
      <w:r w:rsidR="00D1147C" w:rsidRPr="006E3679">
        <w:rPr>
          <w:rFonts w:ascii="Times New Roman" w:hAnsi="Times New Roman"/>
          <w:kern w:val="2"/>
          <w:sz w:val="20"/>
          <w:lang w:eastAsia="ko-KR"/>
        </w:rPr>
        <w:t xml:space="preserve">bicide residues in river water. </w:t>
      </w:r>
      <w:r w:rsidR="00D1147C" w:rsidRPr="006E3679">
        <w:rPr>
          <w:rFonts w:ascii="Times New Roman" w:hAnsi="Times New Roman"/>
          <w:i/>
          <w:kern w:val="2"/>
          <w:sz w:val="20"/>
          <w:lang w:eastAsia="ko-KR"/>
        </w:rPr>
        <w:t>Analytical Method</w:t>
      </w:r>
      <w:r w:rsidR="00D1147C" w:rsidRPr="006E3679">
        <w:rPr>
          <w:rFonts w:ascii="Times New Roman" w:hAnsi="Times New Roman"/>
          <w:kern w:val="2"/>
          <w:sz w:val="20"/>
          <w:lang w:eastAsia="ko-KR"/>
        </w:rPr>
        <w:t xml:space="preserve">, </w:t>
      </w:r>
      <w:r w:rsidRPr="006E3679">
        <w:rPr>
          <w:rFonts w:ascii="Times New Roman" w:hAnsi="Times New Roman"/>
          <w:kern w:val="2"/>
          <w:sz w:val="20"/>
          <w:lang w:eastAsia="ko-KR"/>
        </w:rPr>
        <w:t>7</w:t>
      </w:r>
      <w:r w:rsidR="00D1147C" w:rsidRPr="006E3679">
        <w:rPr>
          <w:rFonts w:ascii="Times New Roman" w:hAnsi="Times New Roman"/>
          <w:kern w:val="2"/>
          <w:sz w:val="20"/>
          <w:lang w:eastAsia="ko-KR"/>
        </w:rPr>
        <w:t>(22): 9513</w:t>
      </w:r>
      <w:r w:rsidR="003A46FF" w:rsidRPr="006E3679">
        <w:rPr>
          <w:rFonts w:ascii="Times New Roman" w:hAnsi="Times New Roman"/>
          <w:kern w:val="2"/>
          <w:sz w:val="20"/>
          <w:lang w:eastAsia="ko-KR"/>
        </w:rPr>
        <w:t xml:space="preserve"> </w:t>
      </w:r>
      <w:r w:rsidR="003A46FF" w:rsidRPr="006E3679">
        <w:rPr>
          <w:rFonts w:ascii="Times New Roman" w:hAnsi="Times New Roman"/>
          <w:sz w:val="20"/>
        </w:rPr>
        <w:t>–</w:t>
      </w:r>
      <w:r w:rsidR="003A46FF"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9519.</w:t>
      </w:r>
    </w:p>
    <w:p w:rsidR="006E3679" w:rsidRPr="006E3679" w:rsidRDefault="00DC791A" w:rsidP="006E3679">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r w:rsidRPr="006E3679">
        <w:rPr>
          <w:rFonts w:ascii="Times New Roman" w:hAnsi="Times New Roman"/>
          <w:kern w:val="2"/>
          <w:sz w:val="20"/>
          <w:lang w:eastAsia="ko-KR"/>
        </w:rPr>
        <w:t xml:space="preserve">Barrett, </w:t>
      </w:r>
      <w:r w:rsidR="00D1147C" w:rsidRPr="006E3679">
        <w:rPr>
          <w:rFonts w:ascii="Times New Roman" w:hAnsi="Times New Roman"/>
          <w:kern w:val="2"/>
          <w:sz w:val="20"/>
          <w:lang w:eastAsia="ko-KR"/>
        </w:rPr>
        <w:t xml:space="preserve">C. A., </w:t>
      </w:r>
      <w:proofErr w:type="spellStart"/>
      <w:r w:rsidRPr="006E3679">
        <w:rPr>
          <w:rFonts w:ascii="Times New Roman" w:hAnsi="Times New Roman"/>
          <w:kern w:val="2"/>
          <w:sz w:val="20"/>
          <w:lang w:eastAsia="ko-KR"/>
        </w:rPr>
        <w:t>Orban</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D. A., </w:t>
      </w:r>
      <w:proofErr w:type="spellStart"/>
      <w:r w:rsidRPr="006E3679">
        <w:rPr>
          <w:rFonts w:ascii="Times New Roman" w:hAnsi="Times New Roman"/>
          <w:kern w:val="2"/>
          <w:sz w:val="20"/>
          <w:lang w:eastAsia="ko-KR"/>
        </w:rPr>
        <w:t>Seebeck</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S. E., </w:t>
      </w:r>
      <w:r w:rsidRPr="006E3679">
        <w:rPr>
          <w:rFonts w:ascii="Times New Roman" w:hAnsi="Times New Roman"/>
          <w:kern w:val="2"/>
          <w:sz w:val="20"/>
          <w:lang w:eastAsia="ko-KR"/>
        </w:rPr>
        <w:t xml:space="preserve">Lowe, </w:t>
      </w:r>
      <w:r w:rsidR="00D1147C" w:rsidRPr="006E3679">
        <w:rPr>
          <w:rFonts w:ascii="Times New Roman" w:hAnsi="Times New Roman"/>
          <w:kern w:val="2"/>
          <w:sz w:val="20"/>
          <w:lang w:eastAsia="ko-KR"/>
        </w:rPr>
        <w:t xml:space="preserve">L. E. and </w:t>
      </w:r>
      <w:r w:rsidRPr="006E3679">
        <w:rPr>
          <w:rFonts w:ascii="Times New Roman" w:hAnsi="Times New Roman"/>
          <w:kern w:val="2"/>
          <w:sz w:val="20"/>
          <w:lang w:eastAsia="ko-KR"/>
        </w:rPr>
        <w:t xml:space="preserve">Owens, </w:t>
      </w:r>
      <w:r w:rsidR="00D1147C" w:rsidRPr="006E3679">
        <w:rPr>
          <w:rFonts w:ascii="Times New Roman" w:hAnsi="Times New Roman"/>
          <w:kern w:val="2"/>
          <w:sz w:val="20"/>
          <w:lang w:eastAsia="ko-KR"/>
        </w:rPr>
        <w:t xml:space="preserve">J. E. (2015). </w:t>
      </w:r>
      <w:r w:rsidRPr="006E3679">
        <w:rPr>
          <w:rFonts w:ascii="Times New Roman" w:hAnsi="Times New Roman"/>
          <w:kern w:val="2"/>
          <w:sz w:val="20"/>
          <w:lang w:eastAsia="ko-KR"/>
        </w:rPr>
        <w:t xml:space="preserve">Development of a low-density-solvent dispersive liquid–liquid microextraction with gas chromatography and mass spectrometry method for the quantitation of </w:t>
      </w:r>
      <w:proofErr w:type="spellStart"/>
      <w:r w:rsidRPr="006E3679">
        <w:rPr>
          <w:rFonts w:ascii="Times New Roman" w:hAnsi="Times New Roman"/>
          <w:kern w:val="2"/>
          <w:sz w:val="20"/>
          <w:lang w:eastAsia="ko-KR"/>
        </w:rPr>
        <w:t>t</w:t>
      </w:r>
      <w:r w:rsidR="00D1147C" w:rsidRPr="006E3679">
        <w:rPr>
          <w:rFonts w:ascii="Times New Roman" w:hAnsi="Times New Roman"/>
          <w:kern w:val="2"/>
          <w:sz w:val="20"/>
          <w:lang w:eastAsia="ko-KR"/>
        </w:rPr>
        <w:t>etrabromobisphenol</w:t>
      </w:r>
      <w:proofErr w:type="spellEnd"/>
      <w:r w:rsidR="00D1147C" w:rsidRPr="006E3679">
        <w:rPr>
          <w:rFonts w:ascii="Times New Roman" w:hAnsi="Times New Roman"/>
          <w:kern w:val="2"/>
          <w:sz w:val="20"/>
          <w:lang w:eastAsia="ko-KR"/>
        </w:rPr>
        <w:t>-A from dust.</w:t>
      </w:r>
      <w:r w:rsidRPr="006E3679">
        <w:rPr>
          <w:rFonts w:ascii="Times New Roman" w:hAnsi="Times New Roman"/>
          <w:kern w:val="2"/>
          <w:sz w:val="20"/>
          <w:lang w:eastAsia="ko-KR"/>
        </w:rPr>
        <w:t xml:space="preserve"> </w:t>
      </w:r>
      <w:r w:rsidRPr="006E3679">
        <w:rPr>
          <w:rFonts w:ascii="Times New Roman" w:hAnsi="Times New Roman"/>
          <w:i/>
          <w:kern w:val="2"/>
          <w:sz w:val="20"/>
          <w:lang w:eastAsia="ko-KR"/>
        </w:rPr>
        <w:t xml:space="preserve">Journal of Separation </w:t>
      </w:r>
      <w:r w:rsidR="00D1147C" w:rsidRPr="006E3679">
        <w:rPr>
          <w:rFonts w:ascii="Times New Roman" w:hAnsi="Times New Roman"/>
          <w:i/>
          <w:kern w:val="2"/>
          <w:sz w:val="20"/>
          <w:lang w:eastAsia="ko-KR"/>
        </w:rPr>
        <w:t>Science</w:t>
      </w:r>
      <w:r w:rsidR="003A46FF" w:rsidRPr="006E3679">
        <w:rPr>
          <w:rFonts w:ascii="Times New Roman" w:hAnsi="Times New Roman"/>
          <w:kern w:val="2"/>
          <w:sz w:val="20"/>
          <w:lang w:eastAsia="ko-KR"/>
        </w:rPr>
        <w:t>, 38: 250</w:t>
      </w:r>
      <w:r w:rsidR="006E3679">
        <w:rPr>
          <w:rFonts w:ascii="Times New Roman" w:hAnsi="Times New Roman"/>
          <w:kern w:val="2"/>
          <w:sz w:val="20"/>
          <w:lang w:eastAsia="ko-KR"/>
        </w:rPr>
        <w:t>0</w:t>
      </w:r>
      <w:r w:rsidR="003A46FF" w:rsidRPr="006E3679">
        <w:rPr>
          <w:rFonts w:ascii="Times New Roman" w:hAnsi="Times New Roman"/>
          <w:kern w:val="2"/>
          <w:sz w:val="20"/>
          <w:lang w:eastAsia="ko-KR"/>
        </w:rPr>
        <w:t xml:space="preserve"> </w:t>
      </w:r>
      <w:r w:rsidR="003A46FF" w:rsidRPr="006E3679">
        <w:rPr>
          <w:rFonts w:ascii="Times New Roman" w:hAnsi="Times New Roman"/>
          <w:sz w:val="20"/>
        </w:rPr>
        <w:t xml:space="preserve">– </w:t>
      </w:r>
      <w:r w:rsidR="00D1147C" w:rsidRPr="006E3679">
        <w:rPr>
          <w:rFonts w:ascii="Times New Roman" w:hAnsi="Times New Roman"/>
          <w:kern w:val="2"/>
          <w:sz w:val="20"/>
          <w:lang w:eastAsia="ko-KR"/>
        </w:rPr>
        <w:t>2509.</w:t>
      </w:r>
      <w:r w:rsidRPr="006E3679">
        <w:rPr>
          <w:rFonts w:ascii="Times New Roman" w:hAnsi="Times New Roman"/>
          <w:kern w:val="2"/>
          <w:sz w:val="20"/>
          <w:lang w:eastAsia="ko-KR"/>
        </w:rPr>
        <w:t xml:space="preserve"> </w:t>
      </w:r>
    </w:p>
    <w:p w:rsidR="006E3679" w:rsidRPr="006E3679" w:rsidRDefault="00DC791A" w:rsidP="006E3679">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proofErr w:type="spellStart"/>
      <w:r w:rsidRPr="006E3679">
        <w:rPr>
          <w:rFonts w:ascii="Times New Roman" w:hAnsi="Times New Roman"/>
          <w:kern w:val="2"/>
          <w:sz w:val="20"/>
          <w:lang w:eastAsia="ko-KR"/>
        </w:rPr>
        <w:t>Fatemi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M. H., </w:t>
      </w:r>
      <w:proofErr w:type="spellStart"/>
      <w:r w:rsidRPr="006E3679">
        <w:rPr>
          <w:rFonts w:ascii="Times New Roman" w:hAnsi="Times New Roman"/>
          <w:kern w:val="2"/>
          <w:sz w:val="20"/>
          <w:lang w:eastAsia="ko-KR"/>
        </w:rPr>
        <w:t>Hadjmohammadi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M. E. and </w:t>
      </w:r>
      <w:proofErr w:type="spellStart"/>
      <w:r w:rsidRPr="006E3679">
        <w:rPr>
          <w:rFonts w:ascii="Times New Roman" w:hAnsi="Times New Roman"/>
          <w:kern w:val="2"/>
          <w:sz w:val="20"/>
          <w:lang w:eastAsia="ko-KR"/>
        </w:rPr>
        <w:t>Shakeri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P. (2014). </w:t>
      </w:r>
      <w:r w:rsidRPr="006E3679">
        <w:rPr>
          <w:rFonts w:ascii="Times New Roman" w:hAnsi="Times New Roman"/>
          <w:kern w:val="2"/>
          <w:sz w:val="20"/>
          <w:lang w:eastAsia="ko-KR"/>
        </w:rPr>
        <w:t>Evaluation of alcoholic-assisted dispersive liquid–liquid microextraction of bisphenol A in water sample</w:t>
      </w:r>
      <w:r w:rsidR="00D1147C" w:rsidRPr="006E3679">
        <w:rPr>
          <w:rFonts w:ascii="Times New Roman" w:hAnsi="Times New Roman"/>
          <w:kern w:val="2"/>
          <w:sz w:val="20"/>
          <w:lang w:eastAsia="ko-KR"/>
        </w:rPr>
        <w:t xml:space="preserve">s using an experimental design. </w:t>
      </w:r>
      <w:r w:rsidR="00D1147C" w:rsidRPr="006E3679">
        <w:rPr>
          <w:rFonts w:ascii="Times New Roman" w:hAnsi="Times New Roman"/>
          <w:i/>
          <w:kern w:val="2"/>
          <w:sz w:val="20"/>
          <w:lang w:eastAsia="ko-KR"/>
        </w:rPr>
        <w:t xml:space="preserve">Acta </w:t>
      </w:r>
      <w:proofErr w:type="spellStart"/>
      <w:r w:rsidR="00D1147C" w:rsidRPr="006E3679">
        <w:rPr>
          <w:rFonts w:ascii="Times New Roman" w:hAnsi="Times New Roman"/>
          <w:i/>
          <w:kern w:val="2"/>
          <w:sz w:val="20"/>
          <w:lang w:eastAsia="ko-KR"/>
        </w:rPr>
        <w:t>Chromatographica</w:t>
      </w:r>
      <w:proofErr w:type="spellEnd"/>
      <w:r w:rsidR="00D1147C" w:rsidRPr="006E3679">
        <w:rPr>
          <w:rFonts w:ascii="Times New Roman" w:hAnsi="Times New Roman"/>
          <w:kern w:val="2"/>
          <w:sz w:val="20"/>
          <w:lang w:eastAsia="ko-KR"/>
        </w:rPr>
        <w:t xml:space="preserve">, </w:t>
      </w:r>
      <w:r w:rsidRPr="006E3679">
        <w:rPr>
          <w:rFonts w:ascii="Times New Roman" w:hAnsi="Times New Roman"/>
          <w:kern w:val="2"/>
          <w:sz w:val="20"/>
          <w:lang w:eastAsia="ko-KR"/>
        </w:rPr>
        <w:t>2</w:t>
      </w:r>
      <w:r w:rsidR="00D1147C" w:rsidRPr="006E3679">
        <w:rPr>
          <w:rFonts w:ascii="Times New Roman" w:hAnsi="Times New Roman"/>
          <w:kern w:val="2"/>
          <w:sz w:val="20"/>
          <w:lang w:eastAsia="ko-KR"/>
        </w:rPr>
        <w:t>6</w:t>
      </w:r>
      <w:r w:rsidR="003A46FF"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w:t>
      </w:r>
      <w:r w:rsidRPr="006E3679">
        <w:rPr>
          <w:rFonts w:ascii="Times New Roman" w:hAnsi="Times New Roman"/>
          <w:kern w:val="2"/>
          <w:sz w:val="20"/>
          <w:lang w:eastAsia="ko-KR"/>
        </w:rPr>
        <w:t>3</w:t>
      </w:r>
      <w:r w:rsidR="003A46FF" w:rsidRPr="006E3679">
        <w:rPr>
          <w:rFonts w:ascii="Times New Roman" w:hAnsi="Times New Roman"/>
          <w:kern w:val="2"/>
          <w:sz w:val="20"/>
          <w:lang w:eastAsia="ko-KR"/>
        </w:rPr>
        <w:t xml:space="preserve">): 401 </w:t>
      </w:r>
      <w:r w:rsidR="003A46FF" w:rsidRPr="006E3679">
        <w:rPr>
          <w:rFonts w:ascii="Times New Roman" w:hAnsi="Times New Roman"/>
          <w:sz w:val="20"/>
        </w:rPr>
        <w:t>–</w:t>
      </w:r>
      <w:r w:rsidR="003A46FF"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412.</w:t>
      </w:r>
    </w:p>
    <w:p w:rsidR="006E3679" w:rsidRPr="006E3679" w:rsidRDefault="00DC791A" w:rsidP="006E3679">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proofErr w:type="spellStart"/>
      <w:r w:rsidRPr="006E3679">
        <w:rPr>
          <w:rFonts w:ascii="Times New Roman" w:hAnsi="Times New Roman"/>
          <w:kern w:val="2"/>
          <w:sz w:val="20"/>
          <w:lang w:eastAsia="ko-KR"/>
        </w:rPr>
        <w:t>Aghamohammadi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M., </w:t>
      </w:r>
      <w:proofErr w:type="spellStart"/>
      <w:r w:rsidRPr="006E3679">
        <w:rPr>
          <w:rFonts w:ascii="Times New Roman" w:hAnsi="Times New Roman"/>
          <w:kern w:val="2"/>
          <w:sz w:val="20"/>
          <w:lang w:eastAsia="ko-KR"/>
        </w:rPr>
        <w:t>Shahdousti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P. and </w:t>
      </w:r>
      <w:proofErr w:type="spellStart"/>
      <w:r w:rsidRPr="006E3679">
        <w:rPr>
          <w:rFonts w:ascii="Times New Roman" w:hAnsi="Times New Roman"/>
          <w:kern w:val="2"/>
          <w:sz w:val="20"/>
          <w:lang w:eastAsia="ko-KR"/>
        </w:rPr>
        <w:t>Harooni</w:t>
      </w:r>
      <w:proofErr w:type="spellEnd"/>
      <w:r w:rsidRPr="006E3679">
        <w:rPr>
          <w:rFonts w:ascii="Times New Roman" w:hAnsi="Times New Roman"/>
          <w:kern w:val="2"/>
          <w:sz w:val="20"/>
          <w:lang w:eastAsia="ko-KR"/>
        </w:rPr>
        <w:t xml:space="preserve">, </w:t>
      </w:r>
      <w:r w:rsidR="00D1147C" w:rsidRPr="006E3679">
        <w:rPr>
          <w:rFonts w:ascii="Times New Roman" w:hAnsi="Times New Roman"/>
          <w:kern w:val="2"/>
          <w:sz w:val="20"/>
          <w:lang w:eastAsia="ko-KR"/>
        </w:rPr>
        <w:t xml:space="preserve">B. (2016). </w:t>
      </w:r>
      <w:r w:rsidRPr="006E3679">
        <w:rPr>
          <w:rFonts w:ascii="Times New Roman" w:hAnsi="Times New Roman"/>
          <w:kern w:val="2"/>
          <w:sz w:val="20"/>
          <w:lang w:eastAsia="ko-KR"/>
        </w:rPr>
        <w:t>Ultrasound-assisted emulsification microextraction followed by gas chromatography–flame ionization detection for urinary me</w:t>
      </w:r>
      <w:r w:rsidR="004F4AB1" w:rsidRPr="006E3679">
        <w:rPr>
          <w:rFonts w:ascii="Times New Roman" w:hAnsi="Times New Roman"/>
          <w:kern w:val="2"/>
          <w:sz w:val="20"/>
          <w:lang w:eastAsia="ko-KR"/>
        </w:rPr>
        <w:t>thylmalonic acid determination</w:t>
      </w:r>
      <w:r w:rsidR="004F4AB1" w:rsidRPr="006E3679">
        <w:rPr>
          <w:rFonts w:ascii="Times New Roman" w:hAnsi="Times New Roman"/>
          <w:i/>
          <w:kern w:val="2"/>
          <w:sz w:val="20"/>
          <w:lang w:eastAsia="ko-KR"/>
        </w:rPr>
        <w:t>.</w:t>
      </w:r>
      <w:r w:rsidRPr="006E3679">
        <w:rPr>
          <w:rFonts w:ascii="Times New Roman" w:hAnsi="Times New Roman"/>
          <w:i/>
          <w:kern w:val="2"/>
          <w:sz w:val="20"/>
          <w:lang w:eastAsia="ko-KR"/>
        </w:rPr>
        <w:t xml:space="preserve"> Microchemical Journ</w:t>
      </w:r>
      <w:r w:rsidR="004F4AB1" w:rsidRPr="006E3679">
        <w:rPr>
          <w:rFonts w:ascii="Times New Roman" w:hAnsi="Times New Roman"/>
          <w:i/>
          <w:kern w:val="2"/>
          <w:sz w:val="20"/>
          <w:lang w:eastAsia="ko-KR"/>
        </w:rPr>
        <w:t>al</w:t>
      </w:r>
      <w:r w:rsidR="003A46FF" w:rsidRPr="006E3679">
        <w:rPr>
          <w:rFonts w:ascii="Times New Roman" w:hAnsi="Times New Roman"/>
          <w:kern w:val="2"/>
          <w:sz w:val="20"/>
          <w:lang w:eastAsia="ko-KR"/>
        </w:rPr>
        <w:t xml:space="preserve">, 124: 188 </w:t>
      </w:r>
      <w:r w:rsidR="003A46FF" w:rsidRPr="006E3679">
        <w:rPr>
          <w:rFonts w:ascii="Times New Roman" w:hAnsi="Times New Roman"/>
          <w:sz w:val="20"/>
        </w:rPr>
        <w:t xml:space="preserve">– </w:t>
      </w:r>
      <w:r w:rsidR="004F4AB1" w:rsidRPr="006E3679">
        <w:rPr>
          <w:rFonts w:ascii="Times New Roman" w:hAnsi="Times New Roman"/>
          <w:kern w:val="2"/>
          <w:sz w:val="20"/>
          <w:lang w:eastAsia="ko-KR"/>
        </w:rPr>
        <w:t xml:space="preserve">194. </w:t>
      </w:r>
      <w:r w:rsidRPr="006E3679">
        <w:rPr>
          <w:rFonts w:ascii="Times New Roman" w:hAnsi="Times New Roman"/>
          <w:kern w:val="2"/>
          <w:sz w:val="20"/>
          <w:lang w:eastAsia="ko-KR"/>
        </w:rPr>
        <w:t xml:space="preserve"> </w:t>
      </w:r>
    </w:p>
    <w:p w:rsidR="00BB4556" w:rsidRPr="00BB4556" w:rsidRDefault="00DC791A"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proofErr w:type="spellStart"/>
      <w:r w:rsidRPr="006E3679">
        <w:rPr>
          <w:rFonts w:ascii="Times New Roman" w:hAnsi="Times New Roman"/>
          <w:kern w:val="2"/>
          <w:sz w:val="20"/>
          <w:lang w:eastAsia="ko-KR"/>
        </w:rPr>
        <w:t>Çabuk</w:t>
      </w:r>
      <w:proofErr w:type="spellEnd"/>
      <w:r w:rsidRPr="006E3679">
        <w:rPr>
          <w:rFonts w:ascii="Times New Roman" w:hAnsi="Times New Roman"/>
          <w:kern w:val="2"/>
          <w:sz w:val="20"/>
          <w:lang w:eastAsia="ko-KR"/>
        </w:rPr>
        <w:t xml:space="preserve">, </w:t>
      </w:r>
      <w:r w:rsidR="004F4AB1" w:rsidRPr="006E3679">
        <w:rPr>
          <w:rFonts w:ascii="Times New Roman" w:hAnsi="Times New Roman"/>
          <w:kern w:val="2"/>
          <w:sz w:val="20"/>
          <w:lang w:eastAsia="ko-KR"/>
        </w:rPr>
        <w:t xml:space="preserve">H. and </w:t>
      </w:r>
      <w:proofErr w:type="spellStart"/>
      <w:r w:rsidR="00070FF3" w:rsidRPr="006E3679">
        <w:rPr>
          <w:rFonts w:ascii="Times New Roman" w:hAnsi="Times New Roman"/>
          <w:kern w:val="2"/>
          <w:sz w:val="20"/>
          <w:lang w:eastAsia="ko-KR"/>
        </w:rPr>
        <w:t>Köktürk</w:t>
      </w:r>
      <w:proofErr w:type="spellEnd"/>
      <w:r w:rsidR="00070FF3" w:rsidRPr="006E3679">
        <w:rPr>
          <w:rFonts w:ascii="Times New Roman" w:hAnsi="Times New Roman"/>
          <w:kern w:val="2"/>
          <w:sz w:val="20"/>
          <w:lang w:eastAsia="ko-KR"/>
        </w:rPr>
        <w:t xml:space="preserve">, </w:t>
      </w:r>
      <w:r w:rsidR="004F4AB1" w:rsidRPr="006E3679">
        <w:rPr>
          <w:rFonts w:ascii="Times New Roman" w:hAnsi="Times New Roman"/>
          <w:kern w:val="2"/>
          <w:sz w:val="20"/>
          <w:lang w:eastAsia="ko-KR"/>
        </w:rPr>
        <w:t xml:space="preserve">M. (2013). </w:t>
      </w:r>
      <w:r w:rsidRPr="006E3679">
        <w:rPr>
          <w:rFonts w:ascii="Times New Roman" w:hAnsi="Times New Roman"/>
          <w:kern w:val="2"/>
          <w:sz w:val="20"/>
          <w:lang w:eastAsia="ko-KR"/>
        </w:rPr>
        <w:t xml:space="preserve">Low </w:t>
      </w:r>
      <w:r w:rsidR="00BB4556" w:rsidRPr="006E3679">
        <w:rPr>
          <w:rFonts w:ascii="Times New Roman" w:hAnsi="Times New Roman"/>
          <w:kern w:val="2"/>
          <w:sz w:val="20"/>
          <w:lang w:eastAsia="ko-KR"/>
        </w:rPr>
        <w:t>density solvent-based dispersive liquid-liquid microextraction for the determination of synthetic antioxidants in beverages by high-performance liquid chromatography</w:t>
      </w:r>
      <w:r w:rsidR="00BB4556" w:rsidRPr="006E3679">
        <w:rPr>
          <w:rFonts w:ascii="Times New Roman" w:hAnsi="Times New Roman"/>
          <w:i/>
          <w:kern w:val="2"/>
          <w:sz w:val="20"/>
          <w:lang w:eastAsia="ko-KR"/>
        </w:rPr>
        <w:t xml:space="preserve">. </w:t>
      </w:r>
      <w:r w:rsidRPr="006E3679">
        <w:rPr>
          <w:rFonts w:ascii="Times New Roman" w:hAnsi="Times New Roman"/>
          <w:i/>
          <w:kern w:val="2"/>
          <w:sz w:val="20"/>
          <w:lang w:eastAsia="ko-KR"/>
        </w:rPr>
        <w:t>The Scientific</w:t>
      </w:r>
      <w:r w:rsidR="004F4AB1" w:rsidRPr="006E3679">
        <w:rPr>
          <w:rFonts w:ascii="Times New Roman" w:hAnsi="Times New Roman"/>
          <w:i/>
          <w:kern w:val="2"/>
          <w:sz w:val="20"/>
          <w:lang w:eastAsia="ko-KR"/>
        </w:rPr>
        <w:t xml:space="preserve"> World Journal</w:t>
      </w:r>
      <w:r w:rsidR="003A46FF" w:rsidRPr="006E3679">
        <w:rPr>
          <w:rFonts w:ascii="Times New Roman" w:hAnsi="Times New Roman"/>
          <w:kern w:val="2"/>
          <w:sz w:val="20"/>
          <w:lang w:eastAsia="ko-KR"/>
        </w:rPr>
        <w:t xml:space="preserve">, 2013: 1 </w:t>
      </w:r>
      <w:r w:rsidR="003A46FF" w:rsidRPr="006E3679">
        <w:rPr>
          <w:rFonts w:ascii="Times New Roman" w:hAnsi="Times New Roman"/>
          <w:sz w:val="20"/>
        </w:rPr>
        <w:t xml:space="preserve">– </w:t>
      </w:r>
      <w:r w:rsidR="004F4AB1" w:rsidRPr="006E3679">
        <w:rPr>
          <w:rFonts w:ascii="Times New Roman" w:hAnsi="Times New Roman"/>
          <w:kern w:val="2"/>
          <w:sz w:val="20"/>
          <w:lang w:eastAsia="ko-KR"/>
        </w:rPr>
        <w:t>8.</w:t>
      </w:r>
    </w:p>
    <w:p w:rsidR="00BB4556" w:rsidRPr="00BB4556" w:rsidRDefault="00131CE8"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6"/>
          <w:lang w:eastAsia="ko-KR"/>
        </w:rPr>
      </w:pPr>
      <w:r w:rsidRPr="00BB4556">
        <w:rPr>
          <w:rFonts w:ascii="Times New Roman" w:hAnsi="Times New Roman"/>
          <w:kern w:val="2"/>
          <w:sz w:val="20"/>
          <w:lang w:eastAsia="ko-KR"/>
        </w:rPr>
        <w:t xml:space="preserve">Bai, </w:t>
      </w:r>
      <w:r w:rsidR="004F4AB1" w:rsidRPr="00BB4556">
        <w:rPr>
          <w:rFonts w:ascii="Times New Roman" w:hAnsi="Times New Roman"/>
          <w:kern w:val="2"/>
          <w:sz w:val="20"/>
          <w:lang w:eastAsia="ko-KR"/>
        </w:rPr>
        <w:t xml:space="preserve">X. Z. </w:t>
      </w:r>
      <w:r w:rsidRPr="00BB4556">
        <w:rPr>
          <w:rFonts w:ascii="Times New Roman" w:hAnsi="Times New Roman"/>
          <w:kern w:val="2"/>
          <w:sz w:val="20"/>
          <w:lang w:eastAsia="ko-KR"/>
        </w:rPr>
        <w:t xml:space="preserve">Zhang, </w:t>
      </w:r>
      <w:r w:rsidR="004F4AB1" w:rsidRPr="00BB4556">
        <w:rPr>
          <w:rFonts w:ascii="Times New Roman" w:hAnsi="Times New Roman"/>
          <w:kern w:val="2"/>
          <w:sz w:val="20"/>
          <w:lang w:eastAsia="ko-KR"/>
        </w:rPr>
        <w:t xml:space="preserve">T., </w:t>
      </w:r>
      <w:r w:rsidRPr="00BB4556">
        <w:rPr>
          <w:rFonts w:ascii="Times New Roman" w:hAnsi="Times New Roman"/>
          <w:kern w:val="2"/>
          <w:sz w:val="20"/>
          <w:lang w:eastAsia="ko-KR"/>
        </w:rPr>
        <w:t xml:space="preserve">Li, </w:t>
      </w:r>
      <w:r w:rsidR="004F4AB1" w:rsidRPr="00BB4556">
        <w:rPr>
          <w:rFonts w:ascii="Times New Roman" w:hAnsi="Times New Roman"/>
          <w:kern w:val="2"/>
          <w:sz w:val="20"/>
          <w:lang w:eastAsia="ko-KR"/>
        </w:rPr>
        <w:t xml:space="preserve">H. P. and </w:t>
      </w:r>
      <w:r w:rsidRPr="00BB4556">
        <w:rPr>
          <w:rFonts w:ascii="Times New Roman" w:hAnsi="Times New Roman"/>
          <w:kern w:val="2"/>
          <w:sz w:val="20"/>
          <w:lang w:eastAsia="ko-KR"/>
        </w:rPr>
        <w:t xml:space="preserve">Yang, </w:t>
      </w:r>
      <w:r w:rsidR="004F4AB1" w:rsidRPr="00BB4556">
        <w:rPr>
          <w:rFonts w:ascii="Times New Roman" w:hAnsi="Times New Roman"/>
          <w:kern w:val="2"/>
          <w:sz w:val="20"/>
          <w:lang w:eastAsia="ko-KR"/>
        </w:rPr>
        <w:t xml:space="preserve">Z. G. (2016). </w:t>
      </w:r>
      <w:r w:rsidRPr="00BB4556">
        <w:rPr>
          <w:rFonts w:ascii="Times New Roman" w:hAnsi="Times New Roman"/>
          <w:kern w:val="2"/>
          <w:sz w:val="20"/>
          <w:lang w:eastAsia="ko-KR"/>
        </w:rPr>
        <w:t>Simultaneous dispersive liquid–liquid microextraction based on a low-density solvent and derivatization followed by gas chromatography for the simultaneous determination of chloroanisoles and the precursor 2,4,6-tr</w:t>
      </w:r>
      <w:r w:rsidR="004F4AB1" w:rsidRPr="00BB4556">
        <w:rPr>
          <w:rFonts w:ascii="Times New Roman" w:hAnsi="Times New Roman"/>
          <w:kern w:val="2"/>
          <w:sz w:val="20"/>
          <w:lang w:eastAsia="ko-KR"/>
        </w:rPr>
        <w:t>ichlorophenol in water samples.</w:t>
      </w:r>
      <w:r w:rsidRPr="00BB4556">
        <w:rPr>
          <w:rFonts w:ascii="Times New Roman" w:hAnsi="Times New Roman"/>
          <w:kern w:val="2"/>
          <w:sz w:val="20"/>
          <w:lang w:eastAsia="ko-KR"/>
        </w:rPr>
        <w:t xml:space="preserve"> </w:t>
      </w:r>
      <w:r w:rsidRPr="00BB4556">
        <w:rPr>
          <w:rFonts w:ascii="Times New Roman" w:hAnsi="Times New Roman"/>
          <w:i/>
          <w:kern w:val="2"/>
          <w:sz w:val="20"/>
          <w:lang w:eastAsia="ko-KR"/>
        </w:rPr>
        <w:t>Jour</w:t>
      </w:r>
      <w:r w:rsidR="004F4AB1" w:rsidRPr="00BB4556">
        <w:rPr>
          <w:rFonts w:ascii="Times New Roman" w:hAnsi="Times New Roman"/>
          <w:i/>
          <w:kern w:val="2"/>
          <w:sz w:val="20"/>
          <w:lang w:eastAsia="ko-KR"/>
        </w:rPr>
        <w:t>nal of Separation Science</w:t>
      </w:r>
      <w:r w:rsidR="003A46FF" w:rsidRPr="00BB4556">
        <w:rPr>
          <w:rFonts w:ascii="Times New Roman" w:hAnsi="Times New Roman"/>
          <w:kern w:val="2"/>
          <w:sz w:val="20"/>
          <w:lang w:eastAsia="ko-KR"/>
        </w:rPr>
        <w:t xml:space="preserve">, 39: 2146 </w:t>
      </w:r>
      <w:r w:rsidR="003A46FF" w:rsidRPr="00BB4556">
        <w:rPr>
          <w:rFonts w:ascii="Times New Roman" w:hAnsi="Times New Roman"/>
          <w:sz w:val="20"/>
        </w:rPr>
        <w:t xml:space="preserve">– </w:t>
      </w:r>
      <w:r w:rsidR="004F4AB1" w:rsidRPr="00BB4556">
        <w:rPr>
          <w:rFonts w:ascii="Times New Roman" w:hAnsi="Times New Roman"/>
          <w:kern w:val="2"/>
          <w:sz w:val="20"/>
          <w:lang w:eastAsia="ko-KR"/>
        </w:rPr>
        <w:t>2155.</w:t>
      </w:r>
    </w:p>
    <w:p w:rsidR="00BB4556" w:rsidRPr="00BB4556" w:rsidRDefault="00131CE8"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6"/>
          <w:lang w:eastAsia="ko-KR"/>
        </w:rPr>
      </w:pPr>
      <w:r w:rsidRPr="00BB4556">
        <w:rPr>
          <w:rFonts w:ascii="Times New Roman" w:hAnsi="Times New Roman"/>
          <w:kern w:val="2"/>
          <w:sz w:val="20"/>
          <w:lang w:eastAsia="ko-KR"/>
        </w:rPr>
        <w:t xml:space="preserve">Xu, </w:t>
      </w:r>
      <w:r w:rsidR="004F4AB1" w:rsidRPr="00BB4556">
        <w:rPr>
          <w:rFonts w:ascii="Times New Roman" w:hAnsi="Times New Roman"/>
          <w:kern w:val="2"/>
          <w:sz w:val="20"/>
          <w:lang w:eastAsia="ko-KR"/>
        </w:rPr>
        <w:t xml:space="preserve">H., </w:t>
      </w:r>
      <w:r w:rsidRPr="00BB4556">
        <w:rPr>
          <w:rFonts w:ascii="Times New Roman" w:hAnsi="Times New Roman"/>
          <w:kern w:val="2"/>
          <w:sz w:val="20"/>
          <w:lang w:eastAsia="ko-KR"/>
        </w:rPr>
        <w:t xml:space="preserve">Ding, </w:t>
      </w:r>
      <w:r w:rsidR="004F4AB1" w:rsidRPr="00BB4556">
        <w:rPr>
          <w:rFonts w:ascii="Times New Roman" w:hAnsi="Times New Roman"/>
          <w:kern w:val="2"/>
          <w:sz w:val="20"/>
          <w:lang w:eastAsia="ko-KR"/>
        </w:rPr>
        <w:t xml:space="preserve">Z. Q., </w:t>
      </w:r>
      <w:proofErr w:type="spellStart"/>
      <w:r w:rsidRPr="00BB4556">
        <w:rPr>
          <w:rFonts w:ascii="Times New Roman" w:hAnsi="Times New Roman"/>
          <w:kern w:val="2"/>
          <w:sz w:val="20"/>
          <w:lang w:eastAsia="ko-KR"/>
        </w:rPr>
        <w:t>Lv</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L. L., </w:t>
      </w:r>
      <w:r w:rsidRPr="00BB4556">
        <w:rPr>
          <w:rFonts w:ascii="Times New Roman" w:hAnsi="Times New Roman"/>
          <w:kern w:val="2"/>
          <w:sz w:val="20"/>
          <w:lang w:eastAsia="ko-KR"/>
        </w:rPr>
        <w:t xml:space="preserve">Song, </w:t>
      </w:r>
      <w:r w:rsidR="004F4AB1" w:rsidRPr="00BB4556">
        <w:rPr>
          <w:rFonts w:ascii="Times New Roman" w:hAnsi="Times New Roman"/>
          <w:kern w:val="2"/>
          <w:sz w:val="20"/>
          <w:lang w:eastAsia="ko-KR"/>
        </w:rPr>
        <w:t xml:space="preserve">D. D. and </w:t>
      </w:r>
      <w:r w:rsidRPr="00BB4556">
        <w:rPr>
          <w:rFonts w:ascii="Times New Roman" w:hAnsi="Times New Roman"/>
          <w:kern w:val="2"/>
          <w:sz w:val="20"/>
          <w:lang w:eastAsia="ko-KR"/>
        </w:rPr>
        <w:t xml:space="preserve">Feng, </w:t>
      </w:r>
      <w:r w:rsidR="004F4AB1" w:rsidRPr="00BB4556">
        <w:rPr>
          <w:rFonts w:ascii="Times New Roman" w:hAnsi="Times New Roman"/>
          <w:kern w:val="2"/>
          <w:sz w:val="20"/>
          <w:lang w:eastAsia="ko-KR"/>
        </w:rPr>
        <w:t xml:space="preserve">Y. Q. (2009). </w:t>
      </w:r>
      <w:r w:rsidRPr="00BB4556">
        <w:rPr>
          <w:rFonts w:ascii="Times New Roman" w:hAnsi="Times New Roman"/>
          <w:kern w:val="2"/>
          <w:sz w:val="20"/>
          <w:lang w:eastAsia="ko-KR"/>
        </w:rPr>
        <w:t>A novel dispersive liquid–liquid microextraction based on solidification of floating organic droplet method for determination of polycyclic aromatic h</w:t>
      </w:r>
      <w:r w:rsidR="004F4AB1" w:rsidRPr="00BB4556">
        <w:rPr>
          <w:rFonts w:ascii="Times New Roman" w:hAnsi="Times New Roman"/>
          <w:kern w:val="2"/>
          <w:sz w:val="20"/>
          <w:lang w:eastAsia="ko-KR"/>
        </w:rPr>
        <w:t xml:space="preserve">ydrocarbons in aqueous samples. </w:t>
      </w:r>
      <w:r w:rsidR="004F4AB1" w:rsidRPr="00BB4556">
        <w:rPr>
          <w:rFonts w:ascii="Times New Roman" w:hAnsi="Times New Roman"/>
          <w:i/>
          <w:kern w:val="2"/>
          <w:sz w:val="20"/>
          <w:lang w:eastAsia="ko-KR"/>
        </w:rPr>
        <w:t xml:space="preserve">Analytica </w:t>
      </w:r>
      <w:proofErr w:type="spellStart"/>
      <w:r w:rsidR="004F4AB1" w:rsidRPr="00BB4556">
        <w:rPr>
          <w:rFonts w:ascii="Times New Roman" w:hAnsi="Times New Roman"/>
          <w:i/>
          <w:kern w:val="2"/>
          <w:sz w:val="20"/>
          <w:lang w:eastAsia="ko-KR"/>
        </w:rPr>
        <w:t>Chimica</w:t>
      </w:r>
      <w:proofErr w:type="spellEnd"/>
      <w:r w:rsidR="004F4AB1" w:rsidRPr="00BB4556">
        <w:rPr>
          <w:rFonts w:ascii="Times New Roman" w:hAnsi="Times New Roman"/>
          <w:i/>
          <w:kern w:val="2"/>
          <w:sz w:val="20"/>
          <w:lang w:eastAsia="ko-KR"/>
        </w:rPr>
        <w:t xml:space="preserve"> Acta</w:t>
      </w:r>
      <w:r w:rsidR="003A46FF" w:rsidRPr="00BB4556">
        <w:rPr>
          <w:rFonts w:ascii="Times New Roman" w:hAnsi="Times New Roman"/>
          <w:kern w:val="2"/>
          <w:sz w:val="20"/>
          <w:lang w:eastAsia="ko-KR"/>
        </w:rPr>
        <w:t xml:space="preserve">, 636: 28 </w:t>
      </w:r>
      <w:r w:rsidR="003A46FF" w:rsidRPr="00BB4556">
        <w:rPr>
          <w:rFonts w:ascii="Times New Roman" w:hAnsi="Times New Roman"/>
          <w:sz w:val="20"/>
        </w:rPr>
        <w:t xml:space="preserve">– </w:t>
      </w:r>
      <w:r w:rsidR="004F4AB1" w:rsidRPr="00BB4556">
        <w:rPr>
          <w:rFonts w:ascii="Times New Roman" w:hAnsi="Times New Roman"/>
          <w:kern w:val="2"/>
          <w:sz w:val="20"/>
          <w:lang w:eastAsia="ko-KR"/>
        </w:rPr>
        <w:t>33.</w:t>
      </w:r>
    </w:p>
    <w:p w:rsidR="00BB4556" w:rsidRPr="00BB4556" w:rsidRDefault="00DC791A"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8"/>
          <w:lang w:eastAsia="ko-KR"/>
        </w:rPr>
      </w:pPr>
      <w:proofErr w:type="spellStart"/>
      <w:r w:rsidRPr="00BB4556">
        <w:rPr>
          <w:rFonts w:ascii="Times New Roman" w:hAnsi="Times New Roman"/>
          <w:kern w:val="2"/>
          <w:sz w:val="20"/>
          <w:lang w:eastAsia="ko-KR"/>
        </w:rPr>
        <w:t>Rezaee</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M., </w:t>
      </w:r>
      <w:r w:rsidRPr="00BB4556">
        <w:rPr>
          <w:rFonts w:ascii="Times New Roman" w:hAnsi="Times New Roman"/>
          <w:kern w:val="2"/>
          <w:sz w:val="20"/>
          <w:lang w:eastAsia="ko-KR"/>
        </w:rPr>
        <w:t xml:space="preserve">Yamini, </w:t>
      </w:r>
      <w:r w:rsidR="004F4AB1" w:rsidRPr="00BB4556">
        <w:rPr>
          <w:rFonts w:ascii="Times New Roman" w:hAnsi="Times New Roman"/>
          <w:kern w:val="2"/>
          <w:sz w:val="20"/>
          <w:lang w:eastAsia="ko-KR"/>
        </w:rPr>
        <w:t xml:space="preserve">Y., </w:t>
      </w:r>
      <w:proofErr w:type="spellStart"/>
      <w:r w:rsidRPr="00BB4556">
        <w:rPr>
          <w:rFonts w:ascii="Times New Roman" w:hAnsi="Times New Roman"/>
          <w:kern w:val="2"/>
          <w:sz w:val="20"/>
          <w:lang w:eastAsia="ko-KR"/>
        </w:rPr>
        <w:t>Khanchi</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A., </w:t>
      </w:r>
      <w:proofErr w:type="spellStart"/>
      <w:r w:rsidRPr="00BB4556">
        <w:rPr>
          <w:rFonts w:ascii="Times New Roman" w:hAnsi="Times New Roman"/>
          <w:kern w:val="2"/>
          <w:sz w:val="20"/>
          <w:lang w:eastAsia="ko-KR"/>
        </w:rPr>
        <w:t>Faraji</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M. and </w:t>
      </w:r>
      <w:r w:rsidRPr="00BB4556">
        <w:rPr>
          <w:rFonts w:ascii="Times New Roman" w:hAnsi="Times New Roman"/>
          <w:kern w:val="2"/>
          <w:sz w:val="20"/>
          <w:lang w:eastAsia="ko-KR"/>
        </w:rPr>
        <w:t xml:space="preserve">Saleh, </w:t>
      </w:r>
      <w:r w:rsidR="004F4AB1" w:rsidRPr="00BB4556">
        <w:rPr>
          <w:rFonts w:ascii="Times New Roman" w:hAnsi="Times New Roman"/>
          <w:kern w:val="2"/>
          <w:sz w:val="20"/>
          <w:lang w:eastAsia="ko-KR"/>
        </w:rPr>
        <w:t xml:space="preserve">A. (2010). </w:t>
      </w:r>
      <w:r w:rsidRPr="00BB4556">
        <w:rPr>
          <w:rFonts w:ascii="Times New Roman" w:hAnsi="Times New Roman"/>
          <w:kern w:val="2"/>
          <w:sz w:val="20"/>
          <w:lang w:eastAsia="ko-KR"/>
        </w:rPr>
        <w:t>A simple and rapid new dispersive liquid–liquid microextraction based on solidification of floating organic drop combined with inductively coupled plasma-optical emission spectrometry for preconcentration and determination</w:t>
      </w:r>
      <w:r w:rsidR="004F4AB1" w:rsidRPr="00BB4556">
        <w:rPr>
          <w:rFonts w:ascii="Times New Roman" w:hAnsi="Times New Roman"/>
          <w:kern w:val="2"/>
          <w:sz w:val="20"/>
          <w:lang w:eastAsia="ko-KR"/>
        </w:rPr>
        <w:t xml:space="preserve"> of aluminium in water </w:t>
      </w:r>
      <w:r w:rsidR="004F4AB1" w:rsidRPr="00BB4556">
        <w:rPr>
          <w:rFonts w:ascii="Times New Roman" w:hAnsi="Times New Roman"/>
          <w:kern w:val="2"/>
          <w:sz w:val="20"/>
          <w:szCs w:val="20"/>
          <w:lang w:eastAsia="ko-KR"/>
        </w:rPr>
        <w:t>samples.</w:t>
      </w:r>
      <w:r w:rsidRPr="00BB4556">
        <w:rPr>
          <w:rFonts w:ascii="Times New Roman" w:hAnsi="Times New Roman"/>
          <w:kern w:val="2"/>
          <w:sz w:val="20"/>
          <w:szCs w:val="20"/>
          <w:lang w:eastAsia="ko-KR"/>
        </w:rPr>
        <w:t xml:space="preserve"> </w:t>
      </w:r>
      <w:r w:rsidRPr="00BB4556">
        <w:rPr>
          <w:rFonts w:ascii="Times New Roman" w:hAnsi="Times New Roman"/>
          <w:i/>
          <w:kern w:val="2"/>
          <w:sz w:val="20"/>
          <w:szCs w:val="20"/>
          <w:lang w:eastAsia="ko-KR"/>
        </w:rPr>
        <w:t>Journal of Hazardous Mater</w:t>
      </w:r>
      <w:r w:rsidR="004F4AB1" w:rsidRPr="00BB4556">
        <w:rPr>
          <w:rFonts w:ascii="Times New Roman" w:hAnsi="Times New Roman"/>
          <w:i/>
          <w:kern w:val="2"/>
          <w:sz w:val="20"/>
          <w:szCs w:val="20"/>
          <w:lang w:eastAsia="ko-KR"/>
        </w:rPr>
        <w:t>ials</w:t>
      </w:r>
      <w:r w:rsidR="003A46FF" w:rsidRPr="00BB4556">
        <w:rPr>
          <w:rFonts w:ascii="Times New Roman" w:hAnsi="Times New Roman"/>
          <w:kern w:val="2"/>
          <w:sz w:val="20"/>
          <w:szCs w:val="20"/>
          <w:lang w:eastAsia="ko-KR"/>
        </w:rPr>
        <w:t xml:space="preserve">, 178: 766 </w:t>
      </w:r>
      <w:r w:rsidR="003A46FF" w:rsidRPr="00BB4556">
        <w:rPr>
          <w:rFonts w:ascii="Times New Roman" w:hAnsi="Times New Roman"/>
          <w:sz w:val="20"/>
          <w:szCs w:val="20"/>
        </w:rPr>
        <w:t xml:space="preserve">– </w:t>
      </w:r>
      <w:r w:rsidR="004F4AB1" w:rsidRPr="00BB4556">
        <w:rPr>
          <w:rFonts w:ascii="Times New Roman" w:hAnsi="Times New Roman"/>
          <w:kern w:val="2"/>
          <w:sz w:val="20"/>
          <w:szCs w:val="20"/>
          <w:lang w:eastAsia="ko-KR"/>
        </w:rPr>
        <w:t>770</w:t>
      </w:r>
      <w:r w:rsidRPr="00BB4556">
        <w:rPr>
          <w:rFonts w:ascii="Times New Roman" w:hAnsi="Times New Roman"/>
          <w:kern w:val="2"/>
          <w:sz w:val="20"/>
          <w:szCs w:val="20"/>
          <w:lang w:eastAsia="ko-KR"/>
        </w:rPr>
        <w:t>.</w:t>
      </w:r>
      <w:r w:rsidRPr="00BB4556">
        <w:rPr>
          <w:kern w:val="2"/>
          <w:sz w:val="16"/>
          <w:lang w:eastAsia="ko-KR"/>
        </w:rPr>
        <w:t xml:space="preserve"> </w:t>
      </w:r>
    </w:p>
    <w:p w:rsidR="00BB4556" w:rsidRPr="00BB4556" w:rsidRDefault="00DC791A"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6"/>
          <w:lang w:eastAsia="ko-KR"/>
        </w:rPr>
      </w:pPr>
      <w:r w:rsidRPr="00BB4556">
        <w:rPr>
          <w:rFonts w:ascii="Times New Roman" w:hAnsi="Times New Roman"/>
          <w:kern w:val="2"/>
          <w:sz w:val="20"/>
          <w:lang w:eastAsia="ko-KR"/>
        </w:rPr>
        <w:t xml:space="preserve">Peng, </w:t>
      </w:r>
      <w:r w:rsidR="004F4AB1" w:rsidRPr="00BB4556">
        <w:rPr>
          <w:rFonts w:ascii="Times New Roman" w:hAnsi="Times New Roman"/>
          <w:kern w:val="2"/>
          <w:sz w:val="20"/>
          <w:lang w:eastAsia="ko-KR"/>
        </w:rPr>
        <w:t xml:space="preserve">G. L., </w:t>
      </w:r>
      <w:r w:rsidRPr="00BB4556">
        <w:rPr>
          <w:rFonts w:ascii="Times New Roman" w:hAnsi="Times New Roman"/>
          <w:kern w:val="2"/>
          <w:sz w:val="20"/>
          <w:lang w:eastAsia="ko-KR"/>
        </w:rPr>
        <w:t xml:space="preserve">He, </w:t>
      </w:r>
      <w:r w:rsidR="004F4AB1" w:rsidRPr="00BB4556">
        <w:rPr>
          <w:rFonts w:ascii="Times New Roman" w:hAnsi="Times New Roman"/>
          <w:kern w:val="2"/>
          <w:sz w:val="20"/>
          <w:lang w:eastAsia="ko-KR"/>
        </w:rPr>
        <w:t xml:space="preserve">Q., </w:t>
      </w:r>
      <w:proofErr w:type="spellStart"/>
      <w:r w:rsidRPr="00BB4556">
        <w:rPr>
          <w:rFonts w:ascii="Times New Roman" w:hAnsi="Times New Roman"/>
          <w:kern w:val="2"/>
          <w:sz w:val="20"/>
          <w:lang w:eastAsia="ko-KR"/>
        </w:rPr>
        <w:t>Mmereki</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D., </w:t>
      </w:r>
      <w:r w:rsidRPr="00BB4556">
        <w:rPr>
          <w:rFonts w:ascii="Times New Roman" w:hAnsi="Times New Roman"/>
          <w:kern w:val="2"/>
          <w:sz w:val="20"/>
          <w:lang w:eastAsia="ko-KR"/>
        </w:rPr>
        <w:t xml:space="preserve">Zhou, </w:t>
      </w:r>
      <w:r w:rsidR="004F4AB1" w:rsidRPr="00BB4556">
        <w:rPr>
          <w:rFonts w:ascii="Times New Roman" w:hAnsi="Times New Roman"/>
          <w:kern w:val="2"/>
          <w:sz w:val="20"/>
          <w:lang w:eastAsia="ko-KR"/>
        </w:rPr>
        <w:t xml:space="preserve">G. M., </w:t>
      </w:r>
      <w:r w:rsidRPr="00BB4556">
        <w:rPr>
          <w:rFonts w:ascii="Times New Roman" w:hAnsi="Times New Roman"/>
          <w:kern w:val="2"/>
          <w:sz w:val="20"/>
          <w:lang w:eastAsia="ko-KR"/>
        </w:rPr>
        <w:t xml:space="preserve">Pan, </w:t>
      </w:r>
      <w:r w:rsidR="004F4AB1" w:rsidRPr="00BB4556">
        <w:rPr>
          <w:rFonts w:ascii="Times New Roman" w:hAnsi="Times New Roman"/>
          <w:kern w:val="2"/>
          <w:sz w:val="20"/>
          <w:lang w:eastAsia="ko-KR"/>
        </w:rPr>
        <w:t xml:space="preserve">W. L., </w:t>
      </w:r>
      <w:r w:rsidRPr="00BB4556">
        <w:rPr>
          <w:rFonts w:ascii="Times New Roman" w:hAnsi="Times New Roman"/>
          <w:kern w:val="2"/>
          <w:sz w:val="20"/>
          <w:lang w:eastAsia="ko-KR"/>
        </w:rPr>
        <w:t xml:space="preserve">Gu, </w:t>
      </w:r>
      <w:r w:rsidR="004F4AB1" w:rsidRPr="00BB4556">
        <w:rPr>
          <w:rFonts w:ascii="Times New Roman" w:hAnsi="Times New Roman"/>
          <w:kern w:val="2"/>
          <w:sz w:val="20"/>
          <w:lang w:eastAsia="ko-KR"/>
        </w:rPr>
        <w:t>L.,</w:t>
      </w:r>
      <w:r w:rsidRPr="00BB4556">
        <w:rPr>
          <w:rFonts w:ascii="Times New Roman" w:hAnsi="Times New Roman"/>
          <w:kern w:val="2"/>
          <w:sz w:val="20"/>
          <w:lang w:eastAsia="ko-KR"/>
        </w:rPr>
        <w:t xml:space="preserve"> Fan, </w:t>
      </w:r>
      <w:r w:rsidR="004F4AB1" w:rsidRPr="00BB4556">
        <w:rPr>
          <w:rFonts w:ascii="Times New Roman" w:hAnsi="Times New Roman"/>
          <w:kern w:val="2"/>
          <w:sz w:val="20"/>
          <w:lang w:eastAsia="ko-KR"/>
        </w:rPr>
        <w:t>L. L.</w:t>
      </w:r>
      <w:r w:rsidR="00BB4556" w:rsidRPr="00BB4556">
        <w:rPr>
          <w:rFonts w:ascii="Times New Roman" w:hAnsi="Times New Roman"/>
          <w:kern w:val="2"/>
          <w:sz w:val="20"/>
          <w:lang w:eastAsia="ko-KR"/>
        </w:rPr>
        <w:t xml:space="preserve"> and </w:t>
      </w:r>
      <w:r w:rsidRPr="00BB4556">
        <w:rPr>
          <w:rFonts w:ascii="Times New Roman" w:hAnsi="Times New Roman"/>
          <w:kern w:val="2"/>
          <w:sz w:val="20"/>
          <w:lang w:eastAsia="ko-KR"/>
        </w:rPr>
        <w:t xml:space="preserve">Mao, </w:t>
      </w:r>
      <w:r w:rsidR="004F4AB1" w:rsidRPr="00BB4556">
        <w:rPr>
          <w:rFonts w:ascii="Times New Roman" w:hAnsi="Times New Roman"/>
          <w:kern w:val="2"/>
          <w:sz w:val="20"/>
          <w:lang w:eastAsia="ko-KR"/>
        </w:rPr>
        <w:t xml:space="preserve">Y. F. (2015). </w:t>
      </w:r>
      <w:r w:rsidRPr="00BB4556">
        <w:rPr>
          <w:rFonts w:ascii="Times New Roman" w:hAnsi="Times New Roman"/>
          <w:kern w:val="2"/>
          <w:sz w:val="20"/>
          <w:lang w:eastAsia="ko-KR"/>
        </w:rPr>
        <w:t>Vortex-assisted liquid–liquid</w:t>
      </w:r>
      <w:r w:rsidR="00131CE8" w:rsidRPr="00BB4556">
        <w:rPr>
          <w:rFonts w:ascii="Times New Roman" w:hAnsi="Times New Roman"/>
          <w:kern w:val="2"/>
          <w:sz w:val="20"/>
          <w:lang w:eastAsia="ko-KR"/>
        </w:rPr>
        <w:t xml:space="preserve"> </w:t>
      </w:r>
      <w:r w:rsidRPr="00BB4556">
        <w:rPr>
          <w:rFonts w:ascii="Times New Roman" w:hAnsi="Times New Roman"/>
          <w:kern w:val="2"/>
          <w:sz w:val="20"/>
          <w:lang w:eastAsia="ko-KR"/>
        </w:rPr>
        <w:t xml:space="preserve">microextraction using a low-toxicity solvent for the determination of five </w:t>
      </w:r>
      <w:r w:rsidRPr="00BB4556">
        <w:rPr>
          <w:rFonts w:ascii="Times New Roman" w:hAnsi="Times New Roman"/>
          <w:kern w:val="2"/>
          <w:sz w:val="20"/>
          <w:lang w:eastAsia="ko-KR"/>
        </w:rPr>
        <w:lastRenderedPageBreak/>
        <w:t>organophosphorus pesticides in water samples by high-per</w:t>
      </w:r>
      <w:r w:rsidR="004F4AB1" w:rsidRPr="00BB4556">
        <w:rPr>
          <w:rFonts w:ascii="Times New Roman" w:hAnsi="Times New Roman"/>
          <w:kern w:val="2"/>
          <w:sz w:val="20"/>
          <w:lang w:eastAsia="ko-KR"/>
        </w:rPr>
        <w:t>formance liquid chromatography.</w:t>
      </w:r>
      <w:r w:rsidRPr="00BB4556">
        <w:rPr>
          <w:rFonts w:ascii="Times New Roman" w:hAnsi="Times New Roman"/>
          <w:kern w:val="2"/>
          <w:sz w:val="20"/>
          <w:lang w:eastAsia="ko-KR"/>
        </w:rPr>
        <w:t xml:space="preserve"> </w:t>
      </w:r>
      <w:r w:rsidRPr="00BB4556">
        <w:rPr>
          <w:rFonts w:ascii="Times New Roman" w:hAnsi="Times New Roman"/>
          <w:i/>
          <w:kern w:val="2"/>
          <w:sz w:val="20"/>
          <w:lang w:eastAsia="ko-KR"/>
        </w:rPr>
        <w:t>Jour</w:t>
      </w:r>
      <w:r w:rsidR="004F4AB1" w:rsidRPr="00BB4556">
        <w:rPr>
          <w:rFonts w:ascii="Times New Roman" w:hAnsi="Times New Roman"/>
          <w:i/>
          <w:kern w:val="2"/>
          <w:sz w:val="20"/>
          <w:lang w:eastAsia="ko-KR"/>
        </w:rPr>
        <w:t>nal of Separation Science</w:t>
      </w:r>
      <w:r w:rsidR="003A46FF" w:rsidRPr="00BB4556">
        <w:rPr>
          <w:rFonts w:ascii="Times New Roman" w:hAnsi="Times New Roman"/>
          <w:kern w:val="2"/>
          <w:sz w:val="20"/>
          <w:lang w:eastAsia="ko-KR"/>
        </w:rPr>
        <w:t>, 38</w:t>
      </w:r>
      <w:r w:rsidR="000807EF" w:rsidRPr="00BB4556">
        <w:rPr>
          <w:rFonts w:ascii="Times New Roman" w:hAnsi="Times New Roman"/>
          <w:kern w:val="2"/>
          <w:sz w:val="20"/>
          <w:lang w:eastAsia="ko-KR"/>
        </w:rPr>
        <w:t xml:space="preserve"> (20)</w:t>
      </w:r>
      <w:r w:rsidR="003A46FF" w:rsidRPr="00BB4556">
        <w:rPr>
          <w:rFonts w:ascii="Times New Roman" w:hAnsi="Times New Roman"/>
          <w:kern w:val="2"/>
          <w:sz w:val="20"/>
          <w:lang w:eastAsia="ko-KR"/>
        </w:rPr>
        <w:t xml:space="preserve">: 3487 </w:t>
      </w:r>
      <w:r w:rsidR="003A46FF" w:rsidRPr="00BB4556">
        <w:rPr>
          <w:rFonts w:ascii="Times New Roman" w:hAnsi="Times New Roman"/>
          <w:sz w:val="20"/>
        </w:rPr>
        <w:t xml:space="preserve">– </w:t>
      </w:r>
      <w:r w:rsidR="004F4AB1" w:rsidRPr="00BB4556">
        <w:rPr>
          <w:rFonts w:ascii="Times New Roman" w:hAnsi="Times New Roman"/>
          <w:kern w:val="2"/>
          <w:sz w:val="20"/>
          <w:lang w:eastAsia="ko-KR"/>
        </w:rPr>
        <w:t>3493.</w:t>
      </w:r>
    </w:p>
    <w:p w:rsidR="00BB4556" w:rsidRPr="00BB4556" w:rsidRDefault="00DC791A" w:rsidP="00BB4556">
      <w:pPr>
        <w:pStyle w:val="ListParagraph"/>
        <w:widowControl w:val="0"/>
        <w:numPr>
          <w:ilvl w:val="0"/>
          <w:numId w:val="31"/>
        </w:numPr>
        <w:wordWrap w:val="0"/>
        <w:autoSpaceDE w:val="0"/>
        <w:autoSpaceDN w:val="0"/>
        <w:ind w:hanging="720"/>
        <w:jc w:val="both"/>
        <w:outlineLvl w:val="0"/>
        <w:rPr>
          <w:rFonts w:ascii="Times New Roman" w:hAnsi="Times New Roman"/>
          <w:kern w:val="2"/>
          <w:sz w:val="4"/>
          <w:lang w:eastAsia="ko-KR"/>
        </w:rPr>
      </w:pPr>
      <w:proofErr w:type="spellStart"/>
      <w:r w:rsidRPr="00BB4556">
        <w:rPr>
          <w:rFonts w:ascii="Times New Roman" w:hAnsi="Times New Roman"/>
          <w:kern w:val="2"/>
          <w:sz w:val="20"/>
          <w:lang w:eastAsia="ko-KR"/>
        </w:rPr>
        <w:t>Kocúrová</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L., </w:t>
      </w:r>
      <w:r w:rsidRPr="00BB4556">
        <w:rPr>
          <w:rFonts w:ascii="Times New Roman" w:hAnsi="Times New Roman"/>
          <w:kern w:val="2"/>
          <w:sz w:val="20"/>
          <w:lang w:eastAsia="ko-KR"/>
        </w:rPr>
        <w:t xml:space="preserve">Balogh, </w:t>
      </w:r>
      <w:r w:rsidR="004F4AB1" w:rsidRPr="00BB4556">
        <w:rPr>
          <w:rFonts w:ascii="Times New Roman" w:hAnsi="Times New Roman"/>
          <w:kern w:val="2"/>
          <w:sz w:val="20"/>
          <w:lang w:eastAsia="ko-KR"/>
        </w:rPr>
        <w:t xml:space="preserve">I. S., </w:t>
      </w:r>
      <w:proofErr w:type="spellStart"/>
      <w:r w:rsidRPr="00BB4556">
        <w:rPr>
          <w:rFonts w:ascii="Times New Roman" w:hAnsi="Times New Roman"/>
          <w:kern w:val="2"/>
          <w:sz w:val="20"/>
          <w:lang w:eastAsia="ko-KR"/>
        </w:rPr>
        <w:t>Šandrejová</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J. and </w:t>
      </w:r>
      <w:proofErr w:type="spellStart"/>
      <w:r w:rsidRPr="00BB4556">
        <w:rPr>
          <w:rFonts w:ascii="Times New Roman" w:hAnsi="Times New Roman"/>
          <w:kern w:val="2"/>
          <w:sz w:val="20"/>
          <w:lang w:eastAsia="ko-KR"/>
        </w:rPr>
        <w:t>Andruch</w:t>
      </w:r>
      <w:proofErr w:type="spellEnd"/>
      <w:r w:rsidRPr="00BB4556">
        <w:rPr>
          <w:rFonts w:ascii="Times New Roman" w:hAnsi="Times New Roman"/>
          <w:kern w:val="2"/>
          <w:sz w:val="20"/>
          <w:lang w:eastAsia="ko-KR"/>
        </w:rPr>
        <w:t xml:space="preserve">, </w:t>
      </w:r>
      <w:r w:rsidR="004F4AB1" w:rsidRPr="00BB4556">
        <w:rPr>
          <w:rFonts w:ascii="Times New Roman" w:hAnsi="Times New Roman"/>
          <w:kern w:val="2"/>
          <w:sz w:val="20"/>
          <w:lang w:eastAsia="ko-KR"/>
        </w:rPr>
        <w:t xml:space="preserve">V. (2012). </w:t>
      </w:r>
      <w:r w:rsidRPr="00BB4556">
        <w:rPr>
          <w:rFonts w:ascii="Times New Roman" w:hAnsi="Times New Roman"/>
          <w:kern w:val="2"/>
          <w:sz w:val="20"/>
          <w:lang w:eastAsia="ko-KR"/>
        </w:rPr>
        <w:t>Recent advances in dispersive liquid–liquid microextraction using organic solvent</w:t>
      </w:r>
      <w:r w:rsidR="004F4AB1" w:rsidRPr="00BB4556">
        <w:rPr>
          <w:rFonts w:ascii="Times New Roman" w:hAnsi="Times New Roman"/>
          <w:kern w:val="2"/>
          <w:sz w:val="20"/>
          <w:lang w:eastAsia="ko-KR"/>
        </w:rPr>
        <w:t xml:space="preserve">s lighter than water. A review. </w:t>
      </w:r>
      <w:r w:rsidR="004F4AB1" w:rsidRPr="00BB4556">
        <w:rPr>
          <w:rFonts w:ascii="Times New Roman" w:hAnsi="Times New Roman"/>
          <w:i/>
          <w:kern w:val="2"/>
          <w:sz w:val="20"/>
          <w:lang w:eastAsia="ko-KR"/>
        </w:rPr>
        <w:t>Microchemical Journal</w:t>
      </w:r>
      <w:r w:rsidR="003A46FF" w:rsidRPr="00BB4556">
        <w:rPr>
          <w:rFonts w:ascii="Times New Roman" w:hAnsi="Times New Roman"/>
          <w:kern w:val="2"/>
          <w:sz w:val="20"/>
          <w:lang w:eastAsia="ko-KR"/>
        </w:rPr>
        <w:t xml:space="preserve">, 102: 11 </w:t>
      </w:r>
      <w:r w:rsidR="003A46FF" w:rsidRPr="00BB4556">
        <w:rPr>
          <w:rFonts w:ascii="Times New Roman" w:hAnsi="Times New Roman"/>
          <w:sz w:val="20"/>
        </w:rPr>
        <w:t xml:space="preserve">– </w:t>
      </w:r>
      <w:r w:rsidR="004F4AB1" w:rsidRPr="00BB4556">
        <w:rPr>
          <w:rFonts w:ascii="Times New Roman" w:hAnsi="Times New Roman"/>
          <w:kern w:val="2"/>
          <w:sz w:val="20"/>
          <w:lang w:eastAsia="ko-KR"/>
        </w:rPr>
        <w:t>17.</w:t>
      </w:r>
    </w:p>
    <w:p w:rsidR="004E3D4B" w:rsidRPr="004E3D4B" w:rsidRDefault="00DC791A" w:rsidP="004E3D4B">
      <w:pPr>
        <w:pStyle w:val="ListParagraph"/>
        <w:widowControl w:val="0"/>
        <w:numPr>
          <w:ilvl w:val="0"/>
          <w:numId w:val="31"/>
        </w:numPr>
        <w:wordWrap w:val="0"/>
        <w:autoSpaceDE w:val="0"/>
        <w:autoSpaceDN w:val="0"/>
        <w:ind w:hanging="720"/>
        <w:jc w:val="both"/>
        <w:outlineLvl w:val="0"/>
        <w:rPr>
          <w:rFonts w:ascii="Times New Roman" w:hAnsi="Times New Roman"/>
          <w:kern w:val="2"/>
          <w:sz w:val="4"/>
          <w:lang w:eastAsia="ko-KR"/>
        </w:rPr>
      </w:pPr>
      <w:r w:rsidRPr="00BB4556">
        <w:rPr>
          <w:rFonts w:ascii="Times New Roman" w:hAnsi="Times New Roman"/>
          <w:kern w:val="2"/>
          <w:sz w:val="20"/>
          <w:lang w:eastAsia="ko-KR"/>
        </w:rPr>
        <w:t xml:space="preserve">Leong, </w:t>
      </w:r>
      <w:r w:rsidR="004F4AB1" w:rsidRPr="00BB4556">
        <w:rPr>
          <w:rFonts w:ascii="Times New Roman" w:hAnsi="Times New Roman"/>
          <w:kern w:val="2"/>
          <w:sz w:val="20"/>
          <w:lang w:eastAsia="ko-KR"/>
        </w:rPr>
        <w:t xml:space="preserve">M. I. and </w:t>
      </w:r>
      <w:r w:rsidRPr="00BB4556">
        <w:rPr>
          <w:rFonts w:ascii="Times New Roman" w:hAnsi="Times New Roman"/>
          <w:kern w:val="2"/>
          <w:sz w:val="20"/>
          <w:lang w:eastAsia="ko-KR"/>
        </w:rPr>
        <w:t xml:space="preserve">Huang, </w:t>
      </w:r>
      <w:r w:rsidR="004F4AB1" w:rsidRPr="00BB4556">
        <w:rPr>
          <w:rFonts w:ascii="Times New Roman" w:hAnsi="Times New Roman"/>
          <w:kern w:val="2"/>
          <w:sz w:val="20"/>
          <w:lang w:eastAsia="ko-KR"/>
        </w:rPr>
        <w:t xml:space="preserve">S. D. (2008). </w:t>
      </w:r>
      <w:r w:rsidRPr="00BB4556">
        <w:rPr>
          <w:rFonts w:ascii="Times New Roman" w:hAnsi="Times New Roman"/>
          <w:kern w:val="2"/>
          <w:sz w:val="20"/>
          <w:lang w:eastAsia="ko-KR"/>
        </w:rPr>
        <w:t xml:space="preserve">Dispersive liquid–liquid microextraction method based on solidification of floating organic drop combined with gas chromatography with electron-capture </w:t>
      </w:r>
      <w:r w:rsidR="004F4AB1" w:rsidRPr="00BB4556">
        <w:rPr>
          <w:rFonts w:ascii="Times New Roman" w:hAnsi="Times New Roman"/>
          <w:kern w:val="2"/>
          <w:sz w:val="20"/>
          <w:lang w:eastAsia="ko-KR"/>
        </w:rPr>
        <w:t>or mass spectrometry detection.</w:t>
      </w:r>
      <w:r w:rsidRPr="00BB4556">
        <w:rPr>
          <w:rFonts w:ascii="Times New Roman" w:hAnsi="Times New Roman"/>
          <w:kern w:val="2"/>
          <w:sz w:val="20"/>
          <w:lang w:eastAsia="ko-KR"/>
        </w:rPr>
        <w:t xml:space="preserve"> </w:t>
      </w:r>
      <w:r w:rsidRPr="00BB4556">
        <w:rPr>
          <w:rFonts w:ascii="Times New Roman" w:hAnsi="Times New Roman"/>
          <w:i/>
          <w:kern w:val="2"/>
          <w:sz w:val="20"/>
          <w:lang w:eastAsia="ko-KR"/>
        </w:rPr>
        <w:t>Jo</w:t>
      </w:r>
      <w:r w:rsidR="004F4AB1" w:rsidRPr="00BB4556">
        <w:rPr>
          <w:rFonts w:ascii="Times New Roman" w:hAnsi="Times New Roman"/>
          <w:i/>
          <w:kern w:val="2"/>
          <w:sz w:val="20"/>
          <w:lang w:eastAsia="ko-KR"/>
        </w:rPr>
        <w:t>urnal of Chromatography A</w:t>
      </w:r>
      <w:r w:rsidR="003A46FF" w:rsidRPr="00BB4556">
        <w:rPr>
          <w:rFonts w:ascii="Times New Roman" w:hAnsi="Times New Roman"/>
          <w:kern w:val="2"/>
          <w:sz w:val="20"/>
          <w:lang w:eastAsia="ko-KR"/>
        </w:rPr>
        <w:t xml:space="preserve">, 1211: 8 </w:t>
      </w:r>
      <w:r w:rsidR="003A46FF" w:rsidRPr="00BB4556">
        <w:rPr>
          <w:rFonts w:ascii="Times New Roman" w:hAnsi="Times New Roman"/>
          <w:sz w:val="20"/>
        </w:rPr>
        <w:t xml:space="preserve">– </w:t>
      </w:r>
      <w:r w:rsidR="004F4AB1" w:rsidRPr="00BB4556">
        <w:rPr>
          <w:rFonts w:ascii="Times New Roman" w:hAnsi="Times New Roman"/>
          <w:kern w:val="2"/>
          <w:sz w:val="20"/>
          <w:lang w:eastAsia="ko-KR"/>
        </w:rPr>
        <w:t>12.</w:t>
      </w:r>
    </w:p>
    <w:p w:rsidR="004E3D4B" w:rsidRPr="004E3D4B" w:rsidRDefault="00DC791A" w:rsidP="004E3D4B">
      <w:pPr>
        <w:pStyle w:val="ListParagraph"/>
        <w:widowControl w:val="0"/>
        <w:numPr>
          <w:ilvl w:val="0"/>
          <w:numId w:val="31"/>
        </w:numPr>
        <w:wordWrap w:val="0"/>
        <w:autoSpaceDE w:val="0"/>
        <w:autoSpaceDN w:val="0"/>
        <w:ind w:hanging="720"/>
        <w:jc w:val="both"/>
        <w:outlineLvl w:val="0"/>
        <w:rPr>
          <w:rFonts w:ascii="Times New Roman" w:hAnsi="Times New Roman"/>
          <w:kern w:val="2"/>
          <w:sz w:val="2"/>
          <w:lang w:eastAsia="ko-KR"/>
        </w:rPr>
      </w:pPr>
      <w:r w:rsidRPr="004E3D4B">
        <w:rPr>
          <w:rFonts w:ascii="Times New Roman" w:hAnsi="Times New Roman"/>
          <w:kern w:val="2"/>
          <w:sz w:val="20"/>
          <w:lang w:eastAsia="ko-KR"/>
        </w:rPr>
        <w:t xml:space="preserve">Xu, </w:t>
      </w:r>
      <w:r w:rsidR="004F4AB1" w:rsidRPr="004E3D4B">
        <w:rPr>
          <w:rFonts w:ascii="Times New Roman" w:hAnsi="Times New Roman"/>
          <w:kern w:val="2"/>
          <w:sz w:val="20"/>
          <w:lang w:eastAsia="ko-KR"/>
        </w:rPr>
        <w:t xml:space="preserve">H., </w:t>
      </w:r>
      <w:r w:rsidRPr="004E3D4B">
        <w:rPr>
          <w:rFonts w:ascii="Times New Roman" w:hAnsi="Times New Roman"/>
          <w:kern w:val="2"/>
          <w:sz w:val="20"/>
          <w:lang w:eastAsia="ko-KR"/>
        </w:rPr>
        <w:t xml:space="preserve">Ding, </w:t>
      </w:r>
      <w:r w:rsidR="004F4AB1" w:rsidRPr="004E3D4B">
        <w:rPr>
          <w:rFonts w:ascii="Times New Roman" w:hAnsi="Times New Roman"/>
          <w:kern w:val="2"/>
          <w:sz w:val="20"/>
          <w:lang w:eastAsia="ko-KR"/>
        </w:rPr>
        <w:t xml:space="preserve">Z. Q., </w:t>
      </w:r>
      <w:proofErr w:type="spellStart"/>
      <w:r w:rsidRPr="004E3D4B">
        <w:rPr>
          <w:rFonts w:ascii="Times New Roman" w:hAnsi="Times New Roman"/>
          <w:kern w:val="2"/>
          <w:sz w:val="20"/>
          <w:lang w:eastAsia="ko-KR"/>
        </w:rPr>
        <w:t>Lv</w:t>
      </w:r>
      <w:proofErr w:type="spellEnd"/>
      <w:r w:rsidRPr="004E3D4B">
        <w:rPr>
          <w:rFonts w:ascii="Times New Roman" w:hAnsi="Times New Roman"/>
          <w:kern w:val="2"/>
          <w:sz w:val="20"/>
          <w:lang w:eastAsia="ko-KR"/>
        </w:rPr>
        <w:t xml:space="preserve">, </w:t>
      </w:r>
      <w:r w:rsidR="004F4AB1" w:rsidRPr="004E3D4B">
        <w:rPr>
          <w:rFonts w:ascii="Times New Roman" w:hAnsi="Times New Roman"/>
          <w:kern w:val="2"/>
          <w:sz w:val="20"/>
          <w:lang w:eastAsia="ko-KR"/>
        </w:rPr>
        <w:t xml:space="preserve">L. L., </w:t>
      </w:r>
      <w:r w:rsidRPr="004E3D4B">
        <w:rPr>
          <w:rFonts w:ascii="Times New Roman" w:hAnsi="Times New Roman"/>
          <w:kern w:val="2"/>
          <w:sz w:val="20"/>
          <w:lang w:eastAsia="ko-KR"/>
        </w:rPr>
        <w:t xml:space="preserve">Song, </w:t>
      </w:r>
      <w:r w:rsidR="004F4AB1" w:rsidRPr="004E3D4B">
        <w:rPr>
          <w:rFonts w:ascii="Times New Roman" w:hAnsi="Times New Roman"/>
          <w:kern w:val="2"/>
          <w:sz w:val="20"/>
          <w:lang w:eastAsia="ko-KR"/>
        </w:rPr>
        <w:t xml:space="preserve">D. D. and </w:t>
      </w:r>
      <w:r w:rsidRPr="004E3D4B">
        <w:rPr>
          <w:rFonts w:ascii="Times New Roman" w:hAnsi="Times New Roman"/>
          <w:kern w:val="2"/>
          <w:sz w:val="20"/>
          <w:lang w:eastAsia="ko-KR"/>
        </w:rPr>
        <w:t xml:space="preserve">Feng, </w:t>
      </w:r>
      <w:r w:rsidR="004F4AB1" w:rsidRPr="004E3D4B">
        <w:rPr>
          <w:rFonts w:ascii="Times New Roman" w:hAnsi="Times New Roman"/>
          <w:kern w:val="2"/>
          <w:sz w:val="20"/>
          <w:lang w:eastAsia="ko-KR"/>
        </w:rPr>
        <w:t xml:space="preserve">Y. Q. (2009). </w:t>
      </w:r>
      <w:r w:rsidRPr="004E3D4B">
        <w:rPr>
          <w:rFonts w:ascii="Times New Roman" w:hAnsi="Times New Roman"/>
          <w:kern w:val="2"/>
          <w:sz w:val="20"/>
          <w:lang w:eastAsia="ko-KR"/>
        </w:rPr>
        <w:t>A novel dispersive liquid–liquid microextraction based on solidification of floating organic droplet method for determination of polycyclic aromatic h</w:t>
      </w:r>
      <w:r w:rsidR="004F4AB1" w:rsidRPr="004E3D4B">
        <w:rPr>
          <w:rFonts w:ascii="Times New Roman" w:hAnsi="Times New Roman"/>
          <w:kern w:val="2"/>
          <w:sz w:val="20"/>
          <w:lang w:eastAsia="ko-KR"/>
        </w:rPr>
        <w:t xml:space="preserve">ydrocarbons in aqueous samples. </w:t>
      </w:r>
      <w:r w:rsidR="004F4AB1" w:rsidRPr="004E3D4B">
        <w:rPr>
          <w:rFonts w:ascii="Times New Roman" w:hAnsi="Times New Roman"/>
          <w:i/>
          <w:kern w:val="2"/>
          <w:sz w:val="20"/>
          <w:lang w:eastAsia="ko-KR"/>
        </w:rPr>
        <w:t xml:space="preserve">Analytica </w:t>
      </w:r>
      <w:proofErr w:type="spellStart"/>
      <w:r w:rsidR="004F4AB1" w:rsidRPr="004E3D4B">
        <w:rPr>
          <w:rFonts w:ascii="Times New Roman" w:hAnsi="Times New Roman"/>
          <w:i/>
          <w:kern w:val="2"/>
          <w:sz w:val="20"/>
          <w:lang w:eastAsia="ko-KR"/>
        </w:rPr>
        <w:t>Chimica</w:t>
      </w:r>
      <w:proofErr w:type="spellEnd"/>
      <w:r w:rsidR="004F4AB1" w:rsidRPr="004E3D4B">
        <w:rPr>
          <w:rFonts w:ascii="Times New Roman" w:hAnsi="Times New Roman"/>
          <w:i/>
          <w:kern w:val="2"/>
          <w:sz w:val="20"/>
          <w:lang w:eastAsia="ko-KR"/>
        </w:rPr>
        <w:t xml:space="preserve"> Acta</w:t>
      </w:r>
      <w:r w:rsidR="003A46FF" w:rsidRPr="004E3D4B">
        <w:rPr>
          <w:rFonts w:ascii="Times New Roman" w:hAnsi="Times New Roman"/>
          <w:kern w:val="2"/>
          <w:sz w:val="20"/>
          <w:lang w:eastAsia="ko-KR"/>
        </w:rPr>
        <w:t>, 636</w:t>
      </w:r>
      <w:r w:rsidR="000807EF" w:rsidRPr="004E3D4B">
        <w:rPr>
          <w:rFonts w:ascii="Times New Roman" w:hAnsi="Times New Roman"/>
          <w:kern w:val="2"/>
          <w:sz w:val="20"/>
          <w:lang w:eastAsia="ko-KR"/>
        </w:rPr>
        <w:t>(1)</w:t>
      </w:r>
      <w:r w:rsidR="003A46FF" w:rsidRPr="004E3D4B">
        <w:rPr>
          <w:rFonts w:ascii="Times New Roman" w:hAnsi="Times New Roman"/>
          <w:kern w:val="2"/>
          <w:sz w:val="20"/>
          <w:lang w:eastAsia="ko-KR"/>
        </w:rPr>
        <w:t xml:space="preserve">: 28 </w:t>
      </w:r>
      <w:r w:rsidR="003A46FF" w:rsidRPr="004E3D4B">
        <w:rPr>
          <w:rFonts w:ascii="Times New Roman" w:hAnsi="Times New Roman"/>
          <w:sz w:val="20"/>
        </w:rPr>
        <w:t xml:space="preserve">– </w:t>
      </w:r>
      <w:r w:rsidR="004F4AB1" w:rsidRPr="004E3D4B">
        <w:rPr>
          <w:rFonts w:ascii="Times New Roman" w:hAnsi="Times New Roman"/>
          <w:kern w:val="2"/>
          <w:sz w:val="20"/>
          <w:lang w:eastAsia="ko-KR"/>
        </w:rPr>
        <w:t>33</w:t>
      </w:r>
      <w:r w:rsidRPr="004E3D4B">
        <w:rPr>
          <w:rFonts w:ascii="Times New Roman" w:hAnsi="Times New Roman"/>
          <w:kern w:val="2"/>
          <w:sz w:val="20"/>
          <w:lang w:eastAsia="ko-KR"/>
        </w:rPr>
        <w:t>.</w:t>
      </w:r>
    </w:p>
    <w:p w:rsidR="004E3D4B" w:rsidRPr="004E3D4B" w:rsidRDefault="00DC791A" w:rsidP="004E3D4B">
      <w:pPr>
        <w:pStyle w:val="ListParagraph"/>
        <w:widowControl w:val="0"/>
        <w:numPr>
          <w:ilvl w:val="0"/>
          <w:numId w:val="31"/>
        </w:numPr>
        <w:wordWrap w:val="0"/>
        <w:autoSpaceDE w:val="0"/>
        <w:autoSpaceDN w:val="0"/>
        <w:ind w:hanging="720"/>
        <w:jc w:val="both"/>
        <w:outlineLvl w:val="0"/>
        <w:rPr>
          <w:rFonts w:ascii="Times New Roman" w:hAnsi="Times New Roman"/>
          <w:kern w:val="2"/>
          <w:sz w:val="2"/>
          <w:lang w:eastAsia="ko-KR"/>
        </w:rPr>
      </w:pPr>
      <w:proofErr w:type="spellStart"/>
      <w:r w:rsidRPr="004E3D4B">
        <w:rPr>
          <w:rFonts w:ascii="Times New Roman" w:hAnsi="Times New Roman"/>
          <w:kern w:val="2"/>
          <w:sz w:val="20"/>
          <w:lang w:eastAsia="ko-KR"/>
        </w:rPr>
        <w:t>Asadollahi</w:t>
      </w:r>
      <w:proofErr w:type="spellEnd"/>
      <w:r w:rsidRPr="004E3D4B">
        <w:rPr>
          <w:rFonts w:ascii="Times New Roman" w:hAnsi="Times New Roman"/>
          <w:kern w:val="2"/>
          <w:sz w:val="20"/>
          <w:lang w:eastAsia="ko-KR"/>
        </w:rPr>
        <w:t xml:space="preserve">, </w:t>
      </w:r>
      <w:r w:rsidR="004F4AB1" w:rsidRPr="004E3D4B">
        <w:rPr>
          <w:rFonts w:ascii="Times New Roman" w:hAnsi="Times New Roman"/>
          <w:kern w:val="2"/>
          <w:sz w:val="20"/>
          <w:lang w:eastAsia="ko-KR"/>
        </w:rPr>
        <w:t xml:space="preserve">T., </w:t>
      </w:r>
      <w:proofErr w:type="spellStart"/>
      <w:r w:rsidRPr="004E3D4B">
        <w:rPr>
          <w:rFonts w:ascii="Times New Roman" w:hAnsi="Times New Roman"/>
          <w:kern w:val="2"/>
          <w:sz w:val="20"/>
          <w:lang w:eastAsia="ko-KR"/>
        </w:rPr>
        <w:t>Dadfarnia</w:t>
      </w:r>
      <w:proofErr w:type="spellEnd"/>
      <w:r w:rsidRPr="004E3D4B">
        <w:rPr>
          <w:rFonts w:ascii="Times New Roman" w:hAnsi="Times New Roman"/>
          <w:kern w:val="2"/>
          <w:sz w:val="20"/>
          <w:lang w:eastAsia="ko-KR"/>
        </w:rPr>
        <w:t xml:space="preserve">, </w:t>
      </w:r>
      <w:r w:rsidR="004F4AB1" w:rsidRPr="004E3D4B">
        <w:rPr>
          <w:rFonts w:ascii="Times New Roman" w:hAnsi="Times New Roman"/>
          <w:kern w:val="2"/>
          <w:sz w:val="20"/>
          <w:lang w:eastAsia="ko-KR"/>
        </w:rPr>
        <w:t xml:space="preserve">S., </w:t>
      </w:r>
      <w:proofErr w:type="spellStart"/>
      <w:r w:rsidRPr="004E3D4B">
        <w:rPr>
          <w:rFonts w:ascii="Times New Roman" w:hAnsi="Times New Roman"/>
          <w:kern w:val="2"/>
          <w:sz w:val="20"/>
          <w:lang w:eastAsia="ko-KR"/>
        </w:rPr>
        <w:t>Shabani</w:t>
      </w:r>
      <w:proofErr w:type="spellEnd"/>
      <w:r w:rsidRPr="004E3D4B">
        <w:rPr>
          <w:rFonts w:ascii="Times New Roman" w:hAnsi="Times New Roman"/>
          <w:kern w:val="2"/>
          <w:sz w:val="20"/>
          <w:lang w:eastAsia="ko-KR"/>
        </w:rPr>
        <w:t xml:space="preserve">, </w:t>
      </w:r>
      <w:r w:rsidR="004F4AB1" w:rsidRPr="004E3D4B">
        <w:rPr>
          <w:rFonts w:ascii="Times New Roman" w:hAnsi="Times New Roman"/>
          <w:kern w:val="2"/>
          <w:sz w:val="20"/>
          <w:lang w:eastAsia="ko-KR"/>
        </w:rPr>
        <w:t xml:space="preserve">A. M. H. and </w:t>
      </w:r>
      <w:proofErr w:type="spellStart"/>
      <w:r w:rsidRPr="004E3D4B">
        <w:rPr>
          <w:rFonts w:ascii="Times New Roman" w:hAnsi="Times New Roman"/>
          <w:kern w:val="2"/>
          <w:sz w:val="20"/>
          <w:lang w:eastAsia="ko-KR"/>
        </w:rPr>
        <w:t>Amirkavei</w:t>
      </w:r>
      <w:proofErr w:type="spellEnd"/>
      <w:r w:rsidRPr="004E3D4B">
        <w:rPr>
          <w:rFonts w:ascii="Times New Roman" w:hAnsi="Times New Roman"/>
          <w:kern w:val="2"/>
          <w:sz w:val="20"/>
          <w:lang w:eastAsia="ko-KR"/>
        </w:rPr>
        <w:t xml:space="preserve">, </w:t>
      </w:r>
      <w:r w:rsidR="004F4AB1" w:rsidRPr="004E3D4B">
        <w:rPr>
          <w:rFonts w:ascii="Times New Roman" w:hAnsi="Times New Roman"/>
          <w:kern w:val="2"/>
          <w:sz w:val="20"/>
          <w:lang w:eastAsia="ko-KR"/>
        </w:rPr>
        <w:t xml:space="preserve">M. (2015). </w:t>
      </w:r>
      <w:r w:rsidRPr="004E3D4B">
        <w:rPr>
          <w:rFonts w:ascii="Times New Roman" w:hAnsi="Times New Roman"/>
          <w:kern w:val="2"/>
          <w:sz w:val="20"/>
          <w:lang w:eastAsia="ko-KR"/>
        </w:rPr>
        <w:t>Separation/preconcentration and determination of quercetin in food samples by dispersive liquid–liquid microextraction based on solidification of floating organic drop -fl</w:t>
      </w:r>
      <w:r w:rsidR="00335DB7" w:rsidRPr="004E3D4B">
        <w:rPr>
          <w:rFonts w:ascii="Times New Roman" w:hAnsi="Times New Roman"/>
          <w:kern w:val="2"/>
          <w:sz w:val="20"/>
          <w:lang w:eastAsia="ko-KR"/>
        </w:rPr>
        <w:t>ow injection spectrophotometry.</w:t>
      </w:r>
      <w:r w:rsidRPr="004E3D4B">
        <w:rPr>
          <w:rFonts w:ascii="Times New Roman" w:hAnsi="Times New Roman"/>
          <w:kern w:val="2"/>
          <w:sz w:val="20"/>
          <w:lang w:eastAsia="ko-KR"/>
        </w:rPr>
        <w:t xml:space="preserve"> </w:t>
      </w:r>
      <w:r w:rsidRPr="004E3D4B">
        <w:rPr>
          <w:rFonts w:ascii="Times New Roman" w:hAnsi="Times New Roman"/>
          <w:i/>
          <w:kern w:val="2"/>
          <w:sz w:val="20"/>
          <w:lang w:eastAsia="ko-KR"/>
        </w:rPr>
        <w:t>Journal of Fo</w:t>
      </w:r>
      <w:r w:rsidR="00335DB7" w:rsidRPr="004E3D4B">
        <w:rPr>
          <w:rFonts w:ascii="Times New Roman" w:hAnsi="Times New Roman"/>
          <w:i/>
          <w:kern w:val="2"/>
          <w:sz w:val="20"/>
          <w:lang w:eastAsia="ko-KR"/>
        </w:rPr>
        <w:t>od Science and Technology</w:t>
      </w:r>
      <w:r w:rsidR="00335DB7" w:rsidRPr="004E3D4B">
        <w:rPr>
          <w:rFonts w:ascii="Times New Roman" w:hAnsi="Times New Roman"/>
          <w:kern w:val="2"/>
          <w:sz w:val="20"/>
          <w:lang w:eastAsia="ko-KR"/>
        </w:rPr>
        <w:t>, 52(</w:t>
      </w:r>
      <w:r w:rsidRPr="004E3D4B">
        <w:rPr>
          <w:rFonts w:ascii="Times New Roman" w:hAnsi="Times New Roman"/>
          <w:kern w:val="2"/>
          <w:sz w:val="20"/>
          <w:lang w:eastAsia="ko-KR"/>
        </w:rPr>
        <w:t>2</w:t>
      </w:r>
      <w:r w:rsidR="003A46FF" w:rsidRPr="004E3D4B">
        <w:rPr>
          <w:rFonts w:ascii="Times New Roman" w:hAnsi="Times New Roman"/>
          <w:kern w:val="2"/>
          <w:sz w:val="20"/>
          <w:lang w:eastAsia="ko-KR"/>
        </w:rPr>
        <w:t xml:space="preserve">): 1103 </w:t>
      </w:r>
      <w:r w:rsidR="003A46FF" w:rsidRPr="004E3D4B">
        <w:rPr>
          <w:rFonts w:ascii="Times New Roman" w:hAnsi="Times New Roman"/>
          <w:sz w:val="20"/>
        </w:rPr>
        <w:t xml:space="preserve">– </w:t>
      </w:r>
      <w:r w:rsidR="00335DB7" w:rsidRPr="004E3D4B">
        <w:rPr>
          <w:rFonts w:ascii="Times New Roman" w:hAnsi="Times New Roman"/>
          <w:kern w:val="2"/>
          <w:sz w:val="20"/>
          <w:lang w:eastAsia="ko-KR"/>
        </w:rPr>
        <w:t>1109.</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Bolzan</w:t>
      </w:r>
      <w:proofErr w:type="spellEnd"/>
      <w:r w:rsidRPr="004C78BB">
        <w:rPr>
          <w:rFonts w:ascii="Times New Roman" w:hAnsi="Times New Roman"/>
          <w:kern w:val="2"/>
          <w:sz w:val="20"/>
          <w:szCs w:val="20"/>
          <w:lang w:eastAsia="ko-KR"/>
        </w:rPr>
        <w:t>,</w:t>
      </w:r>
      <w:r w:rsidR="00335DB7" w:rsidRPr="004C78BB">
        <w:rPr>
          <w:rFonts w:ascii="Times New Roman" w:hAnsi="Times New Roman"/>
          <w:kern w:val="2"/>
          <w:sz w:val="20"/>
          <w:szCs w:val="20"/>
          <w:lang w:eastAsia="ko-KR"/>
        </w:rPr>
        <w:t xml:space="preserve"> C. M. </w:t>
      </w:r>
      <w:r w:rsidRPr="004C78BB">
        <w:rPr>
          <w:rFonts w:ascii="Times New Roman" w:hAnsi="Times New Roman"/>
          <w:kern w:val="2"/>
          <w:sz w:val="20"/>
          <w:szCs w:val="20"/>
          <w:lang w:eastAsia="ko-KR"/>
        </w:rPr>
        <w:t xml:space="preserve"> Caldas, </w:t>
      </w:r>
      <w:r w:rsidR="00335DB7" w:rsidRPr="004C78BB">
        <w:rPr>
          <w:rFonts w:ascii="Times New Roman" w:hAnsi="Times New Roman"/>
          <w:kern w:val="2"/>
          <w:sz w:val="20"/>
          <w:szCs w:val="20"/>
          <w:lang w:eastAsia="ko-KR"/>
        </w:rPr>
        <w:t xml:space="preserve">S. S., </w:t>
      </w:r>
      <w:proofErr w:type="spellStart"/>
      <w:r w:rsidRPr="004C78BB">
        <w:rPr>
          <w:rFonts w:ascii="Times New Roman" w:hAnsi="Times New Roman"/>
          <w:kern w:val="2"/>
          <w:sz w:val="20"/>
          <w:szCs w:val="20"/>
          <w:lang w:eastAsia="ko-KR"/>
        </w:rPr>
        <w:t>Guimarães</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B. S., and </w:t>
      </w:r>
      <w:proofErr w:type="spellStart"/>
      <w:r w:rsidRPr="004C78BB">
        <w:rPr>
          <w:rFonts w:ascii="Times New Roman" w:hAnsi="Times New Roman"/>
          <w:kern w:val="2"/>
          <w:sz w:val="20"/>
          <w:szCs w:val="20"/>
          <w:lang w:eastAsia="ko-KR"/>
        </w:rPr>
        <w:t>Primel</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E. G. (2016). </w:t>
      </w:r>
      <w:r w:rsidRPr="004C78BB">
        <w:rPr>
          <w:rFonts w:ascii="Times New Roman" w:hAnsi="Times New Roman"/>
          <w:kern w:val="2"/>
          <w:sz w:val="20"/>
          <w:szCs w:val="20"/>
          <w:lang w:eastAsia="ko-KR"/>
        </w:rPr>
        <w:t xml:space="preserve">Dispersive liquid–liquid microextraction based on solidification of floating organic droplet for the determination of </w:t>
      </w:r>
      <w:proofErr w:type="spellStart"/>
      <w:r w:rsidRPr="004C78BB">
        <w:rPr>
          <w:rFonts w:ascii="Times New Roman" w:hAnsi="Times New Roman"/>
          <w:kern w:val="2"/>
          <w:sz w:val="20"/>
          <w:szCs w:val="20"/>
          <w:lang w:eastAsia="ko-KR"/>
        </w:rPr>
        <w:t>triazine</w:t>
      </w:r>
      <w:proofErr w:type="spellEnd"/>
      <w:r w:rsidRPr="004C78BB">
        <w:rPr>
          <w:rFonts w:ascii="Times New Roman" w:hAnsi="Times New Roman"/>
          <w:kern w:val="2"/>
          <w:sz w:val="20"/>
          <w:szCs w:val="20"/>
          <w:lang w:eastAsia="ko-KR"/>
        </w:rPr>
        <w:t xml:space="preserve"> and tria</w:t>
      </w:r>
      <w:r w:rsidR="00335DB7" w:rsidRPr="004C78BB">
        <w:rPr>
          <w:rFonts w:ascii="Times New Roman" w:hAnsi="Times New Roman"/>
          <w:kern w:val="2"/>
          <w:sz w:val="20"/>
          <w:szCs w:val="20"/>
          <w:lang w:eastAsia="ko-KR"/>
        </w:rPr>
        <w:t>zoles in mineral water samples.</w:t>
      </w:r>
      <w:r w:rsidRPr="004C78BB">
        <w:rPr>
          <w:rFonts w:ascii="Times New Roman" w:hAnsi="Times New Roman"/>
          <w:kern w:val="2"/>
          <w:sz w:val="20"/>
          <w:szCs w:val="20"/>
          <w:lang w:eastAsia="ko-KR"/>
        </w:rPr>
        <w:t xml:space="preserve"> </w:t>
      </w:r>
      <w:r w:rsidRPr="004C78BB">
        <w:rPr>
          <w:rFonts w:ascii="Times New Roman" w:hAnsi="Times New Roman"/>
          <w:i/>
          <w:kern w:val="2"/>
          <w:sz w:val="20"/>
          <w:szCs w:val="20"/>
          <w:lang w:eastAsia="ko-KR"/>
        </w:rPr>
        <w:t>Jour</w:t>
      </w:r>
      <w:r w:rsidR="00335DB7" w:rsidRPr="004C78BB">
        <w:rPr>
          <w:rFonts w:ascii="Times New Roman" w:hAnsi="Times New Roman"/>
          <w:i/>
          <w:kern w:val="2"/>
          <w:sz w:val="20"/>
          <w:szCs w:val="20"/>
          <w:lang w:eastAsia="ko-KR"/>
        </w:rPr>
        <w:t>nal of Separation Science</w:t>
      </w:r>
      <w:r w:rsidR="00335DB7" w:rsidRPr="004C78BB">
        <w:rPr>
          <w:rFonts w:ascii="Times New Roman" w:hAnsi="Times New Roman"/>
          <w:kern w:val="2"/>
          <w:sz w:val="20"/>
          <w:szCs w:val="20"/>
          <w:lang w:eastAsia="ko-KR"/>
        </w:rPr>
        <w:t>, 39(</w:t>
      </w:r>
      <w:r w:rsidRPr="004C78BB">
        <w:rPr>
          <w:rFonts w:ascii="Times New Roman" w:hAnsi="Times New Roman"/>
          <w:kern w:val="2"/>
          <w:sz w:val="20"/>
          <w:szCs w:val="20"/>
          <w:lang w:eastAsia="ko-KR"/>
        </w:rPr>
        <w:t>17</w:t>
      </w:r>
      <w:r w:rsidR="003A46FF" w:rsidRPr="004C78BB">
        <w:rPr>
          <w:rFonts w:ascii="Times New Roman" w:hAnsi="Times New Roman"/>
          <w:kern w:val="2"/>
          <w:sz w:val="20"/>
          <w:szCs w:val="20"/>
          <w:lang w:eastAsia="ko-KR"/>
        </w:rPr>
        <w:t xml:space="preserve">): 3410 </w:t>
      </w:r>
      <w:r w:rsidR="003A46FF" w:rsidRPr="004C78BB">
        <w:rPr>
          <w:rFonts w:ascii="Times New Roman" w:hAnsi="Times New Roman"/>
          <w:sz w:val="20"/>
          <w:szCs w:val="20"/>
        </w:rPr>
        <w:t xml:space="preserve">– </w:t>
      </w:r>
      <w:r w:rsidR="00335DB7" w:rsidRPr="004C78BB">
        <w:rPr>
          <w:rFonts w:ascii="Times New Roman" w:hAnsi="Times New Roman"/>
          <w:kern w:val="2"/>
          <w:sz w:val="20"/>
          <w:szCs w:val="20"/>
          <w:lang w:eastAsia="ko-KR"/>
        </w:rPr>
        <w:t>3417.</w:t>
      </w:r>
    </w:p>
    <w:p w:rsidR="004C78BB" w:rsidRPr="004C78BB" w:rsidRDefault="00874D57"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Guiñez</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M., </w:t>
      </w:r>
      <w:r w:rsidRPr="004C78BB">
        <w:rPr>
          <w:rFonts w:ascii="Times New Roman" w:hAnsi="Times New Roman"/>
          <w:kern w:val="2"/>
          <w:sz w:val="20"/>
          <w:szCs w:val="20"/>
          <w:lang w:eastAsia="ko-KR"/>
        </w:rPr>
        <w:t xml:space="preserve">Martinez, </w:t>
      </w:r>
      <w:r w:rsidR="00335DB7" w:rsidRPr="004C78BB">
        <w:rPr>
          <w:rFonts w:ascii="Times New Roman" w:hAnsi="Times New Roman"/>
          <w:kern w:val="2"/>
          <w:sz w:val="20"/>
          <w:szCs w:val="20"/>
          <w:lang w:eastAsia="ko-KR"/>
        </w:rPr>
        <w:t>L. D.,</w:t>
      </w:r>
      <w:r w:rsidRPr="004C78BB">
        <w:rPr>
          <w:rFonts w:ascii="Times New Roman" w:hAnsi="Times New Roman"/>
          <w:kern w:val="2"/>
          <w:sz w:val="20"/>
          <w:szCs w:val="20"/>
          <w:lang w:eastAsia="ko-KR"/>
        </w:rPr>
        <w:t xml:space="preserve"> Fernandez, </w:t>
      </w:r>
      <w:r w:rsidR="00335DB7" w:rsidRPr="004C78BB">
        <w:rPr>
          <w:rFonts w:ascii="Times New Roman" w:hAnsi="Times New Roman"/>
          <w:kern w:val="2"/>
          <w:sz w:val="20"/>
          <w:szCs w:val="20"/>
          <w:lang w:eastAsia="ko-KR"/>
        </w:rPr>
        <w:t xml:space="preserve">L. and </w:t>
      </w:r>
      <w:proofErr w:type="spellStart"/>
      <w:r w:rsidR="00335DB7" w:rsidRPr="004C78BB">
        <w:rPr>
          <w:rFonts w:ascii="Times New Roman" w:hAnsi="Times New Roman"/>
          <w:kern w:val="2"/>
          <w:sz w:val="20"/>
          <w:szCs w:val="20"/>
          <w:lang w:eastAsia="ko-KR"/>
        </w:rPr>
        <w:t>Cerutti</w:t>
      </w:r>
      <w:proofErr w:type="spellEnd"/>
      <w:r w:rsidR="00335DB7" w:rsidRPr="004C78BB">
        <w:rPr>
          <w:rFonts w:ascii="Times New Roman" w:hAnsi="Times New Roman"/>
          <w:kern w:val="2"/>
          <w:sz w:val="20"/>
          <w:szCs w:val="20"/>
          <w:lang w:eastAsia="ko-KR"/>
        </w:rPr>
        <w:t xml:space="preserve">, S. (2017). </w:t>
      </w:r>
      <w:r w:rsidRPr="004C78BB">
        <w:rPr>
          <w:rFonts w:ascii="Times New Roman" w:hAnsi="Times New Roman"/>
          <w:kern w:val="2"/>
          <w:sz w:val="20"/>
          <w:szCs w:val="20"/>
          <w:lang w:eastAsia="ko-KR"/>
        </w:rPr>
        <w:t>Dispersive liquid–liquid microextraction based on solidification of floating organic drop and fluorescence detection for the determination of nitrated polycyclic aromatic hy</w:t>
      </w:r>
      <w:r w:rsidR="00335DB7" w:rsidRPr="004C78BB">
        <w:rPr>
          <w:rFonts w:ascii="Times New Roman" w:hAnsi="Times New Roman"/>
          <w:kern w:val="2"/>
          <w:sz w:val="20"/>
          <w:szCs w:val="20"/>
          <w:lang w:eastAsia="ko-KR"/>
        </w:rPr>
        <w:t xml:space="preserve">drocarbons in aqueous samples. </w:t>
      </w:r>
      <w:r w:rsidRPr="004C78BB">
        <w:rPr>
          <w:rFonts w:ascii="Times New Roman" w:hAnsi="Times New Roman"/>
          <w:i/>
          <w:kern w:val="2"/>
          <w:sz w:val="20"/>
          <w:szCs w:val="20"/>
          <w:lang w:eastAsia="ko-KR"/>
        </w:rPr>
        <w:t xml:space="preserve">Microchemical </w:t>
      </w:r>
      <w:r w:rsidR="00335DB7" w:rsidRPr="004C78BB">
        <w:rPr>
          <w:rFonts w:ascii="Times New Roman" w:hAnsi="Times New Roman"/>
          <w:i/>
          <w:kern w:val="2"/>
          <w:sz w:val="20"/>
          <w:szCs w:val="20"/>
          <w:lang w:eastAsia="ko-KR"/>
        </w:rPr>
        <w:t>Journal</w:t>
      </w:r>
      <w:r w:rsidR="003A46FF" w:rsidRPr="004C78BB">
        <w:rPr>
          <w:rFonts w:ascii="Times New Roman" w:hAnsi="Times New Roman"/>
          <w:kern w:val="2"/>
          <w:sz w:val="20"/>
          <w:szCs w:val="20"/>
          <w:lang w:eastAsia="ko-KR"/>
        </w:rPr>
        <w:t xml:space="preserve">, 131: 1 </w:t>
      </w:r>
      <w:r w:rsidR="003A46FF" w:rsidRPr="004C78BB">
        <w:rPr>
          <w:rFonts w:ascii="Times New Roman" w:hAnsi="Times New Roman"/>
          <w:sz w:val="20"/>
          <w:szCs w:val="20"/>
        </w:rPr>
        <w:t xml:space="preserve">– </w:t>
      </w:r>
      <w:r w:rsidR="00335DB7" w:rsidRPr="004C78BB">
        <w:rPr>
          <w:rFonts w:ascii="Times New Roman" w:hAnsi="Times New Roman"/>
          <w:kern w:val="2"/>
          <w:sz w:val="20"/>
          <w:szCs w:val="20"/>
          <w:lang w:eastAsia="ko-KR"/>
        </w:rPr>
        <w:t xml:space="preserve">8. </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Nojavan</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S., </w:t>
      </w:r>
      <w:proofErr w:type="spellStart"/>
      <w:r w:rsidRPr="004C78BB">
        <w:rPr>
          <w:rFonts w:ascii="Times New Roman" w:hAnsi="Times New Roman"/>
          <w:kern w:val="2"/>
          <w:sz w:val="20"/>
          <w:szCs w:val="20"/>
          <w:lang w:eastAsia="ko-KR"/>
        </w:rPr>
        <w:t>Gorji</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T., </w:t>
      </w:r>
      <w:proofErr w:type="spellStart"/>
      <w:r w:rsidRPr="004C78BB">
        <w:rPr>
          <w:rFonts w:ascii="Times New Roman" w:hAnsi="Times New Roman"/>
          <w:kern w:val="2"/>
          <w:sz w:val="20"/>
          <w:szCs w:val="20"/>
          <w:lang w:eastAsia="ko-KR"/>
        </w:rPr>
        <w:t>Davarani</w:t>
      </w:r>
      <w:proofErr w:type="spellEnd"/>
      <w:r w:rsidRPr="004C78BB">
        <w:rPr>
          <w:rFonts w:ascii="Times New Roman" w:hAnsi="Times New Roman"/>
          <w:kern w:val="2"/>
          <w:sz w:val="20"/>
          <w:szCs w:val="20"/>
          <w:lang w:eastAsia="ko-KR"/>
        </w:rPr>
        <w:t xml:space="preserve">, </w:t>
      </w:r>
      <w:r w:rsidR="00335DB7" w:rsidRPr="004C78BB">
        <w:rPr>
          <w:rFonts w:ascii="Times New Roman" w:hAnsi="Times New Roman"/>
          <w:kern w:val="2"/>
          <w:sz w:val="20"/>
          <w:szCs w:val="20"/>
          <w:lang w:eastAsia="ko-KR"/>
        </w:rPr>
        <w:t xml:space="preserve">S. S. H. and </w:t>
      </w:r>
      <w:proofErr w:type="spellStart"/>
      <w:r w:rsidR="00335DB7" w:rsidRPr="004C78BB">
        <w:rPr>
          <w:rFonts w:ascii="Times New Roman" w:hAnsi="Times New Roman"/>
          <w:kern w:val="2"/>
          <w:sz w:val="20"/>
          <w:szCs w:val="20"/>
          <w:lang w:eastAsia="ko-KR"/>
        </w:rPr>
        <w:t>Morteza-Najarian</w:t>
      </w:r>
      <w:proofErr w:type="spellEnd"/>
      <w:r w:rsidR="00335DB7" w:rsidRPr="004C78BB">
        <w:rPr>
          <w:rFonts w:ascii="Times New Roman" w:hAnsi="Times New Roman"/>
          <w:kern w:val="2"/>
          <w:sz w:val="20"/>
          <w:szCs w:val="20"/>
          <w:lang w:eastAsia="ko-KR"/>
        </w:rPr>
        <w:t xml:space="preserve">, A. (2014). </w:t>
      </w:r>
      <w:r w:rsidRPr="004C78BB">
        <w:rPr>
          <w:rFonts w:ascii="Times New Roman" w:hAnsi="Times New Roman"/>
          <w:kern w:val="2"/>
          <w:sz w:val="20"/>
          <w:szCs w:val="20"/>
          <w:lang w:eastAsia="ko-KR"/>
        </w:rPr>
        <w:t>Solvent selection in ultrasonic-assisted e</w:t>
      </w:r>
      <w:r w:rsidR="000807EF" w:rsidRPr="004C78BB">
        <w:rPr>
          <w:rFonts w:ascii="Times New Roman" w:hAnsi="Times New Roman"/>
          <w:kern w:val="2"/>
          <w:sz w:val="20"/>
          <w:szCs w:val="20"/>
          <w:lang w:eastAsia="ko-KR"/>
        </w:rPr>
        <w:t>mulsification microextraction: C</w:t>
      </w:r>
      <w:r w:rsidRPr="004C78BB">
        <w:rPr>
          <w:rFonts w:ascii="Times New Roman" w:hAnsi="Times New Roman"/>
          <w:kern w:val="2"/>
          <w:sz w:val="20"/>
          <w:szCs w:val="20"/>
          <w:lang w:eastAsia="ko-KR"/>
        </w:rPr>
        <w:t>omparison between high- and low-density solvents by means of no</w:t>
      </w:r>
      <w:r w:rsidR="00335DB7" w:rsidRPr="004C78BB">
        <w:rPr>
          <w:rFonts w:ascii="Times New Roman" w:hAnsi="Times New Roman"/>
          <w:kern w:val="2"/>
          <w:sz w:val="20"/>
          <w:szCs w:val="20"/>
          <w:lang w:eastAsia="ko-KR"/>
        </w:rPr>
        <w:t xml:space="preserve">vel type of extraction vessel. </w:t>
      </w:r>
      <w:r w:rsidR="00335DB7" w:rsidRPr="004C78BB">
        <w:rPr>
          <w:rFonts w:ascii="Times New Roman" w:hAnsi="Times New Roman"/>
          <w:i/>
          <w:kern w:val="2"/>
          <w:sz w:val="20"/>
          <w:szCs w:val="20"/>
          <w:lang w:eastAsia="ko-KR"/>
        </w:rPr>
        <w:t xml:space="preserve">Analytica </w:t>
      </w:r>
      <w:proofErr w:type="spellStart"/>
      <w:r w:rsidR="00335DB7" w:rsidRPr="004C78BB">
        <w:rPr>
          <w:rFonts w:ascii="Times New Roman" w:hAnsi="Times New Roman"/>
          <w:i/>
          <w:kern w:val="2"/>
          <w:sz w:val="20"/>
          <w:szCs w:val="20"/>
          <w:lang w:eastAsia="ko-KR"/>
        </w:rPr>
        <w:t>Chimica</w:t>
      </w:r>
      <w:proofErr w:type="spellEnd"/>
      <w:r w:rsidR="00335DB7" w:rsidRPr="004C78BB">
        <w:rPr>
          <w:rFonts w:ascii="Times New Roman" w:hAnsi="Times New Roman"/>
          <w:i/>
          <w:kern w:val="2"/>
          <w:sz w:val="20"/>
          <w:szCs w:val="20"/>
          <w:lang w:eastAsia="ko-KR"/>
        </w:rPr>
        <w:t xml:space="preserve"> Acta</w:t>
      </w:r>
      <w:r w:rsidR="003A46FF" w:rsidRPr="004C78BB">
        <w:rPr>
          <w:rFonts w:ascii="Times New Roman" w:hAnsi="Times New Roman"/>
          <w:kern w:val="2"/>
          <w:sz w:val="20"/>
          <w:szCs w:val="20"/>
          <w:lang w:eastAsia="ko-KR"/>
        </w:rPr>
        <w:t xml:space="preserve">, 838: 51 </w:t>
      </w:r>
      <w:r w:rsidR="003A46FF" w:rsidRPr="004C78BB">
        <w:rPr>
          <w:rFonts w:ascii="Times New Roman" w:hAnsi="Times New Roman"/>
          <w:sz w:val="20"/>
          <w:szCs w:val="20"/>
        </w:rPr>
        <w:t xml:space="preserve">– </w:t>
      </w:r>
      <w:r w:rsidR="00335DB7" w:rsidRPr="004C78BB">
        <w:rPr>
          <w:rFonts w:ascii="Times New Roman" w:hAnsi="Times New Roman"/>
          <w:kern w:val="2"/>
          <w:sz w:val="20"/>
          <w:szCs w:val="20"/>
          <w:lang w:eastAsia="ko-KR"/>
        </w:rPr>
        <w:t>57.</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Ho</w:t>
      </w:r>
      <w:proofErr w:type="spellEnd"/>
      <w:r w:rsidRPr="004C78BB">
        <w:rPr>
          <w:rFonts w:ascii="Times New Roman" w:hAnsi="Times New Roman"/>
          <w:kern w:val="2"/>
          <w:sz w:val="20"/>
          <w:szCs w:val="20"/>
          <w:lang w:eastAsia="ko-KR"/>
        </w:rPr>
        <w:t xml:space="preserve">, </w:t>
      </w:r>
      <w:r w:rsidR="006A1546" w:rsidRPr="004C78BB">
        <w:rPr>
          <w:rFonts w:ascii="Times New Roman" w:hAnsi="Times New Roman"/>
          <w:kern w:val="2"/>
          <w:sz w:val="20"/>
          <w:szCs w:val="20"/>
          <w:lang w:eastAsia="ko-KR"/>
        </w:rPr>
        <w:t xml:space="preserve">T. D., </w:t>
      </w:r>
      <w:r w:rsidRPr="004C78BB">
        <w:rPr>
          <w:rFonts w:ascii="Times New Roman" w:hAnsi="Times New Roman"/>
          <w:kern w:val="2"/>
          <w:sz w:val="20"/>
          <w:szCs w:val="20"/>
          <w:lang w:eastAsia="ko-KR"/>
        </w:rPr>
        <w:t xml:space="preserve">Zhang, </w:t>
      </w:r>
      <w:r w:rsidR="006A1546" w:rsidRPr="004C78BB">
        <w:rPr>
          <w:rFonts w:ascii="Times New Roman" w:hAnsi="Times New Roman"/>
          <w:kern w:val="2"/>
          <w:sz w:val="20"/>
          <w:szCs w:val="20"/>
          <w:lang w:eastAsia="ko-KR"/>
        </w:rPr>
        <w:t xml:space="preserve">C., </w:t>
      </w:r>
      <w:proofErr w:type="spellStart"/>
      <w:r w:rsidRPr="004C78BB">
        <w:rPr>
          <w:rFonts w:ascii="Times New Roman" w:hAnsi="Times New Roman"/>
          <w:kern w:val="2"/>
          <w:sz w:val="20"/>
          <w:szCs w:val="20"/>
          <w:lang w:eastAsia="ko-KR"/>
        </w:rPr>
        <w:t>Hantao</w:t>
      </w:r>
      <w:proofErr w:type="spellEnd"/>
      <w:r w:rsidRPr="004C78BB">
        <w:rPr>
          <w:rFonts w:ascii="Times New Roman" w:hAnsi="Times New Roman"/>
          <w:kern w:val="2"/>
          <w:sz w:val="20"/>
          <w:szCs w:val="20"/>
          <w:lang w:eastAsia="ko-KR"/>
        </w:rPr>
        <w:t xml:space="preserve">, </w:t>
      </w:r>
      <w:r w:rsidR="006A1546" w:rsidRPr="004C78BB">
        <w:rPr>
          <w:rFonts w:ascii="Times New Roman" w:hAnsi="Times New Roman"/>
          <w:kern w:val="2"/>
          <w:sz w:val="20"/>
          <w:szCs w:val="20"/>
          <w:lang w:eastAsia="ko-KR"/>
        </w:rPr>
        <w:t xml:space="preserve">L. W., and </w:t>
      </w:r>
      <w:r w:rsidRPr="004C78BB">
        <w:rPr>
          <w:rFonts w:ascii="Times New Roman" w:hAnsi="Times New Roman"/>
          <w:kern w:val="2"/>
          <w:sz w:val="20"/>
          <w:szCs w:val="20"/>
          <w:lang w:eastAsia="ko-KR"/>
        </w:rPr>
        <w:t xml:space="preserve">Anderson, </w:t>
      </w:r>
      <w:r w:rsidR="006A1546" w:rsidRPr="004C78BB">
        <w:rPr>
          <w:rFonts w:ascii="Times New Roman" w:hAnsi="Times New Roman"/>
          <w:kern w:val="2"/>
          <w:sz w:val="20"/>
          <w:szCs w:val="20"/>
          <w:lang w:eastAsia="ko-KR"/>
        </w:rPr>
        <w:t xml:space="preserve">J. L. (2014). </w:t>
      </w:r>
      <w:r w:rsidRPr="004C78BB">
        <w:rPr>
          <w:rFonts w:ascii="Times New Roman" w:hAnsi="Times New Roman"/>
          <w:kern w:val="2"/>
          <w:sz w:val="20"/>
          <w:szCs w:val="20"/>
          <w:lang w:eastAsia="ko-KR"/>
        </w:rPr>
        <w:t xml:space="preserve">Ionic </w:t>
      </w:r>
      <w:r w:rsidR="004C78BB" w:rsidRPr="004C78BB">
        <w:rPr>
          <w:rFonts w:ascii="Times New Roman" w:hAnsi="Times New Roman"/>
          <w:kern w:val="2"/>
          <w:sz w:val="20"/>
          <w:szCs w:val="20"/>
          <w:lang w:eastAsia="ko-KR"/>
        </w:rPr>
        <w:t xml:space="preserve">liquids in analytical chemistry: </w:t>
      </w:r>
      <w:r w:rsidR="004C78BB">
        <w:rPr>
          <w:rFonts w:ascii="Times New Roman" w:hAnsi="Times New Roman"/>
          <w:kern w:val="2"/>
          <w:sz w:val="20"/>
          <w:szCs w:val="20"/>
          <w:lang w:eastAsia="ko-KR"/>
        </w:rPr>
        <w:t>F</w:t>
      </w:r>
      <w:r w:rsidR="004C78BB" w:rsidRPr="004C78BB">
        <w:rPr>
          <w:rFonts w:ascii="Times New Roman" w:hAnsi="Times New Roman"/>
          <w:kern w:val="2"/>
          <w:sz w:val="20"/>
          <w:szCs w:val="20"/>
          <w:lang w:eastAsia="ko-KR"/>
        </w:rPr>
        <w:t xml:space="preserve">undamentals, advances, and perspectives. </w:t>
      </w:r>
      <w:r w:rsidRPr="004C78BB">
        <w:rPr>
          <w:rFonts w:ascii="Times New Roman" w:hAnsi="Times New Roman"/>
          <w:i/>
          <w:kern w:val="2"/>
          <w:sz w:val="20"/>
          <w:szCs w:val="20"/>
          <w:lang w:eastAsia="ko-KR"/>
        </w:rPr>
        <w:t>Analyt</w:t>
      </w:r>
      <w:r w:rsidR="006A1546" w:rsidRPr="004C78BB">
        <w:rPr>
          <w:rFonts w:ascii="Times New Roman" w:hAnsi="Times New Roman"/>
          <w:i/>
          <w:kern w:val="2"/>
          <w:sz w:val="20"/>
          <w:szCs w:val="20"/>
          <w:lang w:eastAsia="ko-KR"/>
        </w:rPr>
        <w:t>ical Chemistry</w:t>
      </w:r>
      <w:r w:rsidR="003A46FF" w:rsidRPr="004C78BB">
        <w:rPr>
          <w:rFonts w:ascii="Times New Roman" w:hAnsi="Times New Roman"/>
          <w:kern w:val="2"/>
          <w:sz w:val="20"/>
          <w:szCs w:val="20"/>
          <w:lang w:eastAsia="ko-KR"/>
        </w:rPr>
        <w:t xml:space="preserve">, 86: 262 </w:t>
      </w:r>
      <w:r w:rsidR="003A46FF" w:rsidRPr="004C78BB">
        <w:rPr>
          <w:rFonts w:ascii="Times New Roman" w:hAnsi="Times New Roman"/>
          <w:sz w:val="20"/>
          <w:szCs w:val="20"/>
        </w:rPr>
        <w:t xml:space="preserve">– </w:t>
      </w:r>
      <w:r w:rsidR="006A1546" w:rsidRPr="004C78BB">
        <w:rPr>
          <w:rFonts w:ascii="Times New Roman" w:hAnsi="Times New Roman"/>
          <w:kern w:val="2"/>
          <w:sz w:val="20"/>
          <w:szCs w:val="20"/>
          <w:lang w:eastAsia="ko-KR"/>
        </w:rPr>
        <w:t>285.</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Vekariya</w:t>
      </w:r>
      <w:proofErr w:type="spellEnd"/>
      <w:r w:rsidRPr="004C78BB">
        <w:rPr>
          <w:rFonts w:ascii="Times New Roman" w:hAnsi="Times New Roman"/>
          <w:kern w:val="2"/>
          <w:sz w:val="20"/>
          <w:szCs w:val="20"/>
          <w:lang w:eastAsia="ko-KR"/>
        </w:rPr>
        <w:t>,</w:t>
      </w:r>
      <w:r w:rsidR="006A1546" w:rsidRPr="004C78BB">
        <w:rPr>
          <w:rFonts w:ascii="Times New Roman" w:hAnsi="Times New Roman"/>
          <w:kern w:val="2"/>
          <w:sz w:val="20"/>
          <w:szCs w:val="20"/>
          <w:lang w:eastAsia="ko-KR"/>
        </w:rPr>
        <w:t xml:space="preserve"> R. L. (2017). </w:t>
      </w:r>
      <w:r w:rsidRPr="004C78BB">
        <w:rPr>
          <w:rFonts w:ascii="Times New Roman" w:hAnsi="Times New Roman"/>
          <w:kern w:val="2"/>
          <w:sz w:val="20"/>
          <w:szCs w:val="20"/>
          <w:lang w:eastAsia="ko-KR"/>
        </w:rPr>
        <w:t xml:space="preserve">A </w:t>
      </w:r>
      <w:r w:rsidR="004C78BB" w:rsidRPr="004C78BB">
        <w:rPr>
          <w:rFonts w:ascii="Times New Roman" w:hAnsi="Times New Roman"/>
          <w:kern w:val="2"/>
          <w:sz w:val="20"/>
          <w:szCs w:val="20"/>
          <w:lang w:eastAsia="ko-KR"/>
        </w:rPr>
        <w:t>review of ionic liquids</w:t>
      </w:r>
      <w:r w:rsidRPr="004C78BB">
        <w:rPr>
          <w:rFonts w:ascii="Times New Roman" w:hAnsi="Times New Roman"/>
          <w:kern w:val="2"/>
          <w:sz w:val="20"/>
          <w:szCs w:val="20"/>
          <w:lang w:eastAsia="ko-KR"/>
        </w:rPr>
        <w:t>: Applications towards cata</w:t>
      </w:r>
      <w:r w:rsidR="006A1546" w:rsidRPr="004C78BB">
        <w:rPr>
          <w:rFonts w:ascii="Times New Roman" w:hAnsi="Times New Roman"/>
          <w:kern w:val="2"/>
          <w:sz w:val="20"/>
          <w:szCs w:val="20"/>
          <w:lang w:eastAsia="ko-KR"/>
        </w:rPr>
        <w:t xml:space="preserve">lytic organic transformations. </w:t>
      </w:r>
      <w:r w:rsidRPr="004C78BB">
        <w:rPr>
          <w:rFonts w:ascii="Times New Roman" w:hAnsi="Times New Roman"/>
          <w:i/>
          <w:kern w:val="2"/>
          <w:sz w:val="20"/>
          <w:szCs w:val="20"/>
          <w:lang w:eastAsia="ko-KR"/>
        </w:rPr>
        <w:t>Journal of Molecular Liq</w:t>
      </w:r>
      <w:r w:rsidR="006A1546" w:rsidRPr="004C78BB">
        <w:rPr>
          <w:rFonts w:ascii="Times New Roman" w:hAnsi="Times New Roman"/>
          <w:i/>
          <w:kern w:val="2"/>
          <w:sz w:val="20"/>
          <w:szCs w:val="20"/>
          <w:lang w:eastAsia="ko-KR"/>
        </w:rPr>
        <w:t>uids</w:t>
      </w:r>
      <w:r w:rsidR="003A46FF" w:rsidRPr="004C78BB">
        <w:rPr>
          <w:rFonts w:ascii="Times New Roman" w:hAnsi="Times New Roman"/>
          <w:kern w:val="2"/>
          <w:sz w:val="20"/>
          <w:szCs w:val="20"/>
          <w:lang w:eastAsia="ko-KR"/>
        </w:rPr>
        <w:t xml:space="preserve">, 227: 44 </w:t>
      </w:r>
      <w:r w:rsidR="003A46FF" w:rsidRPr="004C78BB">
        <w:rPr>
          <w:rFonts w:ascii="Times New Roman" w:hAnsi="Times New Roman"/>
          <w:sz w:val="20"/>
          <w:szCs w:val="20"/>
        </w:rPr>
        <w:t xml:space="preserve">– </w:t>
      </w:r>
      <w:r w:rsidR="006A1546" w:rsidRPr="004C78BB">
        <w:rPr>
          <w:rFonts w:ascii="Times New Roman" w:hAnsi="Times New Roman"/>
          <w:kern w:val="2"/>
          <w:sz w:val="20"/>
          <w:szCs w:val="20"/>
          <w:lang w:eastAsia="ko-KR"/>
        </w:rPr>
        <w:t>60.</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proofErr w:type="spellStart"/>
      <w:r w:rsidRPr="004C78BB">
        <w:rPr>
          <w:rFonts w:ascii="Times New Roman" w:hAnsi="Times New Roman"/>
          <w:kern w:val="2"/>
          <w:sz w:val="20"/>
          <w:szCs w:val="20"/>
          <w:lang w:eastAsia="ko-KR"/>
        </w:rPr>
        <w:t>Ghandi</w:t>
      </w:r>
      <w:proofErr w:type="spellEnd"/>
      <w:r w:rsidRPr="004C78BB">
        <w:rPr>
          <w:rFonts w:ascii="Times New Roman" w:hAnsi="Times New Roman"/>
          <w:kern w:val="2"/>
          <w:sz w:val="20"/>
          <w:szCs w:val="20"/>
          <w:lang w:eastAsia="ko-KR"/>
        </w:rPr>
        <w:t xml:space="preserve">, </w:t>
      </w:r>
      <w:r w:rsidR="006A1546" w:rsidRPr="004C78BB">
        <w:rPr>
          <w:rFonts w:ascii="Times New Roman" w:hAnsi="Times New Roman"/>
          <w:kern w:val="2"/>
          <w:sz w:val="20"/>
          <w:szCs w:val="20"/>
          <w:lang w:eastAsia="ko-KR"/>
        </w:rPr>
        <w:t xml:space="preserve">K. (2014). </w:t>
      </w:r>
      <w:r w:rsidRPr="004C78BB">
        <w:rPr>
          <w:rFonts w:ascii="Times New Roman" w:hAnsi="Times New Roman"/>
          <w:kern w:val="2"/>
          <w:sz w:val="20"/>
          <w:szCs w:val="20"/>
          <w:lang w:eastAsia="ko-KR"/>
        </w:rPr>
        <w:t xml:space="preserve">A </w:t>
      </w:r>
      <w:r w:rsidR="004C78BB" w:rsidRPr="004C78BB">
        <w:rPr>
          <w:rFonts w:ascii="Times New Roman" w:hAnsi="Times New Roman"/>
          <w:kern w:val="2"/>
          <w:sz w:val="20"/>
          <w:szCs w:val="20"/>
          <w:lang w:eastAsia="ko-KR"/>
        </w:rPr>
        <w:t>review of ionic liquids, their limits and applications</w:t>
      </w:r>
      <w:r w:rsidR="006A1546" w:rsidRPr="004C78BB">
        <w:rPr>
          <w:rFonts w:ascii="Times New Roman" w:hAnsi="Times New Roman"/>
          <w:kern w:val="2"/>
          <w:sz w:val="20"/>
          <w:szCs w:val="20"/>
          <w:lang w:eastAsia="ko-KR"/>
        </w:rPr>
        <w:t>.</w:t>
      </w:r>
      <w:r w:rsidRPr="004C78BB">
        <w:rPr>
          <w:rFonts w:ascii="Times New Roman" w:hAnsi="Times New Roman"/>
          <w:kern w:val="2"/>
          <w:sz w:val="20"/>
          <w:szCs w:val="20"/>
          <w:lang w:eastAsia="ko-KR"/>
        </w:rPr>
        <w:t xml:space="preserve"> </w:t>
      </w:r>
      <w:r w:rsidRPr="004C78BB">
        <w:rPr>
          <w:rFonts w:ascii="Times New Roman" w:hAnsi="Times New Roman"/>
          <w:i/>
          <w:kern w:val="2"/>
          <w:sz w:val="20"/>
          <w:szCs w:val="20"/>
          <w:lang w:eastAsia="ko-KR"/>
        </w:rPr>
        <w:t xml:space="preserve">Green </w:t>
      </w:r>
      <w:r w:rsidR="006A1546" w:rsidRPr="004C78BB">
        <w:rPr>
          <w:rFonts w:ascii="Times New Roman" w:hAnsi="Times New Roman"/>
          <w:i/>
          <w:kern w:val="2"/>
          <w:sz w:val="20"/>
          <w:szCs w:val="20"/>
          <w:lang w:eastAsia="ko-KR"/>
        </w:rPr>
        <w:t>and Sustainable Chemistry</w:t>
      </w:r>
      <w:r w:rsidR="003A46FF" w:rsidRPr="004C78BB">
        <w:rPr>
          <w:rFonts w:ascii="Times New Roman" w:hAnsi="Times New Roman"/>
          <w:kern w:val="2"/>
          <w:sz w:val="20"/>
          <w:szCs w:val="20"/>
          <w:lang w:eastAsia="ko-KR"/>
        </w:rPr>
        <w:t xml:space="preserve">, 4: 44 </w:t>
      </w:r>
      <w:r w:rsidR="003A46FF" w:rsidRPr="004C78BB">
        <w:rPr>
          <w:rFonts w:ascii="Times New Roman" w:hAnsi="Times New Roman"/>
          <w:sz w:val="20"/>
          <w:szCs w:val="20"/>
        </w:rPr>
        <w:t xml:space="preserve">– </w:t>
      </w:r>
      <w:r w:rsidR="006A1546" w:rsidRPr="004C78BB">
        <w:rPr>
          <w:rFonts w:ascii="Times New Roman" w:hAnsi="Times New Roman"/>
          <w:kern w:val="2"/>
          <w:sz w:val="20"/>
          <w:szCs w:val="20"/>
          <w:lang w:eastAsia="ko-KR"/>
        </w:rPr>
        <w:t>53.</w:t>
      </w:r>
    </w:p>
    <w:p w:rsid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20"/>
          <w:szCs w:val="20"/>
          <w:lang w:eastAsia="ko-KR"/>
        </w:rPr>
      </w:pPr>
      <w:r w:rsidRPr="004C78BB">
        <w:rPr>
          <w:rFonts w:ascii="Times New Roman" w:hAnsi="Times New Roman"/>
          <w:kern w:val="2"/>
          <w:sz w:val="20"/>
          <w:szCs w:val="20"/>
          <w:lang w:eastAsia="ko-KR"/>
        </w:rPr>
        <w:t xml:space="preserve">Hu, </w:t>
      </w:r>
      <w:r w:rsidR="006A1546" w:rsidRPr="004C78BB">
        <w:rPr>
          <w:rFonts w:ascii="Times New Roman" w:hAnsi="Times New Roman"/>
          <w:kern w:val="2"/>
          <w:sz w:val="20"/>
          <w:szCs w:val="20"/>
          <w:lang w:eastAsia="ko-KR"/>
        </w:rPr>
        <w:t xml:space="preserve">H., </w:t>
      </w:r>
      <w:r w:rsidRPr="004C78BB">
        <w:rPr>
          <w:rFonts w:ascii="Times New Roman" w:hAnsi="Times New Roman"/>
          <w:kern w:val="2"/>
          <w:sz w:val="20"/>
          <w:szCs w:val="20"/>
          <w:lang w:eastAsia="ko-KR"/>
        </w:rPr>
        <w:t xml:space="preserve">Liu, </w:t>
      </w:r>
      <w:r w:rsidR="006A1546" w:rsidRPr="004C78BB">
        <w:rPr>
          <w:rFonts w:ascii="Times New Roman" w:hAnsi="Times New Roman"/>
          <w:kern w:val="2"/>
          <w:sz w:val="20"/>
          <w:szCs w:val="20"/>
          <w:lang w:eastAsia="ko-KR"/>
        </w:rPr>
        <w:t xml:space="preserve">B. Z., </w:t>
      </w:r>
      <w:r w:rsidRPr="004C78BB">
        <w:rPr>
          <w:rFonts w:ascii="Times New Roman" w:hAnsi="Times New Roman"/>
          <w:kern w:val="2"/>
          <w:sz w:val="20"/>
          <w:szCs w:val="20"/>
          <w:lang w:eastAsia="ko-KR"/>
        </w:rPr>
        <w:t xml:space="preserve">Yang, </w:t>
      </w:r>
      <w:r w:rsidR="006A1546" w:rsidRPr="004C78BB">
        <w:rPr>
          <w:rFonts w:ascii="Times New Roman" w:hAnsi="Times New Roman"/>
          <w:kern w:val="2"/>
          <w:sz w:val="20"/>
          <w:szCs w:val="20"/>
          <w:lang w:eastAsia="ko-KR"/>
        </w:rPr>
        <w:t xml:space="preserve">J., </w:t>
      </w:r>
      <w:r w:rsidRPr="004C78BB">
        <w:rPr>
          <w:rFonts w:ascii="Times New Roman" w:hAnsi="Times New Roman"/>
          <w:kern w:val="2"/>
          <w:sz w:val="20"/>
          <w:szCs w:val="20"/>
          <w:lang w:eastAsia="ko-KR"/>
        </w:rPr>
        <w:t xml:space="preserve">Lin, </w:t>
      </w:r>
      <w:r w:rsidR="006A1546" w:rsidRPr="004C78BB">
        <w:rPr>
          <w:rFonts w:ascii="Times New Roman" w:hAnsi="Times New Roman"/>
          <w:kern w:val="2"/>
          <w:sz w:val="20"/>
          <w:szCs w:val="20"/>
          <w:lang w:eastAsia="ko-KR"/>
        </w:rPr>
        <w:t xml:space="preserve">Z. M. and </w:t>
      </w:r>
      <w:r w:rsidRPr="004C78BB">
        <w:rPr>
          <w:rFonts w:ascii="Times New Roman" w:hAnsi="Times New Roman"/>
          <w:kern w:val="2"/>
          <w:sz w:val="20"/>
          <w:szCs w:val="20"/>
          <w:lang w:eastAsia="ko-KR"/>
        </w:rPr>
        <w:t xml:space="preserve">Gan, </w:t>
      </w:r>
      <w:r w:rsidR="006A1546" w:rsidRPr="004C78BB">
        <w:rPr>
          <w:rFonts w:ascii="Times New Roman" w:hAnsi="Times New Roman"/>
          <w:kern w:val="2"/>
          <w:sz w:val="20"/>
          <w:szCs w:val="20"/>
          <w:lang w:eastAsia="ko-KR"/>
        </w:rPr>
        <w:t xml:space="preserve">W. (2016). </w:t>
      </w:r>
      <w:r w:rsidRPr="004C78BB">
        <w:rPr>
          <w:rFonts w:ascii="Times New Roman" w:hAnsi="Times New Roman"/>
          <w:kern w:val="2"/>
          <w:sz w:val="20"/>
          <w:szCs w:val="20"/>
          <w:lang w:eastAsia="ko-KR"/>
        </w:rPr>
        <w:t>Sensitive determination of trace urinary 3-hydroxybenzo[a]pyrene using ionic liquids-based dispersive liquid–liquid microextraction followed by chemical derivatization and high</w:t>
      </w:r>
      <w:r w:rsidR="004C78BB">
        <w:rPr>
          <w:rFonts w:ascii="Times New Roman" w:hAnsi="Times New Roman"/>
          <w:kern w:val="2"/>
          <w:sz w:val="20"/>
          <w:szCs w:val="20"/>
          <w:lang w:eastAsia="ko-KR"/>
        </w:rPr>
        <w:t xml:space="preserve"> </w:t>
      </w:r>
      <w:r w:rsidRPr="004C78BB">
        <w:rPr>
          <w:rFonts w:ascii="Times New Roman" w:hAnsi="Times New Roman"/>
          <w:kern w:val="2"/>
          <w:sz w:val="20"/>
          <w:szCs w:val="20"/>
          <w:lang w:eastAsia="ko-KR"/>
        </w:rPr>
        <w:t>performance liquid chromatography–high resol</w:t>
      </w:r>
      <w:r w:rsidR="00834846" w:rsidRPr="004C78BB">
        <w:rPr>
          <w:rFonts w:ascii="Times New Roman" w:hAnsi="Times New Roman"/>
          <w:kern w:val="2"/>
          <w:sz w:val="20"/>
          <w:szCs w:val="20"/>
          <w:lang w:eastAsia="ko-KR"/>
        </w:rPr>
        <w:t>ution tandem mass spectrometry.</w:t>
      </w:r>
      <w:r w:rsidRPr="004C78BB">
        <w:rPr>
          <w:rFonts w:ascii="Times New Roman" w:hAnsi="Times New Roman"/>
          <w:kern w:val="2"/>
          <w:sz w:val="20"/>
          <w:szCs w:val="20"/>
          <w:lang w:eastAsia="ko-KR"/>
        </w:rPr>
        <w:t xml:space="preserve"> </w:t>
      </w:r>
      <w:r w:rsidRPr="004C78BB">
        <w:rPr>
          <w:rFonts w:ascii="Times New Roman" w:hAnsi="Times New Roman"/>
          <w:i/>
          <w:kern w:val="2"/>
          <w:sz w:val="20"/>
          <w:szCs w:val="20"/>
          <w:lang w:eastAsia="ko-KR"/>
        </w:rPr>
        <w:t>Jo</w:t>
      </w:r>
      <w:r w:rsidR="00834846" w:rsidRPr="004C78BB">
        <w:rPr>
          <w:rFonts w:ascii="Times New Roman" w:hAnsi="Times New Roman"/>
          <w:i/>
          <w:kern w:val="2"/>
          <w:sz w:val="20"/>
          <w:szCs w:val="20"/>
          <w:lang w:eastAsia="ko-KR"/>
        </w:rPr>
        <w:t>urnal of Chromatography B</w:t>
      </w:r>
      <w:r w:rsidR="003A46FF" w:rsidRPr="004C78BB">
        <w:rPr>
          <w:rFonts w:ascii="Times New Roman" w:hAnsi="Times New Roman"/>
          <w:kern w:val="2"/>
          <w:sz w:val="20"/>
          <w:szCs w:val="20"/>
          <w:lang w:eastAsia="ko-KR"/>
        </w:rPr>
        <w:t xml:space="preserve">, 1027: 200 </w:t>
      </w:r>
      <w:r w:rsidR="003A46FF" w:rsidRPr="004C78BB">
        <w:rPr>
          <w:rFonts w:ascii="Times New Roman" w:hAnsi="Times New Roman"/>
          <w:sz w:val="20"/>
          <w:szCs w:val="20"/>
        </w:rPr>
        <w:t xml:space="preserve">– </w:t>
      </w:r>
      <w:r w:rsidR="00834846" w:rsidRPr="004C78BB">
        <w:rPr>
          <w:rFonts w:ascii="Times New Roman" w:hAnsi="Times New Roman"/>
          <w:kern w:val="2"/>
          <w:sz w:val="20"/>
          <w:szCs w:val="20"/>
          <w:lang w:eastAsia="ko-KR"/>
        </w:rPr>
        <w:t>206.</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r w:rsidRPr="004C78BB">
        <w:rPr>
          <w:rFonts w:ascii="Times New Roman" w:hAnsi="Times New Roman"/>
          <w:kern w:val="2"/>
          <w:sz w:val="20"/>
          <w:lang w:eastAsia="ko-KR"/>
        </w:rPr>
        <w:t xml:space="preserve">Cacho, </w:t>
      </w:r>
      <w:r w:rsidR="00834846" w:rsidRPr="004C78BB">
        <w:rPr>
          <w:rFonts w:ascii="Times New Roman" w:hAnsi="Times New Roman"/>
          <w:kern w:val="2"/>
          <w:sz w:val="20"/>
          <w:lang w:eastAsia="ko-KR"/>
        </w:rPr>
        <w:t xml:space="preserve">J. I., </w:t>
      </w:r>
      <w:proofErr w:type="spellStart"/>
      <w:r w:rsidRPr="004C78BB">
        <w:rPr>
          <w:rFonts w:ascii="Times New Roman" w:hAnsi="Times New Roman"/>
          <w:kern w:val="2"/>
          <w:sz w:val="20"/>
          <w:lang w:eastAsia="ko-KR"/>
        </w:rPr>
        <w:t>Campillo</w:t>
      </w:r>
      <w:proofErr w:type="spellEnd"/>
      <w:r w:rsidRPr="004C78BB">
        <w:rPr>
          <w:rFonts w:ascii="Times New Roman" w:hAnsi="Times New Roman"/>
          <w:kern w:val="2"/>
          <w:sz w:val="20"/>
          <w:lang w:eastAsia="ko-KR"/>
        </w:rPr>
        <w:t>,</w:t>
      </w:r>
      <w:r w:rsidR="00834846" w:rsidRPr="004C78BB">
        <w:rPr>
          <w:rFonts w:ascii="Times New Roman" w:hAnsi="Times New Roman"/>
          <w:kern w:val="2"/>
          <w:sz w:val="20"/>
          <w:lang w:eastAsia="ko-KR"/>
        </w:rPr>
        <w:t xml:space="preserve"> N., </w:t>
      </w:r>
      <w:proofErr w:type="spellStart"/>
      <w:r w:rsidRPr="004C78BB">
        <w:rPr>
          <w:rFonts w:ascii="Times New Roman" w:hAnsi="Times New Roman"/>
          <w:kern w:val="2"/>
          <w:sz w:val="20"/>
          <w:lang w:eastAsia="ko-KR"/>
        </w:rPr>
        <w:t>Viñas</w:t>
      </w:r>
      <w:proofErr w:type="spellEnd"/>
      <w:r w:rsidRPr="004C78BB">
        <w:rPr>
          <w:rFonts w:ascii="Times New Roman" w:hAnsi="Times New Roman"/>
          <w:kern w:val="2"/>
          <w:sz w:val="20"/>
          <w:lang w:eastAsia="ko-KR"/>
        </w:rPr>
        <w:t xml:space="preserve">, </w:t>
      </w:r>
      <w:r w:rsidR="00834846" w:rsidRPr="004C78BB">
        <w:rPr>
          <w:rFonts w:ascii="Times New Roman" w:hAnsi="Times New Roman"/>
          <w:kern w:val="2"/>
          <w:sz w:val="20"/>
          <w:lang w:eastAsia="ko-KR"/>
        </w:rPr>
        <w:t xml:space="preserve">P. and </w:t>
      </w:r>
      <w:r w:rsidRPr="004C78BB">
        <w:rPr>
          <w:rFonts w:ascii="Times New Roman" w:hAnsi="Times New Roman"/>
          <w:kern w:val="2"/>
          <w:sz w:val="20"/>
          <w:lang w:eastAsia="ko-KR"/>
        </w:rPr>
        <w:t xml:space="preserve">Hernández-Córdoba, </w:t>
      </w:r>
      <w:r w:rsidR="00834846" w:rsidRPr="004C78BB">
        <w:rPr>
          <w:rFonts w:ascii="Times New Roman" w:hAnsi="Times New Roman"/>
          <w:kern w:val="2"/>
          <w:sz w:val="20"/>
          <w:lang w:eastAsia="ko-KR"/>
        </w:rPr>
        <w:t xml:space="preserve">M. (2016). </w:t>
      </w:r>
      <w:r w:rsidRPr="004C78BB">
        <w:rPr>
          <w:rFonts w:ascii="Times New Roman" w:hAnsi="Times New Roman"/>
          <w:kern w:val="2"/>
          <w:sz w:val="20"/>
          <w:lang w:eastAsia="ko-KR"/>
        </w:rPr>
        <w:t xml:space="preserve">Improved sensitivity gas chromatography–mass spectrometry determination of parabens </w:t>
      </w:r>
      <w:r w:rsidR="00834846" w:rsidRPr="004C78BB">
        <w:rPr>
          <w:rFonts w:ascii="Times New Roman" w:hAnsi="Times New Roman"/>
          <w:kern w:val="2"/>
          <w:sz w:val="20"/>
          <w:lang w:eastAsia="ko-KR"/>
        </w:rPr>
        <w:t xml:space="preserve">in waters using ionic liquids. </w:t>
      </w:r>
      <w:proofErr w:type="spellStart"/>
      <w:r w:rsidR="00834846" w:rsidRPr="004C78BB">
        <w:rPr>
          <w:rFonts w:ascii="Times New Roman" w:hAnsi="Times New Roman"/>
          <w:i/>
          <w:kern w:val="2"/>
          <w:sz w:val="20"/>
          <w:lang w:eastAsia="ko-KR"/>
        </w:rPr>
        <w:t>Talanta</w:t>
      </w:r>
      <w:proofErr w:type="spellEnd"/>
      <w:r w:rsidR="003A46FF" w:rsidRPr="004C78BB">
        <w:rPr>
          <w:rFonts w:ascii="Times New Roman" w:hAnsi="Times New Roman"/>
          <w:kern w:val="2"/>
          <w:sz w:val="20"/>
          <w:lang w:eastAsia="ko-KR"/>
        </w:rPr>
        <w:t xml:space="preserve">, 146: 568 </w:t>
      </w:r>
      <w:r w:rsidR="003A46FF" w:rsidRPr="004C78BB">
        <w:rPr>
          <w:rFonts w:ascii="Times New Roman" w:hAnsi="Times New Roman"/>
          <w:sz w:val="20"/>
        </w:rPr>
        <w:t xml:space="preserve">– </w:t>
      </w:r>
      <w:r w:rsidR="00834846" w:rsidRPr="004C78BB">
        <w:rPr>
          <w:rFonts w:ascii="Times New Roman" w:hAnsi="Times New Roman"/>
          <w:kern w:val="2"/>
          <w:sz w:val="20"/>
          <w:lang w:eastAsia="ko-KR"/>
        </w:rPr>
        <w:t>574.</w:t>
      </w:r>
    </w:p>
    <w:p w:rsidR="004C78BB" w:rsidRPr="004C78BB" w:rsidRDefault="00834846"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r w:rsidRPr="004C78BB">
        <w:rPr>
          <w:rFonts w:ascii="Times New Roman" w:hAnsi="Times New Roman"/>
          <w:kern w:val="2"/>
          <w:sz w:val="20"/>
          <w:lang w:eastAsia="ko-KR"/>
        </w:rPr>
        <w:t>Peng</w:t>
      </w:r>
      <w:r w:rsidR="00934B85" w:rsidRPr="004C78BB">
        <w:rPr>
          <w:rFonts w:ascii="Times New Roman" w:hAnsi="Times New Roman"/>
          <w:kern w:val="2"/>
          <w:sz w:val="20"/>
          <w:lang w:eastAsia="ko-KR"/>
        </w:rPr>
        <w:t xml:space="preserve">, </w:t>
      </w:r>
      <w:r w:rsidRPr="004C78BB">
        <w:rPr>
          <w:rFonts w:ascii="Times New Roman" w:hAnsi="Times New Roman"/>
          <w:kern w:val="2"/>
          <w:sz w:val="20"/>
          <w:lang w:eastAsia="ko-KR"/>
        </w:rPr>
        <w:t xml:space="preserve">B., Zhang, J. H., Wu, C. H., Li, S. Q., Li, Y. B., Gao, H. X., </w:t>
      </w:r>
      <w:r w:rsidR="00934B85" w:rsidRPr="004C78BB">
        <w:rPr>
          <w:rFonts w:ascii="Times New Roman" w:hAnsi="Times New Roman"/>
          <w:kern w:val="2"/>
          <w:sz w:val="20"/>
          <w:lang w:eastAsia="ko-KR"/>
        </w:rPr>
        <w:t xml:space="preserve">Lu </w:t>
      </w:r>
      <w:r w:rsidRPr="004C78BB">
        <w:rPr>
          <w:rFonts w:ascii="Times New Roman" w:hAnsi="Times New Roman"/>
          <w:kern w:val="2"/>
          <w:sz w:val="20"/>
          <w:lang w:eastAsia="ko-KR"/>
        </w:rPr>
        <w:t xml:space="preserve">R. H. </w:t>
      </w:r>
      <w:r w:rsidR="004C78BB">
        <w:rPr>
          <w:rFonts w:ascii="Times New Roman" w:hAnsi="Times New Roman"/>
          <w:kern w:val="2"/>
          <w:sz w:val="20"/>
          <w:lang w:eastAsia="ko-KR"/>
        </w:rPr>
        <w:t>and</w:t>
      </w:r>
      <w:r w:rsidRPr="004C78BB">
        <w:rPr>
          <w:rFonts w:ascii="Times New Roman" w:hAnsi="Times New Roman"/>
          <w:kern w:val="2"/>
          <w:sz w:val="20"/>
          <w:lang w:eastAsia="ko-KR"/>
        </w:rPr>
        <w:t xml:space="preserve"> </w:t>
      </w:r>
      <w:r w:rsidR="00934B85" w:rsidRPr="004C78BB">
        <w:rPr>
          <w:rFonts w:ascii="Times New Roman" w:hAnsi="Times New Roman"/>
          <w:kern w:val="2"/>
          <w:sz w:val="20"/>
          <w:lang w:eastAsia="ko-KR"/>
        </w:rPr>
        <w:t xml:space="preserve">Zhou </w:t>
      </w:r>
      <w:r w:rsidRPr="004C78BB">
        <w:rPr>
          <w:rFonts w:ascii="Times New Roman" w:hAnsi="Times New Roman"/>
          <w:kern w:val="2"/>
          <w:sz w:val="20"/>
          <w:lang w:eastAsia="ko-KR"/>
        </w:rPr>
        <w:t xml:space="preserve">W. F. </w:t>
      </w:r>
      <w:r w:rsidR="00934B85" w:rsidRPr="004C78BB">
        <w:rPr>
          <w:rFonts w:ascii="Times New Roman" w:hAnsi="Times New Roman"/>
          <w:kern w:val="2"/>
          <w:sz w:val="20"/>
          <w:lang w:eastAsia="ko-KR"/>
        </w:rPr>
        <w:t>(2014)</w:t>
      </w:r>
      <w:r w:rsidRPr="004C78BB">
        <w:rPr>
          <w:rFonts w:ascii="Times New Roman" w:hAnsi="Times New Roman"/>
          <w:kern w:val="2"/>
          <w:sz w:val="20"/>
          <w:lang w:eastAsia="ko-KR"/>
        </w:rPr>
        <w:t>.</w:t>
      </w:r>
      <w:r w:rsidR="00934B85" w:rsidRPr="004C78BB">
        <w:rPr>
          <w:rFonts w:ascii="Times New Roman" w:hAnsi="Times New Roman"/>
          <w:kern w:val="2"/>
          <w:sz w:val="20"/>
          <w:lang w:eastAsia="ko-KR"/>
        </w:rPr>
        <w:t xml:space="preserve"> Use of ionic liquid-based dispersive liquid–liquid microextraction and high-performance liquid chromatography to detect formaldehyde in air, water, and soil samples. </w:t>
      </w:r>
      <w:r w:rsidR="00934B85" w:rsidRPr="004C78BB">
        <w:rPr>
          <w:rFonts w:ascii="Times New Roman" w:hAnsi="Times New Roman"/>
          <w:i/>
          <w:kern w:val="2"/>
          <w:sz w:val="20"/>
          <w:lang w:eastAsia="ko-KR"/>
        </w:rPr>
        <w:t xml:space="preserve">Journal of Liquid Chromatography &amp; Related </w:t>
      </w:r>
      <w:r w:rsidRPr="004C78BB">
        <w:rPr>
          <w:rFonts w:ascii="Times New Roman" w:hAnsi="Times New Roman"/>
          <w:i/>
          <w:kern w:val="2"/>
          <w:sz w:val="20"/>
          <w:lang w:eastAsia="ko-KR"/>
        </w:rPr>
        <w:t>Technologies</w:t>
      </w:r>
      <w:r w:rsidR="003A46FF" w:rsidRPr="004C78BB">
        <w:rPr>
          <w:rFonts w:ascii="Times New Roman" w:hAnsi="Times New Roman"/>
          <w:kern w:val="2"/>
          <w:sz w:val="20"/>
          <w:lang w:eastAsia="ko-KR"/>
        </w:rPr>
        <w:t xml:space="preserve">, 37(6): 815 </w:t>
      </w:r>
      <w:r w:rsidR="003A46FF" w:rsidRPr="004C78BB">
        <w:rPr>
          <w:rFonts w:ascii="Times New Roman" w:hAnsi="Times New Roman"/>
          <w:sz w:val="20"/>
        </w:rPr>
        <w:t xml:space="preserve">– </w:t>
      </w:r>
      <w:r w:rsidRPr="004C78BB">
        <w:rPr>
          <w:rFonts w:ascii="Times New Roman" w:hAnsi="Times New Roman"/>
          <w:kern w:val="2"/>
          <w:sz w:val="20"/>
          <w:lang w:eastAsia="ko-KR"/>
        </w:rPr>
        <w:t>828.</w:t>
      </w:r>
      <w:r w:rsidR="00934B85" w:rsidRPr="004C78BB">
        <w:rPr>
          <w:rFonts w:ascii="Times New Roman" w:hAnsi="Times New Roman"/>
          <w:kern w:val="2"/>
          <w:sz w:val="20"/>
          <w:lang w:eastAsia="ko-KR"/>
        </w:rPr>
        <w:t xml:space="preserve"> </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r w:rsidRPr="004C78BB">
        <w:rPr>
          <w:rFonts w:ascii="Times New Roman" w:hAnsi="Times New Roman"/>
          <w:kern w:val="2"/>
          <w:sz w:val="20"/>
          <w:lang w:eastAsia="ko-KR"/>
        </w:rPr>
        <w:t xml:space="preserve">Gong, </w:t>
      </w:r>
      <w:r w:rsidR="00834846" w:rsidRPr="004C78BB">
        <w:rPr>
          <w:rFonts w:ascii="Times New Roman" w:hAnsi="Times New Roman"/>
          <w:kern w:val="2"/>
          <w:sz w:val="20"/>
          <w:lang w:eastAsia="ko-KR"/>
        </w:rPr>
        <w:t xml:space="preserve">A. Q. and </w:t>
      </w:r>
      <w:r w:rsidRPr="004C78BB">
        <w:rPr>
          <w:rFonts w:ascii="Times New Roman" w:hAnsi="Times New Roman"/>
          <w:kern w:val="2"/>
          <w:sz w:val="20"/>
          <w:lang w:eastAsia="ko-KR"/>
        </w:rPr>
        <w:t xml:space="preserve">Zhu, </w:t>
      </w:r>
      <w:r w:rsidR="00834846" w:rsidRPr="004C78BB">
        <w:rPr>
          <w:rFonts w:ascii="Times New Roman" w:hAnsi="Times New Roman"/>
          <w:kern w:val="2"/>
          <w:sz w:val="20"/>
          <w:lang w:eastAsia="ko-KR"/>
        </w:rPr>
        <w:t xml:space="preserve">X. S. (2015). </w:t>
      </w:r>
      <w:r w:rsidRPr="004C78BB">
        <w:rPr>
          <w:rFonts w:ascii="Times New Roman" w:hAnsi="Times New Roman"/>
          <w:kern w:val="2"/>
          <w:sz w:val="20"/>
          <w:lang w:eastAsia="ko-KR"/>
        </w:rPr>
        <w:t>Dispersive solvent-free ultrasound-assisted ionic liquid dispersive liquid–liquid microextraction coupled with HPLC for deter</w:t>
      </w:r>
      <w:r w:rsidR="00834846" w:rsidRPr="004C78BB">
        <w:rPr>
          <w:rFonts w:ascii="Times New Roman" w:hAnsi="Times New Roman"/>
          <w:kern w:val="2"/>
          <w:sz w:val="20"/>
          <w:lang w:eastAsia="ko-KR"/>
        </w:rPr>
        <w:t xml:space="preserve">mination of ulipristal acetate. </w:t>
      </w:r>
      <w:proofErr w:type="spellStart"/>
      <w:r w:rsidR="00834846" w:rsidRPr="004C78BB">
        <w:rPr>
          <w:rFonts w:ascii="Times New Roman" w:hAnsi="Times New Roman"/>
          <w:i/>
          <w:kern w:val="2"/>
          <w:sz w:val="20"/>
          <w:lang w:eastAsia="ko-KR"/>
        </w:rPr>
        <w:t>Talanta</w:t>
      </w:r>
      <w:proofErr w:type="spellEnd"/>
      <w:r w:rsidR="003A46FF" w:rsidRPr="004C78BB">
        <w:rPr>
          <w:rFonts w:ascii="Times New Roman" w:hAnsi="Times New Roman"/>
          <w:kern w:val="2"/>
          <w:sz w:val="20"/>
          <w:lang w:eastAsia="ko-KR"/>
        </w:rPr>
        <w:t xml:space="preserve">, 131: 603 </w:t>
      </w:r>
      <w:r w:rsidR="003A46FF" w:rsidRPr="004C78BB">
        <w:rPr>
          <w:rFonts w:ascii="Times New Roman" w:hAnsi="Times New Roman"/>
          <w:sz w:val="20"/>
        </w:rPr>
        <w:t xml:space="preserve">– </w:t>
      </w:r>
      <w:r w:rsidR="00834846" w:rsidRPr="004C78BB">
        <w:rPr>
          <w:rFonts w:ascii="Times New Roman" w:hAnsi="Times New Roman"/>
          <w:kern w:val="2"/>
          <w:sz w:val="20"/>
          <w:lang w:eastAsia="ko-KR"/>
        </w:rPr>
        <w:t>608.</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proofErr w:type="spellStart"/>
      <w:r w:rsidRPr="004C78BB">
        <w:rPr>
          <w:rFonts w:ascii="Times New Roman" w:hAnsi="Times New Roman"/>
          <w:kern w:val="2"/>
          <w:sz w:val="20"/>
          <w:lang w:eastAsia="ko-KR"/>
        </w:rPr>
        <w:t>Albishri</w:t>
      </w:r>
      <w:proofErr w:type="spellEnd"/>
      <w:r w:rsidRPr="004C78BB">
        <w:rPr>
          <w:rFonts w:ascii="Times New Roman" w:hAnsi="Times New Roman"/>
          <w:kern w:val="2"/>
          <w:sz w:val="20"/>
          <w:lang w:eastAsia="ko-KR"/>
        </w:rPr>
        <w:t xml:space="preserve">, </w:t>
      </w:r>
      <w:r w:rsidR="00834846" w:rsidRPr="004C78BB">
        <w:rPr>
          <w:rFonts w:ascii="Times New Roman" w:hAnsi="Times New Roman"/>
          <w:kern w:val="2"/>
          <w:sz w:val="20"/>
          <w:lang w:eastAsia="ko-KR"/>
        </w:rPr>
        <w:t xml:space="preserve">H. M., </w:t>
      </w:r>
      <w:proofErr w:type="spellStart"/>
      <w:r w:rsidR="00834846" w:rsidRPr="004C78BB">
        <w:rPr>
          <w:rFonts w:ascii="Times New Roman" w:hAnsi="Times New Roman"/>
          <w:kern w:val="2"/>
          <w:sz w:val="20"/>
          <w:lang w:eastAsia="ko-KR"/>
        </w:rPr>
        <w:t>Aldawsari</w:t>
      </w:r>
      <w:proofErr w:type="spellEnd"/>
      <w:r w:rsidRPr="004C78BB">
        <w:rPr>
          <w:rFonts w:ascii="Times New Roman" w:hAnsi="Times New Roman"/>
          <w:kern w:val="2"/>
          <w:sz w:val="20"/>
          <w:lang w:eastAsia="ko-KR"/>
        </w:rPr>
        <w:t xml:space="preserve">, </w:t>
      </w:r>
      <w:r w:rsidR="00834846" w:rsidRPr="004C78BB">
        <w:rPr>
          <w:rFonts w:ascii="Times New Roman" w:hAnsi="Times New Roman"/>
          <w:kern w:val="2"/>
          <w:sz w:val="20"/>
          <w:lang w:eastAsia="ko-KR"/>
        </w:rPr>
        <w:t xml:space="preserve">H. A. M. and </w:t>
      </w:r>
      <w:r w:rsidRPr="004C78BB">
        <w:rPr>
          <w:rFonts w:ascii="Times New Roman" w:hAnsi="Times New Roman"/>
          <w:kern w:val="2"/>
          <w:sz w:val="20"/>
          <w:lang w:eastAsia="ko-KR"/>
        </w:rPr>
        <w:t xml:space="preserve">El-Hady, </w:t>
      </w:r>
      <w:r w:rsidR="00834846" w:rsidRPr="004C78BB">
        <w:rPr>
          <w:rFonts w:ascii="Times New Roman" w:hAnsi="Times New Roman"/>
          <w:kern w:val="2"/>
          <w:sz w:val="20"/>
          <w:lang w:eastAsia="ko-KR"/>
        </w:rPr>
        <w:t xml:space="preserve">D. A. (2016). </w:t>
      </w:r>
      <w:r w:rsidRPr="004C78BB">
        <w:rPr>
          <w:rFonts w:ascii="Times New Roman" w:hAnsi="Times New Roman"/>
          <w:kern w:val="2"/>
          <w:sz w:val="20"/>
          <w:lang w:eastAsia="ko-KR"/>
        </w:rPr>
        <w:t>Ultrasound-assisted temperature-controlled ionic liquid dispersive liquid phase microextraction combined with reversed phase liquid chromatography for determination of organophosphor</w:t>
      </w:r>
      <w:r w:rsidR="00834846" w:rsidRPr="004C78BB">
        <w:rPr>
          <w:rFonts w:ascii="Times New Roman" w:hAnsi="Times New Roman"/>
          <w:kern w:val="2"/>
          <w:sz w:val="20"/>
          <w:lang w:eastAsia="ko-KR"/>
        </w:rPr>
        <w:t>us pesticides in water samples.</w:t>
      </w:r>
      <w:r w:rsidRPr="004C78BB">
        <w:rPr>
          <w:rFonts w:ascii="Times New Roman" w:hAnsi="Times New Roman"/>
          <w:kern w:val="2"/>
          <w:sz w:val="20"/>
          <w:lang w:eastAsia="ko-KR"/>
        </w:rPr>
        <w:t xml:space="preserve"> </w:t>
      </w:r>
      <w:r w:rsidRPr="004C78BB">
        <w:rPr>
          <w:rFonts w:ascii="Times New Roman" w:hAnsi="Times New Roman"/>
          <w:i/>
          <w:kern w:val="2"/>
          <w:sz w:val="20"/>
          <w:lang w:eastAsia="ko-KR"/>
        </w:rPr>
        <w:t>Electr</w:t>
      </w:r>
      <w:r w:rsidR="00834846" w:rsidRPr="004C78BB">
        <w:rPr>
          <w:rFonts w:ascii="Times New Roman" w:hAnsi="Times New Roman"/>
          <w:i/>
          <w:kern w:val="2"/>
          <w:sz w:val="20"/>
          <w:lang w:eastAsia="ko-KR"/>
        </w:rPr>
        <w:t>ophoresis</w:t>
      </w:r>
      <w:r w:rsidR="00834846" w:rsidRPr="004C78BB">
        <w:rPr>
          <w:rFonts w:ascii="Times New Roman" w:hAnsi="Times New Roman"/>
          <w:kern w:val="2"/>
          <w:sz w:val="20"/>
          <w:lang w:eastAsia="ko-KR"/>
        </w:rPr>
        <w:t>, 37</w:t>
      </w:r>
      <w:r w:rsidR="00CD2DDA" w:rsidRPr="004C78BB">
        <w:rPr>
          <w:rFonts w:ascii="Times New Roman" w:hAnsi="Times New Roman"/>
          <w:kern w:val="2"/>
          <w:sz w:val="20"/>
          <w:lang w:eastAsia="ko-KR"/>
        </w:rPr>
        <w:t xml:space="preserve"> </w:t>
      </w:r>
      <w:r w:rsidR="00834846" w:rsidRPr="004C78BB">
        <w:rPr>
          <w:rFonts w:ascii="Times New Roman" w:hAnsi="Times New Roman"/>
          <w:kern w:val="2"/>
          <w:sz w:val="20"/>
          <w:lang w:eastAsia="ko-KR"/>
        </w:rPr>
        <w:t>(</w:t>
      </w:r>
      <w:r w:rsidRPr="004C78BB">
        <w:rPr>
          <w:rFonts w:ascii="Times New Roman" w:hAnsi="Times New Roman"/>
          <w:kern w:val="2"/>
          <w:sz w:val="20"/>
          <w:lang w:eastAsia="ko-KR"/>
        </w:rPr>
        <w:t>39</w:t>
      </w:r>
      <w:r w:rsidR="003A46FF" w:rsidRPr="004C78BB">
        <w:rPr>
          <w:rFonts w:ascii="Times New Roman" w:hAnsi="Times New Roman"/>
          <w:kern w:val="2"/>
          <w:sz w:val="20"/>
          <w:lang w:eastAsia="ko-KR"/>
        </w:rPr>
        <w:t xml:space="preserve">): 2462 </w:t>
      </w:r>
      <w:r w:rsidR="003A46FF" w:rsidRPr="004C78BB">
        <w:rPr>
          <w:rFonts w:ascii="Times New Roman" w:hAnsi="Times New Roman"/>
          <w:sz w:val="20"/>
        </w:rPr>
        <w:t xml:space="preserve">– </w:t>
      </w:r>
      <w:r w:rsidR="00834846" w:rsidRPr="004C78BB">
        <w:rPr>
          <w:rFonts w:ascii="Times New Roman" w:hAnsi="Times New Roman"/>
          <w:kern w:val="2"/>
          <w:sz w:val="20"/>
          <w:lang w:eastAsia="ko-KR"/>
        </w:rPr>
        <w:t>2469.</w:t>
      </w:r>
    </w:p>
    <w:p w:rsidR="004C78BB" w:rsidRPr="004C78BB" w:rsidRDefault="006A1546"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r w:rsidRPr="004C78BB">
        <w:rPr>
          <w:rFonts w:ascii="Times New Roman" w:hAnsi="Times New Roman"/>
          <w:kern w:val="2"/>
          <w:sz w:val="20"/>
          <w:lang w:eastAsia="ko-KR"/>
        </w:rPr>
        <w:t xml:space="preserve">Trujillo-Rodríguez M. J., </w:t>
      </w:r>
      <w:proofErr w:type="spellStart"/>
      <w:r w:rsidRPr="004C78BB">
        <w:rPr>
          <w:rFonts w:ascii="Times New Roman" w:hAnsi="Times New Roman"/>
          <w:kern w:val="2"/>
          <w:sz w:val="20"/>
          <w:lang w:eastAsia="ko-KR"/>
        </w:rPr>
        <w:t>Rocío</w:t>
      </w:r>
      <w:proofErr w:type="spellEnd"/>
      <w:r w:rsidRPr="004C78BB">
        <w:rPr>
          <w:rFonts w:ascii="Times New Roman" w:hAnsi="Times New Roman"/>
          <w:kern w:val="2"/>
          <w:sz w:val="20"/>
          <w:lang w:eastAsia="ko-KR"/>
        </w:rPr>
        <w:t xml:space="preserve">-Bautista, P., Pino, V. </w:t>
      </w:r>
      <w:r w:rsidR="004C78BB">
        <w:rPr>
          <w:rFonts w:ascii="Times New Roman" w:hAnsi="Times New Roman"/>
          <w:kern w:val="2"/>
          <w:sz w:val="20"/>
          <w:lang w:eastAsia="ko-KR"/>
        </w:rPr>
        <w:t>and</w:t>
      </w:r>
      <w:r w:rsidRPr="004C78BB">
        <w:rPr>
          <w:rFonts w:ascii="Times New Roman" w:hAnsi="Times New Roman"/>
          <w:kern w:val="2"/>
          <w:sz w:val="20"/>
          <w:lang w:eastAsia="ko-KR"/>
        </w:rPr>
        <w:t xml:space="preserve"> Afonso, A. M. (2013). Ionic liquids in dispersive liquid-liquid microextraction. </w:t>
      </w:r>
      <w:r w:rsidRPr="004C78BB">
        <w:rPr>
          <w:rFonts w:ascii="Times New Roman" w:hAnsi="Times New Roman"/>
          <w:i/>
          <w:kern w:val="2"/>
          <w:sz w:val="20"/>
          <w:lang w:eastAsia="ko-KR"/>
        </w:rPr>
        <w:t>Trends in Analytical Chemistry</w:t>
      </w:r>
      <w:r w:rsidR="003A46FF" w:rsidRPr="004C78BB">
        <w:rPr>
          <w:rFonts w:ascii="Times New Roman" w:hAnsi="Times New Roman"/>
          <w:kern w:val="2"/>
          <w:sz w:val="20"/>
          <w:lang w:eastAsia="ko-KR"/>
        </w:rPr>
        <w:t xml:space="preserve">, 51: 87 </w:t>
      </w:r>
      <w:r w:rsidR="003A46FF" w:rsidRPr="004C78BB">
        <w:rPr>
          <w:rFonts w:ascii="Times New Roman" w:hAnsi="Times New Roman"/>
          <w:sz w:val="20"/>
        </w:rPr>
        <w:t xml:space="preserve">– </w:t>
      </w:r>
      <w:r w:rsidRPr="004C78BB">
        <w:rPr>
          <w:rFonts w:ascii="Times New Roman" w:hAnsi="Times New Roman"/>
          <w:kern w:val="2"/>
          <w:sz w:val="20"/>
          <w:lang w:eastAsia="ko-KR"/>
        </w:rPr>
        <w:t>106.</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8"/>
          <w:szCs w:val="20"/>
          <w:lang w:eastAsia="ko-KR"/>
        </w:rPr>
      </w:pPr>
      <w:r w:rsidRPr="004C78BB">
        <w:rPr>
          <w:rFonts w:ascii="Times New Roman" w:hAnsi="Times New Roman"/>
          <w:kern w:val="2"/>
          <w:sz w:val="20"/>
          <w:lang w:eastAsia="ko-KR"/>
        </w:rPr>
        <w:t xml:space="preserve">Poole, </w:t>
      </w:r>
      <w:r w:rsidR="00834846" w:rsidRPr="004C78BB">
        <w:rPr>
          <w:rFonts w:ascii="Times New Roman" w:hAnsi="Times New Roman"/>
          <w:kern w:val="2"/>
          <w:sz w:val="20"/>
          <w:lang w:eastAsia="ko-KR"/>
        </w:rPr>
        <w:t xml:space="preserve">C. F. and </w:t>
      </w:r>
      <w:r w:rsidRPr="004C78BB">
        <w:rPr>
          <w:rFonts w:ascii="Times New Roman" w:hAnsi="Times New Roman"/>
          <w:kern w:val="2"/>
          <w:sz w:val="20"/>
          <w:lang w:eastAsia="ko-KR"/>
        </w:rPr>
        <w:t xml:space="preserve">Poole, </w:t>
      </w:r>
      <w:r w:rsidR="00834846" w:rsidRPr="004C78BB">
        <w:rPr>
          <w:rFonts w:ascii="Times New Roman" w:hAnsi="Times New Roman"/>
          <w:kern w:val="2"/>
          <w:sz w:val="20"/>
          <w:lang w:eastAsia="ko-KR"/>
        </w:rPr>
        <w:t xml:space="preserve">S. K. (2010). </w:t>
      </w:r>
      <w:r w:rsidRPr="004C78BB">
        <w:rPr>
          <w:rFonts w:ascii="Times New Roman" w:hAnsi="Times New Roman"/>
          <w:kern w:val="2"/>
          <w:sz w:val="20"/>
          <w:lang w:eastAsia="ko-KR"/>
        </w:rPr>
        <w:t xml:space="preserve">Extraction of organic compounds with </w:t>
      </w:r>
      <w:r w:rsidR="00834846" w:rsidRPr="004C78BB">
        <w:rPr>
          <w:rFonts w:ascii="Times New Roman" w:hAnsi="Times New Roman"/>
          <w:kern w:val="2"/>
          <w:sz w:val="20"/>
          <w:lang w:eastAsia="ko-KR"/>
        </w:rPr>
        <w:t>room temperature ionic liquids.</w:t>
      </w:r>
      <w:r w:rsidRPr="004C78BB">
        <w:rPr>
          <w:rFonts w:ascii="Times New Roman" w:hAnsi="Times New Roman"/>
          <w:kern w:val="2"/>
          <w:sz w:val="20"/>
          <w:lang w:eastAsia="ko-KR"/>
        </w:rPr>
        <w:t xml:space="preserve"> </w:t>
      </w:r>
      <w:r w:rsidRPr="004C78BB">
        <w:rPr>
          <w:rFonts w:ascii="Times New Roman" w:hAnsi="Times New Roman"/>
          <w:i/>
          <w:kern w:val="2"/>
          <w:sz w:val="20"/>
          <w:lang w:eastAsia="ko-KR"/>
        </w:rPr>
        <w:t>Jo</w:t>
      </w:r>
      <w:r w:rsidR="00834846" w:rsidRPr="004C78BB">
        <w:rPr>
          <w:rFonts w:ascii="Times New Roman" w:hAnsi="Times New Roman"/>
          <w:i/>
          <w:kern w:val="2"/>
          <w:sz w:val="20"/>
          <w:lang w:eastAsia="ko-KR"/>
        </w:rPr>
        <w:t>urnal of Chromatography A</w:t>
      </w:r>
      <w:r w:rsidR="003A46FF" w:rsidRPr="004C78BB">
        <w:rPr>
          <w:rFonts w:ascii="Times New Roman" w:hAnsi="Times New Roman"/>
          <w:kern w:val="2"/>
          <w:sz w:val="20"/>
          <w:lang w:eastAsia="ko-KR"/>
        </w:rPr>
        <w:t>, 1217</w:t>
      </w:r>
      <w:r w:rsidR="00CD2DDA" w:rsidRPr="004C78BB">
        <w:rPr>
          <w:rFonts w:ascii="Times New Roman" w:hAnsi="Times New Roman"/>
          <w:kern w:val="2"/>
          <w:sz w:val="20"/>
          <w:lang w:eastAsia="ko-KR"/>
        </w:rPr>
        <w:t xml:space="preserve"> (16)</w:t>
      </w:r>
      <w:r w:rsidR="003A46FF" w:rsidRPr="004C78BB">
        <w:rPr>
          <w:rFonts w:ascii="Times New Roman" w:hAnsi="Times New Roman"/>
          <w:kern w:val="2"/>
          <w:sz w:val="20"/>
          <w:lang w:eastAsia="ko-KR"/>
        </w:rPr>
        <w:t xml:space="preserve">: 2268 </w:t>
      </w:r>
      <w:r w:rsidR="003A46FF" w:rsidRPr="004C78BB">
        <w:rPr>
          <w:rFonts w:ascii="Times New Roman" w:hAnsi="Times New Roman"/>
          <w:sz w:val="20"/>
        </w:rPr>
        <w:t xml:space="preserve">– </w:t>
      </w:r>
      <w:r w:rsidR="00834846" w:rsidRPr="004C78BB">
        <w:rPr>
          <w:rFonts w:ascii="Times New Roman" w:hAnsi="Times New Roman"/>
          <w:kern w:val="2"/>
          <w:sz w:val="20"/>
          <w:lang w:eastAsia="ko-KR"/>
        </w:rPr>
        <w:t>2286.</w:t>
      </w:r>
    </w:p>
    <w:p w:rsidR="004C78BB" w:rsidRPr="004C78BB"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6"/>
          <w:szCs w:val="20"/>
          <w:lang w:eastAsia="ko-KR"/>
        </w:rPr>
      </w:pPr>
      <w:r w:rsidRPr="004C78BB">
        <w:rPr>
          <w:rFonts w:ascii="Times New Roman" w:hAnsi="Times New Roman"/>
          <w:kern w:val="2"/>
          <w:sz w:val="20"/>
          <w:lang w:eastAsia="ko-KR"/>
        </w:rPr>
        <w:t xml:space="preserve">Ma, </w:t>
      </w:r>
      <w:r w:rsidR="00834846" w:rsidRPr="004C78BB">
        <w:rPr>
          <w:rFonts w:ascii="Times New Roman" w:hAnsi="Times New Roman"/>
          <w:kern w:val="2"/>
          <w:sz w:val="20"/>
          <w:lang w:eastAsia="ko-KR"/>
        </w:rPr>
        <w:t xml:space="preserve">X. G., </w:t>
      </w:r>
      <w:r w:rsidRPr="004C78BB">
        <w:rPr>
          <w:rFonts w:ascii="Times New Roman" w:hAnsi="Times New Roman"/>
          <w:kern w:val="2"/>
          <w:sz w:val="20"/>
          <w:lang w:eastAsia="ko-KR"/>
        </w:rPr>
        <w:t xml:space="preserve">Huang, </w:t>
      </w:r>
      <w:r w:rsidR="00834846" w:rsidRPr="004C78BB">
        <w:rPr>
          <w:rFonts w:ascii="Times New Roman" w:hAnsi="Times New Roman"/>
          <w:kern w:val="2"/>
          <w:sz w:val="20"/>
          <w:lang w:eastAsia="ko-KR"/>
        </w:rPr>
        <w:t xml:space="preserve">M. H., </w:t>
      </w:r>
      <w:r w:rsidRPr="004C78BB">
        <w:rPr>
          <w:rFonts w:ascii="Times New Roman" w:hAnsi="Times New Roman"/>
          <w:kern w:val="2"/>
          <w:sz w:val="20"/>
          <w:lang w:eastAsia="ko-KR"/>
        </w:rPr>
        <w:t xml:space="preserve">Li, </w:t>
      </w:r>
      <w:r w:rsidR="00834846" w:rsidRPr="004C78BB">
        <w:rPr>
          <w:rFonts w:ascii="Times New Roman" w:hAnsi="Times New Roman"/>
          <w:kern w:val="2"/>
          <w:sz w:val="20"/>
          <w:lang w:eastAsia="ko-KR"/>
        </w:rPr>
        <w:t xml:space="preserve">Z. H. and </w:t>
      </w:r>
      <w:r w:rsidRPr="004C78BB">
        <w:rPr>
          <w:rFonts w:ascii="Times New Roman" w:hAnsi="Times New Roman"/>
          <w:kern w:val="2"/>
          <w:sz w:val="20"/>
          <w:lang w:eastAsia="ko-KR"/>
        </w:rPr>
        <w:t xml:space="preserve">Wu, </w:t>
      </w:r>
      <w:r w:rsidR="00834846" w:rsidRPr="004C78BB">
        <w:rPr>
          <w:rFonts w:ascii="Times New Roman" w:hAnsi="Times New Roman"/>
          <w:kern w:val="2"/>
          <w:sz w:val="20"/>
          <w:lang w:eastAsia="ko-KR"/>
        </w:rPr>
        <w:t xml:space="preserve">J. M. (2011). </w:t>
      </w:r>
      <w:r w:rsidRPr="004C78BB">
        <w:rPr>
          <w:rFonts w:ascii="Times New Roman" w:hAnsi="Times New Roman"/>
          <w:kern w:val="2"/>
          <w:sz w:val="20"/>
          <w:lang w:eastAsia="ko-KR"/>
        </w:rPr>
        <w:t>Hollow fiber supported liquid-phase microextraction using ionic liquid as extractant for preconcentration of benzene, toluene, ethylbenzene and xylenes from water sample with gas chromatography-hydro</w:t>
      </w:r>
      <w:r w:rsidR="00834846" w:rsidRPr="004C78BB">
        <w:rPr>
          <w:rFonts w:ascii="Times New Roman" w:hAnsi="Times New Roman"/>
          <w:kern w:val="2"/>
          <w:sz w:val="20"/>
          <w:lang w:eastAsia="ko-KR"/>
        </w:rPr>
        <w:t>gen flame ionization detection</w:t>
      </w:r>
      <w:r w:rsidR="00834846" w:rsidRPr="004C78BB">
        <w:rPr>
          <w:rFonts w:ascii="Times New Roman" w:hAnsi="Times New Roman"/>
          <w:i/>
          <w:kern w:val="2"/>
          <w:sz w:val="20"/>
          <w:lang w:eastAsia="ko-KR"/>
        </w:rPr>
        <w:t>.</w:t>
      </w:r>
      <w:r w:rsidRPr="004C78BB">
        <w:rPr>
          <w:rFonts w:ascii="Times New Roman" w:hAnsi="Times New Roman"/>
          <w:i/>
          <w:kern w:val="2"/>
          <w:sz w:val="20"/>
          <w:lang w:eastAsia="ko-KR"/>
        </w:rPr>
        <w:t xml:space="preserve"> Journal </w:t>
      </w:r>
      <w:r w:rsidRPr="004C78BB">
        <w:rPr>
          <w:rFonts w:ascii="Times New Roman" w:hAnsi="Times New Roman"/>
          <w:i/>
          <w:kern w:val="2"/>
          <w:sz w:val="20"/>
          <w:lang w:eastAsia="ko-KR"/>
        </w:rPr>
        <w:lastRenderedPageBreak/>
        <w:t>of Hazardous Mat</w:t>
      </w:r>
      <w:r w:rsidR="00834846" w:rsidRPr="004C78BB">
        <w:rPr>
          <w:rFonts w:ascii="Times New Roman" w:hAnsi="Times New Roman"/>
          <w:i/>
          <w:kern w:val="2"/>
          <w:sz w:val="20"/>
          <w:lang w:eastAsia="ko-KR"/>
        </w:rPr>
        <w:t>erials</w:t>
      </w:r>
      <w:r w:rsidR="003A46FF" w:rsidRPr="004C78BB">
        <w:rPr>
          <w:rFonts w:ascii="Times New Roman" w:hAnsi="Times New Roman"/>
          <w:kern w:val="2"/>
          <w:sz w:val="20"/>
          <w:lang w:eastAsia="ko-KR"/>
        </w:rPr>
        <w:t xml:space="preserve">, 194: 24 </w:t>
      </w:r>
      <w:r w:rsidR="003A46FF" w:rsidRPr="004C78BB">
        <w:rPr>
          <w:rFonts w:ascii="Times New Roman" w:hAnsi="Times New Roman"/>
          <w:sz w:val="20"/>
        </w:rPr>
        <w:t>–</w:t>
      </w:r>
      <w:r w:rsidR="00834846" w:rsidRPr="004C78BB">
        <w:rPr>
          <w:rFonts w:ascii="Times New Roman" w:hAnsi="Times New Roman"/>
          <w:kern w:val="2"/>
          <w:sz w:val="20"/>
          <w:lang w:eastAsia="ko-KR"/>
        </w:rPr>
        <w:t xml:space="preserve">29. </w:t>
      </w:r>
    </w:p>
    <w:p w:rsidR="004C78BB" w:rsidRPr="00817D9F"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r w:rsidRPr="00817D9F">
        <w:rPr>
          <w:rFonts w:ascii="Times New Roman" w:hAnsi="Times New Roman"/>
          <w:kern w:val="2"/>
          <w:sz w:val="20"/>
          <w:lang w:eastAsia="ko-KR"/>
        </w:rPr>
        <w:t xml:space="preserve">Armenta, </w:t>
      </w:r>
      <w:r w:rsidR="00834846" w:rsidRPr="00817D9F">
        <w:rPr>
          <w:rFonts w:ascii="Times New Roman" w:hAnsi="Times New Roman"/>
          <w:kern w:val="2"/>
          <w:sz w:val="20"/>
          <w:lang w:eastAsia="ko-KR"/>
        </w:rPr>
        <w:t>S.</w:t>
      </w:r>
      <w:r w:rsidRPr="00817D9F">
        <w:rPr>
          <w:rFonts w:ascii="Times New Roman" w:hAnsi="Times New Roman"/>
          <w:kern w:val="2"/>
          <w:sz w:val="20"/>
          <w:lang w:eastAsia="ko-KR"/>
        </w:rPr>
        <w:t xml:space="preserve"> </w:t>
      </w:r>
      <w:r w:rsidR="00817D9F">
        <w:rPr>
          <w:rFonts w:ascii="Times New Roman" w:hAnsi="Times New Roman"/>
          <w:kern w:val="2"/>
          <w:sz w:val="20"/>
          <w:lang w:eastAsia="ko-KR"/>
        </w:rPr>
        <w:t>Ga</w:t>
      </w:r>
      <w:r w:rsidRPr="00817D9F">
        <w:rPr>
          <w:rFonts w:ascii="Times New Roman" w:hAnsi="Times New Roman"/>
          <w:kern w:val="2"/>
          <w:sz w:val="20"/>
          <w:lang w:eastAsia="ko-KR"/>
        </w:rPr>
        <w:t xml:space="preserve">rrigues, </w:t>
      </w:r>
      <w:r w:rsidR="00834846" w:rsidRPr="00817D9F">
        <w:rPr>
          <w:rFonts w:ascii="Times New Roman" w:hAnsi="Times New Roman"/>
          <w:kern w:val="2"/>
          <w:sz w:val="20"/>
          <w:lang w:eastAsia="ko-KR"/>
        </w:rPr>
        <w:t xml:space="preserve">S. and </w:t>
      </w:r>
      <w:r w:rsidRPr="00817D9F">
        <w:rPr>
          <w:rFonts w:ascii="Times New Roman" w:hAnsi="Times New Roman"/>
          <w:kern w:val="2"/>
          <w:sz w:val="20"/>
          <w:lang w:eastAsia="ko-KR"/>
        </w:rPr>
        <w:t>de la Guardia,</w:t>
      </w:r>
      <w:r w:rsidR="00834846" w:rsidRPr="00817D9F">
        <w:rPr>
          <w:rFonts w:ascii="Times New Roman" w:hAnsi="Times New Roman"/>
          <w:kern w:val="2"/>
          <w:sz w:val="20"/>
          <w:lang w:eastAsia="ko-KR"/>
        </w:rPr>
        <w:t xml:space="preserve"> M. (2008). Green analytical chemistry.</w:t>
      </w:r>
      <w:r w:rsidRPr="00817D9F">
        <w:rPr>
          <w:rFonts w:ascii="Times New Roman" w:hAnsi="Times New Roman"/>
          <w:kern w:val="2"/>
          <w:sz w:val="20"/>
          <w:lang w:eastAsia="ko-KR"/>
        </w:rPr>
        <w:t xml:space="preserve"> </w:t>
      </w:r>
      <w:r w:rsidRPr="00817D9F">
        <w:rPr>
          <w:rFonts w:ascii="Times New Roman" w:hAnsi="Times New Roman"/>
          <w:i/>
          <w:kern w:val="2"/>
          <w:sz w:val="20"/>
          <w:lang w:eastAsia="ko-KR"/>
        </w:rPr>
        <w:t>Trend</w:t>
      </w:r>
      <w:r w:rsidR="00834846" w:rsidRPr="00817D9F">
        <w:rPr>
          <w:rFonts w:ascii="Times New Roman" w:hAnsi="Times New Roman"/>
          <w:i/>
          <w:kern w:val="2"/>
          <w:sz w:val="20"/>
          <w:lang w:eastAsia="ko-KR"/>
        </w:rPr>
        <w:t>s in Analytical Chemistry</w:t>
      </w:r>
      <w:r w:rsidR="00CD2DDA" w:rsidRPr="00817D9F">
        <w:rPr>
          <w:rFonts w:ascii="Times New Roman" w:hAnsi="Times New Roman"/>
          <w:kern w:val="2"/>
          <w:sz w:val="20"/>
          <w:lang w:eastAsia="ko-KR"/>
        </w:rPr>
        <w:t xml:space="preserve">, 27(6): 497 </w:t>
      </w:r>
      <w:r w:rsidR="00CD2DDA" w:rsidRPr="00817D9F">
        <w:rPr>
          <w:rFonts w:ascii="Times New Roman" w:hAnsi="Times New Roman"/>
          <w:sz w:val="20"/>
        </w:rPr>
        <w:t xml:space="preserve">– </w:t>
      </w:r>
      <w:r w:rsidR="00834846" w:rsidRPr="00817D9F">
        <w:rPr>
          <w:rFonts w:ascii="Times New Roman" w:hAnsi="Times New Roman"/>
          <w:kern w:val="2"/>
          <w:sz w:val="20"/>
          <w:lang w:eastAsia="ko-KR"/>
        </w:rPr>
        <w:t xml:space="preserve">511. </w:t>
      </w:r>
    </w:p>
    <w:p w:rsidR="004C78BB" w:rsidRPr="00817D9F"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r w:rsidRPr="00817D9F">
        <w:rPr>
          <w:rFonts w:ascii="Times New Roman" w:hAnsi="Times New Roman"/>
          <w:kern w:val="2"/>
          <w:sz w:val="20"/>
          <w:lang w:eastAsia="ko-KR"/>
        </w:rPr>
        <w:t xml:space="preserve">Armenta, </w:t>
      </w:r>
      <w:r w:rsidR="00834846" w:rsidRPr="00817D9F">
        <w:rPr>
          <w:rFonts w:ascii="Times New Roman" w:hAnsi="Times New Roman"/>
          <w:kern w:val="2"/>
          <w:sz w:val="20"/>
          <w:lang w:eastAsia="ko-KR"/>
        </w:rPr>
        <w:t xml:space="preserve">S., </w:t>
      </w:r>
      <w:r w:rsidRPr="00817D9F">
        <w:rPr>
          <w:rFonts w:ascii="Times New Roman" w:hAnsi="Times New Roman"/>
          <w:kern w:val="2"/>
          <w:sz w:val="20"/>
          <w:lang w:eastAsia="ko-KR"/>
        </w:rPr>
        <w:t xml:space="preserve">Garrigues, </w:t>
      </w:r>
      <w:r w:rsidR="00834846" w:rsidRPr="00817D9F">
        <w:rPr>
          <w:rFonts w:ascii="Times New Roman" w:hAnsi="Times New Roman"/>
          <w:kern w:val="2"/>
          <w:sz w:val="20"/>
          <w:lang w:eastAsia="ko-KR"/>
        </w:rPr>
        <w:t xml:space="preserve">S. and </w:t>
      </w:r>
      <w:r w:rsidRPr="00817D9F">
        <w:rPr>
          <w:rFonts w:ascii="Times New Roman" w:hAnsi="Times New Roman"/>
          <w:kern w:val="2"/>
          <w:sz w:val="20"/>
          <w:lang w:eastAsia="ko-KR"/>
        </w:rPr>
        <w:t xml:space="preserve">de la Guardia, </w:t>
      </w:r>
      <w:r w:rsidR="00834846" w:rsidRPr="00817D9F">
        <w:rPr>
          <w:rFonts w:ascii="Times New Roman" w:hAnsi="Times New Roman"/>
          <w:kern w:val="2"/>
          <w:sz w:val="20"/>
          <w:lang w:eastAsia="ko-KR"/>
        </w:rPr>
        <w:t>M.</w:t>
      </w:r>
      <w:r w:rsidR="0019072A" w:rsidRPr="00817D9F">
        <w:rPr>
          <w:rFonts w:ascii="Times New Roman" w:hAnsi="Times New Roman"/>
          <w:kern w:val="2"/>
          <w:sz w:val="20"/>
          <w:lang w:eastAsia="ko-KR"/>
        </w:rPr>
        <w:t xml:space="preserve"> (2015).</w:t>
      </w:r>
      <w:r w:rsidR="00834846" w:rsidRPr="00817D9F">
        <w:rPr>
          <w:rFonts w:ascii="Times New Roman" w:hAnsi="Times New Roman"/>
          <w:kern w:val="2"/>
          <w:sz w:val="20"/>
          <w:lang w:eastAsia="ko-KR"/>
        </w:rPr>
        <w:t xml:space="preserve"> </w:t>
      </w:r>
      <w:r w:rsidRPr="00817D9F">
        <w:rPr>
          <w:rFonts w:ascii="Times New Roman" w:hAnsi="Times New Roman"/>
          <w:kern w:val="2"/>
          <w:sz w:val="20"/>
          <w:lang w:eastAsia="ko-KR"/>
        </w:rPr>
        <w:t>The role of green extraction techniques</w:t>
      </w:r>
      <w:r w:rsidR="0019072A" w:rsidRPr="00817D9F">
        <w:rPr>
          <w:rFonts w:ascii="Times New Roman" w:hAnsi="Times New Roman"/>
          <w:kern w:val="2"/>
          <w:sz w:val="20"/>
          <w:lang w:eastAsia="ko-KR"/>
        </w:rPr>
        <w:t xml:space="preserve"> in Green analytical chemistry.</w:t>
      </w:r>
      <w:r w:rsidRPr="00817D9F">
        <w:rPr>
          <w:rFonts w:ascii="Times New Roman" w:hAnsi="Times New Roman"/>
          <w:kern w:val="2"/>
          <w:sz w:val="20"/>
          <w:lang w:eastAsia="ko-KR"/>
        </w:rPr>
        <w:t xml:space="preserve"> </w:t>
      </w:r>
      <w:r w:rsidRPr="00817D9F">
        <w:rPr>
          <w:rFonts w:ascii="Times New Roman" w:hAnsi="Times New Roman"/>
          <w:i/>
          <w:kern w:val="2"/>
          <w:sz w:val="20"/>
          <w:lang w:eastAsia="ko-KR"/>
        </w:rPr>
        <w:t>Tren</w:t>
      </w:r>
      <w:r w:rsidR="0019072A" w:rsidRPr="00817D9F">
        <w:rPr>
          <w:rFonts w:ascii="Times New Roman" w:hAnsi="Times New Roman"/>
          <w:i/>
          <w:kern w:val="2"/>
          <w:sz w:val="20"/>
          <w:lang w:eastAsia="ko-KR"/>
        </w:rPr>
        <w:t>ds in Analytical Chemistry</w:t>
      </w:r>
      <w:r w:rsidR="00CD2DDA" w:rsidRPr="00817D9F">
        <w:rPr>
          <w:rFonts w:ascii="Times New Roman" w:hAnsi="Times New Roman"/>
          <w:kern w:val="2"/>
          <w:sz w:val="20"/>
          <w:lang w:eastAsia="ko-KR"/>
        </w:rPr>
        <w:t xml:space="preserve">, 71: 2 </w:t>
      </w:r>
      <w:r w:rsidR="00CD2DDA" w:rsidRPr="00817D9F">
        <w:rPr>
          <w:rFonts w:ascii="Times New Roman" w:hAnsi="Times New Roman"/>
          <w:sz w:val="20"/>
        </w:rPr>
        <w:t xml:space="preserve">– </w:t>
      </w:r>
      <w:r w:rsidR="0019072A" w:rsidRPr="00817D9F">
        <w:rPr>
          <w:rFonts w:ascii="Times New Roman" w:hAnsi="Times New Roman"/>
          <w:kern w:val="2"/>
          <w:sz w:val="20"/>
          <w:lang w:eastAsia="ko-KR"/>
        </w:rPr>
        <w:t>8.</w:t>
      </w:r>
      <w:r w:rsidRPr="00817D9F">
        <w:rPr>
          <w:rFonts w:ascii="Times New Roman" w:hAnsi="Times New Roman"/>
          <w:kern w:val="2"/>
          <w:sz w:val="20"/>
          <w:lang w:eastAsia="ko-KR"/>
        </w:rPr>
        <w:t xml:space="preserve"> </w:t>
      </w:r>
    </w:p>
    <w:p w:rsidR="004C78BB" w:rsidRPr="00817D9F"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r w:rsidRPr="00817D9F">
        <w:rPr>
          <w:rFonts w:ascii="Times New Roman" w:hAnsi="Times New Roman"/>
          <w:kern w:val="2"/>
          <w:sz w:val="20"/>
          <w:lang w:eastAsia="ko-KR"/>
        </w:rPr>
        <w:t xml:space="preserve">Welch, </w:t>
      </w:r>
      <w:r w:rsidR="0019072A" w:rsidRPr="00817D9F">
        <w:rPr>
          <w:rFonts w:ascii="Times New Roman" w:hAnsi="Times New Roman"/>
          <w:kern w:val="2"/>
          <w:sz w:val="20"/>
          <w:lang w:eastAsia="ko-KR"/>
        </w:rPr>
        <w:t xml:space="preserve">C. J. </w:t>
      </w:r>
      <w:r w:rsidRPr="00817D9F">
        <w:rPr>
          <w:rFonts w:ascii="Times New Roman" w:hAnsi="Times New Roman"/>
          <w:kern w:val="2"/>
          <w:sz w:val="20"/>
          <w:lang w:eastAsia="ko-KR"/>
        </w:rPr>
        <w:t xml:space="preserve">Wu, </w:t>
      </w:r>
      <w:r w:rsidR="0019072A" w:rsidRPr="00817D9F">
        <w:rPr>
          <w:rFonts w:ascii="Times New Roman" w:hAnsi="Times New Roman"/>
          <w:kern w:val="2"/>
          <w:sz w:val="20"/>
          <w:lang w:eastAsia="ko-KR"/>
        </w:rPr>
        <w:t xml:space="preserve">N. J. M., </w:t>
      </w:r>
      <w:r w:rsidRPr="00817D9F">
        <w:rPr>
          <w:rFonts w:ascii="Times New Roman" w:hAnsi="Times New Roman"/>
          <w:kern w:val="2"/>
          <w:sz w:val="20"/>
          <w:lang w:eastAsia="ko-KR"/>
        </w:rPr>
        <w:t xml:space="preserve">Biba, </w:t>
      </w:r>
      <w:r w:rsidR="0019072A" w:rsidRPr="00817D9F">
        <w:rPr>
          <w:rFonts w:ascii="Times New Roman" w:hAnsi="Times New Roman"/>
          <w:kern w:val="2"/>
          <w:sz w:val="20"/>
          <w:lang w:eastAsia="ko-KR"/>
        </w:rPr>
        <w:t xml:space="preserve">M., </w:t>
      </w:r>
      <w:r w:rsidRPr="00817D9F">
        <w:rPr>
          <w:rFonts w:ascii="Times New Roman" w:hAnsi="Times New Roman"/>
          <w:kern w:val="2"/>
          <w:sz w:val="20"/>
          <w:lang w:eastAsia="ko-KR"/>
        </w:rPr>
        <w:t xml:space="preserve">Hartman, </w:t>
      </w:r>
      <w:r w:rsidR="0019072A" w:rsidRPr="00817D9F">
        <w:rPr>
          <w:rFonts w:ascii="Times New Roman" w:hAnsi="Times New Roman"/>
          <w:kern w:val="2"/>
          <w:sz w:val="20"/>
          <w:lang w:eastAsia="ko-KR"/>
        </w:rPr>
        <w:t>R.,</w:t>
      </w:r>
      <w:r w:rsidRPr="00817D9F">
        <w:rPr>
          <w:rFonts w:ascii="Times New Roman" w:hAnsi="Times New Roman"/>
          <w:kern w:val="2"/>
          <w:sz w:val="20"/>
          <w:lang w:eastAsia="ko-KR"/>
        </w:rPr>
        <w:t xml:space="preserve"> </w:t>
      </w:r>
      <w:proofErr w:type="spellStart"/>
      <w:r w:rsidRPr="00817D9F">
        <w:rPr>
          <w:rFonts w:ascii="Times New Roman" w:hAnsi="Times New Roman"/>
          <w:kern w:val="2"/>
          <w:sz w:val="20"/>
          <w:lang w:eastAsia="ko-KR"/>
        </w:rPr>
        <w:t>Brkovic</w:t>
      </w:r>
      <w:proofErr w:type="spellEnd"/>
      <w:r w:rsidRPr="00817D9F">
        <w:rPr>
          <w:rFonts w:ascii="Times New Roman" w:hAnsi="Times New Roman"/>
          <w:kern w:val="2"/>
          <w:sz w:val="20"/>
          <w:lang w:eastAsia="ko-KR"/>
        </w:rPr>
        <w:t>,</w:t>
      </w:r>
      <w:r w:rsidR="0019072A" w:rsidRPr="00817D9F">
        <w:rPr>
          <w:rFonts w:ascii="Times New Roman" w:hAnsi="Times New Roman"/>
          <w:kern w:val="2"/>
          <w:sz w:val="20"/>
          <w:lang w:eastAsia="ko-KR"/>
        </w:rPr>
        <w:t xml:space="preserve"> T., </w:t>
      </w:r>
      <w:r w:rsidRPr="00817D9F">
        <w:rPr>
          <w:rFonts w:ascii="Times New Roman" w:hAnsi="Times New Roman"/>
          <w:kern w:val="2"/>
          <w:sz w:val="20"/>
          <w:lang w:eastAsia="ko-KR"/>
        </w:rPr>
        <w:t xml:space="preserve">Gong. </w:t>
      </w:r>
      <w:r w:rsidR="0019072A" w:rsidRPr="00817D9F">
        <w:rPr>
          <w:rFonts w:ascii="Times New Roman" w:hAnsi="Times New Roman"/>
          <w:kern w:val="2"/>
          <w:sz w:val="20"/>
          <w:lang w:eastAsia="ko-KR"/>
        </w:rPr>
        <w:t xml:space="preserve">X. Y., </w:t>
      </w:r>
      <w:r w:rsidRPr="00817D9F">
        <w:rPr>
          <w:rFonts w:ascii="Times New Roman" w:hAnsi="Times New Roman"/>
          <w:kern w:val="2"/>
          <w:sz w:val="20"/>
          <w:lang w:eastAsia="ko-KR"/>
        </w:rPr>
        <w:t xml:space="preserve">Helmy, </w:t>
      </w:r>
      <w:r w:rsidR="0019072A" w:rsidRPr="00817D9F">
        <w:rPr>
          <w:rFonts w:ascii="Times New Roman" w:hAnsi="Times New Roman"/>
          <w:kern w:val="2"/>
          <w:sz w:val="20"/>
          <w:lang w:eastAsia="ko-KR"/>
        </w:rPr>
        <w:t xml:space="preserve">R., </w:t>
      </w:r>
      <w:r w:rsidRPr="00817D9F">
        <w:rPr>
          <w:rFonts w:ascii="Times New Roman" w:hAnsi="Times New Roman"/>
          <w:kern w:val="2"/>
          <w:sz w:val="20"/>
          <w:lang w:eastAsia="ko-KR"/>
        </w:rPr>
        <w:t xml:space="preserve">Schafer, </w:t>
      </w:r>
      <w:r w:rsidR="0019072A" w:rsidRPr="00817D9F">
        <w:rPr>
          <w:rFonts w:ascii="Times New Roman" w:hAnsi="Times New Roman"/>
          <w:kern w:val="2"/>
          <w:sz w:val="20"/>
          <w:lang w:eastAsia="ko-KR"/>
        </w:rPr>
        <w:t xml:space="preserve">W., </w:t>
      </w:r>
      <w:r w:rsidRPr="00817D9F">
        <w:rPr>
          <w:rFonts w:ascii="Times New Roman" w:hAnsi="Times New Roman"/>
          <w:kern w:val="2"/>
          <w:sz w:val="20"/>
          <w:lang w:eastAsia="ko-KR"/>
        </w:rPr>
        <w:t xml:space="preserve">Cuff, </w:t>
      </w:r>
      <w:r w:rsidR="0019072A" w:rsidRPr="00817D9F">
        <w:rPr>
          <w:rFonts w:ascii="Times New Roman" w:hAnsi="Times New Roman"/>
          <w:kern w:val="2"/>
          <w:sz w:val="20"/>
          <w:lang w:eastAsia="ko-KR"/>
        </w:rPr>
        <w:t xml:space="preserve">J., </w:t>
      </w:r>
      <w:proofErr w:type="spellStart"/>
      <w:r w:rsidRPr="00817D9F">
        <w:rPr>
          <w:rFonts w:ascii="Times New Roman" w:hAnsi="Times New Roman"/>
          <w:kern w:val="2"/>
          <w:sz w:val="20"/>
          <w:lang w:eastAsia="ko-KR"/>
        </w:rPr>
        <w:t>Pirzada</w:t>
      </w:r>
      <w:proofErr w:type="spellEnd"/>
      <w:r w:rsidRPr="00817D9F">
        <w:rPr>
          <w:rFonts w:ascii="Times New Roman" w:hAnsi="Times New Roman"/>
          <w:kern w:val="2"/>
          <w:sz w:val="20"/>
          <w:lang w:eastAsia="ko-KR"/>
        </w:rPr>
        <w:t xml:space="preserve">, </w:t>
      </w:r>
      <w:r w:rsidR="0019072A" w:rsidRPr="00817D9F">
        <w:rPr>
          <w:rFonts w:ascii="Times New Roman" w:hAnsi="Times New Roman"/>
          <w:kern w:val="2"/>
          <w:sz w:val="20"/>
          <w:lang w:eastAsia="ko-KR"/>
        </w:rPr>
        <w:t xml:space="preserve">Z. and </w:t>
      </w:r>
      <w:r w:rsidRPr="00817D9F">
        <w:rPr>
          <w:rFonts w:ascii="Times New Roman" w:hAnsi="Times New Roman"/>
          <w:kern w:val="2"/>
          <w:sz w:val="20"/>
          <w:lang w:eastAsia="ko-KR"/>
        </w:rPr>
        <w:t xml:space="preserve">Zhou, </w:t>
      </w:r>
      <w:r w:rsidR="0019072A" w:rsidRPr="00817D9F">
        <w:rPr>
          <w:rFonts w:ascii="Times New Roman" w:hAnsi="Times New Roman"/>
          <w:kern w:val="2"/>
          <w:sz w:val="20"/>
          <w:lang w:eastAsia="ko-KR"/>
        </w:rPr>
        <w:t xml:space="preserve">L. L. (2010). </w:t>
      </w:r>
      <w:r w:rsidRPr="00817D9F">
        <w:rPr>
          <w:rFonts w:ascii="Times New Roman" w:hAnsi="Times New Roman"/>
          <w:kern w:val="2"/>
          <w:sz w:val="20"/>
          <w:lang w:eastAsia="ko-KR"/>
        </w:rPr>
        <w:t>Greening analytical chromatog</w:t>
      </w:r>
      <w:r w:rsidR="0019072A" w:rsidRPr="00817D9F">
        <w:rPr>
          <w:rFonts w:ascii="Times New Roman" w:hAnsi="Times New Roman"/>
          <w:kern w:val="2"/>
          <w:sz w:val="20"/>
          <w:lang w:eastAsia="ko-KR"/>
        </w:rPr>
        <w:t>raphy.</w:t>
      </w:r>
      <w:r w:rsidRPr="00817D9F">
        <w:rPr>
          <w:rFonts w:ascii="Times New Roman" w:hAnsi="Times New Roman"/>
          <w:kern w:val="2"/>
          <w:sz w:val="20"/>
          <w:lang w:eastAsia="ko-KR"/>
        </w:rPr>
        <w:t xml:space="preserve"> </w:t>
      </w:r>
      <w:r w:rsidRPr="00817D9F">
        <w:rPr>
          <w:rFonts w:ascii="Times New Roman" w:hAnsi="Times New Roman"/>
          <w:i/>
          <w:kern w:val="2"/>
          <w:sz w:val="20"/>
          <w:lang w:eastAsia="ko-KR"/>
        </w:rPr>
        <w:t>Tren</w:t>
      </w:r>
      <w:r w:rsidR="0019072A" w:rsidRPr="00817D9F">
        <w:rPr>
          <w:rFonts w:ascii="Times New Roman" w:hAnsi="Times New Roman"/>
          <w:i/>
          <w:kern w:val="2"/>
          <w:sz w:val="20"/>
          <w:lang w:eastAsia="ko-KR"/>
        </w:rPr>
        <w:t>ds in Analytical Chemistry</w:t>
      </w:r>
      <w:r w:rsidR="00CD2DDA" w:rsidRPr="00817D9F">
        <w:rPr>
          <w:rFonts w:ascii="Times New Roman" w:hAnsi="Times New Roman"/>
          <w:kern w:val="2"/>
          <w:sz w:val="20"/>
          <w:lang w:eastAsia="ko-KR"/>
        </w:rPr>
        <w:t xml:space="preserve">, 29 (7): 667 </w:t>
      </w:r>
      <w:r w:rsidR="00CD2DDA" w:rsidRPr="00817D9F">
        <w:rPr>
          <w:rFonts w:ascii="Times New Roman" w:hAnsi="Times New Roman"/>
          <w:sz w:val="20"/>
        </w:rPr>
        <w:t xml:space="preserve">– </w:t>
      </w:r>
      <w:r w:rsidR="0019072A" w:rsidRPr="00817D9F">
        <w:rPr>
          <w:rFonts w:ascii="Times New Roman" w:hAnsi="Times New Roman"/>
          <w:kern w:val="2"/>
          <w:sz w:val="20"/>
          <w:lang w:eastAsia="ko-KR"/>
        </w:rPr>
        <w:t xml:space="preserve">680. </w:t>
      </w:r>
    </w:p>
    <w:p w:rsidR="004C78BB" w:rsidRPr="00817D9F" w:rsidRDefault="00DC791A"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r w:rsidRPr="00817D9F">
        <w:rPr>
          <w:rFonts w:ascii="Times New Roman" w:hAnsi="Times New Roman"/>
          <w:kern w:val="2"/>
          <w:sz w:val="20"/>
          <w:lang w:eastAsia="ko-KR"/>
        </w:rPr>
        <w:t xml:space="preserve">Wang, </w:t>
      </w:r>
      <w:r w:rsidR="0019072A" w:rsidRPr="00817D9F">
        <w:rPr>
          <w:rFonts w:ascii="Times New Roman" w:hAnsi="Times New Roman"/>
          <w:kern w:val="2"/>
          <w:sz w:val="20"/>
          <w:lang w:eastAsia="ko-KR"/>
        </w:rPr>
        <w:t>L. L.,</w:t>
      </w:r>
      <w:r w:rsidRPr="00817D9F">
        <w:rPr>
          <w:rFonts w:ascii="Times New Roman" w:hAnsi="Times New Roman"/>
          <w:kern w:val="2"/>
          <w:sz w:val="20"/>
          <w:lang w:eastAsia="ko-KR"/>
        </w:rPr>
        <w:t xml:space="preserve"> Zhang, </w:t>
      </w:r>
      <w:r w:rsidR="0019072A" w:rsidRPr="00817D9F">
        <w:rPr>
          <w:rFonts w:ascii="Times New Roman" w:hAnsi="Times New Roman"/>
          <w:kern w:val="2"/>
          <w:sz w:val="20"/>
          <w:lang w:eastAsia="ko-KR"/>
        </w:rPr>
        <w:t xml:space="preserve">D. F., </w:t>
      </w:r>
      <w:r w:rsidRPr="00817D9F">
        <w:rPr>
          <w:rFonts w:ascii="Times New Roman" w:hAnsi="Times New Roman"/>
          <w:kern w:val="2"/>
          <w:sz w:val="20"/>
          <w:lang w:eastAsia="ko-KR"/>
        </w:rPr>
        <w:t xml:space="preserve">Xu, </w:t>
      </w:r>
      <w:r w:rsidR="0019072A" w:rsidRPr="00817D9F">
        <w:rPr>
          <w:rFonts w:ascii="Times New Roman" w:hAnsi="Times New Roman"/>
          <w:kern w:val="2"/>
          <w:sz w:val="20"/>
          <w:lang w:eastAsia="ko-KR"/>
        </w:rPr>
        <w:t xml:space="preserve">X. and </w:t>
      </w:r>
      <w:r w:rsidRPr="00817D9F">
        <w:rPr>
          <w:rFonts w:ascii="Times New Roman" w:hAnsi="Times New Roman"/>
          <w:kern w:val="2"/>
          <w:sz w:val="20"/>
          <w:lang w:eastAsia="ko-KR"/>
        </w:rPr>
        <w:t xml:space="preserve">Zhang, </w:t>
      </w:r>
      <w:r w:rsidR="0019072A" w:rsidRPr="00817D9F">
        <w:rPr>
          <w:rFonts w:ascii="Times New Roman" w:hAnsi="Times New Roman"/>
          <w:kern w:val="2"/>
          <w:sz w:val="20"/>
          <w:lang w:eastAsia="ko-KR"/>
        </w:rPr>
        <w:t xml:space="preserve">L. (2016). </w:t>
      </w:r>
      <w:r w:rsidRPr="00817D9F">
        <w:rPr>
          <w:rFonts w:ascii="Times New Roman" w:hAnsi="Times New Roman"/>
          <w:kern w:val="2"/>
          <w:sz w:val="20"/>
          <w:lang w:eastAsia="ko-KR"/>
        </w:rPr>
        <w:t>Application of ionic liquid-based dispersive liquid phase microextraction for highly sensitive simultaneous determination of three endocrine disrupti</w:t>
      </w:r>
      <w:r w:rsidR="0019072A" w:rsidRPr="00817D9F">
        <w:rPr>
          <w:rFonts w:ascii="Times New Roman" w:hAnsi="Times New Roman"/>
          <w:kern w:val="2"/>
          <w:sz w:val="20"/>
          <w:lang w:eastAsia="ko-KR"/>
        </w:rPr>
        <w:t xml:space="preserve">ng compounds in food packaging.  </w:t>
      </w:r>
      <w:r w:rsidR="0019072A" w:rsidRPr="00817D9F">
        <w:rPr>
          <w:rFonts w:ascii="Times New Roman" w:hAnsi="Times New Roman"/>
          <w:i/>
          <w:kern w:val="2"/>
          <w:sz w:val="20"/>
          <w:lang w:eastAsia="ko-KR"/>
        </w:rPr>
        <w:t>Food Chemistry</w:t>
      </w:r>
      <w:r w:rsidR="00CD2DDA" w:rsidRPr="00817D9F">
        <w:rPr>
          <w:rFonts w:ascii="Times New Roman" w:hAnsi="Times New Roman"/>
          <w:kern w:val="2"/>
          <w:sz w:val="20"/>
          <w:lang w:eastAsia="ko-KR"/>
        </w:rPr>
        <w:t xml:space="preserve">, 197: 754 </w:t>
      </w:r>
      <w:r w:rsidR="00CD2DDA" w:rsidRPr="00817D9F">
        <w:rPr>
          <w:rFonts w:ascii="Times New Roman" w:hAnsi="Times New Roman"/>
          <w:sz w:val="20"/>
        </w:rPr>
        <w:t xml:space="preserve">– </w:t>
      </w:r>
      <w:r w:rsidR="0019072A" w:rsidRPr="00817D9F">
        <w:rPr>
          <w:rFonts w:ascii="Times New Roman" w:hAnsi="Times New Roman"/>
          <w:kern w:val="2"/>
          <w:sz w:val="20"/>
          <w:lang w:eastAsia="ko-KR"/>
        </w:rPr>
        <w:t>760</w:t>
      </w:r>
      <w:r w:rsidRPr="00817D9F">
        <w:rPr>
          <w:rFonts w:ascii="Times New Roman" w:hAnsi="Times New Roman"/>
          <w:kern w:val="2"/>
          <w:sz w:val="20"/>
          <w:lang w:eastAsia="ko-KR"/>
        </w:rPr>
        <w:t>.</w:t>
      </w:r>
    </w:p>
    <w:p w:rsidR="004C78BB" w:rsidRPr="00817D9F" w:rsidRDefault="00971DE1"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proofErr w:type="spellStart"/>
      <w:r w:rsidRPr="00817D9F">
        <w:rPr>
          <w:rFonts w:ascii="Times New Roman" w:hAnsi="Times New Roman"/>
          <w:kern w:val="2"/>
          <w:sz w:val="20"/>
          <w:lang w:eastAsia="ko-KR"/>
        </w:rPr>
        <w:t>Sheikhian</w:t>
      </w:r>
      <w:proofErr w:type="spellEnd"/>
      <w:r w:rsidR="00817D9F">
        <w:rPr>
          <w:rFonts w:ascii="Times New Roman" w:hAnsi="Times New Roman"/>
          <w:kern w:val="2"/>
          <w:sz w:val="20"/>
          <w:lang w:eastAsia="ko-KR"/>
        </w:rPr>
        <w:t xml:space="preserve">, L. and </w:t>
      </w:r>
      <w:proofErr w:type="spellStart"/>
      <w:r w:rsidRPr="00817D9F">
        <w:rPr>
          <w:rFonts w:ascii="Times New Roman" w:hAnsi="Times New Roman"/>
          <w:kern w:val="2"/>
          <w:sz w:val="20"/>
          <w:lang w:eastAsia="ko-KR"/>
        </w:rPr>
        <w:t>Shirafkan</w:t>
      </w:r>
      <w:proofErr w:type="spellEnd"/>
      <w:r w:rsidR="00817D9F">
        <w:rPr>
          <w:rFonts w:ascii="Times New Roman" w:hAnsi="Times New Roman"/>
          <w:kern w:val="2"/>
          <w:sz w:val="20"/>
          <w:lang w:eastAsia="ko-KR"/>
        </w:rPr>
        <w:t>, M.</w:t>
      </w:r>
      <w:r w:rsidRPr="00817D9F">
        <w:rPr>
          <w:rFonts w:ascii="Times New Roman" w:hAnsi="Times New Roman"/>
          <w:kern w:val="2"/>
          <w:sz w:val="20"/>
          <w:lang w:eastAsia="ko-KR"/>
        </w:rPr>
        <w:t xml:space="preserve"> (2016). Temperature</w:t>
      </w:r>
      <w:r w:rsidRPr="00817D9F">
        <w:rPr>
          <w:rFonts w:ascii="Times New Roman" w:hAnsi="Times New Roman"/>
          <w:kern w:val="2"/>
          <w:sz w:val="20"/>
          <w:lang w:eastAsia="ko-KR"/>
        </w:rPr>
        <w:noBreakHyphen/>
        <w:t>assisted ionic liquid</w:t>
      </w:r>
      <w:r w:rsidRPr="00817D9F">
        <w:rPr>
          <w:rFonts w:ascii="Times New Roman" w:hAnsi="Times New Roman"/>
          <w:kern w:val="2"/>
          <w:sz w:val="20"/>
          <w:lang w:eastAsia="ko-KR"/>
        </w:rPr>
        <w:noBreakHyphen/>
        <w:t>based dispersive liquid–liquid microextraction with following back</w:t>
      </w:r>
      <w:r w:rsidRPr="00817D9F">
        <w:rPr>
          <w:rFonts w:ascii="Times New Roman" w:hAnsi="Times New Roman"/>
          <w:kern w:val="2"/>
          <w:sz w:val="20"/>
          <w:lang w:eastAsia="ko-KR"/>
        </w:rPr>
        <w:noBreakHyphen/>
        <w:t>extraction for HPLC/UV–Vis determination of 3</w:t>
      </w:r>
      <w:r w:rsidRPr="00817D9F">
        <w:rPr>
          <w:rFonts w:ascii="Times New Roman" w:hAnsi="Times New Roman"/>
          <w:kern w:val="2"/>
          <w:sz w:val="20"/>
          <w:lang w:eastAsia="ko-KR"/>
        </w:rPr>
        <w:noBreakHyphen/>
        <w:t xml:space="preserve">indole acetic acid in pea plants. </w:t>
      </w:r>
      <w:r w:rsidRPr="00817D9F">
        <w:rPr>
          <w:rFonts w:ascii="Times New Roman" w:hAnsi="Times New Roman"/>
          <w:i/>
          <w:kern w:val="2"/>
          <w:sz w:val="20"/>
          <w:lang w:eastAsia="ko-KR"/>
        </w:rPr>
        <w:t>Journal of Iranian Chemical Society</w:t>
      </w:r>
      <w:r w:rsidR="00CD2DDA" w:rsidRPr="00817D9F">
        <w:rPr>
          <w:rFonts w:ascii="Times New Roman" w:hAnsi="Times New Roman"/>
          <w:kern w:val="2"/>
          <w:sz w:val="20"/>
          <w:lang w:eastAsia="ko-KR"/>
        </w:rPr>
        <w:t xml:space="preserve">, 13(5): 903 </w:t>
      </w:r>
      <w:r w:rsidR="00CD2DDA" w:rsidRPr="00817D9F">
        <w:rPr>
          <w:rFonts w:ascii="Times New Roman" w:hAnsi="Times New Roman"/>
          <w:sz w:val="20"/>
        </w:rPr>
        <w:t xml:space="preserve">– </w:t>
      </w:r>
      <w:r w:rsidRPr="00817D9F">
        <w:rPr>
          <w:rFonts w:ascii="Times New Roman" w:hAnsi="Times New Roman"/>
          <w:kern w:val="2"/>
          <w:sz w:val="20"/>
          <w:lang w:eastAsia="ko-KR"/>
        </w:rPr>
        <w:t xml:space="preserve">911. </w:t>
      </w:r>
    </w:p>
    <w:p w:rsidR="004C78BB" w:rsidRPr="00817D9F" w:rsidRDefault="00971DE1"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r w:rsidRPr="00817D9F">
        <w:rPr>
          <w:rFonts w:ascii="Times New Roman" w:hAnsi="Times New Roman"/>
          <w:kern w:val="2"/>
          <w:sz w:val="20"/>
          <w:lang w:eastAsia="ko-KR"/>
        </w:rPr>
        <w:t xml:space="preserve">Guo, L., Chia, S. S. and Lee, H. K. (2016). Automated </w:t>
      </w:r>
      <w:r w:rsidR="00817D9F" w:rsidRPr="00817D9F">
        <w:rPr>
          <w:rFonts w:ascii="Times New Roman" w:hAnsi="Times New Roman"/>
          <w:kern w:val="2"/>
          <w:sz w:val="20"/>
          <w:lang w:eastAsia="ko-KR"/>
        </w:rPr>
        <w:t xml:space="preserve">agitation-assisted </w:t>
      </w:r>
      <w:proofErr w:type="spellStart"/>
      <w:r w:rsidR="00817D9F" w:rsidRPr="00817D9F">
        <w:rPr>
          <w:rFonts w:ascii="Times New Roman" w:hAnsi="Times New Roman"/>
          <w:kern w:val="2"/>
          <w:sz w:val="20"/>
          <w:lang w:eastAsia="ko-KR"/>
        </w:rPr>
        <w:t>demulsification</w:t>
      </w:r>
      <w:proofErr w:type="spellEnd"/>
      <w:r w:rsidR="00817D9F" w:rsidRPr="00817D9F">
        <w:rPr>
          <w:rFonts w:ascii="Times New Roman" w:hAnsi="Times New Roman"/>
          <w:kern w:val="2"/>
          <w:sz w:val="20"/>
          <w:lang w:eastAsia="ko-KR"/>
        </w:rPr>
        <w:t xml:space="preserve"> dispersive liquid-liquid microextraction. </w:t>
      </w:r>
      <w:r w:rsidRPr="00817D9F">
        <w:rPr>
          <w:rFonts w:ascii="Times New Roman" w:hAnsi="Times New Roman"/>
          <w:i/>
          <w:kern w:val="2"/>
          <w:sz w:val="20"/>
          <w:lang w:eastAsia="ko-KR"/>
        </w:rPr>
        <w:t>Analytical Chemistry</w:t>
      </w:r>
      <w:r w:rsidRPr="00817D9F">
        <w:rPr>
          <w:rFonts w:ascii="Times New Roman" w:hAnsi="Times New Roman"/>
          <w:kern w:val="2"/>
          <w:sz w:val="20"/>
          <w:lang w:eastAsia="ko-KR"/>
        </w:rPr>
        <w:t>, 88</w:t>
      </w:r>
      <w:r w:rsidR="00CD2DDA" w:rsidRPr="00817D9F">
        <w:rPr>
          <w:rFonts w:ascii="Times New Roman" w:hAnsi="Times New Roman"/>
          <w:kern w:val="2"/>
          <w:sz w:val="20"/>
          <w:lang w:eastAsia="ko-KR"/>
        </w:rPr>
        <w:t xml:space="preserve"> </w:t>
      </w:r>
      <w:r w:rsidRPr="00817D9F">
        <w:rPr>
          <w:rFonts w:ascii="Times New Roman" w:hAnsi="Times New Roman"/>
          <w:kern w:val="2"/>
          <w:sz w:val="20"/>
          <w:lang w:eastAsia="ko-KR"/>
        </w:rPr>
        <w:t xml:space="preserve">(5): 2548 – 2552. </w:t>
      </w:r>
    </w:p>
    <w:p w:rsidR="004C78BB" w:rsidRPr="00817D9F" w:rsidRDefault="00971DE1"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proofErr w:type="spellStart"/>
      <w:r w:rsidRPr="00817D9F">
        <w:rPr>
          <w:rFonts w:ascii="Times New Roman" w:hAnsi="Times New Roman"/>
          <w:kern w:val="2"/>
          <w:sz w:val="20"/>
          <w:lang w:eastAsia="ko-KR"/>
        </w:rPr>
        <w:t>Medinskaia</w:t>
      </w:r>
      <w:proofErr w:type="spellEnd"/>
      <w:r w:rsidRPr="00817D9F">
        <w:rPr>
          <w:rFonts w:ascii="Times New Roman" w:hAnsi="Times New Roman"/>
          <w:kern w:val="2"/>
          <w:sz w:val="20"/>
          <w:lang w:eastAsia="ko-KR"/>
        </w:rPr>
        <w:t xml:space="preserve">, K., </w:t>
      </w:r>
      <w:proofErr w:type="spellStart"/>
      <w:r w:rsidRPr="00817D9F">
        <w:rPr>
          <w:rFonts w:ascii="Times New Roman" w:hAnsi="Times New Roman"/>
          <w:kern w:val="2"/>
          <w:sz w:val="20"/>
          <w:lang w:eastAsia="ko-KR"/>
        </w:rPr>
        <w:t>Vakh</w:t>
      </w:r>
      <w:proofErr w:type="spellEnd"/>
      <w:r w:rsidRPr="00817D9F">
        <w:rPr>
          <w:rFonts w:ascii="Times New Roman" w:hAnsi="Times New Roman"/>
          <w:kern w:val="2"/>
          <w:sz w:val="20"/>
          <w:lang w:eastAsia="ko-KR"/>
        </w:rPr>
        <w:t xml:space="preserve">, C., </w:t>
      </w:r>
      <w:proofErr w:type="spellStart"/>
      <w:r w:rsidRPr="00817D9F">
        <w:rPr>
          <w:rFonts w:ascii="Times New Roman" w:hAnsi="Times New Roman"/>
          <w:kern w:val="2"/>
          <w:sz w:val="20"/>
          <w:lang w:eastAsia="ko-KR"/>
        </w:rPr>
        <w:t>Aseeva</w:t>
      </w:r>
      <w:proofErr w:type="spellEnd"/>
      <w:r w:rsidRPr="00817D9F">
        <w:rPr>
          <w:rFonts w:ascii="Times New Roman" w:hAnsi="Times New Roman"/>
          <w:kern w:val="2"/>
          <w:sz w:val="20"/>
          <w:lang w:eastAsia="ko-KR"/>
        </w:rPr>
        <w:t xml:space="preserve">, </w:t>
      </w:r>
      <w:r w:rsidR="00086AA5" w:rsidRPr="00817D9F">
        <w:rPr>
          <w:rFonts w:ascii="Times New Roman" w:hAnsi="Times New Roman"/>
          <w:kern w:val="2"/>
          <w:sz w:val="20"/>
          <w:lang w:eastAsia="ko-KR"/>
        </w:rPr>
        <w:t xml:space="preserve">D., </w:t>
      </w:r>
      <w:proofErr w:type="spellStart"/>
      <w:r w:rsidRPr="00817D9F">
        <w:rPr>
          <w:rFonts w:ascii="Times New Roman" w:hAnsi="Times New Roman"/>
          <w:kern w:val="2"/>
          <w:sz w:val="20"/>
          <w:lang w:eastAsia="ko-KR"/>
        </w:rPr>
        <w:t>Andruch</w:t>
      </w:r>
      <w:proofErr w:type="spellEnd"/>
      <w:r w:rsidRPr="00817D9F">
        <w:rPr>
          <w:rFonts w:ascii="Times New Roman" w:hAnsi="Times New Roman"/>
          <w:kern w:val="2"/>
          <w:sz w:val="20"/>
          <w:lang w:eastAsia="ko-KR"/>
        </w:rPr>
        <w:t xml:space="preserve">, </w:t>
      </w:r>
      <w:r w:rsidR="00086AA5" w:rsidRPr="00817D9F">
        <w:rPr>
          <w:rFonts w:ascii="Times New Roman" w:hAnsi="Times New Roman"/>
          <w:kern w:val="2"/>
          <w:sz w:val="20"/>
          <w:lang w:eastAsia="ko-KR"/>
        </w:rPr>
        <w:t>V.,</w:t>
      </w:r>
      <w:r w:rsidRPr="00817D9F">
        <w:rPr>
          <w:rFonts w:ascii="Times New Roman" w:hAnsi="Times New Roman"/>
          <w:kern w:val="2"/>
          <w:sz w:val="20"/>
          <w:lang w:eastAsia="ko-KR"/>
        </w:rPr>
        <w:t xml:space="preserve"> </w:t>
      </w:r>
      <w:proofErr w:type="spellStart"/>
      <w:r w:rsidRPr="00817D9F">
        <w:rPr>
          <w:rFonts w:ascii="Times New Roman" w:hAnsi="Times New Roman"/>
          <w:kern w:val="2"/>
          <w:sz w:val="20"/>
          <w:lang w:eastAsia="ko-KR"/>
        </w:rPr>
        <w:t>Moskvin</w:t>
      </w:r>
      <w:proofErr w:type="spellEnd"/>
      <w:r w:rsidRPr="00817D9F">
        <w:rPr>
          <w:rFonts w:ascii="Times New Roman" w:hAnsi="Times New Roman"/>
          <w:kern w:val="2"/>
          <w:sz w:val="20"/>
          <w:lang w:eastAsia="ko-KR"/>
        </w:rPr>
        <w:t xml:space="preserve">, </w:t>
      </w:r>
      <w:r w:rsidR="00086AA5" w:rsidRPr="00817D9F">
        <w:rPr>
          <w:rFonts w:ascii="Times New Roman" w:hAnsi="Times New Roman"/>
          <w:kern w:val="2"/>
          <w:sz w:val="20"/>
          <w:lang w:eastAsia="ko-KR"/>
        </w:rPr>
        <w:t xml:space="preserve">L. and </w:t>
      </w:r>
      <w:proofErr w:type="spellStart"/>
      <w:r w:rsidRPr="00817D9F">
        <w:rPr>
          <w:rFonts w:ascii="Times New Roman" w:hAnsi="Times New Roman"/>
          <w:kern w:val="2"/>
          <w:sz w:val="20"/>
          <w:lang w:eastAsia="ko-KR"/>
        </w:rPr>
        <w:t>Bulatov</w:t>
      </w:r>
      <w:proofErr w:type="spellEnd"/>
      <w:r w:rsidRPr="00817D9F">
        <w:rPr>
          <w:rFonts w:ascii="Times New Roman" w:hAnsi="Times New Roman"/>
          <w:kern w:val="2"/>
          <w:sz w:val="20"/>
          <w:lang w:eastAsia="ko-KR"/>
        </w:rPr>
        <w:t xml:space="preserve">, </w:t>
      </w:r>
      <w:r w:rsidR="00086AA5" w:rsidRPr="00817D9F">
        <w:rPr>
          <w:rFonts w:ascii="Times New Roman" w:hAnsi="Times New Roman"/>
          <w:kern w:val="2"/>
          <w:sz w:val="20"/>
          <w:lang w:eastAsia="ko-KR"/>
        </w:rPr>
        <w:t xml:space="preserve">A. (2016). </w:t>
      </w:r>
      <w:r w:rsidRPr="00817D9F">
        <w:rPr>
          <w:rFonts w:ascii="Times New Roman" w:hAnsi="Times New Roman"/>
          <w:kern w:val="2"/>
          <w:sz w:val="20"/>
          <w:lang w:eastAsia="ko-KR"/>
        </w:rPr>
        <w:t>A fully automated effervescence assisted dispersive liquid–liquid microextraction based on a stepwise injection system. Determination o</w:t>
      </w:r>
      <w:r w:rsidR="00086AA5" w:rsidRPr="00817D9F">
        <w:rPr>
          <w:rFonts w:ascii="Times New Roman" w:hAnsi="Times New Roman"/>
          <w:kern w:val="2"/>
          <w:sz w:val="20"/>
          <w:lang w:eastAsia="ko-KR"/>
        </w:rPr>
        <w:t xml:space="preserve">f antipyrine in saliva samples. </w:t>
      </w:r>
      <w:r w:rsidR="00086AA5" w:rsidRPr="00817D9F">
        <w:rPr>
          <w:rFonts w:ascii="Times New Roman" w:hAnsi="Times New Roman"/>
          <w:i/>
          <w:kern w:val="2"/>
          <w:sz w:val="20"/>
          <w:lang w:eastAsia="ko-KR"/>
        </w:rPr>
        <w:t xml:space="preserve">Analytica </w:t>
      </w:r>
      <w:proofErr w:type="spellStart"/>
      <w:r w:rsidR="00086AA5" w:rsidRPr="00817D9F">
        <w:rPr>
          <w:rFonts w:ascii="Times New Roman" w:hAnsi="Times New Roman"/>
          <w:i/>
          <w:kern w:val="2"/>
          <w:sz w:val="20"/>
          <w:lang w:eastAsia="ko-KR"/>
        </w:rPr>
        <w:t>Chimica</w:t>
      </w:r>
      <w:proofErr w:type="spellEnd"/>
      <w:r w:rsidR="00086AA5" w:rsidRPr="00817D9F">
        <w:rPr>
          <w:rFonts w:ascii="Times New Roman" w:hAnsi="Times New Roman"/>
          <w:i/>
          <w:kern w:val="2"/>
          <w:sz w:val="20"/>
          <w:lang w:eastAsia="ko-KR"/>
        </w:rPr>
        <w:t xml:space="preserve"> Acta</w:t>
      </w:r>
      <w:r w:rsidR="00AD1EC4" w:rsidRPr="00817D9F">
        <w:rPr>
          <w:rFonts w:ascii="Times New Roman" w:hAnsi="Times New Roman"/>
          <w:kern w:val="2"/>
          <w:sz w:val="20"/>
          <w:lang w:eastAsia="ko-KR"/>
        </w:rPr>
        <w:t>,</w:t>
      </w:r>
      <w:r w:rsidR="00CD2DDA" w:rsidRPr="00817D9F">
        <w:rPr>
          <w:rFonts w:ascii="Times New Roman" w:hAnsi="Times New Roman"/>
          <w:kern w:val="2"/>
          <w:sz w:val="20"/>
          <w:lang w:eastAsia="ko-KR"/>
        </w:rPr>
        <w:t xml:space="preserve"> 902: 129 </w:t>
      </w:r>
      <w:r w:rsidR="00CD2DDA" w:rsidRPr="00817D9F">
        <w:rPr>
          <w:rFonts w:ascii="Times New Roman" w:hAnsi="Times New Roman"/>
          <w:sz w:val="20"/>
        </w:rPr>
        <w:t xml:space="preserve">– </w:t>
      </w:r>
      <w:r w:rsidR="00AD1EC4" w:rsidRPr="00817D9F">
        <w:rPr>
          <w:rFonts w:ascii="Times New Roman" w:hAnsi="Times New Roman"/>
          <w:kern w:val="2"/>
          <w:sz w:val="20"/>
          <w:lang w:eastAsia="ko-KR"/>
        </w:rPr>
        <w:t>134.</w:t>
      </w:r>
    </w:p>
    <w:p w:rsidR="004C78BB" w:rsidRPr="00817D9F" w:rsidRDefault="009C370F"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proofErr w:type="spellStart"/>
      <w:r w:rsidRPr="00817D9F">
        <w:rPr>
          <w:rFonts w:ascii="Times New Roman" w:hAnsi="Times New Roman"/>
          <w:kern w:val="2"/>
          <w:sz w:val="20"/>
          <w:lang w:eastAsia="ko-KR"/>
        </w:rPr>
        <w:t>Timofeeva</w:t>
      </w:r>
      <w:proofErr w:type="spellEnd"/>
      <w:r w:rsidRPr="00817D9F">
        <w:rPr>
          <w:rFonts w:ascii="Times New Roman" w:hAnsi="Times New Roman"/>
          <w:kern w:val="2"/>
          <w:sz w:val="20"/>
          <w:lang w:eastAsia="ko-KR"/>
        </w:rPr>
        <w:t xml:space="preserve">, I., Timofeev, S., </w:t>
      </w:r>
      <w:proofErr w:type="spellStart"/>
      <w:r w:rsidRPr="00817D9F">
        <w:rPr>
          <w:rFonts w:ascii="Times New Roman" w:hAnsi="Times New Roman"/>
          <w:kern w:val="2"/>
          <w:sz w:val="20"/>
          <w:lang w:eastAsia="ko-KR"/>
        </w:rPr>
        <w:t>Moskvin</w:t>
      </w:r>
      <w:proofErr w:type="spellEnd"/>
      <w:r w:rsidRPr="00817D9F">
        <w:rPr>
          <w:rFonts w:ascii="Times New Roman" w:hAnsi="Times New Roman"/>
          <w:kern w:val="2"/>
          <w:sz w:val="20"/>
          <w:lang w:eastAsia="ko-KR"/>
        </w:rPr>
        <w:t xml:space="preserve">, L. and </w:t>
      </w:r>
      <w:proofErr w:type="spellStart"/>
      <w:r w:rsidRPr="00817D9F">
        <w:rPr>
          <w:rFonts w:ascii="Times New Roman" w:hAnsi="Times New Roman"/>
          <w:kern w:val="2"/>
          <w:sz w:val="20"/>
          <w:lang w:eastAsia="ko-KR"/>
        </w:rPr>
        <w:t>Bulatov</w:t>
      </w:r>
      <w:proofErr w:type="spellEnd"/>
      <w:r w:rsidRPr="00817D9F">
        <w:rPr>
          <w:rFonts w:ascii="Times New Roman" w:hAnsi="Times New Roman"/>
          <w:kern w:val="2"/>
          <w:sz w:val="20"/>
          <w:lang w:eastAsia="ko-KR"/>
        </w:rPr>
        <w:t xml:space="preserve">, A. (2017). A dispersive liquid-liquid microextraction using a switchable polarity dispersive solvent. Automated HPLC-FLD determination of ofloxacin in chicken meat. </w:t>
      </w:r>
      <w:r w:rsidRPr="00817D9F">
        <w:rPr>
          <w:rFonts w:ascii="Times New Roman" w:hAnsi="Times New Roman"/>
          <w:i/>
          <w:kern w:val="2"/>
          <w:sz w:val="20"/>
          <w:lang w:eastAsia="ko-KR"/>
        </w:rPr>
        <w:t xml:space="preserve">Analytica </w:t>
      </w:r>
      <w:proofErr w:type="spellStart"/>
      <w:r w:rsidRPr="00817D9F">
        <w:rPr>
          <w:rFonts w:ascii="Times New Roman" w:hAnsi="Times New Roman"/>
          <w:i/>
          <w:kern w:val="2"/>
          <w:sz w:val="20"/>
          <w:lang w:eastAsia="ko-KR"/>
        </w:rPr>
        <w:t>Chimica</w:t>
      </w:r>
      <w:proofErr w:type="spellEnd"/>
      <w:r w:rsidRPr="00817D9F">
        <w:rPr>
          <w:rFonts w:ascii="Times New Roman" w:hAnsi="Times New Roman"/>
          <w:i/>
          <w:kern w:val="2"/>
          <w:sz w:val="20"/>
          <w:lang w:eastAsia="ko-KR"/>
        </w:rPr>
        <w:t xml:space="preserve"> Acta</w:t>
      </w:r>
      <w:r w:rsidR="00CD2DDA" w:rsidRPr="00817D9F">
        <w:rPr>
          <w:rFonts w:ascii="Times New Roman" w:hAnsi="Times New Roman"/>
          <w:kern w:val="2"/>
          <w:sz w:val="20"/>
          <w:lang w:eastAsia="ko-KR"/>
        </w:rPr>
        <w:t xml:space="preserve">, 949: 35 </w:t>
      </w:r>
      <w:r w:rsidR="00CD2DDA" w:rsidRPr="00817D9F">
        <w:rPr>
          <w:rFonts w:ascii="Times New Roman" w:hAnsi="Times New Roman"/>
          <w:sz w:val="20"/>
        </w:rPr>
        <w:t xml:space="preserve">– </w:t>
      </w:r>
      <w:r w:rsidRPr="00817D9F">
        <w:rPr>
          <w:rFonts w:ascii="Times New Roman" w:hAnsi="Times New Roman"/>
          <w:kern w:val="2"/>
          <w:sz w:val="20"/>
          <w:lang w:eastAsia="ko-KR"/>
        </w:rPr>
        <w:t xml:space="preserve">42. </w:t>
      </w:r>
    </w:p>
    <w:p w:rsidR="009C370F" w:rsidRPr="00817D9F" w:rsidRDefault="009C370F" w:rsidP="004C78BB">
      <w:pPr>
        <w:pStyle w:val="ListParagraph"/>
        <w:widowControl w:val="0"/>
        <w:numPr>
          <w:ilvl w:val="0"/>
          <w:numId w:val="31"/>
        </w:numPr>
        <w:wordWrap w:val="0"/>
        <w:autoSpaceDE w:val="0"/>
        <w:autoSpaceDN w:val="0"/>
        <w:ind w:hanging="720"/>
        <w:jc w:val="both"/>
        <w:outlineLvl w:val="0"/>
        <w:rPr>
          <w:rFonts w:ascii="Times New Roman" w:hAnsi="Times New Roman"/>
          <w:kern w:val="2"/>
          <w:sz w:val="14"/>
          <w:szCs w:val="20"/>
          <w:lang w:eastAsia="ko-KR"/>
        </w:rPr>
      </w:pPr>
      <w:proofErr w:type="spellStart"/>
      <w:r w:rsidRPr="00817D9F">
        <w:rPr>
          <w:rFonts w:ascii="Times New Roman" w:hAnsi="Times New Roman"/>
          <w:kern w:val="2"/>
          <w:sz w:val="20"/>
          <w:lang w:eastAsia="ko-KR"/>
        </w:rPr>
        <w:t>Alexovič</w:t>
      </w:r>
      <w:proofErr w:type="spellEnd"/>
      <w:r w:rsidRPr="00817D9F">
        <w:rPr>
          <w:rFonts w:ascii="Times New Roman" w:hAnsi="Times New Roman"/>
          <w:kern w:val="2"/>
          <w:sz w:val="20"/>
          <w:lang w:eastAsia="ko-KR"/>
        </w:rPr>
        <w:t xml:space="preserve">, M., </w:t>
      </w:r>
      <w:proofErr w:type="spellStart"/>
      <w:r w:rsidRPr="00817D9F">
        <w:rPr>
          <w:rFonts w:ascii="Times New Roman" w:hAnsi="Times New Roman"/>
          <w:kern w:val="2"/>
          <w:sz w:val="20"/>
          <w:lang w:eastAsia="ko-KR"/>
        </w:rPr>
        <w:t>Horstkotte</w:t>
      </w:r>
      <w:proofErr w:type="spellEnd"/>
      <w:r w:rsidRPr="00817D9F">
        <w:rPr>
          <w:rFonts w:ascii="Times New Roman" w:hAnsi="Times New Roman"/>
          <w:kern w:val="2"/>
          <w:sz w:val="20"/>
          <w:lang w:eastAsia="ko-KR"/>
        </w:rPr>
        <w:t xml:space="preserve">, N., </w:t>
      </w:r>
      <w:proofErr w:type="spellStart"/>
      <w:r w:rsidRPr="00817D9F">
        <w:rPr>
          <w:rFonts w:ascii="Times New Roman" w:hAnsi="Times New Roman"/>
          <w:kern w:val="2"/>
          <w:sz w:val="20"/>
          <w:lang w:eastAsia="ko-KR"/>
        </w:rPr>
        <w:t>Šrámková</w:t>
      </w:r>
      <w:proofErr w:type="spellEnd"/>
      <w:r w:rsidRPr="00817D9F">
        <w:rPr>
          <w:rFonts w:ascii="Times New Roman" w:hAnsi="Times New Roman"/>
          <w:kern w:val="2"/>
          <w:sz w:val="20"/>
          <w:lang w:eastAsia="ko-KR"/>
        </w:rPr>
        <w:t xml:space="preserve">, I. </w:t>
      </w:r>
      <w:proofErr w:type="spellStart"/>
      <w:r w:rsidRPr="00817D9F">
        <w:rPr>
          <w:rFonts w:ascii="Times New Roman" w:hAnsi="Times New Roman"/>
          <w:kern w:val="2"/>
          <w:sz w:val="20"/>
          <w:lang w:eastAsia="ko-KR"/>
        </w:rPr>
        <w:t>Solich</w:t>
      </w:r>
      <w:proofErr w:type="spellEnd"/>
      <w:r w:rsidRPr="00817D9F">
        <w:rPr>
          <w:rFonts w:ascii="Times New Roman" w:hAnsi="Times New Roman"/>
          <w:kern w:val="2"/>
          <w:sz w:val="20"/>
          <w:lang w:eastAsia="ko-KR"/>
        </w:rPr>
        <w:t xml:space="preserve">, P. and Sabo, S. (2017). Automation of dispersive liquid-liquid microextraction and related techniques. Approaches based on flow, batch, </w:t>
      </w:r>
      <w:proofErr w:type="spellStart"/>
      <w:r w:rsidRPr="00817D9F">
        <w:rPr>
          <w:rFonts w:ascii="Times New Roman" w:hAnsi="Times New Roman"/>
          <w:kern w:val="2"/>
          <w:sz w:val="20"/>
          <w:lang w:eastAsia="ko-KR"/>
        </w:rPr>
        <w:t>flowbatch</w:t>
      </w:r>
      <w:proofErr w:type="spellEnd"/>
      <w:r w:rsidRPr="00817D9F">
        <w:rPr>
          <w:rFonts w:ascii="Times New Roman" w:hAnsi="Times New Roman"/>
          <w:kern w:val="2"/>
          <w:sz w:val="20"/>
          <w:lang w:eastAsia="ko-KR"/>
        </w:rPr>
        <w:t xml:space="preserve"> and in-syringe modes. </w:t>
      </w:r>
      <w:r w:rsidRPr="00817D9F">
        <w:rPr>
          <w:rFonts w:ascii="Times New Roman" w:hAnsi="Times New Roman"/>
          <w:i/>
          <w:kern w:val="2"/>
          <w:sz w:val="20"/>
          <w:lang w:eastAsia="ko-KR"/>
        </w:rPr>
        <w:t>Trends in Analytical Chemistry</w:t>
      </w:r>
      <w:r w:rsidR="00CD2DDA" w:rsidRPr="00817D9F">
        <w:rPr>
          <w:rFonts w:ascii="Times New Roman" w:hAnsi="Times New Roman"/>
          <w:kern w:val="2"/>
          <w:sz w:val="20"/>
          <w:lang w:eastAsia="ko-KR"/>
        </w:rPr>
        <w:t xml:space="preserve">, 86: 39 </w:t>
      </w:r>
      <w:r w:rsidR="00CD2DDA" w:rsidRPr="00817D9F">
        <w:rPr>
          <w:rFonts w:ascii="Times New Roman" w:hAnsi="Times New Roman"/>
          <w:sz w:val="20"/>
        </w:rPr>
        <w:t xml:space="preserve">– </w:t>
      </w:r>
      <w:r w:rsidRPr="00817D9F">
        <w:rPr>
          <w:rFonts w:ascii="Times New Roman" w:hAnsi="Times New Roman"/>
          <w:kern w:val="2"/>
          <w:sz w:val="20"/>
          <w:lang w:eastAsia="ko-KR"/>
        </w:rPr>
        <w:t>55.</w:t>
      </w:r>
    </w:p>
    <w:p w:rsidR="009C370F" w:rsidRPr="009C370F" w:rsidRDefault="009C370F" w:rsidP="009C370F">
      <w:pPr>
        <w:pStyle w:val="ListParagraph"/>
        <w:widowControl w:val="0"/>
        <w:wordWrap w:val="0"/>
        <w:autoSpaceDE w:val="0"/>
        <w:autoSpaceDN w:val="0"/>
        <w:spacing w:after="0" w:line="240" w:lineRule="auto"/>
        <w:ind w:left="360"/>
        <w:jc w:val="both"/>
        <w:outlineLvl w:val="0"/>
        <w:rPr>
          <w:rFonts w:ascii="Times New Roman" w:hAnsi="Times New Roman"/>
          <w:kern w:val="2"/>
          <w:sz w:val="20"/>
          <w:szCs w:val="20"/>
          <w:lang w:val="en-US" w:eastAsia="ko-KR"/>
        </w:rPr>
        <w:sectPr w:rsidR="009C370F" w:rsidRPr="009C370F" w:rsidSect="00B36511">
          <w:headerReference w:type="default" r:id="rId11"/>
          <w:type w:val="continuous"/>
          <w:pgSz w:w="11906" w:h="16838" w:code="9"/>
          <w:pgMar w:top="1440" w:right="1440" w:bottom="1440" w:left="1440" w:header="709" w:footer="709" w:gutter="0"/>
          <w:cols w:space="357"/>
          <w:docGrid w:linePitch="360"/>
        </w:sectPr>
      </w:pPr>
    </w:p>
    <w:p w:rsidR="009C370F" w:rsidRDefault="009C370F" w:rsidP="009C370F">
      <w:pPr>
        <w:pStyle w:val="ListParagraph"/>
        <w:widowControl w:val="0"/>
        <w:wordWrap w:val="0"/>
        <w:autoSpaceDE w:val="0"/>
        <w:autoSpaceDN w:val="0"/>
        <w:spacing w:after="0" w:line="240" w:lineRule="auto"/>
        <w:ind w:left="0"/>
        <w:jc w:val="both"/>
        <w:outlineLvl w:val="0"/>
        <w:rPr>
          <w:rFonts w:ascii="Times New Roman" w:hAnsi="Times New Roman"/>
          <w:kern w:val="2"/>
          <w:sz w:val="20"/>
          <w:szCs w:val="20"/>
          <w:lang w:val="en-US" w:eastAsia="ko-KR"/>
        </w:rPr>
      </w:pPr>
    </w:p>
    <w:p w:rsidR="009C370F" w:rsidRPr="009C370F" w:rsidRDefault="009C370F" w:rsidP="009C370F">
      <w:pPr>
        <w:pStyle w:val="ListParagraph"/>
        <w:widowControl w:val="0"/>
        <w:wordWrap w:val="0"/>
        <w:autoSpaceDE w:val="0"/>
        <w:autoSpaceDN w:val="0"/>
        <w:spacing w:after="0" w:line="240" w:lineRule="auto"/>
        <w:ind w:left="0"/>
        <w:jc w:val="both"/>
        <w:outlineLvl w:val="0"/>
        <w:rPr>
          <w:rFonts w:ascii="Times New Roman" w:hAnsi="Times New Roman"/>
          <w:kern w:val="2"/>
          <w:sz w:val="20"/>
          <w:szCs w:val="20"/>
          <w:lang w:val="en-US" w:eastAsia="ko-KR"/>
        </w:rPr>
        <w:sectPr w:rsidR="009C370F" w:rsidRPr="009C370F" w:rsidSect="00B36511">
          <w:type w:val="continuous"/>
          <w:pgSz w:w="11906" w:h="16838" w:code="9"/>
          <w:pgMar w:top="1440" w:right="1440" w:bottom="1440" w:left="1440" w:header="709" w:footer="709" w:gutter="0"/>
          <w:cols w:space="357"/>
          <w:docGrid w:linePitch="360"/>
        </w:sectPr>
      </w:pPr>
    </w:p>
    <w:p w:rsidR="00DC791A" w:rsidRPr="00AD1EC4" w:rsidRDefault="00DC791A" w:rsidP="009C370F">
      <w:pPr>
        <w:pStyle w:val="ListParagraph"/>
        <w:widowControl w:val="0"/>
        <w:wordWrap w:val="0"/>
        <w:autoSpaceDE w:val="0"/>
        <w:autoSpaceDN w:val="0"/>
        <w:spacing w:after="0" w:line="240" w:lineRule="auto"/>
        <w:ind w:left="0"/>
        <w:jc w:val="both"/>
        <w:outlineLvl w:val="0"/>
        <w:rPr>
          <w:rFonts w:ascii="Times New Roman" w:hAnsi="Times New Roman"/>
          <w:kern w:val="2"/>
          <w:sz w:val="20"/>
          <w:szCs w:val="20"/>
          <w:lang w:val="en-US" w:eastAsia="ko-KR"/>
        </w:rPr>
        <w:sectPr w:rsidR="00DC791A" w:rsidRPr="00AD1EC4" w:rsidSect="00B36511">
          <w:type w:val="continuous"/>
          <w:pgSz w:w="11906" w:h="16838" w:code="9"/>
          <w:pgMar w:top="1440" w:right="1440" w:bottom="1440" w:left="1440" w:header="708" w:footer="708" w:gutter="0"/>
          <w:cols w:space="357"/>
          <w:docGrid w:linePitch="360"/>
        </w:sectPr>
      </w:pPr>
    </w:p>
    <w:p w:rsidR="008A55B5" w:rsidRPr="009C370F" w:rsidRDefault="008A55B5" w:rsidP="009C370F">
      <w:pPr>
        <w:pStyle w:val="ListParagraph"/>
        <w:widowControl w:val="0"/>
        <w:wordWrap w:val="0"/>
        <w:autoSpaceDE w:val="0"/>
        <w:autoSpaceDN w:val="0"/>
        <w:spacing w:after="0" w:line="240" w:lineRule="auto"/>
        <w:ind w:left="360"/>
        <w:jc w:val="both"/>
        <w:outlineLvl w:val="0"/>
        <w:rPr>
          <w:rFonts w:ascii="Times New Roman" w:hAnsi="Times New Roman"/>
          <w:kern w:val="2"/>
          <w:sz w:val="20"/>
          <w:szCs w:val="20"/>
          <w:lang w:val="en-US" w:eastAsia="ko-KR"/>
        </w:rPr>
      </w:pPr>
    </w:p>
    <w:sectPr w:rsidR="008A55B5" w:rsidRPr="009C370F" w:rsidSect="00B365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759" w:rsidRDefault="001A7759" w:rsidP="00DC791A">
      <w:r>
        <w:separator/>
      </w:r>
    </w:p>
  </w:endnote>
  <w:endnote w:type="continuationSeparator" w:id="0">
    <w:p w:rsidR="001A7759" w:rsidRDefault="001A7759" w:rsidP="00D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EC4" w:rsidRPr="00AD1EC4" w:rsidRDefault="00AD1EC4" w:rsidP="00AD1EC4">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759" w:rsidRDefault="001A7759" w:rsidP="00DC791A">
      <w:r>
        <w:separator/>
      </w:r>
    </w:p>
  </w:footnote>
  <w:footnote w:type="continuationSeparator" w:id="0">
    <w:p w:rsidR="001A7759" w:rsidRDefault="001A7759" w:rsidP="00D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55" w:rsidRDefault="009C7255" w:rsidP="009C7255">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70F" w:rsidRDefault="009C370F">
    <w:pPr>
      <w:pStyle w:val="Header"/>
    </w:pPr>
  </w:p>
  <w:p w:rsidR="009C370F" w:rsidRDefault="009C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1DC8"/>
    <w:multiLevelType w:val="multilevel"/>
    <w:tmpl w:val="5A4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E63A6"/>
    <w:multiLevelType w:val="hybridMultilevel"/>
    <w:tmpl w:val="389875D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D9726EB"/>
    <w:multiLevelType w:val="hybridMultilevel"/>
    <w:tmpl w:val="320A06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221" w:hanging="360"/>
      </w:pPr>
      <w:rPr>
        <w:rFonts w:ascii="Courier New" w:hAnsi="Courier New" w:cs="Courier New" w:hint="default"/>
      </w:rPr>
    </w:lvl>
    <w:lvl w:ilvl="2" w:tplc="44090005" w:tentative="1">
      <w:start w:val="1"/>
      <w:numFmt w:val="bullet"/>
      <w:lvlText w:val=""/>
      <w:lvlJc w:val="left"/>
      <w:pPr>
        <w:ind w:left="1941" w:hanging="360"/>
      </w:pPr>
      <w:rPr>
        <w:rFonts w:ascii="Wingdings" w:hAnsi="Wingdings" w:hint="default"/>
      </w:rPr>
    </w:lvl>
    <w:lvl w:ilvl="3" w:tplc="44090001" w:tentative="1">
      <w:start w:val="1"/>
      <w:numFmt w:val="bullet"/>
      <w:lvlText w:val=""/>
      <w:lvlJc w:val="left"/>
      <w:pPr>
        <w:ind w:left="2661" w:hanging="360"/>
      </w:pPr>
      <w:rPr>
        <w:rFonts w:ascii="Symbol" w:hAnsi="Symbol" w:hint="default"/>
      </w:rPr>
    </w:lvl>
    <w:lvl w:ilvl="4" w:tplc="44090003" w:tentative="1">
      <w:start w:val="1"/>
      <w:numFmt w:val="bullet"/>
      <w:lvlText w:val="o"/>
      <w:lvlJc w:val="left"/>
      <w:pPr>
        <w:ind w:left="3381" w:hanging="360"/>
      </w:pPr>
      <w:rPr>
        <w:rFonts w:ascii="Courier New" w:hAnsi="Courier New" w:cs="Courier New" w:hint="default"/>
      </w:rPr>
    </w:lvl>
    <w:lvl w:ilvl="5" w:tplc="44090005" w:tentative="1">
      <w:start w:val="1"/>
      <w:numFmt w:val="bullet"/>
      <w:lvlText w:val=""/>
      <w:lvlJc w:val="left"/>
      <w:pPr>
        <w:ind w:left="4101" w:hanging="360"/>
      </w:pPr>
      <w:rPr>
        <w:rFonts w:ascii="Wingdings" w:hAnsi="Wingdings" w:hint="default"/>
      </w:rPr>
    </w:lvl>
    <w:lvl w:ilvl="6" w:tplc="44090001" w:tentative="1">
      <w:start w:val="1"/>
      <w:numFmt w:val="bullet"/>
      <w:lvlText w:val=""/>
      <w:lvlJc w:val="left"/>
      <w:pPr>
        <w:ind w:left="4821" w:hanging="360"/>
      </w:pPr>
      <w:rPr>
        <w:rFonts w:ascii="Symbol" w:hAnsi="Symbol" w:hint="default"/>
      </w:rPr>
    </w:lvl>
    <w:lvl w:ilvl="7" w:tplc="44090003" w:tentative="1">
      <w:start w:val="1"/>
      <w:numFmt w:val="bullet"/>
      <w:lvlText w:val="o"/>
      <w:lvlJc w:val="left"/>
      <w:pPr>
        <w:ind w:left="5541" w:hanging="360"/>
      </w:pPr>
      <w:rPr>
        <w:rFonts w:ascii="Courier New" w:hAnsi="Courier New" w:cs="Courier New" w:hint="default"/>
      </w:rPr>
    </w:lvl>
    <w:lvl w:ilvl="8" w:tplc="44090005" w:tentative="1">
      <w:start w:val="1"/>
      <w:numFmt w:val="bullet"/>
      <w:lvlText w:val=""/>
      <w:lvlJc w:val="left"/>
      <w:pPr>
        <w:ind w:left="6261" w:hanging="360"/>
      </w:pPr>
      <w:rPr>
        <w:rFonts w:ascii="Wingdings" w:hAnsi="Wingdings" w:hint="default"/>
      </w:rPr>
    </w:lvl>
  </w:abstractNum>
  <w:abstractNum w:abstractNumId="5" w15:restartNumberingAfterBreak="0">
    <w:nsid w:val="2D9852F4"/>
    <w:multiLevelType w:val="hybridMultilevel"/>
    <w:tmpl w:val="413275A6"/>
    <w:lvl w:ilvl="0" w:tplc="E42295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2EDF6999"/>
    <w:multiLevelType w:val="hybridMultilevel"/>
    <w:tmpl w:val="D8967B88"/>
    <w:lvl w:ilvl="0" w:tplc="B1B27F36">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96EB0"/>
    <w:multiLevelType w:val="hybridMultilevel"/>
    <w:tmpl w:val="5596CC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15:restartNumberingAfterBreak="0">
    <w:nsid w:val="3F8B7F07"/>
    <w:multiLevelType w:val="hybridMultilevel"/>
    <w:tmpl w:val="D814F154"/>
    <w:lvl w:ilvl="0" w:tplc="3998FD16">
      <w:start w:val="1"/>
      <w:numFmt w:val="upperRoman"/>
      <w:lvlText w:val="%1."/>
      <w:lvlJc w:val="left"/>
      <w:pPr>
        <w:ind w:left="936" w:hanging="720"/>
      </w:pPr>
      <w:rPr>
        <w:rFonts w:hint="default"/>
      </w:rPr>
    </w:lvl>
    <w:lvl w:ilvl="1" w:tplc="44090019" w:tentative="1">
      <w:start w:val="1"/>
      <w:numFmt w:val="lowerLetter"/>
      <w:lvlText w:val="%2."/>
      <w:lvlJc w:val="left"/>
      <w:pPr>
        <w:ind w:left="1296" w:hanging="360"/>
      </w:pPr>
    </w:lvl>
    <w:lvl w:ilvl="2" w:tplc="4409001B" w:tentative="1">
      <w:start w:val="1"/>
      <w:numFmt w:val="lowerRoman"/>
      <w:lvlText w:val="%3."/>
      <w:lvlJc w:val="right"/>
      <w:pPr>
        <w:ind w:left="2016" w:hanging="180"/>
      </w:pPr>
    </w:lvl>
    <w:lvl w:ilvl="3" w:tplc="4409000F" w:tentative="1">
      <w:start w:val="1"/>
      <w:numFmt w:val="decimal"/>
      <w:lvlText w:val="%4."/>
      <w:lvlJc w:val="left"/>
      <w:pPr>
        <w:ind w:left="2736" w:hanging="360"/>
      </w:pPr>
    </w:lvl>
    <w:lvl w:ilvl="4" w:tplc="44090019" w:tentative="1">
      <w:start w:val="1"/>
      <w:numFmt w:val="lowerLetter"/>
      <w:lvlText w:val="%5."/>
      <w:lvlJc w:val="left"/>
      <w:pPr>
        <w:ind w:left="3456" w:hanging="360"/>
      </w:pPr>
    </w:lvl>
    <w:lvl w:ilvl="5" w:tplc="4409001B" w:tentative="1">
      <w:start w:val="1"/>
      <w:numFmt w:val="lowerRoman"/>
      <w:lvlText w:val="%6."/>
      <w:lvlJc w:val="right"/>
      <w:pPr>
        <w:ind w:left="4176" w:hanging="180"/>
      </w:pPr>
    </w:lvl>
    <w:lvl w:ilvl="6" w:tplc="4409000F" w:tentative="1">
      <w:start w:val="1"/>
      <w:numFmt w:val="decimal"/>
      <w:lvlText w:val="%7."/>
      <w:lvlJc w:val="left"/>
      <w:pPr>
        <w:ind w:left="4896" w:hanging="360"/>
      </w:pPr>
    </w:lvl>
    <w:lvl w:ilvl="7" w:tplc="44090019" w:tentative="1">
      <w:start w:val="1"/>
      <w:numFmt w:val="lowerLetter"/>
      <w:lvlText w:val="%8."/>
      <w:lvlJc w:val="left"/>
      <w:pPr>
        <w:ind w:left="5616" w:hanging="360"/>
      </w:pPr>
    </w:lvl>
    <w:lvl w:ilvl="8" w:tplc="4409001B" w:tentative="1">
      <w:start w:val="1"/>
      <w:numFmt w:val="lowerRoman"/>
      <w:lvlText w:val="%9."/>
      <w:lvlJc w:val="right"/>
      <w:pPr>
        <w:ind w:left="6336" w:hanging="180"/>
      </w:pPr>
    </w:lvl>
  </w:abstractNum>
  <w:abstractNum w:abstractNumId="11" w15:restartNumberingAfterBreak="0">
    <w:nsid w:val="4189603E"/>
    <w:multiLevelType w:val="multilevel"/>
    <w:tmpl w:val="85907AB4"/>
    <w:lvl w:ilvl="0">
      <w:start w:val="1"/>
      <w:numFmt w:val="upperRoman"/>
      <w:lvlText w:val="%1."/>
      <w:lvlJc w:val="center"/>
      <w:pPr>
        <w:tabs>
          <w:tab w:val="num" w:pos="2553"/>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337"/>
        </w:tabs>
        <w:ind w:left="2265"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17"/>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7"/>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217"/>
        </w:tabs>
        <w:ind w:left="4857"/>
      </w:pPr>
      <w:rPr>
        <w:rFonts w:cs="Times New Roman" w:hint="default"/>
      </w:rPr>
    </w:lvl>
    <w:lvl w:ilvl="5">
      <w:start w:val="1"/>
      <w:numFmt w:val="lowerLetter"/>
      <w:lvlText w:val="(%6)"/>
      <w:lvlJc w:val="left"/>
      <w:pPr>
        <w:tabs>
          <w:tab w:val="num" w:pos="5937"/>
        </w:tabs>
        <w:ind w:left="5577"/>
      </w:pPr>
      <w:rPr>
        <w:rFonts w:cs="Times New Roman" w:hint="default"/>
      </w:rPr>
    </w:lvl>
    <w:lvl w:ilvl="6">
      <w:start w:val="1"/>
      <w:numFmt w:val="lowerRoman"/>
      <w:lvlText w:val="(%7)"/>
      <w:lvlJc w:val="left"/>
      <w:pPr>
        <w:tabs>
          <w:tab w:val="num" w:pos="6657"/>
        </w:tabs>
        <w:ind w:left="6297"/>
      </w:pPr>
      <w:rPr>
        <w:rFonts w:cs="Times New Roman" w:hint="default"/>
      </w:rPr>
    </w:lvl>
    <w:lvl w:ilvl="7">
      <w:start w:val="1"/>
      <w:numFmt w:val="lowerLetter"/>
      <w:lvlText w:val="(%8)"/>
      <w:lvlJc w:val="left"/>
      <w:pPr>
        <w:tabs>
          <w:tab w:val="num" w:pos="7377"/>
        </w:tabs>
        <w:ind w:left="7017"/>
      </w:pPr>
      <w:rPr>
        <w:rFonts w:cs="Times New Roman" w:hint="default"/>
      </w:rPr>
    </w:lvl>
    <w:lvl w:ilvl="8">
      <w:start w:val="1"/>
      <w:numFmt w:val="lowerRoman"/>
      <w:lvlText w:val="(%9)"/>
      <w:lvlJc w:val="left"/>
      <w:pPr>
        <w:tabs>
          <w:tab w:val="num" w:pos="8097"/>
        </w:tabs>
        <w:ind w:left="7737"/>
      </w:pPr>
      <w:rPr>
        <w:rFonts w:cs="Times New Roman" w:hint="default"/>
      </w:rPr>
    </w:lvl>
  </w:abstractNum>
  <w:abstractNum w:abstractNumId="12" w15:restartNumberingAfterBreak="0">
    <w:nsid w:val="52CA544A"/>
    <w:multiLevelType w:val="singleLevel"/>
    <w:tmpl w:val="338C1148"/>
    <w:lvl w:ilvl="0">
      <w:start w:val="1"/>
      <w:numFmt w:val="decimal"/>
      <w:pStyle w:val="references"/>
      <w:lvlText w:val="[%1]"/>
      <w:lvlJc w:val="left"/>
      <w:pPr>
        <w:tabs>
          <w:tab w:val="num" w:pos="1213"/>
        </w:tabs>
        <w:ind w:left="1230" w:hanging="17"/>
      </w:pPr>
      <w:rPr>
        <w:rFonts w:ascii="Times New Roman" w:hAnsi="Times New Roman" w:cs="Times New Roman" w:hint="default"/>
        <w:b w:val="0"/>
        <w:bCs w:val="0"/>
        <w:i w:val="0"/>
        <w:iCs w:val="0"/>
        <w:sz w:val="16"/>
        <w:szCs w:val="16"/>
      </w:rPr>
    </w:lvl>
  </w:abstractNum>
  <w:abstractNum w:abstractNumId="13" w15:restartNumberingAfterBreak="0">
    <w:nsid w:val="61111AA5"/>
    <w:multiLevelType w:val="hybridMultilevel"/>
    <w:tmpl w:val="40E28540"/>
    <w:lvl w:ilvl="0" w:tplc="CD3E4A6A">
      <w:numFmt w:val="bullet"/>
      <w:lvlText w:val="-"/>
      <w:lvlJc w:val="left"/>
      <w:pPr>
        <w:ind w:left="720" w:hanging="36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A22E49"/>
    <w:multiLevelType w:val="hybridMultilevel"/>
    <w:tmpl w:val="04BA91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7D533AA7"/>
    <w:multiLevelType w:val="hybridMultilevel"/>
    <w:tmpl w:val="BBAC6F4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3"/>
  </w:num>
  <w:num w:numId="4">
    <w:abstractNumId w:val="11"/>
  </w:num>
  <w:num w:numId="5">
    <w:abstractNumId w:val="11"/>
  </w:num>
  <w:num w:numId="6">
    <w:abstractNumId w:val="11"/>
  </w:num>
  <w:num w:numId="7">
    <w:abstractNumId w:val="11"/>
  </w:num>
  <w:num w:numId="8">
    <w:abstractNumId w:val="12"/>
  </w:num>
  <w:num w:numId="9">
    <w:abstractNumId w:val="15"/>
  </w:num>
  <w:num w:numId="10">
    <w:abstractNumId w:val="9"/>
  </w:num>
  <w:num w:numId="11">
    <w:abstractNumId w:val="2"/>
  </w:num>
  <w:num w:numId="12">
    <w:abstractNumId w:val="17"/>
  </w:num>
  <w:num w:numId="13">
    <w:abstractNumId w:val="13"/>
  </w:num>
  <w:num w:numId="14">
    <w:abstractNumId w:val="0"/>
  </w:num>
  <w:num w:numId="15">
    <w:abstractNumId w:val="10"/>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7"/>
  </w:num>
  <w:num w:numId="25">
    <w:abstractNumId w:val="16"/>
  </w:num>
  <w:num w:numId="26">
    <w:abstractNumId w:val="5"/>
  </w:num>
  <w:num w:numId="27">
    <w:abstractNumId w:val="12"/>
    <w:lvlOverride w:ilvl="0">
      <w:lvl w:ilvl="0">
        <w:start w:val="1"/>
        <w:numFmt w:val="decimal"/>
        <w:pStyle w:val="references"/>
        <w:lvlText w:val="[%1]"/>
        <w:lvlJc w:val="left"/>
        <w:pPr>
          <w:tabs>
            <w:tab w:val="num" w:pos="0"/>
          </w:tabs>
          <w:ind w:left="17" w:hanging="17"/>
        </w:pPr>
        <w:rPr>
          <w:rFonts w:ascii="Times New Roman" w:hAnsi="Times New Roman" w:cs="Times New Roman" w:hint="default"/>
          <w:b w:val="0"/>
          <w:bCs w:val="0"/>
          <w:i w:val="0"/>
          <w:iCs w:val="0"/>
          <w:sz w:val="16"/>
          <w:szCs w:val="16"/>
        </w:rPr>
      </w:lvl>
    </w:lvlOverride>
  </w:num>
  <w:num w:numId="28">
    <w:abstractNumId w:val="1"/>
  </w:num>
  <w:num w:numId="29">
    <w:abstractNumId w:val="4"/>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11C5F"/>
    <w:rsid w:val="00033894"/>
    <w:rsid w:val="00037C46"/>
    <w:rsid w:val="0004390D"/>
    <w:rsid w:val="000611FC"/>
    <w:rsid w:val="00062911"/>
    <w:rsid w:val="00066380"/>
    <w:rsid w:val="00070FF3"/>
    <w:rsid w:val="000807EF"/>
    <w:rsid w:val="0008141D"/>
    <w:rsid w:val="000867F4"/>
    <w:rsid w:val="00086AA5"/>
    <w:rsid w:val="00096D19"/>
    <w:rsid w:val="000A2BEA"/>
    <w:rsid w:val="000B4641"/>
    <w:rsid w:val="000D1A20"/>
    <w:rsid w:val="0010711E"/>
    <w:rsid w:val="00127EDD"/>
    <w:rsid w:val="00131CE8"/>
    <w:rsid w:val="00160304"/>
    <w:rsid w:val="0019072A"/>
    <w:rsid w:val="00190F6C"/>
    <w:rsid w:val="001A217C"/>
    <w:rsid w:val="001A7759"/>
    <w:rsid w:val="001C535E"/>
    <w:rsid w:val="002065B5"/>
    <w:rsid w:val="0023397A"/>
    <w:rsid w:val="00236435"/>
    <w:rsid w:val="00276735"/>
    <w:rsid w:val="002864A3"/>
    <w:rsid w:val="002B3B81"/>
    <w:rsid w:val="002B50D7"/>
    <w:rsid w:val="002E203A"/>
    <w:rsid w:val="00335DB7"/>
    <w:rsid w:val="0035568C"/>
    <w:rsid w:val="00384BFA"/>
    <w:rsid w:val="003A46FF"/>
    <w:rsid w:val="003A47B5"/>
    <w:rsid w:val="003A59A6"/>
    <w:rsid w:val="003B7901"/>
    <w:rsid w:val="003C77CF"/>
    <w:rsid w:val="004059FE"/>
    <w:rsid w:val="00410B3D"/>
    <w:rsid w:val="004213D8"/>
    <w:rsid w:val="00421810"/>
    <w:rsid w:val="004445B3"/>
    <w:rsid w:val="004C12E1"/>
    <w:rsid w:val="004C78BB"/>
    <w:rsid w:val="004E3D4B"/>
    <w:rsid w:val="004F4AB1"/>
    <w:rsid w:val="00504246"/>
    <w:rsid w:val="005045EE"/>
    <w:rsid w:val="00522376"/>
    <w:rsid w:val="00526A65"/>
    <w:rsid w:val="005619C5"/>
    <w:rsid w:val="00572896"/>
    <w:rsid w:val="00584676"/>
    <w:rsid w:val="00591B56"/>
    <w:rsid w:val="00592015"/>
    <w:rsid w:val="005A7FB7"/>
    <w:rsid w:val="005B520E"/>
    <w:rsid w:val="005B535B"/>
    <w:rsid w:val="005D5AC1"/>
    <w:rsid w:val="006108A4"/>
    <w:rsid w:val="00613B95"/>
    <w:rsid w:val="006375F7"/>
    <w:rsid w:val="00656367"/>
    <w:rsid w:val="00670FAE"/>
    <w:rsid w:val="006A1546"/>
    <w:rsid w:val="006C4648"/>
    <w:rsid w:val="006D1AD5"/>
    <w:rsid w:val="006E3679"/>
    <w:rsid w:val="00707775"/>
    <w:rsid w:val="00712BA9"/>
    <w:rsid w:val="0072064C"/>
    <w:rsid w:val="007251A2"/>
    <w:rsid w:val="00732DB3"/>
    <w:rsid w:val="007442B3"/>
    <w:rsid w:val="00753F7B"/>
    <w:rsid w:val="00787C5A"/>
    <w:rsid w:val="007919DE"/>
    <w:rsid w:val="00796F33"/>
    <w:rsid w:val="007C0308"/>
    <w:rsid w:val="007D2B87"/>
    <w:rsid w:val="007E0AD8"/>
    <w:rsid w:val="007F5BC2"/>
    <w:rsid w:val="008014D2"/>
    <w:rsid w:val="008054BC"/>
    <w:rsid w:val="00817D9F"/>
    <w:rsid w:val="008272A5"/>
    <w:rsid w:val="00830A83"/>
    <w:rsid w:val="00834846"/>
    <w:rsid w:val="00855C79"/>
    <w:rsid w:val="00874D57"/>
    <w:rsid w:val="008A55B5"/>
    <w:rsid w:val="008A5954"/>
    <w:rsid w:val="008A73E8"/>
    <w:rsid w:val="008A75C8"/>
    <w:rsid w:val="008E19FC"/>
    <w:rsid w:val="00920CC6"/>
    <w:rsid w:val="009258E4"/>
    <w:rsid w:val="00934B85"/>
    <w:rsid w:val="00954AE0"/>
    <w:rsid w:val="00971DE1"/>
    <w:rsid w:val="0097508D"/>
    <w:rsid w:val="009866A2"/>
    <w:rsid w:val="00995F28"/>
    <w:rsid w:val="009C370F"/>
    <w:rsid w:val="009C7255"/>
    <w:rsid w:val="009E7B55"/>
    <w:rsid w:val="00A14C32"/>
    <w:rsid w:val="00A40170"/>
    <w:rsid w:val="00A46823"/>
    <w:rsid w:val="00A510F7"/>
    <w:rsid w:val="00A84F0D"/>
    <w:rsid w:val="00A92B3B"/>
    <w:rsid w:val="00AB3C71"/>
    <w:rsid w:val="00AC6519"/>
    <w:rsid w:val="00AD1EC4"/>
    <w:rsid w:val="00B045CF"/>
    <w:rsid w:val="00B20900"/>
    <w:rsid w:val="00B3213F"/>
    <w:rsid w:val="00B36511"/>
    <w:rsid w:val="00B8712E"/>
    <w:rsid w:val="00BA1C96"/>
    <w:rsid w:val="00BB4556"/>
    <w:rsid w:val="00BB5AC9"/>
    <w:rsid w:val="00BC47B0"/>
    <w:rsid w:val="00BC7885"/>
    <w:rsid w:val="00BD585D"/>
    <w:rsid w:val="00C17E3D"/>
    <w:rsid w:val="00C51C0A"/>
    <w:rsid w:val="00C772EA"/>
    <w:rsid w:val="00C85877"/>
    <w:rsid w:val="00C86D1F"/>
    <w:rsid w:val="00CA71D6"/>
    <w:rsid w:val="00CB66E6"/>
    <w:rsid w:val="00CD2DDA"/>
    <w:rsid w:val="00CD477D"/>
    <w:rsid w:val="00CD4A31"/>
    <w:rsid w:val="00CD64D9"/>
    <w:rsid w:val="00CE2E3F"/>
    <w:rsid w:val="00CE4F6B"/>
    <w:rsid w:val="00CF3DC7"/>
    <w:rsid w:val="00CF5F7F"/>
    <w:rsid w:val="00D0038E"/>
    <w:rsid w:val="00D1147C"/>
    <w:rsid w:val="00D207A0"/>
    <w:rsid w:val="00D613B7"/>
    <w:rsid w:val="00D726B5"/>
    <w:rsid w:val="00D743F4"/>
    <w:rsid w:val="00D81BD2"/>
    <w:rsid w:val="00D8676D"/>
    <w:rsid w:val="00D9156D"/>
    <w:rsid w:val="00DB14FB"/>
    <w:rsid w:val="00DC3067"/>
    <w:rsid w:val="00DC791A"/>
    <w:rsid w:val="00E156F3"/>
    <w:rsid w:val="00E323A1"/>
    <w:rsid w:val="00E55E92"/>
    <w:rsid w:val="00E81C20"/>
    <w:rsid w:val="00E91219"/>
    <w:rsid w:val="00EA506F"/>
    <w:rsid w:val="00EE4362"/>
    <w:rsid w:val="00EE655C"/>
    <w:rsid w:val="00EF18D7"/>
    <w:rsid w:val="00EF1E8A"/>
    <w:rsid w:val="00EF3A1A"/>
    <w:rsid w:val="00F02322"/>
    <w:rsid w:val="00F02AEF"/>
    <w:rsid w:val="00F07E3C"/>
    <w:rsid w:val="00F4125A"/>
    <w:rsid w:val="00F61717"/>
    <w:rsid w:val="00F66900"/>
    <w:rsid w:val="00F6715B"/>
    <w:rsid w:val="00F7468F"/>
    <w:rsid w:val="00F95697"/>
    <w:rsid w:val="00F97543"/>
    <w:rsid w:val="00FC41E3"/>
    <w:rsid w:val="00FE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1FCE0A"/>
  <w15:chartTrackingRefBased/>
  <w15:docId w15:val="{14F8E62A-444C-40B1-9349-012F5A77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5B"/>
    <w:pPr>
      <w:jc w:val="center"/>
    </w:pPr>
    <w:rPr>
      <w:rFonts w:ascii="Times New Roman" w:hAnsi="Times New Roman"/>
      <w:lang w:eastAsia="en-US"/>
    </w:rPr>
  </w:style>
  <w:style w:type="paragraph" w:styleId="Heading1">
    <w:name w:val="heading 1"/>
    <w:basedOn w:val="Normal"/>
    <w:next w:val="Normal"/>
    <w:link w:val="Heading1Char"/>
    <w:uiPriority w:val="99"/>
    <w:qFormat/>
    <w:pPr>
      <w:keepNext/>
      <w:keepLines/>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EF3A1A"/>
    <w:pPr>
      <w:keepNext/>
      <w:keepLines/>
      <w:tabs>
        <w:tab w:val="num" w:pos="2553"/>
      </w:tabs>
      <w:spacing w:before="120" w:after="60"/>
      <w:jc w:val="left"/>
      <w:outlineLvl w:val="1"/>
    </w:pPr>
    <w:rPr>
      <w:rFonts w:eastAsia="MS Mincho"/>
      <w:i/>
      <w:iCs/>
      <w:noProof/>
    </w:rPr>
  </w:style>
  <w:style w:type="paragraph" w:styleId="Heading3">
    <w:name w:val="heading 3"/>
    <w:basedOn w:val="Normal"/>
    <w:next w:val="Normal"/>
    <w:link w:val="Heading3Char"/>
    <w:uiPriority w:val="9"/>
    <w:qFormat/>
    <w:rsid w:val="004059FE"/>
    <w:pPr>
      <w:tabs>
        <w:tab w:val="num" w:pos="2553"/>
      </w:tabs>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tabs>
        <w:tab w:val="left" w:pos="821"/>
        <w:tab w:val="num" w:pos="2697"/>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pPr>
      <w:jc w:val="center"/>
    </w:pPr>
    <w:rPr>
      <w:rFonts w:ascii="Times New Roman" w:hAnsi="Times New Roman"/>
      <w:lang w:eastAsia="en-US"/>
    </w:rPr>
  </w:style>
  <w:style w:type="paragraph" w:customStyle="1" w:styleId="Author">
    <w:name w:val="Author"/>
    <w:uiPriority w:val="99"/>
    <w:pPr>
      <w:spacing w:before="360" w:after="40"/>
      <w:jc w:val="center"/>
    </w:pPr>
    <w:rPr>
      <w:rFonts w:ascii="Times New Roman" w:hAnsi="Times New Roman"/>
      <w:noProof/>
      <w:sz w:val="22"/>
      <w:szCs w:val="22"/>
      <w:lang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eastAsia="en-US"/>
    </w:rPr>
  </w:style>
  <w:style w:type="paragraph" w:customStyle="1" w:styleId="affiliation0">
    <w:name w:val="affiliation"/>
    <w:basedOn w:val="Normal"/>
    <w:next w:val="Normal"/>
    <w:rsid w:val="008272A5"/>
    <w:pPr>
      <w:spacing w:before="120"/>
      <w:jc w:val="left"/>
    </w:pPr>
    <w:rPr>
      <w:i/>
      <w:sz w:val="24"/>
      <w:szCs w:val="24"/>
    </w:rPr>
  </w:style>
  <w:style w:type="paragraph" w:styleId="ListParagraph">
    <w:name w:val="List Paragraph"/>
    <w:basedOn w:val="Normal"/>
    <w:uiPriority w:val="34"/>
    <w:qFormat/>
    <w:rsid w:val="00526A65"/>
    <w:pPr>
      <w:spacing w:after="160" w:line="259" w:lineRule="auto"/>
      <w:ind w:left="720"/>
      <w:contextualSpacing/>
      <w:jc w:val="left"/>
    </w:pPr>
    <w:rPr>
      <w:rFonts w:ascii="Calibri" w:eastAsia="SimSun" w:hAnsi="Calibri"/>
      <w:sz w:val="22"/>
      <w:szCs w:val="22"/>
      <w:lang w:val="en-MY" w:eastAsia="zh-CN"/>
    </w:rPr>
  </w:style>
  <w:style w:type="character" w:customStyle="1" w:styleId="apple-converted-space">
    <w:name w:val="apple-converted-space"/>
    <w:rsid w:val="00526A65"/>
  </w:style>
  <w:style w:type="character" w:styleId="Hyperlink">
    <w:name w:val="Hyperlink"/>
    <w:uiPriority w:val="99"/>
    <w:unhideWhenUsed/>
    <w:rsid w:val="00526A65"/>
    <w:rPr>
      <w:color w:val="0000FF"/>
      <w:u w:val="single"/>
    </w:rPr>
  </w:style>
  <w:style w:type="character" w:customStyle="1" w:styleId="fs6">
    <w:name w:val="fs6"/>
    <w:rsid w:val="00526A65"/>
  </w:style>
  <w:style w:type="character" w:customStyle="1" w:styleId="ls0">
    <w:name w:val="ls0"/>
    <w:rsid w:val="00526A65"/>
  </w:style>
  <w:style w:type="paragraph" w:customStyle="1" w:styleId="volissue">
    <w:name w:val="volissue"/>
    <w:basedOn w:val="Normal"/>
    <w:rsid w:val="00526A65"/>
    <w:pPr>
      <w:spacing w:before="100" w:beforeAutospacing="1" w:after="100" w:afterAutospacing="1"/>
      <w:jc w:val="left"/>
    </w:pPr>
    <w:rPr>
      <w:sz w:val="24"/>
      <w:szCs w:val="24"/>
      <w:lang w:val="en-MY" w:eastAsia="zh-CN"/>
    </w:rPr>
  </w:style>
  <w:style w:type="character" w:customStyle="1" w:styleId="article-headermeta-info-label">
    <w:name w:val="article-header__meta-info-label"/>
    <w:rsid w:val="00526A65"/>
  </w:style>
  <w:style w:type="character" w:customStyle="1" w:styleId="article-headermeta-info-data">
    <w:name w:val="article-header__meta-info-data"/>
    <w:rsid w:val="00526A65"/>
  </w:style>
  <w:style w:type="character" w:styleId="Strong">
    <w:name w:val="Strong"/>
    <w:uiPriority w:val="22"/>
    <w:qFormat/>
    <w:rsid w:val="00526A65"/>
    <w:rPr>
      <w:b/>
      <w:bCs/>
    </w:rPr>
  </w:style>
  <w:style w:type="paragraph" w:styleId="Footer">
    <w:name w:val="footer"/>
    <w:basedOn w:val="Normal"/>
    <w:link w:val="FooterChar"/>
    <w:uiPriority w:val="99"/>
    <w:unhideWhenUsed/>
    <w:rsid w:val="00526A65"/>
    <w:pPr>
      <w:tabs>
        <w:tab w:val="center" w:pos="4513"/>
        <w:tab w:val="right" w:pos="9026"/>
      </w:tabs>
      <w:jc w:val="left"/>
    </w:pPr>
    <w:rPr>
      <w:rFonts w:ascii="Calibri" w:eastAsia="SimSun" w:hAnsi="Calibri"/>
      <w:sz w:val="22"/>
      <w:szCs w:val="22"/>
      <w:lang w:val="en-MY" w:eastAsia="zh-CN"/>
    </w:rPr>
  </w:style>
  <w:style w:type="character" w:customStyle="1" w:styleId="FooterChar">
    <w:name w:val="Footer Char"/>
    <w:link w:val="Footer"/>
    <w:uiPriority w:val="99"/>
    <w:rsid w:val="00526A65"/>
    <w:rPr>
      <w:rFonts w:eastAsia="SimSun"/>
      <w:sz w:val="22"/>
      <w:szCs w:val="22"/>
    </w:rPr>
  </w:style>
  <w:style w:type="paragraph" w:styleId="BalloonText">
    <w:name w:val="Balloon Text"/>
    <w:basedOn w:val="Normal"/>
    <w:link w:val="BalloonTextChar"/>
    <w:uiPriority w:val="99"/>
    <w:semiHidden/>
    <w:unhideWhenUsed/>
    <w:rsid w:val="00526A65"/>
    <w:pPr>
      <w:jc w:val="left"/>
    </w:pPr>
    <w:rPr>
      <w:rFonts w:ascii="Segoe UI" w:eastAsia="SimSun" w:hAnsi="Segoe UI" w:cs="Segoe UI"/>
      <w:sz w:val="18"/>
      <w:szCs w:val="18"/>
      <w:lang w:val="en-MY" w:eastAsia="zh-CN"/>
    </w:rPr>
  </w:style>
  <w:style w:type="character" w:customStyle="1" w:styleId="BalloonTextChar">
    <w:name w:val="Balloon Text Char"/>
    <w:link w:val="BalloonText"/>
    <w:uiPriority w:val="99"/>
    <w:semiHidden/>
    <w:rsid w:val="00526A65"/>
    <w:rPr>
      <w:rFonts w:ascii="Segoe UI" w:eastAsia="SimSun" w:hAnsi="Segoe UI" w:cs="Segoe UI"/>
      <w:sz w:val="18"/>
      <w:szCs w:val="18"/>
    </w:rPr>
  </w:style>
  <w:style w:type="paragraph" w:styleId="Header">
    <w:name w:val="header"/>
    <w:basedOn w:val="Normal"/>
    <w:link w:val="HeaderChar"/>
    <w:uiPriority w:val="99"/>
    <w:unhideWhenUsed/>
    <w:rsid w:val="00DC791A"/>
    <w:pPr>
      <w:tabs>
        <w:tab w:val="center" w:pos="4513"/>
        <w:tab w:val="right" w:pos="9026"/>
      </w:tabs>
    </w:pPr>
  </w:style>
  <w:style w:type="character" w:customStyle="1" w:styleId="HeaderChar">
    <w:name w:val="Header Char"/>
    <w:link w:val="Header"/>
    <w:uiPriority w:val="99"/>
    <w:rsid w:val="00DC791A"/>
    <w:rPr>
      <w:rFonts w:ascii="Times New Roman" w:hAnsi="Times New Roman"/>
      <w:lang w:val="en-US" w:eastAsia="en-US"/>
    </w:rPr>
  </w:style>
  <w:style w:type="paragraph" w:customStyle="1" w:styleId="xmsonormal">
    <w:name w:val="x_msonormal"/>
    <w:basedOn w:val="Normal"/>
    <w:rsid w:val="00CD64D9"/>
    <w:pPr>
      <w:spacing w:before="100" w:beforeAutospacing="1" w:after="100" w:afterAutospacing="1"/>
      <w:jc w:val="left"/>
    </w:pPr>
    <w:rPr>
      <w:sz w:val="24"/>
      <w:szCs w:val="24"/>
      <w:lang w:val="en-MY" w:eastAsia="zh-CN"/>
    </w:rPr>
  </w:style>
  <w:style w:type="table" w:styleId="TableGrid">
    <w:name w:val="Table Grid"/>
    <w:basedOn w:val="TableNormal"/>
    <w:uiPriority w:val="59"/>
    <w:rsid w:val="00BB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C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n-MY" w:eastAsia="zh-CN"/>
    </w:rPr>
  </w:style>
  <w:style w:type="character" w:customStyle="1" w:styleId="HTMLPreformattedChar">
    <w:name w:val="HTML Preformatted Char"/>
    <w:link w:val="HTMLPreformatted"/>
    <w:uiPriority w:val="99"/>
    <w:semiHidden/>
    <w:rsid w:val="00FC41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665">
      <w:bodyDiv w:val="1"/>
      <w:marLeft w:val="0"/>
      <w:marRight w:val="0"/>
      <w:marTop w:val="0"/>
      <w:marBottom w:val="0"/>
      <w:divBdr>
        <w:top w:val="none" w:sz="0" w:space="0" w:color="auto"/>
        <w:left w:val="none" w:sz="0" w:space="0" w:color="auto"/>
        <w:bottom w:val="none" w:sz="0" w:space="0" w:color="auto"/>
        <w:right w:val="none" w:sz="0" w:space="0" w:color="auto"/>
      </w:divBdr>
    </w:div>
    <w:div w:id="410002459">
      <w:bodyDiv w:val="1"/>
      <w:marLeft w:val="0"/>
      <w:marRight w:val="0"/>
      <w:marTop w:val="0"/>
      <w:marBottom w:val="0"/>
      <w:divBdr>
        <w:top w:val="none" w:sz="0" w:space="0" w:color="auto"/>
        <w:left w:val="none" w:sz="0" w:space="0" w:color="auto"/>
        <w:bottom w:val="none" w:sz="0" w:space="0" w:color="auto"/>
        <w:right w:val="none" w:sz="0" w:space="0" w:color="auto"/>
      </w:divBdr>
    </w:div>
    <w:div w:id="577252865">
      <w:bodyDiv w:val="1"/>
      <w:marLeft w:val="0"/>
      <w:marRight w:val="0"/>
      <w:marTop w:val="0"/>
      <w:marBottom w:val="0"/>
      <w:divBdr>
        <w:top w:val="none" w:sz="0" w:space="0" w:color="auto"/>
        <w:left w:val="none" w:sz="0" w:space="0" w:color="auto"/>
        <w:bottom w:val="none" w:sz="0" w:space="0" w:color="auto"/>
        <w:right w:val="none" w:sz="0" w:space="0" w:color="auto"/>
      </w:divBdr>
    </w:div>
    <w:div w:id="1753044368">
      <w:bodyDiv w:val="1"/>
      <w:marLeft w:val="0"/>
      <w:marRight w:val="0"/>
      <w:marTop w:val="0"/>
      <w:marBottom w:val="0"/>
      <w:divBdr>
        <w:top w:val="none" w:sz="0" w:space="0" w:color="auto"/>
        <w:left w:val="none" w:sz="0" w:space="0" w:color="auto"/>
        <w:bottom w:val="none" w:sz="0" w:space="0" w:color="auto"/>
        <w:right w:val="none" w:sz="0" w:space="0" w:color="auto"/>
      </w:divBdr>
    </w:div>
    <w:div w:id="17668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0Yeong%20Hwang\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EF29-E85A-4440-B719-EF7DE61A0650}">
  <ds:schemaRefs>
    <ds:schemaRef ds:uri="urn:schemas-microsoft-com.VSTO2008Demos.ControlsStorage"/>
  </ds:schemaRefs>
</ds:datastoreItem>
</file>

<file path=customXml/itemProps2.xml><?xml version="1.0" encoding="utf-8"?>
<ds:datastoreItem xmlns:ds="http://schemas.openxmlformats.org/officeDocument/2006/customXml" ds:itemID="{458ADEFB-DA00-4AC0-91B0-2C19027E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148</TotalTime>
  <Pages>8</Pages>
  <Words>5281</Words>
  <Characters>31426</Characters>
  <Application>Microsoft Office Word</Application>
  <DocSecurity>0</DocSecurity>
  <Lines>261</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AfiqNada</cp:lastModifiedBy>
  <cp:revision>13</cp:revision>
  <cp:lastPrinted>2017-07-10T01:31:00Z</cp:lastPrinted>
  <dcterms:created xsi:type="dcterms:W3CDTF">2018-01-22T03:14:00Z</dcterms:created>
  <dcterms:modified xsi:type="dcterms:W3CDTF">2018-03-04T09:36:00Z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2291457a-a3c2-355f-8d17-92053940d57d</vt:lpwstr>
  </property>
  <property fmtid="{D5CDD505-2E9C-101B-9397-08002B2CF9AE}" pid="24" name="Mendeley Citation Style_1">
    <vt:lpwstr>http://www.zotero.org/styles/apa</vt:lpwstr>
  </property>
</Properties>
</file>