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DF" w:rsidRDefault="00A00FDF" w:rsidP="00A00FDF">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394D8A">
        <w:rPr>
          <w:rFonts w:ascii="Times New Roman" w:hAnsi="Times New Roman"/>
          <w:sz w:val="24"/>
          <w:szCs w:val="24"/>
        </w:rPr>
        <w:t>Sciences Vol 22 No 2 (2018): 270 - 278</w:t>
      </w:r>
      <w:bookmarkStart w:id="0" w:name="_GoBack"/>
      <w:bookmarkEnd w:id="0"/>
    </w:p>
    <w:p w:rsidR="00A00FDF" w:rsidRDefault="00A00FDF" w:rsidP="00A00FDF">
      <w:pPr>
        <w:spacing w:after="0" w:line="240" w:lineRule="auto"/>
        <w:rPr>
          <w:rFonts w:ascii="Times New Roman" w:hAnsi="Times New Roman"/>
          <w:sz w:val="24"/>
          <w:szCs w:val="24"/>
        </w:rPr>
      </w:pPr>
    </w:p>
    <w:p w:rsidR="00A00FDF" w:rsidRDefault="00A00FDF" w:rsidP="00A00FDF">
      <w:pPr>
        <w:spacing w:after="0" w:line="240" w:lineRule="auto"/>
        <w:rPr>
          <w:rFonts w:ascii="Times New Roman" w:hAnsi="Times New Roman"/>
          <w:sz w:val="24"/>
          <w:szCs w:val="24"/>
        </w:rPr>
      </w:pPr>
    </w:p>
    <w:p w:rsidR="00A00FDF" w:rsidRPr="00A00FDF" w:rsidRDefault="00A00FDF" w:rsidP="00A00FDF">
      <w:pPr>
        <w:spacing w:after="0" w:line="240" w:lineRule="auto"/>
        <w:rPr>
          <w:rFonts w:ascii="Times New Roman" w:hAnsi="Times New Roman"/>
          <w:sz w:val="24"/>
          <w:szCs w:val="24"/>
        </w:rPr>
      </w:pPr>
    </w:p>
    <w:p w:rsidR="00A00FDF" w:rsidRDefault="00A00FDF" w:rsidP="00A00FDF">
      <w:pPr>
        <w:spacing w:after="0" w:line="240" w:lineRule="auto"/>
        <w:jc w:val="center"/>
        <w:rPr>
          <w:rFonts w:ascii="Times New Roman" w:hAnsi="Times New Roman"/>
          <w:sz w:val="28"/>
          <w:szCs w:val="28"/>
        </w:rPr>
      </w:pPr>
      <w:r w:rsidRPr="000E3D17">
        <w:rPr>
          <w:rFonts w:ascii="Times New Roman" w:hAnsi="Times New Roman"/>
          <w:sz w:val="28"/>
          <w:szCs w:val="28"/>
        </w:rPr>
        <w:t>PHOTOCATALYTIC DEGRADATION OF MET</w:t>
      </w:r>
      <w:r w:rsidR="00BD0CD2">
        <w:rPr>
          <w:rFonts w:ascii="Times New Roman" w:hAnsi="Times New Roman"/>
          <w:sz w:val="28"/>
          <w:szCs w:val="28"/>
        </w:rPr>
        <w:t>HYLENE BLUE WITH SILVER DOPED Zn</w:t>
      </w:r>
      <w:r w:rsidRPr="000E3D17">
        <w:rPr>
          <w:rFonts w:ascii="Times New Roman" w:hAnsi="Times New Roman"/>
          <w:sz w:val="28"/>
          <w:szCs w:val="28"/>
        </w:rPr>
        <w:t>O NANOPARTICLES GROWN ON MICROSCOPIC SAND PARTICLES</w:t>
      </w:r>
    </w:p>
    <w:p w:rsidR="00A00FDF" w:rsidRPr="004B7239" w:rsidRDefault="00A00FDF" w:rsidP="00A00FDF">
      <w:pPr>
        <w:spacing w:after="0" w:line="240" w:lineRule="auto"/>
        <w:jc w:val="center"/>
        <w:rPr>
          <w:rFonts w:ascii="Times New Roman" w:hAnsi="Times New Roman"/>
          <w:sz w:val="24"/>
          <w:szCs w:val="24"/>
        </w:rPr>
      </w:pPr>
    </w:p>
    <w:p w:rsidR="00A00FDF" w:rsidRPr="005E5CFD" w:rsidRDefault="00A00FDF" w:rsidP="00A00FDF">
      <w:pPr>
        <w:pStyle w:val="PaperTitle"/>
        <w:spacing w:after="0"/>
        <w:rPr>
          <w:b w:val="0"/>
          <w:sz w:val="24"/>
        </w:rPr>
      </w:pPr>
      <w:r>
        <w:rPr>
          <w:b w:val="0"/>
          <w:sz w:val="24"/>
          <w:lang w:val="ms-MY"/>
        </w:rPr>
        <w:t xml:space="preserve">(Degradasi </w:t>
      </w:r>
      <w:r w:rsidRPr="002C0CF1">
        <w:rPr>
          <w:b w:val="0"/>
          <w:sz w:val="24"/>
          <w:lang w:val="ms-MY"/>
        </w:rPr>
        <w:t>Metilena Biru Menggunakan Nano</w:t>
      </w:r>
      <w:r>
        <w:rPr>
          <w:b w:val="0"/>
          <w:sz w:val="24"/>
          <w:lang w:val="ms-MY"/>
        </w:rPr>
        <w:t>partikel ZnO Sebagai Fotomangkin yang Didopkan dengan Perak Tumbuh</w:t>
      </w:r>
      <w:r w:rsidRPr="002C0CF1">
        <w:rPr>
          <w:b w:val="0"/>
          <w:sz w:val="24"/>
          <w:lang w:val="ms-MY"/>
        </w:rPr>
        <w:t xml:space="preserve"> di atas Pasir Bersaiz Mikro</w:t>
      </w:r>
      <w:r>
        <w:rPr>
          <w:b w:val="0"/>
          <w:sz w:val="24"/>
        </w:rPr>
        <w:t>)</w:t>
      </w:r>
    </w:p>
    <w:p w:rsidR="00A00FDF" w:rsidRPr="004B7239" w:rsidRDefault="00A00FDF" w:rsidP="00A00FDF">
      <w:pPr>
        <w:spacing w:after="0" w:line="240" w:lineRule="auto"/>
        <w:jc w:val="center"/>
        <w:outlineLvl w:val="0"/>
        <w:rPr>
          <w:rFonts w:ascii="Times New Roman" w:hAnsi="Times New Roman"/>
          <w:b/>
          <w:color w:val="548DD4" w:themeColor="text2" w:themeTint="99"/>
          <w:sz w:val="20"/>
          <w:szCs w:val="20"/>
        </w:rPr>
      </w:pPr>
    </w:p>
    <w:p w:rsidR="00A00FDF" w:rsidRPr="000E3D17" w:rsidRDefault="00A00FDF" w:rsidP="00A00FDF">
      <w:pPr>
        <w:pStyle w:val="Author"/>
        <w:spacing w:after="0"/>
        <w:rPr>
          <w:szCs w:val="20"/>
        </w:rPr>
      </w:pPr>
      <w:r w:rsidRPr="000E3D17">
        <w:rPr>
          <w:szCs w:val="20"/>
        </w:rPr>
        <w:t>Nur Azmina Mohamed Safian</w:t>
      </w:r>
      <w:r w:rsidRPr="000E3D17">
        <w:rPr>
          <w:szCs w:val="20"/>
          <w:vertAlign w:val="superscript"/>
        </w:rPr>
        <w:t>1</w:t>
      </w:r>
      <w:r w:rsidRPr="00B84C93">
        <w:rPr>
          <w:szCs w:val="20"/>
        </w:rPr>
        <w:t>*</w:t>
      </w:r>
      <w:r w:rsidRPr="000E3D17">
        <w:rPr>
          <w:szCs w:val="20"/>
        </w:rPr>
        <w:t>, Roslan Md Nor</w:t>
      </w:r>
      <w:r w:rsidRPr="000E3D17">
        <w:rPr>
          <w:szCs w:val="20"/>
          <w:vertAlign w:val="superscript"/>
        </w:rPr>
        <w:t>1</w:t>
      </w:r>
      <w:r w:rsidRPr="000E3D17">
        <w:rPr>
          <w:szCs w:val="20"/>
        </w:rPr>
        <w:t>, H</w:t>
      </w:r>
      <w:r>
        <w:rPr>
          <w:szCs w:val="20"/>
        </w:rPr>
        <w:t>artini</w:t>
      </w:r>
      <w:r w:rsidRPr="000E3D17">
        <w:rPr>
          <w:szCs w:val="20"/>
        </w:rPr>
        <w:t xml:space="preserve"> A</w:t>
      </w:r>
      <w:r>
        <w:rPr>
          <w:szCs w:val="20"/>
        </w:rPr>
        <w:t>hmad</w:t>
      </w:r>
      <w:r w:rsidRPr="000E3D17">
        <w:rPr>
          <w:szCs w:val="20"/>
        </w:rPr>
        <w:t xml:space="preserve"> Rafaie</w:t>
      </w:r>
      <w:r w:rsidRPr="000E3D17">
        <w:rPr>
          <w:szCs w:val="20"/>
          <w:vertAlign w:val="superscript"/>
        </w:rPr>
        <w:t>2</w:t>
      </w:r>
      <w:r w:rsidRPr="000E3D17">
        <w:rPr>
          <w:szCs w:val="20"/>
        </w:rPr>
        <w:t xml:space="preserve">, </w:t>
      </w:r>
      <w:r>
        <w:rPr>
          <w:szCs w:val="20"/>
        </w:rPr>
        <w:t>Siti Fairus Abdul</w:t>
      </w:r>
      <w:r w:rsidRPr="000E3D17">
        <w:rPr>
          <w:szCs w:val="20"/>
        </w:rPr>
        <w:t xml:space="preserve"> Sani</w:t>
      </w:r>
      <w:r w:rsidRPr="000E3D17">
        <w:rPr>
          <w:szCs w:val="20"/>
          <w:vertAlign w:val="superscript"/>
        </w:rPr>
        <w:t>1</w:t>
      </w:r>
      <w:r w:rsidRPr="000E3D17">
        <w:rPr>
          <w:szCs w:val="20"/>
        </w:rPr>
        <w:t xml:space="preserve">, </w:t>
      </w:r>
      <w:r w:rsidRPr="000E3D17">
        <w:rPr>
          <w:rStyle w:val="authorsname"/>
          <w:szCs w:val="20"/>
        </w:rPr>
        <w:t>Z</w:t>
      </w:r>
      <w:r>
        <w:rPr>
          <w:rStyle w:val="authorsname"/>
          <w:szCs w:val="20"/>
        </w:rPr>
        <w:t>urina</w:t>
      </w:r>
      <w:r w:rsidRPr="000E3D17">
        <w:rPr>
          <w:rStyle w:val="authorsname"/>
          <w:szCs w:val="20"/>
        </w:rPr>
        <w:t> Osman</w:t>
      </w:r>
      <w:r w:rsidRPr="000E3D17">
        <w:rPr>
          <w:szCs w:val="20"/>
          <w:vertAlign w:val="superscript"/>
        </w:rPr>
        <w:t>1</w:t>
      </w:r>
      <w:r w:rsidRPr="000E3D17">
        <w:rPr>
          <w:szCs w:val="20"/>
        </w:rPr>
        <w:t xml:space="preserve">  </w:t>
      </w:r>
    </w:p>
    <w:p w:rsidR="00A00FDF" w:rsidRPr="00A00FDF" w:rsidRDefault="00A00FDF" w:rsidP="00A00FDF">
      <w:pPr>
        <w:spacing w:after="0" w:line="240" w:lineRule="auto"/>
        <w:jc w:val="center"/>
        <w:outlineLvl w:val="0"/>
        <w:rPr>
          <w:rFonts w:ascii="Times New Roman" w:hAnsi="Times New Roman"/>
          <w:b/>
          <w:color w:val="FF0000"/>
          <w:sz w:val="20"/>
          <w:szCs w:val="20"/>
        </w:rPr>
      </w:pPr>
    </w:p>
    <w:p w:rsidR="00A00FDF" w:rsidRPr="00A00FDF" w:rsidRDefault="00A00FDF" w:rsidP="00A00FDF">
      <w:pPr>
        <w:spacing w:after="0" w:line="240" w:lineRule="auto"/>
        <w:jc w:val="center"/>
        <w:outlineLvl w:val="0"/>
        <w:rPr>
          <w:rFonts w:ascii="Times New Roman" w:hAnsi="Times New Roman"/>
          <w:i/>
          <w:sz w:val="20"/>
          <w:szCs w:val="20"/>
        </w:rPr>
      </w:pPr>
      <w:r w:rsidRPr="00A00FDF">
        <w:rPr>
          <w:rFonts w:ascii="Times New Roman" w:hAnsi="Times New Roman"/>
          <w:i/>
          <w:sz w:val="20"/>
          <w:szCs w:val="20"/>
          <w:vertAlign w:val="superscript"/>
        </w:rPr>
        <w:t>1</w:t>
      </w:r>
      <w:r w:rsidRPr="00A00FDF">
        <w:rPr>
          <w:rFonts w:ascii="Times New Roman" w:hAnsi="Times New Roman"/>
          <w:i/>
          <w:sz w:val="20"/>
          <w:szCs w:val="20"/>
        </w:rPr>
        <w:t xml:space="preserve">Department of Physics, Faculty of Sciences, </w:t>
      </w:r>
    </w:p>
    <w:p w:rsidR="00A00FDF" w:rsidRPr="00A00FDF" w:rsidRDefault="00A00FDF" w:rsidP="00A00FDF">
      <w:pPr>
        <w:spacing w:after="0" w:line="240" w:lineRule="auto"/>
        <w:jc w:val="center"/>
        <w:outlineLvl w:val="0"/>
        <w:rPr>
          <w:rFonts w:ascii="Times New Roman" w:hAnsi="Times New Roman"/>
          <w:i/>
          <w:sz w:val="20"/>
          <w:szCs w:val="20"/>
        </w:rPr>
      </w:pPr>
      <w:r w:rsidRPr="00A00FDF">
        <w:rPr>
          <w:rFonts w:ascii="Times New Roman" w:hAnsi="Times New Roman"/>
          <w:i/>
          <w:sz w:val="20"/>
          <w:szCs w:val="20"/>
        </w:rPr>
        <w:t xml:space="preserve">University of Malaya, 50603 Kuala Lumpur, Malaysia </w:t>
      </w:r>
    </w:p>
    <w:p w:rsidR="00A00FDF" w:rsidRPr="00A00FDF" w:rsidRDefault="00A00FDF" w:rsidP="00A00FDF">
      <w:pPr>
        <w:spacing w:after="0" w:line="240" w:lineRule="auto"/>
        <w:jc w:val="center"/>
        <w:outlineLvl w:val="0"/>
        <w:rPr>
          <w:rFonts w:ascii="Times New Roman" w:hAnsi="Times New Roman"/>
          <w:i/>
          <w:sz w:val="20"/>
          <w:szCs w:val="20"/>
        </w:rPr>
      </w:pPr>
      <w:r w:rsidRPr="00A00FDF">
        <w:rPr>
          <w:rFonts w:ascii="Times New Roman" w:hAnsi="Times New Roman"/>
          <w:i/>
          <w:sz w:val="20"/>
          <w:szCs w:val="20"/>
          <w:vertAlign w:val="superscript"/>
        </w:rPr>
        <w:t>2</w:t>
      </w:r>
      <w:r w:rsidRPr="00A00FDF">
        <w:rPr>
          <w:rFonts w:ascii="Times New Roman" w:hAnsi="Times New Roman"/>
          <w:i/>
          <w:sz w:val="20"/>
          <w:szCs w:val="20"/>
        </w:rPr>
        <w:t xml:space="preserve">Unit of Physics, School of Science, </w:t>
      </w:r>
    </w:p>
    <w:p w:rsidR="00A00FDF" w:rsidRPr="00A00FDF" w:rsidRDefault="00A00FDF" w:rsidP="00A00FDF">
      <w:pPr>
        <w:spacing w:after="0" w:line="240" w:lineRule="auto"/>
        <w:jc w:val="center"/>
        <w:outlineLvl w:val="0"/>
        <w:rPr>
          <w:rFonts w:ascii="Times New Roman" w:hAnsi="Times New Roman"/>
          <w:i/>
          <w:sz w:val="20"/>
          <w:szCs w:val="20"/>
        </w:rPr>
      </w:pPr>
      <w:r w:rsidRPr="00A00FDF">
        <w:rPr>
          <w:rFonts w:ascii="Times New Roman" w:hAnsi="Times New Roman"/>
          <w:i/>
          <w:sz w:val="20"/>
          <w:szCs w:val="20"/>
        </w:rPr>
        <w:t>Universiti Teknologi MARA Pahang, Jengka, 26400 Bandar Tun Abdul Razak, Jengka Pahang, Malaysia</w:t>
      </w:r>
    </w:p>
    <w:p w:rsidR="00A00FDF" w:rsidRPr="00A00FDF" w:rsidRDefault="00A00FDF" w:rsidP="00A00FDF">
      <w:pPr>
        <w:spacing w:after="0" w:line="240" w:lineRule="auto"/>
        <w:jc w:val="center"/>
        <w:outlineLvl w:val="0"/>
        <w:rPr>
          <w:rFonts w:ascii="Times New Roman" w:hAnsi="Times New Roman"/>
          <w:b/>
          <w:color w:val="548DD4" w:themeColor="text2" w:themeTint="99"/>
          <w:sz w:val="20"/>
          <w:szCs w:val="20"/>
        </w:rPr>
      </w:pPr>
    </w:p>
    <w:p w:rsidR="00A00FDF" w:rsidRPr="00A00FDF" w:rsidRDefault="00A00FDF" w:rsidP="00A00FDF">
      <w:pPr>
        <w:spacing w:after="0" w:line="240" w:lineRule="auto"/>
        <w:jc w:val="center"/>
        <w:outlineLvl w:val="0"/>
        <w:rPr>
          <w:rFonts w:ascii="Times New Roman" w:hAnsi="Times New Roman"/>
          <w:i/>
          <w:color w:val="548DD4" w:themeColor="text2" w:themeTint="99"/>
          <w:sz w:val="20"/>
          <w:szCs w:val="20"/>
        </w:rPr>
      </w:pPr>
      <w:r w:rsidRPr="00A00FDF">
        <w:rPr>
          <w:rFonts w:ascii="Times New Roman" w:hAnsi="Times New Roman"/>
          <w:i/>
          <w:sz w:val="20"/>
          <w:szCs w:val="20"/>
        </w:rPr>
        <w:t>*Corresponding author:  nurazminasafian@siswa.um.edu.my</w:t>
      </w:r>
    </w:p>
    <w:p w:rsidR="00A00FDF" w:rsidRPr="00A00FDF" w:rsidRDefault="00A00FDF" w:rsidP="00A00FDF">
      <w:pPr>
        <w:spacing w:after="0" w:line="240" w:lineRule="auto"/>
        <w:jc w:val="center"/>
        <w:rPr>
          <w:rFonts w:ascii="Times New Roman" w:hAnsi="Times New Roman"/>
          <w:noProof/>
          <w:sz w:val="20"/>
          <w:szCs w:val="20"/>
          <w:lang w:bidi="ar-SA"/>
        </w:rPr>
      </w:pPr>
    </w:p>
    <w:p w:rsidR="00A00FDF" w:rsidRPr="00A00FDF" w:rsidRDefault="00A00FDF" w:rsidP="00A00FDF">
      <w:pPr>
        <w:spacing w:after="0" w:line="240" w:lineRule="auto"/>
        <w:jc w:val="center"/>
        <w:rPr>
          <w:rFonts w:ascii="Times New Roman" w:hAnsi="Times New Roman"/>
          <w:noProof/>
          <w:sz w:val="20"/>
          <w:szCs w:val="20"/>
          <w:lang w:bidi="ar-SA"/>
        </w:rPr>
      </w:pPr>
    </w:p>
    <w:p w:rsidR="00A00FDF" w:rsidRPr="00A00FDF" w:rsidRDefault="00A00FDF" w:rsidP="00A00FDF">
      <w:pPr>
        <w:spacing w:after="0" w:line="240" w:lineRule="auto"/>
        <w:jc w:val="center"/>
        <w:rPr>
          <w:rFonts w:ascii="Times New Roman" w:hAnsi="Times New Roman"/>
          <w:noProof/>
          <w:sz w:val="20"/>
          <w:szCs w:val="20"/>
          <w:lang w:bidi="ar-SA"/>
        </w:rPr>
      </w:pPr>
      <w:r w:rsidRPr="00A00FDF">
        <w:rPr>
          <w:rFonts w:ascii="Times New Roman" w:hAnsi="Times New Roman"/>
          <w:noProof/>
          <w:sz w:val="20"/>
          <w:szCs w:val="20"/>
          <w:lang w:bidi="ar-SA"/>
        </w:rPr>
        <w:t>Received: 4 December 2016; Accepted: 1 December 2017</w:t>
      </w:r>
    </w:p>
    <w:p w:rsidR="00A00FDF" w:rsidRPr="00A00FDF" w:rsidRDefault="00A00FDF" w:rsidP="00A00FDF">
      <w:pPr>
        <w:spacing w:after="0" w:line="240" w:lineRule="auto"/>
        <w:jc w:val="center"/>
        <w:rPr>
          <w:rFonts w:ascii="Times New Roman" w:hAnsi="Times New Roman"/>
          <w:noProof/>
          <w:sz w:val="20"/>
          <w:szCs w:val="20"/>
          <w:lang w:bidi="ar-SA"/>
        </w:rPr>
      </w:pPr>
    </w:p>
    <w:p w:rsidR="00A00FDF" w:rsidRPr="00A00FDF" w:rsidRDefault="00A00FDF" w:rsidP="00A00FDF">
      <w:pPr>
        <w:spacing w:after="0" w:line="240" w:lineRule="auto"/>
        <w:jc w:val="center"/>
        <w:rPr>
          <w:rFonts w:ascii="Times New Roman" w:hAnsi="Times New Roman"/>
          <w:noProof/>
          <w:sz w:val="20"/>
          <w:szCs w:val="20"/>
          <w:lang w:bidi="ar-SA"/>
        </w:rPr>
      </w:pPr>
    </w:p>
    <w:p w:rsidR="00A00FDF" w:rsidRPr="00A00FDF" w:rsidRDefault="00A00FDF" w:rsidP="00A00FDF">
      <w:pPr>
        <w:spacing w:after="0" w:line="240" w:lineRule="auto"/>
        <w:jc w:val="center"/>
        <w:rPr>
          <w:rFonts w:ascii="Times New Roman" w:hAnsi="Times New Roman"/>
          <w:b/>
          <w:noProof/>
          <w:sz w:val="20"/>
          <w:szCs w:val="20"/>
          <w:lang w:bidi="ar-SA"/>
        </w:rPr>
      </w:pPr>
      <w:r w:rsidRPr="00A00FDF">
        <w:rPr>
          <w:rFonts w:ascii="Times New Roman" w:hAnsi="Times New Roman"/>
          <w:b/>
          <w:noProof/>
          <w:sz w:val="20"/>
          <w:szCs w:val="20"/>
          <w:lang w:bidi="ar-SA"/>
        </w:rPr>
        <w:t>Abstract</w:t>
      </w:r>
    </w:p>
    <w:p w:rsidR="00A00FDF" w:rsidRPr="00A00FDF" w:rsidRDefault="00A00FDF" w:rsidP="00A00FDF">
      <w:pPr>
        <w:pStyle w:val="Abstract"/>
        <w:tabs>
          <w:tab w:val="left" w:pos="8931"/>
        </w:tabs>
        <w:spacing w:before="0"/>
        <w:ind w:left="0" w:right="95"/>
        <w:rPr>
          <w:sz w:val="20"/>
        </w:rPr>
      </w:pPr>
      <w:r w:rsidRPr="00A00FDF">
        <w:rPr>
          <w:sz w:val="20"/>
        </w:rPr>
        <w:t>Pure and Ag doped ZnO nanoparticles were synthesized on microscopic sand particles by sol-gel method. Silver nitrate was used as the doping precursor, Ag doping levels of 1.3 to 7.7 of Ag/Zn ratios were obtained based on energy dispersive X-ray spectroscopy analysis. X-ray diffraction results show that a ZnO (101) peak of Ag doped samples are shifted towards lower degree which around 0.17</w:t>
      </w:r>
      <w:r w:rsidRPr="00A00FDF">
        <w:rPr>
          <w:sz w:val="20"/>
          <w:vertAlign w:val="superscript"/>
        </w:rPr>
        <w:t>o</w:t>
      </w:r>
      <w:r w:rsidRPr="00A00FDF">
        <w:rPr>
          <w:color w:val="FF0000"/>
          <w:sz w:val="20"/>
        </w:rPr>
        <w:t xml:space="preserve"> </w:t>
      </w:r>
      <w:r w:rsidRPr="00A00FDF">
        <w:rPr>
          <w:sz w:val="20"/>
        </w:rPr>
        <w:t xml:space="preserve">compared to pure ZnO NPs, indicating the existence of doping in the Ag doped samples. The pure and Ag doped ZnO samples were used as photocatalysts in the degradation of methylene blue under UV irradiation. Photodegradation efficiency based on the </w:t>
      </w:r>
      <w:r w:rsidRPr="00A00FDF">
        <w:rPr>
          <w:sz w:val="20"/>
          <w:lang w:val="en-GB"/>
        </w:rPr>
        <w:t xml:space="preserve">pseudo-first kinetics model </w:t>
      </w:r>
      <w:r w:rsidRPr="00A00FDF">
        <w:rPr>
          <w:sz w:val="20"/>
        </w:rPr>
        <w:t>gave measured values of the photodegradation rate, k of 8.9, 11.8, 12.7, 14.8 and 17.4 x 10</w:t>
      </w:r>
      <w:r w:rsidRPr="00A00FDF">
        <w:rPr>
          <w:sz w:val="20"/>
          <w:vertAlign w:val="superscript"/>
        </w:rPr>
        <w:t>-3</w:t>
      </w:r>
      <w:r w:rsidRPr="00A00FDF">
        <w:rPr>
          <w:sz w:val="20"/>
        </w:rPr>
        <w:t xml:space="preserve"> min</w:t>
      </w:r>
      <w:r w:rsidRPr="00A00FDF">
        <w:rPr>
          <w:sz w:val="20"/>
          <w:vertAlign w:val="superscript"/>
        </w:rPr>
        <w:t>-1</w:t>
      </w:r>
      <w:r w:rsidRPr="00A00FDF">
        <w:rPr>
          <w:sz w:val="20"/>
        </w:rPr>
        <w:t xml:space="preserve"> for pure, 1.3, 1.6, 1.7 and 2.4 of Ag/Zn ratios, respectively. At higher doping levels of 3.3 and 7.7 of Ag/Zn ratios, the k values receded to 12.7 and 12.0 x 10</w:t>
      </w:r>
      <w:r w:rsidRPr="00A00FDF">
        <w:rPr>
          <w:sz w:val="20"/>
          <w:vertAlign w:val="superscript"/>
        </w:rPr>
        <w:t>-3</w:t>
      </w:r>
      <w:r w:rsidRPr="00A00FDF">
        <w:rPr>
          <w:sz w:val="20"/>
        </w:rPr>
        <w:t xml:space="preserve"> min</w:t>
      </w:r>
      <w:r w:rsidRPr="00A00FDF">
        <w:rPr>
          <w:sz w:val="20"/>
          <w:vertAlign w:val="superscript"/>
        </w:rPr>
        <w:t>-1</w:t>
      </w:r>
      <w:r w:rsidRPr="00A00FDF">
        <w:rPr>
          <w:sz w:val="20"/>
        </w:rPr>
        <w:t xml:space="preserve">, respectively. The increasing trend on k values can be due to the doping defect levels which trapped the recombining electrons, thus lengthening the lifetime of the electron hole pairs. </w:t>
      </w:r>
    </w:p>
    <w:p w:rsidR="00A00FDF" w:rsidRPr="00A00FDF" w:rsidRDefault="00A00FDF" w:rsidP="00A00FDF">
      <w:pPr>
        <w:spacing w:after="0" w:line="240" w:lineRule="auto"/>
        <w:jc w:val="both"/>
        <w:outlineLvl w:val="0"/>
        <w:rPr>
          <w:rFonts w:ascii="Times New Roman" w:hAnsi="Times New Roman"/>
          <w:sz w:val="20"/>
          <w:szCs w:val="20"/>
        </w:rPr>
      </w:pPr>
    </w:p>
    <w:p w:rsidR="00A00FDF" w:rsidRPr="00A00FDF" w:rsidRDefault="00A00FDF" w:rsidP="00A00FDF">
      <w:pPr>
        <w:spacing w:after="0" w:line="240" w:lineRule="auto"/>
        <w:jc w:val="both"/>
        <w:outlineLvl w:val="0"/>
        <w:rPr>
          <w:rFonts w:ascii="Times New Roman" w:hAnsi="Times New Roman"/>
          <w:color w:val="548DD4" w:themeColor="text2" w:themeTint="99"/>
          <w:sz w:val="20"/>
          <w:szCs w:val="20"/>
        </w:rPr>
      </w:pPr>
      <w:r w:rsidRPr="00A00FDF">
        <w:rPr>
          <w:rFonts w:ascii="Times New Roman" w:hAnsi="Times New Roman"/>
          <w:b/>
          <w:sz w:val="20"/>
          <w:szCs w:val="20"/>
        </w:rPr>
        <w:t>Keywords:</w:t>
      </w:r>
      <w:r w:rsidRPr="00A00FDF">
        <w:rPr>
          <w:rFonts w:ascii="Times New Roman" w:hAnsi="Times New Roman"/>
          <w:sz w:val="20"/>
          <w:szCs w:val="20"/>
        </w:rPr>
        <w:t xml:space="preserve">  photocatalysis, Ag doped ZnO, nanoparticles</w:t>
      </w:r>
    </w:p>
    <w:p w:rsidR="00A00FDF" w:rsidRPr="00A00FDF" w:rsidRDefault="00A00FDF" w:rsidP="00A00FDF">
      <w:pPr>
        <w:spacing w:after="0" w:line="240" w:lineRule="auto"/>
        <w:jc w:val="center"/>
        <w:outlineLvl w:val="0"/>
        <w:rPr>
          <w:rFonts w:ascii="Times New Roman" w:hAnsi="Times New Roman"/>
          <w:b/>
          <w:color w:val="548DD4" w:themeColor="text2" w:themeTint="99"/>
          <w:sz w:val="20"/>
          <w:szCs w:val="20"/>
        </w:rPr>
      </w:pPr>
    </w:p>
    <w:p w:rsidR="00A00FDF" w:rsidRPr="00A00FDF" w:rsidRDefault="00A00FDF" w:rsidP="00A00FDF">
      <w:pPr>
        <w:spacing w:after="0" w:line="240" w:lineRule="auto"/>
        <w:jc w:val="center"/>
        <w:outlineLvl w:val="0"/>
        <w:rPr>
          <w:rFonts w:ascii="Times New Roman" w:hAnsi="Times New Roman"/>
          <w:b/>
          <w:sz w:val="20"/>
          <w:szCs w:val="20"/>
          <w:lang w:val="ms-MY"/>
        </w:rPr>
      </w:pPr>
      <w:r w:rsidRPr="00A00FDF">
        <w:rPr>
          <w:rFonts w:ascii="Times New Roman" w:hAnsi="Times New Roman"/>
          <w:b/>
          <w:sz w:val="20"/>
          <w:szCs w:val="20"/>
          <w:lang w:val="ms-MY"/>
        </w:rPr>
        <w:t>Abstrak</w:t>
      </w:r>
    </w:p>
    <w:p w:rsidR="00A00FDF" w:rsidRPr="00A00FDF" w:rsidRDefault="00A00FDF" w:rsidP="00A00FDF">
      <w:pPr>
        <w:spacing w:after="0" w:line="240" w:lineRule="auto"/>
        <w:jc w:val="both"/>
        <w:outlineLvl w:val="0"/>
        <w:rPr>
          <w:rFonts w:ascii="Times New Roman" w:hAnsi="Times New Roman"/>
          <w:sz w:val="20"/>
          <w:szCs w:val="20"/>
          <w:lang w:val="ms-MY"/>
        </w:rPr>
      </w:pPr>
      <w:r w:rsidRPr="00A00FDF">
        <w:rPr>
          <w:rFonts w:ascii="Times New Roman" w:hAnsi="Times New Roman"/>
          <w:sz w:val="20"/>
          <w:szCs w:val="20"/>
          <w:lang w:val="ms-MY"/>
        </w:rPr>
        <w:t>Nanopartikel ZnO tulen dan nanopartikel ZnO yang didopkan dengan perak (Ag) telah disintesiskan di atas pasir bersaiz mikro menggunakan kaedah sol-gel. Argentum nitrat digunakan sebagai sumber Ag, dapatan tahap pendopan adalah 1.3 sehingga 7.7 nisbah Ag kepada Zn (Ag/Zn). Berdasarkan keputusan</w:t>
      </w:r>
      <w:r w:rsidRPr="00A00FDF">
        <w:rPr>
          <w:sz w:val="20"/>
          <w:szCs w:val="20"/>
          <w:lang w:val="ms-MY"/>
        </w:rPr>
        <w:t xml:space="preserve"> </w:t>
      </w:r>
      <w:r w:rsidRPr="00A00FDF">
        <w:rPr>
          <w:rFonts w:ascii="Times New Roman" w:hAnsi="Times New Roman"/>
          <w:sz w:val="20"/>
          <w:szCs w:val="20"/>
          <w:lang w:val="ms-MY"/>
        </w:rPr>
        <w:t>spektroskopi sinar-X, terdapat peralihan kedudukan puncak ZnO (101) sebanyak 0.17</w:t>
      </w:r>
      <w:r w:rsidRPr="00A00FDF">
        <w:rPr>
          <w:rFonts w:ascii="Times New Roman" w:hAnsi="Times New Roman"/>
          <w:sz w:val="20"/>
          <w:szCs w:val="20"/>
          <w:vertAlign w:val="superscript"/>
          <w:lang w:val="ms-MY"/>
        </w:rPr>
        <w:t>o</w:t>
      </w:r>
      <w:r w:rsidRPr="00A00FDF">
        <w:rPr>
          <w:rFonts w:ascii="Times New Roman" w:hAnsi="Times New Roman"/>
          <w:sz w:val="20"/>
          <w:szCs w:val="20"/>
          <w:lang w:val="ms-MY"/>
        </w:rPr>
        <w:t xml:space="preserve"> jika dibandingkan antara ZnO tulen dan sampel ZnO yang didopkan dengan Ag. Ini menunjukkan berlaku pendopan di dalam sampel nanopartikel ZnO yang didopkan dengan Ag. Semua sampel diuji sebagai fotomangkin di dalam degradasi metilena biru di bawah sinar UV. Kecekapan degradasi dikira menggunakan </w:t>
      </w:r>
      <w:r w:rsidRPr="00A00FDF">
        <w:rPr>
          <w:rStyle w:val="shorttext"/>
          <w:rFonts w:ascii="Times New Roman" w:hAnsi="Times New Roman"/>
          <w:sz w:val="20"/>
          <w:szCs w:val="20"/>
          <w:lang w:val="ms-MY"/>
        </w:rPr>
        <w:t xml:space="preserve">model kinetik pseudo-pertama dan memberikan nilai kadar degradasi, k iaitu masing-masing </w:t>
      </w:r>
      <w:r w:rsidRPr="00A00FDF">
        <w:rPr>
          <w:rFonts w:ascii="Times New Roman" w:hAnsi="Times New Roman"/>
          <w:sz w:val="20"/>
          <w:szCs w:val="20"/>
          <w:lang w:val="ms-MY"/>
        </w:rPr>
        <w:t>8.9, 11.8, 12.7, 14.8 dan 17.4 x 10</w:t>
      </w:r>
      <w:r w:rsidRPr="00A00FDF">
        <w:rPr>
          <w:rFonts w:ascii="Times New Roman" w:hAnsi="Times New Roman"/>
          <w:sz w:val="20"/>
          <w:szCs w:val="20"/>
          <w:vertAlign w:val="superscript"/>
          <w:lang w:val="ms-MY"/>
        </w:rPr>
        <w:t>-3</w:t>
      </w:r>
      <w:r w:rsidRPr="00A00FDF">
        <w:rPr>
          <w:rFonts w:ascii="Times New Roman" w:hAnsi="Times New Roman"/>
          <w:sz w:val="20"/>
          <w:szCs w:val="20"/>
          <w:lang w:val="ms-MY"/>
        </w:rPr>
        <w:t xml:space="preserve"> min</w:t>
      </w:r>
      <w:r w:rsidRPr="00A00FDF">
        <w:rPr>
          <w:rFonts w:ascii="Times New Roman" w:hAnsi="Times New Roman"/>
          <w:sz w:val="20"/>
          <w:szCs w:val="20"/>
          <w:vertAlign w:val="superscript"/>
          <w:lang w:val="ms-MY"/>
        </w:rPr>
        <w:t>-1</w:t>
      </w:r>
      <w:r w:rsidRPr="00A00FDF">
        <w:rPr>
          <w:rFonts w:ascii="Times New Roman" w:hAnsi="Times New Roman"/>
          <w:sz w:val="20"/>
          <w:szCs w:val="20"/>
          <w:lang w:val="ms-MY"/>
        </w:rPr>
        <w:t xml:space="preserve"> untuk sampel ZnO tulen, 1.3, 1.6, 1.7 dan 2.4 untuk nisbah Ag/Zn. Pada tahap pendopan yang tinggi iaitu 3.3 dan 7.7 Ag/Zn, nilai k berkurangan kepada 12.7 dan 12.0 x 10</w:t>
      </w:r>
      <w:r w:rsidRPr="00A00FDF">
        <w:rPr>
          <w:rFonts w:ascii="Times New Roman" w:hAnsi="Times New Roman"/>
          <w:sz w:val="20"/>
          <w:szCs w:val="20"/>
          <w:vertAlign w:val="superscript"/>
          <w:lang w:val="ms-MY"/>
        </w:rPr>
        <w:t>-3</w:t>
      </w:r>
      <w:r w:rsidRPr="00A00FDF">
        <w:rPr>
          <w:rFonts w:ascii="Times New Roman" w:hAnsi="Times New Roman"/>
          <w:sz w:val="20"/>
          <w:szCs w:val="20"/>
          <w:lang w:val="ms-MY"/>
        </w:rPr>
        <w:t xml:space="preserve"> min</w:t>
      </w:r>
      <w:r w:rsidRPr="00A00FDF">
        <w:rPr>
          <w:rFonts w:ascii="Times New Roman" w:hAnsi="Times New Roman"/>
          <w:sz w:val="20"/>
          <w:szCs w:val="20"/>
          <w:vertAlign w:val="superscript"/>
          <w:lang w:val="ms-MY"/>
        </w:rPr>
        <w:t>-1</w:t>
      </w:r>
      <w:r w:rsidRPr="00A00FDF">
        <w:rPr>
          <w:rFonts w:ascii="Times New Roman" w:hAnsi="Times New Roman"/>
          <w:sz w:val="20"/>
          <w:szCs w:val="20"/>
          <w:lang w:val="ms-MY"/>
        </w:rPr>
        <w:t xml:space="preserve">. Peningkatan nilai k adalah disebabkan oleh kesan pendopan di mana elektron terperangkap untuk pergabungan semula dan memangjangkan jangka hayat pasangan elektron dan lubang. </w:t>
      </w:r>
    </w:p>
    <w:p w:rsidR="00A00FDF" w:rsidRPr="00A00FDF" w:rsidRDefault="00A00FDF" w:rsidP="00A00FDF">
      <w:pPr>
        <w:spacing w:after="0" w:line="240" w:lineRule="auto"/>
        <w:jc w:val="both"/>
        <w:outlineLvl w:val="0"/>
        <w:rPr>
          <w:rFonts w:ascii="Times New Roman" w:hAnsi="Times New Roman"/>
          <w:sz w:val="20"/>
          <w:szCs w:val="20"/>
          <w:lang w:val="ms-MY"/>
        </w:rPr>
      </w:pPr>
    </w:p>
    <w:p w:rsidR="00955260" w:rsidRDefault="00A00FDF" w:rsidP="00A00FDF">
      <w:pPr>
        <w:spacing w:after="0" w:line="240" w:lineRule="auto"/>
        <w:jc w:val="both"/>
        <w:outlineLvl w:val="0"/>
        <w:rPr>
          <w:rFonts w:ascii="Times New Roman" w:hAnsi="Times New Roman"/>
          <w:sz w:val="20"/>
          <w:szCs w:val="20"/>
          <w:lang w:val="ms-MY"/>
        </w:rPr>
      </w:pPr>
      <w:r w:rsidRPr="00A00FDF">
        <w:rPr>
          <w:rFonts w:ascii="Times New Roman" w:hAnsi="Times New Roman"/>
          <w:b/>
          <w:sz w:val="20"/>
          <w:szCs w:val="20"/>
          <w:lang w:val="ms-MY"/>
        </w:rPr>
        <w:t xml:space="preserve">Kata kunci:  </w:t>
      </w:r>
      <w:r w:rsidRPr="00A00FDF">
        <w:rPr>
          <w:rFonts w:ascii="Times New Roman" w:hAnsi="Times New Roman"/>
          <w:sz w:val="20"/>
          <w:szCs w:val="20"/>
          <w:lang w:val="ms-MY"/>
        </w:rPr>
        <w:t>fotomangkin, perak didopkan ZnO, nanopartikel</w:t>
      </w:r>
    </w:p>
    <w:p w:rsidR="00A00FDF" w:rsidRDefault="00A00FDF" w:rsidP="00A00FDF">
      <w:pPr>
        <w:spacing w:after="0" w:line="240" w:lineRule="auto"/>
        <w:jc w:val="both"/>
        <w:outlineLvl w:val="0"/>
        <w:rPr>
          <w:rFonts w:ascii="Times New Roman" w:hAnsi="Times New Roman"/>
          <w:sz w:val="20"/>
          <w:szCs w:val="20"/>
          <w:lang w:val="ms-MY"/>
        </w:rPr>
      </w:pPr>
    </w:p>
    <w:p w:rsidR="00A00FDF" w:rsidRPr="00F447A7" w:rsidRDefault="00A00FDF" w:rsidP="00A00FD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fldChar w:fldCharType="begin"/>
      </w:r>
      <w:r w:rsidRPr="003A5E4F">
        <w:instrText xml:space="preserve"> ADDIN EN.REFLIST </w:instrText>
      </w:r>
      <w:r w:rsidRPr="003A5E4F">
        <w:fldChar w:fldCharType="separate"/>
      </w:r>
      <w:r w:rsidRPr="003A5E4F">
        <w:rPr>
          <w:rFonts w:ascii="Times New Roman" w:hAnsi="Times New Roman"/>
          <w:sz w:val="20"/>
          <w:szCs w:val="20"/>
        </w:rPr>
        <w:t xml:space="preserve">Tanaka, K. and Blyholder, G. (1972). Photocatalytic reactions on zinc oxide. III. Hydrogenation of ethylene. </w:t>
      </w:r>
      <w:r w:rsidRPr="003A5E4F">
        <w:rPr>
          <w:rFonts w:ascii="Times New Roman" w:hAnsi="Times New Roman"/>
          <w:i/>
          <w:sz w:val="20"/>
          <w:szCs w:val="20"/>
        </w:rPr>
        <w:t xml:space="preserve">The Journal of Physical Chemistry, </w:t>
      </w:r>
      <w:r w:rsidRPr="003A5E4F">
        <w:rPr>
          <w:rFonts w:ascii="Times New Roman" w:hAnsi="Times New Roman"/>
          <w:sz w:val="20"/>
          <w:szCs w:val="20"/>
        </w:rPr>
        <w:t>76(10): 1394-1397.</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 xml:space="preserve">Yan, Y., Al-Jassim, M. M. and Wei, S. H. (2006). Doping of ZnO by Group-IB elements. </w:t>
      </w:r>
      <w:r w:rsidRPr="003A5E4F">
        <w:rPr>
          <w:rFonts w:ascii="Times New Roman" w:hAnsi="Times New Roman"/>
          <w:i/>
          <w:sz w:val="20"/>
          <w:szCs w:val="20"/>
        </w:rPr>
        <w:t>Applied physics letters,</w:t>
      </w:r>
      <w:r w:rsidRPr="003A5E4F">
        <w:rPr>
          <w:rFonts w:ascii="Times New Roman" w:hAnsi="Times New Roman"/>
          <w:sz w:val="20"/>
          <w:szCs w:val="20"/>
        </w:rPr>
        <w:t xml:space="preserve"> 89(18): 181912.</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 xml:space="preserve">Ren, C., Yang, B., Wu, M., Xu, J., Fu, Z., Guo, T., Zhao, Y. and Zhu, C. (2010). Synthesis of Ag/ZnO nanorods array with enhanced photocatalytic performance. </w:t>
      </w:r>
      <w:r w:rsidRPr="003A5E4F">
        <w:rPr>
          <w:rFonts w:ascii="Times New Roman" w:hAnsi="Times New Roman"/>
          <w:i/>
          <w:iCs/>
          <w:sz w:val="20"/>
          <w:szCs w:val="20"/>
        </w:rPr>
        <w:t>Journal of Hazardous materials</w:t>
      </w:r>
      <w:r w:rsidRPr="003A5E4F">
        <w:rPr>
          <w:rFonts w:ascii="Times New Roman" w:hAnsi="Times New Roman"/>
          <w:sz w:val="20"/>
          <w:szCs w:val="20"/>
        </w:rPr>
        <w:t xml:space="preserve">, </w:t>
      </w:r>
      <w:r w:rsidRPr="003A5E4F">
        <w:rPr>
          <w:rFonts w:ascii="Times New Roman" w:hAnsi="Times New Roman"/>
          <w:iCs/>
          <w:sz w:val="20"/>
          <w:szCs w:val="20"/>
        </w:rPr>
        <w:t>182</w:t>
      </w:r>
      <w:r w:rsidRPr="003A5E4F">
        <w:rPr>
          <w:rFonts w:ascii="Times New Roman" w:hAnsi="Times New Roman"/>
          <w:sz w:val="20"/>
          <w:szCs w:val="20"/>
        </w:rPr>
        <w:t>(1): 123-129.</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 xml:space="preserve">Hosseini, S. M., Sarsari, I. A., Kameli, P. and Salamati, H. (2015). Effect of Ag doping on structural, optical, and photocatalytic properties of ZnO nanoparticles. </w:t>
      </w:r>
      <w:r w:rsidRPr="003A5E4F">
        <w:rPr>
          <w:rFonts w:ascii="Times New Roman" w:hAnsi="Times New Roman"/>
          <w:i/>
          <w:iCs/>
          <w:sz w:val="20"/>
          <w:szCs w:val="20"/>
        </w:rPr>
        <w:t>Journal of Alloys and Compounds</w:t>
      </w:r>
      <w:r w:rsidRPr="003A5E4F">
        <w:rPr>
          <w:rFonts w:ascii="Times New Roman" w:hAnsi="Times New Roman"/>
          <w:sz w:val="20"/>
          <w:szCs w:val="20"/>
        </w:rPr>
        <w:t xml:space="preserve">, </w:t>
      </w:r>
      <w:r w:rsidRPr="003A5E4F">
        <w:rPr>
          <w:rFonts w:ascii="Times New Roman" w:hAnsi="Times New Roman"/>
          <w:iCs/>
          <w:sz w:val="20"/>
          <w:szCs w:val="20"/>
        </w:rPr>
        <w:t>640</w:t>
      </w:r>
      <w:r w:rsidRPr="003A5E4F">
        <w:rPr>
          <w:rFonts w:ascii="Times New Roman" w:hAnsi="Times New Roman"/>
          <w:sz w:val="20"/>
          <w:szCs w:val="20"/>
        </w:rPr>
        <w:t>: 408-415.</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 xml:space="preserve">Karunakaran, C., Rajeswari, V. and Gomathisankar, P. (2011). Combustion synthesis of ZnO and Ag-doped ZnO and their bactericidal and photocatalytic activities. </w:t>
      </w:r>
      <w:r w:rsidRPr="003A5E4F">
        <w:rPr>
          <w:rFonts w:ascii="Times New Roman" w:hAnsi="Times New Roman"/>
          <w:i/>
          <w:iCs/>
          <w:sz w:val="20"/>
          <w:szCs w:val="20"/>
        </w:rPr>
        <w:t>Superlattices and Microstructures</w:t>
      </w:r>
      <w:r w:rsidRPr="003A5E4F">
        <w:rPr>
          <w:rFonts w:ascii="Times New Roman" w:hAnsi="Times New Roman"/>
          <w:sz w:val="20"/>
          <w:szCs w:val="20"/>
        </w:rPr>
        <w:t xml:space="preserve">, </w:t>
      </w:r>
      <w:r w:rsidRPr="003A5E4F">
        <w:rPr>
          <w:rFonts w:ascii="Times New Roman" w:hAnsi="Times New Roman"/>
          <w:iCs/>
          <w:sz w:val="20"/>
          <w:szCs w:val="20"/>
        </w:rPr>
        <w:t>50</w:t>
      </w:r>
      <w:r w:rsidRPr="003A5E4F">
        <w:rPr>
          <w:rFonts w:ascii="Times New Roman" w:hAnsi="Times New Roman"/>
          <w:sz w:val="20"/>
          <w:szCs w:val="20"/>
        </w:rPr>
        <w:t>(3): 234-241.</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 xml:space="preserve">Amornpitoksuk, P., Suwanboon, S., Sangkanu, S., Sukhoom, A., Muensit, N. and Baltrusaitis, J. (2012). Synthesis, characterization, photocatalytic and antibacterial activities of Ag-doped ZnO powders modified with a diblock copolymer. </w:t>
      </w:r>
      <w:r w:rsidRPr="003A5E4F">
        <w:rPr>
          <w:rFonts w:ascii="Times New Roman" w:hAnsi="Times New Roman"/>
          <w:i/>
          <w:iCs/>
          <w:sz w:val="20"/>
          <w:szCs w:val="20"/>
        </w:rPr>
        <w:t>Powder Technology</w:t>
      </w:r>
      <w:r w:rsidRPr="003A5E4F">
        <w:rPr>
          <w:rFonts w:ascii="Times New Roman" w:hAnsi="Times New Roman"/>
          <w:sz w:val="20"/>
          <w:szCs w:val="20"/>
        </w:rPr>
        <w:t xml:space="preserve">, </w:t>
      </w:r>
      <w:r w:rsidRPr="003A5E4F">
        <w:rPr>
          <w:rFonts w:ascii="Times New Roman" w:hAnsi="Times New Roman"/>
          <w:iCs/>
          <w:sz w:val="20"/>
          <w:szCs w:val="20"/>
        </w:rPr>
        <w:t>219</w:t>
      </w:r>
      <w:r w:rsidRPr="003A5E4F">
        <w:rPr>
          <w:rFonts w:ascii="Times New Roman" w:hAnsi="Times New Roman"/>
          <w:sz w:val="20"/>
          <w:szCs w:val="20"/>
        </w:rPr>
        <w:t>: 158-164.</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 xml:space="preserve">Tamargo, M. C. (2002). </w:t>
      </w:r>
      <w:r w:rsidRPr="003A5E4F">
        <w:rPr>
          <w:rFonts w:ascii="Times New Roman" w:hAnsi="Times New Roman"/>
          <w:iCs/>
          <w:sz w:val="20"/>
          <w:szCs w:val="20"/>
        </w:rPr>
        <w:t>II-VI semiconductor materials and their applications</w:t>
      </w:r>
      <w:r w:rsidRPr="003A5E4F">
        <w:rPr>
          <w:rFonts w:ascii="Times New Roman" w:hAnsi="Times New Roman"/>
          <w:sz w:val="20"/>
          <w:szCs w:val="20"/>
        </w:rPr>
        <w:t xml:space="preserve"> (Vol. 12). CRC Press. </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Sun, W. C., Yeh, Y. C., Ko, C. T., He, J. H. and Chen, M. J. (2011). Improved characteristics of near-band-edge and deep-level emissions from ZnO nanorod arrays by atomic-layer-deposited Al</w:t>
      </w:r>
      <w:r w:rsidRPr="003A5E4F">
        <w:rPr>
          <w:rFonts w:ascii="Times New Roman" w:hAnsi="Times New Roman"/>
          <w:sz w:val="20"/>
          <w:szCs w:val="20"/>
          <w:vertAlign w:val="subscript"/>
        </w:rPr>
        <w:t>2</w:t>
      </w:r>
      <w:r w:rsidRPr="003A5E4F">
        <w:rPr>
          <w:rFonts w:ascii="Times New Roman" w:hAnsi="Times New Roman"/>
          <w:sz w:val="20"/>
          <w:szCs w:val="20"/>
        </w:rPr>
        <w:t>O</w:t>
      </w:r>
      <w:r w:rsidRPr="003A5E4F">
        <w:rPr>
          <w:rFonts w:ascii="Times New Roman" w:hAnsi="Times New Roman"/>
          <w:sz w:val="20"/>
          <w:szCs w:val="20"/>
          <w:vertAlign w:val="subscript"/>
        </w:rPr>
        <w:t xml:space="preserve">3 </w:t>
      </w:r>
      <w:r w:rsidRPr="003A5E4F">
        <w:rPr>
          <w:rFonts w:ascii="Times New Roman" w:hAnsi="Times New Roman"/>
          <w:sz w:val="20"/>
          <w:szCs w:val="20"/>
        </w:rPr>
        <w:t xml:space="preserve">and ZnO shell layers. </w:t>
      </w:r>
      <w:r w:rsidRPr="003A5E4F">
        <w:rPr>
          <w:rFonts w:ascii="Times New Roman" w:hAnsi="Times New Roman"/>
          <w:i/>
          <w:iCs/>
          <w:sz w:val="20"/>
          <w:szCs w:val="20"/>
        </w:rPr>
        <w:t>Nanoscale Research Letters</w:t>
      </w:r>
      <w:r w:rsidRPr="003A5E4F">
        <w:rPr>
          <w:rFonts w:ascii="Times New Roman" w:hAnsi="Times New Roman"/>
          <w:sz w:val="20"/>
          <w:szCs w:val="20"/>
        </w:rPr>
        <w:t xml:space="preserve">, </w:t>
      </w:r>
      <w:r w:rsidRPr="003A5E4F">
        <w:rPr>
          <w:rFonts w:ascii="Times New Roman" w:hAnsi="Times New Roman"/>
          <w:iCs/>
          <w:sz w:val="20"/>
          <w:szCs w:val="20"/>
        </w:rPr>
        <w:t>6</w:t>
      </w:r>
      <w:r w:rsidRPr="003A5E4F">
        <w:rPr>
          <w:rFonts w:ascii="Times New Roman" w:hAnsi="Times New Roman"/>
          <w:sz w:val="20"/>
          <w:szCs w:val="20"/>
        </w:rPr>
        <w:t xml:space="preserve">(1): 556. </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 xml:space="preserve">Vanheusden, K., Warren, W. L., Seager, C. H., Tallant, D. R., Voigt, J. A. and Gnade, B. E. (1996). Mechanisms behind green photoluminescence in ZnO phosphor powders. </w:t>
      </w:r>
      <w:r w:rsidRPr="003A5E4F">
        <w:rPr>
          <w:rFonts w:ascii="Times New Roman" w:hAnsi="Times New Roman"/>
          <w:i/>
          <w:iCs/>
          <w:sz w:val="20"/>
          <w:szCs w:val="20"/>
        </w:rPr>
        <w:t>Journal of Applied Physics</w:t>
      </w:r>
      <w:r w:rsidRPr="003A5E4F">
        <w:rPr>
          <w:rFonts w:ascii="Times New Roman" w:hAnsi="Times New Roman"/>
          <w:sz w:val="20"/>
          <w:szCs w:val="20"/>
        </w:rPr>
        <w:t xml:space="preserve">, </w:t>
      </w:r>
      <w:r w:rsidRPr="003A5E4F">
        <w:rPr>
          <w:rFonts w:ascii="Times New Roman" w:hAnsi="Times New Roman"/>
          <w:iCs/>
          <w:sz w:val="20"/>
          <w:szCs w:val="20"/>
        </w:rPr>
        <w:t xml:space="preserve">79 </w:t>
      </w:r>
      <w:r w:rsidRPr="003A5E4F">
        <w:rPr>
          <w:rFonts w:ascii="Times New Roman" w:hAnsi="Times New Roman"/>
          <w:sz w:val="20"/>
          <w:szCs w:val="20"/>
        </w:rPr>
        <w:t>(10): 7983-7990.</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 xml:space="preserve">Wu, J. J. and Liu, S. C. (2002). Low-temperature growth of well-aligned ZnO nanorods by chemical vapor deposition. </w:t>
      </w:r>
      <w:r w:rsidRPr="003A5E4F">
        <w:rPr>
          <w:rFonts w:ascii="Times New Roman" w:hAnsi="Times New Roman"/>
          <w:i/>
          <w:iCs/>
          <w:sz w:val="20"/>
          <w:szCs w:val="20"/>
        </w:rPr>
        <w:t>Advanced Materials</w:t>
      </w:r>
      <w:r w:rsidRPr="003A5E4F">
        <w:rPr>
          <w:rFonts w:ascii="Times New Roman" w:hAnsi="Times New Roman"/>
          <w:sz w:val="20"/>
          <w:szCs w:val="20"/>
        </w:rPr>
        <w:t xml:space="preserve">, </w:t>
      </w:r>
      <w:r w:rsidRPr="003A5E4F">
        <w:rPr>
          <w:rFonts w:ascii="Times New Roman" w:hAnsi="Times New Roman"/>
          <w:iCs/>
          <w:sz w:val="20"/>
          <w:szCs w:val="20"/>
        </w:rPr>
        <w:t>14</w:t>
      </w:r>
      <w:r w:rsidRPr="003A5E4F">
        <w:rPr>
          <w:rFonts w:ascii="Times New Roman" w:hAnsi="Times New Roman"/>
          <w:sz w:val="20"/>
          <w:szCs w:val="20"/>
        </w:rPr>
        <w:t xml:space="preserve">(3): 215-218. </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 xml:space="preserve">Liu, M., Kitai, A. H. and Mascher, P. (1992). Point defects and luminescence centres in zinc oxide and zinc oxide doped with manganese. </w:t>
      </w:r>
      <w:r w:rsidRPr="003A5E4F">
        <w:rPr>
          <w:rFonts w:ascii="Times New Roman" w:hAnsi="Times New Roman"/>
          <w:i/>
          <w:iCs/>
          <w:sz w:val="20"/>
          <w:szCs w:val="20"/>
        </w:rPr>
        <w:t>Journal of Luminescence</w:t>
      </w:r>
      <w:r w:rsidRPr="003A5E4F">
        <w:rPr>
          <w:rFonts w:ascii="Times New Roman" w:hAnsi="Times New Roman"/>
          <w:sz w:val="20"/>
          <w:szCs w:val="20"/>
        </w:rPr>
        <w:t xml:space="preserve">, </w:t>
      </w:r>
      <w:r w:rsidRPr="003A5E4F">
        <w:rPr>
          <w:rFonts w:ascii="Times New Roman" w:hAnsi="Times New Roman"/>
          <w:iCs/>
          <w:sz w:val="20"/>
          <w:szCs w:val="20"/>
        </w:rPr>
        <w:t>54</w:t>
      </w:r>
      <w:r w:rsidRPr="003A5E4F">
        <w:rPr>
          <w:rFonts w:ascii="Times New Roman" w:hAnsi="Times New Roman"/>
          <w:sz w:val="20"/>
          <w:szCs w:val="20"/>
        </w:rPr>
        <w:t>(1): 35-42.</w:t>
      </w:r>
    </w:p>
    <w:p w:rsidR="00A00FD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 xml:space="preserve">Wu, X. L., Siu, G. G., Fu, C. L. and Ong, H. C. (2001). Photoluminescence and cathodoluminescence studies of stoichiometric and oxygen-deficient ZnO films. </w:t>
      </w:r>
      <w:r w:rsidRPr="003A5E4F">
        <w:rPr>
          <w:rFonts w:ascii="Times New Roman" w:hAnsi="Times New Roman"/>
          <w:i/>
          <w:iCs/>
          <w:sz w:val="20"/>
          <w:szCs w:val="20"/>
        </w:rPr>
        <w:t>Applied Physics Letters</w:t>
      </w:r>
      <w:r w:rsidRPr="003A5E4F">
        <w:rPr>
          <w:rFonts w:ascii="Times New Roman" w:hAnsi="Times New Roman"/>
          <w:sz w:val="20"/>
          <w:szCs w:val="20"/>
        </w:rPr>
        <w:t xml:space="preserve">, </w:t>
      </w:r>
      <w:r w:rsidRPr="003A5E4F">
        <w:rPr>
          <w:rFonts w:ascii="Times New Roman" w:hAnsi="Times New Roman"/>
          <w:iCs/>
          <w:sz w:val="20"/>
          <w:szCs w:val="20"/>
        </w:rPr>
        <w:t>78</w:t>
      </w:r>
      <w:r w:rsidRPr="003A5E4F">
        <w:rPr>
          <w:rFonts w:ascii="Times New Roman" w:hAnsi="Times New Roman"/>
          <w:sz w:val="20"/>
          <w:szCs w:val="20"/>
        </w:rPr>
        <w:t>(16): 2285-2287.</w:t>
      </w:r>
    </w:p>
    <w:p w:rsidR="00A00FDF" w:rsidRPr="003A5E4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lang w:val="en-MY" w:eastAsia="en-MY"/>
        </w:rPr>
        <w:t xml:space="preserve">Djurišić, A. B., Leung, Y. H., Tam, K. H., Hsu, Y. F., Ding, L., Ge, W. K., </w:t>
      </w:r>
      <w:r w:rsidRPr="003A5E4F">
        <w:rPr>
          <w:rFonts w:ascii="Times New Roman" w:hAnsi="Times New Roman"/>
          <w:sz w:val="20"/>
          <w:szCs w:val="20"/>
        </w:rPr>
        <w:t>Zhong, Y. C., Wong, K. S., Chan, W. K., Tam, H. L.</w:t>
      </w:r>
      <w:r w:rsidRPr="003A5E4F">
        <w:rPr>
          <w:rFonts w:ascii="Times New Roman" w:hAnsi="Times New Roman"/>
          <w:sz w:val="20"/>
          <w:szCs w:val="20"/>
          <w:lang w:val="en-MY" w:eastAsia="en-MY"/>
        </w:rPr>
        <w:t xml:space="preserve"> and Cheah, K. W. (2007). Defect emissions in ZnO nanostructures. </w:t>
      </w:r>
      <w:r w:rsidRPr="003A5E4F">
        <w:rPr>
          <w:rFonts w:ascii="Times New Roman" w:hAnsi="Times New Roman"/>
          <w:i/>
          <w:iCs/>
          <w:sz w:val="20"/>
          <w:szCs w:val="20"/>
          <w:lang w:val="en-MY" w:eastAsia="en-MY"/>
        </w:rPr>
        <w:t>Nanotechnology</w:t>
      </w:r>
      <w:r w:rsidRPr="003A5E4F">
        <w:rPr>
          <w:rFonts w:ascii="Times New Roman" w:hAnsi="Times New Roman"/>
          <w:sz w:val="20"/>
          <w:szCs w:val="20"/>
          <w:lang w:val="en-MY" w:eastAsia="en-MY"/>
        </w:rPr>
        <w:t xml:space="preserve">, </w:t>
      </w:r>
      <w:r w:rsidRPr="003A5E4F">
        <w:rPr>
          <w:rFonts w:ascii="Times New Roman" w:hAnsi="Times New Roman"/>
          <w:iCs/>
          <w:sz w:val="20"/>
          <w:szCs w:val="20"/>
          <w:lang w:val="en-MY" w:eastAsia="en-MY"/>
        </w:rPr>
        <w:t>18</w:t>
      </w:r>
      <w:r w:rsidRPr="003A5E4F">
        <w:rPr>
          <w:rFonts w:ascii="Times New Roman" w:hAnsi="Times New Roman"/>
          <w:sz w:val="20"/>
          <w:szCs w:val="20"/>
          <w:lang w:val="en-MY" w:eastAsia="en-MY"/>
        </w:rPr>
        <w:t>(9): 095702.</w:t>
      </w:r>
    </w:p>
    <w:p w:rsidR="00A00FDF" w:rsidRPr="003A5E4F" w:rsidRDefault="00A00FDF" w:rsidP="00A00FDF">
      <w:pPr>
        <w:pStyle w:val="ListParagraph"/>
        <w:numPr>
          <w:ilvl w:val="0"/>
          <w:numId w:val="1"/>
        </w:numPr>
        <w:spacing w:after="0" w:line="240" w:lineRule="auto"/>
        <w:ind w:left="360"/>
        <w:jc w:val="both"/>
        <w:rPr>
          <w:rFonts w:ascii="Times New Roman" w:hAnsi="Times New Roman"/>
          <w:sz w:val="20"/>
          <w:szCs w:val="20"/>
        </w:rPr>
      </w:pPr>
      <w:r w:rsidRPr="003A5E4F">
        <w:rPr>
          <w:rFonts w:ascii="Times New Roman" w:hAnsi="Times New Roman"/>
          <w:sz w:val="20"/>
          <w:szCs w:val="20"/>
        </w:rPr>
        <w:t>Kong, M., Li, Y., Chen, X., Tian, T., Fang, P., Zheng, F. and Zhao, X. (2011). Tuning the relative concentration ratio of bulk defects to surface defects in TiO</w:t>
      </w:r>
      <w:r w:rsidRPr="003A5E4F">
        <w:rPr>
          <w:rFonts w:ascii="Times New Roman" w:hAnsi="Times New Roman"/>
          <w:sz w:val="20"/>
          <w:szCs w:val="20"/>
          <w:vertAlign w:val="subscript"/>
        </w:rPr>
        <w:t>2</w:t>
      </w:r>
      <w:r w:rsidRPr="003A5E4F">
        <w:rPr>
          <w:rFonts w:ascii="Times New Roman" w:hAnsi="Times New Roman"/>
          <w:sz w:val="20"/>
          <w:szCs w:val="20"/>
        </w:rPr>
        <w:t xml:space="preserve"> nanocrystals leads to high photocatalytic efficiency. </w:t>
      </w:r>
      <w:r w:rsidRPr="003A5E4F">
        <w:rPr>
          <w:rFonts w:ascii="Times New Roman" w:hAnsi="Times New Roman"/>
          <w:i/>
          <w:iCs/>
          <w:sz w:val="20"/>
          <w:szCs w:val="20"/>
        </w:rPr>
        <w:t>Journal of the American Chemical Society</w:t>
      </w:r>
      <w:r w:rsidRPr="003A5E4F">
        <w:rPr>
          <w:rFonts w:ascii="Times New Roman" w:hAnsi="Times New Roman"/>
          <w:sz w:val="20"/>
          <w:szCs w:val="20"/>
        </w:rPr>
        <w:t xml:space="preserve">, </w:t>
      </w:r>
      <w:r w:rsidRPr="003A5E4F">
        <w:rPr>
          <w:rFonts w:ascii="Times New Roman" w:hAnsi="Times New Roman"/>
          <w:iCs/>
          <w:sz w:val="20"/>
          <w:szCs w:val="20"/>
        </w:rPr>
        <w:t>133</w:t>
      </w:r>
      <w:r w:rsidRPr="003A5E4F">
        <w:rPr>
          <w:rFonts w:ascii="Times New Roman" w:hAnsi="Times New Roman"/>
          <w:sz w:val="20"/>
          <w:szCs w:val="20"/>
        </w:rPr>
        <w:t>(</w:t>
      </w:r>
      <w:r w:rsidRPr="003A5E4F">
        <w:t xml:space="preserve">41): 16414-16417. </w:t>
      </w:r>
      <w:r w:rsidRPr="003A5E4F">
        <w:fldChar w:fldCharType="end"/>
      </w:r>
    </w:p>
    <w:p w:rsidR="00A00FDF" w:rsidRPr="00A00FDF" w:rsidRDefault="00A00FDF" w:rsidP="00A00FDF">
      <w:pPr>
        <w:spacing w:after="0" w:line="240" w:lineRule="auto"/>
        <w:jc w:val="both"/>
        <w:outlineLvl w:val="0"/>
        <w:rPr>
          <w:rFonts w:ascii="Times New Roman" w:hAnsi="Times New Roman"/>
          <w:color w:val="548DD4" w:themeColor="text2" w:themeTint="99"/>
          <w:sz w:val="20"/>
          <w:szCs w:val="20"/>
          <w:lang w:val="ms-MY"/>
        </w:rPr>
      </w:pPr>
    </w:p>
    <w:sectPr w:rsidR="00A00FDF" w:rsidRPr="00A00FDF" w:rsidSect="00A00FD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76DC6"/>
    <w:multiLevelType w:val="hybridMultilevel"/>
    <w:tmpl w:val="2346B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FDF"/>
    <w:rsid w:val="00394D8A"/>
    <w:rsid w:val="00955260"/>
    <w:rsid w:val="00A00FDF"/>
    <w:rsid w:val="00BD0CD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D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A00FDF"/>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A00FDF"/>
    <w:pPr>
      <w:spacing w:line="240" w:lineRule="auto"/>
      <w:jc w:val="center"/>
    </w:pPr>
    <w:rPr>
      <w:rFonts w:ascii="Times New Roman" w:hAnsi="Times New Roman"/>
      <w:noProof/>
      <w:sz w:val="20"/>
      <w:szCs w:val="24"/>
      <w:lang w:val="en-GB" w:bidi="ar-SA"/>
    </w:rPr>
  </w:style>
  <w:style w:type="character" w:customStyle="1" w:styleId="authorsname">
    <w:name w:val="authors__name"/>
    <w:basedOn w:val="DefaultParagraphFont"/>
    <w:rsid w:val="00A00FDF"/>
  </w:style>
  <w:style w:type="paragraph" w:customStyle="1" w:styleId="Abstract">
    <w:name w:val="Abstract"/>
    <w:basedOn w:val="Normal"/>
    <w:qFormat/>
    <w:rsid w:val="00A00FDF"/>
    <w:pPr>
      <w:spacing w:before="400" w:after="0" w:line="240" w:lineRule="auto"/>
      <w:ind w:left="720" w:right="749"/>
      <w:jc w:val="both"/>
    </w:pPr>
    <w:rPr>
      <w:rFonts w:ascii="Times New Roman" w:hAnsi="Times New Roman"/>
      <w:sz w:val="18"/>
      <w:szCs w:val="20"/>
      <w:lang w:bidi="ar-SA"/>
    </w:rPr>
  </w:style>
  <w:style w:type="character" w:customStyle="1" w:styleId="shorttext">
    <w:name w:val="short_text"/>
    <w:basedOn w:val="DefaultParagraphFont"/>
    <w:rsid w:val="00A00FDF"/>
  </w:style>
  <w:style w:type="paragraph" w:styleId="ListParagraph">
    <w:name w:val="List Paragraph"/>
    <w:basedOn w:val="Normal"/>
    <w:uiPriority w:val="34"/>
    <w:qFormat/>
    <w:rsid w:val="00A00F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D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A00FDF"/>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A00FDF"/>
    <w:pPr>
      <w:spacing w:line="240" w:lineRule="auto"/>
      <w:jc w:val="center"/>
    </w:pPr>
    <w:rPr>
      <w:rFonts w:ascii="Times New Roman" w:hAnsi="Times New Roman"/>
      <w:noProof/>
      <w:sz w:val="20"/>
      <w:szCs w:val="24"/>
      <w:lang w:val="en-GB" w:bidi="ar-SA"/>
    </w:rPr>
  </w:style>
  <w:style w:type="character" w:customStyle="1" w:styleId="authorsname">
    <w:name w:val="authors__name"/>
    <w:basedOn w:val="DefaultParagraphFont"/>
    <w:rsid w:val="00A00FDF"/>
  </w:style>
  <w:style w:type="paragraph" w:customStyle="1" w:styleId="Abstract">
    <w:name w:val="Abstract"/>
    <w:basedOn w:val="Normal"/>
    <w:qFormat/>
    <w:rsid w:val="00A00FDF"/>
    <w:pPr>
      <w:spacing w:before="400" w:after="0" w:line="240" w:lineRule="auto"/>
      <w:ind w:left="720" w:right="749"/>
      <w:jc w:val="both"/>
    </w:pPr>
    <w:rPr>
      <w:rFonts w:ascii="Times New Roman" w:hAnsi="Times New Roman"/>
      <w:sz w:val="18"/>
      <w:szCs w:val="20"/>
      <w:lang w:bidi="ar-SA"/>
    </w:rPr>
  </w:style>
  <w:style w:type="character" w:customStyle="1" w:styleId="shorttext">
    <w:name w:val="short_text"/>
    <w:basedOn w:val="DefaultParagraphFont"/>
    <w:rsid w:val="00A00FDF"/>
  </w:style>
  <w:style w:type="paragraph" w:styleId="ListParagraph">
    <w:name w:val="List Paragraph"/>
    <w:basedOn w:val="Normal"/>
    <w:uiPriority w:val="34"/>
    <w:qFormat/>
    <w:rsid w:val="00A00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2018-04-12T14:31:00Z</dcterms:created>
  <dcterms:modified xsi:type="dcterms:W3CDTF">2018-04-25T04:48:00Z</dcterms:modified>
</cp:coreProperties>
</file>