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6E4672" w:rsidRPr="00A6586E" w:rsidRDefault="006E4672" w:rsidP="006E4672">
      <w:pPr>
        <w:spacing w:after="0" w:line="240" w:lineRule="auto"/>
        <w:jc w:val="center"/>
        <w:rPr>
          <w:rFonts w:ascii="Times New Roman" w:hAnsi="Times New Roman"/>
          <w:sz w:val="28"/>
          <w:szCs w:val="28"/>
        </w:rPr>
      </w:pPr>
      <w:r w:rsidRPr="00A6586E">
        <w:rPr>
          <w:rFonts w:ascii="Times New Roman" w:hAnsi="Times New Roman"/>
          <w:sz w:val="28"/>
          <w:szCs w:val="28"/>
        </w:rPr>
        <w:t>RECENT ADVANCES IN TH</w:t>
      </w:r>
      <w:r>
        <w:rPr>
          <w:rFonts w:ascii="Times New Roman" w:hAnsi="Times New Roman"/>
          <w:sz w:val="28"/>
          <w:szCs w:val="28"/>
        </w:rPr>
        <w:t>E PREPARATION OF OIL PALM WASTE-</w:t>
      </w:r>
      <w:r w:rsidRPr="00A6586E">
        <w:rPr>
          <w:rFonts w:ascii="Times New Roman" w:hAnsi="Times New Roman"/>
          <w:sz w:val="28"/>
          <w:szCs w:val="28"/>
        </w:rPr>
        <w:t>BASED ADSORBENTS FOR REMOVAL OF ENVIRONMENTAL POLLUTANTS - A REVIEW</w:t>
      </w:r>
    </w:p>
    <w:p w:rsidR="006E4672" w:rsidRPr="00A6586E" w:rsidRDefault="006E4672" w:rsidP="006E4672">
      <w:pPr>
        <w:spacing w:after="0" w:line="240" w:lineRule="auto"/>
        <w:jc w:val="center"/>
        <w:rPr>
          <w:rFonts w:ascii="Times New Roman" w:hAnsi="Times New Roman"/>
          <w:b/>
          <w:bCs/>
          <w:caps/>
          <w:color w:val="000000"/>
          <w:sz w:val="24"/>
          <w:szCs w:val="24"/>
        </w:rPr>
      </w:pPr>
    </w:p>
    <w:p w:rsidR="006E4672" w:rsidRPr="00A6586E" w:rsidRDefault="006E4672" w:rsidP="006E4672">
      <w:pPr>
        <w:spacing w:after="0" w:line="240" w:lineRule="auto"/>
        <w:jc w:val="center"/>
        <w:rPr>
          <w:rFonts w:ascii="Times New Roman" w:hAnsi="Times New Roman"/>
          <w:color w:val="000000"/>
          <w:sz w:val="24"/>
          <w:szCs w:val="24"/>
        </w:rPr>
      </w:pPr>
      <w:r w:rsidRPr="00A6586E">
        <w:rPr>
          <w:rFonts w:ascii="Times New Roman" w:hAnsi="Times New Roman"/>
          <w:color w:val="000000"/>
          <w:sz w:val="24"/>
          <w:szCs w:val="24"/>
        </w:rPr>
        <w:t>(Kemajuan Terkini dalam Penyediaan Penjerap Berasaskan Sisa Kelapa Sawit untuk</w:t>
      </w:r>
      <w:r>
        <w:rPr>
          <w:rFonts w:ascii="Times New Roman" w:hAnsi="Times New Roman"/>
          <w:color w:val="000000"/>
          <w:sz w:val="24"/>
          <w:szCs w:val="24"/>
        </w:rPr>
        <w:t xml:space="preserve"> </w:t>
      </w:r>
      <w:r w:rsidRPr="00A6586E">
        <w:rPr>
          <w:rFonts w:ascii="Times New Roman" w:hAnsi="Times New Roman"/>
          <w:color w:val="000000"/>
          <w:sz w:val="24"/>
          <w:szCs w:val="24"/>
        </w:rPr>
        <w:t xml:space="preserve">Penyingkiran Bahan Pencemar Alam Sekitar </w:t>
      </w:r>
      <w:r>
        <w:rPr>
          <w:rFonts w:ascii="Times New Roman" w:hAnsi="Times New Roman"/>
          <w:color w:val="000000"/>
          <w:sz w:val="24"/>
          <w:szCs w:val="24"/>
        </w:rPr>
        <w:t>-</w:t>
      </w:r>
      <w:r w:rsidRPr="00A6586E">
        <w:rPr>
          <w:rFonts w:ascii="Times New Roman" w:hAnsi="Times New Roman"/>
          <w:color w:val="000000"/>
          <w:sz w:val="24"/>
          <w:szCs w:val="24"/>
        </w:rPr>
        <w:t xml:space="preserve"> Sebuah Ulasan)</w:t>
      </w:r>
    </w:p>
    <w:p w:rsidR="006E4672" w:rsidRPr="00A6586E" w:rsidRDefault="006E4672" w:rsidP="006E4672">
      <w:pPr>
        <w:spacing w:after="0" w:line="240" w:lineRule="auto"/>
        <w:jc w:val="center"/>
        <w:rPr>
          <w:rFonts w:ascii="Times New Roman" w:hAnsi="Times New Roman"/>
          <w:color w:val="000000"/>
          <w:sz w:val="20"/>
          <w:szCs w:val="20"/>
        </w:rPr>
      </w:pPr>
    </w:p>
    <w:p w:rsidR="006E4672" w:rsidRPr="00A6586E" w:rsidRDefault="006E4672" w:rsidP="006E4672">
      <w:pPr>
        <w:spacing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Faridah M. Marsin</w:t>
      </w:r>
      <w:r w:rsidRPr="00A6586E">
        <w:rPr>
          <w:rFonts w:ascii="Times New Roman" w:hAnsi="Times New Roman"/>
          <w:color w:val="000000"/>
          <w:sz w:val="20"/>
          <w:szCs w:val="20"/>
          <w:vertAlign w:val="superscript"/>
        </w:rPr>
        <w:t>1, 2</w:t>
      </w:r>
      <w:r w:rsidRPr="00A6586E">
        <w:rPr>
          <w:rFonts w:ascii="Times New Roman" w:hAnsi="Times New Roman"/>
          <w:color w:val="000000"/>
          <w:sz w:val="20"/>
          <w:szCs w:val="20"/>
        </w:rPr>
        <w:t>, Wan Aini Wan Ibrahim</w:t>
      </w:r>
      <w:r w:rsidRPr="00A6586E">
        <w:rPr>
          <w:rFonts w:ascii="Times New Roman" w:hAnsi="Times New Roman"/>
          <w:color w:val="000000"/>
          <w:sz w:val="20"/>
          <w:szCs w:val="20"/>
          <w:vertAlign w:val="superscript"/>
        </w:rPr>
        <w:t>1, 3</w:t>
      </w:r>
      <w:r w:rsidRPr="00A6586E">
        <w:rPr>
          <w:rFonts w:ascii="Times New Roman" w:hAnsi="Times New Roman"/>
          <w:color w:val="000000"/>
          <w:sz w:val="20"/>
          <w:szCs w:val="20"/>
        </w:rPr>
        <w:t>, Hamid Rashidi Nodeh</w:t>
      </w:r>
      <w:r w:rsidRPr="00A6586E">
        <w:rPr>
          <w:rFonts w:ascii="Times New Roman" w:hAnsi="Times New Roman"/>
          <w:color w:val="000000"/>
          <w:sz w:val="20"/>
          <w:szCs w:val="20"/>
          <w:vertAlign w:val="superscript"/>
        </w:rPr>
        <w:t>4</w:t>
      </w:r>
      <w:r w:rsidRPr="00A6586E">
        <w:rPr>
          <w:rFonts w:ascii="Times New Roman" w:hAnsi="Times New Roman"/>
          <w:color w:val="000000"/>
          <w:sz w:val="20"/>
          <w:szCs w:val="20"/>
        </w:rPr>
        <w:t>, Zetty Azalea Sutirman</w:t>
      </w:r>
      <w:r w:rsidRPr="00A6586E">
        <w:rPr>
          <w:rFonts w:ascii="Times New Roman" w:hAnsi="Times New Roman"/>
          <w:color w:val="000000"/>
          <w:sz w:val="20"/>
          <w:szCs w:val="20"/>
          <w:vertAlign w:val="superscript"/>
        </w:rPr>
        <w:t>1</w:t>
      </w:r>
      <w:r w:rsidRPr="00A6586E">
        <w:rPr>
          <w:rFonts w:ascii="Times New Roman" w:hAnsi="Times New Roman"/>
          <w:color w:val="000000"/>
          <w:sz w:val="20"/>
          <w:szCs w:val="20"/>
        </w:rPr>
        <w:t>, Ng Nyuk Ting</w:t>
      </w:r>
      <w:r w:rsidRPr="00A6586E">
        <w:rPr>
          <w:rFonts w:ascii="Times New Roman" w:hAnsi="Times New Roman"/>
          <w:color w:val="000000"/>
          <w:sz w:val="20"/>
          <w:szCs w:val="20"/>
          <w:vertAlign w:val="superscript"/>
        </w:rPr>
        <w:t>1</w:t>
      </w:r>
      <w:r w:rsidRPr="00A6586E">
        <w:rPr>
          <w:rFonts w:ascii="Times New Roman" w:hAnsi="Times New Roman"/>
          <w:color w:val="000000"/>
          <w:sz w:val="20"/>
          <w:szCs w:val="20"/>
        </w:rPr>
        <w:t>, Mohd Marsin Sanagi</w:t>
      </w:r>
      <w:r w:rsidRPr="00A6586E">
        <w:rPr>
          <w:rFonts w:ascii="Times New Roman" w:hAnsi="Times New Roman"/>
          <w:color w:val="000000"/>
          <w:sz w:val="20"/>
          <w:szCs w:val="20"/>
          <w:vertAlign w:val="superscript"/>
        </w:rPr>
        <w:t>1,3</w:t>
      </w:r>
      <w:r w:rsidRPr="00A6586E">
        <w:rPr>
          <w:rFonts w:ascii="Times New Roman" w:hAnsi="Times New Roman"/>
          <w:color w:val="000000"/>
          <w:sz w:val="20"/>
          <w:szCs w:val="20"/>
        </w:rPr>
        <w:t>*</w:t>
      </w:r>
    </w:p>
    <w:p w:rsidR="006E4672" w:rsidRPr="00A6586E" w:rsidRDefault="006E4672" w:rsidP="006E4672">
      <w:pPr>
        <w:spacing w:after="0" w:line="240" w:lineRule="auto"/>
        <w:jc w:val="center"/>
        <w:rPr>
          <w:rFonts w:ascii="Times New Roman" w:hAnsi="Times New Roman"/>
          <w:color w:val="000000"/>
          <w:sz w:val="18"/>
          <w:szCs w:val="18"/>
        </w:rPr>
      </w:pPr>
    </w:p>
    <w:p w:rsidR="006E4672" w:rsidRPr="00A6586E" w:rsidRDefault="006E4672" w:rsidP="006E4672">
      <w:pPr>
        <w:spacing w:after="0" w:line="240" w:lineRule="auto"/>
        <w:jc w:val="center"/>
        <w:rPr>
          <w:rFonts w:ascii="Times New Roman" w:hAnsi="Times New Roman"/>
          <w:i/>
          <w:sz w:val="18"/>
          <w:szCs w:val="18"/>
        </w:rPr>
      </w:pPr>
      <w:r>
        <w:rPr>
          <w:rFonts w:ascii="Times New Roman" w:hAnsi="Times New Roman"/>
          <w:i/>
          <w:sz w:val="18"/>
          <w:szCs w:val="18"/>
          <w:vertAlign w:val="superscript"/>
        </w:rPr>
        <w:t>1</w:t>
      </w:r>
      <w:r w:rsidRPr="00A6586E">
        <w:rPr>
          <w:rFonts w:ascii="Times New Roman" w:hAnsi="Times New Roman"/>
          <w:i/>
          <w:sz w:val="18"/>
          <w:szCs w:val="18"/>
        </w:rPr>
        <w:t xml:space="preserve">Department of Chemistry, Faculty of Science, </w:t>
      </w:r>
    </w:p>
    <w:p w:rsidR="006E4672" w:rsidRPr="00A6586E" w:rsidRDefault="006E4672" w:rsidP="006E4672">
      <w:pPr>
        <w:spacing w:after="0" w:line="240" w:lineRule="auto"/>
        <w:jc w:val="center"/>
        <w:rPr>
          <w:rFonts w:ascii="Times New Roman" w:hAnsi="Times New Roman"/>
          <w:i/>
          <w:sz w:val="18"/>
          <w:szCs w:val="18"/>
        </w:rPr>
      </w:pPr>
      <w:r w:rsidRPr="00A6586E">
        <w:rPr>
          <w:rFonts w:ascii="Times New Roman" w:hAnsi="Times New Roman"/>
          <w:i/>
          <w:sz w:val="18"/>
          <w:szCs w:val="18"/>
        </w:rPr>
        <w:t>Universiti Teknologi Malaysia, 81310 UTM Johor Bahru, Johor, Malaysia</w:t>
      </w:r>
    </w:p>
    <w:p w:rsidR="006E4672" w:rsidRPr="00A6586E" w:rsidRDefault="006E4672" w:rsidP="006E4672">
      <w:pPr>
        <w:spacing w:after="0" w:line="240" w:lineRule="auto"/>
        <w:jc w:val="center"/>
        <w:rPr>
          <w:rFonts w:ascii="Times New Roman" w:hAnsi="Times New Roman"/>
          <w:i/>
          <w:sz w:val="18"/>
          <w:szCs w:val="18"/>
        </w:rPr>
      </w:pPr>
      <w:r w:rsidRPr="00A6586E">
        <w:rPr>
          <w:rFonts w:ascii="Times New Roman" w:hAnsi="Times New Roman"/>
          <w:i/>
          <w:sz w:val="18"/>
          <w:szCs w:val="18"/>
          <w:vertAlign w:val="superscript"/>
        </w:rPr>
        <w:t>2</w:t>
      </w:r>
      <w:r w:rsidRPr="00A6586E">
        <w:rPr>
          <w:rFonts w:ascii="Times New Roman" w:hAnsi="Times New Roman"/>
          <w:i/>
          <w:sz w:val="18"/>
          <w:szCs w:val="18"/>
        </w:rPr>
        <w:t>Malaysia Department of Chemistry (Southern Branch), 80100</w:t>
      </w:r>
      <w:r>
        <w:rPr>
          <w:rFonts w:ascii="Times New Roman" w:hAnsi="Times New Roman"/>
          <w:i/>
          <w:sz w:val="18"/>
          <w:szCs w:val="18"/>
        </w:rPr>
        <w:t xml:space="preserve"> Johor Bahru</w:t>
      </w:r>
      <w:r w:rsidRPr="00A6586E">
        <w:rPr>
          <w:rFonts w:ascii="Times New Roman" w:hAnsi="Times New Roman"/>
          <w:i/>
          <w:sz w:val="18"/>
          <w:szCs w:val="18"/>
        </w:rPr>
        <w:t>, Johor, Malaysia</w:t>
      </w:r>
    </w:p>
    <w:p w:rsidR="006E4672" w:rsidRPr="00A6586E" w:rsidRDefault="006E4672" w:rsidP="006E4672">
      <w:pPr>
        <w:spacing w:after="0" w:line="240" w:lineRule="auto"/>
        <w:jc w:val="center"/>
        <w:rPr>
          <w:rFonts w:ascii="Times New Roman" w:hAnsi="Times New Roman"/>
          <w:i/>
          <w:sz w:val="18"/>
          <w:szCs w:val="18"/>
        </w:rPr>
      </w:pPr>
      <w:r w:rsidRPr="00A6586E">
        <w:rPr>
          <w:rFonts w:ascii="Times New Roman" w:hAnsi="Times New Roman"/>
          <w:i/>
          <w:sz w:val="18"/>
          <w:szCs w:val="18"/>
          <w:vertAlign w:val="superscript"/>
        </w:rPr>
        <w:t>3</w:t>
      </w:r>
      <w:r w:rsidRPr="00A6586E">
        <w:rPr>
          <w:rFonts w:ascii="Times New Roman" w:hAnsi="Times New Roman"/>
          <w:i/>
          <w:sz w:val="18"/>
          <w:szCs w:val="18"/>
        </w:rPr>
        <w:t xml:space="preserve">Centre for Sustainable Nanomaterials, Ibnu Sina Institute for Scientific and Industrial Research, </w:t>
      </w:r>
    </w:p>
    <w:p w:rsidR="006E4672" w:rsidRPr="00A6586E" w:rsidRDefault="006E4672" w:rsidP="006E4672">
      <w:pPr>
        <w:spacing w:after="0" w:line="240" w:lineRule="auto"/>
        <w:jc w:val="center"/>
        <w:rPr>
          <w:rFonts w:ascii="Times New Roman" w:hAnsi="Times New Roman"/>
          <w:i/>
          <w:sz w:val="18"/>
          <w:szCs w:val="18"/>
        </w:rPr>
      </w:pPr>
      <w:r w:rsidRPr="00A6586E">
        <w:rPr>
          <w:rFonts w:ascii="Times New Roman" w:hAnsi="Times New Roman"/>
          <w:i/>
          <w:sz w:val="18"/>
          <w:szCs w:val="18"/>
        </w:rPr>
        <w:t>Universiti Teknologi Malaysia, 81310 Johor Bahru, Johor, Malaysia</w:t>
      </w:r>
    </w:p>
    <w:p w:rsidR="006E4672" w:rsidRDefault="006E4672" w:rsidP="006E4672">
      <w:pPr>
        <w:spacing w:after="0" w:line="240" w:lineRule="auto"/>
        <w:jc w:val="center"/>
        <w:rPr>
          <w:rFonts w:ascii="Times New Roman" w:hAnsi="Times New Roman"/>
          <w:i/>
          <w:color w:val="000000"/>
          <w:sz w:val="18"/>
          <w:szCs w:val="18"/>
        </w:rPr>
      </w:pPr>
      <w:r w:rsidRPr="00A6586E">
        <w:rPr>
          <w:rFonts w:ascii="Times New Roman" w:hAnsi="Times New Roman"/>
          <w:i/>
          <w:color w:val="000000"/>
          <w:sz w:val="18"/>
          <w:szCs w:val="18"/>
          <w:vertAlign w:val="superscript"/>
        </w:rPr>
        <w:t>4</w:t>
      </w:r>
      <w:r w:rsidRPr="00A6586E">
        <w:rPr>
          <w:rFonts w:ascii="Times New Roman" w:hAnsi="Times New Roman"/>
          <w:i/>
          <w:color w:val="000000"/>
          <w:sz w:val="18"/>
          <w:szCs w:val="18"/>
        </w:rPr>
        <w:t>Department of</w:t>
      </w:r>
      <w:r>
        <w:rPr>
          <w:rFonts w:ascii="Times New Roman" w:hAnsi="Times New Roman"/>
          <w:i/>
          <w:color w:val="000000"/>
          <w:sz w:val="18"/>
          <w:szCs w:val="18"/>
        </w:rPr>
        <w:t xml:space="preserve"> Chemistry, Faculty of Science,</w:t>
      </w:r>
    </w:p>
    <w:p w:rsidR="006E4672" w:rsidRPr="00A6586E" w:rsidRDefault="006E4672" w:rsidP="006E4672">
      <w:pPr>
        <w:spacing w:after="0" w:line="240" w:lineRule="auto"/>
        <w:jc w:val="center"/>
        <w:rPr>
          <w:rFonts w:ascii="Times New Roman" w:hAnsi="Times New Roman"/>
          <w:i/>
          <w:color w:val="000000"/>
          <w:sz w:val="18"/>
          <w:szCs w:val="18"/>
        </w:rPr>
      </w:pPr>
      <w:r w:rsidRPr="00A6586E">
        <w:rPr>
          <w:rFonts w:ascii="Times New Roman" w:hAnsi="Times New Roman"/>
          <w:i/>
          <w:color w:val="000000"/>
          <w:sz w:val="18"/>
          <w:szCs w:val="18"/>
        </w:rPr>
        <w:t>University of Tehran, Tehran, Iran</w:t>
      </w:r>
    </w:p>
    <w:p w:rsidR="006E4672" w:rsidRPr="00F447A7" w:rsidRDefault="006E4672" w:rsidP="006E4672">
      <w:pPr>
        <w:spacing w:after="0" w:line="240" w:lineRule="auto"/>
        <w:jc w:val="center"/>
        <w:rPr>
          <w:rFonts w:ascii="Times New Roman" w:hAnsi="Times New Roman"/>
          <w:noProof/>
          <w:sz w:val="18"/>
          <w:szCs w:val="18"/>
          <w:lang w:bidi="ar-SA"/>
        </w:rPr>
      </w:pPr>
    </w:p>
    <w:p w:rsidR="006E4672" w:rsidRPr="00A6586E" w:rsidRDefault="006E4672" w:rsidP="006E4672">
      <w:pPr>
        <w:spacing w:after="0" w:line="240" w:lineRule="auto"/>
        <w:jc w:val="center"/>
        <w:rPr>
          <w:rFonts w:ascii="Times New Roman" w:hAnsi="Times New Roman"/>
          <w:i/>
          <w:noProof/>
          <w:sz w:val="18"/>
          <w:szCs w:val="18"/>
          <w:lang w:bidi="ar-SA"/>
        </w:rPr>
      </w:pPr>
      <w:r w:rsidRPr="00A6586E">
        <w:rPr>
          <w:rFonts w:ascii="Times New Roman" w:hAnsi="Times New Roman"/>
          <w:i/>
          <w:noProof/>
          <w:sz w:val="18"/>
          <w:szCs w:val="18"/>
          <w:lang w:bidi="ar-SA"/>
        </w:rPr>
        <w:t xml:space="preserve">*Corresponding author:  </w:t>
      </w:r>
      <w:r w:rsidRPr="00A6586E">
        <w:rPr>
          <w:rFonts w:ascii="Times New Roman" w:hAnsi="Times New Roman"/>
          <w:i/>
          <w:color w:val="000000"/>
          <w:sz w:val="18"/>
          <w:szCs w:val="18"/>
        </w:rPr>
        <w:t>marsin@kimia.fs.utm.my</w:t>
      </w:r>
    </w:p>
    <w:p w:rsidR="006E4672" w:rsidRPr="00F447A7" w:rsidRDefault="006E4672" w:rsidP="006E4672">
      <w:pPr>
        <w:spacing w:after="0" w:line="240" w:lineRule="auto"/>
        <w:jc w:val="center"/>
        <w:rPr>
          <w:rFonts w:ascii="Times New Roman" w:hAnsi="Times New Roman"/>
          <w:noProof/>
          <w:sz w:val="18"/>
          <w:szCs w:val="18"/>
          <w:lang w:bidi="ar-SA"/>
        </w:rPr>
      </w:pPr>
    </w:p>
    <w:p w:rsidR="006E4672" w:rsidRDefault="006E4672" w:rsidP="006E4672">
      <w:pPr>
        <w:spacing w:after="0" w:line="240" w:lineRule="auto"/>
        <w:jc w:val="center"/>
        <w:rPr>
          <w:rFonts w:ascii="Times New Roman" w:hAnsi="Times New Roman"/>
          <w:noProof/>
          <w:sz w:val="18"/>
          <w:szCs w:val="18"/>
          <w:lang w:bidi="ar-SA"/>
        </w:rPr>
      </w:pPr>
    </w:p>
    <w:p w:rsidR="006E4672" w:rsidRDefault="006E4672" w:rsidP="006E4672">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Received: 10 November 2017; Accepted: 28 February 2018</w:t>
      </w:r>
    </w:p>
    <w:p w:rsidR="006E4672" w:rsidRDefault="006E4672" w:rsidP="006E4672">
      <w:pPr>
        <w:spacing w:after="0" w:line="240" w:lineRule="auto"/>
        <w:jc w:val="center"/>
        <w:rPr>
          <w:rFonts w:ascii="Times New Roman" w:hAnsi="Times New Roman"/>
          <w:noProof/>
          <w:sz w:val="18"/>
          <w:szCs w:val="18"/>
          <w:lang w:bidi="ar-SA"/>
        </w:rPr>
      </w:pPr>
    </w:p>
    <w:p w:rsidR="006E4672" w:rsidRPr="00F447A7" w:rsidRDefault="006E4672" w:rsidP="006E4672">
      <w:pPr>
        <w:spacing w:after="0" w:line="240" w:lineRule="auto"/>
        <w:jc w:val="center"/>
        <w:rPr>
          <w:rFonts w:ascii="Times New Roman" w:hAnsi="Times New Roman"/>
          <w:noProof/>
          <w:sz w:val="18"/>
          <w:szCs w:val="18"/>
          <w:lang w:bidi="ar-SA"/>
        </w:rPr>
      </w:pPr>
    </w:p>
    <w:p w:rsidR="006E4672" w:rsidRPr="00F447A7" w:rsidRDefault="006E4672" w:rsidP="006E4672">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E4672" w:rsidRPr="00A6586E" w:rsidRDefault="006E4672" w:rsidP="006E4672">
      <w:pPr>
        <w:spacing w:after="0" w:line="240" w:lineRule="auto"/>
        <w:jc w:val="both"/>
        <w:rPr>
          <w:rFonts w:ascii="Times New Roman" w:hAnsi="Times New Roman"/>
          <w:color w:val="000000"/>
          <w:sz w:val="18"/>
          <w:szCs w:val="18"/>
        </w:rPr>
      </w:pPr>
      <w:r w:rsidRPr="00A6586E">
        <w:rPr>
          <w:rFonts w:ascii="Times New Roman" w:hAnsi="Times New Roman"/>
          <w:color w:val="000000"/>
          <w:sz w:val="18"/>
          <w:szCs w:val="18"/>
        </w:rPr>
        <w:t xml:space="preserve">The palm oil industry is an excellent source for huge quantities of highly useful biomass. Utilization of oil palm biomass-based materials for the removal of environmental pollutants appears to be a viable solution in the lights of promoting sustainable development. This article aims to review recent advances in the preparation of adsorbent from different parts of oil palm biomass for the removal of heavy metal and organic environmental pollutants from water. Physical and chemical factors that enhance the applicability of oil palm waste as adsorbents are also discussed. It is clear that each part of the oil palm biomass is potentially applicable as biosorbents for most environmental pollutants and the capability could be further enhanced through modifications in accordance with its intended pollutants. Modifications by chemical treatments such as acidic, basic or drying agent treatments under optimum dosages have been found to have significant effects on the selectivity of the analyte absorption. In general, basic treatment is more suitable for common pollutants such as metals, pesticide and basic dyes. Meanwhile, the acidic treatment is more suitable for non-polar organic pollutants such as phenols. Recent trends in the application of oil palm biomass as biosorbents are also discussed that together open new doors to sustainable development. </w:t>
      </w:r>
    </w:p>
    <w:p w:rsidR="006E4672" w:rsidRPr="00A6586E" w:rsidRDefault="006E4672" w:rsidP="006E4672">
      <w:pPr>
        <w:spacing w:after="0" w:line="240" w:lineRule="auto"/>
        <w:jc w:val="both"/>
        <w:rPr>
          <w:rFonts w:ascii="Times New Roman" w:hAnsi="Times New Roman"/>
          <w:color w:val="000000"/>
          <w:sz w:val="18"/>
          <w:szCs w:val="18"/>
        </w:rPr>
      </w:pPr>
    </w:p>
    <w:p w:rsidR="006E4672" w:rsidRPr="00A6586E" w:rsidRDefault="006E4672" w:rsidP="006E4672">
      <w:pPr>
        <w:spacing w:after="0" w:line="240" w:lineRule="auto"/>
        <w:jc w:val="both"/>
        <w:rPr>
          <w:rFonts w:ascii="Times New Roman" w:hAnsi="Times New Roman"/>
          <w:color w:val="000000"/>
          <w:sz w:val="18"/>
          <w:szCs w:val="18"/>
        </w:rPr>
      </w:pPr>
      <w:r w:rsidRPr="00A6586E">
        <w:rPr>
          <w:rFonts w:ascii="Times New Roman" w:hAnsi="Times New Roman"/>
          <w:b/>
          <w:color w:val="000000"/>
          <w:sz w:val="18"/>
          <w:szCs w:val="18"/>
        </w:rPr>
        <w:t>Keywords</w:t>
      </w:r>
      <w:r w:rsidRPr="00A6586E">
        <w:rPr>
          <w:rFonts w:ascii="Times New Roman" w:hAnsi="Times New Roman"/>
          <w:color w:val="000000"/>
          <w:sz w:val="18"/>
          <w:szCs w:val="18"/>
        </w:rPr>
        <w:t>:</w:t>
      </w:r>
      <w:r>
        <w:rPr>
          <w:rFonts w:ascii="Times New Roman" w:hAnsi="Times New Roman"/>
          <w:color w:val="000000"/>
          <w:sz w:val="18"/>
          <w:szCs w:val="18"/>
        </w:rPr>
        <w:t xml:space="preserve"> </w:t>
      </w:r>
      <w:r w:rsidRPr="00A6586E">
        <w:rPr>
          <w:rFonts w:ascii="Times New Roman" w:hAnsi="Times New Roman"/>
          <w:color w:val="000000"/>
          <w:sz w:val="18"/>
          <w:szCs w:val="18"/>
        </w:rPr>
        <w:t xml:space="preserve"> oil palm biomass, adsorbent, activated carbon, environmental pollutants</w:t>
      </w:r>
    </w:p>
    <w:p w:rsidR="006E4672" w:rsidRPr="00A6586E" w:rsidRDefault="006E4672" w:rsidP="006E4672">
      <w:pPr>
        <w:spacing w:after="0" w:line="240" w:lineRule="auto"/>
        <w:jc w:val="center"/>
        <w:rPr>
          <w:rFonts w:ascii="Times New Roman" w:hAnsi="Times New Roman"/>
          <w:b/>
          <w:color w:val="000000"/>
          <w:sz w:val="18"/>
          <w:szCs w:val="18"/>
        </w:rPr>
      </w:pPr>
    </w:p>
    <w:p w:rsidR="006E4672" w:rsidRPr="00A6586E" w:rsidRDefault="006E4672" w:rsidP="006E4672">
      <w:pPr>
        <w:spacing w:after="0" w:line="240" w:lineRule="auto"/>
        <w:jc w:val="center"/>
        <w:rPr>
          <w:rFonts w:ascii="Times New Roman" w:hAnsi="Times New Roman"/>
          <w:b/>
          <w:color w:val="000000"/>
          <w:sz w:val="18"/>
          <w:szCs w:val="18"/>
        </w:rPr>
      </w:pPr>
      <w:r w:rsidRPr="00A6586E">
        <w:rPr>
          <w:rFonts w:ascii="Times New Roman" w:hAnsi="Times New Roman"/>
          <w:b/>
          <w:color w:val="000000"/>
          <w:sz w:val="18"/>
          <w:szCs w:val="18"/>
        </w:rPr>
        <w:t>Abstrak</w:t>
      </w:r>
    </w:p>
    <w:p w:rsidR="006E4672" w:rsidRPr="00A6586E" w:rsidRDefault="006E4672" w:rsidP="006E4672">
      <w:pPr>
        <w:spacing w:after="0" w:line="240" w:lineRule="auto"/>
        <w:jc w:val="both"/>
        <w:rPr>
          <w:rFonts w:ascii="Times New Roman" w:hAnsi="Times New Roman"/>
          <w:color w:val="000000"/>
          <w:sz w:val="18"/>
          <w:szCs w:val="18"/>
          <w:lang w:val="ms-MY"/>
        </w:rPr>
      </w:pPr>
      <w:r w:rsidRPr="00A6586E">
        <w:rPr>
          <w:rFonts w:ascii="Times New Roman" w:hAnsi="Times New Roman"/>
          <w:color w:val="000000"/>
          <w:sz w:val="18"/>
          <w:szCs w:val="18"/>
          <w:lang w:val="ms-MY"/>
        </w:rPr>
        <w:t xml:space="preserve">Industri minyak kelapa sawit merupakan sumber yang baik untuk mendapatkan biojisim bermanfaat dalam kuantiti yang besar. Penggunaan bahan berasaskan biojisim minyak kelapa sawit bagi penyingkiran pencemar alam sekitar merupakan salah satu penyelesaian berdaya maju dalam mempromosi pembangunan mampan. Artikel ini bertujuan untuk mengulas kemajuan dalam penyediaan penjerap daripada pelbagai bahagian biojisim kelapa sawit bagi penyingkiran ion logam berat dan pencemar organik alam sekitar daripada air. Faktor fizikal dan kimia bagi meningkatkan kebolehgunaan sisa kelapa sawit sebagai penjerap juga dibincangkan. Ianya jelas bahawa setiap bahagian biojisim kelapa sawit berpotensi untuk digunakan sebagai bio-pengerap bagi kebanyakan bahan pencemar, dan keupayaannya dapat dipertingkatkan melalui pengubahsuaian sesuai dengan bahan pencemar yang digunakan.  Pengubahsuaian dengan rawatan kimia misalnya rawatan asid, alkali dan ejen pengeringan dengan dos yang optimum didapati memberi kesan terhadap pemilihan penjerapan analit. Secara keseluruhan, rawatan alkali lebih sesuai bagi </w:t>
      </w:r>
      <w:r w:rsidRPr="00A6586E">
        <w:rPr>
          <w:rFonts w:ascii="Times New Roman" w:hAnsi="Times New Roman"/>
          <w:color w:val="000000"/>
          <w:sz w:val="18"/>
          <w:szCs w:val="18"/>
          <w:lang w:val="ms-MY"/>
        </w:rPr>
        <w:lastRenderedPageBreak/>
        <w:t>bahan penc</w:t>
      </w:r>
      <w:r w:rsidR="00CC0607">
        <w:rPr>
          <w:rFonts w:ascii="Times New Roman" w:hAnsi="Times New Roman"/>
          <w:color w:val="000000"/>
          <w:sz w:val="18"/>
          <w:szCs w:val="18"/>
          <w:lang w:val="ms-MY"/>
        </w:rPr>
        <w:t>emar lazim misalnya logam, racun</w:t>
      </w:r>
      <w:bookmarkStart w:id="0" w:name="_GoBack"/>
      <w:bookmarkEnd w:id="0"/>
      <w:r w:rsidRPr="00A6586E">
        <w:rPr>
          <w:rFonts w:ascii="Times New Roman" w:hAnsi="Times New Roman"/>
          <w:color w:val="000000"/>
          <w:sz w:val="18"/>
          <w:szCs w:val="18"/>
          <w:lang w:val="ms-MY"/>
        </w:rPr>
        <w:t xml:space="preserve"> mahluk perosak, dan pewarna alkali. Sementara itu, rawatan asid lebih sesuai untuk bahan pencemar organik yang tidak berkutub misalnya fenol. Aliran terkini dalam aplikasi biojisim kelapa sawit sebagai bio-pengerap juga dibincangkan bagi membuka  laluan baharu untuk pembangunan mampan.</w:t>
      </w:r>
    </w:p>
    <w:p w:rsidR="006E4672" w:rsidRPr="00A6586E" w:rsidRDefault="006E4672" w:rsidP="006E4672">
      <w:pPr>
        <w:spacing w:after="0" w:line="240" w:lineRule="auto"/>
        <w:jc w:val="both"/>
        <w:rPr>
          <w:rFonts w:ascii="Times New Roman" w:hAnsi="Times New Roman"/>
          <w:color w:val="000000"/>
          <w:sz w:val="18"/>
          <w:szCs w:val="18"/>
        </w:rPr>
      </w:pPr>
    </w:p>
    <w:p w:rsidR="006E4672" w:rsidRPr="00A6586E" w:rsidRDefault="006E4672" w:rsidP="006E4672">
      <w:pPr>
        <w:spacing w:after="0" w:line="240" w:lineRule="auto"/>
        <w:jc w:val="both"/>
        <w:rPr>
          <w:rFonts w:ascii="Times New Roman" w:hAnsi="Times New Roman"/>
          <w:color w:val="000000"/>
          <w:sz w:val="18"/>
          <w:szCs w:val="18"/>
        </w:rPr>
      </w:pPr>
      <w:r w:rsidRPr="00A6586E">
        <w:rPr>
          <w:rFonts w:ascii="Times New Roman" w:hAnsi="Times New Roman"/>
          <w:b/>
          <w:color w:val="000000"/>
          <w:sz w:val="18"/>
          <w:szCs w:val="18"/>
        </w:rPr>
        <w:t xml:space="preserve">Kata kunci: </w:t>
      </w:r>
      <w:r>
        <w:rPr>
          <w:rFonts w:ascii="Times New Roman" w:hAnsi="Times New Roman"/>
          <w:b/>
          <w:color w:val="000000"/>
          <w:sz w:val="18"/>
          <w:szCs w:val="18"/>
        </w:rPr>
        <w:t xml:space="preserve"> </w:t>
      </w:r>
      <w:r w:rsidRPr="00A6586E">
        <w:rPr>
          <w:rFonts w:ascii="Times New Roman" w:hAnsi="Times New Roman"/>
          <w:color w:val="000000"/>
          <w:sz w:val="18"/>
          <w:szCs w:val="18"/>
          <w:lang w:val="ms-MY"/>
        </w:rPr>
        <w:t>biojisim kelapa sawit, penjerap, karbon teraktif, pencemar alam sekitar</w:t>
      </w:r>
    </w:p>
    <w:p w:rsidR="006E4672" w:rsidRDefault="006E4672" w:rsidP="006E4672">
      <w:pPr>
        <w:spacing w:after="0" w:line="240" w:lineRule="auto"/>
        <w:jc w:val="center"/>
        <w:rPr>
          <w:rFonts w:ascii="Times New Roman" w:hAnsi="Times New Roman"/>
          <w:noProof/>
          <w:sz w:val="20"/>
          <w:szCs w:val="20"/>
          <w:lang w:bidi="ar-SA"/>
        </w:rPr>
      </w:pPr>
    </w:p>
    <w:p w:rsidR="006E4672" w:rsidRPr="00BE7C30" w:rsidRDefault="006E4672" w:rsidP="006E4672">
      <w:pPr>
        <w:spacing w:after="0" w:line="240" w:lineRule="auto"/>
        <w:jc w:val="center"/>
        <w:rPr>
          <w:rFonts w:ascii="Times New Roman" w:hAnsi="Times New Roman"/>
          <w:noProof/>
          <w:sz w:val="20"/>
          <w:szCs w:val="20"/>
          <w:lang w:bidi="ar-SA"/>
        </w:rPr>
      </w:pPr>
    </w:p>
    <w:p w:rsidR="006E4672" w:rsidRPr="00F447A7" w:rsidRDefault="006E4672" w:rsidP="006E467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sz w:val="20"/>
          <w:szCs w:val="20"/>
        </w:rPr>
        <w:t xml:space="preserve">In recent years, increasing costs and environmental considerations have led to the use of new low-cost adsorbents derived from renewable resources. Numerous researches have expanded the idea of utilizing inexpensive adsorbents from natural materials, such as agricultural waste and minerals for removal of environmental pollutants. We have dedicated time in search towards a greener and sustainable alternative adsorbents for removal of pollutants using biomaterials such as starch </w:t>
      </w:r>
      <w:r w:rsidRPr="00A6586E">
        <w:rPr>
          <w:rFonts w:ascii="Times New Roman" w:hAnsi="Times New Roman"/>
          <w:sz w:val="20"/>
          <w:szCs w:val="20"/>
        </w:rPr>
        <w:fldChar w:fldCharType="begin" w:fldLock="1"/>
      </w:r>
      <w:r w:rsidRPr="00A6586E">
        <w:rPr>
          <w:rFonts w:ascii="Times New Roman" w:hAnsi="Times New Roman"/>
          <w:sz w:val="20"/>
          <w:szCs w:val="20"/>
        </w:rPr>
        <w:instrText>ADDIN CSL_CITATION { "citationItems" : [ { "id" : "ITEM-1", "itemData" : { "DOI" : "10.1016/j.matlet.2016.08.091", "ISSN" : "18734979", "abstract" : "In this study, methacrylamide (MAA) was successfully grafted with starch by simple free radical polymerization technique using ammonium persulphate (APS) initiator. Reaction conditions were examined. The highest percentage grafting of 351.60% was found to be best at 1:4 starch:methacrylamide weight ratio, 0.4\u00a0g APS and 90\u00a0\u00b0C reaction temperature. The washed copolymers were characterized by spectroscopic and thermal analyses. Fourier transform infrared spectroscopy results showed the presence of MAA peaks. Thermogravimetric analyses (TGA) revealed that the prepared copolymer has improved thermal stability.", "author" : [ { "dropping-particle" : "", "family" : "Umar", "given" : "Abdulganiyu", "non-dropping-particle" : "", "parse-names" : false, "suffix" : "" }, { "dropping-particle" : "", "family" : "Sanagi", "given" : "Mohd Marsin", "non-dropping-particle" : "", "parse-names" : false, "suffix" : "" }, { "dropping-particle" : "", "family" : "Salisu", "given" : "Ahmed", "non-dropping-particle" : "", "parse-names" : false, "suffix" : "" }, { "dropping-particle" : "", "family" : "Wan Ibrahim", "given" : "Wan Aini", "non-dropping-particle" : "", "parse-names" : false, "suffix" : "" }, { "dropping-particle" : "", "family" : "Abd Karim", "given" : "Khairil Juhanni", "non-dropping-particle" : "", "parse-names" : false, "suffix" : "" }, { "dropping-particle" : "", "family" : "Abdul Keyon", "given" : "Aemi Syazwani", "non-dropping-particle" : "", "parse-names" : false, "suffix" : "" } ], "container-title" : "Materials Letters", "id" : "ITEM-1", "issued" : { "date-parts" : [ [ "2016" ] ] }, "page" : "173-176", "title" : "Preparation and characterization of starch grafted with methacrylamide using ammonium persulphate initiator", "type" : "article-journal", "volume" : "185" }, "uris" : [ "http://www.mendeley.com/documents/?uuid=be97fdaa-e765-4b56-bff8-a81270fe144c" ] } ], "mendeley" : { "formattedCitation" : "[1]", "plainTextFormattedCitation" : "[1]", "previouslyFormattedCitation" : "[1]" }, "properties" : { "noteIndex" : 0 }, "schema" : "https://github.com/citation-style-language/schema/raw/master/csl-citation.json" }</w:instrText>
      </w:r>
      <w:r w:rsidRPr="00A6586E">
        <w:rPr>
          <w:rFonts w:ascii="Times New Roman" w:hAnsi="Times New Roman"/>
          <w:sz w:val="20"/>
          <w:szCs w:val="20"/>
        </w:rPr>
        <w:fldChar w:fldCharType="separate"/>
      </w:r>
      <w:r w:rsidRPr="00A6586E">
        <w:rPr>
          <w:rFonts w:ascii="Times New Roman" w:hAnsi="Times New Roman"/>
          <w:noProof/>
          <w:sz w:val="20"/>
          <w:szCs w:val="20"/>
        </w:rPr>
        <w:t>[1]</w:t>
      </w:r>
      <w:r w:rsidRPr="00A6586E">
        <w:rPr>
          <w:rFonts w:ascii="Times New Roman" w:hAnsi="Times New Roman"/>
          <w:sz w:val="20"/>
          <w:szCs w:val="20"/>
        </w:rPr>
        <w:fldChar w:fldCharType="end"/>
      </w:r>
      <w:r w:rsidRPr="00A6586E">
        <w:rPr>
          <w:rFonts w:ascii="Times New Roman" w:hAnsi="Times New Roman"/>
          <w:sz w:val="20"/>
          <w:szCs w:val="20"/>
        </w:rPr>
        <w:t xml:space="preserve">, alginate </w:t>
      </w:r>
      <w:r w:rsidRPr="00A6586E">
        <w:rPr>
          <w:rFonts w:ascii="Times New Roman" w:hAnsi="Times New Roman"/>
          <w:sz w:val="20"/>
          <w:szCs w:val="20"/>
        </w:rPr>
        <w:fldChar w:fldCharType="begin" w:fldLock="1"/>
      </w:r>
      <w:r w:rsidRPr="00A6586E">
        <w:rPr>
          <w:rFonts w:ascii="Times New Roman" w:hAnsi="Times New Roman"/>
          <w:sz w:val="20"/>
          <w:szCs w:val="20"/>
        </w:rPr>
        <w:instrText>ADDIN CSL_CITATION { "citationItems" : [ { "id" : "ITEM-1", "itemData" : { "abstract" : "_____________________________________________________________________________________________ ABSTRACT In this study, the removal of methylene blue (MB) dye using alginate graft-polyacrylonitrile beads was investigated. The effects of adsorption parameters such as initial pH, contact time, initial dye concentration and adsorbent dose were studied. The removal efficiency of the beads has been found to be depended on pH. The experimental equilibrium data was successfully fitted to Langmuir isotherm model with the maximum monolayer coverage of 3.51 mg g \u22121 and adsorption kinetics data has been well fitted by a pseudo-second-order kinetic model. The alginate based beads could be used as low-cost and eco-friendly adsorbent for removal of trace amount of methylene blue in aqueous solution.", "author" : [ { "dropping-particle" : "", "family" : "Salisu", "given" : "Ahmed", "non-dropping-particle" : "", "parse-names" : false, "suffix" : "" }, { "dropping-particle" : "", "family" : "Sanagi", "given" : "Mohd Marsin", "non-dropping-particle" : "", "parse-names" : false, "suffix" : "" }, { "dropping-particle" : "", "family" : "Naim", "given" : "Ahmedy Abu", "non-dropping-particle" : "", "parse-names" : false, "suffix" : "" }, { "dropping-particle" : "", "family" : "Karim", "given" : "Khairil Juhanniabd", "non-dropping-particle" : "", "parse-names" : false, "suffix" : "" } ], "container-title" : "depharmachemica", "id" : "ITEM-1", "issue" : "2", "issued" : { "date-parts" : [ [ "2015" ] ] }, "page" : "237-242", "title" : "Removal of methylene blue dye from aqueous solution using alginate grafted polyacrylonitrile beads", "type" : "article-journal", "volume" : "7" }, "uris" : [ "http://www.mendeley.com/documents/?uuid=2d10df7c-7ed3-4083-aeda-901d9bdbac7c" ] } ], "mendeley" : { "formattedCitation" : "[2]", "plainTextFormattedCitation" : "[2]", "previouslyFormattedCitation" : "[2]" }, "properties" : { "noteIndex" : 0 }, "schema" : "https://github.com/citation-style-language/schema/raw/master/csl-citation.json" }</w:instrText>
      </w:r>
      <w:r w:rsidRPr="00A6586E">
        <w:rPr>
          <w:rFonts w:ascii="Times New Roman" w:hAnsi="Times New Roman"/>
          <w:sz w:val="20"/>
          <w:szCs w:val="20"/>
        </w:rPr>
        <w:fldChar w:fldCharType="separate"/>
      </w:r>
      <w:r w:rsidRPr="00A6586E">
        <w:rPr>
          <w:rFonts w:ascii="Times New Roman" w:hAnsi="Times New Roman"/>
          <w:noProof/>
          <w:sz w:val="20"/>
          <w:szCs w:val="20"/>
        </w:rPr>
        <w:t>[2]</w:t>
      </w:r>
      <w:r w:rsidRPr="00A6586E">
        <w:rPr>
          <w:rFonts w:ascii="Times New Roman" w:hAnsi="Times New Roman"/>
          <w:sz w:val="20"/>
          <w:szCs w:val="20"/>
        </w:rPr>
        <w:fldChar w:fldCharType="end"/>
      </w:r>
      <w:r w:rsidRPr="00A6586E">
        <w:rPr>
          <w:rFonts w:ascii="Times New Roman" w:hAnsi="Times New Roman"/>
          <w:sz w:val="20"/>
          <w:szCs w:val="20"/>
        </w:rPr>
        <w:t xml:space="preserve">, agarose </w:t>
      </w:r>
      <w:r w:rsidRPr="00A6586E">
        <w:rPr>
          <w:rFonts w:ascii="Times New Roman" w:hAnsi="Times New Roman"/>
          <w:sz w:val="20"/>
          <w:szCs w:val="20"/>
        </w:rPr>
        <w:fldChar w:fldCharType="begin" w:fldLock="1"/>
      </w:r>
      <w:r w:rsidRPr="00A6586E">
        <w:rPr>
          <w:rFonts w:ascii="Times New Roman" w:hAnsi="Times New Roman"/>
          <w:sz w:val="20"/>
          <w:szCs w:val="20"/>
        </w:rPr>
        <w:instrText>ADDIN CSL_CITATION { "citationItems" : [ { "id" : "ITEM-1", "itemData" : { "DOI" : "10.1039/C4AY03033H", "ISSN" : "1759-9660", "abstract" : "&lt;p&gt;A new extraction procedure termed multi-walled carbon nanotubes-agarose gel micro-solid phase extraction (MWCNTs-AG-\u03bcSPE) combined with GC-MS was used for the determination of triazine herbicides in water samples.&lt;/p&gt;", "author" : [ { "dropping-particle" : "", "family" : "Sanagi", "given" : "Mohd Marsin", "non-dropping-particle" : "", "parse-names" : false, "suffix" : "" }, { "dropping-particle" : "", "family" : "Muzakkir Mat Jais", "given" : "Mohamad Nazirul", "non-dropping-particle" : "", "parse-names" : false, "suffix" : "" }, { "dropping-particle" : "", "family" : "Kamaruzaman", "given" : "Sazlinda", "non-dropping-particle" : "", "parse-names" : false, "suffix" : "" }, { "dropping-particle" : "", "family" : "Wan Ibrahim", "given" : "Wan Aini", "non-dropping-particle" : "", "parse-names" : false, "suffix" : "" }, { "dropping-particle" : "", "family" : "Baig", "given" : "Umair", "non-dropping-particle" : "", "parse-names" : false, "suffix" : "" } ], "container-title" : "Anal. Methods", "id" : "ITEM-1", "issue" : "6", "issued" : { "date-parts" : [ [ "2015" ] ] }, "page" : "2862-2868", "title" : "Multi-walled carbon nanotubes-agarose gel micro-solid phase extraction for the determination of triazine herbicides in water samples", "type" : "article-journal", "volume" : "7" }, "uris" : [ "http://www.mendeley.com/documents/?uuid=4025b3f3-c299-4529-9a45-af142a664340" ] } ], "mendeley" : { "formattedCitation" : "[3]", "plainTextFormattedCitation" : "[3]", "previouslyFormattedCitation" : "[3]" }, "properties" : { "noteIndex" : 0 }, "schema" : "https://github.com/citation-style-language/schema/raw/master/csl-citation.json" }</w:instrText>
      </w:r>
      <w:r w:rsidRPr="00A6586E">
        <w:rPr>
          <w:rFonts w:ascii="Times New Roman" w:hAnsi="Times New Roman"/>
          <w:sz w:val="20"/>
          <w:szCs w:val="20"/>
        </w:rPr>
        <w:fldChar w:fldCharType="separate"/>
      </w:r>
      <w:r w:rsidRPr="00A6586E">
        <w:rPr>
          <w:rFonts w:ascii="Times New Roman" w:hAnsi="Times New Roman"/>
          <w:noProof/>
          <w:sz w:val="20"/>
          <w:szCs w:val="20"/>
        </w:rPr>
        <w:t>[3]</w:t>
      </w:r>
      <w:r w:rsidRPr="00A6586E">
        <w:rPr>
          <w:rFonts w:ascii="Times New Roman" w:hAnsi="Times New Roman"/>
          <w:sz w:val="20"/>
          <w:szCs w:val="20"/>
        </w:rPr>
        <w:fldChar w:fldCharType="end"/>
      </w:r>
      <w:r w:rsidRPr="00A6586E">
        <w:rPr>
          <w:rFonts w:ascii="Times New Roman" w:hAnsi="Times New Roman"/>
          <w:sz w:val="20"/>
          <w:szCs w:val="20"/>
        </w:rPr>
        <w:t xml:space="preserve">, and chitosan </w:t>
      </w:r>
      <w:r w:rsidRPr="00A6586E">
        <w:rPr>
          <w:rFonts w:ascii="Times New Roman" w:hAnsi="Times New Roman"/>
          <w:sz w:val="20"/>
          <w:szCs w:val="20"/>
        </w:rPr>
        <w:fldChar w:fldCharType="begin" w:fldLock="1"/>
      </w:r>
      <w:r w:rsidRPr="00A6586E">
        <w:rPr>
          <w:rFonts w:ascii="Times New Roman" w:hAnsi="Times New Roman"/>
          <w:sz w:val="20"/>
          <w:szCs w:val="20"/>
        </w:rPr>
        <w:instrText>ADDIN CSL_CITATION { "citationItems" : [ { "id" : "ITEM-1", "itemData" : { "DOI" : "10.1016/j.matlet.2014.03.007", "ISBN" : "0167-577X", "ISSN" : "0167577X", "abstract" : "Graft copolymerization of styrene from chitosan was prepared under various conditions using ammonium persulfate (APS) initiator. The grafting was found to be best at 1:3 chitosan:styrene weight ratio, 0.4 g APS and temperature 60 C. The washed products were characterized by spectroscopic and thermal methods. FT-IR analysis indicate the presence of polystyrene peaks, DSC analysis showed the improvement in Tg of the polystyrene. After acid hydrolysis, the copolymer was analyzed using gel permeation chromatography (GPC), and the result revealed the isolated polystyrene having Mw and Mn as 95,249 and 30,755 respectively, with polydispersity index, 2.92. ?? 2014 Elsevier B.V.", "author" : [ { "dropping-particle" : "", "family" : "Umar", "given" : "Abdulganiyu", "non-dropping-particle" : "", "parse-names" : false, "suffix" : "" }, { "dropping-particle" : "", "family" : "Abu Naim", "given" : "Ahmedy", "non-dropping-particle" : "", "parse-names" : false, "suffix" : "" }, { "dropping-particle" : "", "family" : "Sanagi", "given" : "Mohd Marsin", "non-dropping-particle" : "", "parse-names" : false, "suffix" : "" } ], "container-title" : "Materials Letters", "id" : "ITEM-1", "issued" : { "date-parts" : [ [ "2014" ] ] }, "page" : "12-14", "publisher" : "Elsevier", "title" : "Synthesis and characterization of chitosan grafted with polystyrene using ammonium persulfate initiator", "type" : "article-journal", "volume" : "124" }, "uris" : [ "http://www.mendeley.com/documents/?uuid=ea557029-cee5-4dc5-a170-094c2f278397" ] }, { "id" : "ITEM-2", "itemData" : { "DOI" : "10.1016/j.carbpol.2016.06.076", "ISSN" : "01448617", "abstract" : "A new poly(methacrylamide) grafted crosslinked chitosan was prepared for removal of lead, Pb(II) ion from aqueous solution. Crosslinked chitosan, in beads form, was grafted with methacrylamide (MAm) using ammonium persulfate (APS) as free radical initiator. Evidence of grafting was determined by comparing FTIR, TGA, SEM and 13C NMR analyses of chitosan and graft copolymer. The optimal conditions for grafting reaction were as follow: crosslinked chitosan beads (1??g), MAm (17.62??????10???1??M), APS (2.63??????10???1??M), reaction time (3??h) and temperature (60????C). The modified chitosan bead was then used in laboratory batch experiments to evaluate the removal of Pb(II) ion from water samples. The Langmuir and Freundlich adsorption models were also applied to describe the equilibrium isotherms. The results revealed that the adsorption of Pb(II) ions onto the beads fitted very well with the Langmuir model with the maximum capacity (qmax) of 250??mg??g???1.", "author" : [ { "dropping-particle" : "", "family" : "Sutirman", "given" : "Zetty Azalea", "non-dropping-particle" : "", "parse-names" : false, "suffix" : "" }, { "dropping-particle" : "", "family" : "Sanagi", "given" : "Mohd Marsin", "non-dropping-particle" : "", "parse-names" : false, "suffix" : "" }, { "dropping-particle" : "", "family" : "Abd Karim", "given" : "Khairil Juhanni", "non-dropping-particle" : "", "parse-names" : false, "suffix" : "" }, { "dropping-particle" : "", "family" : "Wan Ibrahim", "given" : "Wan Aini", "non-dropping-particle" : "", "parse-names" : false, "suffix" : "" } ], "container-title" : "Carbohydrate Polymers", "id" : "ITEM-2", "issued" : { "date-parts" : [ [ "2016" ] ] }, "page" : "1091-1099", "title" : "Preparation of methacrylamide-functionalized crosslinked chitosan by free radical polymerization for the removal of lead ions", "type" : "article-journal", "volume" : "151" }, "uris" : [ "http://www.mendeley.com/documents/?uuid=652e55c2-f1cf-40f8-ac35-949bbf42c7b9" ] } ], "mendeley" : { "formattedCitation" : "[4, 5]", "plainTextFormattedCitation" : "[4, 5]", "previouslyFormattedCitation" : "[4, 5]" }, "properties" : { "noteIndex" : 0 }, "schema" : "https://github.com/citation-style-language/schema/raw/master/csl-citation.json" }</w:instrText>
      </w:r>
      <w:r w:rsidRPr="00A6586E">
        <w:rPr>
          <w:rFonts w:ascii="Times New Roman" w:hAnsi="Times New Roman"/>
          <w:sz w:val="20"/>
          <w:szCs w:val="20"/>
        </w:rPr>
        <w:fldChar w:fldCharType="separate"/>
      </w:r>
      <w:r w:rsidRPr="00A6586E">
        <w:rPr>
          <w:rFonts w:ascii="Times New Roman" w:hAnsi="Times New Roman"/>
          <w:noProof/>
          <w:sz w:val="20"/>
          <w:szCs w:val="20"/>
        </w:rPr>
        <w:t>[4, 5]</w:t>
      </w:r>
      <w:r w:rsidRPr="00A6586E">
        <w:rPr>
          <w:rFonts w:ascii="Times New Roman" w:hAnsi="Times New Roman"/>
          <w:sz w:val="20"/>
          <w:szCs w:val="20"/>
        </w:rPr>
        <w:fldChar w:fldCharType="end"/>
      </w:r>
      <w:r w:rsidRPr="00A6586E">
        <w:rPr>
          <w:rFonts w:ascii="Times New Roman" w:hAnsi="Times New Roman"/>
          <w:sz w:val="20"/>
          <w:szCs w:val="20"/>
        </w:rPr>
        <w:t xml:space="preserve">. </w:t>
      </w:r>
      <w:r w:rsidRPr="00A6586E">
        <w:rPr>
          <w:rFonts w:ascii="Times New Roman" w:hAnsi="Times New Roman"/>
          <w:color w:val="000000"/>
          <w:sz w:val="20"/>
          <w:szCs w:val="20"/>
        </w:rPr>
        <w:t xml:space="preserve">The booming of the </w:t>
      </w:r>
      <w:r w:rsidRPr="00A6586E">
        <w:rPr>
          <w:rFonts w:ascii="Times New Roman" w:hAnsi="Times New Roman"/>
          <w:i/>
          <w:color w:val="000000"/>
          <w:sz w:val="20"/>
          <w:szCs w:val="20"/>
        </w:rPr>
        <w:t>Elais guineensis</w:t>
      </w:r>
      <w:r w:rsidRPr="00A6586E">
        <w:rPr>
          <w:rFonts w:ascii="Times New Roman" w:hAnsi="Times New Roman"/>
          <w:color w:val="000000"/>
          <w:sz w:val="20"/>
          <w:szCs w:val="20"/>
        </w:rPr>
        <w:t xml:space="preserve">, or generally known as oil palm, triggered the massive increase in oil palm plantation area of more than 5.74 million hectares in Malaysia in 2016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"10.1017/CBO9781107415324.004", "ISBN" : "9788578110796", "ISSN" : "1098-6596", "PMID" : "25246403", "abstract" : "applicability for this approach.", "author" : [ { "dropping-particle" : "", "family" : "Malaysia Palm Oil Board", "given" : "", "non-dropping-particle" : "", "parse-names" : false, "suffix" : "" } ], "container-title" : "Malaysian Palm Oil Board", "id" : "ITEM-1", "issued" : { "date-parts" : [ [ "2016" ] ] }, "number-of-pages" : "1-4", "title" : "Overview of the Malaysian Oil Palm Industry", "type" : "report" }, "uris" : [ "http://www.mendeley.com/documents/?uuid=95c2bd7b-6886-4a52-a7c9-6f3c894e8abd" ] } ], "mendeley" : { "formattedCitation" : "[6]", "plainTextFormattedCitation" : "[6]", "previouslyFormattedCitation" : "[6]"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[6]</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With the rapid growth of palm oil production, the amount of waste generated also shows a corresponding increase. An approximate 85.5% of agricultural wastes in Malaysia came from palm oil plantations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"10.1016/j.rser.2007.06.006", "ISBN" : "1364-0321", "ISSN" : "13640321", "PMID" : "26001621", "abstract" : "Malaysia is currently the world's largest producer and exporter of palm oil. Malaysia produces about 47% of the world's supply of palm oil. Malaysia also accounts the highest percentage of global vegetable oils and fats trade in year 2005. Besides producing oils and fats, at present there is a continuous increasing interest concerning oil palm renewable energy. One of the major attentions is bio-diesel from palm oil. Bio-diesel implementation in Malaysia is important because of environmental protection and energy supply security reasons. This palm oil bio-diesel is biodegradable, non-toxic, and has significantly fewer emissions than petroleum-based diesel (petro-diesel) when burned. In addition to this oil, palm is also a well-known plant for its other sources of renewable energy, for example huge quantities of biomass by-products are developed to produce value added products such as methane gas, bio-plastic, organic acids, bio-compost, ply-wood, activated carbon, and animal feedstock. Even waste effluent; palm oil mill effluent (POME) has been converted to produce energy. Oil palm has created many opportunities and social benefits for the locals. In the above perspective, the objective of the present work is to give a concise and up-to-date picture of the present status of oil palm industry enhancing sustainable and renewable energy. This work also aims to identify the prospects of Malaysian oil palm industry towards utilization of oil palm as a source of renewable energy. ?? 2007 Elsevier Ltd. All rights reserved.", "author" : [ { "dropping-particle" : "", "family" : "Sumathi", "given" : "S.", "non-dropping-particle" : "", "parse-names" : false, "suffix" : "" }, { "dropping-particle" : "", "family" : "Chai", "given" : "S. P.", "non-dropping-particle" : "", "parse-names" : false, "suffix" : "" }, { "dropping-particle" : "", "family" : "Mohamed", "given" : "A. R.", "non-dropping-particle" : "", "parse-names" : false, "suffix" : "" } ], "container-title" : "Renewable and Sustainable Energy Reviews", "id" : "ITEM-1", "issue" : "9", "issued" : { "date-parts" : [ [ "2008" ] ] }, "page" : "2404-2421", "title" : "Utilization of oil palm as a source of renewable energy in Malaysia", "type" : "article-journal", "volume" : "12" }, "uris" : [ "http://www.mendeley.com/documents/?uuid=6517c1b6-b97f-4a86-891e-4f504599d241" ] } ], "mendeley" : { "formattedCitation" : "[7]", "plainTextFormattedCitation" : "[7]", "previouslyFormattedCitation" : "[7]"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[7]</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The oil palm biomass waste consists of mainly empty fruit bunches (EFB), shell and kernels, fronds, leaves and trunks. The huge amount of waste generated has to be utilized efficiently to promote sustainability.</w:t>
      </w:r>
    </w:p>
    <w:p w:rsidR="006E4672" w:rsidRPr="00A6586E" w:rsidRDefault="006E4672" w:rsidP="006E4672">
      <w:pPr>
        <w:spacing w:after="0" w:line="240" w:lineRule="auto"/>
        <w:jc w:val="both"/>
        <w:rPr>
          <w:rFonts w:ascii="Times New Roman" w:hAnsi="Times New Roman"/>
          <w:color w:val="000000"/>
          <w:sz w:val="20"/>
          <w:szCs w:val="20"/>
        </w:rPr>
      </w:pPr>
    </w:p>
    <w:p w:rsidR="006E4672" w:rsidRDefault="006E4672" w:rsidP="006E4672">
      <w:pPr>
        <w:spacing w:after="0" w:line="240" w:lineRule="auto"/>
        <w:jc w:val="both"/>
        <w:rPr>
          <w:rFonts w:ascii="Times New Roman" w:hAnsi="Times New Roman"/>
          <w:noProof/>
          <w:color w:val="000000"/>
          <w:sz w:val="20"/>
          <w:szCs w:val="20"/>
        </w:rPr>
      </w:pPr>
      <w:r w:rsidRPr="00A6586E">
        <w:rPr>
          <w:rFonts w:ascii="Times New Roman" w:hAnsi="Times New Roman"/>
          <w:color w:val="000000"/>
          <w:sz w:val="20"/>
          <w:szCs w:val="20"/>
        </w:rPr>
        <w:t>Currently, various technologies have been applied to convert palm oil waste to renewable energy, value-added products and bio-based products such as pellet for feedstock, fertilizers, fillers, bioplastics and adsorbent (Figure 1). Limited work has been made to retrieve valuable components such as carotene, tocopherols and tocotrienols in residue oil from palm pressed fibers [8]. However, there have been considerable developments where oil palm waste is turned into adsorbents via activated carbon, char, ash and combination with other suitable material to enhance its ability and selectivity for adsorption. This article reviews current trends in physical and chemical preparation treatments of different parts of palm oil waste as adsorbent to maximize its potential for selective removal of assorted environmental pollutants such as dyes, pesticides, metals and other organic pollutants.</w:t>
      </w:r>
      <w:r w:rsidRPr="00666B50">
        <w:rPr>
          <w:rFonts w:ascii="Times New Roman" w:hAnsi="Times New Roman"/>
          <w:noProof/>
          <w:color w:val="000000"/>
          <w:sz w:val="20"/>
          <w:szCs w:val="20"/>
        </w:rPr>
        <w:t xml:space="preserve"> </w:t>
      </w:r>
    </w:p>
    <w:p w:rsidR="006E4672" w:rsidRPr="00A6586E" w:rsidRDefault="006E4672" w:rsidP="006E4672">
      <w:pPr>
        <w:spacing w:after="120" w:line="240" w:lineRule="auto"/>
        <w:jc w:val="both"/>
        <w:rPr>
          <w:rFonts w:ascii="Times New Roman" w:hAnsi="Times New Roman"/>
          <w:color w:val="000000"/>
          <w:sz w:val="20"/>
          <w:szCs w:val="20"/>
        </w:rPr>
      </w:pPr>
      <w:r>
        <w:rPr>
          <w:rFonts w:ascii="Times New Roman" w:hAnsi="Times New Roman"/>
          <w:color w:val="000000"/>
          <w:sz w:val="20"/>
          <w:szCs w:val="20"/>
        </w:rPr>
        <w:t xml:space="preserve">           </w:t>
      </w:r>
      <w:r w:rsidRPr="00A6586E">
        <w:rPr>
          <w:rFonts w:ascii="Times New Roman" w:hAnsi="Times New Roman"/>
          <w:noProof/>
          <w:color w:val="000000"/>
          <w:sz w:val="20"/>
          <w:szCs w:val="20"/>
          <w:lang w:bidi="ar-SA"/>
        </w:rPr>
        <mc:AlternateContent>
          <mc:Choice Requires="wpg">
            <w:drawing>
              <wp:inline distT="0" distB="0" distL="0" distR="0" wp14:anchorId="0464C561" wp14:editId="28F4C134">
                <wp:extent cx="5270500" cy="3212506"/>
                <wp:effectExtent l="0" t="0" r="0" b="0"/>
                <wp:docPr id="2" name="Group 11"/>
                <wp:cNvGraphicFramePr/>
                <a:graphic xmlns:a="http://schemas.openxmlformats.org/drawingml/2006/main">
                  <a:graphicData uri="http://schemas.microsoft.com/office/word/2010/wordprocessingGroup">
                    <wpg:wgp>
                      <wpg:cNvGrpSpPr/>
                      <wpg:grpSpPr>
                        <a:xfrm>
                          <a:off x="0" y="0"/>
                          <a:ext cx="5270500" cy="3212506"/>
                          <a:chOff x="0" y="0"/>
                          <a:chExt cx="5986303" cy="3649174"/>
                        </a:xfrm>
                      </wpg:grpSpPr>
                      <wpg:graphicFrame>
                        <wpg:cNvPr id="3" name="Chart 3"/>
                        <wpg:cNvFrPr>
                          <a:graphicFrameLocks/>
                        </wpg:cNvFrPr>
                        <wpg:xfrm>
                          <a:off x="0" y="690074"/>
                          <a:ext cx="4419600" cy="2959100"/>
                        </wpg:xfrm>
                        <a:graphic>
                          <a:graphicData uri="http://schemas.openxmlformats.org/drawingml/2006/chart">
                            <c:chart xmlns:c="http://schemas.openxmlformats.org/drawingml/2006/chart" xmlns:r="http://schemas.openxmlformats.org/officeDocument/2006/relationships" r:id="rId11"/>
                          </a:graphicData>
                        </a:graphic>
                      </wpg:graphicFrame>
                      <wpg:graphicFrame>
                        <wpg:cNvPr id="4" name="Chart 4"/>
                        <wpg:cNvFrPr>
                          <a:graphicFrameLocks/>
                        </wpg:cNvFrPr>
                        <wpg:xfrm>
                          <a:off x="4021794" y="0"/>
                          <a:ext cx="1964509" cy="3554603"/>
                        </wpg:xfrm>
                        <a:graphic>
                          <a:graphicData uri="http://schemas.openxmlformats.org/drawingml/2006/chart">
                            <c:chart xmlns:c="http://schemas.openxmlformats.org/drawingml/2006/chart" xmlns:r="http://schemas.openxmlformats.org/officeDocument/2006/relationships" r:id="rId12"/>
                          </a:graphicData>
                        </a:graphic>
                      </wpg:graphicFrame>
                    </wpg:wgp>
                  </a:graphicData>
                </a:graphic>
              </wp:inline>
            </w:drawing>
          </mc:Choice>
          <mc:Fallback>
            <w:pict>
              <v:group id="Group 11" o:spid="_x0000_s1026" style="width:415pt;height:252.95pt;mso-position-horizontal-relative:char;mso-position-vertical-relative:line" coordsize="59863,36491" o:gfxdata="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3" o:spid="_x0000_s1027" type="#_x0000_t75" style="position:absolute;left:1038;top:6924;width:43136;height:2804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">
                  <v:imagedata r:id="rId13" o:title=""/>
                  <o:lock v:ext="edit" aspectratio="f"/>
                </v:shape>
                <v:shape id="Chart 4" o:spid="_x0000_s1028" type="#_x0000_t75" style="position:absolute;left:44520;top:3739;width:13640;height:31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">
                  <v:imagedata r:id="rId14" o:title=""/>
                  <o:lock v:ext="edit" aspectratio="f"/>
                </v:shape>
                <w10:anchorlock/>
              </v:group>
            </w:pict>
          </mc:Fallback>
        </mc:AlternateContent>
      </w:r>
    </w:p>
    <w:p w:rsidR="006E4672" w:rsidRPr="00A6586E" w:rsidRDefault="006E4672" w:rsidP="006E4672">
      <w:pPr>
        <w:spacing w:after="0" w:line="240" w:lineRule="auto"/>
        <w:ind w:left="810" w:hanging="810"/>
        <w:jc w:val="both"/>
        <w:rPr>
          <w:rFonts w:ascii="Times New Roman" w:hAnsi="Times New Roman"/>
          <w:b/>
          <w:color w:val="000000"/>
          <w:sz w:val="20"/>
          <w:szCs w:val="20"/>
        </w:rPr>
      </w:pPr>
      <w:r w:rsidRPr="00A6586E">
        <w:rPr>
          <w:rFonts w:ascii="Times New Roman" w:hAnsi="Times New Roman"/>
          <w:color w:val="000000"/>
          <w:sz w:val="20"/>
          <w:szCs w:val="20"/>
        </w:rPr>
        <w:t xml:space="preserve">Figure 1. </w:t>
      </w:r>
      <w:r>
        <w:rPr>
          <w:rFonts w:ascii="Times New Roman" w:hAnsi="Times New Roman"/>
          <w:color w:val="000000"/>
          <w:sz w:val="20"/>
          <w:szCs w:val="20"/>
        </w:rPr>
        <w:tab/>
      </w:r>
      <w:r w:rsidRPr="00A6586E">
        <w:rPr>
          <w:rFonts w:ascii="Times New Roman" w:hAnsi="Times New Roman"/>
          <w:color w:val="000000"/>
          <w:sz w:val="20"/>
          <w:szCs w:val="20"/>
        </w:rPr>
        <w:t xml:space="preserve">Oil palm biomass percentage in 2009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"10.5366/jope.2011.01", "abstract" : "Renewable energy has been identified globally as a key driver to achieve economic growth while ensuring minimal environmental harm. Simultaneously, the current development of green technology and its related policies have enhanced the growth of renewable energy in the country. The Malaysian palm oil industry, with 4.69 million hectares of planted land has a tremendous opportunity in supplying renewable energy in the form of biomass- based bioenergy and biogas from methane capture of palm oil mill effluent (POME). It is estimated that these palm based materials could generate up to 1260 MW of energy. This amounts to nearly 10% of the maximum energy demand of electricity in Malaysia. Therefore, oil palm-based biomass can be expected to play a prominent role in the future when the demand for renewable energy is expected to increase rapidly.", "author" : [ { "dropping-particle" : "", "family" : "Foo-Yuen Ng, Foong-Kheong Yew , Yusof Basiron", "given" : "Kalyana", "non-dropping-particle" : "", "parse-names" : false, "suffix" : "" } ], "container-title" : "Journal of Oil Palm &amp; The Environment", "id" : "ITEM-1", "issue" : "January", "issued" : { "date-parts" : [ [ "2011" ] ] }, "page" : "1-7", "title" : "A Renewable Future Driven with Malaysian Palm Oil-based Green Technology", "type" : "article-journal", "volume" : "2" }, "uris" : [ "http://www.mendeley.com/documents/?uuid=0635b735-a03a-4233-a397-16b7b0d0bb6c" ] } ], "mendeley" : { "formattedCitation" : "[9]", "plainTextFormattedCitation" : "[9]", "previouslyFormattedCitation" : "[8]"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[9]</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and percentage of work towards recyclability of oil palm empty fruit bunch in recent years (2013-2016)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"0931-184X", "PMID" : "1854646", "URL" : "http://apps.webofknowledge.com.ezproxy.lib.vt.edu/full_record.do?product=WOS&amp;search_mode=GeneralSearch&amp;qid=4&amp;SID=3C6y8RHxLCNtemS2KZ1&amp;page=1&amp;doc=4", "abstract" : "leyword search oil palm waste - refine 1- EFB, 2- frond etc..", "accessed" : { "date-parts" : [ [ "2017", "11", "7" ] ] }, "author" : [ { "dropping-particle" : "", "family" : "Collection", "given" : "Web of Science Core", "non-dropping-particle" : "", "parse-names" : false, "suffix" : "" } ], "id" : "ITEM-1", "issued" : { "date-parts" : [ [ "2017" ] ] }, "title" : "Web of Science [v.5.22.3] - Web of Science Core Collection Full Record", "type" : "webpage" }, "uris" : [ "http://www.mendeley.com/documents/?uuid=c6a9df82-5019-4c93-9b50-994b53eed449" ] } ], "mendeley" : { "formattedCitation" : "[10]", "plainTextFormattedCitation" : "[10]", "previouslyFormattedCitation" : "[9]"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[10]</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w:t>
      </w:r>
    </w:p>
    <w:p w:rsidR="006E4672" w:rsidRDefault="006E4672" w:rsidP="006E4672">
      <w:pPr>
        <w:spacing w:after="0" w:line="240" w:lineRule="auto"/>
        <w:jc w:val="both"/>
        <w:rPr>
          <w:rFonts w:ascii="Times New Roman" w:hAnsi="Times New Roman"/>
          <w:b/>
          <w:color w:val="000000"/>
          <w:sz w:val="20"/>
          <w:szCs w:val="20"/>
        </w:rPr>
      </w:pPr>
    </w:p>
    <w:p w:rsidR="006E4672" w:rsidRPr="00A6586E" w:rsidRDefault="006E4672" w:rsidP="006E4672">
      <w:pPr>
        <w:spacing w:after="0" w:line="240" w:lineRule="auto"/>
        <w:jc w:val="both"/>
        <w:rPr>
          <w:rFonts w:ascii="Times New Roman" w:hAnsi="Times New Roman"/>
          <w:b/>
          <w:color w:val="000000"/>
          <w:sz w:val="20"/>
          <w:szCs w:val="20"/>
        </w:rPr>
      </w:pPr>
    </w:p>
    <w:p w:rsidR="006E4672" w:rsidRPr="00A6586E" w:rsidRDefault="006E4672" w:rsidP="006E4672">
      <w:pPr>
        <w:spacing w:after="0" w:line="240" w:lineRule="auto"/>
        <w:jc w:val="both"/>
        <w:rPr>
          <w:rFonts w:ascii="Times New Roman" w:hAnsi="Times New Roman"/>
          <w:b/>
          <w:color w:val="000000"/>
          <w:sz w:val="20"/>
          <w:szCs w:val="20"/>
        </w:rPr>
      </w:pPr>
      <w:r w:rsidRPr="00A6586E">
        <w:rPr>
          <w:rFonts w:ascii="Times New Roman" w:hAnsi="Times New Roman"/>
          <w:b/>
          <w:color w:val="000000"/>
          <w:sz w:val="20"/>
          <w:szCs w:val="20"/>
        </w:rPr>
        <w:lastRenderedPageBreak/>
        <w:t>Oil palm waste as adsorbent</w:t>
      </w: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In general, oil palm mills generate a number of biomass wastes. The amount of biomass produced by an oil palm tree, inclusive of the oil and lignocellulose materials is on the average of 231.5 kg dry weight/year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"10.1016/j.rser.2007.06.006", "ISBN" : "1364-0321", "ISSN" : "13640321", "PMID" : "26001621", "abstract" : "Malaysia is currently the world's largest producer and exporter of palm oil. Malaysia produces about 47% of the world's supply of palm oil. Malaysia also accounts the highest percentage of global vegetable oils and fats trade in year 2005. Besides producing oils and fats, at present there is a continuous increasing interest concerning oil palm renewable energy. One of the major attentions is bio-diesel from palm oil. Bio-diesel implementation in Malaysia is important because of environmental protection and energy supply security reasons. This palm oil bio-diesel is biodegradable, non-toxic, and has significantly fewer emissions than petroleum-based diesel (petro-diesel) when burned. In addition to this oil, palm is also a well-known plant for its other sources of renewable energy, for example huge quantities of biomass by-products are developed to produce value added products such as methane gas, bio-plastic, organic acids, bio-compost, ply-wood, activated carbon, and animal feedstock. Even waste effluent; palm oil mill effluent (POME) has been converted to produce energy. Oil palm has created many opportunities and social benefits for the locals. In the above perspective, the objective of the present work is to give a concise and up-to-date picture of the present status of oil palm industry enhancing sustainable and renewable energy. This work also aims to identify the prospects of Malaysian oil palm industry towards utilization of oil palm as a source of renewable energy. ?? 2007 Elsevier Ltd. All rights reserved.", "author" : [ { "dropping-particle" : "", "family" : "Sumathi", "given" : "S.", "non-dropping-particle" : "", "parse-names" : false, "suffix" : "" }, { "dropping-particle" : "", "family" : "Chai", "given" : "S. P.", "non-dropping-particle" : "", "parse-names" : false, "suffix" : "" }, { "dropping-particle" : "", "family" : "Mohamed", "given" : "A. R.", "non-dropping-particle" : "", "parse-names" : false, "suffix" : "" } ], "container-title" : "Renewable and Sustainable Energy Reviews", "id" : "ITEM-1", "issue" : "9", "issued" : { "date-parts" : [ [ "2008" ] ] }, "page" : "2404-2421", "title" : "Utilization of oil palm as a source of renewable energy in Malaysia", "type" : "article-journal", "volume" : "12" }, "uris" : [ "http://www.mendeley.com/documents/?uuid=6517c1b6-b97f-4a86-891e-4f504599d241" ] } ], "mendeley" : { "formattedCitation" : "[7]", "plainTextFormattedCitation" : "[7]", "previouslyFormattedCitation" : "[7]"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[7]</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EFB and mesocarp fiber is the highest contributor of oil palm waste, with approximately 15.8 and 9.6 million tonnes, respectively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"abstract" : "The Malaysian Palm Oil Board is a government agency responsible for the promotion and development of the palm oil industry in Malaysia. The MPOB is one of agencies under Malaysia's Ministry of Plantation Industries and Commodities", "author" : [ { "dropping-particle" : "", "family" : "Malaysian Palm Oil Board", "given" : "", "non-dropping-particle" : "", "parse-names" : false, "suffix" : "" } ], "container-title" : "Fact Sheets on Malaysian Palm Oil", "id" : "ITEM-1", "issued" : { "date-parts" : [ [ "2016" ] ] }, "title" : "Oil Palm Statistics", "type" : "report" }, "uris" : [ "http://www.mendeley.com/documents/?uuid=4c912a34-018b-4ab5-9044-cd21e60570fa" ] } ], "mendeley" : { "formattedCitation" : "[11]", "plainTextFormattedCitation" : "[11]", "previouslyFormattedCitation" : "[10]"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[11]</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EFB, mesocarp fiber and shells are collected during the pressing of sterilized fruits whilst oil palm fronds are available daily throughout the year when the palms are pruned during the harvesting of fresh fruit bunch for the production of oil. Oil palm trunk is obtained during the replantation of the oil palm trees that occurred every 15-20 years. Recent research output proved that each part of oil palm waste could be converted into value added products such as oil palm activated carbon that has been used to treat air toxics such as carbon monoxide (CO) and sulphur oxides (SO</w:t>
      </w:r>
      <w:r w:rsidRPr="00A6586E">
        <w:rPr>
          <w:rFonts w:ascii="Times New Roman" w:hAnsi="Times New Roman"/>
          <w:color w:val="000000"/>
          <w:sz w:val="20"/>
          <w:szCs w:val="20"/>
          <w:vertAlign w:val="subscript"/>
        </w:rPr>
        <w:t>x</w:t>
      </w:r>
      <w:r w:rsidRPr="00A6586E">
        <w:rPr>
          <w:rFonts w:ascii="Times New Roman" w:hAnsi="Times New Roman"/>
          <w:color w:val="000000"/>
          <w:sz w:val="20"/>
          <w:szCs w:val="20"/>
        </w:rPr>
        <w:t xml:space="preserve">)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"10.1016/S0167-577X(02)00388-9", "ISBN" : "0167-577X", "ISSN" : "0167577X", "abstract" : "Characterization of activated carbon prepared from oil-palm shell, an abundant agricultural solid waste from palm-oil processing mills in some tropical countries, by carbon dioxide (CO2) activation was carried out in this paper. The effects of activation temperature on the textural and chemical properties of the activated carbon were studied. It was found that significant weight losses occurred during the activation process due to continual release of volatile matter and carbon burn-off through weak carbon-CO2 oxidation, resulting in an increase of solid density and a decrease of apparent density. Hence, the activated carbons prepared from oil-palm shells possessed well-developed porosities and predominant microporosities, which were verified by Scanning Electron Microscopy (SEM) and Transmission Electron Microscopy (TEM), respectively. The development of microporosity for the oil-palm-shell activated carbon would lead to potential applications in gas-phase adsorption for the removal of air pollutants. Adsorption test results showed a linear relationship between the BET surface area and the adsorptive capacity for both nitrogen dioxide (NO2) and ammonia (NH3) gases. This could be elucidated by the neutral surface functional groups of the oil-palm-shell activated carbon, as detected by Fourier Transform Infrared Spectroscopy (FTIR). ?? 2002 Elsevier Science B.V. All rights reserved.", "author" : [ { "dropping-particle" : "", "family" : "Guo", "given" : "Jia", "non-dropping-particle" : "", "parse-names" : false, "suffix" : "" }, { "dropping-particle" : "", "family" : "Lua", "given" : "Aik Chong", "non-dropping-particle" : "", "parse-names" : false, "suffix" : "" } ], "container-title" : "Materials Letters", "id" : "ITEM-1", "issue" : "5", "issued" : { "date-parts" : [ [ "2002" ] ] }, "page" : "334-339", "title" : "Characterization of adsorbent prepared from oil-palm shell by CO2 activation for removal of gaseous pollutants", "type" : "article-journal", "volume" : "55" }, "uris" : [ "http://www.mendeley.com/documents/?uuid=6199f955-adda-4699-bae3-b5224dbe156c" ] }, { "id" : "ITEM-2", "itemData" : { "DOI" : "10.1016/j.jcis.2004.08.101", "ISSN" : "00219797", "abstract" : "Adsorption of ammonia (NH 3) onto activated carbons prepared from palm shells impregnated with sulfuric acid (H 2SO 4) was investigated. The effects of activation temperature and acid concentration on pore surface area development were studied. The relatively large micropore surface areas of the palm-shell activated carbons prepared by H 2SO 4 activation suggest their potential applications in gas adsorption. Adsorption experiments at a fixed temperature showed that the amounts of NH 3 adsorbed onto the chemically activated carbons, unlike those prepared by CO 2 thermal activation, were not solely dependent on the specific pore surface areas of the adsorbents. Further adsorption tests for a wide range of temperatures suggested combined physisorption and chemisorption of NH 3. Desorption tests at the same temperature as adsorption and at an elevated temperature were carried out to confirm the occurrence of chemisorption due to the interaction between NH 3 and some oxygen functional groups via hydrogen bonding. The surface functional groups on the adsorbent surface were detected by Fourier transform infrared spectroscopy. The amounts of NH 3 adsorbed by chemisorption were correlated with the contents of elemental oxygen present in the adsorbents. Mechanisms for chemical activation and adsorption processes are proposed based on the observed phenomena. ?? 2004 Published by Elsevier Inc.", "author" : [ { "dropping-particle" : "", "family" : "Guo", "given" : "Jia", "non-dropping-particle" : "", "parse-names" : false, "suffix" : "" }, { "dropping-particle" : "", "family" : "Xu", "given" : "Wang Sheng", "non-dropping-particle" : "", "parse-names" : false, "suffix" : "" }, { "dropping-particle" : "", "family" : "Chen", "given" : "Yan Lin", "non-dropping-particle" : "", "parse-names" : false, "suffix" : "" }, { "dropping-particle" : "", "family" : "Lua", "given" : "Aik Chong", "non-dropping-particle" : "", "parse-names" : false, "suffix" : "" } ], "container-title" : "Journal of Colloid and Interface Science", "id" : "ITEM-2", "issue" : "2", "issued" : { "date-parts" : [ [ "2005" ] ] }, "page" : "285-290", "title" : "Adsorption of NH 3 onto activated carbon prepared from palm shells impregnated with H 2SO 4", "type" : "article-journal", "volume" : "281" }, "uris" : [ "http://www.mendeley.com/documents/?uuid=efff13c8-06f0-41c7-adab-ac4e473869f5" ] } ], "mendeley" : { "formattedCitation" : "[12, 13]", "plainTextFormattedCitation" : "[12, 13]", "previouslyFormattedCitation" : "[11, 12]"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[12, 13]</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w:t>
      </w:r>
    </w:p>
    <w:p w:rsidR="006E4672" w:rsidRPr="00A6586E" w:rsidRDefault="006E4672" w:rsidP="006E4672">
      <w:pPr>
        <w:spacing w:after="0" w:line="240" w:lineRule="auto"/>
        <w:jc w:val="both"/>
        <w:rPr>
          <w:rFonts w:ascii="Times New Roman" w:hAnsi="Times New Roman"/>
          <w:color w:val="000000"/>
          <w:sz w:val="20"/>
          <w:szCs w:val="20"/>
        </w:rPr>
      </w:pPr>
    </w:p>
    <w:p w:rsidR="006E4672" w:rsidRPr="00666B50"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The adsorbent obtained from different parts of oil palm biomass show different morphology in accordance to its composition (Table 1) as it was turned to activated carbon for the enhancement of adsorption process. Biomass with higher cellulose composition will produce low molecular weight products comprising anhydro-sugar, aldehyde, hydroxyl, furan, acetic acid and the carbonaceous chars. On the other hand, when lignin decomposes under elevated temperature, unsaturated chain and phenolic compounds with higher molecular weight, such as eugenol, styrene, alcohols, and carbonaceous chars will be produced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"10.1002/9780470694954", "ISBN" : "9780470694954", "abstract" : "This book is for chemical engineers, fuel technologists, agricultural engineers and chemists in the world-wide energy industry and in academic, research and government institutions. It provides a thorough review of, and entry to, the primary and review literature surrounding the subject. The authors are internationally recognised experts in their field and combine to provide both commercial relevance and academic rigour. Contributions are based on papers delivered to the Fifth International Conference sponsored by the IEA Bioenergy Agreement.", "author" : [ { "dropping-particle" : "", "family" : "Meier", "given" : "D.", "non-dropping-particle" : "", "parse-names" : false, "suffix" : "" }, { "dropping-particle" : "", "family" : "Andersons", "given" : "B.", "non-dropping-particle" : "", "parse-names" : false, "suffix" : "" }, { "dropping-particle" : "", "family" : "Irbe", "given" : "I.", "non-dropping-particle" : "", "parse-names" : false, "suffix" : "" }, { "dropping-particle" : "", "family" : "Chirkova", "given" : "J.", "non-dropping-particle" : "", "parse-names" : false, "suffix" : "" }, { "dropping-particle" : "", "family" : "Faix", "given" : "O.", "non-dropping-particle" : "", "parse-names" : false, "suffix" : "" } ], "container-title" : "Progress in Thermochemical Biomass Conversion", "editor" : [ { "dropping-particle" : "V.", "family" : "Bridgwater", "given" : "A.", "non-dropping-particle" : "", "parse-names" : false, "suffix" : "" } ], "id" : "ITEM-1", "issued" : { "date-parts" : [ [ "2008" ] ] }, "page" : "1550-1563", "publisher" : "Blackwell Science", "publisher-place" : "Oxford", "title" : "Preliminary study on fungicide and sorption effects of fast pyrolysis liquids used as wood preservative", "type" : "chapter" }, "uris" : [ "http://www.mendeley.com/documents/?uuid=941dd2ea-1ba1-4b12-afaf-7d6e58a93ce8" ] } ], "mendeley" : { "formattedCitation" : "[14]", "plainTextFormattedCitation" : "[14]", "previouslyFormattedCitation" : "[13]"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[14]</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This occurrence will in turn have an effect on selectivity of the analyte</w:t>
      </w:r>
      <w:r>
        <w:rPr>
          <w:rFonts w:ascii="Times New Roman" w:hAnsi="Times New Roman"/>
          <w:color w:val="000000"/>
          <w:sz w:val="20"/>
          <w:szCs w:val="20"/>
        </w:rPr>
        <w:t xml:space="preserve">s towards the carbon produced. </w:t>
      </w:r>
    </w:p>
    <w:p w:rsidR="006E4672" w:rsidRPr="00A6586E" w:rsidRDefault="006E4672" w:rsidP="006E4672">
      <w:pPr>
        <w:spacing w:after="120" w:line="240" w:lineRule="auto"/>
        <w:jc w:val="both"/>
        <w:rPr>
          <w:rFonts w:ascii="Times New Roman" w:hAnsi="Times New Roman"/>
          <w:b/>
          <w:color w:val="000000"/>
          <w:sz w:val="20"/>
          <w:szCs w:val="20"/>
        </w:rPr>
      </w:pPr>
    </w:p>
    <w:p w:rsidR="006E4672" w:rsidRPr="00A6586E" w:rsidRDefault="006E4672" w:rsidP="006E4672">
      <w:pPr>
        <w:spacing w:after="120" w:line="240" w:lineRule="auto"/>
        <w:jc w:val="center"/>
        <w:rPr>
          <w:rFonts w:ascii="Times New Roman" w:hAnsi="Times New Roman"/>
          <w:color w:val="000000"/>
          <w:sz w:val="20"/>
          <w:szCs w:val="20"/>
        </w:rPr>
      </w:pPr>
      <w:r>
        <w:rPr>
          <w:rFonts w:ascii="Times New Roman" w:hAnsi="Times New Roman"/>
          <w:color w:val="000000"/>
          <w:sz w:val="20"/>
          <w:szCs w:val="20"/>
        </w:rPr>
        <w:t xml:space="preserve">Table 1:  </w:t>
      </w:r>
      <w:r w:rsidRPr="00A6586E">
        <w:rPr>
          <w:rFonts w:ascii="Times New Roman" w:hAnsi="Times New Roman"/>
          <w:color w:val="000000"/>
          <w:sz w:val="20"/>
          <w:szCs w:val="20"/>
        </w:rPr>
        <w:t>Basic composition percentage of oil palm waste</w:t>
      </w:r>
    </w:p>
    <w:tbl>
      <w:tblPr>
        <w:tblW w:w="9621" w:type="dxa"/>
        <w:jc w:val="center"/>
        <w:tblBorders>
          <w:top w:val="single" w:sz="4" w:space="0" w:color="auto"/>
          <w:bottom w:val="single" w:sz="4" w:space="0" w:color="auto"/>
        </w:tblBorders>
        <w:tblLook w:val="04A0" w:firstRow="1" w:lastRow="0" w:firstColumn="1" w:lastColumn="0" w:noHBand="0" w:noVBand="1"/>
      </w:tblPr>
      <w:tblGrid>
        <w:gridCol w:w="1714"/>
        <w:gridCol w:w="994"/>
        <w:gridCol w:w="1405"/>
        <w:gridCol w:w="783"/>
        <w:gridCol w:w="1361"/>
        <w:gridCol w:w="2215"/>
        <w:gridCol w:w="1149"/>
      </w:tblGrid>
      <w:tr w:rsidR="006E4672" w:rsidRPr="00A6586E" w:rsidTr="00ED4CDE">
        <w:trPr>
          <w:jc w:val="center"/>
        </w:trPr>
        <w:tc>
          <w:tcPr>
            <w:tcW w:w="1714" w:type="dxa"/>
            <w:tcBorders>
              <w:top w:val="single" w:sz="4" w:space="0" w:color="auto"/>
              <w:bottom w:val="single" w:sz="4" w:space="0" w:color="auto"/>
            </w:tcBorders>
          </w:tcPr>
          <w:p w:rsidR="006E4672" w:rsidRPr="00A6586E" w:rsidRDefault="006E4672" w:rsidP="00ED4CDE">
            <w:pPr>
              <w:spacing w:before="60" w:after="0" w:line="240" w:lineRule="auto"/>
              <w:rPr>
                <w:rFonts w:ascii="Times New Roman" w:hAnsi="Times New Roman"/>
                <w:b/>
                <w:color w:val="000000"/>
                <w:sz w:val="20"/>
                <w:szCs w:val="20"/>
              </w:rPr>
            </w:pPr>
            <w:r w:rsidRPr="00A6586E">
              <w:rPr>
                <w:rFonts w:ascii="Times New Roman" w:hAnsi="Times New Roman"/>
                <w:b/>
                <w:color w:val="000000"/>
                <w:sz w:val="20"/>
                <w:szCs w:val="20"/>
              </w:rPr>
              <w:t>Oil Palm Waste</w:t>
            </w:r>
          </w:p>
        </w:tc>
        <w:tc>
          <w:tcPr>
            <w:tcW w:w="957" w:type="dxa"/>
            <w:tcBorders>
              <w:top w:val="single" w:sz="4" w:space="0" w:color="auto"/>
              <w:bottom w:val="single" w:sz="4" w:space="0" w:color="auto"/>
            </w:tcBorders>
          </w:tcPr>
          <w:p w:rsidR="006E4672" w:rsidRPr="00A6586E" w:rsidRDefault="006E4672" w:rsidP="00ED4CDE">
            <w:pPr>
              <w:spacing w:before="60" w:after="0" w:line="240" w:lineRule="auto"/>
              <w:jc w:val="center"/>
              <w:rPr>
                <w:rFonts w:ascii="Times New Roman" w:hAnsi="Times New Roman"/>
                <w:b/>
                <w:color w:val="000000"/>
                <w:sz w:val="20"/>
                <w:szCs w:val="20"/>
              </w:rPr>
            </w:pPr>
            <w:r w:rsidRPr="00A6586E">
              <w:rPr>
                <w:rFonts w:ascii="Times New Roman" w:hAnsi="Times New Roman"/>
                <w:b/>
                <w:color w:val="000000"/>
                <w:sz w:val="20"/>
                <w:szCs w:val="20"/>
              </w:rPr>
              <w:t>Cellulose</w:t>
            </w:r>
          </w:p>
          <w:p w:rsidR="006E4672" w:rsidRPr="00A6586E" w:rsidRDefault="006E4672" w:rsidP="00ED4CDE">
            <w:pPr>
              <w:spacing w:after="0" w:line="240" w:lineRule="auto"/>
              <w:jc w:val="center"/>
              <w:rPr>
                <w:rFonts w:ascii="Times New Roman" w:hAnsi="Times New Roman"/>
                <w:b/>
                <w:color w:val="000000"/>
                <w:sz w:val="20"/>
                <w:szCs w:val="20"/>
              </w:rPr>
            </w:pPr>
            <w:r w:rsidRPr="00A6586E">
              <w:rPr>
                <w:rFonts w:ascii="Times New Roman" w:hAnsi="Times New Roman"/>
                <w:b/>
                <w:color w:val="000000"/>
                <w:sz w:val="20"/>
                <w:szCs w:val="20"/>
              </w:rPr>
              <w:t>(%)</w:t>
            </w:r>
          </w:p>
        </w:tc>
        <w:tc>
          <w:tcPr>
            <w:tcW w:w="0" w:type="auto"/>
            <w:tcBorders>
              <w:top w:val="single" w:sz="4" w:space="0" w:color="auto"/>
              <w:bottom w:val="single" w:sz="4" w:space="0" w:color="auto"/>
            </w:tcBorders>
          </w:tcPr>
          <w:p w:rsidR="006E4672" w:rsidRPr="00A6586E" w:rsidRDefault="006E4672" w:rsidP="00ED4CDE">
            <w:pPr>
              <w:spacing w:before="60" w:after="0" w:line="240" w:lineRule="auto"/>
              <w:jc w:val="center"/>
              <w:rPr>
                <w:rFonts w:ascii="Times New Roman" w:hAnsi="Times New Roman"/>
                <w:b/>
                <w:color w:val="000000"/>
                <w:sz w:val="20"/>
                <w:szCs w:val="20"/>
              </w:rPr>
            </w:pPr>
            <w:r w:rsidRPr="00A6586E">
              <w:rPr>
                <w:rFonts w:ascii="Times New Roman" w:hAnsi="Times New Roman"/>
                <w:b/>
                <w:color w:val="000000"/>
                <w:sz w:val="20"/>
                <w:szCs w:val="20"/>
              </w:rPr>
              <w:t>Hemicellulose</w:t>
            </w:r>
          </w:p>
          <w:p w:rsidR="006E4672" w:rsidRPr="00A6586E" w:rsidRDefault="006E4672" w:rsidP="00ED4CDE">
            <w:pPr>
              <w:spacing w:after="0" w:line="240" w:lineRule="auto"/>
              <w:jc w:val="center"/>
              <w:rPr>
                <w:rFonts w:ascii="Times New Roman" w:hAnsi="Times New Roman"/>
                <w:b/>
                <w:color w:val="000000"/>
                <w:sz w:val="20"/>
                <w:szCs w:val="20"/>
              </w:rPr>
            </w:pPr>
            <w:r w:rsidRPr="00A6586E">
              <w:rPr>
                <w:rFonts w:ascii="Times New Roman" w:hAnsi="Times New Roman"/>
                <w:b/>
                <w:color w:val="000000"/>
                <w:sz w:val="20"/>
                <w:szCs w:val="20"/>
              </w:rPr>
              <w:t>(%)</w:t>
            </w:r>
          </w:p>
        </w:tc>
        <w:tc>
          <w:tcPr>
            <w:tcW w:w="0" w:type="auto"/>
            <w:tcBorders>
              <w:top w:val="single" w:sz="4" w:space="0" w:color="auto"/>
              <w:bottom w:val="single" w:sz="4" w:space="0" w:color="auto"/>
            </w:tcBorders>
          </w:tcPr>
          <w:p w:rsidR="006E4672" w:rsidRPr="00A6586E" w:rsidRDefault="006E4672" w:rsidP="00ED4CDE">
            <w:pPr>
              <w:spacing w:before="60" w:after="0" w:line="240" w:lineRule="auto"/>
              <w:jc w:val="center"/>
              <w:rPr>
                <w:rFonts w:ascii="Times New Roman" w:hAnsi="Times New Roman"/>
                <w:b/>
                <w:color w:val="000000"/>
                <w:sz w:val="20"/>
                <w:szCs w:val="20"/>
              </w:rPr>
            </w:pPr>
            <w:r w:rsidRPr="00A6586E">
              <w:rPr>
                <w:rFonts w:ascii="Times New Roman" w:hAnsi="Times New Roman"/>
                <w:b/>
                <w:color w:val="000000"/>
                <w:sz w:val="20"/>
                <w:szCs w:val="20"/>
              </w:rPr>
              <w:t>Lignin</w:t>
            </w:r>
          </w:p>
          <w:p w:rsidR="006E4672" w:rsidRPr="00A6586E" w:rsidRDefault="006E4672" w:rsidP="00ED4CDE">
            <w:pPr>
              <w:spacing w:after="0" w:line="240" w:lineRule="auto"/>
              <w:jc w:val="center"/>
              <w:rPr>
                <w:rFonts w:ascii="Times New Roman" w:hAnsi="Times New Roman"/>
                <w:b/>
                <w:color w:val="000000"/>
                <w:sz w:val="20"/>
                <w:szCs w:val="20"/>
              </w:rPr>
            </w:pPr>
            <w:r w:rsidRPr="00A6586E">
              <w:rPr>
                <w:rFonts w:ascii="Times New Roman" w:hAnsi="Times New Roman"/>
                <w:b/>
                <w:color w:val="000000"/>
                <w:sz w:val="20"/>
                <w:szCs w:val="20"/>
              </w:rPr>
              <w:t>(%)</w:t>
            </w:r>
          </w:p>
        </w:tc>
        <w:tc>
          <w:tcPr>
            <w:tcW w:w="0" w:type="auto"/>
            <w:tcBorders>
              <w:top w:val="single" w:sz="4" w:space="0" w:color="auto"/>
              <w:bottom w:val="single" w:sz="4" w:space="0" w:color="auto"/>
            </w:tcBorders>
          </w:tcPr>
          <w:p w:rsidR="006E4672" w:rsidRPr="00A6586E" w:rsidRDefault="006E4672" w:rsidP="00ED4CDE">
            <w:pPr>
              <w:spacing w:before="60" w:after="0" w:line="240" w:lineRule="auto"/>
              <w:jc w:val="center"/>
              <w:rPr>
                <w:rFonts w:ascii="Times New Roman" w:hAnsi="Times New Roman"/>
                <w:b/>
                <w:color w:val="000000"/>
                <w:sz w:val="20"/>
                <w:szCs w:val="20"/>
              </w:rPr>
            </w:pPr>
            <w:r w:rsidRPr="00A6586E">
              <w:rPr>
                <w:rFonts w:ascii="Times New Roman" w:hAnsi="Times New Roman"/>
                <w:b/>
                <w:color w:val="000000"/>
                <w:sz w:val="20"/>
                <w:szCs w:val="20"/>
              </w:rPr>
              <w:t>Inorganic Compounds</w:t>
            </w:r>
          </w:p>
          <w:p w:rsidR="006E4672" w:rsidRPr="00A6586E" w:rsidRDefault="006E4672" w:rsidP="00ED4CDE">
            <w:pPr>
              <w:spacing w:after="60" w:line="240" w:lineRule="auto"/>
              <w:jc w:val="center"/>
              <w:rPr>
                <w:rFonts w:ascii="Times New Roman" w:hAnsi="Times New Roman"/>
                <w:b/>
                <w:color w:val="000000"/>
                <w:sz w:val="20"/>
                <w:szCs w:val="20"/>
              </w:rPr>
            </w:pPr>
            <w:r w:rsidRPr="00A6586E">
              <w:rPr>
                <w:rFonts w:ascii="Times New Roman" w:hAnsi="Times New Roman"/>
                <w:b/>
                <w:color w:val="000000"/>
                <w:sz w:val="20"/>
                <w:szCs w:val="20"/>
              </w:rPr>
              <w:t>(%)</w:t>
            </w:r>
          </w:p>
        </w:tc>
        <w:tc>
          <w:tcPr>
            <w:tcW w:w="2215" w:type="dxa"/>
            <w:tcBorders>
              <w:top w:val="single" w:sz="4" w:space="0" w:color="auto"/>
              <w:bottom w:val="single" w:sz="4" w:space="0" w:color="auto"/>
            </w:tcBorders>
          </w:tcPr>
          <w:p w:rsidR="006E4672" w:rsidRPr="00A6586E" w:rsidRDefault="006E4672" w:rsidP="00ED4CDE">
            <w:pPr>
              <w:spacing w:before="60" w:after="0" w:line="240" w:lineRule="auto"/>
              <w:jc w:val="center"/>
              <w:rPr>
                <w:rFonts w:ascii="Times New Roman" w:hAnsi="Times New Roman"/>
                <w:b/>
                <w:color w:val="000000"/>
                <w:sz w:val="20"/>
                <w:szCs w:val="20"/>
              </w:rPr>
            </w:pPr>
            <w:r w:rsidRPr="00A6586E">
              <w:rPr>
                <w:rFonts w:ascii="Times New Roman" w:hAnsi="Times New Roman"/>
                <w:b/>
                <w:color w:val="000000"/>
                <w:sz w:val="20"/>
                <w:szCs w:val="20"/>
              </w:rPr>
              <w:t>Waste Percentage Generated from Palm Oil Industry (%)</w:t>
            </w:r>
          </w:p>
        </w:tc>
        <w:tc>
          <w:tcPr>
            <w:tcW w:w="0" w:type="auto"/>
            <w:tcBorders>
              <w:top w:val="single" w:sz="4" w:space="0" w:color="auto"/>
              <w:bottom w:val="single" w:sz="4" w:space="0" w:color="auto"/>
            </w:tcBorders>
          </w:tcPr>
          <w:p w:rsidR="006E4672" w:rsidRPr="00A6586E" w:rsidRDefault="006E4672" w:rsidP="00ED4CDE">
            <w:pPr>
              <w:spacing w:before="60" w:after="0" w:line="240" w:lineRule="auto"/>
              <w:rPr>
                <w:rFonts w:ascii="Times New Roman" w:hAnsi="Times New Roman"/>
                <w:b/>
                <w:color w:val="000000"/>
                <w:sz w:val="20"/>
                <w:szCs w:val="20"/>
              </w:rPr>
            </w:pPr>
            <w:r w:rsidRPr="00A6586E">
              <w:rPr>
                <w:rFonts w:ascii="Times New Roman" w:hAnsi="Times New Roman"/>
                <w:b/>
                <w:color w:val="000000"/>
                <w:sz w:val="20"/>
                <w:szCs w:val="20"/>
              </w:rPr>
              <w:t>References</w:t>
            </w:r>
          </w:p>
        </w:tc>
      </w:tr>
      <w:tr w:rsidR="006E4672" w:rsidRPr="00A6586E" w:rsidTr="00ED4CDE">
        <w:trPr>
          <w:jc w:val="center"/>
        </w:trPr>
        <w:tc>
          <w:tcPr>
            <w:tcW w:w="1714" w:type="dxa"/>
            <w:tcBorders>
              <w:top w:val="single" w:sz="4" w:space="0" w:color="auto"/>
            </w:tcBorders>
          </w:tcPr>
          <w:p w:rsidR="006E4672" w:rsidRPr="00A6586E" w:rsidRDefault="006E4672" w:rsidP="00ED4CDE">
            <w:pPr>
              <w:spacing w:before="60" w:after="0" w:line="240" w:lineRule="auto"/>
              <w:rPr>
                <w:rFonts w:ascii="Times New Roman" w:hAnsi="Times New Roman"/>
                <w:color w:val="000000"/>
                <w:sz w:val="20"/>
                <w:szCs w:val="20"/>
              </w:rPr>
            </w:pPr>
            <w:r>
              <w:rPr>
                <w:rFonts w:ascii="Times New Roman" w:hAnsi="Times New Roman"/>
                <w:color w:val="000000"/>
                <w:sz w:val="20"/>
                <w:szCs w:val="20"/>
              </w:rPr>
              <w:t xml:space="preserve">Empty fruit </w:t>
            </w:r>
            <w:r w:rsidRPr="00A6586E">
              <w:rPr>
                <w:rFonts w:ascii="Times New Roman" w:hAnsi="Times New Roman"/>
                <w:color w:val="000000"/>
                <w:sz w:val="20"/>
                <w:szCs w:val="20"/>
              </w:rPr>
              <w:t>bunch</w:t>
            </w:r>
          </w:p>
        </w:tc>
        <w:tc>
          <w:tcPr>
            <w:tcW w:w="957" w:type="dxa"/>
            <w:tcBorders>
              <w:top w:val="single" w:sz="4" w:space="0" w:color="auto"/>
            </w:tcBorders>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25</w:t>
            </w:r>
          </w:p>
        </w:tc>
        <w:tc>
          <w:tcPr>
            <w:tcW w:w="0" w:type="auto"/>
            <w:tcBorders>
              <w:top w:val="single" w:sz="4" w:space="0" w:color="auto"/>
            </w:tcBorders>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28</w:t>
            </w:r>
          </w:p>
        </w:tc>
        <w:tc>
          <w:tcPr>
            <w:tcW w:w="0" w:type="auto"/>
            <w:tcBorders>
              <w:top w:val="single" w:sz="4" w:space="0" w:color="auto"/>
            </w:tcBorders>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27</w:t>
            </w:r>
          </w:p>
        </w:tc>
        <w:tc>
          <w:tcPr>
            <w:tcW w:w="0" w:type="auto"/>
            <w:tcBorders>
              <w:top w:val="single" w:sz="4" w:space="0" w:color="auto"/>
            </w:tcBorders>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16</w:t>
            </w:r>
          </w:p>
        </w:tc>
        <w:tc>
          <w:tcPr>
            <w:tcW w:w="2215" w:type="dxa"/>
            <w:tcBorders>
              <w:top w:val="single" w:sz="4" w:space="0" w:color="auto"/>
            </w:tcBorders>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22</w:t>
            </w:r>
          </w:p>
        </w:tc>
        <w:tc>
          <w:tcPr>
            <w:tcW w:w="0" w:type="auto"/>
            <w:tcBorders>
              <w:top w:val="single" w:sz="4" w:space="0" w:color="auto"/>
            </w:tcBorders>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"10.4236/jsbs.2013.31002", "ISBN" : "2165-400X\\r2165-4018", "ISSN" : "2165-400X", "abstract" : "Lignocellulosic materials are promising alternative feedstocks for bioethanol production. However, the recalcitrant nature of lignocellulosic biomass necessitates an efficient pretreatment pretreatment step to improve the yield of fermentable sugars and maximizing the enzymatic hydrolysis efficiency. Microwave pretreatment may be a good alternative as it can reduce the pretreatment time and improve the enzymatic activity during hydrolysis. The overall goal of this paper is to expand the current state of knowledge on microwave-based pretreatment of lignocellulosic biomass and microwave assisted enzymatic reaction or Microwave Irradiation-Enzyme Coupling Catalysis (MIECC). In the present study, a comparison of microwave assisted alkali pretreatment was tried using Oil Palm empty fruit bunch. The microwave assisted alkali pretreatment of EFB using NaOH, significantly improved the enzymatic saccharification of EFB by removing more lignin and hemicellulose and increasing its accessibility to hydrolytic enzymes. The results showed that the optimum pretreatment condition was 3% (w/v) NaOH at 180 W for 12 minutes with the optimum component loss of lignin and holocellulose of about 74% and 24.5% respectively. The subsequent enzymatic saccharification of EFB pretreated by microwave assisted NaOH (3% w/v); resulted in 411 mg of reducing sugar per gram EFB at cellulose enzyme dosage of 20 FPU. The overall enhancement by the microwave treatment during the microwave assisted alkali pretreatment and microwave assisted enzymatic hydrolysis was 5.8 fold. The present study has highlighted the importance of well controlled microwave assisted enzymatic reaction to enhance the overall reaction rate of the process.", "author" : [ { "dropping-particle" : "", "family" : "Nomanbhay", "given" : "Saifuddin M.", "non-dropping-particle" : "", "parse-names" : false, "suffix" : "" }, { "dropping-particle" : "", "family" : "Hussain", "given" : "Refal", "non-dropping-particle" : "", "parse-names" : false, "suffix" : "" }, { "dropping-particle" : "", "family" : "Palanisamy", "given" : "Kumaran", "non-dropping-particle" : "", "parse-names" : false, "suffix" : "" } ], "container-title" : "Journal of Sustainable Bioenergy Systems", "id" : "ITEM-1", "issue" : "01", "issued" : { "date-parts" : [ [ "2013" ] ] }, "page" : "7-17", "title" : "Microwave-Assisted Alkaline Pretreatment and Microwave Assisted Enzymatic Saccharification of Oil Palm Empty Fruit Bunch Fiber for Enhanced Fermentable Sugar Yield", "type" : "article-journal", "volume" : "03" }, "uris" : [ "http://www.mendeley.com/documents/?uuid=32a18ab2-9e07-47b3-aad0-23bd0524850e" ] } ], "mendeley" : { "formattedCitation" : "[15]", "plainTextFormattedCitation" : "[15]", "previouslyFormattedCitation" : "[14]"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[15]</w:t>
            </w:r>
            <w:r w:rsidRPr="00A6586E">
              <w:rPr>
                <w:rFonts w:ascii="Times New Roman" w:hAnsi="Times New Roman"/>
                <w:color w:val="000000"/>
                <w:sz w:val="20"/>
                <w:szCs w:val="20"/>
              </w:rPr>
              <w:fldChar w:fldCharType="end"/>
            </w:r>
          </w:p>
        </w:tc>
      </w:tr>
      <w:tr w:rsidR="006E4672" w:rsidRPr="00A6586E" w:rsidTr="00ED4CDE">
        <w:trPr>
          <w:jc w:val="center"/>
        </w:trPr>
        <w:tc>
          <w:tcPr>
            <w:tcW w:w="1714" w:type="dxa"/>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 xml:space="preserve">Frond </w:t>
            </w:r>
          </w:p>
        </w:tc>
        <w:tc>
          <w:tcPr>
            <w:tcW w:w="957" w:type="dxa"/>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35</w:t>
            </w:r>
          </w:p>
        </w:tc>
        <w:tc>
          <w:tcPr>
            <w:tcW w:w="0" w:type="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36</w:t>
            </w:r>
          </w:p>
        </w:tc>
        <w:tc>
          <w:tcPr>
            <w:tcW w:w="0" w:type="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29</w:t>
            </w:r>
          </w:p>
        </w:tc>
        <w:tc>
          <w:tcPr>
            <w:tcW w:w="0" w:type="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n.a.</w:t>
            </w:r>
          </w:p>
        </w:tc>
        <w:tc>
          <w:tcPr>
            <w:tcW w:w="2215" w:type="dxa"/>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14</w:t>
            </w:r>
          </w:p>
        </w:tc>
        <w:tc>
          <w:tcPr>
            <w:tcW w:w="0" w:type="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"10.1007/s11101-013-9270-z", "ISBN" : "1110101392", "ISSN" : "15687767", "abstract" : "For a hectare of oil palm plantation, about 21.63 tonnes of biomass\\ncomprising 20.43 % empty fruit bunches, 5.09 % palm kernel shells,\\n11.65 % oil palm trunks, 50.30 % oil palm fronds and 12.53 % palm\\npressed fibre is produced per year as wastes which keep raising many\\nenvironmental concerns as most of them are incinerated and dumped at\\nopen sites. Oil palm wastes are found to contain phytochemicals which\\nhave anti-cancer, antioxidants and other vital biological activities.\\nAbout 17-65 kg of carotenoids, 0.1-60 kg phenolic compounds, 0.6-39 kg\\nsterols and 4.0-62 kg tocols could be extracted from these wastes which\\nwould not only boost the economy but also help improve human health and\\npromote clean environments. This study assesses the phytochemistry of\\noil palm wastes and their pharmacological activities beneficial to the\\nnutraceutical industry with the view of utilizing oil palm wastes for\\nsustainable development.", "author" : [ { "dropping-particle" : "", "family" : "Ofori-Boateng", "given" : "Cynthia", "non-dropping-particle" : "", "parse-names" : false, "suffix" : "" }, { "dropping-particle" : "", "family" : "Lee", "given" : "Keat Teong", "non-dropping-particle" : "", "parse-names" : false, "suffix" : "" } ], "container-title" : "Phytochemistry Reviews", "id" : "ITEM-1", "issue" : "1", "issued" : { "date-parts" : [ [ "2013" ] ] }, "page" : "173-190", "title" : "Sustainable utilization of oil palm wastes for bioactive phytochemicals for the benefit of the oil palm and nutraceutical industries", "type" : "article-journal", "volume" : "12" }, "uris" : [ "http://www.mendeley.com/documents/?uuid=221cb6e2-9b60-4c28-adaf-91668d4e036b" ] } ], "mendeley" : { "formattedCitation" : "[16]", "plainTextFormattedCitation" : "[16]", "previouslyFormattedCitation" : "[15]"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[16]</w:t>
            </w:r>
            <w:r w:rsidRPr="00A6586E">
              <w:rPr>
                <w:rFonts w:ascii="Times New Roman" w:hAnsi="Times New Roman"/>
                <w:color w:val="000000"/>
                <w:sz w:val="20"/>
                <w:szCs w:val="20"/>
              </w:rPr>
              <w:fldChar w:fldCharType="end"/>
            </w:r>
          </w:p>
        </w:tc>
      </w:tr>
      <w:tr w:rsidR="006E4672" w:rsidRPr="00A6586E" w:rsidTr="00ED4CDE">
        <w:trPr>
          <w:jc w:val="center"/>
        </w:trPr>
        <w:tc>
          <w:tcPr>
            <w:tcW w:w="1714" w:type="dxa"/>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 xml:space="preserve">Shell </w:t>
            </w:r>
          </w:p>
        </w:tc>
        <w:tc>
          <w:tcPr>
            <w:tcW w:w="957" w:type="dxa"/>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28</w:t>
            </w:r>
          </w:p>
        </w:tc>
        <w:tc>
          <w:tcPr>
            <w:tcW w:w="0" w:type="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22</w:t>
            </w:r>
          </w:p>
        </w:tc>
        <w:tc>
          <w:tcPr>
            <w:tcW w:w="0" w:type="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44</w:t>
            </w:r>
          </w:p>
        </w:tc>
        <w:tc>
          <w:tcPr>
            <w:tcW w:w="0" w:type="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n.a.</w:t>
            </w:r>
          </w:p>
        </w:tc>
        <w:tc>
          <w:tcPr>
            <w:tcW w:w="2215" w:type="dxa"/>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5</w:t>
            </w:r>
          </w:p>
        </w:tc>
        <w:tc>
          <w:tcPr>
            <w:tcW w:w="0" w:type="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"ISSN" : "15112780", "author" : [ { "dropping-particle" : "", "family" : "Rugayah", "given" : "A. F.", "non-dropping-particle" : "", "parse-names" : false, "suffix" : "" }, { "dropping-particle" : "", "family" : "Astimar", "given" : "A. A.", "non-dropping-particle" : "", "parse-names" : false, "suffix" : "" }, { "dropping-particle" : "", "family" : "Norzita", "given" : "N.", "non-dropping-particle" : "", "parse-names" : false, "suffix" : "" } ], "container-title" : "Journal of Oil Palm Research", "id" : "ITEM-1", "issue" : "3", "issued" : { "date-parts" : [ [ "2014" ] ] }, "page" : "251-264", "title" : "Preparation and characterisation of activated carbon from palm kernel shell by physical activation with steam", "type" : "article-journal", "volume" : "26" }, "uris" : [ "http://www.mendeley.com/documents/?uuid=c23cbce3-7892-4202-b565-3f78c9d18519" ] } ], "mendeley" : { "formattedCitation" : "[17]", "plainTextFormattedCitation" : "[17]", "previouslyFormattedCitation" : "[16]"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[17]</w:t>
            </w:r>
            <w:r w:rsidRPr="00A6586E">
              <w:rPr>
                <w:rFonts w:ascii="Times New Roman" w:hAnsi="Times New Roman"/>
                <w:color w:val="000000"/>
                <w:sz w:val="20"/>
                <w:szCs w:val="20"/>
              </w:rPr>
              <w:fldChar w:fldCharType="end"/>
            </w:r>
          </w:p>
        </w:tc>
      </w:tr>
      <w:tr w:rsidR="006E4672" w:rsidRPr="00A6586E" w:rsidTr="00ED4CDE">
        <w:trPr>
          <w:jc w:val="center"/>
        </w:trPr>
        <w:tc>
          <w:tcPr>
            <w:tcW w:w="1714" w:type="dxa"/>
            <w:tcBorders>
              <w:bottom w:val="nil"/>
            </w:tcBorders>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 xml:space="preserve">Trunk </w:t>
            </w:r>
          </w:p>
        </w:tc>
        <w:tc>
          <w:tcPr>
            <w:tcW w:w="957" w:type="dxa"/>
            <w:tcBorders>
              <w:bottom w:val="nil"/>
            </w:tcBorders>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50</w:t>
            </w:r>
          </w:p>
        </w:tc>
        <w:tc>
          <w:tcPr>
            <w:tcW w:w="0" w:type="auto"/>
            <w:tcBorders>
              <w:bottom w:val="nil"/>
            </w:tcBorders>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70</w:t>
            </w:r>
          </w:p>
        </w:tc>
        <w:tc>
          <w:tcPr>
            <w:tcW w:w="0" w:type="auto"/>
            <w:tcBorders>
              <w:bottom w:val="nil"/>
            </w:tcBorders>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20</w:t>
            </w:r>
          </w:p>
        </w:tc>
        <w:tc>
          <w:tcPr>
            <w:tcW w:w="0" w:type="auto"/>
            <w:tcBorders>
              <w:bottom w:val="nil"/>
            </w:tcBorders>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n.a.</w:t>
            </w:r>
          </w:p>
        </w:tc>
        <w:tc>
          <w:tcPr>
            <w:tcW w:w="2215" w:type="dxa"/>
            <w:tcBorders>
              <w:bottom w:val="nil"/>
            </w:tcBorders>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n.a.</w:t>
            </w:r>
          </w:p>
        </w:tc>
        <w:tc>
          <w:tcPr>
            <w:tcW w:w="0" w:type="auto"/>
            <w:tcBorders>
              <w:bottom w:val="nil"/>
            </w:tcBorders>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"10.1007/s11356-011-0709-8", "ISBN" : "1614-7499 (Electronic)\\r0944-1344 (Linking)", "ISSN" : "09441344", "PMID" : "22207239", "abstract" : "BACKGROUND: In tropical countries, the palm tree is one of the most abundant and important trees. Date palm is a principal fruit grown in many regions of the world. It is abundant, locally available and effective material that could be used as an adsorbent for the removal of different pollutants from aqueous solution.\\n\\nREVIEW: This article presents a review on the role of date palm as adsorbents in the removal of unwanted materials such as acid and basic dyes, heavy metals, and phenolic compounds. Many studies on adsorption properties of various low cost adsorbent, such as agricultural waste and activated carbons based on agricultural waste have been reported in recent years.\\n\\nCONCLUSION: Studies have shown that date palm-based adsorbents are the most promising adsorbents for removing unwanted materials. No previous review is available where researchers can get an overview of the adsorption capacities of date palm-based adsorbent used for the adsorption of different pollutants. This review provides the recent literature demonstrating the usefulness of date palm biomass-based adsorbents in the adsorption of various pollutants.", "author" : [ { "dropping-particle" : "", "family" : "Ahmad", "given" : "Tanweer", "non-dropping-particle" : "", "parse-names" : false, "suffix" : "" }, { "dropping-particle" : "", "family" : "Danish", "given" : "Mohammad", "non-dropping-particle" : "", "parse-names" : false, "suffix" : "" }, { "dropping-particle" : "", "family" : "Rafatullah", "given" : "Mohammad", "non-dropping-particle" : "", "parse-names" : false, "suffix" : "" }, { "dropping-particle" : "", "family" : "Ghazali", "given" : "Arniza", "non-dropping-particle" : "", "parse-names" : false, "suffix" : "" }, { "dropping-particle" : "", "family" : "Sulaiman", "given" : "Othman", "non-dropping-particle" : "", "parse-names" : false, "suffix" : "" }, { "dropping-particle" : "", "family" : "Hashim", "given" : "Rokiah", "non-dropping-particle" : "", "parse-names" : false, "suffix" : "" }, { "dropping-particle" : "", "family" : "Ibrahim", "given" : "Mohamad Nasir Mohamad", "non-dropping-particle" : "", "parse-names" : false, "suffix" : "" } ], "container-title" : "Environmental Science and Pollution Research", "id" : "ITEM-1", "issue" : "5", "issued" : { "date-parts" : [ [ "2012" ] ] }, "page" : "1464-1484", "title" : "The use of date palm as a potential adsorbent for wastewater treatment: A review", "type" : "article-journal", "volume" : "19" }, "uris" : [ "http://www.mendeley.com/documents/?uuid=6cb5dd9e-8c6f-4167-b342-1655b5b01a96" ] } ], "mendeley" : { "formattedCitation" : "[18]", "plainTextFormattedCitation" : "[18]", "previouslyFormattedCitation" : "[17]"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[18]</w:t>
            </w:r>
            <w:r w:rsidRPr="00A6586E">
              <w:rPr>
                <w:rFonts w:ascii="Times New Roman" w:hAnsi="Times New Roman"/>
                <w:color w:val="000000"/>
                <w:sz w:val="20"/>
                <w:szCs w:val="20"/>
              </w:rPr>
              <w:fldChar w:fldCharType="end"/>
            </w:r>
          </w:p>
        </w:tc>
      </w:tr>
      <w:tr w:rsidR="006E4672" w:rsidRPr="00A6586E" w:rsidTr="00ED4CDE">
        <w:trPr>
          <w:jc w:val="center"/>
        </w:trPr>
        <w:tc>
          <w:tcPr>
            <w:tcW w:w="1714" w:type="dxa"/>
            <w:tcBorders>
              <w:top w:val="nil"/>
              <w:bottom w:val="single" w:sz="4" w:space="0" w:color="auto"/>
            </w:tcBorders>
          </w:tcPr>
          <w:p w:rsidR="006E4672" w:rsidRPr="00A6586E" w:rsidRDefault="006E4672" w:rsidP="00ED4CDE">
            <w:pPr>
              <w:spacing w:before="60" w:after="60" w:line="240" w:lineRule="auto"/>
              <w:rPr>
                <w:rFonts w:ascii="Times New Roman" w:hAnsi="Times New Roman"/>
                <w:color w:val="000000"/>
                <w:sz w:val="20"/>
                <w:szCs w:val="20"/>
              </w:rPr>
            </w:pPr>
            <w:r w:rsidRPr="00A6586E">
              <w:rPr>
                <w:rFonts w:ascii="Times New Roman" w:hAnsi="Times New Roman"/>
                <w:color w:val="000000"/>
                <w:sz w:val="20"/>
                <w:szCs w:val="20"/>
              </w:rPr>
              <w:t>Leaves/mesocarp fiber</w:t>
            </w:r>
          </w:p>
        </w:tc>
        <w:tc>
          <w:tcPr>
            <w:tcW w:w="957" w:type="dxa"/>
            <w:tcBorders>
              <w:top w:val="nil"/>
              <w:bottom w:val="single" w:sz="4" w:space="0" w:color="auto"/>
            </w:tcBorders>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45</w:t>
            </w:r>
          </w:p>
        </w:tc>
        <w:tc>
          <w:tcPr>
            <w:tcW w:w="0" w:type="auto"/>
            <w:tcBorders>
              <w:top w:val="nil"/>
              <w:bottom w:val="single" w:sz="4" w:space="0" w:color="auto"/>
            </w:tcBorders>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48</w:t>
            </w:r>
          </w:p>
        </w:tc>
        <w:tc>
          <w:tcPr>
            <w:tcW w:w="0" w:type="auto"/>
            <w:tcBorders>
              <w:top w:val="nil"/>
              <w:bottom w:val="single" w:sz="4" w:space="0" w:color="auto"/>
            </w:tcBorders>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27</w:t>
            </w:r>
          </w:p>
        </w:tc>
        <w:tc>
          <w:tcPr>
            <w:tcW w:w="0" w:type="auto"/>
            <w:tcBorders>
              <w:top w:val="nil"/>
              <w:bottom w:val="single" w:sz="4" w:space="0" w:color="auto"/>
            </w:tcBorders>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n.a.</w:t>
            </w:r>
          </w:p>
        </w:tc>
        <w:tc>
          <w:tcPr>
            <w:tcW w:w="2215" w:type="dxa"/>
            <w:tcBorders>
              <w:top w:val="nil"/>
              <w:bottom w:val="single" w:sz="4" w:space="0" w:color="auto"/>
            </w:tcBorders>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n.a.</w:t>
            </w:r>
          </w:p>
        </w:tc>
        <w:tc>
          <w:tcPr>
            <w:tcW w:w="0" w:type="auto"/>
            <w:tcBorders>
              <w:top w:val="nil"/>
              <w:bottom w:val="single" w:sz="4" w:space="0" w:color="auto"/>
            </w:tcBorders>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"10.1016/j.cej.2012.06.132", "ISBN" : "1385-8947", "ISSN" : "13858947", "abstract" : "The removal of crude oil from water by lauric acid (LA) modified oil palm leaves (OPLsLA) was investigated by batch adsorption after varying pH (2-11), contact time (10-60min), adsorbent dosage (0-52gL-1), initial oil concentration (0-6400mgL-1) and temperature (303-323K). The modification significantly increased the hydrophobicity of the adsorbent, thus creating OPLLA with much better adsorption capacity for crude oil removal. The results gave the maximum adsorption capacity of 1176??12.92mgg-1 at 303K. The significant uptake of crude oil from water was proven by FT-IR and FE-SEM analyses. The isotherms studies revealed that the experimental data agrees with the Freundlich isotherm model. The pseudo-second-order kinetics model fitted well the experimental results. Boyd's and Reichenberg's equation on adsorption dynamic revealed that the adsorption was controlled by internal transport mechanism and film-diffusion was the major mode of adsorption. The prepared adsorbent showed the potential to use as a low-cost adsorbent in oil-spill clean-up. ?? 2012 Elsevier B.V.", "author" : [ { "dropping-particle" : "", "family" : "Sidik", "given" : "S. M.", "non-dropping-particle" : "", "parse-names" : false, "suffix" : "" }, { "dropping-particle" : "", "family" : "Jalil", "given" : "A. A.", "non-dropping-particle" : "", "parse-names" : false, "suffix" : "" }, { "dropping-particle" : "", "family" : "Triwahyono", "given" : "S.", "non-dropping-particle" : "", "parse-names" : false, "suffix" : "" }, { "dropping-particle" : "", "family" : "Adam", "given" : "S. H.", "non-dropping-particle" : "", "parse-names" : false, "suffix" : "" }, { "dropping-particle" : "", "family" : "Satar", "given" : "M. A H", "non-dropping-particle" : "", "parse-names" : false, "suffix" : "" }, { "dropping-particle" : "", "family" : "Hameed", "given" : "B. H.", "non-dropping-particle" : "", "parse-names" : false, "suffix" : "" } ], "container-title" : "Chemical Engineering Journal", "id" : "ITEM-1", "issued" : { "date-parts" : [ [ "2012" ] ] }, "page" : "9-18", "publisher" : "Elsevier B.V.", "title" : "Modified Oil Palm Leaves Adsorbent with Enhanced Hydrophobicity for Crude Oil Removal", "type" : "article-journal", "volume" : "203" }, "uris" : [ "http://www.mendeley.com/documents/?uuid=e086553e-e066-411b-baa6-a6a045e2b0a9" ] } ], "mendeley" : { "formattedCitation" : "[19]", "plainTextFormattedCitation" : "[19]", "previouslyFormattedCitation" : "[18]"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[19]</w:t>
            </w:r>
            <w:r w:rsidRPr="00A6586E">
              <w:rPr>
                <w:rFonts w:ascii="Times New Roman" w:hAnsi="Times New Roman"/>
                <w:color w:val="000000"/>
                <w:sz w:val="20"/>
                <w:szCs w:val="20"/>
              </w:rPr>
              <w:fldChar w:fldCharType="end"/>
            </w:r>
          </w:p>
        </w:tc>
      </w:tr>
    </w:tbl>
    <w:p w:rsidR="006E4672" w:rsidRPr="00EE0633" w:rsidRDefault="006E4672" w:rsidP="006E4672">
      <w:pPr>
        <w:spacing w:before="60" w:after="0" w:line="240" w:lineRule="auto"/>
        <w:jc w:val="both"/>
        <w:rPr>
          <w:rFonts w:ascii="Times New Roman" w:hAnsi="Times New Roman"/>
          <w:color w:val="000000"/>
          <w:sz w:val="18"/>
          <w:szCs w:val="18"/>
        </w:rPr>
      </w:pPr>
      <w:r w:rsidRPr="00EE0633">
        <w:rPr>
          <w:rFonts w:ascii="Times New Roman" w:hAnsi="Times New Roman"/>
          <w:color w:val="000000"/>
          <w:sz w:val="18"/>
          <w:szCs w:val="18"/>
        </w:rPr>
        <w:t>* n.a. – not available</w:t>
      </w:r>
    </w:p>
    <w:p w:rsidR="006E4672" w:rsidRPr="00A6586E" w:rsidRDefault="006E4672" w:rsidP="006E4672">
      <w:pPr>
        <w:spacing w:after="120" w:line="240" w:lineRule="auto"/>
        <w:jc w:val="both"/>
        <w:rPr>
          <w:rFonts w:ascii="Times New Roman" w:hAnsi="Times New Roman"/>
          <w:color w:val="000000"/>
          <w:sz w:val="20"/>
          <w:szCs w:val="20"/>
        </w:rPr>
      </w:pP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The adsorption characteristics of activated carbons are generally governed by the surface area pores formation on the surface, and surface functional groups. It is believed that mesopores are more suitable for adsorption as compared to micropores and macropores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"10.1007/s11356-011-0709-8", "ISBN" : "1614-7499 (Electronic)\\r0944-1344 (Linking)", "ISSN" : "09441344", "PMID" : "22207239", "abstract" : "BACKGROUND: In tropical countries, the palm tree is one of the most abundant and important trees. Date palm is a principal fruit grown in many regions of the world. It is abundant, locally available and effective material that could be used as an adsorbent for the removal of different pollutants from aqueous solution.\\n\\nREVIEW: This article presents a review on the role of date palm as adsorbents in the removal of unwanted materials such as acid and basic dyes, heavy metals, and phenolic compounds. Many studies on adsorption properties of various low cost adsorbent, such as agricultural waste and activated carbons based on agricultural waste have been reported in recent years.\\n\\nCONCLUSION: Studies have shown that date palm-based adsorbents are the most promising adsorbents for removing unwanted materials. No previous review is available where researchers can get an overview of the adsorption capacities of date palm-based adsorbent used for the adsorption of different pollutants. This review provides the recent literature demonstrating the usefulness of date palm biomass-based adsorbents in the adsorption of various pollutants.", "author" : [ { "dropping-particle" : "", "family" : "Ahmad", "given" : "Tanweer", "non-dropping-particle" : "", "parse-names" : false, "suffix" : "" }, { "dropping-particle" : "", "family" : "Danish", "given" : "Mohammad", "non-dropping-particle" : "", "parse-names" : false, "suffix" : "" }, { "dropping-particle" : "", "family" : "Rafatullah", "given" : "Mohammad", "non-dropping-particle" : "", "parse-names" : false, "suffix" : "" }, { "dropping-particle" : "", "family" : "Ghazali", "given" : "Arniza", "non-dropping-particle" : "", "parse-names" : false, "suffix" : "" }, { "dropping-particle" : "", "family" : "Sulaiman", "given" : "Othman", "non-dropping-particle" : "", "parse-names" : false, "suffix" : "" }, { "dropping-particle" : "", "family" : "Hashim", "given" : "Rokiah", "non-dropping-particle" : "", "parse-names" : false, "suffix" : "" }, { "dropping-particle" : "", "family" : "Ibrahim", "given" : "Mohamad Nasir Mohamad", "non-dropping-particle" : "", "parse-names" : false, "suffix" : "" } ], "container-title" : "Environmental Science and Pollution Research", "id" : "ITEM-1", "issue" : "5", "issued" : { "date-parts" : [ [ "2012" ] ] }, "page" : "1464-1484", "title" : "The use of date palm as a potential adsorbent for wastewater treatment: A review", "type" : "article-journal", "volume" : "19" }, "uris" : [ "http://www.mendeley.com/documents/?uuid=6cb5dd9e-8c6f-4167-b342-1655b5b01a96" ] } ], "mendeley" : { "formattedCitation" : "[18]", "plainTextFormattedCitation" : "[18]", "previouslyFormattedCitation" : "[17]"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[18]</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Surface functional groups play an important role during cationic and anionic adsorbate removal. Thus the specific treatment of each part of oil palm waste is a crucial step in the advancement of oil palm waste based adsorbent. </w:t>
      </w:r>
    </w:p>
    <w:p w:rsidR="006E4672" w:rsidRPr="00A6586E" w:rsidRDefault="006E4672" w:rsidP="006E4672">
      <w:pPr>
        <w:spacing w:after="0" w:line="240" w:lineRule="auto"/>
        <w:jc w:val="both"/>
        <w:rPr>
          <w:rFonts w:ascii="Times New Roman" w:hAnsi="Times New Roman"/>
          <w:color w:val="000000"/>
          <w:sz w:val="20"/>
          <w:szCs w:val="20"/>
        </w:rPr>
      </w:pP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The difference in thermal treatment gave a significant impact on the textural properties of the oil palm-based adsorbent. This was proven by Hamza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"10.1080/19443994.2015.1042068", "ISBN" : "1944-3994", "ISSN" : "1944-3986", "abstract" : "Palm shells, which are agricultural by-products from palm oil processing, were used to produce low-cost activated carbons. Effect of different carbonization times (1\u20134 h) on the biochar and activated carbon properties was investigated. The carbonization was carried out at 700\u00b0C followed by CO2 activation. Carbons were characterized using Fourier transform infrared spectroscopy, ultimate analysis, scanning electron microscopy (SEM), proximate analysis and nitrogen adsorption. The proximate analysis of the palm shell showed low moisture content (5.5%), high percentage of volatile matter (70%), average contents of fixed carbon (23%) and ash content (4.28%). Carbonization times (1\u20134 h) within the range investigated have little influence on the char yield, thermal and chemical properties of the material but had more effect on the textural properties. SEM micrographs revealed that more pore networks and cavities were formed after carbonization and activation of the palm shells. The textural characteristics of the biochars and activated carbon reveal that the pore size is predominantly mesoporous. The properties of the palm shell activated carbon prepared at 700\u00b0C for 2 h indicated its ability to be used in volatile organics removal from wastewater and in gas-related adsorption applications. \\n", "author" : [ { "dropping-particle" : "", "family" : "Hamza", "given" : "Usman D", "non-dropping-particle" : "", "parse-names" : false, "suffix" : "" }, { "dropping-particle" : "", "family" : "Nasri", "given" : "Noor S", "non-dropping-particle" : "", "parse-names" : false, "suffix" : "" }, { "dropping-particle" : "", "family" : "Amin", "given" : "NorAishah S", "non-dropping-particle" : "", "parse-names" : false, "suffix" : "" }, { "dropping-particle" : "", "family" : "Mohammed", "given" : "Jibril", "non-dropping-particle" : "", "parse-names" : false, "suffix" : "" }, { "dropping-particle" : "", "family" : "Zain", "given" : "Husna M", "non-dropping-particle" : "", "parse-names" : false, "suffix" : "" } ], "container-title" : "Desalination and Water Treatment", "id" : "ITEM-1", "issue" : "17", "issued" : { "date-parts" : [ [ "2016" ] ] }, "page" : "7999-8006", "publisher" : "Taylor &amp; Francis", "title" : "Characteristics of oil palm shell biochar and activated carbon prepared at different carbonization times", "type" : "article-journal", "volume" : "15" }, "uris" : [ "http://www.mendeley.com/documents/?uuid=6d1a0afd-e89d-405c-8f1d-f477a05a2736" ] } ], "mendeley" : { "formattedCitation" : "[20]", "plainTextFormattedCitation" : "[20]", "previouslyFormattedCitation" : "[19]"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[20]</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who reported that the pore networks in oil palm shell increased with increase of up to 700 °C. Nomanbhay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"10.4236/jsbs.2013.31002", "ISBN" : "2165-400X\\r2165-4018", "ISSN" : "2165-400X", "abstract" : "Lignocellulosic materials are promising alternative feedstocks for bioethanol production. However, the recalcitrant nature of lignocellulosic biomass necessitates an efficient pretreatment pretreatment step to improve the yield of fermentable sugars and maximizing the enzymatic hydrolysis efficiency. Microwave pretreatment may be a good alternative as it can reduce the pretreatment time and improve the enzymatic activity during hydrolysis. The overall goal of this paper is to expand the current state of knowledge on microwave-based pretreatment of lignocellulosic biomass and microwave assisted enzymatic reaction or Microwave Irradiation-Enzyme Coupling Catalysis (MIECC). In the present study, a comparison of microwave assisted alkali pretreatment was tried using Oil Palm empty fruit bunch. The microwave assisted alkali pretreatment of EFB using NaOH, significantly improved the enzymatic saccharification of EFB by removing more lignin and hemicellulose and increasing its accessibility to hydrolytic enzymes. The results showed that the optimum pretreatment condition was 3% (w/v) NaOH at 180 W for 12 minutes with the optimum component loss of lignin and holocellulose of about 74% and 24.5% respectively. The subsequent enzymatic saccharification of EFB pretreated by microwave assisted NaOH (3% w/v); resulted in 411 mg of reducing sugar per gram EFB at cellulose enzyme dosage of 20 FPU. The overall enhancement by the microwave treatment during the microwave assisted alkali pretreatment and microwave assisted enzymatic hydrolysis was 5.8 fold. The present study has highlighted the importance of well controlled microwave assisted enzymatic reaction to enhance the overall reaction rate of the process.", "author" : [ { "dropping-particle" : "", "family" : "Nomanbhay", "given" : "Saifuddin M.", "non-dropping-particle" : "", "parse-names" : false, "suffix" : "" }, { "dropping-particle" : "", "family" : "Hussain", "given" : "Refal", "non-dropping-particle" : "", "parse-names" : false, "suffix" : "" }, { "dropping-particle" : "", "family" : "Palanisamy", "given" : "Kumaran", "non-dropping-particle" : "", "parse-names" : false, "suffix" : "" } ], "container-title" : "Journal of Sustainable Bioenergy Systems", "id" : "ITEM-1", "issue" : "01", "issued" : { "date-parts" : [ [ "2013" ] ] }, "page" : "7-17", "title" : "Microwave-Assisted Alkaline Pretreatment and Microwave Assisted Enzymatic Saccharification of Oil Palm Empty Fruit Bunch Fiber for Enhanced Fermentable Sugar Yield", "type" : "article-journal", "volume" : "03" }, "uris" : [ "http://www.mendeley.com/documents/?uuid=32a18ab2-9e07-47b3-aad0-23bd0524850e" ] } ], "mendeley" : { "formattedCitation" : "[15]", "plainTextFormattedCitation" : "[15]", "previouslyFormattedCitation" : "[14]"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[15]</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found that microwave assisted extraction followed by basic treatment of oil palm EFB significantly improved the saccarification of EFB by removing more lignin and hemicellulose, and increasing the accessibility to hydrolytic enzymes. Furthermore, a recent study also concluded that the increment of activation temperature on oil palm empty fruit bunch will noticeable decrease the pore size, increase the surface area and the amount of carbonyl groups, thus increasing the probability of phenolic analyte adsorption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"10.1063/1.4938370", "ISBN" : "9780735413467", "ISSN" : "15517616", "abstract" : "This research focused on investigating in the effect of activation temperature on the physico- chemical properties of palm empty fruit bunch (PEFB) based activated carbon prepared by physical activation with carbon dioxide. The activation temperature was studied in the range of 400-800\u00b0C by keeping the activation temperature at 800\u00b0C for 120 min. It was found that the porous properties of activated carbon decreased with an increase in carbonization temperature. The activated carbons prepared at the highest activation temperature at 800\u00b0C and activation time of 120 min gave the activated carbon with the highest of BET surface area and pore volume of 938 m2/g and 0.4502 cm3/g, respectively.", "author" : [ { "dropping-particle" : "", "family" : "Sutrisno", "given" : "Bachrun", "non-dropping-particle" : "", "parse-names" : false, "suffix" : "" }, { "dropping-particle" : "", "family" : "Hidayat", "given" : "Arif", "non-dropping-particle" : "", "parse-names" : false, "suffix" : "" } ], "container-title" : "AIP Conference Proceedings", "id" : "ITEM-1", "issued" : { "date-parts" : [ [ "2015" ] ] }, "title" : "The effects of activation temperature on physico-chemical characteristics of activated carbons derived from biomass wastes", "type" : "article-journal", "volume" : "1699, 0600" }, "uris" : [ "http://www.mendeley.com/documents/?uuid=19abd9e4-be1d-46f2-aab6-b57187d0e584" ] } ], "mendeley" : { "formattedCitation" : "[21]", "plainTextFormattedCitation" : "[21]", "previouslyFormattedCitation" : "[20]"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[21]</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w:t>
      </w:r>
    </w:p>
    <w:p w:rsidR="006E4672" w:rsidRPr="00A6586E" w:rsidRDefault="006E4672" w:rsidP="006E4672">
      <w:pPr>
        <w:spacing w:after="0" w:line="240" w:lineRule="auto"/>
        <w:jc w:val="both"/>
        <w:rPr>
          <w:rFonts w:ascii="Times New Roman" w:hAnsi="Times New Roman"/>
          <w:color w:val="000000"/>
          <w:sz w:val="20"/>
          <w:szCs w:val="20"/>
        </w:rPr>
      </w:pP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The use of dehydrating agent can be categorized into either acid or basic treatment, whereby both treatments are efficient methods used to produce adsorbents with high surface area and porosity. Wirasnita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"abstract" : "Abstract An oil palm empty fruit bunch-derived activated carbon has been successfully produced by chemical activation with zinc chloride and without chemical activation. The preparation was conducted in the tube furnace at 500oC for 1 h. The surface structure and active sites of activated carbons were characterized by means of Fourier transform infrared spectrometry and field emission scanning electron microscopy. The proximate analysis including moisture content, ash content, bulk density, pH, and pH at zero charge was conducted to identify the psychochemical properties of the adsorbent. The results showed that the zinc chloride-activated carbon has better characteristics compared to the carbon without chemical activation. Keywords:", "author" : [ { "dropping-particle" : "", "family" : "Wirasnita", "given" : "Riry", "non-dropping-particle" : "", "parse-names" : false, "suffix" : "" }, { "dropping-particle" : "", "family" : "Hadibarata", "given" : "Tony", "non-dropping-particle" : "", "parse-names" : false, "suffix" : "" }, { "dropping-particle" : "", "family" : "Mohd Yusoff", "given" : "Abdull Rahim", "non-dropping-particle" : "", "parse-names" : false, "suffix" : "" }, { "dropping-particle" : "", "family" : "Mat Lazim", "given" : "Zainab", "non-dropping-particle" : "", "parse-names" : false, "suffix" : "" } ], "container-title" : "Jurnal Teknologi", "id" : "ITEM-1", "issue" : "11", "issued" : { "date-parts" : [ [ "2015" ] ] }, "page" : "77-81", "title" : "Preparation and Characterization of Activated Carbon from Oil Palm Empty Fruit Bunch Wastes using Zinc Chloride", "type" : "article-journal", "volume" : "74" }, "uris" : [ "http://www.mendeley.com/documents/?uuid=5e356f1c-a181-4102-8e11-8ffd81a22039" ] } ], "mendeley" : { "formattedCitation" : "[22]", "plainTextFormattedCitation" : "[22]", "previouslyFormattedCitation" : "[21]"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[22]</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found that </w:t>
      </w:r>
      <w:r w:rsidRPr="00A6586E">
        <w:rPr>
          <w:rFonts w:ascii="Times New Roman" w:hAnsi="Times New Roman"/>
          <w:color w:val="000000"/>
          <w:sz w:val="20"/>
          <w:szCs w:val="20"/>
        </w:rPr>
        <w:lastRenderedPageBreak/>
        <w:t xml:space="preserve">the evaporation of the chemicals impregnated on the surface of the precursor-EFB, formed smaller cavities during activation process, and at the same time restricts the formation of tar. </w:t>
      </w:r>
    </w:p>
    <w:p w:rsidR="006E4672" w:rsidRPr="00A6586E" w:rsidRDefault="006E4672" w:rsidP="006E4672">
      <w:pPr>
        <w:spacing w:after="0" w:line="240" w:lineRule="auto"/>
        <w:jc w:val="both"/>
        <w:rPr>
          <w:rFonts w:ascii="Times New Roman" w:hAnsi="Times New Roman"/>
          <w:color w:val="000000"/>
          <w:sz w:val="20"/>
          <w:szCs w:val="20"/>
        </w:rPr>
      </w:pP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Other impregnation treatments such as chitosan coating-oil palm waste – based adsorbent was also studied to improve the structure and surface area of the adsorbent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"10.2225/vol8-issue1-fulltext-7", "ISBN" : "0717-3458", "ISSN" : "07173458", "abstract" : "This research focuses on understanding biosorption process and developing a cost effective technology for treatment of heavy metals-contaminated industrial wastewater. A new composite biosorbent has been prepared by coating chitosan onto acid treated oil palm shell charcoal (AOPSC). Chitosan loading on the AOPSC support is about 21% by weight. The shape of the adsorbent is nearly spherical with particle diameter ranging 100~150 \u00b5m. The adsorption capacity of the composite biosorbent was evaluated by measuring the extent of adsorption of chromium metal ions from water under equilibrium conditions at 25\u00baC. Using Langmuir isotherm model, the equilibrium data yielded the following ultimate capacity values for the coated biosorbent on a per gram basis of chitosan: 154 mg Cr/g. Bioconversion of Cr (VI) to Cr (III) by chitosan was also observed and had been shown previously in other studies using plant tissues and mineral surfaces. After the biosorbent was saturated with the metal ions, the adsorbent was regenerated with 0.1 M sodium hydroxide. Maximum desorption of the metal takes place within 5 bed volumes while complete desorption occurs within 10 bed volumes. Details of preparation of the biosorbent, characterization, and adsorption studies are presented. Dominant sorption mechanisms are ionic interactions and complexation.", "author" : [ { "dropping-particle" : "", "family" : "Nomanbhay", "given" : "Saifuddin M.", "non-dropping-particle" : "", "parse-names" : false, "suffix" : "" }, { "dropping-particle" : "", "family" : "Palanisamy", "given" : "Kumaran", "non-dropping-particle" : "", "parse-names" : false, "suffix" : "" } ], "container-title" : "Electronic Journal of Biotechnology", "id" : "ITEM-1", "issue" : "1", "issued" : { "date-parts" : [ [ "2005" ] ] }, "page" : "43-53", "title" : "Removal of heavy metal from industrial wastewater using chitosan coated oil palm shell charcoal", "type" : "article-journal", "volume" : "8" }, "uris" : [ "http://www.mendeley.com/documents/?uuid=ff270091-2be5-4960-a3f4-13ab5cd42b3a" ] } ], "mendeley" : { "formattedCitation" : "[23]", "plainTextFormattedCitation" : "[23]", "previouslyFormattedCitation" : "[22]"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[23]</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The coating was found to increase its hydroxyl groups for more adsorption of polar pollutants. Such treatment onto different parts of oil palm waste to develop suitable adsorbent was discussed in accordance to the type of pollutants generally common in water matrices. </w:t>
      </w:r>
    </w:p>
    <w:p w:rsidR="006E4672" w:rsidRPr="00A6586E" w:rsidRDefault="006E4672" w:rsidP="006E4672">
      <w:pPr>
        <w:spacing w:after="0" w:line="240" w:lineRule="auto"/>
        <w:jc w:val="both"/>
        <w:rPr>
          <w:rFonts w:ascii="Times New Roman" w:hAnsi="Times New Roman"/>
          <w:b/>
          <w:color w:val="000000"/>
          <w:sz w:val="20"/>
          <w:szCs w:val="20"/>
        </w:rPr>
      </w:pP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b/>
          <w:color w:val="000000"/>
          <w:sz w:val="20"/>
          <w:szCs w:val="20"/>
        </w:rPr>
        <w:t>Removal of dyes using oil palm adsorbents</w:t>
      </w: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Dyes are a major source of pollution that is generally present in effluents from textile industries. These dye effluents are considered toxic as they reduce photosynthetic activity due to the coloration of water, and in turn affects the symbiotic process in the aqueous system. Palm oil mill effluents derived from bleaching process can cause coloration of streams. Thus, adsorption studies have been carried out using oil palm biomass-based adsorbents for the removal of dyes in streams. </w:t>
      </w:r>
    </w:p>
    <w:p w:rsidR="006E4672" w:rsidRPr="00A6586E" w:rsidRDefault="006E4672" w:rsidP="006E4672">
      <w:pPr>
        <w:spacing w:after="0" w:line="240" w:lineRule="auto"/>
        <w:jc w:val="both"/>
        <w:rPr>
          <w:rFonts w:ascii="Times New Roman" w:hAnsi="Times New Roman"/>
          <w:color w:val="000000"/>
          <w:sz w:val="20"/>
          <w:szCs w:val="20"/>
        </w:rPr>
      </w:pP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The procedure of turning waste into adsorbents generally requires physical treatment. This was evident from recent studies on the removal of dyes (Table 2). Hameed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"10.1016/j.jhazmat.2008.01.088", "ISBN" : "0304-3894 (Print)\\r0304-3894 (Linking)", "ISSN" : "03043894", "PMID" : "18329169", "abstract" : "Oil palm fibre was used to prepare activated carbon using physiochemical activation method which consisted of potassium hydroxide (KOH) treatment and carbon dioxide (CO2) gasification. The effects of three preparation variables: the activation temperature, activation time and chemical impregnation (KOH:char) ratio on methylene blue (MB) uptake from aqueous solutions and activated carbon yield were investigated. Based on the central composite design (CCD), a quadratic model and a two factor interaction (2FI) model were respectively developed to correlate the preparation variables to the MB uptake and carbon yield. From the analysis of variance (ANOVA), the significant factors on each experimental design response were identified. The optimum activated carbon prepared from oil palm fibre was obtained by using activation temperature of 862 \u00b0C, activation time of 1 h and chemical impregnation ratio of 3.1. The optimum activated carbon showed MB uptake of 203.83 mg/g and activated carbon yield of 16.50%. The equilibrium data for adsorption of MB on the optimum activated carbon were well represented by the Langmuir isotherm, giving maximum monolayer adsorption capacity as high as 400 mg/g at 30 \u00b0C. \u00a9 2008 Elsevier B.V. All rights reserved.", "author" : [ { "dropping-particle" : "", "family" : "Hameed", "given" : "B. H.", "non-dropping-particle" : "", "parse-names" : false, "suffix" : "" }, { "dropping-particle" : "", "family" : "Tan", "given" : "I. A W", "non-dropping-particle" : "", "parse-names" : false, "suffix" : "" }, { "dropping-particle" : "", "family" : "Ahmad", "given" : "A. L.", "non-dropping-particle" : "", "parse-names" : false, "suffix" : "" } ], "container-title" : "Journal of Hazardous Materials", "id" : "ITEM-1", "issued" : { "date-parts" : [ [ "2008" ] ] }, "page" : "324-332", "title" : "Optimization of basic dye removal by oil palm fibre-based activated carbon using response surface methodology", "type" : "article-journal", "volume" : "158" }, "uris" : [ "http://www.mendeley.com/documents/?uuid=d907bde9-d94e-4b63-aff2-14a7c3700b35" ] } ], "mendeley" : { "formattedCitation" : "[24]", "plainTextFormattedCitation" : "[24]", "previouslyFormattedCitation" : "[23]"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[24]</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postulated that pyrolysis at an optimum temperature of 862 °C can change the characteristics of oil palm EFB-based carbon for maximum removal of targeted dye, methylene blue. They also applied the same procedure to prepare adsorbent from oil palm trunks without treatment and found high malachite green uptake of 149.35 mg/g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"10.1016/j.jhazmat.2007.10.017", "ISBN" : "0304-3894 (Print)\\n0304-3894 (Linking)", "ISSN" : "03043894", "PMID" : "18022316", "abstract" : "Oil palm trunk fibre (OPTF) - an agricultural solid waste - was used as low-cost adsorbent to remove malachite green (MG) from aqueous solutions. The operating variables studied were contact time, initial dye concentration, and solution pH. Equilibrium adsorption data were analyzed by three isotherms, namely the Freundlich isotherm, the Langmuir isotherm, and the multilayer adsorption isotherm. The best fit to the data was obtained with the multilayer adsorption. The monolayer adsorption capacity of OPTF was found to be 149.35 mg/g at 30 \u00b0C. Adsorption kinetic data were modeled using the Lagergren pseudo-first-order, Ho's pseudo-second-order and Elovich models. It was found that the Lagergren's model could be used for the prediction of the system's kinetics. The overall rate of dye uptake was found to be controlled by external mass transfer at the beginning of adsorption, then for initial MG concentrations of 25, 50, 100, 150, and 300 mg/L the rate-control changed to intraparticle diffusion at a later stage, but for initial MG concentrations 200 and 250 mg/L no evidence was found of intraparticle diffusion at any period of adsorption. It was found that with increasing the initial concentration of MG, the pore-diffusion coefficient increased while the film-diffusion coefficient decreased. \u00a9 2007 Elsevier B.V. All rights reserved.", "author" : [ { "dropping-particle" : "", "family" : "Hameed", "given" : "B. H.", "non-dropping-particle" : "", "parse-names" : false, "suffix" : "" }, { "dropping-particle" : "", "family" : "El-Khaiary", "given" : "M. I.", "non-dropping-particle" : "", "parse-names" : false, "suffix" : "" } ], "container-title" : "Journal of Hazardous Materials", "id" : "ITEM-1", "issue" : "1-3", "issued" : { "date-parts" : [ [ "2008" ] ] }, "page" : "237-244", "title" : "Batch removal of malachite green from aqueous solutions by adsorption on oil palm trunk fibre: Equilibrium isotherms and kinetic studies", "type" : "article-journal", "volume" : "154" }, "uris" : [ "http://www.mendeley.com/documents/?uuid=11a4da0e-ea53-451a-bfa0-9c801484e15a" ] } ], "mendeley" : { "formattedCitation" : "[25]", "plainTextFormattedCitation" : "[25]", "previouslyFormattedCitation" : "[24]"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[25]</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Meanwhile, Montoya-Suarez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"10.2166/wst.2015.293", "ISSN" : "02731223", "PMID" : "26744931", "abstract" : "Phenol, chromium, and dyes are continuously dumped into water bodies; the adsorption of these contaminants on activated carbon is a low-cost alternative for water remediation. We synthesized activated carbons from industrial waste of palm oil seed husks (kernel shells), sawdust, and tannery leather scraps. These materials were heated for 24 h at 600, 700 or 800\u00b0C, activated at 900\u00b0C with CO2 and characterized by proximate analysis and measurement of specific surface area (Brunauer-Emmett-Teller (BET) and Langmuir), and microporosity (t-plot). Isotherms showed micropores and mesopores in activated carbons. Palm seed activated carbon showed the highest fixed carbon content (96%), and Langmuir specific surface areas up to 1,268 m(2)/g, higher than those from sawdust (581 m(2)/g) and leather scraps (400 m(2)/g). The carbons were applied to adsorption of Cr(VI), phenol, and methylene blue dye from aqueous solutions. Phenol adsorption on activated carbons was 78-82 mg/g; on palm seed activated carbons, Cr(VI) adsorption at pH 7 was 0.35-0.37 mg/g, and methylene blue adsorption was 40-110 mg/g, higher than those from sawdust and leather scraps. Activated carbons from palm seed are promising materials to remove contaminants from the environment and represent an alternative application for vegetal wastes instead of dumping into landfills.", "author" : [ { "dropping-particle" : "", "family" : "Montoya-Suarez", "given" : "Sergio", "non-dropping-particle" : "", "parse-names" : false, "suffix" : "" }, { "dropping-particle" : "", "family" : "Colpas-Castillo", "given" : "Fredy", "non-dropping-particle" : "", "parse-names" : false, "suffix" : "" }, { "dropping-particle" : "", "family" : "Meza-Fuentes", "given" : "Edgardo", "non-dropping-particle" : "", "parse-names" : false, "suffix" : "" }, { "dropping-particle" : "", "family" : "Rodr\u00edguez-Ruiz", "given" : "Johana", "non-dropping-particle" : "", "parse-names" : false, "suffix" : "" }, { "dropping-particle" : "", "family" : "Fernandez-Maestre", "given" : "Roberto", "non-dropping-particle" : "", "parse-names" : false, "suffix" : "" } ], "container-title" : "Water Science and Technology", "id" : "ITEM-1", "issue" : "1", "issued" : { "date-parts" : [ [ "2016" ] ] }, "page" : "21-27", "title" : "Activated carbons from waste of oil-palm kernel shells, sawdust and tannery leather scraps and application to chromium(VI), phenol, and methylene blue dye adsorption", "type" : "article-journal", "volume" : "73" }, "uris" : [ "http://www.mendeley.com/documents/?uuid=36cb7730-36d1-45f5-80c8-1cdb6b3ae495" ] } ], "mendeley" : { "formattedCitation" : "[26]", "plainTextFormattedCitation" : "[26]", "previouslyFormattedCitation" : "[25]"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[26]</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studied the physical treatment of oil palm shell at 600-800°C and obtained adsorbent with high surface area of 1268 m</w:t>
      </w:r>
      <w:r w:rsidRPr="00A6586E">
        <w:rPr>
          <w:rFonts w:ascii="Times New Roman" w:hAnsi="Times New Roman"/>
          <w:color w:val="000000"/>
          <w:sz w:val="20"/>
          <w:szCs w:val="20"/>
          <w:vertAlign w:val="superscript"/>
        </w:rPr>
        <w:t>2</w:t>
      </w:r>
      <w:r w:rsidRPr="00A6586E">
        <w:rPr>
          <w:rFonts w:ascii="Times New Roman" w:hAnsi="Times New Roman"/>
          <w:color w:val="000000"/>
          <w:sz w:val="20"/>
          <w:szCs w:val="20"/>
        </w:rPr>
        <w:t xml:space="preserve">/g. </w:t>
      </w:r>
    </w:p>
    <w:p w:rsidR="006E4672" w:rsidRPr="00A6586E" w:rsidRDefault="006E4672" w:rsidP="006E4672">
      <w:pPr>
        <w:spacing w:after="0" w:line="240" w:lineRule="auto"/>
        <w:jc w:val="both"/>
        <w:rPr>
          <w:rFonts w:ascii="Times New Roman" w:hAnsi="Times New Roman"/>
          <w:color w:val="000000"/>
          <w:sz w:val="20"/>
          <w:szCs w:val="20"/>
        </w:rPr>
      </w:pPr>
    </w:p>
    <w:p w:rsidR="006E4672"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Sajab et al. used oil palm EFB for the removal of anionic and cationic dyes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"10.1080/19443994.2014.928910", "abstract" : "The adsorption performance of cationically and anionically modified oil palm empty fruit bunch fibers toward methylene blue (MB) and phenol red (PR) was investigated using sin- gle- and multi-solute systems in a fixed-bed system. The experimental data were fit with Thomas and Clark column adsorption models to evaluate different experimental conditions (adsorbate dose, bed height, column temperature, and flow rate). The results suggest that the adsorption mechanism was that of monolayer and heterogeneous. The service time of each bed was estimated using a bed depth service time model by considering the adsorp- tion rate. The regeneration of the adsorbent for up to five adsorption/desorption cycles was investigated, suggesting the excellent reusability of the adsorbent column. The simultaneous removal of mixed MB and PR was achieved using both fibers packed with different configurations.", "author" : [ { "dropping-particle" : "", "family" : "Sajab", "given" : "Mohd Shaiful", "non-dropping-particle" : "", "parse-names" : false, "suffix" : "" }, { "dropping-particle" : "", "family" : "Chia", "given" : "Chin Hua", "non-dropping-particle" : "", "parse-names" : false, "suffix" : "" }, { "dropping-particle" : "", "family" : "Zakaria", "given" : "Sarani", "non-dropping-particle" : "", "parse-names" : false, "suffix" : "" }, { "dropping-particle" : "", "family" : "Sillanp\u00e4\u00e4", "given" : "Mika", "non-dropping-particle" : "", "parse-names" : false, "suffix" : "" } ], "container-title" : "Desalination and Water Treatment", "id" : "ITEM-1", "issue" : "5", "issued" : { "date-parts" : [ [ "2015" ] ] }, "page" : "1372-1379", "title" : "Fixed-bed column studies for the removal of cationic and anionic dyes by chemically modified oil palm empty fruit bunch fibers : single- and multi-solute systems", "type" : "article-journal", "volume" : "55" }, "uris" : [ "http://www.mendeley.com/documents/?uuid=21f40781-396c-4011-90b1-450fb68e9898" ] } ], "mendeley" : { "formattedCitation" : "[27]", "plainTextFormattedCitation" : "[27]", "previouslyFormattedCitation" : "[26]"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[27]</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They noticed changes in selectivity when using different types of treatments. The EFB-citric acid treated is more selective towards targeted cationic dye (methylene blue) with an uptake of 450.4 mg/g of adsorbent, whilst EFB-polyethylene imine has higher tendency to adsorb the targeted anionic dye (phenyl red) with 555.4 mg/g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"10.1016/j.biortech.2012.11.010", "ISBN" : "0960-8524", "ISSN" : "09608524", "PMID" : "23211482", "abstract" : "Oil palm empty fruit bunch (EFB) fibers were employed to remove dyes from aqueous solutions via adsorption approaches. The EFB fibers were modified using citric acid (CA) and polyethylenimine (PEI) to produce anionic and cationic adsorbents, respectively. The CA modified EFB fibers (CA-EFB) and PEI-modified EFB fibers (PEI-EFB) were used to study the efficiency in removing cationic methylene blue (MB) and anionic phenol red (PR) from aqueous solutions, respectively, at different pHs, temperatures and initial dye concentrations. The adsorption data for MB on the CA-EFB fitted the Langmuir isotherm, while the adsorption of PR on the PEI-EFB fitted the Freundlich isotherm, suggesting a monolayer and heterogeneous adsorption behavior of the adsorption processes, respectively. Both modified fibers can be regenerated up to seven adsorption/desorption cycles while still providing as least 70% of the initial adsorption capacity. ?? 2012 Elsevier Ltd.", "author" : [ { "dropping-particle" : "", "family" : "Sajab", "given" : "Mohd Shaiful", "non-dropping-particle" : "", "parse-names" : false, "suffix" : "" }, { "dropping-particle" : "", "family" : "Chia", "given" : "Chin Hua", "non-dropping-particle" : "", "parse-names" : false, "suffix" : "" }, { "dropping-particle" : "", "family" : "Zakaria", "given" : "Sarani", "non-dropping-particle" : "", "parse-names" : false, "suffix" : "" }, { "dropping-particle" : "", "family" : "Khiew", "given" : "Poi Sim", "non-dropping-particle" : "", "parse-names" : false, "suffix" : "" } ], "container-title" : "Bioresource Technology", "id" : "ITEM-1", "issued" : { "date-parts" : [ [ "2013" ] ] }, "page" : "571-577", "title" : "Cationic and anionic modifications of oil palm empty fruit bunch fibers for the removal of dyes from aqueous solutions", "type" : "article-journal", "volume" : "128" }, "uris" : [ "http://www.mendeley.com/documents/?uuid=7a784512-57ed-409d-ba94-47278a35102d" ] } ], "mendeley" : { "formattedCitation" : "[28]", "plainTextFormattedCitation" : "[28]", "previouslyFormattedCitation" : "[27]"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[28]</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When combined in a continuous column bed, EFB-polyethylene imine was more dominant compared to EFB-citric acid, which influenced the simultaneous adsorption of methylene blue and phenyl red. </w:t>
      </w:r>
    </w:p>
    <w:p w:rsidR="006E4672" w:rsidRPr="00A6586E" w:rsidRDefault="006E4672" w:rsidP="006E4672">
      <w:pPr>
        <w:spacing w:after="0" w:line="240" w:lineRule="auto"/>
        <w:jc w:val="both"/>
        <w:rPr>
          <w:rFonts w:ascii="Times New Roman" w:hAnsi="Times New Roman"/>
          <w:color w:val="000000"/>
          <w:sz w:val="20"/>
          <w:szCs w:val="20"/>
        </w:rPr>
      </w:pP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The ability of oil palm fiber-based adsorbent was investigated by Kietkwanboot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"10.1007/s11270-015-2599-8", "ISSN" : "15732932", "author" : [ { "dropping-particle" : "", "family" : "Kietkwanboot", "given" : "Anukool", "non-dropping-particle" : "", "parse-names" : false, "suffix" : "" }, { "dropping-particle" : "", "family" : "Tran", "given" : "Hanh Thi My", "non-dropping-particle" : "", "parse-names" : false, "suffix" : "" }, { "dropping-particle" : "", "family" : "Suttinun", "given" : "Oramas", "non-dropping-particle" : "", "parse-names" : false, "suffix" : "" } ], "container-title" : "Water, Air, and Soil Pollution", "id" : "ITEM-1", "issued" : { "date-parts" : [ [ "2015" ] ] }, "page" : "345", "title" : "Simultaneous Dephenolization and Decolorization of Treated Palm Oil Mill Effluent by Oil Palm Fiber-Immobilized Trametes Hirsuta Strain AK 04", "type" : "article-journal", "volume" : "226" }, "uris" : [ "http://www.mendeley.com/documents/?uuid=f4b3955f-33c0-46d3-a93e-d38191ff4e4d" ] } ], "mendeley" : { "formattedCitation" : "[29]", "plainTextFormattedCitation" : "[29]", "previouslyFormattedCitation" : "[28]"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[29]</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for the decolorization of highly alkaline palm oil mill effluent (POME). With the combination of oil palm fibers and </w:t>
      </w:r>
      <w:r w:rsidRPr="00A6586E">
        <w:rPr>
          <w:rFonts w:ascii="Times New Roman" w:hAnsi="Times New Roman"/>
          <w:i/>
          <w:color w:val="000000"/>
          <w:sz w:val="20"/>
          <w:szCs w:val="20"/>
        </w:rPr>
        <w:t>Trameters hirsuta</w:t>
      </w:r>
      <w:r w:rsidRPr="00A6586E">
        <w:rPr>
          <w:rFonts w:ascii="Times New Roman" w:hAnsi="Times New Roman"/>
          <w:color w:val="000000"/>
          <w:sz w:val="20"/>
          <w:szCs w:val="20"/>
        </w:rPr>
        <w:t xml:space="preserve"> AK4 microorganism embedded onto the fiber, up to 82.4% POME decolorization was achieved. Meanwhile, Hussin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"10.1016/j.ijbiomac.2016.06.094", "ISSN" : "18790003", "abstract" : "The present study sheds light on the physical and chemical characteristics of microcrystalline cellulose (MCC) isolated from oil palm fronds (OPF) pulps. It was found that the OPF MCC was identified as cellulose II polymorph, with higher crystallinity index than OPF ??-cellulose (CrIOPFMCC: 71%??&gt;??CrIOPF??-cellulose: 47%). This indicates that the acid hydrolysis allows the production of cellulose that is highly crystalline. BET surface area of OPF MCC was found to be higher than OPF ??-cellulose (SBETOPFMCC: 5.64??m2??g???1??&gt;??SBETOPF??-cellulose:Qa0 2.04??m2??g???1), which corroborates their potential as an adsorbent. In batch adsorption studies, it was observed that the experimental data fit well with Langmuir adsorption isotherm in comparison to Freundlich isotherm. The monolayer adsorption capacity (Qa0) of OPF MCC was found to be around 51.811??mg??g???1 and the experimental data fitted well to pseudo-second-order kinetic model.", "author" : [ { "dropping-particle" : "", "family" : "Hussin", "given" : "M. Hazwan", "non-dropping-particle" : "", "parse-names" : false, "suffix" : "" }, { "dropping-particle" : "", "family" : "Pohan", "given" : "Nurul Aqilah", "non-dropping-particle" : "", "parse-names" : false, "suffix" : "" }, { "dropping-particle" : "", "family" : "Garba", "given" : "Zaharaddeen N.", "non-dropping-particle" : "", "parse-names" : false, "suffix" : "" }, { "dropping-particle" : "", "family" : "Kassim", "given" : "M. Jain", "non-dropping-particle" : "", "parse-names" : false, "suffix" : "" }, { "dropping-particle" : "", "family" : "Rahim", "given" : "Afidah Abdul", "non-dropping-particle" : "", "parse-names" : false, "suffix" : "" }, { "dropping-particle" : "", "family" : "Brosse", "given" : "Nicolas", "non-dropping-particle" : "", "parse-names" : false, "suffix" : "" }, { "dropping-particle" : "", "family" : "Yemloul", "given" : "Mehdi", "non-dropping-particle" : "", "parse-names" : false, "suffix" : "" }, { "dropping-particle" : "", "family" : "Fazita", "given" : "M. R Nurul", "non-dropping-particle" : "", "parse-names" : false, "suffix" : "" }, { "dropping-particle" : "", "family" : "Haafiz", "given" : "M. K Mohamad", "non-dropping-particle" : "", "parse-names" : false, "suffix" : "" } ], "container-title" : "International Journal of Biological Macromolecules", "id" : "ITEM-1", "issued" : { "date-parts" : [ [ "2016" ] ] }, "page" : "11-19", "publisher" : "Elsevier B.V.", "title" : "Physicochemical of microcrystalline cellulose from oil palm fronds as potential methylene blue adsorbents", "type" : "article-journal", "volume" : "92" }, "uris" : [ "http://www.mendeley.com/documents/?uuid=c08111b9-0dcf-4f5d-8ded-bf967c6de218" ] } ], "mendeley" : { "formattedCitation" : "[30]", "plainTextFormattedCitation" : "[30]", "previouslyFormattedCitation" : "[29]"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[30]</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successfully treated oil palm fronds with mixtures of acid and basic treatment to extract microcrystalline cellulose and tested the adsorption of methylene blue with a mild uptake of 51.81 mg/g.  </w:t>
      </w:r>
    </w:p>
    <w:p w:rsidR="006E4672" w:rsidRPr="00A6586E" w:rsidRDefault="006E4672" w:rsidP="006E4672">
      <w:pPr>
        <w:spacing w:after="0" w:line="240" w:lineRule="auto"/>
        <w:jc w:val="both"/>
        <w:rPr>
          <w:rFonts w:ascii="Times New Roman" w:hAnsi="Times New Roman"/>
          <w:color w:val="000000"/>
          <w:sz w:val="20"/>
          <w:szCs w:val="20"/>
        </w:rPr>
      </w:pP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The oil palm ash from oil palm waste was tested for its adsorption ability by Khanday et al. [25]. To compensate for the loss of lignocellulose in oil palm ash, it was added with chitosan and treated using sodium hydroxide for the removal of methylene blue and acid blue 29 dyes. They noticed that both acid blue 29 and methylene blue were able to be absorbed by the oil palm ash-chitosan adsorbent with and uptake of 270 mg/g and 199.2 mg/g, respectively. This was due to the presence of more anionic sites from the oil palm ash and cationic sites from amino and hydroxyl groups from chitosan. </w:t>
      </w:r>
    </w:p>
    <w:p w:rsidR="006E4672" w:rsidRPr="00A6586E" w:rsidRDefault="006E4672" w:rsidP="006E4672">
      <w:pPr>
        <w:spacing w:after="0" w:line="240" w:lineRule="auto"/>
        <w:jc w:val="both"/>
        <w:rPr>
          <w:rFonts w:ascii="Times New Roman" w:hAnsi="Times New Roman"/>
          <w:color w:val="000000"/>
          <w:sz w:val="20"/>
          <w:szCs w:val="20"/>
        </w:rPr>
      </w:pP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Wong et al. took it one step further by using oil palm shell activated carbon with the addition of magnetic nanoparticles for easier separation of adsorbents from water samples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"10.1016/j.jclepro.2015.12.063", "ISSN" : "09596526", "abstract" : "Magnetized palm shell-waste based activated carbon (MPBAC) was prepared using a simple impregnation of magnetite into palm shell-waste based activated carbon (PBAC) and used for the removal of methylene blue (MB) from an aqueous solution. Based on the isotherm results, MPBAC with the smallest particle size had the highest maximum adsorption capacity (Q max = 163.3 mg g-1). Overall, the kinetic rates of MPBACs were slower than pristine PBACs due to the deposition of magnetite mostly on the outer surface. However, MB was electrostatically attracted towards the magnetite existing at the inner-pores and eventually adsorbed on the interface between the magnetite and the hydrophobic pore surface leading to high sorption density. The thermal regeneration indicated the removal capacities of MB by MPBAC were steady and higher than PBAC for repeated sorption. Through interpretation of thermogravimetric analysis and differential scanning calorimetry, the desorption energy of MB was lowered by the magnetite, leading to better regeneration ability for MPBAC.", "author" : [ { "dropping-particle" : "", "family" : "Wong", "given" : "Kien Tiek", "non-dropping-particle" : "", "parse-names" : false, "suffix" : "" }, { "dropping-particle" : "", "family" : "Eu", "given" : "Nguk Chin", "non-dropping-particle" : "", "parse-names" : false, "suffix" : "" }, { "dropping-particle" : "", "family" : "Ibrahim", "given" : "Shaliza", "non-dropping-particle" : "", "parse-names" : false, "suffix" : "" }, { "dropping-particle" : "", "family" : "Kim", "given" : "Hyunook", "non-dropping-particle" : "", "parse-names" : false, "suffix" : "" }, { "dropping-particle" : "", "family" : "Yoon", "given" : "Yeomin", "non-dropping-particle" : "", "parse-names" : false, "suffix" : "" }, { "dropping-particle" : "", "family" : "Jang", "given" : "Min", "non-dropping-particle" : "", "parse-names" : false, "suffix" : "" } ], "container-title" : "Journal of Cleaner Production", "id" : "ITEM-1", "issued" : { "date-parts" : [ [ "2015" ] ] }, "page" : "337-342", "publisher" : "Elsevier Ltd", "title" : "Recyclable magnetite-loaded palm shell-waste based activated carbon for the effective removal of methylene blue from aqueous solution", "type" : "article-journal", "volume" : "115" }, "uris" : [ "http://www.mendeley.com/documents/?uuid=ab2ab646-e7b7-40cc-84e7-6e4f5a69c36d" ] } ], "mendeley" : { "formattedCitation" : "[31]", "plainTextFormattedCitation" : "[31]", "previouslyFormattedCitation" : "[30]"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[31]</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They tested and found that it has the ability to adsorb methylene blue with a good uptake of 163.3 mg/g due to hydrophobic interactions between oil palm shell and analytes, and the presence of magnetite that contributes via ionic interaction between metal and analytes. </w:t>
      </w:r>
    </w:p>
    <w:p w:rsidR="006E4672" w:rsidRDefault="006E4672" w:rsidP="006E4672">
      <w:pPr>
        <w:spacing w:after="0" w:line="240" w:lineRule="auto"/>
        <w:jc w:val="both"/>
        <w:rPr>
          <w:rFonts w:ascii="Times New Roman" w:hAnsi="Times New Roman"/>
          <w:color w:val="000000"/>
          <w:sz w:val="20"/>
          <w:szCs w:val="20"/>
        </w:rPr>
      </w:pPr>
    </w:p>
    <w:p w:rsidR="006E4672" w:rsidRDefault="006E4672" w:rsidP="006E4672">
      <w:pPr>
        <w:spacing w:after="0" w:line="240" w:lineRule="auto"/>
        <w:jc w:val="both"/>
        <w:rPr>
          <w:rFonts w:ascii="Times New Roman" w:hAnsi="Times New Roman"/>
          <w:color w:val="000000"/>
          <w:sz w:val="20"/>
          <w:szCs w:val="20"/>
        </w:rPr>
      </w:pPr>
    </w:p>
    <w:p w:rsidR="006E4672" w:rsidRDefault="006E4672" w:rsidP="006E4672">
      <w:pPr>
        <w:spacing w:after="0" w:line="240" w:lineRule="auto"/>
        <w:jc w:val="both"/>
        <w:rPr>
          <w:rFonts w:ascii="Times New Roman" w:hAnsi="Times New Roman"/>
          <w:color w:val="000000"/>
          <w:sz w:val="20"/>
          <w:szCs w:val="20"/>
        </w:rPr>
      </w:pPr>
    </w:p>
    <w:p w:rsidR="006E4672" w:rsidRDefault="006E4672" w:rsidP="006E4672">
      <w:pPr>
        <w:spacing w:after="0" w:line="240" w:lineRule="auto"/>
        <w:jc w:val="both"/>
        <w:rPr>
          <w:rFonts w:ascii="Times New Roman" w:hAnsi="Times New Roman"/>
          <w:color w:val="000000"/>
          <w:sz w:val="20"/>
          <w:szCs w:val="20"/>
        </w:rPr>
      </w:pPr>
    </w:p>
    <w:p w:rsidR="006E4672" w:rsidRDefault="006E4672" w:rsidP="006E4672">
      <w:pPr>
        <w:spacing w:after="0" w:line="240" w:lineRule="auto"/>
        <w:jc w:val="both"/>
        <w:rPr>
          <w:rFonts w:ascii="Times New Roman" w:hAnsi="Times New Roman"/>
          <w:color w:val="000000"/>
          <w:sz w:val="20"/>
          <w:szCs w:val="20"/>
        </w:rPr>
      </w:pPr>
    </w:p>
    <w:p w:rsidR="006E4672" w:rsidRPr="00A6586E" w:rsidRDefault="006E4672" w:rsidP="006E4672">
      <w:pPr>
        <w:spacing w:after="0" w:line="240" w:lineRule="auto"/>
        <w:jc w:val="both"/>
        <w:rPr>
          <w:rFonts w:ascii="Times New Roman" w:hAnsi="Times New Roman"/>
          <w:color w:val="000000"/>
          <w:sz w:val="20"/>
          <w:szCs w:val="20"/>
        </w:rPr>
      </w:pPr>
    </w:p>
    <w:p w:rsidR="006E4672" w:rsidRPr="00A6586E" w:rsidRDefault="006E4672" w:rsidP="006E4672">
      <w:pPr>
        <w:spacing w:after="120" w:line="240" w:lineRule="auto"/>
        <w:jc w:val="center"/>
        <w:rPr>
          <w:rFonts w:ascii="Times New Roman" w:hAnsi="Times New Roman"/>
          <w:color w:val="000000"/>
          <w:sz w:val="20"/>
          <w:szCs w:val="20"/>
        </w:rPr>
      </w:pPr>
      <w:r w:rsidRPr="00A6586E">
        <w:rPr>
          <w:rFonts w:ascii="Times New Roman" w:hAnsi="Times New Roman"/>
          <w:color w:val="000000"/>
          <w:sz w:val="20"/>
          <w:szCs w:val="20"/>
        </w:rPr>
        <w:lastRenderedPageBreak/>
        <w:t xml:space="preserve">Table 2. </w:t>
      </w:r>
      <w:r>
        <w:rPr>
          <w:rFonts w:ascii="Times New Roman" w:hAnsi="Times New Roman"/>
          <w:color w:val="000000"/>
          <w:sz w:val="20"/>
          <w:szCs w:val="20"/>
        </w:rPr>
        <w:t xml:space="preserve"> </w:t>
      </w:r>
      <w:r w:rsidRPr="00A6586E">
        <w:rPr>
          <w:rFonts w:ascii="Times New Roman" w:hAnsi="Times New Roman"/>
          <w:color w:val="000000"/>
          <w:sz w:val="20"/>
          <w:szCs w:val="20"/>
        </w:rPr>
        <w:t>Literature studies on preparation of oil palm waste-based adsorbent for removal of dyes</w:t>
      </w:r>
    </w:p>
    <w:tbl>
      <w:tblPr>
        <w:tblW w:w="0" w:type="auto"/>
        <w:tblBorders>
          <w:top w:val="single" w:sz="8" w:space="0" w:color="000000"/>
          <w:bottom w:val="single" w:sz="8" w:space="0" w:color="000000"/>
        </w:tblBorders>
        <w:tblLook w:val="04A0" w:firstRow="1" w:lastRow="0" w:firstColumn="1" w:lastColumn="0" w:noHBand="0" w:noVBand="1"/>
      </w:tblPr>
      <w:tblGrid>
        <w:gridCol w:w="1429"/>
        <w:gridCol w:w="1447"/>
        <w:gridCol w:w="2626"/>
        <w:gridCol w:w="1838"/>
        <w:gridCol w:w="1641"/>
        <w:gridCol w:w="566"/>
      </w:tblGrid>
      <w:tr w:rsidR="006E4672" w:rsidRPr="00A6586E" w:rsidTr="00ED4CDE">
        <w:tc>
          <w:tcPr>
            <w:tcW w:w="1429" w:type="dxa"/>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eastAsia="MS Gothic" w:hAnsi="Times New Roman"/>
                <w:b/>
                <w:bCs/>
                <w:color w:val="000000"/>
                <w:sz w:val="20"/>
                <w:szCs w:val="20"/>
              </w:rPr>
            </w:pPr>
            <w:r w:rsidRPr="00A6586E">
              <w:rPr>
                <w:rFonts w:ascii="Times New Roman" w:hAnsi="Times New Roman"/>
                <w:b/>
                <w:bCs/>
                <w:color w:val="000000"/>
                <w:sz w:val="20"/>
                <w:szCs w:val="20"/>
              </w:rPr>
              <w:t>Oil Palm Waste Part</w:t>
            </w:r>
          </w:p>
        </w:tc>
        <w:tc>
          <w:tcPr>
            <w:tcW w:w="1447" w:type="dxa"/>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eastAsia="MS Gothic" w:hAnsi="Times New Roman"/>
                <w:b/>
                <w:bCs/>
                <w:color w:val="000000"/>
                <w:sz w:val="20"/>
                <w:szCs w:val="20"/>
              </w:rPr>
            </w:pPr>
            <w:r w:rsidRPr="00A6586E">
              <w:rPr>
                <w:rFonts w:ascii="Times New Roman" w:hAnsi="Times New Roman"/>
                <w:b/>
                <w:bCs/>
                <w:color w:val="000000"/>
                <w:sz w:val="20"/>
                <w:szCs w:val="20"/>
              </w:rPr>
              <w:t>Activation Temperature</w:t>
            </w:r>
          </w:p>
        </w:tc>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eastAsia="MS Gothic" w:hAnsi="Times New Roman"/>
                <w:b/>
                <w:bCs/>
                <w:color w:val="000000"/>
                <w:sz w:val="20"/>
                <w:szCs w:val="20"/>
              </w:rPr>
            </w:pPr>
            <w:r w:rsidRPr="00A6586E">
              <w:rPr>
                <w:rFonts w:ascii="Times New Roman" w:hAnsi="Times New Roman"/>
                <w:b/>
                <w:bCs/>
                <w:color w:val="000000"/>
                <w:sz w:val="20"/>
                <w:szCs w:val="20"/>
              </w:rPr>
              <w:t>Treatment</w:t>
            </w:r>
          </w:p>
        </w:tc>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eastAsia="MS Gothic" w:hAnsi="Times New Roman"/>
                <w:b/>
                <w:bCs/>
                <w:color w:val="000000"/>
                <w:sz w:val="20"/>
                <w:szCs w:val="20"/>
              </w:rPr>
            </w:pPr>
            <w:r w:rsidRPr="00A6586E">
              <w:rPr>
                <w:rFonts w:ascii="Times New Roman" w:hAnsi="Times New Roman"/>
                <w:b/>
                <w:bCs/>
                <w:color w:val="000000"/>
                <w:sz w:val="20"/>
                <w:szCs w:val="20"/>
              </w:rPr>
              <w:t>Dyes</w:t>
            </w:r>
          </w:p>
        </w:tc>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60" w:line="240" w:lineRule="auto"/>
              <w:jc w:val="center"/>
              <w:rPr>
                <w:rFonts w:ascii="Times New Roman" w:eastAsia="MS Gothic" w:hAnsi="Times New Roman"/>
                <w:b/>
                <w:bCs/>
                <w:color w:val="000000"/>
                <w:sz w:val="20"/>
                <w:szCs w:val="20"/>
              </w:rPr>
            </w:pPr>
            <w:r w:rsidRPr="00A6586E">
              <w:rPr>
                <w:rFonts w:ascii="Times New Roman" w:hAnsi="Times New Roman"/>
                <w:b/>
                <w:bCs/>
                <w:color w:val="000000"/>
                <w:sz w:val="20"/>
                <w:szCs w:val="20"/>
              </w:rPr>
              <w:t>Removal Percentage / Uptake</w:t>
            </w:r>
          </w:p>
        </w:tc>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
                <w:bCs/>
                <w:color w:val="000000"/>
                <w:sz w:val="20"/>
                <w:szCs w:val="20"/>
              </w:rPr>
              <w:t>Ref.</w:t>
            </w:r>
          </w:p>
        </w:tc>
      </w:tr>
      <w:tr w:rsidR="006E4672" w:rsidRPr="00A6586E" w:rsidTr="00ED4CDE">
        <w:tc>
          <w:tcPr>
            <w:tcW w:w="1429" w:type="dxa"/>
            <w:tcBorders>
              <w:top w:val="single" w:sz="4" w:space="0" w:color="auto"/>
              <w:left w:val="nil"/>
              <w:right w:val="nil"/>
            </w:tcBorders>
            <w:shd w:val="clear" w:color="auto" w:fill="auto"/>
          </w:tcPr>
          <w:p w:rsidR="006E4672" w:rsidRPr="00A6586E" w:rsidRDefault="006E4672" w:rsidP="00ED4CDE">
            <w:pPr>
              <w:spacing w:before="60" w:after="0" w:line="240" w:lineRule="auto"/>
              <w:ind w:left="142" w:hanging="142"/>
              <w:rPr>
                <w:rFonts w:ascii="Times New Roman" w:eastAsia="MS Gothic" w:hAnsi="Times New Roman"/>
                <w:b/>
                <w:bCs/>
                <w:color w:val="000000"/>
                <w:sz w:val="20"/>
                <w:szCs w:val="20"/>
              </w:rPr>
            </w:pPr>
            <w:r>
              <w:rPr>
                <w:rFonts w:ascii="Times New Roman" w:hAnsi="Times New Roman"/>
                <w:bCs/>
                <w:color w:val="000000"/>
                <w:sz w:val="20"/>
                <w:szCs w:val="20"/>
              </w:rPr>
              <w:t xml:space="preserve">Oil palm </w:t>
            </w:r>
            <w:r w:rsidRPr="00A6586E">
              <w:rPr>
                <w:rFonts w:ascii="Times New Roman" w:hAnsi="Times New Roman"/>
                <w:bCs/>
                <w:color w:val="000000"/>
                <w:sz w:val="20"/>
                <w:szCs w:val="20"/>
              </w:rPr>
              <w:t>EFB</w:t>
            </w:r>
          </w:p>
        </w:tc>
        <w:tc>
          <w:tcPr>
            <w:tcW w:w="1447" w:type="dxa"/>
            <w:tcBorders>
              <w:top w:val="single" w:sz="4" w:space="0" w:color="auto"/>
              <w:left w:val="nil"/>
              <w:right w:val="nil"/>
            </w:tcBorders>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862 °C</w:t>
            </w:r>
          </w:p>
        </w:tc>
        <w:tc>
          <w:tcPr>
            <w:tcW w:w="0" w:type="auto"/>
            <w:tcBorders>
              <w:top w:val="single" w:sz="4" w:space="0" w:color="auto"/>
              <w:left w:val="nil"/>
              <w:right w:val="nil"/>
            </w:tcBorders>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Potassium hydroxide</w:t>
            </w:r>
          </w:p>
        </w:tc>
        <w:tc>
          <w:tcPr>
            <w:tcW w:w="0" w:type="auto"/>
            <w:tcBorders>
              <w:top w:val="single" w:sz="4" w:space="0" w:color="auto"/>
              <w:left w:val="nil"/>
              <w:right w:val="nil"/>
            </w:tcBorders>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Methylene blue</w:t>
            </w:r>
          </w:p>
        </w:tc>
        <w:tc>
          <w:tcPr>
            <w:tcW w:w="0" w:type="auto"/>
            <w:tcBorders>
              <w:top w:val="single" w:sz="4" w:space="0" w:color="auto"/>
              <w:left w:val="nil"/>
              <w:right w:val="nil"/>
            </w:tcBorders>
            <w:shd w:val="clear" w:color="auto" w:fill="auto"/>
          </w:tcPr>
          <w:p w:rsidR="006E4672" w:rsidRPr="00A6586E" w:rsidRDefault="006E4672" w:rsidP="00ED4CDE">
            <w:pPr>
              <w:spacing w:before="60" w:after="0" w:line="240" w:lineRule="auto"/>
              <w:jc w:val="center"/>
              <w:rPr>
                <w:rFonts w:ascii="Times New Roman" w:eastAsia="MS Gothic" w:hAnsi="Times New Roman"/>
                <w:color w:val="000000"/>
                <w:sz w:val="20"/>
                <w:szCs w:val="20"/>
              </w:rPr>
            </w:pPr>
            <w:r w:rsidRPr="00A6586E">
              <w:rPr>
                <w:rFonts w:ascii="Times New Roman" w:hAnsi="Times New Roman"/>
                <w:color w:val="000000"/>
                <w:sz w:val="20"/>
                <w:szCs w:val="20"/>
              </w:rPr>
              <w:t>400 mg/g</w:t>
            </w:r>
          </w:p>
        </w:tc>
        <w:tc>
          <w:tcPr>
            <w:tcW w:w="0" w:type="auto"/>
            <w:tcBorders>
              <w:top w:val="single" w:sz="4" w:space="0" w:color="auto"/>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"10.1016/j.jhazmat.2008.01.088", "ISBN" : "0304-3894 (Print)\\r0304-3894 (Linking)", "ISSN" : "03043894", "PMID" : "18329169", "abstract" : "Oil palm fibre was used to prepare activated carbon using physiochemical activation method which consisted of potassium hydroxide (KOH) treatment and carbon dioxide (CO2) gasification. The effects of three preparation variables: the activation temperature, activation time and chemical impregnation (KOH:char) ratio on methylene blue (MB) uptake from aqueous solutions and activated carbon yield were investigated. Based on the central composite design (CCD), a quadratic model and a two factor interaction (2FI) model were respectively developed to correlate the preparation variables to the MB uptake and carbon yield. From the analysis of variance (ANOVA), the significant factors on each experimental design response were identified. The optimum activated carbon prepared from oil palm fibre was obtained by using activation temperature of 862 \u00b0C, activation time of 1 h and chemical impregnation ratio of 3.1. The optimum activated carbon showed MB uptake of 203.83 mg/g and activated carbon yield of 16.50%. The equilibrium data for adsorption of MB on the optimum activated carbon were well represented by the Langmuir isotherm, giving maximum monolayer adsorption capacity as high as 400 mg/g at 30 \u00b0C. \u00a9 2008 Elsevier B.V. All rights reserved.", "author" : [ { "dropping-particle" : "", "family" : "Hameed", "given" : "B. H.", "non-dropping-particle" : "", "parse-names" : false, "suffix" : "" }, { "dropping-particle" : "", "family" : "Tan", "given" : "I. A W", "non-dropping-particle" : "", "parse-names" : false, "suffix" : "" }, { "dropping-particle" : "", "family" : "Ahmad", "given" : "A. L.", "non-dropping-particle" : "", "parse-names" : false, "suffix" : "" } ], "container-title" : "Journal of Hazardous Materials", "id" : "ITEM-1", "issued" : { "date-parts" : [ [ "2008" ] ] }, "page" : "324-332", "title" : "Optimization of basic dye removal by oil palm fibre-based activated carbon using response surface methodology", "type" : "article-journal", "volume" : "158" }, "uris" : [ "http://www.mendeley.com/documents/?uuid=d907bde9-d94e-4b63-aff2-14a7c3700b35" ] } ], "mendeley" : { "formattedCitation" : "[24]", "plainTextFormattedCitation" : "[24]", "previouslyFormattedCitation" : "[23]"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[24]</w:t>
            </w:r>
            <w:r w:rsidRPr="00A6586E">
              <w:rPr>
                <w:rFonts w:ascii="Times New Roman" w:hAnsi="Times New Roman"/>
                <w:color w:val="000000"/>
                <w:sz w:val="20"/>
                <w:szCs w:val="20"/>
              </w:rPr>
              <w:fldChar w:fldCharType="end"/>
            </w:r>
          </w:p>
        </w:tc>
      </w:tr>
      <w:tr w:rsidR="006E4672" w:rsidRPr="00A6586E" w:rsidTr="00ED4CDE">
        <w:tc>
          <w:tcPr>
            <w:tcW w:w="1429" w:type="dxa"/>
            <w:shd w:val="clear" w:color="auto" w:fill="auto"/>
          </w:tcPr>
          <w:p w:rsidR="006E4672" w:rsidRPr="00A6586E" w:rsidRDefault="006E4672" w:rsidP="00ED4CDE">
            <w:pPr>
              <w:spacing w:before="60" w:after="0" w:line="240" w:lineRule="auto"/>
              <w:ind w:left="142" w:hanging="142"/>
              <w:rPr>
                <w:rFonts w:ascii="Times New Roman" w:hAnsi="Times New Roman"/>
                <w:b/>
                <w:bCs/>
                <w:color w:val="000000"/>
                <w:sz w:val="20"/>
                <w:szCs w:val="20"/>
              </w:rPr>
            </w:pPr>
          </w:p>
        </w:tc>
        <w:tc>
          <w:tcPr>
            <w:tcW w:w="1447" w:type="dxa"/>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120 °C</w:t>
            </w:r>
          </w:p>
        </w:tc>
        <w:tc>
          <w:tcPr>
            <w:tcW w:w="0" w:type="auto"/>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Citric acid and polyethylene imine</w:t>
            </w:r>
          </w:p>
        </w:tc>
        <w:tc>
          <w:tcPr>
            <w:tcW w:w="0" w:type="auto"/>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Methylene blue and phenyl red</w:t>
            </w:r>
          </w:p>
        </w:tc>
        <w:tc>
          <w:tcPr>
            <w:tcW w:w="0" w:type="auto"/>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130 mg/g and</w:t>
            </w:r>
          </w:p>
          <w:p w:rsidR="006E4672" w:rsidRPr="00D37999" w:rsidRDefault="006E4672" w:rsidP="00ED4CD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170 mg/g</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"10.1016/j.biortech.2012.11.010", "ISBN" : "0960-8524", "ISSN" : "09608524", "PMID" : "23211482", "abstract" : "Oil palm empty fruit bunch (EFB) fibers were employed to remove dyes from aqueous solutions via adsorption approaches. The EFB fibers were modified using citric acid (CA) and polyethylenimine (PEI) to produce anionic and cationic adsorbents, respectively. The CA modified EFB fibers (CA-EFB) and PEI-modified EFB fibers (PEI-EFB) were used to study the efficiency in removing cationic methylene blue (MB) and anionic phenol red (PR) from aqueous solutions, respectively, at different pHs, temperatures and initial dye concentrations. The adsorption data for MB on the CA-EFB fitted the Langmuir isotherm, while the adsorption of PR on the PEI-EFB fitted the Freundlich isotherm, suggesting a monolayer and heterogeneous adsorption behavior of the adsorption processes, respectively. Both modified fibers can be regenerated up to seven adsorption/desorption cycles while still providing as least 70% of the initial adsorption capacity. ?? 2012 Elsevier Ltd.", "author" : [ { "dropping-particle" : "", "family" : "Sajab", "given" : "Mohd Shaiful", "non-dropping-particle" : "", "parse-names" : false, "suffix" : "" }, { "dropping-particle" : "", "family" : "Chia", "given" : "Chin Hua", "non-dropping-particle" : "", "parse-names" : false, "suffix" : "" }, { "dropping-particle" : "", "family" : "Zakaria", "given" : "Sarani", "non-dropping-particle" : "", "parse-names" : false, "suffix" : "" }, { "dropping-particle" : "", "family" : "Khiew", "given" : "Poi Sim", "non-dropping-particle" : "", "parse-names" : false, "suffix" : "" } ], "container-title" : "Bioresource Technology", "id" : "ITEM-1", "issued" : { "date-parts" : [ [ "2013" ] ] }, "page" : "571-577", "title" : "Cationic and anionic modifications of oil palm empty fruit bunch fibers for the removal of dyes from aqueous solutions", "type" : "article-journal", "volume" : "128" }, "uris" : [ "http://www.mendeley.com/documents/?uuid=7a784512-57ed-409d-ba94-47278a35102d" ] } ], "mendeley" : { "formattedCitation" : "[28]", "plainTextFormattedCitation" : "[28]", "previouslyFormattedCitation" : "[27]"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[28]</w:t>
            </w:r>
            <w:r w:rsidRPr="00A6586E">
              <w:rPr>
                <w:rFonts w:ascii="Times New Roman" w:hAnsi="Times New Roman"/>
                <w:color w:val="000000"/>
                <w:sz w:val="20"/>
                <w:szCs w:val="20"/>
              </w:rPr>
              <w:fldChar w:fldCharType="end"/>
            </w:r>
          </w:p>
        </w:tc>
      </w:tr>
      <w:tr w:rsidR="006E4672" w:rsidRPr="00A6586E" w:rsidTr="00ED4CDE">
        <w:tc>
          <w:tcPr>
            <w:tcW w:w="1429" w:type="dxa"/>
            <w:tcBorders>
              <w:left w:val="nil"/>
              <w:right w:val="nil"/>
            </w:tcBorders>
            <w:shd w:val="clear" w:color="auto" w:fill="auto"/>
          </w:tcPr>
          <w:p w:rsidR="006E4672" w:rsidRPr="00D37999" w:rsidRDefault="006E4672" w:rsidP="00ED4CDE">
            <w:pPr>
              <w:spacing w:before="60" w:after="0" w:line="240" w:lineRule="auto"/>
              <w:ind w:left="142" w:hanging="142"/>
              <w:rPr>
                <w:rFonts w:ascii="Times New Roman" w:hAnsi="Times New Roman"/>
                <w:bCs/>
                <w:color w:val="000000"/>
                <w:sz w:val="20"/>
                <w:szCs w:val="20"/>
              </w:rPr>
            </w:pPr>
            <w:r>
              <w:rPr>
                <w:rFonts w:ascii="Times New Roman" w:hAnsi="Times New Roman"/>
                <w:bCs/>
                <w:color w:val="000000"/>
                <w:sz w:val="20"/>
                <w:szCs w:val="20"/>
              </w:rPr>
              <w:t>Oil palm fibers</w:t>
            </w:r>
          </w:p>
        </w:tc>
        <w:tc>
          <w:tcPr>
            <w:tcW w:w="1447" w:type="dxa"/>
            <w:tcBorders>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Nil</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i/>
                <w:color w:val="000000"/>
                <w:sz w:val="20"/>
                <w:szCs w:val="20"/>
              </w:rPr>
              <w:t>Trameters hirsuta</w:t>
            </w:r>
            <w:r w:rsidRPr="00A6586E">
              <w:rPr>
                <w:rFonts w:ascii="Times New Roman" w:hAnsi="Times New Roman"/>
                <w:color w:val="000000"/>
                <w:sz w:val="20"/>
                <w:szCs w:val="20"/>
              </w:rPr>
              <w:t xml:space="preserve"> fungus</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Decolorization POME*</w:t>
            </w:r>
          </w:p>
        </w:tc>
        <w:tc>
          <w:tcPr>
            <w:tcW w:w="0" w:type="auto"/>
            <w:tcBorders>
              <w:left w:val="nil"/>
              <w:right w:val="nil"/>
            </w:tcBorders>
            <w:shd w:val="clear" w:color="auto" w:fill="auto"/>
          </w:tcPr>
          <w:p w:rsidR="006E4672" w:rsidRPr="00A6586E" w:rsidRDefault="006E4672" w:rsidP="00ED4CDE">
            <w:pPr>
              <w:spacing w:before="60" w:after="0" w:line="240" w:lineRule="auto"/>
              <w:jc w:val="center"/>
              <w:rPr>
                <w:rFonts w:ascii="Times New Roman" w:eastAsia="MS Gothic" w:hAnsi="Times New Roman"/>
                <w:color w:val="000000"/>
                <w:sz w:val="20"/>
                <w:szCs w:val="20"/>
              </w:rPr>
            </w:pPr>
            <w:r w:rsidRPr="00A6586E">
              <w:rPr>
                <w:rFonts w:ascii="Times New Roman" w:hAnsi="Times New Roman"/>
                <w:color w:val="000000"/>
                <w:sz w:val="20"/>
                <w:szCs w:val="20"/>
              </w:rPr>
              <w:t>82.4%</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"10.1007/s11270-015-2599-8", "ISSN" : "15732932", "author" : [ { "dropping-particle" : "", "family" : "Kietkwanboot", "given" : "Anukool", "non-dropping-particle" : "", "parse-names" : false, "suffix" : "" }, { "dropping-particle" : "", "family" : "Tran", "given" : "Hanh Thi My", "non-dropping-particle" : "", "parse-names" : false, "suffix" : "" }, { "dropping-particle" : "", "family" : "Suttinun", "given" : "Oramas", "non-dropping-particle" : "", "parse-names" : false, "suffix" : "" } ], "container-title" : "Water, Air, and Soil Pollution", "id" : "ITEM-1", "issued" : { "date-parts" : [ [ "2015" ] ] }, "page" : "345", "title" : "Simultaneous Dephenolization and Decolorization of Treated Palm Oil Mill Effluent by Oil Palm Fiber-Immobilized Trametes Hirsuta Strain AK 04", "type" : "article-journal", "volume" : "226" }, "uris" : [ "http://www.mendeley.com/documents/?uuid=f4b3955f-33c0-46d3-a93e-d38191ff4e4d" ] } ], "mendeley" : { "formattedCitation" : "[29]", "plainTextFormattedCitation" : "[29]", "previouslyFormattedCitation" : "[28]"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[29]</w:t>
            </w:r>
            <w:r w:rsidRPr="00A6586E">
              <w:rPr>
                <w:rFonts w:ascii="Times New Roman" w:hAnsi="Times New Roman"/>
                <w:color w:val="000000"/>
                <w:sz w:val="20"/>
                <w:szCs w:val="20"/>
              </w:rPr>
              <w:fldChar w:fldCharType="end"/>
            </w:r>
          </w:p>
        </w:tc>
      </w:tr>
      <w:tr w:rsidR="006E4672" w:rsidRPr="00A6586E" w:rsidTr="00ED4CDE">
        <w:tc>
          <w:tcPr>
            <w:tcW w:w="1429" w:type="dxa"/>
            <w:shd w:val="clear" w:color="auto" w:fill="auto"/>
          </w:tcPr>
          <w:p w:rsidR="006E4672" w:rsidRPr="00A6586E" w:rsidRDefault="006E4672" w:rsidP="00ED4CDE">
            <w:pPr>
              <w:spacing w:before="60" w:after="0" w:line="240" w:lineRule="auto"/>
              <w:rPr>
                <w:rFonts w:ascii="Times New Roman" w:eastAsia="MS Gothic" w:hAnsi="Times New Roman"/>
                <w:b/>
                <w:bCs/>
                <w:color w:val="000000"/>
                <w:sz w:val="20"/>
                <w:szCs w:val="20"/>
              </w:rPr>
            </w:pPr>
            <w:r w:rsidRPr="00A6586E">
              <w:rPr>
                <w:rFonts w:ascii="Times New Roman" w:hAnsi="Times New Roman"/>
                <w:bCs/>
                <w:color w:val="000000"/>
                <w:sz w:val="20"/>
                <w:szCs w:val="20"/>
              </w:rPr>
              <w:t>Oi</w:t>
            </w:r>
            <w:r>
              <w:rPr>
                <w:rFonts w:ascii="Times New Roman" w:hAnsi="Times New Roman"/>
                <w:bCs/>
                <w:color w:val="000000"/>
                <w:sz w:val="20"/>
                <w:szCs w:val="20"/>
              </w:rPr>
              <w:t xml:space="preserve">l palm </w:t>
            </w:r>
            <w:r w:rsidRPr="00A6586E">
              <w:rPr>
                <w:rFonts w:ascii="Times New Roman" w:hAnsi="Times New Roman"/>
                <w:bCs/>
                <w:color w:val="000000"/>
                <w:sz w:val="20"/>
                <w:szCs w:val="20"/>
              </w:rPr>
              <w:t>fronds</w:t>
            </w:r>
          </w:p>
        </w:tc>
        <w:tc>
          <w:tcPr>
            <w:tcW w:w="1447" w:type="dxa"/>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Room temperature</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Acetic acid and sodium hypochlorite, followed by sodium hydroxide</w:t>
            </w:r>
          </w:p>
        </w:tc>
        <w:tc>
          <w:tcPr>
            <w:tcW w:w="0" w:type="auto"/>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Methylene blue</w:t>
            </w:r>
          </w:p>
        </w:tc>
        <w:tc>
          <w:tcPr>
            <w:tcW w:w="0" w:type="auto"/>
            <w:shd w:val="clear" w:color="auto" w:fill="auto"/>
          </w:tcPr>
          <w:p w:rsidR="006E4672" w:rsidRPr="00A6586E" w:rsidRDefault="006E4672" w:rsidP="00ED4CDE">
            <w:pPr>
              <w:spacing w:before="60" w:after="0" w:line="240" w:lineRule="auto"/>
              <w:jc w:val="center"/>
              <w:rPr>
                <w:rFonts w:ascii="Times New Roman" w:eastAsia="MS Gothic" w:hAnsi="Times New Roman"/>
                <w:color w:val="000000"/>
                <w:sz w:val="20"/>
                <w:szCs w:val="20"/>
              </w:rPr>
            </w:pPr>
            <w:r w:rsidRPr="00A6586E">
              <w:rPr>
                <w:rFonts w:ascii="Times New Roman" w:hAnsi="Times New Roman"/>
                <w:color w:val="000000"/>
                <w:sz w:val="20"/>
                <w:szCs w:val="20"/>
              </w:rPr>
              <w:t>51.81 mg/g</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"10.1016/j.ijbiomac.2016.06.094", "ISSN" : "18790003", "abstract" : "The present study sheds light on the physical and chemical characteristics of microcrystalline cellulose (MCC) isolated from oil palm fronds (OPF) pulps. It was found that the OPF MCC was identified as cellulose II polymorph, with higher crystallinity index than OPF ??-cellulose (CrIOPFMCC: 71%??&gt;??CrIOPF??-cellulose: 47%). This indicates that the acid hydrolysis allows the production of cellulose that is highly crystalline. BET surface area of OPF MCC was found to be higher than OPF ??-cellulose (SBETOPFMCC: 5.64??m2??g???1??&gt;??SBETOPF??-cellulose:Qa0 2.04??m2??g???1), which corroborates their potential as an adsorbent. In batch adsorption studies, it was observed that the experimental data fit well with Langmuir adsorption isotherm in comparison to Freundlich isotherm. The monolayer adsorption capacity (Qa0) of OPF MCC was found to be around 51.811??mg??g???1 and the experimental data fitted well to pseudo-second-order kinetic model.", "author" : [ { "dropping-particle" : "", "family" : "Hussin", "given" : "M. Hazwan", "non-dropping-particle" : "", "parse-names" : false, "suffix" : "" }, { "dropping-particle" : "", "family" : "Pohan", "given" : "Nurul Aqilah", "non-dropping-particle" : "", "parse-names" : false, "suffix" : "" }, { "dropping-particle" : "", "family" : "Garba", "given" : "Zaharaddeen N.", "non-dropping-particle" : "", "parse-names" : false, "suffix" : "" }, { "dropping-particle" : "", "family" : "Kassim", "given" : "M. Jain", "non-dropping-particle" : "", "parse-names" : false, "suffix" : "" }, { "dropping-particle" : "", "family" : "Rahim", "given" : "Afidah Abdul", "non-dropping-particle" : "", "parse-names" : false, "suffix" : "" }, { "dropping-particle" : "", "family" : "Brosse", "given" : "Nicolas", "non-dropping-particle" : "", "parse-names" : false, "suffix" : "" }, { "dropping-particle" : "", "family" : "Yemloul", "given" : "Mehdi", "non-dropping-particle" : "", "parse-names" : false, "suffix" : "" }, { "dropping-particle" : "", "family" : "Fazita", "given" : "M. R Nurul", "non-dropping-particle" : "", "parse-names" : false, "suffix" : "" }, { "dropping-particle" : "", "family" : "Haafiz", "given" : "M. K Mohamad", "non-dropping-particle" : "", "parse-names" : false, "suffix" : "" } ], "container-title" : "International Journal of Biological Macromolecules", "id" : "ITEM-1", "issued" : { "date-parts" : [ [ "2016" ] ] }, "page" : "11-19", "publisher" : "Elsevier B.V.", "title" : "Physicochemical of microcrystalline cellulose from oil palm fronds as potential methylene blue adsorbents", "type" : "article-journal", "volume" : "92" }, "uris" : [ "http://www.mendeley.com/documents/?uuid=c08111b9-0dcf-4f5d-8ded-bf967c6de218" ] } ], "mendeley" : { "formattedCitation" : "[30]", "plainTextFormattedCitation" : "[30]", "previouslyFormattedCitation" : "[29]"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[30]</w:t>
            </w:r>
            <w:r w:rsidRPr="00A6586E">
              <w:rPr>
                <w:rFonts w:ascii="Times New Roman" w:hAnsi="Times New Roman"/>
                <w:color w:val="000000"/>
                <w:sz w:val="20"/>
                <w:szCs w:val="20"/>
              </w:rPr>
              <w:fldChar w:fldCharType="end"/>
            </w:r>
          </w:p>
        </w:tc>
      </w:tr>
      <w:tr w:rsidR="006E4672" w:rsidRPr="00A6586E" w:rsidTr="00ED4CDE">
        <w:tc>
          <w:tcPr>
            <w:tcW w:w="1429" w:type="dxa"/>
            <w:tcBorders>
              <w:left w:val="nil"/>
              <w:right w:val="nil"/>
            </w:tcBorders>
            <w:shd w:val="clear" w:color="auto" w:fill="auto"/>
          </w:tcPr>
          <w:p w:rsidR="006E4672" w:rsidRPr="00D37999" w:rsidRDefault="006E4672" w:rsidP="00ED4CDE">
            <w:pPr>
              <w:spacing w:before="60" w:after="0" w:line="240" w:lineRule="auto"/>
              <w:rPr>
                <w:rFonts w:ascii="Times New Roman" w:hAnsi="Times New Roman"/>
                <w:bCs/>
                <w:color w:val="000000"/>
                <w:sz w:val="20"/>
                <w:szCs w:val="20"/>
              </w:rPr>
            </w:pPr>
            <w:r w:rsidRPr="00A6586E">
              <w:rPr>
                <w:rFonts w:ascii="Times New Roman" w:hAnsi="Times New Roman"/>
                <w:bCs/>
                <w:color w:val="000000"/>
                <w:sz w:val="20"/>
                <w:szCs w:val="20"/>
              </w:rPr>
              <w:t>Oil palm fronds and leaves</w:t>
            </w:r>
          </w:p>
        </w:tc>
        <w:tc>
          <w:tcPr>
            <w:tcW w:w="1447" w:type="dxa"/>
            <w:tcBorders>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80-100 °C</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Nil</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Methylene blue</w:t>
            </w:r>
          </w:p>
        </w:tc>
        <w:tc>
          <w:tcPr>
            <w:tcW w:w="0" w:type="auto"/>
            <w:tcBorders>
              <w:left w:val="nil"/>
              <w:right w:val="nil"/>
            </w:tcBorders>
            <w:shd w:val="clear" w:color="auto" w:fill="auto"/>
          </w:tcPr>
          <w:p w:rsidR="006E4672" w:rsidRPr="00A6586E" w:rsidRDefault="006E4672" w:rsidP="00ED4CDE">
            <w:pPr>
              <w:spacing w:before="60" w:after="0" w:line="240" w:lineRule="auto"/>
              <w:jc w:val="center"/>
              <w:rPr>
                <w:rFonts w:ascii="Times New Roman" w:eastAsia="MS Gothic" w:hAnsi="Times New Roman"/>
                <w:color w:val="000000"/>
                <w:sz w:val="20"/>
                <w:szCs w:val="20"/>
              </w:rPr>
            </w:pPr>
            <w:r w:rsidRPr="00A6586E">
              <w:rPr>
                <w:rFonts w:ascii="Times New Roman" w:hAnsi="Times New Roman"/>
                <w:color w:val="000000"/>
                <w:sz w:val="20"/>
                <w:szCs w:val="20"/>
              </w:rPr>
              <w:t>88.72%</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"10.1016/j.jtice.2016.03.035", "ISSN" : "18761070", "abstract" : "In this study, the potential of oil palm (Elaeis guineensis) leaves (OPL) to remove methylene blue (MB) from aqueous solution was investigated. The adsorption of MB onto OPL was optimized using response surface methodology (RSM) based on a four-variable face-centered central composite design (FCCCD) to determine the effect of adsorbent dosage (0.25-2.5. g/L), initial pH (2-8), initial MB concentration (50-400. mg/L) and temperature (30-70. \u00b0C) on the adsorption process. The optimum conditions for the adsorption system were found as follows: adsorbent dosage of 2.22. g/L, initial pH of 6, initial MB concentration of 259. mg/L and temperature of 53. \u00b0C; with MB removal of 88.72%. The experimental data best fits the Freundlich isotherm model and followed the pseudo-second-order kinetic model. At temperature range of 30-55. \u00b0C, the adsorption process was found to be endothermic with increase in degree of spontaneity as the temperature increases. The characterization results revealed that the porous surface structure and functional groups of OPL play an important role in the adsorption of MB onto OPL.", "author" : [ { "dropping-particle" : "", "family" : "Setiabudi", "given" : "H. D.", "non-dropping-particle" : "", "parse-names" : false, "suffix" : "" }, { "dropping-particle" : "", "family" : "Jusoh", "given" : "R.", "non-dropping-particle" : "", "parse-names" : false, "suffix" : "" }, { "dropping-particle" : "", "family" : "Suhaimi", "given" : "S. F R M", "non-dropping-particle" : "", "parse-names" : false, "suffix" : "" }, { "dropping-particle" : "", "family" : "Masrur", "given" : "S. F.", "non-dropping-particle" : "", "parse-names" : false, "suffix" : "" } ], "container-title" : "Journal of the Taiwan Institute of Chemical Engineers", "id" : "ITEM-1", "issued" : { "date-parts" : [ [ "2015" ] ] }, "page" : "363-370", "publisher" : "Elsevier B.V.", "title" : "Adsorption of methylene blue onto oil palm (Elaeis guineensis) leaves: Process optimization, isotherm, kinetics and thermodynamic studies", "type" : "article-journal", "volume" : "63" }, "uris" : [ "http://www.mendeley.com/documents/?uuid=848cb3e3-009a-4029-89e5-342b6a3e6f99" ] } ], "mendeley" : { "formattedCitation" : "[32]", "plainTextFormattedCitation" : "[32]", "previouslyFormattedCitation" : "[31]"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[32]</w:t>
            </w:r>
            <w:r w:rsidRPr="00A6586E">
              <w:rPr>
                <w:rFonts w:ascii="Times New Roman" w:hAnsi="Times New Roman"/>
                <w:color w:val="000000"/>
                <w:sz w:val="20"/>
                <w:szCs w:val="20"/>
              </w:rPr>
              <w:fldChar w:fldCharType="end"/>
            </w:r>
          </w:p>
        </w:tc>
      </w:tr>
      <w:tr w:rsidR="006E4672" w:rsidRPr="00A6586E" w:rsidTr="00ED4CDE">
        <w:tc>
          <w:tcPr>
            <w:tcW w:w="1429" w:type="dxa"/>
            <w:shd w:val="clear" w:color="auto" w:fill="auto"/>
          </w:tcPr>
          <w:p w:rsidR="006E4672" w:rsidRPr="00D37999" w:rsidRDefault="006E4672" w:rsidP="00ED4CDE">
            <w:pPr>
              <w:spacing w:before="60" w:after="0" w:line="240" w:lineRule="auto"/>
              <w:rPr>
                <w:rFonts w:ascii="Times New Roman" w:hAnsi="Times New Roman"/>
                <w:bCs/>
                <w:color w:val="000000"/>
                <w:sz w:val="20"/>
                <w:szCs w:val="20"/>
              </w:rPr>
            </w:pPr>
            <w:r w:rsidRPr="00A6586E">
              <w:rPr>
                <w:rFonts w:ascii="Times New Roman" w:hAnsi="Times New Roman"/>
                <w:bCs/>
                <w:color w:val="000000"/>
                <w:sz w:val="20"/>
                <w:szCs w:val="20"/>
              </w:rPr>
              <w:t>Oil palm trunks</w:t>
            </w:r>
          </w:p>
        </w:tc>
        <w:tc>
          <w:tcPr>
            <w:tcW w:w="1447" w:type="dxa"/>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Nil</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 xml:space="preserve">Nil. </w:t>
            </w:r>
          </w:p>
        </w:tc>
        <w:tc>
          <w:tcPr>
            <w:tcW w:w="0" w:type="auto"/>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Malachite green</w:t>
            </w:r>
          </w:p>
        </w:tc>
        <w:tc>
          <w:tcPr>
            <w:tcW w:w="0" w:type="auto"/>
            <w:shd w:val="clear" w:color="auto" w:fill="auto"/>
          </w:tcPr>
          <w:p w:rsidR="006E4672" w:rsidRPr="00A6586E" w:rsidRDefault="006E4672" w:rsidP="00ED4CDE">
            <w:pPr>
              <w:spacing w:before="60" w:after="0" w:line="240" w:lineRule="auto"/>
              <w:jc w:val="center"/>
              <w:rPr>
                <w:rFonts w:ascii="Times New Roman" w:eastAsia="MS Gothic" w:hAnsi="Times New Roman"/>
                <w:color w:val="000000"/>
                <w:sz w:val="20"/>
                <w:szCs w:val="20"/>
              </w:rPr>
            </w:pPr>
            <w:r w:rsidRPr="00A6586E">
              <w:rPr>
                <w:rFonts w:ascii="Times New Roman" w:hAnsi="Times New Roman"/>
                <w:color w:val="000000"/>
                <w:sz w:val="20"/>
                <w:szCs w:val="20"/>
              </w:rPr>
              <w:t>149.35 mg/g</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"10.1016/j.jhazmat.2007.10.017", "ISBN" : "0304-3894 (Print)\\n0304-3894 (Linking)", "ISSN" : "03043894", "PMID" : "18022316", "abstract" : "Oil palm trunk fibre (OPTF) - an agricultural solid waste - was used as low-cost adsorbent to remove malachite green (MG) from aqueous solutions. The operating variables studied were contact time, initial dye concentration, and solution pH. Equilibrium adsorption data were analyzed by three isotherms, namely the Freundlich isotherm, the Langmuir isotherm, and the multilayer adsorption isotherm. The best fit to the data was obtained with the multilayer adsorption. The monolayer adsorption capacity of OPTF was found to be 149.35 mg/g at 30 \u00b0C. Adsorption kinetic data were modeled using the Lagergren pseudo-first-order, Ho's pseudo-second-order and Elovich models. It was found that the Lagergren's model could be used for the prediction of the system's kinetics. The overall rate of dye uptake was found to be controlled by external mass transfer at the beginning of adsorption, then for initial MG concentrations of 25, 50, 100, 150, and 300 mg/L the rate-control changed to intraparticle diffusion at a later stage, but for initial MG concentrations 200 and 250 mg/L no evidence was found of intraparticle diffusion at any period of adsorption. It was found that with increasing the initial concentration of MG, the pore-diffusion coefficient increased while the film-diffusion coefficient decreased. \u00a9 2007 Elsevier B.V. All rights reserved.", "author" : [ { "dropping-particle" : "", "family" : "Hameed", "given" : "B. H.", "non-dropping-particle" : "", "parse-names" : false, "suffix" : "" }, { "dropping-particle" : "", "family" : "El-Khaiary", "given" : "M. I.", "non-dropping-particle" : "", "parse-names" : false, "suffix" : "" } ], "container-title" : "Journal of Hazardous Materials", "id" : "ITEM-1", "issue" : "1-3", "issued" : { "date-parts" : [ [ "2008" ] ] }, "page" : "237-244", "title" : "Batch removal of malachite green from aqueous solutions by adsorption on oil palm trunk fibre: Equilibrium isotherms and kinetic studies", "type" : "article-journal", "volume" : "154" }, "uris" : [ "http://www.mendeley.com/documents/?uuid=11a4da0e-ea53-451a-bfa0-9c801484e15a" ] } ], "mendeley" : { "formattedCitation" : "[25]", "plainTextFormattedCitation" : "[25]", "previouslyFormattedCitation" : "[24]"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[25]</w:t>
            </w:r>
            <w:r w:rsidRPr="00A6586E">
              <w:rPr>
                <w:rFonts w:ascii="Times New Roman" w:hAnsi="Times New Roman"/>
                <w:color w:val="000000"/>
                <w:sz w:val="20"/>
                <w:szCs w:val="20"/>
              </w:rPr>
              <w:fldChar w:fldCharType="end"/>
            </w:r>
          </w:p>
        </w:tc>
      </w:tr>
      <w:tr w:rsidR="006E4672" w:rsidRPr="00A6586E" w:rsidTr="00ED4CDE">
        <w:tc>
          <w:tcPr>
            <w:tcW w:w="1429" w:type="dxa"/>
            <w:tcBorders>
              <w:left w:val="nil"/>
              <w:right w:val="nil"/>
            </w:tcBorders>
            <w:shd w:val="clear" w:color="auto" w:fill="auto"/>
          </w:tcPr>
          <w:p w:rsidR="006E4672" w:rsidRPr="00D37999" w:rsidRDefault="006E4672" w:rsidP="00ED4CDE">
            <w:pPr>
              <w:spacing w:before="60" w:after="0" w:line="240" w:lineRule="auto"/>
              <w:ind w:left="142" w:hanging="142"/>
              <w:rPr>
                <w:rFonts w:ascii="Times New Roman" w:hAnsi="Times New Roman"/>
                <w:bCs/>
                <w:color w:val="000000"/>
                <w:sz w:val="20"/>
                <w:szCs w:val="20"/>
              </w:rPr>
            </w:pPr>
            <w:r w:rsidRPr="00A6586E">
              <w:rPr>
                <w:rFonts w:ascii="Times New Roman" w:hAnsi="Times New Roman"/>
                <w:bCs/>
                <w:color w:val="000000"/>
                <w:sz w:val="20"/>
                <w:szCs w:val="20"/>
              </w:rPr>
              <w:t>Oil palm shell</w:t>
            </w:r>
          </w:p>
        </w:tc>
        <w:tc>
          <w:tcPr>
            <w:tcW w:w="1447" w:type="dxa"/>
            <w:tcBorders>
              <w:left w:val="nil"/>
              <w:right w:val="nil"/>
            </w:tcBorders>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Microwave</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Zinc chloride</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Methylene blue</w:t>
            </w:r>
          </w:p>
        </w:tc>
        <w:tc>
          <w:tcPr>
            <w:tcW w:w="0" w:type="auto"/>
            <w:tcBorders>
              <w:left w:val="nil"/>
              <w:right w:val="nil"/>
            </w:tcBorders>
            <w:shd w:val="clear" w:color="auto" w:fill="auto"/>
          </w:tcPr>
          <w:p w:rsidR="006E4672" w:rsidRPr="00A6586E" w:rsidRDefault="006E4672" w:rsidP="00ED4CDE">
            <w:pPr>
              <w:spacing w:before="60" w:after="0" w:line="240" w:lineRule="auto"/>
              <w:jc w:val="center"/>
              <w:rPr>
                <w:rFonts w:ascii="Times New Roman" w:eastAsia="MS Gothic" w:hAnsi="Times New Roman"/>
                <w:color w:val="000000"/>
                <w:sz w:val="20"/>
                <w:szCs w:val="20"/>
              </w:rPr>
            </w:pPr>
            <w:r w:rsidRPr="00A6586E">
              <w:rPr>
                <w:rFonts w:ascii="Times New Roman" w:hAnsi="Times New Roman"/>
                <w:color w:val="000000"/>
                <w:sz w:val="20"/>
                <w:szCs w:val="20"/>
              </w:rPr>
              <w:t>0.73 mg/g</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"ISSN" : "01266039", "abstract" : "This work is aimed to determine the characteristics of activated carbons derived from palm kernel shell (PKS) by microwave-induced zinc chloride activation for dye removal. Activation was performed in a microwave oven at power intensity of 70% for 10 min. The same procedures were repeated for activation using recycled ZnCl2solution from the first activation. The activated carbons were characterized according to surface area, morphology, functional groups and batch adsorption. The yield for the first activation was 70.7% with surface area of 858m2/g. It was found that the activated carbon prepared using the recycled ZnCl2still possesses good surface area for methylene blue removal. The adsorption behaviour of the continuous system was well fitted to and could be satisfactorily described by the Yoon and Nelson model. \u00a9 2014, Penerbit Universiti Kebangsaan Malaysia. All rights reserved.", "author" : [ { "dropping-particle" : "", "family" : "Zaini", "given" : "Muhammad Abbas Ahmad", "non-dropping-particle" : "", "parse-names" : false, "suffix" : "" }, { "dropping-particle" : "", "family" : "Meng", "given" : "Tan Wee", "non-dropping-particle" : "", "parse-names" : false, "suffix" : "" }, { "dropping-particle" : "", "family" : "Kamaruddin", "given" : "Mohd Johari", "non-dropping-particle" : "", "parse-names" : false, "suffix" : "" }, { "dropping-particle" : "", "family" : "Setapar", "given" : "Siti Hamidah Mohd", "non-dropping-particle" : "", "parse-names" : false, "suffix" : "" }, { "dropping-particle" : "", "family" : "Yunus", "given" : "Mohd Azizi Che", "non-dropping-particle" : "", "parse-names" : false, "suffix" : "" } ], "container-title" : "Sains Malaysiana", "id" : "ITEM-1", "issue" : "9", "issued" : { "date-parts" : [ [ "2014" ] ] }, "page" : "1421-1428", "title" : "Microwave-induced zinc chloride activated palm kernel shell for dye removal", "type" : "article-journal", "volume" : "43" }, "uris" : [ "http://www.mendeley.com/documents/?uuid=94f11a5f-e660-45f2-a5f4-e0f4f004824a" ] } ], "mendeley" : { "formattedCitation" : "[33]", "plainTextFormattedCitation" : "[33]", "previouslyFormattedCitation" : "[32]"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[33]</w:t>
            </w:r>
            <w:r w:rsidRPr="00A6586E">
              <w:rPr>
                <w:rFonts w:ascii="Times New Roman" w:hAnsi="Times New Roman"/>
                <w:color w:val="000000"/>
                <w:sz w:val="20"/>
                <w:szCs w:val="20"/>
              </w:rPr>
              <w:fldChar w:fldCharType="end"/>
            </w:r>
          </w:p>
        </w:tc>
      </w:tr>
      <w:tr w:rsidR="006E4672" w:rsidRPr="00A6586E" w:rsidTr="00ED4CDE">
        <w:tc>
          <w:tcPr>
            <w:tcW w:w="1429" w:type="dxa"/>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p>
        </w:tc>
        <w:tc>
          <w:tcPr>
            <w:tcW w:w="1447" w:type="dxa"/>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600-800 °C</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Nil</w:t>
            </w:r>
          </w:p>
        </w:tc>
        <w:tc>
          <w:tcPr>
            <w:tcW w:w="0" w:type="auto"/>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Methylene blue</w:t>
            </w:r>
          </w:p>
        </w:tc>
        <w:tc>
          <w:tcPr>
            <w:tcW w:w="0" w:type="auto"/>
            <w:shd w:val="clear" w:color="auto" w:fill="auto"/>
          </w:tcPr>
          <w:p w:rsidR="006E4672" w:rsidRPr="00A6586E" w:rsidRDefault="006E4672" w:rsidP="00ED4CDE">
            <w:pPr>
              <w:spacing w:before="60" w:after="0" w:line="240" w:lineRule="auto"/>
              <w:jc w:val="center"/>
              <w:rPr>
                <w:rFonts w:ascii="Times New Roman" w:eastAsia="MS Gothic" w:hAnsi="Times New Roman"/>
                <w:color w:val="000000"/>
                <w:sz w:val="20"/>
                <w:szCs w:val="20"/>
              </w:rPr>
            </w:pPr>
            <w:r w:rsidRPr="00A6586E">
              <w:rPr>
                <w:rFonts w:ascii="Times New Roman" w:hAnsi="Times New Roman"/>
                <w:color w:val="000000"/>
                <w:sz w:val="20"/>
                <w:szCs w:val="20"/>
              </w:rPr>
              <w:t>110 mg/g</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"10.2166/wst.2015.293", "ISSN" : "02731223", "PMID" : "26744931", "abstract" : "Phenol, chromium, and dyes are continuously dumped into water bodies; the adsorption of these contaminants on activated carbon is a low-cost alternative for water remediation. We synthesized activated carbons from industrial waste of palm oil seed husks (kernel shells), sawdust, and tannery leather scraps. These materials were heated for 24 h at 600, 700 or 800\u00b0C, activated at 900\u00b0C with CO2 and characterized by proximate analysis and measurement of specific surface area (Brunauer-Emmett-Teller (BET) and Langmuir), and microporosity (t-plot). Isotherms showed micropores and mesopores in activated carbons. Palm seed activated carbon showed the highest fixed carbon content (96%), and Langmuir specific surface areas up to 1,268 m(2)/g, higher than those from sawdust (581 m(2)/g) and leather scraps (400 m(2)/g). The carbons were applied to adsorption of Cr(VI), phenol, and methylene blue dye from aqueous solutions. Phenol adsorption on activated carbons was 78-82 mg/g; on palm seed activated carbons, Cr(VI) adsorption at pH 7 was 0.35-0.37 mg/g, and methylene blue adsorption was 40-110 mg/g, higher than those from sawdust and leather scraps. Activated carbons from palm seed are promising materials to remove contaminants from the environment and represent an alternative application for vegetal wastes instead of dumping into landfills.", "author" : [ { "dropping-particle" : "", "family" : "Montoya-Suarez", "given" : "Sergio", "non-dropping-particle" : "", "parse-names" : false, "suffix" : "" }, { "dropping-particle" : "", "family" : "Colpas-Castillo", "given" : "Fredy", "non-dropping-particle" : "", "parse-names" : false, "suffix" : "" }, { "dropping-particle" : "", "family" : "Meza-Fuentes", "given" : "Edgardo", "non-dropping-particle" : "", "parse-names" : false, "suffix" : "" }, { "dropping-particle" : "", "family" : "Rodr\u00edguez-Ruiz", "given" : "Johana", "non-dropping-particle" : "", "parse-names" : false, "suffix" : "" }, { "dropping-particle" : "", "family" : "Fernandez-Maestre", "given" : "Roberto", "non-dropping-particle" : "", "parse-names" : false, "suffix" : "" } ], "container-title" : "Water Science and Technology", "id" : "ITEM-1", "issue" : "1", "issued" : { "date-parts" : [ [ "2016" ] ] }, "page" : "21-27", "title" : "Activated carbons from waste of oil-palm kernel shells, sawdust and tannery leather scraps and application to chromium(VI), phenol, and methylene blue dye adsorption", "type" : "article-journal", "volume" : "73" }, "uris" : [ "http://www.mendeley.com/documents/?uuid=36cb7730-36d1-45f5-80c8-1cdb6b3ae495" ] } ], "mendeley" : { "formattedCitation" : "[26]", "plainTextFormattedCitation" : "[26]", "previouslyFormattedCitation" : "[25]"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[26]</w:t>
            </w:r>
            <w:r w:rsidRPr="00A6586E">
              <w:rPr>
                <w:rFonts w:ascii="Times New Roman" w:hAnsi="Times New Roman"/>
                <w:color w:val="000000"/>
                <w:sz w:val="20"/>
                <w:szCs w:val="20"/>
              </w:rPr>
              <w:fldChar w:fldCharType="end"/>
            </w:r>
          </w:p>
        </w:tc>
      </w:tr>
      <w:tr w:rsidR="006E4672" w:rsidRPr="00A6586E" w:rsidTr="00ED4CDE">
        <w:tc>
          <w:tcPr>
            <w:tcW w:w="1429" w:type="dxa"/>
            <w:tcBorders>
              <w:left w:val="nil"/>
              <w:right w:val="nil"/>
            </w:tcBorders>
            <w:shd w:val="clear" w:color="auto" w:fill="auto"/>
          </w:tcPr>
          <w:p w:rsidR="006E4672" w:rsidRPr="00A6586E" w:rsidRDefault="006E4672" w:rsidP="00ED4CDE">
            <w:pPr>
              <w:spacing w:after="0" w:line="240" w:lineRule="auto"/>
              <w:ind w:left="142" w:hanging="142"/>
              <w:rPr>
                <w:rFonts w:ascii="Times New Roman" w:hAnsi="Times New Roman"/>
                <w:b/>
                <w:bCs/>
                <w:color w:val="000000"/>
                <w:sz w:val="20"/>
                <w:szCs w:val="20"/>
              </w:rPr>
            </w:pPr>
          </w:p>
        </w:tc>
        <w:tc>
          <w:tcPr>
            <w:tcW w:w="1447" w:type="dxa"/>
            <w:tcBorders>
              <w:left w:val="nil"/>
              <w:right w:val="nil"/>
            </w:tcBorders>
            <w:shd w:val="clear" w:color="auto" w:fill="auto"/>
          </w:tcPr>
          <w:p w:rsidR="006E4672" w:rsidRPr="00A6586E" w:rsidRDefault="006E4672" w:rsidP="00ED4CDE">
            <w:pPr>
              <w:spacing w:after="0" w:line="240" w:lineRule="auto"/>
              <w:rPr>
                <w:rFonts w:ascii="Times New Roman" w:hAnsi="Times New Roman"/>
                <w:color w:val="000000"/>
                <w:sz w:val="20"/>
                <w:szCs w:val="20"/>
              </w:rPr>
            </w:pPr>
          </w:p>
        </w:tc>
        <w:tc>
          <w:tcPr>
            <w:tcW w:w="0" w:type="auto"/>
            <w:tcBorders>
              <w:left w:val="nil"/>
              <w:right w:val="nil"/>
            </w:tcBorders>
            <w:shd w:val="clear" w:color="auto" w:fill="auto"/>
          </w:tcPr>
          <w:p w:rsidR="006E4672" w:rsidRPr="00A6586E" w:rsidRDefault="006E4672" w:rsidP="00ED4CDE">
            <w:pPr>
              <w:spacing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Magnetic nanoparticle</w:t>
            </w:r>
          </w:p>
        </w:tc>
        <w:tc>
          <w:tcPr>
            <w:tcW w:w="0" w:type="auto"/>
            <w:tcBorders>
              <w:left w:val="nil"/>
              <w:right w:val="nil"/>
            </w:tcBorders>
            <w:shd w:val="clear" w:color="auto" w:fill="auto"/>
          </w:tcPr>
          <w:p w:rsidR="006E4672" w:rsidRPr="00A6586E" w:rsidRDefault="006E4672" w:rsidP="00ED4CDE">
            <w:pPr>
              <w:spacing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Methylene blue</w:t>
            </w:r>
          </w:p>
        </w:tc>
        <w:tc>
          <w:tcPr>
            <w:tcW w:w="0" w:type="auto"/>
            <w:tcBorders>
              <w:left w:val="nil"/>
              <w:right w:val="nil"/>
            </w:tcBorders>
            <w:shd w:val="clear" w:color="auto" w:fill="auto"/>
          </w:tcPr>
          <w:p w:rsidR="006E4672" w:rsidRPr="00A6586E" w:rsidRDefault="006E4672" w:rsidP="00ED4CDE">
            <w:pPr>
              <w:spacing w:after="0" w:line="240" w:lineRule="auto"/>
              <w:jc w:val="center"/>
              <w:rPr>
                <w:rFonts w:ascii="Times New Roman" w:eastAsia="MS Gothic" w:hAnsi="Times New Roman"/>
                <w:color w:val="000000"/>
                <w:sz w:val="20"/>
                <w:szCs w:val="20"/>
              </w:rPr>
            </w:pPr>
            <w:r w:rsidRPr="00A6586E">
              <w:rPr>
                <w:rFonts w:ascii="Times New Roman" w:hAnsi="Times New Roman"/>
                <w:color w:val="000000"/>
                <w:sz w:val="20"/>
                <w:szCs w:val="20"/>
              </w:rPr>
              <w:t>163.3 mg/g</w:t>
            </w:r>
          </w:p>
        </w:tc>
        <w:tc>
          <w:tcPr>
            <w:tcW w:w="0" w:type="auto"/>
            <w:tcBorders>
              <w:left w:val="nil"/>
              <w:right w:val="nil"/>
            </w:tcBorders>
            <w:shd w:val="clear" w:color="auto" w:fill="auto"/>
          </w:tcPr>
          <w:p w:rsidR="006E4672" w:rsidRPr="00A6586E" w:rsidRDefault="006E4672" w:rsidP="00ED4CDE">
            <w:pPr>
              <w:spacing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"10.1016/j.jclepro.2015.12.063", "ISSN" : "09596526", "abstract" : "Magnetized palm shell-waste based activated carbon (MPBAC) was prepared using a simple impregnation of magnetite into palm shell-waste based activated carbon (PBAC) and used for the removal of methylene blue (MB) from an aqueous solution. Based on the isotherm results, MPBAC with the smallest particle size had the highest maximum adsorption capacity (Q max = 163.3 mg g-1). Overall, the kinetic rates of MPBACs were slower than pristine PBACs due to the deposition of magnetite mostly on the outer surface. However, MB was electrostatically attracted towards the magnetite existing at the inner-pores and eventually adsorbed on the interface between the magnetite and the hydrophobic pore surface leading to high sorption density. The thermal regeneration indicated the removal capacities of MB by MPBAC were steady and higher than PBAC for repeated sorption. Through interpretation of thermogravimetric analysis and differential scanning calorimetry, the desorption energy of MB was lowered by the magnetite, leading to better regeneration ability for MPBAC.", "author" : [ { "dropping-particle" : "", "family" : "Wong", "given" : "Kien Tiek", "non-dropping-particle" : "", "parse-names" : false, "suffix" : "" }, { "dropping-particle" : "", "family" : "Eu", "given" : "Nguk Chin", "non-dropping-particle" : "", "parse-names" : false, "suffix" : "" }, { "dropping-particle" : "", "family" : "Ibrahim", "given" : "Shaliza", "non-dropping-particle" : "", "parse-names" : false, "suffix" : "" }, { "dropping-particle" : "", "family" : "Kim", "given" : "Hyunook", "non-dropping-particle" : "", "parse-names" : false, "suffix" : "" }, { "dropping-particle" : "", "family" : "Yoon", "given" : "Yeomin", "non-dropping-particle" : "", "parse-names" : false, "suffix" : "" }, { "dropping-particle" : "", "family" : "Jang", "given" : "Min", "non-dropping-particle" : "", "parse-names" : false, "suffix" : "" } ], "container-title" : "Journal of Cleaner Production", "id" : "ITEM-1", "issued" : { "date-parts" : [ [ "2015" ] ] }, "page" : "337-342", "publisher" : "Elsevier Ltd", "title" : "Recyclable magnetite-loaded palm shell-waste based activated carbon for the effective removal of methylene blue from aqueous solution", "type" : "article-journal", "volume" : "115" }, "uris" : [ "http://www.mendeley.com/documents/?uuid=ab2ab646-e7b7-40cc-84e7-6e4f5a69c36d" ] } ], "mendeley" : { "formattedCitation" : "[31]", "plainTextFormattedCitation" : "[31]", "previouslyFormattedCitation" : "[30]"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[31]</w:t>
            </w:r>
            <w:r w:rsidRPr="00A6586E">
              <w:rPr>
                <w:rFonts w:ascii="Times New Roman" w:hAnsi="Times New Roman"/>
                <w:color w:val="000000"/>
                <w:sz w:val="20"/>
                <w:szCs w:val="20"/>
              </w:rPr>
              <w:fldChar w:fldCharType="end"/>
            </w:r>
          </w:p>
        </w:tc>
      </w:tr>
      <w:tr w:rsidR="006E4672" w:rsidRPr="00A6586E" w:rsidTr="00ED4CDE">
        <w:tc>
          <w:tcPr>
            <w:tcW w:w="1429" w:type="dxa"/>
            <w:tcBorders>
              <w:bottom w:val="nil"/>
            </w:tcBorders>
            <w:shd w:val="clear" w:color="auto" w:fill="auto"/>
          </w:tcPr>
          <w:p w:rsidR="006E4672" w:rsidRPr="00A6586E" w:rsidRDefault="006E4672" w:rsidP="00ED4CDE">
            <w:pPr>
              <w:spacing w:before="60" w:after="0" w:line="240" w:lineRule="auto"/>
              <w:ind w:left="142" w:hanging="142"/>
              <w:rPr>
                <w:rFonts w:ascii="Times New Roman" w:eastAsia="MS Gothic" w:hAnsi="Times New Roman"/>
                <w:b/>
                <w:bCs/>
                <w:color w:val="000000"/>
                <w:sz w:val="20"/>
                <w:szCs w:val="20"/>
              </w:rPr>
            </w:pPr>
            <w:r w:rsidRPr="00A6586E">
              <w:rPr>
                <w:rFonts w:ascii="Times New Roman" w:hAnsi="Times New Roman"/>
                <w:bCs/>
                <w:color w:val="000000"/>
                <w:sz w:val="20"/>
                <w:szCs w:val="20"/>
              </w:rPr>
              <w:t>Oil palm ash</w:t>
            </w:r>
          </w:p>
        </w:tc>
        <w:tc>
          <w:tcPr>
            <w:tcW w:w="1447" w:type="dxa"/>
            <w:tcBorders>
              <w:bottom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Nil</w:t>
            </w:r>
          </w:p>
        </w:tc>
        <w:tc>
          <w:tcPr>
            <w:tcW w:w="0" w:type="auto"/>
            <w:tcBorders>
              <w:bottom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Nil</w:t>
            </w:r>
          </w:p>
        </w:tc>
        <w:tc>
          <w:tcPr>
            <w:tcW w:w="0" w:type="auto"/>
            <w:tcBorders>
              <w:bottom w:val="nil"/>
            </w:tcBorders>
            <w:shd w:val="clear" w:color="auto" w:fill="auto"/>
          </w:tcPr>
          <w:p w:rsidR="006E4672" w:rsidRPr="00A6586E" w:rsidRDefault="006E4672" w:rsidP="00ED4CDE">
            <w:pPr>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Bleaching palm oil</w:t>
            </w:r>
          </w:p>
        </w:tc>
        <w:tc>
          <w:tcPr>
            <w:tcW w:w="0" w:type="auto"/>
            <w:tcBorders>
              <w:bottom w:val="nil"/>
            </w:tcBorders>
            <w:shd w:val="clear" w:color="auto" w:fill="auto"/>
          </w:tcPr>
          <w:p w:rsidR="006E4672" w:rsidRPr="00A6586E" w:rsidRDefault="006E4672" w:rsidP="00ED4CDE">
            <w:pPr>
              <w:spacing w:before="60" w:after="0" w:line="240" w:lineRule="auto"/>
              <w:jc w:val="center"/>
              <w:rPr>
                <w:rFonts w:ascii="Times New Roman" w:eastAsia="MS Gothic" w:hAnsi="Times New Roman"/>
                <w:color w:val="000000"/>
                <w:sz w:val="20"/>
                <w:szCs w:val="20"/>
              </w:rPr>
            </w:pPr>
            <w:r w:rsidRPr="00A6586E">
              <w:rPr>
                <w:rFonts w:ascii="Times New Roman" w:hAnsi="Times New Roman"/>
                <w:color w:val="000000"/>
                <w:sz w:val="20"/>
                <w:szCs w:val="20"/>
              </w:rPr>
              <w:t>97.3%</w:t>
            </w:r>
          </w:p>
        </w:tc>
        <w:tc>
          <w:tcPr>
            <w:tcW w:w="0" w:type="auto"/>
            <w:tcBorders>
              <w:bottom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"10.1016/j.jclepro.2016.09.004", "ISSN" : "09596526", "abstract" : "Bleaching is a vital step in crude palm oil (CPO) processing due to its importance for both decolourisation and removal of impurities present in the oil. The commonly used material for CPO bleaching is bleaching earth. However, there are associated environmental issues due to its disposal without pre-treatment, and the retention of significant quantities of oil during the bleaching process. It is therefore imperative to research into viable alternative bleaching materials which are economical, readily available and able to undergo successive regeneration while minimizing oil loss. The present work probed the performance of enhanced oil palm ash (OPA), as an alternate bleaching adsorbent. The performance of the bleaching process was investigated by engineering critical process parameters such as stirring speed, adsorbent dosage, regenerability and ash particle sizes. The effective particle size of OPA was determined to be 212???300????m, resulting in a maximum bleaching efficiency of 97.3%. A stirring speed of 800??rpm was optimal irrespective of the adsorbent particle size. In addition, a high adsorbent-to-CPO dosage ratio was identified to be effective for successive numbers of regeneration with less retention of oil. Indications from this analyses are that a higher bleaching performance can be obtained by optimizing relevant process conditions of OPA as an adsorbent.", "author" : [ { "dropping-particle" : "", "family" : "Acquah", "given" : "Caleb", "non-dropping-particle" : "", "parse-names" : false, "suffix" : "" }, { "dropping-particle" : "", "family" : "Sie Yon", "given" : "Lau", "non-dropping-particle" : "", "parse-names" : false, "suffix" : "" }, { "dropping-particle" : "", "family" : "Tuah", "given" : "Zarina", "non-dropping-particle" : "", "parse-names" : false, "suffix" : "" }, { "dropping-particle" : "", "family" : "Ling Ngee", "given" : "Ngu", "non-dropping-particle" : "", "parse-names" : false, "suffix" : "" }, { "dropping-particle" : "", "family" : "Danquah", "given" : "Michael K.", "non-dropping-particle" : "", "parse-names" : false, "suffix" : "" } ], "container-title" : "Journal of Cleaner Production", "id" : "ITEM-1", "issued" : { "date-parts" : [ [ "2016" ] ] }, "page" : "1098-1104", "publisher" : "Elsevier Ltd", "title" : "Synthesis and performance analysis of oil palm ash (OPA) based adsorbent as a palm oil bleaching material", "type" : "article-journal", "volume" : "139" }, "uris" : [ "http://www.mendeley.com/documents/?uuid=c51ec334-58b6-4304-8f41-d8a8e3d1de6f" ] } ], "mendeley" : { "formattedCitation" : "[34]", "plainTextFormattedCitation" : "[34]", "previouslyFormattedCitation" : "[33]"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[34]</w:t>
            </w:r>
            <w:r w:rsidRPr="00A6586E">
              <w:rPr>
                <w:rFonts w:ascii="Times New Roman" w:hAnsi="Times New Roman"/>
                <w:color w:val="000000"/>
                <w:sz w:val="20"/>
                <w:szCs w:val="20"/>
              </w:rPr>
              <w:fldChar w:fldCharType="end"/>
            </w:r>
          </w:p>
        </w:tc>
      </w:tr>
      <w:tr w:rsidR="006E4672" w:rsidRPr="00A6586E" w:rsidTr="00ED4CDE">
        <w:tc>
          <w:tcPr>
            <w:tcW w:w="1429" w:type="dxa"/>
            <w:tcBorders>
              <w:top w:val="nil"/>
              <w:left w:val="nil"/>
              <w:bottom w:val="single" w:sz="4" w:space="0" w:color="auto"/>
              <w:right w:val="nil"/>
            </w:tcBorders>
            <w:shd w:val="clear" w:color="auto" w:fill="auto"/>
          </w:tcPr>
          <w:p w:rsidR="006E4672" w:rsidRPr="00A6586E" w:rsidRDefault="006E4672" w:rsidP="00ED4CDE">
            <w:pPr>
              <w:shd w:val="clear" w:color="auto" w:fill="FFFFFF"/>
              <w:spacing w:before="60" w:after="0" w:line="240" w:lineRule="auto"/>
              <w:ind w:left="142" w:hanging="142"/>
              <w:rPr>
                <w:rFonts w:ascii="Times New Roman" w:hAnsi="Times New Roman"/>
                <w:b/>
                <w:bCs/>
                <w:color w:val="000000"/>
                <w:sz w:val="20"/>
                <w:szCs w:val="20"/>
              </w:rPr>
            </w:pPr>
          </w:p>
        </w:tc>
        <w:tc>
          <w:tcPr>
            <w:tcW w:w="1447" w:type="dxa"/>
            <w:tcBorders>
              <w:top w:val="nil"/>
              <w:left w:val="nil"/>
              <w:bottom w:val="single" w:sz="4" w:space="0" w:color="auto"/>
              <w:right w:val="nil"/>
            </w:tcBorders>
            <w:shd w:val="clear" w:color="auto" w:fill="auto"/>
          </w:tcPr>
          <w:p w:rsidR="006E4672" w:rsidRPr="00A6586E" w:rsidRDefault="006E4672" w:rsidP="00ED4CDE">
            <w:pPr>
              <w:shd w:val="clear" w:color="auto" w:fill="FFFFFF"/>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Nil</w:t>
            </w:r>
          </w:p>
        </w:tc>
        <w:tc>
          <w:tcPr>
            <w:tcW w:w="0" w:type="auto"/>
            <w:tcBorders>
              <w:top w:val="nil"/>
              <w:left w:val="nil"/>
              <w:bottom w:val="single" w:sz="4" w:space="0" w:color="auto"/>
              <w:right w:val="nil"/>
            </w:tcBorders>
            <w:shd w:val="clear" w:color="auto" w:fill="auto"/>
          </w:tcPr>
          <w:p w:rsidR="006E4672" w:rsidRPr="00A6586E" w:rsidRDefault="006E4672" w:rsidP="00ED4CDE">
            <w:pPr>
              <w:shd w:val="clear" w:color="auto" w:fill="FFFFFF"/>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Sodium hydroxide and chitosan addition</w:t>
            </w:r>
          </w:p>
        </w:tc>
        <w:tc>
          <w:tcPr>
            <w:tcW w:w="0" w:type="auto"/>
            <w:tcBorders>
              <w:top w:val="nil"/>
              <w:left w:val="nil"/>
              <w:bottom w:val="single" w:sz="4" w:space="0" w:color="auto"/>
              <w:right w:val="nil"/>
            </w:tcBorders>
            <w:shd w:val="clear" w:color="auto" w:fill="auto"/>
          </w:tcPr>
          <w:p w:rsidR="006E4672" w:rsidRPr="00A6586E" w:rsidRDefault="006E4672" w:rsidP="00ED4CDE">
            <w:pPr>
              <w:shd w:val="clear" w:color="auto" w:fill="FFFFFF"/>
              <w:spacing w:before="60" w:after="0" w:line="240" w:lineRule="auto"/>
              <w:rPr>
                <w:rFonts w:ascii="Times New Roman" w:eastAsia="MS Gothic" w:hAnsi="Times New Roman"/>
                <w:color w:val="000000"/>
                <w:sz w:val="20"/>
                <w:szCs w:val="20"/>
              </w:rPr>
            </w:pPr>
            <w:r w:rsidRPr="00A6586E">
              <w:rPr>
                <w:rFonts w:ascii="Times New Roman" w:hAnsi="Times New Roman"/>
                <w:color w:val="000000"/>
                <w:sz w:val="20"/>
                <w:szCs w:val="20"/>
              </w:rPr>
              <w:t>Methylene blue and acid blue 29</w:t>
            </w:r>
          </w:p>
        </w:tc>
        <w:tc>
          <w:tcPr>
            <w:tcW w:w="0" w:type="auto"/>
            <w:tcBorders>
              <w:top w:val="nil"/>
              <w:left w:val="nil"/>
              <w:bottom w:val="single" w:sz="4" w:space="0" w:color="auto"/>
              <w:right w:val="nil"/>
            </w:tcBorders>
            <w:shd w:val="clear" w:color="auto" w:fill="auto"/>
          </w:tcPr>
          <w:p w:rsidR="006E4672" w:rsidRPr="00A6586E" w:rsidRDefault="006E4672" w:rsidP="00ED4CDE">
            <w:pPr>
              <w:shd w:val="clear" w:color="auto" w:fill="FFFFFF"/>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192.2 mg/g and</w:t>
            </w:r>
          </w:p>
          <w:p w:rsidR="006E4672" w:rsidRPr="00A6586E" w:rsidRDefault="006E4672" w:rsidP="00ED4CDE">
            <w:pPr>
              <w:shd w:val="clear" w:color="auto" w:fill="FFFFFF"/>
              <w:spacing w:after="60" w:line="240" w:lineRule="auto"/>
              <w:jc w:val="center"/>
              <w:rPr>
                <w:rFonts w:ascii="Times New Roman" w:eastAsia="MS Gothic" w:hAnsi="Times New Roman"/>
                <w:color w:val="000000"/>
                <w:sz w:val="20"/>
                <w:szCs w:val="20"/>
              </w:rPr>
            </w:pPr>
            <w:r w:rsidRPr="00A6586E">
              <w:rPr>
                <w:rFonts w:ascii="Times New Roman" w:hAnsi="Times New Roman"/>
                <w:color w:val="000000"/>
                <w:sz w:val="20"/>
                <w:szCs w:val="20"/>
              </w:rPr>
              <w:t>270.3 mg/g</w:t>
            </w:r>
          </w:p>
        </w:tc>
        <w:tc>
          <w:tcPr>
            <w:tcW w:w="0" w:type="auto"/>
            <w:tcBorders>
              <w:top w:val="nil"/>
              <w:left w:val="nil"/>
              <w:bottom w:val="single" w:sz="4" w:space="0" w:color="auto"/>
              <w:right w:val="nil"/>
            </w:tcBorders>
            <w:shd w:val="clear" w:color="auto" w:fill="auto"/>
          </w:tcPr>
          <w:p w:rsidR="006E4672" w:rsidRPr="00A6586E" w:rsidRDefault="006E4672" w:rsidP="00ED4CDE">
            <w:pPr>
              <w:shd w:val="clear" w:color="auto" w:fill="FFFFFF"/>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"10.1016/j.ijbiomac.2016.10.075", "ISSN" : "01418130", "author" : [ { "dropping-particle" : "", "family" : "Khanday", "given" : "W.A.", "non-dropping-particle" : "", "parse-names" : false, "suffix" : "" }, { "dropping-particle" : "", "family" : "Asif", "given" : "M.", "non-dropping-particle" : "", "parse-names" : false, "suffix" : "" }, { "dropping-particle" : "", "family" : "Hameed", "given" : "B.H.", "non-dropping-particle" : "", "parse-names" : false, "suffix" : "" } ], "container-title" : "International Journal of Biological Macromolecules", "id" : "ITEM-1", "issued" : { "date-parts" : [ [ "2016" ] ] }, "page" : "895-902", "publisher" : "Elsevier B.V.", "title" : "Cross-linked beads of activated oil palm ash zeolite/chitosan composite as a bio-adsorbent for the removal of methylene blue and acid blue 29 dyes", "type" : "article-journal", "volume" : "95" }, "uris" : [ "http://www.mendeley.com/documents/?uuid=c5b60b0e-e287-477c-afbd-7720e897f09f" ] } ], "mendeley" : { "formattedCitation" : "[35]", "plainTextFormattedCitation" : "[35]", "previouslyFormattedCitation" : "[34]"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[35]</w:t>
            </w:r>
            <w:r w:rsidRPr="00A6586E">
              <w:rPr>
                <w:rFonts w:ascii="Times New Roman" w:hAnsi="Times New Roman"/>
                <w:color w:val="000000"/>
                <w:sz w:val="20"/>
                <w:szCs w:val="20"/>
              </w:rPr>
              <w:fldChar w:fldCharType="end"/>
            </w:r>
          </w:p>
        </w:tc>
      </w:tr>
    </w:tbl>
    <w:p w:rsidR="006E4672" w:rsidRPr="00D37999" w:rsidRDefault="006E4672" w:rsidP="006E4672">
      <w:pPr>
        <w:shd w:val="clear" w:color="auto" w:fill="FFFFFF"/>
        <w:spacing w:before="60" w:after="0" w:line="240" w:lineRule="auto"/>
        <w:jc w:val="both"/>
        <w:rPr>
          <w:rFonts w:ascii="Times New Roman" w:hAnsi="Times New Roman"/>
          <w:color w:val="000000"/>
          <w:sz w:val="18"/>
          <w:szCs w:val="18"/>
        </w:rPr>
      </w:pPr>
      <w:r w:rsidRPr="00D37999">
        <w:rPr>
          <w:rFonts w:ascii="Times New Roman" w:hAnsi="Times New Roman"/>
          <w:color w:val="000000"/>
          <w:sz w:val="18"/>
          <w:szCs w:val="18"/>
        </w:rPr>
        <w:t xml:space="preserve">POME – palm oil mill effluent, Nil – no treatment reported. </w:t>
      </w:r>
    </w:p>
    <w:p w:rsidR="006E4672" w:rsidRPr="00A6586E" w:rsidRDefault="006E4672" w:rsidP="006E4672">
      <w:pPr>
        <w:spacing w:after="120" w:line="240" w:lineRule="auto"/>
        <w:jc w:val="both"/>
        <w:rPr>
          <w:rFonts w:ascii="Times New Roman" w:hAnsi="Times New Roman"/>
          <w:b/>
          <w:color w:val="000000"/>
          <w:sz w:val="20"/>
          <w:szCs w:val="20"/>
        </w:rPr>
      </w:pPr>
    </w:p>
    <w:p w:rsidR="006E4672" w:rsidRPr="00A6586E" w:rsidRDefault="006E4672" w:rsidP="006E4672">
      <w:pPr>
        <w:spacing w:after="0" w:line="240" w:lineRule="auto"/>
        <w:jc w:val="both"/>
        <w:rPr>
          <w:rFonts w:ascii="Times New Roman" w:hAnsi="Times New Roman"/>
          <w:b/>
          <w:color w:val="000000"/>
          <w:sz w:val="20"/>
          <w:szCs w:val="20"/>
        </w:rPr>
      </w:pPr>
      <w:r w:rsidRPr="00A6586E">
        <w:rPr>
          <w:rFonts w:ascii="Times New Roman" w:hAnsi="Times New Roman"/>
          <w:b/>
          <w:color w:val="000000"/>
          <w:sz w:val="20"/>
          <w:szCs w:val="20"/>
        </w:rPr>
        <w:t>Removal of pesticides using oil palm adsorbents</w:t>
      </w: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Pesticides are one of the sought-after environmental pollutants for their carcinogenic effects and accumulation into aquatic life that will cause dire effects to human health. The chosen oil palm waste-biosorbents need to have the chemical affinity towards these polar pesticides for successful adsorption. </w:t>
      </w:r>
    </w:p>
    <w:p w:rsidR="006E4672" w:rsidRPr="00A6586E" w:rsidRDefault="006E4672" w:rsidP="006E4672">
      <w:pPr>
        <w:spacing w:after="0" w:line="240" w:lineRule="auto"/>
        <w:jc w:val="both"/>
        <w:rPr>
          <w:rFonts w:ascii="Times New Roman" w:hAnsi="Times New Roman"/>
          <w:color w:val="000000"/>
          <w:sz w:val="20"/>
          <w:szCs w:val="20"/>
        </w:rPr>
      </w:pP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Oil palm EFB-based adsorbent was chemically treated with basic solution of ammonia solution for the removal of 2,4,6-trichlorophenol with an impressive uptake of 168.89 mg/g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"10.1016/j.cej.2011.03.002", "ISSN" : "13858947", "abstract" : "In this study, an oil palm empty fruit bunch-based activated carbon was modified using ammonia aqueous solution. The effect of the chemical modification on the adsorption capacity of modified activated carbon (MAC) for 2,4-dichlorophenol (2,4-DCP) adsorption was investigated. The monolayer adsorption capacity of MAC was 285.71. mg/g at 30??C. Adsorption isotherm fitting revealed that Langmuir model was applicable for the MAC. The adsorption kinetics of 2,4-DCP onto MAC was described by the pseudo-second-order kinetic model. The surface modification of the activated carbon using ammonia was shown to be able to increase its adsorption capacity for 2,4-DCP. ?? 2011 Elsevier B.V.", "author" : [ { "dropping-particle" : "", "family" : "Shaarani", "given" : "F. W.", "non-dropping-particle" : "", "parse-names" : false, "suffix" : "" }, { "dropping-particle" : "", "family" : "Hameed", "given" : "B. H.", "non-dropping-particle" : "", "parse-names" : false, "suffix" : "" } ], "container-title" : "Chemical Engineering Journal", "id" : "ITEM-1", "issue" : "1-3", "issued" : { "date-parts" : [ [ "2011" ] ] }, "page" : "180-185", "publisher" : "Elsevier B.V.", "title" : "Ammonia-modified activated carbon for the adsorption of 2,4-dichlorophenol", "type" : "article-journal", "volume" : "169" }, "uris" : [ "http://www.mendeley.com/documents/?uuid=bed1d373-79e8-47f8-ae30-71f0583ce1a2" ] } ], "mendeley" : { "formattedCitation" : "[36]", "plainTextFormattedCitation" : "[36]", "previouslyFormattedCitation" : "[35]"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[36]</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Salman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"10.1016/j.jhazmat.2009.09.139", "ISBN" : "1873-3336 (Electronic)\\n0304-3894 (Linking)", "ISSN" : "03043894", "PMID" : "19879687", "abstract" : "Oil palm fronds (OPF) were used to prepare activated carbon (PFAC) using physiochemical activation method, which consisted of potassium hydroxide (KOH) treatment and carbon dioxide gasification. The effects of the preparation variables, which were activation temperature, activation time and chemical impregnation ratios (KOH: char by weight), on the carbon yield and bentazon removal were investigated. Based on the central composite design (CCD), two factor interaction (2FI) and quadratic models were, respectively, employed to correlate the PFAC preparation variables to the bentazon removal and carbon yield. From the analysis of variance (ANOVA), the most influential factor on each experimental design response was identified. The optimum conditions for preparing activated carbon from OPF were found as follows: activation temperature of 850 ??C, activation time of 1 h and KOH:char ratio of 3.75:1. The predicted and experimental results for removal of bentazon and yield of PFAC were 99.85%, 20.5 and 98.1%, 21.6%, respectively. ?? 2009 Elsevier B.V. All rights reserved.", "author" : [ { "dropping-particle" : "", "family" : "Salman", "given" : "J. M.", "non-dropping-particle" : "", "parse-names" : false, "suffix" : "" }, { "dropping-particle" : "", "family" : "Hameed", "given" : "B. H.", "non-dropping-particle" : "", "parse-names" : false, "suffix" : "" } ], "container-title" : "Journal of Hazardous Materials", "id" : "ITEM-1", "issue" : "1-3", "issued" : { "date-parts" : [ [ "2010" ] ] }, "page" : "133-137", "title" : "Effect of preparation conditions of oil palm fronds activated carbon on adsorption of bentazon from aqueous solutions", "type" : "article-journal", "volume" : "175" }, "uris" : [ "http://www.mendeley.com/documents/?uuid=3c29731a-37c0-4d8a-9e72-fd413ac665c4" ] } ], "mendeley" : { "formattedCitation" : "[37]", "plainTextFormattedCitation" : "[37]", "previouslyFormattedCitation" : "[36]"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[37]</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used similar KOH treatment on oil palm fronds for successful removal of bentazon. Oil palm shell treated with NaOH reported by Hamad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"10.1016/j.desal.2010.03.007", "ISBN" : "0011-9164", "ISSN" : "00119164", "abstract" : "The adsorption of 4-chloroguaiacol (4CG) onto activated carbon prepared from the oil palm shell (OPSAC) was studied. The adsorbent was prepared from oil palm shell raw material impregnated in sodium hydroxide (NaOH) solution followed by the pyrolysis and activation process at 800 ??C in N2 and CO2 gas, separately. The effects of solution pH, agitation time, and initial concentration of 4CG were evaluated. 4CG adsorption uptake was found to increase with increase in contact time and initial concentration, while the high adsorption was obtained in an acidic medium at pH = 2. The high Brunauer-Emmett-Teller (BET) surface area and the average pore diameter were equal to 2247 m2/g and 2.68 nm, respectively. The surface morphology and functional groups of the activated carbon were determined by using scanning electron microscopy and Fourier transform infrared analysis. The adsorption equilibrium data were analyzed by Langmuir, Freundlich, and Temkin isotherm models. Adsorption data of 4CG from the activated carbon were in agreement with Langmuir isotherm, with a maximum monolayer adsorption capacity of 454.45 mg/g. The applicability of two kinetic models, the pseudo-first-order and pseudo-second-order models, for describing the data was studied and the adsorption kinetics was found to follow the pseudo-second-order model. Oil palm shell-activated carbon was shown to be a capable adsorbent for removing a high percentage of the initial concentration of 4CG in aqueous solution at 30 ??C. ?? 2010 Elsevier B.V. All rights reserved.", "author" : [ { "dropping-particle" : "", "family" : "Hamad", "given" : "Bakhtiar K.", "non-dropping-particle" : "", "parse-names" : false, "suffix" : "" }, { "dropping-particle" : "", "family" : "Noor", "given" : "Ahmad Md", "non-dropping-particle" : "", "parse-names" : false, "suffix" : "" }, { "dropping-particle" : "", "family" : "Afida", "given" : "A. R.", "non-dropping-particle" : "", "parse-names" : false, "suffix" : "" }, { "dropping-particle" : "", "family" : "Mohd Asri", "given" : "M. N.", "non-dropping-particle" : "", "parse-names" : false, "suffix" : "" } ], "container-title" : "Desalination", "id" : "ITEM-1", "issue" : "1-3", "issued" : { "date-parts" : [ [ "2010" ] ] }, "page" : "1-7", "title" : "High removal of 4-chloroguaiacol by high surface area of oil palm shell-activated carbon activated with NaOH from aqueous solution", "type" : "article-journal", "volume" : "257" }, "uris" : [ "http://www.mendeley.com/documents/?uuid=0bdbff18-eaea-475a-b77e-a7a6ae849388" ] } ], "mendeley" : { "formattedCitation" : "[38]", "plainTextFormattedCitation" : "[38]", "previouslyFormattedCitation" : "[37]"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[38]</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gave a maximum uptake of 454.5 mg/g of 4-chloroguiacol. Hamad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"ISSN" : "16753402", "author" : [ { "dropping-particle" : "", "family" : "Hamad", "given" : "Bakhtiar K.", "non-dropping-particle" : "", "parse-names" : false, "suffix" : "" }, { "dropping-particle" : "", "family" : "Noor", "given" : "Ahmad Md", "non-dropping-particle" : "", "parse-names" : false, "suffix" : "" }, { "dropping-particle" : "", "family" : "Rahim", "given" : "Afidah A.", "non-dropping-particle" : "", "parse-names" : false, "suffix" : "" } ], "container-title" : "Journal of Physical Science", "id" : "ITEM-1", "issue" : "1", "issued" : { "date-parts" : [ [ "2011" ] ] }, "page" : "39-55", "title" : "Removal of 4-chloro-2-methoxyphenol from aqueous solution by adsorption to oil palm shell activated carbon activated with K2CO3", "type" : "article-journal", "volume" : "22" }, "uris" : [ "http://www.mendeley.com/documents/?uuid=1cccef12-080e-4179-b295-558c268ff66e" ] } ], "mendeley" : { "formattedCitation" : "[39]", "plainTextFormattedCitation" : "[39]", "previouslyFormattedCitation" : "[38]"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[39]</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also found that with the use of K</w:t>
      </w:r>
      <w:r w:rsidRPr="00A6586E">
        <w:rPr>
          <w:rFonts w:ascii="Times New Roman" w:hAnsi="Times New Roman"/>
          <w:color w:val="000000"/>
          <w:sz w:val="20"/>
          <w:szCs w:val="20"/>
          <w:vertAlign w:val="subscript"/>
        </w:rPr>
        <w:t>2</w:t>
      </w:r>
      <w:r w:rsidRPr="00A6586E">
        <w:rPr>
          <w:rFonts w:ascii="Times New Roman" w:hAnsi="Times New Roman"/>
          <w:color w:val="000000"/>
          <w:sz w:val="20"/>
          <w:szCs w:val="20"/>
        </w:rPr>
        <w:t>CO</w:t>
      </w:r>
      <w:r w:rsidRPr="00A6586E">
        <w:rPr>
          <w:rFonts w:ascii="Times New Roman" w:hAnsi="Times New Roman"/>
          <w:color w:val="000000"/>
          <w:sz w:val="20"/>
          <w:szCs w:val="20"/>
          <w:vertAlign w:val="subscript"/>
        </w:rPr>
        <w:t>3</w:t>
      </w:r>
      <w:r w:rsidRPr="00A6586E">
        <w:rPr>
          <w:rFonts w:ascii="Times New Roman" w:hAnsi="Times New Roman"/>
          <w:color w:val="000000"/>
          <w:sz w:val="20"/>
          <w:szCs w:val="20"/>
        </w:rPr>
        <w:t xml:space="preserve"> as activating agent, the oil palm shell based adsorbent is able to successfully remove 2,4-dichlorophenol with an uptake of 323.62 mg/g. The use of alkaline treatment was found to effectively remove the hemicellulose part of oil palm EFB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"10.17576/mjas-2016-2004-19", "ISSN" : "13942506", "author" : [ { "dropping-particle" : "", "family" : "Nasir", "given" : "Maizatul Akhmar Mohd", "non-dropping-particle" : "", "parse-names" : false, "suffix" : "" }, { "dropping-particle" : "", "family" : "Saleh", "given" : "Sabiha Hanim", "non-dropping-particle" : "", "parse-names" : false, "suffix" : "" } ], "container-title" : "Malaysian Journal of Analytical Sciences", "id" : "ITEM-1", "issue" : "4", "issued" : { "date-parts" : [ [ "2016" ] ] }, "page" : "849-855", "title" : "Characterization of Hemicelluloses From Oil Palm Empty Fruit Bunches Obtained By Alkaline Extraction and Ethanol Precipitation", "type" : "article-journal", "volume" : "20" }, "uris" : [ "http://www.mendeley.com/documents/?uuid=31bdb45a-a192-4fdd-8084-aadc04fe0400" ] } ], "mendeley" : { "formattedCitation" : "[40]", "plainTextFormattedCitation" : "[40]", "previouslyFormattedCitation" : "[39]"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[40]</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leaving the lignin and cellulose part as an active adsorption sites. </w:t>
      </w:r>
    </w:p>
    <w:p w:rsidR="006E4672" w:rsidRPr="00A6586E" w:rsidRDefault="006E4672" w:rsidP="006E4672">
      <w:pPr>
        <w:spacing w:after="0" w:line="240" w:lineRule="auto"/>
        <w:jc w:val="both"/>
        <w:rPr>
          <w:rFonts w:ascii="Times New Roman" w:hAnsi="Times New Roman"/>
          <w:color w:val="000000"/>
          <w:sz w:val="20"/>
          <w:szCs w:val="20"/>
        </w:rPr>
      </w:pPr>
    </w:p>
    <w:p w:rsidR="006E4672"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Yavari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"10.1016/j.jece.2016.09.003", "ISSN" : "22133437", "author" : [ { "dropping-particle" : "", "family" : "Yavari", "given" : "Saba", "non-dropping-particle" : "", "parse-names" : false, "suffix" : "" }, { "dropping-particle" : "", "family" : "Malakahmad", "given" : "Amirhossein", "non-dropping-particle" : "", "parse-names" : false, "suffix" : "" }, { "dropping-particle" : "", "family" : "Sapari", "given" : "Nasiman B.", "non-dropping-particle" : "", "parse-names" : false, "suffix" : "" }, { "dropping-particle" : "", "family" : "Yavari", "given" : "Sara", "non-dropping-particle" : "", "parse-names" : false, "suffix" : "" } ], "container-title" : "Journal of Environmental Chemical Engineering", "id" : "ITEM-1", "issue" : "4", "issued" : { "date-parts" : [ [ "2016" ] ] }, "page" : "3981-3989", "publisher" : "Elsevier B.V.", "title" : "Sorption-desorption mechanisms of imazapic and imazapyr herbicides on biochars produced from agricultural wastes", "type" : "article-journal", "volume" : "4" }, "uris" : [ "http://www.mendeley.com/documents/?uuid=76a1351c-ef33-4d60-9768-96d53f8096e9" ] } ], "mendeley" : { "formattedCitation" : "[41]", "plainTextFormattedCitation" : "[41]", "previouslyFormattedCitation" : "[40]"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[41]</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worked on oil palm EFB using low temperature pyrolysis at 300-700 °C for the synthesis of biosorbents for the removal of imazapyr and imazapic herbicides and concluded that the reduction of pyrolysis temperature increased the adsorption of polar analytes. Similar results were reported by Salman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"ISBN" : "0970-7077", "ISSN" : "09707077", "abstract" : "The adsorption of glyphosate from aqueous solution onto activated carbon derived from palm oil fronds (PFAC) was investigated through batch study. The effects of both initial concentration and pH of the glyphosat over the range of 25 to 250 mg/L and 2 to 12, respectively on the adsorption of the prepared PFAC were studied in batch experiments. Equilibrium data were fitted to the Langmuir, the Freundlich and the Temkin isotherm models. The results obtained from application of these models show that the best fits were achieved with the Langmuir model and a maximum monolayer adsorption capacity of 104.2 mg/g was obtained at 30 degrees C. The regeneration efficiency of spent activated carbon was studied and it was found to be 94.0-96.1 %. The results indicated that PFAC has good capability as adsorbent for the removal of glyphosate from aqueous solutions.", "author" : [ { "dropping-particle" : "", "family" : "Salman", "given" : "J. M.", "non-dropping-particle" : "", "parse-names" : false, "suffix" : "" }, { "dropping-particle" : "", "family" : "Abid", "given" : "F. M.", "non-dropping-particle" : "", "parse-names" : false, "suffix" : "" }, { "dropping-particle" : "", "family" : "Muhammed", "given" : "A. A.", "non-dropping-particle" : "", "parse-names" : false, "suffix" : "" } ], "container-title" : "Asian Journal of Chemistry", "id" : "ITEM-1", "issue" : "12", "issued" : { "date-parts" : [ [ "2012" ] ] }, "page" : "5646-5648", "title" : "Batch study for pesticide glyphosate adsorption onto palm oil fronds activated carbon", "type" : "article-journal", "volume" : "24" }, "uris" : [ "http://www.mendeley.com/documents/?uuid=0da5a44b-dec8-4187-91ec-414366e5a6bb" ] } ], "mendeley" : { "formattedCitation" : "[42]", "plainTextFormattedCitation" : "[42]", "previouslyFormattedCitation" : "[41]"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[42]</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who prepared oil palm fronds-based adsorbents using pyrolysis and used it for the removal of glyphosate with an uptake of 104.2 mg/g. Beforehand, most of the studies used a temperature of above 800°C for the preparation of the adsorbent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"10.1016/j.jhazmat.2008.09.042", "ISBN" : "0304-3894", "ISSN" : "03043894", "PMID" : "18977086", "abstract" : "The effects of three preparation variables: CO2 activation temperature, CO2 activation time and KOH:char impregnation ratio (IR) on the 2,4,6-trichlorophenol (2,4,6-TCP) uptake and carbon yield of the activated carbon prepared from oil palm empty fruit bunch (EFB) were investigated. Based on the central composite design, two quadratic models were developed to correlate the three preparation variables to the two responses. The activated carbon preparation conditions were optimized using response surface methodology by maximizing both the 2,4,6-TCP uptake and activated carbon yield within the ranges studied. The optimum conditions for preparing activated carbon from EFB for adsorption of 2,4,6-TCP were found as follows: CO2 activation temperature of 814 ??C, CO2 activation time of 1.9 h and IR of 2.8, which resulted in 168.89 mg/g of 2,4,6-TCP uptake and 17.96% of activated carbon yield. The experimental results obtained agreed satisfactorily with the model predictions. The activated carbon prepared under optimum conditions was mesoporous with BET surface area of 1141 m2/g, total pore volume of 0.6 cm3/g and average pore diameter of 2.5 nm. The surface morphology and functional groups of the activated carbon were respectively determined from the scanning electron microscopy and Fourier transform infrared analysis. ?? 2008 Elsevier B.V. All rights reserved.", "author" : [ { "dropping-particle" : "", "family" : "Hameed", "given" : "B. H.", "non-dropping-particle" : "", "parse-names" : false, "suffix" : "" }, { "dropping-particle" : "", "family" : "Tan", "given" : "I. A W", "non-dropping-particle" : "", "parse-names" : false, "suffix" : "" }, { "dropping-particle" : "", "family" : "Ahmad", "given" : "A. L.", "non-dropping-particle" : "", "parse-names" : false, "suffix" : "" } ], "container-title" : "Journal of Hazardous Materials", "id" : "ITEM-1", "issue" : "2-3", "issued" : { "date-parts" : [ [ "2009" ] ] }, "page" : "1316-1324", "title" : "Preparation of oil palm empty fruit bunch-based activated carbon for removal of 2,4,6-trichlorophenol: Optimization using response surface methodology", "type" : "article-journal", "volume" : "164" }, "uris" : [ "http://www.mendeley.com/documents/?uuid=7c07437d-c70d-4ca1-acbf-daf5222eb590" ] }, { "id" : "ITEM-2", "itemData" : { "DOI" : "10.1016/j.cej.2011.08.024", "ISBN" : "13858947", "ISSN" : "13858947", "abstract" : "Adsorption of 2,4-dichlorophenoxyacetic acid (2,4-D) from aqueous solution onto activated carbon derived from oil palm frond (PFAC) was investigated using batch and column systems. The effects of contact time, initial concentration of 2,4-D, temperature and pH on the adsorption were studied using the batch technique. The adsorption kinetic data were analyzed using the pseudo-first- and pseudo-second-order models and the results showed that the pseudo-second-order model best described the adsorption kinetics. The adsorption isotherms of 2,4-D on PFAC were analyzed using the Langmuir and Freundlich isotherm models and the results showed that a better fit was achieved with the Langmuir model. The determined thermodynamic parameters, ?? G??, ?? H?? and ?? S?? showed that the adsorption of 2,4-D onto PFAC was feasible, spontaneous and exothermic under the examined conditions. For the column studies, the effects of initial concentration of 2,4-D, bed-height and flow rate on the adsorption of 2,4-D onto PFAC were investigated. The highest bed capacity of 45. mg/g at 150. mg/L 2,4-D initial concentration, 10. mL/min flow rate and 3. cm PFAC bed-height was obtained. Three models, namely Bohart-Adams, Thomas and Yoon-Nelson, were applied to predict the breakthrough curves and to determine the characteristic parameters. The average relative error method was used to determine the model with the best fit and it was found that the Bohart-Adams model best described the continuous adsorption of 2,4-D onto PFAC. ?? 2011 Elsevier B.V.", "author" : [ { "dropping-particle" : "", "family" : "Salman", "given" : "J. M.", "non-dropping-particle" : "", "parse-names" : false, "suffix" : "" }, { "dropping-particle" : "", "family" : "Njoku", "given" : "V. O.", "non-dropping-particle" : "", "parse-names" : false, "suffix" : "" }, { "dropping-particle" : "", "family" : "Hameed", "given" : "B. H.", "non-dropping-particle" : "", "parse-names" : false, "suffix" : "" } ], "container-title" : "Chemical Engineering Journal", "id" : "ITEM-2", "issue" : "1", "issued" : { "date-parts" : [ [ "2011" ] ] }, "page" : "33-40", "publisher" : "Elsevier B.V.", "title" : "Batch and fixed-bed adsorption of 2,4-dichlorophenoxyacetic acid onto oil palm frond activated carbon", "type" : "article-journal", "volume" : "174" }, "uris" : [ "http://www.mendeley.com/documents/?uuid=da7c8172-d963-423c-802a-3ee6c08b99c5" ] } ], "mendeley" : { "formattedCitation" : "[43, 44]", "plainTextFormattedCitation" : "[43, 44]", "previouslyFormattedCitation" : "[42, 43]"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[43, 44]</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Tan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"abstract" : "Abstract\u2014Activated carbon is a prominent material for adsorption of atrazine, however its usage is restricted due to the high cost. Thus, alternative adsorbent derived from agricultural waste has been investigated. This study focused on the feasibility of developing low-cost adsorbent from oil palm shell for removal of atrazine from aqueous solutions. The adsorbent was derived from oil palm shell using HNO3 treatment. The derived adsorbent was characterized for the surface morphology and surface chemistry using SEM and FTIR, respectively. Adsorption equilibrium experiments were carried out in batch mode to investigate the effects of adsorbent dosage, initial concentration, contact time and solution pH on the adsorption uptake of atrazine on the adsorbent. The Freundlich isotherm model showed a better correlation compared to Langmuir isotherm model to fit the equilibrium data, giving the adsorption capacity of 0.046 mg/g(l/mg)1/n at 30 oC. Atrazine solutions with pH 2 showed the highest adsorption uptake of 17.68%. The highest percentage removal was found to be 6.06% with adsorbent dosage of 2 g/200 ml. The adsorption process was found to follow the pseudo-second-order kinetic model more than the pseudo-first-order kinetic model as the correlation coefficients, R2 for the pseudo-second-order kinetic model were relatively higher for all atrazine concentrations, ranging from 0.878-0.999. The adsorbent derived was proven to be feasible in removing atrazine from aqueous solutions.", "author" : [ { "dropping-particle" : "", "family" : "Tan", "given" : "IAW", "non-dropping-particle" : "", "parse-names" : false, "suffix" : "" }, { "dropping-particle" : "", "family" : "Lim", "given" : "LLP", "non-dropping-particle" : "", "parse-names" : false, "suffix" : "" }, { "dropping-particle" : "", "family" : "Lim", "given" : "KT", "non-dropping-particle" : "", "parse-names" : false, "suffix" : "" } ], "container-title" : "Unimas e-Journal of Civil Engineering", "id" : "ITEM-1", "issue" : "3", "issued" : { "date-parts" : [ [ "2013" ] ] }, "page" : "17-22", "title" : "Removal of Atrazine from Aqueous Solutions Using HNO3 Treated Oil Palm Shell-Based Adsorbent", "type" : "article-journal", "volume" : "4" }, "uris" : [ "http://www.mendeley.com/documents/?uuid=14790d8f-d6f4-44ce-87b5-1119e9ddb145" ] } ], "mendeley" : { "formattedCitation" : "[45]", "plainTextFormattedCitation" : "[45]", "previouslyFormattedCitation" : "[44]"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[45]</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described an ineffective adsorption using oil palm shell-based adsorbent that was treated with a solution of HNO</w:t>
      </w:r>
      <w:r w:rsidRPr="00A6586E">
        <w:rPr>
          <w:rFonts w:ascii="Times New Roman" w:hAnsi="Times New Roman"/>
          <w:color w:val="000000"/>
          <w:sz w:val="20"/>
          <w:szCs w:val="20"/>
          <w:vertAlign w:val="subscript"/>
        </w:rPr>
        <w:t>3</w:t>
      </w:r>
      <w:r w:rsidRPr="00A6586E">
        <w:rPr>
          <w:rFonts w:ascii="Times New Roman" w:hAnsi="Times New Roman"/>
          <w:color w:val="000000"/>
          <w:sz w:val="20"/>
          <w:szCs w:val="20"/>
        </w:rPr>
        <w:t xml:space="preserve"> for atrazine removal with uptake of a mere 0.046 mg/g. This showed that basic treatment is preferred for the adsorption of pesticides, as it provided basic sites for the adsorption of pesticides to occur. </w:t>
      </w:r>
      <w:r>
        <w:rPr>
          <w:rFonts w:ascii="Times New Roman" w:hAnsi="Times New Roman"/>
          <w:color w:val="000000"/>
          <w:sz w:val="20"/>
          <w:szCs w:val="20"/>
        </w:rPr>
        <w:t xml:space="preserve"> </w:t>
      </w:r>
      <w:r w:rsidRPr="00A6586E">
        <w:rPr>
          <w:rFonts w:ascii="Times New Roman" w:hAnsi="Times New Roman"/>
          <w:color w:val="000000"/>
          <w:sz w:val="20"/>
          <w:szCs w:val="20"/>
        </w:rPr>
        <w:t>The maximum uptake levels of various pesticides using oil palm biomass-based adsorbents are listed in Table 3.</w:t>
      </w:r>
    </w:p>
    <w:p w:rsidR="006E4672" w:rsidRPr="00A6586E" w:rsidRDefault="006E4672" w:rsidP="006E4672">
      <w:pPr>
        <w:spacing w:after="0" w:line="240" w:lineRule="auto"/>
        <w:jc w:val="both"/>
        <w:rPr>
          <w:rFonts w:ascii="Times New Roman" w:hAnsi="Times New Roman"/>
          <w:color w:val="000000"/>
          <w:sz w:val="20"/>
          <w:szCs w:val="20"/>
        </w:rPr>
      </w:pPr>
    </w:p>
    <w:p w:rsidR="006E4672" w:rsidRPr="00A6586E" w:rsidRDefault="006E4672" w:rsidP="006E4672">
      <w:pPr>
        <w:spacing w:after="120" w:line="240" w:lineRule="auto"/>
        <w:jc w:val="center"/>
        <w:rPr>
          <w:rFonts w:ascii="Times New Roman" w:hAnsi="Times New Roman"/>
          <w:color w:val="000000"/>
          <w:sz w:val="20"/>
          <w:szCs w:val="20"/>
        </w:rPr>
      </w:pPr>
      <w:r w:rsidRPr="00A6586E">
        <w:rPr>
          <w:rFonts w:ascii="Times New Roman" w:hAnsi="Times New Roman"/>
          <w:color w:val="000000"/>
          <w:sz w:val="20"/>
          <w:szCs w:val="20"/>
        </w:rPr>
        <w:t xml:space="preserve">Table 3. </w:t>
      </w:r>
      <w:r>
        <w:rPr>
          <w:rFonts w:ascii="Times New Roman" w:hAnsi="Times New Roman"/>
          <w:color w:val="000000"/>
          <w:sz w:val="20"/>
          <w:szCs w:val="20"/>
        </w:rPr>
        <w:t xml:space="preserve"> </w:t>
      </w:r>
      <w:r w:rsidRPr="00A6586E">
        <w:rPr>
          <w:rFonts w:ascii="Times New Roman" w:hAnsi="Times New Roman"/>
          <w:color w:val="000000"/>
          <w:sz w:val="20"/>
          <w:szCs w:val="20"/>
        </w:rPr>
        <w:t>Literature studies on preparation of oil palm waste-based adsorbents for removal of pesticides</w:t>
      </w:r>
    </w:p>
    <w:tbl>
      <w:tblPr>
        <w:tblW w:w="9405" w:type="dxa"/>
        <w:tblBorders>
          <w:top w:val="single" w:sz="8" w:space="0" w:color="000000"/>
          <w:bottom w:val="single" w:sz="8" w:space="0" w:color="000000"/>
        </w:tblBorders>
        <w:tblLook w:val="04A0" w:firstRow="1" w:lastRow="0" w:firstColumn="1" w:lastColumn="0" w:noHBand="0" w:noVBand="1"/>
      </w:tblPr>
      <w:tblGrid>
        <w:gridCol w:w="1526"/>
        <w:gridCol w:w="1810"/>
        <w:gridCol w:w="1507"/>
        <w:gridCol w:w="2058"/>
        <w:gridCol w:w="1938"/>
        <w:gridCol w:w="566"/>
      </w:tblGrid>
      <w:tr w:rsidR="006E4672" w:rsidRPr="00A6586E" w:rsidTr="00ED4CDE">
        <w:tc>
          <w:tcPr>
            <w:tcW w:w="1526" w:type="dxa"/>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
                <w:bCs/>
                <w:color w:val="000000"/>
                <w:sz w:val="20"/>
                <w:szCs w:val="20"/>
              </w:rPr>
              <w:t>Oil Palm Waste Part</w:t>
            </w:r>
          </w:p>
        </w:tc>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jc w:val="center"/>
              <w:rPr>
                <w:rFonts w:ascii="Times New Roman" w:hAnsi="Times New Roman"/>
                <w:b/>
                <w:bCs/>
                <w:color w:val="000000"/>
                <w:sz w:val="20"/>
                <w:szCs w:val="20"/>
              </w:rPr>
            </w:pPr>
            <w:r w:rsidRPr="00A6586E">
              <w:rPr>
                <w:rFonts w:ascii="Times New Roman" w:hAnsi="Times New Roman"/>
                <w:b/>
                <w:bCs/>
                <w:color w:val="000000"/>
                <w:sz w:val="20"/>
                <w:szCs w:val="20"/>
              </w:rPr>
              <w:t>Activation Temperature</w:t>
            </w:r>
          </w:p>
        </w:tc>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
                <w:bCs/>
                <w:color w:val="000000"/>
                <w:sz w:val="20"/>
                <w:szCs w:val="20"/>
              </w:rPr>
              <w:t>Treatment</w:t>
            </w:r>
          </w:p>
        </w:tc>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
                <w:bCs/>
                <w:color w:val="000000"/>
                <w:sz w:val="20"/>
                <w:szCs w:val="20"/>
              </w:rPr>
              <w:t>Pesticides</w:t>
            </w:r>
          </w:p>
        </w:tc>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jc w:val="center"/>
              <w:rPr>
                <w:rFonts w:ascii="Times New Roman" w:hAnsi="Times New Roman"/>
                <w:b/>
                <w:bCs/>
                <w:color w:val="000000"/>
                <w:sz w:val="20"/>
                <w:szCs w:val="20"/>
              </w:rPr>
            </w:pPr>
            <w:r w:rsidRPr="00A6586E">
              <w:rPr>
                <w:rFonts w:ascii="Times New Roman" w:hAnsi="Times New Roman"/>
                <w:b/>
                <w:bCs/>
                <w:color w:val="000000"/>
                <w:sz w:val="20"/>
                <w:szCs w:val="20"/>
              </w:rPr>
              <w:t>Removal Percentage / Uptake</w:t>
            </w:r>
          </w:p>
        </w:tc>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
                <w:bCs/>
                <w:color w:val="000000"/>
                <w:sz w:val="20"/>
                <w:szCs w:val="20"/>
              </w:rPr>
              <w:t>Ref.</w:t>
            </w:r>
          </w:p>
        </w:tc>
      </w:tr>
      <w:tr w:rsidR="006E4672" w:rsidRPr="00A6586E" w:rsidTr="00ED4CDE">
        <w:tc>
          <w:tcPr>
            <w:tcW w:w="1526" w:type="dxa"/>
            <w:tcBorders>
              <w:top w:val="single" w:sz="4" w:space="0" w:color="auto"/>
              <w:left w:val="nil"/>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Cs/>
                <w:color w:val="000000"/>
                <w:sz w:val="20"/>
                <w:szCs w:val="20"/>
              </w:rPr>
              <w:t>Oil palm EFB</w:t>
            </w:r>
          </w:p>
        </w:tc>
        <w:tc>
          <w:tcPr>
            <w:tcW w:w="0" w:type="auto"/>
            <w:tcBorders>
              <w:top w:val="single" w:sz="4" w:space="0" w:color="auto"/>
              <w:left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814 °C</w:t>
            </w:r>
          </w:p>
        </w:tc>
        <w:tc>
          <w:tcPr>
            <w:tcW w:w="0" w:type="auto"/>
            <w:tcBorders>
              <w:top w:val="single" w:sz="4" w:space="0" w:color="auto"/>
              <w:left w:val="nil"/>
              <w:right w:val="nil"/>
            </w:tcBorders>
            <w:shd w:val="clear" w:color="auto" w:fill="auto"/>
          </w:tcPr>
          <w:p w:rsidR="006E4672" w:rsidRPr="00A6586E" w:rsidRDefault="006E4672" w:rsidP="00ED4CDE">
            <w:pPr>
              <w:spacing w:after="0" w:line="240" w:lineRule="auto"/>
              <w:rPr>
                <w:rFonts w:ascii="Times New Roman" w:hAnsi="Times New Roman"/>
                <w:color w:val="000000"/>
                <w:sz w:val="20"/>
                <w:szCs w:val="20"/>
              </w:rPr>
            </w:pPr>
            <w:r w:rsidRPr="00A6586E">
              <w:rPr>
                <w:rFonts w:ascii="Times New Roman" w:hAnsi="Times New Roman"/>
                <w:color w:val="000000"/>
                <w:sz w:val="20"/>
                <w:szCs w:val="20"/>
              </w:rPr>
              <w:t>Potassium hydroxide</w:t>
            </w:r>
          </w:p>
        </w:tc>
        <w:tc>
          <w:tcPr>
            <w:tcW w:w="0" w:type="auto"/>
            <w:tcBorders>
              <w:top w:val="single" w:sz="4" w:space="0" w:color="auto"/>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2,4,6-tricholorophenol</w:t>
            </w:r>
          </w:p>
        </w:tc>
        <w:tc>
          <w:tcPr>
            <w:tcW w:w="0" w:type="auto"/>
            <w:tcBorders>
              <w:top w:val="single" w:sz="4" w:space="0" w:color="auto"/>
              <w:left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168.89 mg/g</w:t>
            </w:r>
          </w:p>
        </w:tc>
        <w:tc>
          <w:tcPr>
            <w:tcW w:w="0" w:type="auto"/>
            <w:tcBorders>
              <w:top w:val="single" w:sz="4" w:space="0" w:color="auto"/>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"10.1016/j.jhazmat.2008.09.042", "ISBN" : "0304-3894", "ISSN" : "03043894", "PMID" : "18977086", "abstract" : "The effects of three preparation variables: CO2 activation temperature, CO2 activation time and KOH:char impregnation ratio (IR) on the 2,4,6-trichlorophenol (2,4,6-TCP) uptake and carbon yield of the activated carbon prepared from oil palm empty fruit bunch (EFB) were investigated. Based on the central composite design, two quadratic models were developed to correlate the three preparation variables to the two responses. The activated carbon preparation conditions were optimized using response surface methodology by maximizing both the 2,4,6-TCP uptake and activated carbon yield within the ranges studied. The optimum conditions for preparing activated carbon from EFB for adsorption of 2,4,6-TCP were found as follows: CO2 activation temperature of 814 ??C, CO2 activation time of 1.9 h and IR of 2.8, which resulted in 168.89 mg/g of 2,4,6-TCP uptake and 17.96% of activated carbon yield. The experimental results obtained agreed satisfactorily with the model predictions. The activated carbon prepared under optimum conditions was mesoporous with BET surface area of 1141 m2/g, total pore volume of 0.6 cm3/g and average pore diameter of 2.5 nm. The surface morphology and functional groups of the activated carbon were respectively determined from the scanning electron microscopy and Fourier transform infrared analysis. ?? 2008 Elsevier B.V. All rights reserved.", "author" : [ { "dropping-particle" : "", "family" : "Hameed", "given" : "B. H.", "non-dropping-particle" : "", "parse-names" : false, "suffix" : "" }, { "dropping-particle" : "", "family" : "Tan", "given" : "I. A W", "non-dropping-particle" : "", "parse-names" : false, "suffix" : "" }, { "dropping-particle" : "", "family" : "Ahmad", "given" : "A. L.", "non-dropping-particle" : "", "parse-names" : false, "suffix" : "" } ], "container-title" : "Journal of Hazardous Materials", "id" : "ITEM-1", "issue" : "2-3", "issued" : { "date-parts" : [ [ "2009" ] ] }, "page" : "1316-1324", "title" : "Preparation of oil palm empty fruit bunch-based activated carbon for removal of 2,4,6-trichlorophenol: Optimization using response surface methodology", "type" : "article-journal", "volume" : "164" }, "uris" : [ "http://www.mendeley.com/documents/?uuid=7c07437d-c70d-4ca1-acbf-daf5222eb590" ] } ], "mendeley" : { "formattedCitation" : "[43]", "plainTextFormattedCitation" : "[43]", "previouslyFormattedCitation" : "[42]"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[43]</w:t>
            </w:r>
            <w:r w:rsidRPr="00A6586E">
              <w:rPr>
                <w:rFonts w:ascii="Times New Roman" w:hAnsi="Times New Roman"/>
                <w:color w:val="000000"/>
                <w:sz w:val="20"/>
                <w:szCs w:val="20"/>
              </w:rPr>
              <w:fldChar w:fldCharType="end"/>
            </w:r>
          </w:p>
        </w:tc>
      </w:tr>
      <w:tr w:rsidR="006E4672" w:rsidRPr="00A6586E" w:rsidTr="00ED4CDE">
        <w:tc>
          <w:tcPr>
            <w:tcW w:w="1526" w:type="dxa"/>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p>
        </w:tc>
        <w:tc>
          <w:tcPr>
            <w:tcW w:w="0" w:type="auto"/>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814 °C</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Ammonia</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2,4-dichlorophenol</w:t>
            </w:r>
          </w:p>
        </w:tc>
        <w:tc>
          <w:tcPr>
            <w:tcW w:w="0" w:type="auto"/>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285.71 mg/g</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"10.1016/j.cej.2011.03.002", "ISSN" : "13858947", "abstract" : "In this study, an oil palm empty fruit bunch-based activated carbon was modified using ammonia aqueous solution. The effect of the chemical modification on the adsorption capacity of modified activated carbon (MAC) for 2,4-dichlorophenol (2,4-DCP) adsorption was investigated. The monolayer adsorption capacity of MAC was 285.71. mg/g at 30??C. Adsorption isotherm fitting revealed that Langmuir model was applicable for the MAC. The adsorption kinetics of 2,4-DCP onto MAC was described by the pseudo-second-order kinetic model. The surface modification of the activated carbon using ammonia was shown to be able to increase its adsorption capacity for 2,4-DCP. ?? 2011 Elsevier B.V.", "author" : [ { "dropping-particle" : "", "family" : "Shaarani", "given" : "F. W.", "non-dropping-particle" : "", "parse-names" : false, "suffix" : "" }, { "dropping-particle" : "", "family" : "Hameed", "given" : "B. H.", "non-dropping-particle" : "", "parse-names" : false, "suffix" : "" } ], "container-title" : "Chemical Engineering Journal", "id" : "ITEM-1", "issue" : "1-3", "issued" : { "date-parts" : [ [ "2011" ] ] }, "page" : "180-185", "publisher" : "Elsevier B.V.", "title" : "Ammonia-modified activated carbon for the adsorption of 2,4-dichlorophenol", "type" : "article-journal", "volume" : "169" }, "uris" : [ "http://www.mendeley.com/documents/?uuid=bed1d373-79e8-47f8-ae30-71f0583ce1a2" ] } ], "mendeley" : { "formattedCitation" : "[36]", "plainTextFormattedCitation" : "[36]", "previouslyFormattedCitation" : "[35]"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[36]</w:t>
            </w:r>
            <w:r w:rsidRPr="00A6586E">
              <w:rPr>
                <w:rFonts w:ascii="Times New Roman" w:hAnsi="Times New Roman"/>
                <w:color w:val="000000"/>
                <w:sz w:val="20"/>
                <w:szCs w:val="20"/>
              </w:rPr>
              <w:fldChar w:fldCharType="end"/>
            </w:r>
          </w:p>
        </w:tc>
      </w:tr>
      <w:tr w:rsidR="006E4672" w:rsidRPr="00A6586E" w:rsidTr="00ED4CDE">
        <w:tc>
          <w:tcPr>
            <w:tcW w:w="1526" w:type="dxa"/>
            <w:tcBorders>
              <w:left w:val="nil"/>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p>
        </w:tc>
        <w:tc>
          <w:tcPr>
            <w:tcW w:w="0" w:type="auto"/>
            <w:tcBorders>
              <w:left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300-700 °C</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Nil</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Imazapyr, imazapic</w:t>
            </w:r>
          </w:p>
        </w:tc>
        <w:tc>
          <w:tcPr>
            <w:tcW w:w="0" w:type="auto"/>
            <w:tcBorders>
              <w:left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24 mg/kg</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"10.1016/j.jece.2016.09.003", "ISSN" : "22133437", "author" : [ { "dropping-particle" : "", "family" : "Yavari", "given" : "Saba", "non-dropping-particle" : "", "parse-names" : false, "suffix" : "" }, { "dropping-particle" : "", "family" : "Malakahmad", "given" : "Amirhossein", "non-dropping-particle" : "", "parse-names" : false, "suffix" : "" }, { "dropping-particle" : "", "family" : "Sapari", "given" : "Nasiman B.", "non-dropping-particle" : "", "parse-names" : false, "suffix" : "" }, { "dropping-particle" : "", "family" : "Yavari", "given" : "Sara", "non-dropping-particle" : "", "parse-names" : false, "suffix" : "" } ], "container-title" : "Journal of Environmental Chemical Engineering", "id" : "ITEM-1", "issue" : "4", "issued" : { "date-parts" : [ [ "2016" ] ] }, "page" : "3981-3989", "publisher" : "Elsevier B.V.", "title" : "Sorption-desorption mechanisms of imazapic and imazapyr herbicides on biochars produced from agricultural wastes", "type" : "article-journal", "volume" : "4" }, "uris" : [ "http://www.mendeley.com/documents/?uuid=76a1351c-ef33-4d60-9768-96d53f8096e9" ] } ], "mendeley" : { "formattedCitation" : "[41]", "plainTextFormattedCitation" : "[41]", "previouslyFormattedCitation" : "[40]"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[41]</w:t>
            </w:r>
            <w:r w:rsidRPr="00A6586E">
              <w:rPr>
                <w:rFonts w:ascii="Times New Roman" w:hAnsi="Times New Roman"/>
                <w:color w:val="000000"/>
                <w:sz w:val="20"/>
                <w:szCs w:val="20"/>
              </w:rPr>
              <w:fldChar w:fldCharType="end"/>
            </w:r>
          </w:p>
        </w:tc>
      </w:tr>
      <w:tr w:rsidR="006E4672" w:rsidRPr="00A6586E" w:rsidTr="00ED4CDE">
        <w:tc>
          <w:tcPr>
            <w:tcW w:w="1526" w:type="dxa"/>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Cs/>
                <w:color w:val="000000"/>
                <w:sz w:val="20"/>
                <w:szCs w:val="20"/>
              </w:rPr>
              <w:t>Oil palm fronds</w:t>
            </w:r>
          </w:p>
        </w:tc>
        <w:tc>
          <w:tcPr>
            <w:tcW w:w="0" w:type="auto"/>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850 °C</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Potassium hydroxide</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Bentazon</w:t>
            </w:r>
          </w:p>
        </w:tc>
        <w:tc>
          <w:tcPr>
            <w:tcW w:w="0" w:type="auto"/>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99.85%</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"10.1016/j.jhazmat.2009.09.139", "ISBN" : "1873-3336 (Electronic)\\n0304-3894 (Linking)", "ISSN" : "03043894", "PMID" : "19879687", "abstract" : "Oil palm fronds (OPF) were used to prepare activated carbon (PFAC) using physiochemical activation method, which consisted of potassium hydroxide (KOH) treatment and carbon dioxide gasification. The effects of the preparation variables, which were activation temperature, activation time and chemical impregnation ratios (KOH: char by weight), on the carbon yield and bentazon removal were investigated. Based on the central composite design (CCD), two factor interaction (2FI) and quadratic models were, respectively, employed to correlate the PFAC preparation variables to the bentazon removal and carbon yield. From the analysis of variance (ANOVA), the most influential factor on each experimental design response was identified. The optimum conditions for preparing activated carbon from OPF were found as follows: activation temperature of 850 ??C, activation time of 1 h and KOH:char ratio of 3.75:1. The predicted and experimental results for removal of bentazon and yield of PFAC were 99.85%, 20.5 and 98.1%, 21.6%, respectively. ?? 2009 Elsevier B.V. All rights reserved.", "author" : [ { "dropping-particle" : "", "family" : "Salman", "given" : "J. M.", "non-dropping-particle" : "", "parse-names" : false, "suffix" : "" }, { "dropping-particle" : "", "family" : "Hameed", "given" : "B. H.", "non-dropping-particle" : "", "parse-names" : false, "suffix" : "" } ], "container-title" : "Journal of Hazardous Materials", "id" : "ITEM-1", "issue" : "1-3", "issued" : { "date-parts" : [ [ "2010" ] ] }, "page" : "133-137", "title" : "Effect of preparation conditions of oil palm fronds activated carbon on adsorption of bentazon from aqueous solutions", "type" : "article-journal", "volume" : "175" }, "uris" : [ "http://www.mendeley.com/documents/?uuid=3c29731a-37c0-4d8a-9e72-fd413ac665c4" ] } ], "mendeley" : { "formattedCitation" : "[37]", "plainTextFormattedCitation" : "[37]", "previouslyFormattedCitation" : "[36]"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[37]</w:t>
            </w:r>
            <w:r w:rsidRPr="00A6586E">
              <w:rPr>
                <w:rFonts w:ascii="Times New Roman" w:hAnsi="Times New Roman"/>
                <w:color w:val="000000"/>
                <w:sz w:val="20"/>
                <w:szCs w:val="20"/>
              </w:rPr>
              <w:fldChar w:fldCharType="end"/>
            </w:r>
          </w:p>
        </w:tc>
      </w:tr>
      <w:tr w:rsidR="006E4672" w:rsidRPr="00A6586E" w:rsidTr="00ED4CDE">
        <w:tc>
          <w:tcPr>
            <w:tcW w:w="1526" w:type="dxa"/>
            <w:tcBorders>
              <w:left w:val="nil"/>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p>
        </w:tc>
        <w:tc>
          <w:tcPr>
            <w:tcW w:w="0" w:type="auto"/>
            <w:tcBorders>
              <w:left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700 °C</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Potassium hydroxide</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Dichlorophenoxy acetic acid</w:t>
            </w:r>
          </w:p>
        </w:tc>
        <w:tc>
          <w:tcPr>
            <w:tcW w:w="0" w:type="auto"/>
            <w:tcBorders>
              <w:left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353 mg/g</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"10.1016/j.cej.2011.08.024", "ISBN" : "13858947", "ISSN" : "13858947", "abstract" : "Adsorption of 2,4-dichlorophenoxyacetic acid (2,4-D) from aqueous solution onto activated carbon derived from oil palm frond (PFAC) was investigated using batch and column systems. The effects of contact time, initial concentration of 2,4-D, temperature and pH on the adsorption were studied using the batch technique. The adsorption kinetic data were analyzed using the pseudo-first- and pseudo-second-order models and the results showed that the pseudo-second-order model best described the adsorption kinetics. The adsorption isotherms of 2,4-D on PFAC were analyzed using the Langmuir and Freundlich isotherm models and the results showed that a better fit was achieved with the Langmuir model. The determined thermodynamic parameters, ?? G??, ?? H?? and ?? S?? showed that the adsorption of 2,4-D onto PFAC was feasible, spontaneous and exothermic under the examined conditions. For the column studies, the effects of initial concentration of 2,4-D, bed-height and flow rate on the adsorption of 2,4-D onto PFAC were investigated. The highest bed capacity of 45. mg/g at 150. mg/L 2,4-D initial concentration, 10. mL/min flow rate and 3. cm PFAC bed-height was obtained. Three models, namely Bohart-Adams, Thomas and Yoon-Nelson, were applied to predict the breakthrough curves and to determine the characteristic parameters. The average relative error method was used to determine the model with the best fit and it was found that the Bohart-Adams model best described the continuous adsorption of 2,4-D onto PFAC. ?? 2011 Elsevier B.V.", "author" : [ { "dropping-particle" : "", "family" : "Salman", "given" : "J. M.", "non-dropping-particle" : "", "parse-names" : false, "suffix" : "" }, { "dropping-particle" : "", "family" : "Njoku", "given" : "V. O.", "non-dropping-particle" : "", "parse-names" : false, "suffix" : "" }, { "dropping-particle" : "", "family" : "Hameed", "given" : "B. H.", "non-dropping-particle" : "", "parse-names" : false, "suffix" : "" } ], "container-title" : "Chemical Engineering Journal", "id" : "ITEM-1", "issue" : "1", "issued" : { "date-parts" : [ [ "2011" ] ] }, "page" : "33-40", "publisher" : "Elsevier B.V.", "title" : "Batch and fixed-bed adsorption of 2,4-dichlorophenoxyacetic acid onto oil palm frond activated carbon", "type" : "article-journal", "volume" : "174" }, "uris" : [ "http://www.mendeley.com/documents/?uuid=da7c8172-d963-423c-802a-3ee6c08b99c5" ] } ], "mendeley" : { "formattedCitation" : "[44]", "plainTextFormattedCitation" : "[44]", "previouslyFormattedCitation" : "[43]"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[44]</w:t>
            </w:r>
            <w:r w:rsidRPr="00A6586E">
              <w:rPr>
                <w:rFonts w:ascii="Times New Roman" w:hAnsi="Times New Roman"/>
                <w:color w:val="000000"/>
                <w:sz w:val="20"/>
                <w:szCs w:val="20"/>
              </w:rPr>
              <w:fldChar w:fldCharType="end"/>
            </w:r>
          </w:p>
        </w:tc>
      </w:tr>
      <w:tr w:rsidR="006E4672" w:rsidRPr="00A6586E" w:rsidTr="00ED4CDE">
        <w:tc>
          <w:tcPr>
            <w:tcW w:w="1526" w:type="dxa"/>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p>
        </w:tc>
        <w:tc>
          <w:tcPr>
            <w:tcW w:w="0" w:type="auto"/>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700 °C</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Potassium hydroxide</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Glyphosate</w:t>
            </w:r>
          </w:p>
        </w:tc>
        <w:tc>
          <w:tcPr>
            <w:tcW w:w="0" w:type="auto"/>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104.2 mg/g</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lang w:val="en-SG"/>
              </w:rPr>
              <w:fldChar w:fldCharType="begin" w:fldLock="1"/>
            </w:r>
            <w:r w:rsidRPr="00A6586E">
              <w:rPr>
                <w:rFonts w:ascii="Times New Roman" w:hAnsi="Times New Roman"/>
                <w:color w:val="000000"/>
                <w:sz w:val="20"/>
                <w:szCs w:val="20"/>
                <w:lang w:val="en-SG"/>
              </w:rPr>
              <w:instrText>ADDIN CSL_CITATION { "citationItems" : [ { "id" : "ITEM-1", "itemData" : { "ISBN" : "0970-7077", "ISSN" : "09707077", "abstract" : "The adsorption of glyphosate from aqueous solution onto activated carbon derived from palm oil fronds (PFAC) was investigated through batch study. The effects of both initial concentration and pH of the glyphosat over the range of 25 to 250 mg/L and 2 to 12, respectively on the adsorption of the prepared PFAC were studied in batch experiments. Equilibrium data were fitted to the Langmuir, the Freundlich and the Temkin isotherm models. The results obtained from application of these models show that the best fits were achieved with the Langmuir model and a maximum monolayer adsorption capacity of 104.2 mg/g was obtained at 30 degrees C. The regeneration efficiency of spent activated carbon was studied and it was found to be 94.0-96.1 %. The results indicated that PFAC has good capability as adsorbent for the removal of glyphosate from aqueous solutions.", "author" : [ { "dropping-particle" : "", "family" : "Salman", "given" : "J. M.", "non-dropping-particle" : "", "parse-names" : false, "suffix" : "" }, { "dropping-particle" : "", "family" : "Abid", "given" : "F. M.", "non-dropping-particle" : "", "parse-names" : false, "suffix" : "" }, { "dropping-particle" : "", "family" : "Muhammed", "given" : "A. A.", "non-dropping-particle" : "", "parse-names" : false, "suffix" : "" } ], "container-title" : "Asian Journal of Chemistry", "id" : "ITEM-1", "issue" : "12", "issued" : { "date-parts" : [ [ "2012" ] ] }, "page" : "5646-5648", "title" : "Batch study for pesticide glyphosate adsorption onto palm oil fronds activated carbon", "type" : "article-journal", "volume" : "24" }, "uris" : [ "http://www.mendeley.com/documents/?uuid=0da5a44b-dec8-4187-91ec-414366e5a6bb" ] } ], "mendeley" : { "formattedCitation" : "[42]", "plainTextFormattedCitation" : "[42]", "previouslyFormattedCitation" : "[41]" }, "properties" : { "noteIndex" : 0 }, "schema" : "https://github.com/citation-style-language/schema/raw/master/csl-citation.json" }</w:instrText>
            </w:r>
            <w:r w:rsidRPr="00A6586E">
              <w:rPr>
                <w:rFonts w:ascii="Times New Roman" w:hAnsi="Times New Roman"/>
                <w:color w:val="000000"/>
                <w:sz w:val="20"/>
                <w:szCs w:val="20"/>
                <w:lang w:val="en-SG"/>
              </w:rPr>
              <w:fldChar w:fldCharType="separate"/>
            </w:r>
            <w:r w:rsidRPr="00A6586E">
              <w:rPr>
                <w:rFonts w:ascii="Times New Roman" w:hAnsi="Times New Roman"/>
                <w:noProof/>
                <w:color w:val="000000"/>
                <w:sz w:val="20"/>
                <w:szCs w:val="20"/>
                <w:lang w:val="en-SG"/>
              </w:rPr>
              <w:t>[42]</w:t>
            </w:r>
            <w:r w:rsidRPr="00A6586E">
              <w:rPr>
                <w:rFonts w:ascii="Times New Roman" w:hAnsi="Times New Roman"/>
                <w:color w:val="000000"/>
                <w:sz w:val="20"/>
                <w:szCs w:val="20"/>
                <w:lang w:val="en-SG"/>
              </w:rPr>
              <w:fldChar w:fldCharType="end"/>
            </w:r>
          </w:p>
        </w:tc>
      </w:tr>
      <w:tr w:rsidR="006E4672" w:rsidRPr="00A6586E" w:rsidTr="00ED4CDE">
        <w:tc>
          <w:tcPr>
            <w:tcW w:w="1526" w:type="dxa"/>
            <w:tcBorders>
              <w:left w:val="nil"/>
              <w:bottom w:val="nil"/>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Cs/>
                <w:color w:val="000000"/>
                <w:sz w:val="20"/>
                <w:szCs w:val="20"/>
              </w:rPr>
              <w:t>Oil palm shell</w:t>
            </w:r>
          </w:p>
        </w:tc>
        <w:tc>
          <w:tcPr>
            <w:tcW w:w="0" w:type="auto"/>
            <w:tcBorders>
              <w:left w:val="nil"/>
              <w:bottom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800 °C</w:t>
            </w:r>
          </w:p>
        </w:tc>
        <w:tc>
          <w:tcPr>
            <w:tcW w:w="0" w:type="auto"/>
            <w:tcBorders>
              <w:left w:val="nil"/>
              <w:bottom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Sodium hydroxide</w:t>
            </w:r>
          </w:p>
        </w:tc>
        <w:tc>
          <w:tcPr>
            <w:tcW w:w="0" w:type="auto"/>
            <w:tcBorders>
              <w:left w:val="nil"/>
              <w:bottom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4-chloroguiacal</w:t>
            </w:r>
          </w:p>
        </w:tc>
        <w:tc>
          <w:tcPr>
            <w:tcW w:w="0" w:type="auto"/>
            <w:tcBorders>
              <w:left w:val="nil"/>
              <w:bottom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454.5 mg/g</w:t>
            </w:r>
          </w:p>
        </w:tc>
        <w:tc>
          <w:tcPr>
            <w:tcW w:w="0" w:type="auto"/>
            <w:tcBorders>
              <w:left w:val="nil"/>
              <w:bottom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"10.1016/j.desal.2010.03.007", "ISBN" : "0011-9164", "ISSN" : "00119164", "abstract" : "The adsorption of 4-chloroguaiacol (4CG) onto activated carbon prepared from the oil palm shell (OPSAC) was studied. The adsorbent was prepared from oil palm shell raw material impregnated in sodium hydroxide (NaOH) solution followed by the pyrolysis and activation process at 800 ??C in N2 and CO2 gas, separately. The effects of solution pH, agitation time, and initial concentration of 4CG were evaluated. 4CG adsorption uptake was found to increase with increase in contact time and initial concentration, while the high adsorption was obtained in an acidic medium at pH = 2. The high Brunauer-Emmett-Teller (BET) surface area and the average pore diameter were equal to 2247 m2/g and 2.68 nm, respectively. The surface morphology and functional groups of the activated carbon were determined by using scanning electron microscopy and Fourier transform infrared analysis. The adsorption equilibrium data were analyzed by Langmuir, Freundlich, and Temkin isotherm models. Adsorption data of 4CG from the activated carbon were in agreement with Langmuir isotherm, with a maximum monolayer adsorption capacity of 454.45 mg/g. The applicability of two kinetic models, the pseudo-first-order and pseudo-second-order models, for describing the data was studied and the adsorption kinetics was found to follow the pseudo-second-order model. Oil palm shell-activated carbon was shown to be a capable adsorbent for removing a high percentage of the initial concentration of 4CG in aqueous solution at 30 ??C. ?? 2010 Elsevier B.V. All rights reserved.", "author" : [ { "dropping-particle" : "", "family" : "Hamad", "given" : "Bakhtiar K.", "non-dropping-particle" : "", "parse-names" : false, "suffix" : "" }, { "dropping-particle" : "", "family" : "Noor", "given" : "Ahmad Md", "non-dropping-particle" : "", "parse-names" : false, "suffix" : "" }, { "dropping-particle" : "", "family" : "Afida", "given" : "A. R.", "non-dropping-particle" : "", "parse-names" : false, "suffix" : "" }, { "dropping-particle" : "", "family" : "Mohd Asri", "given" : "M. N.", "non-dropping-particle" : "", "parse-names" : false, "suffix" : "" } ], "container-title" : "Desalination", "id" : "ITEM-1", "issue" : "1-3", "issued" : { "date-parts" : [ [ "2010" ] ] }, "page" : "1-7", "title" : "High removal of 4-chloroguaiacol by high surface area of oil palm shell-activated carbon activated with NaOH from aqueous solution", "type" : "article-journal", "volume" : "257" }, "uris" : [ "http://www.mendeley.com/documents/?uuid=0bdbff18-eaea-475a-b77e-a7a6ae849388" ] } ], "mendeley" : { "formattedCitation" : "[38]", "plainTextFormattedCitation" : "[38]", "previouslyFormattedCitation" : "[37]"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[38]</w:t>
            </w:r>
            <w:r w:rsidRPr="00A6586E">
              <w:rPr>
                <w:rFonts w:ascii="Times New Roman" w:hAnsi="Times New Roman"/>
                <w:color w:val="000000"/>
                <w:sz w:val="20"/>
                <w:szCs w:val="20"/>
              </w:rPr>
              <w:fldChar w:fldCharType="end"/>
            </w:r>
          </w:p>
        </w:tc>
      </w:tr>
      <w:tr w:rsidR="006E4672" w:rsidRPr="00A6586E" w:rsidTr="00ED4CDE">
        <w:tc>
          <w:tcPr>
            <w:tcW w:w="1526" w:type="dxa"/>
            <w:tcBorders>
              <w:top w:val="nil"/>
              <w:bottom w:val="single" w:sz="4" w:space="0" w:color="auto"/>
            </w:tcBorders>
            <w:shd w:val="clear" w:color="auto" w:fill="auto"/>
          </w:tcPr>
          <w:p w:rsidR="006E4672" w:rsidRPr="00A6586E" w:rsidRDefault="006E4672" w:rsidP="00ED4CDE">
            <w:pPr>
              <w:spacing w:before="60" w:after="60" w:line="240" w:lineRule="auto"/>
              <w:rPr>
                <w:rFonts w:ascii="Times New Roman" w:hAnsi="Times New Roman"/>
                <w:b/>
                <w:bCs/>
                <w:color w:val="000000"/>
                <w:sz w:val="20"/>
                <w:szCs w:val="20"/>
              </w:rPr>
            </w:pPr>
          </w:p>
        </w:tc>
        <w:tc>
          <w:tcPr>
            <w:tcW w:w="0" w:type="auto"/>
            <w:tcBorders>
              <w:top w:val="nil"/>
              <w:bottom w:val="single" w:sz="4" w:space="0" w:color="auto"/>
            </w:tcBorders>
            <w:shd w:val="clear" w:color="auto" w:fill="auto"/>
          </w:tcPr>
          <w:p w:rsidR="006E4672" w:rsidRPr="00A6586E" w:rsidRDefault="006E4672" w:rsidP="00ED4CDE">
            <w:pPr>
              <w:spacing w:before="60" w:after="60" w:line="240" w:lineRule="auto"/>
              <w:jc w:val="center"/>
              <w:rPr>
                <w:rFonts w:ascii="Times New Roman" w:hAnsi="Times New Roman"/>
                <w:color w:val="000000"/>
                <w:sz w:val="20"/>
                <w:szCs w:val="20"/>
              </w:rPr>
            </w:pPr>
          </w:p>
        </w:tc>
        <w:tc>
          <w:tcPr>
            <w:tcW w:w="0" w:type="auto"/>
            <w:tcBorders>
              <w:top w:val="nil"/>
              <w:bottom w:val="single" w:sz="4" w:space="0" w:color="auto"/>
            </w:tcBorders>
            <w:shd w:val="clear" w:color="auto" w:fill="auto"/>
          </w:tcPr>
          <w:p w:rsidR="006E4672" w:rsidRPr="00A6586E" w:rsidRDefault="006E4672" w:rsidP="00ED4CDE">
            <w:pPr>
              <w:spacing w:before="60" w:after="60" w:line="240" w:lineRule="auto"/>
              <w:rPr>
                <w:rFonts w:ascii="Times New Roman" w:hAnsi="Times New Roman"/>
                <w:color w:val="000000"/>
                <w:sz w:val="20"/>
                <w:szCs w:val="20"/>
              </w:rPr>
            </w:pPr>
            <w:r>
              <w:rPr>
                <w:rFonts w:ascii="Times New Roman" w:hAnsi="Times New Roman"/>
                <w:color w:val="000000"/>
                <w:sz w:val="20"/>
                <w:szCs w:val="20"/>
              </w:rPr>
              <w:t xml:space="preserve">Nitric </w:t>
            </w:r>
            <w:r w:rsidRPr="00A6586E">
              <w:rPr>
                <w:rFonts w:ascii="Times New Roman" w:hAnsi="Times New Roman"/>
                <w:color w:val="000000"/>
                <w:sz w:val="20"/>
                <w:szCs w:val="20"/>
              </w:rPr>
              <w:t>acid</w:t>
            </w:r>
          </w:p>
        </w:tc>
        <w:tc>
          <w:tcPr>
            <w:tcW w:w="0" w:type="auto"/>
            <w:tcBorders>
              <w:top w:val="nil"/>
              <w:bottom w:val="single" w:sz="4" w:space="0" w:color="auto"/>
            </w:tcBorders>
            <w:shd w:val="clear" w:color="auto" w:fill="auto"/>
          </w:tcPr>
          <w:p w:rsidR="006E4672" w:rsidRPr="00A6586E" w:rsidRDefault="006E4672" w:rsidP="00ED4CDE">
            <w:pPr>
              <w:spacing w:before="60" w:after="60" w:line="240" w:lineRule="auto"/>
              <w:rPr>
                <w:rFonts w:ascii="Times New Roman" w:hAnsi="Times New Roman"/>
                <w:color w:val="000000"/>
                <w:sz w:val="20"/>
                <w:szCs w:val="20"/>
              </w:rPr>
            </w:pPr>
            <w:r w:rsidRPr="00A6586E">
              <w:rPr>
                <w:rFonts w:ascii="Times New Roman" w:hAnsi="Times New Roman"/>
                <w:color w:val="000000"/>
                <w:sz w:val="20"/>
                <w:szCs w:val="20"/>
              </w:rPr>
              <w:t>Atrazine</w:t>
            </w:r>
          </w:p>
        </w:tc>
        <w:tc>
          <w:tcPr>
            <w:tcW w:w="0" w:type="auto"/>
            <w:tcBorders>
              <w:top w:val="nil"/>
              <w:bottom w:val="single" w:sz="4" w:space="0" w:color="auto"/>
            </w:tcBorders>
            <w:shd w:val="clear" w:color="auto" w:fill="auto"/>
          </w:tcPr>
          <w:p w:rsidR="006E4672" w:rsidRPr="00A6586E" w:rsidRDefault="006E4672" w:rsidP="00ED4CDE">
            <w:pPr>
              <w:spacing w:before="60" w:after="60" w:line="240" w:lineRule="auto"/>
              <w:jc w:val="center"/>
              <w:rPr>
                <w:rFonts w:ascii="Times New Roman" w:hAnsi="Times New Roman"/>
                <w:color w:val="000000"/>
                <w:sz w:val="20"/>
                <w:szCs w:val="20"/>
              </w:rPr>
            </w:pPr>
            <w:r w:rsidRPr="00A6586E">
              <w:rPr>
                <w:rFonts w:ascii="Times New Roman" w:hAnsi="Times New Roman"/>
                <w:color w:val="000000"/>
                <w:sz w:val="20"/>
                <w:szCs w:val="20"/>
              </w:rPr>
              <w:t>0.046 mg/g</w:t>
            </w:r>
          </w:p>
        </w:tc>
        <w:tc>
          <w:tcPr>
            <w:tcW w:w="0" w:type="auto"/>
            <w:tcBorders>
              <w:top w:val="nil"/>
              <w:bottom w:val="single" w:sz="4" w:space="0" w:color="auto"/>
            </w:tcBorders>
            <w:shd w:val="clear" w:color="auto" w:fill="auto"/>
          </w:tcPr>
          <w:p w:rsidR="006E4672" w:rsidRPr="00A6586E" w:rsidRDefault="006E4672" w:rsidP="00ED4CDE">
            <w:pPr>
              <w:spacing w:before="60" w:after="6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"abstract" : "Abstract\u2014Activated carbon is a prominent material for adsorption of atrazine, however its usage is restricted due to the high cost. Thus, alternative adsorbent derived from agricultural waste has been investigated. This study focused on the feasibility of developing low-cost adsorbent from oil palm shell for removal of atrazine from aqueous solutions. The adsorbent was derived from oil palm shell using HNO3 treatment. The derived adsorbent was characterized for the surface morphology and surface chemistry using SEM and FTIR, respectively. Adsorption equilibrium experiments were carried out in batch mode to investigate the effects of adsorbent dosage, initial concentration, contact time and solution pH on the adsorption uptake of atrazine on the adsorbent. The Freundlich isotherm model showed a better correlation compared to Langmuir isotherm model to fit the equilibrium data, giving the adsorption capacity of 0.046 mg/g(l/mg)1/n at 30 oC. Atrazine solutions with pH 2 showed the highest adsorption uptake of 17.68%. The highest percentage removal was found to be 6.06% with adsorbent dosage of 2 g/200 ml. The adsorption process was found to follow the pseudo-second-order kinetic model more than the pseudo-first-order kinetic model as the correlation coefficients, R2 for the pseudo-second-order kinetic model were relatively higher for all atrazine concentrations, ranging from 0.878-0.999. The adsorbent derived was proven to be feasible in removing atrazine from aqueous solutions.", "author" : [ { "dropping-particle" : "", "family" : "Tan", "given" : "IAW", "non-dropping-particle" : "", "parse-names" : false, "suffix" : "" }, { "dropping-particle" : "", "family" : "Lim", "given" : "LLP", "non-dropping-particle" : "", "parse-names" : false, "suffix" : "" }, { "dropping-particle" : "", "family" : "Lim", "given" : "KT", "non-dropping-particle" : "", "parse-names" : false, "suffix" : "" } ], "container-title" : "Unimas e-Journal of Civil Engineering", "id" : "ITEM-1", "issue" : "3", "issued" : { "date-parts" : [ [ "2013" ] ] }, "page" : "17-22", "title" : "Removal of Atrazine from Aqueous Solutions Using HNO3 Treated Oil Palm Shell-Based Adsorbent", "type" : "article-journal", "volume" : "4" }, "uris" : [ "http://www.mendeley.com/documents/?uuid=14790d8f-d6f4-44ce-87b5-1119e9ddb145" ] } ], "mendeley" : { "formattedCitation" : "[45]", "plainTextFormattedCitation" : "[45]", "previouslyFormattedCitation" : "[44]"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[45]</w:t>
            </w:r>
            <w:r w:rsidRPr="00A6586E">
              <w:rPr>
                <w:rFonts w:ascii="Times New Roman" w:hAnsi="Times New Roman"/>
                <w:color w:val="000000"/>
                <w:sz w:val="20"/>
                <w:szCs w:val="20"/>
              </w:rPr>
              <w:fldChar w:fldCharType="end"/>
            </w:r>
          </w:p>
        </w:tc>
      </w:tr>
    </w:tbl>
    <w:p w:rsidR="006E4672" w:rsidRPr="00A6586E" w:rsidRDefault="006E4672" w:rsidP="006E4672">
      <w:pPr>
        <w:spacing w:after="120" w:line="240" w:lineRule="auto"/>
        <w:jc w:val="both"/>
        <w:rPr>
          <w:rFonts w:ascii="Times New Roman" w:hAnsi="Times New Roman"/>
          <w:color w:val="000000"/>
          <w:sz w:val="20"/>
          <w:szCs w:val="20"/>
        </w:rPr>
      </w:pPr>
    </w:p>
    <w:p w:rsidR="006E4672" w:rsidRPr="00A6586E" w:rsidRDefault="006E4672" w:rsidP="006E4672">
      <w:pPr>
        <w:spacing w:after="0" w:line="240" w:lineRule="auto"/>
        <w:jc w:val="both"/>
        <w:rPr>
          <w:rFonts w:ascii="Times New Roman" w:hAnsi="Times New Roman"/>
          <w:b/>
          <w:color w:val="000000"/>
          <w:sz w:val="20"/>
          <w:szCs w:val="20"/>
        </w:rPr>
      </w:pPr>
      <w:r w:rsidRPr="00A6586E">
        <w:rPr>
          <w:rFonts w:ascii="Times New Roman" w:hAnsi="Times New Roman"/>
          <w:b/>
          <w:color w:val="000000"/>
          <w:sz w:val="20"/>
          <w:szCs w:val="20"/>
        </w:rPr>
        <w:t>Removal of metal using oil palm adsorbents</w:t>
      </w: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Metal pollution is one of the most important environmental concerns due to their toxicity and accumulation in the food chain. Wastewaters from various industries such as mining, metallurgical and electronics may contain one or more toxic metals. Oil palm biomass waste has been investigated for the removal of diverse metals from water. Salamantinia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"10.1016/j.cej.2008.04.025", "ISBN" : "1385-8947", "ISSN" : "13858947", "abstract" : "In this study, the sorption of Cu and Zn onto NaOH-treated oil palm frond (OPF) in a fixed-bed up flow column operated in continuous mode at hydraulic retention times (HRTs) of 6, 12 and 18 min was investigated. The column was operated at room temperature and fed with 100 mg/l of heavy metal solution. The data confirmed high ability of sorption in continuous mode (&gt;90% removal) and breakthrough occurred after 216 min. The whole continuous sorption process was simulated using an empirical model and the parameters were estimated. The fitting of experimental data to different models such as Adams-Bohart, Wolborska, Thomas and Yoon and Nelson Models was also tested for comparison. The best fitting was generally obtained with Adams-Bohart model which showed high degree of fitting within this HRT range. The software used the experimental data to fit a model to simulate the behaviour of the continuous system and was based on the concentration of the effluent and time as the main variables. A high accuracy (R2 &gt; 0.96) was achieved and the model was modified to be used for the heavy metal sorption system. ?? 2008 Elsevier B.V. All rights reserved.", "author" : [ { "dropping-particle" : "", "family" : "Salamatinia", "given" : "B.", "non-dropping-particle" : "", "parse-names" : false, "suffix" : "" }, { "dropping-particle" : "", "family" : "Kamaruddin", "given" : "A. H.", "non-dropping-particle" : "", "parse-names" : false, "suffix" : "" }, { "dropping-particle" : "", "family" : "Abdullah", "given" : "A. Z.", "non-dropping-particle" : "", "parse-names" : false, "suffix" : "" } ], "container-title" : "Chemical Engineering Journal", "id" : "ITEM-1", "issue" : "2", "issued" : { "date-parts" : [ [ "2008" ] ] }, "page" : "259-266", "title" : "Modeling of the continuous copper and zinc removal by sorption onto sodium hydroxide-modified oil palm frond in a fixed-bed column", "type" : "article-journal", "volume" : "145" }, "uris" : [ "http://www.mendeley.com/documents/?uuid=13061265-c3c7-4ac0-b2f7-df368e571eb5" ] } ], "mendeley" : { "formattedCitation" : "[46]", "plainTextFormattedCitation" : "[46]", "previouslyFormattedCitation" : "[45]"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[46]</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investigated copper and zinc uptake using oil palm fronds-based adsorbents. Oil palm EFB-based biosorbents were thoroughly investigated by Wahi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"abstract" : "The ability of activated carbon prepared from palm oil empty fruit bunches (EFB) to remove mercury (Hg(II)), lead (Pb(II)) and copper (Cu(II)) from aqueous solutions was investigated. The EFB activated carbon was produced by using chemical and physical activation processes. The adsorption capacity was determined as a function of adsorbate initial concentration and adsorbent dosages. Adsorption isotherms of the studied metals on adsorbent were determined and compared with the Langmuir and Fruendlich isotherm models. The EFB activated carbon showed excellent efficiency in removing Pb(II) and Hg(II) with percentage of removal up to 100% even at low adsorbent dosage. In contrast, only 25% removal of Cu(II) by the EFB activated carbon was observed. The study also showed that the adsorption of Hg(II), Pb(II) and Cu(II) by EFB activated carbon is dependent on the dosage of adsorbent and the initial metals concentration. The use of EFB as activated carbon is not only effective for Hg(II) and Pb(II) removal from wastewater but also helps in solving the problem of over-abundance of EFB as agricultural waste product.", "author" : [ { "dropping-particle" : "", "family" : "Wahi", "given" : "Rafeah", "non-dropping-particle" : "", "parse-names" : false, "suffix" : "" }, { "dropping-particle" : "", "family" : "Ngaini", "given" : "Zainab", "non-dropping-particle" : "", "parse-names" : false, "suffix" : "" }, { "dropping-particle" : "", "family" : "Jok", "given" : "Vu", "non-dropping-particle" : "", "parse-names" : false, "suffix" : "" } ], "container-title" : "World Applied Sciences Journal", "id" : "ITEM-1", "issue" : "(special issue for environment)", "issued" : { "date-parts" : [ [ "2009" ] ] }, "page" : "84-91", "title" : "Removal of mercury, lead and copper from aqueous solution by activated carbon of palm oil empty fruit bunch", "type" : "article-journal", "volume" : "5" }, "uris" : [ "http://www.mendeley.com/documents/?uuid=7566d425-8e1d-439c-a5b4-e3c82ad35206" ] } ], "mendeley" : { "formattedCitation" : "[47]", "plainTextFormattedCitation" : "[47]", "previouslyFormattedCitation" : "[46]"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[47]</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They used chemical treatment with NaOH at activation temperature of 400-700 °C to prepare the adsorbent. The removal uptake for copper, lead and mercury were at a high of 52.5 mg/g. Meanwhile, Montoya-Suarez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"10.2166/wst.2015.293", "ISSN" : "02731223", "PMID" : "26744931", "abstract" : "Phenol, chromium, and dyes are continuously dumped into water bodies; the adsorption of these contaminants on activated carbon is a low-cost alternative for water remediation. We synthesized activated carbons from industrial waste of palm oil seed husks (kernel shells), sawdust, and tannery leather scraps. These materials were heated for 24 h at 600, 700 or 800\u00b0C, activated at 900\u00b0C with CO2 and characterized by proximate analysis and measurement of specific surface area (Brunauer-Emmett-Teller (BET) and Langmuir), and microporosity (t-plot). Isotherms showed micropores and mesopores in activated carbons. Palm seed activated carbon showed the highest fixed carbon content (96%), and Langmuir specific surface areas up to 1,268 m(2)/g, higher than those from sawdust (581 m(2)/g) and leather scraps (400 m(2)/g). The carbons were applied to adsorption of Cr(VI), phenol, and methylene blue dye from aqueous solutions. Phenol adsorption on activated carbons was 78-82 mg/g; on palm seed activated carbons, Cr(VI) adsorption at pH 7 was 0.35-0.37 mg/g, and methylene blue adsorption was 40-110 mg/g, higher than those from sawdust and leather scraps. Activated carbons from palm seed are promising materials to remove contaminants from the environment and represent an alternative application for vegetal wastes instead of dumping into landfills.", "author" : [ { "dropping-particle" : "", "family" : "Montoya-Suarez", "given" : "Sergio", "non-dropping-particle" : "", "parse-names" : false, "suffix" : "" }, { "dropping-particle" : "", "family" : "Colpas-Castillo", "given" : "Fredy", "non-dropping-particle" : "", "parse-names" : false, "suffix" : "" }, { "dropping-particle" : "", "family" : "Meza-Fuentes", "given" : "Edgardo", "non-dropping-particle" : "", "parse-names" : false, "suffix" : "" }, { "dropping-particle" : "", "family" : "Rodr\u00edguez-Ruiz", "given" : "Johana", "non-dropping-particle" : "", "parse-names" : false, "suffix" : "" }, { "dropping-particle" : "", "family" : "Fernandez-Maestre", "given" : "Roberto", "non-dropping-particle" : "", "parse-names" : false, "suffix" : "" } ], "container-title" : "Water Science and Technology", "id" : "ITEM-1", "issue" : "1", "issued" : { "date-parts" : [ [ "2016" ] ] }, "page" : "21-27", "title" : "Activated carbons from waste of oil-palm kernel shells, sawdust and tannery leather scraps and application to chromium(VI), phenol, and methylene blue dye adsorption", "type" : "article-journal", "volume" : "73" }, "uris" : [ "http://www.mendeley.com/documents/?uuid=36cb7730-36d1-45f5-80c8-1cdb6b3ae495" ] } ], "mendeley" : { "formattedCitation" : "[26]", "plainTextFormattedCitation" : "[26]", "previouslyFormattedCitation" : "[25]"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[26]</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found that adsorbent obtained from pyrolysis of oil palm shell at 600-800 </w:t>
      </w:r>
      <w:r w:rsidRPr="00A6586E">
        <w:rPr>
          <w:rFonts w:ascii="Times New Roman" w:hAnsi="Times New Roman"/>
          <w:color w:val="000000"/>
          <w:sz w:val="20"/>
          <w:szCs w:val="20"/>
        </w:rPr>
        <w:sym w:font="Symbol" w:char="F0B0"/>
      </w:r>
      <w:r w:rsidRPr="00A6586E">
        <w:rPr>
          <w:rFonts w:ascii="Times New Roman" w:hAnsi="Times New Roman"/>
          <w:color w:val="000000"/>
          <w:sz w:val="20"/>
          <w:szCs w:val="20"/>
        </w:rPr>
        <w:t xml:space="preserve">C was able to remove only 0.37 mg/g of chromium ions. Similar findings were reported by Rehman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"10.1007/s11270-015-2411-9", "ISBN" : "1127001524119", "ISSN" : "15732932", "abstract" : "? 2015 Springer International Publishing Switzerland.We need specific and competent adsorbents to remove arsenic and bring it down to permissible levels in drinking water. Therefore, industrial byproducts are extensively applied to produce large amounts of natural adsorbents. Similarly, managing optimum arsenic adsorption with palm oil clinker sand (POCS) is possible through a careful statistical planning of adsorption variables. We plan and perform a minimum number of experiments to (1) obtain optimum arsenic adsorption and (2) provide a new possible application opportunity to the industrial waste managers and future planners. We observed that adsorption of arsenic was dependent on the pH of the system, initial concentration of arsenic (mg L-1), amount (mg) of POCS, and temperature of the bio-adsorption system. A correlation among the study variables was constructed by three-dimensional (3D) response surfaces and two-dimensional (2D) contour plots based on central composite design (CCD) experiments in a batch mode of study. A quadratic model fitted well with the experimental data and better explained the superiority of current bio-adsorption system and efficient removal of arsenic from water samples. We confirmed that the selected variables were experimentally and statistically significant and controlled the overall adsorption response by the batch system. A comparative and thorough analysis of the adsorption process confirmed that selected variables were mutually interacting in a nonlinear fashion in this study. Excellent experimental results and external comparative studies prove the relative importance of the present model and adsorption system for arsenic remediation biotechnology.", "author" : [ { "dropping-particle" : "", "family" : "Rehman", "given" : "Muhammad Abdur", "non-dropping-particle" : "", "parse-names" : false, "suffix" : "" }, { "dropping-particle" : "", "family" : "Yusoff", "given" : "Ismail", "non-dropping-particle" : "", "parse-names" : false, "suffix" : "" }, { "dropping-particle" : "", "family" : "Ahmmad", "given" : "Rasel", "non-dropping-particle" : "", "parse-names" : false, "suffix" : "" }, { "dropping-particle" : "", "family" : "Alias", "given" : "Yatimah", "non-dropping-particle" : "", "parse-names" : false, "suffix" : "" } ], "container-title" : "Water, Air, and Soil Pollution", "id" : "ITEM-1", "issue" : "5", "issued" : { "date-parts" : [ [ "2015" ] ] }, "title" : "Arsenic Adsorption Using Palm Oil Waste Clinker Sand Biotechnology: An Experimental and Optimization Approach", "type" : "article-journal", "volume" : "226" }, "uris" : [ "http://www.mendeley.com/documents/?uuid=861014d3-26b8-45fb-8872-21499d5a5a9a" ] } ], "mendeley" : { "formattedCitation" : "[48]", "plainTextFormattedCitation" : "[48]", "previouslyFormattedCitation" : "[47]"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[48]</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who studied oil palm clinker sand as adsorbents and obtained an arsenic uptake of 9 mg/g. However, a recent work by Daneshfozoun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"10.4028/www.scientific.net/AMR.1133.542", "ISSN" : "1662-8985", "author" : [ { "dropping-particle" : "", "family" : "Daneshfozoun", "given" : "Safoura", "non-dropping-particle" : "", "parse-names" : false, "suffix" : "" }, { "dropping-particle" : "", "family" : "Abdullah", "given" : "Bawadi", "non-dropping-particle" : "", "parse-names" : false, "suffix" : "" }, { "dropping-particle" : "", "family" : "Abdullah", "given" : "M. Azmuddin", "non-dropping-particle" : "", "parse-names" : false, "suffix" : "" } ], "container-title" : "Advanced Materials Research", "id" : "ITEM-1", "issue" : "Ii", "issued" : { "date-parts" : [ [ "2016" ] ] }, "page" : "542-546", "title" : "The Effects of Oil Palm Empty Fruit Bunch Sorbent Sizes on Plumbum (II) Ion Sorption", "type" : "article-journal", "volume" : "1133" }, "uris" : [ "http://www.mendeley.com/documents/?uuid=18458f6d-f20c-41cb-b2ed-478565d33fea" ] } ], "mendeley" : { "formattedCitation" : "[49]", "plainTextFormattedCitation" : "[49]", "previouslyFormattedCitation" : "[48]"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[49]</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who used grinded oil palm EFB without any treatment for removal of lead in water and found that the lead uptake is at par with alkaline-treated based adsorbent with an uptake of 47.49 mg/g. It was observed that the metal ion adsorption occurs onto the lignocellulose sites in the adsorbent. With pyrolysis, the disappearances of cellulose sites decrease the uptake of metals onto the adsorbent. </w:t>
      </w:r>
    </w:p>
    <w:p w:rsidR="006E4672" w:rsidRPr="00A6586E" w:rsidRDefault="006E4672" w:rsidP="006E4672">
      <w:pPr>
        <w:spacing w:after="120" w:line="240" w:lineRule="auto"/>
        <w:jc w:val="both"/>
        <w:rPr>
          <w:rFonts w:ascii="Times New Roman" w:hAnsi="Times New Roman"/>
          <w:color w:val="000000"/>
          <w:sz w:val="20"/>
          <w:szCs w:val="20"/>
        </w:rPr>
      </w:pPr>
    </w:p>
    <w:p w:rsidR="006E4672" w:rsidRPr="00A6586E" w:rsidRDefault="006E4672" w:rsidP="006E4672">
      <w:pPr>
        <w:spacing w:after="120" w:line="240" w:lineRule="auto"/>
        <w:ind w:left="706" w:hanging="706"/>
        <w:jc w:val="center"/>
        <w:rPr>
          <w:rFonts w:ascii="Times New Roman" w:hAnsi="Times New Roman"/>
          <w:color w:val="000000"/>
          <w:sz w:val="20"/>
          <w:szCs w:val="20"/>
        </w:rPr>
      </w:pPr>
      <w:r w:rsidRPr="00A6586E">
        <w:rPr>
          <w:rFonts w:ascii="Times New Roman" w:hAnsi="Times New Roman"/>
          <w:color w:val="000000"/>
          <w:sz w:val="20"/>
          <w:szCs w:val="20"/>
        </w:rPr>
        <w:t xml:space="preserve">Table 4. </w:t>
      </w:r>
      <w:r>
        <w:rPr>
          <w:rFonts w:ascii="Times New Roman" w:hAnsi="Times New Roman"/>
          <w:color w:val="000000"/>
          <w:sz w:val="20"/>
          <w:szCs w:val="20"/>
        </w:rPr>
        <w:t xml:space="preserve"> </w:t>
      </w:r>
      <w:r w:rsidRPr="00A6586E">
        <w:rPr>
          <w:rFonts w:ascii="Times New Roman" w:hAnsi="Times New Roman"/>
          <w:color w:val="000000"/>
          <w:sz w:val="20"/>
          <w:szCs w:val="20"/>
        </w:rPr>
        <w:t>Literature studies on preparation of oil palm waste-based adsorbent for removal of heavy metal</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738"/>
        <w:gridCol w:w="1790"/>
        <w:gridCol w:w="2074"/>
        <w:gridCol w:w="1166"/>
        <w:gridCol w:w="2213"/>
        <w:gridCol w:w="566"/>
      </w:tblGrid>
      <w:tr w:rsidR="006E4672" w:rsidRPr="00A6586E" w:rsidTr="00ED4CDE">
        <w:trPr>
          <w:jc w:val="center"/>
        </w:trPr>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
                <w:bCs/>
                <w:color w:val="000000"/>
                <w:sz w:val="20"/>
                <w:szCs w:val="20"/>
              </w:rPr>
              <w:t>Oil Palm Waste Parts</w:t>
            </w:r>
          </w:p>
        </w:tc>
        <w:tc>
          <w:tcPr>
            <w:tcW w:w="1790" w:type="dxa"/>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jc w:val="center"/>
              <w:rPr>
                <w:rFonts w:ascii="Times New Roman" w:hAnsi="Times New Roman"/>
                <w:b/>
                <w:bCs/>
                <w:color w:val="000000"/>
                <w:sz w:val="20"/>
                <w:szCs w:val="20"/>
              </w:rPr>
            </w:pPr>
            <w:r w:rsidRPr="00A6586E">
              <w:rPr>
                <w:rFonts w:ascii="Times New Roman" w:hAnsi="Times New Roman"/>
                <w:b/>
                <w:bCs/>
                <w:color w:val="000000"/>
                <w:sz w:val="20"/>
                <w:szCs w:val="20"/>
              </w:rPr>
              <w:t>Activation Temperature</w:t>
            </w:r>
          </w:p>
        </w:tc>
        <w:tc>
          <w:tcPr>
            <w:tcW w:w="2074" w:type="dxa"/>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
                <w:bCs/>
                <w:color w:val="000000"/>
                <w:sz w:val="20"/>
                <w:szCs w:val="20"/>
              </w:rPr>
              <w:t>Treatment</w:t>
            </w:r>
          </w:p>
        </w:tc>
        <w:tc>
          <w:tcPr>
            <w:tcW w:w="1166" w:type="dxa"/>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
                <w:bCs/>
                <w:color w:val="000000"/>
                <w:sz w:val="20"/>
                <w:szCs w:val="20"/>
              </w:rPr>
              <w:t>Metal Ions</w:t>
            </w:r>
          </w:p>
        </w:tc>
        <w:tc>
          <w:tcPr>
            <w:tcW w:w="2213" w:type="dxa"/>
            <w:tcBorders>
              <w:top w:val="single" w:sz="4" w:space="0" w:color="auto"/>
              <w:left w:val="nil"/>
              <w:bottom w:val="single" w:sz="4" w:space="0" w:color="auto"/>
              <w:right w:val="nil"/>
            </w:tcBorders>
            <w:shd w:val="clear" w:color="auto" w:fill="auto"/>
          </w:tcPr>
          <w:p w:rsidR="006E4672" w:rsidRPr="00A6586E" w:rsidRDefault="006E4672" w:rsidP="00ED4CDE">
            <w:pPr>
              <w:spacing w:before="60" w:after="60" w:line="240" w:lineRule="auto"/>
              <w:jc w:val="center"/>
              <w:rPr>
                <w:rFonts w:ascii="Times New Roman" w:hAnsi="Times New Roman"/>
                <w:b/>
                <w:bCs/>
                <w:color w:val="000000"/>
                <w:sz w:val="20"/>
                <w:szCs w:val="20"/>
              </w:rPr>
            </w:pPr>
            <w:r w:rsidRPr="00A6586E">
              <w:rPr>
                <w:rFonts w:ascii="Times New Roman" w:hAnsi="Times New Roman"/>
                <w:b/>
                <w:bCs/>
                <w:color w:val="000000"/>
                <w:sz w:val="20"/>
                <w:szCs w:val="20"/>
              </w:rPr>
              <w:t>Removal Percentage / Uptake</w:t>
            </w:r>
          </w:p>
        </w:tc>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
                <w:bCs/>
                <w:color w:val="000000"/>
                <w:sz w:val="20"/>
                <w:szCs w:val="20"/>
              </w:rPr>
              <w:t>Ref.</w:t>
            </w:r>
          </w:p>
        </w:tc>
      </w:tr>
      <w:tr w:rsidR="006E4672" w:rsidRPr="00A6586E" w:rsidTr="00ED4CDE">
        <w:trPr>
          <w:jc w:val="center"/>
        </w:trPr>
        <w:tc>
          <w:tcPr>
            <w:tcW w:w="0" w:type="auto"/>
            <w:vMerge w:val="restart"/>
            <w:tcBorders>
              <w:top w:val="single" w:sz="4" w:space="0" w:color="auto"/>
              <w:left w:val="nil"/>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Cs/>
                <w:color w:val="000000"/>
                <w:sz w:val="20"/>
                <w:szCs w:val="20"/>
              </w:rPr>
              <w:t>Oil palm EFB</w:t>
            </w:r>
          </w:p>
        </w:tc>
        <w:tc>
          <w:tcPr>
            <w:tcW w:w="1790" w:type="dxa"/>
            <w:tcBorders>
              <w:top w:val="single" w:sz="4" w:space="0" w:color="auto"/>
              <w:left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400-700 °C</w:t>
            </w:r>
          </w:p>
        </w:tc>
        <w:tc>
          <w:tcPr>
            <w:tcW w:w="2074" w:type="dxa"/>
            <w:tcBorders>
              <w:top w:val="single" w:sz="4" w:space="0" w:color="auto"/>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Sodium hydroxide</w:t>
            </w:r>
          </w:p>
        </w:tc>
        <w:tc>
          <w:tcPr>
            <w:tcW w:w="1166" w:type="dxa"/>
            <w:tcBorders>
              <w:top w:val="single" w:sz="4" w:space="0" w:color="auto"/>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Pr>
                <w:rFonts w:ascii="Times New Roman" w:hAnsi="Times New Roman"/>
                <w:color w:val="000000"/>
                <w:sz w:val="20"/>
                <w:szCs w:val="20"/>
              </w:rPr>
              <w:t xml:space="preserve">Cu, Pb, </w:t>
            </w:r>
            <w:r w:rsidRPr="00A6586E">
              <w:rPr>
                <w:rFonts w:ascii="Times New Roman" w:hAnsi="Times New Roman"/>
                <w:color w:val="000000"/>
                <w:sz w:val="20"/>
                <w:szCs w:val="20"/>
              </w:rPr>
              <w:t>Hg</w:t>
            </w:r>
          </w:p>
        </w:tc>
        <w:tc>
          <w:tcPr>
            <w:tcW w:w="2213" w:type="dxa"/>
            <w:tcBorders>
              <w:top w:val="single" w:sz="4" w:space="0" w:color="auto"/>
              <w:left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52.5 mg/g</w:t>
            </w:r>
          </w:p>
        </w:tc>
        <w:tc>
          <w:tcPr>
            <w:tcW w:w="0" w:type="auto"/>
            <w:tcBorders>
              <w:top w:val="single" w:sz="4" w:space="0" w:color="auto"/>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"abstract" : "The ability of activated carbon prepared from palm oil empty fruit bunches (EFB) to remove mercury (Hg(II)), lead (Pb(II)) and copper (Cu(II)) from aqueous solutions was investigated. The EFB activated carbon was produced by using chemical and physical activation processes. The adsorption capacity was determined as a function of adsorbate initial concentration and adsorbent dosages. Adsorption isotherms of the studied metals on adsorbent were determined and compared with the Langmuir and Fruendlich isotherm models. The EFB activated carbon showed excellent efficiency in removing Pb(II) and Hg(II) with percentage of removal up to 100% even at low adsorbent dosage. In contrast, only 25% removal of Cu(II) by the EFB activated carbon was observed. The study also showed that the adsorption of Hg(II), Pb(II) and Cu(II) by EFB activated carbon is dependent on the dosage of adsorbent and the initial metals concentration. The use of EFB as activated carbon is not only effective for Hg(II) and Pb(II) removal from wastewater but also helps in solving the problem of over-abundance of EFB as agricultural waste product.", "author" : [ { "dropping-particle" : "", "family" : "Wahi", "given" : "Rafeah", "non-dropping-particle" : "", "parse-names" : false, "suffix" : "" }, { "dropping-particle" : "", "family" : "Ngaini", "given" : "Zainab", "non-dropping-particle" : "", "parse-names" : false, "suffix" : "" }, { "dropping-particle" : "", "family" : "Jok", "given" : "Vu", "non-dropping-particle" : "", "parse-names" : false, "suffix" : "" } ], "container-title" : "World Applied Sciences Journal", "id" : "ITEM-1", "issue" : "(special issue for environment)", "issued" : { "date-parts" : [ [ "2009" ] ] }, "page" : "84-91", "title" : "Removal of mercury, lead and copper from aqueous solution by activated carbon of palm oil empty fruit bunch", "type" : "article-journal", "volume" : "5" }, "uris" : [ "http://www.mendeley.com/documents/?uuid=7566d425-8e1d-439c-a5b4-e3c82ad35206" ] } ], "mendeley" : { "formattedCitation" : "[47]", "plainTextFormattedCitation" : "[47]", "previouslyFormattedCitation" : "[46]"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[47]</w:t>
            </w:r>
            <w:r w:rsidRPr="00A6586E">
              <w:rPr>
                <w:rFonts w:ascii="Times New Roman" w:hAnsi="Times New Roman"/>
                <w:color w:val="000000"/>
                <w:sz w:val="20"/>
                <w:szCs w:val="20"/>
              </w:rPr>
              <w:fldChar w:fldCharType="end"/>
            </w:r>
          </w:p>
        </w:tc>
      </w:tr>
      <w:tr w:rsidR="006E4672" w:rsidRPr="00A6586E" w:rsidTr="00ED4CDE">
        <w:trPr>
          <w:jc w:val="center"/>
        </w:trPr>
        <w:tc>
          <w:tcPr>
            <w:tcW w:w="0" w:type="auto"/>
            <w:vMerge/>
            <w:shd w:val="clear" w:color="auto" w:fill="auto"/>
          </w:tcPr>
          <w:p w:rsidR="006E4672" w:rsidRPr="00A6586E" w:rsidRDefault="006E4672" w:rsidP="00ED4CDE">
            <w:pPr>
              <w:spacing w:after="0" w:line="240" w:lineRule="auto"/>
              <w:rPr>
                <w:rFonts w:ascii="Times New Roman" w:hAnsi="Times New Roman"/>
                <w:b/>
                <w:bCs/>
                <w:color w:val="000000"/>
                <w:sz w:val="20"/>
                <w:szCs w:val="20"/>
              </w:rPr>
            </w:pPr>
          </w:p>
        </w:tc>
        <w:tc>
          <w:tcPr>
            <w:tcW w:w="1790" w:type="dxa"/>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Nil</w:t>
            </w:r>
          </w:p>
        </w:tc>
        <w:tc>
          <w:tcPr>
            <w:tcW w:w="2074" w:type="dxa"/>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Grinded</w:t>
            </w:r>
          </w:p>
        </w:tc>
        <w:tc>
          <w:tcPr>
            <w:tcW w:w="1166" w:type="dxa"/>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Pb</w:t>
            </w:r>
          </w:p>
        </w:tc>
        <w:tc>
          <w:tcPr>
            <w:tcW w:w="2213" w:type="dxa"/>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47.49 mg/g</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"10.4028/www.scientific.net/AMR.1133.542", "ISSN" : "1662-8985", "author" : [ { "dropping-particle" : "", "family" : "Daneshfozoun", "given" : "Safoura", "non-dropping-particle" : "", "parse-names" : false, "suffix" : "" }, { "dropping-particle" : "", "family" : "Abdullah", "given" : "Bawadi", "non-dropping-particle" : "", "parse-names" : false, "suffix" : "" }, { "dropping-particle" : "", "family" : "Abdullah", "given" : "M. Azmuddin", "non-dropping-particle" : "", "parse-names" : false, "suffix" : "" } ], "container-title" : "Advanced Materials Research", "id" : "ITEM-1", "issue" : "Ii", "issued" : { "date-parts" : [ [ "2016" ] ] }, "page" : "542-546", "title" : "The Effects of Oil Palm Empty Fruit Bunch Sorbent Sizes on Plumbum (II) Ion Sorption", "type" : "article-journal", "volume" : "1133" }, "uris" : [ "http://www.mendeley.com/documents/?uuid=18458f6d-f20c-41cb-b2ed-478565d33fea" ] } ], "mendeley" : { "formattedCitation" : "[49]", "plainTextFormattedCitation" : "[49]", "previouslyFormattedCitation" : "[48]"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[49]</w:t>
            </w:r>
            <w:r w:rsidRPr="00A6586E">
              <w:rPr>
                <w:rFonts w:ascii="Times New Roman" w:hAnsi="Times New Roman"/>
                <w:color w:val="000000"/>
                <w:sz w:val="20"/>
                <w:szCs w:val="20"/>
              </w:rPr>
              <w:fldChar w:fldCharType="end"/>
            </w:r>
          </w:p>
        </w:tc>
      </w:tr>
      <w:tr w:rsidR="006E4672" w:rsidRPr="00A6586E" w:rsidTr="00ED4CDE">
        <w:trPr>
          <w:jc w:val="center"/>
        </w:trPr>
        <w:tc>
          <w:tcPr>
            <w:tcW w:w="0" w:type="auto"/>
            <w:vMerge/>
            <w:tcBorders>
              <w:left w:val="nil"/>
              <w:right w:val="nil"/>
            </w:tcBorders>
            <w:shd w:val="clear" w:color="auto" w:fill="auto"/>
          </w:tcPr>
          <w:p w:rsidR="006E4672" w:rsidRPr="00A6586E" w:rsidRDefault="006E4672" w:rsidP="00ED4CDE">
            <w:pPr>
              <w:spacing w:after="0" w:line="240" w:lineRule="auto"/>
              <w:rPr>
                <w:rFonts w:ascii="Times New Roman" w:hAnsi="Times New Roman"/>
                <w:b/>
                <w:bCs/>
                <w:color w:val="000000"/>
                <w:sz w:val="20"/>
                <w:szCs w:val="20"/>
              </w:rPr>
            </w:pPr>
          </w:p>
        </w:tc>
        <w:tc>
          <w:tcPr>
            <w:tcW w:w="1790" w:type="dxa"/>
            <w:tcBorders>
              <w:left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Nil</w:t>
            </w:r>
          </w:p>
        </w:tc>
        <w:tc>
          <w:tcPr>
            <w:tcW w:w="2074" w:type="dxa"/>
            <w:tcBorders>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Magnetic nanoparticle</w:t>
            </w:r>
          </w:p>
        </w:tc>
        <w:tc>
          <w:tcPr>
            <w:tcW w:w="1166" w:type="dxa"/>
            <w:tcBorders>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Pb</w:t>
            </w:r>
          </w:p>
        </w:tc>
        <w:tc>
          <w:tcPr>
            <w:tcW w:w="2213" w:type="dxa"/>
            <w:tcBorders>
              <w:left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93.7%</w:t>
            </w:r>
          </w:p>
        </w:tc>
        <w:tc>
          <w:tcPr>
            <w:tcW w:w="0" w:type="auto"/>
            <w:tcBorders>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"10.17485/ijst/2017/v10i11/111447", "ISSN" : "0974-5645", "author" : [ { "dropping-particle" : "", "family" : "Daneshfozoun", "given" : "S.", "non-dropping-particle" : "", "parse-names" : false, "suffix" : "" }, { "dropping-particle" : "", "family" : "Redza", "given" : "Reedzwan", "non-dropping-particle" : "", "parse-names" : false, "suffix" : "" }, { "dropping-particle" : "", "family" : "Vo", "given" : "Dai-Viet N.", "non-dropping-particle" : "", "parse-names" : false, "suffix" : "" }, { "dropping-particle" : "", "family" : "Ramli", "given" : "Nasser Mohamed", "non-dropping-particle" : "", "parse-names" : false, "suffix" : "" }, { "dropping-particle" : "", "family" : "Abdullah", "given" : "M. Azmuddin", "non-dropping-particle" : "", "parse-names" : false, "suffix" : "" }, { "dropping-particle" : "", "family" : "Abdullah", "given" : "Bawadi", "non-dropping-particle" : "", "parse-names" : false, "suffix" : "" } ], "container-title" : "Indian Journal of Science and Technology", "id" : "ITEM-1", "issue" : "11", "issued" : { "date-parts" : [ [ "2017" ] ] }, "page" : "1-5", "title" : "Adsorption Kinetics of Pb(II) Ions from Aqueous Solution using Modified Magnetic Nano-Composite of OPEFB", "type" : "article-journal", "volume" : "10" }, "uris" : [ "http://www.mendeley.com/documents/?uuid=b82bb8f3-6c4f-479c-9f6a-6f091bd1f006" ] } ], "mendeley" : { "formattedCitation" : "[50]", "plainTextFormattedCitation" : "[50]", "previouslyFormattedCitation" : "[49]"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[50]</w:t>
            </w:r>
            <w:r w:rsidRPr="00A6586E">
              <w:rPr>
                <w:rFonts w:ascii="Times New Roman" w:hAnsi="Times New Roman"/>
                <w:color w:val="000000"/>
                <w:sz w:val="20"/>
                <w:szCs w:val="20"/>
              </w:rPr>
              <w:fldChar w:fldCharType="end"/>
            </w:r>
          </w:p>
        </w:tc>
      </w:tr>
      <w:tr w:rsidR="006E4672" w:rsidRPr="00A6586E" w:rsidTr="00ED4CDE">
        <w:trPr>
          <w:jc w:val="center"/>
        </w:trPr>
        <w:tc>
          <w:tcPr>
            <w:tcW w:w="0" w:type="auto"/>
            <w:shd w:val="clear" w:color="auto" w:fill="auto"/>
          </w:tcPr>
          <w:p w:rsidR="006E4672" w:rsidRPr="00C2612E" w:rsidRDefault="006E4672" w:rsidP="00ED4CDE">
            <w:pPr>
              <w:spacing w:before="60" w:after="0" w:line="240" w:lineRule="auto"/>
              <w:rPr>
                <w:rFonts w:ascii="Times New Roman" w:hAnsi="Times New Roman"/>
                <w:bCs/>
                <w:color w:val="000000"/>
                <w:sz w:val="20"/>
                <w:szCs w:val="20"/>
              </w:rPr>
            </w:pPr>
            <w:r w:rsidRPr="00A6586E">
              <w:rPr>
                <w:rFonts w:ascii="Times New Roman" w:hAnsi="Times New Roman"/>
                <w:bCs/>
                <w:color w:val="000000"/>
                <w:sz w:val="20"/>
                <w:szCs w:val="20"/>
              </w:rPr>
              <w:t>Oil palm fronds</w:t>
            </w:r>
          </w:p>
        </w:tc>
        <w:tc>
          <w:tcPr>
            <w:tcW w:w="1790" w:type="dxa"/>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70 °C</w:t>
            </w:r>
          </w:p>
        </w:tc>
        <w:tc>
          <w:tcPr>
            <w:tcW w:w="2074" w:type="dxa"/>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Sodium hydroxide</w:t>
            </w:r>
          </w:p>
        </w:tc>
        <w:tc>
          <w:tcPr>
            <w:tcW w:w="1166" w:type="dxa"/>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Zn, Cu</w:t>
            </w:r>
          </w:p>
        </w:tc>
        <w:tc>
          <w:tcPr>
            <w:tcW w:w="2213" w:type="dxa"/>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90%</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"10.1016/j.cej.2008.04.025", "ISBN" : "1385-8947", "ISSN" : "13858947", "abstract" : "In this study, the sorption of Cu and Zn onto NaOH-treated oil palm frond (OPF) in a fixed-bed up flow column operated in continuous mode at hydraulic retention times (HRTs) of 6, 12 and 18 min was investigated. The column was operated at room temperature and fed with 100 mg/l of heavy metal solution. The data confirmed high ability of sorption in continuous mode (&gt;90% removal) and breakthrough occurred after 216 min. The whole continuous sorption process was simulated using an empirical model and the parameters were estimated. The fitting of experimental data to different models such as Adams-Bohart, Wolborska, Thomas and Yoon and Nelson Models was also tested for comparison. The best fitting was generally obtained with Adams-Bohart model which showed high degree of fitting within this HRT range. The software used the experimental data to fit a model to simulate the behaviour of the continuous system and was based on the concentration of the effluent and time as the main variables. A high accuracy (R2 &gt; 0.96) was achieved and the model was modified to be used for the heavy metal sorption system. ?? 2008 Elsevier B.V. All rights reserved.", "author" : [ { "dropping-particle" : "", "family" : "Salamatinia", "given" : "B.", "non-dropping-particle" : "", "parse-names" : false, "suffix" : "" }, { "dropping-particle" : "", "family" : "Kamaruddin", "given" : "A. H.", "non-dropping-particle" : "", "parse-names" : false, "suffix" : "" }, { "dropping-particle" : "", "family" : "Abdullah", "given" : "A. Z.", "non-dropping-particle" : "", "parse-names" : false, "suffix" : "" } ], "container-title" : "Chemical Engineering Journal", "id" : "ITEM-1", "issue" : "2", "issued" : { "date-parts" : [ [ "2008" ] ] }, "page" : "259-266", "title" : "Modeling of the continuous copper and zinc removal by sorption onto sodium hydroxide-modified oil palm frond in a fixed-bed column", "type" : "article-journal", "volume" : "145" }, "uris" : [ "http://www.mendeley.com/documents/?uuid=13061265-c3c7-4ac0-b2f7-df368e571eb5" ] } ], "mendeley" : { "formattedCitation" : "[46]", "plainTextFormattedCitation" : "[46]", "previouslyFormattedCitation" : "[45]"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[46]</w:t>
            </w:r>
            <w:r w:rsidRPr="00A6586E">
              <w:rPr>
                <w:rFonts w:ascii="Times New Roman" w:hAnsi="Times New Roman"/>
                <w:color w:val="000000"/>
                <w:sz w:val="20"/>
                <w:szCs w:val="20"/>
              </w:rPr>
              <w:fldChar w:fldCharType="end"/>
            </w:r>
          </w:p>
        </w:tc>
      </w:tr>
      <w:tr w:rsidR="006E4672" w:rsidRPr="00A6586E" w:rsidTr="00ED4CDE">
        <w:trPr>
          <w:jc w:val="center"/>
        </w:trPr>
        <w:tc>
          <w:tcPr>
            <w:tcW w:w="0" w:type="auto"/>
            <w:tcBorders>
              <w:left w:val="nil"/>
              <w:bottom w:val="nil"/>
              <w:right w:val="nil"/>
            </w:tcBorders>
            <w:shd w:val="clear" w:color="auto" w:fill="auto"/>
          </w:tcPr>
          <w:p w:rsidR="006E4672" w:rsidRPr="00C2612E" w:rsidRDefault="006E4672" w:rsidP="00ED4CDE">
            <w:pPr>
              <w:spacing w:before="60" w:after="0" w:line="240" w:lineRule="auto"/>
              <w:rPr>
                <w:rFonts w:ascii="Times New Roman" w:hAnsi="Times New Roman"/>
                <w:bCs/>
                <w:color w:val="000000"/>
                <w:sz w:val="20"/>
                <w:szCs w:val="20"/>
              </w:rPr>
            </w:pPr>
            <w:r w:rsidRPr="00A6586E">
              <w:rPr>
                <w:rFonts w:ascii="Times New Roman" w:hAnsi="Times New Roman"/>
                <w:bCs/>
                <w:color w:val="000000"/>
                <w:sz w:val="20"/>
                <w:szCs w:val="20"/>
              </w:rPr>
              <w:t>Oil palm shell</w:t>
            </w:r>
          </w:p>
        </w:tc>
        <w:tc>
          <w:tcPr>
            <w:tcW w:w="1790" w:type="dxa"/>
            <w:tcBorders>
              <w:left w:val="nil"/>
              <w:bottom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600-800 °C</w:t>
            </w:r>
          </w:p>
        </w:tc>
        <w:tc>
          <w:tcPr>
            <w:tcW w:w="2074" w:type="dxa"/>
            <w:tcBorders>
              <w:left w:val="nil"/>
              <w:bottom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Nil</w:t>
            </w:r>
          </w:p>
        </w:tc>
        <w:tc>
          <w:tcPr>
            <w:tcW w:w="1166" w:type="dxa"/>
            <w:tcBorders>
              <w:left w:val="nil"/>
              <w:bottom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Cr</w:t>
            </w:r>
          </w:p>
        </w:tc>
        <w:tc>
          <w:tcPr>
            <w:tcW w:w="2213" w:type="dxa"/>
            <w:tcBorders>
              <w:left w:val="nil"/>
              <w:bottom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0.37 mg/g</w:t>
            </w:r>
          </w:p>
        </w:tc>
        <w:tc>
          <w:tcPr>
            <w:tcW w:w="0" w:type="auto"/>
            <w:tcBorders>
              <w:left w:val="nil"/>
              <w:bottom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"10.2166/wst.2015.293", "ISSN" : "02731223", "PMID" : "26744931", "abstract" : "Phenol, chromium, and dyes are continuously dumped into water bodies; the adsorption of these contaminants on activated carbon is a low-cost alternative for water remediation. We synthesized activated carbons from industrial waste of palm oil seed husks (kernel shells), sawdust, and tannery leather scraps. These materials were heated for 24 h at 600, 700 or 800\u00b0C, activated at 900\u00b0C with CO2 and characterized by proximate analysis and measurement of specific surface area (Brunauer-Emmett-Teller (BET) and Langmuir), and microporosity (t-plot). Isotherms showed micropores and mesopores in activated carbons. Palm seed activated carbon showed the highest fixed carbon content (96%), and Langmuir specific surface areas up to 1,268 m(2)/g, higher than those from sawdust (581 m(2)/g) and leather scraps (400 m(2)/g). The carbons were applied to adsorption of Cr(VI), phenol, and methylene blue dye from aqueous solutions. Phenol adsorption on activated carbons was 78-82 mg/g; on palm seed activated carbons, Cr(VI) adsorption at pH 7 was 0.35-0.37 mg/g, and methylene blue adsorption was 40-110 mg/g, higher than those from sawdust and leather scraps. Activated carbons from palm seed are promising materials to remove contaminants from the environment and represent an alternative application for vegetal wastes instead of dumping into landfills.", "author" : [ { "dropping-particle" : "", "family" : "Montoya-Suarez", "given" : "Sergio", "non-dropping-particle" : "", "parse-names" : false, "suffix" : "" }, { "dropping-particle" : "", "family" : "Colpas-Castillo", "given" : "Fredy", "non-dropping-particle" : "", "parse-names" : false, "suffix" : "" }, { "dropping-particle" : "", "family" : "Meza-Fuentes", "given" : "Edgardo", "non-dropping-particle" : "", "parse-names" : false, "suffix" : "" }, { "dropping-particle" : "", "family" : "Rodr\u00edguez-Ruiz", "given" : "Johana", "non-dropping-particle" : "", "parse-names" : false, "suffix" : "" }, { "dropping-particle" : "", "family" : "Fernandez-Maestre", "given" : "Roberto", "non-dropping-particle" : "", "parse-names" : false, "suffix" : "" } ], "container-title" : "Water Science and Technology", "id" : "ITEM-1", "issue" : "1", "issued" : { "date-parts" : [ [ "2016" ] ] }, "page" : "21-27", "title" : "Activated carbons from waste of oil-palm kernel shells, sawdust and tannery leather scraps and application to chromium(VI), phenol, and methylene blue dye adsorption", "type" : "article-journal", "volume" : "73" }, "uris" : [ "http://www.mendeley.com/documents/?uuid=36cb7730-36d1-45f5-80c8-1cdb6b3ae495" ] } ], "mendeley" : { "formattedCitation" : "[26]", "plainTextFormattedCitation" : "[26]", "previouslyFormattedCitation" : "[25]"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[26]</w:t>
            </w:r>
            <w:r w:rsidRPr="00A6586E">
              <w:rPr>
                <w:rFonts w:ascii="Times New Roman" w:hAnsi="Times New Roman"/>
                <w:color w:val="000000"/>
                <w:sz w:val="20"/>
                <w:szCs w:val="20"/>
              </w:rPr>
              <w:fldChar w:fldCharType="end"/>
            </w:r>
          </w:p>
        </w:tc>
      </w:tr>
      <w:tr w:rsidR="006E4672" w:rsidRPr="00A6586E" w:rsidTr="00ED4CDE">
        <w:trPr>
          <w:jc w:val="center"/>
        </w:trPr>
        <w:tc>
          <w:tcPr>
            <w:tcW w:w="0" w:type="auto"/>
            <w:tcBorders>
              <w:top w:val="nil"/>
              <w:bottom w:val="single" w:sz="4" w:space="0" w:color="auto"/>
            </w:tcBorders>
            <w:shd w:val="clear" w:color="auto" w:fill="auto"/>
          </w:tcPr>
          <w:p w:rsidR="006E4672" w:rsidRPr="00A6586E" w:rsidRDefault="006E4672" w:rsidP="00ED4CDE">
            <w:pPr>
              <w:spacing w:before="60" w:after="60" w:line="240" w:lineRule="auto"/>
              <w:rPr>
                <w:rFonts w:ascii="Times New Roman" w:hAnsi="Times New Roman"/>
                <w:b/>
                <w:bCs/>
                <w:color w:val="000000"/>
                <w:sz w:val="20"/>
                <w:szCs w:val="20"/>
              </w:rPr>
            </w:pPr>
            <w:r w:rsidRPr="00A6586E">
              <w:rPr>
                <w:rFonts w:ascii="Times New Roman" w:hAnsi="Times New Roman"/>
                <w:bCs/>
                <w:color w:val="000000"/>
                <w:sz w:val="20"/>
                <w:szCs w:val="20"/>
              </w:rPr>
              <w:t>Oil palm ash</w:t>
            </w:r>
          </w:p>
        </w:tc>
        <w:tc>
          <w:tcPr>
            <w:tcW w:w="1790" w:type="dxa"/>
            <w:tcBorders>
              <w:top w:val="nil"/>
              <w:bottom w:val="single" w:sz="4" w:space="0" w:color="auto"/>
            </w:tcBorders>
            <w:shd w:val="clear" w:color="auto" w:fill="auto"/>
          </w:tcPr>
          <w:p w:rsidR="006E4672" w:rsidRPr="00A6586E" w:rsidRDefault="006E4672" w:rsidP="00ED4CDE">
            <w:pPr>
              <w:spacing w:before="60" w:after="60" w:line="240" w:lineRule="auto"/>
              <w:jc w:val="center"/>
              <w:rPr>
                <w:rFonts w:ascii="Times New Roman" w:hAnsi="Times New Roman"/>
                <w:color w:val="000000"/>
                <w:sz w:val="20"/>
                <w:szCs w:val="20"/>
              </w:rPr>
            </w:pPr>
            <w:r w:rsidRPr="00A6586E">
              <w:rPr>
                <w:rFonts w:ascii="Times New Roman" w:hAnsi="Times New Roman"/>
                <w:color w:val="000000"/>
                <w:sz w:val="20"/>
                <w:szCs w:val="20"/>
              </w:rPr>
              <w:t>Nil</w:t>
            </w:r>
          </w:p>
        </w:tc>
        <w:tc>
          <w:tcPr>
            <w:tcW w:w="2074" w:type="dxa"/>
            <w:tcBorders>
              <w:top w:val="nil"/>
              <w:bottom w:val="single" w:sz="4" w:space="0" w:color="auto"/>
            </w:tcBorders>
            <w:shd w:val="clear" w:color="auto" w:fill="auto"/>
          </w:tcPr>
          <w:p w:rsidR="006E4672" w:rsidRPr="00A6586E" w:rsidRDefault="006E4672" w:rsidP="00ED4CDE">
            <w:pPr>
              <w:spacing w:before="60" w:after="60" w:line="240" w:lineRule="auto"/>
              <w:rPr>
                <w:rFonts w:ascii="Times New Roman" w:hAnsi="Times New Roman"/>
                <w:color w:val="000000"/>
                <w:sz w:val="20"/>
                <w:szCs w:val="20"/>
              </w:rPr>
            </w:pPr>
            <w:r w:rsidRPr="00A6586E">
              <w:rPr>
                <w:rFonts w:ascii="Times New Roman" w:hAnsi="Times New Roman"/>
                <w:color w:val="000000"/>
                <w:sz w:val="20"/>
                <w:szCs w:val="20"/>
              </w:rPr>
              <w:t>Nil</w:t>
            </w:r>
          </w:p>
        </w:tc>
        <w:tc>
          <w:tcPr>
            <w:tcW w:w="1166" w:type="dxa"/>
            <w:tcBorders>
              <w:top w:val="nil"/>
              <w:bottom w:val="single" w:sz="4" w:space="0" w:color="auto"/>
            </w:tcBorders>
            <w:shd w:val="clear" w:color="auto" w:fill="auto"/>
          </w:tcPr>
          <w:p w:rsidR="006E4672" w:rsidRPr="00A6586E" w:rsidRDefault="006E4672" w:rsidP="00ED4CDE">
            <w:pPr>
              <w:spacing w:before="60" w:after="60" w:line="240" w:lineRule="auto"/>
              <w:rPr>
                <w:rFonts w:ascii="Times New Roman" w:hAnsi="Times New Roman"/>
                <w:color w:val="000000"/>
                <w:sz w:val="20"/>
                <w:szCs w:val="20"/>
              </w:rPr>
            </w:pPr>
            <w:r w:rsidRPr="00A6586E">
              <w:rPr>
                <w:rFonts w:ascii="Times New Roman" w:hAnsi="Times New Roman"/>
                <w:color w:val="000000"/>
                <w:sz w:val="20"/>
                <w:szCs w:val="20"/>
              </w:rPr>
              <w:t>As</w:t>
            </w:r>
          </w:p>
        </w:tc>
        <w:tc>
          <w:tcPr>
            <w:tcW w:w="2213" w:type="dxa"/>
            <w:tcBorders>
              <w:top w:val="nil"/>
              <w:bottom w:val="single" w:sz="4" w:space="0" w:color="auto"/>
            </w:tcBorders>
            <w:shd w:val="clear" w:color="auto" w:fill="auto"/>
          </w:tcPr>
          <w:p w:rsidR="006E4672" w:rsidRPr="00A6586E" w:rsidRDefault="006E4672" w:rsidP="00ED4CDE">
            <w:pPr>
              <w:spacing w:before="60" w:after="60" w:line="240" w:lineRule="auto"/>
              <w:jc w:val="center"/>
              <w:rPr>
                <w:rFonts w:ascii="Times New Roman" w:hAnsi="Times New Roman"/>
                <w:color w:val="000000"/>
                <w:sz w:val="20"/>
                <w:szCs w:val="20"/>
              </w:rPr>
            </w:pPr>
            <w:r w:rsidRPr="00A6586E">
              <w:rPr>
                <w:rFonts w:ascii="Times New Roman" w:hAnsi="Times New Roman"/>
                <w:color w:val="000000"/>
                <w:sz w:val="20"/>
                <w:szCs w:val="20"/>
              </w:rPr>
              <w:t>9 mg/g</w:t>
            </w:r>
          </w:p>
        </w:tc>
        <w:tc>
          <w:tcPr>
            <w:tcW w:w="0" w:type="auto"/>
            <w:tcBorders>
              <w:top w:val="nil"/>
              <w:bottom w:val="single" w:sz="4" w:space="0" w:color="auto"/>
            </w:tcBorders>
            <w:shd w:val="clear" w:color="auto" w:fill="auto"/>
          </w:tcPr>
          <w:p w:rsidR="006E4672" w:rsidRPr="00A6586E" w:rsidRDefault="006E4672" w:rsidP="00ED4CDE">
            <w:pPr>
              <w:spacing w:before="60" w:after="60" w:line="240" w:lineRule="auto"/>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"10.1007/s11270-015-2411-9", "ISBN" : "1127001524119", "ISSN" : "15732932", "abstract" : "? 2015 Springer International Publishing Switzerland.We need specific and competent adsorbents to remove arsenic and bring it down to permissible levels in drinking water. Therefore, industrial byproducts are extensively applied to produce large amounts of natural adsorbents. Similarly, managing optimum arsenic adsorption with palm oil clinker sand (POCS) is possible through a careful statistical planning of adsorption variables. We plan and perform a minimum number of experiments to (1) obtain optimum arsenic adsorption and (2) provide a new possible application opportunity to the industrial waste managers and future planners. We observed that adsorption of arsenic was dependent on the pH of the system, initial concentration of arsenic (mg L-1), amount (mg) of POCS, and temperature of the bio-adsorption system. A correlation among the study variables was constructed by three-dimensional (3D) response surfaces and two-dimensional (2D) contour plots based on central composite design (CCD) experiments in a batch mode of study. A quadratic model fitted well with the experimental data and better explained the superiority of current bio-adsorption system and efficient removal of arsenic from water samples. We confirmed that the selected variables were experimentally and statistically significant and controlled the overall adsorption response by the batch system. A comparative and thorough analysis of the adsorption process confirmed that selected variables were mutually interacting in a nonlinear fashion in this study. Excellent experimental results and external comparative studies prove the relative importance of the present model and adsorption system for arsenic remediation biotechnology.", "author" : [ { "dropping-particle" : "", "family" : "Rehman", "given" : "Muhammad Abdur", "non-dropping-particle" : "", "parse-names" : false, "suffix" : "" }, { "dropping-particle" : "", "family" : "Yusoff", "given" : "Ismail", "non-dropping-particle" : "", "parse-names" : false, "suffix" : "" }, { "dropping-particle" : "", "family" : "Ahmmad", "given" : "Rasel", "non-dropping-particle" : "", "parse-names" : false, "suffix" : "" }, { "dropping-particle" : "", "family" : "Alias", "given" : "Yatimah", "non-dropping-particle" : "", "parse-names" : false, "suffix" : "" } ], "container-title" : "Water, Air, and Soil Pollution", "id" : "ITEM-1", "issue" : "5", "issued" : { "date-parts" : [ [ "2015" ] ] }, "title" : "Arsenic Adsorption Using Palm Oil Waste Clinker Sand Biotechnology: An Experimental and Optimization Approach", "type" : "article-journal", "volume" : "226" }, "uris" : [ "http://www.mendeley.com/documents/?uuid=861014d3-26b8-45fb-8872-21499d5a5a9a" ] } ], "mendeley" : { "formattedCitation" : "[48]", "plainTextFormattedCitation" : "[48]", "previouslyFormattedCitation" : "[47]"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[48]</w:t>
            </w:r>
            <w:r w:rsidRPr="00A6586E">
              <w:rPr>
                <w:rFonts w:ascii="Times New Roman" w:hAnsi="Times New Roman"/>
                <w:color w:val="000000"/>
                <w:sz w:val="20"/>
                <w:szCs w:val="20"/>
              </w:rPr>
              <w:fldChar w:fldCharType="end"/>
            </w:r>
          </w:p>
        </w:tc>
      </w:tr>
    </w:tbl>
    <w:p w:rsidR="006E4672" w:rsidRPr="00A6586E" w:rsidRDefault="006E4672" w:rsidP="006E4672">
      <w:pPr>
        <w:spacing w:before="60" w:after="120" w:line="240" w:lineRule="auto"/>
        <w:jc w:val="both"/>
        <w:rPr>
          <w:rFonts w:ascii="Times New Roman" w:hAnsi="Times New Roman"/>
          <w:color w:val="000000"/>
          <w:sz w:val="20"/>
          <w:szCs w:val="20"/>
        </w:rPr>
      </w:pPr>
    </w:p>
    <w:p w:rsidR="006E4672" w:rsidRDefault="006E4672" w:rsidP="006E4672">
      <w:pPr>
        <w:spacing w:after="0" w:line="240" w:lineRule="auto"/>
        <w:jc w:val="both"/>
        <w:rPr>
          <w:rFonts w:ascii="Times New Roman" w:hAnsi="Times New Roman"/>
          <w:b/>
          <w:color w:val="000000"/>
          <w:sz w:val="20"/>
          <w:szCs w:val="20"/>
        </w:rPr>
      </w:pPr>
    </w:p>
    <w:p w:rsidR="006E4672" w:rsidRDefault="006E4672" w:rsidP="006E4672">
      <w:pPr>
        <w:spacing w:after="0" w:line="240" w:lineRule="auto"/>
        <w:jc w:val="both"/>
        <w:rPr>
          <w:rFonts w:ascii="Times New Roman" w:hAnsi="Times New Roman"/>
          <w:b/>
          <w:color w:val="000000"/>
          <w:sz w:val="20"/>
          <w:szCs w:val="20"/>
        </w:rPr>
      </w:pPr>
    </w:p>
    <w:p w:rsidR="006E4672" w:rsidRPr="00A6586E" w:rsidRDefault="006E4672" w:rsidP="006E4672">
      <w:pPr>
        <w:spacing w:after="0" w:line="240" w:lineRule="auto"/>
        <w:jc w:val="both"/>
        <w:rPr>
          <w:rFonts w:ascii="Times New Roman" w:hAnsi="Times New Roman"/>
          <w:b/>
          <w:color w:val="000000"/>
          <w:sz w:val="20"/>
          <w:szCs w:val="20"/>
        </w:rPr>
      </w:pPr>
      <w:r w:rsidRPr="00A6586E">
        <w:rPr>
          <w:rFonts w:ascii="Times New Roman" w:hAnsi="Times New Roman"/>
          <w:b/>
          <w:color w:val="000000"/>
          <w:sz w:val="20"/>
          <w:szCs w:val="20"/>
        </w:rPr>
        <w:lastRenderedPageBreak/>
        <w:t>Removal of phenolic compounds using oil palm adsorbents</w:t>
      </w:r>
    </w:p>
    <w:p w:rsidR="006E4672" w:rsidRPr="00A6586E" w:rsidRDefault="006E4672" w:rsidP="006E4672">
      <w:pPr>
        <w:spacing w:after="0" w:line="240" w:lineRule="auto"/>
        <w:jc w:val="both"/>
        <w:rPr>
          <w:rFonts w:ascii="Times New Roman" w:hAnsi="Times New Roman"/>
          <w:color w:val="000000"/>
          <w:sz w:val="20"/>
          <w:szCs w:val="20"/>
        </w:rPr>
      </w:pPr>
      <w:r w:rsidRPr="00A6586E">
        <w:rPr>
          <w:rFonts w:ascii="Times New Roman" w:hAnsi="Times New Roman"/>
          <w:color w:val="000000"/>
          <w:sz w:val="20"/>
          <w:szCs w:val="20"/>
        </w:rPr>
        <w:t xml:space="preserve">Oil palm waste-based adsorbents have also been applied in the removal of other phenolic compounds (Table 5). Lua and Jia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"10.1016/j.cej.2009.01.034", "ISBN" : "0929-5607", "ISSN" : "13858947", "abstract" : "Steam-activated carbons from oil-palm shells were prepared and used in the adsorption of phenol. The activated carbon had a well-developed non-micropore structure which accounted for 55% of the total pore volume. The largest Brunauer-Emmett-Teller (BET) surface area of the activated carbon was 1183 m2/g with a total pore volume of 0.69 cm3/g using N2 adsorption at 77 K. Experimental tests on the adsorption of phenol by the activated carbons were carried out in a fixed bed. The aqueous phase adsorption isotherms could be described by the Langmuir equation. The effects of the operation conditions of the fixed bed on the breakthrough curve were investigated. A linear driving force model based on particle phase concentration difference (LDFQ model) was used to simulate the fixed bed adsorption system. The model simulations agreed with the experimental data reasonably well. ?? 2009 Elsevier B.V. All rights reserved.", "author" : [ { "dropping-particle" : "", "family" : "Lua", "given" : "Aik Chong", "non-dropping-particle" : "", "parse-names" : false, "suffix" : "" }, { "dropping-particle" : "", "family" : "Jia", "given" : "Qipeng", "non-dropping-particle" : "", "parse-names" : false, "suffix" : "" } ], "container-title" : "Chemical Engineering Journal", "id" : "ITEM-1", "issue" : "2-3", "issued" : { "date-parts" : [ [ "2009" ] ] }, "page" : "455-461", "title" : "Adsorption of phenol by oil-palm-shell activated carbons in a fixed bed", "type" : "article-journal", "volume" : "150" }, "uris" : [ "http://www.mendeley.com/documents/?uuid=a0c92a83-6e58-4e54-9397-f063aa66b06a" ] } ], "mendeley" : { "formattedCitation" : "[51]", "plainTextFormattedCitation" : "[51]", "previouslyFormattedCitation" : "[50]"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[51]</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used oil palm shell treated at steam activation temperature of 675 °C to produce the adsorbents for phenol removal. They reported a successful removal of phenol with an uptake of 166 mg/g. Alam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"10.1016/S1001-0742(07)60017-5", "ISBN" : "1001-0742 (Print)", "ISSN" : "10010742", "PMID" : "17913162", "abstract" : "Activated carbons derived from oil palm empty fruit bunches (EFB) were investigated to find the suitability of its application for removal of phenol in aqueous solution through adsorption process. Two types of activation namely; thermal activation at 300, 500 and 800??C and physical activation at 150??C (boiling treatment) were used for the production of the activated carbons. A control (untreated EFB) was used to compare the adsorption capacity of the activated carbons produced from these processes. The results indicated that the activated carbon derived at the temperature of 800??C showed maximum absorption capacity in the aqueous solution of phenol. Batch adsorption studies showed an equilibrium time of 6 h for the activated carbon at 800??C. It was observed that the adsorption capacity was higher at lower values of pH (2-3) and higher value of initial concentration of phenol (200-300 mg/L). The equilibrium data fitted better with the Freundlich adsorption isotherm compared to the Langmuir. Kinetic studies of phenol adsorption onto activated carbons were also studied to evaluate the adsorption rate. The estimated cost for production of activated carbon from EFB was shown in lower price (USD 0.50/kg of activated carbon) compared the activated carbon from other sources and processes. ?? 2007 The Research Centre for Eco-Environmental Sciences, Chinese Academy of Sciences.", "author" : [ { "dropping-particle" : "", "family" : "Alam", "given" : "Md Zahangir", "non-dropping-particle" : "", "parse-names" : false, "suffix" : "" }, { "dropping-particle" : "", "family" : "Muyibi", "given" : "Suleyman A.", "non-dropping-particle" : "", "parse-names" : false, "suffix" : "" }, { "dropping-particle" : "", "family" : "Mansor", "given" : "Mariatul F.", "non-dropping-particle" : "", "parse-names" : false, "suffix" : "" }, { "dropping-particle" : "", "family" : "Wahid", "given" : "Radziah", "non-dropping-particle" : "", "parse-names" : false, "suffix" : "" } ], "container-title" : "Journal of Environmental Sciences", "id" : "ITEM-1", "issue" : "1", "issued" : { "date-parts" : [ [ "2007" ] ] }, "page" : "103-108", "title" : "Activated carbons derived from oil palm empty-fruit bunches: Application to environmental problems", "type" : "article-journal", "volume" : "19" }, "uris" : [ "http://www.mendeley.com/documents/?uuid=988a8f9f-932a-425c-9765-53d74fc89732" ] } ], "mendeley" : { "formattedCitation" : "[52]", "plainTextFormattedCitation" : "[52]", "previouslyFormattedCitation" : "[51]"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[52]</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also used steam activation for the preparation of oil palm EFB-based adsorbent obtained at a temperature of    800 °C with an uptake of 300 mg/L water. This indicates that the uptake of phenolic compounds increases with higher activation temperature. Al-Aoh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"10.1080/19443994.2012.671162", "ISSN" : "1944-3994", "author" : [ { "dropping-particle" : "", "family" : "AL-Aoh", "given" : "Hatem a.", "non-dropping-particle" : "", "parse-names" : false, "suffix" : "" }, { "dropping-particle" : "", "family" : "Maah", "given" : "M. Jamil", "non-dropping-particle" : "", "parse-names" : false, "suffix" : "" }, { "dropping-particle" : "", "family" : "Ahmad", "given" : "A.a.", "non-dropping-particle" : "", "parse-names" : false, "suffix" : "" }, { "dropping-particle" : "Bin", "family" : "Abas", "given" : "M. Radzi", "non-dropping-particle" : "", "parse-names" : false, "suffix" : "" } ], "container-title" : "Desalination and Water Treatment", "id" : "ITEM-1", "issue" : "1-3", "issued" : { "date-parts" : [ [ "2012" ] ] }, "page" : "159-167", "title" : "Adsorption of 4-nitrophenol on palm oil fuel ash activated by amino silane coupling agent", "type" : "article-journal", "volume" : "40" }, "uris" : [ "http://www.mendeley.com/documents/?uuid=f56bcea0-8fc4-4175-a944-fe4bcd812885" ] } ], "mendeley" : { "formattedCitation" : "[53]", "plainTextFormattedCitation" : "[53]", "previouslyFormattedCitation" : "[52]"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[53]</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examined oil palm ash that has been treated with acid and found that the uptake of 4-nitrophenol was high (1000 mg/g). Hamad et al. </w:t>
      </w: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"10.1016/j.desal.2010.03.007", "ISBN" : "0011-9164", "ISSN" : "00119164", "abstract" : "The adsorption of 4-chloroguaiacol (4CG) onto activated carbon prepared from the oil palm shell (OPSAC) was studied. The adsorbent was prepared from oil palm shell raw material impregnated in sodium hydroxide (NaOH) solution followed by the pyrolysis and activation process at 800 ??C in N2 and CO2 gas, separately. The effects of solution pH, agitation time, and initial concentration of 4CG were evaluated. 4CG adsorption uptake was found to increase with increase in contact time and initial concentration, while the high adsorption was obtained in an acidic medium at pH = 2. The high Brunauer-Emmett-Teller (BET) surface area and the average pore diameter were equal to 2247 m2/g and 2.68 nm, respectively. The surface morphology and functional groups of the activated carbon were determined by using scanning electron microscopy and Fourier transform infrared analysis. The adsorption equilibrium data were analyzed by Langmuir, Freundlich, and Temkin isotherm models. Adsorption data of 4CG from the activated carbon were in agreement with Langmuir isotherm, with a maximum monolayer adsorption capacity of 454.45 mg/g. The applicability of two kinetic models, the pseudo-first-order and pseudo-second-order models, for describing the data was studied and the adsorption kinetics was found to follow the pseudo-second-order model. Oil palm shell-activated carbon was shown to be a capable adsorbent for removing a high percentage of the initial concentration of 4CG in aqueous solution at 30 ??C. ?? 2010 Elsevier B.V. All rights reserved.", "author" : [ { "dropping-particle" : "", "family" : "Hamad", "given" : "Bakhtiar K.", "non-dropping-particle" : "", "parse-names" : false, "suffix" : "" }, { "dropping-particle" : "", "family" : "Noor", "given" : "Ahmad Md", "non-dropping-particle" : "", "parse-names" : false, "suffix" : "" }, { "dropping-particle" : "", "family" : "Afida", "given" : "A. R.", "non-dropping-particle" : "", "parse-names" : false, "suffix" : "" }, { "dropping-particle" : "", "family" : "Mohd Asri", "given" : "M. N.", "non-dropping-particle" : "", "parse-names" : false, "suffix" : "" } ], "container-title" : "Desalination", "id" : "ITEM-1", "issue" : "1-3", "issued" : { "date-parts" : [ [ "2010" ] ] }, "page" : "1-7", "title" : "High removal of 4-chloroguaiacol by high surface area of oil palm shell-activated carbon activated with NaOH from aqueous solution", "type" : "article-journal", "volume" : "257" }, "uris" : [ "http://www.mendeley.com/documents/?uuid=0bdbff18-eaea-475a-b77e-a7a6ae849388" ] }, { "id" : "ITEM-2", "itemData" : { "ISSN" : "16753402", "author" : [ { "dropping-particle" : "", "family" : "Hamad", "given" : "Bakhtiar K.", "non-dropping-particle" : "", "parse-names" : false, "suffix" : "" }, { "dropping-particle" : "", "family" : "Noor", "given" : "Ahmad Md", "non-dropping-particle" : "", "parse-names" : false, "suffix" : "" }, { "dropping-particle" : "", "family" : "Rahim", "given" : "Afidah A.", "non-dropping-particle" : "", "parse-names" : false, "suffix" : "" } ], "container-title" : "Journal of Physical Science", "id" : "ITEM-2", "issue" : "1", "issued" : { "date-parts" : [ [ "2011" ] ] }, "page" : "39-55", "title" : "Removal of 4-chloro-2-methoxyphenol from aqueous solution by adsorption to oil palm shell activated carbon activated with K2CO3", "type" : "article-journal", "volume" : "22" }, "uris" : [ "http://www.mendeley.com/documents/?uuid=1cccef12-080e-4179-b295-558c268ff66e" ] } ], "mendeley" : { "formattedCitation" : "[38, 39]", "plainTextFormattedCitation" : "[38, 39]", "previouslyFormattedCitation" : "[37, 38]"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[38, 39]</w:t>
      </w:r>
      <w:r w:rsidRPr="00A6586E">
        <w:rPr>
          <w:rFonts w:ascii="Times New Roman" w:hAnsi="Times New Roman"/>
          <w:color w:val="000000"/>
          <w:sz w:val="20"/>
          <w:szCs w:val="20"/>
        </w:rPr>
        <w:fldChar w:fldCharType="end"/>
      </w:r>
      <w:r w:rsidRPr="00A6586E">
        <w:rPr>
          <w:rFonts w:ascii="Times New Roman" w:hAnsi="Times New Roman"/>
          <w:color w:val="000000"/>
          <w:sz w:val="20"/>
          <w:szCs w:val="20"/>
        </w:rPr>
        <w:t xml:space="preserve"> reported the removal of chlorinated phenolic compounds using oil palm shell activated at a high temperature of 800 °C with potassium carbonate treatment to attract the anion site of the analyte. Thus, it is apparent that high activation temperature serves as the main factor in increasing the phenolic compound adsorption capacity. Elevated activation temperatures and further acidic treatment tend to decrease the amount of oxygen groups from cellulose, thus helping in the formation of more non-polar sites on the adsorbent that in turn increases the adsorption ability of the adsorbent towards organic pollutants. </w:t>
      </w:r>
    </w:p>
    <w:p w:rsidR="006E4672" w:rsidRPr="00A6586E" w:rsidRDefault="006E4672" w:rsidP="006E4672">
      <w:pPr>
        <w:spacing w:after="120" w:line="240" w:lineRule="auto"/>
        <w:jc w:val="both"/>
        <w:rPr>
          <w:rFonts w:ascii="Times New Roman" w:hAnsi="Times New Roman"/>
          <w:color w:val="000000"/>
          <w:sz w:val="20"/>
          <w:szCs w:val="20"/>
        </w:rPr>
      </w:pPr>
    </w:p>
    <w:p w:rsidR="006E4672" w:rsidRPr="00A6586E" w:rsidRDefault="006E4672" w:rsidP="006E4672">
      <w:pPr>
        <w:spacing w:after="120" w:line="240" w:lineRule="auto"/>
        <w:ind w:left="706" w:hanging="706"/>
        <w:jc w:val="center"/>
        <w:rPr>
          <w:rFonts w:ascii="Times New Roman" w:hAnsi="Times New Roman"/>
          <w:color w:val="000000"/>
          <w:sz w:val="20"/>
          <w:szCs w:val="20"/>
        </w:rPr>
      </w:pPr>
      <w:r w:rsidRPr="00A6586E">
        <w:rPr>
          <w:rFonts w:ascii="Times New Roman" w:hAnsi="Times New Roman"/>
          <w:color w:val="000000"/>
          <w:sz w:val="20"/>
          <w:szCs w:val="20"/>
        </w:rPr>
        <w:t xml:space="preserve">Table 5. </w:t>
      </w:r>
      <w:r>
        <w:rPr>
          <w:rFonts w:ascii="Times New Roman" w:hAnsi="Times New Roman"/>
          <w:color w:val="000000"/>
          <w:sz w:val="20"/>
          <w:szCs w:val="20"/>
        </w:rPr>
        <w:t xml:space="preserve"> </w:t>
      </w:r>
      <w:r w:rsidRPr="00A6586E">
        <w:rPr>
          <w:rFonts w:ascii="Times New Roman" w:hAnsi="Times New Roman"/>
          <w:color w:val="000000"/>
          <w:sz w:val="20"/>
          <w:szCs w:val="20"/>
        </w:rPr>
        <w:t>Literature studies on preparation of oil palm waste-based adsorbent for removal of phenol</w:t>
      </w:r>
    </w:p>
    <w:tbl>
      <w:tblPr>
        <w:tblW w:w="0" w:type="auto"/>
        <w:jc w:val="center"/>
        <w:tblBorders>
          <w:top w:val="single" w:sz="8" w:space="0" w:color="000000"/>
          <w:bottom w:val="single" w:sz="8" w:space="0" w:color="000000"/>
        </w:tblBorders>
        <w:tblLook w:val="04A0" w:firstRow="1" w:lastRow="0" w:firstColumn="1" w:lastColumn="0" w:noHBand="0" w:noVBand="1"/>
      </w:tblPr>
      <w:tblGrid>
        <w:gridCol w:w="1523"/>
        <w:gridCol w:w="1900"/>
        <w:gridCol w:w="1561"/>
        <w:gridCol w:w="1907"/>
        <w:gridCol w:w="2090"/>
        <w:gridCol w:w="566"/>
      </w:tblGrid>
      <w:tr w:rsidR="006E4672" w:rsidRPr="00A6586E" w:rsidTr="00ED4CDE">
        <w:trPr>
          <w:jc w:val="center"/>
        </w:trPr>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
                <w:bCs/>
                <w:color w:val="000000"/>
                <w:sz w:val="20"/>
                <w:szCs w:val="20"/>
              </w:rPr>
              <w:t>Oil Palm Waste Parts</w:t>
            </w:r>
          </w:p>
        </w:tc>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60" w:line="240" w:lineRule="auto"/>
              <w:jc w:val="center"/>
              <w:rPr>
                <w:rFonts w:ascii="Times New Roman" w:hAnsi="Times New Roman"/>
                <w:b/>
                <w:bCs/>
                <w:color w:val="000000"/>
                <w:sz w:val="20"/>
                <w:szCs w:val="20"/>
              </w:rPr>
            </w:pPr>
            <w:r w:rsidRPr="00A6586E">
              <w:rPr>
                <w:rFonts w:ascii="Times New Roman" w:hAnsi="Times New Roman"/>
                <w:b/>
                <w:bCs/>
                <w:color w:val="000000"/>
                <w:sz w:val="20"/>
                <w:szCs w:val="20"/>
              </w:rPr>
              <w:t>Activation Temperature</w:t>
            </w:r>
          </w:p>
        </w:tc>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
                <w:bCs/>
                <w:color w:val="000000"/>
                <w:sz w:val="20"/>
                <w:szCs w:val="20"/>
              </w:rPr>
              <w:t>Treatment</w:t>
            </w:r>
          </w:p>
        </w:tc>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
                <w:bCs/>
                <w:color w:val="000000"/>
                <w:sz w:val="20"/>
                <w:szCs w:val="20"/>
              </w:rPr>
              <w:t>Analyte</w:t>
            </w:r>
          </w:p>
        </w:tc>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jc w:val="center"/>
              <w:rPr>
                <w:rFonts w:ascii="Times New Roman" w:hAnsi="Times New Roman"/>
                <w:b/>
                <w:bCs/>
                <w:color w:val="000000"/>
                <w:sz w:val="20"/>
                <w:szCs w:val="20"/>
              </w:rPr>
            </w:pPr>
            <w:r w:rsidRPr="00A6586E">
              <w:rPr>
                <w:rFonts w:ascii="Times New Roman" w:hAnsi="Times New Roman"/>
                <w:b/>
                <w:bCs/>
                <w:color w:val="000000"/>
                <w:sz w:val="20"/>
                <w:szCs w:val="20"/>
              </w:rPr>
              <w:t>Removal Percentage / Uptake</w:t>
            </w:r>
          </w:p>
        </w:tc>
        <w:tc>
          <w:tcPr>
            <w:tcW w:w="0" w:type="auto"/>
            <w:tcBorders>
              <w:top w:val="single" w:sz="4" w:space="0" w:color="auto"/>
              <w:left w:val="nil"/>
              <w:bottom w:val="single" w:sz="4" w:space="0" w:color="auto"/>
              <w:right w:val="nil"/>
            </w:tcBorders>
            <w:shd w:val="clear" w:color="auto" w:fill="auto"/>
          </w:tcPr>
          <w:p w:rsidR="006E4672" w:rsidRPr="00A6586E" w:rsidRDefault="006E4672" w:rsidP="00ED4CDE">
            <w:pPr>
              <w:spacing w:before="60" w:after="0" w:line="240" w:lineRule="auto"/>
              <w:jc w:val="both"/>
              <w:rPr>
                <w:rFonts w:ascii="Times New Roman" w:hAnsi="Times New Roman"/>
                <w:b/>
                <w:bCs/>
                <w:color w:val="000000"/>
                <w:sz w:val="20"/>
                <w:szCs w:val="20"/>
              </w:rPr>
            </w:pPr>
            <w:r w:rsidRPr="00A6586E">
              <w:rPr>
                <w:rFonts w:ascii="Times New Roman" w:hAnsi="Times New Roman"/>
                <w:b/>
                <w:bCs/>
                <w:color w:val="000000"/>
                <w:sz w:val="20"/>
                <w:szCs w:val="20"/>
              </w:rPr>
              <w:t>Ref.</w:t>
            </w:r>
          </w:p>
        </w:tc>
      </w:tr>
      <w:tr w:rsidR="006E4672" w:rsidRPr="00A6586E" w:rsidTr="00ED4CDE">
        <w:trPr>
          <w:jc w:val="center"/>
        </w:trPr>
        <w:tc>
          <w:tcPr>
            <w:tcW w:w="0" w:type="auto"/>
            <w:tcBorders>
              <w:top w:val="single" w:sz="4" w:space="0" w:color="auto"/>
              <w:left w:val="nil"/>
              <w:right w:val="nil"/>
            </w:tcBorders>
            <w:shd w:val="clear" w:color="auto" w:fill="auto"/>
          </w:tcPr>
          <w:p w:rsidR="006E4672" w:rsidRPr="00FF04FB" w:rsidRDefault="006E4672" w:rsidP="00ED4CDE">
            <w:pPr>
              <w:spacing w:before="60" w:after="0" w:line="240" w:lineRule="auto"/>
              <w:rPr>
                <w:rFonts w:ascii="Times New Roman" w:hAnsi="Times New Roman"/>
                <w:bCs/>
                <w:color w:val="000000"/>
                <w:sz w:val="20"/>
                <w:szCs w:val="20"/>
              </w:rPr>
            </w:pPr>
            <w:r w:rsidRPr="00A6586E">
              <w:rPr>
                <w:rFonts w:ascii="Times New Roman" w:hAnsi="Times New Roman"/>
                <w:bCs/>
                <w:color w:val="000000"/>
                <w:sz w:val="20"/>
                <w:szCs w:val="20"/>
              </w:rPr>
              <w:t>Oil palm EFB</w:t>
            </w:r>
          </w:p>
        </w:tc>
        <w:tc>
          <w:tcPr>
            <w:tcW w:w="0" w:type="auto"/>
            <w:tcBorders>
              <w:top w:val="single" w:sz="4" w:space="0" w:color="auto"/>
              <w:left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800 °C</w:t>
            </w:r>
          </w:p>
        </w:tc>
        <w:tc>
          <w:tcPr>
            <w:tcW w:w="0" w:type="auto"/>
            <w:tcBorders>
              <w:top w:val="single" w:sz="4" w:space="0" w:color="auto"/>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Nil</w:t>
            </w:r>
          </w:p>
        </w:tc>
        <w:tc>
          <w:tcPr>
            <w:tcW w:w="0" w:type="auto"/>
            <w:tcBorders>
              <w:top w:val="single" w:sz="4" w:space="0" w:color="auto"/>
              <w:left w:val="nil"/>
              <w:right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Phenol</w:t>
            </w:r>
          </w:p>
        </w:tc>
        <w:tc>
          <w:tcPr>
            <w:tcW w:w="0" w:type="auto"/>
            <w:tcBorders>
              <w:top w:val="single" w:sz="4" w:space="0" w:color="auto"/>
              <w:left w:val="nil"/>
              <w:right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200-300 mg/L</w:t>
            </w:r>
          </w:p>
        </w:tc>
        <w:tc>
          <w:tcPr>
            <w:tcW w:w="566" w:type="dxa"/>
            <w:tcBorders>
              <w:top w:val="single" w:sz="4" w:space="0" w:color="auto"/>
              <w:left w:val="nil"/>
              <w:right w:val="nil"/>
            </w:tcBorders>
            <w:shd w:val="clear" w:color="auto" w:fill="auto"/>
          </w:tcPr>
          <w:p w:rsidR="006E4672" w:rsidRPr="00A6586E" w:rsidRDefault="006E4672" w:rsidP="00ED4CDE">
            <w:pPr>
              <w:spacing w:before="60" w:after="0" w:line="240" w:lineRule="auto"/>
              <w:jc w:val="both"/>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"10.1016/S1001-0742(07)60017-5", "ISBN" : "1001-0742 (Print)", "ISSN" : "10010742", "PMID" : "17913162", "abstract" : "Activated carbons derived from oil palm empty fruit bunches (EFB) were investigated to find the suitability of its application for removal of phenol in aqueous solution through adsorption process. Two types of activation namely; thermal activation at 300, 500 and 800??C and physical activation at 150??C (boiling treatment) were used for the production of the activated carbons. A control (untreated EFB) was used to compare the adsorption capacity of the activated carbons produced from these processes. The results indicated that the activated carbon derived at the temperature of 800??C showed maximum absorption capacity in the aqueous solution of phenol. Batch adsorption studies showed an equilibrium time of 6 h for the activated carbon at 800??C. It was observed that the adsorption capacity was higher at lower values of pH (2-3) and higher value of initial concentration of phenol (200-300 mg/L). The equilibrium data fitted better with the Freundlich adsorption isotherm compared to the Langmuir. Kinetic studies of phenol adsorption onto activated carbons were also studied to evaluate the adsorption rate. The estimated cost for production of activated carbon from EFB was shown in lower price (USD 0.50/kg of activated carbon) compared the activated carbon from other sources and processes. ?? 2007 The Research Centre for Eco-Environmental Sciences, Chinese Academy of Sciences.", "author" : [ { "dropping-particle" : "", "family" : "Alam", "given" : "Md Zahangir", "non-dropping-particle" : "", "parse-names" : false, "suffix" : "" }, { "dropping-particle" : "", "family" : "Muyibi", "given" : "Suleyman A.", "non-dropping-particle" : "", "parse-names" : false, "suffix" : "" }, { "dropping-particle" : "", "family" : "Mansor", "given" : "Mariatul F.", "non-dropping-particle" : "", "parse-names" : false, "suffix" : "" }, { "dropping-particle" : "", "family" : "Wahid", "given" : "Radziah", "non-dropping-particle" : "", "parse-names" : false, "suffix" : "" } ], "container-title" : "Journal of Environmental Sciences", "id" : "ITEM-1", "issue" : "1", "issued" : { "date-parts" : [ [ "2007" ] ] }, "page" : "103-108", "title" : "Activated carbons derived from oil palm empty-fruit bunches: Application to environmental problems", "type" : "article-journal", "volume" : "19" }, "uris" : [ "http://www.mendeley.com/documents/?uuid=988a8f9f-932a-425c-9765-53d74fc89732" ] } ], "mendeley" : { "formattedCitation" : "[52]", "plainTextFormattedCitation" : "[52]", "previouslyFormattedCitation" : "[51]"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[52]</w:t>
            </w:r>
            <w:r w:rsidRPr="00A6586E">
              <w:rPr>
                <w:rFonts w:ascii="Times New Roman" w:hAnsi="Times New Roman"/>
                <w:color w:val="000000"/>
                <w:sz w:val="20"/>
                <w:szCs w:val="20"/>
              </w:rPr>
              <w:fldChar w:fldCharType="end"/>
            </w:r>
          </w:p>
        </w:tc>
      </w:tr>
      <w:tr w:rsidR="006E4672" w:rsidRPr="00A6586E" w:rsidTr="00ED4CDE">
        <w:trPr>
          <w:jc w:val="center"/>
        </w:trPr>
        <w:tc>
          <w:tcPr>
            <w:tcW w:w="0" w:type="auto"/>
            <w:shd w:val="clear" w:color="auto" w:fill="auto"/>
          </w:tcPr>
          <w:p w:rsidR="006E4672" w:rsidRPr="00A6586E" w:rsidRDefault="006E4672" w:rsidP="00ED4CDE">
            <w:pPr>
              <w:spacing w:before="60" w:after="0" w:line="240" w:lineRule="auto"/>
              <w:rPr>
                <w:rFonts w:ascii="Times New Roman" w:hAnsi="Times New Roman"/>
                <w:b/>
                <w:bCs/>
                <w:color w:val="000000"/>
                <w:sz w:val="20"/>
                <w:szCs w:val="20"/>
              </w:rPr>
            </w:pPr>
            <w:r w:rsidRPr="00A6586E">
              <w:rPr>
                <w:rFonts w:ascii="Times New Roman" w:hAnsi="Times New Roman"/>
                <w:bCs/>
                <w:color w:val="000000"/>
                <w:sz w:val="20"/>
                <w:szCs w:val="20"/>
              </w:rPr>
              <w:t>Oil palm shell</w:t>
            </w:r>
          </w:p>
        </w:tc>
        <w:tc>
          <w:tcPr>
            <w:tcW w:w="0" w:type="auto"/>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Steam 675 °C</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Nil</w:t>
            </w:r>
          </w:p>
        </w:tc>
        <w:tc>
          <w:tcPr>
            <w:tcW w:w="0" w:type="auto"/>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Phenol</w:t>
            </w:r>
          </w:p>
        </w:tc>
        <w:tc>
          <w:tcPr>
            <w:tcW w:w="0" w:type="auto"/>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166 mg/g</w:t>
            </w:r>
          </w:p>
        </w:tc>
        <w:tc>
          <w:tcPr>
            <w:tcW w:w="566" w:type="dxa"/>
            <w:shd w:val="clear" w:color="auto" w:fill="auto"/>
          </w:tcPr>
          <w:p w:rsidR="006E4672" w:rsidRPr="00A6586E" w:rsidRDefault="006E4672" w:rsidP="00ED4CDE">
            <w:pPr>
              <w:spacing w:before="60" w:after="0" w:line="240" w:lineRule="auto"/>
              <w:jc w:val="both"/>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"10.1016/j.cej.2009.01.034", "ISBN" : "0929-5607", "ISSN" : "13858947", "abstract" : "Steam-activated carbons from oil-palm shells were prepared and used in the adsorption of phenol. The activated carbon had a well-developed non-micropore structure which accounted for 55% of the total pore volume. The largest Brunauer-Emmett-Teller (BET) surface area of the activated carbon was 1183 m2/g with a total pore volume of 0.69 cm3/g using N2 adsorption at 77 K. Experimental tests on the adsorption of phenol by the activated carbons were carried out in a fixed bed. The aqueous phase adsorption isotherms could be described by the Langmuir equation. The effects of the operation conditions of the fixed bed on the breakthrough curve were investigated. A linear driving force model based on particle phase concentration difference (LDFQ model) was used to simulate the fixed bed adsorption system. The model simulations agreed with the experimental data reasonably well. ?? 2009 Elsevier B.V. All rights reserved.", "author" : [ { "dropping-particle" : "", "family" : "Lua", "given" : "Aik Chong", "non-dropping-particle" : "", "parse-names" : false, "suffix" : "" }, { "dropping-particle" : "", "family" : "Jia", "given" : "Qipeng", "non-dropping-particle" : "", "parse-names" : false, "suffix" : "" } ], "container-title" : "Chemical Engineering Journal", "id" : "ITEM-1", "issue" : "2-3", "issued" : { "date-parts" : [ [ "2009" ] ] }, "page" : "455-461", "title" : "Adsorption of phenol by oil-palm-shell activated carbons in a fixed bed", "type" : "article-journal", "volume" : "150" }, "uris" : [ "http://www.mendeley.com/documents/?uuid=a0c92a83-6e58-4e54-9397-f063aa66b06a" ] } ], "mendeley" : { "formattedCitation" : "[51]", "plainTextFormattedCitation" : "[51]", "previouslyFormattedCitation" : "[50]"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[51]</w:t>
            </w:r>
            <w:r w:rsidRPr="00A6586E">
              <w:rPr>
                <w:rFonts w:ascii="Times New Roman" w:hAnsi="Times New Roman"/>
                <w:color w:val="000000"/>
                <w:sz w:val="20"/>
                <w:szCs w:val="20"/>
              </w:rPr>
              <w:fldChar w:fldCharType="end"/>
            </w:r>
          </w:p>
        </w:tc>
      </w:tr>
      <w:tr w:rsidR="006E4672" w:rsidRPr="00A6586E" w:rsidTr="00ED4CDE">
        <w:trPr>
          <w:jc w:val="center"/>
        </w:trPr>
        <w:tc>
          <w:tcPr>
            <w:tcW w:w="0" w:type="auto"/>
            <w:tcBorders>
              <w:bottom w:val="nil"/>
            </w:tcBorders>
            <w:shd w:val="clear" w:color="auto" w:fill="auto"/>
          </w:tcPr>
          <w:p w:rsidR="006E4672" w:rsidRPr="00A6586E" w:rsidRDefault="006E4672" w:rsidP="00ED4CDE">
            <w:pPr>
              <w:spacing w:before="60" w:after="0" w:line="240" w:lineRule="auto"/>
              <w:rPr>
                <w:rFonts w:ascii="Times New Roman" w:hAnsi="Times New Roman"/>
                <w:bCs/>
                <w:color w:val="000000"/>
                <w:sz w:val="20"/>
                <w:szCs w:val="20"/>
              </w:rPr>
            </w:pPr>
          </w:p>
        </w:tc>
        <w:tc>
          <w:tcPr>
            <w:tcW w:w="0" w:type="auto"/>
            <w:tcBorders>
              <w:bottom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800 °C</w:t>
            </w:r>
          </w:p>
        </w:tc>
        <w:tc>
          <w:tcPr>
            <w:tcW w:w="0" w:type="auto"/>
            <w:tcBorders>
              <w:bottom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Potassium carbonate</w:t>
            </w:r>
          </w:p>
        </w:tc>
        <w:tc>
          <w:tcPr>
            <w:tcW w:w="0" w:type="auto"/>
            <w:tcBorders>
              <w:bottom w:val="nil"/>
            </w:tcBorders>
            <w:shd w:val="clear" w:color="auto" w:fill="auto"/>
          </w:tcPr>
          <w:p w:rsidR="006E4672" w:rsidRPr="00A6586E" w:rsidRDefault="006E4672" w:rsidP="00ED4CDE">
            <w:pPr>
              <w:spacing w:before="60" w:after="0" w:line="240" w:lineRule="auto"/>
              <w:rPr>
                <w:rFonts w:ascii="Times New Roman" w:hAnsi="Times New Roman"/>
                <w:color w:val="000000"/>
                <w:sz w:val="20"/>
                <w:szCs w:val="20"/>
              </w:rPr>
            </w:pPr>
            <w:r w:rsidRPr="00A6586E">
              <w:rPr>
                <w:rFonts w:ascii="Times New Roman" w:hAnsi="Times New Roman"/>
                <w:color w:val="000000"/>
                <w:sz w:val="20"/>
                <w:szCs w:val="20"/>
              </w:rPr>
              <w:t>4-Cl-2-methyoxyphenol</w:t>
            </w:r>
          </w:p>
        </w:tc>
        <w:tc>
          <w:tcPr>
            <w:tcW w:w="0" w:type="auto"/>
            <w:tcBorders>
              <w:bottom w:val="nil"/>
            </w:tcBorders>
            <w:shd w:val="clear" w:color="auto" w:fill="auto"/>
          </w:tcPr>
          <w:p w:rsidR="006E4672" w:rsidRPr="00A6586E" w:rsidRDefault="006E4672" w:rsidP="00ED4CDE">
            <w:pPr>
              <w:spacing w:before="60" w:after="0" w:line="240" w:lineRule="auto"/>
              <w:jc w:val="center"/>
              <w:rPr>
                <w:rFonts w:ascii="Times New Roman" w:hAnsi="Times New Roman"/>
                <w:color w:val="000000"/>
                <w:sz w:val="20"/>
                <w:szCs w:val="20"/>
              </w:rPr>
            </w:pPr>
            <w:r w:rsidRPr="00A6586E">
              <w:rPr>
                <w:rFonts w:ascii="Times New Roman" w:hAnsi="Times New Roman"/>
                <w:color w:val="000000"/>
                <w:sz w:val="20"/>
                <w:szCs w:val="20"/>
              </w:rPr>
              <w:t>323.62 mg/g</w:t>
            </w:r>
          </w:p>
        </w:tc>
        <w:tc>
          <w:tcPr>
            <w:tcW w:w="0" w:type="auto"/>
            <w:tcBorders>
              <w:bottom w:val="nil"/>
            </w:tcBorders>
            <w:shd w:val="clear" w:color="auto" w:fill="auto"/>
          </w:tcPr>
          <w:p w:rsidR="006E4672" w:rsidRPr="00A6586E" w:rsidRDefault="006E4672" w:rsidP="00ED4CDE">
            <w:pPr>
              <w:spacing w:before="60" w:after="0" w:line="240" w:lineRule="auto"/>
              <w:jc w:val="both"/>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"ISSN" : "16753402", "author" : [ { "dropping-particle" : "", "family" : "Hamad", "given" : "Bakhtiar K.", "non-dropping-particle" : "", "parse-names" : false, "suffix" : "" }, { "dropping-particle" : "", "family" : "Noor", "given" : "Ahmad Md", "non-dropping-particle" : "", "parse-names" : false, "suffix" : "" }, { "dropping-particle" : "", "family" : "Rahim", "given" : "Afidah A.", "non-dropping-particle" : "", "parse-names" : false, "suffix" : "" } ], "container-title" : "Journal of Physical Science", "id" : "ITEM-1", "issue" : "1", "issued" : { "date-parts" : [ [ "2011" ] ] }, "page" : "39-55", "title" : "Removal of 4-chloro-2-methoxyphenol from aqueous solution by adsorption to oil palm shell activated carbon activated with K2CO3", "type" : "article-journal", "volume" : "22" }, "uris" : [ "http://www.mendeley.com/documents/?uuid=1cccef12-080e-4179-b295-558c268ff66e" ] } ], "mendeley" : { "formattedCitation" : "[39]", "plainTextFormattedCitation" : "[39]", "previouslyFormattedCitation" : "[38]"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[39]</w:t>
            </w:r>
            <w:r w:rsidRPr="00A6586E">
              <w:rPr>
                <w:rFonts w:ascii="Times New Roman" w:hAnsi="Times New Roman"/>
                <w:color w:val="000000"/>
                <w:sz w:val="20"/>
                <w:szCs w:val="20"/>
              </w:rPr>
              <w:fldChar w:fldCharType="end"/>
            </w:r>
          </w:p>
        </w:tc>
      </w:tr>
      <w:tr w:rsidR="006E4672" w:rsidRPr="00A6586E" w:rsidTr="00ED4CDE">
        <w:trPr>
          <w:jc w:val="center"/>
        </w:trPr>
        <w:tc>
          <w:tcPr>
            <w:tcW w:w="0" w:type="auto"/>
            <w:tcBorders>
              <w:top w:val="nil"/>
              <w:left w:val="nil"/>
              <w:bottom w:val="single" w:sz="4" w:space="0" w:color="auto"/>
              <w:right w:val="nil"/>
            </w:tcBorders>
            <w:shd w:val="clear" w:color="auto" w:fill="auto"/>
          </w:tcPr>
          <w:p w:rsidR="006E4672" w:rsidRPr="00A6586E" w:rsidRDefault="006E4672" w:rsidP="00ED4CDE">
            <w:pPr>
              <w:spacing w:before="60" w:after="60" w:line="240" w:lineRule="auto"/>
              <w:rPr>
                <w:rFonts w:ascii="Times New Roman" w:hAnsi="Times New Roman"/>
                <w:b/>
                <w:bCs/>
                <w:color w:val="000000"/>
                <w:sz w:val="20"/>
                <w:szCs w:val="20"/>
              </w:rPr>
            </w:pPr>
            <w:r w:rsidRPr="00A6586E">
              <w:rPr>
                <w:rFonts w:ascii="Times New Roman" w:hAnsi="Times New Roman"/>
                <w:bCs/>
                <w:color w:val="000000"/>
                <w:sz w:val="20"/>
                <w:szCs w:val="20"/>
              </w:rPr>
              <w:t>Oil palm ash</w:t>
            </w:r>
          </w:p>
        </w:tc>
        <w:tc>
          <w:tcPr>
            <w:tcW w:w="0" w:type="auto"/>
            <w:tcBorders>
              <w:top w:val="nil"/>
              <w:left w:val="nil"/>
              <w:bottom w:val="single" w:sz="4" w:space="0" w:color="auto"/>
              <w:right w:val="nil"/>
            </w:tcBorders>
            <w:shd w:val="clear" w:color="auto" w:fill="auto"/>
          </w:tcPr>
          <w:p w:rsidR="006E4672" w:rsidRPr="00A6586E" w:rsidRDefault="006E4672" w:rsidP="00ED4CDE">
            <w:pPr>
              <w:spacing w:before="60" w:after="60" w:line="240" w:lineRule="auto"/>
              <w:jc w:val="center"/>
              <w:rPr>
                <w:rFonts w:ascii="Times New Roman" w:hAnsi="Times New Roman"/>
                <w:color w:val="000000"/>
                <w:sz w:val="20"/>
                <w:szCs w:val="20"/>
              </w:rPr>
            </w:pPr>
            <w:r w:rsidRPr="00A6586E">
              <w:rPr>
                <w:rFonts w:ascii="Times New Roman" w:hAnsi="Times New Roman"/>
                <w:color w:val="000000"/>
                <w:sz w:val="20"/>
                <w:szCs w:val="20"/>
              </w:rPr>
              <w:t>Nil</w:t>
            </w:r>
          </w:p>
        </w:tc>
        <w:tc>
          <w:tcPr>
            <w:tcW w:w="0" w:type="auto"/>
            <w:tcBorders>
              <w:top w:val="nil"/>
              <w:left w:val="nil"/>
              <w:bottom w:val="single" w:sz="4" w:space="0" w:color="auto"/>
              <w:right w:val="nil"/>
            </w:tcBorders>
            <w:shd w:val="clear" w:color="auto" w:fill="auto"/>
          </w:tcPr>
          <w:p w:rsidR="006E4672" w:rsidRPr="00A6586E" w:rsidRDefault="006E4672" w:rsidP="00ED4CDE">
            <w:pPr>
              <w:spacing w:before="60" w:after="60" w:line="240" w:lineRule="auto"/>
              <w:rPr>
                <w:rFonts w:ascii="Times New Roman" w:hAnsi="Times New Roman"/>
                <w:color w:val="000000"/>
                <w:sz w:val="20"/>
                <w:szCs w:val="20"/>
              </w:rPr>
            </w:pPr>
            <w:r w:rsidRPr="00A6586E">
              <w:rPr>
                <w:rFonts w:ascii="Times New Roman" w:hAnsi="Times New Roman"/>
                <w:color w:val="000000"/>
                <w:sz w:val="20"/>
                <w:szCs w:val="20"/>
              </w:rPr>
              <w:t>Sulfuric acid</w:t>
            </w:r>
          </w:p>
        </w:tc>
        <w:tc>
          <w:tcPr>
            <w:tcW w:w="0" w:type="auto"/>
            <w:tcBorders>
              <w:top w:val="nil"/>
              <w:left w:val="nil"/>
              <w:bottom w:val="single" w:sz="4" w:space="0" w:color="auto"/>
              <w:right w:val="nil"/>
            </w:tcBorders>
            <w:shd w:val="clear" w:color="auto" w:fill="auto"/>
          </w:tcPr>
          <w:p w:rsidR="006E4672" w:rsidRPr="00A6586E" w:rsidRDefault="006E4672" w:rsidP="00ED4CDE">
            <w:pPr>
              <w:spacing w:before="60" w:after="60" w:line="240" w:lineRule="auto"/>
              <w:rPr>
                <w:rFonts w:ascii="Times New Roman" w:hAnsi="Times New Roman"/>
                <w:color w:val="000000"/>
                <w:sz w:val="20"/>
                <w:szCs w:val="20"/>
              </w:rPr>
            </w:pPr>
            <w:r w:rsidRPr="00A6586E">
              <w:rPr>
                <w:rFonts w:ascii="Times New Roman" w:hAnsi="Times New Roman"/>
                <w:color w:val="000000"/>
                <w:sz w:val="20"/>
                <w:szCs w:val="20"/>
              </w:rPr>
              <w:t>4-nitrophenol</w:t>
            </w:r>
          </w:p>
        </w:tc>
        <w:tc>
          <w:tcPr>
            <w:tcW w:w="0" w:type="auto"/>
            <w:tcBorders>
              <w:top w:val="nil"/>
              <w:left w:val="nil"/>
              <w:bottom w:val="single" w:sz="4" w:space="0" w:color="auto"/>
              <w:right w:val="nil"/>
            </w:tcBorders>
            <w:shd w:val="clear" w:color="auto" w:fill="auto"/>
          </w:tcPr>
          <w:p w:rsidR="006E4672" w:rsidRPr="00A6586E" w:rsidRDefault="006E4672" w:rsidP="00ED4CDE">
            <w:pPr>
              <w:spacing w:before="60" w:after="60" w:line="240" w:lineRule="auto"/>
              <w:jc w:val="center"/>
              <w:rPr>
                <w:rFonts w:ascii="Times New Roman" w:hAnsi="Times New Roman"/>
                <w:color w:val="000000"/>
                <w:sz w:val="20"/>
                <w:szCs w:val="20"/>
              </w:rPr>
            </w:pPr>
            <w:r w:rsidRPr="00A6586E">
              <w:rPr>
                <w:rFonts w:ascii="Times New Roman" w:hAnsi="Times New Roman"/>
                <w:color w:val="000000"/>
                <w:sz w:val="20"/>
                <w:szCs w:val="20"/>
              </w:rPr>
              <w:t>1000 mg/g</w:t>
            </w:r>
          </w:p>
        </w:tc>
        <w:tc>
          <w:tcPr>
            <w:tcW w:w="0" w:type="auto"/>
            <w:tcBorders>
              <w:top w:val="nil"/>
              <w:left w:val="nil"/>
              <w:bottom w:val="single" w:sz="4" w:space="0" w:color="auto"/>
              <w:right w:val="nil"/>
            </w:tcBorders>
            <w:shd w:val="clear" w:color="auto" w:fill="auto"/>
          </w:tcPr>
          <w:p w:rsidR="006E4672" w:rsidRPr="00A6586E" w:rsidRDefault="006E4672" w:rsidP="00ED4CDE">
            <w:pPr>
              <w:spacing w:before="60" w:after="60" w:line="240" w:lineRule="auto"/>
              <w:jc w:val="both"/>
              <w:rPr>
                <w:rFonts w:ascii="Times New Roman" w:hAnsi="Times New Roman"/>
                <w:color w:val="000000"/>
                <w:sz w:val="20"/>
                <w:szCs w:val="20"/>
              </w:rPr>
            </w:pPr>
            <w:r w:rsidRPr="00A6586E">
              <w:rPr>
                <w:rFonts w:ascii="Times New Roman" w:hAnsi="Times New Roman"/>
                <w:color w:val="000000"/>
                <w:sz w:val="20"/>
                <w:szCs w:val="20"/>
              </w:rPr>
              <w:fldChar w:fldCharType="begin" w:fldLock="1"/>
            </w:r>
            <w:r w:rsidRPr="00A6586E">
              <w:rPr>
                <w:rFonts w:ascii="Times New Roman" w:hAnsi="Times New Roman"/>
                <w:color w:val="000000"/>
                <w:sz w:val="20"/>
                <w:szCs w:val="20"/>
              </w:rPr>
              <w:instrText>ADDIN CSL_CITATION { "citationItems" : [ { "id" : "ITEM-1", "itemData" : { "DOI" : "10.1080/19443994.2012.671162", "ISSN" : "1944-3994", "author" : [ { "dropping-particle" : "", "family" : "AL-Aoh", "given" : "Hatem a.", "non-dropping-particle" : "", "parse-names" : false, "suffix" : "" }, { "dropping-particle" : "", "family" : "Maah", "given" : "M. Jamil", "non-dropping-particle" : "", "parse-names" : false, "suffix" : "" }, { "dropping-particle" : "", "family" : "Ahmad", "given" : "A.a.", "non-dropping-particle" : "", "parse-names" : false, "suffix" : "" }, { "dropping-particle" : "Bin", "family" : "Abas", "given" : "M. Radzi", "non-dropping-particle" : "", "parse-names" : false, "suffix" : "" } ], "container-title" : "Desalination and Water Treatment", "id" : "ITEM-1", "issue" : "1-3", "issued" : { "date-parts" : [ [ "2012" ] ] }, "page" : "159-167", "title" : "Adsorption of 4-nitrophenol on palm oil fuel ash activated by amino silane coupling agent", "type" : "article-journal", "volume" : "40" }, "uris" : [ "http://www.mendeley.com/documents/?uuid=f56bcea0-8fc4-4175-a944-fe4bcd812885" ] } ], "mendeley" : { "formattedCitation" : "[53]", "plainTextFormattedCitation" : "[53]", "previouslyFormattedCitation" : "[52]" }, "properties" : { "noteIndex" : 0 }, "schema" : "https://github.com/citation-style-language/schema/raw/master/csl-citation.json" }</w:instrText>
            </w:r>
            <w:r w:rsidRPr="00A6586E">
              <w:rPr>
                <w:rFonts w:ascii="Times New Roman" w:hAnsi="Times New Roman"/>
                <w:color w:val="000000"/>
                <w:sz w:val="20"/>
                <w:szCs w:val="20"/>
              </w:rPr>
              <w:fldChar w:fldCharType="separate"/>
            </w:r>
            <w:r w:rsidRPr="00A6586E">
              <w:rPr>
                <w:rFonts w:ascii="Times New Roman" w:hAnsi="Times New Roman"/>
                <w:noProof/>
                <w:color w:val="000000"/>
                <w:sz w:val="20"/>
                <w:szCs w:val="20"/>
              </w:rPr>
              <w:t>[53]</w:t>
            </w:r>
            <w:r w:rsidRPr="00A6586E">
              <w:rPr>
                <w:rFonts w:ascii="Times New Roman" w:hAnsi="Times New Roman"/>
                <w:color w:val="000000"/>
                <w:sz w:val="20"/>
                <w:szCs w:val="20"/>
              </w:rPr>
              <w:fldChar w:fldCharType="end"/>
            </w:r>
          </w:p>
        </w:tc>
      </w:tr>
    </w:tbl>
    <w:p w:rsidR="006E4672" w:rsidRPr="00FF04FB" w:rsidRDefault="006E4672" w:rsidP="006E4672">
      <w:pPr>
        <w:spacing w:before="60" w:after="0" w:line="240" w:lineRule="auto"/>
        <w:jc w:val="both"/>
        <w:rPr>
          <w:rFonts w:ascii="Times New Roman" w:hAnsi="Times New Roman"/>
          <w:color w:val="000000"/>
          <w:sz w:val="18"/>
          <w:szCs w:val="18"/>
        </w:rPr>
      </w:pPr>
      <w:r w:rsidRPr="00FF04FB">
        <w:rPr>
          <w:rFonts w:ascii="Times New Roman" w:hAnsi="Times New Roman"/>
          <w:color w:val="000000"/>
          <w:sz w:val="18"/>
          <w:szCs w:val="18"/>
        </w:rPr>
        <w:t>* nil – no further treatment</w:t>
      </w:r>
    </w:p>
    <w:p w:rsidR="006E4672" w:rsidRDefault="006E4672" w:rsidP="006E4672">
      <w:pPr>
        <w:spacing w:after="0" w:line="240" w:lineRule="auto"/>
        <w:jc w:val="center"/>
        <w:rPr>
          <w:rFonts w:ascii="Times New Roman" w:hAnsi="Times New Roman"/>
          <w:noProof/>
          <w:sz w:val="20"/>
          <w:szCs w:val="20"/>
          <w:lang w:bidi="ar-SA"/>
        </w:rPr>
      </w:pPr>
    </w:p>
    <w:p w:rsidR="006E4672" w:rsidRPr="00F447A7" w:rsidRDefault="006E4672" w:rsidP="006E4672">
      <w:pPr>
        <w:spacing w:after="0" w:line="240" w:lineRule="auto"/>
        <w:jc w:val="center"/>
        <w:rPr>
          <w:rFonts w:ascii="Times New Roman" w:hAnsi="Times New Roman"/>
          <w:noProof/>
          <w:sz w:val="20"/>
          <w:szCs w:val="20"/>
          <w:lang w:bidi="ar-SA"/>
        </w:rPr>
      </w:pPr>
    </w:p>
    <w:p w:rsidR="006E4672" w:rsidRPr="00F447A7" w:rsidRDefault="006E4672" w:rsidP="006E467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E4672" w:rsidRPr="00ED4110" w:rsidRDefault="006E4672" w:rsidP="006E4672">
      <w:pPr>
        <w:spacing w:after="0" w:line="240" w:lineRule="auto"/>
        <w:jc w:val="both"/>
        <w:rPr>
          <w:rFonts w:ascii="Times New Roman" w:hAnsi="Times New Roman"/>
          <w:color w:val="000000"/>
          <w:sz w:val="20"/>
          <w:szCs w:val="20"/>
        </w:rPr>
      </w:pPr>
      <w:r w:rsidRPr="00ED4110">
        <w:rPr>
          <w:rFonts w:ascii="Times New Roman" w:hAnsi="Times New Roman"/>
          <w:color w:val="000000"/>
          <w:sz w:val="20"/>
          <w:szCs w:val="20"/>
        </w:rPr>
        <w:t xml:space="preserve">To uphold sustainability in the expanding palm oil industry, oil palm waste was proven a viable alternative source of adsorbent for various types of pollutants. Surface modification by physicochemical methods directs an alternative approach for the improvement of each oil palm waste-based adsorbents towards the pollutant uptake from aqueous solution. Therefore, the technique of choice could be attuned in accordance to the analytes of interest. It was also observed that for different part of oil palm waste, different activation treatment is needed for optimum removal of targeted pollutants. In general, physical activation at high temperatures was needed for all parts of oil palm bio-waste for the adsorption of organic pollutants as more covalent and hydrophobic interactions may occur on the surface of the activated carbon. Chemical treatment of the adsorbent is to improve the selectivity of the adsorbent towards the analyte. Basic treatment is more suitable for anionic dyes such as acid blue 29 and phenyl red compared to cationic dyes. The addition of dehydrating agents such as zinc chloride affects the physical type of pore produced on the adsorbent. </w:t>
      </w:r>
    </w:p>
    <w:p w:rsidR="006E4672" w:rsidRPr="00ED4110" w:rsidRDefault="006E4672" w:rsidP="006E4672">
      <w:pPr>
        <w:spacing w:after="0" w:line="240" w:lineRule="auto"/>
        <w:jc w:val="both"/>
        <w:rPr>
          <w:rFonts w:ascii="Times New Roman" w:hAnsi="Times New Roman"/>
          <w:color w:val="000000"/>
          <w:sz w:val="20"/>
          <w:szCs w:val="20"/>
        </w:rPr>
      </w:pPr>
    </w:p>
    <w:p w:rsidR="006E4672" w:rsidRPr="00ED4110" w:rsidRDefault="006E4672" w:rsidP="006E4672">
      <w:pPr>
        <w:spacing w:after="0" w:line="240" w:lineRule="auto"/>
        <w:jc w:val="both"/>
        <w:rPr>
          <w:rFonts w:ascii="Times New Roman" w:hAnsi="Times New Roman"/>
          <w:color w:val="000000"/>
          <w:sz w:val="20"/>
          <w:szCs w:val="20"/>
        </w:rPr>
      </w:pPr>
      <w:r w:rsidRPr="00ED4110">
        <w:rPr>
          <w:rFonts w:ascii="Times New Roman" w:hAnsi="Times New Roman"/>
          <w:color w:val="000000"/>
          <w:sz w:val="20"/>
          <w:szCs w:val="20"/>
        </w:rPr>
        <w:t xml:space="preserve">Most of the studies reported on the removal of pesticides utilized basic treatment (ammonia, potassium hydroxide and sodium hydroxide) for enhanced chemisorption of the pesticides onto the oil palm waste-based adsorbents. The use of acid treatment reduces the uptake of pesticides, as they are repelled from the active sites of the adsorbent. It is noteworthy that adsorbents obtained from oil palm waste via basic treatment are favorable for the removal of metal ions. This preparation technique generates more hydroxyl active sites on the surface of the oil palm waste-based adsorbents for more efficient removal of metal ions. The trends also show that most organic pollutants studied favor adsorbent prepared using acid treatment and higher temperature. This is because less oxygenated active sites are produced, thus more non-polar interactions occur, increasing the uptake of organic pollutants such as phenols and glyphosate. Despite numerous works on oil palm waste-based adsorbents, there seem to be the lacking of studies on the addition and combination of other compounds with oil palm waste-based adsorbents in pursue of improved adsorbents. Thus, there is ample opportunity for future investigations such as combining palm oil waste-based adsorbents with compounds such as molecular orbital framework compounds or polymers. Such innovations might </w:t>
      </w:r>
      <w:r w:rsidRPr="00ED4110">
        <w:rPr>
          <w:rFonts w:ascii="Times New Roman" w:hAnsi="Times New Roman"/>
          <w:color w:val="000000"/>
          <w:sz w:val="20"/>
          <w:szCs w:val="20"/>
        </w:rPr>
        <w:lastRenderedPageBreak/>
        <w:t xml:space="preserve">increase the chances of these low-cost adsorbents to be used as greener and more sustainable alternatives to more conventional adsorbents. </w:t>
      </w:r>
    </w:p>
    <w:p w:rsidR="006E4672" w:rsidRPr="00ED4110" w:rsidRDefault="006E4672" w:rsidP="006E4672">
      <w:pPr>
        <w:spacing w:after="0" w:line="240" w:lineRule="auto"/>
        <w:jc w:val="center"/>
        <w:rPr>
          <w:rFonts w:ascii="Times New Roman" w:hAnsi="Times New Roman"/>
          <w:color w:val="000000"/>
          <w:sz w:val="20"/>
          <w:szCs w:val="20"/>
        </w:rPr>
      </w:pPr>
    </w:p>
    <w:p w:rsidR="006E4672" w:rsidRPr="00ED4110" w:rsidRDefault="006E4672" w:rsidP="006E4672">
      <w:pPr>
        <w:spacing w:after="0" w:line="240" w:lineRule="auto"/>
        <w:jc w:val="center"/>
        <w:rPr>
          <w:rFonts w:ascii="Times New Roman" w:hAnsi="Times New Roman"/>
          <w:b/>
          <w:color w:val="000000"/>
          <w:sz w:val="20"/>
          <w:szCs w:val="20"/>
        </w:rPr>
      </w:pPr>
      <w:r w:rsidRPr="00ED4110">
        <w:rPr>
          <w:rFonts w:ascii="Times New Roman" w:hAnsi="Times New Roman"/>
          <w:b/>
          <w:color w:val="000000"/>
          <w:sz w:val="20"/>
          <w:szCs w:val="20"/>
        </w:rPr>
        <w:t>Acknowledgement</w:t>
      </w:r>
    </w:p>
    <w:p w:rsidR="006E4672" w:rsidRPr="00F447A7" w:rsidRDefault="006E4672" w:rsidP="006E4672">
      <w:pPr>
        <w:spacing w:after="0" w:line="240" w:lineRule="auto"/>
        <w:jc w:val="both"/>
        <w:rPr>
          <w:rFonts w:ascii="Times New Roman" w:hAnsi="Times New Roman"/>
          <w:sz w:val="20"/>
          <w:szCs w:val="20"/>
        </w:rPr>
      </w:pPr>
      <w:r w:rsidRPr="00ED4110">
        <w:rPr>
          <w:rFonts w:ascii="Times New Roman" w:hAnsi="Times New Roman"/>
          <w:sz w:val="20"/>
          <w:szCs w:val="20"/>
        </w:rPr>
        <w:t xml:space="preserve">The authors acknowledge the Organization Prohibition of Chemical Weapon Research Grants R.J130000.7309.4B222 and R.J130000.7836.4B219 for financial supports. Faridah M.M. is a recipient of HLP scholarship under Public Service Department, Malaysia. The authors declared no conflict of interest. </w:t>
      </w:r>
    </w:p>
    <w:p w:rsidR="006E4672" w:rsidRPr="00F447A7" w:rsidRDefault="006E4672" w:rsidP="006E4672">
      <w:pPr>
        <w:spacing w:after="0" w:line="240" w:lineRule="auto"/>
        <w:jc w:val="center"/>
        <w:rPr>
          <w:rFonts w:ascii="Times New Roman" w:hAnsi="Times New Roman"/>
          <w:noProof/>
          <w:sz w:val="20"/>
          <w:szCs w:val="20"/>
          <w:lang w:bidi="ar-SA"/>
        </w:rPr>
      </w:pPr>
    </w:p>
    <w:p w:rsidR="006E4672" w:rsidRPr="00F447A7" w:rsidRDefault="006E4672" w:rsidP="006E467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color w:val="000000"/>
          <w:sz w:val="20"/>
          <w:szCs w:val="20"/>
        </w:rPr>
        <w:fldChar w:fldCharType="begin" w:fldLock="1"/>
      </w:r>
      <w:r w:rsidRPr="00ED4110">
        <w:rPr>
          <w:rFonts w:ascii="Times New Roman" w:hAnsi="Times New Roman"/>
          <w:color w:val="000000"/>
          <w:sz w:val="20"/>
          <w:szCs w:val="20"/>
        </w:rPr>
        <w:instrText xml:space="preserve">ADDIN Mendeley Bibliography CSL_BIBLIOGRAPHY </w:instrText>
      </w:r>
      <w:r w:rsidRPr="00ED4110">
        <w:rPr>
          <w:rFonts w:ascii="Times New Roman" w:hAnsi="Times New Roman"/>
          <w:color w:val="000000"/>
          <w:sz w:val="20"/>
          <w:szCs w:val="20"/>
        </w:rPr>
        <w:fldChar w:fldCharType="separate"/>
      </w:r>
      <w:r w:rsidRPr="00ED4110">
        <w:rPr>
          <w:rFonts w:ascii="Times New Roman" w:hAnsi="Times New Roman"/>
          <w:noProof/>
          <w:sz w:val="20"/>
          <w:szCs w:val="20"/>
        </w:rPr>
        <w:t xml:space="preserve">Umar, A., Sanagi, M. M., Salisu, A., Wan Ibrahim, W. A., Abd Karim, K. J. and Abdul Keyon, A. S. (2016). Preparation and characterization of starch grafted with methacrylamide using ammonium persulphate initiator. </w:t>
      </w:r>
      <w:r w:rsidRPr="00ED4110">
        <w:rPr>
          <w:rFonts w:ascii="Times New Roman" w:hAnsi="Times New Roman"/>
          <w:i/>
          <w:iCs/>
          <w:noProof/>
          <w:sz w:val="20"/>
          <w:szCs w:val="20"/>
        </w:rPr>
        <w:t>Materials Letters</w:t>
      </w:r>
      <w:r w:rsidRPr="00ED4110">
        <w:rPr>
          <w:rFonts w:ascii="Times New Roman" w:hAnsi="Times New Roman"/>
          <w:noProof/>
          <w:sz w:val="20"/>
          <w:szCs w:val="20"/>
        </w:rPr>
        <w:t xml:space="preserve">, </w:t>
      </w:r>
      <w:r w:rsidRPr="00ED4110">
        <w:rPr>
          <w:rFonts w:ascii="Times New Roman" w:hAnsi="Times New Roman"/>
          <w:iCs/>
          <w:noProof/>
          <w:sz w:val="20"/>
          <w:szCs w:val="20"/>
        </w:rPr>
        <w:t>185</w:t>
      </w:r>
      <w:r w:rsidRPr="00ED4110">
        <w:rPr>
          <w:rFonts w:ascii="Times New Roman" w:hAnsi="Times New Roman"/>
          <w:noProof/>
          <w:sz w:val="20"/>
          <w:szCs w:val="20"/>
        </w:rPr>
        <w:t xml:space="preserve">:173–176. </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Salisu, A., Sanagi, M. M., Naim, A. A. and Karim, K. J. (2015). Removal of methylene blue dye from aqueous solution using alginate grafted polyacrylonitrile beads. </w:t>
      </w:r>
      <w:r w:rsidRPr="00ED4110">
        <w:rPr>
          <w:rFonts w:ascii="Times New Roman" w:hAnsi="Times New Roman"/>
          <w:i/>
          <w:iCs/>
          <w:noProof/>
          <w:sz w:val="20"/>
          <w:szCs w:val="20"/>
        </w:rPr>
        <w:t>Der Pharma Chemica</w:t>
      </w:r>
      <w:r w:rsidRPr="00ED4110">
        <w:rPr>
          <w:rFonts w:ascii="Times New Roman" w:hAnsi="Times New Roman"/>
          <w:noProof/>
          <w:sz w:val="20"/>
          <w:szCs w:val="20"/>
        </w:rPr>
        <w:t xml:space="preserve">, </w:t>
      </w:r>
      <w:r w:rsidRPr="00ED4110">
        <w:rPr>
          <w:rFonts w:ascii="Times New Roman" w:hAnsi="Times New Roman"/>
          <w:iCs/>
          <w:noProof/>
          <w:sz w:val="20"/>
          <w:szCs w:val="20"/>
        </w:rPr>
        <w:t>7</w:t>
      </w:r>
      <w:r w:rsidRPr="00ED4110">
        <w:rPr>
          <w:rFonts w:ascii="Times New Roman" w:hAnsi="Times New Roman"/>
          <w:noProof/>
          <w:sz w:val="20"/>
          <w:szCs w:val="20"/>
        </w:rPr>
        <w:t xml:space="preserve">(2): 237–242. </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Sanagi, M. M., Muzakkir Mat Jais, M. N., Kamaruzaman, S., Wan Ibrahim, W. A. and Baig, U. (2015). Multi-walled carbon nanotubes-agarose gel micro-solid phase extraction for the determination of triazine herbicides in water samples. </w:t>
      </w:r>
      <w:r w:rsidRPr="00ED4110">
        <w:rPr>
          <w:rFonts w:ascii="Times New Roman" w:hAnsi="Times New Roman"/>
          <w:i/>
          <w:iCs/>
          <w:noProof/>
          <w:sz w:val="20"/>
          <w:szCs w:val="20"/>
        </w:rPr>
        <w:t>Analytical Methods</w:t>
      </w:r>
      <w:r w:rsidRPr="00ED4110">
        <w:rPr>
          <w:rFonts w:ascii="Times New Roman" w:hAnsi="Times New Roman"/>
          <w:noProof/>
          <w:sz w:val="20"/>
          <w:szCs w:val="20"/>
        </w:rPr>
        <w:t xml:space="preserve">, </w:t>
      </w:r>
      <w:r w:rsidRPr="00ED4110">
        <w:rPr>
          <w:rFonts w:ascii="Times New Roman" w:hAnsi="Times New Roman"/>
          <w:iCs/>
          <w:noProof/>
          <w:sz w:val="20"/>
          <w:szCs w:val="20"/>
        </w:rPr>
        <w:t>7</w:t>
      </w:r>
      <w:r w:rsidRPr="00ED4110">
        <w:rPr>
          <w:rFonts w:ascii="Times New Roman" w:hAnsi="Times New Roman"/>
          <w:noProof/>
          <w:sz w:val="20"/>
          <w:szCs w:val="20"/>
        </w:rPr>
        <w:t xml:space="preserve">(6): 2862–2868. </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Umar, A., Abu Naim, A. and Sanagi, M. M. (2014). Synthesis and characterization of chitosan grafted with polystyrene using ammonium persulfate initiator. </w:t>
      </w:r>
      <w:r w:rsidRPr="00ED4110">
        <w:rPr>
          <w:rFonts w:ascii="Times New Roman" w:hAnsi="Times New Roman"/>
          <w:i/>
          <w:iCs/>
          <w:noProof/>
          <w:sz w:val="20"/>
          <w:szCs w:val="20"/>
        </w:rPr>
        <w:t>Materials Letters</w:t>
      </w:r>
      <w:r w:rsidRPr="00ED4110">
        <w:rPr>
          <w:rFonts w:ascii="Times New Roman" w:hAnsi="Times New Roman"/>
          <w:noProof/>
          <w:sz w:val="20"/>
          <w:szCs w:val="20"/>
        </w:rPr>
        <w:t xml:space="preserve">, </w:t>
      </w:r>
      <w:r w:rsidRPr="00ED4110">
        <w:rPr>
          <w:rFonts w:ascii="Times New Roman" w:hAnsi="Times New Roman"/>
          <w:iCs/>
          <w:noProof/>
          <w:sz w:val="20"/>
          <w:szCs w:val="20"/>
        </w:rPr>
        <w:t>124</w:t>
      </w:r>
      <w:r w:rsidRPr="00ED4110">
        <w:rPr>
          <w:rFonts w:ascii="Times New Roman" w:hAnsi="Times New Roman"/>
          <w:noProof/>
          <w:sz w:val="20"/>
          <w:szCs w:val="20"/>
        </w:rPr>
        <w:t xml:space="preserve">: 12–14. </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Sutirman, Z. A., Sanagi, M. M., Abd Karim, K. J. and Wan Ibrahim, W. A. (2016). Preparation of methacrylamide-functionalized crosslinked chitosan by free radical polymerization for the removal of lead ions. </w:t>
      </w:r>
      <w:r w:rsidRPr="00ED4110">
        <w:rPr>
          <w:rFonts w:ascii="Times New Roman" w:hAnsi="Times New Roman"/>
          <w:i/>
          <w:iCs/>
          <w:noProof/>
          <w:sz w:val="20"/>
          <w:szCs w:val="20"/>
        </w:rPr>
        <w:t>Carbohydrate Polymers</w:t>
      </w:r>
      <w:r w:rsidRPr="00ED4110">
        <w:rPr>
          <w:rFonts w:ascii="Times New Roman" w:hAnsi="Times New Roman"/>
          <w:noProof/>
          <w:sz w:val="20"/>
          <w:szCs w:val="20"/>
        </w:rPr>
        <w:t xml:space="preserve">, </w:t>
      </w:r>
      <w:r w:rsidRPr="00ED4110">
        <w:rPr>
          <w:rFonts w:ascii="Times New Roman" w:hAnsi="Times New Roman"/>
          <w:iCs/>
          <w:noProof/>
          <w:sz w:val="20"/>
          <w:szCs w:val="20"/>
        </w:rPr>
        <w:t>151</w:t>
      </w:r>
      <w:r w:rsidRPr="00ED4110">
        <w:rPr>
          <w:rFonts w:ascii="Times New Roman" w:hAnsi="Times New Roman"/>
          <w:noProof/>
          <w:sz w:val="20"/>
          <w:szCs w:val="20"/>
        </w:rPr>
        <w:t xml:space="preserve">: 1091–1099. </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Malaysia Palm Oil Board. (2016). </w:t>
      </w:r>
      <w:r w:rsidRPr="00ED4110">
        <w:rPr>
          <w:rFonts w:ascii="Times New Roman" w:hAnsi="Times New Roman"/>
          <w:iCs/>
          <w:noProof/>
          <w:sz w:val="20"/>
          <w:szCs w:val="20"/>
        </w:rPr>
        <w:t>Overview of the malaysian oil palm industry</w:t>
      </w:r>
      <w:r w:rsidRPr="00ED4110">
        <w:rPr>
          <w:rFonts w:ascii="Times New Roman" w:hAnsi="Times New Roman"/>
          <w:noProof/>
          <w:sz w:val="20"/>
          <w:szCs w:val="20"/>
        </w:rPr>
        <w:t>.  http://bepi.mpob.gov.my/</w:t>
      </w:r>
      <w:r>
        <w:rPr>
          <w:rFonts w:ascii="Times New Roman" w:hAnsi="Times New Roman"/>
          <w:noProof/>
          <w:sz w:val="20"/>
          <w:szCs w:val="20"/>
        </w:rPr>
        <w:t xml:space="preserve"> </w:t>
      </w:r>
      <w:r w:rsidRPr="00ED4110">
        <w:rPr>
          <w:rFonts w:ascii="Times New Roman" w:hAnsi="Times New Roman"/>
          <w:noProof/>
          <w:sz w:val="20"/>
          <w:szCs w:val="20"/>
        </w:rPr>
        <w:t xml:space="preserve">images/overview/Overview_of_Industry_2016.pdf [Accessed online May 2017]. </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Sumathi, S., Chai, S. P. and Mohamed, A. R. (2008). Utilization of oil palm as a source of renewable energy in Malaysia. </w:t>
      </w:r>
      <w:r w:rsidRPr="00ED4110">
        <w:rPr>
          <w:rFonts w:ascii="Times New Roman" w:hAnsi="Times New Roman"/>
          <w:i/>
          <w:iCs/>
          <w:noProof/>
          <w:sz w:val="20"/>
          <w:szCs w:val="20"/>
        </w:rPr>
        <w:t>Renewable and Sustainable Energy Reviews</w:t>
      </w:r>
      <w:r w:rsidRPr="00ED4110">
        <w:rPr>
          <w:rFonts w:ascii="Times New Roman" w:hAnsi="Times New Roman"/>
          <w:noProof/>
          <w:sz w:val="20"/>
          <w:szCs w:val="20"/>
        </w:rPr>
        <w:t xml:space="preserve">, </w:t>
      </w:r>
      <w:r w:rsidRPr="00ED4110">
        <w:rPr>
          <w:rFonts w:ascii="Times New Roman" w:hAnsi="Times New Roman"/>
          <w:iCs/>
          <w:noProof/>
          <w:sz w:val="20"/>
          <w:szCs w:val="20"/>
        </w:rPr>
        <w:t>12</w:t>
      </w:r>
      <w:r w:rsidRPr="00ED4110">
        <w:rPr>
          <w:rFonts w:ascii="Times New Roman" w:hAnsi="Times New Roman"/>
          <w:noProof/>
          <w:sz w:val="20"/>
          <w:szCs w:val="20"/>
        </w:rPr>
        <w:t xml:space="preserve">(9): 2404–2421. </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Sanagi, M. M., See, H. H., Wan Ibrahim, W. A. and Naim, A. A. (2005). Determination of carotene, tocopherols and tocotrienols in residue oil from palm pressed fiber using pressurized liquid extraction-normal phase liquid chromatography. </w:t>
      </w:r>
      <w:r w:rsidRPr="00ED4110">
        <w:rPr>
          <w:rFonts w:ascii="Times New Roman" w:hAnsi="Times New Roman"/>
          <w:i/>
          <w:iCs/>
          <w:noProof/>
          <w:sz w:val="20"/>
          <w:szCs w:val="20"/>
        </w:rPr>
        <w:t>Analytica Chimica Acta</w:t>
      </w:r>
      <w:r w:rsidRPr="00ED4110">
        <w:rPr>
          <w:rFonts w:ascii="Times New Roman" w:hAnsi="Times New Roman"/>
          <w:noProof/>
          <w:sz w:val="20"/>
          <w:szCs w:val="20"/>
        </w:rPr>
        <w:t xml:space="preserve">, </w:t>
      </w:r>
      <w:r w:rsidRPr="00ED4110">
        <w:rPr>
          <w:rFonts w:ascii="Times New Roman" w:hAnsi="Times New Roman"/>
          <w:iCs/>
          <w:noProof/>
          <w:sz w:val="20"/>
          <w:szCs w:val="20"/>
        </w:rPr>
        <w:t>538</w:t>
      </w:r>
      <w:r w:rsidRPr="00ED4110">
        <w:rPr>
          <w:rFonts w:ascii="Times New Roman" w:hAnsi="Times New Roman"/>
          <w:noProof/>
          <w:sz w:val="20"/>
          <w:szCs w:val="20"/>
        </w:rPr>
        <w:t>(1–2): 71–76.</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Ng, F. Y., Yew, F. K. and Basiron, K. Y. (2011). A renewable future driven with malaysian palm oil-based green technology. </w:t>
      </w:r>
      <w:r w:rsidRPr="00ED4110">
        <w:rPr>
          <w:rFonts w:ascii="Times New Roman" w:hAnsi="Times New Roman"/>
          <w:i/>
          <w:iCs/>
          <w:noProof/>
          <w:sz w:val="20"/>
          <w:szCs w:val="20"/>
        </w:rPr>
        <w:t>Journal of Oil Palm and The Environment</w:t>
      </w:r>
      <w:r w:rsidRPr="00ED4110">
        <w:rPr>
          <w:rFonts w:ascii="Times New Roman" w:hAnsi="Times New Roman"/>
          <w:noProof/>
          <w:sz w:val="20"/>
          <w:szCs w:val="20"/>
        </w:rPr>
        <w:t xml:space="preserve">, </w:t>
      </w:r>
      <w:r w:rsidRPr="00ED4110">
        <w:rPr>
          <w:rFonts w:ascii="Times New Roman" w:hAnsi="Times New Roman"/>
          <w:iCs/>
          <w:noProof/>
          <w:sz w:val="20"/>
          <w:szCs w:val="20"/>
        </w:rPr>
        <w:t>2</w:t>
      </w:r>
      <w:r w:rsidRPr="00ED4110">
        <w:rPr>
          <w:rFonts w:ascii="Times New Roman" w:hAnsi="Times New Roman"/>
          <w:noProof/>
          <w:sz w:val="20"/>
          <w:szCs w:val="20"/>
        </w:rPr>
        <w:t xml:space="preserve">: 1–7. </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Web of Science Core Collection (2017). Oil palm biowaste. </w:t>
      </w:r>
      <w:r w:rsidRPr="00ED4110">
        <w:rPr>
          <w:rFonts w:ascii="Times New Roman" w:hAnsi="Times New Roman"/>
          <w:color w:val="000000" w:themeColor="text1"/>
          <w:sz w:val="20"/>
          <w:szCs w:val="20"/>
        </w:rPr>
        <w:t>https://apps.webofknowledge.com, [Access online 7 November 2017].</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Malaysian Palm Oil Board (2016). </w:t>
      </w:r>
      <w:r w:rsidRPr="00ED4110">
        <w:rPr>
          <w:rFonts w:ascii="Times New Roman" w:hAnsi="Times New Roman"/>
          <w:iCs/>
          <w:noProof/>
          <w:sz w:val="20"/>
          <w:szCs w:val="20"/>
        </w:rPr>
        <w:t>Oil palm statistics</w:t>
      </w:r>
      <w:r w:rsidRPr="00ED4110">
        <w:rPr>
          <w:rFonts w:ascii="Times New Roman" w:hAnsi="Times New Roman"/>
          <w:noProof/>
          <w:sz w:val="20"/>
          <w:szCs w:val="20"/>
        </w:rPr>
        <w:t xml:space="preserve">. </w:t>
      </w:r>
      <w:r w:rsidRPr="00ED4110">
        <w:rPr>
          <w:rFonts w:ascii="Times New Roman" w:hAnsi="Times New Roman"/>
          <w:iCs/>
          <w:noProof/>
          <w:sz w:val="20"/>
          <w:szCs w:val="20"/>
        </w:rPr>
        <w:t>fact sheets on malaysian palm oil</w:t>
      </w:r>
      <w:r w:rsidRPr="00ED4110">
        <w:rPr>
          <w:rFonts w:ascii="Times New Roman" w:hAnsi="Times New Roman"/>
          <w:noProof/>
          <w:sz w:val="20"/>
          <w:szCs w:val="20"/>
        </w:rPr>
        <w:t>. http://bepi.mpob.gov.my/images/overview/Overview_of_Industry_2016.pdf [Access online May 2017].</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Guo, J. and Lua, A. C. (2002). Characterization of adsorbent prepared from oil-palm shell by CO</w:t>
      </w:r>
      <w:r w:rsidRPr="00ED4110">
        <w:rPr>
          <w:rFonts w:ascii="Times New Roman" w:hAnsi="Times New Roman"/>
          <w:noProof/>
          <w:sz w:val="20"/>
          <w:szCs w:val="20"/>
          <w:vertAlign w:val="subscript"/>
        </w:rPr>
        <w:t>2</w:t>
      </w:r>
      <w:r w:rsidRPr="00ED4110">
        <w:rPr>
          <w:rFonts w:ascii="Times New Roman" w:hAnsi="Times New Roman"/>
          <w:noProof/>
          <w:sz w:val="20"/>
          <w:szCs w:val="20"/>
        </w:rPr>
        <w:t xml:space="preserve"> activation for removal of gaseous pollutants. </w:t>
      </w:r>
      <w:r w:rsidRPr="00ED4110">
        <w:rPr>
          <w:rFonts w:ascii="Times New Roman" w:hAnsi="Times New Roman"/>
          <w:i/>
          <w:iCs/>
          <w:noProof/>
          <w:sz w:val="20"/>
          <w:szCs w:val="20"/>
        </w:rPr>
        <w:t>Materials Letters</w:t>
      </w:r>
      <w:r w:rsidRPr="00ED4110">
        <w:rPr>
          <w:rFonts w:ascii="Times New Roman" w:hAnsi="Times New Roman"/>
          <w:noProof/>
          <w:sz w:val="20"/>
          <w:szCs w:val="20"/>
        </w:rPr>
        <w:t xml:space="preserve">, </w:t>
      </w:r>
      <w:r w:rsidRPr="00ED4110">
        <w:rPr>
          <w:rFonts w:ascii="Times New Roman" w:hAnsi="Times New Roman"/>
          <w:iCs/>
          <w:noProof/>
          <w:sz w:val="20"/>
          <w:szCs w:val="20"/>
        </w:rPr>
        <w:t>55</w:t>
      </w:r>
      <w:r w:rsidRPr="00ED4110">
        <w:rPr>
          <w:rFonts w:ascii="Times New Roman" w:hAnsi="Times New Roman"/>
          <w:noProof/>
          <w:sz w:val="20"/>
          <w:szCs w:val="20"/>
        </w:rPr>
        <w:t xml:space="preserve">(5): 334–339. </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Guo, J., Xu, W. S., Chen, Y. L. and Lua, A. C. (2005). Adsorption of NH</w:t>
      </w:r>
      <w:r w:rsidRPr="00ED4110">
        <w:rPr>
          <w:rFonts w:ascii="Times New Roman" w:hAnsi="Times New Roman"/>
          <w:noProof/>
          <w:sz w:val="20"/>
          <w:szCs w:val="20"/>
          <w:vertAlign w:val="subscript"/>
        </w:rPr>
        <w:t>3</w:t>
      </w:r>
      <w:r w:rsidRPr="00ED4110">
        <w:rPr>
          <w:rFonts w:ascii="Times New Roman" w:hAnsi="Times New Roman"/>
          <w:noProof/>
          <w:sz w:val="20"/>
          <w:szCs w:val="20"/>
        </w:rPr>
        <w:t xml:space="preserve"> onto activated carbon prepared from palm shells impregnated with H</w:t>
      </w:r>
      <w:r w:rsidRPr="00ED4110">
        <w:rPr>
          <w:rFonts w:ascii="Times New Roman" w:hAnsi="Times New Roman"/>
          <w:noProof/>
          <w:sz w:val="20"/>
          <w:szCs w:val="20"/>
          <w:vertAlign w:val="subscript"/>
        </w:rPr>
        <w:t>2</w:t>
      </w:r>
      <w:r w:rsidRPr="00ED4110">
        <w:rPr>
          <w:rFonts w:ascii="Times New Roman" w:hAnsi="Times New Roman"/>
          <w:noProof/>
          <w:sz w:val="20"/>
          <w:szCs w:val="20"/>
        </w:rPr>
        <w:t>SO</w:t>
      </w:r>
      <w:r w:rsidRPr="00ED4110">
        <w:rPr>
          <w:rFonts w:ascii="Times New Roman" w:hAnsi="Times New Roman"/>
          <w:noProof/>
          <w:sz w:val="20"/>
          <w:szCs w:val="20"/>
          <w:vertAlign w:val="subscript"/>
        </w:rPr>
        <w:t>4</w:t>
      </w:r>
      <w:r w:rsidRPr="00ED4110">
        <w:rPr>
          <w:rFonts w:ascii="Times New Roman" w:hAnsi="Times New Roman"/>
          <w:noProof/>
          <w:sz w:val="20"/>
          <w:szCs w:val="20"/>
        </w:rPr>
        <w:t xml:space="preserve">. </w:t>
      </w:r>
      <w:r w:rsidRPr="00ED4110">
        <w:rPr>
          <w:rFonts w:ascii="Times New Roman" w:hAnsi="Times New Roman"/>
          <w:i/>
          <w:iCs/>
          <w:noProof/>
          <w:sz w:val="20"/>
          <w:szCs w:val="20"/>
        </w:rPr>
        <w:t>Journal of Colloid and Interface Science</w:t>
      </w:r>
      <w:r w:rsidRPr="00ED4110">
        <w:rPr>
          <w:rFonts w:ascii="Times New Roman" w:hAnsi="Times New Roman"/>
          <w:noProof/>
          <w:sz w:val="20"/>
          <w:szCs w:val="20"/>
        </w:rPr>
        <w:t xml:space="preserve">, </w:t>
      </w:r>
      <w:r w:rsidRPr="00ED4110">
        <w:rPr>
          <w:rFonts w:ascii="Times New Roman" w:hAnsi="Times New Roman"/>
          <w:iCs/>
          <w:noProof/>
          <w:sz w:val="20"/>
          <w:szCs w:val="20"/>
        </w:rPr>
        <w:t>281</w:t>
      </w:r>
      <w:r w:rsidRPr="00ED4110">
        <w:rPr>
          <w:rFonts w:ascii="Times New Roman" w:hAnsi="Times New Roman"/>
          <w:noProof/>
          <w:sz w:val="20"/>
          <w:szCs w:val="20"/>
        </w:rPr>
        <w:t xml:space="preserve">(2): 285–290. </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Meier, D., Andersons, B., Irbe, I., Chirkova, J. and Faix, O. (2008). Preliminary study on fungicide and sorption effects of fast pyrolysis liquids used as wood preservative. In A. V. Bridgwater (Ed.), </w:t>
      </w:r>
      <w:r w:rsidRPr="00ED4110">
        <w:rPr>
          <w:rFonts w:ascii="Times New Roman" w:hAnsi="Times New Roman"/>
          <w:i/>
          <w:iCs/>
          <w:noProof/>
          <w:sz w:val="20"/>
          <w:szCs w:val="20"/>
        </w:rPr>
        <w:t>Progress in Thermochemical Biomass Conversion</w:t>
      </w:r>
      <w:r w:rsidRPr="00ED4110">
        <w:rPr>
          <w:rFonts w:ascii="Times New Roman" w:hAnsi="Times New Roman"/>
          <w:noProof/>
          <w:sz w:val="20"/>
          <w:szCs w:val="20"/>
        </w:rPr>
        <w:t>. Oxford: Blackwell Science: 1550–1563.</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Nomanbhay, S. M., Hussain, R. and Palanisamy, K. (2013). Microwave-Assisted alkaline pretreatment and microwave assisted enzymatic saccharification of oil palm empty fruit bunch fiber for enhanced fermentable sugar yield. </w:t>
      </w:r>
      <w:r w:rsidRPr="00ED4110">
        <w:rPr>
          <w:rFonts w:ascii="Times New Roman" w:hAnsi="Times New Roman"/>
          <w:i/>
          <w:iCs/>
          <w:noProof/>
          <w:sz w:val="20"/>
          <w:szCs w:val="20"/>
        </w:rPr>
        <w:t>Journal of Sustainable Bioenergy Systems</w:t>
      </w:r>
      <w:r w:rsidRPr="00ED4110">
        <w:rPr>
          <w:rFonts w:ascii="Times New Roman" w:hAnsi="Times New Roman"/>
          <w:noProof/>
          <w:sz w:val="20"/>
          <w:szCs w:val="20"/>
        </w:rPr>
        <w:t xml:space="preserve">, </w:t>
      </w:r>
      <w:r w:rsidRPr="00ED4110">
        <w:rPr>
          <w:rFonts w:ascii="Times New Roman" w:hAnsi="Times New Roman"/>
          <w:iCs/>
          <w:noProof/>
          <w:sz w:val="20"/>
          <w:szCs w:val="20"/>
        </w:rPr>
        <w:t>3</w:t>
      </w:r>
      <w:r w:rsidRPr="00ED4110">
        <w:rPr>
          <w:rFonts w:ascii="Times New Roman" w:hAnsi="Times New Roman"/>
          <w:noProof/>
          <w:sz w:val="20"/>
          <w:szCs w:val="20"/>
        </w:rPr>
        <w:t xml:space="preserve">(1): 7–17. </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Ofori-Boateng, C. and Lee, K. T. (2013). Sustainable utilization of oil palm wastes for bioactive phytochemicals for the benefit of the oil palm and nutraceutical industries. </w:t>
      </w:r>
      <w:r w:rsidRPr="00ED4110">
        <w:rPr>
          <w:rFonts w:ascii="Times New Roman" w:hAnsi="Times New Roman"/>
          <w:i/>
          <w:iCs/>
          <w:noProof/>
          <w:sz w:val="20"/>
          <w:szCs w:val="20"/>
        </w:rPr>
        <w:t>Phytochemistry Reviews</w:t>
      </w:r>
      <w:r w:rsidRPr="00ED4110">
        <w:rPr>
          <w:rFonts w:ascii="Times New Roman" w:hAnsi="Times New Roman"/>
          <w:noProof/>
          <w:sz w:val="20"/>
          <w:szCs w:val="20"/>
        </w:rPr>
        <w:t xml:space="preserve">, </w:t>
      </w:r>
      <w:r w:rsidRPr="00ED4110">
        <w:rPr>
          <w:rFonts w:ascii="Times New Roman" w:hAnsi="Times New Roman"/>
          <w:iCs/>
          <w:noProof/>
          <w:sz w:val="20"/>
          <w:szCs w:val="20"/>
        </w:rPr>
        <w:t>12</w:t>
      </w:r>
      <w:r w:rsidRPr="00ED4110">
        <w:rPr>
          <w:rFonts w:ascii="Times New Roman" w:hAnsi="Times New Roman"/>
          <w:noProof/>
          <w:sz w:val="20"/>
          <w:szCs w:val="20"/>
        </w:rPr>
        <w:t xml:space="preserve">(1): 173–190. </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Rugayah, A. F., Astimar, A. A. and Norzita, N. (2014). Preparation and characterisation of activated carbon from palm kernel shell by physical activation with steam. </w:t>
      </w:r>
      <w:r w:rsidRPr="00ED4110">
        <w:rPr>
          <w:rFonts w:ascii="Times New Roman" w:hAnsi="Times New Roman"/>
          <w:i/>
          <w:iCs/>
          <w:noProof/>
          <w:sz w:val="20"/>
          <w:szCs w:val="20"/>
        </w:rPr>
        <w:t>Journal of Oil Palm Research</w:t>
      </w:r>
      <w:r w:rsidRPr="00ED4110">
        <w:rPr>
          <w:rFonts w:ascii="Times New Roman" w:hAnsi="Times New Roman"/>
          <w:noProof/>
          <w:sz w:val="20"/>
          <w:szCs w:val="20"/>
        </w:rPr>
        <w:t xml:space="preserve">, </w:t>
      </w:r>
      <w:r w:rsidRPr="00ED4110">
        <w:rPr>
          <w:rFonts w:ascii="Times New Roman" w:hAnsi="Times New Roman"/>
          <w:iCs/>
          <w:noProof/>
          <w:sz w:val="20"/>
          <w:szCs w:val="20"/>
        </w:rPr>
        <w:t>26</w:t>
      </w:r>
      <w:r w:rsidRPr="00ED4110">
        <w:rPr>
          <w:rFonts w:ascii="Times New Roman" w:hAnsi="Times New Roman"/>
          <w:noProof/>
          <w:sz w:val="20"/>
          <w:szCs w:val="20"/>
        </w:rPr>
        <w:t>(3): 251–264.</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Ahmad, T., Danish, M., Rafatullah, M., Ghazali, A., Sulaiman, O., Hashim, R., and Ibrahim, M. N. M. (2012). The use of date palm as a potential adsorbent for wastewater treatment: A review. </w:t>
      </w:r>
      <w:r w:rsidRPr="00ED4110">
        <w:rPr>
          <w:rFonts w:ascii="Times New Roman" w:hAnsi="Times New Roman"/>
          <w:i/>
          <w:iCs/>
          <w:noProof/>
          <w:sz w:val="20"/>
          <w:szCs w:val="20"/>
        </w:rPr>
        <w:t>Environmental Science and Pollution Research</w:t>
      </w:r>
      <w:r w:rsidRPr="00ED4110">
        <w:rPr>
          <w:rFonts w:ascii="Times New Roman" w:hAnsi="Times New Roman"/>
          <w:noProof/>
          <w:sz w:val="20"/>
          <w:szCs w:val="20"/>
        </w:rPr>
        <w:t xml:space="preserve">, </w:t>
      </w:r>
      <w:r w:rsidRPr="00ED4110">
        <w:rPr>
          <w:rFonts w:ascii="Times New Roman" w:hAnsi="Times New Roman"/>
          <w:iCs/>
          <w:noProof/>
          <w:sz w:val="20"/>
          <w:szCs w:val="20"/>
        </w:rPr>
        <w:t>19</w:t>
      </w:r>
      <w:r w:rsidRPr="00ED4110">
        <w:rPr>
          <w:rFonts w:ascii="Times New Roman" w:hAnsi="Times New Roman"/>
          <w:noProof/>
          <w:sz w:val="20"/>
          <w:szCs w:val="20"/>
        </w:rPr>
        <w:t xml:space="preserve">(5): 1464–1484.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lastRenderedPageBreak/>
        <w:t xml:space="preserve">Sidik, S. M., Jalil, A. A., Triwahyono, S., Adam, S. H., Satar, M. A. H. and Hameed, B. H. (2012). Modified oil palm leaves adsorbent with enhanced hydrophobicity for crude oil removal. </w:t>
      </w:r>
      <w:r w:rsidRPr="00ED4110">
        <w:rPr>
          <w:rFonts w:ascii="Times New Roman" w:hAnsi="Times New Roman"/>
          <w:i/>
          <w:iCs/>
          <w:noProof/>
          <w:sz w:val="20"/>
          <w:szCs w:val="20"/>
        </w:rPr>
        <w:t>Chemical Engineering Journal</w:t>
      </w:r>
      <w:r w:rsidRPr="00ED4110">
        <w:rPr>
          <w:rFonts w:ascii="Times New Roman" w:hAnsi="Times New Roman"/>
          <w:noProof/>
          <w:sz w:val="20"/>
          <w:szCs w:val="20"/>
        </w:rPr>
        <w:t xml:space="preserve">, </w:t>
      </w:r>
      <w:r w:rsidRPr="00ED4110">
        <w:rPr>
          <w:rFonts w:ascii="Times New Roman" w:hAnsi="Times New Roman"/>
          <w:iCs/>
          <w:noProof/>
          <w:sz w:val="20"/>
          <w:szCs w:val="20"/>
        </w:rPr>
        <w:t>203</w:t>
      </w:r>
      <w:r w:rsidRPr="00ED4110">
        <w:rPr>
          <w:rFonts w:ascii="Times New Roman" w:hAnsi="Times New Roman"/>
          <w:noProof/>
          <w:sz w:val="20"/>
          <w:szCs w:val="20"/>
        </w:rPr>
        <w:t xml:space="preserve">: 9–18.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Hamza, U. D., Nasri, N. S., Amin, N. S., Mohammed, J. and Zain, H. M. (2016). Characteristics of oil palm shell biochar and activated carbon prepared at different carbonization times. </w:t>
      </w:r>
      <w:r w:rsidRPr="00ED4110">
        <w:rPr>
          <w:rFonts w:ascii="Times New Roman" w:hAnsi="Times New Roman"/>
          <w:i/>
          <w:iCs/>
          <w:noProof/>
          <w:sz w:val="20"/>
          <w:szCs w:val="20"/>
        </w:rPr>
        <w:t>Desalination and Water Treatment</w:t>
      </w:r>
      <w:r w:rsidRPr="00ED4110">
        <w:rPr>
          <w:rFonts w:ascii="Times New Roman" w:hAnsi="Times New Roman"/>
          <w:noProof/>
          <w:sz w:val="20"/>
          <w:szCs w:val="20"/>
        </w:rPr>
        <w:t xml:space="preserve">, </w:t>
      </w:r>
      <w:r w:rsidRPr="00ED4110">
        <w:rPr>
          <w:rFonts w:ascii="Times New Roman" w:hAnsi="Times New Roman"/>
          <w:iCs/>
          <w:noProof/>
          <w:sz w:val="20"/>
          <w:szCs w:val="20"/>
        </w:rPr>
        <w:t>15</w:t>
      </w:r>
      <w:r w:rsidRPr="00ED4110">
        <w:rPr>
          <w:rFonts w:ascii="Times New Roman" w:hAnsi="Times New Roman"/>
          <w:noProof/>
          <w:sz w:val="20"/>
          <w:szCs w:val="20"/>
        </w:rPr>
        <w:t xml:space="preserve">(17): 7999–8006.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Sutrisno, B. and Hidayat, A. (2015). The effects of activation temperature on physico-chemical characteristics of activated carbons derived from biomass wastes. </w:t>
      </w:r>
      <w:r w:rsidRPr="00ED4110">
        <w:rPr>
          <w:rFonts w:ascii="Times New Roman" w:hAnsi="Times New Roman"/>
          <w:i/>
          <w:iCs/>
          <w:noProof/>
          <w:sz w:val="20"/>
          <w:szCs w:val="20"/>
        </w:rPr>
        <w:t>AIP Conference Proceedings</w:t>
      </w:r>
      <w:r w:rsidRPr="00ED4110">
        <w:rPr>
          <w:rFonts w:ascii="Times New Roman" w:hAnsi="Times New Roman"/>
          <w:noProof/>
          <w:sz w:val="20"/>
          <w:szCs w:val="20"/>
        </w:rPr>
        <w:t xml:space="preserve">, </w:t>
      </w:r>
      <w:r w:rsidRPr="00ED4110">
        <w:rPr>
          <w:rFonts w:ascii="Times New Roman" w:hAnsi="Times New Roman"/>
          <w:iCs/>
          <w:noProof/>
          <w:sz w:val="20"/>
          <w:szCs w:val="20"/>
        </w:rPr>
        <w:t>1699</w:t>
      </w:r>
      <w:r w:rsidRPr="00ED4110">
        <w:rPr>
          <w:rFonts w:ascii="Times New Roman" w:hAnsi="Times New Roman"/>
          <w:noProof/>
          <w:sz w:val="20"/>
          <w:szCs w:val="20"/>
        </w:rPr>
        <w:t>: 0</w:t>
      </w:r>
      <w:r w:rsidRPr="00ED4110">
        <w:rPr>
          <w:rFonts w:ascii="Times New Roman" w:hAnsi="Times New Roman"/>
          <w:iCs/>
          <w:noProof/>
          <w:sz w:val="20"/>
          <w:szCs w:val="20"/>
        </w:rPr>
        <w:t>60016</w:t>
      </w:r>
      <w:r w:rsidRPr="00ED4110">
        <w:rPr>
          <w:rFonts w:ascii="Times New Roman" w:hAnsi="Times New Roman"/>
          <w:noProof/>
          <w:sz w:val="20"/>
          <w:szCs w:val="20"/>
        </w:rPr>
        <w:t xml:space="preserve">.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Wirasnita, R., Hadibarata, T., Mohd Yusoff, A. R. and Mat Lazim, Z. (2015). Preparation and characterization of activated </w:t>
      </w:r>
      <w:r>
        <w:rPr>
          <w:rFonts w:ascii="Times New Roman" w:hAnsi="Times New Roman"/>
          <w:noProof/>
          <w:sz w:val="20"/>
          <w:szCs w:val="20"/>
        </w:rPr>
        <w:t xml:space="preserve"> </w:t>
      </w:r>
      <w:r w:rsidRPr="00ED4110">
        <w:rPr>
          <w:rFonts w:ascii="Times New Roman" w:hAnsi="Times New Roman"/>
          <w:noProof/>
          <w:sz w:val="20"/>
          <w:szCs w:val="20"/>
        </w:rPr>
        <w:t xml:space="preserve">carbon </w:t>
      </w:r>
      <w:r>
        <w:rPr>
          <w:rFonts w:ascii="Times New Roman" w:hAnsi="Times New Roman"/>
          <w:noProof/>
          <w:sz w:val="20"/>
          <w:szCs w:val="20"/>
        </w:rPr>
        <w:t xml:space="preserve"> </w:t>
      </w:r>
      <w:r w:rsidRPr="00ED4110">
        <w:rPr>
          <w:rFonts w:ascii="Times New Roman" w:hAnsi="Times New Roman"/>
          <w:noProof/>
          <w:sz w:val="20"/>
          <w:szCs w:val="20"/>
        </w:rPr>
        <w:t>from</w:t>
      </w:r>
      <w:r>
        <w:rPr>
          <w:rFonts w:ascii="Times New Roman" w:hAnsi="Times New Roman"/>
          <w:noProof/>
          <w:sz w:val="20"/>
          <w:szCs w:val="20"/>
        </w:rPr>
        <w:t xml:space="preserve"> </w:t>
      </w:r>
      <w:r w:rsidRPr="00ED4110">
        <w:rPr>
          <w:rFonts w:ascii="Times New Roman" w:hAnsi="Times New Roman"/>
          <w:noProof/>
          <w:sz w:val="20"/>
          <w:szCs w:val="20"/>
        </w:rPr>
        <w:t xml:space="preserve"> oil palm empty fruit bunch wastes </w:t>
      </w:r>
      <w:r>
        <w:rPr>
          <w:rFonts w:ascii="Times New Roman" w:hAnsi="Times New Roman"/>
          <w:noProof/>
          <w:sz w:val="20"/>
          <w:szCs w:val="20"/>
        </w:rPr>
        <w:t xml:space="preserve"> </w:t>
      </w:r>
      <w:r w:rsidRPr="00ED4110">
        <w:rPr>
          <w:rFonts w:ascii="Times New Roman" w:hAnsi="Times New Roman"/>
          <w:noProof/>
          <w:sz w:val="20"/>
          <w:szCs w:val="20"/>
        </w:rPr>
        <w:t xml:space="preserve">using zinc chloride. </w:t>
      </w:r>
      <w:r w:rsidRPr="00ED4110">
        <w:rPr>
          <w:rFonts w:ascii="Times New Roman" w:hAnsi="Times New Roman"/>
          <w:i/>
          <w:iCs/>
          <w:noProof/>
          <w:sz w:val="20"/>
          <w:szCs w:val="20"/>
        </w:rPr>
        <w:t>Jurnal Teknologi</w:t>
      </w:r>
      <w:r w:rsidRPr="00ED4110">
        <w:rPr>
          <w:rFonts w:ascii="Times New Roman" w:hAnsi="Times New Roman"/>
          <w:noProof/>
          <w:sz w:val="20"/>
          <w:szCs w:val="20"/>
        </w:rPr>
        <w:t xml:space="preserve">, </w:t>
      </w:r>
      <w:r w:rsidRPr="00ED4110">
        <w:rPr>
          <w:rFonts w:ascii="Times New Roman" w:hAnsi="Times New Roman"/>
          <w:iCs/>
          <w:noProof/>
          <w:sz w:val="20"/>
          <w:szCs w:val="20"/>
        </w:rPr>
        <w:t>74</w:t>
      </w:r>
      <w:r w:rsidRPr="00ED4110">
        <w:rPr>
          <w:rFonts w:ascii="Times New Roman" w:hAnsi="Times New Roman"/>
          <w:noProof/>
          <w:sz w:val="20"/>
          <w:szCs w:val="20"/>
        </w:rPr>
        <w:t>(11): 77–81.</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Nomanbhay, S. M. and Palanisamy, K. (2005). Removal of heavy metal from industrial wastewater using chitosan coated oil palm shell charcoal. </w:t>
      </w:r>
      <w:r w:rsidRPr="00ED4110">
        <w:rPr>
          <w:rFonts w:ascii="Times New Roman" w:hAnsi="Times New Roman"/>
          <w:i/>
          <w:iCs/>
          <w:noProof/>
          <w:sz w:val="20"/>
          <w:szCs w:val="20"/>
        </w:rPr>
        <w:t>Electronic Journal of Biotechnology</w:t>
      </w:r>
      <w:r w:rsidRPr="00ED4110">
        <w:rPr>
          <w:rFonts w:ascii="Times New Roman" w:hAnsi="Times New Roman"/>
          <w:noProof/>
          <w:sz w:val="20"/>
          <w:szCs w:val="20"/>
        </w:rPr>
        <w:t xml:space="preserve">, </w:t>
      </w:r>
      <w:r w:rsidRPr="00ED4110">
        <w:rPr>
          <w:rFonts w:ascii="Times New Roman" w:hAnsi="Times New Roman"/>
          <w:iCs/>
          <w:noProof/>
          <w:sz w:val="20"/>
          <w:szCs w:val="20"/>
        </w:rPr>
        <w:t>8</w:t>
      </w:r>
      <w:r w:rsidRPr="00ED4110">
        <w:rPr>
          <w:rFonts w:ascii="Times New Roman" w:hAnsi="Times New Roman"/>
          <w:noProof/>
          <w:sz w:val="20"/>
          <w:szCs w:val="20"/>
        </w:rPr>
        <w:t xml:space="preserve">(1): 43–53.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Hameed, B. H., Tan, I. A. W. and Ahmad, A. L. (2008). Optimization of basic dye removal by oil palm fibre-based activated carbon using response surface methodology. </w:t>
      </w:r>
      <w:r w:rsidRPr="00ED4110">
        <w:rPr>
          <w:rFonts w:ascii="Times New Roman" w:hAnsi="Times New Roman"/>
          <w:i/>
          <w:iCs/>
          <w:noProof/>
          <w:sz w:val="20"/>
          <w:szCs w:val="20"/>
        </w:rPr>
        <w:t>Journal of Hazardous Materials</w:t>
      </w:r>
      <w:r w:rsidRPr="00ED4110">
        <w:rPr>
          <w:rFonts w:ascii="Times New Roman" w:hAnsi="Times New Roman"/>
          <w:noProof/>
          <w:sz w:val="20"/>
          <w:szCs w:val="20"/>
        </w:rPr>
        <w:t xml:space="preserve">, </w:t>
      </w:r>
      <w:r w:rsidRPr="00ED4110">
        <w:rPr>
          <w:rFonts w:ascii="Times New Roman" w:hAnsi="Times New Roman"/>
          <w:iCs/>
          <w:noProof/>
          <w:sz w:val="20"/>
          <w:szCs w:val="20"/>
        </w:rPr>
        <w:t>158</w:t>
      </w:r>
      <w:r w:rsidRPr="00ED4110">
        <w:rPr>
          <w:rFonts w:ascii="Times New Roman" w:hAnsi="Times New Roman"/>
          <w:noProof/>
          <w:sz w:val="20"/>
          <w:szCs w:val="20"/>
        </w:rPr>
        <w:t>: 324–332.</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Hameed, B. H. and El-Khaiary, M. I. (2008). Batch removal of malachite green from aqueous solutions by adsorption on oil palm trunk fibre: Equilibrium isotherms and kinetic studies. </w:t>
      </w:r>
      <w:r w:rsidRPr="00ED4110">
        <w:rPr>
          <w:rFonts w:ascii="Times New Roman" w:hAnsi="Times New Roman"/>
          <w:i/>
          <w:iCs/>
          <w:noProof/>
          <w:sz w:val="20"/>
          <w:szCs w:val="20"/>
        </w:rPr>
        <w:t>Journal of Hazardous Materials</w:t>
      </w:r>
      <w:r w:rsidRPr="00ED4110">
        <w:rPr>
          <w:rFonts w:ascii="Times New Roman" w:hAnsi="Times New Roman"/>
          <w:noProof/>
          <w:sz w:val="20"/>
          <w:szCs w:val="20"/>
        </w:rPr>
        <w:t xml:space="preserve">, </w:t>
      </w:r>
      <w:r w:rsidRPr="00ED4110">
        <w:rPr>
          <w:rFonts w:ascii="Times New Roman" w:hAnsi="Times New Roman"/>
          <w:iCs/>
          <w:noProof/>
          <w:sz w:val="20"/>
          <w:szCs w:val="20"/>
        </w:rPr>
        <w:t>154</w:t>
      </w:r>
      <w:r w:rsidRPr="00ED4110">
        <w:rPr>
          <w:rFonts w:ascii="Times New Roman" w:hAnsi="Times New Roman"/>
          <w:noProof/>
          <w:sz w:val="20"/>
          <w:szCs w:val="20"/>
        </w:rPr>
        <w:t xml:space="preserve">(1–3): 237–244.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Montoya-Suarez, S., Colpas-Castillo, F., Meza-Fuentes, E., Rodríguez-Ruiz, J. and Fernandez-Maestre, R. (2016). Activated carbons from waste of oil-palm kernel shells, sawdust and tannery leather scraps and application to chromium(VI), phenol, and methylene blue dye adsorption. </w:t>
      </w:r>
      <w:r w:rsidRPr="00ED4110">
        <w:rPr>
          <w:rFonts w:ascii="Times New Roman" w:hAnsi="Times New Roman"/>
          <w:i/>
          <w:iCs/>
          <w:noProof/>
          <w:sz w:val="20"/>
          <w:szCs w:val="20"/>
        </w:rPr>
        <w:t>Water Science and Technology</w:t>
      </w:r>
      <w:r w:rsidRPr="00ED4110">
        <w:rPr>
          <w:rFonts w:ascii="Times New Roman" w:hAnsi="Times New Roman"/>
          <w:noProof/>
          <w:sz w:val="20"/>
          <w:szCs w:val="20"/>
        </w:rPr>
        <w:t xml:space="preserve">, </w:t>
      </w:r>
      <w:r w:rsidRPr="00ED4110">
        <w:rPr>
          <w:rFonts w:ascii="Times New Roman" w:hAnsi="Times New Roman"/>
          <w:iCs/>
          <w:noProof/>
          <w:sz w:val="20"/>
          <w:szCs w:val="20"/>
        </w:rPr>
        <w:t>73</w:t>
      </w:r>
      <w:r w:rsidRPr="00ED4110">
        <w:rPr>
          <w:rFonts w:ascii="Times New Roman" w:hAnsi="Times New Roman"/>
          <w:noProof/>
          <w:sz w:val="20"/>
          <w:szCs w:val="20"/>
        </w:rPr>
        <w:t>(1): 21–27.</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Sajab, M. S., Chia, C. H., Zakaria, S. and Sillanpää, M. (2015). Fixed-bed column studies for the removal of cationic and anionic dyes by chemically modified oil palm empty fruit bunch fibers : Single- and multi-solute systems. </w:t>
      </w:r>
      <w:r w:rsidRPr="00ED4110">
        <w:rPr>
          <w:rFonts w:ascii="Times New Roman" w:hAnsi="Times New Roman"/>
          <w:i/>
          <w:iCs/>
          <w:noProof/>
          <w:sz w:val="20"/>
          <w:szCs w:val="20"/>
        </w:rPr>
        <w:t>Desalination and Water Treatment</w:t>
      </w:r>
      <w:r w:rsidRPr="00ED4110">
        <w:rPr>
          <w:rFonts w:ascii="Times New Roman" w:hAnsi="Times New Roman"/>
          <w:noProof/>
          <w:sz w:val="20"/>
          <w:szCs w:val="20"/>
        </w:rPr>
        <w:t xml:space="preserve">, </w:t>
      </w:r>
      <w:r w:rsidRPr="00ED4110">
        <w:rPr>
          <w:rFonts w:ascii="Times New Roman" w:hAnsi="Times New Roman"/>
          <w:iCs/>
          <w:noProof/>
          <w:sz w:val="20"/>
          <w:szCs w:val="20"/>
        </w:rPr>
        <w:t>55</w:t>
      </w:r>
      <w:r w:rsidRPr="00ED4110">
        <w:rPr>
          <w:rFonts w:ascii="Times New Roman" w:hAnsi="Times New Roman"/>
          <w:noProof/>
          <w:sz w:val="20"/>
          <w:szCs w:val="20"/>
        </w:rPr>
        <w:t xml:space="preserve">(5): 1372–1379.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Sajab, M. S., Chia, C. H., Zakaria, S. and Khiew, P. S. (2013). Cationic and anionic modifications of oil palm empty fruit bunch fibers</w:t>
      </w:r>
      <w:r>
        <w:rPr>
          <w:rFonts w:ascii="Times New Roman" w:hAnsi="Times New Roman"/>
          <w:noProof/>
          <w:sz w:val="20"/>
          <w:szCs w:val="20"/>
        </w:rPr>
        <w:t xml:space="preserve"> </w:t>
      </w:r>
      <w:r w:rsidRPr="00ED4110">
        <w:rPr>
          <w:rFonts w:ascii="Times New Roman" w:hAnsi="Times New Roman"/>
          <w:noProof/>
          <w:sz w:val="20"/>
          <w:szCs w:val="20"/>
        </w:rPr>
        <w:t xml:space="preserve"> for</w:t>
      </w:r>
      <w:r>
        <w:rPr>
          <w:rFonts w:ascii="Times New Roman" w:hAnsi="Times New Roman"/>
          <w:noProof/>
          <w:sz w:val="20"/>
          <w:szCs w:val="20"/>
        </w:rPr>
        <w:t xml:space="preserve"> </w:t>
      </w:r>
      <w:r w:rsidRPr="00ED4110">
        <w:rPr>
          <w:rFonts w:ascii="Times New Roman" w:hAnsi="Times New Roman"/>
          <w:noProof/>
          <w:sz w:val="20"/>
          <w:szCs w:val="20"/>
        </w:rPr>
        <w:t xml:space="preserve"> the</w:t>
      </w:r>
      <w:r>
        <w:rPr>
          <w:rFonts w:ascii="Times New Roman" w:hAnsi="Times New Roman"/>
          <w:noProof/>
          <w:sz w:val="20"/>
          <w:szCs w:val="20"/>
        </w:rPr>
        <w:t xml:space="preserve"> </w:t>
      </w:r>
      <w:r w:rsidRPr="00ED4110">
        <w:rPr>
          <w:rFonts w:ascii="Times New Roman" w:hAnsi="Times New Roman"/>
          <w:noProof/>
          <w:sz w:val="20"/>
          <w:szCs w:val="20"/>
        </w:rPr>
        <w:t xml:space="preserve"> removal </w:t>
      </w:r>
      <w:r>
        <w:rPr>
          <w:rFonts w:ascii="Times New Roman" w:hAnsi="Times New Roman"/>
          <w:noProof/>
          <w:sz w:val="20"/>
          <w:szCs w:val="20"/>
        </w:rPr>
        <w:t xml:space="preserve"> </w:t>
      </w:r>
      <w:r w:rsidRPr="00ED4110">
        <w:rPr>
          <w:rFonts w:ascii="Times New Roman" w:hAnsi="Times New Roman"/>
          <w:noProof/>
          <w:sz w:val="20"/>
          <w:szCs w:val="20"/>
        </w:rPr>
        <w:t>of</w:t>
      </w:r>
      <w:r>
        <w:rPr>
          <w:rFonts w:ascii="Times New Roman" w:hAnsi="Times New Roman"/>
          <w:noProof/>
          <w:sz w:val="20"/>
          <w:szCs w:val="20"/>
        </w:rPr>
        <w:t xml:space="preserve"> </w:t>
      </w:r>
      <w:r w:rsidRPr="00ED4110">
        <w:rPr>
          <w:rFonts w:ascii="Times New Roman" w:hAnsi="Times New Roman"/>
          <w:noProof/>
          <w:sz w:val="20"/>
          <w:szCs w:val="20"/>
        </w:rPr>
        <w:t xml:space="preserve"> dyes from aqueous solutions. </w:t>
      </w:r>
      <w:r w:rsidRPr="00ED4110">
        <w:rPr>
          <w:rFonts w:ascii="Times New Roman" w:hAnsi="Times New Roman"/>
          <w:i/>
          <w:iCs/>
          <w:noProof/>
          <w:sz w:val="20"/>
          <w:szCs w:val="20"/>
        </w:rPr>
        <w:t>Bioresource Technology</w:t>
      </w:r>
      <w:r w:rsidRPr="00ED4110">
        <w:rPr>
          <w:rFonts w:ascii="Times New Roman" w:hAnsi="Times New Roman"/>
          <w:noProof/>
          <w:sz w:val="20"/>
          <w:szCs w:val="20"/>
        </w:rPr>
        <w:t xml:space="preserve">, </w:t>
      </w:r>
      <w:r w:rsidRPr="00ED4110">
        <w:rPr>
          <w:rFonts w:ascii="Times New Roman" w:hAnsi="Times New Roman"/>
          <w:iCs/>
          <w:noProof/>
          <w:sz w:val="20"/>
          <w:szCs w:val="20"/>
        </w:rPr>
        <w:t>128</w:t>
      </w:r>
      <w:r w:rsidRPr="00ED4110">
        <w:rPr>
          <w:rFonts w:ascii="Times New Roman" w:hAnsi="Times New Roman"/>
          <w:noProof/>
          <w:sz w:val="20"/>
          <w:szCs w:val="20"/>
        </w:rPr>
        <w:t xml:space="preserve">: 571–577.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Kietkwanboot, A., Tran, H. T. M. and Suttinun, O. (2015). Simultaneous dephenolization and decolorization of treated palm oil mill effluent by oil palm fiber-immobilized trametes hirsuta strain AK 04. </w:t>
      </w:r>
      <w:r w:rsidRPr="00ED4110">
        <w:rPr>
          <w:rFonts w:ascii="Times New Roman" w:hAnsi="Times New Roman"/>
          <w:i/>
          <w:iCs/>
          <w:noProof/>
          <w:sz w:val="20"/>
          <w:szCs w:val="20"/>
        </w:rPr>
        <w:t>Water, Air, and Soil Pollution</w:t>
      </w:r>
      <w:r w:rsidRPr="00ED4110">
        <w:rPr>
          <w:rFonts w:ascii="Times New Roman" w:hAnsi="Times New Roman"/>
          <w:noProof/>
          <w:sz w:val="20"/>
          <w:szCs w:val="20"/>
        </w:rPr>
        <w:t xml:space="preserve">, </w:t>
      </w:r>
      <w:r w:rsidRPr="00ED4110">
        <w:rPr>
          <w:rFonts w:ascii="Times New Roman" w:hAnsi="Times New Roman"/>
          <w:iCs/>
          <w:noProof/>
          <w:sz w:val="20"/>
          <w:szCs w:val="20"/>
        </w:rPr>
        <w:t>226</w:t>
      </w:r>
      <w:r w:rsidRPr="00ED4110">
        <w:rPr>
          <w:rFonts w:ascii="Times New Roman" w:hAnsi="Times New Roman"/>
          <w:noProof/>
          <w:sz w:val="20"/>
          <w:szCs w:val="20"/>
        </w:rPr>
        <w:t xml:space="preserve">: 345.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Hussin, M. H., Pohan, N. A., Garba, Z. N., Kassim, M. J., Rahim, A. A., Brosse, N. and Haafiz, M. K. M. (2016). Physicochemical of microcrystalline cellulose from oil palm fronds as potential methylene blue adsorbents. </w:t>
      </w:r>
      <w:r w:rsidRPr="00ED4110">
        <w:rPr>
          <w:rFonts w:ascii="Times New Roman" w:hAnsi="Times New Roman"/>
          <w:i/>
          <w:iCs/>
          <w:noProof/>
          <w:sz w:val="20"/>
          <w:szCs w:val="20"/>
        </w:rPr>
        <w:t>International Journal of Biological Macromolecules</w:t>
      </w:r>
      <w:r w:rsidRPr="00ED4110">
        <w:rPr>
          <w:rFonts w:ascii="Times New Roman" w:hAnsi="Times New Roman"/>
          <w:noProof/>
          <w:sz w:val="20"/>
          <w:szCs w:val="20"/>
        </w:rPr>
        <w:t xml:space="preserve">, </w:t>
      </w:r>
      <w:r w:rsidRPr="00ED4110">
        <w:rPr>
          <w:rFonts w:ascii="Times New Roman" w:hAnsi="Times New Roman"/>
          <w:iCs/>
          <w:noProof/>
          <w:sz w:val="20"/>
          <w:szCs w:val="20"/>
        </w:rPr>
        <w:t>92</w:t>
      </w:r>
      <w:r w:rsidRPr="00ED4110">
        <w:rPr>
          <w:rFonts w:ascii="Times New Roman" w:hAnsi="Times New Roman"/>
          <w:noProof/>
          <w:sz w:val="20"/>
          <w:szCs w:val="20"/>
        </w:rPr>
        <w:t>: 11–19.</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Wong, K. T., Eu, N. C., Ibrahim, S., Kim, H., Yoon, Y. and Jang, M. (2015). Recyclable magnetite-loaded palm shell-waste based activated carbon for the effective removal of methylene blue from aqueous solution. </w:t>
      </w:r>
      <w:r w:rsidRPr="00ED4110">
        <w:rPr>
          <w:rFonts w:ascii="Times New Roman" w:hAnsi="Times New Roman"/>
          <w:i/>
          <w:iCs/>
          <w:noProof/>
          <w:sz w:val="20"/>
          <w:szCs w:val="20"/>
        </w:rPr>
        <w:t>Journal of Cleaner Production</w:t>
      </w:r>
      <w:r w:rsidRPr="00ED4110">
        <w:rPr>
          <w:rFonts w:ascii="Times New Roman" w:hAnsi="Times New Roman"/>
          <w:noProof/>
          <w:sz w:val="20"/>
          <w:szCs w:val="20"/>
        </w:rPr>
        <w:t xml:space="preserve">, </w:t>
      </w:r>
      <w:r w:rsidRPr="00ED4110">
        <w:rPr>
          <w:rFonts w:ascii="Times New Roman" w:hAnsi="Times New Roman"/>
          <w:iCs/>
          <w:noProof/>
          <w:sz w:val="20"/>
          <w:szCs w:val="20"/>
        </w:rPr>
        <w:t>115</w:t>
      </w:r>
      <w:r w:rsidRPr="00ED4110">
        <w:rPr>
          <w:rFonts w:ascii="Times New Roman" w:hAnsi="Times New Roman"/>
          <w:noProof/>
          <w:sz w:val="20"/>
          <w:szCs w:val="20"/>
        </w:rPr>
        <w:t xml:space="preserve">: 337–342.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Setiabudi, H. D., Jusoh, R., Suhaimi, S. F. R. M. and Masrur, S. F. (2015). Adsorption of methylene blue onto oil palm (</w:t>
      </w:r>
      <w:r w:rsidRPr="00ED4110">
        <w:rPr>
          <w:rFonts w:ascii="Times New Roman" w:hAnsi="Times New Roman"/>
          <w:i/>
          <w:noProof/>
          <w:sz w:val="20"/>
          <w:szCs w:val="20"/>
        </w:rPr>
        <w:t>Elaeis guineensis</w:t>
      </w:r>
      <w:r w:rsidRPr="00ED4110">
        <w:rPr>
          <w:rFonts w:ascii="Times New Roman" w:hAnsi="Times New Roman"/>
          <w:noProof/>
          <w:sz w:val="20"/>
          <w:szCs w:val="20"/>
        </w:rPr>
        <w:t xml:space="preserve">) leaves: Process optimization, isotherm, kinetics and thermodynamic studies. </w:t>
      </w:r>
      <w:r w:rsidRPr="00ED4110">
        <w:rPr>
          <w:rFonts w:ascii="Times New Roman" w:hAnsi="Times New Roman"/>
          <w:i/>
          <w:iCs/>
          <w:noProof/>
          <w:sz w:val="20"/>
          <w:szCs w:val="20"/>
        </w:rPr>
        <w:t>Journal of the Taiwan Institute of Chemical Engineers</w:t>
      </w:r>
      <w:r w:rsidRPr="00ED4110">
        <w:rPr>
          <w:rFonts w:ascii="Times New Roman" w:hAnsi="Times New Roman"/>
          <w:noProof/>
          <w:sz w:val="20"/>
          <w:szCs w:val="20"/>
        </w:rPr>
        <w:t xml:space="preserve">, </w:t>
      </w:r>
      <w:r w:rsidRPr="00ED4110">
        <w:rPr>
          <w:rFonts w:ascii="Times New Roman" w:hAnsi="Times New Roman"/>
          <w:iCs/>
          <w:noProof/>
          <w:sz w:val="20"/>
          <w:szCs w:val="20"/>
        </w:rPr>
        <w:t>63</w:t>
      </w:r>
      <w:r w:rsidRPr="00ED4110">
        <w:rPr>
          <w:rFonts w:ascii="Times New Roman" w:hAnsi="Times New Roman"/>
          <w:noProof/>
          <w:sz w:val="20"/>
          <w:szCs w:val="20"/>
        </w:rPr>
        <w:t xml:space="preserve">: 363–370.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Zaini, M. A. A., Meng, T. W., Kamaruddin, M. J., Setapar, S. H. M. and Yunus, M. A. C. (2014). Microwave-induced zinc chloride activated palm kernel shell for dye removal. </w:t>
      </w:r>
      <w:r w:rsidRPr="00ED4110">
        <w:rPr>
          <w:rFonts w:ascii="Times New Roman" w:hAnsi="Times New Roman"/>
          <w:i/>
          <w:iCs/>
          <w:noProof/>
          <w:sz w:val="20"/>
          <w:szCs w:val="20"/>
        </w:rPr>
        <w:t>Sains Malaysiana</w:t>
      </w:r>
      <w:r w:rsidRPr="00ED4110">
        <w:rPr>
          <w:rFonts w:ascii="Times New Roman" w:hAnsi="Times New Roman"/>
          <w:noProof/>
          <w:sz w:val="20"/>
          <w:szCs w:val="20"/>
        </w:rPr>
        <w:t xml:space="preserve">, </w:t>
      </w:r>
      <w:r w:rsidRPr="00ED4110">
        <w:rPr>
          <w:rFonts w:ascii="Times New Roman" w:hAnsi="Times New Roman"/>
          <w:iCs/>
          <w:noProof/>
          <w:sz w:val="20"/>
          <w:szCs w:val="20"/>
        </w:rPr>
        <w:t>43</w:t>
      </w:r>
      <w:r w:rsidRPr="00ED4110">
        <w:rPr>
          <w:rFonts w:ascii="Times New Roman" w:hAnsi="Times New Roman"/>
          <w:noProof/>
          <w:sz w:val="20"/>
          <w:szCs w:val="20"/>
        </w:rPr>
        <w:t>(9): 1421–1428.</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Acquah, C., Sie Yon, L., Tuah, Z., Ling Ngee, N. and Danquah, M. K. (2016). Synthesis and performance analysis of oil palm ash (OPA) based adsorbent as a palm oil bleaching material. </w:t>
      </w:r>
      <w:r w:rsidRPr="00ED4110">
        <w:rPr>
          <w:rFonts w:ascii="Times New Roman" w:hAnsi="Times New Roman"/>
          <w:i/>
          <w:iCs/>
          <w:noProof/>
          <w:sz w:val="20"/>
          <w:szCs w:val="20"/>
        </w:rPr>
        <w:t>Journal of Cleaner Production</w:t>
      </w:r>
      <w:r w:rsidRPr="00ED4110">
        <w:rPr>
          <w:rFonts w:ascii="Times New Roman" w:hAnsi="Times New Roman"/>
          <w:noProof/>
          <w:sz w:val="20"/>
          <w:szCs w:val="20"/>
        </w:rPr>
        <w:t xml:space="preserve">, </w:t>
      </w:r>
      <w:r w:rsidRPr="00ED4110">
        <w:rPr>
          <w:rFonts w:ascii="Times New Roman" w:hAnsi="Times New Roman"/>
          <w:iCs/>
          <w:noProof/>
          <w:sz w:val="20"/>
          <w:szCs w:val="20"/>
        </w:rPr>
        <w:t>139</w:t>
      </w:r>
      <w:r w:rsidRPr="00ED4110">
        <w:rPr>
          <w:rFonts w:ascii="Times New Roman" w:hAnsi="Times New Roman"/>
          <w:noProof/>
          <w:sz w:val="20"/>
          <w:szCs w:val="20"/>
        </w:rPr>
        <w:t xml:space="preserve">: 1098–1104.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Khanday, W. A., Asif, M. and Hameed, B. H. (2016). Cross-linked beads of activated oil palm ash zeolite/chitosan composite as a bio-adsorbent for the removal of methylene blue and acid blue 29 dyes. </w:t>
      </w:r>
      <w:r w:rsidRPr="00ED4110">
        <w:rPr>
          <w:rFonts w:ascii="Times New Roman" w:hAnsi="Times New Roman"/>
          <w:i/>
          <w:iCs/>
          <w:noProof/>
          <w:sz w:val="20"/>
          <w:szCs w:val="20"/>
        </w:rPr>
        <w:t>International Journal of Biological Macromolecules</w:t>
      </w:r>
      <w:r w:rsidRPr="00ED4110">
        <w:rPr>
          <w:rFonts w:ascii="Times New Roman" w:hAnsi="Times New Roman"/>
          <w:noProof/>
          <w:sz w:val="20"/>
          <w:szCs w:val="20"/>
        </w:rPr>
        <w:t xml:space="preserve">, </w:t>
      </w:r>
      <w:r w:rsidRPr="00ED4110">
        <w:rPr>
          <w:rFonts w:ascii="Times New Roman" w:hAnsi="Times New Roman"/>
          <w:iCs/>
          <w:noProof/>
          <w:sz w:val="20"/>
          <w:szCs w:val="20"/>
        </w:rPr>
        <w:t>95</w:t>
      </w:r>
      <w:r w:rsidRPr="00ED4110">
        <w:rPr>
          <w:rFonts w:ascii="Times New Roman" w:hAnsi="Times New Roman"/>
          <w:noProof/>
          <w:sz w:val="20"/>
          <w:szCs w:val="20"/>
        </w:rPr>
        <w:t xml:space="preserve">: 895–902.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Shaarani, F. W. and Hameed, B. H. (2011). Ammonia-modified activated carbon for the adsorption of 2,4-dichlorophenol. </w:t>
      </w:r>
      <w:r w:rsidRPr="00ED4110">
        <w:rPr>
          <w:rFonts w:ascii="Times New Roman" w:hAnsi="Times New Roman"/>
          <w:i/>
          <w:iCs/>
          <w:noProof/>
          <w:sz w:val="20"/>
          <w:szCs w:val="20"/>
        </w:rPr>
        <w:t>Chemical Engineering Journal</w:t>
      </w:r>
      <w:r w:rsidRPr="00ED4110">
        <w:rPr>
          <w:rFonts w:ascii="Times New Roman" w:hAnsi="Times New Roman"/>
          <w:noProof/>
          <w:sz w:val="20"/>
          <w:szCs w:val="20"/>
        </w:rPr>
        <w:t xml:space="preserve">, </w:t>
      </w:r>
      <w:r w:rsidRPr="00ED4110">
        <w:rPr>
          <w:rFonts w:ascii="Times New Roman" w:hAnsi="Times New Roman"/>
          <w:iCs/>
          <w:noProof/>
          <w:sz w:val="20"/>
          <w:szCs w:val="20"/>
        </w:rPr>
        <w:t>169</w:t>
      </w:r>
      <w:r w:rsidRPr="00ED4110">
        <w:rPr>
          <w:rFonts w:ascii="Times New Roman" w:hAnsi="Times New Roman"/>
          <w:noProof/>
          <w:sz w:val="20"/>
          <w:szCs w:val="20"/>
        </w:rPr>
        <w:t xml:space="preserve">(1–3): 180–185.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Salman, J. M. and Hameed, B. H. (2010). Effect of preparation conditions of oil palm fronds activated carbon on adsorption of bentazon from aqueous solutions. </w:t>
      </w:r>
      <w:r w:rsidRPr="00ED4110">
        <w:rPr>
          <w:rFonts w:ascii="Times New Roman" w:hAnsi="Times New Roman"/>
          <w:i/>
          <w:iCs/>
          <w:noProof/>
          <w:sz w:val="20"/>
          <w:szCs w:val="20"/>
        </w:rPr>
        <w:t>Journal of Hazardous Materials</w:t>
      </w:r>
      <w:r w:rsidRPr="00ED4110">
        <w:rPr>
          <w:rFonts w:ascii="Times New Roman" w:hAnsi="Times New Roman"/>
          <w:noProof/>
          <w:sz w:val="20"/>
          <w:szCs w:val="20"/>
        </w:rPr>
        <w:t xml:space="preserve">, </w:t>
      </w:r>
      <w:r w:rsidRPr="00ED4110">
        <w:rPr>
          <w:rFonts w:ascii="Times New Roman" w:hAnsi="Times New Roman"/>
          <w:iCs/>
          <w:noProof/>
          <w:sz w:val="20"/>
          <w:szCs w:val="20"/>
        </w:rPr>
        <w:t>175</w:t>
      </w:r>
      <w:r w:rsidRPr="00ED4110">
        <w:rPr>
          <w:rFonts w:ascii="Times New Roman" w:hAnsi="Times New Roman"/>
          <w:noProof/>
          <w:sz w:val="20"/>
          <w:szCs w:val="20"/>
        </w:rPr>
        <w:t xml:space="preserve">(1–3), 133–137. </w:t>
      </w:r>
    </w:p>
    <w:p w:rsidR="006E4672" w:rsidRPr="005B1BFF" w:rsidRDefault="006E4672" w:rsidP="006E4672">
      <w:pPr>
        <w:widowControl w:val="0"/>
        <w:autoSpaceDE w:val="0"/>
        <w:autoSpaceDN w:val="0"/>
        <w:adjustRightInd w:val="0"/>
        <w:spacing w:after="60" w:line="240" w:lineRule="auto"/>
        <w:jc w:val="both"/>
        <w:rPr>
          <w:rFonts w:ascii="Times New Roman" w:hAnsi="Times New Roman"/>
          <w:noProof/>
          <w:sz w:val="20"/>
          <w:szCs w:val="20"/>
        </w:rPr>
      </w:pP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lastRenderedPageBreak/>
        <w:t xml:space="preserve">Hamad, B. K., Noor, A. M., Afida, A. R. and Mohd Asri, M. N. (2010). High removal of 4-chloroguaiacol by high surface area of oil palm shell-activated carbon activated with NaOH from aqueous solution. </w:t>
      </w:r>
      <w:r w:rsidRPr="00ED4110">
        <w:rPr>
          <w:rFonts w:ascii="Times New Roman" w:hAnsi="Times New Roman"/>
          <w:i/>
          <w:iCs/>
          <w:noProof/>
          <w:sz w:val="20"/>
          <w:szCs w:val="20"/>
        </w:rPr>
        <w:t>Desalination</w:t>
      </w:r>
      <w:r w:rsidRPr="00ED4110">
        <w:rPr>
          <w:rFonts w:ascii="Times New Roman" w:hAnsi="Times New Roman"/>
          <w:noProof/>
          <w:sz w:val="20"/>
          <w:szCs w:val="20"/>
        </w:rPr>
        <w:t xml:space="preserve">, </w:t>
      </w:r>
      <w:r w:rsidRPr="00ED4110">
        <w:rPr>
          <w:rFonts w:ascii="Times New Roman" w:hAnsi="Times New Roman"/>
          <w:iCs/>
          <w:noProof/>
          <w:sz w:val="20"/>
          <w:szCs w:val="20"/>
        </w:rPr>
        <w:t>257</w:t>
      </w:r>
      <w:r w:rsidRPr="00ED4110">
        <w:rPr>
          <w:rFonts w:ascii="Times New Roman" w:hAnsi="Times New Roman"/>
          <w:noProof/>
          <w:sz w:val="20"/>
          <w:szCs w:val="20"/>
        </w:rPr>
        <w:t xml:space="preserve">(1–3): 1–7.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Hamad, B. K., Noor, A. M. and Rahim, A. A. (2011). Removal of 4-chloro-2-methoxyphenol from aqueous solution by adsorption to oil palm shell activated carbon activated with K</w:t>
      </w:r>
      <w:r w:rsidRPr="00ED4110">
        <w:rPr>
          <w:rFonts w:ascii="Times New Roman" w:hAnsi="Times New Roman"/>
          <w:noProof/>
          <w:sz w:val="20"/>
          <w:szCs w:val="20"/>
          <w:vertAlign w:val="subscript"/>
        </w:rPr>
        <w:t>2</w:t>
      </w:r>
      <w:r w:rsidRPr="00ED4110">
        <w:rPr>
          <w:rFonts w:ascii="Times New Roman" w:hAnsi="Times New Roman"/>
          <w:noProof/>
          <w:sz w:val="20"/>
          <w:szCs w:val="20"/>
        </w:rPr>
        <w:t>CO</w:t>
      </w:r>
      <w:r w:rsidRPr="00ED4110">
        <w:rPr>
          <w:rFonts w:ascii="Times New Roman" w:hAnsi="Times New Roman"/>
          <w:noProof/>
          <w:sz w:val="20"/>
          <w:szCs w:val="20"/>
          <w:vertAlign w:val="subscript"/>
        </w:rPr>
        <w:t>3</w:t>
      </w:r>
      <w:r w:rsidRPr="00ED4110">
        <w:rPr>
          <w:rFonts w:ascii="Times New Roman" w:hAnsi="Times New Roman"/>
          <w:noProof/>
          <w:sz w:val="20"/>
          <w:szCs w:val="20"/>
        </w:rPr>
        <w:t xml:space="preserve">. </w:t>
      </w:r>
      <w:r w:rsidRPr="00ED4110">
        <w:rPr>
          <w:rFonts w:ascii="Times New Roman" w:hAnsi="Times New Roman"/>
          <w:i/>
          <w:iCs/>
          <w:noProof/>
          <w:sz w:val="20"/>
          <w:szCs w:val="20"/>
        </w:rPr>
        <w:t>Journal of Physical Science</w:t>
      </w:r>
      <w:r w:rsidRPr="00ED4110">
        <w:rPr>
          <w:rFonts w:ascii="Times New Roman" w:hAnsi="Times New Roman"/>
          <w:noProof/>
          <w:sz w:val="20"/>
          <w:szCs w:val="20"/>
        </w:rPr>
        <w:t xml:space="preserve">, </w:t>
      </w:r>
      <w:r w:rsidRPr="00ED4110">
        <w:rPr>
          <w:rFonts w:ascii="Times New Roman" w:hAnsi="Times New Roman"/>
          <w:iCs/>
          <w:noProof/>
          <w:sz w:val="20"/>
          <w:szCs w:val="20"/>
        </w:rPr>
        <w:t>22</w:t>
      </w:r>
      <w:r w:rsidRPr="00ED4110">
        <w:rPr>
          <w:rFonts w:ascii="Times New Roman" w:hAnsi="Times New Roman"/>
          <w:noProof/>
          <w:sz w:val="20"/>
          <w:szCs w:val="20"/>
        </w:rPr>
        <w:t>(1): 39–55.</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Nasir, M. A. M. and Saleh, S. H. (2016). Characterization of hemicelluloses from oil palm empty fruit bunches obtained by alkaline extraction and ethanol precipitation. </w:t>
      </w:r>
      <w:r w:rsidRPr="00ED4110">
        <w:rPr>
          <w:rFonts w:ascii="Times New Roman" w:hAnsi="Times New Roman"/>
          <w:i/>
          <w:iCs/>
          <w:noProof/>
          <w:sz w:val="20"/>
          <w:szCs w:val="20"/>
        </w:rPr>
        <w:t>Malaysian Journal of Analytical Sciences</w:t>
      </w:r>
      <w:r w:rsidRPr="00ED4110">
        <w:rPr>
          <w:rFonts w:ascii="Times New Roman" w:hAnsi="Times New Roman"/>
          <w:noProof/>
          <w:sz w:val="20"/>
          <w:szCs w:val="20"/>
        </w:rPr>
        <w:t xml:space="preserve">, </w:t>
      </w:r>
      <w:r w:rsidRPr="00ED4110">
        <w:rPr>
          <w:rFonts w:ascii="Times New Roman" w:hAnsi="Times New Roman"/>
          <w:iCs/>
          <w:noProof/>
          <w:sz w:val="20"/>
          <w:szCs w:val="20"/>
        </w:rPr>
        <w:t>20</w:t>
      </w:r>
      <w:r w:rsidRPr="00ED4110">
        <w:rPr>
          <w:rFonts w:ascii="Times New Roman" w:hAnsi="Times New Roman"/>
          <w:noProof/>
          <w:sz w:val="20"/>
          <w:szCs w:val="20"/>
        </w:rPr>
        <w:t xml:space="preserve">(4), 849–855.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Yavari, S., Malakahmad, A., Sapari, N. B. and Yavari, S. (2016). Sorption-desorption mechanisms of imazapic and imazapyr herbicides on biochars produced from agricultural wastes. </w:t>
      </w:r>
      <w:r w:rsidRPr="00ED4110">
        <w:rPr>
          <w:rFonts w:ascii="Times New Roman" w:hAnsi="Times New Roman"/>
          <w:i/>
          <w:iCs/>
          <w:noProof/>
          <w:sz w:val="20"/>
          <w:szCs w:val="20"/>
        </w:rPr>
        <w:t>Journal of Environmental Chemical Engineering</w:t>
      </w:r>
      <w:r w:rsidRPr="00ED4110">
        <w:rPr>
          <w:rFonts w:ascii="Times New Roman" w:hAnsi="Times New Roman"/>
          <w:noProof/>
          <w:sz w:val="20"/>
          <w:szCs w:val="20"/>
        </w:rPr>
        <w:t xml:space="preserve">, </w:t>
      </w:r>
      <w:r w:rsidRPr="00ED4110">
        <w:rPr>
          <w:rFonts w:ascii="Times New Roman" w:hAnsi="Times New Roman"/>
          <w:iCs/>
          <w:noProof/>
          <w:sz w:val="20"/>
          <w:szCs w:val="20"/>
        </w:rPr>
        <w:t>4</w:t>
      </w:r>
      <w:r w:rsidRPr="00ED4110">
        <w:rPr>
          <w:rFonts w:ascii="Times New Roman" w:hAnsi="Times New Roman"/>
          <w:noProof/>
          <w:sz w:val="20"/>
          <w:szCs w:val="20"/>
        </w:rPr>
        <w:t xml:space="preserve">(4): 3981–3989.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Salman, J. M., Abid, F. M. and Muhammed, A. A. (2012). Batch study for pesticide glyphosate adsorption onto palm oil fronds activated carbon. </w:t>
      </w:r>
      <w:r w:rsidRPr="00ED4110">
        <w:rPr>
          <w:rFonts w:ascii="Times New Roman" w:hAnsi="Times New Roman"/>
          <w:i/>
          <w:iCs/>
          <w:noProof/>
          <w:sz w:val="20"/>
          <w:szCs w:val="20"/>
        </w:rPr>
        <w:t>Asian Journal of Chemistry</w:t>
      </w:r>
      <w:r w:rsidRPr="00ED4110">
        <w:rPr>
          <w:rFonts w:ascii="Times New Roman" w:hAnsi="Times New Roman"/>
          <w:noProof/>
          <w:sz w:val="20"/>
          <w:szCs w:val="20"/>
        </w:rPr>
        <w:t xml:space="preserve">, </w:t>
      </w:r>
      <w:r w:rsidRPr="00ED4110">
        <w:rPr>
          <w:rFonts w:ascii="Times New Roman" w:hAnsi="Times New Roman"/>
          <w:iCs/>
          <w:noProof/>
          <w:sz w:val="20"/>
          <w:szCs w:val="20"/>
        </w:rPr>
        <w:t>24</w:t>
      </w:r>
      <w:r w:rsidRPr="00ED4110">
        <w:rPr>
          <w:rFonts w:ascii="Times New Roman" w:hAnsi="Times New Roman"/>
          <w:noProof/>
          <w:sz w:val="20"/>
          <w:szCs w:val="20"/>
        </w:rPr>
        <w:t>(12): 5646–5648.</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Hameed, B. H., Tan, I. A. W. and Ahmad, A. L. (2009). Preparation of oil palm empty fruit bunch-based activated carbon for removal of 2,4,6-trichlorophenol: Optimization using response surface methodology. </w:t>
      </w:r>
      <w:r w:rsidRPr="00ED4110">
        <w:rPr>
          <w:rFonts w:ascii="Times New Roman" w:hAnsi="Times New Roman"/>
          <w:i/>
          <w:iCs/>
          <w:noProof/>
          <w:sz w:val="20"/>
          <w:szCs w:val="20"/>
        </w:rPr>
        <w:t>Journal of Hazardous Materials</w:t>
      </w:r>
      <w:r w:rsidRPr="00ED4110">
        <w:rPr>
          <w:rFonts w:ascii="Times New Roman" w:hAnsi="Times New Roman"/>
          <w:noProof/>
          <w:sz w:val="20"/>
          <w:szCs w:val="20"/>
        </w:rPr>
        <w:t xml:space="preserve">, </w:t>
      </w:r>
      <w:r w:rsidRPr="00ED4110">
        <w:rPr>
          <w:rFonts w:ascii="Times New Roman" w:hAnsi="Times New Roman"/>
          <w:iCs/>
          <w:noProof/>
          <w:sz w:val="20"/>
          <w:szCs w:val="20"/>
        </w:rPr>
        <w:t>164</w:t>
      </w:r>
      <w:r w:rsidRPr="00ED4110">
        <w:rPr>
          <w:rFonts w:ascii="Times New Roman" w:hAnsi="Times New Roman"/>
          <w:noProof/>
          <w:sz w:val="20"/>
          <w:szCs w:val="20"/>
        </w:rPr>
        <w:t xml:space="preserve">(2–3): 1316–1324.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Salman, J. M., Njoku, V. O. and Hameed, B. H. (2011). Batch and fixed-bed adsorption of 2,4-dichlorophenoxyacetic </w:t>
      </w:r>
      <w:r>
        <w:rPr>
          <w:rFonts w:ascii="Times New Roman" w:hAnsi="Times New Roman"/>
          <w:noProof/>
          <w:sz w:val="20"/>
          <w:szCs w:val="20"/>
        </w:rPr>
        <w:t xml:space="preserve"> </w:t>
      </w:r>
      <w:r w:rsidRPr="00ED4110">
        <w:rPr>
          <w:rFonts w:ascii="Times New Roman" w:hAnsi="Times New Roman"/>
          <w:noProof/>
          <w:sz w:val="20"/>
          <w:szCs w:val="20"/>
        </w:rPr>
        <w:t xml:space="preserve">acid </w:t>
      </w:r>
      <w:r>
        <w:rPr>
          <w:rFonts w:ascii="Times New Roman" w:hAnsi="Times New Roman"/>
          <w:noProof/>
          <w:sz w:val="20"/>
          <w:szCs w:val="20"/>
        </w:rPr>
        <w:t xml:space="preserve"> </w:t>
      </w:r>
      <w:r w:rsidRPr="00ED4110">
        <w:rPr>
          <w:rFonts w:ascii="Times New Roman" w:hAnsi="Times New Roman"/>
          <w:noProof/>
          <w:sz w:val="20"/>
          <w:szCs w:val="20"/>
        </w:rPr>
        <w:t>onto</w:t>
      </w:r>
      <w:r>
        <w:rPr>
          <w:rFonts w:ascii="Times New Roman" w:hAnsi="Times New Roman"/>
          <w:noProof/>
          <w:sz w:val="20"/>
          <w:szCs w:val="20"/>
        </w:rPr>
        <w:t xml:space="preserve"> </w:t>
      </w:r>
      <w:r w:rsidRPr="00ED4110">
        <w:rPr>
          <w:rFonts w:ascii="Times New Roman" w:hAnsi="Times New Roman"/>
          <w:noProof/>
          <w:sz w:val="20"/>
          <w:szCs w:val="20"/>
        </w:rPr>
        <w:t xml:space="preserve"> oil</w:t>
      </w:r>
      <w:r>
        <w:rPr>
          <w:rFonts w:ascii="Times New Roman" w:hAnsi="Times New Roman"/>
          <w:noProof/>
          <w:sz w:val="20"/>
          <w:szCs w:val="20"/>
        </w:rPr>
        <w:t xml:space="preserve"> </w:t>
      </w:r>
      <w:r w:rsidRPr="00ED4110">
        <w:rPr>
          <w:rFonts w:ascii="Times New Roman" w:hAnsi="Times New Roman"/>
          <w:noProof/>
          <w:sz w:val="20"/>
          <w:szCs w:val="20"/>
        </w:rPr>
        <w:t xml:space="preserve"> palm frond activated carbon. </w:t>
      </w:r>
      <w:r w:rsidRPr="00ED4110">
        <w:rPr>
          <w:rFonts w:ascii="Times New Roman" w:hAnsi="Times New Roman"/>
          <w:i/>
          <w:iCs/>
          <w:noProof/>
          <w:sz w:val="20"/>
          <w:szCs w:val="20"/>
        </w:rPr>
        <w:t>Chemical Engineering Journal</w:t>
      </w:r>
      <w:r w:rsidRPr="00ED4110">
        <w:rPr>
          <w:rFonts w:ascii="Times New Roman" w:hAnsi="Times New Roman"/>
          <w:noProof/>
          <w:sz w:val="20"/>
          <w:szCs w:val="20"/>
        </w:rPr>
        <w:t xml:space="preserve">, </w:t>
      </w:r>
      <w:r w:rsidRPr="00ED4110">
        <w:rPr>
          <w:rFonts w:ascii="Times New Roman" w:hAnsi="Times New Roman"/>
          <w:iCs/>
          <w:noProof/>
          <w:sz w:val="20"/>
          <w:szCs w:val="20"/>
        </w:rPr>
        <w:t>174</w:t>
      </w:r>
      <w:r w:rsidRPr="00ED4110">
        <w:rPr>
          <w:rFonts w:ascii="Times New Roman" w:hAnsi="Times New Roman"/>
          <w:noProof/>
          <w:sz w:val="20"/>
          <w:szCs w:val="20"/>
        </w:rPr>
        <w:t xml:space="preserve">(1): 33–40.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Tan, I., Lim, L. and Lim, K. (2013). Removal of atrazine from aqueous solutions using HNO</w:t>
      </w:r>
      <w:r w:rsidRPr="00ED4110">
        <w:rPr>
          <w:rFonts w:ascii="Times New Roman" w:hAnsi="Times New Roman"/>
          <w:noProof/>
          <w:sz w:val="20"/>
          <w:szCs w:val="20"/>
          <w:vertAlign w:val="subscript"/>
        </w:rPr>
        <w:t>3</w:t>
      </w:r>
      <w:r w:rsidRPr="00ED4110">
        <w:rPr>
          <w:rFonts w:ascii="Times New Roman" w:hAnsi="Times New Roman"/>
          <w:noProof/>
          <w:sz w:val="20"/>
          <w:szCs w:val="20"/>
        </w:rPr>
        <w:t xml:space="preserve"> treated oil palm shell-based adsorbent. </w:t>
      </w:r>
      <w:r w:rsidRPr="00ED4110">
        <w:rPr>
          <w:rFonts w:ascii="Times New Roman" w:hAnsi="Times New Roman"/>
          <w:i/>
          <w:iCs/>
          <w:noProof/>
          <w:sz w:val="20"/>
          <w:szCs w:val="20"/>
        </w:rPr>
        <w:t>Unimas e-Journal of Civil Engineering</w:t>
      </w:r>
      <w:r w:rsidRPr="00ED4110">
        <w:rPr>
          <w:rFonts w:ascii="Times New Roman" w:hAnsi="Times New Roman"/>
          <w:noProof/>
          <w:sz w:val="20"/>
          <w:szCs w:val="20"/>
        </w:rPr>
        <w:t xml:space="preserve">, </w:t>
      </w:r>
      <w:r w:rsidRPr="00ED4110">
        <w:rPr>
          <w:rFonts w:ascii="Times New Roman" w:hAnsi="Times New Roman"/>
          <w:iCs/>
          <w:noProof/>
          <w:sz w:val="20"/>
          <w:szCs w:val="20"/>
        </w:rPr>
        <w:t>4</w:t>
      </w:r>
      <w:r w:rsidRPr="00ED4110">
        <w:rPr>
          <w:rFonts w:ascii="Times New Roman" w:hAnsi="Times New Roman"/>
          <w:noProof/>
          <w:sz w:val="20"/>
          <w:szCs w:val="20"/>
        </w:rPr>
        <w:t xml:space="preserve">(3): 17–22.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Salamatinia, B., Kamaruddin, A. H. and Abdullah, A. Z. (2008). Modeling of the continuous copper and zinc removal by sorption onto sodium hydroxide-modified oil palm frond in a fixed-bed column. </w:t>
      </w:r>
      <w:r w:rsidRPr="00ED4110">
        <w:rPr>
          <w:rFonts w:ascii="Times New Roman" w:hAnsi="Times New Roman"/>
          <w:i/>
          <w:iCs/>
          <w:noProof/>
          <w:sz w:val="20"/>
          <w:szCs w:val="20"/>
        </w:rPr>
        <w:t>Chemical Engineering Journal</w:t>
      </w:r>
      <w:r w:rsidRPr="00ED4110">
        <w:rPr>
          <w:rFonts w:ascii="Times New Roman" w:hAnsi="Times New Roman"/>
          <w:noProof/>
          <w:sz w:val="20"/>
          <w:szCs w:val="20"/>
        </w:rPr>
        <w:t xml:space="preserve">, </w:t>
      </w:r>
      <w:r w:rsidRPr="00ED4110">
        <w:rPr>
          <w:rFonts w:ascii="Times New Roman" w:hAnsi="Times New Roman"/>
          <w:iCs/>
          <w:noProof/>
          <w:sz w:val="20"/>
          <w:szCs w:val="20"/>
        </w:rPr>
        <w:t>145</w:t>
      </w:r>
      <w:r w:rsidRPr="00ED4110">
        <w:rPr>
          <w:rFonts w:ascii="Times New Roman" w:hAnsi="Times New Roman"/>
          <w:noProof/>
          <w:sz w:val="20"/>
          <w:szCs w:val="20"/>
        </w:rPr>
        <w:t xml:space="preserve">(2): 259–266.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Wahi, R., Ngaini, Z. and Jok, V. (2009). Removal of mercury, lead and copper from aqueous solution by activated carbon of palm oil empty fruit bunch. </w:t>
      </w:r>
      <w:r w:rsidRPr="00ED4110">
        <w:rPr>
          <w:rFonts w:ascii="Times New Roman" w:hAnsi="Times New Roman"/>
          <w:i/>
          <w:iCs/>
          <w:noProof/>
          <w:sz w:val="20"/>
          <w:szCs w:val="20"/>
        </w:rPr>
        <w:t>World Applied Sciences Journal</w:t>
      </w:r>
      <w:r w:rsidRPr="00ED4110">
        <w:rPr>
          <w:rFonts w:ascii="Times New Roman" w:hAnsi="Times New Roman"/>
          <w:noProof/>
          <w:sz w:val="20"/>
          <w:szCs w:val="20"/>
        </w:rPr>
        <w:t xml:space="preserve">, </w:t>
      </w:r>
      <w:r w:rsidRPr="00ED4110">
        <w:rPr>
          <w:rFonts w:ascii="Times New Roman" w:hAnsi="Times New Roman"/>
          <w:iCs/>
          <w:noProof/>
          <w:sz w:val="20"/>
          <w:szCs w:val="20"/>
        </w:rPr>
        <w:t>5</w:t>
      </w:r>
      <w:r w:rsidRPr="00ED4110">
        <w:rPr>
          <w:rFonts w:ascii="Times New Roman" w:hAnsi="Times New Roman"/>
          <w:noProof/>
          <w:sz w:val="20"/>
          <w:szCs w:val="20"/>
        </w:rPr>
        <w:t>: 84–91.</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Rehman, M. A., Yusoff, I., Ahmmad, R. and Alias, Y. (2015). Arsenic Adsorption using palm oil waste clinker sand biotechnology: an experimental and optimization approach. </w:t>
      </w:r>
      <w:r w:rsidRPr="00ED4110">
        <w:rPr>
          <w:rFonts w:ascii="Times New Roman" w:hAnsi="Times New Roman"/>
          <w:i/>
          <w:iCs/>
          <w:noProof/>
          <w:sz w:val="20"/>
          <w:szCs w:val="20"/>
        </w:rPr>
        <w:t>Water, Air, and Soil Pollution</w:t>
      </w:r>
      <w:r w:rsidRPr="00ED4110">
        <w:rPr>
          <w:rFonts w:ascii="Times New Roman" w:hAnsi="Times New Roman"/>
          <w:noProof/>
          <w:sz w:val="20"/>
          <w:szCs w:val="20"/>
        </w:rPr>
        <w:t xml:space="preserve">, </w:t>
      </w:r>
      <w:r w:rsidRPr="00ED4110">
        <w:rPr>
          <w:rFonts w:ascii="Times New Roman" w:hAnsi="Times New Roman"/>
          <w:iCs/>
          <w:noProof/>
          <w:sz w:val="20"/>
          <w:szCs w:val="20"/>
        </w:rPr>
        <w:t>226</w:t>
      </w:r>
      <w:r w:rsidRPr="00ED4110">
        <w:rPr>
          <w:rFonts w:ascii="Times New Roman" w:hAnsi="Times New Roman"/>
          <w:noProof/>
          <w:sz w:val="20"/>
          <w:szCs w:val="20"/>
        </w:rPr>
        <w:t xml:space="preserve">(5): 149.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Daneshfozoun, S., Abdullah, B. and Abdullah, M. A. (2016). The effects of oil palm empty fruit bunch sorbent sizes on plumbum (II) ion sorption. </w:t>
      </w:r>
      <w:r w:rsidRPr="00ED4110">
        <w:rPr>
          <w:rFonts w:ascii="Times New Roman" w:hAnsi="Times New Roman"/>
          <w:i/>
          <w:iCs/>
          <w:noProof/>
          <w:sz w:val="20"/>
          <w:szCs w:val="20"/>
        </w:rPr>
        <w:t>Advanced Materials Research</w:t>
      </w:r>
      <w:r w:rsidRPr="00ED4110">
        <w:rPr>
          <w:rFonts w:ascii="Times New Roman" w:hAnsi="Times New Roman"/>
          <w:noProof/>
          <w:sz w:val="20"/>
          <w:szCs w:val="20"/>
        </w:rPr>
        <w:t xml:space="preserve">, </w:t>
      </w:r>
      <w:r w:rsidRPr="00ED4110">
        <w:rPr>
          <w:rFonts w:ascii="Times New Roman" w:hAnsi="Times New Roman"/>
          <w:iCs/>
          <w:noProof/>
          <w:sz w:val="20"/>
          <w:szCs w:val="20"/>
        </w:rPr>
        <w:t>1133</w:t>
      </w:r>
      <w:r w:rsidRPr="00ED4110">
        <w:rPr>
          <w:rFonts w:ascii="Times New Roman" w:hAnsi="Times New Roman"/>
          <w:noProof/>
          <w:sz w:val="20"/>
          <w:szCs w:val="20"/>
        </w:rPr>
        <w:t>: 542–546.</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Daneshfozoun, S., Redza, R., Vo, D.-V. N., Ramli, N. M., Abdullah, M. A. and Abdullah, B. (2017). Adsorption kinetics of Pb(II) ions from aqueous solution using modified magnetic nano-composite of OPEFB. </w:t>
      </w:r>
      <w:r w:rsidRPr="00ED4110">
        <w:rPr>
          <w:rFonts w:ascii="Times New Roman" w:hAnsi="Times New Roman"/>
          <w:i/>
          <w:iCs/>
          <w:noProof/>
          <w:sz w:val="20"/>
          <w:szCs w:val="20"/>
        </w:rPr>
        <w:t>Indian Journal of Science and Technology</w:t>
      </w:r>
      <w:r w:rsidRPr="00ED4110">
        <w:rPr>
          <w:rFonts w:ascii="Times New Roman" w:hAnsi="Times New Roman"/>
          <w:noProof/>
          <w:sz w:val="20"/>
          <w:szCs w:val="20"/>
        </w:rPr>
        <w:t xml:space="preserve">, </w:t>
      </w:r>
      <w:r w:rsidRPr="00ED4110">
        <w:rPr>
          <w:rFonts w:ascii="Times New Roman" w:hAnsi="Times New Roman"/>
          <w:iCs/>
          <w:noProof/>
          <w:sz w:val="20"/>
          <w:szCs w:val="20"/>
        </w:rPr>
        <w:t>10</w:t>
      </w:r>
      <w:r w:rsidRPr="00ED4110">
        <w:rPr>
          <w:rFonts w:ascii="Times New Roman" w:hAnsi="Times New Roman"/>
          <w:noProof/>
          <w:sz w:val="20"/>
          <w:szCs w:val="20"/>
        </w:rPr>
        <w:t xml:space="preserve">(11), 1–5.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Lua, A. C. and Jia, Q. (2009). Adsorption of phenol by oil-palm-shell activated carbons in a fixed bed. </w:t>
      </w:r>
      <w:r w:rsidRPr="00ED4110">
        <w:rPr>
          <w:rFonts w:ascii="Times New Roman" w:hAnsi="Times New Roman"/>
          <w:i/>
          <w:iCs/>
          <w:noProof/>
          <w:sz w:val="20"/>
          <w:szCs w:val="20"/>
        </w:rPr>
        <w:t>Chemical Engineering Journal</w:t>
      </w:r>
      <w:r w:rsidRPr="00ED4110">
        <w:rPr>
          <w:rFonts w:ascii="Times New Roman" w:hAnsi="Times New Roman"/>
          <w:noProof/>
          <w:sz w:val="20"/>
          <w:szCs w:val="20"/>
        </w:rPr>
        <w:t xml:space="preserve">, </w:t>
      </w:r>
      <w:r w:rsidRPr="00ED4110">
        <w:rPr>
          <w:rFonts w:ascii="Times New Roman" w:hAnsi="Times New Roman"/>
          <w:iCs/>
          <w:noProof/>
          <w:sz w:val="20"/>
          <w:szCs w:val="20"/>
        </w:rPr>
        <w:t>150</w:t>
      </w:r>
      <w:r w:rsidRPr="00ED4110">
        <w:rPr>
          <w:rFonts w:ascii="Times New Roman" w:hAnsi="Times New Roman"/>
          <w:noProof/>
          <w:sz w:val="20"/>
          <w:szCs w:val="20"/>
        </w:rPr>
        <w:t xml:space="preserve">(2–3): 455–461. </w:t>
      </w:r>
    </w:p>
    <w:p w:rsidR="006E4672"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Alam, M. Z., Muyibi, S. A., Mansor, M. F. and Wahid, R. (2007). Activated carbons derived from oil palm empty-fruit</w:t>
      </w:r>
      <w:r>
        <w:rPr>
          <w:rFonts w:ascii="Times New Roman" w:hAnsi="Times New Roman"/>
          <w:noProof/>
          <w:sz w:val="20"/>
          <w:szCs w:val="20"/>
        </w:rPr>
        <w:t xml:space="preserve"> </w:t>
      </w:r>
      <w:r w:rsidRPr="00ED4110">
        <w:rPr>
          <w:rFonts w:ascii="Times New Roman" w:hAnsi="Times New Roman"/>
          <w:noProof/>
          <w:sz w:val="20"/>
          <w:szCs w:val="20"/>
        </w:rPr>
        <w:t xml:space="preserve"> bunches:</w:t>
      </w:r>
      <w:r>
        <w:rPr>
          <w:rFonts w:ascii="Times New Roman" w:hAnsi="Times New Roman"/>
          <w:noProof/>
          <w:sz w:val="20"/>
          <w:szCs w:val="20"/>
        </w:rPr>
        <w:t xml:space="preserve"> </w:t>
      </w:r>
      <w:r w:rsidRPr="00ED4110">
        <w:rPr>
          <w:rFonts w:ascii="Times New Roman" w:hAnsi="Times New Roman"/>
          <w:noProof/>
          <w:sz w:val="20"/>
          <w:szCs w:val="20"/>
        </w:rPr>
        <w:t xml:space="preserve"> Application </w:t>
      </w:r>
      <w:r>
        <w:rPr>
          <w:rFonts w:ascii="Times New Roman" w:hAnsi="Times New Roman"/>
          <w:noProof/>
          <w:sz w:val="20"/>
          <w:szCs w:val="20"/>
        </w:rPr>
        <w:t xml:space="preserve"> </w:t>
      </w:r>
      <w:r w:rsidRPr="00ED4110">
        <w:rPr>
          <w:rFonts w:ascii="Times New Roman" w:hAnsi="Times New Roman"/>
          <w:noProof/>
          <w:sz w:val="20"/>
          <w:szCs w:val="20"/>
        </w:rPr>
        <w:t>to</w:t>
      </w:r>
      <w:r>
        <w:rPr>
          <w:rFonts w:ascii="Times New Roman" w:hAnsi="Times New Roman"/>
          <w:noProof/>
          <w:sz w:val="20"/>
          <w:szCs w:val="20"/>
        </w:rPr>
        <w:t xml:space="preserve"> </w:t>
      </w:r>
      <w:r w:rsidRPr="00ED4110">
        <w:rPr>
          <w:rFonts w:ascii="Times New Roman" w:hAnsi="Times New Roman"/>
          <w:noProof/>
          <w:sz w:val="20"/>
          <w:szCs w:val="20"/>
        </w:rPr>
        <w:t xml:space="preserve"> environmental problems. </w:t>
      </w:r>
      <w:r w:rsidRPr="00ED4110">
        <w:rPr>
          <w:rFonts w:ascii="Times New Roman" w:hAnsi="Times New Roman"/>
          <w:i/>
          <w:iCs/>
          <w:noProof/>
          <w:sz w:val="20"/>
          <w:szCs w:val="20"/>
        </w:rPr>
        <w:t>Journal of Environmental Sciences</w:t>
      </w:r>
      <w:r w:rsidRPr="00ED4110">
        <w:rPr>
          <w:rFonts w:ascii="Times New Roman" w:hAnsi="Times New Roman"/>
          <w:noProof/>
          <w:sz w:val="20"/>
          <w:szCs w:val="20"/>
        </w:rPr>
        <w:t xml:space="preserve">, </w:t>
      </w:r>
      <w:r w:rsidRPr="00ED4110">
        <w:rPr>
          <w:rFonts w:ascii="Times New Roman" w:hAnsi="Times New Roman"/>
          <w:iCs/>
          <w:noProof/>
          <w:sz w:val="20"/>
          <w:szCs w:val="20"/>
        </w:rPr>
        <w:t>19</w:t>
      </w:r>
      <w:r w:rsidRPr="00ED4110">
        <w:rPr>
          <w:rFonts w:ascii="Times New Roman" w:hAnsi="Times New Roman"/>
          <w:noProof/>
          <w:sz w:val="20"/>
          <w:szCs w:val="20"/>
        </w:rPr>
        <w:t>(1): 103–108.</w:t>
      </w:r>
    </w:p>
    <w:p w:rsidR="006E4672" w:rsidRPr="00ED4110" w:rsidRDefault="006E4672" w:rsidP="006E4672">
      <w:pPr>
        <w:pStyle w:val="ListParagraph"/>
        <w:widowControl w:val="0"/>
        <w:numPr>
          <w:ilvl w:val="0"/>
          <w:numId w:val="8"/>
        </w:numPr>
        <w:autoSpaceDE w:val="0"/>
        <w:autoSpaceDN w:val="0"/>
        <w:adjustRightInd w:val="0"/>
        <w:spacing w:after="60" w:line="240" w:lineRule="auto"/>
        <w:ind w:left="360"/>
        <w:jc w:val="both"/>
        <w:rPr>
          <w:rFonts w:ascii="Times New Roman" w:hAnsi="Times New Roman"/>
          <w:noProof/>
          <w:sz w:val="20"/>
          <w:szCs w:val="20"/>
        </w:rPr>
      </w:pPr>
      <w:r w:rsidRPr="00ED4110">
        <w:rPr>
          <w:rFonts w:ascii="Times New Roman" w:hAnsi="Times New Roman"/>
          <w:noProof/>
          <w:sz w:val="20"/>
          <w:szCs w:val="20"/>
        </w:rPr>
        <w:t xml:space="preserve">AL-Aoh, H. A., Maah, M. J., Ahmad, A. A., and Abas, M. R. (2012). Adsorption of 4-nitrophenol on palm oil fuel ash activated by amino silane coupling agent. </w:t>
      </w:r>
      <w:r w:rsidRPr="00ED4110">
        <w:rPr>
          <w:rFonts w:ascii="Times New Roman" w:hAnsi="Times New Roman"/>
          <w:i/>
          <w:iCs/>
          <w:noProof/>
          <w:sz w:val="20"/>
          <w:szCs w:val="20"/>
        </w:rPr>
        <w:t>Desalination and Water Treatment</w:t>
      </w:r>
      <w:r w:rsidRPr="00ED4110">
        <w:rPr>
          <w:rFonts w:ascii="Times New Roman" w:hAnsi="Times New Roman"/>
          <w:noProof/>
          <w:sz w:val="20"/>
          <w:szCs w:val="20"/>
        </w:rPr>
        <w:t xml:space="preserve">, </w:t>
      </w:r>
      <w:r w:rsidRPr="00ED4110">
        <w:rPr>
          <w:rFonts w:ascii="Times New Roman" w:hAnsi="Times New Roman"/>
          <w:iCs/>
          <w:noProof/>
          <w:sz w:val="20"/>
          <w:szCs w:val="20"/>
        </w:rPr>
        <w:t>40</w:t>
      </w:r>
      <w:r w:rsidRPr="00ED4110">
        <w:rPr>
          <w:rFonts w:ascii="Times New Roman" w:hAnsi="Times New Roman"/>
          <w:noProof/>
          <w:sz w:val="20"/>
          <w:szCs w:val="20"/>
        </w:rPr>
        <w:t xml:space="preserve">(1–3), 159–167. </w:t>
      </w:r>
    </w:p>
    <w:p w:rsidR="006E4672" w:rsidRPr="007A738C" w:rsidRDefault="006E4672" w:rsidP="006E4672">
      <w:pPr>
        <w:spacing w:after="0" w:line="240" w:lineRule="auto"/>
        <w:ind w:left="360"/>
        <w:jc w:val="both"/>
        <w:rPr>
          <w:rFonts w:ascii="Times New Roman" w:hAnsi="Times New Roman"/>
          <w:noProof/>
          <w:lang w:bidi="ar-SA"/>
        </w:rPr>
      </w:pPr>
      <w:r w:rsidRPr="00ED4110">
        <w:rPr>
          <w:rFonts w:ascii="Times New Roman" w:hAnsi="Times New Roman"/>
          <w:color w:val="000000"/>
          <w:sz w:val="20"/>
          <w:szCs w:val="20"/>
        </w:rPr>
        <w:fldChar w:fldCharType="end"/>
      </w:r>
    </w:p>
    <w:p w:rsidR="00AC0033" w:rsidRPr="00F447A7" w:rsidRDefault="00AC0033" w:rsidP="006E4672">
      <w:pPr>
        <w:spacing w:after="0" w:line="240" w:lineRule="auto"/>
        <w:jc w:val="both"/>
        <w:rPr>
          <w:rFonts w:ascii="Times New Roman" w:hAnsi="Times New Roman"/>
          <w:noProof/>
          <w:sz w:val="20"/>
          <w:szCs w:val="20"/>
          <w:lang w:bidi="ar-SA"/>
        </w:rPr>
      </w:pPr>
    </w:p>
    <w:sectPr w:rsidR="00AC0033" w:rsidRPr="00F447A7" w:rsidSect="00F65077">
      <w:headerReference w:type="even" r:id="rId15"/>
      <w:headerReference w:type="default" r:id="rId16"/>
      <w:footerReference w:type="even" r:id="rId17"/>
      <w:footerReference w:type="default" r:id="rId18"/>
      <w:pgSz w:w="12240" w:h="15840" w:code="1"/>
      <w:pgMar w:top="1800" w:right="1469" w:bottom="1699" w:left="1440" w:header="706" w:footer="706" w:gutter="0"/>
      <w:pgNumType w:start="17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5280F">
      <w:rPr>
        <w:rFonts w:ascii="Times New Roman" w:hAnsi="Times New Roman"/>
        <w:noProof/>
      </w:rPr>
      <w:t>184</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35280F">
      <w:rPr>
        <w:rFonts w:ascii="Times New Roman" w:hAnsi="Times New Roman"/>
        <w:noProof/>
      </w:rPr>
      <w:t>183</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0EA2" w:rsidRPr="00B70EA2" w:rsidRDefault="00B70EA2" w:rsidP="00B70EA2">
    <w:pPr>
      <w:spacing w:after="0" w:line="240" w:lineRule="auto"/>
      <w:ind w:left="1260" w:hanging="1260"/>
      <w:rPr>
        <w:rFonts w:ascii="Times New Roman" w:hAnsi="Times New Roman"/>
        <w:sz w:val="20"/>
        <w:szCs w:val="20"/>
      </w:rPr>
    </w:pPr>
    <w:r>
      <w:rPr>
        <w:rFonts w:ascii="Times New Roman" w:hAnsi="Times New Roman"/>
        <w:sz w:val="20"/>
        <w:szCs w:val="20"/>
      </w:rPr>
      <w:t>Faridah et al</w:t>
    </w:r>
    <w:r w:rsidR="006B72B0" w:rsidRPr="00B70EA2">
      <w:rPr>
        <w:rFonts w:ascii="Times New Roman" w:hAnsi="Times New Roman"/>
        <w:sz w:val="20"/>
        <w:szCs w:val="20"/>
      </w:rPr>
      <w:t xml:space="preserve">: </w:t>
    </w:r>
    <w:r w:rsidR="00070F31" w:rsidRPr="00B70EA2">
      <w:rPr>
        <w:rFonts w:ascii="Times New Roman" w:hAnsi="Times New Roman"/>
        <w:sz w:val="20"/>
        <w:szCs w:val="20"/>
      </w:rPr>
      <w:t xml:space="preserve"> </w:t>
    </w:r>
    <w:r w:rsidRPr="00B70EA2">
      <w:rPr>
        <w:rFonts w:ascii="Times New Roman" w:hAnsi="Times New Roman"/>
        <w:sz w:val="20"/>
        <w:szCs w:val="20"/>
      </w:rPr>
      <w:t xml:space="preserve"> </w:t>
    </w:r>
    <w:r>
      <w:rPr>
        <w:rFonts w:ascii="Times New Roman" w:hAnsi="Times New Roman"/>
        <w:sz w:val="20"/>
        <w:szCs w:val="20"/>
      </w:rPr>
      <w:tab/>
    </w:r>
    <w:r w:rsidRPr="00B70EA2">
      <w:rPr>
        <w:rFonts w:ascii="Times New Roman" w:hAnsi="Times New Roman"/>
        <w:sz w:val="20"/>
        <w:szCs w:val="20"/>
      </w:rPr>
      <w:t>RECENT ADVANCES IN THE PREPARATION OF OIL PALM WASTE-BASED ADSORBENTS FOR REMOVAL OF ENVIRONMENTAL POLLUTANTS - A REVIEW</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002A02">
      <w:rPr>
        <w:rFonts w:ascii="Times New Roman" w:hAnsi="Times New Roman"/>
        <w:i/>
        <w:lang w:val="en-US"/>
      </w:rPr>
      <w:t>No 2</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F65077">
      <w:rPr>
        <w:rFonts w:ascii="Times New Roman" w:hAnsi="Times New Roman"/>
        <w:i/>
        <w:lang w:val="en-US"/>
      </w:rPr>
      <w:t>175</w:t>
    </w:r>
    <w:r>
      <w:rPr>
        <w:rFonts w:ascii="Times New Roman" w:hAnsi="Times New Roman"/>
        <w:i/>
        <w:lang w:val="en-US"/>
      </w:rPr>
      <w:t xml:space="preserve"> </w:t>
    </w:r>
    <w:r w:rsidR="007A0583">
      <w:rPr>
        <w:rFonts w:ascii="Times New Roman" w:hAnsi="Times New Roman"/>
        <w:i/>
        <w:lang w:val="en-US"/>
      </w:rPr>
      <w:t>-</w:t>
    </w:r>
    <w:r w:rsidR="00F65077">
      <w:rPr>
        <w:rFonts w:ascii="Times New Roman" w:hAnsi="Times New Roman"/>
        <w:i/>
        <w:lang w:val="en-US"/>
      </w:rPr>
      <w:t xml:space="preserve"> 184</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002A02">
      <w:rPr>
        <w:rFonts w:ascii="Times New Roman" w:hAnsi="Times New Roman"/>
        <w:i/>
        <w:lang w:val="en-US"/>
      </w:rPr>
      <w:t>2</w:t>
    </w:r>
    <w:r w:rsidR="00F65077">
      <w:rPr>
        <w:rFonts w:ascii="Times New Roman" w:hAnsi="Times New Roman"/>
        <w:i/>
        <w:lang w:val="en-US"/>
      </w:rPr>
      <w:t>-02</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86C5A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15D416E"/>
    <w:multiLevelType w:val="multilevel"/>
    <w:tmpl w:val="0409001D"/>
    <w:styleLink w:val="table"/>
    <w:lvl w:ilvl="0">
      <w:start w:val="1"/>
      <w:numFmt w:val="decimal"/>
      <w:lvlText w:val="%1"/>
      <w:lvlJc w:val="left"/>
      <w:pPr>
        <w:ind w:left="360" w:hanging="360"/>
      </w:pPr>
      <w:rPr>
        <w:rFonts w:ascii="Times New Roman" w:hAnsi="Times New Roman"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9AC11FB"/>
    <w:multiLevelType w:val="hybridMultilevel"/>
    <w:tmpl w:val="5810DC6C"/>
    <w:lvl w:ilvl="0" w:tplc="D5082B58">
      <w:start w:val="1"/>
      <w:numFmt w:val="bullet"/>
      <w:lvlText w:val=""/>
      <w:lvlJc w:val="left"/>
      <w:pPr>
        <w:ind w:left="720" w:hanging="360"/>
      </w:pPr>
      <w:rPr>
        <w:rFonts w:ascii="Symbol" w:eastAsia="MS Mincho"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8015D9"/>
    <w:multiLevelType w:val="multilevel"/>
    <w:tmpl w:val="A434F6AE"/>
    <w:lvl w:ilvl="0">
      <w:start w:val="1"/>
      <w:numFmt w:val="decimal"/>
      <w:suff w:val="nothing"/>
      <w:lvlText w:val="CHAPTER %1"/>
      <w:lvlJc w:val="center"/>
      <w:pPr>
        <w:ind w:left="0" w:firstLine="0"/>
      </w:pPr>
      <w:rPr>
        <w:rFonts w:ascii="Times New Roman" w:hAnsi="Times New Roman" w:hint="default"/>
        <w:b w:val="0"/>
        <w:bCs w:val="0"/>
        <w:i w:val="0"/>
        <w:iCs w:val="0"/>
        <w:sz w:val="24"/>
        <w:szCs w:val="24"/>
      </w:rPr>
    </w:lvl>
    <w:lvl w:ilvl="1">
      <w:start w:val="1"/>
      <w:numFmt w:val="decimal"/>
      <w:lvlText w:val="%1.%2"/>
      <w:lvlJc w:val="left"/>
      <w:pPr>
        <w:ind w:left="0" w:firstLine="0"/>
      </w:pPr>
      <w:rPr>
        <w:rFonts w:ascii="Times New Roman" w:hAnsi="Times New Roman" w:hint="default"/>
        <w:b w:val="0"/>
        <w:bCs w:val="0"/>
        <w:i w:val="0"/>
        <w:iCs w:val="0"/>
        <w:color w:val="auto"/>
        <w:sz w:val="24"/>
        <w:szCs w:val="24"/>
      </w:rPr>
    </w:lvl>
    <w:lvl w:ilvl="2">
      <w:start w:val="1"/>
      <w:numFmt w:val="decimal"/>
      <w:lvlText w:val="%1.%2.%3"/>
      <w:lvlJc w:val="left"/>
      <w:pPr>
        <w:ind w:left="0" w:firstLine="0"/>
      </w:pPr>
      <w:rPr>
        <w:rFonts w:ascii="Times New Roman" w:hAnsi="Times New Roman" w:hint="default"/>
        <w:b w:val="0"/>
        <w:bCs w:val="0"/>
        <w:i w:val="0"/>
        <w:iCs w:val="0"/>
        <w:color w:val="000000"/>
        <w:sz w:val="24"/>
        <w:szCs w:val="24"/>
      </w:rPr>
    </w:lvl>
    <w:lvl w:ilvl="3">
      <w:start w:val="1"/>
      <w:numFmt w:val="decimal"/>
      <w:lvlText w:val="%1.%2.%3.%4"/>
      <w:lvlJc w:val="left"/>
      <w:pPr>
        <w:ind w:left="0" w:firstLine="0"/>
      </w:pPr>
      <w:rPr>
        <w:rFonts w:ascii="Times New Roman" w:hAnsi="Times New Roman" w:hint="default"/>
        <w:b w:val="0"/>
        <w:bCs w:val="0"/>
        <w:i w:val="0"/>
        <w:iCs w:val="0"/>
        <w:color w:val="000000"/>
        <w:sz w:val="24"/>
        <w:szCs w:val="24"/>
      </w:rPr>
    </w:lvl>
    <w:lvl w:ilvl="4">
      <w:start w:val="1"/>
      <w:numFmt w:val="decimal"/>
      <w:lvlText w:val="%1.%2.%3.%4.%5"/>
      <w:lvlJc w:val="left"/>
      <w:pPr>
        <w:ind w:left="0" w:firstLine="0"/>
      </w:pPr>
      <w:rPr>
        <w:rFonts w:hint="default"/>
        <w:color w:val="00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5E077C6F"/>
    <w:multiLevelType w:val="hybridMultilevel"/>
    <w:tmpl w:val="24E4B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1"/>
  </w:num>
  <w:num w:numId="5">
    <w:abstractNumId w:val="0"/>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3330A"/>
    <w:rsid w:val="00067E6B"/>
    <w:rsid w:val="00070F31"/>
    <w:rsid w:val="00084936"/>
    <w:rsid w:val="000875CD"/>
    <w:rsid w:val="000C49FF"/>
    <w:rsid w:val="000D16A1"/>
    <w:rsid w:val="000D2B0C"/>
    <w:rsid w:val="000F77DA"/>
    <w:rsid w:val="001068E8"/>
    <w:rsid w:val="001106D8"/>
    <w:rsid w:val="00117BCD"/>
    <w:rsid w:val="001D035A"/>
    <w:rsid w:val="001D3855"/>
    <w:rsid w:val="001D6F2C"/>
    <w:rsid w:val="00277498"/>
    <w:rsid w:val="0028007D"/>
    <w:rsid w:val="002860B7"/>
    <w:rsid w:val="00290F4D"/>
    <w:rsid w:val="002A2FC0"/>
    <w:rsid w:val="002B188F"/>
    <w:rsid w:val="002B3BD8"/>
    <w:rsid w:val="002F3F91"/>
    <w:rsid w:val="00304767"/>
    <w:rsid w:val="00304B34"/>
    <w:rsid w:val="0035280F"/>
    <w:rsid w:val="00361BAF"/>
    <w:rsid w:val="00362FCE"/>
    <w:rsid w:val="00367D1F"/>
    <w:rsid w:val="003B6019"/>
    <w:rsid w:val="003D4CDD"/>
    <w:rsid w:val="003D585B"/>
    <w:rsid w:val="003E7DA6"/>
    <w:rsid w:val="003F12FF"/>
    <w:rsid w:val="00401EB9"/>
    <w:rsid w:val="0047088F"/>
    <w:rsid w:val="004760D4"/>
    <w:rsid w:val="00494C46"/>
    <w:rsid w:val="004B43FF"/>
    <w:rsid w:val="004D7E25"/>
    <w:rsid w:val="00502641"/>
    <w:rsid w:val="00590B50"/>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6E4672"/>
    <w:rsid w:val="00725A6A"/>
    <w:rsid w:val="007943F3"/>
    <w:rsid w:val="007A0583"/>
    <w:rsid w:val="007A738C"/>
    <w:rsid w:val="007B134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5B65"/>
    <w:rsid w:val="00B2770A"/>
    <w:rsid w:val="00B314AD"/>
    <w:rsid w:val="00B70EA2"/>
    <w:rsid w:val="00B75BF6"/>
    <w:rsid w:val="00B7735A"/>
    <w:rsid w:val="00B91DE7"/>
    <w:rsid w:val="00BA1595"/>
    <w:rsid w:val="00BA1F7B"/>
    <w:rsid w:val="00BB58AF"/>
    <w:rsid w:val="00BE7C30"/>
    <w:rsid w:val="00C00145"/>
    <w:rsid w:val="00C055BF"/>
    <w:rsid w:val="00C2226A"/>
    <w:rsid w:val="00C234BA"/>
    <w:rsid w:val="00C94D92"/>
    <w:rsid w:val="00C97340"/>
    <w:rsid w:val="00CA513F"/>
    <w:rsid w:val="00CB3AA6"/>
    <w:rsid w:val="00CC0607"/>
    <w:rsid w:val="00CC20C2"/>
    <w:rsid w:val="00CF05FF"/>
    <w:rsid w:val="00D340BB"/>
    <w:rsid w:val="00D505D5"/>
    <w:rsid w:val="00D75B35"/>
    <w:rsid w:val="00D76E09"/>
    <w:rsid w:val="00D9736F"/>
    <w:rsid w:val="00D9792A"/>
    <w:rsid w:val="00DD377F"/>
    <w:rsid w:val="00E16130"/>
    <w:rsid w:val="00E25547"/>
    <w:rsid w:val="00E3287E"/>
    <w:rsid w:val="00E54D12"/>
    <w:rsid w:val="00E66197"/>
    <w:rsid w:val="00F31093"/>
    <w:rsid w:val="00F412AF"/>
    <w:rsid w:val="00F43667"/>
    <w:rsid w:val="00F447A7"/>
    <w:rsid w:val="00F4760B"/>
    <w:rsid w:val="00F65077"/>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72"/>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numbering" w:customStyle="1" w:styleId="table">
    <w:name w:val="table"/>
    <w:uiPriority w:val="99"/>
    <w:rsid w:val="006E4672"/>
    <w:pPr>
      <w:numPr>
        <w:numId w:val="4"/>
      </w:numPr>
    </w:pPr>
  </w:style>
  <w:style w:type="paragraph" w:styleId="Caption">
    <w:name w:val="caption"/>
    <w:basedOn w:val="Normal"/>
    <w:next w:val="Normal"/>
    <w:autoRedefine/>
    <w:uiPriority w:val="35"/>
    <w:unhideWhenUsed/>
    <w:qFormat/>
    <w:rsid w:val="006E4672"/>
    <w:pPr>
      <w:spacing w:line="240" w:lineRule="auto"/>
    </w:pPr>
    <w:rPr>
      <w:rFonts w:ascii="Times New Roman" w:eastAsia="MS Mincho" w:hAnsi="Times New Roman" w:cs="Arial"/>
      <w:bCs/>
      <w:sz w:val="24"/>
      <w:szCs w:val="18"/>
      <w:lang w:bidi="ar-SA"/>
    </w:rPr>
  </w:style>
  <w:style w:type="table" w:styleId="TableGrid">
    <w:name w:val="Table Grid"/>
    <w:basedOn w:val="TableNormal"/>
    <w:uiPriority w:val="59"/>
    <w:rsid w:val="006E4672"/>
    <w:rPr>
      <w:rFonts w:eastAsia="MS Mincho" w:cs="Arial"/>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E4672"/>
  </w:style>
  <w:style w:type="character" w:styleId="CommentReference">
    <w:name w:val="annotation reference"/>
    <w:uiPriority w:val="99"/>
    <w:semiHidden/>
    <w:unhideWhenUsed/>
    <w:rsid w:val="006E4672"/>
    <w:rPr>
      <w:sz w:val="16"/>
      <w:szCs w:val="16"/>
    </w:rPr>
  </w:style>
  <w:style w:type="paragraph" w:styleId="CommentText">
    <w:name w:val="annotation text"/>
    <w:basedOn w:val="Normal"/>
    <w:link w:val="CommentTextChar"/>
    <w:uiPriority w:val="99"/>
    <w:semiHidden/>
    <w:unhideWhenUsed/>
    <w:rsid w:val="006E4672"/>
    <w:pPr>
      <w:spacing w:after="0" w:line="240" w:lineRule="auto"/>
      <w:jc w:val="both"/>
    </w:pPr>
    <w:rPr>
      <w:rFonts w:ascii="Times New Roman" w:eastAsia="MS Mincho" w:hAnsi="Times New Roman" w:cs="Arial"/>
      <w:sz w:val="20"/>
      <w:szCs w:val="20"/>
      <w:lang w:bidi="ar-SA"/>
    </w:rPr>
  </w:style>
  <w:style w:type="character" w:customStyle="1" w:styleId="CommentTextChar">
    <w:name w:val="Comment Text Char"/>
    <w:basedOn w:val="DefaultParagraphFont"/>
    <w:link w:val="CommentText"/>
    <w:uiPriority w:val="99"/>
    <w:semiHidden/>
    <w:rsid w:val="006E4672"/>
    <w:rPr>
      <w:rFonts w:ascii="Times New Roman" w:eastAsia="MS Mincho" w:hAnsi="Times New Roman" w:cs="Arial"/>
    </w:rPr>
  </w:style>
  <w:style w:type="paragraph" w:styleId="CommentSubject">
    <w:name w:val="annotation subject"/>
    <w:basedOn w:val="CommentText"/>
    <w:next w:val="CommentText"/>
    <w:link w:val="CommentSubjectChar"/>
    <w:uiPriority w:val="99"/>
    <w:semiHidden/>
    <w:unhideWhenUsed/>
    <w:rsid w:val="006E4672"/>
    <w:rPr>
      <w:b/>
      <w:bCs/>
    </w:rPr>
  </w:style>
  <w:style w:type="character" w:customStyle="1" w:styleId="CommentSubjectChar">
    <w:name w:val="Comment Subject Char"/>
    <w:basedOn w:val="CommentTextChar"/>
    <w:link w:val="CommentSubject"/>
    <w:uiPriority w:val="99"/>
    <w:semiHidden/>
    <w:rsid w:val="006E4672"/>
    <w:rPr>
      <w:rFonts w:ascii="Times New Roman" w:eastAsia="MS Mincho" w:hAnsi="Times New Roman" w:cs="Arial"/>
      <w:b/>
      <w:bCs/>
    </w:rPr>
  </w:style>
  <w:style w:type="paragraph" w:styleId="Revision">
    <w:name w:val="Revision"/>
    <w:hidden/>
    <w:uiPriority w:val="99"/>
    <w:semiHidden/>
    <w:rsid w:val="006E4672"/>
    <w:rPr>
      <w:rFonts w:ascii="Times New Roman" w:eastAsia="MS Mincho" w:hAnsi="Times New Roman" w:cs="Arial"/>
      <w:sz w:val="24"/>
      <w:szCs w:val="24"/>
    </w:rPr>
  </w:style>
  <w:style w:type="table" w:styleId="LightShading">
    <w:name w:val="Light Shading"/>
    <w:basedOn w:val="TableNormal"/>
    <w:uiPriority w:val="60"/>
    <w:rsid w:val="006E4672"/>
    <w:rPr>
      <w:rFonts w:eastAsia="MS Mincho" w:cs="Arial"/>
      <w:color w:val="000000"/>
      <w:lang w:val="en-SG"/>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
    <w:name w:val="Unresolved Mention"/>
    <w:basedOn w:val="DefaultParagraphFont"/>
    <w:uiPriority w:val="99"/>
    <w:semiHidden/>
    <w:unhideWhenUsed/>
    <w:rsid w:val="006E4672"/>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qFormat/>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72"/>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numbering" w:customStyle="1" w:styleId="table">
    <w:name w:val="table"/>
    <w:uiPriority w:val="99"/>
    <w:rsid w:val="006E4672"/>
    <w:pPr>
      <w:numPr>
        <w:numId w:val="4"/>
      </w:numPr>
    </w:pPr>
  </w:style>
  <w:style w:type="paragraph" w:styleId="Caption">
    <w:name w:val="caption"/>
    <w:basedOn w:val="Normal"/>
    <w:next w:val="Normal"/>
    <w:autoRedefine/>
    <w:uiPriority w:val="35"/>
    <w:unhideWhenUsed/>
    <w:qFormat/>
    <w:rsid w:val="006E4672"/>
    <w:pPr>
      <w:spacing w:line="240" w:lineRule="auto"/>
    </w:pPr>
    <w:rPr>
      <w:rFonts w:ascii="Times New Roman" w:eastAsia="MS Mincho" w:hAnsi="Times New Roman" w:cs="Arial"/>
      <w:bCs/>
      <w:sz w:val="24"/>
      <w:szCs w:val="18"/>
      <w:lang w:bidi="ar-SA"/>
    </w:rPr>
  </w:style>
  <w:style w:type="table" w:styleId="TableGrid">
    <w:name w:val="Table Grid"/>
    <w:basedOn w:val="TableNormal"/>
    <w:uiPriority w:val="59"/>
    <w:rsid w:val="006E4672"/>
    <w:rPr>
      <w:rFonts w:eastAsia="MS Mincho" w:cs="Arial"/>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E4672"/>
  </w:style>
  <w:style w:type="character" w:styleId="CommentReference">
    <w:name w:val="annotation reference"/>
    <w:uiPriority w:val="99"/>
    <w:semiHidden/>
    <w:unhideWhenUsed/>
    <w:rsid w:val="006E4672"/>
    <w:rPr>
      <w:sz w:val="16"/>
      <w:szCs w:val="16"/>
    </w:rPr>
  </w:style>
  <w:style w:type="paragraph" w:styleId="CommentText">
    <w:name w:val="annotation text"/>
    <w:basedOn w:val="Normal"/>
    <w:link w:val="CommentTextChar"/>
    <w:uiPriority w:val="99"/>
    <w:semiHidden/>
    <w:unhideWhenUsed/>
    <w:rsid w:val="006E4672"/>
    <w:pPr>
      <w:spacing w:after="0" w:line="240" w:lineRule="auto"/>
      <w:jc w:val="both"/>
    </w:pPr>
    <w:rPr>
      <w:rFonts w:ascii="Times New Roman" w:eastAsia="MS Mincho" w:hAnsi="Times New Roman" w:cs="Arial"/>
      <w:sz w:val="20"/>
      <w:szCs w:val="20"/>
      <w:lang w:bidi="ar-SA"/>
    </w:rPr>
  </w:style>
  <w:style w:type="character" w:customStyle="1" w:styleId="CommentTextChar">
    <w:name w:val="Comment Text Char"/>
    <w:basedOn w:val="DefaultParagraphFont"/>
    <w:link w:val="CommentText"/>
    <w:uiPriority w:val="99"/>
    <w:semiHidden/>
    <w:rsid w:val="006E4672"/>
    <w:rPr>
      <w:rFonts w:ascii="Times New Roman" w:eastAsia="MS Mincho" w:hAnsi="Times New Roman" w:cs="Arial"/>
    </w:rPr>
  </w:style>
  <w:style w:type="paragraph" w:styleId="CommentSubject">
    <w:name w:val="annotation subject"/>
    <w:basedOn w:val="CommentText"/>
    <w:next w:val="CommentText"/>
    <w:link w:val="CommentSubjectChar"/>
    <w:uiPriority w:val="99"/>
    <w:semiHidden/>
    <w:unhideWhenUsed/>
    <w:rsid w:val="006E4672"/>
    <w:rPr>
      <w:b/>
      <w:bCs/>
    </w:rPr>
  </w:style>
  <w:style w:type="character" w:customStyle="1" w:styleId="CommentSubjectChar">
    <w:name w:val="Comment Subject Char"/>
    <w:basedOn w:val="CommentTextChar"/>
    <w:link w:val="CommentSubject"/>
    <w:uiPriority w:val="99"/>
    <w:semiHidden/>
    <w:rsid w:val="006E4672"/>
    <w:rPr>
      <w:rFonts w:ascii="Times New Roman" w:eastAsia="MS Mincho" w:hAnsi="Times New Roman" w:cs="Arial"/>
      <w:b/>
      <w:bCs/>
    </w:rPr>
  </w:style>
  <w:style w:type="paragraph" w:styleId="Revision">
    <w:name w:val="Revision"/>
    <w:hidden/>
    <w:uiPriority w:val="99"/>
    <w:semiHidden/>
    <w:rsid w:val="006E4672"/>
    <w:rPr>
      <w:rFonts w:ascii="Times New Roman" w:eastAsia="MS Mincho" w:hAnsi="Times New Roman" w:cs="Arial"/>
      <w:sz w:val="24"/>
      <w:szCs w:val="24"/>
    </w:rPr>
  </w:style>
  <w:style w:type="table" w:styleId="LightShading">
    <w:name w:val="Light Shading"/>
    <w:basedOn w:val="TableNormal"/>
    <w:uiPriority w:val="60"/>
    <w:rsid w:val="006E4672"/>
    <w:rPr>
      <w:rFonts w:eastAsia="MS Mincho" w:cs="Arial"/>
      <w:color w:val="000000"/>
      <w:lang w:val="en-SG"/>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
    <w:name w:val="Unresolved Mention"/>
    <w:basedOn w:val="DefaultParagraphFont"/>
    <w:uiPriority w:val="99"/>
    <w:semiHidden/>
    <w:unhideWhenUsed/>
    <w:rsid w:val="006E467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Macintosh%20HD:Users:Faridah:Documents:paper%20n%20notes:draft%20paper:mjas:mjas-review.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Faridah:Documents:paper%20n%20notes:draft%20paper:mjas:mjas-revi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1"/>
    <c:plotArea>
      <c:layout>
        <c:manualLayout>
          <c:layoutTarget val="inner"/>
          <c:xMode val="edge"/>
          <c:yMode val="edge"/>
          <c:x val="2.2092839731336501E-2"/>
          <c:y val="2.2101910828025501E-2"/>
          <c:w val="0.56828665626150898"/>
          <c:h val="0.81261372185164704"/>
        </c:manualLayout>
      </c:layout>
      <c:pieChart>
        <c:varyColors val="1"/>
        <c:ser>
          <c:idx val="0"/>
          <c:order val="0"/>
          <c:tx>
            <c:strRef>
              <c:f>Sheet1!$B$1</c:f>
              <c:strCache>
                <c:ptCount val="1"/>
                <c:pt idx="0">
                  <c:v>percentage</c:v>
                </c:pt>
              </c:strCache>
            </c:strRef>
          </c:tx>
          <c:dPt>
            <c:idx val="0"/>
            <c:bubble3D val="0"/>
            <c:spPr>
              <a:solidFill>
                <a:srgbClr val="FFFF00"/>
              </a:solidFill>
            </c:spPr>
            <c:extLst xmlns:c16r2="http://schemas.microsoft.com/office/drawing/2015/06/chart">
              <c:ext xmlns:c16="http://schemas.microsoft.com/office/drawing/2014/chart" uri="{C3380CC4-5D6E-409C-BE32-E72D297353CC}">
                <c16:uniqueId val="{00000001-6528-4533-A224-4F8181C36E1C}"/>
              </c:ext>
            </c:extLst>
          </c:dPt>
          <c:dPt>
            <c:idx val="4"/>
            <c:bubble3D val="0"/>
            <c:spPr>
              <a:solidFill>
                <a:srgbClr val="0000FF"/>
              </a:solidFill>
            </c:spPr>
            <c:extLst xmlns:c16r2="http://schemas.microsoft.com/office/drawing/2015/06/chart">
              <c:ext xmlns:c16="http://schemas.microsoft.com/office/drawing/2014/chart" uri="{C3380CC4-5D6E-409C-BE32-E72D297353CC}">
                <c16:uniqueId val="{00000003-6528-4533-A224-4F8181C36E1C}"/>
              </c:ext>
            </c:extLst>
          </c:dPt>
          <c:dLbls>
            <c:dLbl>
              <c:idx val="0"/>
              <c:layout>
                <c:manualLayout>
                  <c:x val="-0.10115189857024499"/>
                  <c:y val="-5.3187706375412702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528-4533-A224-4F8181C36E1C}"/>
                </c:ext>
              </c:extLst>
            </c:dLbl>
            <c:dLbl>
              <c:idx val="1"/>
              <c:layout>
                <c:manualLayout>
                  <c:x val="9.0808252175714907E-2"/>
                  <c:y val="-0.16415036830073701"/>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6528-4533-A224-4F8181C36E1C}"/>
                </c:ext>
              </c:extLst>
            </c:dLbl>
            <c:dLbl>
              <c:idx val="2"/>
              <c:layout>
                <c:manualLayout>
                  <c:x val="-9.3013106092001002E-3"/>
                  <c:y val="0.17992017126891399"/>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528-4533-A224-4F8181C36E1C}"/>
                </c:ext>
              </c:extLst>
            </c:dLbl>
            <c:dLbl>
              <c:idx val="3"/>
              <c:layout>
                <c:manualLayout>
                  <c:x val="-8.7739522896808905E-2"/>
                  <c:y val="8.9779926702710497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528-4533-A224-4F8181C36E1C}"/>
                </c:ext>
              </c:extLst>
            </c:dLbl>
            <c:dLbl>
              <c:idx val="4"/>
              <c:layout>
                <c:manualLayout>
                  <c:x val="-0.117110508184832"/>
                  <c:y val="1.6461954352480102E-2"/>
                </c:manualLayout>
              </c:layou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528-4533-A224-4F8181C36E1C}"/>
                </c:ext>
              </c:extLst>
            </c:dLbl>
            <c:spPr>
              <a:noFill/>
              <a:ln>
                <a:noFill/>
              </a:ln>
              <a:effectLst/>
            </c:sp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Sheet1!$A$2:$A$6</c:f>
              <c:strCache>
                <c:ptCount val="5"/>
                <c:pt idx="0">
                  <c:v>shell</c:v>
                </c:pt>
                <c:pt idx="1">
                  <c:v>frond</c:v>
                </c:pt>
                <c:pt idx="2">
                  <c:v>trunk</c:v>
                </c:pt>
                <c:pt idx="3">
                  <c:v>leaves&amp;mesocarp fibre</c:v>
                </c:pt>
                <c:pt idx="4">
                  <c:v>empty fruit bunch</c:v>
                </c:pt>
              </c:strCache>
            </c:strRef>
          </c:cat>
          <c:val>
            <c:numRef>
              <c:f>Sheet1!$B$2:$B$6</c:f>
              <c:numCache>
                <c:formatCode>General</c:formatCode>
                <c:ptCount val="5"/>
                <c:pt idx="0">
                  <c:v>4</c:v>
                </c:pt>
                <c:pt idx="1">
                  <c:v>48</c:v>
                </c:pt>
                <c:pt idx="2">
                  <c:v>15</c:v>
                </c:pt>
                <c:pt idx="3">
                  <c:v>8</c:v>
                </c:pt>
                <c:pt idx="4">
                  <c:v>7</c:v>
                </c:pt>
              </c:numCache>
            </c:numRef>
          </c:val>
          <c:extLst xmlns:c16r2="http://schemas.microsoft.com/office/drawing/2015/06/chart">
            <c:ext xmlns:c16="http://schemas.microsoft.com/office/drawing/2014/chart" uri="{C3380CC4-5D6E-409C-BE32-E72D297353CC}">
              <c16:uniqueId val="{00000007-6528-4533-A224-4F8181C36E1C}"/>
            </c:ext>
          </c:extLst>
        </c:ser>
        <c:dLbls>
          <c:showLegendKey val="0"/>
          <c:showVal val="0"/>
          <c:showCatName val="0"/>
          <c:showSerName val="0"/>
          <c:showPercent val="1"/>
          <c:showBubbleSize val="0"/>
          <c:showLeaderLines val="1"/>
        </c:dLbls>
        <c:firstSliceAng val="101"/>
      </c:pieChart>
    </c:plotArea>
    <c:legend>
      <c:legendPos val="b"/>
      <c:layout>
        <c:manualLayout>
          <c:xMode val="edge"/>
          <c:yMode val="edge"/>
          <c:x val="0"/>
          <c:y val="0.83483390454079198"/>
          <c:w val="0.96556504236683804"/>
          <c:h val="0.165166268390292"/>
        </c:manualLayout>
      </c:layout>
      <c:overlay val="0"/>
      <c:txPr>
        <a:bodyPr/>
        <a:lstStyle/>
        <a:p>
          <a:pPr>
            <a:defRPr sz="1000"/>
          </a:pPr>
          <a:endParaRPr lang="en-US"/>
        </a:p>
      </c:txPr>
    </c:legend>
    <c:plotVisOnly val="1"/>
    <c:dispBlanksAs val="gap"/>
    <c:showDLblsOverMax val="0"/>
  </c:chart>
  <c:spPr>
    <a:noFill/>
    <a:ln>
      <a:noFill/>
    </a:ln>
  </c:spPr>
  <c:txPr>
    <a:bodyPr/>
    <a:lstStyle/>
    <a:p>
      <a:pPr>
        <a:defRPr>
          <a:latin typeface="Times New Roman"/>
          <a:cs typeface="Times New Roman"/>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32168829201564"/>
          <c:y val="0"/>
          <c:w val="0.39505413371600201"/>
          <c:h val="0.99348534201954397"/>
        </c:manualLayout>
      </c:layout>
      <c:barChart>
        <c:barDir val="col"/>
        <c:grouping val="stacked"/>
        <c:varyColors val="0"/>
        <c:ser>
          <c:idx val="0"/>
          <c:order val="0"/>
          <c:tx>
            <c:strRef>
              <c:f>Sheet1!$F$2</c:f>
              <c:strCache>
                <c:ptCount val="1"/>
                <c:pt idx="0">
                  <c:v>adsorbent</c:v>
                </c:pt>
              </c:strCache>
            </c:strRef>
          </c:tx>
          <c:spPr>
            <a:ln>
              <a:solidFill>
                <a:schemeClr val="tx1"/>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Sheet1!$E$3</c:f>
              <c:strCache>
                <c:ptCount val="1"/>
                <c:pt idx="0">
                  <c:v>publication</c:v>
                </c:pt>
              </c:strCache>
            </c:strRef>
          </c:cat>
          <c:val>
            <c:numRef>
              <c:f>Sheet1!$F$3</c:f>
              <c:numCache>
                <c:formatCode>0.0%</c:formatCode>
                <c:ptCount val="1"/>
                <c:pt idx="0">
                  <c:v>1.9E-2</c:v>
                </c:pt>
              </c:numCache>
            </c:numRef>
          </c:val>
          <c:extLst xmlns:c16r2="http://schemas.microsoft.com/office/drawing/2015/06/chart">
            <c:ext xmlns:c16="http://schemas.microsoft.com/office/drawing/2014/chart" uri="{C3380CC4-5D6E-409C-BE32-E72D297353CC}">
              <c16:uniqueId val="{00000000-9742-47BE-9461-AF30F0105E7D}"/>
            </c:ext>
          </c:extLst>
        </c:ser>
        <c:ser>
          <c:idx val="1"/>
          <c:order val="1"/>
          <c:tx>
            <c:strRef>
              <c:f>Sheet1!$G$2</c:f>
              <c:strCache>
                <c:ptCount val="1"/>
                <c:pt idx="0">
                  <c:v>energy</c:v>
                </c:pt>
              </c:strCache>
            </c:strRef>
          </c:tx>
          <c:spPr>
            <a:ln>
              <a:solidFill>
                <a:schemeClr val="tx1"/>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Sheet1!$E$3</c:f>
              <c:strCache>
                <c:ptCount val="1"/>
                <c:pt idx="0">
                  <c:v>publication</c:v>
                </c:pt>
              </c:strCache>
            </c:strRef>
          </c:cat>
          <c:val>
            <c:numRef>
              <c:f>Sheet1!$G$3</c:f>
              <c:numCache>
                <c:formatCode>0.0%</c:formatCode>
                <c:ptCount val="1"/>
                <c:pt idx="0">
                  <c:v>2.5999999999999999E-2</c:v>
                </c:pt>
              </c:numCache>
            </c:numRef>
          </c:val>
          <c:extLst xmlns:c16r2="http://schemas.microsoft.com/office/drawing/2015/06/chart">
            <c:ext xmlns:c16="http://schemas.microsoft.com/office/drawing/2014/chart" uri="{C3380CC4-5D6E-409C-BE32-E72D297353CC}">
              <c16:uniqueId val="{00000001-9742-47BE-9461-AF30F0105E7D}"/>
            </c:ext>
          </c:extLst>
        </c:ser>
        <c:ser>
          <c:idx val="2"/>
          <c:order val="2"/>
          <c:tx>
            <c:strRef>
              <c:f>Sheet1!$H$2</c:f>
              <c:strCache>
                <c:ptCount val="1"/>
                <c:pt idx="0">
                  <c:v>biodiesel</c:v>
                </c:pt>
              </c:strCache>
            </c:strRef>
          </c:tx>
          <c:spPr>
            <a:ln>
              <a:solidFill>
                <a:schemeClr val="tx1"/>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Sheet1!$E$3</c:f>
              <c:strCache>
                <c:ptCount val="1"/>
                <c:pt idx="0">
                  <c:v>publication</c:v>
                </c:pt>
              </c:strCache>
            </c:strRef>
          </c:cat>
          <c:val>
            <c:numRef>
              <c:f>Sheet1!$H$3</c:f>
              <c:numCache>
                <c:formatCode>0.0%</c:formatCode>
                <c:ptCount val="1"/>
                <c:pt idx="0">
                  <c:v>1E-3</c:v>
                </c:pt>
              </c:numCache>
            </c:numRef>
          </c:val>
          <c:extLst xmlns:c16r2="http://schemas.microsoft.com/office/drawing/2015/06/chart">
            <c:ext xmlns:c16="http://schemas.microsoft.com/office/drawing/2014/chart" uri="{C3380CC4-5D6E-409C-BE32-E72D297353CC}">
              <c16:uniqueId val="{00000002-9742-47BE-9461-AF30F0105E7D}"/>
            </c:ext>
          </c:extLst>
        </c:ser>
        <c:ser>
          <c:idx val="3"/>
          <c:order val="3"/>
          <c:tx>
            <c:strRef>
              <c:f>Sheet1!$I$2</c:f>
              <c:strCache>
                <c:ptCount val="1"/>
                <c:pt idx="0">
                  <c:v>filler</c:v>
                </c:pt>
              </c:strCache>
            </c:strRef>
          </c:tx>
          <c:spPr>
            <a:ln>
              <a:solidFill>
                <a:schemeClr val="tx1"/>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Sheet1!$E$3</c:f>
              <c:strCache>
                <c:ptCount val="1"/>
                <c:pt idx="0">
                  <c:v>publication</c:v>
                </c:pt>
              </c:strCache>
            </c:strRef>
          </c:cat>
          <c:val>
            <c:numRef>
              <c:f>Sheet1!$I$3</c:f>
              <c:numCache>
                <c:formatCode>0.0%</c:formatCode>
                <c:ptCount val="1"/>
                <c:pt idx="0">
                  <c:v>1.2999999999999999E-2</c:v>
                </c:pt>
              </c:numCache>
            </c:numRef>
          </c:val>
          <c:extLst xmlns:c16r2="http://schemas.microsoft.com/office/drawing/2015/06/chart">
            <c:ext xmlns:c16="http://schemas.microsoft.com/office/drawing/2014/chart" uri="{C3380CC4-5D6E-409C-BE32-E72D297353CC}">
              <c16:uniqueId val="{00000003-9742-47BE-9461-AF30F0105E7D}"/>
            </c:ext>
          </c:extLst>
        </c:ser>
        <c:ser>
          <c:idx val="4"/>
          <c:order val="4"/>
          <c:tx>
            <c:strRef>
              <c:f>Sheet1!$J$2</c:f>
              <c:strCache>
                <c:ptCount val="1"/>
                <c:pt idx="0">
                  <c:v>feedstock</c:v>
                </c:pt>
              </c:strCache>
            </c:strRef>
          </c:tx>
          <c:spPr>
            <a:ln>
              <a:solidFill>
                <a:schemeClr val="tx1"/>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Sheet1!$E$3</c:f>
              <c:strCache>
                <c:ptCount val="1"/>
                <c:pt idx="0">
                  <c:v>publication</c:v>
                </c:pt>
              </c:strCache>
            </c:strRef>
          </c:cat>
          <c:val>
            <c:numRef>
              <c:f>Sheet1!$J$3</c:f>
              <c:numCache>
                <c:formatCode>0.0%</c:formatCode>
                <c:ptCount val="1"/>
                <c:pt idx="0">
                  <c:v>1.0999999999999999E-2</c:v>
                </c:pt>
              </c:numCache>
            </c:numRef>
          </c:val>
          <c:extLst xmlns:c16r2="http://schemas.microsoft.com/office/drawing/2015/06/chart">
            <c:ext xmlns:c16="http://schemas.microsoft.com/office/drawing/2014/chart" uri="{C3380CC4-5D6E-409C-BE32-E72D297353CC}">
              <c16:uniqueId val="{00000004-9742-47BE-9461-AF30F0105E7D}"/>
            </c:ext>
          </c:extLst>
        </c:ser>
        <c:ser>
          <c:idx val="5"/>
          <c:order val="5"/>
          <c:tx>
            <c:strRef>
              <c:f>Sheet1!$K$2</c:f>
              <c:strCache>
                <c:ptCount val="1"/>
                <c:pt idx="0">
                  <c:v>saccharification</c:v>
                </c:pt>
              </c:strCache>
            </c:strRef>
          </c:tx>
          <c:spPr>
            <a:ln>
              <a:solidFill>
                <a:schemeClr val="tx1"/>
              </a:solidFill>
            </a:ln>
            <a:effectLst/>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Sheet1!$E$3</c:f>
              <c:strCache>
                <c:ptCount val="1"/>
                <c:pt idx="0">
                  <c:v>publication</c:v>
                </c:pt>
              </c:strCache>
            </c:strRef>
          </c:cat>
          <c:val>
            <c:numRef>
              <c:f>Sheet1!$K$3</c:f>
              <c:numCache>
                <c:formatCode>0.0%</c:formatCode>
                <c:ptCount val="1"/>
                <c:pt idx="0">
                  <c:v>0.01</c:v>
                </c:pt>
              </c:numCache>
            </c:numRef>
          </c:val>
          <c:extLst xmlns:c16r2="http://schemas.microsoft.com/office/drawing/2015/06/chart">
            <c:ext xmlns:c16="http://schemas.microsoft.com/office/drawing/2014/chart" uri="{C3380CC4-5D6E-409C-BE32-E72D297353CC}">
              <c16:uniqueId val="{00000005-9742-47BE-9461-AF30F0105E7D}"/>
            </c:ext>
          </c:extLst>
        </c:ser>
        <c:dLbls>
          <c:showLegendKey val="0"/>
          <c:showVal val="0"/>
          <c:showCatName val="0"/>
          <c:showSerName val="0"/>
          <c:showPercent val="0"/>
          <c:showBubbleSize val="0"/>
        </c:dLbls>
        <c:gapWidth val="100"/>
        <c:overlap val="100"/>
        <c:axId val="74194944"/>
        <c:axId val="74196480"/>
      </c:barChart>
      <c:catAx>
        <c:axId val="74194944"/>
        <c:scaling>
          <c:orientation val="minMax"/>
        </c:scaling>
        <c:delete val="1"/>
        <c:axPos val="b"/>
        <c:numFmt formatCode="General" sourceLinked="0"/>
        <c:majorTickMark val="out"/>
        <c:minorTickMark val="none"/>
        <c:tickLblPos val="nextTo"/>
        <c:crossAx val="74196480"/>
        <c:crosses val="autoZero"/>
        <c:auto val="1"/>
        <c:lblAlgn val="ctr"/>
        <c:lblOffset val="100"/>
        <c:noMultiLvlLbl val="0"/>
      </c:catAx>
      <c:valAx>
        <c:axId val="74196480"/>
        <c:scaling>
          <c:orientation val="minMax"/>
        </c:scaling>
        <c:delete val="1"/>
        <c:axPos val="l"/>
        <c:numFmt formatCode="0.0%" sourceLinked="1"/>
        <c:majorTickMark val="out"/>
        <c:minorTickMark val="none"/>
        <c:tickLblPos val="nextTo"/>
        <c:crossAx val="74194944"/>
        <c:crosses val="autoZero"/>
        <c:crossBetween val="between"/>
      </c:valAx>
      <c:spPr>
        <a:noFill/>
      </c:spPr>
    </c:plotArea>
    <c:legend>
      <c:legendPos val="r"/>
      <c:layout>
        <c:manualLayout>
          <c:xMode val="edge"/>
          <c:yMode val="edge"/>
          <c:x val="0.52133260407283499"/>
          <c:y val="0.23133323874203801"/>
          <c:w val="0.46515044466774502"/>
          <c:h val="0.54668619447963296"/>
        </c:manualLayout>
      </c:layout>
      <c:overlay val="0"/>
      <c:txPr>
        <a:bodyPr/>
        <a:lstStyle/>
        <a:p>
          <a:pPr>
            <a:defRPr sz="800"/>
          </a:pPr>
          <a:endParaRPr lang="en-US"/>
        </a:p>
      </c:txPr>
    </c:legend>
    <c:plotVisOnly val="1"/>
    <c:dispBlanksAs val="gap"/>
    <c:showDLblsOverMax val="0"/>
  </c:chart>
  <c:spPr>
    <a:noFill/>
    <a:ln>
      <a:noFill/>
    </a:ln>
  </c:spPr>
  <c:txPr>
    <a:bodyPr/>
    <a:lstStyle/>
    <a:p>
      <a:pPr>
        <a:defRPr>
          <a:latin typeface="Times New Roman"/>
          <a:cs typeface="Times New Roman"/>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0.57302</cdr:x>
      <cdr:y>0</cdr:y>
    </cdr:from>
    <cdr:to>
      <cdr:x>0.99713</cdr:x>
      <cdr:y>0.28052</cdr:y>
    </cdr:to>
    <cdr:cxnSp macro="">
      <cdr:nvCxnSpPr>
        <cdr:cNvPr id="3" name="Straight Connector 2"/>
        <cdr:cNvCxnSpPr/>
      </cdr:nvCxnSpPr>
      <cdr:spPr>
        <a:xfrm xmlns:a="http://schemas.openxmlformats.org/drawingml/2006/main" flipV="1">
          <a:off x="2532537" y="0"/>
          <a:ext cx="1874363" cy="830074"/>
        </a:xfrm>
        <a:prstGeom xmlns:a="http://schemas.openxmlformats.org/drawingml/2006/main" prst="line">
          <a:avLst/>
        </a:prstGeom>
        <a:ln xmlns:a="http://schemas.openxmlformats.org/drawingml/2006/main">
          <a:solidFill>
            <a:srgbClr val="000000"/>
          </a:solidFill>
        </a:ln>
        <a:effectLst xmlns:a="http://schemas.openxmlformats.org/drawingml/2006/mai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0.5759</cdr:x>
      <cdr:y>0.494</cdr:y>
    </cdr:from>
    <cdr:to>
      <cdr:x>0.99713</cdr:x>
      <cdr:y>0.90143</cdr:y>
    </cdr:to>
    <cdr:cxnSp macro="">
      <cdr:nvCxnSpPr>
        <cdr:cNvPr id="4" name="Straight Connector 3"/>
        <cdr:cNvCxnSpPr/>
      </cdr:nvCxnSpPr>
      <cdr:spPr>
        <a:xfrm xmlns:a="http://schemas.openxmlformats.org/drawingml/2006/main">
          <a:off x="2545237" y="1461803"/>
          <a:ext cx="1861663" cy="1205627"/>
        </a:xfrm>
        <a:prstGeom xmlns:a="http://schemas.openxmlformats.org/drawingml/2006/main" prst="line">
          <a:avLst/>
        </a:prstGeom>
        <a:ln xmlns:a="http://schemas.openxmlformats.org/drawingml/2006/main">
          <a:solidFill>
            <a:srgbClr val="000000"/>
          </a:solidFill>
        </a:ln>
        <a:effectLst xmlns:a="http://schemas.openxmlformats.org/drawingml/2006/mai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3F6D4-1C24-4221-9047-5C77B033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5610</Words>
  <Characters>31014</Characters>
  <Application>Microsoft Office Word</Application>
  <DocSecurity>0</DocSecurity>
  <Lines>700</Lines>
  <Paragraphs>345</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36341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9</cp:revision>
  <cp:lastPrinted>2018-04-24T15:08:00Z</cp:lastPrinted>
  <dcterms:created xsi:type="dcterms:W3CDTF">2018-03-07T04:59:00Z</dcterms:created>
  <dcterms:modified xsi:type="dcterms:W3CDTF">2018-04-24T15:08:00Z</dcterms:modified>
</cp:coreProperties>
</file>