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C90" w:rsidRDefault="00F07C90" w:rsidP="00F07C90">
      <w:pPr>
        <w:jc w:val="center"/>
        <w:rPr>
          <w:rFonts w:ascii="Times New Roman" w:hAnsi="Times New Roman" w:cs="Times New Roman"/>
          <w:sz w:val="28"/>
          <w:szCs w:val="28"/>
          <w:lang w:val="en-US"/>
        </w:rPr>
      </w:pPr>
      <w:r w:rsidRPr="00432BD9">
        <w:rPr>
          <w:rFonts w:ascii="Times New Roman" w:hAnsi="Times New Roman" w:cs="Times New Roman"/>
          <w:sz w:val="28"/>
          <w:szCs w:val="28"/>
          <w:lang w:val="en-US"/>
        </w:rPr>
        <w:t>MOLECULARLY IMPRINTED TIO</w:t>
      </w:r>
      <w:r w:rsidRPr="00432BD9">
        <w:rPr>
          <w:rFonts w:ascii="Times New Roman" w:hAnsi="Times New Roman" w:cs="Times New Roman"/>
          <w:sz w:val="28"/>
          <w:szCs w:val="28"/>
          <w:vertAlign w:val="subscript"/>
          <w:lang w:val="en-US"/>
        </w:rPr>
        <w:t>2</w:t>
      </w:r>
      <w:r w:rsidRPr="00432BD9">
        <w:rPr>
          <w:rFonts w:ascii="Times New Roman" w:hAnsi="Times New Roman" w:cs="Times New Roman"/>
          <w:sz w:val="28"/>
          <w:szCs w:val="28"/>
          <w:lang w:val="en-US"/>
        </w:rPr>
        <w:t xml:space="preserve"> INORGANIC FILM AND PVDF/TIO</w:t>
      </w:r>
      <w:r w:rsidRPr="00432BD9">
        <w:rPr>
          <w:rFonts w:ascii="Times New Roman" w:hAnsi="Times New Roman" w:cs="Times New Roman"/>
          <w:sz w:val="28"/>
          <w:szCs w:val="28"/>
          <w:vertAlign w:val="subscript"/>
          <w:lang w:val="en-US"/>
        </w:rPr>
        <w:t>2</w:t>
      </w:r>
      <w:r w:rsidRPr="00432BD9">
        <w:rPr>
          <w:rFonts w:ascii="Times New Roman" w:hAnsi="Times New Roman" w:cs="Times New Roman"/>
          <w:sz w:val="28"/>
          <w:szCs w:val="28"/>
          <w:lang w:val="en-US"/>
        </w:rPr>
        <w:t xml:space="preserve"> COMPOSITE FILM AS SENSORS FOR THE DETECTION OF CHEMICAL THREAT AGENTS USING QUARTZ CRYSTAL MICROBALANCE</w:t>
      </w:r>
    </w:p>
    <w:p w:rsidR="00F07C90" w:rsidRPr="00432BD9" w:rsidRDefault="00E7671B" w:rsidP="00F07C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sz w:val="24"/>
          <w:szCs w:val="24"/>
        </w:rPr>
      </w:pPr>
      <w:r>
        <w:rPr>
          <w:rFonts w:ascii="Times New Roman" w:hAnsi="Times New Roman" w:cs="Times New Roman"/>
          <w:color w:val="212121"/>
          <w:sz w:val="24"/>
          <w:szCs w:val="24"/>
          <w:lang w:val="ms-MY"/>
        </w:rPr>
        <w:t>(</w:t>
      </w:r>
      <w:r w:rsidR="00F07C90" w:rsidRPr="00432BD9">
        <w:rPr>
          <w:rFonts w:ascii="Times New Roman" w:hAnsi="Times New Roman" w:cs="Times New Roman"/>
          <w:color w:val="212121"/>
          <w:sz w:val="24"/>
          <w:szCs w:val="24"/>
          <w:lang w:val="ms-MY"/>
        </w:rPr>
        <w:t>TiO</w:t>
      </w:r>
      <w:r w:rsidR="00F07C90" w:rsidRPr="00432BD9">
        <w:rPr>
          <w:rFonts w:ascii="Times New Roman" w:hAnsi="Times New Roman" w:cs="Times New Roman"/>
          <w:color w:val="212121"/>
          <w:sz w:val="24"/>
          <w:szCs w:val="24"/>
          <w:vertAlign w:val="subscript"/>
          <w:lang w:val="ms-MY"/>
        </w:rPr>
        <w:t xml:space="preserve">2 </w:t>
      </w:r>
      <w:r w:rsidR="00EA7C3D">
        <w:rPr>
          <w:rFonts w:ascii="Times New Roman" w:hAnsi="Times New Roman" w:cs="Times New Roman"/>
          <w:color w:val="212121"/>
          <w:sz w:val="24"/>
          <w:szCs w:val="24"/>
          <w:lang w:val="ms-MY"/>
        </w:rPr>
        <w:t xml:space="preserve">Filem Tak Organik </w:t>
      </w:r>
      <w:r w:rsidR="00F07C90" w:rsidRPr="00432BD9">
        <w:rPr>
          <w:rFonts w:ascii="Times New Roman" w:hAnsi="Times New Roman" w:cs="Times New Roman"/>
          <w:color w:val="212121"/>
          <w:sz w:val="24"/>
          <w:szCs w:val="24"/>
          <w:lang w:val="ms-MY"/>
        </w:rPr>
        <w:t xml:space="preserve">dan </w:t>
      </w:r>
      <w:r w:rsidR="00EA7C3D">
        <w:rPr>
          <w:rFonts w:ascii="Times New Roman" w:hAnsi="Times New Roman" w:cs="Times New Roman"/>
          <w:color w:val="212121"/>
          <w:sz w:val="24"/>
          <w:szCs w:val="24"/>
          <w:lang w:val="ms-MY"/>
        </w:rPr>
        <w:t xml:space="preserve">Filem Komposit </w:t>
      </w:r>
      <w:r w:rsidR="00F07C90" w:rsidRPr="00432BD9">
        <w:rPr>
          <w:rFonts w:ascii="Times New Roman" w:hAnsi="Times New Roman" w:cs="Times New Roman"/>
          <w:color w:val="212121"/>
          <w:sz w:val="24"/>
          <w:szCs w:val="24"/>
          <w:lang w:val="ms-MY"/>
        </w:rPr>
        <w:t>PVDF/TiO</w:t>
      </w:r>
      <w:r w:rsidR="00F07C90" w:rsidRPr="00432BD9">
        <w:rPr>
          <w:rFonts w:ascii="Times New Roman" w:hAnsi="Times New Roman" w:cs="Times New Roman"/>
          <w:color w:val="212121"/>
          <w:sz w:val="24"/>
          <w:szCs w:val="24"/>
          <w:vertAlign w:val="subscript"/>
          <w:lang w:val="ms-MY"/>
        </w:rPr>
        <w:t>2</w:t>
      </w:r>
      <w:r w:rsidR="00F07C90" w:rsidRPr="00432BD9">
        <w:rPr>
          <w:rFonts w:ascii="Times New Roman" w:hAnsi="Times New Roman" w:cs="Times New Roman"/>
          <w:color w:val="212121"/>
          <w:sz w:val="24"/>
          <w:szCs w:val="24"/>
          <w:lang w:val="ms-MY"/>
        </w:rPr>
        <w:t xml:space="preserve"> </w:t>
      </w:r>
      <w:r w:rsidR="00110CD1">
        <w:rPr>
          <w:rFonts w:ascii="Times New Roman" w:hAnsi="Times New Roman" w:cs="Times New Roman"/>
          <w:color w:val="212121"/>
          <w:sz w:val="24"/>
          <w:szCs w:val="24"/>
          <w:lang w:val="ms-MY"/>
        </w:rPr>
        <w:t xml:space="preserve">Molekul Tercetak </w:t>
      </w:r>
      <w:r w:rsidR="00F07C90" w:rsidRPr="00432BD9">
        <w:rPr>
          <w:rFonts w:ascii="Times New Roman" w:hAnsi="Times New Roman" w:cs="Times New Roman"/>
          <w:color w:val="212121"/>
          <w:sz w:val="24"/>
          <w:szCs w:val="24"/>
          <w:lang w:val="ms-MY"/>
        </w:rPr>
        <w:t xml:space="preserve">sebagai </w:t>
      </w:r>
      <w:r w:rsidR="00EA7C3D">
        <w:rPr>
          <w:rFonts w:ascii="Times New Roman" w:hAnsi="Times New Roman" w:cs="Times New Roman"/>
          <w:color w:val="212121"/>
          <w:sz w:val="24"/>
          <w:szCs w:val="24"/>
          <w:lang w:val="ms-MY"/>
        </w:rPr>
        <w:t>S</w:t>
      </w:r>
      <w:r w:rsidR="00F07C90" w:rsidRPr="00432BD9">
        <w:rPr>
          <w:rFonts w:ascii="Times New Roman" w:hAnsi="Times New Roman" w:cs="Times New Roman"/>
          <w:color w:val="212121"/>
          <w:sz w:val="24"/>
          <w:szCs w:val="24"/>
          <w:lang w:val="ms-MY"/>
        </w:rPr>
        <w:t xml:space="preserve">ensor untuk </w:t>
      </w:r>
      <w:r w:rsidR="00EA7C3D">
        <w:rPr>
          <w:rFonts w:ascii="Times New Roman" w:hAnsi="Times New Roman" w:cs="Times New Roman"/>
          <w:color w:val="212121"/>
          <w:sz w:val="24"/>
          <w:szCs w:val="24"/>
          <w:lang w:val="ms-MY"/>
        </w:rPr>
        <w:t>M</w:t>
      </w:r>
      <w:r w:rsidR="00F07C90" w:rsidRPr="00432BD9">
        <w:rPr>
          <w:rFonts w:ascii="Times New Roman" w:hAnsi="Times New Roman" w:cs="Times New Roman"/>
          <w:color w:val="212121"/>
          <w:sz w:val="24"/>
          <w:szCs w:val="24"/>
          <w:lang w:val="ms-MY"/>
        </w:rPr>
        <w:t>engesan</w:t>
      </w:r>
      <w:r w:rsidR="00EA7C3D">
        <w:rPr>
          <w:rFonts w:ascii="Times New Roman" w:hAnsi="Times New Roman" w:cs="Times New Roman"/>
          <w:color w:val="212121"/>
          <w:sz w:val="24"/>
          <w:szCs w:val="24"/>
          <w:lang w:val="ms-MY"/>
        </w:rPr>
        <w:t xml:space="preserve"> Agen Kimia Berbahaya M</w:t>
      </w:r>
      <w:r w:rsidR="00F07C90" w:rsidRPr="00432BD9">
        <w:rPr>
          <w:rFonts w:ascii="Times New Roman" w:hAnsi="Times New Roman" w:cs="Times New Roman"/>
          <w:color w:val="212121"/>
          <w:sz w:val="24"/>
          <w:szCs w:val="24"/>
          <w:lang w:val="ms-MY"/>
        </w:rPr>
        <w:t xml:space="preserve">enggunakan </w:t>
      </w:r>
      <w:r w:rsidR="00EA7C3D">
        <w:rPr>
          <w:rFonts w:ascii="Times New Roman" w:hAnsi="Times New Roman" w:cs="Times New Roman"/>
          <w:color w:val="212121"/>
          <w:sz w:val="24"/>
          <w:szCs w:val="24"/>
          <w:lang w:val="ms-MY"/>
        </w:rPr>
        <w:t>P</w:t>
      </w:r>
      <w:r w:rsidR="00F07C90" w:rsidRPr="00432BD9">
        <w:rPr>
          <w:rFonts w:ascii="Times New Roman" w:hAnsi="Times New Roman" w:cs="Times New Roman"/>
          <w:color w:val="212121"/>
          <w:sz w:val="24"/>
          <w:szCs w:val="24"/>
          <w:lang w:val="ms-MY"/>
        </w:rPr>
        <w:t xml:space="preserve">enimbang </w:t>
      </w:r>
      <w:r w:rsidR="00EA7C3D">
        <w:rPr>
          <w:rFonts w:ascii="Times New Roman" w:hAnsi="Times New Roman" w:cs="Times New Roman"/>
          <w:color w:val="212121"/>
          <w:sz w:val="24"/>
          <w:szCs w:val="24"/>
          <w:lang w:val="ms-MY"/>
        </w:rPr>
        <w:t>M</w:t>
      </w:r>
      <w:r w:rsidR="00F07C90" w:rsidRPr="00432BD9">
        <w:rPr>
          <w:rFonts w:ascii="Times New Roman" w:hAnsi="Times New Roman" w:cs="Times New Roman"/>
          <w:color w:val="212121"/>
          <w:sz w:val="24"/>
          <w:szCs w:val="24"/>
          <w:lang w:val="ms-MY"/>
        </w:rPr>
        <w:t>ikro</w:t>
      </w:r>
      <w:r w:rsidR="00EA7C3D">
        <w:rPr>
          <w:rFonts w:ascii="Times New Roman" w:hAnsi="Times New Roman" w:cs="Times New Roman"/>
          <w:color w:val="212121"/>
          <w:sz w:val="24"/>
          <w:szCs w:val="24"/>
          <w:lang w:val="ms-MY"/>
        </w:rPr>
        <w:t xml:space="preserve"> Kristal Kuarza</w:t>
      </w:r>
      <w:r>
        <w:rPr>
          <w:rFonts w:ascii="Times New Roman" w:hAnsi="Times New Roman" w:cs="Times New Roman"/>
          <w:color w:val="212121"/>
          <w:sz w:val="24"/>
          <w:szCs w:val="24"/>
          <w:lang w:val="ms-MY"/>
        </w:rPr>
        <w:t>)</w:t>
      </w:r>
    </w:p>
    <w:p w:rsidR="00F07C90" w:rsidRPr="00E7671B" w:rsidRDefault="00F07C90" w:rsidP="00F07C90">
      <w:pPr>
        <w:jc w:val="center"/>
        <w:rPr>
          <w:rFonts w:ascii="Times New Roman" w:hAnsi="Times New Roman" w:cs="Times New Roman"/>
          <w:sz w:val="20"/>
          <w:szCs w:val="20"/>
        </w:rPr>
      </w:pPr>
      <w:r w:rsidRPr="00E7671B">
        <w:rPr>
          <w:rFonts w:ascii="Times New Roman" w:hAnsi="Times New Roman" w:cs="Times New Roman"/>
          <w:sz w:val="20"/>
          <w:szCs w:val="20"/>
        </w:rPr>
        <w:t>Xuan Hao Lin</w:t>
      </w:r>
      <w:r w:rsidRPr="00E7671B">
        <w:rPr>
          <w:rFonts w:ascii="Times New Roman" w:hAnsi="Times New Roman" w:cs="Times New Roman"/>
          <w:sz w:val="20"/>
          <w:szCs w:val="20"/>
          <w:vertAlign w:val="superscript"/>
        </w:rPr>
        <w:t>1</w:t>
      </w:r>
      <w:r w:rsidRPr="00E7671B">
        <w:rPr>
          <w:rFonts w:ascii="Times New Roman" w:hAnsi="Times New Roman" w:cs="Times New Roman"/>
          <w:sz w:val="20"/>
          <w:szCs w:val="20"/>
        </w:rPr>
        <w:t>, Kah Sing Chooi</w:t>
      </w:r>
      <w:r w:rsidRPr="00E7671B">
        <w:rPr>
          <w:rFonts w:ascii="Times New Roman" w:hAnsi="Times New Roman" w:cs="Times New Roman"/>
          <w:sz w:val="20"/>
          <w:szCs w:val="20"/>
          <w:vertAlign w:val="superscript"/>
        </w:rPr>
        <w:t>1</w:t>
      </w:r>
      <w:r w:rsidRPr="00E7671B">
        <w:rPr>
          <w:rFonts w:ascii="Times New Roman" w:hAnsi="Times New Roman" w:cs="Times New Roman"/>
          <w:sz w:val="20"/>
          <w:szCs w:val="20"/>
        </w:rPr>
        <w:t>,</w:t>
      </w:r>
      <w:r w:rsidRPr="00E7671B">
        <w:rPr>
          <w:rStyle w:val="rwrro"/>
          <w:rFonts w:ascii="Times New Roman" w:hAnsi="Times New Roman" w:cs="Times New Roman"/>
          <w:color w:val="auto"/>
          <w:sz w:val="20"/>
          <w:szCs w:val="20"/>
        </w:rPr>
        <w:t xml:space="preserve"> Sam Fong Yau Li</w:t>
      </w:r>
      <w:r w:rsidRPr="00E7671B">
        <w:rPr>
          <w:rFonts w:ascii="Times New Roman" w:hAnsi="Times New Roman" w:cs="Times New Roman"/>
          <w:sz w:val="20"/>
          <w:szCs w:val="20"/>
          <w:vertAlign w:val="superscript"/>
        </w:rPr>
        <w:t>1,</w:t>
      </w:r>
      <w:r w:rsidR="00EA7C3D">
        <w:rPr>
          <w:rFonts w:ascii="Times New Roman" w:hAnsi="Times New Roman" w:cs="Times New Roman"/>
          <w:sz w:val="20"/>
          <w:szCs w:val="20"/>
          <w:vertAlign w:val="superscript"/>
        </w:rPr>
        <w:t xml:space="preserve"> </w:t>
      </w:r>
      <w:r w:rsidRPr="00E7671B">
        <w:rPr>
          <w:rFonts w:ascii="Times New Roman" w:hAnsi="Times New Roman" w:cs="Times New Roman"/>
          <w:sz w:val="20"/>
          <w:szCs w:val="20"/>
          <w:vertAlign w:val="superscript"/>
        </w:rPr>
        <w:t>2*</w:t>
      </w:r>
    </w:p>
    <w:p w:rsidR="00E7671B" w:rsidRDefault="00F07C90" w:rsidP="00E7671B">
      <w:pPr>
        <w:spacing w:after="0" w:line="240" w:lineRule="auto"/>
        <w:ind w:right="-20"/>
        <w:jc w:val="center"/>
        <w:rPr>
          <w:rFonts w:ascii="Times New Roman" w:eastAsia="Times New Roman" w:hAnsi="Times New Roman" w:cs="Times New Roman"/>
          <w:i/>
          <w:spacing w:val="-6"/>
          <w:sz w:val="18"/>
          <w:szCs w:val="18"/>
        </w:rPr>
      </w:pPr>
      <w:r w:rsidRPr="00432BD9">
        <w:rPr>
          <w:rFonts w:ascii="Times New Roman" w:eastAsia="Times New Roman" w:hAnsi="Times New Roman" w:cs="Times New Roman"/>
          <w:i/>
          <w:sz w:val="18"/>
          <w:szCs w:val="18"/>
          <w:vertAlign w:val="superscript"/>
        </w:rPr>
        <w:t>1</w:t>
      </w:r>
      <w:r w:rsidRPr="00432BD9">
        <w:rPr>
          <w:rFonts w:ascii="Times New Roman" w:eastAsia="Times New Roman" w:hAnsi="Times New Roman" w:cs="Times New Roman"/>
          <w:i/>
          <w:sz w:val="18"/>
          <w:szCs w:val="18"/>
        </w:rPr>
        <w:t>D</w:t>
      </w:r>
      <w:r w:rsidRPr="00432BD9">
        <w:rPr>
          <w:rFonts w:ascii="Times New Roman" w:eastAsia="Times New Roman" w:hAnsi="Times New Roman" w:cs="Times New Roman"/>
          <w:i/>
          <w:spacing w:val="-1"/>
          <w:sz w:val="18"/>
          <w:szCs w:val="18"/>
        </w:rPr>
        <w:t>e</w:t>
      </w:r>
      <w:r w:rsidRPr="00432BD9">
        <w:rPr>
          <w:rFonts w:ascii="Times New Roman" w:eastAsia="Times New Roman" w:hAnsi="Times New Roman" w:cs="Times New Roman"/>
          <w:i/>
          <w:sz w:val="18"/>
          <w:szCs w:val="18"/>
        </w:rPr>
        <w:t>p</w:t>
      </w:r>
      <w:r w:rsidRPr="00432BD9">
        <w:rPr>
          <w:rFonts w:ascii="Times New Roman" w:eastAsia="Times New Roman" w:hAnsi="Times New Roman" w:cs="Times New Roman"/>
          <w:i/>
          <w:spacing w:val="-1"/>
          <w:sz w:val="18"/>
          <w:szCs w:val="18"/>
        </w:rPr>
        <w:t>a</w:t>
      </w:r>
      <w:r w:rsidRPr="00432BD9">
        <w:rPr>
          <w:rFonts w:ascii="Times New Roman" w:eastAsia="Times New Roman" w:hAnsi="Times New Roman" w:cs="Times New Roman"/>
          <w:i/>
          <w:spacing w:val="2"/>
          <w:sz w:val="18"/>
          <w:szCs w:val="18"/>
        </w:rPr>
        <w:t>r</w:t>
      </w:r>
      <w:r w:rsidRPr="00432BD9">
        <w:rPr>
          <w:rFonts w:ascii="Times New Roman" w:eastAsia="Times New Roman" w:hAnsi="Times New Roman" w:cs="Times New Roman"/>
          <w:i/>
          <w:spacing w:val="5"/>
          <w:sz w:val="18"/>
          <w:szCs w:val="18"/>
        </w:rPr>
        <w:t>t</w:t>
      </w:r>
      <w:r w:rsidRPr="00432BD9">
        <w:rPr>
          <w:rFonts w:ascii="Times New Roman" w:eastAsia="Times New Roman" w:hAnsi="Times New Roman" w:cs="Times New Roman"/>
          <w:i/>
          <w:spacing w:val="-9"/>
          <w:sz w:val="18"/>
          <w:szCs w:val="18"/>
        </w:rPr>
        <w:t>m</w:t>
      </w:r>
      <w:r w:rsidRPr="00432BD9">
        <w:rPr>
          <w:rFonts w:ascii="Times New Roman" w:eastAsia="Times New Roman" w:hAnsi="Times New Roman" w:cs="Times New Roman"/>
          <w:i/>
          <w:spacing w:val="4"/>
          <w:sz w:val="18"/>
          <w:szCs w:val="18"/>
        </w:rPr>
        <w:t>e</w:t>
      </w:r>
      <w:r w:rsidRPr="00432BD9">
        <w:rPr>
          <w:rFonts w:ascii="Times New Roman" w:eastAsia="Times New Roman" w:hAnsi="Times New Roman" w:cs="Times New Roman"/>
          <w:i/>
          <w:spacing w:val="-5"/>
          <w:sz w:val="18"/>
          <w:szCs w:val="18"/>
        </w:rPr>
        <w:t>n</w:t>
      </w:r>
      <w:r w:rsidRPr="00432BD9">
        <w:rPr>
          <w:rFonts w:ascii="Times New Roman" w:eastAsia="Times New Roman" w:hAnsi="Times New Roman" w:cs="Times New Roman"/>
          <w:i/>
          <w:sz w:val="18"/>
          <w:szCs w:val="18"/>
        </w:rPr>
        <w:t>t</w:t>
      </w:r>
      <w:r w:rsidRPr="00432BD9">
        <w:rPr>
          <w:rFonts w:ascii="Times New Roman" w:eastAsia="Times New Roman" w:hAnsi="Times New Roman" w:cs="Times New Roman"/>
          <w:i/>
          <w:spacing w:val="-8"/>
          <w:sz w:val="18"/>
          <w:szCs w:val="18"/>
        </w:rPr>
        <w:t xml:space="preserve"> </w:t>
      </w:r>
      <w:r w:rsidRPr="00432BD9">
        <w:rPr>
          <w:rFonts w:ascii="Times New Roman" w:eastAsia="Times New Roman" w:hAnsi="Times New Roman" w:cs="Times New Roman"/>
          <w:i/>
          <w:spacing w:val="5"/>
          <w:sz w:val="18"/>
          <w:szCs w:val="18"/>
        </w:rPr>
        <w:t>o</w:t>
      </w:r>
      <w:r w:rsidRPr="00432BD9">
        <w:rPr>
          <w:rFonts w:ascii="Times New Roman" w:eastAsia="Times New Roman" w:hAnsi="Times New Roman" w:cs="Times New Roman"/>
          <w:i/>
          <w:sz w:val="18"/>
          <w:szCs w:val="18"/>
        </w:rPr>
        <w:t>f</w:t>
      </w:r>
      <w:r w:rsidRPr="00432BD9">
        <w:rPr>
          <w:rFonts w:ascii="Times New Roman" w:eastAsia="Times New Roman" w:hAnsi="Times New Roman" w:cs="Times New Roman"/>
          <w:i/>
          <w:spacing w:val="-9"/>
          <w:sz w:val="18"/>
          <w:szCs w:val="18"/>
        </w:rPr>
        <w:t xml:space="preserve"> </w:t>
      </w:r>
      <w:r w:rsidRPr="00432BD9">
        <w:rPr>
          <w:rFonts w:ascii="Times New Roman" w:eastAsia="Times New Roman" w:hAnsi="Times New Roman" w:cs="Times New Roman"/>
          <w:i/>
          <w:spacing w:val="-1"/>
          <w:sz w:val="18"/>
          <w:szCs w:val="18"/>
        </w:rPr>
        <w:t>C</w:t>
      </w:r>
      <w:r w:rsidRPr="00432BD9">
        <w:rPr>
          <w:rFonts w:ascii="Times New Roman" w:eastAsia="Times New Roman" w:hAnsi="Times New Roman" w:cs="Times New Roman"/>
          <w:i/>
          <w:sz w:val="18"/>
          <w:szCs w:val="18"/>
        </w:rPr>
        <w:t>h</w:t>
      </w:r>
      <w:r w:rsidRPr="00432BD9">
        <w:rPr>
          <w:rFonts w:ascii="Times New Roman" w:eastAsia="Times New Roman" w:hAnsi="Times New Roman" w:cs="Times New Roman"/>
          <w:i/>
          <w:spacing w:val="4"/>
          <w:sz w:val="18"/>
          <w:szCs w:val="18"/>
        </w:rPr>
        <w:t>e</w:t>
      </w:r>
      <w:r w:rsidRPr="00432BD9">
        <w:rPr>
          <w:rFonts w:ascii="Times New Roman" w:eastAsia="Times New Roman" w:hAnsi="Times New Roman" w:cs="Times New Roman"/>
          <w:i/>
          <w:spacing w:val="-4"/>
          <w:sz w:val="18"/>
          <w:szCs w:val="18"/>
        </w:rPr>
        <w:t>mi</w:t>
      </w:r>
      <w:r w:rsidRPr="00432BD9">
        <w:rPr>
          <w:rFonts w:ascii="Times New Roman" w:eastAsia="Times New Roman" w:hAnsi="Times New Roman" w:cs="Times New Roman"/>
          <w:i/>
          <w:spacing w:val="-2"/>
          <w:sz w:val="18"/>
          <w:szCs w:val="18"/>
        </w:rPr>
        <w:t>s</w:t>
      </w:r>
      <w:r w:rsidRPr="00432BD9">
        <w:rPr>
          <w:rFonts w:ascii="Times New Roman" w:eastAsia="Times New Roman" w:hAnsi="Times New Roman" w:cs="Times New Roman"/>
          <w:i/>
          <w:spacing w:val="5"/>
          <w:sz w:val="18"/>
          <w:szCs w:val="18"/>
        </w:rPr>
        <w:t>t</w:t>
      </w:r>
      <w:r w:rsidRPr="00432BD9">
        <w:rPr>
          <w:rFonts w:ascii="Times New Roman" w:eastAsia="Times New Roman" w:hAnsi="Times New Roman" w:cs="Times New Roman"/>
          <w:i/>
          <w:spacing w:val="6"/>
          <w:sz w:val="18"/>
          <w:szCs w:val="18"/>
        </w:rPr>
        <w:t>r</w:t>
      </w:r>
      <w:r w:rsidRPr="00432BD9">
        <w:rPr>
          <w:rFonts w:ascii="Times New Roman" w:eastAsia="Times New Roman" w:hAnsi="Times New Roman" w:cs="Times New Roman"/>
          <w:i/>
          <w:spacing w:val="-9"/>
          <w:sz w:val="18"/>
          <w:szCs w:val="18"/>
        </w:rPr>
        <w:t>y</w:t>
      </w:r>
      <w:r w:rsidRPr="00432BD9">
        <w:rPr>
          <w:rFonts w:ascii="Times New Roman" w:eastAsia="Times New Roman" w:hAnsi="Times New Roman" w:cs="Times New Roman"/>
          <w:i/>
          <w:sz w:val="18"/>
          <w:szCs w:val="18"/>
        </w:rPr>
        <w:t>,</w:t>
      </w:r>
      <w:r w:rsidRPr="00432BD9">
        <w:rPr>
          <w:rFonts w:ascii="Times New Roman" w:eastAsia="Times New Roman" w:hAnsi="Times New Roman" w:cs="Times New Roman"/>
          <w:i/>
          <w:spacing w:val="-6"/>
          <w:sz w:val="18"/>
          <w:szCs w:val="18"/>
        </w:rPr>
        <w:t xml:space="preserve"> </w:t>
      </w:r>
    </w:p>
    <w:p w:rsidR="00F07C90" w:rsidRPr="00432BD9" w:rsidRDefault="00F07C90" w:rsidP="00E7671B">
      <w:pPr>
        <w:spacing w:after="0" w:line="240" w:lineRule="auto"/>
        <w:ind w:right="-20"/>
        <w:jc w:val="center"/>
        <w:rPr>
          <w:rFonts w:ascii="Times New Roman" w:eastAsia="Times New Roman" w:hAnsi="Times New Roman" w:cs="Times New Roman"/>
          <w:i/>
          <w:sz w:val="18"/>
          <w:szCs w:val="18"/>
        </w:rPr>
      </w:pPr>
      <w:r w:rsidRPr="00432BD9">
        <w:rPr>
          <w:rFonts w:ascii="Times New Roman" w:eastAsia="Times New Roman" w:hAnsi="Times New Roman" w:cs="Times New Roman"/>
          <w:i/>
          <w:sz w:val="18"/>
          <w:szCs w:val="18"/>
        </w:rPr>
        <w:t>N</w:t>
      </w:r>
      <w:r w:rsidRPr="00432BD9">
        <w:rPr>
          <w:rFonts w:ascii="Times New Roman" w:eastAsia="Times New Roman" w:hAnsi="Times New Roman" w:cs="Times New Roman"/>
          <w:i/>
          <w:spacing w:val="-1"/>
          <w:sz w:val="18"/>
          <w:szCs w:val="18"/>
        </w:rPr>
        <w:t>a</w:t>
      </w:r>
      <w:r w:rsidRPr="00432BD9">
        <w:rPr>
          <w:rFonts w:ascii="Times New Roman" w:eastAsia="Times New Roman" w:hAnsi="Times New Roman" w:cs="Times New Roman"/>
          <w:i/>
          <w:spacing w:val="5"/>
          <w:sz w:val="18"/>
          <w:szCs w:val="18"/>
        </w:rPr>
        <w:t>t</w:t>
      </w:r>
      <w:r w:rsidRPr="00432BD9">
        <w:rPr>
          <w:rFonts w:ascii="Times New Roman" w:eastAsia="Times New Roman" w:hAnsi="Times New Roman" w:cs="Times New Roman"/>
          <w:i/>
          <w:spacing w:val="-9"/>
          <w:sz w:val="18"/>
          <w:szCs w:val="18"/>
        </w:rPr>
        <w:t>i</w:t>
      </w:r>
      <w:r w:rsidRPr="00432BD9">
        <w:rPr>
          <w:rFonts w:ascii="Times New Roman" w:eastAsia="Times New Roman" w:hAnsi="Times New Roman" w:cs="Times New Roman"/>
          <w:i/>
          <w:spacing w:val="5"/>
          <w:sz w:val="18"/>
          <w:szCs w:val="18"/>
        </w:rPr>
        <w:t>o</w:t>
      </w:r>
      <w:r w:rsidRPr="00432BD9">
        <w:rPr>
          <w:rFonts w:ascii="Times New Roman" w:eastAsia="Times New Roman" w:hAnsi="Times New Roman" w:cs="Times New Roman"/>
          <w:i/>
          <w:sz w:val="18"/>
          <w:szCs w:val="18"/>
        </w:rPr>
        <w:t>n</w:t>
      </w:r>
      <w:r w:rsidRPr="00432BD9">
        <w:rPr>
          <w:rFonts w:ascii="Times New Roman" w:eastAsia="Times New Roman" w:hAnsi="Times New Roman" w:cs="Times New Roman"/>
          <w:i/>
          <w:spacing w:val="4"/>
          <w:sz w:val="18"/>
          <w:szCs w:val="18"/>
        </w:rPr>
        <w:t>a</w:t>
      </w:r>
      <w:r w:rsidRPr="00432BD9">
        <w:rPr>
          <w:rFonts w:ascii="Times New Roman" w:eastAsia="Times New Roman" w:hAnsi="Times New Roman" w:cs="Times New Roman"/>
          <w:i/>
          <w:sz w:val="18"/>
          <w:szCs w:val="18"/>
        </w:rPr>
        <w:t>l</w:t>
      </w:r>
      <w:r w:rsidRPr="00432BD9">
        <w:rPr>
          <w:rFonts w:ascii="Times New Roman" w:eastAsia="Times New Roman" w:hAnsi="Times New Roman" w:cs="Times New Roman"/>
          <w:i/>
          <w:spacing w:val="-14"/>
          <w:sz w:val="18"/>
          <w:szCs w:val="18"/>
        </w:rPr>
        <w:t xml:space="preserve"> </w:t>
      </w:r>
      <w:r w:rsidRPr="00432BD9">
        <w:rPr>
          <w:rFonts w:ascii="Times New Roman" w:eastAsia="Times New Roman" w:hAnsi="Times New Roman" w:cs="Times New Roman"/>
          <w:i/>
          <w:spacing w:val="4"/>
          <w:sz w:val="18"/>
          <w:szCs w:val="18"/>
        </w:rPr>
        <w:t>U</w:t>
      </w:r>
      <w:r w:rsidRPr="00432BD9">
        <w:rPr>
          <w:rFonts w:ascii="Times New Roman" w:eastAsia="Times New Roman" w:hAnsi="Times New Roman" w:cs="Times New Roman"/>
          <w:i/>
          <w:sz w:val="18"/>
          <w:szCs w:val="18"/>
        </w:rPr>
        <w:t>n</w:t>
      </w:r>
      <w:r w:rsidRPr="00432BD9">
        <w:rPr>
          <w:rFonts w:ascii="Times New Roman" w:eastAsia="Times New Roman" w:hAnsi="Times New Roman" w:cs="Times New Roman"/>
          <w:i/>
          <w:spacing w:val="-4"/>
          <w:sz w:val="18"/>
          <w:szCs w:val="18"/>
        </w:rPr>
        <w:t>i</w:t>
      </w:r>
      <w:r w:rsidRPr="00432BD9">
        <w:rPr>
          <w:rFonts w:ascii="Times New Roman" w:eastAsia="Times New Roman" w:hAnsi="Times New Roman" w:cs="Times New Roman"/>
          <w:i/>
          <w:sz w:val="18"/>
          <w:szCs w:val="18"/>
        </w:rPr>
        <w:t>v</w:t>
      </w:r>
      <w:r w:rsidRPr="00432BD9">
        <w:rPr>
          <w:rFonts w:ascii="Times New Roman" w:eastAsia="Times New Roman" w:hAnsi="Times New Roman" w:cs="Times New Roman"/>
          <w:i/>
          <w:spacing w:val="-1"/>
          <w:sz w:val="18"/>
          <w:szCs w:val="18"/>
        </w:rPr>
        <w:t>e</w:t>
      </w:r>
      <w:r w:rsidRPr="00432BD9">
        <w:rPr>
          <w:rFonts w:ascii="Times New Roman" w:eastAsia="Times New Roman" w:hAnsi="Times New Roman" w:cs="Times New Roman"/>
          <w:i/>
          <w:spacing w:val="2"/>
          <w:sz w:val="18"/>
          <w:szCs w:val="18"/>
        </w:rPr>
        <w:t>r</w:t>
      </w:r>
      <w:r w:rsidRPr="00432BD9">
        <w:rPr>
          <w:rFonts w:ascii="Times New Roman" w:eastAsia="Times New Roman" w:hAnsi="Times New Roman" w:cs="Times New Roman"/>
          <w:i/>
          <w:spacing w:val="3"/>
          <w:sz w:val="18"/>
          <w:szCs w:val="18"/>
        </w:rPr>
        <w:t>s</w:t>
      </w:r>
      <w:r w:rsidRPr="00432BD9">
        <w:rPr>
          <w:rFonts w:ascii="Times New Roman" w:eastAsia="Times New Roman" w:hAnsi="Times New Roman" w:cs="Times New Roman"/>
          <w:i/>
          <w:spacing w:val="-9"/>
          <w:sz w:val="18"/>
          <w:szCs w:val="18"/>
        </w:rPr>
        <w:t>i</w:t>
      </w:r>
      <w:r w:rsidRPr="00432BD9">
        <w:rPr>
          <w:rFonts w:ascii="Times New Roman" w:eastAsia="Times New Roman" w:hAnsi="Times New Roman" w:cs="Times New Roman"/>
          <w:i/>
          <w:spacing w:val="10"/>
          <w:sz w:val="18"/>
          <w:szCs w:val="18"/>
        </w:rPr>
        <w:t>t</w:t>
      </w:r>
      <w:r w:rsidRPr="00432BD9">
        <w:rPr>
          <w:rFonts w:ascii="Times New Roman" w:eastAsia="Times New Roman" w:hAnsi="Times New Roman" w:cs="Times New Roman"/>
          <w:i/>
          <w:sz w:val="18"/>
          <w:szCs w:val="18"/>
        </w:rPr>
        <w:t>y</w:t>
      </w:r>
      <w:r w:rsidRPr="00432BD9">
        <w:rPr>
          <w:rFonts w:ascii="Times New Roman" w:eastAsia="Times New Roman" w:hAnsi="Times New Roman" w:cs="Times New Roman"/>
          <w:i/>
          <w:spacing w:val="-12"/>
          <w:sz w:val="18"/>
          <w:szCs w:val="18"/>
        </w:rPr>
        <w:t xml:space="preserve"> </w:t>
      </w:r>
      <w:r w:rsidRPr="00432BD9">
        <w:rPr>
          <w:rFonts w:ascii="Times New Roman" w:eastAsia="Times New Roman" w:hAnsi="Times New Roman" w:cs="Times New Roman"/>
          <w:i/>
          <w:spacing w:val="5"/>
          <w:sz w:val="18"/>
          <w:szCs w:val="18"/>
        </w:rPr>
        <w:t>o</w:t>
      </w:r>
      <w:r w:rsidRPr="00432BD9">
        <w:rPr>
          <w:rFonts w:ascii="Times New Roman" w:eastAsia="Times New Roman" w:hAnsi="Times New Roman" w:cs="Times New Roman"/>
          <w:i/>
          <w:sz w:val="18"/>
          <w:szCs w:val="18"/>
        </w:rPr>
        <w:t>f</w:t>
      </w:r>
      <w:r w:rsidRPr="00432BD9">
        <w:rPr>
          <w:rFonts w:ascii="Times New Roman" w:eastAsia="Times New Roman" w:hAnsi="Times New Roman" w:cs="Times New Roman"/>
          <w:i/>
          <w:spacing w:val="-2"/>
          <w:sz w:val="18"/>
          <w:szCs w:val="18"/>
        </w:rPr>
        <w:t xml:space="preserve"> </w:t>
      </w:r>
      <w:r w:rsidRPr="00432BD9">
        <w:rPr>
          <w:rFonts w:ascii="Times New Roman" w:eastAsia="Times New Roman" w:hAnsi="Times New Roman" w:cs="Times New Roman"/>
          <w:i/>
          <w:spacing w:val="1"/>
          <w:sz w:val="18"/>
          <w:szCs w:val="18"/>
        </w:rPr>
        <w:t>S</w:t>
      </w:r>
      <w:r w:rsidRPr="00432BD9">
        <w:rPr>
          <w:rFonts w:ascii="Times New Roman" w:eastAsia="Times New Roman" w:hAnsi="Times New Roman" w:cs="Times New Roman"/>
          <w:i/>
          <w:spacing w:val="-4"/>
          <w:sz w:val="18"/>
          <w:szCs w:val="18"/>
        </w:rPr>
        <w:t>i</w:t>
      </w:r>
      <w:r w:rsidRPr="00432BD9">
        <w:rPr>
          <w:rFonts w:ascii="Times New Roman" w:eastAsia="Times New Roman" w:hAnsi="Times New Roman" w:cs="Times New Roman"/>
          <w:i/>
          <w:spacing w:val="-5"/>
          <w:sz w:val="18"/>
          <w:szCs w:val="18"/>
        </w:rPr>
        <w:t>n</w:t>
      </w:r>
      <w:r w:rsidRPr="00432BD9">
        <w:rPr>
          <w:rFonts w:ascii="Times New Roman" w:eastAsia="Times New Roman" w:hAnsi="Times New Roman" w:cs="Times New Roman"/>
          <w:i/>
          <w:sz w:val="18"/>
          <w:szCs w:val="18"/>
        </w:rPr>
        <w:t>g</w:t>
      </w:r>
      <w:r w:rsidRPr="00432BD9">
        <w:rPr>
          <w:rFonts w:ascii="Times New Roman" w:eastAsia="Times New Roman" w:hAnsi="Times New Roman" w:cs="Times New Roman"/>
          <w:i/>
          <w:spacing w:val="-1"/>
          <w:sz w:val="18"/>
          <w:szCs w:val="18"/>
        </w:rPr>
        <w:t>a</w:t>
      </w:r>
      <w:r w:rsidRPr="00432BD9">
        <w:rPr>
          <w:rFonts w:ascii="Times New Roman" w:eastAsia="Times New Roman" w:hAnsi="Times New Roman" w:cs="Times New Roman"/>
          <w:i/>
          <w:sz w:val="18"/>
          <w:szCs w:val="18"/>
        </w:rPr>
        <w:t>p</w:t>
      </w:r>
      <w:r w:rsidRPr="00432BD9">
        <w:rPr>
          <w:rFonts w:ascii="Times New Roman" w:eastAsia="Times New Roman" w:hAnsi="Times New Roman" w:cs="Times New Roman"/>
          <w:i/>
          <w:spacing w:val="5"/>
          <w:sz w:val="18"/>
          <w:szCs w:val="18"/>
        </w:rPr>
        <w:t>o</w:t>
      </w:r>
      <w:r w:rsidRPr="00432BD9">
        <w:rPr>
          <w:rFonts w:ascii="Times New Roman" w:eastAsia="Times New Roman" w:hAnsi="Times New Roman" w:cs="Times New Roman"/>
          <w:i/>
          <w:spacing w:val="2"/>
          <w:sz w:val="18"/>
          <w:szCs w:val="18"/>
        </w:rPr>
        <w:t>r</w:t>
      </w:r>
      <w:r w:rsidRPr="00432BD9">
        <w:rPr>
          <w:rFonts w:ascii="Times New Roman" w:eastAsia="Times New Roman" w:hAnsi="Times New Roman" w:cs="Times New Roman"/>
          <w:i/>
          <w:spacing w:val="-1"/>
          <w:sz w:val="18"/>
          <w:szCs w:val="18"/>
        </w:rPr>
        <w:t>e</w:t>
      </w:r>
      <w:r w:rsidRPr="00432BD9">
        <w:rPr>
          <w:rFonts w:ascii="Times New Roman" w:eastAsia="Times New Roman" w:hAnsi="Times New Roman" w:cs="Times New Roman"/>
          <w:i/>
          <w:sz w:val="18"/>
          <w:szCs w:val="18"/>
        </w:rPr>
        <w:t>,</w:t>
      </w:r>
      <w:r w:rsidRPr="00432BD9">
        <w:rPr>
          <w:rFonts w:ascii="Times New Roman" w:eastAsia="Times New Roman" w:hAnsi="Times New Roman" w:cs="Times New Roman"/>
          <w:i/>
          <w:spacing w:val="-5"/>
          <w:sz w:val="18"/>
          <w:szCs w:val="18"/>
        </w:rPr>
        <w:t xml:space="preserve"> </w:t>
      </w:r>
      <w:r w:rsidRPr="00432BD9">
        <w:rPr>
          <w:rFonts w:ascii="Times New Roman" w:eastAsia="Times New Roman" w:hAnsi="Times New Roman" w:cs="Times New Roman"/>
          <w:i/>
          <w:sz w:val="18"/>
          <w:szCs w:val="18"/>
        </w:rPr>
        <w:t>3</w:t>
      </w:r>
      <w:r w:rsidRPr="00432BD9">
        <w:rPr>
          <w:rFonts w:ascii="Times New Roman" w:eastAsia="Times New Roman" w:hAnsi="Times New Roman" w:cs="Times New Roman"/>
          <w:i/>
          <w:spacing w:val="-3"/>
          <w:sz w:val="18"/>
          <w:szCs w:val="18"/>
        </w:rPr>
        <w:t xml:space="preserve"> </w:t>
      </w:r>
      <w:r w:rsidRPr="00432BD9">
        <w:rPr>
          <w:rFonts w:ascii="Times New Roman" w:eastAsia="Times New Roman" w:hAnsi="Times New Roman" w:cs="Times New Roman"/>
          <w:i/>
          <w:spacing w:val="1"/>
          <w:sz w:val="18"/>
          <w:szCs w:val="18"/>
        </w:rPr>
        <w:t>S</w:t>
      </w:r>
      <w:r w:rsidRPr="00432BD9">
        <w:rPr>
          <w:rFonts w:ascii="Times New Roman" w:eastAsia="Times New Roman" w:hAnsi="Times New Roman" w:cs="Times New Roman"/>
          <w:i/>
          <w:spacing w:val="4"/>
          <w:sz w:val="18"/>
          <w:szCs w:val="18"/>
        </w:rPr>
        <w:t>c</w:t>
      </w:r>
      <w:r w:rsidRPr="00432BD9">
        <w:rPr>
          <w:rFonts w:ascii="Times New Roman" w:eastAsia="Times New Roman" w:hAnsi="Times New Roman" w:cs="Times New Roman"/>
          <w:i/>
          <w:spacing w:val="-9"/>
          <w:sz w:val="18"/>
          <w:szCs w:val="18"/>
        </w:rPr>
        <w:t>i</w:t>
      </w:r>
      <w:r w:rsidRPr="00432BD9">
        <w:rPr>
          <w:rFonts w:ascii="Times New Roman" w:eastAsia="Times New Roman" w:hAnsi="Times New Roman" w:cs="Times New Roman"/>
          <w:i/>
          <w:spacing w:val="4"/>
          <w:sz w:val="18"/>
          <w:szCs w:val="18"/>
        </w:rPr>
        <w:t>e</w:t>
      </w:r>
      <w:r w:rsidRPr="00432BD9">
        <w:rPr>
          <w:rFonts w:ascii="Times New Roman" w:eastAsia="Times New Roman" w:hAnsi="Times New Roman" w:cs="Times New Roman"/>
          <w:i/>
          <w:spacing w:val="-5"/>
          <w:sz w:val="18"/>
          <w:szCs w:val="18"/>
        </w:rPr>
        <w:t>n</w:t>
      </w:r>
      <w:r w:rsidRPr="00432BD9">
        <w:rPr>
          <w:rFonts w:ascii="Times New Roman" w:eastAsia="Times New Roman" w:hAnsi="Times New Roman" w:cs="Times New Roman"/>
          <w:i/>
          <w:spacing w:val="-1"/>
          <w:sz w:val="18"/>
          <w:szCs w:val="18"/>
        </w:rPr>
        <w:t>c</w:t>
      </w:r>
      <w:r w:rsidRPr="00432BD9">
        <w:rPr>
          <w:rFonts w:ascii="Times New Roman" w:eastAsia="Times New Roman" w:hAnsi="Times New Roman" w:cs="Times New Roman"/>
          <w:i/>
          <w:sz w:val="18"/>
          <w:szCs w:val="18"/>
        </w:rPr>
        <w:t>e</w:t>
      </w:r>
      <w:r w:rsidRPr="00432BD9">
        <w:rPr>
          <w:rFonts w:ascii="Times New Roman" w:eastAsia="Times New Roman" w:hAnsi="Times New Roman" w:cs="Times New Roman"/>
          <w:i/>
          <w:spacing w:val="-5"/>
          <w:sz w:val="18"/>
          <w:szCs w:val="18"/>
        </w:rPr>
        <w:t xml:space="preserve"> </w:t>
      </w:r>
      <w:r w:rsidRPr="00432BD9">
        <w:rPr>
          <w:rFonts w:ascii="Times New Roman" w:eastAsia="Times New Roman" w:hAnsi="Times New Roman" w:cs="Times New Roman"/>
          <w:i/>
          <w:sz w:val="18"/>
          <w:szCs w:val="18"/>
        </w:rPr>
        <w:t>D</w:t>
      </w:r>
      <w:r w:rsidRPr="00432BD9">
        <w:rPr>
          <w:rFonts w:ascii="Times New Roman" w:eastAsia="Times New Roman" w:hAnsi="Times New Roman" w:cs="Times New Roman"/>
          <w:i/>
          <w:spacing w:val="6"/>
          <w:sz w:val="18"/>
          <w:szCs w:val="18"/>
        </w:rPr>
        <w:t>r</w:t>
      </w:r>
      <w:r w:rsidRPr="00432BD9">
        <w:rPr>
          <w:rFonts w:ascii="Times New Roman" w:eastAsia="Times New Roman" w:hAnsi="Times New Roman" w:cs="Times New Roman"/>
          <w:i/>
          <w:spacing w:val="-4"/>
          <w:sz w:val="18"/>
          <w:szCs w:val="18"/>
        </w:rPr>
        <w:t>i</w:t>
      </w:r>
      <w:r w:rsidRPr="00432BD9">
        <w:rPr>
          <w:rFonts w:ascii="Times New Roman" w:eastAsia="Times New Roman" w:hAnsi="Times New Roman" w:cs="Times New Roman"/>
          <w:i/>
          <w:spacing w:val="-5"/>
          <w:sz w:val="18"/>
          <w:szCs w:val="18"/>
        </w:rPr>
        <w:t>v</w:t>
      </w:r>
      <w:r w:rsidRPr="00432BD9">
        <w:rPr>
          <w:rFonts w:ascii="Times New Roman" w:eastAsia="Times New Roman" w:hAnsi="Times New Roman" w:cs="Times New Roman"/>
          <w:i/>
          <w:sz w:val="18"/>
          <w:szCs w:val="18"/>
        </w:rPr>
        <w:t>e</w:t>
      </w:r>
      <w:r w:rsidRPr="00432BD9">
        <w:rPr>
          <w:rFonts w:ascii="Times New Roman" w:eastAsia="Times New Roman" w:hAnsi="Times New Roman" w:cs="Times New Roman"/>
          <w:i/>
          <w:spacing w:val="-3"/>
          <w:sz w:val="18"/>
          <w:szCs w:val="18"/>
        </w:rPr>
        <w:t xml:space="preserve"> </w:t>
      </w:r>
      <w:r w:rsidRPr="00432BD9">
        <w:rPr>
          <w:rFonts w:ascii="Times New Roman" w:eastAsia="Times New Roman" w:hAnsi="Times New Roman" w:cs="Times New Roman"/>
          <w:i/>
          <w:sz w:val="18"/>
          <w:szCs w:val="18"/>
        </w:rPr>
        <w:t>3,</w:t>
      </w:r>
      <w:r w:rsidRPr="00432BD9">
        <w:rPr>
          <w:rFonts w:ascii="Times New Roman" w:eastAsia="Times New Roman" w:hAnsi="Times New Roman" w:cs="Times New Roman"/>
          <w:i/>
          <w:spacing w:val="3"/>
          <w:sz w:val="18"/>
          <w:szCs w:val="18"/>
        </w:rPr>
        <w:t xml:space="preserve"> </w:t>
      </w:r>
      <w:r w:rsidRPr="00432BD9">
        <w:rPr>
          <w:rFonts w:ascii="Times New Roman" w:eastAsia="Times New Roman" w:hAnsi="Times New Roman" w:cs="Times New Roman"/>
          <w:i/>
          <w:spacing w:val="6"/>
          <w:sz w:val="18"/>
          <w:szCs w:val="18"/>
        </w:rPr>
        <w:t>S</w:t>
      </w:r>
      <w:r w:rsidRPr="00432BD9">
        <w:rPr>
          <w:rFonts w:ascii="Times New Roman" w:eastAsia="Times New Roman" w:hAnsi="Times New Roman" w:cs="Times New Roman"/>
          <w:i/>
          <w:spacing w:val="-4"/>
          <w:sz w:val="18"/>
          <w:szCs w:val="18"/>
        </w:rPr>
        <w:t>i</w:t>
      </w:r>
      <w:r w:rsidRPr="00432BD9">
        <w:rPr>
          <w:rFonts w:ascii="Times New Roman" w:eastAsia="Times New Roman" w:hAnsi="Times New Roman" w:cs="Times New Roman"/>
          <w:i/>
          <w:spacing w:val="-5"/>
          <w:sz w:val="18"/>
          <w:szCs w:val="18"/>
        </w:rPr>
        <w:t>n</w:t>
      </w:r>
      <w:r w:rsidRPr="00432BD9">
        <w:rPr>
          <w:rFonts w:ascii="Times New Roman" w:eastAsia="Times New Roman" w:hAnsi="Times New Roman" w:cs="Times New Roman"/>
          <w:i/>
          <w:sz w:val="18"/>
          <w:szCs w:val="18"/>
        </w:rPr>
        <w:t>g</w:t>
      </w:r>
      <w:r w:rsidRPr="00432BD9">
        <w:rPr>
          <w:rFonts w:ascii="Times New Roman" w:eastAsia="Times New Roman" w:hAnsi="Times New Roman" w:cs="Times New Roman"/>
          <w:i/>
          <w:spacing w:val="-1"/>
          <w:sz w:val="18"/>
          <w:szCs w:val="18"/>
        </w:rPr>
        <w:t>a</w:t>
      </w:r>
      <w:r w:rsidRPr="00432BD9">
        <w:rPr>
          <w:rFonts w:ascii="Times New Roman" w:eastAsia="Times New Roman" w:hAnsi="Times New Roman" w:cs="Times New Roman"/>
          <w:i/>
          <w:sz w:val="18"/>
          <w:szCs w:val="18"/>
        </w:rPr>
        <w:t>p</w:t>
      </w:r>
      <w:r w:rsidRPr="00432BD9">
        <w:rPr>
          <w:rFonts w:ascii="Times New Roman" w:eastAsia="Times New Roman" w:hAnsi="Times New Roman" w:cs="Times New Roman"/>
          <w:i/>
          <w:spacing w:val="5"/>
          <w:sz w:val="18"/>
          <w:szCs w:val="18"/>
        </w:rPr>
        <w:t>o</w:t>
      </w:r>
      <w:r w:rsidRPr="00432BD9">
        <w:rPr>
          <w:rFonts w:ascii="Times New Roman" w:eastAsia="Times New Roman" w:hAnsi="Times New Roman" w:cs="Times New Roman"/>
          <w:i/>
          <w:spacing w:val="2"/>
          <w:sz w:val="18"/>
          <w:szCs w:val="18"/>
        </w:rPr>
        <w:t>r</w:t>
      </w:r>
      <w:r w:rsidRPr="00432BD9">
        <w:rPr>
          <w:rFonts w:ascii="Times New Roman" w:eastAsia="Times New Roman" w:hAnsi="Times New Roman" w:cs="Times New Roman"/>
          <w:i/>
          <w:sz w:val="18"/>
          <w:szCs w:val="18"/>
        </w:rPr>
        <w:t>e</w:t>
      </w:r>
      <w:r w:rsidRPr="00432BD9">
        <w:rPr>
          <w:rFonts w:ascii="Times New Roman" w:eastAsia="Times New Roman" w:hAnsi="Times New Roman" w:cs="Times New Roman"/>
          <w:i/>
          <w:spacing w:val="-8"/>
          <w:sz w:val="18"/>
          <w:szCs w:val="18"/>
        </w:rPr>
        <w:t xml:space="preserve"> </w:t>
      </w:r>
      <w:r w:rsidRPr="00432BD9">
        <w:rPr>
          <w:rFonts w:ascii="Times New Roman" w:eastAsia="Times New Roman" w:hAnsi="Times New Roman" w:cs="Times New Roman"/>
          <w:i/>
          <w:sz w:val="18"/>
          <w:szCs w:val="18"/>
        </w:rPr>
        <w:t>117543</w:t>
      </w:r>
      <w:r w:rsidR="00E7671B">
        <w:rPr>
          <w:rFonts w:ascii="Times New Roman" w:eastAsia="Times New Roman" w:hAnsi="Times New Roman" w:cs="Times New Roman"/>
          <w:i/>
          <w:sz w:val="18"/>
          <w:szCs w:val="18"/>
        </w:rPr>
        <w:t>, Singapore</w:t>
      </w:r>
    </w:p>
    <w:p w:rsidR="00E7671B" w:rsidRDefault="00F07C90" w:rsidP="00E7671B">
      <w:pPr>
        <w:spacing w:after="0" w:line="240" w:lineRule="auto"/>
        <w:jc w:val="center"/>
        <w:rPr>
          <w:rFonts w:ascii="Times New Roman" w:hAnsi="Times New Roman" w:cs="Times New Roman"/>
          <w:i/>
          <w:sz w:val="18"/>
          <w:szCs w:val="18"/>
        </w:rPr>
      </w:pPr>
      <w:r w:rsidRPr="00432BD9">
        <w:rPr>
          <w:rFonts w:ascii="Times New Roman" w:hAnsi="Times New Roman" w:cs="Times New Roman"/>
          <w:i/>
          <w:sz w:val="18"/>
          <w:szCs w:val="18"/>
          <w:vertAlign w:val="superscript"/>
        </w:rPr>
        <w:t>2</w:t>
      </w:r>
      <w:r w:rsidRPr="00432BD9">
        <w:rPr>
          <w:rFonts w:ascii="Times New Roman" w:hAnsi="Times New Roman" w:cs="Times New Roman"/>
          <w:i/>
          <w:sz w:val="18"/>
          <w:szCs w:val="18"/>
        </w:rPr>
        <w:t>NUS Environmental Research Institute (NERI),</w:t>
      </w:r>
    </w:p>
    <w:p w:rsidR="00F07C90" w:rsidRDefault="00F07C90" w:rsidP="00E7671B">
      <w:pPr>
        <w:spacing w:after="0" w:line="240" w:lineRule="auto"/>
        <w:jc w:val="center"/>
        <w:rPr>
          <w:rFonts w:ascii="Times New Roman" w:hAnsi="Times New Roman" w:cs="Times New Roman"/>
          <w:i/>
          <w:sz w:val="18"/>
          <w:szCs w:val="18"/>
        </w:rPr>
      </w:pPr>
      <w:r w:rsidRPr="00432BD9">
        <w:rPr>
          <w:rFonts w:ascii="Times New Roman" w:hAnsi="Times New Roman" w:cs="Times New Roman"/>
          <w:i/>
          <w:sz w:val="18"/>
          <w:szCs w:val="18"/>
        </w:rPr>
        <w:t xml:space="preserve"> #02-01, T-Lab Building (TL), 5A Engineering Drive 1, Singapore 117411, Singapore</w:t>
      </w:r>
    </w:p>
    <w:p w:rsidR="00E7671B" w:rsidRPr="00432BD9" w:rsidRDefault="00E7671B" w:rsidP="00E7671B">
      <w:pPr>
        <w:spacing w:after="0" w:line="240" w:lineRule="auto"/>
        <w:jc w:val="center"/>
        <w:rPr>
          <w:rFonts w:ascii="Times New Roman" w:hAnsi="Times New Roman" w:cs="Times New Roman"/>
          <w:i/>
          <w:sz w:val="18"/>
          <w:szCs w:val="18"/>
        </w:rPr>
      </w:pPr>
    </w:p>
    <w:p w:rsidR="00F07C90" w:rsidRPr="00432BD9" w:rsidRDefault="00F07C90" w:rsidP="00F07C90">
      <w:pPr>
        <w:spacing w:line="480" w:lineRule="auto"/>
        <w:jc w:val="center"/>
        <w:rPr>
          <w:rFonts w:ascii="Times New Roman" w:hAnsi="Times New Roman" w:cs="Times New Roman"/>
          <w:i/>
          <w:sz w:val="18"/>
          <w:szCs w:val="18"/>
          <w:lang w:val="en-GB"/>
        </w:rPr>
      </w:pPr>
      <w:r w:rsidRPr="00432BD9">
        <w:rPr>
          <w:rFonts w:ascii="Times New Roman" w:hAnsi="Times New Roman" w:cs="Times New Roman"/>
          <w:i/>
          <w:sz w:val="18"/>
          <w:szCs w:val="18"/>
        </w:rPr>
        <w:t>*Corresponding author</w:t>
      </w:r>
      <w:r w:rsidR="00E7671B">
        <w:rPr>
          <w:rFonts w:ascii="Times New Roman" w:hAnsi="Times New Roman" w:cs="Times New Roman"/>
          <w:i/>
          <w:sz w:val="18"/>
          <w:szCs w:val="18"/>
        </w:rPr>
        <w:t xml:space="preserve">: </w:t>
      </w:r>
      <w:hyperlink r:id="rId5" w:history="1">
        <w:r w:rsidR="00E7671B" w:rsidRPr="00E7671B">
          <w:rPr>
            <w:rStyle w:val="Hyperlink"/>
            <w:rFonts w:ascii="Times New Roman" w:hAnsi="Times New Roman" w:cs="Times New Roman"/>
            <w:i/>
            <w:color w:val="auto"/>
            <w:sz w:val="18"/>
            <w:szCs w:val="18"/>
            <w:u w:val="none"/>
            <w:lang w:val="en-GB"/>
          </w:rPr>
          <w:t>chmlifys@nus.edu.sg</w:t>
        </w:r>
      </w:hyperlink>
    </w:p>
    <w:p w:rsidR="00F07C90" w:rsidRPr="00432BD9" w:rsidRDefault="00F07C90" w:rsidP="00E7671B">
      <w:pPr>
        <w:spacing w:after="0" w:line="240" w:lineRule="auto"/>
        <w:jc w:val="center"/>
        <w:rPr>
          <w:rFonts w:ascii="Times New Roman" w:hAnsi="Times New Roman" w:cs="Times New Roman"/>
          <w:b/>
          <w:sz w:val="18"/>
          <w:szCs w:val="18"/>
        </w:rPr>
      </w:pPr>
      <w:r w:rsidRPr="00432BD9">
        <w:rPr>
          <w:rFonts w:ascii="Times New Roman" w:hAnsi="Times New Roman" w:cs="Times New Roman"/>
          <w:b/>
          <w:sz w:val="18"/>
          <w:szCs w:val="18"/>
        </w:rPr>
        <w:t>Abstract</w:t>
      </w:r>
    </w:p>
    <w:p w:rsidR="00E7671B" w:rsidRDefault="00F07C90" w:rsidP="00E7671B">
      <w:pPr>
        <w:spacing w:after="0" w:line="240" w:lineRule="auto"/>
        <w:jc w:val="both"/>
        <w:rPr>
          <w:rFonts w:ascii="Times New Roman" w:hAnsi="Times New Roman" w:cs="Times New Roman"/>
          <w:sz w:val="18"/>
          <w:szCs w:val="18"/>
        </w:rPr>
      </w:pPr>
      <w:r w:rsidRPr="00432BD9">
        <w:rPr>
          <w:rFonts w:ascii="Times New Roman" w:hAnsi="Times New Roman" w:cs="Times New Roman"/>
          <w:sz w:val="18"/>
          <w:szCs w:val="18"/>
          <w:lang w:val="en-US"/>
        </w:rPr>
        <w:t>In this paper, we report molecularly imprinted TiO</w:t>
      </w:r>
      <w:r w:rsidRPr="00432BD9">
        <w:rPr>
          <w:rFonts w:ascii="Times New Roman" w:hAnsi="Times New Roman" w:cs="Times New Roman"/>
          <w:sz w:val="18"/>
          <w:szCs w:val="18"/>
          <w:vertAlign w:val="subscript"/>
          <w:lang w:val="en-US"/>
        </w:rPr>
        <w:t>2</w:t>
      </w:r>
      <w:r w:rsidRPr="00432BD9">
        <w:rPr>
          <w:rFonts w:ascii="Times New Roman" w:hAnsi="Times New Roman" w:cs="Times New Roman"/>
          <w:sz w:val="18"/>
          <w:szCs w:val="18"/>
          <w:lang w:val="en-US"/>
        </w:rPr>
        <w:t xml:space="preserve"> inorganic film (MITiO</w:t>
      </w:r>
      <w:r w:rsidRPr="005D1147">
        <w:rPr>
          <w:rFonts w:ascii="Times New Roman" w:hAnsi="Times New Roman" w:cs="Times New Roman"/>
          <w:sz w:val="18"/>
          <w:szCs w:val="18"/>
          <w:vertAlign w:val="subscript"/>
          <w:lang w:val="en-US"/>
        </w:rPr>
        <w:t>2</w:t>
      </w:r>
      <w:r w:rsidRPr="00432BD9">
        <w:rPr>
          <w:rFonts w:ascii="Times New Roman" w:hAnsi="Times New Roman" w:cs="Times New Roman"/>
          <w:sz w:val="18"/>
          <w:szCs w:val="18"/>
          <w:lang w:val="en-US"/>
        </w:rPr>
        <w:t>) and PVDF/TiO</w:t>
      </w:r>
      <w:r w:rsidRPr="00432BD9">
        <w:rPr>
          <w:rFonts w:ascii="Times New Roman" w:hAnsi="Times New Roman" w:cs="Times New Roman"/>
          <w:sz w:val="18"/>
          <w:szCs w:val="18"/>
          <w:vertAlign w:val="subscript"/>
          <w:lang w:val="en-US"/>
        </w:rPr>
        <w:t>2</w:t>
      </w:r>
      <w:r w:rsidRPr="00432BD9">
        <w:rPr>
          <w:rFonts w:ascii="Times New Roman" w:hAnsi="Times New Roman" w:cs="Times New Roman"/>
          <w:sz w:val="18"/>
          <w:szCs w:val="18"/>
          <w:lang w:val="en-US"/>
        </w:rPr>
        <w:t xml:space="preserve"> composite film (MIPTiO</w:t>
      </w:r>
      <w:r w:rsidRPr="005D1147">
        <w:rPr>
          <w:rFonts w:ascii="Times New Roman" w:hAnsi="Times New Roman" w:cs="Times New Roman"/>
          <w:sz w:val="18"/>
          <w:szCs w:val="18"/>
          <w:vertAlign w:val="subscript"/>
          <w:lang w:val="en-US"/>
        </w:rPr>
        <w:t>2</w:t>
      </w:r>
      <w:r w:rsidRPr="00432BD9">
        <w:rPr>
          <w:rFonts w:ascii="Times New Roman" w:hAnsi="Times New Roman" w:cs="Times New Roman"/>
          <w:sz w:val="18"/>
          <w:szCs w:val="18"/>
          <w:lang w:val="en-US"/>
        </w:rPr>
        <w:t xml:space="preserve">) as sensors for the detection of parathion methyl (PTM), a simulant of chemical threat agent (CTA) using quartz crystal microbalance (QCM). </w:t>
      </w:r>
      <w:r w:rsidRPr="00432BD9">
        <w:rPr>
          <w:rFonts w:ascii="Times New Roman" w:hAnsi="Times New Roman" w:cs="Times New Roman"/>
          <w:sz w:val="18"/>
          <w:szCs w:val="18"/>
        </w:rPr>
        <w:t>PTM was used as a molecular template for the imprinting of the sensor film. The MITiO</w:t>
      </w:r>
      <w:r w:rsidRPr="00432BD9">
        <w:rPr>
          <w:rFonts w:ascii="Times New Roman" w:hAnsi="Times New Roman" w:cs="Times New Roman"/>
          <w:sz w:val="18"/>
          <w:szCs w:val="18"/>
          <w:vertAlign w:val="subscript"/>
        </w:rPr>
        <w:t>2</w:t>
      </w:r>
      <w:r w:rsidRPr="00432BD9">
        <w:rPr>
          <w:rFonts w:ascii="Times New Roman" w:hAnsi="Times New Roman" w:cs="Times New Roman"/>
          <w:sz w:val="18"/>
          <w:szCs w:val="18"/>
        </w:rPr>
        <w:t xml:space="preserve"> showed a greater response (</w:t>
      </w:r>
      <w:r w:rsidRPr="00432BD9">
        <w:rPr>
          <w:rFonts w:ascii="Times New Roman" w:hAnsi="Times New Roman" w:cs="Times New Roman"/>
          <w:sz w:val="18"/>
          <w:szCs w:val="18"/>
        </w:rPr>
        <w:sym w:font="Symbol" w:char="F044"/>
      </w:r>
      <w:r w:rsidRPr="00432BD9">
        <w:rPr>
          <w:rFonts w:ascii="Times New Roman" w:hAnsi="Times New Roman" w:cs="Times New Roman"/>
          <w:sz w:val="18"/>
          <w:szCs w:val="18"/>
        </w:rPr>
        <w:t xml:space="preserve">f 19 Hz) to 9.88 </w:t>
      </w:r>
      <w:r w:rsidRPr="00432BD9">
        <w:rPr>
          <w:rFonts w:ascii="Times New Roman" w:hAnsi="Times New Roman" w:cs="Times New Roman"/>
          <w:sz w:val="18"/>
          <w:szCs w:val="18"/>
        </w:rPr>
        <w:sym w:font="Symbol" w:char="F06D"/>
      </w:r>
      <w:r w:rsidRPr="00432BD9">
        <w:rPr>
          <w:rFonts w:ascii="Times New Roman" w:hAnsi="Times New Roman" w:cs="Times New Roman"/>
          <w:sz w:val="18"/>
          <w:szCs w:val="18"/>
        </w:rPr>
        <w:t>M of PTM than that</w:t>
      </w:r>
      <w:r w:rsidR="00E7671B">
        <w:rPr>
          <w:rFonts w:ascii="Times New Roman" w:hAnsi="Times New Roman" w:cs="Times New Roman"/>
          <w:sz w:val="18"/>
          <w:szCs w:val="18"/>
        </w:rPr>
        <w:t xml:space="preserve"> </w:t>
      </w:r>
      <w:r w:rsidRPr="00432BD9">
        <w:rPr>
          <w:rFonts w:ascii="Times New Roman" w:hAnsi="Times New Roman" w:cs="Times New Roman"/>
          <w:sz w:val="18"/>
          <w:szCs w:val="18"/>
        </w:rPr>
        <w:t>(</w:t>
      </w:r>
      <w:r w:rsidRPr="00432BD9">
        <w:rPr>
          <w:rFonts w:ascii="Times New Roman" w:hAnsi="Times New Roman" w:cs="Times New Roman"/>
          <w:sz w:val="18"/>
          <w:szCs w:val="18"/>
        </w:rPr>
        <w:sym w:font="Symbol" w:char="F044"/>
      </w:r>
      <w:r w:rsidRPr="00432BD9">
        <w:rPr>
          <w:rFonts w:ascii="Times New Roman" w:hAnsi="Times New Roman" w:cs="Times New Roman"/>
          <w:sz w:val="18"/>
          <w:szCs w:val="18"/>
        </w:rPr>
        <w:t>f 2 Hz) of the MIPTiO</w:t>
      </w:r>
      <w:r w:rsidRPr="00432BD9">
        <w:rPr>
          <w:rFonts w:ascii="Times New Roman" w:hAnsi="Times New Roman" w:cs="Times New Roman"/>
          <w:sz w:val="18"/>
          <w:szCs w:val="18"/>
          <w:vertAlign w:val="subscript"/>
        </w:rPr>
        <w:t>2</w:t>
      </w:r>
      <w:r w:rsidRPr="00432BD9">
        <w:rPr>
          <w:rFonts w:ascii="Times New Roman" w:hAnsi="Times New Roman" w:cs="Times New Roman"/>
          <w:sz w:val="18"/>
          <w:szCs w:val="18"/>
        </w:rPr>
        <w:t>. The ratios of TiO</w:t>
      </w:r>
      <w:r w:rsidRPr="00432BD9">
        <w:rPr>
          <w:rFonts w:ascii="Times New Roman" w:hAnsi="Times New Roman" w:cs="Times New Roman"/>
          <w:sz w:val="18"/>
          <w:szCs w:val="18"/>
          <w:vertAlign w:val="subscript"/>
        </w:rPr>
        <w:t>2</w:t>
      </w:r>
      <w:r w:rsidRPr="00432BD9">
        <w:rPr>
          <w:rFonts w:ascii="Times New Roman" w:hAnsi="Times New Roman" w:cs="Times New Roman"/>
          <w:sz w:val="18"/>
          <w:szCs w:val="18"/>
        </w:rPr>
        <w:t>/template and PVDF/TiO</w:t>
      </w:r>
      <w:r w:rsidRPr="00432BD9">
        <w:rPr>
          <w:rFonts w:ascii="Times New Roman" w:hAnsi="Times New Roman" w:cs="Times New Roman"/>
          <w:sz w:val="18"/>
          <w:szCs w:val="18"/>
          <w:vertAlign w:val="subscript"/>
        </w:rPr>
        <w:t>2</w:t>
      </w:r>
      <w:r w:rsidRPr="00432BD9">
        <w:rPr>
          <w:rFonts w:ascii="Times New Roman" w:hAnsi="Times New Roman" w:cs="Times New Roman"/>
          <w:sz w:val="18"/>
          <w:szCs w:val="18"/>
        </w:rPr>
        <w:t>/template were optimized. Time for the UV degradation of the template was also optimized. MITiO</w:t>
      </w:r>
      <w:r w:rsidRPr="00432BD9">
        <w:rPr>
          <w:rFonts w:ascii="Times New Roman" w:hAnsi="Times New Roman" w:cs="Times New Roman"/>
          <w:sz w:val="18"/>
          <w:szCs w:val="18"/>
          <w:vertAlign w:val="subscript"/>
        </w:rPr>
        <w:t>2</w:t>
      </w:r>
      <w:r w:rsidRPr="00432BD9">
        <w:rPr>
          <w:rFonts w:ascii="Times New Roman" w:hAnsi="Times New Roman" w:cs="Times New Roman"/>
          <w:sz w:val="18"/>
          <w:szCs w:val="18"/>
        </w:rPr>
        <w:t xml:space="preserve"> sensor shows good potential for the detection of CTA, other chemical and biochemical pollutants.</w:t>
      </w:r>
    </w:p>
    <w:p w:rsidR="00E7671B" w:rsidRDefault="00E7671B" w:rsidP="00E7671B">
      <w:pPr>
        <w:spacing w:after="0" w:line="240" w:lineRule="auto"/>
        <w:jc w:val="both"/>
        <w:rPr>
          <w:rFonts w:ascii="Times New Roman" w:hAnsi="Times New Roman" w:cs="Times New Roman"/>
          <w:sz w:val="18"/>
          <w:szCs w:val="18"/>
        </w:rPr>
      </w:pPr>
    </w:p>
    <w:p w:rsidR="00E7671B" w:rsidRPr="00E7671B" w:rsidRDefault="00E7671B" w:rsidP="00E7671B">
      <w:pPr>
        <w:tabs>
          <w:tab w:val="left" w:pos="1560"/>
        </w:tabs>
        <w:spacing w:after="0" w:line="480" w:lineRule="auto"/>
        <w:jc w:val="both"/>
        <w:rPr>
          <w:rFonts w:ascii="Times New Roman" w:hAnsi="Times New Roman" w:cs="Times New Roman"/>
          <w:noProof/>
          <w:sz w:val="18"/>
          <w:szCs w:val="18"/>
          <w:lang w:val="ms-MY"/>
        </w:rPr>
      </w:pPr>
      <w:r w:rsidRPr="00E7671B">
        <w:rPr>
          <w:rFonts w:ascii="Times New Roman" w:hAnsi="Times New Roman" w:cs="Times New Roman"/>
          <w:b/>
          <w:bCs/>
          <w:sz w:val="18"/>
          <w:szCs w:val="18"/>
          <w:lang w:val="ms-MY"/>
        </w:rPr>
        <w:t>Keywords</w:t>
      </w:r>
      <w:r w:rsidRPr="00E7671B">
        <w:rPr>
          <w:rFonts w:ascii="Times New Roman" w:hAnsi="Times New Roman" w:cs="Times New Roman"/>
          <w:sz w:val="18"/>
          <w:szCs w:val="18"/>
          <w:lang w:val="ms-MY"/>
        </w:rPr>
        <w:t xml:space="preserve">: </w:t>
      </w:r>
      <w:r w:rsidRPr="00E7671B">
        <w:rPr>
          <w:rFonts w:ascii="Times New Roman" w:hAnsi="Times New Roman" w:cs="Times New Roman"/>
          <w:noProof/>
          <w:sz w:val="18"/>
          <w:szCs w:val="18"/>
          <w:lang w:val="ms-MY"/>
        </w:rPr>
        <w:t>Molecularly imprinted polymer, quartz crystal microbalance, sensor, TiO</w:t>
      </w:r>
      <w:r w:rsidRPr="00E7671B">
        <w:rPr>
          <w:rFonts w:ascii="Times New Roman" w:hAnsi="Times New Roman" w:cs="Times New Roman"/>
          <w:noProof/>
          <w:sz w:val="18"/>
          <w:szCs w:val="18"/>
          <w:vertAlign w:val="subscript"/>
          <w:lang w:val="ms-MY"/>
        </w:rPr>
        <w:t>2</w:t>
      </w:r>
      <w:r w:rsidRPr="00E7671B">
        <w:rPr>
          <w:rFonts w:ascii="Times New Roman" w:hAnsi="Times New Roman" w:cs="Times New Roman"/>
          <w:noProof/>
          <w:sz w:val="18"/>
          <w:szCs w:val="18"/>
          <w:lang w:val="ms-MY"/>
        </w:rPr>
        <w:t>, parathion methyl</w:t>
      </w:r>
    </w:p>
    <w:p w:rsidR="00E7671B" w:rsidRPr="001E4852" w:rsidRDefault="00F07C90" w:rsidP="00E7671B">
      <w:pPr>
        <w:spacing w:after="0" w:line="240" w:lineRule="auto"/>
        <w:jc w:val="center"/>
        <w:rPr>
          <w:rFonts w:ascii="Times New Roman" w:hAnsi="Times New Roman" w:cs="Times New Roman"/>
          <w:b/>
          <w:sz w:val="18"/>
          <w:szCs w:val="18"/>
          <w:lang w:val="ms-MY"/>
        </w:rPr>
      </w:pPr>
      <w:r w:rsidRPr="001E4852">
        <w:rPr>
          <w:rFonts w:ascii="Times New Roman" w:hAnsi="Times New Roman" w:cs="Times New Roman"/>
          <w:b/>
          <w:sz w:val="18"/>
          <w:szCs w:val="18"/>
          <w:lang w:val="ms-MY"/>
        </w:rPr>
        <w:t>Abstrak</w:t>
      </w:r>
    </w:p>
    <w:p w:rsidR="00F07C90" w:rsidRDefault="00F07C90" w:rsidP="00E7671B">
      <w:pPr>
        <w:spacing w:after="0" w:line="240" w:lineRule="auto"/>
        <w:jc w:val="both"/>
        <w:rPr>
          <w:rFonts w:ascii="Times New Roman" w:hAnsi="Times New Roman" w:cs="Times New Roman"/>
          <w:color w:val="222222"/>
          <w:sz w:val="18"/>
          <w:szCs w:val="18"/>
          <w:lang w:val="ms-MY"/>
        </w:rPr>
      </w:pPr>
      <w:r w:rsidRPr="00CC023C">
        <w:rPr>
          <w:rFonts w:ascii="Times New Roman" w:hAnsi="Times New Roman" w:cs="Times New Roman"/>
          <w:color w:val="222222"/>
          <w:sz w:val="18"/>
          <w:szCs w:val="18"/>
          <w:lang w:val="ms-MY"/>
        </w:rPr>
        <w:t>Dalam k</w:t>
      </w:r>
      <w:r w:rsidR="00110CD1">
        <w:rPr>
          <w:rFonts w:ascii="Times New Roman" w:hAnsi="Times New Roman" w:cs="Times New Roman"/>
          <w:color w:val="222222"/>
          <w:sz w:val="18"/>
          <w:szCs w:val="18"/>
          <w:lang w:val="ms-MY"/>
        </w:rPr>
        <w:t xml:space="preserve">ajian </w:t>
      </w:r>
      <w:r w:rsidRPr="00CC023C">
        <w:rPr>
          <w:rFonts w:ascii="Times New Roman" w:hAnsi="Times New Roman" w:cs="Times New Roman"/>
          <w:color w:val="222222"/>
          <w:sz w:val="18"/>
          <w:szCs w:val="18"/>
          <w:lang w:val="ms-MY"/>
        </w:rPr>
        <w:t>ini, kami melaporkan</w:t>
      </w:r>
      <w:r w:rsidR="00110CD1">
        <w:rPr>
          <w:rFonts w:ascii="Times New Roman" w:hAnsi="Times New Roman" w:cs="Times New Roman"/>
          <w:color w:val="222222"/>
          <w:sz w:val="18"/>
          <w:szCs w:val="18"/>
          <w:lang w:val="ms-MY"/>
        </w:rPr>
        <w:t xml:space="preserve"> </w:t>
      </w:r>
      <w:r w:rsidRPr="00CC023C">
        <w:rPr>
          <w:rFonts w:ascii="Times New Roman" w:hAnsi="Times New Roman" w:cs="Times New Roman"/>
          <w:color w:val="222222"/>
          <w:sz w:val="18"/>
          <w:szCs w:val="18"/>
          <w:lang w:val="ms-MY"/>
        </w:rPr>
        <w:t>TiO</w:t>
      </w:r>
      <w:r w:rsidRPr="006E31CB">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 filem </w:t>
      </w:r>
      <w:r w:rsidR="001E4852">
        <w:rPr>
          <w:rFonts w:ascii="Times New Roman" w:hAnsi="Times New Roman" w:cs="Times New Roman"/>
          <w:color w:val="222222"/>
          <w:sz w:val="18"/>
          <w:szCs w:val="18"/>
          <w:lang w:val="ms-MY"/>
        </w:rPr>
        <w:t xml:space="preserve">tak </w:t>
      </w:r>
      <w:r w:rsidRPr="00CC023C">
        <w:rPr>
          <w:rFonts w:ascii="Times New Roman" w:hAnsi="Times New Roman" w:cs="Times New Roman"/>
          <w:color w:val="222222"/>
          <w:sz w:val="18"/>
          <w:szCs w:val="18"/>
          <w:lang w:val="ms-MY"/>
        </w:rPr>
        <w:t>organik (MITiO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 dan </w:t>
      </w:r>
      <w:r w:rsidR="001E4852">
        <w:rPr>
          <w:rFonts w:ascii="Times New Roman" w:hAnsi="Times New Roman" w:cs="Times New Roman"/>
          <w:color w:val="222222"/>
          <w:sz w:val="18"/>
          <w:szCs w:val="18"/>
          <w:lang w:val="ms-MY"/>
        </w:rPr>
        <w:t xml:space="preserve">filem komposit </w:t>
      </w:r>
      <w:r w:rsidRPr="00CC023C">
        <w:rPr>
          <w:rFonts w:ascii="Times New Roman" w:hAnsi="Times New Roman" w:cs="Times New Roman"/>
          <w:color w:val="222222"/>
          <w:sz w:val="18"/>
          <w:szCs w:val="18"/>
          <w:lang w:val="ms-MY"/>
        </w:rPr>
        <w:t>PVDF/TiO</w:t>
      </w:r>
      <w:r w:rsidRPr="00D923D9">
        <w:rPr>
          <w:rFonts w:ascii="Times New Roman" w:hAnsi="Times New Roman" w:cs="Times New Roman"/>
          <w:color w:val="222222"/>
          <w:sz w:val="18"/>
          <w:szCs w:val="18"/>
          <w:vertAlign w:val="subscript"/>
          <w:lang w:val="ms-MY"/>
        </w:rPr>
        <w:t>2</w:t>
      </w:r>
      <w:r w:rsidR="00D923D9">
        <w:rPr>
          <w:rFonts w:ascii="Times New Roman" w:hAnsi="Times New Roman" w:cs="Times New Roman"/>
          <w:color w:val="222222"/>
          <w:sz w:val="18"/>
          <w:szCs w:val="18"/>
          <w:lang w:val="ms-MY"/>
        </w:rPr>
        <w:t xml:space="preserve"> </w:t>
      </w:r>
      <w:r w:rsidRPr="00CC023C">
        <w:rPr>
          <w:rFonts w:ascii="Times New Roman" w:hAnsi="Times New Roman" w:cs="Times New Roman"/>
          <w:color w:val="222222"/>
          <w:sz w:val="18"/>
          <w:szCs w:val="18"/>
          <w:lang w:val="ms-MY"/>
        </w:rPr>
        <w:t>(MIPTiO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 </w:t>
      </w:r>
      <w:r w:rsidR="00110CD1">
        <w:rPr>
          <w:rFonts w:ascii="Times New Roman" w:hAnsi="Times New Roman" w:cs="Times New Roman"/>
          <w:color w:val="222222"/>
          <w:sz w:val="18"/>
          <w:szCs w:val="18"/>
          <w:lang w:val="ms-MY"/>
        </w:rPr>
        <w:t xml:space="preserve">molekul tercetak </w:t>
      </w:r>
      <w:r w:rsidRPr="00CC023C">
        <w:rPr>
          <w:rFonts w:ascii="Times New Roman" w:hAnsi="Times New Roman" w:cs="Times New Roman"/>
          <w:color w:val="222222"/>
          <w:sz w:val="18"/>
          <w:szCs w:val="18"/>
          <w:lang w:val="ms-MY"/>
        </w:rPr>
        <w:t>sebagai sensor untuk mengesan parat</w:t>
      </w:r>
      <w:r w:rsidR="00D923D9">
        <w:rPr>
          <w:rFonts w:ascii="Times New Roman" w:hAnsi="Times New Roman" w:cs="Times New Roman"/>
          <w:color w:val="222222"/>
          <w:sz w:val="18"/>
          <w:szCs w:val="18"/>
          <w:lang w:val="ms-MY"/>
        </w:rPr>
        <w:t>ion</w:t>
      </w:r>
      <w:r w:rsidRPr="00CC023C">
        <w:rPr>
          <w:rFonts w:ascii="Times New Roman" w:hAnsi="Times New Roman" w:cs="Times New Roman"/>
          <w:color w:val="222222"/>
          <w:sz w:val="18"/>
          <w:szCs w:val="18"/>
          <w:lang w:val="ms-MY"/>
        </w:rPr>
        <w:t xml:space="preserve"> met</w:t>
      </w:r>
      <w:r w:rsidR="00D923D9">
        <w:rPr>
          <w:rFonts w:ascii="Times New Roman" w:hAnsi="Times New Roman" w:cs="Times New Roman"/>
          <w:color w:val="222222"/>
          <w:sz w:val="18"/>
          <w:szCs w:val="18"/>
          <w:lang w:val="ms-MY"/>
        </w:rPr>
        <w:t>il</w:t>
      </w:r>
      <w:r w:rsidRPr="00CC023C">
        <w:rPr>
          <w:rFonts w:ascii="Times New Roman" w:hAnsi="Times New Roman" w:cs="Times New Roman"/>
          <w:color w:val="222222"/>
          <w:sz w:val="18"/>
          <w:szCs w:val="18"/>
          <w:lang w:val="ms-MY"/>
        </w:rPr>
        <w:t xml:space="preserve"> (PTM), yang </w:t>
      </w:r>
      <w:r w:rsidR="00D923D9">
        <w:rPr>
          <w:rFonts w:ascii="Times New Roman" w:hAnsi="Times New Roman" w:cs="Times New Roman"/>
          <w:color w:val="222222"/>
          <w:sz w:val="18"/>
          <w:szCs w:val="18"/>
          <w:lang w:val="ms-MY"/>
        </w:rPr>
        <w:t xml:space="preserve">merupakan </w:t>
      </w:r>
      <w:r w:rsidRPr="00CC023C">
        <w:rPr>
          <w:rFonts w:ascii="Times New Roman" w:hAnsi="Times New Roman" w:cs="Times New Roman"/>
          <w:color w:val="222222"/>
          <w:sz w:val="18"/>
          <w:szCs w:val="18"/>
          <w:lang w:val="ms-MY"/>
        </w:rPr>
        <w:t xml:space="preserve">ejen </w:t>
      </w:r>
      <w:r w:rsidR="00D923D9">
        <w:rPr>
          <w:rFonts w:ascii="Times New Roman" w:hAnsi="Times New Roman" w:cs="Times New Roman"/>
          <w:color w:val="222222"/>
          <w:sz w:val="18"/>
          <w:szCs w:val="18"/>
          <w:lang w:val="ms-MY"/>
        </w:rPr>
        <w:t xml:space="preserve">bahan </w:t>
      </w:r>
      <w:r w:rsidRPr="00CC023C">
        <w:rPr>
          <w:rFonts w:ascii="Times New Roman" w:hAnsi="Times New Roman" w:cs="Times New Roman"/>
          <w:color w:val="222222"/>
          <w:sz w:val="18"/>
          <w:szCs w:val="18"/>
          <w:lang w:val="ms-MY"/>
        </w:rPr>
        <w:t xml:space="preserve">kimia </w:t>
      </w:r>
      <w:r w:rsidR="00D923D9">
        <w:rPr>
          <w:rFonts w:ascii="Times New Roman" w:hAnsi="Times New Roman" w:cs="Times New Roman"/>
          <w:color w:val="222222"/>
          <w:sz w:val="18"/>
          <w:szCs w:val="18"/>
          <w:lang w:val="ms-MY"/>
        </w:rPr>
        <w:t xml:space="preserve">berbahaya </w:t>
      </w:r>
      <w:r w:rsidRPr="00CC023C">
        <w:rPr>
          <w:rFonts w:ascii="Times New Roman" w:hAnsi="Times New Roman" w:cs="Times New Roman"/>
          <w:color w:val="222222"/>
          <w:sz w:val="18"/>
          <w:szCs w:val="18"/>
          <w:lang w:val="ms-MY"/>
        </w:rPr>
        <w:t xml:space="preserve">(CTA) menggunakan penimbang mikro </w:t>
      </w:r>
      <w:r w:rsidR="00D923D9" w:rsidRPr="00CC023C">
        <w:rPr>
          <w:rFonts w:ascii="Times New Roman" w:hAnsi="Times New Roman" w:cs="Times New Roman"/>
          <w:color w:val="222222"/>
          <w:sz w:val="18"/>
          <w:szCs w:val="18"/>
          <w:lang w:val="ms-MY"/>
        </w:rPr>
        <w:t xml:space="preserve">kristal kuarza </w:t>
      </w:r>
      <w:r w:rsidRPr="00CC023C">
        <w:rPr>
          <w:rFonts w:ascii="Times New Roman" w:hAnsi="Times New Roman" w:cs="Times New Roman"/>
          <w:color w:val="222222"/>
          <w:sz w:val="18"/>
          <w:szCs w:val="18"/>
          <w:lang w:val="ms-MY"/>
        </w:rPr>
        <w:t>(</w:t>
      </w:r>
      <w:r w:rsidR="00D923D9">
        <w:rPr>
          <w:rFonts w:ascii="Times New Roman" w:hAnsi="Times New Roman" w:cs="Times New Roman"/>
          <w:color w:val="222222"/>
          <w:sz w:val="18"/>
          <w:szCs w:val="18"/>
          <w:lang w:val="ms-MY"/>
        </w:rPr>
        <w:t>QCM</w:t>
      </w:r>
      <w:r w:rsidRPr="00CC023C">
        <w:rPr>
          <w:rFonts w:ascii="Times New Roman" w:hAnsi="Times New Roman" w:cs="Times New Roman"/>
          <w:color w:val="222222"/>
          <w:sz w:val="18"/>
          <w:szCs w:val="18"/>
          <w:lang w:val="ms-MY"/>
        </w:rPr>
        <w:t xml:space="preserve">). PTM telah digunakan sebagai templat molekul untuk </w:t>
      </w:r>
      <w:r w:rsidR="003B5D3C">
        <w:rPr>
          <w:rFonts w:ascii="Times New Roman" w:hAnsi="Times New Roman" w:cs="Times New Roman"/>
          <w:color w:val="222222"/>
          <w:sz w:val="18"/>
          <w:szCs w:val="18"/>
          <w:lang w:val="ms-MY"/>
        </w:rPr>
        <w:t>peneraan</w:t>
      </w:r>
      <w:r w:rsidRPr="00CC023C">
        <w:rPr>
          <w:rFonts w:ascii="Times New Roman" w:hAnsi="Times New Roman" w:cs="Times New Roman"/>
          <w:color w:val="222222"/>
          <w:sz w:val="18"/>
          <w:szCs w:val="18"/>
          <w:lang w:val="ms-MY"/>
        </w:rPr>
        <w:t xml:space="preserve"> filem sensor.</w:t>
      </w:r>
      <w:r w:rsidR="00D923D9">
        <w:rPr>
          <w:rFonts w:ascii="Times New Roman" w:hAnsi="Times New Roman" w:cs="Times New Roman"/>
          <w:color w:val="222222"/>
          <w:sz w:val="18"/>
          <w:szCs w:val="18"/>
          <w:lang w:val="ms-MY"/>
        </w:rPr>
        <w:t xml:space="preserve"> </w:t>
      </w:r>
      <w:r w:rsidRPr="00CC023C">
        <w:rPr>
          <w:rFonts w:ascii="Times New Roman" w:hAnsi="Times New Roman" w:cs="Times New Roman"/>
          <w:color w:val="222222"/>
          <w:sz w:val="18"/>
          <w:szCs w:val="18"/>
          <w:lang w:val="ms-MY"/>
        </w:rPr>
        <w:t>MITiO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 menunjukkan tindak balas yang lebih besar (</w:t>
      </w:r>
      <w:r w:rsidRPr="00CC023C">
        <w:rPr>
          <w:rFonts w:ascii="Times New Roman" w:hAnsi="Times New Roman" w:cs="Times New Roman"/>
          <w:color w:val="222222"/>
          <w:sz w:val="18"/>
          <w:szCs w:val="18"/>
          <w:lang w:val="ms-MY"/>
        </w:rPr>
        <w:sym w:font="Symbol" w:char="F044"/>
      </w:r>
      <w:r w:rsidRPr="00CC023C">
        <w:rPr>
          <w:rFonts w:ascii="Times New Roman" w:hAnsi="Times New Roman" w:cs="Times New Roman"/>
          <w:color w:val="222222"/>
          <w:sz w:val="18"/>
          <w:szCs w:val="18"/>
          <w:lang w:val="ms-MY"/>
        </w:rPr>
        <w:t xml:space="preserve">f = 19 </w:t>
      </w:r>
      <w:proofErr w:type="spellStart"/>
      <w:r w:rsidRPr="00CC023C">
        <w:rPr>
          <w:rFonts w:ascii="Times New Roman" w:hAnsi="Times New Roman" w:cs="Times New Roman"/>
          <w:color w:val="222222"/>
          <w:sz w:val="18"/>
          <w:szCs w:val="18"/>
          <w:lang w:val="ms-MY"/>
        </w:rPr>
        <w:t>Hz</w:t>
      </w:r>
      <w:proofErr w:type="spellEnd"/>
      <w:r w:rsidRPr="00CC023C">
        <w:rPr>
          <w:rFonts w:ascii="Times New Roman" w:hAnsi="Times New Roman" w:cs="Times New Roman"/>
          <w:color w:val="222222"/>
          <w:sz w:val="18"/>
          <w:szCs w:val="18"/>
          <w:lang w:val="ms-MY"/>
        </w:rPr>
        <w:t xml:space="preserve">) </w:t>
      </w:r>
      <w:r w:rsidR="00D923D9">
        <w:rPr>
          <w:rFonts w:ascii="Times New Roman" w:hAnsi="Times New Roman" w:cs="Times New Roman"/>
          <w:color w:val="222222"/>
          <w:sz w:val="18"/>
          <w:szCs w:val="18"/>
          <w:lang w:val="ms-MY"/>
        </w:rPr>
        <w:t>pada kepekatan</w:t>
      </w:r>
      <w:r w:rsidRPr="00CC023C">
        <w:rPr>
          <w:rFonts w:ascii="Times New Roman" w:hAnsi="Times New Roman" w:cs="Times New Roman"/>
          <w:color w:val="222222"/>
          <w:sz w:val="18"/>
          <w:szCs w:val="18"/>
          <w:lang w:val="ms-MY"/>
        </w:rPr>
        <w:t xml:space="preserve"> 9.88 </w:t>
      </w:r>
      <w:r w:rsidRPr="00CC023C">
        <w:rPr>
          <w:rFonts w:ascii="Times New Roman" w:hAnsi="Times New Roman" w:cs="Times New Roman"/>
          <w:color w:val="222222"/>
          <w:sz w:val="18"/>
          <w:szCs w:val="18"/>
          <w:lang w:val="ms-MY"/>
        </w:rPr>
        <w:sym w:font="Symbol" w:char="F06D"/>
      </w:r>
      <w:r w:rsidRPr="00CC023C">
        <w:rPr>
          <w:rFonts w:ascii="Times New Roman" w:hAnsi="Times New Roman" w:cs="Times New Roman"/>
          <w:color w:val="222222"/>
          <w:sz w:val="18"/>
          <w:szCs w:val="18"/>
          <w:lang w:val="ms-MY"/>
        </w:rPr>
        <w:t>M daripada PTM berbanding MIPTiO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 (</w:t>
      </w:r>
      <w:r w:rsidRPr="00CC023C">
        <w:rPr>
          <w:rFonts w:ascii="Times New Roman" w:hAnsi="Times New Roman" w:cs="Times New Roman"/>
          <w:color w:val="222222"/>
          <w:sz w:val="18"/>
          <w:szCs w:val="18"/>
          <w:lang w:val="ms-MY"/>
        </w:rPr>
        <w:sym w:font="Symbol" w:char="F044"/>
      </w:r>
      <w:r w:rsidRPr="00CC023C">
        <w:rPr>
          <w:rFonts w:ascii="Times New Roman" w:hAnsi="Times New Roman" w:cs="Times New Roman"/>
          <w:color w:val="222222"/>
          <w:sz w:val="18"/>
          <w:szCs w:val="18"/>
          <w:lang w:val="ms-MY"/>
        </w:rPr>
        <w:t>f = 2 Hz). Nisbah 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/templat dan PVDF</w:t>
      </w:r>
      <w:r w:rsidR="00D923D9">
        <w:rPr>
          <w:rFonts w:ascii="Times New Roman" w:hAnsi="Times New Roman" w:cs="Times New Roman"/>
          <w:color w:val="222222"/>
          <w:sz w:val="18"/>
          <w:szCs w:val="18"/>
          <w:lang w:val="ms-MY"/>
        </w:rPr>
        <w:t>/</w:t>
      </w:r>
      <w:r w:rsidRPr="00CC023C">
        <w:rPr>
          <w:rFonts w:ascii="Times New Roman" w:hAnsi="Times New Roman" w:cs="Times New Roman"/>
          <w:color w:val="222222"/>
          <w:sz w:val="18"/>
          <w:szCs w:val="18"/>
          <w:lang w:val="ms-MY"/>
        </w:rPr>
        <w:t>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/templat telah dioptimumkan. Masa untuk degradasi UV </w:t>
      </w:r>
      <w:r w:rsidR="00D923D9">
        <w:rPr>
          <w:rFonts w:ascii="Times New Roman" w:hAnsi="Times New Roman" w:cs="Times New Roman"/>
          <w:color w:val="222222"/>
          <w:sz w:val="18"/>
          <w:szCs w:val="18"/>
          <w:lang w:val="ms-MY"/>
        </w:rPr>
        <w:t xml:space="preserve">bagi </w:t>
      </w:r>
      <w:r w:rsidRPr="00CC023C">
        <w:rPr>
          <w:rFonts w:ascii="Times New Roman" w:hAnsi="Times New Roman" w:cs="Times New Roman"/>
          <w:color w:val="222222"/>
          <w:sz w:val="18"/>
          <w:szCs w:val="18"/>
          <w:lang w:val="ms-MY"/>
        </w:rPr>
        <w:t xml:space="preserve">templat juga </w:t>
      </w:r>
      <w:r w:rsidR="00D923D9">
        <w:rPr>
          <w:rFonts w:ascii="Times New Roman" w:hAnsi="Times New Roman" w:cs="Times New Roman"/>
          <w:color w:val="222222"/>
          <w:sz w:val="18"/>
          <w:szCs w:val="18"/>
          <w:lang w:val="ms-MY"/>
        </w:rPr>
        <w:t xml:space="preserve">telah </w:t>
      </w:r>
      <w:r w:rsidRPr="00CC023C">
        <w:rPr>
          <w:rFonts w:ascii="Times New Roman" w:hAnsi="Times New Roman" w:cs="Times New Roman"/>
          <w:color w:val="222222"/>
          <w:sz w:val="18"/>
          <w:szCs w:val="18"/>
          <w:lang w:val="ms-MY"/>
        </w:rPr>
        <w:t>dioptimumkan. Sensor MITiO</w:t>
      </w:r>
      <w:r w:rsidRPr="00432BD9">
        <w:rPr>
          <w:rFonts w:ascii="Times New Roman" w:hAnsi="Times New Roman" w:cs="Times New Roman"/>
          <w:color w:val="222222"/>
          <w:sz w:val="18"/>
          <w:szCs w:val="18"/>
          <w:vertAlign w:val="subscript"/>
          <w:lang w:val="ms-MY"/>
        </w:rPr>
        <w:t>2</w:t>
      </w:r>
      <w:r w:rsidRPr="00CC023C">
        <w:rPr>
          <w:rFonts w:ascii="Times New Roman" w:hAnsi="Times New Roman" w:cs="Times New Roman"/>
          <w:color w:val="222222"/>
          <w:sz w:val="18"/>
          <w:szCs w:val="18"/>
          <w:lang w:val="ms-MY"/>
        </w:rPr>
        <w:t xml:space="preserve"> menunjukkan potensi yang baik untuk mengesan CTA, serta </w:t>
      </w:r>
      <w:r w:rsidR="00D923D9">
        <w:rPr>
          <w:rFonts w:ascii="Times New Roman" w:hAnsi="Times New Roman" w:cs="Times New Roman"/>
          <w:color w:val="222222"/>
          <w:sz w:val="18"/>
          <w:szCs w:val="18"/>
          <w:lang w:val="ms-MY"/>
        </w:rPr>
        <w:t xml:space="preserve">bahan </w:t>
      </w:r>
      <w:r w:rsidRPr="00CC023C">
        <w:rPr>
          <w:rFonts w:ascii="Times New Roman" w:hAnsi="Times New Roman" w:cs="Times New Roman"/>
          <w:color w:val="222222"/>
          <w:sz w:val="18"/>
          <w:szCs w:val="18"/>
          <w:lang w:val="ms-MY"/>
        </w:rPr>
        <w:t xml:space="preserve">kimia yang lain dan bahan </w:t>
      </w:r>
      <w:r w:rsidR="00D923D9">
        <w:rPr>
          <w:rFonts w:ascii="Times New Roman" w:hAnsi="Times New Roman" w:cs="Times New Roman"/>
          <w:color w:val="222222"/>
          <w:sz w:val="18"/>
          <w:szCs w:val="18"/>
          <w:lang w:val="ms-MY"/>
        </w:rPr>
        <w:t>pen</w:t>
      </w:r>
      <w:r w:rsidRPr="00CC023C">
        <w:rPr>
          <w:rFonts w:ascii="Times New Roman" w:hAnsi="Times New Roman" w:cs="Times New Roman"/>
          <w:color w:val="222222"/>
          <w:sz w:val="18"/>
          <w:szCs w:val="18"/>
          <w:lang w:val="ms-MY"/>
        </w:rPr>
        <w:t>cemar biokimia.</w:t>
      </w:r>
    </w:p>
    <w:p w:rsidR="00E7671B" w:rsidRPr="00D923D9" w:rsidRDefault="00E7671B" w:rsidP="00E7671B">
      <w:pPr>
        <w:spacing w:after="0" w:line="240" w:lineRule="auto"/>
        <w:jc w:val="both"/>
        <w:rPr>
          <w:rFonts w:ascii="Times New Roman" w:hAnsi="Times New Roman" w:cs="Times New Roman"/>
          <w:sz w:val="18"/>
          <w:szCs w:val="18"/>
          <w:lang w:val="es-ES"/>
        </w:rPr>
      </w:pPr>
    </w:p>
    <w:p w:rsidR="00E7671B" w:rsidRPr="00E7671B" w:rsidRDefault="00E7671B" w:rsidP="00EA7C3D">
      <w:pPr>
        <w:tabs>
          <w:tab w:val="left" w:pos="1560"/>
        </w:tabs>
        <w:spacing w:after="0" w:line="480" w:lineRule="auto"/>
        <w:jc w:val="both"/>
        <w:rPr>
          <w:rFonts w:ascii="Times New Roman" w:hAnsi="Times New Roman" w:cs="Times New Roman"/>
          <w:noProof/>
          <w:sz w:val="18"/>
          <w:szCs w:val="18"/>
          <w:lang w:val="ms-MY"/>
        </w:rPr>
      </w:pPr>
      <w:r w:rsidRPr="00E7671B">
        <w:rPr>
          <w:rFonts w:ascii="Times New Roman" w:hAnsi="Times New Roman" w:cs="Times New Roman"/>
          <w:b/>
          <w:bCs/>
          <w:sz w:val="18"/>
          <w:szCs w:val="18"/>
          <w:lang w:val="ms-MY"/>
        </w:rPr>
        <w:t>K</w:t>
      </w:r>
      <w:r w:rsidR="00EA7C3D">
        <w:rPr>
          <w:rFonts w:ascii="Times New Roman" w:hAnsi="Times New Roman" w:cs="Times New Roman"/>
          <w:b/>
          <w:bCs/>
          <w:sz w:val="18"/>
          <w:szCs w:val="18"/>
          <w:lang w:val="ms-MY"/>
        </w:rPr>
        <w:t>ata kunci</w:t>
      </w:r>
      <w:r w:rsidRPr="00E7671B">
        <w:rPr>
          <w:rFonts w:ascii="Times New Roman" w:hAnsi="Times New Roman" w:cs="Times New Roman"/>
          <w:sz w:val="18"/>
          <w:szCs w:val="18"/>
          <w:lang w:val="ms-MY"/>
        </w:rPr>
        <w:t xml:space="preserve">: </w:t>
      </w:r>
      <w:r w:rsidR="003B5D3C">
        <w:rPr>
          <w:rFonts w:ascii="Times New Roman" w:hAnsi="Times New Roman" w:cs="Times New Roman"/>
          <w:noProof/>
          <w:sz w:val="18"/>
          <w:szCs w:val="18"/>
          <w:lang w:val="ms-MY"/>
        </w:rPr>
        <w:t>polimer molekul tercetak</w:t>
      </w:r>
      <w:r w:rsidRPr="00E7671B">
        <w:rPr>
          <w:rFonts w:ascii="Times New Roman" w:hAnsi="Times New Roman" w:cs="Times New Roman"/>
          <w:noProof/>
          <w:sz w:val="18"/>
          <w:szCs w:val="18"/>
          <w:lang w:val="ms-MY"/>
        </w:rPr>
        <w:t xml:space="preserve">, </w:t>
      </w:r>
      <w:r w:rsidR="00EA7C3D">
        <w:rPr>
          <w:rFonts w:ascii="Times New Roman" w:hAnsi="Times New Roman" w:cs="Times New Roman"/>
          <w:noProof/>
          <w:sz w:val="18"/>
          <w:szCs w:val="18"/>
          <w:lang w:val="ms-MY"/>
        </w:rPr>
        <w:t>penimbang mikro kristal kuar</w:t>
      </w:r>
      <w:r w:rsidR="00D923D9">
        <w:rPr>
          <w:rFonts w:ascii="Times New Roman" w:hAnsi="Times New Roman" w:cs="Times New Roman"/>
          <w:noProof/>
          <w:sz w:val="18"/>
          <w:szCs w:val="18"/>
          <w:lang w:val="ms-MY"/>
        </w:rPr>
        <w:t>za</w:t>
      </w:r>
      <w:r w:rsidRPr="00E7671B">
        <w:rPr>
          <w:rFonts w:ascii="Times New Roman" w:hAnsi="Times New Roman" w:cs="Times New Roman"/>
          <w:noProof/>
          <w:sz w:val="18"/>
          <w:szCs w:val="18"/>
          <w:lang w:val="ms-MY"/>
        </w:rPr>
        <w:t>, sensor, TiO</w:t>
      </w:r>
      <w:r w:rsidRPr="00E7671B">
        <w:rPr>
          <w:rFonts w:ascii="Times New Roman" w:hAnsi="Times New Roman" w:cs="Times New Roman"/>
          <w:noProof/>
          <w:sz w:val="18"/>
          <w:szCs w:val="18"/>
          <w:vertAlign w:val="subscript"/>
          <w:lang w:val="ms-MY"/>
        </w:rPr>
        <w:t>2</w:t>
      </w:r>
      <w:r w:rsidRPr="00E7671B">
        <w:rPr>
          <w:rFonts w:ascii="Times New Roman" w:hAnsi="Times New Roman" w:cs="Times New Roman"/>
          <w:noProof/>
          <w:sz w:val="18"/>
          <w:szCs w:val="18"/>
          <w:lang w:val="ms-MY"/>
        </w:rPr>
        <w:t>, parat</w:t>
      </w:r>
      <w:r w:rsidR="00EA7C3D">
        <w:rPr>
          <w:rFonts w:ascii="Times New Roman" w:hAnsi="Times New Roman" w:cs="Times New Roman"/>
          <w:noProof/>
          <w:sz w:val="18"/>
          <w:szCs w:val="18"/>
          <w:lang w:val="ms-MY"/>
        </w:rPr>
        <w:t>ion</w:t>
      </w:r>
      <w:r w:rsidRPr="00E7671B">
        <w:rPr>
          <w:rFonts w:ascii="Times New Roman" w:hAnsi="Times New Roman" w:cs="Times New Roman"/>
          <w:noProof/>
          <w:sz w:val="18"/>
          <w:szCs w:val="18"/>
          <w:lang w:val="ms-MY"/>
        </w:rPr>
        <w:t xml:space="preserve"> met</w:t>
      </w:r>
      <w:r w:rsidR="00EA7C3D">
        <w:rPr>
          <w:rFonts w:ascii="Times New Roman" w:hAnsi="Times New Roman" w:cs="Times New Roman"/>
          <w:noProof/>
          <w:sz w:val="18"/>
          <w:szCs w:val="18"/>
          <w:lang w:val="ms-MY"/>
        </w:rPr>
        <w:t>il</w:t>
      </w:r>
    </w:p>
    <w:p w:rsidR="00F07C90" w:rsidRPr="00E7671B" w:rsidRDefault="00F07C90" w:rsidP="00E7671B">
      <w:pPr>
        <w:spacing w:after="0" w:line="240" w:lineRule="auto"/>
        <w:jc w:val="center"/>
        <w:rPr>
          <w:rFonts w:ascii="Times New Roman" w:hAnsi="Times New Roman" w:cs="Times New Roman"/>
          <w:sz w:val="24"/>
          <w:szCs w:val="24"/>
          <w:lang w:val="ms-MY"/>
        </w:rPr>
      </w:pPr>
      <w:r w:rsidRPr="00432BD9">
        <w:rPr>
          <w:rFonts w:ascii="Times New Roman" w:hAnsi="Times New Roman" w:cs="Times New Roman"/>
          <w:b/>
          <w:sz w:val="20"/>
          <w:szCs w:val="20"/>
          <w:lang w:val="en-US"/>
        </w:rPr>
        <w:t>Introduction</w:t>
      </w:r>
    </w:p>
    <w:p w:rsidR="00E7671B" w:rsidRDefault="00F07C90" w:rsidP="00E7671B">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 xml:space="preserve">Chemical threat agents (CTA) are toxic synthetic chemicals that can be dispersed in various forms like gas, liquid, aerosol or adsorbed to solid particles [1]. CTA were deployed in war to kill or incapacitate the enemy. Nerve agents are among the most potent of all reported CTA. Nerve agents like Sarin, Tabun and Soman act as inhibitor irreversibly binding to the enzyme acetylcholinestearase, an enzyme that normally destroys and stops acetylcholine, a neurotransmitter. Inhibition of the enzyme would lead to an accumulation of acetylcholine, producing a perpetual excited state in the nerve (e.g. constant muscle contraction) [2]. The critical effects of this would be the paralysis of the respiratory muscles and inhibition of the respiratory centre in the central nervous system, leading to death of the victim by asphyxiation within minutes [3]. Due to their high toxicity, imperceptibility to senses and rapid action, administration of antidote to victims exposed to such chemicals were </w:t>
      </w:r>
      <w:r w:rsidRPr="00432BD9">
        <w:rPr>
          <w:rFonts w:ascii="Times New Roman" w:hAnsi="Times New Roman" w:cs="Times New Roman"/>
          <w:sz w:val="20"/>
          <w:szCs w:val="20"/>
        </w:rPr>
        <w:lastRenderedPageBreak/>
        <w:t>often carried out too late. In addition, these CTAs are potential weapons of choice for terrorist organizations that could threaten national security [4]. Thus, there is a need for a highly sensitive and selective sensor to be developed for the detection of such CTAs as a preventive measure.</w:t>
      </w:r>
    </w:p>
    <w:p w:rsidR="00E7671B" w:rsidRDefault="00E7671B" w:rsidP="00E7671B">
      <w:pPr>
        <w:spacing w:after="0" w:line="240" w:lineRule="auto"/>
        <w:jc w:val="both"/>
        <w:rPr>
          <w:rFonts w:ascii="Times New Roman" w:hAnsi="Times New Roman" w:cs="Times New Roman"/>
          <w:sz w:val="20"/>
          <w:szCs w:val="20"/>
        </w:rPr>
      </w:pPr>
    </w:p>
    <w:p w:rsidR="00F07C90" w:rsidRPr="00432BD9" w:rsidRDefault="00F07C90" w:rsidP="00E7671B">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Various analytical methods had been used in the military and civil agencies for the detection of CTA such as liquid chromatography and gas chromatography [5,</w:t>
      </w:r>
      <w:r w:rsidR="00E7671B">
        <w:rPr>
          <w:rFonts w:ascii="Times New Roman" w:hAnsi="Times New Roman" w:cs="Times New Roman"/>
          <w:sz w:val="20"/>
          <w:szCs w:val="20"/>
        </w:rPr>
        <w:t xml:space="preserve"> </w:t>
      </w:r>
      <w:r w:rsidRPr="00432BD9">
        <w:rPr>
          <w:rFonts w:ascii="Times New Roman" w:hAnsi="Times New Roman" w:cs="Times New Roman"/>
          <w:sz w:val="20"/>
          <w:szCs w:val="20"/>
        </w:rPr>
        <w:t>6]. Although these methods are advantageous in terms of having a low limit of detection, they are usually not selective. One selective new method is based on molecular imprinting polymers (MIPs). MIP polymers are synthesized when monomers are polymerized in the presence of template molecules (Fig</w:t>
      </w:r>
      <w:r w:rsidR="00E7671B">
        <w:rPr>
          <w:rFonts w:ascii="Times New Roman" w:hAnsi="Times New Roman" w:cs="Times New Roman"/>
          <w:sz w:val="20"/>
          <w:szCs w:val="20"/>
        </w:rPr>
        <w:t>ure</w:t>
      </w:r>
      <w:r w:rsidRPr="00432BD9">
        <w:rPr>
          <w:rFonts w:ascii="Times New Roman" w:hAnsi="Times New Roman" w:cs="Times New Roman"/>
          <w:sz w:val="20"/>
          <w:szCs w:val="20"/>
        </w:rPr>
        <w:t xml:space="preserve"> 1). The functional groups in the monomers would orient toward their counteracting functional groups in the template via forces of interactions like hydrogen bonding, van der Waals interaction and dipole-dipole interactions etc. [7]. Subsequent cross-linking of the polymer would hold the template molecule in place. Upon removal of the template molecules, the remaining cavities that retained the molecular configuration of the template would act as highly specific molecular recognition sites [8]. </w:t>
      </w:r>
    </w:p>
    <w:p w:rsidR="00F07C90" w:rsidRPr="00432BD9" w:rsidRDefault="00F07C90" w:rsidP="00F07C90">
      <w:pPr>
        <w:jc w:val="center"/>
        <w:rPr>
          <w:rFonts w:ascii="Times New Roman" w:hAnsi="Times New Roman" w:cs="Times New Roman"/>
          <w:sz w:val="20"/>
          <w:szCs w:val="20"/>
        </w:rPr>
      </w:pPr>
      <w:r w:rsidRPr="005D1147">
        <w:rPr>
          <w:rFonts w:ascii="Times New Roman" w:hAnsi="Times New Roman" w:cs="Times New Roman"/>
          <w:noProof/>
          <w:sz w:val="20"/>
          <w:szCs w:val="20"/>
          <w:lang w:val="en-US" w:eastAsia="en-US"/>
        </w:rPr>
        <w:drawing>
          <wp:inline distT="0" distB="0" distL="0" distR="0" wp14:anchorId="0A3B432F" wp14:editId="1E8D1DA5">
            <wp:extent cx="5425440" cy="185195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tif"/>
                    <pic:cNvPicPr/>
                  </pic:nvPicPr>
                  <pic:blipFill>
                    <a:blip r:embed="rId6">
                      <a:extLst>
                        <a:ext uri="{28A0092B-C50C-407E-A947-70E740481C1C}">
                          <a14:useLocalDpi xmlns:a14="http://schemas.microsoft.com/office/drawing/2010/main" val="0"/>
                        </a:ext>
                      </a:extLst>
                    </a:blip>
                    <a:stretch>
                      <a:fillRect/>
                    </a:stretch>
                  </pic:blipFill>
                  <pic:spPr>
                    <a:xfrm>
                      <a:off x="0" y="0"/>
                      <a:ext cx="5427860" cy="1852785"/>
                    </a:xfrm>
                    <a:prstGeom prst="rect">
                      <a:avLst/>
                    </a:prstGeom>
                  </pic:spPr>
                </pic:pic>
              </a:graphicData>
            </a:graphic>
          </wp:inline>
        </w:drawing>
      </w:r>
    </w:p>
    <w:p w:rsidR="00F07C90" w:rsidRPr="00432BD9" w:rsidRDefault="00F07C90" w:rsidP="00E7671B">
      <w:pPr>
        <w:jc w:val="center"/>
        <w:rPr>
          <w:rFonts w:ascii="Times New Roman" w:hAnsi="Times New Roman" w:cs="Times New Roman"/>
          <w:sz w:val="20"/>
          <w:szCs w:val="20"/>
        </w:rPr>
      </w:pPr>
      <w:r w:rsidRPr="00E7671B">
        <w:rPr>
          <w:rFonts w:ascii="Times New Roman" w:hAnsi="Times New Roman" w:cs="Times New Roman"/>
          <w:bCs/>
          <w:sz w:val="20"/>
          <w:szCs w:val="20"/>
        </w:rPr>
        <w:t>Fig</w:t>
      </w:r>
      <w:r w:rsidR="00E7671B" w:rsidRPr="00E7671B">
        <w:rPr>
          <w:rFonts w:ascii="Times New Roman" w:hAnsi="Times New Roman" w:cs="Times New Roman"/>
          <w:bCs/>
          <w:sz w:val="20"/>
          <w:szCs w:val="20"/>
        </w:rPr>
        <w:t xml:space="preserve">ure </w:t>
      </w:r>
      <w:r w:rsidRPr="00E7671B">
        <w:rPr>
          <w:rFonts w:ascii="Times New Roman" w:hAnsi="Times New Roman" w:cs="Times New Roman"/>
          <w:bCs/>
          <w:sz w:val="20"/>
          <w:szCs w:val="20"/>
        </w:rPr>
        <w:t>1</w:t>
      </w:r>
      <w:r w:rsidR="00E7671B" w:rsidRPr="00E7671B">
        <w:rPr>
          <w:rFonts w:ascii="Times New Roman" w:hAnsi="Times New Roman" w:cs="Times New Roman"/>
          <w:bCs/>
          <w:sz w:val="20"/>
          <w:szCs w:val="20"/>
        </w:rPr>
        <w:t>.</w:t>
      </w:r>
      <w:r w:rsidR="00E7671B">
        <w:rPr>
          <w:rFonts w:ascii="Times New Roman" w:hAnsi="Times New Roman" w:cs="Times New Roman"/>
          <w:sz w:val="20"/>
          <w:szCs w:val="20"/>
        </w:rPr>
        <w:t xml:space="preserve"> </w:t>
      </w:r>
      <w:r w:rsidRPr="00432BD9">
        <w:rPr>
          <w:rFonts w:ascii="Times New Roman" w:hAnsi="Times New Roman" w:cs="Times New Roman"/>
          <w:sz w:val="20"/>
          <w:szCs w:val="20"/>
        </w:rPr>
        <w:t>Illustrative formation of molecularly imprinted polymer sensor</w:t>
      </w:r>
    </w:p>
    <w:p w:rsidR="00F07C90" w:rsidRDefault="00F07C90" w:rsidP="00E7671B">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 xml:space="preserve">A MIP sensor on gold coated AT cut quartz could be coupled with mass sensitive devices such as QCM for the detection of target analyte molecules. A QCM flow cell consists of two electrodes where the MIP sensor sits in between. Resonance frequency of the quartz based sensor with applied voltage is sensitive to mass change. Binding of target analyte molecules onto the molecular cavities on the MIP would lead to an increase in mass which is reflected by a proportional drop in its resonance frequency [9,10,11]. The relationship between change of resonance frequency and change of mass for a QCM sensor could be described by the </w:t>
      </w:r>
      <w:proofErr w:type="spellStart"/>
      <w:r w:rsidRPr="00432BD9">
        <w:rPr>
          <w:rFonts w:ascii="Times New Roman" w:hAnsi="Times New Roman" w:cs="Times New Roman"/>
          <w:sz w:val="20"/>
          <w:szCs w:val="20"/>
        </w:rPr>
        <w:t>Sauerbrey</w:t>
      </w:r>
      <w:proofErr w:type="spellEnd"/>
      <w:r w:rsidRPr="00432BD9">
        <w:rPr>
          <w:rFonts w:ascii="Times New Roman" w:hAnsi="Times New Roman" w:cs="Times New Roman"/>
          <w:sz w:val="20"/>
          <w:szCs w:val="20"/>
        </w:rPr>
        <w:t xml:space="preserve"> equation (eq. 1):</w:t>
      </w:r>
    </w:p>
    <w:p w:rsidR="00E7671B" w:rsidRPr="00432BD9" w:rsidRDefault="00E7671B" w:rsidP="00E767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F07C90" w:rsidRPr="00432BD9" w:rsidRDefault="00F07C90" w:rsidP="00E7671B">
      <w:pPr>
        <w:spacing w:after="0" w:line="240" w:lineRule="auto"/>
        <w:ind w:firstLine="720"/>
        <w:jc w:val="both"/>
        <w:rPr>
          <w:rFonts w:ascii="Times New Roman" w:hAnsi="Times New Roman" w:cs="Times New Roman"/>
          <w:sz w:val="20"/>
          <w:szCs w:val="20"/>
        </w:rPr>
      </w:pPr>
      <m:oMath>
        <m:r>
          <w:rPr>
            <w:rFonts w:ascii="Cambria Math" w:hAnsi="Cambria Math" w:cs="Times New Roman"/>
            <w:sz w:val="20"/>
            <w:szCs w:val="20"/>
          </w:rPr>
          <w:lastRenderedPageBreak/>
          <m:t>∆f= -</m:t>
        </m:r>
        <m:f>
          <m:fPr>
            <m:ctrlPr>
              <w:rPr>
                <w:rFonts w:ascii="Cambria Math" w:hAnsi="Cambria Math" w:cs="Times New Roman"/>
                <w:i/>
                <w:sz w:val="20"/>
                <w:szCs w:val="20"/>
              </w:rPr>
            </m:ctrlPr>
          </m:fPr>
          <m:num>
            <m:r>
              <w:rPr>
                <w:rFonts w:ascii="Cambria Math" w:hAnsi="Cambria Math" w:cs="Times New Roman"/>
                <w:sz w:val="20"/>
                <w:szCs w:val="20"/>
              </w:rPr>
              <m:t>2</m:t>
            </m:r>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0</m:t>
                </m:r>
              </m:sub>
              <m:sup>
                <m:r>
                  <w:rPr>
                    <w:rFonts w:ascii="Cambria Math" w:hAnsi="Cambria Math" w:cs="Times New Roman"/>
                    <w:sz w:val="20"/>
                    <w:szCs w:val="20"/>
                  </w:rPr>
                  <m:t>2</m:t>
                </m:r>
              </m:sup>
            </m:sSubSup>
          </m:num>
          <m:den>
            <m:r>
              <w:rPr>
                <w:rFonts w:ascii="Cambria Math" w:hAnsi="Cambria Math" w:cs="Times New Roman"/>
                <w:sz w:val="20"/>
                <w:szCs w:val="20"/>
              </w:rPr>
              <m:t>A</m:t>
            </m:r>
            <m:rad>
              <m:radPr>
                <m:degHide m:val="1"/>
                <m:ctrlPr>
                  <w:rPr>
                    <w:rFonts w:ascii="Cambria Math" w:hAnsi="Cambria Math" w:cs="Times New Roman"/>
                    <w:i/>
                    <w:sz w:val="20"/>
                    <w:szCs w:val="20"/>
                  </w:rPr>
                </m:ctrlPr>
              </m:radPr>
              <m:deg/>
              <m:e>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q</m:t>
                    </m:r>
                  </m:sub>
                </m:sSub>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q</m:t>
                    </m:r>
                  </m:sub>
                </m:sSub>
              </m:e>
            </m:rad>
          </m:den>
        </m:f>
        <m:r>
          <w:rPr>
            <w:rFonts w:ascii="Cambria Math" w:hAnsi="Cambria Math" w:cs="Times New Roman"/>
            <w:sz w:val="20"/>
            <w:szCs w:val="20"/>
          </w:rPr>
          <m:t>∆m</m:t>
        </m:r>
      </m:oMath>
      <w:r w:rsidRPr="00432BD9">
        <w:rPr>
          <w:rFonts w:ascii="Times New Roman" w:hAnsi="Times New Roman" w:cs="Times New Roman"/>
          <w:sz w:val="20"/>
          <w:szCs w:val="20"/>
        </w:rPr>
        <w:t xml:space="preserve">                          </w:t>
      </w:r>
      <w:r w:rsidR="00E7671B">
        <w:rPr>
          <w:rFonts w:ascii="Times New Roman" w:hAnsi="Times New Roman" w:cs="Times New Roman"/>
          <w:sz w:val="20"/>
          <w:szCs w:val="20"/>
        </w:rPr>
        <w:tab/>
      </w:r>
      <w:r w:rsidR="00E7671B">
        <w:rPr>
          <w:rFonts w:ascii="Times New Roman" w:hAnsi="Times New Roman" w:cs="Times New Roman"/>
          <w:sz w:val="20"/>
          <w:szCs w:val="20"/>
        </w:rPr>
        <w:tab/>
      </w:r>
      <w:r w:rsidR="00E7671B">
        <w:rPr>
          <w:rFonts w:ascii="Times New Roman" w:hAnsi="Times New Roman" w:cs="Times New Roman"/>
          <w:sz w:val="20"/>
          <w:szCs w:val="20"/>
        </w:rPr>
        <w:tab/>
      </w:r>
      <w:r w:rsidR="00E7671B">
        <w:rPr>
          <w:rFonts w:ascii="Times New Roman" w:hAnsi="Times New Roman" w:cs="Times New Roman"/>
          <w:sz w:val="20"/>
          <w:szCs w:val="20"/>
        </w:rPr>
        <w:tab/>
      </w:r>
      <w:r w:rsidR="00E7671B">
        <w:rPr>
          <w:rFonts w:ascii="Times New Roman" w:hAnsi="Times New Roman" w:cs="Times New Roman"/>
          <w:sz w:val="20"/>
          <w:szCs w:val="20"/>
        </w:rPr>
        <w:tab/>
      </w:r>
      <w:r w:rsidR="00E7671B">
        <w:rPr>
          <w:rFonts w:ascii="Times New Roman" w:hAnsi="Times New Roman" w:cs="Times New Roman"/>
          <w:sz w:val="20"/>
          <w:szCs w:val="20"/>
        </w:rPr>
        <w:tab/>
      </w:r>
      <w:r w:rsidR="00E7671B">
        <w:rPr>
          <w:rFonts w:ascii="Times New Roman" w:hAnsi="Times New Roman" w:cs="Times New Roman"/>
          <w:sz w:val="20"/>
          <w:szCs w:val="20"/>
        </w:rPr>
        <w:tab/>
        <w:t xml:space="preserve">    </w:t>
      </w:r>
      <w:r w:rsidRPr="00432BD9">
        <w:rPr>
          <w:rFonts w:ascii="Times New Roman" w:hAnsi="Times New Roman" w:cs="Times New Roman"/>
          <w:sz w:val="20"/>
          <w:szCs w:val="20"/>
        </w:rPr>
        <w:t>(1)</w:t>
      </w:r>
    </w:p>
    <w:p w:rsidR="00E7671B" w:rsidRDefault="00E7671B" w:rsidP="00E7671B">
      <w:pPr>
        <w:spacing w:after="0" w:line="240" w:lineRule="auto"/>
        <w:jc w:val="both"/>
        <w:rPr>
          <w:rFonts w:ascii="Times New Roman" w:hAnsi="Times New Roman" w:cs="Times New Roman"/>
          <w:sz w:val="20"/>
          <w:szCs w:val="20"/>
        </w:rPr>
      </w:pPr>
    </w:p>
    <w:p w:rsidR="00E7671B" w:rsidRDefault="00E7671B" w:rsidP="00E767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00F07C90" w:rsidRPr="00432BD9">
        <w:rPr>
          <w:rFonts w:ascii="Times New Roman" w:hAnsi="Times New Roman" w:cs="Times New Roman"/>
          <w:sz w:val="20"/>
          <w:szCs w:val="20"/>
        </w:rPr>
        <w:t xml:space="preserve">here </w:t>
      </w:r>
      <m:oMath>
        <m:r>
          <w:rPr>
            <w:rFonts w:ascii="Cambria Math" w:hAnsi="Cambria Math" w:cs="Times New Roman"/>
            <w:sz w:val="20"/>
            <w:szCs w:val="20"/>
          </w:rPr>
          <m:t>∆f</m:t>
        </m:r>
      </m:oMath>
      <w:r w:rsidR="00F07C90" w:rsidRPr="00432BD9">
        <w:rPr>
          <w:rFonts w:ascii="Times New Roman" w:hAnsi="Times New Roman" w:cs="Times New Roman"/>
          <w:sz w:val="20"/>
          <w:szCs w:val="20"/>
        </w:rPr>
        <w:t xml:space="preserve"> is the frequency change (Hz), </w:t>
      </w:r>
      <w:r w:rsidR="00F07C90" w:rsidRPr="00432BD9">
        <w:rPr>
          <w:rFonts w:ascii="Times New Roman" w:hAnsi="Times New Roman" w:cs="Times New Roman"/>
          <w:i/>
          <w:sz w:val="20"/>
          <w:szCs w:val="20"/>
        </w:rPr>
        <w:t>f</w:t>
      </w:r>
      <w:r w:rsidR="00F07C90" w:rsidRPr="00432BD9">
        <w:rPr>
          <w:rFonts w:ascii="Times New Roman" w:hAnsi="Times New Roman" w:cs="Times New Roman"/>
          <w:sz w:val="20"/>
          <w:szCs w:val="20"/>
          <w:vertAlign w:val="subscript"/>
        </w:rPr>
        <w:t>0</w:t>
      </w:r>
      <w:r w:rsidR="00F07C90" w:rsidRPr="00432BD9">
        <w:rPr>
          <w:rFonts w:ascii="Times New Roman" w:hAnsi="Times New Roman" w:cs="Times New Roman"/>
          <w:sz w:val="20"/>
          <w:szCs w:val="20"/>
        </w:rPr>
        <w:t xml:space="preserve"> is the resonant frequency (Hz), </w:t>
      </w:r>
      <m:oMath>
        <m:r>
          <w:rPr>
            <w:rFonts w:ascii="Cambria Math" w:hAnsi="Cambria Math" w:cs="Times New Roman"/>
            <w:sz w:val="20"/>
            <w:szCs w:val="20"/>
          </w:rPr>
          <m:t>∆m</m:t>
        </m:r>
      </m:oMath>
      <w:r w:rsidR="00F07C90" w:rsidRPr="00432BD9">
        <w:rPr>
          <w:rFonts w:ascii="Times New Roman" w:hAnsi="Times New Roman" w:cs="Times New Roman"/>
          <w:sz w:val="20"/>
          <w:szCs w:val="20"/>
        </w:rPr>
        <w:t xml:space="preserve"> is the mass change (g), A is the coated area (cm</w:t>
      </w:r>
      <w:r w:rsidR="00F07C90" w:rsidRPr="00432BD9">
        <w:rPr>
          <w:rFonts w:ascii="Times New Roman" w:hAnsi="Times New Roman" w:cs="Times New Roman"/>
          <w:sz w:val="20"/>
          <w:szCs w:val="20"/>
          <w:vertAlign w:val="superscript"/>
        </w:rPr>
        <w:t>2</w:t>
      </w:r>
      <w:r w:rsidR="00F07C90" w:rsidRPr="00432BD9">
        <w:rPr>
          <w:rFonts w:ascii="Times New Roman" w:hAnsi="Times New Roman" w:cs="Times New Roman"/>
          <w:sz w:val="20"/>
          <w:szCs w:val="20"/>
        </w:rPr>
        <w:t xml:space="preserve">), </w:t>
      </w:r>
      <m:oMath>
        <m:r>
          <w:rPr>
            <w:rFonts w:ascii="Cambria Math" w:hAnsi="Cambria Math" w:cs="Times New Roman"/>
            <w:sz w:val="20"/>
            <w:szCs w:val="20"/>
          </w:rPr>
          <m:t>ρ</m:t>
        </m:r>
      </m:oMath>
      <w:r w:rsidR="00F07C90" w:rsidRPr="00432BD9">
        <w:rPr>
          <w:rFonts w:ascii="Times New Roman" w:hAnsi="Times New Roman" w:cs="Times New Roman"/>
          <w:sz w:val="20"/>
          <w:szCs w:val="20"/>
          <w:vertAlign w:val="subscript"/>
        </w:rPr>
        <w:t>q</w:t>
      </w:r>
      <w:r w:rsidR="00F07C90" w:rsidRPr="00432BD9">
        <w:rPr>
          <w:rFonts w:ascii="Times New Roman" w:hAnsi="Times New Roman" w:cs="Times New Roman"/>
          <w:sz w:val="20"/>
          <w:szCs w:val="20"/>
        </w:rPr>
        <w:t xml:space="preserve"> is the density of quartz (g/cm</w:t>
      </w:r>
      <w:r w:rsidR="00F07C90" w:rsidRPr="00432BD9">
        <w:rPr>
          <w:rFonts w:ascii="Times New Roman" w:hAnsi="Times New Roman" w:cs="Times New Roman"/>
          <w:sz w:val="20"/>
          <w:szCs w:val="20"/>
          <w:vertAlign w:val="superscript"/>
        </w:rPr>
        <w:t>3</w:t>
      </w:r>
      <w:r w:rsidR="00F07C90" w:rsidRPr="00432BD9">
        <w:rPr>
          <w:rFonts w:ascii="Times New Roman" w:hAnsi="Times New Roman" w:cs="Times New Roman"/>
          <w:sz w:val="20"/>
          <w:szCs w:val="20"/>
        </w:rPr>
        <w:t xml:space="preserve">), </w:t>
      </w:r>
      <m:oMath>
        <m:r>
          <w:rPr>
            <w:rFonts w:ascii="Cambria Math" w:hAnsi="Cambria Math" w:cs="Times New Roman"/>
            <w:sz w:val="20"/>
            <w:szCs w:val="20"/>
          </w:rPr>
          <m:t>μ</m:t>
        </m:r>
      </m:oMath>
      <w:r w:rsidR="00F07C90" w:rsidRPr="00432BD9">
        <w:rPr>
          <w:rFonts w:ascii="Times New Roman" w:hAnsi="Times New Roman" w:cs="Times New Roman"/>
          <w:sz w:val="20"/>
          <w:szCs w:val="20"/>
          <w:vertAlign w:val="subscript"/>
        </w:rPr>
        <w:t>q</w:t>
      </w:r>
      <w:r w:rsidR="00F07C90" w:rsidRPr="00432BD9">
        <w:rPr>
          <w:rFonts w:ascii="Times New Roman" w:hAnsi="Times New Roman" w:cs="Times New Roman"/>
          <w:sz w:val="20"/>
          <w:szCs w:val="20"/>
        </w:rPr>
        <w:t xml:space="preserve"> is the shear modulus of quartz (g/cm s</w:t>
      </w:r>
      <w:r w:rsidR="00F07C90" w:rsidRPr="00432BD9">
        <w:rPr>
          <w:rFonts w:ascii="Times New Roman" w:hAnsi="Times New Roman" w:cs="Times New Roman"/>
          <w:sz w:val="20"/>
          <w:szCs w:val="20"/>
          <w:vertAlign w:val="superscript"/>
        </w:rPr>
        <w:t>2</w:t>
      </w:r>
      <w:r w:rsidR="00F07C90" w:rsidRPr="00432BD9">
        <w:rPr>
          <w:rFonts w:ascii="Times New Roman" w:hAnsi="Times New Roman" w:cs="Times New Roman"/>
          <w:sz w:val="20"/>
          <w:szCs w:val="20"/>
        </w:rPr>
        <w:t>).</w:t>
      </w:r>
    </w:p>
    <w:p w:rsidR="00E7671B" w:rsidRDefault="00E7671B" w:rsidP="00E7671B">
      <w:pPr>
        <w:spacing w:after="0" w:line="240" w:lineRule="auto"/>
        <w:jc w:val="both"/>
        <w:rPr>
          <w:rFonts w:ascii="Times New Roman" w:hAnsi="Times New Roman" w:cs="Times New Roman"/>
          <w:sz w:val="20"/>
          <w:szCs w:val="20"/>
        </w:rPr>
      </w:pPr>
    </w:p>
    <w:p w:rsidR="00F07C90" w:rsidRDefault="00F07C90" w:rsidP="00E7671B">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Hydrophobic PVDF (-(CH</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CF</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has high affinity to hydrophobic analyte molecules. The polarity of PVDF enables dipole-dipole interaction in addition of Van der Waals interaction with the template molecule. These characteristics, in addition to its chemical and thermal stability, enable PVDF a suitable candidate as the polymer of MIP. PVDF has high affinity to hydrophobic molecules but low affinity to hydrophilic molecules. Therefore, it will be good to include some hydrophilic materials into PVDF so that the final composite sensor could be optimized to bind to both hydrophobic and hydrophilic molecules.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particles with enriched surface hydroxyl groups could bind to hydrophilic molecules. In addition, with UV irradiation it could photocatalytically degrade template and analyte molecules which facilitate the template removal and cleaning after analysis.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particles could be prepared from titanium butoxide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Upon exposure to moisture,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rapidly undergoes hydrolysis to form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nano crystals. When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was used alone the rapid formation of the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particles neighboured the template molecules enabled specific recognition sites to be formed on the MIP [12]. PTM</w:t>
      </w:r>
      <w:bookmarkStart w:id="0" w:name="_GoBack"/>
      <w:bookmarkEnd w:id="0"/>
      <w:r w:rsidRPr="00432BD9">
        <w:rPr>
          <w:rFonts w:ascii="Times New Roman" w:hAnsi="Times New Roman" w:cs="Times New Roman"/>
          <w:sz w:val="20"/>
          <w:szCs w:val="20"/>
        </w:rPr>
        <w:t xml:space="preserve">, commonly found in pesticides, was chosen as the template due to its lower toxicity than real CTAs and structure similarity to </w:t>
      </w:r>
      <w:proofErr w:type="spellStart"/>
      <w:r w:rsidRPr="00432BD9">
        <w:rPr>
          <w:rFonts w:ascii="Times New Roman" w:hAnsi="Times New Roman" w:cs="Times New Roman"/>
          <w:sz w:val="20"/>
          <w:szCs w:val="20"/>
        </w:rPr>
        <w:t>organophosphorous</w:t>
      </w:r>
      <w:proofErr w:type="spellEnd"/>
      <w:r w:rsidRPr="00432BD9">
        <w:rPr>
          <w:rFonts w:ascii="Times New Roman" w:hAnsi="Times New Roman" w:cs="Times New Roman"/>
          <w:sz w:val="20"/>
          <w:szCs w:val="20"/>
        </w:rPr>
        <w:t xml:space="preserve"> CTAs like sarin (Fig</w:t>
      </w:r>
      <w:r w:rsidR="00E7671B">
        <w:rPr>
          <w:rFonts w:ascii="Times New Roman" w:hAnsi="Times New Roman" w:cs="Times New Roman"/>
          <w:sz w:val="20"/>
          <w:szCs w:val="20"/>
        </w:rPr>
        <w:t>ure</w:t>
      </w:r>
      <w:r w:rsidRPr="00432BD9">
        <w:rPr>
          <w:rFonts w:ascii="Times New Roman" w:hAnsi="Times New Roman" w:cs="Times New Roman"/>
          <w:sz w:val="20"/>
          <w:szCs w:val="20"/>
        </w:rPr>
        <w:t xml:space="preserve"> 2).</w:t>
      </w:r>
    </w:p>
    <w:p w:rsidR="00E7671B" w:rsidRPr="00432BD9" w:rsidRDefault="00E7671B" w:rsidP="00E7671B">
      <w:pPr>
        <w:spacing w:after="0" w:line="240" w:lineRule="auto"/>
        <w:jc w:val="both"/>
        <w:rPr>
          <w:rFonts w:ascii="Times New Roman" w:hAnsi="Times New Roman" w:cs="Times New Roman"/>
          <w:sz w:val="20"/>
          <w:szCs w:val="20"/>
        </w:rPr>
      </w:pPr>
    </w:p>
    <w:p w:rsidR="00F07C90" w:rsidRPr="00432BD9" w:rsidRDefault="00F07C90" w:rsidP="00F07C90">
      <w:pPr>
        <w:jc w:val="center"/>
        <w:rPr>
          <w:rFonts w:ascii="Times New Roman" w:hAnsi="Times New Roman" w:cs="Times New Roman"/>
          <w:sz w:val="20"/>
          <w:szCs w:val="20"/>
        </w:rPr>
      </w:pPr>
      <w:r w:rsidRPr="00432BD9">
        <w:rPr>
          <w:rFonts w:ascii="Times New Roman" w:hAnsi="Times New Roman" w:cs="Times New Roman"/>
          <w:noProof/>
          <w:sz w:val="20"/>
          <w:szCs w:val="20"/>
          <w:lang w:val="en-US" w:eastAsia="en-US"/>
        </w:rPr>
        <w:drawing>
          <wp:inline distT="0" distB="0" distL="0" distR="0" wp14:anchorId="1F81C3DA" wp14:editId="50434E06">
            <wp:extent cx="1668780" cy="845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 structure of PTM.tif"/>
                    <pic:cNvPicPr/>
                  </pic:nvPicPr>
                  <pic:blipFill>
                    <a:blip r:embed="rId7">
                      <a:extLst>
                        <a:ext uri="{28A0092B-C50C-407E-A947-70E740481C1C}">
                          <a14:useLocalDpi xmlns:a14="http://schemas.microsoft.com/office/drawing/2010/main" val="0"/>
                        </a:ext>
                      </a:extLst>
                    </a:blip>
                    <a:stretch>
                      <a:fillRect/>
                    </a:stretch>
                  </pic:blipFill>
                  <pic:spPr>
                    <a:xfrm>
                      <a:off x="0" y="0"/>
                      <a:ext cx="1668780" cy="845820"/>
                    </a:xfrm>
                    <a:prstGeom prst="rect">
                      <a:avLst/>
                    </a:prstGeom>
                  </pic:spPr>
                </pic:pic>
              </a:graphicData>
            </a:graphic>
          </wp:inline>
        </w:drawing>
      </w:r>
    </w:p>
    <w:p w:rsidR="00F07C90" w:rsidRDefault="00F07C90" w:rsidP="00E7671B">
      <w:pPr>
        <w:spacing w:after="0" w:line="240" w:lineRule="auto"/>
        <w:jc w:val="center"/>
        <w:rPr>
          <w:rFonts w:ascii="Times New Roman" w:hAnsi="Times New Roman" w:cs="Times New Roman"/>
          <w:bCs/>
          <w:sz w:val="20"/>
          <w:szCs w:val="20"/>
        </w:rPr>
      </w:pPr>
      <w:r w:rsidRPr="00E7671B">
        <w:rPr>
          <w:rFonts w:ascii="Times New Roman" w:hAnsi="Times New Roman" w:cs="Times New Roman"/>
          <w:bCs/>
          <w:sz w:val="20"/>
          <w:szCs w:val="20"/>
        </w:rPr>
        <w:t>Fig</w:t>
      </w:r>
      <w:r w:rsidR="00E7671B" w:rsidRPr="00E7671B">
        <w:rPr>
          <w:rFonts w:ascii="Times New Roman" w:hAnsi="Times New Roman" w:cs="Times New Roman"/>
          <w:bCs/>
          <w:sz w:val="20"/>
          <w:szCs w:val="20"/>
        </w:rPr>
        <w:t xml:space="preserve">ure </w:t>
      </w:r>
      <w:r w:rsidRPr="00E7671B">
        <w:rPr>
          <w:rFonts w:ascii="Times New Roman" w:hAnsi="Times New Roman" w:cs="Times New Roman"/>
          <w:bCs/>
          <w:sz w:val="20"/>
          <w:szCs w:val="20"/>
        </w:rPr>
        <w:t>2</w:t>
      </w:r>
      <w:r w:rsidR="00E7671B" w:rsidRPr="00E7671B">
        <w:rPr>
          <w:rFonts w:ascii="Times New Roman" w:hAnsi="Times New Roman" w:cs="Times New Roman"/>
          <w:bCs/>
          <w:sz w:val="20"/>
          <w:szCs w:val="20"/>
        </w:rPr>
        <w:t xml:space="preserve">. </w:t>
      </w:r>
      <w:r w:rsidRPr="00E7671B">
        <w:rPr>
          <w:rFonts w:ascii="Times New Roman" w:hAnsi="Times New Roman" w:cs="Times New Roman"/>
          <w:bCs/>
          <w:sz w:val="20"/>
          <w:szCs w:val="20"/>
        </w:rPr>
        <w:t>Molecular structure of parathion methyl</w:t>
      </w:r>
    </w:p>
    <w:p w:rsidR="003B5D3C" w:rsidRPr="00E7671B" w:rsidRDefault="003B5D3C" w:rsidP="00E7671B">
      <w:pPr>
        <w:spacing w:after="0" w:line="240" w:lineRule="auto"/>
        <w:jc w:val="center"/>
        <w:rPr>
          <w:rFonts w:ascii="Times New Roman" w:hAnsi="Times New Roman" w:cs="Times New Roman"/>
          <w:bCs/>
          <w:sz w:val="20"/>
          <w:szCs w:val="20"/>
        </w:rPr>
      </w:pPr>
    </w:p>
    <w:p w:rsidR="00E7671B" w:rsidRDefault="00F07C90" w:rsidP="00E7671B">
      <w:pPr>
        <w:spacing w:after="0" w:line="240" w:lineRule="auto"/>
        <w:jc w:val="both"/>
        <w:rPr>
          <w:rFonts w:ascii="Times New Roman" w:hAnsi="Times New Roman" w:cs="Times New Roman"/>
          <w:sz w:val="20"/>
          <w:szCs w:val="20"/>
          <w:lang w:val="en-US"/>
        </w:rPr>
      </w:pPr>
      <w:r w:rsidRPr="00432BD9">
        <w:rPr>
          <w:rFonts w:ascii="Times New Roman" w:hAnsi="Times New Roman" w:cs="Times New Roman"/>
          <w:sz w:val="20"/>
          <w:szCs w:val="20"/>
        </w:rPr>
        <w:t>Template removal to form MIP is one of the critical and difficult steps. Extra chemicals introduced for template removal may destroy the newly formed molecular cavities. Without extra chemicals introduced, photodegradation have advantages in keeping the molecular cavities not touched with other chemicals during template removal. PTM has been reported to undergo photolysis in the presence of sunlight or more specifically, ultraviolet (UV) light [13]. In addition, metal oxides like titanium dioxide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that exhibits high photocatalytic activity have been shown to be able to decompose CTA simulants completely into inorganic </w:t>
      </w:r>
      <w:r w:rsidRPr="00432BD9">
        <w:rPr>
          <w:rFonts w:ascii="Times New Roman" w:hAnsi="Times New Roman" w:cs="Times New Roman"/>
          <w:sz w:val="20"/>
          <w:szCs w:val="20"/>
        </w:rPr>
        <w:lastRenderedPageBreak/>
        <w:t>products under UV light [14]. Upon absorption of UV light, positively charged holes and negatively charged electrons are generated and these two species can then initiate redox reactions via the generation of reactive species like hydroxyl radicals and superoxides [15]. Therefore, either alone or together with PVDF, photocatalytically active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could assist the template removal during MIP preparation and sensor post-cleaning after analysis. Here we report </w:t>
      </w:r>
      <w:r w:rsidRPr="00432BD9">
        <w:rPr>
          <w:rFonts w:ascii="Times New Roman" w:hAnsi="Times New Roman" w:cs="Times New Roman"/>
          <w:sz w:val="20"/>
          <w:szCs w:val="20"/>
          <w:lang w:val="en-US"/>
        </w:rPr>
        <w:t>molecularly imprinted TiO</w:t>
      </w:r>
      <w:r w:rsidRPr="00432BD9">
        <w:rPr>
          <w:rFonts w:ascii="Times New Roman" w:hAnsi="Times New Roman" w:cs="Times New Roman"/>
          <w:sz w:val="20"/>
          <w:szCs w:val="20"/>
          <w:vertAlign w:val="subscript"/>
          <w:lang w:val="en-US"/>
        </w:rPr>
        <w:t>2</w:t>
      </w:r>
      <w:r w:rsidRPr="00432BD9">
        <w:rPr>
          <w:rFonts w:ascii="Times New Roman" w:hAnsi="Times New Roman" w:cs="Times New Roman"/>
          <w:sz w:val="20"/>
          <w:szCs w:val="20"/>
          <w:lang w:val="en-US"/>
        </w:rPr>
        <w:t xml:space="preserve"> inorganic film and PVDF/TiO</w:t>
      </w:r>
      <w:r w:rsidRPr="00432BD9">
        <w:rPr>
          <w:rFonts w:ascii="Times New Roman" w:hAnsi="Times New Roman" w:cs="Times New Roman"/>
          <w:sz w:val="20"/>
          <w:szCs w:val="20"/>
          <w:vertAlign w:val="subscript"/>
          <w:lang w:val="en-US"/>
        </w:rPr>
        <w:t>2</w:t>
      </w:r>
      <w:r w:rsidRPr="00432BD9">
        <w:rPr>
          <w:rFonts w:ascii="Times New Roman" w:hAnsi="Times New Roman" w:cs="Times New Roman"/>
          <w:sz w:val="20"/>
          <w:szCs w:val="20"/>
          <w:lang w:val="en-US"/>
        </w:rPr>
        <w:t xml:space="preserve"> composite film as sensors for the detection of PTM using QCM. Removal of template molecules was completed through their photocatalytic degradation by the surrounding TiO</w:t>
      </w:r>
      <w:r w:rsidRPr="00432BD9">
        <w:rPr>
          <w:rFonts w:ascii="Times New Roman" w:hAnsi="Times New Roman" w:cs="Times New Roman"/>
          <w:sz w:val="20"/>
          <w:szCs w:val="20"/>
          <w:vertAlign w:val="subscript"/>
          <w:lang w:val="en-US"/>
        </w:rPr>
        <w:t>2</w:t>
      </w:r>
      <w:r w:rsidRPr="00432BD9">
        <w:rPr>
          <w:rFonts w:ascii="Times New Roman" w:hAnsi="Times New Roman" w:cs="Times New Roman"/>
          <w:sz w:val="20"/>
          <w:szCs w:val="20"/>
          <w:lang w:val="en-US"/>
        </w:rPr>
        <w:t xml:space="preserve"> particles under UV irradiation.</w:t>
      </w:r>
    </w:p>
    <w:p w:rsidR="00E7671B" w:rsidRDefault="00E7671B" w:rsidP="00E7671B">
      <w:pPr>
        <w:spacing w:after="0" w:line="240" w:lineRule="auto"/>
        <w:jc w:val="both"/>
        <w:rPr>
          <w:rFonts w:ascii="Times New Roman" w:hAnsi="Times New Roman" w:cs="Times New Roman"/>
          <w:b/>
          <w:sz w:val="20"/>
          <w:szCs w:val="20"/>
          <w:lang w:val="en-US"/>
        </w:rPr>
      </w:pPr>
    </w:p>
    <w:p w:rsidR="00F07C90" w:rsidRPr="00E7671B" w:rsidRDefault="00F07C90" w:rsidP="00E7671B">
      <w:pPr>
        <w:spacing w:after="0" w:line="240" w:lineRule="auto"/>
        <w:jc w:val="center"/>
        <w:rPr>
          <w:rFonts w:ascii="Times New Roman" w:hAnsi="Times New Roman" w:cs="Times New Roman"/>
          <w:sz w:val="20"/>
          <w:szCs w:val="20"/>
        </w:rPr>
      </w:pPr>
      <w:r w:rsidRPr="00432BD9">
        <w:rPr>
          <w:rFonts w:ascii="Times New Roman" w:hAnsi="Times New Roman" w:cs="Times New Roman"/>
          <w:b/>
          <w:sz w:val="20"/>
          <w:szCs w:val="20"/>
        </w:rPr>
        <w:t xml:space="preserve">Materials and </w:t>
      </w:r>
      <w:r w:rsidR="00E7671B">
        <w:rPr>
          <w:rFonts w:ascii="Times New Roman" w:hAnsi="Times New Roman" w:cs="Times New Roman"/>
          <w:b/>
          <w:sz w:val="20"/>
          <w:szCs w:val="20"/>
        </w:rPr>
        <w:t>Methods</w:t>
      </w:r>
    </w:p>
    <w:p w:rsidR="00E7671B" w:rsidRDefault="00F07C90" w:rsidP="00E7671B">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Materials</w:t>
      </w:r>
    </w:p>
    <w:p w:rsidR="009643AF" w:rsidRDefault="00F07C90" w:rsidP="009643AF">
      <w:pPr>
        <w:spacing w:line="240" w:lineRule="auto"/>
        <w:jc w:val="both"/>
        <w:rPr>
          <w:rFonts w:ascii="Times New Roman" w:eastAsia="SimSun" w:hAnsi="Times New Roman" w:cs="Times New Roman"/>
          <w:sz w:val="20"/>
          <w:szCs w:val="20"/>
        </w:rPr>
      </w:pPr>
      <w:r w:rsidRPr="00432BD9">
        <w:rPr>
          <w:rFonts w:ascii="Times New Roman" w:eastAsia="SimSun" w:hAnsi="Times New Roman" w:cs="Times New Roman"/>
          <w:sz w:val="20"/>
          <w:szCs w:val="20"/>
          <w:lang w:val="en-GB"/>
        </w:rPr>
        <w:t>Polyvinylidene difluoride powder (M.P. 155</w:t>
      </w:r>
      <w:r w:rsidR="009643AF">
        <w:rPr>
          <w:rFonts w:ascii="Times New Roman" w:eastAsia="SimSun" w:hAnsi="Times New Roman" w:cs="Times New Roman"/>
          <w:sz w:val="20"/>
          <w:szCs w:val="20"/>
          <w:lang w:val="en-GB"/>
        </w:rPr>
        <w:t xml:space="preserve"> – </w:t>
      </w:r>
      <w:r w:rsidRPr="00432BD9">
        <w:rPr>
          <w:rFonts w:ascii="Times New Roman" w:eastAsia="SimSun" w:hAnsi="Times New Roman" w:cs="Times New Roman"/>
          <w:sz w:val="20"/>
          <w:szCs w:val="20"/>
          <w:lang w:val="en-GB"/>
        </w:rPr>
        <w:t>160</w:t>
      </w:r>
      <w:r w:rsidR="009643AF">
        <w:rPr>
          <w:rFonts w:ascii="Times New Roman" w:eastAsia="SimSun" w:hAnsi="Times New Roman" w:cs="Times New Roman"/>
          <w:sz w:val="20"/>
          <w:szCs w:val="20"/>
          <w:lang w:val="en-GB"/>
        </w:rPr>
        <w:t xml:space="preserve"> </w:t>
      </w:r>
      <w:r w:rsidRPr="00432BD9">
        <w:rPr>
          <w:rFonts w:ascii="Times New Roman" w:eastAsia="SimSun" w:hAnsi="Times New Roman" w:cs="Times New Roman"/>
          <w:sz w:val="20"/>
          <w:szCs w:val="20"/>
          <w:lang w:val="en-GB"/>
        </w:rPr>
        <w:sym w:font="Symbol" w:char="F0B0"/>
      </w:r>
      <w:r w:rsidRPr="00432BD9">
        <w:rPr>
          <w:rFonts w:ascii="Times New Roman" w:eastAsia="SimSun" w:hAnsi="Times New Roman" w:cs="Times New Roman"/>
          <w:sz w:val="20"/>
          <w:szCs w:val="20"/>
          <w:lang w:val="en-GB"/>
        </w:rPr>
        <w:t xml:space="preserve">C) was from Alfa </w:t>
      </w:r>
      <w:proofErr w:type="spellStart"/>
      <w:r w:rsidRPr="00432BD9">
        <w:rPr>
          <w:rFonts w:ascii="Times New Roman" w:eastAsia="SimSun" w:hAnsi="Times New Roman" w:cs="Times New Roman"/>
          <w:sz w:val="20"/>
          <w:szCs w:val="20"/>
          <w:lang w:val="en-GB"/>
        </w:rPr>
        <w:t>Aesar</w:t>
      </w:r>
      <w:proofErr w:type="spellEnd"/>
      <w:r w:rsidRPr="00432BD9">
        <w:rPr>
          <w:rFonts w:ascii="Times New Roman" w:eastAsia="SimSun" w:hAnsi="Times New Roman" w:cs="Times New Roman"/>
          <w:sz w:val="20"/>
          <w:szCs w:val="20"/>
          <w:lang w:val="en-GB"/>
        </w:rPr>
        <w:t xml:space="preserve"> (Ward Hill, MA). </w:t>
      </w:r>
      <w:proofErr w:type="spellStart"/>
      <w:r w:rsidRPr="00432BD9">
        <w:rPr>
          <w:rFonts w:ascii="Times New Roman" w:eastAsia="SimSun" w:hAnsi="Times New Roman" w:cs="Times New Roman"/>
          <w:sz w:val="20"/>
          <w:szCs w:val="20"/>
          <w:lang w:val="en-GB"/>
        </w:rPr>
        <w:t>Ti</w:t>
      </w:r>
      <w:r w:rsidRPr="00432BD9">
        <w:rPr>
          <w:rFonts w:ascii="Times New Roman" w:hAnsi="Times New Roman" w:cs="Times New Roman"/>
          <w:sz w:val="20"/>
          <w:szCs w:val="20"/>
        </w:rPr>
        <w:t>tanium</w:t>
      </w:r>
      <w:proofErr w:type="spellEnd"/>
      <w:r w:rsidRPr="00432BD9">
        <w:rPr>
          <w:rFonts w:ascii="Times New Roman" w:hAnsi="Times New Roman" w:cs="Times New Roman"/>
          <w:sz w:val="20"/>
          <w:szCs w:val="20"/>
        </w:rPr>
        <w:t>(IV) butoxide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reagent grade 97%) was from Sigma Aldrich (St. Louis, MO, USA). Parathion-methyl (C</w:t>
      </w:r>
      <w:r w:rsidRPr="00432BD9">
        <w:rPr>
          <w:rFonts w:ascii="Times New Roman" w:hAnsi="Times New Roman" w:cs="Times New Roman"/>
          <w:sz w:val="20"/>
          <w:szCs w:val="20"/>
          <w:vertAlign w:val="subscript"/>
        </w:rPr>
        <w:t>10</w:t>
      </w:r>
      <w:r w:rsidRPr="00432BD9">
        <w:rPr>
          <w:rFonts w:ascii="Times New Roman" w:hAnsi="Times New Roman" w:cs="Times New Roman"/>
          <w:sz w:val="20"/>
          <w:szCs w:val="20"/>
        </w:rPr>
        <w:t>H</w:t>
      </w:r>
      <w:r w:rsidRPr="00432BD9">
        <w:rPr>
          <w:rFonts w:ascii="Times New Roman" w:hAnsi="Times New Roman" w:cs="Times New Roman"/>
          <w:sz w:val="20"/>
          <w:szCs w:val="20"/>
          <w:vertAlign w:val="subscript"/>
        </w:rPr>
        <w:t>14</w:t>
      </w:r>
      <w:r w:rsidRPr="00432BD9">
        <w:rPr>
          <w:rFonts w:ascii="Times New Roman" w:hAnsi="Times New Roman" w:cs="Times New Roman"/>
          <w:sz w:val="20"/>
          <w:szCs w:val="20"/>
        </w:rPr>
        <w:t>NO</w:t>
      </w:r>
      <w:r w:rsidRPr="00432BD9">
        <w:rPr>
          <w:rFonts w:ascii="Times New Roman" w:hAnsi="Times New Roman" w:cs="Times New Roman"/>
          <w:sz w:val="20"/>
          <w:szCs w:val="20"/>
          <w:vertAlign w:val="subscript"/>
        </w:rPr>
        <w:t>5</w:t>
      </w:r>
      <w:r w:rsidRPr="00432BD9">
        <w:rPr>
          <w:rFonts w:ascii="Times New Roman" w:hAnsi="Times New Roman" w:cs="Times New Roman"/>
          <w:sz w:val="20"/>
          <w:szCs w:val="20"/>
        </w:rPr>
        <w:t>PS, 99.5%) was from Chem Service Inc. (West Chester, PA, USA).</w:t>
      </w:r>
      <w:r w:rsidR="009643AF">
        <w:rPr>
          <w:rFonts w:ascii="Times New Roman" w:hAnsi="Times New Roman" w:cs="Times New Roman"/>
          <w:sz w:val="20"/>
          <w:szCs w:val="20"/>
        </w:rPr>
        <w:t xml:space="preserve"> </w:t>
      </w:r>
      <w:proofErr w:type="gramStart"/>
      <w:r w:rsidRPr="00432BD9">
        <w:rPr>
          <w:rFonts w:ascii="Times New Roman" w:hAnsi="Times New Roman" w:cs="Times New Roman"/>
          <w:sz w:val="20"/>
          <w:szCs w:val="20"/>
        </w:rPr>
        <w:t>N,N</w:t>
      </w:r>
      <w:proofErr w:type="gramEnd"/>
      <w:r w:rsidRPr="00432BD9">
        <w:rPr>
          <w:rFonts w:ascii="Times New Roman" w:hAnsi="Times New Roman" w:cs="Times New Roman"/>
          <w:sz w:val="20"/>
          <w:szCs w:val="20"/>
        </w:rPr>
        <w:t>-dimethylformamide (C</w:t>
      </w:r>
      <w:r w:rsidRPr="00432BD9">
        <w:rPr>
          <w:rFonts w:ascii="Times New Roman" w:hAnsi="Times New Roman" w:cs="Times New Roman"/>
          <w:sz w:val="20"/>
          <w:szCs w:val="20"/>
          <w:vertAlign w:val="subscript"/>
        </w:rPr>
        <w:t>3</w:t>
      </w:r>
      <w:r w:rsidRPr="00432BD9">
        <w:rPr>
          <w:rFonts w:ascii="Times New Roman" w:hAnsi="Times New Roman" w:cs="Times New Roman"/>
          <w:sz w:val="20"/>
          <w:szCs w:val="20"/>
        </w:rPr>
        <w:t>H</w:t>
      </w:r>
      <w:r w:rsidRPr="00432BD9">
        <w:rPr>
          <w:rFonts w:ascii="Times New Roman" w:hAnsi="Times New Roman" w:cs="Times New Roman"/>
          <w:sz w:val="20"/>
          <w:szCs w:val="20"/>
          <w:vertAlign w:val="subscript"/>
        </w:rPr>
        <w:t>7</w:t>
      </w:r>
      <w:r w:rsidRPr="00432BD9">
        <w:rPr>
          <w:rFonts w:ascii="Times New Roman" w:hAnsi="Times New Roman" w:cs="Times New Roman"/>
          <w:sz w:val="20"/>
          <w:szCs w:val="20"/>
        </w:rPr>
        <w:t>NO, reagent grade 99.5%) was from Merck (Darmstadt, FR, Germany). Tetrahydrofuran (C</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H</w:t>
      </w:r>
      <w:r w:rsidRPr="00432BD9">
        <w:rPr>
          <w:rFonts w:ascii="Times New Roman" w:hAnsi="Times New Roman" w:cs="Times New Roman"/>
          <w:sz w:val="20"/>
          <w:szCs w:val="20"/>
          <w:vertAlign w:val="subscript"/>
        </w:rPr>
        <w:t>8</w:t>
      </w:r>
      <w:r w:rsidRPr="00432BD9">
        <w:rPr>
          <w:rFonts w:ascii="Times New Roman" w:hAnsi="Times New Roman" w:cs="Times New Roman"/>
          <w:sz w:val="20"/>
          <w:szCs w:val="20"/>
        </w:rPr>
        <w:t>O, reagent grade 99.7%) was from VWR International (Singapore).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nanoparticles (12 nm) were synthesized according our previously reported sol-gel method from the hydrolysis of TiOSO</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in an alcohol and water mixture [16].</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Preparation of molecularly imprinted PVDF/TiO</w:t>
      </w:r>
      <w:r w:rsidRPr="00432BD9">
        <w:rPr>
          <w:rFonts w:ascii="Times New Roman" w:hAnsi="Times New Roman" w:cs="Times New Roman"/>
          <w:b/>
          <w:sz w:val="20"/>
          <w:szCs w:val="20"/>
          <w:vertAlign w:val="subscript"/>
        </w:rPr>
        <w:t>2</w:t>
      </w:r>
      <w:r w:rsidRPr="00432BD9">
        <w:rPr>
          <w:rFonts w:ascii="Times New Roman" w:hAnsi="Times New Roman" w:cs="Times New Roman"/>
          <w:b/>
          <w:sz w:val="20"/>
          <w:szCs w:val="20"/>
        </w:rPr>
        <w:t xml:space="preserve"> composite sensor (MIPTiO</w:t>
      </w:r>
      <w:r w:rsidRPr="00432BD9">
        <w:rPr>
          <w:rFonts w:ascii="Times New Roman" w:hAnsi="Times New Roman" w:cs="Times New Roman"/>
          <w:b/>
          <w:sz w:val="20"/>
          <w:szCs w:val="20"/>
          <w:vertAlign w:val="subscript"/>
        </w:rPr>
        <w:t>2</w:t>
      </w:r>
      <w:r w:rsidRPr="00432BD9">
        <w:rPr>
          <w:rFonts w:ascii="Times New Roman" w:hAnsi="Times New Roman" w:cs="Times New Roman"/>
          <w:b/>
          <w:sz w:val="20"/>
          <w:szCs w:val="20"/>
        </w:rPr>
        <w:t>)</w:t>
      </w:r>
    </w:p>
    <w:p w:rsidR="009643AF" w:rsidRDefault="00F07C90" w:rsidP="009643AF">
      <w:pPr>
        <w:spacing w:line="240" w:lineRule="auto"/>
        <w:jc w:val="both"/>
        <w:rPr>
          <w:rFonts w:ascii="Times New Roman" w:hAnsi="Times New Roman" w:cs="Times New Roman"/>
          <w:sz w:val="20"/>
          <w:szCs w:val="20"/>
        </w:rPr>
      </w:pPr>
      <w:r w:rsidRPr="00432BD9">
        <w:rPr>
          <w:rFonts w:ascii="Times New Roman" w:hAnsi="Times New Roman" w:cs="Times New Roman"/>
          <w:sz w:val="20"/>
          <w:szCs w:val="20"/>
        </w:rPr>
        <w:t>A certain quantity of PVDF powder and PTM were dissolved in DMF. And then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particles were dispersed into the transparent PVDF/PTM/DMF solution with 10 minutes of sonication. Mass ratios of PVDF,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nanoparticles and PTM in the ad-mixture were 5:5:1, 2:2:1 and 1:1:1 respectively for different sensors. 20 </w:t>
      </w:r>
      <w:r w:rsidR="009643AF">
        <w:rPr>
          <w:rFonts w:ascii="Times New Roman" w:hAnsi="Times New Roman" w:cs="Times New Roman"/>
          <w:sz w:val="20"/>
          <w:szCs w:val="20"/>
        </w:rPr>
        <w:t>µ</w:t>
      </w:r>
      <w:r w:rsidRPr="00432BD9">
        <w:rPr>
          <w:rFonts w:ascii="Times New Roman" w:hAnsi="Times New Roman" w:cs="Times New Roman"/>
          <w:sz w:val="20"/>
          <w:szCs w:val="20"/>
        </w:rPr>
        <w:t xml:space="preserve">L of the ad-mixture was applied onto the gold coated surface of the AT cut quartz crystal chip. After dry at room temperature, the chip was wetted by 700 ppm of potassium bromate aqueous solution and irradiated with monochromatic 365 nm UV light (100 W, mercury lamp, 18 </w:t>
      </w:r>
      <w:proofErr w:type="spellStart"/>
      <w:r w:rsidRPr="00432BD9">
        <w:rPr>
          <w:rFonts w:ascii="Times New Roman" w:hAnsi="Times New Roman" w:cs="Times New Roman"/>
          <w:sz w:val="20"/>
          <w:szCs w:val="20"/>
        </w:rPr>
        <w:t>mW</w:t>
      </w:r>
      <w:proofErr w:type="spellEnd"/>
      <w:r w:rsidRPr="00432BD9">
        <w:rPr>
          <w:rFonts w:ascii="Times New Roman" w:hAnsi="Times New Roman" w:cs="Times New Roman"/>
          <w:sz w:val="20"/>
          <w:szCs w:val="20"/>
        </w:rPr>
        <w:t>/cm</w:t>
      </w:r>
      <w:r w:rsidRPr="00432BD9">
        <w:rPr>
          <w:rFonts w:ascii="Times New Roman" w:hAnsi="Times New Roman" w:cs="Times New Roman"/>
          <w:sz w:val="20"/>
          <w:szCs w:val="20"/>
          <w:vertAlign w:val="superscript"/>
        </w:rPr>
        <w:t>2</w:t>
      </w:r>
      <w:r w:rsidRPr="00432BD9">
        <w:rPr>
          <w:rFonts w:ascii="Times New Roman" w:hAnsi="Times New Roman" w:cs="Times New Roman"/>
          <w:sz w:val="20"/>
          <w:szCs w:val="20"/>
        </w:rPr>
        <w:t>) for a certain period of time for the template degradation. The photocatalytic degradation of parathion methyl was reported before [17,</w:t>
      </w:r>
      <w:r w:rsidR="009643AF">
        <w:rPr>
          <w:rFonts w:ascii="Times New Roman" w:hAnsi="Times New Roman" w:cs="Times New Roman"/>
          <w:sz w:val="20"/>
          <w:szCs w:val="20"/>
        </w:rPr>
        <w:t xml:space="preserve"> </w:t>
      </w:r>
      <w:r w:rsidRPr="00432BD9">
        <w:rPr>
          <w:rFonts w:ascii="Times New Roman" w:hAnsi="Times New Roman" w:cs="Times New Roman"/>
          <w:sz w:val="20"/>
          <w:szCs w:val="20"/>
        </w:rPr>
        <w:t>18]. After template removal the sensor was rinsed with DI water for several times before use.</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Preparation of molecularly imprinted TiO</w:t>
      </w:r>
      <w:r w:rsidRPr="00432BD9">
        <w:rPr>
          <w:rFonts w:ascii="Times New Roman" w:hAnsi="Times New Roman" w:cs="Times New Roman"/>
          <w:b/>
          <w:sz w:val="20"/>
          <w:szCs w:val="20"/>
          <w:vertAlign w:val="subscript"/>
        </w:rPr>
        <w:t>2</w:t>
      </w:r>
      <w:r w:rsidRPr="00432BD9">
        <w:rPr>
          <w:rFonts w:ascii="Times New Roman" w:hAnsi="Times New Roman" w:cs="Times New Roman"/>
          <w:b/>
          <w:sz w:val="20"/>
          <w:szCs w:val="20"/>
        </w:rPr>
        <w:t xml:space="preserve"> film sensor (MITiO</w:t>
      </w:r>
      <w:r w:rsidRPr="00432BD9">
        <w:rPr>
          <w:rFonts w:ascii="Times New Roman" w:hAnsi="Times New Roman" w:cs="Times New Roman"/>
          <w:b/>
          <w:sz w:val="20"/>
          <w:szCs w:val="20"/>
          <w:vertAlign w:val="subscript"/>
        </w:rPr>
        <w:t>2</w:t>
      </w:r>
      <w:r w:rsidRPr="00432BD9">
        <w:rPr>
          <w:rFonts w:ascii="Times New Roman" w:hAnsi="Times New Roman" w:cs="Times New Roman"/>
          <w:b/>
          <w:sz w:val="20"/>
          <w:szCs w:val="20"/>
        </w:rPr>
        <w:t>)</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was used for the preparation of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Due to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sensitive to moisture in air, it was necessary to avoid prolonged exposure of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to the air during the preparation procedures. The reaction vials to be used were first blown with nitrogen gas for </w:t>
      </w:r>
      <w:r w:rsidRPr="00432BD9">
        <w:rPr>
          <w:rFonts w:ascii="Times New Roman" w:hAnsi="Times New Roman" w:cs="Times New Roman"/>
          <w:sz w:val="20"/>
          <w:szCs w:val="20"/>
        </w:rPr>
        <w:lastRenderedPageBreak/>
        <w:t>3 minutes to dispel adsorbed moisture on the wall. Then a certain quantity of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was added into one of the vials and rapidly capped to avoid substantial entry of moisture. THF was then added to the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and the vial was sonicated for 5 minutes to obtain a homogenous solution. Similar procedure was applied when preparing a PTM/THF solution. Then PTM/THF solution was added into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/THF solution and mixed well. Subsequently, the mixture was topped up with THF such that the ratio of the total mass (g)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and PTM to volume (mL) of THF was 3/1000. Different molar ratios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10:1, 5:1, 2:1 and 1:1 were used to prepare different sensors. The final solution mixture was further sonicated for 5 minutes. 20 </w:t>
      </w:r>
      <w:r w:rsidR="009643AF">
        <w:rPr>
          <w:rFonts w:ascii="Times New Roman" w:hAnsi="Times New Roman" w:cs="Times New Roman"/>
          <w:sz w:val="20"/>
          <w:szCs w:val="20"/>
        </w:rPr>
        <w:t>µ</w:t>
      </w:r>
      <w:r w:rsidRPr="00432BD9">
        <w:rPr>
          <w:rFonts w:ascii="Times New Roman" w:hAnsi="Times New Roman" w:cs="Times New Roman"/>
          <w:sz w:val="20"/>
          <w:szCs w:val="20"/>
        </w:rPr>
        <w:t>L of the ad-mixture was placed onto the gold surface of quartz chip. When exposure to air,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w:t>
      </w:r>
      <w:proofErr w:type="spellStart"/>
      <w:r w:rsidRPr="00432BD9">
        <w:rPr>
          <w:rFonts w:ascii="Times New Roman" w:hAnsi="Times New Roman" w:cs="Times New Roman"/>
          <w:sz w:val="20"/>
          <w:szCs w:val="20"/>
        </w:rPr>
        <w:t>hydrolyzed</w:t>
      </w:r>
      <w:proofErr w:type="spellEnd"/>
      <w:r w:rsidRPr="00432BD9">
        <w:rPr>
          <w:rFonts w:ascii="Times New Roman" w:hAnsi="Times New Roman" w:cs="Times New Roman"/>
          <w:sz w:val="20"/>
          <w:szCs w:val="20"/>
        </w:rPr>
        <w:t xml:space="preserve"> to form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w:t>
      </w:r>
      <w:proofErr w:type="spellStart"/>
      <w:r w:rsidRPr="00432BD9">
        <w:rPr>
          <w:rFonts w:ascii="Times New Roman" w:hAnsi="Times New Roman" w:cs="Times New Roman"/>
          <w:sz w:val="20"/>
          <w:szCs w:val="20"/>
        </w:rPr>
        <w:t>nanocrystallines</w:t>
      </w:r>
      <w:proofErr w:type="spellEnd"/>
      <w:r w:rsidRPr="00432BD9">
        <w:rPr>
          <w:rFonts w:ascii="Times New Roman" w:hAnsi="Times New Roman" w:cs="Times New Roman"/>
          <w:sz w:val="20"/>
          <w:szCs w:val="20"/>
        </w:rPr>
        <w:t xml:space="preserve"> wrapping PTM template molecules. Ti(OBu)</w:t>
      </w:r>
      <w:r w:rsidRPr="00432BD9">
        <w:rPr>
          <w:rFonts w:ascii="Times New Roman" w:hAnsi="Times New Roman" w:cs="Times New Roman"/>
          <w:sz w:val="20"/>
          <w:szCs w:val="20"/>
          <w:vertAlign w:val="subscript"/>
        </w:rPr>
        <w:t>4</w:t>
      </w:r>
      <w:r w:rsidRPr="00432BD9">
        <w:rPr>
          <w:rFonts w:ascii="Times New Roman" w:hAnsi="Times New Roman" w:cs="Times New Roman"/>
          <w:sz w:val="20"/>
          <w:szCs w:val="20"/>
        </w:rPr>
        <w:t xml:space="preserve"> hydrolysis process was completed at room temperature after overnight. After complete hydrolysis, the chip was wetted by DI water and irradiated with monochromatic 365 nm UV light (100 W, mercury lamp, 18 </w:t>
      </w:r>
      <w:proofErr w:type="spellStart"/>
      <w:r w:rsidRPr="00432BD9">
        <w:rPr>
          <w:rFonts w:ascii="Times New Roman" w:hAnsi="Times New Roman" w:cs="Times New Roman"/>
          <w:sz w:val="20"/>
          <w:szCs w:val="20"/>
        </w:rPr>
        <w:t>mW</w:t>
      </w:r>
      <w:proofErr w:type="spellEnd"/>
      <w:r w:rsidRPr="00432BD9">
        <w:rPr>
          <w:rFonts w:ascii="Times New Roman" w:hAnsi="Times New Roman" w:cs="Times New Roman"/>
          <w:sz w:val="20"/>
          <w:szCs w:val="20"/>
        </w:rPr>
        <w:t>/cm</w:t>
      </w:r>
      <w:r w:rsidRPr="00432BD9">
        <w:rPr>
          <w:rFonts w:ascii="Times New Roman" w:hAnsi="Times New Roman" w:cs="Times New Roman"/>
          <w:sz w:val="20"/>
          <w:szCs w:val="20"/>
          <w:vertAlign w:val="superscript"/>
        </w:rPr>
        <w:t>2</w:t>
      </w:r>
      <w:r w:rsidRPr="00432BD9">
        <w:rPr>
          <w:rFonts w:ascii="Times New Roman" w:hAnsi="Times New Roman" w:cs="Times New Roman"/>
          <w:sz w:val="20"/>
          <w:szCs w:val="20"/>
        </w:rPr>
        <w:t>) for a certain period of time for the template degradation. Once template molecules were removed, the sensor was rinsed with DI water for a few times and then was ready for use.</w:t>
      </w:r>
    </w:p>
    <w:p w:rsidR="009643AF" w:rsidRDefault="009643AF" w:rsidP="009643AF">
      <w:pPr>
        <w:spacing w:after="0" w:line="240" w:lineRule="auto"/>
        <w:jc w:val="both"/>
        <w:rPr>
          <w:rFonts w:ascii="Times New Roman" w:hAnsi="Times New Roman" w:cs="Times New Roman"/>
          <w:b/>
          <w:sz w:val="20"/>
          <w:szCs w:val="20"/>
        </w:rPr>
      </w:pP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Preparation of non-imprinted polymers (NIP)</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NIPs of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composite and pure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were prepared using similar procedures but without including template PTM molecules. They were named as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and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respectively.</w:t>
      </w:r>
    </w:p>
    <w:p w:rsidR="009643AF" w:rsidRDefault="009643AF" w:rsidP="009643AF">
      <w:pPr>
        <w:spacing w:after="0" w:line="240" w:lineRule="auto"/>
        <w:jc w:val="both"/>
        <w:rPr>
          <w:rFonts w:ascii="Times New Roman" w:hAnsi="Times New Roman" w:cs="Times New Roman"/>
          <w:b/>
          <w:sz w:val="20"/>
          <w:szCs w:val="20"/>
        </w:rPr>
      </w:pP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Evaluation of sensors</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Evaluation of the sensors were conducted using a Q-Sense E4 QCM Analyzer (</w:t>
      </w:r>
      <w:proofErr w:type="spellStart"/>
      <w:r w:rsidRPr="00432BD9">
        <w:rPr>
          <w:rFonts w:ascii="Times New Roman" w:hAnsi="Times New Roman" w:cs="Times New Roman"/>
          <w:sz w:val="20"/>
          <w:szCs w:val="20"/>
        </w:rPr>
        <w:t>Biolin</w:t>
      </w:r>
      <w:proofErr w:type="spellEnd"/>
      <w:r w:rsidRPr="00432BD9">
        <w:rPr>
          <w:rFonts w:ascii="Times New Roman" w:hAnsi="Times New Roman" w:cs="Times New Roman"/>
          <w:sz w:val="20"/>
          <w:szCs w:val="20"/>
        </w:rPr>
        <w:t xml:space="preserve"> Scientific) consisting of a QE 401 Electronics Unit, a QCP 401 Chamber Platform and 4 QFM 401 Flow Modules. The MIPTiO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and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chips were mounted onto the flow modules and fitted onto the platform in the temperature-controlled chamber with the liquid inlet and outlet tubes connected. The resonance frequencies of the sensor chips were first measured to ensure that with the thickness of the MIP films their resonance frequencies were still within the detection range of QCM. With the chamber’s temperature maintained at room temperature (25</w:t>
      </w:r>
      <m:oMath>
        <m:r>
          <w:rPr>
            <w:rFonts w:ascii="Cambria Math" w:hAnsi="Cambria Math" w:cs="Times New Roman"/>
            <w:sz w:val="20"/>
            <w:szCs w:val="20"/>
          </w:rPr>
          <m:t>°</m:t>
        </m:r>
      </m:oMath>
      <w:r w:rsidRPr="00432BD9">
        <w:rPr>
          <w:rFonts w:ascii="Times New Roman" w:hAnsi="Times New Roman" w:cs="Times New Roman"/>
          <w:sz w:val="20"/>
          <w:szCs w:val="20"/>
        </w:rPr>
        <w:t xml:space="preserve">C), the liquid flow was started. Deionized water was first introduced into the flow module at 50 </w:t>
      </w:r>
      <w:r w:rsidR="009643AF">
        <w:rPr>
          <w:rFonts w:ascii="Times New Roman" w:hAnsi="Times New Roman" w:cs="Times New Roman"/>
          <w:sz w:val="20"/>
          <w:szCs w:val="20"/>
        </w:rPr>
        <w:t>µ</w:t>
      </w:r>
      <w:r w:rsidRPr="00432BD9">
        <w:rPr>
          <w:rFonts w:ascii="Times New Roman" w:hAnsi="Times New Roman" w:cs="Times New Roman"/>
          <w:sz w:val="20"/>
          <w:szCs w:val="20"/>
        </w:rPr>
        <w:t>L/min for 5 minutes before increasing to 100</w:t>
      </w:r>
      <w:r w:rsidR="009643AF">
        <w:rPr>
          <w:rFonts w:ascii="Times New Roman" w:hAnsi="Times New Roman" w:cs="Times New Roman"/>
          <w:sz w:val="20"/>
          <w:szCs w:val="20"/>
        </w:rPr>
        <w:t xml:space="preserve"> µ</w:t>
      </w:r>
      <w:r w:rsidRPr="00432BD9">
        <w:rPr>
          <w:rFonts w:ascii="Times New Roman" w:hAnsi="Times New Roman" w:cs="Times New Roman"/>
          <w:sz w:val="20"/>
          <w:szCs w:val="20"/>
        </w:rPr>
        <w:t>L/min. Measurement of the frequency change was then started. DI water flow was continued until the frequency has stabilized before PTM analyte solution was introduced. The flow of analyte solution was continued from for about 1.5 h</w:t>
      </w:r>
      <w:r w:rsidR="009643AF">
        <w:rPr>
          <w:rFonts w:ascii="Times New Roman" w:hAnsi="Times New Roman" w:cs="Times New Roman"/>
          <w:sz w:val="20"/>
          <w:szCs w:val="20"/>
        </w:rPr>
        <w:t>ours</w:t>
      </w:r>
      <w:r w:rsidRPr="00432BD9">
        <w:rPr>
          <w:rFonts w:ascii="Times New Roman" w:hAnsi="Times New Roman" w:cs="Times New Roman"/>
          <w:sz w:val="20"/>
          <w:szCs w:val="20"/>
        </w:rPr>
        <w:t xml:space="preserve"> until the resonance </w:t>
      </w:r>
      <w:r w:rsidRPr="00432BD9">
        <w:rPr>
          <w:rFonts w:ascii="Times New Roman" w:hAnsi="Times New Roman" w:cs="Times New Roman"/>
          <w:sz w:val="20"/>
          <w:szCs w:val="20"/>
        </w:rPr>
        <w:lastRenderedPageBreak/>
        <w:t>frequency has stabilized before switching to DI water rinsing for 30 minutes. The frequency change was taken at the 70</w:t>
      </w:r>
      <w:r w:rsidRPr="00432BD9">
        <w:rPr>
          <w:rFonts w:ascii="Times New Roman" w:hAnsi="Times New Roman" w:cs="Times New Roman"/>
          <w:sz w:val="20"/>
          <w:szCs w:val="20"/>
          <w:vertAlign w:val="superscript"/>
        </w:rPr>
        <w:t>th</w:t>
      </w:r>
      <w:r w:rsidRPr="00432BD9">
        <w:rPr>
          <w:rFonts w:ascii="Times New Roman" w:hAnsi="Times New Roman" w:cs="Times New Roman"/>
          <w:sz w:val="20"/>
          <w:szCs w:val="20"/>
        </w:rPr>
        <w:t xml:space="preserve"> minute after analyte introduction.</w:t>
      </w:r>
    </w:p>
    <w:p w:rsidR="003B5D3C" w:rsidRDefault="003B5D3C" w:rsidP="009643AF">
      <w:pPr>
        <w:spacing w:after="0" w:line="240" w:lineRule="auto"/>
        <w:jc w:val="both"/>
        <w:rPr>
          <w:rFonts w:ascii="Times New Roman" w:eastAsia="SimSun" w:hAnsi="Times New Roman" w:cs="Times New Roman"/>
          <w:sz w:val="20"/>
          <w:szCs w:val="20"/>
          <w:lang w:val="en-GB"/>
        </w:rPr>
      </w:pPr>
    </w:p>
    <w:p w:rsidR="009643AF" w:rsidRDefault="00F07C90" w:rsidP="009643AF">
      <w:pPr>
        <w:spacing w:after="0" w:line="240" w:lineRule="auto"/>
        <w:jc w:val="center"/>
        <w:rPr>
          <w:rFonts w:ascii="Times New Roman" w:eastAsia="SimSun" w:hAnsi="Times New Roman" w:cs="Times New Roman"/>
          <w:sz w:val="20"/>
          <w:szCs w:val="20"/>
          <w:lang w:val="en-GB"/>
        </w:rPr>
      </w:pPr>
      <w:r w:rsidRPr="00432BD9">
        <w:rPr>
          <w:rFonts w:ascii="Times New Roman" w:hAnsi="Times New Roman" w:cs="Times New Roman"/>
          <w:b/>
          <w:sz w:val="20"/>
          <w:szCs w:val="20"/>
        </w:rPr>
        <w:t>Results and Discussion</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Template removal</w:t>
      </w:r>
    </w:p>
    <w:p w:rsidR="00F07C90"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When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is activated by UV light, holes (h</w:t>
      </w:r>
      <w:r w:rsidRPr="00432BD9">
        <w:rPr>
          <w:rFonts w:ascii="Times New Roman" w:hAnsi="Times New Roman" w:cs="Times New Roman"/>
          <w:sz w:val="20"/>
          <w:szCs w:val="20"/>
          <w:vertAlign w:val="superscript"/>
        </w:rPr>
        <w:t>+</w:t>
      </w:r>
      <w:r w:rsidRPr="00432BD9">
        <w:rPr>
          <w:rFonts w:ascii="Times New Roman" w:hAnsi="Times New Roman" w:cs="Times New Roman"/>
          <w:sz w:val="20"/>
          <w:szCs w:val="20"/>
        </w:rPr>
        <w:t>) are formed in the valence band and electrons (e</w:t>
      </w:r>
      <w:r w:rsidRPr="00432BD9">
        <w:rPr>
          <w:rFonts w:ascii="Times New Roman" w:hAnsi="Times New Roman" w:cs="Times New Roman"/>
          <w:sz w:val="20"/>
          <w:szCs w:val="20"/>
          <w:vertAlign w:val="superscript"/>
        </w:rPr>
        <w:t>-</w:t>
      </w:r>
      <w:r w:rsidRPr="00432BD9">
        <w:rPr>
          <w:rFonts w:ascii="Times New Roman" w:hAnsi="Times New Roman" w:cs="Times New Roman"/>
          <w:sz w:val="20"/>
          <w:szCs w:val="20"/>
        </w:rPr>
        <w:t>) in the conduction band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Photogenerated holes and electrons further react with water and oxygen to produce hydroxyl and superoxide radicals. The photocatalytic degradation of PTM was reported before [17,</w:t>
      </w:r>
      <w:r w:rsidR="009643AF">
        <w:rPr>
          <w:rFonts w:ascii="Times New Roman" w:hAnsi="Times New Roman" w:cs="Times New Roman"/>
          <w:sz w:val="20"/>
          <w:szCs w:val="20"/>
        </w:rPr>
        <w:t xml:space="preserve"> </w:t>
      </w:r>
      <w:r w:rsidRPr="00432BD9">
        <w:rPr>
          <w:rFonts w:ascii="Times New Roman" w:hAnsi="Times New Roman" w:cs="Times New Roman"/>
          <w:sz w:val="20"/>
          <w:szCs w:val="20"/>
        </w:rPr>
        <w:t>18]. PTM reacted with hydroxyl radicals to produce paraoxon methyl, which further reacted with hydroxyl radicals to generate p-nitrophenol, hydroquinone, carboxylic acids and other intermediates to final CO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gas and phosphate ions. To enhance photocatalytic degradation of PTM, electron acceptor bromate was added as an additive. Electron acceptors like BrO</w:t>
      </w:r>
      <w:r w:rsidRPr="00432BD9">
        <w:rPr>
          <w:rFonts w:ascii="Times New Roman" w:hAnsi="Times New Roman" w:cs="Times New Roman"/>
          <w:sz w:val="20"/>
          <w:szCs w:val="20"/>
          <w:vertAlign w:val="subscript"/>
        </w:rPr>
        <w:t>3</w:t>
      </w:r>
      <w:r w:rsidRPr="00432BD9">
        <w:rPr>
          <w:rFonts w:ascii="Times New Roman" w:hAnsi="Times New Roman" w:cs="Times New Roman"/>
          <w:sz w:val="20"/>
          <w:szCs w:val="20"/>
          <w:vertAlign w:val="superscript"/>
        </w:rPr>
        <w:t>-</w:t>
      </w:r>
      <w:r w:rsidRPr="00432BD9">
        <w:rPr>
          <w:rFonts w:ascii="Times New Roman" w:hAnsi="Times New Roman" w:cs="Times New Roman"/>
          <w:sz w:val="20"/>
          <w:szCs w:val="20"/>
        </w:rPr>
        <w:t xml:space="preserve"> ions removed photogenerated electrons from the conduction band resulting in better electron-hole separation and so photocatalytic efficiency (eq</w:t>
      </w:r>
      <w:r w:rsidR="009643AF">
        <w:rPr>
          <w:rFonts w:ascii="Times New Roman" w:hAnsi="Times New Roman" w:cs="Times New Roman"/>
          <w:sz w:val="20"/>
          <w:szCs w:val="20"/>
        </w:rPr>
        <w:t>uation</w:t>
      </w:r>
      <w:r w:rsidRPr="00432BD9">
        <w:rPr>
          <w:rFonts w:ascii="Times New Roman" w:hAnsi="Times New Roman" w:cs="Times New Roman"/>
          <w:sz w:val="20"/>
          <w:szCs w:val="20"/>
        </w:rPr>
        <w:t xml:space="preserve"> 2) [15]:</w:t>
      </w:r>
    </w:p>
    <w:p w:rsidR="009643AF" w:rsidRPr="009643AF" w:rsidRDefault="009643AF" w:rsidP="009643AF">
      <w:pPr>
        <w:spacing w:after="0" w:line="240" w:lineRule="auto"/>
        <w:jc w:val="both"/>
        <w:rPr>
          <w:rFonts w:ascii="Times New Roman" w:eastAsia="SimSun" w:hAnsi="Times New Roman" w:cs="Times New Roman"/>
          <w:sz w:val="20"/>
          <w:szCs w:val="20"/>
          <w:lang w:val="en-GB"/>
        </w:rPr>
      </w:pPr>
    </w:p>
    <w:p w:rsidR="009643AF" w:rsidRDefault="00F07C90" w:rsidP="009643AF">
      <w:pPr>
        <w:spacing w:after="0" w:line="240" w:lineRule="auto"/>
        <w:ind w:firstLine="720"/>
        <w:jc w:val="both"/>
        <w:rPr>
          <w:rFonts w:ascii="Times New Roman" w:hAnsi="Times New Roman" w:cs="Times New Roman"/>
          <w:sz w:val="20"/>
          <w:szCs w:val="20"/>
          <w:lang w:val="es-ES"/>
        </w:rPr>
      </w:pPr>
      <w:r w:rsidRPr="00E7671B">
        <w:rPr>
          <w:rFonts w:ascii="Times New Roman" w:hAnsi="Times New Roman" w:cs="Times New Roman"/>
          <w:sz w:val="20"/>
          <w:szCs w:val="20"/>
          <w:lang w:val="es-ES"/>
        </w:rPr>
        <w:t>BrO</w:t>
      </w:r>
      <w:r w:rsidRPr="00E7671B">
        <w:rPr>
          <w:rFonts w:ascii="Times New Roman" w:hAnsi="Times New Roman" w:cs="Times New Roman"/>
          <w:sz w:val="20"/>
          <w:szCs w:val="20"/>
          <w:vertAlign w:val="subscript"/>
          <w:lang w:val="es-ES"/>
        </w:rPr>
        <w:t>3</w:t>
      </w:r>
      <w:r w:rsidRPr="00E7671B">
        <w:rPr>
          <w:rFonts w:ascii="Times New Roman" w:hAnsi="Times New Roman" w:cs="Times New Roman"/>
          <w:sz w:val="20"/>
          <w:szCs w:val="20"/>
          <w:vertAlign w:val="superscript"/>
          <w:lang w:val="es-ES"/>
        </w:rPr>
        <w:t>-</w:t>
      </w:r>
      <w:r w:rsidRPr="00E7671B">
        <w:rPr>
          <w:rFonts w:ascii="Times New Roman" w:hAnsi="Times New Roman" w:cs="Times New Roman"/>
          <w:sz w:val="20"/>
          <w:szCs w:val="20"/>
          <w:lang w:val="es-ES"/>
        </w:rPr>
        <w:t xml:space="preserve"> + 2H</w:t>
      </w:r>
      <w:r w:rsidRPr="00E7671B">
        <w:rPr>
          <w:rFonts w:ascii="Times New Roman" w:hAnsi="Times New Roman" w:cs="Times New Roman"/>
          <w:sz w:val="20"/>
          <w:szCs w:val="20"/>
          <w:vertAlign w:val="superscript"/>
          <w:lang w:val="es-ES"/>
        </w:rPr>
        <w:t>+</w:t>
      </w:r>
      <w:r w:rsidRPr="00E7671B">
        <w:rPr>
          <w:rFonts w:ascii="Times New Roman" w:hAnsi="Times New Roman" w:cs="Times New Roman"/>
          <w:sz w:val="20"/>
          <w:szCs w:val="20"/>
          <w:lang w:val="es-ES"/>
        </w:rPr>
        <w:t xml:space="preserve"> + 2e</w:t>
      </w:r>
      <w:r w:rsidRPr="00E7671B">
        <w:rPr>
          <w:rFonts w:ascii="Times New Roman" w:hAnsi="Times New Roman" w:cs="Times New Roman"/>
          <w:sz w:val="20"/>
          <w:szCs w:val="20"/>
          <w:vertAlign w:val="superscript"/>
          <w:lang w:val="es-ES"/>
        </w:rPr>
        <w:t>-</w:t>
      </w:r>
      <w:r w:rsidRPr="00E7671B">
        <w:rPr>
          <w:rFonts w:ascii="Times New Roman" w:hAnsi="Times New Roman" w:cs="Times New Roman"/>
          <w:sz w:val="20"/>
          <w:szCs w:val="20"/>
          <w:lang w:val="es-ES"/>
        </w:rPr>
        <w:t xml:space="preserve"> </w:t>
      </w:r>
      <m:oMath>
        <m:r>
          <w:rPr>
            <w:rFonts w:ascii="Cambria Math" w:hAnsi="Cambria Math" w:cs="Times New Roman"/>
            <w:sz w:val="20"/>
            <w:szCs w:val="20"/>
            <w:lang w:val="es-ES"/>
          </w:rPr>
          <m:t>→</m:t>
        </m:r>
      </m:oMath>
      <w:r w:rsidRPr="00E7671B">
        <w:rPr>
          <w:rFonts w:ascii="Times New Roman" w:hAnsi="Times New Roman" w:cs="Times New Roman"/>
          <w:sz w:val="20"/>
          <w:szCs w:val="20"/>
          <w:lang w:val="es-ES"/>
        </w:rPr>
        <w:t xml:space="preserve"> BrO</w:t>
      </w:r>
      <w:r w:rsidRPr="00E7671B">
        <w:rPr>
          <w:rFonts w:ascii="Times New Roman" w:hAnsi="Times New Roman" w:cs="Times New Roman"/>
          <w:sz w:val="20"/>
          <w:szCs w:val="20"/>
          <w:vertAlign w:val="subscript"/>
          <w:lang w:val="es-ES"/>
        </w:rPr>
        <w:t>2</w:t>
      </w:r>
      <m:oMath>
        <m:r>
          <w:rPr>
            <w:rFonts w:ascii="Cambria Math" w:hAnsi="Cambria Math" w:cs="Times New Roman"/>
            <w:sz w:val="20"/>
            <w:szCs w:val="20"/>
            <w:vertAlign w:val="subscript"/>
            <w:lang w:val="es-ES"/>
          </w:rPr>
          <m:t>∙</m:t>
        </m:r>
      </m:oMath>
      <w:r w:rsidRPr="00E7671B">
        <w:rPr>
          <w:rFonts w:ascii="Times New Roman" w:hAnsi="Times New Roman" w:cs="Times New Roman"/>
          <w:sz w:val="20"/>
          <w:szCs w:val="20"/>
          <w:lang w:val="es-ES"/>
        </w:rPr>
        <w:t xml:space="preserve"> + H</w:t>
      </w:r>
      <w:r w:rsidRPr="00E7671B">
        <w:rPr>
          <w:rFonts w:ascii="Times New Roman" w:hAnsi="Times New Roman" w:cs="Times New Roman"/>
          <w:sz w:val="20"/>
          <w:szCs w:val="20"/>
          <w:vertAlign w:val="subscript"/>
          <w:lang w:val="es-ES"/>
        </w:rPr>
        <w:t>2</w:t>
      </w:r>
      <w:r w:rsidRPr="00E7671B">
        <w:rPr>
          <w:rFonts w:ascii="Times New Roman" w:hAnsi="Times New Roman" w:cs="Times New Roman"/>
          <w:sz w:val="20"/>
          <w:szCs w:val="20"/>
          <w:lang w:val="es-ES"/>
        </w:rPr>
        <w:t xml:space="preserve">O </w:t>
      </w:r>
      <w:r w:rsidRPr="00E7671B">
        <w:rPr>
          <w:rFonts w:ascii="Times New Roman" w:hAnsi="Times New Roman" w:cs="Times New Roman"/>
          <w:sz w:val="20"/>
          <w:szCs w:val="20"/>
          <w:lang w:val="es-ES"/>
        </w:rPr>
        <w:tab/>
      </w:r>
      <w:r w:rsidRPr="00E7671B">
        <w:rPr>
          <w:rFonts w:ascii="Times New Roman" w:hAnsi="Times New Roman" w:cs="Times New Roman"/>
          <w:sz w:val="20"/>
          <w:szCs w:val="20"/>
          <w:lang w:val="es-ES"/>
        </w:rPr>
        <w:tab/>
        <w:t xml:space="preserve">    </w:t>
      </w:r>
      <w:r w:rsidR="009643AF">
        <w:rPr>
          <w:rFonts w:ascii="Times New Roman" w:hAnsi="Times New Roman" w:cs="Times New Roman"/>
          <w:sz w:val="20"/>
          <w:szCs w:val="20"/>
          <w:lang w:val="es-ES"/>
        </w:rPr>
        <w:tab/>
      </w:r>
      <w:r w:rsidR="009643AF">
        <w:rPr>
          <w:rFonts w:ascii="Times New Roman" w:hAnsi="Times New Roman" w:cs="Times New Roman"/>
          <w:sz w:val="20"/>
          <w:szCs w:val="20"/>
          <w:lang w:val="es-ES"/>
        </w:rPr>
        <w:tab/>
      </w:r>
      <w:r w:rsidR="009643AF">
        <w:rPr>
          <w:rFonts w:ascii="Times New Roman" w:hAnsi="Times New Roman" w:cs="Times New Roman"/>
          <w:sz w:val="20"/>
          <w:szCs w:val="20"/>
          <w:lang w:val="es-ES"/>
        </w:rPr>
        <w:tab/>
      </w:r>
      <w:r w:rsidR="009643AF">
        <w:rPr>
          <w:rFonts w:ascii="Times New Roman" w:hAnsi="Times New Roman" w:cs="Times New Roman"/>
          <w:sz w:val="20"/>
          <w:szCs w:val="20"/>
          <w:lang w:val="es-ES"/>
        </w:rPr>
        <w:tab/>
      </w:r>
      <w:r w:rsidR="009643AF">
        <w:rPr>
          <w:rFonts w:ascii="Times New Roman" w:hAnsi="Times New Roman" w:cs="Times New Roman"/>
          <w:sz w:val="20"/>
          <w:szCs w:val="20"/>
          <w:lang w:val="es-ES"/>
        </w:rPr>
        <w:tab/>
      </w:r>
      <w:r w:rsidR="009643AF">
        <w:rPr>
          <w:rFonts w:ascii="Times New Roman" w:hAnsi="Times New Roman" w:cs="Times New Roman"/>
          <w:sz w:val="20"/>
          <w:szCs w:val="20"/>
          <w:lang w:val="es-ES"/>
        </w:rPr>
        <w:tab/>
        <w:t xml:space="preserve">    </w:t>
      </w:r>
      <w:r w:rsidRPr="00E7671B">
        <w:rPr>
          <w:rFonts w:ascii="Times New Roman" w:hAnsi="Times New Roman" w:cs="Times New Roman"/>
          <w:sz w:val="20"/>
          <w:szCs w:val="20"/>
          <w:lang w:val="es-ES"/>
        </w:rPr>
        <w:t>(2)</w:t>
      </w:r>
    </w:p>
    <w:p w:rsidR="009643AF" w:rsidRPr="009643AF" w:rsidRDefault="009643AF" w:rsidP="009643AF">
      <w:pPr>
        <w:spacing w:after="0" w:line="240" w:lineRule="auto"/>
        <w:jc w:val="both"/>
        <w:rPr>
          <w:rFonts w:ascii="Times New Roman" w:hAnsi="Times New Roman" w:cs="Times New Roman"/>
          <w:sz w:val="20"/>
          <w:szCs w:val="20"/>
          <w:lang w:val="es-ES"/>
        </w:rPr>
      </w:pPr>
    </w:p>
    <w:p w:rsidR="009643AF" w:rsidRDefault="00F07C90" w:rsidP="009643AF">
      <w:pPr>
        <w:spacing w:after="0" w:line="240" w:lineRule="auto"/>
        <w:jc w:val="both"/>
        <w:rPr>
          <w:rFonts w:ascii="Times New Roman" w:hAnsi="Times New Roman" w:cs="Times New Roman"/>
          <w:sz w:val="20"/>
          <w:szCs w:val="20"/>
          <w:lang w:val="en-US"/>
        </w:rPr>
      </w:pPr>
      <w:r w:rsidRPr="00432BD9">
        <w:rPr>
          <w:rFonts w:ascii="Times New Roman" w:hAnsi="Times New Roman" w:cs="Times New Roman"/>
          <w:sz w:val="20"/>
          <w:szCs w:val="20"/>
        </w:rPr>
        <w:t>Based on previous reports,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UV photocatalytic degradation of </w:t>
      </w:r>
      <w:proofErr w:type="spellStart"/>
      <w:r w:rsidRPr="00432BD9">
        <w:rPr>
          <w:rFonts w:ascii="Times New Roman" w:hAnsi="Times New Roman" w:cs="Times New Roman"/>
          <w:sz w:val="20"/>
          <w:szCs w:val="20"/>
        </w:rPr>
        <w:t>organophosphorous</w:t>
      </w:r>
      <w:proofErr w:type="spellEnd"/>
      <w:r w:rsidRPr="00432BD9">
        <w:rPr>
          <w:rFonts w:ascii="Times New Roman" w:hAnsi="Times New Roman" w:cs="Times New Roman"/>
          <w:sz w:val="20"/>
          <w:szCs w:val="20"/>
        </w:rPr>
        <w:t xml:space="preserve"> compounds like PTM and </w:t>
      </w:r>
      <w:proofErr w:type="spellStart"/>
      <w:r w:rsidRPr="00432BD9">
        <w:rPr>
          <w:rFonts w:ascii="Times New Roman" w:hAnsi="Times New Roman" w:cs="Times New Roman"/>
          <w:sz w:val="20"/>
          <w:szCs w:val="20"/>
        </w:rPr>
        <w:t>diethylphosphoramidate</w:t>
      </w:r>
      <w:proofErr w:type="spellEnd"/>
      <w:r w:rsidRPr="00432BD9">
        <w:rPr>
          <w:rFonts w:ascii="Times New Roman" w:hAnsi="Times New Roman" w:cs="Times New Roman"/>
          <w:sz w:val="20"/>
          <w:szCs w:val="20"/>
        </w:rPr>
        <w:t xml:space="preserve"> was carried out in the presence of suspended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particles in an aqueous solution and the time taken for complete photodegradation of these molecules required at least a few hours [14,</w:t>
      </w:r>
      <w:r w:rsidR="009643AF">
        <w:rPr>
          <w:rFonts w:ascii="Times New Roman" w:hAnsi="Times New Roman" w:cs="Times New Roman"/>
          <w:sz w:val="20"/>
          <w:szCs w:val="20"/>
        </w:rPr>
        <w:t xml:space="preserve"> </w:t>
      </w:r>
      <w:r w:rsidRPr="00432BD9">
        <w:rPr>
          <w:rFonts w:ascii="Times New Roman" w:hAnsi="Times New Roman" w:cs="Times New Roman"/>
          <w:sz w:val="20"/>
          <w:szCs w:val="20"/>
        </w:rPr>
        <w:t xml:space="preserve">18]. </w:t>
      </w:r>
    </w:p>
    <w:p w:rsidR="009643AF" w:rsidRDefault="009643AF" w:rsidP="009643AF">
      <w:pPr>
        <w:spacing w:after="0" w:line="240" w:lineRule="auto"/>
        <w:jc w:val="both"/>
        <w:rPr>
          <w:rFonts w:ascii="Times New Roman" w:hAnsi="Times New Roman" w:cs="Times New Roman"/>
          <w:b/>
          <w:sz w:val="20"/>
          <w:szCs w:val="20"/>
        </w:rPr>
      </w:pP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Non-imprinted polymers (NIP)</w:t>
      </w:r>
    </w:p>
    <w:p w:rsidR="009643AF" w:rsidRDefault="00F07C90" w:rsidP="009643AF">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and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showed some baseline response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 Mass ratio 1/1 of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was used for the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Their resonance frequency changes are listed in Table 1.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had a frequency change of 4.0 Hz, which was lower than that (8.0 Hz) of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although both were low enough as background baseline. Lower NIP response was preferred because lower baseline could enhance detection sensitivity.</w:t>
      </w:r>
    </w:p>
    <w:p w:rsidR="009643AF" w:rsidRDefault="009643AF" w:rsidP="009643AF">
      <w:pPr>
        <w:spacing w:after="0" w:line="240" w:lineRule="auto"/>
        <w:jc w:val="both"/>
        <w:rPr>
          <w:rFonts w:ascii="Times New Roman" w:hAnsi="Times New Roman" w:cs="Times New Roman"/>
          <w:b/>
          <w:sz w:val="20"/>
          <w:szCs w:val="20"/>
        </w:rPr>
      </w:pPr>
    </w:p>
    <w:p w:rsidR="00F07C90" w:rsidRDefault="00F07C90" w:rsidP="009643AF">
      <w:pPr>
        <w:spacing w:after="0" w:line="240" w:lineRule="auto"/>
        <w:jc w:val="center"/>
        <w:rPr>
          <w:rFonts w:ascii="Times New Roman" w:hAnsi="Times New Roman" w:cs="Times New Roman"/>
          <w:sz w:val="20"/>
          <w:szCs w:val="20"/>
        </w:rPr>
      </w:pPr>
      <w:r w:rsidRPr="009643AF">
        <w:rPr>
          <w:rFonts w:ascii="Times New Roman" w:hAnsi="Times New Roman" w:cs="Times New Roman"/>
          <w:bCs/>
          <w:sz w:val="20"/>
          <w:szCs w:val="20"/>
        </w:rPr>
        <w:t>Table 1. Response</w:t>
      </w:r>
      <w:r w:rsidRPr="00432BD9">
        <w:rPr>
          <w:rFonts w:ascii="Times New Roman" w:hAnsi="Times New Roman" w:cs="Times New Roman"/>
          <w:sz w:val="20"/>
          <w:szCs w:val="20"/>
        </w:rPr>
        <w:t xml:space="preserve"> of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and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w:t>
      </w:r>
    </w:p>
    <w:p w:rsidR="009643AF" w:rsidRPr="009643AF" w:rsidRDefault="009643AF" w:rsidP="009643AF">
      <w:pPr>
        <w:spacing w:after="0" w:line="240" w:lineRule="auto"/>
        <w:jc w:val="center"/>
        <w:rPr>
          <w:rFonts w:ascii="Times New Roman" w:hAnsi="Times New Roman" w:cs="Times New Roman"/>
          <w:sz w:val="20"/>
          <w:szCs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911"/>
      </w:tblGrid>
      <w:tr w:rsidR="00F07C90" w:rsidRPr="00432BD9" w:rsidTr="009643AF">
        <w:trPr>
          <w:trHeight w:val="217"/>
          <w:jc w:val="center"/>
        </w:trPr>
        <w:tc>
          <w:tcPr>
            <w:tcW w:w="0" w:type="auto"/>
            <w:tcBorders>
              <w:top w:val="single" w:sz="4" w:space="0" w:color="auto"/>
              <w:bottom w:val="single" w:sz="4" w:space="0" w:color="auto"/>
            </w:tcBorders>
            <w:vAlign w:val="center"/>
          </w:tcPr>
          <w:p w:rsidR="00F07C90" w:rsidRPr="009643AF" w:rsidRDefault="00F07C90" w:rsidP="009643AF">
            <w:pPr>
              <w:jc w:val="center"/>
              <w:rPr>
                <w:rFonts w:ascii="Times New Roman" w:hAnsi="Times New Roman" w:cs="Times New Roman"/>
                <w:b/>
                <w:bCs/>
                <w:sz w:val="20"/>
                <w:szCs w:val="20"/>
              </w:rPr>
            </w:pPr>
            <w:r w:rsidRPr="009643AF">
              <w:rPr>
                <w:rFonts w:ascii="Times New Roman" w:hAnsi="Times New Roman" w:cs="Times New Roman"/>
                <w:b/>
                <w:bCs/>
                <w:sz w:val="20"/>
                <w:szCs w:val="20"/>
              </w:rPr>
              <w:t>Name of NIPs</w:t>
            </w:r>
          </w:p>
        </w:tc>
        <w:tc>
          <w:tcPr>
            <w:tcW w:w="0" w:type="auto"/>
            <w:tcBorders>
              <w:top w:val="single" w:sz="4" w:space="0" w:color="auto"/>
              <w:bottom w:val="single" w:sz="4" w:space="0" w:color="auto"/>
            </w:tcBorders>
            <w:vAlign w:val="center"/>
          </w:tcPr>
          <w:p w:rsidR="009643AF" w:rsidRDefault="00F07C90" w:rsidP="009643AF">
            <w:pPr>
              <w:jc w:val="center"/>
              <w:rPr>
                <w:rFonts w:ascii="Times New Roman" w:hAnsi="Times New Roman" w:cs="Times New Roman"/>
                <w:b/>
                <w:bCs/>
                <w:sz w:val="20"/>
                <w:szCs w:val="20"/>
              </w:rPr>
            </w:pPr>
            <w:r w:rsidRPr="009643AF">
              <w:rPr>
                <w:rFonts w:ascii="Times New Roman" w:hAnsi="Times New Roman" w:cs="Times New Roman"/>
                <w:b/>
                <w:bCs/>
                <w:sz w:val="20"/>
                <w:szCs w:val="20"/>
              </w:rPr>
              <w:t xml:space="preserve">Frequency </w:t>
            </w:r>
            <w:r w:rsidR="009643AF">
              <w:rPr>
                <w:rFonts w:ascii="Times New Roman" w:hAnsi="Times New Roman" w:cs="Times New Roman"/>
                <w:b/>
                <w:bCs/>
                <w:sz w:val="20"/>
                <w:szCs w:val="20"/>
              </w:rPr>
              <w:t>C</w:t>
            </w:r>
            <w:r w:rsidRPr="009643AF">
              <w:rPr>
                <w:rFonts w:ascii="Times New Roman" w:hAnsi="Times New Roman" w:cs="Times New Roman"/>
                <w:b/>
                <w:bCs/>
                <w:sz w:val="20"/>
                <w:szCs w:val="20"/>
              </w:rPr>
              <w:t xml:space="preserve">hanges </w:t>
            </w:r>
          </w:p>
          <w:p w:rsidR="00F07C90" w:rsidRPr="009643AF" w:rsidRDefault="00F07C90" w:rsidP="009643AF">
            <w:pPr>
              <w:jc w:val="center"/>
              <w:rPr>
                <w:rFonts w:ascii="Times New Roman" w:hAnsi="Times New Roman" w:cs="Times New Roman"/>
                <w:b/>
                <w:bCs/>
                <w:sz w:val="20"/>
                <w:szCs w:val="20"/>
              </w:rPr>
            </w:pPr>
            <w:r w:rsidRPr="009643AF">
              <w:rPr>
                <w:rFonts w:ascii="Times New Roman" w:hAnsi="Times New Roman" w:cs="Times New Roman"/>
                <w:b/>
                <w:bCs/>
                <w:sz w:val="20"/>
                <w:szCs w:val="20"/>
              </w:rPr>
              <w:sym w:font="Symbol" w:char="F044"/>
            </w:r>
            <w:r w:rsidRPr="009643AF">
              <w:rPr>
                <w:rFonts w:ascii="Times New Roman" w:hAnsi="Times New Roman" w:cs="Times New Roman"/>
                <w:b/>
                <w:bCs/>
                <w:sz w:val="20"/>
                <w:szCs w:val="20"/>
              </w:rPr>
              <w:t>f (Hz)</w:t>
            </w:r>
          </w:p>
        </w:tc>
      </w:tr>
      <w:tr w:rsidR="00F07C90" w:rsidRPr="00432BD9" w:rsidTr="00E76F43">
        <w:trPr>
          <w:jc w:val="center"/>
        </w:trPr>
        <w:tc>
          <w:tcPr>
            <w:tcW w:w="0" w:type="auto"/>
            <w:tcBorders>
              <w:top w:val="single" w:sz="4" w:space="0" w:color="auto"/>
            </w:tcBorders>
            <w:vAlign w:val="center"/>
          </w:tcPr>
          <w:p w:rsidR="00F07C90" w:rsidRPr="00432BD9" w:rsidRDefault="00F07C90" w:rsidP="009643AF">
            <w:pPr>
              <w:jc w:val="center"/>
              <w:rPr>
                <w:rFonts w:ascii="Times New Roman" w:hAnsi="Times New Roman" w:cs="Times New Roman"/>
                <w:sz w:val="20"/>
                <w:szCs w:val="20"/>
              </w:rPr>
            </w:pPr>
            <w:r w:rsidRPr="00432BD9">
              <w:rPr>
                <w:rFonts w:ascii="Times New Roman" w:hAnsi="Times New Roman" w:cs="Times New Roman"/>
                <w:sz w:val="20"/>
                <w:szCs w:val="20"/>
              </w:rPr>
              <w:t>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w:t>
            </w:r>
          </w:p>
        </w:tc>
        <w:tc>
          <w:tcPr>
            <w:tcW w:w="0" w:type="auto"/>
            <w:tcBorders>
              <w:top w:val="single" w:sz="4" w:space="0" w:color="auto"/>
            </w:tcBorders>
            <w:vAlign w:val="center"/>
          </w:tcPr>
          <w:p w:rsidR="00F07C90" w:rsidRPr="00432BD9" w:rsidRDefault="00F07C90" w:rsidP="009643AF">
            <w:pPr>
              <w:jc w:val="center"/>
              <w:rPr>
                <w:rFonts w:ascii="Times New Roman" w:hAnsi="Times New Roman" w:cs="Times New Roman"/>
                <w:sz w:val="20"/>
                <w:szCs w:val="20"/>
              </w:rPr>
            </w:pPr>
            <w:r w:rsidRPr="00432BD9">
              <w:rPr>
                <w:rFonts w:ascii="Times New Roman" w:hAnsi="Times New Roman" w:cs="Times New Roman"/>
                <w:sz w:val="20"/>
                <w:szCs w:val="20"/>
              </w:rPr>
              <w:t>8.0</w:t>
            </w:r>
          </w:p>
        </w:tc>
      </w:tr>
      <w:tr w:rsidR="00F07C90" w:rsidRPr="00432BD9" w:rsidTr="00E76F43">
        <w:trPr>
          <w:jc w:val="center"/>
        </w:trPr>
        <w:tc>
          <w:tcPr>
            <w:tcW w:w="0" w:type="auto"/>
            <w:vAlign w:val="center"/>
          </w:tcPr>
          <w:p w:rsidR="00F07C90" w:rsidRPr="00432BD9" w:rsidRDefault="00F07C90" w:rsidP="009643AF">
            <w:pPr>
              <w:jc w:val="center"/>
              <w:rPr>
                <w:rFonts w:ascii="Times New Roman" w:hAnsi="Times New Roman" w:cs="Times New Roman"/>
                <w:sz w:val="20"/>
                <w:szCs w:val="20"/>
              </w:rPr>
            </w:pPr>
            <w:r w:rsidRPr="00432BD9">
              <w:rPr>
                <w:rFonts w:ascii="Times New Roman" w:hAnsi="Times New Roman" w:cs="Times New Roman"/>
                <w:sz w:val="20"/>
                <w:szCs w:val="20"/>
              </w:rPr>
              <w:t>TiO</w:t>
            </w:r>
            <w:r w:rsidRPr="00432BD9">
              <w:rPr>
                <w:rFonts w:ascii="Times New Roman" w:hAnsi="Times New Roman" w:cs="Times New Roman"/>
                <w:sz w:val="20"/>
                <w:szCs w:val="20"/>
                <w:vertAlign w:val="subscript"/>
              </w:rPr>
              <w:t>2</w:t>
            </w:r>
          </w:p>
        </w:tc>
        <w:tc>
          <w:tcPr>
            <w:tcW w:w="0" w:type="auto"/>
            <w:vAlign w:val="center"/>
          </w:tcPr>
          <w:p w:rsidR="00F07C90" w:rsidRPr="00432BD9" w:rsidRDefault="00F07C90" w:rsidP="009643AF">
            <w:pPr>
              <w:jc w:val="center"/>
              <w:rPr>
                <w:rFonts w:ascii="Times New Roman" w:hAnsi="Times New Roman" w:cs="Times New Roman"/>
                <w:sz w:val="20"/>
                <w:szCs w:val="20"/>
              </w:rPr>
            </w:pPr>
            <w:r w:rsidRPr="00432BD9">
              <w:rPr>
                <w:rFonts w:ascii="Times New Roman" w:hAnsi="Times New Roman" w:cs="Times New Roman"/>
                <w:sz w:val="20"/>
                <w:szCs w:val="20"/>
              </w:rPr>
              <w:t>4.0</w:t>
            </w:r>
          </w:p>
        </w:tc>
      </w:tr>
    </w:tbl>
    <w:p w:rsidR="009643AF" w:rsidRDefault="009643AF" w:rsidP="009643AF">
      <w:pPr>
        <w:tabs>
          <w:tab w:val="center" w:pos="4513"/>
          <w:tab w:val="left" w:pos="6970"/>
        </w:tabs>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F07C90" w:rsidRPr="009643AF">
        <w:rPr>
          <w:rFonts w:ascii="Times New Roman" w:hAnsi="Times New Roman" w:cs="Times New Roman"/>
          <w:sz w:val="18"/>
          <w:szCs w:val="18"/>
        </w:rPr>
        <w:t>* Mass ratio of PVDF to TiO</w:t>
      </w:r>
      <w:r w:rsidR="00F07C90" w:rsidRPr="009643AF">
        <w:rPr>
          <w:rFonts w:ascii="Times New Roman" w:hAnsi="Times New Roman" w:cs="Times New Roman"/>
          <w:sz w:val="18"/>
          <w:szCs w:val="18"/>
          <w:vertAlign w:val="subscript"/>
        </w:rPr>
        <w:t>2</w:t>
      </w:r>
      <w:r w:rsidR="00F07C90" w:rsidRPr="009643AF">
        <w:rPr>
          <w:rFonts w:ascii="Times New Roman" w:hAnsi="Times New Roman" w:cs="Times New Roman"/>
          <w:sz w:val="18"/>
          <w:szCs w:val="18"/>
        </w:rPr>
        <w:t xml:space="preserve"> was 1/1</w:t>
      </w:r>
      <w:r w:rsidR="00F07C90" w:rsidRPr="00432BD9">
        <w:rPr>
          <w:rFonts w:ascii="Times New Roman" w:hAnsi="Times New Roman" w:cs="Times New Roman"/>
          <w:sz w:val="20"/>
          <w:szCs w:val="20"/>
        </w:rPr>
        <w:tab/>
      </w:r>
    </w:p>
    <w:p w:rsidR="009643AF" w:rsidRDefault="00F07C90" w:rsidP="009643AF">
      <w:pPr>
        <w:tabs>
          <w:tab w:val="center" w:pos="4513"/>
          <w:tab w:val="left" w:pos="6970"/>
        </w:tabs>
        <w:spacing w:after="0" w:line="240" w:lineRule="auto"/>
        <w:rPr>
          <w:rFonts w:ascii="Times New Roman" w:hAnsi="Times New Roman" w:cs="Times New Roman"/>
          <w:sz w:val="20"/>
          <w:szCs w:val="20"/>
        </w:rPr>
      </w:pPr>
      <w:r w:rsidRPr="00432BD9">
        <w:rPr>
          <w:rFonts w:ascii="Times New Roman" w:hAnsi="Times New Roman" w:cs="Times New Roman"/>
          <w:b/>
          <w:sz w:val="20"/>
          <w:szCs w:val="20"/>
        </w:rPr>
        <w:t>MIPTiO</w:t>
      </w:r>
      <w:r w:rsidRPr="00432BD9">
        <w:rPr>
          <w:rFonts w:ascii="Times New Roman" w:hAnsi="Times New Roman" w:cs="Times New Roman"/>
          <w:b/>
          <w:sz w:val="20"/>
          <w:szCs w:val="20"/>
          <w:vertAlign w:val="subscript"/>
        </w:rPr>
        <w:t>2</w:t>
      </w:r>
      <w:r w:rsidRPr="00432BD9">
        <w:rPr>
          <w:rFonts w:ascii="Times New Roman" w:hAnsi="Times New Roman" w:cs="Times New Roman"/>
          <w:b/>
          <w:sz w:val="20"/>
          <w:szCs w:val="20"/>
        </w:rPr>
        <w:t xml:space="preserve"> </w:t>
      </w:r>
      <w:r w:rsidR="009643AF">
        <w:rPr>
          <w:rFonts w:ascii="Times New Roman" w:hAnsi="Times New Roman" w:cs="Times New Roman"/>
          <w:b/>
          <w:sz w:val="20"/>
          <w:szCs w:val="20"/>
        </w:rPr>
        <w:t>s</w:t>
      </w:r>
      <w:r w:rsidRPr="00432BD9">
        <w:rPr>
          <w:rFonts w:ascii="Times New Roman" w:hAnsi="Times New Roman" w:cs="Times New Roman"/>
          <w:b/>
          <w:sz w:val="20"/>
          <w:szCs w:val="20"/>
        </w:rPr>
        <w:t>ensor</w:t>
      </w:r>
    </w:p>
    <w:p w:rsidR="00F07C90" w:rsidRPr="00432BD9" w:rsidRDefault="00F07C90" w:rsidP="009643AF">
      <w:pPr>
        <w:tabs>
          <w:tab w:val="center" w:pos="4513"/>
          <w:tab w:val="left" w:pos="6970"/>
        </w:tabs>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Fig</w:t>
      </w:r>
      <w:r w:rsidR="009643AF">
        <w:rPr>
          <w:rFonts w:ascii="Times New Roman" w:hAnsi="Times New Roman" w:cs="Times New Roman"/>
          <w:sz w:val="20"/>
          <w:szCs w:val="20"/>
        </w:rPr>
        <w:t>ure</w:t>
      </w:r>
      <w:r w:rsidRPr="00432BD9">
        <w:rPr>
          <w:rFonts w:ascii="Times New Roman" w:hAnsi="Times New Roman" w:cs="Times New Roman"/>
          <w:sz w:val="20"/>
          <w:szCs w:val="20"/>
        </w:rPr>
        <w:t xml:space="preserve"> 3 shows the changes of resonance frequency (</w:t>
      </w:r>
      <w:r w:rsidRPr="00432BD9">
        <w:rPr>
          <w:rFonts w:ascii="Times New Roman" w:hAnsi="Times New Roman" w:cs="Times New Roman"/>
          <w:sz w:val="20"/>
          <w:szCs w:val="20"/>
        </w:rPr>
        <w:sym w:font="Symbol" w:char="F044"/>
      </w:r>
      <w:r w:rsidRPr="00432BD9">
        <w:rPr>
          <w:rFonts w:ascii="Times New Roman" w:hAnsi="Times New Roman" w:cs="Times New Roman"/>
          <w:sz w:val="20"/>
          <w:szCs w:val="20"/>
        </w:rPr>
        <w:t>f) of MIPTiO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sensors with different ratios of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responding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aqueous solution before and after template removal. Before template removal MIPTiO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with 1/1/1 ratio of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/PTM in the preparation as-mixture had higher response to PTM than the other two sensors with lower PTM percentage, which could be due to the interactions between template PTM molecules and analyte PTM molecules. However, after template removal by UV irradiation, responses of all the three sensors greatly decreased which could be attributed to two reasons. The first reason was that after UV irradiation,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may exhibit both natural and permanent superhydrophilicity [19</w:t>
      </w:r>
      <w:r w:rsidR="009643AF">
        <w:rPr>
          <w:rFonts w:ascii="Times New Roman" w:hAnsi="Times New Roman" w:cs="Times New Roman"/>
          <w:sz w:val="20"/>
          <w:szCs w:val="20"/>
        </w:rPr>
        <w:t xml:space="preserve"> – </w:t>
      </w:r>
      <w:r w:rsidRPr="00432BD9">
        <w:rPr>
          <w:rFonts w:ascii="Times New Roman" w:hAnsi="Times New Roman" w:cs="Times New Roman"/>
          <w:sz w:val="20"/>
          <w:szCs w:val="20"/>
        </w:rPr>
        <w:t xml:space="preserve">21]. Natural superhydrophilicity was reversible and mainly induced by heating effect of UV light, which </w:t>
      </w:r>
      <w:r w:rsidR="009643AF" w:rsidRPr="00432BD9">
        <w:rPr>
          <w:rFonts w:ascii="Times New Roman" w:hAnsi="Times New Roman" w:cs="Times New Roman"/>
          <w:sz w:val="20"/>
          <w:szCs w:val="20"/>
        </w:rPr>
        <w:t>dispelled</w:t>
      </w:r>
      <w:r w:rsidRPr="00432BD9">
        <w:rPr>
          <w:rFonts w:ascii="Times New Roman" w:hAnsi="Times New Roman" w:cs="Times New Roman"/>
          <w:sz w:val="20"/>
          <w:szCs w:val="20"/>
        </w:rPr>
        <w:t xml:space="preserve"> some moisture molecules from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surface and then the leftover hydrogen bonded moisture molecules spread out thermodynamically to compensate the decrease of surface tension due to the partial loss of water molecules. Permanent superhydrophilicity based on natural superhydrophilicity was mainly attributed to the stabilization layer such as outer SiO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layer</w:t>
      </w:r>
      <w:r w:rsidR="009643AF">
        <w:rPr>
          <w:rFonts w:ascii="Times New Roman" w:hAnsi="Times New Roman" w:cs="Times New Roman"/>
          <w:sz w:val="20"/>
          <w:szCs w:val="20"/>
        </w:rPr>
        <w:t xml:space="preserve"> [21]</w:t>
      </w:r>
      <w:r w:rsidRPr="00432BD9">
        <w:rPr>
          <w:rFonts w:ascii="Times New Roman" w:hAnsi="Times New Roman" w:cs="Times New Roman"/>
          <w:sz w:val="20"/>
          <w:szCs w:val="20"/>
        </w:rPr>
        <w:t xml:space="preserve"> or the PVDF layer in our case to stabilize surface hydroxyl groups. The second reason could be attributed to the appearance of some hydrophilic functional groups on the surface of PVDF after UV irradiation with the existence of TiO</w:t>
      </w:r>
      <w:r w:rsidRPr="00432BD9">
        <w:rPr>
          <w:rFonts w:ascii="Times New Roman" w:hAnsi="Times New Roman" w:cs="Times New Roman"/>
          <w:sz w:val="20"/>
          <w:szCs w:val="20"/>
          <w:vertAlign w:val="subscript"/>
        </w:rPr>
        <w:t>2</w:t>
      </w:r>
      <w:r w:rsidRPr="005D1147">
        <w:rPr>
          <w:rFonts w:ascii="Times New Roman" w:hAnsi="Times New Roman" w:cs="Times New Roman"/>
          <w:sz w:val="20"/>
          <w:szCs w:val="20"/>
        </w:rPr>
        <w:t xml:space="preserve"> </w:t>
      </w:r>
      <w:r w:rsidRPr="00432BD9">
        <w:rPr>
          <w:rFonts w:ascii="Times New Roman" w:hAnsi="Times New Roman" w:cs="Times New Roman"/>
          <w:sz w:val="20"/>
          <w:szCs w:val="20"/>
        </w:rPr>
        <w:t>[22,</w:t>
      </w:r>
      <w:r w:rsidR="009643AF">
        <w:rPr>
          <w:rFonts w:ascii="Times New Roman" w:hAnsi="Times New Roman" w:cs="Times New Roman"/>
          <w:sz w:val="20"/>
          <w:szCs w:val="20"/>
        </w:rPr>
        <w:t xml:space="preserve"> </w:t>
      </w:r>
      <w:r w:rsidRPr="00432BD9">
        <w:rPr>
          <w:rFonts w:ascii="Times New Roman" w:hAnsi="Times New Roman" w:cs="Times New Roman"/>
          <w:sz w:val="20"/>
          <w:szCs w:val="20"/>
        </w:rPr>
        <w:t xml:space="preserve">23]. Therefore, after template removal by UV irradiation, the sensor surface was highly likely very hydrophilic and so have very weak interaction with hydrophobic PTM molecules, resulting in low response to PTM.    </w:t>
      </w:r>
    </w:p>
    <w:p w:rsidR="00F07C90" w:rsidRPr="00432BD9" w:rsidRDefault="00F07C90" w:rsidP="00F07C90">
      <w:pPr>
        <w:spacing w:line="480" w:lineRule="auto"/>
        <w:jc w:val="both"/>
        <w:rPr>
          <w:rFonts w:ascii="Times New Roman" w:hAnsi="Times New Roman" w:cs="Times New Roman"/>
          <w:sz w:val="20"/>
          <w:szCs w:val="20"/>
        </w:rPr>
      </w:pPr>
    </w:p>
    <w:p w:rsidR="00F07C90" w:rsidRPr="00432BD9" w:rsidRDefault="00F07C90" w:rsidP="009643AF">
      <w:pPr>
        <w:spacing w:after="0" w:line="240" w:lineRule="auto"/>
        <w:jc w:val="center"/>
        <w:rPr>
          <w:rFonts w:ascii="Times New Roman" w:hAnsi="Times New Roman" w:cs="Times New Roman"/>
          <w:b/>
          <w:sz w:val="20"/>
          <w:szCs w:val="20"/>
        </w:rPr>
      </w:pPr>
      <w:r w:rsidRPr="00432BD9">
        <w:rPr>
          <w:rFonts w:ascii="Times New Roman" w:hAnsi="Times New Roman" w:cs="Times New Roman"/>
          <w:b/>
          <w:noProof/>
          <w:sz w:val="20"/>
          <w:szCs w:val="20"/>
          <w:lang w:val="en-US" w:eastAsia="en-US"/>
        </w:rPr>
        <w:lastRenderedPageBreak/>
        <w:drawing>
          <wp:inline distT="0" distB="0" distL="0" distR="0" wp14:anchorId="23736052" wp14:editId="1C42E0B7">
            <wp:extent cx="3270250" cy="2599711"/>
            <wp:effectExtent l="19050" t="19050" r="2540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 - MIPTiO2.tif"/>
                    <pic:cNvPicPr/>
                  </pic:nvPicPr>
                  <pic:blipFill>
                    <a:blip r:embed="rId8">
                      <a:extLst>
                        <a:ext uri="{28A0092B-C50C-407E-A947-70E740481C1C}">
                          <a14:useLocalDpi xmlns:a14="http://schemas.microsoft.com/office/drawing/2010/main" val="0"/>
                        </a:ext>
                      </a:extLst>
                    </a:blip>
                    <a:stretch>
                      <a:fillRect/>
                    </a:stretch>
                  </pic:blipFill>
                  <pic:spPr>
                    <a:xfrm>
                      <a:off x="0" y="0"/>
                      <a:ext cx="3270523" cy="2599928"/>
                    </a:xfrm>
                    <a:prstGeom prst="rect">
                      <a:avLst/>
                    </a:prstGeom>
                    <a:ln>
                      <a:solidFill>
                        <a:schemeClr val="tx1"/>
                      </a:solidFill>
                    </a:ln>
                  </pic:spPr>
                </pic:pic>
              </a:graphicData>
            </a:graphic>
          </wp:inline>
        </w:drawing>
      </w:r>
    </w:p>
    <w:p w:rsidR="009643AF" w:rsidRDefault="009643AF" w:rsidP="009643AF">
      <w:pPr>
        <w:spacing w:after="0" w:line="240" w:lineRule="auto"/>
        <w:jc w:val="both"/>
        <w:rPr>
          <w:rFonts w:ascii="Times New Roman" w:hAnsi="Times New Roman" w:cs="Times New Roman"/>
          <w:b/>
          <w:sz w:val="20"/>
          <w:szCs w:val="20"/>
        </w:rPr>
      </w:pPr>
    </w:p>
    <w:p w:rsidR="00F07C90" w:rsidRPr="009643AF" w:rsidRDefault="00F07C90" w:rsidP="009643AF">
      <w:pPr>
        <w:spacing w:after="0" w:line="240" w:lineRule="auto"/>
        <w:ind w:left="851" w:hanging="851"/>
        <w:jc w:val="both"/>
        <w:rPr>
          <w:rFonts w:ascii="Times New Roman" w:hAnsi="Times New Roman" w:cs="Times New Roman"/>
          <w:bCs/>
          <w:sz w:val="20"/>
          <w:szCs w:val="20"/>
        </w:rPr>
      </w:pPr>
      <w:r w:rsidRPr="009643AF">
        <w:rPr>
          <w:rFonts w:ascii="Times New Roman" w:hAnsi="Times New Roman" w:cs="Times New Roman"/>
          <w:bCs/>
          <w:sz w:val="20"/>
          <w:szCs w:val="20"/>
        </w:rPr>
        <w:t>Fig</w:t>
      </w:r>
      <w:r w:rsidR="009643AF" w:rsidRPr="009643AF">
        <w:rPr>
          <w:rFonts w:ascii="Times New Roman" w:hAnsi="Times New Roman" w:cs="Times New Roman"/>
          <w:bCs/>
          <w:sz w:val="20"/>
          <w:szCs w:val="20"/>
        </w:rPr>
        <w:t xml:space="preserve">ure </w:t>
      </w:r>
      <w:r w:rsidRPr="009643AF">
        <w:rPr>
          <w:rFonts w:ascii="Times New Roman" w:hAnsi="Times New Roman" w:cs="Times New Roman"/>
          <w:bCs/>
          <w:sz w:val="20"/>
          <w:szCs w:val="20"/>
        </w:rPr>
        <w:t>3</w:t>
      </w:r>
      <w:r w:rsidR="009643AF" w:rsidRPr="009643AF">
        <w:rPr>
          <w:rFonts w:ascii="Times New Roman" w:hAnsi="Times New Roman" w:cs="Times New Roman"/>
          <w:bCs/>
          <w:sz w:val="20"/>
          <w:szCs w:val="20"/>
        </w:rPr>
        <w:t xml:space="preserve">. </w:t>
      </w:r>
      <w:r w:rsidRPr="009643AF">
        <w:rPr>
          <w:rFonts w:ascii="Times New Roman" w:hAnsi="Times New Roman" w:cs="Times New Roman"/>
          <w:bCs/>
          <w:sz w:val="20"/>
          <w:szCs w:val="20"/>
        </w:rPr>
        <w:t>Changes of resonance frequency (</w:t>
      </w:r>
      <w:r w:rsidRPr="009643AF">
        <w:rPr>
          <w:rFonts w:ascii="Times New Roman" w:hAnsi="Times New Roman" w:cs="Times New Roman"/>
          <w:bCs/>
          <w:sz w:val="20"/>
          <w:szCs w:val="20"/>
        </w:rPr>
        <w:sym w:font="Symbol" w:char="F044"/>
      </w:r>
      <w:r w:rsidRPr="009643AF">
        <w:rPr>
          <w:rFonts w:ascii="Times New Roman" w:hAnsi="Times New Roman" w:cs="Times New Roman"/>
          <w:bCs/>
          <w:sz w:val="20"/>
          <w:szCs w:val="20"/>
        </w:rPr>
        <w:t>f) of MIPTiO</w:t>
      </w:r>
      <w:r w:rsidRPr="009643AF">
        <w:rPr>
          <w:rFonts w:ascii="Times New Roman" w:hAnsi="Times New Roman" w:cs="Times New Roman"/>
          <w:bCs/>
          <w:sz w:val="20"/>
          <w:szCs w:val="20"/>
          <w:vertAlign w:val="subscript"/>
        </w:rPr>
        <w:t>2</w:t>
      </w:r>
      <w:r w:rsidRPr="009643AF">
        <w:rPr>
          <w:rFonts w:ascii="Times New Roman" w:hAnsi="Times New Roman" w:cs="Times New Roman"/>
          <w:bCs/>
          <w:sz w:val="20"/>
          <w:szCs w:val="20"/>
        </w:rPr>
        <w:t xml:space="preserve"> sensors with different ratios of PVDF/TiO</w:t>
      </w:r>
      <w:r w:rsidRPr="009643AF">
        <w:rPr>
          <w:rFonts w:ascii="Times New Roman" w:hAnsi="Times New Roman" w:cs="Times New Roman"/>
          <w:bCs/>
          <w:sz w:val="20"/>
          <w:szCs w:val="20"/>
          <w:vertAlign w:val="subscript"/>
        </w:rPr>
        <w:t>2</w:t>
      </w:r>
      <w:r w:rsidRPr="009643AF">
        <w:rPr>
          <w:rFonts w:ascii="Times New Roman" w:hAnsi="Times New Roman" w:cs="Times New Roman"/>
          <w:bCs/>
          <w:sz w:val="20"/>
          <w:szCs w:val="20"/>
        </w:rPr>
        <w:t xml:space="preserve">/PTM responding to 9.88 </w:t>
      </w:r>
      <w:r w:rsidRPr="009643AF">
        <w:rPr>
          <w:rFonts w:ascii="Times New Roman" w:hAnsi="Times New Roman" w:cs="Times New Roman"/>
          <w:bCs/>
          <w:sz w:val="20"/>
          <w:szCs w:val="20"/>
        </w:rPr>
        <w:sym w:font="Symbol" w:char="F06D"/>
      </w:r>
      <w:r w:rsidRPr="009643AF">
        <w:rPr>
          <w:rFonts w:ascii="Times New Roman" w:hAnsi="Times New Roman" w:cs="Times New Roman"/>
          <w:bCs/>
          <w:sz w:val="20"/>
          <w:szCs w:val="20"/>
        </w:rPr>
        <w:t xml:space="preserve">M of PTM aqueous solution before and after template removal </w:t>
      </w:r>
    </w:p>
    <w:p w:rsidR="00F07C90" w:rsidRPr="009643AF" w:rsidRDefault="00F07C90" w:rsidP="00DD7B2C">
      <w:pPr>
        <w:spacing w:after="0" w:line="240" w:lineRule="auto"/>
        <w:jc w:val="both"/>
        <w:rPr>
          <w:rFonts w:ascii="Times New Roman" w:hAnsi="Times New Roman" w:cs="Times New Roman"/>
          <w:bCs/>
          <w:sz w:val="20"/>
          <w:szCs w:val="20"/>
        </w:rPr>
      </w:pPr>
    </w:p>
    <w:p w:rsidR="00DD7B2C" w:rsidRDefault="00F07C90" w:rsidP="00DD7B2C">
      <w:pPr>
        <w:spacing w:after="0" w:line="240" w:lineRule="auto"/>
        <w:jc w:val="both"/>
        <w:rPr>
          <w:rFonts w:ascii="Times New Roman" w:hAnsi="Times New Roman" w:cs="Times New Roman"/>
          <w:sz w:val="20"/>
          <w:szCs w:val="20"/>
        </w:rPr>
      </w:pPr>
      <w:r w:rsidRPr="00432BD9">
        <w:rPr>
          <w:rFonts w:ascii="Times New Roman" w:hAnsi="Times New Roman" w:cs="Times New Roman"/>
          <w:b/>
          <w:sz w:val="20"/>
          <w:szCs w:val="20"/>
        </w:rPr>
        <w:t>MITiO</w:t>
      </w:r>
      <w:r w:rsidRPr="00432BD9">
        <w:rPr>
          <w:rFonts w:ascii="Times New Roman" w:hAnsi="Times New Roman" w:cs="Times New Roman"/>
          <w:b/>
          <w:sz w:val="20"/>
          <w:szCs w:val="20"/>
          <w:vertAlign w:val="subscript"/>
        </w:rPr>
        <w:t>2</w:t>
      </w:r>
      <w:r w:rsidRPr="00432BD9">
        <w:rPr>
          <w:rFonts w:ascii="Times New Roman" w:hAnsi="Times New Roman" w:cs="Times New Roman"/>
          <w:b/>
          <w:sz w:val="20"/>
          <w:szCs w:val="20"/>
        </w:rPr>
        <w:t xml:space="preserve"> sensors</w:t>
      </w:r>
    </w:p>
    <w:p w:rsidR="00F07C90" w:rsidRDefault="00F07C90" w:rsidP="00DD7B2C">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Fig</w:t>
      </w:r>
      <w:r w:rsidR="00DD7B2C">
        <w:rPr>
          <w:rFonts w:ascii="Times New Roman" w:hAnsi="Times New Roman" w:cs="Times New Roman"/>
          <w:sz w:val="20"/>
          <w:szCs w:val="20"/>
        </w:rPr>
        <w:t>ure</w:t>
      </w:r>
      <w:r w:rsidRPr="00432BD9">
        <w:rPr>
          <w:rFonts w:ascii="Times New Roman" w:hAnsi="Times New Roman" w:cs="Times New Roman"/>
          <w:sz w:val="20"/>
          <w:szCs w:val="20"/>
        </w:rPr>
        <w:t xml:space="preserve"> 4 shows that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with TiO</w:t>
      </w:r>
      <w:r w:rsidRPr="005D1147">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ratio of 10/1 after template removal had an </w:t>
      </w:r>
      <w:r w:rsidRPr="00432BD9">
        <w:rPr>
          <w:rFonts w:ascii="Times New Roman" w:hAnsi="Times New Roman" w:cs="Times New Roman"/>
          <w:sz w:val="20"/>
          <w:szCs w:val="20"/>
        </w:rPr>
        <w:sym w:font="Symbol" w:char="F044"/>
      </w:r>
      <w:r w:rsidRPr="00432BD9">
        <w:rPr>
          <w:rFonts w:ascii="Times New Roman" w:hAnsi="Times New Roman" w:cs="Times New Roman"/>
          <w:sz w:val="20"/>
          <w:szCs w:val="20"/>
        </w:rPr>
        <w:t xml:space="preserve">f value of 11.0 Hz responding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 which was higher than the 4.0 Hz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This demonstrated that PTM molecular cavities were likely imprinted in the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Fig</w:t>
      </w:r>
      <w:r w:rsidR="00DD7B2C">
        <w:rPr>
          <w:rFonts w:ascii="Times New Roman" w:hAnsi="Times New Roman" w:cs="Times New Roman"/>
          <w:sz w:val="20"/>
          <w:szCs w:val="20"/>
        </w:rPr>
        <w:t>ure</w:t>
      </w:r>
      <w:r w:rsidRPr="00432BD9">
        <w:rPr>
          <w:rFonts w:ascii="Times New Roman" w:hAnsi="Times New Roman" w:cs="Times New Roman"/>
          <w:sz w:val="20"/>
          <w:szCs w:val="20"/>
        </w:rPr>
        <w:t xml:space="preserve"> 5 shows the changes of resonance frequency (</w:t>
      </w:r>
      <w:r w:rsidRPr="00432BD9">
        <w:rPr>
          <w:rFonts w:ascii="Times New Roman" w:hAnsi="Times New Roman" w:cs="Times New Roman"/>
          <w:sz w:val="20"/>
          <w:szCs w:val="20"/>
        </w:rPr>
        <w:sym w:font="Symbol" w:char="F044"/>
      </w:r>
      <w:r w:rsidRPr="00432BD9">
        <w:rPr>
          <w:rFonts w:ascii="Times New Roman" w:hAnsi="Times New Roman" w:cs="Times New Roman"/>
          <w:sz w:val="20"/>
          <w:szCs w:val="20"/>
        </w:rPr>
        <w:t>f) of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sensors with different ratios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responding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 before and after template removal. After template removal,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sensors had higher response to PTM than those before template removal. When ratio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/PTM was 5/1, the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reached the highest response to PTM. When the percentage of template molecules in the preparation ad-mixture was too high, the formed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film after template removal could easily collapse due to insufficient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quantity in the film.     </w:t>
      </w:r>
    </w:p>
    <w:p w:rsidR="00DD7B2C" w:rsidRPr="00432BD9" w:rsidRDefault="00DD7B2C" w:rsidP="00DD7B2C">
      <w:pPr>
        <w:spacing w:after="0" w:line="240" w:lineRule="auto"/>
        <w:jc w:val="both"/>
        <w:rPr>
          <w:rFonts w:ascii="Times New Roman" w:hAnsi="Times New Roman" w:cs="Times New Roman"/>
          <w:sz w:val="20"/>
          <w:szCs w:val="20"/>
        </w:rPr>
      </w:pPr>
    </w:p>
    <w:p w:rsidR="00F07C90" w:rsidRPr="00DD7B2C" w:rsidRDefault="00F07C90" w:rsidP="00DD7B2C">
      <w:pPr>
        <w:spacing w:line="240" w:lineRule="auto"/>
        <w:jc w:val="center"/>
        <w:rPr>
          <w:rFonts w:ascii="Times New Roman" w:hAnsi="Times New Roman" w:cs="Times New Roman"/>
          <w:sz w:val="20"/>
          <w:szCs w:val="20"/>
        </w:rPr>
      </w:pPr>
      <w:r w:rsidRPr="00DD7B2C">
        <w:rPr>
          <w:rFonts w:ascii="Times New Roman" w:hAnsi="Times New Roman" w:cs="Times New Roman"/>
          <w:noProof/>
          <w:sz w:val="20"/>
          <w:szCs w:val="20"/>
          <w:lang w:val="en-US" w:eastAsia="en-US"/>
        </w:rPr>
        <w:lastRenderedPageBreak/>
        <w:drawing>
          <wp:inline distT="0" distB="0" distL="0" distR="0" wp14:anchorId="4174A0EC" wp14:editId="324E533B">
            <wp:extent cx="4424680" cy="2112444"/>
            <wp:effectExtent l="19050" t="19050" r="13970" b="215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2 MI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8038" cy="2114047"/>
                    </a:xfrm>
                    <a:prstGeom prst="rect">
                      <a:avLst/>
                    </a:prstGeom>
                    <a:ln>
                      <a:solidFill>
                        <a:schemeClr val="tx1"/>
                      </a:solidFill>
                    </a:ln>
                  </pic:spPr>
                </pic:pic>
              </a:graphicData>
            </a:graphic>
          </wp:inline>
        </w:drawing>
      </w:r>
    </w:p>
    <w:p w:rsidR="00F07C90" w:rsidRPr="00DD7B2C" w:rsidRDefault="00F07C90" w:rsidP="00DD7B2C">
      <w:pPr>
        <w:spacing w:line="240" w:lineRule="auto"/>
        <w:ind w:left="851" w:hanging="851"/>
        <w:jc w:val="both"/>
        <w:rPr>
          <w:rFonts w:ascii="Times New Roman" w:hAnsi="Times New Roman" w:cs="Times New Roman"/>
          <w:sz w:val="20"/>
          <w:szCs w:val="20"/>
        </w:rPr>
      </w:pPr>
      <w:r w:rsidRPr="00DD7B2C">
        <w:rPr>
          <w:rFonts w:ascii="Times New Roman" w:hAnsi="Times New Roman" w:cs="Times New Roman"/>
          <w:sz w:val="20"/>
          <w:szCs w:val="20"/>
        </w:rPr>
        <w:t>Fig</w:t>
      </w:r>
      <w:r w:rsidR="00DD7B2C" w:rsidRPr="00DD7B2C">
        <w:rPr>
          <w:rFonts w:ascii="Times New Roman" w:hAnsi="Times New Roman" w:cs="Times New Roman"/>
          <w:sz w:val="20"/>
          <w:szCs w:val="20"/>
        </w:rPr>
        <w:t>ure</w:t>
      </w:r>
      <w:r w:rsidRPr="00DD7B2C">
        <w:rPr>
          <w:rFonts w:ascii="Times New Roman" w:hAnsi="Times New Roman" w:cs="Times New Roman"/>
          <w:sz w:val="20"/>
          <w:szCs w:val="20"/>
        </w:rPr>
        <w:t xml:space="preserve"> 4</w:t>
      </w:r>
      <w:r w:rsidR="00DD7B2C" w:rsidRPr="00DD7B2C">
        <w:rPr>
          <w:rFonts w:ascii="Times New Roman" w:hAnsi="Times New Roman" w:cs="Times New Roman"/>
          <w:sz w:val="20"/>
          <w:szCs w:val="20"/>
        </w:rPr>
        <w:t xml:space="preserve">. </w:t>
      </w:r>
      <w:r w:rsidRPr="00DD7B2C">
        <w:rPr>
          <w:rFonts w:ascii="Times New Roman" w:hAnsi="Times New Roman" w:cs="Times New Roman"/>
          <w:sz w:val="20"/>
          <w:szCs w:val="20"/>
        </w:rPr>
        <w:t>Change of resonance frequency (3</w:t>
      </w:r>
      <w:r w:rsidRPr="00DD7B2C">
        <w:rPr>
          <w:rFonts w:ascii="Times New Roman" w:hAnsi="Times New Roman" w:cs="Times New Roman"/>
          <w:sz w:val="20"/>
          <w:szCs w:val="20"/>
          <w:vertAlign w:val="superscript"/>
        </w:rPr>
        <w:t>rd</w:t>
      </w:r>
      <w:r w:rsidRPr="00DD7B2C">
        <w:rPr>
          <w:rFonts w:ascii="Times New Roman" w:hAnsi="Times New Roman" w:cs="Times New Roman"/>
          <w:sz w:val="20"/>
          <w:szCs w:val="20"/>
        </w:rPr>
        <w:t xml:space="preserve"> overtone, i.e. the blue line with squares) of a MITiO</w:t>
      </w:r>
      <w:r w:rsidRPr="00DD7B2C">
        <w:rPr>
          <w:rFonts w:ascii="Times New Roman" w:hAnsi="Times New Roman" w:cs="Times New Roman"/>
          <w:sz w:val="20"/>
          <w:szCs w:val="20"/>
          <w:vertAlign w:val="subscript"/>
        </w:rPr>
        <w:t>2</w:t>
      </w:r>
      <w:r w:rsidRPr="00DD7B2C">
        <w:rPr>
          <w:rFonts w:ascii="Times New Roman" w:hAnsi="Times New Roman" w:cs="Times New Roman"/>
          <w:sz w:val="20"/>
          <w:szCs w:val="20"/>
        </w:rPr>
        <w:t xml:space="preserve"> sensor after template removal; TiO</w:t>
      </w:r>
      <w:r w:rsidRPr="00DD7B2C">
        <w:rPr>
          <w:rFonts w:ascii="Times New Roman" w:hAnsi="Times New Roman" w:cs="Times New Roman"/>
          <w:sz w:val="20"/>
          <w:szCs w:val="20"/>
          <w:vertAlign w:val="subscript"/>
        </w:rPr>
        <w:t>2</w:t>
      </w:r>
      <w:r w:rsidRPr="00DD7B2C">
        <w:rPr>
          <w:rFonts w:ascii="Times New Roman" w:hAnsi="Times New Roman" w:cs="Times New Roman"/>
          <w:sz w:val="20"/>
          <w:szCs w:val="20"/>
        </w:rPr>
        <w:t>: PTM = 10:1. The 1</w:t>
      </w:r>
      <w:r w:rsidRPr="00DD7B2C">
        <w:rPr>
          <w:rFonts w:ascii="Times New Roman" w:hAnsi="Times New Roman" w:cs="Times New Roman"/>
          <w:sz w:val="20"/>
          <w:szCs w:val="20"/>
          <w:vertAlign w:val="superscript"/>
        </w:rPr>
        <w:t>st</w:t>
      </w:r>
      <w:r w:rsidRPr="00DD7B2C">
        <w:rPr>
          <w:rFonts w:ascii="Times New Roman" w:hAnsi="Times New Roman" w:cs="Times New Roman"/>
          <w:sz w:val="20"/>
          <w:szCs w:val="20"/>
        </w:rPr>
        <w:t xml:space="preserve"> fundamental frequency (the blue line without squares) was not stable and so could be ignored.  Red lines were changes of resonance dissipation that were not discussed here. </w:t>
      </w:r>
    </w:p>
    <w:p w:rsidR="00F07C90" w:rsidRPr="00DD7B2C" w:rsidRDefault="00F07C90" w:rsidP="00DD7B2C">
      <w:pPr>
        <w:spacing w:line="240" w:lineRule="auto"/>
        <w:jc w:val="both"/>
        <w:rPr>
          <w:rFonts w:ascii="Times New Roman" w:hAnsi="Times New Roman" w:cs="Times New Roman"/>
          <w:sz w:val="20"/>
          <w:szCs w:val="20"/>
        </w:rPr>
      </w:pPr>
    </w:p>
    <w:p w:rsidR="00DD7B2C" w:rsidRDefault="00DD7B2C" w:rsidP="00DD7B2C">
      <w:pPr>
        <w:spacing w:after="0" w:line="240" w:lineRule="auto"/>
        <w:jc w:val="center"/>
        <w:rPr>
          <w:rFonts w:ascii="Times New Roman" w:hAnsi="Times New Roman" w:cs="Times New Roman"/>
          <w:sz w:val="20"/>
          <w:szCs w:val="20"/>
        </w:rPr>
      </w:pPr>
    </w:p>
    <w:p w:rsidR="00DD7B2C" w:rsidRDefault="00DD7B2C" w:rsidP="00DD7B2C">
      <w:pPr>
        <w:spacing w:after="0" w:line="240" w:lineRule="auto"/>
        <w:jc w:val="center"/>
        <w:rPr>
          <w:rFonts w:ascii="Times New Roman" w:hAnsi="Times New Roman" w:cs="Times New Roman"/>
          <w:sz w:val="20"/>
          <w:szCs w:val="20"/>
        </w:rPr>
      </w:pPr>
    </w:p>
    <w:p w:rsidR="00F07C90" w:rsidRPr="00432BD9" w:rsidRDefault="00F07C90" w:rsidP="00DD7B2C">
      <w:pPr>
        <w:spacing w:after="0" w:line="240" w:lineRule="auto"/>
        <w:jc w:val="center"/>
        <w:rPr>
          <w:rFonts w:ascii="Times New Roman" w:hAnsi="Times New Roman" w:cs="Times New Roman"/>
          <w:sz w:val="20"/>
          <w:szCs w:val="20"/>
        </w:rPr>
      </w:pPr>
      <w:r w:rsidRPr="00432BD9">
        <w:rPr>
          <w:rFonts w:ascii="Times New Roman" w:hAnsi="Times New Roman" w:cs="Times New Roman"/>
          <w:noProof/>
          <w:sz w:val="20"/>
          <w:szCs w:val="20"/>
          <w:lang w:val="en-US" w:eastAsia="en-US"/>
        </w:rPr>
        <w:drawing>
          <wp:inline distT="0" distB="0" distL="0" distR="0" wp14:anchorId="01DBBB94" wp14:editId="65B7D8A2">
            <wp:extent cx="3268800" cy="2629373"/>
            <wp:effectExtent l="19050" t="19050" r="2730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 - MITiO2.tif"/>
                    <pic:cNvPicPr/>
                  </pic:nvPicPr>
                  <pic:blipFill>
                    <a:blip r:embed="rId10">
                      <a:extLst>
                        <a:ext uri="{28A0092B-C50C-407E-A947-70E740481C1C}">
                          <a14:useLocalDpi xmlns:a14="http://schemas.microsoft.com/office/drawing/2010/main" val="0"/>
                        </a:ext>
                      </a:extLst>
                    </a:blip>
                    <a:stretch>
                      <a:fillRect/>
                    </a:stretch>
                  </pic:blipFill>
                  <pic:spPr>
                    <a:xfrm>
                      <a:off x="0" y="0"/>
                      <a:ext cx="3268800" cy="2629373"/>
                    </a:xfrm>
                    <a:prstGeom prst="rect">
                      <a:avLst/>
                    </a:prstGeom>
                    <a:ln>
                      <a:solidFill>
                        <a:schemeClr val="tx1"/>
                      </a:solidFill>
                    </a:ln>
                  </pic:spPr>
                </pic:pic>
              </a:graphicData>
            </a:graphic>
          </wp:inline>
        </w:drawing>
      </w:r>
    </w:p>
    <w:p w:rsidR="00DD7B2C" w:rsidRDefault="00DD7B2C" w:rsidP="00DD7B2C">
      <w:pPr>
        <w:spacing w:after="0" w:line="240" w:lineRule="auto"/>
        <w:jc w:val="both"/>
        <w:rPr>
          <w:rFonts w:ascii="Times New Roman" w:hAnsi="Times New Roman" w:cs="Times New Roman"/>
          <w:b/>
          <w:sz w:val="20"/>
          <w:szCs w:val="20"/>
        </w:rPr>
      </w:pPr>
    </w:p>
    <w:p w:rsidR="00F07C90" w:rsidRPr="00432BD9" w:rsidRDefault="00F07C90" w:rsidP="00DD7B2C">
      <w:pPr>
        <w:spacing w:after="0" w:line="240" w:lineRule="auto"/>
        <w:ind w:left="851" w:hanging="851"/>
        <w:jc w:val="both"/>
        <w:rPr>
          <w:rFonts w:ascii="Times New Roman" w:hAnsi="Times New Roman" w:cs="Times New Roman"/>
          <w:sz w:val="20"/>
          <w:szCs w:val="20"/>
        </w:rPr>
      </w:pPr>
      <w:r w:rsidRPr="00DD7B2C">
        <w:rPr>
          <w:rFonts w:ascii="Times New Roman" w:hAnsi="Times New Roman" w:cs="Times New Roman"/>
          <w:bCs/>
          <w:sz w:val="20"/>
          <w:szCs w:val="20"/>
        </w:rPr>
        <w:t>Fig</w:t>
      </w:r>
      <w:r w:rsidR="00DD7B2C" w:rsidRPr="00DD7B2C">
        <w:rPr>
          <w:rFonts w:ascii="Times New Roman" w:hAnsi="Times New Roman" w:cs="Times New Roman"/>
          <w:bCs/>
          <w:sz w:val="20"/>
          <w:szCs w:val="20"/>
        </w:rPr>
        <w:t xml:space="preserve">ure </w:t>
      </w:r>
      <w:r w:rsidRPr="00DD7B2C">
        <w:rPr>
          <w:rFonts w:ascii="Times New Roman" w:hAnsi="Times New Roman" w:cs="Times New Roman"/>
          <w:bCs/>
          <w:sz w:val="20"/>
          <w:szCs w:val="20"/>
        </w:rPr>
        <w:t>5</w:t>
      </w:r>
      <w:r w:rsidR="00DD7B2C" w:rsidRPr="00DD7B2C">
        <w:rPr>
          <w:rFonts w:ascii="Times New Roman" w:hAnsi="Times New Roman" w:cs="Times New Roman"/>
          <w:bCs/>
          <w:sz w:val="20"/>
          <w:szCs w:val="20"/>
        </w:rPr>
        <w:t>.</w:t>
      </w:r>
      <w:r w:rsidR="00DD7B2C">
        <w:rPr>
          <w:rFonts w:ascii="Times New Roman" w:hAnsi="Times New Roman" w:cs="Times New Roman"/>
          <w:sz w:val="20"/>
          <w:szCs w:val="20"/>
        </w:rPr>
        <w:t xml:space="preserve"> </w:t>
      </w:r>
      <w:r w:rsidRPr="00432BD9">
        <w:rPr>
          <w:rFonts w:ascii="Times New Roman" w:hAnsi="Times New Roman" w:cs="Times New Roman"/>
          <w:sz w:val="20"/>
          <w:szCs w:val="20"/>
        </w:rPr>
        <w:t>Changes of resonance frequency (</w:t>
      </w:r>
      <w:r w:rsidRPr="00432BD9">
        <w:rPr>
          <w:rFonts w:ascii="Times New Roman" w:hAnsi="Times New Roman" w:cs="Times New Roman"/>
          <w:sz w:val="20"/>
          <w:szCs w:val="20"/>
        </w:rPr>
        <w:sym w:font="Symbol" w:char="F044"/>
      </w:r>
      <w:r w:rsidRPr="00432BD9">
        <w:rPr>
          <w:rFonts w:ascii="Times New Roman" w:hAnsi="Times New Roman" w:cs="Times New Roman"/>
          <w:sz w:val="20"/>
          <w:szCs w:val="20"/>
        </w:rPr>
        <w:t>f) of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sensors with different ratios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responding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 before and after template removal by UV irradiation for 18 h</w:t>
      </w:r>
    </w:p>
    <w:p w:rsidR="00F07C90" w:rsidRPr="00432BD9" w:rsidRDefault="00F07C90" w:rsidP="00DD7B2C">
      <w:pPr>
        <w:spacing w:after="0" w:line="240" w:lineRule="auto"/>
        <w:jc w:val="both"/>
        <w:rPr>
          <w:rFonts w:ascii="Times New Roman" w:hAnsi="Times New Roman" w:cs="Times New Roman"/>
          <w:sz w:val="20"/>
          <w:szCs w:val="20"/>
        </w:rPr>
      </w:pPr>
    </w:p>
    <w:p w:rsidR="00F07C90" w:rsidRPr="00432BD9" w:rsidRDefault="00F07C90" w:rsidP="00286F58">
      <w:pPr>
        <w:spacing w:after="0" w:line="240" w:lineRule="auto"/>
        <w:jc w:val="both"/>
        <w:rPr>
          <w:rFonts w:ascii="Times New Roman" w:hAnsi="Times New Roman" w:cs="Times New Roman"/>
          <w:sz w:val="20"/>
          <w:szCs w:val="20"/>
        </w:rPr>
      </w:pPr>
      <w:r w:rsidRPr="00432BD9">
        <w:rPr>
          <w:rFonts w:ascii="Times New Roman" w:hAnsi="Times New Roman" w:cs="Times New Roman"/>
          <w:sz w:val="20"/>
          <w:szCs w:val="20"/>
        </w:rPr>
        <w:t>Fig</w:t>
      </w:r>
      <w:r w:rsidR="00DD7B2C">
        <w:rPr>
          <w:rFonts w:ascii="Times New Roman" w:hAnsi="Times New Roman" w:cs="Times New Roman"/>
          <w:sz w:val="20"/>
          <w:szCs w:val="20"/>
        </w:rPr>
        <w:t>ure</w:t>
      </w:r>
      <w:r w:rsidRPr="00432BD9">
        <w:rPr>
          <w:rFonts w:ascii="Times New Roman" w:hAnsi="Times New Roman" w:cs="Times New Roman"/>
          <w:sz w:val="20"/>
          <w:szCs w:val="20"/>
        </w:rPr>
        <w:t xml:space="preserve"> 6 shows the changes of resonance frequency (</w:t>
      </w:r>
      <w:r w:rsidRPr="00432BD9">
        <w:rPr>
          <w:rFonts w:ascii="Times New Roman" w:hAnsi="Times New Roman" w:cs="Times New Roman"/>
          <w:sz w:val="20"/>
          <w:szCs w:val="20"/>
        </w:rPr>
        <w:sym w:font="Symbol" w:char="F044"/>
      </w:r>
      <w:r w:rsidRPr="00432BD9">
        <w:rPr>
          <w:rFonts w:ascii="Times New Roman" w:hAnsi="Times New Roman" w:cs="Times New Roman"/>
          <w:sz w:val="20"/>
          <w:szCs w:val="20"/>
        </w:rPr>
        <w:t>f) of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with 5/1 ratio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with different UV irradiation time during template removal corresponding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 With longer UV irradiation up to 36 h</w:t>
      </w:r>
      <w:r w:rsidR="00286F58">
        <w:rPr>
          <w:rFonts w:ascii="Times New Roman" w:hAnsi="Times New Roman" w:cs="Times New Roman"/>
          <w:sz w:val="20"/>
          <w:szCs w:val="20"/>
        </w:rPr>
        <w:t>ours</w:t>
      </w:r>
      <w:r w:rsidRPr="00432BD9">
        <w:rPr>
          <w:rFonts w:ascii="Times New Roman" w:hAnsi="Times New Roman" w:cs="Times New Roman"/>
          <w:sz w:val="20"/>
          <w:szCs w:val="20"/>
        </w:rPr>
        <w:t>, the sensor’ response to PTM became weaker than that with only 18 h</w:t>
      </w:r>
      <w:r w:rsidR="00286F58">
        <w:rPr>
          <w:rFonts w:ascii="Times New Roman" w:hAnsi="Times New Roman" w:cs="Times New Roman"/>
          <w:sz w:val="20"/>
          <w:szCs w:val="20"/>
        </w:rPr>
        <w:t>ours</w:t>
      </w:r>
      <w:r w:rsidRPr="00432BD9">
        <w:rPr>
          <w:rFonts w:ascii="Times New Roman" w:hAnsi="Times New Roman" w:cs="Times New Roman"/>
          <w:sz w:val="20"/>
          <w:szCs w:val="20"/>
        </w:rPr>
        <w:t xml:space="preserve"> of UV exposure. Superhydrophilicity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after UV exposure may explain this phenomenon. With 18 h</w:t>
      </w:r>
      <w:r w:rsidR="00286F58">
        <w:rPr>
          <w:rFonts w:ascii="Times New Roman" w:hAnsi="Times New Roman" w:cs="Times New Roman"/>
          <w:sz w:val="20"/>
          <w:szCs w:val="20"/>
        </w:rPr>
        <w:t>ours</w:t>
      </w:r>
      <w:r w:rsidRPr="00432BD9">
        <w:rPr>
          <w:rFonts w:ascii="Times New Roman" w:hAnsi="Times New Roman" w:cs="Times New Roman"/>
          <w:sz w:val="20"/>
          <w:szCs w:val="20"/>
        </w:rPr>
        <w:t xml:space="preserve"> of UV irradiation, the superhydrophilicity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surface may reach a certain level but still could interact with hydrophobic PTM </w:t>
      </w:r>
      <w:r w:rsidRPr="00432BD9">
        <w:rPr>
          <w:rFonts w:ascii="Times New Roman" w:hAnsi="Times New Roman" w:cs="Times New Roman"/>
          <w:sz w:val="20"/>
          <w:szCs w:val="20"/>
        </w:rPr>
        <w:lastRenderedPageBreak/>
        <w:t>analyte molecules [19</w:t>
      </w:r>
      <w:r w:rsidR="00286F58">
        <w:rPr>
          <w:rFonts w:ascii="Times New Roman" w:hAnsi="Times New Roman" w:cs="Times New Roman"/>
          <w:sz w:val="20"/>
          <w:szCs w:val="20"/>
        </w:rPr>
        <w:t xml:space="preserve"> – </w:t>
      </w:r>
      <w:r w:rsidRPr="00432BD9">
        <w:rPr>
          <w:rFonts w:ascii="Times New Roman" w:hAnsi="Times New Roman" w:cs="Times New Roman"/>
          <w:sz w:val="20"/>
          <w:szCs w:val="20"/>
        </w:rPr>
        <w:t>21]. With further UV irradiation to 36 h</w:t>
      </w:r>
      <w:r w:rsidR="00286F58">
        <w:rPr>
          <w:rFonts w:ascii="Times New Roman" w:hAnsi="Times New Roman" w:cs="Times New Roman"/>
          <w:sz w:val="20"/>
          <w:szCs w:val="20"/>
        </w:rPr>
        <w:t>ours</w:t>
      </w:r>
      <w:r w:rsidRPr="00432BD9">
        <w:rPr>
          <w:rFonts w:ascii="Times New Roman" w:hAnsi="Times New Roman" w:cs="Times New Roman"/>
          <w:sz w:val="20"/>
          <w:szCs w:val="20"/>
        </w:rPr>
        <w:t>, the superhydrophilicity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surface continuously enhanced to a high level so that hydrophobic PTM analyte molecules had very weak interactions with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resulting in poor response. Fig</w:t>
      </w:r>
      <w:r w:rsidR="00286F58">
        <w:rPr>
          <w:rFonts w:ascii="Times New Roman" w:hAnsi="Times New Roman" w:cs="Times New Roman"/>
          <w:sz w:val="20"/>
          <w:szCs w:val="20"/>
        </w:rPr>
        <w:t>ure</w:t>
      </w:r>
      <w:r w:rsidRPr="00432BD9">
        <w:rPr>
          <w:rFonts w:ascii="Times New Roman" w:hAnsi="Times New Roman" w:cs="Times New Roman"/>
          <w:sz w:val="20"/>
          <w:szCs w:val="20"/>
        </w:rPr>
        <w:t xml:space="preserve"> 7 further shows that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had much higher response to PTM than non-imprinted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w:t>
      </w:r>
    </w:p>
    <w:p w:rsidR="00F07C90" w:rsidRPr="00432BD9" w:rsidRDefault="00F07C90" w:rsidP="00DD7B2C">
      <w:pPr>
        <w:spacing w:after="0" w:line="240" w:lineRule="auto"/>
        <w:jc w:val="both"/>
        <w:rPr>
          <w:rFonts w:ascii="Times New Roman" w:hAnsi="Times New Roman" w:cs="Times New Roman"/>
          <w:sz w:val="20"/>
          <w:szCs w:val="20"/>
        </w:rPr>
      </w:pPr>
    </w:p>
    <w:p w:rsidR="00F07C90" w:rsidRDefault="00F07C90" w:rsidP="00DD7B2C">
      <w:pPr>
        <w:spacing w:after="0" w:line="240" w:lineRule="auto"/>
        <w:jc w:val="center"/>
        <w:rPr>
          <w:rFonts w:ascii="Times New Roman" w:hAnsi="Times New Roman" w:cs="Times New Roman"/>
          <w:sz w:val="20"/>
          <w:szCs w:val="20"/>
        </w:rPr>
      </w:pPr>
      <w:r w:rsidRPr="00432BD9">
        <w:rPr>
          <w:rFonts w:ascii="Times New Roman" w:hAnsi="Times New Roman" w:cs="Times New Roman"/>
          <w:noProof/>
          <w:sz w:val="20"/>
          <w:szCs w:val="20"/>
          <w:lang w:val="en-US" w:eastAsia="en-US"/>
        </w:rPr>
        <w:drawing>
          <wp:inline distT="0" distB="0" distL="0" distR="0" wp14:anchorId="7B1E6FCB" wp14:editId="59B3BD13">
            <wp:extent cx="3268800" cy="2562477"/>
            <wp:effectExtent l="19050" t="19050" r="273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 - different UV irradiation time.tif"/>
                    <pic:cNvPicPr/>
                  </pic:nvPicPr>
                  <pic:blipFill>
                    <a:blip r:embed="rId11">
                      <a:extLst>
                        <a:ext uri="{28A0092B-C50C-407E-A947-70E740481C1C}">
                          <a14:useLocalDpi xmlns:a14="http://schemas.microsoft.com/office/drawing/2010/main" val="0"/>
                        </a:ext>
                      </a:extLst>
                    </a:blip>
                    <a:stretch>
                      <a:fillRect/>
                    </a:stretch>
                  </pic:blipFill>
                  <pic:spPr>
                    <a:xfrm>
                      <a:off x="0" y="0"/>
                      <a:ext cx="3268800" cy="2562477"/>
                    </a:xfrm>
                    <a:prstGeom prst="rect">
                      <a:avLst/>
                    </a:prstGeom>
                    <a:ln>
                      <a:solidFill>
                        <a:schemeClr val="tx1"/>
                      </a:solidFill>
                    </a:ln>
                  </pic:spPr>
                </pic:pic>
              </a:graphicData>
            </a:graphic>
          </wp:inline>
        </w:drawing>
      </w:r>
    </w:p>
    <w:p w:rsidR="00286F58" w:rsidRPr="00432BD9" w:rsidRDefault="00286F58" w:rsidP="00DD7B2C">
      <w:pPr>
        <w:spacing w:after="0" w:line="240" w:lineRule="auto"/>
        <w:jc w:val="center"/>
        <w:rPr>
          <w:rFonts w:ascii="Times New Roman" w:hAnsi="Times New Roman" w:cs="Times New Roman"/>
          <w:sz w:val="20"/>
          <w:szCs w:val="20"/>
        </w:rPr>
      </w:pPr>
    </w:p>
    <w:p w:rsidR="00F07C90" w:rsidRPr="00286F58" w:rsidRDefault="00F07C90" w:rsidP="00286F58">
      <w:pPr>
        <w:spacing w:after="0" w:line="240" w:lineRule="auto"/>
        <w:ind w:left="851" w:hanging="851"/>
        <w:jc w:val="both"/>
        <w:rPr>
          <w:rFonts w:ascii="Times New Roman" w:hAnsi="Times New Roman" w:cs="Times New Roman"/>
          <w:bCs/>
          <w:sz w:val="20"/>
          <w:szCs w:val="20"/>
        </w:rPr>
      </w:pPr>
      <w:r w:rsidRPr="00286F58">
        <w:rPr>
          <w:rFonts w:ascii="Times New Roman" w:hAnsi="Times New Roman" w:cs="Times New Roman"/>
          <w:bCs/>
          <w:sz w:val="20"/>
          <w:szCs w:val="20"/>
        </w:rPr>
        <w:t>Fig</w:t>
      </w:r>
      <w:r w:rsidR="00286F58" w:rsidRPr="00286F58">
        <w:rPr>
          <w:rFonts w:ascii="Times New Roman" w:hAnsi="Times New Roman" w:cs="Times New Roman"/>
          <w:bCs/>
          <w:sz w:val="20"/>
          <w:szCs w:val="20"/>
        </w:rPr>
        <w:t xml:space="preserve">ure </w:t>
      </w:r>
      <w:r w:rsidRPr="00286F58">
        <w:rPr>
          <w:rFonts w:ascii="Times New Roman" w:hAnsi="Times New Roman" w:cs="Times New Roman"/>
          <w:bCs/>
          <w:sz w:val="20"/>
          <w:szCs w:val="20"/>
        </w:rPr>
        <w:t>6</w:t>
      </w:r>
      <w:r w:rsidR="00286F58" w:rsidRPr="00286F58">
        <w:rPr>
          <w:rFonts w:ascii="Times New Roman" w:hAnsi="Times New Roman" w:cs="Times New Roman"/>
          <w:bCs/>
          <w:sz w:val="20"/>
          <w:szCs w:val="20"/>
        </w:rPr>
        <w:t xml:space="preserve">. </w:t>
      </w:r>
      <w:r w:rsidRPr="00286F58">
        <w:rPr>
          <w:rFonts w:ascii="Times New Roman" w:hAnsi="Times New Roman" w:cs="Times New Roman"/>
          <w:bCs/>
          <w:sz w:val="20"/>
          <w:szCs w:val="20"/>
        </w:rPr>
        <w:t>Changes of resonance frequency (</w:t>
      </w:r>
      <w:r w:rsidRPr="00286F58">
        <w:rPr>
          <w:rFonts w:ascii="Times New Roman" w:hAnsi="Times New Roman" w:cs="Times New Roman"/>
          <w:bCs/>
          <w:sz w:val="20"/>
          <w:szCs w:val="20"/>
        </w:rPr>
        <w:sym w:font="Symbol" w:char="F044"/>
      </w:r>
      <w:r w:rsidRPr="00286F58">
        <w:rPr>
          <w:rFonts w:ascii="Times New Roman" w:hAnsi="Times New Roman" w:cs="Times New Roman"/>
          <w:bCs/>
          <w:sz w:val="20"/>
          <w:szCs w:val="20"/>
        </w:rPr>
        <w:t>f) of MITiO</w:t>
      </w:r>
      <w:r w:rsidRPr="00286F58">
        <w:rPr>
          <w:rFonts w:ascii="Times New Roman" w:hAnsi="Times New Roman" w:cs="Times New Roman"/>
          <w:bCs/>
          <w:sz w:val="20"/>
          <w:szCs w:val="20"/>
          <w:vertAlign w:val="subscript"/>
        </w:rPr>
        <w:t>2</w:t>
      </w:r>
      <w:r w:rsidRPr="00286F58">
        <w:rPr>
          <w:rFonts w:ascii="Times New Roman" w:hAnsi="Times New Roman" w:cs="Times New Roman"/>
          <w:bCs/>
          <w:sz w:val="20"/>
          <w:szCs w:val="20"/>
        </w:rPr>
        <w:t xml:space="preserve"> sensor with 5/1 ratio of TiO</w:t>
      </w:r>
      <w:r w:rsidRPr="00286F58">
        <w:rPr>
          <w:rFonts w:ascii="Times New Roman" w:hAnsi="Times New Roman" w:cs="Times New Roman"/>
          <w:bCs/>
          <w:sz w:val="20"/>
          <w:szCs w:val="20"/>
          <w:vertAlign w:val="subscript"/>
        </w:rPr>
        <w:t>2</w:t>
      </w:r>
      <w:r w:rsidRPr="00286F58">
        <w:rPr>
          <w:rFonts w:ascii="Times New Roman" w:hAnsi="Times New Roman" w:cs="Times New Roman"/>
          <w:bCs/>
          <w:sz w:val="20"/>
          <w:szCs w:val="20"/>
        </w:rPr>
        <w:t xml:space="preserve">/PTM with different UV irradiation time during template removal responding to 9.88 </w:t>
      </w:r>
      <w:r w:rsidRPr="00286F58">
        <w:rPr>
          <w:rFonts w:ascii="Times New Roman" w:hAnsi="Times New Roman" w:cs="Times New Roman"/>
          <w:bCs/>
          <w:sz w:val="20"/>
          <w:szCs w:val="20"/>
        </w:rPr>
        <w:sym w:font="Symbol" w:char="F06D"/>
      </w:r>
      <w:r w:rsidRPr="00286F58">
        <w:rPr>
          <w:rFonts w:ascii="Times New Roman" w:hAnsi="Times New Roman" w:cs="Times New Roman"/>
          <w:bCs/>
          <w:sz w:val="20"/>
          <w:szCs w:val="20"/>
        </w:rPr>
        <w:t xml:space="preserve">M of PTM solution </w:t>
      </w:r>
    </w:p>
    <w:p w:rsidR="00F07C90" w:rsidRPr="00432BD9" w:rsidRDefault="00F07C90" w:rsidP="00286F58">
      <w:pPr>
        <w:spacing w:after="0" w:line="240" w:lineRule="auto"/>
        <w:jc w:val="center"/>
        <w:rPr>
          <w:rFonts w:ascii="Times New Roman" w:hAnsi="Times New Roman" w:cs="Times New Roman"/>
          <w:sz w:val="20"/>
          <w:szCs w:val="20"/>
        </w:rPr>
      </w:pPr>
      <w:r w:rsidRPr="00432BD9">
        <w:rPr>
          <w:rFonts w:ascii="Times New Roman" w:hAnsi="Times New Roman" w:cs="Times New Roman"/>
          <w:noProof/>
          <w:sz w:val="20"/>
          <w:szCs w:val="20"/>
          <w:lang w:val="en-US" w:eastAsia="en-US"/>
        </w:rPr>
        <w:drawing>
          <wp:inline distT="0" distB="0" distL="0" distR="0" wp14:anchorId="5F69652E" wp14:editId="695B8966">
            <wp:extent cx="3268800" cy="2530502"/>
            <wp:effectExtent l="19050" t="19050" r="27305" b="222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 - NIP and MITiO2.tif"/>
                    <pic:cNvPicPr/>
                  </pic:nvPicPr>
                  <pic:blipFill>
                    <a:blip r:embed="rId12">
                      <a:extLst>
                        <a:ext uri="{28A0092B-C50C-407E-A947-70E740481C1C}">
                          <a14:useLocalDpi xmlns:a14="http://schemas.microsoft.com/office/drawing/2010/main" val="0"/>
                        </a:ext>
                      </a:extLst>
                    </a:blip>
                    <a:stretch>
                      <a:fillRect/>
                    </a:stretch>
                  </pic:blipFill>
                  <pic:spPr>
                    <a:xfrm>
                      <a:off x="0" y="0"/>
                      <a:ext cx="3268800" cy="2530502"/>
                    </a:xfrm>
                    <a:prstGeom prst="rect">
                      <a:avLst/>
                    </a:prstGeom>
                    <a:ln>
                      <a:solidFill>
                        <a:schemeClr val="tx1"/>
                      </a:solidFill>
                    </a:ln>
                  </pic:spPr>
                </pic:pic>
              </a:graphicData>
            </a:graphic>
          </wp:inline>
        </w:drawing>
      </w:r>
    </w:p>
    <w:p w:rsidR="00286F58" w:rsidRDefault="00286F58" w:rsidP="00286F58">
      <w:pPr>
        <w:spacing w:after="0" w:line="240" w:lineRule="auto"/>
        <w:ind w:left="851" w:hanging="851"/>
        <w:jc w:val="both"/>
        <w:rPr>
          <w:rFonts w:ascii="Times New Roman" w:hAnsi="Times New Roman" w:cs="Times New Roman"/>
          <w:b/>
          <w:sz w:val="20"/>
          <w:szCs w:val="20"/>
        </w:rPr>
      </w:pPr>
    </w:p>
    <w:p w:rsidR="00F07C90" w:rsidRPr="00432BD9" w:rsidRDefault="00F07C90" w:rsidP="00286F58">
      <w:pPr>
        <w:spacing w:after="0" w:line="240" w:lineRule="auto"/>
        <w:ind w:left="851" w:hanging="851"/>
        <w:jc w:val="both"/>
        <w:rPr>
          <w:rFonts w:ascii="Times New Roman" w:hAnsi="Times New Roman" w:cs="Times New Roman"/>
          <w:sz w:val="20"/>
          <w:szCs w:val="20"/>
        </w:rPr>
      </w:pPr>
      <w:r w:rsidRPr="00286F58">
        <w:rPr>
          <w:rFonts w:ascii="Times New Roman" w:hAnsi="Times New Roman" w:cs="Times New Roman"/>
          <w:bCs/>
          <w:sz w:val="20"/>
          <w:szCs w:val="20"/>
        </w:rPr>
        <w:t>Fig</w:t>
      </w:r>
      <w:r w:rsidR="00286F58" w:rsidRPr="00286F58">
        <w:rPr>
          <w:rFonts w:ascii="Times New Roman" w:hAnsi="Times New Roman" w:cs="Times New Roman"/>
          <w:bCs/>
          <w:sz w:val="20"/>
          <w:szCs w:val="20"/>
        </w:rPr>
        <w:t xml:space="preserve">ure </w:t>
      </w:r>
      <w:r w:rsidRPr="00286F58">
        <w:rPr>
          <w:rFonts w:ascii="Times New Roman" w:hAnsi="Times New Roman" w:cs="Times New Roman"/>
          <w:bCs/>
          <w:sz w:val="20"/>
          <w:szCs w:val="20"/>
        </w:rPr>
        <w:t>7</w:t>
      </w:r>
      <w:r w:rsidR="00286F58" w:rsidRPr="00286F58">
        <w:rPr>
          <w:rFonts w:ascii="Times New Roman" w:hAnsi="Times New Roman" w:cs="Times New Roman"/>
          <w:bCs/>
          <w:sz w:val="20"/>
          <w:szCs w:val="20"/>
        </w:rPr>
        <w:t>.</w:t>
      </w:r>
      <w:r w:rsidR="00286F58">
        <w:rPr>
          <w:rFonts w:ascii="Times New Roman" w:hAnsi="Times New Roman" w:cs="Times New Roman"/>
          <w:sz w:val="20"/>
          <w:szCs w:val="20"/>
        </w:rPr>
        <w:t xml:space="preserve"> </w:t>
      </w:r>
      <w:r w:rsidRPr="00432BD9">
        <w:rPr>
          <w:rFonts w:ascii="Times New Roman" w:hAnsi="Times New Roman" w:cs="Times New Roman"/>
          <w:sz w:val="20"/>
          <w:szCs w:val="20"/>
        </w:rPr>
        <w:t>Changes of resonance frequency (</w:t>
      </w:r>
      <w:r w:rsidRPr="00432BD9">
        <w:rPr>
          <w:rFonts w:ascii="Times New Roman" w:hAnsi="Times New Roman" w:cs="Times New Roman"/>
          <w:sz w:val="20"/>
          <w:szCs w:val="20"/>
        </w:rPr>
        <w:sym w:font="Symbol" w:char="F044"/>
      </w:r>
      <w:r w:rsidRPr="00432BD9">
        <w:rPr>
          <w:rFonts w:ascii="Times New Roman" w:hAnsi="Times New Roman" w:cs="Times New Roman"/>
          <w:sz w:val="20"/>
          <w:szCs w:val="20"/>
        </w:rPr>
        <w:t>f) of Non-imprinted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(NIP) and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with 5/1 ratio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/PTM in the ad-mixture responding to 9.88 </w:t>
      </w:r>
      <w:r w:rsidRPr="00432BD9">
        <w:rPr>
          <w:rFonts w:ascii="Times New Roman" w:hAnsi="Times New Roman" w:cs="Times New Roman"/>
          <w:sz w:val="20"/>
          <w:szCs w:val="20"/>
        </w:rPr>
        <w:sym w:font="Symbol" w:char="F06D"/>
      </w:r>
      <w:r w:rsidRPr="00432BD9">
        <w:rPr>
          <w:rFonts w:ascii="Times New Roman" w:hAnsi="Times New Roman" w:cs="Times New Roman"/>
          <w:sz w:val="20"/>
          <w:szCs w:val="20"/>
        </w:rPr>
        <w:t>M of PTM solution</w:t>
      </w:r>
    </w:p>
    <w:p w:rsidR="00286F58" w:rsidRDefault="00286F58" w:rsidP="00286F58">
      <w:pPr>
        <w:spacing w:after="0" w:line="240" w:lineRule="auto"/>
        <w:jc w:val="both"/>
        <w:rPr>
          <w:rFonts w:ascii="Times New Roman" w:hAnsi="Times New Roman" w:cs="Times New Roman"/>
          <w:sz w:val="20"/>
          <w:szCs w:val="20"/>
        </w:rPr>
      </w:pPr>
    </w:p>
    <w:p w:rsidR="00F07C90" w:rsidRPr="00432BD9" w:rsidRDefault="00F07C90" w:rsidP="00286F58">
      <w:pPr>
        <w:spacing w:after="0" w:line="240" w:lineRule="auto"/>
        <w:jc w:val="center"/>
        <w:rPr>
          <w:rFonts w:ascii="Times New Roman" w:hAnsi="Times New Roman" w:cs="Times New Roman"/>
          <w:b/>
          <w:sz w:val="20"/>
          <w:szCs w:val="20"/>
        </w:rPr>
      </w:pPr>
      <w:r w:rsidRPr="00432BD9">
        <w:rPr>
          <w:rFonts w:ascii="Times New Roman" w:hAnsi="Times New Roman" w:cs="Times New Roman"/>
          <w:b/>
          <w:sz w:val="20"/>
          <w:szCs w:val="20"/>
        </w:rPr>
        <w:t>Conclusion</w:t>
      </w:r>
    </w:p>
    <w:p w:rsidR="00286F58" w:rsidRDefault="00F07C90" w:rsidP="00286F58">
      <w:pPr>
        <w:tabs>
          <w:tab w:val="left" w:pos="1250"/>
        </w:tabs>
        <w:spacing w:line="240" w:lineRule="auto"/>
        <w:jc w:val="both"/>
        <w:rPr>
          <w:rFonts w:ascii="Times New Roman" w:hAnsi="Times New Roman" w:cs="Times New Roman"/>
          <w:sz w:val="20"/>
          <w:szCs w:val="20"/>
        </w:rPr>
      </w:pPr>
      <w:r w:rsidRPr="00432BD9">
        <w:rPr>
          <w:rFonts w:ascii="Times New Roman" w:hAnsi="Times New Roman" w:cs="Times New Roman"/>
          <w:sz w:val="20"/>
          <w:szCs w:val="20"/>
        </w:rPr>
        <w:lastRenderedPageBreak/>
        <w:t>Molecularly imprinted PVDF/TiO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/PTM (MIPTiO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and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/PTM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sensors were prepared and evaluated for the detection of parathion methyl, a simulant of chemical threat agents. Template PTM molecules were removed via photocatalytic degradation under UV irradiation with the existence of photocatalytically active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nano crystals. Here we demonstrated that molecular cavities of PTM were formed inside the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 after PTM template molecules were removed. MITiO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with a 5/1 mass ratio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/PTM in the ad-mixture showed promising sensing ability towards PTM analyte molecules after template removal. 18 h of UV irradiation time for template removal was sufficient while 36h was too long that superhydrophilicity of TiO</w:t>
      </w:r>
      <w:r w:rsidRPr="00432BD9">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dominated and repelled the hydrophobic PTM analyte molecules resulting in lower response to PTM. Molecularly imprinted MITiO</w:t>
      </w:r>
      <w:r w:rsidRPr="005D1147">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sensors were suitable for the detection of CTAs and their simulants, such as PTM, with a good sensitivity. However, </w:t>
      </w:r>
      <w:r w:rsidR="00286F58">
        <w:rPr>
          <w:rFonts w:ascii="Times New Roman" w:hAnsi="Times New Roman" w:cs="Times New Roman"/>
          <w:sz w:val="20"/>
          <w:szCs w:val="20"/>
        </w:rPr>
        <w:t>m</w:t>
      </w:r>
      <w:r w:rsidRPr="00432BD9">
        <w:rPr>
          <w:rFonts w:ascii="Times New Roman" w:hAnsi="Times New Roman" w:cs="Times New Roman"/>
          <w:sz w:val="20"/>
          <w:szCs w:val="20"/>
        </w:rPr>
        <w:t>olecularly imprinted polymers MIPTiO</w:t>
      </w:r>
      <w:r w:rsidRPr="005D1147">
        <w:rPr>
          <w:rFonts w:ascii="Times New Roman" w:hAnsi="Times New Roman" w:cs="Times New Roman"/>
          <w:sz w:val="20"/>
          <w:szCs w:val="20"/>
          <w:vertAlign w:val="subscript"/>
        </w:rPr>
        <w:t>2</w:t>
      </w:r>
      <w:r w:rsidRPr="00432BD9">
        <w:rPr>
          <w:rFonts w:ascii="Times New Roman" w:hAnsi="Times New Roman" w:cs="Times New Roman"/>
          <w:sz w:val="20"/>
          <w:szCs w:val="20"/>
        </w:rPr>
        <w:t xml:space="preserve"> were not sensitive enough to be as sensors for CTAs and their simulants, possibly due to the incompatibility between hydrophobic PVDF and hydrophilic TiO</w:t>
      </w:r>
      <w:r w:rsidRPr="005D1147">
        <w:rPr>
          <w:rFonts w:ascii="Times New Roman" w:hAnsi="Times New Roman" w:cs="Times New Roman"/>
          <w:sz w:val="20"/>
          <w:szCs w:val="20"/>
          <w:vertAlign w:val="subscript"/>
        </w:rPr>
        <w:t>2</w:t>
      </w:r>
      <w:r w:rsidRPr="00432BD9">
        <w:rPr>
          <w:rFonts w:ascii="Times New Roman" w:hAnsi="Times New Roman" w:cs="Times New Roman"/>
          <w:sz w:val="20"/>
          <w:szCs w:val="20"/>
        </w:rPr>
        <w:t>.</w:t>
      </w:r>
    </w:p>
    <w:p w:rsidR="00286F58" w:rsidRDefault="00F07C90" w:rsidP="00286F58">
      <w:pPr>
        <w:tabs>
          <w:tab w:val="left" w:pos="1250"/>
        </w:tabs>
        <w:spacing w:after="0" w:line="240" w:lineRule="auto"/>
        <w:jc w:val="center"/>
        <w:rPr>
          <w:rFonts w:ascii="Times New Roman" w:hAnsi="Times New Roman" w:cs="Times New Roman"/>
          <w:b/>
          <w:sz w:val="20"/>
          <w:szCs w:val="20"/>
        </w:rPr>
      </w:pPr>
      <w:r w:rsidRPr="00432BD9">
        <w:rPr>
          <w:rFonts w:ascii="Times New Roman" w:hAnsi="Times New Roman" w:cs="Times New Roman"/>
          <w:b/>
          <w:sz w:val="20"/>
          <w:szCs w:val="20"/>
        </w:rPr>
        <w:t>Acknowledgemen</w:t>
      </w:r>
      <w:r w:rsidR="00286F58">
        <w:rPr>
          <w:rFonts w:ascii="Times New Roman" w:hAnsi="Times New Roman" w:cs="Times New Roman"/>
          <w:b/>
          <w:sz w:val="20"/>
          <w:szCs w:val="20"/>
        </w:rPr>
        <w:t>t</w:t>
      </w:r>
    </w:p>
    <w:p w:rsidR="00286F58" w:rsidRDefault="00F07C90" w:rsidP="00286F58">
      <w:pPr>
        <w:tabs>
          <w:tab w:val="left" w:pos="1250"/>
        </w:tabs>
        <w:spacing w:line="240" w:lineRule="auto"/>
        <w:jc w:val="both"/>
        <w:rPr>
          <w:rFonts w:ascii="Times New Roman" w:hAnsi="Times New Roman" w:cs="Times New Roman"/>
          <w:sz w:val="20"/>
          <w:szCs w:val="20"/>
        </w:rPr>
      </w:pPr>
      <w:r w:rsidRPr="00432BD9">
        <w:rPr>
          <w:rFonts w:ascii="Times New Roman" w:hAnsi="Times New Roman" w:cs="Times New Roman"/>
          <w:sz w:val="20"/>
          <w:szCs w:val="20"/>
          <w:lang w:val="en-GB"/>
        </w:rPr>
        <w:t>The research grant is supported by the Singapore National Research Foundation under its Environmental &amp; Water Technologies Strategic Research Programme and administered by the Environment &amp; Water Industry Programme Office (EWI) of the PUB.</w:t>
      </w:r>
    </w:p>
    <w:p w:rsidR="00F07C90" w:rsidRPr="00432BD9" w:rsidRDefault="00F07C90" w:rsidP="00286F58">
      <w:pPr>
        <w:tabs>
          <w:tab w:val="left" w:pos="1250"/>
        </w:tabs>
        <w:spacing w:line="240" w:lineRule="auto"/>
        <w:jc w:val="center"/>
        <w:rPr>
          <w:rFonts w:ascii="Times New Roman" w:hAnsi="Times New Roman" w:cs="Times New Roman"/>
          <w:sz w:val="20"/>
          <w:szCs w:val="20"/>
        </w:rPr>
      </w:pPr>
      <w:r w:rsidRPr="00432BD9">
        <w:rPr>
          <w:rFonts w:ascii="Times New Roman" w:hAnsi="Times New Roman" w:cs="Times New Roman"/>
          <w:b/>
          <w:sz w:val="20"/>
          <w:szCs w:val="20"/>
        </w:rPr>
        <w:t>References</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286F58">
        <w:rPr>
          <w:rFonts w:ascii="Times New Roman" w:hAnsi="Times New Roman" w:cs="Times New Roman"/>
          <w:sz w:val="20"/>
          <w:szCs w:val="20"/>
        </w:rPr>
        <w:t>Aas</w:t>
      </w:r>
      <w:proofErr w:type="spellEnd"/>
      <w:r w:rsidRPr="00286F58">
        <w:rPr>
          <w:rFonts w:ascii="Times New Roman" w:hAnsi="Times New Roman" w:cs="Times New Roman"/>
          <w:sz w:val="20"/>
          <w:szCs w:val="20"/>
        </w:rPr>
        <w:t>, P.</w:t>
      </w:r>
      <w:r w:rsidR="00286F58" w:rsidRPr="00286F58">
        <w:rPr>
          <w:rFonts w:ascii="Times New Roman" w:hAnsi="Times New Roman" w:cs="Times New Roman"/>
          <w:sz w:val="20"/>
          <w:szCs w:val="20"/>
        </w:rPr>
        <w:t xml:space="preserve"> </w:t>
      </w:r>
      <w:r w:rsidRPr="00286F58">
        <w:rPr>
          <w:rFonts w:ascii="Times New Roman" w:hAnsi="Times New Roman" w:cs="Times New Roman"/>
          <w:sz w:val="20"/>
          <w:szCs w:val="20"/>
        </w:rPr>
        <w:t>(2003).</w:t>
      </w:r>
      <w:r w:rsidR="00286F58">
        <w:rPr>
          <w:rFonts w:ascii="Times New Roman" w:hAnsi="Times New Roman" w:cs="Times New Roman"/>
          <w:sz w:val="20"/>
          <w:szCs w:val="20"/>
        </w:rPr>
        <w:t xml:space="preserve"> </w:t>
      </w:r>
      <w:r w:rsidRPr="00286F58">
        <w:rPr>
          <w:rFonts w:ascii="Times New Roman" w:hAnsi="Times New Roman" w:cs="Times New Roman"/>
          <w:sz w:val="20"/>
          <w:szCs w:val="20"/>
        </w:rPr>
        <w:t xml:space="preserve">The </w:t>
      </w:r>
      <w:r w:rsidR="00286F58" w:rsidRPr="00286F58">
        <w:rPr>
          <w:rFonts w:ascii="Times New Roman" w:hAnsi="Times New Roman" w:cs="Times New Roman"/>
          <w:sz w:val="20"/>
          <w:szCs w:val="20"/>
        </w:rPr>
        <w:t>threat of mid-spectrum chemical warfare agents</w:t>
      </w:r>
      <w:r w:rsidRPr="00286F58">
        <w:rPr>
          <w:rFonts w:ascii="Times New Roman" w:hAnsi="Times New Roman" w:cs="Times New Roman"/>
          <w:sz w:val="20"/>
          <w:szCs w:val="20"/>
        </w:rPr>
        <w:t xml:space="preserve">. </w:t>
      </w:r>
      <w:r w:rsidRPr="00286F58">
        <w:rPr>
          <w:rFonts w:ascii="Times New Roman" w:hAnsi="Times New Roman" w:cs="Times New Roman"/>
          <w:i/>
          <w:sz w:val="20"/>
          <w:szCs w:val="20"/>
        </w:rPr>
        <w:t>Prehosp</w:t>
      </w:r>
      <w:r w:rsidR="00233C09">
        <w:rPr>
          <w:rFonts w:ascii="Times New Roman" w:hAnsi="Times New Roman" w:cs="Times New Roman"/>
          <w:i/>
          <w:sz w:val="20"/>
          <w:szCs w:val="20"/>
        </w:rPr>
        <w:t>ital and</w:t>
      </w:r>
      <w:r w:rsidRPr="00286F58">
        <w:rPr>
          <w:rFonts w:ascii="Times New Roman" w:hAnsi="Times New Roman" w:cs="Times New Roman"/>
          <w:i/>
          <w:sz w:val="20"/>
          <w:szCs w:val="20"/>
        </w:rPr>
        <w:t xml:space="preserve"> Disaster Med</w:t>
      </w:r>
      <w:r w:rsidR="00233C09">
        <w:rPr>
          <w:rFonts w:ascii="Times New Roman" w:hAnsi="Times New Roman" w:cs="Times New Roman"/>
          <w:i/>
          <w:sz w:val="20"/>
          <w:szCs w:val="20"/>
        </w:rPr>
        <w:t>icine</w:t>
      </w:r>
      <w:r w:rsidRPr="00286F58">
        <w:rPr>
          <w:rFonts w:ascii="Times New Roman" w:hAnsi="Times New Roman" w:cs="Times New Roman"/>
          <w:i/>
          <w:sz w:val="20"/>
          <w:szCs w:val="20"/>
        </w:rPr>
        <w:t>,</w:t>
      </w:r>
      <w:r w:rsidRPr="00286F58">
        <w:rPr>
          <w:rFonts w:ascii="Times New Roman" w:hAnsi="Times New Roman" w:cs="Times New Roman"/>
          <w:sz w:val="20"/>
          <w:szCs w:val="20"/>
        </w:rPr>
        <w:t xml:space="preserve"> 18(4): 306</w:t>
      </w:r>
      <w:r w:rsidR="00233C09">
        <w:rPr>
          <w:rFonts w:ascii="Times New Roman" w:hAnsi="Times New Roman" w:cs="Times New Roman"/>
          <w:sz w:val="20"/>
          <w:szCs w:val="20"/>
        </w:rPr>
        <w:t xml:space="preserve"> – 3</w:t>
      </w:r>
      <w:r w:rsidRPr="00233C09">
        <w:rPr>
          <w:rFonts w:ascii="Times New Roman" w:hAnsi="Times New Roman" w:cs="Times New Roman"/>
          <w:sz w:val="20"/>
          <w:szCs w:val="20"/>
        </w:rPr>
        <w:t>12.</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r w:rsidRPr="00233C09">
        <w:rPr>
          <w:rFonts w:ascii="Times New Roman" w:hAnsi="Times New Roman" w:cs="Times New Roman"/>
          <w:sz w:val="20"/>
          <w:szCs w:val="20"/>
        </w:rPr>
        <w:t>Stebbins, M.</w:t>
      </w:r>
      <w:r w:rsidR="00233C09">
        <w:rPr>
          <w:rFonts w:ascii="Times New Roman" w:hAnsi="Times New Roman" w:cs="Times New Roman"/>
          <w:sz w:val="20"/>
          <w:szCs w:val="20"/>
        </w:rPr>
        <w:t xml:space="preserve"> </w:t>
      </w:r>
      <w:r w:rsidRPr="00233C09">
        <w:rPr>
          <w:rFonts w:ascii="Times New Roman" w:hAnsi="Times New Roman" w:cs="Times New Roman"/>
          <w:sz w:val="20"/>
          <w:szCs w:val="20"/>
        </w:rPr>
        <w:t xml:space="preserve">(2016). Type of </w:t>
      </w:r>
      <w:r w:rsidR="00233C09" w:rsidRPr="00233C09">
        <w:rPr>
          <w:rFonts w:ascii="Times New Roman" w:hAnsi="Times New Roman" w:cs="Times New Roman"/>
          <w:sz w:val="20"/>
          <w:szCs w:val="20"/>
        </w:rPr>
        <w:t xml:space="preserve">chemical weapons. </w:t>
      </w:r>
      <w:r w:rsidR="00233C09">
        <w:rPr>
          <w:rFonts w:ascii="Times New Roman" w:hAnsi="Times New Roman" w:cs="Times New Roman"/>
          <w:iCs/>
          <w:sz w:val="20"/>
          <w:szCs w:val="20"/>
        </w:rPr>
        <w:t>F</w:t>
      </w:r>
      <w:r w:rsidR="00233C09" w:rsidRPr="00233C09">
        <w:rPr>
          <w:rFonts w:ascii="Times New Roman" w:hAnsi="Times New Roman" w:cs="Times New Roman"/>
          <w:iCs/>
          <w:sz w:val="20"/>
          <w:szCs w:val="20"/>
        </w:rPr>
        <w:t xml:space="preserve">ederation of </w:t>
      </w:r>
      <w:r w:rsidR="00233C09">
        <w:rPr>
          <w:rFonts w:ascii="Times New Roman" w:hAnsi="Times New Roman" w:cs="Times New Roman"/>
          <w:iCs/>
          <w:sz w:val="20"/>
          <w:szCs w:val="20"/>
        </w:rPr>
        <w:t>A</w:t>
      </w:r>
      <w:r w:rsidR="00233C09" w:rsidRPr="00233C09">
        <w:rPr>
          <w:rFonts w:ascii="Times New Roman" w:hAnsi="Times New Roman" w:cs="Times New Roman"/>
          <w:iCs/>
          <w:sz w:val="20"/>
          <w:szCs w:val="20"/>
        </w:rPr>
        <w:t>merican scientists.</w:t>
      </w:r>
      <w:r w:rsidR="00233C09">
        <w:rPr>
          <w:rFonts w:ascii="Times New Roman" w:hAnsi="Times New Roman" w:cs="Times New Roman"/>
          <w:iCs/>
          <w:sz w:val="20"/>
          <w:szCs w:val="20"/>
        </w:rPr>
        <w:t xml:space="preserve"> Access online</w:t>
      </w:r>
      <w:r w:rsidR="00233C09" w:rsidRPr="00233C09">
        <w:rPr>
          <w:rFonts w:ascii="Times New Roman" w:hAnsi="Times New Roman" w:cs="Times New Roman"/>
          <w:sz w:val="20"/>
          <w:szCs w:val="20"/>
        </w:rPr>
        <w:t xml:space="preserve">  </w:t>
      </w:r>
      <w:hyperlink r:id="rId13" w:history="1">
        <w:r w:rsidRPr="00233C09">
          <w:rPr>
            <w:rStyle w:val="Hyperlink"/>
            <w:rFonts w:ascii="Times New Roman" w:hAnsi="Times New Roman" w:cs="Times New Roman"/>
            <w:color w:val="auto"/>
            <w:sz w:val="20"/>
            <w:szCs w:val="20"/>
            <w:u w:val="none"/>
          </w:rPr>
          <w:t>http://fas.org/cw/cwagents.htm</w:t>
        </w:r>
      </w:hyperlink>
      <w:r w:rsidRPr="00233C09">
        <w:rPr>
          <w:rFonts w:ascii="Times New Roman" w:hAnsi="Times New Roman" w:cs="Times New Roman"/>
          <w:sz w:val="20"/>
          <w:szCs w:val="20"/>
        </w:rPr>
        <w:t>.</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233C09">
        <w:rPr>
          <w:rFonts w:ascii="Times New Roman" w:hAnsi="Times New Roman" w:cs="Times New Roman"/>
          <w:sz w:val="20"/>
          <w:szCs w:val="20"/>
        </w:rPr>
        <w:t>Bajgar</w:t>
      </w:r>
      <w:proofErr w:type="spellEnd"/>
      <w:r w:rsidRPr="00233C09">
        <w:rPr>
          <w:rFonts w:ascii="Times New Roman" w:hAnsi="Times New Roman" w:cs="Times New Roman"/>
          <w:sz w:val="20"/>
          <w:szCs w:val="20"/>
        </w:rPr>
        <w:t xml:space="preserve">, J. (2005). Complex </w:t>
      </w:r>
      <w:r w:rsidR="00233C09" w:rsidRPr="00233C09">
        <w:rPr>
          <w:rFonts w:ascii="Times New Roman" w:hAnsi="Times New Roman" w:cs="Times New Roman"/>
          <w:sz w:val="20"/>
          <w:szCs w:val="20"/>
        </w:rPr>
        <w:t xml:space="preserve">view on poisoning with nerve agents and organophosphates. </w:t>
      </w:r>
      <w:r w:rsidRPr="00233C09">
        <w:rPr>
          <w:rFonts w:ascii="Times New Roman" w:hAnsi="Times New Roman" w:cs="Times New Roman"/>
          <w:i/>
          <w:sz w:val="20"/>
          <w:szCs w:val="20"/>
        </w:rPr>
        <w:t xml:space="preserve">Acta </w:t>
      </w:r>
      <w:proofErr w:type="spellStart"/>
      <w:r w:rsidRPr="00233C09">
        <w:rPr>
          <w:rFonts w:ascii="Times New Roman" w:hAnsi="Times New Roman" w:cs="Times New Roman"/>
          <w:i/>
          <w:sz w:val="20"/>
          <w:szCs w:val="20"/>
        </w:rPr>
        <w:t>Medica</w:t>
      </w:r>
      <w:proofErr w:type="spellEnd"/>
      <w:r w:rsidRPr="00233C09">
        <w:rPr>
          <w:rFonts w:ascii="Times New Roman" w:hAnsi="Times New Roman" w:cs="Times New Roman"/>
          <w:sz w:val="20"/>
          <w:szCs w:val="20"/>
        </w:rPr>
        <w:t>,</w:t>
      </w:r>
      <w:r w:rsidR="00233C09">
        <w:rPr>
          <w:rFonts w:ascii="Times New Roman" w:hAnsi="Times New Roman" w:cs="Times New Roman"/>
          <w:sz w:val="20"/>
          <w:szCs w:val="20"/>
        </w:rPr>
        <w:t xml:space="preserve"> </w:t>
      </w:r>
      <w:r w:rsidRPr="00233C09">
        <w:rPr>
          <w:rFonts w:ascii="Times New Roman" w:hAnsi="Times New Roman" w:cs="Times New Roman"/>
          <w:sz w:val="20"/>
          <w:szCs w:val="20"/>
        </w:rPr>
        <w:t>48(1): 3</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21.</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r w:rsidRPr="00233C09">
        <w:rPr>
          <w:rFonts w:ascii="Times New Roman" w:hAnsi="Times New Roman" w:cs="Times New Roman"/>
          <w:sz w:val="20"/>
          <w:szCs w:val="20"/>
        </w:rPr>
        <w:t xml:space="preserve">Samuels, R. J. (2006). </w:t>
      </w:r>
      <w:proofErr w:type="spellStart"/>
      <w:r w:rsidRPr="00233C09">
        <w:rPr>
          <w:rFonts w:ascii="Times New Roman" w:hAnsi="Times New Roman" w:cs="Times New Roman"/>
          <w:sz w:val="20"/>
          <w:szCs w:val="20"/>
        </w:rPr>
        <w:t>Encyclopedia</w:t>
      </w:r>
      <w:proofErr w:type="spellEnd"/>
      <w:r w:rsidRPr="00233C09">
        <w:rPr>
          <w:rFonts w:ascii="Times New Roman" w:hAnsi="Times New Roman" w:cs="Times New Roman"/>
          <w:sz w:val="20"/>
          <w:szCs w:val="20"/>
        </w:rPr>
        <w:t xml:space="preserve"> of Unites States National Security. Sage Publications, United Kingdom</w:t>
      </w:r>
      <w:r w:rsidR="00233C09">
        <w:rPr>
          <w:rFonts w:ascii="Times New Roman" w:hAnsi="Times New Roman" w:cs="Times New Roman"/>
          <w:sz w:val="20"/>
          <w:szCs w:val="20"/>
        </w:rPr>
        <w:t xml:space="preserve">. pp. </w:t>
      </w:r>
      <w:r w:rsidRPr="00233C09">
        <w:rPr>
          <w:rFonts w:ascii="Times New Roman" w:hAnsi="Times New Roman" w:cs="Times New Roman"/>
          <w:sz w:val="20"/>
          <w:szCs w:val="20"/>
        </w:rPr>
        <w:t>117</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118.</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r w:rsidRPr="00233C09">
        <w:rPr>
          <w:rFonts w:ascii="Times New Roman" w:hAnsi="Times New Roman" w:cs="Times New Roman"/>
          <w:sz w:val="20"/>
          <w:szCs w:val="20"/>
        </w:rPr>
        <w:t>Creaser, C. S., Griffiths, J. R.,</w:t>
      </w:r>
      <w:r w:rsidR="00233C09">
        <w:rPr>
          <w:rFonts w:ascii="Times New Roman" w:hAnsi="Times New Roman" w:cs="Times New Roman"/>
          <w:sz w:val="20"/>
          <w:szCs w:val="20"/>
        </w:rPr>
        <w:t xml:space="preserve"> </w:t>
      </w:r>
      <w:r w:rsidRPr="00233C09">
        <w:rPr>
          <w:rFonts w:ascii="Times New Roman" w:hAnsi="Times New Roman" w:cs="Times New Roman"/>
          <w:sz w:val="20"/>
          <w:szCs w:val="20"/>
        </w:rPr>
        <w:t>Bramwell, C. J.</w:t>
      </w:r>
      <w:r w:rsidR="00233C09">
        <w:rPr>
          <w:rFonts w:ascii="Times New Roman" w:hAnsi="Times New Roman" w:cs="Times New Roman"/>
          <w:sz w:val="20"/>
          <w:szCs w:val="20"/>
        </w:rPr>
        <w:t>,</w:t>
      </w:r>
      <w:r w:rsidRPr="00233C09">
        <w:rPr>
          <w:rFonts w:ascii="Times New Roman" w:hAnsi="Times New Roman" w:cs="Times New Roman"/>
          <w:sz w:val="20"/>
          <w:szCs w:val="20"/>
        </w:rPr>
        <w:t xml:space="preserve"> Noreen, S.</w:t>
      </w:r>
      <w:r w:rsidR="00233C09">
        <w:rPr>
          <w:rFonts w:ascii="Times New Roman" w:hAnsi="Times New Roman" w:cs="Times New Roman"/>
          <w:sz w:val="20"/>
          <w:szCs w:val="20"/>
        </w:rPr>
        <w:t xml:space="preserve">, </w:t>
      </w:r>
      <w:r w:rsidRPr="00233C09">
        <w:rPr>
          <w:rFonts w:ascii="Times New Roman" w:hAnsi="Times New Roman" w:cs="Times New Roman"/>
          <w:sz w:val="20"/>
          <w:szCs w:val="20"/>
        </w:rPr>
        <w:t>Hill, C. A.</w:t>
      </w:r>
      <w:r w:rsidR="00233C09">
        <w:rPr>
          <w:rFonts w:ascii="Times New Roman" w:hAnsi="Times New Roman" w:cs="Times New Roman"/>
          <w:sz w:val="20"/>
          <w:szCs w:val="20"/>
        </w:rPr>
        <w:t xml:space="preserve"> and </w:t>
      </w:r>
      <w:r w:rsidRPr="00233C09">
        <w:rPr>
          <w:rFonts w:ascii="Times New Roman" w:hAnsi="Times New Roman" w:cs="Times New Roman"/>
          <w:sz w:val="20"/>
          <w:szCs w:val="20"/>
        </w:rPr>
        <w:t xml:space="preserve">Thomas, C. L. P. (2004). Ion </w:t>
      </w:r>
      <w:r w:rsidR="00233C09" w:rsidRPr="00233C09">
        <w:rPr>
          <w:rFonts w:ascii="Times New Roman" w:hAnsi="Times New Roman" w:cs="Times New Roman"/>
          <w:sz w:val="20"/>
          <w:szCs w:val="20"/>
        </w:rPr>
        <w:t>mobility spectrometry</w:t>
      </w:r>
      <w:r w:rsidRPr="00233C09">
        <w:rPr>
          <w:rFonts w:ascii="Times New Roman" w:hAnsi="Times New Roman" w:cs="Times New Roman"/>
          <w:sz w:val="20"/>
          <w:szCs w:val="20"/>
        </w:rPr>
        <w:t xml:space="preserve">: A </w:t>
      </w:r>
      <w:r w:rsidR="00233C09">
        <w:rPr>
          <w:rFonts w:ascii="Times New Roman" w:hAnsi="Times New Roman" w:cs="Times New Roman"/>
          <w:sz w:val="20"/>
          <w:szCs w:val="20"/>
        </w:rPr>
        <w:t>r</w:t>
      </w:r>
      <w:r w:rsidRPr="00233C09">
        <w:rPr>
          <w:rFonts w:ascii="Times New Roman" w:hAnsi="Times New Roman" w:cs="Times New Roman"/>
          <w:sz w:val="20"/>
          <w:szCs w:val="20"/>
        </w:rPr>
        <w:t xml:space="preserve">eview Part 1 – Structural </w:t>
      </w:r>
      <w:r w:rsidR="00233C09">
        <w:rPr>
          <w:rFonts w:ascii="Times New Roman" w:hAnsi="Times New Roman" w:cs="Times New Roman"/>
          <w:sz w:val="20"/>
          <w:szCs w:val="20"/>
        </w:rPr>
        <w:t>a</w:t>
      </w:r>
      <w:r w:rsidRPr="00233C09">
        <w:rPr>
          <w:rFonts w:ascii="Times New Roman" w:hAnsi="Times New Roman" w:cs="Times New Roman"/>
          <w:sz w:val="20"/>
          <w:szCs w:val="20"/>
        </w:rPr>
        <w:t xml:space="preserve">nalysis </w:t>
      </w:r>
      <w:r w:rsidR="00233C09" w:rsidRPr="00233C09">
        <w:rPr>
          <w:rFonts w:ascii="Times New Roman" w:hAnsi="Times New Roman" w:cs="Times New Roman"/>
          <w:sz w:val="20"/>
          <w:szCs w:val="20"/>
        </w:rPr>
        <w:t>by mobility measurement</w:t>
      </w:r>
      <w:r w:rsidRPr="00233C09">
        <w:rPr>
          <w:rFonts w:ascii="Times New Roman" w:hAnsi="Times New Roman" w:cs="Times New Roman"/>
          <w:sz w:val="20"/>
          <w:szCs w:val="20"/>
        </w:rPr>
        <w:t xml:space="preserve">. </w:t>
      </w:r>
      <w:r w:rsidRPr="00233C09">
        <w:rPr>
          <w:rFonts w:ascii="Times New Roman" w:hAnsi="Times New Roman" w:cs="Times New Roman"/>
          <w:i/>
          <w:sz w:val="20"/>
          <w:szCs w:val="20"/>
        </w:rPr>
        <w:t>The Analyst</w:t>
      </w:r>
      <w:r w:rsidRPr="00233C09">
        <w:rPr>
          <w:rFonts w:ascii="Times New Roman" w:hAnsi="Times New Roman" w:cs="Times New Roman"/>
          <w:sz w:val="20"/>
          <w:szCs w:val="20"/>
        </w:rPr>
        <w:t>, 129: 984</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994.</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233C09">
        <w:rPr>
          <w:rFonts w:ascii="Times New Roman" w:hAnsi="Times New Roman" w:cs="Times New Roman"/>
          <w:sz w:val="20"/>
          <w:szCs w:val="20"/>
        </w:rPr>
        <w:t>Frishman</w:t>
      </w:r>
      <w:proofErr w:type="spellEnd"/>
      <w:r w:rsidRPr="00233C09">
        <w:rPr>
          <w:rFonts w:ascii="Times New Roman" w:hAnsi="Times New Roman" w:cs="Times New Roman"/>
          <w:sz w:val="20"/>
          <w:szCs w:val="20"/>
        </w:rPr>
        <w:t>, G.</w:t>
      </w:r>
      <w:r w:rsidR="00233C09">
        <w:rPr>
          <w:rFonts w:ascii="Times New Roman" w:hAnsi="Times New Roman" w:cs="Times New Roman"/>
          <w:sz w:val="20"/>
          <w:szCs w:val="20"/>
        </w:rPr>
        <w:t xml:space="preserve"> and </w:t>
      </w:r>
      <w:proofErr w:type="spellStart"/>
      <w:r w:rsidRPr="00233C09">
        <w:rPr>
          <w:rFonts w:ascii="Times New Roman" w:hAnsi="Times New Roman" w:cs="Times New Roman"/>
          <w:sz w:val="20"/>
          <w:szCs w:val="20"/>
        </w:rPr>
        <w:t>Amiray</w:t>
      </w:r>
      <w:proofErr w:type="spellEnd"/>
      <w:r w:rsidRPr="00233C09">
        <w:rPr>
          <w:rFonts w:ascii="Times New Roman" w:hAnsi="Times New Roman" w:cs="Times New Roman"/>
          <w:sz w:val="20"/>
          <w:szCs w:val="20"/>
        </w:rPr>
        <w:t>, A.</w:t>
      </w:r>
      <w:r w:rsidR="00233C09">
        <w:rPr>
          <w:rFonts w:ascii="Times New Roman" w:hAnsi="Times New Roman" w:cs="Times New Roman"/>
          <w:sz w:val="20"/>
          <w:szCs w:val="20"/>
        </w:rPr>
        <w:t xml:space="preserve"> </w:t>
      </w:r>
      <w:r w:rsidRPr="00233C09">
        <w:rPr>
          <w:rFonts w:ascii="Times New Roman" w:hAnsi="Times New Roman" w:cs="Times New Roman"/>
          <w:sz w:val="20"/>
          <w:szCs w:val="20"/>
        </w:rPr>
        <w:t xml:space="preserve">(2000). Fast GC-PFPD </w:t>
      </w:r>
      <w:r w:rsidR="00233C09" w:rsidRPr="00233C09">
        <w:rPr>
          <w:rFonts w:ascii="Times New Roman" w:hAnsi="Times New Roman" w:cs="Times New Roman"/>
          <w:sz w:val="20"/>
          <w:szCs w:val="20"/>
        </w:rPr>
        <w:t>system for field analysis of chemical warfare agents.</w:t>
      </w:r>
      <w:r w:rsidRPr="00233C09">
        <w:rPr>
          <w:rFonts w:ascii="Times New Roman" w:hAnsi="Times New Roman" w:cs="Times New Roman"/>
          <w:sz w:val="20"/>
          <w:szCs w:val="20"/>
        </w:rPr>
        <w:t xml:space="preserve"> </w:t>
      </w:r>
      <w:r w:rsidRPr="00233C09">
        <w:rPr>
          <w:rFonts w:ascii="Times New Roman" w:hAnsi="Times New Roman" w:cs="Times New Roman"/>
          <w:i/>
          <w:sz w:val="20"/>
          <w:szCs w:val="20"/>
        </w:rPr>
        <w:t>Field Analytical Chemistry and Technology</w:t>
      </w:r>
      <w:r w:rsidR="00233C09">
        <w:rPr>
          <w:rFonts w:ascii="Times New Roman" w:hAnsi="Times New Roman" w:cs="Times New Roman"/>
          <w:sz w:val="20"/>
          <w:szCs w:val="20"/>
        </w:rPr>
        <w:t xml:space="preserve">, </w:t>
      </w:r>
      <w:r w:rsidRPr="00233C09">
        <w:rPr>
          <w:rFonts w:ascii="Times New Roman" w:hAnsi="Times New Roman" w:cs="Times New Roman"/>
          <w:sz w:val="20"/>
          <w:szCs w:val="20"/>
        </w:rPr>
        <w:t>4(4): 170</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194.</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r w:rsidRPr="00233C09">
        <w:rPr>
          <w:rFonts w:ascii="Times New Roman" w:hAnsi="Times New Roman" w:cs="Times New Roman"/>
          <w:sz w:val="20"/>
          <w:szCs w:val="20"/>
          <w:lang w:val="en-US"/>
        </w:rPr>
        <w:t>Singh, K., Pasha, A.</w:t>
      </w:r>
      <w:r w:rsidR="00233C09" w:rsidRPr="00233C09">
        <w:rPr>
          <w:rFonts w:ascii="Times New Roman" w:hAnsi="Times New Roman" w:cs="Times New Roman"/>
          <w:sz w:val="20"/>
          <w:szCs w:val="20"/>
          <w:lang w:val="en-US"/>
        </w:rPr>
        <w:t xml:space="preserve"> and </w:t>
      </w:r>
      <w:proofErr w:type="spellStart"/>
      <w:r w:rsidRPr="00233C09">
        <w:rPr>
          <w:rFonts w:ascii="Times New Roman" w:hAnsi="Times New Roman" w:cs="Times New Roman"/>
          <w:sz w:val="20"/>
          <w:szCs w:val="20"/>
          <w:lang w:val="en-US"/>
        </w:rPr>
        <w:t>Amitha</w:t>
      </w:r>
      <w:proofErr w:type="spellEnd"/>
      <w:r w:rsidRPr="00233C09">
        <w:rPr>
          <w:rFonts w:ascii="Times New Roman" w:hAnsi="Times New Roman" w:cs="Times New Roman"/>
          <w:sz w:val="20"/>
          <w:szCs w:val="20"/>
          <w:lang w:val="en-US"/>
        </w:rPr>
        <w:t xml:space="preserve">, B. E. (2013). </w:t>
      </w:r>
      <w:r w:rsidRPr="00233C09">
        <w:rPr>
          <w:rFonts w:ascii="Times New Roman" w:hAnsi="Times New Roman" w:cs="Times New Roman"/>
          <w:sz w:val="20"/>
          <w:szCs w:val="20"/>
        </w:rPr>
        <w:t xml:space="preserve">Preparation </w:t>
      </w:r>
      <w:r w:rsidR="00233C09" w:rsidRPr="00233C09">
        <w:rPr>
          <w:rFonts w:ascii="Times New Roman" w:hAnsi="Times New Roman" w:cs="Times New Roman"/>
          <w:sz w:val="20"/>
          <w:szCs w:val="20"/>
        </w:rPr>
        <w:t xml:space="preserve">of molecularly imprinted polymers for heptachlor: </w:t>
      </w:r>
      <w:r w:rsidR="00233C09">
        <w:rPr>
          <w:rFonts w:ascii="Times New Roman" w:hAnsi="Times New Roman" w:cs="Times New Roman"/>
          <w:sz w:val="20"/>
          <w:szCs w:val="20"/>
        </w:rPr>
        <w:t>A</w:t>
      </w:r>
      <w:r w:rsidR="00233C09" w:rsidRPr="00233C09">
        <w:rPr>
          <w:rFonts w:ascii="Times New Roman" w:hAnsi="Times New Roman" w:cs="Times New Roman"/>
          <w:sz w:val="20"/>
          <w:szCs w:val="20"/>
        </w:rPr>
        <w:t xml:space="preserve">n organochloride pesticide. </w:t>
      </w:r>
      <w:r w:rsidRPr="00233C09">
        <w:rPr>
          <w:rFonts w:ascii="Times New Roman" w:hAnsi="Times New Roman" w:cs="Times New Roman"/>
          <w:i/>
          <w:sz w:val="20"/>
          <w:szCs w:val="20"/>
        </w:rPr>
        <w:t>Chron</w:t>
      </w:r>
      <w:r w:rsidR="00233C09">
        <w:rPr>
          <w:rFonts w:ascii="Times New Roman" w:hAnsi="Times New Roman" w:cs="Times New Roman"/>
          <w:i/>
          <w:sz w:val="20"/>
          <w:szCs w:val="20"/>
        </w:rPr>
        <w:t>ical</w:t>
      </w:r>
      <w:r w:rsidRPr="00233C09">
        <w:rPr>
          <w:rFonts w:ascii="Times New Roman" w:hAnsi="Times New Roman" w:cs="Times New Roman"/>
          <w:i/>
          <w:sz w:val="20"/>
          <w:szCs w:val="20"/>
        </w:rPr>
        <w:t xml:space="preserve"> Young Sci</w:t>
      </w:r>
      <w:r w:rsidR="00233C09" w:rsidRPr="00233C09">
        <w:rPr>
          <w:rFonts w:ascii="Times New Roman" w:hAnsi="Times New Roman" w:cs="Times New Roman"/>
          <w:i/>
          <w:sz w:val="20"/>
          <w:szCs w:val="20"/>
        </w:rPr>
        <w:t>entist</w:t>
      </w:r>
      <w:r w:rsidRPr="00233C09">
        <w:rPr>
          <w:rFonts w:ascii="Times New Roman" w:hAnsi="Times New Roman" w:cs="Times New Roman"/>
          <w:sz w:val="20"/>
          <w:szCs w:val="20"/>
        </w:rPr>
        <w:t>, 4: 46</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50.</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r w:rsidRPr="00233C09">
        <w:rPr>
          <w:rFonts w:ascii="Times New Roman" w:hAnsi="Times New Roman" w:cs="Times New Roman"/>
          <w:sz w:val="20"/>
          <w:szCs w:val="20"/>
          <w:lang w:val="en-US"/>
        </w:rPr>
        <w:t xml:space="preserve">Vergara, A. V., </w:t>
      </w:r>
      <w:proofErr w:type="spellStart"/>
      <w:r w:rsidRPr="00233C09">
        <w:rPr>
          <w:rFonts w:ascii="Times New Roman" w:hAnsi="Times New Roman" w:cs="Times New Roman"/>
          <w:sz w:val="20"/>
          <w:szCs w:val="20"/>
          <w:lang w:val="en-US"/>
        </w:rPr>
        <w:t>Pernites</w:t>
      </w:r>
      <w:proofErr w:type="spellEnd"/>
      <w:r w:rsidRPr="00233C09">
        <w:rPr>
          <w:rFonts w:ascii="Times New Roman" w:hAnsi="Times New Roman" w:cs="Times New Roman"/>
          <w:sz w:val="20"/>
          <w:szCs w:val="20"/>
          <w:lang w:val="en-US"/>
        </w:rPr>
        <w:t xml:space="preserve">, R. B., Pascua, S., </w:t>
      </w:r>
      <w:proofErr w:type="spellStart"/>
      <w:r w:rsidRPr="00233C09">
        <w:rPr>
          <w:rFonts w:ascii="Times New Roman" w:hAnsi="Times New Roman" w:cs="Times New Roman"/>
          <w:sz w:val="20"/>
          <w:szCs w:val="20"/>
          <w:lang w:val="en-US"/>
        </w:rPr>
        <w:t>Binag</w:t>
      </w:r>
      <w:proofErr w:type="spellEnd"/>
      <w:r w:rsidRPr="00233C09">
        <w:rPr>
          <w:rFonts w:ascii="Times New Roman" w:hAnsi="Times New Roman" w:cs="Times New Roman"/>
          <w:sz w:val="20"/>
          <w:szCs w:val="20"/>
          <w:lang w:val="en-US"/>
        </w:rPr>
        <w:t>, C. A.</w:t>
      </w:r>
      <w:r w:rsidR="00233C09" w:rsidRPr="00233C09">
        <w:rPr>
          <w:rFonts w:ascii="Times New Roman" w:hAnsi="Times New Roman" w:cs="Times New Roman"/>
          <w:sz w:val="20"/>
          <w:szCs w:val="20"/>
          <w:lang w:val="en-US"/>
        </w:rPr>
        <w:t xml:space="preserve"> and </w:t>
      </w:r>
      <w:proofErr w:type="spellStart"/>
      <w:r w:rsidRPr="00233C09">
        <w:rPr>
          <w:rFonts w:ascii="Times New Roman" w:hAnsi="Times New Roman" w:cs="Times New Roman"/>
          <w:sz w:val="20"/>
          <w:szCs w:val="20"/>
          <w:lang w:val="en-US"/>
        </w:rPr>
        <w:t>Advincula</w:t>
      </w:r>
      <w:proofErr w:type="spellEnd"/>
      <w:r w:rsidRPr="00233C09">
        <w:rPr>
          <w:rFonts w:ascii="Times New Roman" w:hAnsi="Times New Roman" w:cs="Times New Roman"/>
          <w:sz w:val="20"/>
          <w:szCs w:val="20"/>
          <w:lang w:val="en-US"/>
        </w:rPr>
        <w:t xml:space="preserve">, P. C., (2012). </w:t>
      </w:r>
      <w:r w:rsidRPr="00233C09">
        <w:rPr>
          <w:rFonts w:ascii="Times New Roman" w:hAnsi="Times New Roman" w:cs="Times New Roman"/>
          <w:sz w:val="20"/>
          <w:szCs w:val="20"/>
        </w:rPr>
        <w:t xml:space="preserve">QCM </w:t>
      </w:r>
      <w:r w:rsidR="00233C09">
        <w:rPr>
          <w:rFonts w:ascii="Times New Roman" w:hAnsi="Times New Roman" w:cs="Times New Roman"/>
          <w:sz w:val="20"/>
          <w:szCs w:val="20"/>
        </w:rPr>
        <w:t>s</w:t>
      </w:r>
      <w:r w:rsidRPr="00233C09">
        <w:rPr>
          <w:rFonts w:ascii="Times New Roman" w:hAnsi="Times New Roman" w:cs="Times New Roman"/>
          <w:sz w:val="20"/>
          <w:szCs w:val="20"/>
        </w:rPr>
        <w:t xml:space="preserve">ensing of </w:t>
      </w:r>
      <w:r w:rsidR="00233C09" w:rsidRPr="00233C09">
        <w:rPr>
          <w:rFonts w:ascii="Times New Roman" w:hAnsi="Times New Roman" w:cs="Times New Roman"/>
          <w:sz w:val="20"/>
          <w:szCs w:val="20"/>
        </w:rPr>
        <w:t xml:space="preserve">a chemical nerve agent </w:t>
      </w:r>
      <w:proofErr w:type="spellStart"/>
      <w:r w:rsidR="00233C09" w:rsidRPr="00233C09">
        <w:rPr>
          <w:rFonts w:ascii="Times New Roman" w:hAnsi="Times New Roman" w:cs="Times New Roman"/>
          <w:sz w:val="20"/>
          <w:szCs w:val="20"/>
        </w:rPr>
        <w:t>analog</w:t>
      </w:r>
      <w:proofErr w:type="spellEnd"/>
      <w:r w:rsidR="00233C09" w:rsidRPr="00233C09">
        <w:rPr>
          <w:rFonts w:ascii="Times New Roman" w:hAnsi="Times New Roman" w:cs="Times New Roman"/>
          <w:sz w:val="20"/>
          <w:szCs w:val="20"/>
        </w:rPr>
        <w:t xml:space="preserve"> via electropolymerized molecularly imprinted polythiophene film</w:t>
      </w:r>
      <w:r w:rsidRPr="00233C09">
        <w:rPr>
          <w:rFonts w:ascii="Times New Roman" w:hAnsi="Times New Roman" w:cs="Times New Roman"/>
          <w:sz w:val="20"/>
          <w:szCs w:val="20"/>
        </w:rPr>
        <w:t xml:space="preserve">. </w:t>
      </w:r>
      <w:r w:rsidRPr="00233C09">
        <w:rPr>
          <w:rFonts w:ascii="Times New Roman" w:hAnsi="Times New Roman" w:cs="Times New Roman"/>
          <w:i/>
          <w:sz w:val="20"/>
          <w:szCs w:val="20"/>
        </w:rPr>
        <w:t>J</w:t>
      </w:r>
      <w:r w:rsidR="00233C09">
        <w:rPr>
          <w:rFonts w:ascii="Times New Roman" w:hAnsi="Times New Roman" w:cs="Times New Roman"/>
          <w:i/>
          <w:sz w:val="20"/>
          <w:szCs w:val="20"/>
        </w:rPr>
        <w:t>ournal</w:t>
      </w:r>
      <w:r w:rsidRPr="00233C09">
        <w:rPr>
          <w:rFonts w:ascii="Times New Roman" w:hAnsi="Times New Roman" w:cs="Times New Roman"/>
          <w:i/>
          <w:sz w:val="20"/>
          <w:szCs w:val="20"/>
        </w:rPr>
        <w:t xml:space="preserve"> </w:t>
      </w:r>
      <w:r w:rsidR="00233C09">
        <w:rPr>
          <w:rFonts w:ascii="Times New Roman" w:hAnsi="Times New Roman" w:cs="Times New Roman"/>
          <w:i/>
          <w:sz w:val="20"/>
          <w:szCs w:val="20"/>
        </w:rPr>
        <w:t xml:space="preserve">of </w:t>
      </w:r>
      <w:r w:rsidRPr="00233C09">
        <w:rPr>
          <w:rFonts w:ascii="Times New Roman" w:hAnsi="Times New Roman" w:cs="Times New Roman"/>
          <w:i/>
          <w:sz w:val="20"/>
          <w:szCs w:val="20"/>
        </w:rPr>
        <w:t>Polym</w:t>
      </w:r>
      <w:r w:rsidR="00233C09">
        <w:rPr>
          <w:rFonts w:ascii="Times New Roman" w:hAnsi="Times New Roman" w:cs="Times New Roman"/>
          <w:i/>
          <w:sz w:val="20"/>
          <w:szCs w:val="20"/>
        </w:rPr>
        <w:t>er</w:t>
      </w:r>
      <w:r w:rsidRPr="00233C09">
        <w:rPr>
          <w:rFonts w:ascii="Times New Roman" w:hAnsi="Times New Roman" w:cs="Times New Roman"/>
          <w:i/>
          <w:sz w:val="20"/>
          <w:szCs w:val="20"/>
        </w:rPr>
        <w:t xml:space="preserve"> Sci</w:t>
      </w:r>
      <w:r w:rsidR="00233C09">
        <w:rPr>
          <w:rFonts w:ascii="Times New Roman" w:hAnsi="Times New Roman" w:cs="Times New Roman"/>
          <w:i/>
          <w:sz w:val="20"/>
          <w:szCs w:val="20"/>
        </w:rPr>
        <w:t>ence</w:t>
      </w:r>
      <w:r w:rsidRPr="00233C09">
        <w:rPr>
          <w:rFonts w:ascii="Times New Roman" w:hAnsi="Times New Roman" w:cs="Times New Roman"/>
          <w:i/>
          <w:sz w:val="20"/>
          <w:szCs w:val="20"/>
        </w:rPr>
        <w:t xml:space="preserve"> Part A: Polym</w:t>
      </w:r>
      <w:r w:rsidR="00233C09">
        <w:rPr>
          <w:rFonts w:ascii="Times New Roman" w:hAnsi="Times New Roman" w:cs="Times New Roman"/>
          <w:i/>
          <w:sz w:val="20"/>
          <w:szCs w:val="20"/>
        </w:rPr>
        <w:t>er</w:t>
      </w:r>
      <w:r w:rsidRPr="00233C09">
        <w:rPr>
          <w:rFonts w:ascii="Times New Roman" w:hAnsi="Times New Roman" w:cs="Times New Roman"/>
          <w:i/>
          <w:sz w:val="20"/>
          <w:szCs w:val="20"/>
        </w:rPr>
        <w:t xml:space="preserve"> Chem</w:t>
      </w:r>
      <w:r w:rsidR="00233C09">
        <w:rPr>
          <w:rFonts w:ascii="Times New Roman" w:hAnsi="Times New Roman" w:cs="Times New Roman"/>
          <w:i/>
          <w:sz w:val="20"/>
          <w:szCs w:val="20"/>
        </w:rPr>
        <w:t>istry</w:t>
      </w:r>
      <w:r w:rsidRPr="00233C09">
        <w:rPr>
          <w:rFonts w:ascii="Times New Roman" w:hAnsi="Times New Roman" w:cs="Times New Roman"/>
          <w:sz w:val="20"/>
          <w:szCs w:val="20"/>
        </w:rPr>
        <w:t>, 50: 675</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685.</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233C09">
        <w:rPr>
          <w:rFonts w:ascii="Times New Roman" w:hAnsi="Times New Roman" w:cs="Times New Roman"/>
          <w:sz w:val="20"/>
          <w:szCs w:val="20"/>
        </w:rPr>
        <w:t>Schirhagl</w:t>
      </w:r>
      <w:proofErr w:type="spellEnd"/>
      <w:r w:rsidRPr="00233C09">
        <w:rPr>
          <w:rFonts w:ascii="Times New Roman" w:hAnsi="Times New Roman" w:cs="Times New Roman"/>
          <w:sz w:val="20"/>
          <w:szCs w:val="20"/>
        </w:rPr>
        <w:t xml:space="preserve">, R. (2014). Bioapplications </w:t>
      </w:r>
      <w:r w:rsidR="00233C09" w:rsidRPr="00233C09">
        <w:rPr>
          <w:rFonts w:ascii="Times New Roman" w:hAnsi="Times New Roman" w:cs="Times New Roman"/>
          <w:sz w:val="20"/>
          <w:szCs w:val="20"/>
        </w:rPr>
        <w:t xml:space="preserve">for molecularly imprinted polymers. </w:t>
      </w:r>
      <w:r w:rsidRPr="00233C09">
        <w:rPr>
          <w:rFonts w:ascii="Times New Roman" w:hAnsi="Times New Roman" w:cs="Times New Roman"/>
          <w:i/>
          <w:sz w:val="20"/>
          <w:szCs w:val="20"/>
        </w:rPr>
        <w:t>Anal</w:t>
      </w:r>
      <w:r w:rsidR="00233C09">
        <w:rPr>
          <w:rFonts w:ascii="Times New Roman" w:hAnsi="Times New Roman" w:cs="Times New Roman"/>
          <w:i/>
          <w:sz w:val="20"/>
          <w:szCs w:val="20"/>
        </w:rPr>
        <w:t xml:space="preserve">ytical </w:t>
      </w:r>
      <w:r w:rsidRPr="00233C09">
        <w:rPr>
          <w:rFonts w:ascii="Times New Roman" w:hAnsi="Times New Roman" w:cs="Times New Roman"/>
          <w:i/>
          <w:sz w:val="20"/>
          <w:szCs w:val="20"/>
        </w:rPr>
        <w:t>Chem</w:t>
      </w:r>
      <w:r w:rsidR="00233C09">
        <w:rPr>
          <w:rFonts w:ascii="Times New Roman" w:hAnsi="Times New Roman" w:cs="Times New Roman"/>
          <w:i/>
          <w:sz w:val="20"/>
          <w:szCs w:val="20"/>
        </w:rPr>
        <w:t>istry,</w:t>
      </w:r>
      <w:r w:rsidRPr="00233C09">
        <w:rPr>
          <w:rFonts w:ascii="Times New Roman" w:hAnsi="Times New Roman" w:cs="Times New Roman"/>
          <w:sz w:val="20"/>
          <w:szCs w:val="20"/>
        </w:rPr>
        <w:t xml:space="preserve"> 86: 250</w:t>
      </w:r>
      <w:r w:rsidR="00233C09">
        <w:rPr>
          <w:rFonts w:ascii="Times New Roman" w:hAnsi="Times New Roman" w:cs="Times New Roman"/>
          <w:sz w:val="20"/>
          <w:szCs w:val="20"/>
        </w:rPr>
        <w:t xml:space="preserve"> – </w:t>
      </w:r>
      <w:r w:rsidRPr="00233C09">
        <w:rPr>
          <w:rFonts w:ascii="Times New Roman" w:hAnsi="Times New Roman" w:cs="Times New Roman"/>
          <w:sz w:val="20"/>
          <w:szCs w:val="20"/>
        </w:rPr>
        <w:t>261.</w:t>
      </w:r>
    </w:p>
    <w:p w:rsidR="00233C09" w:rsidRDefault="00F07C90" w:rsidP="00233C09">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233C09">
        <w:rPr>
          <w:rFonts w:ascii="Times New Roman" w:hAnsi="Times New Roman" w:cs="Times New Roman"/>
          <w:sz w:val="20"/>
          <w:szCs w:val="20"/>
        </w:rPr>
        <w:t>Salomaki</w:t>
      </w:r>
      <w:proofErr w:type="spellEnd"/>
      <w:r w:rsidRPr="00233C09">
        <w:rPr>
          <w:rFonts w:ascii="Times New Roman" w:hAnsi="Times New Roman" w:cs="Times New Roman"/>
          <w:sz w:val="20"/>
          <w:szCs w:val="20"/>
        </w:rPr>
        <w:t>, M.</w:t>
      </w:r>
      <w:r w:rsidR="00233C09">
        <w:rPr>
          <w:rFonts w:ascii="Times New Roman" w:hAnsi="Times New Roman" w:cs="Times New Roman"/>
          <w:sz w:val="20"/>
          <w:szCs w:val="20"/>
        </w:rPr>
        <w:t xml:space="preserve"> and </w:t>
      </w:r>
      <w:proofErr w:type="spellStart"/>
      <w:r w:rsidRPr="00233C09">
        <w:rPr>
          <w:rFonts w:ascii="Times New Roman" w:hAnsi="Times New Roman" w:cs="Times New Roman"/>
          <w:sz w:val="20"/>
          <w:szCs w:val="20"/>
        </w:rPr>
        <w:t>Kankare</w:t>
      </w:r>
      <w:proofErr w:type="spellEnd"/>
      <w:r w:rsidRPr="00233C09">
        <w:rPr>
          <w:rFonts w:ascii="Times New Roman" w:hAnsi="Times New Roman" w:cs="Times New Roman"/>
          <w:sz w:val="20"/>
          <w:szCs w:val="20"/>
        </w:rPr>
        <w:t xml:space="preserve">, J. (2007). Modelling </w:t>
      </w:r>
      <w:r w:rsidR="00233C09" w:rsidRPr="00233C09">
        <w:rPr>
          <w:rFonts w:ascii="Times New Roman" w:hAnsi="Times New Roman" w:cs="Times New Roman"/>
          <w:sz w:val="20"/>
          <w:szCs w:val="20"/>
        </w:rPr>
        <w:t xml:space="preserve">the growth processes of polyelectrolyte multilayers using a quartz crystal resonator. </w:t>
      </w:r>
      <w:r w:rsidRPr="00233C09">
        <w:rPr>
          <w:rFonts w:ascii="Times New Roman" w:hAnsi="Times New Roman" w:cs="Times New Roman"/>
          <w:i/>
          <w:sz w:val="20"/>
          <w:szCs w:val="20"/>
        </w:rPr>
        <w:t>J</w:t>
      </w:r>
      <w:r w:rsidR="00233C09">
        <w:rPr>
          <w:rFonts w:ascii="Times New Roman" w:hAnsi="Times New Roman" w:cs="Times New Roman"/>
          <w:i/>
          <w:sz w:val="20"/>
          <w:szCs w:val="20"/>
        </w:rPr>
        <w:t xml:space="preserve">ournal of </w:t>
      </w:r>
      <w:r w:rsidRPr="00233C09">
        <w:rPr>
          <w:rFonts w:ascii="Times New Roman" w:hAnsi="Times New Roman" w:cs="Times New Roman"/>
          <w:i/>
          <w:sz w:val="20"/>
          <w:szCs w:val="20"/>
        </w:rPr>
        <w:t>Phys</w:t>
      </w:r>
      <w:r w:rsidR="00233C09">
        <w:rPr>
          <w:rFonts w:ascii="Times New Roman" w:hAnsi="Times New Roman" w:cs="Times New Roman"/>
          <w:i/>
          <w:sz w:val="20"/>
          <w:szCs w:val="20"/>
        </w:rPr>
        <w:t>ical</w:t>
      </w:r>
      <w:r w:rsidRPr="00233C09">
        <w:rPr>
          <w:rFonts w:ascii="Times New Roman" w:hAnsi="Times New Roman" w:cs="Times New Roman"/>
          <w:i/>
          <w:sz w:val="20"/>
          <w:szCs w:val="20"/>
        </w:rPr>
        <w:t xml:space="preserve"> Chem</w:t>
      </w:r>
      <w:r w:rsidR="00233C09">
        <w:rPr>
          <w:rFonts w:ascii="Times New Roman" w:hAnsi="Times New Roman" w:cs="Times New Roman"/>
          <w:i/>
          <w:sz w:val="20"/>
          <w:szCs w:val="20"/>
        </w:rPr>
        <w:t>istry</w:t>
      </w:r>
      <w:r w:rsidRPr="00233C09">
        <w:rPr>
          <w:rFonts w:ascii="Times New Roman" w:hAnsi="Times New Roman" w:cs="Times New Roman"/>
          <w:i/>
          <w:sz w:val="20"/>
          <w:szCs w:val="20"/>
        </w:rPr>
        <w:t xml:space="preserve"> B</w:t>
      </w:r>
      <w:r w:rsidR="00233C09">
        <w:rPr>
          <w:rFonts w:ascii="Times New Roman" w:hAnsi="Times New Roman" w:cs="Times New Roman"/>
          <w:i/>
          <w:sz w:val="20"/>
          <w:szCs w:val="20"/>
        </w:rPr>
        <w:t>,</w:t>
      </w:r>
      <w:r w:rsidRPr="00233C09">
        <w:rPr>
          <w:rFonts w:ascii="Times New Roman" w:hAnsi="Times New Roman" w:cs="Times New Roman"/>
          <w:sz w:val="20"/>
          <w:szCs w:val="20"/>
        </w:rPr>
        <w:t xml:space="preserve"> 111(29): 8509</w:t>
      </w:r>
      <w:r w:rsidR="00233C09">
        <w:rPr>
          <w:rFonts w:ascii="Times New Roman" w:hAnsi="Times New Roman" w:cs="Times New Roman"/>
          <w:sz w:val="20"/>
          <w:szCs w:val="20"/>
        </w:rPr>
        <w:t xml:space="preserve"> – </w:t>
      </w:r>
      <w:r w:rsidR="00233C09" w:rsidRPr="00233C09">
        <w:rPr>
          <w:rFonts w:ascii="Times New Roman" w:hAnsi="Times New Roman" w:cs="Times New Roman"/>
          <w:sz w:val="20"/>
          <w:szCs w:val="20"/>
        </w:rPr>
        <w:t>85</w:t>
      </w:r>
      <w:r w:rsidRPr="00233C09">
        <w:rPr>
          <w:rFonts w:ascii="Times New Roman" w:hAnsi="Times New Roman" w:cs="Times New Roman"/>
          <w:sz w:val="20"/>
          <w:szCs w:val="20"/>
        </w:rPr>
        <w:t>19.</w:t>
      </w:r>
    </w:p>
    <w:p w:rsid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233C09">
        <w:rPr>
          <w:rFonts w:ascii="Times New Roman" w:hAnsi="Times New Roman" w:cs="Times New Roman"/>
          <w:sz w:val="20"/>
          <w:szCs w:val="20"/>
          <w:lang w:val="es-ES"/>
        </w:rPr>
        <w:t>Scorrano</w:t>
      </w:r>
      <w:proofErr w:type="spellEnd"/>
      <w:r w:rsidRPr="00233C09">
        <w:rPr>
          <w:rFonts w:ascii="Times New Roman" w:hAnsi="Times New Roman" w:cs="Times New Roman"/>
          <w:sz w:val="20"/>
          <w:szCs w:val="20"/>
          <w:lang w:val="es-ES"/>
        </w:rPr>
        <w:t xml:space="preserve">, S., </w:t>
      </w:r>
      <w:proofErr w:type="spellStart"/>
      <w:r w:rsidRPr="00233C09">
        <w:rPr>
          <w:rFonts w:ascii="Times New Roman" w:hAnsi="Times New Roman" w:cs="Times New Roman"/>
          <w:sz w:val="20"/>
          <w:szCs w:val="20"/>
          <w:lang w:val="es-ES"/>
        </w:rPr>
        <w:t>Mergola</w:t>
      </w:r>
      <w:proofErr w:type="spellEnd"/>
      <w:r w:rsidRPr="00233C09">
        <w:rPr>
          <w:rFonts w:ascii="Times New Roman" w:hAnsi="Times New Roman" w:cs="Times New Roman"/>
          <w:sz w:val="20"/>
          <w:szCs w:val="20"/>
          <w:lang w:val="es-ES"/>
        </w:rPr>
        <w:t xml:space="preserve">, L., Bello, M. P. D., </w:t>
      </w:r>
      <w:proofErr w:type="spellStart"/>
      <w:r w:rsidRPr="00233C09">
        <w:rPr>
          <w:rFonts w:ascii="Times New Roman" w:hAnsi="Times New Roman" w:cs="Times New Roman"/>
          <w:sz w:val="20"/>
          <w:szCs w:val="20"/>
          <w:lang w:val="es-ES"/>
        </w:rPr>
        <w:t>Lazzoi</w:t>
      </w:r>
      <w:proofErr w:type="spellEnd"/>
      <w:r w:rsidRPr="00233C09">
        <w:rPr>
          <w:rFonts w:ascii="Times New Roman" w:hAnsi="Times New Roman" w:cs="Times New Roman"/>
          <w:sz w:val="20"/>
          <w:szCs w:val="20"/>
          <w:lang w:val="es-ES"/>
        </w:rPr>
        <w:t>, M. R.</w:t>
      </w:r>
      <w:r w:rsidR="00233C09">
        <w:rPr>
          <w:rFonts w:ascii="Times New Roman" w:hAnsi="Times New Roman" w:cs="Times New Roman"/>
          <w:sz w:val="20"/>
          <w:szCs w:val="20"/>
          <w:lang w:val="es-ES"/>
        </w:rPr>
        <w:t xml:space="preserve">, </w:t>
      </w:r>
      <w:proofErr w:type="spellStart"/>
      <w:r w:rsidRPr="00233C09">
        <w:rPr>
          <w:rFonts w:ascii="Times New Roman" w:hAnsi="Times New Roman" w:cs="Times New Roman"/>
          <w:sz w:val="20"/>
          <w:szCs w:val="20"/>
          <w:lang w:val="es-ES"/>
        </w:rPr>
        <w:t>Vasapollo</w:t>
      </w:r>
      <w:proofErr w:type="spellEnd"/>
      <w:r w:rsidRPr="00233C09">
        <w:rPr>
          <w:rFonts w:ascii="Times New Roman" w:hAnsi="Times New Roman" w:cs="Times New Roman"/>
          <w:sz w:val="20"/>
          <w:szCs w:val="20"/>
          <w:lang w:val="es-ES"/>
        </w:rPr>
        <w:t>, G.</w:t>
      </w:r>
      <w:r w:rsidR="00233C09">
        <w:rPr>
          <w:rFonts w:ascii="Times New Roman" w:hAnsi="Times New Roman" w:cs="Times New Roman"/>
          <w:sz w:val="20"/>
          <w:szCs w:val="20"/>
          <w:lang w:val="es-ES"/>
        </w:rPr>
        <w:t xml:space="preserve"> and </w:t>
      </w:r>
      <w:r w:rsidRPr="00233C09">
        <w:rPr>
          <w:rFonts w:ascii="Times New Roman" w:hAnsi="Times New Roman" w:cs="Times New Roman"/>
          <w:sz w:val="20"/>
          <w:szCs w:val="20"/>
          <w:lang w:val="es-ES"/>
        </w:rPr>
        <w:t xml:space="preserve">Sole, R. D. (2015). </w:t>
      </w:r>
      <w:r w:rsidRPr="00233C09">
        <w:rPr>
          <w:rFonts w:ascii="Times New Roman" w:hAnsi="Times New Roman" w:cs="Times New Roman"/>
          <w:sz w:val="20"/>
          <w:szCs w:val="20"/>
        </w:rPr>
        <w:t xml:space="preserve">Molecularly </w:t>
      </w:r>
      <w:r w:rsidR="00F04230" w:rsidRPr="00233C09">
        <w:rPr>
          <w:rFonts w:ascii="Times New Roman" w:hAnsi="Times New Roman" w:cs="Times New Roman"/>
          <w:sz w:val="20"/>
          <w:szCs w:val="20"/>
        </w:rPr>
        <w:t>imprinted composite membranes for selective detection of 2-deoxyadenosine in urine samples.</w:t>
      </w:r>
      <w:r w:rsidRPr="00233C09">
        <w:rPr>
          <w:rFonts w:ascii="Times New Roman" w:hAnsi="Times New Roman" w:cs="Times New Roman"/>
          <w:sz w:val="20"/>
          <w:szCs w:val="20"/>
        </w:rPr>
        <w:t xml:space="preserve"> </w:t>
      </w:r>
      <w:r w:rsidRPr="00233C09">
        <w:rPr>
          <w:rFonts w:ascii="Times New Roman" w:hAnsi="Times New Roman" w:cs="Times New Roman"/>
          <w:i/>
          <w:sz w:val="20"/>
          <w:szCs w:val="20"/>
        </w:rPr>
        <w:t>Int</w:t>
      </w:r>
      <w:r w:rsidR="00F04230">
        <w:rPr>
          <w:rFonts w:ascii="Times New Roman" w:hAnsi="Times New Roman" w:cs="Times New Roman"/>
          <w:i/>
          <w:sz w:val="20"/>
          <w:szCs w:val="20"/>
        </w:rPr>
        <w:t>ernational</w:t>
      </w:r>
      <w:r w:rsidRPr="00233C09">
        <w:rPr>
          <w:rFonts w:ascii="Times New Roman" w:hAnsi="Times New Roman" w:cs="Times New Roman"/>
          <w:i/>
          <w:sz w:val="20"/>
          <w:szCs w:val="20"/>
        </w:rPr>
        <w:t xml:space="preserve"> </w:t>
      </w:r>
      <w:r w:rsidRPr="00F04230">
        <w:rPr>
          <w:rFonts w:ascii="Times New Roman" w:hAnsi="Times New Roman" w:cs="Times New Roman"/>
          <w:i/>
          <w:sz w:val="20"/>
          <w:szCs w:val="20"/>
        </w:rPr>
        <w:t>J</w:t>
      </w:r>
      <w:r w:rsidR="00F04230" w:rsidRPr="00F04230">
        <w:rPr>
          <w:rFonts w:ascii="Times New Roman" w:hAnsi="Times New Roman" w:cs="Times New Roman"/>
          <w:i/>
          <w:sz w:val="20"/>
          <w:szCs w:val="20"/>
        </w:rPr>
        <w:t>ournal</w:t>
      </w:r>
      <w:r w:rsidRPr="00F04230">
        <w:rPr>
          <w:rFonts w:ascii="Times New Roman" w:hAnsi="Times New Roman" w:cs="Times New Roman"/>
          <w:i/>
          <w:sz w:val="20"/>
          <w:szCs w:val="20"/>
        </w:rPr>
        <w:t xml:space="preserve"> </w:t>
      </w:r>
      <w:r w:rsidR="00F04230" w:rsidRPr="00F04230">
        <w:rPr>
          <w:rFonts w:ascii="Times New Roman" w:hAnsi="Times New Roman" w:cs="Times New Roman"/>
          <w:i/>
          <w:sz w:val="20"/>
          <w:szCs w:val="20"/>
        </w:rPr>
        <w:t xml:space="preserve">of </w:t>
      </w:r>
      <w:r w:rsidRPr="00F04230">
        <w:rPr>
          <w:rFonts w:ascii="Times New Roman" w:hAnsi="Times New Roman" w:cs="Times New Roman"/>
          <w:i/>
          <w:sz w:val="20"/>
          <w:szCs w:val="20"/>
        </w:rPr>
        <w:t>Mo</w:t>
      </w:r>
      <w:r w:rsidR="00F04230" w:rsidRPr="00F04230">
        <w:rPr>
          <w:rFonts w:ascii="Times New Roman" w:hAnsi="Times New Roman" w:cs="Times New Roman"/>
          <w:i/>
          <w:sz w:val="20"/>
          <w:szCs w:val="20"/>
        </w:rPr>
        <w:t>lecular</w:t>
      </w:r>
      <w:r w:rsidRPr="00F04230">
        <w:rPr>
          <w:rFonts w:ascii="Times New Roman" w:hAnsi="Times New Roman" w:cs="Times New Roman"/>
          <w:i/>
          <w:sz w:val="20"/>
          <w:szCs w:val="20"/>
        </w:rPr>
        <w:t xml:space="preserve"> Sci</w:t>
      </w:r>
      <w:r w:rsidR="00F04230" w:rsidRPr="00F04230">
        <w:rPr>
          <w:rFonts w:ascii="Times New Roman" w:hAnsi="Times New Roman" w:cs="Times New Roman"/>
          <w:i/>
          <w:sz w:val="20"/>
          <w:szCs w:val="20"/>
        </w:rPr>
        <w:t>ence,</w:t>
      </w:r>
      <w:r w:rsidR="00F04230">
        <w:rPr>
          <w:rFonts w:ascii="Times New Roman" w:hAnsi="Times New Roman" w:cs="Times New Roman"/>
          <w:sz w:val="20"/>
          <w:szCs w:val="20"/>
        </w:rPr>
        <w:t xml:space="preserve"> </w:t>
      </w:r>
      <w:r w:rsidRPr="00233C09">
        <w:rPr>
          <w:rFonts w:ascii="Times New Roman" w:hAnsi="Times New Roman" w:cs="Times New Roman"/>
          <w:sz w:val="20"/>
          <w:szCs w:val="20"/>
        </w:rPr>
        <w:t>16: 13746</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13759.</w:t>
      </w:r>
    </w:p>
    <w:p w:rsidR="00F04230" w:rsidRP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lang w:val="en-US"/>
        </w:rPr>
        <w:t>Yang, Z., Yan, J.</w:t>
      </w:r>
      <w:r w:rsidR="00F04230" w:rsidRPr="00F04230">
        <w:rPr>
          <w:rFonts w:ascii="Times New Roman" w:hAnsi="Times New Roman" w:cs="Times New Roman"/>
          <w:sz w:val="20"/>
          <w:szCs w:val="20"/>
          <w:lang w:val="en-US"/>
        </w:rPr>
        <w:t xml:space="preserve"> and </w:t>
      </w:r>
      <w:r w:rsidRPr="00F04230">
        <w:rPr>
          <w:rFonts w:ascii="Times New Roman" w:hAnsi="Times New Roman" w:cs="Times New Roman"/>
          <w:sz w:val="20"/>
          <w:szCs w:val="20"/>
          <w:lang w:val="en-US"/>
        </w:rPr>
        <w:t xml:space="preserve">Zhang, C. (2012). </w:t>
      </w:r>
      <w:r w:rsidRPr="00F04230">
        <w:rPr>
          <w:rFonts w:ascii="Times New Roman" w:hAnsi="Times New Roman" w:cs="Times New Roman"/>
          <w:sz w:val="20"/>
          <w:szCs w:val="20"/>
        </w:rPr>
        <w:t xml:space="preserve">Piezoelectric </w:t>
      </w:r>
      <w:r w:rsidR="00F04230" w:rsidRPr="00F04230">
        <w:rPr>
          <w:rFonts w:ascii="Times New Roman" w:hAnsi="Times New Roman" w:cs="Times New Roman"/>
          <w:sz w:val="20"/>
          <w:szCs w:val="20"/>
        </w:rPr>
        <w:t xml:space="preserve">detection of bilirubin based on bilirubin-imprinted </w:t>
      </w:r>
      <w:proofErr w:type="spellStart"/>
      <w:r w:rsidR="00F04230" w:rsidRPr="00F04230">
        <w:rPr>
          <w:rFonts w:ascii="Times New Roman" w:hAnsi="Times New Roman" w:cs="Times New Roman"/>
          <w:sz w:val="20"/>
          <w:szCs w:val="20"/>
        </w:rPr>
        <w:t>titania</w:t>
      </w:r>
      <w:proofErr w:type="spellEnd"/>
      <w:r w:rsidR="00F04230" w:rsidRPr="00F04230">
        <w:rPr>
          <w:rFonts w:ascii="Times New Roman" w:hAnsi="Times New Roman" w:cs="Times New Roman"/>
          <w:sz w:val="20"/>
          <w:szCs w:val="20"/>
        </w:rPr>
        <w:t xml:space="preserve"> film electrode. </w:t>
      </w:r>
      <w:r w:rsidRPr="00F04230">
        <w:rPr>
          <w:rFonts w:ascii="Times New Roman" w:hAnsi="Times New Roman" w:cs="Times New Roman"/>
          <w:i/>
          <w:sz w:val="20"/>
          <w:szCs w:val="20"/>
        </w:rPr>
        <w:t>Ana</w:t>
      </w:r>
      <w:r w:rsidR="00F04230">
        <w:rPr>
          <w:rFonts w:ascii="Times New Roman" w:hAnsi="Times New Roman" w:cs="Times New Roman"/>
          <w:i/>
          <w:sz w:val="20"/>
          <w:szCs w:val="20"/>
        </w:rPr>
        <w:t>lytical</w:t>
      </w:r>
      <w:r w:rsidRPr="00F04230">
        <w:rPr>
          <w:rFonts w:ascii="Times New Roman" w:hAnsi="Times New Roman" w:cs="Times New Roman"/>
          <w:i/>
          <w:sz w:val="20"/>
          <w:szCs w:val="20"/>
        </w:rPr>
        <w:t xml:space="preserve"> Biochem</w:t>
      </w:r>
      <w:r w:rsidR="00F04230">
        <w:rPr>
          <w:rFonts w:ascii="Times New Roman" w:hAnsi="Times New Roman" w:cs="Times New Roman"/>
          <w:i/>
          <w:sz w:val="20"/>
          <w:szCs w:val="20"/>
        </w:rPr>
        <w:t>istry</w:t>
      </w:r>
      <w:r w:rsidRPr="00F04230">
        <w:rPr>
          <w:rFonts w:ascii="Times New Roman" w:hAnsi="Times New Roman" w:cs="Times New Roman"/>
          <w:sz w:val="20"/>
          <w:szCs w:val="20"/>
        </w:rPr>
        <w:t>, 421: 37</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42.</w:t>
      </w:r>
    </w:p>
    <w:p w:rsidR="00F04230" w:rsidRP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lang w:val="en-US"/>
        </w:rPr>
        <w:t>Wu, C.</w:t>
      </w:r>
      <w:r w:rsidR="00F04230" w:rsidRPr="00F04230">
        <w:rPr>
          <w:rFonts w:ascii="Times New Roman" w:hAnsi="Times New Roman" w:cs="Times New Roman"/>
          <w:sz w:val="20"/>
          <w:szCs w:val="20"/>
          <w:lang w:val="en-US"/>
        </w:rPr>
        <w:t xml:space="preserve"> and </w:t>
      </w:r>
      <w:r w:rsidRPr="00F04230">
        <w:rPr>
          <w:rFonts w:ascii="Times New Roman" w:hAnsi="Times New Roman" w:cs="Times New Roman"/>
          <w:sz w:val="20"/>
          <w:szCs w:val="20"/>
          <w:lang w:val="en-US"/>
        </w:rPr>
        <w:t xml:space="preserve">Linden, K. G., (2008). </w:t>
      </w:r>
      <w:r w:rsidRPr="00F04230">
        <w:rPr>
          <w:rFonts w:ascii="Times New Roman" w:hAnsi="Times New Roman" w:cs="Times New Roman"/>
          <w:sz w:val="20"/>
          <w:szCs w:val="20"/>
        </w:rPr>
        <w:t xml:space="preserve">Degradation </w:t>
      </w:r>
      <w:r w:rsidR="00F04230" w:rsidRPr="00F04230">
        <w:rPr>
          <w:rFonts w:ascii="Times New Roman" w:hAnsi="Times New Roman" w:cs="Times New Roman"/>
          <w:sz w:val="20"/>
          <w:szCs w:val="20"/>
        </w:rPr>
        <w:t xml:space="preserve">and </w:t>
      </w:r>
      <w:proofErr w:type="spellStart"/>
      <w:r w:rsidR="00F04230" w:rsidRPr="00F04230">
        <w:rPr>
          <w:rFonts w:ascii="Times New Roman" w:hAnsi="Times New Roman" w:cs="Times New Roman"/>
          <w:sz w:val="20"/>
          <w:szCs w:val="20"/>
        </w:rPr>
        <w:t>byproduct</w:t>
      </w:r>
      <w:proofErr w:type="spellEnd"/>
      <w:r w:rsidR="00F04230" w:rsidRPr="00F04230">
        <w:rPr>
          <w:rFonts w:ascii="Times New Roman" w:hAnsi="Times New Roman" w:cs="Times New Roman"/>
          <w:sz w:val="20"/>
          <w:szCs w:val="20"/>
        </w:rPr>
        <w:t xml:space="preserve"> formation of parathion in aqueous solutions by</w:t>
      </w:r>
      <w:r w:rsidRPr="00F04230">
        <w:rPr>
          <w:rFonts w:ascii="Times New Roman" w:hAnsi="Times New Roman" w:cs="Times New Roman"/>
          <w:sz w:val="20"/>
          <w:szCs w:val="20"/>
        </w:rPr>
        <w:t xml:space="preserve"> UV and UV/H</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w:t>
      </w:r>
      <w:r w:rsidR="00F04230">
        <w:rPr>
          <w:rFonts w:ascii="Times New Roman" w:hAnsi="Times New Roman" w:cs="Times New Roman"/>
          <w:sz w:val="20"/>
          <w:szCs w:val="20"/>
        </w:rPr>
        <w:t>t</w:t>
      </w:r>
      <w:r w:rsidRPr="00F04230">
        <w:rPr>
          <w:rFonts w:ascii="Times New Roman" w:hAnsi="Times New Roman" w:cs="Times New Roman"/>
          <w:sz w:val="20"/>
          <w:szCs w:val="20"/>
        </w:rPr>
        <w:t xml:space="preserve">reatment. </w:t>
      </w:r>
      <w:r w:rsidRPr="00F04230">
        <w:rPr>
          <w:rFonts w:ascii="Times New Roman" w:hAnsi="Times New Roman" w:cs="Times New Roman"/>
          <w:i/>
          <w:sz w:val="20"/>
          <w:szCs w:val="20"/>
        </w:rPr>
        <w:t>Water Res</w:t>
      </w:r>
      <w:r w:rsidR="00F04230">
        <w:rPr>
          <w:rFonts w:ascii="Times New Roman" w:hAnsi="Times New Roman" w:cs="Times New Roman"/>
          <w:i/>
          <w:sz w:val="20"/>
          <w:szCs w:val="20"/>
        </w:rPr>
        <w:t>earch,</w:t>
      </w:r>
      <w:r w:rsidRPr="00F04230">
        <w:rPr>
          <w:rFonts w:ascii="Times New Roman" w:hAnsi="Times New Roman" w:cs="Times New Roman"/>
          <w:sz w:val="20"/>
          <w:szCs w:val="20"/>
        </w:rPr>
        <w:t xml:space="preserve"> 42(19): 4780</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4790.</w:t>
      </w:r>
    </w:p>
    <w:p w:rsid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rPr>
        <w:t xml:space="preserve">Sun, B., </w:t>
      </w:r>
      <w:proofErr w:type="spellStart"/>
      <w:r w:rsidRPr="00F04230">
        <w:rPr>
          <w:rFonts w:ascii="Times New Roman" w:hAnsi="Times New Roman" w:cs="Times New Roman"/>
          <w:sz w:val="20"/>
          <w:szCs w:val="20"/>
        </w:rPr>
        <w:t>Vorontsov</w:t>
      </w:r>
      <w:proofErr w:type="spellEnd"/>
      <w:r w:rsidRPr="00F04230">
        <w:rPr>
          <w:rFonts w:ascii="Times New Roman" w:hAnsi="Times New Roman" w:cs="Times New Roman"/>
          <w:sz w:val="20"/>
          <w:szCs w:val="20"/>
        </w:rPr>
        <w:t>, A. V.</w:t>
      </w:r>
      <w:r w:rsidR="00F04230">
        <w:rPr>
          <w:rFonts w:ascii="Times New Roman" w:hAnsi="Times New Roman" w:cs="Times New Roman"/>
          <w:sz w:val="20"/>
          <w:szCs w:val="20"/>
        </w:rPr>
        <w:t xml:space="preserve"> and </w:t>
      </w:r>
      <w:proofErr w:type="spellStart"/>
      <w:r w:rsidRPr="00F04230">
        <w:rPr>
          <w:rFonts w:ascii="Times New Roman" w:hAnsi="Times New Roman" w:cs="Times New Roman"/>
          <w:sz w:val="20"/>
          <w:szCs w:val="20"/>
        </w:rPr>
        <w:t>Smirniotis</w:t>
      </w:r>
      <w:proofErr w:type="spellEnd"/>
      <w:r w:rsidRPr="00F04230">
        <w:rPr>
          <w:rFonts w:ascii="Times New Roman" w:hAnsi="Times New Roman" w:cs="Times New Roman"/>
          <w:sz w:val="20"/>
          <w:szCs w:val="20"/>
        </w:rPr>
        <w:t xml:space="preserve">, P. G. (2011). Parametric </w:t>
      </w:r>
      <w:r w:rsidR="00F04230" w:rsidRPr="00F04230">
        <w:rPr>
          <w:rFonts w:ascii="Times New Roman" w:hAnsi="Times New Roman" w:cs="Times New Roman"/>
          <w:sz w:val="20"/>
          <w:szCs w:val="20"/>
        </w:rPr>
        <w:t xml:space="preserve">studies of diethyl </w:t>
      </w:r>
      <w:proofErr w:type="spellStart"/>
      <w:r w:rsidR="00F04230" w:rsidRPr="00F04230">
        <w:rPr>
          <w:rFonts w:ascii="Times New Roman" w:hAnsi="Times New Roman" w:cs="Times New Roman"/>
          <w:sz w:val="20"/>
          <w:szCs w:val="20"/>
        </w:rPr>
        <w:t>phosphoramidate</w:t>
      </w:r>
      <w:proofErr w:type="spellEnd"/>
      <w:r w:rsidR="00F04230" w:rsidRPr="00F04230">
        <w:rPr>
          <w:rFonts w:ascii="Times New Roman" w:hAnsi="Times New Roman" w:cs="Times New Roman"/>
          <w:sz w:val="20"/>
          <w:szCs w:val="20"/>
        </w:rPr>
        <w:t xml:space="preserve"> photocatalytic decomposition over </w:t>
      </w:r>
      <w:r w:rsidRPr="00F04230">
        <w:rPr>
          <w:rFonts w:ascii="Times New Roman" w:hAnsi="Times New Roman" w:cs="Times New Roman"/>
          <w:sz w:val="20"/>
          <w:szCs w:val="20"/>
        </w:rPr>
        <w:t>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w:t>
      </w:r>
      <w:r w:rsidRPr="00F04230">
        <w:rPr>
          <w:rFonts w:ascii="Times New Roman" w:hAnsi="Times New Roman" w:cs="Times New Roman"/>
          <w:i/>
          <w:sz w:val="20"/>
          <w:szCs w:val="20"/>
        </w:rPr>
        <w:t>J</w:t>
      </w:r>
      <w:r w:rsidR="00F04230">
        <w:rPr>
          <w:rFonts w:ascii="Times New Roman" w:hAnsi="Times New Roman" w:cs="Times New Roman"/>
          <w:i/>
          <w:sz w:val="20"/>
          <w:szCs w:val="20"/>
        </w:rPr>
        <w:t xml:space="preserve">ournal of </w:t>
      </w:r>
      <w:r w:rsidRPr="00F04230">
        <w:rPr>
          <w:rFonts w:ascii="Times New Roman" w:hAnsi="Times New Roman" w:cs="Times New Roman"/>
          <w:i/>
          <w:sz w:val="20"/>
          <w:szCs w:val="20"/>
        </w:rPr>
        <w:t>Hazard</w:t>
      </w:r>
      <w:r w:rsidR="00F04230">
        <w:rPr>
          <w:rFonts w:ascii="Times New Roman" w:hAnsi="Times New Roman" w:cs="Times New Roman"/>
          <w:i/>
          <w:sz w:val="20"/>
          <w:szCs w:val="20"/>
        </w:rPr>
        <w:t>ous</w:t>
      </w:r>
      <w:r w:rsidRPr="00F04230">
        <w:rPr>
          <w:rFonts w:ascii="Times New Roman" w:hAnsi="Times New Roman" w:cs="Times New Roman"/>
          <w:i/>
          <w:sz w:val="20"/>
          <w:szCs w:val="20"/>
        </w:rPr>
        <w:t xml:space="preserve"> Mater</w:t>
      </w:r>
      <w:r w:rsidR="00F04230">
        <w:rPr>
          <w:rFonts w:ascii="Times New Roman" w:hAnsi="Times New Roman" w:cs="Times New Roman"/>
          <w:i/>
          <w:sz w:val="20"/>
          <w:szCs w:val="20"/>
        </w:rPr>
        <w:t>ials,</w:t>
      </w:r>
      <w:r w:rsidRPr="00F04230">
        <w:rPr>
          <w:rFonts w:ascii="Times New Roman" w:hAnsi="Times New Roman" w:cs="Times New Roman"/>
          <w:sz w:val="20"/>
          <w:szCs w:val="20"/>
        </w:rPr>
        <w:t xml:space="preserve"> 186: 1147</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1153.</w:t>
      </w:r>
    </w:p>
    <w:p w:rsid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F04230">
        <w:rPr>
          <w:rFonts w:ascii="Times New Roman" w:hAnsi="Times New Roman" w:cs="Times New Roman"/>
          <w:sz w:val="20"/>
          <w:szCs w:val="20"/>
        </w:rPr>
        <w:t>Armakovid</w:t>
      </w:r>
      <w:proofErr w:type="spellEnd"/>
      <w:r w:rsidRPr="00F04230">
        <w:rPr>
          <w:rFonts w:ascii="Times New Roman" w:hAnsi="Times New Roman" w:cs="Times New Roman"/>
          <w:sz w:val="20"/>
          <w:szCs w:val="20"/>
        </w:rPr>
        <w:t xml:space="preserve">, S. J., </w:t>
      </w:r>
      <w:proofErr w:type="spellStart"/>
      <w:r w:rsidRPr="00F04230">
        <w:rPr>
          <w:rFonts w:ascii="Times New Roman" w:hAnsi="Times New Roman" w:cs="Times New Roman"/>
          <w:sz w:val="20"/>
          <w:szCs w:val="20"/>
        </w:rPr>
        <w:t>Finc-ur</w:t>
      </w:r>
      <w:proofErr w:type="spellEnd"/>
      <w:r w:rsidRPr="00F04230">
        <w:rPr>
          <w:rFonts w:ascii="Times New Roman" w:hAnsi="Times New Roman" w:cs="Times New Roman"/>
          <w:sz w:val="20"/>
          <w:szCs w:val="20"/>
        </w:rPr>
        <w:t xml:space="preserve">, N. L., </w:t>
      </w:r>
      <w:proofErr w:type="spellStart"/>
      <w:r w:rsidRPr="00F04230">
        <w:rPr>
          <w:rFonts w:ascii="Times New Roman" w:hAnsi="Times New Roman" w:cs="Times New Roman"/>
          <w:sz w:val="20"/>
          <w:szCs w:val="20"/>
        </w:rPr>
        <w:t>Sibul</w:t>
      </w:r>
      <w:proofErr w:type="spellEnd"/>
      <w:r w:rsidRPr="00F04230">
        <w:rPr>
          <w:rFonts w:ascii="Times New Roman" w:hAnsi="Times New Roman" w:cs="Times New Roman"/>
          <w:sz w:val="20"/>
          <w:szCs w:val="20"/>
        </w:rPr>
        <w:t xml:space="preserve">, F., </w:t>
      </w:r>
      <w:proofErr w:type="spellStart"/>
      <w:r w:rsidRPr="00F04230">
        <w:rPr>
          <w:rFonts w:ascii="Times New Roman" w:hAnsi="Times New Roman" w:cs="Times New Roman"/>
          <w:sz w:val="20"/>
          <w:szCs w:val="20"/>
        </w:rPr>
        <w:t>Vione</w:t>
      </w:r>
      <w:proofErr w:type="spellEnd"/>
      <w:r w:rsidRPr="00F04230">
        <w:rPr>
          <w:rFonts w:ascii="Times New Roman" w:hAnsi="Times New Roman" w:cs="Times New Roman"/>
          <w:sz w:val="20"/>
          <w:szCs w:val="20"/>
        </w:rPr>
        <w:t xml:space="preserve">, D., </w:t>
      </w:r>
      <w:proofErr w:type="spellStart"/>
      <w:r w:rsidRPr="00F04230">
        <w:rPr>
          <w:rFonts w:ascii="Times New Roman" w:hAnsi="Times New Roman" w:cs="Times New Roman"/>
          <w:sz w:val="20"/>
          <w:szCs w:val="20"/>
        </w:rPr>
        <w:t>Setrajc</w:t>
      </w:r>
      <w:proofErr w:type="spellEnd"/>
      <w:r w:rsidRPr="00F04230">
        <w:rPr>
          <w:rFonts w:ascii="Times New Roman" w:hAnsi="Times New Roman" w:cs="Times New Roman"/>
          <w:sz w:val="20"/>
          <w:szCs w:val="20"/>
        </w:rPr>
        <w:t>, J. P.</w:t>
      </w:r>
      <w:r w:rsidR="00F04230">
        <w:rPr>
          <w:rFonts w:ascii="Times New Roman" w:hAnsi="Times New Roman" w:cs="Times New Roman"/>
          <w:sz w:val="20"/>
          <w:szCs w:val="20"/>
        </w:rPr>
        <w:t xml:space="preserve"> and </w:t>
      </w:r>
      <w:proofErr w:type="spellStart"/>
      <w:r w:rsidRPr="00F04230">
        <w:rPr>
          <w:rFonts w:ascii="Times New Roman" w:hAnsi="Times New Roman" w:cs="Times New Roman"/>
          <w:sz w:val="20"/>
          <w:szCs w:val="20"/>
        </w:rPr>
        <w:t>Abramovic</w:t>
      </w:r>
      <w:proofErr w:type="spellEnd"/>
      <w:r w:rsidRPr="00F04230">
        <w:rPr>
          <w:rFonts w:ascii="Times New Roman" w:hAnsi="Times New Roman" w:cs="Times New Roman"/>
          <w:sz w:val="20"/>
          <w:szCs w:val="20"/>
        </w:rPr>
        <w:t>, B. F. (2015)</w:t>
      </w:r>
      <w:r w:rsidR="00F04230">
        <w:rPr>
          <w:rFonts w:ascii="Times New Roman" w:hAnsi="Times New Roman" w:cs="Times New Roman"/>
          <w:sz w:val="20"/>
          <w:szCs w:val="20"/>
        </w:rPr>
        <w:t xml:space="preserve">. </w:t>
      </w:r>
      <w:r w:rsidRPr="00F04230">
        <w:rPr>
          <w:rFonts w:ascii="Times New Roman" w:hAnsi="Times New Roman" w:cs="Times New Roman"/>
          <w:sz w:val="20"/>
          <w:szCs w:val="20"/>
        </w:rPr>
        <w:t xml:space="preserve">Influence of electron </w:t>
      </w:r>
      <w:r w:rsidR="00F04230" w:rsidRPr="00F04230">
        <w:rPr>
          <w:rFonts w:ascii="Times New Roman" w:hAnsi="Times New Roman" w:cs="Times New Roman"/>
          <w:sz w:val="20"/>
          <w:szCs w:val="20"/>
        </w:rPr>
        <w:t>acceptors on the kinetics of metoprolol photocatalytic degradation in</w:t>
      </w:r>
      <w:r w:rsidRPr="00F04230">
        <w:rPr>
          <w:rFonts w:ascii="Times New Roman" w:hAnsi="Times New Roman" w:cs="Times New Roman"/>
          <w:sz w:val="20"/>
          <w:szCs w:val="20"/>
        </w:rPr>
        <w:t xml:space="preserve"> 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w:t>
      </w:r>
      <w:r w:rsidR="00F04230" w:rsidRPr="00F04230">
        <w:rPr>
          <w:rFonts w:ascii="Times New Roman" w:hAnsi="Times New Roman" w:cs="Times New Roman"/>
          <w:sz w:val="20"/>
          <w:szCs w:val="20"/>
        </w:rPr>
        <w:t xml:space="preserve">suspension. a combined experimental and theoretical study. </w:t>
      </w:r>
      <w:r w:rsidRPr="00F04230">
        <w:rPr>
          <w:rFonts w:ascii="Times New Roman" w:hAnsi="Times New Roman" w:cs="Times New Roman"/>
          <w:i/>
          <w:sz w:val="20"/>
          <w:szCs w:val="20"/>
        </w:rPr>
        <w:t>RSC Ad</w:t>
      </w:r>
      <w:r w:rsidR="00F04230">
        <w:rPr>
          <w:rFonts w:ascii="Times New Roman" w:hAnsi="Times New Roman" w:cs="Times New Roman"/>
          <w:i/>
          <w:sz w:val="20"/>
          <w:szCs w:val="20"/>
        </w:rPr>
        <w:t>vances</w:t>
      </w:r>
      <w:r w:rsidRPr="00F04230">
        <w:rPr>
          <w:rFonts w:ascii="Times New Roman" w:hAnsi="Times New Roman" w:cs="Times New Roman"/>
          <w:sz w:val="20"/>
          <w:szCs w:val="20"/>
        </w:rPr>
        <w:t>, 5: 54589</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54604.</w:t>
      </w:r>
    </w:p>
    <w:p w:rsidR="00F04230" w:rsidRP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rPr>
        <w:t>Lin, X. H.</w:t>
      </w:r>
      <w:r w:rsidR="00F04230">
        <w:rPr>
          <w:rFonts w:ascii="Times New Roman" w:hAnsi="Times New Roman" w:cs="Times New Roman"/>
          <w:sz w:val="20"/>
          <w:szCs w:val="20"/>
        </w:rPr>
        <w:t xml:space="preserve"> and </w:t>
      </w:r>
      <w:r w:rsidRPr="00F04230">
        <w:rPr>
          <w:rFonts w:ascii="Times New Roman" w:hAnsi="Times New Roman" w:cs="Times New Roman"/>
          <w:sz w:val="20"/>
          <w:szCs w:val="20"/>
        </w:rPr>
        <w:t>Li, S. F. Y.</w:t>
      </w:r>
      <w:r w:rsidR="00F04230">
        <w:rPr>
          <w:rFonts w:ascii="Times New Roman" w:hAnsi="Times New Roman" w:cs="Times New Roman"/>
          <w:sz w:val="20"/>
          <w:szCs w:val="20"/>
        </w:rPr>
        <w:t xml:space="preserve"> </w:t>
      </w:r>
      <w:r w:rsidRPr="00F04230">
        <w:rPr>
          <w:rFonts w:ascii="Times New Roman" w:hAnsi="Times New Roman" w:cs="Times New Roman"/>
          <w:sz w:val="20"/>
          <w:szCs w:val="20"/>
        </w:rPr>
        <w:t xml:space="preserve">(2015). Impact of the spatial distribution of </w:t>
      </w:r>
      <w:proofErr w:type="spellStart"/>
      <w:r w:rsidRPr="00F04230">
        <w:rPr>
          <w:rFonts w:ascii="Times New Roman" w:hAnsi="Times New Roman" w:cs="Times New Roman"/>
          <w:sz w:val="20"/>
          <w:szCs w:val="20"/>
        </w:rPr>
        <w:t>sulfate</w:t>
      </w:r>
      <w:proofErr w:type="spellEnd"/>
      <w:r w:rsidRPr="00F04230">
        <w:rPr>
          <w:rFonts w:ascii="Times New Roman" w:hAnsi="Times New Roman" w:cs="Times New Roman"/>
          <w:sz w:val="20"/>
          <w:szCs w:val="20"/>
        </w:rPr>
        <w:t xml:space="preserve"> species on the activities of SO</w:t>
      </w:r>
      <w:r w:rsidRPr="00F04230">
        <w:rPr>
          <w:rFonts w:ascii="Times New Roman" w:hAnsi="Times New Roman" w:cs="Times New Roman"/>
          <w:sz w:val="20"/>
          <w:szCs w:val="20"/>
          <w:vertAlign w:val="subscript"/>
        </w:rPr>
        <w:t>4</w:t>
      </w:r>
      <w:r w:rsidRPr="00F04230">
        <w:rPr>
          <w:rFonts w:ascii="Times New Roman" w:hAnsi="Times New Roman" w:cs="Times New Roman"/>
          <w:sz w:val="20"/>
          <w:szCs w:val="20"/>
          <w:vertAlign w:val="superscript"/>
        </w:rPr>
        <w:t>2-</w:t>
      </w:r>
      <w:r w:rsidRPr="00F04230">
        <w:rPr>
          <w:rFonts w:ascii="Times New Roman" w:hAnsi="Times New Roman" w:cs="Times New Roman"/>
          <w:sz w:val="20"/>
          <w:szCs w:val="20"/>
        </w:rPr>
        <w:t>/TiO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photocatalysts for the degradation of organic pollutants in reverse osmosis concentrate. </w:t>
      </w:r>
      <w:r w:rsidRPr="00F04230">
        <w:rPr>
          <w:rFonts w:ascii="Times New Roman" w:hAnsi="Times New Roman" w:cs="Times New Roman"/>
          <w:i/>
          <w:iCs/>
          <w:sz w:val="20"/>
          <w:szCs w:val="20"/>
        </w:rPr>
        <w:t>Appl</w:t>
      </w:r>
      <w:r w:rsidR="00F04230">
        <w:rPr>
          <w:rFonts w:ascii="Times New Roman" w:hAnsi="Times New Roman" w:cs="Times New Roman"/>
          <w:i/>
          <w:iCs/>
          <w:sz w:val="20"/>
          <w:szCs w:val="20"/>
        </w:rPr>
        <w:t>ied</w:t>
      </w:r>
      <w:r w:rsidRPr="00F04230">
        <w:rPr>
          <w:rFonts w:ascii="Times New Roman" w:hAnsi="Times New Roman" w:cs="Times New Roman"/>
          <w:i/>
          <w:iCs/>
          <w:sz w:val="20"/>
          <w:szCs w:val="20"/>
        </w:rPr>
        <w:t xml:space="preserve"> Catal</w:t>
      </w:r>
      <w:r w:rsidR="00F04230">
        <w:rPr>
          <w:rFonts w:ascii="Times New Roman" w:hAnsi="Times New Roman" w:cs="Times New Roman"/>
          <w:i/>
          <w:iCs/>
          <w:sz w:val="20"/>
          <w:szCs w:val="20"/>
        </w:rPr>
        <w:t>ysis</w:t>
      </w:r>
      <w:r w:rsidRPr="00F04230">
        <w:rPr>
          <w:rFonts w:ascii="Times New Roman" w:hAnsi="Times New Roman" w:cs="Times New Roman"/>
          <w:i/>
          <w:iCs/>
          <w:sz w:val="20"/>
          <w:szCs w:val="20"/>
        </w:rPr>
        <w:t xml:space="preserve"> B-Environ</w:t>
      </w:r>
      <w:r w:rsidR="00F04230">
        <w:rPr>
          <w:rFonts w:ascii="Times New Roman" w:hAnsi="Times New Roman" w:cs="Times New Roman"/>
          <w:i/>
          <w:iCs/>
          <w:sz w:val="20"/>
          <w:szCs w:val="20"/>
        </w:rPr>
        <w:t>ment,</w:t>
      </w:r>
      <w:r w:rsidRPr="00F04230">
        <w:rPr>
          <w:rFonts w:ascii="Times New Roman" w:hAnsi="Times New Roman" w:cs="Times New Roman"/>
          <w:i/>
          <w:iCs/>
          <w:sz w:val="20"/>
          <w:szCs w:val="20"/>
        </w:rPr>
        <w:t xml:space="preserve"> </w:t>
      </w:r>
      <w:r w:rsidRPr="00F04230">
        <w:rPr>
          <w:rFonts w:ascii="Times New Roman" w:hAnsi="Times New Roman" w:cs="Times New Roman"/>
          <w:sz w:val="20"/>
          <w:szCs w:val="20"/>
        </w:rPr>
        <w:t>170: 263</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272.</w:t>
      </w:r>
    </w:p>
    <w:p w:rsidR="00F04230" w:rsidRP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F04230">
        <w:rPr>
          <w:rFonts w:ascii="Times New Roman" w:hAnsi="Times New Roman" w:cs="Times New Roman"/>
          <w:sz w:val="20"/>
          <w:szCs w:val="20"/>
        </w:rPr>
        <w:t>Zoh</w:t>
      </w:r>
      <w:proofErr w:type="spellEnd"/>
      <w:r w:rsidRPr="00F04230">
        <w:rPr>
          <w:rFonts w:ascii="Times New Roman" w:hAnsi="Times New Roman" w:cs="Times New Roman"/>
          <w:sz w:val="20"/>
          <w:szCs w:val="20"/>
        </w:rPr>
        <w:t>, K. D., Kim, T. S., Kim, J. G.,</w:t>
      </w:r>
      <w:r w:rsidR="00F04230">
        <w:rPr>
          <w:rFonts w:ascii="Times New Roman" w:hAnsi="Times New Roman" w:cs="Times New Roman"/>
          <w:sz w:val="20"/>
          <w:szCs w:val="20"/>
        </w:rPr>
        <w:t xml:space="preserve"> </w:t>
      </w:r>
      <w:r w:rsidRPr="00F04230">
        <w:rPr>
          <w:rFonts w:ascii="Times New Roman" w:hAnsi="Times New Roman" w:cs="Times New Roman"/>
          <w:sz w:val="20"/>
          <w:szCs w:val="20"/>
        </w:rPr>
        <w:t>Choi, K.</w:t>
      </w:r>
      <w:r w:rsidR="00F04230">
        <w:rPr>
          <w:rFonts w:ascii="Times New Roman" w:hAnsi="Times New Roman" w:cs="Times New Roman"/>
          <w:sz w:val="20"/>
          <w:szCs w:val="20"/>
        </w:rPr>
        <w:t xml:space="preserve"> and </w:t>
      </w:r>
      <w:r w:rsidRPr="00F04230">
        <w:rPr>
          <w:rFonts w:ascii="Times New Roman" w:hAnsi="Times New Roman" w:cs="Times New Roman"/>
          <w:sz w:val="20"/>
          <w:szCs w:val="20"/>
        </w:rPr>
        <w:t xml:space="preserve">Yi, S. M. (2006). Parathion </w:t>
      </w:r>
      <w:r w:rsidR="00F04230" w:rsidRPr="00F04230">
        <w:rPr>
          <w:rFonts w:ascii="Times New Roman" w:hAnsi="Times New Roman" w:cs="Times New Roman"/>
          <w:sz w:val="20"/>
          <w:szCs w:val="20"/>
        </w:rPr>
        <w:t>degradation and toxicity reduction in solar photocatalysis and photolysis.</w:t>
      </w:r>
      <w:r w:rsidRPr="00F04230">
        <w:rPr>
          <w:rFonts w:ascii="Times New Roman" w:hAnsi="Times New Roman" w:cs="Times New Roman"/>
          <w:sz w:val="20"/>
          <w:szCs w:val="20"/>
        </w:rPr>
        <w:t xml:space="preserve"> </w:t>
      </w:r>
      <w:r w:rsidRPr="00F04230">
        <w:rPr>
          <w:rFonts w:ascii="Times New Roman" w:hAnsi="Times New Roman" w:cs="Times New Roman"/>
          <w:i/>
          <w:sz w:val="20"/>
          <w:szCs w:val="20"/>
        </w:rPr>
        <w:t>Water Sci</w:t>
      </w:r>
      <w:r w:rsidR="00F04230">
        <w:rPr>
          <w:rFonts w:ascii="Times New Roman" w:hAnsi="Times New Roman" w:cs="Times New Roman"/>
          <w:i/>
          <w:sz w:val="20"/>
          <w:szCs w:val="20"/>
        </w:rPr>
        <w:t>ence</w:t>
      </w:r>
      <w:r w:rsidRPr="00F04230">
        <w:rPr>
          <w:rFonts w:ascii="Times New Roman" w:hAnsi="Times New Roman" w:cs="Times New Roman"/>
          <w:i/>
          <w:sz w:val="20"/>
          <w:szCs w:val="20"/>
        </w:rPr>
        <w:t xml:space="preserve"> </w:t>
      </w:r>
      <w:r w:rsidR="00F04230">
        <w:rPr>
          <w:rFonts w:ascii="Times New Roman" w:hAnsi="Times New Roman" w:cs="Times New Roman"/>
          <w:i/>
          <w:sz w:val="20"/>
          <w:szCs w:val="20"/>
        </w:rPr>
        <w:t>and</w:t>
      </w:r>
      <w:r w:rsidRPr="00F04230">
        <w:rPr>
          <w:rFonts w:ascii="Times New Roman" w:hAnsi="Times New Roman" w:cs="Times New Roman"/>
          <w:i/>
          <w:sz w:val="20"/>
          <w:szCs w:val="20"/>
        </w:rPr>
        <w:t xml:space="preserve"> Tech</w:t>
      </w:r>
      <w:r w:rsidR="00F04230">
        <w:rPr>
          <w:rFonts w:ascii="Times New Roman" w:hAnsi="Times New Roman" w:cs="Times New Roman"/>
          <w:i/>
          <w:sz w:val="20"/>
          <w:szCs w:val="20"/>
        </w:rPr>
        <w:t>nology</w:t>
      </w:r>
      <w:r w:rsidRPr="00F04230">
        <w:rPr>
          <w:rFonts w:ascii="Times New Roman" w:hAnsi="Times New Roman" w:cs="Times New Roman"/>
          <w:sz w:val="20"/>
          <w:szCs w:val="20"/>
        </w:rPr>
        <w:t>, 53(3): 1</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8.</w:t>
      </w:r>
    </w:p>
    <w:p w:rsidR="00F04230" w:rsidRDefault="00F07C90" w:rsidP="00F04230">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lang w:val="es-ES"/>
        </w:rPr>
        <w:t xml:space="preserve">Moctezuma, E., Leyva, E., </w:t>
      </w:r>
      <w:proofErr w:type="spellStart"/>
      <w:r w:rsidRPr="00F04230">
        <w:rPr>
          <w:rFonts w:ascii="Times New Roman" w:hAnsi="Times New Roman" w:cs="Times New Roman"/>
          <w:sz w:val="20"/>
          <w:szCs w:val="20"/>
          <w:lang w:val="es-ES"/>
        </w:rPr>
        <w:t>Palestine</w:t>
      </w:r>
      <w:proofErr w:type="spellEnd"/>
      <w:r w:rsidRPr="00F04230">
        <w:rPr>
          <w:rFonts w:ascii="Times New Roman" w:hAnsi="Times New Roman" w:cs="Times New Roman"/>
          <w:sz w:val="20"/>
          <w:szCs w:val="20"/>
          <w:lang w:val="es-ES"/>
        </w:rPr>
        <w:t>, G.</w:t>
      </w:r>
      <w:r w:rsidR="00F04230">
        <w:rPr>
          <w:rFonts w:ascii="Times New Roman" w:hAnsi="Times New Roman" w:cs="Times New Roman"/>
          <w:sz w:val="20"/>
          <w:szCs w:val="20"/>
          <w:lang w:val="es-ES"/>
        </w:rPr>
        <w:t xml:space="preserve"> and </w:t>
      </w:r>
      <w:r w:rsidRPr="00F04230">
        <w:rPr>
          <w:rFonts w:ascii="Times New Roman" w:hAnsi="Times New Roman" w:cs="Times New Roman"/>
          <w:sz w:val="20"/>
          <w:szCs w:val="20"/>
          <w:lang w:val="es-ES"/>
        </w:rPr>
        <w:t xml:space="preserve">Lasa, H. D., (2007). </w:t>
      </w:r>
      <w:r w:rsidRPr="00F04230">
        <w:rPr>
          <w:rFonts w:ascii="Times New Roman" w:hAnsi="Times New Roman" w:cs="Times New Roman"/>
          <w:sz w:val="20"/>
          <w:szCs w:val="20"/>
        </w:rPr>
        <w:t xml:space="preserve">Photocatalytic </w:t>
      </w:r>
      <w:r w:rsidR="00F04230" w:rsidRPr="00F04230">
        <w:rPr>
          <w:rFonts w:ascii="Times New Roman" w:hAnsi="Times New Roman" w:cs="Times New Roman"/>
          <w:sz w:val="20"/>
          <w:szCs w:val="20"/>
        </w:rPr>
        <w:t xml:space="preserve">degradation of methyl parathion: </w:t>
      </w:r>
      <w:r w:rsidR="00F04230">
        <w:rPr>
          <w:rFonts w:ascii="Times New Roman" w:hAnsi="Times New Roman" w:cs="Times New Roman"/>
          <w:sz w:val="20"/>
          <w:szCs w:val="20"/>
        </w:rPr>
        <w:t>R</w:t>
      </w:r>
      <w:r w:rsidR="00F04230" w:rsidRPr="00F04230">
        <w:rPr>
          <w:rFonts w:ascii="Times New Roman" w:hAnsi="Times New Roman" w:cs="Times New Roman"/>
          <w:sz w:val="20"/>
          <w:szCs w:val="20"/>
        </w:rPr>
        <w:t>eaction pathways and intermediate reaction products.</w:t>
      </w:r>
      <w:r w:rsidRPr="00F04230">
        <w:rPr>
          <w:rFonts w:ascii="Times New Roman" w:hAnsi="Times New Roman" w:cs="Times New Roman"/>
          <w:sz w:val="20"/>
          <w:szCs w:val="20"/>
        </w:rPr>
        <w:t xml:space="preserve"> </w:t>
      </w:r>
      <w:r w:rsidRPr="00F04230">
        <w:rPr>
          <w:rFonts w:ascii="Times New Roman" w:hAnsi="Times New Roman" w:cs="Times New Roman"/>
          <w:i/>
          <w:sz w:val="20"/>
          <w:szCs w:val="20"/>
        </w:rPr>
        <w:t>J</w:t>
      </w:r>
      <w:r w:rsidR="00F04230">
        <w:rPr>
          <w:rFonts w:ascii="Times New Roman" w:hAnsi="Times New Roman" w:cs="Times New Roman"/>
          <w:i/>
          <w:sz w:val="20"/>
          <w:szCs w:val="20"/>
        </w:rPr>
        <w:t>ournal of</w:t>
      </w:r>
      <w:r w:rsidRPr="00F04230">
        <w:rPr>
          <w:rFonts w:ascii="Times New Roman" w:hAnsi="Times New Roman" w:cs="Times New Roman"/>
          <w:i/>
          <w:sz w:val="20"/>
          <w:szCs w:val="20"/>
        </w:rPr>
        <w:t xml:space="preserve"> Photochem</w:t>
      </w:r>
      <w:r w:rsidR="00F04230">
        <w:rPr>
          <w:rFonts w:ascii="Times New Roman" w:hAnsi="Times New Roman" w:cs="Times New Roman"/>
          <w:i/>
          <w:sz w:val="20"/>
          <w:szCs w:val="20"/>
        </w:rPr>
        <w:t>istry and</w:t>
      </w:r>
      <w:r w:rsidRPr="00F04230">
        <w:rPr>
          <w:rFonts w:ascii="Times New Roman" w:hAnsi="Times New Roman" w:cs="Times New Roman"/>
          <w:i/>
          <w:sz w:val="20"/>
          <w:szCs w:val="20"/>
        </w:rPr>
        <w:t xml:space="preserve"> Photobiol</w:t>
      </w:r>
      <w:r w:rsidR="00F04230">
        <w:rPr>
          <w:rFonts w:ascii="Times New Roman" w:hAnsi="Times New Roman" w:cs="Times New Roman"/>
          <w:i/>
          <w:sz w:val="20"/>
          <w:szCs w:val="20"/>
        </w:rPr>
        <w:t>ogy</w:t>
      </w:r>
      <w:r w:rsidRPr="00F04230">
        <w:rPr>
          <w:rFonts w:ascii="Times New Roman" w:hAnsi="Times New Roman" w:cs="Times New Roman"/>
          <w:i/>
          <w:sz w:val="20"/>
          <w:szCs w:val="20"/>
        </w:rPr>
        <w:t xml:space="preserve"> A: Che</w:t>
      </w:r>
      <w:r w:rsidR="00F04230">
        <w:rPr>
          <w:rFonts w:ascii="Times New Roman" w:hAnsi="Times New Roman" w:cs="Times New Roman"/>
          <w:i/>
          <w:sz w:val="20"/>
          <w:szCs w:val="20"/>
        </w:rPr>
        <w:t>mistry</w:t>
      </w:r>
      <w:r w:rsidRPr="00F04230">
        <w:rPr>
          <w:rFonts w:ascii="Times New Roman" w:hAnsi="Times New Roman" w:cs="Times New Roman"/>
          <w:sz w:val="20"/>
          <w:szCs w:val="20"/>
        </w:rPr>
        <w:t>, 186: 71</w:t>
      </w:r>
      <w:r w:rsidR="00F04230">
        <w:rPr>
          <w:rFonts w:ascii="Times New Roman" w:hAnsi="Times New Roman" w:cs="Times New Roman"/>
          <w:sz w:val="20"/>
          <w:szCs w:val="20"/>
        </w:rPr>
        <w:t xml:space="preserve"> – </w:t>
      </w:r>
      <w:r w:rsidRPr="00F04230">
        <w:rPr>
          <w:rFonts w:ascii="Times New Roman" w:hAnsi="Times New Roman" w:cs="Times New Roman"/>
          <w:sz w:val="20"/>
          <w:szCs w:val="20"/>
        </w:rPr>
        <w:t>84.</w:t>
      </w:r>
    </w:p>
    <w:p w:rsidR="00F04230" w:rsidRPr="00EA7C3D" w:rsidRDefault="00F07C90" w:rsidP="00EA7C3D">
      <w:pPr>
        <w:pStyle w:val="ListParagraph"/>
        <w:numPr>
          <w:ilvl w:val="0"/>
          <w:numId w:val="1"/>
        </w:numPr>
        <w:spacing w:after="0" w:line="240" w:lineRule="auto"/>
        <w:ind w:hanging="720"/>
        <w:jc w:val="both"/>
        <w:rPr>
          <w:rFonts w:ascii="Times New Roman" w:hAnsi="Times New Roman" w:cs="Times New Roman"/>
          <w:sz w:val="20"/>
          <w:szCs w:val="20"/>
        </w:rPr>
      </w:pPr>
      <w:r w:rsidRPr="00EA7C3D">
        <w:rPr>
          <w:rFonts w:ascii="Times New Roman" w:hAnsi="Times New Roman" w:cs="Times New Roman"/>
          <w:sz w:val="20"/>
          <w:szCs w:val="20"/>
          <w:lang w:val="en-US"/>
        </w:rPr>
        <w:t xml:space="preserve">Takeuchi, M., Sakamoto, K., </w:t>
      </w:r>
      <w:proofErr w:type="spellStart"/>
      <w:r w:rsidRPr="00EA7C3D">
        <w:rPr>
          <w:rFonts w:ascii="Times New Roman" w:hAnsi="Times New Roman" w:cs="Times New Roman"/>
          <w:sz w:val="20"/>
          <w:szCs w:val="20"/>
          <w:lang w:val="en-US"/>
        </w:rPr>
        <w:t>Martra</w:t>
      </w:r>
      <w:proofErr w:type="spellEnd"/>
      <w:r w:rsidRPr="00EA7C3D">
        <w:rPr>
          <w:rFonts w:ascii="Times New Roman" w:hAnsi="Times New Roman" w:cs="Times New Roman"/>
          <w:sz w:val="20"/>
          <w:szCs w:val="20"/>
          <w:lang w:val="en-US"/>
        </w:rPr>
        <w:t xml:space="preserve">, G., </w:t>
      </w:r>
      <w:proofErr w:type="spellStart"/>
      <w:r w:rsidRPr="00EA7C3D">
        <w:rPr>
          <w:rFonts w:ascii="Times New Roman" w:hAnsi="Times New Roman" w:cs="Times New Roman"/>
          <w:sz w:val="20"/>
          <w:szCs w:val="20"/>
          <w:lang w:val="en-US"/>
        </w:rPr>
        <w:t>Coluccia</w:t>
      </w:r>
      <w:proofErr w:type="spellEnd"/>
      <w:r w:rsidRPr="00EA7C3D">
        <w:rPr>
          <w:rFonts w:ascii="Times New Roman" w:hAnsi="Times New Roman" w:cs="Times New Roman"/>
          <w:sz w:val="20"/>
          <w:szCs w:val="20"/>
          <w:lang w:val="en-US"/>
        </w:rPr>
        <w:t>, S.</w:t>
      </w:r>
      <w:r w:rsidR="00EA7C3D" w:rsidRPr="00EA7C3D">
        <w:rPr>
          <w:rFonts w:ascii="Times New Roman" w:hAnsi="Times New Roman" w:cs="Times New Roman"/>
          <w:sz w:val="20"/>
          <w:szCs w:val="20"/>
          <w:lang w:val="en-US"/>
        </w:rPr>
        <w:t xml:space="preserve"> and </w:t>
      </w:r>
      <w:proofErr w:type="spellStart"/>
      <w:r w:rsidRPr="00EA7C3D">
        <w:rPr>
          <w:rFonts w:ascii="Times New Roman" w:hAnsi="Times New Roman" w:cs="Times New Roman"/>
          <w:sz w:val="20"/>
          <w:szCs w:val="20"/>
          <w:lang w:val="en-US"/>
        </w:rPr>
        <w:t>Anpo</w:t>
      </w:r>
      <w:proofErr w:type="spellEnd"/>
      <w:r w:rsidRPr="00EA7C3D">
        <w:rPr>
          <w:rFonts w:ascii="Times New Roman" w:hAnsi="Times New Roman" w:cs="Times New Roman"/>
          <w:sz w:val="20"/>
          <w:szCs w:val="20"/>
          <w:lang w:val="en-US"/>
        </w:rPr>
        <w:t xml:space="preserve">, M. (2005). </w:t>
      </w:r>
      <w:r w:rsidRPr="00F04230">
        <w:rPr>
          <w:rFonts w:ascii="Times New Roman" w:hAnsi="Times New Roman" w:cs="Times New Roman"/>
          <w:sz w:val="20"/>
          <w:szCs w:val="20"/>
        </w:rPr>
        <w:t>Mechanism of photoinduced superhydrophilicity on the 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photocatalyst surface. </w:t>
      </w:r>
      <w:r w:rsidRPr="00F04230">
        <w:rPr>
          <w:rFonts w:ascii="Times New Roman" w:hAnsi="Times New Roman" w:cs="Times New Roman"/>
          <w:i/>
          <w:iCs/>
          <w:sz w:val="20"/>
          <w:szCs w:val="20"/>
        </w:rPr>
        <w:t>J</w:t>
      </w:r>
      <w:r w:rsidR="00EA7C3D">
        <w:rPr>
          <w:rFonts w:ascii="Times New Roman" w:hAnsi="Times New Roman" w:cs="Times New Roman"/>
          <w:i/>
          <w:iCs/>
          <w:sz w:val="20"/>
          <w:szCs w:val="20"/>
        </w:rPr>
        <w:t xml:space="preserve">ournal of </w:t>
      </w:r>
      <w:r w:rsidRPr="00F04230">
        <w:rPr>
          <w:rFonts w:ascii="Times New Roman" w:hAnsi="Times New Roman" w:cs="Times New Roman"/>
          <w:i/>
          <w:iCs/>
          <w:sz w:val="20"/>
          <w:szCs w:val="20"/>
        </w:rPr>
        <w:t>Phys</w:t>
      </w:r>
      <w:r w:rsidR="00EA7C3D">
        <w:rPr>
          <w:rFonts w:ascii="Times New Roman" w:hAnsi="Times New Roman" w:cs="Times New Roman"/>
          <w:i/>
          <w:iCs/>
          <w:sz w:val="20"/>
          <w:szCs w:val="20"/>
        </w:rPr>
        <w:t>ical</w:t>
      </w:r>
      <w:r w:rsidRPr="00F04230">
        <w:rPr>
          <w:rFonts w:ascii="Times New Roman" w:hAnsi="Times New Roman" w:cs="Times New Roman"/>
          <w:i/>
          <w:iCs/>
          <w:sz w:val="20"/>
          <w:szCs w:val="20"/>
        </w:rPr>
        <w:t xml:space="preserve"> Chem</w:t>
      </w:r>
      <w:r w:rsidR="00EA7C3D">
        <w:rPr>
          <w:rFonts w:ascii="Times New Roman" w:hAnsi="Times New Roman" w:cs="Times New Roman"/>
          <w:i/>
          <w:iCs/>
          <w:sz w:val="20"/>
          <w:szCs w:val="20"/>
        </w:rPr>
        <w:t>istry</w:t>
      </w:r>
      <w:r w:rsidRPr="00F04230">
        <w:rPr>
          <w:rFonts w:ascii="Times New Roman" w:hAnsi="Times New Roman" w:cs="Times New Roman"/>
          <w:i/>
          <w:iCs/>
          <w:sz w:val="20"/>
          <w:szCs w:val="20"/>
        </w:rPr>
        <w:t xml:space="preserve"> B</w:t>
      </w:r>
      <w:r w:rsidR="00EA7C3D">
        <w:rPr>
          <w:rFonts w:ascii="Times New Roman" w:hAnsi="Times New Roman" w:cs="Times New Roman"/>
          <w:i/>
          <w:iCs/>
          <w:sz w:val="20"/>
          <w:szCs w:val="20"/>
        </w:rPr>
        <w:t>,</w:t>
      </w:r>
      <w:r w:rsidRPr="00F04230">
        <w:rPr>
          <w:rFonts w:ascii="Times New Roman" w:hAnsi="Times New Roman" w:cs="Times New Roman"/>
          <w:i/>
          <w:iCs/>
          <w:sz w:val="20"/>
          <w:szCs w:val="20"/>
        </w:rPr>
        <w:t xml:space="preserve"> </w:t>
      </w:r>
      <w:r w:rsidRPr="00EA7C3D">
        <w:rPr>
          <w:rFonts w:ascii="Times New Roman" w:hAnsi="Times New Roman" w:cs="Times New Roman"/>
          <w:sz w:val="20"/>
          <w:szCs w:val="20"/>
        </w:rPr>
        <w:t xml:space="preserve">109 </w:t>
      </w:r>
      <w:r w:rsidRPr="00F04230">
        <w:rPr>
          <w:rFonts w:ascii="Times New Roman" w:hAnsi="Times New Roman" w:cs="Times New Roman"/>
          <w:sz w:val="20"/>
          <w:szCs w:val="20"/>
        </w:rPr>
        <w:t>(32): 15422</w:t>
      </w:r>
      <w:r w:rsidR="00EA7C3D">
        <w:rPr>
          <w:rFonts w:ascii="Times New Roman" w:hAnsi="Times New Roman" w:cs="Times New Roman"/>
          <w:sz w:val="20"/>
          <w:szCs w:val="20"/>
        </w:rPr>
        <w:t xml:space="preserve"> – </w:t>
      </w:r>
      <w:r w:rsidRPr="00EA7C3D">
        <w:rPr>
          <w:rFonts w:ascii="Times New Roman" w:hAnsi="Times New Roman" w:cs="Times New Roman"/>
          <w:sz w:val="20"/>
          <w:szCs w:val="20"/>
        </w:rPr>
        <w:t>15428.</w:t>
      </w:r>
    </w:p>
    <w:p w:rsidR="00F04230" w:rsidRPr="00EA7C3D" w:rsidRDefault="00F07C90" w:rsidP="00EA7C3D">
      <w:pPr>
        <w:pStyle w:val="ListParagraph"/>
        <w:numPr>
          <w:ilvl w:val="0"/>
          <w:numId w:val="1"/>
        </w:numPr>
        <w:spacing w:after="0" w:line="240" w:lineRule="auto"/>
        <w:ind w:hanging="720"/>
        <w:jc w:val="both"/>
        <w:rPr>
          <w:rFonts w:ascii="Times New Roman" w:hAnsi="Times New Roman" w:cs="Times New Roman"/>
          <w:sz w:val="20"/>
          <w:szCs w:val="20"/>
        </w:rPr>
      </w:pPr>
      <w:r w:rsidRPr="00EA7C3D">
        <w:rPr>
          <w:rFonts w:ascii="Times New Roman" w:hAnsi="Times New Roman" w:cs="Times New Roman"/>
          <w:sz w:val="20"/>
          <w:szCs w:val="20"/>
          <w:lang w:val="en-US"/>
        </w:rPr>
        <w:t>Gao, Y. F., Masuda, Y.</w:t>
      </w:r>
      <w:r w:rsidR="00EA7C3D" w:rsidRPr="00EA7C3D">
        <w:rPr>
          <w:rFonts w:ascii="Times New Roman" w:hAnsi="Times New Roman" w:cs="Times New Roman"/>
          <w:sz w:val="20"/>
          <w:szCs w:val="20"/>
          <w:lang w:val="en-US"/>
        </w:rPr>
        <w:t xml:space="preserve"> and </w:t>
      </w:r>
      <w:proofErr w:type="spellStart"/>
      <w:r w:rsidRPr="00EA7C3D">
        <w:rPr>
          <w:rFonts w:ascii="Times New Roman" w:hAnsi="Times New Roman" w:cs="Times New Roman"/>
          <w:sz w:val="20"/>
          <w:szCs w:val="20"/>
          <w:lang w:val="en-US"/>
        </w:rPr>
        <w:t>Koumoto</w:t>
      </w:r>
      <w:proofErr w:type="spellEnd"/>
      <w:r w:rsidRPr="00EA7C3D">
        <w:rPr>
          <w:rFonts w:ascii="Times New Roman" w:hAnsi="Times New Roman" w:cs="Times New Roman"/>
          <w:sz w:val="20"/>
          <w:szCs w:val="20"/>
          <w:lang w:val="en-US"/>
        </w:rPr>
        <w:t xml:space="preserve">, K., (2004). </w:t>
      </w:r>
      <w:r w:rsidRPr="00F04230">
        <w:rPr>
          <w:rFonts w:ascii="Times New Roman" w:hAnsi="Times New Roman" w:cs="Times New Roman"/>
          <w:sz w:val="20"/>
          <w:szCs w:val="20"/>
        </w:rPr>
        <w:t>Light-excited superhydrophilicity of amorphous 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thin films deposited in an aqueous </w:t>
      </w:r>
      <w:proofErr w:type="spellStart"/>
      <w:r w:rsidRPr="00F04230">
        <w:rPr>
          <w:rFonts w:ascii="Times New Roman" w:hAnsi="Times New Roman" w:cs="Times New Roman"/>
          <w:sz w:val="20"/>
          <w:szCs w:val="20"/>
        </w:rPr>
        <w:t>peroxotitanate</w:t>
      </w:r>
      <w:proofErr w:type="spellEnd"/>
      <w:r w:rsidRPr="00F04230">
        <w:rPr>
          <w:rFonts w:ascii="Times New Roman" w:hAnsi="Times New Roman" w:cs="Times New Roman"/>
          <w:sz w:val="20"/>
          <w:szCs w:val="20"/>
        </w:rPr>
        <w:t xml:space="preserve"> solution. </w:t>
      </w:r>
      <w:r w:rsidRPr="00F04230">
        <w:rPr>
          <w:rFonts w:ascii="Times New Roman" w:hAnsi="Times New Roman" w:cs="Times New Roman"/>
          <w:i/>
          <w:iCs/>
          <w:sz w:val="20"/>
          <w:szCs w:val="20"/>
        </w:rPr>
        <w:t>Langmuir</w:t>
      </w:r>
      <w:r w:rsidR="00EA7C3D">
        <w:rPr>
          <w:rFonts w:ascii="Times New Roman" w:hAnsi="Times New Roman" w:cs="Times New Roman"/>
          <w:i/>
          <w:iCs/>
          <w:sz w:val="20"/>
          <w:szCs w:val="20"/>
        </w:rPr>
        <w:t xml:space="preserve">, </w:t>
      </w:r>
      <w:r w:rsidRPr="00EA7C3D">
        <w:rPr>
          <w:rFonts w:ascii="Times New Roman" w:hAnsi="Times New Roman" w:cs="Times New Roman"/>
          <w:sz w:val="20"/>
          <w:szCs w:val="20"/>
        </w:rPr>
        <w:t>20(8</w:t>
      </w:r>
      <w:r w:rsidRPr="00F04230">
        <w:rPr>
          <w:rFonts w:ascii="Times New Roman" w:hAnsi="Times New Roman" w:cs="Times New Roman"/>
          <w:sz w:val="20"/>
          <w:szCs w:val="20"/>
        </w:rPr>
        <w:t>): 3188</w:t>
      </w:r>
      <w:r w:rsidR="00EA7C3D">
        <w:rPr>
          <w:rFonts w:ascii="Times New Roman" w:hAnsi="Times New Roman" w:cs="Times New Roman"/>
          <w:sz w:val="20"/>
          <w:szCs w:val="20"/>
        </w:rPr>
        <w:t xml:space="preserve"> – </w:t>
      </w:r>
      <w:r w:rsidRPr="00EA7C3D">
        <w:rPr>
          <w:rFonts w:ascii="Times New Roman" w:hAnsi="Times New Roman" w:cs="Times New Roman"/>
          <w:sz w:val="20"/>
          <w:szCs w:val="20"/>
        </w:rPr>
        <w:t>3194.</w:t>
      </w:r>
    </w:p>
    <w:p w:rsidR="00F04230" w:rsidRPr="00EA7C3D" w:rsidRDefault="00F07C90" w:rsidP="00EA7C3D">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F04230">
        <w:rPr>
          <w:rFonts w:ascii="Times New Roman" w:hAnsi="Times New Roman" w:cs="Times New Roman"/>
          <w:sz w:val="20"/>
          <w:szCs w:val="20"/>
        </w:rPr>
        <w:t>Permpoon</w:t>
      </w:r>
      <w:proofErr w:type="spellEnd"/>
      <w:r w:rsidRPr="00F04230">
        <w:rPr>
          <w:rFonts w:ascii="Times New Roman" w:hAnsi="Times New Roman" w:cs="Times New Roman"/>
          <w:sz w:val="20"/>
          <w:szCs w:val="20"/>
        </w:rPr>
        <w:t xml:space="preserve">, S., </w:t>
      </w:r>
      <w:proofErr w:type="spellStart"/>
      <w:r w:rsidRPr="00F04230">
        <w:rPr>
          <w:rFonts w:ascii="Times New Roman" w:hAnsi="Times New Roman" w:cs="Times New Roman"/>
          <w:sz w:val="20"/>
          <w:szCs w:val="20"/>
        </w:rPr>
        <w:t>Houmard</w:t>
      </w:r>
      <w:proofErr w:type="spellEnd"/>
      <w:r w:rsidRPr="00F04230">
        <w:rPr>
          <w:rFonts w:ascii="Times New Roman" w:hAnsi="Times New Roman" w:cs="Times New Roman"/>
          <w:sz w:val="20"/>
          <w:szCs w:val="20"/>
        </w:rPr>
        <w:t xml:space="preserve">, M., </w:t>
      </w:r>
      <w:proofErr w:type="spellStart"/>
      <w:r w:rsidRPr="00F04230">
        <w:rPr>
          <w:rFonts w:ascii="Times New Roman" w:hAnsi="Times New Roman" w:cs="Times New Roman"/>
          <w:sz w:val="20"/>
          <w:szCs w:val="20"/>
        </w:rPr>
        <w:t>Riassetto</w:t>
      </w:r>
      <w:proofErr w:type="spellEnd"/>
      <w:r w:rsidRPr="00F04230">
        <w:rPr>
          <w:rFonts w:ascii="Times New Roman" w:hAnsi="Times New Roman" w:cs="Times New Roman"/>
          <w:sz w:val="20"/>
          <w:szCs w:val="20"/>
        </w:rPr>
        <w:t xml:space="preserve">, D., </w:t>
      </w:r>
      <w:proofErr w:type="spellStart"/>
      <w:r w:rsidRPr="00F04230">
        <w:rPr>
          <w:rFonts w:ascii="Times New Roman" w:hAnsi="Times New Roman" w:cs="Times New Roman"/>
          <w:sz w:val="20"/>
          <w:szCs w:val="20"/>
        </w:rPr>
        <w:t>Rapenne</w:t>
      </w:r>
      <w:proofErr w:type="spellEnd"/>
      <w:r w:rsidRPr="00F04230">
        <w:rPr>
          <w:rFonts w:ascii="Times New Roman" w:hAnsi="Times New Roman" w:cs="Times New Roman"/>
          <w:sz w:val="20"/>
          <w:szCs w:val="20"/>
        </w:rPr>
        <w:t xml:space="preserve">, L., </w:t>
      </w:r>
      <w:proofErr w:type="spellStart"/>
      <w:r w:rsidRPr="00F04230">
        <w:rPr>
          <w:rFonts w:ascii="Times New Roman" w:hAnsi="Times New Roman" w:cs="Times New Roman"/>
          <w:sz w:val="20"/>
          <w:szCs w:val="20"/>
        </w:rPr>
        <w:t>Berthome</w:t>
      </w:r>
      <w:proofErr w:type="spellEnd"/>
      <w:r w:rsidRPr="00F04230">
        <w:rPr>
          <w:rFonts w:ascii="Times New Roman" w:hAnsi="Times New Roman" w:cs="Times New Roman"/>
          <w:sz w:val="20"/>
          <w:szCs w:val="20"/>
        </w:rPr>
        <w:t xml:space="preserve">, G., </w:t>
      </w:r>
      <w:proofErr w:type="spellStart"/>
      <w:r w:rsidRPr="00F04230">
        <w:rPr>
          <w:rFonts w:ascii="Times New Roman" w:hAnsi="Times New Roman" w:cs="Times New Roman"/>
          <w:sz w:val="20"/>
          <w:szCs w:val="20"/>
        </w:rPr>
        <w:t>Baroux</w:t>
      </w:r>
      <w:proofErr w:type="spellEnd"/>
      <w:r w:rsidRPr="00F04230">
        <w:rPr>
          <w:rFonts w:ascii="Times New Roman" w:hAnsi="Times New Roman" w:cs="Times New Roman"/>
          <w:sz w:val="20"/>
          <w:szCs w:val="20"/>
        </w:rPr>
        <w:t xml:space="preserve">, B., </w:t>
      </w:r>
      <w:proofErr w:type="spellStart"/>
      <w:r w:rsidRPr="00F04230">
        <w:rPr>
          <w:rFonts w:ascii="Times New Roman" w:hAnsi="Times New Roman" w:cs="Times New Roman"/>
          <w:sz w:val="20"/>
          <w:szCs w:val="20"/>
        </w:rPr>
        <w:t>Joud</w:t>
      </w:r>
      <w:proofErr w:type="spellEnd"/>
      <w:r w:rsidRPr="00F04230">
        <w:rPr>
          <w:rFonts w:ascii="Times New Roman" w:hAnsi="Times New Roman" w:cs="Times New Roman"/>
          <w:sz w:val="20"/>
          <w:szCs w:val="20"/>
        </w:rPr>
        <w:t>, J. C.</w:t>
      </w:r>
      <w:r w:rsidR="00EA7C3D">
        <w:rPr>
          <w:rFonts w:ascii="Times New Roman" w:hAnsi="Times New Roman" w:cs="Times New Roman"/>
          <w:sz w:val="20"/>
          <w:szCs w:val="20"/>
        </w:rPr>
        <w:t xml:space="preserve"> and </w:t>
      </w:r>
      <w:proofErr w:type="spellStart"/>
      <w:r w:rsidRPr="00F04230">
        <w:rPr>
          <w:rFonts w:ascii="Times New Roman" w:hAnsi="Times New Roman" w:cs="Times New Roman"/>
          <w:sz w:val="20"/>
          <w:szCs w:val="20"/>
        </w:rPr>
        <w:t>Langlet</w:t>
      </w:r>
      <w:proofErr w:type="spellEnd"/>
      <w:r w:rsidRPr="00F04230">
        <w:rPr>
          <w:rFonts w:ascii="Times New Roman" w:hAnsi="Times New Roman" w:cs="Times New Roman"/>
          <w:sz w:val="20"/>
          <w:szCs w:val="20"/>
        </w:rPr>
        <w:t>, M. (2008). Natural and persistent superhydrophilicity of SiO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and 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/SiO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bi-layer films. </w:t>
      </w:r>
      <w:r w:rsidRPr="00F04230">
        <w:rPr>
          <w:rFonts w:ascii="Times New Roman" w:hAnsi="Times New Roman" w:cs="Times New Roman"/>
          <w:i/>
          <w:iCs/>
          <w:sz w:val="20"/>
          <w:szCs w:val="20"/>
        </w:rPr>
        <w:t>Thin Solid Films</w:t>
      </w:r>
      <w:r w:rsidR="00EA7C3D">
        <w:rPr>
          <w:rFonts w:ascii="Times New Roman" w:hAnsi="Times New Roman" w:cs="Times New Roman"/>
          <w:i/>
          <w:iCs/>
          <w:sz w:val="20"/>
          <w:szCs w:val="20"/>
        </w:rPr>
        <w:t xml:space="preserve">, </w:t>
      </w:r>
      <w:r w:rsidRPr="00EA7C3D">
        <w:rPr>
          <w:rFonts w:ascii="Times New Roman" w:hAnsi="Times New Roman" w:cs="Times New Roman"/>
          <w:sz w:val="20"/>
          <w:szCs w:val="20"/>
        </w:rPr>
        <w:t>516(6):</w:t>
      </w:r>
      <w:r w:rsidRPr="00F04230">
        <w:rPr>
          <w:rFonts w:ascii="Times New Roman" w:hAnsi="Times New Roman" w:cs="Times New Roman"/>
          <w:sz w:val="20"/>
          <w:szCs w:val="20"/>
        </w:rPr>
        <w:t xml:space="preserve"> 957</w:t>
      </w:r>
      <w:r w:rsidR="00EA7C3D">
        <w:rPr>
          <w:rFonts w:ascii="Times New Roman" w:hAnsi="Times New Roman" w:cs="Times New Roman"/>
          <w:sz w:val="20"/>
          <w:szCs w:val="20"/>
        </w:rPr>
        <w:t xml:space="preserve"> – </w:t>
      </w:r>
      <w:r w:rsidRPr="00EA7C3D">
        <w:rPr>
          <w:rFonts w:ascii="Times New Roman" w:hAnsi="Times New Roman" w:cs="Times New Roman"/>
          <w:sz w:val="20"/>
          <w:szCs w:val="20"/>
        </w:rPr>
        <w:t>966.</w:t>
      </w:r>
    </w:p>
    <w:p w:rsidR="00F04230" w:rsidRPr="00EA7C3D" w:rsidRDefault="00F07C90" w:rsidP="00EA7C3D">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rPr>
        <w:t xml:space="preserve">Ye, L. Q., Yang, C. J., Tian, L. H., </w:t>
      </w:r>
      <w:proofErr w:type="spellStart"/>
      <w:r w:rsidRPr="00F04230">
        <w:rPr>
          <w:rFonts w:ascii="Times New Roman" w:hAnsi="Times New Roman" w:cs="Times New Roman"/>
          <w:sz w:val="20"/>
          <w:szCs w:val="20"/>
        </w:rPr>
        <w:t>Zan</w:t>
      </w:r>
      <w:proofErr w:type="spellEnd"/>
      <w:r w:rsidRPr="00F04230">
        <w:rPr>
          <w:rFonts w:ascii="Times New Roman" w:hAnsi="Times New Roman" w:cs="Times New Roman"/>
          <w:sz w:val="20"/>
          <w:szCs w:val="20"/>
        </w:rPr>
        <w:t>, L.</w:t>
      </w:r>
      <w:r w:rsidR="00EA7C3D">
        <w:rPr>
          <w:rFonts w:ascii="Times New Roman" w:hAnsi="Times New Roman" w:cs="Times New Roman"/>
          <w:sz w:val="20"/>
          <w:szCs w:val="20"/>
        </w:rPr>
        <w:t xml:space="preserve"> and </w:t>
      </w:r>
      <w:r w:rsidRPr="00F04230">
        <w:rPr>
          <w:rFonts w:ascii="Times New Roman" w:hAnsi="Times New Roman" w:cs="Times New Roman"/>
          <w:sz w:val="20"/>
          <w:szCs w:val="20"/>
        </w:rPr>
        <w:t xml:space="preserve">Peng, T. Y. (2011). </w:t>
      </w:r>
      <w:proofErr w:type="spellStart"/>
      <w:r w:rsidRPr="00F04230">
        <w:rPr>
          <w:rFonts w:ascii="Times New Roman" w:hAnsi="Times New Roman" w:cs="Times New Roman"/>
          <w:sz w:val="20"/>
          <w:szCs w:val="20"/>
        </w:rPr>
        <w:t>Tunable</w:t>
      </w:r>
      <w:proofErr w:type="spellEnd"/>
      <w:r w:rsidRPr="00F04230">
        <w:rPr>
          <w:rFonts w:ascii="Times New Roman" w:hAnsi="Times New Roman" w:cs="Times New Roman"/>
          <w:sz w:val="20"/>
          <w:szCs w:val="20"/>
        </w:rPr>
        <w:t xml:space="preserve"> photocatalytic selectivity of fluoropolymer PVDF modified TiO</w:t>
      </w:r>
      <w:r w:rsidRPr="00F04230">
        <w:rPr>
          <w:rFonts w:ascii="Times New Roman" w:hAnsi="Times New Roman" w:cs="Times New Roman"/>
          <w:sz w:val="20"/>
          <w:szCs w:val="20"/>
          <w:vertAlign w:val="subscript"/>
        </w:rPr>
        <w:t>2</w:t>
      </w:r>
      <w:r w:rsidRPr="00F04230">
        <w:rPr>
          <w:rFonts w:ascii="Times New Roman" w:hAnsi="Times New Roman" w:cs="Times New Roman"/>
          <w:sz w:val="20"/>
          <w:szCs w:val="20"/>
        </w:rPr>
        <w:t xml:space="preserve">. </w:t>
      </w:r>
      <w:r w:rsidRPr="00F04230">
        <w:rPr>
          <w:rFonts w:ascii="Times New Roman" w:hAnsi="Times New Roman" w:cs="Times New Roman"/>
          <w:i/>
          <w:iCs/>
          <w:sz w:val="20"/>
          <w:szCs w:val="20"/>
        </w:rPr>
        <w:t>Appl</w:t>
      </w:r>
      <w:r w:rsidR="00EA7C3D">
        <w:rPr>
          <w:rFonts w:ascii="Times New Roman" w:hAnsi="Times New Roman" w:cs="Times New Roman"/>
          <w:i/>
          <w:iCs/>
          <w:sz w:val="20"/>
          <w:szCs w:val="20"/>
        </w:rPr>
        <w:t>ied</w:t>
      </w:r>
      <w:r w:rsidRPr="00F04230">
        <w:rPr>
          <w:rFonts w:ascii="Times New Roman" w:hAnsi="Times New Roman" w:cs="Times New Roman"/>
          <w:i/>
          <w:iCs/>
          <w:sz w:val="20"/>
          <w:szCs w:val="20"/>
        </w:rPr>
        <w:t xml:space="preserve"> Surf</w:t>
      </w:r>
      <w:r w:rsidR="00EA7C3D">
        <w:rPr>
          <w:rFonts w:ascii="Times New Roman" w:hAnsi="Times New Roman" w:cs="Times New Roman"/>
          <w:i/>
          <w:iCs/>
          <w:sz w:val="20"/>
          <w:szCs w:val="20"/>
        </w:rPr>
        <w:t>ace</w:t>
      </w:r>
      <w:r w:rsidRPr="00F04230">
        <w:rPr>
          <w:rFonts w:ascii="Times New Roman" w:hAnsi="Times New Roman" w:cs="Times New Roman"/>
          <w:i/>
          <w:iCs/>
          <w:sz w:val="20"/>
          <w:szCs w:val="20"/>
        </w:rPr>
        <w:t xml:space="preserve"> Sci</w:t>
      </w:r>
      <w:r w:rsidR="00EA7C3D">
        <w:rPr>
          <w:rFonts w:ascii="Times New Roman" w:hAnsi="Times New Roman" w:cs="Times New Roman"/>
          <w:i/>
          <w:iCs/>
          <w:sz w:val="20"/>
          <w:szCs w:val="20"/>
        </w:rPr>
        <w:t>ence,</w:t>
      </w:r>
      <w:r w:rsidRPr="00F04230">
        <w:rPr>
          <w:rFonts w:ascii="Times New Roman" w:hAnsi="Times New Roman" w:cs="Times New Roman"/>
          <w:i/>
          <w:iCs/>
          <w:sz w:val="20"/>
          <w:szCs w:val="20"/>
        </w:rPr>
        <w:t xml:space="preserve"> </w:t>
      </w:r>
      <w:r w:rsidRPr="00EA7C3D">
        <w:rPr>
          <w:rFonts w:ascii="Times New Roman" w:hAnsi="Times New Roman" w:cs="Times New Roman"/>
          <w:sz w:val="20"/>
          <w:szCs w:val="20"/>
        </w:rPr>
        <w:t>257</w:t>
      </w:r>
      <w:r w:rsidRPr="00F04230">
        <w:rPr>
          <w:rFonts w:ascii="Times New Roman" w:hAnsi="Times New Roman" w:cs="Times New Roman"/>
          <w:sz w:val="20"/>
          <w:szCs w:val="20"/>
        </w:rPr>
        <w:t xml:space="preserve"> (18): 8072</w:t>
      </w:r>
      <w:r w:rsidR="00EA7C3D">
        <w:rPr>
          <w:rFonts w:ascii="Times New Roman" w:hAnsi="Times New Roman" w:cs="Times New Roman"/>
          <w:sz w:val="20"/>
          <w:szCs w:val="20"/>
        </w:rPr>
        <w:t xml:space="preserve"> – </w:t>
      </w:r>
      <w:r w:rsidRPr="00EA7C3D">
        <w:rPr>
          <w:rFonts w:ascii="Times New Roman" w:hAnsi="Times New Roman" w:cs="Times New Roman"/>
          <w:sz w:val="20"/>
          <w:szCs w:val="20"/>
        </w:rPr>
        <w:t>8077.</w:t>
      </w:r>
    </w:p>
    <w:p w:rsidR="00F07C90" w:rsidRPr="00EA7C3D" w:rsidRDefault="00F07C90" w:rsidP="00EA7C3D">
      <w:pPr>
        <w:pStyle w:val="ListParagraph"/>
        <w:numPr>
          <w:ilvl w:val="0"/>
          <w:numId w:val="1"/>
        </w:numPr>
        <w:spacing w:after="0" w:line="240" w:lineRule="auto"/>
        <w:ind w:hanging="720"/>
        <w:jc w:val="both"/>
        <w:rPr>
          <w:rFonts w:ascii="Times New Roman" w:hAnsi="Times New Roman" w:cs="Times New Roman"/>
          <w:sz w:val="20"/>
          <w:szCs w:val="20"/>
        </w:rPr>
      </w:pPr>
      <w:r w:rsidRPr="00F04230">
        <w:rPr>
          <w:rFonts w:ascii="Times New Roman" w:hAnsi="Times New Roman" w:cs="Times New Roman"/>
          <w:sz w:val="20"/>
          <w:szCs w:val="20"/>
        </w:rPr>
        <w:t>Lee, M. J., Ong, C. S., Lau, W. J., Ng, B. C., Ismail, A. F.</w:t>
      </w:r>
      <w:r w:rsidR="00EA7C3D">
        <w:rPr>
          <w:rFonts w:ascii="Times New Roman" w:hAnsi="Times New Roman" w:cs="Times New Roman"/>
          <w:sz w:val="20"/>
          <w:szCs w:val="20"/>
        </w:rPr>
        <w:t xml:space="preserve"> and </w:t>
      </w:r>
      <w:r w:rsidRPr="00F04230">
        <w:rPr>
          <w:rFonts w:ascii="Times New Roman" w:hAnsi="Times New Roman" w:cs="Times New Roman"/>
          <w:sz w:val="20"/>
          <w:szCs w:val="20"/>
        </w:rPr>
        <w:t xml:space="preserve">Lai, S. O. (2016). Degradation of PVDF-based composite membrane and its impacts on membrane intrinsic and separation properties. </w:t>
      </w:r>
      <w:r w:rsidRPr="00F04230">
        <w:rPr>
          <w:rFonts w:ascii="Times New Roman" w:hAnsi="Times New Roman" w:cs="Times New Roman"/>
          <w:i/>
          <w:iCs/>
          <w:sz w:val="20"/>
          <w:szCs w:val="20"/>
        </w:rPr>
        <w:t xml:space="preserve">Journal of Polymer Engineering </w:t>
      </w:r>
      <w:r w:rsidRPr="00EA7C3D">
        <w:rPr>
          <w:rFonts w:ascii="Times New Roman" w:hAnsi="Times New Roman" w:cs="Times New Roman"/>
          <w:sz w:val="20"/>
          <w:szCs w:val="20"/>
        </w:rPr>
        <w:t>36</w:t>
      </w:r>
      <w:r w:rsidRPr="00F04230">
        <w:rPr>
          <w:rFonts w:ascii="Times New Roman" w:hAnsi="Times New Roman" w:cs="Times New Roman"/>
          <w:sz w:val="20"/>
          <w:szCs w:val="20"/>
        </w:rPr>
        <w:t>(3): 261</w:t>
      </w:r>
      <w:r w:rsidR="00EA7C3D">
        <w:rPr>
          <w:rFonts w:ascii="Times New Roman" w:hAnsi="Times New Roman" w:cs="Times New Roman"/>
          <w:sz w:val="20"/>
          <w:szCs w:val="20"/>
        </w:rPr>
        <w:t xml:space="preserve"> – </w:t>
      </w:r>
      <w:r w:rsidRPr="00EA7C3D">
        <w:rPr>
          <w:rFonts w:ascii="Times New Roman" w:hAnsi="Times New Roman" w:cs="Times New Roman"/>
          <w:sz w:val="20"/>
          <w:szCs w:val="20"/>
        </w:rPr>
        <w:t>268.</w:t>
      </w:r>
    </w:p>
    <w:p w:rsidR="00F07C90" w:rsidRPr="005D1147" w:rsidRDefault="00F07C90" w:rsidP="00F07C90">
      <w:pPr>
        <w:autoSpaceDE w:val="0"/>
        <w:autoSpaceDN w:val="0"/>
        <w:adjustRightInd w:val="0"/>
        <w:spacing w:after="0" w:line="480" w:lineRule="auto"/>
        <w:rPr>
          <w:rFonts w:ascii="Arial" w:hAnsi="Arial" w:cs="Arial"/>
          <w:sz w:val="20"/>
          <w:szCs w:val="20"/>
        </w:rPr>
      </w:pPr>
    </w:p>
    <w:p w:rsidR="00F07C90" w:rsidRPr="005D1147" w:rsidRDefault="00F07C90" w:rsidP="00F07C90">
      <w:pPr>
        <w:autoSpaceDE w:val="0"/>
        <w:autoSpaceDN w:val="0"/>
        <w:adjustRightInd w:val="0"/>
        <w:spacing w:after="0" w:line="480" w:lineRule="auto"/>
        <w:rPr>
          <w:rFonts w:ascii="Times New Roman" w:hAnsi="Times New Roman" w:cs="Times New Roman"/>
          <w:sz w:val="20"/>
          <w:szCs w:val="20"/>
        </w:rPr>
      </w:pPr>
    </w:p>
    <w:p w:rsidR="00F07C90" w:rsidRPr="005D1147" w:rsidRDefault="00F07C90" w:rsidP="00F07C90">
      <w:pPr>
        <w:autoSpaceDE w:val="0"/>
        <w:autoSpaceDN w:val="0"/>
        <w:adjustRightInd w:val="0"/>
        <w:spacing w:after="0" w:line="480" w:lineRule="auto"/>
        <w:rPr>
          <w:rFonts w:ascii="Times New Roman" w:hAnsi="Times New Roman" w:cs="Times New Roman"/>
          <w:sz w:val="20"/>
          <w:szCs w:val="20"/>
        </w:rPr>
      </w:pPr>
    </w:p>
    <w:p w:rsidR="009C79C4" w:rsidRDefault="009C79C4"/>
    <w:sectPr w:rsidR="009C79C4" w:rsidSect="00E767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050CE"/>
    <w:multiLevelType w:val="hybridMultilevel"/>
    <w:tmpl w:val="4F52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C90"/>
    <w:rsid w:val="00110CD1"/>
    <w:rsid w:val="001E4852"/>
    <w:rsid w:val="00233C09"/>
    <w:rsid w:val="00274698"/>
    <w:rsid w:val="00286F58"/>
    <w:rsid w:val="002F3409"/>
    <w:rsid w:val="003B5D3C"/>
    <w:rsid w:val="005D1147"/>
    <w:rsid w:val="00880FEC"/>
    <w:rsid w:val="009643AF"/>
    <w:rsid w:val="009C79C4"/>
    <w:rsid w:val="00BC2A56"/>
    <w:rsid w:val="00D923D9"/>
    <w:rsid w:val="00DD7B2C"/>
    <w:rsid w:val="00E7671B"/>
    <w:rsid w:val="00EA7C3D"/>
    <w:rsid w:val="00F04230"/>
    <w:rsid w:val="00F07C90"/>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B46F"/>
  <w15:docId w15:val="{2B5C865C-9DCC-48B6-A4A2-01E5C3F1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rsid w:val="00F07C90"/>
    <w:rPr>
      <w:strike w:val="0"/>
      <w:dstrike w:val="0"/>
      <w:color w:val="3F52B8"/>
      <w:u w:val="none"/>
      <w:effect w:val="none"/>
    </w:rPr>
  </w:style>
  <w:style w:type="paragraph" w:styleId="BalloonText">
    <w:name w:val="Balloon Text"/>
    <w:basedOn w:val="Normal"/>
    <w:link w:val="BalloonTextChar"/>
    <w:uiPriority w:val="99"/>
    <w:semiHidden/>
    <w:unhideWhenUsed/>
    <w:rsid w:val="00F0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C90"/>
    <w:rPr>
      <w:rFonts w:ascii="Tahoma" w:hAnsi="Tahoma" w:cs="Tahoma"/>
      <w:sz w:val="16"/>
      <w:szCs w:val="16"/>
    </w:rPr>
  </w:style>
  <w:style w:type="character" w:styleId="Hyperlink">
    <w:name w:val="Hyperlink"/>
    <w:basedOn w:val="DefaultParagraphFont"/>
    <w:uiPriority w:val="99"/>
    <w:unhideWhenUsed/>
    <w:rsid w:val="00F07C90"/>
    <w:rPr>
      <w:color w:val="0000FF" w:themeColor="hyperlink"/>
      <w:u w:val="single"/>
    </w:rPr>
  </w:style>
  <w:style w:type="table" w:styleId="TableGrid">
    <w:name w:val="Table Grid"/>
    <w:basedOn w:val="TableNormal"/>
    <w:uiPriority w:val="59"/>
    <w:rsid w:val="00F0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C90"/>
    <w:pPr>
      <w:ind w:left="720"/>
      <w:contextualSpacing/>
    </w:pPr>
  </w:style>
  <w:style w:type="paragraph" w:styleId="HTMLPreformatted">
    <w:name w:val="HTML Preformatted"/>
    <w:basedOn w:val="Normal"/>
    <w:link w:val="HTMLPreformattedChar"/>
    <w:uiPriority w:val="99"/>
    <w:semiHidden/>
    <w:unhideWhenUsed/>
    <w:rsid w:val="00F0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7C9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7671B"/>
    <w:rPr>
      <w:color w:val="808080"/>
      <w:shd w:val="clear" w:color="auto" w:fill="E6E6E6"/>
    </w:rPr>
  </w:style>
  <w:style w:type="character" w:styleId="PlaceholderText">
    <w:name w:val="Placeholder Text"/>
    <w:basedOn w:val="DefaultParagraphFont"/>
    <w:uiPriority w:val="99"/>
    <w:semiHidden/>
    <w:rsid w:val="009643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13" Type="http://schemas.openxmlformats.org/officeDocument/2006/relationships/hyperlink" Target="http://fas.org/cw/cwagents.htm" TargetMode="External"/><Relationship Id="rId3" Type="http://schemas.openxmlformats.org/officeDocument/2006/relationships/settings" Target="settings.xml"/><Relationship Id="rId7" Type="http://schemas.openxmlformats.org/officeDocument/2006/relationships/image" Target="media/image2.tif"/><Relationship Id="rId12" Type="http://schemas.openxmlformats.org/officeDocument/2006/relationships/image" Target="media/image7.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Relationship Id="rId11" Type="http://schemas.openxmlformats.org/officeDocument/2006/relationships/image" Target="media/image6.tif"/><Relationship Id="rId5" Type="http://schemas.openxmlformats.org/officeDocument/2006/relationships/hyperlink" Target="mailto:chmlifys@nus.edu.sg" TargetMode="External"/><Relationship Id="rId15" Type="http://schemas.openxmlformats.org/officeDocument/2006/relationships/theme" Target="theme/theme1.xml"/><Relationship Id="rId10" Type="http://schemas.openxmlformats.org/officeDocument/2006/relationships/image" Target="media/image5.ti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8</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USER</cp:lastModifiedBy>
  <cp:revision>5</cp:revision>
  <dcterms:created xsi:type="dcterms:W3CDTF">2017-05-03T07:30:00Z</dcterms:created>
  <dcterms:modified xsi:type="dcterms:W3CDTF">2017-11-23T00:11:00Z</dcterms:modified>
</cp:coreProperties>
</file>