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C4E" w:rsidRPr="00585C4E" w:rsidRDefault="00A97022" w:rsidP="00A40E3B">
      <w:pPr>
        <w:spacing w:after="0" w:line="240" w:lineRule="auto"/>
        <w:jc w:val="center"/>
        <w:rPr>
          <w:sz w:val="28"/>
          <w:szCs w:val="24"/>
          <w:lang w:val="es-ES"/>
        </w:rPr>
      </w:pPr>
      <w:r w:rsidRPr="00585C4E">
        <w:rPr>
          <w:sz w:val="28"/>
          <w:szCs w:val="24"/>
          <w:lang w:val="es-ES"/>
        </w:rPr>
        <w:t>SINTESIS</w:t>
      </w:r>
      <w:r w:rsidR="000335F5" w:rsidRPr="00585C4E">
        <w:rPr>
          <w:sz w:val="28"/>
          <w:szCs w:val="24"/>
          <w:lang w:val="es-ES"/>
        </w:rPr>
        <w:t xml:space="preserve"> MnO</w:t>
      </w:r>
      <w:r w:rsidR="000335F5" w:rsidRPr="00585C4E">
        <w:rPr>
          <w:sz w:val="28"/>
          <w:szCs w:val="24"/>
          <w:vertAlign w:val="subscript"/>
          <w:lang w:val="es-ES"/>
        </w:rPr>
        <w:t>2</w:t>
      </w:r>
      <w:r w:rsidR="000335F5" w:rsidRPr="00585C4E">
        <w:rPr>
          <w:sz w:val="28"/>
          <w:szCs w:val="24"/>
          <w:lang w:val="es-ES"/>
        </w:rPr>
        <w:t xml:space="preserve"> NANOBUNGA</w:t>
      </w:r>
      <w:r w:rsidR="00652A7A" w:rsidRPr="00585C4E">
        <w:rPr>
          <w:sz w:val="28"/>
          <w:szCs w:val="24"/>
          <w:lang w:val="es-ES"/>
        </w:rPr>
        <w:t xml:space="preserve"> POROS</w:t>
      </w:r>
      <w:r w:rsidR="000335F5" w:rsidRPr="00585C4E">
        <w:rPr>
          <w:sz w:val="28"/>
          <w:szCs w:val="24"/>
          <w:lang w:val="es-ES"/>
        </w:rPr>
        <w:t xml:space="preserve"> MENGGUNAKAN </w:t>
      </w:r>
    </w:p>
    <w:p w:rsidR="00310A0F" w:rsidRPr="00046EA7" w:rsidRDefault="000335F5" w:rsidP="00A40E3B">
      <w:pPr>
        <w:spacing w:after="0" w:line="240" w:lineRule="auto"/>
        <w:jc w:val="center"/>
        <w:rPr>
          <w:sz w:val="28"/>
          <w:szCs w:val="24"/>
        </w:rPr>
      </w:pPr>
      <w:r w:rsidRPr="00046EA7">
        <w:rPr>
          <w:sz w:val="28"/>
          <w:szCs w:val="24"/>
        </w:rPr>
        <w:t>TEMPLAT SILIKA-APTES</w:t>
      </w:r>
    </w:p>
    <w:p w:rsidR="000335F5" w:rsidRPr="00046EA7" w:rsidRDefault="000335F5" w:rsidP="00A40E3B">
      <w:pPr>
        <w:spacing w:after="0" w:line="240" w:lineRule="auto"/>
        <w:jc w:val="center"/>
        <w:rPr>
          <w:b/>
          <w:sz w:val="24"/>
          <w:szCs w:val="24"/>
          <w:vertAlign w:val="subscript"/>
        </w:rPr>
      </w:pPr>
    </w:p>
    <w:p w:rsidR="00F74ADC" w:rsidRPr="00585C4E" w:rsidRDefault="00F74ADC" w:rsidP="00A40E3B">
      <w:pPr>
        <w:spacing w:after="0" w:line="240" w:lineRule="auto"/>
        <w:jc w:val="center"/>
        <w:rPr>
          <w:sz w:val="28"/>
          <w:szCs w:val="24"/>
        </w:rPr>
      </w:pPr>
      <w:r w:rsidRPr="00585C4E">
        <w:rPr>
          <w:sz w:val="28"/>
          <w:szCs w:val="24"/>
        </w:rPr>
        <w:t>(</w:t>
      </w:r>
      <w:r w:rsidR="004F7B4E" w:rsidRPr="00585C4E">
        <w:rPr>
          <w:sz w:val="28"/>
          <w:szCs w:val="24"/>
        </w:rPr>
        <w:t xml:space="preserve">Synthesis of </w:t>
      </w:r>
      <w:r w:rsidR="00652A7A" w:rsidRPr="00585C4E">
        <w:rPr>
          <w:sz w:val="28"/>
          <w:szCs w:val="24"/>
        </w:rPr>
        <w:t>Porous MnO</w:t>
      </w:r>
      <w:r w:rsidR="00652A7A" w:rsidRPr="00585C4E">
        <w:rPr>
          <w:sz w:val="28"/>
          <w:szCs w:val="24"/>
          <w:vertAlign w:val="subscript"/>
        </w:rPr>
        <w:t xml:space="preserve">2 </w:t>
      </w:r>
      <w:r w:rsidR="004F7B4E" w:rsidRPr="00585C4E">
        <w:rPr>
          <w:sz w:val="28"/>
          <w:szCs w:val="24"/>
        </w:rPr>
        <w:t>Nano</w:t>
      </w:r>
      <w:r w:rsidR="002A1668" w:rsidRPr="00585C4E">
        <w:rPr>
          <w:sz w:val="28"/>
          <w:szCs w:val="24"/>
        </w:rPr>
        <w:t xml:space="preserve">flower </w:t>
      </w:r>
      <w:r w:rsidR="00046EA7">
        <w:rPr>
          <w:sz w:val="28"/>
          <w:szCs w:val="24"/>
        </w:rPr>
        <w:t>u</w:t>
      </w:r>
      <w:bookmarkStart w:id="0" w:name="_GoBack"/>
      <w:bookmarkEnd w:id="0"/>
      <w:r w:rsidR="004F7B4E" w:rsidRPr="00585C4E">
        <w:rPr>
          <w:sz w:val="28"/>
          <w:szCs w:val="24"/>
        </w:rPr>
        <w:t>sing Silica-APTES Template</w:t>
      </w:r>
      <w:r w:rsidRPr="00585C4E">
        <w:rPr>
          <w:sz w:val="28"/>
          <w:szCs w:val="24"/>
        </w:rPr>
        <w:t>)</w:t>
      </w:r>
    </w:p>
    <w:p w:rsidR="00184587" w:rsidRPr="00585C4E" w:rsidRDefault="00184587" w:rsidP="00A40E3B">
      <w:pPr>
        <w:spacing w:after="0" w:line="240" w:lineRule="auto"/>
        <w:jc w:val="center"/>
        <w:rPr>
          <w:sz w:val="24"/>
          <w:szCs w:val="24"/>
        </w:rPr>
      </w:pPr>
    </w:p>
    <w:p w:rsidR="001B69D5" w:rsidRPr="00585C4E" w:rsidRDefault="000335F5" w:rsidP="00E175D4">
      <w:pPr>
        <w:spacing w:after="0" w:line="240" w:lineRule="auto"/>
        <w:ind w:left="-1418" w:right="-1702"/>
        <w:jc w:val="center"/>
        <w:rPr>
          <w:sz w:val="20"/>
          <w:szCs w:val="20"/>
        </w:rPr>
      </w:pPr>
      <w:r w:rsidRPr="00585C4E">
        <w:rPr>
          <w:sz w:val="20"/>
          <w:szCs w:val="20"/>
        </w:rPr>
        <w:t>Siti Zubaidah Hasan</w:t>
      </w:r>
      <w:r w:rsidRPr="00585C4E">
        <w:rPr>
          <w:sz w:val="20"/>
          <w:szCs w:val="20"/>
          <w:vertAlign w:val="superscript"/>
        </w:rPr>
        <w:t>1</w:t>
      </w:r>
      <w:r w:rsidRPr="00585C4E">
        <w:rPr>
          <w:sz w:val="20"/>
          <w:szCs w:val="20"/>
        </w:rPr>
        <w:t>, Mohamed Rozali Othman</w:t>
      </w:r>
      <w:r w:rsidRPr="00585C4E">
        <w:rPr>
          <w:sz w:val="20"/>
          <w:szCs w:val="20"/>
          <w:vertAlign w:val="superscript"/>
        </w:rPr>
        <w:t>1,</w:t>
      </w:r>
      <w:r w:rsidR="00585C4E" w:rsidRPr="00585C4E">
        <w:rPr>
          <w:sz w:val="20"/>
          <w:szCs w:val="20"/>
          <w:vertAlign w:val="superscript"/>
        </w:rPr>
        <w:t xml:space="preserve"> </w:t>
      </w:r>
      <w:r w:rsidRPr="00585C4E">
        <w:rPr>
          <w:sz w:val="20"/>
          <w:szCs w:val="20"/>
          <w:vertAlign w:val="superscript"/>
        </w:rPr>
        <w:t>2</w:t>
      </w:r>
      <w:r w:rsidR="00585C4E" w:rsidRPr="00585C4E">
        <w:rPr>
          <w:sz w:val="20"/>
          <w:szCs w:val="20"/>
        </w:rPr>
        <w:t xml:space="preserve"> </w:t>
      </w:r>
      <w:r w:rsidR="00585C4E" w:rsidRPr="00585C4E">
        <w:rPr>
          <w:sz w:val="20"/>
          <w:szCs w:val="20"/>
          <w:vertAlign w:val="superscript"/>
        </w:rPr>
        <w:t>*</w:t>
      </w:r>
      <w:r w:rsidRPr="00585C4E">
        <w:rPr>
          <w:sz w:val="20"/>
          <w:szCs w:val="20"/>
        </w:rPr>
        <w:t>, Muhammad Rahimi Yusop</w:t>
      </w:r>
      <w:r w:rsidRPr="00585C4E">
        <w:rPr>
          <w:sz w:val="20"/>
          <w:szCs w:val="20"/>
          <w:vertAlign w:val="superscript"/>
        </w:rPr>
        <w:t>1</w:t>
      </w:r>
    </w:p>
    <w:p w:rsidR="000335F5" w:rsidRPr="00585C4E" w:rsidRDefault="000335F5" w:rsidP="00A40E3B">
      <w:pPr>
        <w:spacing w:after="0" w:line="240" w:lineRule="auto"/>
        <w:jc w:val="center"/>
        <w:rPr>
          <w:sz w:val="24"/>
          <w:szCs w:val="24"/>
        </w:rPr>
      </w:pPr>
    </w:p>
    <w:p w:rsidR="000335F5" w:rsidRPr="00585C4E" w:rsidRDefault="000335F5" w:rsidP="00A40E3B">
      <w:pPr>
        <w:spacing w:after="0" w:line="240" w:lineRule="auto"/>
        <w:jc w:val="center"/>
        <w:rPr>
          <w:i/>
          <w:iCs/>
          <w:sz w:val="18"/>
          <w:szCs w:val="18"/>
        </w:rPr>
      </w:pPr>
      <w:r w:rsidRPr="00585C4E">
        <w:rPr>
          <w:i/>
          <w:iCs/>
          <w:sz w:val="18"/>
          <w:szCs w:val="18"/>
          <w:vertAlign w:val="superscript"/>
        </w:rPr>
        <w:t>1</w:t>
      </w:r>
      <w:r w:rsidR="00585C4E">
        <w:rPr>
          <w:i/>
          <w:iCs/>
          <w:sz w:val="18"/>
          <w:szCs w:val="18"/>
        </w:rPr>
        <w:t>Pusat Pengajian Sains Kimia dan Teknologi Makanan</w:t>
      </w:r>
      <w:r w:rsidRPr="00585C4E">
        <w:rPr>
          <w:i/>
          <w:iCs/>
          <w:sz w:val="18"/>
          <w:szCs w:val="18"/>
        </w:rPr>
        <w:t>,</w:t>
      </w:r>
    </w:p>
    <w:p w:rsidR="000335F5" w:rsidRPr="00585C4E" w:rsidRDefault="000335F5" w:rsidP="00A40E3B">
      <w:pPr>
        <w:spacing w:after="0" w:line="240" w:lineRule="auto"/>
        <w:jc w:val="center"/>
        <w:rPr>
          <w:sz w:val="18"/>
          <w:szCs w:val="18"/>
        </w:rPr>
      </w:pPr>
      <w:r w:rsidRPr="00585C4E">
        <w:rPr>
          <w:i/>
          <w:iCs/>
          <w:sz w:val="18"/>
          <w:szCs w:val="18"/>
          <w:vertAlign w:val="superscript"/>
          <w:lang w:val="en-GB"/>
        </w:rPr>
        <w:t>2</w:t>
      </w:r>
      <w:r w:rsidR="00585C4E">
        <w:rPr>
          <w:i/>
          <w:iCs/>
          <w:sz w:val="18"/>
          <w:szCs w:val="18"/>
          <w:lang w:val="en-GB"/>
        </w:rPr>
        <w:t>Pusat Penyelidikan Air dan Analisis</w:t>
      </w:r>
      <w:r w:rsidRPr="00585C4E">
        <w:rPr>
          <w:i/>
          <w:iCs/>
          <w:sz w:val="18"/>
          <w:szCs w:val="18"/>
          <w:lang w:val="en-GB"/>
        </w:rPr>
        <w:t>,</w:t>
      </w:r>
    </w:p>
    <w:p w:rsidR="000335F5" w:rsidRPr="00585C4E" w:rsidRDefault="000335F5" w:rsidP="00A40E3B">
      <w:pPr>
        <w:spacing w:after="0" w:line="240" w:lineRule="auto"/>
        <w:jc w:val="center"/>
        <w:rPr>
          <w:sz w:val="18"/>
          <w:szCs w:val="18"/>
        </w:rPr>
      </w:pPr>
      <w:r w:rsidRPr="00585C4E">
        <w:rPr>
          <w:i/>
          <w:iCs/>
          <w:sz w:val="18"/>
          <w:szCs w:val="18"/>
        </w:rPr>
        <w:t>F</w:t>
      </w:r>
      <w:r w:rsidR="00585C4E">
        <w:rPr>
          <w:i/>
          <w:iCs/>
          <w:sz w:val="18"/>
          <w:szCs w:val="18"/>
        </w:rPr>
        <w:t>akulti Sains dan Teknologi</w:t>
      </w:r>
      <w:r w:rsidRPr="00585C4E">
        <w:rPr>
          <w:i/>
          <w:iCs/>
          <w:sz w:val="18"/>
          <w:szCs w:val="18"/>
        </w:rPr>
        <w:t>,</w:t>
      </w:r>
    </w:p>
    <w:p w:rsidR="000335F5" w:rsidRPr="00585C4E" w:rsidRDefault="000335F5" w:rsidP="00A40E3B">
      <w:pPr>
        <w:spacing w:after="0" w:line="240" w:lineRule="auto"/>
        <w:jc w:val="center"/>
        <w:rPr>
          <w:sz w:val="18"/>
          <w:szCs w:val="18"/>
        </w:rPr>
      </w:pPr>
      <w:r w:rsidRPr="00585C4E">
        <w:rPr>
          <w:i/>
          <w:iCs/>
          <w:sz w:val="18"/>
          <w:szCs w:val="18"/>
        </w:rPr>
        <w:t>Universiti</w:t>
      </w:r>
      <w:r w:rsidR="00585C4E" w:rsidRPr="00585C4E">
        <w:rPr>
          <w:i/>
          <w:iCs/>
          <w:sz w:val="18"/>
          <w:szCs w:val="18"/>
        </w:rPr>
        <w:t xml:space="preserve"> Kebangsaan Malaysia, 43600 </w:t>
      </w:r>
      <w:r w:rsidRPr="00585C4E">
        <w:rPr>
          <w:i/>
          <w:iCs/>
          <w:sz w:val="18"/>
          <w:szCs w:val="18"/>
        </w:rPr>
        <w:t>Bangi, Selangor, Malaysia</w:t>
      </w:r>
    </w:p>
    <w:p w:rsidR="000335F5" w:rsidRPr="00585C4E" w:rsidRDefault="000335F5" w:rsidP="00A40E3B">
      <w:pPr>
        <w:spacing w:after="0" w:line="240" w:lineRule="auto"/>
        <w:jc w:val="center"/>
        <w:rPr>
          <w:sz w:val="24"/>
          <w:szCs w:val="24"/>
        </w:rPr>
      </w:pPr>
    </w:p>
    <w:p w:rsidR="000335F5" w:rsidRPr="00585C4E" w:rsidRDefault="000335F5" w:rsidP="00A40E3B">
      <w:pPr>
        <w:spacing w:after="0" w:line="240" w:lineRule="auto"/>
        <w:jc w:val="center"/>
        <w:rPr>
          <w:i/>
          <w:iCs/>
          <w:sz w:val="18"/>
          <w:szCs w:val="18"/>
        </w:rPr>
      </w:pPr>
      <w:r w:rsidRPr="00585C4E">
        <w:rPr>
          <w:sz w:val="18"/>
          <w:szCs w:val="18"/>
        </w:rPr>
        <w:t xml:space="preserve"> </w:t>
      </w:r>
      <w:r w:rsidR="00585C4E">
        <w:rPr>
          <w:i/>
          <w:iCs/>
          <w:sz w:val="18"/>
          <w:szCs w:val="18"/>
        </w:rPr>
        <w:t>*Pengarang utama</w:t>
      </w:r>
      <w:r w:rsidRPr="00585C4E">
        <w:rPr>
          <w:i/>
          <w:iCs/>
          <w:sz w:val="18"/>
          <w:szCs w:val="18"/>
        </w:rPr>
        <w:t xml:space="preserve">: </w:t>
      </w:r>
      <w:hyperlink r:id="rId8" w:history="1">
        <w:r w:rsidR="00A40E3B" w:rsidRPr="00585C4E">
          <w:rPr>
            <w:rStyle w:val="Hyperlink"/>
            <w:i/>
            <w:iCs/>
            <w:color w:val="auto"/>
            <w:sz w:val="18"/>
            <w:szCs w:val="18"/>
            <w:u w:val="none"/>
          </w:rPr>
          <w:t>rozali@ukm.edu.my</w:t>
        </w:r>
      </w:hyperlink>
    </w:p>
    <w:p w:rsidR="00A40E3B" w:rsidRPr="00585C4E" w:rsidRDefault="00A40E3B" w:rsidP="00A40E3B">
      <w:pPr>
        <w:spacing w:after="0" w:line="240" w:lineRule="auto"/>
        <w:jc w:val="center"/>
        <w:rPr>
          <w:sz w:val="18"/>
          <w:szCs w:val="18"/>
        </w:rPr>
      </w:pPr>
    </w:p>
    <w:p w:rsidR="00310A0F" w:rsidRPr="00585C4E" w:rsidRDefault="00310A0F" w:rsidP="00A40E3B">
      <w:pPr>
        <w:spacing w:after="0" w:line="240" w:lineRule="auto"/>
        <w:jc w:val="center"/>
        <w:rPr>
          <w:b/>
          <w:sz w:val="18"/>
          <w:szCs w:val="18"/>
        </w:rPr>
      </w:pPr>
      <w:r w:rsidRPr="00585C4E">
        <w:rPr>
          <w:b/>
          <w:sz w:val="18"/>
          <w:szCs w:val="18"/>
        </w:rPr>
        <w:t>Abstrak</w:t>
      </w:r>
    </w:p>
    <w:p w:rsidR="0081491B" w:rsidRPr="00585C4E" w:rsidRDefault="00310A0F" w:rsidP="00A40E3B">
      <w:pPr>
        <w:spacing w:after="0" w:line="240" w:lineRule="auto"/>
        <w:jc w:val="both"/>
        <w:rPr>
          <w:sz w:val="18"/>
          <w:szCs w:val="18"/>
          <w:lang w:val="es-ES"/>
        </w:rPr>
      </w:pPr>
      <w:r w:rsidRPr="00585C4E">
        <w:rPr>
          <w:sz w:val="18"/>
          <w:szCs w:val="18"/>
        </w:rPr>
        <w:t xml:space="preserve">Tujuan kajian ini dilakukan adalah untuk </w:t>
      </w:r>
      <w:r w:rsidR="00C62E8E" w:rsidRPr="00585C4E">
        <w:rPr>
          <w:sz w:val="18"/>
          <w:szCs w:val="18"/>
        </w:rPr>
        <w:t>menyediakan MnO</w:t>
      </w:r>
      <w:r w:rsidR="00C62E8E" w:rsidRPr="00585C4E">
        <w:rPr>
          <w:sz w:val="18"/>
          <w:szCs w:val="18"/>
          <w:vertAlign w:val="subscript"/>
        </w:rPr>
        <w:t>2</w:t>
      </w:r>
      <w:r w:rsidR="00C62E8E" w:rsidRPr="00585C4E">
        <w:rPr>
          <w:sz w:val="18"/>
          <w:szCs w:val="18"/>
        </w:rPr>
        <w:t xml:space="preserve"> poros nano yang mempunyai bentuk </w:t>
      </w:r>
      <w:r w:rsidR="00A40E3B" w:rsidRPr="00585C4E">
        <w:rPr>
          <w:sz w:val="18"/>
          <w:szCs w:val="18"/>
        </w:rPr>
        <w:t>nanobunga</w:t>
      </w:r>
      <w:r w:rsidR="00C62E8E" w:rsidRPr="00585C4E">
        <w:rPr>
          <w:sz w:val="18"/>
          <w:szCs w:val="18"/>
        </w:rPr>
        <w:t xml:space="preserve"> untuk digunakan sebagai penjerap pewarna sintetik komersial</w:t>
      </w:r>
      <w:r w:rsidR="00D03920" w:rsidRPr="00585C4E">
        <w:rPr>
          <w:sz w:val="18"/>
          <w:szCs w:val="18"/>
        </w:rPr>
        <w:t xml:space="preserve"> (</w:t>
      </w:r>
      <w:r w:rsidR="00195AAD" w:rsidRPr="00585C4E">
        <w:rPr>
          <w:sz w:val="18"/>
          <w:szCs w:val="18"/>
        </w:rPr>
        <w:t>remazol merah</w:t>
      </w:r>
      <w:r w:rsidR="001F7498" w:rsidRPr="00585C4E">
        <w:rPr>
          <w:sz w:val="18"/>
          <w:szCs w:val="18"/>
        </w:rPr>
        <w:t xml:space="preserve">, </w:t>
      </w:r>
      <w:r w:rsidR="00195AAD" w:rsidRPr="00585C4E">
        <w:rPr>
          <w:sz w:val="18"/>
          <w:szCs w:val="18"/>
        </w:rPr>
        <w:t>eriokrom hitam</w:t>
      </w:r>
      <w:r w:rsidR="001F7498" w:rsidRPr="00585C4E">
        <w:rPr>
          <w:sz w:val="18"/>
          <w:szCs w:val="18"/>
        </w:rPr>
        <w:t xml:space="preserve"> dan </w:t>
      </w:r>
      <w:r w:rsidR="00D03920" w:rsidRPr="00585C4E">
        <w:rPr>
          <w:sz w:val="18"/>
          <w:szCs w:val="18"/>
        </w:rPr>
        <w:t>metilena biru</w:t>
      </w:r>
      <w:r w:rsidR="001F7498" w:rsidRPr="00585C4E">
        <w:rPr>
          <w:sz w:val="18"/>
          <w:szCs w:val="18"/>
        </w:rPr>
        <w:t>)</w:t>
      </w:r>
      <w:r w:rsidRPr="00585C4E">
        <w:rPr>
          <w:sz w:val="18"/>
          <w:szCs w:val="18"/>
        </w:rPr>
        <w:t xml:space="preserve">. </w:t>
      </w:r>
      <w:r w:rsidR="00F74ADC" w:rsidRPr="00585C4E">
        <w:rPr>
          <w:sz w:val="18"/>
          <w:szCs w:val="18"/>
        </w:rPr>
        <w:t>Permukaan b</w:t>
      </w:r>
      <w:r w:rsidRPr="00585C4E">
        <w:rPr>
          <w:sz w:val="18"/>
          <w:szCs w:val="18"/>
        </w:rPr>
        <w:t xml:space="preserve">ahan </w:t>
      </w:r>
      <w:r w:rsidR="008918BE" w:rsidRPr="00585C4E">
        <w:rPr>
          <w:sz w:val="18"/>
          <w:szCs w:val="18"/>
        </w:rPr>
        <w:t xml:space="preserve">silika </w:t>
      </w:r>
      <w:r w:rsidRPr="00585C4E">
        <w:rPr>
          <w:sz w:val="18"/>
          <w:szCs w:val="18"/>
        </w:rPr>
        <w:t xml:space="preserve">yang telah diubahsuai </w:t>
      </w:r>
      <w:r w:rsidR="001B69D5" w:rsidRPr="00585C4E">
        <w:rPr>
          <w:sz w:val="18"/>
          <w:szCs w:val="18"/>
        </w:rPr>
        <w:t>dengan</w:t>
      </w:r>
      <w:r w:rsidR="000563FA" w:rsidRPr="00585C4E">
        <w:rPr>
          <w:sz w:val="18"/>
          <w:szCs w:val="18"/>
        </w:rPr>
        <w:t xml:space="preserve"> 3-aminopropil trietoksisilana</w:t>
      </w:r>
      <w:r w:rsidR="001B69D5" w:rsidRPr="00585C4E">
        <w:rPr>
          <w:sz w:val="18"/>
          <w:szCs w:val="18"/>
        </w:rPr>
        <w:t xml:space="preserve"> </w:t>
      </w:r>
      <w:r w:rsidR="000563FA" w:rsidRPr="00585C4E">
        <w:rPr>
          <w:sz w:val="18"/>
          <w:szCs w:val="18"/>
        </w:rPr>
        <w:t>(</w:t>
      </w:r>
      <w:r w:rsidR="001B69D5" w:rsidRPr="00585C4E">
        <w:rPr>
          <w:sz w:val="18"/>
          <w:szCs w:val="18"/>
        </w:rPr>
        <w:t>APTES</w:t>
      </w:r>
      <w:r w:rsidR="000563FA" w:rsidRPr="00585C4E">
        <w:rPr>
          <w:sz w:val="18"/>
          <w:szCs w:val="18"/>
        </w:rPr>
        <w:t>)</w:t>
      </w:r>
      <w:r w:rsidR="001B69D5" w:rsidRPr="00585C4E">
        <w:rPr>
          <w:sz w:val="18"/>
          <w:szCs w:val="18"/>
        </w:rPr>
        <w:t xml:space="preserve"> digunakan dalam proses sonokimia </w:t>
      </w:r>
      <w:r w:rsidR="0081491B" w:rsidRPr="00585C4E">
        <w:rPr>
          <w:sz w:val="18"/>
          <w:szCs w:val="18"/>
        </w:rPr>
        <w:t>pada suhu bilik</w:t>
      </w:r>
      <w:r w:rsidR="001B69D5" w:rsidRPr="00585C4E">
        <w:rPr>
          <w:sz w:val="18"/>
          <w:szCs w:val="18"/>
        </w:rPr>
        <w:t xml:space="preserve"> dengan kehadiran 0.1M KMnO</w:t>
      </w:r>
      <w:r w:rsidR="001B69D5" w:rsidRPr="00585C4E">
        <w:rPr>
          <w:sz w:val="18"/>
          <w:szCs w:val="18"/>
          <w:vertAlign w:val="subscript"/>
        </w:rPr>
        <w:t>4</w:t>
      </w:r>
      <w:r w:rsidR="001B69D5" w:rsidRPr="00585C4E">
        <w:rPr>
          <w:sz w:val="18"/>
          <w:szCs w:val="18"/>
        </w:rPr>
        <w:t xml:space="preserve"> untuk menghasilkan </w:t>
      </w:r>
      <w:r w:rsidR="008918BE" w:rsidRPr="00585C4E">
        <w:rPr>
          <w:sz w:val="18"/>
          <w:szCs w:val="18"/>
        </w:rPr>
        <w:t>komposit</w:t>
      </w:r>
      <w:r w:rsidR="00C62E8E" w:rsidRPr="00585C4E">
        <w:rPr>
          <w:sz w:val="18"/>
          <w:szCs w:val="18"/>
        </w:rPr>
        <w:t xml:space="preserve"> silika</w:t>
      </w:r>
      <w:r w:rsidR="008918BE" w:rsidRPr="00585C4E">
        <w:rPr>
          <w:sz w:val="18"/>
          <w:szCs w:val="18"/>
        </w:rPr>
        <w:t>-</w:t>
      </w:r>
      <w:r w:rsidR="001B69D5" w:rsidRPr="00585C4E">
        <w:rPr>
          <w:sz w:val="18"/>
          <w:szCs w:val="18"/>
        </w:rPr>
        <w:t>MnO</w:t>
      </w:r>
      <w:r w:rsidR="001B69D5" w:rsidRPr="00585C4E">
        <w:rPr>
          <w:sz w:val="18"/>
          <w:szCs w:val="18"/>
          <w:vertAlign w:val="subscript"/>
        </w:rPr>
        <w:t>2</w:t>
      </w:r>
      <w:r w:rsidR="001B69D5" w:rsidRPr="00585C4E">
        <w:rPr>
          <w:sz w:val="18"/>
          <w:szCs w:val="18"/>
        </w:rPr>
        <w:t xml:space="preserve"> </w:t>
      </w:r>
      <w:r w:rsidR="008918BE" w:rsidRPr="00585C4E">
        <w:rPr>
          <w:sz w:val="18"/>
          <w:szCs w:val="18"/>
        </w:rPr>
        <w:t>dan seterusnya MnO</w:t>
      </w:r>
      <w:r w:rsidR="008918BE" w:rsidRPr="00585C4E">
        <w:rPr>
          <w:sz w:val="18"/>
          <w:szCs w:val="18"/>
          <w:vertAlign w:val="subscript"/>
        </w:rPr>
        <w:t>2</w:t>
      </w:r>
      <w:r w:rsidR="008918BE" w:rsidRPr="00585C4E">
        <w:rPr>
          <w:sz w:val="18"/>
          <w:szCs w:val="18"/>
        </w:rPr>
        <w:t xml:space="preserve"> bersaiz nano selepas proses penyingkiran templat dilakukan. </w:t>
      </w:r>
      <w:r w:rsidR="001B69D5" w:rsidRPr="00585C4E">
        <w:rPr>
          <w:sz w:val="18"/>
          <w:szCs w:val="18"/>
        </w:rPr>
        <w:t>Spektrum FTIR menunjukkan kehadiran getaran MnO</w:t>
      </w:r>
      <w:r w:rsidR="001B69D5" w:rsidRPr="00585C4E">
        <w:rPr>
          <w:sz w:val="18"/>
          <w:szCs w:val="18"/>
          <w:vertAlign w:val="subscript"/>
        </w:rPr>
        <w:t>2</w:t>
      </w:r>
      <w:r w:rsidR="001B69D5" w:rsidRPr="00585C4E">
        <w:rPr>
          <w:sz w:val="18"/>
          <w:szCs w:val="18"/>
        </w:rPr>
        <w:t xml:space="preserve"> dalam julat 400 – 600 cm</w:t>
      </w:r>
      <w:r w:rsidR="001B69D5" w:rsidRPr="00585C4E">
        <w:rPr>
          <w:sz w:val="18"/>
          <w:szCs w:val="18"/>
          <w:vertAlign w:val="superscript"/>
        </w:rPr>
        <w:t>-1</w:t>
      </w:r>
      <w:r w:rsidR="001B69D5" w:rsidRPr="00585C4E">
        <w:rPr>
          <w:sz w:val="18"/>
          <w:szCs w:val="18"/>
        </w:rPr>
        <w:t>.</w:t>
      </w:r>
      <w:r w:rsidR="00F74ADC" w:rsidRPr="00585C4E">
        <w:rPr>
          <w:sz w:val="18"/>
          <w:szCs w:val="18"/>
        </w:rPr>
        <w:t xml:space="preserve"> Analisis jerap-nyahjerap N</w:t>
      </w:r>
      <w:r w:rsidR="00F74ADC" w:rsidRPr="00585C4E">
        <w:rPr>
          <w:sz w:val="18"/>
          <w:szCs w:val="18"/>
          <w:vertAlign w:val="subscript"/>
        </w:rPr>
        <w:t>2</w:t>
      </w:r>
      <w:r w:rsidR="00F74ADC" w:rsidRPr="00585C4E">
        <w:rPr>
          <w:sz w:val="18"/>
          <w:szCs w:val="18"/>
        </w:rPr>
        <w:t xml:space="preserve"> menunjukkan MnO</w:t>
      </w:r>
      <w:r w:rsidR="00F74ADC" w:rsidRPr="00585C4E">
        <w:rPr>
          <w:sz w:val="18"/>
          <w:szCs w:val="18"/>
          <w:vertAlign w:val="subscript"/>
        </w:rPr>
        <w:t>2</w:t>
      </w:r>
      <w:r w:rsidR="00C62E8E" w:rsidRPr="00585C4E">
        <w:rPr>
          <w:sz w:val="18"/>
          <w:szCs w:val="18"/>
        </w:rPr>
        <w:t xml:space="preserve"> tulen </w:t>
      </w:r>
      <w:r w:rsidR="00F74ADC" w:rsidRPr="00585C4E">
        <w:rPr>
          <w:sz w:val="18"/>
          <w:szCs w:val="18"/>
        </w:rPr>
        <w:t xml:space="preserve">memiliki liang yang bersifat mesoporos </w:t>
      </w:r>
      <w:r w:rsidR="00BB6BE7" w:rsidRPr="00585C4E">
        <w:rPr>
          <w:sz w:val="18"/>
          <w:szCs w:val="18"/>
        </w:rPr>
        <w:t>51.9 Å (±</w:t>
      </w:r>
      <w:r w:rsidR="009969D6" w:rsidRPr="00585C4E">
        <w:rPr>
          <w:sz w:val="18"/>
          <w:szCs w:val="18"/>
        </w:rPr>
        <w:t xml:space="preserve"> 1.4)</w:t>
      </w:r>
      <w:r w:rsidR="0081491B" w:rsidRPr="00585C4E">
        <w:rPr>
          <w:sz w:val="18"/>
          <w:szCs w:val="18"/>
        </w:rPr>
        <w:t xml:space="preserve">, manakala luas permukaan </w:t>
      </w:r>
      <w:r w:rsidR="005E3013" w:rsidRPr="00585C4E">
        <w:rPr>
          <w:sz w:val="18"/>
          <w:szCs w:val="18"/>
        </w:rPr>
        <w:t>MnO</w:t>
      </w:r>
      <w:r w:rsidR="005E3013" w:rsidRPr="00585C4E">
        <w:rPr>
          <w:sz w:val="18"/>
          <w:szCs w:val="18"/>
          <w:vertAlign w:val="subscript"/>
        </w:rPr>
        <w:t>2</w:t>
      </w:r>
      <w:r w:rsidR="005E3013" w:rsidRPr="00585C4E">
        <w:rPr>
          <w:sz w:val="18"/>
          <w:szCs w:val="18"/>
        </w:rPr>
        <w:t xml:space="preserve"> </w:t>
      </w:r>
      <w:r w:rsidR="0081491B" w:rsidRPr="00585C4E">
        <w:rPr>
          <w:sz w:val="18"/>
          <w:szCs w:val="18"/>
        </w:rPr>
        <w:t>ialah</w:t>
      </w:r>
      <w:r w:rsidR="00C62E8E" w:rsidRPr="00585C4E">
        <w:rPr>
          <w:sz w:val="18"/>
          <w:szCs w:val="18"/>
        </w:rPr>
        <w:t xml:space="preserve"> </w:t>
      </w:r>
      <w:r w:rsidR="00385B00" w:rsidRPr="00585C4E">
        <w:rPr>
          <w:sz w:val="18"/>
          <w:szCs w:val="18"/>
        </w:rPr>
        <w:t>123.6 m</w:t>
      </w:r>
      <w:r w:rsidR="00385B00" w:rsidRPr="00585C4E">
        <w:rPr>
          <w:sz w:val="18"/>
          <w:szCs w:val="18"/>
          <w:vertAlign w:val="superscript"/>
        </w:rPr>
        <w:t>2</w:t>
      </w:r>
      <w:r w:rsidR="00385B00" w:rsidRPr="00585C4E">
        <w:rPr>
          <w:sz w:val="18"/>
          <w:szCs w:val="18"/>
        </w:rPr>
        <w:t>/g</w:t>
      </w:r>
      <w:r w:rsidR="00460FA9" w:rsidRPr="00585C4E">
        <w:rPr>
          <w:sz w:val="18"/>
          <w:szCs w:val="18"/>
        </w:rPr>
        <w:t xml:space="preserve">. </w:t>
      </w:r>
      <w:r w:rsidR="001F7498" w:rsidRPr="00585C4E">
        <w:rPr>
          <w:sz w:val="18"/>
          <w:szCs w:val="18"/>
        </w:rPr>
        <w:t>Penjerap MnO</w:t>
      </w:r>
      <w:r w:rsidR="001F7498" w:rsidRPr="00585C4E">
        <w:rPr>
          <w:sz w:val="18"/>
          <w:szCs w:val="18"/>
          <w:vertAlign w:val="subscript"/>
        </w:rPr>
        <w:t>2</w:t>
      </w:r>
      <w:r w:rsidR="001F7498" w:rsidRPr="00585C4E">
        <w:rPr>
          <w:sz w:val="18"/>
          <w:szCs w:val="18"/>
        </w:rPr>
        <w:t xml:space="preserve"> nanobunga yang diperolehi menunjukkan kebolehan menjerap pewarna </w:t>
      </w:r>
      <w:r w:rsidR="00195AAD" w:rsidRPr="00585C4E">
        <w:rPr>
          <w:sz w:val="18"/>
          <w:szCs w:val="18"/>
        </w:rPr>
        <w:t>eriokrom hitam</w:t>
      </w:r>
      <w:r w:rsidR="001F7498" w:rsidRPr="00585C4E">
        <w:rPr>
          <w:sz w:val="18"/>
          <w:szCs w:val="18"/>
        </w:rPr>
        <w:t xml:space="preserve"> dan </w:t>
      </w:r>
      <w:r w:rsidR="00195AAD" w:rsidRPr="00585C4E">
        <w:rPr>
          <w:sz w:val="18"/>
          <w:szCs w:val="18"/>
        </w:rPr>
        <w:t>m</w:t>
      </w:r>
      <w:r w:rsidR="00D03920" w:rsidRPr="00585C4E">
        <w:rPr>
          <w:sz w:val="18"/>
          <w:szCs w:val="18"/>
        </w:rPr>
        <w:t>etilena biru</w:t>
      </w:r>
      <w:r w:rsidR="001F7498" w:rsidRPr="00585C4E">
        <w:rPr>
          <w:sz w:val="18"/>
          <w:szCs w:val="18"/>
        </w:rPr>
        <w:t xml:space="preserve"> sahaja. </w:t>
      </w:r>
      <w:r w:rsidR="00C62E8E" w:rsidRPr="00585C4E">
        <w:rPr>
          <w:sz w:val="18"/>
          <w:szCs w:val="18"/>
          <w:lang w:val="es-ES"/>
        </w:rPr>
        <w:t>Kedua-dua i</w:t>
      </w:r>
      <w:r w:rsidR="00984D4F" w:rsidRPr="00585C4E">
        <w:rPr>
          <w:sz w:val="18"/>
          <w:szCs w:val="18"/>
          <w:lang w:val="es-ES"/>
        </w:rPr>
        <w:t>soterma p</w:t>
      </w:r>
      <w:r w:rsidR="00460FA9" w:rsidRPr="00585C4E">
        <w:rPr>
          <w:sz w:val="18"/>
          <w:szCs w:val="18"/>
          <w:lang w:val="es-ES"/>
        </w:rPr>
        <w:t xml:space="preserve">enjerapan </w:t>
      </w:r>
      <w:r w:rsidR="00195AAD" w:rsidRPr="00585C4E">
        <w:rPr>
          <w:sz w:val="18"/>
          <w:szCs w:val="18"/>
          <w:lang w:val="es-ES"/>
        </w:rPr>
        <w:t>eriokrom hitam</w:t>
      </w:r>
      <w:r w:rsidR="00460FA9" w:rsidRPr="00585C4E">
        <w:rPr>
          <w:sz w:val="18"/>
          <w:szCs w:val="18"/>
          <w:lang w:val="es-ES"/>
        </w:rPr>
        <w:t xml:space="preserve"> </w:t>
      </w:r>
      <w:r w:rsidR="00C62E8E" w:rsidRPr="00585C4E">
        <w:rPr>
          <w:sz w:val="18"/>
          <w:szCs w:val="18"/>
          <w:lang w:val="es-ES"/>
        </w:rPr>
        <w:t xml:space="preserve">dan </w:t>
      </w:r>
      <w:r w:rsidR="00195AAD" w:rsidRPr="00585C4E">
        <w:rPr>
          <w:sz w:val="18"/>
          <w:szCs w:val="18"/>
          <w:lang w:val="es-ES"/>
        </w:rPr>
        <w:t>m</w:t>
      </w:r>
      <w:r w:rsidR="00D03920" w:rsidRPr="00585C4E">
        <w:rPr>
          <w:sz w:val="18"/>
          <w:szCs w:val="18"/>
          <w:lang w:val="es-ES"/>
        </w:rPr>
        <w:t>etilena biru</w:t>
      </w:r>
      <w:r w:rsidR="00C62E8E" w:rsidRPr="00585C4E">
        <w:rPr>
          <w:sz w:val="18"/>
          <w:szCs w:val="18"/>
          <w:lang w:val="es-ES"/>
        </w:rPr>
        <w:t xml:space="preserve"> </w:t>
      </w:r>
      <w:r w:rsidR="00460FA9" w:rsidRPr="00585C4E">
        <w:rPr>
          <w:sz w:val="18"/>
          <w:szCs w:val="18"/>
          <w:lang w:val="es-ES"/>
        </w:rPr>
        <w:t xml:space="preserve">oleh </w:t>
      </w:r>
      <w:r w:rsidR="005E3013" w:rsidRPr="00585C4E">
        <w:rPr>
          <w:sz w:val="18"/>
          <w:szCs w:val="18"/>
          <w:lang w:val="es-ES"/>
        </w:rPr>
        <w:t>MnO</w:t>
      </w:r>
      <w:r w:rsidR="005E3013" w:rsidRPr="00585C4E">
        <w:rPr>
          <w:sz w:val="18"/>
          <w:szCs w:val="18"/>
          <w:vertAlign w:val="subscript"/>
          <w:lang w:val="es-ES"/>
        </w:rPr>
        <w:t>2</w:t>
      </w:r>
      <w:r w:rsidR="008918BE" w:rsidRPr="00585C4E">
        <w:rPr>
          <w:sz w:val="18"/>
          <w:szCs w:val="18"/>
          <w:lang w:val="es-ES"/>
        </w:rPr>
        <w:t xml:space="preserve"> </w:t>
      </w:r>
      <w:r w:rsidR="00C62E8E" w:rsidRPr="00585C4E">
        <w:rPr>
          <w:sz w:val="18"/>
          <w:szCs w:val="18"/>
          <w:lang w:val="es-ES"/>
        </w:rPr>
        <w:t>menepati ciri-ciri model Langmuir.</w:t>
      </w:r>
    </w:p>
    <w:p w:rsidR="008918BE" w:rsidRPr="00585C4E" w:rsidRDefault="008918BE" w:rsidP="00A40E3B">
      <w:pPr>
        <w:spacing w:after="0" w:line="240" w:lineRule="auto"/>
        <w:jc w:val="both"/>
        <w:rPr>
          <w:sz w:val="18"/>
          <w:szCs w:val="18"/>
          <w:lang w:val="es-ES"/>
        </w:rPr>
      </w:pPr>
    </w:p>
    <w:p w:rsidR="00DE25DC" w:rsidRPr="00585C4E" w:rsidRDefault="00A01B45" w:rsidP="00A40E3B">
      <w:pPr>
        <w:spacing w:after="0" w:line="240" w:lineRule="auto"/>
        <w:jc w:val="both"/>
        <w:rPr>
          <w:sz w:val="18"/>
          <w:szCs w:val="18"/>
          <w:lang w:val="es-ES"/>
        </w:rPr>
      </w:pPr>
      <w:r w:rsidRPr="00585C4E">
        <w:rPr>
          <w:b/>
          <w:sz w:val="18"/>
          <w:szCs w:val="18"/>
          <w:lang w:val="es-ES"/>
        </w:rPr>
        <w:t>Kata kunci</w:t>
      </w:r>
      <w:r w:rsidRPr="00585C4E">
        <w:rPr>
          <w:sz w:val="18"/>
          <w:szCs w:val="18"/>
          <w:lang w:val="es-ES"/>
        </w:rPr>
        <w:t>: sonokimia</w:t>
      </w:r>
      <w:r w:rsidR="00184587" w:rsidRPr="00585C4E">
        <w:rPr>
          <w:sz w:val="18"/>
          <w:szCs w:val="18"/>
          <w:lang w:val="es-ES"/>
        </w:rPr>
        <w:t xml:space="preserve">, </w:t>
      </w:r>
      <w:r w:rsidR="0081491B" w:rsidRPr="00585C4E">
        <w:rPr>
          <w:sz w:val="18"/>
          <w:szCs w:val="18"/>
          <w:lang w:val="es-ES"/>
        </w:rPr>
        <w:t>logam oksida</w:t>
      </w:r>
      <w:r w:rsidR="00184587" w:rsidRPr="00585C4E">
        <w:rPr>
          <w:sz w:val="18"/>
          <w:szCs w:val="18"/>
          <w:lang w:val="es-ES"/>
        </w:rPr>
        <w:t>, jerapan</w:t>
      </w:r>
      <w:r w:rsidR="0081491B" w:rsidRPr="00585C4E">
        <w:rPr>
          <w:sz w:val="18"/>
          <w:szCs w:val="18"/>
          <w:lang w:val="es-ES"/>
        </w:rPr>
        <w:t xml:space="preserve"> </w:t>
      </w:r>
    </w:p>
    <w:p w:rsidR="00E93189" w:rsidRPr="00585C4E" w:rsidRDefault="00E93189" w:rsidP="00A40E3B">
      <w:pPr>
        <w:spacing w:after="0" w:line="240" w:lineRule="auto"/>
        <w:jc w:val="both"/>
        <w:rPr>
          <w:sz w:val="18"/>
          <w:szCs w:val="18"/>
          <w:lang w:val="es-ES"/>
        </w:rPr>
      </w:pPr>
    </w:p>
    <w:p w:rsidR="00F02A8E" w:rsidRPr="00585C4E" w:rsidRDefault="00E93189" w:rsidP="00E93189">
      <w:pPr>
        <w:spacing w:after="0" w:line="240" w:lineRule="auto"/>
        <w:jc w:val="center"/>
        <w:rPr>
          <w:b/>
          <w:sz w:val="18"/>
          <w:szCs w:val="18"/>
        </w:rPr>
      </w:pPr>
      <w:r w:rsidRPr="00585C4E">
        <w:rPr>
          <w:b/>
          <w:sz w:val="18"/>
          <w:szCs w:val="18"/>
        </w:rPr>
        <w:t>Abstract</w:t>
      </w:r>
    </w:p>
    <w:p w:rsidR="00195AAD" w:rsidRPr="00585C4E" w:rsidRDefault="00F02A8E" w:rsidP="00195AAD">
      <w:pPr>
        <w:spacing w:after="0" w:line="240" w:lineRule="auto"/>
        <w:jc w:val="both"/>
        <w:rPr>
          <w:sz w:val="18"/>
          <w:szCs w:val="18"/>
        </w:rPr>
      </w:pPr>
      <w:r w:rsidRPr="00585C4E">
        <w:rPr>
          <w:sz w:val="18"/>
          <w:szCs w:val="18"/>
        </w:rPr>
        <w:t>The</w:t>
      </w:r>
      <w:r w:rsidR="00484AD1" w:rsidRPr="00585C4E">
        <w:rPr>
          <w:sz w:val="18"/>
          <w:szCs w:val="18"/>
        </w:rPr>
        <w:t xml:space="preserve"> aim of this study is to prepare</w:t>
      </w:r>
      <w:r w:rsidRPr="00585C4E">
        <w:rPr>
          <w:sz w:val="18"/>
          <w:szCs w:val="18"/>
        </w:rPr>
        <w:t xml:space="preserve"> porous MnO</w:t>
      </w:r>
      <w:r w:rsidRPr="00585C4E">
        <w:rPr>
          <w:sz w:val="18"/>
          <w:szCs w:val="18"/>
          <w:vertAlign w:val="subscript"/>
        </w:rPr>
        <w:t>2</w:t>
      </w:r>
      <w:r w:rsidR="00484AD1" w:rsidRPr="00585C4E">
        <w:rPr>
          <w:sz w:val="18"/>
          <w:szCs w:val="18"/>
        </w:rPr>
        <w:t xml:space="preserve"> nanoflower to</w:t>
      </w:r>
      <w:r w:rsidRPr="00585C4E">
        <w:rPr>
          <w:sz w:val="18"/>
          <w:szCs w:val="18"/>
        </w:rPr>
        <w:t xml:space="preserve"> </w:t>
      </w:r>
      <w:r w:rsidR="00E93189" w:rsidRPr="00585C4E">
        <w:rPr>
          <w:sz w:val="18"/>
          <w:szCs w:val="18"/>
        </w:rPr>
        <w:t xml:space="preserve">be </w:t>
      </w:r>
      <w:r w:rsidRPr="00585C4E">
        <w:rPr>
          <w:sz w:val="18"/>
          <w:szCs w:val="18"/>
        </w:rPr>
        <w:t>use</w:t>
      </w:r>
      <w:r w:rsidR="00E93189" w:rsidRPr="00585C4E">
        <w:rPr>
          <w:sz w:val="18"/>
          <w:szCs w:val="18"/>
        </w:rPr>
        <w:t>d</w:t>
      </w:r>
      <w:r w:rsidRPr="00585C4E">
        <w:rPr>
          <w:sz w:val="18"/>
          <w:szCs w:val="18"/>
        </w:rPr>
        <w:t xml:space="preserve"> as a</w:t>
      </w:r>
      <w:r w:rsidR="00484AD1" w:rsidRPr="00585C4E">
        <w:rPr>
          <w:sz w:val="18"/>
          <w:szCs w:val="18"/>
        </w:rPr>
        <w:t>n adsorbent for commercial synthetic dyes (</w:t>
      </w:r>
      <w:r w:rsidR="00195AAD" w:rsidRPr="00585C4E">
        <w:rPr>
          <w:sz w:val="18"/>
          <w:szCs w:val="18"/>
        </w:rPr>
        <w:t>remazol red</w:t>
      </w:r>
      <w:r w:rsidRPr="00585C4E">
        <w:rPr>
          <w:sz w:val="18"/>
          <w:szCs w:val="18"/>
        </w:rPr>
        <w:t xml:space="preserve">, </w:t>
      </w:r>
      <w:r w:rsidR="00D03920" w:rsidRPr="00585C4E">
        <w:rPr>
          <w:sz w:val="18"/>
          <w:szCs w:val="18"/>
        </w:rPr>
        <w:t>eriochrome bla</w:t>
      </w:r>
      <w:r w:rsidR="00195AAD" w:rsidRPr="00585C4E">
        <w:rPr>
          <w:sz w:val="18"/>
          <w:szCs w:val="18"/>
        </w:rPr>
        <w:t xml:space="preserve">ck </w:t>
      </w:r>
      <w:r w:rsidRPr="00585C4E">
        <w:rPr>
          <w:sz w:val="18"/>
          <w:szCs w:val="18"/>
        </w:rPr>
        <w:t xml:space="preserve">and </w:t>
      </w:r>
      <w:r w:rsidR="00195AAD" w:rsidRPr="00585C4E">
        <w:rPr>
          <w:sz w:val="18"/>
          <w:szCs w:val="18"/>
        </w:rPr>
        <w:t>methylene b</w:t>
      </w:r>
      <w:r w:rsidR="00D03920" w:rsidRPr="00585C4E">
        <w:rPr>
          <w:sz w:val="18"/>
          <w:szCs w:val="18"/>
        </w:rPr>
        <w:t>lue</w:t>
      </w:r>
      <w:r w:rsidRPr="00585C4E">
        <w:rPr>
          <w:sz w:val="18"/>
          <w:szCs w:val="18"/>
        </w:rPr>
        <w:t xml:space="preserve">). The </w:t>
      </w:r>
      <w:r w:rsidR="00484AD1" w:rsidRPr="00585C4E">
        <w:rPr>
          <w:sz w:val="18"/>
          <w:szCs w:val="18"/>
        </w:rPr>
        <w:t xml:space="preserve">modified </w:t>
      </w:r>
      <w:r w:rsidRPr="00585C4E">
        <w:rPr>
          <w:sz w:val="18"/>
          <w:szCs w:val="18"/>
        </w:rPr>
        <w:t xml:space="preserve">surface of the </w:t>
      </w:r>
      <w:r w:rsidR="00E93189" w:rsidRPr="00585C4E">
        <w:rPr>
          <w:sz w:val="18"/>
          <w:szCs w:val="18"/>
        </w:rPr>
        <w:t xml:space="preserve">silica </w:t>
      </w:r>
      <w:r w:rsidRPr="00585C4E">
        <w:rPr>
          <w:sz w:val="18"/>
          <w:szCs w:val="18"/>
        </w:rPr>
        <w:t>with</w:t>
      </w:r>
      <w:r w:rsidR="000563FA" w:rsidRPr="00585C4E">
        <w:rPr>
          <w:sz w:val="18"/>
          <w:szCs w:val="18"/>
        </w:rPr>
        <w:t xml:space="preserve"> 3-aminopropyl triethoxysilane (</w:t>
      </w:r>
      <w:r w:rsidRPr="00585C4E">
        <w:rPr>
          <w:sz w:val="18"/>
          <w:szCs w:val="18"/>
        </w:rPr>
        <w:t>APTES</w:t>
      </w:r>
      <w:r w:rsidR="000563FA" w:rsidRPr="00585C4E">
        <w:rPr>
          <w:sz w:val="18"/>
          <w:szCs w:val="18"/>
        </w:rPr>
        <w:t>)</w:t>
      </w:r>
      <w:r w:rsidRPr="00585C4E">
        <w:rPr>
          <w:sz w:val="18"/>
          <w:szCs w:val="18"/>
        </w:rPr>
        <w:t xml:space="preserve"> </w:t>
      </w:r>
      <w:r w:rsidR="00484AD1" w:rsidRPr="00585C4E">
        <w:rPr>
          <w:sz w:val="18"/>
          <w:szCs w:val="18"/>
        </w:rPr>
        <w:t xml:space="preserve">was </w:t>
      </w:r>
      <w:r w:rsidRPr="00585C4E">
        <w:rPr>
          <w:sz w:val="18"/>
          <w:szCs w:val="18"/>
        </w:rPr>
        <w:t>used in sonochemical process at room temperature in the presence of 0.1M KMnO</w:t>
      </w:r>
      <w:r w:rsidRPr="00585C4E">
        <w:rPr>
          <w:sz w:val="18"/>
          <w:szCs w:val="18"/>
          <w:vertAlign w:val="subscript"/>
        </w:rPr>
        <w:t>4</w:t>
      </w:r>
      <w:r w:rsidRPr="00585C4E">
        <w:rPr>
          <w:sz w:val="18"/>
          <w:szCs w:val="18"/>
        </w:rPr>
        <w:t xml:space="preserve"> to produce composite silica-MnO</w:t>
      </w:r>
      <w:r w:rsidRPr="00585C4E">
        <w:rPr>
          <w:sz w:val="18"/>
          <w:szCs w:val="18"/>
          <w:vertAlign w:val="subscript"/>
        </w:rPr>
        <w:t>2</w:t>
      </w:r>
      <w:r w:rsidRPr="00585C4E">
        <w:rPr>
          <w:sz w:val="18"/>
          <w:szCs w:val="18"/>
        </w:rPr>
        <w:t xml:space="preserve"> and </w:t>
      </w:r>
      <w:r w:rsidR="00195AAD" w:rsidRPr="00585C4E">
        <w:rPr>
          <w:sz w:val="18"/>
          <w:szCs w:val="18"/>
        </w:rPr>
        <w:t>later nano-MnO</w:t>
      </w:r>
      <w:r w:rsidR="00195AAD" w:rsidRPr="00585C4E">
        <w:rPr>
          <w:sz w:val="18"/>
          <w:szCs w:val="18"/>
          <w:vertAlign w:val="subscript"/>
        </w:rPr>
        <w:t>2</w:t>
      </w:r>
      <w:r w:rsidR="00195AAD" w:rsidRPr="00585C4E">
        <w:rPr>
          <w:sz w:val="18"/>
          <w:szCs w:val="18"/>
        </w:rPr>
        <w:t xml:space="preserve"> after removal of the template. FTIR spectra indicate the presence of MnO</w:t>
      </w:r>
      <w:r w:rsidR="00195AAD" w:rsidRPr="00585C4E">
        <w:rPr>
          <w:sz w:val="18"/>
          <w:szCs w:val="18"/>
          <w:vertAlign w:val="subscript"/>
        </w:rPr>
        <w:t>2</w:t>
      </w:r>
      <w:r w:rsidR="00195AAD" w:rsidRPr="00585C4E">
        <w:rPr>
          <w:sz w:val="18"/>
          <w:szCs w:val="18"/>
        </w:rPr>
        <w:t xml:space="preserve"> vibration in the range of 400</w:t>
      </w:r>
      <w:r w:rsidR="00585C4E">
        <w:rPr>
          <w:sz w:val="18"/>
          <w:szCs w:val="18"/>
        </w:rPr>
        <w:t xml:space="preserve"> – </w:t>
      </w:r>
      <w:r w:rsidR="00195AAD" w:rsidRPr="00585C4E">
        <w:rPr>
          <w:sz w:val="18"/>
          <w:szCs w:val="18"/>
        </w:rPr>
        <w:t>600 cm</w:t>
      </w:r>
      <w:r w:rsidR="00195AAD" w:rsidRPr="00585C4E">
        <w:rPr>
          <w:sz w:val="18"/>
          <w:szCs w:val="18"/>
          <w:vertAlign w:val="superscript"/>
        </w:rPr>
        <w:t>-1</w:t>
      </w:r>
      <w:r w:rsidR="00195AAD" w:rsidRPr="00585C4E">
        <w:rPr>
          <w:sz w:val="18"/>
          <w:szCs w:val="18"/>
        </w:rPr>
        <w:t>. N</w:t>
      </w:r>
      <w:r w:rsidR="00195AAD" w:rsidRPr="00585C4E">
        <w:rPr>
          <w:sz w:val="18"/>
          <w:szCs w:val="18"/>
          <w:vertAlign w:val="subscript"/>
        </w:rPr>
        <w:t>2</w:t>
      </w:r>
      <w:r w:rsidR="00195AAD" w:rsidRPr="00585C4E">
        <w:rPr>
          <w:sz w:val="18"/>
          <w:szCs w:val="18"/>
        </w:rPr>
        <w:t xml:space="preserve"> sorption-desorption analysis showed pure MnO</w:t>
      </w:r>
      <w:r w:rsidR="00195AAD" w:rsidRPr="00585C4E">
        <w:rPr>
          <w:sz w:val="18"/>
          <w:szCs w:val="18"/>
          <w:vertAlign w:val="subscript"/>
        </w:rPr>
        <w:t>2</w:t>
      </w:r>
      <w:r w:rsidR="00195AAD" w:rsidRPr="00585C4E">
        <w:rPr>
          <w:sz w:val="18"/>
          <w:szCs w:val="18"/>
        </w:rPr>
        <w:t xml:space="preserve"> is mesopores with the value of 51.9 Å (± 1.4), while the MnO</w:t>
      </w:r>
      <w:r w:rsidR="00195AAD" w:rsidRPr="00585C4E">
        <w:rPr>
          <w:sz w:val="18"/>
          <w:szCs w:val="18"/>
          <w:vertAlign w:val="subscript"/>
        </w:rPr>
        <w:t>2</w:t>
      </w:r>
      <w:r w:rsidR="00195AAD" w:rsidRPr="00585C4E">
        <w:rPr>
          <w:sz w:val="18"/>
          <w:szCs w:val="18"/>
        </w:rPr>
        <w:t xml:space="preserve"> surface area is 123.6 m</w:t>
      </w:r>
      <w:r w:rsidR="00195AAD" w:rsidRPr="00585C4E">
        <w:rPr>
          <w:sz w:val="18"/>
          <w:szCs w:val="18"/>
          <w:vertAlign w:val="superscript"/>
        </w:rPr>
        <w:t>2</w:t>
      </w:r>
      <w:r w:rsidR="00585C4E">
        <w:rPr>
          <w:sz w:val="18"/>
          <w:szCs w:val="18"/>
        </w:rPr>
        <w:t>/</w:t>
      </w:r>
      <w:r w:rsidR="00195AAD" w:rsidRPr="00585C4E">
        <w:rPr>
          <w:sz w:val="18"/>
          <w:szCs w:val="18"/>
        </w:rPr>
        <w:t>g. MnO</w:t>
      </w:r>
      <w:r w:rsidR="00195AAD" w:rsidRPr="00585C4E">
        <w:rPr>
          <w:sz w:val="18"/>
          <w:szCs w:val="18"/>
          <w:vertAlign w:val="subscript"/>
        </w:rPr>
        <w:t>2</w:t>
      </w:r>
      <w:r w:rsidR="00195AAD" w:rsidRPr="00585C4E">
        <w:rPr>
          <w:sz w:val="18"/>
          <w:szCs w:val="18"/>
        </w:rPr>
        <w:t xml:space="preserve"> nanoflower</w:t>
      </w:r>
      <w:r w:rsidR="00585C4E">
        <w:rPr>
          <w:sz w:val="18"/>
          <w:szCs w:val="18"/>
        </w:rPr>
        <w:t xml:space="preserve"> adsorbent obtained </w:t>
      </w:r>
      <w:r w:rsidR="00195AAD" w:rsidRPr="00585C4E">
        <w:rPr>
          <w:sz w:val="18"/>
          <w:szCs w:val="18"/>
        </w:rPr>
        <w:t xml:space="preserve">demonstrate the ability to adsorb dye </w:t>
      </w:r>
      <w:r w:rsidR="00E53D4A" w:rsidRPr="00585C4E">
        <w:rPr>
          <w:sz w:val="18"/>
          <w:szCs w:val="18"/>
        </w:rPr>
        <w:t>erioch</w:t>
      </w:r>
      <w:r w:rsidR="00195AAD" w:rsidRPr="00585C4E">
        <w:rPr>
          <w:sz w:val="18"/>
          <w:szCs w:val="18"/>
        </w:rPr>
        <w:t>rom</w:t>
      </w:r>
      <w:r w:rsidR="00E53D4A" w:rsidRPr="00585C4E">
        <w:rPr>
          <w:sz w:val="18"/>
          <w:szCs w:val="18"/>
        </w:rPr>
        <w:t>e black</w:t>
      </w:r>
      <w:r w:rsidR="00195AAD" w:rsidRPr="00585C4E">
        <w:rPr>
          <w:sz w:val="18"/>
          <w:szCs w:val="18"/>
        </w:rPr>
        <w:t xml:space="preserve"> and </w:t>
      </w:r>
      <w:r w:rsidR="00E53D4A" w:rsidRPr="00585C4E">
        <w:rPr>
          <w:sz w:val="18"/>
          <w:szCs w:val="18"/>
        </w:rPr>
        <w:t>methylene blue</w:t>
      </w:r>
      <w:r w:rsidR="00195AAD" w:rsidRPr="00585C4E">
        <w:rPr>
          <w:sz w:val="18"/>
          <w:szCs w:val="18"/>
        </w:rPr>
        <w:t xml:space="preserve"> only. Both adsorption isotherms of </w:t>
      </w:r>
      <w:r w:rsidR="00E53D4A" w:rsidRPr="00585C4E">
        <w:rPr>
          <w:sz w:val="18"/>
          <w:szCs w:val="18"/>
        </w:rPr>
        <w:t xml:space="preserve">eriochrome black and methylene blue </w:t>
      </w:r>
      <w:r w:rsidR="00195AAD" w:rsidRPr="00585C4E">
        <w:rPr>
          <w:sz w:val="18"/>
          <w:szCs w:val="18"/>
        </w:rPr>
        <w:t>by MnO</w:t>
      </w:r>
      <w:r w:rsidR="00195AAD" w:rsidRPr="00585C4E">
        <w:rPr>
          <w:sz w:val="18"/>
          <w:szCs w:val="18"/>
          <w:vertAlign w:val="subscript"/>
        </w:rPr>
        <w:t>2</w:t>
      </w:r>
      <w:r w:rsidR="00195AAD" w:rsidRPr="00585C4E">
        <w:rPr>
          <w:sz w:val="18"/>
          <w:szCs w:val="18"/>
        </w:rPr>
        <w:t xml:space="preserve"> meet the characteristics of Langmuir model.</w:t>
      </w:r>
      <w:r w:rsidR="00195AAD" w:rsidRPr="00585C4E">
        <w:rPr>
          <w:b/>
          <w:sz w:val="18"/>
          <w:szCs w:val="18"/>
        </w:rPr>
        <w:t xml:space="preserve"> </w:t>
      </w:r>
    </w:p>
    <w:p w:rsidR="00195AAD" w:rsidRPr="00585C4E" w:rsidRDefault="00195AAD" w:rsidP="00195AAD">
      <w:pPr>
        <w:spacing w:after="0" w:line="240" w:lineRule="auto"/>
        <w:jc w:val="both"/>
        <w:rPr>
          <w:b/>
          <w:sz w:val="18"/>
          <w:szCs w:val="18"/>
        </w:rPr>
      </w:pPr>
    </w:p>
    <w:p w:rsidR="00195AAD" w:rsidRPr="00585C4E" w:rsidRDefault="00195AAD" w:rsidP="00195AAD">
      <w:pPr>
        <w:spacing w:after="0" w:line="240" w:lineRule="auto"/>
        <w:jc w:val="both"/>
        <w:rPr>
          <w:sz w:val="18"/>
          <w:szCs w:val="18"/>
        </w:rPr>
      </w:pPr>
      <w:r w:rsidRPr="00585C4E">
        <w:rPr>
          <w:b/>
          <w:sz w:val="18"/>
          <w:szCs w:val="18"/>
        </w:rPr>
        <w:t>Keywords</w:t>
      </w:r>
      <w:r w:rsidRPr="00585C4E">
        <w:rPr>
          <w:sz w:val="18"/>
          <w:szCs w:val="18"/>
        </w:rPr>
        <w:t>: sonochemical, metal oxides, adsorption</w:t>
      </w:r>
    </w:p>
    <w:p w:rsidR="00195AAD" w:rsidRPr="00585C4E" w:rsidRDefault="00195AAD" w:rsidP="00195AAD">
      <w:pPr>
        <w:spacing w:after="0" w:line="240" w:lineRule="auto"/>
        <w:jc w:val="both"/>
        <w:rPr>
          <w:sz w:val="18"/>
          <w:szCs w:val="18"/>
        </w:rPr>
      </w:pPr>
    </w:p>
    <w:p w:rsidR="00195AAD" w:rsidRPr="00585C4E" w:rsidRDefault="00195AAD" w:rsidP="00195AAD">
      <w:pPr>
        <w:spacing w:after="0" w:line="240" w:lineRule="auto"/>
        <w:jc w:val="center"/>
        <w:rPr>
          <w:b/>
          <w:sz w:val="20"/>
          <w:szCs w:val="20"/>
        </w:rPr>
      </w:pPr>
      <w:r w:rsidRPr="00585C4E">
        <w:rPr>
          <w:b/>
          <w:sz w:val="20"/>
          <w:szCs w:val="20"/>
        </w:rPr>
        <w:t>Pengenalan</w:t>
      </w:r>
    </w:p>
    <w:p w:rsidR="00585C4E" w:rsidRDefault="00195AAD" w:rsidP="00195AAD">
      <w:pPr>
        <w:spacing w:after="0" w:line="240" w:lineRule="auto"/>
        <w:jc w:val="both"/>
        <w:rPr>
          <w:rFonts w:eastAsia="Calibri"/>
          <w:sz w:val="20"/>
          <w:szCs w:val="20"/>
          <w:lang w:val="es-ES"/>
        </w:rPr>
      </w:pPr>
      <w:r w:rsidRPr="00585C4E">
        <w:rPr>
          <w:sz w:val="20"/>
          <w:szCs w:val="20"/>
        </w:rPr>
        <w:t>Semenjak beberapa tahun kebelakangan ini, sintesis pelbagai logam oksida bersaiz nano menarik perhatian para saintis kerana partikel bersaiz nano mempunyai sifat</w:t>
      </w:r>
      <w:r w:rsidR="00585C4E">
        <w:rPr>
          <w:sz w:val="20"/>
          <w:szCs w:val="20"/>
        </w:rPr>
        <w:t xml:space="preserve"> – </w:t>
      </w:r>
      <w:r w:rsidRPr="00585C4E">
        <w:rPr>
          <w:sz w:val="20"/>
          <w:szCs w:val="20"/>
        </w:rPr>
        <w:t xml:space="preserve">sifat yang unik seperti pemangkinan, mekanik, elektronik, magnet, aktif kimia dan sifat optik disebabkan oleh kesan saiznya yang kecil dan luas permukaan yang besar </w:t>
      </w:r>
      <w:r w:rsidRPr="00585C4E">
        <w:rPr>
          <w:sz w:val="20"/>
          <w:szCs w:val="20"/>
        </w:rPr>
        <w:fldChar w:fldCharType="begin">
          <w:fldData xml:space="preserve">PEVuZE5vdGU+PENpdGU+PEF1dGhvcj5IZW5nbGVpbjwvQXV0aG9yPjxZZWFyPjE5ODk8L1llYXI+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==
</w:fldData>
        </w:fldChar>
      </w:r>
      <w:r w:rsidRPr="00585C4E">
        <w:rPr>
          <w:sz w:val="20"/>
          <w:szCs w:val="20"/>
        </w:rPr>
        <w:instrText xml:space="preserve"> ADDIN EN.CITE </w:instrText>
      </w:r>
      <w:r w:rsidRPr="00585C4E">
        <w:rPr>
          <w:sz w:val="20"/>
          <w:szCs w:val="20"/>
        </w:rPr>
        <w:fldChar w:fldCharType="begin">
          <w:fldData xml:space="preserve">PEVuZE5vdGU+PENpdGU+PEF1dGhvcj5IZW5nbGVpbjwvQXV0aG9yPjxZZWFyPjE5ODk8L1llYXI+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==
</w:fldData>
        </w:fldChar>
      </w:r>
      <w:r w:rsidRPr="00585C4E">
        <w:rPr>
          <w:sz w:val="20"/>
          <w:szCs w:val="20"/>
        </w:rPr>
        <w:instrText xml:space="preserve"> ADDIN EN.CITE.DATA </w:instrText>
      </w:r>
      <w:r w:rsidRPr="00585C4E">
        <w:rPr>
          <w:sz w:val="20"/>
          <w:szCs w:val="20"/>
        </w:rPr>
      </w:r>
      <w:r w:rsidRPr="00585C4E">
        <w:rPr>
          <w:sz w:val="20"/>
          <w:szCs w:val="20"/>
        </w:rPr>
        <w:fldChar w:fldCharType="end"/>
      </w:r>
      <w:r w:rsidRPr="00585C4E">
        <w:rPr>
          <w:sz w:val="20"/>
          <w:szCs w:val="20"/>
        </w:rPr>
      </w:r>
      <w:r w:rsidRPr="00585C4E">
        <w:rPr>
          <w:sz w:val="20"/>
          <w:szCs w:val="20"/>
        </w:rPr>
        <w:fldChar w:fldCharType="separate"/>
      </w:r>
      <w:r w:rsidRPr="00585C4E">
        <w:rPr>
          <w:noProof/>
          <w:sz w:val="20"/>
          <w:szCs w:val="20"/>
        </w:rPr>
        <w:t>[</w:t>
      </w:r>
      <w:hyperlink w:anchor="_ENREF_1" w:tooltip="Henglein, 1989 #143" w:history="1">
        <w:r w:rsidR="0062434E" w:rsidRPr="00585C4E">
          <w:rPr>
            <w:noProof/>
            <w:sz w:val="20"/>
            <w:szCs w:val="20"/>
          </w:rPr>
          <w:t>1-3</w:t>
        </w:r>
      </w:hyperlink>
      <w:r w:rsidRPr="00585C4E">
        <w:rPr>
          <w:noProof/>
          <w:sz w:val="20"/>
          <w:szCs w:val="20"/>
        </w:rPr>
        <w:t>]</w:t>
      </w:r>
      <w:r w:rsidRPr="00585C4E">
        <w:rPr>
          <w:sz w:val="20"/>
          <w:szCs w:val="20"/>
        </w:rPr>
        <w:fldChar w:fldCharType="end"/>
      </w:r>
      <w:r w:rsidRPr="00585C4E">
        <w:rPr>
          <w:sz w:val="20"/>
          <w:szCs w:val="20"/>
        </w:rPr>
        <w:t xml:space="preserve">. Sintesis logam oksida boleh dilakukan dengan pelbagai kaedah seperti elektrokimia, hidroterma, tindak balas keadaan pepejal, gelombang mikro dan banyak lagi </w:t>
      </w:r>
      <w:r w:rsidRPr="00585C4E">
        <w:rPr>
          <w:rFonts w:eastAsia="Calibri"/>
          <w:sz w:val="20"/>
          <w:szCs w:val="20"/>
        </w:rPr>
        <w:fldChar w:fldCharType="begin">
          <w:fldData xml:space="preserve">PEVuZE5vdGU+PENpdGU+PEF1dGhvcj5UaGVyZXNlPC9BdXRob3I+PFllYXI+MjAwMDwvWWVhcj48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</w:fldData>
        </w:fldChar>
      </w:r>
      <w:r w:rsidRPr="00585C4E">
        <w:rPr>
          <w:rFonts w:eastAsia="Calibri"/>
          <w:sz w:val="20"/>
          <w:szCs w:val="20"/>
        </w:rPr>
        <w:instrText xml:space="preserve"> ADDIN EN.CITE </w:instrText>
      </w:r>
      <w:r w:rsidRPr="00585C4E">
        <w:rPr>
          <w:rFonts w:eastAsia="Calibri"/>
          <w:sz w:val="20"/>
          <w:szCs w:val="20"/>
        </w:rPr>
        <w:fldChar w:fldCharType="begin">
          <w:fldData xml:space="preserve">PEVuZE5vdGU+PENpdGU+PEF1dGhvcj5UaGVyZXNlPC9BdXRob3I+PFllYXI+MjAwMDwvWWVhcj48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</w:fldData>
        </w:fldChar>
      </w:r>
      <w:r w:rsidRPr="00585C4E">
        <w:rPr>
          <w:rFonts w:eastAsia="Calibri"/>
          <w:sz w:val="20"/>
          <w:szCs w:val="20"/>
        </w:rPr>
        <w:instrText xml:space="preserve"> ADDIN EN.CITE.DATA </w:instrText>
      </w:r>
      <w:r w:rsidRPr="00585C4E">
        <w:rPr>
          <w:rFonts w:eastAsia="Calibri"/>
          <w:sz w:val="20"/>
          <w:szCs w:val="20"/>
        </w:rPr>
      </w:r>
      <w:r w:rsidRPr="00585C4E">
        <w:rPr>
          <w:rFonts w:eastAsia="Calibri"/>
          <w:sz w:val="20"/>
          <w:szCs w:val="20"/>
        </w:rPr>
        <w:fldChar w:fldCharType="end"/>
      </w:r>
      <w:r w:rsidRPr="00585C4E">
        <w:rPr>
          <w:rFonts w:eastAsia="Calibri"/>
          <w:sz w:val="20"/>
          <w:szCs w:val="20"/>
        </w:rPr>
      </w:r>
      <w:r w:rsidRPr="00585C4E">
        <w:rPr>
          <w:rFonts w:eastAsia="Calibri"/>
          <w:sz w:val="20"/>
          <w:szCs w:val="20"/>
        </w:rPr>
        <w:fldChar w:fldCharType="separate"/>
      </w:r>
      <w:r w:rsidRPr="00585C4E">
        <w:rPr>
          <w:rFonts w:eastAsia="Calibri"/>
          <w:noProof/>
          <w:sz w:val="20"/>
          <w:szCs w:val="20"/>
        </w:rPr>
        <w:t>[</w:t>
      </w:r>
      <w:hyperlink w:anchor="_ENREF_2" w:tooltip="Suslick, 1991 #142" w:history="1">
        <w:r w:rsidR="0062434E" w:rsidRPr="00585C4E">
          <w:rPr>
            <w:rFonts w:eastAsia="Calibri"/>
            <w:noProof/>
            <w:sz w:val="20"/>
            <w:szCs w:val="20"/>
          </w:rPr>
          <w:t>2</w:t>
        </w:r>
      </w:hyperlink>
      <w:r w:rsidRPr="00585C4E">
        <w:rPr>
          <w:rFonts w:eastAsia="Calibri"/>
          <w:noProof/>
          <w:sz w:val="20"/>
          <w:szCs w:val="20"/>
        </w:rPr>
        <w:t xml:space="preserve">, </w:t>
      </w:r>
      <w:hyperlink w:anchor="_ENREF_4" w:tooltip="Therese, 2000 #169" w:history="1">
        <w:r w:rsidR="0062434E" w:rsidRPr="00585C4E">
          <w:rPr>
            <w:rFonts w:eastAsia="Calibri"/>
            <w:noProof/>
            <w:sz w:val="20"/>
            <w:szCs w:val="20"/>
          </w:rPr>
          <w:t>4</w:t>
        </w:r>
        <w:r w:rsidR="00585C4E">
          <w:rPr>
            <w:rFonts w:eastAsia="Calibri"/>
            <w:noProof/>
            <w:sz w:val="20"/>
            <w:szCs w:val="20"/>
          </w:rPr>
          <w:t xml:space="preserve"> </w:t>
        </w:r>
        <w:r w:rsidR="0062434E" w:rsidRPr="00585C4E">
          <w:rPr>
            <w:rFonts w:eastAsia="Calibri"/>
            <w:noProof/>
            <w:sz w:val="20"/>
            <w:szCs w:val="20"/>
          </w:rPr>
          <w:t>-</w:t>
        </w:r>
        <w:r w:rsidR="00585C4E">
          <w:rPr>
            <w:rFonts w:eastAsia="Calibri"/>
            <w:noProof/>
            <w:sz w:val="20"/>
            <w:szCs w:val="20"/>
          </w:rPr>
          <w:t xml:space="preserve"> </w:t>
        </w:r>
        <w:r w:rsidR="0062434E" w:rsidRPr="00585C4E">
          <w:rPr>
            <w:rFonts w:eastAsia="Calibri"/>
            <w:noProof/>
            <w:sz w:val="20"/>
            <w:szCs w:val="20"/>
          </w:rPr>
          <w:t>9</w:t>
        </w:r>
      </w:hyperlink>
      <w:r w:rsidRPr="00585C4E">
        <w:rPr>
          <w:rFonts w:eastAsia="Calibri"/>
          <w:noProof/>
          <w:sz w:val="20"/>
          <w:szCs w:val="20"/>
        </w:rPr>
        <w:t>]</w:t>
      </w:r>
      <w:r w:rsidRPr="00585C4E">
        <w:rPr>
          <w:rFonts w:eastAsia="Calibri"/>
          <w:sz w:val="20"/>
          <w:szCs w:val="20"/>
        </w:rPr>
        <w:fldChar w:fldCharType="end"/>
      </w:r>
      <w:r w:rsidRPr="00585C4E">
        <w:rPr>
          <w:rFonts w:eastAsia="Calibri"/>
          <w:sz w:val="20"/>
          <w:szCs w:val="20"/>
        </w:rPr>
        <w:t xml:space="preserve">. Mangan dioksida merupakan salah satu logam oksida yang digunakan secara meluas sebagai bahan asas dalam pembuatan elektrod dan diaplikasikan dalam pengoksidaan mangkin terpilih. </w:t>
      </w:r>
      <w:r w:rsidRPr="00585C4E">
        <w:rPr>
          <w:rFonts w:eastAsia="Calibri"/>
          <w:sz w:val="20"/>
          <w:szCs w:val="20"/>
          <w:lang w:val="es-ES"/>
        </w:rPr>
        <w:t xml:space="preserve">Mangan dioksida banyak digunakan dalam degradasi azo, aplikasi kapasitor elektrokimia dan pemangkinan </w:t>
      </w:r>
      <w:r w:rsidRPr="00585C4E">
        <w:rPr>
          <w:rFonts w:eastAsia="Calibri"/>
          <w:sz w:val="20"/>
          <w:szCs w:val="20"/>
        </w:rPr>
        <w:fldChar w:fldCharType="begin">
          <w:fldData xml:space="preserve">PEVuZE5vdGU+PENpdGU+PEF1dGhvcj5EdXBvbnQ8L0F1dGhvcj48WWVhcj4yMDEzPC9ZZWFyPjxS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</w:fldData>
        </w:fldChar>
      </w:r>
      <w:r w:rsidRPr="00585C4E">
        <w:rPr>
          <w:rFonts w:eastAsia="Calibri"/>
          <w:sz w:val="20"/>
          <w:szCs w:val="20"/>
          <w:lang w:val="es-ES"/>
        </w:rPr>
        <w:instrText xml:space="preserve"> ADDIN EN.CITE </w:instrText>
      </w:r>
      <w:r w:rsidRPr="00585C4E">
        <w:rPr>
          <w:rFonts w:eastAsia="Calibri"/>
          <w:sz w:val="20"/>
          <w:szCs w:val="20"/>
        </w:rPr>
        <w:fldChar w:fldCharType="begin">
          <w:fldData xml:space="preserve">PEVuZE5vdGU+PENpdGU+PEF1dGhvcj5EdXBvbnQ8L0F1dGhvcj48WWVhcj4yMDEzPC9ZZWFyPjxS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</w:fldData>
        </w:fldChar>
      </w:r>
      <w:r w:rsidRPr="00585C4E">
        <w:rPr>
          <w:rFonts w:eastAsia="Calibri"/>
          <w:sz w:val="20"/>
          <w:szCs w:val="20"/>
          <w:lang w:val="es-ES"/>
        </w:rPr>
        <w:instrText xml:space="preserve"> ADDIN EN.CITE.DATA </w:instrText>
      </w:r>
      <w:r w:rsidRPr="00585C4E">
        <w:rPr>
          <w:rFonts w:eastAsia="Calibri"/>
          <w:sz w:val="20"/>
          <w:szCs w:val="20"/>
        </w:rPr>
      </w:r>
      <w:r w:rsidRPr="00585C4E">
        <w:rPr>
          <w:rFonts w:eastAsia="Calibri"/>
          <w:sz w:val="20"/>
          <w:szCs w:val="20"/>
        </w:rPr>
        <w:fldChar w:fldCharType="end"/>
      </w:r>
      <w:r w:rsidRPr="00585C4E">
        <w:rPr>
          <w:rFonts w:eastAsia="Calibri"/>
          <w:sz w:val="20"/>
          <w:szCs w:val="20"/>
        </w:rPr>
      </w:r>
      <w:r w:rsidRPr="00585C4E">
        <w:rPr>
          <w:rFonts w:eastAsia="Calibri"/>
          <w:sz w:val="20"/>
          <w:szCs w:val="20"/>
        </w:rPr>
        <w:fldChar w:fldCharType="separate"/>
      </w:r>
      <w:r w:rsidRPr="00585C4E">
        <w:rPr>
          <w:rFonts w:eastAsia="Calibri"/>
          <w:noProof/>
          <w:sz w:val="20"/>
          <w:szCs w:val="20"/>
          <w:lang w:val="es-ES"/>
        </w:rPr>
        <w:t>[</w:t>
      </w:r>
      <w:hyperlink w:anchor="_ENREF_10" w:tooltip="Dupont, 2013 #148" w:history="1">
        <w:r w:rsidR="0062434E" w:rsidRPr="00585C4E">
          <w:rPr>
            <w:rFonts w:eastAsia="Calibri"/>
            <w:noProof/>
            <w:sz w:val="20"/>
            <w:szCs w:val="20"/>
            <w:lang w:val="es-ES"/>
          </w:rPr>
          <w:t>10</w:t>
        </w:r>
        <w:r w:rsidR="00585C4E">
          <w:rPr>
            <w:rFonts w:eastAsia="Calibri"/>
            <w:noProof/>
            <w:sz w:val="20"/>
            <w:szCs w:val="20"/>
            <w:lang w:val="es-ES"/>
          </w:rPr>
          <w:t xml:space="preserve"> </w:t>
        </w:r>
        <w:r w:rsidR="0062434E" w:rsidRPr="00585C4E">
          <w:rPr>
            <w:rFonts w:eastAsia="Calibri"/>
            <w:noProof/>
            <w:sz w:val="20"/>
            <w:szCs w:val="20"/>
            <w:lang w:val="es-ES"/>
          </w:rPr>
          <w:t>-</w:t>
        </w:r>
        <w:r w:rsidR="00585C4E">
          <w:rPr>
            <w:rFonts w:eastAsia="Calibri"/>
            <w:noProof/>
            <w:sz w:val="20"/>
            <w:szCs w:val="20"/>
            <w:lang w:val="es-ES"/>
          </w:rPr>
          <w:t xml:space="preserve"> </w:t>
        </w:r>
        <w:r w:rsidR="0062434E" w:rsidRPr="00585C4E">
          <w:rPr>
            <w:rFonts w:eastAsia="Calibri"/>
            <w:noProof/>
            <w:sz w:val="20"/>
            <w:szCs w:val="20"/>
            <w:lang w:val="es-ES"/>
          </w:rPr>
          <w:t>13</w:t>
        </w:r>
      </w:hyperlink>
      <w:r w:rsidRPr="00585C4E">
        <w:rPr>
          <w:rFonts w:eastAsia="Calibri"/>
          <w:noProof/>
          <w:sz w:val="20"/>
          <w:szCs w:val="20"/>
          <w:lang w:val="es-ES"/>
        </w:rPr>
        <w:t>]</w:t>
      </w:r>
      <w:r w:rsidRPr="00585C4E">
        <w:rPr>
          <w:rFonts w:eastAsia="Calibri"/>
          <w:sz w:val="20"/>
          <w:szCs w:val="20"/>
        </w:rPr>
        <w:fldChar w:fldCharType="end"/>
      </w:r>
      <w:r w:rsidR="00585C4E">
        <w:rPr>
          <w:rFonts w:eastAsia="Calibri"/>
          <w:sz w:val="20"/>
          <w:szCs w:val="20"/>
          <w:lang w:val="es-ES"/>
        </w:rPr>
        <w:t>.</w:t>
      </w:r>
    </w:p>
    <w:p w:rsidR="00585C4E" w:rsidRDefault="00585C4E" w:rsidP="00195AAD">
      <w:pPr>
        <w:spacing w:after="0" w:line="240" w:lineRule="auto"/>
        <w:jc w:val="both"/>
        <w:rPr>
          <w:rFonts w:eastAsia="Calibri"/>
          <w:sz w:val="20"/>
          <w:szCs w:val="20"/>
          <w:lang w:val="es-ES"/>
        </w:rPr>
      </w:pPr>
    </w:p>
    <w:p w:rsidR="00195AAD" w:rsidRPr="00585C4E" w:rsidRDefault="00195AAD" w:rsidP="00195AAD">
      <w:pPr>
        <w:spacing w:after="0" w:line="240" w:lineRule="auto"/>
        <w:jc w:val="both"/>
        <w:rPr>
          <w:sz w:val="20"/>
          <w:szCs w:val="20"/>
        </w:rPr>
      </w:pPr>
      <w:r w:rsidRPr="00585C4E">
        <w:rPr>
          <w:sz w:val="20"/>
          <w:szCs w:val="20"/>
          <w:lang w:val="es-ES"/>
        </w:rPr>
        <w:t xml:space="preserve">Pewarna organik mempunyai banyak kegunaan dan diaplikasikan dalam bidang pengeluaran dan pemprosesan. Namun, kewujudan sebatian pewarna organik dalam efluen memberikan kesan buruk terhadap alam sekitar. Terdapat 100 000 pewarna komersial yang dihasilkan dan pengeluarannya adalah lebih daripada 700 000 tan setahun </w:t>
      </w:r>
      <w:r w:rsidRPr="00585C4E">
        <w:rPr>
          <w:sz w:val="20"/>
          <w:szCs w:val="20"/>
        </w:rPr>
        <w:fldChar w:fldCharType="begin"/>
      </w:r>
      <w:r w:rsidRPr="00585C4E">
        <w:rPr>
          <w:sz w:val="20"/>
          <w:szCs w:val="20"/>
          <w:lang w:val="es-ES"/>
        </w:rPr>
        <w:instrText xml:space="preserve"> ADDIN EN.CITE &lt;EndNote&gt;&lt;Cite&gt;&lt;Author&gt;Kyzas&lt;/Author&gt;&lt;Year&gt;2013&lt;/Year&gt;&lt;RecNum&gt;315&lt;/RecNum&gt;&lt;DisplayText&gt;[14]&lt;/DisplayText&gt;&lt;record&gt;&lt;rec-number&gt;315&lt;/rec-number&gt;&lt;foreign-keys&gt;&lt;key app="EN" db-id="vx2fpff98tfwrleerx459r2te0vwr0ew5pvw"&gt;315&lt;/key&gt;&lt;/foreign-keys&gt;&lt;ref-type name="Journal Article"&gt;17&lt;/ref-type&gt;&lt;contributors&gt;&lt;authors&gt;&lt;author&gt;Kyzas, George Z&lt;/author&gt;&lt;author&gt;Fu, Jie&lt;/author&gt;&lt;author&gt;Matis, Kostas A&lt;/author&gt;&lt;/authors&gt;&lt;/contributors&gt;&lt;titles&gt;&lt;title&gt;The change from past to future for adsorbent materials in treatment of dyeing wastewaters&lt;/title&gt;&lt;secondary-title&gt;Materials&lt;/secondary-title&gt;&lt;/titles&gt;&lt;periodical&gt;&lt;full-title&gt;Materials&lt;/full-title&gt;&lt;/periodical&gt;&lt;pages&gt;5131-5158&lt;/pages&gt;&lt;volume&gt;6&lt;/volume&gt;&lt;number&gt;11&lt;/number&gt;&lt;dates&gt;&lt;year&gt;2013&lt;/year&gt;&lt;/dates&gt;&lt;urls&gt;&lt;/urls&gt;&lt;/record&gt;&lt;/Cite&gt;&lt;/EndNote&gt;</w:instrText>
      </w:r>
      <w:r w:rsidRPr="00585C4E">
        <w:rPr>
          <w:sz w:val="20"/>
          <w:szCs w:val="20"/>
        </w:rPr>
        <w:fldChar w:fldCharType="separate"/>
      </w:r>
      <w:r w:rsidRPr="00585C4E">
        <w:rPr>
          <w:noProof/>
          <w:sz w:val="20"/>
          <w:szCs w:val="20"/>
          <w:lang w:val="es-ES"/>
        </w:rPr>
        <w:t>[</w:t>
      </w:r>
      <w:hyperlink w:anchor="_ENREF_14" w:tooltip="Kyzas, 2013 #315" w:history="1">
        <w:r w:rsidR="0062434E" w:rsidRPr="00585C4E">
          <w:rPr>
            <w:noProof/>
            <w:sz w:val="20"/>
            <w:szCs w:val="20"/>
            <w:lang w:val="es-ES"/>
          </w:rPr>
          <w:t>14</w:t>
        </w:r>
      </w:hyperlink>
      <w:r w:rsidRPr="00585C4E">
        <w:rPr>
          <w:noProof/>
          <w:sz w:val="20"/>
          <w:szCs w:val="20"/>
          <w:lang w:val="es-ES"/>
        </w:rPr>
        <w:t>]</w:t>
      </w:r>
      <w:r w:rsidRPr="00585C4E">
        <w:rPr>
          <w:sz w:val="20"/>
          <w:szCs w:val="20"/>
        </w:rPr>
        <w:fldChar w:fldCharType="end"/>
      </w:r>
      <w:r w:rsidRPr="00585C4E">
        <w:rPr>
          <w:sz w:val="20"/>
          <w:szCs w:val="20"/>
          <w:lang w:val="es-ES"/>
        </w:rPr>
        <w:t xml:space="preserve">. Di Malaysia, menurut sumber industri berjadual (sisa pepejal), industri tekstil hanya menyumbang kira-kira 0.1%. Walau bagaimanapun, jumlah sisa berjadual oleh industri tekstil meningkat sebanyak satu kali ganda iaitu daripada 744 tan (2007) kepada 1559 tan pada tahun 2009 </w:t>
      </w:r>
      <w:r w:rsidRPr="00585C4E">
        <w:rPr>
          <w:sz w:val="20"/>
          <w:szCs w:val="20"/>
        </w:rPr>
        <w:fldChar w:fldCharType="begin"/>
      </w:r>
      <w:r w:rsidRPr="00585C4E">
        <w:rPr>
          <w:sz w:val="20"/>
          <w:szCs w:val="20"/>
          <w:lang w:val="es-ES"/>
        </w:rPr>
        <w:instrText xml:space="preserve"> ADDIN EN.CITE &lt;EndNote&gt;&lt;Cite&gt;&lt;Author&gt;Pang&lt;/Author&gt;&lt;Year&gt;2013&lt;/Year&gt;&lt;RecNum&gt;318&lt;/RecNum&gt;&lt;DisplayText&gt;[15]&lt;/DisplayText&gt;&lt;record&gt;&lt;rec-number&gt;318&lt;/rec-number&gt;&lt;foreign-keys&gt;&lt;key app="EN" db-id="vx2fpff98tfwrleerx459r2te0vwr0ew5pvw"&gt;318&lt;/key&gt;&lt;/foreign-keys&gt;&lt;ref-type name="Journal Article"&gt;17&lt;/ref-type&gt;&lt;contributors&gt;&lt;authors&gt;&lt;author&gt;Pang, Yean L&lt;/author&gt;&lt;author&gt;Abdullah, Ahmad Z&lt;/author&gt;&lt;/authors&gt;&lt;/contributors&gt;&lt;titles&gt;&lt;title&gt;Current status of textile industry wastewater management and research progress in Malaysia: a review&lt;/title&gt;&lt;secondary-title&gt;CLEAN–Soil, Air, Water&lt;/secondary-title&gt;&lt;/titles&gt;&lt;periodical&gt;&lt;full-title&gt;CLEAN–Soil, Air, Water&lt;/full-title&gt;&lt;/periodical&gt;&lt;pages&gt;751-764&lt;/pages&gt;&lt;volume&gt;41&lt;/volume&gt;&lt;number&gt;8&lt;/number&gt;&lt;dates&gt;&lt;year&gt;2013&lt;/year&gt;&lt;/dates&gt;&lt;isbn&gt;1863-0669&lt;/isbn&gt;&lt;urls&gt;&lt;/urls&gt;&lt;/record&gt;&lt;/Cite&gt;&lt;/EndNote&gt;</w:instrText>
      </w:r>
      <w:r w:rsidRPr="00585C4E">
        <w:rPr>
          <w:sz w:val="20"/>
          <w:szCs w:val="20"/>
        </w:rPr>
        <w:fldChar w:fldCharType="separate"/>
      </w:r>
      <w:r w:rsidRPr="00585C4E">
        <w:rPr>
          <w:noProof/>
          <w:sz w:val="20"/>
          <w:szCs w:val="20"/>
          <w:lang w:val="es-ES"/>
        </w:rPr>
        <w:t>[</w:t>
      </w:r>
      <w:hyperlink w:anchor="_ENREF_15" w:tooltip="Pang, 2013 #318" w:history="1">
        <w:r w:rsidR="0062434E" w:rsidRPr="00585C4E">
          <w:rPr>
            <w:noProof/>
            <w:sz w:val="20"/>
            <w:szCs w:val="20"/>
            <w:lang w:val="es-ES"/>
          </w:rPr>
          <w:t>15</w:t>
        </w:r>
      </w:hyperlink>
      <w:r w:rsidRPr="00585C4E">
        <w:rPr>
          <w:noProof/>
          <w:sz w:val="20"/>
          <w:szCs w:val="20"/>
          <w:lang w:val="es-ES"/>
        </w:rPr>
        <w:t>]</w:t>
      </w:r>
      <w:r w:rsidRPr="00585C4E">
        <w:rPr>
          <w:sz w:val="20"/>
          <w:szCs w:val="20"/>
        </w:rPr>
        <w:fldChar w:fldCharType="end"/>
      </w:r>
      <w:r w:rsidRPr="00585C4E">
        <w:rPr>
          <w:sz w:val="20"/>
          <w:szCs w:val="20"/>
          <w:lang w:val="es-ES"/>
        </w:rPr>
        <w:t xml:space="preserve">. Pewarna organik sintetik yang dihasilkan biasanya menggunakan bahan kimia yang toksik dan bersifat karsinogenik terhadap ekosistem akuatik dan kehidupan manusia amnya </w:t>
      </w:r>
      <w:r w:rsidRPr="00585C4E">
        <w:rPr>
          <w:sz w:val="20"/>
          <w:szCs w:val="20"/>
        </w:rPr>
        <w:fldChar w:fldCharType="begin"/>
      </w:r>
      <w:r w:rsidRPr="00585C4E">
        <w:rPr>
          <w:sz w:val="20"/>
          <w:szCs w:val="20"/>
          <w:lang w:val="es-ES"/>
        </w:rPr>
        <w:instrText xml:space="preserve"> ADDIN EN.CITE &lt;EndNote&gt;&lt;Cite&gt;&lt;Author&gt;Manning&lt;/Author&gt;&lt;Year&gt;1985&lt;/Year&gt;&lt;RecNum&gt;316&lt;/RecNum&gt;&lt;DisplayText&gt;[16, 17]&lt;/DisplayText&gt;&lt;record&gt;&lt;rec-number&gt;316&lt;/rec-number&gt;&lt;foreign-keys&gt;&lt;key app="EN" db-id="vx2fpff98tfwrleerx459r2te0vwr0ew5pvw"&gt;316&lt;/key&gt;&lt;/foreign-keys&gt;&lt;ref-type name="Journal Article"&gt;17&lt;/ref-type&gt;&lt;contributors&gt;&lt;authors&gt;&lt;author&gt;Manning, BRADFORD W&lt;/author&gt;&lt;author&gt;Cerniglia, CARL E&lt;/author&gt;&lt;author&gt;Federle, THOMAS W&lt;/author&gt;&lt;/authors&gt;&lt;/contributors&gt;&lt;titles&gt;&lt;title&gt;Metabolism of the benzidine-based azo dye Direct Black 38 by human intestinal microbiota&lt;/title&gt;&lt;secondary-title&gt;Applied and environmental Microbiology&lt;/secondary-title&gt;&lt;/titles&gt;&lt;periodical&gt;&lt;full-title&gt;Applied and environmental Microbiology&lt;/full-title&gt;&lt;/periodical&gt;&lt;pages&gt;10-15&lt;/pages&gt;&lt;volume&gt;50&lt;/volume&gt;&lt;number&gt;1&lt;/number&gt;&lt;dates&gt;&lt;year&gt;1985&lt;/year&gt;&lt;/dates&gt;&lt;isbn&gt;0099-2240&lt;/isbn&gt;&lt;urls&gt;&lt;/urls&gt;&lt;/record&gt;&lt;/Cite&gt;&lt;Cite&gt;&lt;Author&gt;Nony&lt;/Author&gt;&lt;Year&gt;1980&lt;/Year&gt;&lt;RecNum&gt;317&lt;/RecNum&gt;&lt;record&gt;&lt;rec-number&gt;317&lt;/rec-number&gt;&lt;foreign-keys&gt;&lt;key app="EN" db-id="vx2fpff98tfwrleerx459r2te0vwr0ew5pvw"&gt;317&lt;/key&gt;&lt;/foreign-keys&gt;&lt;ref-type name="Journal Article"&gt;17&lt;/ref-type&gt;&lt;contributors&gt;&lt;authors&gt;&lt;author&gt;Nony, Charles R&lt;/author&gt;&lt;author&gt;Bowman, Malcolm C&lt;/author&gt;&lt;/authors&gt;&lt;/contributors&gt;&lt;titles&gt;&lt;title&gt;Trace analysis of potentially carcinogenic metabolites of an azo dye and pigment in hamster and human urine as determined by two chromatographic procedures&lt;/title&gt;&lt;secondary-title&gt;Journal of chromatographic science&lt;/secondary-title&gt;&lt;/titles&gt;&lt;periodical&gt;&lt;full-title&gt;Journal of chromatographic science&lt;/full-title&gt;&lt;/periodical&gt;&lt;pages&gt;64-74&lt;/pages&gt;&lt;volume&gt;18&lt;/volume&gt;&lt;number&gt;2&lt;/number&gt;&lt;dates&gt;&lt;year&gt;1980&lt;/year&gt;&lt;/dates&gt;&lt;isbn&gt;0021-9665&lt;/isbn&gt;&lt;urls&gt;&lt;/urls&gt;&lt;/record&gt;&lt;/Cite&gt;&lt;/EndNote&gt;</w:instrText>
      </w:r>
      <w:r w:rsidRPr="00585C4E">
        <w:rPr>
          <w:sz w:val="20"/>
          <w:szCs w:val="20"/>
        </w:rPr>
        <w:fldChar w:fldCharType="separate"/>
      </w:r>
      <w:r w:rsidRPr="00585C4E">
        <w:rPr>
          <w:noProof/>
          <w:sz w:val="20"/>
          <w:szCs w:val="20"/>
          <w:lang w:val="es-ES"/>
        </w:rPr>
        <w:t>[</w:t>
      </w:r>
      <w:hyperlink w:anchor="_ENREF_16" w:tooltip="Manning, 1985 #316" w:history="1">
        <w:r w:rsidR="0062434E" w:rsidRPr="00585C4E">
          <w:rPr>
            <w:noProof/>
            <w:sz w:val="20"/>
            <w:szCs w:val="20"/>
            <w:lang w:val="es-ES"/>
          </w:rPr>
          <w:t>16</w:t>
        </w:r>
      </w:hyperlink>
      <w:r w:rsidRPr="00585C4E">
        <w:rPr>
          <w:noProof/>
          <w:sz w:val="20"/>
          <w:szCs w:val="20"/>
          <w:lang w:val="es-ES"/>
        </w:rPr>
        <w:t xml:space="preserve">, </w:t>
      </w:r>
      <w:hyperlink w:anchor="_ENREF_17" w:tooltip="Nony, 1980 #317" w:history="1">
        <w:r w:rsidR="0062434E" w:rsidRPr="00585C4E">
          <w:rPr>
            <w:noProof/>
            <w:sz w:val="20"/>
            <w:szCs w:val="20"/>
            <w:lang w:val="es-ES"/>
          </w:rPr>
          <w:t>17</w:t>
        </w:r>
      </w:hyperlink>
      <w:r w:rsidRPr="00585C4E">
        <w:rPr>
          <w:noProof/>
          <w:sz w:val="20"/>
          <w:szCs w:val="20"/>
          <w:lang w:val="es-ES"/>
        </w:rPr>
        <w:t>]</w:t>
      </w:r>
      <w:r w:rsidRPr="00585C4E">
        <w:rPr>
          <w:sz w:val="20"/>
          <w:szCs w:val="20"/>
        </w:rPr>
        <w:fldChar w:fldCharType="end"/>
      </w:r>
      <w:r w:rsidRPr="00585C4E">
        <w:rPr>
          <w:sz w:val="20"/>
          <w:szCs w:val="20"/>
          <w:lang w:val="es-ES"/>
        </w:rPr>
        <w:t xml:space="preserve">. </w:t>
      </w:r>
      <w:r w:rsidRPr="00585C4E">
        <w:rPr>
          <w:sz w:val="20"/>
          <w:szCs w:val="20"/>
        </w:rPr>
        <w:t xml:space="preserve">Kewujudan pewarna organik sintetik di dalam efluen merupakan satu perkara yang tidak diingini. Terdapat beberapa kaedah yang telah dikaji iaitu rawatan secara kimia, biologi dan fizikal. Rawatan secara fizikal iaitu penjerapan dikatakan sebagai satu teknik yang sangat baik dalam rawatan air buangan daripada industri tekstil. Teknik fizikal menarik perhatian saintis kerana kebolehannya menyingkirkan </w:t>
      </w:r>
      <w:r w:rsidRPr="00585C4E">
        <w:rPr>
          <w:sz w:val="20"/>
          <w:szCs w:val="20"/>
        </w:rPr>
        <w:lastRenderedPageBreak/>
        <w:t xml:space="preserve">bahan pencemar yang terlalu stabil </w:t>
      </w:r>
      <w:r w:rsidR="00E53D4A" w:rsidRPr="00585C4E">
        <w:rPr>
          <w:sz w:val="20"/>
          <w:szCs w:val="20"/>
        </w:rPr>
        <w:t>bagi</w:t>
      </w:r>
      <w:r w:rsidRPr="00585C4E">
        <w:rPr>
          <w:sz w:val="20"/>
          <w:szCs w:val="20"/>
        </w:rPr>
        <w:t xml:space="preserve"> kaedah biologi. </w:t>
      </w:r>
      <w:r w:rsidR="00E53D4A" w:rsidRPr="00585C4E">
        <w:rPr>
          <w:sz w:val="20"/>
          <w:szCs w:val="20"/>
        </w:rPr>
        <w:t>Teknik fizikal seperti p</w:t>
      </w:r>
      <w:r w:rsidRPr="00585C4E">
        <w:rPr>
          <w:sz w:val="20"/>
          <w:szCs w:val="20"/>
        </w:rPr>
        <w:t>enjerapan pewarna dengan menggunakan penjerap logam oksida telah banyak dilakuka</w:t>
      </w:r>
      <w:r w:rsidR="00E53D4A" w:rsidRPr="00585C4E">
        <w:rPr>
          <w:sz w:val="20"/>
          <w:szCs w:val="20"/>
        </w:rPr>
        <w:t>n</w:t>
      </w:r>
      <w:r w:rsidRPr="00585C4E">
        <w:rPr>
          <w:sz w:val="20"/>
          <w:szCs w:val="20"/>
        </w:rPr>
        <w:t xml:space="preserve"> </w:t>
      </w:r>
      <w:r w:rsidRPr="00585C4E">
        <w:rPr>
          <w:sz w:val="20"/>
          <w:szCs w:val="20"/>
        </w:rPr>
        <w:fldChar w:fldCharType="begin">
          <w:fldData xml:space="preserve">PEVuZE5vdGU+PENpdGU+PEF1dGhvcj5BYmR1bGxhaDwvQXV0aG9yPjxZZWFyPjIwMTA8L1llYXI+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</w:fldData>
        </w:fldChar>
      </w:r>
      <w:r w:rsidRPr="00585C4E">
        <w:rPr>
          <w:sz w:val="20"/>
          <w:szCs w:val="20"/>
        </w:rPr>
        <w:instrText xml:space="preserve"> ADDIN EN.CITE </w:instrText>
      </w:r>
      <w:r w:rsidRPr="00585C4E">
        <w:rPr>
          <w:sz w:val="20"/>
          <w:szCs w:val="20"/>
        </w:rPr>
        <w:fldChar w:fldCharType="begin">
          <w:fldData xml:space="preserve">PEVuZE5vdGU+PENpdGU+PEF1dGhvcj5BYmR1bGxhaDwvQXV0aG9yPjxZZWFyPjIwMTA8L1llYXI+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</w:fldData>
        </w:fldChar>
      </w:r>
      <w:r w:rsidRPr="00585C4E">
        <w:rPr>
          <w:sz w:val="20"/>
          <w:szCs w:val="20"/>
        </w:rPr>
        <w:instrText xml:space="preserve"> ADDIN EN.CITE.DATA </w:instrText>
      </w:r>
      <w:r w:rsidRPr="00585C4E">
        <w:rPr>
          <w:sz w:val="20"/>
          <w:szCs w:val="20"/>
        </w:rPr>
      </w:r>
      <w:r w:rsidRPr="00585C4E">
        <w:rPr>
          <w:sz w:val="20"/>
          <w:szCs w:val="20"/>
        </w:rPr>
        <w:fldChar w:fldCharType="end"/>
      </w:r>
      <w:r w:rsidRPr="00585C4E">
        <w:rPr>
          <w:sz w:val="20"/>
          <w:szCs w:val="20"/>
        </w:rPr>
      </w:r>
      <w:r w:rsidRPr="00585C4E">
        <w:rPr>
          <w:sz w:val="20"/>
          <w:szCs w:val="20"/>
        </w:rPr>
        <w:fldChar w:fldCharType="separate"/>
      </w:r>
      <w:r w:rsidRPr="00585C4E">
        <w:rPr>
          <w:noProof/>
          <w:sz w:val="20"/>
          <w:szCs w:val="20"/>
        </w:rPr>
        <w:t>[</w:t>
      </w:r>
      <w:hyperlink w:anchor="_ENREF_11" w:tooltip="Ge, 2003 #147" w:history="1">
        <w:r w:rsidR="0062434E" w:rsidRPr="00585C4E">
          <w:rPr>
            <w:noProof/>
            <w:sz w:val="20"/>
            <w:szCs w:val="20"/>
          </w:rPr>
          <w:t>11</w:t>
        </w:r>
      </w:hyperlink>
      <w:r w:rsidRPr="00585C4E">
        <w:rPr>
          <w:noProof/>
          <w:sz w:val="20"/>
          <w:szCs w:val="20"/>
        </w:rPr>
        <w:t xml:space="preserve">, </w:t>
      </w:r>
      <w:hyperlink w:anchor="_ENREF_18" w:tooltip="Abdullah, 2010 #366" w:history="1">
        <w:r w:rsidR="0062434E" w:rsidRPr="00585C4E">
          <w:rPr>
            <w:noProof/>
            <w:sz w:val="20"/>
            <w:szCs w:val="20"/>
          </w:rPr>
          <w:t>18</w:t>
        </w:r>
        <w:r w:rsidR="00585C4E">
          <w:rPr>
            <w:noProof/>
            <w:sz w:val="20"/>
            <w:szCs w:val="20"/>
          </w:rPr>
          <w:t xml:space="preserve"> </w:t>
        </w:r>
        <w:r w:rsidR="0062434E" w:rsidRPr="00585C4E">
          <w:rPr>
            <w:noProof/>
            <w:sz w:val="20"/>
            <w:szCs w:val="20"/>
          </w:rPr>
          <w:t>-</w:t>
        </w:r>
        <w:r w:rsidR="00585C4E">
          <w:rPr>
            <w:noProof/>
            <w:sz w:val="20"/>
            <w:szCs w:val="20"/>
          </w:rPr>
          <w:t xml:space="preserve"> </w:t>
        </w:r>
        <w:r w:rsidR="0062434E" w:rsidRPr="00585C4E">
          <w:rPr>
            <w:noProof/>
            <w:sz w:val="20"/>
            <w:szCs w:val="20"/>
          </w:rPr>
          <w:t>23</w:t>
        </w:r>
      </w:hyperlink>
      <w:r w:rsidRPr="00585C4E">
        <w:rPr>
          <w:noProof/>
          <w:sz w:val="20"/>
          <w:szCs w:val="20"/>
        </w:rPr>
        <w:t>]</w:t>
      </w:r>
      <w:r w:rsidRPr="00585C4E">
        <w:rPr>
          <w:sz w:val="20"/>
          <w:szCs w:val="20"/>
        </w:rPr>
        <w:fldChar w:fldCharType="end"/>
      </w:r>
      <w:r w:rsidRPr="00585C4E">
        <w:rPr>
          <w:sz w:val="20"/>
          <w:szCs w:val="20"/>
        </w:rPr>
        <w:t xml:space="preserve">. </w:t>
      </w:r>
    </w:p>
    <w:p w:rsidR="00195AAD" w:rsidRPr="00585C4E" w:rsidRDefault="00195AAD" w:rsidP="00195AAD">
      <w:pPr>
        <w:spacing w:after="0" w:line="240" w:lineRule="auto"/>
        <w:jc w:val="both"/>
        <w:rPr>
          <w:sz w:val="20"/>
          <w:szCs w:val="20"/>
        </w:rPr>
      </w:pPr>
    </w:p>
    <w:p w:rsidR="00195AAD" w:rsidRPr="00585C4E" w:rsidRDefault="00195AAD" w:rsidP="00195AAD">
      <w:pPr>
        <w:spacing w:after="0" w:line="240" w:lineRule="auto"/>
        <w:jc w:val="both"/>
        <w:rPr>
          <w:sz w:val="20"/>
          <w:szCs w:val="20"/>
        </w:rPr>
      </w:pPr>
      <w:r w:rsidRPr="00585C4E">
        <w:rPr>
          <w:sz w:val="20"/>
          <w:szCs w:val="20"/>
        </w:rPr>
        <w:t>Objektif kajian ini dilakukan adalah untuk mensintesis MnO</w:t>
      </w:r>
      <w:r w:rsidRPr="00585C4E">
        <w:rPr>
          <w:sz w:val="20"/>
          <w:szCs w:val="20"/>
          <w:vertAlign w:val="subscript"/>
        </w:rPr>
        <w:t>2</w:t>
      </w:r>
      <w:r w:rsidRPr="00585C4E">
        <w:rPr>
          <w:sz w:val="20"/>
          <w:szCs w:val="20"/>
        </w:rPr>
        <w:t xml:space="preserve"> bersaiz nano menggunakan kaedah sonokimia dengan cara yang mudah dimana templat silika-APTES dicampurkan dengan KMnO</w:t>
      </w:r>
      <w:r w:rsidRPr="00585C4E">
        <w:rPr>
          <w:sz w:val="20"/>
          <w:szCs w:val="20"/>
          <w:vertAlign w:val="subscript"/>
        </w:rPr>
        <w:t>4</w:t>
      </w:r>
      <w:r w:rsidRPr="00585C4E">
        <w:rPr>
          <w:sz w:val="20"/>
          <w:szCs w:val="20"/>
        </w:rPr>
        <w:t xml:space="preserve"> dan tindak balas dilakukan dalam bekas rendaman ultrasonik pada suhu bilik. Produk yang diperolehi digunakan sebagai penjerap dalam ujian penjerapan pewarna remazol merah, eriokrom hitam dan metilena biru.</w:t>
      </w:r>
    </w:p>
    <w:p w:rsidR="008B3BEC" w:rsidRPr="00585C4E" w:rsidRDefault="008B3BEC" w:rsidP="00195AAD">
      <w:pPr>
        <w:spacing w:after="0" w:line="240" w:lineRule="auto"/>
        <w:jc w:val="both"/>
        <w:rPr>
          <w:sz w:val="20"/>
          <w:szCs w:val="20"/>
        </w:rPr>
      </w:pPr>
    </w:p>
    <w:p w:rsidR="00195AAD" w:rsidRPr="00585C4E" w:rsidRDefault="00195AAD" w:rsidP="00195AAD">
      <w:pPr>
        <w:spacing w:after="0" w:line="240" w:lineRule="auto"/>
        <w:jc w:val="center"/>
        <w:rPr>
          <w:b/>
          <w:sz w:val="20"/>
          <w:szCs w:val="20"/>
          <w:lang w:val="es-ES"/>
        </w:rPr>
      </w:pPr>
      <w:r w:rsidRPr="00585C4E">
        <w:rPr>
          <w:b/>
          <w:sz w:val="20"/>
          <w:szCs w:val="20"/>
          <w:lang w:val="es-ES"/>
        </w:rPr>
        <w:t>Bahan dan Kaedah Kajian</w:t>
      </w:r>
    </w:p>
    <w:p w:rsidR="00195AAD" w:rsidRPr="00585C4E" w:rsidRDefault="00195AAD" w:rsidP="00195AAD">
      <w:pPr>
        <w:tabs>
          <w:tab w:val="left" w:pos="952"/>
        </w:tabs>
        <w:spacing w:after="0" w:line="240" w:lineRule="auto"/>
        <w:jc w:val="both"/>
        <w:rPr>
          <w:b/>
          <w:sz w:val="20"/>
          <w:szCs w:val="20"/>
          <w:lang w:val="es-ES"/>
        </w:rPr>
      </w:pPr>
      <w:r w:rsidRPr="00585C4E">
        <w:rPr>
          <w:b/>
          <w:sz w:val="20"/>
          <w:szCs w:val="20"/>
          <w:lang w:val="es-ES"/>
        </w:rPr>
        <w:t>Bahan kimia</w:t>
      </w:r>
    </w:p>
    <w:p w:rsidR="00195AAD" w:rsidRDefault="00195AAD" w:rsidP="00195AAD">
      <w:pPr>
        <w:tabs>
          <w:tab w:val="left" w:pos="952"/>
        </w:tabs>
        <w:spacing w:after="0" w:line="240" w:lineRule="auto"/>
        <w:jc w:val="both"/>
        <w:rPr>
          <w:sz w:val="20"/>
          <w:szCs w:val="20"/>
          <w:lang w:val="es-ES"/>
        </w:rPr>
      </w:pPr>
      <w:r w:rsidRPr="00585C4E">
        <w:rPr>
          <w:sz w:val="20"/>
          <w:szCs w:val="20"/>
          <w:lang w:val="es-ES"/>
        </w:rPr>
        <w:t>Bahan jerap yang digunakan ialah pewarna reaktif remazol merah (C.I. 239, tulen 99%), pewarna berasid eriokrom hitam (C.I. 14645, tulen 99%) dan pewarna bes metilena biru (C.I. 52015, tulen 99%) yang diperolehi daripada R &amp; M Chemicals (Rajah 1). Semua bahan kimia lain yang digunakan dalam kajian ini seperti APTES (tulen 98%), silika (tulen 99%), toluena (tulen 99.5%), KMnO</w:t>
      </w:r>
      <w:r w:rsidRPr="00585C4E">
        <w:rPr>
          <w:sz w:val="20"/>
          <w:szCs w:val="20"/>
          <w:vertAlign w:val="subscript"/>
          <w:lang w:val="es-ES"/>
        </w:rPr>
        <w:t>4</w:t>
      </w:r>
      <w:r w:rsidRPr="00585C4E">
        <w:rPr>
          <w:sz w:val="20"/>
          <w:szCs w:val="20"/>
          <w:lang w:val="es-ES"/>
        </w:rPr>
        <w:t xml:space="preserve"> (tulen 99%) dan NaOH (tulen 98%) diperolehi daripada Sigma Aldrich tanpa dilakukan penulenan terlebih dahulu. </w:t>
      </w:r>
    </w:p>
    <w:p w:rsidR="00585C4E" w:rsidRDefault="00585C4E" w:rsidP="00195AAD">
      <w:pPr>
        <w:tabs>
          <w:tab w:val="left" w:pos="952"/>
        </w:tabs>
        <w:spacing w:after="0" w:line="240" w:lineRule="auto"/>
        <w:jc w:val="both"/>
        <w:rPr>
          <w:sz w:val="20"/>
          <w:szCs w:val="20"/>
          <w:lang w:val="es-ES"/>
        </w:rPr>
      </w:pPr>
    </w:p>
    <w:p w:rsidR="00585C4E" w:rsidRPr="00585C4E" w:rsidRDefault="00585C4E" w:rsidP="00585C4E">
      <w:pPr>
        <w:spacing w:after="0" w:line="240" w:lineRule="auto"/>
        <w:jc w:val="center"/>
      </w:pPr>
      <w:r w:rsidRPr="00585C4E">
        <w:object w:dxaOrig="6393" w:dyaOrig="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4" type="#_x0000_t75" style="width:222.1pt;height:89.65pt" o:ole="">
            <v:imagedata r:id="rId9" o:title=""/>
          </v:shape>
          <o:OLEObject Type="Embed" ProgID="ChemDraw.Document.6.0" ShapeID="_x0000_i1284" DrawAspect="Content" ObjectID="_1572701549" r:id="rId10"/>
        </w:object>
      </w:r>
    </w:p>
    <w:p w:rsidR="00585C4E" w:rsidRPr="00585C4E" w:rsidRDefault="00585C4E" w:rsidP="00585C4E">
      <w:pPr>
        <w:spacing w:after="0" w:line="240" w:lineRule="auto"/>
        <w:jc w:val="center"/>
      </w:pPr>
      <w:r w:rsidRPr="00585C4E">
        <w:object w:dxaOrig="3402" w:dyaOrig="1827">
          <v:shape id="_x0000_i1285" type="#_x0000_t75" style="width:123.6pt;height:66.55pt" o:ole="">
            <v:imagedata r:id="rId11" o:title=""/>
          </v:shape>
          <o:OLEObject Type="Embed" ProgID="ChemDraw.Document.6.0" ShapeID="_x0000_i1285" DrawAspect="Content" ObjectID="_1572701550" r:id="rId12"/>
        </w:object>
      </w:r>
      <w:r w:rsidRPr="00585C4E">
        <w:rPr>
          <w:noProof/>
        </w:rPr>
        <w:drawing>
          <wp:inline distT="0" distB="0" distL="0" distR="0" wp14:anchorId="762454CC" wp14:editId="6AD601C7">
            <wp:extent cx="1666893" cy="728328"/>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9171" cy="751170"/>
                    </a:xfrm>
                    <a:prstGeom prst="rect">
                      <a:avLst/>
                    </a:prstGeom>
                    <a:noFill/>
                    <a:ln>
                      <a:noFill/>
                    </a:ln>
                  </pic:spPr>
                </pic:pic>
              </a:graphicData>
            </a:graphic>
          </wp:inline>
        </w:drawing>
      </w:r>
    </w:p>
    <w:p w:rsidR="00585C4E" w:rsidRPr="00585C4E" w:rsidRDefault="00585C4E" w:rsidP="00585C4E">
      <w:pPr>
        <w:spacing w:after="0" w:line="240" w:lineRule="auto"/>
        <w:jc w:val="center"/>
      </w:pPr>
    </w:p>
    <w:p w:rsidR="00585C4E" w:rsidRPr="00585C4E" w:rsidRDefault="00585C4E" w:rsidP="00585C4E">
      <w:pPr>
        <w:spacing w:after="0" w:line="240" w:lineRule="auto"/>
        <w:jc w:val="center"/>
        <w:rPr>
          <w:sz w:val="20"/>
          <w:szCs w:val="20"/>
        </w:rPr>
      </w:pPr>
      <w:r>
        <w:rPr>
          <w:sz w:val="20"/>
          <w:szCs w:val="20"/>
        </w:rPr>
        <w:t xml:space="preserve">Rajah 1. </w:t>
      </w:r>
      <w:r w:rsidRPr="00585C4E">
        <w:rPr>
          <w:sz w:val="20"/>
          <w:szCs w:val="20"/>
        </w:rPr>
        <w:t xml:space="preserve">Struktur molekul sebatian pewarna (a) remazol merah, (b) </w:t>
      </w:r>
      <w:r>
        <w:rPr>
          <w:sz w:val="20"/>
          <w:szCs w:val="20"/>
        </w:rPr>
        <w:t xml:space="preserve">eriokrom </w:t>
      </w:r>
      <w:r w:rsidRPr="00585C4E">
        <w:rPr>
          <w:sz w:val="20"/>
          <w:szCs w:val="20"/>
        </w:rPr>
        <w:t>hitam dan (c) metilena biru</w:t>
      </w:r>
    </w:p>
    <w:p w:rsidR="00195AAD" w:rsidRPr="00585C4E" w:rsidRDefault="00195AAD" w:rsidP="00195AAD">
      <w:pPr>
        <w:spacing w:after="0" w:line="240" w:lineRule="auto"/>
        <w:jc w:val="both"/>
        <w:rPr>
          <w:sz w:val="20"/>
          <w:szCs w:val="20"/>
          <w:lang w:val="es-ES"/>
        </w:rPr>
      </w:pPr>
    </w:p>
    <w:p w:rsidR="00195AAD" w:rsidRPr="00585C4E" w:rsidRDefault="00195AAD" w:rsidP="00195AAD">
      <w:pPr>
        <w:spacing w:after="0" w:line="240" w:lineRule="auto"/>
        <w:rPr>
          <w:b/>
          <w:sz w:val="20"/>
          <w:szCs w:val="20"/>
          <w:lang w:val="es-ES"/>
        </w:rPr>
      </w:pPr>
      <w:r w:rsidRPr="00585C4E">
        <w:rPr>
          <w:b/>
          <w:sz w:val="20"/>
          <w:szCs w:val="20"/>
          <w:lang w:val="es-ES"/>
        </w:rPr>
        <w:t>Sintesis bahan poros nano-MnO</w:t>
      </w:r>
      <w:r w:rsidRPr="00585C4E">
        <w:rPr>
          <w:b/>
          <w:sz w:val="20"/>
          <w:szCs w:val="20"/>
          <w:vertAlign w:val="subscript"/>
          <w:lang w:val="es-ES"/>
        </w:rPr>
        <w:t>2</w:t>
      </w:r>
    </w:p>
    <w:p w:rsidR="00195AAD" w:rsidRPr="00585C4E" w:rsidRDefault="00195AAD" w:rsidP="00195AAD">
      <w:pPr>
        <w:spacing w:after="0" w:line="240" w:lineRule="auto"/>
        <w:jc w:val="both"/>
        <w:rPr>
          <w:sz w:val="20"/>
          <w:szCs w:val="20"/>
        </w:rPr>
      </w:pPr>
      <w:r w:rsidRPr="00585C4E">
        <w:rPr>
          <w:sz w:val="20"/>
          <w:szCs w:val="20"/>
          <w:lang w:val="es-ES"/>
        </w:rPr>
        <w:t>Sintesis MnO</w:t>
      </w:r>
      <w:r w:rsidRPr="00585C4E">
        <w:rPr>
          <w:sz w:val="20"/>
          <w:szCs w:val="20"/>
          <w:vertAlign w:val="subscript"/>
          <w:lang w:val="es-ES"/>
        </w:rPr>
        <w:t xml:space="preserve">2 </w:t>
      </w:r>
      <w:r w:rsidRPr="00585C4E">
        <w:rPr>
          <w:sz w:val="20"/>
          <w:szCs w:val="20"/>
          <w:lang w:val="es-ES"/>
        </w:rPr>
        <w:t xml:space="preserve">dilakukan seperti yang telah dilaporkan oleh Hasan et al. </w:t>
      </w:r>
      <w:r w:rsidRPr="00585C4E">
        <w:rPr>
          <w:sz w:val="20"/>
          <w:szCs w:val="20"/>
        </w:rPr>
        <w:fldChar w:fldCharType="begin"/>
      </w:r>
      <w:r w:rsidRPr="00585C4E">
        <w:rPr>
          <w:sz w:val="20"/>
          <w:szCs w:val="20"/>
          <w:lang w:val="es-ES"/>
        </w:rPr>
        <w:instrText xml:space="preserve"> ADDIN EN.CITE &lt;EndNote&gt;&lt;Cite ExcludeAuth="1"&gt;&lt;Author&gt;Hasan&lt;/Author&gt;&lt;Year&gt;2015&lt;/Year&gt;&lt;RecNum&gt;357&lt;/RecNum&gt;&lt;DisplayText&gt;[24]&lt;/DisplayText&gt;&lt;record&gt;&lt;rec-number&gt;357&lt;/rec-number&gt;&lt;foreign-keys&gt;&lt;key app="EN" db-id="vx2fpff98tfwrleerx459r2te0vwr0ew5pvw"&gt;357&lt;/key&gt;&lt;/foreign-keys&gt;&lt;ref-type name="Journal Article"&gt;17&lt;/ref-type&gt;&lt;contributors&gt;&lt;authors&gt;&lt;author&gt;Hasan, Siti Zubaidah&lt;/author&gt;&lt;author&gt;Yusop, Muhammad Rahimi&lt;/author&gt;&lt;author&gt;Othman, Mohamed Rozali&lt;/author&gt;&lt;/authors&gt;&lt;/contributors&gt;&lt;titles&gt;&lt;title&gt;Sintesis amorfus Mangan Dioksida (MnO 2) nano-poros menggunakan proses sonokimia dan bukan sonokimia&lt;/title&gt;&lt;secondary-title&gt;Malaysian Journal of Analytical Sciences&lt;/secondary-title&gt;&lt;/titles&gt;&lt;periodical&gt;&lt;full-title&gt;Malaysian Journal of Analytical Sciences&lt;/full-title&gt;&lt;/periodical&gt;&lt;pages&gt;388-396&lt;/pages&gt;&lt;volume&gt;19&lt;/volume&gt;&lt;number&gt;2&lt;/number&gt;&lt;dates&gt;&lt;year&gt;2015&lt;/year&gt;&lt;/dates&gt;&lt;isbn&gt;1394-2506&lt;/isbn&gt;&lt;urls&gt;&lt;/urls&gt;&lt;/record&gt;&lt;/Cite&gt;&lt;/EndNote&gt;</w:instrText>
      </w:r>
      <w:r w:rsidRPr="00585C4E">
        <w:rPr>
          <w:sz w:val="20"/>
          <w:szCs w:val="20"/>
        </w:rPr>
        <w:fldChar w:fldCharType="separate"/>
      </w:r>
      <w:r w:rsidRPr="00585C4E">
        <w:rPr>
          <w:noProof/>
          <w:sz w:val="20"/>
          <w:szCs w:val="20"/>
        </w:rPr>
        <w:t>[</w:t>
      </w:r>
      <w:hyperlink w:anchor="_ENREF_24" w:tooltip="Hasan, 2015 #357" w:history="1">
        <w:r w:rsidR="0062434E" w:rsidRPr="00585C4E">
          <w:rPr>
            <w:noProof/>
            <w:sz w:val="20"/>
            <w:szCs w:val="20"/>
          </w:rPr>
          <w:t>24</w:t>
        </w:r>
      </w:hyperlink>
      <w:r w:rsidRPr="00585C4E">
        <w:rPr>
          <w:noProof/>
          <w:sz w:val="20"/>
          <w:szCs w:val="20"/>
        </w:rPr>
        <w:t>]</w:t>
      </w:r>
      <w:r w:rsidRPr="00585C4E">
        <w:rPr>
          <w:sz w:val="20"/>
          <w:szCs w:val="20"/>
        </w:rPr>
        <w:fldChar w:fldCharType="end"/>
      </w:r>
      <w:r w:rsidRPr="00585C4E">
        <w:rPr>
          <w:sz w:val="20"/>
          <w:szCs w:val="20"/>
        </w:rPr>
        <w:t>. MnO</w:t>
      </w:r>
      <w:r w:rsidRPr="00585C4E">
        <w:rPr>
          <w:sz w:val="20"/>
          <w:szCs w:val="20"/>
          <w:vertAlign w:val="subscript"/>
        </w:rPr>
        <w:t>2</w:t>
      </w:r>
      <w:r w:rsidRPr="00585C4E">
        <w:rPr>
          <w:sz w:val="20"/>
          <w:szCs w:val="20"/>
        </w:rPr>
        <w:t xml:space="preserve"> yang diperolehi mempunyai morfologi seperti bentuk nanobunga. Refluks dilakukan terlebih dahulu dengan mencampurkan 5 mL APTES ke dalam kelalang bulat (250 mL) yang mengandungi 0.5 g silika dengan kehadiran 50 mL pelarut toluena. Refluks dilakukan bertujuan mengubahsuai permukaan silika yang hidrofobik kepada hidrofilik dengan memasukkan kumpulan NH</w:t>
      </w:r>
      <w:r w:rsidRPr="00585C4E">
        <w:rPr>
          <w:sz w:val="20"/>
          <w:szCs w:val="20"/>
          <w:vertAlign w:val="subscript"/>
        </w:rPr>
        <w:t>2</w:t>
      </w:r>
      <w:r w:rsidRPr="00585C4E">
        <w:rPr>
          <w:sz w:val="20"/>
          <w:szCs w:val="20"/>
        </w:rPr>
        <w:t>. MnO</w:t>
      </w:r>
      <w:r w:rsidRPr="00585C4E">
        <w:rPr>
          <w:sz w:val="20"/>
          <w:szCs w:val="20"/>
          <w:vertAlign w:val="subscript"/>
        </w:rPr>
        <w:t>2</w:t>
      </w:r>
      <w:r w:rsidRPr="00585C4E">
        <w:rPr>
          <w:sz w:val="20"/>
          <w:szCs w:val="20"/>
        </w:rPr>
        <w:t xml:space="preserve"> diperolehi dengan melakukan proses sonokimia terhadap templat silika-APTES (12j) dengan kehadiran 5 mL larutan KMnO</w:t>
      </w:r>
      <w:r w:rsidRPr="00585C4E">
        <w:rPr>
          <w:sz w:val="20"/>
          <w:szCs w:val="20"/>
          <w:vertAlign w:val="subscript"/>
        </w:rPr>
        <w:t>4</w:t>
      </w:r>
      <w:r w:rsidRPr="00585C4E">
        <w:rPr>
          <w:sz w:val="20"/>
          <w:szCs w:val="20"/>
        </w:rPr>
        <w:t xml:space="preserve"> (0.1M). Tindak balas sonokimia dilakukan selama 6 jam pada suhu bilik untuk menghasilkan komposit silika-MnO</w:t>
      </w:r>
      <w:r w:rsidRPr="00585C4E">
        <w:rPr>
          <w:sz w:val="20"/>
          <w:szCs w:val="20"/>
          <w:vertAlign w:val="subscript"/>
        </w:rPr>
        <w:t>2</w:t>
      </w:r>
      <w:r w:rsidRPr="00585C4E">
        <w:rPr>
          <w:sz w:val="20"/>
          <w:szCs w:val="20"/>
        </w:rPr>
        <w:t>. Hasil tindak balas yang diperolehi dituras menggunakan penapis vakum yang menggunakan kertas turas bersaiz 0.45 µm dan dibilas sebannyak tiga kali dengan air nyahion (50 mL setiap kali) sebelum dikeringkan pada suhu 105</w:t>
      </w:r>
      <w:r w:rsidR="00585C4E">
        <w:rPr>
          <w:sz w:val="20"/>
          <w:szCs w:val="20"/>
        </w:rPr>
        <w:t xml:space="preserve"> </w:t>
      </w:r>
      <w:r w:rsidRPr="00585C4E">
        <w:rPr>
          <w:sz w:val="20"/>
          <w:szCs w:val="20"/>
        </w:rPr>
        <w:t>ºC selama 9 jam. Setelah kering, proses penyingkiran templat silika keatas mendakan yang diperolehi seterusnya dilakukan dengan merendam hasil yang diperolehi ke dalam 20 mL larutan NaOH (2.0 M) selama 24 jam. Hasil yang diperolehi, iaitu MnO</w:t>
      </w:r>
      <w:r w:rsidRPr="00585C4E">
        <w:rPr>
          <w:sz w:val="20"/>
          <w:szCs w:val="20"/>
          <w:vertAlign w:val="subscript"/>
        </w:rPr>
        <w:t>2</w:t>
      </w:r>
      <w:r w:rsidRPr="00585C4E">
        <w:rPr>
          <w:sz w:val="20"/>
          <w:szCs w:val="20"/>
        </w:rPr>
        <w:t xml:space="preserve"> tulen dibilas dengan kaedah yang sama seperti sebelum proses penyingkiran templat dilakukan dan dikeringkan pada suhu yang sama. </w:t>
      </w:r>
    </w:p>
    <w:p w:rsidR="00195AAD" w:rsidRPr="00585C4E" w:rsidRDefault="00195AAD" w:rsidP="00195AAD">
      <w:pPr>
        <w:spacing w:after="0" w:line="240" w:lineRule="auto"/>
        <w:jc w:val="both"/>
        <w:rPr>
          <w:sz w:val="24"/>
          <w:szCs w:val="24"/>
        </w:rPr>
      </w:pPr>
    </w:p>
    <w:p w:rsidR="00195AAD" w:rsidRPr="00585C4E" w:rsidRDefault="00195AAD" w:rsidP="00195AAD">
      <w:pPr>
        <w:spacing w:after="0" w:line="240" w:lineRule="auto"/>
        <w:rPr>
          <w:b/>
          <w:sz w:val="20"/>
          <w:szCs w:val="20"/>
        </w:rPr>
      </w:pPr>
      <w:r w:rsidRPr="00585C4E">
        <w:rPr>
          <w:b/>
          <w:sz w:val="20"/>
          <w:szCs w:val="20"/>
        </w:rPr>
        <w:t>Penyediaan larutan pewarna</w:t>
      </w:r>
    </w:p>
    <w:p w:rsidR="00195AAD" w:rsidRPr="00585C4E" w:rsidRDefault="00195AAD" w:rsidP="00195AAD">
      <w:pPr>
        <w:spacing w:after="0" w:line="240" w:lineRule="auto"/>
        <w:jc w:val="both"/>
        <w:rPr>
          <w:sz w:val="20"/>
          <w:szCs w:val="20"/>
        </w:rPr>
      </w:pPr>
      <w:r w:rsidRPr="00585C4E">
        <w:rPr>
          <w:sz w:val="20"/>
          <w:szCs w:val="20"/>
        </w:rPr>
        <w:t>Setiap larutan stok pewarna yang berkepekatan 1000 ppm disediakan dengan mencampurkan 1000 mg serbuk pewarna ke dalam 1000 mL air nyahion. Bekas yang berisi larutan pewarna dibalut dengan pembalut aluminium dan disimpan di tempat yang gelap untuk mengelakkan penguraian foto.</w:t>
      </w:r>
      <w:r w:rsidR="00FB7BB6" w:rsidRPr="00585C4E">
        <w:rPr>
          <w:sz w:val="20"/>
          <w:szCs w:val="20"/>
        </w:rPr>
        <w:t xml:space="preserve"> </w:t>
      </w:r>
    </w:p>
    <w:p w:rsidR="00FB7BB6" w:rsidRPr="00585C4E" w:rsidRDefault="00FB7BB6" w:rsidP="00195AAD">
      <w:pPr>
        <w:spacing w:after="0" w:line="240" w:lineRule="auto"/>
        <w:jc w:val="both"/>
        <w:rPr>
          <w:sz w:val="20"/>
          <w:szCs w:val="20"/>
        </w:rPr>
      </w:pPr>
    </w:p>
    <w:p w:rsidR="00195AAD" w:rsidRPr="00585C4E" w:rsidRDefault="00195AAD" w:rsidP="00195AAD">
      <w:pPr>
        <w:spacing w:after="0" w:line="240" w:lineRule="auto"/>
        <w:rPr>
          <w:b/>
          <w:sz w:val="20"/>
          <w:szCs w:val="20"/>
        </w:rPr>
      </w:pPr>
      <w:r w:rsidRPr="00585C4E">
        <w:rPr>
          <w:b/>
          <w:sz w:val="20"/>
          <w:szCs w:val="20"/>
        </w:rPr>
        <w:t>Pencirian penjerap</w:t>
      </w:r>
    </w:p>
    <w:p w:rsidR="00195AAD" w:rsidRPr="00585C4E" w:rsidRDefault="00195AAD" w:rsidP="00195AAD">
      <w:pPr>
        <w:spacing w:after="0" w:line="240" w:lineRule="auto"/>
        <w:jc w:val="both"/>
        <w:rPr>
          <w:rFonts w:eastAsia="Calibri"/>
          <w:sz w:val="20"/>
          <w:szCs w:val="20"/>
        </w:rPr>
      </w:pPr>
      <w:r w:rsidRPr="00585C4E">
        <w:rPr>
          <w:sz w:val="20"/>
          <w:szCs w:val="20"/>
        </w:rPr>
        <w:t>Ciri permukaan sampel yang telah dikeringkan terlebih dahulu dianalisis menggunakan mikroskop imbasan elektron (FESEM) daripada jenama Merlin Compact.  Ciri-ciri keporosan dan luas permukaan penjerap MnO</w:t>
      </w:r>
      <w:r w:rsidRPr="00585C4E">
        <w:rPr>
          <w:sz w:val="20"/>
          <w:szCs w:val="20"/>
          <w:vertAlign w:val="subscript"/>
        </w:rPr>
        <w:t>2</w:t>
      </w:r>
      <w:r w:rsidRPr="00585C4E">
        <w:rPr>
          <w:sz w:val="20"/>
          <w:szCs w:val="20"/>
        </w:rPr>
        <w:t xml:space="preserve"> nanobunga ditentukan melalui ujian jerap-nyahjerap N</w:t>
      </w:r>
      <w:r w:rsidRPr="00585C4E">
        <w:rPr>
          <w:sz w:val="20"/>
          <w:szCs w:val="20"/>
          <w:vertAlign w:val="subscript"/>
        </w:rPr>
        <w:t>2</w:t>
      </w:r>
      <w:r w:rsidRPr="00585C4E">
        <w:rPr>
          <w:sz w:val="20"/>
          <w:szCs w:val="20"/>
        </w:rPr>
        <w:t xml:space="preserve"> menggunakan </w:t>
      </w:r>
      <w:r w:rsidRPr="00585C4E">
        <w:rPr>
          <w:rFonts w:eastAsia="Calibri"/>
          <w:sz w:val="20"/>
          <w:szCs w:val="20"/>
        </w:rPr>
        <w:t xml:space="preserve">Micromeritic ASAP 2020 </w:t>
      </w:r>
      <w:r w:rsidRPr="00585C4E">
        <w:rPr>
          <w:sz w:val="20"/>
          <w:szCs w:val="20"/>
        </w:rPr>
        <w:t>pada -196 ºC</w:t>
      </w:r>
      <w:r w:rsidRPr="00585C4E">
        <w:rPr>
          <w:rFonts w:eastAsia="Calibri"/>
          <w:sz w:val="20"/>
          <w:szCs w:val="20"/>
        </w:rPr>
        <w:t>. Analisis FTIR dilakukan untuk mengenalpasti getaran kumpulan MnO yang hadir pada nisbah sampel: serbuk KBr (0.5:1) menggunakan alat FTIR berjenama Perkin Elmer model Spectrum BX. Imbasan dilakukan dalam julat 4000 – 400 cm</w:t>
      </w:r>
      <w:r w:rsidRPr="00585C4E">
        <w:rPr>
          <w:rFonts w:eastAsia="Calibri"/>
          <w:sz w:val="20"/>
          <w:szCs w:val="20"/>
          <w:vertAlign w:val="superscript"/>
        </w:rPr>
        <w:t>-1</w:t>
      </w:r>
      <w:r w:rsidRPr="00585C4E">
        <w:rPr>
          <w:rFonts w:eastAsia="Calibri"/>
          <w:sz w:val="20"/>
          <w:szCs w:val="20"/>
        </w:rPr>
        <w:t xml:space="preserve">. </w:t>
      </w:r>
    </w:p>
    <w:p w:rsidR="00585C4E" w:rsidRDefault="00585C4E" w:rsidP="00195AAD">
      <w:pPr>
        <w:spacing w:after="0" w:line="240" w:lineRule="auto"/>
        <w:rPr>
          <w:sz w:val="20"/>
          <w:szCs w:val="20"/>
        </w:rPr>
      </w:pPr>
    </w:p>
    <w:p w:rsidR="00195AAD" w:rsidRPr="00585C4E" w:rsidRDefault="00195AAD" w:rsidP="00195AAD">
      <w:pPr>
        <w:spacing w:after="0" w:line="240" w:lineRule="auto"/>
        <w:rPr>
          <w:b/>
          <w:sz w:val="20"/>
          <w:szCs w:val="20"/>
        </w:rPr>
      </w:pPr>
      <w:r w:rsidRPr="00585C4E">
        <w:rPr>
          <w:b/>
          <w:sz w:val="20"/>
          <w:szCs w:val="20"/>
        </w:rPr>
        <w:t>Ujian penjerapan</w:t>
      </w:r>
    </w:p>
    <w:p w:rsidR="00195AAD" w:rsidRPr="00585C4E" w:rsidRDefault="00195AAD" w:rsidP="008B3BEC">
      <w:pPr>
        <w:spacing w:line="240" w:lineRule="auto"/>
        <w:jc w:val="both"/>
        <w:rPr>
          <w:rFonts w:eastAsia="Calibri"/>
          <w:sz w:val="20"/>
          <w:szCs w:val="20"/>
        </w:rPr>
      </w:pPr>
      <w:r w:rsidRPr="00585C4E">
        <w:rPr>
          <w:sz w:val="20"/>
          <w:szCs w:val="20"/>
        </w:rPr>
        <w:t>Ujian penjerapan pewarna remazol merah (anionik), eriokrom hitam (anionik) dan metilena biru (kationik) oleh penjerap yang telah disediakan dilakukan menggunakan kaedah kelompok. Sebanyak 0.2 g penjerap seperti bahan pemula (templat silika, silika-APTES dan komposit silika-MnO</w:t>
      </w:r>
      <w:r w:rsidRPr="00585C4E">
        <w:rPr>
          <w:sz w:val="20"/>
          <w:szCs w:val="20"/>
          <w:vertAlign w:val="subscript"/>
        </w:rPr>
        <w:t>2</w:t>
      </w:r>
      <w:r w:rsidRPr="00585C4E">
        <w:rPr>
          <w:sz w:val="20"/>
          <w:szCs w:val="20"/>
        </w:rPr>
        <w:t>) dan MnO</w:t>
      </w:r>
      <w:r w:rsidRPr="00585C4E">
        <w:rPr>
          <w:sz w:val="20"/>
          <w:szCs w:val="20"/>
          <w:vertAlign w:val="subscript"/>
        </w:rPr>
        <w:t>2</w:t>
      </w:r>
      <w:r w:rsidRPr="00585C4E">
        <w:rPr>
          <w:sz w:val="20"/>
          <w:szCs w:val="20"/>
        </w:rPr>
        <w:t xml:space="preserve"> digunakan dalam ujian penjerapan pewarna dalam tempoh masa sehingga selama 120 minit pada suhu bilik dan pH asal larutan. Perbezaan keamatan serapan setiap pewarna sebelum dan selepas ujian penjerapan diukur menggunakan UV-Vis. </w:t>
      </w:r>
      <w:r w:rsidRPr="00585C4E">
        <w:rPr>
          <w:rFonts w:eastAsia="Calibri"/>
          <w:sz w:val="20"/>
          <w:szCs w:val="20"/>
        </w:rPr>
        <w:t>Peratus penyahwarnaan dikira menggunakan persamaan di bawah:</w:t>
      </w:r>
    </w:p>
    <w:p w:rsidR="00195AAD" w:rsidRPr="00585C4E" w:rsidRDefault="00195AAD" w:rsidP="00585C4E">
      <w:pPr>
        <w:tabs>
          <w:tab w:val="left" w:pos="2268"/>
          <w:tab w:val="right" w:pos="9027"/>
        </w:tabs>
        <w:spacing w:after="0" w:line="240" w:lineRule="auto"/>
        <w:jc w:val="both"/>
        <w:rPr>
          <w:rFonts w:eastAsia="Calibri"/>
          <w:sz w:val="20"/>
          <w:szCs w:val="20"/>
        </w:rPr>
      </w:pPr>
      <w:r w:rsidRPr="00585C4E">
        <w:rPr>
          <w:rFonts w:eastAsia="Calibri"/>
          <w:sz w:val="20"/>
          <w:szCs w:val="20"/>
        </w:rPr>
        <w:t xml:space="preserve">    </w:t>
      </w:r>
      <w:r w:rsidR="00585C4E">
        <w:rPr>
          <w:rFonts w:eastAsia="Calibri"/>
          <w:sz w:val="20"/>
          <w:szCs w:val="20"/>
        </w:rPr>
        <w:t xml:space="preserve">      </w:t>
      </w:r>
      <w:r w:rsidRPr="00585C4E">
        <w:rPr>
          <w:rFonts w:eastAsia="Calibri"/>
          <w:sz w:val="20"/>
          <w:szCs w:val="20"/>
        </w:rPr>
        <w:t xml:space="preserve"> % Penyahwarnaan = </w:t>
      </w:r>
      <w:r w:rsidRPr="00585C4E">
        <w:rPr>
          <w:rFonts w:eastAsia="Calibri"/>
          <w:sz w:val="20"/>
          <w:szCs w:val="20"/>
          <w:u w:val="single"/>
        </w:rPr>
        <w:t>A</w:t>
      </w:r>
      <w:r w:rsidRPr="00585C4E">
        <w:rPr>
          <w:rFonts w:eastAsia="Calibri"/>
          <w:sz w:val="20"/>
          <w:szCs w:val="20"/>
          <w:u w:val="single"/>
          <w:vertAlign w:val="subscript"/>
        </w:rPr>
        <w:t>o</w:t>
      </w:r>
      <w:r w:rsidRPr="00585C4E">
        <w:rPr>
          <w:rFonts w:eastAsia="Calibri"/>
          <w:sz w:val="20"/>
          <w:szCs w:val="20"/>
          <w:u w:val="single"/>
        </w:rPr>
        <w:t>-A</w:t>
      </w:r>
      <w:r w:rsidRPr="00585C4E">
        <w:rPr>
          <w:rFonts w:eastAsia="Calibri"/>
          <w:sz w:val="20"/>
          <w:szCs w:val="20"/>
          <w:u w:val="single"/>
          <w:vertAlign w:val="subscript"/>
        </w:rPr>
        <w:t>t</w:t>
      </w:r>
      <w:r w:rsidRPr="00585C4E">
        <w:rPr>
          <w:rFonts w:eastAsia="Calibri"/>
          <w:sz w:val="20"/>
          <w:szCs w:val="20"/>
        </w:rPr>
        <w:t xml:space="preserve"> x 100</w:t>
      </w:r>
      <w:r w:rsidRPr="00585C4E">
        <w:rPr>
          <w:rFonts w:eastAsia="Calibri"/>
          <w:sz w:val="20"/>
          <w:szCs w:val="20"/>
        </w:rPr>
        <w:tab/>
      </w:r>
      <w:r w:rsidR="00585C4E">
        <w:rPr>
          <w:rFonts w:eastAsia="Calibri"/>
          <w:sz w:val="20"/>
          <w:szCs w:val="20"/>
        </w:rPr>
        <w:t xml:space="preserve">        </w:t>
      </w:r>
      <w:r w:rsidRPr="00585C4E">
        <w:rPr>
          <w:rFonts w:eastAsia="Calibri"/>
          <w:sz w:val="20"/>
          <w:szCs w:val="20"/>
        </w:rPr>
        <w:t>(1)</w:t>
      </w:r>
    </w:p>
    <w:p w:rsidR="00195AAD" w:rsidRPr="00585C4E" w:rsidRDefault="00195AAD" w:rsidP="008B3BEC">
      <w:pPr>
        <w:tabs>
          <w:tab w:val="left" w:pos="2268"/>
          <w:tab w:val="right" w:pos="8789"/>
        </w:tabs>
        <w:spacing w:line="240" w:lineRule="auto"/>
        <w:jc w:val="both"/>
        <w:rPr>
          <w:rFonts w:eastAsia="Calibri"/>
          <w:sz w:val="20"/>
          <w:szCs w:val="20"/>
        </w:rPr>
      </w:pPr>
      <w:r w:rsidRPr="00585C4E">
        <w:rPr>
          <w:rFonts w:eastAsia="Calibri"/>
          <w:sz w:val="20"/>
          <w:szCs w:val="20"/>
        </w:rPr>
        <w:t xml:space="preserve">                                         </w:t>
      </w:r>
      <w:r w:rsidR="00585C4E">
        <w:rPr>
          <w:rFonts w:eastAsia="Calibri"/>
          <w:sz w:val="20"/>
          <w:szCs w:val="20"/>
        </w:rPr>
        <w:t xml:space="preserve">      </w:t>
      </w:r>
      <w:r w:rsidRPr="00585C4E">
        <w:rPr>
          <w:rFonts w:eastAsia="Calibri"/>
          <w:sz w:val="20"/>
          <w:szCs w:val="20"/>
        </w:rPr>
        <w:t>A</w:t>
      </w:r>
      <w:r w:rsidRPr="00585C4E">
        <w:rPr>
          <w:rFonts w:eastAsia="Calibri"/>
          <w:sz w:val="20"/>
          <w:szCs w:val="20"/>
          <w:vertAlign w:val="subscript"/>
        </w:rPr>
        <w:t>o</w:t>
      </w:r>
    </w:p>
    <w:p w:rsidR="00195AAD" w:rsidRPr="00585C4E" w:rsidRDefault="00195AAD" w:rsidP="008B3BEC">
      <w:pPr>
        <w:spacing w:line="240" w:lineRule="auto"/>
        <w:jc w:val="both"/>
        <w:rPr>
          <w:rFonts w:eastAsia="Calibri"/>
          <w:sz w:val="20"/>
          <w:szCs w:val="20"/>
        </w:rPr>
      </w:pPr>
      <w:r w:rsidRPr="00585C4E">
        <w:rPr>
          <w:rFonts w:eastAsia="Calibri"/>
          <w:sz w:val="20"/>
          <w:szCs w:val="20"/>
        </w:rPr>
        <w:t>dimana A</w:t>
      </w:r>
      <w:r w:rsidRPr="00585C4E">
        <w:rPr>
          <w:rFonts w:eastAsia="Calibri"/>
          <w:sz w:val="20"/>
          <w:szCs w:val="20"/>
          <w:vertAlign w:val="subscript"/>
        </w:rPr>
        <w:t xml:space="preserve">o </w:t>
      </w:r>
      <w:r w:rsidRPr="00585C4E">
        <w:rPr>
          <w:rFonts w:eastAsia="Calibri"/>
          <w:sz w:val="20"/>
          <w:szCs w:val="20"/>
        </w:rPr>
        <w:t>dan A</w:t>
      </w:r>
      <w:r w:rsidRPr="00585C4E">
        <w:rPr>
          <w:rFonts w:eastAsia="Calibri"/>
          <w:sz w:val="20"/>
          <w:szCs w:val="20"/>
          <w:vertAlign w:val="subscript"/>
        </w:rPr>
        <w:t>t</w:t>
      </w:r>
      <w:r w:rsidRPr="00585C4E">
        <w:rPr>
          <w:rFonts w:eastAsia="Calibri"/>
          <w:sz w:val="20"/>
          <w:szCs w:val="20"/>
        </w:rPr>
        <w:t xml:space="preserve"> masing-masingnya</w:t>
      </w:r>
      <w:r w:rsidRPr="00585C4E">
        <w:rPr>
          <w:rFonts w:eastAsia="Calibri"/>
          <w:sz w:val="20"/>
          <w:szCs w:val="20"/>
          <w:vertAlign w:val="subscript"/>
        </w:rPr>
        <w:t xml:space="preserve"> </w:t>
      </w:r>
      <w:r w:rsidRPr="00585C4E">
        <w:rPr>
          <w:rFonts w:eastAsia="Calibri"/>
          <w:sz w:val="20"/>
          <w:szCs w:val="20"/>
        </w:rPr>
        <w:t>adalah nilai serapan yang diukur pada panjang gelombang maksimum (λ</w:t>
      </w:r>
      <w:r w:rsidRPr="00585C4E">
        <w:rPr>
          <w:rFonts w:eastAsia="Calibri"/>
          <w:sz w:val="20"/>
          <w:szCs w:val="20"/>
          <w:vertAlign w:val="subscript"/>
        </w:rPr>
        <w:t>mak</w:t>
      </w:r>
      <w:r w:rsidRPr="00585C4E">
        <w:rPr>
          <w:rFonts w:eastAsia="Calibri"/>
          <w:sz w:val="20"/>
          <w:szCs w:val="20"/>
        </w:rPr>
        <w:t xml:space="preserve">) kepekatan awal larutan pewarna dan nilai serapan pada waktu </w:t>
      </w:r>
      <w:r w:rsidRPr="00585C4E">
        <w:rPr>
          <w:rFonts w:eastAsia="Calibri"/>
          <w:i/>
          <w:sz w:val="20"/>
          <w:szCs w:val="20"/>
        </w:rPr>
        <w:t>t</w:t>
      </w:r>
      <w:r w:rsidRPr="00585C4E">
        <w:rPr>
          <w:rFonts w:eastAsia="Calibri"/>
          <w:sz w:val="20"/>
          <w:szCs w:val="20"/>
        </w:rPr>
        <w:t>. Jumlah bahan jerap yang terjerap pada keadaan keseimbangan, q</w:t>
      </w:r>
      <w:r w:rsidRPr="00585C4E">
        <w:rPr>
          <w:rFonts w:eastAsia="Calibri"/>
          <w:sz w:val="20"/>
          <w:szCs w:val="20"/>
          <w:vertAlign w:val="subscript"/>
        </w:rPr>
        <w:t xml:space="preserve">e </w:t>
      </w:r>
      <w:r w:rsidRPr="00585C4E">
        <w:rPr>
          <w:rFonts w:eastAsia="Calibri"/>
          <w:sz w:val="20"/>
          <w:szCs w:val="20"/>
        </w:rPr>
        <w:t>(mg/g) dikira menggunakan persamaan seperti berikut:</w:t>
      </w:r>
    </w:p>
    <w:p w:rsidR="00195AAD" w:rsidRPr="00585C4E" w:rsidRDefault="00195AAD" w:rsidP="00195AAD">
      <w:pPr>
        <w:spacing w:after="0" w:line="240" w:lineRule="auto"/>
        <w:jc w:val="both"/>
        <w:rPr>
          <w:rFonts w:eastAsia="Calibri"/>
          <w:sz w:val="20"/>
          <w:szCs w:val="20"/>
        </w:rPr>
      </w:pPr>
      <w:r w:rsidRPr="00585C4E">
        <w:rPr>
          <w:rFonts w:eastAsia="Calibri"/>
          <w:sz w:val="20"/>
          <w:szCs w:val="20"/>
        </w:rPr>
        <w:t xml:space="preserve">     </w:t>
      </w:r>
      <w:r w:rsidR="00585C4E">
        <w:rPr>
          <w:rFonts w:eastAsia="Calibri"/>
          <w:sz w:val="20"/>
          <w:szCs w:val="20"/>
        </w:rPr>
        <w:t xml:space="preserve">      </w:t>
      </w:r>
      <w:r w:rsidRPr="00585C4E">
        <w:rPr>
          <w:rFonts w:eastAsia="Calibri"/>
          <w:sz w:val="20"/>
          <w:szCs w:val="20"/>
        </w:rPr>
        <w:t>Q</w:t>
      </w:r>
      <w:r w:rsidRPr="00585C4E">
        <w:rPr>
          <w:rFonts w:eastAsia="Calibri"/>
          <w:sz w:val="20"/>
          <w:szCs w:val="20"/>
          <w:vertAlign w:val="subscript"/>
        </w:rPr>
        <w:t>e</w:t>
      </w:r>
      <w:r w:rsidRPr="00585C4E">
        <w:rPr>
          <w:rFonts w:eastAsia="Calibri"/>
          <w:sz w:val="20"/>
          <w:szCs w:val="20"/>
        </w:rPr>
        <w:t xml:space="preserve"> = </w:t>
      </w:r>
      <w:r w:rsidRPr="00585C4E">
        <w:rPr>
          <w:rFonts w:eastAsia="Calibri"/>
          <w:sz w:val="20"/>
          <w:szCs w:val="20"/>
          <w:u w:val="single"/>
        </w:rPr>
        <w:t>(C</w:t>
      </w:r>
      <w:r w:rsidRPr="00585C4E">
        <w:rPr>
          <w:rFonts w:eastAsia="Calibri"/>
          <w:sz w:val="20"/>
          <w:szCs w:val="20"/>
          <w:u w:val="single"/>
          <w:vertAlign w:val="subscript"/>
        </w:rPr>
        <w:t>o</w:t>
      </w:r>
      <w:r w:rsidRPr="00585C4E">
        <w:rPr>
          <w:rFonts w:eastAsia="Calibri"/>
          <w:sz w:val="20"/>
          <w:szCs w:val="20"/>
          <w:u w:val="single"/>
        </w:rPr>
        <w:t>-C</w:t>
      </w:r>
      <w:r w:rsidRPr="00585C4E">
        <w:rPr>
          <w:rFonts w:eastAsia="Calibri"/>
          <w:sz w:val="20"/>
          <w:szCs w:val="20"/>
          <w:u w:val="single"/>
          <w:vertAlign w:val="subscript"/>
        </w:rPr>
        <w:t>e</w:t>
      </w:r>
      <w:r w:rsidRPr="00585C4E">
        <w:rPr>
          <w:rFonts w:eastAsia="Calibri"/>
          <w:sz w:val="20"/>
          <w:szCs w:val="20"/>
          <w:u w:val="single"/>
        </w:rPr>
        <w:t>)</w:t>
      </w:r>
      <w:r w:rsidRPr="00585C4E">
        <w:rPr>
          <w:rFonts w:eastAsia="Calibri"/>
          <w:sz w:val="20"/>
          <w:szCs w:val="20"/>
        </w:rPr>
        <w:t xml:space="preserve"> x V   </w:t>
      </w:r>
      <w:r w:rsidRPr="00585C4E">
        <w:rPr>
          <w:rFonts w:eastAsia="Calibri"/>
          <w:sz w:val="20"/>
          <w:szCs w:val="20"/>
        </w:rPr>
        <w:tab/>
        <w:t xml:space="preserve">                                                                           </w:t>
      </w:r>
      <w:r w:rsidR="00585C4E">
        <w:rPr>
          <w:rFonts w:eastAsia="Calibri"/>
          <w:sz w:val="20"/>
          <w:szCs w:val="20"/>
        </w:rPr>
        <w:t xml:space="preserve">                                                         </w:t>
      </w:r>
      <w:r w:rsidRPr="00585C4E">
        <w:rPr>
          <w:rFonts w:eastAsia="Calibri"/>
          <w:sz w:val="20"/>
          <w:szCs w:val="20"/>
        </w:rPr>
        <w:t>(2)</w:t>
      </w:r>
    </w:p>
    <w:p w:rsidR="008B3BEC" w:rsidRPr="00585C4E" w:rsidRDefault="00195AAD" w:rsidP="008B3BEC">
      <w:pPr>
        <w:spacing w:line="240" w:lineRule="auto"/>
        <w:jc w:val="both"/>
        <w:rPr>
          <w:rFonts w:eastAsia="Calibri"/>
          <w:sz w:val="20"/>
          <w:szCs w:val="20"/>
        </w:rPr>
      </w:pPr>
      <w:r w:rsidRPr="00585C4E">
        <w:rPr>
          <w:rFonts w:eastAsia="Calibri"/>
          <w:sz w:val="20"/>
          <w:szCs w:val="20"/>
        </w:rPr>
        <w:t xml:space="preserve">                 </w:t>
      </w:r>
      <w:r w:rsidR="00585C4E">
        <w:rPr>
          <w:rFonts w:eastAsia="Calibri"/>
          <w:sz w:val="20"/>
          <w:szCs w:val="20"/>
        </w:rPr>
        <w:t xml:space="preserve">     </w:t>
      </w:r>
      <w:r w:rsidRPr="00585C4E">
        <w:rPr>
          <w:rFonts w:eastAsia="Calibri"/>
          <w:sz w:val="20"/>
          <w:szCs w:val="20"/>
        </w:rPr>
        <w:t xml:space="preserve">W </w:t>
      </w:r>
    </w:p>
    <w:p w:rsidR="00195AAD" w:rsidRPr="00585C4E" w:rsidRDefault="00B666BE" w:rsidP="00195AAD">
      <w:pPr>
        <w:spacing w:after="0" w:line="240" w:lineRule="auto"/>
        <w:jc w:val="both"/>
        <w:rPr>
          <w:rFonts w:eastAsia="Calibri"/>
          <w:sz w:val="20"/>
          <w:szCs w:val="20"/>
        </w:rPr>
      </w:pPr>
      <w:r w:rsidRPr="00585C4E">
        <w:rPr>
          <w:rFonts w:eastAsia="Calibri"/>
          <w:sz w:val="20"/>
          <w:szCs w:val="20"/>
        </w:rPr>
        <w:t>d</w:t>
      </w:r>
      <w:r w:rsidR="00195AAD" w:rsidRPr="00585C4E">
        <w:rPr>
          <w:rFonts w:eastAsia="Calibri"/>
          <w:sz w:val="20"/>
          <w:szCs w:val="20"/>
        </w:rPr>
        <w:t>imana C</w:t>
      </w:r>
      <w:r w:rsidR="00195AAD" w:rsidRPr="00585C4E">
        <w:rPr>
          <w:rFonts w:eastAsia="Calibri"/>
          <w:sz w:val="20"/>
          <w:szCs w:val="20"/>
          <w:vertAlign w:val="subscript"/>
        </w:rPr>
        <w:t>o</w:t>
      </w:r>
      <w:r w:rsidR="00195AAD" w:rsidRPr="00585C4E">
        <w:rPr>
          <w:rFonts w:eastAsia="Calibri"/>
          <w:sz w:val="20"/>
          <w:szCs w:val="20"/>
        </w:rPr>
        <w:t xml:space="preserve"> adalah kepekatan awal dan C</w:t>
      </w:r>
      <w:r w:rsidR="00195AAD" w:rsidRPr="00585C4E">
        <w:rPr>
          <w:rFonts w:eastAsia="Calibri"/>
          <w:sz w:val="20"/>
          <w:szCs w:val="20"/>
          <w:vertAlign w:val="subscript"/>
        </w:rPr>
        <w:t>e</w:t>
      </w:r>
      <w:r w:rsidR="00195AAD" w:rsidRPr="00585C4E">
        <w:rPr>
          <w:rFonts w:eastAsia="Calibri"/>
          <w:sz w:val="20"/>
          <w:szCs w:val="20"/>
        </w:rPr>
        <w:t xml:space="preserve"> adalah kepekatan keseimbangan (mg/L). V adalah isipadu pelarut (L) dan W adalah berat penjerap yang digunakan (g).</w:t>
      </w:r>
    </w:p>
    <w:p w:rsidR="00195AAD" w:rsidRPr="00585C4E" w:rsidRDefault="00195AAD" w:rsidP="00195AAD">
      <w:pPr>
        <w:spacing w:after="0" w:line="240" w:lineRule="auto"/>
        <w:jc w:val="both"/>
        <w:rPr>
          <w:rFonts w:eastAsia="Calibri"/>
          <w:sz w:val="20"/>
          <w:szCs w:val="20"/>
        </w:rPr>
      </w:pPr>
    </w:p>
    <w:p w:rsidR="00195AAD" w:rsidRPr="00585C4E" w:rsidRDefault="00195AAD" w:rsidP="00195AAD">
      <w:pPr>
        <w:spacing w:after="0" w:line="240" w:lineRule="auto"/>
        <w:rPr>
          <w:rFonts w:eastAsia="Calibri"/>
          <w:b/>
          <w:sz w:val="20"/>
          <w:szCs w:val="20"/>
          <w:lang w:val="es-ES"/>
        </w:rPr>
      </w:pPr>
      <w:r w:rsidRPr="00585C4E">
        <w:rPr>
          <w:rFonts w:eastAsia="Calibri"/>
          <w:b/>
          <w:sz w:val="20"/>
          <w:szCs w:val="20"/>
          <w:lang w:val="es-ES"/>
        </w:rPr>
        <w:t>Isoterma penjerapan</w:t>
      </w:r>
    </w:p>
    <w:p w:rsidR="00195AAD" w:rsidRPr="00585C4E" w:rsidRDefault="00195AAD" w:rsidP="008B3BEC">
      <w:pPr>
        <w:spacing w:line="240" w:lineRule="auto"/>
        <w:jc w:val="both"/>
        <w:rPr>
          <w:rFonts w:eastAsia="Calibri"/>
          <w:sz w:val="20"/>
          <w:szCs w:val="20"/>
          <w:lang w:val="fr-FR"/>
        </w:rPr>
      </w:pPr>
      <w:r w:rsidRPr="00585C4E">
        <w:rPr>
          <w:rFonts w:eastAsia="Calibri"/>
          <w:sz w:val="20"/>
          <w:szCs w:val="20"/>
          <w:lang w:val="es-ES"/>
        </w:rPr>
        <w:t xml:space="preserve">Isoterma penjerapan dilakukan bagi mengkaji potensi penjerapan diantara penjerap dan bahan jerap. Mod isoterma penjerapan yang perlu dikenalpasti ialah Langmuir, Freundlich dan Temkin. Mod Langmuir menentukan hanya satu tapak aktif yang boleh memegang satu molekul bahan jerap, penjerapan berlaku pada tapak homogen penjerap dan interaksi di antara spesis terjerap tidak berlaku. </w:t>
      </w:r>
      <w:r w:rsidRPr="00585C4E">
        <w:rPr>
          <w:rFonts w:eastAsia="Calibri"/>
          <w:sz w:val="20"/>
          <w:szCs w:val="20"/>
          <w:lang w:val="fr-FR"/>
        </w:rPr>
        <w:t>Persamaan linear Langmuir adalah seperti berikut</w:t>
      </w:r>
    </w:p>
    <w:p w:rsidR="00195AAD" w:rsidRPr="00585C4E" w:rsidRDefault="00195AAD" w:rsidP="00195AAD">
      <w:pPr>
        <w:spacing w:after="0" w:line="240" w:lineRule="auto"/>
        <w:jc w:val="both"/>
        <w:rPr>
          <w:rFonts w:eastAsia="Calibri"/>
          <w:i/>
          <w:sz w:val="20"/>
          <w:szCs w:val="20"/>
          <w:lang w:val="fr-FR"/>
        </w:rPr>
      </w:pPr>
      <w:r w:rsidRPr="00585C4E">
        <w:rPr>
          <w:rFonts w:eastAsia="Times New Roman"/>
          <w:sz w:val="20"/>
          <w:szCs w:val="20"/>
          <w:lang w:val="fr-FR"/>
        </w:rPr>
        <w:t xml:space="preserve">   </w:t>
      </w:r>
      <w:r w:rsidR="00585C4E">
        <w:rPr>
          <w:rFonts w:eastAsia="Times New Roman"/>
          <w:sz w:val="20"/>
          <w:szCs w:val="20"/>
          <w:lang w:val="fr-FR"/>
        </w:rPr>
        <w:t xml:space="preserve">       </w:t>
      </w:r>
      <w:r w:rsidRPr="00585C4E">
        <w:rPr>
          <w:rFonts w:eastAsia="Times New Roman"/>
          <w:sz w:val="20"/>
          <w:szCs w:val="20"/>
          <w:lang w:val="fr-FR"/>
        </w:rPr>
        <w:t xml:space="preserve"> </w:t>
      </w:r>
      <w:r w:rsidRPr="00585C4E">
        <w:rPr>
          <w:rFonts w:eastAsia="Times New Roman"/>
          <w:i/>
          <w:sz w:val="20"/>
          <w:szCs w:val="20"/>
          <w:u w:val="single"/>
          <w:lang w:val="fr-FR"/>
        </w:rPr>
        <w:t>C</w:t>
      </w:r>
      <w:r w:rsidRPr="00585C4E">
        <w:rPr>
          <w:rFonts w:eastAsia="Times New Roman"/>
          <w:i/>
          <w:sz w:val="20"/>
          <w:szCs w:val="20"/>
          <w:u w:val="single"/>
          <w:vertAlign w:val="subscript"/>
          <w:lang w:val="fr-FR"/>
        </w:rPr>
        <w:t>e</w:t>
      </w:r>
      <w:r w:rsidRPr="00585C4E">
        <w:rPr>
          <w:rFonts w:eastAsia="Times New Roman"/>
          <w:i/>
          <w:sz w:val="20"/>
          <w:szCs w:val="20"/>
          <w:u w:val="single"/>
          <w:lang w:val="fr-FR"/>
        </w:rPr>
        <w:t xml:space="preserve"> </w:t>
      </w:r>
      <w:r w:rsidRPr="00585C4E">
        <w:rPr>
          <w:rFonts w:eastAsia="Times New Roman"/>
          <w:i/>
          <w:sz w:val="20"/>
          <w:szCs w:val="20"/>
          <w:lang w:val="fr-FR"/>
        </w:rPr>
        <w:t xml:space="preserve">=   </w:t>
      </w:r>
      <w:r w:rsidRPr="00585C4E">
        <w:rPr>
          <w:rFonts w:eastAsia="Times New Roman"/>
          <w:i/>
          <w:sz w:val="20"/>
          <w:szCs w:val="20"/>
          <w:u w:val="single"/>
          <w:lang w:val="fr-FR"/>
        </w:rPr>
        <w:t>1</w:t>
      </w:r>
      <w:r w:rsidRPr="00585C4E">
        <w:rPr>
          <w:rFonts w:eastAsia="Times New Roman"/>
          <w:i/>
          <w:sz w:val="20"/>
          <w:szCs w:val="20"/>
          <w:lang w:val="fr-FR"/>
        </w:rPr>
        <w:t xml:space="preserve">     +   </w:t>
      </w:r>
      <w:r w:rsidRPr="00585C4E">
        <w:rPr>
          <w:rFonts w:eastAsia="Times New Roman"/>
          <w:i/>
          <w:sz w:val="20"/>
          <w:szCs w:val="20"/>
          <w:u w:val="single"/>
          <w:lang w:val="fr-FR"/>
        </w:rPr>
        <w:t>C</w:t>
      </w:r>
      <w:r w:rsidRPr="00585C4E">
        <w:rPr>
          <w:rFonts w:eastAsia="Times New Roman"/>
          <w:i/>
          <w:sz w:val="20"/>
          <w:szCs w:val="20"/>
          <w:u w:val="single"/>
          <w:vertAlign w:val="subscript"/>
          <w:lang w:val="fr-FR"/>
        </w:rPr>
        <w:t>e</w:t>
      </w:r>
    </w:p>
    <w:p w:rsidR="00195AAD" w:rsidRPr="00585C4E" w:rsidRDefault="00195AAD" w:rsidP="008B3BEC">
      <w:pPr>
        <w:spacing w:line="240" w:lineRule="auto"/>
        <w:jc w:val="both"/>
        <w:rPr>
          <w:rFonts w:eastAsia="Times New Roman"/>
          <w:sz w:val="20"/>
          <w:szCs w:val="20"/>
          <w:lang w:val="fr-FR"/>
        </w:rPr>
      </w:pPr>
      <w:r w:rsidRPr="00585C4E">
        <w:rPr>
          <w:rFonts w:eastAsia="Times New Roman"/>
          <w:sz w:val="20"/>
          <w:szCs w:val="20"/>
          <w:lang w:val="fr-FR"/>
        </w:rPr>
        <w:t xml:space="preserve">    </w:t>
      </w:r>
      <w:r w:rsidR="00585C4E">
        <w:rPr>
          <w:rFonts w:eastAsia="Times New Roman"/>
          <w:sz w:val="20"/>
          <w:szCs w:val="20"/>
          <w:lang w:val="fr-FR"/>
        </w:rPr>
        <w:t xml:space="preserve">      </w:t>
      </w:r>
      <w:r w:rsidRPr="00585C4E">
        <w:rPr>
          <w:rFonts w:eastAsia="Times New Roman"/>
          <w:sz w:val="20"/>
          <w:szCs w:val="20"/>
          <w:lang w:val="fr-FR"/>
        </w:rPr>
        <w:t xml:space="preserve"> </w:t>
      </w:r>
      <w:r w:rsidRPr="00585C4E">
        <w:rPr>
          <w:rFonts w:eastAsia="Times New Roman"/>
          <w:i/>
          <w:sz w:val="20"/>
          <w:szCs w:val="20"/>
          <w:lang w:val="fr-FR"/>
        </w:rPr>
        <w:t>Q</w:t>
      </w:r>
      <w:r w:rsidRPr="00585C4E">
        <w:rPr>
          <w:rFonts w:eastAsia="Times New Roman"/>
          <w:i/>
          <w:sz w:val="20"/>
          <w:szCs w:val="20"/>
          <w:vertAlign w:val="subscript"/>
          <w:lang w:val="fr-FR"/>
        </w:rPr>
        <w:t xml:space="preserve">e </w:t>
      </w:r>
      <w:r w:rsidRPr="00585C4E">
        <w:rPr>
          <w:rFonts w:eastAsia="Times New Roman"/>
          <w:i/>
          <w:sz w:val="20"/>
          <w:szCs w:val="20"/>
          <w:lang w:val="fr-FR"/>
        </w:rPr>
        <w:t>= Q</w:t>
      </w:r>
      <w:r w:rsidRPr="00585C4E">
        <w:rPr>
          <w:rFonts w:eastAsia="Times New Roman"/>
          <w:i/>
          <w:sz w:val="20"/>
          <w:szCs w:val="20"/>
          <w:vertAlign w:val="subscript"/>
          <w:lang w:val="fr-FR"/>
        </w:rPr>
        <w:t>max</w:t>
      </w:r>
      <w:r w:rsidRPr="00585C4E">
        <w:rPr>
          <w:rFonts w:eastAsia="Times New Roman"/>
          <w:i/>
          <w:sz w:val="20"/>
          <w:szCs w:val="20"/>
          <w:lang w:val="fr-FR"/>
        </w:rPr>
        <w:t>b   Q</w:t>
      </w:r>
      <w:r w:rsidRPr="00585C4E">
        <w:rPr>
          <w:rFonts w:eastAsia="Times New Roman"/>
          <w:i/>
          <w:sz w:val="20"/>
          <w:szCs w:val="20"/>
          <w:vertAlign w:val="subscript"/>
          <w:lang w:val="fr-FR"/>
        </w:rPr>
        <w:t xml:space="preserve">max </w:t>
      </w:r>
      <w:r w:rsidRPr="00585C4E">
        <w:rPr>
          <w:rFonts w:eastAsia="Times New Roman"/>
          <w:i/>
          <w:sz w:val="20"/>
          <w:szCs w:val="20"/>
          <w:vertAlign w:val="subscript"/>
          <w:lang w:val="fr-FR"/>
        </w:rPr>
        <w:tab/>
        <w:t xml:space="preserve">                                                                                                                    </w:t>
      </w:r>
      <w:r w:rsidR="00585C4E">
        <w:rPr>
          <w:rFonts w:eastAsia="Times New Roman"/>
          <w:i/>
          <w:sz w:val="20"/>
          <w:szCs w:val="20"/>
          <w:vertAlign w:val="subscript"/>
          <w:lang w:val="fr-FR"/>
        </w:rPr>
        <w:t xml:space="preserve">                                                                                        </w:t>
      </w:r>
      <w:r w:rsidRPr="00585C4E">
        <w:rPr>
          <w:rFonts w:eastAsia="Times New Roman"/>
          <w:sz w:val="20"/>
          <w:szCs w:val="20"/>
          <w:lang w:val="fr-FR"/>
        </w:rPr>
        <w:t>(3)</w:t>
      </w:r>
    </w:p>
    <w:p w:rsidR="00195AAD" w:rsidRPr="00585C4E" w:rsidRDefault="00195AAD" w:rsidP="008B3BEC">
      <w:pPr>
        <w:spacing w:line="240" w:lineRule="auto"/>
        <w:jc w:val="both"/>
        <w:rPr>
          <w:rFonts w:eastAsia="Times New Roman"/>
          <w:sz w:val="20"/>
          <w:szCs w:val="20"/>
          <w:lang w:val="fr-FR"/>
        </w:rPr>
      </w:pPr>
      <w:r w:rsidRPr="00585C4E">
        <w:rPr>
          <w:rFonts w:eastAsia="Times New Roman"/>
          <w:sz w:val="20"/>
          <w:szCs w:val="20"/>
          <w:lang w:val="fr-FR"/>
        </w:rPr>
        <w:t xml:space="preserve">dimana </w:t>
      </w:r>
      <w:r w:rsidRPr="00585C4E">
        <w:rPr>
          <w:rFonts w:eastAsia="Times New Roman"/>
          <w:i/>
          <w:sz w:val="20"/>
          <w:szCs w:val="20"/>
          <w:lang w:val="fr-FR"/>
        </w:rPr>
        <w:t>Q</w:t>
      </w:r>
      <w:r w:rsidRPr="00585C4E">
        <w:rPr>
          <w:rFonts w:eastAsia="Times New Roman"/>
          <w:i/>
          <w:sz w:val="20"/>
          <w:szCs w:val="20"/>
          <w:vertAlign w:val="subscript"/>
          <w:lang w:val="fr-FR"/>
        </w:rPr>
        <w:t>e</w:t>
      </w:r>
      <w:r w:rsidRPr="00585C4E">
        <w:rPr>
          <w:rFonts w:eastAsia="Times New Roman"/>
          <w:sz w:val="20"/>
          <w:szCs w:val="20"/>
          <w:vertAlign w:val="subscript"/>
          <w:lang w:val="fr-FR"/>
        </w:rPr>
        <w:t xml:space="preserve"> </w:t>
      </w:r>
      <w:r w:rsidRPr="00585C4E">
        <w:rPr>
          <w:rFonts w:eastAsia="Times New Roman"/>
          <w:sz w:val="20"/>
          <w:szCs w:val="20"/>
          <w:lang w:val="fr-FR"/>
        </w:rPr>
        <w:t xml:space="preserve">(mg/g) dan </w:t>
      </w:r>
      <w:r w:rsidRPr="00585C4E">
        <w:rPr>
          <w:rFonts w:eastAsia="Times New Roman"/>
          <w:i/>
          <w:sz w:val="20"/>
          <w:szCs w:val="20"/>
          <w:lang w:val="fr-FR"/>
        </w:rPr>
        <w:t>C</w:t>
      </w:r>
      <w:r w:rsidRPr="00585C4E">
        <w:rPr>
          <w:rFonts w:eastAsia="Times New Roman"/>
          <w:i/>
          <w:sz w:val="20"/>
          <w:szCs w:val="20"/>
          <w:vertAlign w:val="subscript"/>
          <w:lang w:val="fr-FR"/>
        </w:rPr>
        <w:t>e</w:t>
      </w:r>
      <w:r w:rsidRPr="00585C4E">
        <w:rPr>
          <w:rFonts w:eastAsia="Times New Roman"/>
          <w:sz w:val="20"/>
          <w:szCs w:val="20"/>
          <w:lang w:val="fr-FR"/>
        </w:rPr>
        <w:t xml:space="preserve"> (mg/L) masing-masingnya adalah kapasiti pewarna yang terjerap pada penjerap dan kepekatan pewarna pada keadaan keseimbangan. Manakala mod Freundlich pula menjangkakan penjerapan berlaku pada permukaan yang mempunyai tenaga penjerapan yang berbeza. Persamaan Freundlich adalah seperti berikut</w:t>
      </w:r>
    </w:p>
    <w:p w:rsidR="00195AAD" w:rsidRPr="00585C4E" w:rsidRDefault="00195AAD" w:rsidP="008B3BEC">
      <w:pPr>
        <w:spacing w:line="240" w:lineRule="auto"/>
        <w:jc w:val="both"/>
        <w:rPr>
          <w:rFonts w:eastAsia="Times New Roman"/>
          <w:sz w:val="20"/>
          <w:szCs w:val="20"/>
          <w:lang w:val="fr-FR"/>
        </w:rPr>
      </w:pPr>
      <w:r w:rsidRPr="00585C4E">
        <w:rPr>
          <w:rFonts w:eastAsia="Times New Roman"/>
          <w:sz w:val="20"/>
          <w:szCs w:val="20"/>
          <w:lang w:val="fr-FR"/>
        </w:rPr>
        <w:t xml:space="preserve">     </w:t>
      </w:r>
      <w:r w:rsidR="00585C4E">
        <w:rPr>
          <w:rFonts w:eastAsia="Times New Roman"/>
          <w:sz w:val="20"/>
          <w:szCs w:val="20"/>
          <w:lang w:val="fr-FR"/>
        </w:rPr>
        <w:t xml:space="preserve">      </w:t>
      </w:r>
      <w:r w:rsidRPr="00585C4E">
        <w:rPr>
          <w:rFonts w:eastAsia="Times New Roman"/>
          <w:i/>
          <w:sz w:val="20"/>
          <w:szCs w:val="20"/>
          <w:lang w:val="fr-FR"/>
        </w:rPr>
        <w:t>Q</w:t>
      </w:r>
      <w:r w:rsidRPr="00585C4E">
        <w:rPr>
          <w:rFonts w:eastAsia="Times New Roman"/>
          <w:i/>
          <w:sz w:val="20"/>
          <w:szCs w:val="20"/>
          <w:vertAlign w:val="subscript"/>
          <w:lang w:val="fr-FR"/>
        </w:rPr>
        <w:t>e</w:t>
      </w:r>
      <w:r w:rsidRPr="00585C4E">
        <w:rPr>
          <w:rFonts w:eastAsia="Times New Roman"/>
          <w:i/>
          <w:sz w:val="20"/>
          <w:szCs w:val="20"/>
          <w:lang w:val="fr-FR"/>
        </w:rPr>
        <w:t xml:space="preserve"> = K</w:t>
      </w:r>
      <w:r w:rsidRPr="00585C4E">
        <w:rPr>
          <w:rFonts w:eastAsia="Times New Roman"/>
          <w:i/>
          <w:sz w:val="20"/>
          <w:szCs w:val="20"/>
          <w:vertAlign w:val="subscript"/>
          <w:lang w:val="fr-FR"/>
        </w:rPr>
        <w:t>F</w:t>
      </w:r>
      <w:r w:rsidRPr="00585C4E">
        <w:rPr>
          <w:rFonts w:eastAsia="Times New Roman"/>
          <w:i/>
          <w:sz w:val="20"/>
          <w:szCs w:val="20"/>
          <w:lang w:val="fr-FR"/>
        </w:rPr>
        <w:t>C</w:t>
      </w:r>
      <w:r w:rsidRPr="00585C4E">
        <w:rPr>
          <w:rFonts w:eastAsia="Times New Roman"/>
          <w:i/>
          <w:sz w:val="20"/>
          <w:szCs w:val="20"/>
          <w:vertAlign w:val="subscript"/>
          <w:lang w:val="fr-FR"/>
        </w:rPr>
        <w:t>e</w:t>
      </w:r>
      <w:r w:rsidRPr="00585C4E">
        <w:rPr>
          <w:rFonts w:eastAsia="Times New Roman"/>
          <w:i/>
          <w:sz w:val="20"/>
          <w:szCs w:val="20"/>
          <w:vertAlign w:val="superscript"/>
          <w:lang w:val="fr-FR"/>
        </w:rPr>
        <w:t>1/n</w:t>
      </w:r>
      <w:r w:rsidRPr="00585C4E">
        <w:rPr>
          <w:rFonts w:eastAsia="Times New Roman"/>
          <w:sz w:val="20"/>
          <w:szCs w:val="20"/>
          <w:lang w:val="fr-FR"/>
        </w:rPr>
        <w:t xml:space="preserve"> </w:t>
      </w:r>
      <w:r w:rsidRPr="00585C4E">
        <w:rPr>
          <w:rFonts w:eastAsia="Times New Roman"/>
          <w:sz w:val="20"/>
          <w:szCs w:val="20"/>
          <w:lang w:val="fr-FR"/>
        </w:rPr>
        <w:tab/>
        <w:t xml:space="preserve">                                                                                          </w:t>
      </w:r>
      <w:r w:rsidR="00585C4E">
        <w:rPr>
          <w:rFonts w:eastAsia="Times New Roman"/>
          <w:sz w:val="20"/>
          <w:szCs w:val="20"/>
          <w:lang w:val="fr-FR"/>
        </w:rPr>
        <w:t xml:space="preserve">                                          </w:t>
      </w:r>
      <w:r w:rsidRPr="00585C4E">
        <w:rPr>
          <w:rFonts w:eastAsia="Times New Roman"/>
          <w:sz w:val="20"/>
          <w:szCs w:val="20"/>
          <w:lang w:val="fr-FR"/>
        </w:rPr>
        <w:t>(4)</w:t>
      </w:r>
    </w:p>
    <w:p w:rsidR="00195AAD" w:rsidRPr="00585C4E" w:rsidRDefault="00195AAD" w:rsidP="008B3BEC">
      <w:pPr>
        <w:spacing w:line="240" w:lineRule="auto"/>
        <w:jc w:val="both"/>
        <w:rPr>
          <w:rFonts w:eastAsia="Times New Roman"/>
          <w:sz w:val="20"/>
          <w:szCs w:val="20"/>
        </w:rPr>
      </w:pPr>
      <w:r w:rsidRPr="00585C4E">
        <w:rPr>
          <w:rFonts w:eastAsia="Times New Roman"/>
          <w:sz w:val="20"/>
          <w:szCs w:val="20"/>
          <w:lang w:val="fr-FR"/>
        </w:rPr>
        <w:t xml:space="preserve">dimana </w:t>
      </w:r>
      <w:r w:rsidRPr="00585C4E">
        <w:rPr>
          <w:rFonts w:eastAsia="Times New Roman"/>
          <w:i/>
          <w:sz w:val="20"/>
          <w:szCs w:val="20"/>
          <w:lang w:val="fr-FR"/>
        </w:rPr>
        <w:t>K</w:t>
      </w:r>
      <w:r w:rsidRPr="00585C4E">
        <w:rPr>
          <w:rFonts w:eastAsia="Times New Roman"/>
          <w:i/>
          <w:sz w:val="20"/>
          <w:szCs w:val="20"/>
          <w:vertAlign w:val="subscript"/>
          <w:lang w:val="fr-FR"/>
        </w:rPr>
        <w:t>F</w:t>
      </w:r>
      <w:r w:rsidRPr="00585C4E">
        <w:rPr>
          <w:rFonts w:eastAsia="Times New Roman"/>
          <w:sz w:val="20"/>
          <w:szCs w:val="20"/>
          <w:vertAlign w:val="subscript"/>
          <w:lang w:val="fr-FR"/>
        </w:rPr>
        <w:t xml:space="preserve"> </w:t>
      </w:r>
      <w:r w:rsidRPr="00585C4E">
        <w:rPr>
          <w:rFonts w:eastAsia="Times New Roman"/>
          <w:sz w:val="20"/>
          <w:szCs w:val="20"/>
          <w:lang w:val="fr-FR"/>
        </w:rPr>
        <w:t>ialah pemalar yang terlibat dengan kapasiti penjerapan dan 1/</w:t>
      </w:r>
      <w:r w:rsidRPr="00585C4E">
        <w:rPr>
          <w:rFonts w:eastAsia="Times New Roman"/>
          <w:i/>
          <w:sz w:val="20"/>
          <w:szCs w:val="20"/>
          <w:lang w:val="fr-FR"/>
        </w:rPr>
        <w:t>n</w:t>
      </w:r>
      <w:r w:rsidRPr="00585C4E">
        <w:rPr>
          <w:rFonts w:eastAsia="Times New Roman"/>
          <w:sz w:val="20"/>
          <w:szCs w:val="20"/>
          <w:lang w:val="fr-FR"/>
        </w:rPr>
        <w:t xml:space="preserve"> ialah parameter empirik yang menerangkan keheterogenan permukaan atau intensiti penjerapan. </w:t>
      </w:r>
      <w:r w:rsidRPr="00585C4E">
        <w:rPr>
          <w:rFonts w:eastAsia="Times New Roman"/>
          <w:sz w:val="20"/>
          <w:szCs w:val="20"/>
        </w:rPr>
        <w:t>Persamaan linear Freundlich adalah seperti berikut</w:t>
      </w:r>
    </w:p>
    <w:p w:rsidR="00195AAD" w:rsidRPr="00585C4E" w:rsidRDefault="00195AAD" w:rsidP="008B3BEC">
      <w:pPr>
        <w:spacing w:line="240" w:lineRule="auto"/>
        <w:jc w:val="both"/>
        <w:rPr>
          <w:rFonts w:eastAsia="Times New Roman"/>
          <w:sz w:val="20"/>
          <w:szCs w:val="20"/>
          <w:vertAlign w:val="subscript"/>
          <w:lang w:val="fr-FR"/>
        </w:rPr>
      </w:pPr>
      <w:r w:rsidRPr="00585C4E">
        <w:rPr>
          <w:rFonts w:eastAsia="Times New Roman"/>
          <w:sz w:val="20"/>
          <w:szCs w:val="20"/>
          <w:lang w:val="fr-FR"/>
        </w:rPr>
        <w:t xml:space="preserve">    </w:t>
      </w:r>
      <w:r w:rsidR="00585C4E" w:rsidRPr="00585C4E">
        <w:rPr>
          <w:rFonts w:eastAsia="Times New Roman"/>
          <w:sz w:val="20"/>
          <w:szCs w:val="20"/>
          <w:lang w:val="fr-FR"/>
        </w:rPr>
        <w:t xml:space="preserve">      </w:t>
      </w:r>
      <w:r w:rsidRPr="00585C4E">
        <w:rPr>
          <w:rFonts w:eastAsia="Times New Roman"/>
          <w:sz w:val="20"/>
          <w:szCs w:val="20"/>
          <w:lang w:val="fr-FR"/>
        </w:rPr>
        <w:t xml:space="preserve"> ln Q</w:t>
      </w:r>
      <w:r w:rsidRPr="00585C4E">
        <w:rPr>
          <w:rFonts w:eastAsia="Times New Roman"/>
          <w:sz w:val="20"/>
          <w:szCs w:val="20"/>
          <w:vertAlign w:val="subscript"/>
          <w:lang w:val="fr-FR"/>
        </w:rPr>
        <w:t>e</w:t>
      </w:r>
      <w:r w:rsidRPr="00585C4E">
        <w:rPr>
          <w:rFonts w:eastAsia="Times New Roman"/>
          <w:sz w:val="20"/>
          <w:szCs w:val="20"/>
          <w:lang w:val="fr-FR"/>
        </w:rPr>
        <w:t xml:space="preserve"> = ln K</w:t>
      </w:r>
      <w:r w:rsidRPr="00585C4E">
        <w:rPr>
          <w:rFonts w:eastAsia="Times New Roman"/>
          <w:sz w:val="20"/>
          <w:szCs w:val="20"/>
          <w:vertAlign w:val="subscript"/>
          <w:lang w:val="fr-FR"/>
        </w:rPr>
        <w:t>F</w:t>
      </w:r>
      <w:r w:rsidRPr="00585C4E">
        <w:rPr>
          <w:rFonts w:eastAsia="Times New Roman"/>
          <w:sz w:val="20"/>
          <w:szCs w:val="20"/>
          <w:lang w:val="fr-FR"/>
        </w:rPr>
        <w:t xml:space="preserve"> + 1/n (ln C</w:t>
      </w:r>
      <w:r w:rsidRPr="00585C4E">
        <w:rPr>
          <w:rFonts w:eastAsia="Times New Roman"/>
          <w:sz w:val="20"/>
          <w:szCs w:val="20"/>
          <w:vertAlign w:val="subscript"/>
          <w:lang w:val="fr-FR"/>
        </w:rPr>
        <w:t>e</w:t>
      </w:r>
      <w:r w:rsidRPr="00585C4E">
        <w:rPr>
          <w:rFonts w:eastAsia="Times New Roman"/>
          <w:sz w:val="20"/>
          <w:szCs w:val="20"/>
          <w:lang w:val="fr-FR"/>
        </w:rPr>
        <w:t xml:space="preserve">) </w:t>
      </w:r>
      <w:r w:rsidRPr="00585C4E">
        <w:rPr>
          <w:rFonts w:eastAsia="Times New Roman"/>
          <w:sz w:val="20"/>
          <w:szCs w:val="20"/>
          <w:lang w:val="fr-FR"/>
        </w:rPr>
        <w:tab/>
        <w:t xml:space="preserve">                                                             </w:t>
      </w:r>
      <w:r w:rsidR="00585C4E">
        <w:rPr>
          <w:rFonts w:eastAsia="Times New Roman"/>
          <w:sz w:val="20"/>
          <w:szCs w:val="20"/>
          <w:lang w:val="fr-FR"/>
        </w:rPr>
        <w:t xml:space="preserve">                                            </w:t>
      </w:r>
      <w:r w:rsidR="000E74B9">
        <w:rPr>
          <w:rFonts w:eastAsia="Times New Roman"/>
          <w:sz w:val="20"/>
          <w:szCs w:val="20"/>
          <w:lang w:val="fr-FR"/>
        </w:rPr>
        <w:t xml:space="preserve">             </w:t>
      </w:r>
      <w:r w:rsidRPr="00585C4E">
        <w:rPr>
          <w:rFonts w:eastAsia="Times New Roman"/>
          <w:sz w:val="20"/>
          <w:szCs w:val="20"/>
          <w:lang w:val="fr-FR"/>
        </w:rPr>
        <w:t>(5)</w:t>
      </w:r>
      <w:r w:rsidRPr="00585C4E">
        <w:rPr>
          <w:rFonts w:eastAsia="Times New Roman"/>
          <w:sz w:val="20"/>
          <w:szCs w:val="20"/>
          <w:vertAlign w:val="subscript"/>
          <w:lang w:val="fr-FR"/>
        </w:rPr>
        <w:t xml:space="preserve">  </w:t>
      </w:r>
    </w:p>
    <w:p w:rsidR="00195AAD" w:rsidRPr="00585C4E" w:rsidRDefault="00195AAD" w:rsidP="008B3BEC">
      <w:pPr>
        <w:spacing w:line="240" w:lineRule="auto"/>
        <w:jc w:val="both"/>
        <w:rPr>
          <w:rFonts w:eastAsia="Times New Roman"/>
          <w:sz w:val="20"/>
          <w:szCs w:val="20"/>
        </w:rPr>
      </w:pPr>
      <w:r w:rsidRPr="00585C4E">
        <w:rPr>
          <w:rFonts w:eastAsia="Times New Roman"/>
          <w:sz w:val="20"/>
          <w:szCs w:val="20"/>
        </w:rPr>
        <w:t xml:space="preserve">Mod Temkin pula menjangkakan haba penjerapan semua molekul berkurang secara linear dengan liputan yang terhasil disebabkan oleh interaksi bahan jerap. Persamaan linear Temkin adalah seperti berikut </w:t>
      </w:r>
    </w:p>
    <w:p w:rsidR="00195AAD" w:rsidRPr="000E74B9" w:rsidRDefault="00195AAD" w:rsidP="008B3BEC">
      <w:pPr>
        <w:spacing w:line="240" w:lineRule="auto"/>
        <w:jc w:val="both"/>
        <w:rPr>
          <w:rFonts w:eastAsia="Times New Roman"/>
          <w:sz w:val="20"/>
          <w:szCs w:val="20"/>
          <w:lang w:val="fr-FR"/>
        </w:rPr>
      </w:pPr>
      <w:r w:rsidRPr="000E74B9">
        <w:rPr>
          <w:rFonts w:eastAsia="Times New Roman"/>
          <w:i/>
          <w:sz w:val="20"/>
          <w:szCs w:val="20"/>
          <w:lang w:val="fr-FR"/>
        </w:rPr>
        <w:t xml:space="preserve">     </w:t>
      </w:r>
      <w:r w:rsidR="000E74B9" w:rsidRPr="000E74B9">
        <w:rPr>
          <w:rFonts w:eastAsia="Times New Roman"/>
          <w:i/>
          <w:sz w:val="20"/>
          <w:szCs w:val="20"/>
          <w:lang w:val="fr-FR"/>
        </w:rPr>
        <w:t xml:space="preserve">     </w:t>
      </w:r>
      <w:r w:rsidRPr="000E74B9">
        <w:rPr>
          <w:rFonts w:eastAsia="Times New Roman"/>
          <w:i/>
          <w:sz w:val="20"/>
          <w:szCs w:val="20"/>
          <w:lang w:val="fr-FR"/>
        </w:rPr>
        <w:t>Q</w:t>
      </w:r>
      <w:r w:rsidRPr="000E74B9">
        <w:rPr>
          <w:rFonts w:eastAsia="Times New Roman"/>
          <w:i/>
          <w:sz w:val="20"/>
          <w:szCs w:val="20"/>
          <w:vertAlign w:val="subscript"/>
          <w:lang w:val="fr-FR"/>
        </w:rPr>
        <w:t>e</w:t>
      </w:r>
      <w:r w:rsidRPr="000E74B9">
        <w:rPr>
          <w:rFonts w:eastAsia="Times New Roman"/>
          <w:sz w:val="20"/>
          <w:szCs w:val="20"/>
          <w:lang w:val="fr-FR"/>
        </w:rPr>
        <w:t xml:space="preserve"> = </w:t>
      </w:r>
      <w:r w:rsidRPr="000E74B9">
        <w:rPr>
          <w:rFonts w:eastAsia="Times New Roman"/>
          <w:i/>
          <w:sz w:val="20"/>
          <w:szCs w:val="20"/>
          <w:lang w:val="fr-FR"/>
        </w:rPr>
        <w:t>B</w:t>
      </w:r>
      <w:r w:rsidRPr="000E74B9">
        <w:rPr>
          <w:rFonts w:eastAsia="Times New Roman"/>
          <w:sz w:val="20"/>
          <w:szCs w:val="20"/>
          <w:lang w:val="fr-FR"/>
        </w:rPr>
        <w:t xml:space="preserve"> ln </w:t>
      </w:r>
      <w:r w:rsidRPr="000E74B9">
        <w:rPr>
          <w:rFonts w:eastAsia="Times New Roman"/>
          <w:i/>
          <w:sz w:val="20"/>
          <w:szCs w:val="20"/>
          <w:lang w:val="fr-FR"/>
        </w:rPr>
        <w:t>A</w:t>
      </w:r>
      <w:r w:rsidRPr="000E74B9">
        <w:rPr>
          <w:rFonts w:eastAsia="Times New Roman"/>
          <w:sz w:val="20"/>
          <w:szCs w:val="20"/>
          <w:lang w:val="fr-FR"/>
        </w:rPr>
        <w:t xml:space="preserve"> +</w:t>
      </w:r>
      <w:r w:rsidRPr="000E74B9">
        <w:rPr>
          <w:rFonts w:eastAsia="Times New Roman"/>
          <w:i/>
          <w:sz w:val="20"/>
          <w:szCs w:val="20"/>
          <w:lang w:val="fr-FR"/>
        </w:rPr>
        <w:t>B</w:t>
      </w:r>
      <w:r w:rsidRPr="000E74B9">
        <w:rPr>
          <w:rFonts w:eastAsia="Times New Roman"/>
          <w:sz w:val="20"/>
          <w:szCs w:val="20"/>
          <w:lang w:val="fr-FR"/>
        </w:rPr>
        <w:t xml:space="preserve"> ln </w:t>
      </w:r>
      <w:r w:rsidRPr="000E74B9">
        <w:rPr>
          <w:rFonts w:eastAsia="Times New Roman"/>
          <w:i/>
          <w:sz w:val="20"/>
          <w:szCs w:val="20"/>
          <w:lang w:val="fr-FR"/>
        </w:rPr>
        <w:t>C</w:t>
      </w:r>
      <w:r w:rsidRPr="000E74B9">
        <w:rPr>
          <w:rFonts w:eastAsia="Times New Roman"/>
          <w:i/>
          <w:sz w:val="20"/>
          <w:szCs w:val="20"/>
          <w:vertAlign w:val="subscript"/>
          <w:lang w:val="fr-FR"/>
        </w:rPr>
        <w:t>e</w:t>
      </w:r>
      <w:r w:rsidRPr="000E74B9">
        <w:rPr>
          <w:rFonts w:eastAsia="Times New Roman"/>
          <w:sz w:val="20"/>
          <w:szCs w:val="20"/>
          <w:lang w:val="fr-FR"/>
        </w:rPr>
        <w:t>,</w:t>
      </w:r>
      <w:r w:rsidRPr="000E74B9">
        <w:rPr>
          <w:rFonts w:eastAsia="Times New Roman"/>
          <w:sz w:val="20"/>
          <w:szCs w:val="20"/>
          <w:vertAlign w:val="subscript"/>
          <w:lang w:val="fr-FR"/>
        </w:rPr>
        <w:tab/>
      </w:r>
      <w:r w:rsidRPr="000E74B9">
        <w:rPr>
          <w:rFonts w:eastAsia="Times New Roman"/>
          <w:i/>
          <w:sz w:val="20"/>
          <w:szCs w:val="20"/>
          <w:lang w:val="fr-FR"/>
        </w:rPr>
        <w:t>B</w:t>
      </w:r>
      <w:r w:rsidRPr="000E74B9">
        <w:rPr>
          <w:rFonts w:eastAsia="Times New Roman"/>
          <w:sz w:val="20"/>
          <w:szCs w:val="20"/>
          <w:lang w:val="fr-FR"/>
        </w:rPr>
        <w:t xml:space="preserve"> = </w:t>
      </w:r>
      <w:r w:rsidRPr="000E74B9">
        <w:rPr>
          <w:rFonts w:eastAsia="Times New Roman"/>
          <w:i/>
          <w:sz w:val="20"/>
          <w:szCs w:val="20"/>
          <w:lang w:val="fr-FR"/>
        </w:rPr>
        <w:t>RT/b</w:t>
      </w:r>
      <w:r w:rsidRPr="000E74B9">
        <w:rPr>
          <w:rFonts w:eastAsia="Times New Roman"/>
          <w:i/>
          <w:sz w:val="20"/>
          <w:szCs w:val="20"/>
          <w:vertAlign w:val="subscript"/>
          <w:lang w:val="fr-FR"/>
        </w:rPr>
        <w:t>T</w:t>
      </w:r>
      <w:r w:rsidRPr="000E74B9">
        <w:rPr>
          <w:rFonts w:eastAsia="Times New Roman"/>
          <w:sz w:val="20"/>
          <w:szCs w:val="20"/>
          <w:lang w:val="fr-FR"/>
        </w:rPr>
        <w:t xml:space="preserve"> </w:t>
      </w:r>
      <w:r w:rsidRPr="000E74B9">
        <w:rPr>
          <w:rFonts w:eastAsia="Times New Roman"/>
          <w:i/>
          <w:sz w:val="20"/>
          <w:szCs w:val="20"/>
          <w:lang w:val="fr-FR"/>
        </w:rPr>
        <w:t xml:space="preserve"> </w:t>
      </w:r>
      <w:r w:rsidRPr="000E74B9">
        <w:rPr>
          <w:rFonts w:eastAsia="Times New Roman"/>
          <w:sz w:val="20"/>
          <w:szCs w:val="20"/>
          <w:lang w:val="fr-FR"/>
        </w:rPr>
        <w:t xml:space="preserve">                                                          </w:t>
      </w:r>
      <w:r w:rsidR="000E74B9">
        <w:rPr>
          <w:rFonts w:eastAsia="Times New Roman"/>
          <w:sz w:val="20"/>
          <w:szCs w:val="20"/>
          <w:lang w:val="fr-FR"/>
        </w:rPr>
        <w:t xml:space="preserve">                                              </w:t>
      </w:r>
      <w:r w:rsidRPr="000E74B9">
        <w:rPr>
          <w:rFonts w:eastAsia="Times New Roman"/>
          <w:sz w:val="20"/>
          <w:szCs w:val="20"/>
          <w:lang w:val="fr-FR"/>
        </w:rPr>
        <w:t>(6)</w:t>
      </w:r>
    </w:p>
    <w:p w:rsidR="00195AAD" w:rsidRPr="00585C4E" w:rsidRDefault="00195AAD" w:rsidP="00195AAD">
      <w:pPr>
        <w:spacing w:after="0" w:line="240" w:lineRule="auto"/>
        <w:jc w:val="both"/>
        <w:rPr>
          <w:rFonts w:eastAsia="Times New Roman"/>
          <w:sz w:val="20"/>
          <w:szCs w:val="20"/>
        </w:rPr>
      </w:pPr>
      <w:r w:rsidRPr="00585C4E">
        <w:rPr>
          <w:rFonts w:eastAsia="Times New Roman"/>
          <w:sz w:val="20"/>
          <w:szCs w:val="20"/>
        </w:rPr>
        <w:t xml:space="preserve">dimana </w:t>
      </w:r>
      <w:r w:rsidRPr="00585C4E">
        <w:rPr>
          <w:rFonts w:eastAsia="Times New Roman"/>
          <w:i/>
          <w:sz w:val="20"/>
          <w:szCs w:val="20"/>
        </w:rPr>
        <w:t>B</w:t>
      </w:r>
      <w:r w:rsidRPr="00585C4E">
        <w:rPr>
          <w:rFonts w:eastAsia="Times New Roman"/>
          <w:sz w:val="20"/>
          <w:szCs w:val="20"/>
        </w:rPr>
        <w:t xml:space="preserve"> (J/mol) ialah pemalar yang berkait dengan haba penjerapan dan </w:t>
      </w:r>
      <w:r w:rsidRPr="00585C4E">
        <w:rPr>
          <w:rFonts w:eastAsia="Times New Roman"/>
          <w:i/>
          <w:sz w:val="20"/>
          <w:szCs w:val="20"/>
        </w:rPr>
        <w:t>A</w:t>
      </w:r>
      <w:r w:rsidRPr="00585C4E">
        <w:rPr>
          <w:rFonts w:eastAsia="Times New Roman"/>
          <w:sz w:val="20"/>
          <w:szCs w:val="20"/>
        </w:rPr>
        <w:t xml:space="preserve"> (L/g) ialah pemalar pengikat keseimbangan yang merujuk kepada tenaga pengikatan maksimum. </w:t>
      </w:r>
      <w:r w:rsidRPr="00585C4E">
        <w:rPr>
          <w:rFonts w:eastAsia="Times New Roman"/>
          <w:i/>
          <w:sz w:val="20"/>
          <w:szCs w:val="20"/>
        </w:rPr>
        <w:t xml:space="preserve">R </w:t>
      </w:r>
      <w:r w:rsidRPr="00585C4E">
        <w:rPr>
          <w:rFonts w:eastAsia="Times New Roman"/>
          <w:sz w:val="20"/>
          <w:szCs w:val="20"/>
        </w:rPr>
        <w:t xml:space="preserve">dan </w:t>
      </w:r>
      <w:r w:rsidRPr="00585C4E">
        <w:rPr>
          <w:rFonts w:eastAsia="Times New Roman"/>
          <w:i/>
          <w:sz w:val="20"/>
          <w:szCs w:val="20"/>
        </w:rPr>
        <w:t>T</w:t>
      </w:r>
      <w:r w:rsidRPr="00585C4E">
        <w:rPr>
          <w:rFonts w:eastAsia="Times New Roman"/>
          <w:sz w:val="20"/>
          <w:szCs w:val="20"/>
        </w:rPr>
        <w:t xml:space="preserve"> masing-masingnya ialah pemalar gas universal (8.314 J/mol/K) dan suhu pada 298K, manakala b</w:t>
      </w:r>
      <w:r w:rsidRPr="00585C4E">
        <w:rPr>
          <w:rFonts w:eastAsia="Times New Roman"/>
          <w:sz w:val="20"/>
          <w:szCs w:val="20"/>
          <w:vertAlign w:val="subscript"/>
        </w:rPr>
        <w:t>T</w:t>
      </w:r>
      <w:r w:rsidRPr="00585C4E">
        <w:rPr>
          <w:rFonts w:eastAsia="Times New Roman"/>
          <w:sz w:val="20"/>
          <w:szCs w:val="20"/>
        </w:rPr>
        <w:t xml:space="preserve"> ialah pemalar isoterma Temkin. </w:t>
      </w:r>
    </w:p>
    <w:p w:rsidR="00195AAD" w:rsidRPr="00585C4E" w:rsidRDefault="00195AAD" w:rsidP="00195AAD">
      <w:pPr>
        <w:spacing w:after="0" w:line="240" w:lineRule="auto"/>
        <w:jc w:val="both"/>
        <w:rPr>
          <w:rFonts w:eastAsia="Times New Roman"/>
          <w:sz w:val="20"/>
          <w:szCs w:val="20"/>
        </w:rPr>
      </w:pPr>
    </w:p>
    <w:p w:rsidR="00195AAD" w:rsidRPr="00585C4E" w:rsidRDefault="00195AAD" w:rsidP="00195AAD">
      <w:pPr>
        <w:spacing w:after="0" w:line="240" w:lineRule="auto"/>
        <w:jc w:val="both"/>
        <w:rPr>
          <w:rFonts w:eastAsia="Times New Roman"/>
          <w:sz w:val="20"/>
          <w:szCs w:val="20"/>
        </w:rPr>
      </w:pPr>
      <w:r w:rsidRPr="00585C4E">
        <w:rPr>
          <w:rFonts w:eastAsia="Calibri"/>
          <w:sz w:val="20"/>
          <w:szCs w:val="20"/>
        </w:rPr>
        <w:t>Sebanyak 50 mL pewarna eriokrom hitam dan metilena biru yang berkepekatan 10 mg/L dicampurkan dengan 0.2 g penjerap MnO</w:t>
      </w:r>
      <w:r w:rsidRPr="00585C4E">
        <w:rPr>
          <w:rFonts w:eastAsia="Calibri"/>
          <w:sz w:val="20"/>
          <w:szCs w:val="20"/>
          <w:vertAlign w:val="subscript"/>
        </w:rPr>
        <w:t>2</w:t>
      </w:r>
      <w:r w:rsidRPr="00585C4E">
        <w:rPr>
          <w:rFonts w:eastAsia="Calibri"/>
          <w:sz w:val="20"/>
          <w:szCs w:val="20"/>
        </w:rPr>
        <w:t xml:space="preserve"> nanobunga dan eksperimen dilakukan pada suhu bilik pada pH asal larutan pewarna. Selepas tempoh masa tertentu (15, 30, 60, 90 dan 120 min</w:t>
      </w:r>
      <w:r w:rsidR="000E74B9">
        <w:rPr>
          <w:rFonts w:eastAsia="Calibri"/>
          <w:sz w:val="20"/>
          <w:szCs w:val="20"/>
        </w:rPr>
        <w:t xml:space="preserve">it). </w:t>
      </w:r>
      <w:r w:rsidRPr="00585C4E">
        <w:rPr>
          <w:rFonts w:eastAsia="Calibri"/>
          <w:sz w:val="20"/>
          <w:szCs w:val="20"/>
        </w:rPr>
        <w:t>5 mL larutan dikeluarkan dengan menggunakan picagari yang hujungnya disambung dengan penapis membran nilon (0.45 µm). Larutan yang dikeluarkan diukur nilai serapannya pada λ</w:t>
      </w:r>
      <w:r w:rsidRPr="00585C4E">
        <w:rPr>
          <w:rFonts w:eastAsia="Calibri"/>
          <w:sz w:val="20"/>
          <w:szCs w:val="20"/>
          <w:vertAlign w:val="subscript"/>
        </w:rPr>
        <w:t>max</w:t>
      </w:r>
      <w:r w:rsidRPr="00585C4E">
        <w:rPr>
          <w:rFonts w:eastAsia="Calibri"/>
          <w:sz w:val="20"/>
          <w:szCs w:val="20"/>
        </w:rPr>
        <w:t xml:space="preserve"> setiap pewarna menggunakan spektrofotometer UV-Vis pada panjang gelombang (λ</w:t>
      </w:r>
      <w:r w:rsidRPr="00585C4E">
        <w:rPr>
          <w:rFonts w:eastAsia="Calibri"/>
          <w:sz w:val="20"/>
          <w:szCs w:val="20"/>
          <w:vertAlign w:val="subscript"/>
        </w:rPr>
        <w:t>max</w:t>
      </w:r>
      <w:r w:rsidRPr="00585C4E">
        <w:rPr>
          <w:rFonts w:eastAsia="Calibri"/>
          <w:sz w:val="20"/>
          <w:szCs w:val="20"/>
        </w:rPr>
        <w:t xml:space="preserve"> eriokrom hitam dan metilena biru masing-masingnya ialah 540 dan 664 nm).</w:t>
      </w:r>
    </w:p>
    <w:p w:rsidR="00195AAD" w:rsidRPr="00585C4E" w:rsidRDefault="00195AAD" w:rsidP="00195AAD">
      <w:pPr>
        <w:spacing w:after="0" w:line="240" w:lineRule="auto"/>
        <w:jc w:val="both"/>
        <w:rPr>
          <w:rFonts w:eastAsia="Calibri"/>
          <w:sz w:val="20"/>
          <w:szCs w:val="20"/>
        </w:rPr>
      </w:pPr>
    </w:p>
    <w:p w:rsidR="00195AAD" w:rsidRPr="00585C4E" w:rsidRDefault="00195AAD" w:rsidP="00195AAD">
      <w:pPr>
        <w:spacing w:after="0" w:line="240" w:lineRule="auto"/>
        <w:rPr>
          <w:rFonts w:eastAsia="Calibri"/>
          <w:b/>
          <w:sz w:val="20"/>
          <w:szCs w:val="20"/>
        </w:rPr>
      </w:pPr>
      <w:r w:rsidRPr="00585C4E">
        <w:rPr>
          <w:rFonts w:eastAsia="Calibri"/>
          <w:b/>
          <w:sz w:val="20"/>
          <w:szCs w:val="20"/>
        </w:rPr>
        <w:t>Kinetik penjerapan</w:t>
      </w:r>
    </w:p>
    <w:p w:rsidR="00195AAD" w:rsidRPr="00585C4E" w:rsidRDefault="00195AAD" w:rsidP="008B3BEC">
      <w:pPr>
        <w:spacing w:line="240" w:lineRule="auto"/>
        <w:jc w:val="both"/>
        <w:rPr>
          <w:rFonts w:eastAsia="Times New Roman"/>
          <w:sz w:val="20"/>
          <w:szCs w:val="20"/>
          <w:lang w:val="es-ES"/>
        </w:rPr>
      </w:pPr>
      <w:r w:rsidRPr="00585C4E">
        <w:rPr>
          <w:rFonts w:eastAsia="Times New Roman"/>
          <w:sz w:val="20"/>
          <w:szCs w:val="20"/>
        </w:rPr>
        <w:t xml:space="preserve">Terdapat dua model kinetik penjerapan yang biasa diaplikasi dalam ujian penjerapan pewarna iaitu model tertib pertama </w:t>
      </w:r>
      <w:r w:rsidRPr="00585C4E">
        <w:rPr>
          <w:rFonts w:eastAsia="Times New Roman"/>
          <w:i/>
          <w:sz w:val="20"/>
          <w:szCs w:val="20"/>
        </w:rPr>
        <w:t>pseudo</w:t>
      </w:r>
      <w:r w:rsidRPr="00585C4E">
        <w:rPr>
          <w:rFonts w:eastAsia="Times New Roman"/>
          <w:sz w:val="20"/>
          <w:szCs w:val="20"/>
        </w:rPr>
        <w:t xml:space="preserve"> dan tertib kedua </w:t>
      </w:r>
      <w:r w:rsidRPr="00585C4E">
        <w:rPr>
          <w:rFonts w:eastAsia="Times New Roman"/>
          <w:i/>
          <w:sz w:val="20"/>
          <w:szCs w:val="20"/>
        </w:rPr>
        <w:t>pseudo</w:t>
      </w:r>
      <w:r w:rsidRPr="00585C4E">
        <w:rPr>
          <w:rFonts w:eastAsia="Times New Roman"/>
          <w:sz w:val="20"/>
          <w:szCs w:val="20"/>
        </w:rPr>
        <w:t xml:space="preserve">. </w:t>
      </w:r>
      <w:r w:rsidRPr="00585C4E">
        <w:rPr>
          <w:rFonts w:eastAsia="Times New Roman"/>
          <w:sz w:val="20"/>
          <w:szCs w:val="20"/>
          <w:lang w:val="es-ES"/>
        </w:rPr>
        <w:t xml:space="preserve">Model tertib pertama </w:t>
      </w:r>
      <w:r w:rsidRPr="00585C4E">
        <w:rPr>
          <w:rFonts w:eastAsia="Times New Roman"/>
          <w:i/>
          <w:sz w:val="20"/>
          <w:szCs w:val="20"/>
          <w:lang w:val="es-ES"/>
        </w:rPr>
        <w:t>pseudo</w:t>
      </w:r>
      <w:r w:rsidRPr="00585C4E">
        <w:rPr>
          <w:rFonts w:eastAsia="Times New Roman"/>
          <w:sz w:val="20"/>
          <w:szCs w:val="20"/>
          <w:lang w:val="es-ES"/>
        </w:rPr>
        <w:t xml:space="preserve"> diaplikasikan pada peringkat awal proses penjerapan. Persamaan model tertib pertama </w:t>
      </w:r>
      <w:r w:rsidRPr="00585C4E">
        <w:rPr>
          <w:rFonts w:eastAsia="Times New Roman"/>
          <w:i/>
          <w:sz w:val="20"/>
          <w:szCs w:val="20"/>
          <w:lang w:val="es-ES"/>
        </w:rPr>
        <w:t>pseudo</w:t>
      </w:r>
      <w:r w:rsidRPr="00585C4E">
        <w:rPr>
          <w:rFonts w:eastAsia="Times New Roman"/>
          <w:sz w:val="20"/>
          <w:szCs w:val="20"/>
          <w:lang w:val="es-ES"/>
        </w:rPr>
        <w:t xml:space="preserve"> ialah: </w:t>
      </w:r>
    </w:p>
    <w:p w:rsidR="00195AAD" w:rsidRPr="000E74B9" w:rsidRDefault="00195AAD" w:rsidP="008B3BEC">
      <w:pPr>
        <w:spacing w:line="240" w:lineRule="auto"/>
        <w:jc w:val="both"/>
        <w:rPr>
          <w:rFonts w:eastAsia="Times New Roman"/>
          <w:sz w:val="20"/>
          <w:szCs w:val="20"/>
          <w:lang w:val="fr-FR"/>
        </w:rPr>
      </w:pPr>
      <w:r w:rsidRPr="000E74B9">
        <w:rPr>
          <w:rFonts w:eastAsia="Times New Roman"/>
          <w:sz w:val="20"/>
          <w:szCs w:val="20"/>
          <w:lang w:val="fr-FR"/>
        </w:rPr>
        <w:lastRenderedPageBreak/>
        <w:t xml:space="preserve">     </w:t>
      </w:r>
      <w:r w:rsidR="000E74B9" w:rsidRPr="000E74B9">
        <w:rPr>
          <w:rFonts w:eastAsia="Times New Roman"/>
          <w:sz w:val="20"/>
          <w:szCs w:val="20"/>
          <w:lang w:val="fr-FR"/>
        </w:rPr>
        <w:t xml:space="preserve">     </w:t>
      </w:r>
      <w:r w:rsidRPr="000E74B9">
        <w:rPr>
          <w:rFonts w:eastAsia="Times New Roman"/>
          <w:sz w:val="20"/>
          <w:szCs w:val="20"/>
          <w:lang w:val="fr-FR"/>
        </w:rPr>
        <w:t>ln (</w:t>
      </w:r>
      <w:r w:rsidRPr="000E74B9">
        <w:rPr>
          <w:rFonts w:eastAsia="Times New Roman"/>
          <w:i/>
          <w:sz w:val="20"/>
          <w:szCs w:val="20"/>
          <w:lang w:val="fr-FR"/>
        </w:rPr>
        <w:t>Q</w:t>
      </w:r>
      <w:r w:rsidRPr="000E74B9">
        <w:rPr>
          <w:rFonts w:eastAsia="Times New Roman"/>
          <w:i/>
          <w:sz w:val="20"/>
          <w:szCs w:val="20"/>
          <w:vertAlign w:val="subscript"/>
          <w:lang w:val="fr-FR"/>
        </w:rPr>
        <w:t>e</w:t>
      </w:r>
      <w:r w:rsidRPr="000E74B9">
        <w:rPr>
          <w:rFonts w:eastAsia="Times New Roman"/>
          <w:i/>
          <w:sz w:val="20"/>
          <w:szCs w:val="20"/>
          <w:lang w:val="fr-FR"/>
        </w:rPr>
        <w:t>-Q</w:t>
      </w:r>
      <w:r w:rsidRPr="000E74B9">
        <w:rPr>
          <w:rFonts w:eastAsia="Times New Roman"/>
          <w:i/>
          <w:sz w:val="20"/>
          <w:szCs w:val="20"/>
          <w:vertAlign w:val="subscript"/>
          <w:lang w:val="fr-FR"/>
        </w:rPr>
        <w:t>t</w:t>
      </w:r>
      <w:r w:rsidRPr="000E74B9">
        <w:rPr>
          <w:rFonts w:eastAsia="Times New Roman"/>
          <w:sz w:val="20"/>
          <w:szCs w:val="20"/>
          <w:lang w:val="fr-FR"/>
        </w:rPr>
        <w:t xml:space="preserve">) = ln </w:t>
      </w:r>
      <w:r w:rsidRPr="000E74B9">
        <w:rPr>
          <w:rFonts w:eastAsia="Times New Roman"/>
          <w:i/>
          <w:sz w:val="20"/>
          <w:szCs w:val="20"/>
          <w:lang w:val="fr-FR"/>
        </w:rPr>
        <w:t>Q</w:t>
      </w:r>
      <w:r w:rsidRPr="000E74B9">
        <w:rPr>
          <w:rFonts w:eastAsia="Times New Roman"/>
          <w:i/>
          <w:sz w:val="20"/>
          <w:szCs w:val="20"/>
          <w:vertAlign w:val="subscript"/>
          <w:lang w:val="fr-FR"/>
        </w:rPr>
        <w:t>e</w:t>
      </w:r>
      <w:r w:rsidRPr="000E74B9">
        <w:rPr>
          <w:rFonts w:eastAsia="Times New Roman"/>
          <w:i/>
          <w:sz w:val="20"/>
          <w:szCs w:val="20"/>
          <w:lang w:val="fr-FR"/>
        </w:rPr>
        <w:t>-K</w:t>
      </w:r>
      <w:r w:rsidRPr="000E74B9">
        <w:rPr>
          <w:rFonts w:eastAsia="Times New Roman"/>
          <w:i/>
          <w:sz w:val="20"/>
          <w:szCs w:val="20"/>
          <w:vertAlign w:val="subscript"/>
          <w:lang w:val="fr-FR"/>
        </w:rPr>
        <w:t xml:space="preserve">1t </w:t>
      </w:r>
      <w:r w:rsidRPr="000E74B9">
        <w:rPr>
          <w:rFonts w:eastAsia="Times New Roman"/>
          <w:i/>
          <w:sz w:val="20"/>
          <w:szCs w:val="20"/>
          <w:vertAlign w:val="subscript"/>
          <w:lang w:val="fr-FR"/>
        </w:rPr>
        <w:tab/>
        <w:t xml:space="preserve">                                                                                                                    </w:t>
      </w:r>
      <w:r w:rsidR="000E74B9">
        <w:rPr>
          <w:rFonts w:eastAsia="Times New Roman"/>
          <w:i/>
          <w:sz w:val="20"/>
          <w:szCs w:val="20"/>
          <w:vertAlign w:val="subscript"/>
          <w:lang w:val="fr-FR"/>
        </w:rPr>
        <w:t xml:space="preserve">                                                                 </w:t>
      </w:r>
      <w:r w:rsidRPr="000E74B9">
        <w:rPr>
          <w:rFonts w:eastAsia="Times New Roman"/>
          <w:sz w:val="20"/>
          <w:szCs w:val="20"/>
          <w:lang w:val="fr-FR"/>
        </w:rPr>
        <w:t>(7)</w:t>
      </w:r>
    </w:p>
    <w:p w:rsidR="00195AAD" w:rsidRPr="00585C4E" w:rsidRDefault="00195AAD" w:rsidP="008B3BEC">
      <w:pPr>
        <w:spacing w:line="240" w:lineRule="auto"/>
        <w:jc w:val="both"/>
        <w:rPr>
          <w:rFonts w:eastAsia="Times New Roman"/>
          <w:sz w:val="20"/>
          <w:szCs w:val="20"/>
          <w:lang w:val="es-ES"/>
        </w:rPr>
      </w:pPr>
      <w:r w:rsidRPr="00585C4E">
        <w:rPr>
          <w:rFonts w:eastAsia="Times New Roman"/>
          <w:sz w:val="20"/>
          <w:szCs w:val="20"/>
          <w:lang w:val="es-ES"/>
        </w:rPr>
        <w:t xml:space="preserve">dimana </w:t>
      </w:r>
      <w:r w:rsidRPr="00585C4E">
        <w:rPr>
          <w:rFonts w:eastAsia="Times New Roman"/>
          <w:i/>
          <w:sz w:val="20"/>
          <w:szCs w:val="20"/>
          <w:lang w:val="es-ES"/>
        </w:rPr>
        <w:t>Q</w:t>
      </w:r>
      <w:r w:rsidRPr="00585C4E">
        <w:rPr>
          <w:rFonts w:eastAsia="Times New Roman"/>
          <w:i/>
          <w:sz w:val="20"/>
          <w:szCs w:val="20"/>
          <w:vertAlign w:val="subscript"/>
          <w:lang w:val="es-ES"/>
        </w:rPr>
        <w:t>e</w:t>
      </w:r>
      <w:r w:rsidRPr="00585C4E">
        <w:rPr>
          <w:rFonts w:eastAsia="Times New Roman"/>
          <w:sz w:val="20"/>
          <w:szCs w:val="20"/>
          <w:lang w:val="es-ES"/>
        </w:rPr>
        <w:t xml:space="preserve"> dan </w:t>
      </w:r>
      <w:r w:rsidRPr="00585C4E">
        <w:rPr>
          <w:rFonts w:eastAsia="Times New Roman"/>
          <w:i/>
          <w:sz w:val="20"/>
          <w:szCs w:val="20"/>
          <w:lang w:val="es-ES"/>
        </w:rPr>
        <w:t>Q</w:t>
      </w:r>
      <w:r w:rsidRPr="00585C4E">
        <w:rPr>
          <w:rFonts w:eastAsia="Times New Roman"/>
          <w:i/>
          <w:sz w:val="20"/>
          <w:szCs w:val="20"/>
          <w:vertAlign w:val="subscript"/>
          <w:lang w:val="es-ES"/>
        </w:rPr>
        <w:t>t</w:t>
      </w:r>
      <w:r w:rsidRPr="00585C4E">
        <w:rPr>
          <w:rFonts w:eastAsia="Times New Roman"/>
          <w:sz w:val="20"/>
          <w:szCs w:val="20"/>
          <w:lang w:val="es-ES"/>
        </w:rPr>
        <w:t xml:space="preserve">  masing-masingnya ialah kuantiti pewarna yang terjerap (mg/g) pada keseimbangan dan masa tertentu,</w:t>
      </w:r>
      <w:r w:rsidRPr="00585C4E">
        <w:rPr>
          <w:rFonts w:eastAsia="Times New Roman"/>
          <w:i/>
          <w:sz w:val="20"/>
          <w:szCs w:val="20"/>
          <w:lang w:val="es-ES"/>
        </w:rPr>
        <w:t xml:space="preserve"> t</w:t>
      </w:r>
      <w:r w:rsidRPr="00585C4E">
        <w:rPr>
          <w:rFonts w:eastAsia="Times New Roman"/>
          <w:sz w:val="20"/>
          <w:szCs w:val="20"/>
          <w:lang w:val="es-ES"/>
        </w:rPr>
        <w:t xml:space="preserve"> (min), </w:t>
      </w:r>
      <w:r w:rsidRPr="00585C4E">
        <w:rPr>
          <w:rFonts w:eastAsia="Times New Roman"/>
          <w:i/>
          <w:sz w:val="20"/>
          <w:szCs w:val="20"/>
          <w:lang w:val="es-ES"/>
        </w:rPr>
        <w:t>K</w:t>
      </w:r>
      <w:r w:rsidRPr="00585C4E">
        <w:rPr>
          <w:rFonts w:eastAsia="Times New Roman"/>
          <w:i/>
          <w:sz w:val="20"/>
          <w:szCs w:val="20"/>
          <w:vertAlign w:val="subscript"/>
          <w:lang w:val="es-ES"/>
        </w:rPr>
        <w:t xml:space="preserve">1 </w:t>
      </w:r>
      <w:r w:rsidRPr="00585C4E">
        <w:rPr>
          <w:rFonts w:eastAsia="Times New Roman"/>
          <w:sz w:val="20"/>
          <w:szCs w:val="20"/>
          <w:lang w:val="es-ES"/>
        </w:rPr>
        <w:t xml:space="preserve">ialah pemalar kadar keseimbangan penjerapan tertib pertama </w:t>
      </w:r>
      <w:r w:rsidRPr="00585C4E">
        <w:rPr>
          <w:rFonts w:eastAsia="Times New Roman"/>
          <w:i/>
          <w:sz w:val="20"/>
          <w:szCs w:val="20"/>
          <w:lang w:val="es-ES"/>
        </w:rPr>
        <w:t>pseudo</w:t>
      </w:r>
      <w:r w:rsidRPr="00585C4E">
        <w:rPr>
          <w:rFonts w:eastAsia="Times New Roman"/>
          <w:sz w:val="20"/>
          <w:szCs w:val="20"/>
          <w:lang w:val="es-ES"/>
        </w:rPr>
        <w:t xml:space="preserve"> (min</w:t>
      </w:r>
      <w:r w:rsidRPr="00585C4E">
        <w:rPr>
          <w:rFonts w:eastAsia="Times New Roman"/>
          <w:sz w:val="20"/>
          <w:szCs w:val="20"/>
          <w:vertAlign w:val="superscript"/>
          <w:lang w:val="es-ES"/>
        </w:rPr>
        <w:t>-1</w:t>
      </w:r>
      <w:r w:rsidRPr="00585C4E">
        <w:rPr>
          <w:rFonts w:eastAsia="Times New Roman"/>
          <w:sz w:val="20"/>
          <w:szCs w:val="20"/>
          <w:lang w:val="es-ES"/>
        </w:rPr>
        <w:t xml:space="preserve">). Persamaan model tertib kedua </w:t>
      </w:r>
      <w:r w:rsidRPr="00585C4E">
        <w:rPr>
          <w:rFonts w:eastAsia="Times New Roman"/>
          <w:i/>
          <w:sz w:val="20"/>
          <w:szCs w:val="20"/>
          <w:lang w:val="es-ES"/>
        </w:rPr>
        <w:t xml:space="preserve">pseudo </w:t>
      </w:r>
      <w:r w:rsidRPr="00585C4E">
        <w:rPr>
          <w:rFonts w:eastAsia="Times New Roman"/>
          <w:sz w:val="20"/>
          <w:szCs w:val="20"/>
          <w:lang w:val="es-ES"/>
        </w:rPr>
        <w:t>ialah:</w:t>
      </w:r>
    </w:p>
    <w:p w:rsidR="00B666BE" w:rsidRPr="00585C4E" w:rsidRDefault="00195AAD" w:rsidP="00195AAD">
      <w:pPr>
        <w:spacing w:after="0" w:line="240" w:lineRule="auto"/>
        <w:jc w:val="both"/>
        <w:rPr>
          <w:rFonts w:eastAsia="Times New Roman"/>
          <w:i/>
          <w:sz w:val="20"/>
          <w:szCs w:val="20"/>
          <w:lang w:val="es-ES"/>
        </w:rPr>
      </w:pPr>
      <w:r w:rsidRPr="00585C4E">
        <w:rPr>
          <w:rFonts w:eastAsia="Times New Roman"/>
          <w:sz w:val="20"/>
          <w:szCs w:val="20"/>
          <w:lang w:val="es-ES"/>
        </w:rPr>
        <w:t xml:space="preserve">   </w:t>
      </w:r>
      <w:r w:rsidR="000E74B9">
        <w:rPr>
          <w:rFonts w:eastAsia="Times New Roman"/>
          <w:sz w:val="20"/>
          <w:szCs w:val="20"/>
          <w:lang w:val="es-ES"/>
        </w:rPr>
        <w:t xml:space="preserve">     </w:t>
      </w:r>
      <w:r w:rsidRPr="00585C4E">
        <w:rPr>
          <w:rFonts w:eastAsia="Times New Roman"/>
          <w:sz w:val="20"/>
          <w:szCs w:val="20"/>
          <w:lang w:val="es-ES"/>
        </w:rPr>
        <w:t xml:space="preserve">  </w:t>
      </w:r>
      <w:r w:rsidRPr="00585C4E">
        <w:rPr>
          <w:rFonts w:eastAsia="Times New Roman"/>
          <w:i/>
          <w:sz w:val="20"/>
          <w:szCs w:val="20"/>
          <w:u w:val="single"/>
          <w:lang w:val="es-ES"/>
        </w:rPr>
        <w:t>t</w:t>
      </w:r>
      <w:r w:rsidR="00B666BE" w:rsidRPr="00585C4E">
        <w:rPr>
          <w:rFonts w:eastAsia="Times New Roman"/>
          <w:i/>
          <w:sz w:val="20"/>
          <w:szCs w:val="20"/>
          <w:lang w:val="es-ES"/>
        </w:rPr>
        <w:t xml:space="preserve"> </w:t>
      </w:r>
      <w:r w:rsidRPr="00585C4E">
        <w:rPr>
          <w:rFonts w:eastAsia="Times New Roman"/>
          <w:sz w:val="20"/>
          <w:szCs w:val="20"/>
          <w:lang w:val="es-ES"/>
        </w:rPr>
        <w:t xml:space="preserve"> =    </w:t>
      </w:r>
      <w:r w:rsidRPr="00585C4E">
        <w:rPr>
          <w:rFonts w:eastAsia="Times New Roman"/>
          <w:sz w:val="20"/>
          <w:szCs w:val="20"/>
          <w:u w:val="single"/>
          <w:lang w:val="es-ES"/>
        </w:rPr>
        <w:t>1</w:t>
      </w:r>
      <w:r w:rsidR="00B666BE" w:rsidRPr="00585C4E">
        <w:rPr>
          <w:rFonts w:eastAsia="Times New Roman"/>
          <w:sz w:val="20"/>
          <w:szCs w:val="20"/>
          <w:lang w:val="es-ES"/>
        </w:rPr>
        <w:t xml:space="preserve">   </w:t>
      </w:r>
      <w:r w:rsidRPr="00585C4E">
        <w:rPr>
          <w:rFonts w:eastAsia="Times New Roman"/>
          <w:sz w:val="20"/>
          <w:szCs w:val="20"/>
          <w:lang w:val="es-ES"/>
        </w:rPr>
        <w:t xml:space="preserve"> + </w:t>
      </w:r>
      <w:r w:rsidR="00B666BE" w:rsidRPr="00585C4E">
        <w:rPr>
          <w:rFonts w:eastAsia="Times New Roman"/>
          <w:sz w:val="20"/>
          <w:szCs w:val="20"/>
          <w:lang w:val="es-ES"/>
        </w:rPr>
        <w:t xml:space="preserve"> </w:t>
      </w:r>
      <w:r w:rsidRPr="00585C4E">
        <w:rPr>
          <w:rFonts w:eastAsia="Times New Roman"/>
          <w:i/>
          <w:sz w:val="20"/>
          <w:szCs w:val="20"/>
          <w:u w:val="single"/>
          <w:lang w:val="es-ES"/>
        </w:rPr>
        <w:t>t</w:t>
      </w:r>
      <w:r w:rsidRPr="00585C4E">
        <w:rPr>
          <w:rFonts w:eastAsia="Times New Roman"/>
          <w:sz w:val="20"/>
          <w:szCs w:val="20"/>
          <w:lang w:val="es-ES"/>
        </w:rPr>
        <w:t xml:space="preserve">                                                                            </w:t>
      </w:r>
      <w:r w:rsidR="00B666BE" w:rsidRPr="00585C4E">
        <w:rPr>
          <w:rFonts w:eastAsia="Times New Roman"/>
          <w:sz w:val="20"/>
          <w:szCs w:val="20"/>
          <w:lang w:val="es-ES"/>
        </w:rPr>
        <w:t xml:space="preserve">    </w:t>
      </w:r>
      <w:r w:rsidR="0062434E" w:rsidRPr="00585C4E">
        <w:rPr>
          <w:rFonts w:eastAsia="Times New Roman"/>
          <w:sz w:val="20"/>
          <w:szCs w:val="20"/>
          <w:lang w:val="es-ES"/>
        </w:rPr>
        <w:t xml:space="preserve">              </w:t>
      </w:r>
      <w:r w:rsidR="000E74B9">
        <w:rPr>
          <w:rFonts w:eastAsia="Times New Roman"/>
          <w:sz w:val="20"/>
          <w:szCs w:val="20"/>
          <w:lang w:val="es-ES"/>
        </w:rPr>
        <w:t xml:space="preserve">                                                         </w:t>
      </w:r>
      <w:r w:rsidRPr="00585C4E">
        <w:rPr>
          <w:rFonts w:eastAsia="Times New Roman"/>
          <w:sz w:val="20"/>
          <w:szCs w:val="20"/>
          <w:lang w:val="es-ES"/>
        </w:rPr>
        <w:t>(8)</w:t>
      </w:r>
      <w:r w:rsidR="00B666BE" w:rsidRPr="00585C4E">
        <w:rPr>
          <w:rFonts w:eastAsia="Times New Roman"/>
          <w:i/>
          <w:sz w:val="20"/>
          <w:szCs w:val="20"/>
          <w:lang w:val="es-ES"/>
        </w:rPr>
        <w:t xml:space="preserve"> </w:t>
      </w:r>
    </w:p>
    <w:p w:rsidR="00195AAD" w:rsidRPr="00585C4E" w:rsidRDefault="00B666BE" w:rsidP="008B3BEC">
      <w:pPr>
        <w:spacing w:line="240" w:lineRule="auto"/>
        <w:jc w:val="both"/>
        <w:rPr>
          <w:rFonts w:eastAsia="Times New Roman"/>
          <w:sz w:val="20"/>
          <w:szCs w:val="20"/>
          <w:lang w:val="es-ES"/>
        </w:rPr>
      </w:pPr>
      <w:r w:rsidRPr="00585C4E">
        <w:rPr>
          <w:rFonts w:eastAsia="Times New Roman"/>
          <w:i/>
          <w:sz w:val="20"/>
          <w:szCs w:val="20"/>
          <w:lang w:val="es-ES"/>
        </w:rPr>
        <w:t xml:space="preserve">   </w:t>
      </w:r>
      <w:r w:rsidR="000E74B9">
        <w:rPr>
          <w:rFonts w:eastAsia="Times New Roman"/>
          <w:i/>
          <w:sz w:val="20"/>
          <w:szCs w:val="20"/>
          <w:lang w:val="es-ES"/>
        </w:rPr>
        <w:t xml:space="preserve">     </w:t>
      </w:r>
      <w:r w:rsidRPr="00585C4E">
        <w:rPr>
          <w:rFonts w:eastAsia="Times New Roman"/>
          <w:i/>
          <w:sz w:val="20"/>
          <w:szCs w:val="20"/>
          <w:lang w:val="es-ES"/>
        </w:rPr>
        <w:t xml:space="preserve"> Q</w:t>
      </w:r>
      <w:r w:rsidRPr="00585C4E">
        <w:rPr>
          <w:rFonts w:eastAsia="Times New Roman"/>
          <w:i/>
          <w:sz w:val="20"/>
          <w:szCs w:val="20"/>
          <w:vertAlign w:val="subscript"/>
          <w:lang w:val="es-ES"/>
        </w:rPr>
        <w:t>t</w:t>
      </w:r>
      <w:r w:rsidRPr="00585C4E">
        <w:rPr>
          <w:rFonts w:eastAsia="Times New Roman"/>
          <w:i/>
          <w:sz w:val="20"/>
          <w:szCs w:val="20"/>
          <w:lang w:val="es-ES"/>
        </w:rPr>
        <w:t xml:space="preserve">   K</w:t>
      </w:r>
      <w:r w:rsidRPr="00585C4E">
        <w:rPr>
          <w:rFonts w:eastAsia="Times New Roman"/>
          <w:i/>
          <w:sz w:val="20"/>
          <w:szCs w:val="20"/>
          <w:vertAlign w:val="subscript"/>
          <w:lang w:val="es-ES"/>
        </w:rPr>
        <w:t>2</w:t>
      </w:r>
      <w:r w:rsidRPr="00585C4E">
        <w:rPr>
          <w:rFonts w:eastAsia="Times New Roman"/>
          <w:i/>
          <w:sz w:val="20"/>
          <w:szCs w:val="20"/>
          <w:lang w:val="es-ES"/>
        </w:rPr>
        <w:t>Q</w:t>
      </w:r>
      <w:r w:rsidRPr="00585C4E">
        <w:rPr>
          <w:rFonts w:eastAsia="Times New Roman"/>
          <w:i/>
          <w:sz w:val="20"/>
          <w:szCs w:val="20"/>
          <w:vertAlign w:val="subscript"/>
          <w:lang w:val="es-ES"/>
        </w:rPr>
        <w:t>e</w:t>
      </w:r>
      <w:r w:rsidRPr="00585C4E">
        <w:rPr>
          <w:rFonts w:eastAsia="Times New Roman"/>
          <w:i/>
          <w:sz w:val="20"/>
          <w:szCs w:val="20"/>
          <w:vertAlign w:val="superscript"/>
          <w:lang w:val="es-ES"/>
        </w:rPr>
        <w:t>2</w:t>
      </w:r>
      <w:r w:rsidR="0062434E" w:rsidRPr="00585C4E">
        <w:rPr>
          <w:rFonts w:eastAsia="Times New Roman"/>
          <w:i/>
          <w:sz w:val="20"/>
          <w:szCs w:val="20"/>
          <w:lang w:val="es-ES"/>
        </w:rPr>
        <w:t xml:space="preserve">    Q</w:t>
      </w:r>
      <w:r w:rsidR="0062434E" w:rsidRPr="00585C4E">
        <w:rPr>
          <w:rFonts w:eastAsia="Times New Roman"/>
          <w:i/>
          <w:sz w:val="20"/>
          <w:szCs w:val="20"/>
          <w:vertAlign w:val="subscript"/>
          <w:lang w:val="es-ES"/>
        </w:rPr>
        <w:t>e</w:t>
      </w:r>
    </w:p>
    <w:p w:rsidR="00195AAD" w:rsidRPr="00585C4E" w:rsidRDefault="00195AAD" w:rsidP="00195AAD">
      <w:pPr>
        <w:spacing w:after="0" w:line="240" w:lineRule="auto"/>
        <w:jc w:val="both"/>
        <w:rPr>
          <w:rFonts w:eastAsia="Times New Roman"/>
          <w:sz w:val="20"/>
          <w:szCs w:val="20"/>
          <w:lang w:val="es-ES"/>
        </w:rPr>
      </w:pPr>
      <w:r w:rsidRPr="00585C4E">
        <w:rPr>
          <w:rFonts w:eastAsia="Times New Roman"/>
          <w:sz w:val="20"/>
          <w:szCs w:val="20"/>
          <w:lang w:val="es-ES"/>
        </w:rPr>
        <w:t xml:space="preserve">dimana </w:t>
      </w:r>
      <w:r w:rsidRPr="00585C4E">
        <w:rPr>
          <w:rFonts w:eastAsia="Times New Roman"/>
          <w:i/>
          <w:sz w:val="20"/>
          <w:szCs w:val="20"/>
          <w:lang w:val="es-ES"/>
        </w:rPr>
        <w:t>K</w:t>
      </w:r>
      <w:r w:rsidRPr="00585C4E">
        <w:rPr>
          <w:rFonts w:eastAsia="Times New Roman"/>
          <w:i/>
          <w:sz w:val="20"/>
          <w:szCs w:val="20"/>
          <w:vertAlign w:val="subscript"/>
          <w:lang w:val="es-ES"/>
        </w:rPr>
        <w:t>2</w:t>
      </w:r>
      <w:r w:rsidRPr="00585C4E">
        <w:rPr>
          <w:rFonts w:eastAsia="Times New Roman"/>
          <w:sz w:val="20"/>
          <w:szCs w:val="20"/>
          <w:vertAlign w:val="subscript"/>
          <w:lang w:val="es-ES"/>
        </w:rPr>
        <w:t xml:space="preserve"> </w:t>
      </w:r>
      <w:r w:rsidRPr="00585C4E">
        <w:rPr>
          <w:rFonts w:eastAsia="Times New Roman"/>
          <w:sz w:val="20"/>
          <w:szCs w:val="20"/>
          <w:lang w:val="es-ES"/>
        </w:rPr>
        <w:t xml:space="preserve">(g/mg/min) ialah pemalar kadar keseimbangan tertib kedua </w:t>
      </w:r>
      <w:r w:rsidRPr="00585C4E">
        <w:rPr>
          <w:rFonts w:eastAsia="Times New Roman"/>
          <w:i/>
          <w:sz w:val="20"/>
          <w:szCs w:val="20"/>
          <w:lang w:val="es-ES"/>
        </w:rPr>
        <w:t>pseudo</w:t>
      </w:r>
      <w:r w:rsidRPr="00585C4E">
        <w:rPr>
          <w:rFonts w:eastAsia="Times New Roman"/>
          <w:sz w:val="20"/>
          <w:szCs w:val="20"/>
          <w:lang w:val="es-ES"/>
        </w:rPr>
        <w:t xml:space="preserve">, </w:t>
      </w:r>
      <w:r w:rsidRPr="00585C4E">
        <w:rPr>
          <w:rFonts w:eastAsia="Times New Roman"/>
          <w:i/>
          <w:sz w:val="20"/>
          <w:szCs w:val="20"/>
          <w:lang w:val="es-ES"/>
        </w:rPr>
        <w:t>Q</w:t>
      </w:r>
      <w:r w:rsidRPr="00585C4E">
        <w:rPr>
          <w:rFonts w:eastAsia="Times New Roman"/>
          <w:i/>
          <w:sz w:val="20"/>
          <w:szCs w:val="20"/>
          <w:vertAlign w:val="subscript"/>
          <w:lang w:val="es-ES"/>
        </w:rPr>
        <w:t xml:space="preserve">e </w:t>
      </w:r>
      <w:r w:rsidRPr="00585C4E">
        <w:rPr>
          <w:rFonts w:eastAsia="Times New Roman"/>
          <w:sz w:val="20"/>
          <w:szCs w:val="20"/>
          <w:lang w:val="es-ES"/>
        </w:rPr>
        <w:t xml:space="preserve">(mg/g) ialah kapasiti penjerapan maksimum, dan </w:t>
      </w:r>
      <w:r w:rsidRPr="00585C4E">
        <w:rPr>
          <w:rFonts w:eastAsia="Times New Roman"/>
          <w:i/>
          <w:sz w:val="20"/>
          <w:szCs w:val="20"/>
          <w:lang w:val="es-ES"/>
        </w:rPr>
        <w:t>Q</w:t>
      </w:r>
      <w:r w:rsidRPr="00585C4E">
        <w:rPr>
          <w:rFonts w:eastAsia="Times New Roman"/>
          <w:i/>
          <w:sz w:val="20"/>
          <w:szCs w:val="20"/>
          <w:vertAlign w:val="subscript"/>
          <w:lang w:val="es-ES"/>
        </w:rPr>
        <w:t>t</w:t>
      </w:r>
      <w:r w:rsidRPr="00585C4E">
        <w:rPr>
          <w:rFonts w:eastAsia="Times New Roman"/>
          <w:i/>
          <w:sz w:val="20"/>
          <w:szCs w:val="20"/>
          <w:lang w:val="es-ES"/>
        </w:rPr>
        <w:t xml:space="preserve"> </w:t>
      </w:r>
      <w:r w:rsidRPr="00585C4E">
        <w:rPr>
          <w:rFonts w:eastAsia="Times New Roman"/>
          <w:sz w:val="20"/>
          <w:szCs w:val="20"/>
          <w:lang w:val="es-ES"/>
        </w:rPr>
        <w:t xml:space="preserve">(mg/g) ialah kapasiti penjerapan pada masa tertentu, </w:t>
      </w:r>
      <w:r w:rsidRPr="00585C4E">
        <w:rPr>
          <w:rFonts w:eastAsia="Times New Roman"/>
          <w:i/>
          <w:sz w:val="20"/>
          <w:szCs w:val="20"/>
          <w:lang w:val="es-ES"/>
        </w:rPr>
        <w:t xml:space="preserve">t </w:t>
      </w:r>
      <w:r w:rsidRPr="00585C4E">
        <w:rPr>
          <w:rFonts w:eastAsia="Times New Roman"/>
          <w:sz w:val="20"/>
          <w:szCs w:val="20"/>
          <w:lang w:val="es-ES"/>
        </w:rPr>
        <w:t>(min).</w:t>
      </w:r>
    </w:p>
    <w:p w:rsidR="00195AAD" w:rsidRPr="00585C4E" w:rsidRDefault="00195AAD" w:rsidP="00195AAD">
      <w:pPr>
        <w:spacing w:after="0" w:line="240" w:lineRule="auto"/>
        <w:jc w:val="both"/>
        <w:rPr>
          <w:rFonts w:eastAsia="Times New Roman"/>
          <w:sz w:val="20"/>
          <w:szCs w:val="20"/>
          <w:lang w:val="es-ES"/>
        </w:rPr>
      </w:pPr>
    </w:p>
    <w:p w:rsidR="00195AAD" w:rsidRPr="00585C4E" w:rsidRDefault="00195AAD" w:rsidP="00195AAD">
      <w:pPr>
        <w:spacing w:after="0" w:line="240" w:lineRule="auto"/>
        <w:jc w:val="both"/>
        <w:rPr>
          <w:rFonts w:eastAsia="Calibri"/>
          <w:sz w:val="20"/>
          <w:szCs w:val="20"/>
          <w:lang w:val="es-ES"/>
        </w:rPr>
      </w:pPr>
      <w:r w:rsidRPr="00585C4E">
        <w:rPr>
          <w:rFonts w:eastAsia="Calibri"/>
          <w:sz w:val="20"/>
          <w:szCs w:val="20"/>
          <w:lang w:val="es-ES"/>
        </w:rPr>
        <w:t>Ujian kinetik penjerapan dilakukan dengan menggunakan 50 mL pewarna eriokrom hitam dan metilena biru yang berkepekatan 10 mg/L yang dicampurkan dengan 0.2 g penjerap MnO</w:t>
      </w:r>
      <w:r w:rsidRPr="00585C4E">
        <w:rPr>
          <w:rFonts w:eastAsia="Calibri"/>
          <w:sz w:val="20"/>
          <w:szCs w:val="20"/>
          <w:vertAlign w:val="subscript"/>
          <w:lang w:val="es-ES"/>
        </w:rPr>
        <w:t>2</w:t>
      </w:r>
      <w:r w:rsidRPr="00585C4E">
        <w:rPr>
          <w:rFonts w:eastAsia="Calibri"/>
          <w:sz w:val="20"/>
          <w:szCs w:val="20"/>
          <w:lang w:val="es-ES"/>
        </w:rPr>
        <w:t xml:space="preserve"> nanobunga dan eksperimen </w:t>
      </w:r>
      <w:r w:rsidR="0062434E" w:rsidRPr="00585C4E">
        <w:rPr>
          <w:rFonts w:eastAsia="Calibri"/>
          <w:sz w:val="20"/>
          <w:szCs w:val="20"/>
          <w:lang w:val="es-ES"/>
        </w:rPr>
        <w:t>dilakukan pada suhu bilik dan</w:t>
      </w:r>
      <w:r w:rsidRPr="00585C4E">
        <w:rPr>
          <w:rFonts w:eastAsia="Calibri"/>
          <w:sz w:val="20"/>
          <w:szCs w:val="20"/>
          <w:lang w:val="es-ES"/>
        </w:rPr>
        <w:t xml:space="preserve"> pH asal larutan pewarna. Selepas tempoh masa tertentu (15, 30, 60, 90 dan 120 min</w:t>
      </w:r>
      <w:r w:rsidR="000E74B9">
        <w:rPr>
          <w:rFonts w:eastAsia="Calibri"/>
          <w:sz w:val="20"/>
          <w:szCs w:val="20"/>
          <w:lang w:val="es-ES"/>
        </w:rPr>
        <w:t>it</w:t>
      </w:r>
      <w:r w:rsidRPr="00585C4E">
        <w:rPr>
          <w:rFonts w:eastAsia="Calibri"/>
          <w:sz w:val="20"/>
          <w:szCs w:val="20"/>
          <w:lang w:val="es-ES"/>
        </w:rPr>
        <w:t xml:space="preserve">), 5 mL larutan dikeluarkan dengan menggunakan picagari yang hujungnya disambung dengan penapis membran nilon (0.45 µm). Larutan yang dikeluarkan diukur nilai serapannya menggunakan spektrofotometer UV-Vis pada </w:t>
      </w:r>
      <w:r w:rsidRPr="00585C4E">
        <w:rPr>
          <w:rFonts w:eastAsia="Calibri"/>
          <w:sz w:val="20"/>
          <w:szCs w:val="20"/>
        </w:rPr>
        <w:t>λ</w:t>
      </w:r>
      <w:r w:rsidRPr="00585C4E">
        <w:rPr>
          <w:rFonts w:eastAsia="Calibri"/>
          <w:sz w:val="20"/>
          <w:szCs w:val="20"/>
          <w:vertAlign w:val="subscript"/>
          <w:lang w:val="es-ES"/>
        </w:rPr>
        <w:t>max</w:t>
      </w:r>
      <w:r w:rsidRPr="00585C4E">
        <w:rPr>
          <w:rFonts w:eastAsia="Calibri"/>
          <w:sz w:val="20"/>
          <w:szCs w:val="20"/>
          <w:lang w:val="es-ES"/>
        </w:rPr>
        <w:t xml:space="preserve"> setiap pewarna.</w:t>
      </w:r>
    </w:p>
    <w:p w:rsidR="00195AAD" w:rsidRPr="00585C4E" w:rsidRDefault="00195AAD" w:rsidP="00195AAD">
      <w:pPr>
        <w:spacing w:after="0" w:line="240" w:lineRule="auto"/>
        <w:jc w:val="both"/>
        <w:rPr>
          <w:rFonts w:eastAsia="Calibri"/>
          <w:sz w:val="20"/>
          <w:szCs w:val="20"/>
          <w:lang w:val="es-ES"/>
        </w:rPr>
      </w:pPr>
    </w:p>
    <w:p w:rsidR="00195AAD" w:rsidRPr="00585C4E" w:rsidRDefault="00195AAD" w:rsidP="00195AAD">
      <w:pPr>
        <w:spacing w:after="0" w:line="240" w:lineRule="auto"/>
        <w:jc w:val="center"/>
        <w:rPr>
          <w:b/>
          <w:sz w:val="20"/>
          <w:szCs w:val="20"/>
          <w:lang w:val="es-ES"/>
        </w:rPr>
      </w:pPr>
      <w:r w:rsidRPr="00585C4E">
        <w:rPr>
          <w:b/>
          <w:sz w:val="20"/>
          <w:szCs w:val="20"/>
          <w:lang w:val="es-ES"/>
        </w:rPr>
        <w:t>Keputusan dan Perbincangan</w:t>
      </w:r>
    </w:p>
    <w:p w:rsidR="000E74B9" w:rsidRDefault="00195AAD" w:rsidP="00195AAD">
      <w:pPr>
        <w:spacing w:after="0" w:line="240" w:lineRule="auto"/>
        <w:jc w:val="both"/>
        <w:rPr>
          <w:rFonts w:eastAsia="Calibri"/>
          <w:sz w:val="20"/>
          <w:szCs w:val="20"/>
          <w:lang w:val="es-ES"/>
        </w:rPr>
      </w:pPr>
      <w:r w:rsidRPr="00585C4E">
        <w:rPr>
          <w:sz w:val="20"/>
          <w:szCs w:val="20"/>
          <w:lang w:val="es-ES"/>
        </w:rPr>
        <w:t>Keberhasilan pengubahsuaian permukaan templat silika dengan APTES dapat diperhatikan dalam spektrum FTIR seperti yang ditunjukkan dalam Rajah 2. Spektrum FTIR silika menunjukkan kehadiran jalur pada 3467 cm</w:t>
      </w:r>
      <w:r w:rsidRPr="00585C4E">
        <w:rPr>
          <w:sz w:val="20"/>
          <w:szCs w:val="20"/>
          <w:vertAlign w:val="superscript"/>
          <w:lang w:val="es-ES"/>
        </w:rPr>
        <w:t>-1</w:t>
      </w:r>
      <w:r w:rsidRPr="00585C4E">
        <w:rPr>
          <w:sz w:val="20"/>
          <w:szCs w:val="20"/>
          <w:lang w:val="es-ES"/>
        </w:rPr>
        <w:t xml:space="preserve">, dimana ini merupakan getaran regangan kumpulan OH yang terikat kepada kumpulan silikon </w:t>
      </w:r>
      <w:r w:rsidRPr="00585C4E">
        <w:rPr>
          <w:sz w:val="20"/>
          <w:szCs w:val="20"/>
        </w:rPr>
        <w:fldChar w:fldCharType="begin"/>
      </w:r>
      <w:r w:rsidRPr="00585C4E">
        <w:rPr>
          <w:sz w:val="20"/>
          <w:szCs w:val="20"/>
          <w:lang w:val="es-ES"/>
        </w:rPr>
        <w:instrText xml:space="preserve"> ADDIN EN.CITE &lt;EndNote&gt;&lt;Cite&gt;&lt;Author&gt;Antony&lt;/Author&gt;&lt;Year&gt;2014&lt;/Year&gt;&lt;RecNum&gt;229&lt;/RecNum&gt;&lt;DisplayText&gt;[25]&lt;/DisplayText&gt;&lt;record&gt;&lt;rec-number&gt;229&lt;/rec-number&gt;&lt;foreign-keys&gt;&lt;key app="EN" db-id="vx2fpff98tfwrleerx459r2te0vwr0ew5pvw"&gt;229&lt;/key&gt;&lt;/foreign-keys&gt;&lt;ref-type name="Journal Article"&gt;17&lt;/ref-type&gt;&lt;contributors&gt;&lt;authors&gt;&lt;author&gt;Antony, R.&lt;/author&gt;&lt;author&gt;David Manickam, S. Theodore&lt;/author&gt;&lt;author&gt;Kollu, Pratap&lt;/author&gt;&lt;author&gt;Chandrasekar, P. V.&lt;/author&gt;&lt;author&gt;Karuppasamy, K.&lt;/author&gt;&lt;author&gt;Balakumar, S.&lt;/author&gt;&lt;/authors&gt;&lt;/contributors&gt;&lt;titles&gt;&lt;title&gt;Highly dispersed Cu(ii), Co(ii) and Ni(ii) catalysts covalently immobilized on imine-modified silica for cyclohexane oxidation with hydrogen peroxide&lt;/title&gt;&lt;secondary-title&gt;RSC Advances&lt;/secondary-title&gt;&lt;/titles&gt;&lt;periodical&gt;&lt;full-title&gt;RSC Advances&lt;/full-title&gt;&lt;/periodical&gt;&lt;pages&gt;24820-24830&lt;/pages&gt;&lt;volume&gt;4&lt;/volume&gt;&lt;number&gt;47&lt;/number&gt;&lt;dates&gt;&lt;year&gt;2014&lt;/year&gt;&lt;/dates&gt;&lt;publisher&gt;The Royal Society of Chemistry&lt;/publisher&gt;&lt;work-type&gt;10.1039/C4RA01960A&lt;/work-type&gt;&lt;urls&gt;&lt;related-urls&gt;&lt;url&gt;http://dx.doi.org/10.1039/C4RA01960A&lt;/url&gt;&lt;/related-urls&gt;&lt;/urls&gt;&lt;electronic-resource-num&gt;10.1039/C4RA01960A&lt;/electronic-resource-num&gt;&lt;/record&gt;&lt;/Cite&gt;&lt;/EndNote&gt;</w:instrText>
      </w:r>
      <w:r w:rsidRPr="00585C4E">
        <w:rPr>
          <w:sz w:val="20"/>
          <w:szCs w:val="20"/>
        </w:rPr>
        <w:fldChar w:fldCharType="separate"/>
      </w:r>
      <w:r w:rsidRPr="00585C4E">
        <w:rPr>
          <w:noProof/>
          <w:sz w:val="20"/>
          <w:szCs w:val="20"/>
          <w:lang w:val="es-ES"/>
        </w:rPr>
        <w:t>[</w:t>
      </w:r>
      <w:hyperlink w:anchor="_ENREF_25" w:tooltip="Antony, 2014 #229" w:history="1">
        <w:r w:rsidR="0062434E" w:rsidRPr="00585C4E">
          <w:rPr>
            <w:noProof/>
            <w:sz w:val="20"/>
            <w:szCs w:val="20"/>
            <w:lang w:val="es-ES"/>
          </w:rPr>
          <w:t>25</w:t>
        </w:r>
      </w:hyperlink>
      <w:r w:rsidRPr="00585C4E">
        <w:rPr>
          <w:noProof/>
          <w:sz w:val="20"/>
          <w:szCs w:val="20"/>
          <w:lang w:val="es-ES"/>
        </w:rPr>
        <w:t>]</w:t>
      </w:r>
      <w:r w:rsidRPr="00585C4E">
        <w:rPr>
          <w:sz w:val="20"/>
          <w:szCs w:val="20"/>
        </w:rPr>
        <w:fldChar w:fldCharType="end"/>
      </w:r>
      <w:r w:rsidRPr="00585C4E">
        <w:rPr>
          <w:sz w:val="20"/>
          <w:szCs w:val="20"/>
          <w:lang w:val="es-ES"/>
        </w:rPr>
        <w:t>. Manakala jalur pada 1650 cm</w:t>
      </w:r>
      <w:r w:rsidRPr="00585C4E">
        <w:rPr>
          <w:sz w:val="20"/>
          <w:szCs w:val="20"/>
          <w:vertAlign w:val="superscript"/>
          <w:lang w:val="es-ES"/>
        </w:rPr>
        <w:t>-1</w:t>
      </w:r>
      <w:r w:rsidRPr="00585C4E">
        <w:rPr>
          <w:sz w:val="20"/>
          <w:szCs w:val="20"/>
          <w:lang w:val="es-ES"/>
        </w:rPr>
        <w:t xml:space="preserve"> menunjukkan bengkokan kumpulan silanol </w:t>
      </w:r>
      <w:r w:rsidRPr="00585C4E">
        <w:rPr>
          <w:sz w:val="20"/>
          <w:szCs w:val="20"/>
        </w:rPr>
        <w:fldChar w:fldCharType="begin"/>
      </w:r>
      <w:r w:rsidRPr="00585C4E">
        <w:rPr>
          <w:sz w:val="20"/>
          <w:szCs w:val="20"/>
          <w:lang w:val="es-ES"/>
        </w:rPr>
        <w:instrText xml:space="preserve"> ADDIN EN.CITE &lt;EndNote&gt;&lt;Cite&gt;&lt;Author&gt;Antony&lt;/Author&gt;&lt;Year&gt;2014&lt;/Year&gt;&lt;RecNum&gt;229&lt;/RecNum&gt;&lt;DisplayText&gt;[25]&lt;/DisplayText&gt;&lt;record&gt;&lt;rec-number&gt;229&lt;/rec-number&gt;&lt;foreign-keys&gt;&lt;key app="EN" db-id="vx2fpff98tfwrleerx459r2te0vwr0ew5pvw"&gt;229&lt;/key&gt;&lt;/foreign-keys&gt;&lt;ref-type name="Journal Article"&gt;17&lt;/ref-type&gt;&lt;contributors&gt;&lt;authors&gt;&lt;author&gt;Antony, R.&lt;/author&gt;&lt;author&gt;David Manickam, S. Theodore&lt;/author&gt;&lt;author&gt;Kollu, Pratap&lt;/author&gt;&lt;author&gt;Chandrasekar, P. V.&lt;/author&gt;&lt;author&gt;Karuppasamy, K.&lt;/author&gt;&lt;author&gt;Balakumar, S.&lt;/author&gt;&lt;/authors&gt;&lt;/contributors&gt;&lt;titles&gt;&lt;title&gt;Highly dispersed Cu(ii), Co(ii) and Ni(ii) catalysts covalently immobilized on imine-modified silica for cyclohexane oxidation with hydrogen peroxide&lt;/title&gt;&lt;secondary-title&gt;RSC Advances&lt;/secondary-title&gt;&lt;/titles&gt;&lt;periodical&gt;&lt;full-title&gt;RSC Advances&lt;/full-title&gt;&lt;/periodical&gt;&lt;pages&gt;24820-24830&lt;/pages&gt;&lt;volume&gt;4&lt;/volume&gt;&lt;number&gt;47&lt;/number&gt;&lt;dates&gt;&lt;year&gt;2014&lt;/year&gt;&lt;/dates&gt;&lt;publisher&gt;The Royal Society of Chemistry&lt;/publisher&gt;&lt;work-type&gt;10.1039/C4RA01960A&lt;/work-type&gt;&lt;urls&gt;&lt;related-urls&gt;&lt;url&gt;http://dx.doi.org/10.1039/C4RA01960A&lt;/url&gt;&lt;/related-urls&gt;&lt;/urls&gt;&lt;electronic-resource-num&gt;10.1039/C4RA01960A&lt;/electronic-resource-num&gt;&lt;/record&gt;&lt;/Cite&gt;&lt;/EndNote&gt;</w:instrText>
      </w:r>
      <w:r w:rsidRPr="00585C4E">
        <w:rPr>
          <w:sz w:val="20"/>
          <w:szCs w:val="20"/>
        </w:rPr>
        <w:fldChar w:fldCharType="separate"/>
      </w:r>
      <w:r w:rsidRPr="00585C4E">
        <w:rPr>
          <w:noProof/>
          <w:sz w:val="20"/>
          <w:szCs w:val="20"/>
          <w:lang w:val="es-ES"/>
        </w:rPr>
        <w:t>[</w:t>
      </w:r>
      <w:hyperlink w:anchor="_ENREF_25" w:tooltip="Antony, 2014 #229" w:history="1">
        <w:r w:rsidR="0062434E" w:rsidRPr="00585C4E">
          <w:rPr>
            <w:noProof/>
            <w:sz w:val="20"/>
            <w:szCs w:val="20"/>
            <w:lang w:val="es-ES"/>
          </w:rPr>
          <w:t>25</w:t>
        </w:r>
      </w:hyperlink>
      <w:r w:rsidRPr="00585C4E">
        <w:rPr>
          <w:noProof/>
          <w:sz w:val="20"/>
          <w:szCs w:val="20"/>
          <w:lang w:val="es-ES"/>
        </w:rPr>
        <w:t>]</w:t>
      </w:r>
      <w:r w:rsidRPr="00585C4E">
        <w:rPr>
          <w:sz w:val="20"/>
          <w:szCs w:val="20"/>
        </w:rPr>
        <w:fldChar w:fldCharType="end"/>
      </w:r>
      <w:r w:rsidRPr="00585C4E">
        <w:rPr>
          <w:sz w:val="20"/>
          <w:szCs w:val="20"/>
          <w:lang w:val="es-ES"/>
        </w:rPr>
        <w:t>. Pada jalur 1079 cm</w:t>
      </w:r>
      <w:r w:rsidRPr="00585C4E">
        <w:rPr>
          <w:sz w:val="20"/>
          <w:szCs w:val="20"/>
          <w:vertAlign w:val="superscript"/>
          <w:lang w:val="es-ES"/>
        </w:rPr>
        <w:t>-1</w:t>
      </w:r>
      <w:r w:rsidRPr="00585C4E">
        <w:rPr>
          <w:sz w:val="20"/>
          <w:szCs w:val="20"/>
          <w:lang w:val="es-ES"/>
        </w:rPr>
        <w:t>, menunjukkan wujudnya getaran regangan tidak simetri bagi Si-O-Si dalam SiO</w:t>
      </w:r>
      <w:r w:rsidRPr="00585C4E">
        <w:rPr>
          <w:sz w:val="20"/>
          <w:szCs w:val="20"/>
          <w:vertAlign w:val="subscript"/>
          <w:lang w:val="es-ES"/>
        </w:rPr>
        <w:t>2</w:t>
      </w:r>
      <w:r w:rsidRPr="00585C4E">
        <w:rPr>
          <w:sz w:val="20"/>
          <w:szCs w:val="20"/>
          <w:lang w:val="es-ES"/>
        </w:rPr>
        <w:t>, getaran regangan Si-O-Si wujud pada jalur 975 dan 800 cm</w:t>
      </w:r>
      <w:r w:rsidRPr="00585C4E">
        <w:rPr>
          <w:sz w:val="20"/>
          <w:szCs w:val="20"/>
          <w:vertAlign w:val="superscript"/>
          <w:lang w:val="es-ES"/>
        </w:rPr>
        <w:t>-1</w:t>
      </w:r>
      <w:r w:rsidRPr="00585C4E">
        <w:rPr>
          <w:sz w:val="20"/>
          <w:szCs w:val="20"/>
          <w:lang w:val="es-ES"/>
        </w:rPr>
        <w:t>, dan getaran bengkokan wujud pada jalur 471 cm</w:t>
      </w:r>
      <w:r w:rsidRPr="00585C4E">
        <w:rPr>
          <w:sz w:val="20"/>
          <w:szCs w:val="20"/>
          <w:vertAlign w:val="superscript"/>
          <w:lang w:val="es-ES"/>
        </w:rPr>
        <w:t>-1</w:t>
      </w:r>
      <w:r w:rsidRPr="00585C4E">
        <w:rPr>
          <w:sz w:val="20"/>
          <w:szCs w:val="20"/>
          <w:lang w:val="es-ES"/>
        </w:rPr>
        <w:t xml:space="preserve"> </w:t>
      </w:r>
      <w:r w:rsidRPr="00585C4E">
        <w:rPr>
          <w:sz w:val="20"/>
          <w:szCs w:val="20"/>
        </w:rPr>
        <w:fldChar w:fldCharType="begin">
          <w:fldData xml:space="preserve">PEVuZE5vdGU+PENpdGU+PEF1dGhvcj5BbnRvbnk8L0F1dGhvcj48WWVhcj4yMDE0PC9ZZWFyPjxS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</w:fldData>
        </w:fldChar>
      </w:r>
      <w:r w:rsidRPr="00585C4E">
        <w:rPr>
          <w:sz w:val="20"/>
          <w:szCs w:val="20"/>
          <w:lang w:val="es-ES"/>
        </w:rPr>
        <w:instrText xml:space="preserve"> ADDIN EN.CITE </w:instrText>
      </w:r>
      <w:r w:rsidRPr="00585C4E">
        <w:rPr>
          <w:sz w:val="20"/>
          <w:szCs w:val="20"/>
        </w:rPr>
        <w:fldChar w:fldCharType="begin">
          <w:fldData xml:space="preserve">PEVuZE5vdGU+PENpdGU+PEF1dGhvcj5BbnRvbnk8L0F1dGhvcj48WWVhcj4yMDE0PC9ZZWFyPjxS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</w:fldData>
        </w:fldChar>
      </w:r>
      <w:r w:rsidRPr="00585C4E">
        <w:rPr>
          <w:sz w:val="20"/>
          <w:szCs w:val="20"/>
          <w:lang w:val="es-ES"/>
        </w:rPr>
        <w:instrText xml:space="preserve"> ADDIN EN.CITE.DATA </w:instrText>
      </w:r>
      <w:r w:rsidRPr="00585C4E">
        <w:rPr>
          <w:sz w:val="20"/>
          <w:szCs w:val="20"/>
        </w:rPr>
      </w:r>
      <w:r w:rsidRPr="00585C4E">
        <w:rPr>
          <w:sz w:val="20"/>
          <w:szCs w:val="20"/>
        </w:rPr>
        <w:fldChar w:fldCharType="end"/>
      </w:r>
      <w:r w:rsidRPr="00585C4E">
        <w:rPr>
          <w:sz w:val="20"/>
          <w:szCs w:val="20"/>
        </w:rPr>
      </w:r>
      <w:r w:rsidRPr="00585C4E">
        <w:rPr>
          <w:sz w:val="20"/>
          <w:szCs w:val="20"/>
        </w:rPr>
        <w:fldChar w:fldCharType="separate"/>
      </w:r>
      <w:r w:rsidRPr="00585C4E">
        <w:rPr>
          <w:noProof/>
          <w:sz w:val="20"/>
          <w:szCs w:val="20"/>
          <w:lang w:val="es-ES"/>
        </w:rPr>
        <w:t>[</w:t>
      </w:r>
      <w:hyperlink w:anchor="_ENREF_25" w:tooltip="Antony, 2014 #229" w:history="1">
        <w:r w:rsidR="0062434E" w:rsidRPr="00585C4E">
          <w:rPr>
            <w:noProof/>
            <w:sz w:val="20"/>
            <w:szCs w:val="20"/>
            <w:lang w:val="es-ES"/>
          </w:rPr>
          <w:t>25</w:t>
        </w:r>
      </w:hyperlink>
      <w:r w:rsidRPr="00585C4E">
        <w:rPr>
          <w:noProof/>
          <w:sz w:val="20"/>
          <w:szCs w:val="20"/>
          <w:lang w:val="es-ES"/>
        </w:rPr>
        <w:t xml:space="preserve">, </w:t>
      </w:r>
      <w:hyperlink w:anchor="_ENREF_26" w:tooltip="Ryu, 2011 #122" w:history="1">
        <w:r w:rsidR="0062434E" w:rsidRPr="00585C4E">
          <w:rPr>
            <w:noProof/>
            <w:sz w:val="20"/>
            <w:szCs w:val="20"/>
            <w:lang w:val="es-ES"/>
          </w:rPr>
          <w:t>26</w:t>
        </w:r>
      </w:hyperlink>
      <w:r w:rsidRPr="00585C4E">
        <w:rPr>
          <w:noProof/>
          <w:sz w:val="20"/>
          <w:szCs w:val="20"/>
          <w:lang w:val="es-ES"/>
        </w:rPr>
        <w:t>]</w:t>
      </w:r>
      <w:r w:rsidRPr="00585C4E">
        <w:rPr>
          <w:sz w:val="20"/>
          <w:szCs w:val="20"/>
        </w:rPr>
        <w:fldChar w:fldCharType="end"/>
      </w:r>
      <w:r w:rsidRPr="00585C4E">
        <w:rPr>
          <w:sz w:val="20"/>
          <w:szCs w:val="20"/>
          <w:lang w:val="es-ES"/>
        </w:rPr>
        <w:t xml:space="preserve">. </w:t>
      </w:r>
      <w:r w:rsidRPr="00585C4E">
        <w:rPr>
          <w:rFonts w:eastAsia="Calibri"/>
          <w:sz w:val="20"/>
          <w:szCs w:val="20"/>
          <w:lang w:val="es-ES"/>
        </w:rPr>
        <w:t>Selepas refluks dilakukan, spektrum silika-APTES menunjukkan kehadiran jalur baru di dalam kawasan 3290-3000 cm</w:t>
      </w:r>
      <w:r w:rsidRPr="00585C4E">
        <w:rPr>
          <w:rFonts w:eastAsia="Calibri"/>
          <w:sz w:val="20"/>
          <w:szCs w:val="20"/>
          <w:vertAlign w:val="superscript"/>
          <w:lang w:val="es-ES"/>
        </w:rPr>
        <w:t>-1</w:t>
      </w:r>
      <w:r w:rsidRPr="00585C4E">
        <w:rPr>
          <w:rFonts w:eastAsia="Calibri"/>
          <w:sz w:val="20"/>
          <w:szCs w:val="20"/>
          <w:lang w:val="es-ES"/>
        </w:rPr>
        <w:t xml:space="preserve"> dimana ini merujuk kepada kehadiran getaran regangan kumpulan NH</w:t>
      </w:r>
      <w:r w:rsidRPr="00585C4E">
        <w:rPr>
          <w:rFonts w:eastAsia="Calibri"/>
          <w:sz w:val="20"/>
          <w:szCs w:val="20"/>
          <w:vertAlign w:val="subscript"/>
          <w:lang w:val="es-ES"/>
        </w:rPr>
        <w:t>2</w:t>
      </w:r>
      <w:r w:rsidRPr="00585C4E">
        <w:rPr>
          <w:rFonts w:eastAsia="Calibri"/>
          <w:sz w:val="20"/>
          <w:szCs w:val="20"/>
          <w:lang w:val="es-ES"/>
        </w:rPr>
        <w:t>. Ini membuktikan berlakunya pengikatan antara kumpulan aminopropil dengan silika. Selain itu juga, mod getaran regangan dan bengkokan kumpulan alifatik CH</w:t>
      </w:r>
      <w:r w:rsidRPr="00585C4E">
        <w:rPr>
          <w:rFonts w:eastAsia="Calibri"/>
          <w:sz w:val="20"/>
          <w:szCs w:val="20"/>
          <w:vertAlign w:val="subscript"/>
          <w:lang w:val="es-ES"/>
        </w:rPr>
        <w:t>2</w:t>
      </w:r>
      <w:r w:rsidRPr="00585C4E">
        <w:rPr>
          <w:rFonts w:eastAsia="Calibri"/>
          <w:sz w:val="20"/>
          <w:szCs w:val="20"/>
          <w:lang w:val="es-ES"/>
        </w:rPr>
        <w:t xml:space="preserve"> masing-masingnya wujud pada jalur 2936 dan 2832 cm</w:t>
      </w:r>
      <w:r w:rsidRPr="00585C4E">
        <w:rPr>
          <w:rFonts w:eastAsia="Calibri"/>
          <w:sz w:val="20"/>
          <w:szCs w:val="20"/>
          <w:vertAlign w:val="superscript"/>
          <w:lang w:val="es-ES"/>
        </w:rPr>
        <w:t>-1</w:t>
      </w:r>
      <w:r w:rsidRPr="00585C4E">
        <w:rPr>
          <w:rFonts w:eastAsia="Calibri"/>
          <w:sz w:val="20"/>
          <w:szCs w:val="20"/>
          <w:lang w:val="es-ES"/>
        </w:rPr>
        <w:t xml:space="preserve"> manakala getaran bengkokan NH</w:t>
      </w:r>
      <w:r w:rsidRPr="00585C4E">
        <w:rPr>
          <w:rFonts w:eastAsia="Calibri"/>
          <w:sz w:val="20"/>
          <w:szCs w:val="20"/>
          <w:vertAlign w:val="subscript"/>
          <w:lang w:val="es-ES"/>
        </w:rPr>
        <w:t>2</w:t>
      </w:r>
      <w:r w:rsidRPr="00585C4E">
        <w:rPr>
          <w:rFonts w:eastAsia="Calibri"/>
          <w:sz w:val="20"/>
          <w:szCs w:val="20"/>
          <w:lang w:val="es-ES"/>
        </w:rPr>
        <w:t xml:space="preserve"> bagi SiO</w:t>
      </w:r>
      <w:r w:rsidRPr="00585C4E">
        <w:rPr>
          <w:rFonts w:eastAsia="Calibri"/>
          <w:sz w:val="20"/>
          <w:szCs w:val="20"/>
          <w:vertAlign w:val="subscript"/>
          <w:lang w:val="es-ES"/>
        </w:rPr>
        <w:t>2</w:t>
      </w:r>
      <w:r w:rsidRPr="00585C4E">
        <w:rPr>
          <w:rFonts w:eastAsia="Calibri"/>
          <w:sz w:val="20"/>
          <w:szCs w:val="20"/>
          <w:lang w:val="es-ES"/>
        </w:rPr>
        <w:t>-NH</w:t>
      </w:r>
      <w:r w:rsidRPr="00585C4E">
        <w:rPr>
          <w:rFonts w:eastAsia="Calibri"/>
          <w:sz w:val="20"/>
          <w:szCs w:val="20"/>
          <w:vertAlign w:val="subscript"/>
          <w:lang w:val="es-ES"/>
        </w:rPr>
        <w:t>2</w:t>
      </w:r>
      <w:r w:rsidRPr="00585C4E">
        <w:rPr>
          <w:rFonts w:eastAsia="Calibri"/>
          <w:sz w:val="20"/>
          <w:szCs w:val="20"/>
          <w:lang w:val="es-ES"/>
        </w:rPr>
        <w:t xml:space="preserve"> wujud pada jalur 1574 cm</w:t>
      </w:r>
      <w:r w:rsidRPr="00585C4E">
        <w:rPr>
          <w:rFonts w:eastAsia="Calibri"/>
          <w:sz w:val="20"/>
          <w:szCs w:val="20"/>
          <w:vertAlign w:val="superscript"/>
          <w:lang w:val="es-ES"/>
        </w:rPr>
        <w:t xml:space="preserve">-1 </w:t>
      </w:r>
      <w:r w:rsidRPr="00585C4E">
        <w:rPr>
          <w:rFonts w:eastAsia="Calibri"/>
          <w:sz w:val="20"/>
          <w:szCs w:val="20"/>
        </w:rPr>
        <w:fldChar w:fldCharType="begin"/>
      </w:r>
      <w:r w:rsidRPr="00585C4E">
        <w:rPr>
          <w:rFonts w:eastAsia="Calibri"/>
          <w:sz w:val="20"/>
          <w:szCs w:val="20"/>
          <w:lang w:val="es-ES"/>
        </w:rPr>
        <w:instrText xml:space="preserve"> ADDIN EN.CITE &lt;EndNote&gt;&lt;Cite&gt;&lt;Author&gt;Antony&lt;/Author&gt;&lt;Year&gt;2014&lt;/Year&gt;&lt;RecNum&gt;229&lt;/RecNum&gt;&lt;DisplayText&gt;[25]&lt;/DisplayText&gt;&lt;record&gt;&lt;rec-number&gt;229&lt;/rec-number&gt;&lt;foreign-keys&gt;&lt;key app="EN" db-id="vx2fpff98tfwrleerx459r2te0vwr0ew5pvw"&gt;229&lt;/key&gt;&lt;/foreign-keys&gt;&lt;ref-type name="Journal Article"&gt;17&lt;/ref-type&gt;&lt;contributors&gt;&lt;authors&gt;&lt;author&gt;Antony, R.&lt;/author&gt;&lt;author&gt;David Manickam, S. Theodore&lt;/author&gt;&lt;author&gt;Kollu, Pratap&lt;/author&gt;&lt;author&gt;Chandrasekar, P. V.&lt;/author&gt;&lt;author&gt;Karuppasamy, K.&lt;/author&gt;&lt;author&gt;Balakumar, S.&lt;/author&gt;&lt;/authors&gt;&lt;/contributors&gt;&lt;titles&gt;&lt;title&gt;Highly dispersed Cu(ii), Co(ii) and Ni(ii) catalysts covalently immobilized on imine-modified silica for cyclohexane oxidation with hydrogen peroxide&lt;/title&gt;&lt;secondary-title&gt;RSC Advances&lt;/secondary-title&gt;&lt;/titles&gt;&lt;periodical&gt;&lt;full-title&gt;RSC Advances&lt;/full-title&gt;&lt;/periodical&gt;&lt;pages&gt;24820-24830&lt;/pages&gt;&lt;volume&gt;4&lt;/volume&gt;&lt;number&gt;47&lt;/number&gt;&lt;dates&gt;&lt;year&gt;2014&lt;/year&gt;&lt;/dates&gt;&lt;publisher&gt;The Royal Society of Chemistry&lt;/publisher&gt;&lt;work-type&gt;10.1039/C4RA01960A&lt;/work-type&gt;&lt;urls&gt;&lt;related-urls&gt;&lt;url&gt;http://dx.doi.org/10.1039/C4RA01960A&lt;/url&gt;&lt;/related-urls&gt;&lt;/urls&gt;&lt;electronic-resource-num&gt;10.1039/C4RA01960A&lt;/electronic-resource-num&gt;&lt;/record&gt;&lt;/Cite&gt;&lt;/EndNote&gt;</w:instrText>
      </w:r>
      <w:r w:rsidRPr="00585C4E">
        <w:rPr>
          <w:rFonts w:eastAsia="Calibri"/>
          <w:sz w:val="20"/>
          <w:szCs w:val="20"/>
        </w:rPr>
        <w:fldChar w:fldCharType="separate"/>
      </w:r>
      <w:r w:rsidRPr="00585C4E">
        <w:rPr>
          <w:rFonts w:eastAsia="Calibri"/>
          <w:noProof/>
          <w:sz w:val="20"/>
          <w:szCs w:val="20"/>
          <w:lang w:val="es-ES"/>
        </w:rPr>
        <w:t>[</w:t>
      </w:r>
      <w:hyperlink w:anchor="_ENREF_25" w:tooltip="Antony, 2014 #229" w:history="1">
        <w:r w:rsidR="0062434E" w:rsidRPr="00585C4E">
          <w:rPr>
            <w:rFonts w:eastAsia="Calibri"/>
            <w:noProof/>
            <w:sz w:val="20"/>
            <w:szCs w:val="20"/>
            <w:lang w:val="es-ES"/>
          </w:rPr>
          <w:t>25</w:t>
        </w:r>
      </w:hyperlink>
      <w:r w:rsidRPr="00585C4E">
        <w:rPr>
          <w:rFonts w:eastAsia="Calibri"/>
          <w:noProof/>
          <w:sz w:val="20"/>
          <w:szCs w:val="20"/>
          <w:lang w:val="es-ES"/>
        </w:rPr>
        <w:t>]</w:t>
      </w:r>
      <w:r w:rsidRPr="00585C4E">
        <w:rPr>
          <w:rFonts w:eastAsia="Calibri"/>
          <w:sz w:val="20"/>
          <w:szCs w:val="20"/>
        </w:rPr>
        <w:fldChar w:fldCharType="end"/>
      </w:r>
      <w:r w:rsidRPr="00585C4E">
        <w:rPr>
          <w:rFonts w:eastAsia="Calibri"/>
          <w:sz w:val="20"/>
          <w:szCs w:val="20"/>
          <w:lang w:val="es-ES"/>
        </w:rPr>
        <w:t>. Selepas tindak balas sonokimia, terdapat beberapa jalur baru yang wujud dalam spektrum FTIR komposit silika-MnO</w:t>
      </w:r>
      <w:r w:rsidRPr="00585C4E">
        <w:rPr>
          <w:rFonts w:eastAsia="Calibri"/>
          <w:sz w:val="20"/>
          <w:szCs w:val="20"/>
          <w:vertAlign w:val="subscript"/>
          <w:lang w:val="es-ES"/>
        </w:rPr>
        <w:t>2</w:t>
      </w:r>
      <w:r w:rsidRPr="00585C4E">
        <w:rPr>
          <w:rFonts w:eastAsia="Calibri"/>
          <w:sz w:val="20"/>
          <w:szCs w:val="20"/>
          <w:lang w:val="es-ES"/>
        </w:rPr>
        <w:t>. Jalur 463 cm</w:t>
      </w:r>
      <w:r w:rsidRPr="00585C4E">
        <w:rPr>
          <w:rFonts w:eastAsia="Calibri"/>
          <w:sz w:val="20"/>
          <w:szCs w:val="20"/>
          <w:vertAlign w:val="superscript"/>
          <w:lang w:val="es-ES"/>
        </w:rPr>
        <w:t>-1</w:t>
      </w:r>
      <w:r w:rsidRPr="00585C4E">
        <w:rPr>
          <w:rFonts w:eastAsia="Calibri"/>
          <w:sz w:val="20"/>
          <w:szCs w:val="20"/>
          <w:lang w:val="es-ES"/>
        </w:rPr>
        <w:t xml:space="preserve"> menunjukkan kehadiran getaran Mn-O dan Mn-O-Mn bagi unit MnO</w:t>
      </w:r>
      <w:r w:rsidRPr="00585C4E">
        <w:rPr>
          <w:rFonts w:eastAsia="Calibri"/>
          <w:sz w:val="20"/>
          <w:szCs w:val="20"/>
          <w:vertAlign w:val="subscript"/>
          <w:lang w:val="es-ES"/>
        </w:rPr>
        <w:t xml:space="preserve">6 </w:t>
      </w:r>
      <w:r w:rsidRPr="00585C4E">
        <w:rPr>
          <w:rFonts w:eastAsia="Calibri"/>
          <w:sz w:val="20"/>
          <w:szCs w:val="20"/>
          <w:lang w:val="es-ES"/>
        </w:rPr>
        <w:t>oktahedron dan jalur pada 3445 dan 1653 cm</w:t>
      </w:r>
      <w:r w:rsidRPr="00585C4E">
        <w:rPr>
          <w:rFonts w:eastAsia="Calibri"/>
          <w:sz w:val="20"/>
          <w:szCs w:val="20"/>
          <w:vertAlign w:val="superscript"/>
          <w:lang w:val="es-ES"/>
        </w:rPr>
        <w:t>-1</w:t>
      </w:r>
      <w:r w:rsidRPr="00585C4E">
        <w:rPr>
          <w:rFonts w:eastAsia="Calibri"/>
          <w:sz w:val="20"/>
          <w:szCs w:val="20"/>
          <w:lang w:val="es-ES"/>
        </w:rPr>
        <w:t xml:space="preserve"> masing-masingnya menunjukkan getaran regangan dan bengkokan kumpulan OH daripada molekul ai</w:t>
      </w:r>
      <w:r w:rsidR="0062434E" w:rsidRPr="00585C4E">
        <w:rPr>
          <w:rFonts w:eastAsia="Calibri"/>
          <w:sz w:val="20"/>
          <w:szCs w:val="20"/>
          <w:lang w:val="es-ES"/>
        </w:rPr>
        <w:t xml:space="preserve">r </w:t>
      </w:r>
      <w:r w:rsidR="0062434E" w:rsidRPr="00585C4E">
        <w:rPr>
          <w:rFonts w:eastAsia="Calibri"/>
          <w:sz w:val="20"/>
          <w:szCs w:val="20"/>
        </w:rPr>
        <w:fldChar w:fldCharType="begin"/>
      </w:r>
      <w:r w:rsidR="0062434E" w:rsidRPr="00585C4E">
        <w:rPr>
          <w:rFonts w:eastAsia="Calibri"/>
          <w:sz w:val="20"/>
          <w:szCs w:val="20"/>
          <w:lang w:val="es-ES"/>
        </w:rPr>
        <w:instrText xml:space="preserve"> ADDIN EN.CITE &lt;EndNote&gt;&lt;Cite&gt;&lt;Author&gt;Zhao&lt;/Author&gt;&lt;Year&gt;2011&lt;/Year&gt;&lt;RecNum&gt;297&lt;/RecNum&gt;&lt;DisplayText&gt;[27]&lt;/DisplayText&gt;&lt;record&gt;&lt;rec-number&gt;297&lt;/rec-number&gt;&lt;foreign-keys&gt;&lt;key app="EN" db-id="vx2fpff98tfwrleerx459r2te0vwr0ew5pvw"&gt;297&lt;/key&gt;&lt;/foreign-keys&gt;&lt;ref-type name="Journal Article"&gt;17&lt;/ref-type&gt;&lt;contributors&gt;&lt;authors&gt;&lt;author&gt;Zhao, Yushun&lt;/author&gt;&lt;author&gt;Li, Jian&lt;/author&gt;&lt;author&gt;Hu, Jianlin&lt;/author&gt;&lt;author&gt;Shu, Lichun&lt;/author&gt;&lt;author&gt;Shi, Xianming&lt;/author&gt;&lt;/authors&gt;&lt;/contributors&gt;&lt;titles&gt;&lt;title&gt;Fabrication of Super-Hydrophobic Surfaces with Long-Term Stability&lt;/title&gt;&lt;secondary-title&gt;Journal of Dispersion Science and Technology&lt;/secondary-title&gt;&lt;/titles&gt;&lt;periodical&gt;&lt;full-title&gt;Journal of Dispersion Science and Technology&lt;/full-title&gt;&lt;/periodical&gt;&lt;pages&gt;969-974&lt;/pages&gt;&lt;volume&gt;32&lt;/volume&gt;&lt;number&gt;7&lt;/number&gt;&lt;dates&gt;&lt;year&gt;2011&lt;/year&gt;&lt;/dates&gt;&lt;isbn&gt;0193-2691&lt;/isbn&gt;&lt;urls&gt;&lt;/urls&gt;&lt;/record&gt;&lt;/Cite&gt;&lt;/EndNote&gt;</w:instrText>
      </w:r>
      <w:r w:rsidR="0062434E" w:rsidRPr="00585C4E">
        <w:rPr>
          <w:rFonts w:eastAsia="Calibri"/>
          <w:sz w:val="20"/>
          <w:szCs w:val="20"/>
        </w:rPr>
        <w:fldChar w:fldCharType="separate"/>
      </w:r>
      <w:r w:rsidR="0062434E" w:rsidRPr="00585C4E">
        <w:rPr>
          <w:rFonts w:eastAsia="Calibri"/>
          <w:noProof/>
          <w:sz w:val="20"/>
          <w:szCs w:val="20"/>
          <w:lang w:val="es-ES"/>
        </w:rPr>
        <w:t>[</w:t>
      </w:r>
      <w:hyperlink w:anchor="_ENREF_27" w:tooltip="Zhao, 2011 #297" w:history="1">
        <w:r w:rsidR="0062434E" w:rsidRPr="00585C4E">
          <w:rPr>
            <w:rFonts w:eastAsia="Calibri"/>
            <w:noProof/>
            <w:sz w:val="20"/>
            <w:szCs w:val="20"/>
            <w:lang w:val="es-ES"/>
          </w:rPr>
          <w:t>27</w:t>
        </w:r>
      </w:hyperlink>
      <w:r w:rsidR="0062434E" w:rsidRPr="00585C4E">
        <w:rPr>
          <w:rFonts w:eastAsia="Calibri"/>
          <w:noProof/>
          <w:sz w:val="20"/>
          <w:szCs w:val="20"/>
          <w:lang w:val="es-ES"/>
        </w:rPr>
        <w:t>]</w:t>
      </w:r>
      <w:r w:rsidR="0062434E" w:rsidRPr="00585C4E">
        <w:rPr>
          <w:rFonts w:eastAsia="Calibri"/>
          <w:sz w:val="20"/>
          <w:szCs w:val="20"/>
        </w:rPr>
        <w:fldChar w:fldCharType="end"/>
      </w:r>
      <w:r w:rsidRPr="00585C4E">
        <w:rPr>
          <w:rFonts w:eastAsia="Calibri"/>
          <w:sz w:val="20"/>
          <w:szCs w:val="20"/>
          <w:lang w:val="es-ES"/>
        </w:rPr>
        <w:t>. Jalur 1067 cm</w:t>
      </w:r>
      <w:r w:rsidRPr="00585C4E">
        <w:rPr>
          <w:rFonts w:eastAsia="Calibri"/>
          <w:sz w:val="20"/>
          <w:szCs w:val="20"/>
          <w:vertAlign w:val="superscript"/>
          <w:lang w:val="es-ES"/>
        </w:rPr>
        <w:t>-1</w:t>
      </w:r>
      <w:r w:rsidRPr="00585C4E">
        <w:rPr>
          <w:rFonts w:eastAsia="Calibri"/>
          <w:sz w:val="20"/>
          <w:szCs w:val="20"/>
          <w:lang w:val="es-ES"/>
        </w:rPr>
        <w:t xml:space="preserve"> menunjukkan kehadiran getaran bengkokan kumpulan OH pada permukaan logam </w:t>
      </w:r>
      <w:r w:rsidR="0062434E" w:rsidRPr="00585C4E">
        <w:rPr>
          <w:rFonts w:eastAsia="Calibri"/>
          <w:sz w:val="20"/>
          <w:szCs w:val="20"/>
        </w:rPr>
        <w:fldChar w:fldCharType="begin"/>
      </w:r>
      <w:r w:rsidR="0062434E" w:rsidRPr="00585C4E">
        <w:rPr>
          <w:rFonts w:eastAsia="Calibri"/>
          <w:sz w:val="20"/>
          <w:szCs w:val="20"/>
          <w:lang w:val="es-ES"/>
        </w:rPr>
        <w:instrText xml:space="preserve"> ADDIN EN.CITE &lt;EndNote&gt;&lt;Cite&gt;&lt;Author&gt;Huang&lt;/Author&gt;&lt;Year&gt;2014&lt;/Year&gt;&lt;RecNum&gt;250&lt;/RecNum&gt;&lt;DisplayText&gt;[28]&lt;/DisplayText&gt;&lt;record&gt;&lt;rec-number&gt;250&lt;/rec-number&gt;&lt;foreign-keys&gt;&lt;key app="EN" db-id="vx2fpff98tfwrleerx459r2te0vwr0ew5pvw"&gt;250&lt;/key&gt;&lt;/foreign-keys&gt;&lt;ref-type name="Journal Article"&gt;17&lt;/ref-type&gt;&lt;contributors&gt;&lt;authors&gt;&lt;author&gt;Huang, Ming&lt;/author&gt;&lt;author&gt;Zhang, Yuxin&lt;/author&gt;&lt;author&gt;Li, Fei&lt;/author&gt;&lt;author&gt;Zhang, Lili&lt;/author&gt;&lt;author&gt;Ruoff, Rodney S.&lt;/author&gt;&lt;author&gt;Wen, Zhiyu&lt;/author&gt;&lt;author&gt;Liu, Qing&lt;/author&gt;&lt;/authors&gt;&lt;/contributors&gt;&lt;titles&gt;&lt;title&gt;Self-Assembly of Mesoporous Nanotubes Assembled from Interwoven Ultrathin Birnessite-type MnO2 Nanosheets for Asymmetric Supercapacitors&lt;/title&gt;&lt;secondary-title&gt;Scientific Reports&lt;/secondary-title&gt;&lt;/titles&gt;&lt;periodical&gt;&lt;full-title&gt;Scientific Reports&lt;/full-title&gt;&lt;/periodical&gt;&lt;pages&gt;3878&lt;/pages&gt;&lt;volume&gt;4&lt;/volume&gt;&lt;dates&gt;&lt;year&gt;2014&lt;/year&gt;&lt;pub-dates&gt;&lt;date&gt;01/27/online&lt;/date&gt;&lt;/pub-dates&gt;&lt;/dates&gt;&lt;publisher&gt;Macmillan Publishers Limited. All rights reserved&lt;/publisher&gt;&lt;work-type&gt;Article&lt;/work-type&gt;&lt;urls&gt;&lt;related-urls&gt;&lt;url&gt;http://dx.doi.org/10.1038/srep03878&lt;/url&gt;&lt;/related-urls&gt;&lt;/urls&gt;&lt;electronic-resource-num&gt;10.1038/srep03878&amp;#xD;http://www.nature.com/articles/srep03878#supplementary-information&lt;/electronic-resource-num&gt;&lt;/record&gt;&lt;/Cite&gt;&lt;/EndNote&gt;</w:instrText>
      </w:r>
      <w:r w:rsidR="0062434E" w:rsidRPr="00585C4E">
        <w:rPr>
          <w:rFonts w:eastAsia="Calibri"/>
          <w:sz w:val="20"/>
          <w:szCs w:val="20"/>
        </w:rPr>
        <w:fldChar w:fldCharType="separate"/>
      </w:r>
      <w:r w:rsidR="0062434E" w:rsidRPr="00585C4E">
        <w:rPr>
          <w:rFonts w:eastAsia="Calibri"/>
          <w:noProof/>
          <w:sz w:val="20"/>
          <w:szCs w:val="20"/>
          <w:lang w:val="es-ES"/>
        </w:rPr>
        <w:t>[</w:t>
      </w:r>
      <w:hyperlink w:anchor="_ENREF_28" w:tooltip="Huang, 2014 #250" w:history="1">
        <w:r w:rsidR="0062434E" w:rsidRPr="00585C4E">
          <w:rPr>
            <w:rFonts w:eastAsia="Calibri"/>
            <w:noProof/>
            <w:sz w:val="20"/>
            <w:szCs w:val="20"/>
            <w:lang w:val="es-ES"/>
          </w:rPr>
          <w:t>28</w:t>
        </w:r>
      </w:hyperlink>
      <w:r w:rsidR="0062434E" w:rsidRPr="00585C4E">
        <w:rPr>
          <w:rFonts w:eastAsia="Calibri"/>
          <w:noProof/>
          <w:sz w:val="20"/>
          <w:szCs w:val="20"/>
          <w:lang w:val="es-ES"/>
        </w:rPr>
        <w:t>]</w:t>
      </w:r>
      <w:r w:rsidR="0062434E" w:rsidRPr="00585C4E">
        <w:rPr>
          <w:rFonts w:eastAsia="Calibri"/>
          <w:sz w:val="20"/>
          <w:szCs w:val="20"/>
        </w:rPr>
        <w:fldChar w:fldCharType="end"/>
      </w:r>
      <w:r w:rsidRPr="00585C4E">
        <w:rPr>
          <w:rFonts w:eastAsia="Calibri"/>
          <w:sz w:val="20"/>
          <w:szCs w:val="20"/>
          <w:lang w:val="es-ES"/>
        </w:rPr>
        <w:t xml:space="preserve">. </w:t>
      </w:r>
    </w:p>
    <w:p w:rsidR="000E74B9" w:rsidRDefault="000E74B9" w:rsidP="00195AAD">
      <w:pPr>
        <w:spacing w:after="0" w:line="240" w:lineRule="auto"/>
        <w:jc w:val="both"/>
        <w:rPr>
          <w:rFonts w:eastAsia="Calibri"/>
          <w:sz w:val="20"/>
          <w:szCs w:val="20"/>
          <w:lang w:val="es-ES"/>
        </w:rPr>
      </w:pPr>
    </w:p>
    <w:p w:rsidR="00195AAD" w:rsidRPr="00585C4E" w:rsidRDefault="00195AAD" w:rsidP="00195AAD">
      <w:pPr>
        <w:spacing w:after="0" w:line="240" w:lineRule="auto"/>
        <w:jc w:val="both"/>
        <w:rPr>
          <w:rFonts w:eastAsia="Calibri"/>
          <w:sz w:val="20"/>
          <w:szCs w:val="20"/>
          <w:lang w:val="es-ES"/>
        </w:rPr>
      </w:pPr>
      <w:r w:rsidRPr="00585C4E">
        <w:rPr>
          <w:rFonts w:eastAsia="Calibri"/>
          <w:sz w:val="20"/>
          <w:szCs w:val="20"/>
          <w:lang w:val="es-ES"/>
        </w:rPr>
        <w:t>Selain itu juga, terdapat perbezaan antara spektrum FTIR dimana jalur getaran regangan dan bengkokan kumpulan alifatik CH</w:t>
      </w:r>
      <w:r w:rsidRPr="00585C4E">
        <w:rPr>
          <w:rFonts w:eastAsia="Calibri"/>
          <w:sz w:val="20"/>
          <w:szCs w:val="20"/>
          <w:vertAlign w:val="subscript"/>
          <w:lang w:val="es-ES"/>
        </w:rPr>
        <w:t>2</w:t>
      </w:r>
      <w:r w:rsidRPr="00585C4E">
        <w:rPr>
          <w:rFonts w:eastAsia="Calibri"/>
          <w:sz w:val="20"/>
          <w:szCs w:val="20"/>
          <w:lang w:val="es-ES"/>
        </w:rPr>
        <w:t xml:space="preserve"> yang wujud pada jalur 2936 dan 2832 cm</w:t>
      </w:r>
      <w:r w:rsidRPr="00585C4E">
        <w:rPr>
          <w:rFonts w:eastAsia="Calibri"/>
          <w:sz w:val="20"/>
          <w:szCs w:val="20"/>
          <w:vertAlign w:val="superscript"/>
          <w:lang w:val="es-ES"/>
        </w:rPr>
        <w:t>-1</w:t>
      </w:r>
      <w:r w:rsidRPr="00585C4E">
        <w:rPr>
          <w:rFonts w:eastAsia="Calibri"/>
          <w:sz w:val="20"/>
          <w:szCs w:val="20"/>
          <w:lang w:val="es-ES"/>
        </w:rPr>
        <w:t xml:space="preserve"> serta getaran bengkokan NH</w:t>
      </w:r>
      <w:r w:rsidRPr="00585C4E">
        <w:rPr>
          <w:rFonts w:eastAsia="Calibri"/>
          <w:sz w:val="20"/>
          <w:szCs w:val="20"/>
          <w:vertAlign w:val="subscript"/>
          <w:lang w:val="es-ES"/>
        </w:rPr>
        <w:t>2</w:t>
      </w:r>
      <w:r w:rsidRPr="00585C4E">
        <w:rPr>
          <w:rFonts w:eastAsia="Calibri"/>
          <w:sz w:val="20"/>
          <w:szCs w:val="20"/>
          <w:lang w:val="es-ES"/>
        </w:rPr>
        <w:t xml:space="preserve"> bagi SiO</w:t>
      </w:r>
      <w:r w:rsidRPr="00585C4E">
        <w:rPr>
          <w:rFonts w:eastAsia="Calibri"/>
          <w:sz w:val="20"/>
          <w:szCs w:val="20"/>
          <w:vertAlign w:val="subscript"/>
          <w:lang w:val="es-ES"/>
        </w:rPr>
        <w:t>2</w:t>
      </w:r>
      <w:r w:rsidRPr="00585C4E">
        <w:rPr>
          <w:rFonts w:eastAsia="Calibri"/>
          <w:sz w:val="20"/>
          <w:szCs w:val="20"/>
          <w:lang w:val="es-ES"/>
        </w:rPr>
        <w:t>-NH</w:t>
      </w:r>
      <w:r w:rsidRPr="00585C4E">
        <w:rPr>
          <w:rFonts w:eastAsia="Calibri"/>
          <w:sz w:val="20"/>
          <w:szCs w:val="20"/>
          <w:vertAlign w:val="subscript"/>
          <w:lang w:val="es-ES"/>
        </w:rPr>
        <w:t>2</w:t>
      </w:r>
      <w:r w:rsidRPr="00585C4E">
        <w:rPr>
          <w:rFonts w:eastAsia="Calibri"/>
          <w:sz w:val="20"/>
          <w:szCs w:val="20"/>
          <w:lang w:val="es-ES"/>
        </w:rPr>
        <w:t xml:space="preserve"> yang wujud pada jalur 1574 cm</w:t>
      </w:r>
      <w:r w:rsidRPr="00585C4E">
        <w:rPr>
          <w:rFonts w:eastAsia="Calibri"/>
          <w:sz w:val="20"/>
          <w:szCs w:val="20"/>
          <w:vertAlign w:val="superscript"/>
          <w:lang w:val="es-ES"/>
        </w:rPr>
        <w:t>-1</w:t>
      </w:r>
      <w:r w:rsidRPr="00585C4E">
        <w:rPr>
          <w:rFonts w:eastAsia="Calibri"/>
          <w:sz w:val="20"/>
          <w:szCs w:val="20"/>
          <w:lang w:val="es-ES"/>
        </w:rPr>
        <w:t xml:space="preserve"> sebelum tindak balas sonokimia dan tidak lagi kelihatan dalam spektrum selepas tindak balas. Ini membuktikan berlakunya pengikatan diantara mangan oksida dan atom nitrogen. Selepas penyingkiran templat dilakukan, spektrum FTIR MnO</w:t>
      </w:r>
      <w:r w:rsidRPr="00585C4E">
        <w:rPr>
          <w:rFonts w:eastAsia="Calibri"/>
          <w:sz w:val="20"/>
          <w:szCs w:val="20"/>
          <w:vertAlign w:val="subscript"/>
          <w:lang w:val="es-ES"/>
        </w:rPr>
        <w:t>2</w:t>
      </w:r>
      <w:r w:rsidRPr="00585C4E">
        <w:rPr>
          <w:rFonts w:eastAsia="Calibri"/>
          <w:sz w:val="20"/>
          <w:szCs w:val="20"/>
          <w:lang w:val="es-ES"/>
        </w:rPr>
        <w:t xml:space="preserve"> menunjukkan kehadiran getaran Mn-O dan Mn-O-Mn bagi mangan oksida pada nombor gelombang 500</w:t>
      </w:r>
      <w:r w:rsidR="000E74B9">
        <w:rPr>
          <w:rFonts w:eastAsia="Calibri"/>
          <w:sz w:val="20"/>
          <w:szCs w:val="20"/>
          <w:lang w:val="es-ES"/>
        </w:rPr>
        <w:t xml:space="preserve"> – </w:t>
      </w:r>
      <w:r w:rsidRPr="00585C4E">
        <w:rPr>
          <w:rFonts w:eastAsia="Calibri"/>
          <w:sz w:val="20"/>
          <w:szCs w:val="20"/>
          <w:lang w:val="es-ES"/>
        </w:rPr>
        <w:t>800 cm</w:t>
      </w:r>
      <w:r w:rsidRPr="00585C4E">
        <w:rPr>
          <w:rFonts w:eastAsia="Calibri"/>
          <w:sz w:val="20"/>
          <w:szCs w:val="20"/>
          <w:vertAlign w:val="superscript"/>
          <w:lang w:val="es-ES"/>
        </w:rPr>
        <w:t>-1</w:t>
      </w:r>
      <w:r w:rsidRPr="00585C4E">
        <w:rPr>
          <w:rFonts w:eastAsia="Calibri"/>
          <w:sz w:val="20"/>
          <w:szCs w:val="20"/>
          <w:lang w:val="es-ES"/>
        </w:rPr>
        <w:t xml:space="preserve"> </w:t>
      </w:r>
      <w:r w:rsidRPr="00585C4E">
        <w:rPr>
          <w:rFonts w:eastAsia="Calibri"/>
          <w:sz w:val="20"/>
          <w:szCs w:val="20"/>
        </w:rPr>
        <w:fldChar w:fldCharType="begin"/>
      </w:r>
      <w:r w:rsidR="0062434E" w:rsidRPr="00585C4E">
        <w:rPr>
          <w:rFonts w:eastAsia="Calibri"/>
          <w:sz w:val="20"/>
          <w:szCs w:val="20"/>
          <w:lang w:val="es-ES"/>
        </w:rPr>
        <w:instrText xml:space="preserve"> ADDIN EN.CITE &lt;EndNote&gt;&lt;Cite&gt;&lt;Author&gt;Ding&lt;/Author&gt;&lt;Year&gt;2010&lt;/Year&gt;&lt;RecNum&gt;123&lt;/RecNum&gt;&lt;DisplayText&gt;[29]&lt;/DisplayText&gt;&lt;record&gt;&lt;rec-number&gt;123&lt;/rec-number&gt;&lt;foreign-keys&gt;&lt;key app="EN" db-id="vx2fpff98tfwrleerx459r2te0vwr0ew5pvw"&gt;123&lt;/key&gt;&lt;/foreign-keys&gt;&lt;ref-type name="Journal Article"&gt;17&lt;/ref-type&gt;&lt;contributors&gt;&lt;authors&gt;&lt;author&gt;Ding, Ke-Qiang&lt;/author&gt;&lt;/authors&gt;&lt;/contributors&gt;&lt;titles&gt;&lt;title&gt;Cyclic voltammetrically prepared copper-decorated MnO 2 and its electrocatalysis for oxygen reduction reaction (ORR)&lt;/title&gt;&lt;secondary-title&gt;Int J Electrochem Sci&lt;/secondary-title&gt;&lt;/titles&gt;&lt;periodical&gt;&lt;full-title&gt;Int J Electrochem Sci&lt;/full-title&gt;&lt;/periodical&gt;&lt;pages&gt;72-87&lt;/pages&gt;&lt;volume&gt;5&lt;/volume&gt;&lt;dates&gt;&lt;year&gt;2010&lt;/year&gt;&lt;/dates&gt;&lt;urls&gt;&lt;/urls&gt;&lt;/record&gt;&lt;/Cite&gt;&lt;/EndNote&gt;</w:instrText>
      </w:r>
      <w:r w:rsidRPr="00585C4E">
        <w:rPr>
          <w:rFonts w:eastAsia="Calibri"/>
          <w:sz w:val="20"/>
          <w:szCs w:val="20"/>
        </w:rPr>
        <w:fldChar w:fldCharType="separate"/>
      </w:r>
      <w:r w:rsidR="0062434E" w:rsidRPr="00585C4E">
        <w:rPr>
          <w:rFonts w:eastAsia="Calibri"/>
          <w:noProof/>
          <w:sz w:val="20"/>
          <w:szCs w:val="20"/>
          <w:lang w:val="es-ES"/>
        </w:rPr>
        <w:t>[</w:t>
      </w:r>
      <w:hyperlink w:anchor="_ENREF_29" w:tooltip="Ding, 2010 #123" w:history="1">
        <w:r w:rsidR="0062434E" w:rsidRPr="00585C4E">
          <w:rPr>
            <w:rFonts w:eastAsia="Calibri"/>
            <w:noProof/>
            <w:sz w:val="20"/>
            <w:szCs w:val="20"/>
            <w:lang w:val="es-ES"/>
          </w:rPr>
          <w:t>29</w:t>
        </w:r>
      </w:hyperlink>
      <w:r w:rsidR="0062434E" w:rsidRPr="00585C4E">
        <w:rPr>
          <w:rFonts w:eastAsia="Calibri"/>
          <w:noProof/>
          <w:sz w:val="20"/>
          <w:szCs w:val="20"/>
          <w:lang w:val="es-ES"/>
        </w:rPr>
        <w:t>]</w:t>
      </w:r>
      <w:r w:rsidRPr="00585C4E">
        <w:rPr>
          <w:rFonts w:eastAsia="Calibri"/>
          <w:sz w:val="20"/>
          <w:szCs w:val="20"/>
        </w:rPr>
        <w:fldChar w:fldCharType="end"/>
      </w:r>
      <w:r w:rsidRPr="00585C4E">
        <w:rPr>
          <w:rFonts w:eastAsia="Calibri"/>
          <w:sz w:val="20"/>
          <w:szCs w:val="20"/>
          <w:lang w:val="es-ES"/>
        </w:rPr>
        <w:t>, dimana getaran Mn-O dan Mn-O-Mn bagi MnO</w:t>
      </w:r>
      <w:r w:rsidRPr="00585C4E">
        <w:rPr>
          <w:rFonts w:eastAsia="Calibri"/>
          <w:sz w:val="20"/>
          <w:szCs w:val="20"/>
          <w:vertAlign w:val="subscript"/>
          <w:lang w:val="es-ES"/>
        </w:rPr>
        <w:t>2</w:t>
      </w:r>
      <w:r w:rsidRPr="00585C4E">
        <w:rPr>
          <w:rFonts w:eastAsia="Calibri"/>
          <w:sz w:val="20"/>
          <w:szCs w:val="20"/>
          <w:lang w:val="es-ES"/>
        </w:rPr>
        <w:t xml:space="preserve"> ialah 602 cm</w:t>
      </w:r>
      <w:r w:rsidRPr="00585C4E">
        <w:rPr>
          <w:rFonts w:eastAsia="Calibri"/>
          <w:sz w:val="20"/>
          <w:szCs w:val="20"/>
          <w:vertAlign w:val="superscript"/>
          <w:lang w:val="es-ES"/>
        </w:rPr>
        <w:t>-1</w:t>
      </w:r>
      <w:r w:rsidRPr="00585C4E">
        <w:rPr>
          <w:rFonts w:eastAsia="Calibri"/>
          <w:sz w:val="20"/>
          <w:szCs w:val="20"/>
          <w:lang w:val="es-ES"/>
        </w:rPr>
        <w:t>. Jalur pada 1468 dan 1405 cm</w:t>
      </w:r>
      <w:r w:rsidRPr="00585C4E">
        <w:rPr>
          <w:rFonts w:eastAsia="Calibri"/>
          <w:sz w:val="20"/>
          <w:szCs w:val="20"/>
          <w:vertAlign w:val="superscript"/>
          <w:lang w:val="es-ES"/>
        </w:rPr>
        <w:t>-1</w:t>
      </w:r>
      <w:r w:rsidRPr="00585C4E">
        <w:rPr>
          <w:rFonts w:eastAsia="Calibri"/>
          <w:sz w:val="20"/>
          <w:szCs w:val="20"/>
          <w:lang w:val="es-ES"/>
        </w:rPr>
        <w:t xml:space="preserve"> wujud selepas proses penyingkiran templat dilakukan kerana spektrum FTIR komposit silika-MnO</w:t>
      </w:r>
      <w:r w:rsidRPr="00585C4E">
        <w:rPr>
          <w:rFonts w:eastAsia="Calibri"/>
          <w:sz w:val="20"/>
          <w:szCs w:val="20"/>
          <w:vertAlign w:val="subscript"/>
          <w:lang w:val="es-ES"/>
        </w:rPr>
        <w:t xml:space="preserve">2 </w:t>
      </w:r>
      <w:r w:rsidRPr="00585C4E">
        <w:rPr>
          <w:rFonts w:eastAsia="Calibri"/>
          <w:sz w:val="20"/>
          <w:szCs w:val="20"/>
          <w:lang w:val="es-ES"/>
        </w:rPr>
        <w:t>tidak menunjukkan kehadiran jalur ini. Kehadiran jalur ini mungkin disebabkan oleh kumpulan getaran bengkokan OH daripada NaOH yang terikat pada permukaan mangan oksida selepas proses penyingkiran templat dilakukan. Selain itu juga, jalur pada 3467</w:t>
      </w:r>
      <w:r w:rsidR="000E74B9">
        <w:rPr>
          <w:rFonts w:eastAsia="Calibri"/>
          <w:sz w:val="20"/>
          <w:szCs w:val="20"/>
          <w:lang w:val="es-ES"/>
        </w:rPr>
        <w:t xml:space="preserve"> – </w:t>
      </w:r>
      <w:r w:rsidRPr="00585C4E">
        <w:rPr>
          <w:rFonts w:eastAsia="Calibri"/>
          <w:sz w:val="20"/>
          <w:szCs w:val="20"/>
          <w:lang w:val="es-ES"/>
        </w:rPr>
        <w:t>3445 cm</w:t>
      </w:r>
      <w:r w:rsidRPr="00585C4E">
        <w:rPr>
          <w:rFonts w:eastAsia="Calibri"/>
          <w:sz w:val="20"/>
          <w:szCs w:val="20"/>
          <w:vertAlign w:val="superscript"/>
          <w:lang w:val="es-ES"/>
        </w:rPr>
        <w:t>-1</w:t>
      </w:r>
      <w:r w:rsidRPr="00585C4E">
        <w:rPr>
          <w:rFonts w:eastAsia="Calibri"/>
          <w:sz w:val="20"/>
          <w:szCs w:val="20"/>
          <w:lang w:val="es-ES"/>
        </w:rPr>
        <w:t xml:space="preserve"> menunjukkan regangan OH bagi molekul air, jalur pada 1645</w:t>
      </w:r>
      <w:r w:rsidR="000E74B9">
        <w:rPr>
          <w:rFonts w:eastAsia="Calibri"/>
          <w:sz w:val="20"/>
          <w:szCs w:val="20"/>
          <w:lang w:val="es-ES"/>
        </w:rPr>
        <w:t xml:space="preserve"> – </w:t>
      </w:r>
      <w:r w:rsidRPr="00585C4E">
        <w:rPr>
          <w:rFonts w:eastAsia="Calibri"/>
          <w:sz w:val="20"/>
          <w:szCs w:val="20"/>
          <w:lang w:val="es-ES"/>
        </w:rPr>
        <w:t>1695 dan 850 cm</w:t>
      </w:r>
      <w:r w:rsidRPr="00585C4E">
        <w:rPr>
          <w:rFonts w:eastAsia="Calibri"/>
          <w:sz w:val="20"/>
          <w:szCs w:val="20"/>
          <w:vertAlign w:val="superscript"/>
          <w:lang w:val="es-ES"/>
        </w:rPr>
        <w:t>-1</w:t>
      </w:r>
      <w:r w:rsidRPr="00585C4E">
        <w:rPr>
          <w:rFonts w:eastAsia="Calibri"/>
          <w:sz w:val="20"/>
          <w:szCs w:val="20"/>
          <w:lang w:val="es-ES"/>
        </w:rPr>
        <w:t xml:space="preserve"> masing-masingnya menunjukkan getaran bengkokan OH dan getaran bengkokan luar satah OH daripada molekul air, manakala jalur pada 1021, 1186 dan 1068 cm</w:t>
      </w:r>
      <w:r w:rsidRPr="00585C4E">
        <w:rPr>
          <w:rFonts w:eastAsia="Calibri"/>
          <w:sz w:val="20"/>
          <w:szCs w:val="20"/>
          <w:vertAlign w:val="superscript"/>
          <w:lang w:val="es-ES"/>
        </w:rPr>
        <w:t>-1</w:t>
      </w:r>
      <w:r w:rsidRPr="00585C4E">
        <w:rPr>
          <w:rFonts w:eastAsia="Calibri"/>
          <w:sz w:val="20"/>
          <w:szCs w:val="20"/>
          <w:lang w:val="es-ES"/>
        </w:rPr>
        <w:t xml:space="preserve"> merupakan getaran bengkokan OH yang terikat kepada atom Mn </w:t>
      </w:r>
      <w:r w:rsidRPr="00585C4E">
        <w:rPr>
          <w:rFonts w:eastAsia="Calibri"/>
          <w:sz w:val="20"/>
          <w:szCs w:val="20"/>
        </w:rPr>
        <w:fldChar w:fldCharType="begin"/>
      </w:r>
      <w:r w:rsidR="0062434E" w:rsidRPr="00585C4E">
        <w:rPr>
          <w:rFonts w:eastAsia="Calibri"/>
          <w:sz w:val="20"/>
          <w:szCs w:val="20"/>
          <w:lang w:val="es-ES"/>
        </w:rPr>
        <w:instrText xml:space="preserve"> ADDIN EN.CITE &lt;EndNote&gt;&lt;Cite&gt;&lt;Author&gt;Huang&lt;/Author&gt;&lt;Year&gt;2014&lt;/Year&gt;&lt;RecNum&gt;250&lt;/RecNum&gt;&lt;DisplayText&gt;[28]&lt;/DisplayText&gt;&lt;record&gt;&lt;rec-number&gt;250&lt;/rec-number&gt;&lt;foreign-keys&gt;&lt;key app="EN" db-id="vx2fpff98tfwrleerx459r2te0vwr0ew5pvw"&gt;250&lt;/key&gt;&lt;/foreign-keys&gt;&lt;ref-type name="Journal Article"&gt;17&lt;/ref-type&gt;&lt;contributors&gt;&lt;authors&gt;&lt;author&gt;Huang, Ming&lt;/author&gt;&lt;author&gt;Zhang, Yuxin&lt;/author&gt;&lt;author&gt;Li, Fei&lt;/author&gt;&lt;author&gt;Zhang, Lili&lt;/author&gt;&lt;author&gt;Ruoff, Rodney S.&lt;/author&gt;&lt;author&gt;Wen, Zhiyu&lt;/author&gt;&lt;author&gt;Liu, Qing&lt;/author&gt;&lt;/authors&gt;&lt;/contributors&gt;&lt;titles&gt;&lt;title&gt;Self-Assembly of Mesoporous Nanotubes Assembled from Interwoven Ultrathin Birnessite-type MnO2 Nanosheets for Asymmetric Supercapacitors&lt;/title&gt;&lt;secondary-title&gt;Scientific Reports&lt;/secondary-title&gt;&lt;/titles&gt;&lt;periodical&gt;&lt;full-title&gt;Scientific Reports&lt;/full-title&gt;&lt;/periodical&gt;&lt;pages&gt;3878&lt;/pages&gt;&lt;volume&gt;4&lt;/volume&gt;&lt;dates&gt;&lt;year&gt;2014&lt;/year&gt;&lt;pub-dates&gt;&lt;date&gt;01/27/online&lt;/date&gt;&lt;/pub-dates&gt;&lt;/dates&gt;&lt;publisher&gt;Macmillan Publishers Limited. All rights reserved&lt;/publisher&gt;&lt;work-type&gt;Article&lt;/work-type&gt;&lt;urls&gt;&lt;related-urls&gt;&lt;url&gt;http://dx.doi.org/10.1038/srep03878&lt;/url&gt;&lt;/related-urls&gt;&lt;/urls&gt;&lt;electronic-resource-num&gt;10.1038/srep03878&amp;#xD;http://www.nature.com/articles/srep03878#supplementary-information&lt;/electronic-resource-num&gt;&lt;/record&gt;&lt;/Cite&gt;&lt;/EndNote&gt;</w:instrText>
      </w:r>
      <w:r w:rsidRPr="00585C4E">
        <w:rPr>
          <w:rFonts w:eastAsia="Calibri"/>
          <w:sz w:val="20"/>
          <w:szCs w:val="20"/>
        </w:rPr>
        <w:fldChar w:fldCharType="separate"/>
      </w:r>
      <w:r w:rsidR="0062434E" w:rsidRPr="00585C4E">
        <w:rPr>
          <w:rFonts w:eastAsia="Calibri"/>
          <w:noProof/>
          <w:sz w:val="20"/>
          <w:szCs w:val="20"/>
          <w:lang w:val="es-ES"/>
        </w:rPr>
        <w:t>[</w:t>
      </w:r>
      <w:hyperlink w:anchor="_ENREF_28" w:tooltip="Huang, 2014 #250" w:history="1">
        <w:r w:rsidR="0062434E" w:rsidRPr="00585C4E">
          <w:rPr>
            <w:rFonts w:eastAsia="Calibri"/>
            <w:noProof/>
            <w:sz w:val="20"/>
            <w:szCs w:val="20"/>
            <w:lang w:val="es-ES"/>
          </w:rPr>
          <w:t>28</w:t>
        </w:r>
      </w:hyperlink>
      <w:r w:rsidR="0062434E" w:rsidRPr="00585C4E">
        <w:rPr>
          <w:rFonts w:eastAsia="Calibri"/>
          <w:noProof/>
          <w:sz w:val="20"/>
          <w:szCs w:val="20"/>
          <w:lang w:val="es-ES"/>
        </w:rPr>
        <w:t>]</w:t>
      </w:r>
      <w:r w:rsidRPr="00585C4E">
        <w:rPr>
          <w:rFonts w:eastAsia="Calibri"/>
          <w:sz w:val="20"/>
          <w:szCs w:val="20"/>
        </w:rPr>
        <w:fldChar w:fldCharType="end"/>
      </w:r>
      <w:r w:rsidRPr="00585C4E">
        <w:rPr>
          <w:rFonts w:eastAsia="Calibri"/>
          <w:sz w:val="20"/>
          <w:szCs w:val="20"/>
          <w:lang w:val="es-ES"/>
        </w:rPr>
        <w:t xml:space="preserve">. </w:t>
      </w:r>
    </w:p>
    <w:p w:rsidR="00195AAD" w:rsidRPr="00585C4E" w:rsidRDefault="00195AAD" w:rsidP="00195AAD">
      <w:pPr>
        <w:spacing w:after="0" w:line="240" w:lineRule="auto"/>
        <w:jc w:val="both"/>
        <w:rPr>
          <w:rFonts w:eastAsia="Calibri"/>
          <w:sz w:val="20"/>
          <w:szCs w:val="20"/>
          <w:lang w:val="es-ES"/>
        </w:rPr>
      </w:pPr>
    </w:p>
    <w:p w:rsidR="00195AAD" w:rsidRPr="00585C4E" w:rsidRDefault="00195AAD" w:rsidP="00195AAD">
      <w:pPr>
        <w:spacing w:after="0" w:line="240" w:lineRule="auto"/>
        <w:jc w:val="center"/>
        <w:rPr>
          <w:rFonts w:eastAsia="Calibri"/>
          <w:sz w:val="24"/>
          <w:szCs w:val="24"/>
        </w:rPr>
      </w:pPr>
      <w:r w:rsidRPr="00585C4E">
        <w:rPr>
          <w:rFonts w:eastAsia="Calibri"/>
          <w:noProof/>
          <w:sz w:val="24"/>
          <w:szCs w:val="24"/>
        </w:rPr>
        <w:drawing>
          <wp:inline distT="0" distB="0" distL="0" distR="0" wp14:anchorId="01663CDE" wp14:editId="4A39C301">
            <wp:extent cx="3007724" cy="2700000"/>
            <wp:effectExtent l="19050" t="19050" r="21590" b="247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7724" cy="2700000"/>
                    </a:xfrm>
                    <a:prstGeom prst="rect">
                      <a:avLst/>
                    </a:prstGeom>
                    <a:noFill/>
                    <a:ln>
                      <a:solidFill>
                        <a:schemeClr val="tx1"/>
                      </a:solidFill>
                    </a:ln>
                  </pic:spPr>
                </pic:pic>
              </a:graphicData>
            </a:graphic>
          </wp:inline>
        </w:drawing>
      </w:r>
    </w:p>
    <w:p w:rsidR="00195AAD" w:rsidRPr="00585C4E" w:rsidRDefault="00195AAD" w:rsidP="00195AAD">
      <w:pPr>
        <w:spacing w:after="0" w:line="240" w:lineRule="auto"/>
        <w:jc w:val="center"/>
        <w:rPr>
          <w:rFonts w:eastAsia="Calibri"/>
          <w:sz w:val="24"/>
          <w:szCs w:val="24"/>
        </w:rPr>
      </w:pPr>
    </w:p>
    <w:p w:rsidR="00195AAD" w:rsidRPr="00585C4E" w:rsidRDefault="000E74B9" w:rsidP="000E74B9">
      <w:pPr>
        <w:spacing w:after="0" w:line="240" w:lineRule="auto"/>
        <w:jc w:val="center"/>
        <w:rPr>
          <w:sz w:val="20"/>
          <w:szCs w:val="20"/>
        </w:rPr>
      </w:pPr>
      <w:r>
        <w:rPr>
          <w:sz w:val="20"/>
          <w:szCs w:val="20"/>
        </w:rPr>
        <w:lastRenderedPageBreak/>
        <w:t xml:space="preserve">Rajah 2. </w:t>
      </w:r>
      <w:r w:rsidR="00195AAD" w:rsidRPr="00585C4E">
        <w:rPr>
          <w:sz w:val="20"/>
          <w:szCs w:val="20"/>
        </w:rPr>
        <w:t>Spektrum FTIR silika, silika-APTES, komposit silika-MnO</w:t>
      </w:r>
      <w:r w:rsidR="00195AAD" w:rsidRPr="00585C4E">
        <w:rPr>
          <w:sz w:val="20"/>
          <w:szCs w:val="20"/>
          <w:vertAlign w:val="subscript"/>
        </w:rPr>
        <w:t>2</w:t>
      </w:r>
      <w:r>
        <w:rPr>
          <w:sz w:val="20"/>
          <w:szCs w:val="20"/>
        </w:rPr>
        <w:t xml:space="preserve"> dan </w:t>
      </w:r>
      <w:r w:rsidR="00195AAD" w:rsidRPr="00585C4E">
        <w:rPr>
          <w:sz w:val="20"/>
          <w:szCs w:val="20"/>
        </w:rPr>
        <w:t>MnO</w:t>
      </w:r>
      <w:r w:rsidR="00195AAD" w:rsidRPr="00585C4E">
        <w:rPr>
          <w:sz w:val="20"/>
          <w:szCs w:val="20"/>
          <w:vertAlign w:val="subscript"/>
        </w:rPr>
        <w:t>2</w:t>
      </w:r>
      <w:r w:rsidR="00195AAD" w:rsidRPr="00585C4E">
        <w:rPr>
          <w:sz w:val="20"/>
          <w:szCs w:val="20"/>
        </w:rPr>
        <w:t xml:space="preserve"> nanobunga</w:t>
      </w:r>
    </w:p>
    <w:p w:rsidR="008B3BEC" w:rsidRPr="00585C4E" w:rsidRDefault="008B3BEC" w:rsidP="00195AAD">
      <w:pPr>
        <w:spacing w:after="0" w:line="240" w:lineRule="auto"/>
        <w:jc w:val="both"/>
        <w:rPr>
          <w:sz w:val="20"/>
          <w:szCs w:val="20"/>
        </w:rPr>
      </w:pPr>
    </w:p>
    <w:p w:rsidR="00195AAD" w:rsidRPr="00585C4E" w:rsidRDefault="00195AAD" w:rsidP="00195AAD">
      <w:pPr>
        <w:spacing w:after="0" w:line="240" w:lineRule="auto"/>
        <w:jc w:val="both"/>
        <w:rPr>
          <w:sz w:val="20"/>
          <w:szCs w:val="20"/>
        </w:rPr>
      </w:pPr>
      <w:r w:rsidRPr="00585C4E">
        <w:rPr>
          <w:sz w:val="20"/>
          <w:szCs w:val="20"/>
        </w:rPr>
        <w:t>Imej SEM bagi penjerap MnO</w:t>
      </w:r>
      <w:r w:rsidRPr="00585C4E">
        <w:rPr>
          <w:sz w:val="20"/>
          <w:szCs w:val="20"/>
          <w:vertAlign w:val="subscript"/>
        </w:rPr>
        <w:t>2</w:t>
      </w:r>
      <w:r w:rsidRPr="00585C4E">
        <w:rPr>
          <w:sz w:val="20"/>
          <w:szCs w:val="20"/>
        </w:rPr>
        <w:t xml:space="preserve"> adalah seperti yang ditunjukkan dalam Rajah 3 dimana ia menunjukkan morfologi nanobunga yang mempunyai panjang yang tidak sekata iaitu lebih daripada 100 nm dan mencapai 1.5 µm, manakala ketebalannya dalam julat 53 – 122 nm. Rajah 4 menunjukkan graf isoterma jerap-nyahjerap N</w:t>
      </w:r>
      <w:r w:rsidRPr="00585C4E">
        <w:rPr>
          <w:sz w:val="20"/>
          <w:szCs w:val="20"/>
          <w:vertAlign w:val="subscript"/>
        </w:rPr>
        <w:t>2</w:t>
      </w:r>
      <w:r w:rsidRPr="00585C4E">
        <w:rPr>
          <w:sz w:val="20"/>
          <w:szCs w:val="20"/>
        </w:rPr>
        <w:t xml:space="preserve"> bagi MnO</w:t>
      </w:r>
      <w:r w:rsidRPr="00585C4E">
        <w:rPr>
          <w:sz w:val="20"/>
          <w:szCs w:val="20"/>
          <w:vertAlign w:val="subscript"/>
        </w:rPr>
        <w:t>2</w:t>
      </w:r>
      <w:r w:rsidRPr="00585C4E">
        <w:rPr>
          <w:sz w:val="20"/>
          <w:szCs w:val="20"/>
        </w:rPr>
        <w:t xml:space="preserve"> yang menunjukkan ia memiliki isoterma jenis II dan IV. Menurut Asouhidou </w:t>
      </w:r>
      <w:r w:rsidRPr="00585C4E">
        <w:rPr>
          <w:sz w:val="20"/>
          <w:szCs w:val="20"/>
        </w:rPr>
        <w:fldChar w:fldCharType="begin"/>
      </w:r>
      <w:r w:rsidR="0062434E" w:rsidRPr="00585C4E">
        <w:rPr>
          <w:sz w:val="20"/>
          <w:szCs w:val="20"/>
        </w:rPr>
        <w:instrText xml:space="preserve"> ADDIN EN.CITE &lt;EndNote&gt;&lt;Cite ExcludeAuth="1"&gt;&lt;Author&gt;Asouhidou&lt;/Author&gt;&lt;Year&gt;2012&lt;/Year&gt;&lt;RecNum&gt;258&lt;/RecNum&gt;&lt;DisplayText&gt;[30]&lt;/DisplayText&gt;&lt;record&gt;&lt;rec-number&gt;258&lt;/rec-number&gt;&lt;foreign-keys&gt;&lt;key app="EN" db-id="vx2fpff98tfwrleerx459r2te0vwr0ew5pvw"&gt;258&lt;/key&gt;&lt;/foreign-keys&gt;&lt;ref-type name="Journal Article"&gt;17&lt;/ref-type&gt;&lt;contributors&gt;&lt;authors&gt;&lt;author&gt;Asouhidou, Despoina D.&lt;/author&gt;&lt;author&gt;Triantafyllidis, Kostas S.&lt;/author&gt;&lt;author&gt;Lazaridis, Nikolaos K.&lt;/author&gt;&lt;author&gt;Matis, Kostas A.&lt;/author&gt;&lt;/authors&gt;&lt;/contributors&gt;&lt;titles&gt;&lt;title&gt;Adsorption of reactive dyes from aqueous solutions by layered double hydroxides&lt;/title&gt;&lt;secondary-title&gt;Journal of Chemical Technology &amp;amp; Biotechnology&lt;/secondary-title&gt;&lt;/titles&gt;&lt;periodical&gt;&lt;full-title&gt;Journal of Chemical Technology &amp;amp; Biotechnology&lt;/full-title&gt;&lt;/periodical&gt;&lt;pages&gt;575-582&lt;/pages&gt;&lt;volume&gt;87&lt;/volume&gt;&lt;number&gt;4&lt;/number&gt;&lt;keywords&gt;&lt;keyword&gt;layered double hydroxides&lt;/keyword&gt;&lt;keyword&gt;hydrotalcites&lt;/keyword&gt;&lt;keyword&gt;Remazol Red 3BS&lt;/keyword&gt;&lt;keyword&gt;adsorption&lt;/keyword&gt;&lt;keyword&gt;desorption&lt;/keyword&gt;&lt;/keywords&gt;&lt;dates&gt;&lt;year&gt;2012&lt;/year&gt;&lt;/dates&gt;&lt;publisher&gt;John Wiley &amp;amp; Sons, Ltd.&lt;/publisher&gt;&lt;isbn&gt;1097-4660&lt;/isbn&gt;&lt;urls&gt;&lt;related-urls&gt;&lt;url&gt;http://dx.doi.org/10.1002/jctb.2755&lt;/url&gt;&lt;/related-urls&gt;&lt;/urls&gt;&lt;electronic-resource-num&gt;10.1002/jctb.2755&lt;/electronic-resource-num&gt;&lt;/record&gt;&lt;/Cite&gt;&lt;/EndNote&gt;</w:instrText>
      </w:r>
      <w:r w:rsidRPr="00585C4E">
        <w:rPr>
          <w:sz w:val="20"/>
          <w:szCs w:val="20"/>
        </w:rPr>
        <w:fldChar w:fldCharType="separate"/>
      </w:r>
      <w:r w:rsidR="0062434E" w:rsidRPr="00585C4E">
        <w:rPr>
          <w:noProof/>
          <w:sz w:val="20"/>
          <w:szCs w:val="20"/>
        </w:rPr>
        <w:t>[</w:t>
      </w:r>
      <w:hyperlink w:anchor="_ENREF_30" w:tooltip="Asouhidou, 2012 #258" w:history="1">
        <w:r w:rsidR="0062434E" w:rsidRPr="00585C4E">
          <w:rPr>
            <w:noProof/>
            <w:sz w:val="20"/>
            <w:szCs w:val="20"/>
          </w:rPr>
          <w:t>30</w:t>
        </w:r>
      </w:hyperlink>
      <w:r w:rsidR="0062434E" w:rsidRPr="00585C4E">
        <w:rPr>
          <w:noProof/>
          <w:sz w:val="20"/>
          <w:szCs w:val="20"/>
        </w:rPr>
        <w:t>]</w:t>
      </w:r>
      <w:r w:rsidRPr="00585C4E">
        <w:rPr>
          <w:sz w:val="20"/>
          <w:szCs w:val="20"/>
        </w:rPr>
        <w:fldChar w:fldCharType="end"/>
      </w:r>
      <w:r w:rsidRPr="00585C4E">
        <w:rPr>
          <w:sz w:val="20"/>
          <w:szCs w:val="20"/>
        </w:rPr>
        <w:t>, isoterma jenis II merujuk kepada penjerap bukan poros atau makroporos, dimana penjerapan lapisan mono dan lapisan berganda berlaku tanpa had</w:t>
      </w:r>
      <w:r w:rsidR="00A67387" w:rsidRPr="00585C4E">
        <w:rPr>
          <w:sz w:val="20"/>
          <w:szCs w:val="20"/>
        </w:rPr>
        <w:t xml:space="preserve">. </w:t>
      </w:r>
      <w:r w:rsidRPr="00585C4E">
        <w:rPr>
          <w:sz w:val="20"/>
          <w:szCs w:val="20"/>
        </w:rPr>
        <w:t xml:space="preserve">Isoterma jenis IV pula merujuk kepada bahan mesoporos </w:t>
      </w:r>
      <w:r w:rsidRPr="00585C4E">
        <w:rPr>
          <w:sz w:val="20"/>
          <w:szCs w:val="20"/>
        </w:rPr>
        <w:fldChar w:fldCharType="begin">
          <w:fldData xml:space="preserve">PEVuZE5vdGU+PENpdGU+PEF1dGhvcj5Bc291aGlkb3U8L0F1dGhvcj48WWVhcj4yMDA5PC9ZZWFy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==
</w:fldData>
        </w:fldChar>
      </w:r>
      <w:r w:rsidR="0062434E" w:rsidRPr="00585C4E">
        <w:rPr>
          <w:sz w:val="20"/>
          <w:szCs w:val="20"/>
        </w:rPr>
        <w:instrText xml:space="preserve"> ADDIN EN.CITE </w:instrText>
      </w:r>
      <w:r w:rsidR="0062434E" w:rsidRPr="00585C4E">
        <w:rPr>
          <w:sz w:val="20"/>
          <w:szCs w:val="20"/>
        </w:rPr>
        <w:fldChar w:fldCharType="begin">
          <w:fldData xml:space="preserve">PEVuZE5vdGU+PENpdGU+PEF1dGhvcj5Bc291aGlkb3U8L0F1dGhvcj48WWVhcj4yMDA5PC9ZZWFy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==
</w:fldData>
        </w:fldChar>
      </w:r>
      <w:r w:rsidR="0062434E" w:rsidRPr="00585C4E">
        <w:rPr>
          <w:sz w:val="20"/>
          <w:szCs w:val="20"/>
        </w:rPr>
        <w:instrText xml:space="preserve"> ADDIN EN.CITE.DATA </w:instrText>
      </w:r>
      <w:r w:rsidR="0062434E" w:rsidRPr="00585C4E">
        <w:rPr>
          <w:sz w:val="20"/>
          <w:szCs w:val="20"/>
        </w:rPr>
      </w:r>
      <w:r w:rsidR="0062434E" w:rsidRPr="00585C4E">
        <w:rPr>
          <w:sz w:val="20"/>
          <w:szCs w:val="20"/>
        </w:rPr>
        <w:fldChar w:fldCharType="end"/>
      </w:r>
      <w:r w:rsidRPr="00585C4E">
        <w:rPr>
          <w:sz w:val="20"/>
          <w:szCs w:val="20"/>
        </w:rPr>
      </w:r>
      <w:r w:rsidRPr="00585C4E">
        <w:rPr>
          <w:sz w:val="20"/>
          <w:szCs w:val="20"/>
        </w:rPr>
        <w:fldChar w:fldCharType="separate"/>
      </w:r>
      <w:r w:rsidR="0062434E" w:rsidRPr="00585C4E">
        <w:rPr>
          <w:noProof/>
          <w:sz w:val="20"/>
          <w:szCs w:val="20"/>
        </w:rPr>
        <w:t>[</w:t>
      </w:r>
      <w:hyperlink w:anchor="_ENREF_31" w:tooltip="Asouhidou, 2009 #259" w:history="1">
        <w:r w:rsidR="0062434E" w:rsidRPr="00585C4E">
          <w:rPr>
            <w:noProof/>
            <w:sz w:val="20"/>
            <w:szCs w:val="20"/>
          </w:rPr>
          <w:t>31</w:t>
        </w:r>
      </w:hyperlink>
      <w:r w:rsidR="0062434E" w:rsidRPr="00585C4E">
        <w:rPr>
          <w:noProof/>
          <w:sz w:val="20"/>
          <w:szCs w:val="20"/>
        </w:rPr>
        <w:t xml:space="preserve">, </w:t>
      </w:r>
      <w:hyperlink w:anchor="_ENREF_32" w:tooltip="Santos, 2013 #299" w:history="1">
        <w:r w:rsidR="0062434E" w:rsidRPr="00585C4E">
          <w:rPr>
            <w:noProof/>
            <w:sz w:val="20"/>
            <w:szCs w:val="20"/>
          </w:rPr>
          <w:t>32</w:t>
        </w:r>
      </w:hyperlink>
      <w:r w:rsidR="0062434E" w:rsidRPr="00585C4E">
        <w:rPr>
          <w:noProof/>
          <w:sz w:val="20"/>
          <w:szCs w:val="20"/>
        </w:rPr>
        <w:t>]</w:t>
      </w:r>
      <w:r w:rsidRPr="00585C4E">
        <w:rPr>
          <w:sz w:val="20"/>
          <w:szCs w:val="20"/>
        </w:rPr>
        <w:fldChar w:fldCharType="end"/>
      </w:r>
      <w:r w:rsidRPr="00585C4E">
        <w:rPr>
          <w:sz w:val="20"/>
          <w:szCs w:val="20"/>
        </w:rPr>
        <w:t>. Penjerap MnO</w:t>
      </w:r>
      <w:r w:rsidRPr="00585C4E">
        <w:rPr>
          <w:sz w:val="20"/>
          <w:szCs w:val="20"/>
          <w:vertAlign w:val="subscript"/>
        </w:rPr>
        <w:t>2</w:t>
      </w:r>
      <w:r w:rsidRPr="00585C4E">
        <w:rPr>
          <w:sz w:val="20"/>
          <w:szCs w:val="20"/>
        </w:rPr>
        <w:t xml:space="preserve"> memiliki gelung histeresis jenis H</w:t>
      </w:r>
      <w:r w:rsidRPr="00585C4E">
        <w:rPr>
          <w:sz w:val="20"/>
          <w:szCs w:val="20"/>
          <w:vertAlign w:val="subscript"/>
        </w:rPr>
        <w:t>3</w:t>
      </w:r>
      <w:r w:rsidRPr="00585C4E">
        <w:rPr>
          <w:sz w:val="20"/>
          <w:szCs w:val="20"/>
        </w:rPr>
        <w:t xml:space="preserve"> dimana pada tekanan relatif (P/Po) yang tinggi, ia tidak mempunyai had penjerapan dan mempunyai liang berbentuk celah. Penjerap ini menunjukkan sifat liang mesoporos dengan saiz liang ialah 51.9 Å (± 1.4). Tambahan lagi penjerap ini menunjukkan luas permukaan yang agak tinggi 123.6 m</w:t>
      </w:r>
      <w:r w:rsidRPr="00585C4E">
        <w:rPr>
          <w:sz w:val="20"/>
          <w:szCs w:val="20"/>
          <w:vertAlign w:val="superscript"/>
        </w:rPr>
        <w:t>2</w:t>
      </w:r>
      <w:r w:rsidRPr="00585C4E">
        <w:rPr>
          <w:sz w:val="20"/>
          <w:szCs w:val="20"/>
        </w:rPr>
        <w:t>/g.</w:t>
      </w:r>
    </w:p>
    <w:p w:rsidR="00195AAD" w:rsidRPr="00585C4E" w:rsidRDefault="00195AAD" w:rsidP="00195AAD">
      <w:pPr>
        <w:spacing w:after="0" w:line="240" w:lineRule="auto"/>
        <w:jc w:val="both"/>
        <w:rPr>
          <w:sz w:val="20"/>
          <w:szCs w:val="20"/>
        </w:rPr>
      </w:pPr>
    </w:p>
    <w:p w:rsidR="00195AAD" w:rsidRPr="00585C4E" w:rsidRDefault="000E74B9" w:rsidP="000E74B9">
      <w:pPr>
        <w:spacing w:after="0" w:line="240" w:lineRule="auto"/>
        <w:jc w:val="center"/>
        <w:rPr>
          <w:sz w:val="24"/>
          <w:szCs w:val="24"/>
        </w:rPr>
      </w:pPr>
      <w:r w:rsidRPr="00585C4E">
        <w:rPr>
          <w:noProof/>
        </w:rPr>
        <mc:AlternateContent>
          <mc:Choice Requires="wps">
            <w:drawing>
              <wp:anchor distT="0" distB="0" distL="114300" distR="114300" simplePos="0" relativeHeight="251659264" behindDoc="0" locked="0" layoutInCell="1" allowOverlap="1" wp14:anchorId="41A86E99" wp14:editId="75A7B4A7">
                <wp:simplePos x="0" y="0"/>
                <wp:positionH relativeFrom="column">
                  <wp:posOffset>361734</wp:posOffset>
                </wp:positionH>
                <wp:positionV relativeFrom="paragraph">
                  <wp:posOffset>38628</wp:posOffset>
                </wp:positionV>
                <wp:extent cx="396815" cy="36231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5" cy="362310"/>
                        </a:xfrm>
                        <a:prstGeom prst="rect">
                          <a:avLst/>
                        </a:prstGeom>
                        <a:noFill/>
                        <a:ln w="9525">
                          <a:noFill/>
                          <a:miter lim="800000"/>
                          <a:headEnd/>
                          <a:tailEnd/>
                        </a:ln>
                      </wps:spPr>
                      <wps:txbx>
                        <w:txbxContent>
                          <w:p w:rsidR="00585C4E" w:rsidRPr="000E74B9" w:rsidRDefault="000E74B9" w:rsidP="00195AAD">
                            <w:pPr>
                              <w:rPr>
                                <w:b/>
                                <w:color w:val="FFFFFF" w:themeColor="background1"/>
                                <w:sz w:val="24"/>
                              </w:rPr>
                            </w:pPr>
                            <w:r>
                              <w:rPr>
                                <w:b/>
                                <w:color w:val="FFFFFF" w:themeColor="background1"/>
                                <w:sz w:val="24"/>
                              </w:rPr>
                              <w:t>(</w:t>
                            </w:r>
                            <w:r w:rsidR="00585C4E" w:rsidRPr="000E74B9">
                              <w:rPr>
                                <w:b/>
                                <w:color w:val="FFFFFF" w:themeColor="background1"/>
                                <w:sz w:val="24"/>
                              </w:rPr>
                              <w:t>a</w:t>
                            </w:r>
                            <w:r>
                              <w:rPr>
                                <w:b/>
                                <w:color w:val="FFFFFF" w:themeColor="background1"/>
                                <w:sz w:val="24"/>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1A86E99" id="_x0000_t202" coordsize="21600,21600" o:spt="202" path="m,l,21600r21600,l21600,xe">
                <v:stroke joinstyle="miter"/>
                <v:path gradientshapeok="t" o:connecttype="rect"/>
              </v:shapetype>
              <v:shape id="Text Box 2" o:spid="_x0000_s1026" type="#_x0000_t202" style="position:absolute;left:0;text-align:left;margin-left:28.5pt;margin-top:3.05pt;width:31.2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" filled="f" stroked="f">
                <v:textbox>
                  <w:txbxContent>
                    <w:p w:rsidR="00585C4E" w:rsidRPr="000E74B9" w:rsidRDefault="000E74B9" w:rsidP="00195AAD">
                      <w:pPr>
                        <w:rPr>
                          <w:b/>
                          <w:color w:val="FFFFFF" w:themeColor="background1"/>
                          <w:sz w:val="24"/>
                        </w:rPr>
                      </w:pPr>
                      <w:r>
                        <w:rPr>
                          <w:b/>
                          <w:color w:val="FFFFFF" w:themeColor="background1"/>
                          <w:sz w:val="24"/>
                        </w:rPr>
                        <w:t>(</w:t>
                      </w:r>
                      <w:r w:rsidR="00585C4E" w:rsidRPr="000E74B9">
                        <w:rPr>
                          <w:b/>
                          <w:color w:val="FFFFFF" w:themeColor="background1"/>
                          <w:sz w:val="24"/>
                        </w:rPr>
                        <w:t>a</w:t>
                      </w:r>
                      <w:r>
                        <w:rPr>
                          <w:b/>
                          <w:color w:val="FFFFFF" w:themeColor="background1"/>
                          <w:sz w:val="24"/>
                        </w:rPr>
                        <w:t>)</w:t>
                      </w:r>
                    </w:p>
                  </w:txbxContent>
                </v:textbox>
              </v:shape>
            </w:pict>
          </mc:Fallback>
        </mc:AlternateContent>
      </w:r>
      <w:r w:rsidRPr="00585C4E">
        <w:rPr>
          <w:noProof/>
        </w:rPr>
        <mc:AlternateContent>
          <mc:Choice Requires="wps">
            <w:drawing>
              <wp:anchor distT="0" distB="0" distL="114300" distR="114300" simplePos="0" relativeHeight="251660288" behindDoc="0" locked="0" layoutInCell="1" allowOverlap="1" wp14:anchorId="74DF5F83" wp14:editId="38602372">
                <wp:simplePos x="0" y="0"/>
                <wp:positionH relativeFrom="column">
                  <wp:posOffset>2897925</wp:posOffset>
                </wp:positionH>
                <wp:positionV relativeFrom="paragraph">
                  <wp:posOffset>38363</wp:posOffset>
                </wp:positionV>
                <wp:extent cx="396815" cy="310551"/>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5" cy="310551"/>
                        </a:xfrm>
                        <a:prstGeom prst="rect">
                          <a:avLst/>
                        </a:prstGeom>
                        <a:noFill/>
                        <a:ln w="9525">
                          <a:noFill/>
                          <a:miter lim="800000"/>
                          <a:headEnd/>
                          <a:tailEnd/>
                        </a:ln>
                      </wps:spPr>
                      <wps:txbx>
                        <w:txbxContent>
                          <w:p w:rsidR="00585C4E" w:rsidRPr="000E74B9" w:rsidRDefault="000E74B9" w:rsidP="00195AAD">
                            <w:pPr>
                              <w:rPr>
                                <w:b/>
                                <w:color w:val="FFFFFF" w:themeColor="background1"/>
                              </w:rPr>
                            </w:pPr>
                            <w:r>
                              <w:rPr>
                                <w:b/>
                                <w:color w:val="FFFFFF" w:themeColor="background1"/>
                              </w:rPr>
                              <w:t>(</w:t>
                            </w:r>
                            <w:r w:rsidR="00585C4E" w:rsidRPr="000E74B9">
                              <w:rPr>
                                <w:b/>
                                <w:color w:val="FFFFFF" w:themeColor="background1"/>
                              </w:rPr>
                              <w:t>b</w:t>
                            </w:r>
                            <w:r>
                              <w:rPr>
                                <w:b/>
                                <w:color w:val="FFFFFF" w:themeColor="background1"/>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4DF5F83" id="_x0000_s1027" type="#_x0000_t202" style="position:absolute;left:0;text-align:left;margin-left:228.2pt;margin-top:3pt;width:31.2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" filled="f" stroked="f">
                <v:textbox>
                  <w:txbxContent>
                    <w:p w:rsidR="00585C4E" w:rsidRPr="000E74B9" w:rsidRDefault="000E74B9" w:rsidP="00195AAD">
                      <w:pPr>
                        <w:rPr>
                          <w:b/>
                          <w:color w:val="FFFFFF" w:themeColor="background1"/>
                        </w:rPr>
                      </w:pPr>
                      <w:r>
                        <w:rPr>
                          <w:b/>
                          <w:color w:val="FFFFFF" w:themeColor="background1"/>
                        </w:rPr>
                        <w:t>(</w:t>
                      </w:r>
                      <w:r w:rsidR="00585C4E" w:rsidRPr="000E74B9">
                        <w:rPr>
                          <w:b/>
                          <w:color w:val="FFFFFF" w:themeColor="background1"/>
                        </w:rPr>
                        <w:t>b</w:t>
                      </w:r>
                      <w:r>
                        <w:rPr>
                          <w:b/>
                          <w:color w:val="FFFFFF" w:themeColor="background1"/>
                        </w:rPr>
                        <w:t>)</w:t>
                      </w:r>
                    </w:p>
                  </w:txbxContent>
                </v:textbox>
              </v:shape>
            </w:pict>
          </mc:Fallback>
        </mc:AlternateContent>
      </w:r>
      <w:r>
        <w:rPr>
          <w:rFonts w:ascii="Calibri" w:eastAsia="Times New Roman" w:hAnsi="Calibri"/>
          <w:noProof/>
        </w:rPr>
        <w:t xml:space="preserve">  </w:t>
      </w:r>
      <w:r w:rsidR="00195AAD" w:rsidRPr="00585C4E">
        <w:rPr>
          <w:rFonts w:ascii="Calibri" w:eastAsia="Times New Roman" w:hAnsi="Calibri"/>
          <w:noProof/>
        </w:rPr>
        <w:drawing>
          <wp:inline distT="0" distB="0" distL="0" distR="0" wp14:anchorId="41DE15CB" wp14:editId="7FF6E54F">
            <wp:extent cx="2545715" cy="1975449"/>
            <wp:effectExtent l="0" t="0" r="6985" b="6350"/>
            <wp:docPr id="4" name="Picture 4" descr="C:\Users\zubaidah\Dropbox\FESEM\05032015\SD-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zubaidah\Dropbox\FESEM\05032015\SD-23.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1950" cy="1980287"/>
                    </a:xfrm>
                    <a:prstGeom prst="rect">
                      <a:avLst/>
                    </a:prstGeom>
                    <a:noFill/>
                    <a:ln>
                      <a:noFill/>
                    </a:ln>
                  </pic:spPr>
                </pic:pic>
              </a:graphicData>
            </a:graphic>
          </wp:inline>
        </w:drawing>
      </w:r>
      <w:r w:rsidR="00195AAD" w:rsidRPr="00585C4E">
        <w:rPr>
          <w:noProof/>
        </w:rPr>
        <w:drawing>
          <wp:inline distT="0" distB="0" distL="0" distR="0" wp14:anchorId="3DC7FC5D" wp14:editId="3C294E95">
            <wp:extent cx="2518952" cy="1978768"/>
            <wp:effectExtent l="0" t="0" r="0" b="2540"/>
            <wp:docPr id="14" name="Picture 14" descr="C:\Users\zubaidah\Dropbox\FESEM\New folder\sd1.bmp"/>
            <wp:cNvGraphicFramePr/>
            <a:graphic xmlns:a="http://schemas.openxmlformats.org/drawingml/2006/main">
              <a:graphicData uri="http://schemas.openxmlformats.org/drawingml/2006/picture">
                <pic:pic xmlns:pic="http://schemas.openxmlformats.org/drawingml/2006/picture">
                  <pic:nvPicPr>
                    <pic:cNvPr id="12" name="Picture 12" descr="C:\Users\zubaidah\Dropbox\FESEM\New folder\sd1.bmp"/>
                    <pic:cNvPicPr/>
                  </pic:nvPicPr>
                  <pic:blipFill rotWithShape="1">
                    <a:blip r:embed="rId16" cstate="print">
                      <a:extLst>
                        <a:ext uri="{28A0092B-C50C-407E-A947-70E740481C1C}">
                          <a14:useLocalDpi xmlns:a14="http://schemas.microsoft.com/office/drawing/2010/main" val="0"/>
                        </a:ext>
                      </a:extLst>
                    </a:blip>
                    <a:srcRect b="2226"/>
                    <a:stretch/>
                  </pic:blipFill>
                  <pic:spPr bwMode="auto">
                    <a:xfrm>
                      <a:off x="0" y="0"/>
                      <a:ext cx="2525018" cy="1983533"/>
                    </a:xfrm>
                    <a:prstGeom prst="rect">
                      <a:avLst/>
                    </a:prstGeom>
                    <a:noFill/>
                    <a:ln>
                      <a:noFill/>
                    </a:ln>
                    <a:extLst>
                      <a:ext uri="{53640926-AAD7-44D8-BBD7-CCE9431645EC}">
                        <a14:shadowObscured xmlns:a14="http://schemas.microsoft.com/office/drawing/2010/main"/>
                      </a:ext>
                    </a:extLst>
                  </pic:spPr>
                </pic:pic>
              </a:graphicData>
            </a:graphic>
          </wp:inline>
        </w:drawing>
      </w:r>
    </w:p>
    <w:p w:rsidR="000E74B9" w:rsidRDefault="000E74B9" w:rsidP="00195AAD">
      <w:pPr>
        <w:pStyle w:val="Caption"/>
        <w:spacing w:after="0"/>
        <w:jc w:val="center"/>
        <w:rPr>
          <w:b w:val="0"/>
          <w:color w:val="auto"/>
          <w:sz w:val="20"/>
          <w:szCs w:val="20"/>
        </w:rPr>
      </w:pPr>
    </w:p>
    <w:p w:rsidR="00195AAD" w:rsidRDefault="000E74B9" w:rsidP="00195AAD">
      <w:pPr>
        <w:pStyle w:val="Caption"/>
        <w:spacing w:after="0"/>
        <w:jc w:val="center"/>
        <w:rPr>
          <w:b w:val="0"/>
          <w:color w:val="auto"/>
          <w:sz w:val="20"/>
          <w:szCs w:val="20"/>
        </w:rPr>
      </w:pPr>
      <w:r>
        <w:rPr>
          <w:b w:val="0"/>
          <w:color w:val="auto"/>
          <w:sz w:val="20"/>
          <w:szCs w:val="20"/>
        </w:rPr>
        <w:t xml:space="preserve">Rajah 3. </w:t>
      </w:r>
      <w:r w:rsidR="00195AAD" w:rsidRPr="00585C4E">
        <w:rPr>
          <w:b w:val="0"/>
          <w:color w:val="auto"/>
          <w:sz w:val="20"/>
          <w:szCs w:val="20"/>
        </w:rPr>
        <w:t>Mikrograf FESEM MnO</w:t>
      </w:r>
      <w:r w:rsidR="00195AAD" w:rsidRPr="00585C4E">
        <w:rPr>
          <w:b w:val="0"/>
          <w:color w:val="auto"/>
          <w:sz w:val="20"/>
          <w:szCs w:val="20"/>
          <w:vertAlign w:val="subscript"/>
        </w:rPr>
        <w:t>2</w:t>
      </w:r>
      <w:r w:rsidR="00195AAD" w:rsidRPr="00585C4E">
        <w:rPr>
          <w:b w:val="0"/>
          <w:color w:val="auto"/>
          <w:sz w:val="20"/>
          <w:szCs w:val="20"/>
        </w:rPr>
        <w:t xml:space="preserve"> nanobunga</w:t>
      </w:r>
    </w:p>
    <w:p w:rsidR="000E74B9" w:rsidRPr="000E74B9" w:rsidRDefault="000E74B9" w:rsidP="000E74B9"/>
    <w:p w:rsidR="00195AAD" w:rsidRPr="00585C4E" w:rsidRDefault="00195AAD" w:rsidP="00195AAD">
      <w:pPr>
        <w:spacing w:line="240" w:lineRule="auto"/>
        <w:jc w:val="center"/>
      </w:pPr>
    </w:p>
    <w:tbl>
      <w:tblPr>
        <w:tblStyle w:val="TableGrid"/>
        <w:tblW w:w="0" w:type="auto"/>
        <w:jc w:val="center"/>
        <w:tblLook w:val="04A0" w:firstRow="1" w:lastRow="0" w:firstColumn="1" w:lastColumn="0" w:noHBand="0" w:noVBand="1"/>
      </w:tblPr>
      <w:tblGrid>
        <w:gridCol w:w="5623"/>
      </w:tblGrid>
      <w:tr w:rsidR="000E74B9" w:rsidTr="000E74B9">
        <w:trPr>
          <w:jc w:val="center"/>
        </w:trPr>
        <w:tc>
          <w:tcPr>
            <w:tcW w:w="0" w:type="auto"/>
          </w:tcPr>
          <w:p w:rsidR="000E74B9" w:rsidRDefault="000E74B9" w:rsidP="00195AAD">
            <w:pPr>
              <w:jc w:val="center"/>
              <w:rPr>
                <w:lang w:val="es-ES"/>
              </w:rPr>
            </w:pPr>
            <w:r w:rsidRPr="00585C4E">
              <w:object w:dxaOrig="6553" w:dyaOrig="4608">
                <v:shape id="_x0000_i1308" type="#_x0000_t75" style="width:270.35pt;height:203.75pt" o:ole="" o:preferrelative="f" o:bordertopcolor="this" o:borderleftcolor="this" o:borderbottomcolor="this" o:borderrightcolor="this">
                  <v:imagedata r:id="rId17" o:title=""/>
                  <o:lock v:ext="edit" aspectratio="f"/>
                </v:shape>
                <o:OLEObject Type="Embed" ProgID="Origin50.Graph" ShapeID="_x0000_i1308" DrawAspect="Content" ObjectID="_1572701551" r:id="rId18"/>
              </w:object>
            </w:r>
          </w:p>
        </w:tc>
      </w:tr>
    </w:tbl>
    <w:p w:rsidR="000E74B9" w:rsidRDefault="000E74B9" w:rsidP="00195AAD">
      <w:pPr>
        <w:spacing w:after="0" w:line="240" w:lineRule="auto"/>
        <w:jc w:val="center"/>
        <w:rPr>
          <w:sz w:val="20"/>
          <w:szCs w:val="20"/>
          <w:lang w:val="es-ES"/>
        </w:rPr>
      </w:pPr>
    </w:p>
    <w:p w:rsidR="00195AAD" w:rsidRPr="00585C4E" w:rsidRDefault="00D54293" w:rsidP="00195AAD">
      <w:pPr>
        <w:spacing w:after="0" w:line="240" w:lineRule="auto"/>
        <w:jc w:val="center"/>
        <w:rPr>
          <w:sz w:val="20"/>
          <w:szCs w:val="20"/>
          <w:lang w:val="es-ES"/>
        </w:rPr>
      </w:pPr>
      <w:r>
        <w:rPr>
          <w:sz w:val="20"/>
          <w:szCs w:val="20"/>
          <w:lang w:val="es-ES"/>
        </w:rPr>
        <w:t xml:space="preserve">Rajah 4. </w:t>
      </w:r>
      <w:r w:rsidR="00195AAD" w:rsidRPr="00585C4E">
        <w:rPr>
          <w:sz w:val="20"/>
          <w:szCs w:val="20"/>
          <w:lang w:val="es-ES"/>
        </w:rPr>
        <w:t>Graf isoterma jerap-nyahjerap N</w:t>
      </w:r>
      <w:r w:rsidR="00195AAD" w:rsidRPr="00585C4E">
        <w:rPr>
          <w:sz w:val="20"/>
          <w:szCs w:val="20"/>
          <w:vertAlign w:val="subscript"/>
          <w:lang w:val="es-ES"/>
        </w:rPr>
        <w:t>2</w:t>
      </w:r>
      <w:r w:rsidR="00195AAD" w:rsidRPr="00585C4E">
        <w:rPr>
          <w:sz w:val="20"/>
          <w:szCs w:val="20"/>
          <w:lang w:val="es-ES"/>
        </w:rPr>
        <w:t xml:space="preserve"> MnO</w:t>
      </w:r>
      <w:r w:rsidR="00195AAD" w:rsidRPr="00585C4E">
        <w:rPr>
          <w:sz w:val="20"/>
          <w:szCs w:val="20"/>
          <w:vertAlign w:val="subscript"/>
          <w:lang w:val="es-ES"/>
        </w:rPr>
        <w:t>2</w:t>
      </w:r>
    </w:p>
    <w:p w:rsidR="00195AAD" w:rsidRPr="00585C4E" w:rsidRDefault="00195AAD" w:rsidP="00195AAD">
      <w:pPr>
        <w:spacing w:after="0" w:line="240" w:lineRule="auto"/>
        <w:jc w:val="both"/>
        <w:rPr>
          <w:rFonts w:eastAsia="Calibri"/>
          <w:sz w:val="24"/>
          <w:szCs w:val="24"/>
          <w:lang w:val="es-ES"/>
        </w:rPr>
      </w:pPr>
    </w:p>
    <w:p w:rsidR="00195AAD" w:rsidRPr="00585C4E" w:rsidRDefault="00195AAD" w:rsidP="00195AAD">
      <w:pPr>
        <w:spacing w:after="0" w:line="240" w:lineRule="auto"/>
        <w:jc w:val="both"/>
        <w:rPr>
          <w:rFonts w:eastAsia="Calibri"/>
          <w:sz w:val="20"/>
          <w:szCs w:val="20"/>
          <w:lang w:val="es-ES"/>
        </w:rPr>
      </w:pPr>
      <w:r w:rsidRPr="00585C4E">
        <w:rPr>
          <w:rFonts w:eastAsia="Calibri"/>
          <w:sz w:val="20"/>
          <w:szCs w:val="20"/>
          <w:lang w:val="es-ES"/>
        </w:rPr>
        <w:t>Rajah 5 menunjukkan peratus penyahwarnaan pewarna remazol merah oleh penjerap silika-APTES dan komposit silika-MnO</w:t>
      </w:r>
      <w:r w:rsidRPr="00585C4E">
        <w:rPr>
          <w:rFonts w:eastAsia="Calibri"/>
          <w:sz w:val="20"/>
          <w:szCs w:val="20"/>
          <w:vertAlign w:val="subscript"/>
          <w:lang w:val="es-ES"/>
        </w:rPr>
        <w:t>2</w:t>
      </w:r>
      <w:r w:rsidRPr="00585C4E">
        <w:rPr>
          <w:rFonts w:eastAsia="Calibri"/>
          <w:sz w:val="20"/>
          <w:szCs w:val="20"/>
          <w:lang w:val="es-ES"/>
        </w:rPr>
        <w:t>. Tiada penjerapan yang berlaku pada penjerap silika dan MnO</w:t>
      </w:r>
      <w:r w:rsidRPr="00585C4E">
        <w:rPr>
          <w:rFonts w:eastAsia="Calibri"/>
          <w:sz w:val="20"/>
          <w:szCs w:val="20"/>
          <w:vertAlign w:val="subscript"/>
          <w:lang w:val="es-ES"/>
        </w:rPr>
        <w:t>2</w:t>
      </w:r>
      <w:r w:rsidRPr="00585C4E">
        <w:rPr>
          <w:rFonts w:eastAsia="Calibri"/>
          <w:sz w:val="20"/>
          <w:szCs w:val="20"/>
          <w:lang w:val="es-ES"/>
        </w:rPr>
        <w:t>. Perkara ini berlaku kerana silika adalah bersifat hidrofobik dan kumpulan OH yang terikat pada atom logam Mn bagi MnO</w:t>
      </w:r>
      <w:r w:rsidRPr="00585C4E">
        <w:rPr>
          <w:rFonts w:eastAsia="Calibri"/>
          <w:sz w:val="20"/>
          <w:szCs w:val="20"/>
          <w:vertAlign w:val="subscript"/>
          <w:lang w:val="es-ES"/>
        </w:rPr>
        <w:t>2</w:t>
      </w:r>
      <w:r w:rsidRPr="00585C4E">
        <w:rPr>
          <w:rFonts w:eastAsia="Calibri"/>
          <w:sz w:val="20"/>
          <w:szCs w:val="20"/>
          <w:lang w:val="es-ES"/>
        </w:rPr>
        <w:t xml:space="preserve"> adalah sangat banyak menyebabkan berlakunya peningkatan persaingan antara kumpulan OH dan spesis sulfonat (SO</w:t>
      </w:r>
      <w:r w:rsidRPr="00585C4E">
        <w:rPr>
          <w:rFonts w:eastAsia="Calibri"/>
          <w:sz w:val="20"/>
          <w:szCs w:val="20"/>
          <w:vertAlign w:val="subscript"/>
          <w:lang w:val="es-ES"/>
        </w:rPr>
        <w:t>3</w:t>
      </w:r>
      <w:r w:rsidRPr="00585C4E">
        <w:rPr>
          <w:rFonts w:eastAsia="Calibri"/>
          <w:sz w:val="20"/>
          <w:szCs w:val="20"/>
          <w:vertAlign w:val="superscript"/>
          <w:lang w:val="es-ES"/>
        </w:rPr>
        <w:t>-</w:t>
      </w:r>
      <w:r w:rsidRPr="00585C4E">
        <w:rPr>
          <w:rFonts w:eastAsia="Calibri"/>
          <w:sz w:val="20"/>
          <w:szCs w:val="20"/>
          <w:lang w:val="es-ES"/>
        </w:rPr>
        <w:t>). Ciri</w:t>
      </w:r>
      <w:r w:rsidR="00D54293">
        <w:rPr>
          <w:rFonts w:eastAsia="Calibri"/>
          <w:sz w:val="20"/>
          <w:szCs w:val="20"/>
          <w:lang w:val="es-ES"/>
        </w:rPr>
        <w:t xml:space="preserve"> – </w:t>
      </w:r>
      <w:r w:rsidRPr="00585C4E">
        <w:rPr>
          <w:rFonts w:eastAsia="Calibri"/>
          <w:sz w:val="20"/>
          <w:szCs w:val="20"/>
          <w:lang w:val="es-ES"/>
        </w:rPr>
        <w:t xml:space="preserve">ciri hidrofobik silika menunjukkan ia kalis air kerana struktur dan sifat kimia yang dimilikinya. Apabila air dicampurkan dengan silika, partikel ini menghalang air daripada meresap masuk ke dalam teksturnya. Air hanya bersentuhan dengan hujung partikel lapisan luar bahan. Disebabkan kekurangan daya tarikan, silika menolak molekul air </w:t>
      </w:r>
      <w:r w:rsidRPr="00585C4E">
        <w:rPr>
          <w:rFonts w:eastAsia="Calibri"/>
          <w:sz w:val="20"/>
          <w:szCs w:val="20"/>
        </w:rPr>
        <w:fldChar w:fldCharType="begin"/>
      </w:r>
      <w:r w:rsidR="0062434E" w:rsidRPr="00585C4E">
        <w:rPr>
          <w:rFonts w:eastAsia="Calibri"/>
          <w:sz w:val="20"/>
          <w:szCs w:val="20"/>
          <w:lang w:val="es-ES"/>
        </w:rPr>
        <w:instrText xml:space="preserve"> ADDIN EN.CITE &lt;EndNote&gt;&lt;Cite&gt;&lt;Author&gt;Zhao&lt;/Author&gt;&lt;Year&gt;2011&lt;/Year&gt;&lt;RecNum&gt;297&lt;/RecNum&gt;&lt;DisplayText&gt;[27]&lt;/DisplayText&gt;&lt;record&gt;&lt;rec-number&gt;297&lt;/rec-number&gt;&lt;foreign-keys&gt;&lt;key app="EN" db-id="vx2fpff98tfwrleerx459r2te0vwr0ew5pvw"&gt;297&lt;/key&gt;&lt;/foreign-keys&gt;&lt;ref-type name="Journal Article"&gt;17&lt;/ref-type&gt;&lt;contributors&gt;&lt;authors&gt;&lt;author&gt;Zhao, Yushun&lt;/author&gt;&lt;author&gt;Li, Jian&lt;/author&gt;&lt;author&gt;Hu, Jianlin&lt;/author&gt;&lt;author&gt;Shu, Lichun&lt;/author&gt;&lt;author&gt;Shi, Xianming&lt;/author&gt;&lt;/authors&gt;&lt;/contributors&gt;&lt;titles&gt;&lt;title&gt;Fabrication of Super-Hydrophobic Surfaces with Long-Term Stability&lt;/title&gt;&lt;secondary-title&gt;Journal of Dispersion Science and Technology&lt;/secondary-title&gt;&lt;/titles&gt;&lt;periodical&gt;&lt;full-title&gt;Journal of Dispersion Science and Technology&lt;/full-title&gt;&lt;/periodical&gt;&lt;pages&gt;969-974&lt;/pages&gt;&lt;volume&gt;32&lt;/volume&gt;&lt;number&gt;7&lt;/number&gt;&lt;dates&gt;&lt;year&gt;2011&lt;/year&gt;&lt;/dates&gt;&lt;isbn&gt;0193-2691&lt;/isbn&gt;&lt;urls&gt;&lt;/urls&gt;&lt;/record&gt;&lt;/Cite&gt;&lt;/EndNote&gt;</w:instrText>
      </w:r>
      <w:r w:rsidRPr="00585C4E">
        <w:rPr>
          <w:rFonts w:eastAsia="Calibri"/>
          <w:sz w:val="20"/>
          <w:szCs w:val="20"/>
        </w:rPr>
        <w:fldChar w:fldCharType="separate"/>
      </w:r>
      <w:r w:rsidR="0062434E" w:rsidRPr="00585C4E">
        <w:rPr>
          <w:rFonts w:eastAsia="Calibri"/>
          <w:noProof/>
          <w:sz w:val="20"/>
          <w:szCs w:val="20"/>
          <w:lang w:val="es-ES"/>
        </w:rPr>
        <w:t>[</w:t>
      </w:r>
      <w:hyperlink w:anchor="_ENREF_27" w:tooltip="Zhao, 2011 #297" w:history="1">
        <w:r w:rsidR="0062434E" w:rsidRPr="00585C4E">
          <w:rPr>
            <w:rFonts w:eastAsia="Calibri"/>
            <w:noProof/>
            <w:sz w:val="20"/>
            <w:szCs w:val="20"/>
            <w:lang w:val="es-ES"/>
          </w:rPr>
          <w:t>27</w:t>
        </w:r>
      </w:hyperlink>
      <w:r w:rsidR="0062434E" w:rsidRPr="00585C4E">
        <w:rPr>
          <w:rFonts w:eastAsia="Calibri"/>
          <w:noProof/>
          <w:sz w:val="20"/>
          <w:szCs w:val="20"/>
          <w:lang w:val="es-ES"/>
        </w:rPr>
        <w:t>]</w:t>
      </w:r>
      <w:r w:rsidRPr="00585C4E">
        <w:rPr>
          <w:rFonts w:eastAsia="Calibri"/>
          <w:sz w:val="20"/>
          <w:szCs w:val="20"/>
        </w:rPr>
        <w:fldChar w:fldCharType="end"/>
      </w:r>
      <w:r w:rsidRPr="00585C4E">
        <w:rPr>
          <w:rFonts w:eastAsia="Calibri"/>
          <w:sz w:val="20"/>
          <w:szCs w:val="20"/>
          <w:lang w:val="es-ES"/>
        </w:rPr>
        <w:t>.</w:t>
      </w:r>
    </w:p>
    <w:p w:rsidR="00195AAD" w:rsidRPr="00585C4E" w:rsidRDefault="00195AAD" w:rsidP="00195AAD">
      <w:pPr>
        <w:spacing w:after="0" w:line="240" w:lineRule="auto"/>
        <w:jc w:val="both"/>
        <w:rPr>
          <w:rFonts w:eastAsia="Calibri"/>
          <w:sz w:val="20"/>
          <w:szCs w:val="20"/>
          <w:lang w:val="es-ES"/>
        </w:rPr>
      </w:pPr>
    </w:p>
    <w:p w:rsidR="00195AAD" w:rsidRPr="00585C4E" w:rsidRDefault="00195AAD" w:rsidP="00195AAD">
      <w:pPr>
        <w:spacing w:after="0" w:line="240" w:lineRule="auto"/>
        <w:jc w:val="both"/>
        <w:rPr>
          <w:rFonts w:eastAsia="Calibri"/>
          <w:sz w:val="20"/>
          <w:szCs w:val="20"/>
          <w:lang w:val="es-ES"/>
        </w:rPr>
      </w:pPr>
      <w:r w:rsidRPr="00585C4E">
        <w:rPr>
          <w:rFonts w:eastAsia="Calibri"/>
          <w:sz w:val="20"/>
          <w:szCs w:val="20"/>
          <w:lang w:val="es-ES"/>
        </w:rPr>
        <w:t>Peratus penyahwarnaan pewarna reaktif remazol merah adalah sangat tinggi apabila penjerap silika-APTES (90%) dan komposit silika-MnO</w:t>
      </w:r>
      <w:r w:rsidRPr="00585C4E">
        <w:rPr>
          <w:rFonts w:eastAsia="Calibri"/>
          <w:sz w:val="20"/>
          <w:szCs w:val="20"/>
          <w:vertAlign w:val="subscript"/>
          <w:lang w:val="es-ES"/>
        </w:rPr>
        <w:t>2</w:t>
      </w:r>
      <w:r w:rsidRPr="00585C4E">
        <w:rPr>
          <w:rFonts w:eastAsia="Calibri"/>
          <w:sz w:val="20"/>
          <w:szCs w:val="20"/>
          <w:lang w:val="es-ES"/>
        </w:rPr>
        <w:t xml:space="preserve"> (95%) digunakan. Di sini dapat diperhatikan penjerapan pewarna reaktif remazol merah oleh penjerap komposit silika-MnO</w:t>
      </w:r>
      <w:r w:rsidRPr="00585C4E">
        <w:rPr>
          <w:rFonts w:eastAsia="Calibri"/>
          <w:sz w:val="20"/>
          <w:szCs w:val="20"/>
          <w:vertAlign w:val="subscript"/>
          <w:lang w:val="es-ES"/>
        </w:rPr>
        <w:t xml:space="preserve">2 </w:t>
      </w:r>
      <w:r w:rsidRPr="00585C4E">
        <w:rPr>
          <w:rFonts w:eastAsia="Calibri"/>
          <w:sz w:val="20"/>
          <w:szCs w:val="20"/>
          <w:lang w:val="es-ES"/>
        </w:rPr>
        <w:t>adalah lebih cepat berlaku berbanding dengan silika-APTES. Penjerap silika-APTES mengambil masa selama 120 minit untuk penyahwarnaan sebanyak 90% tetapi komposit silika-MnO</w:t>
      </w:r>
      <w:r w:rsidRPr="00585C4E">
        <w:rPr>
          <w:rFonts w:eastAsia="Calibri"/>
          <w:sz w:val="20"/>
          <w:szCs w:val="20"/>
          <w:vertAlign w:val="subscript"/>
          <w:lang w:val="es-ES"/>
        </w:rPr>
        <w:t>2</w:t>
      </w:r>
      <w:r w:rsidRPr="00585C4E">
        <w:rPr>
          <w:rFonts w:eastAsia="Calibri"/>
          <w:sz w:val="20"/>
          <w:szCs w:val="20"/>
          <w:lang w:val="es-ES"/>
        </w:rPr>
        <w:t xml:space="preserve"> mengambil masa 30-40 minit sahaja. Perkara ini berlaku disebabkan oleh perbezaan mekanisme penjerapan yang berlaku pada permukaan permukaan penjerap. Mekanisme penjerapan pewarna oleh silika-APTES adalah disebabkan oleh pembentukan ikatan hidrogen manakala penjerapan yang berlaku pada komposit silika-MnO</w:t>
      </w:r>
      <w:r w:rsidRPr="00585C4E">
        <w:rPr>
          <w:rFonts w:eastAsia="Calibri"/>
          <w:sz w:val="20"/>
          <w:szCs w:val="20"/>
          <w:vertAlign w:val="subscript"/>
          <w:lang w:val="es-ES"/>
        </w:rPr>
        <w:t>2</w:t>
      </w:r>
      <w:r w:rsidRPr="00585C4E">
        <w:rPr>
          <w:rFonts w:eastAsia="Calibri"/>
          <w:sz w:val="20"/>
          <w:szCs w:val="20"/>
          <w:lang w:val="es-ES"/>
        </w:rPr>
        <w:t xml:space="preserve"> adalah disebabkan daya tarikan elektrostatik. </w:t>
      </w:r>
    </w:p>
    <w:p w:rsidR="00195AAD" w:rsidRDefault="00195AAD" w:rsidP="00195AAD">
      <w:pPr>
        <w:spacing w:after="0" w:line="240" w:lineRule="auto"/>
        <w:jc w:val="both"/>
        <w:rPr>
          <w:rFonts w:eastAsia="Calibri"/>
          <w:sz w:val="20"/>
          <w:szCs w:val="20"/>
          <w:lang w:val="es-ES"/>
        </w:rPr>
      </w:pPr>
    </w:p>
    <w:tbl>
      <w:tblPr>
        <w:tblStyle w:val="TableGrid"/>
        <w:tblW w:w="0" w:type="auto"/>
        <w:jc w:val="center"/>
        <w:tblLook w:val="04A0" w:firstRow="1" w:lastRow="0" w:firstColumn="1" w:lastColumn="0" w:noHBand="0" w:noVBand="1"/>
      </w:tblPr>
      <w:tblGrid>
        <w:gridCol w:w="5177"/>
      </w:tblGrid>
      <w:tr w:rsidR="007A6ED3" w:rsidTr="007A6ED3">
        <w:trPr>
          <w:jc w:val="center"/>
        </w:trPr>
        <w:tc>
          <w:tcPr>
            <w:tcW w:w="0" w:type="auto"/>
          </w:tcPr>
          <w:p w:rsidR="007A6ED3" w:rsidRDefault="007A6ED3" w:rsidP="00195AAD">
            <w:pPr>
              <w:jc w:val="both"/>
              <w:rPr>
                <w:rFonts w:eastAsia="Calibri"/>
                <w:lang w:val="es-ES"/>
              </w:rPr>
            </w:pPr>
            <w:r w:rsidRPr="00585C4E">
              <w:rPr>
                <w:noProof/>
                <w:sz w:val="24"/>
                <w:szCs w:val="24"/>
              </w:rPr>
              <mc:AlternateContent>
                <mc:Choice Requires="wps">
                  <w:drawing>
                    <wp:anchor distT="45720" distB="45720" distL="114300" distR="114300" simplePos="0" relativeHeight="251661312" behindDoc="0" locked="0" layoutInCell="1" allowOverlap="1" wp14:anchorId="77CD6D87" wp14:editId="1EEFBAC6">
                      <wp:simplePos x="0" y="0"/>
                      <wp:positionH relativeFrom="margin">
                        <wp:posOffset>-15264</wp:posOffset>
                      </wp:positionH>
                      <wp:positionV relativeFrom="paragraph">
                        <wp:posOffset>91452</wp:posOffset>
                      </wp:positionV>
                      <wp:extent cx="344805" cy="318770"/>
                      <wp:effectExtent l="0" t="0" r="17145" b="2413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318770"/>
                              </a:xfrm>
                              <a:prstGeom prst="rect">
                                <a:avLst/>
                              </a:prstGeom>
                              <a:solidFill>
                                <a:srgbClr val="FFFFFF"/>
                              </a:solidFill>
                              <a:ln w="9525">
                                <a:solidFill>
                                  <a:sysClr val="window" lastClr="FFFFFF"/>
                                </a:solidFill>
                                <a:miter lim="800000"/>
                                <a:headEnd/>
                                <a:tailEnd/>
                              </a:ln>
                            </wps:spPr>
                            <wps:txbx>
                              <w:txbxContent>
                                <w:p w:rsidR="00585C4E" w:rsidRPr="00A2676C" w:rsidRDefault="007A6ED3" w:rsidP="00195AAD">
                                  <w:pPr>
                                    <w:rPr>
                                      <w:sz w:val="20"/>
                                      <w:szCs w:val="20"/>
                                    </w:rPr>
                                  </w:pPr>
                                  <w:r>
                                    <w:rPr>
                                      <w:sz w:val="20"/>
                                      <w:szCs w:val="20"/>
                                    </w:rPr>
                                    <w:t>(</w:t>
                                  </w:r>
                                  <w:r w:rsidR="00585C4E" w:rsidRPr="00A2676C">
                                    <w:rPr>
                                      <w:sz w:val="20"/>
                                      <w:szCs w:val="20"/>
                                    </w:rPr>
                                    <w:t>a</w:t>
                                  </w:r>
                                  <w:r>
                                    <w:rPr>
                                      <w:sz w:val="20"/>
                                      <w:szCs w:val="20"/>
                                    </w:rPr>
                                    <w:t>)</w:t>
                                  </w:r>
                                </w:p>
                                <w:p w:rsidR="00585C4E" w:rsidRDefault="00585C4E" w:rsidP="00195A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D6D87" id="Text Box 12" o:spid="_x0000_s1028" type="#_x0000_t202" style="position:absolute;left:0;text-align:left;margin-left:-1.2pt;margin-top:7.2pt;width:27.15pt;height:25.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" strokecolor="window">
                      <v:textbox>
                        <w:txbxContent>
                          <w:p w:rsidR="00585C4E" w:rsidRPr="00A2676C" w:rsidRDefault="007A6ED3" w:rsidP="00195AAD">
                            <w:pPr>
                              <w:rPr>
                                <w:sz w:val="20"/>
                                <w:szCs w:val="20"/>
                              </w:rPr>
                            </w:pPr>
                            <w:r>
                              <w:rPr>
                                <w:sz w:val="20"/>
                                <w:szCs w:val="20"/>
                              </w:rPr>
                              <w:t>(</w:t>
                            </w:r>
                            <w:r w:rsidR="00585C4E" w:rsidRPr="00A2676C">
                              <w:rPr>
                                <w:sz w:val="20"/>
                                <w:szCs w:val="20"/>
                              </w:rPr>
                              <w:t>a</w:t>
                            </w:r>
                            <w:r>
                              <w:rPr>
                                <w:sz w:val="20"/>
                                <w:szCs w:val="20"/>
                              </w:rPr>
                              <w:t>)</w:t>
                            </w:r>
                          </w:p>
                          <w:p w:rsidR="00585C4E" w:rsidRDefault="00585C4E" w:rsidP="00195AAD"/>
                        </w:txbxContent>
                      </v:textbox>
                      <w10:wrap anchorx="margin"/>
                    </v:shape>
                  </w:pict>
                </mc:Fallback>
              </mc:AlternateContent>
            </w:r>
            <w:r w:rsidRPr="00585C4E">
              <w:object w:dxaOrig="5856" w:dyaOrig="4560">
                <v:shape id="_x0000_i1351" type="#_x0000_t75" style="width:247.9pt;height:180.7pt" o:ole="" o:preferrelative="f">
                  <v:imagedata r:id="rId19" o:title=""/>
                  <o:lock v:ext="edit" aspectratio="f"/>
                </v:shape>
                <o:OLEObject Type="Embed" ProgID="Origin50.Graph" ShapeID="_x0000_i1351" DrawAspect="Content" ObjectID="_1572701552" r:id="rId20"/>
              </w:object>
            </w:r>
          </w:p>
        </w:tc>
      </w:tr>
    </w:tbl>
    <w:p w:rsidR="007A6ED3" w:rsidRPr="00585C4E" w:rsidRDefault="007A6ED3" w:rsidP="00195AAD">
      <w:pPr>
        <w:spacing w:after="0" w:line="240" w:lineRule="auto"/>
        <w:jc w:val="both"/>
        <w:rPr>
          <w:rFonts w:eastAsia="Calibri"/>
          <w:sz w:val="20"/>
          <w:szCs w:val="20"/>
          <w:lang w:val="es-ES"/>
        </w:rPr>
      </w:pPr>
    </w:p>
    <w:p w:rsidR="007A6ED3" w:rsidRDefault="007A6ED3" w:rsidP="00195AAD">
      <w:pPr>
        <w:spacing w:after="0" w:line="240" w:lineRule="auto"/>
        <w:ind w:left="-142" w:right="-45"/>
        <w:jc w:val="center"/>
      </w:pPr>
    </w:p>
    <w:p w:rsidR="007A6ED3" w:rsidRDefault="007A6ED3" w:rsidP="007A6ED3">
      <w:pPr>
        <w:spacing w:after="0" w:line="240" w:lineRule="auto"/>
        <w:ind w:right="-45"/>
      </w:pPr>
    </w:p>
    <w:p w:rsidR="007A6ED3" w:rsidRDefault="007A6ED3" w:rsidP="00195AAD">
      <w:pPr>
        <w:spacing w:after="0" w:line="240" w:lineRule="auto"/>
        <w:ind w:left="-142" w:right="-45"/>
        <w:jc w:val="center"/>
      </w:pPr>
    </w:p>
    <w:p w:rsidR="00195AAD" w:rsidRPr="00585C4E" w:rsidRDefault="00195AAD" w:rsidP="00195AAD">
      <w:pPr>
        <w:spacing w:after="0" w:line="240" w:lineRule="auto"/>
        <w:ind w:left="-142" w:right="-45"/>
        <w:jc w:val="center"/>
        <w:rPr>
          <w:rFonts w:eastAsia="Calibri"/>
          <w:sz w:val="20"/>
          <w:szCs w:val="20"/>
        </w:rPr>
      </w:pPr>
      <w:r w:rsidRPr="00585C4E">
        <w:t xml:space="preserve">    </w:t>
      </w:r>
    </w:p>
    <w:tbl>
      <w:tblPr>
        <w:tblStyle w:val="TableGrid"/>
        <w:tblW w:w="0" w:type="auto"/>
        <w:jc w:val="center"/>
        <w:tblLook w:val="04A0" w:firstRow="1" w:lastRow="0" w:firstColumn="1" w:lastColumn="0" w:noHBand="0" w:noVBand="1"/>
      </w:tblPr>
      <w:tblGrid>
        <w:gridCol w:w="4928"/>
      </w:tblGrid>
      <w:tr w:rsidR="007A6ED3" w:rsidTr="007A6ED3">
        <w:trPr>
          <w:jc w:val="center"/>
        </w:trPr>
        <w:tc>
          <w:tcPr>
            <w:tcW w:w="0" w:type="auto"/>
          </w:tcPr>
          <w:p w:rsidR="007A6ED3" w:rsidRDefault="00E04C66" w:rsidP="007A6ED3">
            <w:pPr>
              <w:ind w:left="-255"/>
              <w:jc w:val="both"/>
            </w:pPr>
            <w:r w:rsidRPr="00585C4E">
              <w:rPr>
                <w:noProof/>
                <w:sz w:val="24"/>
                <w:szCs w:val="24"/>
              </w:rPr>
              <mc:AlternateContent>
                <mc:Choice Requires="wps">
                  <w:drawing>
                    <wp:anchor distT="45720" distB="45720" distL="114300" distR="114300" simplePos="0" relativeHeight="251662336" behindDoc="1" locked="0" layoutInCell="1" allowOverlap="1" wp14:anchorId="74D3E0FE" wp14:editId="7F6B5ABE">
                      <wp:simplePos x="0" y="0"/>
                      <wp:positionH relativeFrom="margin">
                        <wp:posOffset>-72761</wp:posOffset>
                      </wp:positionH>
                      <wp:positionV relativeFrom="paragraph">
                        <wp:posOffset>46139</wp:posOffset>
                      </wp:positionV>
                      <wp:extent cx="344805" cy="318770"/>
                      <wp:effectExtent l="0" t="0" r="17145" b="241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318770"/>
                              </a:xfrm>
                              <a:prstGeom prst="rect">
                                <a:avLst/>
                              </a:prstGeom>
                              <a:solidFill>
                                <a:srgbClr val="FFFFFF"/>
                              </a:solidFill>
                              <a:ln w="9525">
                                <a:solidFill>
                                  <a:sysClr val="window" lastClr="FFFFFF"/>
                                </a:solidFill>
                                <a:miter lim="800000"/>
                                <a:headEnd/>
                                <a:tailEnd/>
                              </a:ln>
                            </wps:spPr>
                            <wps:txbx>
                              <w:txbxContent>
                                <w:p w:rsidR="00585C4E" w:rsidRPr="00A2676C" w:rsidRDefault="00E04C66" w:rsidP="00195AAD">
                                  <w:pPr>
                                    <w:rPr>
                                      <w:sz w:val="20"/>
                                      <w:szCs w:val="20"/>
                                    </w:rPr>
                                  </w:pPr>
                                  <w:r>
                                    <w:rPr>
                                      <w:sz w:val="20"/>
                                      <w:szCs w:val="20"/>
                                    </w:rPr>
                                    <w:t>(</w:t>
                                  </w:r>
                                  <w:r w:rsidR="00585C4E">
                                    <w:rPr>
                                      <w:sz w:val="20"/>
                                      <w:szCs w:val="20"/>
                                    </w:rPr>
                                    <w:t>b</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3E0FE" id="Text Box 16" o:spid="_x0000_s1029" type="#_x0000_t202" style="position:absolute;left:0;text-align:left;margin-left:-5.75pt;margin-top:3.65pt;width:27.15pt;height:25.1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" strokecolor="window">
                      <v:textbox>
                        <w:txbxContent>
                          <w:p w:rsidR="00585C4E" w:rsidRPr="00A2676C" w:rsidRDefault="00E04C66" w:rsidP="00195AAD">
                            <w:pPr>
                              <w:rPr>
                                <w:sz w:val="20"/>
                                <w:szCs w:val="20"/>
                              </w:rPr>
                            </w:pPr>
                            <w:r>
                              <w:rPr>
                                <w:sz w:val="20"/>
                                <w:szCs w:val="20"/>
                              </w:rPr>
                              <w:t>(</w:t>
                            </w:r>
                            <w:r w:rsidR="00585C4E">
                              <w:rPr>
                                <w:sz w:val="20"/>
                                <w:szCs w:val="20"/>
                              </w:rPr>
                              <w:t>b</w:t>
                            </w:r>
                            <w:r>
                              <w:rPr>
                                <w:sz w:val="20"/>
                                <w:szCs w:val="20"/>
                              </w:rPr>
                              <w:t>)</w:t>
                            </w:r>
                          </w:p>
                        </w:txbxContent>
                      </v:textbox>
                      <w10:wrap anchorx="margin"/>
                    </v:shape>
                  </w:pict>
                </mc:Fallback>
              </mc:AlternateContent>
            </w:r>
            <w:r w:rsidR="007A6ED3" w:rsidRPr="00585C4E">
              <w:object w:dxaOrig="5856" w:dyaOrig="4560">
                <v:shape id="_x0000_i1390" type="#_x0000_t75" style="width:243.15pt;height:197.65pt" o:ole="" o:preferrelative="f">
                  <v:imagedata r:id="rId21" o:title=""/>
                  <o:lock v:ext="edit" aspectratio="f"/>
                </v:shape>
                <o:OLEObject Type="Embed" ProgID="Origin50.Graph" ShapeID="_x0000_i1390" DrawAspect="Content" ObjectID="_1572701553" r:id="rId22"/>
              </w:object>
            </w:r>
          </w:p>
        </w:tc>
      </w:tr>
    </w:tbl>
    <w:p w:rsidR="007A6ED3" w:rsidRPr="00E04C66" w:rsidRDefault="007A6ED3" w:rsidP="00195AAD">
      <w:pPr>
        <w:spacing w:after="0" w:line="240" w:lineRule="auto"/>
        <w:jc w:val="both"/>
        <w:rPr>
          <w:sz w:val="20"/>
          <w:szCs w:val="20"/>
        </w:rPr>
      </w:pPr>
    </w:p>
    <w:p w:rsidR="00195AAD" w:rsidRPr="00E04C66" w:rsidRDefault="00E04C66" w:rsidP="00E04C66">
      <w:pPr>
        <w:spacing w:after="0" w:line="240" w:lineRule="auto"/>
        <w:jc w:val="center"/>
        <w:rPr>
          <w:sz w:val="20"/>
          <w:szCs w:val="20"/>
        </w:rPr>
      </w:pPr>
      <w:r>
        <w:rPr>
          <w:sz w:val="20"/>
          <w:szCs w:val="20"/>
        </w:rPr>
        <w:t xml:space="preserve">Rajah 5. </w:t>
      </w:r>
      <w:r w:rsidR="00195AAD" w:rsidRPr="00585C4E">
        <w:rPr>
          <w:sz w:val="20"/>
          <w:szCs w:val="20"/>
        </w:rPr>
        <w:t>Penjerapan pewarna reaktif remazol merah oleh (a)</w:t>
      </w:r>
      <w:r w:rsidR="00A67387" w:rsidRPr="00585C4E">
        <w:rPr>
          <w:sz w:val="20"/>
          <w:szCs w:val="20"/>
        </w:rPr>
        <w:t xml:space="preserve"> </w:t>
      </w:r>
      <w:r w:rsidR="00195AAD" w:rsidRPr="00585C4E">
        <w:rPr>
          <w:sz w:val="20"/>
          <w:szCs w:val="20"/>
        </w:rPr>
        <w:t>silika-</w:t>
      </w:r>
      <w:r>
        <w:rPr>
          <w:sz w:val="20"/>
          <w:szCs w:val="20"/>
        </w:rPr>
        <w:t xml:space="preserve">APTES </w:t>
      </w:r>
      <w:r w:rsidR="00195AAD" w:rsidRPr="00585C4E">
        <w:rPr>
          <w:sz w:val="20"/>
          <w:szCs w:val="20"/>
        </w:rPr>
        <w:t xml:space="preserve">dan </w:t>
      </w:r>
      <w:r w:rsidR="00A72DC3" w:rsidRPr="00585C4E">
        <w:rPr>
          <w:sz w:val="20"/>
          <w:szCs w:val="20"/>
        </w:rPr>
        <w:t>(b</w:t>
      </w:r>
      <w:r w:rsidR="00195AAD" w:rsidRPr="00585C4E">
        <w:rPr>
          <w:sz w:val="20"/>
          <w:szCs w:val="20"/>
        </w:rPr>
        <w:t>) komposit silika-MnO</w:t>
      </w:r>
      <w:r w:rsidR="00195AAD" w:rsidRPr="00585C4E">
        <w:rPr>
          <w:sz w:val="20"/>
          <w:szCs w:val="20"/>
          <w:vertAlign w:val="subscript"/>
        </w:rPr>
        <w:t>2</w:t>
      </w:r>
    </w:p>
    <w:p w:rsidR="008B3BEC" w:rsidRPr="00585C4E" w:rsidRDefault="008B3BEC" w:rsidP="00195AAD">
      <w:pPr>
        <w:spacing w:after="0" w:line="240" w:lineRule="auto"/>
        <w:jc w:val="both"/>
        <w:rPr>
          <w:sz w:val="20"/>
          <w:szCs w:val="20"/>
          <w:vertAlign w:val="subscript"/>
        </w:rPr>
      </w:pPr>
    </w:p>
    <w:p w:rsidR="008B3BEC" w:rsidRPr="00585C4E" w:rsidRDefault="008B3BEC" w:rsidP="008B3BEC">
      <w:pPr>
        <w:spacing w:after="0" w:line="240" w:lineRule="auto"/>
        <w:jc w:val="both"/>
        <w:rPr>
          <w:rFonts w:eastAsia="Calibri"/>
          <w:sz w:val="20"/>
          <w:szCs w:val="20"/>
        </w:rPr>
      </w:pPr>
      <w:r w:rsidRPr="00585C4E">
        <w:rPr>
          <w:rFonts w:eastAsia="Calibri"/>
          <w:sz w:val="20"/>
          <w:szCs w:val="20"/>
        </w:rPr>
        <w:t>Rajah 6 menunjukkan peratus penyahwarnaan pewarna eriokrom hitam oleh penjerap silika-APTES, komposit silika-MnO</w:t>
      </w:r>
      <w:r w:rsidRPr="00585C4E">
        <w:rPr>
          <w:rFonts w:eastAsia="Calibri"/>
          <w:sz w:val="20"/>
          <w:szCs w:val="20"/>
          <w:vertAlign w:val="subscript"/>
        </w:rPr>
        <w:t>2</w:t>
      </w:r>
      <w:r w:rsidRPr="00585C4E">
        <w:rPr>
          <w:rFonts w:eastAsia="Calibri"/>
          <w:sz w:val="20"/>
          <w:szCs w:val="20"/>
        </w:rPr>
        <w:t xml:space="preserve"> dan MnO</w:t>
      </w:r>
      <w:r w:rsidRPr="00585C4E">
        <w:rPr>
          <w:rFonts w:eastAsia="Calibri"/>
          <w:sz w:val="20"/>
          <w:szCs w:val="20"/>
          <w:vertAlign w:val="subscript"/>
        </w:rPr>
        <w:t>2</w:t>
      </w:r>
      <w:r w:rsidRPr="00585C4E">
        <w:rPr>
          <w:rFonts w:eastAsia="Calibri"/>
          <w:sz w:val="20"/>
          <w:szCs w:val="20"/>
        </w:rPr>
        <w:t>. Peratus penyahwarnaan pewarna eriokrom hitam oleh silika-APTES, komposit silika-MnO</w:t>
      </w:r>
      <w:r w:rsidRPr="00585C4E">
        <w:rPr>
          <w:rFonts w:eastAsia="Calibri"/>
          <w:sz w:val="20"/>
          <w:szCs w:val="20"/>
          <w:vertAlign w:val="subscript"/>
        </w:rPr>
        <w:t>2</w:t>
      </w:r>
      <w:r w:rsidRPr="00585C4E">
        <w:rPr>
          <w:rFonts w:eastAsia="Calibri"/>
          <w:sz w:val="20"/>
          <w:szCs w:val="20"/>
        </w:rPr>
        <w:t xml:space="preserve"> dan MnO</w:t>
      </w:r>
      <w:r w:rsidRPr="00585C4E">
        <w:rPr>
          <w:rFonts w:eastAsia="Calibri"/>
          <w:sz w:val="20"/>
          <w:szCs w:val="20"/>
          <w:vertAlign w:val="subscript"/>
        </w:rPr>
        <w:t>2</w:t>
      </w:r>
      <w:r w:rsidRPr="00585C4E">
        <w:rPr>
          <w:rFonts w:eastAsia="Calibri"/>
          <w:sz w:val="20"/>
          <w:szCs w:val="20"/>
        </w:rPr>
        <w:t xml:space="preserve"> pada minit ke 120 masing-masingnya ialah 96, 97 dan 80%. Perbezaan peratus penjerapan disebabkan oleh mekanisme penjerapan yang berlaku. Mekanisme penjerapan yang berlaku antara eriokrom hitam dengan penjerap silika-APTES ialah ikatan hidrogen manakala penjerapan antara eriokrom hitam dengan penjerap komposit silika-MnO</w:t>
      </w:r>
      <w:r w:rsidRPr="00585C4E">
        <w:rPr>
          <w:rFonts w:eastAsia="Calibri"/>
          <w:sz w:val="20"/>
          <w:szCs w:val="20"/>
          <w:vertAlign w:val="subscript"/>
        </w:rPr>
        <w:t>2</w:t>
      </w:r>
      <w:r w:rsidRPr="00585C4E">
        <w:rPr>
          <w:rFonts w:eastAsia="Calibri"/>
          <w:sz w:val="20"/>
          <w:szCs w:val="20"/>
        </w:rPr>
        <w:t xml:space="preserve"> adalah disebabkan luas permukaan mangan dioksida yang menyediakan tapak penjerapan dan daya tarikan elektrostatik yang terbentuk antara permukaan penjerap yang bercas negatif dan molekul pewarna yang bercas positif. Penjerapan semakin berkurang apabila penjerap MnO</w:t>
      </w:r>
      <w:r w:rsidRPr="00585C4E">
        <w:rPr>
          <w:rFonts w:eastAsia="Calibri"/>
          <w:sz w:val="20"/>
          <w:szCs w:val="20"/>
          <w:vertAlign w:val="subscript"/>
        </w:rPr>
        <w:t>2</w:t>
      </w:r>
      <w:r w:rsidRPr="00585C4E">
        <w:rPr>
          <w:rFonts w:eastAsia="Calibri"/>
          <w:sz w:val="20"/>
          <w:szCs w:val="20"/>
        </w:rPr>
        <w:t xml:space="preserve"> digunakan. Hal ini sedemikian kerana permukaan penjerap MnO</w:t>
      </w:r>
      <w:r w:rsidRPr="00585C4E">
        <w:rPr>
          <w:rFonts w:eastAsia="Calibri"/>
          <w:sz w:val="20"/>
          <w:szCs w:val="20"/>
          <w:vertAlign w:val="subscript"/>
        </w:rPr>
        <w:t>2</w:t>
      </w:r>
      <w:r w:rsidRPr="00585C4E">
        <w:rPr>
          <w:rFonts w:eastAsia="Calibri"/>
          <w:sz w:val="20"/>
          <w:szCs w:val="20"/>
        </w:rPr>
        <w:t xml:space="preserve"> dipenuhi oleh kumpulan OH yang hadir semasa proses penyingkiran templat silika, oleh itu berlaku persaingan antara kumpulan sulfonat daripada eriokrom hitam dan kumpulan OH pada permukaan penjerap MnO</w:t>
      </w:r>
      <w:r w:rsidRPr="00585C4E">
        <w:rPr>
          <w:rFonts w:eastAsia="Calibri"/>
          <w:sz w:val="20"/>
          <w:szCs w:val="20"/>
          <w:vertAlign w:val="subscript"/>
        </w:rPr>
        <w:t>2</w:t>
      </w:r>
      <w:r w:rsidRPr="00585C4E">
        <w:rPr>
          <w:rFonts w:eastAsia="Calibri"/>
          <w:sz w:val="20"/>
          <w:szCs w:val="20"/>
        </w:rPr>
        <w:t xml:space="preserve"> yang menghadkan bilangan molekul bahan jerap terjerap.</w:t>
      </w:r>
    </w:p>
    <w:p w:rsidR="008B3BEC" w:rsidRPr="00585C4E" w:rsidRDefault="008B3BEC" w:rsidP="00195AAD">
      <w:pPr>
        <w:spacing w:after="0" w:line="240" w:lineRule="auto"/>
        <w:jc w:val="both"/>
        <w:rPr>
          <w:sz w:val="20"/>
          <w:szCs w:val="20"/>
          <w:vertAlign w:val="subscript"/>
        </w:rPr>
      </w:pPr>
    </w:p>
    <w:tbl>
      <w:tblPr>
        <w:tblStyle w:val="TableGrid"/>
        <w:tblW w:w="0" w:type="auto"/>
        <w:jc w:val="center"/>
        <w:tblLook w:val="04A0" w:firstRow="1" w:lastRow="0" w:firstColumn="1" w:lastColumn="0" w:noHBand="0" w:noVBand="1"/>
      </w:tblPr>
      <w:tblGrid>
        <w:gridCol w:w="4761"/>
      </w:tblGrid>
      <w:tr w:rsidR="00E04C66" w:rsidTr="00E04C66">
        <w:trPr>
          <w:jc w:val="center"/>
        </w:trPr>
        <w:tc>
          <w:tcPr>
            <w:tcW w:w="0" w:type="auto"/>
          </w:tcPr>
          <w:p w:rsidR="00E04C66" w:rsidRDefault="00E04C66" w:rsidP="00195AAD">
            <w:pPr>
              <w:jc w:val="both"/>
            </w:pPr>
            <w:r w:rsidRPr="00585C4E">
              <w:rPr>
                <w:noProof/>
                <w:sz w:val="24"/>
                <w:szCs w:val="24"/>
              </w:rPr>
              <mc:AlternateContent>
                <mc:Choice Requires="wps">
                  <w:drawing>
                    <wp:anchor distT="45720" distB="45720" distL="114300" distR="114300" simplePos="0" relativeHeight="251663360" behindDoc="0" locked="0" layoutInCell="1" allowOverlap="1" wp14:anchorId="7EC4F25A" wp14:editId="649270C9">
                      <wp:simplePos x="0" y="0"/>
                      <wp:positionH relativeFrom="margin">
                        <wp:posOffset>-42449</wp:posOffset>
                      </wp:positionH>
                      <wp:positionV relativeFrom="paragraph">
                        <wp:posOffset>42545</wp:posOffset>
                      </wp:positionV>
                      <wp:extent cx="344805" cy="318770"/>
                      <wp:effectExtent l="0" t="0" r="17145" b="24130"/>
                      <wp:wrapNone/>
                      <wp:docPr id="450"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318770"/>
                              </a:xfrm>
                              <a:prstGeom prst="rect">
                                <a:avLst/>
                              </a:prstGeom>
                              <a:solidFill>
                                <a:srgbClr val="FFFFFF"/>
                              </a:solidFill>
                              <a:ln w="9525">
                                <a:solidFill>
                                  <a:sysClr val="window" lastClr="FFFFFF"/>
                                </a:solidFill>
                                <a:miter lim="800000"/>
                                <a:headEnd/>
                                <a:tailEnd/>
                              </a:ln>
                            </wps:spPr>
                            <wps:txbx>
                              <w:txbxContent>
                                <w:p w:rsidR="00585C4E" w:rsidRPr="00A2676C" w:rsidRDefault="00E04C66" w:rsidP="00195AAD">
                                  <w:pPr>
                                    <w:rPr>
                                      <w:sz w:val="20"/>
                                      <w:szCs w:val="20"/>
                                    </w:rPr>
                                  </w:pPr>
                                  <w:r>
                                    <w:rPr>
                                      <w:sz w:val="20"/>
                                      <w:szCs w:val="20"/>
                                    </w:rPr>
                                    <w:t>(</w:t>
                                  </w:r>
                                  <w:r w:rsidR="00585C4E" w:rsidRPr="00A2676C">
                                    <w:rPr>
                                      <w:sz w:val="20"/>
                                      <w:szCs w:val="20"/>
                                    </w:rPr>
                                    <w:t>a</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4F25A" id="Text Box 450" o:spid="_x0000_s1030" type="#_x0000_t202" style="position:absolute;left:0;text-align:left;margin-left:-3.35pt;margin-top:3.35pt;width:27.15pt;height:25.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" strokecolor="window">
                      <v:textbox>
                        <w:txbxContent>
                          <w:p w:rsidR="00585C4E" w:rsidRPr="00A2676C" w:rsidRDefault="00E04C66" w:rsidP="00195AAD">
                            <w:pPr>
                              <w:rPr>
                                <w:sz w:val="20"/>
                                <w:szCs w:val="20"/>
                              </w:rPr>
                            </w:pPr>
                            <w:r>
                              <w:rPr>
                                <w:sz w:val="20"/>
                                <w:szCs w:val="20"/>
                              </w:rPr>
                              <w:t>(</w:t>
                            </w:r>
                            <w:r w:rsidR="00585C4E" w:rsidRPr="00A2676C">
                              <w:rPr>
                                <w:sz w:val="20"/>
                                <w:szCs w:val="20"/>
                              </w:rPr>
                              <w:t>a</w:t>
                            </w:r>
                            <w:r>
                              <w:rPr>
                                <w:sz w:val="20"/>
                                <w:szCs w:val="20"/>
                              </w:rPr>
                              <w:t>)</w:t>
                            </w:r>
                          </w:p>
                        </w:txbxContent>
                      </v:textbox>
                      <w10:wrap anchorx="margin"/>
                    </v:shape>
                  </w:pict>
                </mc:Fallback>
              </mc:AlternateContent>
            </w:r>
            <w:r w:rsidRPr="00585C4E">
              <w:rPr>
                <w:rFonts w:ascii="Calibri" w:eastAsia="Calibri" w:hAnsi="Calibri" w:cs="Arial"/>
              </w:rPr>
              <w:object w:dxaOrig="5856" w:dyaOrig="4560">
                <v:shape id="_x0000_i1417" type="#_x0000_t75" style="width:227.55pt;height:181.35pt;mso-position-horizontal:absolute" o:ole="">
                  <v:imagedata r:id="rId23" o:title=""/>
                </v:shape>
                <o:OLEObject Type="Embed" ProgID="Origin50.Graph" ShapeID="_x0000_i1417" DrawAspect="Content" ObjectID="_1572701554" r:id="rId24"/>
              </w:object>
            </w:r>
          </w:p>
        </w:tc>
      </w:tr>
    </w:tbl>
    <w:p w:rsidR="008B3BEC" w:rsidRPr="00585C4E" w:rsidRDefault="008B3BEC" w:rsidP="00195AAD">
      <w:pPr>
        <w:spacing w:after="0" w:line="240" w:lineRule="auto"/>
        <w:jc w:val="both"/>
        <w:rPr>
          <w:sz w:val="20"/>
          <w:szCs w:val="20"/>
        </w:rPr>
      </w:pPr>
    </w:p>
    <w:p w:rsidR="00195AAD" w:rsidRPr="00585C4E" w:rsidRDefault="00195AAD" w:rsidP="00E04C66">
      <w:pPr>
        <w:spacing w:after="0" w:line="240" w:lineRule="auto"/>
        <w:ind w:right="-45"/>
        <w:jc w:val="center"/>
        <w:rPr>
          <w:rFonts w:ascii="Calibri" w:eastAsia="Calibri" w:hAnsi="Calibri" w:cs="Arial"/>
        </w:rPr>
      </w:pPr>
    </w:p>
    <w:p w:rsidR="00195AAD" w:rsidRPr="00585C4E" w:rsidRDefault="00195AAD" w:rsidP="00195AAD">
      <w:pPr>
        <w:tabs>
          <w:tab w:val="left" w:pos="1139"/>
          <w:tab w:val="left" w:pos="1340"/>
          <w:tab w:val="center" w:pos="3118"/>
        </w:tabs>
        <w:spacing w:after="0" w:line="240" w:lineRule="auto"/>
        <w:ind w:right="-45"/>
        <w:rPr>
          <w:rFonts w:ascii="Calibri" w:eastAsia="Calibri" w:hAnsi="Calibri" w:cs="Arial"/>
        </w:rPr>
      </w:pPr>
      <w:r w:rsidRPr="00585C4E">
        <w:tab/>
      </w:r>
      <w:r w:rsidRPr="00585C4E">
        <w:tab/>
      </w:r>
      <w:r w:rsidRPr="00585C4E">
        <w:tab/>
      </w:r>
    </w:p>
    <w:p w:rsidR="00E04C66" w:rsidRDefault="00E04C66" w:rsidP="00195AAD">
      <w:pPr>
        <w:spacing w:after="0" w:line="240" w:lineRule="auto"/>
        <w:jc w:val="both"/>
        <w:rPr>
          <w:sz w:val="20"/>
          <w:szCs w:val="20"/>
        </w:rPr>
      </w:pPr>
    </w:p>
    <w:p w:rsidR="00E04C66" w:rsidRDefault="00E04C66" w:rsidP="00195AAD">
      <w:pPr>
        <w:spacing w:after="0" w:line="240" w:lineRule="auto"/>
        <w:jc w:val="both"/>
        <w:rPr>
          <w:sz w:val="20"/>
          <w:szCs w:val="20"/>
        </w:rPr>
      </w:pPr>
    </w:p>
    <w:p w:rsidR="00E04C66" w:rsidRDefault="00E04C66" w:rsidP="00195AAD">
      <w:pPr>
        <w:spacing w:after="0" w:line="240" w:lineRule="auto"/>
        <w:jc w:val="both"/>
        <w:rPr>
          <w:sz w:val="20"/>
          <w:szCs w:val="20"/>
        </w:rPr>
      </w:pPr>
    </w:p>
    <w:p w:rsidR="00E04C66" w:rsidRDefault="00E04C66" w:rsidP="00195AAD">
      <w:pPr>
        <w:spacing w:after="0" w:line="240" w:lineRule="auto"/>
        <w:jc w:val="both"/>
        <w:rPr>
          <w:sz w:val="20"/>
          <w:szCs w:val="20"/>
        </w:rPr>
      </w:pPr>
    </w:p>
    <w:p w:rsidR="00E04C66" w:rsidRDefault="00E04C66" w:rsidP="00195AAD">
      <w:pPr>
        <w:spacing w:after="0" w:line="240" w:lineRule="auto"/>
        <w:jc w:val="both"/>
        <w:rPr>
          <w:sz w:val="20"/>
          <w:szCs w:val="20"/>
        </w:rPr>
      </w:pPr>
    </w:p>
    <w:p w:rsidR="00E04C66" w:rsidRDefault="00E04C66" w:rsidP="00195AAD">
      <w:pPr>
        <w:spacing w:after="0" w:line="240" w:lineRule="auto"/>
        <w:jc w:val="both"/>
        <w:rPr>
          <w:sz w:val="20"/>
          <w:szCs w:val="20"/>
        </w:rPr>
      </w:pPr>
    </w:p>
    <w:p w:rsidR="00E04C66" w:rsidRDefault="00E04C66" w:rsidP="00195AAD">
      <w:pPr>
        <w:spacing w:after="0" w:line="240" w:lineRule="auto"/>
        <w:jc w:val="both"/>
        <w:rPr>
          <w:sz w:val="20"/>
          <w:szCs w:val="20"/>
        </w:rPr>
      </w:pPr>
    </w:p>
    <w:p w:rsidR="00E04C66" w:rsidRDefault="00E04C66" w:rsidP="00195AAD">
      <w:pPr>
        <w:spacing w:after="0" w:line="240" w:lineRule="auto"/>
        <w:jc w:val="both"/>
        <w:rPr>
          <w:sz w:val="20"/>
          <w:szCs w:val="20"/>
        </w:rPr>
      </w:pPr>
    </w:p>
    <w:p w:rsidR="00E04C66" w:rsidRDefault="00E04C66" w:rsidP="00195AAD">
      <w:pPr>
        <w:spacing w:after="0" w:line="240" w:lineRule="auto"/>
        <w:jc w:val="both"/>
        <w:rPr>
          <w:sz w:val="20"/>
          <w:szCs w:val="20"/>
        </w:rPr>
      </w:pPr>
    </w:p>
    <w:tbl>
      <w:tblPr>
        <w:tblStyle w:val="TableGrid"/>
        <w:tblW w:w="0" w:type="auto"/>
        <w:jc w:val="center"/>
        <w:tblLook w:val="04A0" w:firstRow="1" w:lastRow="0" w:firstColumn="1" w:lastColumn="0" w:noHBand="0" w:noVBand="1"/>
      </w:tblPr>
      <w:tblGrid>
        <w:gridCol w:w="4761"/>
      </w:tblGrid>
      <w:tr w:rsidR="00E04C66" w:rsidTr="00E04C66">
        <w:trPr>
          <w:jc w:val="center"/>
        </w:trPr>
        <w:tc>
          <w:tcPr>
            <w:tcW w:w="0" w:type="auto"/>
          </w:tcPr>
          <w:p w:rsidR="00E04C66" w:rsidRDefault="00FC3F0D" w:rsidP="00195AAD">
            <w:pPr>
              <w:jc w:val="both"/>
            </w:pPr>
            <w:r w:rsidRPr="00585C4E">
              <w:rPr>
                <w:noProof/>
                <w:sz w:val="24"/>
                <w:szCs w:val="24"/>
              </w:rPr>
              <mc:AlternateContent>
                <mc:Choice Requires="wps">
                  <w:drawing>
                    <wp:anchor distT="45720" distB="45720" distL="114300" distR="114300" simplePos="0" relativeHeight="251664384" behindDoc="1" locked="0" layoutInCell="1" allowOverlap="1" wp14:anchorId="17822BCF" wp14:editId="77D75B6B">
                      <wp:simplePos x="0" y="0"/>
                      <wp:positionH relativeFrom="margin">
                        <wp:posOffset>-44486</wp:posOffset>
                      </wp:positionH>
                      <wp:positionV relativeFrom="paragraph">
                        <wp:posOffset>54310</wp:posOffset>
                      </wp:positionV>
                      <wp:extent cx="344805" cy="318770"/>
                      <wp:effectExtent l="0" t="0" r="17145" b="24130"/>
                      <wp:wrapNone/>
                      <wp:docPr id="45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318770"/>
                              </a:xfrm>
                              <a:prstGeom prst="rect">
                                <a:avLst/>
                              </a:prstGeom>
                              <a:solidFill>
                                <a:srgbClr val="FFFFFF"/>
                              </a:solidFill>
                              <a:ln w="9525">
                                <a:solidFill>
                                  <a:sysClr val="window" lastClr="FFFFFF"/>
                                </a:solidFill>
                                <a:miter lim="800000"/>
                                <a:headEnd/>
                                <a:tailEnd/>
                              </a:ln>
                            </wps:spPr>
                            <wps:txbx>
                              <w:txbxContent>
                                <w:p w:rsidR="00585C4E" w:rsidRPr="00A2676C" w:rsidRDefault="00E04C66" w:rsidP="00195AAD">
                                  <w:pPr>
                                    <w:rPr>
                                      <w:sz w:val="20"/>
                                      <w:szCs w:val="20"/>
                                    </w:rPr>
                                  </w:pPr>
                                  <w:r>
                                    <w:rPr>
                                      <w:sz w:val="20"/>
                                      <w:szCs w:val="20"/>
                                    </w:rPr>
                                    <w:t>(</w:t>
                                  </w:r>
                                  <w:r w:rsidR="00585C4E">
                                    <w:rPr>
                                      <w:sz w:val="20"/>
                                      <w:szCs w:val="20"/>
                                    </w:rPr>
                                    <w:t>b</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22BCF" id="Text Box 453" o:spid="_x0000_s1031" type="#_x0000_t202" style="position:absolute;left:0;text-align:left;margin-left:-3.5pt;margin-top:4.3pt;width:27.15pt;height:25.1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" strokecolor="window">
                      <v:textbox>
                        <w:txbxContent>
                          <w:p w:rsidR="00585C4E" w:rsidRPr="00A2676C" w:rsidRDefault="00E04C66" w:rsidP="00195AAD">
                            <w:pPr>
                              <w:rPr>
                                <w:sz w:val="20"/>
                                <w:szCs w:val="20"/>
                              </w:rPr>
                            </w:pPr>
                            <w:r>
                              <w:rPr>
                                <w:sz w:val="20"/>
                                <w:szCs w:val="20"/>
                              </w:rPr>
                              <w:t>(</w:t>
                            </w:r>
                            <w:r w:rsidR="00585C4E">
                              <w:rPr>
                                <w:sz w:val="20"/>
                                <w:szCs w:val="20"/>
                              </w:rPr>
                              <w:t>b</w:t>
                            </w:r>
                            <w:r>
                              <w:rPr>
                                <w:sz w:val="20"/>
                                <w:szCs w:val="20"/>
                              </w:rPr>
                              <w:t>)</w:t>
                            </w:r>
                          </w:p>
                        </w:txbxContent>
                      </v:textbox>
                      <w10:wrap anchorx="margin"/>
                    </v:shape>
                  </w:pict>
                </mc:Fallback>
              </mc:AlternateContent>
            </w:r>
            <w:r w:rsidR="00E04C66" w:rsidRPr="00585C4E">
              <w:rPr>
                <w:rFonts w:ascii="Calibri" w:eastAsia="Calibri" w:hAnsi="Calibri" w:cs="Arial"/>
              </w:rPr>
              <w:object w:dxaOrig="5856" w:dyaOrig="4560">
                <v:shape id="_x0000_i1438" type="#_x0000_t75" style="width:227.55pt;height:181.35pt" o:ole="">
                  <v:imagedata r:id="rId25" o:title=""/>
                </v:shape>
                <o:OLEObject Type="Embed" ProgID="Origin50.Graph" ShapeID="_x0000_i1438" DrawAspect="Content" ObjectID="_1572701555" r:id="rId26"/>
              </w:object>
            </w:r>
          </w:p>
        </w:tc>
      </w:tr>
    </w:tbl>
    <w:p w:rsidR="00E04C66" w:rsidRDefault="00E04C66" w:rsidP="00195AAD">
      <w:pPr>
        <w:spacing w:after="0" w:line="240" w:lineRule="auto"/>
        <w:jc w:val="both"/>
        <w:rPr>
          <w:sz w:val="20"/>
          <w:szCs w:val="20"/>
        </w:rPr>
      </w:pPr>
    </w:p>
    <w:tbl>
      <w:tblPr>
        <w:tblStyle w:val="TableGrid"/>
        <w:tblW w:w="0" w:type="auto"/>
        <w:jc w:val="center"/>
        <w:tblLook w:val="04A0" w:firstRow="1" w:lastRow="0" w:firstColumn="1" w:lastColumn="0" w:noHBand="0" w:noVBand="1"/>
      </w:tblPr>
      <w:tblGrid>
        <w:gridCol w:w="4777"/>
      </w:tblGrid>
      <w:tr w:rsidR="00FC3F0D" w:rsidTr="00FC3F0D">
        <w:trPr>
          <w:jc w:val="center"/>
        </w:trPr>
        <w:tc>
          <w:tcPr>
            <w:tcW w:w="0" w:type="auto"/>
          </w:tcPr>
          <w:p w:rsidR="00FC3F0D" w:rsidRDefault="00FC3F0D" w:rsidP="00195AAD">
            <w:pPr>
              <w:jc w:val="both"/>
            </w:pPr>
            <w:r w:rsidRPr="00585C4E">
              <w:rPr>
                <w:noProof/>
                <w:sz w:val="24"/>
                <w:szCs w:val="24"/>
              </w:rPr>
              <mc:AlternateContent>
                <mc:Choice Requires="wps">
                  <w:drawing>
                    <wp:anchor distT="45720" distB="45720" distL="114300" distR="114300" simplePos="0" relativeHeight="251665408" behindDoc="1" locked="0" layoutInCell="1" allowOverlap="1" wp14:anchorId="5030B672" wp14:editId="77D41E1C">
                      <wp:simplePos x="0" y="0"/>
                      <wp:positionH relativeFrom="margin">
                        <wp:posOffset>-33667</wp:posOffset>
                      </wp:positionH>
                      <wp:positionV relativeFrom="paragraph">
                        <wp:posOffset>55497</wp:posOffset>
                      </wp:positionV>
                      <wp:extent cx="344805" cy="318770"/>
                      <wp:effectExtent l="0" t="0" r="17145" b="24130"/>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318770"/>
                              </a:xfrm>
                              <a:prstGeom prst="rect">
                                <a:avLst/>
                              </a:prstGeom>
                              <a:solidFill>
                                <a:srgbClr val="FFFFFF"/>
                              </a:solidFill>
                              <a:ln w="9525">
                                <a:solidFill>
                                  <a:sysClr val="window" lastClr="FFFFFF"/>
                                </a:solidFill>
                                <a:miter lim="800000"/>
                                <a:headEnd/>
                                <a:tailEnd/>
                              </a:ln>
                            </wps:spPr>
                            <wps:txbx>
                              <w:txbxContent>
                                <w:p w:rsidR="00585C4E" w:rsidRPr="00A2676C" w:rsidRDefault="00FC3F0D" w:rsidP="00195AAD">
                                  <w:pPr>
                                    <w:rPr>
                                      <w:sz w:val="20"/>
                                      <w:szCs w:val="20"/>
                                    </w:rPr>
                                  </w:pPr>
                                  <w:r>
                                    <w:rPr>
                                      <w:sz w:val="20"/>
                                      <w:szCs w:val="20"/>
                                    </w:rPr>
                                    <w:t>(</w:t>
                                  </w:r>
                                  <w:r w:rsidR="00585C4E">
                                    <w:rPr>
                                      <w:sz w:val="20"/>
                                      <w:szCs w:val="20"/>
                                    </w:rPr>
                                    <w:t>c</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0B672" id="Text Box 473" o:spid="_x0000_s1032" type="#_x0000_t202" style="position:absolute;left:0;text-align:left;margin-left:-2.65pt;margin-top:4.35pt;width:27.15pt;height:25.1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" strokecolor="window">
                      <v:textbox>
                        <w:txbxContent>
                          <w:p w:rsidR="00585C4E" w:rsidRPr="00A2676C" w:rsidRDefault="00FC3F0D" w:rsidP="00195AAD">
                            <w:pPr>
                              <w:rPr>
                                <w:sz w:val="20"/>
                                <w:szCs w:val="20"/>
                              </w:rPr>
                            </w:pPr>
                            <w:r>
                              <w:rPr>
                                <w:sz w:val="20"/>
                                <w:szCs w:val="20"/>
                              </w:rPr>
                              <w:t>(</w:t>
                            </w:r>
                            <w:r w:rsidR="00585C4E">
                              <w:rPr>
                                <w:sz w:val="20"/>
                                <w:szCs w:val="20"/>
                              </w:rPr>
                              <w:t>c</w:t>
                            </w:r>
                            <w:r>
                              <w:rPr>
                                <w:sz w:val="20"/>
                                <w:szCs w:val="20"/>
                              </w:rPr>
                              <w:t>)</w:t>
                            </w:r>
                          </w:p>
                        </w:txbxContent>
                      </v:textbox>
                      <w10:wrap anchorx="margin"/>
                    </v:shape>
                  </w:pict>
                </mc:Fallback>
              </mc:AlternateContent>
            </w:r>
            <w:r w:rsidRPr="00585C4E">
              <w:object w:dxaOrig="6553" w:dyaOrig="4608">
                <v:shape id="_x0000_i1447" type="#_x0000_t75" style="width:228.25pt;height:183.4pt" o:ole="" o:preferrelative="f">
                  <v:imagedata r:id="rId27" o:title=""/>
                  <o:lock v:ext="edit" aspectratio="f"/>
                </v:shape>
                <o:OLEObject Type="Embed" ProgID="Origin50.Graph" ShapeID="_x0000_i1447" DrawAspect="Content" ObjectID="_1572701556" r:id="rId28"/>
              </w:object>
            </w:r>
          </w:p>
        </w:tc>
      </w:tr>
    </w:tbl>
    <w:p w:rsidR="00E04C66" w:rsidRDefault="00E04C66" w:rsidP="00195AAD">
      <w:pPr>
        <w:spacing w:after="0" w:line="240" w:lineRule="auto"/>
        <w:jc w:val="both"/>
        <w:rPr>
          <w:sz w:val="20"/>
          <w:szCs w:val="20"/>
        </w:rPr>
      </w:pPr>
    </w:p>
    <w:p w:rsidR="00195AAD" w:rsidRPr="00585C4E" w:rsidRDefault="00FC3F0D" w:rsidP="00FC3F0D">
      <w:pPr>
        <w:spacing w:after="0" w:line="240" w:lineRule="auto"/>
        <w:ind w:left="709" w:hanging="709"/>
        <w:jc w:val="both"/>
        <w:rPr>
          <w:sz w:val="20"/>
          <w:szCs w:val="20"/>
        </w:rPr>
      </w:pPr>
      <w:r>
        <w:rPr>
          <w:sz w:val="20"/>
          <w:szCs w:val="20"/>
        </w:rPr>
        <w:t xml:space="preserve">Rajah 6. </w:t>
      </w:r>
      <w:r w:rsidR="00195AAD" w:rsidRPr="00585C4E">
        <w:rPr>
          <w:sz w:val="20"/>
          <w:szCs w:val="20"/>
        </w:rPr>
        <w:t>Penjerapan pewarna anionik eriokr</w:t>
      </w:r>
      <w:r>
        <w:rPr>
          <w:sz w:val="20"/>
          <w:szCs w:val="20"/>
        </w:rPr>
        <w:t xml:space="preserve">om hitam oleh (a) silika-APTES, </w:t>
      </w:r>
      <w:r w:rsidR="00195AAD" w:rsidRPr="00585C4E">
        <w:rPr>
          <w:sz w:val="20"/>
          <w:szCs w:val="20"/>
        </w:rPr>
        <w:t>(b) komposit silika-MnO</w:t>
      </w:r>
      <w:r w:rsidR="00195AAD" w:rsidRPr="00585C4E">
        <w:rPr>
          <w:sz w:val="20"/>
          <w:szCs w:val="20"/>
          <w:vertAlign w:val="subscript"/>
        </w:rPr>
        <w:t>2</w:t>
      </w:r>
      <w:r w:rsidR="00195AAD" w:rsidRPr="00585C4E">
        <w:rPr>
          <w:sz w:val="20"/>
          <w:szCs w:val="20"/>
        </w:rPr>
        <w:t xml:space="preserve"> serta (c) MnO</w:t>
      </w:r>
      <w:r w:rsidR="00195AAD" w:rsidRPr="00585C4E">
        <w:rPr>
          <w:sz w:val="20"/>
          <w:szCs w:val="20"/>
          <w:vertAlign w:val="subscript"/>
        </w:rPr>
        <w:t>2</w:t>
      </w:r>
      <w:r w:rsidR="00195AAD" w:rsidRPr="00585C4E">
        <w:rPr>
          <w:sz w:val="20"/>
          <w:szCs w:val="20"/>
        </w:rPr>
        <w:t xml:space="preserve"> </w:t>
      </w:r>
    </w:p>
    <w:p w:rsidR="00195AAD" w:rsidRPr="00585C4E" w:rsidRDefault="00195AAD" w:rsidP="00195AAD">
      <w:pPr>
        <w:spacing w:after="0" w:line="240" w:lineRule="auto"/>
        <w:jc w:val="both"/>
        <w:rPr>
          <w:sz w:val="20"/>
          <w:szCs w:val="20"/>
        </w:rPr>
      </w:pPr>
    </w:p>
    <w:p w:rsidR="00195AAD" w:rsidRPr="00585C4E" w:rsidRDefault="00195AAD" w:rsidP="00195AAD">
      <w:pPr>
        <w:spacing w:after="0" w:line="240" w:lineRule="auto"/>
        <w:jc w:val="both"/>
        <w:rPr>
          <w:rFonts w:eastAsia="Calibri"/>
          <w:sz w:val="20"/>
          <w:szCs w:val="20"/>
        </w:rPr>
      </w:pPr>
      <w:r w:rsidRPr="00585C4E">
        <w:rPr>
          <w:rFonts w:eastAsia="Calibri"/>
          <w:sz w:val="20"/>
          <w:szCs w:val="20"/>
        </w:rPr>
        <w:t>Rajah 7 menunjukkan peratus penyahwarnaan pewarna metilena biru oleh penjerap silika-APTES, komposit silika-MnO</w:t>
      </w:r>
      <w:r w:rsidRPr="00585C4E">
        <w:rPr>
          <w:rFonts w:eastAsia="Calibri"/>
          <w:sz w:val="20"/>
          <w:szCs w:val="20"/>
          <w:vertAlign w:val="subscript"/>
        </w:rPr>
        <w:t>2</w:t>
      </w:r>
      <w:r w:rsidRPr="00585C4E">
        <w:rPr>
          <w:rFonts w:eastAsia="Calibri"/>
          <w:sz w:val="20"/>
          <w:szCs w:val="20"/>
        </w:rPr>
        <w:t xml:space="preserve"> dan MnO</w:t>
      </w:r>
      <w:r w:rsidRPr="00585C4E">
        <w:rPr>
          <w:rFonts w:eastAsia="Calibri"/>
          <w:sz w:val="20"/>
          <w:szCs w:val="20"/>
          <w:vertAlign w:val="subscript"/>
        </w:rPr>
        <w:t>2</w:t>
      </w:r>
      <w:r w:rsidRPr="00585C4E">
        <w:rPr>
          <w:rFonts w:eastAsia="Calibri"/>
          <w:sz w:val="20"/>
          <w:szCs w:val="20"/>
        </w:rPr>
        <w:t>. Peratus penyahwarnaan bagi silika-APTES, komposit silika-MnO</w:t>
      </w:r>
      <w:r w:rsidRPr="00585C4E">
        <w:rPr>
          <w:rFonts w:eastAsia="Calibri"/>
          <w:sz w:val="20"/>
          <w:szCs w:val="20"/>
          <w:vertAlign w:val="subscript"/>
        </w:rPr>
        <w:t>2</w:t>
      </w:r>
      <w:r w:rsidRPr="00585C4E">
        <w:rPr>
          <w:rFonts w:eastAsia="Calibri"/>
          <w:sz w:val="20"/>
          <w:szCs w:val="20"/>
        </w:rPr>
        <w:t xml:space="preserve"> dan MnO</w:t>
      </w:r>
      <w:r w:rsidRPr="00585C4E">
        <w:rPr>
          <w:rFonts w:eastAsia="Calibri"/>
          <w:sz w:val="20"/>
          <w:szCs w:val="20"/>
          <w:vertAlign w:val="subscript"/>
        </w:rPr>
        <w:t>2</w:t>
      </w:r>
      <w:r w:rsidRPr="00585C4E">
        <w:rPr>
          <w:rFonts w:eastAsia="Calibri"/>
          <w:sz w:val="20"/>
          <w:szCs w:val="20"/>
        </w:rPr>
        <w:t xml:space="preserve"> pada minit ke 120 masing-masingnya ialah 56, 98 dan 99%. Perbezaan peratus penyahwarnaan adalah disebabkan oleh mekanisme penjerapan yang berbeza. Mekanisme penjerapan pewarna metilena biru oleh penjerap silika-APTES adalah ikatan hidrogen, manakala mekanisme penjerapan metilena biru oleh penjerap komposit silika-MnO</w:t>
      </w:r>
      <w:r w:rsidRPr="00585C4E">
        <w:rPr>
          <w:rFonts w:eastAsia="Calibri"/>
          <w:sz w:val="20"/>
          <w:szCs w:val="20"/>
          <w:vertAlign w:val="subscript"/>
        </w:rPr>
        <w:t>2</w:t>
      </w:r>
      <w:r w:rsidRPr="00585C4E">
        <w:rPr>
          <w:rFonts w:eastAsia="Calibri"/>
          <w:sz w:val="20"/>
          <w:szCs w:val="20"/>
        </w:rPr>
        <w:t xml:space="preserve"> dan MnO</w:t>
      </w:r>
      <w:r w:rsidRPr="00585C4E">
        <w:rPr>
          <w:rFonts w:eastAsia="Calibri"/>
          <w:sz w:val="20"/>
          <w:szCs w:val="20"/>
          <w:vertAlign w:val="subscript"/>
        </w:rPr>
        <w:t>2</w:t>
      </w:r>
      <w:r w:rsidRPr="00585C4E">
        <w:rPr>
          <w:rFonts w:eastAsia="Calibri"/>
          <w:sz w:val="20"/>
          <w:szCs w:val="20"/>
        </w:rPr>
        <w:t xml:space="preserve"> adalah disebabkan oleh daya tarikan elektrostatik yang terbentuk antara permukaan penjerap yang bercas negatif dan sebatian pewarna yang bercas positif </w:t>
      </w:r>
      <w:r w:rsidRPr="00585C4E">
        <w:rPr>
          <w:rFonts w:eastAsia="Calibri"/>
          <w:sz w:val="20"/>
          <w:szCs w:val="20"/>
        </w:rPr>
        <w:fldChar w:fldCharType="begin"/>
      </w:r>
      <w:r w:rsidRPr="00585C4E">
        <w:rPr>
          <w:rFonts w:eastAsia="Calibri"/>
          <w:sz w:val="20"/>
          <w:szCs w:val="20"/>
        </w:rPr>
        <w:instrText xml:space="preserve"> ADDIN EN.CITE &lt;EndNote&gt;&lt;Cite&gt;&lt;Author&gt;Nassar&lt;/Author&gt;&lt;Year&gt;2012&lt;/Year&gt;&lt;RecNum&gt;286&lt;/RecNum&gt;&lt;DisplayText&gt;[33]&lt;/DisplayText&gt;&lt;record&gt;&lt;rec-number&gt;286&lt;/rec-number&gt;&lt;foreign-keys&gt;&lt;key app="EN" db-id="vx2fpff98tfwrleerx459r2te0vwr0ew5pvw"&gt;286&lt;/key&gt;&lt;/foreign-keys&gt;&lt;ref-type name="Journal Article"&gt;17&lt;/ref-type&gt;&lt;contributors&gt;&lt;authors&gt;&lt;author&gt;Nassar, Nashaat N&lt;/author&gt;&lt;author&gt;Ringsred, Anna&lt;/author&gt;&lt;/authors&gt;&lt;/contributors&gt;&lt;titles&gt;&lt;title&gt;Rapid adsorption of methylene blue from aqueous solutions by goethite nanoadsorbents&lt;/title&gt;&lt;secondary-title&gt;Environmental Engineering Science&lt;/secondary-title&gt;&lt;/titles&gt;&lt;periodical&gt;&lt;full-title&gt;Environmental Engineering Science&lt;/full-title&gt;&lt;/periodical&gt;&lt;pages&gt;790-797&lt;/pages&gt;&lt;volume&gt;29&lt;/volume&gt;&lt;number&gt;8&lt;/number&gt;&lt;dates&gt;&lt;year&gt;2012&lt;/year&gt;&lt;/dates&gt;&lt;isbn&gt;1092-8758&lt;/isbn&gt;&lt;urls&gt;&lt;/urls&gt;&lt;/record&gt;&lt;/Cite&gt;&lt;/EndNote&gt;</w:instrText>
      </w:r>
      <w:r w:rsidRPr="00585C4E">
        <w:rPr>
          <w:rFonts w:eastAsia="Calibri"/>
          <w:sz w:val="20"/>
          <w:szCs w:val="20"/>
        </w:rPr>
        <w:fldChar w:fldCharType="separate"/>
      </w:r>
      <w:r w:rsidRPr="00585C4E">
        <w:rPr>
          <w:rFonts w:eastAsia="Calibri"/>
          <w:noProof/>
          <w:sz w:val="20"/>
          <w:szCs w:val="20"/>
        </w:rPr>
        <w:t>[</w:t>
      </w:r>
      <w:hyperlink w:anchor="_ENREF_33" w:tooltip="Nassar, 2012 #286" w:history="1">
        <w:r w:rsidR="0062434E" w:rsidRPr="00585C4E">
          <w:rPr>
            <w:rFonts w:eastAsia="Calibri"/>
            <w:noProof/>
            <w:sz w:val="20"/>
            <w:szCs w:val="20"/>
          </w:rPr>
          <w:t>33</w:t>
        </w:r>
      </w:hyperlink>
      <w:r w:rsidRPr="00585C4E">
        <w:rPr>
          <w:rFonts w:eastAsia="Calibri"/>
          <w:noProof/>
          <w:sz w:val="20"/>
          <w:szCs w:val="20"/>
        </w:rPr>
        <w:t>]</w:t>
      </w:r>
      <w:r w:rsidRPr="00585C4E">
        <w:rPr>
          <w:rFonts w:eastAsia="Calibri"/>
          <w:sz w:val="20"/>
          <w:szCs w:val="20"/>
        </w:rPr>
        <w:fldChar w:fldCharType="end"/>
      </w:r>
      <w:r w:rsidRPr="00585C4E">
        <w:rPr>
          <w:rFonts w:eastAsia="Calibri"/>
          <w:sz w:val="20"/>
          <w:szCs w:val="20"/>
        </w:rPr>
        <w:t xml:space="preserve">. </w:t>
      </w:r>
    </w:p>
    <w:p w:rsidR="00195AAD" w:rsidRPr="00585C4E" w:rsidRDefault="00195AAD" w:rsidP="00195AAD">
      <w:pPr>
        <w:spacing w:after="0" w:line="240" w:lineRule="auto"/>
        <w:jc w:val="both"/>
        <w:rPr>
          <w:rFonts w:eastAsia="Calibri"/>
          <w:sz w:val="20"/>
          <w:szCs w:val="20"/>
        </w:rPr>
      </w:pPr>
    </w:p>
    <w:p w:rsidR="00195AAD" w:rsidRDefault="00195AAD" w:rsidP="00195AAD">
      <w:pPr>
        <w:spacing w:after="0" w:line="240" w:lineRule="auto"/>
        <w:jc w:val="both"/>
        <w:rPr>
          <w:rFonts w:eastAsia="Calibri"/>
          <w:sz w:val="20"/>
          <w:szCs w:val="20"/>
        </w:rPr>
      </w:pPr>
      <w:r w:rsidRPr="00585C4E">
        <w:rPr>
          <w:rFonts w:eastAsia="Calibri"/>
          <w:sz w:val="20"/>
          <w:szCs w:val="20"/>
        </w:rPr>
        <w:t>Secara kesimpulannya, penjerapan oleh penjerap MnO</w:t>
      </w:r>
      <w:r w:rsidRPr="00585C4E">
        <w:rPr>
          <w:rFonts w:eastAsia="Calibri"/>
          <w:sz w:val="20"/>
          <w:szCs w:val="20"/>
          <w:vertAlign w:val="subscript"/>
        </w:rPr>
        <w:t>2</w:t>
      </w:r>
      <w:r w:rsidRPr="00585C4E">
        <w:rPr>
          <w:rFonts w:eastAsia="Calibri"/>
          <w:sz w:val="20"/>
          <w:szCs w:val="20"/>
        </w:rPr>
        <w:t xml:space="preserve"> hanya berlaku terhadap pewarna eriokrom hitam (anionik) dan metilena biru (kationik) sahaja. Tiada penjerapan berlaku terhadap remazol merah (anionik). Perkara ini </w:t>
      </w:r>
      <w:r w:rsidRPr="00585C4E">
        <w:rPr>
          <w:rFonts w:eastAsia="Calibri"/>
          <w:sz w:val="20"/>
          <w:szCs w:val="20"/>
        </w:rPr>
        <w:lastRenderedPageBreak/>
        <w:t>berlaku disebabkan kehadiran banyak kumpulan OH pada permukaan penjerap MnO</w:t>
      </w:r>
      <w:r w:rsidRPr="00585C4E">
        <w:rPr>
          <w:rFonts w:eastAsia="Calibri"/>
          <w:sz w:val="20"/>
          <w:szCs w:val="20"/>
          <w:vertAlign w:val="subscript"/>
        </w:rPr>
        <w:t>2</w:t>
      </w:r>
      <w:r w:rsidRPr="00585C4E">
        <w:rPr>
          <w:rFonts w:eastAsia="Calibri"/>
          <w:sz w:val="20"/>
          <w:szCs w:val="20"/>
        </w:rPr>
        <w:t xml:space="preserve"> yang menghalang penjerapan kumpulan SO</w:t>
      </w:r>
      <w:r w:rsidRPr="00585C4E">
        <w:rPr>
          <w:rFonts w:eastAsia="Calibri"/>
          <w:sz w:val="20"/>
          <w:szCs w:val="20"/>
          <w:vertAlign w:val="subscript"/>
        </w:rPr>
        <w:t>3</w:t>
      </w:r>
      <w:r w:rsidRPr="00585C4E">
        <w:rPr>
          <w:rFonts w:eastAsia="Calibri"/>
          <w:sz w:val="20"/>
          <w:szCs w:val="20"/>
          <w:vertAlign w:val="superscript"/>
        </w:rPr>
        <w:t>-</w:t>
      </w:r>
      <w:r w:rsidRPr="00585C4E">
        <w:rPr>
          <w:rFonts w:eastAsia="Calibri"/>
          <w:sz w:val="20"/>
          <w:szCs w:val="20"/>
        </w:rPr>
        <w:t xml:space="preserve"> sebatian pewarna pada permukaan penjerap. Sebaliknya pula berlaku terhadap pewarna eriokrom hitam. Walaupun eriokrom hitam terdiri daripada pewarna anionik, namun penjerapan pada permukaan penjerap boleh berlaku. Hal ini sedemikian kerana penjerapan eriokrom hitam pada permukaan penjerap MnO</w:t>
      </w:r>
      <w:r w:rsidRPr="00585C4E">
        <w:rPr>
          <w:rFonts w:eastAsia="Calibri"/>
          <w:sz w:val="20"/>
          <w:szCs w:val="20"/>
          <w:vertAlign w:val="subscript"/>
        </w:rPr>
        <w:t>2</w:t>
      </w:r>
      <w:r w:rsidRPr="00585C4E">
        <w:rPr>
          <w:rFonts w:eastAsia="Calibri"/>
          <w:sz w:val="20"/>
          <w:szCs w:val="20"/>
        </w:rPr>
        <w:t xml:space="preserve"> disebabkan oleh daya tarikan elektrostatik antara kumpulan </w:t>
      </w:r>
      <w:r w:rsidRPr="00585C4E">
        <w:rPr>
          <w:rFonts w:eastAsia="Calibri"/>
          <w:sz w:val="20"/>
          <w:szCs w:val="20"/>
          <w:vertAlign w:val="superscript"/>
        </w:rPr>
        <w:t>–</w:t>
      </w:r>
      <w:r w:rsidRPr="00585C4E">
        <w:rPr>
          <w:rFonts w:eastAsia="Calibri"/>
          <w:sz w:val="20"/>
          <w:szCs w:val="20"/>
        </w:rPr>
        <w:t xml:space="preserve">OH dan </w:t>
      </w:r>
      <w:r w:rsidRPr="00585C4E">
        <w:rPr>
          <w:rFonts w:eastAsia="Calibri"/>
          <w:sz w:val="20"/>
          <w:szCs w:val="20"/>
          <w:vertAlign w:val="superscript"/>
        </w:rPr>
        <w:t>+</w:t>
      </w:r>
      <w:r w:rsidRPr="00585C4E">
        <w:rPr>
          <w:rFonts w:eastAsia="Calibri"/>
          <w:sz w:val="20"/>
          <w:szCs w:val="20"/>
        </w:rPr>
        <w:t>NO</w:t>
      </w:r>
      <w:r w:rsidRPr="00585C4E">
        <w:rPr>
          <w:rFonts w:eastAsia="Calibri"/>
          <w:sz w:val="20"/>
          <w:szCs w:val="20"/>
          <w:vertAlign w:val="subscript"/>
        </w:rPr>
        <w:t>2</w:t>
      </w:r>
      <w:r w:rsidRPr="00585C4E">
        <w:rPr>
          <w:rFonts w:eastAsia="Calibri"/>
          <w:sz w:val="20"/>
          <w:szCs w:val="20"/>
        </w:rPr>
        <w:t xml:space="preserve"> sebatian pewarna. Perkara yang sama juga berlaku terhadap pewarna metilena biru. Penjerapan yang berlaku pada permukaan penjerap MnO</w:t>
      </w:r>
      <w:r w:rsidRPr="00585C4E">
        <w:rPr>
          <w:rFonts w:eastAsia="Calibri"/>
          <w:sz w:val="20"/>
          <w:szCs w:val="20"/>
          <w:vertAlign w:val="subscript"/>
        </w:rPr>
        <w:t>2</w:t>
      </w:r>
      <w:r w:rsidRPr="00585C4E">
        <w:rPr>
          <w:rFonts w:eastAsia="Calibri"/>
          <w:sz w:val="20"/>
          <w:szCs w:val="20"/>
        </w:rPr>
        <w:t xml:space="preserve"> disebabkan oleh daya tarikan elektrostatik antara kumpulan </w:t>
      </w:r>
      <w:r w:rsidRPr="00585C4E">
        <w:rPr>
          <w:rFonts w:eastAsia="Calibri"/>
          <w:sz w:val="20"/>
          <w:szCs w:val="20"/>
          <w:vertAlign w:val="superscript"/>
        </w:rPr>
        <w:t>–</w:t>
      </w:r>
      <w:r w:rsidRPr="00585C4E">
        <w:rPr>
          <w:rFonts w:eastAsia="Calibri"/>
          <w:sz w:val="20"/>
          <w:szCs w:val="20"/>
        </w:rPr>
        <w:t>OH dan S</w:t>
      </w:r>
      <w:r w:rsidRPr="00585C4E">
        <w:rPr>
          <w:rFonts w:eastAsia="Calibri"/>
          <w:sz w:val="20"/>
          <w:szCs w:val="20"/>
          <w:vertAlign w:val="superscript"/>
        </w:rPr>
        <w:t>+</w:t>
      </w:r>
      <w:r w:rsidRPr="00585C4E">
        <w:rPr>
          <w:rFonts w:eastAsia="Calibri"/>
          <w:sz w:val="20"/>
          <w:szCs w:val="20"/>
        </w:rPr>
        <w:t xml:space="preserve"> sebatian pewarna.</w:t>
      </w:r>
    </w:p>
    <w:p w:rsidR="00892818" w:rsidRDefault="00892818" w:rsidP="00195AAD">
      <w:pPr>
        <w:spacing w:after="0" w:line="240" w:lineRule="auto"/>
        <w:jc w:val="both"/>
        <w:rPr>
          <w:rFonts w:eastAsia="Calibri"/>
          <w:sz w:val="20"/>
          <w:szCs w:val="20"/>
        </w:rPr>
      </w:pPr>
    </w:p>
    <w:p w:rsidR="00892818" w:rsidRDefault="00892818" w:rsidP="00195AAD">
      <w:pPr>
        <w:spacing w:after="0" w:line="240" w:lineRule="auto"/>
        <w:jc w:val="both"/>
        <w:rPr>
          <w:rFonts w:eastAsia="Calibri"/>
          <w:sz w:val="20"/>
          <w:szCs w:val="20"/>
        </w:rPr>
      </w:pPr>
    </w:p>
    <w:p w:rsidR="00892818" w:rsidRDefault="00892818" w:rsidP="00195AAD">
      <w:pPr>
        <w:spacing w:after="0" w:line="240" w:lineRule="auto"/>
        <w:jc w:val="both"/>
        <w:rPr>
          <w:rFonts w:eastAsia="Calibri"/>
          <w:sz w:val="20"/>
          <w:szCs w:val="20"/>
        </w:rPr>
      </w:pPr>
    </w:p>
    <w:p w:rsidR="00892818" w:rsidRDefault="00892818" w:rsidP="00195AAD">
      <w:pPr>
        <w:spacing w:after="0" w:line="240" w:lineRule="auto"/>
        <w:jc w:val="both"/>
        <w:rPr>
          <w:rFonts w:eastAsia="Calibri"/>
          <w:sz w:val="20"/>
          <w:szCs w:val="20"/>
        </w:rPr>
      </w:pPr>
    </w:p>
    <w:p w:rsidR="00892818" w:rsidRDefault="00892818" w:rsidP="00195AAD">
      <w:pPr>
        <w:spacing w:after="0" w:line="240" w:lineRule="auto"/>
        <w:jc w:val="both"/>
        <w:rPr>
          <w:rFonts w:eastAsia="Calibri"/>
          <w:sz w:val="20"/>
          <w:szCs w:val="20"/>
        </w:rPr>
      </w:pPr>
    </w:p>
    <w:p w:rsidR="00892818" w:rsidRDefault="00892818" w:rsidP="00195AAD">
      <w:pPr>
        <w:spacing w:after="0" w:line="240" w:lineRule="auto"/>
        <w:jc w:val="both"/>
        <w:rPr>
          <w:rFonts w:eastAsia="Calibri"/>
          <w:sz w:val="20"/>
          <w:szCs w:val="20"/>
        </w:rPr>
      </w:pPr>
    </w:p>
    <w:tbl>
      <w:tblPr>
        <w:tblStyle w:val="TableGrid"/>
        <w:tblW w:w="0" w:type="auto"/>
        <w:jc w:val="center"/>
        <w:tblLook w:val="04A0" w:firstRow="1" w:lastRow="0" w:firstColumn="1" w:lastColumn="0" w:noHBand="0" w:noVBand="1"/>
      </w:tblPr>
      <w:tblGrid>
        <w:gridCol w:w="4737"/>
      </w:tblGrid>
      <w:tr w:rsidR="00892818" w:rsidTr="00892818">
        <w:trPr>
          <w:jc w:val="center"/>
        </w:trPr>
        <w:tc>
          <w:tcPr>
            <w:tcW w:w="0" w:type="auto"/>
          </w:tcPr>
          <w:p w:rsidR="00892818" w:rsidRDefault="00892818" w:rsidP="00195AAD">
            <w:pPr>
              <w:jc w:val="both"/>
              <w:rPr>
                <w:rFonts w:eastAsia="Calibri"/>
              </w:rPr>
            </w:pPr>
            <w:r w:rsidRPr="00585C4E">
              <w:rPr>
                <w:noProof/>
                <w:sz w:val="24"/>
                <w:szCs w:val="24"/>
              </w:rPr>
              <mc:AlternateContent>
                <mc:Choice Requires="wps">
                  <w:drawing>
                    <wp:anchor distT="45720" distB="45720" distL="114300" distR="114300" simplePos="0" relativeHeight="251666432" behindDoc="0" locked="0" layoutInCell="1" allowOverlap="1" wp14:anchorId="42F902FF" wp14:editId="65F4DABC">
                      <wp:simplePos x="0" y="0"/>
                      <wp:positionH relativeFrom="margin">
                        <wp:posOffset>-29006</wp:posOffset>
                      </wp:positionH>
                      <wp:positionV relativeFrom="paragraph">
                        <wp:posOffset>61140</wp:posOffset>
                      </wp:positionV>
                      <wp:extent cx="344805" cy="318770"/>
                      <wp:effectExtent l="0" t="0" r="17145" b="2413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318770"/>
                              </a:xfrm>
                              <a:prstGeom prst="rect">
                                <a:avLst/>
                              </a:prstGeom>
                              <a:solidFill>
                                <a:srgbClr val="FFFFFF"/>
                              </a:solidFill>
                              <a:ln w="9525">
                                <a:solidFill>
                                  <a:sysClr val="window" lastClr="FFFFFF"/>
                                </a:solidFill>
                                <a:miter lim="800000"/>
                                <a:headEnd/>
                                <a:tailEnd/>
                              </a:ln>
                            </wps:spPr>
                            <wps:txbx>
                              <w:txbxContent>
                                <w:p w:rsidR="00585C4E" w:rsidRPr="00A2676C" w:rsidRDefault="00892818" w:rsidP="00195AAD">
                                  <w:pPr>
                                    <w:rPr>
                                      <w:sz w:val="20"/>
                                      <w:szCs w:val="20"/>
                                    </w:rPr>
                                  </w:pPr>
                                  <w:r>
                                    <w:rPr>
                                      <w:sz w:val="20"/>
                                      <w:szCs w:val="20"/>
                                    </w:rPr>
                                    <w:t>(</w:t>
                                  </w:r>
                                  <w:r w:rsidR="00585C4E" w:rsidRPr="00A2676C">
                                    <w:rPr>
                                      <w:sz w:val="20"/>
                                      <w:szCs w:val="20"/>
                                    </w:rPr>
                                    <w:t>a</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902FF" id="Text Box 474" o:spid="_x0000_s1033" type="#_x0000_t202" style="position:absolute;left:0;text-align:left;margin-left:-2.3pt;margin-top:4.8pt;width:27.15pt;height:25.1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" strokecolor="window">
                      <v:textbox>
                        <w:txbxContent>
                          <w:p w:rsidR="00585C4E" w:rsidRPr="00A2676C" w:rsidRDefault="00892818" w:rsidP="00195AAD">
                            <w:pPr>
                              <w:rPr>
                                <w:sz w:val="20"/>
                                <w:szCs w:val="20"/>
                              </w:rPr>
                            </w:pPr>
                            <w:r>
                              <w:rPr>
                                <w:sz w:val="20"/>
                                <w:szCs w:val="20"/>
                              </w:rPr>
                              <w:t>(</w:t>
                            </w:r>
                            <w:r w:rsidR="00585C4E" w:rsidRPr="00A2676C">
                              <w:rPr>
                                <w:sz w:val="20"/>
                                <w:szCs w:val="20"/>
                              </w:rPr>
                              <w:t>a</w:t>
                            </w:r>
                            <w:r>
                              <w:rPr>
                                <w:sz w:val="20"/>
                                <w:szCs w:val="20"/>
                              </w:rPr>
                              <w:t>)</w:t>
                            </w:r>
                          </w:p>
                        </w:txbxContent>
                      </v:textbox>
                      <w10:wrap anchorx="margin"/>
                    </v:shape>
                  </w:pict>
                </mc:Fallback>
              </mc:AlternateContent>
            </w:r>
            <w:r w:rsidRPr="00585C4E">
              <w:rPr>
                <w:rFonts w:ascii="Calibri" w:eastAsia="Calibri" w:hAnsi="Calibri" w:cs="Arial"/>
              </w:rPr>
              <w:object w:dxaOrig="5856" w:dyaOrig="4560">
                <v:shape id="_x0000_i1474" type="#_x0000_t75" style="width:226.2pt;height:181.35pt" o:ole="">
                  <v:imagedata r:id="rId29" o:title=""/>
                </v:shape>
                <o:OLEObject Type="Embed" ProgID="Origin50.Graph" ShapeID="_x0000_i1474" DrawAspect="Content" ObjectID="_1572701557" r:id="rId30"/>
              </w:object>
            </w:r>
          </w:p>
        </w:tc>
      </w:tr>
    </w:tbl>
    <w:p w:rsidR="00195AAD" w:rsidRPr="00585C4E" w:rsidRDefault="00195AAD" w:rsidP="00892818">
      <w:pPr>
        <w:spacing w:after="0" w:line="240" w:lineRule="auto"/>
        <w:ind w:right="-45"/>
        <w:rPr>
          <w:rFonts w:ascii="Calibri" w:eastAsia="Calibri" w:hAnsi="Calibri" w:cs="Arial"/>
        </w:rPr>
      </w:pPr>
    </w:p>
    <w:tbl>
      <w:tblPr>
        <w:tblStyle w:val="TableGrid"/>
        <w:tblW w:w="0" w:type="auto"/>
        <w:jc w:val="center"/>
        <w:tblLook w:val="04A0" w:firstRow="1" w:lastRow="0" w:firstColumn="1" w:lastColumn="0" w:noHBand="0" w:noVBand="1"/>
      </w:tblPr>
      <w:tblGrid>
        <w:gridCol w:w="4737"/>
      </w:tblGrid>
      <w:tr w:rsidR="00892818" w:rsidTr="00892818">
        <w:trPr>
          <w:jc w:val="center"/>
        </w:trPr>
        <w:tc>
          <w:tcPr>
            <w:tcW w:w="0" w:type="auto"/>
          </w:tcPr>
          <w:p w:rsidR="00892818" w:rsidRDefault="00892818" w:rsidP="00892818">
            <w:pPr>
              <w:ind w:right="-1321"/>
              <w:jc w:val="both"/>
              <w:rPr>
                <w:rFonts w:ascii="Calibri" w:eastAsia="Calibri" w:hAnsi="Calibri" w:cs="Arial"/>
              </w:rPr>
            </w:pPr>
            <w:r w:rsidRPr="00585C4E">
              <w:rPr>
                <w:noProof/>
                <w:sz w:val="24"/>
                <w:szCs w:val="24"/>
              </w:rPr>
              <mc:AlternateContent>
                <mc:Choice Requires="wps">
                  <w:drawing>
                    <wp:anchor distT="45720" distB="45720" distL="114300" distR="114300" simplePos="0" relativeHeight="251670528" behindDoc="0" locked="0" layoutInCell="1" allowOverlap="1" wp14:anchorId="6C83E79C" wp14:editId="1B593A91">
                      <wp:simplePos x="0" y="0"/>
                      <wp:positionH relativeFrom="margin">
                        <wp:posOffset>-24549</wp:posOffset>
                      </wp:positionH>
                      <wp:positionV relativeFrom="paragraph">
                        <wp:posOffset>56143</wp:posOffset>
                      </wp:positionV>
                      <wp:extent cx="344805" cy="318770"/>
                      <wp:effectExtent l="0" t="0" r="17145"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318770"/>
                              </a:xfrm>
                              <a:prstGeom prst="rect">
                                <a:avLst/>
                              </a:prstGeom>
                              <a:solidFill>
                                <a:srgbClr val="FFFFFF"/>
                              </a:solidFill>
                              <a:ln w="9525">
                                <a:solidFill>
                                  <a:sysClr val="window" lastClr="FFFFFF"/>
                                </a:solidFill>
                                <a:miter lim="800000"/>
                                <a:headEnd/>
                                <a:tailEnd/>
                              </a:ln>
                            </wps:spPr>
                            <wps:txbx>
                              <w:txbxContent>
                                <w:p w:rsidR="00892818" w:rsidRPr="00A2676C" w:rsidRDefault="00892818" w:rsidP="00892818">
                                  <w:pPr>
                                    <w:rPr>
                                      <w:sz w:val="20"/>
                                      <w:szCs w:val="20"/>
                                    </w:rPr>
                                  </w:pPr>
                                  <w:r>
                                    <w:rPr>
                                      <w:sz w:val="20"/>
                                      <w:szCs w:val="20"/>
                                    </w:rPr>
                                    <w:t>(</w:t>
                                  </w:r>
                                  <w:r>
                                    <w:rPr>
                                      <w:sz w:val="20"/>
                                      <w:szCs w:val="20"/>
                                    </w:rPr>
                                    <w:t>b</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3E79C" id="Text Box 5" o:spid="_x0000_s1034" type="#_x0000_t202" style="position:absolute;left:0;text-align:left;margin-left:-1.95pt;margin-top:4.4pt;width:27.15pt;height:25.1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" strokecolor="window">
                      <v:textbox>
                        <w:txbxContent>
                          <w:p w:rsidR="00892818" w:rsidRPr="00A2676C" w:rsidRDefault="00892818" w:rsidP="00892818">
                            <w:pPr>
                              <w:rPr>
                                <w:sz w:val="20"/>
                                <w:szCs w:val="20"/>
                              </w:rPr>
                            </w:pPr>
                            <w:r>
                              <w:rPr>
                                <w:sz w:val="20"/>
                                <w:szCs w:val="20"/>
                              </w:rPr>
                              <w:t>(</w:t>
                            </w:r>
                            <w:r>
                              <w:rPr>
                                <w:sz w:val="20"/>
                                <w:szCs w:val="20"/>
                              </w:rPr>
                              <w:t>b</w:t>
                            </w:r>
                            <w:r>
                              <w:rPr>
                                <w:sz w:val="20"/>
                                <w:szCs w:val="20"/>
                              </w:rPr>
                              <w:t>)</w:t>
                            </w:r>
                          </w:p>
                        </w:txbxContent>
                      </v:textbox>
                      <w10:wrap anchorx="margin"/>
                    </v:shape>
                  </w:pict>
                </mc:Fallback>
              </mc:AlternateContent>
            </w:r>
            <w:r w:rsidRPr="00585C4E">
              <w:rPr>
                <w:rFonts w:ascii="Calibri" w:eastAsia="Calibri" w:hAnsi="Calibri" w:cs="Arial"/>
              </w:rPr>
              <w:object w:dxaOrig="5856" w:dyaOrig="4560">
                <v:shape id="_x0000_i1511" type="#_x0000_t75" style="width:226.2pt;height:181.35pt" o:ole="">
                  <v:imagedata r:id="rId31" o:title=""/>
                </v:shape>
                <o:OLEObject Type="Embed" ProgID="Origin50.Graph" ShapeID="_x0000_i1511" DrawAspect="Content" ObjectID="_1572701558" r:id="rId32"/>
              </w:object>
            </w:r>
          </w:p>
        </w:tc>
      </w:tr>
    </w:tbl>
    <w:p w:rsidR="00892818" w:rsidRDefault="00892818" w:rsidP="00892818">
      <w:pPr>
        <w:spacing w:after="0" w:line="240" w:lineRule="auto"/>
        <w:ind w:right="-1321"/>
        <w:rPr>
          <w:rFonts w:ascii="Calibri" w:eastAsia="Calibri" w:hAnsi="Calibri" w:cs="Arial"/>
        </w:rPr>
      </w:pPr>
    </w:p>
    <w:tbl>
      <w:tblPr>
        <w:tblStyle w:val="TableGrid"/>
        <w:tblW w:w="0" w:type="auto"/>
        <w:jc w:val="center"/>
        <w:tblLook w:val="04A0" w:firstRow="1" w:lastRow="0" w:firstColumn="1" w:lastColumn="0" w:noHBand="0" w:noVBand="1"/>
      </w:tblPr>
      <w:tblGrid>
        <w:gridCol w:w="4737"/>
      </w:tblGrid>
      <w:tr w:rsidR="00892818" w:rsidTr="00892818">
        <w:trPr>
          <w:jc w:val="center"/>
        </w:trPr>
        <w:tc>
          <w:tcPr>
            <w:tcW w:w="0" w:type="auto"/>
          </w:tcPr>
          <w:p w:rsidR="00892818" w:rsidRDefault="00EC3F5E" w:rsidP="00892818">
            <w:pPr>
              <w:ind w:right="-1321"/>
              <w:jc w:val="both"/>
              <w:rPr>
                <w:rFonts w:ascii="Calibri" w:eastAsia="Calibri" w:hAnsi="Calibri" w:cs="Arial"/>
              </w:rPr>
            </w:pPr>
            <w:r w:rsidRPr="00585C4E">
              <w:rPr>
                <w:noProof/>
                <w:sz w:val="24"/>
                <w:szCs w:val="24"/>
              </w:rPr>
              <mc:AlternateContent>
                <mc:Choice Requires="wps">
                  <w:drawing>
                    <wp:anchor distT="45720" distB="45720" distL="114300" distR="114300" simplePos="0" relativeHeight="251672576" behindDoc="0" locked="0" layoutInCell="1" allowOverlap="1" wp14:anchorId="34E49AAC" wp14:editId="410E8942">
                      <wp:simplePos x="0" y="0"/>
                      <wp:positionH relativeFrom="margin">
                        <wp:posOffset>-41802</wp:posOffset>
                      </wp:positionH>
                      <wp:positionV relativeFrom="paragraph">
                        <wp:posOffset>53831</wp:posOffset>
                      </wp:positionV>
                      <wp:extent cx="344805" cy="318770"/>
                      <wp:effectExtent l="0" t="0" r="17145"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318770"/>
                              </a:xfrm>
                              <a:prstGeom prst="rect">
                                <a:avLst/>
                              </a:prstGeom>
                              <a:solidFill>
                                <a:srgbClr val="FFFFFF"/>
                              </a:solidFill>
                              <a:ln w="9525">
                                <a:solidFill>
                                  <a:sysClr val="window" lastClr="FFFFFF"/>
                                </a:solidFill>
                                <a:miter lim="800000"/>
                                <a:headEnd/>
                                <a:tailEnd/>
                              </a:ln>
                            </wps:spPr>
                            <wps:txbx>
                              <w:txbxContent>
                                <w:p w:rsidR="00EC3F5E" w:rsidRPr="00A2676C" w:rsidRDefault="00EC3F5E" w:rsidP="00EC3F5E">
                                  <w:pPr>
                                    <w:rPr>
                                      <w:sz w:val="20"/>
                                      <w:szCs w:val="20"/>
                                    </w:rPr>
                                  </w:pPr>
                                  <w:r>
                                    <w:rPr>
                                      <w:sz w:val="20"/>
                                      <w:szCs w:val="20"/>
                                    </w:rPr>
                                    <w:t>(</w:t>
                                  </w:r>
                                  <w:r>
                                    <w:rPr>
                                      <w:sz w:val="20"/>
                                      <w:szCs w:val="20"/>
                                    </w:rPr>
                                    <w:t>c</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49AAC" id="Text Box 6" o:spid="_x0000_s1035" type="#_x0000_t202" style="position:absolute;left:0;text-align:left;margin-left:-3.3pt;margin-top:4.25pt;width:27.15pt;height:25.1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" strokecolor="window">
                      <v:textbox>
                        <w:txbxContent>
                          <w:p w:rsidR="00EC3F5E" w:rsidRPr="00A2676C" w:rsidRDefault="00EC3F5E" w:rsidP="00EC3F5E">
                            <w:pPr>
                              <w:rPr>
                                <w:sz w:val="20"/>
                                <w:szCs w:val="20"/>
                              </w:rPr>
                            </w:pPr>
                            <w:r>
                              <w:rPr>
                                <w:sz w:val="20"/>
                                <w:szCs w:val="20"/>
                              </w:rPr>
                              <w:t>(</w:t>
                            </w:r>
                            <w:r>
                              <w:rPr>
                                <w:sz w:val="20"/>
                                <w:szCs w:val="20"/>
                              </w:rPr>
                              <w:t>c</w:t>
                            </w:r>
                            <w:r>
                              <w:rPr>
                                <w:sz w:val="20"/>
                                <w:szCs w:val="20"/>
                              </w:rPr>
                              <w:t>)</w:t>
                            </w:r>
                          </w:p>
                        </w:txbxContent>
                      </v:textbox>
                      <w10:wrap anchorx="margin"/>
                    </v:shape>
                  </w:pict>
                </mc:Fallback>
              </mc:AlternateContent>
            </w:r>
            <w:r w:rsidR="00892818" w:rsidRPr="00585C4E">
              <w:rPr>
                <w:rFonts w:ascii="Calibri" w:eastAsia="Calibri" w:hAnsi="Calibri" w:cs="Arial"/>
              </w:rPr>
              <w:object w:dxaOrig="5856" w:dyaOrig="4560">
                <v:shape id="_x0000_i1523" type="#_x0000_t75" style="width:226.2pt;height:181.35pt" o:ole="">
                  <v:imagedata r:id="rId33" o:title=""/>
                </v:shape>
                <o:OLEObject Type="Embed" ProgID="Origin50.Graph" ShapeID="_x0000_i1523" DrawAspect="Content" ObjectID="_1572701559" r:id="rId34"/>
              </w:object>
            </w:r>
          </w:p>
        </w:tc>
      </w:tr>
    </w:tbl>
    <w:p w:rsidR="00195AAD" w:rsidRPr="00585C4E" w:rsidRDefault="00892818" w:rsidP="00892818">
      <w:pPr>
        <w:tabs>
          <w:tab w:val="left" w:pos="1929"/>
          <w:tab w:val="center" w:pos="4536"/>
        </w:tabs>
        <w:spacing w:after="0" w:line="240" w:lineRule="auto"/>
        <w:ind w:left="-1276" w:right="-1321"/>
        <w:rPr>
          <w:rFonts w:ascii="Calibri" w:eastAsia="Calibri" w:hAnsi="Calibri" w:cs="Arial"/>
        </w:rPr>
      </w:pPr>
      <w:r>
        <w:rPr>
          <w:rFonts w:ascii="Calibri" w:eastAsia="Calibri" w:hAnsi="Calibri" w:cs="Arial"/>
        </w:rPr>
        <w:tab/>
      </w:r>
      <w:r>
        <w:rPr>
          <w:rFonts w:ascii="Calibri" w:eastAsia="Calibri" w:hAnsi="Calibri" w:cs="Arial"/>
        </w:rPr>
        <w:tab/>
      </w:r>
    </w:p>
    <w:p w:rsidR="00195AAD" w:rsidRPr="00585C4E" w:rsidRDefault="00EC3F5E" w:rsidP="00EC3F5E">
      <w:pPr>
        <w:spacing w:after="0" w:line="240" w:lineRule="auto"/>
        <w:ind w:left="709" w:hanging="709"/>
        <w:jc w:val="both"/>
        <w:rPr>
          <w:sz w:val="20"/>
          <w:szCs w:val="20"/>
          <w:vertAlign w:val="subscript"/>
        </w:rPr>
      </w:pPr>
      <w:r>
        <w:rPr>
          <w:sz w:val="20"/>
          <w:szCs w:val="20"/>
        </w:rPr>
        <w:t xml:space="preserve">Rajah 7. </w:t>
      </w:r>
      <w:r w:rsidR="00195AAD" w:rsidRPr="00585C4E">
        <w:rPr>
          <w:sz w:val="20"/>
          <w:szCs w:val="20"/>
        </w:rPr>
        <w:t>Penjerapan pewarna kationik metil</w:t>
      </w:r>
      <w:r w:rsidR="00EF65B2">
        <w:rPr>
          <w:sz w:val="20"/>
          <w:szCs w:val="20"/>
        </w:rPr>
        <w:t xml:space="preserve">ena biru oleh (a) silika-APTES, </w:t>
      </w:r>
      <w:r w:rsidR="00195AAD" w:rsidRPr="00585C4E">
        <w:rPr>
          <w:sz w:val="20"/>
          <w:szCs w:val="20"/>
        </w:rPr>
        <w:t>(b) komposit silika-MnO</w:t>
      </w:r>
      <w:r w:rsidR="00195AAD" w:rsidRPr="00585C4E">
        <w:rPr>
          <w:sz w:val="20"/>
          <w:szCs w:val="20"/>
          <w:vertAlign w:val="subscript"/>
        </w:rPr>
        <w:t>2</w:t>
      </w:r>
      <w:r>
        <w:rPr>
          <w:sz w:val="20"/>
          <w:szCs w:val="20"/>
        </w:rPr>
        <w:t xml:space="preserve"> dan</w:t>
      </w:r>
      <w:r w:rsidR="00195AAD" w:rsidRPr="00585C4E">
        <w:rPr>
          <w:sz w:val="20"/>
          <w:szCs w:val="20"/>
        </w:rPr>
        <w:t xml:space="preserve"> (c) MnO</w:t>
      </w:r>
      <w:r w:rsidR="00195AAD" w:rsidRPr="00585C4E">
        <w:rPr>
          <w:sz w:val="20"/>
          <w:szCs w:val="20"/>
          <w:vertAlign w:val="subscript"/>
        </w:rPr>
        <w:t xml:space="preserve">2 </w:t>
      </w:r>
    </w:p>
    <w:p w:rsidR="00195AAD" w:rsidRPr="00585C4E" w:rsidRDefault="00195AAD" w:rsidP="00195AAD">
      <w:pPr>
        <w:spacing w:after="0" w:line="240" w:lineRule="auto"/>
        <w:jc w:val="both"/>
        <w:rPr>
          <w:sz w:val="20"/>
          <w:szCs w:val="20"/>
        </w:rPr>
      </w:pPr>
    </w:p>
    <w:p w:rsidR="00195AAD" w:rsidRPr="00585C4E" w:rsidRDefault="00195AAD" w:rsidP="00195AAD">
      <w:pPr>
        <w:spacing w:after="0" w:line="240" w:lineRule="auto"/>
        <w:rPr>
          <w:b/>
          <w:sz w:val="20"/>
          <w:szCs w:val="20"/>
        </w:rPr>
      </w:pPr>
      <w:r w:rsidRPr="00585C4E">
        <w:rPr>
          <w:b/>
          <w:sz w:val="20"/>
          <w:szCs w:val="20"/>
        </w:rPr>
        <w:t>Mod isoterma penjerapan</w:t>
      </w:r>
    </w:p>
    <w:p w:rsidR="00EC3F5E" w:rsidRDefault="00195AAD" w:rsidP="00EC3F5E">
      <w:pPr>
        <w:spacing w:after="0" w:line="240" w:lineRule="auto"/>
        <w:jc w:val="both"/>
        <w:rPr>
          <w:rFonts w:eastAsia="Calibri"/>
          <w:sz w:val="20"/>
          <w:szCs w:val="20"/>
          <w:lang w:val="es-ES"/>
        </w:rPr>
      </w:pPr>
      <w:r w:rsidRPr="00585C4E">
        <w:rPr>
          <w:rFonts w:eastAsia="Calibri"/>
          <w:sz w:val="20"/>
          <w:szCs w:val="20"/>
        </w:rPr>
        <w:t>Mod isoterma penjerapan dipilih berdasarkan nilai pekali korelasi, R</w:t>
      </w:r>
      <w:r w:rsidRPr="00585C4E">
        <w:rPr>
          <w:rFonts w:eastAsia="Calibri"/>
          <w:sz w:val="20"/>
          <w:szCs w:val="20"/>
          <w:vertAlign w:val="superscript"/>
        </w:rPr>
        <w:t>2</w:t>
      </w:r>
      <w:r w:rsidRPr="00585C4E">
        <w:rPr>
          <w:rFonts w:eastAsia="Calibri"/>
          <w:sz w:val="20"/>
          <w:szCs w:val="20"/>
        </w:rPr>
        <w:t>. Nilai R</w:t>
      </w:r>
      <w:r w:rsidRPr="00585C4E">
        <w:rPr>
          <w:rFonts w:eastAsia="Calibri"/>
          <w:sz w:val="20"/>
          <w:szCs w:val="20"/>
          <w:vertAlign w:val="superscript"/>
        </w:rPr>
        <w:t>2</w:t>
      </w:r>
      <w:r w:rsidRPr="00585C4E">
        <w:rPr>
          <w:rFonts w:eastAsia="Calibri"/>
          <w:sz w:val="20"/>
          <w:szCs w:val="20"/>
        </w:rPr>
        <w:t xml:space="preserve"> merupakan kuantiti yang memberikan kualiti bagi kuasa dua terkecil kepada data asal dimana nilai R</w:t>
      </w:r>
      <w:r w:rsidRPr="00585C4E">
        <w:rPr>
          <w:rFonts w:eastAsia="Calibri"/>
          <w:sz w:val="20"/>
          <w:szCs w:val="20"/>
          <w:vertAlign w:val="superscript"/>
        </w:rPr>
        <w:t>2</w:t>
      </w:r>
      <w:r w:rsidRPr="00585C4E">
        <w:rPr>
          <w:rFonts w:eastAsia="Calibri"/>
          <w:sz w:val="20"/>
          <w:szCs w:val="20"/>
        </w:rPr>
        <w:t xml:space="preserve"> adalah 1 atau menghampiri 1. Penjerapan eriokrom hitam dan metilena biru oleh MnO</w:t>
      </w:r>
      <w:r w:rsidRPr="00585C4E">
        <w:rPr>
          <w:rFonts w:eastAsia="Calibri"/>
          <w:sz w:val="20"/>
          <w:szCs w:val="20"/>
          <w:vertAlign w:val="subscript"/>
        </w:rPr>
        <w:t>2</w:t>
      </w:r>
      <w:r w:rsidRPr="00585C4E">
        <w:rPr>
          <w:rFonts w:eastAsia="Calibri"/>
          <w:sz w:val="20"/>
          <w:szCs w:val="20"/>
        </w:rPr>
        <w:t xml:space="preserve"> menepati mod Langmuir dimana masing-masingnya mempunyai nilai R</w:t>
      </w:r>
      <w:r w:rsidRPr="00585C4E">
        <w:rPr>
          <w:rFonts w:eastAsia="Calibri"/>
          <w:sz w:val="20"/>
          <w:szCs w:val="20"/>
          <w:vertAlign w:val="superscript"/>
        </w:rPr>
        <w:t xml:space="preserve">2 </w:t>
      </w:r>
      <w:r w:rsidRPr="00585C4E">
        <w:rPr>
          <w:rFonts w:eastAsia="Calibri"/>
          <w:sz w:val="20"/>
          <w:szCs w:val="20"/>
        </w:rPr>
        <w:t xml:space="preserve">= 0.9788 dan 0.9147. </w:t>
      </w:r>
      <w:r w:rsidRPr="00585C4E">
        <w:rPr>
          <w:rFonts w:eastAsia="Calibri"/>
          <w:sz w:val="20"/>
          <w:szCs w:val="20"/>
          <w:lang w:val="es-ES"/>
        </w:rPr>
        <w:t>Parameter setiap model penjerapan isoterma ditunjukkan dalan Jadual 1.</w:t>
      </w:r>
    </w:p>
    <w:p w:rsidR="00EF5E4E" w:rsidRPr="00EC3F5E" w:rsidRDefault="00EF5E4E" w:rsidP="00EC3F5E">
      <w:pPr>
        <w:spacing w:after="0" w:line="240" w:lineRule="auto"/>
        <w:jc w:val="both"/>
        <w:rPr>
          <w:rFonts w:eastAsia="Calibri"/>
          <w:sz w:val="20"/>
          <w:szCs w:val="20"/>
          <w:lang w:val="es-ES"/>
        </w:rPr>
      </w:pPr>
      <w:r w:rsidRPr="00585C4E">
        <w:rPr>
          <w:rFonts w:eastAsia="Calibri"/>
          <w:b/>
          <w:sz w:val="20"/>
          <w:szCs w:val="20"/>
          <w:lang w:val="es-ES"/>
        </w:rPr>
        <w:t>Model kinetik penjerapan</w:t>
      </w:r>
    </w:p>
    <w:p w:rsidR="00EF5E4E" w:rsidRPr="00585C4E" w:rsidRDefault="00EF5E4E" w:rsidP="00EF5E4E">
      <w:pPr>
        <w:spacing w:after="0" w:line="240" w:lineRule="auto"/>
        <w:jc w:val="both"/>
        <w:rPr>
          <w:rFonts w:eastAsia="Calibri"/>
          <w:b/>
          <w:i/>
          <w:sz w:val="20"/>
          <w:szCs w:val="20"/>
        </w:rPr>
      </w:pPr>
      <w:r w:rsidRPr="00585C4E">
        <w:rPr>
          <w:rFonts w:eastAsia="Calibri"/>
          <w:sz w:val="20"/>
          <w:szCs w:val="20"/>
          <w:lang w:val="es-ES"/>
        </w:rPr>
        <w:t>Model kinetik yang dikaji ialah tertib pertama</w:t>
      </w:r>
      <w:r w:rsidR="008A3A35" w:rsidRPr="00585C4E">
        <w:rPr>
          <w:rFonts w:eastAsia="Calibri"/>
          <w:i/>
          <w:sz w:val="20"/>
          <w:szCs w:val="20"/>
          <w:lang w:val="es-ES"/>
        </w:rPr>
        <w:t xml:space="preserve"> p</w:t>
      </w:r>
      <w:r w:rsidRPr="00585C4E">
        <w:rPr>
          <w:rFonts w:eastAsia="Calibri"/>
          <w:i/>
          <w:sz w:val="20"/>
          <w:szCs w:val="20"/>
          <w:lang w:val="es-ES"/>
        </w:rPr>
        <w:t>seudo</w:t>
      </w:r>
      <w:r w:rsidRPr="00585C4E">
        <w:rPr>
          <w:rFonts w:eastAsia="Calibri"/>
          <w:sz w:val="20"/>
          <w:szCs w:val="20"/>
          <w:lang w:val="es-ES"/>
        </w:rPr>
        <w:t>, tertib kedua</w:t>
      </w:r>
      <w:r w:rsidR="008A3A35" w:rsidRPr="00585C4E">
        <w:rPr>
          <w:rFonts w:eastAsia="Calibri"/>
          <w:i/>
          <w:sz w:val="20"/>
          <w:szCs w:val="20"/>
          <w:lang w:val="es-ES"/>
        </w:rPr>
        <w:t xml:space="preserve"> p</w:t>
      </w:r>
      <w:r w:rsidRPr="00585C4E">
        <w:rPr>
          <w:rFonts w:eastAsia="Calibri"/>
          <w:i/>
          <w:sz w:val="20"/>
          <w:szCs w:val="20"/>
          <w:lang w:val="es-ES"/>
        </w:rPr>
        <w:t>seudo</w:t>
      </w:r>
      <w:r w:rsidRPr="00585C4E">
        <w:rPr>
          <w:rFonts w:eastAsia="Calibri"/>
          <w:sz w:val="20"/>
          <w:szCs w:val="20"/>
          <w:lang w:val="es-ES"/>
        </w:rPr>
        <w:t>, tertib kedua dan resapan intrazarah model Weber-Morris. Model kinetik penjerapan dipilih berdasarkan nilai pekali korelasi, R</w:t>
      </w:r>
      <w:r w:rsidRPr="00585C4E">
        <w:rPr>
          <w:rFonts w:eastAsia="Calibri"/>
          <w:sz w:val="20"/>
          <w:szCs w:val="20"/>
          <w:vertAlign w:val="superscript"/>
          <w:lang w:val="es-ES"/>
        </w:rPr>
        <w:t>2</w:t>
      </w:r>
      <w:r w:rsidRPr="00585C4E">
        <w:rPr>
          <w:rFonts w:eastAsia="Calibri"/>
          <w:sz w:val="20"/>
          <w:szCs w:val="20"/>
          <w:lang w:val="es-ES"/>
        </w:rPr>
        <w:t xml:space="preserve">. Penjerapan eriokrom hitam </w:t>
      </w:r>
      <w:r w:rsidR="00EC3F5E">
        <w:rPr>
          <w:rFonts w:eastAsia="Calibri"/>
          <w:sz w:val="20"/>
          <w:szCs w:val="20"/>
          <w:lang w:val="es-ES"/>
        </w:rPr>
        <w:t xml:space="preserve">dan metilena biru oleh penjerap </w:t>
      </w:r>
      <w:r w:rsidRPr="00585C4E">
        <w:rPr>
          <w:rFonts w:eastAsia="Calibri"/>
          <w:sz w:val="20"/>
          <w:szCs w:val="20"/>
          <w:lang w:val="es-ES"/>
        </w:rPr>
        <w:t>MnO</w:t>
      </w:r>
      <w:r w:rsidRPr="00585C4E">
        <w:rPr>
          <w:rFonts w:eastAsia="Calibri"/>
          <w:sz w:val="20"/>
          <w:szCs w:val="20"/>
          <w:vertAlign w:val="subscript"/>
          <w:lang w:val="es-ES"/>
        </w:rPr>
        <w:t>2</w:t>
      </w:r>
      <w:r w:rsidRPr="00585C4E">
        <w:rPr>
          <w:rFonts w:eastAsia="Calibri"/>
          <w:sz w:val="20"/>
          <w:szCs w:val="20"/>
          <w:lang w:val="es-ES"/>
        </w:rPr>
        <w:t xml:space="preserve"> masing-masingnya menepati model tertib pertama </w:t>
      </w:r>
      <w:r w:rsidR="008A3A35" w:rsidRPr="00585C4E">
        <w:rPr>
          <w:rFonts w:eastAsia="Calibri"/>
          <w:i/>
          <w:sz w:val="20"/>
          <w:szCs w:val="20"/>
          <w:lang w:val="es-ES"/>
        </w:rPr>
        <w:t>p</w:t>
      </w:r>
      <w:r w:rsidRPr="00585C4E">
        <w:rPr>
          <w:rFonts w:eastAsia="Calibri"/>
          <w:i/>
          <w:sz w:val="20"/>
          <w:szCs w:val="20"/>
          <w:lang w:val="es-ES"/>
        </w:rPr>
        <w:t>seudo</w:t>
      </w:r>
      <w:r w:rsidRPr="00585C4E">
        <w:rPr>
          <w:rFonts w:eastAsia="Calibri"/>
          <w:sz w:val="20"/>
          <w:szCs w:val="20"/>
          <w:lang w:val="es-ES"/>
        </w:rPr>
        <w:t xml:space="preserve"> dan Weber-Morris dengan R</w:t>
      </w:r>
      <w:r w:rsidRPr="00585C4E">
        <w:rPr>
          <w:rFonts w:eastAsia="Calibri"/>
          <w:sz w:val="20"/>
          <w:szCs w:val="20"/>
          <w:vertAlign w:val="superscript"/>
          <w:lang w:val="es-ES"/>
        </w:rPr>
        <w:t>2</w:t>
      </w:r>
      <w:r w:rsidR="00EC3F5E">
        <w:rPr>
          <w:rFonts w:eastAsia="Calibri"/>
          <w:sz w:val="20"/>
          <w:szCs w:val="20"/>
          <w:vertAlign w:val="superscript"/>
          <w:lang w:val="es-ES"/>
        </w:rPr>
        <w:t xml:space="preserve"> </w:t>
      </w:r>
      <w:r w:rsidRPr="00585C4E">
        <w:rPr>
          <w:rFonts w:eastAsia="Calibri"/>
          <w:sz w:val="20"/>
          <w:szCs w:val="20"/>
          <w:lang w:val="es-ES"/>
        </w:rPr>
        <w:t xml:space="preserve">= 0.7482 dan 0.9902. </w:t>
      </w:r>
      <w:r w:rsidRPr="00585C4E">
        <w:rPr>
          <w:rFonts w:eastAsia="Calibri"/>
          <w:sz w:val="20"/>
          <w:szCs w:val="20"/>
        </w:rPr>
        <w:t>Parameter model kinetik penjerapan ditunjukkan seperti yang diringkaskan dalam Jadual 2.</w:t>
      </w:r>
    </w:p>
    <w:p w:rsidR="00A72DC3" w:rsidRPr="00585C4E" w:rsidRDefault="00A72DC3" w:rsidP="00195AAD">
      <w:pPr>
        <w:spacing w:after="0" w:line="240" w:lineRule="auto"/>
        <w:jc w:val="both"/>
        <w:rPr>
          <w:rFonts w:eastAsia="Calibri"/>
          <w:sz w:val="20"/>
          <w:szCs w:val="20"/>
        </w:rPr>
      </w:pPr>
    </w:p>
    <w:p w:rsidR="00EF5E4E" w:rsidRPr="00585C4E" w:rsidRDefault="00EC3F5E" w:rsidP="00EC3F5E">
      <w:pPr>
        <w:spacing w:line="240" w:lineRule="auto"/>
        <w:jc w:val="center"/>
        <w:rPr>
          <w:rFonts w:eastAsia="Calibri"/>
          <w:sz w:val="20"/>
          <w:szCs w:val="20"/>
          <w:lang w:val="es-ES"/>
        </w:rPr>
      </w:pPr>
      <w:r>
        <w:rPr>
          <w:rFonts w:eastAsia="Calibri"/>
          <w:sz w:val="20"/>
          <w:szCs w:val="20"/>
          <w:lang w:val="es-ES"/>
        </w:rPr>
        <w:t xml:space="preserve">Jadual 1. </w:t>
      </w:r>
      <w:r w:rsidR="00EF5E4E" w:rsidRPr="00585C4E">
        <w:rPr>
          <w:rFonts w:eastAsia="Calibri"/>
          <w:sz w:val="20"/>
          <w:szCs w:val="20"/>
          <w:lang w:val="es-ES"/>
        </w:rPr>
        <w:t xml:space="preserve">Parameter mod isoterma penjerapan eriokrom hitam dan </w:t>
      </w:r>
      <w:r>
        <w:rPr>
          <w:rFonts w:eastAsia="Calibri"/>
          <w:sz w:val="20"/>
          <w:szCs w:val="20"/>
          <w:lang w:val="es-ES"/>
        </w:rPr>
        <w:t xml:space="preserve">metilena </w:t>
      </w:r>
      <w:r w:rsidR="00EF5E4E" w:rsidRPr="00585C4E">
        <w:rPr>
          <w:rFonts w:eastAsia="Calibri"/>
          <w:sz w:val="20"/>
          <w:szCs w:val="20"/>
          <w:lang w:val="es-ES"/>
        </w:rPr>
        <w:t>biru oleh penjerap MnO</w:t>
      </w:r>
      <w:r w:rsidR="00EF5E4E" w:rsidRPr="00585C4E">
        <w:rPr>
          <w:rFonts w:eastAsia="Calibri"/>
          <w:sz w:val="20"/>
          <w:szCs w:val="20"/>
          <w:vertAlign w:val="subscript"/>
          <w:lang w:val="es-ES"/>
        </w:rPr>
        <w:t>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1495"/>
        <w:gridCol w:w="1655"/>
        <w:gridCol w:w="1411"/>
      </w:tblGrid>
      <w:tr w:rsidR="00585C4E" w:rsidRPr="00585C4E" w:rsidTr="00EC3F5E">
        <w:trPr>
          <w:trHeight w:val="335"/>
          <w:jc w:val="center"/>
        </w:trPr>
        <w:tc>
          <w:tcPr>
            <w:tcW w:w="0" w:type="auto"/>
            <w:vMerge w:val="restart"/>
            <w:tcBorders>
              <w:top w:val="single" w:sz="4" w:space="0" w:color="auto"/>
            </w:tcBorders>
            <w:vAlign w:val="center"/>
          </w:tcPr>
          <w:p w:rsidR="00EF5E4E" w:rsidRPr="00EC3F5E" w:rsidRDefault="00EC3F5E" w:rsidP="00585C4E">
            <w:pPr>
              <w:rPr>
                <w:rFonts w:eastAsia="Calibri"/>
                <w:b/>
              </w:rPr>
            </w:pPr>
            <w:r>
              <w:rPr>
                <w:rFonts w:eastAsia="Calibri"/>
                <w:b/>
              </w:rPr>
              <w:t>Model I</w:t>
            </w:r>
            <w:r w:rsidR="00EF5E4E" w:rsidRPr="00EC3F5E">
              <w:rPr>
                <w:rFonts w:eastAsia="Calibri"/>
                <w:b/>
              </w:rPr>
              <w:t>soterma</w:t>
            </w:r>
          </w:p>
        </w:tc>
        <w:tc>
          <w:tcPr>
            <w:tcW w:w="0" w:type="auto"/>
            <w:vMerge w:val="restart"/>
            <w:tcBorders>
              <w:top w:val="single" w:sz="4" w:space="0" w:color="auto"/>
            </w:tcBorders>
            <w:vAlign w:val="center"/>
          </w:tcPr>
          <w:p w:rsidR="00EF5E4E" w:rsidRPr="00EC3F5E" w:rsidRDefault="00EF5E4E" w:rsidP="00585C4E">
            <w:pPr>
              <w:jc w:val="center"/>
              <w:rPr>
                <w:rFonts w:eastAsia="Calibri"/>
                <w:b/>
              </w:rPr>
            </w:pPr>
            <w:r w:rsidRPr="00EC3F5E">
              <w:rPr>
                <w:rFonts w:eastAsia="Calibri"/>
                <w:b/>
              </w:rPr>
              <w:t>Pembolehubah</w:t>
            </w:r>
          </w:p>
        </w:tc>
        <w:tc>
          <w:tcPr>
            <w:tcW w:w="0" w:type="auto"/>
            <w:gridSpan w:val="2"/>
            <w:tcBorders>
              <w:top w:val="single" w:sz="4" w:space="0" w:color="auto"/>
            </w:tcBorders>
            <w:vAlign w:val="center"/>
          </w:tcPr>
          <w:p w:rsidR="00EF5E4E" w:rsidRPr="00EC3F5E" w:rsidRDefault="00EF5E4E" w:rsidP="00585C4E">
            <w:pPr>
              <w:jc w:val="center"/>
              <w:rPr>
                <w:rFonts w:eastAsia="Calibri"/>
                <w:b/>
              </w:rPr>
            </w:pPr>
            <w:r w:rsidRPr="00EC3F5E">
              <w:rPr>
                <w:rFonts w:eastAsia="Calibri"/>
                <w:b/>
              </w:rPr>
              <w:t>Bahan Jerap</w:t>
            </w:r>
          </w:p>
        </w:tc>
      </w:tr>
      <w:tr w:rsidR="00585C4E" w:rsidRPr="00585C4E" w:rsidTr="00EC3F5E">
        <w:trPr>
          <w:trHeight w:val="217"/>
          <w:jc w:val="center"/>
        </w:trPr>
        <w:tc>
          <w:tcPr>
            <w:tcW w:w="0" w:type="auto"/>
            <w:vMerge/>
            <w:tcBorders>
              <w:bottom w:val="single" w:sz="4" w:space="0" w:color="auto"/>
            </w:tcBorders>
            <w:vAlign w:val="center"/>
          </w:tcPr>
          <w:p w:rsidR="00EF5E4E" w:rsidRPr="00EC3F5E" w:rsidRDefault="00EF5E4E" w:rsidP="00585C4E">
            <w:pPr>
              <w:jc w:val="center"/>
              <w:rPr>
                <w:rFonts w:eastAsia="Calibri"/>
                <w:b/>
              </w:rPr>
            </w:pPr>
          </w:p>
        </w:tc>
        <w:tc>
          <w:tcPr>
            <w:tcW w:w="0" w:type="auto"/>
            <w:vMerge/>
            <w:tcBorders>
              <w:bottom w:val="single" w:sz="4" w:space="0" w:color="auto"/>
            </w:tcBorders>
            <w:vAlign w:val="center"/>
          </w:tcPr>
          <w:p w:rsidR="00EF5E4E" w:rsidRPr="00EC3F5E" w:rsidRDefault="00EF5E4E" w:rsidP="00585C4E">
            <w:pPr>
              <w:jc w:val="center"/>
              <w:rPr>
                <w:rFonts w:eastAsia="Calibri"/>
                <w:b/>
              </w:rPr>
            </w:pPr>
          </w:p>
        </w:tc>
        <w:tc>
          <w:tcPr>
            <w:tcW w:w="0" w:type="auto"/>
            <w:tcBorders>
              <w:top w:val="single" w:sz="4" w:space="0" w:color="auto"/>
              <w:bottom w:val="single" w:sz="4" w:space="0" w:color="auto"/>
            </w:tcBorders>
            <w:vAlign w:val="center"/>
          </w:tcPr>
          <w:p w:rsidR="00EF5E4E" w:rsidRPr="00EC3F5E" w:rsidRDefault="00EC3F5E" w:rsidP="00585C4E">
            <w:pPr>
              <w:jc w:val="center"/>
              <w:rPr>
                <w:rFonts w:eastAsia="Calibri"/>
                <w:b/>
              </w:rPr>
            </w:pPr>
            <w:r>
              <w:rPr>
                <w:rFonts w:eastAsia="Calibri"/>
                <w:b/>
              </w:rPr>
              <w:t>Eriokrom H</w:t>
            </w:r>
            <w:r w:rsidR="00EF5E4E" w:rsidRPr="00EC3F5E">
              <w:rPr>
                <w:rFonts w:eastAsia="Calibri"/>
                <w:b/>
              </w:rPr>
              <w:t>itam</w:t>
            </w:r>
          </w:p>
        </w:tc>
        <w:tc>
          <w:tcPr>
            <w:tcW w:w="0" w:type="auto"/>
            <w:tcBorders>
              <w:top w:val="single" w:sz="4" w:space="0" w:color="auto"/>
              <w:bottom w:val="single" w:sz="4" w:space="0" w:color="auto"/>
            </w:tcBorders>
            <w:vAlign w:val="center"/>
          </w:tcPr>
          <w:p w:rsidR="00EF5E4E" w:rsidRPr="00EC3F5E" w:rsidRDefault="00EF5E4E" w:rsidP="00EC3F5E">
            <w:pPr>
              <w:jc w:val="center"/>
              <w:rPr>
                <w:rFonts w:eastAsia="Calibri"/>
                <w:b/>
              </w:rPr>
            </w:pPr>
            <w:r w:rsidRPr="00EC3F5E">
              <w:rPr>
                <w:rFonts w:eastAsia="Calibri"/>
                <w:b/>
              </w:rPr>
              <w:t xml:space="preserve">Metilena </w:t>
            </w:r>
            <w:r w:rsidR="00EC3F5E">
              <w:rPr>
                <w:rFonts w:eastAsia="Calibri"/>
                <w:b/>
              </w:rPr>
              <w:t>B</w:t>
            </w:r>
            <w:r w:rsidRPr="00EC3F5E">
              <w:rPr>
                <w:rFonts w:eastAsia="Calibri"/>
                <w:b/>
              </w:rPr>
              <w:t>iru</w:t>
            </w:r>
          </w:p>
        </w:tc>
      </w:tr>
      <w:tr w:rsidR="00585C4E" w:rsidRPr="00585C4E" w:rsidTr="00EC3F5E">
        <w:trPr>
          <w:jc w:val="center"/>
        </w:trPr>
        <w:tc>
          <w:tcPr>
            <w:tcW w:w="0" w:type="auto"/>
            <w:tcBorders>
              <w:top w:val="single" w:sz="4" w:space="0" w:color="auto"/>
            </w:tcBorders>
          </w:tcPr>
          <w:p w:rsidR="00EF5E4E" w:rsidRPr="00585C4E" w:rsidRDefault="00EF5E4E" w:rsidP="00585C4E">
            <w:pPr>
              <w:jc w:val="center"/>
              <w:rPr>
                <w:rFonts w:eastAsia="Calibri"/>
              </w:rPr>
            </w:pPr>
            <w:r w:rsidRPr="00585C4E">
              <w:rPr>
                <w:rFonts w:eastAsia="Calibri"/>
              </w:rPr>
              <w:t>Langmuir</w:t>
            </w:r>
          </w:p>
        </w:tc>
        <w:tc>
          <w:tcPr>
            <w:tcW w:w="0" w:type="auto"/>
            <w:tcBorders>
              <w:top w:val="single" w:sz="4" w:space="0" w:color="auto"/>
            </w:tcBorders>
          </w:tcPr>
          <w:p w:rsidR="00EF5E4E" w:rsidRPr="00585C4E" w:rsidRDefault="00EC3F5E" w:rsidP="00585C4E">
            <w:pPr>
              <w:jc w:val="center"/>
              <w:rPr>
                <w:rFonts w:eastAsia="Calibri"/>
              </w:rPr>
            </w:pPr>
            <w:r>
              <w:rPr>
                <w:rFonts w:eastAsia="Calibri"/>
              </w:rPr>
              <w:t>Q</w:t>
            </w:r>
            <w:r w:rsidR="00EF5E4E" w:rsidRPr="00EC3F5E">
              <w:rPr>
                <w:rFonts w:eastAsia="Calibri"/>
                <w:vertAlign w:val="subscript"/>
              </w:rPr>
              <w:t>max</w:t>
            </w:r>
            <w:r w:rsidR="00EF5E4E" w:rsidRPr="00585C4E">
              <w:rPr>
                <w:rFonts w:eastAsia="Calibri"/>
              </w:rPr>
              <w:t xml:space="preserve"> (mgg</w:t>
            </w:r>
            <w:r w:rsidR="00EF5E4E" w:rsidRPr="00585C4E">
              <w:rPr>
                <w:rFonts w:eastAsia="Calibri"/>
                <w:vertAlign w:val="superscript"/>
              </w:rPr>
              <w:t>-1</w:t>
            </w:r>
            <w:r w:rsidR="00EF5E4E" w:rsidRPr="00585C4E">
              <w:rPr>
                <w:rFonts w:eastAsia="Calibri"/>
              </w:rPr>
              <w:t>)</w:t>
            </w:r>
          </w:p>
        </w:tc>
        <w:tc>
          <w:tcPr>
            <w:tcW w:w="0" w:type="auto"/>
            <w:tcBorders>
              <w:top w:val="single" w:sz="4" w:space="0" w:color="auto"/>
            </w:tcBorders>
          </w:tcPr>
          <w:p w:rsidR="00EF5E4E" w:rsidRPr="00585C4E" w:rsidRDefault="00EF5E4E" w:rsidP="00585C4E">
            <w:pPr>
              <w:jc w:val="center"/>
              <w:rPr>
                <w:rFonts w:eastAsia="Calibri"/>
              </w:rPr>
            </w:pPr>
            <w:r w:rsidRPr="00585C4E">
              <w:rPr>
                <w:rFonts w:eastAsia="Calibri"/>
              </w:rPr>
              <w:t>0.7564</w:t>
            </w:r>
          </w:p>
        </w:tc>
        <w:tc>
          <w:tcPr>
            <w:tcW w:w="0" w:type="auto"/>
            <w:tcBorders>
              <w:top w:val="single" w:sz="4" w:space="0" w:color="auto"/>
            </w:tcBorders>
          </w:tcPr>
          <w:p w:rsidR="00EF5E4E" w:rsidRPr="00585C4E" w:rsidRDefault="00EF5E4E" w:rsidP="00585C4E">
            <w:pPr>
              <w:jc w:val="center"/>
              <w:rPr>
                <w:rFonts w:eastAsia="Calibri"/>
              </w:rPr>
            </w:pPr>
            <w:r w:rsidRPr="00585C4E">
              <w:rPr>
                <w:rFonts w:eastAsia="Calibri"/>
              </w:rPr>
              <w:t>3.5804</w:t>
            </w:r>
          </w:p>
        </w:tc>
      </w:tr>
      <w:tr w:rsidR="00585C4E" w:rsidRPr="00585C4E" w:rsidTr="00EC3F5E">
        <w:trPr>
          <w:jc w:val="center"/>
        </w:trPr>
        <w:tc>
          <w:tcPr>
            <w:tcW w:w="0" w:type="auto"/>
          </w:tcPr>
          <w:p w:rsidR="00EF5E4E" w:rsidRPr="00585C4E" w:rsidRDefault="00EF5E4E" w:rsidP="00585C4E">
            <w:pPr>
              <w:jc w:val="center"/>
              <w:rPr>
                <w:rFonts w:eastAsia="Calibri"/>
              </w:rPr>
            </w:pPr>
          </w:p>
        </w:tc>
        <w:tc>
          <w:tcPr>
            <w:tcW w:w="0" w:type="auto"/>
          </w:tcPr>
          <w:p w:rsidR="00EF5E4E" w:rsidRPr="00585C4E" w:rsidRDefault="00EF5E4E" w:rsidP="00585C4E">
            <w:pPr>
              <w:jc w:val="center"/>
              <w:rPr>
                <w:rFonts w:eastAsia="Calibri"/>
              </w:rPr>
            </w:pPr>
            <w:r w:rsidRPr="00585C4E">
              <w:rPr>
                <w:rFonts w:eastAsia="Calibri"/>
              </w:rPr>
              <w:t>Q</w:t>
            </w:r>
            <w:r w:rsidRPr="00EC3F5E">
              <w:rPr>
                <w:rFonts w:eastAsia="Calibri"/>
                <w:vertAlign w:val="subscript"/>
              </w:rPr>
              <w:t>max</w:t>
            </w:r>
            <w:r w:rsidRPr="00585C4E">
              <w:rPr>
                <w:rFonts w:eastAsia="Calibri"/>
              </w:rPr>
              <w:t xml:space="preserve"> b (Lg</w:t>
            </w:r>
            <w:r w:rsidRPr="00585C4E">
              <w:rPr>
                <w:rFonts w:eastAsia="Calibri"/>
                <w:vertAlign w:val="superscript"/>
              </w:rPr>
              <w:t>-1</w:t>
            </w:r>
            <w:r w:rsidRPr="00585C4E">
              <w:rPr>
                <w:rFonts w:eastAsia="Calibri"/>
              </w:rPr>
              <w:t>)</w:t>
            </w:r>
          </w:p>
        </w:tc>
        <w:tc>
          <w:tcPr>
            <w:tcW w:w="0" w:type="auto"/>
          </w:tcPr>
          <w:p w:rsidR="00EF5E4E" w:rsidRPr="00585C4E" w:rsidRDefault="00EF5E4E" w:rsidP="00585C4E">
            <w:pPr>
              <w:jc w:val="center"/>
              <w:rPr>
                <w:rFonts w:eastAsia="Calibri"/>
              </w:rPr>
            </w:pPr>
            <w:r w:rsidRPr="00585C4E">
              <w:rPr>
                <w:rFonts w:eastAsia="Calibri"/>
              </w:rPr>
              <w:t>-0.7268</w:t>
            </w:r>
          </w:p>
        </w:tc>
        <w:tc>
          <w:tcPr>
            <w:tcW w:w="0" w:type="auto"/>
          </w:tcPr>
          <w:p w:rsidR="00EF5E4E" w:rsidRPr="00585C4E" w:rsidRDefault="00EF5E4E" w:rsidP="00585C4E">
            <w:pPr>
              <w:jc w:val="center"/>
              <w:rPr>
                <w:rFonts w:eastAsia="Calibri"/>
              </w:rPr>
            </w:pPr>
            <w:r w:rsidRPr="00585C4E">
              <w:rPr>
                <w:rFonts w:eastAsia="Calibri"/>
              </w:rPr>
              <w:t>54.3478</w:t>
            </w:r>
          </w:p>
        </w:tc>
      </w:tr>
      <w:tr w:rsidR="00585C4E" w:rsidRPr="00585C4E" w:rsidTr="00EC3F5E">
        <w:trPr>
          <w:jc w:val="center"/>
        </w:trPr>
        <w:tc>
          <w:tcPr>
            <w:tcW w:w="0" w:type="auto"/>
          </w:tcPr>
          <w:p w:rsidR="00EF5E4E" w:rsidRPr="00585C4E" w:rsidRDefault="00EF5E4E" w:rsidP="00585C4E">
            <w:pPr>
              <w:jc w:val="center"/>
              <w:rPr>
                <w:rFonts w:eastAsia="Calibri"/>
              </w:rPr>
            </w:pPr>
          </w:p>
        </w:tc>
        <w:tc>
          <w:tcPr>
            <w:tcW w:w="0" w:type="auto"/>
          </w:tcPr>
          <w:p w:rsidR="00EF5E4E" w:rsidRPr="00585C4E" w:rsidRDefault="00EF5E4E" w:rsidP="00585C4E">
            <w:pPr>
              <w:jc w:val="center"/>
              <w:rPr>
                <w:rFonts w:eastAsia="Calibri"/>
              </w:rPr>
            </w:pPr>
            <w:r w:rsidRPr="00585C4E">
              <w:rPr>
                <w:rFonts w:eastAsia="Calibri"/>
              </w:rPr>
              <w:t>R</w:t>
            </w:r>
            <w:r w:rsidRPr="00585C4E">
              <w:rPr>
                <w:rFonts w:eastAsia="Calibri"/>
                <w:vertAlign w:val="superscript"/>
              </w:rPr>
              <w:t>2</w:t>
            </w:r>
          </w:p>
        </w:tc>
        <w:tc>
          <w:tcPr>
            <w:tcW w:w="0" w:type="auto"/>
          </w:tcPr>
          <w:p w:rsidR="00EF5E4E" w:rsidRPr="00585C4E" w:rsidRDefault="00EF5E4E" w:rsidP="00585C4E">
            <w:pPr>
              <w:jc w:val="center"/>
              <w:rPr>
                <w:rFonts w:eastAsia="Calibri"/>
              </w:rPr>
            </w:pPr>
            <w:r w:rsidRPr="00585C4E">
              <w:rPr>
                <w:rFonts w:eastAsia="Calibri"/>
                <w:b/>
              </w:rPr>
              <w:t>0.9788</w:t>
            </w:r>
          </w:p>
        </w:tc>
        <w:tc>
          <w:tcPr>
            <w:tcW w:w="0" w:type="auto"/>
          </w:tcPr>
          <w:p w:rsidR="00EF5E4E" w:rsidRPr="00585C4E" w:rsidRDefault="00EF5E4E" w:rsidP="00585C4E">
            <w:pPr>
              <w:jc w:val="center"/>
              <w:rPr>
                <w:rFonts w:eastAsia="Calibri"/>
              </w:rPr>
            </w:pPr>
            <w:r w:rsidRPr="00585C4E">
              <w:rPr>
                <w:rFonts w:eastAsia="Calibri"/>
                <w:b/>
              </w:rPr>
              <w:t>0.9147</w:t>
            </w:r>
          </w:p>
        </w:tc>
      </w:tr>
      <w:tr w:rsidR="00585C4E" w:rsidRPr="00585C4E" w:rsidTr="00EC3F5E">
        <w:trPr>
          <w:jc w:val="center"/>
        </w:trPr>
        <w:tc>
          <w:tcPr>
            <w:tcW w:w="0" w:type="auto"/>
          </w:tcPr>
          <w:p w:rsidR="00EF5E4E" w:rsidRPr="00585C4E" w:rsidRDefault="00EF5E4E" w:rsidP="00585C4E">
            <w:pPr>
              <w:jc w:val="center"/>
              <w:rPr>
                <w:rFonts w:eastAsia="Calibri"/>
              </w:rPr>
            </w:pPr>
            <w:r w:rsidRPr="00585C4E">
              <w:rPr>
                <w:rFonts w:eastAsia="Calibri"/>
              </w:rPr>
              <w:t>Freundlich</w:t>
            </w:r>
          </w:p>
        </w:tc>
        <w:tc>
          <w:tcPr>
            <w:tcW w:w="0" w:type="auto"/>
          </w:tcPr>
          <w:p w:rsidR="00EF5E4E" w:rsidRPr="00585C4E" w:rsidRDefault="00EF5E4E" w:rsidP="00585C4E">
            <w:pPr>
              <w:jc w:val="center"/>
              <w:rPr>
                <w:rFonts w:eastAsia="Calibri"/>
              </w:rPr>
            </w:pPr>
            <w:r w:rsidRPr="00585C4E">
              <w:rPr>
                <w:rFonts w:eastAsia="Calibri"/>
              </w:rPr>
              <w:t>K</w:t>
            </w:r>
            <w:r w:rsidRPr="00585C4E">
              <w:rPr>
                <w:rFonts w:eastAsia="Calibri"/>
                <w:vertAlign w:val="subscript"/>
              </w:rPr>
              <w:t>F</w:t>
            </w:r>
            <w:r w:rsidRPr="00585C4E">
              <w:rPr>
                <w:rFonts w:eastAsia="Calibri"/>
              </w:rPr>
              <w:t xml:space="preserve"> (mgg</w:t>
            </w:r>
            <w:r w:rsidRPr="00585C4E">
              <w:rPr>
                <w:rFonts w:eastAsia="Calibri"/>
                <w:vertAlign w:val="superscript"/>
              </w:rPr>
              <w:t>-1</w:t>
            </w:r>
            <w:r w:rsidRPr="00585C4E">
              <w:rPr>
                <w:rFonts w:eastAsia="Calibri"/>
              </w:rPr>
              <w:t>)</w:t>
            </w:r>
          </w:p>
        </w:tc>
        <w:tc>
          <w:tcPr>
            <w:tcW w:w="0" w:type="auto"/>
          </w:tcPr>
          <w:p w:rsidR="00EF5E4E" w:rsidRPr="00585C4E" w:rsidRDefault="00EF5E4E" w:rsidP="00585C4E">
            <w:pPr>
              <w:jc w:val="center"/>
              <w:rPr>
                <w:rFonts w:eastAsia="Calibri"/>
              </w:rPr>
            </w:pPr>
            <w:r w:rsidRPr="00585C4E">
              <w:rPr>
                <w:rFonts w:eastAsia="Calibri"/>
              </w:rPr>
              <w:t>0.4862</w:t>
            </w:r>
          </w:p>
        </w:tc>
        <w:tc>
          <w:tcPr>
            <w:tcW w:w="0" w:type="auto"/>
          </w:tcPr>
          <w:p w:rsidR="00EF5E4E" w:rsidRPr="00585C4E" w:rsidRDefault="00EF5E4E" w:rsidP="00585C4E">
            <w:pPr>
              <w:jc w:val="center"/>
              <w:rPr>
                <w:rFonts w:eastAsia="Calibri"/>
              </w:rPr>
            </w:pPr>
            <w:r w:rsidRPr="00585C4E">
              <w:rPr>
                <w:rFonts w:eastAsia="Calibri"/>
              </w:rPr>
              <w:t>1.7462</w:t>
            </w:r>
          </w:p>
        </w:tc>
      </w:tr>
      <w:tr w:rsidR="00585C4E" w:rsidRPr="00585C4E" w:rsidTr="00EC3F5E">
        <w:trPr>
          <w:jc w:val="center"/>
        </w:trPr>
        <w:tc>
          <w:tcPr>
            <w:tcW w:w="0" w:type="auto"/>
          </w:tcPr>
          <w:p w:rsidR="00EF5E4E" w:rsidRPr="00585C4E" w:rsidRDefault="00EF5E4E" w:rsidP="00585C4E">
            <w:pPr>
              <w:jc w:val="center"/>
              <w:rPr>
                <w:rFonts w:eastAsia="Calibri"/>
              </w:rPr>
            </w:pPr>
          </w:p>
        </w:tc>
        <w:tc>
          <w:tcPr>
            <w:tcW w:w="0" w:type="auto"/>
          </w:tcPr>
          <w:p w:rsidR="00EF5E4E" w:rsidRPr="00585C4E" w:rsidRDefault="00EF5E4E" w:rsidP="00585C4E">
            <w:pPr>
              <w:jc w:val="center"/>
              <w:rPr>
                <w:rFonts w:eastAsia="Calibri"/>
              </w:rPr>
            </w:pPr>
            <w:r w:rsidRPr="00585C4E">
              <w:rPr>
                <w:rFonts w:eastAsia="Calibri"/>
              </w:rPr>
              <w:t>1/n</w:t>
            </w:r>
          </w:p>
        </w:tc>
        <w:tc>
          <w:tcPr>
            <w:tcW w:w="0" w:type="auto"/>
          </w:tcPr>
          <w:p w:rsidR="00EF5E4E" w:rsidRPr="00585C4E" w:rsidRDefault="00EF5E4E" w:rsidP="00585C4E">
            <w:pPr>
              <w:jc w:val="center"/>
              <w:rPr>
                <w:rFonts w:eastAsia="Calibri"/>
              </w:rPr>
            </w:pPr>
            <w:r w:rsidRPr="00585C4E">
              <w:rPr>
                <w:rFonts w:eastAsia="Calibri"/>
              </w:rPr>
              <w:t>-0.3045</w:t>
            </w:r>
          </w:p>
        </w:tc>
        <w:tc>
          <w:tcPr>
            <w:tcW w:w="0" w:type="auto"/>
          </w:tcPr>
          <w:p w:rsidR="00EF5E4E" w:rsidRPr="00585C4E" w:rsidRDefault="00EF5E4E" w:rsidP="00585C4E">
            <w:pPr>
              <w:jc w:val="center"/>
              <w:rPr>
                <w:rFonts w:eastAsia="Calibri"/>
              </w:rPr>
            </w:pPr>
            <w:r w:rsidRPr="00585C4E">
              <w:rPr>
                <w:rFonts w:eastAsia="Calibri"/>
              </w:rPr>
              <w:t>0.4299</w:t>
            </w:r>
          </w:p>
        </w:tc>
      </w:tr>
      <w:tr w:rsidR="00585C4E" w:rsidRPr="00585C4E" w:rsidTr="00EC3F5E">
        <w:trPr>
          <w:jc w:val="center"/>
        </w:trPr>
        <w:tc>
          <w:tcPr>
            <w:tcW w:w="0" w:type="auto"/>
          </w:tcPr>
          <w:p w:rsidR="00EF5E4E" w:rsidRPr="00585C4E" w:rsidRDefault="00EF5E4E" w:rsidP="00585C4E">
            <w:pPr>
              <w:jc w:val="center"/>
              <w:rPr>
                <w:rFonts w:eastAsia="Calibri"/>
              </w:rPr>
            </w:pPr>
          </w:p>
        </w:tc>
        <w:tc>
          <w:tcPr>
            <w:tcW w:w="0" w:type="auto"/>
          </w:tcPr>
          <w:p w:rsidR="00EF5E4E" w:rsidRPr="00585C4E" w:rsidRDefault="00EF5E4E" w:rsidP="00585C4E">
            <w:pPr>
              <w:jc w:val="center"/>
              <w:rPr>
                <w:rFonts w:eastAsia="Calibri"/>
              </w:rPr>
            </w:pPr>
            <w:r w:rsidRPr="00585C4E">
              <w:rPr>
                <w:rFonts w:eastAsia="Calibri"/>
              </w:rPr>
              <w:t>R</w:t>
            </w:r>
            <w:r w:rsidRPr="00585C4E">
              <w:rPr>
                <w:rFonts w:eastAsia="Calibri"/>
                <w:vertAlign w:val="superscript"/>
              </w:rPr>
              <w:t>2</w:t>
            </w:r>
          </w:p>
        </w:tc>
        <w:tc>
          <w:tcPr>
            <w:tcW w:w="0" w:type="auto"/>
          </w:tcPr>
          <w:p w:rsidR="00EF5E4E" w:rsidRPr="00585C4E" w:rsidRDefault="00EF5E4E" w:rsidP="00585C4E">
            <w:pPr>
              <w:jc w:val="center"/>
              <w:rPr>
                <w:rFonts w:eastAsia="Calibri"/>
              </w:rPr>
            </w:pPr>
            <w:r w:rsidRPr="00585C4E">
              <w:rPr>
                <w:rFonts w:eastAsia="Calibri"/>
              </w:rPr>
              <w:t>0.7365</w:t>
            </w:r>
          </w:p>
        </w:tc>
        <w:tc>
          <w:tcPr>
            <w:tcW w:w="0" w:type="auto"/>
          </w:tcPr>
          <w:p w:rsidR="00EF5E4E" w:rsidRPr="00585C4E" w:rsidRDefault="00EF5E4E" w:rsidP="00585C4E">
            <w:pPr>
              <w:jc w:val="center"/>
              <w:rPr>
                <w:rFonts w:eastAsia="Calibri"/>
              </w:rPr>
            </w:pPr>
            <w:r w:rsidRPr="00585C4E">
              <w:rPr>
                <w:rFonts w:eastAsia="Calibri"/>
              </w:rPr>
              <w:t>0.7761</w:t>
            </w:r>
          </w:p>
        </w:tc>
      </w:tr>
      <w:tr w:rsidR="00585C4E" w:rsidRPr="00585C4E" w:rsidTr="00EC3F5E">
        <w:trPr>
          <w:jc w:val="center"/>
        </w:trPr>
        <w:tc>
          <w:tcPr>
            <w:tcW w:w="0" w:type="auto"/>
          </w:tcPr>
          <w:p w:rsidR="00EF5E4E" w:rsidRPr="00585C4E" w:rsidRDefault="00EF5E4E" w:rsidP="00585C4E">
            <w:pPr>
              <w:jc w:val="center"/>
              <w:rPr>
                <w:rFonts w:eastAsia="Calibri"/>
              </w:rPr>
            </w:pPr>
            <w:r w:rsidRPr="00585C4E">
              <w:rPr>
                <w:rFonts w:eastAsia="Calibri"/>
              </w:rPr>
              <w:t>Temkin</w:t>
            </w:r>
          </w:p>
        </w:tc>
        <w:tc>
          <w:tcPr>
            <w:tcW w:w="0" w:type="auto"/>
          </w:tcPr>
          <w:p w:rsidR="00EF5E4E" w:rsidRPr="00585C4E" w:rsidRDefault="00EF5E4E" w:rsidP="00585C4E">
            <w:pPr>
              <w:jc w:val="center"/>
              <w:rPr>
                <w:rFonts w:eastAsia="Calibri"/>
              </w:rPr>
            </w:pPr>
            <w:r w:rsidRPr="00585C4E">
              <w:rPr>
                <w:rFonts w:eastAsia="Calibri"/>
              </w:rPr>
              <w:t>B (Jmol</w:t>
            </w:r>
            <w:r w:rsidRPr="00585C4E">
              <w:rPr>
                <w:rFonts w:eastAsia="Calibri"/>
                <w:vertAlign w:val="superscript"/>
              </w:rPr>
              <w:t>-1</w:t>
            </w:r>
            <w:r w:rsidRPr="00585C4E">
              <w:rPr>
                <w:rFonts w:eastAsia="Calibri"/>
              </w:rPr>
              <w:t>)</w:t>
            </w:r>
          </w:p>
        </w:tc>
        <w:tc>
          <w:tcPr>
            <w:tcW w:w="0" w:type="auto"/>
          </w:tcPr>
          <w:p w:rsidR="00EF5E4E" w:rsidRPr="00585C4E" w:rsidRDefault="00EF5E4E" w:rsidP="00585C4E">
            <w:pPr>
              <w:jc w:val="center"/>
              <w:rPr>
                <w:rFonts w:eastAsia="Calibri"/>
              </w:rPr>
            </w:pPr>
            <w:r w:rsidRPr="00585C4E">
              <w:rPr>
                <w:rFonts w:eastAsia="Calibri"/>
              </w:rPr>
              <w:t>-0.3187</w:t>
            </w:r>
          </w:p>
        </w:tc>
        <w:tc>
          <w:tcPr>
            <w:tcW w:w="0" w:type="auto"/>
          </w:tcPr>
          <w:p w:rsidR="00EF5E4E" w:rsidRPr="00585C4E" w:rsidRDefault="00EF5E4E" w:rsidP="00585C4E">
            <w:pPr>
              <w:jc w:val="center"/>
              <w:rPr>
                <w:rFonts w:eastAsia="Calibri"/>
              </w:rPr>
            </w:pPr>
            <w:r w:rsidRPr="00585C4E">
              <w:rPr>
                <w:rFonts w:eastAsia="Calibri"/>
              </w:rPr>
              <w:t>0.8646</w:t>
            </w:r>
          </w:p>
        </w:tc>
      </w:tr>
      <w:tr w:rsidR="00585C4E" w:rsidRPr="00585C4E" w:rsidTr="00EC3F5E">
        <w:trPr>
          <w:jc w:val="center"/>
        </w:trPr>
        <w:tc>
          <w:tcPr>
            <w:tcW w:w="0" w:type="auto"/>
          </w:tcPr>
          <w:p w:rsidR="00EF5E4E" w:rsidRPr="00585C4E" w:rsidRDefault="00EF5E4E" w:rsidP="00585C4E">
            <w:pPr>
              <w:jc w:val="center"/>
              <w:rPr>
                <w:rFonts w:eastAsia="Calibri"/>
              </w:rPr>
            </w:pPr>
          </w:p>
        </w:tc>
        <w:tc>
          <w:tcPr>
            <w:tcW w:w="0" w:type="auto"/>
          </w:tcPr>
          <w:p w:rsidR="00EF5E4E" w:rsidRPr="00585C4E" w:rsidRDefault="00EF5E4E" w:rsidP="00585C4E">
            <w:pPr>
              <w:jc w:val="center"/>
              <w:rPr>
                <w:rFonts w:eastAsia="Calibri"/>
              </w:rPr>
            </w:pPr>
            <w:r w:rsidRPr="00585C4E">
              <w:rPr>
                <w:rFonts w:eastAsia="Calibri"/>
              </w:rPr>
              <w:t>b</w:t>
            </w:r>
            <w:r w:rsidRPr="00585C4E">
              <w:rPr>
                <w:rFonts w:eastAsia="Calibri"/>
                <w:vertAlign w:val="subscript"/>
              </w:rPr>
              <w:t>T</w:t>
            </w:r>
          </w:p>
        </w:tc>
        <w:tc>
          <w:tcPr>
            <w:tcW w:w="0" w:type="auto"/>
          </w:tcPr>
          <w:p w:rsidR="00EF5E4E" w:rsidRPr="00585C4E" w:rsidRDefault="00EF5E4E" w:rsidP="00585C4E">
            <w:pPr>
              <w:jc w:val="center"/>
              <w:rPr>
                <w:rFonts w:eastAsia="Calibri"/>
              </w:rPr>
            </w:pPr>
            <w:r w:rsidRPr="00585C4E">
              <w:rPr>
                <w:rFonts w:eastAsia="Calibri"/>
              </w:rPr>
              <w:t>-7773.9943</w:t>
            </w:r>
          </w:p>
        </w:tc>
        <w:tc>
          <w:tcPr>
            <w:tcW w:w="0" w:type="auto"/>
          </w:tcPr>
          <w:p w:rsidR="00EF5E4E" w:rsidRPr="00585C4E" w:rsidRDefault="00EF5E4E" w:rsidP="00585C4E">
            <w:pPr>
              <w:jc w:val="center"/>
              <w:rPr>
                <w:rFonts w:eastAsia="Calibri"/>
              </w:rPr>
            </w:pPr>
            <w:r w:rsidRPr="00585C4E">
              <w:rPr>
                <w:rFonts w:eastAsia="Calibri"/>
              </w:rPr>
              <w:t>2865.5702</w:t>
            </w:r>
          </w:p>
        </w:tc>
      </w:tr>
      <w:tr w:rsidR="00585C4E" w:rsidRPr="00585C4E" w:rsidTr="00EC3F5E">
        <w:trPr>
          <w:jc w:val="center"/>
        </w:trPr>
        <w:tc>
          <w:tcPr>
            <w:tcW w:w="0" w:type="auto"/>
            <w:tcBorders>
              <w:bottom w:val="single" w:sz="4" w:space="0" w:color="auto"/>
            </w:tcBorders>
          </w:tcPr>
          <w:p w:rsidR="00EF5E4E" w:rsidRPr="00585C4E" w:rsidRDefault="00EF5E4E" w:rsidP="00585C4E">
            <w:pPr>
              <w:jc w:val="center"/>
              <w:rPr>
                <w:rFonts w:eastAsia="Calibri"/>
              </w:rPr>
            </w:pPr>
          </w:p>
        </w:tc>
        <w:tc>
          <w:tcPr>
            <w:tcW w:w="0" w:type="auto"/>
            <w:tcBorders>
              <w:bottom w:val="single" w:sz="4" w:space="0" w:color="auto"/>
            </w:tcBorders>
          </w:tcPr>
          <w:p w:rsidR="00EF5E4E" w:rsidRPr="00585C4E" w:rsidRDefault="00EF5E4E" w:rsidP="00585C4E">
            <w:pPr>
              <w:jc w:val="center"/>
              <w:rPr>
                <w:rFonts w:eastAsia="Calibri"/>
              </w:rPr>
            </w:pPr>
            <w:r w:rsidRPr="00585C4E">
              <w:rPr>
                <w:rFonts w:eastAsia="Calibri"/>
              </w:rPr>
              <w:t>R</w:t>
            </w:r>
            <w:r w:rsidRPr="00585C4E">
              <w:rPr>
                <w:rFonts w:eastAsia="Calibri"/>
                <w:vertAlign w:val="superscript"/>
              </w:rPr>
              <w:t>2</w:t>
            </w:r>
          </w:p>
        </w:tc>
        <w:tc>
          <w:tcPr>
            <w:tcW w:w="0" w:type="auto"/>
            <w:tcBorders>
              <w:bottom w:val="single" w:sz="4" w:space="0" w:color="auto"/>
            </w:tcBorders>
          </w:tcPr>
          <w:p w:rsidR="00EF5E4E" w:rsidRPr="00585C4E" w:rsidRDefault="00EF5E4E" w:rsidP="00585C4E">
            <w:pPr>
              <w:jc w:val="center"/>
              <w:rPr>
                <w:rFonts w:eastAsia="Calibri"/>
              </w:rPr>
            </w:pPr>
            <w:r w:rsidRPr="00585C4E">
              <w:rPr>
                <w:rFonts w:eastAsia="Calibri"/>
              </w:rPr>
              <w:t>0.7303</w:t>
            </w:r>
          </w:p>
        </w:tc>
        <w:tc>
          <w:tcPr>
            <w:tcW w:w="0" w:type="auto"/>
            <w:tcBorders>
              <w:bottom w:val="single" w:sz="4" w:space="0" w:color="auto"/>
            </w:tcBorders>
          </w:tcPr>
          <w:p w:rsidR="00EF5E4E" w:rsidRPr="00585C4E" w:rsidRDefault="00EF5E4E" w:rsidP="00585C4E">
            <w:pPr>
              <w:jc w:val="center"/>
              <w:rPr>
                <w:rFonts w:eastAsia="Calibri"/>
              </w:rPr>
            </w:pPr>
            <w:r w:rsidRPr="00585C4E">
              <w:rPr>
                <w:rFonts w:eastAsia="Calibri"/>
              </w:rPr>
              <w:t>0.8350</w:t>
            </w:r>
          </w:p>
        </w:tc>
      </w:tr>
    </w:tbl>
    <w:p w:rsidR="00EF5E4E" w:rsidRPr="00585C4E" w:rsidRDefault="00EF5E4E" w:rsidP="00195AAD">
      <w:pPr>
        <w:spacing w:after="0" w:line="240" w:lineRule="auto"/>
        <w:jc w:val="both"/>
        <w:rPr>
          <w:rFonts w:eastAsia="Calibri"/>
          <w:sz w:val="20"/>
          <w:szCs w:val="20"/>
        </w:rPr>
      </w:pPr>
    </w:p>
    <w:p w:rsidR="00195AAD" w:rsidRPr="00585C4E" w:rsidRDefault="00EC3F5E" w:rsidP="00195AAD">
      <w:pPr>
        <w:spacing w:line="240" w:lineRule="auto"/>
        <w:jc w:val="both"/>
        <w:rPr>
          <w:rFonts w:eastAsia="Calibri"/>
          <w:sz w:val="20"/>
          <w:szCs w:val="20"/>
        </w:rPr>
      </w:pPr>
      <w:r>
        <w:rPr>
          <w:rFonts w:eastAsia="Calibri"/>
          <w:sz w:val="20"/>
          <w:szCs w:val="20"/>
        </w:rPr>
        <w:t xml:space="preserve">Jadual 2. </w:t>
      </w:r>
      <w:r w:rsidR="00195AAD" w:rsidRPr="00585C4E">
        <w:rPr>
          <w:rFonts w:eastAsia="Calibri"/>
          <w:sz w:val="20"/>
          <w:szCs w:val="20"/>
        </w:rPr>
        <w:t>Parameter model kinetik penjerapan pewarna eriokrom hitam</w:t>
      </w:r>
      <w:r>
        <w:rPr>
          <w:rFonts w:eastAsia="Calibri"/>
          <w:sz w:val="20"/>
          <w:szCs w:val="20"/>
        </w:rPr>
        <w:t xml:space="preserve"> dan </w:t>
      </w:r>
      <w:r w:rsidR="00195AAD" w:rsidRPr="00585C4E">
        <w:rPr>
          <w:rFonts w:eastAsia="Calibri"/>
          <w:sz w:val="20"/>
          <w:szCs w:val="20"/>
        </w:rPr>
        <w:t>metilena biru oleh penjerap MnO</w:t>
      </w:r>
      <w:r w:rsidR="00195AAD" w:rsidRPr="00585C4E">
        <w:rPr>
          <w:rFonts w:eastAsia="Calibri"/>
          <w:sz w:val="20"/>
          <w:szCs w:val="20"/>
          <w:vertAlign w:val="subscript"/>
        </w:rPr>
        <w:t>2</w:t>
      </w:r>
      <w:r w:rsidR="00195AAD" w:rsidRPr="00585C4E">
        <w:rPr>
          <w:rFonts w:eastAsia="Calibri"/>
          <w:sz w:val="20"/>
          <w:szCs w:val="2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1655"/>
        <w:gridCol w:w="1411"/>
      </w:tblGrid>
      <w:tr w:rsidR="00585C4E" w:rsidRPr="00585C4E" w:rsidTr="00EC3F5E">
        <w:trPr>
          <w:jc w:val="center"/>
        </w:trPr>
        <w:tc>
          <w:tcPr>
            <w:tcW w:w="0" w:type="auto"/>
            <w:tcBorders>
              <w:top w:val="single" w:sz="4" w:space="0" w:color="auto"/>
              <w:bottom w:val="single" w:sz="4" w:space="0" w:color="auto"/>
            </w:tcBorders>
          </w:tcPr>
          <w:p w:rsidR="00195AAD" w:rsidRPr="00EC3F5E" w:rsidRDefault="00195AAD" w:rsidP="00585C4E">
            <w:pPr>
              <w:rPr>
                <w:rFonts w:eastAsia="Calibri"/>
                <w:b/>
              </w:rPr>
            </w:pPr>
            <w:r w:rsidRPr="00EC3F5E">
              <w:rPr>
                <w:rFonts w:eastAsia="Calibri"/>
                <w:b/>
              </w:rPr>
              <w:t xml:space="preserve">Model </w:t>
            </w:r>
            <w:r w:rsidR="00EC3F5E" w:rsidRPr="00EC3F5E">
              <w:rPr>
                <w:rFonts w:eastAsia="Calibri"/>
                <w:b/>
              </w:rPr>
              <w:t>Kinetik</w:t>
            </w:r>
          </w:p>
        </w:tc>
        <w:tc>
          <w:tcPr>
            <w:tcW w:w="0" w:type="auto"/>
            <w:tcBorders>
              <w:top w:val="single" w:sz="4" w:space="0" w:color="auto"/>
              <w:bottom w:val="single" w:sz="4" w:space="0" w:color="auto"/>
            </w:tcBorders>
          </w:tcPr>
          <w:p w:rsidR="00195AAD" w:rsidRPr="00EC3F5E" w:rsidRDefault="00195AAD" w:rsidP="00585C4E">
            <w:pPr>
              <w:rPr>
                <w:rFonts w:eastAsia="Calibri"/>
                <w:b/>
              </w:rPr>
            </w:pPr>
            <w:r w:rsidRPr="00EC3F5E">
              <w:rPr>
                <w:rFonts w:eastAsia="Calibri"/>
                <w:b/>
              </w:rPr>
              <w:t xml:space="preserve">Eriokrom </w:t>
            </w:r>
            <w:r w:rsidR="00EC3F5E" w:rsidRPr="00EC3F5E">
              <w:rPr>
                <w:rFonts w:eastAsia="Calibri"/>
                <w:b/>
              </w:rPr>
              <w:t>Hitam</w:t>
            </w:r>
          </w:p>
        </w:tc>
        <w:tc>
          <w:tcPr>
            <w:tcW w:w="0" w:type="auto"/>
            <w:tcBorders>
              <w:top w:val="single" w:sz="4" w:space="0" w:color="auto"/>
              <w:bottom w:val="single" w:sz="4" w:space="0" w:color="auto"/>
            </w:tcBorders>
          </w:tcPr>
          <w:p w:rsidR="00195AAD" w:rsidRPr="00EC3F5E" w:rsidRDefault="00195AAD" w:rsidP="00585C4E">
            <w:pPr>
              <w:jc w:val="right"/>
              <w:rPr>
                <w:rFonts w:eastAsia="Calibri"/>
                <w:b/>
              </w:rPr>
            </w:pPr>
            <w:r w:rsidRPr="00EC3F5E">
              <w:rPr>
                <w:rFonts w:eastAsia="Calibri"/>
                <w:b/>
              </w:rPr>
              <w:t xml:space="preserve">Metilena </w:t>
            </w:r>
            <w:r w:rsidR="00EC3F5E" w:rsidRPr="00EC3F5E">
              <w:rPr>
                <w:rFonts w:eastAsia="Calibri"/>
                <w:b/>
              </w:rPr>
              <w:t>Biru</w:t>
            </w:r>
          </w:p>
        </w:tc>
      </w:tr>
      <w:tr w:rsidR="00585C4E" w:rsidRPr="00585C4E" w:rsidTr="00EC3F5E">
        <w:trPr>
          <w:jc w:val="center"/>
        </w:trPr>
        <w:tc>
          <w:tcPr>
            <w:tcW w:w="0" w:type="auto"/>
          </w:tcPr>
          <w:p w:rsidR="00195AAD" w:rsidRPr="00585C4E" w:rsidRDefault="00195AAD" w:rsidP="00585C4E">
            <w:pPr>
              <w:rPr>
                <w:rFonts w:eastAsia="Calibri"/>
              </w:rPr>
            </w:pPr>
            <w:r w:rsidRPr="00585C4E">
              <w:rPr>
                <w:rFonts w:eastAsia="Calibri"/>
              </w:rPr>
              <w:t>Eksperimen</w:t>
            </w:r>
          </w:p>
          <w:p w:rsidR="00195AAD" w:rsidRPr="00585C4E" w:rsidRDefault="00195AAD" w:rsidP="00585C4E">
            <w:pPr>
              <w:rPr>
                <w:rFonts w:eastAsia="Calibri"/>
                <w:vertAlign w:val="superscript"/>
              </w:rPr>
            </w:pPr>
            <w:r w:rsidRPr="00585C4E">
              <w:rPr>
                <w:rFonts w:eastAsia="Calibri"/>
              </w:rPr>
              <w:t>R</w:t>
            </w:r>
            <w:r w:rsidRPr="00585C4E">
              <w:rPr>
                <w:rFonts w:eastAsia="Calibri"/>
                <w:vertAlign w:val="superscript"/>
              </w:rPr>
              <w:t>2</w:t>
            </w:r>
          </w:p>
        </w:tc>
        <w:tc>
          <w:tcPr>
            <w:tcW w:w="0" w:type="auto"/>
          </w:tcPr>
          <w:p w:rsidR="00195AAD" w:rsidRPr="00585C4E" w:rsidRDefault="00195AAD" w:rsidP="0098713D">
            <w:pPr>
              <w:rPr>
                <w:rFonts w:eastAsia="Calibri"/>
              </w:rPr>
            </w:pPr>
          </w:p>
          <w:p w:rsidR="00195AAD" w:rsidRPr="00585C4E" w:rsidRDefault="0098713D" w:rsidP="0098713D">
            <w:pPr>
              <w:rPr>
                <w:rFonts w:eastAsia="Calibri"/>
              </w:rPr>
            </w:pPr>
            <w:r>
              <w:rPr>
                <w:rFonts w:eastAsia="Calibri"/>
              </w:rPr>
              <w:t xml:space="preserve">       </w:t>
            </w:r>
            <w:r w:rsidR="00195AAD" w:rsidRPr="00585C4E">
              <w:rPr>
                <w:rFonts w:eastAsia="Calibri"/>
              </w:rPr>
              <w:t>0.6892</w:t>
            </w:r>
          </w:p>
        </w:tc>
        <w:tc>
          <w:tcPr>
            <w:tcW w:w="0" w:type="auto"/>
          </w:tcPr>
          <w:p w:rsidR="00195AAD" w:rsidRPr="00585C4E" w:rsidRDefault="00195AAD" w:rsidP="0098713D">
            <w:pPr>
              <w:rPr>
                <w:rFonts w:eastAsia="Calibri"/>
              </w:rPr>
            </w:pPr>
          </w:p>
          <w:p w:rsidR="00195AAD" w:rsidRPr="00585C4E" w:rsidRDefault="0098713D" w:rsidP="0098713D">
            <w:pPr>
              <w:rPr>
                <w:rFonts w:eastAsia="Calibri"/>
              </w:rPr>
            </w:pPr>
            <w:r>
              <w:rPr>
                <w:rFonts w:eastAsia="Calibri"/>
              </w:rPr>
              <w:t xml:space="preserve">    </w:t>
            </w:r>
            <w:r w:rsidR="00195AAD" w:rsidRPr="00585C4E">
              <w:rPr>
                <w:rFonts w:eastAsia="Calibri"/>
              </w:rPr>
              <w:t>0.9902</w:t>
            </w:r>
          </w:p>
        </w:tc>
      </w:tr>
      <w:tr w:rsidR="00585C4E" w:rsidRPr="00585C4E" w:rsidTr="00EC3F5E">
        <w:trPr>
          <w:jc w:val="center"/>
        </w:trPr>
        <w:tc>
          <w:tcPr>
            <w:tcW w:w="0" w:type="auto"/>
          </w:tcPr>
          <w:p w:rsidR="00195AAD" w:rsidRPr="00585C4E" w:rsidRDefault="00195AAD" w:rsidP="00585C4E">
            <w:pPr>
              <w:rPr>
                <w:rFonts w:eastAsia="Calibri"/>
                <w:lang w:val="es-ES"/>
              </w:rPr>
            </w:pPr>
            <w:r w:rsidRPr="00585C4E">
              <w:rPr>
                <w:rFonts w:eastAsia="Calibri"/>
                <w:i/>
                <w:lang w:val="es-ES"/>
              </w:rPr>
              <w:t>Pseudo</w:t>
            </w:r>
            <w:r w:rsidRPr="00585C4E">
              <w:rPr>
                <w:rFonts w:eastAsia="Calibri"/>
                <w:lang w:val="es-ES"/>
              </w:rPr>
              <w:t xml:space="preserve"> tertib pertama</w:t>
            </w:r>
          </w:p>
          <w:p w:rsidR="00195AAD" w:rsidRPr="00585C4E" w:rsidRDefault="00195AAD" w:rsidP="00585C4E">
            <w:pPr>
              <w:rPr>
                <w:rFonts w:eastAsia="Calibri"/>
                <w:lang w:val="es-ES"/>
              </w:rPr>
            </w:pPr>
            <w:r w:rsidRPr="00585C4E">
              <w:rPr>
                <w:rFonts w:eastAsia="Calibri"/>
                <w:lang w:val="es-ES"/>
              </w:rPr>
              <w:t>K (min</w:t>
            </w:r>
            <w:r w:rsidRPr="00585C4E">
              <w:rPr>
                <w:rFonts w:eastAsia="Calibri"/>
                <w:vertAlign w:val="superscript"/>
                <w:lang w:val="es-ES"/>
              </w:rPr>
              <w:t>-1</w:t>
            </w:r>
            <w:r w:rsidRPr="00585C4E">
              <w:rPr>
                <w:rFonts w:eastAsia="Calibri"/>
                <w:lang w:val="es-ES"/>
              </w:rPr>
              <w:t>)</w:t>
            </w:r>
          </w:p>
          <w:p w:rsidR="00195AAD" w:rsidRPr="00585C4E" w:rsidRDefault="00195AAD" w:rsidP="00585C4E">
            <w:pPr>
              <w:rPr>
                <w:rFonts w:eastAsia="Calibri"/>
              </w:rPr>
            </w:pPr>
            <w:r w:rsidRPr="00585C4E">
              <w:rPr>
                <w:rFonts w:eastAsia="Calibri"/>
              </w:rPr>
              <w:t>R</w:t>
            </w:r>
            <w:r w:rsidRPr="00585C4E">
              <w:rPr>
                <w:rFonts w:eastAsia="Calibri"/>
                <w:vertAlign w:val="superscript"/>
              </w:rPr>
              <w:t>2</w:t>
            </w:r>
          </w:p>
        </w:tc>
        <w:tc>
          <w:tcPr>
            <w:tcW w:w="0" w:type="auto"/>
          </w:tcPr>
          <w:p w:rsidR="00195AAD" w:rsidRPr="00585C4E" w:rsidRDefault="00195AAD" w:rsidP="0098713D">
            <w:pPr>
              <w:rPr>
                <w:rFonts w:eastAsia="Calibri"/>
              </w:rPr>
            </w:pPr>
          </w:p>
          <w:p w:rsidR="00195AAD" w:rsidRPr="00585C4E" w:rsidRDefault="0098713D" w:rsidP="0098713D">
            <w:pPr>
              <w:rPr>
                <w:rFonts w:eastAsia="Calibri"/>
              </w:rPr>
            </w:pPr>
            <w:r>
              <w:rPr>
                <w:rFonts w:eastAsia="Calibri"/>
              </w:rPr>
              <w:t xml:space="preserve">       </w:t>
            </w:r>
            <w:r w:rsidR="00195AAD" w:rsidRPr="00585C4E">
              <w:rPr>
                <w:rFonts w:eastAsia="Calibri"/>
              </w:rPr>
              <w:t>0.0129</w:t>
            </w:r>
          </w:p>
          <w:p w:rsidR="00195AAD" w:rsidRPr="00585C4E" w:rsidRDefault="0098713D" w:rsidP="0098713D">
            <w:pPr>
              <w:rPr>
                <w:rFonts w:eastAsia="Calibri"/>
                <w:b/>
              </w:rPr>
            </w:pPr>
            <w:r>
              <w:rPr>
                <w:rFonts w:eastAsia="Calibri"/>
                <w:b/>
              </w:rPr>
              <w:t xml:space="preserve">       </w:t>
            </w:r>
            <w:r w:rsidR="00195AAD" w:rsidRPr="00585C4E">
              <w:rPr>
                <w:rFonts w:eastAsia="Calibri"/>
                <w:b/>
              </w:rPr>
              <w:t>0.7482</w:t>
            </w:r>
          </w:p>
        </w:tc>
        <w:tc>
          <w:tcPr>
            <w:tcW w:w="0" w:type="auto"/>
          </w:tcPr>
          <w:p w:rsidR="00195AAD" w:rsidRPr="00585C4E" w:rsidRDefault="00195AAD" w:rsidP="0098713D">
            <w:pPr>
              <w:rPr>
                <w:rFonts w:eastAsia="Calibri"/>
              </w:rPr>
            </w:pPr>
            <w:r w:rsidRPr="00585C4E">
              <w:rPr>
                <w:rFonts w:eastAsia="Calibri"/>
              </w:rPr>
              <w:t>Tiada data</w:t>
            </w:r>
          </w:p>
          <w:p w:rsidR="00195AAD" w:rsidRPr="00585C4E" w:rsidRDefault="00195AAD" w:rsidP="0098713D">
            <w:pPr>
              <w:rPr>
                <w:rFonts w:eastAsia="Calibri"/>
              </w:rPr>
            </w:pPr>
          </w:p>
          <w:p w:rsidR="00195AAD" w:rsidRPr="00585C4E" w:rsidRDefault="00195AAD" w:rsidP="0098713D">
            <w:pPr>
              <w:rPr>
                <w:rFonts w:eastAsia="Calibri"/>
              </w:rPr>
            </w:pPr>
          </w:p>
        </w:tc>
      </w:tr>
      <w:tr w:rsidR="00585C4E" w:rsidRPr="00585C4E" w:rsidTr="00EC3F5E">
        <w:trPr>
          <w:jc w:val="center"/>
        </w:trPr>
        <w:tc>
          <w:tcPr>
            <w:tcW w:w="0" w:type="auto"/>
          </w:tcPr>
          <w:p w:rsidR="00195AAD" w:rsidRPr="00585C4E" w:rsidRDefault="00195AAD" w:rsidP="00585C4E">
            <w:pPr>
              <w:rPr>
                <w:rFonts w:eastAsia="Calibri"/>
              </w:rPr>
            </w:pPr>
            <w:r w:rsidRPr="00585C4E">
              <w:rPr>
                <w:rFonts w:eastAsia="Calibri"/>
                <w:i/>
              </w:rPr>
              <w:t>Pseudo</w:t>
            </w:r>
            <w:r w:rsidRPr="00585C4E">
              <w:rPr>
                <w:rFonts w:eastAsia="Calibri"/>
              </w:rPr>
              <w:t xml:space="preserve"> tertib kedua</w:t>
            </w:r>
          </w:p>
          <w:p w:rsidR="00195AAD" w:rsidRPr="00585C4E" w:rsidRDefault="00195AAD" w:rsidP="00585C4E">
            <w:pPr>
              <w:rPr>
                <w:rFonts w:eastAsia="Calibri"/>
              </w:rPr>
            </w:pPr>
            <w:r w:rsidRPr="00585C4E">
              <w:rPr>
                <w:rFonts w:eastAsia="Calibri"/>
              </w:rPr>
              <w:t>K (L/mg.min)</w:t>
            </w:r>
          </w:p>
          <w:p w:rsidR="00195AAD" w:rsidRPr="00585C4E" w:rsidRDefault="00195AAD" w:rsidP="00585C4E">
            <w:pPr>
              <w:rPr>
                <w:rFonts w:eastAsia="Calibri"/>
                <w:vertAlign w:val="superscript"/>
              </w:rPr>
            </w:pPr>
            <w:r w:rsidRPr="00585C4E">
              <w:rPr>
                <w:rFonts w:eastAsia="Calibri"/>
              </w:rPr>
              <w:t>R</w:t>
            </w:r>
            <w:r w:rsidRPr="00585C4E">
              <w:rPr>
                <w:rFonts w:eastAsia="Calibri"/>
                <w:vertAlign w:val="superscript"/>
              </w:rPr>
              <w:t>2</w:t>
            </w:r>
          </w:p>
        </w:tc>
        <w:tc>
          <w:tcPr>
            <w:tcW w:w="0" w:type="auto"/>
          </w:tcPr>
          <w:p w:rsidR="00195AAD" w:rsidRPr="00585C4E" w:rsidRDefault="00195AAD" w:rsidP="0098713D">
            <w:pPr>
              <w:rPr>
                <w:rFonts w:eastAsia="Calibri"/>
              </w:rPr>
            </w:pPr>
          </w:p>
          <w:p w:rsidR="00195AAD" w:rsidRPr="00585C4E" w:rsidRDefault="0098713D" w:rsidP="0098713D">
            <w:pPr>
              <w:rPr>
                <w:rFonts w:eastAsia="Calibri"/>
              </w:rPr>
            </w:pPr>
            <w:r>
              <w:rPr>
                <w:rFonts w:eastAsia="Calibri"/>
              </w:rPr>
              <w:t xml:space="preserve">     </w:t>
            </w:r>
            <w:r w:rsidR="00195AAD" w:rsidRPr="00585C4E">
              <w:rPr>
                <w:rFonts w:eastAsia="Calibri"/>
              </w:rPr>
              <w:t>-0.0762</w:t>
            </w:r>
          </w:p>
          <w:p w:rsidR="00195AAD" w:rsidRPr="00585C4E" w:rsidRDefault="0098713D" w:rsidP="0098713D">
            <w:pPr>
              <w:rPr>
                <w:rFonts w:eastAsia="Calibri"/>
              </w:rPr>
            </w:pPr>
            <w:r>
              <w:rPr>
                <w:rFonts w:eastAsia="Calibri"/>
              </w:rPr>
              <w:t xml:space="preserve">      </w:t>
            </w:r>
            <w:r w:rsidR="00195AAD" w:rsidRPr="00585C4E">
              <w:rPr>
                <w:rFonts w:eastAsia="Calibri"/>
              </w:rPr>
              <w:t>0.0207</w:t>
            </w:r>
          </w:p>
        </w:tc>
        <w:tc>
          <w:tcPr>
            <w:tcW w:w="0" w:type="auto"/>
          </w:tcPr>
          <w:p w:rsidR="00195AAD" w:rsidRPr="00585C4E" w:rsidRDefault="00195AAD" w:rsidP="0098713D">
            <w:pPr>
              <w:rPr>
                <w:rFonts w:eastAsia="Calibri"/>
              </w:rPr>
            </w:pPr>
          </w:p>
          <w:p w:rsidR="00195AAD" w:rsidRPr="00585C4E" w:rsidRDefault="0098713D" w:rsidP="0098713D">
            <w:pPr>
              <w:rPr>
                <w:rFonts w:eastAsia="Calibri"/>
              </w:rPr>
            </w:pPr>
            <w:r>
              <w:rPr>
                <w:rFonts w:eastAsia="Calibri"/>
              </w:rPr>
              <w:t xml:space="preserve">   -0.0011</w:t>
            </w:r>
          </w:p>
          <w:p w:rsidR="00195AAD" w:rsidRPr="00585C4E" w:rsidRDefault="0098713D" w:rsidP="0098713D">
            <w:pPr>
              <w:rPr>
                <w:rFonts w:eastAsia="Calibri"/>
              </w:rPr>
            </w:pPr>
            <w:r>
              <w:rPr>
                <w:rFonts w:eastAsia="Calibri"/>
              </w:rPr>
              <w:t xml:space="preserve">    </w:t>
            </w:r>
            <w:r w:rsidR="00195AAD" w:rsidRPr="00585C4E">
              <w:rPr>
                <w:rFonts w:eastAsia="Calibri"/>
              </w:rPr>
              <w:t>0.001</w:t>
            </w:r>
            <w:r>
              <w:rPr>
                <w:rFonts w:eastAsia="Calibri"/>
              </w:rPr>
              <w:t>0</w:t>
            </w:r>
          </w:p>
        </w:tc>
      </w:tr>
      <w:tr w:rsidR="00585C4E" w:rsidRPr="00585C4E" w:rsidTr="00EC3F5E">
        <w:trPr>
          <w:jc w:val="center"/>
        </w:trPr>
        <w:tc>
          <w:tcPr>
            <w:tcW w:w="0" w:type="auto"/>
          </w:tcPr>
          <w:p w:rsidR="00195AAD" w:rsidRPr="00585C4E" w:rsidRDefault="00195AAD" w:rsidP="00585C4E">
            <w:pPr>
              <w:rPr>
                <w:rFonts w:eastAsia="Calibri"/>
              </w:rPr>
            </w:pPr>
            <w:r w:rsidRPr="00585C4E">
              <w:rPr>
                <w:rFonts w:eastAsia="Calibri"/>
              </w:rPr>
              <w:t>Tertib kedua</w:t>
            </w:r>
          </w:p>
          <w:p w:rsidR="00195AAD" w:rsidRPr="00585C4E" w:rsidRDefault="00195AAD" w:rsidP="00585C4E">
            <w:pPr>
              <w:rPr>
                <w:rFonts w:eastAsia="Calibri"/>
              </w:rPr>
            </w:pPr>
            <w:r w:rsidRPr="00585C4E">
              <w:rPr>
                <w:rFonts w:eastAsia="Calibri"/>
              </w:rPr>
              <w:t>K (L/mg.min)</w:t>
            </w:r>
          </w:p>
          <w:p w:rsidR="00195AAD" w:rsidRPr="00585C4E" w:rsidRDefault="00195AAD" w:rsidP="00585C4E">
            <w:pPr>
              <w:rPr>
                <w:rFonts w:eastAsia="Calibri"/>
              </w:rPr>
            </w:pPr>
            <w:r w:rsidRPr="00585C4E">
              <w:rPr>
                <w:rFonts w:eastAsia="Calibri"/>
              </w:rPr>
              <w:t>R</w:t>
            </w:r>
            <w:r w:rsidRPr="00585C4E">
              <w:rPr>
                <w:rFonts w:eastAsia="Calibri"/>
                <w:vertAlign w:val="superscript"/>
              </w:rPr>
              <w:t>2</w:t>
            </w:r>
          </w:p>
        </w:tc>
        <w:tc>
          <w:tcPr>
            <w:tcW w:w="0" w:type="auto"/>
          </w:tcPr>
          <w:p w:rsidR="00195AAD" w:rsidRPr="00585C4E" w:rsidRDefault="00195AAD" w:rsidP="0098713D">
            <w:pPr>
              <w:rPr>
                <w:rFonts w:eastAsia="Calibri"/>
              </w:rPr>
            </w:pPr>
          </w:p>
          <w:p w:rsidR="00195AAD" w:rsidRPr="00585C4E" w:rsidRDefault="0098713D" w:rsidP="0098713D">
            <w:pPr>
              <w:rPr>
                <w:rFonts w:eastAsia="Calibri"/>
              </w:rPr>
            </w:pPr>
            <w:r>
              <w:rPr>
                <w:rFonts w:eastAsia="Calibri"/>
              </w:rPr>
              <w:t xml:space="preserve">     </w:t>
            </w:r>
            <w:r w:rsidR="00195AAD" w:rsidRPr="00585C4E">
              <w:rPr>
                <w:rFonts w:eastAsia="Calibri"/>
              </w:rPr>
              <w:t>-0.0762</w:t>
            </w:r>
          </w:p>
          <w:p w:rsidR="00195AAD" w:rsidRPr="00585C4E" w:rsidRDefault="0098713D" w:rsidP="0098713D">
            <w:pPr>
              <w:rPr>
                <w:rFonts w:eastAsia="Calibri"/>
              </w:rPr>
            </w:pPr>
            <w:r>
              <w:rPr>
                <w:rFonts w:eastAsia="Calibri"/>
              </w:rPr>
              <w:t xml:space="preserve">      </w:t>
            </w:r>
            <w:r w:rsidR="00195AAD" w:rsidRPr="00585C4E">
              <w:rPr>
                <w:rFonts w:eastAsia="Calibri"/>
              </w:rPr>
              <w:t>0.0207</w:t>
            </w:r>
          </w:p>
        </w:tc>
        <w:tc>
          <w:tcPr>
            <w:tcW w:w="0" w:type="auto"/>
          </w:tcPr>
          <w:p w:rsidR="00195AAD" w:rsidRPr="00585C4E" w:rsidRDefault="00195AAD" w:rsidP="0098713D">
            <w:pPr>
              <w:rPr>
                <w:rFonts w:eastAsia="Calibri"/>
              </w:rPr>
            </w:pPr>
          </w:p>
          <w:p w:rsidR="00195AAD" w:rsidRPr="00585C4E" w:rsidRDefault="0098713D" w:rsidP="0098713D">
            <w:pPr>
              <w:rPr>
                <w:rFonts w:eastAsia="Calibri"/>
              </w:rPr>
            </w:pPr>
            <w:r>
              <w:rPr>
                <w:rFonts w:eastAsia="Calibri"/>
              </w:rPr>
              <w:t xml:space="preserve">   -0.0011</w:t>
            </w:r>
          </w:p>
          <w:p w:rsidR="00195AAD" w:rsidRPr="00585C4E" w:rsidRDefault="0098713D" w:rsidP="0098713D">
            <w:pPr>
              <w:rPr>
                <w:rFonts w:eastAsia="Calibri"/>
              </w:rPr>
            </w:pPr>
            <w:r>
              <w:rPr>
                <w:rFonts w:eastAsia="Calibri"/>
              </w:rPr>
              <w:t xml:space="preserve">    </w:t>
            </w:r>
            <w:r w:rsidR="00195AAD" w:rsidRPr="00585C4E">
              <w:rPr>
                <w:rFonts w:eastAsia="Calibri"/>
              </w:rPr>
              <w:t>0.001</w:t>
            </w:r>
            <w:r>
              <w:rPr>
                <w:rFonts w:eastAsia="Calibri"/>
              </w:rPr>
              <w:t>0</w:t>
            </w:r>
          </w:p>
        </w:tc>
      </w:tr>
      <w:tr w:rsidR="00585C4E" w:rsidRPr="00585C4E" w:rsidTr="00EC3F5E">
        <w:trPr>
          <w:jc w:val="center"/>
        </w:trPr>
        <w:tc>
          <w:tcPr>
            <w:tcW w:w="0" w:type="auto"/>
            <w:tcBorders>
              <w:bottom w:val="single" w:sz="4" w:space="0" w:color="auto"/>
            </w:tcBorders>
          </w:tcPr>
          <w:p w:rsidR="00195AAD" w:rsidRPr="00585C4E" w:rsidRDefault="00195AAD" w:rsidP="00585C4E">
            <w:pPr>
              <w:rPr>
                <w:rFonts w:eastAsia="Calibri"/>
              </w:rPr>
            </w:pPr>
            <w:r w:rsidRPr="00585C4E">
              <w:rPr>
                <w:rFonts w:eastAsia="Calibri"/>
              </w:rPr>
              <w:t>Model Weber-Morris</w:t>
            </w:r>
          </w:p>
          <w:p w:rsidR="00195AAD" w:rsidRPr="00585C4E" w:rsidRDefault="00195AAD" w:rsidP="00585C4E">
            <w:pPr>
              <w:rPr>
                <w:rFonts w:eastAsia="Calibri"/>
              </w:rPr>
            </w:pPr>
            <w:r w:rsidRPr="00585C4E">
              <w:rPr>
                <w:rFonts w:eastAsia="Calibri"/>
              </w:rPr>
              <w:t>K</w:t>
            </w:r>
            <w:r w:rsidRPr="00585C4E">
              <w:rPr>
                <w:rFonts w:eastAsia="Calibri"/>
                <w:vertAlign w:val="subscript"/>
              </w:rPr>
              <w:t>int</w:t>
            </w:r>
          </w:p>
          <w:p w:rsidR="00195AAD" w:rsidRPr="00585C4E" w:rsidRDefault="00195AAD" w:rsidP="00585C4E">
            <w:pPr>
              <w:rPr>
                <w:rFonts w:eastAsia="Calibri"/>
              </w:rPr>
            </w:pPr>
            <w:r w:rsidRPr="00585C4E">
              <w:rPr>
                <w:rFonts w:eastAsia="Calibri"/>
              </w:rPr>
              <w:t>R</w:t>
            </w:r>
            <w:r w:rsidRPr="00585C4E">
              <w:rPr>
                <w:rFonts w:eastAsia="Calibri"/>
                <w:vertAlign w:val="superscript"/>
              </w:rPr>
              <w:t>2</w:t>
            </w:r>
          </w:p>
        </w:tc>
        <w:tc>
          <w:tcPr>
            <w:tcW w:w="0" w:type="auto"/>
            <w:tcBorders>
              <w:bottom w:val="single" w:sz="4" w:space="0" w:color="auto"/>
            </w:tcBorders>
          </w:tcPr>
          <w:p w:rsidR="00195AAD" w:rsidRPr="00585C4E" w:rsidRDefault="00195AAD" w:rsidP="0098713D">
            <w:pPr>
              <w:rPr>
                <w:rFonts w:eastAsia="Calibri"/>
              </w:rPr>
            </w:pPr>
          </w:p>
          <w:p w:rsidR="00195AAD" w:rsidRPr="00585C4E" w:rsidRDefault="0098713D" w:rsidP="0098713D">
            <w:pPr>
              <w:rPr>
                <w:rFonts w:eastAsia="Calibri"/>
              </w:rPr>
            </w:pPr>
            <w:r>
              <w:rPr>
                <w:rFonts w:eastAsia="Calibri"/>
              </w:rPr>
              <w:t xml:space="preserve">     </w:t>
            </w:r>
            <w:r w:rsidR="00195AAD" w:rsidRPr="00585C4E">
              <w:rPr>
                <w:rFonts w:eastAsia="Calibri"/>
              </w:rPr>
              <w:t>-0.0072</w:t>
            </w:r>
          </w:p>
          <w:p w:rsidR="00195AAD" w:rsidRPr="00585C4E" w:rsidRDefault="0098713D" w:rsidP="0098713D">
            <w:pPr>
              <w:rPr>
                <w:rFonts w:eastAsia="Calibri"/>
              </w:rPr>
            </w:pPr>
            <w:r>
              <w:rPr>
                <w:rFonts w:eastAsia="Calibri"/>
              </w:rPr>
              <w:t xml:space="preserve">      </w:t>
            </w:r>
            <w:r w:rsidR="00195AAD" w:rsidRPr="00585C4E">
              <w:rPr>
                <w:rFonts w:eastAsia="Calibri"/>
              </w:rPr>
              <w:t>0.6892</w:t>
            </w:r>
          </w:p>
        </w:tc>
        <w:tc>
          <w:tcPr>
            <w:tcW w:w="0" w:type="auto"/>
            <w:tcBorders>
              <w:bottom w:val="single" w:sz="4" w:space="0" w:color="auto"/>
            </w:tcBorders>
          </w:tcPr>
          <w:p w:rsidR="00195AAD" w:rsidRPr="00585C4E" w:rsidRDefault="00195AAD" w:rsidP="0098713D">
            <w:pPr>
              <w:rPr>
                <w:rFonts w:eastAsia="Calibri"/>
              </w:rPr>
            </w:pPr>
          </w:p>
          <w:p w:rsidR="00195AAD" w:rsidRPr="00585C4E" w:rsidRDefault="0098713D" w:rsidP="0098713D">
            <w:pPr>
              <w:rPr>
                <w:rFonts w:eastAsia="Calibri"/>
              </w:rPr>
            </w:pPr>
            <w:r>
              <w:rPr>
                <w:rFonts w:eastAsia="Calibri"/>
              </w:rPr>
              <w:t xml:space="preserve">   </w:t>
            </w:r>
            <w:r w:rsidR="00195AAD" w:rsidRPr="00585C4E">
              <w:rPr>
                <w:rFonts w:eastAsia="Calibri"/>
              </w:rPr>
              <w:t>0.0178</w:t>
            </w:r>
          </w:p>
          <w:p w:rsidR="00195AAD" w:rsidRPr="00585C4E" w:rsidRDefault="0098713D" w:rsidP="0098713D">
            <w:pPr>
              <w:rPr>
                <w:rFonts w:eastAsia="Calibri"/>
                <w:b/>
              </w:rPr>
            </w:pPr>
            <w:r>
              <w:rPr>
                <w:rFonts w:eastAsia="Calibri"/>
                <w:b/>
              </w:rPr>
              <w:t xml:space="preserve">   </w:t>
            </w:r>
            <w:r w:rsidR="00195AAD" w:rsidRPr="00585C4E">
              <w:rPr>
                <w:rFonts w:eastAsia="Calibri"/>
                <w:b/>
              </w:rPr>
              <w:t>0.9902</w:t>
            </w:r>
          </w:p>
        </w:tc>
      </w:tr>
    </w:tbl>
    <w:p w:rsidR="00195AAD" w:rsidRPr="00585C4E" w:rsidRDefault="00195AAD" w:rsidP="00195AAD">
      <w:pPr>
        <w:spacing w:after="0" w:line="240" w:lineRule="auto"/>
        <w:jc w:val="center"/>
        <w:rPr>
          <w:rFonts w:eastAsia="Calibri"/>
          <w:b/>
          <w:sz w:val="20"/>
          <w:szCs w:val="20"/>
        </w:rPr>
      </w:pPr>
    </w:p>
    <w:p w:rsidR="00195AAD" w:rsidRPr="00585C4E" w:rsidRDefault="00195AAD" w:rsidP="00195AAD">
      <w:pPr>
        <w:spacing w:after="0" w:line="240" w:lineRule="auto"/>
        <w:jc w:val="center"/>
        <w:rPr>
          <w:rFonts w:eastAsia="Calibri"/>
          <w:b/>
          <w:sz w:val="20"/>
          <w:szCs w:val="20"/>
        </w:rPr>
      </w:pPr>
      <w:r w:rsidRPr="00585C4E">
        <w:rPr>
          <w:rFonts w:eastAsia="Calibri"/>
          <w:b/>
          <w:sz w:val="20"/>
          <w:szCs w:val="20"/>
        </w:rPr>
        <w:t>Kesimpulan</w:t>
      </w:r>
    </w:p>
    <w:p w:rsidR="00195AAD" w:rsidRPr="00585C4E" w:rsidRDefault="00195AAD" w:rsidP="00195AAD">
      <w:pPr>
        <w:spacing w:after="0" w:line="240" w:lineRule="auto"/>
        <w:jc w:val="both"/>
        <w:rPr>
          <w:rFonts w:eastAsia="Calibri"/>
          <w:sz w:val="20"/>
          <w:szCs w:val="20"/>
        </w:rPr>
      </w:pPr>
      <w:r w:rsidRPr="00585C4E">
        <w:rPr>
          <w:rFonts w:eastAsia="Calibri"/>
          <w:sz w:val="20"/>
          <w:szCs w:val="20"/>
        </w:rPr>
        <w:t>Dalam kajian ini, MnO</w:t>
      </w:r>
      <w:r w:rsidRPr="00585C4E">
        <w:rPr>
          <w:rFonts w:eastAsia="Calibri"/>
          <w:sz w:val="20"/>
          <w:szCs w:val="20"/>
          <w:vertAlign w:val="subscript"/>
        </w:rPr>
        <w:t xml:space="preserve">2 </w:t>
      </w:r>
      <w:r w:rsidRPr="00585C4E">
        <w:rPr>
          <w:rFonts w:eastAsia="Calibri"/>
          <w:sz w:val="20"/>
          <w:szCs w:val="20"/>
        </w:rPr>
        <w:t>nanobunga berjaya disintesis menggunakan kaedah mudah sonokimia dengan mencampurkan templat silika-APTES dan larutan KMnO</w:t>
      </w:r>
      <w:r w:rsidRPr="00585C4E">
        <w:rPr>
          <w:rFonts w:eastAsia="Calibri"/>
          <w:sz w:val="20"/>
          <w:szCs w:val="20"/>
          <w:vertAlign w:val="subscript"/>
        </w:rPr>
        <w:t>4</w:t>
      </w:r>
      <w:r w:rsidRPr="00585C4E">
        <w:rPr>
          <w:rFonts w:eastAsia="Calibri"/>
          <w:sz w:val="20"/>
          <w:szCs w:val="20"/>
        </w:rPr>
        <w:t>. Produk yang diperolehi mempunyai luas permukaan yang agak tinggi iaitu 123.4 m</w:t>
      </w:r>
      <w:r w:rsidRPr="00585C4E">
        <w:rPr>
          <w:rFonts w:eastAsia="Calibri"/>
          <w:sz w:val="20"/>
          <w:szCs w:val="20"/>
          <w:vertAlign w:val="superscript"/>
        </w:rPr>
        <w:t>2</w:t>
      </w:r>
      <w:r w:rsidRPr="00585C4E">
        <w:rPr>
          <w:rFonts w:eastAsia="Calibri"/>
          <w:sz w:val="20"/>
          <w:szCs w:val="20"/>
        </w:rPr>
        <w:t>/g dan memiliki sifat liang mesoporos dimana saiz liangnya ialah 51.9 (±1.4) Å. Ujian penjerapan pewarna sintetik organik oleh penjerap MnO</w:t>
      </w:r>
      <w:r w:rsidRPr="00585C4E">
        <w:rPr>
          <w:rFonts w:eastAsia="Calibri"/>
          <w:sz w:val="20"/>
          <w:szCs w:val="20"/>
          <w:vertAlign w:val="subscript"/>
        </w:rPr>
        <w:t>2</w:t>
      </w:r>
      <w:r w:rsidRPr="00585C4E">
        <w:rPr>
          <w:rFonts w:eastAsia="Calibri"/>
          <w:sz w:val="20"/>
          <w:szCs w:val="20"/>
        </w:rPr>
        <w:t xml:space="preserve"> menunjukkan penjerapan hanya berlaku terhadap eriokrom hitam dan metilena biru sahaja. Penjerapan pewarna oleh MnO</w:t>
      </w:r>
      <w:r w:rsidRPr="00585C4E">
        <w:rPr>
          <w:rFonts w:eastAsia="Calibri"/>
          <w:sz w:val="20"/>
          <w:szCs w:val="20"/>
          <w:vertAlign w:val="subscript"/>
        </w:rPr>
        <w:t>2</w:t>
      </w:r>
      <w:r w:rsidRPr="00585C4E">
        <w:rPr>
          <w:rFonts w:eastAsia="Calibri"/>
          <w:sz w:val="20"/>
          <w:szCs w:val="20"/>
        </w:rPr>
        <w:t xml:space="preserve"> disebabkan oleh daya tarikan elektrostatik. Isoterma penjerapan menunjukkan penjerapan eriokrom hitam dan metilena biru oleh MnO</w:t>
      </w:r>
      <w:r w:rsidRPr="00585C4E">
        <w:rPr>
          <w:rFonts w:eastAsia="Calibri"/>
          <w:sz w:val="20"/>
          <w:szCs w:val="20"/>
          <w:vertAlign w:val="subscript"/>
        </w:rPr>
        <w:t>2</w:t>
      </w:r>
      <w:r w:rsidRPr="00585C4E">
        <w:rPr>
          <w:rFonts w:eastAsia="Calibri"/>
          <w:sz w:val="20"/>
          <w:szCs w:val="20"/>
        </w:rPr>
        <w:t xml:space="preserve"> menepati mod Langmuir. Kinetik penjerapan menunjukkan penjerapan eriokrom hitam oleh MnO</w:t>
      </w:r>
      <w:r w:rsidRPr="00585C4E">
        <w:rPr>
          <w:rFonts w:eastAsia="Calibri"/>
          <w:sz w:val="20"/>
          <w:szCs w:val="20"/>
          <w:vertAlign w:val="subscript"/>
        </w:rPr>
        <w:t>2</w:t>
      </w:r>
      <w:r w:rsidRPr="00585C4E">
        <w:rPr>
          <w:rFonts w:eastAsia="Calibri"/>
          <w:sz w:val="20"/>
          <w:szCs w:val="20"/>
        </w:rPr>
        <w:t xml:space="preserve"> menepati model tertib pertama </w:t>
      </w:r>
      <w:r w:rsidR="008A3A35" w:rsidRPr="00585C4E">
        <w:rPr>
          <w:rFonts w:eastAsia="Calibri"/>
          <w:i/>
          <w:sz w:val="20"/>
          <w:szCs w:val="20"/>
        </w:rPr>
        <w:t>p</w:t>
      </w:r>
      <w:r w:rsidRPr="00585C4E">
        <w:rPr>
          <w:rFonts w:eastAsia="Calibri"/>
          <w:i/>
          <w:sz w:val="20"/>
          <w:szCs w:val="20"/>
        </w:rPr>
        <w:t>seudo</w:t>
      </w:r>
      <w:r w:rsidRPr="00585C4E">
        <w:rPr>
          <w:rFonts w:eastAsia="Calibri"/>
          <w:sz w:val="20"/>
          <w:szCs w:val="20"/>
        </w:rPr>
        <w:t xml:space="preserve"> manakala penjerapan metilena biru oleh MnO</w:t>
      </w:r>
      <w:r w:rsidRPr="00585C4E">
        <w:rPr>
          <w:rFonts w:eastAsia="Calibri"/>
          <w:sz w:val="20"/>
          <w:szCs w:val="20"/>
          <w:vertAlign w:val="subscript"/>
        </w:rPr>
        <w:t>2</w:t>
      </w:r>
      <w:r w:rsidRPr="00585C4E">
        <w:rPr>
          <w:rFonts w:eastAsia="Calibri"/>
          <w:sz w:val="20"/>
          <w:szCs w:val="20"/>
        </w:rPr>
        <w:t xml:space="preserve"> menepati</w:t>
      </w:r>
      <w:r w:rsidR="008A3A35" w:rsidRPr="00585C4E">
        <w:rPr>
          <w:rFonts w:eastAsia="Calibri"/>
          <w:sz w:val="20"/>
          <w:szCs w:val="20"/>
        </w:rPr>
        <w:t xml:space="preserve"> resapan intrazarah</w:t>
      </w:r>
      <w:r w:rsidRPr="00585C4E">
        <w:rPr>
          <w:rFonts w:eastAsia="Calibri"/>
          <w:sz w:val="20"/>
          <w:szCs w:val="20"/>
        </w:rPr>
        <w:t xml:space="preserve"> model Weber-Morris.</w:t>
      </w:r>
    </w:p>
    <w:p w:rsidR="00195AAD" w:rsidRPr="00585C4E" w:rsidRDefault="001C2A60" w:rsidP="001C2A60">
      <w:pPr>
        <w:tabs>
          <w:tab w:val="left" w:pos="4077"/>
        </w:tabs>
        <w:spacing w:after="0" w:line="240" w:lineRule="auto"/>
        <w:jc w:val="both"/>
        <w:rPr>
          <w:rFonts w:eastAsia="Calibri"/>
          <w:sz w:val="24"/>
          <w:szCs w:val="24"/>
        </w:rPr>
      </w:pPr>
      <w:r w:rsidRPr="00585C4E">
        <w:rPr>
          <w:rFonts w:eastAsia="Calibri"/>
          <w:sz w:val="24"/>
          <w:szCs w:val="24"/>
        </w:rPr>
        <w:tab/>
      </w:r>
    </w:p>
    <w:p w:rsidR="00195AAD" w:rsidRPr="00585C4E" w:rsidRDefault="00EC3F5E" w:rsidP="00195AAD">
      <w:pPr>
        <w:spacing w:after="0" w:line="240" w:lineRule="auto"/>
        <w:jc w:val="center"/>
        <w:rPr>
          <w:rFonts w:eastAsia="Calibri"/>
          <w:b/>
          <w:sz w:val="20"/>
          <w:szCs w:val="20"/>
        </w:rPr>
      </w:pPr>
      <w:r w:rsidRPr="00585C4E">
        <w:rPr>
          <w:rFonts w:eastAsia="Calibri"/>
          <w:b/>
          <w:sz w:val="20"/>
          <w:szCs w:val="20"/>
        </w:rPr>
        <w:t>Penghargaan</w:t>
      </w:r>
    </w:p>
    <w:p w:rsidR="00195AAD" w:rsidRPr="00585C4E" w:rsidRDefault="00195AAD" w:rsidP="00195AAD">
      <w:pPr>
        <w:spacing w:after="0" w:line="240" w:lineRule="auto"/>
        <w:jc w:val="both"/>
        <w:rPr>
          <w:rFonts w:eastAsia="Calibri"/>
          <w:sz w:val="20"/>
          <w:szCs w:val="20"/>
        </w:rPr>
      </w:pPr>
      <w:r w:rsidRPr="00585C4E">
        <w:rPr>
          <w:rFonts w:eastAsia="Calibri"/>
          <w:sz w:val="20"/>
          <w:szCs w:val="20"/>
        </w:rPr>
        <w:t>Pengarang menghargai sumb</w:t>
      </w:r>
      <w:r w:rsidR="00EC3F5E">
        <w:rPr>
          <w:rFonts w:eastAsia="Calibri"/>
          <w:sz w:val="20"/>
          <w:szCs w:val="20"/>
        </w:rPr>
        <w:t xml:space="preserve">angan yang diberikan oleh geran </w:t>
      </w:r>
      <w:r w:rsidRPr="00585C4E">
        <w:rPr>
          <w:rFonts w:eastAsia="Calibri"/>
          <w:sz w:val="20"/>
          <w:szCs w:val="20"/>
          <w:lang w:val="en-GB"/>
        </w:rPr>
        <w:t xml:space="preserve">FRGS/2/2013/SG01/UKM/01/1 </w:t>
      </w:r>
      <w:r w:rsidRPr="00585C4E">
        <w:rPr>
          <w:rFonts w:eastAsia="Calibri"/>
          <w:sz w:val="20"/>
          <w:szCs w:val="20"/>
        </w:rPr>
        <w:t xml:space="preserve">dalam menjalankan penyelidikan ini. Selain itu juga, ribuan terima kasih diucapkan kepada Universiti Kebangsaan Malaysia terhadap ruang dan instrumen yang disediakan.  </w:t>
      </w:r>
    </w:p>
    <w:p w:rsidR="00195AAD" w:rsidRPr="00585C4E" w:rsidRDefault="00195AAD" w:rsidP="00195AAD">
      <w:pPr>
        <w:spacing w:after="0" w:line="240" w:lineRule="auto"/>
        <w:jc w:val="both"/>
        <w:rPr>
          <w:rFonts w:eastAsia="Calibri"/>
          <w:sz w:val="20"/>
          <w:szCs w:val="20"/>
        </w:rPr>
      </w:pPr>
    </w:p>
    <w:p w:rsidR="00195AAD" w:rsidRDefault="00EC3F5E" w:rsidP="00195AAD">
      <w:pPr>
        <w:spacing w:after="0" w:line="240" w:lineRule="auto"/>
        <w:jc w:val="center"/>
        <w:rPr>
          <w:rFonts w:eastAsia="Calibri"/>
          <w:b/>
          <w:sz w:val="20"/>
          <w:szCs w:val="20"/>
        </w:rPr>
      </w:pPr>
      <w:r w:rsidRPr="00585C4E">
        <w:rPr>
          <w:rFonts w:eastAsia="Calibri"/>
          <w:b/>
          <w:sz w:val="20"/>
          <w:szCs w:val="20"/>
        </w:rPr>
        <w:t>Rujukan</w:t>
      </w:r>
    </w:p>
    <w:p w:rsidR="00EC3F5E" w:rsidRPr="00585C4E" w:rsidRDefault="00EC3F5E" w:rsidP="00195AAD">
      <w:pPr>
        <w:spacing w:after="0" w:line="240" w:lineRule="auto"/>
        <w:jc w:val="center"/>
        <w:rPr>
          <w:rFonts w:eastAsia="Calibri"/>
          <w:b/>
          <w:sz w:val="20"/>
          <w:szCs w:val="20"/>
        </w:rPr>
      </w:pPr>
    </w:p>
    <w:p w:rsidR="00EC3F5E" w:rsidRDefault="00195AAD" w:rsidP="00EC3F5E">
      <w:pPr>
        <w:pStyle w:val="ListParagraph"/>
        <w:numPr>
          <w:ilvl w:val="0"/>
          <w:numId w:val="13"/>
        </w:numPr>
        <w:tabs>
          <w:tab w:val="left" w:pos="5460"/>
        </w:tabs>
        <w:spacing w:after="0" w:line="240" w:lineRule="auto"/>
        <w:ind w:hanging="720"/>
        <w:jc w:val="both"/>
        <w:rPr>
          <w:sz w:val="20"/>
          <w:szCs w:val="20"/>
        </w:rPr>
      </w:pPr>
      <w:r w:rsidRPr="00EC3F5E">
        <w:rPr>
          <w:sz w:val="20"/>
          <w:szCs w:val="20"/>
        </w:rPr>
        <w:t xml:space="preserve">Henglein, A. </w:t>
      </w:r>
      <w:r w:rsidR="00EC3F5E" w:rsidRPr="00EC3F5E">
        <w:rPr>
          <w:sz w:val="20"/>
          <w:szCs w:val="20"/>
        </w:rPr>
        <w:t>(</w:t>
      </w:r>
      <w:r w:rsidRPr="00EC3F5E">
        <w:rPr>
          <w:sz w:val="20"/>
          <w:szCs w:val="20"/>
        </w:rPr>
        <w:t>1989</w:t>
      </w:r>
      <w:r w:rsidR="00EC3F5E" w:rsidRPr="00EC3F5E">
        <w:rPr>
          <w:sz w:val="20"/>
          <w:szCs w:val="20"/>
        </w:rPr>
        <w:t>)</w:t>
      </w:r>
      <w:r w:rsidRPr="00EC3F5E">
        <w:rPr>
          <w:sz w:val="20"/>
          <w:szCs w:val="20"/>
        </w:rPr>
        <w:t xml:space="preserve">. Small-particle research: </w:t>
      </w:r>
      <w:r w:rsidR="00EC3F5E" w:rsidRPr="00EC3F5E">
        <w:rPr>
          <w:sz w:val="20"/>
          <w:szCs w:val="20"/>
        </w:rPr>
        <w:t xml:space="preserve">physicochemical properties of </w:t>
      </w:r>
      <w:r w:rsidRPr="00EC3F5E">
        <w:rPr>
          <w:sz w:val="20"/>
          <w:szCs w:val="20"/>
        </w:rPr>
        <w:t>extremely small colloidal metal and semiconductor particles</w:t>
      </w:r>
      <w:r w:rsidRPr="00EC3F5E">
        <w:rPr>
          <w:i/>
          <w:sz w:val="20"/>
          <w:szCs w:val="20"/>
        </w:rPr>
        <w:t>.</w:t>
      </w:r>
      <w:r w:rsidRPr="00EC3F5E">
        <w:rPr>
          <w:sz w:val="20"/>
          <w:szCs w:val="20"/>
        </w:rPr>
        <w:t xml:space="preserve"> </w:t>
      </w:r>
      <w:r w:rsidRPr="00EC3F5E">
        <w:rPr>
          <w:i/>
          <w:sz w:val="20"/>
          <w:szCs w:val="20"/>
        </w:rPr>
        <w:t>Chemical Reviews</w:t>
      </w:r>
      <w:r w:rsidRPr="00EC3F5E">
        <w:rPr>
          <w:sz w:val="20"/>
          <w:szCs w:val="20"/>
        </w:rPr>
        <w:t>, 89(8): 1861</w:t>
      </w:r>
      <w:r w:rsidR="00EC3F5E" w:rsidRPr="00EC3F5E">
        <w:rPr>
          <w:sz w:val="20"/>
          <w:szCs w:val="20"/>
        </w:rPr>
        <w:t xml:space="preserve"> – </w:t>
      </w:r>
      <w:r w:rsidRPr="00EC3F5E">
        <w:rPr>
          <w:sz w:val="20"/>
          <w:szCs w:val="20"/>
        </w:rPr>
        <w:t>1873.</w:t>
      </w:r>
    </w:p>
    <w:p w:rsidR="00EC3F5E" w:rsidRPr="00EC3F5E" w:rsidRDefault="00195AAD" w:rsidP="00EC3F5E">
      <w:pPr>
        <w:pStyle w:val="ListParagraph"/>
        <w:numPr>
          <w:ilvl w:val="0"/>
          <w:numId w:val="13"/>
        </w:numPr>
        <w:tabs>
          <w:tab w:val="left" w:pos="5460"/>
        </w:tabs>
        <w:spacing w:after="0" w:line="240" w:lineRule="auto"/>
        <w:ind w:hanging="720"/>
        <w:jc w:val="both"/>
        <w:rPr>
          <w:sz w:val="20"/>
          <w:szCs w:val="20"/>
        </w:rPr>
      </w:pPr>
      <w:r w:rsidRPr="00EC3F5E">
        <w:rPr>
          <w:sz w:val="20"/>
          <w:szCs w:val="20"/>
        </w:rPr>
        <w:t>Suslick, K. S., Choe, S. B</w:t>
      </w:r>
      <w:r w:rsidR="00B239ED">
        <w:rPr>
          <w:sz w:val="20"/>
          <w:szCs w:val="20"/>
        </w:rPr>
        <w:t>., Cichowlas, A. A. and</w:t>
      </w:r>
      <w:r w:rsidRPr="00EC3F5E">
        <w:rPr>
          <w:sz w:val="20"/>
          <w:szCs w:val="20"/>
        </w:rPr>
        <w:t xml:space="preserve"> Grinstaff, M. W. 1991. Sonochemical synthesis of amorphous iron</w:t>
      </w:r>
      <w:r w:rsidRPr="00EC3F5E">
        <w:rPr>
          <w:i/>
          <w:sz w:val="20"/>
          <w:szCs w:val="20"/>
        </w:rPr>
        <w:t>.</w:t>
      </w:r>
      <w:r w:rsidRPr="00EC3F5E">
        <w:rPr>
          <w:sz w:val="20"/>
          <w:szCs w:val="20"/>
        </w:rPr>
        <w:t xml:space="preserve"> </w:t>
      </w:r>
      <w:r w:rsidRPr="00EC3F5E">
        <w:rPr>
          <w:i/>
          <w:sz w:val="20"/>
          <w:szCs w:val="20"/>
        </w:rPr>
        <w:t>Nature</w:t>
      </w:r>
      <w:r w:rsidRPr="00EC3F5E">
        <w:rPr>
          <w:sz w:val="20"/>
          <w:szCs w:val="20"/>
        </w:rPr>
        <w:t>, 353(6343): 414</w:t>
      </w:r>
      <w:r w:rsidR="00EC3F5E">
        <w:rPr>
          <w:sz w:val="20"/>
          <w:szCs w:val="20"/>
        </w:rPr>
        <w:t xml:space="preserve"> – </w:t>
      </w:r>
      <w:r w:rsidRPr="00EC3F5E">
        <w:rPr>
          <w:sz w:val="20"/>
          <w:szCs w:val="20"/>
        </w:rPr>
        <w:t>416.</w:t>
      </w:r>
    </w:p>
    <w:p w:rsidR="00EC3F5E" w:rsidRDefault="00195AAD" w:rsidP="00EC3F5E">
      <w:pPr>
        <w:pStyle w:val="ListParagraph"/>
        <w:numPr>
          <w:ilvl w:val="0"/>
          <w:numId w:val="13"/>
        </w:numPr>
        <w:tabs>
          <w:tab w:val="left" w:pos="5460"/>
        </w:tabs>
        <w:spacing w:after="0" w:line="240" w:lineRule="auto"/>
        <w:ind w:hanging="720"/>
        <w:jc w:val="both"/>
        <w:rPr>
          <w:sz w:val="20"/>
          <w:szCs w:val="20"/>
        </w:rPr>
      </w:pPr>
      <w:r w:rsidRPr="00EC3F5E">
        <w:rPr>
          <w:sz w:val="20"/>
          <w:szCs w:val="20"/>
        </w:rPr>
        <w:t xml:space="preserve">Emsley, J. </w:t>
      </w:r>
      <w:r w:rsidR="00EC3F5E">
        <w:rPr>
          <w:sz w:val="20"/>
          <w:szCs w:val="20"/>
        </w:rPr>
        <w:t>(</w:t>
      </w:r>
      <w:r w:rsidRPr="00EC3F5E">
        <w:rPr>
          <w:sz w:val="20"/>
          <w:szCs w:val="20"/>
        </w:rPr>
        <w:t>2014</w:t>
      </w:r>
      <w:r w:rsidR="00EC3F5E">
        <w:rPr>
          <w:sz w:val="20"/>
          <w:szCs w:val="20"/>
        </w:rPr>
        <w:t>)</w:t>
      </w:r>
      <w:r w:rsidRPr="00EC3F5E">
        <w:rPr>
          <w:sz w:val="20"/>
          <w:szCs w:val="20"/>
        </w:rPr>
        <w:t>. In your element: manganese the protector</w:t>
      </w:r>
      <w:r w:rsidRPr="00EC3F5E">
        <w:rPr>
          <w:i/>
          <w:sz w:val="20"/>
          <w:szCs w:val="20"/>
        </w:rPr>
        <w:t>.</w:t>
      </w:r>
      <w:r w:rsidRPr="00EC3F5E">
        <w:rPr>
          <w:sz w:val="20"/>
          <w:szCs w:val="20"/>
        </w:rPr>
        <w:t xml:space="preserve"> </w:t>
      </w:r>
      <w:r w:rsidRPr="00EC3F5E">
        <w:rPr>
          <w:i/>
          <w:sz w:val="20"/>
          <w:szCs w:val="20"/>
        </w:rPr>
        <w:t>Nature Chemistry</w:t>
      </w:r>
      <w:r w:rsidRPr="00EC3F5E">
        <w:rPr>
          <w:sz w:val="20"/>
          <w:szCs w:val="20"/>
        </w:rPr>
        <w:t>, 6(11): 1026</w:t>
      </w:r>
      <w:r w:rsidR="00EC3F5E">
        <w:rPr>
          <w:sz w:val="20"/>
          <w:szCs w:val="20"/>
        </w:rPr>
        <w:t xml:space="preserve"> – </w:t>
      </w:r>
      <w:r w:rsidRPr="00EC3F5E">
        <w:rPr>
          <w:sz w:val="20"/>
          <w:szCs w:val="20"/>
        </w:rPr>
        <w:t>1026.</w:t>
      </w:r>
    </w:p>
    <w:p w:rsidR="00476222" w:rsidRDefault="00AF2E73" w:rsidP="00476222">
      <w:pPr>
        <w:pStyle w:val="ListParagraph"/>
        <w:numPr>
          <w:ilvl w:val="0"/>
          <w:numId w:val="13"/>
        </w:numPr>
        <w:tabs>
          <w:tab w:val="left" w:pos="5460"/>
        </w:tabs>
        <w:spacing w:after="0" w:line="240" w:lineRule="auto"/>
        <w:ind w:hanging="720"/>
        <w:jc w:val="both"/>
        <w:rPr>
          <w:sz w:val="20"/>
          <w:szCs w:val="20"/>
        </w:rPr>
      </w:pPr>
      <w:r>
        <w:rPr>
          <w:sz w:val="20"/>
          <w:szCs w:val="20"/>
        </w:rPr>
        <w:t>Therese, G. H. A. and</w:t>
      </w:r>
      <w:r w:rsidR="00195AAD" w:rsidRPr="00EC3F5E">
        <w:rPr>
          <w:sz w:val="20"/>
          <w:szCs w:val="20"/>
        </w:rPr>
        <w:t xml:space="preserve"> Kamath, P. V. </w:t>
      </w:r>
      <w:r w:rsidR="00476222">
        <w:rPr>
          <w:sz w:val="20"/>
          <w:szCs w:val="20"/>
        </w:rPr>
        <w:t>(</w:t>
      </w:r>
      <w:r w:rsidR="00195AAD" w:rsidRPr="00EC3F5E">
        <w:rPr>
          <w:sz w:val="20"/>
          <w:szCs w:val="20"/>
        </w:rPr>
        <w:t>2000</w:t>
      </w:r>
      <w:r w:rsidR="00476222">
        <w:rPr>
          <w:sz w:val="20"/>
          <w:szCs w:val="20"/>
        </w:rPr>
        <w:t>)</w:t>
      </w:r>
      <w:r w:rsidR="00195AAD" w:rsidRPr="00EC3F5E">
        <w:rPr>
          <w:sz w:val="20"/>
          <w:szCs w:val="20"/>
        </w:rPr>
        <w:t>. Electrochemical synthesis of metal oxides and hydroxides</w:t>
      </w:r>
      <w:r w:rsidR="00195AAD" w:rsidRPr="00EC3F5E">
        <w:rPr>
          <w:i/>
          <w:sz w:val="20"/>
          <w:szCs w:val="20"/>
        </w:rPr>
        <w:t>.</w:t>
      </w:r>
      <w:r w:rsidR="00195AAD" w:rsidRPr="00EC3F5E">
        <w:rPr>
          <w:sz w:val="20"/>
          <w:szCs w:val="20"/>
        </w:rPr>
        <w:t xml:space="preserve"> </w:t>
      </w:r>
      <w:r w:rsidR="00195AAD" w:rsidRPr="00EC3F5E">
        <w:rPr>
          <w:i/>
          <w:sz w:val="20"/>
          <w:szCs w:val="20"/>
        </w:rPr>
        <w:t>Chemistry of M</w:t>
      </w:r>
      <w:r w:rsidR="00195AAD" w:rsidRPr="00476222">
        <w:rPr>
          <w:i/>
          <w:sz w:val="20"/>
          <w:szCs w:val="20"/>
        </w:rPr>
        <w:t>aterials</w:t>
      </w:r>
      <w:r w:rsidR="00195AAD" w:rsidRPr="00EC3F5E">
        <w:rPr>
          <w:sz w:val="20"/>
          <w:szCs w:val="20"/>
        </w:rPr>
        <w:t>, 12(5): 1195</w:t>
      </w:r>
      <w:r w:rsidR="00476222">
        <w:rPr>
          <w:sz w:val="20"/>
          <w:szCs w:val="20"/>
        </w:rPr>
        <w:t xml:space="preserve"> – </w:t>
      </w:r>
      <w:r w:rsidR="00195AAD" w:rsidRPr="00476222">
        <w:rPr>
          <w:sz w:val="20"/>
          <w:szCs w:val="20"/>
        </w:rPr>
        <w:t>1204.</w:t>
      </w:r>
    </w:p>
    <w:p w:rsidR="00476222" w:rsidRDefault="00195AAD" w:rsidP="00476222">
      <w:pPr>
        <w:pStyle w:val="ListParagraph"/>
        <w:numPr>
          <w:ilvl w:val="0"/>
          <w:numId w:val="13"/>
        </w:numPr>
        <w:tabs>
          <w:tab w:val="left" w:pos="5460"/>
        </w:tabs>
        <w:spacing w:after="0" w:line="240" w:lineRule="auto"/>
        <w:ind w:hanging="720"/>
        <w:jc w:val="both"/>
        <w:rPr>
          <w:sz w:val="20"/>
          <w:szCs w:val="20"/>
        </w:rPr>
      </w:pPr>
      <w:r w:rsidRPr="00AF2E73">
        <w:rPr>
          <w:sz w:val="20"/>
          <w:szCs w:val="20"/>
        </w:rPr>
        <w:t>Tit</w:t>
      </w:r>
      <w:r w:rsidR="00AF2E73" w:rsidRPr="00AF2E73">
        <w:rPr>
          <w:sz w:val="20"/>
          <w:szCs w:val="20"/>
        </w:rPr>
        <w:t>irici, M. M., Antonietti, M. a</w:t>
      </w:r>
      <w:r w:rsidR="00AF2E73">
        <w:rPr>
          <w:sz w:val="20"/>
          <w:szCs w:val="20"/>
        </w:rPr>
        <w:t>nd</w:t>
      </w:r>
      <w:r w:rsidRPr="00AF2E73">
        <w:rPr>
          <w:sz w:val="20"/>
          <w:szCs w:val="20"/>
        </w:rPr>
        <w:t xml:space="preserve"> Thomas, A. </w:t>
      </w:r>
      <w:r w:rsidR="00476222" w:rsidRPr="00AF2E73">
        <w:rPr>
          <w:sz w:val="20"/>
          <w:szCs w:val="20"/>
        </w:rPr>
        <w:t>(</w:t>
      </w:r>
      <w:r w:rsidRPr="00AF2E73">
        <w:rPr>
          <w:sz w:val="20"/>
          <w:szCs w:val="20"/>
        </w:rPr>
        <w:t>2006</w:t>
      </w:r>
      <w:r w:rsidR="00476222" w:rsidRPr="00AF2E73">
        <w:rPr>
          <w:sz w:val="20"/>
          <w:szCs w:val="20"/>
        </w:rPr>
        <w:t>)</w:t>
      </w:r>
      <w:r w:rsidRPr="00AF2E73">
        <w:rPr>
          <w:sz w:val="20"/>
          <w:szCs w:val="20"/>
        </w:rPr>
        <w:t xml:space="preserve">. </w:t>
      </w:r>
      <w:r w:rsidRPr="00476222">
        <w:rPr>
          <w:sz w:val="20"/>
          <w:szCs w:val="20"/>
        </w:rPr>
        <w:t>A generalized synthesis of metal oxide hollow spheres using a hydrothermal approach</w:t>
      </w:r>
      <w:r w:rsidRPr="00476222">
        <w:rPr>
          <w:i/>
          <w:sz w:val="20"/>
          <w:szCs w:val="20"/>
        </w:rPr>
        <w:t>.</w:t>
      </w:r>
      <w:r w:rsidRPr="00476222">
        <w:rPr>
          <w:sz w:val="20"/>
          <w:szCs w:val="20"/>
        </w:rPr>
        <w:t xml:space="preserve"> </w:t>
      </w:r>
      <w:r w:rsidRPr="00476222">
        <w:rPr>
          <w:i/>
          <w:sz w:val="20"/>
          <w:szCs w:val="20"/>
        </w:rPr>
        <w:t>Chemistry of Materials</w:t>
      </w:r>
      <w:r w:rsidRPr="00476222">
        <w:rPr>
          <w:sz w:val="20"/>
          <w:szCs w:val="20"/>
        </w:rPr>
        <w:t>, 18(16): 3808</w:t>
      </w:r>
      <w:r w:rsidR="00476222">
        <w:rPr>
          <w:sz w:val="20"/>
          <w:szCs w:val="20"/>
        </w:rPr>
        <w:t xml:space="preserve"> – </w:t>
      </w:r>
      <w:r w:rsidRPr="00476222">
        <w:rPr>
          <w:sz w:val="20"/>
          <w:szCs w:val="20"/>
        </w:rPr>
        <w:t>3812.</w:t>
      </w:r>
    </w:p>
    <w:p w:rsidR="00476222" w:rsidRDefault="00195AAD" w:rsidP="00476222">
      <w:pPr>
        <w:pStyle w:val="ListParagraph"/>
        <w:numPr>
          <w:ilvl w:val="0"/>
          <w:numId w:val="13"/>
        </w:numPr>
        <w:tabs>
          <w:tab w:val="left" w:pos="5460"/>
        </w:tabs>
        <w:spacing w:after="0" w:line="240" w:lineRule="auto"/>
        <w:ind w:hanging="720"/>
        <w:jc w:val="both"/>
        <w:rPr>
          <w:sz w:val="20"/>
          <w:szCs w:val="20"/>
        </w:rPr>
      </w:pPr>
      <w:r w:rsidRPr="00476222">
        <w:rPr>
          <w:sz w:val="20"/>
          <w:szCs w:val="20"/>
        </w:rPr>
        <w:t xml:space="preserve">Patil, S. A., Shinde, D. V., Ahn, D. Y., Patil, D. V., Tehare, K. K., Jadhav, V. V., Lee, J. K., </w:t>
      </w:r>
      <w:r w:rsidR="00AF2E73">
        <w:rPr>
          <w:sz w:val="20"/>
          <w:szCs w:val="20"/>
        </w:rPr>
        <w:t>Mane, R. S., Shrestha, N. K. and</w:t>
      </w:r>
      <w:r w:rsidRPr="00476222">
        <w:rPr>
          <w:sz w:val="20"/>
          <w:szCs w:val="20"/>
        </w:rPr>
        <w:t xml:space="preserve"> Han, S. H. </w:t>
      </w:r>
      <w:r w:rsidR="00476222">
        <w:rPr>
          <w:sz w:val="20"/>
          <w:szCs w:val="20"/>
        </w:rPr>
        <w:t>(</w:t>
      </w:r>
      <w:r w:rsidRPr="00476222">
        <w:rPr>
          <w:sz w:val="20"/>
          <w:szCs w:val="20"/>
        </w:rPr>
        <w:t>2014</w:t>
      </w:r>
      <w:r w:rsidR="00476222">
        <w:rPr>
          <w:sz w:val="20"/>
          <w:szCs w:val="20"/>
        </w:rPr>
        <w:t>)</w:t>
      </w:r>
      <w:r w:rsidRPr="00476222">
        <w:rPr>
          <w:sz w:val="20"/>
          <w:szCs w:val="20"/>
        </w:rPr>
        <w:t>. A simple, room temperature, solid-state synthesis route for metal oxide nanostructures</w:t>
      </w:r>
      <w:r w:rsidRPr="00476222">
        <w:rPr>
          <w:i/>
          <w:sz w:val="20"/>
          <w:szCs w:val="20"/>
        </w:rPr>
        <w:t>.</w:t>
      </w:r>
      <w:r w:rsidRPr="00476222">
        <w:rPr>
          <w:sz w:val="20"/>
          <w:szCs w:val="20"/>
        </w:rPr>
        <w:t xml:space="preserve"> </w:t>
      </w:r>
      <w:r w:rsidRPr="00476222">
        <w:rPr>
          <w:i/>
          <w:sz w:val="20"/>
          <w:szCs w:val="20"/>
        </w:rPr>
        <w:t>Journal of Materials Chemistry</w:t>
      </w:r>
      <w:r w:rsidRPr="00476222">
        <w:rPr>
          <w:sz w:val="20"/>
          <w:szCs w:val="20"/>
        </w:rPr>
        <w:t xml:space="preserve"> </w:t>
      </w:r>
      <w:r w:rsidRPr="00476222">
        <w:rPr>
          <w:i/>
          <w:sz w:val="20"/>
          <w:szCs w:val="20"/>
        </w:rPr>
        <w:t>A</w:t>
      </w:r>
      <w:r w:rsidRPr="00476222">
        <w:rPr>
          <w:sz w:val="20"/>
          <w:szCs w:val="20"/>
        </w:rPr>
        <w:t>, 2(33): 13519</w:t>
      </w:r>
      <w:r w:rsidR="00476222">
        <w:rPr>
          <w:sz w:val="20"/>
          <w:szCs w:val="20"/>
        </w:rPr>
        <w:t xml:space="preserve"> – </w:t>
      </w:r>
      <w:r w:rsidRPr="00476222">
        <w:rPr>
          <w:sz w:val="20"/>
          <w:szCs w:val="20"/>
        </w:rPr>
        <w:t>13526.</w:t>
      </w:r>
    </w:p>
    <w:p w:rsidR="00476222" w:rsidRDefault="00195AAD" w:rsidP="00476222">
      <w:pPr>
        <w:pStyle w:val="ListParagraph"/>
        <w:numPr>
          <w:ilvl w:val="0"/>
          <w:numId w:val="13"/>
        </w:numPr>
        <w:tabs>
          <w:tab w:val="left" w:pos="5460"/>
        </w:tabs>
        <w:spacing w:after="0" w:line="240" w:lineRule="auto"/>
        <w:ind w:hanging="720"/>
        <w:jc w:val="both"/>
        <w:rPr>
          <w:sz w:val="20"/>
          <w:szCs w:val="20"/>
        </w:rPr>
      </w:pPr>
      <w:r w:rsidRPr="00AF2E73">
        <w:rPr>
          <w:sz w:val="20"/>
          <w:szCs w:val="20"/>
        </w:rPr>
        <w:t xml:space="preserve">Lagashetty, A., Havanoor, V., </w:t>
      </w:r>
      <w:r w:rsidR="00AF2E73" w:rsidRPr="00AF2E73">
        <w:rPr>
          <w:sz w:val="20"/>
          <w:szCs w:val="20"/>
        </w:rPr>
        <w:t>Basavaraja, S., Balaji, S. D and</w:t>
      </w:r>
      <w:r w:rsidRPr="00AF2E73">
        <w:rPr>
          <w:sz w:val="20"/>
          <w:szCs w:val="20"/>
        </w:rPr>
        <w:t xml:space="preserve"> Venkataraman, A. </w:t>
      </w:r>
      <w:r w:rsidR="00476222" w:rsidRPr="00AF2E73">
        <w:rPr>
          <w:sz w:val="20"/>
          <w:szCs w:val="20"/>
        </w:rPr>
        <w:t>(</w:t>
      </w:r>
      <w:r w:rsidRPr="00AF2E73">
        <w:rPr>
          <w:sz w:val="20"/>
          <w:szCs w:val="20"/>
        </w:rPr>
        <w:t>2007</w:t>
      </w:r>
      <w:r w:rsidR="00476222" w:rsidRPr="00AF2E73">
        <w:rPr>
          <w:sz w:val="20"/>
          <w:szCs w:val="20"/>
        </w:rPr>
        <w:t>)</w:t>
      </w:r>
      <w:r w:rsidRPr="00AF2E73">
        <w:rPr>
          <w:sz w:val="20"/>
          <w:szCs w:val="20"/>
        </w:rPr>
        <w:t xml:space="preserve">. </w:t>
      </w:r>
      <w:r w:rsidRPr="00476222">
        <w:rPr>
          <w:sz w:val="20"/>
          <w:szCs w:val="20"/>
        </w:rPr>
        <w:t>Microwave-assisted route for synthesis of nanosized metal oxides</w:t>
      </w:r>
      <w:r w:rsidRPr="00476222">
        <w:rPr>
          <w:i/>
          <w:sz w:val="20"/>
          <w:szCs w:val="20"/>
        </w:rPr>
        <w:t>.</w:t>
      </w:r>
      <w:r w:rsidRPr="00476222">
        <w:rPr>
          <w:sz w:val="20"/>
          <w:szCs w:val="20"/>
        </w:rPr>
        <w:t xml:space="preserve"> </w:t>
      </w:r>
      <w:r w:rsidRPr="00476222">
        <w:rPr>
          <w:i/>
          <w:sz w:val="20"/>
          <w:szCs w:val="20"/>
        </w:rPr>
        <w:t xml:space="preserve">Science and Technology of Advanced Materials, </w:t>
      </w:r>
      <w:r w:rsidRPr="00476222">
        <w:rPr>
          <w:sz w:val="20"/>
          <w:szCs w:val="20"/>
        </w:rPr>
        <w:t>8(6): 484</w:t>
      </w:r>
      <w:r w:rsidR="00476222">
        <w:rPr>
          <w:sz w:val="20"/>
          <w:szCs w:val="20"/>
        </w:rPr>
        <w:t xml:space="preserve"> – </w:t>
      </w:r>
      <w:r w:rsidRPr="00476222">
        <w:rPr>
          <w:sz w:val="20"/>
          <w:szCs w:val="20"/>
        </w:rPr>
        <w:t>493.</w:t>
      </w:r>
    </w:p>
    <w:p w:rsidR="00476222" w:rsidRDefault="00AF2E73" w:rsidP="00476222">
      <w:pPr>
        <w:pStyle w:val="ListParagraph"/>
        <w:numPr>
          <w:ilvl w:val="0"/>
          <w:numId w:val="13"/>
        </w:numPr>
        <w:tabs>
          <w:tab w:val="left" w:pos="5460"/>
        </w:tabs>
        <w:spacing w:after="0" w:line="240" w:lineRule="auto"/>
        <w:ind w:hanging="720"/>
        <w:jc w:val="both"/>
        <w:rPr>
          <w:sz w:val="20"/>
          <w:szCs w:val="20"/>
        </w:rPr>
      </w:pPr>
      <w:r w:rsidRPr="00AF2E73">
        <w:rPr>
          <w:sz w:val="20"/>
          <w:szCs w:val="20"/>
        </w:rPr>
        <w:t>Kumar, R. V., Diamant, Y. a</w:t>
      </w:r>
      <w:r>
        <w:rPr>
          <w:sz w:val="20"/>
          <w:szCs w:val="20"/>
        </w:rPr>
        <w:t>nd</w:t>
      </w:r>
      <w:r w:rsidR="00195AAD" w:rsidRPr="00AF2E73">
        <w:rPr>
          <w:sz w:val="20"/>
          <w:szCs w:val="20"/>
        </w:rPr>
        <w:t xml:space="preserve"> Gedanken, A. </w:t>
      </w:r>
      <w:r w:rsidR="00476222" w:rsidRPr="00AF2E73">
        <w:rPr>
          <w:sz w:val="20"/>
          <w:szCs w:val="20"/>
        </w:rPr>
        <w:t>(</w:t>
      </w:r>
      <w:r w:rsidR="00195AAD" w:rsidRPr="00AF2E73">
        <w:rPr>
          <w:sz w:val="20"/>
          <w:szCs w:val="20"/>
        </w:rPr>
        <w:t>2000</w:t>
      </w:r>
      <w:r w:rsidR="00476222" w:rsidRPr="00AF2E73">
        <w:rPr>
          <w:sz w:val="20"/>
          <w:szCs w:val="20"/>
        </w:rPr>
        <w:t>)</w:t>
      </w:r>
      <w:r w:rsidR="00195AAD" w:rsidRPr="00AF2E73">
        <w:rPr>
          <w:sz w:val="20"/>
          <w:szCs w:val="20"/>
        </w:rPr>
        <w:t xml:space="preserve">. </w:t>
      </w:r>
      <w:r w:rsidR="00195AAD" w:rsidRPr="00476222">
        <w:rPr>
          <w:sz w:val="20"/>
          <w:szCs w:val="20"/>
        </w:rPr>
        <w:t>Sonochemical synthesis and characterization of nanometer-size transition metal oxides from metal acetates</w:t>
      </w:r>
      <w:r w:rsidR="00195AAD" w:rsidRPr="00476222">
        <w:rPr>
          <w:i/>
          <w:sz w:val="20"/>
          <w:szCs w:val="20"/>
        </w:rPr>
        <w:t>.</w:t>
      </w:r>
      <w:r w:rsidR="00195AAD" w:rsidRPr="00476222">
        <w:rPr>
          <w:sz w:val="20"/>
          <w:szCs w:val="20"/>
        </w:rPr>
        <w:t xml:space="preserve"> </w:t>
      </w:r>
      <w:r w:rsidR="00195AAD" w:rsidRPr="00476222">
        <w:rPr>
          <w:i/>
          <w:sz w:val="20"/>
          <w:szCs w:val="20"/>
        </w:rPr>
        <w:t>Chemistry of Materials</w:t>
      </w:r>
      <w:r w:rsidR="00195AAD" w:rsidRPr="00476222">
        <w:rPr>
          <w:sz w:val="20"/>
          <w:szCs w:val="20"/>
        </w:rPr>
        <w:t>, 12(8): 2301</w:t>
      </w:r>
      <w:r w:rsidR="00476222">
        <w:rPr>
          <w:sz w:val="20"/>
          <w:szCs w:val="20"/>
        </w:rPr>
        <w:t xml:space="preserve"> – </w:t>
      </w:r>
      <w:r w:rsidR="00195AAD" w:rsidRPr="00476222">
        <w:rPr>
          <w:sz w:val="20"/>
          <w:szCs w:val="20"/>
        </w:rPr>
        <w:t>2305.</w:t>
      </w:r>
    </w:p>
    <w:p w:rsidR="00476222" w:rsidRDefault="00195AAD" w:rsidP="00476222">
      <w:pPr>
        <w:pStyle w:val="ListParagraph"/>
        <w:numPr>
          <w:ilvl w:val="0"/>
          <w:numId w:val="13"/>
        </w:numPr>
        <w:tabs>
          <w:tab w:val="left" w:pos="5460"/>
        </w:tabs>
        <w:spacing w:after="0" w:line="240" w:lineRule="auto"/>
        <w:ind w:hanging="720"/>
        <w:jc w:val="both"/>
        <w:rPr>
          <w:sz w:val="20"/>
          <w:szCs w:val="20"/>
        </w:rPr>
      </w:pPr>
      <w:r w:rsidRPr="00476222">
        <w:rPr>
          <w:sz w:val="20"/>
          <w:szCs w:val="20"/>
        </w:rPr>
        <w:t xml:space="preserve">Suslick, K. S., Hyeon, </w:t>
      </w:r>
      <w:r w:rsidR="00AF2E73">
        <w:rPr>
          <w:sz w:val="20"/>
          <w:szCs w:val="20"/>
        </w:rPr>
        <w:t>T., Fang, M. and</w:t>
      </w:r>
      <w:r w:rsidRPr="00476222">
        <w:rPr>
          <w:sz w:val="20"/>
          <w:szCs w:val="20"/>
        </w:rPr>
        <w:t xml:space="preserve"> Cichowlas, A.</w:t>
      </w:r>
      <w:r w:rsidR="00FC0986" w:rsidRPr="00476222">
        <w:rPr>
          <w:sz w:val="20"/>
          <w:szCs w:val="20"/>
        </w:rPr>
        <w:t xml:space="preserve"> A. </w:t>
      </w:r>
      <w:r w:rsidR="00476222">
        <w:rPr>
          <w:sz w:val="20"/>
          <w:szCs w:val="20"/>
        </w:rPr>
        <w:t>(</w:t>
      </w:r>
      <w:r w:rsidR="00FC0986" w:rsidRPr="00476222">
        <w:rPr>
          <w:sz w:val="20"/>
          <w:szCs w:val="20"/>
        </w:rPr>
        <w:t>1995</w:t>
      </w:r>
      <w:r w:rsidR="00476222">
        <w:rPr>
          <w:sz w:val="20"/>
          <w:szCs w:val="20"/>
        </w:rPr>
        <w:t>)</w:t>
      </w:r>
      <w:r w:rsidR="00FC0986" w:rsidRPr="00476222">
        <w:rPr>
          <w:sz w:val="20"/>
          <w:szCs w:val="20"/>
        </w:rPr>
        <w:t xml:space="preserve">. </w:t>
      </w:r>
      <w:r w:rsidRPr="00476222">
        <w:rPr>
          <w:sz w:val="20"/>
          <w:szCs w:val="20"/>
        </w:rPr>
        <w:t>Sonochemical synthesis of nanostructured catalysts</w:t>
      </w:r>
      <w:r w:rsidRPr="00476222">
        <w:rPr>
          <w:i/>
          <w:sz w:val="20"/>
          <w:szCs w:val="20"/>
        </w:rPr>
        <w:t>.</w:t>
      </w:r>
      <w:r w:rsidRPr="00476222">
        <w:rPr>
          <w:sz w:val="20"/>
          <w:szCs w:val="20"/>
        </w:rPr>
        <w:t xml:space="preserve"> </w:t>
      </w:r>
      <w:r w:rsidRPr="00476222">
        <w:rPr>
          <w:i/>
          <w:sz w:val="20"/>
          <w:szCs w:val="20"/>
        </w:rPr>
        <w:t>Materials Science and Engineering A</w:t>
      </w:r>
      <w:r w:rsidRPr="00476222">
        <w:rPr>
          <w:sz w:val="20"/>
          <w:szCs w:val="20"/>
        </w:rPr>
        <w:t>, 204(1): 186</w:t>
      </w:r>
      <w:r w:rsidR="00476222">
        <w:rPr>
          <w:sz w:val="20"/>
          <w:szCs w:val="20"/>
        </w:rPr>
        <w:t xml:space="preserve"> – </w:t>
      </w:r>
      <w:r w:rsidRPr="00476222">
        <w:rPr>
          <w:sz w:val="20"/>
          <w:szCs w:val="20"/>
        </w:rPr>
        <w:t>192.</w:t>
      </w:r>
    </w:p>
    <w:p w:rsidR="00476222" w:rsidRDefault="00195AAD" w:rsidP="00476222">
      <w:pPr>
        <w:pStyle w:val="ListParagraph"/>
        <w:numPr>
          <w:ilvl w:val="0"/>
          <w:numId w:val="13"/>
        </w:numPr>
        <w:tabs>
          <w:tab w:val="left" w:pos="5460"/>
        </w:tabs>
        <w:spacing w:after="0" w:line="240" w:lineRule="auto"/>
        <w:ind w:hanging="720"/>
        <w:jc w:val="both"/>
        <w:rPr>
          <w:sz w:val="20"/>
          <w:szCs w:val="20"/>
        </w:rPr>
      </w:pPr>
      <w:r w:rsidRPr="00AF2E73">
        <w:rPr>
          <w:sz w:val="20"/>
          <w:szCs w:val="20"/>
        </w:rPr>
        <w:t>D</w:t>
      </w:r>
      <w:r w:rsidR="00AF2E73" w:rsidRPr="00AF2E73">
        <w:rPr>
          <w:sz w:val="20"/>
          <w:szCs w:val="20"/>
        </w:rPr>
        <w:t>upont, M., Hollenkamp, A. F. and</w:t>
      </w:r>
      <w:r w:rsidRPr="00AF2E73">
        <w:rPr>
          <w:sz w:val="20"/>
          <w:szCs w:val="20"/>
        </w:rPr>
        <w:t xml:space="preserve"> Donne S. W. </w:t>
      </w:r>
      <w:r w:rsidR="00476222" w:rsidRPr="00AF2E73">
        <w:rPr>
          <w:sz w:val="20"/>
          <w:szCs w:val="20"/>
        </w:rPr>
        <w:t>(</w:t>
      </w:r>
      <w:r w:rsidRPr="00AF2E73">
        <w:rPr>
          <w:sz w:val="20"/>
          <w:szCs w:val="20"/>
        </w:rPr>
        <w:t>2013</w:t>
      </w:r>
      <w:r w:rsidR="00476222" w:rsidRPr="00AF2E73">
        <w:rPr>
          <w:sz w:val="20"/>
          <w:szCs w:val="20"/>
        </w:rPr>
        <w:t>)</w:t>
      </w:r>
      <w:r w:rsidRPr="00AF2E73">
        <w:rPr>
          <w:sz w:val="20"/>
          <w:szCs w:val="20"/>
        </w:rPr>
        <w:t xml:space="preserve">. </w:t>
      </w:r>
      <w:r w:rsidRPr="00476222">
        <w:rPr>
          <w:sz w:val="20"/>
          <w:szCs w:val="20"/>
        </w:rPr>
        <w:t>Electrochemically active surface area effects on the performance of manganese dioxide for electrochemical capacitor applications</w:t>
      </w:r>
      <w:r w:rsidRPr="00476222">
        <w:rPr>
          <w:i/>
          <w:sz w:val="20"/>
          <w:szCs w:val="20"/>
        </w:rPr>
        <w:t>.</w:t>
      </w:r>
      <w:r w:rsidRPr="00476222">
        <w:rPr>
          <w:sz w:val="20"/>
          <w:szCs w:val="20"/>
        </w:rPr>
        <w:t xml:space="preserve"> </w:t>
      </w:r>
      <w:r w:rsidRPr="00476222">
        <w:rPr>
          <w:i/>
          <w:sz w:val="20"/>
          <w:szCs w:val="20"/>
        </w:rPr>
        <w:t>Electrochimica Acta</w:t>
      </w:r>
      <w:r w:rsidR="00476222">
        <w:rPr>
          <w:sz w:val="20"/>
          <w:szCs w:val="20"/>
        </w:rPr>
        <w:t>, 104</w:t>
      </w:r>
      <w:r w:rsidRPr="00476222">
        <w:rPr>
          <w:sz w:val="20"/>
          <w:szCs w:val="20"/>
        </w:rPr>
        <w:t>: 140</w:t>
      </w:r>
      <w:r w:rsidR="00476222">
        <w:rPr>
          <w:sz w:val="20"/>
          <w:szCs w:val="20"/>
        </w:rPr>
        <w:t xml:space="preserve"> – </w:t>
      </w:r>
      <w:r w:rsidRPr="00476222">
        <w:rPr>
          <w:sz w:val="20"/>
          <w:szCs w:val="20"/>
        </w:rPr>
        <w:t>147.</w:t>
      </w:r>
    </w:p>
    <w:p w:rsidR="00476222" w:rsidRDefault="00AF2E73" w:rsidP="00476222">
      <w:pPr>
        <w:pStyle w:val="ListParagraph"/>
        <w:numPr>
          <w:ilvl w:val="0"/>
          <w:numId w:val="13"/>
        </w:numPr>
        <w:tabs>
          <w:tab w:val="left" w:pos="5460"/>
        </w:tabs>
        <w:spacing w:after="0" w:line="240" w:lineRule="auto"/>
        <w:ind w:hanging="720"/>
        <w:jc w:val="both"/>
        <w:rPr>
          <w:sz w:val="20"/>
          <w:szCs w:val="20"/>
        </w:rPr>
      </w:pPr>
      <w:r>
        <w:rPr>
          <w:sz w:val="20"/>
          <w:szCs w:val="20"/>
        </w:rPr>
        <w:t>Ge, J. and</w:t>
      </w:r>
      <w:r w:rsidR="00195AAD" w:rsidRPr="00476222">
        <w:rPr>
          <w:sz w:val="20"/>
          <w:szCs w:val="20"/>
        </w:rPr>
        <w:t xml:space="preserve"> Qu, J. </w:t>
      </w:r>
      <w:r w:rsidR="00476222">
        <w:rPr>
          <w:sz w:val="20"/>
          <w:szCs w:val="20"/>
        </w:rPr>
        <w:t>(</w:t>
      </w:r>
      <w:r w:rsidR="00195AAD" w:rsidRPr="00476222">
        <w:rPr>
          <w:sz w:val="20"/>
          <w:szCs w:val="20"/>
        </w:rPr>
        <w:t>2003</w:t>
      </w:r>
      <w:r w:rsidR="00476222">
        <w:rPr>
          <w:sz w:val="20"/>
          <w:szCs w:val="20"/>
        </w:rPr>
        <w:t>)</w:t>
      </w:r>
      <w:r w:rsidR="00195AAD" w:rsidRPr="00476222">
        <w:rPr>
          <w:sz w:val="20"/>
          <w:szCs w:val="20"/>
        </w:rPr>
        <w:t>. Degradation of azo dye acid red b on manganese dioxide in the absence and presence of ultrasonic irradiation</w:t>
      </w:r>
      <w:r w:rsidR="00195AAD" w:rsidRPr="00476222">
        <w:rPr>
          <w:i/>
          <w:sz w:val="20"/>
          <w:szCs w:val="20"/>
        </w:rPr>
        <w:t>.</w:t>
      </w:r>
      <w:r w:rsidR="00195AAD" w:rsidRPr="00476222">
        <w:rPr>
          <w:sz w:val="20"/>
          <w:szCs w:val="20"/>
        </w:rPr>
        <w:t xml:space="preserve"> </w:t>
      </w:r>
      <w:r w:rsidR="00195AAD" w:rsidRPr="00476222">
        <w:rPr>
          <w:i/>
          <w:sz w:val="20"/>
          <w:szCs w:val="20"/>
        </w:rPr>
        <w:t>Journal of Hazardous Materials</w:t>
      </w:r>
      <w:r w:rsidR="00195AAD" w:rsidRPr="00476222">
        <w:rPr>
          <w:sz w:val="20"/>
          <w:szCs w:val="20"/>
        </w:rPr>
        <w:t>, 100(1–3): 197</w:t>
      </w:r>
      <w:r w:rsidR="00476222">
        <w:rPr>
          <w:sz w:val="20"/>
          <w:szCs w:val="20"/>
        </w:rPr>
        <w:t xml:space="preserve"> – </w:t>
      </w:r>
      <w:r w:rsidR="00195AAD" w:rsidRPr="00476222">
        <w:rPr>
          <w:sz w:val="20"/>
          <w:szCs w:val="20"/>
        </w:rPr>
        <w:t>207.</w:t>
      </w:r>
    </w:p>
    <w:p w:rsidR="00476222" w:rsidRDefault="00AF2E73" w:rsidP="00476222">
      <w:pPr>
        <w:pStyle w:val="ListParagraph"/>
        <w:numPr>
          <w:ilvl w:val="0"/>
          <w:numId w:val="13"/>
        </w:numPr>
        <w:tabs>
          <w:tab w:val="left" w:pos="5460"/>
        </w:tabs>
        <w:spacing w:after="0" w:line="240" w:lineRule="auto"/>
        <w:ind w:hanging="720"/>
        <w:jc w:val="both"/>
        <w:rPr>
          <w:sz w:val="20"/>
          <w:szCs w:val="20"/>
        </w:rPr>
      </w:pPr>
      <w:r>
        <w:rPr>
          <w:sz w:val="20"/>
          <w:szCs w:val="20"/>
        </w:rPr>
        <w:t>Ilyas, M. and</w:t>
      </w:r>
      <w:r w:rsidR="00195AAD" w:rsidRPr="00AF2E73">
        <w:rPr>
          <w:sz w:val="20"/>
          <w:szCs w:val="20"/>
        </w:rPr>
        <w:t xml:space="preserve"> Saeed, M. </w:t>
      </w:r>
      <w:r w:rsidR="00476222" w:rsidRPr="00AF2E73">
        <w:rPr>
          <w:sz w:val="20"/>
          <w:szCs w:val="20"/>
        </w:rPr>
        <w:t>(</w:t>
      </w:r>
      <w:r w:rsidR="00195AAD" w:rsidRPr="00AF2E73">
        <w:rPr>
          <w:sz w:val="20"/>
          <w:szCs w:val="20"/>
        </w:rPr>
        <w:t>2011</w:t>
      </w:r>
      <w:r w:rsidR="00476222" w:rsidRPr="00AF2E73">
        <w:rPr>
          <w:sz w:val="20"/>
          <w:szCs w:val="20"/>
        </w:rPr>
        <w:t>)</w:t>
      </w:r>
      <w:r w:rsidR="00195AAD" w:rsidRPr="00AF2E73">
        <w:rPr>
          <w:sz w:val="20"/>
          <w:szCs w:val="20"/>
        </w:rPr>
        <w:t xml:space="preserve">. </w:t>
      </w:r>
      <w:r w:rsidR="00195AAD" w:rsidRPr="00476222">
        <w:rPr>
          <w:sz w:val="20"/>
          <w:szCs w:val="20"/>
        </w:rPr>
        <w:t>Synthesis and characterization of manganese oxide and investigation of its catalytic activities for oxidation of benzyl alcohol in liquid phase</w:t>
      </w:r>
      <w:r w:rsidR="00195AAD" w:rsidRPr="00476222">
        <w:rPr>
          <w:i/>
          <w:sz w:val="20"/>
          <w:szCs w:val="20"/>
        </w:rPr>
        <w:t>.</w:t>
      </w:r>
      <w:r w:rsidR="00195AAD" w:rsidRPr="00476222">
        <w:rPr>
          <w:sz w:val="20"/>
          <w:szCs w:val="20"/>
        </w:rPr>
        <w:t xml:space="preserve"> </w:t>
      </w:r>
      <w:r w:rsidR="00195AAD" w:rsidRPr="00476222">
        <w:rPr>
          <w:i/>
          <w:sz w:val="20"/>
          <w:szCs w:val="20"/>
        </w:rPr>
        <w:t>International Journal of Chemical Reactor Engineering</w:t>
      </w:r>
      <w:r w:rsidR="00195AAD" w:rsidRPr="00476222">
        <w:rPr>
          <w:sz w:val="20"/>
          <w:szCs w:val="20"/>
        </w:rPr>
        <w:t>, 9</w:t>
      </w:r>
      <w:r w:rsidR="00476222">
        <w:rPr>
          <w:sz w:val="20"/>
          <w:szCs w:val="20"/>
        </w:rPr>
        <w:t>(1)</w:t>
      </w:r>
      <w:r w:rsidR="00195AAD" w:rsidRPr="00476222">
        <w:rPr>
          <w:sz w:val="20"/>
          <w:szCs w:val="20"/>
        </w:rPr>
        <w:t>: A75.</w:t>
      </w:r>
    </w:p>
    <w:p w:rsidR="00476222" w:rsidRDefault="00AF2E73" w:rsidP="00476222">
      <w:pPr>
        <w:pStyle w:val="ListParagraph"/>
        <w:numPr>
          <w:ilvl w:val="0"/>
          <w:numId w:val="13"/>
        </w:numPr>
        <w:tabs>
          <w:tab w:val="left" w:pos="5460"/>
        </w:tabs>
        <w:spacing w:after="0" w:line="240" w:lineRule="auto"/>
        <w:ind w:hanging="720"/>
        <w:jc w:val="both"/>
        <w:rPr>
          <w:sz w:val="20"/>
          <w:szCs w:val="20"/>
        </w:rPr>
      </w:pPr>
      <w:r w:rsidRPr="00AF2E73">
        <w:rPr>
          <w:sz w:val="20"/>
          <w:szCs w:val="20"/>
        </w:rPr>
        <w:t>Ren, Y., Chen, Z., Cai, Y. a</w:t>
      </w:r>
      <w:r>
        <w:rPr>
          <w:sz w:val="20"/>
          <w:szCs w:val="20"/>
        </w:rPr>
        <w:t>nd</w:t>
      </w:r>
      <w:r w:rsidR="00195AAD" w:rsidRPr="00AF2E73">
        <w:rPr>
          <w:sz w:val="20"/>
          <w:szCs w:val="20"/>
        </w:rPr>
        <w:t xml:space="preserve"> Lin, J. </w:t>
      </w:r>
      <w:r w:rsidR="00476222" w:rsidRPr="00AF2E73">
        <w:rPr>
          <w:sz w:val="20"/>
          <w:szCs w:val="20"/>
        </w:rPr>
        <w:t>(</w:t>
      </w:r>
      <w:r w:rsidR="00195AAD" w:rsidRPr="00AF2E73">
        <w:rPr>
          <w:sz w:val="20"/>
          <w:szCs w:val="20"/>
        </w:rPr>
        <w:t>2011</w:t>
      </w:r>
      <w:r w:rsidR="00476222" w:rsidRPr="00AF2E73">
        <w:rPr>
          <w:sz w:val="20"/>
          <w:szCs w:val="20"/>
        </w:rPr>
        <w:t>)</w:t>
      </w:r>
      <w:r w:rsidR="00195AAD" w:rsidRPr="00AF2E73">
        <w:rPr>
          <w:sz w:val="20"/>
          <w:szCs w:val="20"/>
        </w:rPr>
        <w:t xml:space="preserve">. </w:t>
      </w:r>
      <w:r w:rsidR="00195AAD" w:rsidRPr="00476222">
        <w:rPr>
          <w:sz w:val="20"/>
          <w:szCs w:val="20"/>
        </w:rPr>
        <w:t>Electrosynthesis of glyceraldehyde by cyclic nano-MnO</w:t>
      </w:r>
      <w:r w:rsidR="00195AAD" w:rsidRPr="00476222">
        <w:rPr>
          <w:sz w:val="20"/>
          <w:szCs w:val="20"/>
          <w:vertAlign w:val="subscript"/>
        </w:rPr>
        <w:t>2</w:t>
      </w:r>
      <w:r w:rsidR="00195AAD" w:rsidRPr="00476222">
        <w:rPr>
          <w:sz w:val="20"/>
          <w:szCs w:val="20"/>
        </w:rPr>
        <w:t>/Mn</w:t>
      </w:r>
      <w:r w:rsidR="00195AAD" w:rsidRPr="00476222">
        <w:rPr>
          <w:sz w:val="20"/>
          <w:szCs w:val="20"/>
          <w:vertAlign w:val="superscript"/>
        </w:rPr>
        <w:t>2+</w:t>
      </w:r>
      <w:r w:rsidR="00195AAD" w:rsidRPr="00476222">
        <w:rPr>
          <w:sz w:val="20"/>
          <w:szCs w:val="20"/>
        </w:rPr>
        <w:t xml:space="preserve"> in bipolar membrane-equipped electrolytic cell</w:t>
      </w:r>
      <w:r w:rsidR="00195AAD" w:rsidRPr="00476222">
        <w:rPr>
          <w:i/>
          <w:sz w:val="20"/>
          <w:szCs w:val="20"/>
        </w:rPr>
        <w:t>.</w:t>
      </w:r>
      <w:r w:rsidR="00195AAD" w:rsidRPr="00476222">
        <w:rPr>
          <w:sz w:val="20"/>
          <w:szCs w:val="20"/>
        </w:rPr>
        <w:t xml:space="preserve"> </w:t>
      </w:r>
      <w:r w:rsidR="00195AAD" w:rsidRPr="00476222">
        <w:rPr>
          <w:i/>
          <w:sz w:val="20"/>
          <w:szCs w:val="20"/>
        </w:rPr>
        <w:t>Electrochemistry Communications</w:t>
      </w:r>
      <w:r w:rsidR="00195AAD" w:rsidRPr="00476222">
        <w:rPr>
          <w:sz w:val="20"/>
          <w:szCs w:val="20"/>
        </w:rPr>
        <w:t>, 13(12): 1317</w:t>
      </w:r>
      <w:r w:rsidR="00476222">
        <w:rPr>
          <w:sz w:val="20"/>
          <w:szCs w:val="20"/>
        </w:rPr>
        <w:t xml:space="preserve"> – </w:t>
      </w:r>
      <w:r w:rsidR="00195AAD" w:rsidRPr="00476222">
        <w:rPr>
          <w:sz w:val="20"/>
          <w:szCs w:val="20"/>
        </w:rPr>
        <w:t>1319.</w:t>
      </w:r>
    </w:p>
    <w:p w:rsidR="00476222" w:rsidRDefault="00195AAD" w:rsidP="00476222">
      <w:pPr>
        <w:pStyle w:val="ListParagraph"/>
        <w:numPr>
          <w:ilvl w:val="0"/>
          <w:numId w:val="13"/>
        </w:numPr>
        <w:tabs>
          <w:tab w:val="left" w:pos="5460"/>
        </w:tabs>
        <w:spacing w:after="0" w:line="240" w:lineRule="auto"/>
        <w:ind w:hanging="720"/>
        <w:jc w:val="both"/>
        <w:rPr>
          <w:sz w:val="20"/>
          <w:szCs w:val="20"/>
        </w:rPr>
      </w:pPr>
      <w:r w:rsidRPr="00AF2E73">
        <w:rPr>
          <w:sz w:val="20"/>
          <w:szCs w:val="20"/>
        </w:rPr>
        <w:t xml:space="preserve">Kyzas, G. </w:t>
      </w:r>
      <w:r w:rsidR="00AF2E73" w:rsidRPr="00AF2E73">
        <w:rPr>
          <w:sz w:val="20"/>
          <w:szCs w:val="20"/>
        </w:rPr>
        <w:t>Z., Fu, J. and</w:t>
      </w:r>
      <w:r w:rsidRPr="00AF2E73">
        <w:rPr>
          <w:sz w:val="20"/>
          <w:szCs w:val="20"/>
        </w:rPr>
        <w:t xml:space="preserve"> Matis, K. A. </w:t>
      </w:r>
      <w:r w:rsidR="00476222" w:rsidRPr="00AF2E73">
        <w:rPr>
          <w:sz w:val="20"/>
          <w:szCs w:val="20"/>
        </w:rPr>
        <w:t>(</w:t>
      </w:r>
      <w:r w:rsidRPr="00AF2E73">
        <w:rPr>
          <w:sz w:val="20"/>
          <w:szCs w:val="20"/>
        </w:rPr>
        <w:t>2013</w:t>
      </w:r>
      <w:r w:rsidR="00476222" w:rsidRPr="00AF2E73">
        <w:rPr>
          <w:sz w:val="20"/>
          <w:szCs w:val="20"/>
        </w:rPr>
        <w:t>)</w:t>
      </w:r>
      <w:r w:rsidRPr="00AF2E73">
        <w:rPr>
          <w:sz w:val="20"/>
          <w:szCs w:val="20"/>
        </w:rPr>
        <w:t xml:space="preserve">. </w:t>
      </w:r>
      <w:r w:rsidRPr="00476222">
        <w:rPr>
          <w:sz w:val="20"/>
          <w:szCs w:val="20"/>
        </w:rPr>
        <w:t>The change from past to future for adsorbent materials in treatment of dyeing wastewaters</w:t>
      </w:r>
      <w:r w:rsidRPr="00476222">
        <w:rPr>
          <w:i/>
          <w:sz w:val="20"/>
          <w:szCs w:val="20"/>
        </w:rPr>
        <w:t>. Materials</w:t>
      </w:r>
      <w:r w:rsidRPr="00476222">
        <w:rPr>
          <w:sz w:val="20"/>
          <w:szCs w:val="20"/>
        </w:rPr>
        <w:t>, 6(11): 5131</w:t>
      </w:r>
      <w:r w:rsidR="00476222">
        <w:rPr>
          <w:sz w:val="20"/>
          <w:szCs w:val="20"/>
        </w:rPr>
        <w:t xml:space="preserve"> – </w:t>
      </w:r>
      <w:r w:rsidRPr="00476222">
        <w:rPr>
          <w:sz w:val="20"/>
          <w:szCs w:val="20"/>
        </w:rPr>
        <w:t>5158.</w:t>
      </w:r>
    </w:p>
    <w:p w:rsidR="00476222" w:rsidRDefault="00AF2E73" w:rsidP="00476222">
      <w:pPr>
        <w:pStyle w:val="ListParagraph"/>
        <w:numPr>
          <w:ilvl w:val="0"/>
          <w:numId w:val="13"/>
        </w:numPr>
        <w:tabs>
          <w:tab w:val="left" w:pos="5460"/>
        </w:tabs>
        <w:spacing w:after="0" w:line="240" w:lineRule="auto"/>
        <w:ind w:hanging="720"/>
        <w:jc w:val="both"/>
        <w:rPr>
          <w:sz w:val="20"/>
          <w:szCs w:val="20"/>
        </w:rPr>
      </w:pPr>
      <w:r w:rsidRPr="00AF2E73">
        <w:rPr>
          <w:sz w:val="20"/>
          <w:szCs w:val="20"/>
        </w:rPr>
        <w:t>Pang, Y. L. a</w:t>
      </w:r>
      <w:r>
        <w:rPr>
          <w:sz w:val="20"/>
          <w:szCs w:val="20"/>
        </w:rPr>
        <w:t>nd</w:t>
      </w:r>
      <w:r w:rsidR="00195AAD" w:rsidRPr="00AF2E73">
        <w:rPr>
          <w:sz w:val="20"/>
          <w:szCs w:val="20"/>
        </w:rPr>
        <w:t xml:space="preserve"> Abdullah, A. Z. </w:t>
      </w:r>
      <w:r w:rsidR="00476222" w:rsidRPr="00AF2E73">
        <w:rPr>
          <w:sz w:val="20"/>
          <w:szCs w:val="20"/>
        </w:rPr>
        <w:t>(</w:t>
      </w:r>
      <w:r w:rsidR="00195AAD" w:rsidRPr="00AF2E73">
        <w:rPr>
          <w:sz w:val="20"/>
          <w:szCs w:val="20"/>
        </w:rPr>
        <w:t>2013</w:t>
      </w:r>
      <w:r w:rsidR="00476222" w:rsidRPr="00AF2E73">
        <w:rPr>
          <w:sz w:val="20"/>
          <w:szCs w:val="20"/>
        </w:rPr>
        <w:t>)</w:t>
      </w:r>
      <w:r w:rsidR="00195AAD" w:rsidRPr="00AF2E73">
        <w:rPr>
          <w:sz w:val="20"/>
          <w:szCs w:val="20"/>
        </w:rPr>
        <w:t xml:space="preserve">. </w:t>
      </w:r>
      <w:r w:rsidR="00195AAD" w:rsidRPr="00476222">
        <w:rPr>
          <w:sz w:val="20"/>
          <w:szCs w:val="20"/>
        </w:rPr>
        <w:t>Current status of textile industry wastewater management and research progress in Malaysia: A review</w:t>
      </w:r>
      <w:r w:rsidR="00195AAD" w:rsidRPr="00476222">
        <w:rPr>
          <w:i/>
          <w:sz w:val="20"/>
          <w:szCs w:val="20"/>
        </w:rPr>
        <w:t>.</w:t>
      </w:r>
      <w:r w:rsidR="00195AAD" w:rsidRPr="00476222">
        <w:rPr>
          <w:sz w:val="20"/>
          <w:szCs w:val="20"/>
        </w:rPr>
        <w:t xml:space="preserve"> </w:t>
      </w:r>
      <w:r w:rsidR="00195AAD" w:rsidRPr="00476222">
        <w:rPr>
          <w:i/>
          <w:sz w:val="20"/>
          <w:szCs w:val="20"/>
        </w:rPr>
        <w:t>CLEAN–Soil, Air, Water</w:t>
      </w:r>
      <w:r w:rsidR="00195AAD" w:rsidRPr="00476222">
        <w:rPr>
          <w:sz w:val="20"/>
          <w:szCs w:val="20"/>
        </w:rPr>
        <w:t>, 41(8): 751</w:t>
      </w:r>
      <w:r w:rsidR="00476222">
        <w:rPr>
          <w:sz w:val="20"/>
          <w:szCs w:val="20"/>
        </w:rPr>
        <w:t xml:space="preserve"> – </w:t>
      </w:r>
      <w:r w:rsidR="00195AAD" w:rsidRPr="00476222">
        <w:rPr>
          <w:sz w:val="20"/>
          <w:szCs w:val="20"/>
        </w:rPr>
        <w:t>764.</w:t>
      </w:r>
    </w:p>
    <w:p w:rsidR="00476222" w:rsidRDefault="00195AAD" w:rsidP="00476222">
      <w:pPr>
        <w:pStyle w:val="ListParagraph"/>
        <w:numPr>
          <w:ilvl w:val="0"/>
          <w:numId w:val="13"/>
        </w:numPr>
        <w:tabs>
          <w:tab w:val="left" w:pos="5460"/>
        </w:tabs>
        <w:spacing w:after="0" w:line="240" w:lineRule="auto"/>
        <w:ind w:hanging="720"/>
        <w:jc w:val="both"/>
        <w:rPr>
          <w:sz w:val="20"/>
          <w:szCs w:val="20"/>
        </w:rPr>
      </w:pPr>
      <w:r w:rsidRPr="00476222">
        <w:rPr>
          <w:sz w:val="20"/>
          <w:szCs w:val="20"/>
        </w:rPr>
        <w:t>Manni</w:t>
      </w:r>
      <w:r w:rsidR="00AF2E73">
        <w:rPr>
          <w:sz w:val="20"/>
          <w:szCs w:val="20"/>
        </w:rPr>
        <w:t>ng, B. W., Cerniglia, C. E. and</w:t>
      </w:r>
      <w:r w:rsidRPr="00476222">
        <w:rPr>
          <w:sz w:val="20"/>
          <w:szCs w:val="20"/>
        </w:rPr>
        <w:t xml:space="preserve"> Federle, T. W. </w:t>
      </w:r>
      <w:r w:rsidR="00476222">
        <w:rPr>
          <w:sz w:val="20"/>
          <w:szCs w:val="20"/>
        </w:rPr>
        <w:t>(</w:t>
      </w:r>
      <w:r w:rsidRPr="00476222">
        <w:rPr>
          <w:sz w:val="20"/>
          <w:szCs w:val="20"/>
        </w:rPr>
        <w:t>1985</w:t>
      </w:r>
      <w:r w:rsidR="00476222">
        <w:rPr>
          <w:sz w:val="20"/>
          <w:szCs w:val="20"/>
        </w:rPr>
        <w:t>)</w:t>
      </w:r>
      <w:r w:rsidRPr="00476222">
        <w:rPr>
          <w:sz w:val="20"/>
          <w:szCs w:val="20"/>
        </w:rPr>
        <w:t>. Metabolism of the benzidine-based azo dye direct black 38 by human intestinal microbiota</w:t>
      </w:r>
      <w:r w:rsidRPr="00476222">
        <w:rPr>
          <w:i/>
          <w:sz w:val="20"/>
          <w:szCs w:val="20"/>
        </w:rPr>
        <w:t>.</w:t>
      </w:r>
      <w:r w:rsidRPr="00476222">
        <w:rPr>
          <w:sz w:val="20"/>
          <w:szCs w:val="20"/>
        </w:rPr>
        <w:t xml:space="preserve"> </w:t>
      </w:r>
      <w:r w:rsidRPr="00476222">
        <w:rPr>
          <w:i/>
          <w:sz w:val="20"/>
          <w:szCs w:val="20"/>
        </w:rPr>
        <w:t>Applied and Environmental Microbiol</w:t>
      </w:r>
      <w:r w:rsidRPr="00476222">
        <w:rPr>
          <w:sz w:val="20"/>
          <w:szCs w:val="20"/>
        </w:rPr>
        <w:t>ogy, 50(1): 10</w:t>
      </w:r>
      <w:r w:rsidR="00476222">
        <w:rPr>
          <w:sz w:val="20"/>
          <w:szCs w:val="20"/>
        </w:rPr>
        <w:t xml:space="preserve"> –</w:t>
      </w:r>
      <w:r w:rsidRPr="00476222">
        <w:rPr>
          <w:sz w:val="20"/>
          <w:szCs w:val="20"/>
        </w:rPr>
        <w:t>15.</w:t>
      </w:r>
    </w:p>
    <w:p w:rsidR="009376E5" w:rsidRDefault="00AF2E73" w:rsidP="009376E5">
      <w:pPr>
        <w:pStyle w:val="ListParagraph"/>
        <w:numPr>
          <w:ilvl w:val="0"/>
          <w:numId w:val="13"/>
        </w:numPr>
        <w:tabs>
          <w:tab w:val="left" w:pos="5460"/>
        </w:tabs>
        <w:spacing w:after="0" w:line="240" w:lineRule="auto"/>
        <w:ind w:hanging="720"/>
        <w:jc w:val="both"/>
        <w:rPr>
          <w:sz w:val="20"/>
          <w:szCs w:val="20"/>
        </w:rPr>
      </w:pPr>
      <w:r>
        <w:rPr>
          <w:sz w:val="20"/>
          <w:szCs w:val="20"/>
        </w:rPr>
        <w:t>Nony, C. R. and</w:t>
      </w:r>
      <w:r w:rsidR="00195AAD" w:rsidRPr="00476222">
        <w:rPr>
          <w:sz w:val="20"/>
          <w:szCs w:val="20"/>
        </w:rPr>
        <w:t xml:space="preserve"> Bowman, M. C. </w:t>
      </w:r>
      <w:r w:rsidR="00476222">
        <w:rPr>
          <w:sz w:val="20"/>
          <w:szCs w:val="20"/>
        </w:rPr>
        <w:t>(</w:t>
      </w:r>
      <w:r w:rsidR="00195AAD" w:rsidRPr="00476222">
        <w:rPr>
          <w:sz w:val="20"/>
          <w:szCs w:val="20"/>
        </w:rPr>
        <w:t>1980</w:t>
      </w:r>
      <w:r w:rsidR="009376E5">
        <w:rPr>
          <w:sz w:val="20"/>
          <w:szCs w:val="20"/>
        </w:rPr>
        <w:t>)</w:t>
      </w:r>
      <w:r w:rsidR="00195AAD" w:rsidRPr="00476222">
        <w:rPr>
          <w:sz w:val="20"/>
          <w:szCs w:val="20"/>
        </w:rPr>
        <w:t>. Trace analysis of potentially carcinogenic metabolites of an azo dye and pigment in hamster and human urine as determined by two chromatographic procedures</w:t>
      </w:r>
      <w:r w:rsidR="00195AAD" w:rsidRPr="00476222">
        <w:rPr>
          <w:i/>
          <w:sz w:val="20"/>
          <w:szCs w:val="20"/>
        </w:rPr>
        <w:t>.</w:t>
      </w:r>
      <w:r w:rsidR="00195AAD" w:rsidRPr="00476222">
        <w:rPr>
          <w:sz w:val="20"/>
          <w:szCs w:val="20"/>
        </w:rPr>
        <w:t xml:space="preserve"> </w:t>
      </w:r>
      <w:r w:rsidR="00195AAD" w:rsidRPr="00476222">
        <w:rPr>
          <w:i/>
          <w:sz w:val="20"/>
          <w:szCs w:val="20"/>
        </w:rPr>
        <w:t>Journal of Chromatographic Science,</w:t>
      </w:r>
      <w:r w:rsidR="00195AAD" w:rsidRPr="00476222">
        <w:rPr>
          <w:sz w:val="20"/>
          <w:szCs w:val="20"/>
        </w:rPr>
        <w:t xml:space="preserve"> 18(2): 64</w:t>
      </w:r>
      <w:r w:rsidR="009376E5">
        <w:rPr>
          <w:sz w:val="20"/>
          <w:szCs w:val="20"/>
        </w:rPr>
        <w:t xml:space="preserve"> – </w:t>
      </w:r>
      <w:r w:rsidR="00195AAD" w:rsidRPr="009376E5">
        <w:rPr>
          <w:sz w:val="20"/>
          <w:szCs w:val="20"/>
        </w:rPr>
        <w:t>74.</w:t>
      </w:r>
    </w:p>
    <w:p w:rsidR="009376E5" w:rsidRDefault="00AF2E73" w:rsidP="009376E5">
      <w:pPr>
        <w:pStyle w:val="ListParagraph"/>
        <w:numPr>
          <w:ilvl w:val="0"/>
          <w:numId w:val="13"/>
        </w:numPr>
        <w:tabs>
          <w:tab w:val="left" w:pos="5460"/>
        </w:tabs>
        <w:spacing w:after="0" w:line="240" w:lineRule="auto"/>
        <w:ind w:hanging="720"/>
        <w:jc w:val="both"/>
        <w:rPr>
          <w:sz w:val="20"/>
          <w:szCs w:val="20"/>
        </w:rPr>
      </w:pPr>
      <w:r>
        <w:rPr>
          <w:sz w:val="20"/>
          <w:szCs w:val="20"/>
        </w:rPr>
        <w:t>Abdullah, A. H. and</w:t>
      </w:r>
      <w:r w:rsidR="00195AAD" w:rsidRPr="009376E5">
        <w:rPr>
          <w:sz w:val="20"/>
          <w:szCs w:val="20"/>
        </w:rPr>
        <w:t xml:space="preserve"> Wong, W. Y. </w:t>
      </w:r>
      <w:r w:rsidR="009376E5">
        <w:rPr>
          <w:sz w:val="20"/>
          <w:szCs w:val="20"/>
        </w:rPr>
        <w:t>(</w:t>
      </w:r>
      <w:r w:rsidR="00195AAD" w:rsidRPr="009376E5">
        <w:rPr>
          <w:sz w:val="20"/>
          <w:szCs w:val="20"/>
        </w:rPr>
        <w:t>2010</w:t>
      </w:r>
      <w:r w:rsidR="009376E5">
        <w:rPr>
          <w:sz w:val="20"/>
          <w:szCs w:val="20"/>
        </w:rPr>
        <w:t>)</w:t>
      </w:r>
      <w:r w:rsidR="00195AAD" w:rsidRPr="009376E5">
        <w:rPr>
          <w:sz w:val="20"/>
          <w:szCs w:val="20"/>
        </w:rPr>
        <w:t>. Decolorization of reactive orange 16 dye by copper oxide system</w:t>
      </w:r>
      <w:r w:rsidR="00195AAD" w:rsidRPr="009376E5">
        <w:rPr>
          <w:i/>
          <w:sz w:val="20"/>
          <w:szCs w:val="20"/>
        </w:rPr>
        <w:t>.</w:t>
      </w:r>
      <w:r w:rsidR="00195AAD" w:rsidRPr="009376E5">
        <w:rPr>
          <w:sz w:val="20"/>
          <w:szCs w:val="20"/>
        </w:rPr>
        <w:t xml:space="preserve"> </w:t>
      </w:r>
      <w:r w:rsidR="00195AAD" w:rsidRPr="009376E5">
        <w:rPr>
          <w:i/>
          <w:sz w:val="20"/>
          <w:szCs w:val="20"/>
        </w:rPr>
        <w:t>Sains Malaysiana</w:t>
      </w:r>
      <w:r w:rsidR="00195AAD" w:rsidRPr="009376E5">
        <w:rPr>
          <w:sz w:val="20"/>
          <w:szCs w:val="20"/>
        </w:rPr>
        <w:t>, 39(4): 587</w:t>
      </w:r>
      <w:r w:rsidR="009376E5">
        <w:rPr>
          <w:sz w:val="20"/>
          <w:szCs w:val="20"/>
        </w:rPr>
        <w:t xml:space="preserve"> – </w:t>
      </w:r>
      <w:r w:rsidR="00195AAD" w:rsidRPr="009376E5">
        <w:rPr>
          <w:sz w:val="20"/>
          <w:szCs w:val="20"/>
        </w:rPr>
        <w:t>591.</w:t>
      </w:r>
    </w:p>
    <w:p w:rsidR="009376E5" w:rsidRDefault="00195AAD" w:rsidP="009376E5">
      <w:pPr>
        <w:pStyle w:val="ListParagraph"/>
        <w:numPr>
          <w:ilvl w:val="0"/>
          <w:numId w:val="13"/>
        </w:numPr>
        <w:tabs>
          <w:tab w:val="left" w:pos="5460"/>
        </w:tabs>
        <w:spacing w:after="0" w:line="240" w:lineRule="auto"/>
        <w:ind w:hanging="720"/>
        <w:jc w:val="both"/>
        <w:rPr>
          <w:sz w:val="20"/>
          <w:szCs w:val="20"/>
        </w:rPr>
      </w:pPr>
      <w:r w:rsidRPr="00AF2E73">
        <w:rPr>
          <w:sz w:val="20"/>
          <w:szCs w:val="20"/>
        </w:rPr>
        <w:t>Cui, H</w:t>
      </w:r>
      <w:r w:rsidR="00AF2E73" w:rsidRPr="00AF2E73">
        <w:rPr>
          <w:sz w:val="20"/>
          <w:szCs w:val="20"/>
        </w:rPr>
        <w:t>. J., Huang, H. Z., Yuan, B. a</w:t>
      </w:r>
      <w:r w:rsidR="00AF2E73">
        <w:rPr>
          <w:sz w:val="20"/>
          <w:szCs w:val="20"/>
        </w:rPr>
        <w:t>nd</w:t>
      </w:r>
      <w:r w:rsidRPr="00AF2E73">
        <w:rPr>
          <w:sz w:val="20"/>
          <w:szCs w:val="20"/>
        </w:rPr>
        <w:t xml:space="preserve"> Fu, M. L. </w:t>
      </w:r>
      <w:r w:rsidR="009376E5" w:rsidRPr="00AF2E73">
        <w:rPr>
          <w:sz w:val="20"/>
          <w:szCs w:val="20"/>
        </w:rPr>
        <w:t>(</w:t>
      </w:r>
      <w:r w:rsidRPr="00AF2E73">
        <w:rPr>
          <w:sz w:val="20"/>
          <w:szCs w:val="20"/>
        </w:rPr>
        <w:t>2015</w:t>
      </w:r>
      <w:r w:rsidR="009376E5" w:rsidRPr="00AF2E73">
        <w:rPr>
          <w:sz w:val="20"/>
          <w:szCs w:val="20"/>
        </w:rPr>
        <w:t>)</w:t>
      </w:r>
      <w:r w:rsidRPr="00AF2E73">
        <w:rPr>
          <w:sz w:val="20"/>
          <w:szCs w:val="20"/>
        </w:rPr>
        <w:t xml:space="preserve">. </w:t>
      </w:r>
      <w:r w:rsidRPr="009376E5">
        <w:rPr>
          <w:sz w:val="20"/>
          <w:szCs w:val="20"/>
        </w:rPr>
        <w:t>Decolorization of RhB dye by manganese oxides: effect of crystal type and solution pH</w:t>
      </w:r>
      <w:r w:rsidRPr="009376E5">
        <w:rPr>
          <w:i/>
          <w:sz w:val="20"/>
          <w:szCs w:val="20"/>
        </w:rPr>
        <w:t>.</w:t>
      </w:r>
      <w:r w:rsidRPr="009376E5">
        <w:rPr>
          <w:sz w:val="20"/>
          <w:szCs w:val="20"/>
        </w:rPr>
        <w:t xml:space="preserve"> </w:t>
      </w:r>
      <w:r w:rsidRPr="009376E5">
        <w:rPr>
          <w:i/>
          <w:sz w:val="20"/>
          <w:szCs w:val="20"/>
        </w:rPr>
        <w:t>Geochemical Transactions</w:t>
      </w:r>
      <w:r w:rsidRPr="009376E5">
        <w:rPr>
          <w:sz w:val="20"/>
          <w:szCs w:val="20"/>
        </w:rPr>
        <w:t>, 16(1): 10.</w:t>
      </w:r>
    </w:p>
    <w:p w:rsidR="00AF2E73" w:rsidRPr="00AF2E73" w:rsidRDefault="00AF2E73" w:rsidP="00AF2E73">
      <w:pPr>
        <w:pStyle w:val="ListParagraph"/>
        <w:numPr>
          <w:ilvl w:val="0"/>
          <w:numId w:val="13"/>
        </w:numPr>
        <w:tabs>
          <w:tab w:val="left" w:pos="5460"/>
        </w:tabs>
        <w:spacing w:after="0" w:line="240" w:lineRule="auto"/>
        <w:ind w:hanging="720"/>
        <w:jc w:val="both"/>
        <w:rPr>
          <w:sz w:val="20"/>
          <w:szCs w:val="20"/>
        </w:rPr>
      </w:pPr>
      <w:r>
        <w:rPr>
          <w:sz w:val="20"/>
          <w:szCs w:val="20"/>
        </w:rPr>
        <w:t>Chen, R., Yu, J. and</w:t>
      </w:r>
      <w:r w:rsidR="00195AAD" w:rsidRPr="009376E5">
        <w:rPr>
          <w:sz w:val="20"/>
          <w:szCs w:val="20"/>
        </w:rPr>
        <w:t xml:space="preserve"> Xiao, W. </w:t>
      </w:r>
      <w:r>
        <w:rPr>
          <w:sz w:val="20"/>
          <w:szCs w:val="20"/>
        </w:rPr>
        <w:t>(</w:t>
      </w:r>
      <w:r w:rsidR="00195AAD" w:rsidRPr="009376E5">
        <w:rPr>
          <w:sz w:val="20"/>
          <w:szCs w:val="20"/>
        </w:rPr>
        <w:t>2013</w:t>
      </w:r>
      <w:r>
        <w:rPr>
          <w:sz w:val="20"/>
          <w:szCs w:val="20"/>
        </w:rPr>
        <w:t>)</w:t>
      </w:r>
      <w:r w:rsidR="00195AAD" w:rsidRPr="009376E5">
        <w:rPr>
          <w:sz w:val="20"/>
          <w:szCs w:val="20"/>
        </w:rPr>
        <w:t>. Hierarchically porous MnO</w:t>
      </w:r>
      <w:r w:rsidR="00195AAD" w:rsidRPr="009376E5">
        <w:rPr>
          <w:sz w:val="20"/>
          <w:szCs w:val="20"/>
          <w:vertAlign w:val="subscript"/>
        </w:rPr>
        <w:t>2</w:t>
      </w:r>
      <w:r w:rsidR="00195AAD" w:rsidRPr="009376E5">
        <w:rPr>
          <w:sz w:val="20"/>
          <w:szCs w:val="20"/>
        </w:rPr>
        <w:t xml:space="preserve"> microspheres with enhanced adsorption performance</w:t>
      </w:r>
      <w:r w:rsidR="00195AAD" w:rsidRPr="009376E5">
        <w:rPr>
          <w:i/>
          <w:sz w:val="20"/>
          <w:szCs w:val="20"/>
        </w:rPr>
        <w:t>.</w:t>
      </w:r>
      <w:r w:rsidR="00195AAD" w:rsidRPr="009376E5">
        <w:rPr>
          <w:sz w:val="20"/>
          <w:szCs w:val="20"/>
        </w:rPr>
        <w:t xml:space="preserve"> </w:t>
      </w:r>
      <w:r w:rsidR="00195AAD" w:rsidRPr="009376E5">
        <w:rPr>
          <w:i/>
          <w:sz w:val="20"/>
          <w:szCs w:val="20"/>
        </w:rPr>
        <w:t>Journal of Materials Chemistry A</w:t>
      </w:r>
      <w:r w:rsidR="00195AAD" w:rsidRPr="009376E5">
        <w:rPr>
          <w:sz w:val="20"/>
          <w:szCs w:val="20"/>
        </w:rPr>
        <w:t>, 1(38): 11682</w:t>
      </w:r>
      <w:r>
        <w:rPr>
          <w:sz w:val="20"/>
          <w:szCs w:val="20"/>
        </w:rPr>
        <w:t xml:space="preserve"> – </w:t>
      </w:r>
      <w:r w:rsidR="00195AAD" w:rsidRPr="00AF2E73">
        <w:rPr>
          <w:sz w:val="20"/>
          <w:szCs w:val="20"/>
        </w:rPr>
        <w:t>11690.</w:t>
      </w:r>
    </w:p>
    <w:p w:rsidR="00AF2E73" w:rsidRDefault="00AF2E73" w:rsidP="00AF2E73">
      <w:pPr>
        <w:pStyle w:val="ListParagraph"/>
        <w:numPr>
          <w:ilvl w:val="0"/>
          <w:numId w:val="13"/>
        </w:numPr>
        <w:tabs>
          <w:tab w:val="left" w:pos="5460"/>
        </w:tabs>
        <w:spacing w:after="0" w:line="240" w:lineRule="auto"/>
        <w:ind w:hanging="720"/>
        <w:jc w:val="both"/>
        <w:rPr>
          <w:sz w:val="20"/>
          <w:szCs w:val="20"/>
        </w:rPr>
      </w:pPr>
      <w:r w:rsidRPr="00AF2E73">
        <w:rPr>
          <w:sz w:val="20"/>
          <w:szCs w:val="20"/>
        </w:rPr>
        <w:t>Cao, J., Mao, Q., Shi, L. a</w:t>
      </w:r>
      <w:r>
        <w:rPr>
          <w:sz w:val="20"/>
          <w:szCs w:val="20"/>
        </w:rPr>
        <w:t>nd</w:t>
      </w:r>
      <w:r w:rsidR="00195AAD" w:rsidRPr="00AF2E73">
        <w:rPr>
          <w:sz w:val="20"/>
          <w:szCs w:val="20"/>
        </w:rPr>
        <w:t xml:space="preserve"> Qian, Y. </w:t>
      </w:r>
      <w:r>
        <w:rPr>
          <w:sz w:val="20"/>
          <w:szCs w:val="20"/>
        </w:rPr>
        <w:t>(</w:t>
      </w:r>
      <w:r w:rsidR="00195AAD" w:rsidRPr="00AF2E73">
        <w:rPr>
          <w:sz w:val="20"/>
          <w:szCs w:val="20"/>
        </w:rPr>
        <w:t>2011</w:t>
      </w:r>
      <w:r>
        <w:rPr>
          <w:sz w:val="20"/>
          <w:szCs w:val="20"/>
        </w:rPr>
        <w:t>)</w:t>
      </w:r>
      <w:r w:rsidR="00195AAD" w:rsidRPr="00AF2E73">
        <w:rPr>
          <w:sz w:val="20"/>
          <w:szCs w:val="20"/>
        </w:rPr>
        <w:t>. Fabrication of γ-MnO</w:t>
      </w:r>
      <w:r w:rsidR="00195AAD" w:rsidRPr="00AF2E73">
        <w:rPr>
          <w:sz w:val="20"/>
          <w:szCs w:val="20"/>
          <w:vertAlign w:val="subscript"/>
        </w:rPr>
        <w:t>2</w:t>
      </w:r>
      <w:r w:rsidR="00195AAD" w:rsidRPr="00AF2E73">
        <w:rPr>
          <w:sz w:val="20"/>
          <w:szCs w:val="20"/>
        </w:rPr>
        <w:t>/α-MnO</w:t>
      </w:r>
      <w:r w:rsidR="00195AAD" w:rsidRPr="00AF2E73">
        <w:rPr>
          <w:sz w:val="20"/>
          <w:szCs w:val="20"/>
          <w:vertAlign w:val="subscript"/>
        </w:rPr>
        <w:t>2</w:t>
      </w:r>
      <w:r w:rsidR="00195AAD" w:rsidRPr="00AF2E73">
        <w:rPr>
          <w:sz w:val="20"/>
          <w:szCs w:val="20"/>
        </w:rPr>
        <w:t xml:space="preserve"> hollow core/shell structures and their application to water treatment</w:t>
      </w:r>
      <w:r w:rsidR="00195AAD" w:rsidRPr="00AF2E73">
        <w:rPr>
          <w:i/>
          <w:sz w:val="20"/>
          <w:szCs w:val="20"/>
        </w:rPr>
        <w:t>.</w:t>
      </w:r>
      <w:r w:rsidR="00195AAD" w:rsidRPr="00AF2E73">
        <w:rPr>
          <w:sz w:val="20"/>
          <w:szCs w:val="20"/>
        </w:rPr>
        <w:t xml:space="preserve"> </w:t>
      </w:r>
      <w:r w:rsidR="00195AAD" w:rsidRPr="00AF2E73">
        <w:rPr>
          <w:i/>
          <w:sz w:val="20"/>
          <w:szCs w:val="20"/>
        </w:rPr>
        <w:t>Journal of Materials Chemistry</w:t>
      </w:r>
      <w:r w:rsidR="00195AAD" w:rsidRPr="00AF2E73">
        <w:rPr>
          <w:sz w:val="20"/>
          <w:szCs w:val="20"/>
        </w:rPr>
        <w:t>, 21(40): 16210</w:t>
      </w:r>
      <w:r>
        <w:rPr>
          <w:sz w:val="20"/>
          <w:szCs w:val="20"/>
        </w:rPr>
        <w:t xml:space="preserve"> –</w:t>
      </w:r>
      <w:r w:rsidR="00195AAD" w:rsidRPr="00AF2E73">
        <w:rPr>
          <w:sz w:val="20"/>
          <w:szCs w:val="20"/>
        </w:rPr>
        <w:t>16215.</w:t>
      </w:r>
    </w:p>
    <w:p w:rsidR="00AF2E73" w:rsidRDefault="00195AAD" w:rsidP="00AF2E73">
      <w:pPr>
        <w:pStyle w:val="ListParagraph"/>
        <w:numPr>
          <w:ilvl w:val="0"/>
          <w:numId w:val="13"/>
        </w:numPr>
        <w:tabs>
          <w:tab w:val="left" w:pos="5460"/>
        </w:tabs>
        <w:spacing w:after="0" w:line="240" w:lineRule="auto"/>
        <w:ind w:hanging="720"/>
        <w:jc w:val="both"/>
        <w:rPr>
          <w:sz w:val="20"/>
          <w:szCs w:val="20"/>
        </w:rPr>
      </w:pPr>
      <w:r w:rsidRPr="00AF2E73">
        <w:rPr>
          <w:sz w:val="20"/>
          <w:szCs w:val="20"/>
        </w:rPr>
        <w:t>Fei, J., Cui, Y., Yan, X. H., Qi, W., Yang</w:t>
      </w:r>
      <w:r w:rsidR="00AF2E73">
        <w:rPr>
          <w:sz w:val="20"/>
          <w:szCs w:val="20"/>
        </w:rPr>
        <w:t>, Y., Wang, K. W., He, Q. and</w:t>
      </w:r>
      <w:r w:rsidRPr="00AF2E73">
        <w:rPr>
          <w:sz w:val="20"/>
          <w:szCs w:val="20"/>
        </w:rPr>
        <w:t xml:space="preserve"> Li, J. B. </w:t>
      </w:r>
      <w:r w:rsidR="00AF2E73">
        <w:rPr>
          <w:sz w:val="20"/>
          <w:szCs w:val="20"/>
        </w:rPr>
        <w:t>(</w:t>
      </w:r>
      <w:r w:rsidRPr="00AF2E73">
        <w:rPr>
          <w:sz w:val="20"/>
          <w:szCs w:val="20"/>
        </w:rPr>
        <w:t>2008</w:t>
      </w:r>
      <w:r w:rsidR="00AF2E73">
        <w:rPr>
          <w:sz w:val="20"/>
          <w:szCs w:val="20"/>
        </w:rPr>
        <w:t>)</w:t>
      </w:r>
      <w:r w:rsidRPr="00AF2E73">
        <w:rPr>
          <w:sz w:val="20"/>
          <w:szCs w:val="20"/>
        </w:rPr>
        <w:t>. Controlled preparation of MnO</w:t>
      </w:r>
      <w:r w:rsidRPr="00AF2E73">
        <w:rPr>
          <w:sz w:val="20"/>
          <w:szCs w:val="20"/>
          <w:vertAlign w:val="subscript"/>
        </w:rPr>
        <w:t>2</w:t>
      </w:r>
      <w:r w:rsidRPr="00AF2E73">
        <w:rPr>
          <w:sz w:val="20"/>
          <w:szCs w:val="20"/>
        </w:rPr>
        <w:t xml:space="preserve"> hierarchical hollow nanostructures and their application in water treatment</w:t>
      </w:r>
      <w:r w:rsidRPr="00AF2E73">
        <w:rPr>
          <w:i/>
          <w:sz w:val="20"/>
          <w:szCs w:val="20"/>
        </w:rPr>
        <w:t>.</w:t>
      </w:r>
      <w:r w:rsidRPr="00AF2E73">
        <w:rPr>
          <w:sz w:val="20"/>
          <w:szCs w:val="20"/>
        </w:rPr>
        <w:t xml:space="preserve"> </w:t>
      </w:r>
      <w:r w:rsidRPr="00AF2E73">
        <w:rPr>
          <w:i/>
          <w:sz w:val="20"/>
          <w:szCs w:val="20"/>
        </w:rPr>
        <w:t>Advanced Mater</w:t>
      </w:r>
      <w:r w:rsidRPr="00AF2E73">
        <w:rPr>
          <w:sz w:val="20"/>
          <w:szCs w:val="20"/>
        </w:rPr>
        <w:t>i</w:t>
      </w:r>
      <w:r w:rsidRPr="00AF2E73">
        <w:rPr>
          <w:i/>
          <w:sz w:val="20"/>
          <w:szCs w:val="20"/>
        </w:rPr>
        <w:t>als</w:t>
      </w:r>
      <w:r w:rsidRPr="00AF2E73">
        <w:rPr>
          <w:sz w:val="20"/>
          <w:szCs w:val="20"/>
        </w:rPr>
        <w:t>, 20(3): 452</w:t>
      </w:r>
      <w:r w:rsidR="00AF2E73">
        <w:rPr>
          <w:sz w:val="20"/>
          <w:szCs w:val="20"/>
        </w:rPr>
        <w:t xml:space="preserve"> – 456</w:t>
      </w:r>
      <w:r w:rsidRPr="00AF2E73">
        <w:rPr>
          <w:sz w:val="20"/>
          <w:szCs w:val="20"/>
        </w:rPr>
        <w:t>.</w:t>
      </w:r>
    </w:p>
    <w:p w:rsidR="00AF2E73" w:rsidRDefault="00AF2E73" w:rsidP="00AF2E73">
      <w:pPr>
        <w:pStyle w:val="ListParagraph"/>
        <w:numPr>
          <w:ilvl w:val="0"/>
          <w:numId w:val="13"/>
        </w:numPr>
        <w:tabs>
          <w:tab w:val="left" w:pos="5460"/>
        </w:tabs>
        <w:spacing w:after="0" w:line="240" w:lineRule="auto"/>
        <w:ind w:hanging="720"/>
        <w:jc w:val="both"/>
        <w:rPr>
          <w:sz w:val="20"/>
          <w:szCs w:val="20"/>
        </w:rPr>
      </w:pPr>
      <w:r>
        <w:rPr>
          <w:sz w:val="20"/>
          <w:szCs w:val="20"/>
        </w:rPr>
        <w:t>Chen, H. and</w:t>
      </w:r>
      <w:r w:rsidR="00195AAD" w:rsidRPr="00AF2E73">
        <w:rPr>
          <w:sz w:val="20"/>
          <w:szCs w:val="20"/>
        </w:rPr>
        <w:t xml:space="preserve"> He, J. </w:t>
      </w:r>
      <w:r>
        <w:rPr>
          <w:sz w:val="20"/>
          <w:szCs w:val="20"/>
        </w:rPr>
        <w:t>(</w:t>
      </w:r>
      <w:r w:rsidR="00195AAD" w:rsidRPr="00AF2E73">
        <w:rPr>
          <w:sz w:val="20"/>
          <w:szCs w:val="20"/>
        </w:rPr>
        <w:t>2008</w:t>
      </w:r>
      <w:r>
        <w:rPr>
          <w:sz w:val="20"/>
          <w:szCs w:val="20"/>
        </w:rPr>
        <w:t>)</w:t>
      </w:r>
      <w:r w:rsidR="00195AAD" w:rsidRPr="00AF2E73">
        <w:rPr>
          <w:sz w:val="20"/>
          <w:szCs w:val="20"/>
        </w:rPr>
        <w:t>. Facile synthesis of monodisperse manganese oxide nanostructures and their application in water treatment</w:t>
      </w:r>
      <w:r>
        <w:rPr>
          <w:i/>
          <w:sz w:val="20"/>
          <w:szCs w:val="20"/>
        </w:rPr>
        <w:t xml:space="preserve">. </w:t>
      </w:r>
      <w:r w:rsidR="00195AAD" w:rsidRPr="00AF2E73">
        <w:rPr>
          <w:i/>
          <w:sz w:val="20"/>
          <w:szCs w:val="20"/>
        </w:rPr>
        <w:t>Journal of Physical Chemistry C</w:t>
      </w:r>
      <w:r w:rsidR="00195AAD" w:rsidRPr="00AF2E73">
        <w:rPr>
          <w:sz w:val="20"/>
          <w:szCs w:val="20"/>
        </w:rPr>
        <w:t>, 112(45): 17540</w:t>
      </w:r>
      <w:r>
        <w:rPr>
          <w:sz w:val="20"/>
          <w:szCs w:val="20"/>
        </w:rPr>
        <w:t xml:space="preserve"> – </w:t>
      </w:r>
      <w:r w:rsidR="00195AAD" w:rsidRPr="00AF2E73">
        <w:rPr>
          <w:sz w:val="20"/>
          <w:szCs w:val="20"/>
        </w:rPr>
        <w:t>17545.</w:t>
      </w:r>
    </w:p>
    <w:p w:rsidR="00AF2E73" w:rsidRDefault="000D1D7F" w:rsidP="00AF2E73">
      <w:pPr>
        <w:pStyle w:val="ListParagraph"/>
        <w:numPr>
          <w:ilvl w:val="0"/>
          <w:numId w:val="13"/>
        </w:numPr>
        <w:tabs>
          <w:tab w:val="left" w:pos="5460"/>
        </w:tabs>
        <w:spacing w:after="0" w:line="240" w:lineRule="auto"/>
        <w:ind w:hanging="720"/>
        <w:jc w:val="both"/>
        <w:rPr>
          <w:sz w:val="20"/>
          <w:szCs w:val="20"/>
        </w:rPr>
      </w:pPr>
      <w:r w:rsidRPr="000D1D7F">
        <w:rPr>
          <w:sz w:val="20"/>
          <w:szCs w:val="20"/>
        </w:rPr>
        <w:t>Hasan, S. Z., Yusop, M. R. a</w:t>
      </w:r>
      <w:r>
        <w:rPr>
          <w:sz w:val="20"/>
          <w:szCs w:val="20"/>
        </w:rPr>
        <w:t>nd</w:t>
      </w:r>
      <w:r w:rsidR="00195AAD" w:rsidRPr="000D1D7F">
        <w:rPr>
          <w:sz w:val="20"/>
          <w:szCs w:val="20"/>
        </w:rPr>
        <w:t xml:space="preserve"> Othman, M. R. </w:t>
      </w:r>
      <w:r w:rsidR="00AF2E73" w:rsidRPr="000D1D7F">
        <w:rPr>
          <w:sz w:val="20"/>
          <w:szCs w:val="20"/>
        </w:rPr>
        <w:t>(</w:t>
      </w:r>
      <w:r w:rsidR="00195AAD" w:rsidRPr="000D1D7F">
        <w:rPr>
          <w:sz w:val="20"/>
          <w:szCs w:val="20"/>
        </w:rPr>
        <w:t>2015</w:t>
      </w:r>
      <w:r w:rsidR="00AF2E73" w:rsidRPr="000D1D7F">
        <w:rPr>
          <w:sz w:val="20"/>
          <w:szCs w:val="20"/>
        </w:rPr>
        <w:t>)</w:t>
      </w:r>
      <w:r w:rsidR="00195AAD" w:rsidRPr="000D1D7F">
        <w:rPr>
          <w:sz w:val="20"/>
          <w:szCs w:val="20"/>
        </w:rPr>
        <w:t xml:space="preserve">. </w:t>
      </w:r>
      <w:r w:rsidR="00195AAD" w:rsidRPr="00AF2E73">
        <w:rPr>
          <w:sz w:val="20"/>
          <w:szCs w:val="20"/>
        </w:rPr>
        <w:t xml:space="preserve">Sintesis amorfus </w:t>
      </w:r>
      <w:r w:rsidR="00195AAD" w:rsidRPr="000D1D7F">
        <w:rPr>
          <w:sz w:val="20"/>
          <w:szCs w:val="20"/>
        </w:rPr>
        <w:t>mangan dioksida (MnO</w:t>
      </w:r>
      <w:r w:rsidR="00195AAD" w:rsidRPr="000D1D7F">
        <w:rPr>
          <w:sz w:val="20"/>
          <w:szCs w:val="20"/>
          <w:vertAlign w:val="subscript"/>
        </w:rPr>
        <w:t>2</w:t>
      </w:r>
      <w:r w:rsidR="00195AAD" w:rsidRPr="000D1D7F">
        <w:rPr>
          <w:sz w:val="20"/>
          <w:szCs w:val="20"/>
        </w:rPr>
        <w:t>) nano-poros menggunakan proses sonokimia dan bukan sonokimia</w:t>
      </w:r>
      <w:r w:rsidR="00195AAD" w:rsidRPr="000D1D7F">
        <w:rPr>
          <w:i/>
          <w:sz w:val="20"/>
          <w:szCs w:val="20"/>
        </w:rPr>
        <w:t>.</w:t>
      </w:r>
      <w:r w:rsidR="00195AAD" w:rsidRPr="000D1D7F">
        <w:rPr>
          <w:sz w:val="20"/>
          <w:szCs w:val="20"/>
        </w:rPr>
        <w:t xml:space="preserve"> </w:t>
      </w:r>
      <w:r w:rsidR="00195AAD" w:rsidRPr="00AF2E73">
        <w:rPr>
          <w:i/>
          <w:sz w:val="20"/>
          <w:szCs w:val="20"/>
        </w:rPr>
        <w:t>Malaysian Journal of Analytical Sciences</w:t>
      </w:r>
      <w:r w:rsidR="00195AAD" w:rsidRPr="00AF2E73">
        <w:rPr>
          <w:sz w:val="20"/>
          <w:szCs w:val="20"/>
        </w:rPr>
        <w:t>, 19(2): 388</w:t>
      </w:r>
      <w:r w:rsidR="00AF2E73">
        <w:rPr>
          <w:sz w:val="20"/>
          <w:szCs w:val="20"/>
        </w:rPr>
        <w:t xml:space="preserve"> – </w:t>
      </w:r>
      <w:r w:rsidR="00195AAD" w:rsidRPr="00AF2E73">
        <w:rPr>
          <w:sz w:val="20"/>
          <w:szCs w:val="20"/>
        </w:rPr>
        <w:t>396.</w:t>
      </w:r>
    </w:p>
    <w:p w:rsidR="000D1D7F" w:rsidRDefault="00195AAD" w:rsidP="000D1D7F">
      <w:pPr>
        <w:pStyle w:val="ListParagraph"/>
        <w:numPr>
          <w:ilvl w:val="0"/>
          <w:numId w:val="13"/>
        </w:numPr>
        <w:tabs>
          <w:tab w:val="left" w:pos="5460"/>
        </w:tabs>
        <w:spacing w:after="0" w:line="240" w:lineRule="auto"/>
        <w:ind w:hanging="720"/>
        <w:jc w:val="both"/>
        <w:rPr>
          <w:sz w:val="20"/>
          <w:szCs w:val="20"/>
        </w:rPr>
      </w:pPr>
      <w:r w:rsidRPr="00AF2E73">
        <w:rPr>
          <w:sz w:val="20"/>
          <w:szCs w:val="20"/>
        </w:rPr>
        <w:t>Antony, R., David Manickam, S. T., Kollu, P., Chandras</w:t>
      </w:r>
      <w:r w:rsidR="000D1D7F">
        <w:rPr>
          <w:sz w:val="20"/>
          <w:szCs w:val="20"/>
        </w:rPr>
        <w:t>ekar, P. V., Karuppasamy, K. and</w:t>
      </w:r>
      <w:r w:rsidRPr="00AF2E73">
        <w:rPr>
          <w:sz w:val="20"/>
          <w:szCs w:val="20"/>
        </w:rPr>
        <w:t xml:space="preserve"> Balakumar, S. </w:t>
      </w:r>
      <w:r w:rsidR="000D1D7F">
        <w:rPr>
          <w:sz w:val="20"/>
          <w:szCs w:val="20"/>
        </w:rPr>
        <w:t>(</w:t>
      </w:r>
      <w:r w:rsidRPr="00AF2E73">
        <w:rPr>
          <w:sz w:val="20"/>
          <w:szCs w:val="20"/>
        </w:rPr>
        <w:t>2014</w:t>
      </w:r>
      <w:r w:rsidR="000D1D7F">
        <w:rPr>
          <w:sz w:val="20"/>
          <w:szCs w:val="20"/>
        </w:rPr>
        <w:t>)</w:t>
      </w:r>
      <w:r w:rsidRPr="00AF2E73">
        <w:rPr>
          <w:sz w:val="20"/>
          <w:szCs w:val="20"/>
        </w:rPr>
        <w:t>. Highly dispersed Cu(II), Co(II) and Ni(II) catalysts covalently immobilized on imine-modified silica for cyclohexane oxidation with hydrogen peroxide</w:t>
      </w:r>
      <w:r w:rsidRPr="00AF2E73">
        <w:rPr>
          <w:i/>
          <w:sz w:val="20"/>
          <w:szCs w:val="20"/>
        </w:rPr>
        <w:t>.</w:t>
      </w:r>
      <w:r w:rsidRPr="00AF2E73">
        <w:rPr>
          <w:sz w:val="20"/>
          <w:szCs w:val="20"/>
        </w:rPr>
        <w:t xml:space="preserve"> </w:t>
      </w:r>
      <w:r w:rsidRPr="00AF2E73">
        <w:rPr>
          <w:i/>
          <w:sz w:val="20"/>
          <w:szCs w:val="20"/>
        </w:rPr>
        <w:t>RSC Advances</w:t>
      </w:r>
      <w:r w:rsidRPr="00AF2E73">
        <w:rPr>
          <w:sz w:val="20"/>
          <w:szCs w:val="20"/>
        </w:rPr>
        <w:t>, 4(47): 24820</w:t>
      </w:r>
      <w:r w:rsidR="000D1D7F">
        <w:rPr>
          <w:sz w:val="20"/>
          <w:szCs w:val="20"/>
        </w:rPr>
        <w:t xml:space="preserve"> – </w:t>
      </w:r>
      <w:r w:rsidRPr="000D1D7F">
        <w:rPr>
          <w:sz w:val="20"/>
          <w:szCs w:val="20"/>
        </w:rPr>
        <w:t>24830.</w:t>
      </w:r>
    </w:p>
    <w:p w:rsidR="000D1D7F" w:rsidRDefault="00195AAD" w:rsidP="000D1D7F">
      <w:pPr>
        <w:pStyle w:val="ListParagraph"/>
        <w:numPr>
          <w:ilvl w:val="0"/>
          <w:numId w:val="13"/>
        </w:numPr>
        <w:tabs>
          <w:tab w:val="left" w:pos="5460"/>
        </w:tabs>
        <w:spacing w:after="0" w:line="240" w:lineRule="auto"/>
        <w:ind w:hanging="720"/>
        <w:jc w:val="both"/>
        <w:rPr>
          <w:sz w:val="20"/>
          <w:szCs w:val="20"/>
        </w:rPr>
      </w:pPr>
      <w:r w:rsidRPr="000D1D7F">
        <w:rPr>
          <w:sz w:val="20"/>
          <w:szCs w:val="20"/>
        </w:rPr>
        <w:t>Ryu, S. H., Hwang, S. G., Yun, S</w:t>
      </w:r>
      <w:r w:rsidR="000D1D7F" w:rsidRPr="000D1D7F">
        <w:rPr>
          <w:sz w:val="20"/>
          <w:szCs w:val="20"/>
        </w:rPr>
        <w:t>. R., Cho, K. K., Kim, K. W. a</w:t>
      </w:r>
      <w:r w:rsidR="000D1D7F">
        <w:rPr>
          <w:sz w:val="20"/>
          <w:szCs w:val="20"/>
        </w:rPr>
        <w:t>nd</w:t>
      </w:r>
      <w:r w:rsidRPr="000D1D7F">
        <w:rPr>
          <w:sz w:val="20"/>
          <w:szCs w:val="20"/>
        </w:rPr>
        <w:t xml:space="preserve"> Ryu, K. S. </w:t>
      </w:r>
      <w:r w:rsidR="000D1D7F">
        <w:rPr>
          <w:sz w:val="20"/>
          <w:szCs w:val="20"/>
        </w:rPr>
        <w:t>(</w:t>
      </w:r>
      <w:r w:rsidRPr="000D1D7F">
        <w:rPr>
          <w:sz w:val="20"/>
          <w:szCs w:val="20"/>
        </w:rPr>
        <w:t>2011</w:t>
      </w:r>
      <w:r w:rsidR="000D1D7F">
        <w:rPr>
          <w:sz w:val="20"/>
          <w:szCs w:val="20"/>
        </w:rPr>
        <w:t>)</w:t>
      </w:r>
      <w:r w:rsidRPr="000D1D7F">
        <w:rPr>
          <w:sz w:val="20"/>
          <w:szCs w:val="20"/>
        </w:rPr>
        <w:t>. Synthesis and electrochemical characterization of silica-manganese oxide with a core-shell structure and various oxidation states</w:t>
      </w:r>
      <w:r w:rsidRPr="000D1D7F">
        <w:rPr>
          <w:i/>
          <w:sz w:val="20"/>
          <w:szCs w:val="20"/>
        </w:rPr>
        <w:t>.</w:t>
      </w:r>
      <w:r w:rsidRPr="000D1D7F">
        <w:rPr>
          <w:sz w:val="20"/>
          <w:szCs w:val="20"/>
        </w:rPr>
        <w:t xml:space="preserve"> </w:t>
      </w:r>
      <w:r w:rsidRPr="000D1D7F">
        <w:rPr>
          <w:i/>
          <w:sz w:val="20"/>
          <w:szCs w:val="20"/>
        </w:rPr>
        <w:t>Bulletin of the Korean Chemical Society</w:t>
      </w:r>
      <w:r w:rsidRPr="000D1D7F">
        <w:rPr>
          <w:sz w:val="20"/>
          <w:szCs w:val="20"/>
        </w:rPr>
        <w:t>, 32(8): 2683</w:t>
      </w:r>
      <w:r w:rsidR="000D1D7F">
        <w:rPr>
          <w:sz w:val="20"/>
          <w:szCs w:val="20"/>
        </w:rPr>
        <w:t xml:space="preserve"> – 2688</w:t>
      </w:r>
      <w:r w:rsidRPr="000D1D7F">
        <w:rPr>
          <w:sz w:val="20"/>
          <w:szCs w:val="20"/>
        </w:rPr>
        <w:t>.</w:t>
      </w:r>
    </w:p>
    <w:p w:rsidR="000D1D7F" w:rsidRDefault="003902D7" w:rsidP="000D1D7F">
      <w:pPr>
        <w:pStyle w:val="ListParagraph"/>
        <w:numPr>
          <w:ilvl w:val="0"/>
          <w:numId w:val="13"/>
        </w:numPr>
        <w:tabs>
          <w:tab w:val="left" w:pos="5460"/>
        </w:tabs>
        <w:spacing w:after="0" w:line="240" w:lineRule="auto"/>
        <w:ind w:hanging="720"/>
        <w:jc w:val="both"/>
        <w:rPr>
          <w:sz w:val="20"/>
          <w:szCs w:val="20"/>
        </w:rPr>
      </w:pPr>
      <w:r w:rsidRPr="000D1D7F">
        <w:rPr>
          <w:sz w:val="20"/>
          <w:szCs w:val="20"/>
        </w:rPr>
        <w:t>Zhao,</w:t>
      </w:r>
      <w:r w:rsidR="000D1D7F">
        <w:rPr>
          <w:sz w:val="20"/>
          <w:szCs w:val="20"/>
        </w:rPr>
        <w:t xml:space="preserve"> Y., Li, J., Hu, J., Shu, L. and</w:t>
      </w:r>
      <w:r w:rsidRPr="000D1D7F">
        <w:rPr>
          <w:sz w:val="20"/>
          <w:szCs w:val="20"/>
        </w:rPr>
        <w:t xml:space="preserve"> Shi, X. </w:t>
      </w:r>
      <w:r w:rsidR="000D1D7F">
        <w:rPr>
          <w:sz w:val="20"/>
          <w:szCs w:val="20"/>
        </w:rPr>
        <w:t>(</w:t>
      </w:r>
      <w:r w:rsidRPr="000D1D7F">
        <w:rPr>
          <w:sz w:val="20"/>
          <w:szCs w:val="20"/>
        </w:rPr>
        <w:t>2011</w:t>
      </w:r>
      <w:r w:rsidR="000D1D7F">
        <w:rPr>
          <w:sz w:val="20"/>
          <w:szCs w:val="20"/>
        </w:rPr>
        <w:t>)</w:t>
      </w:r>
      <w:r w:rsidRPr="000D1D7F">
        <w:rPr>
          <w:sz w:val="20"/>
          <w:szCs w:val="20"/>
        </w:rPr>
        <w:t>. Fabrication of super-hydrophobic surfaces with long-term stability</w:t>
      </w:r>
      <w:r w:rsidRPr="000D1D7F">
        <w:rPr>
          <w:i/>
          <w:sz w:val="20"/>
          <w:szCs w:val="20"/>
        </w:rPr>
        <w:t>.</w:t>
      </w:r>
      <w:r w:rsidRPr="000D1D7F">
        <w:rPr>
          <w:sz w:val="20"/>
          <w:szCs w:val="20"/>
        </w:rPr>
        <w:t xml:space="preserve"> </w:t>
      </w:r>
      <w:r w:rsidRPr="000D1D7F">
        <w:rPr>
          <w:i/>
          <w:sz w:val="20"/>
          <w:szCs w:val="20"/>
        </w:rPr>
        <w:t>Journal of Dispersion Science Technology</w:t>
      </w:r>
      <w:r w:rsidRPr="000D1D7F">
        <w:rPr>
          <w:sz w:val="20"/>
          <w:szCs w:val="20"/>
        </w:rPr>
        <w:t>, 32(7): 969</w:t>
      </w:r>
      <w:r w:rsidR="000D1D7F">
        <w:rPr>
          <w:sz w:val="20"/>
          <w:szCs w:val="20"/>
        </w:rPr>
        <w:t xml:space="preserve"> – </w:t>
      </w:r>
      <w:r w:rsidRPr="000D1D7F">
        <w:rPr>
          <w:sz w:val="20"/>
          <w:szCs w:val="20"/>
        </w:rPr>
        <w:t>974.</w:t>
      </w:r>
    </w:p>
    <w:p w:rsidR="000D1D7F" w:rsidRDefault="00195AAD" w:rsidP="000D1D7F">
      <w:pPr>
        <w:pStyle w:val="ListParagraph"/>
        <w:numPr>
          <w:ilvl w:val="0"/>
          <w:numId w:val="13"/>
        </w:numPr>
        <w:tabs>
          <w:tab w:val="left" w:pos="5460"/>
        </w:tabs>
        <w:spacing w:after="0" w:line="240" w:lineRule="auto"/>
        <w:ind w:hanging="720"/>
        <w:jc w:val="both"/>
        <w:rPr>
          <w:sz w:val="20"/>
          <w:szCs w:val="20"/>
        </w:rPr>
      </w:pPr>
      <w:r w:rsidRPr="000D1D7F">
        <w:rPr>
          <w:sz w:val="20"/>
          <w:szCs w:val="20"/>
        </w:rPr>
        <w:t>Huang, M., Zhang, Y., Li, F. Zhan</w:t>
      </w:r>
      <w:r w:rsidR="000D1D7F">
        <w:rPr>
          <w:sz w:val="20"/>
          <w:szCs w:val="20"/>
        </w:rPr>
        <w:t>g, L., Ruoff, R. S., Wen, Z. and</w:t>
      </w:r>
      <w:r w:rsidRPr="000D1D7F">
        <w:rPr>
          <w:sz w:val="20"/>
          <w:szCs w:val="20"/>
        </w:rPr>
        <w:t xml:space="preserve"> Liu, Q. </w:t>
      </w:r>
      <w:r w:rsidR="000D1D7F">
        <w:rPr>
          <w:sz w:val="20"/>
          <w:szCs w:val="20"/>
        </w:rPr>
        <w:t>(</w:t>
      </w:r>
      <w:r w:rsidRPr="000D1D7F">
        <w:rPr>
          <w:sz w:val="20"/>
          <w:szCs w:val="20"/>
        </w:rPr>
        <w:t>2014</w:t>
      </w:r>
      <w:r w:rsidR="000D1D7F">
        <w:rPr>
          <w:sz w:val="20"/>
          <w:szCs w:val="20"/>
        </w:rPr>
        <w:t>)</w:t>
      </w:r>
      <w:r w:rsidRPr="000D1D7F">
        <w:rPr>
          <w:sz w:val="20"/>
          <w:szCs w:val="20"/>
        </w:rPr>
        <w:t>. Self-assembly of mesoporous nanotubes assembled from interwoven ultrathin birnessite-type MnO</w:t>
      </w:r>
      <w:r w:rsidRPr="000D1D7F">
        <w:rPr>
          <w:sz w:val="20"/>
          <w:szCs w:val="20"/>
          <w:vertAlign w:val="subscript"/>
        </w:rPr>
        <w:t>2</w:t>
      </w:r>
      <w:r w:rsidRPr="000D1D7F">
        <w:rPr>
          <w:sz w:val="20"/>
          <w:szCs w:val="20"/>
        </w:rPr>
        <w:t xml:space="preserve"> nanosheets for asymmetric supercapacitors</w:t>
      </w:r>
      <w:r w:rsidRPr="000D1D7F">
        <w:rPr>
          <w:i/>
          <w:sz w:val="20"/>
          <w:szCs w:val="20"/>
        </w:rPr>
        <w:t>.</w:t>
      </w:r>
      <w:r w:rsidRPr="000D1D7F">
        <w:rPr>
          <w:sz w:val="20"/>
          <w:szCs w:val="20"/>
        </w:rPr>
        <w:t xml:space="preserve"> </w:t>
      </w:r>
      <w:r w:rsidRPr="000D1D7F">
        <w:rPr>
          <w:i/>
          <w:sz w:val="20"/>
          <w:szCs w:val="20"/>
        </w:rPr>
        <w:t>Scientific Reports</w:t>
      </w:r>
      <w:r w:rsidRPr="000D1D7F">
        <w:rPr>
          <w:sz w:val="20"/>
          <w:szCs w:val="20"/>
        </w:rPr>
        <w:t>, 4: 3878.</w:t>
      </w:r>
    </w:p>
    <w:p w:rsidR="000D1D7F" w:rsidRDefault="003902D7" w:rsidP="000D1D7F">
      <w:pPr>
        <w:pStyle w:val="ListParagraph"/>
        <w:numPr>
          <w:ilvl w:val="0"/>
          <w:numId w:val="13"/>
        </w:numPr>
        <w:tabs>
          <w:tab w:val="left" w:pos="5460"/>
        </w:tabs>
        <w:spacing w:after="0" w:line="240" w:lineRule="auto"/>
        <w:ind w:hanging="720"/>
        <w:jc w:val="both"/>
        <w:rPr>
          <w:sz w:val="20"/>
          <w:szCs w:val="20"/>
        </w:rPr>
      </w:pPr>
      <w:r w:rsidRPr="000D1D7F">
        <w:rPr>
          <w:sz w:val="20"/>
          <w:szCs w:val="20"/>
        </w:rPr>
        <w:t xml:space="preserve">Ding, K. Q. </w:t>
      </w:r>
      <w:r w:rsidR="000D1D7F">
        <w:rPr>
          <w:sz w:val="20"/>
          <w:szCs w:val="20"/>
        </w:rPr>
        <w:t>(</w:t>
      </w:r>
      <w:r w:rsidRPr="000D1D7F">
        <w:rPr>
          <w:sz w:val="20"/>
          <w:szCs w:val="20"/>
        </w:rPr>
        <w:t>2010</w:t>
      </w:r>
      <w:r w:rsidR="000D1D7F">
        <w:rPr>
          <w:sz w:val="20"/>
          <w:szCs w:val="20"/>
        </w:rPr>
        <w:t>)</w:t>
      </w:r>
      <w:r w:rsidRPr="000D1D7F">
        <w:rPr>
          <w:sz w:val="20"/>
          <w:szCs w:val="20"/>
        </w:rPr>
        <w:t>. Cyclic voltammetrically prepared copper-decorated MnO</w:t>
      </w:r>
      <w:r w:rsidRPr="000D1D7F">
        <w:rPr>
          <w:sz w:val="20"/>
          <w:szCs w:val="20"/>
          <w:vertAlign w:val="subscript"/>
        </w:rPr>
        <w:t>2</w:t>
      </w:r>
      <w:r w:rsidRPr="000D1D7F">
        <w:rPr>
          <w:sz w:val="20"/>
          <w:szCs w:val="20"/>
        </w:rPr>
        <w:t xml:space="preserve"> and its electrocatalysis for oxygen reduction reaction</w:t>
      </w:r>
      <w:r w:rsidRPr="000D1D7F">
        <w:rPr>
          <w:i/>
          <w:sz w:val="20"/>
          <w:szCs w:val="20"/>
        </w:rPr>
        <w:t xml:space="preserve"> (ORR).</w:t>
      </w:r>
      <w:r w:rsidRPr="000D1D7F">
        <w:rPr>
          <w:sz w:val="20"/>
          <w:szCs w:val="20"/>
        </w:rPr>
        <w:t xml:space="preserve"> </w:t>
      </w:r>
      <w:r w:rsidRPr="000D1D7F">
        <w:rPr>
          <w:i/>
          <w:sz w:val="20"/>
          <w:szCs w:val="20"/>
        </w:rPr>
        <w:t>International Journal of Electrochemical Science</w:t>
      </w:r>
      <w:r w:rsidRPr="000D1D7F">
        <w:rPr>
          <w:sz w:val="20"/>
          <w:szCs w:val="20"/>
        </w:rPr>
        <w:t>, 5: 72</w:t>
      </w:r>
      <w:r w:rsidR="000D1D7F">
        <w:rPr>
          <w:sz w:val="20"/>
          <w:szCs w:val="20"/>
        </w:rPr>
        <w:t xml:space="preserve"> – </w:t>
      </w:r>
      <w:r w:rsidRPr="000D1D7F">
        <w:rPr>
          <w:sz w:val="20"/>
          <w:szCs w:val="20"/>
        </w:rPr>
        <w:t>87.</w:t>
      </w:r>
    </w:p>
    <w:p w:rsidR="0098713D" w:rsidRDefault="00195AAD" w:rsidP="0098713D">
      <w:pPr>
        <w:pStyle w:val="ListParagraph"/>
        <w:numPr>
          <w:ilvl w:val="0"/>
          <w:numId w:val="13"/>
        </w:numPr>
        <w:tabs>
          <w:tab w:val="left" w:pos="5460"/>
        </w:tabs>
        <w:spacing w:after="0" w:line="240" w:lineRule="auto"/>
        <w:ind w:hanging="720"/>
        <w:jc w:val="both"/>
        <w:rPr>
          <w:sz w:val="20"/>
          <w:szCs w:val="20"/>
        </w:rPr>
      </w:pPr>
      <w:r w:rsidRPr="000D1D7F">
        <w:rPr>
          <w:sz w:val="20"/>
          <w:szCs w:val="20"/>
        </w:rPr>
        <w:t>Asouhidou, D. D., Triantafylli</w:t>
      </w:r>
      <w:r w:rsidR="000D1D7F" w:rsidRPr="000D1D7F">
        <w:rPr>
          <w:sz w:val="20"/>
          <w:szCs w:val="20"/>
        </w:rPr>
        <w:t>dis, K. S., Lazaridis, N. K. and</w:t>
      </w:r>
      <w:r w:rsidRPr="000D1D7F">
        <w:rPr>
          <w:sz w:val="20"/>
          <w:szCs w:val="20"/>
        </w:rPr>
        <w:t xml:space="preserve"> Matis, K. A. </w:t>
      </w:r>
      <w:r w:rsidR="000D1D7F" w:rsidRPr="000D1D7F">
        <w:rPr>
          <w:sz w:val="20"/>
          <w:szCs w:val="20"/>
        </w:rPr>
        <w:t>(</w:t>
      </w:r>
      <w:r w:rsidRPr="000D1D7F">
        <w:rPr>
          <w:sz w:val="20"/>
          <w:szCs w:val="20"/>
        </w:rPr>
        <w:t>2012</w:t>
      </w:r>
      <w:r w:rsidR="000D1D7F" w:rsidRPr="000D1D7F">
        <w:rPr>
          <w:sz w:val="20"/>
          <w:szCs w:val="20"/>
        </w:rPr>
        <w:t xml:space="preserve">). </w:t>
      </w:r>
      <w:r w:rsidRPr="000D1D7F">
        <w:rPr>
          <w:sz w:val="20"/>
          <w:szCs w:val="20"/>
        </w:rPr>
        <w:t>Adsorption of reactive dyes from aqueous solutions by layered double hydroxides</w:t>
      </w:r>
      <w:r w:rsidRPr="000D1D7F">
        <w:rPr>
          <w:i/>
          <w:sz w:val="20"/>
          <w:szCs w:val="20"/>
        </w:rPr>
        <w:t>.</w:t>
      </w:r>
      <w:r w:rsidRPr="000D1D7F">
        <w:rPr>
          <w:sz w:val="20"/>
          <w:szCs w:val="20"/>
        </w:rPr>
        <w:t xml:space="preserve"> </w:t>
      </w:r>
      <w:r w:rsidRPr="000D1D7F">
        <w:rPr>
          <w:i/>
          <w:sz w:val="20"/>
          <w:szCs w:val="20"/>
        </w:rPr>
        <w:t>Journal of Chemical Technology and Biotechnology</w:t>
      </w:r>
      <w:r w:rsidRPr="000D1D7F">
        <w:rPr>
          <w:sz w:val="20"/>
          <w:szCs w:val="20"/>
        </w:rPr>
        <w:t>, 87(4): 575</w:t>
      </w:r>
      <w:r w:rsidR="0098713D">
        <w:rPr>
          <w:sz w:val="20"/>
          <w:szCs w:val="20"/>
        </w:rPr>
        <w:t xml:space="preserve"> – </w:t>
      </w:r>
      <w:r w:rsidRPr="0098713D">
        <w:rPr>
          <w:sz w:val="20"/>
          <w:szCs w:val="20"/>
        </w:rPr>
        <w:t>582.</w:t>
      </w:r>
    </w:p>
    <w:p w:rsidR="0098713D" w:rsidRDefault="00195AAD" w:rsidP="0098713D">
      <w:pPr>
        <w:pStyle w:val="ListParagraph"/>
        <w:numPr>
          <w:ilvl w:val="0"/>
          <w:numId w:val="13"/>
        </w:numPr>
        <w:tabs>
          <w:tab w:val="left" w:pos="5460"/>
        </w:tabs>
        <w:spacing w:after="0" w:line="240" w:lineRule="auto"/>
        <w:ind w:hanging="720"/>
        <w:jc w:val="both"/>
        <w:rPr>
          <w:sz w:val="20"/>
          <w:szCs w:val="20"/>
        </w:rPr>
      </w:pPr>
      <w:r w:rsidRPr="0098713D">
        <w:rPr>
          <w:sz w:val="20"/>
          <w:szCs w:val="20"/>
          <w:lang w:val="fr-FR"/>
        </w:rPr>
        <w:t>Asouhidou, D. D., Triantafylli</w:t>
      </w:r>
      <w:r w:rsidR="0098713D" w:rsidRPr="0098713D">
        <w:rPr>
          <w:sz w:val="20"/>
          <w:szCs w:val="20"/>
          <w:lang w:val="fr-FR"/>
        </w:rPr>
        <w:t>dis, K. S., Lazaridis, N. K. and</w:t>
      </w:r>
      <w:r w:rsidRPr="0098713D">
        <w:rPr>
          <w:sz w:val="20"/>
          <w:szCs w:val="20"/>
          <w:lang w:val="fr-FR"/>
        </w:rPr>
        <w:t xml:space="preserve"> Matis, K. A. </w:t>
      </w:r>
      <w:r w:rsidR="0098713D">
        <w:rPr>
          <w:sz w:val="20"/>
          <w:szCs w:val="20"/>
          <w:lang w:val="fr-FR"/>
        </w:rPr>
        <w:t>(</w:t>
      </w:r>
      <w:r w:rsidRPr="0098713D">
        <w:rPr>
          <w:sz w:val="20"/>
          <w:szCs w:val="20"/>
          <w:lang w:val="fr-FR"/>
        </w:rPr>
        <w:t>2009</w:t>
      </w:r>
      <w:r w:rsidR="0098713D">
        <w:rPr>
          <w:sz w:val="20"/>
          <w:szCs w:val="20"/>
          <w:lang w:val="fr-FR"/>
        </w:rPr>
        <w:t>)</w:t>
      </w:r>
      <w:r w:rsidRPr="0098713D">
        <w:rPr>
          <w:sz w:val="20"/>
          <w:szCs w:val="20"/>
          <w:lang w:val="fr-FR"/>
        </w:rPr>
        <w:t xml:space="preserve">. </w:t>
      </w:r>
      <w:r w:rsidRPr="0098713D">
        <w:rPr>
          <w:sz w:val="20"/>
          <w:szCs w:val="20"/>
        </w:rPr>
        <w:t>Adsorption of remazol merah from aqueous solutions using APTES and cyclodextrin-modified HMS-type mesoporous silicas</w:t>
      </w:r>
      <w:r w:rsidRPr="0098713D">
        <w:rPr>
          <w:i/>
          <w:sz w:val="20"/>
          <w:szCs w:val="20"/>
        </w:rPr>
        <w:t>.</w:t>
      </w:r>
      <w:r w:rsidRPr="0098713D">
        <w:rPr>
          <w:sz w:val="20"/>
          <w:szCs w:val="20"/>
        </w:rPr>
        <w:t xml:space="preserve"> </w:t>
      </w:r>
      <w:r w:rsidRPr="0098713D">
        <w:rPr>
          <w:i/>
          <w:sz w:val="20"/>
          <w:szCs w:val="20"/>
        </w:rPr>
        <w:t>Colloids and Surfaces A: Physicochemical Engineering Aspects</w:t>
      </w:r>
      <w:r w:rsidRPr="0098713D">
        <w:rPr>
          <w:sz w:val="20"/>
          <w:szCs w:val="20"/>
        </w:rPr>
        <w:t>, 346(1–3): 83</w:t>
      </w:r>
      <w:r w:rsidR="0098713D">
        <w:rPr>
          <w:sz w:val="20"/>
          <w:szCs w:val="20"/>
        </w:rPr>
        <w:t xml:space="preserve"> – </w:t>
      </w:r>
      <w:r w:rsidRPr="0098713D">
        <w:rPr>
          <w:sz w:val="20"/>
          <w:szCs w:val="20"/>
        </w:rPr>
        <w:t>90.</w:t>
      </w:r>
    </w:p>
    <w:p w:rsidR="0098713D" w:rsidRDefault="00195AAD" w:rsidP="0098713D">
      <w:pPr>
        <w:pStyle w:val="ListParagraph"/>
        <w:numPr>
          <w:ilvl w:val="0"/>
          <w:numId w:val="13"/>
        </w:numPr>
        <w:tabs>
          <w:tab w:val="left" w:pos="5460"/>
        </w:tabs>
        <w:spacing w:after="0" w:line="240" w:lineRule="auto"/>
        <w:ind w:hanging="720"/>
        <w:jc w:val="both"/>
        <w:rPr>
          <w:sz w:val="20"/>
          <w:szCs w:val="20"/>
        </w:rPr>
      </w:pPr>
      <w:r w:rsidRPr="0098713D">
        <w:rPr>
          <w:sz w:val="20"/>
          <w:szCs w:val="20"/>
        </w:rPr>
        <w:t xml:space="preserve">Santos, D., de Lourdes N. S. M., Costa, J., de Jesus, R., </w:t>
      </w:r>
      <w:r w:rsidR="0098713D" w:rsidRPr="0098713D">
        <w:rPr>
          <w:sz w:val="20"/>
          <w:szCs w:val="20"/>
        </w:rPr>
        <w:t>Navickiene, S., Sussuchi, E. and</w:t>
      </w:r>
      <w:r w:rsidRPr="0098713D">
        <w:rPr>
          <w:sz w:val="20"/>
          <w:szCs w:val="20"/>
        </w:rPr>
        <w:t xml:space="preserve"> de Mesquita, M. </w:t>
      </w:r>
      <w:r w:rsidR="0098713D" w:rsidRPr="0098713D">
        <w:rPr>
          <w:sz w:val="20"/>
          <w:szCs w:val="20"/>
        </w:rPr>
        <w:t>(</w:t>
      </w:r>
      <w:r w:rsidRPr="0098713D">
        <w:rPr>
          <w:sz w:val="20"/>
          <w:szCs w:val="20"/>
        </w:rPr>
        <w:t>2013</w:t>
      </w:r>
      <w:r w:rsidR="0098713D" w:rsidRPr="0098713D">
        <w:rPr>
          <w:sz w:val="20"/>
          <w:szCs w:val="20"/>
        </w:rPr>
        <w:t>)</w:t>
      </w:r>
      <w:r w:rsidRPr="0098713D">
        <w:rPr>
          <w:sz w:val="20"/>
          <w:szCs w:val="20"/>
        </w:rPr>
        <w:t>. Investigating the potential of functionalized MCM-41 on adsorption of remazol red dye</w:t>
      </w:r>
      <w:r w:rsidRPr="0098713D">
        <w:rPr>
          <w:i/>
          <w:sz w:val="20"/>
          <w:szCs w:val="20"/>
        </w:rPr>
        <w:t>.</w:t>
      </w:r>
      <w:r w:rsidRPr="0098713D">
        <w:rPr>
          <w:sz w:val="20"/>
          <w:szCs w:val="20"/>
        </w:rPr>
        <w:t xml:space="preserve"> </w:t>
      </w:r>
      <w:r w:rsidRPr="0098713D">
        <w:rPr>
          <w:i/>
          <w:sz w:val="20"/>
          <w:szCs w:val="20"/>
        </w:rPr>
        <w:t>Environmental Science and Pollution Research</w:t>
      </w:r>
      <w:r w:rsidRPr="0098713D">
        <w:rPr>
          <w:sz w:val="20"/>
          <w:szCs w:val="20"/>
        </w:rPr>
        <w:t>, 20(7): 5028</w:t>
      </w:r>
      <w:r w:rsidR="0098713D">
        <w:rPr>
          <w:sz w:val="20"/>
          <w:szCs w:val="20"/>
        </w:rPr>
        <w:t xml:space="preserve"> – </w:t>
      </w:r>
      <w:r w:rsidRPr="0098713D">
        <w:rPr>
          <w:sz w:val="20"/>
          <w:szCs w:val="20"/>
        </w:rPr>
        <w:t>5035.</w:t>
      </w:r>
    </w:p>
    <w:p w:rsidR="00195AAD" w:rsidRPr="0098713D" w:rsidRDefault="0098713D" w:rsidP="0098713D">
      <w:pPr>
        <w:pStyle w:val="ListParagraph"/>
        <w:numPr>
          <w:ilvl w:val="0"/>
          <w:numId w:val="13"/>
        </w:numPr>
        <w:tabs>
          <w:tab w:val="left" w:pos="5460"/>
        </w:tabs>
        <w:spacing w:after="0" w:line="240" w:lineRule="auto"/>
        <w:ind w:hanging="720"/>
        <w:jc w:val="both"/>
        <w:rPr>
          <w:sz w:val="20"/>
          <w:szCs w:val="20"/>
        </w:rPr>
      </w:pPr>
      <w:r>
        <w:rPr>
          <w:sz w:val="20"/>
          <w:szCs w:val="20"/>
        </w:rPr>
        <w:t>Nassar, N. N. and</w:t>
      </w:r>
      <w:r w:rsidR="00195AAD" w:rsidRPr="0098713D">
        <w:rPr>
          <w:sz w:val="20"/>
          <w:szCs w:val="20"/>
        </w:rPr>
        <w:t xml:space="preserve"> Ringsred, A. </w:t>
      </w:r>
      <w:r>
        <w:rPr>
          <w:sz w:val="20"/>
          <w:szCs w:val="20"/>
        </w:rPr>
        <w:t>(</w:t>
      </w:r>
      <w:r w:rsidR="00195AAD" w:rsidRPr="0098713D">
        <w:rPr>
          <w:sz w:val="20"/>
          <w:szCs w:val="20"/>
        </w:rPr>
        <w:t>2012</w:t>
      </w:r>
      <w:r>
        <w:rPr>
          <w:sz w:val="20"/>
          <w:szCs w:val="20"/>
        </w:rPr>
        <w:t>)</w:t>
      </w:r>
      <w:r w:rsidR="00195AAD" w:rsidRPr="0098713D">
        <w:rPr>
          <w:sz w:val="20"/>
          <w:szCs w:val="20"/>
        </w:rPr>
        <w:t>. Rapid adsorption of metilena biru from aqueous solutions by goethite nanoadsorbents</w:t>
      </w:r>
      <w:r w:rsidR="00195AAD" w:rsidRPr="0098713D">
        <w:rPr>
          <w:i/>
          <w:sz w:val="20"/>
          <w:szCs w:val="20"/>
        </w:rPr>
        <w:t>.</w:t>
      </w:r>
      <w:r w:rsidR="00195AAD" w:rsidRPr="0098713D">
        <w:rPr>
          <w:sz w:val="20"/>
          <w:szCs w:val="20"/>
        </w:rPr>
        <w:t xml:space="preserve"> </w:t>
      </w:r>
      <w:r w:rsidR="00195AAD" w:rsidRPr="0098713D">
        <w:rPr>
          <w:i/>
          <w:sz w:val="20"/>
          <w:szCs w:val="20"/>
        </w:rPr>
        <w:t>Environmental Engineering Science</w:t>
      </w:r>
      <w:r w:rsidR="00195AAD" w:rsidRPr="0098713D">
        <w:rPr>
          <w:sz w:val="20"/>
          <w:szCs w:val="20"/>
        </w:rPr>
        <w:t>, 29</w:t>
      </w:r>
      <w:r w:rsidR="00E72B1D" w:rsidRPr="0098713D">
        <w:rPr>
          <w:sz w:val="20"/>
          <w:szCs w:val="20"/>
        </w:rPr>
        <w:t>(8): 790</w:t>
      </w:r>
      <w:r>
        <w:rPr>
          <w:sz w:val="20"/>
          <w:szCs w:val="20"/>
        </w:rPr>
        <w:t xml:space="preserve"> – </w:t>
      </w:r>
      <w:r w:rsidR="00E72B1D" w:rsidRPr="0098713D">
        <w:rPr>
          <w:sz w:val="20"/>
          <w:szCs w:val="20"/>
        </w:rPr>
        <w:t>797.</w:t>
      </w:r>
    </w:p>
    <w:p w:rsidR="00E72B1D" w:rsidRPr="00EC3F5E" w:rsidRDefault="00E72B1D" w:rsidP="00E72B1D">
      <w:pPr>
        <w:tabs>
          <w:tab w:val="left" w:pos="5460"/>
        </w:tabs>
        <w:spacing w:after="0" w:line="240" w:lineRule="auto"/>
        <w:ind w:left="284" w:hanging="284"/>
        <w:jc w:val="both"/>
        <w:rPr>
          <w:sz w:val="20"/>
          <w:szCs w:val="20"/>
        </w:rPr>
      </w:pPr>
    </w:p>
    <w:p w:rsidR="00E72B1D" w:rsidRPr="00EC3F5E" w:rsidRDefault="00E72B1D" w:rsidP="00E72B1D">
      <w:pPr>
        <w:tabs>
          <w:tab w:val="left" w:pos="5460"/>
        </w:tabs>
        <w:spacing w:after="0" w:line="240" w:lineRule="auto"/>
        <w:ind w:left="284" w:hanging="284"/>
        <w:jc w:val="both"/>
        <w:rPr>
          <w:sz w:val="20"/>
          <w:szCs w:val="20"/>
        </w:rPr>
      </w:pPr>
    </w:p>
    <w:p w:rsidR="00E72B1D" w:rsidRPr="00EC3F5E" w:rsidRDefault="00E72B1D" w:rsidP="00E72B1D">
      <w:pPr>
        <w:tabs>
          <w:tab w:val="left" w:pos="5460"/>
        </w:tabs>
        <w:spacing w:after="0" w:line="240" w:lineRule="auto"/>
        <w:ind w:left="284" w:hanging="284"/>
        <w:jc w:val="both"/>
        <w:rPr>
          <w:sz w:val="20"/>
          <w:szCs w:val="20"/>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18"/>
          <w:szCs w:val="18"/>
        </w:rPr>
      </w:pPr>
    </w:p>
    <w:p w:rsidR="00E72B1D" w:rsidRPr="00585C4E" w:rsidRDefault="00E72B1D" w:rsidP="00E72B1D">
      <w:pPr>
        <w:tabs>
          <w:tab w:val="left" w:pos="5460"/>
        </w:tabs>
        <w:spacing w:after="0" w:line="240" w:lineRule="auto"/>
        <w:ind w:left="284" w:hanging="284"/>
        <w:jc w:val="both"/>
        <w:rPr>
          <w:sz w:val="24"/>
          <w:szCs w:val="24"/>
        </w:rPr>
      </w:pPr>
    </w:p>
    <w:sectPr w:rsidR="00E72B1D" w:rsidRPr="00585C4E" w:rsidSect="00585C4E">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C4E" w:rsidRDefault="00585C4E" w:rsidP="002658BE">
      <w:pPr>
        <w:spacing w:after="0" w:line="240" w:lineRule="auto"/>
      </w:pPr>
      <w:r>
        <w:separator/>
      </w:r>
    </w:p>
  </w:endnote>
  <w:endnote w:type="continuationSeparator" w:id="0">
    <w:p w:rsidR="00585C4E" w:rsidRDefault="00585C4E" w:rsidP="0026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New Roman (Theme Heading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C4E" w:rsidRDefault="00585C4E" w:rsidP="002658BE">
      <w:pPr>
        <w:spacing w:after="0" w:line="240" w:lineRule="auto"/>
      </w:pPr>
      <w:r>
        <w:separator/>
      </w:r>
    </w:p>
  </w:footnote>
  <w:footnote w:type="continuationSeparator" w:id="0">
    <w:p w:rsidR="00585C4E" w:rsidRDefault="00585C4E" w:rsidP="002658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68C2"/>
    <w:multiLevelType w:val="multilevel"/>
    <w:tmpl w:val="CFE07AEA"/>
    <w:numStyleLink w:val="Mazleha-GayaUKM-Lampiran"/>
  </w:abstractNum>
  <w:abstractNum w:abstractNumId="1">
    <w:nsid w:val="070D3FE4"/>
    <w:multiLevelType w:val="multilevel"/>
    <w:tmpl w:val="CFE07AEA"/>
    <w:styleLink w:val="Mazleha-GayaUKM-Lampiran"/>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8240840"/>
    <w:multiLevelType w:val="multilevel"/>
    <w:tmpl w:val="686434DE"/>
    <w:styleLink w:val="Mazleha-GayaUKM-Appendix"/>
    <w:lvl w:ilvl="0">
      <w:start w:val="1"/>
      <w:numFmt w:val="upperLetter"/>
      <w:lvlText w:val="Appendix %1"/>
      <w:lvlJc w:val="left"/>
      <w:pPr>
        <w:tabs>
          <w:tab w:val="num" w:pos="1418"/>
        </w:tabs>
        <w:ind w:left="0" w:firstLine="0"/>
      </w:pPr>
      <w:rPr>
        <w:rFonts w:ascii="Times New Roman" w:hAnsi="Times New Roman" w:hint="default"/>
        <w:caps/>
        <w:sz w:val="22"/>
      </w:rPr>
    </w:lvl>
    <w:lvl w:ilvl="1">
      <w:start w:val="1"/>
      <w:numFmt w:val="decimal"/>
      <w:lvlText w:val="Appendix %1.%2"/>
      <w:lvlJc w:val="left"/>
      <w:pPr>
        <w:tabs>
          <w:tab w:val="num" w:pos="1559"/>
        </w:tabs>
        <w:ind w:left="0" w:firstLine="0"/>
      </w:pPr>
      <w:rPr>
        <w:rFonts w:ascii="Times New Roman" w:hAnsi="Times New Roman" w:hint="default"/>
        <w:caps/>
        <w:sz w:val="22"/>
      </w:rPr>
    </w:lvl>
    <w:lvl w:ilvl="2">
      <w:start w:val="1"/>
      <w:numFmt w:val="decimal"/>
      <w:lvlText w:val="Appendix %1.%2.%3"/>
      <w:lvlJc w:val="left"/>
      <w:pPr>
        <w:tabs>
          <w:tab w:val="num"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D50718D"/>
    <w:multiLevelType w:val="multilevel"/>
    <w:tmpl w:val="44444EA4"/>
    <w:styleLink w:val="Mazleha-UKM-P74119"/>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none"/>
      <w:lvlRestart w:val="0"/>
      <w:lvlText w:val=""/>
      <w:lvlJc w:val="left"/>
      <w:pPr>
        <w:tabs>
          <w:tab w:val="num" w:pos="851"/>
        </w:tabs>
        <w:ind w:left="0" w:firstLine="0"/>
      </w:pPr>
      <w:rPr>
        <w:rFonts w:ascii="Times New Roman" w:hAnsi="Times New Roman" w:cs="Times New Roman" w:hint="default"/>
        <w:b/>
        <w:i w:val="0"/>
        <w:caps/>
        <w:vanish w:val="0"/>
        <w:color w:val="auto"/>
        <w:sz w:val="22"/>
      </w:rPr>
    </w:lvl>
    <w:lvl w:ilvl="2">
      <w:start w:val="1"/>
      <w:numFmt w:val="none"/>
      <w:lvlText w:val=""/>
      <w:lvlJc w:val="left"/>
      <w:pPr>
        <w:ind w:left="720" w:hanging="720"/>
      </w:pPr>
      <w:rPr>
        <w:rFonts w:ascii="Times New Roman" w:hAnsi="Times New Roman" w:cs="Times New Roman" w:hint="default"/>
        <w:b/>
        <w:i w:val="0"/>
        <w:caps/>
        <w:vanish w:val="0"/>
        <w:sz w:val="22"/>
      </w:rPr>
    </w:lvl>
    <w:lvl w:ilvl="3">
      <w:start w:val="1"/>
      <w:numFmt w:val="none"/>
      <w:lvlText w:val=""/>
      <w:lvlJc w:val="left"/>
      <w:pPr>
        <w:ind w:left="720" w:hanging="720"/>
      </w:pPr>
      <w:rPr>
        <w:rFonts w:ascii="Times New Roman" w:hAnsi="Times New Roman" w:cs="Times New Roman" w:hint="default"/>
        <w:b/>
        <w:i w:val="0"/>
        <w:caps w:val="0"/>
        <w:vanish w:val="0"/>
        <w:sz w:val="22"/>
      </w:rPr>
    </w:lvl>
    <w:lvl w:ilvl="4">
      <w:start w:val="1"/>
      <w:numFmt w:val="none"/>
      <w:lvlText w:val=""/>
      <w:lvlJc w:val="left"/>
      <w:pPr>
        <w:ind w:left="720" w:hanging="720"/>
      </w:pPr>
      <w:rPr>
        <w:rFonts w:ascii="Times New Roman" w:hAnsi="Times New Roman" w:cs="Times New Roman" w:hint="default"/>
        <w:b/>
        <w:i w:val="0"/>
        <w:caps w:val="0"/>
        <w:vanish w:val="0"/>
        <w:sz w:val="22"/>
      </w:rPr>
    </w:lvl>
    <w:lvl w:ilvl="5">
      <w:start w:val="1"/>
      <w:numFmt w:val="none"/>
      <w:lvlText w:val=""/>
      <w:lvlJc w:val="left"/>
      <w:pPr>
        <w:ind w:left="720" w:hanging="720"/>
      </w:pPr>
      <w:rPr>
        <w:rFonts w:ascii="Times New Roman" w:hAnsi="Times New Roman" w:cs="Times New Roman" w:hint="default"/>
        <w:b/>
        <w:i w:val="0"/>
        <w:caps w:val="0"/>
        <w:vanish w:val="0"/>
        <w:sz w:val="22"/>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4">
    <w:nsid w:val="1235364B"/>
    <w:multiLevelType w:val="hybridMultilevel"/>
    <w:tmpl w:val="40A2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C5D5C"/>
    <w:multiLevelType w:val="multilevel"/>
    <w:tmpl w:val="86980036"/>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6">
    <w:nsid w:val="29462237"/>
    <w:multiLevelType w:val="multilevel"/>
    <w:tmpl w:val="44444EA4"/>
    <w:numStyleLink w:val="Mazleha-UKM-P74119"/>
  </w:abstractNum>
  <w:abstractNum w:abstractNumId="7">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254FF"/>
    <w:multiLevelType w:val="multilevel"/>
    <w:tmpl w:val="3B5EFFD8"/>
    <w:styleLink w:val="Mazleha-UKM-Melayu"/>
    <w:lvl w:ilvl="0">
      <w:start w:val="1"/>
      <w:numFmt w:val="decimal"/>
      <w:pStyle w:val="Heading1"/>
      <w:lvlText w:val="%1"/>
      <w:lvlJc w:val="left"/>
      <w:pPr>
        <w:ind w:left="720" w:hanging="720"/>
      </w:pPr>
      <w:rPr>
        <w:rFonts w:ascii="Times New Roman" w:hAnsi="Times New Roman" w:hint="default"/>
        <w:b/>
        <w:i w:val="0"/>
        <w:caps w:val="0"/>
        <w:vanish/>
        <w:color w:val="FF0000"/>
        <w:sz w:val="22"/>
      </w:rPr>
    </w:lvl>
    <w:lvl w:ilvl="1">
      <w:start w:val="1"/>
      <w:numFmt w:val="upperRoman"/>
      <w:lvlRestart w:val="0"/>
      <w:pStyle w:val="09aLevel01"/>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pStyle w:val="09bLevel02"/>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9">
    <w:nsid w:val="2F3B1A3B"/>
    <w:multiLevelType w:val="multilevel"/>
    <w:tmpl w:val="D5082286"/>
    <w:styleLink w:val="Head1"/>
    <w:lvl w:ilvl="0">
      <w:start w:val="1"/>
      <w:numFmt w:val="upperRoman"/>
      <w:lvlText w:val="BAB %1"/>
      <w:lvlJc w:val="left"/>
      <w:pPr>
        <w:tabs>
          <w:tab w:val="num" w:pos="992"/>
        </w:tabs>
        <w:ind w:left="0" w:firstLine="0"/>
      </w:pPr>
      <w:rPr>
        <w:rFonts w:ascii="Times New Roman" w:hAnsi="Times New Roman" w:hint="default"/>
        <w:b/>
        <w:bCs/>
        <w:i w:val="0"/>
        <w:iCs w:val="0"/>
        <w:caps/>
        <w:smallCaps w:val="0"/>
        <w:sz w:val="24"/>
        <w:szCs w:val="24"/>
      </w:rPr>
    </w:lvl>
    <w:lvl w:ilvl="1">
      <w:start w:val="1"/>
      <w:numFmt w:val="decimal"/>
      <w:lvlText w:val="%2"/>
      <w:lvlJc w:val="left"/>
      <w:pPr>
        <w:ind w:left="709" w:hanging="709"/>
      </w:pPr>
      <w:rPr>
        <w:rFonts w:hint="default"/>
      </w:rPr>
    </w:lvl>
    <w:lvl w:ilvl="2">
      <w:start w:val="1"/>
      <w:numFmt w:val="decimal"/>
      <w:isLgl/>
      <w:lvlText w:val="%1.%3"/>
      <w:lvlJc w:val="left"/>
      <w:pPr>
        <w:ind w:left="709" w:hanging="709"/>
      </w:pPr>
      <w:rPr>
        <w:rFonts w:hint="default"/>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10">
    <w:nsid w:val="399C5C0D"/>
    <w:multiLevelType w:val="multilevel"/>
    <w:tmpl w:val="44444EA4"/>
    <w:numStyleLink w:val="Mazleha-UKM-P74119"/>
  </w:abstractNum>
  <w:abstractNum w:abstractNumId="11">
    <w:nsid w:val="4E6E1429"/>
    <w:multiLevelType w:val="multilevel"/>
    <w:tmpl w:val="686434DE"/>
    <w:numStyleLink w:val="Mazleha-GayaUKM-Appendix"/>
  </w:abstractNum>
  <w:abstractNum w:abstractNumId="12">
    <w:nsid w:val="5AEA17A3"/>
    <w:multiLevelType w:val="multilevel"/>
    <w:tmpl w:val="C4C8ABF4"/>
    <w:styleLink w:val="Mazleha-UKM-English"/>
    <w:lvl w:ilvl="0">
      <w:start w:val="1"/>
      <w:numFmt w:val="decimal"/>
      <w:lvlText w:val="%1"/>
      <w:lvlJc w:val="left"/>
      <w:pPr>
        <w:ind w:left="720" w:hanging="72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num w:numId="1">
    <w:abstractNumId w:val="9"/>
  </w:num>
  <w:num w:numId="2">
    <w:abstractNumId w:val="3"/>
  </w:num>
  <w:num w:numId="3">
    <w:abstractNumId w:val="6"/>
  </w:num>
  <w:num w:numId="4">
    <w:abstractNumId w:val="5"/>
  </w:num>
  <w:num w:numId="5">
    <w:abstractNumId w:val="1"/>
  </w:num>
  <w:num w:numId="6">
    <w:abstractNumId w:val="8"/>
  </w:num>
  <w:num w:numId="7">
    <w:abstractNumId w:val="0"/>
  </w:num>
  <w:num w:numId="8">
    <w:abstractNumId w:val="12"/>
  </w:num>
  <w:num w:numId="9">
    <w:abstractNumId w:val="10"/>
  </w:num>
  <w:num w:numId="10">
    <w:abstractNumId w:val="2"/>
  </w:num>
  <w:num w:numId="11">
    <w:abstractNumId w:val="1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x2fpff98tfwrleerx459r2te0vwr0ew5pvw&quot;&gt;Ibah_MsC&lt;record-ids&gt;&lt;item&gt;9&lt;/item&gt;&lt;item&gt;122&lt;/item&gt;&lt;item&gt;123&lt;/item&gt;&lt;item&gt;124&lt;/item&gt;&lt;item&gt;142&lt;/item&gt;&lt;item&gt;143&lt;/item&gt;&lt;item&gt;147&lt;/item&gt;&lt;item&gt;148&lt;/item&gt;&lt;item&gt;167&lt;/item&gt;&lt;item&gt;168&lt;/item&gt;&lt;item&gt;169&lt;/item&gt;&lt;item&gt;170&lt;/item&gt;&lt;item&gt;171&lt;/item&gt;&lt;item&gt;172&lt;/item&gt;&lt;item&gt;187&lt;/item&gt;&lt;item&gt;229&lt;/item&gt;&lt;item&gt;250&lt;/item&gt;&lt;item&gt;258&lt;/item&gt;&lt;item&gt;259&lt;/item&gt;&lt;item&gt;275&lt;/item&gt;&lt;item&gt;286&lt;/item&gt;&lt;item&gt;297&lt;/item&gt;&lt;item&gt;299&lt;/item&gt;&lt;item&gt;309&lt;/item&gt;&lt;item&gt;315&lt;/item&gt;&lt;item&gt;316&lt;/item&gt;&lt;item&gt;317&lt;/item&gt;&lt;item&gt;318&lt;/item&gt;&lt;item&gt;324&lt;/item&gt;&lt;item&gt;325&lt;/item&gt;&lt;item&gt;327&lt;/item&gt;&lt;item&gt;357&lt;/item&gt;&lt;item&gt;366&lt;/item&gt;&lt;/record-ids&gt;&lt;/item&gt;&lt;/Libraries&gt;"/>
  </w:docVars>
  <w:rsids>
    <w:rsidRoot w:val="00FB757D"/>
    <w:rsid w:val="000049B8"/>
    <w:rsid w:val="00012EEC"/>
    <w:rsid w:val="00032FC6"/>
    <w:rsid w:val="000335F5"/>
    <w:rsid w:val="00036A3C"/>
    <w:rsid w:val="00046EA7"/>
    <w:rsid w:val="000563FA"/>
    <w:rsid w:val="00074EC1"/>
    <w:rsid w:val="00086CF0"/>
    <w:rsid w:val="0009135C"/>
    <w:rsid w:val="000A3B77"/>
    <w:rsid w:val="000B1B52"/>
    <w:rsid w:val="000C0D30"/>
    <w:rsid w:val="000C53E1"/>
    <w:rsid w:val="000D10E0"/>
    <w:rsid w:val="000D1D7F"/>
    <w:rsid w:val="000D596F"/>
    <w:rsid w:val="000E74B9"/>
    <w:rsid w:val="000F51E9"/>
    <w:rsid w:val="00101713"/>
    <w:rsid w:val="00104880"/>
    <w:rsid w:val="00107ABA"/>
    <w:rsid w:val="001136D9"/>
    <w:rsid w:val="00116D74"/>
    <w:rsid w:val="001173AC"/>
    <w:rsid w:val="001354E2"/>
    <w:rsid w:val="00143315"/>
    <w:rsid w:val="00150877"/>
    <w:rsid w:val="00152691"/>
    <w:rsid w:val="0015644D"/>
    <w:rsid w:val="00164C2E"/>
    <w:rsid w:val="001704CE"/>
    <w:rsid w:val="00184587"/>
    <w:rsid w:val="00185AAA"/>
    <w:rsid w:val="00195AAD"/>
    <w:rsid w:val="001B56D9"/>
    <w:rsid w:val="001B69D5"/>
    <w:rsid w:val="001C0FD5"/>
    <w:rsid w:val="001C2A60"/>
    <w:rsid w:val="001C5798"/>
    <w:rsid w:val="001D1BB5"/>
    <w:rsid w:val="001E67DC"/>
    <w:rsid w:val="001F0F19"/>
    <w:rsid w:val="001F7498"/>
    <w:rsid w:val="001F7C63"/>
    <w:rsid w:val="002036FF"/>
    <w:rsid w:val="00212348"/>
    <w:rsid w:val="002165DB"/>
    <w:rsid w:val="0022317F"/>
    <w:rsid w:val="0022507C"/>
    <w:rsid w:val="0022667A"/>
    <w:rsid w:val="002548FC"/>
    <w:rsid w:val="0025539C"/>
    <w:rsid w:val="002631DB"/>
    <w:rsid w:val="00264D7C"/>
    <w:rsid w:val="002658BE"/>
    <w:rsid w:val="00265EC4"/>
    <w:rsid w:val="002961EA"/>
    <w:rsid w:val="002A1668"/>
    <w:rsid w:val="002A7F2D"/>
    <w:rsid w:val="002B222A"/>
    <w:rsid w:val="002B5014"/>
    <w:rsid w:val="002B533F"/>
    <w:rsid w:val="002C72B2"/>
    <w:rsid w:val="002D3EB4"/>
    <w:rsid w:val="002E328C"/>
    <w:rsid w:val="002E3454"/>
    <w:rsid w:val="002E4973"/>
    <w:rsid w:val="002F62F9"/>
    <w:rsid w:val="00310A0F"/>
    <w:rsid w:val="003116F3"/>
    <w:rsid w:val="0032122C"/>
    <w:rsid w:val="003240DB"/>
    <w:rsid w:val="00336B77"/>
    <w:rsid w:val="003372E4"/>
    <w:rsid w:val="00361F7C"/>
    <w:rsid w:val="00366221"/>
    <w:rsid w:val="00375AB4"/>
    <w:rsid w:val="00385B00"/>
    <w:rsid w:val="003902D7"/>
    <w:rsid w:val="003B553A"/>
    <w:rsid w:val="003B5CDE"/>
    <w:rsid w:val="003D7B0B"/>
    <w:rsid w:val="003E4924"/>
    <w:rsid w:val="003F38B5"/>
    <w:rsid w:val="00403368"/>
    <w:rsid w:val="004109B0"/>
    <w:rsid w:val="00412B34"/>
    <w:rsid w:val="004244CC"/>
    <w:rsid w:val="004303F3"/>
    <w:rsid w:val="00432CFE"/>
    <w:rsid w:val="004434D0"/>
    <w:rsid w:val="0045288B"/>
    <w:rsid w:val="0045627C"/>
    <w:rsid w:val="00460FA9"/>
    <w:rsid w:val="00463052"/>
    <w:rsid w:val="00466133"/>
    <w:rsid w:val="00466D93"/>
    <w:rsid w:val="004703F0"/>
    <w:rsid w:val="004760A1"/>
    <w:rsid w:val="00476222"/>
    <w:rsid w:val="00484AD1"/>
    <w:rsid w:val="004853C1"/>
    <w:rsid w:val="004A1BE5"/>
    <w:rsid w:val="004A306D"/>
    <w:rsid w:val="004F2565"/>
    <w:rsid w:val="004F7B4E"/>
    <w:rsid w:val="00501183"/>
    <w:rsid w:val="005057FF"/>
    <w:rsid w:val="0051039A"/>
    <w:rsid w:val="00514084"/>
    <w:rsid w:val="0052361D"/>
    <w:rsid w:val="005354B4"/>
    <w:rsid w:val="005405A5"/>
    <w:rsid w:val="0055168D"/>
    <w:rsid w:val="00556D99"/>
    <w:rsid w:val="0056143A"/>
    <w:rsid w:val="005649C7"/>
    <w:rsid w:val="0057700C"/>
    <w:rsid w:val="00582158"/>
    <w:rsid w:val="00582523"/>
    <w:rsid w:val="00585726"/>
    <w:rsid w:val="00585B4E"/>
    <w:rsid w:val="00585C4E"/>
    <w:rsid w:val="00587486"/>
    <w:rsid w:val="0059431D"/>
    <w:rsid w:val="005B3910"/>
    <w:rsid w:val="005B66F5"/>
    <w:rsid w:val="005B6DDC"/>
    <w:rsid w:val="005C4115"/>
    <w:rsid w:val="005C6AC1"/>
    <w:rsid w:val="005C7A2A"/>
    <w:rsid w:val="005D2A60"/>
    <w:rsid w:val="005D5864"/>
    <w:rsid w:val="005E3013"/>
    <w:rsid w:val="005F1067"/>
    <w:rsid w:val="005F21E4"/>
    <w:rsid w:val="005F2B5F"/>
    <w:rsid w:val="00607BC2"/>
    <w:rsid w:val="0062179A"/>
    <w:rsid w:val="006223D2"/>
    <w:rsid w:val="0062434E"/>
    <w:rsid w:val="0062471A"/>
    <w:rsid w:val="00631213"/>
    <w:rsid w:val="00645CBC"/>
    <w:rsid w:val="00652A7A"/>
    <w:rsid w:val="006542AF"/>
    <w:rsid w:val="00655C9B"/>
    <w:rsid w:val="00661F01"/>
    <w:rsid w:val="00666634"/>
    <w:rsid w:val="0066789F"/>
    <w:rsid w:val="006701EC"/>
    <w:rsid w:val="00687946"/>
    <w:rsid w:val="00690010"/>
    <w:rsid w:val="00696105"/>
    <w:rsid w:val="006C4AF9"/>
    <w:rsid w:val="006D3166"/>
    <w:rsid w:val="00704927"/>
    <w:rsid w:val="007109D1"/>
    <w:rsid w:val="007117BB"/>
    <w:rsid w:val="007124CC"/>
    <w:rsid w:val="0071457A"/>
    <w:rsid w:val="00717690"/>
    <w:rsid w:val="00731A93"/>
    <w:rsid w:val="0073421E"/>
    <w:rsid w:val="00740EC8"/>
    <w:rsid w:val="0075122A"/>
    <w:rsid w:val="007641B0"/>
    <w:rsid w:val="007742BA"/>
    <w:rsid w:val="00776D6C"/>
    <w:rsid w:val="007810F7"/>
    <w:rsid w:val="00781421"/>
    <w:rsid w:val="007A0B9E"/>
    <w:rsid w:val="007A6ED3"/>
    <w:rsid w:val="007B3C0F"/>
    <w:rsid w:val="007B55FC"/>
    <w:rsid w:val="007C0886"/>
    <w:rsid w:val="007C1DBE"/>
    <w:rsid w:val="007C4D76"/>
    <w:rsid w:val="007E783F"/>
    <w:rsid w:val="007F4FA2"/>
    <w:rsid w:val="007F5A12"/>
    <w:rsid w:val="007F7327"/>
    <w:rsid w:val="0081491B"/>
    <w:rsid w:val="008179B2"/>
    <w:rsid w:val="00820C12"/>
    <w:rsid w:val="008375CB"/>
    <w:rsid w:val="00844962"/>
    <w:rsid w:val="008622FA"/>
    <w:rsid w:val="00863EB0"/>
    <w:rsid w:val="00872272"/>
    <w:rsid w:val="00876AA3"/>
    <w:rsid w:val="0088584C"/>
    <w:rsid w:val="00887FA6"/>
    <w:rsid w:val="008918BE"/>
    <w:rsid w:val="00892818"/>
    <w:rsid w:val="008A33F6"/>
    <w:rsid w:val="008A3A35"/>
    <w:rsid w:val="008B21F5"/>
    <w:rsid w:val="008B3BEC"/>
    <w:rsid w:val="008C2064"/>
    <w:rsid w:val="008C7BD9"/>
    <w:rsid w:val="008D1E8C"/>
    <w:rsid w:val="008D1F83"/>
    <w:rsid w:val="008D59BB"/>
    <w:rsid w:val="008E1E5C"/>
    <w:rsid w:val="008F0D69"/>
    <w:rsid w:val="008F178B"/>
    <w:rsid w:val="008F5AE0"/>
    <w:rsid w:val="00910836"/>
    <w:rsid w:val="0091512D"/>
    <w:rsid w:val="0091573E"/>
    <w:rsid w:val="009171C2"/>
    <w:rsid w:val="00923BB8"/>
    <w:rsid w:val="0093444C"/>
    <w:rsid w:val="009376E5"/>
    <w:rsid w:val="00937A95"/>
    <w:rsid w:val="0094159B"/>
    <w:rsid w:val="00941797"/>
    <w:rsid w:val="009449D8"/>
    <w:rsid w:val="00953699"/>
    <w:rsid w:val="00961B05"/>
    <w:rsid w:val="00964532"/>
    <w:rsid w:val="00977783"/>
    <w:rsid w:val="00981E30"/>
    <w:rsid w:val="00984D4F"/>
    <w:rsid w:val="0098713D"/>
    <w:rsid w:val="00991356"/>
    <w:rsid w:val="009969D6"/>
    <w:rsid w:val="009A3B45"/>
    <w:rsid w:val="009A49D4"/>
    <w:rsid w:val="009B6303"/>
    <w:rsid w:val="009C2E31"/>
    <w:rsid w:val="009C7B4C"/>
    <w:rsid w:val="009D3857"/>
    <w:rsid w:val="009F3903"/>
    <w:rsid w:val="009F4A0F"/>
    <w:rsid w:val="009F6817"/>
    <w:rsid w:val="00A01B45"/>
    <w:rsid w:val="00A050A8"/>
    <w:rsid w:val="00A110CE"/>
    <w:rsid w:val="00A16ED1"/>
    <w:rsid w:val="00A21EFF"/>
    <w:rsid w:val="00A24146"/>
    <w:rsid w:val="00A2676C"/>
    <w:rsid w:val="00A323C0"/>
    <w:rsid w:val="00A40E3B"/>
    <w:rsid w:val="00A41EA2"/>
    <w:rsid w:val="00A530CF"/>
    <w:rsid w:val="00A5464E"/>
    <w:rsid w:val="00A61581"/>
    <w:rsid w:val="00A63334"/>
    <w:rsid w:val="00A67387"/>
    <w:rsid w:val="00A72DC3"/>
    <w:rsid w:val="00A730CE"/>
    <w:rsid w:val="00A873EF"/>
    <w:rsid w:val="00A901F2"/>
    <w:rsid w:val="00A92E3E"/>
    <w:rsid w:val="00A94B61"/>
    <w:rsid w:val="00A97022"/>
    <w:rsid w:val="00AA29F5"/>
    <w:rsid w:val="00AB37E1"/>
    <w:rsid w:val="00AB5ADA"/>
    <w:rsid w:val="00AC3B4B"/>
    <w:rsid w:val="00AD7985"/>
    <w:rsid w:val="00AF0448"/>
    <w:rsid w:val="00AF2E73"/>
    <w:rsid w:val="00AF4FEF"/>
    <w:rsid w:val="00AF520D"/>
    <w:rsid w:val="00B239ED"/>
    <w:rsid w:val="00B26A82"/>
    <w:rsid w:val="00B309AB"/>
    <w:rsid w:val="00B360FA"/>
    <w:rsid w:val="00B40774"/>
    <w:rsid w:val="00B5298B"/>
    <w:rsid w:val="00B61888"/>
    <w:rsid w:val="00B666BE"/>
    <w:rsid w:val="00B804FD"/>
    <w:rsid w:val="00B82E63"/>
    <w:rsid w:val="00B86422"/>
    <w:rsid w:val="00B87A61"/>
    <w:rsid w:val="00B96C9B"/>
    <w:rsid w:val="00BA4BCA"/>
    <w:rsid w:val="00BB5602"/>
    <w:rsid w:val="00BB6BE7"/>
    <w:rsid w:val="00BE2980"/>
    <w:rsid w:val="00C06FAE"/>
    <w:rsid w:val="00C11EAF"/>
    <w:rsid w:val="00C1351D"/>
    <w:rsid w:val="00C135AB"/>
    <w:rsid w:val="00C16A0B"/>
    <w:rsid w:val="00C21984"/>
    <w:rsid w:val="00C25F25"/>
    <w:rsid w:val="00C2677E"/>
    <w:rsid w:val="00C343AF"/>
    <w:rsid w:val="00C37CB3"/>
    <w:rsid w:val="00C43D4A"/>
    <w:rsid w:val="00C47B81"/>
    <w:rsid w:val="00C52A37"/>
    <w:rsid w:val="00C62E8E"/>
    <w:rsid w:val="00C62FF2"/>
    <w:rsid w:val="00C6747E"/>
    <w:rsid w:val="00C71AC9"/>
    <w:rsid w:val="00C80955"/>
    <w:rsid w:val="00C86EA7"/>
    <w:rsid w:val="00C9674B"/>
    <w:rsid w:val="00CA1FB9"/>
    <w:rsid w:val="00CA60B4"/>
    <w:rsid w:val="00CB2081"/>
    <w:rsid w:val="00CC3C1F"/>
    <w:rsid w:val="00CC691A"/>
    <w:rsid w:val="00CD2E7C"/>
    <w:rsid w:val="00CD4149"/>
    <w:rsid w:val="00CD6562"/>
    <w:rsid w:val="00CE0076"/>
    <w:rsid w:val="00CE149F"/>
    <w:rsid w:val="00CE6263"/>
    <w:rsid w:val="00CE7EFF"/>
    <w:rsid w:val="00CF2838"/>
    <w:rsid w:val="00D03920"/>
    <w:rsid w:val="00D066EC"/>
    <w:rsid w:val="00D14992"/>
    <w:rsid w:val="00D21A9F"/>
    <w:rsid w:val="00D223D3"/>
    <w:rsid w:val="00D235C1"/>
    <w:rsid w:val="00D26764"/>
    <w:rsid w:val="00D45DC5"/>
    <w:rsid w:val="00D53315"/>
    <w:rsid w:val="00D54293"/>
    <w:rsid w:val="00D5469A"/>
    <w:rsid w:val="00D56105"/>
    <w:rsid w:val="00D62599"/>
    <w:rsid w:val="00D65FAB"/>
    <w:rsid w:val="00D70926"/>
    <w:rsid w:val="00D8208D"/>
    <w:rsid w:val="00D9316F"/>
    <w:rsid w:val="00D95FEB"/>
    <w:rsid w:val="00DC571B"/>
    <w:rsid w:val="00DC6FE3"/>
    <w:rsid w:val="00DD0368"/>
    <w:rsid w:val="00DD6712"/>
    <w:rsid w:val="00DE253E"/>
    <w:rsid w:val="00DE25DC"/>
    <w:rsid w:val="00DF25C7"/>
    <w:rsid w:val="00E03B74"/>
    <w:rsid w:val="00E048FE"/>
    <w:rsid w:val="00E04C66"/>
    <w:rsid w:val="00E175D4"/>
    <w:rsid w:val="00E27540"/>
    <w:rsid w:val="00E5175E"/>
    <w:rsid w:val="00E52C0D"/>
    <w:rsid w:val="00E53D4A"/>
    <w:rsid w:val="00E652A8"/>
    <w:rsid w:val="00E72B1D"/>
    <w:rsid w:val="00E75BE9"/>
    <w:rsid w:val="00E83039"/>
    <w:rsid w:val="00E84590"/>
    <w:rsid w:val="00E91E9E"/>
    <w:rsid w:val="00E93189"/>
    <w:rsid w:val="00E96E99"/>
    <w:rsid w:val="00EA07AF"/>
    <w:rsid w:val="00EB5CA0"/>
    <w:rsid w:val="00EC2F4F"/>
    <w:rsid w:val="00EC3F5E"/>
    <w:rsid w:val="00ED63B6"/>
    <w:rsid w:val="00EE1685"/>
    <w:rsid w:val="00EF5E4E"/>
    <w:rsid w:val="00EF65B2"/>
    <w:rsid w:val="00EF6BC0"/>
    <w:rsid w:val="00F02A8E"/>
    <w:rsid w:val="00F05C62"/>
    <w:rsid w:val="00F07400"/>
    <w:rsid w:val="00F2244C"/>
    <w:rsid w:val="00F25BE4"/>
    <w:rsid w:val="00F31148"/>
    <w:rsid w:val="00F3332B"/>
    <w:rsid w:val="00F44550"/>
    <w:rsid w:val="00F44B3E"/>
    <w:rsid w:val="00F47E2F"/>
    <w:rsid w:val="00F515B3"/>
    <w:rsid w:val="00F62C14"/>
    <w:rsid w:val="00F72576"/>
    <w:rsid w:val="00F7260C"/>
    <w:rsid w:val="00F74ADC"/>
    <w:rsid w:val="00F74F47"/>
    <w:rsid w:val="00F848F2"/>
    <w:rsid w:val="00F9462D"/>
    <w:rsid w:val="00FB7369"/>
    <w:rsid w:val="00FB757D"/>
    <w:rsid w:val="00FB7BB6"/>
    <w:rsid w:val="00FC0986"/>
    <w:rsid w:val="00FC1648"/>
    <w:rsid w:val="00FC1CB0"/>
    <w:rsid w:val="00FC3E8D"/>
    <w:rsid w:val="00FC3F0D"/>
    <w:rsid w:val="00FD6BF2"/>
    <w:rsid w:val="00FE3F2B"/>
    <w:rsid w:val="00FF67C8"/>
    <w:rsid w:val="00FF7093"/>
    <w:rsid w:val="00FF7B4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985A219F-47C6-4926-9923-BFA00AFC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C4E"/>
    <w:rPr>
      <w:rFonts w:ascii="Times New Roman" w:hAnsi="Times New Roman" w:cs="Times New Roman"/>
      <w:lang w:val="en-US"/>
    </w:rPr>
  </w:style>
  <w:style w:type="paragraph" w:styleId="Heading1">
    <w:name w:val="heading 1"/>
    <w:next w:val="09aLevel01"/>
    <w:link w:val="Heading1Char"/>
    <w:qFormat/>
    <w:rsid w:val="00B804FD"/>
    <w:pPr>
      <w:keepNext/>
      <w:keepLines/>
      <w:numPr>
        <w:numId w:val="6"/>
      </w:numPr>
      <w:spacing w:after="0" w:line="360" w:lineRule="auto"/>
      <w:outlineLvl w:val="0"/>
    </w:pPr>
    <w:rPr>
      <w:rFonts w:ascii="Times New Roman" w:eastAsia="MS Gothic" w:hAnsi="Times New Roman" w:cs="Times New Roman"/>
      <w:b/>
      <w:bCs/>
      <w:vanish/>
      <w:color w:val="FF0000"/>
      <w:sz w:val="24"/>
      <w:szCs w:val="24"/>
      <w:lang w:val="en-US"/>
    </w:rPr>
  </w:style>
  <w:style w:type="paragraph" w:styleId="Heading2">
    <w:name w:val="heading 2"/>
    <w:basedOn w:val="Normal"/>
    <w:next w:val="Heading3"/>
    <w:link w:val="Heading2Char"/>
    <w:uiPriority w:val="9"/>
    <w:semiHidden/>
    <w:rsid w:val="00B804FD"/>
    <w:pPr>
      <w:tabs>
        <w:tab w:val="left" w:pos="1418"/>
      </w:tabs>
      <w:spacing w:before="1134" w:after="1080" w:line="480" w:lineRule="auto"/>
      <w:ind w:right="567"/>
      <w:jc w:val="center"/>
      <w:outlineLvl w:val="1"/>
    </w:pPr>
    <w:rPr>
      <w:b/>
      <w:caps/>
    </w:rPr>
  </w:style>
  <w:style w:type="paragraph" w:styleId="Heading3">
    <w:name w:val="heading 3"/>
    <w:next w:val="10Normal01-PerengganPertama"/>
    <w:link w:val="Heading3Char"/>
    <w:uiPriority w:val="9"/>
    <w:semiHidden/>
    <w:rsid w:val="00B804FD"/>
    <w:pPr>
      <w:keepNext/>
      <w:keepLines/>
      <w:spacing w:before="400" w:after="400" w:line="360" w:lineRule="auto"/>
      <w:outlineLvl w:val="2"/>
    </w:pPr>
    <w:rPr>
      <w:rFonts w:ascii="Times New Roman" w:eastAsia="MS Gothic" w:hAnsi="Times New Roman" w:cs="Times New Roman"/>
      <w:b/>
      <w:bCs/>
      <w:caps/>
      <w:szCs w:val="24"/>
      <w:lang w:val="en-US"/>
    </w:rPr>
  </w:style>
  <w:style w:type="paragraph" w:styleId="Heading4">
    <w:name w:val="heading 4"/>
    <w:next w:val="10Normal01-PerengganPertama"/>
    <w:link w:val="Heading4Char"/>
    <w:uiPriority w:val="9"/>
    <w:semiHidden/>
    <w:rsid w:val="00B804FD"/>
    <w:pPr>
      <w:keepNext/>
      <w:keepLines/>
      <w:spacing w:before="400" w:after="400" w:line="360" w:lineRule="auto"/>
      <w:outlineLvl w:val="3"/>
    </w:pPr>
    <w:rPr>
      <w:rFonts w:ascii="Times New Roman" w:eastAsia="MS Gothic" w:hAnsi="Times New Roman" w:cs="Times New Roman"/>
      <w:b/>
      <w:bCs/>
      <w:szCs w:val="24"/>
      <w:lang w:val="en-US"/>
    </w:rPr>
  </w:style>
  <w:style w:type="paragraph" w:styleId="Heading5">
    <w:name w:val="heading 5"/>
    <w:next w:val="10Normal01-PerengganPertama"/>
    <w:link w:val="Heading5Char"/>
    <w:uiPriority w:val="9"/>
    <w:semiHidden/>
    <w:rsid w:val="00B804FD"/>
    <w:pPr>
      <w:keepNext/>
      <w:keepLines/>
      <w:spacing w:before="400" w:after="400" w:line="360" w:lineRule="auto"/>
      <w:outlineLvl w:val="4"/>
    </w:pPr>
    <w:rPr>
      <w:rFonts w:ascii="Times New Roman" w:eastAsia="MS Gothic" w:hAnsi="Times New Roman" w:cs="Times New Roman"/>
      <w:b/>
      <w:bCs/>
      <w:szCs w:val="24"/>
      <w:lang w:val="en-US"/>
    </w:rPr>
  </w:style>
  <w:style w:type="paragraph" w:styleId="Heading6">
    <w:name w:val="heading 6"/>
    <w:next w:val="10Normal01-PerengganPertama"/>
    <w:link w:val="Heading6Char"/>
    <w:uiPriority w:val="9"/>
    <w:semiHidden/>
    <w:rsid w:val="00B804FD"/>
    <w:pPr>
      <w:keepNext/>
      <w:keepLines/>
      <w:spacing w:before="400" w:after="400" w:line="360" w:lineRule="auto"/>
      <w:outlineLvl w:val="5"/>
    </w:pPr>
    <w:rPr>
      <w:rFonts w:ascii="Times New Roman" w:eastAsia="MS Gothic" w:hAnsi="Times New Roman" w:cs="Times New Roman"/>
      <w:b/>
      <w:bCs/>
      <w:szCs w:val="24"/>
      <w:lang w:val="en-US"/>
    </w:rPr>
  </w:style>
  <w:style w:type="paragraph" w:styleId="Heading7">
    <w:name w:val="heading 7"/>
    <w:next w:val="10Normal01-PerengganPertama"/>
    <w:link w:val="Heading7Char"/>
    <w:uiPriority w:val="9"/>
    <w:semiHidden/>
    <w:rsid w:val="00B804FD"/>
    <w:pPr>
      <w:keepNext/>
      <w:keepLines/>
      <w:spacing w:before="400" w:after="400" w:line="360" w:lineRule="auto"/>
      <w:outlineLvl w:val="6"/>
    </w:pPr>
    <w:rPr>
      <w:rFonts w:ascii="Times New Roman" w:eastAsia="MS Gothic" w:hAnsi="Times New Roman" w:cs="Times New Roman"/>
      <w:b/>
      <w:iCs/>
      <w:szCs w:val="24"/>
      <w:lang w:val="en-US"/>
    </w:rPr>
  </w:style>
  <w:style w:type="paragraph" w:styleId="Heading8">
    <w:name w:val="heading 8"/>
    <w:next w:val="10Normal01-PerengganPertama"/>
    <w:link w:val="Heading8Char"/>
    <w:uiPriority w:val="9"/>
    <w:semiHidden/>
    <w:rsid w:val="00B804FD"/>
    <w:pPr>
      <w:keepNext/>
      <w:keepLines/>
      <w:spacing w:before="400" w:after="400" w:line="360" w:lineRule="auto"/>
      <w:outlineLvl w:val="7"/>
    </w:pPr>
    <w:rPr>
      <w:rFonts w:ascii="Times New Roman" w:eastAsia="MS Gothic" w:hAnsi="Times New Roman" w:cs="Times New Roman"/>
      <w:b/>
      <w:szCs w:val="20"/>
      <w:lang w:val="en-US"/>
    </w:rPr>
  </w:style>
  <w:style w:type="paragraph" w:styleId="Heading9">
    <w:name w:val="heading 9"/>
    <w:next w:val="Normal"/>
    <w:link w:val="Heading9Char"/>
    <w:uiPriority w:val="9"/>
    <w:semiHidden/>
    <w:rsid w:val="00B804FD"/>
    <w:pPr>
      <w:keepNext/>
      <w:keepLines/>
      <w:tabs>
        <w:tab w:val="left" w:pos="851"/>
      </w:tabs>
      <w:spacing w:before="400" w:after="400" w:line="360" w:lineRule="auto"/>
      <w:outlineLvl w:val="8"/>
    </w:pPr>
    <w:rPr>
      <w:rFonts w:ascii="Times New Roman" w:eastAsia="MS Gothic" w:hAnsi="Times New Roman" w:cs="Times New Roman"/>
      <w:b/>
      <w:bCs/>
      <w:szCs w:val="32"/>
      <w:lang w:val="en-US"/>
    </w:rPr>
  </w:style>
  <w:style w:type="character" w:default="1" w:styleId="DefaultParagraphFont">
    <w:name w:val="Default Paragraph Font"/>
    <w:uiPriority w:val="1"/>
    <w:unhideWhenUsed/>
    <w:rsid w:val="00585C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5C4E"/>
  </w:style>
  <w:style w:type="table" w:styleId="TableGrid">
    <w:name w:val="Table Grid"/>
    <w:basedOn w:val="TableNormal"/>
    <w:uiPriority w:val="59"/>
    <w:rsid w:val="00B804FD"/>
    <w:pPr>
      <w:spacing w:after="0" w:line="240" w:lineRule="auto"/>
    </w:pPr>
    <w:rPr>
      <w:rFonts w:ascii="Cambria" w:eastAsia="MS Mincho" w:hAnsi="Cambria" w:cs="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804FD"/>
    <w:rPr>
      <w:color w:val="0000FF"/>
      <w:u w:val="single"/>
    </w:rPr>
  </w:style>
  <w:style w:type="character" w:customStyle="1" w:styleId="Heading1Char">
    <w:name w:val="Heading 1 Char"/>
    <w:link w:val="Heading1"/>
    <w:rsid w:val="00B804FD"/>
    <w:rPr>
      <w:rFonts w:ascii="Times New Roman" w:eastAsia="MS Gothic" w:hAnsi="Times New Roman" w:cs="Times New Roman"/>
      <w:b/>
      <w:bCs/>
      <w:vanish/>
      <w:color w:val="FF0000"/>
      <w:sz w:val="24"/>
      <w:szCs w:val="24"/>
      <w:lang w:val="en-US"/>
    </w:rPr>
  </w:style>
  <w:style w:type="character" w:customStyle="1" w:styleId="Heading2Char">
    <w:name w:val="Heading 2 Char"/>
    <w:link w:val="Heading2"/>
    <w:uiPriority w:val="9"/>
    <w:semiHidden/>
    <w:rsid w:val="00B804FD"/>
    <w:rPr>
      <w:rFonts w:ascii="Times New Roman" w:eastAsia="MS Mincho" w:hAnsi="Times New Roman" w:cs="Times New Roman"/>
      <w:b/>
      <w:caps/>
      <w:szCs w:val="24"/>
      <w:lang w:val="en-US"/>
    </w:rPr>
  </w:style>
  <w:style w:type="character" w:customStyle="1" w:styleId="Heading3Char">
    <w:name w:val="Heading 3 Char"/>
    <w:link w:val="Heading3"/>
    <w:uiPriority w:val="9"/>
    <w:semiHidden/>
    <w:rsid w:val="00B804FD"/>
    <w:rPr>
      <w:rFonts w:ascii="Times New Roman" w:eastAsia="MS Gothic" w:hAnsi="Times New Roman" w:cs="Times New Roman"/>
      <w:b/>
      <w:bCs/>
      <w:caps/>
      <w:szCs w:val="24"/>
      <w:lang w:val="en-US"/>
    </w:rPr>
  </w:style>
  <w:style w:type="character" w:customStyle="1" w:styleId="Heading4Char">
    <w:name w:val="Heading 4 Char"/>
    <w:link w:val="Heading4"/>
    <w:uiPriority w:val="9"/>
    <w:semiHidden/>
    <w:rsid w:val="00B804FD"/>
    <w:rPr>
      <w:rFonts w:ascii="Times New Roman" w:eastAsia="MS Gothic" w:hAnsi="Times New Roman" w:cs="Times New Roman"/>
      <w:b/>
      <w:bCs/>
      <w:szCs w:val="24"/>
      <w:lang w:val="en-US"/>
    </w:rPr>
  </w:style>
  <w:style w:type="character" w:customStyle="1" w:styleId="Heading5Char">
    <w:name w:val="Heading 5 Char"/>
    <w:link w:val="Heading5"/>
    <w:uiPriority w:val="9"/>
    <w:semiHidden/>
    <w:rsid w:val="00B804FD"/>
    <w:rPr>
      <w:rFonts w:ascii="Times New Roman" w:eastAsia="MS Gothic" w:hAnsi="Times New Roman" w:cs="Times New Roman"/>
      <w:b/>
      <w:bCs/>
      <w:szCs w:val="24"/>
      <w:lang w:val="en-US"/>
    </w:rPr>
  </w:style>
  <w:style w:type="character" w:customStyle="1" w:styleId="Heading6Char">
    <w:name w:val="Heading 6 Char"/>
    <w:link w:val="Heading6"/>
    <w:uiPriority w:val="9"/>
    <w:semiHidden/>
    <w:rsid w:val="00B804FD"/>
    <w:rPr>
      <w:rFonts w:ascii="Times New Roman" w:eastAsia="MS Gothic" w:hAnsi="Times New Roman" w:cs="Times New Roman"/>
      <w:b/>
      <w:bCs/>
      <w:szCs w:val="24"/>
      <w:lang w:val="en-US"/>
    </w:rPr>
  </w:style>
  <w:style w:type="character" w:customStyle="1" w:styleId="Heading7Char">
    <w:name w:val="Heading 7 Char"/>
    <w:link w:val="Heading7"/>
    <w:uiPriority w:val="9"/>
    <w:semiHidden/>
    <w:rsid w:val="00B804FD"/>
    <w:rPr>
      <w:rFonts w:ascii="Times New Roman" w:eastAsia="MS Gothic" w:hAnsi="Times New Roman" w:cs="Times New Roman"/>
      <w:b/>
      <w:iCs/>
      <w:szCs w:val="24"/>
      <w:lang w:val="en-US"/>
    </w:rPr>
  </w:style>
  <w:style w:type="character" w:customStyle="1" w:styleId="Heading8Char">
    <w:name w:val="Heading 8 Char"/>
    <w:link w:val="Heading8"/>
    <w:uiPriority w:val="9"/>
    <w:semiHidden/>
    <w:rsid w:val="00B804FD"/>
    <w:rPr>
      <w:rFonts w:ascii="Times New Roman" w:eastAsia="MS Gothic" w:hAnsi="Times New Roman" w:cs="Times New Roman"/>
      <w:b/>
      <w:szCs w:val="20"/>
      <w:lang w:val="en-US"/>
    </w:rPr>
  </w:style>
  <w:style w:type="character" w:customStyle="1" w:styleId="Heading9Char">
    <w:name w:val="Heading 9 Char"/>
    <w:link w:val="Heading9"/>
    <w:uiPriority w:val="9"/>
    <w:semiHidden/>
    <w:rsid w:val="00B804FD"/>
    <w:rPr>
      <w:rFonts w:ascii="Times New Roman" w:eastAsia="MS Gothic" w:hAnsi="Times New Roman" w:cs="Times New Roman"/>
      <w:b/>
      <w:bCs/>
      <w:szCs w:val="32"/>
      <w:lang w:val="en-US"/>
    </w:rPr>
  </w:style>
  <w:style w:type="paragraph" w:customStyle="1" w:styleId="25Caption-Lampiran">
    <w:name w:val="25 Caption-Lampiran"/>
    <w:next w:val="10Normal01-PerengganPertama"/>
    <w:qFormat/>
    <w:rsid w:val="00B804FD"/>
    <w:pPr>
      <w:widowControl w:val="0"/>
      <w:tabs>
        <w:tab w:val="left" w:pos="1701"/>
      </w:tabs>
      <w:spacing w:after="400" w:line="360" w:lineRule="auto"/>
      <w:jc w:val="center"/>
      <w:outlineLvl w:val="0"/>
    </w:pPr>
    <w:rPr>
      <w:rFonts w:ascii="Times New Roman" w:eastAsia="MS Mincho" w:hAnsi="Times New Roman" w:cs="Arial"/>
      <w:b/>
      <w:caps/>
      <w:sz w:val="24"/>
      <w:szCs w:val="24"/>
      <w:lang w:val="en-US"/>
    </w:rPr>
  </w:style>
  <w:style w:type="paragraph" w:styleId="TOC1">
    <w:name w:val="toc 1"/>
    <w:next w:val="10Normal01-PerengganPertama"/>
    <w:uiPriority w:val="39"/>
    <w:qFormat/>
    <w:rsid w:val="00B804FD"/>
    <w:pPr>
      <w:widowControl w:val="0"/>
      <w:tabs>
        <w:tab w:val="right" w:pos="8335"/>
      </w:tabs>
      <w:spacing w:after="240" w:line="240" w:lineRule="auto"/>
    </w:pPr>
    <w:rPr>
      <w:rFonts w:ascii="Times New Roman" w:eastAsia="MS Gothic" w:hAnsi="Times New Roman" w:cs="Times New Roman"/>
      <w:b/>
      <w:bCs/>
      <w:noProof/>
      <w:sz w:val="24"/>
      <w:szCs w:val="24"/>
      <w:lang w:val="en-US"/>
    </w:rPr>
  </w:style>
  <w:style w:type="paragraph" w:styleId="TOC2">
    <w:name w:val="toc 2"/>
    <w:next w:val="10Normal01-PerengganPertama"/>
    <w:uiPriority w:val="39"/>
    <w:qFormat/>
    <w:rsid w:val="00B804FD"/>
    <w:pPr>
      <w:widowControl w:val="0"/>
      <w:tabs>
        <w:tab w:val="left" w:pos="1843"/>
        <w:tab w:val="right" w:pos="8335"/>
      </w:tabs>
      <w:spacing w:before="480" w:after="0" w:line="240" w:lineRule="auto"/>
      <w:ind w:left="1843" w:right="851" w:hanging="1843"/>
    </w:pPr>
    <w:rPr>
      <w:rFonts w:asciiTheme="majorBidi" w:eastAsiaTheme="minorEastAsia" w:hAnsiTheme="majorBidi" w:cstheme="majorBidi"/>
      <w:b/>
      <w:bCs/>
      <w:caps/>
      <w:noProof/>
      <w:sz w:val="24"/>
      <w:szCs w:val="24"/>
      <w:lang w:val="en-US"/>
    </w:rPr>
  </w:style>
  <w:style w:type="paragraph" w:styleId="TOC3">
    <w:name w:val="toc 3"/>
    <w:next w:val="10Normal01-PerengganPertama"/>
    <w:uiPriority w:val="39"/>
    <w:qFormat/>
    <w:rsid w:val="00B804FD"/>
    <w:pPr>
      <w:widowControl w:val="0"/>
      <w:tabs>
        <w:tab w:val="right" w:pos="8335"/>
      </w:tabs>
      <w:spacing w:before="240" w:after="240" w:line="240" w:lineRule="auto"/>
      <w:ind w:right="851"/>
    </w:pPr>
    <w:rPr>
      <w:rFonts w:ascii="Times New Roman" w:eastAsia="MS Gothic" w:hAnsi="Times New Roman" w:cs="Times New Roman"/>
      <w:b/>
      <w:bCs/>
      <w:caps/>
      <w:noProof/>
      <w:sz w:val="24"/>
      <w:szCs w:val="24"/>
      <w:lang w:val="en-US"/>
    </w:rPr>
  </w:style>
  <w:style w:type="paragraph" w:styleId="TOC9">
    <w:name w:val="toc 9"/>
    <w:next w:val="10Normal01-PerengganPertama"/>
    <w:uiPriority w:val="39"/>
    <w:qFormat/>
    <w:rsid w:val="00B804FD"/>
    <w:pPr>
      <w:widowControl w:val="0"/>
      <w:tabs>
        <w:tab w:val="right" w:pos="8317"/>
      </w:tabs>
      <w:spacing w:after="120" w:line="240" w:lineRule="auto"/>
    </w:pPr>
    <w:rPr>
      <w:rFonts w:ascii="Times New Roman" w:eastAsia="Times New Roman" w:hAnsi="Times New Roman" w:cs="Times New Roman"/>
      <w:b/>
      <w:noProof/>
      <w:sz w:val="24"/>
      <w:szCs w:val="24"/>
      <w:lang w:val="en-US"/>
    </w:rPr>
  </w:style>
  <w:style w:type="paragraph" w:styleId="DocumentMap">
    <w:name w:val="Document Map"/>
    <w:basedOn w:val="Normal"/>
    <w:link w:val="DocumentMapChar"/>
    <w:uiPriority w:val="99"/>
    <w:unhideWhenUsed/>
    <w:rsid w:val="00B804FD"/>
    <w:rPr>
      <w:rFonts w:ascii="Lucida Grande" w:hAnsi="Lucida Grande" w:cs="Lucida Grande"/>
    </w:rPr>
  </w:style>
  <w:style w:type="character" w:customStyle="1" w:styleId="DocumentMapChar">
    <w:name w:val="Document Map Char"/>
    <w:link w:val="DocumentMap"/>
    <w:uiPriority w:val="99"/>
    <w:rsid w:val="00B804FD"/>
    <w:rPr>
      <w:rFonts w:ascii="Lucida Grande" w:eastAsia="MS Mincho" w:hAnsi="Lucida Grande" w:cs="Lucida Grande"/>
      <w:sz w:val="24"/>
      <w:szCs w:val="24"/>
      <w:lang w:val="en-US"/>
    </w:rPr>
  </w:style>
  <w:style w:type="paragraph" w:styleId="Revision">
    <w:name w:val="Revision"/>
    <w:hidden/>
    <w:uiPriority w:val="99"/>
    <w:semiHidden/>
    <w:rsid w:val="00B804FD"/>
    <w:pPr>
      <w:spacing w:after="0" w:line="240" w:lineRule="auto"/>
    </w:pPr>
    <w:rPr>
      <w:rFonts w:ascii="Cambria" w:eastAsia="MS Mincho" w:hAnsi="Cambria" w:cs="Arial"/>
      <w:sz w:val="24"/>
      <w:szCs w:val="24"/>
      <w:lang w:val="en-US"/>
    </w:rPr>
  </w:style>
  <w:style w:type="paragraph" w:styleId="BalloonText">
    <w:name w:val="Balloon Text"/>
    <w:basedOn w:val="Normal"/>
    <w:link w:val="BalloonTextChar"/>
    <w:uiPriority w:val="99"/>
    <w:semiHidden/>
    <w:unhideWhenUsed/>
    <w:rsid w:val="00B804FD"/>
    <w:rPr>
      <w:rFonts w:ascii="Lucida Grande" w:hAnsi="Lucida Grande" w:cs="Lucida Grande"/>
      <w:sz w:val="18"/>
      <w:szCs w:val="18"/>
    </w:rPr>
  </w:style>
  <w:style w:type="character" w:customStyle="1" w:styleId="BalloonTextChar">
    <w:name w:val="Balloon Text Char"/>
    <w:link w:val="BalloonText"/>
    <w:uiPriority w:val="99"/>
    <w:semiHidden/>
    <w:rsid w:val="00B804FD"/>
    <w:rPr>
      <w:rFonts w:ascii="Lucida Grande" w:eastAsia="MS Mincho" w:hAnsi="Lucida Grande" w:cs="Lucida Grande"/>
      <w:sz w:val="18"/>
      <w:szCs w:val="18"/>
      <w:lang w:val="en-US"/>
    </w:rPr>
  </w:style>
  <w:style w:type="paragraph" w:customStyle="1" w:styleId="11Normal02-PerengganKeduaonward">
    <w:name w:val="11 Normal02 - PerengganKedua onward"/>
    <w:qFormat/>
    <w:rsid w:val="00B804FD"/>
    <w:pPr>
      <w:widowControl w:val="0"/>
      <w:spacing w:before="400" w:after="400" w:line="360" w:lineRule="auto"/>
      <w:ind w:firstLine="720"/>
      <w:jc w:val="both"/>
    </w:pPr>
    <w:rPr>
      <w:rFonts w:ascii="Times New Roman" w:eastAsia="MS Mincho" w:hAnsi="Times New Roman" w:cs="Arial"/>
      <w:sz w:val="24"/>
      <w:szCs w:val="24"/>
      <w:lang w:val="en-US"/>
    </w:rPr>
  </w:style>
  <w:style w:type="paragraph" w:customStyle="1" w:styleId="09Heading0">
    <w:name w:val="09 Heading 0"/>
    <w:next w:val="10Normal01-PerengganPertama"/>
    <w:qFormat/>
    <w:rsid w:val="00B804FD"/>
    <w:pPr>
      <w:pageBreakBefore/>
      <w:widowControl w:val="0"/>
      <w:spacing w:after="400" w:line="360" w:lineRule="auto"/>
      <w:jc w:val="center"/>
      <w:outlineLvl w:val="0"/>
    </w:pPr>
    <w:rPr>
      <w:rFonts w:ascii="Times New Roman" w:eastAsia="MS Gothic" w:hAnsi="Times New Roman" w:cs="Times New Roman"/>
      <w:b/>
      <w:bCs/>
      <w:sz w:val="24"/>
      <w:szCs w:val="24"/>
      <w:lang w:val="en-US"/>
    </w:rPr>
  </w:style>
  <w:style w:type="paragraph" w:customStyle="1" w:styleId="05aPengakuan-Tajuk">
    <w:name w:val="05a Pengakuan-Tajuk"/>
    <w:next w:val="10Normal01-PerengganPertama"/>
    <w:qFormat/>
    <w:rsid w:val="00B804FD"/>
    <w:pPr>
      <w:pageBreakBefore/>
      <w:widowControl w:val="0"/>
      <w:spacing w:before="3000" w:after="1200" w:line="1080" w:lineRule="exact"/>
      <w:jc w:val="center"/>
      <w:outlineLvl w:val="0"/>
    </w:pPr>
    <w:rPr>
      <w:rFonts w:ascii="Times New Roman" w:eastAsia="MS Gothic" w:hAnsi="Times New Roman" w:cs="Times New Roman"/>
      <w:b/>
      <w:bCs/>
      <w:sz w:val="24"/>
      <w:szCs w:val="24"/>
      <w:lang w:val="en-US"/>
    </w:rPr>
  </w:style>
  <w:style w:type="paragraph" w:customStyle="1" w:styleId="01Tajuk01-HalamanJudul">
    <w:name w:val="01 Tajuk01 - HalamanJudul"/>
    <w:next w:val="02Tajuk02-HalamanJudul"/>
    <w:qFormat/>
    <w:rsid w:val="00B804FD"/>
    <w:pPr>
      <w:widowControl w:val="0"/>
      <w:spacing w:before="1134" w:after="0" w:line="240" w:lineRule="auto"/>
      <w:jc w:val="center"/>
    </w:pPr>
    <w:rPr>
      <w:rFonts w:ascii="Times New Roman" w:eastAsia="MS Gothic" w:hAnsi="Times New Roman" w:cs="Times New Roman"/>
      <w:bCs/>
      <w:caps/>
      <w:sz w:val="24"/>
      <w:szCs w:val="24"/>
      <w:lang w:val="en-US"/>
    </w:rPr>
  </w:style>
  <w:style w:type="paragraph" w:styleId="TOC4">
    <w:name w:val="toc 4"/>
    <w:next w:val="10Normal01-PerengganPertama"/>
    <w:uiPriority w:val="39"/>
    <w:unhideWhenUsed/>
    <w:qFormat/>
    <w:rsid w:val="00B804FD"/>
    <w:pPr>
      <w:widowControl w:val="0"/>
      <w:tabs>
        <w:tab w:val="left" w:pos="1843"/>
        <w:tab w:val="right" w:pos="8335"/>
      </w:tabs>
      <w:spacing w:before="120" w:after="120" w:line="240" w:lineRule="auto"/>
      <w:ind w:left="1843" w:right="851" w:hanging="1843"/>
    </w:pPr>
    <w:rPr>
      <w:rFonts w:ascii="Times New Roman" w:eastAsia="MS Mincho" w:hAnsi="Times New Roman" w:cs="Arial"/>
      <w:noProof/>
      <w:sz w:val="24"/>
      <w:szCs w:val="24"/>
      <w:lang w:val="en-US"/>
    </w:rPr>
  </w:style>
  <w:style w:type="paragraph" w:styleId="TOC5">
    <w:name w:val="toc 5"/>
    <w:next w:val="10Normal01-PerengganPertama"/>
    <w:uiPriority w:val="39"/>
    <w:unhideWhenUsed/>
    <w:qFormat/>
    <w:rsid w:val="00B804FD"/>
    <w:pPr>
      <w:widowControl w:val="0"/>
      <w:tabs>
        <w:tab w:val="right" w:pos="8335"/>
      </w:tabs>
      <w:spacing w:after="0" w:line="240" w:lineRule="auto"/>
      <w:ind w:left="2694" w:right="680" w:hanging="851"/>
    </w:pPr>
    <w:rPr>
      <w:rFonts w:ascii="Times New Roman" w:eastAsia="MS Mincho" w:hAnsi="Times New Roman" w:cs="Times New Roman"/>
      <w:bCs/>
      <w:noProof/>
      <w:sz w:val="24"/>
      <w:szCs w:val="24"/>
      <w:lang w:val="en-US" w:eastAsia="ko-KR"/>
    </w:rPr>
  </w:style>
  <w:style w:type="paragraph" w:styleId="TOC6">
    <w:name w:val="toc 6"/>
    <w:next w:val="10Normal01-PerengganPertama"/>
    <w:uiPriority w:val="39"/>
    <w:unhideWhenUsed/>
    <w:qFormat/>
    <w:rsid w:val="00B804FD"/>
    <w:pPr>
      <w:widowControl w:val="0"/>
      <w:tabs>
        <w:tab w:val="right" w:pos="8335"/>
      </w:tabs>
      <w:spacing w:before="240" w:after="240" w:line="240" w:lineRule="auto"/>
    </w:pPr>
    <w:rPr>
      <w:rFonts w:ascii="Times New Roman" w:eastAsia="MS Mincho" w:hAnsi="Times New Roman" w:cs="Arial"/>
      <w:b/>
      <w:bCs/>
      <w:caps/>
      <w:noProof/>
      <w:sz w:val="24"/>
      <w:szCs w:val="24"/>
      <w:lang w:val="en-US"/>
    </w:rPr>
  </w:style>
  <w:style w:type="paragraph" w:styleId="TOC7">
    <w:name w:val="toc 7"/>
    <w:next w:val="Normal"/>
    <w:uiPriority w:val="39"/>
    <w:unhideWhenUsed/>
    <w:qFormat/>
    <w:rsid w:val="00B804FD"/>
    <w:pPr>
      <w:widowControl w:val="0"/>
      <w:tabs>
        <w:tab w:val="left" w:pos="1843"/>
        <w:tab w:val="right" w:pos="8317"/>
      </w:tabs>
      <w:spacing w:after="240" w:line="240" w:lineRule="auto"/>
      <w:ind w:left="1843" w:right="680" w:hanging="1843"/>
    </w:pPr>
    <w:rPr>
      <w:rFonts w:ascii="Times New Roman" w:eastAsia="MS Mincho" w:hAnsi="Times New Roman" w:cs="Arial"/>
      <w:noProof/>
      <w:sz w:val="24"/>
      <w:szCs w:val="24"/>
      <w:lang w:val="en-US"/>
    </w:rPr>
  </w:style>
  <w:style w:type="paragraph" w:styleId="TOC8">
    <w:name w:val="toc 8"/>
    <w:next w:val="Normal"/>
    <w:uiPriority w:val="39"/>
    <w:unhideWhenUsed/>
    <w:qFormat/>
    <w:rsid w:val="00B804FD"/>
    <w:pPr>
      <w:widowControl w:val="0"/>
      <w:tabs>
        <w:tab w:val="right" w:pos="8317"/>
      </w:tabs>
      <w:spacing w:before="600" w:after="0" w:line="360" w:lineRule="auto"/>
    </w:pPr>
    <w:rPr>
      <w:rFonts w:ascii="Times New Roman" w:eastAsia="MS Mincho" w:hAnsi="Times New Roman" w:cs="Arial"/>
      <w:b/>
      <w:bCs/>
      <w:caps/>
      <w:noProof/>
      <w:sz w:val="24"/>
      <w:szCs w:val="24"/>
      <w:lang w:val="en-US"/>
    </w:rPr>
  </w:style>
  <w:style w:type="paragraph" w:styleId="Header">
    <w:name w:val="header"/>
    <w:basedOn w:val="Normal"/>
    <w:link w:val="HeaderChar"/>
    <w:uiPriority w:val="99"/>
    <w:unhideWhenUsed/>
    <w:rsid w:val="00B804FD"/>
    <w:pPr>
      <w:tabs>
        <w:tab w:val="center" w:pos="4320"/>
        <w:tab w:val="right" w:pos="8640"/>
      </w:tabs>
      <w:spacing w:after="0" w:line="240" w:lineRule="auto"/>
    </w:pPr>
  </w:style>
  <w:style w:type="character" w:customStyle="1" w:styleId="HeaderChar">
    <w:name w:val="Header Char"/>
    <w:link w:val="Header"/>
    <w:uiPriority w:val="99"/>
    <w:rsid w:val="00B804FD"/>
    <w:rPr>
      <w:rFonts w:ascii="Times New Roman" w:eastAsia="MS Mincho" w:hAnsi="Times New Roman" w:cs="Arial"/>
      <w:sz w:val="24"/>
      <w:szCs w:val="24"/>
      <w:lang w:val="en-US"/>
    </w:rPr>
  </w:style>
  <w:style w:type="paragraph" w:styleId="Footer">
    <w:name w:val="footer"/>
    <w:basedOn w:val="Normal"/>
    <w:link w:val="FooterChar"/>
    <w:uiPriority w:val="99"/>
    <w:unhideWhenUsed/>
    <w:rsid w:val="00B804FD"/>
    <w:pPr>
      <w:tabs>
        <w:tab w:val="center" w:pos="4320"/>
        <w:tab w:val="right" w:pos="8640"/>
      </w:tabs>
      <w:spacing w:after="0" w:line="240" w:lineRule="auto"/>
    </w:pPr>
  </w:style>
  <w:style w:type="character" w:customStyle="1" w:styleId="FooterChar">
    <w:name w:val="Footer Char"/>
    <w:link w:val="Footer"/>
    <w:uiPriority w:val="99"/>
    <w:rsid w:val="00B804FD"/>
    <w:rPr>
      <w:rFonts w:ascii="Times New Roman" w:eastAsia="MS Mincho" w:hAnsi="Times New Roman" w:cs="Arial"/>
      <w:sz w:val="24"/>
      <w:szCs w:val="24"/>
      <w:lang w:val="en-US"/>
    </w:rPr>
  </w:style>
  <w:style w:type="character" w:styleId="PageNumber">
    <w:name w:val="page number"/>
    <w:basedOn w:val="DefaultParagraphFont"/>
    <w:uiPriority w:val="99"/>
    <w:semiHidden/>
    <w:unhideWhenUsed/>
    <w:rsid w:val="00B804FD"/>
  </w:style>
  <w:style w:type="character" w:styleId="FollowedHyperlink">
    <w:name w:val="FollowedHyperlink"/>
    <w:uiPriority w:val="99"/>
    <w:semiHidden/>
    <w:unhideWhenUsed/>
    <w:rsid w:val="00B804FD"/>
    <w:rPr>
      <w:color w:val="800080"/>
      <w:u w:val="single"/>
    </w:rPr>
  </w:style>
  <w:style w:type="paragraph" w:customStyle="1" w:styleId="08bHeading0b-Abstract">
    <w:name w:val="08b Heading 0b - Abstract"/>
    <w:next w:val="NoSpacing"/>
    <w:qFormat/>
    <w:rsid w:val="00B804FD"/>
    <w:pPr>
      <w:widowControl w:val="0"/>
      <w:spacing w:after="400" w:line="360" w:lineRule="auto"/>
      <w:jc w:val="center"/>
      <w:outlineLvl w:val="0"/>
    </w:pPr>
    <w:rPr>
      <w:rFonts w:ascii="Times New Roman" w:eastAsia="MS Gothic" w:hAnsi="Times New Roman" w:cs="Times New Roman"/>
      <w:b/>
      <w:bCs/>
      <w:sz w:val="24"/>
      <w:szCs w:val="24"/>
      <w:lang w:val="en-US"/>
    </w:rPr>
  </w:style>
  <w:style w:type="paragraph" w:customStyle="1" w:styleId="24aRujukan-Tajuk">
    <w:name w:val="24a Rujukan-Tajuk"/>
    <w:next w:val="11Normal02-PerengganKeduaonward"/>
    <w:autoRedefine/>
    <w:qFormat/>
    <w:rsid w:val="00B804FD"/>
    <w:pPr>
      <w:pageBreakBefore/>
      <w:widowControl w:val="0"/>
      <w:spacing w:after="400" w:line="360" w:lineRule="auto"/>
      <w:jc w:val="center"/>
      <w:outlineLvl w:val="0"/>
    </w:pPr>
    <w:rPr>
      <w:rFonts w:ascii="Times New Roman" w:eastAsiaTheme="minorEastAsia" w:hAnsi="Times New Roman" w:cs="Arial"/>
      <w:b/>
      <w:caps/>
      <w:sz w:val="24"/>
      <w:szCs w:val="24"/>
      <w:lang w:val="en-US" w:eastAsia="ko-KR"/>
    </w:rPr>
  </w:style>
  <w:style w:type="paragraph" w:styleId="NormalWeb">
    <w:name w:val="Normal (Web)"/>
    <w:basedOn w:val="Normal"/>
    <w:uiPriority w:val="99"/>
    <w:unhideWhenUsed/>
    <w:rsid w:val="00B804FD"/>
    <w:pPr>
      <w:spacing w:before="100" w:beforeAutospacing="1" w:after="100" w:afterAutospacing="1" w:line="240" w:lineRule="auto"/>
    </w:pPr>
    <w:rPr>
      <w:rFonts w:eastAsiaTheme="minorEastAsia"/>
      <w:lang w:eastAsia="ko-KR"/>
    </w:rPr>
  </w:style>
  <w:style w:type="paragraph" w:customStyle="1" w:styleId="13bHalamanKanan">
    <w:name w:val="13b Halaman Kanan"/>
    <w:next w:val="10Normal01-PerengganPertama"/>
    <w:qFormat/>
    <w:rsid w:val="00B804FD"/>
    <w:pPr>
      <w:widowControl w:val="0"/>
      <w:spacing w:after="400" w:line="240" w:lineRule="auto"/>
      <w:jc w:val="right"/>
    </w:pPr>
    <w:rPr>
      <w:rFonts w:ascii="Times New Roman" w:eastAsia="MS Mincho" w:hAnsi="Times New Roman" w:cs="Arial"/>
      <w:b/>
      <w:sz w:val="24"/>
      <w:szCs w:val="24"/>
      <w:lang w:val="en-US"/>
    </w:rPr>
  </w:style>
  <w:style w:type="paragraph" w:customStyle="1" w:styleId="13aHalamanKiri">
    <w:name w:val="13a Halaman Kiri"/>
    <w:next w:val="10Normal01-PerengganPertama"/>
    <w:qFormat/>
    <w:rsid w:val="00B804FD"/>
    <w:pPr>
      <w:widowControl w:val="0"/>
      <w:spacing w:after="400" w:line="240" w:lineRule="auto"/>
    </w:pPr>
    <w:rPr>
      <w:rFonts w:ascii="Times New Roman" w:eastAsia="MS Mincho" w:hAnsi="Times New Roman" w:cs="Arial"/>
      <w:b/>
      <w:sz w:val="24"/>
      <w:szCs w:val="24"/>
      <w:lang w:val="en-US"/>
    </w:rPr>
  </w:style>
  <w:style w:type="paragraph" w:customStyle="1" w:styleId="02Tajuk02-HalamanJudul">
    <w:name w:val="02 Tajuk02 - HalamanJudul"/>
    <w:next w:val="03Tajuk03-HalamanJudul"/>
    <w:qFormat/>
    <w:rsid w:val="00B804FD"/>
    <w:pPr>
      <w:widowControl w:val="0"/>
      <w:spacing w:before="3000" w:after="0" w:line="240" w:lineRule="auto"/>
      <w:jc w:val="center"/>
    </w:pPr>
    <w:rPr>
      <w:rFonts w:ascii="Times New Roman" w:eastAsia="MS Mincho" w:hAnsi="Times New Roman" w:cs="Arial"/>
      <w:caps/>
      <w:sz w:val="24"/>
      <w:szCs w:val="24"/>
      <w:lang w:val="en-US"/>
    </w:rPr>
  </w:style>
  <w:style w:type="paragraph" w:customStyle="1" w:styleId="03Tajuk03-HalamanJudul">
    <w:name w:val="03 Tajuk03 - HalamanJudul"/>
    <w:next w:val="04Tajuk04-HalamanJudul"/>
    <w:qFormat/>
    <w:rsid w:val="00B804FD"/>
    <w:pPr>
      <w:widowControl w:val="0"/>
      <w:spacing w:after="0" w:line="240" w:lineRule="auto"/>
      <w:jc w:val="center"/>
    </w:pPr>
    <w:rPr>
      <w:rFonts w:ascii="Times New Roman" w:eastAsia="MS Gothic" w:hAnsi="Times New Roman" w:cs="Times New Roman"/>
      <w:bCs/>
      <w:caps/>
      <w:sz w:val="24"/>
      <w:szCs w:val="24"/>
      <w:lang w:val="en-US"/>
    </w:rPr>
  </w:style>
  <w:style w:type="paragraph" w:customStyle="1" w:styleId="04Tajuk04-HalamanJudul">
    <w:name w:val="04 Tajuk04 - HalamanJudul"/>
    <w:qFormat/>
    <w:rsid w:val="00B804FD"/>
    <w:pPr>
      <w:widowControl w:val="0"/>
      <w:spacing w:after="0" w:line="276" w:lineRule="auto"/>
      <w:jc w:val="center"/>
    </w:pPr>
    <w:rPr>
      <w:rFonts w:ascii="Times New Roman" w:eastAsia="MS Mincho" w:hAnsi="Times New Roman" w:cs="Arial"/>
      <w:sz w:val="24"/>
      <w:szCs w:val="24"/>
      <w:lang w:val="en-US"/>
    </w:rPr>
  </w:style>
  <w:style w:type="paragraph" w:customStyle="1" w:styleId="05cPengakuan-NamaPelajar">
    <w:name w:val="05c Pengakuan-NamaPelajar"/>
    <w:next w:val="05dPengakuan-NoPelajar"/>
    <w:qFormat/>
    <w:rsid w:val="00B804FD"/>
    <w:pPr>
      <w:widowControl w:val="0"/>
      <w:spacing w:before="1200" w:after="0" w:line="240" w:lineRule="auto"/>
      <w:jc w:val="center"/>
    </w:pPr>
    <w:rPr>
      <w:rFonts w:ascii="Times New Roman" w:eastAsia="MS Mincho" w:hAnsi="Times New Roman" w:cs="Arial"/>
      <w:caps/>
      <w:sz w:val="24"/>
      <w:szCs w:val="24"/>
      <w:lang w:val="en-US"/>
    </w:rPr>
  </w:style>
  <w:style w:type="paragraph" w:customStyle="1" w:styleId="05dPengakuan-NoPelajar">
    <w:name w:val="05d Pengakuan-NoPelajar"/>
    <w:qFormat/>
    <w:rsid w:val="00B804FD"/>
    <w:pPr>
      <w:widowControl w:val="0"/>
      <w:spacing w:after="0" w:line="240" w:lineRule="auto"/>
      <w:jc w:val="center"/>
    </w:pPr>
    <w:rPr>
      <w:rFonts w:ascii="Times New Roman" w:eastAsia="MS Mincho" w:hAnsi="Times New Roman" w:cs="Arial"/>
      <w:sz w:val="24"/>
      <w:szCs w:val="24"/>
      <w:lang w:val="en-US"/>
    </w:rPr>
  </w:style>
  <w:style w:type="paragraph" w:customStyle="1" w:styleId="10Normal01-PerengganPertama">
    <w:name w:val="10 Normal01 - PerengganPertama"/>
    <w:next w:val="11Normal02-PerengganKeduaonward"/>
    <w:qFormat/>
    <w:rsid w:val="00B804FD"/>
    <w:pPr>
      <w:widowControl w:val="0"/>
      <w:spacing w:before="400" w:after="400" w:line="360" w:lineRule="auto"/>
      <w:jc w:val="both"/>
    </w:pPr>
    <w:rPr>
      <w:rFonts w:ascii="Times New Roman" w:eastAsia="MS Mincho" w:hAnsi="Times New Roman" w:cs="Times New Roman"/>
      <w:sz w:val="24"/>
      <w:szCs w:val="24"/>
      <w:lang w:val="en-US"/>
    </w:rPr>
  </w:style>
  <w:style w:type="paragraph" w:customStyle="1" w:styleId="05bPengakuan-Tarikh">
    <w:name w:val="05b Pengakuan-Tarikh"/>
    <w:next w:val="10Normal01-PerengganPertama"/>
    <w:qFormat/>
    <w:rsid w:val="00B804FD"/>
    <w:pPr>
      <w:widowControl w:val="0"/>
      <w:spacing w:before="1200" w:after="0" w:line="240" w:lineRule="auto"/>
    </w:pPr>
    <w:rPr>
      <w:rFonts w:ascii="Times New Roman (Theme Headings" w:eastAsia="MS Mincho" w:hAnsi="Times New Roman (Theme Headings" w:cs="Times New Roman"/>
      <w:noProof/>
      <w:sz w:val="24"/>
      <w:szCs w:val="24"/>
      <w:lang w:val="en-US"/>
    </w:rPr>
  </w:style>
  <w:style w:type="paragraph" w:styleId="Caption">
    <w:name w:val="caption"/>
    <w:basedOn w:val="Normal"/>
    <w:next w:val="Normal"/>
    <w:uiPriority w:val="35"/>
    <w:unhideWhenUsed/>
    <w:qFormat/>
    <w:rsid w:val="00B804FD"/>
    <w:pPr>
      <w:spacing w:line="240" w:lineRule="auto"/>
    </w:pPr>
    <w:rPr>
      <w:b/>
      <w:bCs/>
      <w:color w:val="4F81BD"/>
      <w:sz w:val="18"/>
      <w:szCs w:val="18"/>
    </w:rPr>
  </w:style>
  <w:style w:type="paragraph" w:customStyle="1" w:styleId="15aCaption-Center">
    <w:name w:val="15a Caption-Center"/>
    <w:next w:val="11Normal02-PerengganKeduaonward"/>
    <w:qFormat/>
    <w:rsid w:val="00B804FD"/>
    <w:pPr>
      <w:widowControl w:val="0"/>
      <w:tabs>
        <w:tab w:val="left" w:pos="1701"/>
      </w:tabs>
      <w:spacing w:before="240" w:after="120" w:line="240" w:lineRule="auto"/>
      <w:ind w:left="567" w:right="567"/>
      <w:jc w:val="center"/>
    </w:pPr>
    <w:rPr>
      <w:rFonts w:ascii="Times New Roman" w:eastAsia="MS Mincho" w:hAnsi="Times New Roman" w:cs="Arial"/>
      <w:bCs/>
      <w:noProof/>
      <w:sz w:val="20"/>
      <w:szCs w:val="18"/>
      <w:lang w:val="en-US" w:eastAsia="ko-KR"/>
    </w:rPr>
  </w:style>
  <w:style w:type="paragraph" w:customStyle="1" w:styleId="15bCaption-Justify">
    <w:name w:val="15b Caption-Justify"/>
    <w:next w:val="11Normal02-PerengganKeduaonward"/>
    <w:qFormat/>
    <w:rsid w:val="00B804FD"/>
    <w:pPr>
      <w:widowControl w:val="0"/>
      <w:tabs>
        <w:tab w:val="left" w:pos="1701"/>
      </w:tabs>
      <w:spacing w:before="240" w:after="120" w:line="240" w:lineRule="auto"/>
      <w:ind w:left="1701" w:right="567" w:hanging="1134"/>
    </w:pPr>
    <w:rPr>
      <w:rFonts w:ascii="Times New Roman" w:eastAsia="MS Mincho" w:hAnsi="Times New Roman" w:cs="Arial"/>
      <w:bCs/>
      <w:sz w:val="20"/>
      <w:szCs w:val="18"/>
      <w:lang w:val="en-US"/>
    </w:rPr>
  </w:style>
  <w:style w:type="paragraph" w:styleId="TOAHeading">
    <w:name w:val="toa heading"/>
    <w:basedOn w:val="Normal"/>
    <w:next w:val="Normal"/>
    <w:uiPriority w:val="99"/>
    <w:semiHidden/>
    <w:unhideWhenUsed/>
    <w:rsid w:val="00B804FD"/>
    <w:pPr>
      <w:spacing w:before="120"/>
    </w:pPr>
    <w:rPr>
      <w:rFonts w:ascii="Calibri" w:eastAsia="MS Gothic" w:hAnsi="Calibri"/>
      <w:b/>
      <w:bCs/>
    </w:rPr>
  </w:style>
  <w:style w:type="paragraph" w:styleId="TableofFigures">
    <w:name w:val="table of figures"/>
    <w:next w:val="10Normal01-PerengganPertama"/>
    <w:uiPriority w:val="99"/>
    <w:unhideWhenUsed/>
    <w:qFormat/>
    <w:rsid w:val="00B804FD"/>
    <w:pPr>
      <w:keepNext/>
      <w:tabs>
        <w:tab w:val="left" w:pos="1559"/>
        <w:tab w:val="right" w:pos="8335"/>
      </w:tabs>
      <w:spacing w:after="240" w:line="240" w:lineRule="auto"/>
      <w:ind w:left="1559" w:right="680" w:hanging="1559"/>
    </w:pPr>
    <w:rPr>
      <w:rFonts w:ascii="Times New Roman" w:eastAsia="MS Mincho" w:hAnsi="Times New Roman" w:cs="Arial"/>
      <w:noProof/>
      <w:sz w:val="24"/>
      <w:szCs w:val="24"/>
      <w:lang w:val="en-US"/>
    </w:rPr>
  </w:style>
  <w:style w:type="paragraph" w:styleId="TableofAuthorities">
    <w:name w:val="table of authorities"/>
    <w:next w:val="10Normal01-PerengganPertama"/>
    <w:uiPriority w:val="99"/>
    <w:unhideWhenUsed/>
    <w:qFormat/>
    <w:rsid w:val="00B804FD"/>
    <w:pPr>
      <w:keepNext/>
      <w:keepLines/>
      <w:tabs>
        <w:tab w:val="left" w:pos="2160"/>
        <w:tab w:val="right" w:pos="14175"/>
      </w:tabs>
      <w:spacing w:after="240" w:line="240" w:lineRule="auto"/>
      <w:ind w:left="2160" w:hanging="1440"/>
    </w:pPr>
    <w:rPr>
      <w:rFonts w:ascii="Times New Roman" w:eastAsia="MS Mincho" w:hAnsi="Times New Roman" w:cs="Arial"/>
      <w:noProof/>
      <w:sz w:val="24"/>
      <w:szCs w:val="24"/>
      <w:lang w:val="en-US"/>
    </w:rPr>
  </w:style>
  <w:style w:type="paragraph" w:customStyle="1" w:styleId="14TOC-Lampiran">
    <w:name w:val="14 TOC-Lampiran"/>
    <w:next w:val="10Normal01-PerengganPertama"/>
    <w:qFormat/>
    <w:rsid w:val="00B804FD"/>
    <w:pPr>
      <w:widowControl w:val="0"/>
      <w:spacing w:after="0" w:line="240" w:lineRule="auto"/>
    </w:pPr>
    <w:rPr>
      <w:rFonts w:ascii="Times New Roman" w:eastAsia="MS Gothic" w:hAnsi="Times New Roman" w:cs="Times New Roman"/>
      <w:b/>
      <w:bCs/>
      <w:caps/>
      <w:color w:val="FFFFFF" w:themeColor="background1"/>
      <w:sz w:val="24"/>
      <w:szCs w:val="24"/>
      <w:lang w:val="en-US"/>
    </w:rPr>
  </w:style>
  <w:style w:type="paragraph" w:customStyle="1" w:styleId="08aTajuk-Abstract">
    <w:name w:val="08a Tajuk-Abstract"/>
    <w:next w:val="08bHeading0b-Abstract"/>
    <w:qFormat/>
    <w:rsid w:val="00B804FD"/>
    <w:pPr>
      <w:pageBreakBefore/>
      <w:widowControl w:val="0"/>
      <w:spacing w:after="400" w:line="240" w:lineRule="auto"/>
      <w:jc w:val="center"/>
    </w:pPr>
    <w:rPr>
      <w:rFonts w:ascii="Times New Roman" w:eastAsia="MS Gothic" w:hAnsi="Times New Roman" w:cs="Times New Roman"/>
      <w:b/>
      <w:bCs/>
      <w:caps/>
      <w:sz w:val="24"/>
      <w:szCs w:val="24"/>
      <w:lang w:val="en-US"/>
    </w:rPr>
  </w:style>
  <w:style w:type="paragraph" w:customStyle="1" w:styleId="17Kotak-Tajuk-Center">
    <w:name w:val="17 Kotak-Tajuk-Center"/>
    <w:next w:val="10Normal01-PerengganPertama"/>
    <w:qFormat/>
    <w:rsid w:val="00B804FD"/>
    <w:pPr>
      <w:widowControl w:val="0"/>
      <w:spacing w:before="20" w:after="20" w:line="240" w:lineRule="auto"/>
      <w:jc w:val="center"/>
    </w:pPr>
    <w:rPr>
      <w:rFonts w:ascii="Times New Roman" w:eastAsia="MS Mincho" w:hAnsi="Times New Roman" w:cs="Arial"/>
      <w:b/>
      <w:sz w:val="20"/>
      <w:szCs w:val="24"/>
      <w:lang w:val="en-US"/>
    </w:rPr>
  </w:style>
  <w:style w:type="paragraph" w:customStyle="1" w:styleId="21Kotak-Isi-Kiri">
    <w:name w:val="21 Kotak-Isi-Kiri"/>
    <w:next w:val="10Normal01-PerengganPertama"/>
    <w:qFormat/>
    <w:rsid w:val="00B804FD"/>
    <w:pPr>
      <w:widowControl w:val="0"/>
      <w:spacing w:before="20" w:after="20" w:line="240" w:lineRule="auto"/>
    </w:pPr>
    <w:rPr>
      <w:rFonts w:ascii="Times New Roman" w:eastAsia="MS Mincho" w:hAnsi="Times New Roman" w:cs="Arial"/>
      <w:sz w:val="20"/>
      <w:szCs w:val="24"/>
      <w:lang w:val="en-US"/>
    </w:rPr>
  </w:style>
  <w:style w:type="paragraph" w:customStyle="1" w:styleId="18Kotak-Tajuk-Kiri">
    <w:name w:val="18 Kotak-Tajuk-Kiri"/>
    <w:next w:val="10Normal01-PerengganPertama"/>
    <w:qFormat/>
    <w:rsid w:val="00B804FD"/>
    <w:pPr>
      <w:widowControl w:val="0"/>
      <w:spacing w:before="20" w:after="20" w:line="240" w:lineRule="auto"/>
    </w:pPr>
    <w:rPr>
      <w:rFonts w:ascii="Times New Roman" w:eastAsia="MS Mincho" w:hAnsi="Times New Roman" w:cs="Times New Roman"/>
      <w:b/>
      <w:sz w:val="20"/>
      <w:szCs w:val="24"/>
      <w:lang w:val="en-US"/>
    </w:rPr>
  </w:style>
  <w:style w:type="numbering" w:customStyle="1" w:styleId="Head1">
    <w:name w:val="Head 1"/>
    <w:uiPriority w:val="99"/>
    <w:rsid w:val="00B804FD"/>
    <w:pPr>
      <w:numPr>
        <w:numId w:val="1"/>
      </w:numPr>
    </w:pPr>
  </w:style>
  <w:style w:type="numbering" w:customStyle="1" w:styleId="Mazleha-UKM-P74119">
    <w:name w:val="Mazleha-UKM-P74119"/>
    <w:uiPriority w:val="99"/>
    <w:rsid w:val="00B804FD"/>
    <w:pPr>
      <w:numPr>
        <w:numId w:val="2"/>
      </w:numPr>
    </w:pPr>
  </w:style>
  <w:style w:type="paragraph" w:customStyle="1" w:styleId="07Heading0a-Abstrak">
    <w:name w:val="07 Heading 0a - Abstrak"/>
    <w:next w:val="NoSpacing"/>
    <w:qFormat/>
    <w:rsid w:val="00B804FD"/>
    <w:pPr>
      <w:pageBreakBefore/>
      <w:widowControl w:val="0"/>
      <w:spacing w:after="400" w:line="360" w:lineRule="auto"/>
      <w:jc w:val="center"/>
      <w:outlineLvl w:val="0"/>
    </w:pPr>
    <w:rPr>
      <w:rFonts w:ascii="Times New Roman" w:eastAsia="MS Gothic" w:hAnsi="Times New Roman" w:cs="Times New Roman"/>
      <w:b/>
      <w:bCs/>
      <w:sz w:val="24"/>
      <w:szCs w:val="24"/>
      <w:lang w:val="en-US"/>
    </w:rPr>
  </w:style>
  <w:style w:type="paragraph" w:styleId="NoSpacing">
    <w:name w:val="No Spacing"/>
    <w:uiPriority w:val="1"/>
    <w:qFormat/>
    <w:rsid w:val="00B804FD"/>
    <w:pPr>
      <w:widowControl w:val="0"/>
      <w:spacing w:after="0" w:line="240" w:lineRule="auto"/>
      <w:jc w:val="both"/>
    </w:pPr>
    <w:rPr>
      <w:rFonts w:ascii="Times New Roman" w:eastAsia="MS Mincho" w:hAnsi="Times New Roman" w:cs="Arial"/>
      <w:sz w:val="24"/>
      <w:szCs w:val="24"/>
      <w:lang w:val="en-US"/>
    </w:rPr>
  </w:style>
  <w:style w:type="paragraph" w:customStyle="1" w:styleId="20Kotak-Isi-Center">
    <w:name w:val="20 Kotak-Isi-Center"/>
    <w:next w:val="11Normal02-PerengganKeduaonward"/>
    <w:qFormat/>
    <w:rsid w:val="00B804FD"/>
    <w:pPr>
      <w:widowControl w:val="0"/>
      <w:spacing w:before="20" w:after="20" w:line="240" w:lineRule="auto"/>
      <w:jc w:val="center"/>
    </w:pPr>
    <w:rPr>
      <w:rFonts w:ascii="Times New Roman" w:eastAsia="MS Mincho" w:hAnsi="Times New Roman" w:cs="Times New Roman"/>
      <w:sz w:val="20"/>
      <w:szCs w:val="24"/>
      <w:lang w:val="en-US"/>
    </w:rPr>
  </w:style>
  <w:style w:type="table" w:customStyle="1" w:styleId="Calendar1">
    <w:name w:val="Calendar 1"/>
    <w:basedOn w:val="TableNormal"/>
    <w:uiPriority w:val="99"/>
    <w:qFormat/>
    <w:rsid w:val="00B804FD"/>
    <w:pPr>
      <w:spacing w:after="0" w:line="240" w:lineRule="auto"/>
    </w:pPr>
    <w:rPr>
      <w:rFonts w:ascii="Calibri" w:eastAsia="Times New Roman" w:hAnsi="Calibri" w:cs="Times New Roman"/>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19Kotak-Tajuk-Kanan">
    <w:name w:val="19 Kotak-Tajuk-Kanan"/>
    <w:next w:val="10Normal01-PerengganPertama"/>
    <w:qFormat/>
    <w:rsid w:val="00B804FD"/>
    <w:pPr>
      <w:widowControl w:val="0"/>
      <w:spacing w:before="20" w:after="20" w:line="240" w:lineRule="auto"/>
      <w:jc w:val="right"/>
    </w:pPr>
    <w:rPr>
      <w:rFonts w:ascii="Times New Roman" w:eastAsia="MS Mincho" w:hAnsi="Times New Roman" w:cs="Times New Roman"/>
      <w:b/>
      <w:sz w:val="20"/>
      <w:szCs w:val="24"/>
      <w:lang w:val="en-US"/>
    </w:rPr>
  </w:style>
  <w:style w:type="paragraph" w:customStyle="1" w:styleId="22Kotak-Isi-Kanan">
    <w:name w:val="22 Kotak-Isi-Kanan"/>
    <w:next w:val="11Normal02-PerengganKeduaonward"/>
    <w:qFormat/>
    <w:rsid w:val="00B804FD"/>
    <w:pPr>
      <w:widowControl w:val="0"/>
      <w:spacing w:before="20" w:after="20" w:line="240" w:lineRule="auto"/>
      <w:jc w:val="right"/>
    </w:pPr>
    <w:rPr>
      <w:rFonts w:ascii="Times New Roman" w:eastAsia="MS Mincho" w:hAnsi="Times New Roman" w:cs="Arial"/>
      <w:sz w:val="20"/>
      <w:szCs w:val="24"/>
      <w:lang w:val="en-US"/>
    </w:rPr>
  </w:style>
  <w:style w:type="paragraph" w:customStyle="1" w:styleId="06cPenghargaan-Normal02">
    <w:name w:val="06c Penghargaan-Normal02"/>
    <w:qFormat/>
    <w:rsid w:val="00B804FD"/>
    <w:pPr>
      <w:widowControl w:val="0"/>
      <w:spacing w:before="400" w:after="400" w:line="240" w:lineRule="auto"/>
      <w:ind w:firstLine="720"/>
      <w:jc w:val="both"/>
    </w:pPr>
    <w:rPr>
      <w:rFonts w:ascii="Times New Roman" w:eastAsia="MS Mincho" w:hAnsi="Times New Roman" w:cs="Times New Roman"/>
      <w:sz w:val="24"/>
      <w:szCs w:val="24"/>
      <w:lang w:val="en-US"/>
    </w:rPr>
  </w:style>
  <w:style w:type="paragraph" w:customStyle="1" w:styleId="06bPenghargaan-Normal01">
    <w:name w:val="06b Penghargaan-Normal01"/>
    <w:next w:val="06cPenghargaan-Normal02"/>
    <w:qFormat/>
    <w:rsid w:val="00B804FD"/>
    <w:pPr>
      <w:widowControl w:val="0"/>
      <w:spacing w:after="400" w:line="240" w:lineRule="auto"/>
      <w:jc w:val="both"/>
    </w:pPr>
    <w:rPr>
      <w:rFonts w:ascii="Times New Roman" w:eastAsia="MS Mincho" w:hAnsi="Times New Roman" w:cs="Times New Roman"/>
      <w:sz w:val="24"/>
      <w:szCs w:val="24"/>
      <w:lang w:val="en-US"/>
    </w:rPr>
  </w:style>
  <w:style w:type="paragraph" w:customStyle="1" w:styleId="06aPenghargaan-Tajuk">
    <w:name w:val="06a Penghargaan-Tajuk"/>
    <w:next w:val="06bPenghargaan-Normal01"/>
    <w:qFormat/>
    <w:rsid w:val="00B804FD"/>
    <w:pPr>
      <w:pageBreakBefore/>
      <w:widowControl w:val="0"/>
      <w:spacing w:after="400" w:line="360" w:lineRule="auto"/>
      <w:jc w:val="center"/>
      <w:outlineLvl w:val="0"/>
    </w:pPr>
    <w:rPr>
      <w:rFonts w:ascii="Times New Roman" w:eastAsia="MS Gothic" w:hAnsi="Times New Roman" w:cs="Times New Roman"/>
      <w:b/>
      <w:bCs/>
      <w:sz w:val="24"/>
      <w:szCs w:val="24"/>
      <w:lang w:val="en-US"/>
    </w:rPr>
  </w:style>
  <w:style w:type="paragraph" w:customStyle="1" w:styleId="16aPersamaan-KotakKiri">
    <w:name w:val="16a Persamaan-KotakKiri"/>
    <w:next w:val="11Normal02-PerengganKeduaonward"/>
    <w:qFormat/>
    <w:rsid w:val="00B804FD"/>
    <w:pPr>
      <w:widowControl w:val="0"/>
      <w:spacing w:after="0" w:line="360" w:lineRule="auto"/>
    </w:pPr>
    <w:rPr>
      <w:rFonts w:ascii="Times New Roman" w:eastAsiaTheme="minorEastAsia" w:hAnsi="Times New Roman" w:cs="Times New Roman"/>
      <w:sz w:val="24"/>
      <w:szCs w:val="24"/>
      <w:lang w:val="en-US" w:eastAsia="ko-KR"/>
    </w:rPr>
  </w:style>
  <w:style w:type="paragraph" w:customStyle="1" w:styleId="16bPersamaan-KotakKanan">
    <w:name w:val="16b Persamaan-KotakKanan"/>
    <w:next w:val="11Normal02-PerengganKeduaonward"/>
    <w:qFormat/>
    <w:rsid w:val="00B804FD"/>
    <w:pPr>
      <w:widowControl w:val="0"/>
      <w:spacing w:after="0" w:line="360" w:lineRule="auto"/>
      <w:jc w:val="right"/>
    </w:pPr>
    <w:rPr>
      <w:rFonts w:ascii="Times New Roman" w:eastAsiaTheme="minorEastAsia" w:hAnsi="Times New Roman" w:cs="Times New Roman"/>
      <w:sz w:val="24"/>
      <w:szCs w:val="24"/>
      <w:lang w:val="en-US" w:eastAsia="ko-KR"/>
    </w:rPr>
  </w:style>
  <w:style w:type="paragraph" w:customStyle="1" w:styleId="23Kotak-Isi-Justify">
    <w:name w:val="23 Kotak-Isi-Justify"/>
    <w:autoRedefine/>
    <w:qFormat/>
    <w:rsid w:val="00B804FD"/>
    <w:pPr>
      <w:widowControl w:val="0"/>
      <w:spacing w:before="20" w:after="20" w:line="240" w:lineRule="auto"/>
      <w:jc w:val="both"/>
    </w:pPr>
    <w:rPr>
      <w:rFonts w:ascii="Times New Roman" w:eastAsia="MS Mincho" w:hAnsi="Times New Roman" w:cs="Arial"/>
      <w:sz w:val="20"/>
      <w:szCs w:val="24"/>
      <w:lang w:val="en-US"/>
    </w:rPr>
  </w:style>
  <w:style w:type="paragraph" w:styleId="FootnoteText">
    <w:name w:val="footnote text"/>
    <w:basedOn w:val="Normal"/>
    <w:link w:val="FootnoteTextChar"/>
    <w:uiPriority w:val="99"/>
    <w:unhideWhenUsed/>
    <w:rsid w:val="00B804FD"/>
    <w:rPr>
      <w:rFonts w:asciiTheme="majorBidi" w:eastAsia="Malgun Gothic" w:hAnsiTheme="majorBidi" w:cstheme="majorBidi"/>
      <w:sz w:val="20"/>
      <w:szCs w:val="20"/>
      <w:lang w:eastAsia="en-MY"/>
    </w:rPr>
  </w:style>
  <w:style w:type="character" w:customStyle="1" w:styleId="FootnoteTextChar">
    <w:name w:val="Footnote Text Char"/>
    <w:basedOn w:val="DefaultParagraphFont"/>
    <w:link w:val="FootnoteText"/>
    <w:uiPriority w:val="99"/>
    <w:rsid w:val="00B804FD"/>
    <w:rPr>
      <w:rFonts w:asciiTheme="majorBidi" w:eastAsia="Malgun Gothic" w:hAnsiTheme="majorBidi" w:cstheme="majorBidi"/>
      <w:sz w:val="20"/>
      <w:szCs w:val="20"/>
      <w:lang w:val="en-US" w:eastAsia="en-MY"/>
    </w:rPr>
  </w:style>
  <w:style w:type="character" w:styleId="FootnoteReference">
    <w:name w:val="footnote reference"/>
    <w:uiPriority w:val="99"/>
    <w:unhideWhenUsed/>
    <w:rsid w:val="00B804FD"/>
    <w:rPr>
      <w:sz w:val="20"/>
      <w:szCs w:val="32"/>
      <w:vertAlign w:val="superscript"/>
    </w:rPr>
  </w:style>
  <w:style w:type="paragraph" w:customStyle="1" w:styleId="12aJawi-AyatQuran">
    <w:name w:val="12a Jawi-AyatQuran"/>
    <w:next w:val="12bJawi-Maksudnya"/>
    <w:autoRedefine/>
    <w:qFormat/>
    <w:rsid w:val="00B804FD"/>
    <w:pPr>
      <w:widowControl w:val="0"/>
      <w:spacing w:before="240" w:after="240" w:line="240" w:lineRule="auto"/>
      <w:ind w:left="720" w:right="720"/>
      <w:jc w:val="right"/>
    </w:pPr>
    <w:rPr>
      <w:rFonts w:ascii="Traditional Arabic" w:eastAsia="Times New Roman" w:hAnsi="Traditional Arabic" w:cs="Traditional Arabic"/>
      <w:sz w:val="32"/>
      <w:szCs w:val="32"/>
      <w:lang w:val="nb-NO" w:bidi="ar-EG"/>
    </w:rPr>
  </w:style>
  <w:style w:type="paragraph" w:customStyle="1" w:styleId="12bJawi-Maksudnya">
    <w:name w:val="12b Jawi-Maksudnya"/>
    <w:next w:val="12cJawi-Terjemahan"/>
    <w:autoRedefine/>
    <w:qFormat/>
    <w:rsid w:val="00B804FD"/>
    <w:pPr>
      <w:widowControl w:val="0"/>
      <w:spacing w:before="240" w:after="240" w:line="360" w:lineRule="auto"/>
      <w:jc w:val="both"/>
    </w:pPr>
    <w:rPr>
      <w:rFonts w:ascii="Times New Roman" w:eastAsia="MS Mincho" w:hAnsi="Times New Roman" w:cs="Times New Roman"/>
      <w:sz w:val="24"/>
      <w:szCs w:val="24"/>
      <w:lang w:val="nb-NO"/>
    </w:rPr>
  </w:style>
  <w:style w:type="paragraph" w:customStyle="1" w:styleId="12cJawi-Terjemahan">
    <w:name w:val="12c Jawi-Terjemahan"/>
    <w:next w:val="11Normal02-PerengganKeduaonward"/>
    <w:autoRedefine/>
    <w:qFormat/>
    <w:rsid w:val="00B804FD"/>
    <w:pPr>
      <w:widowControl w:val="0"/>
      <w:spacing w:before="240" w:after="400" w:line="240" w:lineRule="auto"/>
      <w:ind w:left="720" w:right="720"/>
      <w:jc w:val="both"/>
    </w:pPr>
    <w:rPr>
      <w:rFonts w:ascii="Times New Roman" w:eastAsiaTheme="minorEastAsia" w:hAnsi="Times New Roman" w:cs="Times New Roman"/>
      <w:i/>
      <w:sz w:val="24"/>
      <w:szCs w:val="24"/>
      <w:lang w:val="nb-NO" w:eastAsia="ko-KR"/>
    </w:rPr>
  </w:style>
  <w:style w:type="paragraph" w:styleId="BodyTextIndent2">
    <w:name w:val="Body Text Indent 2"/>
    <w:basedOn w:val="Normal"/>
    <w:link w:val="BodyTextIndent2Char"/>
    <w:semiHidden/>
    <w:rsid w:val="00B804FD"/>
    <w:pPr>
      <w:ind w:left="1170" w:hanging="300"/>
    </w:pPr>
  </w:style>
  <w:style w:type="character" w:customStyle="1" w:styleId="BodyTextIndent2Char">
    <w:name w:val="Body Text Indent 2 Char"/>
    <w:basedOn w:val="DefaultParagraphFont"/>
    <w:link w:val="BodyTextIndent2"/>
    <w:semiHidden/>
    <w:rsid w:val="00B804FD"/>
    <w:rPr>
      <w:rFonts w:ascii="Times New Roman" w:eastAsia="MS Mincho" w:hAnsi="Times New Roman" w:cs="Arial"/>
      <w:sz w:val="24"/>
      <w:szCs w:val="24"/>
      <w:lang w:val="en-US"/>
    </w:rPr>
  </w:style>
  <w:style w:type="table" w:customStyle="1" w:styleId="GayaUKM-Mazleha">
    <w:name w:val="GayaUKM-Mazleha"/>
    <w:basedOn w:val="TableNormal"/>
    <w:uiPriority w:val="99"/>
    <w:rsid w:val="00B804FD"/>
    <w:pPr>
      <w:widowControl w:val="0"/>
      <w:spacing w:before="20" w:after="20" w:line="240" w:lineRule="auto"/>
    </w:pPr>
    <w:rPr>
      <w:rFonts w:ascii="Times New Roman" w:eastAsiaTheme="minorEastAsia" w:hAnsi="Times New Roman" w:cs="Times New Roman"/>
      <w:sz w:val="20"/>
      <w:szCs w:val="20"/>
      <w:lang w:val="en-US" w:eastAsia="ko-KR"/>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26bPetikan-Perkataan">
    <w:name w:val="26b Petikan-Perkataan"/>
    <w:next w:val="26dPetikan-Sumber"/>
    <w:qFormat/>
    <w:rsid w:val="00B804FD"/>
    <w:pPr>
      <w:widowControl w:val="0"/>
      <w:spacing w:before="240" w:after="240" w:line="360" w:lineRule="auto"/>
      <w:ind w:left="720"/>
      <w:jc w:val="both"/>
    </w:pPr>
    <w:rPr>
      <w:rFonts w:ascii="Times New Roman" w:eastAsiaTheme="minorEastAsia" w:hAnsi="Times New Roman" w:cs="Times New Roman"/>
      <w:color w:val="000000"/>
      <w:sz w:val="24"/>
      <w:szCs w:val="23"/>
      <w:lang w:val="en-US" w:eastAsia="ko-KR"/>
    </w:rPr>
  </w:style>
  <w:style w:type="paragraph" w:customStyle="1" w:styleId="26aPetikan-Pengarang">
    <w:name w:val="26a Petikan-Pengarang"/>
    <w:next w:val="26bPetikan-Perkataan"/>
    <w:qFormat/>
    <w:rsid w:val="00B804FD"/>
    <w:pPr>
      <w:widowControl w:val="0"/>
      <w:spacing w:before="400" w:after="240" w:line="360" w:lineRule="auto"/>
    </w:pPr>
    <w:rPr>
      <w:rFonts w:ascii="Times New Roman" w:eastAsiaTheme="minorEastAsia" w:hAnsi="Times New Roman" w:cs="Times New Roman"/>
      <w:color w:val="000000"/>
      <w:sz w:val="24"/>
      <w:szCs w:val="23"/>
      <w:lang w:val="en-US" w:eastAsia="ko-KR"/>
    </w:rPr>
  </w:style>
  <w:style w:type="paragraph" w:customStyle="1" w:styleId="26cPetikan-PerkataanAsing">
    <w:name w:val="26c Petikan-PerkataanAsing"/>
    <w:next w:val="26dPetikan-Sumber"/>
    <w:qFormat/>
    <w:rsid w:val="00B804FD"/>
    <w:pPr>
      <w:widowControl w:val="0"/>
      <w:spacing w:before="240" w:after="240" w:line="360" w:lineRule="auto"/>
      <w:ind w:left="720"/>
      <w:jc w:val="both"/>
    </w:pPr>
    <w:rPr>
      <w:rFonts w:ascii="Times New Roman" w:eastAsiaTheme="minorEastAsia" w:hAnsi="Times New Roman" w:cs="Times New Roman"/>
      <w:i/>
      <w:iCs/>
      <w:color w:val="000000"/>
      <w:sz w:val="24"/>
      <w:szCs w:val="23"/>
      <w:lang w:val="en-US" w:eastAsia="ko-KR"/>
    </w:rPr>
  </w:style>
  <w:style w:type="paragraph" w:customStyle="1" w:styleId="27aKotak-bersambung">
    <w:name w:val="27a Kotak-bersambung"/>
    <w:qFormat/>
    <w:rsid w:val="00B804FD"/>
    <w:pPr>
      <w:widowControl w:val="0"/>
      <w:spacing w:before="40" w:after="40" w:line="240" w:lineRule="auto"/>
      <w:jc w:val="right"/>
    </w:pPr>
    <w:rPr>
      <w:rFonts w:ascii="Times New Roman" w:eastAsia="MS Mincho" w:hAnsi="Times New Roman" w:cs="Arial"/>
      <w:iCs/>
      <w:sz w:val="20"/>
      <w:szCs w:val="24"/>
      <w:lang w:val="en-US" w:eastAsia="ko-KR"/>
    </w:rPr>
  </w:style>
  <w:style w:type="paragraph" w:customStyle="1" w:styleId="27bKotak-sambungan">
    <w:name w:val="27b Kotak-sambungan"/>
    <w:qFormat/>
    <w:rsid w:val="00B804FD"/>
    <w:pPr>
      <w:widowControl w:val="0"/>
      <w:spacing w:before="40" w:after="40" w:line="240" w:lineRule="auto"/>
    </w:pPr>
    <w:rPr>
      <w:rFonts w:ascii="Times New Roman" w:eastAsia="MS Mincho" w:hAnsi="Times New Roman" w:cs="Arial"/>
      <w:iCs/>
      <w:sz w:val="20"/>
      <w:szCs w:val="24"/>
      <w:lang w:val="en-US" w:eastAsia="ko-KR"/>
    </w:rPr>
  </w:style>
  <w:style w:type="paragraph" w:customStyle="1" w:styleId="09aLevel01">
    <w:name w:val="09a Level01"/>
    <w:next w:val="09bLevel02"/>
    <w:link w:val="09aLevel01Char"/>
    <w:qFormat/>
    <w:rsid w:val="00B804FD"/>
    <w:pPr>
      <w:widowControl w:val="0"/>
      <w:numPr>
        <w:ilvl w:val="1"/>
        <w:numId w:val="6"/>
      </w:numPr>
      <w:spacing w:before="1134" w:after="1134"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PerengganPertama"/>
    <w:link w:val="09bLevel02Char"/>
    <w:qFormat/>
    <w:rsid w:val="00B804FD"/>
    <w:pPr>
      <w:widowControl w:val="0"/>
      <w:numPr>
        <w:ilvl w:val="2"/>
        <w:numId w:val="6"/>
      </w:numPr>
      <w:spacing w:before="400" w:after="400" w:line="360" w:lineRule="auto"/>
      <w:outlineLvl w:val="1"/>
    </w:pPr>
    <w:rPr>
      <w:rFonts w:ascii="Times New Roman" w:eastAsia="Calibri" w:hAnsi="Times New Roman" w:cs="Arial"/>
      <w:b/>
      <w:caps/>
      <w:lang w:val="en-US"/>
    </w:rPr>
  </w:style>
  <w:style w:type="character" w:customStyle="1" w:styleId="09aLevel01Char">
    <w:name w:val="09a Level01 Char"/>
    <w:link w:val="09aLevel01"/>
    <w:rsid w:val="00B804FD"/>
    <w:rPr>
      <w:rFonts w:ascii="Times New Roman" w:eastAsia="Calibri" w:hAnsi="Times New Roman" w:cs="Arial"/>
      <w:b/>
      <w:caps/>
      <w:szCs w:val="20"/>
      <w:lang w:val="ms-MY"/>
    </w:rPr>
  </w:style>
  <w:style w:type="paragraph" w:customStyle="1" w:styleId="09cLevel03">
    <w:name w:val="09c Level03"/>
    <w:next w:val="10Normal01-PerengganPertama"/>
    <w:link w:val="09cLevel03Char"/>
    <w:qFormat/>
    <w:rsid w:val="00B804FD"/>
    <w:pPr>
      <w:widowControl w:val="0"/>
      <w:spacing w:before="400" w:after="400" w:line="360" w:lineRule="auto"/>
      <w:ind w:left="720" w:hanging="720"/>
      <w:outlineLvl w:val="2"/>
    </w:pPr>
    <w:rPr>
      <w:rFonts w:ascii="Times New Roman" w:eastAsia="Calibri" w:hAnsi="Times New Roman" w:cs="Arial"/>
      <w:b/>
      <w:lang w:val="en-US"/>
    </w:rPr>
  </w:style>
  <w:style w:type="character" w:customStyle="1" w:styleId="09bLevel02Char">
    <w:name w:val="09b Level02 Char"/>
    <w:link w:val="09bLevel02"/>
    <w:rsid w:val="00B804FD"/>
    <w:rPr>
      <w:rFonts w:ascii="Times New Roman" w:eastAsia="Calibri" w:hAnsi="Times New Roman" w:cs="Arial"/>
      <w:b/>
      <w:caps/>
      <w:lang w:val="en-US"/>
    </w:rPr>
  </w:style>
  <w:style w:type="paragraph" w:customStyle="1" w:styleId="09dLevel04">
    <w:name w:val="09d Level04"/>
    <w:next w:val="10Normal01-PerengganPertama"/>
    <w:link w:val="09dLevel04Char"/>
    <w:qFormat/>
    <w:rsid w:val="00B804FD"/>
    <w:pPr>
      <w:widowControl w:val="0"/>
      <w:spacing w:before="400" w:after="400" w:line="360" w:lineRule="auto"/>
      <w:ind w:left="720" w:hanging="720"/>
      <w:outlineLvl w:val="3"/>
    </w:pPr>
    <w:rPr>
      <w:rFonts w:ascii="Times New Roman" w:eastAsia="Calibri" w:hAnsi="Times New Roman" w:cs="Arial"/>
      <w:b/>
      <w:lang w:val="en-US"/>
    </w:rPr>
  </w:style>
  <w:style w:type="character" w:customStyle="1" w:styleId="09cLevel03Char">
    <w:name w:val="09c Level03 Char"/>
    <w:link w:val="09cLevel03"/>
    <w:rsid w:val="00B804FD"/>
    <w:rPr>
      <w:rFonts w:ascii="Times New Roman" w:eastAsia="Calibri" w:hAnsi="Times New Roman" w:cs="Arial"/>
      <w:b/>
      <w:lang w:val="en-US"/>
    </w:rPr>
  </w:style>
  <w:style w:type="paragraph" w:customStyle="1" w:styleId="09eLevel05">
    <w:name w:val="09e Level05"/>
    <w:next w:val="10Normal01-PerengganPertama"/>
    <w:link w:val="09eLevel05Char"/>
    <w:qFormat/>
    <w:rsid w:val="00B804FD"/>
    <w:pPr>
      <w:widowControl w:val="0"/>
      <w:spacing w:before="400" w:after="400" w:line="360" w:lineRule="auto"/>
      <w:ind w:left="720" w:hanging="720"/>
      <w:outlineLvl w:val="4"/>
    </w:pPr>
    <w:rPr>
      <w:rFonts w:ascii="Times New Roman" w:eastAsia="Calibri" w:hAnsi="Times New Roman" w:cs="Arial"/>
      <w:b/>
      <w:lang w:val="en-US"/>
    </w:rPr>
  </w:style>
  <w:style w:type="character" w:customStyle="1" w:styleId="09dLevel04Char">
    <w:name w:val="09d Level04 Char"/>
    <w:link w:val="09dLevel04"/>
    <w:rsid w:val="00B804FD"/>
    <w:rPr>
      <w:rFonts w:ascii="Times New Roman" w:eastAsia="Calibri" w:hAnsi="Times New Roman" w:cs="Arial"/>
      <w:b/>
      <w:lang w:val="en-US"/>
    </w:rPr>
  </w:style>
  <w:style w:type="character" w:customStyle="1" w:styleId="09eLevel05Char">
    <w:name w:val="09e Level05 Char"/>
    <w:link w:val="09eLevel05"/>
    <w:rsid w:val="00B804FD"/>
    <w:rPr>
      <w:rFonts w:ascii="Times New Roman" w:eastAsia="Calibri" w:hAnsi="Times New Roman" w:cs="Arial"/>
      <w:b/>
      <w:lang w:val="en-US"/>
    </w:rPr>
  </w:style>
  <w:style w:type="paragraph" w:customStyle="1" w:styleId="LampiranA">
    <w:name w:val="LampiranA"/>
    <w:next w:val="10Normal01-PerengganPertama"/>
    <w:link w:val="LampiranAChar"/>
    <w:qFormat/>
    <w:rsid w:val="00B804FD"/>
    <w:pPr>
      <w:pageBreakBefore/>
      <w:widowControl w:val="0"/>
      <w:numPr>
        <w:numId w:val="7"/>
      </w:numPr>
      <w:spacing w:after="400" w:line="360" w:lineRule="auto"/>
      <w:jc w:val="center"/>
      <w:outlineLvl w:val="0"/>
    </w:pPr>
    <w:rPr>
      <w:rFonts w:ascii="Times New Roman" w:eastAsia="Calibri" w:hAnsi="Times New Roman" w:cs="Arial"/>
      <w:b/>
      <w:caps/>
      <w:lang w:val="en-US"/>
    </w:rPr>
  </w:style>
  <w:style w:type="paragraph" w:customStyle="1" w:styleId="LampiranA1">
    <w:name w:val="LampiranA1"/>
    <w:next w:val="Normal"/>
    <w:qFormat/>
    <w:rsid w:val="00B804FD"/>
    <w:pPr>
      <w:pageBreakBefore/>
      <w:widowControl w:val="0"/>
      <w:numPr>
        <w:ilvl w:val="1"/>
        <w:numId w:val="7"/>
      </w:numPr>
      <w:spacing w:after="400" w:line="360" w:lineRule="auto"/>
      <w:jc w:val="center"/>
      <w:outlineLvl w:val="1"/>
    </w:pPr>
    <w:rPr>
      <w:rFonts w:ascii="Times New Roman" w:eastAsia="Calibri" w:hAnsi="Times New Roman" w:cs="Arial"/>
      <w:b/>
      <w:caps/>
      <w:lang w:val="en-US"/>
    </w:rPr>
  </w:style>
  <w:style w:type="character" w:customStyle="1" w:styleId="LampiranAChar">
    <w:name w:val="LampiranA Char"/>
    <w:link w:val="LampiranA"/>
    <w:rsid w:val="00B804FD"/>
    <w:rPr>
      <w:rFonts w:ascii="Times New Roman" w:eastAsia="Calibri" w:hAnsi="Times New Roman" w:cs="Arial"/>
      <w:b/>
      <w:caps/>
      <w:lang w:val="en-US"/>
    </w:rPr>
  </w:style>
  <w:style w:type="paragraph" w:customStyle="1" w:styleId="LampiranA11">
    <w:name w:val="LampiranA11"/>
    <w:next w:val="Normal"/>
    <w:qFormat/>
    <w:rsid w:val="00B804FD"/>
    <w:pPr>
      <w:pageBreakBefore/>
      <w:widowControl w:val="0"/>
      <w:numPr>
        <w:ilvl w:val="2"/>
        <w:numId w:val="7"/>
      </w:numPr>
      <w:spacing w:after="400" w:line="360" w:lineRule="auto"/>
      <w:jc w:val="center"/>
      <w:outlineLvl w:val="2"/>
    </w:pPr>
    <w:rPr>
      <w:rFonts w:ascii="Times New Roman" w:eastAsia="Calibri" w:hAnsi="Times New Roman" w:cs="Arial"/>
      <w:b/>
      <w:caps/>
      <w:lang w:val="en-US"/>
    </w:rPr>
  </w:style>
  <w:style w:type="numbering" w:customStyle="1" w:styleId="Mazleha-GayaUKM-Lampiran">
    <w:name w:val="Mazleha-GayaUKM-Lampiran"/>
    <w:uiPriority w:val="99"/>
    <w:rsid w:val="00B804FD"/>
    <w:pPr>
      <w:numPr>
        <w:numId w:val="5"/>
      </w:numPr>
    </w:pPr>
  </w:style>
  <w:style w:type="numbering" w:customStyle="1" w:styleId="Mazleha-UKM-Melayu">
    <w:name w:val="Mazleha-UKM-Melayu"/>
    <w:uiPriority w:val="99"/>
    <w:rsid w:val="00B804FD"/>
    <w:pPr>
      <w:numPr>
        <w:numId w:val="6"/>
      </w:numPr>
    </w:pPr>
  </w:style>
  <w:style w:type="numbering" w:customStyle="1" w:styleId="Mazleha-UKM-English">
    <w:name w:val="Mazleha-UKM-English"/>
    <w:uiPriority w:val="99"/>
    <w:rsid w:val="00B804FD"/>
    <w:pPr>
      <w:numPr>
        <w:numId w:val="8"/>
      </w:numPr>
    </w:pPr>
  </w:style>
  <w:style w:type="paragraph" w:customStyle="1" w:styleId="05ePengakuan-DocSign">
    <w:name w:val="05e Pengakuan-DocSign"/>
    <w:qFormat/>
    <w:rsid w:val="00B804FD"/>
    <w:pPr>
      <w:spacing w:before="3000" w:after="200" w:line="276" w:lineRule="auto"/>
    </w:pPr>
    <w:rPr>
      <w:rFonts w:ascii="Times New Roman" w:eastAsia="MS Mincho" w:hAnsi="Times New Roman" w:cs="Arial"/>
      <w:sz w:val="24"/>
      <w:szCs w:val="24"/>
      <w:lang w:val="en-US"/>
    </w:rPr>
  </w:style>
  <w:style w:type="numbering" w:customStyle="1" w:styleId="Mazleha-GayaUKM-Appendix">
    <w:name w:val="Mazleha-GayaUKM-Appendix"/>
    <w:uiPriority w:val="99"/>
    <w:rsid w:val="00B804FD"/>
    <w:pPr>
      <w:numPr>
        <w:numId w:val="10"/>
      </w:numPr>
    </w:pPr>
  </w:style>
  <w:style w:type="paragraph" w:customStyle="1" w:styleId="21aKotak-Isi-KiriBullet">
    <w:name w:val="21a Kotak-Isi-KiriBullet"/>
    <w:qFormat/>
    <w:rsid w:val="00B804FD"/>
    <w:pPr>
      <w:widowControl w:val="0"/>
      <w:numPr>
        <w:numId w:val="12"/>
      </w:numPr>
      <w:spacing w:before="20" w:after="20" w:line="240" w:lineRule="auto"/>
      <w:ind w:left="142" w:hanging="142"/>
    </w:pPr>
    <w:rPr>
      <w:rFonts w:ascii="Times New Roman" w:eastAsia="MS Mincho" w:hAnsi="Times New Roman" w:cs="Arial"/>
      <w:sz w:val="20"/>
      <w:szCs w:val="24"/>
      <w:lang w:val="en-US"/>
    </w:rPr>
  </w:style>
  <w:style w:type="paragraph" w:customStyle="1" w:styleId="26dPetikan-Sumber">
    <w:name w:val="26d Petikan-Sumber"/>
    <w:next w:val="11Normal02-PerengganKeduaonward"/>
    <w:qFormat/>
    <w:rsid w:val="00B804FD"/>
    <w:pPr>
      <w:widowControl w:val="0"/>
      <w:spacing w:before="240" w:after="400" w:line="360" w:lineRule="auto"/>
      <w:jc w:val="right"/>
    </w:pPr>
    <w:rPr>
      <w:rFonts w:ascii="Times New Roman" w:eastAsiaTheme="minorEastAsia" w:hAnsi="Times New Roman" w:cs="Times New Roman"/>
      <w:iCs/>
      <w:color w:val="000000"/>
      <w:sz w:val="24"/>
      <w:szCs w:val="23"/>
      <w:lang w:val="en-US" w:eastAsia="ko-KR"/>
    </w:rPr>
  </w:style>
  <w:style w:type="table" w:customStyle="1" w:styleId="TableGrid1">
    <w:name w:val="Table Grid1"/>
    <w:basedOn w:val="TableNormal"/>
    <w:next w:val="TableGrid"/>
    <w:uiPriority w:val="39"/>
    <w:rsid w:val="00CD2E7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D2E7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1704C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7641B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7400"/>
    <w:pPr>
      <w:ind w:left="720"/>
      <w:contextualSpacing/>
    </w:pPr>
  </w:style>
  <w:style w:type="character" w:styleId="PlaceholderText">
    <w:name w:val="Placeholder Text"/>
    <w:basedOn w:val="DefaultParagraphFont"/>
    <w:uiPriority w:val="99"/>
    <w:semiHidden/>
    <w:rsid w:val="00265E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4.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6.bin"/><Relationship Id="rId32"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image" Target="media/image5.tif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fontTable" Target="fontTable.xml"/><Relationship Id="rId8" Type="http://schemas.openxmlformats.org/officeDocument/2006/relationships/hyperlink" Target="mailto:rozali@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E8A6D-0D96-472F-A4F5-C39BA1DB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12</Pages>
  <Words>7342</Words>
  <Characters>41851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zubaidah</dc:creator>
  <cp:lastModifiedBy>HP</cp:lastModifiedBy>
  <cp:revision>13</cp:revision>
  <cp:lastPrinted>2017-09-20T05:42:00Z</cp:lastPrinted>
  <dcterms:created xsi:type="dcterms:W3CDTF">2017-09-20T06:30:00Z</dcterms:created>
  <dcterms:modified xsi:type="dcterms:W3CDTF">2017-11-20T08:43:00Z</dcterms:modified>
</cp:coreProperties>
</file>