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803" w:rsidRPr="00767803" w:rsidRDefault="006B045F" w:rsidP="00785CA6">
      <w:pPr>
        <w:jc w:val="center"/>
        <w:outlineLvl w:val="0"/>
        <w:rPr>
          <w:rFonts w:ascii="Times New Roman" w:hAnsi="Times New Roman" w:cs="Times New Roman"/>
          <w:bCs/>
          <w:sz w:val="28"/>
          <w:szCs w:val="28"/>
        </w:rPr>
      </w:pPr>
      <w:r w:rsidRPr="00767803">
        <w:rPr>
          <w:rFonts w:ascii="Times New Roman" w:hAnsi="Times New Roman" w:cs="Times New Roman"/>
          <w:bCs/>
          <w:sz w:val="28"/>
          <w:szCs w:val="28"/>
        </w:rPr>
        <w:t xml:space="preserve">SYNTHESIS OF BENZOTHIAZOLE DERIVATIVES USING </w:t>
      </w:r>
    </w:p>
    <w:p w:rsidR="00785CA6" w:rsidRPr="00767803" w:rsidRDefault="006B045F" w:rsidP="00785CA6">
      <w:pPr>
        <w:jc w:val="center"/>
        <w:outlineLvl w:val="0"/>
        <w:rPr>
          <w:rFonts w:ascii="Times New Roman" w:hAnsi="Times New Roman" w:cs="Times New Roman"/>
          <w:bCs/>
          <w:sz w:val="28"/>
          <w:szCs w:val="28"/>
          <w:lang w:val="es-ES"/>
        </w:rPr>
      </w:pPr>
      <w:r w:rsidRPr="00767803">
        <w:rPr>
          <w:rFonts w:ascii="Times New Roman" w:hAnsi="Times New Roman" w:cs="Times New Roman"/>
          <w:bCs/>
          <w:sz w:val="28"/>
          <w:szCs w:val="28"/>
          <w:lang w:val="es-ES"/>
        </w:rPr>
        <w:t>ULTRASONIC PROBE IRRADIATION</w:t>
      </w:r>
    </w:p>
    <w:p w:rsidR="00785CA6" w:rsidRPr="00767803" w:rsidRDefault="00785CA6" w:rsidP="009C4E07">
      <w:pPr>
        <w:jc w:val="center"/>
        <w:outlineLvl w:val="0"/>
        <w:rPr>
          <w:rFonts w:ascii="Times New Roman" w:hAnsi="Times New Roman" w:cs="Times New Roman"/>
          <w:b/>
          <w:sz w:val="24"/>
          <w:lang w:val="es-ES"/>
        </w:rPr>
      </w:pPr>
    </w:p>
    <w:p w:rsidR="00785CA6" w:rsidRPr="00767803" w:rsidRDefault="00767803" w:rsidP="00785CA6">
      <w:pPr>
        <w:jc w:val="center"/>
        <w:outlineLvl w:val="0"/>
        <w:rPr>
          <w:rFonts w:ascii="Times New Roman" w:hAnsi="Times New Roman" w:cs="Times New Roman"/>
          <w:bCs/>
          <w:sz w:val="24"/>
          <w:szCs w:val="24"/>
          <w:lang w:val="es-ES"/>
        </w:rPr>
      </w:pPr>
      <w:r w:rsidRPr="00767803">
        <w:rPr>
          <w:rFonts w:ascii="Times New Roman" w:hAnsi="Times New Roman" w:cs="Times New Roman"/>
          <w:bCs/>
          <w:sz w:val="24"/>
          <w:szCs w:val="24"/>
          <w:lang w:val="es-ES"/>
        </w:rPr>
        <w:t>(</w:t>
      </w:r>
      <w:proofErr w:type="spellStart"/>
      <w:r w:rsidRPr="00767803">
        <w:rPr>
          <w:rFonts w:ascii="Times New Roman" w:hAnsi="Times New Roman" w:cs="Times New Roman"/>
          <w:bCs/>
          <w:sz w:val="24"/>
          <w:szCs w:val="24"/>
          <w:lang w:val="es-ES"/>
        </w:rPr>
        <w:t>Sintesis</w:t>
      </w:r>
      <w:proofErr w:type="spellEnd"/>
      <w:r w:rsidRPr="00767803">
        <w:rPr>
          <w:rFonts w:ascii="Times New Roman" w:hAnsi="Times New Roman" w:cs="Times New Roman"/>
          <w:bCs/>
          <w:sz w:val="24"/>
          <w:szCs w:val="24"/>
          <w:lang w:val="es-ES"/>
        </w:rPr>
        <w:t xml:space="preserve"> </w:t>
      </w:r>
      <w:proofErr w:type="spellStart"/>
      <w:r w:rsidRPr="00767803">
        <w:rPr>
          <w:rFonts w:ascii="Times New Roman" w:hAnsi="Times New Roman" w:cs="Times New Roman"/>
          <w:bCs/>
          <w:sz w:val="24"/>
          <w:szCs w:val="24"/>
          <w:lang w:val="es-ES"/>
        </w:rPr>
        <w:t>Terbitan</w:t>
      </w:r>
      <w:proofErr w:type="spellEnd"/>
      <w:r w:rsidRPr="00767803">
        <w:rPr>
          <w:rFonts w:ascii="Times New Roman" w:hAnsi="Times New Roman" w:cs="Times New Roman"/>
          <w:bCs/>
          <w:sz w:val="24"/>
          <w:szCs w:val="24"/>
          <w:lang w:val="es-ES"/>
        </w:rPr>
        <w:t xml:space="preserve"> </w:t>
      </w:r>
      <w:proofErr w:type="spellStart"/>
      <w:r w:rsidRPr="00767803">
        <w:rPr>
          <w:rFonts w:ascii="Times New Roman" w:hAnsi="Times New Roman" w:cs="Times New Roman"/>
          <w:bCs/>
          <w:sz w:val="24"/>
          <w:szCs w:val="24"/>
          <w:lang w:val="es-ES"/>
        </w:rPr>
        <w:t>Benzothiazola</w:t>
      </w:r>
      <w:proofErr w:type="spellEnd"/>
      <w:r w:rsidRPr="00767803">
        <w:rPr>
          <w:rFonts w:ascii="Times New Roman" w:hAnsi="Times New Roman" w:cs="Times New Roman"/>
          <w:bCs/>
          <w:sz w:val="24"/>
          <w:szCs w:val="24"/>
          <w:lang w:val="es-ES"/>
        </w:rPr>
        <w:t xml:space="preserve"> </w:t>
      </w:r>
      <w:proofErr w:type="spellStart"/>
      <w:r w:rsidRPr="00767803">
        <w:rPr>
          <w:rFonts w:ascii="Times New Roman" w:hAnsi="Times New Roman" w:cs="Times New Roman"/>
          <w:bCs/>
          <w:sz w:val="24"/>
          <w:szCs w:val="24"/>
          <w:lang w:val="es-ES"/>
        </w:rPr>
        <w:t>Dengan</w:t>
      </w:r>
      <w:proofErr w:type="spellEnd"/>
      <w:r w:rsidRPr="00767803">
        <w:rPr>
          <w:rFonts w:ascii="Times New Roman" w:hAnsi="Times New Roman" w:cs="Times New Roman"/>
          <w:bCs/>
          <w:sz w:val="24"/>
          <w:szCs w:val="24"/>
          <w:lang w:val="es-ES"/>
        </w:rPr>
        <w:t xml:space="preserve"> </w:t>
      </w:r>
      <w:proofErr w:type="spellStart"/>
      <w:r w:rsidRPr="00767803">
        <w:rPr>
          <w:rFonts w:ascii="Times New Roman" w:hAnsi="Times New Roman" w:cs="Times New Roman"/>
          <w:bCs/>
          <w:sz w:val="24"/>
          <w:szCs w:val="24"/>
          <w:lang w:val="es-ES"/>
        </w:rPr>
        <w:t>Menggunakan</w:t>
      </w:r>
      <w:proofErr w:type="spellEnd"/>
      <w:r w:rsidRPr="00767803">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Prob</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Penyinaran</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Ultrasonik</w:t>
      </w:r>
      <w:proofErr w:type="spellEnd"/>
      <w:r w:rsidRPr="00767803">
        <w:rPr>
          <w:rFonts w:ascii="Times New Roman" w:hAnsi="Times New Roman" w:cs="Times New Roman"/>
          <w:bCs/>
          <w:sz w:val="24"/>
          <w:szCs w:val="24"/>
          <w:lang w:val="es-ES"/>
        </w:rPr>
        <w:t>)</w:t>
      </w:r>
    </w:p>
    <w:p w:rsidR="00785CA6" w:rsidRPr="00767803" w:rsidRDefault="00785CA6" w:rsidP="00785CA6">
      <w:pPr>
        <w:jc w:val="center"/>
        <w:outlineLvl w:val="0"/>
        <w:rPr>
          <w:rFonts w:ascii="Times New Roman" w:hAnsi="Times New Roman" w:cs="Times New Roman"/>
          <w:b/>
          <w:szCs w:val="20"/>
          <w:lang w:val="es-ES"/>
        </w:rPr>
      </w:pPr>
    </w:p>
    <w:p w:rsidR="00785CA6" w:rsidRPr="00767803" w:rsidRDefault="006B045F" w:rsidP="00785CA6">
      <w:pPr>
        <w:jc w:val="center"/>
        <w:outlineLvl w:val="0"/>
        <w:rPr>
          <w:rFonts w:ascii="Times New Roman" w:hAnsi="Times New Roman" w:cs="Times New Roman"/>
          <w:szCs w:val="20"/>
        </w:rPr>
      </w:pPr>
      <w:r w:rsidRPr="00767803">
        <w:rPr>
          <w:rFonts w:ascii="Times New Roman" w:hAnsi="Times New Roman" w:cs="Times New Roman"/>
          <w:szCs w:val="20"/>
        </w:rPr>
        <w:t>Su-Yin Kan</w:t>
      </w:r>
      <w:r w:rsidRPr="00767803">
        <w:rPr>
          <w:rFonts w:ascii="Times New Roman" w:hAnsi="Times New Roman" w:cs="Times New Roman"/>
          <w:szCs w:val="20"/>
          <w:vertAlign w:val="superscript"/>
        </w:rPr>
        <w:t>1</w:t>
      </w:r>
      <w:r w:rsidRPr="00767803">
        <w:rPr>
          <w:rFonts w:ascii="Times New Roman" w:hAnsi="Times New Roman" w:cs="Times New Roman"/>
          <w:szCs w:val="20"/>
        </w:rPr>
        <w:t xml:space="preserve">, Wei </w:t>
      </w:r>
      <w:proofErr w:type="spellStart"/>
      <w:r w:rsidRPr="00767803">
        <w:rPr>
          <w:rFonts w:ascii="Times New Roman" w:hAnsi="Times New Roman" w:cs="Times New Roman"/>
          <w:szCs w:val="20"/>
        </w:rPr>
        <w:t>Sern</w:t>
      </w:r>
      <w:proofErr w:type="spellEnd"/>
      <w:r w:rsidRPr="00767803">
        <w:rPr>
          <w:rFonts w:ascii="Times New Roman" w:hAnsi="Times New Roman" w:cs="Times New Roman"/>
          <w:szCs w:val="20"/>
        </w:rPr>
        <w:t xml:space="preserve"> Yiong</w:t>
      </w:r>
      <w:r w:rsidRPr="00767803">
        <w:rPr>
          <w:rFonts w:ascii="Times New Roman" w:hAnsi="Times New Roman" w:cs="Times New Roman"/>
          <w:szCs w:val="20"/>
          <w:vertAlign w:val="superscript"/>
        </w:rPr>
        <w:t>2</w:t>
      </w:r>
      <w:r w:rsidRPr="00767803">
        <w:rPr>
          <w:rFonts w:ascii="Times New Roman" w:hAnsi="Times New Roman" w:cs="Times New Roman"/>
          <w:szCs w:val="20"/>
        </w:rPr>
        <w:t xml:space="preserve">, Fu </w:t>
      </w:r>
      <w:proofErr w:type="spellStart"/>
      <w:r w:rsidRPr="00767803">
        <w:rPr>
          <w:rFonts w:ascii="Times New Roman" w:hAnsi="Times New Roman" w:cs="Times New Roman"/>
          <w:szCs w:val="20"/>
        </w:rPr>
        <w:t>Siong</w:t>
      </w:r>
      <w:proofErr w:type="spellEnd"/>
      <w:r w:rsidRPr="00767803">
        <w:rPr>
          <w:rFonts w:ascii="Times New Roman" w:hAnsi="Times New Roman" w:cs="Times New Roman"/>
          <w:szCs w:val="20"/>
        </w:rPr>
        <w:t xml:space="preserve"> Julius Yong</w:t>
      </w:r>
      <w:r w:rsidRPr="00767803">
        <w:rPr>
          <w:rFonts w:ascii="Times New Roman" w:hAnsi="Times New Roman" w:cs="Times New Roman"/>
          <w:szCs w:val="20"/>
          <w:vertAlign w:val="superscript"/>
        </w:rPr>
        <w:t>3</w:t>
      </w:r>
      <w:r w:rsidR="00767803">
        <w:rPr>
          <w:rFonts w:ascii="Times New Roman" w:hAnsi="Times New Roman" w:cs="Times New Roman"/>
          <w:szCs w:val="20"/>
        </w:rPr>
        <w:t xml:space="preserve">, </w:t>
      </w:r>
      <w:proofErr w:type="spellStart"/>
      <w:r w:rsidRPr="00767803">
        <w:rPr>
          <w:rFonts w:ascii="Times New Roman" w:hAnsi="Times New Roman" w:cs="Times New Roman"/>
          <w:szCs w:val="20"/>
        </w:rPr>
        <w:t>Poh</w:t>
      </w:r>
      <w:proofErr w:type="spellEnd"/>
      <w:r w:rsidRPr="00767803">
        <w:rPr>
          <w:rFonts w:ascii="Times New Roman" w:hAnsi="Times New Roman" w:cs="Times New Roman"/>
          <w:szCs w:val="20"/>
        </w:rPr>
        <w:t xml:space="preserve"> Wai Chia</w:t>
      </w:r>
      <w:r w:rsidRPr="00767803">
        <w:rPr>
          <w:rFonts w:ascii="Times New Roman" w:hAnsi="Times New Roman" w:cs="Times New Roman"/>
          <w:szCs w:val="20"/>
          <w:vertAlign w:val="superscript"/>
        </w:rPr>
        <w:t>2,</w:t>
      </w:r>
      <w:r w:rsidR="00767803">
        <w:rPr>
          <w:rFonts w:ascii="Times New Roman" w:hAnsi="Times New Roman" w:cs="Times New Roman"/>
          <w:szCs w:val="20"/>
          <w:vertAlign w:val="superscript"/>
        </w:rPr>
        <w:t xml:space="preserve"> </w:t>
      </w:r>
      <w:r w:rsidRPr="00767803">
        <w:rPr>
          <w:rFonts w:ascii="Times New Roman" w:hAnsi="Times New Roman" w:cs="Times New Roman"/>
          <w:szCs w:val="20"/>
          <w:vertAlign w:val="superscript"/>
        </w:rPr>
        <w:t>3*</w:t>
      </w:r>
    </w:p>
    <w:p w:rsidR="00785CA6" w:rsidRPr="00767803" w:rsidRDefault="00785CA6" w:rsidP="00785CA6">
      <w:pPr>
        <w:jc w:val="center"/>
        <w:outlineLvl w:val="0"/>
        <w:rPr>
          <w:rFonts w:ascii="Times New Roman" w:hAnsi="Times New Roman" w:cs="Times New Roman"/>
          <w:b/>
          <w:sz w:val="18"/>
          <w:szCs w:val="18"/>
        </w:rPr>
      </w:pPr>
    </w:p>
    <w:p w:rsidR="00767803" w:rsidRDefault="006B045F" w:rsidP="006B045F">
      <w:pPr>
        <w:jc w:val="center"/>
        <w:outlineLvl w:val="0"/>
        <w:rPr>
          <w:rFonts w:ascii="Times New Roman" w:hAnsi="Times New Roman" w:cs="Times New Roman"/>
          <w:i/>
          <w:sz w:val="18"/>
          <w:szCs w:val="18"/>
        </w:rPr>
      </w:pPr>
      <w:r w:rsidRPr="00767803">
        <w:rPr>
          <w:rFonts w:ascii="Times New Roman" w:hAnsi="Times New Roman" w:cs="Times New Roman"/>
          <w:i/>
          <w:sz w:val="18"/>
          <w:szCs w:val="18"/>
          <w:vertAlign w:val="superscript"/>
        </w:rPr>
        <w:t>1</w:t>
      </w:r>
      <w:r w:rsidRPr="00767803">
        <w:rPr>
          <w:rFonts w:ascii="Times New Roman" w:hAnsi="Times New Roman" w:cs="Times New Roman"/>
          <w:i/>
          <w:sz w:val="18"/>
          <w:szCs w:val="18"/>
        </w:rPr>
        <w:t xml:space="preserve">Faculty of Health Sciences, </w:t>
      </w:r>
    </w:p>
    <w:p w:rsidR="006B045F" w:rsidRPr="00767803" w:rsidRDefault="006B045F" w:rsidP="006B045F">
      <w:pPr>
        <w:jc w:val="center"/>
        <w:outlineLvl w:val="0"/>
        <w:rPr>
          <w:rFonts w:ascii="Times New Roman" w:hAnsi="Times New Roman" w:cs="Times New Roman"/>
          <w:i/>
          <w:sz w:val="18"/>
          <w:szCs w:val="18"/>
          <w:lang w:val="es-ES"/>
        </w:rPr>
      </w:pPr>
      <w:r w:rsidRPr="00767803">
        <w:rPr>
          <w:rFonts w:ascii="Times New Roman" w:hAnsi="Times New Roman" w:cs="Times New Roman"/>
          <w:i/>
          <w:sz w:val="18"/>
          <w:szCs w:val="18"/>
          <w:lang w:val="es-ES"/>
        </w:rPr>
        <w:t xml:space="preserve">Universiti </w:t>
      </w:r>
      <w:proofErr w:type="spellStart"/>
      <w:r w:rsidRPr="00767803">
        <w:rPr>
          <w:rFonts w:ascii="Times New Roman" w:hAnsi="Times New Roman" w:cs="Times New Roman"/>
          <w:i/>
          <w:sz w:val="18"/>
          <w:szCs w:val="18"/>
          <w:lang w:val="es-ES"/>
        </w:rPr>
        <w:t>Sultan</w:t>
      </w:r>
      <w:proofErr w:type="spellEnd"/>
      <w:r w:rsidRPr="00767803">
        <w:rPr>
          <w:rFonts w:ascii="Times New Roman" w:hAnsi="Times New Roman" w:cs="Times New Roman"/>
          <w:i/>
          <w:sz w:val="18"/>
          <w:szCs w:val="18"/>
          <w:lang w:val="es-ES"/>
        </w:rPr>
        <w:t xml:space="preserve"> </w:t>
      </w:r>
      <w:proofErr w:type="spellStart"/>
      <w:r w:rsidRPr="00767803">
        <w:rPr>
          <w:rFonts w:ascii="Times New Roman" w:hAnsi="Times New Roman" w:cs="Times New Roman"/>
          <w:i/>
          <w:sz w:val="18"/>
          <w:szCs w:val="18"/>
          <w:lang w:val="es-ES"/>
        </w:rPr>
        <w:t>Zainal</w:t>
      </w:r>
      <w:proofErr w:type="spellEnd"/>
      <w:r w:rsidRPr="00767803">
        <w:rPr>
          <w:rFonts w:ascii="Times New Roman" w:hAnsi="Times New Roman" w:cs="Times New Roman"/>
          <w:i/>
          <w:sz w:val="18"/>
          <w:szCs w:val="18"/>
          <w:lang w:val="es-ES"/>
        </w:rPr>
        <w:t xml:space="preserve"> </w:t>
      </w:r>
      <w:proofErr w:type="spellStart"/>
      <w:r w:rsidRPr="00767803">
        <w:rPr>
          <w:rFonts w:ascii="Times New Roman" w:hAnsi="Times New Roman" w:cs="Times New Roman"/>
          <w:i/>
          <w:sz w:val="18"/>
          <w:szCs w:val="18"/>
          <w:lang w:val="es-ES"/>
        </w:rPr>
        <w:t>Abidin</w:t>
      </w:r>
      <w:proofErr w:type="spellEnd"/>
      <w:r w:rsidRPr="00767803">
        <w:rPr>
          <w:rFonts w:ascii="Times New Roman" w:hAnsi="Times New Roman" w:cs="Times New Roman"/>
          <w:i/>
          <w:sz w:val="18"/>
          <w:szCs w:val="18"/>
          <w:lang w:val="es-ES"/>
        </w:rPr>
        <w:t>, 21</w:t>
      </w:r>
      <w:r w:rsidR="00767803">
        <w:rPr>
          <w:rFonts w:ascii="Times New Roman" w:hAnsi="Times New Roman" w:cs="Times New Roman"/>
          <w:i/>
          <w:sz w:val="18"/>
          <w:szCs w:val="18"/>
          <w:lang w:val="es-ES"/>
        </w:rPr>
        <w:t>030</w:t>
      </w:r>
      <w:r w:rsidRPr="00767803">
        <w:rPr>
          <w:rFonts w:ascii="Times New Roman" w:hAnsi="Times New Roman" w:cs="Times New Roman"/>
          <w:i/>
          <w:sz w:val="18"/>
          <w:szCs w:val="18"/>
          <w:lang w:val="es-ES"/>
        </w:rPr>
        <w:t xml:space="preserve"> </w:t>
      </w:r>
      <w:r w:rsidR="00B32EED" w:rsidRPr="00767803">
        <w:rPr>
          <w:rFonts w:ascii="Times New Roman" w:hAnsi="Times New Roman" w:cs="Times New Roman"/>
          <w:i/>
          <w:sz w:val="18"/>
          <w:szCs w:val="18"/>
          <w:lang w:val="es-ES"/>
        </w:rPr>
        <w:t>Kuala Nerus</w:t>
      </w:r>
      <w:r w:rsidRPr="00767803">
        <w:rPr>
          <w:rFonts w:ascii="Times New Roman" w:hAnsi="Times New Roman" w:cs="Times New Roman"/>
          <w:i/>
          <w:sz w:val="18"/>
          <w:szCs w:val="18"/>
          <w:lang w:val="es-ES"/>
        </w:rPr>
        <w:t>, Malaysia</w:t>
      </w:r>
    </w:p>
    <w:p w:rsidR="00767803" w:rsidRDefault="006B045F" w:rsidP="006B045F">
      <w:pPr>
        <w:jc w:val="center"/>
        <w:outlineLvl w:val="0"/>
        <w:rPr>
          <w:rFonts w:ascii="Times New Roman" w:hAnsi="Times New Roman" w:cs="Times New Roman"/>
          <w:i/>
          <w:sz w:val="18"/>
          <w:szCs w:val="18"/>
        </w:rPr>
      </w:pPr>
      <w:r w:rsidRPr="00767803">
        <w:rPr>
          <w:rFonts w:ascii="Times New Roman" w:hAnsi="Times New Roman" w:cs="Times New Roman"/>
          <w:i/>
          <w:sz w:val="18"/>
          <w:szCs w:val="18"/>
          <w:vertAlign w:val="superscript"/>
        </w:rPr>
        <w:t>2</w:t>
      </w:r>
      <w:r w:rsidR="00AF789A" w:rsidRPr="00767803">
        <w:rPr>
          <w:rFonts w:ascii="Times New Roman" w:hAnsi="Times New Roman" w:cs="Times New Roman"/>
          <w:i/>
          <w:sz w:val="18"/>
          <w:szCs w:val="18"/>
        </w:rPr>
        <w:t xml:space="preserve">School of Marine </w:t>
      </w:r>
      <w:r w:rsidRPr="00767803">
        <w:rPr>
          <w:rFonts w:ascii="Times New Roman" w:hAnsi="Times New Roman" w:cs="Times New Roman"/>
          <w:i/>
          <w:sz w:val="18"/>
          <w:szCs w:val="18"/>
        </w:rPr>
        <w:t>and Environment</w:t>
      </w:r>
      <w:r w:rsidR="00AF789A" w:rsidRPr="00767803">
        <w:rPr>
          <w:rFonts w:ascii="Times New Roman" w:hAnsi="Times New Roman" w:cs="Times New Roman"/>
          <w:i/>
          <w:sz w:val="18"/>
          <w:szCs w:val="18"/>
        </w:rPr>
        <w:t>al Sciences</w:t>
      </w:r>
      <w:r w:rsidRPr="00767803">
        <w:rPr>
          <w:rFonts w:ascii="Times New Roman" w:hAnsi="Times New Roman" w:cs="Times New Roman"/>
          <w:i/>
          <w:sz w:val="18"/>
          <w:szCs w:val="18"/>
        </w:rPr>
        <w:t xml:space="preserve">, </w:t>
      </w:r>
    </w:p>
    <w:p w:rsidR="00767803" w:rsidRDefault="006B045F" w:rsidP="006B045F">
      <w:pPr>
        <w:jc w:val="center"/>
        <w:outlineLvl w:val="0"/>
        <w:rPr>
          <w:rFonts w:ascii="Times New Roman" w:hAnsi="Times New Roman" w:cs="Times New Roman"/>
          <w:i/>
          <w:sz w:val="18"/>
          <w:szCs w:val="18"/>
        </w:rPr>
      </w:pPr>
      <w:r w:rsidRPr="00767803">
        <w:rPr>
          <w:rFonts w:ascii="Times New Roman" w:hAnsi="Times New Roman" w:cs="Times New Roman"/>
          <w:i/>
          <w:sz w:val="18"/>
          <w:szCs w:val="18"/>
          <w:vertAlign w:val="superscript"/>
        </w:rPr>
        <w:t>3</w:t>
      </w:r>
      <w:r w:rsidRPr="00767803">
        <w:rPr>
          <w:rFonts w:ascii="Times New Roman" w:hAnsi="Times New Roman" w:cs="Times New Roman"/>
          <w:i/>
          <w:sz w:val="18"/>
          <w:szCs w:val="18"/>
        </w:rPr>
        <w:t xml:space="preserve">Institute Marine Biotechnology, </w:t>
      </w:r>
    </w:p>
    <w:p w:rsidR="00785CA6" w:rsidRPr="00767803" w:rsidRDefault="006B045F" w:rsidP="006B045F">
      <w:pPr>
        <w:jc w:val="center"/>
        <w:outlineLvl w:val="0"/>
        <w:rPr>
          <w:rFonts w:ascii="Times New Roman" w:hAnsi="Times New Roman" w:cs="Times New Roman"/>
          <w:i/>
          <w:szCs w:val="20"/>
        </w:rPr>
      </w:pPr>
      <w:r w:rsidRPr="00767803">
        <w:rPr>
          <w:rFonts w:ascii="Times New Roman" w:hAnsi="Times New Roman" w:cs="Times New Roman"/>
          <w:i/>
          <w:sz w:val="18"/>
          <w:szCs w:val="18"/>
        </w:rPr>
        <w:t xml:space="preserve">Universiti Malaysia Terengganu, 21030 Kuala </w:t>
      </w:r>
      <w:r w:rsidR="00B32EED" w:rsidRPr="00767803">
        <w:rPr>
          <w:rFonts w:ascii="Times New Roman" w:hAnsi="Times New Roman" w:cs="Times New Roman"/>
          <w:i/>
          <w:sz w:val="18"/>
          <w:szCs w:val="18"/>
        </w:rPr>
        <w:t>Nerus</w:t>
      </w:r>
      <w:r w:rsidR="00767803">
        <w:rPr>
          <w:rFonts w:ascii="Times New Roman" w:hAnsi="Times New Roman" w:cs="Times New Roman"/>
          <w:i/>
          <w:sz w:val="18"/>
          <w:szCs w:val="18"/>
        </w:rPr>
        <w:t>, Malaysia</w:t>
      </w:r>
    </w:p>
    <w:p w:rsidR="00A415C1" w:rsidRPr="00767803" w:rsidRDefault="00A415C1" w:rsidP="00785CA6">
      <w:pPr>
        <w:jc w:val="center"/>
        <w:outlineLvl w:val="0"/>
        <w:rPr>
          <w:rFonts w:ascii="Times New Roman" w:hAnsi="Times New Roman" w:cs="Times New Roman"/>
          <w:b/>
          <w:sz w:val="18"/>
          <w:szCs w:val="18"/>
        </w:rPr>
      </w:pPr>
    </w:p>
    <w:p w:rsidR="00A415C1" w:rsidRPr="00767803" w:rsidRDefault="00A415C1" w:rsidP="00A415C1">
      <w:pPr>
        <w:jc w:val="center"/>
        <w:outlineLvl w:val="0"/>
        <w:rPr>
          <w:rFonts w:ascii="Times New Roman" w:hAnsi="Times New Roman" w:cs="Times New Roman"/>
          <w:i/>
          <w:sz w:val="18"/>
        </w:rPr>
      </w:pPr>
      <w:r w:rsidRPr="00767803">
        <w:rPr>
          <w:rFonts w:ascii="Times New Roman" w:hAnsi="Times New Roman" w:cs="Times New Roman"/>
          <w:i/>
          <w:sz w:val="18"/>
          <w:vertAlign w:val="superscript"/>
        </w:rPr>
        <w:t>*</w:t>
      </w:r>
      <w:r w:rsidRPr="00767803">
        <w:rPr>
          <w:rFonts w:ascii="Times New Roman" w:hAnsi="Times New Roman" w:cs="Times New Roman"/>
          <w:i/>
          <w:sz w:val="18"/>
        </w:rPr>
        <w:t>Cor</w:t>
      </w:r>
      <w:r w:rsidR="00767803">
        <w:rPr>
          <w:rFonts w:ascii="Times New Roman" w:hAnsi="Times New Roman" w:cs="Times New Roman"/>
          <w:i/>
          <w:sz w:val="18"/>
        </w:rPr>
        <w:t xml:space="preserve">responding author: </w:t>
      </w:r>
      <w:r w:rsidR="006B045F" w:rsidRPr="00767803">
        <w:rPr>
          <w:rFonts w:ascii="Times New Roman" w:hAnsi="Times New Roman" w:cs="Times New Roman"/>
          <w:i/>
          <w:sz w:val="18"/>
          <w:szCs w:val="18"/>
        </w:rPr>
        <w:t>pohwai@umt.edu.my</w:t>
      </w:r>
    </w:p>
    <w:p w:rsidR="009C4E07" w:rsidRPr="00767803" w:rsidRDefault="009C4E07" w:rsidP="00767803">
      <w:pPr>
        <w:outlineLvl w:val="0"/>
        <w:rPr>
          <w:rFonts w:ascii="Times New Roman" w:hAnsi="Times New Roman" w:cs="Times New Roman"/>
          <w:b/>
          <w:sz w:val="18"/>
          <w:szCs w:val="18"/>
        </w:rPr>
      </w:pPr>
    </w:p>
    <w:p w:rsidR="00785CA6" w:rsidRPr="00767803" w:rsidRDefault="00785CA6" w:rsidP="00785CA6">
      <w:pPr>
        <w:jc w:val="center"/>
        <w:outlineLvl w:val="0"/>
        <w:rPr>
          <w:rFonts w:ascii="Times New Roman" w:hAnsi="Times New Roman" w:cs="Times New Roman"/>
          <w:b/>
          <w:sz w:val="18"/>
          <w:szCs w:val="18"/>
        </w:rPr>
      </w:pPr>
      <w:r w:rsidRPr="00767803">
        <w:rPr>
          <w:rFonts w:ascii="Times New Roman" w:hAnsi="Times New Roman" w:cs="Times New Roman"/>
          <w:b/>
          <w:sz w:val="18"/>
          <w:szCs w:val="18"/>
        </w:rPr>
        <w:t>Abstract</w:t>
      </w:r>
    </w:p>
    <w:p w:rsidR="00785CA6" w:rsidRPr="00767803" w:rsidRDefault="0045320D" w:rsidP="00785CA6">
      <w:pPr>
        <w:outlineLvl w:val="0"/>
        <w:rPr>
          <w:rFonts w:ascii="Times New Roman" w:hAnsi="Times New Roman" w:cs="Times New Roman"/>
          <w:sz w:val="18"/>
          <w:szCs w:val="18"/>
        </w:rPr>
      </w:pPr>
      <w:r w:rsidRPr="00767803">
        <w:rPr>
          <w:rFonts w:ascii="Times New Roman" w:hAnsi="Times New Roman" w:cs="Times New Roman"/>
          <w:sz w:val="18"/>
          <w:szCs w:val="18"/>
        </w:rPr>
        <w:t xml:space="preserve">Benzothiazoles are an important class of pharmaceutical drug with various therapeutic activities. </w:t>
      </w:r>
      <w:r w:rsidR="00767803">
        <w:rPr>
          <w:rFonts w:ascii="Times New Roman" w:hAnsi="Times New Roman" w:cs="Times New Roman"/>
          <w:sz w:val="18"/>
          <w:szCs w:val="18"/>
        </w:rPr>
        <w:t>In this work</w:t>
      </w:r>
      <w:r w:rsidR="009A3BCC" w:rsidRPr="00767803">
        <w:rPr>
          <w:rFonts w:ascii="Times New Roman" w:hAnsi="Times New Roman" w:cs="Times New Roman"/>
          <w:sz w:val="18"/>
          <w:szCs w:val="18"/>
        </w:rPr>
        <w:t>, a</w:t>
      </w:r>
      <w:r w:rsidR="006B045F" w:rsidRPr="00767803">
        <w:rPr>
          <w:rFonts w:ascii="Times New Roman" w:hAnsi="Times New Roman" w:cs="Times New Roman"/>
          <w:sz w:val="18"/>
          <w:szCs w:val="18"/>
        </w:rPr>
        <w:t xml:space="preserve">n efficient and eco-friendly method of synthesizing of benzothiazole derivatives via ultrasonic probe irradiation was described here. Through the improved protocol, the benzothiazole derivatives </w:t>
      </w:r>
      <w:r w:rsidR="007F2667" w:rsidRPr="00767803">
        <w:rPr>
          <w:rFonts w:ascii="Times New Roman" w:hAnsi="Times New Roman" w:cs="Times New Roman"/>
          <w:sz w:val="18"/>
          <w:szCs w:val="18"/>
        </w:rPr>
        <w:t>were</w:t>
      </w:r>
      <w:r w:rsidR="006B045F" w:rsidRPr="00767803">
        <w:rPr>
          <w:rFonts w:ascii="Times New Roman" w:hAnsi="Times New Roman" w:cs="Times New Roman"/>
          <w:sz w:val="18"/>
          <w:szCs w:val="18"/>
        </w:rPr>
        <w:t xml:space="preserve"> prepared with various benzaldehyde and 2-aminothiophenol. The yields were found to be in moderate to </w:t>
      </w:r>
      <w:r w:rsidR="00767803">
        <w:rPr>
          <w:rFonts w:ascii="Times New Roman" w:hAnsi="Times New Roman" w:cs="Times New Roman"/>
          <w:sz w:val="18"/>
          <w:szCs w:val="18"/>
        </w:rPr>
        <w:t>good yields, ranging from 65 – 83</w:t>
      </w:r>
      <w:r w:rsidR="006B045F" w:rsidRPr="00767803">
        <w:rPr>
          <w:rFonts w:ascii="Times New Roman" w:hAnsi="Times New Roman" w:cs="Times New Roman"/>
          <w:sz w:val="18"/>
          <w:szCs w:val="18"/>
        </w:rPr>
        <w:t xml:space="preserve">%. </w:t>
      </w:r>
      <w:r w:rsidRPr="00767803">
        <w:rPr>
          <w:rFonts w:ascii="Times New Roman" w:hAnsi="Times New Roman" w:cs="Times New Roman"/>
          <w:sz w:val="18"/>
          <w:szCs w:val="18"/>
        </w:rPr>
        <w:t>Among the a</w:t>
      </w:r>
      <w:r w:rsidR="006B045F" w:rsidRPr="00767803">
        <w:rPr>
          <w:rFonts w:ascii="Times New Roman" w:hAnsi="Times New Roman" w:cs="Times New Roman"/>
          <w:sz w:val="18"/>
          <w:szCs w:val="18"/>
        </w:rPr>
        <w:t xml:space="preserve">dvantages of this procedure </w:t>
      </w:r>
      <w:r w:rsidRPr="00767803">
        <w:rPr>
          <w:rFonts w:ascii="Times New Roman" w:hAnsi="Times New Roman" w:cs="Times New Roman"/>
          <w:sz w:val="18"/>
          <w:szCs w:val="18"/>
        </w:rPr>
        <w:t xml:space="preserve">as </w:t>
      </w:r>
      <w:r w:rsidR="006B045F" w:rsidRPr="00767803">
        <w:rPr>
          <w:rFonts w:ascii="Times New Roman" w:hAnsi="Times New Roman" w:cs="Times New Roman"/>
          <w:sz w:val="18"/>
          <w:szCs w:val="18"/>
        </w:rPr>
        <w:t xml:space="preserve">compared to </w:t>
      </w:r>
      <w:r w:rsidRPr="00767803">
        <w:rPr>
          <w:rFonts w:ascii="Times New Roman" w:hAnsi="Times New Roman" w:cs="Times New Roman"/>
          <w:sz w:val="18"/>
          <w:szCs w:val="18"/>
        </w:rPr>
        <w:t xml:space="preserve">the </w:t>
      </w:r>
      <w:r w:rsidR="006B045F" w:rsidRPr="00767803">
        <w:rPr>
          <w:rFonts w:ascii="Times New Roman" w:hAnsi="Times New Roman" w:cs="Times New Roman"/>
          <w:sz w:val="18"/>
          <w:szCs w:val="18"/>
        </w:rPr>
        <w:t>conventional methods of synthesizing benzothiazoles</w:t>
      </w:r>
      <w:r w:rsidR="008F5774" w:rsidRPr="00767803">
        <w:rPr>
          <w:rFonts w:ascii="Times New Roman" w:hAnsi="Times New Roman" w:cs="Times New Roman"/>
          <w:sz w:val="18"/>
          <w:szCs w:val="18"/>
        </w:rPr>
        <w:t xml:space="preserve"> includ</w:t>
      </w:r>
      <w:r w:rsidRPr="00767803">
        <w:rPr>
          <w:rFonts w:ascii="Times New Roman" w:hAnsi="Times New Roman" w:cs="Times New Roman"/>
          <w:sz w:val="18"/>
          <w:szCs w:val="18"/>
        </w:rPr>
        <w:t>e</w:t>
      </w:r>
      <w:r w:rsidR="008F5774" w:rsidRPr="00767803">
        <w:rPr>
          <w:rFonts w:ascii="Times New Roman" w:hAnsi="Times New Roman" w:cs="Times New Roman"/>
          <w:sz w:val="18"/>
          <w:szCs w:val="18"/>
        </w:rPr>
        <w:t xml:space="preserve"> </w:t>
      </w:r>
      <w:r w:rsidR="006B045F" w:rsidRPr="00767803">
        <w:rPr>
          <w:rFonts w:ascii="Times New Roman" w:hAnsi="Times New Roman" w:cs="Times New Roman"/>
          <w:sz w:val="18"/>
          <w:szCs w:val="18"/>
        </w:rPr>
        <w:t>simplicity in the procedure</w:t>
      </w:r>
      <w:r w:rsidR="008F5774" w:rsidRPr="00767803">
        <w:rPr>
          <w:rFonts w:ascii="Times New Roman" w:hAnsi="Times New Roman" w:cs="Times New Roman"/>
          <w:sz w:val="18"/>
          <w:szCs w:val="18"/>
        </w:rPr>
        <w:t>,</w:t>
      </w:r>
      <w:r w:rsidR="006B045F" w:rsidRPr="00767803">
        <w:rPr>
          <w:rFonts w:ascii="Times New Roman" w:hAnsi="Times New Roman" w:cs="Times New Roman"/>
          <w:sz w:val="18"/>
          <w:szCs w:val="18"/>
        </w:rPr>
        <w:t xml:space="preserve"> solve</w:t>
      </w:r>
      <w:r w:rsidR="008F5774" w:rsidRPr="00767803">
        <w:rPr>
          <w:rFonts w:ascii="Times New Roman" w:hAnsi="Times New Roman" w:cs="Times New Roman"/>
          <w:sz w:val="18"/>
          <w:szCs w:val="18"/>
        </w:rPr>
        <w:t>nt</w:t>
      </w:r>
      <w:r w:rsidR="00767803">
        <w:rPr>
          <w:rFonts w:ascii="Times New Roman" w:hAnsi="Times New Roman" w:cs="Times New Roman"/>
          <w:sz w:val="18"/>
          <w:szCs w:val="18"/>
        </w:rPr>
        <w:t xml:space="preserve">-, </w:t>
      </w:r>
      <w:r w:rsidR="008F5774" w:rsidRPr="00767803">
        <w:rPr>
          <w:rFonts w:ascii="Times New Roman" w:hAnsi="Times New Roman" w:cs="Times New Roman"/>
          <w:sz w:val="18"/>
          <w:szCs w:val="18"/>
        </w:rPr>
        <w:t>catalyst- free reaction and the improved protocol afforded compounds (</w:t>
      </w:r>
      <w:r w:rsidR="008F5774" w:rsidRPr="00767803">
        <w:rPr>
          <w:rFonts w:ascii="Times New Roman" w:hAnsi="Times New Roman" w:cs="Times New Roman"/>
          <w:b/>
          <w:sz w:val="18"/>
          <w:szCs w:val="18"/>
        </w:rPr>
        <w:t>4a</w:t>
      </w:r>
      <w:r w:rsidR="008F5774" w:rsidRPr="00767803">
        <w:rPr>
          <w:rFonts w:ascii="Times New Roman" w:hAnsi="Times New Roman" w:cs="Times New Roman"/>
          <w:sz w:val="18"/>
          <w:szCs w:val="18"/>
        </w:rPr>
        <w:t>-</w:t>
      </w:r>
      <w:r w:rsidR="008F5774" w:rsidRPr="00767803">
        <w:rPr>
          <w:rFonts w:ascii="Times New Roman" w:hAnsi="Times New Roman" w:cs="Times New Roman"/>
          <w:b/>
          <w:sz w:val="18"/>
          <w:szCs w:val="18"/>
        </w:rPr>
        <w:t>4i</w:t>
      </w:r>
      <w:r w:rsidR="008F5774" w:rsidRPr="00767803">
        <w:rPr>
          <w:rFonts w:ascii="Times New Roman" w:hAnsi="Times New Roman" w:cs="Times New Roman"/>
          <w:sz w:val="18"/>
          <w:szCs w:val="18"/>
        </w:rPr>
        <w:t>) within 20 min</w:t>
      </w:r>
      <w:r w:rsidR="00AE4E8E" w:rsidRPr="00767803">
        <w:rPr>
          <w:rFonts w:ascii="Times New Roman" w:hAnsi="Times New Roman" w:cs="Times New Roman"/>
          <w:sz w:val="18"/>
          <w:szCs w:val="18"/>
        </w:rPr>
        <w:t>utes</w:t>
      </w:r>
      <w:r w:rsidR="008F5774" w:rsidRPr="00767803">
        <w:rPr>
          <w:rFonts w:ascii="Times New Roman" w:hAnsi="Times New Roman" w:cs="Times New Roman"/>
          <w:sz w:val="18"/>
          <w:szCs w:val="18"/>
        </w:rPr>
        <w:t xml:space="preserve"> at room temperature.</w:t>
      </w:r>
      <w:r w:rsidR="00AF789A" w:rsidRPr="00767803">
        <w:rPr>
          <w:rFonts w:ascii="Times New Roman" w:hAnsi="Times New Roman" w:cs="Times New Roman"/>
          <w:sz w:val="18"/>
          <w:szCs w:val="18"/>
        </w:rPr>
        <w:t xml:space="preserve"> The current improved protocol could be extended for the synthesis of other bioactive het</w:t>
      </w:r>
      <w:r w:rsidR="00767803">
        <w:rPr>
          <w:rFonts w:ascii="Times New Roman" w:hAnsi="Times New Roman" w:cs="Times New Roman"/>
          <w:sz w:val="18"/>
          <w:szCs w:val="18"/>
        </w:rPr>
        <w:t xml:space="preserve">erocyclic compounds in </w:t>
      </w:r>
      <w:r w:rsidR="00AF789A" w:rsidRPr="00767803">
        <w:rPr>
          <w:rFonts w:ascii="Times New Roman" w:hAnsi="Times New Roman" w:cs="Times New Roman"/>
          <w:sz w:val="18"/>
          <w:szCs w:val="18"/>
        </w:rPr>
        <w:t>future</w:t>
      </w:r>
      <w:r w:rsidR="00767803">
        <w:rPr>
          <w:rFonts w:ascii="Times New Roman" w:hAnsi="Times New Roman" w:cs="Times New Roman"/>
          <w:sz w:val="18"/>
          <w:szCs w:val="18"/>
        </w:rPr>
        <w:t xml:space="preserve"> work</w:t>
      </w:r>
      <w:r w:rsidR="00AF789A" w:rsidRPr="00767803">
        <w:rPr>
          <w:rFonts w:ascii="Times New Roman" w:hAnsi="Times New Roman" w:cs="Times New Roman"/>
          <w:sz w:val="18"/>
          <w:szCs w:val="18"/>
        </w:rPr>
        <w:t xml:space="preserve">. </w:t>
      </w:r>
    </w:p>
    <w:p w:rsidR="003F3701" w:rsidRPr="00767803" w:rsidRDefault="003F3701" w:rsidP="00785CA6">
      <w:pPr>
        <w:outlineLvl w:val="0"/>
        <w:rPr>
          <w:rFonts w:ascii="Times New Roman" w:hAnsi="Times New Roman" w:cs="Times New Roman"/>
          <w:sz w:val="18"/>
          <w:szCs w:val="18"/>
        </w:rPr>
      </w:pPr>
    </w:p>
    <w:p w:rsidR="00785CA6" w:rsidRPr="00767803" w:rsidRDefault="00785CA6" w:rsidP="00785CA6">
      <w:pPr>
        <w:outlineLvl w:val="0"/>
        <w:rPr>
          <w:rFonts w:ascii="Times New Roman" w:hAnsi="Times New Roman" w:cs="Times New Roman"/>
        </w:rPr>
      </w:pPr>
      <w:r w:rsidRPr="00767803">
        <w:rPr>
          <w:rFonts w:ascii="Times New Roman" w:hAnsi="Times New Roman" w:cs="Times New Roman"/>
          <w:b/>
          <w:sz w:val="18"/>
          <w:szCs w:val="18"/>
        </w:rPr>
        <w:t>Keyword</w:t>
      </w:r>
      <w:r w:rsidR="009C4E07" w:rsidRPr="00767803">
        <w:rPr>
          <w:rFonts w:ascii="Times New Roman" w:hAnsi="Times New Roman" w:cs="Times New Roman"/>
          <w:b/>
          <w:sz w:val="18"/>
          <w:szCs w:val="18"/>
        </w:rPr>
        <w:t>s</w:t>
      </w:r>
      <w:r w:rsidRPr="00767803">
        <w:rPr>
          <w:rFonts w:ascii="Times New Roman" w:hAnsi="Times New Roman" w:cs="Times New Roman"/>
          <w:sz w:val="18"/>
          <w:szCs w:val="18"/>
        </w:rPr>
        <w:t>:</w:t>
      </w:r>
      <w:r w:rsidRPr="00767803">
        <w:rPr>
          <w:rFonts w:ascii="Times New Roman" w:hAnsi="Times New Roman" w:cs="Times New Roman"/>
        </w:rPr>
        <w:t xml:space="preserve"> </w:t>
      </w:r>
      <w:r w:rsidR="006B045F" w:rsidRPr="00767803">
        <w:rPr>
          <w:rFonts w:ascii="Times New Roman" w:hAnsi="Times New Roman" w:cs="Times New Roman"/>
          <w:kern w:val="0"/>
          <w:sz w:val="18"/>
          <w:szCs w:val="18"/>
        </w:rPr>
        <w:t>Benzothiazole</w:t>
      </w:r>
      <w:r w:rsidR="00B14C70" w:rsidRPr="00767803">
        <w:rPr>
          <w:rFonts w:ascii="Times New Roman" w:hAnsi="Times New Roman" w:cs="Times New Roman"/>
          <w:kern w:val="0"/>
          <w:sz w:val="18"/>
          <w:szCs w:val="18"/>
        </w:rPr>
        <w:t>,</w:t>
      </w:r>
      <w:r w:rsidR="006B045F" w:rsidRPr="00767803">
        <w:rPr>
          <w:rFonts w:ascii="Times New Roman" w:hAnsi="Times New Roman" w:cs="Times New Roman"/>
          <w:kern w:val="0"/>
          <w:sz w:val="18"/>
          <w:szCs w:val="18"/>
        </w:rPr>
        <w:t xml:space="preserve"> </w:t>
      </w:r>
      <w:r w:rsidR="00767803" w:rsidRPr="00767803">
        <w:rPr>
          <w:rFonts w:ascii="Times New Roman" w:hAnsi="Times New Roman" w:cs="Times New Roman"/>
          <w:kern w:val="0"/>
          <w:sz w:val="18"/>
          <w:szCs w:val="18"/>
        </w:rPr>
        <w:t>ultrasound, solvent-free, catalyst-free.</w:t>
      </w:r>
    </w:p>
    <w:p w:rsidR="00785CA6" w:rsidRPr="00767803" w:rsidRDefault="00785CA6" w:rsidP="009C4E07">
      <w:pPr>
        <w:jc w:val="center"/>
        <w:outlineLvl w:val="0"/>
        <w:rPr>
          <w:rFonts w:ascii="Times New Roman" w:hAnsi="Times New Roman" w:cs="Times New Roman"/>
          <w:b/>
          <w:sz w:val="18"/>
          <w:szCs w:val="18"/>
        </w:rPr>
      </w:pPr>
    </w:p>
    <w:p w:rsidR="00785CA6" w:rsidRPr="00767803" w:rsidRDefault="00785CA6" w:rsidP="00785CA6">
      <w:pPr>
        <w:jc w:val="center"/>
        <w:outlineLvl w:val="0"/>
        <w:rPr>
          <w:rFonts w:ascii="Times New Roman" w:hAnsi="Times New Roman" w:cs="Times New Roman"/>
          <w:b/>
          <w:sz w:val="18"/>
          <w:szCs w:val="18"/>
        </w:rPr>
      </w:pPr>
      <w:r w:rsidRPr="00767803">
        <w:rPr>
          <w:rFonts w:ascii="Times New Roman" w:hAnsi="Times New Roman" w:cs="Times New Roman"/>
          <w:b/>
          <w:sz w:val="18"/>
          <w:szCs w:val="18"/>
        </w:rPr>
        <w:t>Abstrak</w:t>
      </w:r>
    </w:p>
    <w:p w:rsidR="00785CA6" w:rsidRPr="00767803" w:rsidRDefault="009A3BCC" w:rsidP="00767803">
      <w:pPr>
        <w:outlineLvl w:val="0"/>
        <w:rPr>
          <w:rFonts w:ascii="Times New Roman" w:hAnsi="Times New Roman" w:cs="Times New Roman"/>
          <w:sz w:val="18"/>
          <w:szCs w:val="18"/>
          <w:lang w:val="ms-MY"/>
        </w:rPr>
      </w:pPr>
      <w:r w:rsidRPr="00767803">
        <w:rPr>
          <w:rFonts w:ascii="Times New Roman" w:hAnsi="Times New Roman" w:cs="Times New Roman"/>
          <w:sz w:val="18"/>
          <w:szCs w:val="18"/>
          <w:lang w:val="ms-MY"/>
        </w:rPr>
        <w:t>Benzotiazola adalah kelas ubat farmaseutikal yang penting dengan pelbagai aktiv</w:t>
      </w:r>
      <w:r w:rsidR="00767803">
        <w:rPr>
          <w:rFonts w:ascii="Times New Roman" w:hAnsi="Times New Roman" w:cs="Times New Roman"/>
          <w:sz w:val="18"/>
          <w:szCs w:val="18"/>
          <w:lang w:val="ms-MY"/>
        </w:rPr>
        <w:t xml:space="preserve">iti terapeutik. Dalam kajian </w:t>
      </w:r>
      <w:r w:rsidRPr="00767803">
        <w:rPr>
          <w:rFonts w:ascii="Times New Roman" w:hAnsi="Times New Roman" w:cs="Times New Roman"/>
          <w:sz w:val="18"/>
          <w:szCs w:val="18"/>
          <w:lang w:val="ms-MY"/>
        </w:rPr>
        <w:t>ini, s</w:t>
      </w:r>
      <w:r w:rsidR="006B045F" w:rsidRPr="00767803">
        <w:rPr>
          <w:rFonts w:ascii="Times New Roman" w:hAnsi="Times New Roman" w:cs="Times New Roman"/>
          <w:sz w:val="18"/>
          <w:szCs w:val="18"/>
          <w:lang w:val="ms-MY"/>
        </w:rPr>
        <w:t>atu kaedah yang efisien dan mesra alam bagi sintesis terbitan benzotiazol</w:t>
      </w:r>
      <w:r w:rsidR="00B14C70" w:rsidRPr="00767803">
        <w:rPr>
          <w:rFonts w:ascii="Times New Roman" w:hAnsi="Times New Roman" w:cs="Times New Roman"/>
          <w:sz w:val="18"/>
          <w:szCs w:val="18"/>
          <w:lang w:val="ms-MY"/>
        </w:rPr>
        <w:t xml:space="preserve">a dengan menggunakan </w:t>
      </w:r>
      <w:r w:rsidR="006B045F" w:rsidRPr="00767803">
        <w:rPr>
          <w:rFonts w:ascii="Times New Roman" w:hAnsi="Times New Roman" w:cs="Times New Roman"/>
          <w:sz w:val="18"/>
          <w:szCs w:val="18"/>
          <w:lang w:val="ms-MY"/>
        </w:rPr>
        <w:t>prob</w:t>
      </w:r>
      <w:r w:rsidR="00B14C70" w:rsidRPr="00767803">
        <w:rPr>
          <w:rFonts w:ascii="Times New Roman" w:hAnsi="Times New Roman" w:cs="Times New Roman"/>
          <w:sz w:val="18"/>
          <w:szCs w:val="18"/>
          <w:lang w:val="ms-MY"/>
        </w:rPr>
        <w:t xml:space="preserve"> penyinaran</w:t>
      </w:r>
      <w:r w:rsidR="00767803">
        <w:rPr>
          <w:rFonts w:ascii="Times New Roman" w:hAnsi="Times New Roman" w:cs="Times New Roman"/>
          <w:sz w:val="18"/>
          <w:szCs w:val="18"/>
          <w:lang w:val="ms-MY"/>
        </w:rPr>
        <w:t xml:space="preserve"> ultrasonik dibincangkan</w:t>
      </w:r>
      <w:r w:rsidR="006B045F" w:rsidRPr="00767803">
        <w:rPr>
          <w:rFonts w:ascii="Times New Roman" w:hAnsi="Times New Roman" w:cs="Times New Roman"/>
          <w:sz w:val="18"/>
          <w:szCs w:val="18"/>
          <w:lang w:val="ms-MY"/>
        </w:rPr>
        <w:t>. Melalui kaedah yang ditambahbaik, terbitan benzotiazola dapat disediakan melalui pelbagai benzaldehid dan 2-aminatiofenol. Peratusan hasil produk didapati dari sederhana hin</w:t>
      </w:r>
      <w:r w:rsidR="00767803">
        <w:rPr>
          <w:rFonts w:ascii="Times New Roman" w:hAnsi="Times New Roman" w:cs="Times New Roman"/>
          <w:sz w:val="18"/>
          <w:szCs w:val="18"/>
          <w:lang w:val="ms-MY"/>
        </w:rPr>
        <w:t xml:space="preserve">gga baik, iaitu antara </w:t>
      </w:r>
      <w:r w:rsidR="00B14C70" w:rsidRPr="00767803">
        <w:rPr>
          <w:rFonts w:ascii="Times New Roman" w:hAnsi="Times New Roman" w:cs="Times New Roman"/>
          <w:sz w:val="18"/>
          <w:szCs w:val="18"/>
          <w:lang w:val="ms-MY"/>
        </w:rPr>
        <w:t>julat</w:t>
      </w:r>
      <w:r w:rsidR="006B045F" w:rsidRPr="00767803">
        <w:rPr>
          <w:rFonts w:ascii="Times New Roman" w:hAnsi="Times New Roman" w:cs="Times New Roman"/>
          <w:sz w:val="18"/>
          <w:szCs w:val="18"/>
          <w:lang w:val="ms-MY"/>
        </w:rPr>
        <w:t xml:space="preserve"> 65</w:t>
      </w:r>
      <w:r w:rsidR="00767803">
        <w:rPr>
          <w:rFonts w:ascii="Times New Roman" w:hAnsi="Times New Roman" w:cs="Times New Roman"/>
          <w:sz w:val="18"/>
          <w:szCs w:val="18"/>
          <w:lang w:val="ms-MY"/>
        </w:rPr>
        <w:t xml:space="preserve"> – 83</w:t>
      </w:r>
      <w:r w:rsidR="006B045F" w:rsidRPr="00767803">
        <w:rPr>
          <w:rFonts w:ascii="Times New Roman" w:hAnsi="Times New Roman" w:cs="Times New Roman"/>
          <w:sz w:val="18"/>
          <w:szCs w:val="18"/>
          <w:lang w:val="ms-MY"/>
        </w:rPr>
        <w:t>%. Kelebihan protokol ini berband</w:t>
      </w:r>
      <w:r w:rsidR="00767803">
        <w:rPr>
          <w:rFonts w:ascii="Times New Roman" w:hAnsi="Times New Roman" w:cs="Times New Roman"/>
          <w:sz w:val="18"/>
          <w:szCs w:val="18"/>
          <w:lang w:val="ms-MY"/>
        </w:rPr>
        <w:t>ing dengan kaedah – kaedah konvens</w:t>
      </w:r>
      <w:r w:rsidR="006B045F" w:rsidRPr="00767803">
        <w:rPr>
          <w:rFonts w:ascii="Times New Roman" w:hAnsi="Times New Roman" w:cs="Times New Roman"/>
          <w:sz w:val="18"/>
          <w:szCs w:val="18"/>
          <w:lang w:val="ms-MY"/>
        </w:rPr>
        <w:t xml:space="preserve">ional bagi sintesis terbitan </w:t>
      </w:r>
      <w:proofErr w:type="spellStart"/>
      <w:r w:rsidR="006B045F" w:rsidRPr="00767803">
        <w:rPr>
          <w:rFonts w:ascii="Times New Roman" w:hAnsi="Times New Roman" w:cs="Times New Roman"/>
          <w:sz w:val="18"/>
          <w:szCs w:val="18"/>
          <w:lang w:val="ms-MY"/>
        </w:rPr>
        <w:t>benzatiazola</w:t>
      </w:r>
      <w:proofErr w:type="spellEnd"/>
      <w:r w:rsidR="006B045F" w:rsidRPr="00767803">
        <w:rPr>
          <w:rFonts w:ascii="Times New Roman" w:hAnsi="Times New Roman" w:cs="Times New Roman"/>
          <w:sz w:val="18"/>
          <w:szCs w:val="18"/>
          <w:lang w:val="ms-MY"/>
        </w:rPr>
        <w:t>,</w:t>
      </w:r>
      <w:r w:rsidR="008F5774" w:rsidRPr="00767803">
        <w:rPr>
          <w:rFonts w:ascii="Times New Roman" w:hAnsi="Times New Roman" w:cs="Times New Roman"/>
          <w:sz w:val="18"/>
          <w:szCs w:val="18"/>
          <w:lang w:val="ms-MY"/>
        </w:rPr>
        <w:t xml:space="preserve"> termasuk </w:t>
      </w:r>
      <w:r w:rsidR="00767803">
        <w:rPr>
          <w:rFonts w:ascii="Times New Roman" w:hAnsi="Times New Roman" w:cs="Times New Roman"/>
          <w:sz w:val="18"/>
          <w:szCs w:val="18"/>
          <w:lang w:val="ms-MY"/>
        </w:rPr>
        <w:t xml:space="preserve">prosedur </w:t>
      </w:r>
      <w:r w:rsidR="006B045F" w:rsidRPr="00767803">
        <w:rPr>
          <w:rFonts w:ascii="Times New Roman" w:hAnsi="Times New Roman" w:cs="Times New Roman"/>
          <w:sz w:val="18"/>
          <w:szCs w:val="18"/>
          <w:lang w:val="ms-MY"/>
        </w:rPr>
        <w:t>yang mudah</w:t>
      </w:r>
      <w:r w:rsidR="008F5774" w:rsidRPr="00767803">
        <w:rPr>
          <w:rFonts w:ascii="Times New Roman" w:hAnsi="Times New Roman" w:cs="Times New Roman"/>
          <w:sz w:val="18"/>
          <w:szCs w:val="18"/>
          <w:lang w:val="ms-MY"/>
        </w:rPr>
        <w:t>,</w:t>
      </w:r>
      <w:r w:rsidR="00AE21A1">
        <w:rPr>
          <w:rFonts w:ascii="Times New Roman" w:hAnsi="Times New Roman" w:cs="Times New Roman"/>
          <w:sz w:val="18"/>
          <w:szCs w:val="18"/>
          <w:lang w:val="ms-MY"/>
        </w:rPr>
        <w:t xml:space="preserve"> tanpa </w:t>
      </w:r>
      <w:r w:rsidR="00767803">
        <w:rPr>
          <w:rFonts w:ascii="Times New Roman" w:hAnsi="Times New Roman" w:cs="Times New Roman"/>
          <w:sz w:val="18"/>
          <w:szCs w:val="18"/>
          <w:lang w:val="ms-MY"/>
        </w:rPr>
        <w:t xml:space="preserve">penggunaan pelarut, </w:t>
      </w:r>
      <w:r w:rsidR="00AE21A1">
        <w:rPr>
          <w:rFonts w:ascii="Times New Roman" w:hAnsi="Times New Roman" w:cs="Times New Roman"/>
          <w:sz w:val="18"/>
          <w:szCs w:val="18"/>
          <w:lang w:val="ms-MY"/>
        </w:rPr>
        <w:t xml:space="preserve">tanpa </w:t>
      </w:r>
      <w:r w:rsidR="006B045F" w:rsidRPr="00767803">
        <w:rPr>
          <w:rFonts w:ascii="Times New Roman" w:hAnsi="Times New Roman" w:cs="Times New Roman"/>
          <w:sz w:val="18"/>
          <w:szCs w:val="18"/>
          <w:lang w:val="ms-MY"/>
        </w:rPr>
        <w:t>pemangkin</w:t>
      </w:r>
      <w:r w:rsidR="008F5774" w:rsidRPr="00767803">
        <w:rPr>
          <w:rFonts w:ascii="Times New Roman" w:hAnsi="Times New Roman" w:cs="Times New Roman"/>
          <w:sz w:val="18"/>
          <w:szCs w:val="18"/>
          <w:lang w:val="ms-MY"/>
        </w:rPr>
        <w:t xml:space="preserve"> dan protokol yang ditambahbaik menghasilkan sebatian (4a-4i) dalam masa 20 minit pada suhu bilik</w:t>
      </w:r>
      <w:r w:rsidR="006B045F" w:rsidRPr="00767803">
        <w:rPr>
          <w:rFonts w:ascii="Times New Roman" w:hAnsi="Times New Roman" w:cs="Times New Roman"/>
          <w:sz w:val="18"/>
          <w:szCs w:val="18"/>
          <w:lang w:val="ms-MY"/>
        </w:rPr>
        <w:t>.</w:t>
      </w:r>
      <w:r w:rsidR="007F2667" w:rsidRPr="00767803">
        <w:rPr>
          <w:rFonts w:ascii="Times New Roman" w:hAnsi="Times New Roman" w:cs="Times New Roman"/>
          <w:sz w:val="18"/>
          <w:szCs w:val="18"/>
          <w:lang w:val="ms-MY"/>
        </w:rPr>
        <w:t xml:space="preserve"> Kaedah yang ditambahbaik kini boleh diperluaskan untuk sintesis sebatian heterosiklik b</w:t>
      </w:r>
      <w:r w:rsidR="008F5774" w:rsidRPr="00767803">
        <w:rPr>
          <w:rFonts w:ascii="Times New Roman" w:hAnsi="Times New Roman" w:cs="Times New Roman"/>
          <w:sz w:val="18"/>
          <w:szCs w:val="18"/>
          <w:lang w:val="ms-MY"/>
        </w:rPr>
        <w:t xml:space="preserve">ioaktif lain dalam </w:t>
      </w:r>
      <w:r w:rsidR="00AE21A1">
        <w:rPr>
          <w:rFonts w:ascii="Times New Roman" w:hAnsi="Times New Roman" w:cs="Times New Roman"/>
          <w:sz w:val="18"/>
          <w:szCs w:val="18"/>
          <w:lang w:val="ms-MY"/>
        </w:rPr>
        <w:t xml:space="preserve">kajian </w:t>
      </w:r>
      <w:r w:rsidR="008F5774" w:rsidRPr="00767803">
        <w:rPr>
          <w:rFonts w:ascii="Times New Roman" w:hAnsi="Times New Roman" w:cs="Times New Roman"/>
          <w:sz w:val="18"/>
          <w:szCs w:val="18"/>
          <w:lang w:val="ms-MY"/>
        </w:rPr>
        <w:t>masa hadapan</w:t>
      </w:r>
      <w:r w:rsidR="007F2667" w:rsidRPr="00767803">
        <w:rPr>
          <w:rFonts w:ascii="Times New Roman" w:hAnsi="Times New Roman" w:cs="Times New Roman"/>
          <w:sz w:val="18"/>
          <w:szCs w:val="18"/>
          <w:lang w:val="ms-MY"/>
        </w:rPr>
        <w:t>.</w:t>
      </w:r>
    </w:p>
    <w:p w:rsidR="00785CA6" w:rsidRPr="00767803" w:rsidRDefault="00785CA6" w:rsidP="00785CA6">
      <w:pPr>
        <w:outlineLvl w:val="0"/>
        <w:rPr>
          <w:rFonts w:ascii="Times New Roman" w:hAnsi="Times New Roman" w:cs="Times New Roman"/>
          <w:sz w:val="18"/>
          <w:szCs w:val="18"/>
          <w:lang w:val="ms-MY"/>
        </w:rPr>
      </w:pPr>
    </w:p>
    <w:p w:rsidR="00785CA6" w:rsidRPr="00AE21A1" w:rsidRDefault="00785CA6" w:rsidP="00785CA6">
      <w:pPr>
        <w:outlineLvl w:val="0"/>
        <w:rPr>
          <w:rFonts w:ascii="Times New Roman" w:hAnsi="Times New Roman" w:cs="Times New Roman"/>
          <w:noProof/>
          <w:kern w:val="0"/>
          <w:sz w:val="18"/>
          <w:szCs w:val="18"/>
          <w:lang w:val="ms-MY"/>
        </w:rPr>
      </w:pPr>
      <w:r w:rsidRPr="00AE21A1">
        <w:rPr>
          <w:rFonts w:ascii="Times New Roman" w:hAnsi="Times New Roman" w:cs="Times New Roman"/>
          <w:b/>
          <w:noProof/>
          <w:sz w:val="18"/>
          <w:szCs w:val="18"/>
          <w:lang w:val="ms-MY"/>
        </w:rPr>
        <w:t>Kata kunci:</w:t>
      </w:r>
      <w:r w:rsidRPr="00AE21A1">
        <w:rPr>
          <w:rFonts w:ascii="Times New Roman" w:hAnsi="Times New Roman" w:cs="Times New Roman"/>
          <w:b/>
          <w:noProof/>
          <w:lang w:val="ms-MY"/>
        </w:rPr>
        <w:t xml:space="preserve"> </w:t>
      </w:r>
      <w:r w:rsidR="00AE21A1" w:rsidRPr="00AE21A1">
        <w:rPr>
          <w:rFonts w:ascii="Times New Roman" w:hAnsi="Times New Roman" w:cs="Times New Roman"/>
          <w:noProof/>
          <w:kern w:val="0"/>
          <w:sz w:val="18"/>
          <w:szCs w:val="18"/>
          <w:lang w:val="ms-MY"/>
        </w:rPr>
        <w:t xml:space="preserve">Benzotiazola, prob penyinaran ultrasonik, tanpa pengunaan pelarut, tanpa </w:t>
      </w:r>
      <w:r w:rsidR="00AE21A1">
        <w:rPr>
          <w:rFonts w:ascii="Times New Roman" w:hAnsi="Times New Roman" w:cs="Times New Roman"/>
          <w:noProof/>
          <w:kern w:val="0"/>
          <w:sz w:val="18"/>
          <w:szCs w:val="18"/>
          <w:lang w:val="ms-MY"/>
        </w:rPr>
        <w:t>penggunaan pemangkin</w:t>
      </w:r>
    </w:p>
    <w:p w:rsidR="003F3701" w:rsidRPr="00AE21A1" w:rsidRDefault="003F3701" w:rsidP="00AE21A1">
      <w:pPr>
        <w:outlineLvl w:val="0"/>
        <w:rPr>
          <w:rFonts w:ascii="Times New Roman" w:hAnsi="Times New Roman" w:cs="Times New Roman"/>
          <w:lang w:val="ms-MY"/>
        </w:rPr>
      </w:pPr>
    </w:p>
    <w:p w:rsidR="00785CA6" w:rsidRPr="00767803" w:rsidRDefault="00785CA6" w:rsidP="00785CA6">
      <w:pPr>
        <w:jc w:val="center"/>
        <w:outlineLvl w:val="0"/>
        <w:rPr>
          <w:rFonts w:ascii="Times New Roman" w:hAnsi="Times New Roman" w:cs="Times New Roman"/>
          <w:b/>
        </w:rPr>
      </w:pPr>
      <w:r w:rsidRPr="00767803">
        <w:rPr>
          <w:rFonts w:ascii="Times New Roman" w:hAnsi="Times New Roman" w:cs="Times New Roman"/>
          <w:b/>
        </w:rPr>
        <w:t>Introduction</w:t>
      </w:r>
    </w:p>
    <w:p w:rsidR="00785CA6" w:rsidRDefault="006B045F" w:rsidP="00785CA6">
      <w:pPr>
        <w:outlineLvl w:val="0"/>
        <w:rPr>
          <w:rFonts w:ascii="Times New Roman" w:hAnsi="Times New Roman" w:cs="Times New Roman"/>
          <w:szCs w:val="20"/>
        </w:rPr>
      </w:pPr>
      <w:r w:rsidRPr="00767803">
        <w:rPr>
          <w:rFonts w:ascii="Times New Roman" w:hAnsi="Times New Roman" w:cs="Times New Roman"/>
          <w:szCs w:val="20"/>
        </w:rPr>
        <w:t xml:space="preserve">Benzothiazoles belong to an important class of pharmaceutical drug that possesses many desirable biological activities, such as antibacterial [1], anticonvulsant [2], anticancer [3], antifungal [4], antimitotic [5], and antitumor [6] properties. Examples of pharmaceutical drugs that contain the benzothiazole moiety include frentizole </w:t>
      </w:r>
      <w:r w:rsidRPr="00767803">
        <w:rPr>
          <w:rFonts w:ascii="Times New Roman" w:hAnsi="Times New Roman" w:cs="Times New Roman"/>
          <w:b/>
          <w:szCs w:val="20"/>
        </w:rPr>
        <w:t>1</w:t>
      </w:r>
      <w:r w:rsidR="00B14C70" w:rsidRPr="00767803">
        <w:rPr>
          <w:rFonts w:ascii="Times New Roman" w:hAnsi="Times New Roman" w:cs="Times New Roman"/>
          <w:szCs w:val="20"/>
        </w:rPr>
        <w:t xml:space="preserve"> (</w:t>
      </w:r>
      <w:r w:rsidRPr="00767803">
        <w:rPr>
          <w:rFonts w:ascii="Times New Roman" w:hAnsi="Times New Roman" w:cs="Times New Roman"/>
          <w:szCs w:val="20"/>
        </w:rPr>
        <w:t>an immunosuppressive agent</w:t>
      </w:r>
      <w:r w:rsidR="00B14C70" w:rsidRPr="00767803">
        <w:rPr>
          <w:rFonts w:ascii="Times New Roman" w:hAnsi="Times New Roman" w:cs="Times New Roman"/>
          <w:szCs w:val="20"/>
        </w:rPr>
        <w:t>)</w:t>
      </w:r>
      <w:r w:rsidRPr="00767803">
        <w:rPr>
          <w:rFonts w:ascii="Times New Roman" w:hAnsi="Times New Roman" w:cs="Times New Roman"/>
          <w:szCs w:val="20"/>
        </w:rPr>
        <w:t xml:space="preserve"> [7]; ethoxyzolamide </w:t>
      </w:r>
      <w:r w:rsidRPr="00767803">
        <w:rPr>
          <w:rFonts w:ascii="Times New Roman" w:hAnsi="Times New Roman" w:cs="Times New Roman"/>
          <w:b/>
          <w:szCs w:val="20"/>
        </w:rPr>
        <w:t>2</w:t>
      </w:r>
      <w:r w:rsidR="00B14C70" w:rsidRPr="00767803">
        <w:rPr>
          <w:rFonts w:ascii="Times New Roman" w:hAnsi="Times New Roman" w:cs="Times New Roman"/>
          <w:szCs w:val="20"/>
        </w:rPr>
        <w:t xml:space="preserve"> (</w:t>
      </w:r>
      <w:r w:rsidRPr="00767803">
        <w:rPr>
          <w:rFonts w:ascii="Times New Roman" w:hAnsi="Times New Roman" w:cs="Times New Roman"/>
          <w:szCs w:val="20"/>
        </w:rPr>
        <w:t>a carbonic anhydrase inhibitor</w:t>
      </w:r>
      <w:r w:rsidR="00B14C70" w:rsidRPr="00767803">
        <w:rPr>
          <w:rFonts w:ascii="Times New Roman" w:hAnsi="Times New Roman" w:cs="Times New Roman"/>
          <w:szCs w:val="20"/>
        </w:rPr>
        <w:t>) [8]</w:t>
      </w:r>
      <w:r w:rsidRPr="00767803">
        <w:rPr>
          <w:rFonts w:ascii="Times New Roman" w:hAnsi="Times New Roman" w:cs="Times New Roman"/>
          <w:szCs w:val="20"/>
        </w:rPr>
        <w:t xml:space="preserve"> and riluzole </w:t>
      </w:r>
      <w:r w:rsidRPr="00767803">
        <w:rPr>
          <w:rFonts w:ascii="Times New Roman" w:hAnsi="Times New Roman" w:cs="Times New Roman"/>
          <w:b/>
          <w:szCs w:val="20"/>
        </w:rPr>
        <w:t>3</w:t>
      </w:r>
      <w:r w:rsidRPr="00767803">
        <w:rPr>
          <w:rFonts w:ascii="Times New Roman" w:hAnsi="Times New Roman" w:cs="Times New Roman"/>
          <w:szCs w:val="20"/>
        </w:rPr>
        <w:t xml:space="preserve"> </w:t>
      </w:r>
      <w:r w:rsidR="00B14C70" w:rsidRPr="00767803">
        <w:rPr>
          <w:rFonts w:ascii="Times New Roman" w:hAnsi="Times New Roman" w:cs="Times New Roman"/>
          <w:szCs w:val="20"/>
        </w:rPr>
        <w:t>(</w:t>
      </w:r>
      <w:r w:rsidRPr="00767803">
        <w:rPr>
          <w:rFonts w:ascii="Times New Roman" w:hAnsi="Times New Roman" w:cs="Times New Roman"/>
          <w:szCs w:val="20"/>
        </w:rPr>
        <w:t>a registered drug used to treat patients with amyotrophic lateral sclerosis</w:t>
      </w:r>
      <w:r w:rsidR="00B14C70" w:rsidRPr="00767803">
        <w:rPr>
          <w:rFonts w:ascii="Times New Roman" w:hAnsi="Times New Roman" w:cs="Times New Roman"/>
          <w:szCs w:val="20"/>
        </w:rPr>
        <w:t>)</w:t>
      </w:r>
      <w:r w:rsidRPr="00767803">
        <w:rPr>
          <w:rFonts w:ascii="Times New Roman" w:hAnsi="Times New Roman" w:cs="Times New Roman"/>
          <w:szCs w:val="20"/>
        </w:rPr>
        <w:t xml:space="preserve"> [9] (Figure 1). In the past, various synthetic pathways for the synthesis of benzothiazole and its derivatives have been reported, including the utilization of microwave irradiation [10], reusable metal-based catalysis [11], utilization of rare earth based nanocatalyst coupled with ultrasound irradiation [12] and utilization of water in combination with ionic liquid system [13]. Although there is an effort to improve on the efficiency of benzothiazole synthesis, most of these reactions suffer from drawbacks such as less eco-friendly, long reaction time and use of additives in synthesizing benzothiazole derivatives [14]. To that end, method development in the search for a simple and efficient synthetic route for synthesizing bioactive compounds has always been one of the major challenges in organic synthesis</w:t>
      </w:r>
      <w:r w:rsidR="00C403BF" w:rsidRPr="00767803">
        <w:rPr>
          <w:rFonts w:ascii="Times New Roman" w:hAnsi="Times New Roman" w:cs="Times New Roman"/>
          <w:szCs w:val="20"/>
        </w:rPr>
        <w:t xml:space="preserve"> research works.</w:t>
      </w:r>
    </w:p>
    <w:p w:rsidR="00AE21A1" w:rsidRDefault="00AE21A1" w:rsidP="00785CA6">
      <w:pPr>
        <w:outlineLvl w:val="0"/>
        <w:rPr>
          <w:rFonts w:ascii="Times New Roman" w:hAnsi="Times New Roman" w:cs="Times New Roman"/>
          <w:szCs w:val="20"/>
        </w:rPr>
      </w:pPr>
    </w:p>
    <w:p w:rsidR="00AE21A1" w:rsidRPr="00767803" w:rsidRDefault="00AE21A1" w:rsidP="00AE21A1">
      <w:pPr>
        <w:outlineLvl w:val="0"/>
        <w:rPr>
          <w:rFonts w:ascii="Times New Roman" w:hAnsi="Times New Roman" w:cs="Times New Roman"/>
          <w:szCs w:val="20"/>
        </w:rPr>
      </w:pPr>
      <w:r w:rsidRPr="00767803">
        <w:rPr>
          <w:rFonts w:ascii="Times New Roman" w:hAnsi="Times New Roman" w:cs="Times New Roman"/>
          <w:szCs w:val="20"/>
        </w:rPr>
        <w:t xml:space="preserve">Over the years, the application of ultrasound in chemical synthesis has been an attractive and efficient method, especially to overcome the low reaction rate in chemical synthesis [15].  For instance, a solventless ultrasound-mediated reaction for the synthesis of </w:t>
      </w:r>
      <w:proofErr w:type="spellStart"/>
      <w:r w:rsidRPr="00767803">
        <w:rPr>
          <w:rFonts w:ascii="Times New Roman" w:hAnsi="Times New Roman" w:cs="Times New Roman"/>
          <w:szCs w:val="20"/>
        </w:rPr>
        <w:t>thiazolo</w:t>
      </w:r>
      <w:proofErr w:type="spellEnd"/>
      <w:r w:rsidRPr="00767803">
        <w:rPr>
          <w:rFonts w:ascii="Times New Roman" w:hAnsi="Times New Roman" w:cs="Times New Roman"/>
          <w:szCs w:val="20"/>
        </w:rPr>
        <w:t xml:space="preserve">[3,2-a]pyrimidine derivatives have been successfully carried out with good yields [16]. Besides, a shorter reaction time was reported on the production of 2,4,5-trisubstituted </w:t>
      </w:r>
      <w:proofErr w:type="spellStart"/>
      <w:r w:rsidRPr="00767803">
        <w:rPr>
          <w:rFonts w:ascii="Times New Roman" w:hAnsi="Times New Roman" w:cs="Times New Roman"/>
          <w:szCs w:val="20"/>
        </w:rPr>
        <w:t>imidazoles</w:t>
      </w:r>
      <w:proofErr w:type="spellEnd"/>
      <w:r w:rsidRPr="00767803">
        <w:rPr>
          <w:rFonts w:ascii="Times New Roman" w:hAnsi="Times New Roman" w:cs="Times New Roman"/>
          <w:szCs w:val="20"/>
        </w:rPr>
        <w:t xml:space="preserve"> using </w:t>
      </w:r>
      <w:proofErr w:type="spellStart"/>
      <w:r w:rsidRPr="00767803">
        <w:rPr>
          <w:rFonts w:ascii="Times New Roman" w:hAnsi="Times New Roman" w:cs="Times New Roman"/>
          <w:szCs w:val="20"/>
        </w:rPr>
        <w:t>Selectfluor</w:t>
      </w:r>
      <w:r w:rsidRPr="00767803">
        <w:rPr>
          <w:rFonts w:ascii="Times New Roman" w:hAnsi="Times New Roman" w:cs="Times New Roman"/>
          <w:szCs w:val="20"/>
          <w:vertAlign w:val="superscript"/>
        </w:rPr>
        <w:t>TM</w:t>
      </w:r>
      <w:proofErr w:type="spellEnd"/>
      <w:r w:rsidRPr="00767803">
        <w:rPr>
          <w:rFonts w:ascii="Times New Roman" w:hAnsi="Times New Roman" w:cs="Times New Roman"/>
          <w:szCs w:val="20"/>
        </w:rPr>
        <w:t xml:space="preserve"> as catalyst with the employment of ultrasound technique [17]. A green synthesis of sulfonamides with the aid of a natural, efficient and reusable </w:t>
      </w:r>
      <w:proofErr w:type="spellStart"/>
      <w:r w:rsidRPr="00767803">
        <w:rPr>
          <w:rFonts w:ascii="Times New Roman" w:hAnsi="Times New Roman" w:cs="Times New Roman"/>
          <w:szCs w:val="20"/>
        </w:rPr>
        <w:t>Natrolite</w:t>
      </w:r>
      <w:proofErr w:type="spellEnd"/>
      <w:r w:rsidRPr="00767803">
        <w:rPr>
          <w:rFonts w:ascii="Times New Roman" w:hAnsi="Times New Roman" w:cs="Times New Roman"/>
          <w:szCs w:val="20"/>
        </w:rPr>
        <w:t xml:space="preserve"> </w:t>
      </w:r>
      <w:proofErr w:type="spellStart"/>
      <w:r w:rsidRPr="00767803">
        <w:rPr>
          <w:rFonts w:ascii="Times New Roman" w:hAnsi="Times New Roman" w:cs="Times New Roman"/>
          <w:szCs w:val="20"/>
        </w:rPr>
        <w:t>nanozeolite</w:t>
      </w:r>
      <w:proofErr w:type="spellEnd"/>
      <w:r w:rsidRPr="00767803">
        <w:rPr>
          <w:rFonts w:ascii="Times New Roman" w:hAnsi="Times New Roman" w:cs="Times New Roman"/>
          <w:szCs w:val="20"/>
        </w:rPr>
        <w:t xml:space="preserve"> catalyst under ultrasound irradiation was also disclosed recently [18]. The utilization of ultrasound in organic reactions </w:t>
      </w:r>
      <w:r w:rsidRPr="00767803">
        <w:rPr>
          <w:rFonts w:ascii="Times New Roman" w:hAnsi="Times New Roman" w:cs="Times New Roman"/>
          <w:szCs w:val="20"/>
        </w:rPr>
        <w:t>can overcome</w:t>
      </w:r>
      <w:r w:rsidRPr="00767803">
        <w:rPr>
          <w:rFonts w:ascii="Times New Roman" w:hAnsi="Times New Roman" w:cs="Times New Roman"/>
          <w:szCs w:val="20"/>
        </w:rPr>
        <w:t xml:space="preserve"> poor mass transfer and interaction between reactants. Through this technique, tremendous amount of energies for </w:t>
      </w:r>
      <w:r w:rsidRPr="00767803">
        <w:rPr>
          <w:rFonts w:ascii="Times New Roman" w:hAnsi="Times New Roman" w:cs="Times New Roman"/>
          <w:szCs w:val="20"/>
        </w:rPr>
        <w:lastRenderedPageBreak/>
        <w:t>chemical activation was supplied by the means of cavitation through bubbles formation, expansion and rupture, which led to a better interaction between reactants [19]. To date, a vast number of useful organic compounds have been generated by using the ultrasound method [20].</w:t>
      </w:r>
    </w:p>
    <w:p w:rsidR="00794ADD" w:rsidRPr="00767803" w:rsidRDefault="00794ADD" w:rsidP="00785CA6">
      <w:pPr>
        <w:outlineLvl w:val="0"/>
        <w:rPr>
          <w:rFonts w:ascii="Times New Roman" w:hAnsi="Times New Roman" w:cs="Times New Roman"/>
          <w:szCs w:val="20"/>
        </w:rPr>
      </w:pPr>
    </w:p>
    <w:p w:rsidR="00794ADD" w:rsidRPr="00767803" w:rsidRDefault="00AE21A1" w:rsidP="00794ADD">
      <w:pPr>
        <w:widowControl/>
        <w:wordWrap/>
        <w:autoSpaceDE/>
        <w:autoSpaceDN/>
        <w:spacing w:after="200" w:line="276" w:lineRule="auto"/>
        <w:jc w:val="center"/>
        <w:rPr>
          <w:kern w:val="0"/>
          <w:szCs w:val="20"/>
          <w:lang w:eastAsia="zh-CN"/>
        </w:rPr>
      </w:pPr>
      <w:r w:rsidRPr="00767803">
        <w:rPr>
          <w:kern w:val="0"/>
          <w:sz w:val="22"/>
          <w:lang w:val="en-GB" w:eastAsia="zh-CN"/>
        </w:rPr>
        <w:object w:dxaOrig="5275" w:dyaOrig="3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2pt;height:147.6pt" o:ole="">
            <v:imagedata r:id="rId7" o:title=""/>
          </v:shape>
          <o:OLEObject Type="Embed" ProgID="ChemDraw.Document.6.0" ShapeID="_x0000_i1025" DrawAspect="Content" ObjectID="_1571259513" r:id="rId8"/>
        </w:object>
      </w:r>
    </w:p>
    <w:p w:rsidR="00794ADD" w:rsidRPr="00AE21A1" w:rsidRDefault="00794ADD" w:rsidP="00AE21A1">
      <w:pPr>
        <w:widowControl/>
        <w:wordWrap/>
        <w:autoSpaceDE/>
        <w:autoSpaceDN/>
        <w:spacing w:after="200" w:line="276" w:lineRule="auto"/>
        <w:ind w:left="851" w:hanging="851"/>
        <w:rPr>
          <w:rFonts w:ascii="Times New Roman" w:hAnsi="Times New Roman" w:cs="Times New Roman"/>
          <w:kern w:val="0"/>
          <w:szCs w:val="20"/>
          <w:lang w:eastAsia="zh-CN"/>
        </w:rPr>
      </w:pPr>
      <w:r w:rsidRPr="00AE21A1">
        <w:rPr>
          <w:rFonts w:ascii="Times New Roman" w:hAnsi="Times New Roman" w:cs="Times New Roman"/>
          <w:kern w:val="0"/>
          <w:szCs w:val="20"/>
          <w:lang w:eastAsia="zh-CN"/>
        </w:rPr>
        <w:t>Figure 1.</w:t>
      </w:r>
      <w:r w:rsidR="00AE21A1" w:rsidRPr="00AE21A1">
        <w:rPr>
          <w:rFonts w:ascii="Times New Roman" w:hAnsi="Times New Roman" w:cs="Times New Roman"/>
          <w:kern w:val="0"/>
          <w:szCs w:val="20"/>
          <w:lang w:eastAsia="zh-CN"/>
        </w:rPr>
        <w:t xml:space="preserve"> </w:t>
      </w:r>
      <w:r w:rsidRPr="00AE21A1">
        <w:rPr>
          <w:rFonts w:ascii="Times New Roman" w:hAnsi="Times New Roman" w:cs="Times New Roman"/>
          <w:kern w:val="0"/>
          <w:szCs w:val="20"/>
          <w:lang w:eastAsia="zh-CN"/>
        </w:rPr>
        <w:t>The benzothiazole drugs used for the treatment of various diseases.</w:t>
      </w:r>
      <w:r w:rsidR="00AE4E8E" w:rsidRPr="00AE21A1">
        <w:rPr>
          <w:rFonts w:ascii="Times New Roman" w:hAnsi="Times New Roman" w:cs="Times New Roman"/>
          <w:kern w:val="0"/>
          <w:szCs w:val="20"/>
          <w:lang w:eastAsia="zh-CN"/>
        </w:rPr>
        <w:t xml:space="preserve"> 1=</w:t>
      </w:r>
      <w:r w:rsidR="00AE4E8E" w:rsidRPr="00AE21A1">
        <w:rPr>
          <w:rFonts w:ascii="Times New Roman" w:hAnsi="Times New Roman" w:cs="Times New Roman"/>
          <w:szCs w:val="20"/>
        </w:rPr>
        <w:t xml:space="preserve"> frentizole. 2</w:t>
      </w:r>
      <w:r w:rsidR="00AE21A1">
        <w:rPr>
          <w:rFonts w:ascii="Times New Roman" w:hAnsi="Times New Roman" w:cs="Times New Roman"/>
          <w:szCs w:val="20"/>
        </w:rPr>
        <w:t xml:space="preserve"> </w:t>
      </w:r>
      <w:r w:rsidR="00AE4E8E" w:rsidRPr="00AE21A1">
        <w:rPr>
          <w:rFonts w:ascii="Times New Roman" w:hAnsi="Times New Roman" w:cs="Times New Roman"/>
          <w:szCs w:val="20"/>
        </w:rPr>
        <w:t>= ethoxyzolamide and 3</w:t>
      </w:r>
      <w:r w:rsidR="00AE21A1">
        <w:rPr>
          <w:rFonts w:ascii="Times New Roman" w:hAnsi="Times New Roman" w:cs="Times New Roman"/>
          <w:szCs w:val="20"/>
        </w:rPr>
        <w:t xml:space="preserve"> </w:t>
      </w:r>
      <w:r w:rsidR="00AE4E8E" w:rsidRPr="00AE21A1">
        <w:rPr>
          <w:rFonts w:ascii="Times New Roman" w:hAnsi="Times New Roman" w:cs="Times New Roman"/>
          <w:szCs w:val="20"/>
        </w:rPr>
        <w:t>= riluzole</w:t>
      </w:r>
    </w:p>
    <w:p w:rsidR="00794ADD" w:rsidRPr="00767803" w:rsidRDefault="00794ADD" w:rsidP="00794ADD">
      <w:pPr>
        <w:outlineLvl w:val="0"/>
        <w:rPr>
          <w:rFonts w:ascii="Times New Roman" w:hAnsi="Times New Roman" w:cs="Times New Roman"/>
          <w:szCs w:val="20"/>
        </w:rPr>
      </w:pPr>
      <w:r w:rsidRPr="00767803">
        <w:rPr>
          <w:rFonts w:ascii="Times New Roman" w:hAnsi="Times New Roman" w:cs="Times New Roman"/>
          <w:szCs w:val="20"/>
        </w:rPr>
        <w:t xml:space="preserve">In our continuous efforts to search for an efficient method for synthesizing bioactive heterocyclic compounds, herein, we reported on the synthesis of benzothiazole and their derivatives under ultrasound probe irradiation by using 2-aminothiophenol and benzaldehydes as starting materials (Scheme 1).  </w:t>
      </w:r>
    </w:p>
    <w:p w:rsidR="00831196" w:rsidRPr="00767803" w:rsidRDefault="00831196" w:rsidP="00794ADD">
      <w:pPr>
        <w:outlineLvl w:val="0"/>
        <w:rPr>
          <w:rFonts w:ascii="Times New Roman" w:hAnsi="Times New Roman" w:cs="Times New Roman"/>
          <w:szCs w:val="20"/>
        </w:rPr>
      </w:pPr>
    </w:p>
    <w:p w:rsidR="00794ADD" w:rsidRPr="00767803" w:rsidRDefault="00794ADD" w:rsidP="00794ADD">
      <w:pPr>
        <w:widowControl/>
        <w:wordWrap/>
        <w:autoSpaceDE/>
        <w:autoSpaceDN/>
        <w:spacing w:after="200" w:line="276" w:lineRule="auto"/>
        <w:jc w:val="center"/>
        <w:rPr>
          <w:kern w:val="0"/>
          <w:sz w:val="18"/>
          <w:szCs w:val="18"/>
          <w:lang w:eastAsia="zh-CN"/>
        </w:rPr>
      </w:pPr>
      <w:r w:rsidRPr="00767803">
        <w:rPr>
          <w:kern w:val="0"/>
          <w:sz w:val="22"/>
          <w:lang w:val="en-GB" w:eastAsia="zh-CN"/>
        </w:rPr>
        <w:object w:dxaOrig="7227" w:dyaOrig="1105">
          <v:shape id="_x0000_i1026" type="#_x0000_t75" style="width:361.2pt;height:55.8pt" o:ole="">
            <v:imagedata r:id="rId9" o:title=""/>
          </v:shape>
          <o:OLEObject Type="Embed" ProgID="ChemDraw.Document.6.0" ShapeID="_x0000_i1026" DrawAspect="Content" ObjectID="_1571259514" r:id="rId10"/>
        </w:object>
      </w:r>
    </w:p>
    <w:p w:rsidR="00785CA6" w:rsidRPr="00AE21A1" w:rsidRDefault="00794ADD" w:rsidP="00AE21A1">
      <w:pPr>
        <w:widowControl/>
        <w:wordWrap/>
        <w:autoSpaceDE/>
        <w:autoSpaceDN/>
        <w:spacing w:after="200" w:line="276" w:lineRule="auto"/>
        <w:jc w:val="center"/>
        <w:rPr>
          <w:rFonts w:ascii="Times New Roman" w:hAnsi="Times New Roman" w:cs="Times New Roman"/>
          <w:kern w:val="0"/>
          <w:szCs w:val="20"/>
          <w:lang w:eastAsia="zh-CN"/>
        </w:rPr>
      </w:pPr>
      <w:r w:rsidRPr="00767803">
        <w:rPr>
          <w:rFonts w:ascii="Times New Roman" w:hAnsi="Times New Roman" w:cs="Times New Roman"/>
          <w:kern w:val="0"/>
          <w:szCs w:val="20"/>
          <w:lang w:eastAsia="zh-CN"/>
        </w:rPr>
        <w:t xml:space="preserve">Scheme 1. Synthetic pathway towards </w:t>
      </w:r>
      <w:r w:rsidR="00AE21A1">
        <w:rPr>
          <w:rFonts w:ascii="Times New Roman" w:hAnsi="Times New Roman" w:cs="Times New Roman"/>
          <w:kern w:val="0"/>
          <w:szCs w:val="20"/>
          <w:lang w:eastAsia="zh-CN"/>
        </w:rPr>
        <w:t>the formation of benzothiazoles</w:t>
      </w:r>
    </w:p>
    <w:p w:rsidR="00785CA6" w:rsidRPr="00767803" w:rsidRDefault="00DE73D6" w:rsidP="00785CA6">
      <w:pPr>
        <w:jc w:val="center"/>
        <w:outlineLvl w:val="0"/>
        <w:rPr>
          <w:rFonts w:ascii="Times New Roman" w:hAnsi="Times New Roman" w:cs="Times New Roman"/>
          <w:b/>
          <w:szCs w:val="20"/>
        </w:rPr>
      </w:pPr>
      <w:r w:rsidRPr="00767803">
        <w:rPr>
          <w:rFonts w:ascii="Times New Roman" w:hAnsi="Times New Roman" w:cs="Times New Roman"/>
          <w:b/>
          <w:szCs w:val="20"/>
        </w:rPr>
        <w:t>Materials and Methods</w:t>
      </w:r>
    </w:p>
    <w:p w:rsidR="004E5EE2" w:rsidRPr="00767803" w:rsidRDefault="00AE21A1" w:rsidP="003F3701">
      <w:pPr>
        <w:jc w:val="left"/>
        <w:outlineLvl w:val="0"/>
        <w:rPr>
          <w:rFonts w:ascii="Times New Roman" w:hAnsi="Times New Roman" w:cs="Times New Roman"/>
          <w:b/>
          <w:szCs w:val="20"/>
        </w:rPr>
      </w:pPr>
      <w:r>
        <w:rPr>
          <w:rFonts w:ascii="Times New Roman" w:hAnsi="Times New Roman" w:cs="Times New Roman"/>
          <w:b/>
        </w:rPr>
        <w:t>Materials and i</w:t>
      </w:r>
      <w:r w:rsidR="00831196" w:rsidRPr="00767803">
        <w:rPr>
          <w:rFonts w:ascii="Times New Roman" w:hAnsi="Times New Roman" w:cs="Times New Roman"/>
          <w:b/>
        </w:rPr>
        <w:t>nstrumentation</w:t>
      </w:r>
    </w:p>
    <w:p w:rsidR="00694024" w:rsidRPr="00767803" w:rsidRDefault="00524628" w:rsidP="00694024">
      <w:pPr>
        <w:outlineLvl w:val="0"/>
        <w:rPr>
          <w:rFonts w:ascii="Times New Roman" w:hAnsi="Times New Roman" w:cs="Times New Roman"/>
          <w:szCs w:val="20"/>
          <w:lang w:val="en-GB"/>
        </w:rPr>
      </w:pPr>
      <w:r w:rsidRPr="00767803">
        <w:rPr>
          <w:rFonts w:ascii="Times New Roman" w:hAnsi="Times New Roman" w:cs="Times New Roman"/>
          <w:szCs w:val="20"/>
        </w:rPr>
        <w:t xml:space="preserve">All the chemicals and solvents used in this study were </w:t>
      </w:r>
      <w:r w:rsidR="00043130" w:rsidRPr="00767803">
        <w:rPr>
          <w:rFonts w:ascii="Times New Roman" w:hAnsi="Times New Roman" w:cs="Times New Roman"/>
          <w:szCs w:val="20"/>
        </w:rPr>
        <w:t xml:space="preserve">of </w:t>
      </w:r>
      <w:r w:rsidR="009F7331" w:rsidRPr="00767803">
        <w:rPr>
          <w:rFonts w:ascii="Times New Roman" w:hAnsi="Times New Roman" w:cs="Times New Roman"/>
          <w:szCs w:val="20"/>
        </w:rPr>
        <w:t xml:space="preserve">technical grade and were </w:t>
      </w:r>
      <w:r w:rsidRPr="00767803">
        <w:rPr>
          <w:rFonts w:ascii="Times New Roman" w:hAnsi="Times New Roman" w:cs="Times New Roman"/>
          <w:szCs w:val="20"/>
        </w:rPr>
        <w:t xml:space="preserve">supplied by Merck, </w:t>
      </w:r>
      <w:proofErr w:type="spellStart"/>
      <w:r w:rsidRPr="00767803">
        <w:rPr>
          <w:rFonts w:ascii="Times New Roman" w:hAnsi="Times New Roman" w:cs="Times New Roman"/>
          <w:szCs w:val="20"/>
        </w:rPr>
        <w:t>Acros</w:t>
      </w:r>
      <w:proofErr w:type="spellEnd"/>
      <w:r w:rsidRPr="00767803">
        <w:rPr>
          <w:rFonts w:ascii="Times New Roman" w:hAnsi="Times New Roman" w:cs="Times New Roman"/>
          <w:szCs w:val="20"/>
        </w:rPr>
        <w:t xml:space="preserve"> Organics and </w:t>
      </w:r>
      <w:proofErr w:type="spellStart"/>
      <w:r w:rsidRPr="00767803">
        <w:rPr>
          <w:rFonts w:ascii="Times New Roman" w:hAnsi="Times New Roman" w:cs="Times New Roman"/>
          <w:szCs w:val="20"/>
        </w:rPr>
        <w:t>HmbG</w:t>
      </w:r>
      <w:proofErr w:type="spellEnd"/>
      <w:r w:rsidRPr="00767803">
        <w:rPr>
          <w:rFonts w:ascii="Times New Roman" w:hAnsi="Times New Roman" w:cs="Times New Roman"/>
          <w:szCs w:val="20"/>
        </w:rPr>
        <w:t xml:space="preserve">® chemicals and were used without further purification. These chemicals include benzaldehyde, 2-chlorobenzaldehyde, 3-chlorobenzldehyde, 4-chlorobenzaldehyde, 2-fluorobenzaldehyde, 4-fluorobenzldehyde, 4-bromobenzaldehyde, 4-isoporpylbenzaldehyde, 4-methoxybenzaldehyde, ethyl acetate, n-hexane and silica gel 60 (0.063-0.200 mm). The FT-IR spectra were recorded using Perkin Elmer 100 FT-IR spectrometer, in spectral range of 4000-400 cm-1. </w:t>
      </w:r>
      <w:r w:rsidRPr="00767803">
        <w:rPr>
          <w:rFonts w:ascii="Times New Roman" w:hAnsi="Times New Roman" w:cs="Times New Roman"/>
          <w:szCs w:val="20"/>
          <w:vertAlign w:val="superscript"/>
        </w:rPr>
        <w:t>1</w:t>
      </w:r>
      <w:r w:rsidRPr="00767803">
        <w:rPr>
          <w:rFonts w:ascii="Times New Roman" w:hAnsi="Times New Roman" w:cs="Times New Roman"/>
          <w:szCs w:val="20"/>
        </w:rPr>
        <w:t xml:space="preserve">H and </w:t>
      </w:r>
      <w:r w:rsidRPr="00767803">
        <w:rPr>
          <w:rFonts w:ascii="Times New Roman" w:hAnsi="Times New Roman" w:cs="Times New Roman"/>
          <w:szCs w:val="20"/>
          <w:vertAlign w:val="superscript"/>
        </w:rPr>
        <w:t>13</w:t>
      </w:r>
      <w:r w:rsidRPr="00767803">
        <w:rPr>
          <w:rFonts w:ascii="Times New Roman" w:hAnsi="Times New Roman" w:cs="Times New Roman"/>
          <w:szCs w:val="20"/>
        </w:rPr>
        <w:t xml:space="preserve">C-NMR spectra were recorded on Bruker </w:t>
      </w:r>
      <w:proofErr w:type="spellStart"/>
      <w:r w:rsidRPr="00767803">
        <w:rPr>
          <w:rFonts w:ascii="Times New Roman" w:hAnsi="Times New Roman" w:cs="Times New Roman"/>
          <w:szCs w:val="20"/>
        </w:rPr>
        <w:t>Avance</w:t>
      </w:r>
      <w:proofErr w:type="spellEnd"/>
      <w:r w:rsidRPr="00767803">
        <w:rPr>
          <w:rFonts w:ascii="Times New Roman" w:hAnsi="Times New Roman" w:cs="Times New Roman"/>
          <w:szCs w:val="20"/>
        </w:rPr>
        <w:t xml:space="preserve"> III 400 spectrometer, with deuterated chloroform as solvent at room temperature at 400 </w:t>
      </w:r>
      <w:proofErr w:type="spellStart"/>
      <w:r w:rsidRPr="00767803">
        <w:rPr>
          <w:rFonts w:ascii="Times New Roman" w:hAnsi="Times New Roman" w:cs="Times New Roman"/>
          <w:szCs w:val="20"/>
        </w:rPr>
        <w:t>MHz.</w:t>
      </w:r>
      <w:proofErr w:type="spellEnd"/>
      <w:r w:rsidRPr="00767803">
        <w:rPr>
          <w:rFonts w:ascii="Times New Roman" w:hAnsi="Times New Roman" w:cs="Times New Roman"/>
          <w:szCs w:val="20"/>
        </w:rPr>
        <w:t xml:space="preserve"> GC-MS analyses were carried out using Shimadzu QP2010SE.</w:t>
      </w:r>
      <w:r w:rsidR="0080194E" w:rsidRPr="00767803">
        <w:rPr>
          <w:rFonts w:ascii="Times New Roman" w:hAnsi="Times New Roman" w:cs="Times New Roman"/>
          <w:szCs w:val="20"/>
        </w:rPr>
        <w:t xml:space="preserve"> </w:t>
      </w:r>
      <w:r w:rsidR="00694024" w:rsidRPr="00767803">
        <w:rPr>
          <w:rFonts w:ascii="Times New Roman" w:hAnsi="Times New Roman" w:cs="Times New Roman"/>
          <w:szCs w:val="20"/>
          <w:lang w:val="en-GB"/>
        </w:rPr>
        <w:t>Normal</w:t>
      </w:r>
      <w:r w:rsidR="0080194E" w:rsidRPr="00767803">
        <w:rPr>
          <w:rFonts w:ascii="Times New Roman" w:hAnsi="Times New Roman" w:cs="Times New Roman"/>
          <w:szCs w:val="20"/>
          <w:lang w:val="en-GB"/>
        </w:rPr>
        <w:t xml:space="preserve"> phase GC-MS analysis used a </w:t>
      </w:r>
      <w:r w:rsidR="00694024" w:rsidRPr="00767803">
        <w:rPr>
          <w:rFonts w:ascii="Times New Roman" w:hAnsi="Times New Roman" w:cs="Times New Roman"/>
          <w:szCs w:val="20"/>
          <w:lang w:val="en-GB"/>
        </w:rPr>
        <w:t>Supelco</w:t>
      </w:r>
      <w:r w:rsidR="0080194E" w:rsidRPr="00767803">
        <w:rPr>
          <w:rFonts w:ascii="Times New Roman" w:hAnsi="Times New Roman" w:cs="Times New Roman"/>
          <w:szCs w:val="20"/>
          <w:lang w:val="en-GB"/>
        </w:rPr>
        <w:t xml:space="preserve"> fused silica capillary column (30 m × 0.25 mm i.d., 0.25 </w:t>
      </w:r>
      <w:r w:rsidR="00694024" w:rsidRPr="00767803">
        <w:rPr>
          <w:rFonts w:ascii="Times New Roman" w:hAnsi="Times New Roman" w:cs="Times New Roman"/>
          <w:szCs w:val="20"/>
          <w:lang w:val="en-GB"/>
        </w:rPr>
        <w:t>m</w:t>
      </w:r>
      <w:r w:rsidR="0080194E" w:rsidRPr="00767803">
        <w:rPr>
          <w:rFonts w:ascii="Times New Roman" w:hAnsi="Times New Roman" w:cs="Times New Roman"/>
          <w:szCs w:val="20"/>
          <w:lang w:val="en-GB"/>
        </w:rPr>
        <w:t>m film thickness).</w:t>
      </w:r>
      <w:r w:rsidR="00694024" w:rsidRPr="00767803">
        <w:rPr>
          <w:rFonts w:ascii="Times New Roman" w:hAnsi="Times New Roman" w:cs="Times New Roman"/>
          <w:szCs w:val="20"/>
          <w:lang w:val="en-GB"/>
        </w:rPr>
        <w:t xml:space="preserve"> The aliquot samples were injected directly onto GCMS with methanol as solvent. The oven was held at 50 °C for 5 min, subsequently heated at a gradient of 20 °C/min to 150 °C, 280 °C injector temperature; 100:1 split ratio and 1.0 mL/min flow. </w:t>
      </w:r>
    </w:p>
    <w:p w:rsidR="00694024" w:rsidRPr="00767803" w:rsidRDefault="00694024" w:rsidP="00694024">
      <w:pPr>
        <w:outlineLvl w:val="0"/>
        <w:rPr>
          <w:rFonts w:ascii="Times New Roman" w:hAnsi="Times New Roman" w:cs="Times New Roman"/>
          <w:szCs w:val="20"/>
          <w:lang w:val="en-GB"/>
        </w:rPr>
      </w:pPr>
    </w:p>
    <w:p w:rsidR="00524628" w:rsidRPr="00767803" w:rsidRDefault="00524628" w:rsidP="00785CA6">
      <w:pPr>
        <w:outlineLvl w:val="0"/>
        <w:rPr>
          <w:rFonts w:ascii="Times New Roman" w:hAnsi="Times New Roman" w:cs="Times New Roman"/>
          <w:b/>
          <w:szCs w:val="20"/>
        </w:rPr>
      </w:pPr>
      <w:r w:rsidRPr="00767803">
        <w:rPr>
          <w:rFonts w:ascii="Times New Roman" w:hAnsi="Times New Roman" w:cs="Times New Roman"/>
          <w:b/>
          <w:szCs w:val="20"/>
        </w:rPr>
        <w:t>Synthesis procedure for benzothiazole derivatives 4a-4h.</w:t>
      </w:r>
    </w:p>
    <w:p w:rsidR="00524628" w:rsidRPr="00767803" w:rsidRDefault="00524628" w:rsidP="00785CA6">
      <w:pPr>
        <w:outlineLvl w:val="0"/>
        <w:rPr>
          <w:rFonts w:ascii="Times New Roman" w:hAnsi="Times New Roman" w:cs="Times New Roman"/>
          <w:szCs w:val="20"/>
        </w:rPr>
      </w:pPr>
      <w:r w:rsidRPr="00767803">
        <w:rPr>
          <w:rFonts w:ascii="Times New Roman" w:hAnsi="Times New Roman" w:cs="Times New Roman"/>
          <w:szCs w:val="20"/>
        </w:rPr>
        <w:t xml:space="preserve">2-aminothiophenol (3.00 </w:t>
      </w:r>
      <w:proofErr w:type="spellStart"/>
      <w:r w:rsidRPr="00767803">
        <w:rPr>
          <w:rFonts w:ascii="Times New Roman" w:hAnsi="Times New Roman" w:cs="Times New Roman"/>
          <w:szCs w:val="20"/>
        </w:rPr>
        <w:t>mmol</w:t>
      </w:r>
      <w:proofErr w:type="spellEnd"/>
      <w:r w:rsidRPr="00767803">
        <w:rPr>
          <w:rFonts w:ascii="Times New Roman" w:hAnsi="Times New Roman" w:cs="Times New Roman"/>
          <w:szCs w:val="20"/>
        </w:rPr>
        <w:t xml:space="preserve">) was added into benzaldehyde derivatives (3.00 </w:t>
      </w:r>
      <w:proofErr w:type="spellStart"/>
      <w:r w:rsidRPr="00767803">
        <w:rPr>
          <w:rFonts w:ascii="Times New Roman" w:hAnsi="Times New Roman" w:cs="Times New Roman"/>
          <w:szCs w:val="20"/>
        </w:rPr>
        <w:t>mmol</w:t>
      </w:r>
      <w:proofErr w:type="spellEnd"/>
      <w:r w:rsidRPr="00767803">
        <w:rPr>
          <w:rFonts w:ascii="Times New Roman" w:hAnsi="Times New Roman" w:cs="Times New Roman"/>
          <w:szCs w:val="20"/>
        </w:rPr>
        <w:t xml:space="preserve">) and the mixture was irradiated under ultrasonic probe for 20 min. The crude product was then purified over silica gel column chromatography (Hexane: Ethyl acetate = 9.5:0.5, v/v) to afford the title compounds </w:t>
      </w:r>
      <w:r w:rsidRPr="00767803">
        <w:rPr>
          <w:rFonts w:ascii="Times New Roman" w:hAnsi="Times New Roman" w:cs="Times New Roman"/>
          <w:b/>
          <w:szCs w:val="20"/>
        </w:rPr>
        <w:t>4a</w:t>
      </w:r>
      <w:r w:rsidRPr="00767803">
        <w:rPr>
          <w:rFonts w:ascii="Times New Roman" w:hAnsi="Times New Roman" w:cs="Times New Roman"/>
          <w:szCs w:val="20"/>
        </w:rPr>
        <w:t>-</w:t>
      </w:r>
      <w:r w:rsidRPr="00767803">
        <w:rPr>
          <w:rFonts w:ascii="Times New Roman" w:hAnsi="Times New Roman" w:cs="Times New Roman"/>
          <w:b/>
          <w:szCs w:val="20"/>
        </w:rPr>
        <w:t>4h</w:t>
      </w:r>
      <w:r w:rsidRPr="00767803">
        <w:rPr>
          <w:rFonts w:ascii="Times New Roman" w:hAnsi="Times New Roman" w:cs="Times New Roman"/>
          <w:szCs w:val="20"/>
        </w:rPr>
        <w:t xml:space="preserve"> </w:t>
      </w:r>
      <w:r w:rsidR="00AE21A1" w:rsidRPr="00767803">
        <w:rPr>
          <w:rFonts w:ascii="Times New Roman" w:hAnsi="Times New Roman" w:cs="Times New Roman"/>
          <w:szCs w:val="20"/>
        </w:rPr>
        <w:t>except for</w:t>
      </w:r>
      <w:r w:rsidRPr="00767803">
        <w:rPr>
          <w:rFonts w:ascii="Times New Roman" w:hAnsi="Times New Roman" w:cs="Times New Roman"/>
          <w:szCs w:val="20"/>
        </w:rPr>
        <w:t xml:space="preserve"> compound </w:t>
      </w:r>
      <w:r w:rsidRPr="00767803">
        <w:rPr>
          <w:rFonts w:ascii="Times New Roman" w:hAnsi="Times New Roman" w:cs="Times New Roman"/>
          <w:b/>
          <w:szCs w:val="20"/>
        </w:rPr>
        <w:t>4i</w:t>
      </w:r>
      <w:r w:rsidRPr="00767803">
        <w:rPr>
          <w:rFonts w:ascii="Times New Roman" w:hAnsi="Times New Roman" w:cs="Times New Roman"/>
          <w:szCs w:val="20"/>
        </w:rPr>
        <w:t xml:space="preserve"> which was purified with a different solvent system (Hexane: Ethyl acetate = 8.5:1.5, v/v) over silica gel column chromatography.</w:t>
      </w:r>
      <w:r w:rsidR="0011352F" w:rsidRPr="00767803">
        <w:rPr>
          <w:rFonts w:ascii="Times New Roman" w:hAnsi="Times New Roman" w:cs="Times New Roman"/>
          <w:szCs w:val="20"/>
        </w:rPr>
        <w:t xml:space="preserve"> </w:t>
      </w:r>
    </w:p>
    <w:p w:rsidR="003A010B" w:rsidRPr="00767803" w:rsidRDefault="003A010B"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767803">
        <w:rPr>
          <w:rFonts w:ascii="Times New Roman" w:hAnsi="Times New Roman" w:cs="Times New Roman"/>
          <w:b/>
          <w:szCs w:val="20"/>
        </w:rPr>
        <w:t>Result and Discussion</w:t>
      </w:r>
    </w:p>
    <w:p w:rsidR="005A68CB" w:rsidRDefault="005A68CB" w:rsidP="005A68CB">
      <w:pPr>
        <w:widowControl/>
        <w:wordWrap/>
        <w:autoSpaceDE/>
        <w:autoSpaceDN/>
        <w:rPr>
          <w:rFonts w:ascii="Times New Roman" w:hAnsi="Times New Roman" w:cs="Times New Roman"/>
          <w:b/>
          <w:bCs/>
          <w:kern w:val="0"/>
          <w:szCs w:val="20"/>
          <w:lang w:eastAsia="zh-CN"/>
        </w:rPr>
      </w:pPr>
      <w:r w:rsidRPr="00767803">
        <w:rPr>
          <w:rFonts w:ascii="Times New Roman" w:hAnsi="Times New Roman" w:cs="Times New Roman"/>
          <w:b/>
          <w:bCs/>
          <w:kern w:val="0"/>
          <w:szCs w:val="20"/>
          <w:lang w:eastAsia="zh-CN"/>
        </w:rPr>
        <w:t>Physical and spectral data</w:t>
      </w:r>
    </w:p>
    <w:p w:rsidR="005A68CB"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Cs/>
          <w:kern w:val="0"/>
          <w:szCs w:val="20"/>
          <w:lang w:eastAsia="zh-CN"/>
        </w:rPr>
        <w:t xml:space="preserve">The spectroscopic data of the synthesized compounds </w:t>
      </w:r>
      <w:r w:rsidRPr="00767803">
        <w:rPr>
          <w:rFonts w:ascii="Times New Roman" w:hAnsi="Times New Roman" w:cs="Times New Roman"/>
          <w:b/>
          <w:bCs/>
          <w:kern w:val="0"/>
          <w:szCs w:val="20"/>
          <w:lang w:eastAsia="zh-CN"/>
        </w:rPr>
        <w:t>4a-4i</w:t>
      </w:r>
      <w:r w:rsidRPr="00767803">
        <w:rPr>
          <w:rFonts w:ascii="Times New Roman" w:hAnsi="Times New Roman" w:cs="Times New Roman"/>
          <w:bCs/>
          <w:kern w:val="0"/>
          <w:szCs w:val="20"/>
          <w:lang w:eastAsia="zh-CN"/>
        </w:rPr>
        <w:t xml:space="preserve"> is as follows:</w:t>
      </w:r>
    </w:p>
    <w:p w:rsidR="005A68CB" w:rsidRDefault="005A68CB" w:rsidP="005A68CB">
      <w:pPr>
        <w:widowControl/>
        <w:wordWrap/>
        <w:autoSpaceDE/>
        <w:autoSpaceDN/>
        <w:rPr>
          <w:rFonts w:ascii="Times New Roman" w:hAnsi="Times New Roman" w:cs="Times New Roman"/>
          <w:bCs/>
          <w:kern w:val="0"/>
          <w:szCs w:val="20"/>
          <w:lang w:eastAsia="zh-CN"/>
        </w:rPr>
      </w:pPr>
    </w:p>
    <w:p w:rsidR="005A68CB" w:rsidRDefault="005A68CB" w:rsidP="005A68CB">
      <w:pPr>
        <w:widowControl/>
        <w:wordWrap/>
        <w:autoSpaceDE/>
        <w:autoSpaceDN/>
        <w:rPr>
          <w:rFonts w:ascii="Times New Roman" w:hAnsi="Times New Roman" w:cs="Times New Roman"/>
          <w:bCs/>
          <w:kern w:val="0"/>
          <w:szCs w:val="20"/>
          <w:lang w:eastAsia="zh-CN"/>
        </w:rPr>
      </w:pPr>
    </w:p>
    <w:p w:rsidR="005A68CB" w:rsidRPr="00767803" w:rsidRDefault="005A68CB" w:rsidP="005A68CB">
      <w:pPr>
        <w:widowControl/>
        <w:wordWrap/>
        <w:autoSpaceDE/>
        <w:autoSpaceDN/>
        <w:rPr>
          <w:rFonts w:ascii="Times New Roman" w:hAnsi="Times New Roman" w:cs="Times New Roman"/>
          <w:b/>
          <w:bCs/>
          <w:kern w:val="0"/>
          <w:szCs w:val="20"/>
          <w:lang w:eastAsia="zh-CN"/>
        </w:rPr>
      </w:pP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
          <w:bCs/>
          <w:kern w:val="0"/>
          <w:szCs w:val="20"/>
          <w:lang w:eastAsia="zh-CN"/>
        </w:rPr>
        <w:lastRenderedPageBreak/>
        <w:t>(4a)</w:t>
      </w:r>
      <w:r w:rsidRPr="00767803">
        <w:rPr>
          <w:rFonts w:ascii="Times New Roman" w:hAnsi="Times New Roman" w:cs="Times New Roman"/>
          <w:bCs/>
          <w:kern w:val="0"/>
          <w:szCs w:val="20"/>
          <w:lang w:eastAsia="zh-CN"/>
        </w:rPr>
        <w:t xml:space="preserve"> 2-phenylbenzothiazole</w:t>
      </w:r>
    </w:p>
    <w:p w:rsidR="005A68CB" w:rsidRPr="00767803" w:rsidRDefault="005A68CB" w:rsidP="005A68CB">
      <w:pPr>
        <w:widowControl/>
        <w:wordWrap/>
        <w:autoSpaceDE/>
        <w:autoSpaceDN/>
        <w:rPr>
          <w:rFonts w:ascii="Times New Roman" w:hAnsi="Times New Roman" w:cs="Times New Roman"/>
          <w:bCs/>
          <w:kern w:val="0"/>
          <w:szCs w:val="20"/>
          <w:lang w:eastAsia="zh-CN"/>
        </w:rPr>
      </w:pPr>
      <w:proofErr w:type="spellStart"/>
      <w:r w:rsidRPr="00767803">
        <w:rPr>
          <w:rFonts w:ascii="Times New Roman" w:hAnsi="Times New Roman" w:cs="Times New Roman"/>
          <w:bCs/>
          <w:kern w:val="0"/>
          <w:szCs w:val="20"/>
          <w:lang w:eastAsia="zh-CN"/>
        </w:rPr>
        <w:t>M.p</w:t>
      </w:r>
      <w:proofErr w:type="spellEnd"/>
      <w:r w:rsidRPr="00767803">
        <w:rPr>
          <w:rFonts w:ascii="Times New Roman" w:hAnsi="Times New Roman" w:cs="Times New Roman"/>
          <w:bCs/>
          <w:kern w:val="0"/>
          <w:szCs w:val="20"/>
          <w:lang w:eastAsia="zh-CN"/>
        </w:rPr>
        <w:t xml:space="preserve">: 112.0 </w:t>
      </w:r>
      <w:proofErr w:type="spellStart"/>
      <w:r w:rsidRPr="00767803">
        <w:rPr>
          <w:rFonts w:ascii="Times New Roman" w:hAnsi="Times New Roman" w:cs="Times New Roman"/>
          <w:bCs/>
          <w:kern w:val="0"/>
          <w:szCs w:val="20"/>
          <w:vertAlign w:val="superscript"/>
          <w:lang w:eastAsia="zh-CN"/>
        </w:rPr>
        <w:t>o</w:t>
      </w:r>
      <w:r w:rsidRPr="00767803">
        <w:rPr>
          <w:rFonts w:ascii="Times New Roman" w:hAnsi="Times New Roman" w:cs="Times New Roman"/>
          <w:bCs/>
          <w:kern w:val="0"/>
          <w:szCs w:val="20"/>
          <w:lang w:eastAsia="zh-CN"/>
        </w:rPr>
        <w:t>C</w:t>
      </w:r>
      <w:proofErr w:type="spellEnd"/>
      <w:r w:rsidRPr="00767803">
        <w:rPr>
          <w:rFonts w:ascii="Times New Roman" w:hAnsi="Times New Roman" w:cs="Times New Roman"/>
          <w:bCs/>
          <w:kern w:val="0"/>
          <w:szCs w:val="20"/>
          <w:lang w:eastAsia="zh-CN"/>
        </w:rPr>
        <w:t>; IR (cm</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 3064.99, 1589.52-1433.53; </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H- NMR (ppm): 7.42 (t, 1H), 7.51-7.53 (m, 4H), 7.91-7.93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8.0 Hz, 1H), 8.14 (m, 3H); </w:t>
      </w:r>
      <w:r w:rsidRPr="00767803">
        <w:rPr>
          <w:rFonts w:ascii="Times New Roman" w:hAnsi="Times New Roman" w:cs="Times New Roman"/>
          <w:bCs/>
          <w:kern w:val="0"/>
          <w:szCs w:val="20"/>
          <w:vertAlign w:val="superscript"/>
          <w:lang w:eastAsia="zh-CN"/>
        </w:rPr>
        <w:t>13</w:t>
      </w:r>
      <w:r w:rsidRPr="00767803">
        <w:rPr>
          <w:rFonts w:ascii="Times New Roman" w:hAnsi="Times New Roman" w:cs="Times New Roman"/>
          <w:bCs/>
          <w:kern w:val="0"/>
          <w:szCs w:val="20"/>
          <w:lang w:eastAsia="zh-CN"/>
        </w:rPr>
        <w:t>C- NMR (ppm): 122.09, 124.35, 125.48, 126.66, 127.60, 128.07, 130.19, 133.75, 136.06, 152.54, 167.30. GC-MS: m/z 211 [M]</w:t>
      </w:r>
      <w:r w:rsidRPr="00767803">
        <w:rPr>
          <w:rFonts w:ascii="Times New Roman" w:hAnsi="Times New Roman" w:cs="Times New Roman"/>
          <w:bCs/>
          <w:kern w:val="0"/>
          <w:szCs w:val="20"/>
          <w:vertAlign w:val="superscript"/>
          <w:lang w:eastAsia="zh-CN"/>
        </w:rPr>
        <w:t>+</w:t>
      </w:r>
      <w:r w:rsidRPr="00767803">
        <w:rPr>
          <w:rFonts w:ascii="Times New Roman" w:hAnsi="Times New Roman" w:cs="Times New Roman"/>
          <w:bCs/>
          <w:kern w:val="0"/>
          <w:szCs w:val="20"/>
          <w:lang w:eastAsia="zh-CN"/>
        </w:rPr>
        <w:t>.</w:t>
      </w:r>
    </w:p>
    <w:p w:rsidR="005A68CB" w:rsidRPr="00767803" w:rsidRDefault="005A68CB" w:rsidP="005A68CB">
      <w:pPr>
        <w:widowControl/>
        <w:wordWrap/>
        <w:autoSpaceDE/>
        <w:autoSpaceDN/>
        <w:rPr>
          <w:rFonts w:ascii="Times New Roman" w:hAnsi="Times New Roman" w:cs="Times New Roman"/>
          <w:bCs/>
          <w:kern w:val="0"/>
          <w:szCs w:val="20"/>
          <w:lang w:eastAsia="zh-CN"/>
        </w:rPr>
      </w:pP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
          <w:bCs/>
          <w:kern w:val="0"/>
          <w:szCs w:val="20"/>
          <w:lang w:eastAsia="zh-CN"/>
        </w:rPr>
        <w:t>(4b)</w:t>
      </w:r>
      <w:r w:rsidRPr="00767803">
        <w:rPr>
          <w:rFonts w:ascii="Times New Roman" w:hAnsi="Times New Roman" w:cs="Times New Roman"/>
          <w:bCs/>
          <w:kern w:val="0"/>
          <w:szCs w:val="20"/>
          <w:lang w:eastAsia="zh-CN"/>
        </w:rPr>
        <w:t xml:space="preserve"> 2-(2-chlorophenyl) benzothiazole </w:t>
      </w:r>
    </w:p>
    <w:p w:rsidR="005A68CB" w:rsidRPr="00767803" w:rsidRDefault="005A68CB" w:rsidP="005A68CB">
      <w:pPr>
        <w:widowControl/>
        <w:wordWrap/>
        <w:autoSpaceDE/>
        <w:autoSpaceDN/>
        <w:rPr>
          <w:rFonts w:ascii="Times New Roman" w:hAnsi="Times New Roman" w:cs="Times New Roman"/>
          <w:bCs/>
          <w:kern w:val="0"/>
          <w:szCs w:val="20"/>
          <w:lang w:eastAsia="zh-CN"/>
        </w:rPr>
      </w:pPr>
      <w:proofErr w:type="spellStart"/>
      <w:r w:rsidRPr="00767803">
        <w:rPr>
          <w:rFonts w:ascii="Times New Roman" w:hAnsi="Times New Roman" w:cs="Times New Roman"/>
          <w:bCs/>
          <w:kern w:val="0"/>
          <w:szCs w:val="20"/>
          <w:lang w:eastAsia="zh-CN"/>
        </w:rPr>
        <w:t>M.p</w:t>
      </w:r>
      <w:proofErr w:type="spellEnd"/>
      <w:r w:rsidRPr="00767803">
        <w:rPr>
          <w:rFonts w:ascii="Times New Roman" w:hAnsi="Times New Roman" w:cs="Times New Roman"/>
          <w:bCs/>
          <w:kern w:val="0"/>
          <w:szCs w:val="20"/>
          <w:lang w:eastAsia="zh-CN"/>
        </w:rPr>
        <w:t xml:space="preserve">: 84.0 </w:t>
      </w:r>
      <w:proofErr w:type="spellStart"/>
      <w:r w:rsidRPr="00767803">
        <w:rPr>
          <w:rFonts w:ascii="Times New Roman" w:hAnsi="Times New Roman" w:cs="Times New Roman"/>
          <w:bCs/>
          <w:kern w:val="0"/>
          <w:szCs w:val="20"/>
          <w:vertAlign w:val="superscript"/>
          <w:lang w:eastAsia="zh-CN"/>
        </w:rPr>
        <w:t>o</w:t>
      </w:r>
      <w:r w:rsidRPr="00767803">
        <w:rPr>
          <w:rFonts w:ascii="Times New Roman" w:hAnsi="Times New Roman" w:cs="Times New Roman"/>
          <w:bCs/>
          <w:kern w:val="0"/>
          <w:szCs w:val="20"/>
          <w:lang w:eastAsia="zh-CN"/>
        </w:rPr>
        <w:t>C</w:t>
      </w:r>
      <w:proofErr w:type="spellEnd"/>
      <w:r w:rsidRPr="00767803">
        <w:rPr>
          <w:rFonts w:ascii="Times New Roman" w:hAnsi="Times New Roman" w:cs="Times New Roman"/>
          <w:bCs/>
          <w:kern w:val="0"/>
          <w:szCs w:val="20"/>
          <w:lang w:eastAsia="zh-CN"/>
        </w:rPr>
        <w:t>; IR (cm</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 3067.21, 1586.06-1441.40, 750.09; </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H- NMR (ppm): 7.43-7.36 (m, 3H), 7.53-7.51 (m, 2H), 8.12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8.1 Hz, 1H), 8.21-8.23 (m, 1H</w:t>
      </w:r>
      <w:proofErr w:type="gramStart"/>
      <w:r w:rsidRPr="00767803">
        <w:rPr>
          <w:rFonts w:ascii="Times New Roman" w:hAnsi="Times New Roman" w:cs="Times New Roman"/>
          <w:bCs/>
          <w:kern w:val="0"/>
          <w:szCs w:val="20"/>
          <w:lang w:eastAsia="zh-CN"/>
        </w:rPr>
        <w:t>) ;</w:t>
      </w:r>
      <w:proofErr w:type="gramEnd"/>
      <w:r w:rsidRPr="00767803">
        <w:rPr>
          <w:rFonts w:ascii="Times New Roman" w:hAnsi="Times New Roman" w:cs="Times New Roman"/>
          <w:bCs/>
          <w:kern w:val="0"/>
          <w:szCs w:val="20"/>
          <w:lang w:eastAsia="zh-CN"/>
        </w:rPr>
        <w:t xml:space="preserve"> </w:t>
      </w:r>
      <w:r w:rsidRPr="00767803">
        <w:rPr>
          <w:rFonts w:ascii="Times New Roman" w:hAnsi="Times New Roman" w:cs="Times New Roman"/>
          <w:bCs/>
          <w:kern w:val="0"/>
          <w:szCs w:val="20"/>
          <w:vertAlign w:val="superscript"/>
          <w:lang w:eastAsia="zh-CN"/>
        </w:rPr>
        <w:t>13</w:t>
      </w:r>
      <w:r w:rsidRPr="00767803">
        <w:rPr>
          <w:rFonts w:ascii="Times New Roman" w:hAnsi="Times New Roman" w:cs="Times New Roman"/>
          <w:bCs/>
          <w:kern w:val="0"/>
          <w:szCs w:val="20"/>
          <w:lang w:eastAsia="zh-CN"/>
        </w:rPr>
        <w:t>C- NMR (ppm): 121.3, 123.3, 125.4, 126,3, 127.2, 130.6, 131.5, 132.4, 132.5, 136.3, 152.4.4, 164.2 GC-MS: m/z 245 [M]</w:t>
      </w:r>
      <w:r w:rsidRPr="00767803">
        <w:rPr>
          <w:rFonts w:ascii="Times New Roman" w:hAnsi="Times New Roman" w:cs="Times New Roman"/>
          <w:bCs/>
          <w:kern w:val="0"/>
          <w:szCs w:val="20"/>
          <w:vertAlign w:val="superscript"/>
          <w:lang w:eastAsia="zh-CN"/>
        </w:rPr>
        <w:t>+</w:t>
      </w:r>
      <w:r w:rsidRPr="00767803">
        <w:rPr>
          <w:rFonts w:ascii="Times New Roman" w:hAnsi="Times New Roman" w:cs="Times New Roman"/>
          <w:bCs/>
          <w:kern w:val="0"/>
          <w:szCs w:val="20"/>
          <w:lang w:eastAsia="zh-CN"/>
        </w:rPr>
        <w:t>.</w:t>
      </w:r>
    </w:p>
    <w:p w:rsidR="005A68CB" w:rsidRPr="00767803" w:rsidRDefault="005A68CB" w:rsidP="005A68CB">
      <w:pPr>
        <w:widowControl/>
        <w:wordWrap/>
        <w:autoSpaceDE/>
        <w:autoSpaceDN/>
        <w:rPr>
          <w:rFonts w:ascii="Times New Roman" w:hAnsi="Times New Roman" w:cs="Times New Roman"/>
          <w:b/>
          <w:bCs/>
          <w:kern w:val="0"/>
          <w:szCs w:val="20"/>
          <w:lang w:eastAsia="zh-CN"/>
        </w:rPr>
      </w:pP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
          <w:bCs/>
          <w:kern w:val="0"/>
          <w:szCs w:val="20"/>
          <w:lang w:eastAsia="zh-CN"/>
        </w:rPr>
        <w:t>(4c)</w:t>
      </w:r>
      <w:r w:rsidRPr="00767803">
        <w:rPr>
          <w:rFonts w:ascii="Times New Roman" w:hAnsi="Times New Roman" w:cs="Times New Roman"/>
          <w:bCs/>
          <w:kern w:val="0"/>
          <w:szCs w:val="20"/>
          <w:lang w:eastAsia="zh-CN"/>
        </w:rPr>
        <w:t xml:space="preserve"> 2-(3-chlorophenyl) benzothiazole</w:t>
      </w:r>
    </w:p>
    <w:p w:rsidR="005A68CB" w:rsidRPr="00767803" w:rsidRDefault="005A68CB" w:rsidP="005A68CB">
      <w:pPr>
        <w:widowControl/>
        <w:wordWrap/>
        <w:autoSpaceDE/>
        <w:autoSpaceDN/>
        <w:rPr>
          <w:rFonts w:ascii="Times New Roman" w:hAnsi="Times New Roman" w:cs="Times New Roman"/>
          <w:bCs/>
          <w:kern w:val="0"/>
          <w:szCs w:val="20"/>
          <w:lang w:eastAsia="zh-CN"/>
        </w:rPr>
      </w:pPr>
      <w:proofErr w:type="spellStart"/>
      <w:r w:rsidRPr="00767803">
        <w:rPr>
          <w:rFonts w:ascii="Times New Roman" w:hAnsi="Times New Roman" w:cs="Times New Roman"/>
          <w:bCs/>
          <w:kern w:val="0"/>
          <w:szCs w:val="20"/>
          <w:lang w:eastAsia="zh-CN"/>
        </w:rPr>
        <w:t>M.p</w:t>
      </w:r>
      <w:proofErr w:type="spellEnd"/>
      <w:r w:rsidRPr="00767803">
        <w:rPr>
          <w:rFonts w:ascii="Times New Roman" w:hAnsi="Times New Roman" w:cs="Times New Roman"/>
          <w:bCs/>
          <w:kern w:val="0"/>
          <w:szCs w:val="20"/>
          <w:lang w:eastAsia="zh-CN"/>
        </w:rPr>
        <w:t xml:space="preserve">: 97.0 </w:t>
      </w:r>
      <w:proofErr w:type="spellStart"/>
      <w:r w:rsidRPr="00767803">
        <w:rPr>
          <w:rFonts w:ascii="Times New Roman" w:hAnsi="Times New Roman" w:cs="Times New Roman"/>
          <w:bCs/>
          <w:kern w:val="0"/>
          <w:szCs w:val="20"/>
          <w:vertAlign w:val="superscript"/>
          <w:lang w:eastAsia="zh-CN"/>
        </w:rPr>
        <w:t>o</w:t>
      </w:r>
      <w:r w:rsidRPr="00767803">
        <w:rPr>
          <w:rFonts w:ascii="Times New Roman" w:hAnsi="Times New Roman" w:cs="Times New Roman"/>
          <w:bCs/>
          <w:kern w:val="0"/>
          <w:szCs w:val="20"/>
          <w:lang w:eastAsia="zh-CN"/>
        </w:rPr>
        <w:t>C</w:t>
      </w:r>
      <w:proofErr w:type="spellEnd"/>
      <w:r w:rsidRPr="00767803">
        <w:rPr>
          <w:rFonts w:ascii="Times New Roman" w:hAnsi="Times New Roman" w:cs="Times New Roman"/>
          <w:bCs/>
          <w:kern w:val="0"/>
          <w:szCs w:val="20"/>
          <w:lang w:eastAsia="zh-CN"/>
        </w:rPr>
        <w:t>; IR (cm</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 3075.40, 1580.54-1430.01, 751.87; </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H- NMR (ppm): 7.51-7.34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8.0 Hz, 2H), 8.00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8.5 Hz, 2H) 8.05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8.1 Hz, 1H); </w:t>
      </w:r>
      <w:r w:rsidRPr="00767803">
        <w:rPr>
          <w:rFonts w:ascii="Times New Roman" w:hAnsi="Times New Roman" w:cs="Times New Roman"/>
          <w:bCs/>
          <w:kern w:val="0"/>
          <w:szCs w:val="20"/>
          <w:vertAlign w:val="superscript"/>
          <w:lang w:eastAsia="zh-CN"/>
        </w:rPr>
        <w:t>13</w:t>
      </w:r>
      <w:r w:rsidRPr="00767803">
        <w:rPr>
          <w:rFonts w:ascii="Times New Roman" w:hAnsi="Times New Roman" w:cs="Times New Roman"/>
          <w:bCs/>
          <w:kern w:val="0"/>
          <w:szCs w:val="20"/>
          <w:lang w:eastAsia="zh-CN"/>
        </w:rPr>
        <w:t>C- NMR (ppm): 121.4, 123.4, 125.3, 126,4, 128.6, 129.0, 132.0, 135.1, 137.1, 154.3, 166.4. GC-MS: m/z 245 [M]</w:t>
      </w:r>
      <w:r w:rsidRPr="00767803">
        <w:rPr>
          <w:rFonts w:ascii="Times New Roman" w:hAnsi="Times New Roman" w:cs="Times New Roman"/>
          <w:bCs/>
          <w:kern w:val="0"/>
          <w:szCs w:val="20"/>
          <w:vertAlign w:val="superscript"/>
          <w:lang w:eastAsia="zh-CN"/>
        </w:rPr>
        <w:t>+</w:t>
      </w:r>
      <w:r w:rsidRPr="00767803">
        <w:rPr>
          <w:rFonts w:ascii="Times New Roman" w:hAnsi="Times New Roman" w:cs="Times New Roman"/>
          <w:bCs/>
          <w:kern w:val="0"/>
          <w:szCs w:val="20"/>
          <w:lang w:eastAsia="zh-CN"/>
        </w:rPr>
        <w:t>.</w:t>
      </w:r>
    </w:p>
    <w:p w:rsidR="005A68CB" w:rsidRPr="00767803" w:rsidRDefault="005A68CB" w:rsidP="005A68CB">
      <w:pPr>
        <w:widowControl/>
        <w:wordWrap/>
        <w:autoSpaceDE/>
        <w:autoSpaceDN/>
        <w:rPr>
          <w:rFonts w:ascii="Times New Roman" w:hAnsi="Times New Roman" w:cs="Times New Roman"/>
          <w:bCs/>
          <w:kern w:val="0"/>
          <w:szCs w:val="20"/>
          <w:lang w:eastAsia="zh-CN"/>
        </w:rPr>
      </w:pP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
          <w:bCs/>
          <w:kern w:val="0"/>
          <w:szCs w:val="20"/>
          <w:lang w:eastAsia="zh-CN"/>
        </w:rPr>
        <w:t>(4d)</w:t>
      </w:r>
      <w:r w:rsidRPr="00767803">
        <w:rPr>
          <w:rFonts w:ascii="Times New Roman" w:hAnsi="Times New Roman" w:cs="Times New Roman"/>
          <w:bCs/>
          <w:kern w:val="0"/>
          <w:szCs w:val="20"/>
          <w:lang w:eastAsia="zh-CN"/>
        </w:rPr>
        <w:t xml:space="preserve"> 2-(4-chlorophenyl) benzothiazole</w:t>
      </w:r>
    </w:p>
    <w:p w:rsidR="005A68CB" w:rsidRPr="00767803" w:rsidRDefault="005A68CB" w:rsidP="005A68CB">
      <w:pPr>
        <w:widowControl/>
        <w:wordWrap/>
        <w:autoSpaceDE/>
        <w:autoSpaceDN/>
        <w:rPr>
          <w:rFonts w:ascii="Times New Roman" w:hAnsi="Times New Roman" w:cs="Times New Roman"/>
          <w:bCs/>
          <w:kern w:val="0"/>
          <w:szCs w:val="20"/>
          <w:lang w:eastAsia="zh-CN"/>
        </w:rPr>
      </w:pPr>
      <w:proofErr w:type="spellStart"/>
      <w:r w:rsidRPr="00767803">
        <w:rPr>
          <w:rFonts w:ascii="Times New Roman" w:hAnsi="Times New Roman" w:cs="Times New Roman"/>
          <w:bCs/>
          <w:kern w:val="0"/>
          <w:szCs w:val="20"/>
          <w:lang w:eastAsia="zh-CN"/>
        </w:rPr>
        <w:t>M.p</w:t>
      </w:r>
      <w:proofErr w:type="spellEnd"/>
      <w:r w:rsidRPr="00767803">
        <w:rPr>
          <w:rFonts w:ascii="Times New Roman" w:hAnsi="Times New Roman" w:cs="Times New Roman"/>
          <w:bCs/>
          <w:kern w:val="0"/>
          <w:szCs w:val="20"/>
          <w:lang w:eastAsia="zh-CN"/>
        </w:rPr>
        <w:t xml:space="preserve">: 117.0 </w:t>
      </w:r>
      <w:proofErr w:type="spellStart"/>
      <w:r w:rsidRPr="00767803">
        <w:rPr>
          <w:rFonts w:ascii="Times New Roman" w:hAnsi="Times New Roman" w:cs="Times New Roman"/>
          <w:bCs/>
          <w:kern w:val="0"/>
          <w:szCs w:val="20"/>
          <w:vertAlign w:val="superscript"/>
          <w:lang w:eastAsia="zh-CN"/>
        </w:rPr>
        <w:t>o</w:t>
      </w:r>
      <w:r w:rsidRPr="00767803">
        <w:rPr>
          <w:rFonts w:ascii="Times New Roman" w:hAnsi="Times New Roman" w:cs="Times New Roman"/>
          <w:bCs/>
          <w:kern w:val="0"/>
          <w:szCs w:val="20"/>
          <w:lang w:eastAsia="zh-CN"/>
        </w:rPr>
        <w:t>C</w:t>
      </w:r>
      <w:proofErr w:type="spellEnd"/>
      <w:r w:rsidRPr="00767803">
        <w:rPr>
          <w:rFonts w:ascii="Times New Roman" w:hAnsi="Times New Roman" w:cs="Times New Roman"/>
          <w:bCs/>
          <w:kern w:val="0"/>
          <w:szCs w:val="20"/>
          <w:lang w:eastAsia="zh-CN"/>
        </w:rPr>
        <w:t>; IR (cm</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 3065.40, 1543.21-1421.34, 752.34; </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H- NMR (ppm):</w:t>
      </w:r>
      <w:r w:rsidRPr="00767803">
        <w:rPr>
          <w:rFonts w:ascii="Times New Roman" w:hAnsi="Times New Roman" w:cs="Times New Roman"/>
          <w:kern w:val="0"/>
          <w:szCs w:val="20"/>
          <w:lang w:val="en-GB" w:eastAsia="zh-CN"/>
        </w:rPr>
        <w:t xml:space="preserve"> </w:t>
      </w:r>
      <w:r w:rsidRPr="00767803">
        <w:rPr>
          <w:rFonts w:ascii="Times New Roman" w:hAnsi="Times New Roman" w:cs="Times New Roman"/>
          <w:bCs/>
          <w:kern w:val="0"/>
          <w:szCs w:val="20"/>
          <w:lang w:eastAsia="zh-CN"/>
        </w:rPr>
        <w:t xml:space="preserve">7.21-7.15 (m, 2H), 7.39 (t,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7.5 Hz, 1H), 7.51 (t,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7.9 Hz, 1H), 7.86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7.9 Hz, 1H), 8.04-8.06 (m, 3H); </w:t>
      </w:r>
      <w:r w:rsidRPr="00767803">
        <w:rPr>
          <w:rFonts w:ascii="Times New Roman" w:hAnsi="Times New Roman" w:cs="Times New Roman"/>
          <w:bCs/>
          <w:kern w:val="0"/>
          <w:szCs w:val="20"/>
          <w:vertAlign w:val="superscript"/>
          <w:lang w:eastAsia="zh-CN"/>
        </w:rPr>
        <w:t>13</w:t>
      </w:r>
      <w:r w:rsidRPr="00767803">
        <w:rPr>
          <w:rFonts w:ascii="Times New Roman" w:hAnsi="Times New Roman" w:cs="Times New Roman"/>
          <w:bCs/>
          <w:kern w:val="0"/>
          <w:szCs w:val="20"/>
          <w:lang w:eastAsia="zh-CN"/>
        </w:rPr>
        <w:t>C- NMR (ppm): 16.3, 121.4, 123.3, 125.4, 126.5, 129.2, 130.2, 135.2, 135.4, 154.3, 163.5, 166.0. GC-MS: m/z 245 [M]</w:t>
      </w:r>
      <w:r w:rsidRPr="00767803">
        <w:rPr>
          <w:rFonts w:ascii="Times New Roman" w:hAnsi="Times New Roman" w:cs="Times New Roman"/>
          <w:bCs/>
          <w:kern w:val="0"/>
          <w:szCs w:val="20"/>
          <w:vertAlign w:val="superscript"/>
          <w:lang w:eastAsia="zh-CN"/>
        </w:rPr>
        <w:t>+</w:t>
      </w:r>
      <w:r w:rsidRPr="00767803">
        <w:rPr>
          <w:rFonts w:ascii="Times New Roman" w:hAnsi="Times New Roman" w:cs="Times New Roman"/>
          <w:bCs/>
          <w:kern w:val="0"/>
          <w:szCs w:val="20"/>
          <w:lang w:eastAsia="zh-CN"/>
        </w:rPr>
        <w:t>.</w:t>
      </w:r>
    </w:p>
    <w:p w:rsidR="005A68CB" w:rsidRPr="00767803" w:rsidRDefault="005A68CB" w:rsidP="005A68CB">
      <w:pPr>
        <w:widowControl/>
        <w:wordWrap/>
        <w:autoSpaceDE/>
        <w:autoSpaceDN/>
        <w:rPr>
          <w:rFonts w:ascii="Times New Roman" w:hAnsi="Times New Roman" w:cs="Times New Roman"/>
          <w:bCs/>
          <w:kern w:val="0"/>
          <w:szCs w:val="20"/>
          <w:lang w:eastAsia="zh-CN"/>
        </w:rPr>
      </w:pP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
          <w:bCs/>
          <w:kern w:val="0"/>
          <w:szCs w:val="20"/>
          <w:lang w:eastAsia="zh-CN"/>
        </w:rPr>
        <w:t>(4e)</w:t>
      </w:r>
      <w:r w:rsidRPr="00767803">
        <w:rPr>
          <w:rFonts w:ascii="Times New Roman" w:hAnsi="Times New Roman" w:cs="Times New Roman"/>
          <w:bCs/>
          <w:kern w:val="0"/>
          <w:szCs w:val="20"/>
          <w:lang w:eastAsia="zh-CN"/>
        </w:rPr>
        <w:t xml:space="preserve"> 2-(2-fluorophenyl) benzothiazole</w:t>
      </w: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Cs/>
          <w:kern w:val="0"/>
          <w:szCs w:val="20"/>
          <w:lang w:eastAsia="zh-CN"/>
        </w:rPr>
        <w:t xml:space="preserve">M.p:67.0 </w:t>
      </w:r>
      <w:proofErr w:type="spellStart"/>
      <w:r w:rsidRPr="00767803">
        <w:rPr>
          <w:rFonts w:ascii="Times New Roman" w:hAnsi="Times New Roman" w:cs="Times New Roman"/>
          <w:bCs/>
          <w:kern w:val="0"/>
          <w:szCs w:val="20"/>
          <w:vertAlign w:val="superscript"/>
          <w:lang w:eastAsia="zh-CN"/>
        </w:rPr>
        <w:t>o</w:t>
      </w:r>
      <w:r w:rsidRPr="00767803">
        <w:rPr>
          <w:rFonts w:ascii="Times New Roman" w:hAnsi="Times New Roman" w:cs="Times New Roman"/>
          <w:bCs/>
          <w:kern w:val="0"/>
          <w:szCs w:val="20"/>
          <w:lang w:eastAsia="zh-CN"/>
        </w:rPr>
        <w:t>C</w:t>
      </w:r>
      <w:proofErr w:type="spellEnd"/>
      <w:r w:rsidRPr="00767803">
        <w:rPr>
          <w:rFonts w:ascii="Times New Roman" w:hAnsi="Times New Roman" w:cs="Times New Roman"/>
          <w:bCs/>
          <w:kern w:val="0"/>
          <w:szCs w:val="20"/>
          <w:lang w:eastAsia="zh-CN"/>
        </w:rPr>
        <w:t>; IR (cm</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 3055.60, 1590.54-1434.68, 756.79; </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H- NMR (ppm): 7.21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7.5 Hz, 1H), 7.31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7.5 Hz, 1H), 7.31 (t,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7.8 Hz, 2H), 7.45 (m, 3H), 7.93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8.1 Hz, 1H), 8.11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8.1 Hz, 1H), 8.40, (t,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7.5 Hz, 1H) ; </w:t>
      </w:r>
      <w:r w:rsidRPr="00767803">
        <w:rPr>
          <w:rFonts w:ascii="Times New Roman" w:hAnsi="Times New Roman" w:cs="Times New Roman"/>
          <w:bCs/>
          <w:kern w:val="0"/>
          <w:szCs w:val="20"/>
          <w:vertAlign w:val="superscript"/>
          <w:lang w:eastAsia="zh-CN"/>
        </w:rPr>
        <w:t>13</w:t>
      </w:r>
      <w:r w:rsidRPr="00767803">
        <w:rPr>
          <w:rFonts w:ascii="Times New Roman" w:hAnsi="Times New Roman" w:cs="Times New Roman"/>
          <w:bCs/>
          <w:kern w:val="0"/>
          <w:szCs w:val="20"/>
          <w:lang w:eastAsia="zh-CN"/>
        </w:rPr>
        <w:t>C- NMR (ppm): 116.3, 121.5, 123.4, 124.5, 124.6, 125.2, 126.2, 129.4, 132.0, 135.6, 152.4, 160.0, 162.1. GC-MS: m/z 229 [M]</w:t>
      </w:r>
      <w:r w:rsidRPr="00767803">
        <w:rPr>
          <w:rFonts w:ascii="Times New Roman" w:hAnsi="Times New Roman" w:cs="Times New Roman"/>
          <w:bCs/>
          <w:kern w:val="0"/>
          <w:szCs w:val="20"/>
          <w:vertAlign w:val="superscript"/>
          <w:lang w:eastAsia="zh-CN"/>
        </w:rPr>
        <w:t>+</w:t>
      </w:r>
      <w:r w:rsidRPr="00767803">
        <w:rPr>
          <w:rFonts w:ascii="Times New Roman" w:hAnsi="Times New Roman" w:cs="Times New Roman"/>
          <w:bCs/>
          <w:kern w:val="0"/>
          <w:szCs w:val="20"/>
          <w:lang w:eastAsia="zh-CN"/>
        </w:rPr>
        <w:t>.</w:t>
      </w:r>
    </w:p>
    <w:p w:rsidR="005A68CB" w:rsidRPr="00767803" w:rsidRDefault="005A68CB" w:rsidP="005A68CB">
      <w:pPr>
        <w:widowControl/>
        <w:wordWrap/>
        <w:autoSpaceDE/>
        <w:autoSpaceDN/>
        <w:rPr>
          <w:rFonts w:ascii="Times New Roman" w:hAnsi="Times New Roman" w:cs="Times New Roman"/>
          <w:bCs/>
          <w:kern w:val="0"/>
          <w:szCs w:val="20"/>
          <w:lang w:eastAsia="zh-CN"/>
        </w:rPr>
      </w:pP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
          <w:bCs/>
          <w:kern w:val="0"/>
          <w:szCs w:val="20"/>
          <w:lang w:eastAsia="zh-CN"/>
        </w:rPr>
        <w:t>(4f)</w:t>
      </w:r>
      <w:r w:rsidRPr="00767803">
        <w:rPr>
          <w:rFonts w:ascii="Times New Roman" w:hAnsi="Times New Roman" w:cs="Times New Roman"/>
          <w:bCs/>
          <w:kern w:val="0"/>
          <w:szCs w:val="20"/>
          <w:lang w:eastAsia="zh-CN"/>
        </w:rPr>
        <w:t xml:space="preserve"> 2-(4-fluorophenyl) benzothiazole</w:t>
      </w: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Cs/>
          <w:kern w:val="0"/>
          <w:szCs w:val="20"/>
          <w:lang w:eastAsia="zh-CN"/>
        </w:rPr>
        <w:t xml:space="preserve">M.p:100.0 </w:t>
      </w:r>
      <w:proofErr w:type="spellStart"/>
      <w:r w:rsidRPr="00767803">
        <w:rPr>
          <w:rFonts w:ascii="Times New Roman" w:hAnsi="Times New Roman" w:cs="Times New Roman"/>
          <w:bCs/>
          <w:kern w:val="0"/>
          <w:szCs w:val="20"/>
          <w:vertAlign w:val="superscript"/>
          <w:lang w:eastAsia="zh-CN"/>
        </w:rPr>
        <w:t>o</w:t>
      </w:r>
      <w:r w:rsidRPr="00767803">
        <w:rPr>
          <w:rFonts w:ascii="Times New Roman" w:hAnsi="Times New Roman" w:cs="Times New Roman"/>
          <w:bCs/>
          <w:kern w:val="0"/>
          <w:szCs w:val="20"/>
          <w:lang w:eastAsia="zh-CN"/>
        </w:rPr>
        <w:t>C</w:t>
      </w:r>
      <w:proofErr w:type="spellEnd"/>
      <w:r w:rsidRPr="00767803">
        <w:rPr>
          <w:rFonts w:ascii="Times New Roman" w:hAnsi="Times New Roman" w:cs="Times New Roman"/>
          <w:bCs/>
          <w:kern w:val="0"/>
          <w:szCs w:val="20"/>
          <w:lang w:eastAsia="zh-CN"/>
        </w:rPr>
        <w:t>;</w:t>
      </w:r>
      <w:r w:rsidRPr="00767803">
        <w:rPr>
          <w:rFonts w:ascii="Times New Roman" w:hAnsi="Times New Roman" w:cs="Times New Roman"/>
          <w:kern w:val="0"/>
          <w:szCs w:val="20"/>
          <w:lang w:val="en-GB" w:eastAsia="zh-CN"/>
        </w:rPr>
        <w:t xml:space="preserve"> </w:t>
      </w:r>
      <w:r w:rsidRPr="00767803">
        <w:rPr>
          <w:rFonts w:ascii="Times New Roman" w:hAnsi="Times New Roman" w:cs="Times New Roman"/>
          <w:bCs/>
          <w:kern w:val="0"/>
          <w:szCs w:val="20"/>
          <w:lang w:eastAsia="zh-CN"/>
        </w:rPr>
        <w:t>IR (cm</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 3049.20, 1591.54-1484.22, 829.28; </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H- NMR (ppm): 7.21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7.5 Hz, 1H), 7.31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7.5 Hz, 1H), 7.31 (t,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7.8 Hz, 2H), 7.45 (m, 3H), 7.93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8.1 Hz, 1H), 8.11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8.1 Hz, 1H), 8.40, (t,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7.5 Hz, 1H) ; </w:t>
      </w:r>
      <w:r w:rsidRPr="00767803">
        <w:rPr>
          <w:rFonts w:ascii="Times New Roman" w:hAnsi="Times New Roman" w:cs="Times New Roman"/>
          <w:bCs/>
          <w:kern w:val="0"/>
          <w:szCs w:val="20"/>
          <w:vertAlign w:val="superscript"/>
          <w:lang w:eastAsia="zh-CN"/>
        </w:rPr>
        <w:t>13</w:t>
      </w:r>
      <w:r w:rsidRPr="00767803">
        <w:rPr>
          <w:rFonts w:ascii="Times New Roman" w:hAnsi="Times New Roman" w:cs="Times New Roman"/>
          <w:bCs/>
          <w:kern w:val="0"/>
          <w:szCs w:val="20"/>
          <w:lang w:eastAsia="zh-CN"/>
        </w:rPr>
        <w:t>C- NMR (ppm): 116.3, 121.5, 123.4, 124.5, 124.6, 125.2, 126.2, 129.4, 132.0, 135.6, 152.4, 160.0, 162.1. GC-MS: m/z 229 [M]</w:t>
      </w:r>
      <w:r w:rsidRPr="00767803">
        <w:rPr>
          <w:rFonts w:ascii="Times New Roman" w:hAnsi="Times New Roman" w:cs="Times New Roman"/>
          <w:bCs/>
          <w:kern w:val="0"/>
          <w:szCs w:val="20"/>
          <w:vertAlign w:val="superscript"/>
          <w:lang w:eastAsia="zh-CN"/>
        </w:rPr>
        <w:t>+</w:t>
      </w:r>
      <w:r w:rsidRPr="00767803">
        <w:rPr>
          <w:rFonts w:ascii="Times New Roman" w:hAnsi="Times New Roman" w:cs="Times New Roman"/>
          <w:bCs/>
          <w:kern w:val="0"/>
          <w:szCs w:val="20"/>
          <w:lang w:eastAsia="zh-CN"/>
        </w:rPr>
        <w:t>.</w:t>
      </w:r>
    </w:p>
    <w:p w:rsidR="005A68CB" w:rsidRPr="00767803" w:rsidRDefault="005A68CB" w:rsidP="005A68CB">
      <w:pPr>
        <w:widowControl/>
        <w:wordWrap/>
        <w:autoSpaceDE/>
        <w:autoSpaceDN/>
        <w:rPr>
          <w:rFonts w:ascii="Times New Roman" w:hAnsi="Times New Roman" w:cs="Times New Roman"/>
          <w:b/>
          <w:bCs/>
          <w:kern w:val="0"/>
          <w:szCs w:val="20"/>
          <w:lang w:eastAsia="zh-CN"/>
        </w:rPr>
      </w:pP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
          <w:bCs/>
          <w:kern w:val="0"/>
          <w:szCs w:val="20"/>
          <w:lang w:eastAsia="zh-CN"/>
        </w:rPr>
        <w:t>(4g)</w:t>
      </w:r>
      <w:r w:rsidRPr="00767803">
        <w:rPr>
          <w:rFonts w:ascii="Times New Roman" w:hAnsi="Times New Roman" w:cs="Times New Roman"/>
          <w:bCs/>
          <w:kern w:val="0"/>
          <w:szCs w:val="20"/>
          <w:lang w:eastAsia="zh-CN"/>
        </w:rPr>
        <w:t xml:space="preserve"> 2-(4-bromophenyl) benzothiazole</w:t>
      </w: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Cs/>
          <w:kern w:val="0"/>
          <w:szCs w:val="20"/>
          <w:lang w:eastAsia="zh-CN"/>
        </w:rPr>
        <w:t xml:space="preserve">M.p:131.0 </w:t>
      </w:r>
      <w:proofErr w:type="spellStart"/>
      <w:r w:rsidRPr="00767803">
        <w:rPr>
          <w:rFonts w:ascii="Times New Roman" w:hAnsi="Times New Roman" w:cs="Times New Roman"/>
          <w:bCs/>
          <w:kern w:val="0"/>
          <w:szCs w:val="20"/>
          <w:vertAlign w:val="superscript"/>
          <w:lang w:eastAsia="zh-CN"/>
        </w:rPr>
        <w:t>o</w:t>
      </w:r>
      <w:r w:rsidRPr="00767803">
        <w:rPr>
          <w:rFonts w:ascii="Times New Roman" w:hAnsi="Times New Roman" w:cs="Times New Roman"/>
          <w:bCs/>
          <w:kern w:val="0"/>
          <w:szCs w:val="20"/>
          <w:lang w:eastAsia="zh-CN"/>
        </w:rPr>
        <w:t>C</w:t>
      </w:r>
      <w:proofErr w:type="spellEnd"/>
      <w:r w:rsidRPr="00767803">
        <w:rPr>
          <w:rFonts w:ascii="Times New Roman" w:hAnsi="Times New Roman" w:cs="Times New Roman"/>
          <w:bCs/>
          <w:kern w:val="0"/>
          <w:szCs w:val="20"/>
          <w:lang w:eastAsia="zh-CN"/>
        </w:rPr>
        <w:t>; IR (cm</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 3005.60, 1604-1408.68, 689.79; </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H- NMR (ppm):</w:t>
      </w:r>
      <w:r w:rsidRPr="00767803">
        <w:rPr>
          <w:rFonts w:ascii="Times New Roman" w:hAnsi="Times New Roman" w:cs="Times New Roman"/>
          <w:kern w:val="0"/>
          <w:szCs w:val="20"/>
          <w:lang w:val="en-GB" w:eastAsia="zh-CN"/>
        </w:rPr>
        <w:t xml:space="preserve"> </w:t>
      </w:r>
      <w:r w:rsidRPr="00767803">
        <w:rPr>
          <w:rFonts w:ascii="Times New Roman" w:hAnsi="Times New Roman" w:cs="Times New Roman"/>
          <w:bCs/>
          <w:kern w:val="0"/>
          <w:szCs w:val="20"/>
          <w:lang w:eastAsia="zh-CN"/>
        </w:rPr>
        <w:t xml:space="preserve">7.38 (t,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7.6 Hz, 1H), 7.51 (t,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7.5 Hz, 1H),  7.66-7.61, (m, 2H), 7.87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7.7 Hz, 1H),</w:t>
      </w:r>
      <w:r w:rsidRPr="00767803">
        <w:rPr>
          <w:rFonts w:ascii="Times New Roman" w:hAnsi="Times New Roman" w:cs="Times New Roman"/>
          <w:kern w:val="0"/>
          <w:szCs w:val="20"/>
          <w:lang w:val="en-GB" w:eastAsia="zh-CN"/>
        </w:rPr>
        <w:t xml:space="preserve"> </w:t>
      </w:r>
      <w:r w:rsidRPr="00767803">
        <w:rPr>
          <w:rFonts w:ascii="Times New Roman" w:hAnsi="Times New Roman" w:cs="Times New Roman"/>
          <w:bCs/>
          <w:kern w:val="0"/>
          <w:szCs w:val="20"/>
          <w:lang w:eastAsia="zh-CN"/>
        </w:rPr>
        <w:t xml:space="preserve">7.94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8.7 Hz, 2H),</w:t>
      </w:r>
      <w:r w:rsidRPr="00767803">
        <w:rPr>
          <w:rFonts w:ascii="Times New Roman" w:hAnsi="Times New Roman" w:cs="Times New Roman"/>
          <w:kern w:val="0"/>
          <w:szCs w:val="20"/>
          <w:lang w:val="en-GB" w:eastAsia="zh-CN"/>
        </w:rPr>
        <w:t xml:space="preserve"> </w:t>
      </w:r>
      <w:r w:rsidRPr="00767803">
        <w:rPr>
          <w:rFonts w:ascii="Times New Roman" w:hAnsi="Times New Roman" w:cs="Times New Roman"/>
          <w:bCs/>
          <w:kern w:val="0"/>
          <w:szCs w:val="20"/>
          <w:lang w:eastAsia="zh-CN"/>
        </w:rPr>
        <w:t xml:space="preserve">8.05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8.1 Hz, 1H) ; </w:t>
      </w:r>
      <w:r w:rsidRPr="00767803">
        <w:rPr>
          <w:rFonts w:ascii="Times New Roman" w:hAnsi="Times New Roman" w:cs="Times New Roman"/>
          <w:bCs/>
          <w:kern w:val="0"/>
          <w:szCs w:val="20"/>
          <w:vertAlign w:val="superscript"/>
          <w:lang w:eastAsia="zh-CN"/>
        </w:rPr>
        <w:t>13</w:t>
      </w:r>
      <w:r w:rsidRPr="00767803">
        <w:rPr>
          <w:rFonts w:ascii="Times New Roman" w:hAnsi="Times New Roman" w:cs="Times New Roman"/>
          <w:bCs/>
          <w:kern w:val="0"/>
          <w:szCs w:val="20"/>
          <w:lang w:eastAsia="zh-CN"/>
        </w:rPr>
        <w:t>C- NMR (ppm): 121.4, 123.3, 125.2, 125,3, 126.4, 128.8, 132.1, 132.4, 135.1, 154.2, 166.5. GC-MS: m/z 288 [M]</w:t>
      </w:r>
      <w:r w:rsidRPr="00767803">
        <w:rPr>
          <w:rFonts w:ascii="Times New Roman" w:hAnsi="Times New Roman" w:cs="Times New Roman"/>
          <w:bCs/>
          <w:kern w:val="0"/>
          <w:szCs w:val="20"/>
          <w:vertAlign w:val="superscript"/>
          <w:lang w:eastAsia="zh-CN"/>
        </w:rPr>
        <w:t>+</w:t>
      </w:r>
      <w:r w:rsidRPr="00767803">
        <w:rPr>
          <w:rFonts w:ascii="Times New Roman" w:hAnsi="Times New Roman" w:cs="Times New Roman"/>
          <w:bCs/>
          <w:kern w:val="0"/>
          <w:szCs w:val="20"/>
          <w:lang w:eastAsia="zh-CN"/>
        </w:rPr>
        <w:t>.</w:t>
      </w:r>
    </w:p>
    <w:p w:rsidR="005A68CB" w:rsidRPr="00767803" w:rsidRDefault="005A68CB" w:rsidP="005A68CB">
      <w:pPr>
        <w:widowControl/>
        <w:wordWrap/>
        <w:autoSpaceDE/>
        <w:autoSpaceDN/>
        <w:rPr>
          <w:rFonts w:ascii="Times New Roman" w:hAnsi="Times New Roman" w:cs="Times New Roman"/>
          <w:bCs/>
          <w:kern w:val="0"/>
          <w:szCs w:val="20"/>
          <w:lang w:eastAsia="zh-CN"/>
        </w:rPr>
      </w:pP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
          <w:bCs/>
          <w:kern w:val="0"/>
          <w:szCs w:val="20"/>
          <w:lang w:eastAsia="zh-CN"/>
        </w:rPr>
        <w:t>(4h)</w:t>
      </w:r>
      <w:r w:rsidRPr="00767803">
        <w:rPr>
          <w:rFonts w:ascii="Times New Roman" w:hAnsi="Times New Roman" w:cs="Times New Roman"/>
          <w:bCs/>
          <w:kern w:val="0"/>
          <w:szCs w:val="20"/>
          <w:lang w:eastAsia="zh-CN"/>
        </w:rPr>
        <w:t xml:space="preserve"> 2-(4-isopropylphenyl) benzothiazole </w:t>
      </w:r>
    </w:p>
    <w:p w:rsidR="005A68CB" w:rsidRPr="00767803" w:rsidRDefault="005A68CB" w:rsidP="005A68CB">
      <w:pPr>
        <w:widowControl/>
        <w:wordWrap/>
        <w:autoSpaceDE/>
        <w:autoSpaceDN/>
        <w:rPr>
          <w:rFonts w:ascii="Times New Roman" w:hAnsi="Times New Roman" w:cs="Times New Roman"/>
          <w:bCs/>
          <w:kern w:val="0"/>
          <w:szCs w:val="20"/>
          <w:lang w:eastAsia="zh-CN"/>
        </w:rPr>
      </w:pPr>
      <w:proofErr w:type="spellStart"/>
      <w:r w:rsidRPr="00767803">
        <w:rPr>
          <w:rFonts w:ascii="Times New Roman" w:hAnsi="Times New Roman" w:cs="Times New Roman"/>
          <w:bCs/>
          <w:kern w:val="0"/>
          <w:szCs w:val="20"/>
          <w:lang w:eastAsia="zh-CN"/>
        </w:rPr>
        <w:t>M.p</w:t>
      </w:r>
      <w:proofErr w:type="spellEnd"/>
      <w:r w:rsidRPr="00767803">
        <w:rPr>
          <w:rFonts w:ascii="Times New Roman" w:hAnsi="Times New Roman" w:cs="Times New Roman"/>
          <w:bCs/>
          <w:kern w:val="0"/>
          <w:szCs w:val="20"/>
          <w:lang w:eastAsia="zh-CN"/>
        </w:rPr>
        <w:t xml:space="preserve">: 119.0 </w:t>
      </w:r>
      <w:proofErr w:type="spellStart"/>
      <w:r w:rsidRPr="00767803">
        <w:rPr>
          <w:rFonts w:ascii="Times New Roman" w:hAnsi="Times New Roman" w:cs="Times New Roman"/>
          <w:bCs/>
          <w:kern w:val="0"/>
          <w:szCs w:val="20"/>
          <w:vertAlign w:val="superscript"/>
          <w:lang w:eastAsia="zh-CN"/>
        </w:rPr>
        <w:t>o</w:t>
      </w:r>
      <w:r>
        <w:rPr>
          <w:rFonts w:ascii="Times New Roman" w:hAnsi="Times New Roman" w:cs="Times New Roman"/>
          <w:bCs/>
          <w:kern w:val="0"/>
          <w:szCs w:val="20"/>
          <w:lang w:eastAsia="zh-CN"/>
        </w:rPr>
        <w:t>C</w:t>
      </w:r>
      <w:proofErr w:type="spellEnd"/>
      <w:r w:rsidRPr="00767803">
        <w:rPr>
          <w:rFonts w:ascii="Times New Roman" w:hAnsi="Times New Roman" w:cs="Times New Roman"/>
          <w:bCs/>
          <w:kern w:val="0"/>
          <w:szCs w:val="20"/>
          <w:lang w:eastAsia="zh-CN"/>
        </w:rPr>
        <w:t>; IR (cm-</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 2956, 2981, 1602.01-1484.00, 967.89; </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H- NMR (ppm): 1.25 (d, </w:t>
      </w:r>
      <w:r w:rsidRPr="00767803">
        <w:rPr>
          <w:rFonts w:ascii="Times New Roman" w:hAnsi="Times New Roman" w:cs="Times New Roman"/>
          <w:bCs/>
          <w:i/>
          <w:kern w:val="0"/>
          <w:szCs w:val="20"/>
          <w:lang w:eastAsia="zh-CN"/>
        </w:rPr>
        <w:t>J</w:t>
      </w:r>
      <w:r>
        <w:rPr>
          <w:rFonts w:ascii="Times New Roman" w:hAnsi="Times New Roman" w:cs="Times New Roman"/>
          <w:bCs/>
          <w:kern w:val="0"/>
          <w:szCs w:val="20"/>
          <w:lang w:eastAsia="zh-CN"/>
        </w:rPr>
        <w:t xml:space="preserve">= 7.3 Hz, 6H), 2.86 (m, 1H), </w:t>
      </w:r>
      <w:r w:rsidRPr="00767803">
        <w:rPr>
          <w:rFonts w:ascii="Times New Roman" w:hAnsi="Times New Roman" w:cs="Times New Roman"/>
          <w:bCs/>
          <w:kern w:val="0"/>
          <w:szCs w:val="20"/>
          <w:lang w:eastAsia="zh-CN"/>
        </w:rPr>
        <w:t xml:space="preserve">7.42-7.51, (m, 2H), 7.60-7.63 (m, 2H), 7.74-7.83 (m, 2H), 8.04-8.12 (m, 2H); </w:t>
      </w:r>
      <w:r w:rsidRPr="00767803">
        <w:rPr>
          <w:rFonts w:ascii="Times New Roman" w:hAnsi="Times New Roman" w:cs="Times New Roman"/>
          <w:bCs/>
          <w:kern w:val="0"/>
          <w:szCs w:val="20"/>
          <w:vertAlign w:val="superscript"/>
          <w:lang w:eastAsia="zh-CN"/>
        </w:rPr>
        <w:t>13</w:t>
      </w:r>
      <w:r w:rsidRPr="00767803">
        <w:rPr>
          <w:rFonts w:ascii="Times New Roman" w:hAnsi="Times New Roman" w:cs="Times New Roman"/>
          <w:bCs/>
          <w:kern w:val="0"/>
          <w:szCs w:val="20"/>
          <w:lang w:eastAsia="zh-CN"/>
        </w:rPr>
        <w:t>C- NMR (ppm): 23.5, 34.1, 122.2, 122.5, 125.2, 125.4, 127.3, 128.2, 140.1, 149.0, 149.2, 153.1, 169.4. GC-MS: m/z 253 [M]</w:t>
      </w:r>
      <w:r w:rsidRPr="00767803">
        <w:rPr>
          <w:rFonts w:ascii="Times New Roman" w:hAnsi="Times New Roman" w:cs="Times New Roman"/>
          <w:bCs/>
          <w:kern w:val="0"/>
          <w:szCs w:val="20"/>
          <w:vertAlign w:val="superscript"/>
          <w:lang w:eastAsia="zh-CN"/>
        </w:rPr>
        <w:t>+</w:t>
      </w:r>
      <w:r w:rsidRPr="00767803">
        <w:rPr>
          <w:rFonts w:ascii="Times New Roman" w:hAnsi="Times New Roman" w:cs="Times New Roman"/>
          <w:bCs/>
          <w:kern w:val="0"/>
          <w:szCs w:val="20"/>
          <w:lang w:eastAsia="zh-CN"/>
        </w:rPr>
        <w:t>.</w:t>
      </w:r>
    </w:p>
    <w:p w:rsidR="005A68CB" w:rsidRPr="00767803" w:rsidRDefault="005A68CB" w:rsidP="005A68CB">
      <w:pPr>
        <w:widowControl/>
        <w:wordWrap/>
        <w:autoSpaceDE/>
        <w:autoSpaceDN/>
        <w:rPr>
          <w:rFonts w:ascii="Times New Roman" w:hAnsi="Times New Roman" w:cs="Times New Roman"/>
          <w:bCs/>
          <w:kern w:val="0"/>
          <w:szCs w:val="20"/>
          <w:lang w:eastAsia="zh-CN"/>
        </w:rPr>
      </w:pPr>
    </w:p>
    <w:p w:rsidR="005A68CB" w:rsidRPr="00767803" w:rsidRDefault="005A68CB" w:rsidP="005A68CB">
      <w:pPr>
        <w:widowControl/>
        <w:wordWrap/>
        <w:autoSpaceDE/>
        <w:autoSpaceDN/>
        <w:rPr>
          <w:rFonts w:ascii="Times New Roman" w:hAnsi="Times New Roman" w:cs="Times New Roman"/>
          <w:bCs/>
          <w:kern w:val="0"/>
          <w:szCs w:val="20"/>
          <w:lang w:eastAsia="zh-CN"/>
        </w:rPr>
      </w:pPr>
      <w:r w:rsidRPr="00767803">
        <w:rPr>
          <w:rFonts w:ascii="Times New Roman" w:hAnsi="Times New Roman" w:cs="Times New Roman"/>
          <w:b/>
          <w:bCs/>
          <w:kern w:val="0"/>
          <w:szCs w:val="20"/>
          <w:lang w:eastAsia="zh-CN"/>
        </w:rPr>
        <w:t>(4i)</w:t>
      </w:r>
      <w:r w:rsidRPr="00767803">
        <w:rPr>
          <w:rFonts w:ascii="Times New Roman" w:hAnsi="Times New Roman" w:cs="Times New Roman"/>
          <w:bCs/>
          <w:kern w:val="0"/>
          <w:szCs w:val="20"/>
          <w:lang w:eastAsia="zh-CN"/>
        </w:rPr>
        <w:t xml:space="preserve"> 2-(4-methoxyphenyl) benzothiazole</w:t>
      </w:r>
    </w:p>
    <w:p w:rsidR="005A68CB" w:rsidRPr="00767803" w:rsidRDefault="005A68CB" w:rsidP="005A68CB">
      <w:pPr>
        <w:widowControl/>
        <w:wordWrap/>
        <w:autoSpaceDE/>
        <w:autoSpaceDN/>
        <w:rPr>
          <w:rFonts w:ascii="Times New Roman" w:hAnsi="Times New Roman" w:cs="Times New Roman"/>
          <w:bCs/>
          <w:kern w:val="0"/>
          <w:szCs w:val="20"/>
          <w:lang w:eastAsia="zh-CN"/>
        </w:rPr>
      </w:pPr>
      <w:proofErr w:type="spellStart"/>
      <w:r w:rsidRPr="00767803">
        <w:rPr>
          <w:rFonts w:ascii="Times New Roman" w:hAnsi="Times New Roman" w:cs="Times New Roman"/>
          <w:bCs/>
          <w:kern w:val="0"/>
          <w:szCs w:val="20"/>
          <w:lang w:eastAsia="zh-CN"/>
        </w:rPr>
        <w:t>M.p</w:t>
      </w:r>
      <w:proofErr w:type="spellEnd"/>
      <w:r w:rsidRPr="00767803">
        <w:rPr>
          <w:rFonts w:ascii="Times New Roman" w:hAnsi="Times New Roman" w:cs="Times New Roman"/>
          <w:bCs/>
          <w:kern w:val="0"/>
          <w:szCs w:val="20"/>
          <w:lang w:eastAsia="zh-CN"/>
        </w:rPr>
        <w:t xml:space="preserve">: 289.0 </w:t>
      </w:r>
      <w:proofErr w:type="spellStart"/>
      <w:r w:rsidRPr="00767803">
        <w:rPr>
          <w:rFonts w:ascii="Times New Roman" w:hAnsi="Times New Roman" w:cs="Times New Roman"/>
          <w:bCs/>
          <w:kern w:val="0"/>
          <w:szCs w:val="20"/>
          <w:vertAlign w:val="superscript"/>
          <w:lang w:eastAsia="zh-CN"/>
        </w:rPr>
        <w:t>o</w:t>
      </w:r>
      <w:r w:rsidRPr="00767803">
        <w:rPr>
          <w:rFonts w:ascii="Times New Roman" w:hAnsi="Times New Roman" w:cs="Times New Roman"/>
          <w:bCs/>
          <w:kern w:val="0"/>
          <w:szCs w:val="20"/>
          <w:lang w:eastAsia="zh-CN"/>
        </w:rPr>
        <w:t>C</w:t>
      </w:r>
      <w:proofErr w:type="spellEnd"/>
      <w:r w:rsidRPr="00767803">
        <w:rPr>
          <w:rFonts w:ascii="Times New Roman" w:hAnsi="Times New Roman" w:cs="Times New Roman"/>
          <w:bCs/>
          <w:kern w:val="0"/>
          <w:szCs w:val="20"/>
          <w:lang w:eastAsia="zh-CN"/>
        </w:rPr>
        <w:t>; IR (cm</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 3382.00, 1613-1431.00, 811.00; </w:t>
      </w:r>
      <w:r w:rsidRPr="00767803">
        <w:rPr>
          <w:rFonts w:ascii="Times New Roman" w:hAnsi="Times New Roman" w:cs="Times New Roman"/>
          <w:bCs/>
          <w:kern w:val="0"/>
          <w:szCs w:val="20"/>
          <w:vertAlign w:val="superscript"/>
          <w:lang w:eastAsia="zh-CN"/>
        </w:rPr>
        <w:t>1</w:t>
      </w:r>
      <w:r w:rsidRPr="00767803">
        <w:rPr>
          <w:rFonts w:ascii="Times New Roman" w:hAnsi="Times New Roman" w:cs="Times New Roman"/>
          <w:bCs/>
          <w:kern w:val="0"/>
          <w:szCs w:val="20"/>
          <w:lang w:eastAsia="zh-CN"/>
        </w:rPr>
        <w:t xml:space="preserve">H- NMR (ppm): 7.87-8.06 (m, 4H), 7.51 (t, </w:t>
      </w:r>
      <w:r w:rsidRPr="00767803">
        <w:rPr>
          <w:rFonts w:ascii="Times New Roman" w:hAnsi="Times New Roman" w:cs="Times New Roman"/>
          <w:bCs/>
          <w:i/>
          <w:kern w:val="0"/>
          <w:szCs w:val="20"/>
          <w:lang w:eastAsia="zh-CN"/>
        </w:rPr>
        <w:t>J</w:t>
      </w:r>
      <w:r>
        <w:rPr>
          <w:rFonts w:ascii="Times New Roman" w:hAnsi="Times New Roman" w:cs="Times New Roman"/>
          <w:bCs/>
          <w:kern w:val="0"/>
          <w:szCs w:val="20"/>
          <w:lang w:eastAsia="zh-CN"/>
        </w:rPr>
        <w:t xml:space="preserve">= 7.3 Hz, 1H), </w:t>
      </w:r>
      <w:r w:rsidRPr="00767803">
        <w:rPr>
          <w:rFonts w:ascii="Times New Roman" w:hAnsi="Times New Roman" w:cs="Times New Roman"/>
          <w:bCs/>
          <w:kern w:val="0"/>
          <w:szCs w:val="20"/>
          <w:lang w:eastAsia="zh-CN"/>
        </w:rPr>
        <w:t xml:space="preserve">7.38, (t,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 7.4 Hz, 1H), 7.07 (d, </w:t>
      </w:r>
      <w:r w:rsidRPr="00767803">
        <w:rPr>
          <w:rFonts w:ascii="Times New Roman" w:hAnsi="Times New Roman" w:cs="Times New Roman"/>
          <w:bCs/>
          <w:i/>
          <w:kern w:val="0"/>
          <w:szCs w:val="20"/>
          <w:lang w:eastAsia="zh-CN"/>
        </w:rPr>
        <w:t>J</w:t>
      </w:r>
      <w:r w:rsidRPr="00767803">
        <w:rPr>
          <w:rFonts w:ascii="Times New Roman" w:hAnsi="Times New Roman" w:cs="Times New Roman"/>
          <w:bCs/>
          <w:kern w:val="0"/>
          <w:szCs w:val="20"/>
          <w:lang w:eastAsia="zh-CN"/>
        </w:rPr>
        <w:t xml:space="preserve">= 8.2 Hz, 2H), 3.8 (s, 3H); </w:t>
      </w:r>
      <w:r w:rsidRPr="00767803">
        <w:rPr>
          <w:rFonts w:ascii="Times New Roman" w:hAnsi="Times New Roman" w:cs="Times New Roman"/>
          <w:bCs/>
          <w:kern w:val="0"/>
          <w:szCs w:val="20"/>
          <w:vertAlign w:val="superscript"/>
          <w:lang w:eastAsia="zh-CN"/>
        </w:rPr>
        <w:t>13</w:t>
      </w:r>
      <w:r w:rsidRPr="00767803">
        <w:rPr>
          <w:rFonts w:ascii="Times New Roman" w:hAnsi="Times New Roman" w:cs="Times New Roman"/>
          <w:bCs/>
          <w:kern w:val="0"/>
          <w:szCs w:val="20"/>
          <w:lang w:eastAsia="zh-CN"/>
        </w:rPr>
        <w:t>C- NMR (ppm): 55.3, 114.6, 122.2, 122.3, 125.1, 125.4, 126.3, 128.7, 134.1, 153.5, 161.6, 167.0. GC-MS: m/z 124.0 [M]</w:t>
      </w:r>
      <w:r w:rsidRPr="00767803">
        <w:rPr>
          <w:rFonts w:ascii="Times New Roman" w:hAnsi="Times New Roman" w:cs="Times New Roman"/>
          <w:bCs/>
          <w:kern w:val="0"/>
          <w:szCs w:val="20"/>
          <w:vertAlign w:val="superscript"/>
          <w:lang w:eastAsia="zh-CN"/>
        </w:rPr>
        <w:t>+</w:t>
      </w:r>
      <w:r w:rsidRPr="00767803">
        <w:rPr>
          <w:rFonts w:ascii="Times New Roman" w:hAnsi="Times New Roman" w:cs="Times New Roman"/>
          <w:bCs/>
          <w:kern w:val="0"/>
          <w:szCs w:val="20"/>
          <w:lang w:eastAsia="zh-CN"/>
        </w:rPr>
        <w:t>.</w:t>
      </w:r>
    </w:p>
    <w:p w:rsidR="005A68CB" w:rsidRPr="00767803" w:rsidRDefault="005A68CB" w:rsidP="00785CA6">
      <w:pPr>
        <w:jc w:val="center"/>
        <w:outlineLvl w:val="0"/>
        <w:rPr>
          <w:rFonts w:ascii="Times New Roman" w:hAnsi="Times New Roman" w:cs="Times New Roman"/>
          <w:b/>
          <w:szCs w:val="20"/>
        </w:rPr>
      </w:pPr>
    </w:p>
    <w:p w:rsidR="00AE21A1" w:rsidRDefault="00524628" w:rsidP="00AE21A1">
      <w:pPr>
        <w:outlineLvl w:val="0"/>
        <w:rPr>
          <w:rFonts w:ascii="Times New Roman" w:hAnsi="Times New Roman" w:cs="Times New Roman"/>
          <w:szCs w:val="20"/>
        </w:rPr>
      </w:pPr>
      <w:r w:rsidRPr="00767803">
        <w:rPr>
          <w:rFonts w:ascii="Times New Roman" w:hAnsi="Times New Roman" w:cs="Times New Roman"/>
          <w:szCs w:val="20"/>
        </w:rPr>
        <w:t xml:space="preserve">For the preliminary reaction, the optimized condition was determined by using a model reaction where 2-aminothiophenol and benzaldehyde were reacted in the presence of ultrasound probe irradiation to yield the corresponding product </w:t>
      </w:r>
      <w:r w:rsidRPr="00767803">
        <w:rPr>
          <w:rFonts w:ascii="Times New Roman" w:hAnsi="Times New Roman" w:cs="Times New Roman"/>
          <w:b/>
          <w:szCs w:val="20"/>
        </w:rPr>
        <w:t>4a</w:t>
      </w:r>
      <w:r w:rsidRPr="00767803">
        <w:rPr>
          <w:rFonts w:ascii="Times New Roman" w:hAnsi="Times New Roman" w:cs="Times New Roman"/>
          <w:szCs w:val="20"/>
        </w:rPr>
        <w:t xml:space="preserve">. Based on the preliminary study, the yield of </w:t>
      </w:r>
      <w:r w:rsidRPr="00767803">
        <w:rPr>
          <w:rFonts w:ascii="Times New Roman" w:hAnsi="Times New Roman" w:cs="Times New Roman"/>
          <w:b/>
          <w:szCs w:val="20"/>
        </w:rPr>
        <w:t>4a</w:t>
      </w:r>
      <w:r w:rsidRPr="00767803">
        <w:rPr>
          <w:rFonts w:ascii="Times New Roman" w:hAnsi="Times New Roman" w:cs="Times New Roman"/>
          <w:szCs w:val="20"/>
        </w:rPr>
        <w:t xml:space="preserve"> has reached a plateau at 51 W power and the reaction yield was recorded at 83 % after 2</w:t>
      </w:r>
      <w:r w:rsidR="00AE21A1">
        <w:rPr>
          <w:rFonts w:ascii="Times New Roman" w:hAnsi="Times New Roman" w:cs="Times New Roman"/>
          <w:szCs w:val="20"/>
        </w:rPr>
        <w:t xml:space="preserve">0 min of sonication (Table 1). </w:t>
      </w:r>
      <w:r w:rsidRPr="00767803">
        <w:rPr>
          <w:rFonts w:ascii="Times New Roman" w:hAnsi="Times New Roman" w:cs="Times New Roman"/>
          <w:szCs w:val="20"/>
        </w:rPr>
        <w:t>The synthesis of other benzothiazole derivatives was repeated by using this optimized condition and the improved protocol was also employed for other comparative study.</w:t>
      </w:r>
    </w:p>
    <w:p w:rsidR="00AE21A1" w:rsidRDefault="00AE21A1" w:rsidP="00AE21A1">
      <w:pPr>
        <w:outlineLvl w:val="0"/>
        <w:rPr>
          <w:rFonts w:ascii="Times New Roman" w:hAnsi="Times New Roman" w:cs="Times New Roman"/>
          <w:szCs w:val="20"/>
        </w:rPr>
      </w:pPr>
    </w:p>
    <w:p w:rsidR="00524628" w:rsidRPr="00767803" w:rsidRDefault="00524628" w:rsidP="00AE21A1">
      <w:pPr>
        <w:outlineLvl w:val="0"/>
        <w:rPr>
          <w:rFonts w:ascii="Times New Roman" w:hAnsi="Times New Roman" w:cs="Times New Roman"/>
          <w:szCs w:val="20"/>
        </w:rPr>
      </w:pPr>
      <w:r w:rsidRPr="00767803">
        <w:rPr>
          <w:rFonts w:ascii="Times New Roman" w:hAnsi="Times New Roman" w:cs="Times New Roman"/>
          <w:szCs w:val="20"/>
        </w:rPr>
        <w:t xml:space="preserve">The effectiveness of the improved protocol was also evaluated by comparing it with ultrasonic bath method and conventional heating method, using the synthesis of </w:t>
      </w:r>
      <w:r w:rsidRPr="00767803">
        <w:rPr>
          <w:rFonts w:ascii="Times New Roman" w:hAnsi="Times New Roman" w:cs="Times New Roman"/>
          <w:b/>
          <w:szCs w:val="20"/>
        </w:rPr>
        <w:t>4a</w:t>
      </w:r>
      <w:r w:rsidRPr="00767803">
        <w:rPr>
          <w:rFonts w:ascii="Times New Roman" w:hAnsi="Times New Roman" w:cs="Times New Roman"/>
          <w:szCs w:val="20"/>
        </w:rPr>
        <w:t xml:space="preserve"> as</w:t>
      </w:r>
      <w:r w:rsidR="00AE21A1">
        <w:rPr>
          <w:rFonts w:ascii="Times New Roman" w:hAnsi="Times New Roman" w:cs="Times New Roman"/>
          <w:szCs w:val="20"/>
        </w:rPr>
        <w:t xml:space="preserve"> the model reaction (Table 2). </w:t>
      </w:r>
      <w:r w:rsidRPr="00767803">
        <w:rPr>
          <w:rFonts w:ascii="Times New Roman" w:hAnsi="Times New Roman" w:cs="Times New Roman"/>
          <w:szCs w:val="20"/>
        </w:rPr>
        <w:t>Under the ultraso</w:t>
      </w:r>
      <w:r w:rsidR="00861D3F" w:rsidRPr="00767803">
        <w:rPr>
          <w:rFonts w:ascii="Times New Roman" w:hAnsi="Times New Roman" w:cs="Times New Roman"/>
          <w:szCs w:val="20"/>
        </w:rPr>
        <w:t>nic</w:t>
      </w:r>
      <w:r w:rsidRPr="00767803">
        <w:rPr>
          <w:rFonts w:ascii="Times New Roman" w:hAnsi="Times New Roman" w:cs="Times New Roman"/>
          <w:szCs w:val="20"/>
        </w:rPr>
        <w:t xml:space="preserve"> bath method, there was no reaction occurred for the first 20 min at constant room temperature. While, after the reaction proceeded for 30 min, only less than 10 % yield of </w:t>
      </w:r>
      <w:r w:rsidRPr="00767803">
        <w:rPr>
          <w:rFonts w:ascii="Times New Roman" w:hAnsi="Times New Roman" w:cs="Times New Roman"/>
          <w:b/>
          <w:szCs w:val="20"/>
        </w:rPr>
        <w:t>4a</w:t>
      </w:r>
      <w:r w:rsidRPr="00767803">
        <w:rPr>
          <w:rFonts w:ascii="Times New Roman" w:hAnsi="Times New Roman" w:cs="Times New Roman"/>
          <w:szCs w:val="20"/>
        </w:rPr>
        <w:t xml:space="preserve"> was recorded. The main reason for the low yield may due to inadequate heat energy produced in the reaction to agitate the reaction medium and thus required longer reaction time to produce compound </w:t>
      </w:r>
      <w:r w:rsidRPr="00767803">
        <w:rPr>
          <w:rFonts w:ascii="Times New Roman" w:hAnsi="Times New Roman" w:cs="Times New Roman"/>
          <w:b/>
          <w:szCs w:val="20"/>
        </w:rPr>
        <w:t>4a</w:t>
      </w:r>
      <w:r w:rsidRPr="00767803">
        <w:rPr>
          <w:rFonts w:ascii="Times New Roman" w:hAnsi="Times New Roman" w:cs="Times New Roman"/>
          <w:szCs w:val="20"/>
        </w:rPr>
        <w:t xml:space="preserve">. In contrast, the synthesis of </w:t>
      </w:r>
      <w:r w:rsidRPr="00767803">
        <w:rPr>
          <w:rFonts w:ascii="Times New Roman" w:hAnsi="Times New Roman" w:cs="Times New Roman"/>
          <w:b/>
          <w:szCs w:val="20"/>
        </w:rPr>
        <w:t>4a</w:t>
      </w:r>
      <w:r w:rsidRPr="00767803">
        <w:rPr>
          <w:rFonts w:ascii="Times New Roman" w:hAnsi="Times New Roman" w:cs="Times New Roman"/>
          <w:szCs w:val="20"/>
        </w:rPr>
        <w:t xml:space="preserve"> under conventional heating </w:t>
      </w:r>
      <w:r w:rsidRPr="00767803">
        <w:rPr>
          <w:rFonts w:ascii="Times New Roman" w:hAnsi="Times New Roman" w:cs="Times New Roman"/>
          <w:szCs w:val="20"/>
        </w:rPr>
        <w:lastRenderedPageBreak/>
        <w:t>method has recorded a 60 % yield when the reaction was heated under reflux with methanol as solvent for 6 h. Hence, it is evident that the ultrasound probe irradiation method under solvent- and catalyst-free condition gave the best yield as comp</w:t>
      </w:r>
      <w:r w:rsidR="00712367" w:rsidRPr="00767803">
        <w:rPr>
          <w:rFonts w:ascii="Times New Roman" w:hAnsi="Times New Roman" w:cs="Times New Roman"/>
          <w:szCs w:val="20"/>
        </w:rPr>
        <w:t>ared to the ultraso</w:t>
      </w:r>
      <w:r w:rsidR="00861D3F" w:rsidRPr="00767803">
        <w:rPr>
          <w:rFonts w:ascii="Times New Roman" w:hAnsi="Times New Roman" w:cs="Times New Roman"/>
          <w:szCs w:val="20"/>
        </w:rPr>
        <w:t>nic</w:t>
      </w:r>
      <w:r w:rsidR="00712367" w:rsidRPr="00767803">
        <w:rPr>
          <w:rFonts w:ascii="Times New Roman" w:hAnsi="Times New Roman" w:cs="Times New Roman"/>
          <w:szCs w:val="20"/>
        </w:rPr>
        <w:t xml:space="preserve"> bath</w:t>
      </w:r>
      <w:r w:rsidR="0011352F" w:rsidRPr="00767803">
        <w:rPr>
          <w:rFonts w:ascii="Times New Roman" w:hAnsi="Times New Roman" w:cs="Times New Roman"/>
          <w:szCs w:val="20"/>
        </w:rPr>
        <w:t xml:space="preserve"> and </w:t>
      </w:r>
      <w:r w:rsidRPr="00767803">
        <w:rPr>
          <w:rFonts w:ascii="Times New Roman" w:hAnsi="Times New Roman" w:cs="Times New Roman"/>
          <w:szCs w:val="20"/>
        </w:rPr>
        <w:t>conventional heating methods</w:t>
      </w:r>
      <w:r w:rsidR="0011352F" w:rsidRPr="00767803">
        <w:rPr>
          <w:rFonts w:ascii="Times New Roman" w:hAnsi="Times New Roman" w:cs="Times New Roman"/>
          <w:szCs w:val="20"/>
        </w:rPr>
        <w:t>.</w:t>
      </w:r>
    </w:p>
    <w:p w:rsidR="00524628" w:rsidRPr="00767803" w:rsidRDefault="00524628" w:rsidP="00524628">
      <w:pPr>
        <w:outlineLvl w:val="0"/>
        <w:rPr>
          <w:rFonts w:ascii="Times New Roman" w:hAnsi="Times New Roman" w:cs="Times New Roman"/>
          <w:szCs w:val="20"/>
        </w:rPr>
      </w:pPr>
    </w:p>
    <w:p w:rsidR="00524628" w:rsidRPr="00767803" w:rsidRDefault="00524628" w:rsidP="00524628">
      <w:pPr>
        <w:jc w:val="center"/>
        <w:outlineLvl w:val="0"/>
        <w:rPr>
          <w:rFonts w:ascii="Times New Roman" w:hAnsi="Times New Roman" w:cs="Times New Roman"/>
          <w:szCs w:val="20"/>
        </w:rPr>
      </w:pPr>
      <w:r w:rsidRPr="00767803">
        <w:rPr>
          <w:rFonts w:ascii="Times New Roman" w:hAnsi="Times New Roman" w:cs="Times New Roman"/>
          <w:szCs w:val="20"/>
        </w:rPr>
        <w:t xml:space="preserve">Table 1. The ultrasound yields of </w:t>
      </w:r>
      <w:r w:rsidRPr="00767803">
        <w:rPr>
          <w:rFonts w:ascii="Times New Roman" w:hAnsi="Times New Roman" w:cs="Times New Roman"/>
          <w:b/>
          <w:szCs w:val="20"/>
        </w:rPr>
        <w:t>4a</w:t>
      </w:r>
      <w:r w:rsidRPr="00767803">
        <w:rPr>
          <w:rFonts w:ascii="Times New Roman" w:hAnsi="Times New Roman" w:cs="Times New Roman"/>
          <w:szCs w:val="20"/>
        </w:rPr>
        <w:t xml:space="preserve"> under solven</w:t>
      </w:r>
      <w:r w:rsidR="005A68CB">
        <w:rPr>
          <w:rFonts w:ascii="Times New Roman" w:hAnsi="Times New Roman" w:cs="Times New Roman"/>
          <w:szCs w:val="20"/>
        </w:rPr>
        <w:t>t- and catalyst-free conditions</w:t>
      </w:r>
    </w:p>
    <w:p w:rsidR="00524628" w:rsidRPr="00767803" w:rsidRDefault="00524628" w:rsidP="00524628">
      <w:pPr>
        <w:jc w:val="center"/>
        <w:outlineLvl w:val="0"/>
        <w:rPr>
          <w:rFonts w:ascii="Times New Roman" w:hAnsi="Times New Roman" w:cs="Times New Roman"/>
          <w:szCs w:val="20"/>
        </w:rPr>
      </w:pPr>
    </w:p>
    <w:tbl>
      <w:tblPr>
        <w:tblW w:w="0" w:type="auto"/>
        <w:jc w:val="center"/>
        <w:tblLook w:val="04A0" w:firstRow="1" w:lastRow="0" w:firstColumn="1" w:lastColumn="0" w:noHBand="0" w:noVBand="1"/>
      </w:tblPr>
      <w:tblGrid>
        <w:gridCol w:w="801"/>
        <w:gridCol w:w="1111"/>
        <w:gridCol w:w="1024"/>
        <w:gridCol w:w="1115"/>
      </w:tblGrid>
      <w:tr w:rsidR="00767803" w:rsidRPr="00767803" w:rsidTr="0080194E">
        <w:trPr>
          <w:trHeight w:val="227"/>
          <w:jc w:val="center"/>
        </w:trPr>
        <w:tc>
          <w:tcPr>
            <w:tcW w:w="801" w:type="dxa"/>
            <w:tcBorders>
              <w:top w:val="single" w:sz="4" w:space="0" w:color="auto"/>
              <w:bottom w:val="single" w:sz="4" w:space="0" w:color="auto"/>
            </w:tcBorders>
            <w:shd w:val="clear" w:color="auto" w:fill="auto"/>
            <w:vAlign w:val="center"/>
          </w:tcPr>
          <w:p w:rsidR="00524628" w:rsidRPr="005A68CB" w:rsidRDefault="00524628" w:rsidP="005A68CB">
            <w:pPr>
              <w:jc w:val="center"/>
              <w:outlineLvl w:val="0"/>
              <w:rPr>
                <w:rFonts w:ascii="Times New Roman" w:hAnsi="Times New Roman" w:cs="Times New Roman"/>
                <w:b/>
                <w:szCs w:val="20"/>
                <w:lang w:val="en-GB"/>
              </w:rPr>
            </w:pPr>
            <w:r w:rsidRPr="005A68CB">
              <w:rPr>
                <w:rFonts w:ascii="Times New Roman" w:hAnsi="Times New Roman" w:cs="Times New Roman"/>
                <w:b/>
                <w:szCs w:val="20"/>
                <w:lang w:val="en-GB"/>
              </w:rPr>
              <w:t>Entry</w:t>
            </w:r>
          </w:p>
        </w:tc>
        <w:tc>
          <w:tcPr>
            <w:tcW w:w="1111" w:type="dxa"/>
            <w:tcBorders>
              <w:top w:val="single" w:sz="4" w:space="0" w:color="auto"/>
              <w:bottom w:val="single" w:sz="4" w:space="0" w:color="auto"/>
            </w:tcBorders>
            <w:shd w:val="clear" w:color="auto" w:fill="auto"/>
            <w:vAlign w:val="center"/>
          </w:tcPr>
          <w:p w:rsidR="00524628" w:rsidRPr="005A68CB" w:rsidRDefault="00524628" w:rsidP="005A68CB">
            <w:pPr>
              <w:jc w:val="center"/>
              <w:outlineLvl w:val="0"/>
              <w:rPr>
                <w:rFonts w:ascii="Times New Roman" w:hAnsi="Times New Roman" w:cs="Times New Roman"/>
                <w:b/>
                <w:szCs w:val="20"/>
                <w:lang w:val="en-GB"/>
              </w:rPr>
            </w:pPr>
            <w:r w:rsidRPr="005A68CB">
              <w:rPr>
                <w:rFonts w:ascii="Times New Roman" w:hAnsi="Times New Roman" w:cs="Times New Roman"/>
                <w:b/>
                <w:szCs w:val="20"/>
                <w:lang w:val="en-GB"/>
              </w:rPr>
              <w:t>Power (W)</w:t>
            </w:r>
          </w:p>
        </w:tc>
        <w:tc>
          <w:tcPr>
            <w:tcW w:w="1024" w:type="dxa"/>
            <w:tcBorders>
              <w:top w:val="single" w:sz="4" w:space="0" w:color="auto"/>
              <w:bottom w:val="single" w:sz="4" w:space="0" w:color="auto"/>
            </w:tcBorders>
            <w:shd w:val="clear" w:color="auto" w:fill="auto"/>
            <w:vAlign w:val="center"/>
          </w:tcPr>
          <w:p w:rsidR="00524628" w:rsidRPr="005A68CB" w:rsidRDefault="00524628" w:rsidP="005A68CB">
            <w:pPr>
              <w:jc w:val="center"/>
              <w:outlineLvl w:val="0"/>
              <w:rPr>
                <w:rFonts w:ascii="Times New Roman" w:hAnsi="Times New Roman" w:cs="Times New Roman"/>
                <w:b/>
                <w:szCs w:val="20"/>
                <w:lang w:val="en-GB"/>
              </w:rPr>
            </w:pPr>
            <w:r w:rsidRPr="005A68CB">
              <w:rPr>
                <w:rFonts w:ascii="Times New Roman" w:hAnsi="Times New Roman" w:cs="Times New Roman"/>
                <w:b/>
                <w:szCs w:val="20"/>
                <w:lang w:val="en-GB"/>
              </w:rPr>
              <w:t>Time (min)</w:t>
            </w:r>
          </w:p>
        </w:tc>
        <w:tc>
          <w:tcPr>
            <w:tcW w:w="1115" w:type="dxa"/>
            <w:tcBorders>
              <w:top w:val="single" w:sz="4" w:space="0" w:color="auto"/>
              <w:bottom w:val="single" w:sz="4" w:space="0" w:color="auto"/>
            </w:tcBorders>
            <w:shd w:val="clear" w:color="auto" w:fill="auto"/>
            <w:vAlign w:val="center"/>
          </w:tcPr>
          <w:p w:rsidR="00524628" w:rsidRPr="005A68CB" w:rsidRDefault="0011352F" w:rsidP="005A68CB">
            <w:pPr>
              <w:jc w:val="center"/>
              <w:outlineLvl w:val="0"/>
              <w:rPr>
                <w:rFonts w:ascii="Times New Roman" w:hAnsi="Times New Roman" w:cs="Times New Roman"/>
                <w:b/>
                <w:szCs w:val="20"/>
                <w:lang w:val="en-GB"/>
              </w:rPr>
            </w:pPr>
            <w:r w:rsidRPr="005A68CB">
              <w:rPr>
                <w:rFonts w:ascii="Times New Roman" w:hAnsi="Times New Roman" w:cs="Times New Roman"/>
                <w:b/>
                <w:szCs w:val="20"/>
                <w:lang w:val="en-GB"/>
              </w:rPr>
              <w:t>Isolated Y</w:t>
            </w:r>
            <w:r w:rsidR="00524628" w:rsidRPr="005A68CB">
              <w:rPr>
                <w:rFonts w:ascii="Times New Roman" w:hAnsi="Times New Roman" w:cs="Times New Roman"/>
                <w:b/>
                <w:szCs w:val="20"/>
                <w:lang w:val="en-GB"/>
              </w:rPr>
              <w:t>ield (%)</w:t>
            </w:r>
          </w:p>
        </w:tc>
      </w:tr>
      <w:tr w:rsidR="00767803" w:rsidRPr="00767803" w:rsidTr="0080194E">
        <w:trPr>
          <w:jc w:val="center"/>
        </w:trPr>
        <w:tc>
          <w:tcPr>
            <w:tcW w:w="801" w:type="dxa"/>
            <w:tcBorders>
              <w:top w:val="single" w:sz="4" w:space="0" w:color="auto"/>
            </w:tcBorders>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1</w:t>
            </w:r>
          </w:p>
        </w:tc>
        <w:tc>
          <w:tcPr>
            <w:tcW w:w="1111" w:type="dxa"/>
            <w:tcBorders>
              <w:top w:val="single" w:sz="4" w:space="0" w:color="auto"/>
            </w:tcBorders>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46</w:t>
            </w:r>
          </w:p>
        </w:tc>
        <w:tc>
          <w:tcPr>
            <w:tcW w:w="1024" w:type="dxa"/>
            <w:tcBorders>
              <w:top w:val="single" w:sz="4" w:space="0" w:color="auto"/>
            </w:tcBorders>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5</w:t>
            </w:r>
          </w:p>
        </w:tc>
        <w:tc>
          <w:tcPr>
            <w:tcW w:w="1115" w:type="dxa"/>
            <w:tcBorders>
              <w:top w:val="single" w:sz="4" w:space="0" w:color="auto"/>
            </w:tcBorders>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60</w:t>
            </w:r>
          </w:p>
        </w:tc>
      </w:tr>
      <w:tr w:rsidR="00767803" w:rsidRPr="00767803" w:rsidTr="0080194E">
        <w:trPr>
          <w:jc w:val="center"/>
        </w:trPr>
        <w:tc>
          <w:tcPr>
            <w:tcW w:w="801"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2</w:t>
            </w:r>
          </w:p>
        </w:tc>
        <w:tc>
          <w:tcPr>
            <w:tcW w:w="1111"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48</w:t>
            </w:r>
          </w:p>
        </w:tc>
        <w:tc>
          <w:tcPr>
            <w:tcW w:w="1024"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10</w:t>
            </w:r>
          </w:p>
        </w:tc>
        <w:tc>
          <w:tcPr>
            <w:tcW w:w="1115"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70</w:t>
            </w:r>
          </w:p>
        </w:tc>
      </w:tr>
      <w:tr w:rsidR="00767803" w:rsidRPr="00767803" w:rsidTr="0080194E">
        <w:trPr>
          <w:jc w:val="center"/>
        </w:trPr>
        <w:tc>
          <w:tcPr>
            <w:tcW w:w="801"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3</w:t>
            </w:r>
          </w:p>
        </w:tc>
        <w:tc>
          <w:tcPr>
            <w:tcW w:w="1111"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50</w:t>
            </w:r>
          </w:p>
        </w:tc>
        <w:tc>
          <w:tcPr>
            <w:tcW w:w="1024"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15</w:t>
            </w:r>
          </w:p>
        </w:tc>
        <w:tc>
          <w:tcPr>
            <w:tcW w:w="1115"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73</w:t>
            </w:r>
          </w:p>
        </w:tc>
      </w:tr>
      <w:tr w:rsidR="00767803" w:rsidRPr="00767803" w:rsidTr="0080194E">
        <w:trPr>
          <w:jc w:val="center"/>
        </w:trPr>
        <w:tc>
          <w:tcPr>
            <w:tcW w:w="801"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4</w:t>
            </w:r>
          </w:p>
        </w:tc>
        <w:tc>
          <w:tcPr>
            <w:tcW w:w="1111"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51</w:t>
            </w:r>
          </w:p>
        </w:tc>
        <w:tc>
          <w:tcPr>
            <w:tcW w:w="1024"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20</w:t>
            </w:r>
          </w:p>
        </w:tc>
        <w:tc>
          <w:tcPr>
            <w:tcW w:w="1115"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83</w:t>
            </w:r>
          </w:p>
        </w:tc>
      </w:tr>
      <w:tr w:rsidR="00767803" w:rsidRPr="00767803" w:rsidTr="0080194E">
        <w:trPr>
          <w:jc w:val="center"/>
        </w:trPr>
        <w:tc>
          <w:tcPr>
            <w:tcW w:w="801"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5</w:t>
            </w:r>
          </w:p>
        </w:tc>
        <w:tc>
          <w:tcPr>
            <w:tcW w:w="1111"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51</w:t>
            </w:r>
          </w:p>
        </w:tc>
        <w:tc>
          <w:tcPr>
            <w:tcW w:w="1024"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25</w:t>
            </w:r>
          </w:p>
        </w:tc>
        <w:tc>
          <w:tcPr>
            <w:tcW w:w="1115"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83</w:t>
            </w:r>
          </w:p>
        </w:tc>
      </w:tr>
      <w:tr w:rsidR="00767803" w:rsidRPr="00767803" w:rsidTr="0080194E">
        <w:trPr>
          <w:jc w:val="center"/>
        </w:trPr>
        <w:tc>
          <w:tcPr>
            <w:tcW w:w="801"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6</w:t>
            </w:r>
          </w:p>
        </w:tc>
        <w:tc>
          <w:tcPr>
            <w:tcW w:w="1111"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51</w:t>
            </w:r>
          </w:p>
        </w:tc>
        <w:tc>
          <w:tcPr>
            <w:tcW w:w="1024"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30</w:t>
            </w:r>
          </w:p>
        </w:tc>
        <w:tc>
          <w:tcPr>
            <w:tcW w:w="1115" w:type="dxa"/>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83</w:t>
            </w:r>
          </w:p>
        </w:tc>
      </w:tr>
      <w:tr w:rsidR="00524628" w:rsidRPr="00767803" w:rsidTr="0080194E">
        <w:trPr>
          <w:jc w:val="center"/>
        </w:trPr>
        <w:tc>
          <w:tcPr>
            <w:tcW w:w="801" w:type="dxa"/>
            <w:tcBorders>
              <w:bottom w:val="single" w:sz="4" w:space="0" w:color="auto"/>
            </w:tcBorders>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7</w:t>
            </w:r>
          </w:p>
        </w:tc>
        <w:tc>
          <w:tcPr>
            <w:tcW w:w="1111" w:type="dxa"/>
            <w:tcBorders>
              <w:bottom w:val="single" w:sz="4" w:space="0" w:color="auto"/>
            </w:tcBorders>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53</w:t>
            </w:r>
          </w:p>
        </w:tc>
        <w:tc>
          <w:tcPr>
            <w:tcW w:w="1024" w:type="dxa"/>
            <w:tcBorders>
              <w:bottom w:val="single" w:sz="4" w:space="0" w:color="auto"/>
            </w:tcBorders>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25</w:t>
            </w:r>
          </w:p>
        </w:tc>
        <w:tc>
          <w:tcPr>
            <w:tcW w:w="1115" w:type="dxa"/>
            <w:tcBorders>
              <w:bottom w:val="single" w:sz="4" w:space="0" w:color="auto"/>
            </w:tcBorders>
            <w:shd w:val="clear" w:color="auto" w:fill="auto"/>
            <w:vAlign w:val="center"/>
          </w:tcPr>
          <w:p w:rsidR="00524628" w:rsidRPr="00767803" w:rsidRDefault="00524628" w:rsidP="005A68C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83</w:t>
            </w:r>
          </w:p>
        </w:tc>
      </w:tr>
    </w:tbl>
    <w:p w:rsidR="00524628" w:rsidRPr="00767803" w:rsidRDefault="00524628" w:rsidP="00785CA6">
      <w:pPr>
        <w:outlineLvl w:val="0"/>
        <w:rPr>
          <w:rFonts w:ascii="Times New Roman" w:hAnsi="Times New Roman" w:cs="Times New Roman"/>
          <w:szCs w:val="20"/>
        </w:rPr>
      </w:pPr>
    </w:p>
    <w:p w:rsidR="00785CA6" w:rsidRPr="00767803" w:rsidRDefault="00524628" w:rsidP="00524628">
      <w:pPr>
        <w:jc w:val="center"/>
        <w:outlineLvl w:val="0"/>
        <w:rPr>
          <w:rFonts w:ascii="Times New Roman" w:hAnsi="Times New Roman" w:cs="Times New Roman"/>
          <w:szCs w:val="20"/>
        </w:rPr>
      </w:pPr>
      <w:r w:rsidRPr="00767803">
        <w:rPr>
          <w:rFonts w:ascii="Times New Roman" w:hAnsi="Times New Roman" w:cs="Times New Roman"/>
          <w:szCs w:val="20"/>
        </w:rPr>
        <w:t xml:space="preserve">Table 2. The yield of </w:t>
      </w:r>
      <w:r w:rsidRPr="00767803">
        <w:rPr>
          <w:rFonts w:ascii="Times New Roman" w:hAnsi="Times New Roman" w:cs="Times New Roman"/>
          <w:b/>
          <w:szCs w:val="20"/>
        </w:rPr>
        <w:t>4a</w:t>
      </w:r>
      <w:r w:rsidRPr="00767803">
        <w:rPr>
          <w:rFonts w:ascii="Times New Roman" w:hAnsi="Times New Roman" w:cs="Times New Roman"/>
          <w:szCs w:val="20"/>
        </w:rPr>
        <w:t xml:space="preserve"> under ultrasonic bath irradiation and silent condition.</w:t>
      </w:r>
    </w:p>
    <w:p w:rsidR="00524628" w:rsidRPr="00767803" w:rsidRDefault="00524628" w:rsidP="00524628">
      <w:pPr>
        <w:jc w:val="center"/>
        <w:outlineLvl w:val="0"/>
        <w:rPr>
          <w:rFonts w:ascii="Times New Roman" w:hAnsi="Times New Roman" w:cs="Times New Roman"/>
          <w:szCs w:val="20"/>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1242"/>
        <w:gridCol w:w="1458"/>
        <w:gridCol w:w="1402"/>
      </w:tblGrid>
      <w:tr w:rsidR="00767803" w:rsidRPr="00767803" w:rsidTr="0080194E">
        <w:trPr>
          <w:trHeight w:val="20"/>
          <w:jc w:val="center"/>
        </w:trPr>
        <w:tc>
          <w:tcPr>
            <w:tcW w:w="1242" w:type="dxa"/>
            <w:vMerge w:val="restart"/>
            <w:tcBorders>
              <w:top w:val="single" w:sz="8" w:space="0" w:color="000000"/>
              <w:bottom w:val="single" w:sz="8" w:space="0" w:color="000000"/>
            </w:tcBorders>
            <w:shd w:val="clear" w:color="auto" w:fill="auto"/>
            <w:vAlign w:val="center"/>
          </w:tcPr>
          <w:p w:rsidR="00524628" w:rsidRPr="005A68CB" w:rsidRDefault="00524628" w:rsidP="00524628">
            <w:pPr>
              <w:jc w:val="center"/>
              <w:outlineLvl w:val="0"/>
              <w:rPr>
                <w:rFonts w:ascii="Times New Roman" w:hAnsi="Times New Roman" w:cs="Times New Roman"/>
                <w:b/>
                <w:szCs w:val="20"/>
                <w:lang w:val="en-GB"/>
              </w:rPr>
            </w:pPr>
            <w:r w:rsidRPr="005A68CB">
              <w:rPr>
                <w:rFonts w:ascii="Times New Roman" w:hAnsi="Times New Roman" w:cs="Times New Roman"/>
                <w:b/>
                <w:szCs w:val="20"/>
                <w:lang w:val="en-GB"/>
              </w:rPr>
              <w:t>Time</w:t>
            </w:r>
            <w:r w:rsidR="005A68CB">
              <w:rPr>
                <w:rFonts w:ascii="Times New Roman" w:hAnsi="Times New Roman" w:cs="Times New Roman"/>
                <w:b/>
                <w:szCs w:val="20"/>
                <w:lang w:val="en-GB"/>
              </w:rPr>
              <w:t xml:space="preserve"> (min)</w:t>
            </w:r>
          </w:p>
        </w:tc>
        <w:tc>
          <w:tcPr>
            <w:tcW w:w="2860" w:type="dxa"/>
            <w:gridSpan w:val="2"/>
            <w:tcBorders>
              <w:top w:val="single" w:sz="8" w:space="0" w:color="000000"/>
              <w:bottom w:val="single" w:sz="8" w:space="0" w:color="000000"/>
            </w:tcBorders>
            <w:shd w:val="clear" w:color="auto" w:fill="auto"/>
            <w:vAlign w:val="center"/>
          </w:tcPr>
          <w:p w:rsidR="00524628" w:rsidRPr="005A68CB" w:rsidRDefault="0011352F" w:rsidP="0018448B">
            <w:pPr>
              <w:jc w:val="center"/>
              <w:outlineLvl w:val="0"/>
              <w:rPr>
                <w:rFonts w:ascii="Times New Roman" w:hAnsi="Times New Roman" w:cs="Times New Roman"/>
                <w:b/>
                <w:szCs w:val="20"/>
                <w:lang w:val="en-GB"/>
              </w:rPr>
            </w:pPr>
            <w:r w:rsidRPr="005A68CB">
              <w:rPr>
                <w:rFonts w:ascii="Times New Roman" w:hAnsi="Times New Roman" w:cs="Times New Roman"/>
                <w:b/>
                <w:szCs w:val="20"/>
                <w:lang w:val="en-GB"/>
              </w:rPr>
              <w:t xml:space="preserve">Isolated </w:t>
            </w:r>
            <w:r w:rsidR="00524628" w:rsidRPr="005A68CB">
              <w:rPr>
                <w:rFonts w:ascii="Times New Roman" w:hAnsi="Times New Roman" w:cs="Times New Roman"/>
                <w:b/>
                <w:szCs w:val="20"/>
                <w:lang w:val="en-GB"/>
              </w:rPr>
              <w:t>Yield (%)</w:t>
            </w:r>
          </w:p>
        </w:tc>
      </w:tr>
      <w:tr w:rsidR="00767803" w:rsidRPr="00767803" w:rsidTr="0080194E">
        <w:trPr>
          <w:trHeight w:val="20"/>
          <w:jc w:val="center"/>
        </w:trPr>
        <w:tc>
          <w:tcPr>
            <w:tcW w:w="1242" w:type="dxa"/>
            <w:vMerge/>
            <w:tcBorders>
              <w:top w:val="single" w:sz="8" w:space="0" w:color="000000"/>
              <w:left w:val="nil"/>
              <w:bottom w:val="single" w:sz="4" w:space="0" w:color="auto"/>
              <w:right w:val="nil"/>
            </w:tcBorders>
            <w:shd w:val="clear" w:color="auto" w:fill="auto"/>
            <w:vAlign w:val="center"/>
          </w:tcPr>
          <w:p w:rsidR="00524628" w:rsidRPr="005A68CB" w:rsidRDefault="00524628" w:rsidP="00524628">
            <w:pPr>
              <w:jc w:val="center"/>
              <w:outlineLvl w:val="0"/>
              <w:rPr>
                <w:rFonts w:ascii="Times New Roman" w:hAnsi="Times New Roman" w:cs="Times New Roman"/>
                <w:b/>
                <w:szCs w:val="20"/>
                <w:lang w:val="en-GB"/>
              </w:rPr>
            </w:pPr>
          </w:p>
        </w:tc>
        <w:tc>
          <w:tcPr>
            <w:tcW w:w="1458" w:type="dxa"/>
            <w:tcBorders>
              <w:top w:val="single" w:sz="8" w:space="0" w:color="000000"/>
              <w:left w:val="nil"/>
              <w:bottom w:val="single" w:sz="4" w:space="0" w:color="auto"/>
              <w:right w:val="nil"/>
            </w:tcBorders>
            <w:shd w:val="clear" w:color="auto" w:fill="auto"/>
            <w:vAlign w:val="center"/>
          </w:tcPr>
          <w:p w:rsidR="00524628" w:rsidRPr="005A68CB" w:rsidRDefault="00524628" w:rsidP="00524628">
            <w:pPr>
              <w:jc w:val="center"/>
              <w:outlineLvl w:val="0"/>
              <w:rPr>
                <w:rFonts w:ascii="Times New Roman" w:hAnsi="Times New Roman" w:cs="Times New Roman"/>
                <w:b/>
                <w:szCs w:val="20"/>
                <w:lang w:val="en-GB"/>
              </w:rPr>
            </w:pPr>
            <w:r w:rsidRPr="005A68CB">
              <w:rPr>
                <w:rFonts w:ascii="Times New Roman" w:hAnsi="Times New Roman" w:cs="Times New Roman"/>
                <w:b/>
                <w:szCs w:val="20"/>
                <w:lang w:val="en-GB"/>
              </w:rPr>
              <w:t>Sonication</w:t>
            </w:r>
          </w:p>
        </w:tc>
        <w:tc>
          <w:tcPr>
            <w:tcW w:w="1402" w:type="dxa"/>
            <w:tcBorders>
              <w:top w:val="single" w:sz="8" w:space="0" w:color="000000"/>
              <w:left w:val="nil"/>
              <w:bottom w:val="single" w:sz="4" w:space="0" w:color="auto"/>
              <w:right w:val="nil"/>
            </w:tcBorders>
            <w:shd w:val="clear" w:color="auto" w:fill="auto"/>
            <w:vAlign w:val="center"/>
          </w:tcPr>
          <w:p w:rsidR="00524628" w:rsidRPr="005A68CB" w:rsidRDefault="00524628" w:rsidP="00524628">
            <w:pPr>
              <w:jc w:val="center"/>
              <w:outlineLvl w:val="0"/>
              <w:rPr>
                <w:rFonts w:ascii="Times New Roman" w:hAnsi="Times New Roman" w:cs="Times New Roman"/>
                <w:b/>
                <w:szCs w:val="20"/>
                <w:lang w:val="en-GB"/>
              </w:rPr>
            </w:pPr>
            <w:r w:rsidRPr="005A68CB">
              <w:rPr>
                <w:rFonts w:ascii="Times New Roman" w:hAnsi="Times New Roman" w:cs="Times New Roman"/>
                <w:b/>
                <w:szCs w:val="20"/>
                <w:lang w:val="en-GB"/>
              </w:rPr>
              <w:t>Conventional</w:t>
            </w:r>
          </w:p>
        </w:tc>
      </w:tr>
      <w:tr w:rsidR="00767803" w:rsidRPr="00767803" w:rsidTr="0080194E">
        <w:trPr>
          <w:trHeight w:val="20"/>
          <w:jc w:val="center"/>
        </w:trPr>
        <w:tc>
          <w:tcPr>
            <w:tcW w:w="1242" w:type="dxa"/>
            <w:tcBorders>
              <w:top w:val="single" w:sz="4" w:space="0" w:color="auto"/>
              <w:bottom w:val="nil"/>
            </w:tcBorders>
            <w:shd w:val="clear" w:color="auto" w:fill="auto"/>
            <w:vAlign w:val="center"/>
          </w:tcPr>
          <w:p w:rsidR="00524628" w:rsidRPr="00767803" w:rsidRDefault="005A68CB" w:rsidP="00524628">
            <w:pPr>
              <w:jc w:val="center"/>
              <w:outlineLvl w:val="0"/>
              <w:rPr>
                <w:rFonts w:ascii="Times New Roman" w:hAnsi="Times New Roman" w:cs="Times New Roman"/>
                <w:bCs/>
                <w:szCs w:val="20"/>
                <w:lang w:val="en-GB"/>
              </w:rPr>
            </w:pPr>
            <w:r>
              <w:rPr>
                <w:rFonts w:ascii="Times New Roman" w:hAnsi="Times New Roman" w:cs="Times New Roman"/>
                <w:bCs/>
                <w:szCs w:val="20"/>
                <w:lang w:val="en-GB"/>
              </w:rPr>
              <w:t xml:space="preserve">10 </w:t>
            </w:r>
          </w:p>
        </w:tc>
        <w:tc>
          <w:tcPr>
            <w:tcW w:w="1458" w:type="dxa"/>
            <w:tcBorders>
              <w:top w:val="single" w:sz="4" w:space="0" w:color="auto"/>
              <w:bottom w:val="nil"/>
            </w:tcBorders>
            <w:shd w:val="clear" w:color="auto" w:fill="auto"/>
            <w:vAlign w:val="center"/>
          </w:tcPr>
          <w:p w:rsidR="00524628" w:rsidRPr="00767803" w:rsidRDefault="00524628" w:rsidP="00524628">
            <w:pPr>
              <w:jc w:val="center"/>
              <w:outlineLvl w:val="0"/>
              <w:rPr>
                <w:rFonts w:ascii="Times New Roman" w:hAnsi="Times New Roman" w:cs="Times New Roman"/>
                <w:szCs w:val="20"/>
                <w:lang w:val="en-GB"/>
              </w:rPr>
            </w:pPr>
            <w:r w:rsidRPr="00767803">
              <w:rPr>
                <w:rFonts w:ascii="Times New Roman" w:hAnsi="Times New Roman" w:cs="Times New Roman"/>
                <w:szCs w:val="20"/>
                <w:lang w:val="en-GB"/>
              </w:rPr>
              <w:t>0</w:t>
            </w:r>
          </w:p>
        </w:tc>
        <w:tc>
          <w:tcPr>
            <w:tcW w:w="1402" w:type="dxa"/>
            <w:tcBorders>
              <w:top w:val="single" w:sz="4" w:space="0" w:color="auto"/>
              <w:bottom w:val="nil"/>
            </w:tcBorders>
            <w:shd w:val="clear" w:color="auto" w:fill="auto"/>
            <w:vAlign w:val="center"/>
          </w:tcPr>
          <w:p w:rsidR="00524628" w:rsidRPr="00767803" w:rsidRDefault="00524628" w:rsidP="00524628">
            <w:pPr>
              <w:jc w:val="center"/>
              <w:outlineLvl w:val="0"/>
              <w:rPr>
                <w:rFonts w:ascii="Times New Roman" w:hAnsi="Times New Roman" w:cs="Times New Roman"/>
                <w:szCs w:val="20"/>
                <w:lang w:val="en-GB"/>
              </w:rPr>
            </w:pPr>
            <w:r w:rsidRPr="00767803">
              <w:rPr>
                <w:rFonts w:ascii="Times New Roman" w:hAnsi="Times New Roman" w:cs="Times New Roman"/>
                <w:szCs w:val="20"/>
                <w:lang w:val="en-GB"/>
              </w:rPr>
              <w:t>-</w:t>
            </w:r>
          </w:p>
        </w:tc>
      </w:tr>
      <w:tr w:rsidR="00767803" w:rsidRPr="00767803" w:rsidTr="0080194E">
        <w:trPr>
          <w:trHeight w:val="20"/>
          <w:jc w:val="center"/>
        </w:trPr>
        <w:tc>
          <w:tcPr>
            <w:tcW w:w="1242" w:type="dxa"/>
            <w:tcBorders>
              <w:top w:val="nil"/>
              <w:left w:val="nil"/>
              <w:bottom w:val="nil"/>
              <w:right w:val="nil"/>
            </w:tcBorders>
            <w:shd w:val="clear" w:color="auto" w:fill="auto"/>
            <w:vAlign w:val="center"/>
          </w:tcPr>
          <w:p w:rsidR="00524628" w:rsidRPr="00767803" w:rsidRDefault="005A68CB" w:rsidP="00524628">
            <w:pPr>
              <w:jc w:val="center"/>
              <w:outlineLvl w:val="0"/>
              <w:rPr>
                <w:rFonts w:ascii="Times New Roman" w:hAnsi="Times New Roman" w:cs="Times New Roman"/>
                <w:bCs/>
                <w:szCs w:val="20"/>
                <w:lang w:val="en-GB"/>
              </w:rPr>
            </w:pPr>
            <w:r>
              <w:rPr>
                <w:rFonts w:ascii="Times New Roman" w:hAnsi="Times New Roman" w:cs="Times New Roman"/>
                <w:bCs/>
                <w:szCs w:val="20"/>
                <w:lang w:val="en-GB"/>
              </w:rPr>
              <w:t xml:space="preserve">20 </w:t>
            </w:r>
          </w:p>
        </w:tc>
        <w:tc>
          <w:tcPr>
            <w:tcW w:w="1458" w:type="dxa"/>
            <w:tcBorders>
              <w:top w:val="nil"/>
              <w:left w:val="nil"/>
              <w:bottom w:val="nil"/>
              <w:right w:val="nil"/>
            </w:tcBorders>
            <w:shd w:val="clear" w:color="auto" w:fill="auto"/>
            <w:vAlign w:val="center"/>
          </w:tcPr>
          <w:p w:rsidR="00524628" w:rsidRPr="00767803" w:rsidRDefault="00524628" w:rsidP="00524628">
            <w:pPr>
              <w:jc w:val="center"/>
              <w:outlineLvl w:val="0"/>
              <w:rPr>
                <w:rFonts w:ascii="Times New Roman" w:hAnsi="Times New Roman" w:cs="Times New Roman"/>
                <w:szCs w:val="20"/>
                <w:lang w:val="en-GB"/>
              </w:rPr>
            </w:pPr>
            <w:r w:rsidRPr="00767803">
              <w:rPr>
                <w:rFonts w:ascii="Times New Roman" w:hAnsi="Times New Roman" w:cs="Times New Roman"/>
                <w:szCs w:val="20"/>
                <w:lang w:val="en-GB"/>
              </w:rPr>
              <w:t>0</w:t>
            </w:r>
          </w:p>
        </w:tc>
        <w:tc>
          <w:tcPr>
            <w:tcW w:w="1402" w:type="dxa"/>
            <w:tcBorders>
              <w:top w:val="nil"/>
              <w:left w:val="nil"/>
              <w:bottom w:val="nil"/>
              <w:right w:val="nil"/>
            </w:tcBorders>
            <w:shd w:val="clear" w:color="auto" w:fill="auto"/>
            <w:vAlign w:val="center"/>
          </w:tcPr>
          <w:p w:rsidR="00524628" w:rsidRPr="00767803" w:rsidRDefault="00524628" w:rsidP="00524628">
            <w:pPr>
              <w:jc w:val="center"/>
              <w:outlineLvl w:val="0"/>
              <w:rPr>
                <w:rFonts w:ascii="Times New Roman" w:hAnsi="Times New Roman" w:cs="Times New Roman"/>
                <w:szCs w:val="20"/>
                <w:lang w:val="en-GB"/>
              </w:rPr>
            </w:pPr>
            <w:r w:rsidRPr="00767803">
              <w:rPr>
                <w:rFonts w:ascii="Times New Roman" w:hAnsi="Times New Roman" w:cs="Times New Roman"/>
                <w:szCs w:val="20"/>
                <w:lang w:val="en-GB"/>
              </w:rPr>
              <w:t>-</w:t>
            </w:r>
          </w:p>
        </w:tc>
      </w:tr>
      <w:tr w:rsidR="00767803" w:rsidRPr="00767803" w:rsidTr="0080194E">
        <w:trPr>
          <w:trHeight w:val="20"/>
          <w:jc w:val="center"/>
        </w:trPr>
        <w:tc>
          <w:tcPr>
            <w:tcW w:w="1242" w:type="dxa"/>
            <w:tcBorders>
              <w:top w:val="nil"/>
            </w:tcBorders>
            <w:shd w:val="clear" w:color="auto" w:fill="auto"/>
            <w:vAlign w:val="center"/>
          </w:tcPr>
          <w:p w:rsidR="00524628" w:rsidRPr="00767803" w:rsidRDefault="005A68CB" w:rsidP="00524628">
            <w:pPr>
              <w:jc w:val="center"/>
              <w:outlineLvl w:val="0"/>
              <w:rPr>
                <w:rFonts w:ascii="Times New Roman" w:hAnsi="Times New Roman" w:cs="Times New Roman"/>
                <w:bCs/>
                <w:szCs w:val="20"/>
                <w:lang w:val="en-GB"/>
              </w:rPr>
            </w:pPr>
            <w:r>
              <w:rPr>
                <w:rFonts w:ascii="Times New Roman" w:hAnsi="Times New Roman" w:cs="Times New Roman"/>
                <w:bCs/>
                <w:szCs w:val="20"/>
                <w:lang w:val="en-GB"/>
              </w:rPr>
              <w:t xml:space="preserve">30 </w:t>
            </w:r>
          </w:p>
        </w:tc>
        <w:tc>
          <w:tcPr>
            <w:tcW w:w="1458" w:type="dxa"/>
            <w:tcBorders>
              <w:top w:val="nil"/>
            </w:tcBorders>
            <w:shd w:val="clear" w:color="auto" w:fill="auto"/>
            <w:vAlign w:val="center"/>
          </w:tcPr>
          <w:p w:rsidR="00524628" w:rsidRPr="00767803" w:rsidRDefault="00524628" w:rsidP="00524628">
            <w:pPr>
              <w:jc w:val="center"/>
              <w:outlineLvl w:val="0"/>
              <w:rPr>
                <w:rFonts w:ascii="Times New Roman" w:hAnsi="Times New Roman" w:cs="Times New Roman"/>
                <w:szCs w:val="20"/>
                <w:lang w:val="en-GB"/>
              </w:rPr>
            </w:pPr>
            <w:r w:rsidRPr="00767803">
              <w:rPr>
                <w:rFonts w:ascii="Times New Roman" w:hAnsi="Times New Roman" w:cs="Times New Roman"/>
                <w:szCs w:val="20"/>
                <w:lang w:val="en-GB"/>
              </w:rPr>
              <w:t>7</w:t>
            </w:r>
          </w:p>
        </w:tc>
        <w:tc>
          <w:tcPr>
            <w:tcW w:w="1402" w:type="dxa"/>
            <w:tcBorders>
              <w:top w:val="nil"/>
            </w:tcBorders>
            <w:shd w:val="clear" w:color="auto" w:fill="auto"/>
            <w:vAlign w:val="center"/>
          </w:tcPr>
          <w:p w:rsidR="00524628" w:rsidRPr="00767803" w:rsidRDefault="00524628" w:rsidP="00524628">
            <w:pPr>
              <w:jc w:val="center"/>
              <w:outlineLvl w:val="0"/>
              <w:rPr>
                <w:rFonts w:ascii="Times New Roman" w:hAnsi="Times New Roman" w:cs="Times New Roman"/>
                <w:szCs w:val="20"/>
                <w:lang w:val="en-GB"/>
              </w:rPr>
            </w:pPr>
            <w:r w:rsidRPr="00767803">
              <w:rPr>
                <w:rFonts w:ascii="Times New Roman" w:hAnsi="Times New Roman" w:cs="Times New Roman"/>
                <w:szCs w:val="20"/>
                <w:lang w:val="en-GB"/>
              </w:rPr>
              <w:t>-</w:t>
            </w:r>
          </w:p>
        </w:tc>
      </w:tr>
      <w:tr w:rsidR="00767803" w:rsidRPr="00767803" w:rsidTr="0080194E">
        <w:trPr>
          <w:trHeight w:val="20"/>
          <w:jc w:val="center"/>
        </w:trPr>
        <w:tc>
          <w:tcPr>
            <w:tcW w:w="1242" w:type="dxa"/>
            <w:tcBorders>
              <w:left w:val="nil"/>
              <w:right w:val="nil"/>
            </w:tcBorders>
            <w:shd w:val="clear" w:color="auto" w:fill="auto"/>
            <w:vAlign w:val="center"/>
          </w:tcPr>
          <w:p w:rsidR="00524628" w:rsidRPr="00767803" w:rsidRDefault="0018448B" w:rsidP="0018448B">
            <w:pPr>
              <w:jc w:val="center"/>
              <w:outlineLvl w:val="0"/>
              <w:rPr>
                <w:rFonts w:ascii="Times New Roman" w:hAnsi="Times New Roman" w:cs="Times New Roman"/>
                <w:bCs/>
                <w:szCs w:val="20"/>
                <w:lang w:val="en-GB"/>
              </w:rPr>
            </w:pPr>
            <w:r w:rsidRPr="00767803">
              <w:rPr>
                <w:rFonts w:ascii="Times New Roman" w:hAnsi="Times New Roman" w:cs="Times New Roman"/>
                <w:bCs/>
                <w:szCs w:val="20"/>
                <w:lang w:val="en-GB"/>
              </w:rPr>
              <w:t>120</w:t>
            </w:r>
            <w:r w:rsidR="00524628" w:rsidRPr="00767803">
              <w:rPr>
                <w:rFonts w:ascii="Times New Roman" w:hAnsi="Times New Roman" w:cs="Times New Roman"/>
                <w:bCs/>
                <w:szCs w:val="20"/>
                <w:lang w:val="en-GB"/>
              </w:rPr>
              <w:t xml:space="preserve"> </w:t>
            </w:r>
          </w:p>
        </w:tc>
        <w:tc>
          <w:tcPr>
            <w:tcW w:w="1458" w:type="dxa"/>
            <w:tcBorders>
              <w:left w:val="nil"/>
              <w:right w:val="nil"/>
            </w:tcBorders>
            <w:shd w:val="clear" w:color="auto" w:fill="auto"/>
            <w:vAlign w:val="center"/>
          </w:tcPr>
          <w:p w:rsidR="00524628" w:rsidRPr="00767803" w:rsidRDefault="00524628" w:rsidP="00524628">
            <w:pPr>
              <w:jc w:val="center"/>
              <w:outlineLvl w:val="0"/>
              <w:rPr>
                <w:rFonts w:ascii="Times New Roman" w:hAnsi="Times New Roman" w:cs="Times New Roman"/>
                <w:szCs w:val="20"/>
                <w:lang w:val="en-GB"/>
              </w:rPr>
            </w:pPr>
            <w:r w:rsidRPr="00767803">
              <w:rPr>
                <w:rFonts w:ascii="Times New Roman" w:hAnsi="Times New Roman" w:cs="Times New Roman"/>
                <w:szCs w:val="20"/>
                <w:lang w:val="en-GB"/>
              </w:rPr>
              <w:t>-</w:t>
            </w:r>
          </w:p>
        </w:tc>
        <w:tc>
          <w:tcPr>
            <w:tcW w:w="1402" w:type="dxa"/>
            <w:tcBorders>
              <w:left w:val="nil"/>
              <w:right w:val="nil"/>
            </w:tcBorders>
            <w:shd w:val="clear" w:color="auto" w:fill="auto"/>
            <w:vAlign w:val="center"/>
          </w:tcPr>
          <w:p w:rsidR="00524628" w:rsidRPr="00767803" w:rsidRDefault="00524628" w:rsidP="00524628">
            <w:pPr>
              <w:jc w:val="center"/>
              <w:outlineLvl w:val="0"/>
              <w:rPr>
                <w:rFonts w:ascii="Times New Roman" w:hAnsi="Times New Roman" w:cs="Times New Roman"/>
                <w:szCs w:val="20"/>
                <w:lang w:val="en-GB"/>
              </w:rPr>
            </w:pPr>
            <w:r w:rsidRPr="00767803">
              <w:rPr>
                <w:rFonts w:ascii="Times New Roman" w:hAnsi="Times New Roman" w:cs="Times New Roman"/>
                <w:szCs w:val="20"/>
                <w:lang w:val="en-GB"/>
              </w:rPr>
              <w:t>20</w:t>
            </w:r>
          </w:p>
        </w:tc>
      </w:tr>
      <w:tr w:rsidR="00524628" w:rsidRPr="00767803" w:rsidTr="0080194E">
        <w:trPr>
          <w:trHeight w:val="20"/>
          <w:jc w:val="center"/>
        </w:trPr>
        <w:tc>
          <w:tcPr>
            <w:tcW w:w="1242" w:type="dxa"/>
            <w:shd w:val="clear" w:color="auto" w:fill="auto"/>
            <w:vAlign w:val="center"/>
          </w:tcPr>
          <w:p w:rsidR="00524628" w:rsidRPr="00767803" w:rsidRDefault="005A68CB" w:rsidP="0018448B">
            <w:pPr>
              <w:jc w:val="center"/>
              <w:outlineLvl w:val="0"/>
              <w:rPr>
                <w:rFonts w:ascii="Times New Roman" w:hAnsi="Times New Roman" w:cs="Times New Roman"/>
                <w:bCs/>
                <w:szCs w:val="20"/>
                <w:lang w:val="en-GB"/>
              </w:rPr>
            </w:pPr>
            <w:r>
              <w:rPr>
                <w:rFonts w:ascii="Times New Roman" w:hAnsi="Times New Roman" w:cs="Times New Roman"/>
                <w:bCs/>
                <w:szCs w:val="20"/>
                <w:lang w:val="en-GB"/>
              </w:rPr>
              <w:t>360</w:t>
            </w:r>
          </w:p>
        </w:tc>
        <w:tc>
          <w:tcPr>
            <w:tcW w:w="1458" w:type="dxa"/>
            <w:shd w:val="clear" w:color="auto" w:fill="auto"/>
            <w:vAlign w:val="center"/>
          </w:tcPr>
          <w:p w:rsidR="00524628" w:rsidRPr="00767803" w:rsidRDefault="00524628" w:rsidP="00524628">
            <w:pPr>
              <w:jc w:val="center"/>
              <w:outlineLvl w:val="0"/>
              <w:rPr>
                <w:rFonts w:ascii="Times New Roman" w:hAnsi="Times New Roman" w:cs="Times New Roman"/>
                <w:szCs w:val="20"/>
                <w:lang w:val="en-GB"/>
              </w:rPr>
            </w:pPr>
            <w:r w:rsidRPr="00767803">
              <w:rPr>
                <w:rFonts w:ascii="Times New Roman" w:hAnsi="Times New Roman" w:cs="Times New Roman"/>
                <w:szCs w:val="20"/>
                <w:lang w:val="en-GB"/>
              </w:rPr>
              <w:t>-</w:t>
            </w:r>
          </w:p>
        </w:tc>
        <w:tc>
          <w:tcPr>
            <w:tcW w:w="1402" w:type="dxa"/>
            <w:shd w:val="clear" w:color="auto" w:fill="auto"/>
            <w:vAlign w:val="center"/>
          </w:tcPr>
          <w:p w:rsidR="00524628" w:rsidRPr="00767803" w:rsidRDefault="00524628" w:rsidP="00524628">
            <w:pPr>
              <w:jc w:val="center"/>
              <w:outlineLvl w:val="0"/>
              <w:rPr>
                <w:rFonts w:ascii="Times New Roman" w:hAnsi="Times New Roman" w:cs="Times New Roman"/>
                <w:szCs w:val="20"/>
                <w:lang w:val="en-GB"/>
              </w:rPr>
            </w:pPr>
            <w:r w:rsidRPr="00767803">
              <w:rPr>
                <w:rFonts w:ascii="Times New Roman" w:hAnsi="Times New Roman" w:cs="Times New Roman"/>
                <w:szCs w:val="20"/>
                <w:lang w:val="en-GB"/>
              </w:rPr>
              <w:t>60</w:t>
            </w:r>
          </w:p>
        </w:tc>
      </w:tr>
    </w:tbl>
    <w:p w:rsidR="0011352F" w:rsidRPr="00767803" w:rsidRDefault="0011352F" w:rsidP="00524628">
      <w:pPr>
        <w:outlineLvl w:val="0"/>
        <w:rPr>
          <w:rFonts w:ascii="Times New Roman" w:hAnsi="Times New Roman" w:cs="Times New Roman"/>
          <w:szCs w:val="20"/>
        </w:rPr>
      </w:pPr>
    </w:p>
    <w:p w:rsidR="00524628" w:rsidRPr="00767803" w:rsidRDefault="00524628" w:rsidP="005A68CB">
      <w:pPr>
        <w:outlineLvl w:val="0"/>
        <w:rPr>
          <w:rFonts w:ascii="Times New Roman" w:hAnsi="Times New Roman" w:cs="Times New Roman"/>
          <w:szCs w:val="20"/>
        </w:rPr>
      </w:pPr>
      <w:r w:rsidRPr="00767803">
        <w:rPr>
          <w:rFonts w:ascii="Times New Roman" w:hAnsi="Times New Roman" w:cs="Times New Roman"/>
          <w:szCs w:val="20"/>
        </w:rPr>
        <w:t>Next, we attempt to widen the scope of our study by synthesizing different substituted benzothiazole derivatives by using several electron-donating and electron-withdrawing benzaldehydes under solvent- and catalysts-free ultrasound probe irradiation. As indicated in Table 3, the condensation of different benzaldehydes and 2-aminothiophenol proceeded smoothly under the improved protocol and afforded the title compounds (</w:t>
      </w:r>
      <w:r w:rsidRPr="00767803">
        <w:rPr>
          <w:rFonts w:ascii="Times New Roman" w:hAnsi="Times New Roman" w:cs="Times New Roman"/>
          <w:b/>
          <w:szCs w:val="20"/>
        </w:rPr>
        <w:t>4a</w:t>
      </w:r>
      <w:r w:rsidRPr="00767803">
        <w:rPr>
          <w:rFonts w:ascii="Times New Roman" w:hAnsi="Times New Roman" w:cs="Times New Roman"/>
          <w:szCs w:val="20"/>
        </w:rPr>
        <w:t>-</w:t>
      </w:r>
      <w:r w:rsidRPr="00767803">
        <w:rPr>
          <w:rFonts w:ascii="Times New Roman" w:hAnsi="Times New Roman" w:cs="Times New Roman"/>
          <w:b/>
          <w:szCs w:val="20"/>
        </w:rPr>
        <w:t>4i</w:t>
      </w:r>
      <w:r w:rsidRPr="00767803">
        <w:rPr>
          <w:rFonts w:ascii="Times New Roman" w:hAnsi="Times New Roman" w:cs="Times New Roman"/>
          <w:szCs w:val="20"/>
        </w:rPr>
        <w:t>) in moderate to good yields (65</w:t>
      </w:r>
      <w:r w:rsidR="005A68CB">
        <w:rPr>
          <w:rFonts w:ascii="Times New Roman" w:hAnsi="Times New Roman" w:cs="Times New Roman"/>
          <w:szCs w:val="20"/>
        </w:rPr>
        <w:t xml:space="preserve"> – 83</w:t>
      </w:r>
      <w:r w:rsidRPr="00767803">
        <w:rPr>
          <w:rFonts w:ascii="Times New Roman" w:hAnsi="Times New Roman" w:cs="Times New Roman"/>
          <w:szCs w:val="20"/>
        </w:rPr>
        <w:t>%) within 20 min</w:t>
      </w:r>
      <w:r w:rsidR="005A68CB">
        <w:rPr>
          <w:rFonts w:ascii="Times New Roman" w:hAnsi="Times New Roman" w:cs="Times New Roman"/>
          <w:szCs w:val="20"/>
        </w:rPr>
        <w:t>utes</w:t>
      </w:r>
      <w:r w:rsidRPr="00767803">
        <w:rPr>
          <w:rFonts w:ascii="Times New Roman" w:hAnsi="Times New Roman" w:cs="Times New Roman"/>
          <w:szCs w:val="20"/>
        </w:rPr>
        <w:t xml:space="preserve"> at room temperature. The electronic effect and the position of the substitution on the benzaldehydes were found to have negligible effect in the reactivity of the synthesis of be</w:t>
      </w:r>
      <w:r w:rsidR="00FD292D" w:rsidRPr="00767803">
        <w:rPr>
          <w:rFonts w:ascii="Times New Roman" w:hAnsi="Times New Roman" w:cs="Times New Roman"/>
          <w:szCs w:val="20"/>
        </w:rPr>
        <w:t>nzothiazole derivatives (Table 3</w:t>
      </w:r>
      <w:r w:rsidRPr="00767803">
        <w:rPr>
          <w:rFonts w:ascii="Times New Roman" w:hAnsi="Times New Roman" w:cs="Times New Roman"/>
          <w:szCs w:val="20"/>
        </w:rPr>
        <w:t xml:space="preserve">, </w:t>
      </w:r>
      <w:r w:rsidRPr="00767803">
        <w:rPr>
          <w:rFonts w:ascii="Times New Roman" w:hAnsi="Times New Roman" w:cs="Times New Roman"/>
          <w:b/>
          <w:szCs w:val="20"/>
        </w:rPr>
        <w:t>4b</w:t>
      </w:r>
      <w:r w:rsidRPr="00767803">
        <w:rPr>
          <w:rFonts w:ascii="Times New Roman" w:hAnsi="Times New Roman" w:cs="Times New Roman"/>
          <w:szCs w:val="20"/>
        </w:rPr>
        <w:t xml:space="preserve"> -</w:t>
      </w:r>
      <w:r w:rsidRPr="00767803">
        <w:rPr>
          <w:rFonts w:ascii="Times New Roman" w:hAnsi="Times New Roman" w:cs="Times New Roman"/>
          <w:b/>
          <w:szCs w:val="20"/>
        </w:rPr>
        <w:t>4g</w:t>
      </w:r>
      <w:r w:rsidRPr="00767803">
        <w:rPr>
          <w:rFonts w:ascii="Times New Roman" w:hAnsi="Times New Roman" w:cs="Times New Roman"/>
          <w:szCs w:val="20"/>
        </w:rPr>
        <w:t xml:space="preserve"> vs. </w:t>
      </w:r>
      <w:r w:rsidRPr="00767803">
        <w:rPr>
          <w:rFonts w:ascii="Times New Roman" w:hAnsi="Times New Roman" w:cs="Times New Roman"/>
          <w:b/>
          <w:szCs w:val="20"/>
        </w:rPr>
        <w:t>4h</w:t>
      </w:r>
      <w:r w:rsidRPr="00767803">
        <w:rPr>
          <w:rFonts w:ascii="Times New Roman" w:hAnsi="Times New Roman" w:cs="Times New Roman"/>
          <w:szCs w:val="20"/>
        </w:rPr>
        <w:t>-</w:t>
      </w:r>
      <w:r w:rsidRPr="00767803">
        <w:rPr>
          <w:rFonts w:ascii="Times New Roman" w:hAnsi="Times New Roman" w:cs="Times New Roman"/>
          <w:b/>
          <w:szCs w:val="20"/>
        </w:rPr>
        <w:t>4i</w:t>
      </w:r>
      <w:r w:rsidRPr="00767803">
        <w:rPr>
          <w:rFonts w:ascii="Times New Roman" w:hAnsi="Times New Roman" w:cs="Times New Roman"/>
          <w:szCs w:val="20"/>
        </w:rPr>
        <w:t>). The result of this study was congruent with a previous study on the synthesis of the benzothiazole derivatives using ammonium nickel sulfate in the presence of water assisted by ultrasound irradiation method [21].</w:t>
      </w:r>
      <w:r w:rsidR="0011352F" w:rsidRPr="00767803">
        <w:rPr>
          <w:rFonts w:ascii="Times New Roman" w:hAnsi="Times New Roman" w:cs="Times New Roman"/>
          <w:szCs w:val="20"/>
        </w:rPr>
        <w:t xml:space="preserve"> The major advantages of this technique include short reaction time, solvent- and catalyst-free reaction condition and the final products were obtained in moderate to good yields in comparison to previous method [11, 12, 13].</w:t>
      </w:r>
    </w:p>
    <w:p w:rsidR="003A010B" w:rsidRPr="00767803" w:rsidRDefault="003A010B" w:rsidP="00524628">
      <w:pPr>
        <w:outlineLvl w:val="0"/>
        <w:rPr>
          <w:rFonts w:ascii="Times New Roman" w:hAnsi="Times New Roman" w:cs="Times New Roman"/>
          <w:szCs w:val="20"/>
        </w:rPr>
      </w:pPr>
    </w:p>
    <w:p w:rsidR="00524628" w:rsidRPr="00767803" w:rsidRDefault="00524628" w:rsidP="00524628">
      <w:pPr>
        <w:jc w:val="center"/>
        <w:outlineLvl w:val="0"/>
        <w:rPr>
          <w:rFonts w:ascii="Times New Roman" w:hAnsi="Times New Roman" w:cs="Times New Roman"/>
          <w:b/>
          <w:szCs w:val="20"/>
        </w:rPr>
      </w:pPr>
      <w:r w:rsidRPr="00767803">
        <w:rPr>
          <w:rFonts w:ascii="Times New Roman" w:hAnsi="Times New Roman" w:cs="Times New Roman"/>
          <w:szCs w:val="20"/>
        </w:rPr>
        <w:t xml:space="preserve">Table 3. Isolated yields obtained for compounds </w:t>
      </w:r>
      <w:r w:rsidRPr="00767803">
        <w:rPr>
          <w:rFonts w:ascii="Times New Roman" w:hAnsi="Times New Roman" w:cs="Times New Roman"/>
          <w:b/>
          <w:szCs w:val="20"/>
        </w:rPr>
        <w:t>4a-4i</w:t>
      </w:r>
    </w:p>
    <w:p w:rsidR="00D0016E" w:rsidRPr="00767803" w:rsidRDefault="00D0016E" w:rsidP="00524628">
      <w:pPr>
        <w:jc w:val="center"/>
        <w:outlineLvl w:val="0"/>
        <w:rPr>
          <w:rFonts w:ascii="Times New Roman" w:hAnsi="Times New Roman" w:cs="Times New Roman"/>
          <w:b/>
          <w:szCs w:val="20"/>
        </w:rPr>
      </w:pPr>
    </w:p>
    <w:tbl>
      <w:tblPr>
        <w:tblStyle w:val="TableGrid"/>
        <w:tblW w:w="0" w:type="auto"/>
        <w:jc w:val="center"/>
        <w:tblLook w:val="04A0" w:firstRow="1" w:lastRow="0" w:firstColumn="1" w:lastColumn="0" w:noHBand="0" w:noVBand="1"/>
      </w:tblPr>
      <w:tblGrid>
        <w:gridCol w:w="716"/>
        <w:gridCol w:w="1246"/>
        <w:gridCol w:w="1202"/>
        <w:gridCol w:w="1385"/>
        <w:gridCol w:w="1039"/>
        <w:gridCol w:w="1309"/>
      </w:tblGrid>
      <w:tr w:rsidR="00767803" w:rsidRPr="00767803" w:rsidTr="005A68CB">
        <w:trPr>
          <w:jc w:val="center"/>
        </w:trPr>
        <w:tc>
          <w:tcPr>
            <w:tcW w:w="0" w:type="auto"/>
            <w:tcBorders>
              <w:left w:val="nil"/>
              <w:bottom w:val="single" w:sz="4" w:space="0" w:color="auto"/>
              <w:right w:val="nil"/>
            </w:tcBorders>
          </w:tcPr>
          <w:p w:rsidR="00D0016E" w:rsidRPr="005A68CB" w:rsidRDefault="00D0016E" w:rsidP="00D0016E">
            <w:pPr>
              <w:jc w:val="center"/>
              <w:outlineLvl w:val="0"/>
              <w:rPr>
                <w:rFonts w:ascii="Times New Roman" w:hAnsi="Times New Roman" w:cs="Times New Roman"/>
                <w:b/>
                <w:bCs/>
                <w:szCs w:val="20"/>
              </w:rPr>
            </w:pPr>
            <w:r w:rsidRPr="005A68CB">
              <w:rPr>
                <w:rFonts w:ascii="Times New Roman" w:hAnsi="Times New Roman" w:cs="Times New Roman"/>
                <w:b/>
                <w:bCs/>
                <w:szCs w:val="20"/>
              </w:rPr>
              <w:t>Entry</w:t>
            </w:r>
          </w:p>
        </w:tc>
        <w:tc>
          <w:tcPr>
            <w:tcW w:w="0" w:type="auto"/>
            <w:tcBorders>
              <w:left w:val="nil"/>
              <w:bottom w:val="single" w:sz="4" w:space="0" w:color="auto"/>
              <w:right w:val="nil"/>
            </w:tcBorders>
          </w:tcPr>
          <w:p w:rsidR="00D0016E" w:rsidRPr="005A68CB" w:rsidRDefault="00D0016E" w:rsidP="00D0016E">
            <w:pPr>
              <w:jc w:val="center"/>
              <w:outlineLvl w:val="0"/>
              <w:rPr>
                <w:rFonts w:ascii="Times New Roman" w:hAnsi="Times New Roman" w:cs="Times New Roman"/>
                <w:b/>
                <w:bCs/>
                <w:szCs w:val="20"/>
              </w:rPr>
            </w:pPr>
            <w:r w:rsidRPr="005A68CB">
              <w:rPr>
                <w:rFonts w:ascii="Times New Roman" w:hAnsi="Times New Roman" w:cs="Times New Roman"/>
                <w:b/>
                <w:bCs/>
                <w:szCs w:val="20"/>
              </w:rPr>
              <w:t>Product No.</w:t>
            </w:r>
          </w:p>
        </w:tc>
        <w:tc>
          <w:tcPr>
            <w:tcW w:w="0" w:type="auto"/>
            <w:tcBorders>
              <w:left w:val="nil"/>
              <w:bottom w:val="single" w:sz="4" w:space="0" w:color="auto"/>
              <w:right w:val="nil"/>
            </w:tcBorders>
          </w:tcPr>
          <w:p w:rsidR="00D0016E" w:rsidRPr="005A68CB" w:rsidRDefault="00D0016E" w:rsidP="00D0016E">
            <w:pPr>
              <w:jc w:val="center"/>
              <w:outlineLvl w:val="0"/>
              <w:rPr>
                <w:rFonts w:ascii="Times New Roman" w:hAnsi="Times New Roman" w:cs="Times New Roman"/>
                <w:b/>
                <w:bCs/>
                <w:szCs w:val="20"/>
              </w:rPr>
            </w:pPr>
            <w:r w:rsidRPr="005A68CB">
              <w:rPr>
                <w:rFonts w:ascii="Times New Roman" w:hAnsi="Times New Roman" w:cs="Times New Roman"/>
                <w:b/>
                <w:bCs/>
                <w:szCs w:val="20"/>
              </w:rPr>
              <w:t>R</w:t>
            </w:r>
          </w:p>
        </w:tc>
        <w:tc>
          <w:tcPr>
            <w:tcW w:w="0" w:type="auto"/>
            <w:tcBorders>
              <w:left w:val="nil"/>
              <w:bottom w:val="single" w:sz="4" w:space="0" w:color="auto"/>
              <w:right w:val="nil"/>
            </w:tcBorders>
          </w:tcPr>
          <w:p w:rsidR="005A68CB" w:rsidRDefault="005A68CB" w:rsidP="00D0016E">
            <w:pPr>
              <w:jc w:val="center"/>
              <w:outlineLvl w:val="0"/>
              <w:rPr>
                <w:rFonts w:ascii="Times New Roman" w:hAnsi="Times New Roman" w:cs="Times New Roman"/>
                <w:b/>
                <w:bCs/>
                <w:szCs w:val="20"/>
              </w:rPr>
            </w:pPr>
            <w:r>
              <w:rPr>
                <w:rFonts w:ascii="Times New Roman" w:hAnsi="Times New Roman" w:cs="Times New Roman"/>
                <w:b/>
                <w:bCs/>
                <w:szCs w:val="20"/>
              </w:rPr>
              <w:t>Isolated Y</w:t>
            </w:r>
            <w:r w:rsidR="00D0016E" w:rsidRPr="005A68CB">
              <w:rPr>
                <w:rFonts w:ascii="Times New Roman" w:hAnsi="Times New Roman" w:cs="Times New Roman"/>
                <w:b/>
                <w:bCs/>
                <w:szCs w:val="20"/>
              </w:rPr>
              <w:t xml:space="preserve">ield </w:t>
            </w:r>
          </w:p>
          <w:p w:rsidR="00D0016E" w:rsidRPr="005A68CB" w:rsidRDefault="00D0016E" w:rsidP="00D0016E">
            <w:pPr>
              <w:jc w:val="center"/>
              <w:outlineLvl w:val="0"/>
              <w:rPr>
                <w:rFonts w:ascii="Times New Roman" w:hAnsi="Times New Roman" w:cs="Times New Roman"/>
                <w:b/>
                <w:bCs/>
                <w:szCs w:val="20"/>
              </w:rPr>
            </w:pPr>
            <w:r w:rsidRPr="005A68CB">
              <w:rPr>
                <w:rFonts w:ascii="Times New Roman" w:hAnsi="Times New Roman" w:cs="Times New Roman"/>
                <w:b/>
                <w:bCs/>
                <w:szCs w:val="20"/>
              </w:rPr>
              <w:t>(%)</w:t>
            </w:r>
          </w:p>
        </w:tc>
        <w:tc>
          <w:tcPr>
            <w:tcW w:w="0" w:type="auto"/>
            <w:tcBorders>
              <w:left w:val="nil"/>
              <w:bottom w:val="single" w:sz="4" w:space="0" w:color="auto"/>
              <w:right w:val="nil"/>
            </w:tcBorders>
          </w:tcPr>
          <w:p w:rsidR="00D0016E" w:rsidRPr="005A68CB" w:rsidRDefault="00D0016E" w:rsidP="00D0016E">
            <w:pPr>
              <w:jc w:val="center"/>
              <w:outlineLvl w:val="0"/>
              <w:rPr>
                <w:rFonts w:ascii="Times New Roman" w:hAnsi="Times New Roman" w:cs="Times New Roman"/>
                <w:b/>
                <w:bCs/>
                <w:szCs w:val="20"/>
              </w:rPr>
            </w:pPr>
            <w:r w:rsidRPr="005A68CB">
              <w:rPr>
                <w:rFonts w:ascii="Times New Roman" w:hAnsi="Times New Roman" w:cs="Times New Roman"/>
                <w:b/>
                <w:bCs/>
                <w:szCs w:val="20"/>
              </w:rPr>
              <w:t>M. P (</w:t>
            </w:r>
            <w:proofErr w:type="spellStart"/>
            <w:r w:rsidRPr="005A68CB">
              <w:rPr>
                <w:rFonts w:ascii="Times New Roman" w:hAnsi="Times New Roman" w:cs="Times New Roman"/>
                <w:b/>
                <w:bCs/>
                <w:szCs w:val="20"/>
                <w:vertAlign w:val="superscript"/>
              </w:rPr>
              <w:t>o</w:t>
            </w:r>
            <w:r w:rsidRPr="005A68CB">
              <w:rPr>
                <w:rFonts w:ascii="Times New Roman" w:hAnsi="Times New Roman" w:cs="Times New Roman"/>
                <w:b/>
                <w:bCs/>
                <w:szCs w:val="20"/>
              </w:rPr>
              <w:t>C</w:t>
            </w:r>
            <w:proofErr w:type="spellEnd"/>
            <w:r w:rsidRPr="005A68CB">
              <w:rPr>
                <w:rFonts w:ascii="Times New Roman" w:hAnsi="Times New Roman" w:cs="Times New Roman"/>
                <w:b/>
                <w:bCs/>
                <w:szCs w:val="20"/>
              </w:rPr>
              <w:t>)</w:t>
            </w:r>
          </w:p>
          <w:p w:rsidR="00D0016E" w:rsidRPr="005A68CB" w:rsidRDefault="00D0016E" w:rsidP="00D0016E">
            <w:pPr>
              <w:jc w:val="center"/>
              <w:outlineLvl w:val="0"/>
              <w:rPr>
                <w:rFonts w:ascii="Times New Roman" w:hAnsi="Times New Roman" w:cs="Times New Roman"/>
                <w:b/>
                <w:bCs/>
                <w:szCs w:val="20"/>
              </w:rPr>
            </w:pPr>
            <w:r w:rsidRPr="005A68CB">
              <w:rPr>
                <w:rFonts w:ascii="Times New Roman" w:hAnsi="Times New Roman" w:cs="Times New Roman"/>
                <w:b/>
                <w:bCs/>
                <w:szCs w:val="20"/>
              </w:rPr>
              <w:t>Observed</w:t>
            </w:r>
          </w:p>
        </w:tc>
        <w:tc>
          <w:tcPr>
            <w:tcW w:w="0" w:type="auto"/>
            <w:tcBorders>
              <w:left w:val="nil"/>
              <w:bottom w:val="single" w:sz="4" w:space="0" w:color="auto"/>
              <w:right w:val="nil"/>
            </w:tcBorders>
          </w:tcPr>
          <w:p w:rsidR="00D0016E" w:rsidRPr="005A68CB" w:rsidRDefault="00D0016E" w:rsidP="00D0016E">
            <w:pPr>
              <w:jc w:val="center"/>
              <w:outlineLvl w:val="0"/>
              <w:rPr>
                <w:rFonts w:ascii="Times New Roman" w:hAnsi="Times New Roman" w:cs="Times New Roman"/>
                <w:b/>
                <w:bCs/>
                <w:szCs w:val="20"/>
              </w:rPr>
            </w:pPr>
            <w:r w:rsidRPr="005A68CB">
              <w:rPr>
                <w:rFonts w:ascii="Times New Roman" w:hAnsi="Times New Roman" w:cs="Times New Roman"/>
                <w:b/>
                <w:bCs/>
                <w:szCs w:val="20"/>
              </w:rPr>
              <w:t>M. P (</w:t>
            </w:r>
            <w:proofErr w:type="spellStart"/>
            <w:r w:rsidRPr="005A68CB">
              <w:rPr>
                <w:rFonts w:ascii="Times New Roman" w:hAnsi="Times New Roman" w:cs="Times New Roman"/>
                <w:b/>
                <w:bCs/>
                <w:szCs w:val="20"/>
                <w:vertAlign w:val="superscript"/>
              </w:rPr>
              <w:t>o</w:t>
            </w:r>
            <w:r w:rsidRPr="005A68CB">
              <w:rPr>
                <w:rFonts w:ascii="Times New Roman" w:hAnsi="Times New Roman" w:cs="Times New Roman"/>
                <w:b/>
                <w:bCs/>
                <w:szCs w:val="20"/>
              </w:rPr>
              <w:t>C</w:t>
            </w:r>
            <w:proofErr w:type="spellEnd"/>
            <w:r w:rsidRPr="005A68CB">
              <w:rPr>
                <w:rFonts w:ascii="Times New Roman" w:hAnsi="Times New Roman" w:cs="Times New Roman"/>
                <w:b/>
                <w:bCs/>
                <w:szCs w:val="20"/>
              </w:rPr>
              <w:t>)</w:t>
            </w:r>
          </w:p>
          <w:p w:rsidR="00D0016E" w:rsidRPr="005A68CB" w:rsidRDefault="00D0016E" w:rsidP="00D0016E">
            <w:pPr>
              <w:jc w:val="center"/>
              <w:outlineLvl w:val="0"/>
              <w:rPr>
                <w:rFonts w:ascii="Times New Roman" w:hAnsi="Times New Roman" w:cs="Times New Roman"/>
                <w:b/>
                <w:bCs/>
                <w:szCs w:val="20"/>
              </w:rPr>
            </w:pPr>
            <w:r w:rsidRPr="005A68CB">
              <w:rPr>
                <w:rFonts w:ascii="Times New Roman" w:hAnsi="Times New Roman" w:cs="Times New Roman"/>
                <w:b/>
                <w:bCs/>
                <w:szCs w:val="20"/>
              </w:rPr>
              <w:t>Reported</w:t>
            </w:r>
          </w:p>
        </w:tc>
      </w:tr>
      <w:tr w:rsidR="00767803" w:rsidRPr="00767803" w:rsidTr="005A68CB">
        <w:trPr>
          <w:jc w:val="center"/>
        </w:trPr>
        <w:tc>
          <w:tcPr>
            <w:tcW w:w="0" w:type="auto"/>
            <w:tcBorders>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1</w:t>
            </w:r>
          </w:p>
        </w:tc>
        <w:tc>
          <w:tcPr>
            <w:tcW w:w="0" w:type="auto"/>
            <w:tcBorders>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4a</w:t>
            </w:r>
          </w:p>
        </w:tc>
        <w:tc>
          <w:tcPr>
            <w:tcW w:w="0" w:type="auto"/>
            <w:tcBorders>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H</w:t>
            </w:r>
          </w:p>
        </w:tc>
        <w:tc>
          <w:tcPr>
            <w:tcW w:w="0" w:type="auto"/>
            <w:tcBorders>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83</w:t>
            </w:r>
          </w:p>
        </w:tc>
        <w:tc>
          <w:tcPr>
            <w:tcW w:w="0" w:type="auto"/>
            <w:tcBorders>
              <w:left w:val="nil"/>
              <w:bottom w:val="nil"/>
              <w:right w:val="nil"/>
            </w:tcBorders>
          </w:tcPr>
          <w:p w:rsidR="00D0016E" w:rsidRPr="00767803" w:rsidRDefault="008D1E20" w:rsidP="00D0016E">
            <w:pPr>
              <w:jc w:val="center"/>
              <w:outlineLvl w:val="0"/>
              <w:rPr>
                <w:rFonts w:ascii="Times New Roman" w:hAnsi="Times New Roman" w:cs="Times New Roman"/>
                <w:szCs w:val="20"/>
              </w:rPr>
            </w:pPr>
            <w:r w:rsidRPr="00767803">
              <w:rPr>
                <w:rFonts w:ascii="Times New Roman" w:hAnsi="Times New Roman" w:cs="Times New Roman"/>
                <w:szCs w:val="20"/>
              </w:rPr>
              <w:t>112</w:t>
            </w:r>
          </w:p>
        </w:tc>
        <w:tc>
          <w:tcPr>
            <w:tcW w:w="0" w:type="auto"/>
            <w:tcBorders>
              <w:left w:val="nil"/>
              <w:bottom w:val="nil"/>
              <w:right w:val="nil"/>
            </w:tcBorders>
          </w:tcPr>
          <w:p w:rsidR="00D0016E" w:rsidRPr="00767803" w:rsidRDefault="008D1E20" w:rsidP="005A68CB">
            <w:pPr>
              <w:jc w:val="right"/>
              <w:outlineLvl w:val="0"/>
              <w:rPr>
                <w:rFonts w:ascii="Times New Roman" w:hAnsi="Times New Roman" w:cs="Times New Roman"/>
                <w:szCs w:val="20"/>
              </w:rPr>
            </w:pPr>
            <w:r w:rsidRPr="00767803">
              <w:rPr>
                <w:rFonts w:ascii="Times New Roman" w:hAnsi="Times New Roman" w:cs="Times New Roman"/>
                <w:szCs w:val="20"/>
              </w:rPr>
              <w:t>112-114</w:t>
            </w:r>
            <w:r w:rsidR="00D0016E" w:rsidRPr="00767803">
              <w:rPr>
                <w:rFonts w:ascii="Times New Roman" w:hAnsi="Times New Roman" w:cs="Times New Roman"/>
                <w:szCs w:val="20"/>
              </w:rPr>
              <w:t xml:space="preserve"> [22]</w:t>
            </w:r>
          </w:p>
        </w:tc>
      </w:tr>
      <w:tr w:rsidR="00767803" w:rsidRPr="00767803" w:rsidTr="005A68CB">
        <w:trPr>
          <w:jc w:val="center"/>
        </w:trPr>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2</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4b</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2-Cl</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70</w:t>
            </w:r>
          </w:p>
        </w:tc>
        <w:tc>
          <w:tcPr>
            <w:tcW w:w="0" w:type="auto"/>
            <w:tcBorders>
              <w:top w:val="nil"/>
              <w:left w:val="nil"/>
              <w:bottom w:val="nil"/>
              <w:right w:val="nil"/>
            </w:tcBorders>
          </w:tcPr>
          <w:p w:rsidR="00D0016E" w:rsidRPr="00767803" w:rsidRDefault="008D1E20" w:rsidP="00D0016E">
            <w:pPr>
              <w:jc w:val="center"/>
              <w:outlineLvl w:val="0"/>
              <w:rPr>
                <w:rFonts w:ascii="Times New Roman" w:hAnsi="Times New Roman" w:cs="Times New Roman"/>
                <w:szCs w:val="20"/>
              </w:rPr>
            </w:pPr>
            <w:r w:rsidRPr="00767803">
              <w:rPr>
                <w:rFonts w:ascii="Times New Roman" w:hAnsi="Times New Roman" w:cs="Times New Roman"/>
                <w:szCs w:val="20"/>
              </w:rPr>
              <w:t>84</w:t>
            </w:r>
          </w:p>
        </w:tc>
        <w:tc>
          <w:tcPr>
            <w:tcW w:w="0" w:type="auto"/>
            <w:tcBorders>
              <w:top w:val="nil"/>
              <w:left w:val="nil"/>
              <w:bottom w:val="nil"/>
              <w:right w:val="nil"/>
            </w:tcBorders>
          </w:tcPr>
          <w:p w:rsidR="00D0016E" w:rsidRPr="00767803" w:rsidRDefault="008D1E20" w:rsidP="005A68CB">
            <w:pPr>
              <w:jc w:val="right"/>
              <w:outlineLvl w:val="0"/>
              <w:rPr>
                <w:rFonts w:ascii="Times New Roman" w:hAnsi="Times New Roman" w:cs="Times New Roman"/>
                <w:szCs w:val="20"/>
              </w:rPr>
            </w:pPr>
            <w:r w:rsidRPr="00767803">
              <w:rPr>
                <w:rFonts w:ascii="Times New Roman" w:hAnsi="Times New Roman" w:cs="Times New Roman"/>
                <w:szCs w:val="20"/>
              </w:rPr>
              <w:t>84-85</w:t>
            </w:r>
            <w:r w:rsidR="00D0016E" w:rsidRPr="00767803">
              <w:rPr>
                <w:rFonts w:ascii="Times New Roman" w:hAnsi="Times New Roman" w:cs="Times New Roman"/>
                <w:szCs w:val="20"/>
              </w:rPr>
              <w:t xml:space="preserve"> [22]</w:t>
            </w:r>
          </w:p>
        </w:tc>
      </w:tr>
      <w:tr w:rsidR="00767803" w:rsidRPr="00767803" w:rsidTr="005A68CB">
        <w:trPr>
          <w:jc w:val="center"/>
        </w:trPr>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3</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4c</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3-Cl</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65</w:t>
            </w:r>
          </w:p>
        </w:tc>
        <w:tc>
          <w:tcPr>
            <w:tcW w:w="0" w:type="auto"/>
            <w:tcBorders>
              <w:top w:val="nil"/>
              <w:left w:val="nil"/>
              <w:bottom w:val="nil"/>
              <w:right w:val="nil"/>
            </w:tcBorders>
          </w:tcPr>
          <w:p w:rsidR="00D0016E" w:rsidRPr="00767803" w:rsidRDefault="008D1E20" w:rsidP="00D0016E">
            <w:pPr>
              <w:jc w:val="center"/>
              <w:outlineLvl w:val="0"/>
              <w:rPr>
                <w:rFonts w:ascii="Times New Roman" w:hAnsi="Times New Roman" w:cs="Times New Roman"/>
                <w:szCs w:val="20"/>
              </w:rPr>
            </w:pPr>
            <w:r w:rsidRPr="00767803">
              <w:rPr>
                <w:rFonts w:ascii="Times New Roman" w:hAnsi="Times New Roman" w:cs="Times New Roman"/>
                <w:szCs w:val="20"/>
              </w:rPr>
              <w:t>97</w:t>
            </w:r>
          </w:p>
        </w:tc>
        <w:tc>
          <w:tcPr>
            <w:tcW w:w="0" w:type="auto"/>
            <w:tcBorders>
              <w:top w:val="nil"/>
              <w:left w:val="nil"/>
              <w:bottom w:val="nil"/>
              <w:right w:val="nil"/>
            </w:tcBorders>
          </w:tcPr>
          <w:p w:rsidR="00D0016E" w:rsidRPr="00767803" w:rsidRDefault="008D1E20" w:rsidP="005A68CB">
            <w:pPr>
              <w:jc w:val="right"/>
              <w:outlineLvl w:val="0"/>
              <w:rPr>
                <w:rFonts w:ascii="Times New Roman" w:hAnsi="Times New Roman" w:cs="Times New Roman"/>
                <w:szCs w:val="20"/>
              </w:rPr>
            </w:pPr>
            <w:r w:rsidRPr="00767803">
              <w:rPr>
                <w:rFonts w:ascii="Times New Roman" w:hAnsi="Times New Roman" w:cs="Times New Roman"/>
                <w:szCs w:val="20"/>
              </w:rPr>
              <w:t>97-98</w:t>
            </w:r>
            <w:r w:rsidR="00D0016E" w:rsidRPr="00767803">
              <w:rPr>
                <w:rFonts w:ascii="Times New Roman" w:hAnsi="Times New Roman" w:cs="Times New Roman"/>
                <w:szCs w:val="20"/>
              </w:rPr>
              <w:t xml:space="preserve"> [22]</w:t>
            </w:r>
          </w:p>
        </w:tc>
      </w:tr>
      <w:tr w:rsidR="00767803" w:rsidRPr="00767803" w:rsidTr="005A68CB">
        <w:trPr>
          <w:jc w:val="center"/>
        </w:trPr>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4d</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4-Cl</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65</w:t>
            </w:r>
          </w:p>
        </w:tc>
        <w:tc>
          <w:tcPr>
            <w:tcW w:w="0" w:type="auto"/>
            <w:tcBorders>
              <w:top w:val="nil"/>
              <w:left w:val="nil"/>
              <w:bottom w:val="nil"/>
              <w:right w:val="nil"/>
            </w:tcBorders>
          </w:tcPr>
          <w:p w:rsidR="00D0016E" w:rsidRPr="00767803" w:rsidRDefault="008D1E20" w:rsidP="00D0016E">
            <w:pPr>
              <w:jc w:val="center"/>
              <w:outlineLvl w:val="0"/>
              <w:rPr>
                <w:rFonts w:ascii="Times New Roman" w:hAnsi="Times New Roman" w:cs="Times New Roman"/>
                <w:szCs w:val="20"/>
              </w:rPr>
            </w:pPr>
            <w:r w:rsidRPr="00767803">
              <w:rPr>
                <w:rFonts w:ascii="Times New Roman" w:hAnsi="Times New Roman" w:cs="Times New Roman"/>
                <w:szCs w:val="20"/>
              </w:rPr>
              <w:t>117</w:t>
            </w:r>
          </w:p>
        </w:tc>
        <w:tc>
          <w:tcPr>
            <w:tcW w:w="0" w:type="auto"/>
            <w:tcBorders>
              <w:top w:val="nil"/>
              <w:left w:val="nil"/>
              <w:bottom w:val="nil"/>
              <w:right w:val="nil"/>
            </w:tcBorders>
          </w:tcPr>
          <w:p w:rsidR="00D0016E" w:rsidRPr="00767803" w:rsidRDefault="008D1E20" w:rsidP="005A68CB">
            <w:pPr>
              <w:jc w:val="right"/>
              <w:outlineLvl w:val="0"/>
              <w:rPr>
                <w:rFonts w:ascii="Times New Roman" w:hAnsi="Times New Roman" w:cs="Times New Roman"/>
                <w:szCs w:val="20"/>
              </w:rPr>
            </w:pPr>
            <w:r w:rsidRPr="00767803">
              <w:rPr>
                <w:rFonts w:ascii="Times New Roman" w:hAnsi="Times New Roman" w:cs="Times New Roman"/>
                <w:szCs w:val="20"/>
              </w:rPr>
              <w:t>115-117</w:t>
            </w:r>
            <w:r w:rsidR="00D0016E" w:rsidRPr="00767803">
              <w:rPr>
                <w:rFonts w:ascii="Times New Roman" w:hAnsi="Times New Roman" w:cs="Times New Roman"/>
                <w:szCs w:val="20"/>
              </w:rPr>
              <w:t xml:space="preserve"> [22]</w:t>
            </w:r>
          </w:p>
        </w:tc>
      </w:tr>
      <w:tr w:rsidR="00767803" w:rsidRPr="00767803" w:rsidTr="005A68CB">
        <w:trPr>
          <w:jc w:val="center"/>
        </w:trPr>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5</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4e</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2-F</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69</w:t>
            </w:r>
          </w:p>
        </w:tc>
        <w:tc>
          <w:tcPr>
            <w:tcW w:w="0" w:type="auto"/>
            <w:tcBorders>
              <w:top w:val="nil"/>
              <w:left w:val="nil"/>
              <w:bottom w:val="nil"/>
              <w:right w:val="nil"/>
            </w:tcBorders>
          </w:tcPr>
          <w:p w:rsidR="00D0016E" w:rsidRPr="00767803" w:rsidRDefault="008D1E20" w:rsidP="00D0016E">
            <w:pPr>
              <w:jc w:val="center"/>
              <w:outlineLvl w:val="0"/>
              <w:rPr>
                <w:rFonts w:ascii="Times New Roman" w:hAnsi="Times New Roman" w:cs="Times New Roman"/>
                <w:szCs w:val="20"/>
              </w:rPr>
            </w:pPr>
            <w:r w:rsidRPr="00767803">
              <w:rPr>
                <w:rFonts w:ascii="Times New Roman" w:hAnsi="Times New Roman" w:cs="Times New Roman"/>
                <w:szCs w:val="20"/>
              </w:rPr>
              <w:t>67</w:t>
            </w:r>
          </w:p>
        </w:tc>
        <w:tc>
          <w:tcPr>
            <w:tcW w:w="0" w:type="auto"/>
            <w:tcBorders>
              <w:top w:val="nil"/>
              <w:left w:val="nil"/>
              <w:bottom w:val="nil"/>
              <w:right w:val="nil"/>
            </w:tcBorders>
          </w:tcPr>
          <w:p w:rsidR="00D0016E" w:rsidRPr="00767803" w:rsidRDefault="008D1E20" w:rsidP="005A68CB">
            <w:pPr>
              <w:jc w:val="right"/>
              <w:outlineLvl w:val="0"/>
              <w:rPr>
                <w:rFonts w:ascii="Times New Roman" w:hAnsi="Times New Roman" w:cs="Times New Roman"/>
                <w:szCs w:val="20"/>
              </w:rPr>
            </w:pPr>
            <w:r w:rsidRPr="00767803">
              <w:rPr>
                <w:rFonts w:ascii="Times New Roman" w:hAnsi="Times New Roman" w:cs="Times New Roman"/>
                <w:szCs w:val="20"/>
              </w:rPr>
              <w:t>67-68</w:t>
            </w:r>
            <w:r w:rsidR="00D0016E" w:rsidRPr="00767803">
              <w:rPr>
                <w:rFonts w:ascii="Times New Roman" w:hAnsi="Times New Roman" w:cs="Times New Roman"/>
                <w:szCs w:val="20"/>
              </w:rPr>
              <w:t xml:space="preserve"> [22]</w:t>
            </w:r>
          </w:p>
        </w:tc>
      </w:tr>
      <w:tr w:rsidR="00767803" w:rsidRPr="00767803" w:rsidTr="005A68CB">
        <w:trPr>
          <w:jc w:val="center"/>
        </w:trPr>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6</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4f</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4-F</w:t>
            </w:r>
          </w:p>
        </w:tc>
        <w:tc>
          <w:tcPr>
            <w:tcW w:w="0" w:type="auto"/>
            <w:tcBorders>
              <w:top w:val="nil"/>
              <w:left w:val="nil"/>
              <w:bottom w:val="nil"/>
              <w:right w:val="nil"/>
            </w:tcBorders>
          </w:tcPr>
          <w:p w:rsidR="00D0016E" w:rsidRPr="00767803" w:rsidRDefault="00D92A8D" w:rsidP="00D0016E">
            <w:pPr>
              <w:jc w:val="center"/>
              <w:outlineLvl w:val="0"/>
              <w:rPr>
                <w:rFonts w:ascii="Times New Roman" w:hAnsi="Times New Roman" w:cs="Times New Roman"/>
                <w:szCs w:val="20"/>
              </w:rPr>
            </w:pPr>
            <w:r w:rsidRPr="00767803">
              <w:rPr>
                <w:rFonts w:ascii="Times New Roman" w:hAnsi="Times New Roman" w:cs="Times New Roman"/>
                <w:szCs w:val="20"/>
              </w:rPr>
              <w:t>66</w:t>
            </w:r>
          </w:p>
        </w:tc>
        <w:tc>
          <w:tcPr>
            <w:tcW w:w="0" w:type="auto"/>
            <w:tcBorders>
              <w:top w:val="nil"/>
              <w:left w:val="nil"/>
              <w:bottom w:val="nil"/>
              <w:right w:val="nil"/>
            </w:tcBorders>
          </w:tcPr>
          <w:p w:rsidR="00D0016E" w:rsidRPr="00767803" w:rsidRDefault="008D1E20" w:rsidP="00D0016E">
            <w:pPr>
              <w:jc w:val="center"/>
              <w:outlineLvl w:val="0"/>
              <w:rPr>
                <w:rFonts w:ascii="Times New Roman" w:hAnsi="Times New Roman" w:cs="Times New Roman"/>
                <w:szCs w:val="20"/>
              </w:rPr>
            </w:pPr>
            <w:r w:rsidRPr="00767803">
              <w:rPr>
                <w:rFonts w:ascii="Times New Roman" w:hAnsi="Times New Roman" w:cs="Times New Roman"/>
                <w:szCs w:val="20"/>
              </w:rPr>
              <w:t>100</w:t>
            </w:r>
          </w:p>
        </w:tc>
        <w:tc>
          <w:tcPr>
            <w:tcW w:w="0" w:type="auto"/>
            <w:tcBorders>
              <w:top w:val="nil"/>
              <w:left w:val="nil"/>
              <w:bottom w:val="nil"/>
              <w:right w:val="nil"/>
            </w:tcBorders>
          </w:tcPr>
          <w:p w:rsidR="00D0016E" w:rsidRPr="00767803" w:rsidRDefault="008D1E20" w:rsidP="005A68CB">
            <w:pPr>
              <w:jc w:val="right"/>
              <w:outlineLvl w:val="0"/>
              <w:rPr>
                <w:rFonts w:ascii="Times New Roman" w:hAnsi="Times New Roman" w:cs="Times New Roman"/>
                <w:szCs w:val="20"/>
              </w:rPr>
            </w:pPr>
            <w:r w:rsidRPr="00767803">
              <w:rPr>
                <w:rFonts w:ascii="Times New Roman" w:hAnsi="Times New Roman" w:cs="Times New Roman"/>
                <w:szCs w:val="20"/>
              </w:rPr>
              <w:t>98-100</w:t>
            </w:r>
            <w:r w:rsidR="00D0016E" w:rsidRPr="00767803">
              <w:rPr>
                <w:rFonts w:ascii="Times New Roman" w:hAnsi="Times New Roman" w:cs="Times New Roman"/>
                <w:szCs w:val="20"/>
              </w:rPr>
              <w:t xml:space="preserve"> [22]</w:t>
            </w:r>
          </w:p>
        </w:tc>
      </w:tr>
      <w:tr w:rsidR="00767803" w:rsidRPr="00767803" w:rsidTr="005A68CB">
        <w:trPr>
          <w:jc w:val="center"/>
        </w:trPr>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7</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4g</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4-Br</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65</w:t>
            </w:r>
          </w:p>
        </w:tc>
        <w:tc>
          <w:tcPr>
            <w:tcW w:w="0" w:type="auto"/>
            <w:tcBorders>
              <w:top w:val="nil"/>
              <w:left w:val="nil"/>
              <w:bottom w:val="nil"/>
              <w:right w:val="nil"/>
            </w:tcBorders>
          </w:tcPr>
          <w:p w:rsidR="00D0016E" w:rsidRPr="00767803" w:rsidRDefault="008D1E20" w:rsidP="00D0016E">
            <w:pPr>
              <w:jc w:val="center"/>
              <w:outlineLvl w:val="0"/>
              <w:rPr>
                <w:rFonts w:ascii="Times New Roman" w:hAnsi="Times New Roman" w:cs="Times New Roman"/>
                <w:szCs w:val="20"/>
              </w:rPr>
            </w:pPr>
            <w:r w:rsidRPr="00767803">
              <w:rPr>
                <w:rFonts w:ascii="Times New Roman" w:hAnsi="Times New Roman" w:cs="Times New Roman"/>
                <w:szCs w:val="20"/>
              </w:rPr>
              <w:t>131</w:t>
            </w:r>
          </w:p>
        </w:tc>
        <w:tc>
          <w:tcPr>
            <w:tcW w:w="0" w:type="auto"/>
            <w:tcBorders>
              <w:top w:val="nil"/>
              <w:left w:val="nil"/>
              <w:bottom w:val="nil"/>
              <w:right w:val="nil"/>
            </w:tcBorders>
          </w:tcPr>
          <w:p w:rsidR="00D0016E" w:rsidRPr="00767803" w:rsidRDefault="008D1E20" w:rsidP="005A68CB">
            <w:pPr>
              <w:jc w:val="right"/>
              <w:outlineLvl w:val="0"/>
              <w:rPr>
                <w:rFonts w:ascii="Times New Roman" w:hAnsi="Times New Roman" w:cs="Times New Roman"/>
                <w:szCs w:val="20"/>
              </w:rPr>
            </w:pPr>
            <w:r w:rsidRPr="00767803">
              <w:rPr>
                <w:rFonts w:ascii="Times New Roman" w:hAnsi="Times New Roman" w:cs="Times New Roman"/>
                <w:szCs w:val="20"/>
              </w:rPr>
              <w:t>129-131</w:t>
            </w:r>
            <w:r w:rsidR="00D0016E" w:rsidRPr="00767803">
              <w:rPr>
                <w:rFonts w:ascii="Times New Roman" w:hAnsi="Times New Roman" w:cs="Times New Roman"/>
                <w:szCs w:val="20"/>
              </w:rPr>
              <w:t xml:space="preserve"> [22]</w:t>
            </w:r>
          </w:p>
        </w:tc>
      </w:tr>
      <w:tr w:rsidR="00767803" w:rsidRPr="00767803" w:rsidTr="005A68CB">
        <w:trPr>
          <w:jc w:val="center"/>
        </w:trPr>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8</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4h</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4-CH(CH</w:t>
            </w:r>
            <w:r w:rsidRPr="00767803">
              <w:rPr>
                <w:rFonts w:ascii="Times New Roman" w:hAnsi="Times New Roman" w:cs="Times New Roman"/>
                <w:szCs w:val="20"/>
                <w:vertAlign w:val="subscript"/>
              </w:rPr>
              <w:t>3</w:t>
            </w:r>
            <w:r w:rsidRPr="00767803">
              <w:rPr>
                <w:rFonts w:ascii="Times New Roman" w:hAnsi="Times New Roman" w:cs="Times New Roman"/>
                <w:szCs w:val="20"/>
              </w:rPr>
              <w:t>)</w:t>
            </w:r>
            <w:r w:rsidRPr="00767803">
              <w:rPr>
                <w:rFonts w:ascii="Times New Roman" w:hAnsi="Times New Roman" w:cs="Times New Roman"/>
                <w:szCs w:val="20"/>
                <w:vertAlign w:val="subscript"/>
              </w:rPr>
              <w:t>2</w:t>
            </w:r>
          </w:p>
        </w:tc>
        <w:tc>
          <w:tcPr>
            <w:tcW w:w="0" w:type="auto"/>
            <w:tcBorders>
              <w:top w:val="nil"/>
              <w:left w:val="nil"/>
              <w:bottom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65</w:t>
            </w:r>
          </w:p>
        </w:tc>
        <w:tc>
          <w:tcPr>
            <w:tcW w:w="0" w:type="auto"/>
            <w:tcBorders>
              <w:top w:val="nil"/>
              <w:left w:val="nil"/>
              <w:bottom w:val="nil"/>
              <w:right w:val="nil"/>
            </w:tcBorders>
          </w:tcPr>
          <w:p w:rsidR="00D0016E" w:rsidRPr="00767803" w:rsidRDefault="008D1E20" w:rsidP="00D0016E">
            <w:pPr>
              <w:jc w:val="center"/>
              <w:outlineLvl w:val="0"/>
              <w:rPr>
                <w:rFonts w:ascii="Times New Roman" w:hAnsi="Times New Roman" w:cs="Times New Roman"/>
                <w:szCs w:val="20"/>
              </w:rPr>
            </w:pPr>
            <w:r w:rsidRPr="00767803">
              <w:rPr>
                <w:rFonts w:ascii="Times New Roman" w:hAnsi="Times New Roman" w:cs="Times New Roman"/>
                <w:szCs w:val="20"/>
              </w:rPr>
              <w:t>119</w:t>
            </w:r>
          </w:p>
        </w:tc>
        <w:tc>
          <w:tcPr>
            <w:tcW w:w="0" w:type="auto"/>
            <w:tcBorders>
              <w:top w:val="nil"/>
              <w:left w:val="nil"/>
              <w:bottom w:val="nil"/>
              <w:right w:val="nil"/>
            </w:tcBorders>
          </w:tcPr>
          <w:p w:rsidR="00D0016E" w:rsidRPr="00767803" w:rsidRDefault="008D1E20" w:rsidP="005A68CB">
            <w:pPr>
              <w:jc w:val="right"/>
              <w:outlineLvl w:val="0"/>
              <w:rPr>
                <w:rFonts w:ascii="Times New Roman" w:hAnsi="Times New Roman" w:cs="Times New Roman"/>
                <w:szCs w:val="20"/>
              </w:rPr>
            </w:pPr>
            <w:r w:rsidRPr="00767803">
              <w:rPr>
                <w:rFonts w:ascii="Times New Roman" w:hAnsi="Times New Roman" w:cs="Times New Roman"/>
                <w:szCs w:val="20"/>
              </w:rPr>
              <w:t>119 -120</w:t>
            </w:r>
            <w:r w:rsidR="00D0016E" w:rsidRPr="00767803">
              <w:rPr>
                <w:rFonts w:ascii="Times New Roman" w:hAnsi="Times New Roman" w:cs="Times New Roman"/>
                <w:szCs w:val="20"/>
              </w:rPr>
              <w:t xml:space="preserve"> [23]</w:t>
            </w:r>
          </w:p>
        </w:tc>
      </w:tr>
      <w:tr w:rsidR="005A68CB" w:rsidRPr="00767803" w:rsidTr="005A68CB">
        <w:trPr>
          <w:jc w:val="center"/>
        </w:trPr>
        <w:tc>
          <w:tcPr>
            <w:tcW w:w="0" w:type="auto"/>
            <w:tcBorders>
              <w:top w:val="nil"/>
              <w:left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9</w:t>
            </w:r>
          </w:p>
        </w:tc>
        <w:tc>
          <w:tcPr>
            <w:tcW w:w="0" w:type="auto"/>
            <w:tcBorders>
              <w:top w:val="nil"/>
              <w:left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4i</w:t>
            </w:r>
          </w:p>
        </w:tc>
        <w:tc>
          <w:tcPr>
            <w:tcW w:w="0" w:type="auto"/>
            <w:tcBorders>
              <w:top w:val="nil"/>
              <w:left w:val="nil"/>
              <w:right w:val="nil"/>
            </w:tcBorders>
          </w:tcPr>
          <w:p w:rsidR="00D0016E" w:rsidRPr="00767803" w:rsidRDefault="00D0016E" w:rsidP="00D0016E">
            <w:pPr>
              <w:jc w:val="center"/>
              <w:outlineLvl w:val="0"/>
              <w:rPr>
                <w:rFonts w:ascii="Times New Roman" w:hAnsi="Times New Roman" w:cs="Times New Roman"/>
                <w:szCs w:val="20"/>
              </w:rPr>
            </w:pPr>
            <w:r w:rsidRPr="00767803">
              <w:rPr>
                <w:rFonts w:ascii="Times New Roman" w:hAnsi="Times New Roman" w:cs="Times New Roman"/>
                <w:szCs w:val="20"/>
              </w:rPr>
              <w:t>4-OCH</w:t>
            </w:r>
            <w:r w:rsidRPr="00767803">
              <w:rPr>
                <w:rFonts w:ascii="Times New Roman" w:hAnsi="Times New Roman" w:cs="Times New Roman"/>
                <w:szCs w:val="20"/>
                <w:vertAlign w:val="subscript"/>
              </w:rPr>
              <w:t>3</w:t>
            </w:r>
          </w:p>
        </w:tc>
        <w:tc>
          <w:tcPr>
            <w:tcW w:w="0" w:type="auto"/>
            <w:tcBorders>
              <w:top w:val="nil"/>
              <w:left w:val="nil"/>
              <w:right w:val="nil"/>
            </w:tcBorders>
          </w:tcPr>
          <w:p w:rsidR="00D0016E" w:rsidRPr="00767803" w:rsidRDefault="00D92A8D" w:rsidP="00D0016E">
            <w:pPr>
              <w:jc w:val="center"/>
              <w:outlineLvl w:val="0"/>
              <w:rPr>
                <w:rFonts w:ascii="Times New Roman" w:hAnsi="Times New Roman" w:cs="Times New Roman"/>
                <w:szCs w:val="20"/>
              </w:rPr>
            </w:pPr>
            <w:r w:rsidRPr="00767803">
              <w:rPr>
                <w:rFonts w:ascii="Times New Roman" w:hAnsi="Times New Roman" w:cs="Times New Roman"/>
                <w:szCs w:val="20"/>
              </w:rPr>
              <w:t>65</w:t>
            </w:r>
          </w:p>
        </w:tc>
        <w:tc>
          <w:tcPr>
            <w:tcW w:w="0" w:type="auto"/>
            <w:tcBorders>
              <w:top w:val="nil"/>
              <w:left w:val="nil"/>
              <w:right w:val="nil"/>
            </w:tcBorders>
          </w:tcPr>
          <w:p w:rsidR="00D0016E" w:rsidRPr="00767803" w:rsidRDefault="008D1E20" w:rsidP="00D0016E">
            <w:pPr>
              <w:jc w:val="center"/>
              <w:outlineLvl w:val="0"/>
              <w:rPr>
                <w:rFonts w:ascii="Times New Roman" w:hAnsi="Times New Roman" w:cs="Times New Roman"/>
                <w:szCs w:val="20"/>
              </w:rPr>
            </w:pPr>
            <w:r w:rsidRPr="00767803">
              <w:rPr>
                <w:rFonts w:ascii="Times New Roman" w:hAnsi="Times New Roman" w:cs="Times New Roman"/>
                <w:szCs w:val="20"/>
              </w:rPr>
              <w:t>124</w:t>
            </w:r>
          </w:p>
        </w:tc>
        <w:tc>
          <w:tcPr>
            <w:tcW w:w="0" w:type="auto"/>
            <w:tcBorders>
              <w:top w:val="nil"/>
              <w:left w:val="nil"/>
              <w:right w:val="nil"/>
            </w:tcBorders>
          </w:tcPr>
          <w:p w:rsidR="00D0016E" w:rsidRPr="00767803" w:rsidRDefault="008D1E20" w:rsidP="005A68CB">
            <w:pPr>
              <w:jc w:val="right"/>
              <w:outlineLvl w:val="0"/>
              <w:rPr>
                <w:rFonts w:ascii="Times New Roman" w:hAnsi="Times New Roman" w:cs="Times New Roman"/>
                <w:szCs w:val="20"/>
              </w:rPr>
            </w:pPr>
            <w:r w:rsidRPr="00767803">
              <w:rPr>
                <w:rFonts w:ascii="Times New Roman" w:hAnsi="Times New Roman" w:cs="Times New Roman"/>
                <w:szCs w:val="20"/>
              </w:rPr>
              <w:t>123-125</w:t>
            </w:r>
            <w:r w:rsidR="00D0016E" w:rsidRPr="00767803">
              <w:rPr>
                <w:rFonts w:ascii="Times New Roman" w:hAnsi="Times New Roman" w:cs="Times New Roman"/>
                <w:szCs w:val="20"/>
              </w:rPr>
              <w:t xml:space="preserve"> [22]</w:t>
            </w:r>
          </w:p>
        </w:tc>
      </w:tr>
    </w:tbl>
    <w:p w:rsidR="005A68CB" w:rsidRDefault="005A68CB" w:rsidP="00D0016E">
      <w:pPr>
        <w:outlineLvl w:val="0"/>
        <w:rPr>
          <w:rFonts w:ascii="Times New Roman" w:hAnsi="Times New Roman" w:cs="Times New Roman"/>
          <w:szCs w:val="20"/>
        </w:rPr>
      </w:pPr>
    </w:p>
    <w:p w:rsidR="00D0016E" w:rsidRPr="00767803" w:rsidRDefault="00D0016E" w:rsidP="00D0016E">
      <w:pPr>
        <w:outlineLvl w:val="0"/>
        <w:rPr>
          <w:rFonts w:ascii="Times New Roman" w:hAnsi="Times New Roman" w:cs="Times New Roman"/>
          <w:szCs w:val="20"/>
        </w:rPr>
      </w:pPr>
      <w:r w:rsidRPr="00767803">
        <w:rPr>
          <w:rFonts w:ascii="Times New Roman" w:hAnsi="Times New Roman" w:cs="Times New Roman"/>
          <w:szCs w:val="20"/>
        </w:rPr>
        <w:t>A plausible mechanism for the formation of benzothiazole under the ultrasound probe irradiation is depicted in Scheme 2. Under the ultrasound probe irradiation, the nucleophilic attack of 2-aminothiophenol on the carbonyl of benzaldehydes led to the formation of intermediate (I). Subsequently, cyclization reaction occurred to yield the intermediate (II). The air oxidation of intermediate (II) furnish the end-products, which were the benzothiazole derivatives.</w:t>
      </w:r>
    </w:p>
    <w:p w:rsidR="00785CA6" w:rsidRPr="00767803" w:rsidRDefault="00785CA6" w:rsidP="0066186E">
      <w:pPr>
        <w:spacing w:after="120"/>
        <w:jc w:val="center"/>
        <w:outlineLvl w:val="0"/>
        <w:rPr>
          <w:rFonts w:ascii="Times New Roman" w:hAnsi="Times New Roman" w:cs="Times New Roman"/>
          <w:szCs w:val="20"/>
        </w:rPr>
      </w:pPr>
    </w:p>
    <w:p w:rsidR="00D0016E" w:rsidRPr="00767803" w:rsidRDefault="00D0016E" w:rsidP="00D0016E">
      <w:pPr>
        <w:widowControl/>
        <w:wordWrap/>
        <w:autoSpaceDE/>
        <w:autoSpaceDN/>
        <w:spacing w:after="200" w:line="276" w:lineRule="auto"/>
        <w:jc w:val="center"/>
        <w:rPr>
          <w:kern w:val="0"/>
          <w:sz w:val="22"/>
          <w:lang w:val="en-GB" w:eastAsia="zh-CN"/>
        </w:rPr>
      </w:pPr>
      <w:r w:rsidRPr="00767803">
        <w:rPr>
          <w:noProof/>
          <w:kern w:val="0"/>
          <w:sz w:val="22"/>
          <w:lang w:val="en-GB" w:eastAsia="zh-CN"/>
        </w:rPr>
        <w:lastRenderedPageBreak/>
        <w:drawing>
          <wp:inline distT="0" distB="0" distL="0" distR="0">
            <wp:extent cx="4297680" cy="22226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0403" cy="2224047"/>
                    </a:xfrm>
                    <a:prstGeom prst="rect">
                      <a:avLst/>
                    </a:prstGeom>
                    <a:noFill/>
                    <a:ln>
                      <a:noFill/>
                    </a:ln>
                  </pic:spPr>
                </pic:pic>
              </a:graphicData>
            </a:graphic>
          </wp:inline>
        </w:drawing>
      </w:r>
    </w:p>
    <w:p w:rsidR="005A68CB" w:rsidRPr="005A68CB" w:rsidRDefault="00D0016E" w:rsidP="005A68CB">
      <w:pPr>
        <w:widowControl/>
        <w:wordWrap/>
        <w:autoSpaceDE/>
        <w:autoSpaceDN/>
        <w:spacing w:after="200" w:line="276" w:lineRule="auto"/>
        <w:ind w:left="993" w:hanging="993"/>
        <w:rPr>
          <w:rFonts w:ascii="Times New Roman" w:hAnsi="Times New Roman" w:cs="Times New Roman"/>
          <w:kern w:val="0"/>
          <w:szCs w:val="20"/>
          <w:lang w:val="en-GB" w:eastAsia="zh-CN"/>
        </w:rPr>
      </w:pPr>
      <w:r w:rsidRPr="00767803">
        <w:rPr>
          <w:rFonts w:ascii="Times New Roman" w:hAnsi="Times New Roman" w:cs="Times New Roman"/>
          <w:kern w:val="0"/>
          <w:szCs w:val="20"/>
          <w:lang w:val="en-GB" w:eastAsia="zh-CN"/>
        </w:rPr>
        <w:t>Scheme 2. A plausible mechanism for the synthesis of benzothiazole derivatives und</w:t>
      </w:r>
      <w:r w:rsidR="005A68CB">
        <w:rPr>
          <w:rFonts w:ascii="Times New Roman" w:hAnsi="Times New Roman" w:cs="Times New Roman"/>
          <w:kern w:val="0"/>
          <w:szCs w:val="20"/>
          <w:lang w:val="en-GB" w:eastAsia="zh-CN"/>
        </w:rPr>
        <w:t>er ultrasound probe irradiation</w:t>
      </w:r>
    </w:p>
    <w:p w:rsidR="00785CA6" w:rsidRPr="00767803" w:rsidRDefault="00785CA6" w:rsidP="00785CA6">
      <w:pPr>
        <w:jc w:val="center"/>
        <w:outlineLvl w:val="0"/>
        <w:rPr>
          <w:rFonts w:ascii="Times New Roman" w:hAnsi="Times New Roman" w:cs="Times New Roman"/>
          <w:b/>
          <w:szCs w:val="20"/>
        </w:rPr>
      </w:pPr>
      <w:r w:rsidRPr="00767803">
        <w:rPr>
          <w:rFonts w:ascii="Times New Roman" w:hAnsi="Times New Roman" w:cs="Times New Roman"/>
          <w:b/>
          <w:szCs w:val="20"/>
        </w:rPr>
        <w:t>Conclusion</w:t>
      </w:r>
    </w:p>
    <w:p w:rsidR="00785CA6" w:rsidRPr="00767803" w:rsidRDefault="00D0016E" w:rsidP="00785CA6">
      <w:pPr>
        <w:outlineLvl w:val="0"/>
        <w:rPr>
          <w:rFonts w:ascii="Times New Roman" w:hAnsi="Times New Roman" w:cs="Times New Roman"/>
          <w:szCs w:val="20"/>
        </w:rPr>
      </w:pPr>
      <w:r w:rsidRPr="00767803">
        <w:rPr>
          <w:rFonts w:ascii="Times New Roman" w:hAnsi="Times New Roman" w:cs="Times New Roman"/>
          <w:szCs w:val="20"/>
        </w:rPr>
        <w:t xml:space="preserve">In conclusion, we have demonstrated a simple and efficient protocol for the synthesis of benzothiazole derivatives under ultrasound probe irradiation. The major advantages of this technique include short reaction time, solvent- and catalyst-free reaction condition and the final products were obtained in moderate to good yields. These traits have rendered this method as an alternative way for synthesizing benzothiazole derivatives. In </w:t>
      </w:r>
      <w:r w:rsidR="00874748" w:rsidRPr="00767803">
        <w:rPr>
          <w:rFonts w:ascii="Times New Roman" w:hAnsi="Times New Roman" w:cs="Times New Roman"/>
          <w:szCs w:val="20"/>
        </w:rPr>
        <w:t xml:space="preserve">the </w:t>
      </w:r>
      <w:r w:rsidRPr="00767803">
        <w:rPr>
          <w:rFonts w:ascii="Times New Roman" w:hAnsi="Times New Roman" w:cs="Times New Roman"/>
          <w:szCs w:val="20"/>
        </w:rPr>
        <w:t xml:space="preserve">future, the use of ultrasound probe irradiation under solvent- and catalyst-free condition to synthesize </w:t>
      </w:r>
      <w:r w:rsidR="006E6A1C" w:rsidRPr="00767803">
        <w:rPr>
          <w:rFonts w:ascii="Times New Roman" w:hAnsi="Times New Roman" w:cs="Times New Roman"/>
          <w:szCs w:val="20"/>
        </w:rPr>
        <w:t xml:space="preserve">useful </w:t>
      </w:r>
      <w:r w:rsidRPr="00767803">
        <w:rPr>
          <w:rFonts w:ascii="Times New Roman" w:hAnsi="Times New Roman" w:cs="Times New Roman"/>
          <w:szCs w:val="20"/>
        </w:rPr>
        <w:t>bioactive heterocyclic compounds will be further explored in our laboratory.</w:t>
      </w:r>
      <w:r w:rsidR="00861CE4" w:rsidRPr="00767803">
        <w:rPr>
          <w:rFonts w:ascii="Times New Roman" w:hAnsi="Times New Roman" w:cs="Times New Roman"/>
          <w:szCs w:val="20"/>
        </w:rPr>
        <w:t xml:space="preserve"> </w:t>
      </w:r>
    </w:p>
    <w:p w:rsidR="003A2A26" w:rsidRPr="00767803" w:rsidRDefault="003A2A26" w:rsidP="003A2A26">
      <w:pPr>
        <w:jc w:val="center"/>
        <w:outlineLvl w:val="0"/>
        <w:rPr>
          <w:rFonts w:ascii="Times New Roman" w:hAnsi="Times New Roman" w:cs="Times New Roman"/>
          <w:szCs w:val="20"/>
        </w:rPr>
      </w:pPr>
    </w:p>
    <w:p w:rsidR="00785CA6" w:rsidRPr="00767803" w:rsidRDefault="00785CA6" w:rsidP="00785CA6">
      <w:pPr>
        <w:jc w:val="center"/>
        <w:outlineLvl w:val="0"/>
        <w:rPr>
          <w:rFonts w:ascii="Times New Roman" w:hAnsi="Times New Roman" w:cs="Times New Roman"/>
          <w:b/>
          <w:szCs w:val="20"/>
        </w:rPr>
      </w:pPr>
      <w:r w:rsidRPr="00767803">
        <w:rPr>
          <w:rFonts w:ascii="Times New Roman" w:hAnsi="Times New Roman" w:cs="Times New Roman"/>
          <w:b/>
          <w:szCs w:val="20"/>
        </w:rPr>
        <w:t>Acknowledgement</w:t>
      </w:r>
    </w:p>
    <w:p w:rsidR="00785CA6" w:rsidRPr="00767803" w:rsidRDefault="00D0016E" w:rsidP="00785CA6">
      <w:pPr>
        <w:outlineLvl w:val="0"/>
        <w:rPr>
          <w:rFonts w:ascii="Times New Roman" w:hAnsi="Times New Roman" w:cs="Times New Roman"/>
          <w:szCs w:val="20"/>
        </w:rPr>
      </w:pPr>
      <w:r w:rsidRPr="00767803">
        <w:rPr>
          <w:rFonts w:ascii="Times New Roman" w:hAnsi="Times New Roman" w:cs="Times New Roman"/>
          <w:szCs w:val="20"/>
        </w:rPr>
        <w:t>The author would like to acknowledge the financial support from Ministry of Higher Education Malaysia (RAGS Vot No. 57081) and Un</w:t>
      </w:r>
      <w:r w:rsidR="00861CE4" w:rsidRPr="00767803">
        <w:rPr>
          <w:rFonts w:ascii="Times New Roman" w:hAnsi="Times New Roman" w:cs="Times New Roman"/>
          <w:szCs w:val="20"/>
        </w:rPr>
        <w:t>i</w:t>
      </w:r>
      <w:r w:rsidRPr="00767803">
        <w:rPr>
          <w:rFonts w:ascii="Times New Roman" w:hAnsi="Times New Roman" w:cs="Times New Roman"/>
          <w:szCs w:val="20"/>
        </w:rPr>
        <w:t>versiti Malaysia Terengganu.</w:t>
      </w:r>
    </w:p>
    <w:p w:rsidR="003A2A26" w:rsidRPr="00767803" w:rsidRDefault="003A2A26" w:rsidP="003A2A26">
      <w:pPr>
        <w:jc w:val="center"/>
        <w:outlineLvl w:val="0"/>
        <w:rPr>
          <w:rFonts w:ascii="Times New Roman" w:hAnsi="Times New Roman" w:cs="Times New Roman"/>
          <w:b/>
          <w:szCs w:val="20"/>
        </w:rPr>
      </w:pPr>
    </w:p>
    <w:p w:rsidR="00785CA6" w:rsidRDefault="00785CA6" w:rsidP="003A2A26">
      <w:pPr>
        <w:jc w:val="center"/>
        <w:outlineLvl w:val="0"/>
        <w:rPr>
          <w:rFonts w:ascii="Times New Roman" w:hAnsi="Times New Roman" w:cs="Times New Roman"/>
          <w:b/>
          <w:szCs w:val="20"/>
        </w:rPr>
      </w:pPr>
      <w:r w:rsidRPr="00767803">
        <w:rPr>
          <w:rFonts w:ascii="Times New Roman" w:hAnsi="Times New Roman" w:cs="Times New Roman"/>
          <w:b/>
          <w:szCs w:val="20"/>
        </w:rPr>
        <w:t>References</w:t>
      </w:r>
    </w:p>
    <w:p w:rsidR="005A68CB" w:rsidRPr="00767803" w:rsidRDefault="005A68CB" w:rsidP="003A2A26">
      <w:pPr>
        <w:jc w:val="center"/>
        <w:outlineLvl w:val="0"/>
        <w:rPr>
          <w:rFonts w:ascii="Times New Roman" w:hAnsi="Times New Roman" w:cs="Times New Roman"/>
          <w:b/>
          <w:szCs w:val="20"/>
        </w:rPr>
      </w:pPr>
    </w:p>
    <w:p w:rsidR="00262C9D" w:rsidRDefault="00D0016E" w:rsidP="00262C9D">
      <w:pPr>
        <w:pStyle w:val="ListParagraph"/>
        <w:numPr>
          <w:ilvl w:val="0"/>
          <w:numId w:val="3"/>
        </w:numPr>
        <w:ind w:hanging="720"/>
        <w:outlineLvl w:val="0"/>
        <w:rPr>
          <w:rFonts w:ascii="Times New Roman" w:hAnsi="Times New Roman" w:cs="Times New Roman"/>
          <w:szCs w:val="20"/>
        </w:rPr>
      </w:pPr>
      <w:proofErr w:type="spellStart"/>
      <w:r w:rsidRPr="004D7482">
        <w:rPr>
          <w:rFonts w:ascii="Times New Roman" w:hAnsi="Times New Roman" w:cs="Times New Roman"/>
          <w:szCs w:val="20"/>
        </w:rPr>
        <w:t>Rezki</w:t>
      </w:r>
      <w:proofErr w:type="spellEnd"/>
      <w:r w:rsidRPr="004D7482">
        <w:rPr>
          <w:rFonts w:ascii="Times New Roman" w:hAnsi="Times New Roman" w:cs="Times New Roman"/>
          <w:szCs w:val="20"/>
        </w:rPr>
        <w:t xml:space="preserve">, N. </w:t>
      </w:r>
      <w:r w:rsidR="007708E4" w:rsidRPr="004D7482">
        <w:rPr>
          <w:rFonts w:ascii="Times New Roman" w:hAnsi="Times New Roman" w:cs="Times New Roman"/>
          <w:szCs w:val="20"/>
        </w:rPr>
        <w:t>(</w:t>
      </w:r>
      <w:r w:rsidRPr="004D7482">
        <w:rPr>
          <w:rFonts w:ascii="Times New Roman" w:hAnsi="Times New Roman" w:cs="Times New Roman"/>
          <w:szCs w:val="20"/>
        </w:rPr>
        <w:t>2016</w:t>
      </w:r>
      <w:r w:rsidR="007708E4" w:rsidRPr="004D7482">
        <w:rPr>
          <w:rFonts w:ascii="Times New Roman" w:hAnsi="Times New Roman" w:cs="Times New Roman"/>
          <w:szCs w:val="20"/>
        </w:rPr>
        <w:t>)</w:t>
      </w:r>
      <w:r w:rsidRPr="004D7482">
        <w:rPr>
          <w:rFonts w:ascii="Times New Roman" w:hAnsi="Times New Roman" w:cs="Times New Roman"/>
          <w:szCs w:val="20"/>
        </w:rPr>
        <w:t xml:space="preserve">. A </w:t>
      </w:r>
      <w:r w:rsidR="005A68CB" w:rsidRPr="004D7482">
        <w:rPr>
          <w:rFonts w:ascii="Times New Roman" w:hAnsi="Times New Roman" w:cs="Times New Roman"/>
          <w:szCs w:val="20"/>
        </w:rPr>
        <w:t>green ultrasound synthesis, characterization and antibacterial evaluation of 1,4 d</w:t>
      </w:r>
      <w:r w:rsidRPr="004D7482">
        <w:rPr>
          <w:rFonts w:ascii="Times New Roman" w:hAnsi="Times New Roman" w:cs="Times New Roman"/>
          <w:szCs w:val="20"/>
        </w:rPr>
        <w:t>isubstituted 1,2,3-</w:t>
      </w:r>
      <w:r w:rsidR="005A68CB" w:rsidRPr="004D7482">
        <w:rPr>
          <w:rFonts w:ascii="Times New Roman" w:hAnsi="Times New Roman" w:cs="Times New Roman"/>
          <w:szCs w:val="20"/>
        </w:rPr>
        <w:t>triazoles tethering bioactive benzothiazole nucleus</w:t>
      </w:r>
      <w:r w:rsidRPr="004D7482">
        <w:rPr>
          <w:rFonts w:ascii="Times New Roman" w:hAnsi="Times New Roman" w:cs="Times New Roman"/>
          <w:szCs w:val="20"/>
        </w:rPr>
        <w:t xml:space="preserve">. </w:t>
      </w:r>
      <w:r w:rsidRPr="004D7482">
        <w:rPr>
          <w:rFonts w:ascii="Times New Roman" w:hAnsi="Times New Roman" w:cs="Times New Roman"/>
          <w:i/>
          <w:szCs w:val="20"/>
        </w:rPr>
        <w:t>Molecules</w:t>
      </w:r>
      <w:r w:rsidR="00B17FC2" w:rsidRPr="004D7482">
        <w:rPr>
          <w:rFonts w:ascii="Times New Roman" w:hAnsi="Times New Roman" w:cs="Times New Roman"/>
          <w:szCs w:val="20"/>
        </w:rPr>
        <w:t>, 21</w:t>
      </w:r>
      <w:r w:rsidRPr="004D7482">
        <w:rPr>
          <w:rFonts w:ascii="Times New Roman" w:hAnsi="Times New Roman" w:cs="Times New Roman"/>
          <w:szCs w:val="20"/>
        </w:rPr>
        <w:t xml:space="preserve">: </w:t>
      </w:r>
      <w:r w:rsidR="00B17FC2" w:rsidRPr="004D7482">
        <w:rPr>
          <w:rFonts w:ascii="Times New Roman" w:hAnsi="Times New Roman" w:cs="Times New Roman"/>
          <w:szCs w:val="20"/>
        </w:rPr>
        <w:t>1</w:t>
      </w:r>
      <w:r w:rsidR="004D7482" w:rsidRPr="004D7482">
        <w:rPr>
          <w:rFonts w:ascii="Times New Roman" w:hAnsi="Times New Roman" w:cs="Times New Roman"/>
          <w:szCs w:val="20"/>
        </w:rPr>
        <w:t xml:space="preserve"> – </w:t>
      </w:r>
      <w:r w:rsidR="00B17FC2" w:rsidRPr="004D7482">
        <w:rPr>
          <w:rFonts w:ascii="Times New Roman" w:hAnsi="Times New Roman" w:cs="Times New Roman"/>
          <w:szCs w:val="20"/>
        </w:rPr>
        <w:t>13</w:t>
      </w:r>
      <w:r w:rsidRPr="004D7482">
        <w:rPr>
          <w:rFonts w:ascii="Times New Roman" w:hAnsi="Times New Roman" w:cs="Times New Roman"/>
          <w:szCs w:val="20"/>
        </w:rPr>
        <w:t xml:space="preserve">. </w:t>
      </w:r>
    </w:p>
    <w:p w:rsidR="00262C9D" w:rsidRDefault="00D0016E" w:rsidP="00262C9D">
      <w:pPr>
        <w:pStyle w:val="ListParagraph"/>
        <w:numPr>
          <w:ilvl w:val="0"/>
          <w:numId w:val="3"/>
        </w:numPr>
        <w:ind w:hanging="720"/>
        <w:outlineLvl w:val="0"/>
        <w:rPr>
          <w:rFonts w:ascii="Times New Roman" w:hAnsi="Times New Roman" w:cs="Times New Roman"/>
          <w:szCs w:val="20"/>
        </w:rPr>
      </w:pPr>
      <w:proofErr w:type="spellStart"/>
      <w:r w:rsidRPr="00262C9D">
        <w:rPr>
          <w:rFonts w:ascii="Times New Roman" w:hAnsi="Times New Roman" w:cs="Times New Roman"/>
          <w:szCs w:val="20"/>
        </w:rPr>
        <w:t>Gagoria</w:t>
      </w:r>
      <w:proofErr w:type="spellEnd"/>
      <w:r w:rsidR="004D7482" w:rsidRPr="00262C9D">
        <w:rPr>
          <w:rFonts w:ascii="Times New Roman" w:hAnsi="Times New Roman" w:cs="Times New Roman"/>
          <w:szCs w:val="20"/>
        </w:rPr>
        <w:t xml:space="preserve">, J., </w:t>
      </w:r>
      <w:proofErr w:type="spellStart"/>
      <w:r w:rsidR="004D7482" w:rsidRPr="00262C9D">
        <w:rPr>
          <w:rFonts w:ascii="Times New Roman" w:hAnsi="Times New Roman" w:cs="Times New Roman"/>
          <w:szCs w:val="20"/>
        </w:rPr>
        <w:t>Verma</w:t>
      </w:r>
      <w:proofErr w:type="spellEnd"/>
      <w:r w:rsidR="004D7482" w:rsidRPr="00262C9D">
        <w:rPr>
          <w:rFonts w:ascii="Times New Roman" w:hAnsi="Times New Roman" w:cs="Times New Roman"/>
          <w:szCs w:val="20"/>
        </w:rPr>
        <w:t xml:space="preserve">, P. K. and </w:t>
      </w:r>
      <w:proofErr w:type="spellStart"/>
      <w:r w:rsidRPr="00262C9D">
        <w:rPr>
          <w:rFonts w:ascii="Times New Roman" w:hAnsi="Times New Roman" w:cs="Times New Roman"/>
          <w:szCs w:val="20"/>
        </w:rPr>
        <w:t>Khatkar</w:t>
      </w:r>
      <w:proofErr w:type="spellEnd"/>
      <w:r w:rsidRPr="00262C9D">
        <w:rPr>
          <w:rFonts w:ascii="Times New Roman" w:hAnsi="Times New Roman" w:cs="Times New Roman"/>
          <w:szCs w:val="20"/>
        </w:rPr>
        <w:t xml:space="preserve">, A. </w:t>
      </w:r>
      <w:r w:rsidR="007708E4" w:rsidRPr="00262C9D">
        <w:rPr>
          <w:rFonts w:ascii="Times New Roman" w:hAnsi="Times New Roman" w:cs="Times New Roman"/>
          <w:szCs w:val="20"/>
        </w:rPr>
        <w:t>(</w:t>
      </w:r>
      <w:r w:rsidRPr="00262C9D">
        <w:rPr>
          <w:rFonts w:ascii="Times New Roman" w:hAnsi="Times New Roman" w:cs="Times New Roman"/>
          <w:szCs w:val="20"/>
        </w:rPr>
        <w:t>2015</w:t>
      </w:r>
      <w:r w:rsidR="007708E4" w:rsidRPr="00262C9D">
        <w:rPr>
          <w:rFonts w:ascii="Times New Roman" w:hAnsi="Times New Roman" w:cs="Times New Roman"/>
          <w:szCs w:val="20"/>
        </w:rPr>
        <w:t>)</w:t>
      </w:r>
      <w:r w:rsidRPr="00262C9D">
        <w:rPr>
          <w:rFonts w:ascii="Times New Roman" w:hAnsi="Times New Roman" w:cs="Times New Roman"/>
          <w:szCs w:val="20"/>
        </w:rPr>
        <w:t>. Anticonvulsant and neurological profile of</w:t>
      </w:r>
      <w:r w:rsidR="004D7482" w:rsidRPr="00262C9D">
        <w:rPr>
          <w:rFonts w:ascii="Times New Roman" w:hAnsi="Times New Roman" w:cs="Times New Roman"/>
          <w:szCs w:val="20"/>
        </w:rPr>
        <w:t xml:space="preserve"> benzothiazoles: a mini-review. </w:t>
      </w:r>
      <w:r w:rsidR="004D7482" w:rsidRPr="00262C9D">
        <w:rPr>
          <w:rFonts w:ascii="Times New Roman" w:hAnsi="Times New Roman" w:cs="Times New Roman"/>
          <w:i/>
          <w:iCs/>
          <w:szCs w:val="20"/>
        </w:rPr>
        <w:t>Central Nervous System Agents in Medicinal Chemistry</w:t>
      </w:r>
      <w:r w:rsidRPr="00262C9D">
        <w:rPr>
          <w:rFonts w:ascii="Times New Roman" w:hAnsi="Times New Roman" w:cs="Times New Roman"/>
          <w:szCs w:val="20"/>
        </w:rPr>
        <w:t>, 15(1): 11</w:t>
      </w:r>
      <w:r w:rsidR="007708E4" w:rsidRPr="00262C9D">
        <w:rPr>
          <w:rFonts w:ascii="Times New Roman" w:hAnsi="Times New Roman" w:cs="Times New Roman"/>
          <w:szCs w:val="20"/>
        </w:rPr>
        <w:t xml:space="preserve"> </w:t>
      </w:r>
      <w:r w:rsidR="004D7482" w:rsidRPr="00262C9D">
        <w:rPr>
          <w:rFonts w:ascii="Times New Roman" w:hAnsi="Times New Roman" w:cs="Times New Roman"/>
          <w:szCs w:val="20"/>
        </w:rPr>
        <w:t>–</w:t>
      </w:r>
      <w:r w:rsidR="007708E4" w:rsidRPr="00262C9D">
        <w:rPr>
          <w:rFonts w:ascii="Times New Roman" w:hAnsi="Times New Roman" w:cs="Times New Roman"/>
          <w:szCs w:val="20"/>
        </w:rPr>
        <w:t xml:space="preserve"> </w:t>
      </w:r>
      <w:r w:rsidRPr="00262C9D">
        <w:rPr>
          <w:rFonts w:ascii="Times New Roman" w:hAnsi="Times New Roman" w:cs="Times New Roman"/>
          <w:szCs w:val="20"/>
        </w:rPr>
        <w:t>16.</w:t>
      </w:r>
    </w:p>
    <w:p w:rsidR="00262C9D" w:rsidRDefault="00D0016E" w:rsidP="00262C9D">
      <w:pPr>
        <w:pStyle w:val="ListParagraph"/>
        <w:numPr>
          <w:ilvl w:val="0"/>
          <w:numId w:val="3"/>
        </w:numPr>
        <w:ind w:hanging="720"/>
        <w:outlineLvl w:val="0"/>
        <w:rPr>
          <w:rFonts w:ascii="Times New Roman" w:hAnsi="Times New Roman" w:cs="Times New Roman"/>
          <w:szCs w:val="20"/>
        </w:rPr>
      </w:pPr>
      <w:r w:rsidRPr="00262C9D">
        <w:rPr>
          <w:rFonts w:ascii="Times New Roman" w:hAnsi="Times New Roman" w:cs="Times New Roman"/>
          <w:szCs w:val="20"/>
        </w:rPr>
        <w:t>Mohamed, L. W., Taher, A</w:t>
      </w:r>
      <w:r w:rsidR="00262C9D">
        <w:rPr>
          <w:rFonts w:ascii="Times New Roman" w:hAnsi="Times New Roman" w:cs="Times New Roman"/>
          <w:szCs w:val="20"/>
        </w:rPr>
        <w:t xml:space="preserve">. T., </w:t>
      </w:r>
      <w:proofErr w:type="spellStart"/>
      <w:r w:rsidR="00262C9D">
        <w:rPr>
          <w:rFonts w:ascii="Times New Roman" w:hAnsi="Times New Roman" w:cs="Times New Roman"/>
          <w:szCs w:val="20"/>
        </w:rPr>
        <w:t>Rady</w:t>
      </w:r>
      <w:proofErr w:type="spellEnd"/>
      <w:r w:rsidR="00262C9D">
        <w:rPr>
          <w:rFonts w:ascii="Times New Roman" w:hAnsi="Times New Roman" w:cs="Times New Roman"/>
          <w:szCs w:val="20"/>
        </w:rPr>
        <w:t>, G. S., Ali, M. M. and</w:t>
      </w:r>
      <w:r w:rsidRPr="00262C9D">
        <w:rPr>
          <w:rFonts w:ascii="Times New Roman" w:hAnsi="Times New Roman" w:cs="Times New Roman"/>
          <w:szCs w:val="20"/>
        </w:rPr>
        <w:t xml:space="preserve"> Mahmoud, A. E. </w:t>
      </w:r>
      <w:r w:rsidR="007708E4" w:rsidRPr="00262C9D">
        <w:rPr>
          <w:rFonts w:ascii="Times New Roman" w:hAnsi="Times New Roman" w:cs="Times New Roman"/>
          <w:szCs w:val="20"/>
        </w:rPr>
        <w:t>(</w:t>
      </w:r>
      <w:r w:rsidRPr="00262C9D">
        <w:rPr>
          <w:rFonts w:ascii="Times New Roman" w:hAnsi="Times New Roman" w:cs="Times New Roman"/>
          <w:szCs w:val="20"/>
        </w:rPr>
        <w:t>2017</w:t>
      </w:r>
      <w:r w:rsidR="007708E4" w:rsidRPr="00262C9D">
        <w:rPr>
          <w:rFonts w:ascii="Times New Roman" w:hAnsi="Times New Roman" w:cs="Times New Roman"/>
          <w:szCs w:val="20"/>
        </w:rPr>
        <w:t>)</w:t>
      </w:r>
      <w:r w:rsidRPr="00262C9D">
        <w:rPr>
          <w:rFonts w:ascii="Times New Roman" w:hAnsi="Times New Roman" w:cs="Times New Roman"/>
          <w:szCs w:val="20"/>
        </w:rPr>
        <w:t xml:space="preserve">. Synthesis and cytotoxic activity of certain benzothiazole derivatives against human MCF-7 cancer cell line. </w:t>
      </w:r>
      <w:r w:rsidRPr="00262C9D">
        <w:rPr>
          <w:rFonts w:ascii="Times New Roman" w:hAnsi="Times New Roman" w:cs="Times New Roman"/>
          <w:i/>
          <w:szCs w:val="20"/>
        </w:rPr>
        <w:t>Chem</w:t>
      </w:r>
      <w:r w:rsidR="00262C9D">
        <w:rPr>
          <w:rFonts w:ascii="Times New Roman" w:hAnsi="Times New Roman" w:cs="Times New Roman"/>
          <w:i/>
          <w:szCs w:val="20"/>
        </w:rPr>
        <w:t>ical</w:t>
      </w:r>
      <w:r w:rsidRPr="00262C9D">
        <w:rPr>
          <w:rFonts w:ascii="Times New Roman" w:hAnsi="Times New Roman" w:cs="Times New Roman"/>
          <w:i/>
          <w:szCs w:val="20"/>
        </w:rPr>
        <w:t xml:space="preserve"> Biol</w:t>
      </w:r>
      <w:r w:rsidR="00262C9D">
        <w:rPr>
          <w:rFonts w:ascii="Times New Roman" w:hAnsi="Times New Roman" w:cs="Times New Roman"/>
          <w:i/>
          <w:szCs w:val="20"/>
        </w:rPr>
        <w:t>ogy</w:t>
      </w:r>
      <w:r w:rsidRPr="00262C9D">
        <w:rPr>
          <w:rFonts w:ascii="Times New Roman" w:hAnsi="Times New Roman" w:cs="Times New Roman"/>
          <w:i/>
          <w:szCs w:val="20"/>
        </w:rPr>
        <w:t xml:space="preserve"> </w:t>
      </w:r>
      <w:r w:rsidR="00262C9D">
        <w:rPr>
          <w:rFonts w:ascii="Times New Roman" w:hAnsi="Times New Roman" w:cs="Times New Roman"/>
          <w:i/>
          <w:szCs w:val="20"/>
        </w:rPr>
        <w:t xml:space="preserve">&amp; </w:t>
      </w:r>
      <w:r w:rsidRPr="00262C9D">
        <w:rPr>
          <w:rFonts w:ascii="Times New Roman" w:hAnsi="Times New Roman" w:cs="Times New Roman"/>
          <w:i/>
          <w:szCs w:val="20"/>
        </w:rPr>
        <w:t>Drug Des</w:t>
      </w:r>
      <w:r w:rsidR="00262C9D">
        <w:rPr>
          <w:rFonts w:ascii="Times New Roman" w:hAnsi="Times New Roman" w:cs="Times New Roman"/>
          <w:i/>
          <w:szCs w:val="20"/>
        </w:rPr>
        <w:t>ign</w:t>
      </w:r>
      <w:r w:rsidRPr="00262C9D">
        <w:rPr>
          <w:rFonts w:ascii="Times New Roman" w:hAnsi="Times New Roman" w:cs="Times New Roman"/>
          <w:szCs w:val="20"/>
        </w:rPr>
        <w:t>, 89(4): 566</w:t>
      </w:r>
      <w:r w:rsidR="007708E4" w:rsidRPr="00262C9D">
        <w:rPr>
          <w:rFonts w:ascii="Times New Roman" w:hAnsi="Times New Roman" w:cs="Times New Roman"/>
          <w:szCs w:val="20"/>
        </w:rPr>
        <w:t xml:space="preserve"> </w:t>
      </w:r>
      <w:r w:rsidR="00262C9D">
        <w:rPr>
          <w:rFonts w:ascii="Times New Roman" w:hAnsi="Times New Roman" w:cs="Times New Roman"/>
          <w:szCs w:val="20"/>
        </w:rPr>
        <w:t xml:space="preserve">– </w:t>
      </w:r>
      <w:r w:rsidRPr="00262C9D">
        <w:rPr>
          <w:rFonts w:ascii="Times New Roman" w:hAnsi="Times New Roman" w:cs="Times New Roman"/>
          <w:szCs w:val="20"/>
        </w:rPr>
        <w:t>576.</w:t>
      </w:r>
    </w:p>
    <w:p w:rsidR="00262C9D" w:rsidRDefault="00D0016E" w:rsidP="00262C9D">
      <w:pPr>
        <w:pStyle w:val="ListParagraph"/>
        <w:numPr>
          <w:ilvl w:val="0"/>
          <w:numId w:val="3"/>
        </w:numPr>
        <w:ind w:hanging="720"/>
        <w:outlineLvl w:val="0"/>
        <w:rPr>
          <w:rFonts w:ascii="Times New Roman" w:hAnsi="Times New Roman" w:cs="Times New Roman"/>
          <w:szCs w:val="20"/>
        </w:rPr>
      </w:pPr>
      <w:r w:rsidRPr="00262C9D">
        <w:rPr>
          <w:rFonts w:ascii="Times New Roman" w:hAnsi="Times New Roman" w:cs="Times New Roman"/>
          <w:szCs w:val="20"/>
          <w:lang w:val="es-ES"/>
        </w:rPr>
        <w:t xml:space="preserve">Herrera Cano, N., </w:t>
      </w:r>
      <w:proofErr w:type="spellStart"/>
      <w:r w:rsidR="00262C9D">
        <w:rPr>
          <w:rFonts w:ascii="Times New Roman" w:hAnsi="Times New Roman" w:cs="Times New Roman"/>
          <w:szCs w:val="20"/>
          <w:lang w:val="es-ES"/>
        </w:rPr>
        <w:t>Ballari</w:t>
      </w:r>
      <w:proofErr w:type="spellEnd"/>
      <w:r w:rsidR="00262C9D">
        <w:rPr>
          <w:rFonts w:ascii="Times New Roman" w:hAnsi="Times New Roman" w:cs="Times New Roman"/>
          <w:szCs w:val="20"/>
          <w:lang w:val="es-ES"/>
        </w:rPr>
        <w:t xml:space="preserve">, M. S., </w:t>
      </w:r>
      <w:proofErr w:type="spellStart"/>
      <w:r w:rsidR="00262C9D">
        <w:rPr>
          <w:rFonts w:ascii="Times New Roman" w:hAnsi="Times New Roman" w:cs="Times New Roman"/>
          <w:szCs w:val="20"/>
          <w:lang w:val="es-ES"/>
        </w:rPr>
        <w:t>Lopez</w:t>
      </w:r>
      <w:proofErr w:type="spellEnd"/>
      <w:r w:rsidR="00262C9D">
        <w:rPr>
          <w:rFonts w:ascii="Times New Roman" w:hAnsi="Times New Roman" w:cs="Times New Roman"/>
          <w:szCs w:val="20"/>
          <w:lang w:val="es-ES"/>
        </w:rPr>
        <w:t xml:space="preserve">, A. G. and </w:t>
      </w:r>
      <w:r w:rsidRPr="00262C9D">
        <w:rPr>
          <w:rFonts w:ascii="Times New Roman" w:hAnsi="Times New Roman" w:cs="Times New Roman"/>
          <w:szCs w:val="20"/>
          <w:lang w:val="es-ES"/>
        </w:rPr>
        <w:t xml:space="preserve">Santiago, A. N. </w:t>
      </w:r>
      <w:r w:rsidR="007708E4" w:rsidRPr="00262C9D">
        <w:rPr>
          <w:rFonts w:ascii="Times New Roman" w:hAnsi="Times New Roman" w:cs="Times New Roman"/>
          <w:szCs w:val="20"/>
          <w:lang w:val="es-ES"/>
        </w:rPr>
        <w:t>(</w:t>
      </w:r>
      <w:r w:rsidRPr="00262C9D">
        <w:rPr>
          <w:rFonts w:ascii="Times New Roman" w:hAnsi="Times New Roman" w:cs="Times New Roman"/>
          <w:szCs w:val="20"/>
          <w:lang w:val="es-ES"/>
        </w:rPr>
        <w:t>2015</w:t>
      </w:r>
      <w:r w:rsidR="007708E4" w:rsidRPr="00262C9D">
        <w:rPr>
          <w:rFonts w:ascii="Times New Roman" w:hAnsi="Times New Roman" w:cs="Times New Roman"/>
          <w:szCs w:val="20"/>
          <w:lang w:val="es-ES"/>
        </w:rPr>
        <w:t>)</w:t>
      </w:r>
      <w:r w:rsidRPr="00262C9D">
        <w:rPr>
          <w:rFonts w:ascii="Times New Roman" w:hAnsi="Times New Roman" w:cs="Times New Roman"/>
          <w:szCs w:val="20"/>
          <w:lang w:val="es-ES"/>
        </w:rPr>
        <w:t xml:space="preserve">. </w:t>
      </w:r>
      <w:r w:rsidRPr="00262C9D">
        <w:rPr>
          <w:rFonts w:ascii="Times New Roman" w:hAnsi="Times New Roman" w:cs="Times New Roman"/>
          <w:szCs w:val="20"/>
        </w:rPr>
        <w:t xml:space="preserve">New synthesis and biological evaluation of benzothiazole derivates as antifungal agents. </w:t>
      </w:r>
      <w:r w:rsidR="00262C9D">
        <w:rPr>
          <w:rFonts w:ascii="Times New Roman" w:hAnsi="Times New Roman" w:cs="Times New Roman"/>
          <w:i/>
          <w:szCs w:val="20"/>
        </w:rPr>
        <w:t xml:space="preserve">Journal of </w:t>
      </w:r>
      <w:r w:rsidRPr="00262C9D">
        <w:rPr>
          <w:rFonts w:ascii="Times New Roman" w:hAnsi="Times New Roman" w:cs="Times New Roman"/>
          <w:i/>
          <w:szCs w:val="20"/>
        </w:rPr>
        <w:t>Agric</w:t>
      </w:r>
      <w:r w:rsidR="00262C9D">
        <w:rPr>
          <w:rFonts w:ascii="Times New Roman" w:hAnsi="Times New Roman" w:cs="Times New Roman"/>
          <w:i/>
          <w:szCs w:val="20"/>
        </w:rPr>
        <w:t>ulture</w:t>
      </w:r>
      <w:r w:rsidRPr="00262C9D">
        <w:rPr>
          <w:rFonts w:ascii="Times New Roman" w:hAnsi="Times New Roman" w:cs="Times New Roman"/>
          <w:i/>
          <w:szCs w:val="20"/>
        </w:rPr>
        <w:t xml:space="preserve"> Food Chem</w:t>
      </w:r>
      <w:r w:rsidR="00262C9D">
        <w:rPr>
          <w:rFonts w:ascii="Times New Roman" w:hAnsi="Times New Roman" w:cs="Times New Roman"/>
          <w:i/>
          <w:szCs w:val="20"/>
        </w:rPr>
        <w:t>istry</w:t>
      </w:r>
      <w:r w:rsidRPr="00262C9D">
        <w:rPr>
          <w:rFonts w:ascii="Times New Roman" w:hAnsi="Times New Roman" w:cs="Times New Roman"/>
          <w:szCs w:val="20"/>
        </w:rPr>
        <w:t>, 63(14): 3681</w:t>
      </w:r>
      <w:r w:rsidR="007708E4" w:rsidRPr="00262C9D">
        <w:rPr>
          <w:rFonts w:ascii="Times New Roman" w:hAnsi="Times New Roman" w:cs="Times New Roman"/>
          <w:szCs w:val="20"/>
        </w:rPr>
        <w:t xml:space="preserve"> </w:t>
      </w:r>
      <w:r w:rsidR="00262C9D">
        <w:rPr>
          <w:rFonts w:ascii="Times New Roman" w:hAnsi="Times New Roman" w:cs="Times New Roman"/>
          <w:szCs w:val="20"/>
        </w:rPr>
        <w:t>–</w:t>
      </w:r>
      <w:r w:rsidR="007708E4" w:rsidRPr="00262C9D">
        <w:rPr>
          <w:rFonts w:ascii="Times New Roman" w:hAnsi="Times New Roman" w:cs="Times New Roman"/>
          <w:szCs w:val="20"/>
        </w:rPr>
        <w:t xml:space="preserve"> </w:t>
      </w:r>
      <w:r w:rsidRPr="00262C9D">
        <w:rPr>
          <w:rFonts w:ascii="Times New Roman" w:hAnsi="Times New Roman" w:cs="Times New Roman"/>
          <w:szCs w:val="20"/>
        </w:rPr>
        <w:t xml:space="preserve">3686. </w:t>
      </w:r>
    </w:p>
    <w:p w:rsidR="00262C9D" w:rsidRDefault="00D0016E" w:rsidP="00262C9D">
      <w:pPr>
        <w:pStyle w:val="ListParagraph"/>
        <w:numPr>
          <w:ilvl w:val="0"/>
          <w:numId w:val="3"/>
        </w:numPr>
        <w:ind w:hanging="720"/>
        <w:outlineLvl w:val="0"/>
        <w:rPr>
          <w:rFonts w:ascii="Times New Roman" w:hAnsi="Times New Roman" w:cs="Times New Roman"/>
          <w:szCs w:val="20"/>
        </w:rPr>
      </w:pPr>
      <w:r w:rsidRPr="00262C9D">
        <w:rPr>
          <w:rFonts w:ascii="Times New Roman" w:hAnsi="Times New Roman" w:cs="Times New Roman"/>
          <w:szCs w:val="20"/>
        </w:rPr>
        <w:t xml:space="preserve">Shaik, T. B., </w:t>
      </w:r>
      <w:proofErr w:type="spellStart"/>
      <w:r w:rsidRPr="00262C9D">
        <w:rPr>
          <w:rFonts w:ascii="Times New Roman" w:hAnsi="Times New Roman" w:cs="Times New Roman"/>
          <w:szCs w:val="20"/>
        </w:rPr>
        <w:t>Hussaini</w:t>
      </w:r>
      <w:proofErr w:type="spellEnd"/>
      <w:r w:rsidRPr="00262C9D">
        <w:rPr>
          <w:rFonts w:ascii="Times New Roman" w:hAnsi="Times New Roman" w:cs="Times New Roman"/>
          <w:szCs w:val="20"/>
        </w:rPr>
        <w:t xml:space="preserve">, S. M., Nayak, V. L., </w:t>
      </w:r>
      <w:proofErr w:type="spellStart"/>
      <w:r w:rsidRPr="00262C9D">
        <w:rPr>
          <w:rFonts w:ascii="Times New Roman" w:hAnsi="Times New Roman" w:cs="Times New Roman"/>
          <w:szCs w:val="20"/>
        </w:rPr>
        <w:t>S</w:t>
      </w:r>
      <w:r w:rsidR="00262C9D">
        <w:rPr>
          <w:rFonts w:ascii="Times New Roman" w:hAnsi="Times New Roman" w:cs="Times New Roman"/>
          <w:szCs w:val="20"/>
        </w:rPr>
        <w:t>ucharitha</w:t>
      </w:r>
      <w:proofErr w:type="spellEnd"/>
      <w:r w:rsidR="00262C9D">
        <w:rPr>
          <w:rFonts w:ascii="Times New Roman" w:hAnsi="Times New Roman" w:cs="Times New Roman"/>
          <w:szCs w:val="20"/>
        </w:rPr>
        <w:t xml:space="preserve">, M. L., Malik, M. S. and </w:t>
      </w:r>
      <w:r w:rsidRPr="00262C9D">
        <w:rPr>
          <w:rFonts w:ascii="Times New Roman" w:hAnsi="Times New Roman" w:cs="Times New Roman"/>
          <w:szCs w:val="20"/>
        </w:rPr>
        <w:t xml:space="preserve">Kamal, A. </w:t>
      </w:r>
      <w:r w:rsidR="007708E4" w:rsidRPr="00262C9D">
        <w:rPr>
          <w:rFonts w:ascii="Times New Roman" w:hAnsi="Times New Roman" w:cs="Times New Roman"/>
          <w:szCs w:val="20"/>
        </w:rPr>
        <w:t>(</w:t>
      </w:r>
      <w:r w:rsidRPr="00262C9D">
        <w:rPr>
          <w:rFonts w:ascii="Times New Roman" w:hAnsi="Times New Roman" w:cs="Times New Roman"/>
          <w:szCs w:val="20"/>
        </w:rPr>
        <w:t>2017</w:t>
      </w:r>
      <w:r w:rsidR="007708E4" w:rsidRPr="00262C9D">
        <w:rPr>
          <w:rFonts w:ascii="Times New Roman" w:hAnsi="Times New Roman" w:cs="Times New Roman"/>
          <w:szCs w:val="20"/>
        </w:rPr>
        <w:t>)</w:t>
      </w:r>
      <w:r w:rsidRPr="00262C9D">
        <w:rPr>
          <w:rFonts w:ascii="Times New Roman" w:hAnsi="Times New Roman" w:cs="Times New Roman"/>
          <w:szCs w:val="20"/>
        </w:rPr>
        <w:t xml:space="preserve">. Rational design and synthesis of 2-anilinopyridinyl-benzothiazole Schiff bases as antimitotic agents. </w:t>
      </w:r>
      <w:r w:rsidRPr="00262C9D">
        <w:rPr>
          <w:rFonts w:ascii="Times New Roman" w:hAnsi="Times New Roman" w:cs="Times New Roman"/>
          <w:i/>
          <w:szCs w:val="20"/>
        </w:rPr>
        <w:t>Bioorg</w:t>
      </w:r>
      <w:r w:rsidR="00262C9D">
        <w:rPr>
          <w:rFonts w:ascii="Times New Roman" w:hAnsi="Times New Roman" w:cs="Times New Roman"/>
          <w:i/>
          <w:szCs w:val="20"/>
        </w:rPr>
        <w:t>anic</w:t>
      </w:r>
      <w:r w:rsidRPr="00262C9D">
        <w:rPr>
          <w:rFonts w:ascii="Times New Roman" w:hAnsi="Times New Roman" w:cs="Times New Roman"/>
          <w:i/>
          <w:szCs w:val="20"/>
        </w:rPr>
        <w:t xml:space="preserve"> </w:t>
      </w:r>
      <w:r w:rsidR="00262C9D">
        <w:rPr>
          <w:rFonts w:ascii="Times New Roman" w:hAnsi="Times New Roman" w:cs="Times New Roman"/>
          <w:i/>
          <w:szCs w:val="20"/>
        </w:rPr>
        <w:t xml:space="preserve">&amp; </w:t>
      </w:r>
      <w:r w:rsidRPr="00262C9D">
        <w:rPr>
          <w:rFonts w:ascii="Times New Roman" w:hAnsi="Times New Roman" w:cs="Times New Roman"/>
          <w:i/>
          <w:szCs w:val="20"/>
        </w:rPr>
        <w:t>Med</w:t>
      </w:r>
      <w:r w:rsidR="00262C9D">
        <w:rPr>
          <w:rFonts w:ascii="Times New Roman" w:hAnsi="Times New Roman" w:cs="Times New Roman"/>
          <w:i/>
          <w:szCs w:val="20"/>
        </w:rPr>
        <w:t>icinal</w:t>
      </w:r>
      <w:r w:rsidRPr="00262C9D">
        <w:rPr>
          <w:rFonts w:ascii="Times New Roman" w:hAnsi="Times New Roman" w:cs="Times New Roman"/>
          <w:i/>
          <w:szCs w:val="20"/>
        </w:rPr>
        <w:t xml:space="preserve"> Chem</w:t>
      </w:r>
      <w:r w:rsidR="00262C9D">
        <w:rPr>
          <w:rFonts w:ascii="Times New Roman" w:hAnsi="Times New Roman" w:cs="Times New Roman"/>
          <w:i/>
          <w:szCs w:val="20"/>
        </w:rPr>
        <w:t>istry</w:t>
      </w:r>
      <w:r w:rsidRPr="00262C9D">
        <w:rPr>
          <w:rFonts w:ascii="Times New Roman" w:hAnsi="Times New Roman" w:cs="Times New Roman"/>
          <w:i/>
          <w:szCs w:val="20"/>
        </w:rPr>
        <w:t xml:space="preserve"> Lett</w:t>
      </w:r>
      <w:r w:rsidR="00262C9D" w:rsidRPr="00262C9D">
        <w:rPr>
          <w:rFonts w:ascii="Times New Roman" w:hAnsi="Times New Roman" w:cs="Times New Roman"/>
          <w:i/>
          <w:szCs w:val="20"/>
        </w:rPr>
        <w:t>ers</w:t>
      </w:r>
      <w:r w:rsidR="00251DB0" w:rsidRPr="00262C9D">
        <w:rPr>
          <w:rFonts w:ascii="Times New Roman" w:hAnsi="Times New Roman" w:cs="Times New Roman"/>
          <w:szCs w:val="20"/>
        </w:rPr>
        <w:t>, 27(11):</w:t>
      </w:r>
      <w:r w:rsidR="007708E4" w:rsidRPr="00262C9D">
        <w:rPr>
          <w:rFonts w:ascii="Times New Roman" w:hAnsi="Times New Roman" w:cs="Times New Roman"/>
          <w:szCs w:val="20"/>
        </w:rPr>
        <w:t xml:space="preserve"> </w:t>
      </w:r>
      <w:r w:rsidR="00251DB0" w:rsidRPr="00262C9D">
        <w:rPr>
          <w:rFonts w:ascii="Times New Roman" w:hAnsi="Times New Roman" w:cs="Times New Roman"/>
          <w:szCs w:val="20"/>
        </w:rPr>
        <w:t>2549</w:t>
      </w:r>
      <w:r w:rsidR="007708E4" w:rsidRPr="00262C9D">
        <w:rPr>
          <w:rFonts w:ascii="Times New Roman" w:hAnsi="Times New Roman" w:cs="Times New Roman"/>
          <w:szCs w:val="20"/>
        </w:rPr>
        <w:t xml:space="preserve"> </w:t>
      </w:r>
      <w:r w:rsidR="00262C9D">
        <w:rPr>
          <w:rFonts w:ascii="Times New Roman" w:hAnsi="Times New Roman" w:cs="Times New Roman"/>
          <w:szCs w:val="20"/>
        </w:rPr>
        <w:t>–</w:t>
      </w:r>
      <w:r w:rsidR="007708E4" w:rsidRPr="00262C9D">
        <w:rPr>
          <w:rFonts w:ascii="Times New Roman" w:hAnsi="Times New Roman" w:cs="Times New Roman"/>
          <w:szCs w:val="20"/>
        </w:rPr>
        <w:t xml:space="preserve"> </w:t>
      </w:r>
      <w:r w:rsidR="00251DB0" w:rsidRPr="00262C9D">
        <w:rPr>
          <w:rFonts w:ascii="Times New Roman" w:hAnsi="Times New Roman" w:cs="Times New Roman"/>
          <w:szCs w:val="20"/>
        </w:rPr>
        <w:t>2558.</w:t>
      </w:r>
      <w:r w:rsidRPr="00262C9D">
        <w:rPr>
          <w:rFonts w:ascii="Times New Roman" w:hAnsi="Times New Roman" w:cs="Times New Roman"/>
          <w:szCs w:val="20"/>
        </w:rPr>
        <w:t xml:space="preserve"> </w:t>
      </w:r>
    </w:p>
    <w:p w:rsidR="00797B3B" w:rsidRDefault="00D0016E" w:rsidP="00797B3B">
      <w:pPr>
        <w:pStyle w:val="ListParagraph"/>
        <w:numPr>
          <w:ilvl w:val="0"/>
          <w:numId w:val="3"/>
        </w:numPr>
        <w:ind w:hanging="720"/>
        <w:outlineLvl w:val="0"/>
        <w:rPr>
          <w:rFonts w:ascii="Times New Roman" w:hAnsi="Times New Roman" w:cs="Times New Roman"/>
          <w:szCs w:val="20"/>
        </w:rPr>
      </w:pPr>
      <w:proofErr w:type="spellStart"/>
      <w:r w:rsidRPr="00262C9D">
        <w:rPr>
          <w:rFonts w:ascii="Times New Roman" w:hAnsi="Times New Roman" w:cs="Times New Roman"/>
          <w:szCs w:val="20"/>
        </w:rPr>
        <w:t>Gabr</w:t>
      </w:r>
      <w:proofErr w:type="spellEnd"/>
      <w:r w:rsidRPr="00262C9D">
        <w:rPr>
          <w:rFonts w:ascii="Times New Roman" w:hAnsi="Times New Roman" w:cs="Times New Roman"/>
          <w:szCs w:val="20"/>
        </w:rPr>
        <w:t xml:space="preserve">, M. T., </w:t>
      </w:r>
      <w:proofErr w:type="spellStart"/>
      <w:r w:rsidRPr="00262C9D">
        <w:rPr>
          <w:rFonts w:ascii="Times New Roman" w:hAnsi="Times New Roman" w:cs="Times New Roman"/>
          <w:szCs w:val="20"/>
        </w:rPr>
        <w:t>Ei-Gohary</w:t>
      </w:r>
      <w:proofErr w:type="spellEnd"/>
      <w:r w:rsidRPr="00262C9D">
        <w:rPr>
          <w:rFonts w:ascii="Times New Roman" w:hAnsi="Times New Roman" w:cs="Times New Roman"/>
          <w:szCs w:val="20"/>
        </w:rPr>
        <w:t xml:space="preserve">, N. S, </w:t>
      </w:r>
      <w:proofErr w:type="spellStart"/>
      <w:r w:rsidRPr="00262C9D">
        <w:rPr>
          <w:rFonts w:ascii="Times New Roman" w:hAnsi="Times New Roman" w:cs="Times New Roman"/>
          <w:szCs w:val="20"/>
        </w:rPr>
        <w:t>Ei-Be</w:t>
      </w:r>
      <w:r w:rsidR="00262C9D">
        <w:rPr>
          <w:rFonts w:ascii="Times New Roman" w:hAnsi="Times New Roman" w:cs="Times New Roman"/>
          <w:szCs w:val="20"/>
        </w:rPr>
        <w:t>ndar</w:t>
      </w:r>
      <w:proofErr w:type="spellEnd"/>
      <w:r w:rsidR="00262C9D">
        <w:rPr>
          <w:rFonts w:ascii="Times New Roman" w:hAnsi="Times New Roman" w:cs="Times New Roman"/>
          <w:szCs w:val="20"/>
        </w:rPr>
        <w:t>, E. R. and</w:t>
      </w:r>
      <w:r w:rsidR="007708E4" w:rsidRPr="00262C9D">
        <w:rPr>
          <w:rFonts w:ascii="Times New Roman" w:hAnsi="Times New Roman" w:cs="Times New Roman"/>
          <w:szCs w:val="20"/>
        </w:rPr>
        <w:t xml:space="preserve"> El-</w:t>
      </w:r>
      <w:proofErr w:type="spellStart"/>
      <w:r w:rsidR="007708E4" w:rsidRPr="00262C9D">
        <w:rPr>
          <w:rFonts w:ascii="Times New Roman" w:hAnsi="Times New Roman" w:cs="Times New Roman"/>
          <w:szCs w:val="20"/>
        </w:rPr>
        <w:t>Kerdawy</w:t>
      </w:r>
      <w:proofErr w:type="spellEnd"/>
      <w:r w:rsidR="007708E4" w:rsidRPr="00262C9D">
        <w:rPr>
          <w:rFonts w:ascii="Times New Roman" w:hAnsi="Times New Roman" w:cs="Times New Roman"/>
          <w:szCs w:val="20"/>
        </w:rPr>
        <w:t xml:space="preserve"> M. M.</w:t>
      </w:r>
      <w:r w:rsidRPr="00262C9D">
        <w:rPr>
          <w:rFonts w:ascii="Times New Roman" w:hAnsi="Times New Roman" w:cs="Times New Roman"/>
          <w:szCs w:val="20"/>
        </w:rPr>
        <w:t xml:space="preserve"> </w:t>
      </w:r>
      <w:r w:rsidR="007708E4" w:rsidRPr="00262C9D">
        <w:rPr>
          <w:rFonts w:ascii="Times New Roman" w:hAnsi="Times New Roman" w:cs="Times New Roman"/>
          <w:szCs w:val="20"/>
        </w:rPr>
        <w:t>(</w:t>
      </w:r>
      <w:r w:rsidRPr="00262C9D">
        <w:rPr>
          <w:rFonts w:ascii="Times New Roman" w:hAnsi="Times New Roman" w:cs="Times New Roman"/>
          <w:szCs w:val="20"/>
        </w:rPr>
        <w:t>2015</w:t>
      </w:r>
      <w:r w:rsidR="007708E4" w:rsidRPr="00262C9D">
        <w:rPr>
          <w:rFonts w:ascii="Times New Roman" w:hAnsi="Times New Roman" w:cs="Times New Roman"/>
          <w:szCs w:val="20"/>
        </w:rPr>
        <w:t>)</w:t>
      </w:r>
      <w:r w:rsidRPr="00262C9D">
        <w:rPr>
          <w:rFonts w:ascii="Times New Roman" w:hAnsi="Times New Roman" w:cs="Times New Roman"/>
          <w:szCs w:val="20"/>
        </w:rPr>
        <w:t xml:space="preserve">. New series of </w:t>
      </w:r>
      <w:proofErr w:type="spellStart"/>
      <w:r w:rsidRPr="00262C9D">
        <w:rPr>
          <w:rFonts w:ascii="Times New Roman" w:hAnsi="Times New Roman" w:cs="Times New Roman"/>
          <w:szCs w:val="20"/>
        </w:rPr>
        <w:t>benzotiazole</w:t>
      </w:r>
      <w:proofErr w:type="spellEnd"/>
      <w:r w:rsidRPr="00262C9D">
        <w:rPr>
          <w:rFonts w:ascii="Times New Roman" w:hAnsi="Times New Roman" w:cs="Times New Roman"/>
          <w:szCs w:val="20"/>
        </w:rPr>
        <w:t xml:space="preserve"> and </w:t>
      </w:r>
      <w:proofErr w:type="spellStart"/>
      <w:r w:rsidRPr="00262C9D">
        <w:rPr>
          <w:rFonts w:ascii="Times New Roman" w:hAnsi="Times New Roman" w:cs="Times New Roman"/>
          <w:szCs w:val="20"/>
        </w:rPr>
        <w:t>pyrimido</w:t>
      </w:r>
      <w:proofErr w:type="spellEnd"/>
      <w:r w:rsidRPr="00262C9D">
        <w:rPr>
          <w:rFonts w:ascii="Times New Roman" w:hAnsi="Times New Roman" w:cs="Times New Roman"/>
          <w:szCs w:val="20"/>
        </w:rPr>
        <w:t>[2,</w:t>
      </w:r>
      <w:r w:rsidR="00262C9D">
        <w:rPr>
          <w:rFonts w:ascii="Times New Roman" w:hAnsi="Times New Roman" w:cs="Times New Roman"/>
          <w:szCs w:val="20"/>
        </w:rPr>
        <w:t>1-</w:t>
      </w:r>
      <w:proofErr w:type="gramStart"/>
      <w:r w:rsidR="00262C9D">
        <w:rPr>
          <w:rFonts w:ascii="Times New Roman" w:hAnsi="Times New Roman" w:cs="Times New Roman"/>
          <w:szCs w:val="20"/>
        </w:rPr>
        <w:t>b]benzothiazole</w:t>
      </w:r>
      <w:proofErr w:type="gramEnd"/>
      <w:r w:rsidR="00262C9D">
        <w:rPr>
          <w:rFonts w:ascii="Times New Roman" w:hAnsi="Times New Roman" w:cs="Times New Roman"/>
          <w:szCs w:val="20"/>
        </w:rPr>
        <w:t xml:space="preserve"> derivatives: S</w:t>
      </w:r>
      <w:r w:rsidRPr="00262C9D">
        <w:rPr>
          <w:rFonts w:ascii="Times New Roman" w:hAnsi="Times New Roman" w:cs="Times New Roman"/>
          <w:szCs w:val="20"/>
        </w:rPr>
        <w:t xml:space="preserve">ynthesis, antitumor activity, EGFR tyrosine kinase inhibitory activity and molecular modeling studies. </w:t>
      </w:r>
      <w:r w:rsidR="00797B3B">
        <w:rPr>
          <w:rFonts w:ascii="Times New Roman" w:hAnsi="Times New Roman" w:cs="Times New Roman"/>
          <w:i/>
          <w:szCs w:val="20"/>
        </w:rPr>
        <w:t>Medicinal Chemistry</w:t>
      </w:r>
      <w:r w:rsidRPr="00262C9D">
        <w:rPr>
          <w:rFonts w:ascii="Times New Roman" w:hAnsi="Times New Roman" w:cs="Times New Roman"/>
          <w:i/>
          <w:szCs w:val="20"/>
        </w:rPr>
        <w:t xml:space="preserve"> </w:t>
      </w:r>
      <w:r w:rsidRPr="00797B3B">
        <w:rPr>
          <w:rFonts w:ascii="Times New Roman" w:hAnsi="Times New Roman" w:cs="Times New Roman"/>
          <w:i/>
          <w:szCs w:val="20"/>
        </w:rPr>
        <w:t>Res</w:t>
      </w:r>
      <w:r w:rsidR="00797B3B" w:rsidRPr="00797B3B">
        <w:rPr>
          <w:rFonts w:ascii="Times New Roman" w:hAnsi="Times New Roman" w:cs="Times New Roman"/>
          <w:i/>
          <w:szCs w:val="20"/>
        </w:rPr>
        <w:t>earch</w:t>
      </w:r>
      <w:r w:rsidRPr="00262C9D">
        <w:rPr>
          <w:rFonts w:ascii="Times New Roman" w:hAnsi="Times New Roman" w:cs="Times New Roman"/>
          <w:szCs w:val="20"/>
        </w:rPr>
        <w:t>, 24(2): 860</w:t>
      </w:r>
      <w:r w:rsidR="007708E4" w:rsidRPr="00262C9D">
        <w:rPr>
          <w:rFonts w:ascii="Times New Roman" w:hAnsi="Times New Roman" w:cs="Times New Roman"/>
          <w:szCs w:val="20"/>
        </w:rPr>
        <w:t xml:space="preserve"> </w:t>
      </w:r>
      <w:r w:rsidR="00797B3B">
        <w:rPr>
          <w:rFonts w:ascii="Times New Roman" w:hAnsi="Times New Roman" w:cs="Times New Roman"/>
          <w:szCs w:val="20"/>
        </w:rPr>
        <w:t xml:space="preserve">– </w:t>
      </w:r>
      <w:r w:rsidRPr="00797B3B">
        <w:rPr>
          <w:rFonts w:ascii="Times New Roman" w:hAnsi="Times New Roman" w:cs="Times New Roman"/>
          <w:szCs w:val="20"/>
        </w:rPr>
        <w:t>878.</w:t>
      </w:r>
    </w:p>
    <w:p w:rsidR="00797B3B" w:rsidRDefault="00D0016E" w:rsidP="00797B3B">
      <w:pPr>
        <w:pStyle w:val="ListParagraph"/>
        <w:numPr>
          <w:ilvl w:val="0"/>
          <w:numId w:val="3"/>
        </w:numPr>
        <w:ind w:hanging="720"/>
        <w:outlineLvl w:val="0"/>
        <w:rPr>
          <w:rFonts w:ascii="Times New Roman" w:hAnsi="Times New Roman" w:cs="Times New Roman"/>
          <w:szCs w:val="20"/>
        </w:rPr>
      </w:pPr>
      <w:r w:rsidRPr="00797B3B">
        <w:rPr>
          <w:rFonts w:ascii="Times New Roman" w:hAnsi="Times New Roman" w:cs="Times New Roman"/>
          <w:szCs w:val="20"/>
        </w:rPr>
        <w:t>Hat</w:t>
      </w:r>
      <w:r w:rsidR="00797B3B">
        <w:rPr>
          <w:rFonts w:ascii="Times New Roman" w:hAnsi="Times New Roman" w:cs="Times New Roman"/>
          <w:szCs w:val="20"/>
        </w:rPr>
        <w:t xml:space="preserve">field, S. M., Hartley, L. W. and </w:t>
      </w:r>
      <w:proofErr w:type="spellStart"/>
      <w:r w:rsidRPr="00797B3B">
        <w:rPr>
          <w:rFonts w:ascii="Times New Roman" w:hAnsi="Times New Roman" w:cs="Times New Roman"/>
          <w:szCs w:val="20"/>
        </w:rPr>
        <w:t>Schmidtke</w:t>
      </w:r>
      <w:proofErr w:type="spellEnd"/>
      <w:r w:rsidRPr="00797B3B">
        <w:rPr>
          <w:rFonts w:ascii="Times New Roman" w:hAnsi="Times New Roman" w:cs="Times New Roman"/>
          <w:szCs w:val="20"/>
        </w:rPr>
        <w:t xml:space="preserve">, J. R. </w:t>
      </w:r>
      <w:r w:rsidR="007708E4" w:rsidRPr="00797B3B">
        <w:rPr>
          <w:rFonts w:ascii="Times New Roman" w:hAnsi="Times New Roman" w:cs="Times New Roman"/>
          <w:szCs w:val="20"/>
        </w:rPr>
        <w:t>(</w:t>
      </w:r>
      <w:r w:rsidRPr="00797B3B">
        <w:rPr>
          <w:rFonts w:ascii="Times New Roman" w:hAnsi="Times New Roman" w:cs="Times New Roman"/>
          <w:szCs w:val="20"/>
        </w:rPr>
        <w:t>1982</w:t>
      </w:r>
      <w:r w:rsidR="007708E4" w:rsidRPr="00797B3B">
        <w:rPr>
          <w:rFonts w:ascii="Times New Roman" w:hAnsi="Times New Roman" w:cs="Times New Roman"/>
          <w:szCs w:val="20"/>
        </w:rPr>
        <w:t>)</w:t>
      </w:r>
      <w:r w:rsidRPr="00797B3B">
        <w:rPr>
          <w:rFonts w:ascii="Times New Roman" w:hAnsi="Times New Roman" w:cs="Times New Roman"/>
          <w:szCs w:val="20"/>
        </w:rPr>
        <w:t xml:space="preserve">. The immunomodulatory action of frentizole, a novel immunosuppressive agent. </w:t>
      </w:r>
      <w:r w:rsidRPr="00797B3B">
        <w:rPr>
          <w:rFonts w:ascii="Times New Roman" w:hAnsi="Times New Roman" w:cs="Times New Roman"/>
          <w:i/>
          <w:szCs w:val="20"/>
        </w:rPr>
        <w:t>Immunopharmacology</w:t>
      </w:r>
      <w:r w:rsidRPr="00797B3B">
        <w:rPr>
          <w:rFonts w:ascii="Times New Roman" w:hAnsi="Times New Roman" w:cs="Times New Roman"/>
          <w:szCs w:val="20"/>
        </w:rPr>
        <w:t>, 5(2): 169</w:t>
      </w:r>
      <w:r w:rsidR="007708E4" w:rsidRPr="00797B3B">
        <w:rPr>
          <w:rFonts w:ascii="Times New Roman" w:hAnsi="Times New Roman" w:cs="Times New Roman"/>
          <w:szCs w:val="20"/>
        </w:rPr>
        <w:t xml:space="preserve"> </w:t>
      </w:r>
      <w:r w:rsidR="00797B3B">
        <w:rPr>
          <w:rFonts w:ascii="Times New Roman" w:hAnsi="Times New Roman" w:cs="Times New Roman"/>
          <w:szCs w:val="20"/>
        </w:rPr>
        <w:t xml:space="preserve">– </w:t>
      </w:r>
      <w:r w:rsidRPr="00797B3B">
        <w:rPr>
          <w:rFonts w:ascii="Times New Roman" w:hAnsi="Times New Roman" w:cs="Times New Roman"/>
          <w:szCs w:val="20"/>
        </w:rPr>
        <w:t>179.</w:t>
      </w:r>
    </w:p>
    <w:p w:rsidR="00797B3B" w:rsidRPr="00797B3B" w:rsidRDefault="00D0016E" w:rsidP="00797B3B">
      <w:pPr>
        <w:pStyle w:val="ListParagraph"/>
        <w:numPr>
          <w:ilvl w:val="0"/>
          <w:numId w:val="3"/>
        </w:numPr>
        <w:ind w:hanging="720"/>
        <w:outlineLvl w:val="0"/>
        <w:rPr>
          <w:rFonts w:ascii="Times New Roman" w:hAnsi="Times New Roman" w:cs="Times New Roman"/>
          <w:szCs w:val="20"/>
        </w:rPr>
      </w:pPr>
      <w:proofErr w:type="spellStart"/>
      <w:r w:rsidRPr="00797B3B">
        <w:rPr>
          <w:rFonts w:ascii="Times New Roman" w:hAnsi="Times New Roman" w:cs="Times New Roman"/>
          <w:szCs w:val="20"/>
        </w:rPr>
        <w:t>Drance</w:t>
      </w:r>
      <w:proofErr w:type="spellEnd"/>
      <w:r w:rsidRPr="00797B3B">
        <w:rPr>
          <w:rFonts w:ascii="Times New Roman" w:hAnsi="Times New Roman" w:cs="Times New Roman"/>
          <w:szCs w:val="20"/>
        </w:rPr>
        <w:t xml:space="preserve">, S. M. </w:t>
      </w:r>
      <w:r w:rsidR="007708E4" w:rsidRPr="00797B3B">
        <w:rPr>
          <w:rFonts w:ascii="Times New Roman" w:hAnsi="Times New Roman" w:cs="Times New Roman"/>
          <w:szCs w:val="20"/>
        </w:rPr>
        <w:t>(</w:t>
      </w:r>
      <w:r w:rsidRPr="00797B3B">
        <w:rPr>
          <w:rFonts w:ascii="Times New Roman" w:hAnsi="Times New Roman" w:cs="Times New Roman"/>
          <w:szCs w:val="20"/>
        </w:rPr>
        <w:t>1960</w:t>
      </w:r>
      <w:r w:rsidR="007708E4" w:rsidRPr="00797B3B">
        <w:rPr>
          <w:rFonts w:ascii="Times New Roman" w:hAnsi="Times New Roman" w:cs="Times New Roman"/>
          <w:szCs w:val="20"/>
        </w:rPr>
        <w:t>)</w:t>
      </w:r>
      <w:r w:rsidRPr="00797B3B">
        <w:rPr>
          <w:rFonts w:ascii="Times New Roman" w:hAnsi="Times New Roman" w:cs="Times New Roman"/>
          <w:szCs w:val="20"/>
        </w:rPr>
        <w:t>. Ethoxzolamide (</w:t>
      </w:r>
      <w:proofErr w:type="spellStart"/>
      <w:r w:rsidRPr="00797B3B">
        <w:rPr>
          <w:rFonts w:ascii="Times New Roman" w:hAnsi="Times New Roman" w:cs="Times New Roman"/>
          <w:szCs w:val="20"/>
        </w:rPr>
        <w:t>cardrase</w:t>
      </w:r>
      <w:proofErr w:type="spellEnd"/>
      <w:r w:rsidRPr="00797B3B">
        <w:rPr>
          <w:rFonts w:ascii="Times New Roman" w:hAnsi="Times New Roman" w:cs="Times New Roman"/>
          <w:szCs w:val="20"/>
        </w:rPr>
        <w:t xml:space="preserve">) in the management of chronic simple glaucoma. </w:t>
      </w:r>
      <w:r w:rsidRPr="00797B3B">
        <w:rPr>
          <w:rFonts w:ascii="Times New Roman" w:hAnsi="Times New Roman" w:cs="Times New Roman"/>
          <w:i/>
          <w:szCs w:val="20"/>
        </w:rPr>
        <w:t>Arch</w:t>
      </w:r>
      <w:r w:rsidR="00797B3B">
        <w:rPr>
          <w:rFonts w:ascii="Times New Roman" w:hAnsi="Times New Roman" w:cs="Times New Roman"/>
          <w:i/>
          <w:szCs w:val="20"/>
        </w:rPr>
        <w:t>ives</w:t>
      </w:r>
      <w:r w:rsidRPr="00797B3B">
        <w:rPr>
          <w:rFonts w:ascii="Times New Roman" w:hAnsi="Times New Roman" w:cs="Times New Roman"/>
          <w:i/>
          <w:szCs w:val="20"/>
        </w:rPr>
        <w:t xml:space="preserve"> Ophthalmol</w:t>
      </w:r>
      <w:r w:rsidR="00797B3B">
        <w:rPr>
          <w:rFonts w:ascii="Times New Roman" w:hAnsi="Times New Roman" w:cs="Times New Roman"/>
          <w:i/>
          <w:szCs w:val="20"/>
        </w:rPr>
        <w:t>ogy</w:t>
      </w:r>
      <w:r w:rsidRPr="00797B3B">
        <w:rPr>
          <w:rFonts w:ascii="Times New Roman" w:hAnsi="Times New Roman" w:cs="Times New Roman"/>
          <w:szCs w:val="20"/>
        </w:rPr>
        <w:t>, 64: 433</w:t>
      </w:r>
      <w:r w:rsidR="007708E4" w:rsidRPr="00797B3B">
        <w:rPr>
          <w:rFonts w:ascii="Times New Roman" w:hAnsi="Times New Roman" w:cs="Times New Roman"/>
          <w:szCs w:val="20"/>
        </w:rPr>
        <w:t xml:space="preserve"> </w:t>
      </w:r>
      <w:r w:rsidR="00797B3B">
        <w:rPr>
          <w:rFonts w:ascii="Times New Roman" w:hAnsi="Times New Roman" w:cs="Times New Roman"/>
          <w:szCs w:val="20"/>
        </w:rPr>
        <w:t>–</w:t>
      </w:r>
      <w:r w:rsidR="007708E4" w:rsidRPr="00797B3B">
        <w:rPr>
          <w:rFonts w:ascii="Times New Roman" w:hAnsi="Times New Roman" w:cs="Times New Roman"/>
          <w:szCs w:val="20"/>
        </w:rPr>
        <w:t xml:space="preserve"> </w:t>
      </w:r>
      <w:r w:rsidRPr="00797B3B">
        <w:rPr>
          <w:rFonts w:ascii="Times New Roman" w:hAnsi="Times New Roman" w:cs="Times New Roman"/>
          <w:szCs w:val="20"/>
        </w:rPr>
        <w:t>437.</w:t>
      </w:r>
    </w:p>
    <w:p w:rsidR="00797B3B" w:rsidRDefault="00D0016E" w:rsidP="00797B3B">
      <w:pPr>
        <w:pStyle w:val="ListParagraph"/>
        <w:numPr>
          <w:ilvl w:val="0"/>
          <w:numId w:val="3"/>
        </w:numPr>
        <w:ind w:hanging="720"/>
        <w:outlineLvl w:val="0"/>
        <w:rPr>
          <w:rFonts w:ascii="Times New Roman" w:hAnsi="Times New Roman" w:cs="Times New Roman"/>
          <w:szCs w:val="20"/>
        </w:rPr>
      </w:pPr>
      <w:proofErr w:type="spellStart"/>
      <w:r w:rsidRPr="00797B3B">
        <w:rPr>
          <w:rFonts w:ascii="Times New Roman" w:hAnsi="Times New Roman" w:cs="Times New Roman"/>
          <w:szCs w:val="20"/>
        </w:rPr>
        <w:t>Doble</w:t>
      </w:r>
      <w:proofErr w:type="spellEnd"/>
      <w:r w:rsidRPr="00797B3B">
        <w:rPr>
          <w:rFonts w:ascii="Times New Roman" w:hAnsi="Times New Roman" w:cs="Times New Roman"/>
          <w:szCs w:val="20"/>
        </w:rPr>
        <w:t xml:space="preserve">, A. </w:t>
      </w:r>
      <w:r w:rsidR="007708E4" w:rsidRPr="00797B3B">
        <w:rPr>
          <w:rFonts w:ascii="Times New Roman" w:hAnsi="Times New Roman" w:cs="Times New Roman"/>
          <w:szCs w:val="20"/>
        </w:rPr>
        <w:t>(</w:t>
      </w:r>
      <w:r w:rsidRPr="00797B3B">
        <w:rPr>
          <w:rFonts w:ascii="Times New Roman" w:hAnsi="Times New Roman" w:cs="Times New Roman"/>
          <w:szCs w:val="20"/>
        </w:rPr>
        <w:t>1996</w:t>
      </w:r>
      <w:r w:rsidR="007708E4" w:rsidRPr="00797B3B">
        <w:rPr>
          <w:rFonts w:ascii="Times New Roman" w:hAnsi="Times New Roman" w:cs="Times New Roman"/>
          <w:szCs w:val="20"/>
        </w:rPr>
        <w:t>)</w:t>
      </w:r>
      <w:r w:rsidRPr="00797B3B">
        <w:rPr>
          <w:rFonts w:ascii="Times New Roman" w:hAnsi="Times New Roman" w:cs="Times New Roman"/>
          <w:szCs w:val="20"/>
        </w:rPr>
        <w:t xml:space="preserve">. The pharmacology and mechanism of action of riluzole. </w:t>
      </w:r>
      <w:r w:rsidRPr="00797B3B">
        <w:rPr>
          <w:rFonts w:ascii="Times New Roman" w:hAnsi="Times New Roman" w:cs="Times New Roman"/>
          <w:i/>
          <w:szCs w:val="20"/>
        </w:rPr>
        <w:t>Neurology</w:t>
      </w:r>
      <w:r w:rsidR="00797B3B">
        <w:rPr>
          <w:rFonts w:ascii="Times New Roman" w:hAnsi="Times New Roman" w:cs="Times New Roman"/>
          <w:szCs w:val="20"/>
        </w:rPr>
        <w:t>, 47</w:t>
      </w:r>
      <w:r w:rsidRPr="00797B3B">
        <w:rPr>
          <w:rFonts w:ascii="Times New Roman" w:hAnsi="Times New Roman" w:cs="Times New Roman"/>
          <w:szCs w:val="20"/>
        </w:rPr>
        <w:t>: 233</w:t>
      </w:r>
      <w:r w:rsidR="00797B3B">
        <w:rPr>
          <w:rFonts w:ascii="Times New Roman" w:hAnsi="Times New Roman" w:cs="Times New Roman"/>
          <w:szCs w:val="20"/>
        </w:rPr>
        <w:t xml:space="preserve"> – </w:t>
      </w:r>
      <w:r w:rsidRPr="00797B3B">
        <w:rPr>
          <w:rFonts w:ascii="Times New Roman" w:hAnsi="Times New Roman" w:cs="Times New Roman"/>
          <w:szCs w:val="20"/>
        </w:rPr>
        <w:t>241.</w:t>
      </w:r>
    </w:p>
    <w:p w:rsidR="00797B3B" w:rsidRDefault="00A65BA9" w:rsidP="00797B3B">
      <w:pPr>
        <w:pStyle w:val="ListParagraph"/>
        <w:numPr>
          <w:ilvl w:val="0"/>
          <w:numId w:val="3"/>
        </w:numPr>
        <w:ind w:hanging="720"/>
        <w:outlineLvl w:val="0"/>
        <w:rPr>
          <w:rFonts w:ascii="Times New Roman" w:hAnsi="Times New Roman" w:cs="Times New Roman"/>
          <w:szCs w:val="20"/>
        </w:rPr>
      </w:pPr>
      <w:r w:rsidRPr="00797B3B">
        <w:rPr>
          <w:rFonts w:ascii="Times New Roman" w:hAnsi="Times New Roman" w:cs="Times New Roman"/>
          <w:szCs w:val="20"/>
        </w:rPr>
        <w:t>Chhabra</w:t>
      </w:r>
      <w:r w:rsidR="00797B3B" w:rsidRPr="00797B3B">
        <w:rPr>
          <w:rFonts w:ascii="Times New Roman" w:hAnsi="Times New Roman" w:cs="Times New Roman"/>
          <w:szCs w:val="20"/>
        </w:rPr>
        <w:t xml:space="preserve">, M., Sinha, S., </w:t>
      </w:r>
      <w:proofErr w:type="spellStart"/>
      <w:r w:rsidR="00797B3B" w:rsidRPr="00797B3B">
        <w:rPr>
          <w:rFonts w:ascii="Times New Roman" w:hAnsi="Times New Roman" w:cs="Times New Roman"/>
          <w:szCs w:val="20"/>
        </w:rPr>
        <w:t>Barnerjee</w:t>
      </w:r>
      <w:proofErr w:type="spellEnd"/>
      <w:r w:rsidR="00797B3B" w:rsidRPr="00797B3B">
        <w:rPr>
          <w:rFonts w:ascii="Times New Roman" w:hAnsi="Times New Roman" w:cs="Times New Roman"/>
          <w:szCs w:val="20"/>
        </w:rPr>
        <w:t>, S. and</w:t>
      </w:r>
      <w:r w:rsidRPr="00797B3B">
        <w:rPr>
          <w:rFonts w:ascii="Times New Roman" w:hAnsi="Times New Roman" w:cs="Times New Roman"/>
          <w:szCs w:val="20"/>
        </w:rPr>
        <w:t xml:space="preserve"> </w:t>
      </w:r>
      <w:proofErr w:type="spellStart"/>
      <w:r w:rsidRPr="00797B3B">
        <w:rPr>
          <w:rFonts w:ascii="Times New Roman" w:hAnsi="Times New Roman" w:cs="Times New Roman"/>
          <w:szCs w:val="20"/>
        </w:rPr>
        <w:t>Paira</w:t>
      </w:r>
      <w:proofErr w:type="spellEnd"/>
      <w:r w:rsidRPr="00797B3B">
        <w:rPr>
          <w:rFonts w:ascii="Times New Roman" w:hAnsi="Times New Roman" w:cs="Times New Roman"/>
          <w:szCs w:val="20"/>
        </w:rPr>
        <w:t>, P. (2016). An efficient green synthesis of 2-arylbenzothaizole analogues as potent antibacterial and anticancer agents</w:t>
      </w:r>
      <w:r w:rsidR="00797B3B">
        <w:rPr>
          <w:rFonts w:ascii="Times New Roman" w:hAnsi="Times New Roman" w:cs="Times New Roman"/>
          <w:szCs w:val="20"/>
        </w:rPr>
        <w:t xml:space="preserve">. </w:t>
      </w:r>
      <w:r w:rsidR="00797B3B" w:rsidRPr="00797B3B">
        <w:rPr>
          <w:rFonts w:ascii="Times New Roman" w:hAnsi="Times New Roman" w:cs="Times New Roman"/>
          <w:i/>
          <w:iCs/>
          <w:szCs w:val="20"/>
        </w:rPr>
        <w:t>Bioorganic</w:t>
      </w:r>
      <w:r w:rsidRPr="00797B3B">
        <w:rPr>
          <w:rFonts w:ascii="Times New Roman" w:hAnsi="Times New Roman" w:cs="Times New Roman"/>
          <w:i/>
          <w:iCs/>
          <w:szCs w:val="20"/>
        </w:rPr>
        <w:t xml:space="preserve"> </w:t>
      </w:r>
      <w:r w:rsidR="00797B3B" w:rsidRPr="00797B3B">
        <w:rPr>
          <w:rFonts w:ascii="Times New Roman" w:hAnsi="Times New Roman" w:cs="Times New Roman"/>
          <w:i/>
          <w:iCs/>
          <w:szCs w:val="20"/>
        </w:rPr>
        <w:t>&amp; Medicinal Chemistry Letters</w:t>
      </w:r>
      <w:r w:rsidRPr="00797B3B">
        <w:rPr>
          <w:rFonts w:ascii="Times New Roman" w:hAnsi="Times New Roman" w:cs="Times New Roman"/>
          <w:szCs w:val="20"/>
        </w:rPr>
        <w:t>, 26(1): 213 – 217.</w:t>
      </w:r>
    </w:p>
    <w:p w:rsidR="00797B3B" w:rsidRDefault="00797B3B" w:rsidP="00797B3B">
      <w:pPr>
        <w:pStyle w:val="ListParagraph"/>
        <w:numPr>
          <w:ilvl w:val="0"/>
          <w:numId w:val="3"/>
        </w:numPr>
        <w:ind w:hanging="720"/>
        <w:outlineLvl w:val="0"/>
        <w:rPr>
          <w:rFonts w:ascii="Times New Roman" w:hAnsi="Times New Roman" w:cs="Times New Roman"/>
          <w:szCs w:val="20"/>
        </w:rPr>
      </w:pPr>
      <w:r>
        <w:rPr>
          <w:rFonts w:ascii="Times New Roman" w:hAnsi="Times New Roman" w:cs="Times New Roman"/>
          <w:szCs w:val="20"/>
        </w:rPr>
        <w:t>Chun, S., Yang, S. and</w:t>
      </w:r>
      <w:r w:rsidR="00D0016E" w:rsidRPr="00797B3B">
        <w:rPr>
          <w:rFonts w:ascii="Times New Roman" w:hAnsi="Times New Roman" w:cs="Times New Roman"/>
          <w:szCs w:val="20"/>
        </w:rPr>
        <w:t xml:space="preserve"> Chung, Y. K. </w:t>
      </w:r>
      <w:r w:rsidR="007708E4" w:rsidRPr="00797B3B">
        <w:rPr>
          <w:rFonts w:ascii="Times New Roman" w:hAnsi="Times New Roman" w:cs="Times New Roman"/>
          <w:szCs w:val="20"/>
        </w:rPr>
        <w:t>(</w:t>
      </w:r>
      <w:r w:rsidR="00D0016E" w:rsidRPr="00797B3B">
        <w:rPr>
          <w:rFonts w:ascii="Times New Roman" w:hAnsi="Times New Roman" w:cs="Times New Roman"/>
          <w:szCs w:val="20"/>
        </w:rPr>
        <w:t>2017</w:t>
      </w:r>
      <w:r w:rsidR="007708E4" w:rsidRPr="00797B3B">
        <w:rPr>
          <w:rFonts w:ascii="Times New Roman" w:hAnsi="Times New Roman" w:cs="Times New Roman"/>
          <w:szCs w:val="20"/>
        </w:rPr>
        <w:t>)</w:t>
      </w:r>
      <w:r w:rsidR="00D0016E" w:rsidRPr="00797B3B">
        <w:rPr>
          <w:rFonts w:ascii="Times New Roman" w:hAnsi="Times New Roman" w:cs="Times New Roman"/>
          <w:szCs w:val="20"/>
        </w:rPr>
        <w:t>. Synthesis of benzothiazoles from 2-aminobenzenethiols in the presen</w:t>
      </w:r>
      <w:r>
        <w:rPr>
          <w:rFonts w:ascii="Times New Roman" w:hAnsi="Times New Roman" w:cs="Times New Roman"/>
          <w:szCs w:val="20"/>
        </w:rPr>
        <w:t xml:space="preserve">ce of a reusable </w:t>
      </w:r>
      <w:proofErr w:type="spellStart"/>
      <w:r>
        <w:rPr>
          <w:rFonts w:ascii="Times New Roman" w:hAnsi="Times New Roman" w:cs="Times New Roman"/>
          <w:szCs w:val="20"/>
        </w:rPr>
        <w:t>polythiazolium</w:t>
      </w:r>
      <w:proofErr w:type="spellEnd"/>
      <w:r>
        <w:rPr>
          <w:rFonts w:ascii="Times New Roman" w:hAnsi="Times New Roman" w:cs="Times New Roman"/>
          <w:szCs w:val="20"/>
        </w:rPr>
        <w:t xml:space="preserve"> </w:t>
      </w:r>
      <w:proofErr w:type="spellStart"/>
      <w:r w:rsidR="00D0016E" w:rsidRPr="00797B3B">
        <w:rPr>
          <w:rFonts w:ascii="Times New Roman" w:hAnsi="Times New Roman" w:cs="Times New Roman"/>
          <w:szCs w:val="20"/>
        </w:rPr>
        <w:t>precatalyst</w:t>
      </w:r>
      <w:proofErr w:type="spellEnd"/>
      <w:r w:rsidR="00D0016E" w:rsidRPr="00797B3B">
        <w:rPr>
          <w:rFonts w:ascii="Times New Roman" w:hAnsi="Times New Roman" w:cs="Times New Roman"/>
          <w:szCs w:val="20"/>
        </w:rPr>
        <w:t xml:space="preserve"> under atmospheric pressure</w:t>
      </w:r>
      <w:r w:rsidR="00251DB0" w:rsidRPr="00797B3B">
        <w:rPr>
          <w:rFonts w:ascii="Times New Roman" w:hAnsi="Times New Roman" w:cs="Times New Roman"/>
          <w:szCs w:val="20"/>
        </w:rPr>
        <w:t xml:space="preserve"> of carbon dioxide. </w:t>
      </w:r>
      <w:r w:rsidR="00251DB0" w:rsidRPr="00797B3B">
        <w:rPr>
          <w:rFonts w:ascii="Times New Roman" w:hAnsi="Times New Roman" w:cs="Times New Roman"/>
          <w:i/>
          <w:szCs w:val="20"/>
        </w:rPr>
        <w:lastRenderedPageBreak/>
        <w:t>Tetrahedron</w:t>
      </w:r>
      <w:r w:rsidR="00251DB0" w:rsidRPr="00797B3B">
        <w:rPr>
          <w:rFonts w:ascii="Times New Roman" w:hAnsi="Times New Roman" w:cs="Times New Roman"/>
          <w:szCs w:val="20"/>
        </w:rPr>
        <w:t>, 73(25): 3438</w:t>
      </w:r>
      <w:r w:rsidR="007708E4" w:rsidRPr="00797B3B">
        <w:rPr>
          <w:rFonts w:ascii="Times New Roman" w:hAnsi="Times New Roman" w:cs="Times New Roman"/>
          <w:szCs w:val="20"/>
        </w:rPr>
        <w:t xml:space="preserve"> </w:t>
      </w:r>
      <w:r>
        <w:rPr>
          <w:rFonts w:ascii="Times New Roman" w:hAnsi="Times New Roman" w:cs="Times New Roman"/>
          <w:szCs w:val="20"/>
        </w:rPr>
        <w:t>–</w:t>
      </w:r>
      <w:r w:rsidR="007708E4" w:rsidRPr="00797B3B">
        <w:rPr>
          <w:rFonts w:ascii="Times New Roman" w:hAnsi="Times New Roman" w:cs="Times New Roman"/>
          <w:szCs w:val="20"/>
        </w:rPr>
        <w:t xml:space="preserve"> </w:t>
      </w:r>
      <w:r w:rsidR="00251DB0" w:rsidRPr="00797B3B">
        <w:rPr>
          <w:rFonts w:ascii="Times New Roman" w:hAnsi="Times New Roman" w:cs="Times New Roman"/>
          <w:szCs w:val="20"/>
        </w:rPr>
        <w:t>3442.</w:t>
      </w:r>
    </w:p>
    <w:p w:rsidR="00797B3B" w:rsidRDefault="00D0016E" w:rsidP="00797B3B">
      <w:pPr>
        <w:pStyle w:val="ListParagraph"/>
        <w:numPr>
          <w:ilvl w:val="0"/>
          <w:numId w:val="3"/>
        </w:numPr>
        <w:ind w:hanging="720"/>
        <w:outlineLvl w:val="0"/>
        <w:rPr>
          <w:rFonts w:ascii="Times New Roman" w:hAnsi="Times New Roman" w:cs="Times New Roman"/>
          <w:szCs w:val="20"/>
        </w:rPr>
      </w:pPr>
      <w:proofErr w:type="spellStart"/>
      <w:r w:rsidRPr="00797B3B">
        <w:rPr>
          <w:rFonts w:ascii="Times New Roman" w:hAnsi="Times New Roman" w:cs="Times New Roman"/>
          <w:szCs w:val="20"/>
        </w:rPr>
        <w:t>Ziarati</w:t>
      </w:r>
      <w:proofErr w:type="spellEnd"/>
      <w:r w:rsidRPr="00797B3B">
        <w:rPr>
          <w:rFonts w:ascii="Times New Roman" w:hAnsi="Times New Roman" w:cs="Times New Roman"/>
          <w:szCs w:val="20"/>
        </w:rPr>
        <w:t xml:space="preserve">, A., </w:t>
      </w:r>
      <w:proofErr w:type="spellStart"/>
      <w:r w:rsidRPr="00797B3B">
        <w:rPr>
          <w:rFonts w:ascii="Times New Roman" w:hAnsi="Times New Roman" w:cs="Times New Roman"/>
          <w:szCs w:val="20"/>
        </w:rPr>
        <w:t>Sobhani-Nasab</w:t>
      </w:r>
      <w:proofErr w:type="spellEnd"/>
      <w:r w:rsidRPr="00797B3B">
        <w:rPr>
          <w:rFonts w:ascii="Times New Roman" w:hAnsi="Times New Roman" w:cs="Times New Roman"/>
          <w:szCs w:val="20"/>
        </w:rPr>
        <w:t>, A., Rahimi-</w:t>
      </w:r>
      <w:proofErr w:type="spellStart"/>
      <w:r w:rsidR="00797B3B" w:rsidRPr="00797B3B">
        <w:rPr>
          <w:rFonts w:ascii="Times New Roman" w:hAnsi="Times New Roman" w:cs="Times New Roman"/>
          <w:szCs w:val="20"/>
        </w:rPr>
        <w:t>Nasrabadi</w:t>
      </w:r>
      <w:proofErr w:type="spellEnd"/>
      <w:r w:rsidR="00797B3B" w:rsidRPr="00797B3B">
        <w:rPr>
          <w:rFonts w:ascii="Times New Roman" w:hAnsi="Times New Roman" w:cs="Times New Roman"/>
          <w:szCs w:val="20"/>
        </w:rPr>
        <w:t xml:space="preserve">, M., </w:t>
      </w:r>
      <w:proofErr w:type="spellStart"/>
      <w:r w:rsidR="00797B3B" w:rsidRPr="00797B3B">
        <w:rPr>
          <w:rFonts w:ascii="Times New Roman" w:hAnsi="Times New Roman" w:cs="Times New Roman"/>
          <w:szCs w:val="20"/>
        </w:rPr>
        <w:t>Ganjali</w:t>
      </w:r>
      <w:proofErr w:type="spellEnd"/>
      <w:r w:rsidR="00797B3B" w:rsidRPr="00797B3B">
        <w:rPr>
          <w:rFonts w:ascii="Times New Roman" w:hAnsi="Times New Roman" w:cs="Times New Roman"/>
          <w:szCs w:val="20"/>
        </w:rPr>
        <w:t>, M. R. and</w:t>
      </w:r>
      <w:r w:rsidRPr="00797B3B">
        <w:rPr>
          <w:rFonts w:ascii="Times New Roman" w:hAnsi="Times New Roman" w:cs="Times New Roman"/>
          <w:szCs w:val="20"/>
        </w:rPr>
        <w:t xml:space="preserve"> </w:t>
      </w:r>
      <w:proofErr w:type="spellStart"/>
      <w:r w:rsidRPr="00797B3B">
        <w:rPr>
          <w:rFonts w:ascii="Times New Roman" w:hAnsi="Times New Roman" w:cs="Times New Roman"/>
          <w:szCs w:val="20"/>
        </w:rPr>
        <w:t>Badiei</w:t>
      </w:r>
      <w:proofErr w:type="spellEnd"/>
      <w:r w:rsidRPr="00797B3B">
        <w:rPr>
          <w:rFonts w:ascii="Times New Roman" w:hAnsi="Times New Roman" w:cs="Times New Roman"/>
          <w:szCs w:val="20"/>
        </w:rPr>
        <w:t xml:space="preserve">, A. </w:t>
      </w:r>
      <w:r w:rsidR="007708E4" w:rsidRPr="00797B3B">
        <w:rPr>
          <w:rFonts w:ascii="Times New Roman" w:hAnsi="Times New Roman" w:cs="Times New Roman"/>
          <w:szCs w:val="20"/>
        </w:rPr>
        <w:t>(</w:t>
      </w:r>
      <w:r w:rsidRPr="00797B3B">
        <w:rPr>
          <w:rFonts w:ascii="Times New Roman" w:hAnsi="Times New Roman" w:cs="Times New Roman"/>
          <w:szCs w:val="20"/>
        </w:rPr>
        <w:t>2017</w:t>
      </w:r>
      <w:r w:rsidR="007708E4" w:rsidRPr="00797B3B">
        <w:rPr>
          <w:rFonts w:ascii="Times New Roman" w:hAnsi="Times New Roman" w:cs="Times New Roman"/>
          <w:szCs w:val="20"/>
        </w:rPr>
        <w:t>)</w:t>
      </w:r>
      <w:r w:rsidRPr="00797B3B">
        <w:rPr>
          <w:rFonts w:ascii="Times New Roman" w:hAnsi="Times New Roman" w:cs="Times New Roman"/>
          <w:szCs w:val="20"/>
        </w:rPr>
        <w:t xml:space="preserve">. Sonication method synergism with rare earth based nanocatalyst: preparation of NiFe2–xEuxO4 nanostructures and its catalytic applications for the synthesis of benzimidazoles, benzoxazoles, and benzothiazoles under ultrasonic irradiation. </w:t>
      </w:r>
      <w:r w:rsidRPr="00797B3B">
        <w:rPr>
          <w:rFonts w:ascii="Times New Roman" w:hAnsi="Times New Roman" w:cs="Times New Roman"/>
          <w:i/>
          <w:szCs w:val="20"/>
        </w:rPr>
        <w:t>Journal of Rare Earths</w:t>
      </w:r>
      <w:r w:rsidRPr="00797B3B">
        <w:rPr>
          <w:rFonts w:ascii="Times New Roman" w:hAnsi="Times New Roman" w:cs="Times New Roman"/>
          <w:szCs w:val="20"/>
        </w:rPr>
        <w:t>, 35(4): 374</w:t>
      </w:r>
      <w:r w:rsidR="007708E4" w:rsidRPr="00797B3B">
        <w:rPr>
          <w:rFonts w:ascii="Times New Roman" w:hAnsi="Times New Roman" w:cs="Times New Roman"/>
          <w:szCs w:val="20"/>
        </w:rPr>
        <w:t xml:space="preserve"> </w:t>
      </w:r>
      <w:r w:rsidR="00797B3B">
        <w:rPr>
          <w:rFonts w:ascii="Times New Roman" w:hAnsi="Times New Roman" w:cs="Times New Roman"/>
          <w:szCs w:val="20"/>
        </w:rPr>
        <w:t>–</w:t>
      </w:r>
      <w:r w:rsidR="007708E4" w:rsidRPr="00797B3B">
        <w:rPr>
          <w:rFonts w:ascii="Times New Roman" w:hAnsi="Times New Roman" w:cs="Times New Roman"/>
          <w:szCs w:val="20"/>
        </w:rPr>
        <w:t xml:space="preserve"> </w:t>
      </w:r>
      <w:r w:rsidRPr="00797B3B">
        <w:rPr>
          <w:rFonts w:ascii="Times New Roman" w:hAnsi="Times New Roman" w:cs="Times New Roman"/>
          <w:szCs w:val="20"/>
        </w:rPr>
        <w:t>381.</w:t>
      </w:r>
    </w:p>
    <w:p w:rsidR="00797B3B" w:rsidRDefault="00D0016E" w:rsidP="00797B3B">
      <w:pPr>
        <w:pStyle w:val="ListParagraph"/>
        <w:numPr>
          <w:ilvl w:val="0"/>
          <w:numId w:val="3"/>
        </w:numPr>
        <w:ind w:hanging="720"/>
        <w:outlineLvl w:val="0"/>
        <w:rPr>
          <w:rFonts w:ascii="Times New Roman" w:hAnsi="Times New Roman" w:cs="Times New Roman"/>
          <w:szCs w:val="20"/>
        </w:rPr>
      </w:pPr>
      <w:r w:rsidRPr="00797B3B">
        <w:rPr>
          <w:rFonts w:ascii="Times New Roman" w:hAnsi="Times New Roman" w:cs="Times New Roman"/>
          <w:szCs w:val="20"/>
        </w:rPr>
        <w:t>Waseem, M. A., Shireen, Srivastav</w:t>
      </w:r>
      <w:r w:rsidR="00797B3B">
        <w:rPr>
          <w:rFonts w:ascii="Times New Roman" w:hAnsi="Times New Roman" w:cs="Times New Roman"/>
          <w:szCs w:val="20"/>
        </w:rPr>
        <w:t xml:space="preserve">a, A., Srivastava, A., </w:t>
      </w:r>
      <w:proofErr w:type="spellStart"/>
      <w:r w:rsidR="00797B3B">
        <w:rPr>
          <w:rFonts w:ascii="Times New Roman" w:hAnsi="Times New Roman" w:cs="Times New Roman"/>
          <w:szCs w:val="20"/>
        </w:rPr>
        <w:t>Rahila</w:t>
      </w:r>
      <w:proofErr w:type="spellEnd"/>
      <w:r w:rsidR="00797B3B">
        <w:rPr>
          <w:rFonts w:ascii="Times New Roman" w:hAnsi="Times New Roman" w:cs="Times New Roman"/>
          <w:szCs w:val="20"/>
        </w:rPr>
        <w:t>, and</w:t>
      </w:r>
      <w:r w:rsidRPr="00797B3B">
        <w:rPr>
          <w:rFonts w:ascii="Times New Roman" w:hAnsi="Times New Roman" w:cs="Times New Roman"/>
          <w:szCs w:val="20"/>
        </w:rPr>
        <w:t xml:space="preserve"> Siddiqui, I. R. </w:t>
      </w:r>
      <w:r w:rsidR="007708E4" w:rsidRPr="00797B3B">
        <w:rPr>
          <w:rFonts w:ascii="Times New Roman" w:hAnsi="Times New Roman" w:cs="Times New Roman"/>
          <w:szCs w:val="20"/>
        </w:rPr>
        <w:t>(</w:t>
      </w:r>
      <w:r w:rsidRPr="00797B3B">
        <w:rPr>
          <w:rFonts w:ascii="Times New Roman" w:hAnsi="Times New Roman" w:cs="Times New Roman"/>
          <w:szCs w:val="20"/>
        </w:rPr>
        <w:t>2015</w:t>
      </w:r>
      <w:r w:rsidR="007708E4" w:rsidRPr="00797B3B">
        <w:rPr>
          <w:rFonts w:ascii="Times New Roman" w:hAnsi="Times New Roman" w:cs="Times New Roman"/>
          <w:szCs w:val="20"/>
        </w:rPr>
        <w:t>)</w:t>
      </w:r>
      <w:r w:rsidRPr="00797B3B">
        <w:rPr>
          <w:rFonts w:ascii="Times New Roman" w:hAnsi="Times New Roman" w:cs="Times New Roman"/>
          <w:szCs w:val="20"/>
        </w:rPr>
        <w:t xml:space="preserve">. Water and ionic liquid synergy: A novel approach for the synthesis of </w:t>
      </w:r>
      <w:r w:rsidR="00251DB0" w:rsidRPr="00797B3B">
        <w:rPr>
          <w:rFonts w:ascii="Times New Roman" w:hAnsi="Times New Roman" w:cs="Times New Roman"/>
          <w:szCs w:val="20"/>
        </w:rPr>
        <w:t xml:space="preserve">benzothiazole-2(3H)-one. </w:t>
      </w:r>
      <w:r w:rsidR="00797B3B">
        <w:rPr>
          <w:rFonts w:ascii="Times New Roman" w:hAnsi="Times New Roman" w:cs="Times New Roman"/>
          <w:i/>
          <w:szCs w:val="20"/>
        </w:rPr>
        <w:t>Journal</w:t>
      </w:r>
      <w:r w:rsidRPr="00797B3B">
        <w:rPr>
          <w:rFonts w:ascii="Times New Roman" w:hAnsi="Times New Roman" w:cs="Times New Roman"/>
          <w:i/>
          <w:szCs w:val="20"/>
        </w:rPr>
        <w:t xml:space="preserve"> </w:t>
      </w:r>
      <w:r w:rsidR="00797B3B">
        <w:rPr>
          <w:rFonts w:ascii="Times New Roman" w:hAnsi="Times New Roman" w:cs="Times New Roman"/>
          <w:i/>
          <w:szCs w:val="20"/>
        </w:rPr>
        <w:t xml:space="preserve">of </w:t>
      </w:r>
      <w:r w:rsidRPr="00797B3B">
        <w:rPr>
          <w:rFonts w:ascii="Times New Roman" w:hAnsi="Times New Roman" w:cs="Times New Roman"/>
          <w:i/>
          <w:szCs w:val="20"/>
        </w:rPr>
        <w:t>Saudi</w:t>
      </w:r>
      <w:r w:rsidR="00797B3B">
        <w:rPr>
          <w:rFonts w:ascii="Times New Roman" w:hAnsi="Times New Roman" w:cs="Times New Roman"/>
          <w:i/>
          <w:szCs w:val="20"/>
        </w:rPr>
        <w:t xml:space="preserve"> Chemical</w:t>
      </w:r>
      <w:r w:rsidR="00251DB0" w:rsidRPr="00797B3B">
        <w:rPr>
          <w:rFonts w:ascii="Times New Roman" w:hAnsi="Times New Roman" w:cs="Times New Roman"/>
          <w:i/>
          <w:szCs w:val="20"/>
        </w:rPr>
        <w:t xml:space="preserve"> Soc</w:t>
      </w:r>
      <w:r w:rsidR="00797B3B" w:rsidRPr="00797B3B">
        <w:rPr>
          <w:rFonts w:ascii="Times New Roman" w:hAnsi="Times New Roman" w:cs="Times New Roman"/>
          <w:i/>
          <w:szCs w:val="20"/>
        </w:rPr>
        <w:t>iety</w:t>
      </w:r>
      <w:r w:rsidRPr="00797B3B">
        <w:rPr>
          <w:rFonts w:ascii="Times New Roman" w:hAnsi="Times New Roman" w:cs="Times New Roman"/>
          <w:szCs w:val="20"/>
        </w:rPr>
        <w:t>, 19(3): 334</w:t>
      </w:r>
      <w:r w:rsidR="007708E4" w:rsidRPr="00797B3B">
        <w:rPr>
          <w:rFonts w:ascii="Times New Roman" w:hAnsi="Times New Roman" w:cs="Times New Roman"/>
          <w:szCs w:val="20"/>
        </w:rPr>
        <w:t xml:space="preserve"> </w:t>
      </w:r>
      <w:r w:rsidR="00797B3B">
        <w:rPr>
          <w:rFonts w:ascii="Times New Roman" w:hAnsi="Times New Roman" w:cs="Times New Roman"/>
          <w:szCs w:val="20"/>
        </w:rPr>
        <w:t xml:space="preserve">– </w:t>
      </w:r>
      <w:r w:rsidRPr="00797B3B">
        <w:rPr>
          <w:rFonts w:ascii="Times New Roman" w:hAnsi="Times New Roman" w:cs="Times New Roman"/>
          <w:szCs w:val="20"/>
        </w:rPr>
        <w:t>339.</w:t>
      </w:r>
    </w:p>
    <w:p w:rsidR="00797B3B" w:rsidRDefault="00D0016E" w:rsidP="00797B3B">
      <w:pPr>
        <w:pStyle w:val="ListParagraph"/>
        <w:numPr>
          <w:ilvl w:val="0"/>
          <w:numId w:val="3"/>
        </w:numPr>
        <w:ind w:hanging="720"/>
        <w:outlineLvl w:val="0"/>
        <w:rPr>
          <w:rFonts w:ascii="Times New Roman" w:hAnsi="Times New Roman" w:cs="Times New Roman"/>
          <w:szCs w:val="20"/>
        </w:rPr>
      </w:pPr>
      <w:r w:rsidRPr="00797B3B">
        <w:rPr>
          <w:rFonts w:ascii="Times New Roman" w:hAnsi="Times New Roman" w:cs="Times New Roman"/>
          <w:szCs w:val="20"/>
        </w:rPr>
        <w:t>Chen, G.-F., Jia, H.-</w:t>
      </w:r>
      <w:r w:rsidR="00797B3B">
        <w:rPr>
          <w:rFonts w:ascii="Times New Roman" w:hAnsi="Times New Roman" w:cs="Times New Roman"/>
          <w:szCs w:val="20"/>
        </w:rPr>
        <w:t>M., Zhang, L.-Y., Chen, B.-H. and</w:t>
      </w:r>
      <w:r w:rsidRPr="00797B3B">
        <w:rPr>
          <w:rFonts w:ascii="Times New Roman" w:hAnsi="Times New Roman" w:cs="Times New Roman"/>
          <w:szCs w:val="20"/>
        </w:rPr>
        <w:t xml:space="preserve"> Li, J.-T. </w:t>
      </w:r>
      <w:r w:rsidR="007708E4" w:rsidRPr="00797B3B">
        <w:rPr>
          <w:rFonts w:ascii="Times New Roman" w:hAnsi="Times New Roman" w:cs="Times New Roman"/>
          <w:szCs w:val="20"/>
        </w:rPr>
        <w:t>(</w:t>
      </w:r>
      <w:r w:rsidRPr="00797B3B">
        <w:rPr>
          <w:rFonts w:ascii="Times New Roman" w:hAnsi="Times New Roman" w:cs="Times New Roman"/>
          <w:szCs w:val="20"/>
        </w:rPr>
        <w:t>2013</w:t>
      </w:r>
      <w:r w:rsidR="007708E4" w:rsidRPr="00797B3B">
        <w:rPr>
          <w:rFonts w:ascii="Times New Roman" w:hAnsi="Times New Roman" w:cs="Times New Roman"/>
          <w:szCs w:val="20"/>
        </w:rPr>
        <w:t>)</w:t>
      </w:r>
      <w:r w:rsidRPr="00797B3B">
        <w:rPr>
          <w:rFonts w:ascii="Times New Roman" w:hAnsi="Times New Roman" w:cs="Times New Roman"/>
          <w:szCs w:val="20"/>
        </w:rPr>
        <w:t>. An efficient synthesis of 2-substituted benzothiazoles in the presence of FeCl3/</w:t>
      </w:r>
      <w:proofErr w:type="spellStart"/>
      <w:r w:rsidRPr="00797B3B">
        <w:rPr>
          <w:rFonts w:ascii="Times New Roman" w:hAnsi="Times New Roman" w:cs="Times New Roman"/>
          <w:szCs w:val="20"/>
        </w:rPr>
        <w:t>Montmorillonitrile</w:t>
      </w:r>
      <w:proofErr w:type="spellEnd"/>
      <w:r w:rsidRPr="00797B3B">
        <w:rPr>
          <w:rFonts w:ascii="Times New Roman" w:hAnsi="Times New Roman" w:cs="Times New Roman"/>
          <w:szCs w:val="20"/>
        </w:rPr>
        <w:t xml:space="preserve"> K-10 under ultrasound irradiation. </w:t>
      </w:r>
      <w:proofErr w:type="spellStart"/>
      <w:r w:rsidR="00797B3B" w:rsidRPr="00797B3B">
        <w:rPr>
          <w:rFonts w:ascii="Times New Roman" w:hAnsi="Times New Roman" w:cs="Times New Roman"/>
          <w:i/>
          <w:szCs w:val="20"/>
        </w:rPr>
        <w:t>Ultrasonics</w:t>
      </w:r>
      <w:proofErr w:type="spellEnd"/>
      <w:r w:rsidRPr="00797B3B">
        <w:rPr>
          <w:rFonts w:ascii="Times New Roman" w:hAnsi="Times New Roman" w:cs="Times New Roman"/>
          <w:i/>
          <w:szCs w:val="20"/>
        </w:rPr>
        <w:t xml:space="preserve"> </w:t>
      </w:r>
      <w:proofErr w:type="spellStart"/>
      <w:r w:rsidRPr="00797B3B">
        <w:rPr>
          <w:rFonts w:ascii="Times New Roman" w:hAnsi="Times New Roman" w:cs="Times New Roman"/>
          <w:i/>
          <w:szCs w:val="20"/>
        </w:rPr>
        <w:t>Sonochem</w:t>
      </w:r>
      <w:r w:rsidR="00797B3B" w:rsidRPr="00797B3B">
        <w:rPr>
          <w:rFonts w:ascii="Times New Roman" w:hAnsi="Times New Roman" w:cs="Times New Roman"/>
          <w:i/>
          <w:szCs w:val="20"/>
        </w:rPr>
        <w:t>istry</w:t>
      </w:r>
      <w:proofErr w:type="spellEnd"/>
      <w:r w:rsidRPr="00797B3B">
        <w:rPr>
          <w:rFonts w:ascii="Times New Roman" w:hAnsi="Times New Roman" w:cs="Times New Roman"/>
          <w:szCs w:val="20"/>
        </w:rPr>
        <w:t>, 20(2): 627</w:t>
      </w:r>
      <w:r w:rsidR="007708E4" w:rsidRPr="00797B3B">
        <w:rPr>
          <w:rFonts w:ascii="Times New Roman" w:hAnsi="Times New Roman" w:cs="Times New Roman"/>
          <w:szCs w:val="20"/>
        </w:rPr>
        <w:t xml:space="preserve"> </w:t>
      </w:r>
      <w:r w:rsidR="00797B3B">
        <w:rPr>
          <w:rFonts w:ascii="Times New Roman" w:hAnsi="Times New Roman" w:cs="Times New Roman"/>
          <w:szCs w:val="20"/>
        </w:rPr>
        <w:t>–</w:t>
      </w:r>
      <w:r w:rsidR="007708E4" w:rsidRPr="00797B3B">
        <w:rPr>
          <w:rFonts w:ascii="Times New Roman" w:hAnsi="Times New Roman" w:cs="Times New Roman"/>
          <w:szCs w:val="20"/>
        </w:rPr>
        <w:t xml:space="preserve"> </w:t>
      </w:r>
      <w:r w:rsidRPr="00797B3B">
        <w:rPr>
          <w:rFonts w:ascii="Times New Roman" w:hAnsi="Times New Roman" w:cs="Times New Roman"/>
          <w:szCs w:val="20"/>
        </w:rPr>
        <w:t xml:space="preserve">632. </w:t>
      </w:r>
    </w:p>
    <w:p w:rsidR="00797B3B" w:rsidRDefault="00797B3B" w:rsidP="00797B3B">
      <w:pPr>
        <w:pStyle w:val="ListParagraph"/>
        <w:numPr>
          <w:ilvl w:val="0"/>
          <w:numId w:val="3"/>
        </w:numPr>
        <w:ind w:hanging="720"/>
        <w:outlineLvl w:val="0"/>
        <w:rPr>
          <w:rFonts w:ascii="Times New Roman" w:hAnsi="Times New Roman" w:cs="Times New Roman"/>
          <w:szCs w:val="20"/>
        </w:rPr>
      </w:pPr>
      <w:r>
        <w:rPr>
          <w:rFonts w:ascii="Times New Roman" w:hAnsi="Times New Roman" w:cs="Times New Roman"/>
          <w:szCs w:val="20"/>
        </w:rPr>
        <w:t>Li, J. T., Yin, Y., Li, L. and</w:t>
      </w:r>
      <w:r w:rsidR="00D0016E" w:rsidRPr="00797B3B">
        <w:rPr>
          <w:rFonts w:ascii="Times New Roman" w:hAnsi="Times New Roman" w:cs="Times New Roman"/>
          <w:szCs w:val="20"/>
        </w:rPr>
        <w:t xml:space="preserve"> Sun, M. X. </w:t>
      </w:r>
      <w:r w:rsidR="007708E4" w:rsidRPr="00797B3B">
        <w:rPr>
          <w:rFonts w:ascii="Times New Roman" w:hAnsi="Times New Roman" w:cs="Times New Roman"/>
          <w:szCs w:val="20"/>
        </w:rPr>
        <w:t>(</w:t>
      </w:r>
      <w:r w:rsidR="00D0016E" w:rsidRPr="00797B3B">
        <w:rPr>
          <w:rFonts w:ascii="Times New Roman" w:hAnsi="Times New Roman" w:cs="Times New Roman"/>
          <w:szCs w:val="20"/>
        </w:rPr>
        <w:t>2010</w:t>
      </w:r>
      <w:r w:rsidR="007708E4" w:rsidRPr="00797B3B">
        <w:rPr>
          <w:rFonts w:ascii="Times New Roman" w:hAnsi="Times New Roman" w:cs="Times New Roman"/>
          <w:szCs w:val="20"/>
        </w:rPr>
        <w:t>)</w:t>
      </w:r>
      <w:r w:rsidR="00D0016E" w:rsidRPr="00797B3B">
        <w:rPr>
          <w:rFonts w:ascii="Times New Roman" w:hAnsi="Times New Roman" w:cs="Times New Roman"/>
          <w:szCs w:val="20"/>
        </w:rPr>
        <w:t xml:space="preserve">. A convenient and efficient protocol for the synthesis of 5-aryl-1,3-diphenylpyrazole catalyzed by hydrochloric acid under ultrasound irradiation. </w:t>
      </w:r>
      <w:proofErr w:type="spellStart"/>
      <w:r w:rsidR="00D0016E" w:rsidRPr="00797B3B">
        <w:rPr>
          <w:rFonts w:ascii="Times New Roman" w:hAnsi="Times New Roman" w:cs="Times New Roman"/>
          <w:i/>
          <w:szCs w:val="20"/>
        </w:rPr>
        <w:t>Ultrason</w:t>
      </w:r>
      <w:r>
        <w:rPr>
          <w:rFonts w:ascii="Times New Roman" w:hAnsi="Times New Roman" w:cs="Times New Roman"/>
          <w:i/>
          <w:szCs w:val="20"/>
        </w:rPr>
        <w:t>ics</w:t>
      </w:r>
      <w:proofErr w:type="spellEnd"/>
      <w:r>
        <w:rPr>
          <w:rFonts w:ascii="Times New Roman" w:hAnsi="Times New Roman" w:cs="Times New Roman"/>
          <w:i/>
          <w:szCs w:val="20"/>
        </w:rPr>
        <w:t xml:space="preserve"> </w:t>
      </w:r>
      <w:proofErr w:type="spellStart"/>
      <w:r>
        <w:rPr>
          <w:rFonts w:ascii="Times New Roman" w:hAnsi="Times New Roman" w:cs="Times New Roman"/>
          <w:i/>
          <w:szCs w:val="20"/>
        </w:rPr>
        <w:t>Sonochemistry</w:t>
      </w:r>
      <w:proofErr w:type="spellEnd"/>
      <w:r w:rsidR="00D0016E" w:rsidRPr="00797B3B">
        <w:rPr>
          <w:rFonts w:ascii="Times New Roman" w:hAnsi="Times New Roman" w:cs="Times New Roman"/>
          <w:szCs w:val="20"/>
        </w:rPr>
        <w:t>, 17(1): 11</w:t>
      </w:r>
      <w:r w:rsidR="007708E4" w:rsidRPr="00797B3B">
        <w:rPr>
          <w:rFonts w:ascii="Times New Roman" w:hAnsi="Times New Roman" w:cs="Times New Roman"/>
          <w:szCs w:val="20"/>
        </w:rPr>
        <w:t xml:space="preserve"> </w:t>
      </w:r>
      <w:r>
        <w:rPr>
          <w:rFonts w:ascii="Times New Roman" w:hAnsi="Times New Roman" w:cs="Times New Roman"/>
          <w:szCs w:val="20"/>
        </w:rPr>
        <w:t>–</w:t>
      </w:r>
      <w:r w:rsidR="007708E4" w:rsidRPr="00797B3B">
        <w:rPr>
          <w:rFonts w:ascii="Times New Roman" w:hAnsi="Times New Roman" w:cs="Times New Roman"/>
          <w:szCs w:val="20"/>
        </w:rPr>
        <w:t xml:space="preserve"> </w:t>
      </w:r>
      <w:r w:rsidR="00D0016E" w:rsidRPr="00797B3B">
        <w:rPr>
          <w:rFonts w:ascii="Times New Roman" w:hAnsi="Times New Roman" w:cs="Times New Roman"/>
          <w:szCs w:val="20"/>
        </w:rPr>
        <w:t>30</w:t>
      </w:r>
      <w:r w:rsidR="00251DB0" w:rsidRPr="00797B3B">
        <w:rPr>
          <w:rFonts w:ascii="Times New Roman" w:hAnsi="Times New Roman" w:cs="Times New Roman"/>
          <w:szCs w:val="20"/>
        </w:rPr>
        <w:t>.</w:t>
      </w:r>
    </w:p>
    <w:p w:rsidR="00CD2CD9" w:rsidRDefault="00797B3B" w:rsidP="00CD2CD9">
      <w:pPr>
        <w:pStyle w:val="ListParagraph"/>
        <w:numPr>
          <w:ilvl w:val="0"/>
          <w:numId w:val="3"/>
        </w:numPr>
        <w:ind w:hanging="720"/>
        <w:outlineLvl w:val="0"/>
        <w:rPr>
          <w:rFonts w:ascii="Times New Roman" w:hAnsi="Times New Roman" w:cs="Times New Roman"/>
          <w:szCs w:val="20"/>
        </w:rPr>
      </w:pPr>
      <w:r>
        <w:rPr>
          <w:rFonts w:ascii="Times New Roman" w:hAnsi="Times New Roman" w:cs="Times New Roman"/>
          <w:szCs w:val="20"/>
        </w:rPr>
        <w:t xml:space="preserve">Tan, S. H., </w:t>
      </w:r>
      <w:proofErr w:type="spellStart"/>
      <w:r>
        <w:rPr>
          <w:rFonts w:ascii="Times New Roman" w:hAnsi="Times New Roman" w:cs="Times New Roman"/>
          <w:szCs w:val="20"/>
        </w:rPr>
        <w:t>Chuah</w:t>
      </w:r>
      <w:proofErr w:type="spellEnd"/>
      <w:r>
        <w:rPr>
          <w:rFonts w:ascii="Times New Roman" w:hAnsi="Times New Roman" w:cs="Times New Roman"/>
          <w:szCs w:val="20"/>
        </w:rPr>
        <w:t>, T. S. and</w:t>
      </w:r>
      <w:r w:rsidR="00D0016E" w:rsidRPr="00797B3B">
        <w:rPr>
          <w:rFonts w:ascii="Times New Roman" w:hAnsi="Times New Roman" w:cs="Times New Roman"/>
          <w:szCs w:val="20"/>
        </w:rPr>
        <w:t xml:space="preserve"> Chia, P. W. </w:t>
      </w:r>
      <w:r w:rsidR="007708E4" w:rsidRPr="00797B3B">
        <w:rPr>
          <w:rFonts w:ascii="Times New Roman" w:hAnsi="Times New Roman" w:cs="Times New Roman"/>
          <w:szCs w:val="20"/>
        </w:rPr>
        <w:t>(</w:t>
      </w:r>
      <w:r w:rsidR="00D0016E" w:rsidRPr="00797B3B">
        <w:rPr>
          <w:rFonts w:ascii="Times New Roman" w:hAnsi="Times New Roman" w:cs="Times New Roman"/>
          <w:szCs w:val="20"/>
        </w:rPr>
        <w:t>2016</w:t>
      </w:r>
      <w:r w:rsidR="007708E4" w:rsidRPr="00797B3B">
        <w:rPr>
          <w:rFonts w:ascii="Times New Roman" w:hAnsi="Times New Roman" w:cs="Times New Roman"/>
          <w:szCs w:val="20"/>
        </w:rPr>
        <w:t>)</w:t>
      </w:r>
      <w:r w:rsidR="00D0016E" w:rsidRPr="00797B3B">
        <w:rPr>
          <w:rFonts w:ascii="Times New Roman" w:hAnsi="Times New Roman" w:cs="Times New Roman"/>
          <w:szCs w:val="20"/>
        </w:rPr>
        <w:t xml:space="preserve">. An improved protocol on the synthesis of </w:t>
      </w:r>
      <w:proofErr w:type="spellStart"/>
      <w:r w:rsidR="00D0016E" w:rsidRPr="00797B3B">
        <w:rPr>
          <w:rFonts w:ascii="Times New Roman" w:hAnsi="Times New Roman" w:cs="Times New Roman"/>
          <w:szCs w:val="20"/>
        </w:rPr>
        <w:t>Thiazolo</w:t>
      </w:r>
      <w:proofErr w:type="spellEnd"/>
      <w:r w:rsidR="00D0016E" w:rsidRPr="00797B3B">
        <w:rPr>
          <w:rFonts w:ascii="Times New Roman" w:hAnsi="Times New Roman" w:cs="Times New Roman"/>
          <w:szCs w:val="20"/>
        </w:rPr>
        <w:t>[3,2-</w:t>
      </w:r>
      <w:proofErr w:type="gramStart"/>
      <w:r w:rsidR="00D0016E" w:rsidRPr="00797B3B">
        <w:rPr>
          <w:rFonts w:ascii="Times New Roman" w:hAnsi="Times New Roman" w:cs="Times New Roman"/>
          <w:szCs w:val="20"/>
        </w:rPr>
        <w:t>a]pyrimidine</w:t>
      </w:r>
      <w:proofErr w:type="gramEnd"/>
      <w:r w:rsidR="00D0016E" w:rsidRPr="00797B3B">
        <w:rPr>
          <w:rFonts w:ascii="Times New Roman" w:hAnsi="Times New Roman" w:cs="Times New Roman"/>
          <w:szCs w:val="20"/>
        </w:rPr>
        <w:t xml:space="preserve"> using ultrasound probe irradiation . </w:t>
      </w:r>
      <w:r w:rsidR="00CD2CD9">
        <w:rPr>
          <w:rFonts w:ascii="Times New Roman" w:hAnsi="Times New Roman" w:cs="Times New Roman"/>
          <w:i/>
          <w:szCs w:val="20"/>
        </w:rPr>
        <w:t>Journal</w:t>
      </w:r>
      <w:r w:rsidR="00D0016E" w:rsidRPr="00797B3B">
        <w:rPr>
          <w:rFonts w:ascii="Times New Roman" w:hAnsi="Times New Roman" w:cs="Times New Roman"/>
          <w:i/>
          <w:szCs w:val="20"/>
        </w:rPr>
        <w:t xml:space="preserve"> </w:t>
      </w:r>
      <w:r w:rsidR="00CD2CD9">
        <w:rPr>
          <w:rFonts w:ascii="Times New Roman" w:hAnsi="Times New Roman" w:cs="Times New Roman"/>
          <w:i/>
          <w:szCs w:val="20"/>
        </w:rPr>
        <w:t>of Korean</w:t>
      </w:r>
      <w:r w:rsidR="00D0016E" w:rsidRPr="00797B3B">
        <w:rPr>
          <w:rFonts w:ascii="Times New Roman" w:hAnsi="Times New Roman" w:cs="Times New Roman"/>
          <w:i/>
          <w:szCs w:val="20"/>
        </w:rPr>
        <w:t xml:space="preserve"> Che</w:t>
      </w:r>
      <w:r w:rsidR="00251DB0" w:rsidRPr="00797B3B">
        <w:rPr>
          <w:rFonts w:ascii="Times New Roman" w:hAnsi="Times New Roman" w:cs="Times New Roman"/>
          <w:i/>
          <w:szCs w:val="20"/>
        </w:rPr>
        <w:t>m</w:t>
      </w:r>
      <w:r w:rsidR="00CD2CD9">
        <w:rPr>
          <w:rFonts w:ascii="Times New Roman" w:hAnsi="Times New Roman" w:cs="Times New Roman"/>
          <w:i/>
          <w:szCs w:val="20"/>
        </w:rPr>
        <w:t>ical Society</w:t>
      </w:r>
      <w:r w:rsidR="00D0016E" w:rsidRPr="00797B3B">
        <w:rPr>
          <w:rFonts w:ascii="Times New Roman" w:hAnsi="Times New Roman" w:cs="Times New Roman"/>
          <w:szCs w:val="20"/>
        </w:rPr>
        <w:t>, 60(4): 245</w:t>
      </w:r>
      <w:r w:rsidR="007708E4" w:rsidRPr="00797B3B">
        <w:rPr>
          <w:rFonts w:ascii="Times New Roman" w:hAnsi="Times New Roman" w:cs="Times New Roman"/>
          <w:szCs w:val="20"/>
        </w:rPr>
        <w:t xml:space="preserve"> </w:t>
      </w:r>
      <w:r w:rsidR="00CD2CD9">
        <w:rPr>
          <w:rFonts w:ascii="Times New Roman" w:hAnsi="Times New Roman" w:cs="Times New Roman"/>
          <w:szCs w:val="20"/>
        </w:rPr>
        <w:t>–</w:t>
      </w:r>
      <w:r w:rsidR="007708E4" w:rsidRPr="00797B3B">
        <w:rPr>
          <w:rFonts w:ascii="Times New Roman" w:hAnsi="Times New Roman" w:cs="Times New Roman"/>
          <w:szCs w:val="20"/>
        </w:rPr>
        <w:t xml:space="preserve"> </w:t>
      </w:r>
      <w:r w:rsidR="00D0016E" w:rsidRPr="00CD2CD9">
        <w:rPr>
          <w:rFonts w:ascii="Times New Roman" w:hAnsi="Times New Roman" w:cs="Times New Roman"/>
          <w:szCs w:val="20"/>
        </w:rPr>
        <w:t>250.</w:t>
      </w:r>
    </w:p>
    <w:p w:rsidR="00CD2CD9" w:rsidRPr="00CD2CD9" w:rsidRDefault="00D0016E" w:rsidP="00CD2CD9">
      <w:pPr>
        <w:pStyle w:val="ListParagraph"/>
        <w:numPr>
          <w:ilvl w:val="0"/>
          <w:numId w:val="3"/>
        </w:numPr>
        <w:ind w:hanging="720"/>
        <w:outlineLvl w:val="0"/>
        <w:rPr>
          <w:rFonts w:ascii="Times New Roman" w:hAnsi="Times New Roman" w:cs="Times New Roman"/>
          <w:szCs w:val="20"/>
        </w:rPr>
      </w:pPr>
      <w:proofErr w:type="spellStart"/>
      <w:r w:rsidRPr="00CD2CD9">
        <w:rPr>
          <w:rFonts w:ascii="Times New Roman" w:hAnsi="Times New Roman" w:cs="Times New Roman"/>
          <w:szCs w:val="20"/>
        </w:rPr>
        <w:t>H</w:t>
      </w:r>
      <w:r w:rsidR="00CD2CD9">
        <w:rPr>
          <w:rFonts w:ascii="Times New Roman" w:hAnsi="Times New Roman" w:cs="Times New Roman"/>
          <w:szCs w:val="20"/>
        </w:rPr>
        <w:t>eravi</w:t>
      </w:r>
      <w:proofErr w:type="spellEnd"/>
      <w:r w:rsidR="00CD2CD9">
        <w:rPr>
          <w:rFonts w:ascii="Times New Roman" w:hAnsi="Times New Roman" w:cs="Times New Roman"/>
          <w:szCs w:val="20"/>
        </w:rPr>
        <w:t xml:space="preserve">, M. R. P., </w:t>
      </w:r>
      <w:proofErr w:type="spellStart"/>
      <w:r w:rsidR="00CD2CD9">
        <w:rPr>
          <w:rFonts w:ascii="Times New Roman" w:hAnsi="Times New Roman" w:cs="Times New Roman"/>
          <w:szCs w:val="20"/>
        </w:rPr>
        <w:t>Vessally</w:t>
      </w:r>
      <w:proofErr w:type="spellEnd"/>
      <w:r w:rsidR="00CD2CD9">
        <w:rPr>
          <w:rFonts w:ascii="Times New Roman" w:hAnsi="Times New Roman" w:cs="Times New Roman"/>
          <w:szCs w:val="20"/>
        </w:rPr>
        <w:t>, E. and</w:t>
      </w:r>
      <w:r w:rsidRPr="00CD2CD9">
        <w:rPr>
          <w:rFonts w:ascii="Times New Roman" w:hAnsi="Times New Roman" w:cs="Times New Roman"/>
          <w:szCs w:val="20"/>
        </w:rPr>
        <w:t xml:space="preserve"> </w:t>
      </w:r>
      <w:proofErr w:type="spellStart"/>
      <w:r w:rsidRPr="00CD2CD9">
        <w:rPr>
          <w:rFonts w:ascii="Times New Roman" w:hAnsi="Times New Roman" w:cs="Times New Roman"/>
          <w:szCs w:val="20"/>
        </w:rPr>
        <w:t>Behbehani</w:t>
      </w:r>
      <w:proofErr w:type="spellEnd"/>
      <w:r w:rsidRPr="00CD2CD9">
        <w:rPr>
          <w:rFonts w:ascii="Times New Roman" w:hAnsi="Times New Roman" w:cs="Times New Roman"/>
          <w:szCs w:val="20"/>
        </w:rPr>
        <w:t xml:space="preserve">, G. R. R. </w:t>
      </w:r>
      <w:r w:rsidR="007708E4" w:rsidRPr="00CD2CD9">
        <w:rPr>
          <w:rFonts w:ascii="Times New Roman" w:hAnsi="Times New Roman" w:cs="Times New Roman"/>
          <w:szCs w:val="20"/>
        </w:rPr>
        <w:t>(</w:t>
      </w:r>
      <w:r w:rsidRPr="00CD2CD9">
        <w:rPr>
          <w:rFonts w:ascii="Times New Roman" w:hAnsi="Times New Roman" w:cs="Times New Roman"/>
          <w:szCs w:val="20"/>
        </w:rPr>
        <w:t>2014</w:t>
      </w:r>
      <w:r w:rsidR="007708E4" w:rsidRPr="00CD2CD9">
        <w:rPr>
          <w:rFonts w:ascii="Times New Roman" w:hAnsi="Times New Roman" w:cs="Times New Roman"/>
          <w:szCs w:val="20"/>
        </w:rPr>
        <w:t>)</w:t>
      </w:r>
      <w:r w:rsidRPr="00CD2CD9">
        <w:rPr>
          <w:rFonts w:ascii="Times New Roman" w:hAnsi="Times New Roman" w:cs="Times New Roman"/>
          <w:szCs w:val="20"/>
        </w:rPr>
        <w:t xml:space="preserve">. An efficient green MCR protocol for the synthesis of 2,4,5-trisubstituted </w:t>
      </w:r>
      <w:proofErr w:type="spellStart"/>
      <w:r w:rsidRPr="00CD2CD9">
        <w:rPr>
          <w:rFonts w:ascii="Times New Roman" w:hAnsi="Times New Roman" w:cs="Times New Roman"/>
          <w:szCs w:val="20"/>
        </w:rPr>
        <w:t>imidazoles</w:t>
      </w:r>
      <w:proofErr w:type="spellEnd"/>
      <w:r w:rsidRPr="00CD2CD9">
        <w:rPr>
          <w:rFonts w:ascii="Times New Roman" w:hAnsi="Times New Roman" w:cs="Times New Roman"/>
          <w:szCs w:val="20"/>
        </w:rPr>
        <w:t xml:space="preserve"> by </w:t>
      </w:r>
      <w:proofErr w:type="spellStart"/>
      <w:r w:rsidRPr="00CD2CD9">
        <w:rPr>
          <w:rFonts w:ascii="Times New Roman" w:hAnsi="Times New Roman" w:cs="Times New Roman"/>
          <w:szCs w:val="20"/>
        </w:rPr>
        <w:t>Selectfluor</w:t>
      </w:r>
      <w:proofErr w:type="spellEnd"/>
      <w:r w:rsidRPr="00CD2CD9">
        <w:rPr>
          <w:rFonts w:ascii="Times New Roman" w:hAnsi="Times New Roman" w:cs="Times New Roman"/>
          <w:szCs w:val="20"/>
        </w:rPr>
        <w:t xml:space="preserve">™ under ultrasound irradiation. </w:t>
      </w:r>
      <w:proofErr w:type="spellStart"/>
      <w:r w:rsidRPr="00CD2CD9">
        <w:rPr>
          <w:rFonts w:ascii="Times New Roman" w:hAnsi="Times New Roman" w:cs="Times New Roman"/>
          <w:i/>
          <w:szCs w:val="20"/>
        </w:rPr>
        <w:t>Comptes</w:t>
      </w:r>
      <w:proofErr w:type="spellEnd"/>
      <w:r w:rsidRPr="00CD2CD9">
        <w:rPr>
          <w:rFonts w:ascii="Times New Roman" w:hAnsi="Times New Roman" w:cs="Times New Roman"/>
          <w:i/>
          <w:szCs w:val="20"/>
        </w:rPr>
        <w:t xml:space="preserve"> </w:t>
      </w:r>
      <w:proofErr w:type="spellStart"/>
      <w:r w:rsidRPr="00CD2CD9">
        <w:rPr>
          <w:rFonts w:ascii="Times New Roman" w:hAnsi="Times New Roman" w:cs="Times New Roman"/>
          <w:i/>
          <w:szCs w:val="20"/>
        </w:rPr>
        <w:t>Rendus</w:t>
      </w:r>
      <w:proofErr w:type="spellEnd"/>
      <w:r w:rsidRPr="00CD2CD9">
        <w:rPr>
          <w:rFonts w:ascii="Times New Roman" w:hAnsi="Times New Roman" w:cs="Times New Roman"/>
          <w:i/>
          <w:szCs w:val="20"/>
        </w:rPr>
        <w:t xml:space="preserve"> </w:t>
      </w:r>
      <w:proofErr w:type="spellStart"/>
      <w:r w:rsidRPr="00CD2CD9">
        <w:rPr>
          <w:rFonts w:ascii="Times New Roman" w:hAnsi="Times New Roman" w:cs="Times New Roman"/>
          <w:i/>
          <w:szCs w:val="20"/>
        </w:rPr>
        <w:t>Chimie</w:t>
      </w:r>
      <w:proofErr w:type="spellEnd"/>
      <w:r w:rsidRPr="00CD2CD9">
        <w:rPr>
          <w:rFonts w:ascii="Times New Roman" w:hAnsi="Times New Roman" w:cs="Times New Roman"/>
          <w:szCs w:val="20"/>
        </w:rPr>
        <w:t>, 17(2): 146</w:t>
      </w:r>
      <w:r w:rsidR="007708E4" w:rsidRPr="00CD2CD9">
        <w:rPr>
          <w:rFonts w:ascii="Times New Roman" w:hAnsi="Times New Roman" w:cs="Times New Roman"/>
          <w:szCs w:val="20"/>
        </w:rPr>
        <w:t xml:space="preserve"> </w:t>
      </w:r>
      <w:r w:rsidR="00CD2CD9">
        <w:rPr>
          <w:rFonts w:ascii="Times New Roman" w:hAnsi="Times New Roman" w:cs="Times New Roman"/>
          <w:szCs w:val="20"/>
        </w:rPr>
        <w:t>–</w:t>
      </w:r>
      <w:r w:rsidR="007708E4" w:rsidRPr="00CD2CD9">
        <w:rPr>
          <w:rFonts w:ascii="Times New Roman" w:hAnsi="Times New Roman" w:cs="Times New Roman"/>
          <w:szCs w:val="20"/>
        </w:rPr>
        <w:t xml:space="preserve"> </w:t>
      </w:r>
      <w:r w:rsidRPr="00CD2CD9">
        <w:rPr>
          <w:rFonts w:ascii="Times New Roman" w:hAnsi="Times New Roman" w:cs="Times New Roman"/>
          <w:szCs w:val="20"/>
        </w:rPr>
        <w:t>150.</w:t>
      </w:r>
    </w:p>
    <w:p w:rsidR="00CD2CD9" w:rsidRPr="00CD2CD9" w:rsidRDefault="00D0016E" w:rsidP="00CD2CD9">
      <w:pPr>
        <w:pStyle w:val="ListParagraph"/>
        <w:numPr>
          <w:ilvl w:val="0"/>
          <w:numId w:val="3"/>
        </w:numPr>
        <w:ind w:hanging="720"/>
        <w:outlineLvl w:val="0"/>
        <w:rPr>
          <w:rFonts w:ascii="Times New Roman" w:hAnsi="Times New Roman" w:cs="Times New Roman"/>
          <w:szCs w:val="20"/>
        </w:rPr>
      </w:pPr>
      <w:proofErr w:type="spellStart"/>
      <w:r w:rsidRPr="00CD2CD9">
        <w:rPr>
          <w:rFonts w:ascii="Times New Roman" w:hAnsi="Times New Roman" w:cs="Times New Roman"/>
          <w:szCs w:val="20"/>
        </w:rPr>
        <w:t>N</w:t>
      </w:r>
      <w:r w:rsidR="00CD2CD9" w:rsidRPr="00CD2CD9">
        <w:rPr>
          <w:rFonts w:ascii="Times New Roman" w:hAnsi="Times New Roman" w:cs="Times New Roman"/>
          <w:szCs w:val="20"/>
        </w:rPr>
        <w:t>asrollahzadeh</w:t>
      </w:r>
      <w:proofErr w:type="spellEnd"/>
      <w:r w:rsidR="00CD2CD9" w:rsidRPr="00CD2CD9">
        <w:rPr>
          <w:rFonts w:ascii="Times New Roman" w:hAnsi="Times New Roman" w:cs="Times New Roman"/>
          <w:szCs w:val="20"/>
        </w:rPr>
        <w:t xml:space="preserve">, M., </w:t>
      </w:r>
      <w:proofErr w:type="spellStart"/>
      <w:r w:rsidR="00CD2CD9" w:rsidRPr="00CD2CD9">
        <w:rPr>
          <w:rFonts w:ascii="Times New Roman" w:hAnsi="Times New Roman" w:cs="Times New Roman"/>
          <w:szCs w:val="20"/>
        </w:rPr>
        <w:t>Ehsani</w:t>
      </w:r>
      <w:proofErr w:type="spellEnd"/>
      <w:r w:rsidR="00CD2CD9" w:rsidRPr="00CD2CD9">
        <w:rPr>
          <w:rFonts w:ascii="Times New Roman" w:hAnsi="Times New Roman" w:cs="Times New Roman"/>
          <w:szCs w:val="20"/>
        </w:rPr>
        <w:t>, A. and</w:t>
      </w:r>
      <w:r w:rsidRPr="00CD2CD9">
        <w:rPr>
          <w:rFonts w:ascii="Times New Roman" w:hAnsi="Times New Roman" w:cs="Times New Roman"/>
          <w:szCs w:val="20"/>
        </w:rPr>
        <w:t xml:space="preserve"> </w:t>
      </w:r>
      <w:proofErr w:type="spellStart"/>
      <w:r w:rsidRPr="00CD2CD9">
        <w:rPr>
          <w:rFonts w:ascii="Times New Roman" w:hAnsi="Times New Roman" w:cs="Times New Roman"/>
          <w:szCs w:val="20"/>
        </w:rPr>
        <w:t>Rostami-Vartouni</w:t>
      </w:r>
      <w:proofErr w:type="spellEnd"/>
      <w:r w:rsidRPr="00CD2CD9">
        <w:rPr>
          <w:rFonts w:ascii="Times New Roman" w:hAnsi="Times New Roman" w:cs="Times New Roman"/>
          <w:szCs w:val="20"/>
        </w:rPr>
        <w:t xml:space="preserve">, A. </w:t>
      </w:r>
      <w:r w:rsidR="007708E4" w:rsidRPr="00CD2CD9">
        <w:rPr>
          <w:rFonts w:ascii="Times New Roman" w:hAnsi="Times New Roman" w:cs="Times New Roman"/>
          <w:szCs w:val="20"/>
        </w:rPr>
        <w:t>(</w:t>
      </w:r>
      <w:r w:rsidRPr="00CD2CD9">
        <w:rPr>
          <w:rFonts w:ascii="Times New Roman" w:hAnsi="Times New Roman" w:cs="Times New Roman"/>
          <w:szCs w:val="20"/>
        </w:rPr>
        <w:t>2014</w:t>
      </w:r>
      <w:r w:rsidR="007708E4" w:rsidRPr="00CD2CD9">
        <w:rPr>
          <w:rFonts w:ascii="Times New Roman" w:hAnsi="Times New Roman" w:cs="Times New Roman"/>
          <w:szCs w:val="20"/>
        </w:rPr>
        <w:t>)</w:t>
      </w:r>
      <w:r w:rsidRPr="00CD2CD9">
        <w:rPr>
          <w:rFonts w:ascii="Times New Roman" w:hAnsi="Times New Roman" w:cs="Times New Roman"/>
          <w:szCs w:val="20"/>
        </w:rPr>
        <w:t xml:space="preserve">. Ultrasound-promoted green approach for the synthesis of sulfonamides using natural, stable and reusable </w:t>
      </w:r>
      <w:proofErr w:type="spellStart"/>
      <w:r w:rsidRPr="00CD2CD9">
        <w:rPr>
          <w:rFonts w:ascii="Times New Roman" w:hAnsi="Times New Roman" w:cs="Times New Roman"/>
          <w:szCs w:val="20"/>
        </w:rPr>
        <w:t>Natrolite</w:t>
      </w:r>
      <w:proofErr w:type="spellEnd"/>
      <w:r w:rsidRPr="00CD2CD9">
        <w:rPr>
          <w:rFonts w:ascii="Times New Roman" w:hAnsi="Times New Roman" w:cs="Times New Roman"/>
          <w:szCs w:val="20"/>
        </w:rPr>
        <w:t xml:space="preserve"> </w:t>
      </w:r>
      <w:proofErr w:type="spellStart"/>
      <w:r w:rsidRPr="00CD2CD9">
        <w:rPr>
          <w:rFonts w:ascii="Times New Roman" w:hAnsi="Times New Roman" w:cs="Times New Roman"/>
          <w:szCs w:val="20"/>
        </w:rPr>
        <w:t>nanozeolite</w:t>
      </w:r>
      <w:proofErr w:type="spellEnd"/>
      <w:r w:rsidRPr="00CD2CD9">
        <w:rPr>
          <w:rFonts w:ascii="Times New Roman" w:hAnsi="Times New Roman" w:cs="Times New Roman"/>
          <w:szCs w:val="20"/>
        </w:rPr>
        <w:t xml:space="preserve"> catalyst at room temperature. </w:t>
      </w:r>
      <w:proofErr w:type="spellStart"/>
      <w:r w:rsidRPr="00CD2CD9">
        <w:rPr>
          <w:rFonts w:ascii="Times New Roman" w:hAnsi="Times New Roman" w:cs="Times New Roman"/>
          <w:i/>
          <w:szCs w:val="20"/>
        </w:rPr>
        <w:t>Ultrason</w:t>
      </w:r>
      <w:r w:rsidR="00CD2CD9">
        <w:rPr>
          <w:rFonts w:ascii="Times New Roman" w:hAnsi="Times New Roman" w:cs="Times New Roman"/>
          <w:i/>
          <w:szCs w:val="20"/>
        </w:rPr>
        <w:t>ics</w:t>
      </w:r>
      <w:proofErr w:type="spellEnd"/>
      <w:r w:rsidRPr="00CD2CD9">
        <w:rPr>
          <w:rFonts w:ascii="Times New Roman" w:hAnsi="Times New Roman" w:cs="Times New Roman"/>
          <w:i/>
          <w:szCs w:val="20"/>
        </w:rPr>
        <w:t xml:space="preserve"> </w:t>
      </w:r>
      <w:proofErr w:type="spellStart"/>
      <w:r w:rsidRPr="00CD2CD9">
        <w:rPr>
          <w:rFonts w:ascii="Times New Roman" w:hAnsi="Times New Roman" w:cs="Times New Roman"/>
          <w:i/>
          <w:szCs w:val="20"/>
        </w:rPr>
        <w:t>Sonochem</w:t>
      </w:r>
      <w:r w:rsidR="00CD2CD9">
        <w:rPr>
          <w:rFonts w:ascii="Times New Roman" w:hAnsi="Times New Roman" w:cs="Times New Roman"/>
          <w:i/>
          <w:szCs w:val="20"/>
        </w:rPr>
        <w:t>istry</w:t>
      </w:r>
      <w:proofErr w:type="spellEnd"/>
      <w:r w:rsidRPr="00CD2CD9">
        <w:rPr>
          <w:rFonts w:ascii="Times New Roman" w:hAnsi="Times New Roman" w:cs="Times New Roman"/>
          <w:szCs w:val="20"/>
        </w:rPr>
        <w:t>, 21(1): 275</w:t>
      </w:r>
      <w:r w:rsidR="007708E4" w:rsidRPr="00CD2CD9">
        <w:rPr>
          <w:rFonts w:ascii="Times New Roman" w:hAnsi="Times New Roman" w:cs="Times New Roman"/>
          <w:szCs w:val="20"/>
        </w:rPr>
        <w:t xml:space="preserve"> </w:t>
      </w:r>
      <w:r w:rsidR="00CD2CD9">
        <w:rPr>
          <w:rFonts w:ascii="Times New Roman" w:hAnsi="Times New Roman" w:cs="Times New Roman"/>
          <w:szCs w:val="20"/>
        </w:rPr>
        <w:t>–</w:t>
      </w:r>
      <w:r w:rsidR="007708E4" w:rsidRPr="00CD2CD9">
        <w:rPr>
          <w:rFonts w:ascii="Times New Roman" w:hAnsi="Times New Roman" w:cs="Times New Roman"/>
          <w:szCs w:val="20"/>
        </w:rPr>
        <w:t xml:space="preserve"> </w:t>
      </w:r>
      <w:r w:rsidRPr="00CD2CD9">
        <w:rPr>
          <w:rFonts w:ascii="Times New Roman" w:hAnsi="Times New Roman" w:cs="Times New Roman"/>
          <w:szCs w:val="20"/>
        </w:rPr>
        <w:t>282.</w:t>
      </w:r>
    </w:p>
    <w:p w:rsidR="00CD2CD9" w:rsidRPr="007F615D" w:rsidRDefault="00D0016E" w:rsidP="007F615D">
      <w:pPr>
        <w:pStyle w:val="ListParagraph"/>
        <w:numPr>
          <w:ilvl w:val="0"/>
          <w:numId w:val="3"/>
        </w:numPr>
        <w:ind w:hanging="720"/>
        <w:outlineLvl w:val="0"/>
        <w:rPr>
          <w:rFonts w:ascii="Times New Roman" w:hAnsi="Times New Roman" w:cs="Times New Roman"/>
          <w:szCs w:val="20"/>
        </w:rPr>
      </w:pPr>
      <w:r w:rsidRPr="00CD2CD9">
        <w:rPr>
          <w:rFonts w:ascii="Times New Roman" w:hAnsi="Times New Roman" w:cs="Times New Roman"/>
          <w:szCs w:val="20"/>
        </w:rPr>
        <w:t>Li, J.</w:t>
      </w:r>
      <w:r w:rsidR="00CD2CD9">
        <w:rPr>
          <w:rFonts w:ascii="Times New Roman" w:hAnsi="Times New Roman" w:cs="Times New Roman"/>
          <w:szCs w:val="20"/>
        </w:rPr>
        <w:t>-T., Wang, S.-X., Chen, G.-F. and</w:t>
      </w:r>
      <w:r w:rsidRPr="00CD2CD9">
        <w:rPr>
          <w:rFonts w:ascii="Times New Roman" w:hAnsi="Times New Roman" w:cs="Times New Roman"/>
          <w:szCs w:val="20"/>
        </w:rPr>
        <w:t xml:space="preserve"> Li, T.-S. </w:t>
      </w:r>
      <w:r w:rsidR="007708E4" w:rsidRPr="00CD2CD9">
        <w:rPr>
          <w:rFonts w:ascii="Times New Roman" w:hAnsi="Times New Roman" w:cs="Times New Roman"/>
          <w:szCs w:val="20"/>
        </w:rPr>
        <w:t>(</w:t>
      </w:r>
      <w:r w:rsidRPr="00CD2CD9">
        <w:rPr>
          <w:rFonts w:ascii="Times New Roman" w:hAnsi="Times New Roman" w:cs="Times New Roman"/>
          <w:szCs w:val="20"/>
        </w:rPr>
        <w:t>2005</w:t>
      </w:r>
      <w:r w:rsidR="007708E4" w:rsidRPr="00CD2CD9">
        <w:rPr>
          <w:rFonts w:ascii="Times New Roman" w:hAnsi="Times New Roman" w:cs="Times New Roman"/>
          <w:szCs w:val="20"/>
        </w:rPr>
        <w:t>)</w:t>
      </w:r>
      <w:r w:rsidRPr="00CD2CD9">
        <w:rPr>
          <w:rFonts w:ascii="Times New Roman" w:hAnsi="Times New Roman" w:cs="Times New Roman"/>
          <w:szCs w:val="20"/>
        </w:rPr>
        <w:t xml:space="preserve">. Some </w:t>
      </w:r>
      <w:r w:rsidR="00CD2CD9" w:rsidRPr="00CD2CD9">
        <w:rPr>
          <w:rFonts w:ascii="Times New Roman" w:hAnsi="Times New Roman" w:cs="Times New Roman"/>
          <w:szCs w:val="20"/>
        </w:rPr>
        <w:t xml:space="preserve">applications of ultrasound irradiation in organic synthesis. </w:t>
      </w:r>
      <w:r w:rsidR="007F615D">
        <w:rPr>
          <w:rFonts w:ascii="Times New Roman" w:hAnsi="Times New Roman" w:cs="Times New Roman"/>
          <w:i/>
          <w:szCs w:val="20"/>
        </w:rPr>
        <w:t>Current</w:t>
      </w:r>
      <w:r w:rsidRPr="00CD2CD9">
        <w:rPr>
          <w:rFonts w:ascii="Times New Roman" w:hAnsi="Times New Roman" w:cs="Times New Roman"/>
          <w:i/>
          <w:szCs w:val="20"/>
        </w:rPr>
        <w:t xml:space="preserve"> Org</w:t>
      </w:r>
      <w:r w:rsidR="007F615D">
        <w:rPr>
          <w:rFonts w:ascii="Times New Roman" w:hAnsi="Times New Roman" w:cs="Times New Roman"/>
          <w:i/>
          <w:szCs w:val="20"/>
        </w:rPr>
        <w:t>anic Synthesis</w:t>
      </w:r>
      <w:r w:rsidRPr="00CD2CD9">
        <w:rPr>
          <w:rFonts w:ascii="Times New Roman" w:hAnsi="Times New Roman" w:cs="Times New Roman"/>
          <w:szCs w:val="20"/>
        </w:rPr>
        <w:t>, 2(3): 415</w:t>
      </w:r>
      <w:r w:rsidR="007708E4" w:rsidRPr="00CD2CD9">
        <w:rPr>
          <w:rFonts w:ascii="Times New Roman" w:hAnsi="Times New Roman" w:cs="Times New Roman"/>
          <w:szCs w:val="20"/>
        </w:rPr>
        <w:t xml:space="preserve"> </w:t>
      </w:r>
      <w:r w:rsidR="007F615D">
        <w:rPr>
          <w:rFonts w:ascii="Times New Roman" w:hAnsi="Times New Roman" w:cs="Times New Roman"/>
          <w:szCs w:val="20"/>
        </w:rPr>
        <w:t xml:space="preserve">– </w:t>
      </w:r>
      <w:r w:rsidRPr="007F615D">
        <w:rPr>
          <w:rFonts w:ascii="Times New Roman" w:hAnsi="Times New Roman" w:cs="Times New Roman"/>
          <w:szCs w:val="20"/>
        </w:rPr>
        <w:t>436.</w:t>
      </w:r>
    </w:p>
    <w:p w:rsidR="00CD2CD9" w:rsidRPr="007F615D" w:rsidRDefault="00D0016E" w:rsidP="007F615D">
      <w:pPr>
        <w:pStyle w:val="ListParagraph"/>
        <w:numPr>
          <w:ilvl w:val="0"/>
          <w:numId w:val="3"/>
        </w:numPr>
        <w:ind w:hanging="720"/>
        <w:outlineLvl w:val="0"/>
        <w:rPr>
          <w:rFonts w:ascii="Times New Roman" w:hAnsi="Times New Roman" w:cs="Times New Roman"/>
          <w:szCs w:val="20"/>
        </w:rPr>
      </w:pPr>
      <w:proofErr w:type="spellStart"/>
      <w:r w:rsidRPr="00CD2CD9">
        <w:rPr>
          <w:rFonts w:ascii="Times New Roman" w:hAnsi="Times New Roman" w:cs="Times New Roman"/>
          <w:szCs w:val="20"/>
        </w:rPr>
        <w:t>Frizzo</w:t>
      </w:r>
      <w:proofErr w:type="spellEnd"/>
      <w:r w:rsidRPr="00CD2CD9">
        <w:rPr>
          <w:rFonts w:ascii="Times New Roman" w:hAnsi="Times New Roman" w:cs="Times New Roman"/>
          <w:szCs w:val="20"/>
        </w:rPr>
        <w:t xml:space="preserve">, C. P., </w:t>
      </w:r>
      <w:proofErr w:type="spellStart"/>
      <w:r w:rsidRPr="00CD2CD9">
        <w:rPr>
          <w:rFonts w:ascii="Times New Roman" w:hAnsi="Times New Roman" w:cs="Times New Roman"/>
          <w:szCs w:val="20"/>
        </w:rPr>
        <w:t>Scapin</w:t>
      </w:r>
      <w:proofErr w:type="spellEnd"/>
      <w:r w:rsidRPr="00CD2CD9">
        <w:rPr>
          <w:rFonts w:ascii="Times New Roman" w:hAnsi="Times New Roman" w:cs="Times New Roman"/>
          <w:szCs w:val="20"/>
        </w:rPr>
        <w:t xml:space="preserve">, E., Marzari, M. R., München, T. S., </w:t>
      </w:r>
      <w:proofErr w:type="spellStart"/>
      <w:r w:rsidRPr="00CD2CD9">
        <w:rPr>
          <w:rFonts w:ascii="Times New Roman" w:hAnsi="Times New Roman" w:cs="Times New Roman"/>
          <w:szCs w:val="20"/>
        </w:rPr>
        <w:t>Zanatta</w:t>
      </w:r>
      <w:proofErr w:type="spellEnd"/>
      <w:r w:rsidRPr="00CD2CD9">
        <w:rPr>
          <w:rFonts w:ascii="Times New Roman" w:hAnsi="Times New Roman" w:cs="Times New Roman"/>
          <w:szCs w:val="20"/>
        </w:rPr>
        <w:t xml:space="preserve">, N., </w:t>
      </w:r>
      <w:proofErr w:type="spellStart"/>
      <w:r w:rsidRPr="00CD2CD9">
        <w:rPr>
          <w:rFonts w:ascii="Times New Roman" w:hAnsi="Times New Roman" w:cs="Times New Roman"/>
          <w:szCs w:val="20"/>
        </w:rPr>
        <w:t>Bonacorso</w:t>
      </w:r>
      <w:proofErr w:type="spellEnd"/>
      <w:r w:rsidRPr="00CD2CD9">
        <w:rPr>
          <w:rFonts w:ascii="Times New Roman" w:hAnsi="Times New Roman" w:cs="Times New Roman"/>
          <w:szCs w:val="20"/>
        </w:rPr>
        <w:t xml:space="preserve">, H. G., </w:t>
      </w:r>
      <w:proofErr w:type="spellStart"/>
      <w:r w:rsidR="007F615D">
        <w:rPr>
          <w:rFonts w:ascii="Times New Roman" w:hAnsi="Times New Roman" w:cs="Times New Roman"/>
          <w:szCs w:val="20"/>
        </w:rPr>
        <w:t>Buriol</w:t>
      </w:r>
      <w:proofErr w:type="spellEnd"/>
      <w:r w:rsidR="007F615D">
        <w:rPr>
          <w:rFonts w:ascii="Times New Roman" w:hAnsi="Times New Roman" w:cs="Times New Roman"/>
          <w:szCs w:val="20"/>
        </w:rPr>
        <w:t xml:space="preserve">, L. and </w:t>
      </w:r>
      <w:r w:rsidRPr="00CD2CD9">
        <w:rPr>
          <w:rFonts w:ascii="Times New Roman" w:hAnsi="Times New Roman" w:cs="Times New Roman"/>
          <w:szCs w:val="20"/>
        </w:rPr>
        <w:t>Martins, M.</w:t>
      </w:r>
      <w:r w:rsidR="007F615D">
        <w:rPr>
          <w:rFonts w:ascii="Times New Roman" w:hAnsi="Times New Roman" w:cs="Times New Roman"/>
          <w:szCs w:val="20"/>
        </w:rPr>
        <w:t xml:space="preserve"> </w:t>
      </w:r>
      <w:r w:rsidRPr="00CD2CD9">
        <w:rPr>
          <w:rFonts w:ascii="Times New Roman" w:hAnsi="Times New Roman" w:cs="Times New Roman"/>
          <w:szCs w:val="20"/>
        </w:rPr>
        <w:t xml:space="preserve">A. </w:t>
      </w:r>
      <w:r w:rsidR="007708E4" w:rsidRPr="00CD2CD9">
        <w:rPr>
          <w:rFonts w:ascii="Times New Roman" w:hAnsi="Times New Roman" w:cs="Times New Roman"/>
          <w:szCs w:val="20"/>
        </w:rPr>
        <w:t>(</w:t>
      </w:r>
      <w:r w:rsidRPr="00CD2CD9">
        <w:rPr>
          <w:rFonts w:ascii="Times New Roman" w:hAnsi="Times New Roman" w:cs="Times New Roman"/>
          <w:szCs w:val="20"/>
        </w:rPr>
        <w:t>2014</w:t>
      </w:r>
      <w:r w:rsidR="007708E4" w:rsidRPr="00CD2CD9">
        <w:rPr>
          <w:rFonts w:ascii="Times New Roman" w:hAnsi="Times New Roman" w:cs="Times New Roman"/>
          <w:szCs w:val="20"/>
        </w:rPr>
        <w:t>)</w:t>
      </w:r>
      <w:r w:rsidRPr="00CD2CD9">
        <w:rPr>
          <w:rFonts w:ascii="Times New Roman" w:hAnsi="Times New Roman" w:cs="Times New Roman"/>
          <w:szCs w:val="20"/>
        </w:rPr>
        <w:t>. Ultrasound irradiation promotes the synthesis of new 1,2,4-triazolo [1,5-</w:t>
      </w:r>
      <w:proofErr w:type="gramStart"/>
      <w:r w:rsidRPr="00CD2CD9">
        <w:rPr>
          <w:rFonts w:ascii="Times New Roman" w:hAnsi="Times New Roman" w:cs="Times New Roman"/>
          <w:szCs w:val="20"/>
        </w:rPr>
        <w:t>a]pyrimidine</w:t>
      </w:r>
      <w:proofErr w:type="gramEnd"/>
      <w:r w:rsidRPr="00CD2CD9">
        <w:rPr>
          <w:rFonts w:ascii="Times New Roman" w:hAnsi="Times New Roman" w:cs="Times New Roman"/>
          <w:szCs w:val="20"/>
        </w:rPr>
        <w:t xml:space="preserve">. </w:t>
      </w:r>
      <w:proofErr w:type="spellStart"/>
      <w:r w:rsidRPr="00CD2CD9">
        <w:rPr>
          <w:rFonts w:ascii="Times New Roman" w:hAnsi="Times New Roman" w:cs="Times New Roman"/>
          <w:i/>
          <w:szCs w:val="20"/>
        </w:rPr>
        <w:t>Ultrason</w:t>
      </w:r>
      <w:r w:rsidR="007F615D">
        <w:rPr>
          <w:rFonts w:ascii="Times New Roman" w:hAnsi="Times New Roman" w:cs="Times New Roman"/>
          <w:i/>
          <w:szCs w:val="20"/>
        </w:rPr>
        <w:t>ics</w:t>
      </w:r>
      <w:proofErr w:type="spellEnd"/>
      <w:r w:rsidRPr="00CD2CD9">
        <w:rPr>
          <w:rFonts w:ascii="Times New Roman" w:hAnsi="Times New Roman" w:cs="Times New Roman"/>
          <w:i/>
          <w:szCs w:val="20"/>
        </w:rPr>
        <w:t xml:space="preserve"> </w:t>
      </w:r>
      <w:proofErr w:type="spellStart"/>
      <w:r w:rsidRPr="00CD2CD9">
        <w:rPr>
          <w:rFonts w:ascii="Times New Roman" w:hAnsi="Times New Roman" w:cs="Times New Roman"/>
          <w:i/>
          <w:szCs w:val="20"/>
        </w:rPr>
        <w:t>Sonochem</w:t>
      </w:r>
      <w:r w:rsidR="007F615D">
        <w:rPr>
          <w:rFonts w:ascii="Times New Roman" w:hAnsi="Times New Roman" w:cs="Times New Roman"/>
          <w:i/>
          <w:szCs w:val="20"/>
        </w:rPr>
        <w:t>istry</w:t>
      </w:r>
      <w:proofErr w:type="spellEnd"/>
      <w:r w:rsidRPr="00CD2CD9">
        <w:rPr>
          <w:rFonts w:ascii="Times New Roman" w:hAnsi="Times New Roman" w:cs="Times New Roman"/>
          <w:szCs w:val="20"/>
        </w:rPr>
        <w:t>, 21(3): 958</w:t>
      </w:r>
      <w:r w:rsidR="007708E4" w:rsidRPr="00CD2CD9">
        <w:rPr>
          <w:rFonts w:ascii="Times New Roman" w:hAnsi="Times New Roman" w:cs="Times New Roman"/>
          <w:szCs w:val="20"/>
        </w:rPr>
        <w:t xml:space="preserve"> </w:t>
      </w:r>
      <w:r w:rsidR="007F615D">
        <w:rPr>
          <w:rFonts w:ascii="Times New Roman" w:hAnsi="Times New Roman" w:cs="Times New Roman"/>
          <w:szCs w:val="20"/>
        </w:rPr>
        <w:t>–</w:t>
      </w:r>
      <w:r w:rsidR="007708E4" w:rsidRPr="00CD2CD9">
        <w:rPr>
          <w:rFonts w:ascii="Times New Roman" w:hAnsi="Times New Roman" w:cs="Times New Roman"/>
          <w:szCs w:val="20"/>
        </w:rPr>
        <w:t xml:space="preserve"> </w:t>
      </w:r>
      <w:r w:rsidRPr="007F615D">
        <w:rPr>
          <w:rFonts w:ascii="Times New Roman" w:hAnsi="Times New Roman" w:cs="Times New Roman"/>
          <w:szCs w:val="20"/>
        </w:rPr>
        <w:t>962.</w:t>
      </w:r>
    </w:p>
    <w:p w:rsidR="00CD2CD9" w:rsidRPr="007F615D" w:rsidRDefault="00D0016E" w:rsidP="007F615D">
      <w:pPr>
        <w:pStyle w:val="ListParagraph"/>
        <w:numPr>
          <w:ilvl w:val="0"/>
          <w:numId w:val="3"/>
        </w:numPr>
        <w:ind w:hanging="720"/>
        <w:outlineLvl w:val="0"/>
        <w:rPr>
          <w:rFonts w:ascii="Times New Roman" w:hAnsi="Times New Roman" w:cs="Times New Roman"/>
          <w:szCs w:val="20"/>
        </w:rPr>
      </w:pPr>
      <w:proofErr w:type="spellStart"/>
      <w:r w:rsidRPr="00CD2CD9">
        <w:rPr>
          <w:rFonts w:ascii="Times New Roman" w:hAnsi="Times New Roman" w:cs="Times New Roman"/>
          <w:szCs w:val="20"/>
        </w:rPr>
        <w:t>Pardeshi</w:t>
      </w:r>
      <w:proofErr w:type="spellEnd"/>
      <w:r w:rsidRPr="00CD2CD9">
        <w:rPr>
          <w:rFonts w:ascii="Times New Roman" w:hAnsi="Times New Roman" w:cs="Times New Roman"/>
          <w:szCs w:val="20"/>
        </w:rPr>
        <w:t xml:space="preserve">, S. D., Sonar, J. P., </w:t>
      </w:r>
      <w:proofErr w:type="spellStart"/>
      <w:r w:rsidRPr="00CD2CD9">
        <w:rPr>
          <w:rFonts w:ascii="Times New Roman" w:hAnsi="Times New Roman" w:cs="Times New Roman"/>
          <w:szCs w:val="20"/>
        </w:rPr>
        <w:t>Pawar</w:t>
      </w:r>
      <w:proofErr w:type="spellEnd"/>
      <w:r w:rsidRPr="00CD2CD9">
        <w:rPr>
          <w:rFonts w:ascii="Times New Roman" w:hAnsi="Times New Roman" w:cs="Times New Roman"/>
          <w:szCs w:val="20"/>
        </w:rPr>
        <w:t xml:space="preserve">, S. S., </w:t>
      </w:r>
      <w:proofErr w:type="spellStart"/>
      <w:r w:rsidRPr="00CD2CD9">
        <w:rPr>
          <w:rFonts w:ascii="Times New Roman" w:hAnsi="Times New Roman" w:cs="Times New Roman"/>
          <w:szCs w:val="20"/>
        </w:rPr>
        <w:t>Dekhane</w:t>
      </w:r>
      <w:proofErr w:type="spellEnd"/>
      <w:r w:rsidRPr="00CD2CD9">
        <w:rPr>
          <w:rFonts w:ascii="Times New Roman" w:hAnsi="Times New Roman" w:cs="Times New Roman"/>
          <w:szCs w:val="20"/>
        </w:rPr>
        <w:t>,</w:t>
      </w:r>
      <w:r w:rsidR="007F615D">
        <w:rPr>
          <w:rFonts w:ascii="Times New Roman" w:hAnsi="Times New Roman" w:cs="Times New Roman"/>
          <w:szCs w:val="20"/>
        </w:rPr>
        <w:t xml:space="preserve"> D., Gupta, S., Zine, A. M. and </w:t>
      </w:r>
      <w:proofErr w:type="spellStart"/>
      <w:r w:rsidRPr="00CD2CD9">
        <w:rPr>
          <w:rFonts w:ascii="Times New Roman" w:hAnsi="Times New Roman" w:cs="Times New Roman"/>
          <w:szCs w:val="20"/>
        </w:rPr>
        <w:t>Thore</w:t>
      </w:r>
      <w:proofErr w:type="spellEnd"/>
      <w:r w:rsidRPr="00CD2CD9">
        <w:rPr>
          <w:rFonts w:ascii="Times New Roman" w:hAnsi="Times New Roman" w:cs="Times New Roman"/>
          <w:szCs w:val="20"/>
        </w:rPr>
        <w:t xml:space="preserve">, S. N. </w:t>
      </w:r>
      <w:r w:rsidR="007708E4" w:rsidRPr="00CD2CD9">
        <w:rPr>
          <w:rFonts w:ascii="Times New Roman" w:hAnsi="Times New Roman" w:cs="Times New Roman"/>
          <w:szCs w:val="20"/>
        </w:rPr>
        <w:t>(</w:t>
      </w:r>
      <w:r w:rsidRPr="00CD2CD9">
        <w:rPr>
          <w:rFonts w:ascii="Times New Roman" w:hAnsi="Times New Roman" w:cs="Times New Roman"/>
          <w:szCs w:val="20"/>
        </w:rPr>
        <w:t>2014</w:t>
      </w:r>
      <w:r w:rsidR="007708E4" w:rsidRPr="00CD2CD9">
        <w:rPr>
          <w:rFonts w:ascii="Times New Roman" w:hAnsi="Times New Roman" w:cs="Times New Roman"/>
          <w:szCs w:val="20"/>
        </w:rPr>
        <w:t>)</w:t>
      </w:r>
      <w:r w:rsidRPr="00CD2CD9">
        <w:rPr>
          <w:rFonts w:ascii="Times New Roman" w:hAnsi="Times New Roman" w:cs="Times New Roman"/>
          <w:szCs w:val="20"/>
        </w:rPr>
        <w:t xml:space="preserve">. Sonicated assisted synthesis of </w:t>
      </w:r>
      <w:proofErr w:type="spellStart"/>
      <w:r w:rsidRPr="00CD2CD9">
        <w:rPr>
          <w:rFonts w:ascii="Times New Roman" w:hAnsi="Times New Roman" w:cs="Times New Roman"/>
          <w:szCs w:val="20"/>
        </w:rPr>
        <w:t>benaimidazoles</w:t>
      </w:r>
      <w:proofErr w:type="spellEnd"/>
      <w:r w:rsidRPr="00CD2CD9">
        <w:rPr>
          <w:rFonts w:ascii="Times New Roman" w:hAnsi="Times New Roman" w:cs="Times New Roman"/>
          <w:szCs w:val="20"/>
        </w:rPr>
        <w:t xml:space="preserve">, </w:t>
      </w:r>
      <w:proofErr w:type="spellStart"/>
      <w:r w:rsidRPr="00CD2CD9">
        <w:rPr>
          <w:rFonts w:ascii="Times New Roman" w:hAnsi="Times New Roman" w:cs="Times New Roman"/>
          <w:szCs w:val="20"/>
        </w:rPr>
        <w:t>benzoazoles</w:t>
      </w:r>
      <w:proofErr w:type="spellEnd"/>
      <w:r w:rsidRPr="00CD2CD9">
        <w:rPr>
          <w:rFonts w:ascii="Times New Roman" w:hAnsi="Times New Roman" w:cs="Times New Roman"/>
          <w:szCs w:val="20"/>
        </w:rPr>
        <w:t xml:space="preserve"> and benzothiazoles in aqueous media. </w:t>
      </w:r>
      <w:r w:rsidR="007F615D">
        <w:rPr>
          <w:rFonts w:ascii="Times New Roman" w:hAnsi="Times New Roman" w:cs="Times New Roman"/>
          <w:i/>
          <w:szCs w:val="20"/>
        </w:rPr>
        <w:t xml:space="preserve">Journal of </w:t>
      </w:r>
      <w:r w:rsidRPr="00CD2CD9">
        <w:rPr>
          <w:rFonts w:ascii="Times New Roman" w:hAnsi="Times New Roman" w:cs="Times New Roman"/>
          <w:i/>
          <w:szCs w:val="20"/>
        </w:rPr>
        <w:t>Chil</w:t>
      </w:r>
      <w:r w:rsidR="007F615D">
        <w:rPr>
          <w:rFonts w:ascii="Times New Roman" w:hAnsi="Times New Roman" w:cs="Times New Roman"/>
          <w:i/>
          <w:szCs w:val="20"/>
        </w:rPr>
        <w:t>ean Chemical</w:t>
      </w:r>
      <w:r w:rsidRPr="00CD2CD9">
        <w:rPr>
          <w:rFonts w:ascii="Times New Roman" w:hAnsi="Times New Roman" w:cs="Times New Roman"/>
          <w:i/>
          <w:szCs w:val="20"/>
        </w:rPr>
        <w:t xml:space="preserve"> </w:t>
      </w:r>
      <w:r w:rsidRPr="007F615D">
        <w:rPr>
          <w:rFonts w:ascii="Times New Roman" w:hAnsi="Times New Roman" w:cs="Times New Roman"/>
          <w:i/>
          <w:szCs w:val="20"/>
        </w:rPr>
        <w:t>Soc</w:t>
      </w:r>
      <w:r w:rsidR="007F615D" w:rsidRPr="007F615D">
        <w:rPr>
          <w:rFonts w:ascii="Times New Roman" w:hAnsi="Times New Roman" w:cs="Times New Roman"/>
          <w:i/>
          <w:szCs w:val="20"/>
        </w:rPr>
        <w:t>iety</w:t>
      </w:r>
      <w:r w:rsidRPr="00CD2CD9">
        <w:rPr>
          <w:rFonts w:ascii="Times New Roman" w:hAnsi="Times New Roman" w:cs="Times New Roman"/>
          <w:szCs w:val="20"/>
        </w:rPr>
        <w:t>, 59(1): 2235</w:t>
      </w:r>
      <w:r w:rsidR="007708E4" w:rsidRPr="00CD2CD9">
        <w:rPr>
          <w:rFonts w:ascii="Times New Roman" w:hAnsi="Times New Roman" w:cs="Times New Roman"/>
          <w:szCs w:val="20"/>
        </w:rPr>
        <w:t xml:space="preserve"> </w:t>
      </w:r>
      <w:r w:rsidR="007F615D">
        <w:rPr>
          <w:rFonts w:ascii="Times New Roman" w:hAnsi="Times New Roman" w:cs="Times New Roman"/>
          <w:szCs w:val="20"/>
        </w:rPr>
        <w:t xml:space="preserve">– </w:t>
      </w:r>
      <w:r w:rsidRPr="007F615D">
        <w:rPr>
          <w:rFonts w:ascii="Times New Roman" w:hAnsi="Times New Roman" w:cs="Times New Roman"/>
          <w:szCs w:val="20"/>
        </w:rPr>
        <w:t>2340.</w:t>
      </w:r>
    </w:p>
    <w:p w:rsidR="00CD2CD9" w:rsidRDefault="007F615D" w:rsidP="00CD2CD9">
      <w:pPr>
        <w:pStyle w:val="ListParagraph"/>
        <w:numPr>
          <w:ilvl w:val="0"/>
          <w:numId w:val="3"/>
        </w:numPr>
        <w:ind w:hanging="720"/>
        <w:outlineLvl w:val="0"/>
        <w:rPr>
          <w:rFonts w:ascii="Times New Roman" w:hAnsi="Times New Roman" w:cs="Times New Roman"/>
          <w:szCs w:val="20"/>
        </w:rPr>
      </w:pPr>
      <w:r>
        <w:rPr>
          <w:rFonts w:ascii="Times New Roman" w:hAnsi="Times New Roman" w:cs="Times New Roman"/>
          <w:szCs w:val="20"/>
        </w:rPr>
        <w:t xml:space="preserve">Gao, Y., Song, Q., Cheng, G. and </w:t>
      </w:r>
      <w:r w:rsidR="00D0016E" w:rsidRPr="00CD2CD9">
        <w:rPr>
          <w:rFonts w:ascii="Times New Roman" w:hAnsi="Times New Roman" w:cs="Times New Roman"/>
          <w:szCs w:val="20"/>
        </w:rPr>
        <w:t xml:space="preserve">Cui, X. </w:t>
      </w:r>
      <w:r w:rsidR="007708E4" w:rsidRPr="00CD2CD9">
        <w:rPr>
          <w:rFonts w:ascii="Times New Roman" w:hAnsi="Times New Roman" w:cs="Times New Roman"/>
          <w:szCs w:val="20"/>
        </w:rPr>
        <w:t>(</w:t>
      </w:r>
      <w:r w:rsidR="00D0016E" w:rsidRPr="00CD2CD9">
        <w:rPr>
          <w:rFonts w:ascii="Times New Roman" w:hAnsi="Times New Roman" w:cs="Times New Roman"/>
          <w:szCs w:val="20"/>
        </w:rPr>
        <w:t>2014</w:t>
      </w:r>
      <w:r w:rsidR="007708E4" w:rsidRPr="00CD2CD9">
        <w:rPr>
          <w:rFonts w:ascii="Times New Roman" w:hAnsi="Times New Roman" w:cs="Times New Roman"/>
          <w:szCs w:val="20"/>
        </w:rPr>
        <w:t>)</w:t>
      </w:r>
      <w:r w:rsidR="00D0016E" w:rsidRPr="00CD2CD9">
        <w:rPr>
          <w:rFonts w:ascii="Times New Roman" w:hAnsi="Times New Roman" w:cs="Times New Roman"/>
          <w:szCs w:val="20"/>
        </w:rPr>
        <w:t xml:space="preserve">. KI-catalyzed </w:t>
      </w:r>
      <w:proofErr w:type="spellStart"/>
      <w:r w:rsidR="00D0016E" w:rsidRPr="00CD2CD9">
        <w:rPr>
          <w:rFonts w:ascii="Times New Roman" w:hAnsi="Times New Roman" w:cs="Times New Roman"/>
          <w:szCs w:val="20"/>
        </w:rPr>
        <w:t>arylation</w:t>
      </w:r>
      <w:proofErr w:type="spellEnd"/>
      <w:r w:rsidR="00D0016E" w:rsidRPr="00CD2CD9">
        <w:rPr>
          <w:rFonts w:ascii="Times New Roman" w:hAnsi="Times New Roman" w:cs="Times New Roman"/>
          <w:szCs w:val="20"/>
        </w:rPr>
        <w:t xml:space="preserve"> of benzothiazoles from the coupling of aryl aldehydes with benzothiazoles in neat water. </w:t>
      </w:r>
      <w:r w:rsidR="0081717E">
        <w:rPr>
          <w:rFonts w:ascii="Times New Roman" w:hAnsi="Times New Roman" w:cs="Times New Roman"/>
          <w:i/>
          <w:szCs w:val="20"/>
        </w:rPr>
        <w:t>Organic</w:t>
      </w:r>
      <w:r w:rsidR="00D0016E" w:rsidRPr="00CD2CD9">
        <w:rPr>
          <w:rFonts w:ascii="Times New Roman" w:hAnsi="Times New Roman" w:cs="Times New Roman"/>
          <w:i/>
          <w:szCs w:val="20"/>
        </w:rPr>
        <w:t xml:space="preserve"> </w:t>
      </w:r>
      <w:r w:rsidR="0081717E">
        <w:rPr>
          <w:rFonts w:ascii="Times New Roman" w:hAnsi="Times New Roman" w:cs="Times New Roman"/>
          <w:i/>
          <w:szCs w:val="20"/>
        </w:rPr>
        <w:t xml:space="preserve">&amp; </w:t>
      </w:r>
      <w:r w:rsidR="00D0016E" w:rsidRPr="00CD2CD9">
        <w:rPr>
          <w:rFonts w:ascii="Times New Roman" w:hAnsi="Times New Roman" w:cs="Times New Roman"/>
          <w:i/>
          <w:szCs w:val="20"/>
        </w:rPr>
        <w:t>Biomol</w:t>
      </w:r>
      <w:r w:rsidR="0081717E">
        <w:rPr>
          <w:rFonts w:ascii="Times New Roman" w:hAnsi="Times New Roman" w:cs="Times New Roman"/>
          <w:i/>
          <w:szCs w:val="20"/>
        </w:rPr>
        <w:t>ecular</w:t>
      </w:r>
      <w:r w:rsidR="00D0016E" w:rsidRPr="00CD2CD9">
        <w:rPr>
          <w:rFonts w:ascii="Times New Roman" w:hAnsi="Times New Roman" w:cs="Times New Roman"/>
          <w:i/>
          <w:szCs w:val="20"/>
        </w:rPr>
        <w:t xml:space="preserve"> </w:t>
      </w:r>
      <w:r w:rsidR="00D0016E" w:rsidRPr="0081717E">
        <w:rPr>
          <w:rFonts w:ascii="Times New Roman" w:hAnsi="Times New Roman" w:cs="Times New Roman"/>
          <w:i/>
          <w:szCs w:val="20"/>
        </w:rPr>
        <w:t>Chem</w:t>
      </w:r>
      <w:r w:rsidR="0081717E" w:rsidRPr="0081717E">
        <w:rPr>
          <w:rFonts w:ascii="Times New Roman" w:hAnsi="Times New Roman" w:cs="Times New Roman"/>
          <w:i/>
          <w:szCs w:val="20"/>
        </w:rPr>
        <w:t>istry</w:t>
      </w:r>
      <w:r w:rsidR="00D0016E" w:rsidRPr="0081717E">
        <w:rPr>
          <w:rFonts w:ascii="Times New Roman" w:hAnsi="Times New Roman" w:cs="Times New Roman"/>
          <w:i/>
          <w:szCs w:val="20"/>
        </w:rPr>
        <w:t>,</w:t>
      </w:r>
      <w:r w:rsidR="00D0016E" w:rsidRPr="00CD2CD9">
        <w:rPr>
          <w:rFonts w:ascii="Times New Roman" w:hAnsi="Times New Roman" w:cs="Times New Roman"/>
          <w:szCs w:val="20"/>
        </w:rPr>
        <w:t xml:space="preserve"> 12(7), 1044</w:t>
      </w:r>
      <w:r w:rsidR="007708E4" w:rsidRPr="00CD2CD9">
        <w:rPr>
          <w:rFonts w:ascii="Times New Roman" w:hAnsi="Times New Roman" w:cs="Times New Roman"/>
          <w:szCs w:val="20"/>
        </w:rPr>
        <w:t xml:space="preserve"> – </w:t>
      </w:r>
      <w:r w:rsidR="00D0016E" w:rsidRPr="00CD2CD9">
        <w:rPr>
          <w:rFonts w:ascii="Times New Roman" w:hAnsi="Times New Roman" w:cs="Times New Roman"/>
          <w:szCs w:val="20"/>
        </w:rPr>
        <w:t>1047.</w:t>
      </w:r>
    </w:p>
    <w:p w:rsidR="00D0016E" w:rsidRPr="0081717E" w:rsidRDefault="00D0016E" w:rsidP="0081717E">
      <w:pPr>
        <w:pStyle w:val="ListParagraph"/>
        <w:numPr>
          <w:ilvl w:val="0"/>
          <w:numId w:val="3"/>
        </w:numPr>
        <w:ind w:hanging="720"/>
        <w:outlineLvl w:val="0"/>
        <w:rPr>
          <w:rFonts w:ascii="Times New Roman" w:hAnsi="Times New Roman" w:cs="Times New Roman"/>
          <w:szCs w:val="20"/>
        </w:rPr>
      </w:pPr>
      <w:proofErr w:type="spellStart"/>
      <w:r w:rsidRPr="00CD2CD9">
        <w:rPr>
          <w:rFonts w:ascii="Times New Roman" w:hAnsi="Times New Roman" w:cs="Times New Roman"/>
          <w:szCs w:val="20"/>
        </w:rPr>
        <w:t>Banyopadhyay</w:t>
      </w:r>
      <w:proofErr w:type="spellEnd"/>
      <w:r w:rsidRPr="00CD2CD9">
        <w:rPr>
          <w:rFonts w:ascii="Times New Roman" w:hAnsi="Times New Roman" w:cs="Times New Roman"/>
          <w:szCs w:val="20"/>
        </w:rPr>
        <w:t xml:space="preserve">, P., </w:t>
      </w:r>
      <w:proofErr w:type="spellStart"/>
      <w:r w:rsidRPr="00CD2CD9">
        <w:rPr>
          <w:rFonts w:ascii="Times New Roman" w:hAnsi="Times New Roman" w:cs="Times New Roman"/>
          <w:szCs w:val="20"/>
        </w:rPr>
        <w:t>Sathe</w:t>
      </w:r>
      <w:proofErr w:type="spellEnd"/>
      <w:r w:rsidRPr="00CD2CD9">
        <w:rPr>
          <w:rFonts w:ascii="Times New Roman" w:hAnsi="Times New Roman" w:cs="Times New Roman"/>
          <w:szCs w:val="20"/>
        </w:rPr>
        <w:t>, M</w:t>
      </w:r>
      <w:r w:rsidR="0081717E">
        <w:rPr>
          <w:rFonts w:ascii="Times New Roman" w:hAnsi="Times New Roman" w:cs="Times New Roman"/>
          <w:szCs w:val="20"/>
        </w:rPr>
        <w:t xml:space="preserve">., Prasad, G. K., Sharma, P. and </w:t>
      </w:r>
      <w:r w:rsidRPr="00CD2CD9">
        <w:rPr>
          <w:rFonts w:ascii="Times New Roman" w:hAnsi="Times New Roman" w:cs="Times New Roman"/>
          <w:szCs w:val="20"/>
        </w:rPr>
        <w:t xml:space="preserve">Kaushik, M. P. </w:t>
      </w:r>
      <w:r w:rsidR="007708E4" w:rsidRPr="00CD2CD9">
        <w:rPr>
          <w:rFonts w:ascii="Times New Roman" w:hAnsi="Times New Roman" w:cs="Times New Roman"/>
          <w:szCs w:val="20"/>
        </w:rPr>
        <w:t>(</w:t>
      </w:r>
      <w:r w:rsidRPr="00CD2CD9">
        <w:rPr>
          <w:rFonts w:ascii="Times New Roman" w:hAnsi="Times New Roman" w:cs="Times New Roman"/>
          <w:szCs w:val="20"/>
        </w:rPr>
        <w:t>2011</w:t>
      </w:r>
      <w:r w:rsidR="007708E4" w:rsidRPr="00CD2CD9">
        <w:rPr>
          <w:rFonts w:ascii="Times New Roman" w:hAnsi="Times New Roman" w:cs="Times New Roman"/>
          <w:szCs w:val="20"/>
        </w:rPr>
        <w:t>)</w:t>
      </w:r>
      <w:r w:rsidRPr="00CD2CD9">
        <w:rPr>
          <w:rFonts w:ascii="Times New Roman" w:hAnsi="Times New Roman" w:cs="Times New Roman"/>
          <w:szCs w:val="20"/>
        </w:rPr>
        <w:t>. Mesoporou</w:t>
      </w:r>
      <w:r w:rsidR="0081717E">
        <w:rPr>
          <w:rFonts w:ascii="Times New Roman" w:hAnsi="Times New Roman" w:cs="Times New Roman"/>
          <w:szCs w:val="20"/>
        </w:rPr>
        <w:t>s mixed oxide nanocrystal: Effic</w:t>
      </w:r>
      <w:r w:rsidRPr="00CD2CD9">
        <w:rPr>
          <w:rFonts w:ascii="Times New Roman" w:hAnsi="Times New Roman" w:cs="Times New Roman"/>
          <w:szCs w:val="20"/>
        </w:rPr>
        <w:t xml:space="preserve">ient and recyclable heterogeneous catalyst for the synthesis of 1, 2-disubstituted benzimidazoles and 2-substituted benzothiazoles. </w:t>
      </w:r>
      <w:r w:rsidR="0081717E">
        <w:rPr>
          <w:rFonts w:ascii="Times New Roman" w:hAnsi="Times New Roman" w:cs="Times New Roman"/>
          <w:i/>
          <w:szCs w:val="20"/>
        </w:rPr>
        <w:t>Journal</w:t>
      </w:r>
      <w:r w:rsidRPr="00CD2CD9">
        <w:rPr>
          <w:rFonts w:ascii="Times New Roman" w:hAnsi="Times New Roman" w:cs="Times New Roman"/>
          <w:i/>
          <w:szCs w:val="20"/>
        </w:rPr>
        <w:t xml:space="preserve"> </w:t>
      </w:r>
      <w:r w:rsidR="0081717E">
        <w:rPr>
          <w:rFonts w:ascii="Times New Roman" w:hAnsi="Times New Roman" w:cs="Times New Roman"/>
          <w:i/>
          <w:szCs w:val="20"/>
        </w:rPr>
        <w:t>of Molecular Catalysis</w:t>
      </w:r>
      <w:r w:rsidRPr="00CD2CD9">
        <w:rPr>
          <w:rFonts w:ascii="Times New Roman" w:hAnsi="Times New Roman" w:cs="Times New Roman"/>
          <w:i/>
          <w:szCs w:val="20"/>
        </w:rPr>
        <w:t xml:space="preserve"> </w:t>
      </w:r>
      <w:r w:rsidR="0081717E">
        <w:rPr>
          <w:rFonts w:ascii="Times New Roman" w:hAnsi="Times New Roman" w:cs="Times New Roman"/>
          <w:i/>
          <w:szCs w:val="20"/>
        </w:rPr>
        <w:t>A: Chemical</w:t>
      </w:r>
      <w:r w:rsidR="0081717E">
        <w:rPr>
          <w:rFonts w:ascii="Times New Roman" w:hAnsi="Times New Roman" w:cs="Times New Roman"/>
          <w:szCs w:val="20"/>
        </w:rPr>
        <w:t>, 341(1):</w:t>
      </w:r>
      <w:r w:rsidRPr="00CD2CD9">
        <w:rPr>
          <w:rFonts w:ascii="Times New Roman" w:hAnsi="Times New Roman" w:cs="Times New Roman"/>
          <w:szCs w:val="20"/>
        </w:rPr>
        <w:t xml:space="preserve"> 77</w:t>
      </w:r>
      <w:r w:rsidR="007708E4" w:rsidRPr="00CD2CD9">
        <w:rPr>
          <w:rFonts w:ascii="Times New Roman" w:hAnsi="Times New Roman" w:cs="Times New Roman"/>
          <w:szCs w:val="20"/>
        </w:rPr>
        <w:t xml:space="preserve"> </w:t>
      </w:r>
      <w:r w:rsidR="0081717E">
        <w:rPr>
          <w:rFonts w:ascii="Times New Roman" w:hAnsi="Times New Roman" w:cs="Times New Roman"/>
          <w:szCs w:val="20"/>
        </w:rPr>
        <w:t>–</w:t>
      </w:r>
      <w:r w:rsidR="007708E4" w:rsidRPr="00CD2CD9">
        <w:rPr>
          <w:rFonts w:ascii="Times New Roman" w:hAnsi="Times New Roman" w:cs="Times New Roman"/>
          <w:szCs w:val="20"/>
        </w:rPr>
        <w:t xml:space="preserve"> </w:t>
      </w:r>
      <w:bookmarkStart w:id="0" w:name="_GoBack"/>
      <w:bookmarkEnd w:id="0"/>
      <w:r w:rsidRPr="0081717E">
        <w:rPr>
          <w:rFonts w:ascii="Times New Roman" w:hAnsi="Times New Roman" w:cs="Times New Roman"/>
          <w:szCs w:val="20"/>
        </w:rPr>
        <w:t>82.</w:t>
      </w:r>
    </w:p>
    <w:p w:rsidR="00785CA6" w:rsidRPr="00767803" w:rsidRDefault="00785CA6" w:rsidP="00785CA6">
      <w:pPr>
        <w:ind w:left="850" w:hangingChars="472" w:hanging="850"/>
        <w:outlineLvl w:val="0"/>
        <w:rPr>
          <w:rFonts w:ascii="Times New Roman" w:hAnsi="Times New Roman" w:cs="Times New Roman"/>
          <w:sz w:val="18"/>
        </w:rPr>
      </w:pPr>
      <w:r w:rsidRPr="00767803">
        <w:rPr>
          <w:rFonts w:ascii="Times New Roman" w:hAnsi="Times New Roman" w:cs="Times New Roman"/>
          <w:sz w:val="18"/>
        </w:rPr>
        <w:tab/>
      </w:r>
    </w:p>
    <w:p w:rsidR="004E5EE2" w:rsidRPr="00767803" w:rsidRDefault="004E5EE2" w:rsidP="00713919">
      <w:pPr>
        <w:outlineLvl w:val="0"/>
        <w:rPr>
          <w:rFonts w:ascii="Times New Roman" w:hAnsi="Times New Roman" w:cs="Times New Roman"/>
          <w:b/>
          <w:sz w:val="24"/>
        </w:rPr>
      </w:pPr>
    </w:p>
    <w:p w:rsidR="004E5EE2" w:rsidRPr="00767803" w:rsidRDefault="004E5EE2" w:rsidP="00713919">
      <w:pPr>
        <w:outlineLvl w:val="0"/>
        <w:rPr>
          <w:rFonts w:ascii="Times New Roman" w:hAnsi="Times New Roman" w:cs="Times New Roman"/>
          <w:b/>
          <w:sz w:val="24"/>
        </w:rPr>
      </w:pPr>
    </w:p>
    <w:sectPr w:rsidR="004E5EE2" w:rsidRPr="00767803" w:rsidSect="00F4378D">
      <w:footerReference w:type="default" r:id="rId1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381" w:rsidRDefault="00EA7381" w:rsidP="006B61BE">
      <w:r>
        <w:separator/>
      </w:r>
    </w:p>
  </w:endnote>
  <w:endnote w:type="continuationSeparator" w:id="0">
    <w:p w:rsidR="00EA7381" w:rsidRDefault="00EA7381"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94E" w:rsidRDefault="0080194E">
    <w:pPr>
      <w:pStyle w:val="Footer"/>
      <w:jc w:val="right"/>
    </w:pPr>
  </w:p>
  <w:p w:rsidR="0080194E" w:rsidRDefault="00801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381" w:rsidRDefault="00EA7381" w:rsidP="006B61BE">
      <w:r>
        <w:separator/>
      </w:r>
    </w:p>
  </w:footnote>
  <w:footnote w:type="continuationSeparator" w:id="0">
    <w:p w:rsidR="00EA7381" w:rsidRDefault="00EA7381"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57D1D"/>
    <w:multiLevelType w:val="hybridMultilevel"/>
    <w:tmpl w:val="1996EC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8A11DB4"/>
    <w:multiLevelType w:val="hybridMultilevel"/>
    <w:tmpl w:val="88C6B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CA6"/>
    <w:rsid w:val="00022CA8"/>
    <w:rsid w:val="00043130"/>
    <w:rsid w:val="0011352F"/>
    <w:rsid w:val="0014334E"/>
    <w:rsid w:val="0018448B"/>
    <w:rsid w:val="001871B4"/>
    <w:rsid w:val="00190457"/>
    <w:rsid w:val="00251DB0"/>
    <w:rsid w:val="00262C9D"/>
    <w:rsid w:val="0026579F"/>
    <w:rsid w:val="002F3E2F"/>
    <w:rsid w:val="00324132"/>
    <w:rsid w:val="003A010B"/>
    <w:rsid w:val="003A2A26"/>
    <w:rsid w:val="003A6234"/>
    <w:rsid w:val="003F3701"/>
    <w:rsid w:val="00414563"/>
    <w:rsid w:val="0045320D"/>
    <w:rsid w:val="004D7482"/>
    <w:rsid w:val="004E5EE2"/>
    <w:rsid w:val="00524628"/>
    <w:rsid w:val="0054214E"/>
    <w:rsid w:val="005A68CB"/>
    <w:rsid w:val="005B64EA"/>
    <w:rsid w:val="005C7B8A"/>
    <w:rsid w:val="005D1154"/>
    <w:rsid w:val="005D67B5"/>
    <w:rsid w:val="005F7215"/>
    <w:rsid w:val="0060418B"/>
    <w:rsid w:val="0066186E"/>
    <w:rsid w:val="006752F3"/>
    <w:rsid w:val="00685C81"/>
    <w:rsid w:val="00694024"/>
    <w:rsid w:val="006B045F"/>
    <w:rsid w:val="006B61BE"/>
    <w:rsid w:val="006C22ED"/>
    <w:rsid w:val="006E6A1C"/>
    <w:rsid w:val="00712367"/>
    <w:rsid w:val="00713919"/>
    <w:rsid w:val="00747021"/>
    <w:rsid w:val="00763E99"/>
    <w:rsid w:val="00767803"/>
    <w:rsid w:val="007708E4"/>
    <w:rsid w:val="0077276F"/>
    <w:rsid w:val="00785CA6"/>
    <w:rsid w:val="00794ADD"/>
    <w:rsid w:val="00797B3B"/>
    <w:rsid w:val="007C6DD6"/>
    <w:rsid w:val="007F2667"/>
    <w:rsid w:val="007F615D"/>
    <w:rsid w:val="0080194E"/>
    <w:rsid w:val="0081717E"/>
    <w:rsid w:val="00820F2F"/>
    <w:rsid w:val="0082319D"/>
    <w:rsid w:val="00831196"/>
    <w:rsid w:val="00855B26"/>
    <w:rsid w:val="00861CE4"/>
    <w:rsid w:val="00861D3F"/>
    <w:rsid w:val="00874748"/>
    <w:rsid w:val="00893C65"/>
    <w:rsid w:val="008B5D57"/>
    <w:rsid w:val="008C5A72"/>
    <w:rsid w:val="008D1E20"/>
    <w:rsid w:val="008F5774"/>
    <w:rsid w:val="00912140"/>
    <w:rsid w:val="009A3BCC"/>
    <w:rsid w:val="009C4E07"/>
    <w:rsid w:val="009D4296"/>
    <w:rsid w:val="009F7331"/>
    <w:rsid w:val="00A33D20"/>
    <w:rsid w:val="00A415C1"/>
    <w:rsid w:val="00A65BA9"/>
    <w:rsid w:val="00A84D9D"/>
    <w:rsid w:val="00AE21A1"/>
    <w:rsid w:val="00AE4E8E"/>
    <w:rsid w:val="00AF789A"/>
    <w:rsid w:val="00B14C70"/>
    <w:rsid w:val="00B171A7"/>
    <w:rsid w:val="00B17FC2"/>
    <w:rsid w:val="00B2363C"/>
    <w:rsid w:val="00B32EED"/>
    <w:rsid w:val="00B54200"/>
    <w:rsid w:val="00BD1340"/>
    <w:rsid w:val="00C15317"/>
    <w:rsid w:val="00C403BF"/>
    <w:rsid w:val="00CC3BBA"/>
    <w:rsid w:val="00CD2CD9"/>
    <w:rsid w:val="00D0016E"/>
    <w:rsid w:val="00D75333"/>
    <w:rsid w:val="00D92A8D"/>
    <w:rsid w:val="00DE73D6"/>
    <w:rsid w:val="00E90B47"/>
    <w:rsid w:val="00EA7381"/>
    <w:rsid w:val="00F32069"/>
    <w:rsid w:val="00F4378D"/>
    <w:rsid w:val="00FD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B6FDE7"/>
  <w15:docId w15:val="{535159E2-EF15-4D64-95A9-2F7CF555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D00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5D57"/>
    <w:rPr>
      <w:sz w:val="16"/>
      <w:szCs w:val="16"/>
    </w:rPr>
  </w:style>
  <w:style w:type="paragraph" w:styleId="CommentText">
    <w:name w:val="annotation text"/>
    <w:basedOn w:val="Normal"/>
    <w:link w:val="CommentTextChar"/>
    <w:uiPriority w:val="99"/>
    <w:semiHidden/>
    <w:unhideWhenUsed/>
    <w:rsid w:val="008B5D57"/>
    <w:rPr>
      <w:szCs w:val="20"/>
    </w:rPr>
  </w:style>
  <w:style w:type="character" w:customStyle="1" w:styleId="CommentTextChar">
    <w:name w:val="Comment Text Char"/>
    <w:basedOn w:val="DefaultParagraphFont"/>
    <w:link w:val="CommentText"/>
    <w:uiPriority w:val="99"/>
    <w:semiHidden/>
    <w:rsid w:val="008B5D57"/>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8B5D57"/>
    <w:rPr>
      <w:b/>
      <w:bCs/>
    </w:rPr>
  </w:style>
  <w:style w:type="character" w:customStyle="1" w:styleId="CommentSubjectChar">
    <w:name w:val="Comment Subject Char"/>
    <w:basedOn w:val="CommentTextChar"/>
    <w:link w:val="CommentSubject"/>
    <w:uiPriority w:val="99"/>
    <w:semiHidden/>
    <w:rsid w:val="008B5D57"/>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2085">
      <w:bodyDiv w:val="1"/>
      <w:marLeft w:val="0"/>
      <w:marRight w:val="0"/>
      <w:marTop w:val="0"/>
      <w:marBottom w:val="0"/>
      <w:divBdr>
        <w:top w:val="none" w:sz="0" w:space="0" w:color="auto"/>
        <w:left w:val="none" w:sz="0" w:space="0" w:color="auto"/>
        <w:bottom w:val="none" w:sz="0" w:space="0" w:color="auto"/>
        <w:right w:val="none" w:sz="0" w:space="0" w:color="auto"/>
      </w:divBdr>
      <w:divsChild>
        <w:div w:id="1352023559">
          <w:marLeft w:val="0"/>
          <w:marRight w:val="0"/>
          <w:marTop w:val="0"/>
          <w:marBottom w:val="0"/>
          <w:divBdr>
            <w:top w:val="none" w:sz="0" w:space="0" w:color="auto"/>
            <w:left w:val="none" w:sz="0" w:space="0" w:color="auto"/>
            <w:bottom w:val="none" w:sz="0" w:space="0" w:color="auto"/>
            <w:right w:val="none" w:sz="0" w:space="0" w:color="auto"/>
          </w:divBdr>
        </w:div>
        <w:div w:id="962618513">
          <w:marLeft w:val="0"/>
          <w:marRight w:val="0"/>
          <w:marTop w:val="0"/>
          <w:marBottom w:val="0"/>
          <w:divBdr>
            <w:top w:val="none" w:sz="0" w:space="0" w:color="auto"/>
            <w:left w:val="none" w:sz="0" w:space="0" w:color="auto"/>
            <w:bottom w:val="none" w:sz="0" w:space="0" w:color="auto"/>
            <w:right w:val="none" w:sz="0" w:space="0" w:color="auto"/>
          </w:divBdr>
        </w:div>
        <w:div w:id="798260833">
          <w:marLeft w:val="0"/>
          <w:marRight w:val="0"/>
          <w:marTop w:val="0"/>
          <w:marBottom w:val="0"/>
          <w:divBdr>
            <w:top w:val="none" w:sz="0" w:space="0" w:color="auto"/>
            <w:left w:val="none" w:sz="0" w:space="0" w:color="auto"/>
            <w:bottom w:val="none" w:sz="0" w:space="0" w:color="auto"/>
            <w:right w:val="none" w:sz="0" w:space="0" w:color="auto"/>
          </w:divBdr>
        </w:div>
      </w:divsChild>
    </w:div>
    <w:div w:id="593629608">
      <w:bodyDiv w:val="1"/>
      <w:marLeft w:val="0"/>
      <w:marRight w:val="0"/>
      <w:marTop w:val="0"/>
      <w:marBottom w:val="0"/>
      <w:divBdr>
        <w:top w:val="none" w:sz="0" w:space="0" w:color="auto"/>
        <w:left w:val="none" w:sz="0" w:space="0" w:color="auto"/>
        <w:bottom w:val="none" w:sz="0" w:space="0" w:color="auto"/>
        <w:right w:val="none" w:sz="0" w:space="0" w:color="auto"/>
      </w:divBdr>
      <w:divsChild>
        <w:div w:id="737942345">
          <w:marLeft w:val="0"/>
          <w:marRight w:val="0"/>
          <w:marTop w:val="0"/>
          <w:marBottom w:val="0"/>
          <w:divBdr>
            <w:top w:val="none" w:sz="0" w:space="0" w:color="auto"/>
            <w:left w:val="none" w:sz="0" w:space="0" w:color="auto"/>
            <w:bottom w:val="none" w:sz="0" w:space="0" w:color="auto"/>
            <w:right w:val="none" w:sz="0" w:space="0" w:color="auto"/>
          </w:divBdr>
        </w:div>
        <w:div w:id="1300763293">
          <w:marLeft w:val="0"/>
          <w:marRight w:val="0"/>
          <w:marTop w:val="0"/>
          <w:marBottom w:val="0"/>
          <w:divBdr>
            <w:top w:val="none" w:sz="0" w:space="0" w:color="auto"/>
            <w:left w:val="none" w:sz="0" w:space="0" w:color="auto"/>
            <w:bottom w:val="none" w:sz="0" w:space="0" w:color="auto"/>
            <w:right w:val="none" w:sz="0" w:space="0" w:color="auto"/>
          </w:divBdr>
        </w:div>
        <w:div w:id="690376754">
          <w:marLeft w:val="0"/>
          <w:marRight w:val="0"/>
          <w:marTop w:val="0"/>
          <w:marBottom w:val="0"/>
          <w:divBdr>
            <w:top w:val="none" w:sz="0" w:space="0" w:color="auto"/>
            <w:left w:val="none" w:sz="0" w:space="0" w:color="auto"/>
            <w:bottom w:val="none" w:sz="0" w:space="0" w:color="auto"/>
            <w:right w:val="none" w:sz="0" w:space="0" w:color="auto"/>
          </w:divBdr>
        </w:div>
        <w:div w:id="817769990">
          <w:marLeft w:val="0"/>
          <w:marRight w:val="0"/>
          <w:marTop w:val="0"/>
          <w:marBottom w:val="0"/>
          <w:divBdr>
            <w:top w:val="none" w:sz="0" w:space="0" w:color="auto"/>
            <w:left w:val="none" w:sz="0" w:space="0" w:color="auto"/>
            <w:bottom w:val="none" w:sz="0" w:space="0" w:color="auto"/>
            <w:right w:val="none" w:sz="0" w:space="0" w:color="auto"/>
          </w:divBdr>
        </w:div>
      </w:divsChild>
    </w:div>
    <w:div w:id="672757646">
      <w:bodyDiv w:val="1"/>
      <w:marLeft w:val="0"/>
      <w:marRight w:val="0"/>
      <w:marTop w:val="0"/>
      <w:marBottom w:val="0"/>
      <w:divBdr>
        <w:top w:val="none" w:sz="0" w:space="0" w:color="auto"/>
        <w:left w:val="none" w:sz="0" w:space="0" w:color="auto"/>
        <w:bottom w:val="none" w:sz="0" w:space="0" w:color="auto"/>
        <w:right w:val="none" w:sz="0" w:space="0" w:color="auto"/>
      </w:divBdr>
      <w:divsChild>
        <w:div w:id="48649425">
          <w:marLeft w:val="0"/>
          <w:marRight w:val="0"/>
          <w:marTop w:val="0"/>
          <w:marBottom w:val="0"/>
          <w:divBdr>
            <w:top w:val="none" w:sz="0" w:space="0" w:color="auto"/>
            <w:left w:val="none" w:sz="0" w:space="0" w:color="auto"/>
            <w:bottom w:val="none" w:sz="0" w:space="0" w:color="auto"/>
            <w:right w:val="none" w:sz="0" w:space="0" w:color="auto"/>
          </w:divBdr>
        </w:div>
        <w:div w:id="1857040688">
          <w:marLeft w:val="0"/>
          <w:marRight w:val="0"/>
          <w:marTop w:val="0"/>
          <w:marBottom w:val="0"/>
          <w:divBdr>
            <w:top w:val="none" w:sz="0" w:space="0" w:color="auto"/>
            <w:left w:val="none" w:sz="0" w:space="0" w:color="auto"/>
            <w:bottom w:val="none" w:sz="0" w:space="0" w:color="auto"/>
            <w:right w:val="none" w:sz="0" w:space="0" w:color="auto"/>
          </w:divBdr>
        </w:div>
        <w:div w:id="345638197">
          <w:marLeft w:val="0"/>
          <w:marRight w:val="0"/>
          <w:marTop w:val="0"/>
          <w:marBottom w:val="0"/>
          <w:divBdr>
            <w:top w:val="none" w:sz="0" w:space="0" w:color="auto"/>
            <w:left w:val="none" w:sz="0" w:space="0" w:color="auto"/>
            <w:bottom w:val="none" w:sz="0" w:space="0" w:color="auto"/>
            <w:right w:val="none" w:sz="0" w:space="0" w:color="auto"/>
          </w:divBdr>
        </w:div>
        <w:div w:id="1252393784">
          <w:marLeft w:val="0"/>
          <w:marRight w:val="0"/>
          <w:marTop w:val="0"/>
          <w:marBottom w:val="0"/>
          <w:divBdr>
            <w:top w:val="none" w:sz="0" w:space="0" w:color="auto"/>
            <w:left w:val="none" w:sz="0" w:space="0" w:color="auto"/>
            <w:bottom w:val="none" w:sz="0" w:space="0" w:color="auto"/>
            <w:right w:val="none" w:sz="0" w:space="0" w:color="auto"/>
          </w:divBdr>
        </w:div>
        <w:div w:id="62335063">
          <w:marLeft w:val="0"/>
          <w:marRight w:val="0"/>
          <w:marTop w:val="0"/>
          <w:marBottom w:val="0"/>
          <w:divBdr>
            <w:top w:val="none" w:sz="0" w:space="0" w:color="auto"/>
            <w:left w:val="none" w:sz="0" w:space="0" w:color="auto"/>
            <w:bottom w:val="none" w:sz="0" w:space="0" w:color="auto"/>
            <w:right w:val="none" w:sz="0" w:space="0" w:color="auto"/>
          </w:divBdr>
        </w:div>
      </w:divsChild>
    </w:div>
    <w:div w:id="1209494998">
      <w:bodyDiv w:val="1"/>
      <w:marLeft w:val="0"/>
      <w:marRight w:val="0"/>
      <w:marTop w:val="0"/>
      <w:marBottom w:val="0"/>
      <w:divBdr>
        <w:top w:val="none" w:sz="0" w:space="0" w:color="auto"/>
        <w:left w:val="none" w:sz="0" w:space="0" w:color="auto"/>
        <w:bottom w:val="none" w:sz="0" w:space="0" w:color="auto"/>
        <w:right w:val="none" w:sz="0" w:space="0" w:color="auto"/>
      </w:divBdr>
      <w:divsChild>
        <w:div w:id="809830662">
          <w:marLeft w:val="0"/>
          <w:marRight w:val="0"/>
          <w:marTop w:val="0"/>
          <w:marBottom w:val="0"/>
          <w:divBdr>
            <w:top w:val="none" w:sz="0" w:space="0" w:color="auto"/>
            <w:left w:val="none" w:sz="0" w:space="0" w:color="auto"/>
            <w:bottom w:val="none" w:sz="0" w:space="0" w:color="auto"/>
            <w:right w:val="none" w:sz="0" w:space="0" w:color="auto"/>
          </w:divBdr>
        </w:div>
        <w:div w:id="864248322">
          <w:marLeft w:val="0"/>
          <w:marRight w:val="0"/>
          <w:marTop w:val="0"/>
          <w:marBottom w:val="0"/>
          <w:divBdr>
            <w:top w:val="none" w:sz="0" w:space="0" w:color="auto"/>
            <w:left w:val="none" w:sz="0" w:space="0" w:color="auto"/>
            <w:bottom w:val="none" w:sz="0" w:space="0" w:color="auto"/>
            <w:right w:val="none" w:sz="0" w:space="0" w:color="auto"/>
          </w:divBdr>
        </w:div>
        <w:div w:id="88506180">
          <w:marLeft w:val="0"/>
          <w:marRight w:val="0"/>
          <w:marTop w:val="0"/>
          <w:marBottom w:val="0"/>
          <w:divBdr>
            <w:top w:val="none" w:sz="0" w:space="0" w:color="auto"/>
            <w:left w:val="none" w:sz="0" w:space="0" w:color="auto"/>
            <w:bottom w:val="none" w:sz="0" w:space="0" w:color="auto"/>
            <w:right w:val="none" w:sz="0" w:space="0" w:color="auto"/>
          </w:divBdr>
        </w:div>
        <w:div w:id="27223114">
          <w:marLeft w:val="0"/>
          <w:marRight w:val="0"/>
          <w:marTop w:val="0"/>
          <w:marBottom w:val="0"/>
          <w:divBdr>
            <w:top w:val="none" w:sz="0" w:space="0" w:color="auto"/>
            <w:left w:val="none" w:sz="0" w:space="0" w:color="auto"/>
            <w:bottom w:val="none" w:sz="0" w:space="0" w:color="auto"/>
            <w:right w:val="none" w:sz="0" w:space="0" w:color="auto"/>
          </w:divBdr>
        </w:div>
        <w:div w:id="311446255">
          <w:marLeft w:val="0"/>
          <w:marRight w:val="0"/>
          <w:marTop w:val="0"/>
          <w:marBottom w:val="0"/>
          <w:divBdr>
            <w:top w:val="none" w:sz="0" w:space="0" w:color="auto"/>
            <w:left w:val="none" w:sz="0" w:space="0" w:color="auto"/>
            <w:bottom w:val="none" w:sz="0" w:space="0" w:color="auto"/>
            <w:right w:val="none" w:sz="0" w:space="0" w:color="auto"/>
          </w:divBdr>
        </w:div>
      </w:divsChild>
    </w:div>
    <w:div w:id="1434477260">
      <w:bodyDiv w:val="1"/>
      <w:marLeft w:val="0"/>
      <w:marRight w:val="0"/>
      <w:marTop w:val="0"/>
      <w:marBottom w:val="0"/>
      <w:divBdr>
        <w:top w:val="none" w:sz="0" w:space="0" w:color="auto"/>
        <w:left w:val="none" w:sz="0" w:space="0" w:color="auto"/>
        <w:bottom w:val="none" w:sz="0" w:space="0" w:color="auto"/>
        <w:right w:val="none" w:sz="0" w:space="0" w:color="auto"/>
      </w:divBdr>
      <w:divsChild>
        <w:div w:id="812605938">
          <w:marLeft w:val="0"/>
          <w:marRight w:val="0"/>
          <w:marTop w:val="0"/>
          <w:marBottom w:val="0"/>
          <w:divBdr>
            <w:top w:val="none" w:sz="0" w:space="0" w:color="auto"/>
            <w:left w:val="none" w:sz="0" w:space="0" w:color="auto"/>
            <w:bottom w:val="none" w:sz="0" w:space="0" w:color="auto"/>
            <w:right w:val="none" w:sz="0" w:space="0" w:color="auto"/>
          </w:divBdr>
        </w:div>
        <w:div w:id="693313004">
          <w:marLeft w:val="0"/>
          <w:marRight w:val="0"/>
          <w:marTop w:val="0"/>
          <w:marBottom w:val="0"/>
          <w:divBdr>
            <w:top w:val="none" w:sz="0" w:space="0" w:color="auto"/>
            <w:left w:val="none" w:sz="0" w:space="0" w:color="auto"/>
            <w:bottom w:val="none" w:sz="0" w:space="0" w:color="auto"/>
            <w:right w:val="none" w:sz="0" w:space="0" w:color="auto"/>
          </w:divBdr>
        </w:div>
        <w:div w:id="1792549058">
          <w:marLeft w:val="0"/>
          <w:marRight w:val="0"/>
          <w:marTop w:val="0"/>
          <w:marBottom w:val="0"/>
          <w:divBdr>
            <w:top w:val="none" w:sz="0" w:space="0" w:color="auto"/>
            <w:left w:val="none" w:sz="0" w:space="0" w:color="auto"/>
            <w:bottom w:val="none" w:sz="0" w:space="0" w:color="auto"/>
            <w:right w:val="none" w:sz="0" w:space="0" w:color="auto"/>
          </w:divBdr>
        </w:div>
      </w:divsChild>
    </w:div>
    <w:div w:id="1492522109">
      <w:bodyDiv w:val="1"/>
      <w:marLeft w:val="0"/>
      <w:marRight w:val="0"/>
      <w:marTop w:val="0"/>
      <w:marBottom w:val="0"/>
      <w:divBdr>
        <w:top w:val="none" w:sz="0" w:space="0" w:color="auto"/>
        <w:left w:val="none" w:sz="0" w:space="0" w:color="auto"/>
        <w:bottom w:val="none" w:sz="0" w:space="0" w:color="auto"/>
        <w:right w:val="none" w:sz="0" w:space="0" w:color="auto"/>
      </w:divBdr>
      <w:divsChild>
        <w:div w:id="1389036895">
          <w:marLeft w:val="0"/>
          <w:marRight w:val="0"/>
          <w:marTop w:val="0"/>
          <w:marBottom w:val="0"/>
          <w:divBdr>
            <w:top w:val="none" w:sz="0" w:space="0" w:color="auto"/>
            <w:left w:val="none" w:sz="0" w:space="0" w:color="auto"/>
            <w:bottom w:val="none" w:sz="0" w:space="0" w:color="auto"/>
            <w:right w:val="none" w:sz="0" w:space="0" w:color="auto"/>
          </w:divBdr>
        </w:div>
        <w:div w:id="442306130">
          <w:marLeft w:val="0"/>
          <w:marRight w:val="0"/>
          <w:marTop w:val="0"/>
          <w:marBottom w:val="0"/>
          <w:divBdr>
            <w:top w:val="none" w:sz="0" w:space="0" w:color="auto"/>
            <w:left w:val="none" w:sz="0" w:space="0" w:color="auto"/>
            <w:bottom w:val="none" w:sz="0" w:space="0" w:color="auto"/>
            <w:right w:val="none" w:sz="0" w:space="0" w:color="auto"/>
          </w:divBdr>
        </w:div>
        <w:div w:id="1622763607">
          <w:marLeft w:val="0"/>
          <w:marRight w:val="0"/>
          <w:marTop w:val="0"/>
          <w:marBottom w:val="0"/>
          <w:divBdr>
            <w:top w:val="none" w:sz="0" w:space="0" w:color="auto"/>
            <w:left w:val="none" w:sz="0" w:space="0" w:color="auto"/>
            <w:bottom w:val="none" w:sz="0" w:space="0" w:color="auto"/>
            <w:right w:val="none" w:sz="0" w:space="0" w:color="auto"/>
          </w:divBdr>
        </w:div>
        <w:div w:id="12852301">
          <w:marLeft w:val="0"/>
          <w:marRight w:val="0"/>
          <w:marTop w:val="0"/>
          <w:marBottom w:val="0"/>
          <w:divBdr>
            <w:top w:val="none" w:sz="0" w:space="0" w:color="auto"/>
            <w:left w:val="none" w:sz="0" w:space="0" w:color="auto"/>
            <w:bottom w:val="none" w:sz="0" w:space="0" w:color="auto"/>
            <w:right w:val="none" w:sz="0" w:space="0" w:color="auto"/>
          </w:divBdr>
        </w:div>
        <w:div w:id="1138689410">
          <w:marLeft w:val="0"/>
          <w:marRight w:val="0"/>
          <w:marTop w:val="0"/>
          <w:marBottom w:val="0"/>
          <w:divBdr>
            <w:top w:val="none" w:sz="0" w:space="0" w:color="auto"/>
            <w:left w:val="none" w:sz="0" w:space="0" w:color="auto"/>
            <w:bottom w:val="none" w:sz="0" w:space="0" w:color="auto"/>
            <w:right w:val="none" w:sz="0" w:space="0" w:color="auto"/>
          </w:divBdr>
        </w:div>
        <w:div w:id="1741903703">
          <w:marLeft w:val="0"/>
          <w:marRight w:val="0"/>
          <w:marTop w:val="0"/>
          <w:marBottom w:val="0"/>
          <w:divBdr>
            <w:top w:val="none" w:sz="0" w:space="0" w:color="auto"/>
            <w:left w:val="none" w:sz="0" w:space="0" w:color="auto"/>
            <w:bottom w:val="none" w:sz="0" w:space="0" w:color="auto"/>
            <w:right w:val="none" w:sz="0" w:space="0" w:color="auto"/>
          </w:divBdr>
        </w:div>
        <w:div w:id="952325612">
          <w:marLeft w:val="0"/>
          <w:marRight w:val="0"/>
          <w:marTop w:val="0"/>
          <w:marBottom w:val="0"/>
          <w:divBdr>
            <w:top w:val="none" w:sz="0" w:space="0" w:color="auto"/>
            <w:left w:val="none" w:sz="0" w:space="0" w:color="auto"/>
            <w:bottom w:val="none" w:sz="0" w:space="0" w:color="auto"/>
            <w:right w:val="none" w:sz="0" w:space="0" w:color="auto"/>
          </w:divBdr>
        </w:div>
      </w:divsChild>
    </w:div>
    <w:div w:id="1794666554">
      <w:bodyDiv w:val="1"/>
      <w:marLeft w:val="0"/>
      <w:marRight w:val="0"/>
      <w:marTop w:val="0"/>
      <w:marBottom w:val="0"/>
      <w:divBdr>
        <w:top w:val="none" w:sz="0" w:space="0" w:color="auto"/>
        <w:left w:val="none" w:sz="0" w:space="0" w:color="auto"/>
        <w:bottom w:val="none" w:sz="0" w:space="0" w:color="auto"/>
        <w:right w:val="none" w:sz="0" w:space="0" w:color="auto"/>
      </w:divBdr>
      <w:divsChild>
        <w:div w:id="2123260793">
          <w:marLeft w:val="0"/>
          <w:marRight w:val="0"/>
          <w:marTop w:val="0"/>
          <w:marBottom w:val="0"/>
          <w:divBdr>
            <w:top w:val="none" w:sz="0" w:space="0" w:color="auto"/>
            <w:left w:val="none" w:sz="0" w:space="0" w:color="auto"/>
            <w:bottom w:val="none" w:sz="0" w:space="0" w:color="auto"/>
            <w:right w:val="none" w:sz="0" w:space="0" w:color="auto"/>
          </w:divBdr>
        </w:div>
        <w:div w:id="1015184319">
          <w:marLeft w:val="0"/>
          <w:marRight w:val="0"/>
          <w:marTop w:val="0"/>
          <w:marBottom w:val="0"/>
          <w:divBdr>
            <w:top w:val="none" w:sz="0" w:space="0" w:color="auto"/>
            <w:left w:val="none" w:sz="0" w:space="0" w:color="auto"/>
            <w:bottom w:val="none" w:sz="0" w:space="0" w:color="auto"/>
            <w:right w:val="none" w:sz="0" w:space="0" w:color="auto"/>
          </w:divBdr>
        </w:div>
        <w:div w:id="1898390219">
          <w:marLeft w:val="0"/>
          <w:marRight w:val="0"/>
          <w:marTop w:val="0"/>
          <w:marBottom w:val="0"/>
          <w:divBdr>
            <w:top w:val="none" w:sz="0" w:space="0" w:color="auto"/>
            <w:left w:val="none" w:sz="0" w:space="0" w:color="auto"/>
            <w:bottom w:val="none" w:sz="0" w:space="0" w:color="auto"/>
            <w:right w:val="none" w:sz="0" w:space="0" w:color="auto"/>
          </w:divBdr>
        </w:div>
        <w:div w:id="1280843907">
          <w:marLeft w:val="0"/>
          <w:marRight w:val="0"/>
          <w:marTop w:val="0"/>
          <w:marBottom w:val="0"/>
          <w:divBdr>
            <w:top w:val="none" w:sz="0" w:space="0" w:color="auto"/>
            <w:left w:val="none" w:sz="0" w:space="0" w:color="auto"/>
            <w:bottom w:val="none" w:sz="0" w:space="0" w:color="auto"/>
            <w:right w:val="none" w:sz="0" w:space="0" w:color="auto"/>
          </w:divBdr>
        </w:div>
        <w:div w:id="1288928275">
          <w:marLeft w:val="0"/>
          <w:marRight w:val="0"/>
          <w:marTop w:val="0"/>
          <w:marBottom w:val="0"/>
          <w:divBdr>
            <w:top w:val="none" w:sz="0" w:space="0" w:color="auto"/>
            <w:left w:val="none" w:sz="0" w:space="0" w:color="auto"/>
            <w:bottom w:val="none" w:sz="0" w:space="0" w:color="auto"/>
            <w:right w:val="none" w:sz="0" w:space="0" w:color="auto"/>
          </w:divBdr>
        </w:div>
        <w:div w:id="283317964">
          <w:marLeft w:val="0"/>
          <w:marRight w:val="0"/>
          <w:marTop w:val="0"/>
          <w:marBottom w:val="0"/>
          <w:divBdr>
            <w:top w:val="none" w:sz="0" w:space="0" w:color="auto"/>
            <w:left w:val="none" w:sz="0" w:space="0" w:color="auto"/>
            <w:bottom w:val="none" w:sz="0" w:space="0" w:color="auto"/>
            <w:right w:val="none" w:sz="0" w:space="0" w:color="auto"/>
          </w:divBdr>
        </w:div>
        <w:div w:id="341973337">
          <w:marLeft w:val="0"/>
          <w:marRight w:val="0"/>
          <w:marTop w:val="0"/>
          <w:marBottom w:val="0"/>
          <w:divBdr>
            <w:top w:val="none" w:sz="0" w:space="0" w:color="auto"/>
            <w:left w:val="none" w:sz="0" w:space="0" w:color="auto"/>
            <w:bottom w:val="none" w:sz="0" w:space="0" w:color="auto"/>
            <w:right w:val="none" w:sz="0" w:space="0" w:color="auto"/>
          </w:divBdr>
        </w:div>
      </w:divsChild>
    </w:div>
    <w:div w:id="2111192489">
      <w:bodyDiv w:val="1"/>
      <w:marLeft w:val="0"/>
      <w:marRight w:val="0"/>
      <w:marTop w:val="0"/>
      <w:marBottom w:val="0"/>
      <w:divBdr>
        <w:top w:val="none" w:sz="0" w:space="0" w:color="auto"/>
        <w:left w:val="none" w:sz="0" w:space="0" w:color="auto"/>
        <w:bottom w:val="none" w:sz="0" w:space="0" w:color="auto"/>
        <w:right w:val="none" w:sz="0" w:space="0" w:color="auto"/>
      </w:divBdr>
      <w:divsChild>
        <w:div w:id="455173414">
          <w:marLeft w:val="0"/>
          <w:marRight w:val="0"/>
          <w:marTop w:val="0"/>
          <w:marBottom w:val="0"/>
          <w:divBdr>
            <w:top w:val="none" w:sz="0" w:space="0" w:color="auto"/>
            <w:left w:val="none" w:sz="0" w:space="0" w:color="auto"/>
            <w:bottom w:val="none" w:sz="0" w:space="0" w:color="auto"/>
            <w:right w:val="none" w:sz="0" w:space="0" w:color="auto"/>
          </w:divBdr>
        </w:div>
        <w:div w:id="386874746">
          <w:marLeft w:val="0"/>
          <w:marRight w:val="0"/>
          <w:marTop w:val="0"/>
          <w:marBottom w:val="0"/>
          <w:divBdr>
            <w:top w:val="none" w:sz="0" w:space="0" w:color="auto"/>
            <w:left w:val="none" w:sz="0" w:space="0" w:color="auto"/>
            <w:bottom w:val="none" w:sz="0" w:space="0" w:color="auto"/>
            <w:right w:val="none" w:sz="0" w:space="0" w:color="auto"/>
          </w:divBdr>
        </w:div>
        <w:div w:id="2037849623">
          <w:marLeft w:val="0"/>
          <w:marRight w:val="0"/>
          <w:marTop w:val="0"/>
          <w:marBottom w:val="0"/>
          <w:divBdr>
            <w:top w:val="none" w:sz="0" w:space="0" w:color="auto"/>
            <w:left w:val="none" w:sz="0" w:space="0" w:color="auto"/>
            <w:bottom w:val="none" w:sz="0" w:space="0" w:color="auto"/>
            <w:right w:val="none" w:sz="0" w:space="0" w:color="auto"/>
          </w:divBdr>
        </w:div>
        <w:div w:id="1935673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4</cp:revision>
  <cp:lastPrinted>2017-03-01T05:33:00Z</cp:lastPrinted>
  <dcterms:created xsi:type="dcterms:W3CDTF">2017-09-15T02:00:00Z</dcterms:created>
  <dcterms:modified xsi:type="dcterms:W3CDTF">2017-11-03T16:12:00Z</dcterms:modified>
</cp:coreProperties>
</file>