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361F0" w14:textId="3E6048E5" w:rsidR="00785CA6" w:rsidRPr="00FA579A" w:rsidRDefault="00630AB2" w:rsidP="009C1FC5">
      <w:pPr>
        <w:jc w:val="center"/>
        <w:outlineLvl w:val="0"/>
        <w:rPr>
          <w:rFonts w:ascii="Times New Roman" w:hAnsi="Times New Roman" w:cs="Times New Roman"/>
          <w:sz w:val="28"/>
          <w:lang w:val="en-MY"/>
        </w:rPr>
      </w:pPr>
      <w:r w:rsidRPr="00FA579A">
        <w:rPr>
          <w:rFonts w:ascii="Times New Roman" w:hAnsi="Times New Roman" w:cs="Times New Roman"/>
          <w:sz w:val="28"/>
          <w:lang w:val="en-MY"/>
        </w:rPr>
        <w:t xml:space="preserve">PERFORMANCE ANALYSIS OF </w:t>
      </w:r>
      <w:r w:rsidR="0010096B" w:rsidRPr="00FA579A">
        <w:rPr>
          <w:rFonts w:ascii="Times New Roman" w:hAnsi="Times New Roman" w:cs="Times New Roman"/>
          <w:sz w:val="28"/>
          <w:lang w:val="en-MY"/>
        </w:rPr>
        <w:t xml:space="preserve">SIMPLIFIED </w:t>
      </w:r>
      <w:r w:rsidR="00096C88" w:rsidRPr="00FA579A">
        <w:rPr>
          <w:rFonts w:ascii="Times New Roman" w:hAnsi="Times New Roman" w:cs="Times New Roman"/>
          <w:sz w:val="28"/>
          <w:lang w:val="en-MY"/>
        </w:rPr>
        <w:t xml:space="preserve">SILICON </w:t>
      </w:r>
      <w:r w:rsidR="0010096B" w:rsidRPr="00FA579A">
        <w:rPr>
          <w:rFonts w:ascii="Times New Roman" w:hAnsi="Times New Roman" w:cs="Times New Roman"/>
          <w:sz w:val="28"/>
          <w:lang w:val="en-MY"/>
        </w:rPr>
        <w:t xml:space="preserve">SOLAR CELL </w:t>
      </w:r>
      <w:r w:rsidR="005F2DB5" w:rsidRPr="00FA579A">
        <w:rPr>
          <w:rFonts w:ascii="Times New Roman" w:hAnsi="Times New Roman" w:cs="Times New Roman"/>
          <w:sz w:val="28"/>
          <w:lang w:val="en-MY"/>
        </w:rPr>
        <w:t>ON</w:t>
      </w:r>
      <w:r w:rsidR="0010096B" w:rsidRPr="00FA579A">
        <w:rPr>
          <w:rFonts w:ascii="Times New Roman" w:hAnsi="Times New Roman" w:cs="Times New Roman"/>
          <w:sz w:val="28"/>
          <w:lang w:val="en-MY"/>
        </w:rPr>
        <w:t xml:space="preserve"> </w:t>
      </w:r>
      <w:r w:rsidR="00FA1C7F" w:rsidRPr="00FA579A">
        <w:rPr>
          <w:rFonts w:ascii="Times New Roman" w:hAnsi="Times New Roman" w:cs="Times New Roman"/>
          <w:i/>
          <w:sz w:val="28"/>
          <w:lang w:val="en-MY"/>
        </w:rPr>
        <w:t>P</w:t>
      </w:r>
      <w:r w:rsidR="0010096B" w:rsidRPr="00FA579A">
        <w:rPr>
          <w:rFonts w:ascii="Times New Roman" w:hAnsi="Times New Roman" w:cs="Times New Roman"/>
          <w:sz w:val="28"/>
          <w:lang w:val="en-MY"/>
        </w:rPr>
        <w:t xml:space="preserve">-TYPE </w:t>
      </w:r>
      <w:r w:rsidRPr="00FA579A">
        <w:rPr>
          <w:rFonts w:ascii="Times New Roman" w:hAnsi="Times New Roman" w:cs="Times New Roman"/>
          <w:sz w:val="28"/>
          <w:lang w:val="en-MY"/>
        </w:rPr>
        <w:t>CRYSTALLINE SILICON WAFER</w:t>
      </w:r>
      <w:r w:rsidR="00785CA6" w:rsidRPr="00FA579A">
        <w:rPr>
          <w:rFonts w:ascii="Times New Roman" w:hAnsi="Times New Roman" w:cs="Times New Roman"/>
          <w:sz w:val="28"/>
          <w:lang w:val="en-MY"/>
        </w:rPr>
        <w:t xml:space="preserve"> </w:t>
      </w:r>
    </w:p>
    <w:p w14:paraId="64D13165" w14:textId="77777777" w:rsidR="00785CA6" w:rsidRPr="00FA579A" w:rsidRDefault="00785CA6" w:rsidP="009C1FC5">
      <w:pPr>
        <w:jc w:val="center"/>
        <w:outlineLvl w:val="0"/>
        <w:rPr>
          <w:rFonts w:ascii="Times New Roman" w:hAnsi="Times New Roman" w:cs="Times New Roman"/>
          <w:b/>
          <w:color w:val="548DD4" w:themeColor="text2" w:themeTint="99"/>
          <w:sz w:val="24"/>
          <w:lang w:val="en-MY"/>
        </w:rPr>
      </w:pPr>
    </w:p>
    <w:p w14:paraId="4860CE2D" w14:textId="5683EDD1" w:rsidR="00785CA6" w:rsidRPr="00FA579A" w:rsidRDefault="009C1FC5" w:rsidP="009C1FC5">
      <w:pPr>
        <w:jc w:val="center"/>
        <w:outlineLvl w:val="0"/>
        <w:rPr>
          <w:rFonts w:ascii="Times New Roman" w:hAnsi="Times New Roman" w:cs="Times New Roman"/>
          <w:sz w:val="24"/>
          <w:lang w:val="en-MY"/>
        </w:rPr>
      </w:pPr>
      <w:r w:rsidRPr="00FA579A">
        <w:rPr>
          <w:rFonts w:ascii="Times New Roman" w:hAnsi="Times New Roman" w:cs="Times New Roman"/>
          <w:sz w:val="24"/>
          <w:lang w:val="en-MY"/>
        </w:rPr>
        <w:t>(</w:t>
      </w:r>
      <w:r w:rsidRPr="00FA579A">
        <w:rPr>
          <w:rFonts w:ascii="Times New Roman" w:hAnsi="Times New Roman" w:cs="Times New Roman"/>
          <w:noProof/>
          <w:sz w:val="24"/>
          <w:lang w:val="en-MY"/>
        </w:rPr>
        <w:t>Analisis Prestasi Ba</w:t>
      </w:r>
      <w:r w:rsidR="00254EC3">
        <w:rPr>
          <w:rFonts w:ascii="Times New Roman" w:hAnsi="Times New Roman" w:cs="Times New Roman"/>
          <w:noProof/>
          <w:sz w:val="24"/>
          <w:lang w:val="en-MY"/>
        </w:rPr>
        <w:t xml:space="preserve">gi Sel Suria Silikon Teringkas </w:t>
      </w:r>
      <w:bookmarkStart w:id="0" w:name="_GoBack"/>
      <w:bookmarkEnd w:id="0"/>
      <w:r w:rsidR="00254EC3">
        <w:rPr>
          <w:rFonts w:ascii="Times New Roman" w:hAnsi="Times New Roman" w:cs="Times New Roman"/>
          <w:noProof/>
          <w:sz w:val="24"/>
          <w:lang w:val="en-MY"/>
        </w:rPr>
        <w:t>Ke A</w:t>
      </w:r>
      <w:r w:rsidRPr="00FA579A">
        <w:rPr>
          <w:rFonts w:ascii="Times New Roman" w:hAnsi="Times New Roman" w:cs="Times New Roman"/>
          <w:noProof/>
          <w:sz w:val="24"/>
          <w:lang w:val="en-MY"/>
        </w:rPr>
        <w:t>tas Silikon Wafer Kristal Jenis</w:t>
      </w:r>
      <w:r w:rsidR="00FA1C7F" w:rsidRPr="00FA579A">
        <w:rPr>
          <w:rFonts w:ascii="Times New Roman" w:hAnsi="Times New Roman" w:cs="Times New Roman"/>
          <w:noProof/>
          <w:sz w:val="24"/>
          <w:lang w:val="en-MY"/>
        </w:rPr>
        <w:t>-</w:t>
      </w:r>
      <w:r w:rsidR="00FA1C7F" w:rsidRPr="00FA579A">
        <w:rPr>
          <w:rFonts w:ascii="Times New Roman" w:hAnsi="Times New Roman" w:cs="Times New Roman"/>
          <w:i/>
          <w:noProof/>
          <w:sz w:val="24"/>
          <w:lang w:val="en-MY"/>
        </w:rPr>
        <w:t>P</w:t>
      </w:r>
      <w:r w:rsidRPr="00FA579A">
        <w:rPr>
          <w:rFonts w:ascii="Times New Roman" w:hAnsi="Times New Roman" w:cs="Times New Roman"/>
          <w:sz w:val="24"/>
          <w:lang w:val="en-MY"/>
        </w:rPr>
        <w:t>)</w:t>
      </w:r>
    </w:p>
    <w:p w14:paraId="44D2700F" w14:textId="77777777" w:rsidR="00785CA6" w:rsidRPr="00FA579A" w:rsidRDefault="00785CA6" w:rsidP="009C1FC5">
      <w:pPr>
        <w:jc w:val="center"/>
        <w:outlineLvl w:val="0"/>
        <w:rPr>
          <w:rFonts w:ascii="Times New Roman" w:hAnsi="Times New Roman" w:cs="Times New Roman"/>
          <w:b/>
          <w:color w:val="548DD4" w:themeColor="text2" w:themeTint="99"/>
          <w:sz w:val="24"/>
          <w:lang w:val="en-MY"/>
        </w:rPr>
      </w:pPr>
    </w:p>
    <w:p w14:paraId="1BB8DFC0" w14:textId="77777777" w:rsidR="000422A8" w:rsidRPr="000422A8" w:rsidRDefault="0010096B" w:rsidP="009C1FC5">
      <w:pPr>
        <w:jc w:val="center"/>
        <w:outlineLvl w:val="0"/>
        <w:rPr>
          <w:rFonts w:ascii="Times New Roman" w:hAnsi="Times New Roman" w:cs="Times New Roman"/>
          <w:bCs/>
          <w:noProof/>
          <w:szCs w:val="20"/>
          <w:lang w:val="en-MY"/>
        </w:rPr>
      </w:pPr>
      <w:r w:rsidRPr="000422A8">
        <w:rPr>
          <w:rFonts w:ascii="Times New Roman" w:hAnsi="Times New Roman" w:cs="Times New Roman"/>
          <w:bCs/>
          <w:noProof/>
          <w:szCs w:val="20"/>
          <w:lang w:val="en-MY"/>
        </w:rPr>
        <w:t>Wan Zulhafizhazuan</w:t>
      </w:r>
      <w:r w:rsidR="00A415C1" w:rsidRPr="000422A8">
        <w:rPr>
          <w:rFonts w:ascii="Times New Roman" w:hAnsi="Times New Roman" w:cs="Times New Roman"/>
          <w:bCs/>
          <w:noProof/>
          <w:szCs w:val="20"/>
          <w:vertAlign w:val="superscript"/>
          <w:lang w:val="en-MY"/>
        </w:rPr>
        <w:t>*</w:t>
      </w:r>
      <w:r w:rsidRPr="000422A8">
        <w:rPr>
          <w:rFonts w:ascii="Times New Roman" w:hAnsi="Times New Roman" w:cs="Times New Roman"/>
          <w:bCs/>
          <w:noProof/>
          <w:szCs w:val="20"/>
          <w:lang w:val="en-MY"/>
        </w:rPr>
        <w:t>,</w:t>
      </w:r>
      <w:r w:rsidR="00C13EEE" w:rsidRPr="000422A8">
        <w:rPr>
          <w:rFonts w:ascii="Times New Roman" w:hAnsi="Times New Roman" w:cs="Times New Roman"/>
          <w:bCs/>
          <w:noProof/>
          <w:szCs w:val="20"/>
          <w:lang w:val="en-MY"/>
        </w:rPr>
        <w:t xml:space="preserve"> </w:t>
      </w:r>
      <w:r w:rsidR="005F2DB5" w:rsidRPr="000422A8">
        <w:rPr>
          <w:rFonts w:ascii="Times New Roman" w:hAnsi="Times New Roman" w:cs="Times New Roman"/>
          <w:bCs/>
          <w:noProof/>
          <w:szCs w:val="20"/>
          <w:lang w:val="en-MY"/>
        </w:rPr>
        <w:t>Suhaila Sepeai</w:t>
      </w:r>
      <w:r w:rsidR="00FA1C7F" w:rsidRPr="000422A8">
        <w:rPr>
          <w:rFonts w:ascii="Times New Roman" w:hAnsi="Times New Roman" w:cs="Times New Roman"/>
          <w:bCs/>
          <w:noProof/>
          <w:szCs w:val="20"/>
          <w:lang w:val="en-MY"/>
        </w:rPr>
        <w:t xml:space="preserve">, </w:t>
      </w:r>
      <w:r w:rsidR="005F2DB5" w:rsidRPr="000422A8">
        <w:rPr>
          <w:rFonts w:ascii="Times New Roman" w:hAnsi="Times New Roman" w:cs="Times New Roman"/>
          <w:bCs/>
          <w:noProof/>
          <w:szCs w:val="20"/>
          <w:lang w:val="en-MY"/>
        </w:rPr>
        <w:t>Cheow Siu Leong,</w:t>
      </w:r>
      <w:r w:rsidR="000422A8" w:rsidRPr="000422A8">
        <w:rPr>
          <w:rFonts w:ascii="Times New Roman" w:hAnsi="Times New Roman" w:cs="Times New Roman"/>
          <w:bCs/>
          <w:noProof/>
          <w:szCs w:val="20"/>
          <w:lang w:val="en-MY"/>
        </w:rPr>
        <w:t xml:space="preserve"> </w:t>
      </w:r>
    </w:p>
    <w:p w14:paraId="5821D5E0" w14:textId="6B32ECF2" w:rsidR="00785CA6" w:rsidRPr="000422A8" w:rsidRDefault="000422A8" w:rsidP="009C1FC5">
      <w:pPr>
        <w:jc w:val="center"/>
        <w:outlineLvl w:val="0"/>
        <w:rPr>
          <w:rFonts w:ascii="Times New Roman" w:hAnsi="Times New Roman" w:cs="Times New Roman"/>
          <w:bCs/>
          <w:noProof/>
          <w:szCs w:val="20"/>
          <w:lang w:val="en-MY"/>
        </w:rPr>
      </w:pPr>
      <w:r w:rsidRPr="000422A8">
        <w:rPr>
          <w:rFonts w:ascii="Times New Roman" w:hAnsi="Times New Roman" w:cs="Times New Roman"/>
          <w:bCs/>
          <w:noProof/>
          <w:szCs w:val="20"/>
          <w:lang w:val="en-MY"/>
        </w:rPr>
        <w:t>Kamaruzzaman</w:t>
      </w:r>
      <w:r w:rsidR="009C1FC5" w:rsidRPr="000422A8">
        <w:rPr>
          <w:rFonts w:ascii="Times New Roman" w:hAnsi="Times New Roman" w:cs="Times New Roman"/>
          <w:bCs/>
          <w:noProof/>
          <w:szCs w:val="20"/>
          <w:lang w:val="en-MY"/>
        </w:rPr>
        <w:t xml:space="preserve"> </w:t>
      </w:r>
      <w:r w:rsidR="00C13EEE" w:rsidRPr="000422A8">
        <w:rPr>
          <w:rFonts w:ascii="Times New Roman" w:hAnsi="Times New Roman" w:cs="Times New Roman"/>
          <w:bCs/>
          <w:noProof/>
          <w:szCs w:val="20"/>
          <w:lang w:val="en-MY"/>
        </w:rPr>
        <w:t>Sopian</w:t>
      </w:r>
      <w:r w:rsidR="00C13EEE" w:rsidRPr="000422A8">
        <w:rPr>
          <w:rFonts w:ascii="Times New Roman" w:hAnsi="Times New Roman" w:cs="Times New Roman"/>
          <w:bCs/>
          <w:noProof/>
          <w:szCs w:val="20"/>
          <w:vertAlign w:val="superscript"/>
          <w:lang w:val="en-MY"/>
        </w:rPr>
        <w:t xml:space="preserve"> </w:t>
      </w:r>
      <w:r w:rsidR="00C13EEE" w:rsidRPr="000422A8">
        <w:rPr>
          <w:rFonts w:ascii="Times New Roman" w:hAnsi="Times New Roman" w:cs="Times New Roman"/>
          <w:bCs/>
          <w:noProof/>
          <w:szCs w:val="20"/>
          <w:lang w:val="en-MY"/>
        </w:rPr>
        <w:t>, Saleem H. Zaidi</w:t>
      </w:r>
    </w:p>
    <w:p w14:paraId="2516D7D4" w14:textId="77777777" w:rsidR="00785CA6" w:rsidRPr="00254EC3" w:rsidRDefault="00785CA6" w:rsidP="009C1FC5">
      <w:pPr>
        <w:jc w:val="center"/>
        <w:outlineLvl w:val="0"/>
        <w:rPr>
          <w:rFonts w:ascii="Times New Roman" w:hAnsi="Times New Roman" w:cs="Times New Roman"/>
          <w:b/>
          <w:color w:val="FF0000"/>
          <w:sz w:val="24"/>
          <w:lang w:val="en-MY"/>
        </w:rPr>
      </w:pPr>
    </w:p>
    <w:p w14:paraId="680A59FC" w14:textId="77777777" w:rsidR="000422A8" w:rsidRDefault="00C13EEE" w:rsidP="009C1FC5">
      <w:pPr>
        <w:jc w:val="center"/>
        <w:outlineLvl w:val="0"/>
        <w:rPr>
          <w:rFonts w:ascii="Times New Roman" w:hAnsi="Times New Roman" w:cs="Times New Roman"/>
          <w:i/>
          <w:sz w:val="18"/>
          <w:szCs w:val="18"/>
          <w:lang w:val="en-MY"/>
        </w:rPr>
      </w:pPr>
      <w:r w:rsidRPr="00FA579A">
        <w:rPr>
          <w:rFonts w:ascii="Times New Roman" w:hAnsi="Times New Roman" w:cs="Times New Roman"/>
          <w:i/>
          <w:sz w:val="18"/>
          <w:szCs w:val="18"/>
          <w:lang w:val="en-MY"/>
        </w:rPr>
        <w:t>Solar En</w:t>
      </w:r>
      <w:r w:rsidR="000422A8">
        <w:rPr>
          <w:rFonts w:ascii="Times New Roman" w:hAnsi="Times New Roman" w:cs="Times New Roman"/>
          <w:i/>
          <w:sz w:val="18"/>
          <w:szCs w:val="18"/>
          <w:lang w:val="en-MY"/>
        </w:rPr>
        <w:t>ergy Research Institute (SERI),</w:t>
      </w:r>
    </w:p>
    <w:p w14:paraId="7E2A9C1B" w14:textId="471ABE7B" w:rsidR="00C13EEE" w:rsidRPr="00FA579A" w:rsidRDefault="00C13EEE" w:rsidP="009C1FC5">
      <w:pPr>
        <w:jc w:val="center"/>
        <w:outlineLvl w:val="0"/>
        <w:rPr>
          <w:rFonts w:ascii="Times New Roman" w:hAnsi="Times New Roman" w:cs="Times New Roman"/>
          <w:i/>
          <w:sz w:val="18"/>
          <w:szCs w:val="18"/>
          <w:lang w:val="en-MY"/>
        </w:rPr>
      </w:pPr>
      <w:r w:rsidRPr="00FA579A">
        <w:rPr>
          <w:rFonts w:ascii="Times New Roman" w:hAnsi="Times New Roman" w:cs="Times New Roman"/>
          <w:i/>
          <w:sz w:val="18"/>
          <w:szCs w:val="18"/>
          <w:lang w:val="en-MY"/>
        </w:rPr>
        <w:t>Universiti Kebangsaan Malaysia, 43600 Bangi, Selangor, Malaysia</w:t>
      </w:r>
    </w:p>
    <w:p w14:paraId="61DD8EDE" w14:textId="77777777" w:rsidR="00A415C1" w:rsidRPr="00FA579A" w:rsidRDefault="00C13EEE" w:rsidP="009C1FC5">
      <w:pPr>
        <w:jc w:val="center"/>
        <w:outlineLvl w:val="0"/>
        <w:rPr>
          <w:rFonts w:ascii="Times New Roman" w:hAnsi="Times New Roman" w:cs="Times New Roman"/>
          <w:b/>
          <w:color w:val="548DD4" w:themeColor="text2" w:themeTint="99"/>
          <w:sz w:val="24"/>
          <w:lang w:val="en-MY"/>
        </w:rPr>
      </w:pPr>
      <w:r w:rsidRPr="00FA579A">
        <w:rPr>
          <w:rFonts w:ascii="Times New Roman" w:hAnsi="Times New Roman" w:cs="Times New Roman"/>
          <w:b/>
          <w:color w:val="548DD4" w:themeColor="text2" w:themeTint="99"/>
          <w:sz w:val="24"/>
          <w:lang w:val="en-MY"/>
        </w:rPr>
        <w:t xml:space="preserve"> </w:t>
      </w:r>
    </w:p>
    <w:p w14:paraId="0BBECA4C" w14:textId="77777777" w:rsidR="00A415C1" w:rsidRPr="000422A8" w:rsidRDefault="00A415C1" w:rsidP="009C1FC5">
      <w:pPr>
        <w:jc w:val="center"/>
        <w:outlineLvl w:val="0"/>
        <w:rPr>
          <w:rFonts w:ascii="Times New Roman" w:hAnsi="Times New Roman" w:cs="Times New Roman"/>
          <w:bCs/>
          <w:i/>
          <w:color w:val="548DD4" w:themeColor="text2" w:themeTint="99"/>
          <w:sz w:val="18"/>
          <w:lang w:val="en-MY"/>
        </w:rPr>
      </w:pPr>
      <w:r w:rsidRPr="000422A8">
        <w:rPr>
          <w:rFonts w:ascii="Times New Roman" w:hAnsi="Times New Roman" w:cs="Times New Roman"/>
          <w:bCs/>
          <w:i/>
          <w:sz w:val="18"/>
          <w:vertAlign w:val="superscript"/>
          <w:lang w:val="en-MY"/>
        </w:rPr>
        <w:t>*</w:t>
      </w:r>
      <w:r w:rsidRPr="000422A8">
        <w:rPr>
          <w:rFonts w:ascii="Times New Roman" w:hAnsi="Times New Roman" w:cs="Times New Roman"/>
          <w:bCs/>
          <w:i/>
          <w:sz w:val="18"/>
          <w:lang w:val="en-MY"/>
        </w:rPr>
        <w:t xml:space="preserve">Corresponding author: </w:t>
      </w:r>
      <w:r w:rsidR="00C13EEE" w:rsidRPr="000422A8">
        <w:rPr>
          <w:rFonts w:ascii="Times New Roman" w:hAnsi="Times New Roman" w:cs="Times New Roman"/>
          <w:bCs/>
          <w:i/>
          <w:sz w:val="18"/>
          <w:lang w:val="en-MY"/>
        </w:rPr>
        <w:t>wanzulhafizhazuan@gmail.com</w:t>
      </w:r>
      <w:r w:rsidR="00B416C6" w:rsidRPr="000422A8">
        <w:rPr>
          <w:rFonts w:ascii="Times New Roman" w:hAnsi="Times New Roman" w:cs="Times New Roman"/>
          <w:bCs/>
          <w:i/>
          <w:color w:val="548DD4" w:themeColor="text2" w:themeTint="99"/>
          <w:sz w:val="18"/>
          <w:lang w:val="en-MY"/>
        </w:rPr>
        <w:t xml:space="preserve"> </w:t>
      </w:r>
    </w:p>
    <w:p w14:paraId="31636B73" w14:textId="77777777" w:rsidR="00785CA6" w:rsidRPr="00FA579A" w:rsidRDefault="00785CA6" w:rsidP="009C1FC5">
      <w:pPr>
        <w:jc w:val="center"/>
        <w:outlineLvl w:val="0"/>
        <w:rPr>
          <w:rFonts w:ascii="Times New Roman" w:hAnsi="Times New Roman" w:cs="Times New Roman"/>
          <w:b/>
          <w:color w:val="FF0000"/>
          <w:sz w:val="24"/>
          <w:lang w:val="en-MY"/>
        </w:rPr>
      </w:pPr>
    </w:p>
    <w:p w14:paraId="4E1DEA33" w14:textId="77777777" w:rsidR="006F6FA7" w:rsidRPr="000422A8" w:rsidRDefault="00785CA6" w:rsidP="009C1FC5">
      <w:pPr>
        <w:jc w:val="center"/>
        <w:outlineLvl w:val="0"/>
        <w:rPr>
          <w:rFonts w:ascii="Times New Roman" w:hAnsi="Times New Roman" w:cs="Times New Roman"/>
          <w:b/>
          <w:sz w:val="18"/>
          <w:szCs w:val="18"/>
          <w:lang w:val="en-MY"/>
        </w:rPr>
      </w:pPr>
      <w:r w:rsidRPr="000422A8">
        <w:rPr>
          <w:rFonts w:ascii="Times New Roman" w:hAnsi="Times New Roman" w:cs="Times New Roman"/>
          <w:b/>
          <w:sz w:val="18"/>
          <w:szCs w:val="18"/>
          <w:lang w:val="en-MY"/>
        </w:rPr>
        <w:t>Abstract</w:t>
      </w:r>
    </w:p>
    <w:p w14:paraId="55E43277" w14:textId="64C76363" w:rsidR="00D30F31" w:rsidRPr="000422A8" w:rsidRDefault="00285D2B" w:rsidP="009C1FC5">
      <w:pPr>
        <w:outlineLvl w:val="0"/>
        <w:rPr>
          <w:rFonts w:ascii="Times New Roman" w:hAnsi="Times New Roman" w:cs="Times New Roman"/>
          <w:sz w:val="18"/>
          <w:szCs w:val="18"/>
          <w:lang w:val="en-MY"/>
        </w:rPr>
      </w:pPr>
      <w:r w:rsidRPr="000422A8">
        <w:rPr>
          <w:rFonts w:ascii="Times New Roman" w:hAnsi="Times New Roman" w:cs="Times New Roman"/>
          <w:sz w:val="18"/>
          <w:szCs w:val="18"/>
          <w:lang w:val="en-MY"/>
        </w:rPr>
        <w:t xml:space="preserve">Crystalline silicon (c-Si) wafers are the dominating substrate materials for solar cells in current photovoltaic </w:t>
      </w:r>
      <w:r w:rsidR="00F95813" w:rsidRPr="000422A8">
        <w:rPr>
          <w:rFonts w:ascii="Times New Roman" w:hAnsi="Times New Roman" w:cs="Times New Roman"/>
          <w:sz w:val="18"/>
          <w:szCs w:val="18"/>
          <w:lang w:val="en-MY"/>
        </w:rPr>
        <w:t xml:space="preserve">(PV) </w:t>
      </w:r>
      <w:r w:rsidRPr="000422A8">
        <w:rPr>
          <w:rFonts w:ascii="Times New Roman" w:hAnsi="Times New Roman" w:cs="Times New Roman"/>
          <w:sz w:val="18"/>
          <w:szCs w:val="18"/>
          <w:lang w:val="en-MY"/>
        </w:rPr>
        <w:t xml:space="preserve">industry. </w:t>
      </w:r>
      <w:r w:rsidR="005F2DB5" w:rsidRPr="000422A8">
        <w:rPr>
          <w:rFonts w:ascii="Times New Roman" w:hAnsi="Times New Roman" w:cs="Times New Roman"/>
          <w:sz w:val="18"/>
          <w:szCs w:val="18"/>
          <w:lang w:val="en-MY"/>
        </w:rPr>
        <w:t>Silicon</w:t>
      </w:r>
      <w:r w:rsidR="0014577B" w:rsidRPr="000422A8">
        <w:rPr>
          <w:rFonts w:ascii="Times New Roman" w:hAnsi="Times New Roman" w:cs="Times New Roman"/>
          <w:sz w:val="18"/>
          <w:szCs w:val="18"/>
          <w:lang w:val="en-MY"/>
        </w:rPr>
        <w:t xml:space="preserve"> (Si)</w:t>
      </w:r>
      <w:r w:rsidR="005F2DB5" w:rsidRPr="000422A8">
        <w:rPr>
          <w:rFonts w:ascii="Times New Roman" w:hAnsi="Times New Roman" w:cs="Times New Roman"/>
          <w:sz w:val="18"/>
          <w:szCs w:val="18"/>
          <w:lang w:val="en-MY"/>
        </w:rPr>
        <w:t xml:space="preserve"> wafer with positive-type (</w:t>
      </w:r>
      <w:r w:rsidR="005F2DB5" w:rsidRPr="000422A8">
        <w:rPr>
          <w:rFonts w:ascii="Times New Roman" w:hAnsi="Times New Roman" w:cs="Times New Roman"/>
          <w:i/>
          <w:sz w:val="18"/>
          <w:szCs w:val="18"/>
          <w:lang w:val="en-MY"/>
        </w:rPr>
        <w:t>p</w:t>
      </w:r>
      <w:r w:rsidR="005F2DB5" w:rsidRPr="000422A8">
        <w:rPr>
          <w:rFonts w:ascii="Times New Roman" w:hAnsi="Times New Roman" w:cs="Times New Roman"/>
          <w:sz w:val="18"/>
          <w:szCs w:val="18"/>
          <w:lang w:val="en-MY"/>
        </w:rPr>
        <w:t xml:space="preserve">-type) </w:t>
      </w:r>
      <w:r w:rsidR="008C5DE6" w:rsidRPr="000422A8">
        <w:rPr>
          <w:rFonts w:ascii="Times New Roman" w:hAnsi="Times New Roman" w:cs="Times New Roman"/>
          <w:sz w:val="18"/>
          <w:szCs w:val="18"/>
          <w:lang w:val="en-MY"/>
        </w:rPr>
        <w:t xml:space="preserve">based solar cells </w:t>
      </w:r>
      <w:r w:rsidR="00F95813" w:rsidRPr="000422A8">
        <w:rPr>
          <w:rFonts w:ascii="Times New Roman" w:hAnsi="Times New Roman" w:cs="Times New Roman"/>
          <w:sz w:val="18"/>
          <w:szCs w:val="18"/>
          <w:lang w:val="en-MY"/>
        </w:rPr>
        <w:t>dominates</w:t>
      </w:r>
      <w:r w:rsidR="008C5DE6" w:rsidRPr="000422A8">
        <w:rPr>
          <w:rFonts w:ascii="Times New Roman" w:hAnsi="Times New Roman" w:cs="Times New Roman"/>
          <w:sz w:val="18"/>
          <w:szCs w:val="18"/>
          <w:lang w:val="en-MY"/>
        </w:rPr>
        <w:t xml:space="preserve"> almost 95% of the global </w:t>
      </w:r>
      <w:r w:rsidR="005F2DB5" w:rsidRPr="000422A8">
        <w:rPr>
          <w:rFonts w:ascii="Times New Roman" w:hAnsi="Times New Roman" w:cs="Times New Roman"/>
          <w:sz w:val="18"/>
          <w:szCs w:val="18"/>
          <w:lang w:val="en-MY"/>
        </w:rPr>
        <w:t xml:space="preserve">PV </w:t>
      </w:r>
      <w:r w:rsidR="008C5DE6" w:rsidRPr="000422A8">
        <w:rPr>
          <w:rFonts w:ascii="Times New Roman" w:hAnsi="Times New Roman" w:cs="Times New Roman"/>
          <w:sz w:val="18"/>
          <w:szCs w:val="18"/>
          <w:lang w:val="en-MY"/>
        </w:rPr>
        <w:t xml:space="preserve">market. </w:t>
      </w:r>
      <w:r w:rsidR="005F2DB5" w:rsidRPr="000422A8">
        <w:rPr>
          <w:rFonts w:ascii="Times New Roman" w:hAnsi="Times New Roman" w:cs="Times New Roman"/>
          <w:sz w:val="18"/>
          <w:szCs w:val="18"/>
          <w:lang w:val="en-MY"/>
        </w:rPr>
        <w:t xml:space="preserve">Recent goal in Si solar cell industry is focusing on cost reduction through inexpensive manufacturing processes. Standard manufacturing process of Si solar cell fabrication consist of damage removal, cleaning, texturing, </w:t>
      </w:r>
      <w:bookmarkStart w:id="1" w:name="OLE_LINK1"/>
      <w:bookmarkStart w:id="2" w:name="OLE_LINK2"/>
      <w:r w:rsidR="005F2DB5" w:rsidRPr="000422A8">
        <w:rPr>
          <w:rFonts w:ascii="Times New Roman" w:hAnsi="Times New Roman" w:cs="Times New Roman"/>
          <w:sz w:val="18"/>
          <w:szCs w:val="18"/>
          <w:lang w:val="en-MY"/>
        </w:rPr>
        <w:t xml:space="preserve">phosphorus oxytrichloride </w:t>
      </w:r>
      <w:bookmarkEnd w:id="1"/>
      <w:bookmarkEnd w:id="2"/>
      <w:r w:rsidR="005F2DB5" w:rsidRPr="000422A8">
        <w:rPr>
          <w:rFonts w:ascii="Times New Roman" w:hAnsi="Times New Roman" w:cs="Times New Roman"/>
          <w:sz w:val="18"/>
          <w:szCs w:val="18"/>
          <w:lang w:val="en-MY"/>
        </w:rPr>
        <w:t>(POCl</w:t>
      </w:r>
      <w:r w:rsidR="005F2DB5" w:rsidRPr="000422A8">
        <w:rPr>
          <w:rFonts w:ascii="Times New Roman" w:hAnsi="Times New Roman" w:cs="Times New Roman"/>
          <w:sz w:val="18"/>
          <w:szCs w:val="18"/>
          <w:vertAlign w:val="subscript"/>
          <w:lang w:val="en-MY"/>
        </w:rPr>
        <w:t>3</w:t>
      </w:r>
      <w:r w:rsidR="005F2DB5" w:rsidRPr="000422A8">
        <w:rPr>
          <w:rFonts w:ascii="Times New Roman" w:hAnsi="Times New Roman" w:cs="Times New Roman"/>
          <w:sz w:val="18"/>
          <w:szCs w:val="18"/>
          <w:lang w:val="en-MY"/>
        </w:rPr>
        <w:t xml:space="preserve">) diffusion, </w:t>
      </w:r>
      <w:r w:rsidR="00B745FB" w:rsidRPr="000422A8">
        <w:rPr>
          <w:rFonts w:ascii="Times New Roman" w:hAnsi="Times New Roman" w:cs="Times New Roman"/>
          <w:sz w:val="18"/>
          <w:szCs w:val="18"/>
          <w:lang w:val="en-MY"/>
        </w:rPr>
        <w:t xml:space="preserve">anti-reflective coating </w:t>
      </w:r>
      <w:r w:rsidR="005F2DB5" w:rsidRPr="000422A8">
        <w:rPr>
          <w:rFonts w:ascii="Times New Roman" w:hAnsi="Times New Roman" w:cs="Times New Roman"/>
          <w:sz w:val="18"/>
          <w:szCs w:val="18"/>
          <w:lang w:val="en-MY"/>
        </w:rPr>
        <w:t xml:space="preserve">(ARC) deposition, metallization by screen printing technique, firing and </w:t>
      </w:r>
      <w:r w:rsidR="00B745FB" w:rsidRPr="000422A8">
        <w:rPr>
          <w:rFonts w:ascii="Times New Roman" w:hAnsi="Times New Roman" w:cs="Times New Roman"/>
          <w:sz w:val="18"/>
          <w:szCs w:val="18"/>
          <w:lang w:val="en-MY"/>
        </w:rPr>
        <w:t>light current</w:t>
      </w:r>
      <w:r w:rsidR="005F2DB5" w:rsidRPr="000422A8">
        <w:rPr>
          <w:rFonts w:ascii="Times New Roman" w:hAnsi="Times New Roman" w:cs="Times New Roman"/>
          <w:sz w:val="18"/>
          <w:szCs w:val="18"/>
          <w:lang w:val="en-MY"/>
        </w:rPr>
        <w:t>-</w:t>
      </w:r>
      <w:r w:rsidR="00B745FB" w:rsidRPr="000422A8">
        <w:rPr>
          <w:rFonts w:ascii="Times New Roman" w:hAnsi="Times New Roman" w:cs="Times New Roman"/>
          <w:sz w:val="18"/>
          <w:szCs w:val="18"/>
          <w:lang w:val="en-MY"/>
        </w:rPr>
        <w:t xml:space="preserve">voltage </w:t>
      </w:r>
      <w:r w:rsidR="005F2DB5" w:rsidRPr="000422A8">
        <w:rPr>
          <w:rFonts w:ascii="Times New Roman" w:hAnsi="Times New Roman" w:cs="Times New Roman"/>
          <w:sz w:val="18"/>
          <w:szCs w:val="18"/>
          <w:lang w:val="en-MY"/>
        </w:rPr>
        <w:t xml:space="preserve">(LIV) testing. </w:t>
      </w:r>
      <w:r w:rsidR="00317A91" w:rsidRPr="000422A8">
        <w:rPr>
          <w:rFonts w:ascii="Times New Roman" w:hAnsi="Times New Roman" w:cs="Times New Roman"/>
          <w:sz w:val="18"/>
          <w:szCs w:val="18"/>
          <w:lang w:val="en-MY"/>
        </w:rPr>
        <w:t>These fabrication</w:t>
      </w:r>
      <w:r w:rsidR="009C1FC5" w:rsidRPr="000422A8">
        <w:rPr>
          <w:rFonts w:ascii="Times New Roman" w:hAnsi="Times New Roman" w:cs="Times New Roman"/>
          <w:sz w:val="18"/>
          <w:szCs w:val="18"/>
          <w:lang w:val="en-MY"/>
        </w:rPr>
        <w:t>s</w:t>
      </w:r>
      <w:r w:rsidR="00B745FB" w:rsidRPr="000422A8">
        <w:rPr>
          <w:rFonts w:ascii="Times New Roman" w:hAnsi="Times New Roman" w:cs="Times New Roman"/>
          <w:sz w:val="18"/>
          <w:szCs w:val="18"/>
          <w:lang w:val="en-MY"/>
        </w:rPr>
        <w:t xml:space="preserve"> line</w:t>
      </w:r>
      <w:r w:rsidR="00317A91" w:rsidRPr="000422A8">
        <w:rPr>
          <w:rFonts w:ascii="Times New Roman" w:hAnsi="Times New Roman" w:cs="Times New Roman"/>
          <w:sz w:val="18"/>
          <w:szCs w:val="18"/>
          <w:lang w:val="en-MY"/>
        </w:rPr>
        <w:t xml:space="preserve"> are time–consuming and high temperature </w:t>
      </w:r>
      <w:r w:rsidR="00A35173" w:rsidRPr="000422A8">
        <w:rPr>
          <w:rFonts w:ascii="Times New Roman" w:hAnsi="Times New Roman" w:cs="Times New Roman"/>
          <w:sz w:val="18"/>
          <w:szCs w:val="18"/>
          <w:lang w:val="en-MY"/>
        </w:rPr>
        <w:t xml:space="preserve">process </w:t>
      </w:r>
      <w:r w:rsidR="00317A91" w:rsidRPr="000422A8">
        <w:rPr>
          <w:rFonts w:ascii="Times New Roman" w:hAnsi="Times New Roman" w:cs="Times New Roman"/>
          <w:sz w:val="18"/>
          <w:szCs w:val="18"/>
          <w:lang w:val="en-MY"/>
        </w:rPr>
        <w:t xml:space="preserve">which </w:t>
      </w:r>
      <w:r w:rsidR="008C5DE6" w:rsidRPr="000422A8">
        <w:rPr>
          <w:rFonts w:ascii="Times New Roman" w:hAnsi="Times New Roman" w:cs="Times New Roman"/>
          <w:sz w:val="18"/>
          <w:szCs w:val="18"/>
          <w:lang w:val="en-MY"/>
        </w:rPr>
        <w:t xml:space="preserve">lead to </w:t>
      </w:r>
      <w:r w:rsidR="00353E6D" w:rsidRPr="000422A8">
        <w:rPr>
          <w:rFonts w:ascii="Times New Roman" w:hAnsi="Times New Roman" w:cs="Times New Roman"/>
          <w:sz w:val="18"/>
          <w:szCs w:val="18"/>
          <w:lang w:val="en-MY"/>
        </w:rPr>
        <w:t xml:space="preserve">high manufacturing cost.  This </w:t>
      </w:r>
      <w:r w:rsidR="00317A91" w:rsidRPr="000422A8">
        <w:rPr>
          <w:rFonts w:ascii="Times New Roman" w:hAnsi="Times New Roman" w:cs="Times New Roman"/>
          <w:sz w:val="18"/>
          <w:szCs w:val="18"/>
          <w:lang w:val="en-MY"/>
        </w:rPr>
        <w:t>study</w:t>
      </w:r>
      <w:r w:rsidR="00353E6D" w:rsidRPr="000422A8">
        <w:rPr>
          <w:rFonts w:ascii="Times New Roman" w:hAnsi="Times New Roman" w:cs="Times New Roman"/>
          <w:sz w:val="18"/>
          <w:szCs w:val="18"/>
          <w:lang w:val="en-MY"/>
        </w:rPr>
        <w:t xml:space="preserve"> presents </w:t>
      </w:r>
      <w:r w:rsidR="00317A91" w:rsidRPr="000422A8">
        <w:rPr>
          <w:rFonts w:ascii="Times New Roman" w:hAnsi="Times New Roman" w:cs="Times New Roman"/>
          <w:sz w:val="18"/>
          <w:szCs w:val="18"/>
          <w:lang w:val="en-MY"/>
        </w:rPr>
        <w:t xml:space="preserve">the simplification of </w:t>
      </w:r>
      <w:r w:rsidR="005F2DB5" w:rsidRPr="000422A8">
        <w:rPr>
          <w:rFonts w:ascii="Times New Roman" w:hAnsi="Times New Roman" w:cs="Times New Roman"/>
          <w:sz w:val="18"/>
          <w:szCs w:val="18"/>
          <w:lang w:val="en-MY"/>
        </w:rPr>
        <w:t>Si solar cell</w:t>
      </w:r>
      <w:r w:rsidR="00473329" w:rsidRPr="000422A8">
        <w:rPr>
          <w:rFonts w:ascii="Times New Roman" w:hAnsi="Times New Roman" w:cs="Times New Roman"/>
          <w:sz w:val="18"/>
          <w:szCs w:val="18"/>
          <w:lang w:val="en-MY"/>
        </w:rPr>
        <w:t xml:space="preserve"> </w:t>
      </w:r>
      <w:r w:rsidR="00317A91" w:rsidRPr="000422A8">
        <w:rPr>
          <w:rFonts w:ascii="Times New Roman" w:hAnsi="Times New Roman" w:cs="Times New Roman"/>
          <w:sz w:val="18"/>
          <w:szCs w:val="18"/>
          <w:lang w:val="en-MY"/>
        </w:rPr>
        <w:t xml:space="preserve">fabrication </w:t>
      </w:r>
      <w:r w:rsidR="00473329" w:rsidRPr="000422A8">
        <w:rPr>
          <w:rFonts w:ascii="Times New Roman" w:hAnsi="Times New Roman" w:cs="Times New Roman"/>
          <w:sz w:val="18"/>
          <w:szCs w:val="18"/>
          <w:lang w:val="en-MY"/>
        </w:rPr>
        <w:t xml:space="preserve">on </w:t>
      </w:r>
      <w:r w:rsidR="00473329" w:rsidRPr="000422A8">
        <w:rPr>
          <w:rFonts w:ascii="Times New Roman" w:hAnsi="Times New Roman" w:cs="Times New Roman"/>
          <w:i/>
          <w:sz w:val="18"/>
          <w:szCs w:val="18"/>
          <w:lang w:val="en-MY"/>
        </w:rPr>
        <w:t>p</w:t>
      </w:r>
      <w:r w:rsidR="00473329" w:rsidRPr="000422A8">
        <w:rPr>
          <w:rFonts w:ascii="Times New Roman" w:hAnsi="Times New Roman" w:cs="Times New Roman"/>
          <w:sz w:val="18"/>
          <w:szCs w:val="18"/>
          <w:lang w:val="en-MY"/>
        </w:rPr>
        <w:t>-type</w:t>
      </w:r>
      <w:r w:rsidR="005F2DB5" w:rsidRPr="000422A8">
        <w:rPr>
          <w:rFonts w:ascii="Times New Roman" w:hAnsi="Times New Roman" w:cs="Times New Roman"/>
          <w:sz w:val="18"/>
          <w:szCs w:val="18"/>
          <w:lang w:val="en-MY"/>
        </w:rPr>
        <w:t xml:space="preserve"> Si wafer</w:t>
      </w:r>
      <w:r w:rsidR="000B3DC2" w:rsidRPr="000422A8">
        <w:rPr>
          <w:rFonts w:ascii="Times New Roman" w:hAnsi="Times New Roman" w:cs="Times New Roman"/>
          <w:sz w:val="18"/>
          <w:szCs w:val="18"/>
          <w:lang w:val="en-MY"/>
        </w:rPr>
        <w:t>.</w:t>
      </w:r>
      <w:r w:rsidR="00353E6D" w:rsidRPr="000422A8">
        <w:rPr>
          <w:rFonts w:ascii="Times New Roman" w:hAnsi="Times New Roman" w:cs="Times New Roman"/>
          <w:sz w:val="18"/>
          <w:szCs w:val="18"/>
          <w:lang w:val="en-MY"/>
        </w:rPr>
        <w:t xml:space="preserve"> </w:t>
      </w:r>
      <w:r w:rsidR="000B3DC2" w:rsidRPr="000422A8">
        <w:rPr>
          <w:rFonts w:ascii="Times New Roman" w:hAnsi="Times New Roman" w:cs="Times New Roman"/>
          <w:sz w:val="18"/>
          <w:szCs w:val="18"/>
          <w:lang w:val="en-MY"/>
        </w:rPr>
        <w:t xml:space="preserve">Simplified fabrication process </w:t>
      </w:r>
      <w:r w:rsidR="000422A8" w:rsidRPr="000422A8">
        <w:rPr>
          <w:rFonts w:ascii="Times New Roman" w:hAnsi="Times New Roman" w:cs="Times New Roman"/>
          <w:sz w:val="18"/>
          <w:szCs w:val="18"/>
          <w:lang w:val="en-MY"/>
        </w:rPr>
        <w:t>eliminates</w:t>
      </w:r>
      <w:r w:rsidR="00317A91" w:rsidRPr="000422A8">
        <w:rPr>
          <w:rFonts w:ascii="Times New Roman" w:hAnsi="Times New Roman" w:cs="Times New Roman"/>
          <w:sz w:val="18"/>
          <w:szCs w:val="18"/>
          <w:lang w:val="en-MY"/>
        </w:rPr>
        <w:t xml:space="preserve"> the</w:t>
      </w:r>
      <w:r w:rsidR="00353E6D" w:rsidRPr="000422A8">
        <w:rPr>
          <w:rFonts w:ascii="Times New Roman" w:hAnsi="Times New Roman" w:cs="Times New Roman"/>
          <w:sz w:val="18"/>
          <w:szCs w:val="18"/>
          <w:lang w:val="en-MY"/>
        </w:rPr>
        <w:t xml:space="preserve"> </w:t>
      </w:r>
      <w:r w:rsidR="005F2DB5" w:rsidRPr="000422A8">
        <w:rPr>
          <w:rFonts w:ascii="Times New Roman" w:hAnsi="Times New Roman" w:cs="Times New Roman"/>
          <w:sz w:val="18"/>
          <w:szCs w:val="18"/>
          <w:lang w:val="en-MY"/>
        </w:rPr>
        <w:t>ARC deposition</w:t>
      </w:r>
      <w:r w:rsidR="00353E6D" w:rsidRPr="000422A8">
        <w:rPr>
          <w:rFonts w:ascii="Times New Roman" w:hAnsi="Times New Roman" w:cs="Times New Roman"/>
          <w:sz w:val="18"/>
          <w:szCs w:val="18"/>
          <w:lang w:val="en-MY"/>
        </w:rPr>
        <w:t xml:space="preserve"> by</w:t>
      </w:r>
      <w:r w:rsidR="004E0AE3" w:rsidRPr="000422A8">
        <w:rPr>
          <w:rFonts w:ascii="Times New Roman" w:hAnsi="Times New Roman" w:cs="Times New Roman"/>
          <w:sz w:val="18"/>
          <w:szCs w:val="18"/>
          <w:lang w:val="en-MY"/>
        </w:rPr>
        <w:t xml:space="preserve"> </w:t>
      </w:r>
      <w:r w:rsidR="00B745FB" w:rsidRPr="000422A8">
        <w:rPr>
          <w:rFonts w:ascii="Times New Roman" w:hAnsi="Times New Roman" w:cs="Times New Roman"/>
          <w:sz w:val="18"/>
          <w:szCs w:val="18"/>
          <w:lang w:val="en-MY"/>
        </w:rPr>
        <w:t xml:space="preserve">plasma enhanced chemical vapour deposition </w:t>
      </w:r>
      <w:r w:rsidR="005F2DB5" w:rsidRPr="000422A8">
        <w:rPr>
          <w:rFonts w:ascii="Times New Roman" w:hAnsi="Times New Roman" w:cs="Times New Roman"/>
          <w:sz w:val="18"/>
          <w:szCs w:val="18"/>
          <w:lang w:val="en-MY"/>
        </w:rPr>
        <w:t>(</w:t>
      </w:r>
      <w:r w:rsidR="00353E6D" w:rsidRPr="000422A8">
        <w:rPr>
          <w:rFonts w:ascii="Times New Roman" w:hAnsi="Times New Roman" w:cs="Times New Roman"/>
          <w:sz w:val="18"/>
          <w:szCs w:val="18"/>
          <w:lang w:val="en-MY"/>
        </w:rPr>
        <w:t>PECVD</w:t>
      </w:r>
      <w:r w:rsidR="005F2DB5" w:rsidRPr="000422A8">
        <w:rPr>
          <w:rFonts w:ascii="Times New Roman" w:hAnsi="Times New Roman" w:cs="Times New Roman"/>
          <w:sz w:val="18"/>
          <w:szCs w:val="18"/>
          <w:lang w:val="en-MY"/>
        </w:rPr>
        <w:t xml:space="preserve">). </w:t>
      </w:r>
      <w:r w:rsidR="003C6436" w:rsidRPr="000422A8">
        <w:rPr>
          <w:rFonts w:ascii="Times New Roman" w:hAnsi="Times New Roman" w:cs="Times New Roman"/>
          <w:sz w:val="18"/>
          <w:szCs w:val="18"/>
          <w:lang w:val="en-MY"/>
        </w:rPr>
        <w:t>S</w:t>
      </w:r>
      <w:r w:rsidR="00317A91" w:rsidRPr="000422A8">
        <w:rPr>
          <w:rFonts w:ascii="Times New Roman" w:hAnsi="Times New Roman" w:cs="Times New Roman"/>
          <w:sz w:val="18"/>
          <w:szCs w:val="18"/>
          <w:lang w:val="en-MY"/>
        </w:rPr>
        <w:t xml:space="preserve">implified Si solar cell </w:t>
      </w:r>
      <w:r w:rsidR="003C6436" w:rsidRPr="000422A8">
        <w:rPr>
          <w:rFonts w:ascii="Times New Roman" w:hAnsi="Times New Roman" w:cs="Times New Roman"/>
          <w:sz w:val="18"/>
          <w:szCs w:val="18"/>
          <w:lang w:val="en-MY"/>
        </w:rPr>
        <w:t xml:space="preserve">was fabricated </w:t>
      </w:r>
      <w:r w:rsidR="00317A91" w:rsidRPr="000422A8">
        <w:rPr>
          <w:rFonts w:ascii="Times New Roman" w:hAnsi="Times New Roman" w:cs="Times New Roman"/>
          <w:sz w:val="18"/>
          <w:szCs w:val="18"/>
          <w:lang w:val="en-MY"/>
        </w:rPr>
        <w:t xml:space="preserve">without </w:t>
      </w:r>
      <w:r w:rsidR="00B745FB" w:rsidRPr="000422A8">
        <w:rPr>
          <w:rFonts w:ascii="Times New Roman" w:hAnsi="Times New Roman" w:cs="Times New Roman"/>
          <w:sz w:val="18"/>
          <w:szCs w:val="18"/>
          <w:lang w:val="en-MY"/>
        </w:rPr>
        <w:t xml:space="preserve">silicon </w:t>
      </w:r>
      <w:bookmarkStart w:id="3" w:name="OLE_LINK12"/>
      <w:r w:rsidR="00B745FB" w:rsidRPr="000422A8">
        <w:rPr>
          <w:rFonts w:ascii="Times New Roman" w:hAnsi="Times New Roman" w:cs="Times New Roman"/>
          <w:sz w:val="18"/>
          <w:szCs w:val="18"/>
          <w:lang w:val="en-MY"/>
        </w:rPr>
        <w:t>nitride</w:t>
      </w:r>
      <w:bookmarkEnd w:id="3"/>
      <w:r w:rsidR="00B745FB" w:rsidRPr="000422A8">
        <w:rPr>
          <w:rFonts w:ascii="Times New Roman" w:hAnsi="Times New Roman" w:cs="Times New Roman"/>
          <w:sz w:val="18"/>
          <w:szCs w:val="18"/>
          <w:lang w:val="en-MY"/>
        </w:rPr>
        <w:t xml:space="preserve"> </w:t>
      </w:r>
      <w:r w:rsidR="00317A91" w:rsidRPr="000422A8">
        <w:rPr>
          <w:rFonts w:ascii="Times New Roman" w:hAnsi="Times New Roman" w:cs="Times New Roman"/>
          <w:sz w:val="18"/>
          <w:szCs w:val="18"/>
          <w:lang w:val="en-MY"/>
        </w:rPr>
        <w:t xml:space="preserve">(SiN) as ARC layer. In commercial solar cell, both pyramid texture </w:t>
      </w:r>
      <w:r w:rsidR="00910173" w:rsidRPr="000422A8">
        <w:rPr>
          <w:rFonts w:ascii="Times New Roman" w:hAnsi="Times New Roman" w:cs="Times New Roman"/>
          <w:sz w:val="18"/>
          <w:szCs w:val="18"/>
          <w:lang w:val="en-MY"/>
        </w:rPr>
        <w:t xml:space="preserve">on Si wafer </w:t>
      </w:r>
      <w:r w:rsidR="00317A91" w:rsidRPr="000422A8">
        <w:rPr>
          <w:rFonts w:ascii="Times New Roman" w:hAnsi="Times New Roman" w:cs="Times New Roman"/>
          <w:sz w:val="18"/>
          <w:szCs w:val="18"/>
          <w:lang w:val="en-MY"/>
        </w:rPr>
        <w:t xml:space="preserve">and SiN have been used to reduce reflectance and enhanced the light absorption. </w:t>
      </w:r>
      <w:r w:rsidR="00FB331B" w:rsidRPr="000422A8">
        <w:rPr>
          <w:rFonts w:ascii="Times New Roman" w:hAnsi="Times New Roman" w:cs="Times New Roman"/>
          <w:sz w:val="18"/>
          <w:szCs w:val="18"/>
          <w:lang w:val="en-MY"/>
        </w:rPr>
        <w:t>From the</w:t>
      </w:r>
      <w:r w:rsidR="00910173" w:rsidRPr="000422A8">
        <w:rPr>
          <w:rFonts w:ascii="Times New Roman" w:hAnsi="Times New Roman" w:cs="Times New Roman"/>
          <w:sz w:val="18"/>
          <w:szCs w:val="18"/>
          <w:lang w:val="en-MY"/>
        </w:rPr>
        <w:t xml:space="preserve"> </w:t>
      </w:r>
      <w:r w:rsidR="00FB331B" w:rsidRPr="000422A8">
        <w:rPr>
          <w:rFonts w:ascii="Times New Roman" w:hAnsi="Times New Roman" w:cs="Times New Roman"/>
          <w:sz w:val="18"/>
          <w:szCs w:val="18"/>
          <w:lang w:val="en-MY"/>
        </w:rPr>
        <w:t>reflectance measurement</w:t>
      </w:r>
      <w:r w:rsidR="00910173" w:rsidRPr="000422A8">
        <w:rPr>
          <w:rFonts w:ascii="Times New Roman" w:hAnsi="Times New Roman" w:cs="Times New Roman"/>
          <w:sz w:val="18"/>
          <w:szCs w:val="18"/>
          <w:lang w:val="en-MY"/>
        </w:rPr>
        <w:t xml:space="preserve">, </w:t>
      </w:r>
      <w:r w:rsidR="000E29FC" w:rsidRPr="000422A8">
        <w:rPr>
          <w:rFonts w:ascii="Times New Roman" w:hAnsi="Times New Roman" w:cs="Times New Roman"/>
          <w:sz w:val="18"/>
          <w:szCs w:val="18"/>
          <w:lang w:val="en-MY"/>
        </w:rPr>
        <w:t>it can be seen</w:t>
      </w:r>
      <w:r w:rsidR="00910173" w:rsidRPr="000422A8">
        <w:rPr>
          <w:rFonts w:ascii="Times New Roman" w:hAnsi="Times New Roman" w:cs="Times New Roman"/>
          <w:sz w:val="18"/>
          <w:szCs w:val="18"/>
          <w:lang w:val="en-MY"/>
        </w:rPr>
        <w:t xml:space="preserve"> that SiN and pyramid texture</w:t>
      </w:r>
      <w:r w:rsidR="00FB331B" w:rsidRPr="000422A8">
        <w:rPr>
          <w:rFonts w:ascii="Times New Roman" w:hAnsi="Times New Roman" w:cs="Times New Roman"/>
          <w:sz w:val="18"/>
          <w:szCs w:val="18"/>
          <w:lang w:val="en-MY"/>
        </w:rPr>
        <w:t xml:space="preserve"> shows </w:t>
      </w:r>
      <w:r w:rsidR="00AF1952" w:rsidRPr="000422A8">
        <w:rPr>
          <w:rFonts w:ascii="Times New Roman" w:hAnsi="Times New Roman" w:cs="Times New Roman"/>
          <w:sz w:val="18"/>
          <w:szCs w:val="18"/>
          <w:lang w:val="en-MY"/>
        </w:rPr>
        <w:t xml:space="preserve">an </w:t>
      </w:r>
      <w:r w:rsidR="003B09A3" w:rsidRPr="000422A8">
        <w:rPr>
          <w:rFonts w:ascii="Times New Roman" w:hAnsi="Times New Roman" w:cs="Times New Roman"/>
          <w:sz w:val="18"/>
          <w:szCs w:val="18"/>
          <w:lang w:val="en-MY"/>
        </w:rPr>
        <w:t>average</w:t>
      </w:r>
      <w:r w:rsidR="00282510" w:rsidRPr="000422A8">
        <w:rPr>
          <w:rFonts w:ascii="Times New Roman" w:hAnsi="Times New Roman" w:cs="Times New Roman"/>
          <w:sz w:val="18"/>
          <w:szCs w:val="18"/>
          <w:lang w:val="en-MY"/>
        </w:rPr>
        <w:t xml:space="preserve"> reflectance</w:t>
      </w:r>
      <w:r w:rsidR="00FB331B" w:rsidRPr="000422A8">
        <w:rPr>
          <w:rFonts w:ascii="Times New Roman" w:hAnsi="Times New Roman" w:cs="Times New Roman"/>
          <w:sz w:val="18"/>
          <w:szCs w:val="18"/>
          <w:lang w:val="en-MY"/>
        </w:rPr>
        <w:t xml:space="preserve"> </w:t>
      </w:r>
      <w:r w:rsidR="00282510" w:rsidRPr="000422A8">
        <w:rPr>
          <w:rFonts w:ascii="Times New Roman" w:hAnsi="Times New Roman" w:cs="Times New Roman"/>
          <w:sz w:val="18"/>
          <w:szCs w:val="18"/>
          <w:lang w:val="en-MY"/>
        </w:rPr>
        <w:t>curve</w:t>
      </w:r>
      <w:r w:rsidR="00910173" w:rsidRPr="000422A8">
        <w:rPr>
          <w:rFonts w:ascii="Times New Roman" w:hAnsi="Times New Roman" w:cs="Times New Roman"/>
          <w:sz w:val="18"/>
          <w:szCs w:val="18"/>
          <w:lang w:val="en-MY"/>
        </w:rPr>
        <w:t xml:space="preserve">. </w:t>
      </w:r>
      <w:r w:rsidR="004B09C9" w:rsidRPr="000422A8">
        <w:rPr>
          <w:rFonts w:ascii="Times New Roman" w:hAnsi="Times New Roman" w:cs="Times New Roman"/>
          <w:sz w:val="18"/>
          <w:szCs w:val="18"/>
          <w:lang w:val="en-MY"/>
        </w:rPr>
        <w:t xml:space="preserve">The efficiency obtained by commercial, fabricated and simulated solar cells were 17.09%, 9.44% and 9.67%, respectively. From the simulation study, it is </w:t>
      </w:r>
      <w:r w:rsidR="00A72571" w:rsidRPr="000422A8">
        <w:rPr>
          <w:rFonts w:ascii="Times New Roman" w:hAnsi="Times New Roman" w:cs="Times New Roman"/>
          <w:sz w:val="18"/>
          <w:szCs w:val="18"/>
          <w:lang w:val="en-MY"/>
        </w:rPr>
        <w:t xml:space="preserve">proven </w:t>
      </w:r>
      <w:r w:rsidR="004B09C9" w:rsidRPr="000422A8">
        <w:rPr>
          <w:rFonts w:ascii="Times New Roman" w:hAnsi="Times New Roman" w:cs="Times New Roman"/>
          <w:sz w:val="18"/>
          <w:szCs w:val="18"/>
          <w:lang w:val="en-MY"/>
        </w:rPr>
        <w:t xml:space="preserve">that the </w:t>
      </w:r>
      <w:r w:rsidR="00AF1952" w:rsidRPr="000422A8">
        <w:rPr>
          <w:rFonts w:ascii="Times New Roman" w:hAnsi="Times New Roman" w:cs="Times New Roman"/>
          <w:sz w:val="18"/>
          <w:szCs w:val="18"/>
          <w:lang w:val="en-MY"/>
        </w:rPr>
        <w:t>low</w:t>
      </w:r>
      <w:r w:rsidR="004B09C9" w:rsidRPr="000422A8">
        <w:rPr>
          <w:rFonts w:ascii="Times New Roman" w:hAnsi="Times New Roman" w:cs="Times New Roman"/>
          <w:sz w:val="18"/>
          <w:szCs w:val="18"/>
          <w:lang w:val="en-MY"/>
        </w:rPr>
        <w:t xml:space="preserve"> efficiency</w:t>
      </w:r>
      <w:r w:rsidR="00AF1952" w:rsidRPr="000422A8">
        <w:rPr>
          <w:rFonts w:ascii="Times New Roman" w:hAnsi="Times New Roman" w:cs="Times New Roman"/>
          <w:sz w:val="18"/>
          <w:szCs w:val="18"/>
          <w:lang w:val="en-MY"/>
        </w:rPr>
        <w:t xml:space="preserve"> of simplified solar cell</w:t>
      </w:r>
      <w:r w:rsidR="004B09C9" w:rsidRPr="000422A8">
        <w:rPr>
          <w:rFonts w:ascii="Times New Roman" w:hAnsi="Times New Roman" w:cs="Times New Roman"/>
          <w:sz w:val="18"/>
          <w:szCs w:val="18"/>
          <w:lang w:val="en-MY"/>
        </w:rPr>
        <w:t xml:space="preserve"> was attributed by low </w:t>
      </w:r>
      <w:r w:rsidR="006334E2" w:rsidRPr="000422A8">
        <w:rPr>
          <w:rFonts w:ascii="Times New Roman" w:hAnsi="Times New Roman" w:cs="Times New Roman"/>
          <w:sz w:val="18"/>
          <w:szCs w:val="18"/>
          <w:lang w:val="en-MY"/>
        </w:rPr>
        <w:t xml:space="preserve">minority carrier </w:t>
      </w:r>
      <w:r w:rsidR="004B09C9" w:rsidRPr="000422A8">
        <w:rPr>
          <w:rFonts w:ascii="Times New Roman" w:hAnsi="Times New Roman" w:cs="Times New Roman"/>
          <w:sz w:val="18"/>
          <w:szCs w:val="18"/>
          <w:lang w:val="en-MY"/>
        </w:rPr>
        <w:t xml:space="preserve">lifetime of </w:t>
      </w:r>
      <w:r w:rsidR="004B09C9" w:rsidRPr="000422A8">
        <w:rPr>
          <w:rFonts w:ascii="Times New Roman" w:hAnsi="Times New Roman" w:cs="Times New Roman"/>
          <w:i/>
          <w:sz w:val="18"/>
          <w:szCs w:val="18"/>
          <w:lang w:val="en-MY"/>
        </w:rPr>
        <w:t>p</w:t>
      </w:r>
      <w:r w:rsidR="004B09C9" w:rsidRPr="000422A8">
        <w:rPr>
          <w:rFonts w:ascii="Times New Roman" w:hAnsi="Times New Roman" w:cs="Times New Roman"/>
          <w:sz w:val="18"/>
          <w:szCs w:val="18"/>
          <w:lang w:val="en-MY"/>
        </w:rPr>
        <w:t xml:space="preserve">-type Si wafer. </w:t>
      </w:r>
    </w:p>
    <w:p w14:paraId="042EF59B" w14:textId="77777777" w:rsidR="004B09C9" w:rsidRPr="000422A8" w:rsidRDefault="004B09C9" w:rsidP="009C1FC5">
      <w:pPr>
        <w:outlineLvl w:val="0"/>
        <w:rPr>
          <w:rFonts w:ascii="Times New Roman" w:hAnsi="Times New Roman" w:cs="Times New Roman"/>
          <w:sz w:val="18"/>
          <w:szCs w:val="18"/>
          <w:lang w:val="en-MY"/>
        </w:rPr>
      </w:pPr>
    </w:p>
    <w:p w14:paraId="1D25FE9B" w14:textId="1B2BDF62" w:rsidR="00785CA6" w:rsidRPr="000422A8" w:rsidRDefault="00785CA6" w:rsidP="009C1FC5">
      <w:pPr>
        <w:jc w:val="left"/>
        <w:outlineLvl w:val="0"/>
        <w:rPr>
          <w:rFonts w:ascii="Times New Roman" w:hAnsi="Times New Roman" w:cs="Times New Roman"/>
          <w:b/>
          <w:color w:val="548DD4" w:themeColor="text2" w:themeTint="99"/>
          <w:sz w:val="18"/>
          <w:szCs w:val="18"/>
          <w:lang w:val="en-MY"/>
        </w:rPr>
      </w:pPr>
      <w:r w:rsidRPr="000422A8">
        <w:rPr>
          <w:rFonts w:ascii="Times New Roman" w:hAnsi="Times New Roman" w:cs="Times New Roman"/>
          <w:b/>
          <w:sz w:val="18"/>
          <w:szCs w:val="18"/>
          <w:lang w:val="en-MY"/>
        </w:rPr>
        <w:t>Keyword</w:t>
      </w:r>
      <w:r w:rsidR="000422A8">
        <w:rPr>
          <w:rFonts w:ascii="Times New Roman" w:hAnsi="Times New Roman" w:cs="Times New Roman"/>
          <w:b/>
          <w:sz w:val="18"/>
          <w:szCs w:val="18"/>
          <w:lang w:val="en-MY"/>
        </w:rPr>
        <w:t>s</w:t>
      </w:r>
      <w:r w:rsidRPr="000422A8">
        <w:rPr>
          <w:rFonts w:ascii="Times New Roman" w:hAnsi="Times New Roman" w:cs="Times New Roman"/>
          <w:sz w:val="18"/>
          <w:szCs w:val="18"/>
          <w:lang w:val="en-MY"/>
        </w:rPr>
        <w:t>:</w:t>
      </w:r>
      <w:r w:rsidR="00C13EEE" w:rsidRPr="000422A8">
        <w:rPr>
          <w:rFonts w:ascii="Times New Roman" w:hAnsi="Times New Roman" w:cs="Times New Roman"/>
          <w:sz w:val="18"/>
          <w:szCs w:val="18"/>
          <w:lang w:val="en-MY"/>
        </w:rPr>
        <w:t xml:space="preserve"> </w:t>
      </w:r>
      <w:r w:rsidR="000422A8">
        <w:rPr>
          <w:rFonts w:ascii="Times New Roman" w:eastAsia="Times New Roman" w:hAnsi="Times New Roman" w:cs="Times New Roman"/>
          <w:kern w:val="0"/>
          <w:sz w:val="18"/>
          <w:szCs w:val="18"/>
          <w:lang w:val="en-MY" w:eastAsia="en-US"/>
        </w:rPr>
        <w:t>c</w:t>
      </w:r>
      <w:r w:rsidR="004E0AE3" w:rsidRPr="000422A8">
        <w:rPr>
          <w:rFonts w:ascii="Times New Roman" w:eastAsia="Times New Roman" w:hAnsi="Times New Roman" w:cs="Times New Roman"/>
          <w:kern w:val="0"/>
          <w:sz w:val="18"/>
          <w:szCs w:val="18"/>
          <w:lang w:val="en-MY" w:eastAsia="en-US"/>
        </w:rPr>
        <w:t xml:space="preserve">rystalline </w:t>
      </w:r>
      <w:r w:rsidR="00B745FB" w:rsidRPr="000422A8">
        <w:rPr>
          <w:rFonts w:ascii="Times New Roman" w:eastAsia="Times New Roman" w:hAnsi="Times New Roman" w:cs="Times New Roman"/>
          <w:kern w:val="0"/>
          <w:sz w:val="18"/>
          <w:szCs w:val="18"/>
          <w:lang w:val="en-MY" w:eastAsia="en-US"/>
        </w:rPr>
        <w:t xml:space="preserve">silicon </w:t>
      </w:r>
      <w:r w:rsidR="004E0AE3" w:rsidRPr="000422A8">
        <w:rPr>
          <w:rFonts w:ascii="Times New Roman" w:eastAsia="Times New Roman" w:hAnsi="Times New Roman" w:cs="Times New Roman"/>
          <w:kern w:val="0"/>
          <w:sz w:val="18"/>
          <w:szCs w:val="18"/>
          <w:lang w:val="en-MY" w:eastAsia="en-US"/>
        </w:rPr>
        <w:t xml:space="preserve">solar cell, </w:t>
      </w:r>
      <w:r w:rsidR="004E0AE3" w:rsidRPr="000422A8">
        <w:rPr>
          <w:rFonts w:ascii="Times New Roman" w:eastAsia="Times New Roman" w:hAnsi="Times New Roman" w:cs="Times New Roman"/>
          <w:i/>
          <w:kern w:val="0"/>
          <w:sz w:val="18"/>
          <w:szCs w:val="18"/>
          <w:lang w:val="en-MY" w:eastAsia="en-US"/>
        </w:rPr>
        <w:t>p</w:t>
      </w:r>
      <w:r w:rsidR="004E0AE3" w:rsidRPr="000422A8">
        <w:rPr>
          <w:rFonts w:ascii="Times New Roman" w:eastAsia="Times New Roman" w:hAnsi="Times New Roman" w:cs="Times New Roman"/>
          <w:kern w:val="0"/>
          <w:sz w:val="18"/>
          <w:szCs w:val="18"/>
          <w:lang w:val="en-MY" w:eastAsia="en-US"/>
        </w:rPr>
        <w:t xml:space="preserve">-type Si wafer, </w:t>
      </w:r>
      <w:r w:rsidR="000422A8">
        <w:rPr>
          <w:rFonts w:ascii="Times New Roman" w:eastAsia="Times New Roman" w:hAnsi="Times New Roman" w:cs="Times New Roman"/>
          <w:kern w:val="0"/>
          <w:sz w:val="18"/>
          <w:szCs w:val="18"/>
          <w:lang w:val="en-MY" w:eastAsia="en-US"/>
        </w:rPr>
        <w:t>anti-reflective coating</w:t>
      </w:r>
      <w:r w:rsidR="004E0AE3" w:rsidRPr="000422A8">
        <w:rPr>
          <w:rFonts w:ascii="Times New Roman" w:eastAsia="Times New Roman" w:hAnsi="Times New Roman" w:cs="Times New Roman"/>
          <w:kern w:val="0"/>
          <w:sz w:val="18"/>
          <w:szCs w:val="18"/>
          <w:lang w:val="en-MY" w:eastAsia="en-US"/>
        </w:rPr>
        <w:t xml:space="preserve">, </w:t>
      </w:r>
      <w:bookmarkStart w:id="4" w:name="OLE_LINK13"/>
      <w:r w:rsidR="000422A8">
        <w:rPr>
          <w:rFonts w:ascii="Times New Roman" w:eastAsia="Times New Roman" w:hAnsi="Times New Roman" w:cs="Times New Roman"/>
          <w:kern w:val="0"/>
          <w:sz w:val="18"/>
          <w:szCs w:val="18"/>
          <w:lang w:val="en-MY" w:eastAsia="en-US"/>
        </w:rPr>
        <w:t>m</w:t>
      </w:r>
      <w:r w:rsidR="00C13EEE" w:rsidRPr="000422A8">
        <w:rPr>
          <w:rFonts w:ascii="Times New Roman" w:eastAsia="Times New Roman" w:hAnsi="Times New Roman" w:cs="Times New Roman"/>
          <w:kern w:val="0"/>
          <w:sz w:val="18"/>
          <w:szCs w:val="18"/>
          <w:lang w:val="en-MY" w:eastAsia="en-US"/>
        </w:rPr>
        <w:t xml:space="preserve">inority carrier </w:t>
      </w:r>
      <w:bookmarkEnd w:id="4"/>
      <w:r w:rsidR="00C13EEE" w:rsidRPr="000422A8">
        <w:rPr>
          <w:rFonts w:ascii="Times New Roman" w:eastAsia="Times New Roman" w:hAnsi="Times New Roman" w:cs="Times New Roman"/>
          <w:kern w:val="0"/>
          <w:sz w:val="18"/>
          <w:szCs w:val="18"/>
          <w:lang w:val="en-MY" w:eastAsia="en-US"/>
        </w:rPr>
        <w:t>life time</w:t>
      </w:r>
      <w:r w:rsidR="004E0AE3" w:rsidRPr="000422A8">
        <w:rPr>
          <w:rFonts w:ascii="Times New Roman" w:eastAsia="Times New Roman" w:hAnsi="Times New Roman" w:cs="Times New Roman"/>
          <w:kern w:val="0"/>
          <w:sz w:val="18"/>
          <w:szCs w:val="18"/>
          <w:lang w:val="en-MY" w:eastAsia="en-US"/>
        </w:rPr>
        <w:t>, PC1D</w:t>
      </w:r>
      <w:r w:rsidR="004D033C" w:rsidRPr="000422A8">
        <w:rPr>
          <w:rFonts w:ascii="Times New Roman" w:eastAsia="Times New Roman" w:hAnsi="Times New Roman" w:cs="Times New Roman"/>
          <w:kern w:val="0"/>
          <w:sz w:val="18"/>
          <w:szCs w:val="18"/>
          <w:lang w:val="en-MY" w:eastAsia="en-US"/>
        </w:rPr>
        <w:t xml:space="preserve"> si</w:t>
      </w:r>
      <w:r w:rsidR="00EA60DA" w:rsidRPr="000422A8">
        <w:rPr>
          <w:rFonts w:ascii="Times New Roman" w:eastAsia="Times New Roman" w:hAnsi="Times New Roman" w:cs="Times New Roman"/>
          <w:kern w:val="0"/>
          <w:sz w:val="18"/>
          <w:szCs w:val="18"/>
          <w:lang w:val="en-MY" w:eastAsia="en-US"/>
        </w:rPr>
        <w:t>m</w:t>
      </w:r>
      <w:r w:rsidR="004D033C" w:rsidRPr="000422A8">
        <w:rPr>
          <w:rFonts w:ascii="Times New Roman" w:eastAsia="Times New Roman" w:hAnsi="Times New Roman" w:cs="Times New Roman"/>
          <w:kern w:val="0"/>
          <w:sz w:val="18"/>
          <w:szCs w:val="18"/>
          <w:lang w:val="en-MY" w:eastAsia="en-US"/>
        </w:rPr>
        <w:t>ulation</w:t>
      </w:r>
    </w:p>
    <w:p w14:paraId="6DC8B45D" w14:textId="77777777" w:rsidR="009C1FC5" w:rsidRPr="000422A8" w:rsidRDefault="009C1FC5" w:rsidP="009C1FC5">
      <w:pPr>
        <w:jc w:val="center"/>
        <w:outlineLvl w:val="0"/>
        <w:rPr>
          <w:rFonts w:ascii="Times New Roman" w:hAnsi="Times New Roman" w:cs="Times New Roman"/>
          <w:b/>
          <w:sz w:val="18"/>
          <w:szCs w:val="18"/>
          <w:lang w:val="en-MY"/>
        </w:rPr>
      </w:pPr>
    </w:p>
    <w:p w14:paraId="55A542B2" w14:textId="2569FAD6" w:rsidR="00785CA6" w:rsidRPr="00254EC3" w:rsidRDefault="00785CA6" w:rsidP="009C1FC5">
      <w:pPr>
        <w:jc w:val="center"/>
        <w:outlineLvl w:val="0"/>
        <w:rPr>
          <w:rFonts w:ascii="Times New Roman" w:hAnsi="Times New Roman" w:cs="Times New Roman"/>
          <w:b/>
          <w:noProof/>
          <w:sz w:val="18"/>
          <w:szCs w:val="18"/>
          <w:lang w:val="es-ES"/>
        </w:rPr>
      </w:pPr>
      <w:r w:rsidRPr="00254EC3">
        <w:rPr>
          <w:rFonts w:ascii="Times New Roman" w:hAnsi="Times New Roman" w:cs="Times New Roman"/>
          <w:b/>
          <w:noProof/>
          <w:sz w:val="18"/>
          <w:szCs w:val="18"/>
          <w:lang w:val="es-ES"/>
        </w:rPr>
        <w:t>Abstrak</w:t>
      </w:r>
    </w:p>
    <w:p w14:paraId="60B0DF39" w14:textId="26A4CA0A" w:rsidR="005B1C20" w:rsidRPr="00254EC3" w:rsidRDefault="00A72571">
      <w:pPr>
        <w:outlineLvl w:val="0"/>
        <w:rPr>
          <w:rFonts w:ascii="Times New Roman" w:hAnsi="Times New Roman" w:cs="Times New Roman"/>
          <w:noProof/>
          <w:color w:val="222222"/>
          <w:sz w:val="18"/>
          <w:szCs w:val="18"/>
          <w:lang w:val="es-ES"/>
        </w:rPr>
      </w:pPr>
      <w:r w:rsidRPr="00254EC3">
        <w:rPr>
          <w:rFonts w:ascii="Times New Roman" w:hAnsi="Times New Roman" w:cs="Times New Roman"/>
          <w:noProof/>
          <w:color w:val="222222"/>
          <w:sz w:val="18"/>
          <w:szCs w:val="18"/>
          <w:lang w:val="es-ES"/>
        </w:rPr>
        <w:t>Kepingan</w:t>
      </w:r>
      <w:r w:rsidR="00DB2AA1" w:rsidRPr="00254EC3">
        <w:rPr>
          <w:rFonts w:ascii="Times New Roman" w:hAnsi="Times New Roman" w:cs="Times New Roman"/>
          <w:noProof/>
          <w:color w:val="222222"/>
          <w:sz w:val="18"/>
          <w:szCs w:val="18"/>
          <w:lang w:val="es-ES"/>
        </w:rPr>
        <w:t xml:space="preserve"> </w:t>
      </w:r>
      <w:r w:rsidR="00B745FB" w:rsidRPr="00254EC3">
        <w:rPr>
          <w:rFonts w:ascii="Times New Roman" w:hAnsi="Times New Roman" w:cs="Times New Roman"/>
          <w:noProof/>
          <w:color w:val="222222"/>
          <w:sz w:val="18"/>
          <w:szCs w:val="18"/>
          <w:lang w:val="es-ES"/>
        </w:rPr>
        <w:t>s</w:t>
      </w:r>
      <w:r w:rsidR="009F2A24" w:rsidRPr="00254EC3">
        <w:rPr>
          <w:rFonts w:ascii="Times New Roman" w:hAnsi="Times New Roman" w:cs="Times New Roman"/>
          <w:noProof/>
          <w:color w:val="222222"/>
          <w:sz w:val="18"/>
          <w:szCs w:val="18"/>
          <w:lang w:val="es-ES"/>
        </w:rPr>
        <w:t>ilikon kristal (c-Si) adalah bahan substrat</w:t>
      </w:r>
      <w:r w:rsidR="00FA1C7F" w:rsidRPr="00254EC3">
        <w:rPr>
          <w:rFonts w:ascii="Times New Roman" w:hAnsi="Times New Roman" w:cs="Times New Roman"/>
          <w:noProof/>
          <w:color w:val="222222"/>
          <w:sz w:val="18"/>
          <w:szCs w:val="18"/>
          <w:lang w:val="es-ES"/>
        </w:rPr>
        <w:t xml:space="preserve"> yang</w:t>
      </w:r>
      <w:r w:rsidR="009F2A24" w:rsidRPr="00254EC3">
        <w:rPr>
          <w:rFonts w:ascii="Times New Roman" w:hAnsi="Times New Roman" w:cs="Times New Roman"/>
          <w:noProof/>
          <w:color w:val="222222"/>
          <w:sz w:val="18"/>
          <w:szCs w:val="18"/>
          <w:lang w:val="es-ES"/>
        </w:rPr>
        <w:t xml:space="preserve"> mendominasi </w:t>
      </w:r>
      <w:r w:rsidR="00FA1C7F" w:rsidRPr="00254EC3">
        <w:rPr>
          <w:rFonts w:ascii="Times New Roman" w:hAnsi="Times New Roman" w:cs="Times New Roman"/>
          <w:noProof/>
          <w:color w:val="222222"/>
          <w:sz w:val="18"/>
          <w:szCs w:val="18"/>
          <w:lang w:val="es-ES"/>
        </w:rPr>
        <w:t>sel suria untuk</w:t>
      </w:r>
      <w:r w:rsidR="009F2A24" w:rsidRPr="00254EC3">
        <w:rPr>
          <w:rFonts w:ascii="Times New Roman" w:hAnsi="Times New Roman" w:cs="Times New Roman"/>
          <w:noProof/>
          <w:color w:val="222222"/>
          <w:sz w:val="18"/>
          <w:szCs w:val="18"/>
          <w:lang w:val="es-ES"/>
        </w:rPr>
        <w:t xml:space="preserve"> industri </w:t>
      </w:r>
      <w:r w:rsidR="0014577B" w:rsidRPr="00254EC3">
        <w:rPr>
          <w:rFonts w:ascii="Times New Roman" w:hAnsi="Times New Roman" w:cs="Times New Roman"/>
          <w:noProof/>
          <w:color w:val="222222"/>
          <w:sz w:val="18"/>
          <w:szCs w:val="18"/>
          <w:lang w:val="es-ES"/>
        </w:rPr>
        <w:t xml:space="preserve">fotovolta </w:t>
      </w:r>
      <w:r w:rsidR="009F2A24" w:rsidRPr="00254EC3">
        <w:rPr>
          <w:rFonts w:ascii="Times New Roman" w:hAnsi="Times New Roman" w:cs="Times New Roman"/>
          <w:noProof/>
          <w:color w:val="222222"/>
          <w:sz w:val="18"/>
          <w:szCs w:val="18"/>
          <w:lang w:val="es-ES"/>
        </w:rPr>
        <w:t>(PV)</w:t>
      </w:r>
      <w:r w:rsidR="00B745FB" w:rsidRPr="00254EC3">
        <w:rPr>
          <w:rFonts w:ascii="Times New Roman" w:hAnsi="Times New Roman" w:cs="Times New Roman"/>
          <w:noProof/>
          <w:color w:val="222222"/>
          <w:sz w:val="18"/>
          <w:szCs w:val="18"/>
          <w:lang w:val="es-ES"/>
        </w:rPr>
        <w:t xml:space="preserve"> masa kini</w:t>
      </w:r>
      <w:r w:rsidR="009F2A24" w:rsidRPr="00254EC3">
        <w:rPr>
          <w:rFonts w:ascii="Times New Roman" w:hAnsi="Times New Roman" w:cs="Times New Roman"/>
          <w:noProof/>
          <w:color w:val="222222"/>
          <w:sz w:val="18"/>
          <w:szCs w:val="18"/>
          <w:lang w:val="es-ES"/>
        </w:rPr>
        <w:t xml:space="preserve">. </w:t>
      </w:r>
      <w:r w:rsidR="0014577B" w:rsidRPr="00254EC3">
        <w:rPr>
          <w:rFonts w:ascii="Times New Roman" w:hAnsi="Times New Roman" w:cs="Times New Roman"/>
          <w:noProof/>
          <w:color w:val="222222"/>
          <w:sz w:val="18"/>
          <w:szCs w:val="18"/>
          <w:lang w:val="es-ES"/>
        </w:rPr>
        <w:t xml:space="preserve">Sel suria berasaskan </w:t>
      </w:r>
      <w:r w:rsidR="00B745FB" w:rsidRPr="00254EC3">
        <w:rPr>
          <w:rFonts w:ascii="Times New Roman" w:hAnsi="Times New Roman" w:cs="Times New Roman"/>
          <w:noProof/>
          <w:color w:val="222222"/>
          <w:sz w:val="18"/>
          <w:szCs w:val="18"/>
          <w:lang w:val="es-ES"/>
        </w:rPr>
        <w:t xml:space="preserve">kepingan </w:t>
      </w:r>
      <w:r w:rsidR="0014577B" w:rsidRPr="00254EC3">
        <w:rPr>
          <w:rFonts w:ascii="Times New Roman" w:hAnsi="Times New Roman" w:cs="Times New Roman"/>
          <w:noProof/>
          <w:color w:val="222222"/>
          <w:sz w:val="18"/>
          <w:szCs w:val="18"/>
          <w:lang w:val="es-ES"/>
        </w:rPr>
        <w:t>silikon (Si) berjenis-</w:t>
      </w:r>
      <w:r w:rsidR="0014577B" w:rsidRPr="00254EC3">
        <w:rPr>
          <w:rFonts w:ascii="Times New Roman" w:hAnsi="Times New Roman" w:cs="Times New Roman"/>
          <w:i/>
          <w:noProof/>
          <w:color w:val="222222"/>
          <w:sz w:val="18"/>
          <w:szCs w:val="18"/>
          <w:lang w:val="es-ES"/>
        </w:rPr>
        <w:t>p</w:t>
      </w:r>
      <w:r w:rsidR="009F2A24" w:rsidRPr="00254EC3">
        <w:rPr>
          <w:rFonts w:ascii="Times New Roman" w:hAnsi="Times New Roman" w:cs="Times New Roman"/>
          <w:noProof/>
          <w:color w:val="222222"/>
          <w:sz w:val="18"/>
          <w:szCs w:val="18"/>
          <w:lang w:val="es-ES"/>
        </w:rPr>
        <w:t xml:space="preserve"> menguasai hampir 95% daripada pasaran PV global. </w:t>
      </w:r>
      <w:r w:rsidR="0014577B" w:rsidRPr="00254EC3">
        <w:rPr>
          <w:rFonts w:ascii="Times New Roman" w:hAnsi="Times New Roman" w:cs="Times New Roman"/>
          <w:noProof/>
          <w:color w:val="222222"/>
          <w:sz w:val="18"/>
          <w:szCs w:val="18"/>
          <w:lang w:val="es-ES"/>
        </w:rPr>
        <w:t>Matlamat terkini dalam industri sel suria Si memfokuskan</w:t>
      </w:r>
      <w:r w:rsidR="009F2A24" w:rsidRPr="00254EC3">
        <w:rPr>
          <w:rFonts w:ascii="Times New Roman" w:hAnsi="Times New Roman" w:cs="Times New Roman"/>
          <w:noProof/>
          <w:color w:val="222222"/>
          <w:sz w:val="18"/>
          <w:szCs w:val="18"/>
          <w:lang w:val="es-ES"/>
        </w:rPr>
        <w:t xml:space="preserve"> kepada pengurangan kos melalui proses pembuatan </w:t>
      </w:r>
      <w:r w:rsidR="0014577B" w:rsidRPr="00254EC3">
        <w:rPr>
          <w:rFonts w:ascii="Times New Roman" w:hAnsi="Times New Roman" w:cs="Times New Roman"/>
          <w:noProof/>
          <w:color w:val="222222"/>
          <w:sz w:val="18"/>
          <w:szCs w:val="18"/>
          <w:lang w:val="es-ES"/>
        </w:rPr>
        <w:t xml:space="preserve">yang </w:t>
      </w:r>
      <w:r w:rsidR="009F2A24" w:rsidRPr="00254EC3">
        <w:rPr>
          <w:rFonts w:ascii="Times New Roman" w:hAnsi="Times New Roman" w:cs="Times New Roman"/>
          <w:noProof/>
          <w:color w:val="222222"/>
          <w:sz w:val="18"/>
          <w:szCs w:val="18"/>
          <w:lang w:val="es-ES"/>
        </w:rPr>
        <w:t xml:space="preserve">murah. </w:t>
      </w:r>
      <w:r w:rsidR="0014577B" w:rsidRPr="00254EC3">
        <w:rPr>
          <w:rFonts w:ascii="Times New Roman" w:hAnsi="Times New Roman" w:cs="Times New Roman"/>
          <w:noProof/>
          <w:color w:val="222222"/>
          <w:sz w:val="18"/>
          <w:szCs w:val="18"/>
          <w:lang w:val="es-ES"/>
        </w:rPr>
        <w:t>Piawai pembuatan</w:t>
      </w:r>
      <w:r w:rsidR="009F2A24" w:rsidRPr="00254EC3">
        <w:rPr>
          <w:rFonts w:ascii="Times New Roman" w:hAnsi="Times New Roman" w:cs="Times New Roman"/>
          <w:noProof/>
          <w:color w:val="222222"/>
          <w:sz w:val="18"/>
          <w:szCs w:val="18"/>
          <w:lang w:val="es-ES"/>
        </w:rPr>
        <w:t xml:space="preserve"> fabrikasi sel </w:t>
      </w:r>
      <w:r w:rsidR="0014577B" w:rsidRPr="00254EC3">
        <w:rPr>
          <w:rFonts w:ascii="Times New Roman" w:hAnsi="Times New Roman" w:cs="Times New Roman"/>
          <w:noProof/>
          <w:color w:val="222222"/>
          <w:sz w:val="18"/>
          <w:szCs w:val="18"/>
          <w:lang w:val="es-ES"/>
        </w:rPr>
        <w:t xml:space="preserve">suria Si </w:t>
      </w:r>
      <w:r w:rsidR="009F2A24" w:rsidRPr="00254EC3">
        <w:rPr>
          <w:rFonts w:ascii="Times New Roman" w:hAnsi="Times New Roman" w:cs="Times New Roman"/>
          <w:noProof/>
          <w:color w:val="222222"/>
          <w:sz w:val="18"/>
          <w:szCs w:val="18"/>
          <w:lang w:val="es-ES"/>
        </w:rPr>
        <w:t xml:space="preserve">terdiri daripada penyingkiran </w:t>
      </w:r>
      <w:r w:rsidR="0014577B" w:rsidRPr="00254EC3">
        <w:rPr>
          <w:rFonts w:ascii="Times New Roman" w:hAnsi="Times New Roman" w:cs="Times New Roman"/>
          <w:noProof/>
          <w:color w:val="222222"/>
          <w:sz w:val="18"/>
          <w:szCs w:val="18"/>
          <w:lang w:val="es-ES"/>
        </w:rPr>
        <w:t>kotoran, pembersihan, p</w:t>
      </w:r>
      <w:r w:rsidR="009F2A24" w:rsidRPr="00254EC3">
        <w:rPr>
          <w:rFonts w:ascii="Times New Roman" w:hAnsi="Times New Roman" w:cs="Times New Roman"/>
          <w:noProof/>
          <w:color w:val="222222"/>
          <w:sz w:val="18"/>
          <w:szCs w:val="18"/>
          <w:lang w:val="es-ES"/>
        </w:rPr>
        <w:t xml:space="preserve">enteksturan, </w:t>
      </w:r>
      <w:r w:rsidR="0014577B" w:rsidRPr="00254EC3">
        <w:rPr>
          <w:rFonts w:ascii="Times New Roman" w:hAnsi="Times New Roman" w:cs="Times New Roman"/>
          <w:noProof/>
          <w:color w:val="222222"/>
          <w:sz w:val="18"/>
          <w:szCs w:val="18"/>
          <w:lang w:val="es-ES"/>
        </w:rPr>
        <w:t xml:space="preserve">penyerapan </w:t>
      </w:r>
      <w:r w:rsidR="009F2A24" w:rsidRPr="00254EC3">
        <w:rPr>
          <w:rFonts w:ascii="Times New Roman" w:hAnsi="Times New Roman" w:cs="Times New Roman"/>
          <w:noProof/>
          <w:color w:val="222222"/>
          <w:sz w:val="18"/>
          <w:szCs w:val="18"/>
          <w:lang w:val="es-ES"/>
        </w:rPr>
        <w:t xml:space="preserve">fosforus </w:t>
      </w:r>
      <w:r w:rsidR="00B745FB" w:rsidRPr="00254EC3">
        <w:rPr>
          <w:rFonts w:ascii="Times New Roman" w:hAnsi="Times New Roman" w:cs="Times New Roman"/>
          <w:noProof/>
          <w:color w:val="222222"/>
          <w:sz w:val="18"/>
          <w:szCs w:val="18"/>
          <w:lang w:val="es-ES"/>
        </w:rPr>
        <w:t xml:space="preserve">oksitriklorida </w:t>
      </w:r>
      <w:r w:rsidR="009F2A24" w:rsidRPr="00254EC3">
        <w:rPr>
          <w:rFonts w:ascii="Times New Roman" w:hAnsi="Times New Roman" w:cs="Times New Roman"/>
          <w:noProof/>
          <w:color w:val="222222"/>
          <w:sz w:val="18"/>
          <w:szCs w:val="18"/>
          <w:lang w:val="es-ES"/>
        </w:rPr>
        <w:t>(POCl</w:t>
      </w:r>
      <w:r w:rsidR="009F2A24" w:rsidRPr="00254EC3">
        <w:rPr>
          <w:rFonts w:ascii="Times New Roman" w:hAnsi="Times New Roman" w:cs="Times New Roman"/>
          <w:noProof/>
          <w:color w:val="222222"/>
          <w:sz w:val="18"/>
          <w:szCs w:val="18"/>
          <w:vertAlign w:val="subscript"/>
          <w:lang w:val="es-ES"/>
        </w:rPr>
        <w:t>3</w:t>
      </w:r>
      <w:r w:rsidR="009F2A24" w:rsidRPr="00254EC3">
        <w:rPr>
          <w:rFonts w:ascii="Times New Roman" w:hAnsi="Times New Roman" w:cs="Times New Roman"/>
          <w:noProof/>
          <w:color w:val="222222"/>
          <w:sz w:val="18"/>
          <w:szCs w:val="18"/>
          <w:lang w:val="es-ES"/>
        </w:rPr>
        <w:t>)</w:t>
      </w:r>
      <w:r w:rsidR="0014577B" w:rsidRPr="00254EC3">
        <w:rPr>
          <w:rFonts w:ascii="Times New Roman" w:hAnsi="Times New Roman" w:cs="Times New Roman"/>
          <w:noProof/>
          <w:color w:val="222222"/>
          <w:sz w:val="18"/>
          <w:szCs w:val="18"/>
          <w:lang w:val="es-ES"/>
        </w:rPr>
        <w:t>, pemendapan lapisan anti-pantulan (ARC)</w:t>
      </w:r>
      <w:r w:rsidR="009F2A24" w:rsidRPr="00254EC3">
        <w:rPr>
          <w:rFonts w:ascii="Times New Roman" w:hAnsi="Times New Roman" w:cs="Times New Roman"/>
          <w:noProof/>
          <w:color w:val="222222"/>
          <w:sz w:val="18"/>
          <w:szCs w:val="18"/>
          <w:lang w:val="es-ES"/>
        </w:rPr>
        <w:t xml:space="preserve">, penyaduran dengan teknik percetakan skrin, </w:t>
      </w:r>
      <w:r w:rsidR="0014577B" w:rsidRPr="00254EC3">
        <w:rPr>
          <w:rFonts w:ascii="Times New Roman" w:hAnsi="Times New Roman" w:cs="Times New Roman"/>
          <w:noProof/>
          <w:color w:val="222222"/>
          <w:sz w:val="18"/>
          <w:szCs w:val="18"/>
          <w:lang w:val="es-ES"/>
        </w:rPr>
        <w:t>pembakaran</w:t>
      </w:r>
      <w:r w:rsidR="009F2A24" w:rsidRPr="00254EC3">
        <w:rPr>
          <w:rFonts w:ascii="Times New Roman" w:hAnsi="Times New Roman" w:cs="Times New Roman"/>
          <w:noProof/>
          <w:color w:val="222222"/>
          <w:sz w:val="18"/>
          <w:szCs w:val="18"/>
          <w:lang w:val="es-ES"/>
        </w:rPr>
        <w:t xml:space="preserve"> dan ujian </w:t>
      </w:r>
      <w:r w:rsidR="0014577B" w:rsidRPr="00254EC3">
        <w:rPr>
          <w:rFonts w:ascii="Times New Roman" w:hAnsi="Times New Roman" w:cs="Times New Roman"/>
          <w:noProof/>
          <w:color w:val="222222"/>
          <w:sz w:val="18"/>
          <w:szCs w:val="18"/>
          <w:lang w:val="es-ES"/>
        </w:rPr>
        <w:t>cahaya arus-voltan</w:t>
      </w:r>
      <w:r w:rsidR="009F2A24" w:rsidRPr="00254EC3">
        <w:rPr>
          <w:rFonts w:ascii="Times New Roman" w:hAnsi="Times New Roman" w:cs="Times New Roman"/>
          <w:noProof/>
          <w:color w:val="222222"/>
          <w:sz w:val="18"/>
          <w:szCs w:val="18"/>
          <w:lang w:val="es-ES"/>
        </w:rPr>
        <w:t xml:space="preserve"> (LIV). </w:t>
      </w:r>
      <w:r w:rsidR="00BC01E6" w:rsidRPr="00254EC3">
        <w:rPr>
          <w:rFonts w:ascii="Times New Roman" w:hAnsi="Times New Roman" w:cs="Times New Roman"/>
          <w:noProof/>
          <w:color w:val="222222"/>
          <w:sz w:val="18"/>
          <w:szCs w:val="18"/>
          <w:lang w:val="es-ES"/>
        </w:rPr>
        <w:t xml:space="preserve">Proses fabrikasi piawai ini </w:t>
      </w:r>
      <w:r w:rsidR="009F2A24" w:rsidRPr="00254EC3">
        <w:rPr>
          <w:rFonts w:ascii="Times New Roman" w:hAnsi="Times New Roman" w:cs="Times New Roman"/>
          <w:noProof/>
          <w:color w:val="222222"/>
          <w:sz w:val="18"/>
          <w:szCs w:val="18"/>
          <w:lang w:val="es-ES"/>
        </w:rPr>
        <w:t xml:space="preserve">memakan masa dan </w:t>
      </w:r>
      <w:r w:rsidR="00BC01E6" w:rsidRPr="00254EC3">
        <w:rPr>
          <w:rFonts w:ascii="Times New Roman" w:hAnsi="Times New Roman" w:cs="Times New Roman"/>
          <w:noProof/>
          <w:color w:val="222222"/>
          <w:sz w:val="18"/>
          <w:szCs w:val="18"/>
          <w:lang w:val="es-ES"/>
        </w:rPr>
        <w:t xml:space="preserve">menggunakan </w:t>
      </w:r>
      <w:r w:rsidR="009F2A24" w:rsidRPr="00254EC3">
        <w:rPr>
          <w:rFonts w:ascii="Times New Roman" w:hAnsi="Times New Roman" w:cs="Times New Roman"/>
          <w:noProof/>
          <w:color w:val="222222"/>
          <w:sz w:val="18"/>
          <w:szCs w:val="18"/>
          <w:lang w:val="es-ES"/>
        </w:rPr>
        <w:t>suhu tinggi yang</w:t>
      </w:r>
      <w:r w:rsidR="00BC01E6" w:rsidRPr="00254EC3">
        <w:rPr>
          <w:rFonts w:ascii="Times New Roman" w:hAnsi="Times New Roman" w:cs="Times New Roman"/>
          <w:noProof/>
          <w:color w:val="222222"/>
          <w:sz w:val="18"/>
          <w:szCs w:val="18"/>
          <w:lang w:val="es-ES"/>
        </w:rPr>
        <w:t xml:space="preserve"> </w:t>
      </w:r>
      <w:r w:rsidRPr="00254EC3">
        <w:rPr>
          <w:rFonts w:ascii="Times New Roman" w:hAnsi="Times New Roman" w:cs="Times New Roman"/>
          <w:noProof/>
          <w:color w:val="222222"/>
          <w:sz w:val="18"/>
          <w:szCs w:val="18"/>
          <w:lang w:val="es-ES"/>
        </w:rPr>
        <w:t>menyebabkan</w:t>
      </w:r>
      <w:r w:rsidR="009F2A24" w:rsidRPr="00254EC3">
        <w:rPr>
          <w:rFonts w:ascii="Times New Roman" w:hAnsi="Times New Roman" w:cs="Times New Roman"/>
          <w:noProof/>
          <w:color w:val="222222"/>
          <w:sz w:val="18"/>
          <w:szCs w:val="18"/>
          <w:lang w:val="es-ES"/>
        </w:rPr>
        <w:t xml:space="preserve"> kos pengeluaran yang tinggi. Kajian ini membentangkan </w:t>
      </w:r>
      <w:bookmarkStart w:id="5" w:name="OLE_LINK3"/>
      <w:bookmarkStart w:id="6" w:name="OLE_LINK4"/>
      <w:r w:rsidR="003C6436" w:rsidRPr="00254EC3">
        <w:rPr>
          <w:rFonts w:ascii="Times New Roman" w:hAnsi="Times New Roman" w:cs="Times New Roman"/>
          <w:noProof/>
          <w:color w:val="222222"/>
          <w:sz w:val="18"/>
          <w:szCs w:val="18"/>
          <w:lang w:val="es-ES"/>
        </w:rPr>
        <w:t>p</w:t>
      </w:r>
      <w:r w:rsidR="00BC01E6" w:rsidRPr="00254EC3">
        <w:rPr>
          <w:rFonts w:ascii="Times New Roman" w:hAnsi="Times New Roman" w:cs="Times New Roman"/>
          <w:noProof/>
          <w:color w:val="222222"/>
          <w:sz w:val="18"/>
          <w:szCs w:val="18"/>
          <w:lang w:val="es-ES"/>
        </w:rPr>
        <w:t>eringkasan</w:t>
      </w:r>
      <w:bookmarkEnd w:id="5"/>
      <w:bookmarkEnd w:id="6"/>
      <w:r w:rsidR="00BC01E6" w:rsidRPr="00254EC3">
        <w:rPr>
          <w:rFonts w:ascii="Times New Roman" w:hAnsi="Times New Roman" w:cs="Times New Roman"/>
          <w:noProof/>
          <w:color w:val="222222"/>
          <w:sz w:val="18"/>
          <w:szCs w:val="18"/>
          <w:lang w:val="es-ES"/>
        </w:rPr>
        <w:t xml:space="preserve"> proses fabrikasi sel suria Si di atas Si wafer jenis-</w:t>
      </w:r>
      <w:r w:rsidR="00BC01E6" w:rsidRPr="00254EC3">
        <w:rPr>
          <w:rFonts w:ascii="Times New Roman" w:hAnsi="Times New Roman" w:cs="Times New Roman"/>
          <w:i/>
          <w:noProof/>
          <w:color w:val="222222"/>
          <w:sz w:val="18"/>
          <w:szCs w:val="18"/>
          <w:lang w:val="es-ES"/>
        </w:rPr>
        <w:t>p</w:t>
      </w:r>
      <w:r w:rsidR="00BC01E6" w:rsidRPr="00254EC3">
        <w:rPr>
          <w:rFonts w:ascii="Times New Roman" w:hAnsi="Times New Roman" w:cs="Times New Roman"/>
          <w:noProof/>
          <w:color w:val="222222"/>
          <w:sz w:val="18"/>
          <w:szCs w:val="18"/>
          <w:lang w:val="es-ES"/>
        </w:rPr>
        <w:t xml:space="preserve">. </w:t>
      </w:r>
      <w:r w:rsidR="00BC01E6" w:rsidRPr="000422A8">
        <w:rPr>
          <w:rFonts w:ascii="Times New Roman" w:hAnsi="Times New Roman" w:cs="Times New Roman"/>
          <w:noProof/>
          <w:color w:val="222222"/>
          <w:sz w:val="18"/>
          <w:szCs w:val="18"/>
          <w:lang w:val="en-MY"/>
        </w:rPr>
        <w:t>P</w:t>
      </w:r>
      <w:r w:rsidR="009F2A24" w:rsidRPr="000422A8">
        <w:rPr>
          <w:rFonts w:ascii="Times New Roman" w:hAnsi="Times New Roman" w:cs="Times New Roman"/>
          <w:noProof/>
          <w:color w:val="222222"/>
          <w:sz w:val="18"/>
          <w:szCs w:val="18"/>
          <w:lang w:val="en-MY"/>
        </w:rPr>
        <w:t xml:space="preserve">roses fabrikasi </w:t>
      </w:r>
      <w:r w:rsidR="00BC01E6" w:rsidRPr="000422A8">
        <w:rPr>
          <w:rFonts w:ascii="Times New Roman" w:hAnsi="Times New Roman" w:cs="Times New Roman"/>
          <w:noProof/>
          <w:color w:val="222222"/>
          <w:sz w:val="18"/>
          <w:szCs w:val="18"/>
          <w:lang w:val="en-MY"/>
        </w:rPr>
        <w:t>teringkas ini</w:t>
      </w:r>
      <w:r w:rsidR="009F2A24" w:rsidRPr="000422A8">
        <w:rPr>
          <w:rFonts w:ascii="Times New Roman" w:hAnsi="Times New Roman" w:cs="Times New Roman"/>
          <w:noProof/>
          <w:color w:val="222222"/>
          <w:sz w:val="18"/>
          <w:szCs w:val="18"/>
          <w:lang w:val="en-MY"/>
        </w:rPr>
        <w:t xml:space="preserve"> </w:t>
      </w:r>
      <w:r w:rsidR="00BC01E6" w:rsidRPr="000422A8">
        <w:rPr>
          <w:rFonts w:ascii="Times New Roman" w:hAnsi="Times New Roman" w:cs="Times New Roman"/>
          <w:noProof/>
          <w:color w:val="222222"/>
          <w:sz w:val="18"/>
          <w:szCs w:val="18"/>
          <w:lang w:val="en-MY"/>
        </w:rPr>
        <w:t>membuang proses</w:t>
      </w:r>
      <w:r w:rsidR="009F2A24" w:rsidRPr="000422A8">
        <w:rPr>
          <w:rFonts w:ascii="Times New Roman" w:hAnsi="Times New Roman" w:cs="Times New Roman"/>
          <w:noProof/>
          <w:color w:val="222222"/>
          <w:sz w:val="18"/>
          <w:szCs w:val="18"/>
          <w:lang w:val="en-MY"/>
        </w:rPr>
        <w:t xml:space="preserve"> pemendapan ARC oleh </w:t>
      </w:r>
      <w:bookmarkStart w:id="7" w:name="OLE_LINK5"/>
      <w:bookmarkStart w:id="8" w:name="OLE_LINK6"/>
      <w:r w:rsidR="003C6436" w:rsidRPr="000422A8">
        <w:rPr>
          <w:rFonts w:ascii="Times New Roman" w:hAnsi="Times New Roman" w:cs="Times New Roman"/>
          <w:noProof/>
          <w:color w:val="222222"/>
          <w:sz w:val="18"/>
          <w:szCs w:val="18"/>
          <w:lang w:val="en-MY"/>
        </w:rPr>
        <w:t xml:space="preserve">pengendapan kimia dipertingkat plasma </w:t>
      </w:r>
      <w:bookmarkEnd w:id="7"/>
      <w:bookmarkEnd w:id="8"/>
      <w:r w:rsidR="009F2A24" w:rsidRPr="000422A8">
        <w:rPr>
          <w:rFonts w:ascii="Times New Roman" w:hAnsi="Times New Roman" w:cs="Times New Roman"/>
          <w:noProof/>
          <w:color w:val="222222"/>
          <w:sz w:val="18"/>
          <w:szCs w:val="18"/>
          <w:lang w:val="en-MY"/>
        </w:rPr>
        <w:t xml:space="preserve">(PECVD). </w:t>
      </w:r>
      <w:r w:rsidR="003C6436" w:rsidRPr="00254EC3">
        <w:rPr>
          <w:rFonts w:ascii="Times New Roman" w:hAnsi="Times New Roman" w:cs="Times New Roman"/>
          <w:noProof/>
          <w:color w:val="222222"/>
          <w:sz w:val="18"/>
          <w:szCs w:val="18"/>
          <w:lang w:val="es-ES"/>
        </w:rPr>
        <w:t xml:space="preserve">Sel suria Si teringkas </w:t>
      </w:r>
      <w:r w:rsidR="00BC01E6" w:rsidRPr="00254EC3">
        <w:rPr>
          <w:rFonts w:ascii="Times New Roman" w:hAnsi="Times New Roman" w:cs="Times New Roman"/>
          <w:noProof/>
          <w:color w:val="222222"/>
          <w:sz w:val="18"/>
          <w:szCs w:val="18"/>
          <w:lang w:val="es-ES"/>
        </w:rPr>
        <w:t xml:space="preserve">telah </w:t>
      </w:r>
      <w:bookmarkStart w:id="9" w:name="OLE_LINK10"/>
      <w:bookmarkStart w:id="10" w:name="OLE_LINK11"/>
      <w:r w:rsidR="003C6436" w:rsidRPr="00254EC3">
        <w:rPr>
          <w:rFonts w:ascii="Times New Roman" w:hAnsi="Times New Roman" w:cs="Times New Roman"/>
          <w:noProof/>
          <w:color w:val="222222"/>
          <w:sz w:val="18"/>
          <w:szCs w:val="18"/>
          <w:lang w:val="es-ES"/>
        </w:rPr>
        <w:t xml:space="preserve">difabrikasi </w:t>
      </w:r>
      <w:bookmarkEnd w:id="9"/>
      <w:bookmarkEnd w:id="10"/>
      <w:r w:rsidR="009F2A24" w:rsidRPr="00254EC3">
        <w:rPr>
          <w:rFonts w:ascii="Times New Roman" w:hAnsi="Times New Roman" w:cs="Times New Roman"/>
          <w:noProof/>
          <w:color w:val="222222"/>
          <w:sz w:val="18"/>
          <w:szCs w:val="18"/>
          <w:lang w:val="es-ES"/>
        </w:rPr>
        <w:t xml:space="preserve">tanpa </w:t>
      </w:r>
      <w:r w:rsidR="00BC01E6" w:rsidRPr="00254EC3">
        <w:rPr>
          <w:rFonts w:ascii="Times New Roman" w:hAnsi="Times New Roman" w:cs="Times New Roman"/>
          <w:noProof/>
          <w:color w:val="222222"/>
          <w:sz w:val="18"/>
          <w:szCs w:val="18"/>
          <w:lang w:val="es-ES"/>
        </w:rPr>
        <w:t xml:space="preserve">lapisan </w:t>
      </w:r>
      <w:r w:rsidR="003C6436" w:rsidRPr="00254EC3">
        <w:rPr>
          <w:rFonts w:ascii="Times New Roman" w:hAnsi="Times New Roman" w:cs="Times New Roman"/>
          <w:noProof/>
          <w:color w:val="222222"/>
          <w:sz w:val="18"/>
          <w:szCs w:val="18"/>
          <w:lang w:val="es-ES"/>
        </w:rPr>
        <w:t xml:space="preserve">silikon nitrida </w:t>
      </w:r>
      <w:r w:rsidR="009F2A24" w:rsidRPr="00254EC3">
        <w:rPr>
          <w:rFonts w:ascii="Times New Roman" w:hAnsi="Times New Roman" w:cs="Times New Roman"/>
          <w:noProof/>
          <w:color w:val="222222"/>
          <w:sz w:val="18"/>
          <w:szCs w:val="18"/>
          <w:lang w:val="es-ES"/>
        </w:rPr>
        <w:t>(</w:t>
      </w:r>
      <w:r w:rsidR="003C6436" w:rsidRPr="00254EC3">
        <w:rPr>
          <w:rFonts w:ascii="Times New Roman" w:hAnsi="Times New Roman" w:cs="Times New Roman"/>
          <w:noProof/>
          <w:color w:val="222222"/>
          <w:sz w:val="18"/>
          <w:szCs w:val="18"/>
          <w:lang w:val="es-ES"/>
        </w:rPr>
        <w:t>SiN</w:t>
      </w:r>
      <w:r w:rsidR="009F2A24" w:rsidRPr="00254EC3">
        <w:rPr>
          <w:rFonts w:ascii="Times New Roman" w:hAnsi="Times New Roman" w:cs="Times New Roman"/>
          <w:noProof/>
          <w:color w:val="222222"/>
          <w:sz w:val="18"/>
          <w:szCs w:val="18"/>
          <w:lang w:val="es-ES"/>
        </w:rPr>
        <w:t>) sebagai ARC. Dalam sel s</w:t>
      </w:r>
      <w:r w:rsidR="006334E2" w:rsidRPr="00254EC3">
        <w:rPr>
          <w:rFonts w:ascii="Times New Roman" w:hAnsi="Times New Roman" w:cs="Times New Roman"/>
          <w:noProof/>
          <w:color w:val="222222"/>
          <w:sz w:val="18"/>
          <w:szCs w:val="18"/>
          <w:lang w:val="es-ES"/>
        </w:rPr>
        <w:t>uria</w:t>
      </w:r>
      <w:r w:rsidR="009F2A24" w:rsidRPr="00254EC3">
        <w:rPr>
          <w:rFonts w:ascii="Times New Roman" w:hAnsi="Times New Roman" w:cs="Times New Roman"/>
          <w:noProof/>
          <w:color w:val="222222"/>
          <w:sz w:val="18"/>
          <w:szCs w:val="18"/>
          <w:lang w:val="es-ES"/>
        </w:rPr>
        <w:t xml:space="preserve"> komersial, tekstur piramid pada Si wafer dan </w:t>
      </w:r>
      <w:r w:rsidR="006334E2" w:rsidRPr="00254EC3">
        <w:rPr>
          <w:rFonts w:ascii="Times New Roman" w:hAnsi="Times New Roman" w:cs="Times New Roman"/>
          <w:noProof/>
          <w:color w:val="222222"/>
          <w:sz w:val="18"/>
          <w:szCs w:val="18"/>
          <w:lang w:val="es-ES"/>
        </w:rPr>
        <w:t>SiN</w:t>
      </w:r>
      <w:r w:rsidR="009F2A24" w:rsidRPr="00254EC3">
        <w:rPr>
          <w:rFonts w:ascii="Times New Roman" w:hAnsi="Times New Roman" w:cs="Times New Roman"/>
          <w:noProof/>
          <w:color w:val="222222"/>
          <w:sz w:val="18"/>
          <w:szCs w:val="18"/>
          <w:lang w:val="es-ES"/>
        </w:rPr>
        <w:t xml:space="preserve"> telah digunakan untuk mengurangkan pantulan dan </w:t>
      </w:r>
      <w:r w:rsidR="006334E2" w:rsidRPr="00254EC3">
        <w:rPr>
          <w:rFonts w:ascii="Times New Roman" w:hAnsi="Times New Roman" w:cs="Times New Roman"/>
          <w:noProof/>
          <w:color w:val="222222"/>
          <w:sz w:val="18"/>
          <w:szCs w:val="18"/>
          <w:lang w:val="es-ES"/>
        </w:rPr>
        <w:t>menin</w:t>
      </w:r>
      <w:r w:rsidR="003C6436" w:rsidRPr="00254EC3">
        <w:rPr>
          <w:rFonts w:ascii="Times New Roman" w:hAnsi="Times New Roman" w:cs="Times New Roman"/>
          <w:noProof/>
          <w:color w:val="222222"/>
          <w:sz w:val="18"/>
          <w:szCs w:val="18"/>
          <w:lang w:val="es-ES"/>
        </w:rPr>
        <w:t>g</w:t>
      </w:r>
      <w:r w:rsidR="006334E2" w:rsidRPr="00254EC3">
        <w:rPr>
          <w:rFonts w:ascii="Times New Roman" w:hAnsi="Times New Roman" w:cs="Times New Roman"/>
          <w:noProof/>
          <w:color w:val="222222"/>
          <w:sz w:val="18"/>
          <w:szCs w:val="18"/>
          <w:lang w:val="es-ES"/>
        </w:rPr>
        <w:t>katkan</w:t>
      </w:r>
      <w:r w:rsidR="009F2A24" w:rsidRPr="00254EC3">
        <w:rPr>
          <w:rFonts w:ascii="Times New Roman" w:hAnsi="Times New Roman" w:cs="Times New Roman"/>
          <w:noProof/>
          <w:color w:val="222222"/>
          <w:sz w:val="18"/>
          <w:szCs w:val="18"/>
          <w:lang w:val="es-ES"/>
        </w:rPr>
        <w:t xml:space="preserve"> penyerapan cahaya. Dari pengukuran pantulan, </w:t>
      </w:r>
      <w:r w:rsidR="006334E2" w:rsidRPr="00254EC3">
        <w:rPr>
          <w:rFonts w:ascii="Times New Roman" w:hAnsi="Times New Roman" w:cs="Times New Roman"/>
          <w:noProof/>
          <w:color w:val="222222"/>
          <w:sz w:val="18"/>
          <w:szCs w:val="18"/>
          <w:lang w:val="es-ES"/>
        </w:rPr>
        <w:t>SiN</w:t>
      </w:r>
      <w:r w:rsidR="009F2A24" w:rsidRPr="00254EC3">
        <w:rPr>
          <w:rFonts w:ascii="Times New Roman" w:hAnsi="Times New Roman" w:cs="Times New Roman"/>
          <w:noProof/>
          <w:color w:val="222222"/>
          <w:sz w:val="18"/>
          <w:szCs w:val="18"/>
          <w:lang w:val="es-ES"/>
        </w:rPr>
        <w:t xml:space="preserve"> dan tekstur piramid menunjukkan pantulan</w:t>
      </w:r>
      <w:r w:rsidR="006334E2" w:rsidRPr="00254EC3">
        <w:rPr>
          <w:rFonts w:ascii="Times New Roman" w:hAnsi="Times New Roman" w:cs="Times New Roman"/>
          <w:noProof/>
          <w:color w:val="222222"/>
          <w:sz w:val="18"/>
          <w:szCs w:val="18"/>
          <w:lang w:val="es-ES"/>
        </w:rPr>
        <w:t xml:space="preserve"> yang</w:t>
      </w:r>
      <w:r w:rsidR="009F2A24" w:rsidRPr="00254EC3">
        <w:rPr>
          <w:rFonts w:ascii="Times New Roman" w:hAnsi="Times New Roman" w:cs="Times New Roman"/>
          <w:noProof/>
          <w:color w:val="222222"/>
          <w:sz w:val="18"/>
          <w:szCs w:val="18"/>
          <w:lang w:val="es-ES"/>
        </w:rPr>
        <w:t xml:space="preserve"> agak sama. Kecekapan </w:t>
      </w:r>
      <w:r w:rsidR="006334E2" w:rsidRPr="00254EC3">
        <w:rPr>
          <w:rFonts w:ascii="Times New Roman" w:hAnsi="Times New Roman" w:cs="Times New Roman"/>
          <w:noProof/>
          <w:color w:val="222222"/>
          <w:sz w:val="18"/>
          <w:szCs w:val="18"/>
          <w:lang w:val="es-ES"/>
        </w:rPr>
        <w:t xml:space="preserve">yang </w:t>
      </w:r>
      <w:r w:rsidR="009F2A24" w:rsidRPr="00254EC3">
        <w:rPr>
          <w:rFonts w:ascii="Times New Roman" w:hAnsi="Times New Roman" w:cs="Times New Roman"/>
          <w:noProof/>
          <w:color w:val="222222"/>
          <w:sz w:val="18"/>
          <w:szCs w:val="18"/>
          <w:lang w:val="es-ES"/>
        </w:rPr>
        <w:t>diperolehi oleh sel</w:t>
      </w:r>
      <w:r w:rsidR="006334E2" w:rsidRPr="00254EC3">
        <w:rPr>
          <w:rFonts w:ascii="Times New Roman" w:hAnsi="Times New Roman" w:cs="Times New Roman"/>
          <w:noProof/>
          <w:color w:val="222222"/>
          <w:sz w:val="18"/>
          <w:szCs w:val="18"/>
          <w:lang w:val="es-ES"/>
        </w:rPr>
        <w:t xml:space="preserve"> suria</w:t>
      </w:r>
      <w:r w:rsidR="009F2A24" w:rsidRPr="00254EC3">
        <w:rPr>
          <w:rFonts w:ascii="Times New Roman" w:hAnsi="Times New Roman" w:cs="Times New Roman"/>
          <w:noProof/>
          <w:color w:val="222222"/>
          <w:sz w:val="18"/>
          <w:szCs w:val="18"/>
          <w:lang w:val="es-ES"/>
        </w:rPr>
        <w:t xml:space="preserve"> komersial, </w:t>
      </w:r>
      <w:r w:rsidR="006334E2" w:rsidRPr="00254EC3">
        <w:rPr>
          <w:rFonts w:ascii="Times New Roman" w:hAnsi="Times New Roman" w:cs="Times New Roman"/>
          <w:noProof/>
          <w:color w:val="222222"/>
          <w:sz w:val="18"/>
          <w:szCs w:val="18"/>
          <w:lang w:val="es-ES"/>
        </w:rPr>
        <w:t>diringkas</w:t>
      </w:r>
      <w:r w:rsidR="009F2A24" w:rsidRPr="00254EC3">
        <w:rPr>
          <w:rFonts w:ascii="Times New Roman" w:hAnsi="Times New Roman" w:cs="Times New Roman"/>
          <w:noProof/>
          <w:color w:val="222222"/>
          <w:sz w:val="18"/>
          <w:szCs w:val="18"/>
          <w:lang w:val="es-ES"/>
        </w:rPr>
        <w:t xml:space="preserve"> dan simulasi adalah </w:t>
      </w:r>
      <w:r w:rsidR="006334E2" w:rsidRPr="00254EC3">
        <w:rPr>
          <w:rFonts w:ascii="Times New Roman" w:hAnsi="Times New Roman" w:cs="Times New Roman"/>
          <w:noProof/>
          <w:color w:val="222222"/>
          <w:sz w:val="18"/>
          <w:szCs w:val="18"/>
          <w:lang w:val="es-ES"/>
        </w:rPr>
        <w:t xml:space="preserve">masing-masing pada </w:t>
      </w:r>
      <w:r w:rsidR="009F2A24" w:rsidRPr="00254EC3">
        <w:rPr>
          <w:rFonts w:ascii="Times New Roman" w:hAnsi="Times New Roman" w:cs="Times New Roman"/>
          <w:noProof/>
          <w:color w:val="222222"/>
          <w:sz w:val="18"/>
          <w:szCs w:val="18"/>
          <w:lang w:val="es-ES"/>
        </w:rPr>
        <w:t xml:space="preserve">17.09%, 9.44% dan 9.67%. Daripada kajian simulasi, ia membuktikan bahawa kecekapan </w:t>
      </w:r>
      <w:r w:rsidR="006334E2" w:rsidRPr="00254EC3">
        <w:rPr>
          <w:rFonts w:ascii="Times New Roman" w:hAnsi="Times New Roman" w:cs="Times New Roman"/>
          <w:noProof/>
          <w:color w:val="222222"/>
          <w:sz w:val="18"/>
          <w:szCs w:val="18"/>
          <w:lang w:val="es-ES"/>
        </w:rPr>
        <w:t xml:space="preserve">yang rendah </w:t>
      </w:r>
      <w:r w:rsidR="00AF1952" w:rsidRPr="00254EC3">
        <w:rPr>
          <w:rFonts w:ascii="Times New Roman" w:hAnsi="Times New Roman" w:cs="Times New Roman"/>
          <w:noProof/>
          <w:color w:val="222222"/>
          <w:sz w:val="18"/>
          <w:szCs w:val="18"/>
          <w:lang w:val="es-ES"/>
        </w:rPr>
        <w:t xml:space="preserve">bagi sel suria teringkas </w:t>
      </w:r>
      <w:r w:rsidR="006334E2" w:rsidRPr="00254EC3">
        <w:rPr>
          <w:rFonts w:ascii="Times New Roman" w:hAnsi="Times New Roman" w:cs="Times New Roman"/>
          <w:noProof/>
          <w:color w:val="222222"/>
          <w:sz w:val="18"/>
          <w:szCs w:val="18"/>
          <w:lang w:val="es-ES"/>
        </w:rPr>
        <w:t>adalah</w:t>
      </w:r>
      <w:r w:rsidR="009F2A24" w:rsidRPr="00254EC3">
        <w:rPr>
          <w:rFonts w:ascii="Times New Roman" w:hAnsi="Times New Roman" w:cs="Times New Roman"/>
          <w:noProof/>
          <w:color w:val="222222"/>
          <w:sz w:val="18"/>
          <w:szCs w:val="18"/>
          <w:lang w:val="es-ES"/>
        </w:rPr>
        <w:t xml:space="preserve"> disebabkan oleh </w:t>
      </w:r>
      <w:r w:rsidR="006334E2" w:rsidRPr="00254EC3">
        <w:rPr>
          <w:rFonts w:ascii="Times New Roman" w:hAnsi="Times New Roman" w:cs="Times New Roman"/>
          <w:noProof/>
          <w:color w:val="222222"/>
          <w:sz w:val="18"/>
          <w:szCs w:val="18"/>
          <w:lang w:val="es-ES"/>
        </w:rPr>
        <w:t>jangka hayat pembawa minoriti yang rendah pada Si wafer jenis-</w:t>
      </w:r>
      <w:r w:rsidR="006334E2" w:rsidRPr="00254EC3">
        <w:rPr>
          <w:rFonts w:ascii="Times New Roman" w:hAnsi="Times New Roman" w:cs="Times New Roman"/>
          <w:i/>
          <w:noProof/>
          <w:color w:val="222222"/>
          <w:sz w:val="18"/>
          <w:szCs w:val="18"/>
          <w:lang w:val="es-ES"/>
        </w:rPr>
        <w:t>p</w:t>
      </w:r>
      <w:r w:rsidR="006334E2" w:rsidRPr="00254EC3">
        <w:rPr>
          <w:rFonts w:ascii="Times New Roman" w:hAnsi="Times New Roman" w:cs="Times New Roman"/>
          <w:noProof/>
          <w:color w:val="222222"/>
          <w:sz w:val="18"/>
          <w:szCs w:val="18"/>
          <w:lang w:val="es-ES"/>
        </w:rPr>
        <w:t xml:space="preserve">. </w:t>
      </w:r>
    </w:p>
    <w:p w14:paraId="102DD1BD" w14:textId="77777777" w:rsidR="006334E2" w:rsidRPr="00254EC3" w:rsidRDefault="006334E2" w:rsidP="009C1FC5">
      <w:pPr>
        <w:outlineLvl w:val="0"/>
        <w:rPr>
          <w:rFonts w:ascii="Times New Roman" w:hAnsi="Times New Roman" w:cs="Times New Roman"/>
          <w:noProof/>
          <w:sz w:val="18"/>
          <w:szCs w:val="18"/>
          <w:lang w:val="es-ES"/>
        </w:rPr>
      </w:pPr>
    </w:p>
    <w:p w14:paraId="7C708477" w14:textId="6C07F813" w:rsidR="00785CA6" w:rsidRPr="00254EC3" w:rsidRDefault="00785CA6" w:rsidP="000422A8">
      <w:pPr>
        <w:ind w:left="993" w:hanging="993"/>
        <w:outlineLvl w:val="0"/>
        <w:rPr>
          <w:rFonts w:ascii="Times New Roman" w:hAnsi="Times New Roman" w:cs="Times New Roman"/>
          <w:b/>
          <w:noProof/>
          <w:color w:val="548DD4" w:themeColor="text2" w:themeTint="99"/>
          <w:kern w:val="0"/>
          <w:sz w:val="18"/>
          <w:szCs w:val="18"/>
          <w:lang w:val="es-ES"/>
        </w:rPr>
      </w:pPr>
      <w:r w:rsidRPr="00254EC3">
        <w:rPr>
          <w:rFonts w:ascii="Times New Roman" w:hAnsi="Times New Roman" w:cs="Times New Roman"/>
          <w:b/>
          <w:noProof/>
          <w:sz w:val="18"/>
          <w:szCs w:val="18"/>
          <w:lang w:val="es-ES"/>
        </w:rPr>
        <w:t>Kata kunci</w:t>
      </w:r>
      <w:r w:rsidR="005B1C20" w:rsidRPr="00254EC3">
        <w:rPr>
          <w:rFonts w:ascii="Times New Roman" w:hAnsi="Times New Roman" w:cs="Times New Roman"/>
          <w:b/>
          <w:noProof/>
          <w:sz w:val="18"/>
          <w:szCs w:val="18"/>
          <w:lang w:val="es-ES"/>
        </w:rPr>
        <w:t>:</w:t>
      </w:r>
      <w:r w:rsidR="000422A8" w:rsidRPr="00254EC3">
        <w:rPr>
          <w:rFonts w:ascii="Times New Roman" w:eastAsia="Times New Roman" w:hAnsi="Times New Roman" w:cs="Times New Roman"/>
          <w:noProof/>
          <w:kern w:val="0"/>
          <w:sz w:val="18"/>
          <w:szCs w:val="18"/>
          <w:lang w:val="es-ES" w:eastAsia="en-US"/>
        </w:rPr>
        <w:t xml:space="preserve"> k</w:t>
      </w:r>
      <w:r w:rsidR="004D033C" w:rsidRPr="00254EC3">
        <w:rPr>
          <w:rFonts w:ascii="Times New Roman" w:eastAsia="Times New Roman" w:hAnsi="Times New Roman" w:cs="Times New Roman"/>
          <w:noProof/>
          <w:kern w:val="0"/>
          <w:sz w:val="18"/>
          <w:szCs w:val="18"/>
          <w:lang w:val="es-ES" w:eastAsia="en-US"/>
        </w:rPr>
        <w:t xml:space="preserve">ristal </w:t>
      </w:r>
      <w:r w:rsidR="00471C36" w:rsidRPr="00254EC3">
        <w:rPr>
          <w:rFonts w:ascii="Times New Roman" w:eastAsia="Times New Roman" w:hAnsi="Times New Roman" w:cs="Times New Roman"/>
          <w:noProof/>
          <w:kern w:val="0"/>
          <w:sz w:val="18"/>
          <w:szCs w:val="18"/>
          <w:lang w:val="es-ES" w:eastAsia="en-US"/>
        </w:rPr>
        <w:t>s</w:t>
      </w:r>
      <w:r w:rsidR="004D033C" w:rsidRPr="00254EC3">
        <w:rPr>
          <w:rFonts w:ascii="Times New Roman" w:eastAsia="Times New Roman" w:hAnsi="Times New Roman" w:cs="Times New Roman"/>
          <w:noProof/>
          <w:kern w:val="0"/>
          <w:sz w:val="18"/>
          <w:szCs w:val="18"/>
          <w:lang w:val="es-ES" w:eastAsia="en-US"/>
        </w:rPr>
        <w:t>i</w:t>
      </w:r>
      <w:r w:rsidR="00471C36" w:rsidRPr="00254EC3">
        <w:rPr>
          <w:rFonts w:ascii="Times New Roman" w:eastAsia="Times New Roman" w:hAnsi="Times New Roman" w:cs="Times New Roman"/>
          <w:noProof/>
          <w:kern w:val="0"/>
          <w:sz w:val="18"/>
          <w:szCs w:val="18"/>
          <w:lang w:val="es-ES" w:eastAsia="en-US"/>
        </w:rPr>
        <w:t>likon</w:t>
      </w:r>
      <w:r w:rsidR="004D033C" w:rsidRPr="00254EC3">
        <w:rPr>
          <w:rFonts w:ascii="Times New Roman" w:eastAsia="Times New Roman" w:hAnsi="Times New Roman" w:cs="Times New Roman"/>
          <w:noProof/>
          <w:kern w:val="0"/>
          <w:sz w:val="18"/>
          <w:szCs w:val="18"/>
          <w:lang w:val="es-ES" w:eastAsia="en-US"/>
        </w:rPr>
        <w:t xml:space="preserve"> sel suria, </w:t>
      </w:r>
      <w:r w:rsidR="000422A8" w:rsidRPr="00254EC3">
        <w:rPr>
          <w:rFonts w:ascii="Times New Roman" w:eastAsia="Times New Roman" w:hAnsi="Times New Roman" w:cs="Times New Roman"/>
          <w:noProof/>
          <w:kern w:val="0"/>
          <w:sz w:val="18"/>
          <w:szCs w:val="18"/>
          <w:lang w:val="es-ES" w:eastAsia="en-US"/>
        </w:rPr>
        <w:t>k</w:t>
      </w:r>
      <w:r w:rsidR="00471C36" w:rsidRPr="00254EC3">
        <w:rPr>
          <w:rFonts w:ascii="Times New Roman" w:eastAsia="Times New Roman" w:hAnsi="Times New Roman" w:cs="Times New Roman"/>
          <w:noProof/>
          <w:kern w:val="0"/>
          <w:sz w:val="18"/>
          <w:szCs w:val="18"/>
          <w:lang w:val="es-ES" w:eastAsia="en-US"/>
        </w:rPr>
        <w:t xml:space="preserve">epingan </w:t>
      </w:r>
      <w:r w:rsidR="000422A8" w:rsidRPr="00254EC3">
        <w:rPr>
          <w:rFonts w:ascii="Times New Roman" w:eastAsia="Times New Roman" w:hAnsi="Times New Roman" w:cs="Times New Roman"/>
          <w:noProof/>
          <w:kern w:val="0"/>
          <w:sz w:val="18"/>
          <w:szCs w:val="18"/>
          <w:lang w:val="es-ES" w:eastAsia="en-US"/>
        </w:rPr>
        <w:t>s</w:t>
      </w:r>
      <w:r w:rsidR="004D033C" w:rsidRPr="00254EC3">
        <w:rPr>
          <w:rFonts w:ascii="Times New Roman" w:eastAsia="Times New Roman" w:hAnsi="Times New Roman" w:cs="Times New Roman"/>
          <w:noProof/>
          <w:kern w:val="0"/>
          <w:sz w:val="18"/>
          <w:szCs w:val="18"/>
          <w:lang w:val="es-ES" w:eastAsia="en-US"/>
        </w:rPr>
        <w:t>i</w:t>
      </w:r>
      <w:r w:rsidR="00471C36" w:rsidRPr="00254EC3">
        <w:rPr>
          <w:rFonts w:ascii="Times New Roman" w:eastAsia="Times New Roman" w:hAnsi="Times New Roman" w:cs="Times New Roman"/>
          <w:noProof/>
          <w:kern w:val="0"/>
          <w:sz w:val="18"/>
          <w:szCs w:val="18"/>
          <w:lang w:val="es-ES" w:eastAsia="en-US"/>
        </w:rPr>
        <w:t>likon</w:t>
      </w:r>
      <w:r w:rsidR="004D033C" w:rsidRPr="00254EC3">
        <w:rPr>
          <w:rFonts w:ascii="Times New Roman" w:eastAsia="Times New Roman" w:hAnsi="Times New Roman" w:cs="Times New Roman"/>
          <w:noProof/>
          <w:kern w:val="0"/>
          <w:sz w:val="18"/>
          <w:szCs w:val="18"/>
          <w:lang w:val="es-ES" w:eastAsia="en-US"/>
        </w:rPr>
        <w:t xml:space="preserve"> jenis-</w:t>
      </w:r>
      <w:r w:rsidR="004D033C" w:rsidRPr="00254EC3">
        <w:rPr>
          <w:rFonts w:ascii="Times New Roman" w:eastAsia="Times New Roman" w:hAnsi="Times New Roman" w:cs="Times New Roman"/>
          <w:i/>
          <w:noProof/>
          <w:kern w:val="0"/>
          <w:sz w:val="18"/>
          <w:szCs w:val="18"/>
          <w:lang w:val="es-ES" w:eastAsia="en-US"/>
        </w:rPr>
        <w:t>p</w:t>
      </w:r>
      <w:r w:rsidR="004D033C" w:rsidRPr="00254EC3">
        <w:rPr>
          <w:rFonts w:ascii="Times New Roman" w:eastAsia="Times New Roman" w:hAnsi="Times New Roman" w:cs="Times New Roman"/>
          <w:noProof/>
          <w:kern w:val="0"/>
          <w:sz w:val="18"/>
          <w:szCs w:val="18"/>
          <w:lang w:val="es-ES" w:eastAsia="en-US"/>
        </w:rPr>
        <w:t xml:space="preserve">, </w:t>
      </w:r>
      <w:r w:rsidR="000422A8" w:rsidRPr="00254EC3">
        <w:rPr>
          <w:rFonts w:ascii="Times New Roman" w:eastAsia="Times New Roman" w:hAnsi="Times New Roman" w:cs="Times New Roman"/>
          <w:noProof/>
          <w:kern w:val="0"/>
          <w:sz w:val="18"/>
          <w:szCs w:val="18"/>
          <w:lang w:val="es-ES" w:eastAsia="en-US"/>
        </w:rPr>
        <w:t>lapisan anti-pantulan, jangka hayat pembawa minoriti,              simulasi PCID</w:t>
      </w:r>
    </w:p>
    <w:p w14:paraId="4A27DF97" w14:textId="49D469E8" w:rsidR="00785CA6" w:rsidRPr="00254EC3" w:rsidRDefault="00785CA6" w:rsidP="009C1FC5">
      <w:pPr>
        <w:outlineLvl w:val="0"/>
        <w:rPr>
          <w:rFonts w:ascii="Times New Roman" w:hAnsi="Times New Roman" w:cs="Times New Roman"/>
          <w:b/>
          <w:noProof/>
          <w:color w:val="FF0000"/>
          <w:sz w:val="18"/>
          <w:szCs w:val="18"/>
          <w:lang w:val="es-ES"/>
        </w:rPr>
      </w:pPr>
      <w:r w:rsidRPr="00254EC3">
        <w:rPr>
          <w:rFonts w:ascii="Times New Roman" w:hAnsi="Times New Roman" w:cs="Times New Roman"/>
          <w:b/>
          <w:noProof/>
          <w:color w:val="548DD4" w:themeColor="text2" w:themeTint="99"/>
          <w:sz w:val="18"/>
          <w:szCs w:val="18"/>
          <w:lang w:val="es-ES"/>
        </w:rPr>
        <w:t xml:space="preserve"> </w:t>
      </w:r>
    </w:p>
    <w:p w14:paraId="76B98F99" w14:textId="77777777" w:rsidR="00F5060C" w:rsidRPr="00FA579A" w:rsidRDefault="00785CA6" w:rsidP="009C1FC5">
      <w:pPr>
        <w:jc w:val="center"/>
        <w:outlineLvl w:val="0"/>
        <w:rPr>
          <w:rFonts w:ascii="Times New Roman" w:hAnsi="Times New Roman" w:cs="Times New Roman"/>
          <w:b/>
          <w:lang w:val="en-MY"/>
        </w:rPr>
      </w:pPr>
      <w:r w:rsidRPr="00FA579A">
        <w:rPr>
          <w:rFonts w:ascii="Times New Roman" w:hAnsi="Times New Roman" w:cs="Times New Roman"/>
          <w:b/>
          <w:lang w:val="en-MY"/>
        </w:rPr>
        <w:t>Introduction</w:t>
      </w:r>
    </w:p>
    <w:p w14:paraId="5793DB1D" w14:textId="77777777" w:rsidR="000422A8" w:rsidRDefault="00630AB2" w:rsidP="009C1FC5">
      <w:pPr>
        <w:widowControl/>
        <w:wordWrap/>
        <w:autoSpaceDE/>
        <w:autoSpaceDN/>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 xml:space="preserve">Solar </w:t>
      </w:r>
      <w:r w:rsidR="00C22B53" w:rsidRPr="00FA579A">
        <w:rPr>
          <w:rFonts w:ascii="Times New Roman" w:eastAsia="Times New Roman" w:hAnsi="Times New Roman" w:cs="Times New Roman"/>
          <w:kern w:val="0"/>
          <w:szCs w:val="20"/>
          <w:lang w:val="en-MY" w:eastAsia="en-US"/>
        </w:rPr>
        <w:t>cell is a semiconductor device which converts sunlight into electricity. Silicon</w:t>
      </w:r>
      <w:r w:rsidR="00315370" w:rsidRPr="00FA579A">
        <w:rPr>
          <w:rFonts w:ascii="Times New Roman" w:eastAsia="Times New Roman" w:hAnsi="Times New Roman" w:cs="Times New Roman"/>
          <w:kern w:val="0"/>
          <w:szCs w:val="20"/>
          <w:lang w:val="en-MY" w:eastAsia="en-US"/>
        </w:rPr>
        <w:t xml:space="preserve"> (Si)</w:t>
      </w:r>
      <w:r w:rsidR="00C22B53" w:rsidRPr="00FA579A">
        <w:rPr>
          <w:rFonts w:ascii="Times New Roman" w:eastAsia="Times New Roman" w:hAnsi="Times New Roman" w:cs="Times New Roman"/>
          <w:kern w:val="0"/>
          <w:szCs w:val="20"/>
          <w:lang w:val="en-MY" w:eastAsia="en-US"/>
        </w:rPr>
        <w:t xml:space="preserve"> is the most developed and widely used element in manufacturing solar cells. It is an indirect bandgap semiconductor and can be doped by impurities such as </w:t>
      </w:r>
      <w:r w:rsidR="00D6136D" w:rsidRPr="00FA579A">
        <w:rPr>
          <w:rFonts w:ascii="Times New Roman" w:eastAsia="Times New Roman" w:hAnsi="Times New Roman" w:cs="Times New Roman"/>
          <w:kern w:val="0"/>
          <w:szCs w:val="20"/>
          <w:lang w:val="en-MY" w:eastAsia="en-US"/>
        </w:rPr>
        <w:t>b</w:t>
      </w:r>
      <w:r w:rsidR="00C22B53" w:rsidRPr="00FA579A">
        <w:rPr>
          <w:rFonts w:ascii="Times New Roman" w:eastAsia="Times New Roman" w:hAnsi="Times New Roman" w:cs="Times New Roman"/>
          <w:kern w:val="0"/>
          <w:szCs w:val="20"/>
          <w:lang w:val="en-MY" w:eastAsia="en-US"/>
        </w:rPr>
        <w:t xml:space="preserve">oron or </w:t>
      </w:r>
      <w:r w:rsidR="00D6136D" w:rsidRPr="00FA579A">
        <w:rPr>
          <w:rFonts w:ascii="Times New Roman" w:eastAsia="Times New Roman" w:hAnsi="Times New Roman" w:cs="Times New Roman"/>
          <w:kern w:val="0"/>
          <w:szCs w:val="20"/>
          <w:lang w:val="en-MY" w:eastAsia="en-US"/>
        </w:rPr>
        <w:t>p</w:t>
      </w:r>
      <w:r w:rsidR="00C22B53" w:rsidRPr="00FA579A">
        <w:rPr>
          <w:rFonts w:ascii="Times New Roman" w:eastAsia="Times New Roman" w:hAnsi="Times New Roman" w:cs="Times New Roman"/>
          <w:kern w:val="0"/>
          <w:szCs w:val="20"/>
          <w:lang w:val="en-MY" w:eastAsia="en-US"/>
        </w:rPr>
        <w:t xml:space="preserve">hosphorus to form highly conductive positive or negative regions. It also absorbs light over a broad spectral range from </w:t>
      </w:r>
      <w:r w:rsidR="001F2F8E" w:rsidRPr="00FA579A">
        <w:rPr>
          <w:rFonts w:ascii="Times New Roman" w:eastAsia="Times New Roman" w:hAnsi="Times New Roman" w:cs="Times New Roman"/>
          <w:kern w:val="0"/>
          <w:szCs w:val="20"/>
          <w:lang w:val="en-MY" w:eastAsia="en-US"/>
        </w:rPr>
        <w:t>ultra-violet (</w:t>
      </w:r>
      <w:r w:rsidR="00C22B53" w:rsidRPr="00FA579A">
        <w:rPr>
          <w:rFonts w:ascii="Times New Roman" w:eastAsia="Times New Roman" w:hAnsi="Times New Roman" w:cs="Times New Roman"/>
          <w:kern w:val="0"/>
          <w:szCs w:val="20"/>
          <w:lang w:val="en-MY" w:eastAsia="en-US"/>
        </w:rPr>
        <w:t>UV</w:t>
      </w:r>
      <w:r w:rsidR="001F2F8E" w:rsidRPr="00FA579A">
        <w:rPr>
          <w:rFonts w:ascii="Times New Roman" w:eastAsia="Times New Roman" w:hAnsi="Times New Roman" w:cs="Times New Roman"/>
          <w:kern w:val="0"/>
          <w:szCs w:val="20"/>
          <w:lang w:val="en-MY" w:eastAsia="en-US"/>
        </w:rPr>
        <w:t>)</w:t>
      </w:r>
      <w:r w:rsidR="00C22B53" w:rsidRPr="00FA579A">
        <w:rPr>
          <w:rFonts w:ascii="Times New Roman" w:eastAsia="Times New Roman" w:hAnsi="Times New Roman" w:cs="Times New Roman"/>
          <w:kern w:val="0"/>
          <w:szCs w:val="20"/>
          <w:lang w:val="en-MY" w:eastAsia="en-US"/>
        </w:rPr>
        <w:t xml:space="preserve"> to near </w:t>
      </w:r>
      <w:r w:rsidR="00D61C08" w:rsidRPr="00FA579A">
        <w:rPr>
          <w:rFonts w:ascii="Times New Roman" w:eastAsia="Times New Roman" w:hAnsi="Times New Roman" w:cs="Times New Roman"/>
          <w:kern w:val="0"/>
          <w:szCs w:val="20"/>
          <w:lang w:val="en-MY" w:eastAsia="en-US"/>
        </w:rPr>
        <w:t>infra-red (</w:t>
      </w:r>
      <w:r w:rsidR="001F2F8E" w:rsidRPr="00FA579A">
        <w:rPr>
          <w:rFonts w:ascii="Times New Roman" w:eastAsia="Times New Roman" w:hAnsi="Times New Roman" w:cs="Times New Roman"/>
          <w:kern w:val="0"/>
          <w:szCs w:val="20"/>
          <w:lang w:val="en-MY" w:eastAsia="en-US"/>
        </w:rPr>
        <w:t>N</w:t>
      </w:r>
      <w:r w:rsidR="00C22B53" w:rsidRPr="00FA579A">
        <w:rPr>
          <w:rFonts w:ascii="Times New Roman" w:eastAsia="Times New Roman" w:hAnsi="Times New Roman" w:cs="Times New Roman"/>
          <w:kern w:val="0"/>
          <w:szCs w:val="20"/>
          <w:lang w:val="en-MY" w:eastAsia="en-US"/>
        </w:rPr>
        <w:t>IR</w:t>
      </w:r>
      <w:r w:rsidR="00D61C08" w:rsidRPr="00FA579A">
        <w:rPr>
          <w:rFonts w:ascii="Times New Roman" w:eastAsia="Times New Roman" w:hAnsi="Times New Roman" w:cs="Times New Roman"/>
          <w:kern w:val="0"/>
          <w:szCs w:val="20"/>
          <w:lang w:val="en-MY" w:eastAsia="en-US"/>
        </w:rPr>
        <w:t>) range</w:t>
      </w:r>
      <w:r w:rsidR="00C22B53" w:rsidRPr="00FA579A">
        <w:rPr>
          <w:rFonts w:ascii="Times New Roman" w:eastAsia="Times New Roman" w:hAnsi="Times New Roman" w:cs="Times New Roman"/>
          <w:kern w:val="0"/>
          <w:szCs w:val="20"/>
          <w:lang w:val="en-MY" w:eastAsia="en-US"/>
        </w:rPr>
        <w:t xml:space="preserve">. </w:t>
      </w:r>
      <w:r w:rsidR="00315370" w:rsidRPr="00FA579A">
        <w:rPr>
          <w:rFonts w:ascii="Times New Roman" w:eastAsia="Times New Roman" w:hAnsi="Times New Roman" w:cs="Times New Roman"/>
          <w:kern w:val="0"/>
          <w:szCs w:val="20"/>
          <w:lang w:val="en-MY" w:eastAsia="en-US"/>
        </w:rPr>
        <w:t>Si</w:t>
      </w:r>
      <w:r w:rsidR="00C22B53" w:rsidRPr="00FA579A">
        <w:rPr>
          <w:rFonts w:ascii="Times New Roman" w:eastAsia="Times New Roman" w:hAnsi="Times New Roman" w:cs="Times New Roman"/>
          <w:kern w:val="0"/>
          <w:szCs w:val="20"/>
          <w:lang w:val="en-MY" w:eastAsia="en-US"/>
        </w:rPr>
        <w:t xml:space="preserve"> </w:t>
      </w:r>
      <w:r w:rsidR="001F2F8E" w:rsidRPr="00FA579A">
        <w:rPr>
          <w:rFonts w:ascii="Times New Roman" w:eastAsia="Times New Roman" w:hAnsi="Times New Roman" w:cs="Times New Roman"/>
          <w:kern w:val="0"/>
          <w:szCs w:val="20"/>
          <w:lang w:val="en-MY" w:eastAsia="en-US"/>
        </w:rPr>
        <w:t>is a non-toxic material and</w:t>
      </w:r>
      <w:r w:rsidR="00C22B53" w:rsidRPr="00FA579A">
        <w:rPr>
          <w:rFonts w:ascii="Times New Roman" w:eastAsia="Times New Roman" w:hAnsi="Times New Roman" w:cs="Times New Roman"/>
          <w:kern w:val="0"/>
          <w:szCs w:val="20"/>
          <w:lang w:val="en-MY" w:eastAsia="en-US"/>
        </w:rPr>
        <w:t xml:space="preserve"> the second most abundant element (after oxygen) on earth with a concentration of 28</w:t>
      </w:r>
      <w:r w:rsidR="001F2F8E" w:rsidRPr="00FA579A">
        <w:rPr>
          <w:rFonts w:ascii="Times New Roman" w:eastAsia="Times New Roman" w:hAnsi="Times New Roman" w:cs="Times New Roman"/>
          <w:kern w:val="0"/>
          <w:szCs w:val="20"/>
          <w:lang w:val="en-MY" w:eastAsia="en-US"/>
        </w:rPr>
        <w:t>%</w:t>
      </w:r>
      <w:r w:rsidR="00C22B53" w:rsidRPr="00FA579A">
        <w:rPr>
          <w:rFonts w:ascii="Times New Roman" w:eastAsia="Times New Roman" w:hAnsi="Times New Roman" w:cs="Times New Roman"/>
          <w:kern w:val="0"/>
          <w:szCs w:val="20"/>
          <w:lang w:val="en-MY" w:eastAsia="en-US"/>
        </w:rPr>
        <w:t xml:space="preserve"> </w:t>
      </w:r>
      <w:r w:rsidR="007435DD" w:rsidRPr="00FA579A">
        <w:rPr>
          <w:rFonts w:ascii="Times New Roman" w:eastAsia="Times New Roman" w:hAnsi="Times New Roman" w:cs="Times New Roman"/>
          <w:kern w:val="0"/>
          <w:szCs w:val="20"/>
          <w:lang w:val="en-MY" w:eastAsia="en-US"/>
        </w:rPr>
        <w:fldChar w:fldCharType="begin" w:fldLock="1"/>
      </w:r>
      <w:r w:rsidR="00C16D0C" w:rsidRPr="00FA579A">
        <w:rPr>
          <w:rFonts w:ascii="Times New Roman" w:eastAsia="Times New Roman" w:hAnsi="Times New Roman" w:cs="Times New Roman"/>
          <w:kern w:val="0"/>
          <w:szCs w:val="20"/>
          <w:lang w:val="en-MY" w:eastAsia="en-US"/>
        </w:rPr>
        <w:instrText>ADDIN CSL_CITATION { "citationItems" : [ { "id" : "ITEM-1", "itemData" : { "DOI" : "10.1016/j.rser.2012.06.004", "ISBN" : "1364-0321", "ISSN" : "13640321", "abstract" : "The demand for energy of modern society is constantly increasing. The desire for environmental-friendly alternative energy resources with the least dependency on fossil fuels is growing. Solar energy is an important technology for many reasons and is worthy of urgent attention. Indeed, it has experienced rapid growth over the last few years. It is expected to become truly main stream when the breakeven of high performance is achieved and its cost becomes comparable with other energy sources. Various approaches have been proposed to enhance the efficiency of solar cells. This paper reviews some current initiatives and critical issues on the efficiency improvement of solar cells from the material sciences and chemistry perspectives. \u00a9 2012 Elsevier Ltd.", "author" : [ { "dropping-particle" : "", "family" : "Asim", "given" : "Nilofar", "non-dropping-particle" : "", "parse-names" : false, "suffix" : "" }, { "dropping-particle" : "", "family" : "Sopian", "given" : "Kamaruzzaman", "non-dropping-particle" : "", "parse-names" : false, "suffix" : "" }, { "dropping-particle" : "", "family" : "Ahmadi", "given" : "Shideh", "non-dropping-particle" : "", "parse-names" : false, "suffix" : "" }, { "dropping-particle" : "", "family" : "Saeedfar", "given" : "Kasra", "non-dropping-particle" : "", "parse-names" : false, "suffix" : "" }, { "dropping-particle" : "", "family" : "Alghoul", "given" : "M. a.", "non-dropping-particle" : "", "parse-names" : false, "suffix" : "" }, { "dropping-particle" : "", "family" : "Saadatian", "given" : "Omidreza", "non-dropping-particle" : "", "parse-names" : false, "suffix" : "" }, { "dropping-particle" : "", "family" : "Zaidi", "given" : "Saleem H.", "non-dropping-particle" : "", "parse-names" : false, "suffix" : "" } ], "container-title" : "Renewable and Sustainable Energy Reviews", "id" : "ITEM-1", "issue" : "8", "issued" : { "date-parts" : [ [ "2012" ] ] }, "page" : "5834-5847", "publisher" : "Elsevier", "title" : "A review on the role of materials science in solar cells", "type" : "article-journal", "volume" : "16" }, "uris" : [ "http://www.mendeley.com/documents/?uuid=0b7a6b0f-2373-47f2-896c-5da59bd5cce6" ] } ], "mendeley" : { "formattedCitation" : "[1]", "plainTextFormattedCitation" : "[1]", "previouslyFormattedCitation" : "[1]" }, "properties" : { "noteIndex" : 0 }, "schema" : "https://github.com/citation-style-language/schema/raw/master/csl-citation.json" }</w:instrText>
      </w:r>
      <w:r w:rsidR="007435DD" w:rsidRPr="00FA579A">
        <w:rPr>
          <w:rFonts w:ascii="Times New Roman" w:eastAsia="Times New Roman" w:hAnsi="Times New Roman" w:cs="Times New Roman"/>
          <w:kern w:val="0"/>
          <w:szCs w:val="20"/>
          <w:lang w:val="en-MY" w:eastAsia="en-US"/>
        </w:rPr>
        <w:fldChar w:fldCharType="separate"/>
      </w:r>
      <w:r w:rsidR="008C74A5" w:rsidRPr="00FA579A">
        <w:rPr>
          <w:rFonts w:ascii="Times New Roman" w:eastAsia="Times New Roman" w:hAnsi="Times New Roman" w:cs="Times New Roman"/>
          <w:kern w:val="0"/>
          <w:szCs w:val="20"/>
          <w:lang w:val="en-MY" w:eastAsia="en-US"/>
        </w:rPr>
        <w:t>[1]</w:t>
      </w:r>
      <w:r w:rsidR="007435DD" w:rsidRPr="00FA579A">
        <w:rPr>
          <w:rFonts w:ascii="Times New Roman" w:eastAsia="Times New Roman" w:hAnsi="Times New Roman" w:cs="Times New Roman"/>
          <w:kern w:val="0"/>
          <w:szCs w:val="20"/>
          <w:lang w:val="en-MY" w:eastAsia="en-US"/>
        </w:rPr>
        <w:fldChar w:fldCharType="end"/>
      </w:r>
      <w:r w:rsidR="00C22B53" w:rsidRPr="00FA579A">
        <w:rPr>
          <w:rFonts w:ascii="Times New Roman" w:eastAsia="Times New Roman" w:hAnsi="Times New Roman" w:cs="Times New Roman"/>
          <w:kern w:val="0"/>
          <w:szCs w:val="20"/>
          <w:lang w:val="en-MY" w:eastAsia="en-US"/>
        </w:rPr>
        <w:t xml:space="preserve">. </w:t>
      </w:r>
      <w:r w:rsidR="001F2F8E" w:rsidRPr="00FA579A">
        <w:rPr>
          <w:rFonts w:ascii="Times New Roman" w:eastAsia="Times New Roman" w:hAnsi="Times New Roman" w:cs="Times New Roman"/>
          <w:kern w:val="0"/>
          <w:szCs w:val="20"/>
          <w:lang w:val="en-MY" w:eastAsia="en-US"/>
        </w:rPr>
        <w:t>The Si</w:t>
      </w:r>
      <w:r w:rsidR="00C22B53" w:rsidRPr="00FA579A">
        <w:rPr>
          <w:rFonts w:ascii="Times New Roman" w:eastAsia="Times New Roman" w:hAnsi="Times New Roman" w:cs="Times New Roman"/>
          <w:kern w:val="0"/>
          <w:szCs w:val="20"/>
          <w:lang w:val="en-MY" w:eastAsia="en-US"/>
        </w:rPr>
        <w:t xml:space="preserve"> solar cell essentially has three </w:t>
      </w:r>
      <w:r w:rsidR="00656866" w:rsidRPr="00FA579A">
        <w:rPr>
          <w:rFonts w:ascii="Times New Roman" w:eastAsia="Times New Roman" w:hAnsi="Times New Roman" w:cs="Times New Roman"/>
          <w:kern w:val="0"/>
          <w:szCs w:val="20"/>
          <w:lang w:val="en-MY" w:eastAsia="en-US"/>
        </w:rPr>
        <w:t>functional elements</w:t>
      </w:r>
      <w:r w:rsidR="001F3049">
        <w:rPr>
          <w:rFonts w:ascii="Times New Roman" w:eastAsia="Times New Roman" w:hAnsi="Times New Roman" w:cs="Times New Roman"/>
          <w:kern w:val="0"/>
          <w:szCs w:val="20"/>
          <w:lang w:val="en-MY" w:eastAsia="en-US"/>
        </w:rPr>
        <w:t>:</w:t>
      </w:r>
      <w:r w:rsidR="001F3049" w:rsidRPr="00FA579A">
        <w:rPr>
          <w:rFonts w:ascii="Times New Roman" w:eastAsia="Times New Roman" w:hAnsi="Times New Roman" w:cs="Times New Roman"/>
          <w:kern w:val="0"/>
          <w:szCs w:val="20"/>
          <w:lang w:val="en-MY" w:eastAsia="en-US"/>
        </w:rPr>
        <w:t xml:space="preserve"> </w:t>
      </w:r>
      <w:r w:rsidR="00656866" w:rsidRPr="00FA579A">
        <w:rPr>
          <w:rFonts w:ascii="Times New Roman" w:eastAsia="Times New Roman" w:hAnsi="Times New Roman" w:cs="Times New Roman"/>
          <w:kern w:val="0"/>
          <w:szCs w:val="20"/>
          <w:lang w:val="en-MY" w:eastAsia="en-US"/>
        </w:rPr>
        <w:t xml:space="preserve">(a) </w:t>
      </w:r>
      <w:r w:rsidR="00C22B53" w:rsidRPr="00FA579A">
        <w:rPr>
          <w:rFonts w:ascii="Times New Roman" w:eastAsia="Times New Roman" w:hAnsi="Times New Roman" w:cs="Times New Roman"/>
          <w:kern w:val="0"/>
          <w:szCs w:val="20"/>
          <w:lang w:val="en-MY" w:eastAsia="en-US"/>
        </w:rPr>
        <w:t>a</w:t>
      </w:r>
      <w:r w:rsidR="00656866" w:rsidRPr="00FA579A">
        <w:rPr>
          <w:rFonts w:ascii="Times New Roman" w:eastAsia="Times New Roman" w:hAnsi="Times New Roman" w:cs="Times New Roman"/>
          <w:kern w:val="0"/>
          <w:szCs w:val="20"/>
          <w:lang w:val="en-MY" w:eastAsia="en-US"/>
        </w:rPr>
        <w:t>bsorption of  sun</w:t>
      </w:r>
      <w:r w:rsidR="00C22B53" w:rsidRPr="00FA579A">
        <w:rPr>
          <w:rFonts w:ascii="Times New Roman" w:eastAsia="Times New Roman" w:hAnsi="Times New Roman" w:cs="Times New Roman"/>
          <w:kern w:val="0"/>
          <w:szCs w:val="20"/>
          <w:lang w:val="en-MY" w:eastAsia="en-US"/>
        </w:rPr>
        <w:t>light to form</w:t>
      </w:r>
      <w:r w:rsidR="00D61C08" w:rsidRPr="00FA579A">
        <w:rPr>
          <w:rFonts w:ascii="Times New Roman" w:eastAsia="Times New Roman" w:hAnsi="Times New Roman" w:cs="Times New Roman"/>
          <w:kern w:val="0"/>
          <w:szCs w:val="20"/>
          <w:lang w:val="en-MY" w:eastAsia="en-US"/>
        </w:rPr>
        <w:t xml:space="preserve"> electron-hole</w:t>
      </w:r>
      <w:r w:rsidR="00C22B53" w:rsidRPr="00FA579A">
        <w:rPr>
          <w:rFonts w:ascii="Times New Roman" w:eastAsia="Times New Roman" w:hAnsi="Times New Roman" w:cs="Times New Roman"/>
          <w:kern w:val="0"/>
          <w:szCs w:val="20"/>
          <w:lang w:val="en-MY" w:eastAsia="en-US"/>
        </w:rPr>
        <w:t xml:space="preserve"> </w:t>
      </w:r>
      <w:r w:rsidR="00D61C08" w:rsidRPr="00FA579A">
        <w:rPr>
          <w:rFonts w:ascii="Times New Roman" w:eastAsia="Times New Roman" w:hAnsi="Times New Roman" w:cs="Times New Roman"/>
          <w:kern w:val="0"/>
          <w:szCs w:val="20"/>
          <w:lang w:val="en-MY" w:eastAsia="en-US"/>
        </w:rPr>
        <w:t>(</w:t>
      </w:r>
      <w:r w:rsidR="00116874" w:rsidRPr="00FA579A">
        <w:rPr>
          <w:rFonts w:ascii="Times New Roman" w:eastAsia="Times New Roman" w:hAnsi="Times New Roman" w:cs="Times New Roman"/>
          <w:i/>
          <w:kern w:val="0"/>
          <w:szCs w:val="20"/>
          <w:lang w:val="en-MY" w:eastAsia="en-US"/>
        </w:rPr>
        <w:t>ē</w:t>
      </w:r>
      <w:r w:rsidR="00C22B53" w:rsidRPr="00FA579A">
        <w:rPr>
          <w:rFonts w:ascii="Times New Roman" w:eastAsia="Times New Roman" w:hAnsi="Times New Roman" w:cs="Times New Roman"/>
          <w:kern w:val="0"/>
          <w:szCs w:val="20"/>
          <w:lang w:val="en-MY" w:eastAsia="en-US"/>
        </w:rPr>
        <w:t>-</w:t>
      </w:r>
      <w:r w:rsidR="00C22B53" w:rsidRPr="00FA579A">
        <w:rPr>
          <w:rFonts w:ascii="Times New Roman" w:eastAsia="Times New Roman" w:hAnsi="Times New Roman" w:cs="Times New Roman"/>
          <w:i/>
          <w:kern w:val="0"/>
          <w:szCs w:val="20"/>
          <w:lang w:val="en-MY" w:eastAsia="en-US"/>
        </w:rPr>
        <w:t>h</w:t>
      </w:r>
      <w:r w:rsidR="001F2F8E" w:rsidRPr="00FA579A">
        <w:rPr>
          <w:rFonts w:ascii="Times New Roman" w:eastAsia="Times New Roman" w:hAnsi="Times New Roman" w:cs="Times New Roman"/>
          <w:kern w:val="0"/>
          <w:szCs w:val="20"/>
          <w:lang w:val="en-MY" w:eastAsia="en-US"/>
        </w:rPr>
        <w:t>) generation</w:t>
      </w:r>
      <w:r w:rsidR="00C22B53" w:rsidRPr="00FA579A">
        <w:rPr>
          <w:rFonts w:ascii="Times New Roman" w:eastAsia="Times New Roman" w:hAnsi="Times New Roman" w:cs="Times New Roman"/>
          <w:kern w:val="0"/>
          <w:szCs w:val="20"/>
          <w:lang w:val="en-MY" w:eastAsia="en-US"/>
        </w:rPr>
        <w:t xml:space="preserve"> pairs, </w:t>
      </w:r>
      <w:r w:rsidR="00656866" w:rsidRPr="00FA579A">
        <w:rPr>
          <w:rFonts w:ascii="Times New Roman" w:eastAsia="Times New Roman" w:hAnsi="Times New Roman" w:cs="Times New Roman"/>
          <w:kern w:val="0"/>
          <w:szCs w:val="20"/>
          <w:lang w:val="en-MY" w:eastAsia="en-US"/>
        </w:rPr>
        <w:t>(b) an internal electric field (</w:t>
      </w:r>
      <w:r w:rsidR="001F2F8E" w:rsidRPr="00FA579A">
        <w:rPr>
          <w:rFonts w:ascii="Times New Roman" w:eastAsia="Times New Roman" w:hAnsi="Times New Roman" w:cs="Times New Roman"/>
          <w:i/>
          <w:kern w:val="0"/>
          <w:szCs w:val="20"/>
          <w:lang w:val="en-MY" w:eastAsia="en-US"/>
        </w:rPr>
        <w:t>p</w:t>
      </w:r>
      <w:r w:rsidR="001F2F8E" w:rsidRPr="00FA579A">
        <w:rPr>
          <w:rFonts w:ascii="Times New Roman" w:eastAsia="Times New Roman" w:hAnsi="Times New Roman" w:cs="Times New Roman"/>
          <w:kern w:val="0"/>
          <w:szCs w:val="20"/>
          <w:lang w:val="en-MY" w:eastAsia="en-US"/>
        </w:rPr>
        <w:t>-</w:t>
      </w:r>
      <w:r w:rsidR="001F2F8E" w:rsidRPr="00FA579A">
        <w:rPr>
          <w:rFonts w:ascii="Times New Roman" w:eastAsia="Times New Roman" w:hAnsi="Times New Roman" w:cs="Times New Roman"/>
          <w:i/>
          <w:kern w:val="0"/>
          <w:szCs w:val="20"/>
          <w:lang w:val="en-MY" w:eastAsia="en-US"/>
        </w:rPr>
        <w:t>n</w:t>
      </w:r>
      <w:r w:rsidR="00950E08" w:rsidRPr="00FA579A">
        <w:rPr>
          <w:rFonts w:ascii="Times New Roman" w:eastAsia="Times New Roman" w:hAnsi="Times New Roman" w:cs="Times New Roman"/>
          <w:kern w:val="0"/>
          <w:szCs w:val="20"/>
          <w:lang w:val="en-MY" w:eastAsia="en-US"/>
        </w:rPr>
        <w:t xml:space="preserve"> </w:t>
      </w:r>
      <w:r w:rsidR="00C22B53" w:rsidRPr="00FA579A">
        <w:rPr>
          <w:rFonts w:ascii="Times New Roman" w:eastAsia="Times New Roman" w:hAnsi="Times New Roman" w:cs="Times New Roman"/>
          <w:kern w:val="0"/>
          <w:szCs w:val="20"/>
          <w:lang w:val="en-MY" w:eastAsia="en-US"/>
        </w:rPr>
        <w:t>junction</w:t>
      </w:r>
      <w:r w:rsidR="00656866" w:rsidRPr="00FA579A">
        <w:rPr>
          <w:rFonts w:ascii="Times New Roman" w:eastAsia="Times New Roman" w:hAnsi="Times New Roman" w:cs="Times New Roman"/>
          <w:kern w:val="0"/>
          <w:szCs w:val="20"/>
          <w:lang w:val="en-MY" w:eastAsia="en-US"/>
        </w:rPr>
        <w:t>)</w:t>
      </w:r>
      <w:r w:rsidR="00C22B53" w:rsidRPr="00FA579A">
        <w:rPr>
          <w:rFonts w:ascii="Times New Roman" w:eastAsia="Times New Roman" w:hAnsi="Times New Roman" w:cs="Times New Roman"/>
          <w:kern w:val="0"/>
          <w:szCs w:val="20"/>
          <w:lang w:val="en-MY" w:eastAsia="en-US"/>
        </w:rPr>
        <w:t xml:space="preserve"> to sep</w:t>
      </w:r>
      <w:r w:rsidR="0074166D" w:rsidRPr="00FA579A">
        <w:rPr>
          <w:rFonts w:ascii="Times New Roman" w:eastAsia="Times New Roman" w:hAnsi="Times New Roman" w:cs="Times New Roman"/>
          <w:kern w:val="0"/>
          <w:szCs w:val="20"/>
          <w:lang w:val="en-MY" w:eastAsia="en-US"/>
        </w:rPr>
        <w:t>a</w:t>
      </w:r>
      <w:r w:rsidR="00C22B53" w:rsidRPr="00FA579A">
        <w:rPr>
          <w:rFonts w:ascii="Times New Roman" w:eastAsia="Times New Roman" w:hAnsi="Times New Roman" w:cs="Times New Roman"/>
          <w:kern w:val="0"/>
          <w:szCs w:val="20"/>
          <w:lang w:val="en-MY" w:eastAsia="en-US"/>
        </w:rPr>
        <w:t xml:space="preserve">rate </w:t>
      </w:r>
      <w:bookmarkStart w:id="11" w:name="OLE_LINK18"/>
      <w:bookmarkStart w:id="12" w:name="OLE_LINK19"/>
      <w:bookmarkStart w:id="13" w:name="OLE_LINK20"/>
      <w:r w:rsidR="00116874" w:rsidRPr="00FA579A">
        <w:rPr>
          <w:rFonts w:ascii="Times New Roman" w:eastAsia="Times New Roman" w:hAnsi="Times New Roman" w:cs="Times New Roman"/>
          <w:i/>
          <w:kern w:val="0"/>
          <w:szCs w:val="20"/>
          <w:lang w:val="en-MY" w:eastAsia="en-US"/>
        </w:rPr>
        <w:t>ē</w:t>
      </w:r>
      <w:bookmarkEnd w:id="11"/>
      <w:bookmarkEnd w:id="12"/>
      <w:bookmarkEnd w:id="13"/>
      <w:r w:rsidR="00116874" w:rsidRPr="00FA579A">
        <w:rPr>
          <w:rFonts w:ascii="Times New Roman" w:eastAsia="Times New Roman" w:hAnsi="Times New Roman" w:cs="Times New Roman"/>
          <w:i/>
          <w:kern w:val="0"/>
          <w:szCs w:val="20"/>
          <w:lang w:val="en-MY" w:eastAsia="en-US"/>
        </w:rPr>
        <w:t>-h</w:t>
      </w:r>
      <w:r w:rsidR="00116874" w:rsidRPr="00FA579A">
        <w:rPr>
          <w:rFonts w:ascii="Times New Roman" w:eastAsia="Times New Roman" w:hAnsi="Times New Roman" w:cs="Times New Roman"/>
          <w:kern w:val="0"/>
          <w:szCs w:val="20"/>
          <w:lang w:val="en-MY" w:eastAsia="en-US"/>
        </w:rPr>
        <w:t xml:space="preserve"> </w:t>
      </w:r>
      <w:r w:rsidR="00C22B53" w:rsidRPr="00FA579A">
        <w:rPr>
          <w:rFonts w:ascii="Times New Roman" w:eastAsia="Times New Roman" w:hAnsi="Times New Roman" w:cs="Times New Roman"/>
          <w:kern w:val="0"/>
          <w:szCs w:val="20"/>
          <w:lang w:val="en-MY" w:eastAsia="en-US"/>
        </w:rPr>
        <w:t>pairs, and</w:t>
      </w:r>
      <w:r w:rsidR="00656866" w:rsidRPr="00FA579A">
        <w:rPr>
          <w:rFonts w:ascii="Times New Roman" w:eastAsia="Times New Roman" w:hAnsi="Times New Roman" w:cs="Times New Roman"/>
          <w:kern w:val="0"/>
          <w:szCs w:val="20"/>
          <w:lang w:val="en-MY" w:eastAsia="en-US"/>
        </w:rPr>
        <w:t xml:space="preserve"> (c)</w:t>
      </w:r>
      <w:r w:rsidR="00C22B53" w:rsidRPr="00FA579A">
        <w:rPr>
          <w:rFonts w:ascii="Times New Roman" w:eastAsia="Times New Roman" w:hAnsi="Times New Roman" w:cs="Times New Roman"/>
          <w:kern w:val="0"/>
          <w:szCs w:val="20"/>
          <w:lang w:val="en-MY" w:eastAsia="en-US"/>
        </w:rPr>
        <w:t xml:space="preserve"> </w:t>
      </w:r>
      <w:r w:rsidR="00656866" w:rsidRPr="00FA579A">
        <w:rPr>
          <w:rFonts w:ascii="Times New Roman" w:eastAsia="Times New Roman" w:hAnsi="Times New Roman" w:cs="Times New Roman"/>
          <w:kern w:val="0"/>
          <w:szCs w:val="20"/>
          <w:lang w:val="en-MY" w:eastAsia="en-US"/>
        </w:rPr>
        <w:t xml:space="preserve">external </w:t>
      </w:r>
      <w:r w:rsidR="00C22B53" w:rsidRPr="00FA579A">
        <w:rPr>
          <w:rFonts w:ascii="Times New Roman" w:eastAsia="Times New Roman" w:hAnsi="Times New Roman" w:cs="Times New Roman"/>
          <w:kern w:val="0"/>
          <w:szCs w:val="20"/>
          <w:lang w:val="en-MY" w:eastAsia="en-US"/>
        </w:rPr>
        <w:t xml:space="preserve">electrical contacts </w:t>
      </w:r>
      <w:r w:rsidR="00656866" w:rsidRPr="00FA579A">
        <w:rPr>
          <w:rFonts w:ascii="Times New Roman" w:eastAsia="Times New Roman" w:hAnsi="Times New Roman" w:cs="Times New Roman"/>
          <w:kern w:val="0"/>
          <w:szCs w:val="20"/>
          <w:lang w:val="en-MY" w:eastAsia="en-US"/>
        </w:rPr>
        <w:t xml:space="preserve">to </w:t>
      </w:r>
      <w:r w:rsidR="00C22B53" w:rsidRPr="00FA579A">
        <w:rPr>
          <w:rFonts w:ascii="Times New Roman" w:eastAsia="Times New Roman" w:hAnsi="Times New Roman" w:cs="Times New Roman"/>
          <w:kern w:val="0"/>
          <w:szCs w:val="20"/>
          <w:lang w:val="en-MY" w:eastAsia="en-US"/>
        </w:rPr>
        <w:t xml:space="preserve">extract current  </w:t>
      </w:r>
      <w:r w:rsidR="007435DD" w:rsidRPr="00FA579A">
        <w:rPr>
          <w:rFonts w:ascii="Times New Roman" w:eastAsia="Times New Roman" w:hAnsi="Times New Roman" w:cs="Times New Roman"/>
          <w:kern w:val="0"/>
          <w:szCs w:val="20"/>
          <w:lang w:val="en-MY" w:eastAsia="en-US"/>
        </w:rPr>
        <w:fldChar w:fldCharType="begin" w:fldLock="1"/>
      </w:r>
      <w:r w:rsidR="00C16D0C" w:rsidRPr="00FA579A">
        <w:rPr>
          <w:rFonts w:ascii="Times New Roman" w:eastAsia="Times New Roman" w:hAnsi="Times New Roman" w:cs="Times New Roman"/>
          <w:kern w:val="0"/>
          <w:szCs w:val="20"/>
          <w:lang w:val="en-MY" w:eastAsia="en-US"/>
        </w:rPr>
        <w:instrText>ADDIN CSL_CITATION { "citationItems" : [ { "id" : "ITEM-1", "itemData" : { "DOI" : "10.1016/B978-0-12-388417-6.00005-2", "ISBN" : "9780123884176", "ISSN" : "0080-8784", "author" : [ { "dropping-particle" : "", "family" : "Hahn", "given" : "Giso", "non-dropping-particle" : "", "parse-names" : false, "suffix" : "" }, { "dropping-particle" : "", "family" : "Joos", "given" : "Sebastian", "non-dropping-particle" : "", "parse-names" : false, "suffix" : "" } ], "container-title" : "Advances in Photovoltaics: Part 3", "edition" : "1", "id" : "ITEM-1", "issued" : { "date-parts" : [ [ "2014" ] ] }, "number-of-pages" : "1-72", "publisher" : "Elsevier Inc.", "title" : "Advances in Photovoltaics: Part 3", "type" : "book", "volume" : "90" }, "uris" : [ "http://www.mendeley.com/documents/?uuid=97a10b9a-13ae-40b2-9f38-bcd4cea7d6fa" ] } ], "mendeley" : { "formattedCitation" : "[2]", "plainTextFormattedCitation" : "[2]", "previouslyFormattedCitation" : "[2]" }, "properties" : { "noteIndex" : 0 }, "schema" : "https://github.com/citation-style-language/schema/raw/master/csl-citation.json" }</w:instrText>
      </w:r>
      <w:r w:rsidR="007435DD" w:rsidRPr="00FA579A">
        <w:rPr>
          <w:rFonts w:ascii="Times New Roman" w:eastAsia="Times New Roman" w:hAnsi="Times New Roman" w:cs="Times New Roman"/>
          <w:kern w:val="0"/>
          <w:szCs w:val="20"/>
          <w:lang w:val="en-MY" w:eastAsia="en-US"/>
        </w:rPr>
        <w:fldChar w:fldCharType="separate"/>
      </w:r>
      <w:r w:rsidR="008C74A5" w:rsidRPr="00FA579A">
        <w:rPr>
          <w:rFonts w:ascii="Times New Roman" w:eastAsia="Times New Roman" w:hAnsi="Times New Roman" w:cs="Times New Roman"/>
          <w:kern w:val="0"/>
          <w:szCs w:val="20"/>
          <w:lang w:val="en-MY" w:eastAsia="en-US"/>
        </w:rPr>
        <w:t>[2]</w:t>
      </w:r>
      <w:r w:rsidR="007435DD" w:rsidRPr="00FA579A">
        <w:rPr>
          <w:rFonts w:ascii="Times New Roman" w:eastAsia="Times New Roman" w:hAnsi="Times New Roman" w:cs="Times New Roman"/>
          <w:kern w:val="0"/>
          <w:szCs w:val="20"/>
          <w:lang w:val="en-MY" w:eastAsia="en-US"/>
        </w:rPr>
        <w:fldChar w:fldCharType="end"/>
      </w:r>
      <w:r w:rsidR="00C22B53" w:rsidRPr="00FA579A">
        <w:rPr>
          <w:rFonts w:ascii="Times New Roman" w:eastAsia="Times New Roman" w:hAnsi="Times New Roman" w:cs="Times New Roman"/>
          <w:kern w:val="0"/>
          <w:szCs w:val="20"/>
          <w:lang w:val="en-MY" w:eastAsia="en-US"/>
        </w:rPr>
        <w:t xml:space="preserve">. </w:t>
      </w:r>
      <w:r w:rsidR="00656866" w:rsidRPr="00FA579A">
        <w:rPr>
          <w:rFonts w:ascii="Times New Roman" w:eastAsia="Times New Roman" w:hAnsi="Times New Roman" w:cs="Times New Roman"/>
          <w:kern w:val="0"/>
          <w:szCs w:val="20"/>
          <w:lang w:val="en-MY" w:eastAsia="en-US"/>
        </w:rPr>
        <w:t>The Si wafer itself acts as the light a</w:t>
      </w:r>
      <w:r w:rsidR="00C22B53" w:rsidRPr="00FA579A">
        <w:rPr>
          <w:rFonts w:ascii="Times New Roman" w:eastAsia="Times New Roman" w:hAnsi="Times New Roman" w:cs="Times New Roman"/>
          <w:kern w:val="0"/>
          <w:szCs w:val="20"/>
          <w:lang w:val="en-MY" w:eastAsia="en-US"/>
        </w:rPr>
        <w:t>bsorber</w:t>
      </w:r>
      <w:r w:rsidR="00656866" w:rsidRPr="00FA579A">
        <w:rPr>
          <w:rFonts w:ascii="Times New Roman" w:eastAsia="Times New Roman" w:hAnsi="Times New Roman" w:cs="Times New Roman"/>
          <w:kern w:val="0"/>
          <w:szCs w:val="20"/>
          <w:lang w:val="en-MY" w:eastAsia="en-US"/>
        </w:rPr>
        <w:t xml:space="preserve"> to generate</w:t>
      </w:r>
      <w:r w:rsidR="00950E08" w:rsidRPr="00FA579A">
        <w:rPr>
          <w:rFonts w:ascii="Times New Roman" w:eastAsia="Times New Roman" w:hAnsi="Times New Roman" w:cs="Times New Roman"/>
          <w:kern w:val="0"/>
          <w:szCs w:val="20"/>
          <w:lang w:val="en-MY" w:eastAsia="en-US"/>
        </w:rPr>
        <w:t xml:space="preserve"> </w:t>
      </w:r>
      <w:bookmarkStart w:id="14" w:name="OLE_LINK16"/>
      <w:bookmarkStart w:id="15" w:name="OLE_LINK17"/>
      <w:r w:rsidR="00116874" w:rsidRPr="00FA579A">
        <w:rPr>
          <w:rFonts w:ascii="Times New Roman" w:eastAsia="Times New Roman" w:hAnsi="Times New Roman" w:cs="Times New Roman"/>
          <w:i/>
          <w:kern w:val="0"/>
          <w:szCs w:val="20"/>
          <w:lang w:val="en-MY" w:eastAsia="en-US"/>
        </w:rPr>
        <w:t>ē</w:t>
      </w:r>
      <w:r w:rsidR="00D61C08" w:rsidRPr="00FA579A">
        <w:rPr>
          <w:rFonts w:ascii="Times New Roman" w:eastAsia="Times New Roman" w:hAnsi="Times New Roman" w:cs="Times New Roman"/>
          <w:i/>
          <w:kern w:val="0"/>
          <w:szCs w:val="20"/>
          <w:lang w:val="en-MY" w:eastAsia="en-US"/>
        </w:rPr>
        <w:t>-h</w:t>
      </w:r>
      <w:r w:rsidR="00C22B53" w:rsidRPr="00FA579A">
        <w:rPr>
          <w:rFonts w:ascii="Times New Roman" w:eastAsia="Times New Roman" w:hAnsi="Times New Roman" w:cs="Times New Roman"/>
          <w:kern w:val="0"/>
          <w:szCs w:val="20"/>
          <w:lang w:val="en-MY" w:eastAsia="en-US"/>
        </w:rPr>
        <w:t xml:space="preserve"> </w:t>
      </w:r>
      <w:bookmarkEnd w:id="14"/>
      <w:bookmarkEnd w:id="15"/>
      <w:r w:rsidR="00C22B53" w:rsidRPr="00FA579A">
        <w:rPr>
          <w:rFonts w:ascii="Times New Roman" w:eastAsia="Times New Roman" w:hAnsi="Times New Roman" w:cs="Times New Roman"/>
          <w:kern w:val="0"/>
          <w:szCs w:val="20"/>
          <w:lang w:val="en-MY" w:eastAsia="en-US"/>
        </w:rPr>
        <w:t xml:space="preserve">pairs. The junction inside the semiconductor prevents </w:t>
      </w:r>
      <w:r w:rsidR="0093015E" w:rsidRPr="00FA579A">
        <w:rPr>
          <w:rFonts w:ascii="Times New Roman" w:eastAsia="Times New Roman" w:hAnsi="Times New Roman" w:cs="Times New Roman"/>
          <w:i/>
          <w:kern w:val="0"/>
          <w:szCs w:val="20"/>
          <w:lang w:val="en-MY" w:eastAsia="en-US"/>
        </w:rPr>
        <w:t>ē</w:t>
      </w:r>
      <w:r w:rsidR="00C22B53" w:rsidRPr="00FA579A">
        <w:rPr>
          <w:rFonts w:ascii="Times New Roman" w:eastAsia="Times New Roman" w:hAnsi="Times New Roman" w:cs="Times New Roman"/>
          <w:kern w:val="0"/>
          <w:szCs w:val="20"/>
          <w:lang w:val="en-MY" w:eastAsia="en-US"/>
        </w:rPr>
        <w:t>-</w:t>
      </w:r>
      <w:r w:rsidR="00C22B53" w:rsidRPr="00FA579A">
        <w:rPr>
          <w:rFonts w:ascii="Times New Roman" w:eastAsia="Times New Roman" w:hAnsi="Times New Roman" w:cs="Times New Roman"/>
          <w:i/>
          <w:kern w:val="0"/>
          <w:szCs w:val="20"/>
          <w:lang w:val="en-MY" w:eastAsia="en-US"/>
        </w:rPr>
        <w:t>h</w:t>
      </w:r>
      <w:r w:rsidR="00C22B53" w:rsidRPr="00FA579A">
        <w:rPr>
          <w:rFonts w:ascii="Times New Roman" w:eastAsia="Times New Roman" w:hAnsi="Times New Roman" w:cs="Times New Roman"/>
          <w:kern w:val="0"/>
          <w:szCs w:val="20"/>
          <w:lang w:val="en-MY" w:eastAsia="en-US"/>
        </w:rPr>
        <w:t xml:space="preserve"> pairs from recombination</w:t>
      </w:r>
      <w:r w:rsidR="00656866" w:rsidRPr="00FA579A">
        <w:rPr>
          <w:rFonts w:ascii="Times New Roman" w:eastAsia="Times New Roman" w:hAnsi="Times New Roman" w:cs="Times New Roman"/>
          <w:kern w:val="0"/>
          <w:szCs w:val="20"/>
          <w:lang w:val="en-MY" w:eastAsia="en-US"/>
        </w:rPr>
        <w:t xml:space="preserve"> and guides oppositely charged carriers to respective electrical contacts. </w:t>
      </w:r>
      <w:r w:rsidR="00C22B53" w:rsidRPr="00FA579A">
        <w:rPr>
          <w:rFonts w:ascii="Times New Roman" w:eastAsia="Times New Roman" w:hAnsi="Times New Roman" w:cs="Times New Roman"/>
          <w:kern w:val="0"/>
          <w:szCs w:val="20"/>
          <w:lang w:val="en-MY" w:eastAsia="en-US"/>
        </w:rPr>
        <w:t xml:space="preserve">Finally, the contacts act as wires to </w:t>
      </w:r>
      <w:r w:rsidR="00656866" w:rsidRPr="00FA579A">
        <w:rPr>
          <w:rFonts w:ascii="Times New Roman" w:eastAsia="Times New Roman" w:hAnsi="Times New Roman" w:cs="Times New Roman"/>
          <w:kern w:val="0"/>
          <w:szCs w:val="20"/>
          <w:lang w:val="en-MY" w:eastAsia="en-US"/>
        </w:rPr>
        <w:t xml:space="preserve">carry </w:t>
      </w:r>
      <w:r w:rsidR="00C22B53" w:rsidRPr="00FA579A">
        <w:rPr>
          <w:rFonts w:ascii="Times New Roman" w:eastAsia="Times New Roman" w:hAnsi="Times New Roman" w:cs="Times New Roman"/>
          <w:kern w:val="0"/>
          <w:szCs w:val="20"/>
          <w:lang w:val="en-MY" w:eastAsia="en-US"/>
        </w:rPr>
        <w:t>photo-</w:t>
      </w:r>
      <w:r w:rsidR="00656866" w:rsidRPr="00FA579A">
        <w:rPr>
          <w:rFonts w:ascii="Times New Roman" w:eastAsia="Times New Roman" w:hAnsi="Times New Roman" w:cs="Times New Roman"/>
          <w:kern w:val="0"/>
          <w:szCs w:val="20"/>
          <w:lang w:val="en-MY" w:eastAsia="en-US"/>
        </w:rPr>
        <w:t xml:space="preserve">generated </w:t>
      </w:r>
      <w:r w:rsidR="00C22B53" w:rsidRPr="00FA579A">
        <w:rPr>
          <w:rFonts w:ascii="Times New Roman" w:eastAsia="Times New Roman" w:hAnsi="Times New Roman" w:cs="Times New Roman"/>
          <w:kern w:val="0"/>
          <w:szCs w:val="20"/>
          <w:lang w:val="en-MY" w:eastAsia="en-US"/>
        </w:rPr>
        <w:t xml:space="preserve">current into a load. Market review reveals that </w:t>
      </w:r>
      <w:r w:rsidR="00C22B53" w:rsidRPr="00FA579A">
        <w:rPr>
          <w:rFonts w:ascii="Times New Roman" w:eastAsia="Times New Roman" w:hAnsi="Times New Roman" w:cs="Times New Roman"/>
          <w:i/>
          <w:kern w:val="0"/>
          <w:szCs w:val="20"/>
          <w:lang w:val="en-MY" w:eastAsia="en-US"/>
        </w:rPr>
        <w:t>p</w:t>
      </w:r>
      <w:r w:rsidR="00C22B53" w:rsidRPr="00FA579A">
        <w:rPr>
          <w:rFonts w:ascii="Times New Roman" w:eastAsia="Times New Roman" w:hAnsi="Times New Roman" w:cs="Times New Roman"/>
          <w:kern w:val="0"/>
          <w:szCs w:val="20"/>
          <w:lang w:val="en-MY" w:eastAsia="en-US"/>
        </w:rPr>
        <w:t xml:space="preserve">-type wafer based solar cell </w:t>
      </w:r>
      <w:r w:rsidR="00D61C08" w:rsidRPr="00FA579A">
        <w:rPr>
          <w:rFonts w:ascii="Times New Roman" w:eastAsia="Times New Roman" w:hAnsi="Times New Roman" w:cs="Times New Roman"/>
          <w:kern w:val="0"/>
          <w:szCs w:val="20"/>
          <w:lang w:val="en-MY" w:eastAsia="en-US"/>
        </w:rPr>
        <w:t xml:space="preserve">dominates  </w:t>
      </w:r>
      <w:r w:rsidR="00C22B53" w:rsidRPr="00FA579A">
        <w:rPr>
          <w:rFonts w:ascii="Times New Roman" w:eastAsia="Times New Roman" w:hAnsi="Times New Roman" w:cs="Times New Roman"/>
          <w:kern w:val="0"/>
          <w:szCs w:val="20"/>
          <w:lang w:val="en-MY" w:eastAsia="en-US"/>
        </w:rPr>
        <w:t>almost 95 % of  the worldwide</w:t>
      </w:r>
      <w:r w:rsidR="00D61C08" w:rsidRPr="00FA579A">
        <w:rPr>
          <w:rFonts w:ascii="Times New Roman" w:eastAsia="Times New Roman" w:hAnsi="Times New Roman" w:cs="Times New Roman"/>
          <w:kern w:val="0"/>
          <w:szCs w:val="20"/>
          <w:lang w:val="en-MY" w:eastAsia="en-US"/>
        </w:rPr>
        <w:t xml:space="preserve"> </w:t>
      </w:r>
      <w:r w:rsidR="001F2F8E" w:rsidRPr="00FA579A">
        <w:rPr>
          <w:rFonts w:ascii="Times New Roman" w:eastAsia="Times New Roman" w:hAnsi="Times New Roman" w:cs="Times New Roman"/>
          <w:kern w:val="0"/>
          <w:szCs w:val="20"/>
          <w:lang w:val="en-MY" w:eastAsia="en-US"/>
        </w:rPr>
        <w:t>PV</w:t>
      </w:r>
      <w:r w:rsidR="00C22B53" w:rsidRPr="00FA579A">
        <w:rPr>
          <w:rFonts w:ascii="Times New Roman" w:eastAsia="Times New Roman" w:hAnsi="Times New Roman" w:cs="Times New Roman"/>
          <w:kern w:val="0"/>
          <w:szCs w:val="20"/>
          <w:lang w:val="en-MY" w:eastAsia="en-US"/>
        </w:rPr>
        <w:t xml:space="preserve"> market </w:t>
      </w:r>
      <w:r w:rsidR="007435DD" w:rsidRPr="00FA579A">
        <w:rPr>
          <w:rFonts w:ascii="Times New Roman" w:eastAsia="Times New Roman" w:hAnsi="Times New Roman" w:cs="Times New Roman"/>
          <w:kern w:val="0"/>
          <w:szCs w:val="20"/>
          <w:lang w:val="en-MY" w:eastAsia="en-US"/>
        </w:rPr>
        <w:fldChar w:fldCharType="begin" w:fldLock="1"/>
      </w:r>
      <w:r w:rsidR="00C16D0C" w:rsidRPr="00FA579A">
        <w:rPr>
          <w:rFonts w:ascii="Times New Roman" w:eastAsia="Times New Roman" w:hAnsi="Times New Roman" w:cs="Times New Roman"/>
          <w:kern w:val="0"/>
          <w:szCs w:val="20"/>
          <w:lang w:val="en-MY" w:eastAsia="en-US"/>
        </w:rPr>
        <w:instrText>ADDIN CSL_CITATION { "citationItems" : [ { "id" : "ITEM-1", "itemData" : { "author" : [ { "dropping-particle" : "", "family" : "Burgers", "given" : "a R", "non-dropping-particle" : "", "parse-names" : false, "suffix" : "" }, { "dropping-particle" : "", "family" : "Naber", "given" : "R C G", "non-dropping-particle" : "", "parse-names" : false, "suffix" : "" }, { "dropping-particle" : "", "family" : "Carr", "given" : "a.J. J", "non-dropping-particle" : "", "parse-names" : false, "suffix" : "" }, { "dropping-particle" : "", "family" : "Barton", "given" : "P.C. C", "non-dropping-particle" : "", "parse-names" : false, "suffix" : "" }, { "dropping-particle" : "", "family" : "Geerligs", "given" : "L.J. J", "non-dropping-particle" : "", "parse-names" : false, "suffix" : "" }, { "dropping-particle" : "", "family" : "Jingfeng", "given" : "Xiong", "non-dropping-particle" : "", "parse-names" : false, "suffix" : "" }, { "dropping-particle" : "", "family" : "Li", "given" : "Gaofei", "non-dropping-particle" : "", "parse-names" : false, "suffix" : "" }, { "dropping-particle" : "", "family" : "Weipeng", "given" : "Song", "non-dropping-particle" : "", "parse-names" : false, "suffix" : "" }, { "dropping-particle" : "", "family" : "An", "given" : "Haijiao", "non-dropping-particle" : "", "parse-names" : false, "suffix" : "" }, { "dropping-particle" : "", "family" : "Hu", "given" : "Zhiyan", "non-dropping-particle" : "", "parse-names" : false, "suffix" : "" }, { "dropping-particle" : "", "family" : "Venema", "given" : "P R", "non-dropping-particle" : "", "parse-names" : false, "suffix" : "" }, { "dropping-particle" : "", "family" : "Vlooswijk", "given" : "a H G", "non-dropping-particle" : "", "parse-names" : false, "suffix" : "" } ], "container-title" : "25th European Photovoltaic Solar Energy Conference and Exhibition", "id" : "ITEM-1", "issue" : "September", "issued" : { "date-parts" : [ [ "2010" ] ] }, "page" : "1106-1109", "title" : "19% efficiency n-type Si solar cells made in pilot production", "type" : "article-journal" }, "uris" : [ "http://www.mendeley.com/documents/?uuid=8f4d049f-6c62-4077-a4fb-7761e561fb3f" ] } ], "mendeley" : { "formattedCitation" : "[3]", "plainTextFormattedCitation" : "[3]", "previouslyFormattedCitation" : "[3]" }, "properties" : { "noteIndex" : 0 }, "schema" : "https://github.com/citation-style-language/schema/raw/master/csl-citation.json" }</w:instrText>
      </w:r>
      <w:r w:rsidR="007435DD" w:rsidRPr="00FA579A">
        <w:rPr>
          <w:rFonts w:ascii="Times New Roman" w:eastAsia="Times New Roman" w:hAnsi="Times New Roman" w:cs="Times New Roman"/>
          <w:kern w:val="0"/>
          <w:szCs w:val="20"/>
          <w:lang w:val="en-MY" w:eastAsia="en-US"/>
        </w:rPr>
        <w:fldChar w:fldCharType="separate"/>
      </w:r>
      <w:r w:rsidR="008C74A5" w:rsidRPr="00FA579A">
        <w:rPr>
          <w:rFonts w:ascii="Times New Roman" w:eastAsia="Times New Roman" w:hAnsi="Times New Roman" w:cs="Times New Roman"/>
          <w:kern w:val="0"/>
          <w:szCs w:val="20"/>
          <w:lang w:val="en-MY" w:eastAsia="en-US"/>
        </w:rPr>
        <w:t>[3]</w:t>
      </w:r>
      <w:r w:rsidR="007435DD" w:rsidRPr="00FA579A">
        <w:rPr>
          <w:rFonts w:ascii="Times New Roman" w:eastAsia="Times New Roman" w:hAnsi="Times New Roman" w:cs="Times New Roman"/>
          <w:kern w:val="0"/>
          <w:szCs w:val="20"/>
          <w:lang w:val="en-MY" w:eastAsia="en-US"/>
        </w:rPr>
        <w:fldChar w:fldCharType="end"/>
      </w:r>
      <w:r w:rsidR="000422A8">
        <w:rPr>
          <w:rFonts w:ascii="Times New Roman" w:eastAsia="Times New Roman" w:hAnsi="Times New Roman" w:cs="Times New Roman"/>
          <w:kern w:val="0"/>
          <w:szCs w:val="20"/>
          <w:lang w:val="en-MY" w:eastAsia="en-US"/>
        </w:rPr>
        <w:t>.</w:t>
      </w:r>
    </w:p>
    <w:p w14:paraId="68D789D8" w14:textId="154D7525" w:rsidR="00186AFB" w:rsidRPr="00FA579A" w:rsidRDefault="000422A8" w:rsidP="009C1FC5">
      <w:pPr>
        <w:widowControl/>
        <w:wordWrap/>
        <w:autoSpaceDE/>
        <w:autoSpaceDN/>
        <w:rPr>
          <w:rFonts w:ascii="Times New Roman" w:eastAsia="Times New Roman" w:hAnsi="Times New Roman" w:cs="Times New Roman"/>
          <w:kern w:val="0"/>
          <w:szCs w:val="20"/>
          <w:lang w:val="en-MY" w:eastAsia="en-US"/>
        </w:rPr>
      </w:pPr>
      <w:r>
        <w:rPr>
          <w:rFonts w:ascii="Times New Roman" w:hAnsi="Times New Roman" w:cs="Times New Roman"/>
          <w:color w:val="000000"/>
          <w:szCs w:val="20"/>
          <w:lang w:val="en-MY"/>
        </w:rPr>
        <w:lastRenderedPageBreak/>
        <w:t>Figure 1</w:t>
      </w:r>
      <w:r w:rsidR="00012994" w:rsidRPr="00FA579A">
        <w:rPr>
          <w:rFonts w:ascii="Times New Roman" w:hAnsi="Times New Roman" w:cs="Times New Roman"/>
          <w:color w:val="000000"/>
          <w:szCs w:val="20"/>
          <w:lang w:val="en-MY"/>
        </w:rPr>
        <w:t xml:space="preserve">(a) shows the </w:t>
      </w:r>
      <w:r w:rsidR="00D61C08" w:rsidRPr="00FA579A">
        <w:rPr>
          <w:rFonts w:ascii="Times New Roman" w:eastAsia="Times New Roman" w:hAnsi="Times New Roman" w:cs="Times New Roman"/>
          <w:kern w:val="0"/>
          <w:szCs w:val="20"/>
          <w:lang w:val="en-MY" w:eastAsia="en-US"/>
        </w:rPr>
        <w:t>standard manufacturing process in solar cell fabrication</w:t>
      </w:r>
      <w:r w:rsidR="00012994" w:rsidRPr="00FA579A">
        <w:rPr>
          <w:rFonts w:ascii="Times New Roman" w:eastAsia="Times New Roman" w:hAnsi="Times New Roman" w:cs="Times New Roman"/>
          <w:kern w:val="0"/>
          <w:szCs w:val="20"/>
          <w:lang w:val="en-MY" w:eastAsia="en-US"/>
        </w:rPr>
        <w:t xml:space="preserve"> that</w:t>
      </w:r>
      <w:r w:rsidR="00D61C08" w:rsidRPr="00FA579A">
        <w:rPr>
          <w:rFonts w:ascii="Times New Roman" w:eastAsia="Times New Roman" w:hAnsi="Times New Roman" w:cs="Times New Roman"/>
          <w:kern w:val="0"/>
          <w:szCs w:val="20"/>
          <w:lang w:val="en-MY" w:eastAsia="en-US"/>
        </w:rPr>
        <w:t xml:space="preserve"> consist of damage removal, texturing, junction formation by </w:t>
      </w:r>
      <w:r w:rsidR="001F2F8E" w:rsidRPr="00FA579A">
        <w:rPr>
          <w:rFonts w:ascii="Times New Roman" w:hAnsi="Times New Roman" w:cs="Times New Roman"/>
          <w:szCs w:val="20"/>
          <w:lang w:val="en-MY"/>
        </w:rPr>
        <w:t>p</w:t>
      </w:r>
      <w:r w:rsidR="00CB0212" w:rsidRPr="00FA579A">
        <w:rPr>
          <w:rFonts w:ascii="Times New Roman" w:hAnsi="Times New Roman" w:cs="Times New Roman"/>
          <w:szCs w:val="20"/>
          <w:lang w:val="en-MY"/>
        </w:rPr>
        <w:t xml:space="preserve">hosphorus oxytrichloride </w:t>
      </w:r>
      <w:r w:rsidR="0093015E" w:rsidRPr="00FA579A">
        <w:rPr>
          <w:rFonts w:ascii="Times New Roman" w:hAnsi="Times New Roman" w:cs="Times New Roman"/>
          <w:szCs w:val="20"/>
          <w:lang w:val="en-MY"/>
        </w:rPr>
        <w:t>(</w:t>
      </w:r>
      <w:r w:rsidR="001F2F8E" w:rsidRPr="00FA579A">
        <w:rPr>
          <w:rFonts w:ascii="Times New Roman" w:hAnsi="Times New Roman" w:cs="Times New Roman"/>
          <w:szCs w:val="20"/>
          <w:lang w:val="en-MY"/>
        </w:rPr>
        <w:t>POCl</w:t>
      </w:r>
      <w:r w:rsidR="001F2F8E" w:rsidRPr="00FA579A">
        <w:rPr>
          <w:rFonts w:ascii="Times New Roman" w:hAnsi="Times New Roman" w:cs="Times New Roman"/>
          <w:szCs w:val="20"/>
          <w:vertAlign w:val="subscript"/>
          <w:lang w:val="en-MY"/>
        </w:rPr>
        <w:t>3</w:t>
      </w:r>
      <w:r w:rsidR="0093015E" w:rsidRPr="00FA579A">
        <w:rPr>
          <w:rFonts w:ascii="Times New Roman" w:hAnsi="Times New Roman" w:cs="Times New Roman"/>
          <w:szCs w:val="20"/>
          <w:lang w:val="en-MY"/>
        </w:rPr>
        <w:t>)</w:t>
      </w:r>
      <w:r w:rsidR="001F2F8E" w:rsidRPr="00FA579A">
        <w:rPr>
          <w:rFonts w:ascii="Times New Roman" w:hAnsi="Times New Roman" w:cs="Times New Roman"/>
          <w:szCs w:val="20"/>
          <w:lang w:val="en-MY"/>
        </w:rPr>
        <w:t xml:space="preserve"> </w:t>
      </w:r>
      <w:r w:rsidR="00690B7D" w:rsidRPr="00FA579A">
        <w:rPr>
          <w:rFonts w:ascii="Times New Roman" w:eastAsia="Times New Roman" w:hAnsi="Times New Roman" w:cs="Times New Roman"/>
          <w:kern w:val="0"/>
          <w:szCs w:val="20"/>
          <w:lang w:val="en-MY" w:eastAsia="en-US"/>
        </w:rPr>
        <w:t xml:space="preserve">diffusion, </w:t>
      </w:r>
      <w:r w:rsidR="0093015E" w:rsidRPr="00FA579A">
        <w:rPr>
          <w:rFonts w:ascii="Times New Roman" w:eastAsia="Times New Roman" w:hAnsi="Times New Roman" w:cs="Times New Roman"/>
          <w:kern w:val="0"/>
          <w:szCs w:val="20"/>
          <w:lang w:val="en-MY" w:eastAsia="en-US"/>
        </w:rPr>
        <w:t>Silicon nitride (</w:t>
      </w:r>
      <w:r w:rsidR="001F2F8E" w:rsidRPr="00FA579A">
        <w:rPr>
          <w:rFonts w:ascii="Times New Roman" w:eastAsia="Times New Roman" w:hAnsi="Times New Roman" w:cs="Times New Roman"/>
          <w:kern w:val="0"/>
          <w:szCs w:val="20"/>
          <w:lang w:val="en-MY" w:eastAsia="en-US"/>
        </w:rPr>
        <w:t>SiN</w:t>
      </w:r>
      <w:r w:rsidR="0093015E" w:rsidRPr="00FA579A">
        <w:rPr>
          <w:rFonts w:ascii="Times New Roman" w:eastAsia="Times New Roman" w:hAnsi="Times New Roman" w:cs="Times New Roman"/>
          <w:kern w:val="0"/>
          <w:szCs w:val="20"/>
          <w:lang w:val="en-MY" w:eastAsia="en-US"/>
        </w:rPr>
        <w:t>)</w:t>
      </w:r>
      <w:r w:rsidR="001F2F8E" w:rsidRPr="00FA579A">
        <w:rPr>
          <w:rFonts w:ascii="Times New Roman" w:eastAsia="Times New Roman" w:hAnsi="Times New Roman" w:cs="Times New Roman"/>
          <w:kern w:val="0"/>
          <w:szCs w:val="20"/>
          <w:lang w:val="en-MY" w:eastAsia="en-US"/>
        </w:rPr>
        <w:t xml:space="preserve"> deposition as ARC</w:t>
      </w:r>
      <w:r w:rsidR="00D61C08" w:rsidRPr="00FA579A">
        <w:rPr>
          <w:rFonts w:ascii="Times New Roman" w:eastAsia="Times New Roman" w:hAnsi="Times New Roman" w:cs="Times New Roman"/>
          <w:kern w:val="0"/>
          <w:szCs w:val="20"/>
          <w:lang w:val="en-MY" w:eastAsia="en-US"/>
        </w:rPr>
        <w:t>, metallizati</w:t>
      </w:r>
      <w:r w:rsidR="005E1E1C" w:rsidRPr="00FA579A">
        <w:rPr>
          <w:rFonts w:ascii="Times New Roman" w:eastAsia="Times New Roman" w:hAnsi="Times New Roman" w:cs="Times New Roman"/>
          <w:kern w:val="0"/>
          <w:szCs w:val="20"/>
          <w:lang w:val="en-MY" w:eastAsia="en-US"/>
        </w:rPr>
        <w:t>o</w:t>
      </w:r>
      <w:r w:rsidR="007270F3" w:rsidRPr="00FA579A">
        <w:rPr>
          <w:rFonts w:ascii="Times New Roman" w:eastAsia="Times New Roman" w:hAnsi="Times New Roman" w:cs="Times New Roman"/>
          <w:kern w:val="0"/>
          <w:szCs w:val="20"/>
          <w:lang w:val="en-MY" w:eastAsia="en-US"/>
        </w:rPr>
        <w:t xml:space="preserve">n by screen printing technique, firing and </w:t>
      </w:r>
      <w:r w:rsidR="001F2F8E" w:rsidRPr="00FA579A">
        <w:rPr>
          <w:rFonts w:ascii="Times New Roman" w:eastAsia="Times New Roman" w:hAnsi="Times New Roman" w:cs="Times New Roman"/>
          <w:kern w:val="0"/>
          <w:szCs w:val="20"/>
          <w:lang w:val="en-MY" w:eastAsia="en-US"/>
        </w:rPr>
        <w:t xml:space="preserve">IV </w:t>
      </w:r>
      <w:r w:rsidR="007270F3" w:rsidRPr="00FA579A">
        <w:rPr>
          <w:rFonts w:ascii="Times New Roman" w:eastAsia="Times New Roman" w:hAnsi="Times New Roman" w:cs="Times New Roman"/>
          <w:kern w:val="0"/>
          <w:szCs w:val="20"/>
          <w:lang w:val="en-MY" w:eastAsia="en-US"/>
        </w:rPr>
        <w:t xml:space="preserve">testing. </w:t>
      </w:r>
      <w:r w:rsidR="00DF005C" w:rsidRPr="00FA579A">
        <w:rPr>
          <w:rFonts w:ascii="Times New Roman" w:eastAsia="Times New Roman" w:hAnsi="Times New Roman" w:cs="Times New Roman"/>
          <w:kern w:val="0"/>
          <w:szCs w:val="20"/>
          <w:lang w:val="en-MY" w:eastAsia="en-US"/>
        </w:rPr>
        <w:t xml:space="preserve">SiN </w:t>
      </w:r>
      <w:r w:rsidR="0051189B" w:rsidRPr="00FA579A">
        <w:rPr>
          <w:rFonts w:ascii="Times New Roman" w:eastAsia="Times New Roman" w:hAnsi="Times New Roman" w:cs="Times New Roman"/>
          <w:kern w:val="0"/>
          <w:szCs w:val="20"/>
          <w:lang w:val="en-MY" w:eastAsia="en-US"/>
        </w:rPr>
        <w:t xml:space="preserve">is </w:t>
      </w:r>
      <w:r w:rsidR="00DF005C" w:rsidRPr="00FA579A">
        <w:rPr>
          <w:rFonts w:ascii="Times New Roman" w:eastAsia="Times New Roman" w:hAnsi="Times New Roman" w:cs="Times New Roman"/>
          <w:kern w:val="0"/>
          <w:szCs w:val="20"/>
          <w:lang w:val="en-MY" w:eastAsia="en-US"/>
        </w:rPr>
        <w:t>widely used as ARC layer in commercial c-Si solar cell deposited by PECVD. ARC deposition  and diffusion processes consumed 50% to 70% energy from total energy consumption in  solar cells fabrication process</w:t>
      </w:r>
      <w:r w:rsidR="0093015E" w:rsidRPr="00FA579A">
        <w:rPr>
          <w:rFonts w:ascii="Times New Roman" w:eastAsia="Times New Roman" w:hAnsi="Times New Roman" w:cs="Times New Roman"/>
          <w:kern w:val="0"/>
          <w:szCs w:val="20"/>
          <w:lang w:val="en-MY" w:eastAsia="en-US"/>
        </w:rPr>
        <w:t xml:space="preserve"> </w:t>
      </w:r>
      <w:r w:rsidR="00DF005C" w:rsidRPr="00FA579A">
        <w:rPr>
          <w:rFonts w:ascii="Times New Roman" w:eastAsia="Times New Roman" w:hAnsi="Times New Roman" w:cs="Times New Roman"/>
          <w:kern w:val="0"/>
          <w:szCs w:val="20"/>
          <w:lang w:val="en-MY" w:eastAsia="en-US"/>
        </w:rPr>
        <w:fldChar w:fldCharType="begin" w:fldLock="1"/>
      </w:r>
      <w:r w:rsidR="00DF005C" w:rsidRPr="00FA579A">
        <w:rPr>
          <w:rFonts w:ascii="Times New Roman" w:eastAsia="Times New Roman" w:hAnsi="Times New Roman" w:cs="Times New Roman"/>
          <w:kern w:val="0"/>
          <w:szCs w:val="20"/>
          <w:lang w:val="en-MY" w:eastAsia="en-US"/>
        </w:rPr>
        <w:instrText>ADDIN CSL_CITATION { "citationItems" : [ { "id" : "ITEM-1", "itemData" : { "ISBN" : "978-0-07-1795425", "author" : [ { "dropping-particle" : "", "family" : "Poliskie", "given" : "Michelle", "non-dropping-particle" : "", "parse-names" : false, "suffix" : "" } ], "editor" : [ { "dropping-particle" : "", "family" : "McGraw-Hill", "given" : "", "non-dropping-particle" : "", "parse-names" : false, "suffix" : "" } ], "id" : "ITEM-1", "issued" : { "date-parts" : [ [ "2013" ] ] }, "number-of-pages" : "1-100", "publisher-place" : "US", "title" : "Solar manufacturing environmental design concepts for solar modules", "type" : "book" }, "uris" : [ "http://www.mendeley.com/documents/?uuid=d197f7fb-9c05-41e3-b878-3d21a4f57a57" ] } ], "mendeley" : { "formattedCitation" : "[4]", "plainTextFormattedCitation" : "[4]", "previouslyFormattedCitation" : "[4]" }, "properties" : { "noteIndex" : 0 }, "schema" : "https://github.com/citation-style-language/schema/raw/master/csl-citation.json" }</w:instrText>
      </w:r>
      <w:r w:rsidR="00DF005C" w:rsidRPr="00FA579A">
        <w:rPr>
          <w:rFonts w:ascii="Times New Roman" w:eastAsia="Times New Roman" w:hAnsi="Times New Roman" w:cs="Times New Roman"/>
          <w:kern w:val="0"/>
          <w:szCs w:val="20"/>
          <w:lang w:val="en-MY" w:eastAsia="en-US"/>
        </w:rPr>
        <w:fldChar w:fldCharType="separate"/>
      </w:r>
      <w:r w:rsidR="00DF005C" w:rsidRPr="00FA579A">
        <w:rPr>
          <w:rFonts w:ascii="Times New Roman" w:eastAsia="Times New Roman" w:hAnsi="Times New Roman" w:cs="Times New Roman"/>
          <w:kern w:val="0"/>
          <w:szCs w:val="20"/>
          <w:lang w:val="en-MY" w:eastAsia="en-US"/>
        </w:rPr>
        <w:t>[4]</w:t>
      </w:r>
      <w:r w:rsidR="00DF005C" w:rsidRPr="00FA579A">
        <w:rPr>
          <w:rFonts w:ascii="Times New Roman" w:eastAsia="Times New Roman" w:hAnsi="Times New Roman" w:cs="Times New Roman"/>
          <w:kern w:val="0"/>
          <w:szCs w:val="20"/>
          <w:lang w:val="en-MY" w:eastAsia="en-US"/>
        </w:rPr>
        <w:fldChar w:fldCharType="end"/>
      </w:r>
      <w:r w:rsidR="00DF005C" w:rsidRPr="00FA579A">
        <w:rPr>
          <w:rFonts w:ascii="Times New Roman" w:eastAsia="Times New Roman" w:hAnsi="Times New Roman" w:cs="Times New Roman"/>
          <w:kern w:val="0"/>
          <w:szCs w:val="20"/>
          <w:lang w:val="en-MY" w:eastAsia="en-US"/>
        </w:rPr>
        <w:t>.</w:t>
      </w:r>
      <w:r w:rsidR="00012994" w:rsidRPr="00FA579A">
        <w:rPr>
          <w:rFonts w:ascii="Times New Roman" w:eastAsia="Times New Roman" w:hAnsi="Times New Roman" w:cs="Times New Roman"/>
          <w:kern w:val="0"/>
          <w:szCs w:val="20"/>
          <w:lang w:val="en-MY" w:eastAsia="en-US"/>
        </w:rPr>
        <w:t xml:space="preserve"> In addition, SiN uses silane toxic gas while POCl</w:t>
      </w:r>
      <w:r w:rsidR="00012994" w:rsidRPr="00FA579A">
        <w:rPr>
          <w:rFonts w:ascii="Times New Roman" w:eastAsia="Times New Roman" w:hAnsi="Times New Roman" w:cs="Times New Roman"/>
          <w:kern w:val="0"/>
          <w:szCs w:val="20"/>
          <w:vertAlign w:val="subscript"/>
          <w:lang w:val="en-MY" w:eastAsia="en-US"/>
        </w:rPr>
        <w:t>3</w:t>
      </w:r>
      <w:r w:rsidR="00012994" w:rsidRPr="00FA579A">
        <w:rPr>
          <w:rFonts w:ascii="Times New Roman" w:eastAsia="Times New Roman" w:hAnsi="Times New Roman" w:cs="Times New Roman"/>
          <w:kern w:val="0"/>
          <w:szCs w:val="20"/>
          <w:lang w:val="en-MY" w:eastAsia="en-US"/>
        </w:rPr>
        <w:t xml:space="preserve"> diffusion requires temperature of 1000</w:t>
      </w:r>
      <w:r>
        <w:rPr>
          <w:rFonts w:ascii="Times New Roman" w:eastAsia="Times New Roman" w:hAnsi="Times New Roman" w:cs="Times New Roman"/>
          <w:kern w:val="0"/>
          <w:szCs w:val="20"/>
          <w:lang w:val="en-MY" w:eastAsia="en-US"/>
        </w:rPr>
        <w:t xml:space="preserve"> </w:t>
      </w:r>
      <w:r w:rsidR="00012994" w:rsidRPr="00FA579A">
        <w:rPr>
          <w:rFonts w:ascii="Times New Roman" w:eastAsia="Times New Roman" w:hAnsi="Times New Roman" w:cs="Times New Roman"/>
          <w:kern w:val="0"/>
          <w:szCs w:val="20"/>
          <w:lang w:val="en-MY" w:eastAsia="en-US"/>
        </w:rPr>
        <w:t xml:space="preserve">°C for junction formation. </w:t>
      </w:r>
      <w:r w:rsidR="00CB0212" w:rsidRPr="00FA579A">
        <w:rPr>
          <w:rFonts w:ascii="Times New Roman" w:eastAsia="Times New Roman" w:hAnsi="Times New Roman" w:cs="Times New Roman"/>
          <w:kern w:val="0"/>
          <w:szCs w:val="20"/>
          <w:lang w:val="en-MY" w:eastAsia="en-US"/>
        </w:rPr>
        <w:t>High temperature process</w:t>
      </w:r>
      <w:r w:rsidR="00012994" w:rsidRPr="00FA579A">
        <w:rPr>
          <w:rFonts w:ascii="Times New Roman" w:eastAsia="Times New Roman" w:hAnsi="Times New Roman" w:cs="Times New Roman"/>
          <w:kern w:val="0"/>
          <w:szCs w:val="20"/>
          <w:lang w:val="en-MY" w:eastAsia="en-US"/>
        </w:rPr>
        <w:t xml:space="preserve"> lead</w:t>
      </w:r>
      <w:r w:rsidR="00962615">
        <w:rPr>
          <w:rFonts w:ascii="Times New Roman" w:eastAsia="Times New Roman" w:hAnsi="Times New Roman" w:cs="Times New Roman"/>
          <w:kern w:val="0"/>
          <w:szCs w:val="20"/>
          <w:lang w:val="en-MY" w:eastAsia="en-US"/>
        </w:rPr>
        <w:t>s</w:t>
      </w:r>
      <w:r w:rsidR="00012994" w:rsidRPr="00FA579A">
        <w:rPr>
          <w:rFonts w:ascii="Times New Roman" w:eastAsia="Times New Roman" w:hAnsi="Times New Roman" w:cs="Times New Roman"/>
          <w:kern w:val="0"/>
          <w:szCs w:val="20"/>
          <w:lang w:val="en-MY" w:eastAsia="en-US"/>
        </w:rPr>
        <w:t xml:space="preserve"> to high </w:t>
      </w:r>
      <w:r w:rsidR="00CB0212" w:rsidRPr="00FA579A">
        <w:rPr>
          <w:rFonts w:ascii="Times New Roman" w:eastAsia="Times New Roman" w:hAnsi="Times New Roman" w:cs="Times New Roman"/>
          <w:kern w:val="0"/>
          <w:szCs w:val="20"/>
          <w:lang w:val="en-MY" w:eastAsia="en-US"/>
        </w:rPr>
        <w:t>fabrication</w:t>
      </w:r>
      <w:r w:rsidR="00012994" w:rsidRPr="00FA579A">
        <w:rPr>
          <w:rFonts w:ascii="Times New Roman" w:eastAsia="Times New Roman" w:hAnsi="Times New Roman" w:cs="Times New Roman"/>
          <w:kern w:val="0"/>
          <w:szCs w:val="20"/>
          <w:lang w:val="en-MY" w:eastAsia="en-US"/>
        </w:rPr>
        <w:t xml:space="preserve"> cost</w:t>
      </w:r>
      <w:r w:rsidR="00CB0212" w:rsidRPr="00FA579A">
        <w:rPr>
          <w:rFonts w:ascii="Times New Roman" w:eastAsia="Times New Roman" w:hAnsi="Times New Roman" w:cs="Times New Roman"/>
          <w:kern w:val="0"/>
          <w:szCs w:val="20"/>
          <w:lang w:val="en-MY" w:eastAsia="en-US"/>
        </w:rPr>
        <w:t>, meanwhile SiN deposition is a</w:t>
      </w:r>
      <w:r w:rsidR="00012994" w:rsidRPr="00FA579A">
        <w:rPr>
          <w:rFonts w:ascii="Times New Roman" w:eastAsia="Times New Roman" w:hAnsi="Times New Roman" w:cs="Times New Roman"/>
          <w:kern w:val="0"/>
          <w:szCs w:val="20"/>
          <w:lang w:val="en-MY" w:eastAsia="en-US"/>
        </w:rPr>
        <w:t xml:space="preserve"> toxic-based process.</w:t>
      </w:r>
      <w:r w:rsidR="0093015E" w:rsidRPr="00FA579A">
        <w:rPr>
          <w:rFonts w:ascii="Times New Roman" w:eastAsia="Times New Roman" w:hAnsi="Times New Roman" w:cs="Times New Roman"/>
          <w:kern w:val="0"/>
          <w:szCs w:val="20"/>
          <w:lang w:val="en-MY" w:eastAsia="en-US"/>
        </w:rPr>
        <w:t xml:space="preserve"> </w:t>
      </w:r>
      <w:r w:rsidR="00DF005C" w:rsidRPr="00FA579A">
        <w:rPr>
          <w:rFonts w:ascii="Times New Roman" w:eastAsia="Times New Roman" w:hAnsi="Times New Roman" w:cs="Times New Roman"/>
          <w:kern w:val="0"/>
          <w:szCs w:val="20"/>
          <w:lang w:val="en-MY" w:eastAsia="en-US"/>
        </w:rPr>
        <w:t>Therefore, t</w:t>
      </w:r>
      <w:r w:rsidR="00C22B53" w:rsidRPr="00FA579A">
        <w:rPr>
          <w:rFonts w:ascii="Times New Roman" w:eastAsia="Times New Roman" w:hAnsi="Times New Roman" w:cs="Times New Roman"/>
          <w:kern w:val="0"/>
          <w:szCs w:val="20"/>
          <w:lang w:val="en-MY" w:eastAsia="en-US"/>
        </w:rPr>
        <w:t xml:space="preserve">his study presents simplified fabrication process for </w:t>
      </w:r>
      <w:r w:rsidR="00000296" w:rsidRPr="00FA579A">
        <w:rPr>
          <w:rFonts w:ascii="Times New Roman" w:eastAsia="Times New Roman" w:hAnsi="Times New Roman" w:cs="Times New Roman"/>
          <w:kern w:val="0"/>
          <w:szCs w:val="20"/>
          <w:lang w:val="en-MY" w:eastAsia="en-US"/>
        </w:rPr>
        <w:t xml:space="preserve">c-Si solar cell on </w:t>
      </w:r>
      <w:r w:rsidR="00C22B53" w:rsidRPr="00FA579A">
        <w:rPr>
          <w:rFonts w:ascii="Times New Roman" w:eastAsia="Times New Roman" w:hAnsi="Times New Roman" w:cs="Times New Roman"/>
          <w:i/>
          <w:kern w:val="0"/>
          <w:szCs w:val="20"/>
          <w:lang w:val="en-MY" w:eastAsia="en-US"/>
        </w:rPr>
        <w:t>p</w:t>
      </w:r>
      <w:r w:rsidR="00C22B53" w:rsidRPr="00FA579A">
        <w:rPr>
          <w:rFonts w:ascii="Times New Roman" w:eastAsia="Times New Roman" w:hAnsi="Times New Roman" w:cs="Times New Roman"/>
          <w:kern w:val="0"/>
          <w:szCs w:val="20"/>
          <w:lang w:val="en-MY" w:eastAsia="en-US"/>
        </w:rPr>
        <w:t>-type wafers.</w:t>
      </w:r>
      <w:r w:rsidR="00000296" w:rsidRPr="00FA579A">
        <w:rPr>
          <w:rFonts w:ascii="Times New Roman" w:eastAsia="Times New Roman" w:hAnsi="Times New Roman" w:cs="Times New Roman"/>
          <w:kern w:val="0"/>
          <w:szCs w:val="20"/>
          <w:lang w:val="en-MY" w:eastAsia="en-US"/>
        </w:rPr>
        <w:t xml:space="preserve"> </w:t>
      </w:r>
      <w:r w:rsidR="0005331F" w:rsidRPr="00FA579A">
        <w:rPr>
          <w:rFonts w:ascii="Times New Roman" w:eastAsia="Times New Roman" w:hAnsi="Times New Roman" w:cs="Times New Roman"/>
          <w:kern w:val="0"/>
          <w:szCs w:val="20"/>
          <w:lang w:val="en-MY" w:eastAsia="en-US"/>
        </w:rPr>
        <w:t>This process eliminates</w:t>
      </w:r>
      <w:r w:rsidR="00000296" w:rsidRPr="00FA579A">
        <w:rPr>
          <w:rFonts w:ascii="Times New Roman" w:eastAsia="Times New Roman" w:hAnsi="Times New Roman" w:cs="Times New Roman"/>
          <w:kern w:val="0"/>
          <w:szCs w:val="20"/>
          <w:lang w:val="en-MY" w:eastAsia="en-US"/>
        </w:rPr>
        <w:t xml:space="preserve"> the use </w:t>
      </w:r>
      <w:r w:rsidR="005E1E1C" w:rsidRPr="00FA579A">
        <w:rPr>
          <w:rFonts w:ascii="Times New Roman" w:eastAsia="Times New Roman" w:hAnsi="Times New Roman" w:cs="Times New Roman"/>
          <w:kern w:val="0"/>
          <w:szCs w:val="20"/>
          <w:lang w:val="en-MY" w:eastAsia="en-US"/>
        </w:rPr>
        <w:t xml:space="preserve">of SiN as ARC layer (Figure 1(b)). </w:t>
      </w:r>
      <w:r w:rsidR="00000296" w:rsidRPr="00FA579A">
        <w:rPr>
          <w:rFonts w:ascii="Times New Roman" w:eastAsia="Times New Roman" w:hAnsi="Times New Roman" w:cs="Times New Roman"/>
          <w:kern w:val="0"/>
          <w:szCs w:val="20"/>
          <w:lang w:val="en-MY" w:eastAsia="en-US"/>
        </w:rPr>
        <w:t xml:space="preserve"> Previous study has presented the </w:t>
      </w:r>
      <w:r w:rsidR="00000296" w:rsidRPr="00FA579A">
        <w:rPr>
          <w:rFonts w:ascii="Times New Roman" w:eastAsia="Times New Roman" w:hAnsi="Times New Roman" w:cs="Times New Roman"/>
          <w:i/>
          <w:kern w:val="0"/>
          <w:szCs w:val="20"/>
          <w:lang w:val="en-MY" w:eastAsia="en-US"/>
        </w:rPr>
        <w:t>in</w:t>
      </w:r>
      <w:r w:rsidR="00000296" w:rsidRPr="00FA579A">
        <w:rPr>
          <w:rFonts w:ascii="Times New Roman" w:eastAsia="Times New Roman" w:hAnsi="Times New Roman" w:cs="Times New Roman"/>
          <w:kern w:val="0"/>
          <w:szCs w:val="20"/>
          <w:lang w:val="en-MY" w:eastAsia="en-US"/>
        </w:rPr>
        <w:t>-</w:t>
      </w:r>
      <w:r w:rsidR="00000296" w:rsidRPr="00FA579A">
        <w:rPr>
          <w:rFonts w:ascii="Times New Roman" w:eastAsia="Times New Roman" w:hAnsi="Times New Roman" w:cs="Times New Roman"/>
          <w:i/>
          <w:kern w:val="0"/>
          <w:szCs w:val="20"/>
          <w:lang w:val="en-MY" w:eastAsia="en-US"/>
        </w:rPr>
        <w:t>situ</w:t>
      </w:r>
      <w:r w:rsidR="00000296" w:rsidRPr="00FA579A">
        <w:rPr>
          <w:rFonts w:ascii="Times New Roman" w:eastAsia="Times New Roman" w:hAnsi="Times New Roman" w:cs="Times New Roman"/>
          <w:kern w:val="0"/>
          <w:szCs w:val="20"/>
          <w:lang w:val="en-MY" w:eastAsia="en-US"/>
        </w:rPr>
        <w:t xml:space="preserve"> oxidation process of </w:t>
      </w:r>
      <w:r w:rsidR="0093015E" w:rsidRPr="00FA579A">
        <w:rPr>
          <w:rFonts w:ascii="Times New Roman" w:eastAsia="Times New Roman" w:hAnsi="Times New Roman" w:cs="Times New Roman"/>
          <w:kern w:val="0"/>
          <w:szCs w:val="20"/>
          <w:lang w:val="en-MY" w:eastAsia="en-US"/>
        </w:rPr>
        <w:t xml:space="preserve">silicon dioxide </w:t>
      </w:r>
      <w:r w:rsidR="00000296" w:rsidRPr="00FA579A">
        <w:rPr>
          <w:rFonts w:ascii="Times New Roman" w:eastAsia="Times New Roman" w:hAnsi="Times New Roman" w:cs="Times New Roman"/>
          <w:kern w:val="0"/>
          <w:szCs w:val="20"/>
          <w:lang w:val="en-MY" w:eastAsia="en-US"/>
        </w:rPr>
        <w:t>(SiO</w:t>
      </w:r>
      <w:r w:rsidR="00000296" w:rsidRPr="00FA579A">
        <w:rPr>
          <w:rFonts w:ascii="Times New Roman" w:eastAsia="Times New Roman" w:hAnsi="Times New Roman" w:cs="Times New Roman"/>
          <w:kern w:val="0"/>
          <w:szCs w:val="20"/>
          <w:vertAlign w:val="subscript"/>
          <w:lang w:val="en-MY" w:eastAsia="en-US"/>
        </w:rPr>
        <w:t>2</w:t>
      </w:r>
      <w:r w:rsidR="00000296" w:rsidRPr="00FA579A">
        <w:rPr>
          <w:rFonts w:ascii="Times New Roman" w:eastAsia="Times New Roman" w:hAnsi="Times New Roman" w:cs="Times New Roman"/>
          <w:kern w:val="0"/>
          <w:szCs w:val="20"/>
          <w:lang w:val="en-MY" w:eastAsia="en-US"/>
        </w:rPr>
        <w:t>) as ARC layer</w:t>
      </w:r>
      <w:r w:rsidR="0093015E" w:rsidRPr="00FA579A">
        <w:rPr>
          <w:rFonts w:ascii="Times New Roman" w:eastAsia="Times New Roman" w:hAnsi="Times New Roman" w:cs="Times New Roman"/>
          <w:kern w:val="0"/>
          <w:szCs w:val="20"/>
          <w:lang w:val="en-MY" w:eastAsia="en-US"/>
        </w:rPr>
        <w:t xml:space="preserve"> </w:t>
      </w:r>
      <w:r w:rsidR="0029712A" w:rsidRPr="00FA579A">
        <w:rPr>
          <w:rFonts w:ascii="Times New Roman" w:eastAsia="Times New Roman" w:hAnsi="Times New Roman" w:cs="Times New Roman"/>
          <w:kern w:val="0"/>
          <w:szCs w:val="20"/>
          <w:lang w:val="en-MY" w:eastAsia="en-US"/>
        </w:rPr>
        <w:fldChar w:fldCharType="begin" w:fldLock="1"/>
      </w:r>
      <w:r w:rsidR="001551C6" w:rsidRPr="00FA579A">
        <w:rPr>
          <w:rFonts w:ascii="Times New Roman" w:eastAsia="Times New Roman" w:hAnsi="Times New Roman" w:cs="Times New Roman"/>
          <w:kern w:val="0"/>
          <w:szCs w:val="20"/>
          <w:lang w:val="en-MY" w:eastAsia="en-US"/>
        </w:rPr>
        <w:instrText>ADDIN CSL_CITATION { "citationItems" : [ { "id" : "ITEM-1", "itemData" : { "author" : [ { "dropping-particle" : "", "family" : "Leong", "given" : "Cheow Siu", "non-dropping-particle" : "", "parse-names" : false, "suffix" : "" } ], "id" : "ITEM-1", "issued" : { "date-parts" : [ [ "2013" ] ] }, "title" : "Evaluation OF Oxide Passivated Low Reflection Nano-Structured Solar Cells", "type" : "thesis" }, "uris" : [ "http://www.mendeley.com/documents/?uuid=84bfc181-0204-4253-8649-a5cd43efb078" ] } ], "mendeley" : { "formattedCitation" : "[5]", "plainTextFormattedCitation" : "[5]", "previouslyFormattedCitation" : "[5]" }, "properties" : { "noteIndex" : 0 }, "schema" : "https://github.com/citation-style-language/schema/raw/master/csl-citation.json" }</w:instrText>
      </w:r>
      <w:r w:rsidR="0029712A" w:rsidRPr="00FA579A">
        <w:rPr>
          <w:rFonts w:ascii="Times New Roman" w:eastAsia="Times New Roman" w:hAnsi="Times New Roman" w:cs="Times New Roman"/>
          <w:kern w:val="0"/>
          <w:szCs w:val="20"/>
          <w:lang w:val="en-MY" w:eastAsia="en-US"/>
        </w:rPr>
        <w:fldChar w:fldCharType="separate"/>
      </w:r>
      <w:r w:rsidR="0029712A" w:rsidRPr="00FA579A">
        <w:rPr>
          <w:rFonts w:ascii="Times New Roman" w:eastAsia="Times New Roman" w:hAnsi="Times New Roman" w:cs="Times New Roman"/>
          <w:kern w:val="0"/>
          <w:szCs w:val="20"/>
          <w:lang w:val="en-MY" w:eastAsia="en-US"/>
        </w:rPr>
        <w:t>[5]</w:t>
      </w:r>
      <w:r w:rsidR="0029712A" w:rsidRPr="00FA579A">
        <w:rPr>
          <w:rFonts w:ascii="Times New Roman" w:eastAsia="Times New Roman" w:hAnsi="Times New Roman" w:cs="Times New Roman"/>
          <w:kern w:val="0"/>
          <w:szCs w:val="20"/>
          <w:lang w:val="en-MY" w:eastAsia="en-US"/>
        </w:rPr>
        <w:fldChar w:fldCharType="end"/>
      </w:r>
      <w:r w:rsidR="0029712A" w:rsidRPr="00FA579A">
        <w:rPr>
          <w:rFonts w:ascii="Times New Roman" w:eastAsia="Times New Roman" w:hAnsi="Times New Roman" w:cs="Times New Roman"/>
          <w:kern w:val="0"/>
          <w:szCs w:val="20"/>
          <w:lang w:val="en-MY" w:eastAsia="en-US"/>
        </w:rPr>
        <w:t>.</w:t>
      </w:r>
      <w:r w:rsidR="00000296" w:rsidRPr="00FA579A">
        <w:rPr>
          <w:rFonts w:ascii="Times New Roman" w:eastAsia="Times New Roman" w:hAnsi="Times New Roman" w:cs="Times New Roman"/>
          <w:kern w:val="0"/>
          <w:szCs w:val="20"/>
          <w:lang w:val="en-MY" w:eastAsia="en-US"/>
        </w:rPr>
        <w:t xml:space="preserve"> However, in this paper, we presented performance evaluation of Si solar cell without ARC layer by experiment and </w:t>
      </w:r>
      <w:r w:rsidR="00520527" w:rsidRPr="00FA579A">
        <w:rPr>
          <w:rFonts w:ascii="Times New Roman" w:eastAsia="Times New Roman" w:hAnsi="Times New Roman" w:cs="Times New Roman"/>
          <w:kern w:val="0"/>
          <w:szCs w:val="20"/>
          <w:lang w:val="en-MY" w:eastAsia="en-US"/>
        </w:rPr>
        <w:t>PC1D</w:t>
      </w:r>
      <w:r w:rsidR="00CB0212" w:rsidRPr="00FA579A">
        <w:rPr>
          <w:rFonts w:ascii="Times New Roman" w:eastAsia="Times New Roman" w:hAnsi="Times New Roman" w:cs="Times New Roman"/>
          <w:kern w:val="0"/>
          <w:szCs w:val="20"/>
          <w:lang w:val="en-MY" w:eastAsia="en-US"/>
        </w:rPr>
        <w:t xml:space="preserve"> simulation</w:t>
      </w:r>
      <w:r w:rsidR="00520527" w:rsidRPr="00FA579A">
        <w:rPr>
          <w:rFonts w:ascii="Times New Roman" w:eastAsia="Times New Roman" w:hAnsi="Times New Roman" w:cs="Times New Roman"/>
          <w:kern w:val="0"/>
          <w:szCs w:val="20"/>
          <w:lang w:val="en-MY" w:eastAsia="en-US"/>
        </w:rPr>
        <w:t xml:space="preserve">. </w:t>
      </w:r>
      <w:r w:rsidR="00CB0212" w:rsidRPr="00FA579A">
        <w:rPr>
          <w:rFonts w:ascii="Times New Roman" w:eastAsia="Times New Roman" w:hAnsi="Times New Roman" w:cs="Times New Roman"/>
          <w:kern w:val="0"/>
          <w:szCs w:val="20"/>
          <w:lang w:val="en-MY" w:eastAsia="en-US"/>
        </w:rPr>
        <w:t>S</w:t>
      </w:r>
      <w:r w:rsidR="00C22B53" w:rsidRPr="00FA579A">
        <w:rPr>
          <w:rFonts w:ascii="Times New Roman" w:eastAsia="Times New Roman" w:hAnsi="Times New Roman" w:cs="Times New Roman"/>
          <w:kern w:val="0"/>
          <w:szCs w:val="20"/>
          <w:lang w:val="en-MY" w:eastAsia="en-US"/>
        </w:rPr>
        <w:t>olar cell simulation model PC1D is used to understand dependence of solar cell performance on wafer and process parameters</w:t>
      </w:r>
      <w:r w:rsidR="00000296" w:rsidRPr="00FA579A">
        <w:rPr>
          <w:rFonts w:ascii="Times New Roman" w:eastAsia="Times New Roman" w:hAnsi="Times New Roman" w:cs="Times New Roman"/>
          <w:kern w:val="0"/>
          <w:szCs w:val="20"/>
          <w:lang w:val="en-MY" w:eastAsia="en-US"/>
        </w:rPr>
        <w:t>.</w:t>
      </w:r>
    </w:p>
    <w:p w14:paraId="0E7CE0E7" w14:textId="77777777" w:rsidR="009C1FC5" w:rsidRPr="00FA579A" w:rsidRDefault="009C1FC5" w:rsidP="009C1FC5">
      <w:pPr>
        <w:widowControl/>
        <w:wordWrap/>
        <w:autoSpaceDE/>
        <w:autoSpaceDN/>
        <w:rPr>
          <w:rFonts w:ascii="Times New Roman" w:eastAsia="Times New Roman" w:hAnsi="Times New Roman" w:cs="Times New Roman"/>
          <w:kern w:val="0"/>
          <w:szCs w:val="20"/>
          <w:lang w:val="en-MY" w:eastAsia="en-US"/>
        </w:rPr>
      </w:pPr>
    </w:p>
    <w:p w14:paraId="7A2841B9" w14:textId="25AFC71F" w:rsidR="008C747C" w:rsidRPr="00FA579A" w:rsidRDefault="00803414" w:rsidP="009C1FC5">
      <w:pPr>
        <w:widowControl/>
        <w:wordWrap/>
        <w:autoSpaceDE/>
        <w:autoSpaceDN/>
        <w:jc w:val="center"/>
        <w:rPr>
          <w:rFonts w:ascii="Times New Roman" w:eastAsia="Times New Roman" w:hAnsi="Times New Roman" w:cs="Times New Roman"/>
          <w:kern w:val="0"/>
          <w:szCs w:val="20"/>
          <w:lang w:val="en-MY" w:eastAsia="en-US"/>
        </w:rPr>
      </w:pPr>
      <w:r w:rsidRPr="00A72571">
        <w:rPr>
          <w:rFonts w:ascii="Times New Roman" w:eastAsia="Times New Roman" w:hAnsi="Times New Roman" w:cs="Times New Roman"/>
          <w:noProof/>
          <w:kern w:val="0"/>
          <w:szCs w:val="20"/>
          <w:lang w:eastAsia="en-US"/>
        </w:rPr>
        <w:drawing>
          <wp:inline distT="0" distB="0" distL="0" distR="0" wp14:anchorId="2F179ACE" wp14:editId="18804F09">
            <wp:extent cx="3438525" cy="2156125"/>
            <wp:effectExtent l="0" t="0" r="0" b="0"/>
            <wp:docPr id="53" name="Picture 53" descr="C:\Users\User-UKM\Desktop\Picture2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UKM\Desktop\Picture2 cro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1014" cy="2170227"/>
                    </a:xfrm>
                    <a:prstGeom prst="rect">
                      <a:avLst/>
                    </a:prstGeom>
                    <a:noFill/>
                    <a:ln>
                      <a:noFill/>
                    </a:ln>
                  </pic:spPr>
                </pic:pic>
              </a:graphicData>
            </a:graphic>
          </wp:inline>
        </w:drawing>
      </w:r>
    </w:p>
    <w:p w14:paraId="7C934E1F" w14:textId="77777777" w:rsidR="00D9226E" w:rsidRDefault="00D9226E" w:rsidP="009C1FC5">
      <w:pPr>
        <w:widowControl/>
        <w:wordWrap/>
        <w:autoSpaceDE/>
        <w:autoSpaceDN/>
        <w:jc w:val="center"/>
        <w:rPr>
          <w:rFonts w:ascii="Times New Roman" w:eastAsia="Times New Roman" w:hAnsi="Times New Roman" w:cs="Times New Roman"/>
          <w:kern w:val="0"/>
          <w:szCs w:val="20"/>
          <w:lang w:val="en-MY" w:eastAsia="en-US"/>
        </w:rPr>
      </w:pPr>
    </w:p>
    <w:p w14:paraId="67266CA4" w14:textId="61AF3781" w:rsidR="008C747C" w:rsidRPr="00FA579A" w:rsidRDefault="00012994" w:rsidP="001C37CF">
      <w:pPr>
        <w:widowControl/>
        <w:wordWrap/>
        <w:autoSpaceDE/>
        <w:autoSpaceDN/>
        <w:ind w:left="851" w:hanging="851"/>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Figure 1</w:t>
      </w:r>
      <w:r w:rsidR="00803414" w:rsidRPr="00FA579A">
        <w:rPr>
          <w:rFonts w:ascii="Times New Roman" w:eastAsia="Times New Roman" w:hAnsi="Times New Roman" w:cs="Times New Roman"/>
          <w:kern w:val="0"/>
          <w:szCs w:val="20"/>
          <w:lang w:val="en-MY" w:eastAsia="en-US"/>
        </w:rPr>
        <w:t xml:space="preserve">. </w:t>
      </w:r>
      <w:r w:rsidR="00D61FAA" w:rsidRPr="00FA579A">
        <w:rPr>
          <w:rFonts w:ascii="Times New Roman" w:eastAsia="Times New Roman" w:hAnsi="Times New Roman" w:cs="Times New Roman"/>
          <w:kern w:val="0"/>
          <w:szCs w:val="20"/>
          <w:lang w:val="en-MY" w:eastAsia="en-US"/>
        </w:rPr>
        <w:t xml:space="preserve">Comparison of </w:t>
      </w:r>
      <w:r w:rsidR="00CD15CD" w:rsidRPr="00FA579A">
        <w:rPr>
          <w:rFonts w:ascii="Times New Roman" w:eastAsia="Times New Roman" w:hAnsi="Times New Roman" w:cs="Times New Roman"/>
          <w:kern w:val="0"/>
          <w:szCs w:val="20"/>
          <w:lang w:val="en-MY" w:eastAsia="en-US"/>
        </w:rPr>
        <w:t xml:space="preserve">(a) </w:t>
      </w:r>
      <w:r w:rsidR="001C37CF">
        <w:rPr>
          <w:rFonts w:ascii="Times New Roman" w:eastAsia="Times New Roman" w:hAnsi="Times New Roman" w:cs="Times New Roman"/>
          <w:kern w:val="0"/>
          <w:szCs w:val="20"/>
          <w:lang w:val="en-MY" w:eastAsia="en-US"/>
        </w:rPr>
        <w:t>s</w:t>
      </w:r>
      <w:r w:rsidR="00803414" w:rsidRPr="00FA579A">
        <w:rPr>
          <w:rFonts w:ascii="Times New Roman" w:eastAsia="Times New Roman" w:hAnsi="Times New Roman" w:cs="Times New Roman"/>
          <w:kern w:val="0"/>
          <w:szCs w:val="20"/>
          <w:lang w:val="en-MY" w:eastAsia="en-US"/>
        </w:rPr>
        <w:t>tandard manufacturing process</w:t>
      </w:r>
      <w:r w:rsidR="00CD15CD" w:rsidRPr="00FA579A">
        <w:rPr>
          <w:rFonts w:ascii="Times New Roman" w:eastAsia="Times New Roman" w:hAnsi="Times New Roman" w:cs="Times New Roman"/>
          <w:kern w:val="0"/>
          <w:szCs w:val="20"/>
          <w:lang w:val="en-MY" w:eastAsia="en-US"/>
        </w:rPr>
        <w:t xml:space="preserve"> for Si solar cell fabrication, </w:t>
      </w:r>
      <w:r w:rsidR="00D61FAA" w:rsidRPr="00FA579A">
        <w:rPr>
          <w:rFonts w:ascii="Times New Roman" w:eastAsia="Times New Roman" w:hAnsi="Times New Roman" w:cs="Times New Roman"/>
          <w:kern w:val="0"/>
          <w:szCs w:val="20"/>
          <w:lang w:val="en-MY" w:eastAsia="en-US"/>
        </w:rPr>
        <w:t xml:space="preserve">and </w:t>
      </w:r>
      <w:r w:rsidR="001C37CF">
        <w:rPr>
          <w:rFonts w:ascii="Times New Roman" w:eastAsia="Times New Roman" w:hAnsi="Times New Roman" w:cs="Times New Roman"/>
          <w:kern w:val="0"/>
          <w:szCs w:val="20"/>
          <w:lang w:val="en-MY" w:eastAsia="en-US"/>
        </w:rPr>
        <w:t>(b) f</w:t>
      </w:r>
      <w:r w:rsidR="00CD15CD" w:rsidRPr="00FA579A">
        <w:rPr>
          <w:rFonts w:ascii="Times New Roman" w:eastAsia="Times New Roman" w:hAnsi="Times New Roman" w:cs="Times New Roman"/>
          <w:kern w:val="0"/>
          <w:szCs w:val="20"/>
          <w:lang w:val="en-MY" w:eastAsia="en-US"/>
        </w:rPr>
        <w:t xml:space="preserve">abrication process for simplified Si solar cell on </w:t>
      </w:r>
      <w:r w:rsidR="00CD15CD" w:rsidRPr="00FA579A">
        <w:rPr>
          <w:rFonts w:ascii="Times New Roman" w:eastAsia="Times New Roman" w:hAnsi="Times New Roman" w:cs="Times New Roman"/>
          <w:i/>
          <w:kern w:val="0"/>
          <w:szCs w:val="20"/>
          <w:lang w:val="en-MY" w:eastAsia="en-US"/>
        </w:rPr>
        <w:t>p</w:t>
      </w:r>
      <w:r w:rsidR="00CD15CD" w:rsidRPr="00FA579A">
        <w:rPr>
          <w:rFonts w:ascii="Times New Roman" w:eastAsia="Times New Roman" w:hAnsi="Times New Roman" w:cs="Times New Roman"/>
          <w:kern w:val="0"/>
          <w:szCs w:val="20"/>
          <w:lang w:val="en-MY" w:eastAsia="en-US"/>
        </w:rPr>
        <w:t>-type Si wafer.</w:t>
      </w:r>
      <w:r w:rsidR="00D61FAA" w:rsidRPr="00FA579A">
        <w:rPr>
          <w:rFonts w:ascii="Times New Roman" w:eastAsia="Times New Roman" w:hAnsi="Times New Roman" w:cs="Times New Roman"/>
          <w:kern w:val="0"/>
          <w:szCs w:val="20"/>
          <w:lang w:val="en-MY" w:eastAsia="en-US"/>
        </w:rPr>
        <w:t xml:space="preserve"> There is an elimination of </w:t>
      </w:r>
      <w:r w:rsidR="00422ADE" w:rsidRPr="00FA579A">
        <w:rPr>
          <w:rFonts w:ascii="Times New Roman" w:eastAsia="Times New Roman" w:hAnsi="Times New Roman" w:cs="Times New Roman"/>
          <w:kern w:val="0"/>
          <w:szCs w:val="20"/>
          <w:lang w:val="en-MY" w:eastAsia="en-US"/>
        </w:rPr>
        <w:t>ARC</w:t>
      </w:r>
      <w:r w:rsidR="004B6B96" w:rsidRPr="00FA579A">
        <w:rPr>
          <w:rFonts w:ascii="Times New Roman" w:eastAsia="Times New Roman" w:hAnsi="Times New Roman" w:cs="Times New Roman"/>
          <w:kern w:val="0"/>
          <w:szCs w:val="20"/>
          <w:lang w:val="en-MY" w:eastAsia="en-US"/>
        </w:rPr>
        <w:t xml:space="preserve"> </w:t>
      </w:r>
      <w:r w:rsidR="00D61FAA" w:rsidRPr="00FA579A">
        <w:rPr>
          <w:rFonts w:ascii="Times New Roman" w:eastAsia="Times New Roman" w:hAnsi="Times New Roman" w:cs="Times New Roman"/>
          <w:kern w:val="0"/>
          <w:szCs w:val="20"/>
          <w:lang w:val="en-MY" w:eastAsia="en-US"/>
        </w:rPr>
        <w:t>deposition process</w:t>
      </w:r>
      <w:r w:rsidR="004B6B96" w:rsidRPr="00FA579A">
        <w:rPr>
          <w:rFonts w:ascii="Times New Roman" w:eastAsia="Times New Roman" w:hAnsi="Times New Roman" w:cs="Times New Roman"/>
          <w:kern w:val="0"/>
          <w:szCs w:val="20"/>
          <w:lang w:val="en-MY" w:eastAsia="en-US"/>
        </w:rPr>
        <w:t xml:space="preserve"> in simplified Si solar cell</w:t>
      </w:r>
    </w:p>
    <w:p w14:paraId="1BAE9F99" w14:textId="77777777" w:rsidR="005C5CF6" w:rsidRPr="00FA579A" w:rsidRDefault="005C5CF6" w:rsidP="009C1FC5">
      <w:pPr>
        <w:widowControl/>
        <w:wordWrap/>
        <w:autoSpaceDE/>
        <w:autoSpaceDN/>
        <w:jc w:val="center"/>
        <w:rPr>
          <w:rFonts w:ascii="Times New Roman" w:eastAsia="Times New Roman" w:hAnsi="Times New Roman" w:cs="Times New Roman"/>
          <w:b/>
          <w:kern w:val="0"/>
          <w:szCs w:val="20"/>
          <w:lang w:val="en-MY" w:eastAsia="en-US"/>
        </w:rPr>
      </w:pPr>
    </w:p>
    <w:p w14:paraId="5CBBF722" w14:textId="77777777" w:rsidR="00C22B53" w:rsidRPr="00FA579A" w:rsidRDefault="00F06465" w:rsidP="009C1FC5">
      <w:pPr>
        <w:widowControl/>
        <w:wordWrap/>
        <w:autoSpaceDE/>
        <w:autoSpaceDN/>
        <w:jc w:val="center"/>
        <w:rPr>
          <w:rFonts w:ascii="Times New Roman" w:eastAsia="Times New Roman" w:hAnsi="Times New Roman" w:cs="Times New Roman"/>
          <w:b/>
          <w:kern w:val="0"/>
          <w:szCs w:val="20"/>
          <w:lang w:val="en-MY" w:eastAsia="en-US"/>
        </w:rPr>
      </w:pPr>
      <w:r w:rsidRPr="00FA579A">
        <w:rPr>
          <w:rFonts w:ascii="Times New Roman" w:eastAsia="Times New Roman" w:hAnsi="Times New Roman" w:cs="Times New Roman"/>
          <w:b/>
          <w:kern w:val="0"/>
          <w:szCs w:val="20"/>
          <w:lang w:val="en-MY" w:eastAsia="en-US"/>
        </w:rPr>
        <w:t>Materials and Methods</w:t>
      </w:r>
    </w:p>
    <w:p w14:paraId="7E983F44" w14:textId="2FDEA649" w:rsidR="00D17E13" w:rsidRPr="00FA579A" w:rsidRDefault="00D17E13" w:rsidP="001C37CF">
      <w:pPr>
        <w:pStyle w:val="PVSAT4NormalArial10ptJustified"/>
        <w:numPr>
          <w:ilvl w:val="0"/>
          <w:numId w:val="0"/>
        </w:numPr>
        <w:rPr>
          <w:lang w:val="en-MY"/>
        </w:rPr>
      </w:pPr>
      <w:r w:rsidRPr="00FA579A">
        <w:rPr>
          <w:lang w:val="en-MY"/>
        </w:rPr>
        <w:t xml:space="preserve">Fabrication of </w:t>
      </w:r>
      <w:r w:rsidR="001C37CF">
        <w:rPr>
          <w:lang w:val="en-MY"/>
        </w:rPr>
        <w:t>s</w:t>
      </w:r>
      <w:r w:rsidR="0093015E" w:rsidRPr="00FA579A">
        <w:rPr>
          <w:lang w:val="en-MY"/>
        </w:rPr>
        <w:t xml:space="preserve">implified </w:t>
      </w:r>
      <w:r w:rsidRPr="00FA579A">
        <w:rPr>
          <w:i/>
          <w:lang w:val="en-MY"/>
        </w:rPr>
        <w:t>p</w:t>
      </w:r>
      <w:r w:rsidRPr="00FA579A">
        <w:rPr>
          <w:lang w:val="en-MY"/>
        </w:rPr>
        <w:t>-</w:t>
      </w:r>
      <w:r w:rsidR="001C37CF">
        <w:rPr>
          <w:lang w:val="en-MY"/>
        </w:rPr>
        <w:t>t</w:t>
      </w:r>
      <w:r w:rsidR="0093015E" w:rsidRPr="00FA579A">
        <w:rPr>
          <w:lang w:val="en-MY"/>
        </w:rPr>
        <w:t xml:space="preserve">ype </w:t>
      </w:r>
      <w:r w:rsidRPr="00FA579A">
        <w:rPr>
          <w:lang w:val="en-MY"/>
        </w:rPr>
        <w:t xml:space="preserve">Si </w:t>
      </w:r>
      <w:r w:rsidR="001C37CF" w:rsidRPr="00FA579A">
        <w:rPr>
          <w:lang w:val="en-MY"/>
        </w:rPr>
        <w:t>solar cell</w:t>
      </w:r>
    </w:p>
    <w:p w14:paraId="35CD4163" w14:textId="49DEA645" w:rsidR="005E1E1C" w:rsidRPr="00FA579A" w:rsidRDefault="0098392B" w:rsidP="009C1FC5">
      <w:pPr>
        <w:widowControl/>
        <w:wordWrap/>
        <w:autoSpaceDE/>
        <w:autoSpaceDN/>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Figure 2</w:t>
      </w:r>
      <w:r w:rsidR="00D14517" w:rsidRPr="00FA579A">
        <w:rPr>
          <w:rFonts w:ascii="Times New Roman" w:eastAsia="Times New Roman" w:hAnsi="Times New Roman" w:cs="Times New Roman"/>
          <w:kern w:val="0"/>
          <w:szCs w:val="20"/>
          <w:lang w:val="en-MY" w:eastAsia="en-US"/>
        </w:rPr>
        <w:t>(a) schematically describes the commercial solar cell</w:t>
      </w:r>
      <w:r w:rsidRPr="00FA579A">
        <w:rPr>
          <w:rFonts w:ascii="Times New Roman" w:eastAsia="Times New Roman" w:hAnsi="Times New Roman" w:cs="Times New Roman"/>
          <w:kern w:val="0"/>
          <w:szCs w:val="20"/>
          <w:lang w:val="en-MY" w:eastAsia="en-US"/>
        </w:rPr>
        <w:t xml:space="preserve"> configuration, meanwhil</w:t>
      </w:r>
      <w:r w:rsidR="00055AD5" w:rsidRPr="00FA579A">
        <w:rPr>
          <w:rFonts w:ascii="Times New Roman" w:eastAsia="Times New Roman" w:hAnsi="Times New Roman" w:cs="Times New Roman"/>
          <w:kern w:val="0"/>
          <w:szCs w:val="20"/>
          <w:lang w:val="en-MY" w:eastAsia="en-US"/>
        </w:rPr>
        <w:t>e</w:t>
      </w:r>
      <w:r w:rsidRPr="00FA579A">
        <w:rPr>
          <w:rFonts w:ascii="Times New Roman" w:eastAsia="Times New Roman" w:hAnsi="Times New Roman" w:cs="Times New Roman"/>
          <w:kern w:val="0"/>
          <w:szCs w:val="20"/>
          <w:lang w:val="en-MY" w:eastAsia="en-US"/>
        </w:rPr>
        <w:t xml:space="preserve"> Fig</w:t>
      </w:r>
      <w:r w:rsidR="0093015E" w:rsidRPr="00FA579A">
        <w:rPr>
          <w:rFonts w:ascii="Times New Roman" w:eastAsia="Times New Roman" w:hAnsi="Times New Roman" w:cs="Times New Roman"/>
          <w:kern w:val="0"/>
          <w:szCs w:val="20"/>
          <w:lang w:val="en-MY" w:eastAsia="en-US"/>
        </w:rPr>
        <w:t xml:space="preserve">ure </w:t>
      </w:r>
      <w:r w:rsidRPr="00FA579A">
        <w:rPr>
          <w:rFonts w:ascii="Times New Roman" w:eastAsia="Times New Roman" w:hAnsi="Times New Roman" w:cs="Times New Roman"/>
          <w:kern w:val="0"/>
          <w:szCs w:val="20"/>
          <w:lang w:val="en-MY" w:eastAsia="en-US"/>
        </w:rPr>
        <w:t>2</w:t>
      </w:r>
      <w:r w:rsidR="00D14517" w:rsidRPr="00FA579A">
        <w:rPr>
          <w:rFonts w:ascii="Times New Roman" w:eastAsia="Times New Roman" w:hAnsi="Times New Roman" w:cs="Times New Roman"/>
          <w:kern w:val="0"/>
          <w:szCs w:val="20"/>
          <w:lang w:val="en-MY" w:eastAsia="en-US"/>
        </w:rPr>
        <w:t xml:space="preserve">(b) describes simplified solar cell configuration </w:t>
      </w:r>
      <w:r w:rsidR="00E66BEC" w:rsidRPr="00FA579A">
        <w:rPr>
          <w:rFonts w:ascii="Times New Roman" w:eastAsia="Times New Roman" w:hAnsi="Times New Roman" w:cs="Times New Roman"/>
          <w:kern w:val="0"/>
          <w:szCs w:val="20"/>
          <w:lang w:val="en-MY" w:eastAsia="en-US"/>
        </w:rPr>
        <w:t>without ARC layer</w:t>
      </w:r>
      <w:r w:rsidR="00D14517" w:rsidRPr="00FA579A">
        <w:rPr>
          <w:rFonts w:ascii="Times New Roman" w:eastAsia="Times New Roman" w:hAnsi="Times New Roman" w:cs="Times New Roman"/>
          <w:kern w:val="0"/>
          <w:szCs w:val="20"/>
          <w:lang w:val="en-MY" w:eastAsia="en-US"/>
        </w:rPr>
        <w:t>.</w:t>
      </w:r>
      <w:r w:rsidRPr="00FA579A">
        <w:rPr>
          <w:rFonts w:ascii="Times New Roman" w:eastAsia="Times New Roman" w:hAnsi="Times New Roman" w:cs="Times New Roman"/>
          <w:b/>
          <w:kern w:val="0"/>
          <w:szCs w:val="20"/>
          <w:lang w:val="en-MY" w:eastAsia="en-US"/>
        </w:rPr>
        <w:t xml:space="preserve"> </w:t>
      </w:r>
      <w:r w:rsidR="00D14517" w:rsidRPr="00FA579A">
        <w:rPr>
          <w:rFonts w:ascii="Times New Roman" w:eastAsia="Times New Roman" w:hAnsi="Times New Roman" w:cs="Times New Roman"/>
          <w:kern w:val="0"/>
          <w:szCs w:val="20"/>
          <w:lang w:val="en-MY" w:eastAsia="en-US"/>
        </w:rPr>
        <w:t xml:space="preserve">The saw damage </w:t>
      </w:r>
      <w:r w:rsidR="005E1E1C" w:rsidRPr="00FA579A">
        <w:rPr>
          <w:rFonts w:ascii="Times New Roman" w:eastAsia="Times New Roman" w:hAnsi="Times New Roman" w:cs="Times New Roman"/>
          <w:kern w:val="0"/>
          <w:szCs w:val="20"/>
          <w:lang w:val="en-MY" w:eastAsia="en-US"/>
        </w:rPr>
        <w:t xml:space="preserve">in as-cut boron wafers was </w:t>
      </w:r>
      <w:r w:rsidR="001C37CF">
        <w:rPr>
          <w:rFonts w:ascii="Times New Roman" w:eastAsia="Times New Roman" w:hAnsi="Times New Roman" w:cs="Times New Roman"/>
          <w:kern w:val="0"/>
          <w:szCs w:val="20"/>
          <w:lang w:val="en-MY" w:eastAsia="en-US"/>
        </w:rPr>
        <w:t>removed by etching in 10</w:t>
      </w:r>
      <w:r w:rsidR="00D14517" w:rsidRPr="00FA579A">
        <w:rPr>
          <w:rFonts w:ascii="Times New Roman" w:eastAsia="Times New Roman" w:hAnsi="Times New Roman" w:cs="Times New Roman"/>
          <w:kern w:val="0"/>
          <w:szCs w:val="20"/>
          <w:lang w:val="en-MY" w:eastAsia="en-US"/>
        </w:rPr>
        <w:t xml:space="preserve">% </w:t>
      </w:r>
      <w:r w:rsidR="0093015E" w:rsidRPr="00FA579A">
        <w:rPr>
          <w:rFonts w:ascii="Times New Roman" w:eastAsia="Times New Roman" w:hAnsi="Times New Roman" w:cs="Times New Roman"/>
          <w:kern w:val="0"/>
          <w:szCs w:val="20"/>
          <w:lang w:val="en-MY" w:eastAsia="en-US"/>
        </w:rPr>
        <w:t xml:space="preserve">sodium hydroxide </w:t>
      </w:r>
      <w:r w:rsidR="005E1E1C" w:rsidRPr="00FA579A">
        <w:rPr>
          <w:rFonts w:ascii="Times New Roman" w:eastAsia="Times New Roman" w:hAnsi="Times New Roman" w:cs="Times New Roman"/>
          <w:kern w:val="0"/>
          <w:szCs w:val="20"/>
          <w:lang w:val="en-MY" w:eastAsia="en-US"/>
        </w:rPr>
        <w:t>(</w:t>
      </w:r>
      <w:r w:rsidR="00D14517" w:rsidRPr="00FA579A">
        <w:rPr>
          <w:rFonts w:ascii="Times New Roman" w:eastAsia="Times New Roman" w:hAnsi="Times New Roman" w:cs="Times New Roman"/>
          <w:kern w:val="0"/>
          <w:szCs w:val="20"/>
          <w:lang w:val="en-MY" w:eastAsia="en-US"/>
        </w:rPr>
        <w:t>NaOH</w:t>
      </w:r>
      <w:r w:rsidR="005E1E1C" w:rsidRPr="00FA579A">
        <w:rPr>
          <w:rFonts w:ascii="Times New Roman" w:eastAsia="Times New Roman" w:hAnsi="Times New Roman" w:cs="Times New Roman"/>
          <w:kern w:val="0"/>
          <w:szCs w:val="20"/>
          <w:lang w:val="en-MY" w:eastAsia="en-US"/>
        </w:rPr>
        <w:t>)</w:t>
      </w:r>
      <w:r w:rsidR="00D14517" w:rsidRPr="00FA579A">
        <w:rPr>
          <w:rFonts w:ascii="Times New Roman" w:eastAsia="Times New Roman" w:hAnsi="Times New Roman" w:cs="Times New Roman"/>
          <w:kern w:val="0"/>
          <w:szCs w:val="20"/>
          <w:lang w:val="en-MY" w:eastAsia="en-US"/>
        </w:rPr>
        <w:t xml:space="preserve"> solution. </w:t>
      </w:r>
      <w:r w:rsidR="005E1E1C" w:rsidRPr="00FA579A">
        <w:rPr>
          <w:rFonts w:ascii="Times New Roman" w:eastAsia="Times New Roman" w:hAnsi="Times New Roman" w:cs="Times New Roman"/>
          <w:kern w:val="0"/>
          <w:szCs w:val="20"/>
          <w:lang w:val="en-MY" w:eastAsia="en-US"/>
        </w:rPr>
        <w:t>A</w:t>
      </w:r>
      <w:r w:rsidR="00D14517" w:rsidRPr="00FA579A">
        <w:rPr>
          <w:rFonts w:ascii="Times New Roman" w:eastAsia="Times New Roman" w:hAnsi="Times New Roman" w:cs="Times New Roman"/>
          <w:kern w:val="0"/>
          <w:szCs w:val="20"/>
          <w:lang w:val="en-MY" w:eastAsia="en-US"/>
        </w:rPr>
        <w:t xml:space="preserve"> mixture of 6000 ml deionized</w:t>
      </w:r>
      <w:r w:rsidR="005E1E1C" w:rsidRPr="00FA579A">
        <w:rPr>
          <w:rFonts w:ascii="Times New Roman" w:eastAsia="Times New Roman" w:hAnsi="Times New Roman" w:cs="Times New Roman"/>
          <w:kern w:val="0"/>
          <w:szCs w:val="20"/>
          <w:lang w:val="en-MY" w:eastAsia="en-US"/>
        </w:rPr>
        <w:t xml:space="preserve"> (DI)</w:t>
      </w:r>
      <w:r w:rsidR="00D14517" w:rsidRPr="00FA579A">
        <w:rPr>
          <w:rFonts w:ascii="Times New Roman" w:eastAsia="Times New Roman" w:hAnsi="Times New Roman" w:cs="Times New Roman"/>
          <w:kern w:val="0"/>
          <w:szCs w:val="20"/>
          <w:lang w:val="en-MY" w:eastAsia="en-US"/>
        </w:rPr>
        <w:t xml:space="preserve"> water and 600 g of NaOH was prepared in </w:t>
      </w:r>
      <w:r w:rsidR="0093015E" w:rsidRPr="00FA579A">
        <w:rPr>
          <w:rFonts w:ascii="Times New Roman" w:eastAsia="Times New Roman" w:hAnsi="Times New Roman" w:cs="Times New Roman"/>
          <w:kern w:val="0"/>
          <w:szCs w:val="20"/>
          <w:lang w:val="en-MY" w:eastAsia="en-US"/>
        </w:rPr>
        <w:t>Pyrex</w:t>
      </w:r>
      <w:r w:rsidR="00D14517" w:rsidRPr="00FA579A">
        <w:rPr>
          <w:rFonts w:ascii="Times New Roman" w:eastAsia="Times New Roman" w:hAnsi="Times New Roman" w:cs="Times New Roman"/>
          <w:kern w:val="0"/>
          <w:szCs w:val="20"/>
          <w:lang w:val="en-MY" w:eastAsia="en-US"/>
        </w:rPr>
        <w:t xml:space="preserve"> beaker and the solution was heated to 70 </w:t>
      </w:r>
      <w:r w:rsidR="00D14517" w:rsidRPr="00FA579A">
        <w:rPr>
          <w:rFonts w:ascii="Times New Roman" w:eastAsia="Times New Roman" w:hAnsi="Times New Roman" w:cs="Times New Roman"/>
          <w:kern w:val="0"/>
          <w:szCs w:val="20"/>
          <w:vertAlign w:val="superscript"/>
          <w:lang w:val="en-MY" w:eastAsia="en-US"/>
        </w:rPr>
        <w:t>o</w:t>
      </w:r>
      <w:r w:rsidR="00D14517" w:rsidRPr="00FA579A">
        <w:rPr>
          <w:rFonts w:ascii="Times New Roman" w:eastAsia="Times New Roman" w:hAnsi="Times New Roman" w:cs="Times New Roman"/>
          <w:kern w:val="0"/>
          <w:szCs w:val="20"/>
          <w:lang w:val="en-MY" w:eastAsia="en-US"/>
        </w:rPr>
        <w:t>C.  Si wafers were fully immersed into heated solution for 10 minutes. This process removes surface saw damage and other contaminants from the wafering process. The etched wafers are rinsed in DI water and immersed in dilute</w:t>
      </w:r>
      <w:r w:rsidR="005E1E1C" w:rsidRPr="00FA579A">
        <w:rPr>
          <w:rFonts w:ascii="Times New Roman" w:eastAsia="Times New Roman" w:hAnsi="Times New Roman" w:cs="Times New Roman"/>
          <w:kern w:val="0"/>
          <w:szCs w:val="20"/>
          <w:lang w:val="en-MY" w:eastAsia="en-US"/>
        </w:rPr>
        <w:t xml:space="preserve"> hydrofluoric</w:t>
      </w:r>
      <w:r w:rsidR="00D14517" w:rsidRPr="00FA579A">
        <w:rPr>
          <w:rFonts w:ascii="Times New Roman" w:eastAsia="Times New Roman" w:hAnsi="Times New Roman" w:cs="Times New Roman"/>
          <w:kern w:val="0"/>
          <w:szCs w:val="20"/>
          <w:lang w:val="en-MY" w:eastAsia="en-US"/>
        </w:rPr>
        <w:t xml:space="preserve"> </w:t>
      </w:r>
      <w:r w:rsidR="005E1E1C" w:rsidRPr="00FA579A">
        <w:rPr>
          <w:rFonts w:ascii="Times New Roman" w:eastAsia="Times New Roman" w:hAnsi="Times New Roman" w:cs="Times New Roman"/>
          <w:kern w:val="0"/>
          <w:szCs w:val="20"/>
          <w:lang w:val="en-MY" w:eastAsia="en-US"/>
        </w:rPr>
        <w:t>(</w:t>
      </w:r>
      <w:r w:rsidR="00D14517" w:rsidRPr="00FA579A">
        <w:rPr>
          <w:rFonts w:ascii="Times New Roman" w:eastAsia="Times New Roman" w:hAnsi="Times New Roman" w:cs="Times New Roman"/>
          <w:kern w:val="0"/>
          <w:szCs w:val="20"/>
          <w:lang w:val="en-MY" w:eastAsia="en-US"/>
        </w:rPr>
        <w:t>HF</w:t>
      </w:r>
      <w:r w:rsidR="005E1E1C" w:rsidRPr="00FA579A">
        <w:rPr>
          <w:rFonts w:ascii="Times New Roman" w:eastAsia="Times New Roman" w:hAnsi="Times New Roman" w:cs="Times New Roman"/>
          <w:kern w:val="0"/>
          <w:szCs w:val="20"/>
          <w:lang w:val="en-MY" w:eastAsia="en-US"/>
        </w:rPr>
        <w:t>)</w:t>
      </w:r>
      <w:r w:rsidR="00D14517" w:rsidRPr="00FA579A">
        <w:rPr>
          <w:rFonts w:ascii="Times New Roman" w:eastAsia="Times New Roman" w:hAnsi="Times New Roman" w:cs="Times New Roman"/>
          <w:kern w:val="0"/>
          <w:szCs w:val="20"/>
          <w:lang w:val="en-MY" w:eastAsia="en-US"/>
        </w:rPr>
        <w:t xml:space="preserve"> solution to remove native oxide. Appropriately processed wafers will exhibit shiny surface and are completely hydrophobic.</w:t>
      </w:r>
      <w:r w:rsidR="0093015E" w:rsidRPr="00FA579A">
        <w:rPr>
          <w:rFonts w:ascii="Times New Roman" w:eastAsia="Times New Roman" w:hAnsi="Times New Roman" w:cs="Times New Roman"/>
          <w:kern w:val="0"/>
          <w:szCs w:val="20"/>
          <w:lang w:val="en-MY" w:eastAsia="en-US"/>
        </w:rPr>
        <w:t xml:space="preserve"> </w:t>
      </w:r>
      <w:r w:rsidR="00962615">
        <w:rPr>
          <w:rFonts w:ascii="Times New Roman" w:eastAsia="Times New Roman" w:hAnsi="Times New Roman" w:cs="Times New Roman"/>
          <w:kern w:val="0"/>
          <w:szCs w:val="20"/>
          <w:lang w:val="en-MY" w:eastAsia="en-US"/>
        </w:rPr>
        <w:t>A</w:t>
      </w:r>
      <w:r w:rsidR="00D14517" w:rsidRPr="00FA579A">
        <w:rPr>
          <w:rFonts w:ascii="Times New Roman" w:eastAsia="Times New Roman" w:hAnsi="Times New Roman" w:cs="Times New Roman"/>
          <w:kern w:val="0"/>
          <w:szCs w:val="20"/>
          <w:lang w:val="en-MY" w:eastAsia="en-US"/>
        </w:rPr>
        <w:t>n alkaline solution is highly effective in creating a uniform texture</w:t>
      </w:r>
      <w:r w:rsidR="00962615">
        <w:rPr>
          <w:rFonts w:ascii="Times New Roman" w:eastAsia="Times New Roman" w:hAnsi="Times New Roman" w:cs="Times New Roman"/>
          <w:kern w:val="0"/>
          <w:szCs w:val="20"/>
          <w:lang w:val="en-MY" w:eastAsia="en-US"/>
        </w:rPr>
        <w:t xml:space="preserve"> for </w:t>
      </w:r>
      <w:r w:rsidR="001C37CF">
        <w:rPr>
          <w:rFonts w:ascii="Times New Roman" w:eastAsia="Times New Roman" w:hAnsi="Times New Roman" w:cs="Times New Roman"/>
          <w:kern w:val="0"/>
          <w:szCs w:val="20"/>
          <w:lang w:val="en-MY" w:eastAsia="en-US"/>
        </w:rPr>
        <w:t xml:space="preserve">the texturing process on &lt;100&gt; </w:t>
      </w:r>
      <w:r w:rsidR="00962615" w:rsidRPr="007D4E15">
        <w:rPr>
          <w:rFonts w:ascii="Times New Roman" w:eastAsia="Times New Roman" w:hAnsi="Times New Roman" w:cs="Times New Roman"/>
          <w:kern w:val="0"/>
          <w:szCs w:val="20"/>
          <w:lang w:val="en-MY" w:eastAsia="en-US"/>
        </w:rPr>
        <w:t>crystalline orientation</w:t>
      </w:r>
      <w:r w:rsidR="001C37CF">
        <w:rPr>
          <w:rFonts w:ascii="Times New Roman" w:eastAsia="Times New Roman" w:hAnsi="Times New Roman" w:cs="Times New Roman"/>
          <w:kern w:val="0"/>
          <w:szCs w:val="20"/>
          <w:lang w:val="en-MY" w:eastAsia="en-US"/>
        </w:rPr>
        <w:t xml:space="preserve">. </w:t>
      </w:r>
      <w:r w:rsidR="00D14517" w:rsidRPr="00FA579A">
        <w:rPr>
          <w:rFonts w:ascii="Times New Roman" w:eastAsia="Times New Roman" w:hAnsi="Times New Roman" w:cs="Times New Roman"/>
          <w:kern w:val="0"/>
          <w:szCs w:val="20"/>
          <w:lang w:val="en-MY" w:eastAsia="en-US"/>
        </w:rPr>
        <w:t>A mixture of</w:t>
      </w:r>
      <w:r w:rsidR="005E1E1C" w:rsidRPr="00FA579A">
        <w:rPr>
          <w:rFonts w:ascii="Times New Roman" w:eastAsia="Times New Roman" w:hAnsi="Times New Roman" w:cs="Times New Roman"/>
          <w:kern w:val="0"/>
          <w:szCs w:val="20"/>
          <w:lang w:val="en-MY" w:eastAsia="en-US"/>
        </w:rPr>
        <w:t xml:space="preserve"> </w:t>
      </w:r>
      <w:bookmarkStart w:id="16" w:name="OLE_LINK24"/>
      <w:bookmarkStart w:id="17" w:name="OLE_LINK25"/>
      <w:r w:rsidR="0093015E" w:rsidRPr="00FA579A">
        <w:rPr>
          <w:rFonts w:ascii="Times New Roman" w:eastAsia="Times New Roman" w:hAnsi="Times New Roman" w:cs="Times New Roman"/>
          <w:kern w:val="0"/>
          <w:szCs w:val="20"/>
          <w:lang w:val="en-MY" w:eastAsia="en-US"/>
        </w:rPr>
        <w:t>iso</w:t>
      </w:r>
      <w:r w:rsidR="00A17042" w:rsidRPr="00FA579A">
        <w:rPr>
          <w:rFonts w:ascii="Times New Roman" w:eastAsia="Times New Roman" w:hAnsi="Times New Roman" w:cs="Times New Roman"/>
          <w:kern w:val="0"/>
          <w:szCs w:val="20"/>
          <w:lang w:val="en-MY" w:eastAsia="en-US"/>
        </w:rPr>
        <w:t>prop</w:t>
      </w:r>
      <w:r w:rsidR="0093015E" w:rsidRPr="00FA579A">
        <w:rPr>
          <w:rFonts w:ascii="Times New Roman" w:eastAsia="Times New Roman" w:hAnsi="Times New Roman" w:cs="Times New Roman"/>
          <w:kern w:val="0"/>
          <w:szCs w:val="20"/>
          <w:lang w:val="en-MY" w:eastAsia="en-US"/>
        </w:rPr>
        <w:t>y</w:t>
      </w:r>
      <w:r w:rsidR="00F04B38" w:rsidRPr="00FA579A">
        <w:rPr>
          <w:rFonts w:ascii="Times New Roman" w:eastAsia="Times New Roman" w:hAnsi="Times New Roman" w:cs="Times New Roman"/>
          <w:kern w:val="0"/>
          <w:szCs w:val="20"/>
          <w:lang w:val="en-MY" w:eastAsia="en-US"/>
        </w:rPr>
        <w:t>l</w:t>
      </w:r>
      <w:r w:rsidR="002C2C65" w:rsidRPr="00FA579A">
        <w:rPr>
          <w:rFonts w:ascii="Times New Roman" w:eastAsia="Times New Roman" w:hAnsi="Times New Roman" w:cs="Times New Roman"/>
          <w:kern w:val="0"/>
          <w:szCs w:val="20"/>
          <w:lang w:val="en-MY" w:eastAsia="en-US"/>
        </w:rPr>
        <w:t xml:space="preserve"> a</w:t>
      </w:r>
      <w:r w:rsidR="00A17042" w:rsidRPr="00FA579A">
        <w:rPr>
          <w:rFonts w:ascii="Times New Roman" w:eastAsia="Times New Roman" w:hAnsi="Times New Roman" w:cs="Times New Roman"/>
          <w:kern w:val="0"/>
          <w:szCs w:val="20"/>
          <w:lang w:val="en-MY" w:eastAsia="en-US"/>
        </w:rPr>
        <w:t>lcohol</w:t>
      </w:r>
      <w:bookmarkEnd w:id="16"/>
      <w:bookmarkEnd w:id="17"/>
      <w:r w:rsidR="00A17042" w:rsidRPr="00FA579A">
        <w:rPr>
          <w:rFonts w:ascii="Times New Roman" w:eastAsia="Times New Roman" w:hAnsi="Times New Roman" w:cs="Times New Roman"/>
          <w:kern w:val="0"/>
          <w:szCs w:val="20"/>
          <w:lang w:val="en-MY" w:eastAsia="en-US"/>
        </w:rPr>
        <w:t>:</w:t>
      </w:r>
      <w:r w:rsidR="0093015E" w:rsidRPr="00FA579A">
        <w:rPr>
          <w:rFonts w:ascii="Times New Roman" w:eastAsia="Times New Roman" w:hAnsi="Times New Roman" w:cs="Times New Roman"/>
          <w:kern w:val="0"/>
          <w:szCs w:val="20"/>
          <w:lang w:val="en-MY" w:eastAsia="en-US"/>
        </w:rPr>
        <w:t>p</w:t>
      </w:r>
      <w:r w:rsidR="00A17042" w:rsidRPr="00FA579A">
        <w:rPr>
          <w:rFonts w:ascii="Times New Roman" w:eastAsia="Times New Roman" w:hAnsi="Times New Roman" w:cs="Times New Roman"/>
          <w:kern w:val="0"/>
          <w:szCs w:val="20"/>
          <w:lang w:val="en-MY" w:eastAsia="en-US"/>
        </w:rPr>
        <w:t>otassium</w:t>
      </w:r>
      <w:r w:rsidR="00EA60DA">
        <w:rPr>
          <w:rFonts w:ascii="Times New Roman" w:eastAsia="Times New Roman" w:hAnsi="Times New Roman" w:cs="Times New Roman"/>
          <w:kern w:val="0"/>
          <w:szCs w:val="20"/>
          <w:lang w:val="en-MY" w:eastAsia="en-US"/>
        </w:rPr>
        <w:t xml:space="preserve"> </w:t>
      </w:r>
      <w:r w:rsidR="0093015E" w:rsidRPr="00FA579A">
        <w:rPr>
          <w:rFonts w:ascii="Times New Roman" w:eastAsia="Times New Roman" w:hAnsi="Times New Roman" w:cs="Times New Roman"/>
          <w:kern w:val="0"/>
          <w:szCs w:val="20"/>
          <w:lang w:val="en-MY" w:eastAsia="en-US"/>
        </w:rPr>
        <w:t>hydroxide</w:t>
      </w:r>
      <w:r w:rsidR="00A17042" w:rsidRPr="00FA579A">
        <w:rPr>
          <w:rFonts w:ascii="Times New Roman" w:eastAsia="Times New Roman" w:hAnsi="Times New Roman" w:cs="Times New Roman"/>
          <w:kern w:val="0"/>
          <w:szCs w:val="20"/>
          <w:lang w:val="en-MY" w:eastAsia="en-US"/>
        </w:rPr>
        <w:t>:deionized water (</w:t>
      </w:r>
      <w:r w:rsidR="00055AD5" w:rsidRPr="00FA579A">
        <w:rPr>
          <w:rFonts w:ascii="Times New Roman" w:eastAsia="Times New Roman" w:hAnsi="Times New Roman" w:cs="Times New Roman"/>
          <w:kern w:val="0"/>
          <w:szCs w:val="20"/>
          <w:lang w:val="en-MY" w:eastAsia="en-US"/>
        </w:rPr>
        <w:t>IPA:KOH:H</w:t>
      </w:r>
      <w:r w:rsidR="00055AD5" w:rsidRPr="00FA579A">
        <w:rPr>
          <w:rFonts w:ascii="Times New Roman" w:eastAsia="Times New Roman" w:hAnsi="Times New Roman" w:cs="Times New Roman"/>
          <w:kern w:val="0"/>
          <w:szCs w:val="20"/>
          <w:vertAlign w:val="subscript"/>
          <w:lang w:val="en-MY" w:eastAsia="en-US"/>
        </w:rPr>
        <w:t>2</w:t>
      </w:r>
      <w:r w:rsidR="00055AD5" w:rsidRPr="00FA579A">
        <w:rPr>
          <w:rFonts w:ascii="Times New Roman" w:eastAsia="Times New Roman" w:hAnsi="Times New Roman" w:cs="Times New Roman"/>
          <w:kern w:val="0"/>
          <w:szCs w:val="20"/>
          <w:lang w:val="en-MY" w:eastAsia="en-US"/>
        </w:rPr>
        <w:t>O)</w:t>
      </w:r>
      <w:r w:rsidR="00D14517" w:rsidRPr="00FA579A">
        <w:rPr>
          <w:rFonts w:ascii="Times New Roman" w:eastAsia="Times New Roman" w:hAnsi="Times New Roman" w:cs="Times New Roman"/>
          <w:kern w:val="0"/>
          <w:szCs w:val="20"/>
          <w:lang w:val="en-MY" w:eastAsia="en-US"/>
        </w:rPr>
        <w:t xml:space="preserve"> was prepared based on volume ratio 5:1:123. </w:t>
      </w:r>
      <w:r w:rsidR="00962615">
        <w:rPr>
          <w:rFonts w:ascii="Times New Roman" w:eastAsia="Times New Roman" w:hAnsi="Times New Roman" w:cs="Times New Roman"/>
          <w:kern w:val="0"/>
          <w:szCs w:val="20"/>
          <w:lang w:val="en-MY" w:eastAsia="en-US"/>
        </w:rPr>
        <w:t>The s</w:t>
      </w:r>
      <w:r w:rsidR="00962615" w:rsidRPr="00FA579A">
        <w:rPr>
          <w:rFonts w:ascii="Times New Roman" w:eastAsia="Times New Roman" w:hAnsi="Times New Roman" w:cs="Times New Roman"/>
          <w:kern w:val="0"/>
          <w:szCs w:val="20"/>
          <w:lang w:val="en-MY" w:eastAsia="en-US"/>
        </w:rPr>
        <w:t xml:space="preserve">olution </w:t>
      </w:r>
      <w:r w:rsidR="00D14517" w:rsidRPr="00FA579A">
        <w:rPr>
          <w:rFonts w:ascii="Times New Roman" w:eastAsia="Times New Roman" w:hAnsi="Times New Roman" w:cs="Times New Roman"/>
          <w:kern w:val="0"/>
          <w:szCs w:val="20"/>
          <w:lang w:val="en-MY" w:eastAsia="en-US"/>
        </w:rPr>
        <w:t xml:space="preserve">was heated up at 70 </w:t>
      </w:r>
      <w:r w:rsidR="00D14517" w:rsidRPr="00FA579A">
        <w:rPr>
          <w:rFonts w:ascii="Times New Roman" w:eastAsia="Times New Roman" w:hAnsi="Times New Roman" w:cs="Times New Roman"/>
          <w:kern w:val="0"/>
          <w:szCs w:val="20"/>
          <w:vertAlign w:val="superscript"/>
          <w:lang w:val="en-MY" w:eastAsia="en-US"/>
        </w:rPr>
        <w:t>o</w:t>
      </w:r>
      <w:r w:rsidR="00D14517" w:rsidRPr="00FA579A">
        <w:rPr>
          <w:rFonts w:ascii="Times New Roman" w:eastAsia="Times New Roman" w:hAnsi="Times New Roman" w:cs="Times New Roman"/>
          <w:kern w:val="0"/>
          <w:szCs w:val="20"/>
          <w:lang w:val="en-MY" w:eastAsia="en-US"/>
        </w:rPr>
        <w:t xml:space="preserve">C. The saw-damage removed wafers are immersed in this solution for 30 minutes. </w:t>
      </w:r>
      <w:r w:rsidR="00AC0C6B">
        <w:rPr>
          <w:rFonts w:ascii="Times New Roman" w:eastAsia="Times New Roman" w:hAnsi="Times New Roman" w:cs="Times New Roman"/>
          <w:kern w:val="0"/>
          <w:szCs w:val="20"/>
          <w:lang w:val="en-MY" w:eastAsia="en-US"/>
        </w:rPr>
        <w:t xml:space="preserve">Finally, the wafer is rinsed in </w:t>
      </w:r>
      <w:r w:rsidR="001C37CF">
        <w:rPr>
          <w:rFonts w:ascii="Times New Roman" w:eastAsia="Times New Roman" w:hAnsi="Times New Roman" w:cs="Times New Roman"/>
          <w:kern w:val="0"/>
          <w:szCs w:val="20"/>
          <w:lang w:val="en-MY" w:eastAsia="en-US"/>
        </w:rPr>
        <w:t>DI water and immersion in 10</w:t>
      </w:r>
      <w:r w:rsidR="00D14517" w:rsidRPr="00FA579A">
        <w:rPr>
          <w:rFonts w:ascii="Times New Roman" w:eastAsia="Times New Roman" w:hAnsi="Times New Roman" w:cs="Times New Roman"/>
          <w:kern w:val="0"/>
          <w:szCs w:val="20"/>
          <w:lang w:val="en-MY" w:eastAsia="en-US"/>
        </w:rPr>
        <w:t>% HF solution</w:t>
      </w:r>
      <w:r w:rsidR="00365F5A" w:rsidRPr="00FA579A">
        <w:rPr>
          <w:rFonts w:ascii="Times New Roman" w:eastAsia="Times New Roman" w:hAnsi="Times New Roman" w:cs="Times New Roman"/>
          <w:kern w:val="0"/>
          <w:szCs w:val="20"/>
          <w:lang w:val="en-MY" w:eastAsia="en-US"/>
        </w:rPr>
        <w:t xml:space="preserve">. </w:t>
      </w:r>
      <w:r w:rsidR="00D14517" w:rsidRPr="00FA579A">
        <w:rPr>
          <w:rFonts w:ascii="Times New Roman" w:eastAsia="Times New Roman" w:hAnsi="Times New Roman" w:cs="Times New Roman"/>
          <w:kern w:val="0"/>
          <w:szCs w:val="20"/>
          <w:lang w:val="en-MY" w:eastAsia="en-US"/>
        </w:rPr>
        <w:t>With appropriate texture process, surface appearance is grey and shiny at large oblique angles due to high reflection of &lt;111&gt; crystalline facets. Such rough surfaces enhance light trapping and reduce reflection.</w:t>
      </w:r>
    </w:p>
    <w:p w14:paraId="544E240B" w14:textId="77777777" w:rsidR="005E1E1C" w:rsidRPr="00FA579A" w:rsidRDefault="005E1E1C" w:rsidP="009C1FC5">
      <w:pPr>
        <w:widowControl/>
        <w:wordWrap/>
        <w:autoSpaceDE/>
        <w:autoSpaceDN/>
        <w:rPr>
          <w:rFonts w:ascii="Times New Roman" w:eastAsia="Times New Roman" w:hAnsi="Times New Roman" w:cs="Times New Roman"/>
          <w:kern w:val="0"/>
          <w:szCs w:val="20"/>
          <w:lang w:val="en-MY" w:eastAsia="en-US"/>
        </w:rPr>
      </w:pPr>
    </w:p>
    <w:p w14:paraId="3C668DBD" w14:textId="53CA5FDC" w:rsidR="000A5E6B" w:rsidRDefault="00D14517" w:rsidP="009C1FC5">
      <w:pPr>
        <w:widowControl/>
        <w:wordWrap/>
        <w:autoSpaceDE/>
        <w:autoSpaceDN/>
        <w:rPr>
          <w:rFonts w:ascii="Times New Roman" w:hAnsi="Times New Roman" w:cs="Times New Roman"/>
          <w:color w:val="000000"/>
          <w:szCs w:val="20"/>
          <w:lang w:val="en-MY"/>
        </w:rPr>
      </w:pPr>
      <w:r w:rsidRPr="00FA579A">
        <w:rPr>
          <w:rFonts w:ascii="Times New Roman" w:eastAsia="Times New Roman" w:hAnsi="Times New Roman" w:cs="Times New Roman"/>
          <w:kern w:val="0"/>
          <w:szCs w:val="20"/>
          <w:lang w:val="en-MY" w:eastAsia="en-US"/>
        </w:rPr>
        <w:t xml:space="preserve">A </w:t>
      </w:r>
      <w:r w:rsidRPr="00FA579A">
        <w:rPr>
          <w:rFonts w:ascii="Times New Roman" w:eastAsia="Times New Roman" w:hAnsi="Times New Roman" w:cs="Times New Roman"/>
          <w:i/>
          <w:kern w:val="0"/>
          <w:szCs w:val="20"/>
          <w:lang w:val="en-MY" w:eastAsia="en-US"/>
        </w:rPr>
        <w:t>p</w:t>
      </w:r>
      <w:r w:rsidRPr="00FA579A">
        <w:rPr>
          <w:rFonts w:ascii="Times New Roman" w:eastAsia="Times New Roman" w:hAnsi="Times New Roman" w:cs="Times New Roman"/>
          <w:kern w:val="0"/>
          <w:szCs w:val="20"/>
          <w:lang w:val="en-MY" w:eastAsia="en-US"/>
        </w:rPr>
        <w:t>-</w:t>
      </w:r>
      <w:r w:rsidRPr="00FA579A">
        <w:rPr>
          <w:rFonts w:ascii="Times New Roman" w:eastAsia="Times New Roman" w:hAnsi="Times New Roman" w:cs="Times New Roman"/>
          <w:i/>
          <w:kern w:val="0"/>
          <w:szCs w:val="20"/>
          <w:lang w:val="en-MY" w:eastAsia="en-US"/>
        </w:rPr>
        <w:t>n</w:t>
      </w:r>
      <w:r w:rsidRPr="00FA579A">
        <w:rPr>
          <w:rFonts w:ascii="Times New Roman" w:eastAsia="Times New Roman" w:hAnsi="Times New Roman" w:cs="Times New Roman"/>
          <w:kern w:val="0"/>
          <w:szCs w:val="20"/>
          <w:lang w:val="en-MY" w:eastAsia="en-US"/>
        </w:rPr>
        <w:t xml:space="preserve"> junction is formed based phosphorous diffusion with liquid source POCl</w:t>
      </w:r>
      <w:r w:rsidRPr="00FA579A">
        <w:rPr>
          <w:rFonts w:ascii="Times New Roman" w:eastAsia="Times New Roman" w:hAnsi="Times New Roman" w:cs="Times New Roman"/>
          <w:kern w:val="0"/>
          <w:szCs w:val="20"/>
          <w:vertAlign w:val="subscript"/>
          <w:lang w:val="en-MY" w:eastAsia="en-US"/>
        </w:rPr>
        <w:t>3</w:t>
      </w:r>
      <w:r w:rsidRPr="00FA579A">
        <w:rPr>
          <w:rFonts w:ascii="Times New Roman" w:eastAsia="Times New Roman" w:hAnsi="Times New Roman" w:cs="Times New Roman"/>
          <w:kern w:val="0"/>
          <w:szCs w:val="20"/>
          <w:lang w:val="en-MY" w:eastAsia="en-US"/>
        </w:rPr>
        <w:t xml:space="preserve"> solution. A </w:t>
      </w:r>
      <w:r w:rsidR="00AC0C6B" w:rsidRPr="00AC0C6B">
        <w:rPr>
          <w:rFonts w:ascii="Times New Roman" w:eastAsia="Times New Roman" w:hAnsi="Times New Roman" w:cs="Times New Roman"/>
          <w:kern w:val="0"/>
          <w:szCs w:val="20"/>
          <w:lang w:val="en-MY" w:eastAsia="en-US"/>
        </w:rPr>
        <w:t>vapour</w:t>
      </w:r>
      <w:r w:rsidRPr="00FA579A">
        <w:rPr>
          <w:rFonts w:ascii="Times New Roman" w:eastAsia="Times New Roman" w:hAnsi="Times New Roman" w:cs="Times New Roman"/>
          <w:kern w:val="0"/>
          <w:szCs w:val="20"/>
          <w:lang w:val="en-MY" w:eastAsia="en-US"/>
        </w:rPr>
        <w:t xml:space="preserve"> solution containing POCl</w:t>
      </w:r>
      <w:r w:rsidRPr="00FA579A">
        <w:rPr>
          <w:rFonts w:ascii="Times New Roman" w:eastAsia="Times New Roman" w:hAnsi="Times New Roman" w:cs="Times New Roman"/>
          <w:kern w:val="0"/>
          <w:szCs w:val="20"/>
          <w:vertAlign w:val="subscript"/>
          <w:lang w:val="en-MY" w:eastAsia="en-US"/>
        </w:rPr>
        <w:t>3</w:t>
      </w:r>
      <w:r w:rsidRPr="00FA579A">
        <w:rPr>
          <w:rFonts w:ascii="Times New Roman" w:eastAsia="Times New Roman" w:hAnsi="Times New Roman" w:cs="Times New Roman"/>
          <w:kern w:val="0"/>
          <w:szCs w:val="20"/>
          <w:lang w:val="en-MY" w:eastAsia="en-US"/>
        </w:rPr>
        <w:t xml:space="preserve"> is transported to a high temp</w:t>
      </w:r>
      <w:r w:rsidR="00BB480D" w:rsidRPr="00FA579A">
        <w:rPr>
          <w:rFonts w:ascii="Times New Roman" w:eastAsia="Times New Roman" w:hAnsi="Times New Roman" w:cs="Times New Roman"/>
          <w:kern w:val="0"/>
          <w:szCs w:val="20"/>
          <w:lang w:val="en-MY" w:eastAsia="en-US"/>
        </w:rPr>
        <w:t>erature quartz furnace to form Phosphorous O</w:t>
      </w:r>
      <w:r w:rsidRPr="00FA579A">
        <w:rPr>
          <w:rFonts w:ascii="Times New Roman" w:eastAsia="Times New Roman" w:hAnsi="Times New Roman" w:cs="Times New Roman"/>
          <w:kern w:val="0"/>
          <w:szCs w:val="20"/>
          <w:lang w:val="en-MY" w:eastAsia="en-US"/>
        </w:rPr>
        <w:t>xide film on the Si wafer surface.</w:t>
      </w:r>
      <w:r w:rsidR="003A304E" w:rsidRPr="00FA579A">
        <w:rPr>
          <w:rFonts w:ascii="Times New Roman" w:eastAsia="Times New Roman" w:hAnsi="Times New Roman" w:cs="Times New Roman"/>
          <w:kern w:val="0"/>
          <w:szCs w:val="20"/>
          <w:lang w:val="en-MY" w:eastAsia="en-US"/>
        </w:rPr>
        <w:t xml:space="preserve"> </w:t>
      </w:r>
      <w:r w:rsidR="005E1E1C" w:rsidRPr="00FA579A">
        <w:rPr>
          <w:rFonts w:ascii="Times New Roman" w:eastAsia="Times New Roman" w:hAnsi="Times New Roman" w:cs="Times New Roman"/>
          <w:kern w:val="0"/>
          <w:szCs w:val="20"/>
          <w:lang w:val="en-MY" w:eastAsia="en-US"/>
        </w:rPr>
        <w:t>Next, the m</w:t>
      </w:r>
      <w:r w:rsidRPr="00FA579A">
        <w:rPr>
          <w:rFonts w:ascii="Times New Roman" w:eastAsia="Times New Roman" w:hAnsi="Times New Roman" w:cs="Times New Roman"/>
          <w:kern w:val="0"/>
          <w:szCs w:val="20"/>
          <w:lang w:val="en-MY" w:eastAsia="en-US"/>
        </w:rPr>
        <w:t xml:space="preserve">etallic pastes were screen printed on </w:t>
      </w:r>
      <w:r w:rsidR="00AC0C6B">
        <w:rPr>
          <w:rFonts w:ascii="Times New Roman" w:eastAsia="Times New Roman" w:hAnsi="Times New Roman" w:cs="Times New Roman"/>
          <w:kern w:val="0"/>
          <w:szCs w:val="20"/>
          <w:lang w:val="en-MY" w:eastAsia="en-US"/>
        </w:rPr>
        <w:t xml:space="preserve">both </w:t>
      </w:r>
      <w:r w:rsidRPr="00FA579A">
        <w:rPr>
          <w:rFonts w:ascii="Times New Roman" w:eastAsia="Times New Roman" w:hAnsi="Times New Roman" w:cs="Times New Roman"/>
          <w:kern w:val="0"/>
          <w:szCs w:val="20"/>
          <w:lang w:val="en-MY" w:eastAsia="en-US"/>
        </w:rPr>
        <w:t>the front and rear surfaces of the Si wafer. At the front, Ag paste is screen printed and dried in low temperature oven at 200 ºC for 10 minutes. Following front surface screen printing, rear surface is screen printed by with an Al paste and dried in low temperature oven at 200 ºC for 10 minutes. The drying process removes excess organic solvent from the pastes and provides stable adhesion between</w:t>
      </w:r>
      <w:r w:rsidRPr="00FA579A">
        <w:rPr>
          <w:rFonts w:ascii="Times New Roman" w:hAnsi="Times New Roman" w:cs="Times New Roman"/>
          <w:lang w:val="en-MY"/>
        </w:rPr>
        <w:t xml:space="preserve"> paste and wafer surfaces.</w:t>
      </w:r>
      <w:r w:rsidR="003A304E" w:rsidRPr="00FA579A">
        <w:rPr>
          <w:rFonts w:ascii="Times New Roman" w:hAnsi="Times New Roman" w:cs="Times New Roman"/>
          <w:lang w:val="en-MY"/>
        </w:rPr>
        <w:t xml:space="preserve"> </w:t>
      </w:r>
      <w:r w:rsidR="00AC0C6B">
        <w:rPr>
          <w:rFonts w:ascii="Times New Roman" w:hAnsi="Times New Roman" w:cs="Times New Roman"/>
          <w:lang w:val="en-MY"/>
        </w:rPr>
        <w:t>The aim</w:t>
      </w:r>
      <w:r w:rsidR="00AC0C6B">
        <w:rPr>
          <w:rFonts w:ascii="Times New Roman" w:eastAsia="Times New Roman" w:hAnsi="Times New Roman" w:cs="Times New Roman"/>
          <w:kern w:val="0"/>
          <w:szCs w:val="20"/>
          <w:lang w:val="en-MY" w:eastAsia="en-US"/>
        </w:rPr>
        <w:t xml:space="preserve"> </w:t>
      </w:r>
      <w:r w:rsidRPr="00FA579A">
        <w:rPr>
          <w:rFonts w:ascii="Times New Roman" w:eastAsia="Times New Roman" w:hAnsi="Times New Roman" w:cs="Times New Roman"/>
          <w:kern w:val="0"/>
          <w:szCs w:val="20"/>
          <w:lang w:val="en-MY" w:eastAsia="en-US"/>
        </w:rPr>
        <w:t>of this process is to form low resistance ohmic contacts between metallic films and Si.  In this process, wafer</w:t>
      </w:r>
      <w:r w:rsidR="007270F3" w:rsidRPr="00FA579A">
        <w:rPr>
          <w:rFonts w:ascii="Times New Roman" w:eastAsia="Times New Roman" w:hAnsi="Times New Roman" w:cs="Times New Roman"/>
          <w:kern w:val="0"/>
          <w:szCs w:val="20"/>
          <w:lang w:val="en-MY" w:eastAsia="en-US"/>
        </w:rPr>
        <w:t>s were</w:t>
      </w:r>
      <w:r w:rsidRPr="00FA579A">
        <w:rPr>
          <w:rFonts w:ascii="Times New Roman" w:eastAsia="Times New Roman" w:hAnsi="Times New Roman" w:cs="Times New Roman"/>
          <w:kern w:val="0"/>
          <w:szCs w:val="20"/>
          <w:lang w:val="en-MY" w:eastAsia="en-US"/>
        </w:rPr>
        <w:t xml:space="preserve"> placed on the top of the conveyer belt and passes through six temperature zones. Each of temperature zones is heated up by infrared quartz lamps. </w:t>
      </w:r>
      <w:r w:rsidR="000A5E6B" w:rsidRPr="00FA579A">
        <w:rPr>
          <w:rFonts w:ascii="Times New Roman" w:hAnsi="Times New Roman" w:cs="Times New Roman"/>
          <w:color w:val="000000"/>
          <w:szCs w:val="20"/>
          <w:lang w:val="en-MY"/>
        </w:rPr>
        <w:t xml:space="preserve">The </w:t>
      </w:r>
      <w:r w:rsidR="000A5E6B" w:rsidRPr="00FA579A">
        <w:rPr>
          <w:rFonts w:ascii="Times New Roman" w:hAnsi="Times New Roman" w:cs="Times New Roman"/>
          <w:color w:val="000000"/>
          <w:szCs w:val="20"/>
          <w:lang w:val="en-MY"/>
        </w:rPr>
        <w:lastRenderedPageBreak/>
        <w:t xml:space="preserve">finished solar cells were characterized by </w:t>
      </w:r>
      <w:r w:rsidR="003A304E" w:rsidRPr="00FA579A">
        <w:rPr>
          <w:rFonts w:ascii="Times New Roman" w:hAnsi="Times New Roman" w:cs="Times New Roman"/>
          <w:color w:val="000000"/>
          <w:szCs w:val="20"/>
          <w:lang w:val="en-MY"/>
        </w:rPr>
        <w:t>light current</w:t>
      </w:r>
      <w:r w:rsidR="000A5E6B" w:rsidRPr="00FA579A">
        <w:rPr>
          <w:rFonts w:ascii="Times New Roman" w:hAnsi="Times New Roman" w:cs="Times New Roman"/>
          <w:color w:val="000000"/>
          <w:szCs w:val="20"/>
          <w:lang w:val="en-MY"/>
        </w:rPr>
        <w:t>-</w:t>
      </w:r>
      <w:r w:rsidR="003A304E" w:rsidRPr="00FA579A">
        <w:rPr>
          <w:rFonts w:ascii="Times New Roman" w:hAnsi="Times New Roman" w:cs="Times New Roman"/>
          <w:color w:val="000000"/>
          <w:szCs w:val="20"/>
          <w:lang w:val="en-MY"/>
        </w:rPr>
        <w:t xml:space="preserve">voltage </w:t>
      </w:r>
      <w:r w:rsidR="000A5E6B" w:rsidRPr="00FA579A">
        <w:rPr>
          <w:rFonts w:ascii="Times New Roman" w:hAnsi="Times New Roman" w:cs="Times New Roman"/>
          <w:color w:val="000000"/>
          <w:szCs w:val="20"/>
          <w:lang w:val="en-MY"/>
        </w:rPr>
        <w:t xml:space="preserve">(LIV) measurement system and </w:t>
      </w:r>
      <w:r w:rsidR="003A304E" w:rsidRPr="00FA579A">
        <w:rPr>
          <w:rFonts w:ascii="Times New Roman" w:hAnsi="Times New Roman" w:cs="Times New Roman"/>
          <w:color w:val="000000"/>
          <w:szCs w:val="20"/>
          <w:lang w:val="en-MY"/>
        </w:rPr>
        <w:t xml:space="preserve">quantum efficiency </w:t>
      </w:r>
      <w:r w:rsidR="000A5E6B" w:rsidRPr="00FA579A">
        <w:rPr>
          <w:rFonts w:ascii="Times New Roman" w:hAnsi="Times New Roman" w:cs="Times New Roman"/>
          <w:color w:val="000000"/>
          <w:szCs w:val="20"/>
          <w:lang w:val="en-MY"/>
        </w:rPr>
        <w:t>(QE) measurement systems using Keithley 237.</w:t>
      </w:r>
    </w:p>
    <w:p w14:paraId="5B4D3154" w14:textId="77777777" w:rsidR="00D9226E" w:rsidRPr="00FA579A" w:rsidRDefault="00D9226E" w:rsidP="009C1FC5">
      <w:pPr>
        <w:widowControl/>
        <w:wordWrap/>
        <w:autoSpaceDE/>
        <w:autoSpaceDN/>
        <w:rPr>
          <w:rFonts w:ascii="Times New Roman" w:hAnsi="Times New Roman" w:cs="Times New Roman"/>
          <w:color w:val="000000"/>
          <w:szCs w:val="20"/>
          <w:lang w:val="en-MY"/>
        </w:rPr>
      </w:pPr>
    </w:p>
    <w:p w14:paraId="7FF35C02" w14:textId="45586EA4" w:rsidR="00472387" w:rsidRPr="00FA579A" w:rsidRDefault="000A5E6B" w:rsidP="009C1FC5">
      <w:pPr>
        <w:widowControl/>
        <w:wordWrap/>
        <w:autoSpaceDE/>
        <w:autoSpaceDN/>
        <w:rPr>
          <w:rFonts w:ascii="Times New Roman" w:eastAsia="Times New Roman" w:hAnsi="Times New Roman" w:cs="Times New Roman"/>
          <w:kern w:val="0"/>
          <w:szCs w:val="20"/>
          <w:lang w:val="en-MY" w:eastAsia="en-US"/>
        </w:rPr>
      </w:pPr>
      <w:r w:rsidRPr="00FA579A">
        <w:rPr>
          <w:rFonts w:ascii="Times New Roman" w:hAnsi="Times New Roman" w:cs="Times New Roman"/>
          <w:color w:val="000000"/>
          <w:sz w:val="22"/>
          <w:lang w:val="en-MY"/>
        </w:rPr>
        <w:t xml:space="preserve"> </w:t>
      </w:r>
      <w:r w:rsidR="00A02AC0" w:rsidRPr="00A72571">
        <w:rPr>
          <w:rFonts w:ascii="Times New Roman" w:eastAsia="Times New Roman" w:hAnsi="Times New Roman" w:cs="Times New Roman"/>
          <w:noProof/>
          <w:kern w:val="0"/>
          <w:szCs w:val="20"/>
          <w:lang w:eastAsia="en-US"/>
        </w:rPr>
        <w:drawing>
          <wp:inline distT="0" distB="0" distL="0" distR="0" wp14:anchorId="511D6658" wp14:editId="646E6BF3">
            <wp:extent cx="5524500" cy="175673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6577" cy="1773295"/>
                    </a:xfrm>
                    <a:prstGeom prst="rect">
                      <a:avLst/>
                    </a:prstGeom>
                    <a:noFill/>
                  </pic:spPr>
                </pic:pic>
              </a:graphicData>
            </a:graphic>
          </wp:inline>
        </w:drawing>
      </w:r>
    </w:p>
    <w:p w14:paraId="1DA76121" w14:textId="77777777" w:rsidR="001C37CF" w:rsidRDefault="001C37CF" w:rsidP="001C37CF">
      <w:pPr>
        <w:widowControl/>
        <w:wordWrap/>
        <w:autoSpaceDE/>
        <w:autoSpaceDN/>
        <w:rPr>
          <w:rFonts w:ascii="Times New Roman" w:eastAsia="Times New Roman" w:hAnsi="Times New Roman" w:cs="Times New Roman"/>
          <w:kern w:val="0"/>
          <w:szCs w:val="20"/>
          <w:lang w:val="en-MY" w:eastAsia="en-US"/>
        </w:rPr>
      </w:pPr>
    </w:p>
    <w:p w14:paraId="55DE757D" w14:textId="6C3E00D0" w:rsidR="008C4792" w:rsidRPr="00FA579A" w:rsidRDefault="00472387" w:rsidP="001C37CF">
      <w:pPr>
        <w:widowControl/>
        <w:wordWrap/>
        <w:autoSpaceDE/>
        <w:autoSpaceDN/>
        <w:ind w:left="851" w:hanging="851"/>
        <w:rPr>
          <w:rFonts w:ascii="Times New Roman" w:eastAsia="Times New Roman" w:hAnsi="Times New Roman" w:cs="Times New Roman"/>
          <w:b/>
          <w:kern w:val="0"/>
          <w:szCs w:val="20"/>
          <w:lang w:val="en-MY" w:eastAsia="en-US"/>
        </w:rPr>
      </w:pPr>
      <w:r w:rsidRPr="00FA579A">
        <w:rPr>
          <w:rFonts w:ascii="Times New Roman" w:eastAsia="Times New Roman" w:hAnsi="Times New Roman" w:cs="Times New Roman"/>
          <w:kern w:val="0"/>
          <w:szCs w:val="20"/>
          <w:lang w:val="en-MY" w:eastAsia="en-US"/>
        </w:rPr>
        <w:t>Fig</w:t>
      </w:r>
      <w:r w:rsidR="00234342" w:rsidRPr="00FA579A">
        <w:rPr>
          <w:rFonts w:ascii="Times New Roman" w:eastAsia="Times New Roman" w:hAnsi="Times New Roman" w:cs="Times New Roman"/>
          <w:kern w:val="0"/>
          <w:szCs w:val="20"/>
          <w:lang w:val="en-MY" w:eastAsia="en-US"/>
        </w:rPr>
        <w:t>ure</w:t>
      </w:r>
      <w:r w:rsidR="00424085" w:rsidRPr="00FA579A">
        <w:rPr>
          <w:rFonts w:ascii="Times New Roman" w:eastAsia="Times New Roman" w:hAnsi="Times New Roman" w:cs="Times New Roman"/>
          <w:kern w:val="0"/>
          <w:szCs w:val="20"/>
          <w:lang w:val="en-MY" w:eastAsia="en-US"/>
        </w:rPr>
        <w:t xml:space="preserve"> </w:t>
      </w:r>
      <w:r w:rsidR="0051595D" w:rsidRPr="00FA579A">
        <w:rPr>
          <w:rFonts w:ascii="Times New Roman" w:eastAsia="Times New Roman" w:hAnsi="Times New Roman" w:cs="Times New Roman"/>
          <w:kern w:val="0"/>
          <w:szCs w:val="20"/>
          <w:lang w:val="en-MY" w:eastAsia="en-US"/>
        </w:rPr>
        <w:t>2</w:t>
      </w:r>
      <w:r w:rsidR="00A02AC0" w:rsidRPr="00FA579A">
        <w:rPr>
          <w:rFonts w:ascii="Times New Roman" w:eastAsia="Times New Roman" w:hAnsi="Times New Roman" w:cs="Times New Roman"/>
          <w:kern w:val="0"/>
          <w:szCs w:val="20"/>
          <w:lang w:val="en-MY" w:eastAsia="en-US"/>
        </w:rPr>
        <w:t>.</w:t>
      </w:r>
      <w:r w:rsidR="00F9103C" w:rsidRPr="00FA579A">
        <w:rPr>
          <w:rFonts w:ascii="Times New Roman" w:eastAsia="Times New Roman" w:hAnsi="Times New Roman" w:cs="Times New Roman"/>
          <w:kern w:val="0"/>
          <w:szCs w:val="20"/>
          <w:lang w:val="en-MY" w:eastAsia="en-US"/>
        </w:rPr>
        <w:t xml:space="preserve"> Schematic diagram for device configuration of </w:t>
      </w:r>
      <w:r w:rsidR="001C37CF">
        <w:rPr>
          <w:rFonts w:ascii="Times New Roman" w:eastAsia="Times New Roman" w:hAnsi="Times New Roman" w:cs="Times New Roman"/>
          <w:kern w:val="0"/>
          <w:szCs w:val="20"/>
          <w:lang w:val="en-MY" w:eastAsia="en-US"/>
        </w:rPr>
        <w:t>(a) c</w:t>
      </w:r>
      <w:r w:rsidR="00A02AC0" w:rsidRPr="00FA579A">
        <w:rPr>
          <w:rFonts w:ascii="Times New Roman" w:eastAsia="Times New Roman" w:hAnsi="Times New Roman" w:cs="Times New Roman"/>
          <w:kern w:val="0"/>
          <w:szCs w:val="20"/>
          <w:lang w:val="en-MY" w:eastAsia="en-US"/>
        </w:rPr>
        <w:t>ommercial p-type Si solar cell</w:t>
      </w:r>
      <w:r w:rsidR="00315370" w:rsidRPr="00FA579A">
        <w:rPr>
          <w:rFonts w:ascii="Times New Roman" w:eastAsia="Times New Roman" w:hAnsi="Times New Roman" w:cs="Times New Roman"/>
          <w:kern w:val="0"/>
          <w:szCs w:val="20"/>
          <w:lang w:val="en-MY" w:eastAsia="en-US"/>
        </w:rPr>
        <w:t>;</w:t>
      </w:r>
      <w:r w:rsidR="00A02AC0" w:rsidRPr="00FA579A">
        <w:rPr>
          <w:rFonts w:ascii="Times New Roman" w:eastAsia="Times New Roman" w:hAnsi="Times New Roman" w:cs="Times New Roman"/>
          <w:kern w:val="0"/>
          <w:szCs w:val="20"/>
          <w:lang w:val="en-MY" w:eastAsia="en-US"/>
        </w:rPr>
        <w:t xml:space="preserve"> </w:t>
      </w:r>
      <w:r w:rsidR="00F9103C" w:rsidRPr="00FA579A">
        <w:rPr>
          <w:rFonts w:ascii="Times New Roman" w:eastAsia="Times New Roman" w:hAnsi="Times New Roman" w:cs="Times New Roman"/>
          <w:kern w:val="0"/>
          <w:szCs w:val="20"/>
          <w:lang w:val="en-MY" w:eastAsia="en-US"/>
        </w:rPr>
        <w:t>and</w:t>
      </w:r>
      <w:r w:rsidR="00A02AC0" w:rsidRPr="00FA579A">
        <w:rPr>
          <w:rFonts w:ascii="Times New Roman" w:eastAsia="Times New Roman" w:hAnsi="Times New Roman" w:cs="Times New Roman"/>
          <w:kern w:val="0"/>
          <w:szCs w:val="20"/>
          <w:lang w:val="en-MY" w:eastAsia="en-US"/>
        </w:rPr>
        <w:t xml:space="preserve"> (b) </w:t>
      </w:r>
      <w:r w:rsidR="00F9103C" w:rsidRPr="00FA579A">
        <w:rPr>
          <w:rFonts w:ascii="Times New Roman" w:eastAsia="Times New Roman" w:hAnsi="Times New Roman" w:cs="Times New Roman"/>
          <w:kern w:val="0"/>
          <w:szCs w:val="20"/>
          <w:lang w:val="en-MY" w:eastAsia="en-US"/>
        </w:rPr>
        <w:t xml:space="preserve">simplified </w:t>
      </w:r>
      <w:r w:rsidR="00F9103C" w:rsidRPr="00FA579A">
        <w:rPr>
          <w:rFonts w:ascii="Times New Roman" w:eastAsia="Times New Roman" w:hAnsi="Times New Roman" w:cs="Times New Roman"/>
          <w:i/>
          <w:kern w:val="0"/>
          <w:szCs w:val="20"/>
          <w:lang w:val="en-MY" w:eastAsia="en-US"/>
        </w:rPr>
        <w:t>p</w:t>
      </w:r>
      <w:r w:rsidR="00A02AC0" w:rsidRPr="00FA579A">
        <w:rPr>
          <w:rFonts w:ascii="Times New Roman" w:eastAsia="Times New Roman" w:hAnsi="Times New Roman" w:cs="Times New Roman"/>
          <w:kern w:val="0"/>
          <w:szCs w:val="20"/>
          <w:lang w:val="en-MY" w:eastAsia="en-US"/>
        </w:rPr>
        <w:t>-</w:t>
      </w:r>
      <w:r w:rsidRPr="00FA579A">
        <w:rPr>
          <w:rFonts w:ascii="Times New Roman" w:eastAsia="Times New Roman" w:hAnsi="Times New Roman" w:cs="Times New Roman"/>
          <w:kern w:val="0"/>
          <w:szCs w:val="20"/>
          <w:lang w:val="en-MY" w:eastAsia="en-US"/>
        </w:rPr>
        <w:t xml:space="preserve">type </w:t>
      </w:r>
      <w:r w:rsidR="00F9103C" w:rsidRPr="00FA579A">
        <w:rPr>
          <w:rFonts w:ascii="Times New Roman" w:eastAsia="Times New Roman" w:hAnsi="Times New Roman" w:cs="Times New Roman"/>
          <w:kern w:val="0"/>
          <w:szCs w:val="20"/>
          <w:lang w:val="en-MY" w:eastAsia="en-US"/>
        </w:rPr>
        <w:t>Si solar cell</w:t>
      </w:r>
    </w:p>
    <w:p w14:paraId="524E1786" w14:textId="77777777" w:rsidR="008C4792" w:rsidRPr="00FA579A" w:rsidRDefault="008C4792" w:rsidP="009C1FC5">
      <w:pPr>
        <w:widowControl/>
        <w:wordWrap/>
        <w:autoSpaceDE/>
        <w:autoSpaceDN/>
        <w:rPr>
          <w:rFonts w:ascii="Times New Roman" w:eastAsia="Times New Roman" w:hAnsi="Times New Roman" w:cs="Times New Roman"/>
          <w:b/>
          <w:kern w:val="0"/>
          <w:szCs w:val="20"/>
          <w:lang w:val="en-MY" w:eastAsia="en-US"/>
        </w:rPr>
      </w:pPr>
    </w:p>
    <w:p w14:paraId="18E944BA" w14:textId="75E3D35A" w:rsidR="005538A0" w:rsidRPr="00FA579A" w:rsidRDefault="005538A0" w:rsidP="001C37CF">
      <w:pPr>
        <w:pStyle w:val="PVSAT4NormalArial10ptJustified"/>
        <w:numPr>
          <w:ilvl w:val="0"/>
          <w:numId w:val="0"/>
        </w:numPr>
        <w:rPr>
          <w:lang w:val="en-MY"/>
        </w:rPr>
      </w:pPr>
      <w:r w:rsidRPr="00FA579A">
        <w:rPr>
          <w:lang w:val="en-MY"/>
        </w:rPr>
        <w:t>PC1D simulations</w:t>
      </w:r>
      <w:r w:rsidR="00D17E13" w:rsidRPr="00FA579A">
        <w:rPr>
          <w:lang w:val="en-MY"/>
        </w:rPr>
        <w:t xml:space="preserve"> of simplified </w:t>
      </w:r>
      <w:r w:rsidR="00D17E13" w:rsidRPr="00FA579A">
        <w:rPr>
          <w:i/>
          <w:lang w:val="en-MY"/>
        </w:rPr>
        <w:t>p</w:t>
      </w:r>
      <w:r w:rsidR="00D17E13" w:rsidRPr="00FA579A">
        <w:rPr>
          <w:lang w:val="en-MY"/>
        </w:rPr>
        <w:t>-type Si solar cell</w:t>
      </w:r>
    </w:p>
    <w:p w14:paraId="47FE4D44" w14:textId="21B22C11" w:rsidR="00743B07" w:rsidRPr="00FA579A" w:rsidRDefault="002705FD" w:rsidP="009C1FC5">
      <w:pPr>
        <w:widowControl/>
        <w:wordWrap/>
        <w:autoSpaceDE/>
        <w:autoSpaceDN/>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PC1D</w:t>
      </w:r>
      <w:r w:rsidR="007F25D7" w:rsidRPr="00FA579A">
        <w:rPr>
          <w:rFonts w:ascii="Times New Roman" w:eastAsia="Times New Roman" w:hAnsi="Times New Roman" w:cs="Times New Roman"/>
          <w:kern w:val="0"/>
          <w:szCs w:val="20"/>
          <w:lang w:val="en-MY" w:eastAsia="en-US"/>
        </w:rPr>
        <w:t xml:space="preserve"> simulation</w:t>
      </w:r>
      <w:r w:rsidRPr="00FA579A">
        <w:rPr>
          <w:rFonts w:ascii="Times New Roman" w:eastAsia="Times New Roman" w:hAnsi="Times New Roman" w:cs="Times New Roman"/>
          <w:kern w:val="0"/>
          <w:szCs w:val="20"/>
          <w:lang w:val="en-MY" w:eastAsia="en-US"/>
        </w:rPr>
        <w:t xml:space="preserve"> software was used to simulate performance of </w:t>
      </w:r>
      <w:r w:rsidRPr="00FA579A">
        <w:rPr>
          <w:rFonts w:ascii="Times New Roman" w:eastAsia="Times New Roman" w:hAnsi="Times New Roman" w:cs="Times New Roman"/>
          <w:i/>
          <w:kern w:val="0"/>
          <w:szCs w:val="20"/>
          <w:lang w:val="en-MY" w:eastAsia="en-US"/>
        </w:rPr>
        <w:t>p</w:t>
      </w:r>
      <w:r w:rsidRPr="00FA579A">
        <w:rPr>
          <w:rFonts w:ascii="Times New Roman" w:eastAsia="Times New Roman" w:hAnsi="Times New Roman" w:cs="Times New Roman"/>
          <w:kern w:val="0"/>
          <w:szCs w:val="20"/>
          <w:lang w:val="en-MY" w:eastAsia="en-US"/>
        </w:rPr>
        <w:t xml:space="preserve">-doped  wafer solar cell in terms of critical solar cell parameters such as bulk conductivity, front surface field and minority carrier lifetime </w:t>
      </w:r>
      <w:r w:rsidR="007435DD" w:rsidRPr="00FA579A">
        <w:rPr>
          <w:rFonts w:ascii="Times New Roman" w:eastAsia="Times New Roman" w:hAnsi="Times New Roman" w:cs="Times New Roman"/>
          <w:kern w:val="0"/>
          <w:szCs w:val="20"/>
          <w:lang w:val="en-MY" w:eastAsia="en-US"/>
        </w:rPr>
        <w:fldChar w:fldCharType="begin" w:fldLock="1"/>
      </w:r>
      <w:r w:rsidR="001551C6" w:rsidRPr="00FA579A">
        <w:rPr>
          <w:rFonts w:ascii="Times New Roman" w:eastAsia="Times New Roman" w:hAnsi="Times New Roman" w:cs="Times New Roman"/>
          <w:kern w:val="0"/>
          <w:szCs w:val="20"/>
          <w:lang w:val="en-MY" w:eastAsia="en-US"/>
        </w:rPr>
        <w:instrText>ADDIN CSL_CITATION { "citationItems" : [ { "id" : "ITEM-1", "itemData" : { "URL" : "https://www.engineering.unsw.edu.au", "id" : "ITEM-1", "issued" : { "date-parts" : [ [ "0" ] ] }, "title" : "PC1D - Software for modelling a solar cell", "type" : "webpage" }, "uris" : [ "http://www.mendeley.com/documents/?uuid=d042e1e2-b149-44a8-9ac0-96384f808ba9" ] } ], "mendeley" : { "formattedCitation" : "[6]", "plainTextFormattedCitation" : "[6]", "previouslyFormattedCitation" : "[6]" }, "properties" : { "noteIndex" : 0 }, "schema" : "https://github.com/citation-style-language/schema/raw/master/csl-citation.json" }</w:instrText>
      </w:r>
      <w:r w:rsidR="007435DD" w:rsidRPr="00FA579A">
        <w:rPr>
          <w:rFonts w:ascii="Times New Roman" w:eastAsia="Times New Roman" w:hAnsi="Times New Roman" w:cs="Times New Roman"/>
          <w:kern w:val="0"/>
          <w:szCs w:val="20"/>
          <w:lang w:val="en-MY" w:eastAsia="en-US"/>
        </w:rPr>
        <w:fldChar w:fldCharType="separate"/>
      </w:r>
      <w:r w:rsidR="0029712A" w:rsidRPr="00FA579A">
        <w:rPr>
          <w:rFonts w:ascii="Times New Roman" w:eastAsia="Times New Roman" w:hAnsi="Times New Roman" w:cs="Times New Roman"/>
          <w:kern w:val="0"/>
          <w:szCs w:val="20"/>
          <w:lang w:val="en-MY" w:eastAsia="en-US"/>
        </w:rPr>
        <w:t>[6]</w:t>
      </w:r>
      <w:r w:rsidR="007435DD" w:rsidRPr="00FA579A">
        <w:rPr>
          <w:rFonts w:ascii="Times New Roman" w:eastAsia="Times New Roman" w:hAnsi="Times New Roman" w:cs="Times New Roman"/>
          <w:kern w:val="0"/>
          <w:szCs w:val="20"/>
          <w:lang w:val="en-MY" w:eastAsia="en-US"/>
        </w:rPr>
        <w:fldChar w:fldCharType="end"/>
      </w:r>
      <w:r w:rsidRPr="00FA579A">
        <w:rPr>
          <w:rFonts w:ascii="Times New Roman" w:eastAsia="Times New Roman" w:hAnsi="Times New Roman" w:cs="Times New Roman"/>
          <w:kern w:val="0"/>
          <w:szCs w:val="20"/>
          <w:lang w:val="en-MY" w:eastAsia="en-US"/>
        </w:rPr>
        <w:t xml:space="preserve">. Figure </w:t>
      </w:r>
      <w:r w:rsidR="007F25D7" w:rsidRPr="00FA579A">
        <w:rPr>
          <w:rFonts w:ascii="Times New Roman" w:eastAsia="Times New Roman" w:hAnsi="Times New Roman" w:cs="Times New Roman"/>
          <w:kern w:val="0"/>
          <w:szCs w:val="20"/>
          <w:lang w:val="en-MY" w:eastAsia="en-US"/>
        </w:rPr>
        <w:t>2</w:t>
      </w:r>
      <w:r w:rsidRPr="00FA579A">
        <w:rPr>
          <w:rFonts w:ascii="Times New Roman" w:eastAsia="Times New Roman" w:hAnsi="Times New Roman" w:cs="Times New Roman"/>
          <w:kern w:val="0"/>
          <w:szCs w:val="20"/>
          <w:lang w:val="en-MY" w:eastAsia="en-US"/>
        </w:rPr>
        <w:t xml:space="preserve"> described the </w:t>
      </w:r>
      <w:r w:rsidR="002E664E" w:rsidRPr="00FA579A">
        <w:rPr>
          <w:rFonts w:ascii="Times New Roman" w:eastAsia="Times New Roman" w:hAnsi="Times New Roman" w:cs="Times New Roman"/>
          <w:kern w:val="0"/>
          <w:szCs w:val="20"/>
          <w:lang w:val="en-MY" w:eastAsia="en-US"/>
        </w:rPr>
        <w:t xml:space="preserve">differences </w:t>
      </w:r>
      <w:r w:rsidRPr="00FA579A">
        <w:rPr>
          <w:rFonts w:ascii="Times New Roman" w:eastAsia="Times New Roman" w:hAnsi="Times New Roman" w:cs="Times New Roman"/>
          <w:kern w:val="0"/>
          <w:szCs w:val="20"/>
          <w:lang w:val="en-MY" w:eastAsia="en-US"/>
        </w:rPr>
        <w:t xml:space="preserve">schematic configuration </w:t>
      </w:r>
      <w:r w:rsidR="00261A75" w:rsidRPr="00FA579A">
        <w:rPr>
          <w:rFonts w:ascii="Times New Roman" w:eastAsia="Times New Roman" w:hAnsi="Times New Roman" w:cs="Times New Roman"/>
          <w:kern w:val="0"/>
          <w:szCs w:val="20"/>
          <w:lang w:val="en-MY" w:eastAsia="en-US"/>
        </w:rPr>
        <w:t xml:space="preserve">between </w:t>
      </w:r>
      <w:r w:rsidR="007F25D7" w:rsidRPr="00FA579A">
        <w:rPr>
          <w:rFonts w:ascii="Times New Roman" w:eastAsia="Times New Roman" w:hAnsi="Times New Roman" w:cs="Times New Roman"/>
          <w:kern w:val="0"/>
          <w:szCs w:val="20"/>
          <w:lang w:val="en-MY" w:eastAsia="en-US"/>
        </w:rPr>
        <w:t>(a)</w:t>
      </w:r>
      <w:r w:rsidR="001C37CF">
        <w:rPr>
          <w:rFonts w:ascii="Times New Roman" w:eastAsia="Times New Roman" w:hAnsi="Times New Roman" w:cs="Times New Roman"/>
          <w:kern w:val="0"/>
          <w:szCs w:val="20"/>
          <w:lang w:val="en-MY" w:eastAsia="en-US"/>
        </w:rPr>
        <w:t xml:space="preserve"> </w:t>
      </w:r>
      <w:r w:rsidR="002E664E" w:rsidRPr="00FA579A">
        <w:rPr>
          <w:rFonts w:ascii="Times New Roman" w:eastAsia="Times New Roman" w:hAnsi="Times New Roman" w:cs="Times New Roman"/>
          <w:kern w:val="0"/>
          <w:szCs w:val="20"/>
          <w:lang w:val="en-MY" w:eastAsia="en-US"/>
        </w:rPr>
        <w:t xml:space="preserve">ARC and </w:t>
      </w:r>
      <w:r w:rsidR="007F25D7" w:rsidRPr="00FA579A">
        <w:rPr>
          <w:rFonts w:ascii="Times New Roman" w:eastAsia="Times New Roman" w:hAnsi="Times New Roman" w:cs="Times New Roman"/>
          <w:kern w:val="0"/>
          <w:szCs w:val="20"/>
          <w:lang w:val="en-MY" w:eastAsia="en-US"/>
        </w:rPr>
        <w:t>(b) non-</w:t>
      </w:r>
      <w:r w:rsidR="002E664E" w:rsidRPr="00FA579A">
        <w:rPr>
          <w:rFonts w:ascii="Times New Roman" w:eastAsia="Times New Roman" w:hAnsi="Times New Roman" w:cs="Times New Roman"/>
          <w:kern w:val="0"/>
          <w:szCs w:val="20"/>
          <w:lang w:val="en-MY" w:eastAsia="en-US"/>
        </w:rPr>
        <w:t xml:space="preserve">ARC </w:t>
      </w:r>
      <w:r w:rsidRPr="00FA579A">
        <w:rPr>
          <w:rFonts w:ascii="Times New Roman" w:eastAsia="Times New Roman" w:hAnsi="Times New Roman" w:cs="Times New Roman"/>
          <w:kern w:val="0"/>
          <w:szCs w:val="20"/>
          <w:lang w:val="en-MY" w:eastAsia="en-US"/>
        </w:rPr>
        <w:t xml:space="preserve">solar cell configuration. </w:t>
      </w:r>
      <w:r w:rsidR="00261A75" w:rsidRPr="00FA579A">
        <w:rPr>
          <w:rFonts w:ascii="Times New Roman" w:eastAsia="Times New Roman" w:hAnsi="Times New Roman" w:cs="Times New Roman"/>
          <w:kern w:val="0"/>
          <w:szCs w:val="20"/>
          <w:lang w:val="en-MY" w:eastAsia="en-US"/>
        </w:rPr>
        <w:t>Non-ARC</w:t>
      </w:r>
      <w:r w:rsidRPr="00FA579A">
        <w:rPr>
          <w:rFonts w:ascii="Times New Roman" w:eastAsia="Times New Roman" w:hAnsi="Times New Roman" w:cs="Times New Roman"/>
          <w:kern w:val="0"/>
          <w:szCs w:val="20"/>
          <w:lang w:val="en-MY" w:eastAsia="en-US"/>
        </w:rPr>
        <w:t xml:space="preserve"> simulation was carried out for 100 cm</w:t>
      </w:r>
      <w:r w:rsidRPr="00FA579A">
        <w:rPr>
          <w:rFonts w:ascii="Times New Roman" w:eastAsia="Times New Roman" w:hAnsi="Times New Roman" w:cs="Times New Roman"/>
          <w:kern w:val="0"/>
          <w:szCs w:val="20"/>
          <w:vertAlign w:val="superscript"/>
          <w:lang w:val="en-MY" w:eastAsia="en-US"/>
        </w:rPr>
        <w:t>2</w:t>
      </w:r>
      <w:r w:rsidRPr="00FA579A">
        <w:rPr>
          <w:rFonts w:ascii="Times New Roman" w:eastAsia="Times New Roman" w:hAnsi="Times New Roman" w:cs="Times New Roman"/>
          <w:kern w:val="0"/>
          <w:szCs w:val="20"/>
          <w:lang w:val="en-MY" w:eastAsia="en-US"/>
        </w:rPr>
        <w:t xml:space="preserve"> area p type silicon solar cell with fixed series resistance, shunt conductance, and 200-</w:t>
      </w:r>
      <w:r w:rsidRPr="00FA579A">
        <w:rPr>
          <w:rFonts w:ascii="Times New Roman" w:eastAsia="Times New Roman" w:hAnsi="Times New Roman" w:cs="Times New Roman"/>
          <w:i/>
          <w:kern w:val="0"/>
          <w:szCs w:val="20"/>
          <w:lang w:val="en-MY" w:eastAsia="en-US"/>
        </w:rPr>
        <w:t>μ</w:t>
      </w:r>
      <w:r w:rsidRPr="00FA579A">
        <w:rPr>
          <w:rFonts w:ascii="Times New Roman" w:eastAsia="Times New Roman" w:hAnsi="Times New Roman" w:cs="Times New Roman"/>
          <w:kern w:val="0"/>
          <w:szCs w:val="20"/>
          <w:lang w:val="en-MY" w:eastAsia="en-US"/>
        </w:rPr>
        <w:t xml:space="preserve">m wafer thickness. </w:t>
      </w:r>
      <w:r w:rsidR="00AC0C6B">
        <w:rPr>
          <w:rFonts w:ascii="Times New Roman" w:eastAsia="Times New Roman" w:hAnsi="Times New Roman" w:cs="Times New Roman"/>
          <w:kern w:val="0"/>
          <w:szCs w:val="20"/>
          <w:lang w:val="en-MY" w:eastAsia="en-US"/>
        </w:rPr>
        <w:t>P</w:t>
      </w:r>
      <w:r w:rsidRPr="00FA579A">
        <w:rPr>
          <w:rFonts w:ascii="Times New Roman" w:eastAsia="Times New Roman" w:hAnsi="Times New Roman" w:cs="Times New Roman"/>
          <w:kern w:val="0"/>
          <w:szCs w:val="20"/>
          <w:lang w:val="en-MY" w:eastAsia="en-US"/>
        </w:rPr>
        <w:t xml:space="preserve">yramidal texture was assumed with fixed 10 % front surface reflectance. Base contact and internal conductor were </w:t>
      </w:r>
      <w:r w:rsidR="003C7AC4">
        <w:rPr>
          <w:rFonts w:ascii="Times New Roman" w:eastAsia="Times New Roman" w:hAnsi="Times New Roman" w:cs="Times New Roman"/>
          <w:kern w:val="0"/>
          <w:szCs w:val="20"/>
          <w:lang w:val="en-MY" w:eastAsia="en-US"/>
        </w:rPr>
        <w:t xml:space="preserve">respectively </w:t>
      </w:r>
      <w:r w:rsidRPr="00FA579A">
        <w:rPr>
          <w:rFonts w:ascii="Times New Roman" w:eastAsia="Times New Roman" w:hAnsi="Times New Roman" w:cs="Times New Roman"/>
          <w:kern w:val="0"/>
          <w:szCs w:val="20"/>
          <w:lang w:val="en-MY" w:eastAsia="en-US"/>
        </w:rPr>
        <w:t>set at 0.0015 Ω and 0.3 S</w:t>
      </w:r>
      <w:r w:rsidR="003C7AC4">
        <w:rPr>
          <w:rFonts w:ascii="Times New Roman" w:eastAsia="Times New Roman" w:hAnsi="Times New Roman" w:cs="Times New Roman"/>
          <w:kern w:val="0"/>
          <w:szCs w:val="20"/>
          <w:lang w:val="en-MY" w:eastAsia="en-US"/>
        </w:rPr>
        <w:t xml:space="preserve"> </w:t>
      </w:r>
      <w:r w:rsidR="007435DD" w:rsidRPr="00FA579A">
        <w:rPr>
          <w:rFonts w:ascii="Times New Roman" w:eastAsia="Times New Roman" w:hAnsi="Times New Roman" w:cs="Times New Roman"/>
          <w:kern w:val="0"/>
          <w:szCs w:val="20"/>
          <w:lang w:val="en-MY" w:eastAsia="en-US"/>
        </w:rPr>
        <w:fldChar w:fldCharType="begin" w:fldLock="1"/>
      </w:r>
      <w:r w:rsidR="001551C6" w:rsidRPr="00FA579A">
        <w:rPr>
          <w:rFonts w:ascii="Times New Roman" w:eastAsia="Times New Roman" w:hAnsi="Times New Roman" w:cs="Times New Roman"/>
          <w:kern w:val="0"/>
          <w:szCs w:val="20"/>
          <w:lang w:val="en-MY" w:eastAsia="en-US"/>
        </w:rPr>
        <w:instrText>ADDIN CSL_CITATION { "citationItems" : [ { "id" : "ITEM-1", "itemData" : { "ISSN" : "22243232", "author" : [ { "dropping-particle" : "", "family" : "Sepeai", "given" : "Suhaila", "non-dropping-particle" : "", "parse-names" : false, "suffix" : "" }, { "dropping-particle" : "", "family" : "Zaidi", "given" : "Saleem H", "non-dropping-particle" : "", "parse-names" : false, "suffix" : "" }, { "dropping-particle" : "", "family" : "Desa", "given" : "M K M", "non-dropping-particle" : "", "parse-names" : false, "suffix" : "" }, { "dropping-particle" : "", "family" : "Sulaiman", "given" : "M Y", "non-dropping-particle" : "", "parse-names" : false, "suffix" : "" }, { "dropping-particle" : "", "family" : "Ludin", "given" : "N a", "non-dropping-particle" : "", "parse-names" : false, "suffix" : "" }, { "dropping-particle" : "", "family" : "Ibrahim", "given" : "M Adib", "non-dropping-particle" : "", "parse-names" : false, "suffix" : "" }, { "dropping-particle" : "", "family" : "Sopian", "given" : "K", "non-dropping-particle" : "", "parse-names" : false, "suffix" : "" } ], "container-title" : "Journal of Energy Technologies and Policy", "id" : "ITEM-1", "issue" : "5", "issued" : { "date-parts" : [ [ "2013" ] ] }, "page" : "1-11", "title" : "Design optimisation of bifacial solar cells by PC1D simulation", "type" : "article-journal", "volume" : "3" }, "uris" : [ "http://www.mendeley.com/documents/?uuid=fbcd6de0-dcb8-42f8-b77c-c8e4be156f47" ] } ], "mendeley" : { "formattedCitation" : "[7]", "plainTextFormattedCitation" : "[7]", "previouslyFormattedCitation" : "[7]" }, "properties" : { "noteIndex" : 0 }, "schema" : "https://github.com/citation-style-language/schema/raw/master/csl-citation.json" }</w:instrText>
      </w:r>
      <w:r w:rsidR="007435DD" w:rsidRPr="00FA579A">
        <w:rPr>
          <w:rFonts w:ascii="Times New Roman" w:eastAsia="Times New Roman" w:hAnsi="Times New Roman" w:cs="Times New Roman"/>
          <w:kern w:val="0"/>
          <w:szCs w:val="20"/>
          <w:lang w:val="en-MY" w:eastAsia="en-US"/>
        </w:rPr>
        <w:fldChar w:fldCharType="separate"/>
      </w:r>
      <w:r w:rsidR="0029712A" w:rsidRPr="00FA579A">
        <w:rPr>
          <w:rFonts w:ascii="Times New Roman" w:eastAsia="Times New Roman" w:hAnsi="Times New Roman" w:cs="Times New Roman"/>
          <w:kern w:val="0"/>
          <w:szCs w:val="20"/>
          <w:lang w:val="en-MY" w:eastAsia="en-US"/>
        </w:rPr>
        <w:t>[7]</w:t>
      </w:r>
      <w:r w:rsidR="007435DD" w:rsidRPr="00FA579A">
        <w:rPr>
          <w:rFonts w:ascii="Times New Roman" w:eastAsia="Times New Roman" w:hAnsi="Times New Roman" w:cs="Times New Roman"/>
          <w:kern w:val="0"/>
          <w:szCs w:val="20"/>
          <w:lang w:val="en-MY" w:eastAsia="en-US"/>
        </w:rPr>
        <w:fldChar w:fldCharType="end"/>
      </w:r>
      <w:r w:rsidRPr="00FA579A">
        <w:rPr>
          <w:rFonts w:ascii="Times New Roman" w:eastAsia="Times New Roman" w:hAnsi="Times New Roman" w:cs="Times New Roman"/>
          <w:kern w:val="0"/>
          <w:szCs w:val="20"/>
          <w:lang w:val="en-MY" w:eastAsia="en-US"/>
        </w:rPr>
        <w:t>. Bulk conductivity concentrations were varied in 1.513</w:t>
      </w:r>
      <w:r w:rsidR="003A304E" w:rsidRPr="00FA579A">
        <w:rPr>
          <w:rFonts w:ascii="Times New Roman" w:eastAsia="Times New Roman" w:hAnsi="Times New Roman" w:cs="Times New Roman"/>
          <w:kern w:val="0"/>
          <w:szCs w:val="20"/>
          <w:lang w:val="en-MY" w:eastAsia="en-US"/>
        </w:rPr>
        <w:t>×10</w:t>
      </w:r>
      <w:r w:rsidRPr="00FA579A">
        <w:rPr>
          <w:rFonts w:ascii="Times New Roman" w:eastAsia="Times New Roman" w:hAnsi="Times New Roman" w:cs="Times New Roman"/>
          <w:kern w:val="0"/>
          <w:szCs w:val="20"/>
          <w:vertAlign w:val="superscript"/>
          <w:lang w:val="en-MY" w:eastAsia="en-US"/>
        </w:rPr>
        <w:t>11</w:t>
      </w:r>
      <w:r w:rsidRPr="00FA579A">
        <w:rPr>
          <w:rFonts w:ascii="Times New Roman" w:eastAsia="Times New Roman" w:hAnsi="Times New Roman" w:cs="Times New Roman"/>
          <w:kern w:val="0"/>
          <w:szCs w:val="20"/>
          <w:lang w:val="en-MY" w:eastAsia="en-US"/>
        </w:rPr>
        <w:t>/cm</w:t>
      </w:r>
      <w:r w:rsidRPr="00FA579A">
        <w:rPr>
          <w:rFonts w:ascii="Times New Roman" w:eastAsia="Times New Roman" w:hAnsi="Times New Roman" w:cs="Times New Roman"/>
          <w:kern w:val="0"/>
          <w:szCs w:val="20"/>
          <w:vertAlign w:val="superscript"/>
          <w:lang w:val="en-MY" w:eastAsia="en-US"/>
        </w:rPr>
        <w:t>3</w:t>
      </w:r>
      <w:r w:rsidRPr="00FA579A">
        <w:rPr>
          <w:rFonts w:ascii="Times New Roman" w:eastAsia="Times New Roman" w:hAnsi="Times New Roman" w:cs="Times New Roman"/>
          <w:kern w:val="0"/>
          <w:szCs w:val="20"/>
          <w:lang w:val="en-MY" w:eastAsia="en-US"/>
        </w:rPr>
        <w:t xml:space="preserve"> to 1.513</w:t>
      </w:r>
      <w:r w:rsidR="003A304E" w:rsidRPr="00FA579A">
        <w:rPr>
          <w:rFonts w:ascii="Times New Roman" w:eastAsia="Times New Roman" w:hAnsi="Times New Roman" w:cs="Times New Roman"/>
          <w:kern w:val="0"/>
          <w:szCs w:val="20"/>
          <w:lang w:val="en-MY" w:eastAsia="en-US"/>
        </w:rPr>
        <w:t>×10</w:t>
      </w:r>
      <w:r w:rsidRPr="00FA579A">
        <w:rPr>
          <w:rFonts w:ascii="Times New Roman" w:eastAsia="Times New Roman" w:hAnsi="Times New Roman" w:cs="Times New Roman"/>
          <w:kern w:val="0"/>
          <w:szCs w:val="20"/>
          <w:vertAlign w:val="superscript"/>
          <w:lang w:val="en-MY" w:eastAsia="en-US"/>
        </w:rPr>
        <w:t>16</w:t>
      </w:r>
      <w:r w:rsidRPr="00FA579A">
        <w:rPr>
          <w:rFonts w:ascii="Times New Roman" w:eastAsia="Times New Roman" w:hAnsi="Times New Roman" w:cs="Times New Roman"/>
          <w:kern w:val="0"/>
          <w:szCs w:val="20"/>
          <w:lang w:val="en-MY" w:eastAsia="en-US"/>
        </w:rPr>
        <w:t>/cm</w:t>
      </w:r>
      <w:r w:rsidRPr="00FA579A">
        <w:rPr>
          <w:rFonts w:ascii="Times New Roman" w:eastAsia="Times New Roman" w:hAnsi="Times New Roman" w:cs="Times New Roman"/>
          <w:kern w:val="0"/>
          <w:szCs w:val="20"/>
          <w:vertAlign w:val="superscript"/>
          <w:lang w:val="en-MY" w:eastAsia="en-US"/>
        </w:rPr>
        <w:t>3</w:t>
      </w:r>
      <w:r w:rsidRPr="00FA579A">
        <w:rPr>
          <w:rFonts w:ascii="Times New Roman" w:eastAsia="Times New Roman" w:hAnsi="Times New Roman" w:cs="Times New Roman"/>
          <w:kern w:val="0"/>
          <w:szCs w:val="20"/>
          <w:lang w:val="en-MY" w:eastAsia="en-US"/>
        </w:rPr>
        <w:t xml:space="preserve"> range. The front surface emitter doping concentration was varied from 1.27</w:t>
      </w:r>
      <w:r w:rsidR="003A304E" w:rsidRPr="00FA579A">
        <w:rPr>
          <w:rFonts w:ascii="Times New Roman" w:eastAsia="Times New Roman" w:hAnsi="Times New Roman" w:cs="Times New Roman"/>
          <w:kern w:val="0"/>
          <w:szCs w:val="20"/>
          <w:lang w:val="en-MY" w:eastAsia="en-US"/>
        </w:rPr>
        <w:t>×10</w:t>
      </w:r>
      <w:r w:rsidRPr="00FA579A">
        <w:rPr>
          <w:rFonts w:ascii="Times New Roman" w:eastAsia="Times New Roman" w:hAnsi="Times New Roman" w:cs="Times New Roman"/>
          <w:kern w:val="0"/>
          <w:szCs w:val="20"/>
          <w:vertAlign w:val="superscript"/>
          <w:lang w:val="en-MY" w:eastAsia="en-US"/>
        </w:rPr>
        <w:t>17</w:t>
      </w:r>
      <w:r w:rsidRPr="00FA579A">
        <w:rPr>
          <w:rFonts w:ascii="Times New Roman" w:eastAsia="Times New Roman" w:hAnsi="Times New Roman" w:cs="Times New Roman"/>
          <w:kern w:val="0"/>
          <w:szCs w:val="20"/>
          <w:lang w:val="en-MY" w:eastAsia="en-US"/>
        </w:rPr>
        <w:t>/cm</w:t>
      </w:r>
      <w:r w:rsidRPr="00FA579A">
        <w:rPr>
          <w:rFonts w:ascii="Times New Roman" w:eastAsia="Times New Roman" w:hAnsi="Times New Roman" w:cs="Times New Roman"/>
          <w:kern w:val="0"/>
          <w:szCs w:val="20"/>
          <w:vertAlign w:val="superscript"/>
          <w:lang w:val="en-MY" w:eastAsia="en-US"/>
        </w:rPr>
        <w:t>3</w:t>
      </w:r>
      <w:r w:rsidRPr="00FA579A">
        <w:rPr>
          <w:rFonts w:ascii="Times New Roman" w:eastAsia="Times New Roman" w:hAnsi="Times New Roman" w:cs="Times New Roman"/>
          <w:kern w:val="0"/>
          <w:szCs w:val="20"/>
          <w:lang w:val="en-MY" w:eastAsia="en-US"/>
        </w:rPr>
        <w:t xml:space="preserve"> to</w:t>
      </w:r>
      <w:r w:rsidR="003A304E" w:rsidRPr="00FA579A">
        <w:rPr>
          <w:rFonts w:ascii="Times New Roman" w:eastAsia="Times New Roman" w:hAnsi="Times New Roman" w:cs="Times New Roman"/>
          <w:kern w:val="0"/>
          <w:szCs w:val="20"/>
          <w:lang w:val="en-MY" w:eastAsia="en-US"/>
        </w:rPr>
        <w:t xml:space="preserve"> </w:t>
      </w:r>
      <w:r w:rsidRPr="00FA579A">
        <w:rPr>
          <w:rFonts w:ascii="Times New Roman" w:eastAsia="Times New Roman" w:hAnsi="Times New Roman" w:cs="Times New Roman"/>
          <w:kern w:val="0"/>
          <w:szCs w:val="20"/>
          <w:lang w:val="en-MY" w:eastAsia="en-US"/>
        </w:rPr>
        <w:t>1.27</w:t>
      </w:r>
      <w:r w:rsidR="003A304E" w:rsidRPr="00FA579A">
        <w:rPr>
          <w:rFonts w:ascii="Times New Roman" w:eastAsia="Times New Roman" w:hAnsi="Times New Roman" w:cs="Times New Roman"/>
          <w:kern w:val="0"/>
          <w:szCs w:val="20"/>
          <w:lang w:val="en-MY" w:eastAsia="en-US"/>
        </w:rPr>
        <w:t>×10</w:t>
      </w:r>
      <w:r w:rsidRPr="00FA579A">
        <w:rPr>
          <w:rFonts w:ascii="Times New Roman" w:eastAsia="Times New Roman" w:hAnsi="Times New Roman" w:cs="Times New Roman"/>
          <w:kern w:val="0"/>
          <w:szCs w:val="20"/>
          <w:vertAlign w:val="superscript"/>
          <w:lang w:val="en-MY" w:eastAsia="en-US"/>
        </w:rPr>
        <w:t>22</w:t>
      </w:r>
      <w:r w:rsidRPr="00FA579A">
        <w:rPr>
          <w:rFonts w:ascii="Times New Roman" w:eastAsia="Times New Roman" w:hAnsi="Times New Roman" w:cs="Times New Roman"/>
          <w:kern w:val="0"/>
          <w:szCs w:val="20"/>
          <w:lang w:val="en-MY" w:eastAsia="en-US"/>
        </w:rPr>
        <w:t>/cm</w:t>
      </w:r>
      <w:r w:rsidRPr="00FA579A">
        <w:rPr>
          <w:rFonts w:ascii="Times New Roman" w:eastAsia="Times New Roman" w:hAnsi="Times New Roman" w:cs="Times New Roman"/>
          <w:kern w:val="0"/>
          <w:szCs w:val="20"/>
          <w:vertAlign w:val="superscript"/>
          <w:lang w:val="en-MY" w:eastAsia="en-US"/>
        </w:rPr>
        <w:t>3</w:t>
      </w:r>
      <w:r w:rsidRPr="00FA579A">
        <w:rPr>
          <w:rFonts w:ascii="Times New Roman" w:eastAsia="Times New Roman" w:hAnsi="Times New Roman" w:cs="Times New Roman"/>
          <w:kern w:val="0"/>
          <w:szCs w:val="20"/>
          <w:lang w:val="en-MY" w:eastAsia="en-US"/>
        </w:rPr>
        <w:t xml:space="preserve">. The minority carrier lifetime was varied from 0.001 </w:t>
      </w:r>
      <w:r w:rsidRPr="00FA579A">
        <w:rPr>
          <w:rFonts w:ascii="Times New Roman" w:eastAsia="Times New Roman" w:hAnsi="Times New Roman" w:cs="Times New Roman"/>
          <w:i/>
          <w:kern w:val="0"/>
          <w:szCs w:val="20"/>
          <w:lang w:val="en-MY" w:eastAsia="en-US"/>
        </w:rPr>
        <w:t>μ</w:t>
      </w:r>
      <w:r w:rsidRPr="00FA579A">
        <w:rPr>
          <w:rFonts w:ascii="Times New Roman" w:eastAsia="Times New Roman" w:hAnsi="Times New Roman" w:cs="Times New Roman"/>
          <w:kern w:val="0"/>
          <w:szCs w:val="20"/>
          <w:lang w:val="en-MY" w:eastAsia="en-US"/>
        </w:rPr>
        <w:t xml:space="preserve">s to 1000 </w:t>
      </w:r>
      <w:r w:rsidRPr="00FA579A">
        <w:rPr>
          <w:rFonts w:ascii="Times New Roman" w:eastAsia="Times New Roman" w:hAnsi="Times New Roman" w:cs="Times New Roman"/>
          <w:i/>
          <w:kern w:val="0"/>
          <w:szCs w:val="20"/>
          <w:lang w:val="en-MY" w:eastAsia="en-US"/>
        </w:rPr>
        <w:t>μ</w:t>
      </w:r>
      <w:r w:rsidRPr="00FA579A">
        <w:rPr>
          <w:rFonts w:ascii="Times New Roman" w:eastAsia="Times New Roman" w:hAnsi="Times New Roman" w:cs="Times New Roman"/>
          <w:kern w:val="0"/>
          <w:szCs w:val="20"/>
          <w:lang w:val="en-MY" w:eastAsia="en-US"/>
        </w:rPr>
        <w:t>s. Finally, the front surface recombination velocity was varied in 1</w:t>
      </w:r>
      <w:r w:rsidR="003A304E" w:rsidRPr="00FA579A">
        <w:rPr>
          <w:rFonts w:ascii="Times New Roman" w:eastAsia="Times New Roman" w:hAnsi="Times New Roman" w:cs="Times New Roman"/>
          <w:kern w:val="0"/>
          <w:szCs w:val="20"/>
          <w:lang w:val="en-MY" w:eastAsia="en-US"/>
        </w:rPr>
        <w:t>×10</w:t>
      </w:r>
      <w:r w:rsidRPr="00FA579A">
        <w:rPr>
          <w:rFonts w:ascii="Times New Roman" w:eastAsia="Times New Roman" w:hAnsi="Times New Roman" w:cs="Times New Roman"/>
          <w:kern w:val="0"/>
          <w:szCs w:val="20"/>
          <w:vertAlign w:val="superscript"/>
          <w:lang w:val="en-MY" w:eastAsia="en-US"/>
        </w:rPr>
        <w:t>6</w:t>
      </w:r>
      <w:r w:rsidRPr="00FA579A">
        <w:rPr>
          <w:rFonts w:ascii="Times New Roman" w:eastAsia="Times New Roman" w:hAnsi="Times New Roman" w:cs="Times New Roman"/>
          <w:kern w:val="0"/>
          <w:szCs w:val="20"/>
          <w:lang w:val="en-MY" w:eastAsia="en-US"/>
        </w:rPr>
        <w:t xml:space="preserve"> cm/s to 100 cm/s</w:t>
      </w:r>
      <w:r w:rsidR="005538A0" w:rsidRPr="00FA579A">
        <w:rPr>
          <w:rFonts w:ascii="Times New Roman" w:eastAsia="Times New Roman" w:hAnsi="Times New Roman" w:cs="Times New Roman"/>
          <w:kern w:val="0"/>
          <w:szCs w:val="20"/>
          <w:lang w:val="en-MY" w:eastAsia="en-US"/>
        </w:rPr>
        <w:t xml:space="preserve">. </w:t>
      </w:r>
      <w:r w:rsidR="007F25D7" w:rsidRPr="00FA579A">
        <w:rPr>
          <w:rFonts w:ascii="Times New Roman" w:eastAsia="Times New Roman" w:hAnsi="Times New Roman" w:cs="Times New Roman"/>
          <w:kern w:val="0"/>
          <w:szCs w:val="20"/>
          <w:lang w:val="en-MY" w:eastAsia="en-US"/>
        </w:rPr>
        <w:t>Table 1 shows the d</w:t>
      </w:r>
      <w:r w:rsidR="00743B07" w:rsidRPr="00FA579A">
        <w:rPr>
          <w:rFonts w:ascii="Times New Roman" w:eastAsia="Times New Roman" w:hAnsi="Times New Roman" w:cs="Times New Roman"/>
          <w:kern w:val="0"/>
          <w:szCs w:val="20"/>
          <w:lang w:val="en-MY" w:eastAsia="en-US"/>
        </w:rPr>
        <w:t xml:space="preserve">etails </w:t>
      </w:r>
      <w:r w:rsidR="007F25D7" w:rsidRPr="00FA579A">
        <w:rPr>
          <w:rFonts w:ascii="Times New Roman" w:eastAsia="Times New Roman" w:hAnsi="Times New Roman" w:cs="Times New Roman"/>
          <w:kern w:val="0"/>
          <w:szCs w:val="20"/>
          <w:lang w:val="en-MY" w:eastAsia="en-US"/>
        </w:rPr>
        <w:t xml:space="preserve">of </w:t>
      </w:r>
      <w:r w:rsidR="00743B07" w:rsidRPr="00FA579A">
        <w:rPr>
          <w:rFonts w:ascii="Times New Roman" w:eastAsia="Times New Roman" w:hAnsi="Times New Roman" w:cs="Times New Roman"/>
          <w:kern w:val="0"/>
          <w:szCs w:val="20"/>
          <w:lang w:val="en-MY" w:eastAsia="en-US"/>
        </w:rPr>
        <w:t>simulation</w:t>
      </w:r>
      <w:r w:rsidR="00253A64" w:rsidRPr="00FA579A">
        <w:rPr>
          <w:rFonts w:ascii="Times New Roman" w:eastAsia="Times New Roman" w:hAnsi="Times New Roman" w:cs="Times New Roman"/>
          <w:kern w:val="0"/>
          <w:szCs w:val="20"/>
          <w:lang w:val="en-MY" w:eastAsia="en-US"/>
        </w:rPr>
        <w:t xml:space="preserve"> parameters</w:t>
      </w:r>
      <w:r w:rsidR="007F25D7" w:rsidRPr="00FA579A">
        <w:rPr>
          <w:rFonts w:ascii="Times New Roman" w:eastAsia="Times New Roman" w:hAnsi="Times New Roman" w:cs="Times New Roman"/>
          <w:kern w:val="0"/>
          <w:szCs w:val="20"/>
          <w:lang w:val="en-MY" w:eastAsia="en-US"/>
        </w:rPr>
        <w:t>.</w:t>
      </w:r>
    </w:p>
    <w:p w14:paraId="01E6FE4D" w14:textId="77777777" w:rsidR="00EB4158" w:rsidRPr="00FA579A" w:rsidRDefault="00EB4158" w:rsidP="009C1FC5">
      <w:pPr>
        <w:widowControl/>
        <w:wordWrap/>
        <w:autoSpaceDE/>
        <w:autoSpaceDN/>
        <w:rPr>
          <w:rFonts w:ascii="Times New Roman" w:eastAsia="Times New Roman" w:hAnsi="Times New Roman" w:cs="Times New Roman"/>
          <w:kern w:val="0"/>
          <w:szCs w:val="20"/>
          <w:lang w:val="en-MY" w:eastAsia="en-US"/>
        </w:rPr>
      </w:pPr>
    </w:p>
    <w:p w14:paraId="15B68639" w14:textId="75A0BEC8" w:rsidR="00320897" w:rsidRPr="00FA579A" w:rsidRDefault="00320897" w:rsidP="009C1FC5">
      <w:pPr>
        <w:widowControl/>
        <w:wordWrap/>
        <w:autoSpaceDE/>
        <w:autoSpaceDN/>
        <w:jc w:val="center"/>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Table 1</w:t>
      </w:r>
      <w:r w:rsidR="007F25D7" w:rsidRPr="00FA579A">
        <w:rPr>
          <w:rFonts w:ascii="Times New Roman" w:eastAsia="Times New Roman" w:hAnsi="Times New Roman" w:cs="Times New Roman"/>
          <w:kern w:val="0"/>
          <w:szCs w:val="20"/>
          <w:lang w:val="en-MY" w:eastAsia="en-US"/>
        </w:rPr>
        <w:t>. Simplied Si solar cell</w:t>
      </w:r>
      <w:r w:rsidRPr="00FA579A">
        <w:rPr>
          <w:rFonts w:ascii="Times New Roman" w:eastAsia="Times New Roman" w:hAnsi="Times New Roman" w:cs="Times New Roman"/>
          <w:kern w:val="0"/>
          <w:szCs w:val="20"/>
          <w:lang w:val="en-MY" w:eastAsia="en-US"/>
        </w:rPr>
        <w:t xml:space="preserve"> parameters</w:t>
      </w:r>
      <w:r w:rsidR="00DE03BA" w:rsidRPr="00FA579A">
        <w:rPr>
          <w:rFonts w:ascii="Times New Roman" w:eastAsia="Times New Roman" w:hAnsi="Times New Roman" w:cs="Times New Roman"/>
          <w:kern w:val="0"/>
          <w:szCs w:val="20"/>
          <w:lang w:val="en-MY" w:eastAsia="en-US"/>
        </w:rPr>
        <w:t xml:space="preserve"> </w:t>
      </w:r>
      <w:r w:rsidR="00A748F9" w:rsidRPr="00FA579A">
        <w:rPr>
          <w:rFonts w:ascii="Times New Roman" w:eastAsia="Times New Roman" w:hAnsi="Times New Roman" w:cs="Times New Roman"/>
          <w:kern w:val="0"/>
          <w:szCs w:val="20"/>
          <w:lang w:val="en-MY" w:eastAsia="en-US"/>
        </w:rPr>
        <w:t>in</w:t>
      </w:r>
      <w:r w:rsidR="00DE03BA" w:rsidRPr="00FA579A">
        <w:rPr>
          <w:rFonts w:ascii="Times New Roman" w:eastAsia="Times New Roman" w:hAnsi="Times New Roman" w:cs="Times New Roman"/>
          <w:kern w:val="0"/>
          <w:szCs w:val="20"/>
          <w:lang w:val="en-MY" w:eastAsia="en-US"/>
        </w:rPr>
        <w:t xml:space="preserve"> PC1D simulation</w:t>
      </w:r>
    </w:p>
    <w:tbl>
      <w:tblPr>
        <w:tblpPr w:leftFromText="180" w:rightFromText="180" w:bottomFromText="160" w:vertAnchor="text" w:horzAnchor="margin" w:tblpXSpec="center" w:tblpY="148"/>
        <w:tblW w:w="0" w:type="auto"/>
        <w:tblBorders>
          <w:top w:val="single" w:sz="4" w:space="0" w:color="000000"/>
          <w:bottom w:val="single" w:sz="4" w:space="0" w:color="000000"/>
        </w:tblBorders>
        <w:tblLook w:val="00A0" w:firstRow="1" w:lastRow="0" w:firstColumn="1" w:lastColumn="0" w:noHBand="0" w:noVBand="0"/>
      </w:tblPr>
      <w:tblGrid>
        <w:gridCol w:w="4063"/>
        <w:gridCol w:w="2241"/>
      </w:tblGrid>
      <w:tr w:rsidR="001C37CF" w:rsidRPr="000E72C3" w14:paraId="262F5CDA" w14:textId="77777777" w:rsidTr="001C37CF">
        <w:trPr>
          <w:trHeight w:val="274"/>
        </w:trPr>
        <w:tc>
          <w:tcPr>
            <w:tcW w:w="0" w:type="auto"/>
            <w:tcBorders>
              <w:top w:val="single" w:sz="4" w:space="0" w:color="000000"/>
              <w:left w:val="nil"/>
              <w:bottom w:val="single" w:sz="4" w:space="0" w:color="000000"/>
              <w:right w:val="nil"/>
            </w:tcBorders>
            <w:hideMark/>
          </w:tcPr>
          <w:p w14:paraId="0136488A" w14:textId="77777777" w:rsidR="001C37CF" w:rsidRPr="00FA579A" w:rsidRDefault="001C37CF" w:rsidP="001C37CF">
            <w:pPr>
              <w:rPr>
                <w:rFonts w:ascii="Times New Roman" w:eastAsia="Cambria" w:hAnsi="Times New Roman" w:cs="Times New Roman"/>
                <w:b/>
                <w:szCs w:val="20"/>
                <w:lang w:val="en-MY" w:eastAsia="en-US"/>
              </w:rPr>
            </w:pPr>
            <w:r w:rsidRPr="00FA579A">
              <w:rPr>
                <w:rFonts w:ascii="Times New Roman" w:eastAsia="Cambria" w:hAnsi="Times New Roman" w:cs="Times New Roman"/>
                <w:b/>
                <w:szCs w:val="20"/>
                <w:lang w:val="en-MY"/>
              </w:rPr>
              <w:t>Parameters</w:t>
            </w:r>
          </w:p>
        </w:tc>
        <w:tc>
          <w:tcPr>
            <w:tcW w:w="0" w:type="auto"/>
            <w:tcBorders>
              <w:top w:val="single" w:sz="4" w:space="0" w:color="000000"/>
              <w:left w:val="nil"/>
              <w:bottom w:val="single" w:sz="4" w:space="0" w:color="000000"/>
              <w:right w:val="nil"/>
            </w:tcBorders>
            <w:hideMark/>
          </w:tcPr>
          <w:p w14:paraId="1A8973E2" w14:textId="428A3AB2" w:rsidR="001C37CF" w:rsidRPr="00FA579A" w:rsidRDefault="001C37CF" w:rsidP="001C37CF">
            <w:pPr>
              <w:rPr>
                <w:rFonts w:ascii="Times New Roman" w:eastAsia="Cambria" w:hAnsi="Times New Roman" w:cs="Times New Roman"/>
                <w:b/>
                <w:szCs w:val="20"/>
                <w:lang w:val="en-MY" w:eastAsia="en-US"/>
              </w:rPr>
            </w:pPr>
            <w:r>
              <w:rPr>
                <w:rFonts w:ascii="Times New Roman" w:eastAsia="Cambria" w:hAnsi="Times New Roman" w:cs="Times New Roman"/>
                <w:b/>
                <w:szCs w:val="20"/>
                <w:lang w:val="en-MY"/>
              </w:rPr>
              <w:t>Value and U</w:t>
            </w:r>
            <w:r w:rsidRPr="00FA579A">
              <w:rPr>
                <w:rFonts w:ascii="Times New Roman" w:eastAsia="Cambria" w:hAnsi="Times New Roman" w:cs="Times New Roman"/>
                <w:b/>
                <w:szCs w:val="20"/>
                <w:lang w:val="en-MY"/>
              </w:rPr>
              <w:t>nit</w:t>
            </w:r>
          </w:p>
        </w:tc>
      </w:tr>
      <w:tr w:rsidR="001C37CF" w:rsidRPr="000E72C3" w14:paraId="5F7FF044" w14:textId="77777777" w:rsidTr="001C37CF">
        <w:trPr>
          <w:trHeight w:val="44"/>
        </w:trPr>
        <w:tc>
          <w:tcPr>
            <w:tcW w:w="0" w:type="auto"/>
            <w:tcBorders>
              <w:top w:val="single" w:sz="4" w:space="0" w:color="000000"/>
              <w:left w:val="nil"/>
              <w:bottom w:val="nil"/>
              <w:right w:val="nil"/>
            </w:tcBorders>
            <w:hideMark/>
          </w:tcPr>
          <w:p w14:paraId="0209DB92"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Device area</w:t>
            </w:r>
          </w:p>
        </w:tc>
        <w:tc>
          <w:tcPr>
            <w:tcW w:w="0" w:type="auto"/>
            <w:tcBorders>
              <w:top w:val="single" w:sz="4" w:space="0" w:color="000000"/>
              <w:left w:val="nil"/>
              <w:bottom w:val="nil"/>
              <w:right w:val="nil"/>
            </w:tcBorders>
            <w:hideMark/>
          </w:tcPr>
          <w:p w14:paraId="4F392CFE"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100 cm</w:t>
            </w:r>
            <w:r w:rsidRPr="00FA579A">
              <w:rPr>
                <w:rFonts w:ascii="Times New Roman" w:eastAsia="Cambria" w:hAnsi="Times New Roman" w:cs="Times New Roman"/>
                <w:szCs w:val="20"/>
                <w:vertAlign w:val="superscript"/>
                <w:lang w:val="en-MY"/>
              </w:rPr>
              <w:t>2</w:t>
            </w:r>
          </w:p>
        </w:tc>
      </w:tr>
      <w:tr w:rsidR="001C37CF" w:rsidRPr="000E72C3" w14:paraId="2B8C9D22" w14:textId="77777777" w:rsidTr="001C37CF">
        <w:trPr>
          <w:trHeight w:val="124"/>
        </w:trPr>
        <w:tc>
          <w:tcPr>
            <w:tcW w:w="0" w:type="auto"/>
            <w:tcBorders>
              <w:top w:val="nil"/>
              <w:left w:val="nil"/>
              <w:bottom w:val="nil"/>
              <w:right w:val="nil"/>
            </w:tcBorders>
            <w:hideMark/>
          </w:tcPr>
          <w:p w14:paraId="4A314DA6"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Front surface texture depth</w:t>
            </w:r>
          </w:p>
        </w:tc>
        <w:tc>
          <w:tcPr>
            <w:tcW w:w="0" w:type="auto"/>
            <w:tcBorders>
              <w:top w:val="nil"/>
              <w:left w:val="nil"/>
              <w:bottom w:val="nil"/>
              <w:right w:val="nil"/>
            </w:tcBorders>
            <w:hideMark/>
          </w:tcPr>
          <w:p w14:paraId="607CB730"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 xml:space="preserve">3 </w:t>
            </w:r>
            <w:r w:rsidRPr="00FA579A">
              <w:rPr>
                <w:rFonts w:ascii="Times New Roman" w:eastAsia="Cambria" w:hAnsi="Times New Roman" w:cs="Times New Roman"/>
                <w:i/>
                <w:szCs w:val="20"/>
                <w:lang w:val="en-MY"/>
              </w:rPr>
              <w:sym w:font="Symbol" w:char="F06D"/>
            </w:r>
            <w:r w:rsidRPr="00FA579A">
              <w:rPr>
                <w:rFonts w:ascii="Times New Roman" w:eastAsia="Cambria" w:hAnsi="Times New Roman" w:cs="Times New Roman"/>
                <w:szCs w:val="20"/>
                <w:lang w:val="en-MY"/>
              </w:rPr>
              <w:t>m/ 54.74</w:t>
            </w:r>
            <w:r w:rsidRPr="00FA579A">
              <w:rPr>
                <w:rFonts w:ascii="Times New Roman" w:eastAsia="Cambria" w:hAnsi="Times New Roman" w:cs="Times New Roman"/>
                <w:szCs w:val="20"/>
                <w:lang w:val="en-MY"/>
              </w:rPr>
              <w:sym w:font="Symbol" w:char="F0B0"/>
            </w:r>
          </w:p>
        </w:tc>
      </w:tr>
      <w:tr w:rsidR="001C37CF" w:rsidRPr="000E72C3" w14:paraId="6743E0D4" w14:textId="77777777" w:rsidTr="001C37CF">
        <w:trPr>
          <w:trHeight w:val="53"/>
        </w:trPr>
        <w:tc>
          <w:tcPr>
            <w:tcW w:w="0" w:type="auto"/>
            <w:tcBorders>
              <w:top w:val="nil"/>
              <w:left w:val="nil"/>
              <w:bottom w:val="nil"/>
              <w:right w:val="nil"/>
            </w:tcBorders>
            <w:hideMark/>
          </w:tcPr>
          <w:p w14:paraId="4C74DC05"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Rear surface texture depth</w:t>
            </w:r>
          </w:p>
        </w:tc>
        <w:tc>
          <w:tcPr>
            <w:tcW w:w="0" w:type="auto"/>
            <w:tcBorders>
              <w:top w:val="nil"/>
              <w:left w:val="nil"/>
              <w:bottom w:val="nil"/>
              <w:right w:val="nil"/>
            </w:tcBorders>
            <w:hideMark/>
          </w:tcPr>
          <w:p w14:paraId="3A298E46"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 xml:space="preserve">3 </w:t>
            </w:r>
            <w:r w:rsidRPr="00FA579A">
              <w:rPr>
                <w:rFonts w:ascii="Times New Roman" w:eastAsia="Cambria" w:hAnsi="Times New Roman" w:cs="Times New Roman"/>
                <w:i/>
                <w:szCs w:val="20"/>
                <w:lang w:val="en-MY"/>
              </w:rPr>
              <w:sym w:font="Symbol" w:char="F06D"/>
            </w:r>
            <w:r w:rsidRPr="00FA579A">
              <w:rPr>
                <w:rFonts w:ascii="Times New Roman" w:eastAsia="Cambria" w:hAnsi="Times New Roman" w:cs="Times New Roman"/>
                <w:szCs w:val="20"/>
                <w:lang w:val="en-MY"/>
              </w:rPr>
              <w:t>m/ 54.74</w:t>
            </w:r>
            <w:r w:rsidRPr="00FA579A">
              <w:rPr>
                <w:rFonts w:ascii="Times New Roman" w:eastAsia="Cambria" w:hAnsi="Times New Roman" w:cs="Times New Roman"/>
                <w:szCs w:val="20"/>
                <w:lang w:val="en-MY"/>
              </w:rPr>
              <w:sym w:font="Symbol" w:char="F0B0"/>
            </w:r>
          </w:p>
        </w:tc>
      </w:tr>
      <w:tr w:rsidR="001C37CF" w:rsidRPr="000E72C3" w14:paraId="1441C44B" w14:textId="77777777" w:rsidTr="001C37CF">
        <w:trPr>
          <w:trHeight w:val="139"/>
        </w:trPr>
        <w:tc>
          <w:tcPr>
            <w:tcW w:w="0" w:type="auto"/>
            <w:tcBorders>
              <w:top w:val="nil"/>
              <w:left w:val="nil"/>
              <w:bottom w:val="nil"/>
              <w:right w:val="nil"/>
            </w:tcBorders>
            <w:hideMark/>
          </w:tcPr>
          <w:p w14:paraId="32151735"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 xml:space="preserve">Front / Rear surface coating  enabled </w:t>
            </w:r>
          </w:p>
        </w:tc>
        <w:tc>
          <w:tcPr>
            <w:tcW w:w="0" w:type="auto"/>
            <w:tcBorders>
              <w:top w:val="nil"/>
              <w:left w:val="nil"/>
              <w:bottom w:val="nil"/>
              <w:right w:val="nil"/>
            </w:tcBorders>
            <w:hideMark/>
          </w:tcPr>
          <w:p w14:paraId="6E281F32"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Yes</w:t>
            </w:r>
          </w:p>
        </w:tc>
      </w:tr>
      <w:tr w:rsidR="001C37CF" w:rsidRPr="000E72C3" w14:paraId="402E7E20" w14:textId="77777777" w:rsidTr="001C37CF">
        <w:trPr>
          <w:trHeight w:val="57"/>
        </w:trPr>
        <w:tc>
          <w:tcPr>
            <w:tcW w:w="0" w:type="auto"/>
            <w:tcBorders>
              <w:top w:val="nil"/>
              <w:left w:val="nil"/>
              <w:bottom w:val="nil"/>
              <w:right w:val="nil"/>
            </w:tcBorders>
            <w:hideMark/>
          </w:tcPr>
          <w:p w14:paraId="3A141FED"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 xml:space="preserve">Internal / external optical reflectance </w:t>
            </w:r>
          </w:p>
        </w:tc>
        <w:tc>
          <w:tcPr>
            <w:tcW w:w="0" w:type="auto"/>
            <w:tcBorders>
              <w:top w:val="nil"/>
              <w:left w:val="nil"/>
              <w:bottom w:val="nil"/>
              <w:right w:val="nil"/>
            </w:tcBorders>
            <w:hideMark/>
          </w:tcPr>
          <w:p w14:paraId="3119A728"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10%</w:t>
            </w:r>
          </w:p>
        </w:tc>
      </w:tr>
      <w:tr w:rsidR="001C37CF" w:rsidRPr="000E72C3" w14:paraId="42271643" w14:textId="77777777" w:rsidTr="001C37CF">
        <w:trPr>
          <w:trHeight w:val="117"/>
        </w:trPr>
        <w:tc>
          <w:tcPr>
            <w:tcW w:w="0" w:type="auto"/>
            <w:tcBorders>
              <w:top w:val="nil"/>
              <w:left w:val="nil"/>
              <w:bottom w:val="nil"/>
              <w:right w:val="nil"/>
            </w:tcBorders>
            <w:hideMark/>
          </w:tcPr>
          <w:p w14:paraId="52A96E3C"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Base contact</w:t>
            </w:r>
          </w:p>
        </w:tc>
        <w:tc>
          <w:tcPr>
            <w:tcW w:w="0" w:type="auto"/>
            <w:tcBorders>
              <w:top w:val="nil"/>
              <w:left w:val="nil"/>
              <w:bottom w:val="nil"/>
              <w:right w:val="nil"/>
            </w:tcBorders>
            <w:hideMark/>
          </w:tcPr>
          <w:p w14:paraId="48F6E11E"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 xml:space="preserve">0.015 </w:t>
            </w:r>
            <w:r w:rsidRPr="00FA579A">
              <w:rPr>
                <w:rFonts w:ascii="Times New Roman" w:eastAsia="Cambria" w:hAnsi="Times New Roman" w:cs="Times New Roman"/>
                <w:szCs w:val="20"/>
                <w:lang w:val="en-MY"/>
              </w:rPr>
              <w:sym w:font="Symbol" w:char="F057"/>
            </w:r>
          </w:p>
        </w:tc>
      </w:tr>
      <w:tr w:rsidR="001C37CF" w:rsidRPr="000E72C3" w14:paraId="07C981B7" w14:textId="77777777" w:rsidTr="001C37CF">
        <w:trPr>
          <w:trHeight w:val="169"/>
        </w:trPr>
        <w:tc>
          <w:tcPr>
            <w:tcW w:w="0" w:type="auto"/>
            <w:tcBorders>
              <w:top w:val="nil"/>
              <w:left w:val="nil"/>
              <w:bottom w:val="nil"/>
              <w:right w:val="nil"/>
            </w:tcBorders>
            <w:hideMark/>
          </w:tcPr>
          <w:p w14:paraId="708DE46D"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Internal conductor</w:t>
            </w:r>
          </w:p>
        </w:tc>
        <w:tc>
          <w:tcPr>
            <w:tcW w:w="0" w:type="auto"/>
            <w:tcBorders>
              <w:top w:val="nil"/>
              <w:left w:val="nil"/>
              <w:bottom w:val="nil"/>
              <w:right w:val="nil"/>
            </w:tcBorders>
            <w:hideMark/>
          </w:tcPr>
          <w:p w14:paraId="0E810C82"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0.3 S</w:t>
            </w:r>
          </w:p>
        </w:tc>
      </w:tr>
      <w:tr w:rsidR="001C37CF" w:rsidRPr="000E72C3" w14:paraId="280FF8C9" w14:textId="77777777" w:rsidTr="001C37CF">
        <w:trPr>
          <w:trHeight w:val="154"/>
        </w:trPr>
        <w:tc>
          <w:tcPr>
            <w:tcW w:w="0" w:type="auto"/>
            <w:tcBorders>
              <w:top w:val="nil"/>
              <w:left w:val="nil"/>
              <w:bottom w:val="nil"/>
              <w:right w:val="nil"/>
            </w:tcBorders>
            <w:hideMark/>
          </w:tcPr>
          <w:p w14:paraId="5881FC95"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Thickness</w:t>
            </w:r>
          </w:p>
        </w:tc>
        <w:tc>
          <w:tcPr>
            <w:tcW w:w="0" w:type="auto"/>
            <w:tcBorders>
              <w:top w:val="nil"/>
              <w:left w:val="nil"/>
              <w:bottom w:val="nil"/>
              <w:right w:val="nil"/>
            </w:tcBorders>
            <w:hideMark/>
          </w:tcPr>
          <w:p w14:paraId="0DC3B553"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 xml:space="preserve">200 </w:t>
            </w:r>
            <w:r w:rsidRPr="00FA579A">
              <w:rPr>
                <w:rFonts w:ascii="Times New Roman" w:eastAsia="Cambria" w:hAnsi="Times New Roman" w:cs="Times New Roman"/>
                <w:i/>
                <w:szCs w:val="20"/>
                <w:lang w:val="en-MY"/>
              </w:rPr>
              <w:sym w:font="Symbol" w:char="F06D"/>
            </w:r>
            <w:r w:rsidRPr="00FA579A">
              <w:rPr>
                <w:rFonts w:ascii="Times New Roman" w:eastAsia="Cambria" w:hAnsi="Times New Roman" w:cs="Times New Roman"/>
                <w:szCs w:val="20"/>
                <w:lang w:val="en-MY"/>
              </w:rPr>
              <w:t>m</w:t>
            </w:r>
          </w:p>
        </w:tc>
      </w:tr>
      <w:tr w:rsidR="001C37CF" w:rsidRPr="000E72C3" w14:paraId="7CFDC149" w14:textId="77777777" w:rsidTr="001C37CF">
        <w:trPr>
          <w:trHeight w:val="132"/>
        </w:trPr>
        <w:tc>
          <w:tcPr>
            <w:tcW w:w="0" w:type="auto"/>
            <w:tcBorders>
              <w:top w:val="nil"/>
              <w:left w:val="nil"/>
              <w:bottom w:val="nil"/>
              <w:right w:val="nil"/>
            </w:tcBorders>
            <w:hideMark/>
          </w:tcPr>
          <w:p w14:paraId="07C80360"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Material</w:t>
            </w:r>
          </w:p>
        </w:tc>
        <w:tc>
          <w:tcPr>
            <w:tcW w:w="0" w:type="auto"/>
            <w:tcBorders>
              <w:top w:val="nil"/>
              <w:left w:val="nil"/>
              <w:bottom w:val="nil"/>
              <w:right w:val="nil"/>
            </w:tcBorders>
            <w:hideMark/>
          </w:tcPr>
          <w:p w14:paraId="1F3630E0"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Silicon (Si)</w:t>
            </w:r>
          </w:p>
        </w:tc>
      </w:tr>
      <w:tr w:rsidR="001C37CF" w:rsidRPr="000E72C3" w14:paraId="67961584" w14:textId="77777777" w:rsidTr="001C37CF">
        <w:trPr>
          <w:trHeight w:val="139"/>
        </w:trPr>
        <w:tc>
          <w:tcPr>
            <w:tcW w:w="0" w:type="auto"/>
            <w:tcBorders>
              <w:top w:val="nil"/>
              <w:left w:val="nil"/>
              <w:bottom w:val="nil"/>
              <w:right w:val="nil"/>
            </w:tcBorders>
            <w:hideMark/>
          </w:tcPr>
          <w:p w14:paraId="2DED0B67"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Carrier mobilities for electron and holes (</w:t>
            </w:r>
            <w:r w:rsidRPr="00FA579A">
              <w:rPr>
                <w:rFonts w:ascii="Times New Roman" w:eastAsia="Cambria" w:hAnsi="Times New Roman" w:cs="Times New Roman"/>
                <w:i/>
                <w:szCs w:val="20"/>
                <w:lang w:val="en-MY"/>
              </w:rPr>
              <w:sym w:font="Symbol" w:char="F06D"/>
            </w:r>
            <w:r w:rsidRPr="00FA579A">
              <w:rPr>
                <w:rFonts w:ascii="Times New Roman" w:eastAsia="Cambria" w:hAnsi="Times New Roman" w:cs="Times New Roman"/>
                <w:szCs w:val="20"/>
                <w:vertAlign w:val="subscript"/>
                <w:lang w:val="en-MY"/>
              </w:rPr>
              <w:t>e</w:t>
            </w:r>
            <w:r>
              <w:rPr>
                <w:rFonts w:ascii="Times New Roman" w:eastAsia="Cambria" w:hAnsi="Times New Roman" w:cs="Times New Roman"/>
                <w:szCs w:val="20"/>
                <w:lang w:val="en-MY"/>
              </w:rPr>
              <w:t xml:space="preserve"> /</w:t>
            </w:r>
            <w:r w:rsidRPr="00FA579A">
              <w:rPr>
                <w:rFonts w:ascii="Times New Roman" w:eastAsia="Cambria" w:hAnsi="Times New Roman" w:cs="Times New Roman"/>
                <w:i/>
                <w:szCs w:val="20"/>
                <w:lang w:val="en-MY"/>
              </w:rPr>
              <w:sym w:font="Symbol" w:char="F06D"/>
            </w:r>
            <w:r w:rsidRPr="00FA579A">
              <w:rPr>
                <w:rFonts w:ascii="Times New Roman" w:eastAsia="Cambria" w:hAnsi="Times New Roman" w:cs="Times New Roman"/>
                <w:szCs w:val="20"/>
                <w:vertAlign w:val="subscript"/>
                <w:lang w:val="en-MY"/>
              </w:rPr>
              <w:t>h</w:t>
            </w:r>
            <w:r w:rsidRPr="00FA579A">
              <w:rPr>
                <w:rFonts w:ascii="Times New Roman" w:eastAsia="Cambria" w:hAnsi="Times New Roman" w:cs="Times New Roman"/>
                <w:szCs w:val="20"/>
                <w:lang w:val="en-MY"/>
              </w:rPr>
              <w:t>)</w:t>
            </w:r>
          </w:p>
        </w:tc>
        <w:tc>
          <w:tcPr>
            <w:tcW w:w="0" w:type="auto"/>
            <w:tcBorders>
              <w:top w:val="nil"/>
              <w:left w:val="nil"/>
              <w:bottom w:val="nil"/>
              <w:right w:val="nil"/>
            </w:tcBorders>
            <w:hideMark/>
          </w:tcPr>
          <w:p w14:paraId="79DB27E3" w14:textId="77777777" w:rsidR="001C37CF" w:rsidRPr="00FA579A" w:rsidRDefault="001C37CF" w:rsidP="001C37CF">
            <w:pPr>
              <w:rPr>
                <w:rFonts w:ascii="Times New Roman" w:eastAsia="Cambria" w:hAnsi="Times New Roman" w:cs="Times New Roman"/>
                <w:szCs w:val="20"/>
                <w:lang w:val="en-MY"/>
              </w:rPr>
            </w:pPr>
            <w:r>
              <w:rPr>
                <w:rFonts w:ascii="Times New Roman" w:eastAsia="Cambria" w:hAnsi="Times New Roman" w:cs="Times New Roman"/>
                <w:szCs w:val="20"/>
                <w:lang w:val="en-MY"/>
              </w:rPr>
              <w:t xml:space="preserve">1450 </w:t>
            </w:r>
            <w:r w:rsidRPr="00FA579A">
              <w:rPr>
                <w:rFonts w:ascii="Times New Roman" w:eastAsia="Cambria" w:hAnsi="Times New Roman" w:cs="Times New Roman"/>
                <w:szCs w:val="20"/>
                <w:lang w:val="en-MY"/>
              </w:rPr>
              <w:t>cm</w:t>
            </w:r>
            <w:r w:rsidRPr="00FA579A">
              <w:rPr>
                <w:rFonts w:ascii="Times New Roman" w:eastAsia="Cambria" w:hAnsi="Times New Roman" w:cs="Times New Roman"/>
                <w:szCs w:val="20"/>
                <w:vertAlign w:val="superscript"/>
                <w:lang w:val="en-MY"/>
              </w:rPr>
              <w:t>2</w:t>
            </w:r>
            <w:r w:rsidRPr="00FA579A">
              <w:rPr>
                <w:rFonts w:ascii="Times New Roman" w:eastAsia="Cambria" w:hAnsi="Times New Roman" w:cs="Times New Roman"/>
                <w:szCs w:val="20"/>
                <w:lang w:val="en-MY"/>
              </w:rPr>
              <w:t xml:space="preserve">/Vs </w:t>
            </w:r>
            <w:r>
              <w:rPr>
                <w:rFonts w:ascii="Times New Roman" w:eastAsia="Cambria" w:hAnsi="Times New Roman" w:cs="Times New Roman"/>
                <w:szCs w:val="20"/>
                <w:lang w:val="en-MY"/>
              </w:rPr>
              <w:t xml:space="preserve">413 </w:t>
            </w:r>
            <w:r w:rsidRPr="00FA579A">
              <w:rPr>
                <w:rFonts w:ascii="Times New Roman" w:eastAsia="Cambria" w:hAnsi="Times New Roman" w:cs="Times New Roman"/>
                <w:szCs w:val="20"/>
                <w:lang w:val="en-MY"/>
              </w:rPr>
              <w:t>cm</w:t>
            </w:r>
            <w:r w:rsidRPr="00FA579A">
              <w:rPr>
                <w:rFonts w:ascii="Times New Roman" w:eastAsia="Cambria" w:hAnsi="Times New Roman" w:cs="Times New Roman"/>
                <w:szCs w:val="20"/>
                <w:vertAlign w:val="superscript"/>
                <w:lang w:val="en-MY"/>
              </w:rPr>
              <w:t>2</w:t>
            </w:r>
            <w:r w:rsidRPr="00FA579A">
              <w:rPr>
                <w:rFonts w:ascii="Times New Roman" w:eastAsia="Cambria" w:hAnsi="Times New Roman" w:cs="Times New Roman"/>
                <w:szCs w:val="20"/>
                <w:lang w:val="en-MY"/>
              </w:rPr>
              <w:t xml:space="preserve">/Vs  </w:t>
            </w:r>
          </w:p>
        </w:tc>
      </w:tr>
      <w:tr w:rsidR="001C37CF" w:rsidRPr="000E72C3" w14:paraId="5CCE3EF4" w14:textId="77777777" w:rsidTr="001C37CF">
        <w:trPr>
          <w:trHeight w:val="203"/>
        </w:trPr>
        <w:tc>
          <w:tcPr>
            <w:tcW w:w="0" w:type="auto"/>
            <w:tcBorders>
              <w:top w:val="nil"/>
              <w:left w:val="nil"/>
              <w:bottom w:val="nil"/>
              <w:right w:val="nil"/>
            </w:tcBorders>
            <w:hideMark/>
          </w:tcPr>
          <w:p w14:paraId="03C45215"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Dielectric constant</w:t>
            </w:r>
          </w:p>
        </w:tc>
        <w:tc>
          <w:tcPr>
            <w:tcW w:w="0" w:type="auto"/>
            <w:tcBorders>
              <w:top w:val="nil"/>
              <w:left w:val="nil"/>
              <w:bottom w:val="nil"/>
              <w:right w:val="nil"/>
            </w:tcBorders>
            <w:hideMark/>
          </w:tcPr>
          <w:p w14:paraId="1D8D9D0A"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11.9</w:t>
            </w:r>
          </w:p>
        </w:tc>
      </w:tr>
      <w:tr w:rsidR="001C37CF" w:rsidRPr="000E72C3" w14:paraId="1D922FEE" w14:textId="77777777" w:rsidTr="001C37CF">
        <w:trPr>
          <w:trHeight w:val="113"/>
        </w:trPr>
        <w:tc>
          <w:tcPr>
            <w:tcW w:w="0" w:type="auto"/>
            <w:tcBorders>
              <w:top w:val="nil"/>
              <w:left w:val="nil"/>
              <w:bottom w:val="nil"/>
              <w:right w:val="nil"/>
            </w:tcBorders>
            <w:hideMark/>
          </w:tcPr>
          <w:p w14:paraId="6F520AED"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Band gap</w:t>
            </w:r>
          </w:p>
        </w:tc>
        <w:tc>
          <w:tcPr>
            <w:tcW w:w="0" w:type="auto"/>
            <w:tcBorders>
              <w:top w:val="nil"/>
              <w:left w:val="nil"/>
              <w:bottom w:val="nil"/>
              <w:right w:val="nil"/>
            </w:tcBorders>
            <w:hideMark/>
          </w:tcPr>
          <w:p w14:paraId="397A22B4"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1.124 eV</w:t>
            </w:r>
          </w:p>
        </w:tc>
      </w:tr>
      <w:tr w:rsidR="001C37CF" w:rsidRPr="000E72C3" w14:paraId="1FBA7D0E" w14:textId="77777777" w:rsidTr="001C37CF">
        <w:trPr>
          <w:trHeight w:val="98"/>
        </w:trPr>
        <w:tc>
          <w:tcPr>
            <w:tcW w:w="0" w:type="auto"/>
            <w:tcBorders>
              <w:top w:val="nil"/>
              <w:left w:val="nil"/>
              <w:bottom w:val="nil"/>
              <w:right w:val="nil"/>
            </w:tcBorders>
            <w:hideMark/>
          </w:tcPr>
          <w:p w14:paraId="0C457D74"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Intrinsic conc. At 300K</w:t>
            </w:r>
          </w:p>
        </w:tc>
        <w:tc>
          <w:tcPr>
            <w:tcW w:w="0" w:type="auto"/>
            <w:tcBorders>
              <w:top w:val="nil"/>
              <w:left w:val="nil"/>
              <w:bottom w:val="nil"/>
              <w:right w:val="nil"/>
            </w:tcBorders>
            <w:hideMark/>
          </w:tcPr>
          <w:p w14:paraId="60EA8343"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w:t>
            </w:r>
            <w:r w:rsidRPr="00FA579A">
              <w:rPr>
                <w:rFonts w:ascii="Times New Roman" w:eastAsia="Times New Roman" w:hAnsi="Times New Roman" w:cs="Times New Roman"/>
                <w:kern w:val="0"/>
                <w:szCs w:val="20"/>
                <w:lang w:val="en-MY" w:eastAsia="en-US"/>
              </w:rPr>
              <w:t>×10</w:t>
            </w:r>
            <w:r w:rsidRPr="00FA579A">
              <w:rPr>
                <w:rFonts w:ascii="Times New Roman" w:eastAsia="Cambria" w:hAnsi="Times New Roman" w:cs="Times New Roman"/>
                <w:szCs w:val="20"/>
                <w:vertAlign w:val="superscript"/>
                <w:lang w:val="en-MY"/>
              </w:rPr>
              <w:t>10</w:t>
            </w:r>
            <w:r w:rsidRPr="00FA579A">
              <w:rPr>
                <w:rFonts w:ascii="Times New Roman" w:eastAsia="Cambria" w:hAnsi="Times New Roman" w:cs="Times New Roman"/>
                <w:szCs w:val="20"/>
                <w:lang w:val="en-MY"/>
              </w:rPr>
              <w:t xml:space="preserve"> cm</w:t>
            </w:r>
            <w:r w:rsidRPr="00FA579A">
              <w:rPr>
                <w:rFonts w:ascii="Times New Roman" w:eastAsia="Cambria" w:hAnsi="Times New Roman" w:cs="Times New Roman"/>
                <w:szCs w:val="20"/>
                <w:vertAlign w:val="superscript"/>
                <w:lang w:val="en-MY"/>
              </w:rPr>
              <w:t>-3</w:t>
            </w:r>
          </w:p>
        </w:tc>
      </w:tr>
      <w:tr w:rsidR="001C37CF" w:rsidRPr="000E72C3" w14:paraId="266B6892" w14:textId="77777777" w:rsidTr="001C37CF">
        <w:trPr>
          <w:trHeight w:val="158"/>
        </w:trPr>
        <w:tc>
          <w:tcPr>
            <w:tcW w:w="0" w:type="auto"/>
            <w:tcBorders>
              <w:top w:val="nil"/>
              <w:left w:val="nil"/>
              <w:bottom w:val="nil"/>
              <w:right w:val="nil"/>
            </w:tcBorders>
            <w:hideMark/>
          </w:tcPr>
          <w:p w14:paraId="505C4226"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 xml:space="preserve">Absorption coefficient </w:t>
            </w:r>
          </w:p>
        </w:tc>
        <w:tc>
          <w:tcPr>
            <w:tcW w:w="0" w:type="auto"/>
            <w:tcBorders>
              <w:top w:val="nil"/>
              <w:left w:val="nil"/>
              <w:bottom w:val="nil"/>
              <w:right w:val="nil"/>
            </w:tcBorders>
            <w:hideMark/>
          </w:tcPr>
          <w:p w14:paraId="7E629141"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Silicon</w:t>
            </w:r>
          </w:p>
        </w:tc>
      </w:tr>
      <w:tr w:rsidR="001C37CF" w:rsidRPr="000E72C3" w14:paraId="63519D7D" w14:textId="77777777" w:rsidTr="001C37CF">
        <w:trPr>
          <w:trHeight w:val="150"/>
        </w:trPr>
        <w:tc>
          <w:tcPr>
            <w:tcW w:w="0" w:type="auto"/>
            <w:tcBorders>
              <w:top w:val="nil"/>
              <w:left w:val="nil"/>
              <w:bottom w:val="nil"/>
              <w:right w:val="nil"/>
            </w:tcBorders>
            <w:hideMark/>
          </w:tcPr>
          <w:p w14:paraId="0197698E"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Free carrier absorption enabled</w:t>
            </w:r>
          </w:p>
        </w:tc>
        <w:tc>
          <w:tcPr>
            <w:tcW w:w="0" w:type="auto"/>
            <w:tcBorders>
              <w:top w:val="nil"/>
              <w:left w:val="nil"/>
              <w:bottom w:val="nil"/>
              <w:right w:val="nil"/>
            </w:tcBorders>
            <w:hideMark/>
          </w:tcPr>
          <w:p w14:paraId="28B92F20"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Yes</w:t>
            </w:r>
          </w:p>
        </w:tc>
      </w:tr>
      <w:tr w:rsidR="001C37CF" w:rsidRPr="000E72C3" w14:paraId="38DE1336" w14:textId="77777777" w:rsidTr="001C37CF">
        <w:trPr>
          <w:trHeight w:val="135"/>
        </w:trPr>
        <w:tc>
          <w:tcPr>
            <w:tcW w:w="0" w:type="auto"/>
            <w:tcBorders>
              <w:top w:val="nil"/>
              <w:left w:val="nil"/>
              <w:bottom w:val="nil"/>
              <w:right w:val="nil"/>
            </w:tcBorders>
            <w:hideMark/>
          </w:tcPr>
          <w:p w14:paraId="4D13B8F6"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P-type background doping</w:t>
            </w:r>
          </w:p>
        </w:tc>
        <w:tc>
          <w:tcPr>
            <w:tcW w:w="0" w:type="auto"/>
            <w:tcBorders>
              <w:top w:val="nil"/>
              <w:left w:val="nil"/>
              <w:bottom w:val="nil"/>
              <w:right w:val="nil"/>
            </w:tcBorders>
            <w:hideMark/>
          </w:tcPr>
          <w:p w14:paraId="08AB90C9"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1.513</w:t>
            </w:r>
            <w:r w:rsidRPr="00FA579A">
              <w:rPr>
                <w:rFonts w:ascii="Times New Roman" w:eastAsia="Times New Roman" w:hAnsi="Times New Roman" w:cs="Times New Roman"/>
                <w:kern w:val="0"/>
                <w:szCs w:val="20"/>
                <w:lang w:val="en-MY" w:eastAsia="en-US"/>
              </w:rPr>
              <w:t>×10</w:t>
            </w:r>
            <w:r w:rsidRPr="00FA579A">
              <w:rPr>
                <w:rFonts w:ascii="Times New Roman" w:eastAsia="Cambria" w:hAnsi="Times New Roman" w:cs="Times New Roman"/>
                <w:szCs w:val="20"/>
                <w:vertAlign w:val="superscript"/>
                <w:lang w:val="en-MY"/>
              </w:rPr>
              <w:t>16</w:t>
            </w:r>
            <w:r w:rsidRPr="00FA579A">
              <w:rPr>
                <w:rFonts w:ascii="Times New Roman" w:eastAsia="Cambria" w:hAnsi="Times New Roman" w:cs="Times New Roman"/>
                <w:szCs w:val="20"/>
                <w:lang w:val="en-MY"/>
              </w:rPr>
              <w:t xml:space="preserve">  cm</w:t>
            </w:r>
            <w:r w:rsidRPr="00FA579A">
              <w:rPr>
                <w:rFonts w:ascii="Times New Roman" w:eastAsia="Cambria" w:hAnsi="Times New Roman" w:cs="Times New Roman"/>
                <w:szCs w:val="20"/>
                <w:vertAlign w:val="superscript"/>
                <w:lang w:val="en-MY"/>
              </w:rPr>
              <w:t>-3</w:t>
            </w:r>
          </w:p>
        </w:tc>
      </w:tr>
      <w:tr w:rsidR="001C37CF" w:rsidRPr="000E72C3" w14:paraId="3F5436B7" w14:textId="77777777" w:rsidTr="001C37CF">
        <w:trPr>
          <w:trHeight w:val="120"/>
        </w:trPr>
        <w:tc>
          <w:tcPr>
            <w:tcW w:w="0" w:type="auto"/>
            <w:tcBorders>
              <w:top w:val="nil"/>
              <w:left w:val="nil"/>
              <w:bottom w:val="nil"/>
              <w:right w:val="nil"/>
            </w:tcBorders>
            <w:hideMark/>
          </w:tcPr>
          <w:p w14:paraId="3A93CE31" w14:textId="77777777" w:rsidR="001C37CF" w:rsidRPr="00FA579A" w:rsidRDefault="001C37CF" w:rsidP="001C37CF">
            <w:pPr>
              <w:tabs>
                <w:tab w:val="left" w:pos="773"/>
              </w:tabs>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w:t>
            </w:r>
            <w:r w:rsidRPr="00FA579A">
              <w:rPr>
                <w:rFonts w:ascii="Times New Roman" w:eastAsia="Cambria" w:hAnsi="Times New Roman" w:cs="Times New Roman"/>
                <w:szCs w:val="20"/>
                <w:vertAlign w:val="superscript"/>
                <w:lang w:val="en-MY"/>
              </w:rPr>
              <w:t>st</w:t>
            </w:r>
            <w:r w:rsidRPr="00FA579A">
              <w:rPr>
                <w:rFonts w:ascii="Times New Roman" w:eastAsia="Cambria" w:hAnsi="Times New Roman" w:cs="Times New Roman"/>
                <w:szCs w:val="20"/>
                <w:lang w:val="en-MY"/>
              </w:rPr>
              <w:t xml:space="preserve"> front diffusion: </w:t>
            </w:r>
            <w:r w:rsidRPr="00FA579A">
              <w:rPr>
                <w:rFonts w:ascii="Times New Roman" w:eastAsia="Cambria" w:hAnsi="Times New Roman" w:cs="Times New Roman"/>
                <w:i/>
                <w:szCs w:val="20"/>
                <w:lang w:val="en-MY"/>
              </w:rPr>
              <w:t>n</w:t>
            </w:r>
            <w:r w:rsidRPr="00FA579A">
              <w:rPr>
                <w:rFonts w:ascii="Times New Roman" w:eastAsia="Cambria" w:hAnsi="Times New Roman" w:cs="Times New Roman"/>
                <w:szCs w:val="20"/>
                <w:lang w:val="en-MY"/>
              </w:rPr>
              <w:t>-type</w:t>
            </w:r>
          </w:p>
        </w:tc>
        <w:tc>
          <w:tcPr>
            <w:tcW w:w="0" w:type="auto"/>
            <w:tcBorders>
              <w:top w:val="nil"/>
              <w:left w:val="nil"/>
              <w:bottom w:val="nil"/>
              <w:right w:val="nil"/>
            </w:tcBorders>
            <w:hideMark/>
          </w:tcPr>
          <w:p w14:paraId="535A03E4"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w:t>
            </w:r>
            <w:r w:rsidRPr="00FA579A">
              <w:rPr>
                <w:rFonts w:ascii="Times New Roman" w:eastAsia="Times New Roman" w:hAnsi="Times New Roman" w:cs="Times New Roman"/>
                <w:kern w:val="0"/>
                <w:szCs w:val="20"/>
                <w:lang w:val="en-MY" w:eastAsia="en-US"/>
              </w:rPr>
              <w:t>×10</w:t>
            </w:r>
            <w:r w:rsidRPr="00FA579A">
              <w:rPr>
                <w:rFonts w:ascii="Times New Roman" w:eastAsia="Cambria" w:hAnsi="Times New Roman" w:cs="Times New Roman"/>
                <w:szCs w:val="20"/>
                <w:vertAlign w:val="superscript"/>
                <w:lang w:val="en-MY"/>
              </w:rPr>
              <w:t>17</w:t>
            </w:r>
            <w:r w:rsidRPr="00FA579A">
              <w:rPr>
                <w:rFonts w:ascii="Times New Roman" w:eastAsia="Cambria" w:hAnsi="Times New Roman" w:cs="Times New Roman"/>
                <w:szCs w:val="20"/>
                <w:lang w:val="en-MY"/>
              </w:rPr>
              <w:t xml:space="preserve">  cm</w:t>
            </w:r>
            <w:r w:rsidRPr="00FA579A">
              <w:rPr>
                <w:rFonts w:ascii="Times New Roman" w:eastAsia="Cambria" w:hAnsi="Times New Roman" w:cs="Times New Roman"/>
                <w:szCs w:val="20"/>
                <w:vertAlign w:val="superscript"/>
                <w:lang w:val="en-MY"/>
              </w:rPr>
              <w:t>-3</w:t>
            </w:r>
          </w:p>
        </w:tc>
      </w:tr>
      <w:tr w:rsidR="001C37CF" w:rsidRPr="000E72C3" w14:paraId="40FD7724" w14:textId="77777777" w:rsidTr="001C37CF">
        <w:trPr>
          <w:trHeight w:val="113"/>
        </w:trPr>
        <w:tc>
          <w:tcPr>
            <w:tcW w:w="0" w:type="auto"/>
            <w:tcBorders>
              <w:top w:val="nil"/>
              <w:left w:val="nil"/>
              <w:bottom w:val="nil"/>
              <w:right w:val="nil"/>
            </w:tcBorders>
            <w:hideMark/>
          </w:tcPr>
          <w:p w14:paraId="1CC3F21C" w14:textId="77777777" w:rsidR="001C37CF" w:rsidRPr="00FA579A" w:rsidRDefault="001C37CF" w:rsidP="001C37CF">
            <w:pPr>
              <w:tabs>
                <w:tab w:val="left" w:pos="773"/>
              </w:tabs>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2</w:t>
            </w:r>
            <w:r w:rsidRPr="00FA579A">
              <w:rPr>
                <w:rFonts w:ascii="Times New Roman" w:eastAsia="Cambria" w:hAnsi="Times New Roman" w:cs="Times New Roman"/>
                <w:szCs w:val="20"/>
                <w:vertAlign w:val="superscript"/>
                <w:lang w:val="en-MY"/>
              </w:rPr>
              <w:t>nd</w:t>
            </w:r>
            <w:r w:rsidRPr="00FA579A">
              <w:rPr>
                <w:rFonts w:ascii="Times New Roman" w:eastAsia="Cambria" w:hAnsi="Times New Roman" w:cs="Times New Roman"/>
                <w:szCs w:val="20"/>
                <w:lang w:val="en-MY"/>
              </w:rPr>
              <w:t xml:space="preserve"> front diffusion</w:t>
            </w:r>
          </w:p>
        </w:tc>
        <w:tc>
          <w:tcPr>
            <w:tcW w:w="0" w:type="auto"/>
            <w:tcBorders>
              <w:top w:val="nil"/>
              <w:left w:val="nil"/>
              <w:bottom w:val="nil"/>
              <w:right w:val="nil"/>
            </w:tcBorders>
            <w:hideMark/>
          </w:tcPr>
          <w:p w14:paraId="242BD7AB"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w:t>
            </w:r>
          </w:p>
        </w:tc>
      </w:tr>
      <w:tr w:rsidR="001C37CF" w:rsidRPr="000E72C3" w14:paraId="659EA3B4" w14:textId="77777777" w:rsidTr="001C37CF">
        <w:trPr>
          <w:trHeight w:val="105"/>
        </w:trPr>
        <w:tc>
          <w:tcPr>
            <w:tcW w:w="0" w:type="auto"/>
            <w:tcBorders>
              <w:top w:val="nil"/>
              <w:left w:val="nil"/>
              <w:bottom w:val="nil"/>
              <w:right w:val="nil"/>
            </w:tcBorders>
            <w:hideMark/>
          </w:tcPr>
          <w:p w14:paraId="56D06682"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w:t>
            </w:r>
            <w:r w:rsidRPr="00FA579A">
              <w:rPr>
                <w:rFonts w:ascii="Times New Roman" w:eastAsia="Cambria" w:hAnsi="Times New Roman" w:cs="Times New Roman"/>
                <w:szCs w:val="20"/>
                <w:vertAlign w:val="superscript"/>
                <w:lang w:val="en-MY"/>
              </w:rPr>
              <w:t>st</w:t>
            </w:r>
            <w:r w:rsidRPr="00FA579A">
              <w:rPr>
                <w:rFonts w:ascii="Times New Roman" w:eastAsia="Cambria" w:hAnsi="Times New Roman" w:cs="Times New Roman"/>
                <w:szCs w:val="20"/>
                <w:lang w:val="en-MY"/>
              </w:rPr>
              <w:t xml:space="preserve"> rear diffusion: </w:t>
            </w:r>
            <w:r w:rsidRPr="00FA579A">
              <w:rPr>
                <w:rFonts w:ascii="Times New Roman" w:eastAsia="Cambria" w:hAnsi="Times New Roman" w:cs="Times New Roman"/>
                <w:i/>
                <w:szCs w:val="20"/>
                <w:lang w:val="en-MY"/>
              </w:rPr>
              <w:t>p</w:t>
            </w:r>
            <w:r w:rsidRPr="00FA579A">
              <w:rPr>
                <w:rFonts w:ascii="Times New Roman" w:eastAsia="Cambria" w:hAnsi="Times New Roman" w:cs="Times New Roman"/>
                <w:szCs w:val="20"/>
                <w:lang w:val="en-MY"/>
              </w:rPr>
              <w:t>-type</w:t>
            </w:r>
          </w:p>
        </w:tc>
        <w:tc>
          <w:tcPr>
            <w:tcW w:w="0" w:type="auto"/>
            <w:tcBorders>
              <w:top w:val="nil"/>
              <w:left w:val="nil"/>
              <w:bottom w:val="nil"/>
              <w:right w:val="nil"/>
            </w:tcBorders>
            <w:hideMark/>
          </w:tcPr>
          <w:p w14:paraId="13F97F8B"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w:t>
            </w:r>
            <w:r w:rsidRPr="00FA579A">
              <w:rPr>
                <w:rFonts w:ascii="Times New Roman" w:eastAsia="Times New Roman" w:hAnsi="Times New Roman" w:cs="Times New Roman"/>
                <w:kern w:val="0"/>
                <w:szCs w:val="20"/>
                <w:lang w:val="en-MY" w:eastAsia="en-US"/>
              </w:rPr>
              <w:t>×10</w:t>
            </w:r>
            <w:r w:rsidRPr="00FA579A">
              <w:rPr>
                <w:rFonts w:ascii="Times New Roman" w:eastAsia="Cambria" w:hAnsi="Times New Roman" w:cs="Times New Roman"/>
                <w:szCs w:val="20"/>
                <w:vertAlign w:val="superscript"/>
                <w:lang w:val="en-MY"/>
              </w:rPr>
              <w:t>19</w:t>
            </w:r>
            <w:r w:rsidRPr="00FA579A">
              <w:rPr>
                <w:rFonts w:ascii="Times New Roman" w:eastAsia="Cambria" w:hAnsi="Times New Roman" w:cs="Times New Roman"/>
                <w:szCs w:val="20"/>
                <w:lang w:val="en-MY"/>
              </w:rPr>
              <w:t xml:space="preserve"> cm</w:t>
            </w:r>
            <w:r w:rsidRPr="00FA579A">
              <w:rPr>
                <w:rFonts w:ascii="Times New Roman" w:eastAsia="Cambria" w:hAnsi="Times New Roman" w:cs="Times New Roman"/>
                <w:szCs w:val="20"/>
                <w:vertAlign w:val="superscript"/>
                <w:lang w:val="en-MY"/>
              </w:rPr>
              <w:t>-3</w:t>
            </w:r>
          </w:p>
        </w:tc>
      </w:tr>
      <w:tr w:rsidR="001C37CF" w:rsidRPr="000E72C3" w14:paraId="1F29B6CC" w14:textId="77777777" w:rsidTr="001C37CF">
        <w:trPr>
          <w:trHeight w:val="90"/>
        </w:trPr>
        <w:tc>
          <w:tcPr>
            <w:tcW w:w="0" w:type="auto"/>
            <w:tcBorders>
              <w:top w:val="nil"/>
              <w:left w:val="nil"/>
              <w:bottom w:val="nil"/>
              <w:right w:val="nil"/>
            </w:tcBorders>
            <w:hideMark/>
          </w:tcPr>
          <w:p w14:paraId="11FB10AD"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Bulk recombination</w:t>
            </w:r>
          </w:p>
        </w:tc>
        <w:tc>
          <w:tcPr>
            <w:tcW w:w="0" w:type="auto"/>
            <w:tcBorders>
              <w:top w:val="nil"/>
              <w:left w:val="nil"/>
              <w:bottom w:val="nil"/>
              <w:right w:val="nil"/>
            </w:tcBorders>
            <w:hideMark/>
          </w:tcPr>
          <w:p w14:paraId="67BB7FFB"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 xml:space="preserve">0.1 </w:t>
            </w:r>
            <w:r w:rsidRPr="00FA579A">
              <w:rPr>
                <w:rFonts w:ascii="Times New Roman" w:eastAsia="Cambria" w:hAnsi="Times New Roman" w:cs="Times New Roman"/>
                <w:i/>
                <w:szCs w:val="20"/>
                <w:lang w:val="en-MY"/>
              </w:rPr>
              <w:sym w:font="Symbol" w:char="F06D"/>
            </w:r>
            <w:r w:rsidRPr="00FA579A">
              <w:rPr>
                <w:rFonts w:ascii="Times New Roman" w:eastAsia="Cambria" w:hAnsi="Times New Roman" w:cs="Times New Roman"/>
                <w:szCs w:val="20"/>
                <w:lang w:val="en-MY"/>
              </w:rPr>
              <w:t>s</w:t>
            </w:r>
          </w:p>
        </w:tc>
      </w:tr>
      <w:tr w:rsidR="001C37CF" w:rsidRPr="000E72C3" w14:paraId="1FBC3B95" w14:textId="77777777" w:rsidTr="001C37CF">
        <w:trPr>
          <w:trHeight w:val="68"/>
        </w:trPr>
        <w:tc>
          <w:tcPr>
            <w:tcW w:w="0" w:type="auto"/>
            <w:tcBorders>
              <w:top w:val="nil"/>
              <w:left w:val="nil"/>
              <w:bottom w:val="nil"/>
              <w:right w:val="nil"/>
            </w:tcBorders>
            <w:hideMark/>
          </w:tcPr>
          <w:p w14:paraId="1E567831"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Front surface recombination</w:t>
            </w:r>
          </w:p>
        </w:tc>
        <w:tc>
          <w:tcPr>
            <w:tcW w:w="0" w:type="auto"/>
            <w:tcBorders>
              <w:top w:val="nil"/>
              <w:left w:val="nil"/>
              <w:bottom w:val="nil"/>
              <w:right w:val="nil"/>
            </w:tcBorders>
            <w:hideMark/>
          </w:tcPr>
          <w:p w14:paraId="764DBF99"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10 cm/s</w:t>
            </w:r>
          </w:p>
        </w:tc>
      </w:tr>
      <w:tr w:rsidR="001C37CF" w:rsidRPr="000E72C3" w14:paraId="70462E24" w14:textId="77777777" w:rsidTr="001C37CF">
        <w:trPr>
          <w:trHeight w:val="53"/>
        </w:trPr>
        <w:tc>
          <w:tcPr>
            <w:tcW w:w="0" w:type="auto"/>
            <w:tcBorders>
              <w:top w:val="nil"/>
              <w:left w:val="nil"/>
              <w:bottom w:val="nil"/>
              <w:right w:val="nil"/>
            </w:tcBorders>
            <w:hideMark/>
          </w:tcPr>
          <w:p w14:paraId="1346854B"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Rear surface recombination</w:t>
            </w:r>
          </w:p>
        </w:tc>
        <w:tc>
          <w:tcPr>
            <w:tcW w:w="0" w:type="auto"/>
            <w:tcBorders>
              <w:top w:val="nil"/>
              <w:left w:val="nil"/>
              <w:bottom w:val="nil"/>
              <w:right w:val="nil"/>
            </w:tcBorders>
            <w:hideMark/>
          </w:tcPr>
          <w:p w14:paraId="137450A3"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10 cm/s</w:t>
            </w:r>
          </w:p>
        </w:tc>
      </w:tr>
      <w:tr w:rsidR="001C37CF" w:rsidRPr="000E72C3" w14:paraId="5B56D029" w14:textId="77777777" w:rsidTr="001C37CF">
        <w:trPr>
          <w:trHeight w:val="53"/>
        </w:trPr>
        <w:tc>
          <w:tcPr>
            <w:tcW w:w="0" w:type="auto"/>
            <w:tcBorders>
              <w:top w:val="nil"/>
              <w:left w:val="nil"/>
              <w:bottom w:val="nil"/>
              <w:right w:val="nil"/>
            </w:tcBorders>
            <w:hideMark/>
          </w:tcPr>
          <w:p w14:paraId="4F650C5E"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Temperature</w:t>
            </w:r>
          </w:p>
        </w:tc>
        <w:tc>
          <w:tcPr>
            <w:tcW w:w="0" w:type="auto"/>
            <w:tcBorders>
              <w:top w:val="nil"/>
              <w:left w:val="nil"/>
              <w:bottom w:val="nil"/>
              <w:right w:val="nil"/>
            </w:tcBorders>
            <w:hideMark/>
          </w:tcPr>
          <w:p w14:paraId="72986490"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25</w:t>
            </w:r>
            <w:r w:rsidRPr="00FA579A">
              <w:rPr>
                <w:rFonts w:ascii="Times New Roman" w:eastAsia="Cambria" w:hAnsi="Times New Roman" w:cs="Times New Roman"/>
                <w:szCs w:val="20"/>
                <w:lang w:val="en-MY"/>
              </w:rPr>
              <w:sym w:font="Symbol" w:char="F0B0"/>
            </w:r>
            <w:r w:rsidRPr="00FA579A">
              <w:rPr>
                <w:rFonts w:ascii="Times New Roman" w:eastAsia="Cambria" w:hAnsi="Times New Roman" w:cs="Times New Roman"/>
                <w:szCs w:val="20"/>
                <w:lang w:val="en-MY"/>
              </w:rPr>
              <w:t>C</w:t>
            </w:r>
          </w:p>
        </w:tc>
      </w:tr>
      <w:tr w:rsidR="001C37CF" w:rsidRPr="000E72C3" w14:paraId="05FDE810" w14:textId="77777777" w:rsidTr="001C37CF">
        <w:trPr>
          <w:trHeight w:val="53"/>
        </w:trPr>
        <w:tc>
          <w:tcPr>
            <w:tcW w:w="0" w:type="auto"/>
            <w:tcBorders>
              <w:top w:val="nil"/>
              <w:left w:val="nil"/>
              <w:bottom w:val="nil"/>
              <w:right w:val="nil"/>
            </w:tcBorders>
            <w:hideMark/>
          </w:tcPr>
          <w:p w14:paraId="2C7CABCF"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Base circuit</w:t>
            </w:r>
          </w:p>
        </w:tc>
        <w:tc>
          <w:tcPr>
            <w:tcW w:w="0" w:type="auto"/>
            <w:tcBorders>
              <w:top w:val="nil"/>
              <w:left w:val="nil"/>
              <w:bottom w:val="nil"/>
              <w:right w:val="nil"/>
            </w:tcBorders>
            <w:hideMark/>
          </w:tcPr>
          <w:p w14:paraId="45D7E1CA"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-0.8 to 0.8 V</w:t>
            </w:r>
          </w:p>
        </w:tc>
      </w:tr>
      <w:tr w:rsidR="001C37CF" w:rsidRPr="000E72C3" w14:paraId="004390D4" w14:textId="77777777" w:rsidTr="001C37CF">
        <w:trPr>
          <w:trHeight w:val="95"/>
        </w:trPr>
        <w:tc>
          <w:tcPr>
            <w:tcW w:w="0" w:type="auto"/>
            <w:tcBorders>
              <w:top w:val="nil"/>
              <w:left w:val="nil"/>
              <w:bottom w:val="single" w:sz="4" w:space="0" w:color="auto"/>
              <w:right w:val="nil"/>
            </w:tcBorders>
            <w:hideMark/>
          </w:tcPr>
          <w:p w14:paraId="78BC73F1"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Collector circuit</w:t>
            </w:r>
          </w:p>
        </w:tc>
        <w:tc>
          <w:tcPr>
            <w:tcW w:w="0" w:type="auto"/>
            <w:tcBorders>
              <w:top w:val="nil"/>
              <w:left w:val="nil"/>
              <w:bottom w:val="single" w:sz="4" w:space="0" w:color="auto"/>
              <w:right w:val="nil"/>
            </w:tcBorders>
            <w:hideMark/>
          </w:tcPr>
          <w:p w14:paraId="70B8E55A" w14:textId="77777777" w:rsidR="001C37CF" w:rsidRPr="00FA579A" w:rsidRDefault="001C37CF" w:rsidP="001C37CF">
            <w:pPr>
              <w:rPr>
                <w:rFonts w:ascii="Times New Roman" w:eastAsia="Cambria" w:hAnsi="Times New Roman" w:cs="Times New Roman"/>
                <w:szCs w:val="20"/>
                <w:lang w:val="en-MY" w:eastAsia="en-US"/>
              </w:rPr>
            </w:pPr>
            <w:r w:rsidRPr="00FA579A">
              <w:rPr>
                <w:rFonts w:ascii="Times New Roman" w:eastAsia="Cambria" w:hAnsi="Times New Roman" w:cs="Times New Roman"/>
                <w:szCs w:val="20"/>
                <w:lang w:val="en-MY"/>
              </w:rPr>
              <w:t>Zero</w:t>
            </w:r>
          </w:p>
        </w:tc>
      </w:tr>
    </w:tbl>
    <w:p w14:paraId="4CF2F4C4" w14:textId="77777777" w:rsidR="003C7AC4" w:rsidRDefault="003C7AC4" w:rsidP="001C37CF">
      <w:pPr>
        <w:widowControl/>
        <w:wordWrap/>
        <w:autoSpaceDE/>
        <w:autoSpaceDN/>
        <w:rPr>
          <w:rFonts w:ascii="Times New Roman" w:eastAsia="Times New Roman" w:hAnsi="Times New Roman" w:cs="Times New Roman"/>
          <w:b/>
          <w:kern w:val="0"/>
          <w:szCs w:val="20"/>
          <w:lang w:val="en-MY" w:eastAsia="en-US"/>
        </w:rPr>
      </w:pPr>
    </w:p>
    <w:p w14:paraId="1FA4D434" w14:textId="77777777" w:rsidR="003C7AC4" w:rsidRDefault="003C7AC4" w:rsidP="009C1FC5">
      <w:pPr>
        <w:widowControl/>
        <w:wordWrap/>
        <w:autoSpaceDE/>
        <w:autoSpaceDN/>
        <w:jc w:val="center"/>
        <w:rPr>
          <w:rFonts w:ascii="Times New Roman" w:eastAsia="Times New Roman" w:hAnsi="Times New Roman" w:cs="Times New Roman"/>
          <w:b/>
          <w:kern w:val="0"/>
          <w:szCs w:val="20"/>
          <w:lang w:val="en-MY" w:eastAsia="en-US"/>
        </w:rPr>
      </w:pPr>
    </w:p>
    <w:p w14:paraId="06952C49" w14:textId="77777777" w:rsidR="00D9226E" w:rsidRDefault="00D9226E" w:rsidP="009C1FC5">
      <w:pPr>
        <w:widowControl/>
        <w:wordWrap/>
        <w:autoSpaceDE/>
        <w:autoSpaceDN/>
        <w:jc w:val="center"/>
        <w:rPr>
          <w:rFonts w:ascii="Times New Roman" w:eastAsia="Times New Roman" w:hAnsi="Times New Roman" w:cs="Times New Roman"/>
          <w:b/>
          <w:kern w:val="0"/>
          <w:szCs w:val="20"/>
          <w:lang w:val="en-MY" w:eastAsia="en-US"/>
        </w:rPr>
      </w:pPr>
    </w:p>
    <w:p w14:paraId="4C775ABD" w14:textId="77777777" w:rsidR="00D9226E" w:rsidRDefault="00D9226E" w:rsidP="00471F09">
      <w:pPr>
        <w:widowControl/>
        <w:wordWrap/>
        <w:autoSpaceDE/>
        <w:autoSpaceDN/>
        <w:rPr>
          <w:rFonts w:ascii="Times New Roman" w:eastAsia="Times New Roman" w:hAnsi="Times New Roman" w:cs="Times New Roman"/>
          <w:b/>
          <w:kern w:val="0"/>
          <w:szCs w:val="20"/>
          <w:lang w:val="en-MY" w:eastAsia="en-US"/>
        </w:rPr>
      </w:pPr>
    </w:p>
    <w:p w14:paraId="63825DA2" w14:textId="77777777" w:rsidR="00D9226E" w:rsidRDefault="00D9226E" w:rsidP="009C1FC5">
      <w:pPr>
        <w:widowControl/>
        <w:wordWrap/>
        <w:autoSpaceDE/>
        <w:autoSpaceDN/>
        <w:jc w:val="center"/>
        <w:rPr>
          <w:rFonts w:ascii="Times New Roman" w:eastAsia="Times New Roman" w:hAnsi="Times New Roman" w:cs="Times New Roman"/>
          <w:b/>
          <w:kern w:val="0"/>
          <w:szCs w:val="20"/>
          <w:lang w:val="en-MY" w:eastAsia="en-US"/>
        </w:rPr>
      </w:pPr>
    </w:p>
    <w:p w14:paraId="13ACEECF"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274B7ABB"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1E8D02FD"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19BA4C10"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22717E1A"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430DDA2D"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5E5DF313"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08D7D8A4"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7739298B"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618B9FB9"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4B44B4A9"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3FB12564"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7DA853C7"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30197129"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196FD36B"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2E3F70E9"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43EEBA50"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7BF81767"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5159AE4E"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00A3B5A4"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68C0CD95"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3F14182C"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15FD724C" w14:textId="77777777" w:rsidR="001C37CF" w:rsidRDefault="001C37CF" w:rsidP="009C1FC5">
      <w:pPr>
        <w:widowControl/>
        <w:wordWrap/>
        <w:autoSpaceDE/>
        <w:autoSpaceDN/>
        <w:jc w:val="center"/>
        <w:rPr>
          <w:rFonts w:ascii="Times New Roman" w:eastAsia="Times New Roman" w:hAnsi="Times New Roman" w:cs="Times New Roman"/>
          <w:b/>
          <w:kern w:val="0"/>
          <w:szCs w:val="20"/>
          <w:lang w:val="en-MY" w:eastAsia="en-US"/>
        </w:rPr>
      </w:pPr>
    </w:p>
    <w:p w14:paraId="2EE330FC" w14:textId="00F0190B" w:rsidR="00C514D4" w:rsidRPr="00FA579A" w:rsidRDefault="00095915" w:rsidP="009C1FC5">
      <w:pPr>
        <w:widowControl/>
        <w:wordWrap/>
        <w:autoSpaceDE/>
        <w:autoSpaceDN/>
        <w:jc w:val="center"/>
        <w:rPr>
          <w:rFonts w:ascii="Times New Roman" w:eastAsia="Times New Roman" w:hAnsi="Times New Roman" w:cs="Times New Roman"/>
          <w:b/>
          <w:kern w:val="0"/>
          <w:szCs w:val="20"/>
          <w:lang w:val="en-MY" w:eastAsia="en-US"/>
        </w:rPr>
      </w:pPr>
      <w:r w:rsidRPr="00FA579A">
        <w:rPr>
          <w:rFonts w:ascii="Times New Roman" w:eastAsia="Times New Roman" w:hAnsi="Times New Roman" w:cs="Times New Roman"/>
          <w:b/>
          <w:kern w:val="0"/>
          <w:szCs w:val="20"/>
          <w:lang w:val="en-MY" w:eastAsia="en-US"/>
        </w:rPr>
        <w:lastRenderedPageBreak/>
        <w:t>R</w:t>
      </w:r>
      <w:r w:rsidR="00F06465" w:rsidRPr="00FA579A">
        <w:rPr>
          <w:rFonts w:ascii="Times New Roman" w:eastAsia="Times New Roman" w:hAnsi="Times New Roman" w:cs="Times New Roman"/>
          <w:b/>
          <w:kern w:val="0"/>
          <w:szCs w:val="20"/>
          <w:lang w:val="en-MY" w:eastAsia="en-US"/>
        </w:rPr>
        <w:t>esult</w:t>
      </w:r>
      <w:r w:rsidRPr="00FA579A">
        <w:rPr>
          <w:rFonts w:ascii="Times New Roman" w:eastAsia="Times New Roman" w:hAnsi="Times New Roman" w:cs="Times New Roman"/>
          <w:b/>
          <w:kern w:val="0"/>
          <w:szCs w:val="20"/>
          <w:lang w:val="en-MY" w:eastAsia="en-US"/>
        </w:rPr>
        <w:t>s</w:t>
      </w:r>
      <w:r w:rsidR="00472387" w:rsidRPr="00FA579A">
        <w:rPr>
          <w:rFonts w:ascii="Times New Roman" w:eastAsia="Times New Roman" w:hAnsi="Times New Roman" w:cs="Times New Roman"/>
          <w:b/>
          <w:kern w:val="0"/>
          <w:szCs w:val="20"/>
          <w:lang w:val="en-MY" w:eastAsia="en-US"/>
        </w:rPr>
        <w:t xml:space="preserve"> and Discussion</w:t>
      </w:r>
    </w:p>
    <w:p w14:paraId="59F3B626" w14:textId="01D429BA" w:rsidR="00CD760A" w:rsidRPr="00FA579A" w:rsidRDefault="00122F36" w:rsidP="009C1FC5">
      <w:pPr>
        <w:outlineLvl w:val="0"/>
        <w:rPr>
          <w:rFonts w:ascii="Times New Roman" w:hAnsi="Times New Roman" w:cs="Times New Roman"/>
          <w:szCs w:val="20"/>
          <w:lang w:val="en-MY"/>
        </w:rPr>
      </w:pPr>
      <w:r w:rsidRPr="00FA579A">
        <w:rPr>
          <w:rFonts w:ascii="Times New Roman" w:hAnsi="Times New Roman" w:cs="Times New Roman"/>
          <w:szCs w:val="20"/>
          <w:lang w:val="en-MY"/>
        </w:rPr>
        <w:t xml:space="preserve">The investigation on reflectance measurement has been performed to investigate the photon reflection </w:t>
      </w:r>
      <w:r w:rsidR="00353E22" w:rsidRPr="00FA579A">
        <w:rPr>
          <w:rFonts w:ascii="Times New Roman" w:hAnsi="Times New Roman" w:cs="Times New Roman"/>
          <w:szCs w:val="20"/>
          <w:lang w:val="en-MY"/>
        </w:rPr>
        <w:t xml:space="preserve">of pyramid texture Si wafer and SiN as </w:t>
      </w:r>
      <w:r w:rsidRPr="00FA579A">
        <w:rPr>
          <w:rFonts w:ascii="Times New Roman" w:hAnsi="Times New Roman" w:cs="Times New Roman"/>
          <w:szCs w:val="20"/>
          <w:lang w:val="en-MY"/>
        </w:rPr>
        <w:t xml:space="preserve">ARC layer. </w:t>
      </w:r>
      <w:r w:rsidR="00353E22" w:rsidRPr="00FA579A">
        <w:rPr>
          <w:rFonts w:ascii="Times New Roman" w:hAnsi="Times New Roman" w:cs="Times New Roman"/>
          <w:szCs w:val="20"/>
          <w:lang w:val="en-MY"/>
        </w:rPr>
        <w:t xml:space="preserve">Scanning </w:t>
      </w:r>
      <w:r w:rsidR="003A304E" w:rsidRPr="00FA579A">
        <w:rPr>
          <w:rFonts w:ascii="Times New Roman" w:hAnsi="Times New Roman" w:cs="Times New Roman"/>
          <w:szCs w:val="20"/>
          <w:lang w:val="en-MY"/>
        </w:rPr>
        <w:t xml:space="preserve">electron microscopy </w:t>
      </w:r>
      <w:r w:rsidR="00353E22" w:rsidRPr="00FA579A">
        <w:rPr>
          <w:rFonts w:ascii="Times New Roman" w:hAnsi="Times New Roman" w:cs="Times New Roman"/>
          <w:szCs w:val="20"/>
          <w:lang w:val="en-MY"/>
        </w:rPr>
        <w:t>(SEM) images of pyramid textured and ~70</w:t>
      </w:r>
      <w:r w:rsidR="003A304E" w:rsidRPr="00FA579A">
        <w:rPr>
          <w:rFonts w:ascii="Times New Roman" w:hAnsi="Times New Roman" w:cs="Times New Roman"/>
          <w:szCs w:val="20"/>
          <w:lang w:val="en-MY"/>
        </w:rPr>
        <w:t xml:space="preserve"> </w:t>
      </w:r>
      <w:r w:rsidR="00353E22" w:rsidRPr="00FA579A">
        <w:rPr>
          <w:rFonts w:ascii="Times New Roman" w:hAnsi="Times New Roman" w:cs="Times New Roman"/>
          <w:szCs w:val="20"/>
          <w:lang w:val="en-MY"/>
        </w:rPr>
        <w:t>nm thin SiN layer on Si wafer shown in Fig</w:t>
      </w:r>
      <w:r w:rsidR="003C7AC4">
        <w:rPr>
          <w:rFonts w:ascii="Times New Roman" w:hAnsi="Times New Roman" w:cs="Times New Roman"/>
          <w:szCs w:val="20"/>
          <w:lang w:val="en-MY"/>
        </w:rPr>
        <w:t>ure</w:t>
      </w:r>
      <w:r w:rsidR="003C7AC4" w:rsidRPr="00FA579A">
        <w:rPr>
          <w:rFonts w:ascii="Times New Roman" w:hAnsi="Times New Roman" w:cs="Times New Roman"/>
          <w:szCs w:val="20"/>
          <w:lang w:val="en-MY"/>
        </w:rPr>
        <w:t xml:space="preserve"> </w:t>
      </w:r>
      <w:r w:rsidR="00353E22" w:rsidRPr="00FA579A">
        <w:rPr>
          <w:rFonts w:ascii="Times New Roman" w:hAnsi="Times New Roman" w:cs="Times New Roman"/>
          <w:szCs w:val="20"/>
          <w:lang w:val="en-MY"/>
        </w:rPr>
        <w:t>3(a) and Fig</w:t>
      </w:r>
      <w:r w:rsidR="003C7AC4">
        <w:rPr>
          <w:rFonts w:ascii="Times New Roman" w:hAnsi="Times New Roman" w:cs="Times New Roman"/>
          <w:szCs w:val="20"/>
          <w:lang w:val="en-MY"/>
        </w:rPr>
        <w:t>ure</w:t>
      </w:r>
      <w:r w:rsidR="003C7AC4" w:rsidRPr="00FA579A">
        <w:rPr>
          <w:rFonts w:ascii="Times New Roman" w:hAnsi="Times New Roman" w:cs="Times New Roman"/>
          <w:szCs w:val="20"/>
          <w:lang w:val="en-MY"/>
        </w:rPr>
        <w:t xml:space="preserve"> </w:t>
      </w:r>
      <w:r w:rsidR="00353E22" w:rsidRPr="00FA579A">
        <w:rPr>
          <w:rFonts w:ascii="Times New Roman" w:hAnsi="Times New Roman" w:cs="Times New Roman"/>
          <w:szCs w:val="20"/>
          <w:lang w:val="en-MY"/>
        </w:rPr>
        <w:t xml:space="preserve">3(b). </w:t>
      </w:r>
      <w:r w:rsidR="00174BFD" w:rsidRPr="00FA579A">
        <w:rPr>
          <w:rFonts w:ascii="Times New Roman" w:hAnsi="Times New Roman" w:cs="Times New Roman"/>
          <w:szCs w:val="20"/>
          <w:lang w:val="en-MY"/>
        </w:rPr>
        <w:t>In commercial solar cell, b</w:t>
      </w:r>
      <w:r w:rsidR="00ED6FDE" w:rsidRPr="00FA579A">
        <w:rPr>
          <w:rFonts w:ascii="Times New Roman" w:hAnsi="Times New Roman" w:cs="Times New Roman"/>
          <w:szCs w:val="20"/>
          <w:lang w:val="en-MY"/>
        </w:rPr>
        <w:t>oth pyramid texture and SiN layer have been used to reduce light reflectance and enhanced photon absorption.</w:t>
      </w:r>
      <w:r w:rsidR="00174BFD" w:rsidRPr="00FA579A">
        <w:rPr>
          <w:rFonts w:ascii="Times New Roman" w:hAnsi="Times New Roman" w:cs="Times New Roman"/>
          <w:szCs w:val="20"/>
          <w:lang w:val="en-MY"/>
        </w:rPr>
        <w:t xml:space="preserve"> </w:t>
      </w:r>
      <w:r w:rsidR="00CD760A" w:rsidRPr="00FA579A">
        <w:rPr>
          <w:rFonts w:ascii="Times New Roman" w:hAnsi="Times New Roman" w:cs="Times New Roman"/>
          <w:szCs w:val="20"/>
          <w:lang w:val="en-MY"/>
        </w:rPr>
        <w:t xml:space="preserve">Figure </w:t>
      </w:r>
      <w:r w:rsidR="00ED6FDE" w:rsidRPr="00FA579A">
        <w:rPr>
          <w:rFonts w:ascii="Times New Roman" w:hAnsi="Times New Roman" w:cs="Times New Roman"/>
          <w:szCs w:val="20"/>
          <w:lang w:val="en-MY"/>
        </w:rPr>
        <w:t>4</w:t>
      </w:r>
      <w:r w:rsidR="00CD760A" w:rsidRPr="00FA579A">
        <w:rPr>
          <w:rFonts w:ascii="Times New Roman" w:hAnsi="Times New Roman" w:cs="Times New Roman"/>
          <w:szCs w:val="20"/>
          <w:lang w:val="en-MY"/>
        </w:rPr>
        <w:t xml:space="preserve"> </w:t>
      </w:r>
      <w:r w:rsidR="000368D3" w:rsidRPr="00FA579A">
        <w:rPr>
          <w:rFonts w:ascii="Times New Roman" w:hAnsi="Times New Roman" w:cs="Times New Roman"/>
          <w:szCs w:val="20"/>
          <w:lang w:val="en-MY"/>
        </w:rPr>
        <w:t xml:space="preserve">shows </w:t>
      </w:r>
      <w:r w:rsidR="0051595D" w:rsidRPr="00FA579A">
        <w:rPr>
          <w:rFonts w:ascii="Times New Roman" w:hAnsi="Times New Roman" w:cs="Times New Roman"/>
          <w:szCs w:val="20"/>
          <w:lang w:val="en-MY"/>
        </w:rPr>
        <w:t xml:space="preserve">the reflectance measurement of planar (un-textured) wafer, textured wafer and SiN layer on Si wafer. The </w:t>
      </w:r>
      <w:r w:rsidR="00CD760A" w:rsidRPr="00FA579A">
        <w:rPr>
          <w:rFonts w:ascii="Times New Roman" w:hAnsi="Times New Roman" w:cs="Times New Roman"/>
          <w:szCs w:val="20"/>
          <w:lang w:val="en-MY"/>
        </w:rPr>
        <w:t xml:space="preserve">high reflectance </w:t>
      </w:r>
      <w:r w:rsidR="0051595D" w:rsidRPr="00FA579A">
        <w:rPr>
          <w:rFonts w:ascii="Times New Roman" w:hAnsi="Times New Roman" w:cs="Times New Roman"/>
          <w:szCs w:val="20"/>
          <w:lang w:val="en-MY"/>
        </w:rPr>
        <w:t xml:space="preserve">shown </w:t>
      </w:r>
      <w:r w:rsidR="00CD760A" w:rsidRPr="00FA579A">
        <w:rPr>
          <w:rFonts w:ascii="Times New Roman" w:hAnsi="Times New Roman" w:cs="Times New Roman"/>
          <w:szCs w:val="20"/>
          <w:lang w:val="en-MY"/>
        </w:rPr>
        <w:t xml:space="preserve">by planar </w:t>
      </w:r>
      <w:r w:rsidR="0051595D" w:rsidRPr="00FA579A">
        <w:rPr>
          <w:rFonts w:ascii="Times New Roman" w:hAnsi="Times New Roman" w:cs="Times New Roman"/>
          <w:szCs w:val="20"/>
          <w:lang w:val="en-MY"/>
        </w:rPr>
        <w:t xml:space="preserve">wafer indicates that the light is </w:t>
      </w:r>
      <w:r w:rsidR="00B51F6E" w:rsidRPr="00FA579A">
        <w:rPr>
          <w:rFonts w:ascii="Times New Roman" w:hAnsi="Times New Roman" w:cs="Times New Roman"/>
          <w:szCs w:val="20"/>
          <w:lang w:val="en-MY"/>
        </w:rPr>
        <w:t xml:space="preserve">highly </w:t>
      </w:r>
      <w:r w:rsidR="0051595D" w:rsidRPr="00FA579A">
        <w:rPr>
          <w:rFonts w:ascii="Times New Roman" w:hAnsi="Times New Roman" w:cs="Times New Roman"/>
          <w:szCs w:val="20"/>
          <w:lang w:val="en-MY"/>
        </w:rPr>
        <w:t>reflected on un-textured and non-ARC wafer. Therefore</w:t>
      </w:r>
      <w:r w:rsidR="003A304E" w:rsidRPr="00FA579A">
        <w:rPr>
          <w:rFonts w:ascii="Times New Roman" w:hAnsi="Times New Roman" w:cs="Times New Roman"/>
          <w:szCs w:val="20"/>
          <w:lang w:val="en-MY"/>
        </w:rPr>
        <w:t>,</w:t>
      </w:r>
      <w:r w:rsidR="0051595D" w:rsidRPr="00FA579A">
        <w:rPr>
          <w:rFonts w:ascii="Times New Roman" w:hAnsi="Times New Roman" w:cs="Times New Roman"/>
          <w:szCs w:val="20"/>
          <w:lang w:val="en-MY"/>
        </w:rPr>
        <w:t xml:space="preserve"> the planar wafer is not appropriate in Si solar cell fabrication as it has high photon</w:t>
      </w:r>
      <w:r w:rsidR="00B51F6E" w:rsidRPr="00FA579A">
        <w:rPr>
          <w:rFonts w:ascii="Times New Roman" w:hAnsi="Times New Roman" w:cs="Times New Roman"/>
          <w:szCs w:val="20"/>
          <w:lang w:val="en-MY"/>
        </w:rPr>
        <w:t xml:space="preserve"> and reflection</w:t>
      </w:r>
      <w:r w:rsidR="0051595D" w:rsidRPr="00FA579A">
        <w:rPr>
          <w:rFonts w:ascii="Times New Roman" w:hAnsi="Times New Roman" w:cs="Times New Roman"/>
          <w:szCs w:val="20"/>
          <w:lang w:val="en-MY"/>
        </w:rPr>
        <w:t xml:space="preserve"> losses. </w:t>
      </w:r>
      <w:r w:rsidR="003B09A3" w:rsidRPr="00FA579A">
        <w:rPr>
          <w:rFonts w:ascii="Times New Roman" w:hAnsi="Times New Roman" w:cs="Times New Roman"/>
          <w:szCs w:val="20"/>
          <w:lang w:val="en-MY"/>
        </w:rPr>
        <w:t>Meanwhile</w:t>
      </w:r>
      <w:r w:rsidR="0051595D" w:rsidRPr="00FA579A">
        <w:rPr>
          <w:rFonts w:ascii="Times New Roman" w:hAnsi="Times New Roman" w:cs="Times New Roman"/>
          <w:szCs w:val="20"/>
          <w:lang w:val="en-MY"/>
        </w:rPr>
        <w:t xml:space="preserve">, textured wafer and SiN layer shows </w:t>
      </w:r>
      <w:r w:rsidR="00B51F6E" w:rsidRPr="00FA579A">
        <w:rPr>
          <w:rFonts w:ascii="Times New Roman" w:hAnsi="Times New Roman" w:cs="Times New Roman"/>
          <w:szCs w:val="20"/>
          <w:lang w:val="en-MY"/>
        </w:rPr>
        <w:t>an</w:t>
      </w:r>
      <w:r w:rsidR="0051595D" w:rsidRPr="00FA579A">
        <w:rPr>
          <w:rFonts w:ascii="Times New Roman" w:hAnsi="Times New Roman" w:cs="Times New Roman"/>
          <w:szCs w:val="20"/>
          <w:lang w:val="en-MY"/>
        </w:rPr>
        <w:t xml:space="preserve"> average performance on reflectance measurement. </w:t>
      </w:r>
      <w:r w:rsidR="00B51F6E" w:rsidRPr="00FA579A">
        <w:rPr>
          <w:rFonts w:ascii="Times New Roman" w:hAnsi="Times New Roman" w:cs="Times New Roman"/>
          <w:szCs w:val="20"/>
          <w:lang w:val="en-MY"/>
        </w:rPr>
        <w:t>This</w:t>
      </w:r>
      <w:r w:rsidR="0051595D" w:rsidRPr="00FA579A">
        <w:rPr>
          <w:rFonts w:ascii="Times New Roman" w:hAnsi="Times New Roman" w:cs="Times New Roman"/>
          <w:szCs w:val="20"/>
          <w:lang w:val="en-MY"/>
        </w:rPr>
        <w:t xml:space="preserve"> average performance of the reflectance measurement prove</w:t>
      </w:r>
      <w:r w:rsidR="00B51F6E" w:rsidRPr="00FA579A">
        <w:rPr>
          <w:rFonts w:ascii="Times New Roman" w:hAnsi="Times New Roman" w:cs="Times New Roman"/>
          <w:szCs w:val="20"/>
          <w:lang w:val="en-MY"/>
        </w:rPr>
        <w:t>s</w:t>
      </w:r>
      <w:r w:rsidR="0051595D" w:rsidRPr="00FA579A">
        <w:rPr>
          <w:rFonts w:ascii="Times New Roman" w:hAnsi="Times New Roman" w:cs="Times New Roman"/>
          <w:szCs w:val="20"/>
          <w:lang w:val="en-MY"/>
        </w:rPr>
        <w:t xml:space="preserve"> that non-ARC Si solar cell </w:t>
      </w:r>
      <w:r w:rsidR="00CE1798">
        <w:rPr>
          <w:rFonts w:ascii="Times New Roman" w:hAnsi="Times New Roman" w:cs="Times New Roman"/>
          <w:szCs w:val="20"/>
          <w:lang w:val="en-MY"/>
        </w:rPr>
        <w:t xml:space="preserve">can </w:t>
      </w:r>
      <w:r w:rsidR="001F27FB" w:rsidRPr="00FA579A">
        <w:rPr>
          <w:rFonts w:ascii="Times New Roman" w:hAnsi="Times New Roman" w:cs="Times New Roman"/>
          <w:szCs w:val="20"/>
          <w:lang w:val="en-MY"/>
        </w:rPr>
        <w:t xml:space="preserve">potentially produce </w:t>
      </w:r>
      <w:r w:rsidR="005C5CF6" w:rsidRPr="00FA579A">
        <w:rPr>
          <w:rFonts w:ascii="Times New Roman" w:hAnsi="Times New Roman" w:cs="Times New Roman"/>
          <w:szCs w:val="20"/>
          <w:lang w:val="en-MY"/>
        </w:rPr>
        <w:t xml:space="preserve">a good </w:t>
      </w:r>
      <w:r w:rsidR="0051595D" w:rsidRPr="00FA579A">
        <w:rPr>
          <w:rFonts w:ascii="Times New Roman" w:hAnsi="Times New Roman" w:cs="Times New Roman"/>
          <w:szCs w:val="20"/>
          <w:lang w:val="en-MY"/>
        </w:rPr>
        <w:t>performance output of solar cell</w:t>
      </w:r>
      <w:r w:rsidR="001F27FB" w:rsidRPr="00FA579A">
        <w:rPr>
          <w:rFonts w:ascii="Times New Roman" w:hAnsi="Times New Roman" w:cs="Times New Roman"/>
          <w:szCs w:val="20"/>
          <w:lang w:val="en-MY"/>
        </w:rPr>
        <w:t xml:space="preserve"> compared to commercial solar cell.</w:t>
      </w:r>
      <w:r w:rsidR="00CD760A" w:rsidRPr="00FA579A">
        <w:rPr>
          <w:rFonts w:ascii="Times New Roman" w:hAnsi="Times New Roman" w:cs="Times New Roman"/>
          <w:szCs w:val="20"/>
          <w:lang w:val="en-MY"/>
        </w:rPr>
        <w:t xml:space="preserve"> </w:t>
      </w:r>
    </w:p>
    <w:p w14:paraId="7E966F8D" w14:textId="77777777" w:rsidR="00122F36" w:rsidRPr="00FA579A" w:rsidRDefault="00122F36" w:rsidP="009C1FC5">
      <w:pPr>
        <w:jc w:val="center"/>
        <w:outlineLvl w:val="0"/>
        <w:rPr>
          <w:rFonts w:ascii="Times New Roman" w:hAnsi="Times New Roman" w:cs="Times New Roman"/>
          <w:lang w:val="en-MY" w:eastAsia="ms-MY"/>
        </w:rPr>
      </w:pPr>
      <w:r w:rsidRPr="00FA579A">
        <w:rPr>
          <w:rFonts w:ascii="Times New Roman" w:hAnsi="Times New Roman" w:cs="Times New Roman"/>
          <w:lang w:val="en-MY" w:eastAsia="ms-MY"/>
        </w:rPr>
        <w:t xml:space="preserve">  </w:t>
      </w:r>
    </w:p>
    <w:p w14:paraId="6C427D7D" w14:textId="7B116A13" w:rsidR="00122F36" w:rsidRPr="00FA579A" w:rsidRDefault="001C37CF" w:rsidP="009C1FC5">
      <w:pPr>
        <w:jc w:val="center"/>
        <w:outlineLvl w:val="0"/>
        <w:rPr>
          <w:rFonts w:ascii="Times New Roman" w:hAnsi="Times New Roman" w:cs="Times New Roman"/>
          <w:szCs w:val="20"/>
          <w:lang w:val="en-MY"/>
        </w:rPr>
      </w:pPr>
      <w:r>
        <w:rPr>
          <w:rFonts w:ascii="Times New Roman" w:hAnsi="Times New Roman" w:cs="Times New Roman"/>
          <w:noProof/>
          <w:lang w:eastAsia="en-US"/>
        </w:rPr>
        <mc:AlternateContent>
          <mc:Choice Requires="wps">
            <w:drawing>
              <wp:anchor distT="0" distB="0" distL="114300" distR="114300" simplePos="0" relativeHeight="251658240" behindDoc="0" locked="0" layoutInCell="1" allowOverlap="1" wp14:anchorId="03331FC5" wp14:editId="260CF5C4">
                <wp:simplePos x="0" y="0"/>
                <wp:positionH relativeFrom="column">
                  <wp:posOffset>3002280</wp:posOffset>
                </wp:positionH>
                <wp:positionV relativeFrom="paragraph">
                  <wp:posOffset>60325</wp:posOffset>
                </wp:positionV>
                <wp:extent cx="350520" cy="2438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350520" cy="243840"/>
                        </a:xfrm>
                        <a:prstGeom prst="rect">
                          <a:avLst/>
                        </a:prstGeom>
                        <a:solidFill>
                          <a:schemeClr val="lt1"/>
                        </a:solidFill>
                        <a:ln w="6350">
                          <a:solidFill>
                            <a:prstClr val="black"/>
                          </a:solidFill>
                        </a:ln>
                      </wps:spPr>
                      <wps:txbx>
                        <w:txbxContent>
                          <w:p w14:paraId="5B8C07F4" w14:textId="1AEC14CB" w:rsidR="001C37CF" w:rsidRPr="001C37CF" w:rsidRDefault="001C37CF" w:rsidP="001C37CF">
                            <w:pPr>
                              <w:rPr>
                                <w:rFonts w:ascii="Times New Roman" w:hAnsi="Times New Roman" w:cs="Times New Roman"/>
                                <w:b/>
                                <w:bCs/>
                              </w:rPr>
                            </w:pPr>
                            <w:r>
                              <w:rPr>
                                <w:rFonts w:ascii="Times New Roman" w:hAnsi="Times New Roman" w:cs="Times New Roman"/>
                                <w:b/>
                                <w:bCs/>
                              </w:rPr>
                              <w:t>(b</w:t>
                            </w:r>
                            <w:r w:rsidRPr="001C37CF">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331FC5" id="_x0000_t202" coordsize="21600,21600" o:spt="202" path="m,l,21600r21600,l21600,xe">
                <v:stroke joinstyle="miter"/>
                <v:path gradientshapeok="t" o:connecttype="rect"/>
              </v:shapetype>
              <v:shape id="Text Box 8" o:spid="_x0000_s1026" type="#_x0000_t202" style="position:absolute;left:0;text-align:left;margin-left:236.4pt;margin-top:4.75pt;width:27.6pt;height:19.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" fillcolor="white [3201]" strokeweight=".5pt">
                <v:textbox>
                  <w:txbxContent>
                    <w:p w14:paraId="5B8C07F4" w14:textId="1AEC14CB" w:rsidR="001C37CF" w:rsidRPr="001C37CF" w:rsidRDefault="001C37CF" w:rsidP="001C37CF">
                      <w:pPr>
                        <w:rPr>
                          <w:rFonts w:ascii="Times New Roman" w:hAnsi="Times New Roman" w:cs="Times New Roman"/>
                          <w:b/>
                          <w:bCs/>
                        </w:rPr>
                      </w:pPr>
                      <w:r>
                        <w:rPr>
                          <w:rFonts w:ascii="Times New Roman" w:hAnsi="Times New Roman" w:cs="Times New Roman"/>
                          <w:b/>
                          <w:bCs/>
                        </w:rPr>
                        <w:t>(b</w:t>
                      </w:r>
                      <w:r w:rsidRPr="001C37CF">
                        <w:rPr>
                          <w:rFonts w:ascii="Times New Roman" w:hAnsi="Times New Roman" w:cs="Times New Roman"/>
                          <w:b/>
                          <w:bCs/>
                        </w:rPr>
                        <w:t>)</w:t>
                      </w:r>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56192" behindDoc="0" locked="0" layoutInCell="1" allowOverlap="1" wp14:anchorId="079A017F" wp14:editId="5A3D158D">
                <wp:simplePos x="0" y="0"/>
                <wp:positionH relativeFrom="column">
                  <wp:posOffset>594360</wp:posOffset>
                </wp:positionH>
                <wp:positionV relativeFrom="paragraph">
                  <wp:posOffset>60960</wp:posOffset>
                </wp:positionV>
                <wp:extent cx="350520" cy="243840"/>
                <wp:effectExtent l="0" t="0" r="11430" b="22860"/>
                <wp:wrapNone/>
                <wp:docPr id="7" name="Text Box 7"/>
                <wp:cNvGraphicFramePr/>
                <a:graphic xmlns:a="http://schemas.openxmlformats.org/drawingml/2006/main">
                  <a:graphicData uri="http://schemas.microsoft.com/office/word/2010/wordprocessingShape">
                    <wps:wsp>
                      <wps:cNvSpPr txBox="1"/>
                      <wps:spPr>
                        <a:xfrm>
                          <a:off x="0" y="0"/>
                          <a:ext cx="350520" cy="243840"/>
                        </a:xfrm>
                        <a:prstGeom prst="rect">
                          <a:avLst/>
                        </a:prstGeom>
                        <a:solidFill>
                          <a:schemeClr val="lt1"/>
                        </a:solidFill>
                        <a:ln w="6350">
                          <a:solidFill>
                            <a:prstClr val="black"/>
                          </a:solidFill>
                        </a:ln>
                      </wps:spPr>
                      <wps:txbx>
                        <w:txbxContent>
                          <w:p w14:paraId="308B938F" w14:textId="175E2432" w:rsidR="001C37CF" w:rsidRPr="001C37CF" w:rsidRDefault="001C37CF">
                            <w:pPr>
                              <w:rPr>
                                <w:rFonts w:ascii="Times New Roman" w:hAnsi="Times New Roman" w:cs="Times New Roman"/>
                                <w:b/>
                                <w:bCs/>
                              </w:rPr>
                            </w:pPr>
                            <w:r w:rsidRPr="001C37CF">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9A017F" id="Text Box 7" o:spid="_x0000_s1027" type="#_x0000_t202" style="position:absolute;left:0;text-align:left;margin-left:46.8pt;margin-top:4.8pt;width:27.6pt;height:19.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" fillcolor="white [3201]" strokeweight=".5pt">
                <v:textbox>
                  <w:txbxContent>
                    <w:p w14:paraId="308B938F" w14:textId="175E2432" w:rsidR="001C37CF" w:rsidRPr="001C37CF" w:rsidRDefault="001C37CF">
                      <w:pPr>
                        <w:rPr>
                          <w:rFonts w:ascii="Times New Roman" w:hAnsi="Times New Roman" w:cs="Times New Roman"/>
                          <w:b/>
                          <w:bCs/>
                        </w:rPr>
                      </w:pPr>
                      <w:r w:rsidRPr="001C37CF">
                        <w:rPr>
                          <w:rFonts w:ascii="Times New Roman" w:hAnsi="Times New Roman" w:cs="Times New Roman"/>
                          <w:b/>
                          <w:bCs/>
                        </w:rPr>
                        <w:t>(a)</w:t>
                      </w:r>
                    </w:p>
                  </w:txbxContent>
                </v:textbox>
              </v:shape>
            </w:pict>
          </mc:Fallback>
        </mc:AlternateContent>
      </w:r>
      <w:r w:rsidR="00122F36" w:rsidRPr="00FA579A">
        <w:rPr>
          <w:rFonts w:ascii="Times New Roman" w:hAnsi="Times New Roman" w:cs="Times New Roman"/>
          <w:noProof/>
          <w:lang w:eastAsia="en-US"/>
        </w:rPr>
        <w:drawing>
          <wp:inline distT="0" distB="0" distL="0" distR="0" wp14:anchorId="7F5A7222" wp14:editId="7470A8A6">
            <wp:extent cx="2331308" cy="1628312"/>
            <wp:effectExtent l="0" t="0" r="0" b="0"/>
            <wp:docPr id="247" name="Picture 247" descr="C:\Users\User-UKM\Documents\PhD\DATA\SEM\271210\Random &amp; wet texturing.tif"/>
            <wp:cNvGraphicFramePr/>
            <a:graphic xmlns:a="http://schemas.openxmlformats.org/drawingml/2006/main">
              <a:graphicData uri="http://schemas.openxmlformats.org/drawingml/2006/picture">
                <pic:pic xmlns:pic="http://schemas.openxmlformats.org/drawingml/2006/picture">
                  <pic:nvPicPr>
                    <pic:cNvPr id="224" name="Picture 224" descr="C:\Users\User-UKM\Documents\PhD\DATA\SEM\271210\Random &amp; wet texturing.tif"/>
                    <pic:cNvPicPr/>
                  </pic:nvPicPr>
                  <pic:blipFill rotWithShape="1">
                    <a:blip r:embed="rId8" cstate="print">
                      <a:extLst>
                        <a:ext uri="{28A0092B-C50C-407E-A947-70E740481C1C}">
                          <a14:useLocalDpi xmlns:a14="http://schemas.microsoft.com/office/drawing/2010/main" val="0"/>
                        </a:ext>
                      </a:extLst>
                    </a:blip>
                    <a:srcRect b="10311"/>
                    <a:stretch/>
                  </pic:blipFill>
                  <pic:spPr bwMode="auto">
                    <a:xfrm>
                      <a:off x="0" y="0"/>
                      <a:ext cx="2331845" cy="1628687"/>
                    </a:xfrm>
                    <a:prstGeom prst="rect">
                      <a:avLst/>
                    </a:prstGeom>
                    <a:noFill/>
                    <a:ln>
                      <a:noFill/>
                    </a:ln>
                    <a:extLst>
                      <a:ext uri="{53640926-AAD7-44D8-BBD7-CCE9431645EC}">
                        <a14:shadowObscured xmlns:a14="http://schemas.microsoft.com/office/drawing/2010/main"/>
                      </a:ext>
                    </a:extLst>
                  </pic:spPr>
                </pic:pic>
              </a:graphicData>
            </a:graphic>
          </wp:inline>
        </w:drawing>
      </w:r>
      <w:r w:rsidR="00122F36" w:rsidRPr="00FA579A">
        <w:rPr>
          <w:rFonts w:ascii="Times New Roman" w:hAnsi="Times New Roman" w:cs="Times New Roman"/>
          <w:lang w:val="en-MY" w:eastAsia="en-US"/>
        </w:rPr>
        <w:t xml:space="preserve">   </w:t>
      </w:r>
      <w:r w:rsidR="00122F36" w:rsidRPr="00FA579A">
        <w:rPr>
          <w:rFonts w:ascii="Times New Roman" w:hAnsi="Times New Roman" w:cs="Times New Roman"/>
          <w:noProof/>
          <w:lang w:eastAsia="en-US"/>
        </w:rPr>
        <w:drawing>
          <wp:inline distT="0" distB="0" distL="0" distR="0" wp14:anchorId="6F19B9DF" wp14:editId="2102CDC3">
            <wp:extent cx="2339340" cy="1628775"/>
            <wp:effectExtent l="0" t="0" r="3810" b="9525"/>
            <wp:docPr id="248" name="Picture 248" descr="C:\Users\User-UKM\Documents\PhD\DATA\SEM\271210\SiN 5min.tif"/>
            <wp:cNvGraphicFramePr/>
            <a:graphic xmlns:a="http://schemas.openxmlformats.org/drawingml/2006/main">
              <a:graphicData uri="http://schemas.openxmlformats.org/drawingml/2006/picture">
                <pic:pic xmlns:pic="http://schemas.openxmlformats.org/drawingml/2006/picture">
                  <pic:nvPicPr>
                    <pic:cNvPr id="226" name="Picture 226" descr="C:\Users\User-UKM\Documents\PhD\DATA\SEM\271210\SiN 5min.tif"/>
                    <pic:cNvPicPr/>
                  </pic:nvPicPr>
                  <pic:blipFill rotWithShape="1">
                    <a:blip r:embed="rId9" cstate="print">
                      <a:extLst>
                        <a:ext uri="{28A0092B-C50C-407E-A947-70E740481C1C}">
                          <a14:useLocalDpi xmlns:a14="http://schemas.microsoft.com/office/drawing/2010/main" val="0"/>
                        </a:ext>
                      </a:extLst>
                    </a:blip>
                    <a:srcRect b="8620"/>
                    <a:stretch/>
                  </pic:blipFill>
                  <pic:spPr bwMode="auto">
                    <a:xfrm>
                      <a:off x="0" y="0"/>
                      <a:ext cx="2349733" cy="1636011"/>
                    </a:xfrm>
                    <a:prstGeom prst="rect">
                      <a:avLst/>
                    </a:prstGeom>
                    <a:noFill/>
                    <a:ln>
                      <a:noFill/>
                    </a:ln>
                    <a:extLst>
                      <a:ext uri="{53640926-AAD7-44D8-BBD7-CCE9431645EC}">
                        <a14:shadowObscured xmlns:a14="http://schemas.microsoft.com/office/drawing/2010/main"/>
                      </a:ext>
                    </a:extLst>
                  </pic:spPr>
                </pic:pic>
              </a:graphicData>
            </a:graphic>
          </wp:inline>
        </w:drawing>
      </w:r>
    </w:p>
    <w:p w14:paraId="4DD51B9F" w14:textId="7AA8C4E3" w:rsidR="00122F36" w:rsidRPr="001C37CF" w:rsidRDefault="00122F36" w:rsidP="001C37CF">
      <w:pPr>
        <w:outlineLvl w:val="0"/>
        <w:rPr>
          <w:rFonts w:ascii="Times New Roman" w:hAnsi="Times New Roman" w:cs="Times New Roman"/>
          <w:szCs w:val="20"/>
          <w:lang w:val="en-MY"/>
        </w:rPr>
      </w:pPr>
    </w:p>
    <w:p w14:paraId="2FFDEADB" w14:textId="77777777" w:rsidR="00D9226E" w:rsidRDefault="00122F36" w:rsidP="009C1FC5">
      <w:pPr>
        <w:jc w:val="center"/>
        <w:outlineLvl w:val="0"/>
        <w:rPr>
          <w:rFonts w:ascii="Times New Roman" w:hAnsi="Times New Roman" w:cs="Times New Roman"/>
          <w:szCs w:val="20"/>
          <w:lang w:val="en-MY"/>
        </w:rPr>
      </w:pPr>
      <w:r w:rsidRPr="00FA579A">
        <w:rPr>
          <w:rFonts w:ascii="Times New Roman" w:hAnsi="Times New Roman" w:cs="Times New Roman"/>
          <w:szCs w:val="20"/>
          <w:lang w:val="en-MY"/>
        </w:rPr>
        <w:t xml:space="preserve">Figure </w:t>
      </w:r>
      <w:r w:rsidR="00353E22" w:rsidRPr="00FA579A">
        <w:rPr>
          <w:rFonts w:ascii="Times New Roman" w:hAnsi="Times New Roman" w:cs="Times New Roman"/>
          <w:szCs w:val="20"/>
          <w:lang w:val="en-MY"/>
        </w:rPr>
        <w:t>3.</w:t>
      </w:r>
      <w:r w:rsidRPr="00FA579A">
        <w:rPr>
          <w:rFonts w:ascii="Times New Roman" w:hAnsi="Times New Roman" w:cs="Times New Roman"/>
          <w:szCs w:val="20"/>
          <w:lang w:val="en-MY"/>
        </w:rPr>
        <w:t xml:space="preserve"> </w:t>
      </w:r>
      <w:r w:rsidR="00353E22" w:rsidRPr="00FA579A">
        <w:rPr>
          <w:rFonts w:ascii="Times New Roman" w:hAnsi="Times New Roman" w:cs="Times New Roman"/>
          <w:szCs w:val="20"/>
          <w:lang w:val="en-MY"/>
        </w:rPr>
        <w:t>SEM</w:t>
      </w:r>
      <w:r w:rsidRPr="00FA579A">
        <w:rPr>
          <w:rFonts w:ascii="Times New Roman" w:hAnsi="Times New Roman" w:cs="Times New Roman"/>
          <w:szCs w:val="20"/>
          <w:lang w:val="en-MY"/>
        </w:rPr>
        <w:t xml:space="preserve"> image</w:t>
      </w:r>
      <w:r w:rsidR="00403684" w:rsidRPr="00FA579A">
        <w:rPr>
          <w:rFonts w:ascii="Times New Roman" w:hAnsi="Times New Roman" w:cs="Times New Roman"/>
          <w:szCs w:val="20"/>
          <w:lang w:val="en-MY"/>
        </w:rPr>
        <w:t>s of (a)</w:t>
      </w:r>
      <w:r w:rsidR="004D7E81" w:rsidRPr="00FA579A">
        <w:rPr>
          <w:rFonts w:ascii="Times New Roman" w:hAnsi="Times New Roman" w:cs="Times New Roman"/>
          <w:szCs w:val="20"/>
          <w:lang w:val="en-MY"/>
        </w:rPr>
        <w:t xml:space="preserve"> </w:t>
      </w:r>
      <w:r w:rsidR="00353E22" w:rsidRPr="00FA579A">
        <w:rPr>
          <w:rFonts w:ascii="Times New Roman" w:hAnsi="Times New Roman" w:cs="Times New Roman"/>
          <w:szCs w:val="20"/>
          <w:lang w:val="en-MY"/>
        </w:rPr>
        <w:t>pyramid texture on Si wafer, and</w:t>
      </w:r>
      <w:r w:rsidRPr="00FA579A">
        <w:rPr>
          <w:rFonts w:ascii="Times New Roman" w:hAnsi="Times New Roman" w:cs="Times New Roman"/>
          <w:szCs w:val="20"/>
          <w:lang w:val="en-MY"/>
        </w:rPr>
        <w:t xml:space="preserve"> (b)</w:t>
      </w:r>
      <w:r w:rsidR="003A304E" w:rsidRPr="00FA579A">
        <w:rPr>
          <w:rFonts w:ascii="Times New Roman" w:hAnsi="Times New Roman" w:cs="Times New Roman"/>
          <w:szCs w:val="20"/>
          <w:lang w:val="en-MY"/>
        </w:rPr>
        <w:t xml:space="preserve"> </w:t>
      </w:r>
      <w:r w:rsidR="00353E22" w:rsidRPr="00FA579A">
        <w:rPr>
          <w:rFonts w:ascii="Times New Roman" w:hAnsi="Times New Roman" w:cs="Times New Roman"/>
          <w:szCs w:val="20"/>
          <w:lang w:val="en-MY"/>
        </w:rPr>
        <w:t>SiN layer as ARC</w:t>
      </w:r>
      <w:r w:rsidRPr="00FA579A">
        <w:rPr>
          <w:rFonts w:ascii="Times New Roman" w:hAnsi="Times New Roman" w:cs="Times New Roman"/>
          <w:szCs w:val="20"/>
          <w:lang w:val="en-MY"/>
        </w:rPr>
        <w:t xml:space="preserve"> </w:t>
      </w:r>
      <w:r w:rsidR="00353E22" w:rsidRPr="00FA579A">
        <w:rPr>
          <w:rFonts w:ascii="Times New Roman" w:hAnsi="Times New Roman" w:cs="Times New Roman"/>
          <w:szCs w:val="20"/>
          <w:lang w:val="en-MY"/>
        </w:rPr>
        <w:t>on</w:t>
      </w:r>
      <w:r w:rsidRPr="00FA579A">
        <w:rPr>
          <w:rFonts w:ascii="Times New Roman" w:hAnsi="Times New Roman" w:cs="Times New Roman"/>
          <w:szCs w:val="20"/>
          <w:lang w:val="en-MY"/>
        </w:rPr>
        <w:t xml:space="preserve"> </w:t>
      </w:r>
      <w:r w:rsidR="00403684" w:rsidRPr="00FA579A">
        <w:rPr>
          <w:rFonts w:ascii="Times New Roman" w:hAnsi="Times New Roman" w:cs="Times New Roman"/>
          <w:szCs w:val="20"/>
          <w:lang w:val="en-MY"/>
        </w:rPr>
        <w:t xml:space="preserve">commercial </w:t>
      </w:r>
      <w:r w:rsidR="00353E22" w:rsidRPr="00FA579A">
        <w:rPr>
          <w:rFonts w:ascii="Times New Roman" w:hAnsi="Times New Roman" w:cs="Times New Roman"/>
          <w:szCs w:val="20"/>
          <w:lang w:val="en-MY"/>
        </w:rPr>
        <w:t>Si solar cell</w:t>
      </w:r>
    </w:p>
    <w:p w14:paraId="16E674BE" w14:textId="06428601" w:rsidR="008C743C" w:rsidRPr="00FA579A" w:rsidRDefault="008C743C" w:rsidP="008D597B">
      <w:pPr>
        <w:outlineLvl w:val="0"/>
        <w:rPr>
          <w:rFonts w:ascii="Times New Roman" w:hAnsi="Times New Roman" w:cs="Times New Roman"/>
          <w:szCs w:val="20"/>
          <w:lang w:val="en-MY"/>
        </w:rPr>
      </w:pPr>
    </w:p>
    <w:p w14:paraId="4D9A268E" w14:textId="77777777" w:rsidR="00CD760A" w:rsidRPr="00FA579A" w:rsidRDefault="00CD760A" w:rsidP="009C1FC5">
      <w:pPr>
        <w:jc w:val="center"/>
        <w:outlineLvl w:val="0"/>
        <w:rPr>
          <w:rFonts w:ascii="Times New Roman" w:hAnsi="Times New Roman" w:cs="Times New Roman"/>
          <w:szCs w:val="20"/>
          <w:lang w:val="en-MY"/>
        </w:rPr>
      </w:pPr>
      <w:r w:rsidRPr="00FA579A">
        <w:rPr>
          <w:rFonts w:ascii="Times New Roman" w:hAnsi="Times New Roman" w:cs="Times New Roman"/>
          <w:noProof/>
          <w:lang w:eastAsia="en-US"/>
        </w:rPr>
        <w:drawing>
          <wp:inline distT="0" distB="0" distL="0" distR="0" wp14:anchorId="0E67E88D" wp14:editId="039C6339">
            <wp:extent cx="3886200" cy="2080260"/>
            <wp:effectExtent l="0" t="0" r="0" b="15240"/>
            <wp:docPr id="246" name="Chart 2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BD27B4" w14:textId="77777777" w:rsidR="00D9226E" w:rsidRDefault="00D9226E" w:rsidP="009C1FC5">
      <w:pPr>
        <w:jc w:val="center"/>
        <w:outlineLvl w:val="0"/>
        <w:rPr>
          <w:rFonts w:ascii="Times New Roman" w:hAnsi="Times New Roman" w:cs="Times New Roman"/>
          <w:szCs w:val="20"/>
          <w:lang w:val="en-MY"/>
        </w:rPr>
      </w:pPr>
    </w:p>
    <w:p w14:paraId="2DC5E383" w14:textId="0246EE68" w:rsidR="00CD760A" w:rsidRPr="00FA579A" w:rsidRDefault="00CD760A" w:rsidP="009C1FC5">
      <w:pPr>
        <w:jc w:val="center"/>
        <w:outlineLvl w:val="0"/>
        <w:rPr>
          <w:rFonts w:ascii="Times New Roman" w:hAnsi="Times New Roman" w:cs="Times New Roman"/>
          <w:szCs w:val="20"/>
          <w:lang w:val="en-MY"/>
        </w:rPr>
      </w:pPr>
      <w:r w:rsidRPr="00FA579A">
        <w:rPr>
          <w:rFonts w:ascii="Times New Roman" w:hAnsi="Times New Roman" w:cs="Times New Roman"/>
          <w:szCs w:val="20"/>
          <w:lang w:val="en-MY"/>
        </w:rPr>
        <w:t>Figure 4</w:t>
      </w:r>
      <w:r w:rsidR="000F243D" w:rsidRPr="00FA579A">
        <w:rPr>
          <w:rFonts w:ascii="Times New Roman" w:hAnsi="Times New Roman" w:cs="Times New Roman"/>
          <w:szCs w:val="20"/>
          <w:lang w:val="en-MY"/>
        </w:rPr>
        <w:t>.</w:t>
      </w:r>
      <w:r w:rsidRPr="00FA579A">
        <w:rPr>
          <w:rFonts w:ascii="Times New Roman" w:hAnsi="Times New Roman" w:cs="Times New Roman"/>
          <w:szCs w:val="20"/>
          <w:lang w:val="en-MY"/>
        </w:rPr>
        <w:t xml:space="preserve"> Reflectance measurement </w:t>
      </w:r>
      <w:r w:rsidR="00BC4A32" w:rsidRPr="00FA579A">
        <w:rPr>
          <w:rFonts w:ascii="Times New Roman" w:hAnsi="Times New Roman" w:cs="Times New Roman"/>
          <w:szCs w:val="20"/>
          <w:lang w:val="en-MY"/>
        </w:rPr>
        <w:t>on</w:t>
      </w:r>
      <w:r w:rsidRPr="00FA579A">
        <w:rPr>
          <w:rFonts w:ascii="Times New Roman" w:hAnsi="Times New Roman" w:cs="Times New Roman"/>
          <w:szCs w:val="20"/>
          <w:lang w:val="en-MY"/>
        </w:rPr>
        <w:t xml:space="preserve"> planar</w:t>
      </w:r>
      <w:r w:rsidR="00BC4A32" w:rsidRPr="00FA579A">
        <w:rPr>
          <w:rFonts w:ascii="Times New Roman" w:hAnsi="Times New Roman" w:cs="Times New Roman"/>
          <w:szCs w:val="20"/>
          <w:lang w:val="en-MY"/>
        </w:rPr>
        <w:t xml:space="preserve"> wafer</w:t>
      </w:r>
      <w:r w:rsidRPr="00FA579A">
        <w:rPr>
          <w:rFonts w:ascii="Times New Roman" w:hAnsi="Times New Roman" w:cs="Times New Roman"/>
          <w:szCs w:val="20"/>
          <w:lang w:val="en-MY"/>
        </w:rPr>
        <w:t>, textured</w:t>
      </w:r>
      <w:r w:rsidR="00BC4A32" w:rsidRPr="00FA579A">
        <w:rPr>
          <w:rFonts w:ascii="Times New Roman" w:hAnsi="Times New Roman" w:cs="Times New Roman"/>
          <w:szCs w:val="20"/>
          <w:lang w:val="en-MY"/>
        </w:rPr>
        <w:t xml:space="preserve"> wafer</w:t>
      </w:r>
      <w:r w:rsidRPr="00FA579A">
        <w:rPr>
          <w:rFonts w:ascii="Times New Roman" w:hAnsi="Times New Roman" w:cs="Times New Roman"/>
          <w:szCs w:val="20"/>
          <w:lang w:val="en-MY"/>
        </w:rPr>
        <w:t xml:space="preserve"> and SiN </w:t>
      </w:r>
      <w:r w:rsidR="00BC4A32" w:rsidRPr="00FA579A">
        <w:rPr>
          <w:rFonts w:ascii="Times New Roman" w:hAnsi="Times New Roman" w:cs="Times New Roman"/>
          <w:szCs w:val="20"/>
          <w:lang w:val="en-MY"/>
        </w:rPr>
        <w:t>layer on Si wafer</w:t>
      </w:r>
    </w:p>
    <w:p w14:paraId="3FEAAD91" w14:textId="77777777" w:rsidR="00CD760A" w:rsidRPr="00FA579A" w:rsidRDefault="00CD760A" w:rsidP="009C1FC5">
      <w:pPr>
        <w:outlineLvl w:val="0"/>
        <w:rPr>
          <w:rFonts w:ascii="Times New Roman" w:hAnsi="Times New Roman" w:cs="Times New Roman"/>
          <w:szCs w:val="20"/>
          <w:lang w:val="en-MY"/>
        </w:rPr>
      </w:pPr>
    </w:p>
    <w:p w14:paraId="665CE3C3" w14:textId="30F9A4B9" w:rsidR="00BB28FC" w:rsidRPr="00FA579A" w:rsidRDefault="001F27FB" w:rsidP="009C1FC5">
      <w:pPr>
        <w:widowControl/>
        <w:wordWrap/>
        <w:autoSpaceDE/>
        <w:autoSpaceDN/>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Figure 5 plots current-voltage</w:t>
      </w:r>
      <w:r w:rsidR="000F243D" w:rsidRPr="00FA579A">
        <w:rPr>
          <w:rFonts w:ascii="Times New Roman" w:eastAsia="Times New Roman" w:hAnsi="Times New Roman" w:cs="Times New Roman"/>
          <w:kern w:val="0"/>
          <w:szCs w:val="20"/>
          <w:lang w:val="en-MY" w:eastAsia="en-US"/>
        </w:rPr>
        <w:t xml:space="preserve"> (I-V)</w:t>
      </w:r>
      <w:r w:rsidRPr="00FA579A">
        <w:rPr>
          <w:rFonts w:ascii="Times New Roman" w:eastAsia="Times New Roman" w:hAnsi="Times New Roman" w:cs="Times New Roman"/>
          <w:kern w:val="0"/>
          <w:szCs w:val="20"/>
          <w:lang w:val="en-MY" w:eastAsia="en-US"/>
        </w:rPr>
        <w:t xml:space="preserve"> measurements at </w:t>
      </w:r>
      <w:r w:rsidR="004D7E81" w:rsidRPr="00FA579A">
        <w:rPr>
          <w:rFonts w:ascii="Times New Roman" w:eastAsia="Times New Roman" w:hAnsi="Times New Roman" w:cs="Times New Roman"/>
          <w:kern w:val="0"/>
          <w:szCs w:val="20"/>
          <w:lang w:val="en-MY" w:eastAsia="en-US"/>
        </w:rPr>
        <w:t>air mass (</w:t>
      </w:r>
      <w:r w:rsidRPr="00FA579A">
        <w:rPr>
          <w:rFonts w:ascii="Times New Roman" w:eastAsia="Times New Roman" w:hAnsi="Times New Roman" w:cs="Times New Roman"/>
          <w:kern w:val="0"/>
          <w:szCs w:val="20"/>
          <w:lang w:val="en-MY" w:eastAsia="en-US"/>
        </w:rPr>
        <w:t>AM</w:t>
      </w:r>
      <w:r w:rsidR="004D7E81" w:rsidRPr="00FA579A">
        <w:rPr>
          <w:rFonts w:ascii="Times New Roman" w:eastAsia="Times New Roman" w:hAnsi="Times New Roman" w:cs="Times New Roman"/>
          <w:kern w:val="0"/>
          <w:szCs w:val="20"/>
          <w:lang w:val="en-MY" w:eastAsia="en-US"/>
        </w:rPr>
        <w:t>)</w:t>
      </w:r>
      <w:r w:rsidRPr="00FA579A">
        <w:rPr>
          <w:rFonts w:ascii="Times New Roman" w:eastAsia="Times New Roman" w:hAnsi="Times New Roman" w:cs="Times New Roman"/>
          <w:kern w:val="0"/>
          <w:szCs w:val="20"/>
          <w:lang w:val="en-MY" w:eastAsia="en-US"/>
        </w:rPr>
        <w:t xml:space="preserve"> 1.5 illumination for </w:t>
      </w:r>
      <w:r w:rsidR="00BB28FC" w:rsidRPr="00FA579A">
        <w:rPr>
          <w:rFonts w:ascii="Times New Roman" w:eastAsia="Times New Roman" w:hAnsi="Times New Roman" w:cs="Times New Roman"/>
          <w:kern w:val="0"/>
          <w:szCs w:val="20"/>
          <w:lang w:val="en-MY" w:eastAsia="en-US"/>
        </w:rPr>
        <w:t xml:space="preserve">commercial solar cell, fabricated and simulated simplified Si solar cell </w:t>
      </w:r>
      <w:r w:rsidRPr="00FA579A">
        <w:rPr>
          <w:rFonts w:ascii="Times New Roman" w:eastAsia="Times New Roman" w:hAnsi="Times New Roman" w:cs="Times New Roman"/>
          <w:kern w:val="0"/>
          <w:szCs w:val="20"/>
          <w:lang w:val="en-MY" w:eastAsia="en-US"/>
        </w:rPr>
        <w:t>o</w:t>
      </w:r>
      <w:r w:rsidR="000F243D" w:rsidRPr="00FA579A">
        <w:rPr>
          <w:rFonts w:ascii="Times New Roman" w:eastAsia="Times New Roman" w:hAnsi="Times New Roman" w:cs="Times New Roman"/>
          <w:kern w:val="0"/>
          <w:szCs w:val="20"/>
          <w:lang w:val="en-MY" w:eastAsia="en-US"/>
        </w:rPr>
        <w:t xml:space="preserve">n </w:t>
      </w:r>
      <w:r w:rsidR="000F243D" w:rsidRPr="00FA579A">
        <w:rPr>
          <w:rFonts w:ascii="Times New Roman" w:eastAsia="Times New Roman" w:hAnsi="Times New Roman" w:cs="Times New Roman"/>
          <w:i/>
          <w:kern w:val="0"/>
          <w:szCs w:val="20"/>
          <w:lang w:val="en-MY" w:eastAsia="en-US"/>
        </w:rPr>
        <w:t>p</w:t>
      </w:r>
      <w:r w:rsidR="000F243D" w:rsidRPr="00FA579A">
        <w:rPr>
          <w:rFonts w:ascii="Times New Roman" w:eastAsia="Times New Roman" w:hAnsi="Times New Roman" w:cs="Times New Roman"/>
          <w:kern w:val="0"/>
          <w:szCs w:val="20"/>
          <w:lang w:val="en-MY" w:eastAsia="en-US"/>
        </w:rPr>
        <w:t>-</w:t>
      </w:r>
      <w:r w:rsidRPr="00FA579A">
        <w:rPr>
          <w:rFonts w:ascii="Times New Roman" w:eastAsia="Times New Roman" w:hAnsi="Times New Roman" w:cs="Times New Roman"/>
          <w:kern w:val="0"/>
          <w:szCs w:val="20"/>
          <w:lang w:val="en-MY" w:eastAsia="en-US"/>
        </w:rPr>
        <w:t xml:space="preserve">type </w:t>
      </w:r>
      <w:r w:rsidR="000F243D" w:rsidRPr="00FA579A">
        <w:rPr>
          <w:rFonts w:ascii="Times New Roman" w:eastAsia="Times New Roman" w:hAnsi="Times New Roman" w:cs="Times New Roman"/>
          <w:kern w:val="0"/>
          <w:szCs w:val="20"/>
          <w:lang w:val="en-MY" w:eastAsia="en-US"/>
        </w:rPr>
        <w:t>Si wafer</w:t>
      </w:r>
      <w:r w:rsidR="00BB28FC" w:rsidRPr="00FA579A">
        <w:rPr>
          <w:rFonts w:ascii="Times New Roman" w:eastAsia="Times New Roman" w:hAnsi="Times New Roman" w:cs="Times New Roman"/>
          <w:kern w:val="0"/>
          <w:szCs w:val="20"/>
          <w:lang w:val="en-MY" w:eastAsia="en-US"/>
        </w:rPr>
        <w:t>. Table 2</w:t>
      </w:r>
      <w:r w:rsidRPr="00FA579A">
        <w:rPr>
          <w:rFonts w:ascii="Times New Roman" w:eastAsia="Times New Roman" w:hAnsi="Times New Roman" w:cs="Times New Roman"/>
          <w:kern w:val="0"/>
          <w:szCs w:val="20"/>
          <w:lang w:val="en-MY" w:eastAsia="en-US"/>
        </w:rPr>
        <w:t xml:space="preserve"> summarizes</w:t>
      </w:r>
      <w:r w:rsidR="00BB28FC" w:rsidRPr="00FA579A">
        <w:rPr>
          <w:rFonts w:ascii="Times New Roman" w:eastAsia="Times New Roman" w:hAnsi="Times New Roman" w:cs="Times New Roman"/>
          <w:kern w:val="0"/>
          <w:szCs w:val="20"/>
          <w:lang w:val="en-MY" w:eastAsia="en-US"/>
        </w:rPr>
        <w:t xml:space="preserve"> the solar cells</w:t>
      </w:r>
      <w:r w:rsidR="004D7E81" w:rsidRPr="00FA579A">
        <w:rPr>
          <w:rFonts w:ascii="Times New Roman" w:eastAsia="Times New Roman" w:hAnsi="Times New Roman" w:cs="Times New Roman"/>
          <w:kern w:val="0"/>
          <w:szCs w:val="20"/>
          <w:lang w:val="en-MY" w:eastAsia="en-US"/>
        </w:rPr>
        <w:t xml:space="preserve"> performances</w:t>
      </w:r>
      <w:r w:rsidRPr="00FA579A">
        <w:rPr>
          <w:rFonts w:ascii="Times New Roman" w:eastAsia="Times New Roman" w:hAnsi="Times New Roman" w:cs="Times New Roman"/>
          <w:kern w:val="0"/>
          <w:szCs w:val="20"/>
          <w:lang w:val="en-MY" w:eastAsia="en-US"/>
        </w:rPr>
        <w:t>. In Fig</w:t>
      </w:r>
      <w:r w:rsidR="003A304E" w:rsidRPr="00FA579A">
        <w:rPr>
          <w:rFonts w:ascii="Times New Roman" w:eastAsia="Times New Roman" w:hAnsi="Times New Roman" w:cs="Times New Roman"/>
          <w:kern w:val="0"/>
          <w:szCs w:val="20"/>
          <w:lang w:val="en-MY" w:eastAsia="en-US"/>
        </w:rPr>
        <w:t xml:space="preserve">ure </w:t>
      </w:r>
      <w:r w:rsidR="00BB28FC" w:rsidRPr="00FA579A">
        <w:rPr>
          <w:rFonts w:ascii="Times New Roman" w:eastAsia="Times New Roman" w:hAnsi="Times New Roman" w:cs="Times New Roman"/>
          <w:kern w:val="0"/>
          <w:szCs w:val="20"/>
          <w:lang w:val="en-MY" w:eastAsia="en-US"/>
        </w:rPr>
        <w:t>5</w:t>
      </w:r>
      <w:r w:rsidRPr="00FA579A">
        <w:rPr>
          <w:rFonts w:ascii="Times New Roman" w:eastAsia="Times New Roman" w:hAnsi="Times New Roman" w:cs="Times New Roman"/>
          <w:kern w:val="0"/>
          <w:szCs w:val="20"/>
          <w:lang w:val="en-MY" w:eastAsia="en-US"/>
        </w:rPr>
        <w:t xml:space="preserve">, the </w:t>
      </w:r>
      <w:r w:rsidR="00BB28FC" w:rsidRPr="00FA579A">
        <w:rPr>
          <w:rFonts w:ascii="Times New Roman" w:eastAsia="Times New Roman" w:hAnsi="Times New Roman" w:cs="Times New Roman"/>
          <w:kern w:val="0"/>
          <w:szCs w:val="20"/>
          <w:lang w:val="en-MY" w:eastAsia="en-US"/>
        </w:rPr>
        <w:t xml:space="preserve">commercial solar cell as </w:t>
      </w:r>
      <w:r w:rsidRPr="00FA579A">
        <w:rPr>
          <w:rFonts w:ascii="Times New Roman" w:eastAsia="Times New Roman" w:hAnsi="Times New Roman" w:cs="Times New Roman"/>
          <w:kern w:val="0"/>
          <w:szCs w:val="20"/>
          <w:lang w:val="en-MY" w:eastAsia="en-US"/>
        </w:rPr>
        <w:t>reference cell exhibits significantly superior perf</w:t>
      </w:r>
      <w:r w:rsidR="00C709EA" w:rsidRPr="00FA579A">
        <w:rPr>
          <w:rFonts w:ascii="Times New Roman" w:eastAsia="Times New Roman" w:hAnsi="Times New Roman" w:cs="Times New Roman"/>
          <w:kern w:val="0"/>
          <w:szCs w:val="20"/>
          <w:lang w:val="en-MY" w:eastAsia="en-US"/>
        </w:rPr>
        <w:t>or</w:t>
      </w:r>
      <w:r w:rsidRPr="00FA579A">
        <w:rPr>
          <w:rFonts w:ascii="Times New Roman" w:eastAsia="Times New Roman" w:hAnsi="Times New Roman" w:cs="Times New Roman"/>
          <w:kern w:val="0"/>
          <w:szCs w:val="20"/>
          <w:lang w:val="en-MY" w:eastAsia="en-US"/>
        </w:rPr>
        <w:t>mance in comparison with</w:t>
      </w:r>
      <w:r w:rsidR="00BB28FC" w:rsidRPr="00FA579A">
        <w:rPr>
          <w:rFonts w:ascii="Times New Roman" w:eastAsia="Times New Roman" w:hAnsi="Times New Roman" w:cs="Times New Roman"/>
          <w:kern w:val="0"/>
          <w:szCs w:val="20"/>
          <w:lang w:val="en-MY" w:eastAsia="en-US"/>
        </w:rPr>
        <w:t xml:space="preserve"> simplified solar cell. </w:t>
      </w:r>
      <w:r w:rsidR="004D7E81" w:rsidRPr="00FA579A">
        <w:rPr>
          <w:rFonts w:ascii="Times New Roman" w:hAnsi="Times New Roman" w:cs="Times New Roman"/>
          <w:szCs w:val="20"/>
          <w:lang w:val="en-MY"/>
        </w:rPr>
        <w:t xml:space="preserve">The efficiency obtained by commercial, fabricated and simulated solar cells were 17.09%, 9.44% and 9.67%, respectively. </w:t>
      </w:r>
      <w:r w:rsidR="00095915" w:rsidRPr="00FA579A">
        <w:rPr>
          <w:rFonts w:ascii="Times New Roman" w:eastAsia="Times New Roman" w:hAnsi="Times New Roman" w:cs="Times New Roman"/>
          <w:kern w:val="0"/>
          <w:szCs w:val="20"/>
          <w:lang w:val="en-MY" w:eastAsia="en-US"/>
        </w:rPr>
        <w:t>The commercial solar cell has textured Si wafer and SiN layer as ARC, while fabricated simplified solar cell is non-ARC solar cell</w:t>
      </w:r>
      <w:r w:rsidR="00D35761" w:rsidRPr="00FA579A">
        <w:rPr>
          <w:rFonts w:ascii="Times New Roman" w:eastAsia="Times New Roman" w:hAnsi="Times New Roman" w:cs="Times New Roman"/>
          <w:kern w:val="0"/>
          <w:szCs w:val="20"/>
          <w:lang w:val="en-MY" w:eastAsia="en-US"/>
        </w:rPr>
        <w:t xml:space="preserve"> and textured</w:t>
      </w:r>
      <w:r w:rsidR="00095915" w:rsidRPr="00FA579A">
        <w:rPr>
          <w:rFonts w:ascii="Times New Roman" w:eastAsia="Times New Roman" w:hAnsi="Times New Roman" w:cs="Times New Roman"/>
          <w:kern w:val="0"/>
          <w:szCs w:val="20"/>
          <w:lang w:val="en-MY" w:eastAsia="en-US"/>
        </w:rPr>
        <w:t xml:space="preserve">. It can be seen that there is a sub-standard performance between commercial and non-ARC solar cell with ~8% of difference in solar cell efficiency. </w:t>
      </w:r>
      <w:r w:rsidR="00CE1798">
        <w:rPr>
          <w:rFonts w:ascii="Times New Roman" w:eastAsia="Times New Roman" w:hAnsi="Times New Roman" w:cs="Times New Roman"/>
          <w:kern w:val="0"/>
          <w:szCs w:val="20"/>
          <w:lang w:val="en-MY" w:eastAsia="en-US"/>
        </w:rPr>
        <w:t>This proves</w:t>
      </w:r>
      <w:r w:rsidR="00095915" w:rsidRPr="00FA579A">
        <w:rPr>
          <w:rFonts w:ascii="Times New Roman" w:eastAsia="Times New Roman" w:hAnsi="Times New Roman" w:cs="Times New Roman"/>
          <w:kern w:val="0"/>
          <w:szCs w:val="20"/>
          <w:lang w:val="en-MY" w:eastAsia="en-US"/>
        </w:rPr>
        <w:t xml:space="preserve"> that non-ARC solar cell can still produce a </w:t>
      </w:r>
      <w:r w:rsidR="0051189B" w:rsidRPr="00FA579A">
        <w:rPr>
          <w:rFonts w:ascii="Times New Roman" w:eastAsia="Times New Roman" w:hAnsi="Times New Roman" w:cs="Times New Roman"/>
          <w:kern w:val="0"/>
          <w:szCs w:val="20"/>
          <w:lang w:val="en-MY" w:eastAsia="en-US"/>
        </w:rPr>
        <w:t>function</w:t>
      </w:r>
      <w:r w:rsidR="00095915" w:rsidRPr="00FA579A">
        <w:rPr>
          <w:rFonts w:ascii="Times New Roman" w:eastAsia="Times New Roman" w:hAnsi="Times New Roman" w:cs="Times New Roman"/>
          <w:kern w:val="0"/>
          <w:szCs w:val="20"/>
          <w:lang w:val="en-MY" w:eastAsia="en-US"/>
        </w:rPr>
        <w:t xml:space="preserve"> solar cell without SiN layer. </w:t>
      </w:r>
      <w:r w:rsidR="003A304E" w:rsidRPr="00FA579A">
        <w:rPr>
          <w:rFonts w:ascii="Times New Roman" w:eastAsia="Times New Roman" w:hAnsi="Times New Roman" w:cs="Times New Roman"/>
          <w:kern w:val="0"/>
          <w:szCs w:val="20"/>
          <w:lang w:val="en-MY" w:eastAsia="en-US"/>
        </w:rPr>
        <w:t xml:space="preserve">These </w:t>
      </w:r>
      <w:r w:rsidR="00095915" w:rsidRPr="00FA579A">
        <w:rPr>
          <w:rFonts w:ascii="Times New Roman" w:eastAsia="Times New Roman" w:hAnsi="Times New Roman" w:cs="Times New Roman"/>
          <w:kern w:val="0"/>
          <w:szCs w:val="20"/>
          <w:lang w:val="en-MY" w:eastAsia="en-US"/>
        </w:rPr>
        <w:t xml:space="preserve">findings raise up an approach to have the non-toxic solar cell at low fabrication cost.  </w:t>
      </w:r>
    </w:p>
    <w:p w14:paraId="79607470" w14:textId="77777777" w:rsidR="00B848A6" w:rsidRPr="00FA579A" w:rsidRDefault="00B848A6" w:rsidP="009C1FC5">
      <w:pPr>
        <w:widowControl/>
        <w:wordWrap/>
        <w:autoSpaceDE/>
        <w:autoSpaceDN/>
        <w:rPr>
          <w:rFonts w:ascii="Times New Roman" w:eastAsia="Times New Roman" w:hAnsi="Times New Roman" w:cs="Times New Roman"/>
          <w:kern w:val="0"/>
          <w:szCs w:val="20"/>
          <w:lang w:val="en-MY" w:eastAsia="en-US"/>
        </w:rPr>
      </w:pPr>
    </w:p>
    <w:p w14:paraId="3F2B6A3B" w14:textId="17F2DDCF" w:rsidR="001F27FB" w:rsidRPr="00FA579A" w:rsidRDefault="005B0991" w:rsidP="009C1FC5">
      <w:pPr>
        <w:widowControl/>
        <w:wordWrap/>
        <w:autoSpaceDE/>
        <w:autoSpaceDN/>
        <w:jc w:val="center"/>
        <w:rPr>
          <w:rFonts w:ascii="Times New Roman" w:eastAsia="Times New Roman" w:hAnsi="Times New Roman" w:cs="Times New Roman"/>
          <w:kern w:val="0"/>
          <w:szCs w:val="20"/>
          <w:lang w:val="en-MY" w:eastAsia="en-US"/>
        </w:rPr>
      </w:pPr>
      <w:r w:rsidRPr="00A72571">
        <w:rPr>
          <w:rFonts w:ascii="Times New Roman" w:eastAsia="Times New Roman" w:hAnsi="Times New Roman" w:cs="Times New Roman"/>
          <w:noProof/>
          <w:kern w:val="0"/>
          <w:szCs w:val="20"/>
          <w:lang w:eastAsia="en-US"/>
        </w:rPr>
        <w:lastRenderedPageBreak/>
        <w:drawing>
          <wp:inline distT="0" distB="0" distL="0" distR="0" wp14:anchorId="5B341215" wp14:editId="219729B9">
            <wp:extent cx="3888000" cy="2080800"/>
            <wp:effectExtent l="0" t="0" r="1778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3C3083" w14:textId="77777777" w:rsidR="008C743C" w:rsidRPr="00FA579A" w:rsidRDefault="008C743C" w:rsidP="009C1FC5">
      <w:pPr>
        <w:widowControl/>
        <w:wordWrap/>
        <w:autoSpaceDE/>
        <w:autoSpaceDN/>
        <w:jc w:val="center"/>
        <w:rPr>
          <w:rFonts w:ascii="Times New Roman" w:eastAsia="Times New Roman" w:hAnsi="Times New Roman" w:cs="Times New Roman"/>
          <w:kern w:val="0"/>
          <w:szCs w:val="20"/>
          <w:lang w:val="en-MY" w:eastAsia="en-US"/>
        </w:rPr>
      </w:pPr>
    </w:p>
    <w:p w14:paraId="7F972F26" w14:textId="743112AA" w:rsidR="001F27FB" w:rsidRPr="00FA579A" w:rsidRDefault="009E5223" w:rsidP="009C1FC5">
      <w:pPr>
        <w:widowControl/>
        <w:wordWrap/>
        <w:autoSpaceDE/>
        <w:autoSpaceDN/>
        <w:jc w:val="center"/>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F</w:t>
      </w:r>
      <w:r w:rsidR="001F27FB" w:rsidRPr="00FA579A">
        <w:rPr>
          <w:rFonts w:ascii="Times New Roman" w:eastAsia="Times New Roman" w:hAnsi="Times New Roman" w:cs="Times New Roman"/>
          <w:kern w:val="0"/>
          <w:szCs w:val="20"/>
          <w:lang w:val="en-MY" w:eastAsia="en-US"/>
        </w:rPr>
        <w:t>igure 5</w:t>
      </w:r>
      <w:r w:rsidR="005B0991" w:rsidRPr="00FA579A">
        <w:rPr>
          <w:rFonts w:ascii="Times New Roman" w:eastAsia="Times New Roman" w:hAnsi="Times New Roman" w:cs="Times New Roman"/>
          <w:kern w:val="0"/>
          <w:szCs w:val="20"/>
          <w:lang w:val="en-MY" w:eastAsia="en-US"/>
        </w:rPr>
        <w:t>.</w:t>
      </w:r>
      <w:r w:rsidR="001F27FB" w:rsidRPr="00FA579A">
        <w:rPr>
          <w:rFonts w:ascii="Times New Roman" w:eastAsia="Times New Roman" w:hAnsi="Times New Roman" w:cs="Times New Roman"/>
          <w:kern w:val="0"/>
          <w:szCs w:val="20"/>
          <w:lang w:val="en-MY" w:eastAsia="en-US"/>
        </w:rPr>
        <w:t xml:space="preserve"> </w:t>
      </w:r>
      <w:r w:rsidR="00BA6959" w:rsidRPr="00FA579A">
        <w:rPr>
          <w:rFonts w:ascii="Times New Roman" w:eastAsia="Times New Roman" w:hAnsi="Times New Roman" w:cs="Times New Roman"/>
          <w:kern w:val="0"/>
          <w:szCs w:val="20"/>
          <w:lang w:val="en-MY" w:eastAsia="en-US"/>
        </w:rPr>
        <w:t>I-</w:t>
      </w:r>
      <w:r w:rsidR="001F27FB" w:rsidRPr="00FA579A">
        <w:rPr>
          <w:rFonts w:ascii="Times New Roman" w:eastAsia="Times New Roman" w:hAnsi="Times New Roman" w:cs="Times New Roman"/>
          <w:kern w:val="0"/>
          <w:szCs w:val="20"/>
          <w:lang w:val="en-MY" w:eastAsia="en-US"/>
        </w:rPr>
        <w:t xml:space="preserve">V </w:t>
      </w:r>
      <w:r w:rsidR="00BA6959" w:rsidRPr="00FA579A">
        <w:rPr>
          <w:rFonts w:ascii="Times New Roman" w:eastAsia="Times New Roman" w:hAnsi="Times New Roman" w:cs="Times New Roman"/>
          <w:kern w:val="0"/>
          <w:szCs w:val="20"/>
          <w:lang w:val="en-MY" w:eastAsia="en-US"/>
        </w:rPr>
        <w:t>curve</w:t>
      </w:r>
      <w:r w:rsidR="001F27FB" w:rsidRPr="00FA579A">
        <w:rPr>
          <w:rFonts w:ascii="Times New Roman" w:eastAsia="Times New Roman" w:hAnsi="Times New Roman" w:cs="Times New Roman"/>
          <w:kern w:val="0"/>
          <w:szCs w:val="20"/>
          <w:lang w:val="en-MY" w:eastAsia="en-US"/>
        </w:rPr>
        <w:t xml:space="preserve"> of </w:t>
      </w:r>
      <w:r w:rsidR="00BA6959" w:rsidRPr="00FA579A">
        <w:rPr>
          <w:rFonts w:ascii="Times New Roman" w:eastAsia="Times New Roman" w:hAnsi="Times New Roman" w:cs="Times New Roman"/>
          <w:kern w:val="0"/>
          <w:szCs w:val="20"/>
          <w:lang w:val="en-MY" w:eastAsia="en-US"/>
        </w:rPr>
        <w:t xml:space="preserve">commercial, simulated and fabricated </w:t>
      </w:r>
      <w:r w:rsidR="001F27FB" w:rsidRPr="00FA579A">
        <w:rPr>
          <w:rFonts w:ascii="Times New Roman" w:eastAsia="Times New Roman" w:hAnsi="Times New Roman" w:cs="Times New Roman"/>
          <w:kern w:val="0"/>
          <w:szCs w:val="20"/>
          <w:lang w:val="en-MY" w:eastAsia="en-US"/>
        </w:rPr>
        <w:t>solar cell under AM 1.5 illumination</w:t>
      </w:r>
    </w:p>
    <w:p w14:paraId="5F4BAF88" w14:textId="77777777" w:rsidR="00B848A6" w:rsidRPr="00FA579A" w:rsidRDefault="00B848A6" w:rsidP="009C1FC5">
      <w:pPr>
        <w:widowControl/>
        <w:wordWrap/>
        <w:autoSpaceDE/>
        <w:autoSpaceDN/>
        <w:jc w:val="center"/>
        <w:rPr>
          <w:rFonts w:ascii="Times New Roman" w:eastAsia="Times New Roman" w:hAnsi="Times New Roman" w:cs="Times New Roman"/>
          <w:kern w:val="0"/>
          <w:szCs w:val="20"/>
          <w:lang w:val="en-MY" w:eastAsia="en-US"/>
        </w:rPr>
      </w:pPr>
    </w:p>
    <w:p w14:paraId="65F8BD36" w14:textId="13A0A292" w:rsidR="001F27FB" w:rsidRPr="00FA579A" w:rsidRDefault="001F27FB" w:rsidP="009C1FC5">
      <w:pPr>
        <w:widowControl/>
        <w:wordWrap/>
        <w:autoSpaceDE/>
        <w:autoSpaceDN/>
        <w:jc w:val="center"/>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Table 2</w:t>
      </w:r>
      <w:r w:rsidR="00BA6959" w:rsidRPr="00FA579A">
        <w:rPr>
          <w:rFonts w:ascii="Times New Roman" w:eastAsia="Times New Roman" w:hAnsi="Times New Roman" w:cs="Times New Roman"/>
          <w:kern w:val="0"/>
          <w:szCs w:val="20"/>
          <w:lang w:val="en-MY" w:eastAsia="en-US"/>
        </w:rPr>
        <w:t>. Solar cell p</w:t>
      </w:r>
      <w:r w:rsidRPr="00FA579A">
        <w:rPr>
          <w:rFonts w:ascii="Times New Roman" w:eastAsia="Times New Roman" w:hAnsi="Times New Roman" w:cs="Times New Roman"/>
          <w:kern w:val="0"/>
          <w:szCs w:val="20"/>
          <w:lang w:val="en-MY" w:eastAsia="en-US"/>
        </w:rPr>
        <w:t>erformance</w:t>
      </w:r>
      <w:r w:rsidR="00BA6959" w:rsidRPr="00FA579A">
        <w:rPr>
          <w:rFonts w:ascii="Times New Roman" w:eastAsia="Times New Roman" w:hAnsi="Times New Roman" w:cs="Times New Roman"/>
          <w:kern w:val="0"/>
          <w:szCs w:val="20"/>
          <w:lang w:val="en-MY" w:eastAsia="en-US"/>
        </w:rPr>
        <w:t>s</w:t>
      </w:r>
      <w:r w:rsidRPr="00FA579A">
        <w:rPr>
          <w:rFonts w:ascii="Times New Roman" w:eastAsia="Times New Roman" w:hAnsi="Times New Roman" w:cs="Times New Roman"/>
          <w:kern w:val="0"/>
          <w:szCs w:val="20"/>
          <w:lang w:val="en-MY" w:eastAsia="en-US"/>
        </w:rPr>
        <w:t xml:space="preserve"> </w:t>
      </w:r>
      <w:r w:rsidR="00BA6959" w:rsidRPr="00FA579A">
        <w:rPr>
          <w:rFonts w:ascii="Times New Roman" w:eastAsia="Times New Roman" w:hAnsi="Times New Roman" w:cs="Times New Roman"/>
          <w:kern w:val="0"/>
          <w:szCs w:val="20"/>
          <w:lang w:val="en-MY" w:eastAsia="en-US"/>
        </w:rPr>
        <w:t>of</w:t>
      </w:r>
      <w:r w:rsidRPr="00FA579A">
        <w:rPr>
          <w:rFonts w:ascii="Times New Roman" w:eastAsia="Times New Roman" w:hAnsi="Times New Roman" w:cs="Times New Roman"/>
          <w:kern w:val="0"/>
          <w:szCs w:val="20"/>
          <w:lang w:val="en-MY" w:eastAsia="en-US"/>
        </w:rPr>
        <w:t xml:space="preserve"> commercial,</w:t>
      </w:r>
      <w:r w:rsidR="003A304E" w:rsidRPr="00FA579A">
        <w:rPr>
          <w:rFonts w:ascii="Times New Roman" w:eastAsia="Times New Roman" w:hAnsi="Times New Roman" w:cs="Times New Roman"/>
          <w:kern w:val="0"/>
          <w:szCs w:val="20"/>
          <w:lang w:val="en-MY" w:eastAsia="en-US"/>
        </w:rPr>
        <w:t xml:space="preserve"> </w:t>
      </w:r>
      <w:r w:rsidRPr="00FA579A">
        <w:rPr>
          <w:rFonts w:ascii="Times New Roman" w:eastAsia="Times New Roman" w:hAnsi="Times New Roman" w:cs="Times New Roman"/>
          <w:kern w:val="0"/>
          <w:szCs w:val="20"/>
          <w:lang w:val="en-MY" w:eastAsia="en-US"/>
        </w:rPr>
        <w:t>fabricated and simulation solar cell</w:t>
      </w:r>
    </w:p>
    <w:p w14:paraId="292B1151" w14:textId="77777777" w:rsidR="00B848A6" w:rsidRPr="00FA579A" w:rsidRDefault="00B848A6" w:rsidP="009C1FC5">
      <w:pPr>
        <w:widowControl/>
        <w:wordWrap/>
        <w:autoSpaceDE/>
        <w:autoSpaceDN/>
        <w:jc w:val="center"/>
        <w:rPr>
          <w:rFonts w:ascii="Times New Roman" w:eastAsia="Times New Roman" w:hAnsi="Times New Roman" w:cs="Times New Roman"/>
          <w:kern w:val="0"/>
          <w:szCs w:val="20"/>
          <w:lang w:val="en-MY" w:eastAsia="en-US"/>
        </w:rPr>
      </w:pPr>
    </w:p>
    <w:tbl>
      <w:tblPr>
        <w:tblW w:w="0" w:type="auto"/>
        <w:jc w:val="center"/>
        <w:tblLook w:val="04A0" w:firstRow="1" w:lastRow="0" w:firstColumn="1" w:lastColumn="0" w:noHBand="0" w:noVBand="1"/>
      </w:tblPr>
      <w:tblGrid>
        <w:gridCol w:w="1405"/>
        <w:gridCol w:w="1272"/>
        <w:gridCol w:w="1150"/>
        <w:gridCol w:w="1083"/>
      </w:tblGrid>
      <w:tr w:rsidR="00B848A6" w:rsidRPr="000E72C3" w14:paraId="7BC978F4" w14:textId="77777777" w:rsidTr="008D597B">
        <w:trPr>
          <w:trHeight w:val="209"/>
          <w:jc w:val="center"/>
        </w:trPr>
        <w:tc>
          <w:tcPr>
            <w:tcW w:w="0" w:type="auto"/>
            <w:tcBorders>
              <w:top w:val="single" w:sz="4" w:space="0" w:color="auto"/>
              <w:bottom w:val="single" w:sz="4" w:space="0" w:color="auto"/>
            </w:tcBorders>
            <w:shd w:val="clear" w:color="auto" w:fill="auto"/>
            <w:noWrap/>
            <w:vAlign w:val="bottom"/>
            <w:hideMark/>
          </w:tcPr>
          <w:p w14:paraId="65119665" w14:textId="77777777" w:rsidR="008D597B" w:rsidRDefault="008D597B">
            <w:pPr>
              <w:widowControl/>
              <w:wordWrap/>
              <w:autoSpaceDE/>
              <w:autoSpaceDN/>
              <w:jc w:val="center"/>
              <w:rPr>
                <w:rFonts w:ascii="Times New Roman" w:eastAsia="Times New Roman" w:hAnsi="Times New Roman" w:cs="Times New Roman"/>
                <w:b/>
                <w:bCs/>
                <w:color w:val="000000"/>
                <w:kern w:val="0"/>
                <w:szCs w:val="20"/>
                <w:lang w:val="en-MY" w:eastAsia="ms-MY"/>
              </w:rPr>
            </w:pPr>
            <w:r w:rsidRPr="00FA579A">
              <w:rPr>
                <w:rFonts w:ascii="Times New Roman" w:eastAsia="Times New Roman" w:hAnsi="Times New Roman" w:cs="Times New Roman"/>
                <w:b/>
                <w:bCs/>
                <w:color w:val="000000"/>
                <w:kern w:val="0"/>
                <w:szCs w:val="20"/>
                <w:lang w:val="en-MY" w:eastAsia="ms-MY"/>
              </w:rPr>
              <w:t xml:space="preserve">Device </w:t>
            </w:r>
          </w:p>
          <w:p w14:paraId="127FBCED" w14:textId="74E7360D" w:rsidR="00FF55C0" w:rsidRPr="00FA579A" w:rsidRDefault="008D597B">
            <w:pPr>
              <w:widowControl/>
              <w:wordWrap/>
              <w:autoSpaceDE/>
              <w:autoSpaceDN/>
              <w:jc w:val="center"/>
              <w:rPr>
                <w:rFonts w:ascii="Times New Roman" w:eastAsia="Times New Roman" w:hAnsi="Times New Roman" w:cs="Times New Roman"/>
                <w:b/>
                <w:bCs/>
                <w:color w:val="000000"/>
                <w:kern w:val="0"/>
                <w:szCs w:val="20"/>
                <w:lang w:val="en-MY" w:eastAsia="ms-MY"/>
              </w:rPr>
            </w:pPr>
            <w:r w:rsidRPr="00FA579A">
              <w:rPr>
                <w:rFonts w:ascii="Times New Roman" w:eastAsia="Times New Roman" w:hAnsi="Times New Roman" w:cs="Times New Roman"/>
                <w:b/>
                <w:bCs/>
                <w:color w:val="000000"/>
                <w:kern w:val="0"/>
                <w:szCs w:val="20"/>
                <w:lang w:val="en-MY" w:eastAsia="ms-MY"/>
              </w:rPr>
              <w:t xml:space="preserve">Performances </w:t>
            </w:r>
          </w:p>
        </w:tc>
        <w:tc>
          <w:tcPr>
            <w:tcW w:w="0" w:type="auto"/>
            <w:tcBorders>
              <w:top w:val="single" w:sz="4" w:space="0" w:color="auto"/>
              <w:bottom w:val="single" w:sz="4" w:space="0" w:color="auto"/>
            </w:tcBorders>
            <w:shd w:val="clear" w:color="auto" w:fill="auto"/>
            <w:noWrap/>
            <w:vAlign w:val="bottom"/>
            <w:hideMark/>
          </w:tcPr>
          <w:p w14:paraId="298CB418" w14:textId="77777777" w:rsidR="008D597B" w:rsidRDefault="008D597B" w:rsidP="009C1FC5">
            <w:pPr>
              <w:widowControl/>
              <w:wordWrap/>
              <w:autoSpaceDE/>
              <w:autoSpaceDN/>
              <w:jc w:val="center"/>
              <w:rPr>
                <w:rFonts w:ascii="Times New Roman" w:eastAsia="Times New Roman" w:hAnsi="Times New Roman" w:cs="Times New Roman"/>
                <w:b/>
                <w:bCs/>
                <w:color w:val="000000"/>
                <w:kern w:val="0"/>
                <w:szCs w:val="20"/>
                <w:lang w:val="en-MY" w:eastAsia="ms-MY"/>
              </w:rPr>
            </w:pPr>
            <w:r w:rsidRPr="00FA579A">
              <w:rPr>
                <w:rFonts w:ascii="Times New Roman" w:eastAsia="Times New Roman" w:hAnsi="Times New Roman" w:cs="Times New Roman"/>
                <w:b/>
                <w:bCs/>
                <w:color w:val="000000"/>
                <w:kern w:val="0"/>
                <w:szCs w:val="20"/>
                <w:lang w:val="en-MY" w:eastAsia="ms-MY"/>
              </w:rPr>
              <w:t xml:space="preserve">Commercial </w:t>
            </w:r>
          </w:p>
          <w:p w14:paraId="497F90B0" w14:textId="09F8D193" w:rsidR="001F27FB" w:rsidRPr="00FA579A" w:rsidRDefault="008D597B" w:rsidP="009C1FC5">
            <w:pPr>
              <w:widowControl/>
              <w:wordWrap/>
              <w:autoSpaceDE/>
              <w:autoSpaceDN/>
              <w:jc w:val="center"/>
              <w:rPr>
                <w:rFonts w:ascii="Times New Roman" w:eastAsia="Times New Roman" w:hAnsi="Times New Roman" w:cs="Times New Roman"/>
                <w:b/>
                <w:bCs/>
                <w:color w:val="000000"/>
                <w:kern w:val="0"/>
                <w:szCs w:val="20"/>
                <w:lang w:val="en-MY" w:eastAsia="ms-MY"/>
              </w:rPr>
            </w:pPr>
            <w:r w:rsidRPr="00FA579A">
              <w:rPr>
                <w:rFonts w:ascii="Times New Roman" w:eastAsia="Times New Roman" w:hAnsi="Times New Roman" w:cs="Times New Roman"/>
                <w:b/>
                <w:bCs/>
                <w:color w:val="000000"/>
                <w:kern w:val="0"/>
                <w:szCs w:val="20"/>
                <w:lang w:val="en-MY" w:eastAsia="ms-MY"/>
              </w:rPr>
              <w:t>Solar Cell</w:t>
            </w:r>
          </w:p>
        </w:tc>
        <w:tc>
          <w:tcPr>
            <w:tcW w:w="0" w:type="auto"/>
            <w:tcBorders>
              <w:top w:val="single" w:sz="4" w:space="0" w:color="auto"/>
              <w:bottom w:val="single" w:sz="4" w:space="0" w:color="auto"/>
            </w:tcBorders>
            <w:shd w:val="clear" w:color="auto" w:fill="auto"/>
            <w:noWrap/>
            <w:vAlign w:val="bottom"/>
            <w:hideMark/>
          </w:tcPr>
          <w:p w14:paraId="29E9E5B7" w14:textId="77777777" w:rsidR="008D597B" w:rsidRDefault="008D597B" w:rsidP="009C1FC5">
            <w:pPr>
              <w:widowControl/>
              <w:wordWrap/>
              <w:autoSpaceDE/>
              <w:autoSpaceDN/>
              <w:jc w:val="center"/>
              <w:rPr>
                <w:rFonts w:ascii="Times New Roman" w:eastAsia="Times New Roman" w:hAnsi="Times New Roman" w:cs="Times New Roman"/>
                <w:b/>
                <w:bCs/>
                <w:color w:val="000000"/>
                <w:kern w:val="0"/>
                <w:szCs w:val="20"/>
                <w:lang w:val="en-MY" w:eastAsia="ms-MY"/>
              </w:rPr>
            </w:pPr>
            <w:r w:rsidRPr="00FA579A">
              <w:rPr>
                <w:rFonts w:ascii="Times New Roman" w:eastAsia="Times New Roman" w:hAnsi="Times New Roman" w:cs="Times New Roman"/>
                <w:b/>
                <w:bCs/>
                <w:color w:val="000000"/>
                <w:kern w:val="0"/>
                <w:szCs w:val="20"/>
                <w:lang w:val="en-MY" w:eastAsia="ms-MY"/>
              </w:rPr>
              <w:t xml:space="preserve">Fabricated </w:t>
            </w:r>
          </w:p>
          <w:p w14:paraId="3DDE7971" w14:textId="15E5BF55" w:rsidR="001F27FB" w:rsidRPr="00FA579A" w:rsidRDefault="008D597B" w:rsidP="009C1FC5">
            <w:pPr>
              <w:widowControl/>
              <w:wordWrap/>
              <w:autoSpaceDE/>
              <w:autoSpaceDN/>
              <w:jc w:val="center"/>
              <w:rPr>
                <w:rFonts w:ascii="Times New Roman" w:eastAsia="Times New Roman" w:hAnsi="Times New Roman" w:cs="Times New Roman"/>
                <w:b/>
                <w:bCs/>
                <w:color w:val="000000"/>
                <w:kern w:val="0"/>
                <w:szCs w:val="20"/>
                <w:lang w:val="en-MY" w:eastAsia="ms-MY"/>
              </w:rPr>
            </w:pPr>
            <w:r w:rsidRPr="00FA579A">
              <w:rPr>
                <w:rFonts w:ascii="Times New Roman" w:eastAsia="Times New Roman" w:hAnsi="Times New Roman" w:cs="Times New Roman"/>
                <w:b/>
                <w:bCs/>
                <w:color w:val="000000"/>
                <w:kern w:val="0"/>
                <w:szCs w:val="20"/>
                <w:lang w:val="en-MY" w:eastAsia="ms-MY"/>
              </w:rPr>
              <w:t>Solar Cells</w:t>
            </w:r>
          </w:p>
        </w:tc>
        <w:tc>
          <w:tcPr>
            <w:tcW w:w="0" w:type="auto"/>
            <w:tcBorders>
              <w:top w:val="single" w:sz="4" w:space="0" w:color="auto"/>
              <w:bottom w:val="single" w:sz="4" w:space="0" w:color="auto"/>
            </w:tcBorders>
            <w:shd w:val="clear" w:color="auto" w:fill="auto"/>
            <w:vAlign w:val="center"/>
            <w:hideMark/>
          </w:tcPr>
          <w:p w14:paraId="60BE0589" w14:textId="77777777" w:rsidR="008D597B" w:rsidRDefault="008D597B" w:rsidP="009C1FC5">
            <w:pPr>
              <w:widowControl/>
              <w:wordWrap/>
              <w:autoSpaceDE/>
              <w:autoSpaceDN/>
              <w:jc w:val="center"/>
              <w:rPr>
                <w:rFonts w:ascii="Times New Roman" w:eastAsia="Times New Roman" w:hAnsi="Times New Roman" w:cs="Times New Roman"/>
                <w:b/>
                <w:bCs/>
                <w:color w:val="000000"/>
                <w:kern w:val="0"/>
                <w:szCs w:val="20"/>
                <w:lang w:val="en-MY" w:eastAsia="ms-MY"/>
              </w:rPr>
            </w:pPr>
            <w:r w:rsidRPr="00FA579A">
              <w:rPr>
                <w:rFonts w:ascii="Times New Roman" w:eastAsia="Times New Roman" w:hAnsi="Times New Roman" w:cs="Times New Roman"/>
                <w:b/>
                <w:bCs/>
                <w:color w:val="000000"/>
                <w:kern w:val="0"/>
                <w:szCs w:val="20"/>
                <w:lang w:val="en-MY" w:eastAsia="ms-MY"/>
              </w:rPr>
              <w:t xml:space="preserve">Simulated </w:t>
            </w:r>
          </w:p>
          <w:p w14:paraId="1AE5C529" w14:textId="0D1E5C0D" w:rsidR="001F27FB" w:rsidRPr="00FA579A" w:rsidRDefault="008D597B" w:rsidP="009C1FC5">
            <w:pPr>
              <w:widowControl/>
              <w:wordWrap/>
              <w:autoSpaceDE/>
              <w:autoSpaceDN/>
              <w:jc w:val="center"/>
              <w:rPr>
                <w:rFonts w:ascii="Times New Roman" w:eastAsia="Times New Roman" w:hAnsi="Times New Roman" w:cs="Times New Roman"/>
                <w:b/>
                <w:bCs/>
                <w:color w:val="000000"/>
                <w:kern w:val="0"/>
                <w:szCs w:val="20"/>
                <w:lang w:val="en-MY" w:eastAsia="ms-MY"/>
              </w:rPr>
            </w:pPr>
            <w:r w:rsidRPr="00FA579A">
              <w:rPr>
                <w:rFonts w:ascii="Times New Roman" w:eastAsia="Times New Roman" w:hAnsi="Times New Roman" w:cs="Times New Roman"/>
                <w:b/>
                <w:bCs/>
                <w:color w:val="000000"/>
                <w:kern w:val="0"/>
                <w:szCs w:val="20"/>
                <w:lang w:val="en-MY" w:eastAsia="ms-MY"/>
              </w:rPr>
              <w:t>Solar Cell</w:t>
            </w:r>
          </w:p>
        </w:tc>
      </w:tr>
      <w:tr w:rsidR="00B848A6" w:rsidRPr="000E72C3" w14:paraId="65BBACCA" w14:textId="77777777" w:rsidTr="008D597B">
        <w:trPr>
          <w:trHeight w:val="143"/>
          <w:jc w:val="center"/>
        </w:trPr>
        <w:tc>
          <w:tcPr>
            <w:tcW w:w="0" w:type="auto"/>
            <w:tcBorders>
              <w:top w:val="single" w:sz="4" w:space="0" w:color="auto"/>
            </w:tcBorders>
            <w:shd w:val="clear" w:color="auto" w:fill="auto"/>
            <w:noWrap/>
            <w:vAlign w:val="bottom"/>
            <w:hideMark/>
          </w:tcPr>
          <w:p w14:paraId="7B321848" w14:textId="076FDAD5" w:rsidR="001F27FB" w:rsidRPr="00FA579A" w:rsidRDefault="004B09C9"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Voc (V)</w:t>
            </w:r>
          </w:p>
        </w:tc>
        <w:tc>
          <w:tcPr>
            <w:tcW w:w="0" w:type="auto"/>
            <w:tcBorders>
              <w:top w:val="single" w:sz="4" w:space="0" w:color="auto"/>
            </w:tcBorders>
            <w:shd w:val="clear" w:color="auto" w:fill="auto"/>
            <w:noWrap/>
            <w:vAlign w:val="bottom"/>
            <w:hideMark/>
          </w:tcPr>
          <w:p w14:paraId="4BDA74DF"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0.612</w:t>
            </w:r>
          </w:p>
        </w:tc>
        <w:tc>
          <w:tcPr>
            <w:tcW w:w="0" w:type="auto"/>
            <w:tcBorders>
              <w:top w:val="single" w:sz="4" w:space="0" w:color="auto"/>
            </w:tcBorders>
            <w:shd w:val="clear" w:color="auto" w:fill="auto"/>
            <w:noWrap/>
            <w:vAlign w:val="bottom"/>
            <w:hideMark/>
          </w:tcPr>
          <w:p w14:paraId="16C26C73"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0.56</w:t>
            </w:r>
          </w:p>
        </w:tc>
        <w:tc>
          <w:tcPr>
            <w:tcW w:w="0" w:type="auto"/>
            <w:tcBorders>
              <w:top w:val="single" w:sz="4" w:space="0" w:color="auto"/>
            </w:tcBorders>
            <w:shd w:val="clear" w:color="auto" w:fill="auto"/>
            <w:vAlign w:val="center"/>
            <w:hideMark/>
          </w:tcPr>
          <w:p w14:paraId="3BC73EA9" w14:textId="4532EED4" w:rsidR="001F27FB" w:rsidRPr="00FA579A" w:rsidRDefault="0002281D"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0.50</w:t>
            </w:r>
          </w:p>
        </w:tc>
      </w:tr>
      <w:tr w:rsidR="00B848A6" w:rsidRPr="000E72C3" w14:paraId="0E74E37E" w14:textId="77777777" w:rsidTr="008D597B">
        <w:trPr>
          <w:trHeight w:val="90"/>
          <w:jc w:val="center"/>
        </w:trPr>
        <w:tc>
          <w:tcPr>
            <w:tcW w:w="0" w:type="auto"/>
            <w:shd w:val="clear" w:color="auto" w:fill="auto"/>
            <w:noWrap/>
            <w:vAlign w:val="bottom"/>
            <w:hideMark/>
          </w:tcPr>
          <w:p w14:paraId="6BE0A197" w14:textId="57D465D1" w:rsidR="001F27FB" w:rsidRPr="00FA579A" w:rsidRDefault="0002281D"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I</w:t>
            </w:r>
            <w:r w:rsidR="001F27FB" w:rsidRPr="00FA579A">
              <w:rPr>
                <w:rFonts w:ascii="Times New Roman" w:eastAsia="Times New Roman" w:hAnsi="Times New Roman" w:cs="Times New Roman"/>
                <w:color w:val="000000"/>
                <w:kern w:val="0"/>
                <w:szCs w:val="20"/>
                <w:lang w:val="en-MY" w:eastAsia="ms-MY"/>
              </w:rPr>
              <w:t>sc [A]</w:t>
            </w:r>
          </w:p>
        </w:tc>
        <w:tc>
          <w:tcPr>
            <w:tcW w:w="0" w:type="auto"/>
            <w:shd w:val="clear" w:color="auto" w:fill="auto"/>
            <w:noWrap/>
            <w:vAlign w:val="bottom"/>
            <w:hideMark/>
          </w:tcPr>
          <w:p w14:paraId="23A40063"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0.041</w:t>
            </w:r>
          </w:p>
        </w:tc>
        <w:tc>
          <w:tcPr>
            <w:tcW w:w="0" w:type="auto"/>
            <w:shd w:val="clear" w:color="auto" w:fill="auto"/>
            <w:noWrap/>
            <w:vAlign w:val="bottom"/>
            <w:hideMark/>
          </w:tcPr>
          <w:p w14:paraId="65AFAA68"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0.02</w:t>
            </w:r>
          </w:p>
        </w:tc>
        <w:tc>
          <w:tcPr>
            <w:tcW w:w="0" w:type="auto"/>
            <w:shd w:val="clear" w:color="auto" w:fill="auto"/>
            <w:vAlign w:val="center"/>
            <w:hideMark/>
          </w:tcPr>
          <w:p w14:paraId="1F294CD2"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0.025</w:t>
            </w:r>
          </w:p>
        </w:tc>
      </w:tr>
      <w:tr w:rsidR="00B848A6" w:rsidRPr="000E72C3" w14:paraId="313188EB" w14:textId="77777777" w:rsidTr="008D597B">
        <w:trPr>
          <w:trHeight w:val="126"/>
          <w:jc w:val="center"/>
        </w:trPr>
        <w:tc>
          <w:tcPr>
            <w:tcW w:w="0" w:type="auto"/>
            <w:shd w:val="clear" w:color="auto" w:fill="auto"/>
            <w:noWrap/>
            <w:vAlign w:val="bottom"/>
            <w:hideMark/>
          </w:tcPr>
          <w:p w14:paraId="35480C06"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FF</w:t>
            </w:r>
          </w:p>
        </w:tc>
        <w:tc>
          <w:tcPr>
            <w:tcW w:w="0" w:type="auto"/>
            <w:shd w:val="clear" w:color="auto" w:fill="auto"/>
            <w:noWrap/>
            <w:vAlign w:val="bottom"/>
            <w:hideMark/>
          </w:tcPr>
          <w:p w14:paraId="28022550"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0.671</w:t>
            </w:r>
          </w:p>
        </w:tc>
        <w:tc>
          <w:tcPr>
            <w:tcW w:w="0" w:type="auto"/>
            <w:shd w:val="clear" w:color="auto" w:fill="auto"/>
            <w:noWrap/>
            <w:vAlign w:val="bottom"/>
            <w:hideMark/>
          </w:tcPr>
          <w:p w14:paraId="755E2D73"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0.7467</w:t>
            </w:r>
          </w:p>
        </w:tc>
        <w:tc>
          <w:tcPr>
            <w:tcW w:w="0" w:type="auto"/>
            <w:shd w:val="clear" w:color="auto" w:fill="auto"/>
            <w:vAlign w:val="center"/>
            <w:hideMark/>
          </w:tcPr>
          <w:p w14:paraId="3902883E" w14:textId="34C6BF49"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0.</w:t>
            </w:r>
            <w:r w:rsidR="0002281D" w:rsidRPr="00FA579A">
              <w:rPr>
                <w:rFonts w:ascii="Times New Roman" w:eastAsia="Times New Roman" w:hAnsi="Times New Roman" w:cs="Times New Roman"/>
                <w:color w:val="000000"/>
                <w:kern w:val="0"/>
                <w:szCs w:val="20"/>
                <w:lang w:val="en-MY" w:eastAsia="ms-MY"/>
              </w:rPr>
              <w:t>72</w:t>
            </w:r>
            <w:r w:rsidR="00BA6959" w:rsidRPr="00FA579A">
              <w:rPr>
                <w:rFonts w:ascii="Times New Roman" w:eastAsia="Times New Roman" w:hAnsi="Times New Roman" w:cs="Times New Roman"/>
                <w:color w:val="000000"/>
                <w:kern w:val="0"/>
                <w:szCs w:val="20"/>
                <w:lang w:val="en-MY" w:eastAsia="ms-MY"/>
              </w:rPr>
              <w:t>4</w:t>
            </w:r>
          </w:p>
        </w:tc>
      </w:tr>
      <w:tr w:rsidR="00B848A6" w:rsidRPr="000E72C3" w14:paraId="2CE84895" w14:textId="77777777" w:rsidTr="008D597B">
        <w:trPr>
          <w:trHeight w:val="171"/>
          <w:jc w:val="center"/>
        </w:trPr>
        <w:tc>
          <w:tcPr>
            <w:tcW w:w="0" w:type="auto"/>
            <w:tcBorders>
              <w:bottom w:val="single" w:sz="4" w:space="0" w:color="auto"/>
            </w:tcBorders>
            <w:shd w:val="clear" w:color="auto" w:fill="auto"/>
            <w:noWrap/>
            <w:vAlign w:val="bottom"/>
            <w:hideMark/>
          </w:tcPr>
          <w:p w14:paraId="6A9E1A42" w14:textId="067865B0" w:rsidR="001F27FB" w:rsidRPr="00FA579A" w:rsidRDefault="004B09C9"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Efficiency</w:t>
            </w:r>
            <w:r w:rsidR="00BA6959" w:rsidRPr="00FA579A">
              <w:rPr>
                <w:rFonts w:ascii="Times New Roman" w:eastAsia="Times New Roman" w:hAnsi="Times New Roman" w:cs="Times New Roman"/>
                <w:color w:val="000000"/>
                <w:kern w:val="0"/>
                <w:szCs w:val="20"/>
                <w:lang w:val="en-MY" w:eastAsia="ms-MY"/>
              </w:rPr>
              <w:t xml:space="preserve"> (%)</w:t>
            </w:r>
          </w:p>
        </w:tc>
        <w:tc>
          <w:tcPr>
            <w:tcW w:w="0" w:type="auto"/>
            <w:tcBorders>
              <w:bottom w:val="single" w:sz="4" w:space="0" w:color="auto"/>
            </w:tcBorders>
            <w:shd w:val="clear" w:color="auto" w:fill="auto"/>
            <w:noWrap/>
            <w:vAlign w:val="bottom"/>
            <w:hideMark/>
          </w:tcPr>
          <w:p w14:paraId="4E6237E8"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17.09</w:t>
            </w:r>
          </w:p>
        </w:tc>
        <w:tc>
          <w:tcPr>
            <w:tcW w:w="0" w:type="auto"/>
            <w:tcBorders>
              <w:bottom w:val="single" w:sz="4" w:space="0" w:color="auto"/>
            </w:tcBorders>
            <w:shd w:val="clear" w:color="auto" w:fill="auto"/>
            <w:noWrap/>
            <w:vAlign w:val="bottom"/>
            <w:hideMark/>
          </w:tcPr>
          <w:p w14:paraId="2907A8A2" w14:textId="77777777" w:rsidR="001F27FB" w:rsidRPr="00FA579A" w:rsidRDefault="001F27FB"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9.44</w:t>
            </w:r>
          </w:p>
        </w:tc>
        <w:tc>
          <w:tcPr>
            <w:tcW w:w="0" w:type="auto"/>
            <w:tcBorders>
              <w:bottom w:val="single" w:sz="4" w:space="0" w:color="auto"/>
            </w:tcBorders>
            <w:shd w:val="clear" w:color="auto" w:fill="auto"/>
            <w:vAlign w:val="center"/>
            <w:hideMark/>
          </w:tcPr>
          <w:p w14:paraId="25DD112A" w14:textId="2298C5BD" w:rsidR="001F27FB" w:rsidRPr="00FA579A" w:rsidRDefault="004B09C9" w:rsidP="009C1FC5">
            <w:pPr>
              <w:widowControl/>
              <w:wordWrap/>
              <w:autoSpaceDE/>
              <w:autoSpaceDN/>
              <w:jc w:val="center"/>
              <w:rPr>
                <w:rFonts w:ascii="Times New Roman" w:eastAsia="Times New Roman" w:hAnsi="Times New Roman" w:cs="Times New Roman"/>
                <w:color w:val="000000"/>
                <w:kern w:val="0"/>
                <w:szCs w:val="20"/>
                <w:lang w:val="en-MY" w:eastAsia="ms-MY"/>
              </w:rPr>
            </w:pPr>
            <w:r w:rsidRPr="00FA579A">
              <w:rPr>
                <w:rFonts w:ascii="Times New Roman" w:eastAsia="Times New Roman" w:hAnsi="Times New Roman" w:cs="Times New Roman"/>
                <w:color w:val="000000"/>
                <w:kern w:val="0"/>
                <w:szCs w:val="20"/>
                <w:lang w:val="en-MY" w:eastAsia="ms-MY"/>
              </w:rPr>
              <w:t>9.67</w:t>
            </w:r>
          </w:p>
        </w:tc>
      </w:tr>
    </w:tbl>
    <w:p w14:paraId="66354B2D" w14:textId="77777777" w:rsidR="001F27FB" w:rsidRPr="00FA579A" w:rsidRDefault="001F27FB" w:rsidP="009C1FC5">
      <w:pPr>
        <w:outlineLvl w:val="0"/>
        <w:rPr>
          <w:rFonts w:ascii="Times New Roman" w:hAnsi="Times New Roman" w:cs="Times New Roman"/>
          <w:szCs w:val="20"/>
          <w:lang w:val="en-MY"/>
        </w:rPr>
      </w:pPr>
    </w:p>
    <w:p w14:paraId="51AA972A" w14:textId="501BD821" w:rsidR="007F6EB0" w:rsidRPr="00FA579A" w:rsidRDefault="0051189B" w:rsidP="009C1FC5">
      <w:pPr>
        <w:widowControl/>
        <w:wordWrap/>
        <w:autoSpaceDE/>
        <w:autoSpaceDN/>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 xml:space="preserve">The minority carrier lifetime of </w:t>
      </w:r>
      <w:r w:rsidRPr="00FA579A">
        <w:rPr>
          <w:rFonts w:ascii="Times New Roman" w:eastAsia="Times New Roman" w:hAnsi="Times New Roman" w:cs="Times New Roman"/>
          <w:i/>
          <w:kern w:val="0"/>
          <w:szCs w:val="20"/>
          <w:lang w:val="en-MY" w:eastAsia="en-US"/>
        </w:rPr>
        <w:t>p</w:t>
      </w:r>
      <w:r w:rsidRPr="00FA579A">
        <w:rPr>
          <w:rFonts w:ascii="Times New Roman" w:eastAsia="Times New Roman" w:hAnsi="Times New Roman" w:cs="Times New Roman"/>
          <w:kern w:val="0"/>
          <w:szCs w:val="20"/>
          <w:lang w:val="en-MY" w:eastAsia="en-US"/>
        </w:rPr>
        <w:t>-type Si wafer has been varied in PC1D simulation at 0.15</w:t>
      </w:r>
      <w:r w:rsidR="003A304E" w:rsidRPr="00FA579A">
        <w:rPr>
          <w:rFonts w:ascii="Times New Roman" w:eastAsia="Times New Roman" w:hAnsi="Times New Roman" w:cs="Times New Roman"/>
          <w:kern w:val="0"/>
          <w:szCs w:val="20"/>
          <w:lang w:val="en-MY" w:eastAsia="en-US"/>
        </w:rPr>
        <w:t xml:space="preserve"> </w:t>
      </w:r>
      <w:r w:rsidRPr="00FA579A">
        <w:rPr>
          <w:rFonts w:ascii="Times New Roman" w:eastAsia="Times New Roman" w:hAnsi="Times New Roman" w:cs="Times New Roman"/>
          <w:i/>
          <w:kern w:val="0"/>
          <w:szCs w:val="20"/>
          <w:lang w:val="en-MY" w:eastAsia="en-US"/>
        </w:rPr>
        <w:t>μ</w:t>
      </w:r>
      <w:r w:rsidRPr="00FA579A">
        <w:rPr>
          <w:rFonts w:ascii="Times New Roman" w:eastAsia="Times New Roman" w:hAnsi="Times New Roman" w:cs="Times New Roman"/>
          <w:kern w:val="0"/>
          <w:szCs w:val="20"/>
          <w:lang w:val="en-MY" w:eastAsia="en-US"/>
        </w:rPr>
        <w:t>s, 0.6</w:t>
      </w:r>
      <w:r w:rsidR="003A304E" w:rsidRPr="00FA579A">
        <w:rPr>
          <w:rFonts w:ascii="Times New Roman" w:eastAsia="Times New Roman" w:hAnsi="Times New Roman" w:cs="Times New Roman"/>
          <w:kern w:val="0"/>
          <w:szCs w:val="20"/>
          <w:lang w:val="en-MY" w:eastAsia="en-US"/>
        </w:rPr>
        <w:t xml:space="preserve"> </w:t>
      </w:r>
      <w:r w:rsidRPr="00FA579A">
        <w:rPr>
          <w:rFonts w:ascii="Times New Roman" w:eastAsia="Times New Roman" w:hAnsi="Times New Roman" w:cs="Times New Roman"/>
          <w:i/>
          <w:kern w:val="0"/>
          <w:szCs w:val="20"/>
          <w:lang w:val="en-MY" w:eastAsia="en-US"/>
        </w:rPr>
        <w:t>μ</w:t>
      </w:r>
      <w:r w:rsidRPr="00FA579A">
        <w:rPr>
          <w:rFonts w:ascii="Times New Roman" w:eastAsia="Times New Roman" w:hAnsi="Times New Roman" w:cs="Times New Roman"/>
          <w:kern w:val="0"/>
          <w:szCs w:val="20"/>
          <w:lang w:val="en-MY" w:eastAsia="en-US"/>
        </w:rPr>
        <w:t>s and 1.1</w:t>
      </w:r>
      <w:r w:rsidR="003A304E" w:rsidRPr="00FA579A">
        <w:rPr>
          <w:rFonts w:ascii="Times New Roman" w:eastAsia="Times New Roman" w:hAnsi="Times New Roman" w:cs="Times New Roman"/>
          <w:kern w:val="0"/>
          <w:szCs w:val="20"/>
          <w:lang w:val="en-MY" w:eastAsia="en-US"/>
        </w:rPr>
        <w:t xml:space="preserve"> </w:t>
      </w:r>
      <w:r w:rsidRPr="00FA579A">
        <w:rPr>
          <w:rFonts w:ascii="Times New Roman" w:eastAsia="Times New Roman" w:hAnsi="Times New Roman" w:cs="Times New Roman"/>
          <w:i/>
          <w:kern w:val="0"/>
          <w:szCs w:val="20"/>
          <w:lang w:val="en-MY" w:eastAsia="en-US"/>
        </w:rPr>
        <w:t>μ</w:t>
      </w:r>
      <w:r w:rsidRPr="00FA579A">
        <w:rPr>
          <w:rFonts w:ascii="Times New Roman" w:eastAsia="Times New Roman" w:hAnsi="Times New Roman" w:cs="Times New Roman"/>
          <w:kern w:val="0"/>
          <w:szCs w:val="20"/>
          <w:lang w:val="en-MY" w:eastAsia="en-US"/>
        </w:rPr>
        <w:t>s to investigate the significance of the lifetime to the simplified solar cells performance. The</w:t>
      </w:r>
      <w:r w:rsidR="007F6EB0" w:rsidRPr="00FA579A">
        <w:rPr>
          <w:rFonts w:ascii="Times New Roman" w:eastAsia="Times New Roman" w:hAnsi="Times New Roman" w:cs="Times New Roman"/>
          <w:kern w:val="0"/>
          <w:szCs w:val="20"/>
          <w:lang w:val="en-MY" w:eastAsia="en-US"/>
        </w:rPr>
        <w:t xml:space="preserve"> lack performance </w:t>
      </w:r>
      <w:r w:rsidR="00D3299B" w:rsidRPr="00FA579A">
        <w:rPr>
          <w:rFonts w:ascii="Times New Roman" w:eastAsia="Times New Roman" w:hAnsi="Times New Roman" w:cs="Times New Roman"/>
          <w:kern w:val="0"/>
          <w:szCs w:val="20"/>
          <w:lang w:val="en-MY" w:eastAsia="en-US"/>
        </w:rPr>
        <w:t>of fabrica</w:t>
      </w:r>
      <w:r w:rsidR="005974B6" w:rsidRPr="00FA579A">
        <w:rPr>
          <w:rFonts w:ascii="Times New Roman" w:eastAsia="Times New Roman" w:hAnsi="Times New Roman" w:cs="Times New Roman"/>
          <w:kern w:val="0"/>
          <w:szCs w:val="20"/>
          <w:lang w:val="en-MY" w:eastAsia="en-US"/>
        </w:rPr>
        <w:t xml:space="preserve">ted simplified solar cell </w:t>
      </w:r>
      <w:r w:rsidR="007F6EB0" w:rsidRPr="00FA579A">
        <w:rPr>
          <w:rFonts w:ascii="Times New Roman" w:eastAsia="Times New Roman" w:hAnsi="Times New Roman" w:cs="Times New Roman"/>
          <w:kern w:val="0"/>
          <w:szCs w:val="20"/>
          <w:lang w:val="en-MY" w:eastAsia="en-US"/>
        </w:rPr>
        <w:t xml:space="preserve">can be attributed to </w:t>
      </w:r>
      <w:r w:rsidR="00CE1798">
        <w:rPr>
          <w:rFonts w:ascii="Times New Roman" w:eastAsia="Times New Roman" w:hAnsi="Times New Roman" w:cs="Times New Roman"/>
          <w:kern w:val="0"/>
          <w:szCs w:val="20"/>
          <w:lang w:val="en-MY" w:eastAsia="en-US"/>
        </w:rPr>
        <w:t xml:space="preserve">the </w:t>
      </w:r>
      <w:r w:rsidR="007F6EB0" w:rsidRPr="00FA579A">
        <w:rPr>
          <w:rFonts w:ascii="Times New Roman" w:eastAsia="Times New Roman" w:hAnsi="Times New Roman" w:cs="Times New Roman"/>
          <w:kern w:val="0"/>
          <w:szCs w:val="20"/>
          <w:lang w:val="en-MY" w:eastAsia="en-US"/>
        </w:rPr>
        <w:t xml:space="preserve">relatively poor </w:t>
      </w:r>
      <w:r w:rsidR="00D3299B" w:rsidRPr="00FA579A">
        <w:rPr>
          <w:rFonts w:ascii="Times New Roman" w:eastAsia="Times New Roman" w:hAnsi="Times New Roman" w:cs="Times New Roman"/>
          <w:kern w:val="0"/>
          <w:szCs w:val="20"/>
          <w:lang w:val="en-MY" w:eastAsia="en-US"/>
        </w:rPr>
        <w:t xml:space="preserve">minority carrier lifetimes of </w:t>
      </w:r>
      <w:r w:rsidR="00D3299B" w:rsidRPr="00FA579A">
        <w:rPr>
          <w:rFonts w:ascii="Times New Roman" w:eastAsia="Times New Roman" w:hAnsi="Times New Roman" w:cs="Times New Roman"/>
          <w:i/>
          <w:kern w:val="0"/>
          <w:szCs w:val="20"/>
          <w:lang w:val="en-MY" w:eastAsia="en-US"/>
        </w:rPr>
        <w:t>p</w:t>
      </w:r>
      <w:r w:rsidR="00D3299B" w:rsidRPr="00FA579A">
        <w:rPr>
          <w:rFonts w:ascii="Times New Roman" w:eastAsia="Times New Roman" w:hAnsi="Times New Roman" w:cs="Times New Roman"/>
          <w:kern w:val="0"/>
          <w:szCs w:val="20"/>
          <w:lang w:val="en-MY" w:eastAsia="en-US"/>
        </w:rPr>
        <w:t>-type</w:t>
      </w:r>
      <w:r w:rsidR="005974B6" w:rsidRPr="00FA579A">
        <w:rPr>
          <w:rFonts w:ascii="Times New Roman" w:eastAsia="Times New Roman" w:hAnsi="Times New Roman" w:cs="Times New Roman"/>
          <w:kern w:val="0"/>
          <w:szCs w:val="20"/>
          <w:lang w:val="en-MY" w:eastAsia="en-US"/>
        </w:rPr>
        <w:t xml:space="preserve"> Si </w:t>
      </w:r>
      <w:r w:rsidR="007F6EB0" w:rsidRPr="00FA579A">
        <w:rPr>
          <w:rFonts w:ascii="Times New Roman" w:eastAsia="Times New Roman" w:hAnsi="Times New Roman" w:cs="Times New Roman"/>
          <w:kern w:val="0"/>
          <w:szCs w:val="20"/>
          <w:lang w:val="en-MY" w:eastAsia="en-US"/>
        </w:rPr>
        <w:t>wafers</w:t>
      </w:r>
      <w:r w:rsidR="005974B6" w:rsidRPr="00FA579A">
        <w:rPr>
          <w:rFonts w:ascii="Times New Roman" w:eastAsia="Times New Roman" w:hAnsi="Times New Roman" w:cs="Times New Roman"/>
          <w:kern w:val="0"/>
          <w:szCs w:val="20"/>
          <w:lang w:val="en-MY" w:eastAsia="en-US"/>
        </w:rPr>
        <w:t>. Figure 6 shows minority carrier lifetime at 0.15</w:t>
      </w:r>
      <w:r w:rsidR="003A304E" w:rsidRPr="00FA579A">
        <w:rPr>
          <w:rFonts w:ascii="Times New Roman" w:eastAsia="Times New Roman" w:hAnsi="Times New Roman" w:cs="Times New Roman"/>
          <w:kern w:val="0"/>
          <w:szCs w:val="20"/>
          <w:lang w:val="en-MY" w:eastAsia="en-US"/>
        </w:rPr>
        <w:t xml:space="preserve"> </w:t>
      </w:r>
      <w:r w:rsidR="005974B6" w:rsidRPr="00FA579A">
        <w:rPr>
          <w:rFonts w:ascii="Times New Roman" w:eastAsia="Times New Roman" w:hAnsi="Times New Roman" w:cs="Times New Roman"/>
          <w:i/>
          <w:kern w:val="0"/>
          <w:szCs w:val="20"/>
          <w:lang w:val="en-MY" w:eastAsia="en-US"/>
        </w:rPr>
        <w:t>μ</w:t>
      </w:r>
      <w:r w:rsidR="005974B6" w:rsidRPr="00FA579A">
        <w:rPr>
          <w:rFonts w:ascii="Times New Roman" w:eastAsia="Times New Roman" w:hAnsi="Times New Roman" w:cs="Times New Roman"/>
          <w:kern w:val="0"/>
          <w:szCs w:val="20"/>
          <w:lang w:val="en-MY" w:eastAsia="en-US"/>
        </w:rPr>
        <w:t>s, 0.6μs and 1.1</w:t>
      </w:r>
      <w:r w:rsidR="003A304E" w:rsidRPr="00FA579A">
        <w:rPr>
          <w:rFonts w:ascii="Times New Roman" w:eastAsia="Times New Roman" w:hAnsi="Times New Roman" w:cs="Times New Roman"/>
          <w:kern w:val="0"/>
          <w:szCs w:val="20"/>
          <w:lang w:val="en-MY" w:eastAsia="en-US"/>
        </w:rPr>
        <w:t xml:space="preserve"> </w:t>
      </w:r>
      <w:r w:rsidR="005974B6" w:rsidRPr="00FA579A">
        <w:rPr>
          <w:rFonts w:ascii="Times New Roman" w:eastAsia="Times New Roman" w:hAnsi="Times New Roman" w:cs="Times New Roman"/>
          <w:i/>
          <w:kern w:val="0"/>
          <w:szCs w:val="20"/>
          <w:lang w:val="en-MY" w:eastAsia="en-US"/>
        </w:rPr>
        <w:t>μ</w:t>
      </w:r>
      <w:r w:rsidR="005974B6" w:rsidRPr="00FA579A">
        <w:rPr>
          <w:rFonts w:ascii="Times New Roman" w:eastAsia="Times New Roman" w:hAnsi="Times New Roman" w:cs="Times New Roman"/>
          <w:kern w:val="0"/>
          <w:szCs w:val="20"/>
          <w:lang w:val="en-MY" w:eastAsia="en-US"/>
        </w:rPr>
        <w:t xml:space="preserve">s resulting solar cell efficiency </w:t>
      </w:r>
      <w:r w:rsidR="00772BF3" w:rsidRPr="00FA579A">
        <w:rPr>
          <w:rFonts w:ascii="Times New Roman" w:eastAsia="Times New Roman" w:hAnsi="Times New Roman" w:cs="Times New Roman"/>
          <w:kern w:val="0"/>
          <w:szCs w:val="20"/>
          <w:lang w:val="en-MY" w:eastAsia="en-US"/>
        </w:rPr>
        <w:t xml:space="preserve">of </w:t>
      </w:r>
      <w:r w:rsidR="005974B6" w:rsidRPr="00FA579A">
        <w:rPr>
          <w:rFonts w:ascii="Times New Roman" w:eastAsia="Times New Roman" w:hAnsi="Times New Roman" w:cs="Times New Roman"/>
          <w:kern w:val="0"/>
          <w:szCs w:val="20"/>
          <w:lang w:val="en-MY" w:eastAsia="en-US"/>
        </w:rPr>
        <w:t>10.34%,</w:t>
      </w:r>
      <w:r w:rsidR="003A304E" w:rsidRPr="00FA579A">
        <w:rPr>
          <w:rFonts w:ascii="Times New Roman" w:eastAsia="Times New Roman" w:hAnsi="Times New Roman" w:cs="Times New Roman"/>
          <w:kern w:val="0"/>
          <w:szCs w:val="20"/>
          <w:lang w:val="en-MY" w:eastAsia="en-US"/>
        </w:rPr>
        <w:t xml:space="preserve"> </w:t>
      </w:r>
      <w:r w:rsidR="005974B6" w:rsidRPr="00FA579A">
        <w:rPr>
          <w:rFonts w:ascii="Times New Roman" w:eastAsia="Times New Roman" w:hAnsi="Times New Roman" w:cs="Times New Roman"/>
          <w:kern w:val="0"/>
          <w:szCs w:val="20"/>
          <w:lang w:val="en-MY" w:eastAsia="en-US"/>
        </w:rPr>
        <w:t xml:space="preserve">12.30% and 13.03% respectively. </w:t>
      </w:r>
      <w:r w:rsidR="001461DD" w:rsidRPr="00FA579A">
        <w:rPr>
          <w:rFonts w:ascii="Times New Roman" w:eastAsia="Times New Roman" w:hAnsi="Times New Roman" w:cs="Times New Roman"/>
          <w:kern w:val="0"/>
          <w:szCs w:val="20"/>
          <w:lang w:val="en-MY" w:eastAsia="en-US"/>
        </w:rPr>
        <w:t>This result</w:t>
      </w:r>
      <w:r w:rsidR="005974B6" w:rsidRPr="00FA579A">
        <w:rPr>
          <w:rFonts w:ascii="Times New Roman" w:eastAsia="Times New Roman" w:hAnsi="Times New Roman" w:cs="Times New Roman"/>
          <w:kern w:val="0"/>
          <w:szCs w:val="20"/>
          <w:lang w:val="en-MY" w:eastAsia="en-US"/>
        </w:rPr>
        <w:t xml:space="preserve"> indicated that t</w:t>
      </w:r>
      <w:r w:rsidR="007F6EB0" w:rsidRPr="00FA579A">
        <w:rPr>
          <w:rFonts w:ascii="Times New Roman" w:eastAsia="Times New Roman" w:hAnsi="Times New Roman" w:cs="Times New Roman"/>
          <w:kern w:val="0"/>
          <w:szCs w:val="20"/>
          <w:lang w:val="en-MY" w:eastAsia="en-US"/>
        </w:rPr>
        <w:t xml:space="preserve">he front surface emitter field is able to collect large majority light-generated </w:t>
      </w:r>
      <w:r w:rsidR="003A304E" w:rsidRPr="00FA579A">
        <w:rPr>
          <w:rFonts w:ascii="Times New Roman" w:eastAsia="Times New Roman" w:hAnsi="Times New Roman" w:cs="Times New Roman"/>
          <w:i/>
          <w:kern w:val="0"/>
          <w:szCs w:val="20"/>
          <w:lang w:val="en-MY" w:eastAsia="en-US"/>
        </w:rPr>
        <w:t>ē</w:t>
      </w:r>
      <w:r w:rsidR="007F6EB0" w:rsidRPr="00FA579A">
        <w:rPr>
          <w:rFonts w:ascii="Times New Roman" w:eastAsia="Times New Roman" w:hAnsi="Times New Roman" w:cs="Times New Roman"/>
          <w:kern w:val="0"/>
          <w:szCs w:val="20"/>
          <w:lang w:val="en-MY" w:eastAsia="en-US"/>
        </w:rPr>
        <w:t>-</w:t>
      </w:r>
      <w:r w:rsidR="007F6EB0" w:rsidRPr="00FA579A">
        <w:rPr>
          <w:rFonts w:ascii="Times New Roman" w:eastAsia="Times New Roman" w:hAnsi="Times New Roman" w:cs="Times New Roman"/>
          <w:i/>
          <w:kern w:val="0"/>
          <w:szCs w:val="20"/>
          <w:lang w:val="en-MY" w:eastAsia="en-US"/>
        </w:rPr>
        <w:t>h</w:t>
      </w:r>
      <w:r w:rsidR="007F6EB0" w:rsidRPr="00FA579A">
        <w:rPr>
          <w:rFonts w:ascii="Times New Roman" w:eastAsia="Times New Roman" w:hAnsi="Times New Roman" w:cs="Times New Roman"/>
          <w:kern w:val="0"/>
          <w:szCs w:val="20"/>
          <w:lang w:val="en-MY" w:eastAsia="en-US"/>
        </w:rPr>
        <w:t xml:space="preserve"> pairs prior to recombination. However, poor lifetime means that a majority of </w:t>
      </w:r>
      <w:r w:rsidR="003A304E" w:rsidRPr="00FA579A">
        <w:rPr>
          <w:rFonts w:ascii="Times New Roman" w:eastAsia="Times New Roman" w:hAnsi="Times New Roman" w:cs="Times New Roman"/>
          <w:i/>
          <w:kern w:val="0"/>
          <w:szCs w:val="20"/>
          <w:lang w:val="en-MY" w:eastAsia="en-US"/>
        </w:rPr>
        <w:t>ē</w:t>
      </w:r>
      <w:r w:rsidR="003A304E" w:rsidRPr="00FA579A">
        <w:rPr>
          <w:rFonts w:ascii="Times New Roman" w:eastAsia="Times New Roman" w:hAnsi="Times New Roman" w:cs="Times New Roman"/>
          <w:kern w:val="0"/>
          <w:szCs w:val="20"/>
          <w:lang w:val="en-MY" w:eastAsia="en-US"/>
        </w:rPr>
        <w:t>-</w:t>
      </w:r>
      <w:r w:rsidR="003A304E" w:rsidRPr="00FA579A">
        <w:rPr>
          <w:rFonts w:ascii="Times New Roman" w:eastAsia="Times New Roman" w:hAnsi="Times New Roman" w:cs="Times New Roman"/>
          <w:i/>
          <w:kern w:val="0"/>
          <w:szCs w:val="20"/>
          <w:lang w:val="en-MY" w:eastAsia="en-US"/>
        </w:rPr>
        <w:t>h</w:t>
      </w:r>
      <w:r w:rsidR="003A304E" w:rsidRPr="00FA579A">
        <w:rPr>
          <w:rFonts w:ascii="Times New Roman" w:eastAsia="Times New Roman" w:hAnsi="Times New Roman" w:cs="Times New Roman"/>
          <w:kern w:val="0"/>
          <w:szCs w:val="20"/>
          <w:lang w:val="en-MY" w:eastAsia="en-US"/>
        </w:rPr>
        <w:t xml:space="preserve"> </w:t>
      </w:r>
      <w:r w:rsidR="007F6EB0" w:rsidRPr="00FA579A">
        <w:rPr>
          <w:rFonts w:ascii="Times New Roman" w:eastAsia="Times New Roman" w:hAnsi="Times New Roman" w:cs="Times New Roman"/>
          <w:kern w:val="0"/>
          <w:szCs w:val="20"/>
          <w:lang w:val="en-MY" w:eastAsia="en-US"/>
        </w:rPr>
        <w:t>pairs ar</w:t>
      </w:r>
      <w:r w:rsidR="00010E29" w:rsidRPr="00FA579A">
        <w:rPr>
          <w:rFonts w:ascii="Times New Roman" w:eastAsia="Times New Roman" w:hAnsi="Times New Roman" w:cs="Times New Roman"/>
          <w:kern w:val="0"/>
          <w:szCs w:val="20"/>
          <w:lang w:val="en-MY" w:eastAsia="en-US"/>
        </w:rPr>
        <w:t>e</w:t>
      </w:r>
      <w:r w:rsidR="007F6EB0" w:rsidRPr="00FA579A">
        <w:rPr>
          <w:rFonts w:ascii="Times New Roman" w:eastAsia="Times New Roman" w:hAnsi="Times New Roman" w:cs="Times New Roman"/>
          <w:kern w:val="0"/>
          <w:szCs w:val="20"/>
          <w:lang w:val="en-MY" w:eastAsia="en-US"/>
        </w:rPr>
        <w:t xml:space="preserve"> lost to recombination prior to collection by the junction. </w:t>
      </w:r>
      <w:r w:rsidRPr="00FA579A">
        <w:rPr>
          <w:rFonts w:ascii="Times New Roman" w:eastAsia="Times New Roman" w:hAnsi="Times New Roman" w:cs="Times New Roman"/>
          <w:i/>
          <w:kern w:val="0"/>
          <w:szCs w:val="20"/>
          <w:lang w:val="en-MY" w:eastAsia="en-US"/>
        </w:rPr>
        <w:t>I</w:t>
      </w:r>
      <w:r w:rsidRPr="00FA579A">
        <w:rPr>
          <w:rFonts w:ascii="Times New Roman" w:eastAsia="Times New Roman" w:hAnsi="Times New Roman" w:cs="Times New Roman"/>
          <w:kern w:val="0"/>
          <w:szCs w:val="20"/>
          <w:lang w:val="en-MY" w:eastAsia="en-US"/>
        </w:rPr>
        <w:t>-</w:t>
      </w:r>
      <w:r w:rsidRPr="00FA579A">
        <w:rPr>
          <w:rFonts w:ascii="Times New Roman" w:eastAsia="Times New Roman" w:hAnsi="Times New Roman" w:cs="Times New Roman"/>
          <w:i/>
          <w:kern w:val="0"/>
          <w:szCs w:val="20"/>
          <w:lang w:val="en-MY" w:eastAsia="en-US"/>
        </w:rPr>
        <w:t>V</w:t>
      </w:r>
      <w:r w:rsidRPr="00FA579A">
        <w:rPr>
          <w:rFonts w:ascii="Times New Roman" w:eastAsia="Times New Roman" w:hAnsi="Times New Roman" w:cs="Times New Roman"/>
          <w:kern w:val="0"/>
          <w:szCs w:val="20"/>
          <w:lang w:val="en-MY" w:eastAsia="en-US"/>
        </w:rPr>
        <w:t xml:space="preserve"> curve in Figure</w:t>
      </w:r>
      <w:r w:rsidR="003A304E" w:rsidRPr="00FA579A">
        <w:rPr>
          <w:rFonts w:ascii="Times New Roman" w:eastAsia="Times New Roman" w:hAnsi="Times New Roman" w:cs="Times New Roman"/>
          <w:kern w:val="0"/>
          <w:szCs w:val="20"/>
          <w:lang w:val="en-MY" w:eastAsia="en-US"/>
        </w:rPr>
        <w:t xml:space="preserve"> </w:t>
      </w:r>
      <w:r w:rsidRPr="00FA579A">
        <w:rPr>
          <w:rFonts w:ascii="Times New Roman" w:eastAsia="Times New Roman" w:hAnsi="Times New Roman" w:cs="Times New Roman"/>
          <w:kern w:val="0"/>
          <w:szCs w:val="20"/>
          <w:lang w:val="en-MY" w:eastAsia="en-US"/>
        </w:rPr>
        <w:t>5 and 6 shows a</w:t>
      </w:r>
      <w:r w:rsidR="007F6EB0" w:rsidRPr="00FA579A">
        <w:rPr>
          <w:rFonts w:ascii="Times New Roman" w:eastAsia="Times New Roman" w:hAnsi="Times New Roman" w:cs="Times New Roman"/>
          <w:kern w:val="0"/>
          <w:szCs w:val="20"/>
          <w:lang w:val="en-MY" w:eastAsia="en-US"/>
        </w:rPr>
        <w:t xml:space="preserve"> good agreement. </w:t>
      </w:r>
    </w:p>
    <w:p w14:paraId="5C50EA83" w14:textId="247D3CC0" w:rsidR="00E87C09" w:rsidRPr="00FA579A" w:rsidRDefault="0055634D" w:rsidP="009C1FC5">
      <w:pPr>
        <w:jc w:val="center"/>
        <w:outlineLvl w:val="0"/>
        <w:rPr>
          <w:rFonts w:ascii="Times New Roman" w:hAnsi="Times New Roman" w:cs="Times New Roman"/>
          <w:szCs w:val="20"/>
          <w:lang w:val="en-MY"/>
        </w:rPr>
      </w:pPr>
      <w:r w:rsidRPr="00FA579A">
        <w:rPr>
          <w:rFonts w:ascii="Times New Roman" w:hAnsi="Times New Roman" w:cs="Times New Roman"/>
          <w:noProof/>
          <w:lang w:eastAsia="en-US"/>
        </w:rPr>
        <mc:AlternateContent>
          <mc:Choice Requires="wpg">
            <w:drawing>
              <wp:anchor distT="0" distB="0" distL="114300" distR="114300" simplePos="0" relativeHeight="251658752" behindDoc="0" locked="0" layoutInCell="1" allowOverlap="1" wp14:anchorId="4128DBF3" wp14:editId="3F285189">
                <wp:simplePos x="0" y="0"/>
                <wp:positionH relativeFrom="margin">
                  <wp:posOffset>809625</wp:posOffset>
                </wp:positionH>
                <wp:positionV relativeFrom="paragraph">
                  <wp:posOffset>111125</wp:posOffset>
                </wp:positionV>
                <wp:extent cx="3888000" cy="2080800"/>
                <wp:effectExtent l="0" t="0" r="17780" b="15240"/>
                <wp:wrapNone/>
                <wp:docPr id="10" name="Group 9"/>
                <wp:cNvGraphicFramePr/>
                <a:graphic xmlns:a="http://schemas.openxmlformats.org/drawingml/2006/main">
                  <a:graphicData uri="http://schemas.microsoft.com/office/word/2010/wordprocessingGroup">
                    <wpg:wgp>
                      <wpg:cNvGrpSpPr/>
                      <wpg:grpSpPr>
                        <a:xfrm>
                          <a:off x="0" y="0"/>
                          <a:ext cx="3888000" cy="2080800"/>
                          <a:chOff x="0" y="0"/>
                          <a:chExt cx="6379943" cy="3790876"/>
                        </a:xfrm>
                      </wpg:grpSpPr>
                      <wpg:graphicFrame>
                        <wpg:cNvPr id="2" name="Chart 2"/>
                        <wpg:cNvFrPr/>
                        <wpg:xfrm>
                          <a:off x="0" y="0"/>
                          <a:ext cx="6379943" cy="3790876"/>
                        </wpg:xfrm>
                        <a:graphic>
                          <a:graphicData uri="http://schemas.openxmlformats.org/drawingml/2006/chart">
                            <c:chart xmlns:c="http://schemas.openxmlformats.org/drawingml/2006/chart" xmlns:r="http://schemas.openxmlformats.org/officeDocument/2006/relationships" r:id="rId12"/>
                          </a:graphicData>
                        </a:graphic>
                      </wpg:graphicFrame>
                      <wps:wsp>
                        <wps:cNvPr id="3" name="TextBox 1"/>
                        <wps:cNvSpPr txBox="1"/>
                        <wps:spPr>
                          <a:xfrm>
                            <a:off x="1874062" y="1021325"/>
                            <a:ext cx="852349" cy="392177"/>
                          </a:xfrm>
                          <a:prstGeom prst="rect">
                            <a:avLst/>
                          </a:prstGeom>
                        </wps:spPr>
                        <wps:txbx>
                          <w:txbxContent>
                            <w:p w14:paraId="5CEB9CC1" w14:textId="77777777" w:rsidR="003A304E" w:rsidRPr="008D597B" w:rsidRDefault="003A304E" w:rsidP="00D77BF4">
                              <w:pPr>
                                <w:pStyle w:val="NormalWeb"/>
                                <w:spacing w:before="0" w:beforeAutospacing="0" w:after="0" w:afterAutospacing="0"/>
                                <w:rPr>
                                  <w:sz w:val="18"/>
                                  <w:szCs w:val="18"/>
                                </w:rPr>
                              </w:pPr>
                              <w:r w:rsidRPr="008D597B">
                                <w:rPr>
                                  <w:rFonts w:asciiTheme="minorHAnsi" w:hAnsi="Calibri" w:cstheme="minorBidi"/>
                                  <w:color w:val="000000" w:themeColor="text1"/>
                                  <w:kern w:val="24"/>
                                  <w:sz w:val="18"/>
                                  <w:szCs w:val="18"/>
                                </w:rPr>
                                <w:t>0.15 µs</w:t>
                              </w:r>
                            </w:p>
                          </w:txbxContent>
                        </wps:txbx>
                        <wps:bodyPr wrap="none" rtlCol="0"/>
                      </wps:wsp>
                      <wps:wsp>
                        <wps:cNvPr id="4" name="TextBox 1"/>
                        <wps:cNvSpPr txBox="1"/>
                        <wps:spPr>
                          <a:xfrm>
                            <a:off x="4680622" y="258803"/>
                            <a:ext cx="756486" cy="375981"/>
                          </a:xfrm>
                          <a:prstGeom prst="rect">
                            <a:avLst/>
                          </a:prstGeom>
                        </wps:spPr>
                        <wps:txbx>
                          <w:txbxContent>
                            <w:p w14:paraId="55E991F2" w14:textId="77777777" w:rsidR="003A304E" w:rsidRPr="008D597B" w:rsidRDefault="003A304E" w:rsidP="00D77BF4">
                              <w:pPr>
                                <w:pStyle w:val="NormalWeb"/>
                                <w:spacing w:before="0" w:beforeAutospacing="0" w:after="0" w:afterAutospacing="0"/>
                                <w:rPr>
                                  <w:sz w:val="18"/>
                                  <w:szCs w:val="18"/>
                                </w:rPr>
                              </w:pPr>
                              <w:r w:rsidRPr="008D597B">
                                <w:rPr>
                                  <w:rFonts w:asciiTheme="minorHAnsi" w:hAnsi="Calibri" w:cstheme="minorBidi"/>
                                  <w:color w:val="000000" w:themeColor="text1"/>
                                  <w:kern w:val="24"/>
                                  <w:sz w:val="18"/>
                                  <w:szCs w:val="18"/>
                                </w:rPr>
                                <w:t>0.6 µs</w:t>
                              </w:r>
                            </w:p>
                          </w:txbxContent>
                        </wps:txbx>
                        <wps:bodyPr wrap="none" rtlCol="0"/>
                      </wps:wsp>
                      <wps:wsp>
                        <wps:cNvPr id="5" name="TextBox 1"/>
                        <wps:cNvSpPr txBox="1"/>
                        <wps:spPr>
                          <a:xfrm>
                            <a:off x="2752588" y="204315"/>
                            <a:ext cx="756486" cy="372511"/>
                          </a:xfrm>
                          <a:prstGeom prst="rect">
                            <a:avLst/>
                          </a:prstGeom>
                        </wps:spPr>
                        <wps:txbx>
                          <w:txbxContent>
                            <w:p w14:paraId="7C90D816" w14:textId="77777777" w:rsidR="003A304E" w:rsidRPr="0055634D" w:rsidRDefault="003A304E" w:rsidP="00D77BF4">
                              <w:pPr>
                                <w:pStyle w:val="NormalWeb"/>
                                <w:spacing w:before="0" w:beforeAutospacing="0" w:after="0" w:afterAutospacing="0"/>
                                <w:rPr>
                                  <w:sz w:val="18"/>
                                  <w:szCs w:val="18"/>
                                </w:rPr>
                              </w:pPr>
                              <w:r w:rsidRPr="0055634D">
                                <w:rPr>
                                  <w:rFonts w:asciiTheme="minorHAnsi" w:hAnsi="Calibri" w:cstheme="minorBidi"/>
                                  <w:color w:val="000000" w:themeColor="text1"/>
                                  <w:kern w:val="24"/>
                                  <w:sz w:val="18"/>
                                  <w:szCs w:val="18"/>
                                </w:rPr>
                                <w:t>1.1 µs</w:t>
                              </w:r>
                            </w:p>
                          </w:txbxContent>
                        </wps:txbx>
                        <wps:bodyPr wrap="none" rtlCol="0"/>
                      </wps:wsp>
                      <wps:wsp>
                        <wps:cNvPr id="6" name="Straight Arrow Connector 6"/>
                        <wps:cNvCnPr/>
                        <wps:spPr>
                          <a:xfrm flipV="1">
                            <a:off x="4433020" y="460900"/>
                            <a:ext cx="309490" cy="46611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28DBF3" id="Group 9" o:spid="_x0000_s1028" style="position:absolute;left:0;text-align:left;margin-left:63.75pt;margin-top:8.75pt;width:306.15pt;height:163.85pt;z-index:251658752;mso-position-horizontal-relative:margin;mso-width-relative:margin;mso-height-relative:margin" coordsize="63799,37908" o:gfxdata="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9" type="#_x0000_t75" style="position:absolute;left:-100;top:-111;width:64019;height:380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">
                  <v:imagedata r:id="rId13" o:title=""/>
                  <o:lock v:ext="edit" aspectratio="f"/>
                </v:shape>
                <v:shape id="TextBox 1" o:spid="_x0000_s1030" type="#_x0000_t202" style="position:absolute;left:18740;top:10213;width:8524;height:39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" filled="f" stroked="f">
                  <v:textbox>
                    <w:txbxContent>
                      <w:p w14:paraId="5CEB9CC1" w14:textId="77777777" w:rsidR="003A304E" w:rsidRPr="008D597B" w:rsidRDefault="003A304E" w:rsidP="00D77BF4">
                        <w:pPr>
                          <w:pStyle w:val="NormalWeb"/>
                          <w:spacing w:before="0" w:beforeAutospacing="0" w:after="0" w:afterAutospacing="0"/>
                          <w:rPr>
                            <w:sz w:val="18"/>
                            <w:szCs w:val="18"/>
                          </w:rPr>
                        </w:pPr>
                        <w:r w:rsidRPr="008D597B">
                          <w:rPr>
                            <w:rFonts w:asciiTheme="minorHAnsi" w:hAnsi="Calibri" w:cstheme="minorBidi"/>
                            <w:color w:val="000000" w:themeColor="text1"/>
                            <w:kern w:val="24"/>
                            <w:sz w:val="18"/>
                            <w:szCs w:val="18"/>
                          </w:rPr>
                          <w:t>0.15 µs</w:t>
                        </w:r>
                      </w:p>
                    </w:txbxContent>
                  </v:textbox>
                </v:shape>
                <v:shape id="TextBox 1" o:spid="_x0000_s1031" type="#_x0000_t202" style="position:absolute;left:46806;top:2588;width:7565;height:37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34xgAAANoAAAAPAAAAZHJzL2Rvd25yZXYueG1sRI9Ba8JA&#10;FITvhf6H5RV6kboxS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rBmN+MYAAADaAAAA&#10;DwAAAAAAAAAAAAAAAAAHAgAAZHJzL2Rvd25yZXYueG1sUEsFBgAAAAADAAMAtwAAAPoCAAAAAA==&#10;" filled="f" stroked="f">
                  <v:textbox>
                    <w:txbxContent>
                      <w:p w14:paraId="55E991F2" w14:textId="77777777" w:rsidR="003A304E" w:rsidRPr="008D597B" w:rsidRDefault="003A304E" w:rsidP="00D77BF4">
                        <w:pPr>
                          <w:pStyle w:val="NormalWeb"/>
                          <w:spacing w:before="0" w:beforeAutospacing="0" w:after="0" w:afterAutospacing="0"/>
                          <w:rPr>
                            <w:sz w:val="18"/>
                            <w:szCs w:val="18"/>
                          </w:rPr>
                        </w:pPr>
                        <w:r w:rsidRPr="008D597B">
                          <w:rPr>
                            <w:rFonts w:asciiTheme="minorHAnsi" w:hAnsi="Calibri" w:cstheme="minorBidi"/>
                            <w:color w:val="000000" w:themeColor="text1"/>
                            <w:kern w:val="24"/>
                            <w:sz w:val="18"/>
                            <w:szCs w:val="18"/>
                          </w:rPr>
                          <w:t>0.6 µs</w:t>
                        </w:r>
                      </w:p>
                    </w:txbxContent>
                  </v:textbox>
                </v:shape>
                <v:shape id="TextBox 1" o:spid="_x0000_s1032" type="#_x0000_t202" style="position:absolute;left:27525;top:2043;width:7565;height:37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7C90D816" w14:textId="77777777" w:rsidR="003A304E" w:rsidRPr="0055634D" w:rsidRDefault="003A304E" w:rsidP="00D77BF4">
                        <w:pPr>
                          <w:pStyle w:val="NormalWeb"/>
                          <w:spacing w:before="0" w:beforeAutospacing="0" w:after="0" w:afterAutospacing="0"/>
                          <w:rPr>
                            <w:sz w:val="18"/>
                            <w:szCs w:val="18"/>
                          </w:rPr>
                        </w:pPr>
                        <w:r w:rsidRPr="0055634D">
                          <w:rPr>
                            <w:rFonts w:asciiTheme="minorHAnsi" w:hAnsi="Calibri" w:cstheme="minorBidi"/>
                            <w:color w:val="000000" w:themeColor="text1"/>
                            <w:kern w:val="24"/>
                            <w:sz w:val="18"/>
                            <w:szCs w:val="18"/>
                          </w:rPr>
                          <w:t>1.1 µs</w:t>
                        </w:r>
                      </w:p>
                    </w:txbxContent>
                  </v:textbox>
                </v:shape>
                <v:shapetype id="_x0000_t32" coordsize="21600,21600" o:spt="32" o:oned="t" path="m,l21600,21600e" filled="f">
                  <v:path arrowok="t" fillok="f" o:connecttype="none"/>
                  <o:lock v:ext="edit" shapetype="t"/>
                </v:shapetype>
                <v:shape id="Straight Arrow Connector 6" o:spid="_x0000_s1033" type="#_x0000_t32" style="position:absolute;left:44330;top:4609;width:3095;height:46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" strokecolor="black [3213]">
                  <v:stroke endarrow="block"/>
                </v:shape>
                <w10:wrap anchorx="margin"/>
              </v:group>
            </w:pict>
          </mc:Fallback>
        </mc:AlternateContent>
      </w:r>
    </w:p>
    <w:p w14:paraId="0B69ED5A" w14:textId="4C9E7713" w:rsidR="003E4D59" w:rsidRPr="00FA579A" w:rsidRDefault="003E4D59" w:rsidP="009C1FC5">
      <w:pPr>
        <w:jc w:val="center"/>
        <w:outlineLvl w:val="0"/>
        <w:rPr>
          <w:rFonts w:ascii="Times New Roman" w:hAnsi="Times New Roman" w:cs="Times New Roman"/>
          <w:szCs w:val="20"/>
          <w:lang w:val="en-MY"/>
        </w:rPr>
      </w:pPr>
    </w:p>
    <w:p w14:paraId="33DF5BE6" w14:textId="4B29FA89" w:rsidR="0055634D" w:rsidRPr="00FA579A" w:rsidRDefault="0055634D" w:rsidP="009C1FC5">
      <w:pPr>
        <w:widowControl/>
        <w:wordWrap/>
        <w:autoSpaceDE/>
        <w:autoSpaceDN/>
        <w:jc w:val="center"/>
        <w:rPr>
          <w:rFonts w:ascii="Times New Roman" w:eastAsia="Times New Roman" w:hAnsi="Times New Roman" w:cs="Times New Roman"/>
          <w:kern w:val="0"/>
          <w:szCs w:val="20"/>
          <w:lang w:val="en-MY" w:eastAsia="en-US"/>
        </w:rPr>
      </w:pPr>
    </w:p>
    <w:p w14:paraId="1AD5680A" w14:textId="2888E408" w:rsidR="0055634D" w:rsidRPr="00FA579A" w:rsidRDefault="0055634D" w:rsidP="009C1FC5">
      <w:pPr>
        <w:widowControl/>
        <w:wordWrap/>
        <w:autoSpaceDE/>
        <w:autoSpaceDN/>
        <w:jc w:val="center"/>
        <w:rPr>
          <w:rFonts w:ascii="Times New Roman" w:eastAsia="Times New Roman" w:hAnsi="Times New Roman" w:cs="Times New Roman"/>
          <w:kern w:val="0"/>
          <w:szCs w:val="20"/>
          <w:lang w:val="en-MY" w:eastAsia="en-US"/>
        </w:rPr>
      </w:pPr>
    </w:p>
    <w:p w14:paraId="0805072D" w14:textId="77777777" w:rsidR="0055634D" w:rsidRPr="00FA579A" w:rsidRDefault="0055634D" w:rsidP="009C1FC5">
      <w:pPr>
        <w:widowControl/>
        <w:wordWrap/>
        <w:autoSpaceDE/>
        <w:autoSpaceDN/>
        <w:jc w:val="center"/>
        <w:rPr>
          <w:rFonts w:ascii="Times New Roman" w:eastAsia="Times New Roman" w:hAnsi="Times New Roman" w:cs="Times New Roman"/>
          <w:kern w:val="0"/>
          <w:szCs w:val="20"/>
          <w:lang w:val="en-MY" w:eastAsia="en-US"/>
        </w:rPr>
      </w:pPr>
    </w:p>
    <w:p w14:paraId="43F0FE06" w14:textId="200CA4FB" w:rsidR="0055634D" w:rsidRPr="00FA579A" w:rsidRDefault="0055634D" w:rsidP="009C1FC5">
      <w:pPr>
        <w:widowControl/>
        <w:wordWrap/>
        <w:autoSpaceDE/>
        <w:autoSpaceDN/>
        <w:jc w:val="center"/>
        <w:rPr>
          <w:rFonts w:ascii="Times New Roman" w:eastAsia="Times New Roman" w:hAnsi="Times New Roman" w:cs="Times New Roman"/>
          <w:kern w:val="0"/>
          <w:szCs w:val="20"/>
          <w:lang w:val="en-MY" w:eastAsia="en-US"/>
        </w:rPr>
      </w:pPr>
    </w:p>
    <w:p w14:paraId="0F4DFA42" w14:textId="77777777" w:rsidR="0055634D" w:rsidRPr="00FA579A" w:rsidRDefault="0055634D" w:rsidP="009C1FC5">
      <w:pPr>
        <w:widowControl/>
        <w:wordWrap/>
        <w:autoSpaceDE/>
        <w:autoSpaceDN/>
        <w:jc w:val="center"/>
        <w:rPr>
          <w:rFonts w:ascii="Times New Roman" w:eastAsia="Times New Roman" w:hAnsi="Times New Roman" w:cs="Times New Roman"/>
          <w:kern w:val="0"/>
          <w:szCs w:val="20"/>
          <w:lang w:val="en-MY" w:eastAsia="en-US"/>
        </w:rPr>
      </w:pPr>
    </w:p>
    <w:p w14:paraId="36189E16" w14:textId="77777777" w:rsidR="0055634D" w:rsidRPr="00FA579A" w:rsidRDefault="0055634D" w:rsidP="009C1FC5">
      <w:pPr>
        <w:widowControl/>
        <w:wordWrap/>
        <w:autoSpaceDE/>
        <w:autoSpaceDN/>
        <w:jc w:val="center"/>
        <w:rPr>
          <w:rFonts w:ascii="Times New Roman" w:eastAsia="Times New Roman" w:hAnsi="Times New Roman" w:cs="Times New Roman"/>
          <w:kern w:val="0"/>
          <w:szCs w:val="20"/>
          <w:lang w:val="en-MY" w:eastAsia="en-US"/>
        </w:rPr>
      </w:pPr>
    </w:p>
    <w:p w14:paraId="69757966" w14:textId="77777777" w:rsidR="0055634D" w:rsidRPr="00FA579A" w:rsidRDefault="0055634D" w:rsidP="009C1FC5">
      <w:pPr>
        <w:widowControl/>
        <w:wordWrap/>
        <w:autoSpaceDE/>
        <w:autoSpaceDN/>
        <w:jc w:val="center"/>
        <w:rPr>
          <w:rFonts w:ascii="Times New Roman" w:eastAsia="Times New Roman" w:hAnsi="Times New Roman" w:cs="Times New Roman"/>
          <w:kern w:val="0"/>
          <w:szCs w:val="20"/>
          <w:lang w:val="en-MY" w:eastAsia="en-US"/>
        </w:rPr>
      </w:pPr>
    </w:p>
    <w:p w14:paraId="6244D841" w14:textId="77777777" w:rsidR="00B848A6" w:rsidRPr="00FA579A" w:rsidRDefault="00B848A6" w:rsidP="009C1FC5">
      <w:pPr>
        <w:widowControl/>
        <w:wordWrap/>
        <w:autoSpaceDE/>
        <w:autoSpaceDN/>
        <w:jc w:val="center"/>
        <w:rPr>
          <w:rFonts w:ascii="Times New Roman" w:eastAsia="Times New Roman" w:hAnsi="Times New Roman" w:cs="Times New Roman"/>
          <w:kern w:val="0"/>
          <w:szCs w:val="20"/>
          <w:lang w:val="en-MY" w:eastAsia="en-US"/>
        </w:rPr>
      </w:pPr>
    </w:p>
    <w:p w14:paraId="70B88182" w14:textId="77777777" w:rsidR="00B848A6" w:rsidRPr="00FA579A" w:rsidRDefault="00B848A6" w:rsidP="009C1FC5">
      <w:pPr>
        <w:widowControl/>
        <w:wordWrap/>
        <w:autoSpaceDE/>
        <w:autoSpaceDN/>
        <w:jc w:val="center"/>
        <w:rPr>
          <w:rFonts w:ascii="Times New Roman" w:eastAsia="Times New Roman" w:hAnsi="Times New Roman" w:cs="Times New Roman"/>
          <w:kern w:val="0"/>
          <w:szCs w:val="20"/>
          <w:lang w:val="en-MY" w:eastAsia="en-US"/>
        </w:rPr>
      </w:pPr>
    </w:p>
    <w:p w14:paraId="3CE20154" w14:textId="77777777" w:rsidR="00B848A6" w:rsidRPr="00FA579A" w:rsidRDefault="00B848A6" w:rsidP="009C1FC5">
      <w:pPr>
        <w:widowControl/>
        <w:wordWrap/>
        <w:autoSpaceDE/>
        <w:autoSpaceDN/>
        <w:jc w:val="center"/>
        <w:rPr>
          <w:rFonts w:ascii="Times New Roman" w:eastAsia="Times New Roman" w:hAnsi="Times New Roman" w:cs="Times New Roman"/>
          <w:kern w:val="0"/>
          <w:szCs w:val="20"/>
          <w:lang w:val="en-MY" w:eastAsia="en-US"/>
        </w:rPr>
      </w:pPr>
    </w:p>
    <w:p w14:paraId="2280DE37" w14:textId="77777777" w:rsidR="00B848A6" w:rsidRPr="00FA579A" w:rsidRDefault="00B848A6" w:rsidP="009C1FC5">
      <w:pPr>
        <w:widowControl/>
        <w:wordWrap/>
        <w:autoSpaceDE/>
        <w:autoSpaceDN/>
        <w:jc w:val="center"/>
        <w:rPr>
          <w:rFonts w:ascii="Times New Roman" w:eastAsia="Times New Roman" w:hAnsi="Times New Roman" w:cs="Times New Roman"/>
          <w:kern w:val="0"/>
          <w:szCs w:val="20"/>
          <w:lang w:val="en-MY" w:eastAsia="en-US"/>
        </w:rPr>
      </w:pPr>
    </w:p>
    <w:p w14:paraId="6B23EEB5" w14:textId="77777777" w:rsidR="00B848A6" w:rsidRPr="00FA579A" w:rsidRDefault="00B848A6" w:rsidP="009C1FC5">
      <w:pPr>
        <w:widowControl/>
        <w:wordWrap/>
        <w:autoSpaceDE/>
        <w:autoSpaceDN/>
        <w:jc w:val="center"/>
        <w:rPr>
          <w:rFonts w:ascii="Times New Roman" w:eastAsia="Times New Roman" w:hAnsi="Times New Roman" w:cs="Times New Roman"/>
          <w:kern w:val="0"/>
          <w:szCs w:val="20"/>
          <w:lang w:val="en-MY" w:eastAsia="en-US"/>
        </w:rPr>
      </w:pPr>
    </w:p>
    <w:p w14:paraId="2317431A" w14:textId="77777777" w:rsidR="00B848A6" w:rsidRPr="00FA579A" w:rsidRDefault="00B848A6" w:rsidP="009C1FC5">
      <w:pPr>
        <w:widowControl/>
        <w:wordWrap/>
        <w:autoSpaceDE/>
        <w:autoSpaceDN/>
        <w:jc w:val="center"/>
        <w:rPr>
          <w:rFonts w:ascii="Times New Roman" w:eastAsia="Times New Roman" w:hAnsi="Times New Roman" w:cs="Times New Roman"/>
          <w:kern w:val="0"/>
          <w:szCs w:val="20"/>
          <w:lang w:val="en-MY" w:eastAsia="en-US"/>
        </w:rPr>
      </w:pPr>
    </w:p>
    <w:p w14:paraId="4D14B473" w14:textId="4A483795" w:rsidR="00D9226E" w:rsidRDefault="00D9226E" w:rsidP="008D597B">
      <w:pPr>
        <w:widowControl/>
        <w:wordWrap/>
        <w:autoSpaceDE/>
        <w:autoSpaceDN/>
        <w:rPr>
          <w:rFonts w:ascii="Times New Roman" w:eastAsia="Times New Roman" w:hAnsi="Times New Roman" w:cs="Times New Roman"/>
          <w:kern w:val="0"/>
          <w:szCs w:val="20"/>
          <w:lang w:val="en-MY" w:eastAsia="en-US"/>
        </w:rPr>
      </w:pPr>
    </w:p>
    <w:p w14:paraId="79673BF9" w14:textId="07896E69" w:rsidR="00626B5E" w:rsidRPr="00FA579A" w:rsidRDefault="00626B5E" w:rsidP="008D597B">
      <w:pPr>
        <w:widowControl/>
        <w:wordWrap/>
        <w:autoSpaceDE/>
        <w:autoSpaceDN/>
        <w:ind w:left="851" w:hanging="851"/>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 xml:space="preserve">Figure </w:t>
      </w:r>
      <w:r w:rsidR="00AB7896" w:rsidRPr="00FA579A">
        <w:rPr>
          <w:rFonts w:ascii="Times New Roman" w:eastAsia="Times New Roman" w:hAnsi="Times New Roman" w:cs="Times New Roman"/>
          <w:kern w:val="0"/>
          <w:szCs w:val="20"/>
          <w:lang w:val="en-MY" w:eastAsia="en-US"/>
        </w:rPr>
        <w:t>6</w:t>
      </w:r>
      <w:r w:rsidR="004C7B1B" w:rsidRPr="00FA579A">
        <w:rPr>
          <w:rFonts w:ascii="Times New Roman" w:eastAsia="Times New Roman" w:hAnsi="Times New Roman" w:cs="Times New Roman"/>
          <w:kern w:val="0"/>
          <w:szCs w:val="20"/>
          <w:lang w:val="en-MY" w:eastAsia="en-US"/>
        </w:rPr>
        <w:t xml:space="preserve">. </w:t>
      </w:r>
      <w:r w:rsidRPr="00FA579A">
        <w:rPr>
          <w:rFonts w:ascii="Times New Roman" w:eastAsia="Times New Roman" w:hAnsi="Times New Roman" w:cs="Times New Roman"/>
          <w:i/>
          <w:kern w:val="0"/>
          <w:szCs w:val="20"/>
          <w:lang w:val="en-MY" w:eastAsia="en-US"/>
        </w:rPr>
        <w:t>I</w:t>
      </w:r>
      <w:r w:rsidR="004C7B1B" w:rsidRPr="00FA579A">
        <w:rPr>
          <w:rFonts w:ascii="Times New Roman" w:eastAsia="Times New Roman" w:hAnsi="Times New Roman" w:cs="Times New Roman"/>
          <w:kern w:val="0"/>
          <w:szCs w:val="20"/>
          <w:lang w:val="en-MY" w:eastAsia="en-US"/>
        </w:rPr>
        <w:t>-</w:t>
      </w:r>
      <w:r w:rsidRPr="00FA579A">
        <w:rPr>
          <w:rFonts w:ascii="Times New Roman" w:eastAsia="Times New Roman" w:hAnsi="Times New Roman" w:cs="Times New Roman"/>
          <w:i/>
          <w:kern w:val="0"/>
          <w:szCs w:val="20"/>
          <w:lang w:val="en-MY" w:eastAsia="en-US"/>
        </w:rPr>
        <w:t>V</w:t>
      </w:r>
      <w:r w:rsidRPr="00FA579A">
        <w:rPr>
          <w:rFonts w:ascii="Times New Roman" w:eastAsia="Times New Roman" w:hAnsi="Times New Roman" w:cs="Times New Roman"/>
          <w:kern w:val="0"/>
          <w:szCs w:val="20"/>
          <w:lang w:val="en-MY" w:eastAsia="en-US"/>
        </w:rPr>
        <w:t xml:space="preserve"> response of </w:t>
      </w:r>
      <w:r w:rsidR="004C7B1B" w:rsidRPr="00FA579A">
        <w:rPr>
          <w:rFonts w:ascii="Times New Roman" w:eastAsia="Times New Roman" w:hAnsi="Times New Roman" w:cs="Times New Roman"/>
          <w:kern w:val="0"/>
          <w:szCs w:val="20"/>
          <w:lang w:val="en-MY" w:eastAsia="en-US"/>
        </w:rPr>
        <w:t>simulated simplified</w:t>
      </w:r>
      <w:r w:rsidRPr="00FA579A">
        <w:rPr>
          <w:rFonts w:ascii="Times New Roman" w:eastAsia="Times New Roman" w:hAnsi="Times New Roman" w:cs="Times New Roman"/>
          <w:kern w:val="0"/>
          <w:szCs w:val="20"/>
          <w:lang w:val="en-MY" w:eastAsia="en-US"/>
        </w:rPr>
        <w:t xml:space="preserve"> solar cell </w:t>
      </w:r>
      <w:r w:rsidR="004C7B1B" w:rsidRPr="00FA579A">
        <w:rPr>
          <w:rFonts w:ascii="Times New Roman" w:eastAsia="Times New Roman" w:hAnsi="Times New Roman" w:cs="Times New Roman"/>
          <w:kern w:val="0"/>
          <w:szCs w:val="20"/>
          <w:lang w:val="en-MY" w:eastAsia="en-US"/>
        </w:rPr>
        <w:t xml:space="preserve">with a variation of </w:t>
      </w:r>
      <w:r w:rsidRPr="00FA579A">
        <w:rPr>
          <w:rFonts w:ascii="Times New Roman" w:eastAsia="Times New Roman" w:hAnsi="Times New Roman" w:cs="Times New Roman"/>
          <w:kern w:val="0"/>
          <w:szCs w:val="20"/>
          <w:lang w:val="en-MY" w:eastAsia="en-US"/>
        </w:rPr>
        <w:t xml:space="preserve">minority carrier lifetime </w:t>
      </w:r>
      <w:r w:rsidR="001F47AD" w:rsidRPr="00FA579A">
        <w:rPr>
          <w:rFonts w:ascii="Times New Roman" w:eastAsia="Times New Roman" w:hAnsi="Times New Roman" w:cs="Times New Roman"/>
          <w:kern w:val="0"/>
          <w:szCs w:val="20"/>
          <w:lang w:val="en-MY" w:eastAsia="en-US"/>
        </w:rPr>
        <w:t>at 0.15</w:t>
      </w:r>
      <w:r w:rsidR="003A304E" w:rsidRPr="00FA579A">
        <w:rPr>
          <w:rFonts w:ascii="Times New Roman" w:eastAsia="Times New Roman" w:hAnsi="Times New Roman" w:cs="Times New Roman"/>
          <w:kern w:val="0"/>
          <w:szCs w:val="20"/>
          <w:lang w:val="en-MY" w:eastAsia="en-US"/>
        </w:rPr>
        <w:t xml:space="preserve"> </w:t>
      </w:r>
      <w:r w:rsidR="001F47AD" w:rsidRPr="00FA579A">
        <w:rPr>
          <w:rFonts w:ascii="Times New Roman" w:eastAsia="Times New Roman" w:hAnsi="Times New Roman" w:cs="Times New Roman"/>
          <w:i/>
          <w:kern w:val="0"/>
          <w:szCs w:val="20"/>
          <w:lang w:val="en-MY" w:eastAsia="en-US"/>
        </w:rPr>
        <w:t>μ</w:t>
      </w:r>
      <w:r w:rsidR="001F47AD" w:rsidRPr="00FA579A">
        <w:rPr>
          <w:rFonts w:ascii="Times New Roman" w:eastAsia="Times New Roman" w:hAnsi="Times New Roman" w:cs="Times New Roman"/>
          <w:kern w:val="0"/>
          <w:szCs w:val="20"/>
          <w:lang w:val="en-MY" w:eastAsia="en-US"/>
        </w:rPr>
        <w:t>s, 0.6</w:t>
      </w:r>
      <w:r w:rsidR="003A304E" w:rsidRPr="00FA579A">
        <w:rPr>
          <w:rFonts w:ascii="Times New Roman" w:eastAsia="Times New Roman" w:hAnsi="Times New Roman" w:cs="Times New Roman"/>
          <w:kern w:val="0"/>
          <w:szCs w:val="20"/>
          <w:lang w:val="en-MY" w:eastAsia="en-US"/>
        </w:rPr>
        <w:t xml:space="preserve"> </w:t>
      </w:r>
      <w:r w:rsidR="001F47AD" w:rsidRPr="00FA579A">
        <w:rPr>
          <w:rFonts w:ascii="Times New Roman" w:eastAsia="Times New Roman" w:hAnsi="Times New Roman" w:cs="Times New Roman"/>
          <w:i/>
          <w:kern w:val="0"/>
          <w:szCs w:val="20"/>
          <w:lang w:val="en-MY" w:eastAsia="en-US"/>
        </w:rPr>
        <w:t>μ</w:t>
      </w:r>
      <w:r w:rsidR="001F47AD" w:rsidRPr="00FA579A">
        <w:rPr>
          <w:rFonts w:ascii="Times New Roman" w:eastAsia="Times New Roman" w:hAnsi="Times New Roman" w:cs="Times New Roman"/>
          <w:kern w:val="0"/>
          <w:szCs w:val="20"/>
          <w:lang w:val="en-MY" w:eastAsia="en-US"/>
        </w:rPr>
        <w:t>s and 1.1</w:t>
      </w:r>
      <w:r w:rsidR="003A304E" w:rsidRPr="00FA579A">
        <w:rPr>
          <w:rFonts w:ascii="Times New Roman" w:eastAsia="Times New Roman" w:hAnsi="Times New Roman" w:cs="Times New Roman"/>
          <w:kern w:val="0"/>
          <w:szCs w:val="20"/>
          <w:lang w:val="en-MY" w:eastAsia="en-US"/>
        </w:rPr>
        <w:t xml:space="preserve"> </w:t>
      </w:r>
      <w:r w:rsidR="001F47AD" w:rsidRPr="00FA579A">
        <w:rPr>
          <w:rFonts w:ascii="Times New Roman" w:eastAsia="Times New Roman" w:hAnsi="Times New Roman" w:cs="Times New Roman"/>
          <w:i/>
          <w:kern w:val="0"/>
          <w:szCs w:val="20"/>
          <w:lang w:val="en-MY" w:eastAsia="en-US"/>
        </w:rPr>
        <w:t>μ</w:t>
      </w:r>
      <w:r w:rsidR="001F47AD" w:rsidRPr="00FA579A">
        <w:rPr>
          <w:rFonts w:ascii="Times New Roman" w:eastAsia="Times New Roman" w:hAnsi="Times New Roman" w:cs="Times New Roman"/>
          <w:kern w:val="0"/>
          <w:szCs w:val="20"/>
          <w:lang w:val="en-MY" w:eastAsia="en-US"/>
        </w:rPr>
        <w:t>s</w:t>
      </w:r>
      <w:r w:rsidR="0051189B" w:rsidRPr="00FA579A">
        <w:rPr>
          <w:rFonts w:ascii="Times New Roman" w:eastAsia="Times New Roman" w:hAnsi="Times New Roman" w:cs="Times New Roman"/>
          <w:kern w:val="0"/>
          <w:szCs w:val="20"/>
          <w:lang w:val="en-MY" w:eastAsia="en-US"/>
        </w:rPr>
        <w:t xml:space="preserve"> by PC1D simulation</w:t>
      </w:r>
    </w:p>
    <w:p w14:paraId="211470BB" w14:textId="77777777" w:rsidR="00B848A6" w:rsidRPr="00FA579A" w:rsidRDefault="00B848A6" w:rsidP="009C1FC5">
      <w:pPr>
        <w:widowControl/>
        <w:wordWrap/>
        <w:autoSpaceDE/>
        <w:autoSpaceDN/>
        <w:jc w:val="center"/>
        <w:rPr>
          <w:rFonts w:ascii="Times New Roman" w:eastAsia="Times New Roman" w:hAnsi="Times New Roman" w:cs="Times New Roman"/>
          <w:kern w:val="0"/>
          <w:szCs w:val="20"/>
          <w:lang w:val="en-MY" w:eastAsia="en-US"/>
        </w:rPr>
      </w:pPr>
    </w:p>
    <w:p w14:paraId="09D151D9" w14:textId="3E5D5A4E" w:rsidR="001F27FB" w:rsidRPr="00FA579A" w:rsidRDefault="009A5259" w:rsidP="009C1FC5">
      <w:pPr>
        <w:widowControl/>
        <w:wordWrap/>
        <w:autoSpaceDE/>
        <w:autoSpaceDN/>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kern w:val="0"/>
          <w:szCs w:val="20"/>
          <w:lang w:val="en-MY" w:eastAsia="en-US"/>
        </w:rPr>
        <w:t>In addition, t</w:t>
      </w:r>
      <w:r w:rsidR="001F27FB" w:rsidRPr="00FA579A">
        <w:rPr>
          <w:rFonts w:ascii="Times New Roman" w:eastAsia="Times New Roman" w:hAnsi="Times New Roman" w:cs="Times New Roman"/>
          <w:kern w:val="0"/>
          <w:szCs w:val="20"/>
          <w:lang w:val="en-MY" w:eastAsia="en-US"/>
        </w:rPr>
        <w:t>his behaviour can be explained in terms of electron-hole pair diffusion across the 200</w:t>
      </w:r>
      <w:r w:rsidR="003A304E" w:rsidRPr="00FA579A">
        <w:rPr>
          <w:rFonts w:ascii="Times New Roman" w:eastAsia="Times New Roman" w:hAnsi="Times New Roman" w:cs="Times New Roman"/>
          <w:kern w:val="0"/>
          <w:szCs w:val="20"/>
          <w:lang w:val="en-MY" w:eastAsia="en-US"/>
        </w:rPr>
        <w:t xml:space="preserve"> </w:t>
      </w:r>
      <w:r w:rsidR="001F27FB" w:rsidRPr="00FA579A">
        <w:rPr>
          <w:rFonts w:ascii="Times New Roman" w:eastAsia="Times New Roman" w:hAnsi="Times New Roman" w:cs="Times New Roman"/>
          <w:i/>
          <w:kern w:val="0"/>
          <w:szCs w:val="20"/>
          <w:lang w:val="en-MY" w:eastAsia="en-US"/>
        </w:rPr>
        <w:t>μ</w:t>
      </w:r>
      <w:r w:rsidR="001F27FB" w:rsidRPr="00FA579A">
        <w:rPr>
          <w:rFonts w:ascii="Times New Roman" w:eastAsia="Times New Roman" w:hAnsi="Times New Roman" w:cs="Times New Roman"/>
          <w:kern w:val="0"/>
          <w:szCs w:val="20"/>
          <w:lang w:val="en-MY" w:eastAsia="en-US"/>
        </w:rPr>
        <w:t>m thickness of the solar cell. Diffusion length is related to lifetime by the equation (1).</w:t>
      </w:r>
    </w:p>
    <w:p w14:paraId="285DC900" w14:textId="791A5EF4" w:rsidR="009A5259" w:rsidRPr="00FA579A" w:rsidRDefault="001F27FB" w:rsidP="008D597B">
      <w:pPr>
        <w:widowControl/>
        <w:wordWrap/>
        <w:autoSpaceDE/>
        <w:autoSpaceDN/>
        <w:spacing w:before="240" w:after="240"/>
        <w:ind w:firstLine="720"/>
        <w:rPr>
          <w:rFonts w:ascii="Times New Roman" w:eastAsia="Times New Roman" w:hAnsi="Times New Roman" w:cs="Times New Roman"/>
          <w:kern w:val="0"/>
          <w:szCs w:val="20"/>
          <w:lang w:val="en-MY" w:eastAsia="en-US"/>
        </w:rPr>
      </w:pPr>
      <w:r w:rsidRPr="00FA579A">
        <w:rPr>
          <w:rFonts w:ascii="Times New Roman" w:eastAsia="Times New Roman" w:hAnsi="Times New Roman" w:cs="Times New Roman"/>
          <w:i/>
          <w:kern w:val="0"/>
          <w:szCs w:val="20"/>
          <w:lang w:val="en-MY" w:eastAsia="en-US"/>
        </w:rPr>
        <w:t>L</w:t>
      </w:r>
      <w:r w:rsidRPr="00FA579A">
        <w:rPr>
          <w:rFonts w:ascii="Times New Roman" w:eastAsia="Times New Roman" w:hAnsi="Times New Roman" w:cs="Times New Roman"/>
          <w:kern w:val="0"/>
          <w:szCs w:val="20"/>
          <w:vertAlign w:val="subscript"/>
          <w:lang w:val="en-MY" w:eastAsia="en-US"/>
        </w:rPr>
        <w:t>DIFF</w:t>
      </w:r>
      <w:r w:rsidRPr="00FA579A">
        <w:rPr>
          <w:rFonts w:ascii="Times New Roman" w:eastAsia="Times New Roman" w:hAnsi="Times New Roman" w:cs="Times New Roman"/>
          <w:kern w:val="0"/>
          <w:szCs w:val="20"/>
          <w:lang w:val="en-MY" w:eastAsia="en-US"/>
        </w:rPr>
        <w:t>= (</w:t>
      </w:r>
      <w:r w:rsidRPr="00FA579A">
        <w:rPr>
          <w:rFonts w:ascii="Times New Roman" w:eastAsia="Times New Roman" w:hAnsi="Times New Roman" w:cs="Times New Roman"/>
          <w:i/>
          <w:kern w:val="0"/>
          <w:szCs w:val="20"/>
          <w:lang w:val="en-MY" w:eastAsia="en-US"/>
        </w:rPr>
        <w:sym w:font="Symbol" w:char="F074"/>
      </w:r>
      <w:r w:rsidRPr="00FA579A">
        <w:rPr>
          <w:rFonts w:ascii="Times New Roman" w:eastAsia="Times New Roman" w:hAnsi="Times New Roman" w:cs="Times New Roman"/>
          <w:kern w:val="0"/>
          <w:szCs w:val="20"/>
          <w:lang w:val="en-MY" w:eastAsia="en-US"/>
        </w:rPr>
        <w:t>*</w:t>
      </w:r>
      <w:r w:rsidRPr="00FA579A">
        <w:rPr>
          <w:rFonts w:ascii="Times New Roman" w:eastAsia="Times New Roman" w:hAnsi="Times New Roman" w:cs="Times New Roman"/>
          <w:i/>
          <w:kern w:val="0"/>
          <w:szCs w:val="20"/>
          <w:lang w:val="en-MY" w:eastAsia="en-US"/>
        </w:rPr>
        <w:t>D</w:t>
      </w:r>
      <w:r w:rsidRPr="00FA579A">
        <w:rPr>
          <w:rFonts w:ascii="Times New Roman" w:eastAsia="Times New Roman" w:hAnsi="Times New Roman" w:cs="Times New Roman"/>
          <w:kern w:val="0"/>
          <w:szCs w:val="20"/>
          <w:lang w:val="en-MY" w:eastAsia="en-US"/>
        </w:rPr>
        <w:t>)</w:t>
      </w:r>
      <w:r w:rsidRPr="00FA579A">
        <w:rPr>
          <w:rFonts w:ascii="Times New Roman" w:eastAsia="Times New Roman" w:hAnsi="Times New Roman" w:cs="Times New Roman"/>
          <w:kern w:val="0"/>
          <w:szCs w:val="20"/>
          <w:vertAlign w:val="superscript"/>
          <w:lang w:val="en-MY" w:eastAsia="en-US"/>
        </w:rPr>
        <w:t>1/2</w:t>
      </w:r>
      <w:r w:rsidRPr="00FA579A">
        <w:rPr>
          <w:rFonts w:ascii="Times New Roman" w:eastAsia="Times New Roman" w:hAnsi="Times New Roman" w:cs="Times New Roman"/>
          <w:kern w:val="0"/>
          <w:szCs w:val="20"/>
          <w:lang w:val="en-MY" w:eastAsia="en-US"/>
        </w:rPr>
        <w:tab/>
        <w:t xml:space="preserve">          </w:t>
      </w:r>
      <w:r w:rsidRPr="00FA579A">
        <w:rPr>
          <w:rFonts w:ascii="Times New Roman" w:eastAsia="Times New Roman" w:hAnsi="Times New Roman" w:cs="Times New Roman"/>
          <w:kern w:val="0"/>
          <w:szCs w:val="20"/>
          <w:lang w:val="en-MY" w:eastAsia="en-US"/>
        </w:rPr>
        <w:tab/>
      </w:r>
      <w:r w:rsidRPr="00FA579A">
        <w:rPr>
          <w:rFonts w:ascii="Times New Roman" w:eastAsia="Times New Roman" w:hAnsi="Times New Roman" w:cs="Times New Roman"/>
          <w:kern w:val="0"/>
          <w:szCs w:val="20"/>
          <w:lang w:val="en-MY" w:eastAsia="en-US"/>
        </w:rPr>
        <w:tab/>
      </w:r>
      <w:r w:rsidRPr="00FA579A">
        <w:rPr>
          <w:rFonts w:ascii="Times New Roman" w:eastAsia="Times New Roman" w:hAnsi="Times New Roman" w:cs="Times New Roman"/>
          <w:kern w:val="0"/>
          <w:szCs w:val="20"/>
          <w:lang w:val="en-MY" w:eastAsia="en-US"/>
        </w:rPr>
        <w:tab/>
      </w:r>
      <w:r w:rsidRPr="00FA579A">
        <w:rPr>
          <w:rFonts w:ascii="Times New Roman" w:eastAsia="Times New Roman" w:hAnsi="Times New Roman" w:cs="Times New Roman"/>
          <w:kern w:val="0"/>
          <w:szCs w:val="20"/>
          <w:lang w:val="en-MY" w:eastAsia="en-US"/>
        </w:rPr>
        <w:tab/>
      </w:r>
      <w:r w:rsidRPr="00FA579A">
        <w:rPr>
          <w:rFonts w:ascii="Times New Roman" w:eastAsia="Times New Roman" w:hAnsi="Times New Roman" w:cs="Times New Roman"/>
          <w:kern w:val="0"/>
          <w:szCs w:val="20"/>
          <w:lang w:val="en-MY" w:eastAsia="en-US"/>
        </w:rPr>
        <w:tab/>
        <w:t xml:space="preserve"> </w:t>
      </w:r>
      <w:r w:rsidR="008D597B">
        <w:rPr>
          <w:rFonts w:ascii="Times New Roman" w:eastAsia="Times New Roman" w:hAnsi="Times New Roman" w:cs="Times New Roman"/>
          <w:kern w:val="0"/>
          <w:szCs w:val="20"/>
          <w:lang w:val="en-MY" w:eastAsia="en-US"/>
        </w:rPr>
        <w:tab/>
      </w:r>
      <w:r w:rsidR="008D597B">
        <w:rPr>
          <w:rFonts w:ascii="Times New Roman" w:eastAsia="Times New Roman" w:hAnsi="Times New Roman" w:cs="Times New Roman"/>
          <w:kern w:val="0"/>
          <w:szCs w:val="20"/>
          <w:lang w:val="en-MY" w:eastAsia="en-US"/>
        </w:rPr>
        <w:tab/>
      </w:r>
      <w:r w:rsidR="008D597B">
        <w:rPr>
          <w:rFonts w:ascii="Times New Roman" w:eastAsia="Times New Roman" w:hAnsi="Times New Roman" w:cs="Times New Roman"/>
          <w:kern w:val="0"/>
          <w:szCs w:val="20"/>
          <w:lang w:val="en-MY" w:eastAsia="en-US"/>
        </w:rPr>
        <w:tab/>
      </w:r>
      <w:r w:rsidR="008D597B">
        <w:rPr>
          <w:rFonts w:ascii="Times New Roman" w:eastAsia="Times New Roman" w:hAnsi="Times New Roman" w:cs="Times New Roman"/>
          <w:kern w:val="0"/>
          <w:szCs w:val="20"/>
          <w:lang w:val="en-MY" w:eastAsia="en-US"/>
        </w:rPr>
        <w:tab/>
        <w:t xml:space="preserve">   </w:t>
      </w:r>
      <w:r w:rsidRPr="00FA579A">
        <w:rPr>
          <w:rFonts w:ascii="Times New Roman" w:eastAsia="Times New Roman" w:hAnsi="Times New Roman" w:cs="Times New Roman"/>
          <w:kern w:val="0"/>
          <w:szCs w:val="20"/>
          <w:lang w:val="en-MY" w:eastAsia="en-US"/>
        </w:rPr>
        <w:t>(1)</w:t>
      </w:r>
    </w:p>
    <w:p w14:paraId="5BB60EB0" w14:textId="48DCB6A0" w:rsidR="009A5259" w:rsidRPr="00FA579A" w:rsidRDefault="00204A9A" w:rsidP="009C1FC5">
      <w:pPr>
        <w:widowControl/>
        <w:wordWrap/>
        <w:autoSpaceDE/>
        <w:autoSpaceDN/>
        <w:rPr>
          <w:rFonts w:ascii="Times New Roman" w:eastAsia="Times New Roman" w:hAnsi="Times New Roman" w:cs="Times New Roman"/>
          <w:kern w:val="0"/>
          <w:szCs w:val="20"/>
          <w:lang w:val="en-MY" w:eastAsia="en-US"/>
        </w:rPr>
      </w:pPr>
      <w:r>
        <w:rPr>
          <w:rFonts w:ascii="Times New Roman" w:eastAsia="Times New Roman" w:hAnsi="Times New Roman" w:cs="Times New Roman"/>
          <w:kern w:val="0"/>
          <w:szCs w:val="20"/>
          <w:lang w:val="en-MY" w:eastAsia="en-US"/>
        </w:rPr>
        <w:lastRenderedPageBreak/>
        <w:t>w</w:t>
      </w:r>
      <w:r w:rsidR="001F27FB" w:rsidRPr="00FA579A">
        <w:rPr>
          <w:rFonts w:ascii="Times New Roman" w:eastAsia="Times New Roman" w:hAnsi="Times New Roman" w:cs="Times New Roman"/>
          <w:kern w:val="0"/>
          <w:szCs w:val="20"/>
          <w:lang w:val="en-MY" w:eastAsia="en-US"/>
        </w:rPr>
        <w:t xml:space="preserve">here </w:t>
      </w:r>
      <w:r w:rsidR="001F27FB" w:rsidRPr="00FA579A">
        <w:rPr>
          <w:rFonts w:ascii="Times New Roman" w:eastAsia="Times New Roman" w:hAnsi="Times New Roman" w:cs="Times New Roman"/>
          <w:i/>
          <w:kern w:val="0"/>
          <w:szCs w:val="20"/>
          <w:lang w:val="en-MY" w:eastAsia="en-US"/>
        </w:rPr>
        <w:sym w:font="Symbol" w:char="F074"/>
      </w:r>
      <w:r w:rsidR="001F27FB" w:rsidRPr="00FA579A">
        <w:rPr>
          <w:rFonts w:ascii="Times New Roman" w:eastAsia="Times New Roman" w:hAnsi="Times New Roman" w:cs="Times New Roman"/>
          <w:kern w:val="0"/>
          <w:szCs w:val="20"/>
          <w:lang w:val="en-MY" w:eastAsia="en-US"/>
        </w:rPr>
        <w:t xml:space="preserve"> is minority carrier lifetime in second and </w:t>
      </w:r>
      <w:r w:rsidR="001F27FB" w:rsidRPr="00FA579A">
        <w:rPr>
          <w:rFonts w:ascii="Times New Roman" w:eastAsia="Times New Roman" w:hAnsi="Times New Roman" w:cs="Times New Roman"/>
          <w:i/>
          <w:kern w:val="0"/>
          <w:szCs w:val="20"/>
          <w:lang w:val="en-MY" w:eastAsia="en-US"/>
        </w:rPr>
        <w:t>D</w:t>
      </w:r>
      <w:r w:rsidR="001F27FB" w:rsidRPr="00FA579A">
        <w:rPr>
          <w:rFonts w:ascii="Times New Roman" w:eastAsia="Times New Roman" w:hAnsi="Times New Roman" w:cs="Times New Roman"/>
          <w:kern w:val="0"/>
          <w:szCs w:val="20"/>
          <w:lang w:val="en-MY" w:eastAsia="en-US"/>
        </w:rPr>
        <w:t xml:space="preserve"> is Si diffusivity in m</w:t>
      </w:r>
      <w:r w:rsidR="001F27FB" w:rsidRPr="00FA579A">
        <w:rPr>
          <w:rFonts w:ascii="Times New Roman" w:eastAsia="Times New Roman" w:hAnsi="Times New Roman" w:cs="Times New Roman"/>
          <w:kern w:val="0"/>
          <w:szCs w:val="20"/>
          <w:vertAlign w:val="superscript"/>
          <w:lang w:val="en-MY" w:eastAsia="en-US"/>
        </w:rPr>
        <w:t>2</w:t>
      </w:r>
      <w:r w:rsidR="001F27FB" w:rsidRPr="00FA579A">
        <w:rPr>
          <w:rFonts w:ascii="Times New Roman" w:eastAsia="Times New Roman" w:hAnsi="Times New Roman" w:cs="Times New Roman"/>
          <w:kern w:val="0"/>
          <w:szCs w:val="20"/>
          <w:lang w:val="en-MY" w:eastAsia="en-US"/>
        </w:rPr>
        <w:t>/sec; for Si, D=8.8</w:t>
      </w:r>
      <w:r w:rsidR="003A304E" w:rsidRPr="00FA579A">
        <w:rPr>
          <w:rFonts w:ascii="Times New Roman" w:eastAsia="Times New Roman" w:hAnsi="Times New Roman" w:cs="Times New Roman"/>
          <w:kern w:val="0"/>
          <w:szCs w:val="20"/>
          <w:lang w:val="en-MY" w:eastAsia="en-US"/>
        </w:rPr>
        <w:t>×10</w:t>
      </w:r>
      <w:r w:rsidR="001F27FB" w:rsidRPr="00FA579A">
        <w:rPr>
          <w:rFonts w:ascii="Times New Roman" w:eastAsia="Times New Roman" w:hAnsi="Times New Roman" w:cs="Times New Roman"/>
          <w:kern w:val="0"/>
          <w:szCs w:val="20"/>
          <w:vertAlign w:val="superscript"/>
          <w:lang w:val="en-MY" w:eastAsia="en-US"/>
        </w:rPr>
        <w:t>-5</w:t>
      </w:r>
      <w:r w:rsidR="001F27FB" w:rsidRPr="00FA579A">
        <w:rPr>
          <w:rFonts w:ascii="Times New Roman" w:eastAsia="Times New Roman" w:hAnsi="Times New Roman" w:cs="Times New Roman"/>
          <w:kern w:val="0"/>
          <w:szCs w:val="20"/>
          <w:lang w:val="en-MY" w:eastAsia="en-US"/>
        </w:rPr>
        <w:t xml:space="preserve"> m</w:t>
      </w:r>
      <w:r w:rsidR="001F27FB" w:rsidRPr="00FA579A">
        <w:rPr>
          <w:rFonts w:ascii="Times New Roman" w:eastAsia="Times New Roman" w:hAnsi="Times New Roman" w:cs="Times New Roman"/>
          <w:kern w:val="0"/>
          <w:szCs w:val="20"/>
          <w:vertAlign w:val="superscript"/>
          <w:lang w:val="en-MY" w:eastAsia="en-US"/>
        </w:rPr>
        <w:t>2</w:t>
      </w:r>
      <w:r w:rsidR="001F27FB" w:rsidRPr="00FA579A">
        <w:rPr>
          <w:rFonts w:ascii="Times New Roman" w:eastAsia="Times New Roman" w:hAnsi="Times New Roman" w:cs="Times New Roman"/>
          <w:kern w:val="0"/>
          <w:szCs w:val="20"/>
          <w:lang w:val="en-MY" w:eastAsia="en-US"/>
        </w:rPr>
        <w:t xml:space="preserve">/sec. Therefore, for </w:t>
      </w:r>
      <w:r w:rsidR="001F27FB" w:rsidRPr="00FA579A">
        <w:rPr>
          <w:rFonts w:ascii="Times New Roman" w:eastAsia="Times New Roman" w:hAnsi="Times New Roman" w:cs="Times New Roman"/>
          <w:i/>
          <w:kern w:val="0"/>
          <w:szCs w:val="20"/>
          <w:lang w:val="en-MY" w:eastAsia="en-US"/>
        </w:rPr>
        <w:sym w:font="Symbol" w:char="F074"/>
      </w:r>
      <w:r w:rsidR="001F27FB" w:rsidRPr="00FA579A">
        <w:rPr>
          <w:rFonts w:ascii="Times New Roman" w:eastAsia="Times New Roman" w:hAnsi="Times New Roman" w:cs="Times New Roman"/>
          <w:kern w:val="0"/>
          <w:szCs w:val="20"/>
          <w:lang w:val="en-MY" w:eastAsia="en-US"/>
        </w:rPr>
        <w:t xml:space="preserve">=0.001 </w:t>
      </w:r>
      <w:r w:rsidR="001F27FB" w:rsidRPr="00FA579A">
        <w:rPr>
          <w:rFonts w:ascii="Times New Roman" w:eastAsia="Times New Roman" w:hAnsi="Times New Roman" w:cs="Times New Roman"/>
          <w:i/>
          <w:kern w:val="0"/>
          <w:szCs w:val="20"/>
          <w:lang w:val="en-MY" w:eastAsia="en-US"/>
        </w:rPr>
        <w:t>μ</w:t>
      </w:r>
      <w:r w:rsidR="001F27FB" w:rsidRPr="00FA579A">
        <w:rPr>
          <w:rFonts w:ascii="Times New Roman" w:eastAsia="Times New Roman" w:hAnsi="Times New Roman" w:cs="Times New Roman"/>
          <w:kern w:val="0"/>
          <w:szCs w:val="20"/>
          <w:lang w:val="en-MY" w:eastAsia="en-US"/>
        </w:rPr>
        <w:t xml:space="preserve">s, </w:t>
      </w:r>
      <w:r w:rsidR="001F27FB" w:rsidRPr="00FA579A">
        <w:rPr>
          <w:rFonts w:ascii="Times New Roman" w:eastAsia="Times New Roman" w:hAnsi="Times New Roman" w:cs="Times New Roman"/>
          <w:i/>
          <w:kern w:val="0"/>
          <w:szCs w:val="20"/>
          <w:lang w:val="en-MY" w:eastAsia="en-US"/>
        </w:rPr>
        <w:t>L</w:t>
      </w:r>
      <w:r w:rsidR="001F27FB" w:rsidRPr="00FA579A">
        <w:rPr>
          <w:rFonts w:ascii="Times New Roman" w:eastAsia="Times New Roman" w:hAnsi="Times New Roman" w:cs="Times New Roman"/>
          <w:kern w:val="0"/>
          <w:szCs w:val="20"/>
          <w:vertAlign w:val="subscript"/>
          <w:lang w:val="en-MY" w:eastAsia="en-US"/>
        </w:rPr>
        <w:t>DIFF</w:t>
      </w:r>
      <w:r w:rsidR="001F27FB" w:rsidRPr="00FA579A">
        <w:rPr>
          <w:rFonts w:ascii="Times New Roman" w:eastAsia="Times New Roman" w:hAnsi="Times New Roman" w:cs="Times New Roman"/>
          <w:kern w:val="0"/>
          <w:szCs w:val="20"/>
          <w:lang w:val="en-MY" w:eastAsia="en-US"/>
        </w:rPr>
        <w:t>=0.3</w:t>
      </w:r>
      <w:r w:rsidR="003A304E" w:rsidRPr="00FA579A">
        <w:rPr>
          <w:rFonts w:ascii="Times New Roman" w:eastAsia="Times New Roman" w:hAnsi="Times New Roman" w:cs="Times New Roman"/>
          <w:kern w:val="0"/>
          <w:szCs w:val="20"/>
          <w:lang w:val="en-MY" w:eastAsia="en-US"/>
        </w:rPr>
        <w:t xml:space="preserve"> </w:t>
      </w:r>
      <w:r w:rsidR="001F27FB" w:rsidRPr="00FA579A">
        <w:rPr>
          <w:rFonts w:ascii="Times New Roman" w:eastAsia="Times New Roman" w:hAnsi="Times New Roman" w:cs="Times New Roman"/>
          <w:i/>
          <w:kern w:val="0"/>
          <w:szCs w:val="20"/>
          <w:lang w:val="en-MY" w:eastAsia="en-US"/>
        </w:rPr>
        <w:t>μ</w:t>
      </w:r>
      <w:r w:rsidR="001F27FB" w:rsidRPr="00FA579A">
        <w:rPr>
          <w:rFonts w:ascii="Times New Roman" w:eastAsia="Times New Roman" w:hAnsi="Times New Roman" w:cs="Times New Roman"/>
          <w:kern w:val="0"/>
          <w:szCs w:val="20"/>
          <w:lang w:val="en-MY" w:eastAsia="en-US"/>
        </w:rPr>
        <w:t>m which is 667 times smaller than wafer thickness</w:t>
      </w:r>
      <w:r w:rsidR="008054C0">
        <w:rPr>
          <w:rFonts w:ascii="Times New Roman" w:eastAsia="Times New Roman" w:hAnsi="Times New Roman" w:cs="Times New Roman"/>
          <w:kern w:val="0"/>
          <w:szCs w:val="20"/>
          <w:lang w:val="en-MY" w:eastAsia="en-US"/>
        </w:rPr>
        <w:t>;</w:t>
      </w:r>
      <w:r w:rsidR="008054C0" w:rsidRPr="00FA579A">
        <w:rPr>
          <w:rFonts w:ascii="Times New Roman" w:eastAsia="Times New Roman" w:hAnsi="Times New Roman" w:cs="Times New Roman"/>
          <w:kern w:val="0"/>
          <w:szCs w:val="20"/>
          <w:lang w:val="en-MY" w:eastAsia="en-US"/>
        </w:rPr>
        <w:t xml:space="preserve"> </w:t>
      </w:r>
      <w:r w:rsidR="001F27FB" w:rsidRPr="00FA579A">
        <w:rPr>
          <w:rFonts w:ascii="Times New Roman" w:eastAsia="Times New Roman" w:hAnsi="Times New Roman" w:cs="Times New Roman"/>
          <w:kern w:val="0"/>
          <w:szCs w:val="20"/>
          <w:lang w:val="en-MY" w:eastAsia="en-US"/>
        </w:rPr>
        <w:t xml:space="preserve">therefore, almost all </w:t>
      </w:r>
      <w:r w:rsidR="003A304E" w:rsidRPr="00FA579A">
        <w:rPr>
          <w:rFonts w:ascii="Times New Roman" w:eastAsia="Times New Roman" w:hAnsi="Times New Roman" w:cs="Times New Roman"/>
          <w:i/>
          <w:kern w:val="0"/>
          <w:szCs w:val="20"/>
          <w:lang w:val="en-MY" w:eastAsia="en-US"/>
        </w:rPr>
        <w:t>ē</w:t>
      </w:r>
      <w:r w:rsidR="003A304E" w:rsidRPr="00FA579A">
        <w:rPr>
          <w:rFonts w:ascii="Times New Roman" w:eastAsia="Times New Roman" w:hAnsi="Times New Roman" w:cs="Times New Roman"/>
          <w:kern w:val="0"/>
          <w:szCs w:val="20"/>
          <w:lang w:val="en-MY" w:eastAsia="en-US"/>
        </w:rPr>
        <w:t>-</w:t>
      </w:r>
      <w:r w:rsidR="003A304E" w:rsidRPr="00FA579A">
        <w:rPr>
          <w:rFonts w:ascii="Times New Roman" w:eastAsia="Times New Roman" w:hAnsi="Times New Roman" w:cs="Times New Roman"/>
          <w:i/>
          <w:kern w:val="0"/>
          <w:szCs w:val="20"/>
          <w:lang w:val="en-MY" w:eastAsia="en-US"/>
        </w:rPr>
        <w:t>h</w:t>
      </w:r>
      <w:r w:rsidR="003A304E" w:rsidRPr="00FA579A">
        <w:rPr>
          <w:rFonts w:ascii="Times New Roman" w:eastAsia="Times New Roman" w:hAnsi="Times New Roman" w:cs="Times New Roman"/>
          <w:kern w:val="0"/>
          <w:szCs w:val="20"/>
          <w:lang w:val="en-MY" w:eastAsia="en-US"/>
        </w:rPr>
        <w:t xml:space="preserve"> </w:t>
      </w:r>
      <w:r w:rsidR="001F27FB" w:rsidRPr="00FA579A">
        <w:rPr>
          <w:rFonts w:ascii="Times New Roman" w:eastAsia="Times New Roman" w:hAnsi="Times New Roman" w:cs="Times New Roman"/>
          <w:kern w:val="0"/>
          <w:szCs w:val="20"/>
          <w:lang w:val="en-MY" w:eastAsia="en-US"/>
        </w:rPr>
        <w:t xml:space="preserve">pairs are likely to be lost to recombination. In contrast, for </w:t>
      </w:r>
      <w:r w:rsidR="001F27FB" w:rsidRPr="00FA579A">
        <w:rPr>
          <w:rFonts w:ascii="Times New Roman" w:eastAsia="Times New Roman" w:hAnsi="Times New Roman" w:cs="Times New Roman"/>
          <w:i/>
          <w:kern w:val="0"/>
          <w:szCs w:val="20"/>
          <w:lang w:val="en-MY" w:eastAsia="en-US"/>
        </w:rPr>
        <w:sym w:font="Symbol" w:char="F074"/>
      </w:r>
      <w:r w:rsidR="001F27FB" w:rsidRPr="00FA579A">
        <w:rPr>
          <w:rFonts w:ascii="Times New Roman" w:eastAsia="Times New Roman" w:hAnsi="Times New Roman" w:cs="Times New Roman"/>
          <w:kern w:val="0"/>
          <w:szCs w:val="20"/>
          <w:lang w:val="en-MY" w:eastAsia="en-US"/>
        </w:rPr>
        <w:t>=500</w:t>
      </w:r>
      <w:r w:rsidR="003A304E" w:rsidRPr="00FA579A">
        <w:rPr>
          <w:rFonts w:ascii="Times New Roman" w:eastAsia="Times New Roman" w:hAnsi="Times New Roman" w:cs="Times New Roman"/>
          <w:kern w:val="0"/>
          <w:szCs w:val="20"/>
          <w:lang w:val="en-MY" w:eastAsia="en-US"/>
        </w:rPr>
        <w:t xml:space="preserve"> </w:t>
      </w:r>
      <w:r w:rsidR="001F27FB" w:rsidRPr="00FA579A">
        <w:rPr>
          <w:rFonts w:ascii="Times New Roman" w:eastAsia="Times New Roman" w:hAnsi="Times New Roman" w:cs="Times New Roman"/>
          <w:i/>
          <w:kern w:val="0"/>
          <w:szCs w:val="20"/>
          <w:lang w:val="en-MY" w:eastAsia="en-US"/>
        </w:rPr>
        <w:t>μ</w:t>
      </w:r>
      <w:r w:rsidR="001F27FB" w:rsidRPr="00FA579A">
        <w:rPr>
          <w:rFonts w:ascii="Times New Roman" w:eastAsia="Times New Roman" w:hAnsi="Times New Roman" w:cs="Times New Roman"/>
          <w:kern w:val="0"/>
          <w:szCs w:val="20"/>
          <w:lang w:val="en-MY" w:eastAsia="en-US"/>
        </w:rPr>
        <w:t xml:space="preserve">s, </w:t>
      </w:r>
      <w:r w:rsidR="001F27FB" w:rsidRPr="00FA579A">
        <w:rPr>
          <w:rFonts w:ascii="Times New Roman" w:eastAsia="Times New Roman" w:hAnsi="Times New Roman" w:cs="Times New Roman"/>
          <w:i/>
          <w:kern w:val="0"/>
          <w:szCs w:val="20"/>
          <w:lang w:val="en-MY" w:eastAsia="en-US"/>
        </w:rPr>
        <w:t>L</w:t>
      </w:r>
      <w:r w:rsidR="001F27FB" w:rsidRPr="00FA579A">
        <w:rPr>
          <w:rFonts w:ascii="Times New Roman" w:eastAsia="Times New Roman" w:hAnsi="Times New Roman" w:cs="Times New Roman"/>
          <w:kern w:val="0"/>
          <w:szCs w:val="20"/>
          <w:vertAlign w:val="subscript"/>
          <w:lang w:val="en-MY" w:eastAsia="en-US"/>
        </w:rPr>
        <w:t>DIFF</w:t>
      </w:r>
      <w:r w:rsidR="001F27FB" w:rsidRPr="00FA579A">
        <w:rPr>
          <w:rFonts w:ascii="Times New Roman" w:eastAsia="Times New Roman" w:hAnsi="Times New Roman" w:cs="Times New Roman"/>
          <w:kern w:val="0"/>
          <w:szCs w:val="20"/>
          <w:lang w:val="en-MY" w:eastAsia="en-US"/>
        </w:rPr>
        <w:t>=210</w:t>
      </w:r>
      <w:r w:rsidR="00FE043F" w:rsidRPr="00FA579A">
        <w:rPr>
          <w:rFonts w:ascii="Times New Roman" w:eastAsia="Times New Roman" w:hAnsi="Times New Roman" w:cs="Times New Roman"/>
          <w:kern w:val="0"/>
          <w:szCs w:val="20"/>
          <w:lang w:val="en-MY" w:eastAsia="en-US"/>
        </w:rPr>
        <w:t xml:space="preserve"> </w:t>
      </w:r>
      <w:r w:rsidR="001F27FB" w:rsidRPr="00FA579A">
        <w:rPr>
          <w:rFonts w:ascii="Times New Roman" w:eastAsia="Times New Roman" w:hAnsi="Times New Roman" w:cs="Times New Roman"/>
          <w:i/>
          <w:kern w:val="0"/>
          <w:szCs w:val="20"/>
          <w:lang w:val="en-MY" w:eastAsia="en-US"/>
        </w:rPr>
        <w:t>μ</w:t>
      </w:r>
      <w:r w:rsidR="001F27FB" w:rsidRPr="00FA579A">
        <w:rPr>
          <w:rFonts w:ascii="Times New Roman" w:eastAsia="Times New Roman" w:hAnsi="Times New Roman" w:cs="Times New Roman"/>
          <w:kern w:val="0"/>
          <w:szCs w:val="20"/>
          <w:lang w:val="en-MY" w:eastAsia="en-US"/>
        </w:rPr>
        <w:t>m, which is larger than wafer thickness</w:t>
      </w:r>
      <w:r w:rsidR="008054C0">
        <w:rPr>
          <w:rFonts w:ascii="Times New Roman" w:eastAsia="Times New Roman" w:hAnsi="Times New Roman" w:cs="Times New Roman"/>
          <w:kern w:val="0"/>
          <w:szCs w:val="20"/>
          <w:lang w:val="en-MY" w:eastAsia="en-US"/>
        </w:rPr>
        <w:t>;</w:t>
      </w:r>
      <w:r w:rsidR="008054C0" w:rsidRPr="00FA579A">
        <w:rPr>
          <w:rFonts w:ascii="Times New Roman" w:eastAsia="Times New Roman" w:hAnsi="Times New Roman" w:cs="Times New Roman"/>
          <w:kern w:val="0"/>
          <w:szCs w:val="20"/>
          <w:lang w:val="en-MY" w:eastAsia="en-US"/>
        </w:rPr>
        <w:t xml:space="preserve"> </w:t>
      </w:r>
      <w:r w:rsidR="001F27FB" w:rsidRPr="00FA579A">
        <w:rPr>
          <w:rFonts w:ascii="Times New Roman" w:eastAsia="Times New Roman" w:hAnsi="Times New Roman" w:cs="Times New Roman"/>
          <w:kern w:val="0"/>
          <w:szCs w:val="20"/>
          <w:lang w:val="en-MY" w:eastAsia="en-US"/>
        </w:rPr>
        <w:t xml:space="preserve">therefore, almost all </w:t>
      </w:r>
      <w:r w:rsidR="00FE043F" w:rsidRPr="00FA579A">
        <w:rPr>
          <w:rFonts w:ascii="Times New Roman" w:eastAsia="Times New Roman" w:hAnsi="Times New Roman" w:cs="Times New Roman"/>
          <w:i/>
          <w:kern w:val="0"/>
          <w:szCs w:val="20"/>
          <w:lang w:val="en-MY" w:eastAsia="en-US"/>
        </w:rPr>
        <w:t>ē</w:t>
      </w:r>
      <w:r w:rsidR="00FE043F" w:rsidRPr="00FA579A">
        <w:rPr>
          <w:rFonts w:ascii="Times New Roman" w:eastAsia="Times New Roman" w:hAnsi="Times New Roman" w:cs="Times New Roman"/>
          <w:kern w:val="0"/>
          <w:szCs w:val="20"/>
          <w:lang w:val="en-MY" w:eastAsia="en-US"/>
        </w:rPr>
        <w:t>-</w:t>
      </w:r>
      <w:r w:rsidR="00FE043F" w:rsidRPr="00FA579A">
        <w:rPr>
          <w:rFonts w:ascii="Times New Roman" w:eastAsia="Times New Roman" w:hAnsi="Times New Roman" w:cs="Times New Roman"/>
          <w:i/>
          <w:kern w:val="0"/>
          <w:szCs w:val="20"/>
          <w:lang w:val="en-MY" w:eastAsia="en-US"/>
        </w:rPr>
        <w:t>h</w:t>
      </w:r>
      <w:r w:rsidR="00FE043F" w:rsidRPr="00FA579A">
        <w:rPr>
          <w:rFonts w:ascii="Times New Roman" w:eastAsia="Times New Roman" w:hAnsi="Times New Roman" w:cs="Times New Roman"/>
          <w:kern w:val="0"/>
          <w:szCs w:val="20"/>
          <w:lang w:val="en-MY" w:eastAsia="en-US"/>
        </w:rPr>
        <w:t xml:space="preserve"> </w:t>
      </w:r>
      <w:r w:rsidR="001F27FB" w:rsidRPr="00FA579A">
        <w:rPr>
          <w:rFonts w:ascii="Times New Roman" w:eastAsia="Times New Roman" w:hAnsi="Times New Roman" w:cs="Times New Roman"/>
          <w:kern w:val="0"/>
          <w:szCs w:val="20"/>
          <w:lang w:val="en-MY" w:eastAsia="en-US"/>
        </w:rPr>
        <w:t>pairs will likely reach junction prior to recombination</w:t>
      </w:r>
      <w:r w:rsidR="0051189B" w:rsidRPr="00FA579A">
        <w:rPr>
          <w:rFonts w:ascii="Times New Roman" w:eastAsia="Times New Roman" w:hAnsi="Times New Roman" w:cs="Times New Roman"/>
          <w:kern w:val="0"/>
          <w:szCs w:val="20"/>
          <w:lang w:val="en-MY" w:eastAsia="en-US"/>
        </w:rPr>
        <w:t xml:space="preserve"> [7]</w:t>
      </w:r>
      <w:r w:rsidR="001F27FB" w:rsidRPr="00FA579A">
        <w:rPr>
          <w:rFonts w:ascii="Times New Roman" w:eastAsia="Times New Roman" w:hAnsi="Times New Roman" w:cs="Times New Roman"/>
          <w:kern w:val="0"/>
          <w:szCs w:val="20"/>
          <w:lang w:val="en-MY" w:eastAsia="en-US"/>
        </w:rPr>
        <w:t>.</w:t>
      </w:r>
      <w:r w:rsidR="009A5259" w:rsidRPr="00FA579A">
        <w:rPr>
          <w:rFonts w:ascii="Times New Roman" w:eastAsia="Times New Roman" w:hAnsi="Times New Roman" w:cs="Times New Roman"/>
          <w:kern w:val="0"/>
          <w:szCs w:val="20"/>
          <w:lang w:val="en-MY" w:eastAsia="en-US"/>
        </w:rPr>
        <w:t xml:space="preserve"> </w:t>
      </w:r>
      <w:r w:rsidR="008054C0">
        <w:rPr>
          <w:rFonts w:ascii="Times New Roman" w:eastAsia="Times New Roman" w:hAnsi="Times New Roman" w:cs="Times New Roman"/>
          <w:kern w:val="0"/>
          <w:szCs w:val="20"/>
          <w:lang w:val="en-MY" w:eastAsia="en-US"/>
        </w:rPr>
        <w:t>Ergo,</w:t>
      </w:r>
      <w:r w:rsidR="009A5259" w:rsidRPr="00FA579A">
        <w:rPr>
          <w:rFonts w:ascii="Times New Roman" w:eastAsia="Times New Roman" w:hAnsi="Times New Roman" w:cs="Times New Roman"/>
          <w:kern w:val="0"/>
          <w:szCs w:val="20"/>
          <w:lang w:val="en-MY" w:eastAsia="en-US"/>
        </w:rPr>
        <w:t xml:space="preserve"> higher efficiency of simplified solar cell can be achieved by using higher minority carrier lifetime of Si wafer. Higher lifetime wafers </w:t>
      </w:r>
      <w:r w:rsidRPr="00FA579A">
        <w:rPr>
          <w:rFonts w:ascii="Times New Roman" w:eastAsia="Times New Roman" w:hAnsi="Times New Roman" w:cs="Times New Roman"/>
          <w:kern w:val="0"/>
          <w:szCs w:val="20"/>
          <w:lang w:val="en-MY" w:eastAsia="en-US"/>
        </w:rPr>
        <w:t>can</w:t>
      </w:r>
      <w:r w:rsidR="009A5259" w:rsidRPr="00FA579A">
        <w:rPr>
          <w:rFonts w:ascii="Times New Roman" w:eastAsia="Times New Roman" w:hAnsi="Times New Roman" w:cs="Times New Roman"/>
          <w:kern w:val="0"/>
          <w:szCs w:val="20"/>
          <w:lang w:val="en-MY" w:eastAsia="en-US"/>
        </w:rPr>
        <w:t xml:space="preserve"> produce an average performance of simplified solar cell </w:t>
      </w:r>
      <w:r w:rsidR="006D4CB6" w:rsidRPr="00FA579A">
        <w:rPr>
          <w:rFonts w:ascii="Times New Roman" w:eastAsia="Times New Roman" w:hAnsi="Times New Roman" w:cs="Times New Roman"/>
          <w:kern w:val="0"/>
          <w:szCs w:val="20"/>
          <w:lang w:val="en-MY" w:eastAsia="en-US"/>
        </w:rPr>
        <w:t xml:space="preserve">similar </w:t>
      </w:r>
      <w:r w:rsidR="009A5259" w:rsidRPr="00FA579A">
        <w:rPr>
          <w:rFonts w:ascii="Times New Roman" w:eastAsia="Times New Roman" w:hAnsi="Times New Roman" w:cs="Times New Roman"/>
          <w:kern w:val="0"/>
          <w:szCs w:val="20"/>
          <w:lang w:val="en-MY" w:eastAsia="en-US"/>
        </w:rPr>
        <w:t xml:space="preserve">as commercial solar cell that </w:t>
      </w:r>
      <w:r w:rsidR="00912E10" w:rsidRPr="00FA579A">
        <w:rPr>
          <w:rFonts w:ascii="Times New Roman" w:eastAsia="Times New Roman" w:hAnsi="Times New Roman" w:cs="Times New Roman"/>
          <w:kern w:val="0"/>
          <w:szCs w:val="20"/>
          <w:lang w:val="en-MY" w:eastAsia="en-US"/>
        </w:rPr>
        <w:t>has</w:t>
      </w:r>
      <w:r w:rsidR="009A5259" w:rsidRPr="00FA579A">
        <w:rPr>
          <w:rFonts w:ascii="Times New Roman" w:eastAsia="Times New Roman" w:hAnsi="Times New Roman" w:cs="Times New Roman"/>
          <w:kern w:val="0"/>
          <w:szCs w:val="20"/>
          <w:lang w:val="en-MY" w:eastAsia="en-US"/>
        </w:rPr>
        <w:t xml:space="preserve"> SiN layer.  </w:t>
      </w:r>
    </w:p>
    <w:p w14:paraId="2B5DED54" w14:textId="77777777" w:rsidR="00EB0A4C" w:rsidRPr="00FA579A" w:rsidRDefault="00EB0A4C" w:rsidP="00204A9A">
      <w:pPr>
        <w:outlineLvl w:val="0"/>
        <w:rPr>
          <w:rFonts w:ascii="Times New Roman" w:eastAsia="Times New Roman" w:hAnsi="Times New Roman" w:cs="Times New Roman"/>
          <w:kern w:val="0"/>
          <w:szCs w:val="20"/>
          <w:lang w:val="en-MY" w:eastAsia="en-US"/>
        </w:rPr>
      </w:pPr>
    </w:p>
    <w:p w14:paraId="57F2CF5E" w14:textId="77777777" w:rsidR="00785CA6" w:rsidRPr="00FA579A" w:rsidRDefault="00785CA6" w:rsidP="009C1FC5">
      <w:pPr>
        <w:jc w:val="center"/>
        <w:outlineLvl w:val="0"/>
        <w:rPr>
          <w:rFonts w:ascii="Times New Roman" w:hAnsi="Times New Roman" w:cs="Times New Roman"/>
          <w:b/>
          <w:szCs w:val="20"/>
          <w:lang w:val="en-MY"/>
        </w:rPr>
      </w:pPr>
      <w:r w:rsidRPr="00FA579A">
        <w:rPr>
          <w:rFonts w:ascii="Times New Roman" w:hAnsi="Times New Roman" w:cs="Times New Roman"/>
          <w:b/>
          <w:szCs w:val="20"/>
          <w:lang w:val="en-MY"/>
        </w:rPr>
        <w:t>Conclusion</w:t>
      </w:r>
    </w:p>
    <w:p w14:paraId="190A2E9B" w14:textId="2FD65882" w:rsidR="00785CA6" w:rsidRPr="00FA579A" w:rsidRDefault="003D5259" w:rsidP="009C1FC5">
      <w:pPr>
        <w:outlineLvl w:val="0"/>
        <w:rPr>
          <w:rFonts w:ascii="Times New Roman" w:hAnsi="Times New Roman" w:cs="Times New Roman"/>
          <w:szCs w:val="20"/>
          <w:lang w:val="en-MY"/>
        </w:rPr>
      </w:pPr>
      <w:r w:rsidRPr="00FA579A">
        <w:rPr>
          <w:rFonts w:ascii="Times New Roman" w:hAnsi="Times New Roman" w:cs="Times New Roman"/>
          <w:szCs w:val="20"/>
          <w:lang w:val="en-MY"/>
        </w:rPr>
        <w:t>Si</w:t>
      </w:r>
      <w:r w:rsidR="006D4CB6" w:rsidRPr="00FA579A">
        <w:rPr>
          <w:rFonts w:ascii="Times New Roman" w:hAnsi="Times New Roman" w:cs="Times New Roman"/>
          <w:szCs w:val="20"/>
          <w:lang w:val="en-MY"/>
        </w:rPr>
        <w:t>mplified Si</w:t>
      </w:r>
      <w:r w:rsidRPr="00FA579A">
        <w:rPr>
          <w:rFonts w:ascii="Times New Roman" w:hAnsi="Times New Roman" w:cs="Times New Roman"/>
          <w:szCs w:val="20"/>
          <w:lang w:val="en-MY"/>
        </w:rPr>
        <w:t xml:space="preserve"> </w:t>
      </w:r>
      <w:r w:rsidR="005164AD" w:rsidRPr="00FA579A">
        <w:rPr>
          <w:rFonts w:ascii="Times New Roman" w:hAnsi="Times New Roman" w:cs="Times New Roman"/>
          <w:szCs w:val="20"/>
          <w:lang w:val="en-MY"/>
        </w:rPr>
        <w:t>solar cells</w:t>
      </w:r>
      <w:r w:rsidR="006D4CB6" w:rsidRPr="00FA579A">
        <w:rPr>
          <w:rFonts w:ascii="Times New Roman" w:hAnsi="Times New Roman" w:cs="Times New Roman"/>
          <w:szCs w:val="20"/>
          <w:lang w:val="en-MY"/>
        </w:rPr>
        <w:t xml:space="preserve"> or non-ARC solar cell</w:t>
      </w:r>
      <w:r w:rsidR="005164AD" w:rsidRPr="00FA579A">
        <w:rPr>
          <w:rFonts w:ascii="Times New Roman" w:hAnsi="Times New Roman" w:cs="Times New Roman"/>
          <w:szCs w:val="20"/>
          <w:lang w:val="en-MY"/>
        </w:rPr>
        <w:t xml:space="preserve"> ha</w:t>
      </w:r>
      <w:r w:rsidR="009F3355" w:rsidRPr="00FA579A">
        <w:rPr>
          <w:rFonts w:ascii="Times New Roman" w:hAnsi="Times New Roman" w:cs="Times New Roman"/>
          <w:szCs w:val="20"/>
          <w:lang w:val="en-MY"/>
        </w:rPr>
        <w:t>ve</w:t>
      </w:r>
      <w:r w:rsidR="005164AD" w:rsidRPr="00FA579A">
        <w:rPr>
          <w:rFonts w:ascii="Times New Roman" w:hAnsi="Times New Roman" w:cs="Times New Roman"/>
          <w:szCs w:val="20"/>
          <w:lang w:val="en-MY"/>
        </w:rPr>
        <w:t xml:space="preserve"> been fabricated and modelled in PC1D.</w:t>
      </w:r>
      <w:r w:rsidR="006D4CB6" w:rsidRPr="00FA579A">
        <w:rPr>
          <w:rFonts w:ascii="Times New Roman" w:hAnsi="Times New Roman" w:cs="Times New Roman"/>
          <w:szCs w:val="20"/>
          <w:lang w:val="en-MY"/>
        </w:rPr>
        <w:t xml:space="preserve"> The efficiency obtained by fabricated and simulated solar cells were 9.44% and 9.67%, respectively.</w:t>
      </w:r>
      <w:r w:rsidR="005164AD" w:rsidRPr="00FA579A">
        <w:rPr>
          <w:rFonts w:ascii="Times New Roman" w:hAnsi="Times New Roman" w:cs="Times New Roman"/>
          <w:szCs w:val="20"/>
          <w:lang w:val="en-MY"/>
        </w:rPr>
        <w:t xml:space="preserve"> </w:t>
      </w:r>
      <w:r w:rsidR="00E2688F" w:rsidRPr="00FA579A">
        <w:rPr>
          <w:rFonts w:ascii="Times New Roman" w:hAnsi="Times New Roman" w:cs="Times New Roman"/>
          <w:szCs w:val="20"/>
          <w:lang w:val="en-MY"/>
        </w:rPr>
        <w:t xml:space="preserve">The commercial solar cell with ARC layer shows an efficiency of </w:t>
      </w:r>
      <w:r w:rsidR="005F236D" w:rsidRPr="00FA579A">
        <w:rPr>
          <w:rFonts w:ascii="Times New Roman" w:hAnsi="Times New Roman" w:cs="Times New Roman"/>
          <w:szCs w:val="20"/>
          <w:lang w:val="en-MY"/>
        </w:rPr>
        <w:t xml:space="preserve">17.09%. </w:t>
      </w:r>
      <w:r w:rsidR="005164AD" w:rsidRPr="00FA579A">
        <w:rPr>
          <w:rFonts w:ascii="Times New Roman" w:hAnsi="Times New Roman" w:cs="Times New Roman"/>
          <w:szCs w:val="20"/>
          <w:lang w:val="en-MY"/>
        </w:rPr>
        <w:t xml:space="preserve">Good agreement </w:t>
      </w:r>
      <w:r w:rsidR="009F3355" w:rsidRPr="00FA579A">
        <w:rPr>
          <w:rFonts w:ascii="Times New Roman" w:hAnsi="Times New Roman" w:cs="Times New Roman"/>
          <w:szCs w:val="20"/>
          <w:lang w:val="en-MY"/>
        </w:rPr>
        <w:t xml:space="preserve">is observed between </w:t>
      </w:r>
      <w:r w:rsidR="005164AD" w:rsidRPr="00FA579A">
        <w:rPr>
          <w:rFonts w:ascii="Times New Roman" w:hAnsi="Times New Roman" w:cs="Times New Roman"/>
          <w:szCs w:val="20"/>
          <w:lang w:val="en-MY"/>
        </w:rPr>
        <w:t>the experiment</w:t>
      </w:r>
      <w:r w:rsidR="009F3355" w:rsidRPr="00FA579A">
        <w:rPr>
          <w:rFonts w:ascii="Times New Roman" w:hAnsi="Times New Roman" w:cs="Times New Roman"/>
          <w:szCs w:val="20"/>
          <w:lang w:val="en-MY"/>
        </w:rPr>
        <w:t>al</w:t>
      </w:r>
      <w:r w:rsidR="005164AD" w:rsidRPr="00FA579A">
        <w:rPr>
          <w:rFonts w:ascii="Times New Roman" w:hAnsi="Times New Roman" w:cs="Times New Roman"/>
          <w:szCs w:val="20"/>
          <w:lang w:val="en-MY"/>
        </w:rPr>
        <w:t xml:space="preserve"> and simulation results.</w:t>
      </w:r>
      <w:r w:rsidR="00C8072B" w:rsidRPr="00FA579A">
        <w:rPr>
          <w:rFonts w:ascii="Times New Roman" w:hAnsi="Times New Roman" w:cs="Times New Roman"/>
          <w:szCs w:val="20"/>
          <w:lang w:val="en-MY"/>
        </w:rPr>
        <w:t xml:space="preserve"> </w:t>
      </w:r>
      <w:r w:rsidR="006D4CB6" w:rsidRPr="00FA579A">
        <w:rPr>
          <w:rFonts w:ascii="Times New Roman" w:hAnsi="Times New Roman" w:cs="Times New Roman"/>
          <w:szCs w:val="20"/>
          <w:lang w:val="en-MY"/>
        </w:rPr>
        <w:t>The low</w:t>
      </w:r>
      <w:r w:rsidR="00C8072B" w:rsidRPr="00FA579A">
        <w:rPr>
          <w:rFonts w:ascii="Times New Roman" w:hAnsi="Times New Roman" w:cs="Times New Roman"/>
          <w:szCs w:val="20"/>
          <w:lang w:val="en-MY"/>
        </w:rPr>
        <w:t xml:space="preserve"> </w:t>
      </w:r>
      <w:r w:rsidR="009F3355" w:rsidRPr="00FA579A">
        <w:rPr>
          <w:rFonts w:ascii="Times New Roman" w:hAnsi="Times New Roman" w:cs="Times New Roman"/>
          <w:szCs w:val="20"/>
          <w:lang w:val="en-MY"/>
        </w:rPr>
        <w:t xml:space="preserve">efficiency of the </w:t>
      </w:r>
      <w:r w:rsidR="006D4CB6" w:rsidRPr="00FA579A">
        <w:rPr>
          <w:rFonts w:ascii="Times New Roman" w:hAnsi="Times New Roman" w:cs="Times New Roman"/>
          <w:szCs w:val="20"/>
          <w:lang w:val="en-MY"/>
        </w:rPr>
        <w:t xml:space="preserve">fabricated solar </w:t>
      </w:r>
      <w:r w:rsidR="007F2D80" w:rsidRPr="00FA579A">
        <w:rPr>
          <w:rFonts w:ascii="Times New Roman" w:hAnsi="Times New Roman" w:cs="Times New Roman"/>
          <w:szCs w:val="20"/>
          <w:lang w:val="en-MY"/>
        </w:rPr>
        <w:t>cell has</w:t>
      </w:r>
      <w:r w:rsidR="009F3355" w:rsidRPr="00FA579A">
        <w:rPr>
          <w:rFonts w:ascii="Times New Roman" w:hAnsi="Times New Roman" w:cs="Times New Roman"/>
          <w:szCs w:val="20"/>
          <w:lang w:val="en-MY"/>
        </w:rPr>
        <w:t xml:space="preserve"> been attributed to </w:t>
      </w:r>
      <w:r w:rsidR="006D4CB6" w:rsidRPr="00FA579A">
        <w:rPr>
          <w:rFonts w:ascii="Times New Roman" w:hAnsi="Times New Roman" w:cs="Times New Roman"/>
          <w:szCs w:val="20"/>
          <w:lang w:val="en-MY"/>
        </w:rPr>
        <w:t xml:space="preserve">the no ARC layer and </w:t>
      </w:r>
      <w:r w:rsidR="00C8072B" w:rsidRPr="00FA579A">
        <w:rPr>
          <w:rFonts w:ascii="Times New Roman" w:hAnsi="Times New Roman" w:cs="Times New Roman"/>
          <w:szCs w:val="20"/>
          <w:lang w:val="en-MY"/>
        </w:rPr>
        <w:t>poor minority carrier lifetime</w:t>
      </w:r>
      <w:r w:rsidR="006D4CB6" w:rsidRPr="00FA579A">
        <w:rPr>
          <w:rFonts w:ascii="Times New Roman" w:hAnsi="Times New Roman" w:cs="Times New Roman"/>
          <w:szCs w:val="20"/>
          <w:lang w:val="en-MY"/>
        </w:rPr>
        <w:t xml:space="preserve"> of Si wafer. However, the efficiency of simplified solar cell and the reflectance measurements shows that non-ARC Si solar cell potentially produce an average performance output of solar cell compared to commercial solar cell. </w:t>
      </w:r>
      <w:r w:rsidR="00C8072B" w:rsidRPr="00FA579A">
        <w:rPr>
          <w:rFonts w:ascii="Times New Roman" w:hAnsi="Times New Roman" w:cs="Times New Roman"/>
          <w:szCs w:val="20"/>
          <w:lang w:val="en-MY"/>
        </w:rPr>
        <w:t>Th</w:t>
      </w:r>
      <w:r w:rsidR="009F3355" w:rsidRPr="00FA579A">
        <w:rPr>
          <w:rFonts w:ascii="Times New Roman" w:hAnsi="Times New Roman" w:cs="Times New Roman"/>
          <w:szCs w:val="20"/>
          <w:lang w:val="en-MY"/>
        </w:rPr>
        <w:t xml:space="preserve">erefore, </w:t>
      </w:r>
      <w:r w:rsidR="005F236D" w:rsidRPr="00FA579A">
        <w:rPr>
          <w:rFonts w:ascii="Times New Roman" w:hAnsi="Times New Roman" w:cs="Times New Roman"/>
          <w:szCs w:val="20"/>
          <w:lang w:val="en-MY"/>
        </w:rPr>
        <w:t xml:space="preserve">high minority carrier lifetime is required </w:t>
      </w:r>
      <w:r w:rsidR="006D4CB6" w:rsidRPr="00FA579A">
        <w:rPr>
          <w:rFonts w:ascii="Times New Roman" w:hAnsi="Times New Roman" w:cs="Times New Roman"/>
          <w:szCs w:val="20"/>
          <w:lang w:val="en-MY"/>
        </w:rPr>
        <w:t>in order to produce high efficiency</w:t>
      </w:r>
      <w:r w:rsidR="005F236D" w:rsidRPr="00FA579A">
        <w:rPr>
          <w:rFonts w:ascii="Times New Roman" w:hAnsi="Times New Roman" w:cs="Times New Roman"/>
          <w:szCs w:val="20"/>
          <w:lang w:val="en-MY"/>
        </w:rPr>
        <w:t xml:space="preserve"> of simplified solar cell.</w:t>
      </w:r>
      <w:r w:rsidR="006D4CB6" w:rsidRPr="00FA579A">
        <w:rPr>
          <w:rFonts w:ascii="Times New Roman" w:hAnsi="Times New Roman" w:cs="Times New Roman"/>
          <w:szCs w:val="20"/>
          <w:lang w:val="en-MY"/>
        </w:rPr>
        <w:t xml:space="preserve"> This work </w:t>
      </w:r>
      <w:r w:rsidR="005F236D" w:rsidRPr="00FA579A">
        <w:rPr>
          <w:rFonts w:ascii="Times New Roman" w:hAnsi="Times New Roman" w:cs="Times New Roman"/>
          <w:szCs w:val="20"/>
          <w:lang w:val="en-MY"/>
        </w:rPr>
        <w:t xml:space="preserve">also </w:t>
      </w:r>
      <w:r w:rsidR="006D4CB6" w:rsidRPr="00FA579A">
        <w:rPr>
          <w:rFonts w:ascii="Times New Roman" w:hAnsi="Times New Roman" w:cs="Times New Roman"/>
          <w:szCs w:val="20"/>
          <w:lang w:val="en-MY"/>
        </w:rPr>
        <w:t>contribute</w:t>
      </w:r>
      <w:r w:rsidR="008C743C" w:rsidRPr="00FA579A">
        <w:rPr>
          <w:rFonts w:ascii="Times New Roman" w:hAnsi="Times New Roman" w:cs="Times New Roman"/>
          <w:szCs w:val="20"/>
          <w:lang w:val="en-MY"/>
        </w:rPr>
        <w:t>s</w:t>
      </w:r>
      <w:r w:rsidR="006D4CB6" w:rsidRPr="00FA579A">
        <w:rPr>
          <w:rFonts w:ascii="Times New Roman" w:hAnsi="Times New Roman" w:cs="Times New Roman"/>
          <w:szCs w:val="20"/>
          <w:lang w:val="en-MY"/>
        </w:rPr>
        <w:t xml:space="preserve"> to the simple approach of solar cell fabrication at low cost. </w:t>
      </w:r>
    </w:p>
    <w:p w14:paraId="36AAA18A" w14:textId="77777777" w:rsidR="00FA23E5" w:rsidRPr="00FA579A" w:rsidRDefault="00FA23E5" w:rsidP="009C1FC5">
      <w:pPr>
        <w:outlineLvl w:val="0"/>
        <w:rPr>
          <w:rFonts w:ascii="Times New Roman" w:hAnsi="Times New Roman" w:cs="Times New Roman"/>
          <w:szCs w:val="20"/>
          <w:lang w:val="en-MY"/>
        </w:rPr>
      </w:pPr>
    </w:p>
    <w:p w14:paraId="707121F8" w14:textId="77777777" w:rsidR="00785CA6" w:rsidRPr="00FA579A" w:rsidRDefault="00785CA6" w:rsidP="009C1FC5">
      <w:pPr>
        <w:jc w:val="center"/>
        <w:outlineLvl w:val="0"/>
        <w:rPr>
          <w:rFonts w:ascii="Times New Roman" w:hAnsi="Times New Roman" w:cs="Times New Roman"/>
          <w:b/>
          <w:szCs w:val="20"/>
          <w:lang w:val="en-MY"/>
        </w:rPr>
      </w:pPr>
      <w:r w:rsidRPr="00FA579A">
        <w:rPr>
          <w:rFonts w:ascii="Times New Roman" w:hAnsi="Times New Roman" w:cs="Times New Roman"/>
          <w:b/>
          <w:szCs w:val="20"/>
          <w:lang w:val="en-MY"/>
        </w:rPr>
        <w:t>Acknowledgement</w:t>
      </w:r>
    </w:p>
    <w:p w14:paraId="3F311071" w14:textId="3666B5CC" w:rsidR="00AA6C11" w:rsidRPr="00FA579A" w:rsidRDefault="007B01B2" w:rsidP="009C1FC5">
      <w:pPr>
        <w:rPr>
          <w:rFonts w:ascii="Times New Roman" w:hAnsi="Times New Roman" w:cs="Times New Roman"/>
          <w:lang w:val="en-MY"/>
        </w:rPr>
      </w:pPr>
      <w:r w:rsidRPr="00FA579A">
        <w:rPr>
          <w:rFonts w:ascii="Times New Roman" w:hAnsi="Times New Roman" w:cs="Times New Roman"/>
          <w:lang w:val="en-MY"/>
        </w:rPr>
        <w:t xml:space="preserve">The author would like to acknowledge various financial supports from PRGS/1/13/TK07/UKM/01/1, </w:t>
      </w:r>
      <w:r w:rsidR="00F57ECB" w:rsidRPr="00FA579A">
        <w:rPr>
          <w:rFonts w:ascii="Times New Roman" w:hAnsi="Times New Roman" w:cs="Times New Roman"/>
          <w:lang w:val="en-MY"/>
        </w:rPr>
        <w:t xml:space="preserve">and </w:t>
      </w:r>
      <w:r w:rsidR="00EB0A4C" w:rsidRPr="00FA579A">
        <w:rPr>
          <w:rFonts w:ascii="Times New Roman" w:hAnsi="Times New Roman" w:cs="Times New Roman"/>
          <w:lang w:val="en-MY"/>
        </w:rPr>
        <w:t>GGPM-</w:t>
      </w:r>
      <w:r w:rsidR="004C419A" w:rsidRPr="00FA579A">
        <w:rPr>
          <w:rFonts w:ascii="Times New Roman" w:hAnsi="Times New Roman" w:cs="Times New Roman"/>
          <w:lang w:val="en-MY"/>
        </w:rPr>
        <w:t>2014-048</w:t>
      </w:r>
      <w:r w:rsidRPr="00FA579A">
        <w:rPr>
          <w:rFonts w:ascii="Times New Roman" w:hAnsi="Times New Roman" w:cs="Times New Roman"/>
          <w:lang w:val="en-MY"/>
        </w:rPr>
        <w:t>.</w:t>
      </w:r>
      <w:r w:rsidR="003D5259" w:rsidRPr="00FA579A">
        <w:rPr>
          <w:rFonts w:ascii="Times New Roman" w:hAnsi="Times New Roman" w:cs="Times New Roman"/>
          <w:lang w:val="en-MY"/>
        </w:rPr>
        <w:t xml:space="preserve"> </w:t>
      </w:r>
    </w:p>
    <w:p w14:paraId="51BBD2FA" w14:textId="77777777" w:rsidR="00520527" w:rsidRPr="00FA579A" w:rsidRDefault="00520527" w:rsidP="009C1FC5">
      <w:pPr>
        <w:outlineLvl w:val="0"/>
        <w:rPr>
          <w:rFonts w:ascii="Times New Roman" w:hAnsi="Times New Roman" w:cs="Times New Roman"/>
          <w:szCs w:val="20"/>
          <w:lang w:val="en-MY"/>
        </w:rPr>
      </w:pPr>
    </w:p>
    <w:p w14:paraId="5B1BA605" w14:textId="5656F63C" w:rsidR="00785CA6" w:rsidRDefault="00785CA6" w:rsidP="009C1FC5">
      <w:pPr>
        <w:jc w:val="center"/>
        <w:outlineLvl w:val="0"/>
        <w:rPr>
          <w:rFonts w:ascii="Times New Roman" w:hAnsi="Times New Roman" w:cs="Times New Roman"/>
          <w:b/>
          <w:szCs w:val="20"/>
          <w:lang w:val="en-MY"/>
        </w:rPr>
      </w:pPr>
      <w:r w:rsidRPr="00FA579A">
        <w:rPr>
          <w:rFonts w:ascii="Times New Roman" w:hAnsi="Times New Roman" w:cs="Times New Roman"/>
          <w:b/>
          <w:szCs w:val="20"/>
          <w:lang w:val="en-MY"/>
        </w:rPr>
        <w:t>References</w:t>
      </w:r>
    </w:p>
    <w:p w14:paraId="61313B07" w14:textId="71324056" w:rsidR="00204A9A" w:rsidRDefault="00204A9A" w:rsidP="009C1FC5">
      <w:pPr>
        <w:jc w:val="center"/>
        <w:outlineLvl w:val="0"/>
        <w:rPr>
          <w:rFonts w:ascii="Times New Roman" w:hAnsi="Times New Roman" w:cs="Times New Roman"/>
          <w:b/>
          <w:szCs w:val="20"/>
          <w:lang w:val="en-MY"/>
        </w:rPr>
      </w:pPr>
    </w:p>
    <w:p w14:paraId="3B4E1C3D" w14:textId="77777777" w:rsidR="00B66760" w:rsidRDefault="00204A9A" w:rsidP="00B66760">
      <w:pPr>
        <w:pStyle w:val="ListParagraph"/>
        <w:numPr>
          <w:ilvl w:val="3"/>
          <w:numId w:val="1"/>
        </w:numPr>
        <w:ind w:left="851" w:hanging="851"/>
        <w:outlineLvl w:val="0"/>
        <w:rPr>
          <w:rFonts w:ascii="Times New Roman" w:hAnsi="Times New Roman" w:cs="Times New Roman"/>
          <w:bCs/>
          <w:noProof/>
          <w:szCs w:val="20"/>
          <w:lang w:val="en-MY"/>
        </w:rPr>
      </w:pPr>
      <w:r w:rsidRPr="00B72C60">
        <w:rPr>
          <w:rFonts w:ascii="Times New Roman" w:hAnsi="Times New Roman" w:cs="Times New Roman"/>
          <w:bCs/>
          <w:noProof/>
          <w:szCs w:val="20"/>
          <w:lang w:val="en-MY"/>
        </w:rPr>
        <w:t xml:space="preserve">Asim, N., Sopian, K., Ahmadi, S., Saeedfar, K., Alghoul, M. A., Saadatian, O. and Zaidi, S. H. (2012). A review on the role of materials science in solar cells. </w:t>
      </w:r>
      <w:r w:rsidRPr="00B72C60">
        <w:rPr>
          <w:rFonts w:ascii="Times New Roman" w:hAnsi="Times New Roman" w:cs="Times New Roman"/>
          <w:bCs/>
          <w:i/>
          <w:iCs/>
          <w:noProof/>
          <w:szCs w:val="20"/>
          <w:lang w:val="en-MY"/>
        </w:rPr>
        <w:t>Renewable and Sustainable Energy Reviews</w:t>
      </w:r>
      <w:r w:rsidRPr="00B72C60">
        <w:rPr>
          <w:rFonts w:ascii="Times New Roman" w:hAnsi="Times New Roman" w:cs="Times New Roman"/>
          <w:bCs/>
          <w:noProof/>
          <w:szCs w:val="20"/>
          <w:lang w:val="en-MY"/>
        </w:rPr>
        <w:t>, 16(8): 5834 – 5847.</w:t>
      </w:r>
    </w:p>
    <w:p w14:paraId="4DE9DCFE" w14:textId="0C192286" w:rsidR="00B72C60" w:rsidRPr="00B66760" w:rsidRDefault="00B72C60" w:rsidP="00B66760">
      <w:pPr>
        <w:pStyle w:val="ListParagraph"/>
        <w:numPr>
          <w:ilvl w:val="3"/>
          <w:numId w:val="1"/>
        </w:numPr>
        <w:ind w:left="851" w:hanging="851"/>
        <w:outlineLvl w:val="0"/>
        <w:rPr>
          <w:rFonts w:ascii="Times New Roman" w:hAnsi="Times New Roman" w:cs="Times New Roman"/>
          <w:bCs/>
          <w:noProof/>
          <w:szCs w:val="20"/>
          <w:lang w:val="en-MY"/>
        </w:rPr>
      </w:pPr>
      <w:r w:rsidRPr="00B66760">
        <w:rPr>
          <w:rFonts w:ascii="Times New Roman" w:hAnsi="Times New Roman" w:cs="Times New Roman"/>
          <w:szCs w:val="20"/>
          <w:lang w:val="en-MY"/>
        </w:rPr>
        <w:t>Hahn, G.</w:t>
      </w:r>
      <w:r w:rsidR="00B66760" w:rsidRPr="00B66760">
        <w:rPr>
          <w:rFonts w:ascii="Times New Roman" w:hAnsi="Times New Roman" w:cs="Times New Roman"/>
          <w:szCs w:val="20"/>
          <w:lang w:val="en-MY"/>
        </w:rPr>
        <w:t xml:space="preserve"> and Joos, S (2014). In chapter one: State-of-the-art industrial crystalline silicon solar cells. Advances in p</w:t>
      </w:r>
      <w:r w:rsidRPr="00B66760">
        <w:rPr>
          <w:rFonts w:ascii="Times New Roman" w:hAnsi="Times New Roman" w:cs="Times New Roman"/>
          <w:szCs w:val="20"/>
          <w:lang w:val="en-MY"/>
        </w:rPr>
        <w:t>hotovoltaics: Part 3</w:t>
      </w:r>
      <w:r w:rsidR="00B66760" w:rsidRPr="00B66760">
        <w:rPr>
          <w:rFonts w:ascii="Times New Roman" w:hAnsi="Times New Roman" w:cs="Times New Roman"/>
          <w:szCs w:val="20"/>
          <w:lang w:val="en-MY"/>
        </w:rPr>
        <w:t>. Willeke, G. and Weber, E. (Editors), 90: pp 1 – 72</w:t>
      </w:r>
      <w:r w:rsidRPr="00B66760">
        <w:rPr>
          <w:rFonts w:ascii="Times New Roman" w:hAnsi="Times New Roman" w:cs="Times New Roman"/>
          <w:szCs w:val="20"/>
          <w:lang w:val="en-MY"/>
        </w:rPr>
        <w:t>.</w:t>
      </w:r>
    </w:p>
    <w:p w14:paraId="1E2C24F9" w14:textId="77777777" w:rsidR="00B72C60" w:rsidRDefault="00886AB5" w:rsidP="00B72C60">
      <w:pPr>
        <w:pStyle w:val="ListParagraph"/>
        <w:numPr>
          <w:ilvl w:val="0"/>
          <w:numId w:val="1"/>
        </w:numPr>
        <w:ind w:left="810" w:hanging="810"/>
        <w:outlineLvl w:val="0"/>
        <w:rPr>
          <w:rFonts w:ascii="Times New Roman" w:hAnsi="Times New Roman" w:cs="Times New Roman"/>
          <w:bCs/>
          <w:noProof/>
          <w:szCs w:val="20"/>
          <w:lang w:val="en-MY"/>
        </w:rPr>
      </w:pPr>
      <w:r w:rsidRPr="00B72C60">
        <w:rPr>
          <w:rFonts w:ascii="Times New Roman" w:hAnsi="Times New Roman" w:cs="Times New Roman"/>
          <w:bCs/>
          <w:noProof/>
          <w:szCs w:val="20"/>
          <w:lang w:val="en-MY"/>
        </w:rPr>
        <w:t xml:space="preserve">Burgers, A R. Naber, R. C. G., Carr, J. J., Barton, P. C. C., Geerligs, L. J. J., Jinfeng, X., Li, G., Weiping, S., An, H., Hu, Z., Venema, </w:t>
      </w:r>
      <w:r w:rsidR="005100AE" w:rsidRPr="00B72C60">
        <w:rPr>
          <w:rFonts w:ascii="Times New Roman" w:hAnsi="Times New Roman" w:cs="Times New Roman"/>
          <w:bCs/>
          <w:noProof/>
          <w:szCs w:val="20"/>
          <w:lang w:val="en-MY"/>
        </w:rPr>
        <w:t xml:space="preserve">P. R. and Vlooswijk, H. G. </w:t>
      </w:r>
      <w:r w:rsidRPr="00B72C60">
        <w:rPr>
          <w:rFonts w:ascii="Times New Roman" w:hAnsi="Times New Roman" w:cs="Times New Roman"/>
          <w:bCs/>
          <w:noProof/>
          <w:szCs w:val="20"/>
          <w:lang w:val="en-MY"/>
        </w:rPr>
        <w:t xml:space="preserve">(2010). 19% </w:t>
      </w:r>
      <w:r w:rsidR="005100AE" w:rsidRPr="00B72C60">
        <w:rPr>
          <w:rFonts w:ascii="Times New Roman" w:hAnsi="Times New Roman" w:cs="Times New Roman"/>
          <w:bCs/>
          <w:noProof/>
          <w:szCs w:val="20"/>
          <w:lang w:val="en-MY"/>
        </w:rPr>
        <w:t xml:space="preserve">efficiency n-type </w:t>
      </w:r>
      <w:r w:rsidRPr="00B72C60">
        <w:rPr>
          <w:rFonts w:ascii="Times New Roman" w:hAnsi="Times New Roman" w:cs="Times New Roman"/>
          <w:bCs/>
          <w:noProof/>
          <w:szCs w:val="20"/>
          <w:lang w:val="en-MY"/>
        </w:rPr>
        <w:t xml:space="preserve">Si </w:t>
      </w:r>
      <w:r w:rsidR="005100AE" w:rsidRPr="00B72C60">
        <w:rPr>
          <w:rFonts w:ascii="Times New Roman" w:hAnsi="Times New Roman" w:cs="Times New Roman"/>
          <w:bCs/>
          <w:noProof/>
          <w:szCs w:val="20"/>
          <w:lang w:val="en-MY"/>
        </w:rPr>
        <w:t xml:space="preserve">solar cells made in pilot production. </w:t>
      </w:r>
      <w:r w:rsidR="005100AE" w:rsidRPr="00B72C60">
        <w:rPr>
          <w:rFonts w:ascii="Times New Roman" w:hAnsi="Times New Roman" w:cs="Times New Roman"/>
          <w:bCs/>
          <w:i/>
          <w:iCs/>
          <w:noProof/>
          <w:szCs w:val="20"/>
          <w:lang w:val="en-MY"/>
        </w:rPr>
        <w:t>25</w:t>
      </w:r>
      <w:r w:rsidR="005100AE" w:rsidRPr="00B72C60">
        <w:rPr>
          <w:rFonts w:ascii="Times New Roman" w:hAnsi="Times New Roman" w:cs="Times New Roman"/>
          <w:bCs/>
          <w:i/>
          <w:iCs/>
          <w:noProof/>
          <w:szCs w:val="20"/>
          <w:vertAlign w:val="superscript"/>
          <w:lang w:val="en-MY"/>
        </w:rPr>
        <w:t>th</w:t>
      </w:r>
      <w:r w:rsidR="005100AE" w:rsidRPr="00B72C60">
        <w:rPr>
          <w:rFonts w:ascii="Times New Roman" w:hAnsi="Times New Roman" w:cs="Times New Roman"/>
          <w:bCs/>
          <w:i/>
          <w:iCs/>
          <w:noProof/>
          <w:szCs w:val="20"/>
          <w:lang w:val="en-MY"/>
        </w:rPr>
        <w:t xml:space="preserve"> </w:t>
      </w:r>
      <w:r w:rsidRPr="00B72C60">
        <w:rPr>
          <w:rFonts w:ascii="Times New Roman" w:hAnsi="Times New Roman" w:cs="Times New Roman"/>
          <w:bCs/>
          <w:i/>
          <w:iCs/>
          <w:noProof/>
          <w:szCs w:val="20"/>
          <w:lang w:val="en-MY"/>
        </w:rPr>
        <w:t>European Photovoltaic Solar Energy Confe</w:t>
      </w:r>
      <w:r w:rsidR="005100AE" w:rsidRPr="00B72C60">
        <w:rPr>
          <w:rFonts w:ascii="Times New Roman" w:hAnsi="Times New Roman" w:cs="Times New Roman"/>
          <w:bCs/>
          <w:i/>
          <w:iCs/>
          <w:noProof/>
          <w:szCs w:val="20"/>
          <w:lang w:val="en-MY"/>
        </w:rPr>
        <w:t>rence and Exhibition</w:t>
      </w:r>
      <w:r w:rsidRPr="00B72C60">
        <w:rPr>
          <w:rFonts w:ascii="Times New Roman" w:hAnsi="Times New Roman" w:cs="Times New Roman"/>
          <w:bCs/>
          <w:noProof/>
          <w:szCs w:val="20"/>
          <w:lang w:val="en-MY"/>
        </w:rPr>
        <w:t>: 1106 – 1109.</w:t>
      </w:r>
    </w:p>
    <w:p w14:paraId="40521E0F" w14:textId="77777777" w:rsidR="00B72C60" w:rsidRDefault="005100AE" w:rsidP="00B72C60">
      <w:pPr>
        <w:pStyle w:val="ListParagraph"/>
        <w:numPr>
          <w:ilvl w:val="0"/>
          <w:numId w:val="1"/>
        </w:numPr>
        <w:ind w:left="810" w:hanging="810"/>
        <w:outlineLvl w:val="0"/>
        <w:rPr>
          <w:rFonts w:ascii="Times New Roman" w:hAnsi="Times New Roman" w:cs="Times New Roman"/>
          <w:noProof/>
          <w:szCs w:val="20"/>
          <w:lang w:val="en-MY"/>
        </w:rPr>
      </w:pPr>
      <w:r w:rsidRPr="00B72C60">
        <w:rPr>
          <w:rFonts w:ascii="Times New Roman" w:hAnsi="Times New Roman" w:cs="Times New Roman"/>
          <w:noProof/>
          <w:szCs w:val="20"/>
          <w:lang w:val="en-MY"/>
        </w:rPr>
        <w:t>Poliskie, M. (2013).</w:t>
      </w:r>
      <w:r w:rsidRPr="00B72C60">
        <w:rPr>
          <w:rFonts w:ascii="Times New Roman" w:hAnsi="Times New Roman" w:cs="Times New Roman"/>
          <w:i/>
          <w:noProof/>
          <w:szCs w:val="20"/>
          <w:lang w:val="en-MY"/>
        </w:rPr>
        <w:t xml:space="preserve"> </w:t>
      </w:r>
      <w:r w:rsidRPr="00B72C60">
        <w:rPr>
          <w:rFonts w:ascii="Times New Roman" w:hAnsi="Times New Roman" w:cs="Times New Roman"/>
          <w:iCs/>
          <w:noProof/>
          <w:szCs w:val="20"/>
          <w:lang w:val="en-MY"/>
        </w:rPr>
        <w:t>Solar manufacturing environmental design concepts for modules</w:t>
      </w:r>
      <w:r w:rsidRPr="00B72C60">
        <w:rPr>
          <w:rFonts w:ascii="Times New Roman" w:hAnsi="Times New Roman" w:cs="Times New Roman"/>
          <w:noProof/>
          <w:szCs w:val="20"/>
          <w:lang w:val="en-MY"/>
        </w:rPr>
        <w:t>. McGraw-Hill.</w:t>
      </w:r>
    </w:p>
    <w:p w14:paraId="3C03F814" w14:textId="6B46210B" w:rsidR="00B72C60" w:rsidRDefault="00B72C60" w:rsidP="00B72C60">
      <w:pPr>
        <w:pStyle w:val="ListParagraph"/>
        <w:numPr>
          <w:ilvl w:val="0"/>
          <w:numId w:val="1"/>
        </w:numPr>
        <w:ind w:left="810" w:hanging="810"/>
        <w:outlineLvl w:val="0"/>
        <w:rPr>
          <w:rFonts w:ascii="Times New Roman" w:hAnsi="Times New Roman" w:cs="Times New Roman"/>
          <w:bCs/>
          <w:noProof/>
          <w:szCs w:val="20"/>
          <w:lang w:val="en-MY"/>
        </w:rPr>
      </w:pPr>
      <w:r w:rsidRPr="00B72C60">
        <w:rPr>
          <w:rFonts w:ascii="Times New Roman" w:hAnsi="Times New Roman" w:cs="Times New Roman"/>
          <w:bCs/>
          <w:noProof/>
          <w:szCs w:val="20"/>
          <w:lang w:val="en-MY"/>
        </w:rPr>
        <w:t xml:space="preserve">Leong, C. S., Sopian, K. and Zaidi, S. H. (2013). Oxide passivated low reflection nano-structured solar cell. </w:t>
      </w:r>
      <w:r w:rsidRPr="00B72C60">
        <w:rPr>
          <w:rFonts w:ascii="Times New Roman" w:hAnsi="Times New Roman" w:cs="Times New Roman"/>
          <w:bCs/>
          <w:i/>
          <w:iCs/>
          <w:noProof/>
          <w:szCs w:val="20"/>
          <w:lang w:val="en-MY"/>
        </w:rPr>
        <w:t>In Photovoltaic Specialists Conference (PVSC), 2013 IEEE 39</w:t>
      </w:r>
      <w:r w:rsidRPr="00B72C60">
        <w:rPr>
          <w:rFonts w:ascii="Times New Roman" w:hAnsi="Times New Roman" w:cs="Times New Roman"/>
          <w:bCs/>
          <w:i/>
          <w:iCs/>
          <w:noProof/>
          <w:szCs w:val="20"/>
          <w:vertAlign w:val="superscript"/>
          <w:lang w:val="en-MY"/>
        </w:rPr>
        <w:t>th</w:t>
      </w:r>
      <w:r w:rsidRPr="00B72C60">
        <w:rPr>
          <w:rFonts w:ascii="Times New Roman" w:hAnsi="Times New Roman" w:cs="Times New Roman"/>
          <w:bCs/>
          <w:noProof/>
          <w:szCs w:val="20"/>
          <w:lang w:val="en-MY"/>
        </w:rPr>
        <w:t>: pp. 1260 – 1264</w:t>
      </w:r>
      <w:r w:rsidR="00D8261F">
        <w:rPr>
          <w:rFonts w:ascii="Times New Roman" w:hAnsi="Times New Roman" w:cs="Times New Roman"/>
          <w:bCs/>
          <w:noProof/>
          <w:szCs w:val="20"/>
          <w:lang w:val="en-MY"/>
        </w:rPr>
        <w:t>.</w:t>
      </w:r>
    </w:p>
    <w:p w14:paraId="75F5A368" w14:textId="0EF5157D" w:rsidR="00B72C60" w:rsidRDefault="005100AE" w:rsidP="00B72C60">
      <w:pPr>
        <w:pStyle w:val="ListParagraph"/>
        <w:numPr>
          <w:ilvl w:val="0"/>
          <w:numId w:val="1"/>
        </w:numPr>
        <w:ind w:left="810" w:hanging="810"/>
        <w:outlineLvl w:val="0"/>
        <w:rPr>
          <w:rFonts w:ascii="Times New Roman" w:hAnsi="Times New Roman" w:cs="Times New Roman"/>
          <w:bCs/>
          <w:noProof/>
          <w:szCs w:val="20"/>
          <w:lang w:val="en-MY"/>
        </w:rPr>
      </w:pPr>
      <w:r w:rsidRPr="00B72C60">
        <w:rPr>
          <w:rFonts w:ascii="Times New Roman" w:hAnsi="Times New Roman" w:cs="Times New Roman"/>
          <w:bCs/>
          <w:noProof/>
          <w:szCs w:val="20"/>
          <w:lang w:val="en-MY"/>
        </w:rPr>
        <w:t>I</w:t>
      </w:r>
      <w:r w:rsidR="00B72C60" w:rsidRPr="00B72C60">
        <w:rPr>
          <w:rFonts w:ascii="Times New Roman" w:hAnsi="Times New Roman" w:cs="Times New Roman"/>
          <w:bCs/>
          <w:noProof/>
          <w:szCs w:val="20"/>
          <w:lang w:val="en-MY"/>
        </w:rPr>
        <w:t xml:space="preserve">nformation from Faculty of Engineering, UNSW Sydney (2015). Access from </w:t>
      </w:r>
      <w:r w:rsidR="00B72C60" w:rsidRPr="00B72C60">
        <w:rPr>
          <w:rFonts w:ascii="Times New Roman" w:hAnsi="Times New Roman" w:cs="Times New Roman"/>
          <w:szCs w:val="20"/>
          <w:lang w:val="en-MY"/>
        </w:rPr>
        <w:t>https://www.engineering.unsw.edu.au. [Date access January 2016]</w:t>
      </w:r>
      <w:r w:rsidR="00D8261F">
        <w:rPr>
          <w:rFonts w:ascii="Times New Roman" w:hAnsi="Times New Roman" w:cs="Times New Roman"/>
          <w:bCs/>
          <w:noProof/>
          <w:szCs w:val="20"/>
          <w:lang w:val="en-MY"/>
        </w:rPr>
        <w:t>.</w:t>
      </w:r>
    </w:p>
    <w:p w14:paraId="25A363CA" w14:textId="0BCE665E" w:rsidR="00B72C60" w:rsidRPr="00B72C60" w:rsidRDefault="00B72C60" w:rsidP="00B72C60">
      <w:pPr>
        <w:pStyle w:val="ListParagraph"/>
        <w:numPr>
          <w:ilvl w:val="0"/>
          <w:numId w:val="1"/>
        </w:numPr>
        <w:ind w:left="810" w:hanging="810"/>
        <w:outlineLvl w:val="0"/>
        <w:rPr>
          <w:rFonts w:ascii="Times New Roman" w:hAnsi="Times New Roman" w:cs="Times New Roman"/>
          <w:bCs/>
          <w:noProof/>
          <w:szCs w:val="20"/>
          <w:lang w:val="en-MY"/>
        </w:rPr>
      </w:pPr>
      <w:r w:rsidRPr="00B72C60">
        <w:rPr>
          <w:rFonts w:ascii="Times New Roman" w:hAnsi="Times New Roman" w:cs="Times New Roman"/>
          <w:bCs/>
          <w:noProof/>
          <w:szCs w:val="20"/>
          <w:lang w:val="en-MY"/>
        </w:rPr>
        <w:t>Sepeai, S., Zaidi, S. H., Desa, M. K. M., Sulaiman, M. Y., Ludin, N. A., Ibrahim, M. A. and</w:t>
      </w:r>
      <w:r w:rsidR="00B66760">
        <w:rPr>
          <w:rFonts w:ascii="Times New Roman" w:hAnsi="Times New Roman" w:cs="Times New Roman"/>
          <w:bCs/>
          <w:noProof/>
          <w:szCs w:val="20"/>
          <w:lang w:val="en-MY"/>
        </w:rPr>
        <w:t xml:space="preserve"> Sopian, K. (2013). </w:t>
      </w:r>
      <w:r w:rsidRPr="00B72C60">
        <w:rPr>
          <w:rFonts w:ascii="Times New Roman" w:hAnsi="Times New Roman" w:cs="Times New Roman"/>
          <w:bCs/>
          <w:noProof/>
          <w:szCs w:val="20"/>
          <w:lang w:val="en-MY"/>
        </w:rPr>
        <w:t xml:space="preserve">Design optimization of bifacial solar cell by PC1D simulation. </w:t>
      </w:r>
      <w:r w:rsidRPr="00B72C60">
        <w:rPr>
          <w:rFonts w:ascii="Times New Roman" w:hAnsi="Times New Roman" w:cs="Times New Roman"/>
          <w:bCs/>
          <w:i/>
          <w:iCs/>
          <w:noProof/>
          <w:szCs w:val="20"/>
          <w:lang w:val="en-MY"/>
        </w:rPr>
        <w:t>Journal of Energy Technologies and Policy</w:t>
      </w:r>
      <w:r w:rsidRPr="00B72C60">
        <w:rPr>
          <w:rFonts w:ascii="Times New Roman" w:hAnsi="Times New Roman" w:cs="Times New Roman"/>
          <w:bCs/>
          <w:noProof/>
          <w:szCs w:val="20"/>
          <w:lang w:val="en-MY"/>
        </w:rPr>
        <w:t>, 3(5): 1 – 11.</w:t>
      </w:r>
    </w:p>
    <w:p w14:paraId="2205837D" w14:textId="245FADAF" w:rsidR="001551C6" w:rsidRPr="00B66760" w:rsidRDefault="001551C6" w:rsidP="00B66760">
      <w:pPr>
        <w:outlineLvl w:val="0"/>
        <w:rPr>
          <w:szCs w:val="20"/>
          <w:lang w:val="en-MY"/>
        </w:rPr>
      </w:pPr>
    </w:p>
    <w:sectPr w:rsidR="001551C6" w:rsidRPr="00B66760" w:rsidSect="002B7895">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5ED2"/>
    <w:multiLevelType w:val="hybridMultilevel"/>
    <w:tmpl w:val="011020C0"/>
    <w:lvl w:ilvl="0" w:tplc="D3F4B0EA">
      <w:start w:val="1"/>
      <w:numFmt w:val="lowerRoman"/>
      <w:pStyle w:val="PVSAT4NormalArial10ptJustifi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D5836"/>
    <w:multiLevelType w:val="hybridMultilevel"/>
    <w:tmpl w:val="B6F43BF2"/>
    <w:lvl w:ilvl="0" w:tplc="EA984F2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D2549A4"/>
    <w:multiLevelType w:val="hybridMultilevel"/>
    <w:tmpl w:val="097AF36E"/>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yNzExNzA0NDIxNzdQ0lEKTi0uzszPAykwqgUAXtsZtCwAAAA="/>
  </w:docVars>
  <w:rsids>
    <w:rsidRoot w:val="00785CA6"/>
    <w:rsid w:val="00000296"/>
    <w:rsid w:val="00005511"/>
    <w:rsid w:val="00010E29"/>
    <w:rsid w:val="00012994"/>
    <w:rsid w:val="00016B9E"/>
    <w:rsid w:val="0002281D"/>
    <w:rsid w:val="00025252"/>
    <w:rsid w:val="000317E6"/>
    <w:rsid w:val="000368D3"/>
    <w:rsid w:val="000422A8"/>
    <w:rsid w:val="00050D4C"/>
    <w:rsid w:val="0005331F"/>
    <w:rsid w:val="0005345A"/>
    <w:rsid w:val="00055AD5"/>
    <w:rsid w:val="00095915"/>
    <w:rsid w:val="00096C88"/>
    <w:rsid w:val="000A13BC"/>
    <w:rsid w:val="000A2215"/>
    <w:rsid w:val="000A2221"/>
    <w:rsid w:val="000A5E6B"/>
    <w:rsid w:val="000B3DC2"/>
    <w:rsid w:val="000C62B5"/>
    <w:rsid w:val="000D3DFA"/>
    <w:rsid w:val="000E29FC"/>
    <w:rsid w:val="000E72C3"/>
    <w:rsid w:val="000F243D"/>
    <w:rsid w:val="000F481A"/>
    <w:rsid w:val="000F5D0B"/>
    <w:rsid w:val="0010096B"/>
    <w:rsid w:val="0011003C"/>
    <w:rsid w:val="00116874"/>
    <w:rsid w:val="001205D1"/>
    <w:rsid w:val="00122F36"/>
    <w:rsid w:val="00124BA3"/>
    <w:rsid w:val="00125484"/>
    <w:rsid w:val="00136D16"/>
    <w:rsid w:val="0014577B"/>
    <w:rsid w:val="001461DD"/>
    <w:rsid w:val="001551C6"/>
    <w:rsid w:val="00170A77"/>
    <w:rsid w:val="00174BFD"/>
    <w:rsid w:val="001756CE"/>
    <w:rsid w:val="00175ED4"/>
    <w:rsid w:val="00182219"/>
    <w:rsid w:val="00185BB0"/>
    <w:rsid w:val="00186521"/>
    <w:rsid w:val="00186AFB"/>
    <w:rsid w:val="001931EE"/>
    <w:rsid w:val="001958C2"/>
    <w:rsid w:val="001C37CF"/>
    <w:rsid w:val="001E7A1D"/>
    <w:rsid w:val="001F27FB"/>
    <w:rsid w:val="001F2F8E"/>
    <w:rsid w:val="001F3049"/>
    <w:rsid w:val="001F47AD"/>
    <w:rsid w:val="00202A8C"/>
    <w:rsid w:val="00204A9A"/>
    <w:rsid w:val="00206CE5"/>
    <w:rsid w:val="002072BA"/>
    <w:rsid w:val="00207CB7"/>
    <w:rsid w:val="002177EF"/>
    <w:rsid w:val="00234342"/>
    <w:rsid w:val="00253A64"/>
    <w:rsid w:val="00254EC3"/>
    <w:rsid w:val="0026027B"/>
    <w:rsid w:val="00261A75"/>
    <w:rsid w:val="00262A43"/>
    <w:rsid w:val="002705FD"/>
    <w:rsid w:val="00282510"/>
    <w:rsid w:val="00284047"/>
    <w:rsid w:val="002856D0"/>
    <w:rsid w:val="00285D2B"/>
    <w:rsid w:val="002961A9"/>
    <w:rsid w:val="0029712A"/>
    <w:rsid w:val="002A5343"/>
    <w:rsid w:val="002A5949"/>
    <w:rsid w:val="002B09D7"/>
    <w:rsid w:val="002B7895"/>
    <w:rsid w:val="002C2C65"/>
    <w:rsid w:val="002C7C9F"/>
    <w:rsid w:val="002E118B"/>
    <w:rsid w:val="002E4EC7"/>
    <w:rsid w:val="002E664E"/>
    <w:rsid w:val="002F52AF"/>
    <w:rsid w:val="002F5F38"/>
    <w:rsid w:val="002F72BF"/>
    <w:rsid w:val="00315370"/>
    <w:rsid w:val="00317A91"/>
    <w:rsid w:val="00320897"/>
    <w:rsid w:val="00324645"/>
    <w:rsid w:val="00346463"/>
    <w:rsid w:val="00353E22"/>
    <w:rsid w:val="00353E6D"/>
    <w:rsid w:val="00353F20"/>
    <w:rsid w:val="00365F5A"/>
    <w:rsid w:val="00376527"/>
    <w:rsid w:val="00390B67"/>
    <w:rsid w:val="003A304E"/>
    <w:rsid w:val="003A3EE6"/>
    <w:rsid w:val="003B09A3"/>
    <w:rsid w:val="003C2ED8"/>
    <w:rsid w:val="003C38DF"/>
    <w:rsid w:val="003C6436"/>
    <w:rsid w:val="003C7AC4"/>
    <w:rsid w:val="003D5259"/>
    <w:rsid w:val="003D5C1B"/>
    <w:rsid w:val="003E33F5"/>
    <w:rsid w:val="003E4D59"/>
    <w:rsid w:val="003E6675"/>
    <w:rsid w:val="003E6BF4"/>
    <w:rsid w:val="00400A3D"/>
    <w:rsid w:val="00403684"/>
    <w:rsid w:val="004070A7"/>
    <w:rsid w:val="004208A0"/>
    <w:rsid w:val="00422ADE"/>
    <w:rsid w:val="00424085"/>
    <w:rsid w:val="00425533"/>
    <w:rsid w:val="0043717D"/>
    <w:rsid w:val="00445EBF"/>
    <w:rsid w:val="0045523B"/>
    <w:rsid w:val="00463A4A"/>
    <w:rsid w:val="00471C36"/>
    <w:rsid w:val="00471F09"/>
    <w:rsid w:val="00472387"/>
    <w:rsid w:val="00473329"/>
    <w:rsid w:val="004771F4"/>
    <w:rsid w:val="00496EFB"/>
    <w:rsid w:val="004A0C24"/>
    <w:rsid w:val="004A4FC0"/>
    <w:rsid w:val="004B09C9"/>
    <w:rsid w:val="004B6B96"/>
    <w:rsid w:val="004C419A"/>
    <w:rsid w:val="004C7B1B"/>
    <w:rsid w:val="004D033C"/>
    <w:rsid w:val="004D7E81"/>
    <w:rsid w:val="004E0AE3"/>
    <w:rsid w:val="004F48BB"/>
    <w:rsid w:val="005100AE"/>
    <w:rsid w:val="005117DF"/>
    <w:rsid w:val="0051189B"/>
    <w:rsid w:val="0051595D"/>
    <w:rsid w:val="005164AD"/>
    <w:rsid w:val="00517E6D"/>
    <w:rsid w:val="00520527"/>
    <w:rsid w:val="00520E17"/>
    <w:rsid w:val="00546F0F"/>
    <w:rsid w:val="00550C53"/>
    <w:rsid w:val="005538A0"/>
    <w:rsid w:val="0055634D"/>
    <w:rsid w:val="00581AA4"/>
    <w:rsid w:val="005835FC"/>
    <w:rsid w:val="00587149"/>
    <w:rsid w:val="0058775A"/>
    <w:rsid w:val="005974B6"/>
    <w:rsid w:val="005B0991"/>
    <w:rsid w:val="005B1C20"/>
    <w:rsid w:val="005C2187"/>
    <w:rsid w:val="005C2753"/>
    <w:rsid w:val="005C5CF6"/>
    <w:rsid w:val="005C72B6"/>
    <w:rsid w:val="005D49CE"/>
    <w:rsid w:val="005E1E1C"/>
    <w:rsid w:val="005E2059"/>
    <w:rsid w:val="005E63CD"/>
    <w:rsid w:val="005F236D"/>
    <w:rsid w:val="005F2DB5"/>
    <w:rsid w:val="005F389B"/>
    <w:rsid w:val="006113C5"/>
    <w:rsid w:val="00615FA7"/>
    <w:rsid w:val="006167DA"/>
    <w:rsid w:val="00626B5E"/>
    <w:rsid w:val="00630AB2"/>
    <w:rsid w:val="00631F42"/>
    <w:rsid w:val="0063203D"/>
    <w:rsid w:val="006334E2"/>
    <w:rsid w:val="00642800"/>
    <w:rsid w:val="00647B0B"/>
    <w:rsid w:val="00655565"/>
    <w:rsid w:val="00656866"/>
    <w:rsid w:val="006752F3"/>
    <w:rsid w:val="00685C81"/>
    <w:rsid w:val="00690B7D"/>
    <w:rsid w:val="00690BFA"/>
    <w:rsid w:val="006B1B78"/>
    <w:rsid w:val="006B287E"/>
    <w:rsid w:val="006C269B"/>
    <w:rsid w:val="006D16BE"/>
    <w:rsid w:val="006D31BB"/>
    <w:rsid w:val="006D4137"/>
    <w:rsid w:val="006D4CB6"/>
    <w:rsid w:val="006E7EA6"/>
    <w:rsid w:val="006F6FA7"/>
    <w:rsid w:val="006F73C5"/>
    <w:rsid w:val="007213F6"/>
    <w:rsid w:val="007270F3"/>
    <w:rsid w:val="00732954"/>
    <w:rsid w:val="007334DD"/>
    <w:rsid w:val="0073592B"/>
    <w:rsid w:val="0074166D"/>
    <w:rsid w:val="007435DD"/>
    <w:rsid w:val="00743B07"/>
    <w:rsid w:val="00772BF3"/>
    <w:rsid w:val="0077380C"/>
    <w:rsid w:val="00776580"/>
    <w:rsid w:val="00785CA6"/>
    <w:rsid w:val="007A0723"/>
    <w:rsid w:val="007B01B2"/>
    <w:rsid w:val="007B4887"/>
    <w:rsid w:val="007D2702"/>
    <w:rsid w:val="007E2968"/>
    <w:rsid w:val="007E35ED"/>
    <w:rsid w:val="007E641C"/>
    <w:rsid w:val="007F25D7"/>
    <w:rsid w:val="007F2D80"/>
    <w:rsid w:val="007F6EB0"/>
    <w:rsid w:val="00802902"/>
    <w:rsid w:val="00802EC3"/>
    <w:rsid w:val="00803414"/>
    <w:rsid w:val="00803EB6"/>
    <w:rsid w:val="008054C0"/>
    <w:rsid w:val="0082319D"/>
    <w:rsid w:val="0082700D"/>
    <w:rsid w:val="00834592"/>
    <w:rsid w:val="008375DB"/>
    <w:rsid w:val="00840F53"/>
    <w:rsid w:val="00841CE6"/>
    <w:rsid w:val="00842B14"/>
    <w:rsid w:val="00847641"/>
    <w:rsid w:val="008527A4"/>
    <w:rsid w:val="00855B26"/>
    <w:rsid w:val="008722D1"/>
    <w:rsid w:val="0088275F"/>
    <w:rsid w:val="00885565"/>
    <w:rsid w:val="00886AB5"/>
    <w:rsid w:val="00890140"/>
    <w:rsid w:val="008B5E0B"/>
    <w:rsid w:val="008C4792"/>
    <w:rsid w:val="008C5DE6"/>
    <w:rsid w:val="008C743C"/>
    <w:rsid w:val="008C747C"/>
    <w:rsid w:val="008C74A5"/>
    <w:rsid w:val="008D597B"/>
    <w:rsid w:val="008E3C83"/>
    <w:rsid w:val="008F3B41"/>
    <w:rsid w:val="008F4560"/>
    <w:rsid w:val="00902825"/>
    <w:rsid w:val="00907953"/>
    <w:rsid w:val="00910173"/>
    <w:rsid w:val="00912E10"/>
    <w:rsid w:val="00923E92"/>
    <w:rsid w:val="0093015E"/>
    <w:rsid w:val="0094575A"/>
    <w:rsid w:val="00950E08"/>
    <w:rsid w:val="0095385B"/>
    <w:rsid w:val="00961B54"/>
    <w:rsid w:val="00962615"/>
    <w:rsid w:val="009626B1"/>
    <w:rsid w:val="009642D1"/>
    <w:rsid w:val="00982A68"/>
    <w:rsid w:val="0098392B"/>
    <w:rsid w:val="00984C8D"/>
    <w:rsid w:val="0099122E"/>
    <w:rsid w:val="009923C4"/>
    <w:rsid w:val="00993BFD"/>
    <w:rsid w:val="009A5259"/>
    <w:rsid w:val="009B35C5"/>
    <w:rsid w:val="009C1782"/>
    <w:rsid w:val="009C1FC5"/>
    <w:rsid w:val="009E177A"/>
    <w:rsid w:val="009E5223"/>
    <w:rsid w:val="009E5683"/>
    <w:rsid w:val="009F2A24"/>
    <w:rsid w:val="009F3355"/>
    <w:rsid w:val="009F40C8"/>
    <w:rsid w:val="009F56C2"/>
    <w:rsid w:val="009F69A3"/>
    <w:rsid w:val="009F7B72"/>
    <w:rsid w:val="00A02AC0"/>
    <w:rsid w:val="00A03761"/>
    <w:rsid w:val="00A06436"/>
    <w:rsid w:val="00A17042"/>
    <w:rsid w:val="00A228AA"/>
    <w:rsid w:val="00A22E66"/>
    <w:rsid w:val="00A2765E"/>
    <w:rsid w:val="00A35173"/>
    <w:rsid w:val="00A415C1"/>
    <w:rsid w:val="00A72571"/>
    <w:rsid w:val="00A7396D"/>
    <w:rsid w:val="00A748F9"/>
    <w:rsid w:val="00AA6C11"/>
    <w:rsid w:val="00AB7896"/>
    <w:rsid w:val="00AC0C6B"/>
    <w:rsid w:val="00AC47C8"/>
    <w:rsid w:val="00AC6670"/>
    <w:rsid w:val="00AD6718"/>
    <w:rsid w:val="00AF1952"/>
    <w:rsid w:val="00AF3B78"/>
    <w:rsid w:val="00B20A63"/>
    <w:rsid w:val="00B23781"/>
    <w:rsid w:val="00B301E5"/>
    <w:rsid w:val="00B416C6"/>
    <w:rsid w:val="00B42BC1"/>
    <w:rsid w:val="00B51B15"/>
    <w:rsid w:val="00B51F6E"/>
    <w:rsid w:val="00B63A71"/>
    <w:rsid w:val="00B63B39"/>
    <w:rsid w:val="00B6468F"/>
    <w:rsid w:val="00B66760"/>
    <w:rsid w:val="00B67A9A"/>
    <w:rsid w:val="00B72C60"/>
    <w:rsid w:val="00B730CB"/>
    <w:rsid w:val="00B745FB"/>
    <w:rsid w:val="00B848A6"/>
    <w:rsid w:val="00B84B44"/>
    <w:rsid w:val="00B85AF4"/>
    <w:rsid w:val="00B878F2"/>
    <w:rsid w:val="00B971CD"/>
    <w:rsid w:val="00BA6959"/>
    <w:rsid w:val="00BB22F2"/>
    <w:rsid w:val="00BB28FC"/>
    <w:rsid w:val="00BB480D"/>
    <w:rsid w:val="00BC01E6"/>
    <w:rsid w:val="00BC4A32"/>
    <w:rsid w:val="00BD45E2"/>
    <w:rsid w:val="00BE6E9D"/>
    <w:rsid w:val="00C13EEE"/>
    <w:rsid w:val="00C1626C"/>
    <w:rsid w:val="00C16473"/>
    <w:rsid w:val="00C16D0C"/>
    <w:rsid w:val="00C21190"/>
    <w:rsid w:val="00C22B53"/>
    <w:rsid w:val="00C514D4"/>
    <w:rsid w:val="00C51930"/>
    <w:rsid w:val="00C5606E"/>
    <w:rsid w:val="00C56594"/>
    <w:rsid w:val="00C60117"/>
    <w:rsid w:val="00C657BD"/>
    <w:rsid w:val="00C709EA"/>
    <w:rsid w:val="00C7437B"/>
    <w:rsid w:val="00C8072B"/>
    <w:rsid w:val="00C90D4B"/>
    <w:rsid w:val="00CA2643"/>
    <w:rsid w:val="00CB0212"/>
    <w:rsid w:val="00CC39C8"/>
    <w:rsid w:val="00CC3BBA"/>
    <w:rsid w:val="00CC6C0C"/>
    <w:rsid w:val="00CD15CD"/>
    <w:rsid w:val="00CD39E0"/>
    <w:rsid w:val="00CD39E6"/>
    <w:rsid w:val="00CD485F"/>
    <w:rsid w:val="00CD760A"/>
    <w:rsid w:val="00CE1798"/>
    <w:rsid w:val="00CF2E4C"/>
    <w:rsid w:val="00CF6489"/>
    <w:rsid w:val="00D01A27"/>
    <w:rsid w:val="00D025BC"/>
    <w:rsid w:val="00D1371C"/>
    <w:rsid w:val="00D14517"/>
    <w:rsid w:val="00D17E13"/>
    <w:rsid w:val="00D30F31"/>
    <w:rsid w:val="00D3299B"/>
    <w:rsid w:val="00D35761"/>
    <w:rsid w:val="00D42B98"/>
    <w:rsid w:val="00D43218"/>
    <w:rsid w:val="00D45371"/>
    <w:rsid w:val="00D6136D"/>
    <w:rsid w:val="00D61C08"/>
    <w:rsid w:val="00D61FAA"/>
    <w:rsid w:val="00D63BF3"/>
    <w:rsid w:val="00D63E4F"/>
    <w:rsid w:val="00D662B2"/>
    <w:rsid w:val="00D70181"/>
    <w:rsid w:val="00D77BF4"/>
    <w:rsid w:val="00D8261F"/>
    <w:rsid w:val="00D9226E"/>
    <w:rsid w:val="00DA723C"/>
    <w:rsid w:val="00DB0DC2"/>
    <w:rsid w:val="00DB2AA1"/>
    <w:rsid w:val="00DB425A"/>
    <w:rsid w:val="00DB5E7A"/>
    <w:rsid w:val="00DB77B9"/>
    <w:rsid w:val="00DC073B"/>
    <w:rsid w:val="00DE03BA"/>
    <w:rsid w:val="00DE73D6"/>
    <w:rsid w:val="00DF005C"/>
    <w:rsid w:val="00DF72A8"/>
    <w:rsid w:val="00DF7AB1"/>
    <w:rsid w:val="00E245E9"/>
    <w:rsid w:val="00E2688F"/>
    <w:rsid w:val="00E304FF"/>
    <w:rsid w:val="00E32FB0"/>
    <w:rsid w:val="00E377BC"/>
    <w:rsid w:val="00E41685"/>
    <w:rsid w:val="00E463E4"/>
    <w:rsid w:val="00E5597A"/>
    <w:rsid w:val="00E60DEA"/>
    <w:rsid w:val="00E66BEC"/>
    <w:rsid w:val="00E75432"/>
    <w:rsid w:val="00E756A9"/>
    <w:rsid w:val="00E82A9C"/>
    <w:rsid w:val="00E87C09"/>
    <w:rsid w:val="00E97853"/>
    <w:rsid w:val="00EA326B"/>
    <w:rsid w:val="00EA60DA"/>
    <w:rsid w:val="00EB0A4C"/>
    <w:rsid w:val="00EB1392"/>
    <w:rsid w:val="00EB2342"/>
    <w:rsid w:val="00EB2D7C"/>
    <w:rsid w:val="00EB4158"/>
    <w:rsid w:val="00EC303C"/>
    <w:rsid w:val="00ED3056"/>
    <w:rsid w:val="00ED4BC2"/>
    <w:rsid w:val="00ED6FDE"/>
    <w:rsid w:val="00EE34D6"/>
    <w:rsid w:val="00EF059A"/>
    <w:rsid w:val="00F04B38"/>
    <w:rsid w:val="00F06465"/>
    <w:rsid w:val="00F1188B"/>
    <w:rsid w:val="00F174C0"/>
    <w:rsid w:val="00F200D7"/>
    <w:rsid w:val="00F21CE0"/>
    <w:rsid w:val="00F34138"/>
    <w:rsid w:val="00F45F00"/>
    <w:rsid w:val="00F5060C"/>
    <w:rsid w:val="00F5530F"/>
    <w:rsid w:val="00F57ECB"/>
    <w:rsid w:val="00F6413E"/>
    <w:rsid w:val="00F645F1"/>
    <w:rsid w:val="00F9103C"/>
    <w:rsid w:val="00F95813"/>
    <w:rsid w:val="00FA1C7F"/>
    <w:rsid w:val="00FA23E5"/>
    <w:rsid w:val="00FA579A"/>
    <w:rsid w:val="00FA5F70"/>
    <w:rsid w:val="00FA649F"/>
    <w:rsid w:val="00FB2501"/>
    <w:rsid w:val="00FB331B"/>
    <w:rsid w:val="00FB3F18"/>
    <w:rsid w:val="00FB6A31"/>
    <w:rsid w:val="00FC0543"/>
    <w:rsid w:val="00FE043F"/>
    <w:rsid w:val="00FE04ED"/>
    <w:rsid w:val="00FF0C69"/>
    <w:rsid w:val="00FF0FD7"/>
    <w:rsid w:val="00FF3B7E"/>
    <w:rsid w:val="00FF55C0"/>
    <w:rsid w:val="00FF78BA"/>
  </w:rsids>
  <m:mathPr>
    <m:mathFont m:val="Cambria Math"/>
    <m:brkBin m:val="before"/>
    <m:brkBinSub m:val="--"/>
    <m:smallFrac m:val="0"/>
    <m:dispDef/>
    <m:lMargin m:val="0"/>
    <m:rMargin m:val="0"/>
    <m:defJc m:val="centerGroup"/>
    <m:wrapIndent m:val="1440"/>
    <m:intLim m:val="subSup"/>
    <m:naryLim m:val="undOvr"/>
  </m:mathPr>
  <w:themeFontLang w:val="ms-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1D53"/>
  <w15:docId w15:val="{0DD03BD7-C48B-430F-B10F-5C1F0569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PVSAT4NormalArial10ptJustified">
    <w:name w:val="PVSAT4_Normal + Arial 10 pt Justified"/>
    <w:basedOn w:val="Normal"/>
    <w:autoRedefine/>
    <w:rsid w:val="00CD15CD"/>
    <w:pPr>
      <w:widowControl/>
      <w:numPr>
        <w:numId w:val="3"/>
      </w:numPr>
      <w:wordWrap/>
      <w:autoSpaceDE/>
      <w:autoSpaceDN/>
      <w:ind w:left="360" w:hanging="360"/>
    </w:pPr>
    <w:rPr>
      <w:rFonts w:ascii="Times New Roman" w:eastAsia="Times New Roman" w:hAnsi="Times New Roman" w:cs="Times New Roman"/>
      <w:b/>
      <w:kern w:val="0"/>
      <w:szCs w:val="20"/>
      <w:lang w:val="ms-MY" w:eastAsia="en-US"/>
    </w:rPr>
  </w:style>
  <w:style w:type="table" w:styleId="TableGrid">
    <w:name w:val="Table Grid"/>
    <w:basedOn w:val="TableNormal"/>
    <w:uiPriority w:val="59"/>
    <w:rsid w:val="00472387"/>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PReference">
    <w:name w:val="TTP Reference"/>
    <w:basedOn w:val="Normal"/>
    <w:uiPriority w:val="99"/>
    <w:rsid w:val="007B01B2"/>
    <w:pPr>
      <w:widowControl/>
      <w:tabs>
        <w:tab w:val="left" w:pos="426"/>
      </w:tabs>
      <w:wordWrap/>
      <w:spacing w:after="120" w:line="288" w:lineRule="atLeast"/>
    </w:pPr>
    <w:rPr>
      <w:rFonts w:ascii="Times New Roman" w:eastAsia="Times New Roman" w:hAnsi="Times New Roman" w:cs="Times New Roman"/>
      <w:kern w:val="0"/>
      <w:sz w:val="24"/>
      <w:szCs w:val="24"/>
      <w:lang w:val="de-DE" w:eastAsia="en-US"/>
    </w:rPr>
  </w:style>
  <w:style w:type="paragraph" w:styleId="NormalWeb">
    <w:name w:val="Normal (Web)"/>
    <w:basedOn w:val="Normal"/>
    <w:uiPriority w:val="99"/>
    <w:unhideWhenUsed/>
    <w:rsid w:val="00E32FB0"/>
    <w:pPr>
      <w:widowControl/>
      <w:wordWrap/>
      <w:autoSpaceDE/>
      <w:autoSpaceDN/>
      <w:spacing w:before="100" w:beforeAutospacing="1" w:after="100" w:afterAutospacing="1"/>
      <w:jc w:val="left"/>
    </w:pPr>
    <w:rPr>
      <w:rFonts w:ascii="Times New Roman" w:hAnsi="Times New Roman" w:cs="Times New Roman"/>
      <w:kern w:val="0"/>
      <w:sz w:val="24"/>
      <w:szCs w:val="24"/>
      <w:lang w:val="ms-MY" w:eastAsia="ms-MY"/>
    </w:rPr>
  </w:style>
  <w:style w:type="character" w:styleId="Hyperlink">
    <w:name w:val="Hyperlink"/>
    <w:basedOn w:val="DefaultParagraphFont"/>
    <w:uiPriority w:val="99"/>
    <w:unhideWhenUsed/>
    <w:rsid w:val="0005345A"/>
    <w:rPr>
      <w:color w:val="0000FF" w:themeColor="hyperlink"/>
      <w:u w:val="single"/>
    </w:rPr>
  </w:style>
  <w:style w:type="character" w:styleId="CommentReference">
    <w:name w:val="annotation reference"/>
    <w:basedOn w:val="DefaultParagraphFont"/>
    <w:uiPriority w:val="99"/>
    <w:semiHidden/>
    <w:unhideWhenUsed/>
    <w:rsid w:val="00656866"/>
    <w:rPr>
      <w:sz w:val="16"/>
      <w:szCs w:val="16"/>
    </w:rPr>
  </w:style>
  <w:style w:type="paragraph" w:styleId="CommentText">
    <w:name w:val="annotation text"/>
    <w:basedOn w:val="Normal"/>
    <w:link w:val="CommentTextChar"/>
    <w:uiPriority w:val="99"/>
    <w:semiHidden/>
    <w:unhideWhenUsed/>
    <w:rsid w:val="00656866"/>
    <w:rPr>
      <w:szCs w:val="20"/>
    </w:rPr>
  </w:style>
  <w:style w:type="character" w:customStyle="1" w:styleId="CommentTextChar">
    <w:name w:val="Comment Text Char"/>
    <w:basedOn w:val="DefaultParagraphFont"/>
    <w:link w:val="CommentText"/>
    <w:uiPriority w:val="99"/>
    <w:semiHidden/>
    <w:rsid w:val="00656866"/>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656866"/>
    <w:rPr>
      <w:b/>
      <w:bCs/>
    </w:rPr>
  </w:style>
  <w:style w:type="character" w:customStyle="1" w:styleId="CommentSubjectChar">
    <w:name w:val="Comment Subject Char"/>
    <w:basedOn w:val="CommentTextChar"/>
    <w:link w:val="CommentSubject"/>
    <w:uiPriority w:val="99"/>
    <w:semiHidden/>
    <w:rsid w:val="00656866"/>
    <w:rPr>
      <w:rFonts w:eastAsiaTheme="minorEastAsia"/>
      <w:b/>
      <w:bCs/>
      <w:kern w:val="2"/>
      <w:sz w:val="20"/>
      <w:szCs w:val="20"/>
      <w:lang w:eastAsia="ko-KR"/>
    </w:rPr>
  </w:style>
  <w:style w:type="paragraph" w:styleId="HTMLPreformatted">
    <w:name w:val="HTML Preformatted"/>
    <w:basedOn w:val="Normal"/>
    <w:link w:val="HTMLPreformattedChar"/>
    <w:uiPriority w:val="99"/>
    <w:semiHidden/>
    <w:unhideWhenUsed/>
    <w:rsid w:val="00834592"/>
    <w:rPr>
      <w:rFonts w:ascii="Consolas" w:hAnsi="Consolas"/>
      <w:szCs w:val="20"/>
    </w:rPr>
  </w:style>
  <w:style w:type="character" w:customStyle="1" w:styleId="HTMLPreformattedChar">
    <w:name w:val="HTML Preformatted Char"/>
    <w:basedOn w:val="DefaultParagraphFont"/>
    <w:link w:val="HTMLPreformatted"/>
    <w:uiPriority w:val="99"/>
    <w:semiHidden/>
    <w:rsid w:val="00834592"/>
    <w:rPr>
      <w:rFonts w:ascii="Consolas" w:eastAsiaTheme="minorEastAsia" w:hAnsi="Consolas"/>
      <w:kern w:val="2"/>
      <w:sz w:val="20"/>
      <w:szCs w:val="20"/>
      <w:lang w:eastAsia="ko-KR"/>
    </w:rPr>
  </w:style>
  <w:style w:type="paragraph" w:styleId="Revision">
    <w:name w:val="Revision"/>
    <w:hidden/>
    <w:uiPriority w:val="99"/>
    <w:semiHidden/>
    <w:rsid w:val="00FA579A"/>
    <w:pPr>
      <w:spacing w:after="0" w:line="240" w:lineRule="auto"/>
    </w:pPr>
    <w:rPr>
      <w:rFonts w:eastAsiaTheme="minorEastAsia"/>
      <w:kern w:val="2"/>
      <w:sz w:val="20"/>
      <w:lang w:eastAsia="ko-KR"/>
    </w:rPr>
  </w:style>
  <w:style w:type="character" w:styleId="UnresolvedMention">
    <w:name w:val="Unresolved Mention"/>
    <w:basedOn w:val="DefaultParagraphFont"/>
    <w:uiPriority w:val="99"/>
    <w:semiHidden/>
    <w:unhideWhenUsed/>
    <w:rsid w:val="00B72C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099954">
      <w:bodyDiv w:val="1"/>
      <w:marLeft w:val="0"/>
      <w:marRight w:val="0"/>
      <w:marTop w:val="0"/>
      <w:marBottom w:val="0"/>
      <w:divBdr>
        <w:top w:val="none" w:sz="0" w:space="0" w:color="auto"/>
        <w:left w:val="none" w:sz="0" w:space="0" w:color="auto"/>
        <w:bottom w:val="none" w:sz="0" w:space="0" w:color="auto"/>
        <w:right w:val="none" w:sz="0" w:space="0" w:color="auto"/>
      </w:divBdr>
    </w:div>
    <w:div w:id="1316644023">
      <w:bodyDiv w:val="1"/>
      <w:marLeft w:val="0"/>
      <w:marRight w:val="0"/>
      <w:marTop w:val="0"/>
      <w:marBottom w:val="0"/>
      <w:divBdr>
        <w:top w:val="none" w:sz="0" w:space="0" w:color="auto"/>
        <w:left w:val="none" w:sz="0" w:space="0" w:color="auto"/>
        <w:bottom w:val="none" w:sz="0" w:space="0" w:color="auto"/>
        <w:right w:val="none" w:sz="0" w:space="0" w:color="auto"/>
      </w:divBdr>
    </w:div>
    <w:div w:id="1480345117">
      <w:bodyDiv w:val="1"/>
      <w:marLeft w:val="0"/>
      <w:marRight w:val="0"/>
      <w:marTop w:val="0"/>
      <w:marBottom w:val="0"/>
      <w:divBdr>
        <w:top w:val="none" w:sz="0" w:space="0" w:color="auto"/>
        <w:left w:val="none" w:sz="0" w:space="0" w:color="auto"/>
        <w:bottom w:val="none" w:sz="0" w:space="0" w:color="auto"/>
        <w:right w:val="none" w:sz="0" w:space="0" w:color="auto"/>
      </w:divBdr>
    </w:div>
    <w:div w:id="1535846713">
      <w:bodyDiv w:val="1"/>
      <w:marLeft w:val="0"/>
      <w:marRight w:val="0"/>
      <w:marTop w:val="0"/>
      <w:marBottom w:val="0"/>
      <w:divBdr>
        <w:top w:val="none" w:sz="0" w:space="0" w:color="auto"/>
        <w:left w:val="none" w:sz="0" w:space="0" w:color="auto"/>
        <w:bottom w:val="none" w:sz="0" w:space="0" w:color="auto"/>
        <w:right w:val="none" w:sz="0" w:space="0" w:color="auto"/>
      </w:divBdr>
    </w:div>
    <w:div w:id="1673873764">
      <w:bodyDiv w:val="1"/>
      <w:marLeft w:val="0"/>
      <w:marRight w:val="0"/>
      <w:marTop w:val="0"/>
      <w:marBottom w:val="0"/>
      <w:divBdr>
        <w:top w:val="none" w:sz="0" w:space="0" w:color="auto"/>
        <w:left w:val="none" w:sz="0" w:space="0" w:color="auto"/>
        <w:bottom w:val="none" w:sz="0" w:space="0" w:color="auto"/>
        <w:right w:val="none" w:sz="0" w:space="0" w:color="auto"/>
      </w:divBdr>
    </w:div>
    <w:div w:id="187388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tif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8649093806841"/>
          <c:y val="4.3667727374786122E-2"/>
          <c:w val="0.77703204706635143"/>
          <c:h val="0.7519211318097434"/>
        </c:manualLayout>
      </c:layout>
      <c:scatterChart>
        <c:scatterStyle val="smoothMarker"/>
        <c:varyColors val="0"/>
        <c:ser>
          <c:idx val="1"/>
          <c:order val="0"/>
          <c:tx>
            <c:strRef>
              <c:f>Sheet1!$C$1</c:f>
              <c:strCache>
                <c:ptCount val="1"/>
                <c:pt idx="0">
                  <c:v>Planar</c:v>
                </c:pt>
              </c:strCache>
            </c:strRef>
          </c:tx>
          <c:spPr>
            <a:ln w="25400">
              <a:solidFill>
                <a:srgbClr val="993366"/>
              </a:solidFill>
              <a:prstDash val="solid"/>
            </a:ln>
          </c:spPr>
          <c:marker>
            <c:symbol val="none"/>
          </c:marker>
          <c:xVal>
            <c:numRef>
              <c:f>Sheet1!$A$2:$A$82</c:f>
              <c:numCache>
                <c:formatCode>General</c:formatCode>
                <c:ptCount val="81"/>
                <c:pt idx="0">
                  <c:v>400</c:v>
                </c:pt>
                <c:pt idx="1">
                  <c:v>410</c:v>
                </c:pt>
                <c:pt idx="2">
                  <c:v>420</c:v>
                </c:pt>
                <c:pt idx="3">
                  <c:v>430</c:v>
                </c:pt>
                <c:pt idx="4">
                  <c:v>440</c:v>
                </c:pt>
                <c:pt idx="5">
                  <c:v>450</c:v>
                </c:pt>
                <c:pt idx="6">
                  <c:v>460</c:v>
                </c:pt>
                <c:pt idx="7">
                  <c:v>470</c:v>
                </c:pt>
                <c:pt idx="8">
                  <c:v>480</c:v>
                </c:pt>
                <c:pt idx="9">
                  <c:v>490</c:v>
                </c:pt>
                <c:pt idx="10">
                  <c:v>500</c:v>
                </c:pt>
                <c:pt idx="11">
                  <c:v>510</c:v>
                </c:pt>
                <c:pt idx="12">
                  <c:v>520</c:v>
                </c:pt>
                <c:pt idx="13">
                  <c:v>530</c:v>
                </c:pt>
                <c:pt idx="14">
                  <c:v>540</c:v>
                </c:pt>
                <c:pt idx="15">
                  <c:v>550</c:v>
                </c:pt>
                <c:pt idx="16">
                  <c:v>560</c:v>
                </c:pt>
                <c:pt idx="17">
                  <c:v>570</c:v>
                </c:pt>
                <c:pt idx="18">
                  <c:v>580</c:v>
                </c:pt>
                <c:pt idx="19">
                  <c:v>590</c:v>
                </c:pt>
                <c:pt idx="20">
                  <c:v>600</c:v>
                </c:pt>
                <c:pt idx="21">
                  <c:v>610</c:v>
                </c:pt>
                <c:pt idx="22">
                  <c:v>620</c:v>
                </c:pt>
                <c:pt idx="23">
                  <c:v>630</c:v>
                </c:pt>
                <c:pt idx="24">
                  <c:v>640</c:v>
                </c:pt>
                <c:pt idx="25">
                  <c:v>650</c:v>
                </c:pt>
                <c:pt idx="26">
                  <c:v>660</c:v>
                </c:pt>
                <c:pt idx="27">
                  <c:v>670</c:v>
                </c:pt>
                <c:pt idx="28">
                  <c:v>680</c:v>
                </c:pt>
                <c:pt idx="29">
                  <c:v>690</c:v>
                </c:pt>
                <c:pt idx="30">
                  <c:v>700</c:v>
                </c:pt>
                <c:pt idx="31">
                  <c:v>710</c:v>
                </c:pt>
                <c:pt idx="32">
                  <c:v>720</c:v>
                </c:pt>
                <c:pt idx="33">
                  <c:v>730</c:v>
                </c:pt>
                <c:pt idx="34">
                  <c:v>740</c:v>
                </c:pt>
                <c:pt idx="35">
                  <c:v>750</c:v>
                </c:pt>
                <c:pt idx="36">
                  <c:v>760</c:v>
                </c:pt>
                <c:pt idx="37">
                  <c:v>770</c:v>
                </c:pt>
                <c:pt idx="38">
                  <c:v>780</c:v>
                </c:pt>
                <c:pt idx="39">
                  <c:v>790</c:v>
                </c:pt>
                <c:pt idx="40">
                  <c:v>800</c:v>
                </c:pt>
                <c:pt idx="41">
                  <c:v>810</c:v>
                </c:pt>
                <c:pt idx="42">
                  <c:v>820</c:v>
                </c:pt>
                <c:pt idx="43">
                  <c:v>830</c:v>
                </c:pt>
                <c:pt idx="44">
                  <c:v>840</c:v>
                </c:pt>
                <c:pt idx="45">
                  <c:v>850</c:v>
                </c:pt>
                <c:pt idx="46">
                  <c:v>860</c:v>
                </c:pt>
                <c:pt idx="47">
                  <c:v>870</c:v>
                </c:pt>
                <c:pt idx="48">
                  <c:v>880</c:v>
                </c:pt>
                <c:pt idx="49">
                  <c:v>890</c:v>
                </c:pt>
                <c:pt idx="50">
                  <c:v>900</c:v>
                </c:pt>
                <c:pt idx="51">
                  <c:v>910</c:v>
                </c:pt>
                <c:pt idx="52">
                  <c:v>920</c:v>
                </c:pt>
                <c:pt idx="53">
                  <c:v>930</c:v>
                </c:pt>
                <c:pt idx="54">
                  <c:v>940</c:v>
                </c:pt>
                <c:pt idx="55">
                  <c:v>950</c:v>
                </c:pt>
                <c:pt idx="56">
                  <c:v>960</c:v>
                </c:pt>
                <c:pt idx="57">
                  <c:v>970</c:v>
                </c:pt>
                <c:pt idx="58">
                  <c:v>980</c:v>
                </c:pt>
                <c:pt idx="59">
                  <c:v>990</c:v>
                </c:pt>
                <c:pt idx="60">
                  <c:v>1000</c:v>
                </c:pt>
                <c:pt idx="61">
                  <c:v>1010</c:v>
                </c:pt>
                <c:pt idx="62">
                  <c:v>1020</c:v>
                </c:pt>
                <c:pt idx="63">
                  <c:v>1030</c:v>
                </c:pt>
                <c:pt idx="64">
                  <c:v>1040</c:v>
                </c:pt>
                <c:pt idx="65">
                  <c:v>1050</c:v>
                </c:pt>
                <c:pt idx="66">
                  <c:v>1060</c:v>
                </c:pt>
                <c:pt idx="67">
                  <c:v>1070</c:v>
                </c:pt>
                <c:pt idx="68">
                  <c:v>1080</c:v>
                </c:pt>
                <c:pt idx="69">
                  <c:v>1090</c:v>
                </c:pt>
                <c:pt idx="70">
                  <c:v>1100</c:v>
                </c:pt>
                <c:pt idx="71">
                  <c:v>1110</c:v>
                </c:pt>
                <c:pt idx="72">
                  <c:v>1120</c:v>
                </c:pt>
                <c:pt idx="73">
                  <c:v>1130</c:v>
                </c:pt>
                <c:pt idx="74">
                  <c:v>1140</c:v>
                </c:pt>
                <c:pt idx="75">
                  <c:v>1150</c:v>
                </c:pt>
                <c:pt idx="76">
                  <c:v>1160</c:v>
                </c:pt>
                <c:pt idx="77">
                  <c:v>1170</c:v>
                </c:pt>
                <c:pt idx="78">
                  <c:v>1180</c:v>
                </c:pt>
                <c:pt idx="79">
                  <c:v>1190</c:v>
                </c:pt>
                <c:pt idx="80">
                  <c:v>1200</c:v>
                </c:pt>
              </c:numCache>
            </c:numRef>
          </c:xVal>
          <c:yVal>
            <c:numRef>
              <c:f>Sheet1!$C$2:$C$82</c:f>
              <c:numCache>
                <c:formatCode>General</c:formatCode>
                <c:ptCount val="81"/>
                <c:pt idx="0">
                  <c:v>4.9930000000000018E-3</c:v>
                </c:pt>
                <c:pt idx="1">
                  <c:v>1.0751E-2</c:v>
                </c:pt>
                <c:pt idx="2">
                  <c:v>1.1617000000000001E-2</c:v>
                </c:pt>
                <c:pt idx="3">
                  <c:v>2.1452000000000002E-2</c:v>
                </c:pt>
                <c:pt idx="4">
                  <c:v>3.1847000000000014E-2</c:v>
                </c:pt>
                <c:pt idx="5">
                  <c:v>3.7656000000000002E-2</c:v>
                </c:pt>
                <c:pt idx="6">
                  <c:v>4.9376000000000024E-2</c:v>
                </c:pt>
                <c:pt idx="7">
                  <c:v>5.9721000000000017E-2</c:v>
                </c:pt>
                <c:pt idx="8">
                  <c:v>7.3427999999999993E-2</c:v>
                </c:pt>
                <c:pt idx="9">
                  <c:v>9.2996000000000023E-2</c:v>
                </c:pt>
                <c:pt idx="10">
                  <c:v>0.11444799999999995</c:v>
                </c:pt>
                <c:pt idx="11">
                  <c:v>0.14176100000000005</c:v>
                </c:pt>
                <c:pt idx="12">
                  <c:v>0.17422099999999999</c:v>
                </c:pt>
                <c:pt idx="13">
                  <c:v>0.20882100000000001</c:v>
                </c:pt>
                <c:pt idx="14">
                  <c:v>0.262631</c:v>
                </c:pt>
                <c:pt idx="15">
                  <c:v>0.31746100000000022</c:v>
                </c:pt>
                <c:pt idx="16">
                  <c:v>0.38604900000000014</c:v>
                </c:pt>
                <c:pt idx="17">
                  <c:v>0.450102</c:v>
                </c:pt>
                <c:pt idx="18">
                  <c:v>0.52205299999999977</c:v>
                </c:pt>
                <c:pt idx="19">
                  <c:v>0.60251399999999977</c:v>
                </c:pt>
                <c:pt idx="20">
                  <c:v>0.69214799999999999</c:v>
                </c:pt>
                <c:pt idx="21">
                  <c:v>0.79350100000000001</c:v>
                </c:pt>
                <c:pt idx="22">
                  <c:v>0.9033129999999997</c:v>
                </c:pt>
                <c:pt idx="23">
                  <c:v>1.005482</c:v>
                </c:pt>
                <c:pt idx="24">
                  <c:v>1.0888989999999998</c:v>
                </c:pt>
                <c:pt idx="25">
                  <c:v>1.1333839999999999</c:v>
                </c:pt>
                <c:pt idx="26">
                  <c:v>1.1116249999999996</c:v>
                </c:pt>
                <c:pt idx="27">
                  <c:v>1.0090489999999999</c:v>
                </c:pt>
                <c:pt idx="28">
                  <c:v>0.92731399999999975</c:v>
                </c:pt>
                <c:pt idx="29">
                  <c:v>0.89108399999999977</c:v>
                </c:pt>
                <c:pt idx="30">
                  <c:v>0.86005100000000023</c:v>
                </c:pt>
                <c:pt idx="31">
                  <c:v>0.97480599999999995</c:v>
                </c:pt>
                <c:pt idx="32">
                  <c:v>1.1181989999999999</c:v>
                </c:pt>
                <c:pt idx="33">
                  <c:v>1.1809270000000001</c:v>
                </c:pt>
                <c:pt idx="34">
                  <c:v>1.1590659999999999</c:v>
                </c:pt>
                <c:pt idx="35">
                  <c:v>1.0573049999999995</c:v>
                </c:pt>
                <c:pt idx="36">
                  <c:v>0.89266299999999976</c:v>
                </c:pt>
                <c:pt idx="37">
                  <c:v>0.70259400000000005</c:v>
                </c:pt>
                <c:pt idx="38">
                  <c:v>0.56475500000000023</c:v>
                </c:pt>
                <c:pt idx="39">
                  <c:v>0.53565900000000022</c:v>
                </c:pt>
                <c:pt idx="40">
                  <c:v>0.61010699999999973</c:v>
                </c:pt>
                <c:pt idx="41">
                  <c:v>0.71579200000000021</c:v>
                </c:pt>
                <c:pt idx="42">
                  <c:v>0.81210000000000004</c:v>
                </c:pt>
                <c:pt idx="43">
                  <c:v>0.87798799999999999</c:v>
                </c:pt>
                <c:pt idx="44">
                  <c:v>0.90983599999999998</c:v>
                </c:pt>
                <c:pt idx="45">
                  <c:v>0.89235799999999976</c:v>
                </c:pt>
                <c:pt idx="46">
                  <c:v>0.83926000000000001</c:v>
                </c:pt>
                <c:pt idx="47">
                  <c:v>0.75492700000000024</c:v>
                </c:pt>
                <c:pt idx="48">
                  <c:v>0.65224800000000038</c:v>
                </c:pt>
                <c:pt idx="49">
                  <c:v>0.56521399999999977</c:v>
                </c:pt>
                <c:pt idx="50">
                  <c:v>0.54095800000000005</c:v>
                </c:pt>
                <c:pt idx="51">
                  <c:v>0.60016999999999998</c:v>
                </c:pt>
                <c:pt idx="52">
                  <c:v>0.74748700000000001</c:v>
                </c:pt>
                <c:pt idx="53">
                  <c:v>0.93108500000000005</c:v>
                </c:pt>
                <c:pt idx="54">
                  <c:v>1.120951</c:v>
                </c:pt>
                <c:pt idx="55">
                  <c:v>1.2618469999999995</c:v>
                </c:pt>
                <c:pt idx="56">
                  <c:v>1.3470979999999999</c:v>
                </c:pt>
                <c:pt idx="57">
                  <c:v>1.3774679999999999</c:v>
                </c:pt>
                <c:pt idx="58">
                  <c:v>1.3503080000000001</c:v>
                </c:pt>
                <c:pt idx="59">
                  <c:v>1.2697959999999995</c:v>
                </c:pt>
                <c:pt idx="60">
                  <c:v>1.1485180000000001</c:v>
                </c:pt>
                <c:pt idx="61">
                  <c:v>0.99814400000000003</c:v>
                </c:pt>
                <c:pt idx="62">
                  <c:v>0.83666200000000002</c:v>
                </c:pt>
                <c:pt idx="63">
                  <c:v>0.68582900000000024</c:v>
                </c:pt>
                <c:pt idx="64">
                  <c:v>0.55935400000000002</c:v>
                </c:pt>
                <c:pt idx="65">
                  <c:v>0.44408900000000001</c:v>
                </c:pt>
                <c:pt idx="66">
                  <c:v>0.34798400000000013</c:v>
                </c:pt>
                <c:pt idx="67">
                  <c:v>0.28403300000000004</c:v>
                </c:pt>
                <c:pt idx="68">
                  <c:v>0.23613400000000001</c:v>
                </c:pt>
                <c:pt idx="69">
                  <c:v>0.22298699999999999</c:v>
                </c:pt>
                <c:pt idx="70">
                  <c:v>0.21559800000000007</c:v>
                </c:pt>
                <c:pt idx="71">
                  <c:v>0.20499900000000004</c:v>
                </c:pt>
                <c:pt idx="72">
                  <c:v>0.19623399999999999</c:v>
                </c:pt>
                <c:pt idx="73">
                  <c:v>0.19506200000000001</c:v>
                </c:pt>
                <c:pt idx="74">
                  <c:v>0.18425900000000006</c:v>
                </c:pt>
                <c:pt idx="75">
                  <c:v>0.17009299999999999</c:v>
                </c:pt>
                <c:pt idx="76">
                  <c:v>0.15195300000000006</c:v>
                </c:pt>
                <c:pt idx="77">
                  <c:v>0.125863</c:v>
                </c:pt>
                <c:pt idx="78">
                  <c:v>0.10339100000000002</c:v>
                </c:pt>
                <c:pt idx="79">
                  <c:v>9.9620000000000042E-2</c:v>
                </c:pt>
                <c:pt idx="80">
                  <c:v>9.3760000000000052E-2</c:v>
                </c:pt>
              </c:numCache>
            </c:numRef>
          </c:yVal>
          <c:smooth val="1"/>
          <c:extLst>
            <c:ext xmlns:c16="http://schemas.microsoft.com/office/drawing/2014/chart" uri="{C3380CC4-5D6E-409C-BE32-E72D297353CC}">
              <c16:uniqueId val="{00000000-F009-4306-A966-021AB58D2097}"/>
            </c:ext>
          </c:extLst>
        </c:ser>
        <c:ser>
          <c:idx val="2"/>
          <c:order val="1"/>
          <c:tx>
            <c:strRef>
              <c:f>Sheet1!$D$1</c:f>
              <c:strCache>
                <c:ptCount val="1"/>
                <c:pt idx="0">
                  <c:v>SiN</c:v>
                </c:pt>
              </c:strCache>
            </c:strRef>
          </c:tx>
          <c:spPr>
            <a:ln w="25400">
              <a:solidFill>
                <a:srgbClr val="90713A"/>
              </a:solidFill>
              <a:prstDash val="solid"/>
            </a:ln>
          </c:spPr>
          <c:marker>
            <c:symbol val="none"/>
          </c:marker>
          <c:xVal>
            <c:numRef>
              <c:f>Sheet1!$A$2:$A$82</c:f>
              <c:numCache>
                <c:formatCode>General</c:formatCode>
                <c:ptCount val="81"/>
                <c:pt idx="0">
                  <c:v>400</c:v>
                </c:pt>
                <c:pt idx="1">
                  <c:v>410</c:v>
                </c:pt>
                <c:pt idx="2">
                  <c:v>420</c:v>
                </c:pt>
                <c:pt idx="3">
                  <c:v>430</c:v>
                </c:pt>
                <c:pt idx="4">
                  <c:v>440</c:v>
                </c:pt>
                <c:pt idx="5">
                  <c:v>450</c:v>
                </c:pt>
                <c:pt idx="6">
                  <c:v>460</c:v>
                </c:pt>
                <c:pt idx="7">
                  <c:v>470</c:v>
                </c:pt>
                <c:pt idx="8">
                  <c:v>480</c:v>
                </c:pt>
                <c:pt idx="9">
                  <c:v>490</c:v>
                </c:pt>
                <c:pt idx="10">
                  <c:v>500</c:v>
                </c:pt>
                <c:pt idx="11">
                  <c:v>510</c:v>
                </c:pt>
                <c:pt idx="12">
                  <c:v>520</c:v>
                </c:pt>
                <c:pt idx="13">
                  <c:v>530</c:v>
                </c:pt>
                <c:pt idx="14">
                  <c:v>540</c:v>
                </c:pt>
                <c:pt idx="15">
                  <c:v>550</c:v>
                </c:pt>
                <c:pt idx="16">
                  <c:v>560</c:v>
                </c:pt>
                <c:pt idx="17">
                  <c:v>570</c:v>
                </c:pt>
                <c:pt idx="18">
                  <c:v>580</c:v>
                </c:pt>
                <c:pt idx="19">
                  <c:v>590</c:v>
                </c:pt>
                <c:pt idx="20">
                  <c:v>600</c:v>
                </c:pt>
                <c:pt idx="21">
                  <c:v>610</c:v>
                </c:pt>
                <c:pt idx="22">
                  <c:v>620</c:v>
                </c:pt>
                <c:pt idx="23">
                  <c:v>630</c:v>
                </c:pt>
                <c:pt idx="24">
                  <c:v>640</c:v>
                </c:pt>
                <c:pt idx="25">
                  <c:v>650</c:v>
                </c:pt>
                <c:pt idx="26">
                  <c:v>660</c:v>
                </c:pt>
                <c:pt idx="27">
                  <c:v>670</c:v>
                </c:pt>
                <c:pt idx="28">
                  <c:v>680</c:v>
                </c:pt>
                <c:pt idx="29">
                  <c:v>690</c:v>
                </c:pt>
                <c:pt idx="30">
                  <c:v>700</c:v>
                </c:pt>
                <c:pt idx="31">
                  <c:v>710</c:v>
                </c:pt>
                <c:pt idx="32">
                  <c:v>720</c:v>
                </c:pt>
                <c:pt idx="33">
                  <c:v>730</c:v>
                </c:pt>
                <c:pt idx="34">
                  <c:v>740</c:v>
                </c:pt>
                <c:pt idx="35">
                  <c:v>750</c:v>
                </c:pt>
                <c:pt idx="36">
                  <c:v>760</c:v>
                </c:pt>
                <c:pt idx="37">
                  <c:v>770</c:v>
                </c:pt>
                <c:pt idx="38">
                  <c:v>780</c:v>
                </c:pt>
                <c:pt idx="39">
                  <c:v>790</c:v>
                </c:pt>
                <c:pt idx="40">
                  <c:v>800</c:v>
                </c:pt>
                <c:pt idx="41">
                  <c:v>810</c:v>
                </c:pt>
                <c:pt idx="42">
                  <c:v>820</c:v>
                </c:pt>
                <c:pt idx="43">
                  <c:v>830</c:v>
                </c:pt>
                <c:pt idx="44">
                  <c:v>840</c:v>
                </c:pt>
                <c:pt idx="45">
                  <c:v>850</c:v>
                </c:pt>
                <c:pt idx="46">
                  <c:v>860</c:v>
                </c:pt>
                <c:pt idx="47">
                  <c:v>870</c:v>
                </c:pt>
                <c:pt idx="48">
                  <c:v>880</c:v>
                </c:pt>
                <c:pt idx="49">
                  <c:v>890</c:v>
                </c:pt>
                <c:pt idx="50">
                  <c:v>900</c:v>
                </c:pt>
                <c:pt idx="51">
                  <c:v>910</c:v>
                </c:pt>
                <c:pt idx="52">
                  <c:v>920</c:v>
                </c:pt>
                <c:pt idx="53">
                  <c:v>930</c:v>
                </c:pt>
                <c:pt idx="54">
                  <c:v>940</c:v>
                </c:pt>
                <c:pt idx="55">
                  <c:v>950</c:v>
                </c:pt>
                <c:pt idx="56">
                  <c:v>960</c:v>
                </c:pt>
                <c:pt idx="57">
                  <c:v>970</c:v>
                </c:pt>
                <c:pt idx="58">
                  <c:v>980</c:v>
                </c:pt>
                <c:pt idx="59">
                  <c:v>990</c:v>
                </c:pt>
                <c:pt idx="60">
                  <c:v>1000</c:v>
                </c:pt>
                <c:pt idx="61">
                  <c:v>1010</c:v>
                </c:pt>
                <c:pt idx="62">
                  <c:v>1020</c:v>
                </c:pt>
                <c:pt idx="63">
                  <c:v>1030</c:v>
                </c:pt>
                <c:pt idx="64">
                  <c:v>1040</c:v>
                </c:pt>
                <c:pt idx="65">
                  <c:v>1050</c:v>
                </c:pt>
                <c:pt idx="66">
                  <c:v>1060</c:v>
                </c:pt>
                <c:pt idx="67">
                  <c:v>1070</c:v>
                </c:pt>
                <c:pt idx="68">
                  <c:v>1080</c:v>
                </c:pt>
                <c:pt idx="69">
                  <c:v>1090</c:v>
                </c:pt>
                <c:pt idx="70">
                  <c:v>1100</c:v>
                </c:pt>
                <c:pt idx="71">
                  <c:v>1110</c:v>
                </c:pt>
                <c:pt idx="72">
                  <c:v>1120</c:v>
                </c:pt>
                <c:pt idx="73">
                  <c:v>1130</c:v>
                </c:pt>
                <c:pt idx="74">
                  <c:v>1140</c:v>
                </c:pt>
                <c:pt idx="75">
                  <c:v>1150</c:v>
                </c:pt>
                <c:pt idx="76">
                  <c:v>1160</c:v>
                </c:pt>
                <c:pt idx="77">
                  <c:v>1170</c:v>
                </c:pt>
                <c:pt idx="78">
                  <c:v>1180</c:v>
                </c:pt>
                <c:pt idx="79">
                  <c:v>1190</c:v>
                </c:pt>
                <c:pt idx="80">
                  <c:v>1200</c:v>
                </c:pt>
              </c:numCache>
            </c:numRef>
          </c:xVal>
          <c:yVal>
            <c:numRef>
              <c:f>Sheet1!$D$2:$D$82</c:f>
              <c:numCache>
                <c:formatCode>General</c:formatCode>
                <c:ptCount val="81"/>
                <c:pt idx="0">
                  <c:v>2.9758E-2</c:v>
                </c:pt>
                <c:pt idx="1">
                  <c:v>3.2000000000000015E-2</c:v>
                </c:pt>
                <c:pt idx="2">
                  <c:v>4.2191000000000013E-2</c:v>
                </c:pt>
                <c:pt idx="3">
                  <c:v>6.2574000000000018E-2</c:v>
                </c:pt>
                <c:pt idx="4">
                  <c:v>8.4129000000000051E-2</c:v>
                </c:pt>
                <c:pt idx="5">
                  <c:v>0.10435899999999995</c:v>
                </c:pt>
                <c:pt idx="6">
                  <c:v>0.12377400000000004</c:v>
                </c:pt>
                <c:pt idx="7">
                  <c:v>0.14415600000000001</c:v>
                </c:pt>
                <c:pt idx="8">
                  <c:v>0.16851400000000005</c:v>
                </c:pt>
                <c:pt idx="9">
                  <c:v>0.19501099999999999</c:v>
                </c:pt>
                <c:pt idx="10">
                  <c:v>0.21549600000000008</c:v>
                </c:pt>
                <c:pt idx="11">
                  <c:v>0.24494900000000011</c:v>
                </c:pt>
                <c:pt idx="12">
                  <c:v>0.269561</c:v>
                </c:pt>
                <c:pt idx="13">
                  <c:v>0.29702700000000021</c:v>
                </c:pt>
                <c:pt idx="14">
                  <c:v>0.31883700000000015</c:v>
                </c:pt>
                <c:pt idx="15">
                  <c:v>0.28693800000000008</c:v>
                </c:pt>
                <c:pt idx="16">
                  <c:v>0.35776800000000009</c:v>
                </c:pt>
                <c:pt idx="17">
                  <c:v>0.36826500000000001</c:v>
                </c:pt>
                <c:pt idx="18">
                  <c:v>0.37876200000000015</c:v>
                </c:pt>
                <c:pt idx="19">
                  <c:v>0.38869900000000002</c:v>
                </c:pt>
                <c:pt idx="20">
                  <c:v>0.39669900000000002</c:v>
                </c:pt>
                <c:pt idx="21">
                  <c:v>0.39914500000000008</c:v>
                </c:pt>
                <c:pt idx="22">
                  <c:v>0.40352700000000002</c:v>
                </c:pt>
                <c:pt idx="23">
                  <c:v>0.40495400000000009</c:v>
                </c:pt>
                <c:pt idx="24">
                  <c:v>0.39889000000000013</c:v>
                </c:pt>
                <c:pt idx="25">
                  <c:v>0.38895400000000013</c:v>
                </c:pt>
                <c:pt idx="26">
                  <c:v>0.36979400000000001</c:v>
                </c:pt>
                <c:pt idx="27">
                  <c:v>0.33876100000000015</c:v>
                </c:pt>
                <c:pt idx="28">
                  <c:v>0.31639100000000014</c:v>
                </c:pt>
                <c:pt idx="29">
                  <c:v>0.29524400000000001</c:v>
                </c:pt>
                <c:pt idx="30">
                  <c:v>0.276644</c:v>
                </c:pt>
                <c:pt idx="31">
                  <c:v>0.28658100000000014</c:v>
                </c:pt>
                <c:pt idx="32">
                  <c:v>0.29723100000000002</c:v>
                </c:pt>
                <c:pt idx="33">
                  <c:v>0.29804600000000009</c:v>
                </c:pt>
                <c:pt idx="34">
                  <c:v>0.28719300000000003</c:v>
                </c:pt>
                <c:pt idx="35">
                  <c:v>0.26742100000000002</c:v>
                </c:pt>
                <c:pt idx="36">
                  <c:v>0.24138200000000001</c:v>
                </c:pt>
                <c:pt idx="37">
                  <c:v>0.209177</c:v>
                </c:pt>
                <c:pt idx="38">
                  <c:v>0.19424700000000006</c:v>
                </c:pt>
                <c:pt idx="39">
                  <c:v>0.19501099999999999</c:v>
                </c:pt>
                <c:pt idx="40">
                  <c:v>0.20642600000000005</c:v>
                </c:pt>
                <c:pt idx="41">
                  <c:v>0.226656</c:v>
                </c:pt>
                <c:pt idx="42">
                  <c:v>0.24551000000000006</c:v>
                </c:pt>
                <c:pt idx="43">
                  <c:v>0.25621100000000002</c:v>
                </c:pt>
                <c:pt idx="44">
                  <c:v>0.26038900000000015</c:v>
                </c:pt>
                <c:pt idx="45">
                  <c:v>0.25733200000000001</c:v>
                </c:pt>
                <c:pt idx="46">
                  <c:v>0.25509000000000004</c:v>
                </c:pt>
                <c:pt idx="47">
                  <c:v>0.23888499999999999</c:v>
                </c:pt>
                <c:pt idx="48">
                  <c:v>0.22573799999999999</c:v>
                </c:pt>
                <c:pt idx="49">
                  <c:v>0.21758500000000006</c:v>
                </c:pt>
                <c:pt idx="50">
                  <c:v>0.225382</c:v>
                </c:pt>
                <c:pt idx="51">
                  <c:v>0.24398100000000006</c:v>
                </c:pt>
                <c:pt idx="52">
                  <c:v>0.27470800000000001</c:v>
                </c:pt>
                <c:pt idx="53">
                  <c:v>0.30594500000000002</c:v>
                </c:pt>
                <c:pt idx="54">
                  <c:v>0.3278560000000002</c:v>
                </c:pt>
                <c:pt idx="55">
                  <c:v>0.34482500000000021</c:v>
                </c:pt>
                <c:pt idx="56">
                  <c:v>0.35068500000000002</c:v>
                </c:pt>
                <c:pt idx="57">
                  <c:v>0.35634100000000002</c:v>
                </c:pt>
                <c:pt idx="58">
                  <c:v>0.34859600000000002</c:v>
                </c:pt>
                <c:pt idx="59">
                  <c:v>0.34508000000000011</c:v>
                </c:pt>
                <c:pt idx="60">
                  <c:v>0.3284680000000002</c:v>
                </c:pt>
                <c:pt idx="61">
                  <c:v>0.31603400000000009</c:v>
                </c:pt>
                <c:pt idx="62">
                  <c:v>0.29325600000000002</c:v>
                </c:pt>
                <c:pt idx="63">
                  <c:v>0.27475900000000003</c:v>
                </c:pt>
                <c:pt idx="64">
                  <c:v>0.25616</c:v>
                </c:pt>
                <c:pt idx="65">
                  <c:v>0.23572599999999999</c:v>
                </c:pt>
                <c:pt idx="66">
                  <c:v>0.21758500000000006</c:v>
                </c:pt>
                <c:pt idx="67">
                  <c:v>0.20545800000000006</c:v>
                </c:pt>
                <c:pt idx="68">
                  <c:v>0.19949600000000006</c:v>
                </c:pt>
                <c:pt idx="69">
                  <c:v>0.19506200000000001</c:v>
                </c:pt>
                <c:pt idx="70">
                  <c:v>0.19506200000000001</c:v>
                </c:pt>
                <c:pt idx="71">
                  <c:v>0.19506200000000001</c:v>
                </c:pt>
                <c:pt idx="72">
                  <c:v>0.19506200000000001</c:v>
                </c:pt>
                <c:pt idx="73">
                  <c:v>0.194553</c:v>
                </c:pt>
                <c:pt idx="74">
                  <c:v>0.18818299999999999</c:v>
                </c:pt>
                <c:pt idx="75">
                  <c:v>0.18247600000000005</c:v>
                </c:pt>
                <c:pt idx="76">
                  <c:v>0.17335500000000001</c:v>
                </c:pt>
                <c:pt idx="77">
                  <c:v>0.15924000000000008</c:v>
                </c:pt>
                <c:pt idx="78">
                  <c:v>0.15210599999999999</c:v>
                </c:pt>
                <c:pt idx="79">
                  <c:v>0.14405399999999999</c:v>
                </c:pt>
                <c:pt idx="80">
                  <c:v>0.13829600000000006</c:v>
                </c:pt>
              </c:numCache>
            </c:numRef>
          </c:yVal>
          <c:smooth val="1"/>
          <c:extLst>
            <c:ext xmlns:c16="http://schemas.microsoft.com/office/drawing/2014/chart" uri="{C3380CC4-5D6E-409C-BE32-E72D297353CC}">
              <c16:uniqueId val="{00000001-F009-4306-A966-021AB58D2097}"/>
            </c:ext>
          </c:extLst>
        </c:ser>
        <c:ser>
          <c:idx val="4"/>
          <c:order val="2"/>
          <c:tx>
            <c:strRef>
              <c:f>Sheet1!$F$1</c:f>
              <c:strCache>
                <c:ptCount val="1"/>
                <c:pt idx="0">
                  <c:v>Textured</c:v>
                </c:pt>
              </c:strCache>
            </c:strRef>
          </c:tx>
          <c:spPr>
            <a:ln w="25400">
              <a:solidFill>
                <a:srgbClr val="33CCCC"/>
              </a:solidFill>
              <a:prstDash val="solid"/>
            </a:ln>
          </c:spPr>
          <c:marker>
            <c:symbol val="none"/>
          </c:marker>
          <c:xVal>
            <c:numRef>
              <c:f>Sheet1!$A$2:$A$82</c:f>
              <c:numCache>
                <c:formatCode>General</c:formatCode>
                <c:ptCount val="81"/>
                <c:pt idx="0">
                  <c:v>400</c:v>
                </c:pt>
                <c:pt idx="1">
                  <c:v>410</c:v>
                </c:pt>
                <c:pt idx="2">
                  <c:v>420</c:v>
                </c:pt>
                <c:pt idx="3">
                  <c:v>430</c:v>
                </c:pt>
                <c:pt idx="4">
                  <c:v>440</c:v>
                </c:pt>
                <c:pt idx="5">
                  <c:v>450</c:v>
                </c:pt>
                <c:pt idx="6">
                  <c:v>460</c:v>
                </c:pt>
                <c:pt idx="7">
                  <c:v>470</c:v>
                </c:pt>
                <c:pt idx="8">
                  <c:v>480</c:v>
                </c:pt>
                <c:pt idx="9">
                  <c:v>490</c:v>
                </c:pt>
                <c:pt idx="10">
                  <c:v>500</c:v>
                </c:pt>
                <c:pt idx="11">
                  <c:v>510</c:v>
                </c:pt>
                <c:pt idx="12">
                  <c:v>520</c:v>
                </c:pt>
                <c:pt idx="13">
                  <c:v>530</c:v>
                </c:pt>
                <c:pt idx="14">
                  <c:v>540</c:v>
                </c:pt>
                <c:pt idx="15">
                  <c:v>550</c:v>
                </c:pt>
                <c:pt idx="16">
                  <c:v>560</c:v>
                </c:pt>
                <c:pt idx="17">
                  <c:v>570</c:v>
                </c:pt>
                <c:pt idx="18">
                  <c:v>580</c:v>
                </c:pt>
                <c:pt idx="19">
                  <c:v>590</c:v>
                </c:pt>
                <c:pt idx="20">
                  <c:v>600</c:v>
                </c:pt>
                <c:pt idx="21">
                  <c:v>610</c:v>
                </c:pt>
                <c:pt idx="22">
                  <c:v>620</c:v>
                </c:pt>
                <c:pt idx="23">
                  <c:v>630</c:v>
                </c:pt>
                <c:pt idx="24">
                  <c:v>640</c:v>
                </c:pt>
                <c:pt idx="25">
                  <c:v>650</c:v>
                </c:pt>
                <c:pt idx="26">
                  <c:v>660</c:v>
                </c:pt>
                <c:pt idx="27">
                  <c:v>670</c:v>
                </c:pt>
                <c:pt idx="28">
                  <c:v>680</c:v>
                </c:pt>
                <c:pt idx="29">
                  <c:v>690</c:v>
                </c:pt>
                <c:pt idx="30">
                  <c:v>700</c:v>
                </c:pt>
                <c:pt idx="31">
                  <c:v>710</c:v>
                </c:pt>
                <c:pt idx="32">
                  <c:v>720</c:v>
                </c:pt>
                <c:pt idx="33">
                  <c:v>730</c:v>
                </c:pt>
                <c:pt idx="34">
                  <c:v>740</c:v>
                </c:pt>
                <c:pt idx="35">
                  <c:v>750</c:v>
                </c:pt>
                <c:pt idx="36">
                  <c:v>760</c:v>
                </c:pt>
                <c:pt idx="37">
                  <c:v>770</c:v>
                </c:pt>
                <c:pt idx="38">
                  <c:v>780</c:v>
                </c:pt>
                <c:pt idx="39">
                  <c:v>790</c:v>
                </c:pt>
                <c:pt idx="40">
                  <c:v>800</c:v>
                </c:pt>
                <c:pt idx="41">
                  <c:v>810</c:v>
                </c:pt>
                <c:pt idx="42">
                  <c:v>820</c:v>
                </c:pt>
                <c:pt idx="43">
                  <c:v>830</c:v>
                </c:pt>
                <c:pt idx="44">
                  <c:v>840</c:v>
                </c:pt>
                <c:pt idx="45">
                  <c:v>850</c:v>
                </c:pt>
                <c:pt idx="46">
                  <c:v>860</c:v>
                </c:pt>
                <c:pt idx="47">
                  <c:v>870</c:v>
                </c:pt>
                <c:pt idx="48">
                  <c:v>880</c:v>
                </c:pt>
                <c:pt idx="49">
                  <c:v>890</c:v>
                </c:pt>
                <c:pt idx="50">
                  <c:v>900</c:v>
                </c:pt>
                <c:pt idx="51">
                  <c:v>910</c:v>
                </c:pt>
                <c:pt idx="52">
                  <c:v>920</c:v>
                </c:pt>
                <c:pt idx="53">
                  <c:v>930</c:v>
                </c:pt>
                <c:pt idx="54">
                  <c:v>940</c:v>
                </c:pt>
                <c:pt idx="55">
                  <c:v>950</c:v>
                </c:pt>
                <c:pt idx="56">
                  <c:v>960</c:v>
                </c:pt>
                <c:pt idx="57">
                  <c:v>970</c:v>
                </c:pt>
                <c:pt idx="58">
                  <c:v>980</c:v>
                </c:pt>
                <c:pt idx="59">
                  <c:v>990</c:v>
                </c:pt>
                <c:pt idx="60">
                  <c:v>1000</c:v>
                </c:pt>
                <c:pt idx="61">
                  <c:v>1010</c:v>
                </c:pt>
                <c:pt idx="62">
                  <c:v>1020</c:v>
                </c:pt>
                <c:pt idx="63">
                  <c:v>1030</c:v>
                </c:pt>
                <c:pt idx="64">
                  <c:v>1040</c:v>
                </c:pt>
                <c:pt idx="65">
                  <c:v>1050</c:v>
                </c:pt>
                <c:pt idx="66">
                  <c:v>1060</c:v>
                </c:pt>
                <c:pt idx="67">
                  <c:v>1070</c:v>
                </c:pt>
                <c:pt idx="68">
                  <c:v>1080</c:v>
                </c:pt>
                <c:pt idx="69">
                  <c:v>1090</c:v>
                </c:pt>
                <c:pt idx="70">
                  <c:v>1100</c:v>
                </c:pt>
                <c:pt idx="71">
                  <c:v>1110</c:v>
                </c:pt>
                <c:pt idx="72">
                  <c:v>1120</c:v>
                </c:pt>
                <c:pt idx="73">
                  <c:v>1130</c:v>
                </c:pt>
                <c:pt idx="74">
                  <c:v>1140</c:v>
                </c:pt>
                <c:pt idx="75">
                  <c:v>1150</c:v>
                </c:pt>
                <c:pt idx="76">
                  <c:v>1160</c:v>
                </c:pt>
                <c:pt idx="77">
                  <c:v>1170</c:v>
                </c:pt>
                <c:pt idx="78">
                  <c:v>1180</c:v>
                </c:pt>
                <c:pt idx="79">
                  <c:v>1190</c:v>
                </c:pt>
                <c:pt idx="80">
                  <c:v>1200</c:v>
                </c:pt>
              </c:numCache>
            </c:numRef>
          </c:xVal>
          <c:yVal>
            <c:numRef>
              <c:f>Sheet1!$F$2:$F$82</c:f>
              <c:numCache>
                <c:formatCode>General</c:formatCode>
                <c:ptCount val="81"/>
                <c:pt idx="0">
                  <c:v>1.2585000000000001E-2</c:v>
                </c:pt>
                <c:pt idx="1">
                  <c:v>1.6000000000000007E-2</c:v>
                </c:pt>
                <c:pt idx="2">
                  <c:v>2.1758E-2</c:v>
                </c:pt>
                <c:pt idx="3">
                  <c:v>2.9604999999999999E-2</c:v>
                </c:pt>
                <c:pt idx="4">
                  <c:v>3.5261000000000001E-2</c:v>
                </c:pt>
                <c:pt idx="5">
                  <c:v>4.7389000000000014E-2</c:v>
                </c:pt>
                <c:pt idx="6">
                  <c:v>5.3504000000000003E-2</c:v>
                </c:pt>
                <c:pt idx="7">
                  <c:v>6.3745999999999997E-2</c:v>
                </c:pt>
                <c:pt idx="8">
                  <c:v>7.5466000000000033E-2</c:v>
                </c:pt>
                <c:pt idx="9">
                  <c:v>9.3199000000000032E-2</c:v>
                </c:pt>
                <c:pt idx="10">
                  <c:v>0.112869</c:v>
                </c:pt>
                <c:pt idx="11">
                  <c:v>0.131825</c:v>
                </c:pt>
                <c:pt idx="12">
                  <c:v>0.15424600000000008</c:v>
                </c:pt>
                <c:pt idx="13">
                  <c:v>0.17580100000000001</c:v>
                </c:pt>
                <c:pt idx="14">
                  <c:v>0.19506200000000001</c:v>
                </c:pt>
                <c:pt idx="15">
                  <c:v>0.220082</c:v>
                </c:pt>
                <c:pt idx="16">
                  <c:v>0.24005699999999999</c:v>
                </c:pt>
                <c:pt idx="17">
                  <c:v>0.26293700000000003</c:v>
                </c:pt>
                <c:pt idx="18">
                  <c:v>0.277256</c:v>
                </c:pt>
                <c:pt idx="19">
                  <c:v>0.29881100000000022</c:v>
                </c:pt>
                <c:pt idx="20">
                  <c:v>0.31735900000000011</c:v>
                </c:pt>
                <c:pt idx="21">
                  <c:v>0.33758900000000025</c:v>
                </c:pt>
                <c:pt idx="22">
                  <c:v>0.34874900000000003</c:v>
                </c:pt>
                <c:pt idx="23">
                  <c:v>0.36057100000000014</c:v>
                </c:pt>
                <c:pt idx="24">
                  <c:v>0.36857100000000015</c:v>
                </c:pt>
                <c:pt idx="25">
                  <c:v>0.36872400000000011</c:v>
                </c:pt>
                <c:pt idx="26">
                  <c:v>0.35812500000000008</c:v>
                </c:pt>
                <c:pt idx="27">
                  <c:v>0.33687600000000023</c:v>
                </c:pt>
                <c:pt idx="28">
                  <c:v>0.31735900000000011</c:v>
                </c:pt>
                <c:pt idx="29">
                  <c:v>0.30742200000000014</c:v>
                </c:pt>
                <c:pt idx="30">
                  <c:v>0.30166400000000015</c:v>
                </c:pt>
                <c:pt idx="31">
                  <c:v>0.31746100000000022</c:v>
                </c:pt>
                <c:pt idx="32">
                  <c:v>0.33774200000000015</c:v>
                </c:pt>
                <c:pt idx="33">
                  <c:v>0.33774200000000015</c:v>
                </c:pt>
                <c:pt idx="34">
                  <c:v>0.32734700000000011</c:v>
                </c:pt>
                <c:pt idx="35">
                  <c:v>0.30670900000000001</c:v>
                </c:pt>
                <c:pt idx="36">
                  <c:v>0.26798200000000011</c:v>
                </c:pt>
                <c:pt idx="37">
                  <c:v>0.22930500000000001</c:v>
                </c:pt>
                <c:pt idx="38">
                  <c:v>0.197661</c:v>
                </c:pt>
                <c:pt idx="39">
                  <c:v>0.19526600000000005</c:v>
                </c:pt>
                <c:pt idx="40">
                  <c:v>0.21534300000000006</c:v>
                </c:pt>
                <c:pt idx="41">
                  <c:v>0.23496200000000006</c:v>
                </c:pt>
                <c:pt idx="42">
                  <c:v>0.24652900000000005</c:v>
                </c:pt>
                <c:pt idx="43">
                  <c:v>0.25621100000000002</c:v>
                </c:pt>
                <c:pt idx="44">
                  <c:v>0.25600700000000004</c:v>
                </c:pt>
                <c:pt idx="45">
                  <c:v>0.246172</c:v>
                </c:pt>
                <c:pt idx="46">
                  <c:v>0.23373900000000006</c:v>
                </c:pt>
                <c:pt idx="47">
                  <c:v>0.21549600000000008</c:v>
                </c:pt>
                <c:pt idx="48">
                  <c:v>0.19506200000000001</c:v>
                </c:pt>
                <c:pt idx="49">
                  <c:v>0.18487100000000001</c:v>
                </c:pt>
                <c:pt idx="50">
                  <c:v>0.18466700000000005</c:v>
                </c:pt>
                <c:pt idx="51">
                  <c:v>0.19506200000000001</c:v>
                </c:pt>
                <c:pt idx="52">
                  <c:v>0.22466800000000001</c:v>
                </c:pt>
                <c:pt idx="53">
                  <c:v>0.2503510000000001</c:v>
                </c:pt>
                <c:pt idx="54">
                  <c:v>0.27139600000000008</c:v>
                </c:pt>
                <c:pt idx="55">
                  <c:v>0.28642800000000013</c:v>
                </c:pt>
                <c:pt idx="56">
                  <c:v>0.292798</c:v>
                </c:pt>
                <c:pt idx="57">
                  <c:v>0.28994400000000009</c:v>
                </c:pt>
                <c:pt idx="58">
                  <c:v>0.28505200000000008</c:v>
                </c:pt>
                <c:pt idx="59">
                  <c:v>0.27373999999999998</c:v>
                </c:pt>
                <c:pt idx="60">
                  <c:v>0.25616</c:v>
                </c:pt>
                <c:pt idx="61">
                  <c:v>0.234656</c:v>
                </c:pt>
                <c:pt idx="62">
                  <c:v>0.20856600000000006</c:v>
                </c:pt>
                <c:pt idx="63">
                  <c:v>0.193075</c:v>
                </c:pt>
                <c:pt idx="64">
                  <c:v>0.16734199999999999</c:v>
                </c:pt>
                <c:pt idx="65">
                  <c:v>0.14609300000000006</c:v>
                </c:pt>
                <c:pt idx="66">
                  <c:v>0.13070399999999999</c:v>
                </c:pt>
                <c:pt idx="67">
                  <c:v>0.11495799999999996</c:v>
                </c:pt>
                <c:pt idx="68">
                  <c:v>0.11353100000000002</c:v>
                </c:pt>
                <c:pt idx="69">
                  <c:v>0.10986200000000003</c:v>
                </c:pt>
                <c:pt idx="70">
                  <c:v>0.10624400000000005</c:v>
                </c:pt>
                <c:pt idx="71">
                  <c:v>0.104919</c:v>
                </c:pt>
                <c:pt idx="72">
                  <c:v>0.10339100000000002</c:v>
                </c:pt>
                <c:pt idx="73">
                  <c:v>0.10334</c:v>
                </c:pt>
                <c:pt idx="74">
                  <c:v>9.9773000000000001E-2</c:v>
                </c:pt>
                <c:pt idx="75">
                  <c:v>9.3199000000000032E-2</c:v>
                </c:pt>
                <c:pt idx="76">
                  <c:v>9.0906000000000028E-2</c:v>
                </c:pt>
                <c:pt idx="77">
                  <c:v>8.3059000000000063E-2</c:v>
                </c:pt>
                <c:pt idx="78">
                  <c:v>7.7708000000000027E-2</c:v>
                </c:pt>
                <c:pt idx="79">
                  <c:v>7.3377000000000012E-2</c:v>
                </c:pt>
                <c:pt idx="80">
                  <c:v>7.2817000000000034E-2</c:v>
                </c:pt>
              </c:numCache>
            </c:numRef>
          </c:yVal>
          <c:smooth val="1"/>
          <c:extLst>
            <c:ext xmlns:c16="http://schemas.microsoft.com/office/drawing/2014/chart" uri="{C3380CC4-5D6E-409C-BE32-E72D297353CC}">
              <c16:uniqueId val="{00000002-F009-4306-A966-021AB58D2097}"/>
            </c:ext>
          </c:extLst>
        </c:ser>
        <c:dLbls>
          <c:showLegendKey val="0"/>
          <c:showVal val="0"/>
          <c:showCatName val="0"/>
          <c:showSerName val="0"/>
          <c:showPercent val="0"/>
          <c:showBubbleSize val="0"/>
        </c:dLbls>
        <c:axId val="131153280"/>
        <c:axId val="131191936"/>
      </c:scatterChart>
      <c:valAx>
        <c:axId val="131153280"/>
        <c:scaling>
          <c:orientation val="minMax"/>
          <c:max val="1200"/>
          <c:min val="400"/>
        </c:scaling>
        <c:delete val="0"/>
        <c:axPos val="b"/>
        <c:numFmt formatCode="General" sourceLinked="1"/>
        <c:majorTickMark val="out"/>
        <c:minorTickMark val="none"/>
        <c:tickLblPos val="nextTo"/>
        <c:spPr>
          <a:ln w="3175">
            <a:solidFill>
              <a:srgbClr val="808080"/>
            </a:solidFill>
            <a:prstDash val="solid"/>
          </a:ln>
        </c:spPr>
        <c:txPr>
          <a:bodyPr rot="0" vert="horz"/>
          <a:lstStyle/>
          <a:p>
            <a:pPr>
              <a:defRPr sz="900"/>
            </a:pPr>
            <a:endParaRPr lang="en-US"/>
          </a:p>
        </c:txPr>
        <c:crossAx val="131191936"/>
        <c:crosses val="autoZero"/>
        <c:crossBetween val="midCat"/>
      </c:valAx>
      <c:valAx>
        <c:axId val="131191936"/>
        <c:scaling>
          <c:orientation val="minMax"/>
        </c:scaling>
        <c:delete val="0"/>
        <c:axPos val="l"/>
        <c:numFmt formatCode="General" sourceLinked="1"/>
        <c:majorTickMark val="out"/>
        <c:minorTickMark val="none"/>
        <c:tickLblPos val="nextTo"/>
        <c:spPr>
          <a:ln w="3175">
            <a:solidFill>
              <a:srgbClr val="808080"/>
            </a:solidFill>
            <a:prstDash val="solid"/>
          </a:ln>
        </c:spPr>
        <c:txPr>
          <a:bodyPr/>
          <a:lstStyle/>
          <a:p>
            <a:pPr>
              <a:defRPr sz="900"/>
            </a:pPr>
            <a:endParaRPr lang="en-US"/>
          </a:p>
        </c:txPr>
        <c:crossAx val="131153280"/>
        <c:crosses val="autoZero"/>
        <c:crossBetween val="midCat"/>
      </c:valAx>
      <c:spPr>
        <a:solidFill>
          <a:srgbClr val="FFFFFF"/>
        </a:solidFill>
        <a:ln w="25400">
          <a:noFill/>
        </a:ln>
      </c:spPr>
    </c:plotArea>
    <c:legend>
      <c:legendPos val="r"/>
      <c:layout>
        <c:manualLayout>
          <c:xMode val="edge"/>
          <c:yMode val="edge"/>
          <c:x val="0.20172583659792603"/>
          <c:y val="5.2878146655650916E-2"/>
          <c:w val="0.20842738901429658"/>
          <c:h val="0.20750771383769745"/>
        </c:manualLayout>
      </c:layout>
      <c:overlay val="0"/>
      <c:spPr>
        <a:noFill/>
        <a:ln w="25400">
          <a:noFill/>
        </a:ln>
      </c:spPr>
      <c:txPr>
        <a:bodyPr/>
        <a:lstStyle/>
        <a:p>
          <a:pPr>
            <a:defRPr sz="900"/>
          </a:pPr>
          <a:endParaRPr lang="en-US"/>
        </a:p>
      </c:txPr>
    </c:legend>
    <c:plotVisOnly val="1"/>
    <c:dispBlanksAs val="gap"/>
    <c:showDLblsOverMax val="0"/>
  </c:chart>
  <c:spPr>
    <a:solidFill>
      <a:srgbClr val="FFFFFF"/>
    </a:solidFill>
    <a:ln w="3175">
      <a:solidFill>
        <a:srgbClr val="808080"/>
      </a:solidFill>
      <a:prstDash val="solid"/>
    </a:ln>
  </c:spPr>
  <c:txPr>
    <a:bodyPr/>
    <a:lstStyle/>
    <a:p>
      <a:pPr>
        <a:defRPr sz="1000"/>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384602767788503"/>
          <c:y val="3.5484684337088422E-2"/>
          <c:w val="0.79940484625194841"/>
          <c:h val="0.78569237535412983"/>
        </c:manualLayout>
      </c:layout>
      <c:scatterChart>
        <c:scatterStyle val="smoothMarker"/>
        <c:varyColors val="0"/>
        <c:ser>
          <c:idx val="0"/>
          <c:order val="0"/>
          <c:tx>
            <c:v>Fabricated non-ARC Solar Cell</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Sheet2!$I$17:$I$43</c:f>
              <c:numCache>
                <c:formatCode>General</c:formatCode>
                <c:ptCount val="27"/>
                <c:pt idx="0">
                  <c:v>0.56000000000000005</c:v>
                </c:pt>
                <c:pt idx="1">
                  <c:v>0.55800000000000005</c:v>
                </c:pt>
                <c:pt idx="2">
                  <c:v>0.55600000000000005</c:v>
                </c:pt>
                <c:pt idx="3">
                  <c:v>0.55400000000000005</c:v>
                </c:pt>
                <c:pt idx="4">
                  <c:v>0.55000000000000004</c:v>
                </c:pt>
                <c:pt idx="5">
                  <c:v>0.54800000000000004</c:v>
                </c:pt>
                <c:pt idx="6">
                  <c:v>0.54500000000000004</c:v>
                </c:pt>
                <c:pt idx="7">
                  <c:v>0.54200000000000004</c:v>
                </c:pt>
                <c:pt idx="8">
                  <c:v>0.53800000000000003</c:v>
                </c:pt>
                <c:pt idx="9">
                  <c:v>0.53300000000000003</c:v>
                </c:pt>
                <c:pt idx="10">
                  <c:v>0.52900000000000003</c:v>
                </c:pt>
                <c:pt idx="11">
                  <c:v>0.52400000000000002</c:v>
                </c:pt>
                <c:pt idx="12">
                  <c:v>0.51900000000000002</c:v>
                </c:pt>
                <c:pt idx="13">
                  <c:v>0.51100000000000001</c:v>
                </c:pt>
                <c:pt idx="14">
                  <c:v>0.5</c:v>
                </c:pt>
                <c:pt idx="15">
                  <c:v>0.48899999999999999</c:v>
                </c:pt>
                <c:pt idx="16">
                  <c:v>0.47399999999999998</c:v>
                </c:pt>
                <c:pt idx="17">
                  <c:v>0.44500000000000001</c:v>
                </c:pt>
                <c:pt idx="18">
                  <c:v>0.187</c:v>
                </c:pt>
                <c:pt idx="19">
                  <c:v>4.0000000000000001E-3</c:v>
                </c:pt>
                <c:pt idx="20">
                  <c:v>4.0000000000000001E-3</c:v>
                </c:pt>
                <c:pt idx="21">
                  <c:v>4.0000000000000001E-3</c:v>
                </c:pt>
                <c:pt idx="22">
                  <c:v>4.0000000000000001E-3</c:v>
                </c:pt>
                <c:pt idx="23">
                  <c:v>4.0000000000000001E-3</c:v>
                </c:pt>
                <c:pt idx="24">
                  <c:v>4.0000000000000001E-3</c:v>
                </c:pt>
                <c:pt idx="25">
                  <c:v>4.0000000000000001E-3</c:v>
                </c:pt>
                <c:pt idx="26">
                  <c:v>4.0000000000000001E-3</c:v>
                </c:pt>
              </c:numCache>
            </c:numRef>
          </c:xVal>
          <c:yVal>
            <c:numRef>
              <c:f>Sheet2!$L$17:$L$43</c:f>
              <c:numCache>
                <c:formatCode>General</c:formatCode>
                <c:ptCount val="27"/>
                <c:pt idx="0">
                  <c:v>1.25E-4</c:v>
                </c:pt>
                <c:pt idx="1">
                  <c:v>1.3749999999999999E-3</c:v>
                </c:pt>
                <c:pt idx="2">
                  <c:v>2.6250000000000002E-3</c:v>
                </c:pt>
                <c:pt idx="3">
                  <c:v>3.7499999999999999E-3</c:v>
                </c:pt>
                <c:pt idx="4">
                  <c:v>5.0000000000000001E-3</c:v>
                </c:pt>
                <c:pt idx="5">
                  <c:v>6.2500000000000003E-3</c:v>
                </c:pt>
                <c:pt idx="6">
                  <c:v>7.4999999999999997E-3</c:v>
                </c:pt>
                <c:pt idx="7">
                  <c:v>8.6250000000000007E-3</c:v>
                </c:pt>
                <c:pt idx="8">
                  <c:v>9.75E-3</c:v>
                </c:pt>
                <c:pt idx="9">
                  <c:v>1.1124999999999999E-2</c:v>
                </c:pt>
                <c:pt idx="10">
                  <c:v>1.2375000000000001E-2</c:v>
                </c:pt>
                <c:pt idx="11">
                  <c:v>1.3375E-2</c:v>
                </c:pt>
                <c:pt idx="12">
                  <c:v>1.4749999999999999E-2</c:v>
                </c:pt>
                <c:pt idx="13">
                  <c:v>1.5875E-2</c:v>
                </c:pt>
                <c:pt idx="14">
                  <c:v>1.7250000000000001E-2</c:v>
                </c:pt>
                <c:pt idx="15">
                  <c:v>1.8374999999999999E-2</c:v>
                </c:pt>
                <c:pt idx="16">
                  <c:v>1.9625E-2</c:v>
                </c:pt>
                <c:pt idx="17">
                  <c:v>2.0875000000000001E-2</c:v>
                </c:pt>
                <c:pt idx="18">
                  <c:v>2.2124999999999999E-2</c:v>
                </c:pt>
                <c:pt idx="19">
                  <c:v>2.2124999999999999E-2</c:v>
                </c:pt>
                <c:pt idx="20">
                  <c:v>2.1999999999999999E-2</c:v>
                </c:pt>
                <c:pt idx="21">
                  <c:v>2.1874999999999999E-2</c:v>
                </c:pt>
                <c:pt idx="22">
                  <c:v>2.1749999999999999E-2</c:v>
                </c:pt>
                <c:pt idx="23">
                  <c:v>2.1624999999999998E-2</c:v>
                </c:pt>
                <c:pt idx="24">
                  <c:v>2.1499999999999998E-2</c:v>
                </c:pt>
                <c:pt idx="25">
                  <c:v>2.1375000000000002E-2</c:v>
                </c:pt>
                <c:pt idx="26">
                  <c:v>2.1250000000000002E-2</c:v>
                </c:pt>
              </c:numCache>
            </c:numRef>
          </c:yVal>
          <c:smooth val="1"/>
          <c:extLst>
            <c:ext xmlns:c16="http://schemas.microsoft.com/office/drawing/2014/chart" uri="{C3380CC4-5D6E-409C-BE32-E72D297353CC}">
              <c16:uniqueId val="{00000000-AFD7-4288-BC84-114E44939111}"/>
            </c:ext>
          </c:extLst>
        </c:ser>
        <c:ser>
          <c:idx val="2"/>
          <c:order val="1"/>
          <c:tx>
            <c:strRef>
              <c:f>Sheet2!$O$14</c:f>
              <c:strCache>
                <c:ptCount val="1"/>
                <c:pt idx="0">
                  <c:v>Commercial solar cell</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Sheet2!$O$17:$O$43</c:f>
              <c:numCache>
                <c:formatCode>General</c:formatCode>
                <c:ptCount val="27"/>
                <c:pt idx="0">
                  <c:v>0.61199999999999999</c:v>
                </c:pt>
                <c:pt idx="1">
                  <c:v>0.60699999999999998</c:v>
                </c:pt>
                <c:pt idx="2">
                  <c:v>0.60199999999999998</c:v>
                </c:pt>
                <c:pt idx="3">
                  <c:v>0.59699999999999998</c:v>
                </c:pt>
                <c:pt idx="4">
                  <c:v>0.59199999999999997</c:v>
                </c:pt>
                <c:pt idx="5">
                  <c:v>0.58699999999999997</c:v>
                </c:pt>
                <c:pt idx="6">
                  <c:v>0.58099999999999996</c:v>
                </c:pt>
                <c:pt idx="7">
                  <c:v>0.57399999999999995</c:v>
                </c:pt>
                <c:pt idx="8">
                  <c:v>0.56599999999999995</c:v>
                </c:pt>
                <c:pt idx="9">
                  <c:v>0.55900000000000005</c:v>
                </c:pt>
                <c:pt idx="10">
                  <c:v>0.55200000000000005</c:v>
                </c:pt>
                <c:pt idx="11">
                  <c:v>0.54500000000000004</c:v>
                </c:pt>
                <c:pt idx="12">
                  <c:v>0.53800000000000003</c:v>
                </c:pt>
                <c:pt idx="13">
                  <c:v>0.53</c:v>
                </c:pt>
                <c:pt idx="14">
                  <c:v>0.52200000000000002</c:v>
                </c:pt>
                <c:pt idx="15">
                  <c:v>0.51300000000000001</c:v>
                </c:pt>
                <c:pt idx="16">
                  <c:v>0.502</c:v>
                </c:pt>
                <c:pt idx="17">
                  <c:v>0.49</c:v>
                </c:pt>
                <c:pt idx="18">
                  <c:v>0.47299999999999998</c:v>
                </c:pt>
                <c:pt idx="19">
                  <c:v>0.45</c:v>
                </c:pt>
                <c:pt idx="20">
                  <c:v>0.40100000000000002</c:v>
                </c:pt>
                <c:pt idx="21">
                  <c:v>8.9999999999999993E-3</c:v>
                </c:pt>
                <c:pt idx="22">
                  <c:v>8.9999999999999993E-3</c:v>
                </c:pt>
                <c:pt idx="23">
                  <c:v>8.9999999999999993E-3</c:v>
                </c:pt>
                <c:pt idx="24">
                  <c:v>8.9999999999999993E-3</c:v>
                </c:pt>
                <c:pt idx="25">
                  <c:v>8.9999999999999993E-3</c:v>
                </c:pt>
                <c:pt idx="26">
                  <c:v>8.9999999999999993E-3</c:v>
                </c:pt>
              </c:numCache>
            </c:numRef>
          </c:xVal>
          <c:yVal>
            <c:numRef>
              <c:f>Sheet2!$R$17:$R$43</c:f>
              <c:numCache>
                <c:formatCode>General</c:formatCode>
                <c:ptCount val="27"/>
                <c:pt idx="0">
                  <c:v>5.5555555555555558E-5</c:v>
                </c:pt>
                <c:pt idx="1">
                  <c:v>2E-3</c:v>
                </c:pt>
                <c:pt idx="2">
                  <c:v>3.944444444444444E-3</c:v>
                </c:pt>
                <c:pt idx="3">
                  <c:v>5.8888888888888888E-3</c:v>
                </c:pt>
                <c:pt idx="4">
                  <c:v>7.888888888888888E-3</c:v>
                </c:pt>
                <c:pt idx="5">
                  <c:v>9.8333333333333328E-3</c:v>
                </c:pt>
                <c:pt idx="6">
                  <c:v>1.1777777777777778E-2</c:v>
                </c:pt>
                <c:pt idx="7">
                  <c:v>1.3777777777777778E-2</c:v>
                </c:pt>
                <c:pt idx="8">
                  <c:v>1.5722222222222221E-2</c:v>
                </c:pt>
                <c:pt idx="9">
                  <c:v>1.7666666666666667E-2</c:v>
                </c:pt>
                <c:pt idx="10">
                  <c:v>1.9666666666666666E-2</c:v>
                </c:pt>
                <c:pt idx="11">
                  <c:v>2.1611111111111112E-2</c:v>
                </c:pt>
                <c:pt idx="12">
                  <c:v>2.361111111111111E-2</c:v>
                </c:pt>
                <c:pt idx="13">
                  <c:v>2.5555555555555557E-2</c:v>
                </c:pt>
                <c:pt idx="14">
                  <c:v>2.75E-2</c:v>
                </c:pt>
                <c:pt idx="15">
                  <c:v>2.9500000000000002E-2</c:v>
                </c:pt>
                <c:pt idx="16">
                  <c:v>3.1444444444444442E-2</c:v>
                </c:pt>
                <c:pt idx="17">
                  <c:v>3.3388888888888885E-2</c:v>
                </c:pt>
                <c:pt idx="18">
                  <c:v>3.5388888888888886E-2</c:v>
                </c:pt>
                <c:pt idx="19">
                  <c:v>3.7333333333333336E-2</c:v>
                </c:pt>
                <c:pt idx="20">
                  <c:v>3.9333333333333331E-2</c:v>
                </c:pt>
                <c:pt idx="21">
                  <c:v>4.0833333333333333E-2</c:v>
                </c:pt>
                <c:pt idx="22">
                  <c:v>4.0222222222222222E-2</c:v>
                </c:pt>
                <c:pt idx="23">
                  <c:v>3.9722222222222221E-2</c:v>
                </c:pt>
                <c:pt idx="24">
                  <c:v>3.9444444444444442E-2</c:v>
                </c:pt>
                <c:pt idx="25">
                  <c:v>3.9222222222222221E-2</c:v>
                </c:pt>
                <c:pt idx="26">
                  <c:v>3.9055555555555552E-2</c:v>
                </c:pt>
              </c:numCache>
            </c:numRef>
          </c:yVal>
          <c:smooth val="0"/>
          <c:extLst>
            <c:ext xmlns:c16="http://schemas.microsoft.com/office/drawing/2014/chart" uri="{C3380CC4-5D6E-409C-BE32-E72D297353CC}">
              <c16:uniqueId val="{00000001-AFD7-4288-BC84-114E44939111}"/>
            </c:ext>
          </c:extLst>
        </c:ser>
        <c:ser>
          <c:idx val="3"/>
          <c:order val="2"/>
          <c:tx>
            <c:v>Simulation solar cell</c:v>
          </c:tx>
          <c:spPr>
            <a:ln w="19050" cap="rnd">
              <a:solidFill>
                <a:schemeClr val="accent4"/>
              </a:solidFill>
              <a:round/>
            </a:ln>
            <a:effectLst/>
          </c:spPr>
          <c:marker>
            <c:symbol val="circle"/>
            <c:size val="5"/>
            <c:spPr>
              <a:solidFill>
                <a:schemeClr val="accent4"/>
              </a:solidFill>
              <a:ln w="9525">
                <a:solidFill>
                  <a:schemeClr val="accent4"/>
                </a:solidFill>
              </a:ln>
              <a:effectLst/>
            </c:spPr>
          </c:marker>
          <c:dPt>
            <c:idx val="1"/>
            <c:bubble3D val="0"/>
            <c:extLst>
              <c:ext xmlns:c16="http://schemas.microsoft.com/office/drawing/2014/chart" uri="{C3380CC4-5D6E-409C-BE32-E72D297353CC}">
                <c16:uniqueId val="{00000002-AFD7-4288-BC84-114E44939111}"/>
              </c:ext>
            </c:extLst>
          </c:dPt>
          <c:xVal>
            <c:numRef>
              <c:f>Sheet3!$C$24:$C$35</c:f>
              <c:numCache>
                <c:formatCode>General</c:formatCode>
                <c:ptCount val="12"/>
                <c:pt idx="0">
                  <c:v>-8.0253500000000005E-3</c:v>
                </c:pt>
                <c:pt idx="1">
                  <c:v>8.6057499999999995E-2</c:v>
                </c:pt>
                <c:pt idx="2">
                  <c:v>0.180089</c:v>
                </c:pt>
                <c:pt idx="3">
                  <c:v>0.27373399999999998</c:v>
                </c:pt>
                <c:pt idx="4">
                  <c:v>0.36405500000000002</c:v>
                </c:pt>
                <c:pt idx="5">
                  <c:v>0.432257</c:v>
                </c:pt>
                <c:pt idx="6">
                  <c:v>0.46864600000000001</c:v>
                </c:pt>
                <c:pt idx="7">
                  <c:v>0.49130099999999999</c:v>
                </c:pt>
                <c:pt idx="8">
                  <c:v>0.50848300000000002</c:v>
                </c:pt>
                <c:pt idx="9">
                  <c:v>0.522926</c:v>
                </c:pt>
                <c:pt idx="10">
                  <c:v>0.53576000000000001</c:v>
                </c:pt>
                <c:pt idx="11">
                  <c:v>0.53976000000000002</c:v>
                </c:pt>
              </c:numCache>
            </c:numRef>
          </c:xVal>
          <c:yVal>
            <c:numRef>
              <c:f>Sheet3!$D$24:$D$35</c:f>
              <c:numCache>
                <c:formatCode>General</c:formatCode>
                <c:ptCount val="12"/>
                <c:pt idx="0">
                  <c:v>2.4598700000000001E-2</c:v>
                </c:pt>
                <c:pt idx="1">
                  <c:v>2.4302899999999999E-2</c:v>
                </c:pt>
                <c:pt idx="2">
                  <c:v>2.4004500000000002E-2</c:v>
                </c:pt>
                <c:pt idx="3">
                  <c:v>2.3686699999999998E-2</c:v>
                </c:pt>
                <c:pt idx="4">
                  <c:v>2.3202799999999999E-2</c:v>
                </c:pt>
                <c:pt idx="5">
                  <c:v>2.1612800000000001E-2</c:v>
                </c:pt>
                <c:pt idx="6">
                  <c:v>1.8432299999999999E-2</c:v>
                </c:pt>
                <c:pt idx="7">
                  <c:v>1.4565E-2</c:v>
                </c:pt>
                <c:pt idx="8">
                  <c:v>1.04241E-2</c:v>
                </c:pt>
                <c:pt idx="9">
                  <c:v>6.1462799999999996E-3</c:v>
                </c:pt>
                <c:pt idx="10">
                  <c:v>1.7879800000000002E-3</c:v>
                </c:pt>
                <c:pt idx="11">
                  <c:v>3.0677999999999999E-4</c:v>
                </c:pt>
              </c:numCache>
            </c:numRef>
          </c:yVal>
          <c:smooth val="1"/>
          <c:extLst>
            <c:ext xmlns:c16="http://schemas.microsoft.com/office/drawing/2014/chart" uri="{C3380CC4-5D6E-409C-BE32-E72D297353CC}">
              <c16:uniqueId val="{00000003-AFD7-4288-BC84-114E44939111}"/>
            </c:ext>
          </c:extLst>
        </c:ser>
        <c:dLbls>
          <c:showLegendKey val="0"/>
          <c:showVal val="0"/>
          <c:showCatName val="0"/>
          <c:showSerName val="0"/>
          <c:showPercent val="0"/>
          <c:showBubbleSize val="0"/>
        </c:dLbls>
        <c:axId val="131789568"/>
        <c:axId val="131791872"/>
      </c:scatterChart>
      <c:valAx>
        <c:axId val="131789568"/>
        <c:scaling>
          <c:orientation val="minMax"/>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Voltage [V]</a:t>
                </a:r>
              </a:p>
            </c:rich>
          </c:tx>
          <c:layout>
            <c:manualLayout>
              <c:xMode val="edge"/>
              <c:yMode val="edge"/>
              <c:x val="0.43476029431940783"/>
              <c:y val="0.92317366112627086"/>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1872"/>
        <c:crosses val="autoZero"/>
        <c:crossBetween val="midCat"/>
      </c:valAx>
      <c:valAx>
        <c:axId val="13179187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Current [A]</a:t>
                </a:r>
              </a:p>
            </c:rich>
          </c:tx>
          <c:layout>
            <c:manualLayout>
              <c:xMode val="edge"/>
              <c:yMode val="edge"/>
              <c:x val="2.5380260169210311E-2"/>
              <c:y val="0.34778345014565487"/>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89568"/>
        <c:crosses val="autoZero"/>
        <c:crossBetween val="midCat"/>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192680317132912"/>
          <c:y val="8.4788910137853404E-2"/>
          <c:w val="0.75473655000173434"/>
          <c:h val="0.7539960405973144"/>
        </c:manualLayout>
      </c:layout>
      <c:scatterChart>
        <c:scatterStyle val="smoothMarker"/>
        <c:varyColors val="0"/>
        <c:ser>
          <c:idx val="0"/>
          <c:order val="0"/>
          <c:tx>
            <c:v>10.34% Simulation Solar Cell</c:v>
          </c:tx>
          <c:xVal>
            <c:numRef>
              <c:f>Sheet3!$G$49:$G$66</c:f>
              <c:numCache>
                <c:formatCode>General</c:formatCode>
                <c:ptCount val="18"/>
                <c:pt idx="0">
                  <c:v>-0.24396599999999999</c:v>
                </c:pt>
                <c:pt idx="1">
                  <c:v>-0.24396599999999999</c:v>
                </c:pt>
                <c:pt idx="2">
                  <c:v>-0.14977299999999999</c:v>
                </c:pt>
                <c:pt idx="3">
                  <c:v>-5.5592700000000002E-2</c:v>
                </c:pt>
                <c:pt idx="4">
                  <c:v>3.8569300000000001E-2</c:v>
                </c:pt>
                <c:pt idx="5">
                  <c:v>0.132719</c:v>
                </c:pt>
                <c:pt idx="6">
                  <c:v>0.226741</c:v>
                </c:pt>
                <c:pt idx="7">
                  <c:v>0.31991599999999998</c:v>
                </c:pt>
                <c:pt idx="8">
                  <c:v>0.40425100000000003</c:v>
                </c:pt>
                <c:pt idx="9">
                  <c:v>0.45587499999999997</c:v>
                </c:pt>
                <c:pt idx="10">
                  <c:v>0.48403400000000002</c:v>
                </c:pt>
                <c:pt idx="11">
                  <c:v>0.50353400000000004</c:v>
                </c:pt>
                <c:pt idx="12">
                  <c:v>0.51919199999999999</c:v>
                </c:pt>
                <c:pt idx="13">
                  <c:v>0.53276100000000004</c:v>
                </c:pt>
                <c:pt idx="14">
                  <c:v>0.54503400000000002</c:v>
                </c:pt>
                <c:pt idx="15">
                  <c:v>0.54990000000000006</c:v>
                </c:pt>
              </c:numCache>
            </c:numRef>
          </c:xVal>
          <c:yVal>
            <c:numRef>
              <c:f>Sheet3!$I$49:$I$66</c:f>
              <c:numCache>
                <c:formatCode>General</c:formatCode>
                <c:ptCount val="18"/>
                <c:pt idx="0">
                  <c:v>2.7801699999999999E-2</c:v>
                </c:pt>
                <c:pt idx="1">
                  <c:v>2.7801699999999999E-2</c:v>
                </c:pt>
                <c:pt idx="2">
                  <c:v>2.7511299999999999E-2</c:v>
                </c:pt>
                <c:pt idx="3">
                  <c:v>2.7220399999999999E-2</c:v>
                </c:pt>
                <c:pt idx="4">
                  <c:v>2.6928500000000001E-2</c:v>
                </c:pt>
                <c:pt idx="5">
                  <c:v>2.6635900000000001E-2</c:v>
                </c:pt>
                <c:pt idx="6">
                  <c:v>2.6337000000000003E-2</c:v>
                </c:pt>
                <c:pt idx="7">
                  <c:v>2.5995799999999999E-2</c:v>
                </c:pt>
                <c:pt idx="8">
                  <c:v>2.5212500000000002E-2</c:v>
                </c:pt>
                <c:pt idx="9">
                  <c:v>2.2793800000000003E-2</c:v>
                </c:pt>
                <c:pt idx="10">
                  <c:v>1.9201699999999999E-2</c:v>
                </c:pt>
                <c:pt idx="11">
                  <c:v>1.5176700000000001E-2</c:v>
                </c:pt>
                <c:pt idx="12">
                  <c:v>1.09596E-2</c:v>
                </c:pt>
                <c:pt idx="13">
                  <c:v>6.6380499999999995E-3</c:v>
                </c:pt>
                <c:pt idx="14">
                  <c:v>2.2516900000000002E-3</c:v>
                </c:pt>
                <c:pt idx="15">
                  <c:v>1.2999999999999999E-4</c:v>
                </c:pt>
              </c:numCache>
            </c:numRef>
          </c:yVal>
          <c:smooth val="1"/>
          <c:extLst>
            <c:ext xmlns:c16="http://schemas.microsoft.com/office/drawing/2014/chart" uri="{C3380CC4-5D6E-409C-BE32-E72D297353CC}">
              <c16:uniqueId val="{00000000-D4A9-4532-AF6E-FC73818E8032}"/>
            </c:ext>
          </c:extLst>
        </c:ser>
        <c:ser>
          <c:idx val="1"/>
          <c:order val="1"/>
          <c:tx>
            <c:v>12.30% Simulation Solar Cell</c:v>
          </c:tx>
          <c:xVal>
            <c:numRef>
              <c:f>Sheet3!$L$50:$L$67</c:f>
              <c:numCache>
                <c:formatCode>General</c:formatCode>
                <c:ptCount val="18"/>
                <c:pt idx="0">
                  <c:v>-0.19094800000000001</c:v>
                </c:pt>
                <c:pt idx="1">
                  <c:v>-0.19094800000000001</c:v>
                </c:pt>
                <c:pt idx="2">
                  <c:v>-9.66891E-2</c:v>
                </c:pt>
                <c:pt idx="3">
                  <c:v>-2.4332300000000002E-3</c:v>
                </c:pt>
                <c:pt idx="4">
                  <c:v>9.1819200000000004E-2</c:v>
                </c:pt>
                <c:pt idx="5">
                  <c:v>0.18605099999999999</c:v>
                </c:pt>
                <c:pt idx="6">
                  <c:v>0.28016999999999997</c:v>
                </c:pt>
                <c:pt idx="7">
                  <c:v>0.37276199999999998</c:v>
                </c:pt>
                <c:pt idx="8">
                  <c:v>0.44720500000000002</c:v>
                </c:pt>
                <c:pt idx="9">
                  <c:v>0.48615599999999998</c:v>
                </c:pt>
                <c:pt idx="10">
                  <c:v>0.50934699999999999</c:v>
                </c:pt>
                <c:pt idx="11">
                  <c:v>0.52665300000000004</c:v>
                </c:pt>
                <c:pt idx="12">
                  <c:v>0.54111100000000001</c:v>
                </c:pt>
                <c:pt idx="13">
                  <c:v>0.55392699999999995</c:v>
                </c:pt>
                <c:pt idx="14">
                  <c:v>0.56268099999999999</c:v>
                </c:pt>
                <c:pt idx="15">
                  <c:v>0.56869800000000004</c:v>
                </c:pt>
              </c:numCache>
            </c:numRef>
          </c:xVal>
          <c:yVal>
            <c:numRef>
              <c:f>Sheet3!$O$50:$O$67</c:f>
              <c:numCache>
                <c:formatCode>General</c:formatCode>
                <c:ptCount val="18"/>
                <c:pt idx="0">
                  <c:v>3.04526E-2</c:v>
                </c:pt>
                <c:pt idx="1">
                  <c:v>3.04526E-2</c:v>
                </c:pt>
                <c:pt idx="2">
                  <c:v>3.0165500000000001E-2</c:v>
                </c:pt>
                <c:pt idx="3">
                  <c:v>2.9878300000000003E-2</c:v>
                </c:pt>
                <c:pt idx="4">
                  <c:v>2.9590999999999999E-2</c:v>
                </c:pt>
                <c:pt idx="5">
                  <c:v>2.9302499999999999E-2</c:v>
                </c:pt>
                <c:pt idx="6">
                  <c:v>2.9008500000000003E-2</c:v>
                </c:pt>
                <c:pt idx="7">
                  <c:v>2.86381E-2</c:v>
                </c:pt>
                <c:pt idx="8">
                  <c:v>2.7360199999999998E-2</c:v>
                </c:pt>
                <c:pt idx="9">
                  <c:v>2.4307800000000001E-2</c:v>
                </c:pt>
                <c:pt idx="10">
                  <c:v>2.0467399999999997E-2</c:v>
                </c:pt>
                <c:pt idx="11">
                  <c:v>1.6332599999999999E-2</c:v>
                </c:pt>
                <c:pt idx="12">
                  <c:v>1.20556E-2</c:v>
                </c:pt>
                <c:pt idx="13">
                  <c:v>7.6963300000000004E-3</c:v>
                </c:pt>
                <c:pt idx="14">
                  <c:v>3.2840599999999997E-3</c:v>
                </c:pt>
                <c:pt idx="15">
                  <c:v>1.1650900000000001E-4</c:v>
                </c:pt>
              </c:numCache>
            </c:numRef>
          </c:yVal>
          <c:smooth val="1"/>
          <c:extLst>
            <c:ext xmlns:c16="http://schemas.microsoft.com/office/drawing/2014/chart" uri="{C3380CC4-5D6E-409C-BE32-E72D297353CC}">
              <c16:uniqueId val="{00000001-D4A9-4532-AF6E-FC73818E8032}"/>
            </c:ext>
          </c:extLst>
        </c:ser>
        <c:ser>
          <c:idx val="2"/>
          <c:order val="2"/>
          <c:tx>
            <c:v>13.03 Simulation Solar Cell</c:v>
          </c:tx>
          <c:xVal>
            <c:numRef>
              <c:f>Sheet3!$R$50:$R$66</c:f>
              <c:numCache>
                <c:formatCode>General</c:formatCode>
                <c:ptCount val="17"/>
                <c:pt idx="0">
                  <c:v>-0.16973099999999999</c:v>
                </c:pt>
                <c:pt idx="1">
                  <c:v>-0.16973099999999999</c:v>
                </c:pt>
                <c:pt idx="2">
                  <c:v>-7.5447799999999995E-2</c:v>
                </c:pt>
                <c:pt idx="3">
                  <c:v>1.88316E-2</c:v>
                </c:pt>
                <c:pt idx="4">
                  <c:v>0.113111</c:v>
                </c:pt>
                <c:pt idx="5">
                  <c:v>0.207367</c:v>
                </c:pt>
                <c:pt idx="6">
                  <c:v>0.30150199999999999</c:v>
                </c:pt>
                <c:pt idx="7">
                  <c:v>0.39341500000000001</c:v>
                </c:pt>
                <c:pt idx="8">
                  <c:v>0.46231800000000001</c:v>
                </c:pt>
                <c:pt idx="9">
                  <c:v>0.49740000000000001</c:v>
                </c:pt>
                <c:pt idx="10">
                  <c:v>0.519204</c:v>
                </c:pt>
                <c:pt idx="11">
                  <c:v>0.53586999999999996</c:v>
                </c:pt>
                <c:pt idx="12">
                  <c:v>0.54996800000000001</c:v>
                </c:pt>
                <c:pt idx="13">
                  <c:v>0.56255200000000005</c:v>
                </c:pt>
                <c:pt idx="14">
                  <c:v>0.57414600000000005</c:v>
                </c:pt>
                <c:pt idx="15">
                  <c:v>0.58504400000000001</c:v>
                </c:pt>
              </c:numCache>
            </c:numRef>
          </c:xVal>
          <c:yVal>
            <c:numRef>
              <c:f>Sheet3!$U$50:$U$66</c:f>
              <c:numCache>
                <c:formatCode>General</c:formatCode>
                <c:ptCount val="17"/>
                <c:pt idx="0">
                  <c:v>3.1513399999999997E-2</c:v>
                </c:pt>
                <c:pt idx="1">
                  <c:v>3.1513399999999997E-2</c:v>
                </c:pt>
                <c:pt idx="2">
                  <c:v>3.1227600000000001E-2</c:v>
                </c:pt>
                <c:pt idx="3">
                  <c:v>3.09416E-2</c:v>
                </c:pt>
                <c:pt idx="4">
                  <c:v>3.0655499999999999E-2</c:v>
                </c:pt>
                <c:pt idx="5">
                  <c:v>3.0368300000000001E-2</c:v>
                </c:pt>
                <c:pt idx="6">
                  <c:v>3.00751E-2</c:v>
                </c:pt>
                <c:pt idx="7">
                  <c:v>2.9670800000000001E-2</c:v>
                </c:pt>
                <c:pt idx="8">
                  <c:v>2.8115899999999999E-2</c:v>
                </c:pt>
                <c:pt idx="9">
                  <c:v>2.487E-2</c:v>
                </c:pt>
                <c:pt idx="10">
                  <c:v>2.0960200000000002E-2</c:v>
                </c:pt>
                <c:pt idx="11">
                  <c:v>1.6793499999999999E-2</c:v>
                </c:pt>
                <c:pt idx="12">
                  <c:v>1.24984E-2</c:v>
                </c:pt>
                <c:pt idx="13">
                  <c:v>8.1275900000000005E-3</c:v>
                </c:pt>
                <c:pt idx="14">
                  <c:v>3.7072899999999998E-3</c:v>
                </c:pt>
                <c:pt idx="15">
                  <c:v>-7.478029999999999E-4</c:v>
                </c:pt>
              </c:numCache>
            </c:numRef>
          </c:yVal>
          <c:smooth val="1"/>
          <c:extLst>
            <c:ext xmlns:c16="http://schemas.microsoft.com/office/drawing/2014/chart" uri="{C3380CC4-5D6E-409C-BE32-E72D297353CC}">
              <c16:uniqueId val="{00000002-D4A9-4532-AF6E-FC73818E8032}"/>
            </c:ext>
          </c:extLst>
        </c:ser>
        <c:dLbls>
          <c:showLegendKey val="0"/>
          <c:showVal val="0"/>
          <c:showCatName val="0"/>
          <c:showSerName val="0"/>
          <c:showPercent val="0"/>
          <c:showBubbleSize val="0"/>
        </c:dLbls>
        <c:axId val="131984000"/>
        <c:axId val="131994368"/>
      </c:scatterChart>
      <c:valAx>
        <c:axId val="131984000"/>
        <c:scaling>
          <c:orientation val="minMax"/>
          <c:max val="0.60000000000000009"/>
          <c:min val="0"/>
        </c:scaling>
        <c:delete val="0"/>
        <c:axPos val="b"/>
        <c:title>
          <c:tx>
            <c:rich>
              <a:bodyPr/>
              <a:lstStyle/>
              <a:p>
                <a:pPr>
                  <a:defRPr/>
                </a:pPr>
                <a:r>
                  <a:rPr lang="en-US" sz="900"/>
                  <a:t>Voltage [V]</a:t>
                </a:r>
              </a:p>
            </c:rich>
          </c:tx>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131994368"/>
        <c:crosses val="autoZero"/>
        <c:crossBetween val="midCat"/>
      </c:valAx>
      <c:valAx>
        <c:axId val="131994368"/>
        <c:scaling>
          <c:orientation val="minMax"/>
          <c:min val="0"/>
        </c:scaling>
        <c:delete val="0"/>
        <c:axPos val="l"/>
        <c:title>
          <c:tx>
            <c:rich>
              <a:bodyPr rot="-5400000" vert="horz"/>
              <a:lstStyle/>
              <a:p>
                <a:pPr>
                  <a:defRPr/>
                </a:pPr>
                <a:r>
                  <a:rPr lang="en-US" sz="900" dirty="0"/>
                  <a:t>Current  [A]</a:t>
                </a:r>
              </a:p>
            </c:rich>
          </c:tx>
          <c:layout>
            <c:manualLayout>
              <c:xMode val="edge"/>
              <c:yMode val="edge"/>
              <c:x val="4.4946796546614903E-2"/>
              <c:y val="0.33230630598310257"/>
            </c:manualLayout>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131984000"/>
        <c:crosses val="autoZero"/>
        <c:crossBetween val="midCat"/>
      </c:valAx>
    </c:plotArea>
    <c:plotVisOnly val="1"/>
    <c:dispBlanksAs val="gap"/>
    <c:showDLblsOverMax val="0"/>
  </c:chart>
  <c:spPr>
    <a:ln>
      <a:solidFill>
        <a:sysClr val="windowText" lastClr="00000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0.02566</cdr:x>
      <cdr:y>0.17027</cdr:y>
    </cdr:from>
    <cdr:to>
      <cdr:x>0.08198</cdr:x>
      <cdr:y>0.80936</cdr:y>
    </cdr:to>
    <cdr:sp macro="" textlink="">
      <cdr:nvSpPr>
        <cdr:cNvPr id="2" name="TextBox 1"/>
        <cdr:cNvSpPr txBox="1"/>
      </cdr:nvSpPr>
      <cdr:spPr>
        <a:xfrm xmlns:a="http://schemas.openxmlformats.org/drawingml/2006/main" rot="16200000">
          <a:off x="-500870" y="984826"/>
          <a:ext cx="1431739" cy="22499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900" b="1">
              <a:solidFill>
                <a:sysClr val="windowText" lastClr="000000"/>
              </a:solidFill>
              <a:latin typeface="Times New Roman"/>
            </a:rPr>
            <a:t>Response amplitude (a.u)</a:t>
          </a:r>
          <a:endParaRPr lang="en-US" sz="900" b="1">
            <a:latin typeface="Times New Roman"/>
          </a:endParaRPr>
        </a:p>
      </cdr:txBody>
    </cdr:sp>
  </cdr:relSizeAnchor>
  <cdr:relSizeAnchor xmlns:cdr="http://schemas.openxmlformats.org/drawingml/2006/chartDrawing">
    <cdr:from>
      <cdr:x>0.42388</cdr:x>
      <cdr:y>0.88088</cdr:y>
    </cdr:from>
    <cdr:to>
      <cdr:x>0.68434</cdr:x>
      <cdr:y>0.98131</cdr:y>
    </cdr:to>
    <cdr:sp macro="" textlink="">
      <cdr:nvSpPr>
        <cdr:cNvPr id="4" name="TextBox 1"/>
        <cdr:cNvSpPr txBox="1"/>
      </cdr:nvSpPr>
      <cdr:spPr>
        <a:xfrm xmlns:a="http://schemas.openxmlformats.org/drawingml/2006/main">
          <a:off x="1693329" y="1973415"/>
          <a:ext cx="1040478" cy="22499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900" b="1">
              <a:solidFill>
                <a:sysClr val="windowText" lastClr="000000"/>
              </a:solidFill>
              <a:latin typeface="Times New Roman"/>
            </a:rPr>
            <a:t>Wavelength (nm)</a:t>
          </a:r>
          <a:endParaRPr lang="en-US" sz="900" b="1">
            <a:latin typeface="Times New Roman"/>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0.44396</cdr:x>
      <cdr:y>0.03007</cdr:y>
    </cdr:from>
    <cdr:to>
      <cdr:x>0.65355</cdr:x>
      <cdr:y>0.11035</cdr:y>
    </cdr:to>
    <cdr:sp macro="" textlink="">
      <cdr:nvSpPr>
        <cdr:cNvPr id="2" name="TextBox 1"/>
        <cdr:cNvSpPr txBox="1"/>
      </cdr:nvSpPr>
      <cdr:spPr>
        <a:xfrm xmlns:a="http://schemas.openxmlformats.org/drawingml/2006/main">
          <a:off x="1941842" y="67335"/>
          <a:ext cx="916687" cy="179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dirty="0">
              <a:latin typeface="Times New Roman" panose="02020603050405020304" pitchFamily="18" charset="0"/>
              <a:cs typeface="Times New Roman" panose="02020603050405020304" pitchFamily="18" charset="0"/>
            </a:rPr>
            <a:t>Commercial Solar Cell</a:t>
          </a:r>
        </a:p>
      </cdr:txBody>
    </cdr:sp>
  </cdr:relSizeAnchor>
  <cdr:relSizeAnchor xmlns:cdr="http://schemas.openxmlformats.org/drawingml/2006/chartDrawing">
    <cdr:from>
      <cdr:x>0.24787</cdr:x>
      <cdr:y>0.4699</cdr:y>
    </cdr:from>
    <cdr:to>
      <cdr:x>0.45595</cdr:x>
      <cdr:y>0.53851</cdr:y>
    </cdr:to>
    <cdr:sp macro="" textlink="">
      <cdr:nvSpPr>
        <cdr:cNvPr id="3" name="TextBox 1"/>
        <cdr:cNvSpPr txBox="1"/>
      </cdr:nvSpPr>
      <cdr:spPr>
        <a:xfrm xmlns:a="http://schemas.openxmlformats.org/drawingml/2006/main">
          <a:off x="1084139" y="1052405"/>
          <a:ext cx="910118" cy="15366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dirty="0">
              <a:latin typeface="Times New Roman" panose="02020603050405020304" pitchFamily="18" charset="0"/>
              <a:cs typeface="Times New Roman" panose="02020603050405020304" pitchFamily="18" charset="0"/>
            </a:rPr>
            <a:t>Fabricated Non-ARC Solar Cell</a:t>
          </a:r>
        </a:p>
      </cdr:txBody>
    </cdr:sp>
  </cdr:relSizeAnchor>
  <cdr:relSizeAnchor xmlns:cdr="http://schemas.openxmlformats.org/drawingml/2006/chartDrawing">
    <cdr:from>
      <cdr:x>0.28027</cdr:x>
      <cdr:y>0.30515</cdr:y>
    </cdr:from>
    <cdr:to>
      <cdr:x>0.48835</cdr:x>
      <cdr:y>0.37376</cdr:y>
    </cdr:to>
    <cdr:sp macro="" textlink="">
      <cdr:nvSpPr>
        <cdr:cNvPr id="4" name="TextBox 1"/>
        <cdr:cNvSpPr txBox="1"/>
      </cdr:nvSpPr>
      <cdr:spPr>
        <a:xfrm xmlns:a="http://schemas.openxmlformats.org/drawingml/2006/main">
          <a:off x="1225851" y="683430"/>
          <a:ext cx="910117" cy="15366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dirty="0">
              <a:latin typeface="Times New Roman" panose="02020603050405020304" pitchFamily="18" charset="0"/>
              <a:cs typeface="Times New Roman" panose="02020603050405020304" pitchFamily="18" charset="0"/>
            </a:rPr>
            <a:t>Simulated Solar Cell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5791-940D-4564-82EC-33D5DDD4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6</Pages>
  <Words>4270</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55</cp:revision>
  <dcterms:created xsi:type="dcterms:W3CDTF">2016-12-02T23:45:00Z</dcterms:created>
  <dcterms:modified xsi:type="dcterms:W3CDTF">2017-09-30T15:57:00Z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hafizhazuan@yahoo.com@www.mendeley.com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