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CA6" w:rsidRPr="00DE05D0" w:rsidRDefault="00540DE1" w:rsidP="00DE05D0">
      <w:pPr>
        <w:jc w:val="center"/>
        <w:outlineLvl w:val="0"/>
        <w:rPr>
          <w:rFonts w:ascii="Times New Roman" w:hAnsi="Times New Roman" w:cs="Times New Roman"/>
          <w:sz w:val="28"/>
        </w:rPr>
      </w:pPr>
      <w:r w:rsidRPr="00DE05D0">
        <w:rPr>
          <w:rFonts w:ascii="Times New Roman" w:hAnsi="Times New Roman" w:cs="Times New Roman"/>
          <w:sz w:val="28"/>
        </w:rPr>
        <w:t xml:space="preserve">SYNTHESIS </w:t>
      </w:r>
      <w:r w:rsidR="003F4797" w:rsidRPr="00DE05D0">
        <w:rPr>
          <w:rFonts w:ascii="Times New Roman" w:hAnsi="Times New Roman" w:cs="Times New Roman"/>
          <w:sz w:val="28"/>
        </w:rPr>
        <w:t xml:space="preserve">AND X-RAY </w:t>
      </w:r>
      <w:r w:rsidR="00C73581" w:rsidRPr="00DE05D0">
        <w:rPr>
          <w:rFonts w:ascii="Times New Roman" w:hAnsi="Times New Roman" w:cs="Times New Roman"/>
          <w:sz w:val="28"/>
        </w:rPr>
        <w:t xml:space="preserve">SINGLE </w:t>
      </w:r>
      <w:r w:rsidR="00E5050D" w:rsidRPr="00DE05D0">
        <w:rPr>
          <w:rFonts w:ascii="Times New Roman" w:hAnsi="Times New Roman" w:cs="Times New Roman"/>
          <w:sz w:val="28"/>
        </w:rPr>
        <w:t xml:space="preserve">CRYSTAL </w:t>
      </w:r>
      <w:r w:rsidR="003F4797" w:rsidRPr="00DE05D0">
        <w:rPr>
          <w:rFonts w:ascii="Times New Roman" w:hAnsi="Times New Roman" w:cs="Times New Roman"/>
          <w:sz w:val="28"/>
        </w:rPr>
        <w:t xml:space="preserve">STUDY </w:t>
      </w:r>
      <w:r w:rsidR="00D3728B" w:rsidRPr="00DE05D0">
        <w:rPr>
          <w:rFonts w:ascii="Times New Roman" w:hAnsi="Times New Roman" w:cs="Times New Roman"/>
          <w:sz w:val="28"/>
        </w:rPr>
        <w:t>OF 3-DIBUTYNYL</w:t>
      </w:r>
      <w:r w:rsidRPr="00DE05D0">
        <w:rPr>
          <w:rFonts w:ascii="Times New Roman" w:hAnsi="Times New Roman" w:cs="Times New Roman"/>
          <w:sz w:val="28"/>
        </w:rPr>
        <w:t xml:space="preserve"> AND 4-DIPENTYNYL PYRIDINE-2</w:t>
      </w:r>
      <w:proofErr w:type="gramStart"/>
      <w:r w:rsidRPr="00DE05D0">
        <w:rPr>
          <w:rFonts w:ascii="Times New Roman" w:hAnsi="Times New Roman" w:cs="Times New Roman"/>
          <w:sz w:val="28"/>
        </w:rPr>
        <w:t>,6</w:t>
      </w:r>
      <w:proofErr w:type="gramEnd"/>
      <w:r w:rsidRPr="00DE05D0">
        <w:rPr>
          <w:rFonts w:ascii="Times New Roman" w:hAnsi="Times New Roman" w:cs="Times New Roman"/>
          <w:sz w:val="28"/>
        </w:rPr>
        <w:t>-DICARBOXYLATE</w:t>
      </w:r>
    </w:p>
    <w:p w:rsidR="00785CA6" w:rsidRPr="00DE05D0" w:rsidRDefault="00785CA6" w:rsidP="0031123E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4569D" w:rsidRPr="00DE05D0" w:rsidRDefault="00540DE1" w:rsidP="00DE05D0">
      <w:pPr>
        <w:jc w:val="center"/>
        <w:outlineLvl w:val="0"/>
        <w:rPr>
          <w:rFonts w:ascii="Times New Roman" w:hAnsi="Times New Roman" w:cs="Times New Roman"/>
          <w:sz w:val="28"/>
          <w:lang w:val="es-ES"/>
        </w:rPr>
      </w:pPr>
      <w:r w:rsidRPr="00DE05D0">
        <w:rPr>
          <w:rFonts w:ascii="Times New Roman" w:hAnsi="Times New Roman" w:cs="Times New Roman"/>
          <w:sz w:val="28"/>
          <w:lang w:val="es-ES"/>
        </w:rPr>
        <w:t>(</w:t>
      </w:r>
      <w:proofErr w:type="spellStart"/>
      <w:r w:rsidRPr="00DE05D0">
        <w:rPr>
          <w:rFonts w:ascii="Times New Roman" w:hAnsi="Times New Roman" w:cs="Times New Roman"/>
          <w:sz w:val="28"/>
          <w:lang w:val="es-ES"/>
        </w:rPr>
        <w:t>Sintesis</w:t>
      </w:r>
      <w:proofErr w:type="spellEnd"/>
      <w:r w:rsidRPr="00DE05D0">
        <w:rPr>
          <w:rFonts w:ascii="Times New Roman" w:hAnsi="Times New Roman" w:cs="Times New Roman"/>
          <w:sz w:val="28"/>
          <w:lang w:val="es-ES"/>
        </w:rPr>
        <w:t xml:space="preserve"> </w:t>
      </w:r>
      <w:r w:rsidR="00E5050D" w:rsidRPr="00DE05D0">
        <w:rPr>
          <w:rFonts w:ascii="Times New Roman" w:hAnsi="Times New Roman" w:cs="Times New Roman"/>
          <w:sz w:val="28"/>
          <w:lang w:val="es-ES"/>
        </w:rPr>
        <w:t xml:space="preserve">dan </w:t>
      </w:r>
      <w:proofErr w:type="spellStart"/>
      <w:r w:rsidR="00E5050D" w:rsidRPr="00DE05D0">
        <w:rPr>
          <w:rFonts w:ascii="Times New Roman" w:hAnsi="Times New Roman" w:cs="Times New Roman"/>
          <w:sz w:val="28"/>
          <w:lang w:val="es-ES"/>
        </w:rPr>
        <w:t>Kajian</w:t>
      </w:r>
      <w:proofErr w:type="spellEnd"/>
      <w:r w:rsidR="00E5050D" w:rsidRPr="00DE05D0">
        <w:rPr>
          <w:rFonts w:ascii="Times New Roman" w:hAnsi="Times New Roman" w:cs="Times New Roman"/>
          <w:sz w:val="28"/>
          <w:lang w:val="es-ES"/>
        </w:rPr>
        <w:t xml:space="preserve"> </w:t>
      </w:r>
      <w:proofErr w:type="spellStart"/>
      <w:r w:rsidR="00DE05D0">
        <w:rPr>
          <w:rFonts w:ascii="Times New Roman" w:hAnsi="Times New Roman" w:cs="Times New Roman"/>
          <w:sz w:val="28"/>
          <w:lang w:val="es-ES"/>
        </w:rPr>
        <w:t>Sinar</w:t>
      </w:r>
      <w:proofErr w:type="spellEnd"/>
      <w:r w:rsidR="00DE05D0">
        <w:rPr>
          <w:rFonts w:ascii="Times New Roman" w:hAnsi="Times New Roman" w:cs="Times New Roman"/>
          <w:sz w:val="28"/>
          <w:lang w:val="es-ES"/>
        </w:rPr>
        <w:t>-</w:t>
      </w:r>
      <w:r w:rsidR="00C36C71" w:rsidRPr="00DE05D0">
        <w:rPr>
          <w:rFonts w:ascii="Times New Roman" w:hAnsi="Times New Roman" w:cs="Times New Roman"/>
          <w:sz w:val="28"/>
          <w:lang w:val="es-ES"/>
        </w:rPr>
        <w:t>X</w:t>
      </w:r>
      <w:r w:rsidR="00E5050D" w:rsidRPr="00DE05D0">
        <w:rPr>
          <w:rFonts w:ascii="Times New Roman" w:hAnsi="Times New Roman" w:cs="Times New Roman"/>
          <w:sz w:val="28"/>
          <w:lang w:val="es-ES"/>
        </w:rPr>
        <w:t xml:space="preserve"> </w:t>
      </w:r>
      <w:proofErr w:type="spellStart"/>
      <w:r w:rsidR="00E5050D" w:rsidRPr="00DE05D0">
        <w:rPr>
          <w:rFonts w:ascii="Times New Roman" w:hAnsi="Times New Roman" w:cs="Times New Roman"/>
          <w:sz w:val="28"/>
          <w:lang w:val="es-ES"/>
        </w:rPr>
        <w:t>Hablur</w:t>
      </w:r>
      <w:proofErr w:type="spellEnd"/>
      <w:r w:rsidR="00E5050D" w:rsidRPr="00DE05D0">
        <w:rPr>
          <w:rFonts w:ascii="Times New Roman" w:hAnsi="Times New Roman" w:cs="Times New Roman"/>
          <w:sz w:val="28"/>
          <w:lang w:val="es-ES"/>
        </w:rPr>
        <w:t xml:space="preserve"> </w:t>
      </w:r>
      <w:proofErr w:type="spellStart"/>
      <w:r w:rsidR="00E5050D" w:rsidRPr="00DE05D0">
        <w:rPr>
          <w:rFonts w:ascii="Times New Roman" w:hAnsi="Times New Roman" w:cs="Times New Roman"/>
          <w:sz w:val="28"/>
          <w:lang w:val="es-ES"/>
        </w:rPr>
        <w:t>Tunggal</w:t>
      </w:r>
      <w:proofErr w:type="spellEnd"/>
      <w:r w:rsidR="00E5050D" w:rsidRPr="00DE05D0">
        <w:rPr>
          <w:rFonts w:ascii="Times New Roman" w:hAnsi="Times New Roman" w:cs="Times New Roman"/>
          <w:sz w:val="28"/>
          <w:lang w:val="es-ES"/>
        </w:rPr>
        <w:t xml:space="preserve"> </w:t>
      </w:r>
      <w:r w:rsidRPr="00DE05D0">
        <w:rPr>
          <w:rFonts w:ascii="Times New Roman" w:hAnsi="Times New Roman" w:cs="Times New Roman"/>
          <w:sz w:val="28"/>
          <w:lang w:val="es-ES"/>
        </w:rPr>
        <w:t xml:space="preserve">3-dibutinil- dan </w:t>
      </w:r>
    </w:p>
    <w:p w:rsidR="00785CA6" w:rsidRPr="00DE05D0" w:rsidRDefault="00540DE1" w:rsidP="00DE05D0">
      <w:pPr>
        <w:jc w:val="center"/>
        <w:outlineLvl w:val="0"/>
        <w:rPr>
          <w:rFonts w:ascii="Times New Roman" w:hAnsi="Times New Roman" w:cs="Times New Roman"/>
          <w:sz w:val="28"/>
          <w:lang w:val="es-ES"/>
        </w:rPr>
      </w:pPr>
      <w:r w:rsidRPr="00DE05D0">
        <w:rPr>
          <w:rFonts w:ascii="Times New Roman" w:hAnsi="Times New Roman" w:cs="Times New Roman"/>
          <w:sz w:val="28"/>
          <w:lang w:val="es-ES"/>
        </w:rPr>
        <w:t>4-dipentinil piridina-2,6-dikarboksilat</w:t>
      </w:r>
      <w:r w:rsidR="00785CA6" w:rsidRPr="00DE05D0">
        <w:rPr>
          <w:rFonts w:ascii="Times New Roman" w:hAnsi="Times New Roman" w:cs="Times New Roman"/>
          <w:sz w:val="28"/>
          <w:lang w:val="es-ES"/>
        </w:rPr>
        <w:t>)</w:t>
      </w: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sz w:val="24"/>
          <w:lang w:val="es-ES"/>
        </w:rPr>
      </w:pPr>
    </w:p>
    <w:p w:rsidR="00DE05D0" w:rsidRPr="00DE05D0" w:rsidRDefault="00540DE1" w:rsidP="00DE05D0">
      <w:pPr>
        <w:jc w:val="center"/>
        <w:outlineLvl w:val="0"/>
        <w:rPr>
          <w:rFonts w:ascii="Times New Roman" w:hAnsi="Times New Roman" w:cs="Times New Roman"/>
          <w:szCs w:val="20"/>
          <w:lang w:val="es-ES"/>
        </w:rPr>
      </w:pPr>
      <w:proofErr w:type="spellStart"/>
      <w:r w:rsidRPr="00DE05D0">
        <w:rPr>
          <w:rFonts w:ascii="Times New Roman" w:hAnsi="Times New Roman" w:cs="Times New Roman"/>
          <w:szCs w:val="20"/>
          <w:lang w:val="es-ES"/>
        </w:rPr>
        <w:t>Nawwar</w:t>
      </w:r>
      <w:proofErr w:type="spellEnd"/>
      <w:r w:rsidRPr="00DE05D0">
        <w:rPr>
          <w:rFonts w:ascii="Times New Roman" w:hAnsi="Times New Roman" w:cs="Times New Roman"/>
          <w:szCs w:val="20"/>
          <w:lang w:val="es-ES"/>
        </w:rPr>
        <w:t xml:space="preserve"> </w:t>
      </w:r>
      <w:proofErr w:type="spellStart"/>
      <w:r w:rsidRPr="00DE05D0">
        <w:rPr>
          <w:rFonts w:ascii="Times New Roman" w:hAnsi="Times New Roman" w:cs="Times New Roman"/>
          <w:szCs w:val="20"/>
          <w:lang w:val="es-ES"/>
        </w:rPr>
        <w:t>Hanun</w:t>
      </w:r>
      <w:proofErr w:type="spellEnd"/>
      <w:r w:rsidRPr="00DE05D0">
        <w:rPr>
          <w:rFonts w:ascii="Times New Roman" w:hAnsi="Times New Roman" w:cs="Times New Roman"/>
          <w:szCs w:val="20"/>
          <w:lang w:val="es-ES"/>
        </w:rPr>
        <w:t xml:space="preserve"> Abdul </w:t>
      </w:r>
      <w:proofErr w:type="spellStart"/>
      <w:r w:rsidRPr="00DE05D0">
        <w:rPr>
          <w:rFonts w:ascii="Times New Roman" w:hAnsi="Times New Roman" w:cs="Times New Roman"/>
          <w:szCs w:val="20"/>
          <w:lang w:val="es-ES"/>
        </w:rPr>
        <w:t>Malek</w:t>
      </w:r>
      <w:proofErr w:type="spellEnd"/>
      <w:r w:rsidRPr="00DE05D0">
        <w:rPr>
          <w:rFonts w:ascii="Times New Roman" w:hAnsi="Times New Roman" w:cs="Times New Roman"/>
          <w:szCs w:val="20"/>
          <w:lang w:val="es-ES"/>
        </w:rPr>
        <w:t xml:space="preserve"> </w:t>
      </w:r>
      <w:r w:rsidR="00785CA6" w:rsidRPr="00DE05D0">
        <w:rPr>
          <w:rFonts w:ascii="Times New Roman" w:hAnsi="Times New Roman" w:cs="Times New Roman"/>
          <w:szCs w:val="20"/>
          <w:vertAlign w:val="superscript"/>
          <w:lang w:val="es-ES"/>
        </w:rPr>
        <w:t>1</w:t>
      </w:r>
      <w:r w:rsidR="00CC276C" w:rsidRPr="00DE05D0">
        <w:rPr>
          <w:rFonts w:ascii="Times New Roman" w:hAnsi="Times New Roman" w:cs="Times New Roman"/>
          <w:szCs w:val="20"/>
          <w:lang w:val="es-ES"/>
        </w:rPr>
        <w:t xml:space="preserve">, </w:t>
      </w:r>
      <w:proofErr w:type="spellStart"/>
      <w:r w:rsidR="00CC276C" w:rsidRPr="00DE05D0">
        <w:rPr>
          <w:rFonts w:ascii="Times New Roman" w:hAnsi="Times New Roman" w:cs="Times New Roman"/>
          <w:szCs w:val="20"/>
          <w:lang w:val="es-ES"/>
        </w:rPr>
        <w:t>Mohammad</w:t>
      </w:r>
      <w:proofErr w:type="spellEnd"/>
      <w:r w:rsidR="00E5050D" w:rsidRPr="00DE05D0">
        <w:rPr>
          <w:rFonts w:ascii="Times New Roman" w:hAnsi="Times New Roman" w:cs="Times New Roman"/>
          <w:szCs w:val="20"/>
          <w:lang w:val="es-ES"/>
        </w:rPr>
        <w:t xml:space="preserve"> </w:t>
      </w:r>
      <w:proofErr w:type="spellStart"/>
      <w:r w:rsidR="00E5050D" w:rsidRPr="00DE05D0">
        <w:rPr>
          <w:rFonts w:ascii="Times New Roman" w:hAnsi="Times New Roman" w:cs="Times New Roman"/>
          <w:szCs w:val="20"/>
          <w:lang w:val="es-ES"/>
        </w:rPr>
        <w:t>Fadzlee</w:t>
      </w:r>
      <w:proofErr w:type="spellEnd"/>
      <w:r w:rsidR="00E5050D" w:rsidRPr="00DE05D0">
        <w:rPr>
          <w:rFonts w:ascii="Times New Roman" w:hAnsi="Times New Roman" w:cs="Times New Roman"/>
          <w:szCs w:val="20"/>
          <w:lang w:val="es-ES"/>
        </w:rPr>
        <w:t xml:space="preserve"> Ngatiman</w:t>
      </w:r>
      <w:r w:rsidR="00E5050D" w:rsidRPr="00DE05D0">
        <w:rPr>
          <w:rFonts w:ascii="Times New Roman" w:hAnsi="Times New Roman" w:cs="Times New Roman"/>
          <w:szCs w:val="20"/>
          <w:vertAlign w:val="superscript"/>
          <w:lang w:val="es-ES"/>
        </w:rPr>
        <w:t>2</w:t>
      </w:r>
      <w:r w:rsidR="009E14AA" w:rsidRPr="00DE05D0">
        <w:rPr>
          <w:rFonts w:ascii="Times New Roman" w:hAnsi="Times New Roman" w:cs="Times New Roman"/>
          <w:szCs w:val="20"/>
          <w:lang w:val="es-ES"/>
        </w:rPr>
        <w:t xml:space="preserve">, </w:t>
      </w:r>
    </w:p>
    <w:p w:rsidR="00785CA6" w:rsidRPr="00DE05D0" w:rsidRDefault="009E14AA" w:rsidP="00DE05D0">
      <w:pPr>
        <w:jc w:val="center"/>
        <w:outlineLvl w:val="0"/>
        <w:rPr>
          <w:rFonts w:ascii="Times New Roman" w:hAnsi="Times New Roman" w:cs="Times New Roman"/>
          <w:szCs w:val="20"/>
        </w:rPr>
      </w:pPr>
      <w:proofErr w:type="spellStart"/>
      <w:r w:rsidRPr="00DE05D0">
        <w:rPr>
          <w:rFonts w:ascii="Times New Roman" w:hAnsi="Times New Roman" w:cs="Times New Roman"/>
          <w:szCs w:val="20"/>
        </w:rPr>
        <w:t>Bohari</w:t>
      </w:r>
      <w:proofErr w:type="spellEnd"/>
      <w:r w:rsidRPr="00DE05D0">
        <w:rPr>
          <w:rFonts w:ascii="Times New Roman" w:hAnsi="Times New Roman" w:cs="Times New Roman"/>
          <w:szCs w:val="20"/>
        </w:rPr>
        <w:t xml:space="preserve"> M. Yamin</w:t>
      </w:r>
      <w:r w:rsidR="009F568C" w:rsidRPr="00DE05D0">
        <w:rPr>
          <w:rFonts w:ascii="Times New Roman" w:hAnsi="Times New Roman" w:cs="Times New Roman"/>
          <w:szCs w:val="20"/>
          <w:vertAlign w:val="superscript"/>
        </w:rPr>
        <w:t>1</w:t>
      </w:r>
      <w:r w:rsidR="00DE05D0" w:rsidRPr="00DE05D0">
        <w:rPr>
          <w:rFonts w:ascii="Times New Roman" w:hAnsi="Times New Roman" w:cs="Times New Roman"/>
          <w:szCs w:val="20"/>
        </w:rPr>
        <w:t xml:space="preserve">, </w:t>
      </w:r>
      <w:proofErr w:type="spellStart"/>
      <w:r w:rsidR="00540DE1" w:rsidRPr="00DE05D0">
        <w:rPr>
          <w:rFonts w:ascii="Times New Roman" w:hAnsi="Times New Roman" w:cs="Times New Roman"/>
          <w:szCs w:val="20"/>
        </w:rPr>
        <w:t>Nurul</w:t>
      </w:r>
      <w:proofErr w:type="spellEnd"/>
      <w:r w:rsidR="00540DE1" w:rsidRPr="00DE05D0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40DE1" w:rsidRPr="00DE05D0">
        <w:rPr>
          <w:rFonts w:ascii="Times New Roman" w:hAnsi="Times New Roman" w:cs="Times New Roman"/>
          <w:szCs w:val="20"/>
        </w:rPr>
        <w:t>Izzaty</w:t>
      </w:r>
      <w:proofErr w:type="spellEnd"/>
      <w:r w:rsidR="00540DE1" w:rsidRPr="00DE05D0">
        <w:rPr>
          <w:rFonts w:ascii="Times New Roman" w:hAnsi="Times New Roman" w:cs="Times New Roman"/>
          <w:szCs w:val="20"/>
        </w:rPr>
        <w:t xml:space="preserve"> Hassan</w:t>
      </w:r>
      <w:r w:rsidR="00540DE1" w:rsidRPr="00DE05D0">
        <w:rPr>
          <w:rFonts w:ascii="Times New Roman" w:hAnsi="Times New Roman" w:cs="Times New Roman"/>
          <w:szCs w:val="20"/>
          <w:vertAlign w:val="superscript"/>
        </w:rPr>
        <w:t>1*</w:t>
      </w: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DE05D0">
        <w:rPr>
          <w:rFonts w:ascii="Times New Roman" w:hAnsi="Times New Roman" w:cs="Times New Roman"/>
          <w:i/>
          <w:sz w:val="18"/>
          <w:szCs w:val="18"/>
          <w:vertAlign w:val="superscript"/>
        </w:rPr>
        <w:t>1</w:t>
      </w:r>
      <w:r w:rsidRPr="00DE05D0">
        <w:rPr>
          <w:rFonts w:ascii="Times New Roman" w:hAnsi="Times New Roman" w:cs="Times New Roman"/>
          <w:i/>
          <w:sz w:val="18"/>
          <w:szCs w:val="18"/>
        </w:rPr>
        <w:t>School of Chemical Science</w:t>
      </w:r>
      <w:r w:rsidR="00A327B4" w:rsidRPr="00DE05D0">
        <w:rPr>
          <w:rFonts w:ascii="Times New Roman" w:hAnsi="Times New Roman" w:cs="Times New Roman"/>
          <w:i/>
          <w:sz w:val="18"/>
          <w:szCs w:val="18"/>
        </w:rPr>
        <w:t>s</w:t>
      </w:r>
      <w:r w:rsidRPr="00DE05D0">
        <w:rPr>
          <w:rFonts w:ascii="Times New Roman" w:hAnsi="Times New Roman" w:cs="Times New Roman"/>
          <w:i/>
          <w:sz w:val="18"/>
          <w:szCs w:val="18"/>
        </w:rPr>
        <w:t xml:space="preserve"> and Food Technology, Faculty of Science and Technology</w:t>
      </w:r>
    </w:p>
    <w:p w:rsidR="00D8697B" w:rsidRPr="00DE05D0" w:rsidRDefault="00785CA6" w:rsidP="00DE05D0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DE05D0">
        <w:rPr>
          <w:rFonts w:ascii="Times New Roman" w:hAnsi="Times New Roman" w:cs="Times New Roman"/>
          <w:i/>
          <w:sz w:val="18"/>
          <w:szCs w:val="18"/>
        </w:rPr>
        <w:t xml:space="preserve">Universiti </w:t>
      </w:r>
      <w:proofErr w:type="spellStart"/>
      <w:r w:rsidRPr="00DE05D0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Pr="00DE05D0">
        <w:rPr>
          <w:rFonts w:ascii="Times New Roman" w:hAnsi="Times New Roman" w:cs="Times New Roman"/>
          <w:i/>
          <w:sz w:val="18"/>
          <w:szCs w:val="18"/>
        </w:rPr>
        <w:t xml:space="preserve"> Malaysia, 43600 </w:t>
      </w:r>
      <w:proofErr w:type="spellStart"/>
      <w:r w:rsidRPr="00DE05D0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  <w:r w:rsidR="00BB752C" w:rsidRPr="00DE05D0">
        <w:rPr>
          <w:rFonts w:ascii="Times New Roman" w:hAnsi="Times New Roman" w:cs="Times New Roman"/>
          <w:i/>
          <w:sz w:val="18"/>
          <w:szCs w:val="18"/>
        </w:rPr>
        <w:t>, Selangor, Malaysia</w:t>
      </w:r>
    </w:p>
    <w:p w:rsidR="00BB752C" w:rsidRPr="00DE05D0" w:rsidRDefault="00BB752C" w:rsidP="00DE05D0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DE05D0">
        <w:rPr>
          <w:rFonts w:ascii="Times New Roman" w:hAnsi="Times New Roman" w:cs="Times New Roman"/>
          <w:i/>
          <w:sz w:val="18"/>
          <w:szCs w:val="18"/>
          <w:vertAlign w:val="superscript"/>
        </w:rPr>
        <w:t>2</w:t>
      </w:r>
      <w:r w:rsidR="00C73581" w:rsidRPr="00DE05D0">
        <w:rPr>
          <w:rFonts w:ascii="Times New Roman" w:hAnsi="Times New Roman" w:cs="Times New Roman"/>
          <w:i/>
          <w:sz w:val="18"/>
          <w:szCs w:val="18"/>
        </w:rPr>
        <w:t>Centre for</w:t>
      </w:r>
      <w:r w:rsidRPr="00DE05D0">
        <w:rPr>
          <w:rFonts w:ascii="Times New Roman" w:hAnsi="Times New Roman" w:cs="Times New Roman"/>
          <w:i/>
          <w:sz w:val="18"/>
          <w:szCs w:val="18"/>
        </w:rPr>
        <w:t xml:space="preserve"> Research and </w:t>
      </w:r>
      <w:r w:rsidR="00C73581" w:rsidRPr="00DE05D0">
        <w:rPr>
          <w:rFonts w:ascii="Times New Roman" w:hAnsi="Times New Roman" w:cs="Times New Roman"/>
          <w:i/>
          <w:sz w:val="18"/>
          <w:szCs w:val="18"/>
        </w:rPr>
        <w:t>Instrumentation</w:t>
      </w:r>
      <w:r w:rsidR="00D35579" w:rsidRPr="00DE05D0">
        <w:rPr>
          <w:rFonts w:ascii="Times New Roman" w:hAnsi="Times New Roman" w:cs="Times New Roman"/>
          <w:i/>
          <w:sz w:val="18"/>
          <w:szCs w:val="18"/>
        </w:rPr>
        <w:t xml:space="preserve"> Management</w:t>
      </w:r>
      <w:r w:rsidRPr="00DE05D0">
        <w:rPr>
          <w:rFonts w:ascii="Times New Roman" w:hAnsi="Times New Roman" w:cs="Times New Roman"/>
          <w:i/>
          <w:sz w:val="18"/>
          <w:szCs w:val="18"/>
        </w:rPr>
        <w:t xml:space="preserve">, Universiti </w:t>
      </w:r>
      <w:proofErr w:type="spellStart"/>
      <w:r w:rsidRPr="00DE05D0">
        <w:rPr>
          <w:rFonts w:ascii="Times New Roman" w:hAnsi="Times New Roman" w:cs="Times New Roman"/>
          <w:i/>
          <w:sz w:val="18"/>
          <w:szCs w:val="18"/>
        </w:rPr>
        <w:t>Kebangsaan</w:t>
      </w:r>
      <w:proofErr w:type="spellEnd"/>
      <w:r w:rsidRPr="00DE05D0">
        <w:rPr>
          <w:rFonts w:ascii="Times New Roman" w:hAnsi="Times New Roman" w:cs="Times New Roman"/>
          <w:i/>
          <w:sz w:val="18"/>
          <w:szCs w:val="18"/>
        </w:rPr>
        <w:t xml:space="preserve"> Malaysia, </w:t>
      </w:r>
    </w:p>
    <w:p w:rsidR="00A415C1" w:rsidRPr="00DE05D0" w:rsidRDefault="00DE05D0" w:rsidP="00DE05D0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  <w:r w:rsidRPr="00DE05D0">
        <w:rPr>
          <w:rFonts w:ascii="Times New Roman" w:hAnsi="Times New Roman" w:cs="Times New Roman"/>
          <w:i/>
          <w:sz w:val="18"/>
          <w:szCs w:val="18"/>
        </w:rPr>
        <w:t xml:space="preserve">43600 </w:t>
      </w:r>
      <w:proofErr w:type="spellStart"/>
      <w:r w:rsidR="00BB752C" w:rsidRPr="00DE05D0">
        <w:rPr>
          <w:rFonts w:ascii="Times New Roman" w:hAnsi="Times New Roman" w:cs="Times New Roman"/>
          <w:i/>
          <w:sz w:val="18"/>
          <w:szCs w:val="18"/>
        </w:rPr>
        <w:t>Bangi</w:t>
      </w:r>
      <w:proofErr w:type="spellEnd"/>
      <w:r w:rsidR="00BB752C" w:rsidRPr="00DE05D0">
        <w:rPr>
          <w:rFonts w:ascii="Times New Roman" w:hAnsi="Times New Roman" w:cs="Times New Roman"/>
          <w:i/>
          <w:sz w:val="18"/>
          <w:szCs w:val="18"/>
        </w:rPr>
        <w:t>, Selangor, Malaysia</w:t>
      </w:r>
    </w:p>
    <w:p w:rsidR="00DE05D0" w:rsidRPr="00DE05D0" w:rsidRDefault="00DE05D0" w:rsidP="00DE05D0">
      <w:pPr>
        <w:jc w:val="center"/>
        <w:outlineLvl w:val="0"/>
        <w:rPr>
          <w:rFonts w:ascii="Times New Roman" w:hAnsi="Times New Roman" w:cs="Times New Roman"/>
          <w:i/>
          <w:sz w:val="18"/>
          <w:szCs w:val="18"/>
        </w:rPr>
      </w:pPr>
    </w:p>
    <w:p w:rsidR="00785CA6" w:rsidRDefault="00A415C1" w:rsidP="00DE05D0">
      <w:pPr>
        <w:jc w:val="center"/>
        <w:outlineLvl w:val="0"/>
        <w:rPr>
          <w:rFonts w:ascii="Times New Roman" w:hAnsi="Times New Roman" w:cs="Times New Roman"/>
          <w:i/>
          <w:sz w:val="18"/>
        </w:rPr>
      </w:pPr>
      <w:r w:rsidRPr="00DE05D0">
        <w:rPr>
          <w:rFonts w:ascii="Times New Roman" w:hAnsi="Times New Roman" w:cs="Times New Roman"/>
          <w:b/>
          <w:i/>
          <w:sz w:val="18"/>
          <w:vertAlign w:val="superscript"/>
        </w:rPr>
        <w:t>*</w:t>
      </w:r>
      <w:r w:rsidRPr="00DE05D0">
        <w:rPr>
          <w:rFonts w:ascii="Times New Roman" w:hAnsi="Times New Roman" w:cs="Times New Roman"/>
          <w:i/>
          <w:sz w:val="18"/>
        </w:rPr>
        <w:t>Cor</w:t>
      </w:r>
      <w:r w:rsidR="008C5B0F" w:rsidRPr="00DE05D0">
        <w:rPr>
          <w:rFonts w:ascii="Times New Roman" w:hAnsi="Times New Roman" w:cs="Times New Roman"/>
          <w:i/>
          <w:sz w:val="18"/>
        </w:rPr>
        <w:t>responding author: drizz@ukm.edu.my</w:t>
      </w:r>
    </w:p>
    <w:p w:rsidR="00DE05D0" w:rsidRPr="00DE05D0" w:rsidRDefault="00DE05D0" w:rsidP="00DE05D0">
      <w:pPr>
        <w:jc w:val="center"/>
        <w:outlineLvl w:val="0"/>
        <w:rPr>
          <w:rFonts w:ascii="Times New Roman" w:hAnsi="Times New Roman" w:cs="Times New Roman"/>
          <w:i/>
          <w:sz w:val="18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Abstract</w:t>
      </w:r>
    </w:p>
    <w:p w:rsidR="003F4797" w:rsidRPr="00DE05D0" w:rsidRDefault="00BB752C" w:rsidP="00DE05D0">
      <w:pPr>
        <w:rPr>
          <w:rFonts w:ascii="Times New Roman" w:hAnsi="Times New Roman"/>
          <w:szCs w:val="20"/>
        </w:rPr>
      </w:pPr>
      <w:r w:rsidRPr="00DE05D0">
        <w:rPr>
          <w:rFonts w:ascii="Times New Roman" w:hAnsi="Times New Roman"/>
          <w:szCs w:val="20"/>
        </w:rPr>
        <w:t>Two</w:t>
      </w:r>
      <w:r w:rsidR="008C5B0F" w:rsidRPr="00DE05D0">
        <w:rPr>
          <w:rFonts w:ascii="Times New Roman" w:hAnsi="Times New Roman"/>
          <w:szCs w:val="20"/>
        </w:rPr>
        <w:t xml:space="preserve"> pyridine-2,6-d</w:t>
      </w:r>
      <w:r w:rsidR="003F4797" w:rsidRPr="00DE05D0">
        <w:rPr>
          <w:rFonts w:ascii="Times New Roman" w:hAnsi="Times New Roman"/>
          <w:szCs w:val="20"/>
        </w:rPr>
        <w:t>icarboxyl</w:t>
      </w:r>
      <w:r w:rsidR="00787E04" w:rsidRPr="00DE05D0">
        <w:rPr>
          <w:rFonts w:ascii="Times New Roman" w:hAnsi="Times New Roman"/>
          <w:szCs w:val="20"/>
        </w:rPr>
        <w:t>ates each containing butynyl and pentynyl</w:t>
      </w:r>
      <w:r w:rsidR="00C36C71" w:rsidRPr="00DE05D0">
        <w:rPr>
          <w:rFonts w:ascii="Times New Roman" w:hAnsi="Times New Roman"/>
          <w:szCs w:val="20"/>
        </w:rPr>
        <w:t xml:space="preserve"> </w:t>
      </w:r>
      <w:r w:rsidR="003F4797" w:rsidRPr="00DE05D0">
        <w:rPr>
          <w:rFonts w:ascii="Times New Roman" w:hAnsi="Times New Roman"/>
          <w:szCs w:val="20"/>
        </w:rPr>
        <w:t>at position 2 and 6 were synt</w:t>
      </w:r>
      <w:r w:rsidR="008C5B0F" w:rsidRPr="00DE05D0">
        <w:rPr>
          <w:rFonts w:ascii="Times New Roman" w:hAnsi="Times New Roman"/>
          <w:szCs w:val="20"/>
        </w:rPr>
        <w:t xml:space="preserve">hesized by esterification of </w:t>
      </w:r>
      <w:r w:rsidR="003F4797" w:rsidRPr="00DE05D0">
        <w:rPr>
          <w:rFonts w:ascii="Times New Roman" w:hAnsi="Times New Roman"/>
          <w:szCs w:val="20"/>
        </w:rPr>
        <w:t>2,6-</w:t>
      </w:r>
      <w:r w:rsidR="008C5B0F" w:rsidRPr="00DE05D0">
        <w:rPr>
          <w:rFonts w:ascii="Times New Roman" w:hAnsi="Times New Roman"/>
          <w:szCs w:val="20"/>
        </w:rPr>
        <w:t>pyridine</w:t>
      </w:r>
      <w:r w:rsidR="003F4797" w:rsidRPr="00DE05D0">
        <w:rPr>
          <w:rFonts w:ascii="Times New Roman" w:hAnsi="Times New Roman"/>
          <w:szCs w:val="20"/>
        </w:rPr>
        <w:t xml:space="preserve">dicarbonyl dichloride with </w:t>
      </w:r>
      <w:r w:rsidR="003F4797" w:rsidRPr="00DE05D0">
        <w:rPr>
          <w:rFonts w:ascii="Times New Roman" w:hAnsi="Times New Roman"/>
          <w:i/>
          <w:szCs w:val="20"/>
        </w:rPr>
        <w:t>N</w:t>
      </w:r>
      <w:r w:rsidR="003F4797" w:rsidRPr="00DE05D0">
        <w:rPr>
          <w:rFonts w:ascii="Times New Roman" w:hAnsi="Times New Roman"/>
          <w:szCs w:val="20"/>
        </w:rPr>
        <w:t>-alk</w:t>
      </w:r>
      <w:r w:rsidR="00627B70" w:rsidRPr="00DE05D0">
        <w:rPr>
          <w:rFonts w:ascii="Times New Roman" w:hAnsi="Times New Roman"/>
          <w:szCs w:val="20"/>
        </w:rPr>
        <w:t>yne alcohol. All</w:t>
      </w:r>
      <w:r w:rsidR="003F4797" w:rsidRPr="00DE05D0">
        <w:rPr>
          <w:rFonts w:ascii="Times New Roman" w:hAnsi="Times New Roman"/>
          <w:szCs w:val="20"/>
        </w:rPr>
        <w:t xml:space="preserve"> compounds were characterized by</w:t>
      </w:r>
      <w:r w:rsidR="00C36C71" w:rsidRPr="00DE05D0">
        <w:rPr>
          <w:rFonts w:ascii="Times New Roman" w:hAnsi="Times New Roman"/>
          <w:szCs w:val="20"/>
        </w:rPr>
        <w:t xml:space="preserve"> using</w:t>
      </w:r>
      <w:r w:rsidR="003F4797" w:rsidRPr="00DE05D0">
        <w:rPr>
          <w:rFonts w:ascii="Times New Roman" w:hAnsi="Times New Roman"/>
          <w:szCs w:val="20"/>
        </w:rPr>
        <w:t xml:space="preserve"> </w:t>
      </w:r>
      <w:r w:rsidRPr="00DE05D0">
        <w:rPr>
          <w:rFonts w:ascii="Times New Roman" w:hAnsi="Times New Roman"/>
          <w:szCs w:val="20"/>
        </w:rPr>
        <w:t xml:space="preserve">nuclear </w:t>
      </w:r>
      <w:r w:rsidR="00D3728B" w:rsidRPr="00DE05D0">
        <w:rPr>
          <w:rFonts w:ascii="Times New Roman" w:hAnsi="Times New Roman"/>
          <w:szCs w:val="20"/>
        </w:rPr>
        <w:t>magnetic resonance spectroscopy</w:t>
      </w:r>
      <w:r w:rsidRPr="00DE05D0">
        <w:rPr>
          <w:rFonts w:ascii="Times New Roman" w:hAnsi="Times New Roman"/>
          <w:szCs w:val="20"/>
        </w:rPr>
        <w:t xml:space="preserve"> (NMR), </w:t>
      </w:r>
      <w:r w:rsidR="003F4797" w:rsidRPr="00DE05D0">
        <w:rPr>
          <w:rFonts w:ascii="Times New Roman" w:hAnsi="Times New Roman"/>
          <w:szCs w:val="20"/>
        </w:rPr>
        <w:t>infrared</w:t>
      </w:r>
      <w:r w:rsidR="00D3728B" w:rsidRPr="00DE05D0">
        <w:rPr>
          <w:rFonts w:ascii="Times New Roman" w:hAnsi="Times New Roman"/>
          <w:szCs w:val="20"/>
        </w:rPr>
        <w:t xml:space="preserve"> spectroscopy</w:t>
      </w:r>
      <w:r w:rsidRPr="00DE05D0">
        <w:rPr>
          <w:rFonts w:ascii="Times New Roman" w:hAnsi="Times New Roman"/>
          <w:szCs w:val="20"/>
        </w:rPr>
        <w:t xml:space="preserve"> (IR)</w:t>
      </w:r>
      <w:r w:rsidR="003F4797" w:rsidRPr="00DE05D0">
        <w:rPr>
          <w:rFonts w:ascii="Times New Roman" w:hAnsi="Times New Roman"/>
          <w:szCs w:val="20"/>
        </w:rPr>
        <w:t xml:space="preserve"> and </w:t>
      </w:r>
      <w:r w:rsidRPr="00DE05D0">
        <w:rPr>
          <w:rFonts w:ascii="Times New Roman" w:hAnsi="Times New Roman"/>
          <w:szCs w:val="20"/>
        </w:rPr>
        <w:t xml:space="preserve">mass spectrometry (MS) </w:t>
      </w:r>
      <w:r w:rsidR="003F4797" w:rsidRPr="00DE05D0">
        <w:rPr>
          <w:rFonts w:ascii="Times New Roman" w:hAnsi="Times New Roman"/>
          <w:szCs w:val="20"/>
        </w:rPr>
        <w:t>techniques. Crystall</w:t>
      </w:r>
      <w:r w:rsidR="00627B70" w:rsidRPr="00DE05D0">
        <w:rPr>
          <w:rFonts w:ascii="Times New Roman" w:hAnsi="Times New Roman"/>
          <w:szCs w:val="20"/>
        </w:rPr>
        <w:t>ographic studies showed that both</w:t>
      </w:r>
      <w:r w:rsidR="003F4797" w:rsidRPr="00DE05D0">
        <w:rPr>
          <w:rFonts w:ascii="Times New Roman" w:hAnsi="Times New Roman"/>
          <w:szCs w:val="20"/>
        </w:rPr>
        <w:t xml:space="preserve"> compounds</w:t>
      </w:r>
      <w:r w:rsidR="0064569D" w:rsidRPr="00DE05D0">
        <w:rPr>
          <w:rFonts w:ascii="Times New Roman" w:hAnsi="Times New Roman"/>
          <w:szCs w:val="20"/>
        </w:rPr>
        <w:t>, 3-dibutynyl pyridine-2,6-dicarboxylate (</w:t>
      </w:r>
      <w:r w:rsidR="0064569D" w:rsidRPr="00DE05D0">
        <w:rPr>
          <w:rFonts w:ascii="Times New Roman" w:hAnsi="Times New Roman"/>
          <w:b/>
          <w:szCs w:val="20"/>
        </w:rPr>
        <w:t>3a)</w:t>
      </w:r>
      <w:r w:rsidR="0064569D" w:rsidRPr="00DE05D0">
        <w:rPr>
          <w:rFonts w:ascii="Times New Roman" w:hAnsi="Times New Roman"/>
          <w:szCs w:val="20"/>
        </w:rPr>
        <w:t xml:space="preserve"> and 4-dipentynyl pyridine-2,6-dicarboxylate (</w:t>
      </w:r>
      <w:r w:rsidR="0064569D" w:rsidRPr="00DE05D0">
        <w:rPr>
          <w:rFonts w:ascii="Times New Roman" w:hAnsi="Times New Roman"/>
          <w:b/>
          <w:szCs w:val="20"/>
        </w:rPr>
        <w:t>3b)</w:t>
      </w:r>
      <w:r w:rsidR="003F4797" w:rsidRPr="00DE05D0">
        <w:rPr>
          <w:rFonts w:ascii="Times New Roman" w:hAnsi="Times New Roman"/>
          <w:szCs w:val="20"/>
        </w:rPr>
        <w:t xml:space="preserve"> crystallized in </w:t>
      </w:r>
      <w:r w:rsidR="00627B70" w:rsidRPr="00DE05D0">
        <w:rPr>
          <w:rFonts w:ascii="Times New Roman" w:hAnsi="Times New Roman"/>
          <w:szCs w:val="20"/>
        </w:rPr>
        <w:t>monoclinic system with same</w:t>
      </w:r>
      <w:r w:rsidR="003F4797" w:rsidRPr="00DE05D0">
        <w:rPr>
          <w:rFonts w:ascii="Times New Roman" w:hAnsi="Times New Roman"/>
          <w:szCs w:val="20"/>
        </w:rPr>
        <w:t xml:space="preserve"> space group </w:t>
      </w:r>
      <w:r w:rsidR="0064569D" w:rsidRPr="00DE05D0">
        <w:rPr>
          <w:rFonts w:ascii="Times New Roman" w:hAnsi="Times New Roman"/>
          <w:szCs w:val="20"/>
        </w:rPr>
        <w:t>of C 2/c</w:t>
      </w:r>
      <w:r w:rsidR="003F4797" w:rsidRPr="00DE05D0">
        <w:rPr>
          <w:rFonts w:ascii="Times New Roman" w:hAnsi="Times New Roman"/>
          <w:szCs w:val="20"/>
        </w:rPr>
        <w:t xml:space="preserve">. </w:t>
      </w:r>
    </w:p>
    <w:p w:rsidR="00785CA6" w:rsidRPr="00DE05D0" w:rsidRDefault="00785CA6" w:rsidP="00DE05D0">
      <w:pPr>
        <w:outlineLvl w:val="0"/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 </w:t>
      </w:r>
    </w:p>
    <w:p w:rsidR="00785CA6" w:rsidRPr="00DE05D0" w:rsidRDefault="00785CA6" w:rsidP="00DE05D0">
      <w:pPr>
        <w:outlineLvl w:val="0"/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Keyword</w:t>
      </w:r>
      <w:r w:rsidR="00DE05D0" w:rsidRPr="00DE05D0">
        <w:rPr>
          <w:rFonts w:ascii="Times New Roman" w:hAnsi="Times New Roman" w:cs="Times New Roman"/>
          <w:b/>
          <w:szCs w:val="20"/>
        </w:rPr>
        <w:t>s</w:t>
      </w:r>
      <w:r w:rsidRPr="00DE05D0">
        <w:rPr>
          <w:rFonts w:ascii="Times New Roman" w:hAnsi="Times New Roman" w:cs="Times New Roman"/>
          <w:szCs w:val="20"/>
        </w:rPr>
        <w:t xml:space="preserve">: </w:t>
      </w:r>
      <w:r w:rsidR="00D3728B" w:rsidRPr="00DE05D0">
        <w:rPr>
          <w:rFonts w:ascii="Times New Roman" w:hAnsi="Times New Roman" w:cs="Times New Roman"/>
          <w:szCs w:val="20"/>
        </w:rPr>
        <w:t>diester macrocyclic</w:t>
      </w:r>
      <w:r w:rsidR="009B2866" w:rsidRPr="00DE05D0">
        <w:rPr>
          <w:rFonts w:ascii="Times New Roman" w:hAnsi="Times New Roman" w:cs="Times New Roman"/>
          <w:szCs w:val="20"/>
        </w:rPr>
        <w:t>,</w:t>
      </w:r>
      <w:r w:rsidR="007D1310" w:rsidRPr="00DE05D0">
        <w:rPr>
          <w:rFonts w:ascii="Times New Roman" w:hAnsi="Times New Roman" w:cs="Times New Roman"/>
          <w:szCs w:val="20"/>
        </w:rPr>
        <w:t xml:space="preserve"> este</w:t>
      </w:r>
      <w:r w:rsidR="00180941" w:rsidRPr="00DE05D0">
        <w:rPr>
          <w:rFonts w:ascii="Times New Roman" w:hAnsi="Times New Roman" w:cs="Times New Roman"/>
          <w:szCs w:val="20"/>
        </w:rPr>
        <w:t xml:space="preserve">rification, </w:t>
      </w:r>
      <w:r w:rsidR="003F4797" w:rsidRPr="00DE05D0">
        <w:rPr>
          <w:rFonts w:ascii="Times New Roman" w:hAnsi="Times New Roman" w:cs="Times New Roman"/>
          <w:szCs w:val="20"/>
        </w:rPr>
        <w:t>X-Ray structural study</w:t>
      </w:r>
    </w:p>
    <w:p w:rsidR="00785CA6" w:rsidRPr="00DE05D0" w:rsidRDefault="00785CA6" w:rsidP="00DE05D0">
      <w:pPr>
        <w:outlineLvl w:val="0"/>
        <w:rPr>
          <w:rFonts w:ascii="Times New Roman" w:hAnsi="Times New Roman" w:cs="Times New Roman"/>
          <w:b/>
          <w:szCs w:val="20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noProof/>
          <w:szCs w:val="20"/>
        </w:rPr>
      </w:pPr>
      <w:r w:rsidRPr="00DE05D0">
        <w:rPr>
          <w:rFonts w:ascii="Times New Roman" w:hAnsi="Times New Roman" w:cs="Times New Roman"/>
          <w:b/>
          <w:noProof/>
          <w:szCs w:val="20"/>
        </w:rPr>
        <w:t>Abstrak</w:t>
      </w:r>
    </w:p>
    <w:p w:rsidR="0020366D" w:rsidRPr="00DE05D0" w:rsidRDefault="00BB752C" w:rsidP="00DE05D0">
      <w:pPr>
        <w:rPr>
          <w:rFonts w:ascii="Times New Roman" w:hAnsi="Times New Roman" w:cs="Times New Roman"/>
          <w:noProof/>
          <w:szCs w:val="20"/>
        </w:rPr>
      </w:pPr>
      <w:r w:rsidRPr="00DE05D0">
        <w:rPr>
          <w:rFonts w:ascii="Times New Roman" w:hAnsi="Times New Roman" w:cs="Times New Roman"/>
          <w:noProof/>
          <w:szCs w:val="20"/>
        </w:rPr>
        <w:t>Dua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 sebatian piridina dikarboksilat, 3-dibutinil da</w:t>
      </w:r>
      <w:bookmarkStart w:id="0" w:name="_GoBack"/>
      <w:bookmarkEnd w:id="0"/>
      <w:r w:rsidR="0020366D" w:rsidRPr="00DE05D0">
        <w:rPr>
          <w:rFonts w:ascii="Times New Roman" w:hAnsi="Times New Roman" w:cs="Times New Roman"/>
          <w:noProof/>
          <w:szCs w:val="20"/>
        </w:rPr>
        <w:t>n 4-dipentinil pada kedudukan 2 dan 6 telah berjaya disintesiskan dengan tindak b</w:t>
      </w:r>
      <w:r w:rsidR="008C5B0F" w:rsidRPr="00DE05D0">
        <w:rPr>
          <w:rFonts w:ascii="Times New Roman" w:hAnsi="Times New Roman" w:cs="Times New Roman"/>
          <w:noProof/>
          <w:szCs w:val="20"/>
        </w:rPr>
        <w:t xml:space="preserve">alas </w:t>
      </w:r>
      <w:r w:rsidR="00D3728B" w:rsidRPr="00DE05D0">
        <w:rPr>
          <w:rFonts w:ascii="Times New Roman" w:hAnsi="Times New Roman" w:cs="Times New Roman"/>
          <w:noProof/>
          <w:szCs w:val="20"/>
        </w:rPr>
        <w:t xml:space="preserve">pengesteran di </w:t>
      </w:r>
      <w:r w:rsidR="008C5B0F" w:rsidRPr="00DE05D0">
        <w:rPr>
          <w:rFonts w:ascii="Times New Roman" w:hAnsi="Times New Roman" w:cs="Times New Roman"/>
          <w:noProof/>
          <w:szCs w:val="20"/>
        </w:rPr>
        <w:t xml:space="preserve">antara </w:t>
      </w:r>
      <w:r w:rsidR="0020366D" w:rsidRPr="00DE05D0">
        <w:rPr>
          <w:rFonts w:ascii="Times New Roman" w:hAnsi="Times New Roman" w:cs="Times New Roman"/>
          <w:noProof/>
          <w:szCs w:val="20"/>
        </w:rPr>
        <w:t>2,6-</w:t>
      </w:r>
      <w:r w:rsidR="008C5B0F" w:rsidRPr="00DE05D0">
        <w:rPr>
          <w:rFonts w:ascii="Times New Roman" w:hAnsi="Times New Roman" w:cs="Times New Roman"/>
          <w:noProof/>
          <w:szCs w:val="20"/>
        </w:rPr>
        <w:t>piridina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dikarbonil diklorida dengan </w:t>
      </w:r>
      <w:r w:rsidR="0020366D" w:rsidRPr="00DE05D0">
        <w:rPr>
          <w:rFonts w:ascii="Times New Roman" w:hAnsi="Times New Roman" w:cs="Times New Roman"/>
          <w:i/>
          <w:noProof/>
          <w:szCs w:val="20"/>
        </w:rPr>
        <w:t>N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-alkuna alkohol. Setiap sebatian berjaya dicirikan dengan teknik </w:t>
      </w:r>
      <w:r w:rsidR="009B2866" w:rsidRPr="00DE05D0">
        <w:rPr>
          <w:rFonts w:ascii="Times New Roman" w:hAnsi="Times New Roman" w:cs="Times New Roman"/>
          <w:noProof/>
          <w:szCs w:val="20"/>
        </w:rPr>
        <w:t xml:space="preserve">spektroskopi </w:t>
      </w:r>
      <w:r w:rsidR="00646A49" w:rsidRPr="00DE05D0">
        <w:rPr>
          <w:rFonts w:ascii="Times New Roman" w:hAnsi="Times New Roman" w:cs="Times New Roman"/>
          <w:noProof/>
          <w:szCs w:val="20"/>
        </w:rPr>
        <w:t>resonans magnetik nukl</w:t>
      </w:r>
      <w:r w:rsidR="00627B70" w:rsidRPr="00DE05D0">
        <w:rPr>
          <w:rFonts w:ascii="Times New Roman" w:hAnsi="Times New Roman" w:cs="Times New Roman"/>
          <w:noProof/>
          <w:szCs w:val="20"/>
        </w:rPr>
        <w:t>ear</w:t>
      </w:r>
      <w:r w:rsidR="00646A49" w:rsidRPr="00DE05D0">
        <w:rPr>
          <w:rFonts w:ascii="Times New Roman" w:hAnsi="Times New Roman" w:cs="Times New Roman"/>
          <w:noProof/>
          <w:szCs w:val="20"/>
        </w:rPr>
        <w:t xml:space="preserve"> (RMN)</w:t>
      </w:r>
      <w:r w:rsidR="00627B70" w:rsidRPr="00DE05D0">
        <w:rPr>
          <w:rFonts w:ascii="Times New Roman" w:hAnsi="Times New Roman" w:cs="Times New Roman"/>
          <w:noProof/>
          <w:szCs w:val="20"/>
        </w:rPr>
        <w:t xml:space="preserve">, </w:t>
      </w:r>
      <w:r w:rsidR="0020366D" w:rsidRPr="00DE05D0">
        <w:rPr>
          <w:rFonts w:ascii="Times New Roman" w:hAnsi="Times New Roman" w:cs="Times New Roman"/>
          <w:noProof/>
          <w:szCs w:val="20"/>
        </w:rPr>
        <w:t>infra merah</w:t>
      </w:r>
      <w:r w:rsidR="00646A49" w:rsidRPr="00DE05D0">
        <w:rPr>
          <w:rFonts w:ascii="Times New Roman" w:hAnsi="Times New Roman" w:cs="Times New Roman"/>
          <w:noProof/>
          <w:szCs w:val="20"/>
        </w:rPr>
        <w:t xml:space="preserve"> (IR)</w:t>
      </w:r>
      <w:r w:rsidR="00D83904" w:rsidRPr="00DE05D0">
        <w:rPr>
          <w:rFonts w:ascii="Times New Roman" w:hAnsi="Times New Roman" w:cs="Times New Roman"/>
          <w:noProof/>
          <w:szCs w:val="20"/>
        </w:rPr>
        <w:t xml:space="preserve"> </w:t>
      </w:r>
      <w:r w:rsidR="0020366D" w:rsidRPr="00DE05D0">
        <w:rPr>
          <w:rFonts w:ascii="Times New Roman" w:hAnsi="Times New Roman" w:cs="Times New Roman"/>
          <w:noProof/>
          <w:szCs w:val="20"/>
        </w:rPr>
        <w:t>dan spektrometri jisim</w:t>
      </w:r>
      <w:r w:rsidR="00DE05D0">
        <w:rPr>
          <w:rFonts w:ascii="Times New Roman" w:hAnsi="Times New Roman" w:cs="Times New Roman"/>
          <w:noProof/>
          <w:szCs w:val="20"/>
        </w:rPr>
        <w:t xml:space="preserve"> (MS</w:t>
      </w:r>
      <w:r w:rsidR="00646A49" w:rsidRPr="00DE05D0">
        <w:rPr>
          <w:rFonts w:ascii="Times New Roman" w:hAnsi="Times New Roman" w:cs="Times New Roman"/>
          <w:noProof/>
          <w:szCs w:val="20"/>
        </w:rPr>
        <w:t>)</w:t>
      </w:r>
      <w:r w:rsidR="0020366D" w:rsidRPr="00DE05D0">
        <w:rPr>
          <w:rFonts w:ascii="Times New Roman" w:hAnsi="Times New Roman" w:cs="Times New Roman"/>
          <w:noProof/>
          <w:szCs w:val="20"/>
        </w:rPr>
        <w:t>. Kajian k</w:t>
      </w:r>
      <w:r w:rsidR="0064569D" w:rsidRPr="00DE05D0">
        <w:rPr>
          <w:rFonts w:ascii="Times New Roman" w:hAnsi="Times New Roman" w:cs="Times New Roman"/>
          <w:noProof/>
          <w:szCs w:val="20"/>
        </w:rPr>
        <w:t xml:space="preserve">ristalografi menunjukkan 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sebatian </w:t>
      </w:r>
      <w:r w:rsidR="0064569D" w:rsidRPr="00DE05D0">
        <w:rPr>
          <w:rFonts w:ascii="Times New Roman" w:hAnsi="Times New Roman" w:cs="Times New Roman"/>
          <w:noProof/>
          <w:szCs w:val="20"/>
        </w:rPr>
        <w:t xml:space="preserve">3-dibutinil piridina-2,6-dikarboksilat </w:t>
      </w:r>
      <w:r w:rsidR="0064569D" w:rsidRPr="00DE05D0">
        <w:rPr>
          <w:rFonts w:ascii="Times New Roman" w:hAnsi="Times New Roman" w:cs="Times New Roman"/>
          <w:b/>
          <w:noProof/>
          <w:szCs w:val="20"/>
        </w:rPr>
        <w:t>(3a)</w:t>
      </w:r>
      <w:r w:rsidR="0064569D" w:rsidRPr="00DE05D0">
        <w:rPr>
          <w:rFonts w:ascii="Times New Roman" w:hAnsi="Times New Roman" w:cs="Times New Roman"/>
          <w:noProof/>
          <w:szCs w:val="20"/>
        </w:rPr>
        <w:t xml:space="preserve"> dan 4-dipentinil piridina-2,6-dikarboksilat </w:t>
      </w:r>
      <w:r w:rsidR="0064569D" w:rsidRPr="00DE05D0">
        <w:rPr>
          <w:rFonts w:ascii="Times New Roman" w:hAnsi="Times New Roman" w:cs="Times New Roman"/>
          <w:b/>
          <w:noProof/>
          <w:szCs w:val="20"/>
        </w:rPr>
        <w:t>(3b)</w:t>
      </w:r>
      <w:r w:rsidR="0064569D" w:rsidRPr="00DE05D0">
        <w:rPr>
          <w:rFonts w:ascii="Times New Roman" w:hAnsi="Times New Roman" w:cs="Times New Roman"/>
          <w:noProof/>
          <w:szCs w:val="20"/>
        </w:rPr>
        <w:t xml:space="preserve"> 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terhablur dalam sistem </w:t>
      </w:r>
      <w:r w:rsidR="0064569D" w:rsidRPr="00DE05D0">
        <w:rPr>
          <w:rFonts w:ascii="Times New Roman" w:hAnsi="Times New Roman" w:cs="Times New Roman"/>
          <w:noProof/>
          <w:szCs w:val="20"/>
        </w:rPr>
        <w:t xml:space="preserve">monoklinik dengan 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kumpulan ruang C 2/c.  </w:t>
      </w:r>
    </w:p>
    <w:p w:rsidR="00785CA6" w:rsidRPr="00DE05D0" w:rsidRDefault="00785CA6" w:rsidP="00DE05D0">
      <w:pPr>
        <w:outlineLvl w:val="0"/>
        <w:rPr>
          <w:rFonts w:ascii="Times New Roman" w:hAnsi="Times New Roman" w:cs="Times New Roman"/>
          <w:noProof/>
          <w:szCs w:val="20"/>
        </w:rPr>
      </w:pPr>
    </w:p>
    <w:p w:rsidR="00785CA6" w:rsidRDefault="00785CA6" w:rsidP="00DE05D0">
      <w:pPr>
        <w:outlineLvl w:val="0"/>
        <w:rPr>
          <w:rFonts w:ascii="Times New Roman" w:hAnsi="Times New Roman" w:cs="Times New Roman"/>
          <w:b/>
          <w:noProof/>
          <w:kern w:val="0"/>
          <w:szCs w:val="20"/>
        </w:rPr>
      </w:pPr>
      <w:r w:rsidRPr="00DE05D0">
        <w:rPr>
          <w:rFonts w:ascii="Times New Roman" w:hAnsi="Times New Roman" w:cs="Times New Roman"/>
          <w:b/>
          <w:noProof/>
          <w:szCs w:val="20"/>
        </w:rPr>
        <w:t xml:space="preserve">Kata kunci: </w:t>
      </w:r>
      <w:r w:rsidR="00627B70" w:rsidRPr="00DE05D0">
        <w:rPr>
          <w:rFonts w:ascii="Times New Roman" w:hAnsi="Times New Roman" w:cs="Times New Roman"/>
          <w:noProof/>
          <w:szCs w:val="20"/>
        </w:rPr>
        <w:t>makrosik</w:t>
      </w:r>
      <w:r w:rsidR="0020366D" w:rsidRPr="00DE05D0">
        <w:rPr>
          <w:rFonts w:ascii="Times New Roman" w:hAnsi="Times New Roman" w:cs="Times New Roman"/>
          <w:noProof/>
          <w:szCs w:val="20"/>
        </w:rPr>
        <w:t>li</w:t>
      </w:r>
      <w:r w:rsidR="00627B70" w:rsidRPr="00DE05D0">
        <w:rPr>
          <w:rFonts w:ascii="Times New Roman" w:hAnsi="Times New Roman" w:cs="Times New Roman"/>
          <w:noProof/>
          <w:szCs w:val="20"/>
        </w:rPr>
        <w:t>k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 diester, </w:t>
      </w:r>
      <w:r w:rsidR="00180941" w:rsidRPr="00DE05D0">
        <w:rPr>
          <w:rFonts w:ascii="Times New Roman" w:hAnsi="Times New Roman" w:cs="Times New Roman"/>
          <w:noProof/>
          <w:szCs w:val="20"/>
        </w:rPr>
        <w:t>tindak balas pengesteran</w:t>
      </w:r>
      <w:r w:rsidR="00A64E1A" w:rsidRPr="00DE05D0">
        <w:rPr>
          <w:rFonts w:ascii="Times New Roman" w:hAnsi="Times New Roman" w:cs="Times New Roman"/>
          <w:noProof/>
          <w:szCs w:val="20"/>
        </w:rPr>
        <w:t xml:space="preserve">, </w:t>
      </w:r>
      <w:r w:rsidR="0020366D" w:rsidRPr="00DE05D0">
        <w:rPr>
          <w:rFonts w:ascii="Times New Roman" w:hAnsi="Times New Roman" w:cs="Times New Roman"/>
          <w:noProof/>
          <w:szCs w:val="20"/>
        </w:rPr>
        <w:t xml:space="preserve">kajian struktur </w:t>
      </w:r>
      <w:r w:rsidR="00A64E1A" w:rsidRPr="00DE05D0">
        <w:rPr>
          <w:rFonts w:ascii="Times New Roman" w:hAnsi="Times New Roman" w:cs="Times New Roman"/>
          <w:noProof/>
          <w:szCs w:val="20"/>
        </w:rPr>
        <w:t>sinar-</w:t>
      </w:r>
      <w:r w:rsidR="009C3CE0" w:rsidRPr="00DE05D0">
        <w:rPr>
          <w:rFonts w:ascii="Times New Roman" w:hAnsi="Times New Roman" w:cs="Times New Roman"/>
          <w:noProof/>
          <w:szCs w:val="20"/>
        </w:rPr>
        <w:t>X</w:t>
      </w:r>
    </w:p>
    <w:p w:rsidR="00DE05D0" w:rsidRPr="00DE05D0" w:rsidRDefault="00DE05D0" w:rsidP="00DE05D0">
      <w:pPr>
        <w:outlineLvl w:val="0"/>
        <w:rPr>
          <w:rFonts w:ascii="Times New Roman" w:hAnsi="Times New Roman" w:cs="Times New Roman"/>
          <w:b/>
          <w:noProof/>
          <w:kern w:val="0"/>
          <w:szCs w:val="20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</w:rPr>
      </w:pPr>
      <w:r w:rsidRPr="00DE05D0">
        <w:rPr>
          <w:rFonts w:ascii="Times New Roman" w:hAnsi="Times New Roman" w:cs="Times New Roman"/>
          <w:b/>
        </w:rPr>
        <w:t>Introduction</w:t>
      </w:r>
    </w:p>
    <w:p w:rsidR="00DE05D0" w:rsidRDefault="009C3CE0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The synthesis study of macrocyclic has been rapidly developed for almost 40 years [1]. The design of this compound can be varies </w:t>
      </w:r>
      <w:r w:rsidR="00D3728B" w:rsidRPr="00DE05D0">
        <w:rPr>
          <w:rFonts w:ascii="Times New Roman" w:hAnsi="Times New Roman" w:cs="Times New Roman"/>
          <w:szCs w:val="20"/>
        </w:rPr>
        <w:t>depending on the</w:t>
      </w:r>
      <w:r w:rsidRPr="00DE05D0">
        <w:rPr>
          <w:rFonts w:ascii="Times New Roman" w:hAnsi="Times New Roman" w:cs="Times New Roman"/>
          <w:szCs w:val="20"/>
        </w:rPr>
        <w:t xml:space="preserve"> linker</w:t>
      </w:r>
      <w:r w:rsidR="00D3728B" w:rsidRPr="00DE05D0">
        <w:rPr>
          <w:rFonts w:ascii="Times New Roman" w:hAnsi="Times New Roman" w:cs="Times New Roman"/>
          <w:szCs w:val="20"/>
        </w:rPr>
        <w:t xml:space="preserve"> being used</w:t>
      </w:r>
      <w:r w:rsidRPr="00DE05D0">
        <w:rPr>
          <w:rFonts w:ascii="Times New Roman" w:hAnsi="Times New Roman" w:cs="Times New Roman"/>
          <w:szCs w:val="20"/>
        </w:rPr>
        <w:t xml:space="preserve"> such as pyridine, </w:t>
      </w:r>
      <w:r w:rsidR="00D3728B" w:rsidRPr="00DE05D0">
        <w:rPr>
          <w:rFonts w:ascii="Times New Roman" w:hAnsi="Times New Roman" w:cs="Times New Roman"/>
          <w:szCs w:val="20"/>
        </w:rPr>
        <w:t>benzene or aliphatic chain. T</w:t>
      </w:r>
      <w:r w:rsidRPr="00DE05D0">
        <w:rPr>
          <w:rFonts w:ascii="Times New Roman" w:hAnsi="Times New Roman" w:cs="Times New Roman"/>
          <w:szCs w:val="20"/>
        </w:rPr>
        <w:t>he side chain can be functional group of ester, ether, thiour</w:t>
      </w:r>
      <w:r w:rsidR="00CE598E" w:rsidRPr="00DE05D0">
        <w:rPr>
          <w:rFonts w:ascii="Times New Roman" w:hAnsi="Times New Roman" w:cs="Times New Roman"/>
          <w:szCs w:val="20"/>
        </w:rPr>
        <w:t>ea, alkyne and alkene</w:t>
      </w:r>
      <w:r w:rsidRPr="00DE05D0">
        <w:rPr>
          <w:rFonts w:ascii="Times New Roman" w:hAnsi="Times New Roman" w:cs="Times New Roman"/>
          <w:szCs w:val="20"/>
        </w:rPr>
        <w:t xml:space="preserve"> [2-7]. Various derivatives have been reported</w:t>
      </w:r>
      <w:r w:rsidR="00244D08" w:rsidRPr="00DE05D0">
        <w:rPr>
          <w:rFonts w:ascii="Times New Roman" w:hAnsi="Times New Roman" w:cs="Times New Roman"/>
          <w:szCs w:val="20"/>
        </w:rPr>
        <w:t xml:space="preserve"> due to straightforward preparation </w:t>
      </w:r>
      <w:r w:rsidRPr="00DE05D0">
        <w:rPr>
          <w:rFonts w:ascii="Times New Roman" w:hAnsi="Times New Roman" w:cs="Times New Roman"/>
          <w:szCs w:val="20"/>
        </w:rPr>
        <w:t>and potential in biol</w:t>
      </w:r>
      <w:r w:rsidR="00DE05D0">
        <w:rPr>
          <w:rFonts w:ascii="Times New Roman" w:hAnsi="Times New Roman" w:cs="Times New Roman"/>
          <w:szCs w:val="20"/>
        </w:rPr>
        <w:t>ogical activities and medicine.</w:t>
      </w:r>
    </w:p>
    <w:p w:rsidR="00DE05D0" w:rsidRDefault="00DE05D0" w:rsidP="00DE05D0">
      <w:pPr>
        <w:rPr>
          <w:rFonts w:ascii="Times New Roman" w:hAnsi="Times New Roman" w:cs="Times New Roman"/>
          <w:szCs w:val="20"/>
        </w:rPr>
      </w:pPr>
    </w:p>
    <w:p w:rsidR="00DE05D0" w:rsidRDefault="009C3CE0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Macrocyclic compound is an important reference compound in chemistry studies such as complexation to metal due to existence electron donating atom in the ligand [8-9]. Some of macrocyclic derivatives have been reported showing </w:t>
      </w:r>
      <w:r w:rsidR="00E22AB8" w:rsidRPr="00DE05D0">
        <w:rPr>
          <w:rFonts w:ascii="Times New Roman" w:hAnsi="Times New Roman" w:cs="Times New Roman"/>
          <w:szCs w:val="20"/>
        </w:rPr>
        <w:t>great capability</w:t>
      </w:r>
      <w:r w:rsidRPr="00DE05D0">
        <w:rPr>
          <w:rFonts w:ascii="Times New Roman" w:hAnsi="Times New Roman" w:cs="Times New Roman"/>
          <w:szCs w:val="20"/>
        </w:rPr>
        <w:t xml:space="preserve"> in antibacterial, anticancer and HIV</w:t>
      </w:r>
      <w:r w:rsidR="00A64E1A" w:rsidRPr="00DE05D0">
        <w:rPr>
          <w:rFonts w:ascii="Times New Roman" w:hAnsi="Times New Roman" w:cs="Times New Roman"/>
          <w:szCs w:val="20"/>
        </w:rPr>
        <w:t xml:space="preserve"> treatment</w:t>
      </w:r>
      <w:r w:rsidRPr="00DE05D0">
        <w:rPr>
          <w:rFonts w:ascii="Times New Roman" w:hAnsi="Times New Roman" w:cs="Times New Roman"/>
          <w:szCs w:val="20"/>
        </w:rPr>
        <w:t xml:space="preserve"> [10-14]. </w:t>
      </w:r>
      <w:r w:rsidR="00CE598E" w:rsidRPr="00DE05D0">
        <w:rPr>
          <w:rFonts w:ascii="Times New Roman" w:hAnsi="Times New Roman" w:cs="Times New Roman"/>
          <w:szCs w:val="20"/>
        </w:rPr>
        <w:t>Besides that, macrocyclic compounds contained alkene or alkyne ligands</w:t>
      </w:r>
      <w:r w:rsidR="00464D0E" w:rsidRPr="00DE05D0">
        <w:rPr>
          <w:rFonts w:ascii="Times New Roman" w:hAnsi="Times New Roman" w:cs="Times New Roman"/>
          <w:szCs w:val="20"/>
        </w:rPr>
        <w:t xml:space="preserve"> have been studied in recent trend of metathesis reaction. </w:t>
      </w:r>
      <w:r w:rsidR="00D83B33" w:rsidRPr="00DE05D0">
        <w:rPr>
          <w:rFonts w:ascii="Times New Roman" w:hAnsi="Times New Roman" w:cs="Times New Roman"/>
          <w:szCs w:val="20"/>
        </w:rPr>
        <w:t xml:space="preserve">This reaction </w:t>
      </w:r>
      <w:r w:rsidR="00464D0E" w:rsidRPr="00DE05D0">
        <w:rPr>
          <w:rFonts w:ascii="Times New Roman" w:hAnsi="Times New Roman" w:cs="Times New Roman"/>
          <w:szCs w:val="20"/>
        </w:rPr>
        <w:t xml:space="preserve">has been shown to </w:t>
      </w:r>
      <w:r w:rsidR="00331245" w:rsidRPr="00DE05D0">
        <w:rPr>
          <w:rFonts w:ascii="Times New Roman" w:hAnsi="Times New Roman" w:cs="Times New Roman"/>
          <w:szCs w:val="20"/>
        </w:rPr>
        <w:t>facilitate</w:t>
      </w:r>
      <w:r w:rsidR="00D83B33" w:rsidRPr="00DE05D0">
        <w:rPr>
          <w:rFonts w:ascii="Times New Roman" w:hAnsi="Times New Roman" w:cs="Times New Roman"/>
          <w:szCs w:val="20"/>
        </w:rPr>
        <w:t xml:space="preserve"> several complicated reaction steps especially in natural product synthesis such as lactones and marine alkaloid nakadomarin A [15].</w:t>
      </w:r>
    </w:p>
    <w:p w:rsidR="00DE05D0" w:rsidRDefault="00DE05D0" w:rsidP="00DE05D0">
      <w:pPr>
        <w:rPr>
          <w:rFonts w:ascii="Times New Roman" w:hAnsi="Times New Roman" w:cs="Times New Roman"/>
          <w:szCs w:val="20"/>
        </w:rPr>
      </w:pPr>
    </w:p>
    <w:p w:rsidR="00DE05D0" w:rsidRDefault="009C3CE0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Esters are commonly synthesized from the </w:t>
      </w:r>
      <w:r w:rsidR="009B2866" w:rsidRPr="00DE05D0">
        <w:rPr>
          <w:rFonts w:ascii="Times New Roman" w:hAnsi="Times New Roman" w:cs="Times New Roman"/>
          <w:szCs w:val="20"/>
        </w:rPr>
        <w:t xml:space="preserve">condensation </w:t>
      </w:r>
      <w:r w:rsidRPr="00DE05D0">
        <w:rPr>
          <w:rFonts w:ascii="Times New Roman" w:hAnsi="Times New Roman" w:cs="Times New Roman"/>
          <w:szCs w:val="20"/>
        </w:rPr>
        <w:t>reaction between carboxylic acid and alcohol with</w:t>
      </w:r>
      <w:r w:rsidR="00331245" w:rsidRPr="00DE05D0">
        <w:rPr>
          <w:rFonts w:ascii="Times New Roman" w:hAnsi="Times New Roman" w:cs="Times New Roman"/>
          <w:szCs w:val="20"/>
        </w:rPr>
        <w:t xml:space="preserve"> the</w:t>
      </w:r>
      <w:r w:rsidRPr="00DE05D0">
        <w:rPr>
          <w:rFonts w:ascii="Times New Roman" w:hAnsi="Times New Roman" w:cs="Times New Roman"/>
          <w:szCs w:val="20"/>
        </w:rPr>
        <w:t xml:space="preserve"> loss of water. The esters can </w:t>
      </w:r>
      <w:r w:rsidR="00331245" w:rsidRPr="00DE05D0">
        <w:rPr>
          <w:rFonts w:ascii="Times New Roman" w:hAnsi="Times New Roman" w:cs="Times New Roman"/>
          <w:szCs w:val="20"/>
        </w:rPr>
        <w:t xml:space="preserve">also </w:t>
      </w:r>
      <w:r w:rsidRPr="00DE05D0">
        <w:rPr>
          <w:rFonts w:ascii="Times New Roman" w:hAnsi="Times New Roman" w:cs="Times New Roman"/>
          <w:szCs w:val="20"/>
        </w:rPr>
        <w:t>be</w:t>
      </w:r>
      <w:r w:rsidR="00364D7F" w:rsidRPr="00DE05D0">
        <w:rPr>
          <w:rFonts w:ascii="Times New Roman" w:hAnsi="Times New Roman" w:cs="Times New Roman"/>
          <w:szCs w:val="20"/>
        </w:rPr>
        <w:t xml:space="preserve"> prepared by other reactions </w:t>
      </w:r>
      <w:r w:rsidRPr="00DE05D0">
        <w:rPr>
          <w:rFonts w:ascii="Times New Roman" w:hAnsi="Times New Roman" w:cs="Times New Roman"/>
          <w:szCs w:val="20"/>
        </w:rPr>
        <w:t xml:space="preserve">using acid anhydrides, acid chloride, unsaturated hydrocarbon, amides, nitriles, ethers, aldehydes, ketones, </w:t>
      </w:r>
      <w:r w:rsidR="008C5B0F" w:rsidRPr="00DE05D0">
        <w:rPr>
          <w:rFonts w:ascii="Times New Roman" w:hAnsi="Times New Roman" w:cs="Times New Roman"/>
          <w:szCs w:val="20"/>
        </w:rPr>
        <w:t>alcohols,</w:t>
      </w:r>
      <w:r w:rsidRPr="00DE05D0">
        <w:rPr>
          <w:rFonts w:ascii="Times New Roman" w:hAnsi="Times New Roman" w:cs="Times New Roman"/>
          <w:szCs w:val="20"/>
        </w:rPr>
        <w:t xml:space="preserve"> and ester itself. The synthesis of these</w:t>
      </w:r>
      <w:r w:rsidR="004242F9" w:rsidRPr="00DE05D0">
        <w:rPr>
          <w:rFonts w:ascii="Times New Roman" w:hAnsi="Times New Roman" w:cs="Times New Roman"/>
          <w:szCs w:val="20"/>
        </w:rPr>
        <w:t xml:space="preserve"> </w:t>
      </w:r>
      <w:r w:rsidR="0097369D" w:rsidRPr="00DE05D0">
        <w:rPr>
          <w:rFonts w:ascii="Times New Roman" w:hAnsi="Times New Roman" w:cs="Times New Roman"/>
          <w:szCs w:val="20"/>
        </w:rPr>
        <w:t>macrocyclic</w:t>
      </w:r>
      <w:r w:rsidR="00331245" w:rsidRPr="00DE05D0">
        <w:rPr>
          <w:rFonts w:ascii="Times New Roman" w:hAnsi="Times New Roman" w:cs="Times New Roman"/>
          <w:szCs w:val="20"/>
        </w:rPr>
        <w:t xml:space="preserve"> were </w:t>
      </w:r>
      <w:r w:rsidRPr="00DE05D0">
        <w:rPr>
          <w:rFonts w:ascii="Times New Roman" w:hAnsi="Times New Roman" w:cs="Times New Roman"/>
          <w:szCs w:val="20"/>
        </w:rPr>
        <w:t>carried out by esterification reaction with acyl chloride and alkyne a</w:t>
      </w:r>
      <w:r w:rsidR="00331245" w:rsidRPr="00DE05D0">
        <w:rPr>
          <w:rFonts w:ascii="Times New Roman" w:hAnsi="Times New Roman" w:cs="Times New Roman"/>
          <w:szCs w:val="20"/>
        </w:rPr>
        <w:t xml:space="preserve">lcohol in the presence of </w:t>
      </w:r>
      <w:r w:rsidRPr="00DE05D0">
        <w:rPr>
          <w:rFonts w:ascii="Times New Roman" w:hAnsi="Times New Roman" w:cs="Times New Roman"/>
          <w:szCs w:val="20"/>
        </w:rPr>
        <w:t>triethylamine</w:t>
      </w:r>
      <w:r w:rsidR="00331245" w:rsidRPr="00DE05D0">
        <w:rPr>
          <w:rFonts w:ascii="Times New Roman" w:hAnsi="Times New Roman" w:cs="Times New Roman"/>
          <w:szCs w:val="20"/>
        </w:rPr>
        <w:t xml:space="preserve"> as a base</w:t>
      </w:r>
      <w:r w:rsidRPr="00DE05D0">
        <w:rPr>
          <w:rFonts w:ascii="Times New Roman" w:hAnsi="Times New Roman" w:cs="Times New Roman"/>
          <w:szCs w:val="20"/>
        </w:rPr>
        <w:t xml:space="preserve">. The nitrogen’s </w:t>
      </w:r>
      <w:r w:rsidR="0064569D" w:rsidRPr="00DE05D0">
        <w:rPr>
          <w:rFonts w:ascii="Times New Roman" w:hAnsi="Times New Roman" w:cs="Times New Roman"/>
          <w:szCs w:val="20"/>
        </w:rPr>
        <w:t xml:space="preserve">lone pair of triethylamine </w:t>
      </w:r>
      <w:r w:rsidRPr="00DE05D0">
        <w:rPr>
          <w:rFonts w:ascii="Times New Roman" w:hAnsi="Times New Roman" w:cs="Times New Roman"/>
          <w:szCs w:val="20"/>
        </w:rPr>
        <w:t>assist</w:t>
      </w:r>
      <w:r w:rsidR="0064569D" w:rsidRPr="00DE05D0">
        <w:rPr>
          <w:rFonts w:ascii="Times New Roman" w:hAnsi="Times New Roman" w:cs="Times New Roman"/>
          <w:szCs w:val="20"/>
        </w:rPr>
        <w:t>ed</w:t>
      </w:r>
      <w:r w:rsidRPr="00DE05D0">
        <w:rPr>
          <w:rFonts w:ascii="Times New Roman" w:hAnsi="Times New Roman" w:cs="Times New Roman"/>
          <w:szCs w:val="20"/>
        </w:rPr>
        <w:t xml:space="preserve"> the d</w:t>
      </w:r>
      <w:r w:rsidR="0064569D" w:rsidRPr="00DE05D0">
        <w:rPr>
          <w:rFonts w:ascii="Times New Roman" w:hAnsi="Times New Roman" w:cs="Times New Roman"/>
          <w:szCs w:val="20"/>
        </w:rPr>
        <w:t>eprotonation of hydrogen at</w:t>
      </w:r>
      <w:r w:rsidRPr="00DE05D0">
        <w:rPr>
          <w:rFonts w:ascii="Times New Roman" w:hAnsi="Times New Roman" w:cs="Times New Roman"/>
          <w:szCs w:val="20"/>
        </w:rPr>
        <w:t xml:space="preserve"> hydroxyl to initiate the esterification reaction.</w:t>
      </w:r>
    </w:p>
    <w:p w:rsidR="00DE05D0" w:rsidRDefault="00DE05D0" w:rsidP="00DE05D0">
      <w:pPr>
        <w:rPr>
          <w:rFonts w:ascii="Times New Roman" w:hAnsi="Times New Roman" w:cs="Times New Roman"/>
          <w:szCs w:val="20"/>
        </w:rPr>
      </w:pPr>
    </w:p>
    <w:p w:rsidR="00785CA6" w:rsidRPr="00DE05D0" w:rsidRDefault="009C3CE0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>This is demonstrated in the present work where pyridine acyl ch</w:t>
      </w:r>
      <w:r w:rsidR="0064569D" w:rsidRPr="00DE05D0">
        <w:rPr>
          <w:rFonts w:ascii="Times New Roman" w:hAnsi="Times New Roman" w:cs="Times New Roman"/>
          <w:szCs w:val="20"/>
        </w:rPr>
        <w:t xml:space="preserve">loride was reacted with </w:t>
      </w:r>
      <w:r w:rsidRPr="00DE05D0">
        <w:rPr>
          <w:rFonts w:ascii="Times New Roman" w:hAnsi="Times New Roman" w:cs="Times New Roman"/>
          <w:szCs w:val="20"/>
        </w:rPr>
        <w:t xml:space="preserve">alkyne </w:t>
      </w:r>
      <w:r w:rsidR="0064569D" w:rsidRPr="00DE05D0">
        <w:rPr>
          <w:rFonts w:ascii="Times New Roman" w:hAnsi="Times New Roman" w:cs="Times New Roman"/>
          <w:szCs w:val="20"/>
        </w:rPr>
        <w:t xml:space="preserve">alcohol </w:t>
      </w:r>
      <w:r w:rsidRPr="00DE05D0">
        <w:rPr>
          <w:rFonts w:ascii="Times New Roman" w:hAnsi="Times New Roman" w:cs="Times New Roman"/>
          <w:szCs w:val="20"/>
        </w:rPr>
        <w:t>to form pyridine bridged diester macrocyclic follow</w:t>
      </w:r>
      <w:r w:rsidR="0097369D" w:rsidRPr="00DE05D0">
        <w:rPr>
          <w:rFonts w:ascii="Times New Roman" w:hAnsi="Times New Roman" w:cs="Times New Roman"/>
          <w:szCs w:val="20"/>
        </w:rPr>
        <w:t>ed by 3- and 4-dia</w:t>
      </w:r>
      <w:r w:rsidR="0064569D" w:rsidRPr="00DE05D0">
        <w:rPr>
          <w:rFonts w:ascii="Times New Roman" w:hAnsi="Times New Roman" w:cs="Times New Roman"/>
          <w:szCs w:val="20"/>
        </w:rPr>
        <w:t>l</w:t>
      </w:r>
      <w:r w:rsidR="0097369D" w:rsidRPr="00DE05D0">
        <w:rPr>
          <w:rFonts w:ascii="Times New Roman" w:hAnsi="Times New Roman" w:cs="Times New Roman"/>
          <w:szCs w:val="20"/>
        </w:rPr>
        <w:t>kyne to form</w:t>
      </w:r>
      <w:r w:rsidRPr="00DE05D0">
        <w:rPr>
          <w:rFonts w:ascii="Times New Roman" w:hAnsi="Times New Roman" w:cs="Times New Roman"/>
          <w:szCs w:val="20"/>
        </w:rPr>
        <w:t xml:space="preserve"> 3-dibutynyl pyridine-2,6-dicarboxylate </w:t>
      </w:r>
      <w:r w:rsidR="00D11FCC" w:rsidRPr="00DE05D0">
        <w:rPr>
          <w:rFonts w:ascii="Times New Roman" w:hAnsi="Times New Roman" w:cs="Times New Roman"/>
          <w:b/>
          <w:szCs w:val="20"/>
        </w:rPr>
        <w:t>3a</w:t>
      </w:r>
      <w:r w:rsidRPr="00DE05D0">
        <w:rPr>
          <w:rFonts w:ascii="Times New Roman" w:hAnsi="Times New Roman" w:cs="Times New Roman"/>
          <w:szCs w:val="20"/>
        </w:rPr>
        <w:t xml:space="preserve"> and 4-dipentynyl pyridine-2,6-dicarboxylate </w:t>
      </w:r>
      <w:r w:rsidR="00D11FCC" w:rsidRPr="00DE05D0">
        <w:rPr>
          <w:rFonts w:ascii="Times New Roman" w:hAnsi="Times New Roman" w:cs="Times New Roman"/>
          <w:b/>
          <w:szCs w:val="20"/>
        </w:rPr>
        <w:t>3b</w:t>
      </w:r>
      <w:r w:rsidR="00331245" w:rsidRPr="00DE05D0">
        <w:rPr>
          <w:rFonts w:ascii="Times New Roman" w:hAnsi="Times New Roman" w:cs="Times New Roman"/>
          <w:szCs w:val="20"/>
        </w:rPr>
        <w:t>,</w:t>
      </w:r>
      <w:r w:rsidR="00331245" w:rsidRPr="00DE05D0">
        <w:rPr>
          <w:rFonts w:ascii="Times New Roman" w:hAnsi="Times New Roman" w:cs="Times New Roman"/>
          <w:b/>
          <w:szCs w:val="20"/>
        </w:rPr>
        <w:t xml:space="preserve"> </w:t>
      </w:r>
      <w:r w:rsidR="00331245" w:rsidRPr="00DE05D0">
        <w:rPr>
          <w:rFonts w:ascii="Times New Roman" w:hAnsi="Times New Roman" w:cs="Times New Roman"/>
          <w:bCs/>
          <w:szCs w:val="20"/>
        </w:rPr>
        <w:t>respectively</w:t>
      </w:r>
      <w:r w:rsidRPr="00DE05D0">
        <w:rPr>
          <w:rFonts w:ascii="Times New Roman" w:hAnsi="Times New Roman" w:cs="Times New Roman"/>
          <w:bCs/>
          <w:szCs w:val="20"/>
        </w:rPr>
        <w:t xml:space="preserve"> (Scheme 1)</w:t>
      </w:r>
      <w:r w:rsidRPr="00DE05D0">
        <w:rPr>
          <w:rFonts w:ascii="Times New Roman" w:hAnsi="Times New Roman" w:cs="Times New Roman"/>
          <w:szCs w:val="20"/>
        </w:rPr>
        <w:t xml:space="preserve">. </w:t>
      </w:r>
      <w:r w:rsidR="009E1112" w:rsidRPr="00DE05D0">
        <w:rPr>
          <w:rFonts w:ascii="Times New Roman" w:hAnsi="Times New Roman" w:cs="Times New Roman"/>
          <w:szCs w:val="20"/>
        </w:rPr>
        <w:t>With the help of X-</w:t>
      </w:r>
      <w:r w:rsidR="009E1112" w:rsidRPr="00DE05D0">
        <w:rPr>
          <w:rFonts w:ascii="Times New Roman" w:hAnsi="Times New Roman" w:cs="Times New Roman"/>
          <w:szCs w:val="20"/>
        </w:rPr>
        <w:lastRenderedPageBreak/>
        <w:t xml:space="preserve">ray </w:t>
      </w:r>
      <w:r w:rsidR="000A629F" w:rsidRPr="00DE05D0">
        <w:rPr>
          <w:rFonts w:ascii="Times New Roman" w:hAnsi="Times New Roman" w:cs="Times New Roman"/>
          <w:szCs w:val="20"/>
        </w:rPr>
        <w:t>structure</w:t>
      </w:r>
      <w:r w:rsidR="009E1112" w:rsidRPr="00DE05D0">
        <w:rPr>
          <w:rFonts w:ascii="Times New Roman" w:hAnsi="Times New Roman" w:cs="Times New Roman"/>
          <w:szCs w:val="20"/>
        </w:rPr>
        <w:t xml:space="preserve">, </w:t>
      </w:r>
      <w:r w:rsidR="000A629F" w:rsidRPr="00DE05D0">
        <w:rPr>
          <w:rFonts w:ascii="Times New Roman" w:hAnsi="Times New Roman" w:cs="Times New Roman"/>
          <w:szCs w:val="20"/>
        </w:rPr>
        <w:t xml:space="preserve">we could see either the </w:t>
      </w:r>
      <w:r w:rsidR="00782239" w:rsidRPr="00DE05D0">
        <w:rPr>
          <w:rFonts w:ascii="Times New Roman" w:hAnsi="Times New Roman" w:cs="Times New Roman"/>
          <w:szCs w:val="20"/>
        </w:rPr>
        <w:t xml:space="preserve">presence of </w:t>
      </w:r>
      <w:r w:rsidR="000A629F" w:rsidRPr="00DE05D0">
        <w:rPr>
          <w:rFonts w:ascii="Times New Roman" w:hAnsi="Times New Roman" w:cs="Times New Roman"/>
          <w:szCs w:val="20"/>
        </w:rPr>
        <w:t>lone pair of</w:t>
      </w:r>
      <w:r w:rsidR="009E1112" w:rsidRPr="00DE05D0">
        <w:rPr>
          <w:rFonts w:ascii="Times New Roman" w:hAnsi="Times New Roman" w:cs="Times New Roman"/>
          <w:szCs w:val="20"/>
        </w:rPr>
        <w:t xml:space="preserve"> </w:t>
      </w:r>
      <w:r w:rsidR="000A629F" w:rsidRPr="00DE05D0">
        <w:rPr>
          <w:rFonts w:ascii="Times New Roman" w:hAnsi="Times New Roman" w:cs="Times New Roman"/>
          <w:szCs w:val="20"/>
        </w:rPr>
        <w:t xml:space="preserve">nitrogen pyridine, position of the ester on ring or the </w:t>
      </w:r>
      <w:proofErr w:type="spellStart"/>
      <w:r w:rsidR="000A629F" w:rsidRPr="00DE05D0">
        <w:rPr>
          <w:rFonts w:ascii="Times New Roman" w:hAnsi="Times New Roman" w:cs="Times New Roman"/>
          <w:i/>
          <w:szCs w:val="20"/>
        </w:rPr>
        <w:t>sp</w:t>
      </w:r>
      <w:proofErr w:type="spellEnd"/>
      <w:r w:rsidR="000A629F" w:rsidRPr="00DE05D0">
        <w:rPr>
          <w:rFonts w:ascii="Times New Roman" w:hAnsi="Times New Roman" w:cs="Times New Roman"/>
          <w:szCs w:val="20"/>
        </w:rPr>
        <w:t xml:space="preserve"> hybridization of alkyne would give effect on</w:t>
      </w:r>
      <w:r w:rsidR="00782239" w:rsidRPr="00DE05D0">
        <w:rPr>
          <w:rFonts w:ascii="Times New Roman" w:hAnsi="Times New Roman" w:cs="Times New Roman"/>
          <w:szCs w:val="20"/>
        </w:rPr>
        <w:t xml:space="preserve"> geometry of the isomers</w:t>
      </w:r>
      <w:r w:rsidR="009E1112" w:rsidRPr="00DE05D0">
        <w:rPr>
          <w:rFonts w:ascii="Times New Roman" w:hAnsi="Times New Roman" w:cs="Times New Roman"/>
          <w:szCs w:val="20"/>
        </w:rPr>
        <w:t xml:space="preserve">. </w:t>
      </w:r>
      <w:r w:rsidR="000A629F" w:rsidRPr="00DE05D0">
        <w:rPr>
          <w:rFonts w:ascii="Times New Roman" w:hAnsi="Times New Roman" w:cs="Times New Roman"/>
          <w:szCs w:val="20"/>
        </w:rPr>
        <w:t xml:space="preserve">Following this, the designing of next product </w:t>
      </w:r>
      <w:r w:rsidR="00782239" w:rsidRPr="00DE05D0">
        <w:rPr>
          <w:rFonts w:ascii="Times New Roman" w:hAnsi="Times New Roman" w:cs="Times New Roman"/>
          <w:szCs w:val="20"/>
        </w:rPr>
        <w:t>for future study, especially in complexation or metathesis reaction become facile. Thus, t</w:t>
      </w:r>
      <w:r w:rsidRPr="00DE05D0">
        <w:rPr>
          <w:rFonts w:ascii="Times New Roman" w:hAnsi="Times New Roman" w:cs="Times New Roman"/>
          <w:szCs w:val="20"/>
        </w:rPr>
        <w:t>he synthesis, characterization and X-ray structures of the isomers are presented</w:t>
      </w:r>
      <w:r w:rsidRPr="00DE05D0">
        <w:t>.</w:t>
      </w:r>
      <w:r w:rsidR="009739EA" w:rsidRPr="00DE05D0">
        <w:rPr>
          <w:rFonts w:ascii="Times New Roman" w:hAnsi="Times New Roman" w:cs="Times New Roman"/>
          <w:szCs w:val="20"/>
        </w:rPr>
        <w:t xml:space="preserve"> </w:t>
      </w:r>
    </w:p>
    <w:p w:rsidR="006C53E4" w:rsidRPr="00DE05D0" w:rsidRDefault="006C53E4" w:rsidP="00DE05D0">
      <w:pPr>
        <w:outlineLvl w:val="0"/>
      </w:pPr>
    </w:p>
    <w:p w:rsidR="006C53E4" w:rsidRPr="00DE05D0" w:rsidRDefault="000E3D94" w:rsidP="00DE05D0">
      <w:pPr>
        <w:pStyle w:val="Default"/>
        <w:spacing w:line="360" w:lineRule="auto"/>
        <w:jc w:val="center"/>
        <w:rPr>
          <w:color w:val="auto"/>
        </w:rPr>
      </w:pPr>
      <w:r w:rsidRPr="00DE05D0">
        <w:rPr>
          <w:noProof/>
          <w:color w:val="auto"/>
        </w:rPr>
        <w:object w:dxaOrig="7355" w:dyaOrig="166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6.9pt;height:83.9pt" o:ole="">
            <v:imagedata r:id="rId5" o:title=""/>
          </v:shape>
          <o:OLEObject Type="Embed" ProgID="ChemDraw.Document.6.0" ShapeID="_x0000_i1025" DrawAspect="Content" ObjectID="_1566652374" r:id="rId6"/>
        </w:object>
      </w:r>
    </w:p>
    <w:p w:rsidR="006C53E4" w:rsidRPr="00DE05D0" w:rsidRDefault="00730999" w:rsidP="00DE05D0">
      <w:pPr>
        <w:pStyle w:val="Default"/>
        <w:spacing w:line="360" w:lineRule="auto"/>
        <w:ind w:left="720" w:firstLine="720"/>
        <w:rPr>
          <w:b/>
          <w:color w:val="auto"/>
          <w:sz w:val="20"/>
          <w:szCs w:val="20"/>
        </w:rPr>
      </w:pPr>
      <w:r w:rsidRPr="00DE05D0">
        <w:rPr>
          <w:b/>
          <w:color w:val="auto"/>
          <w:sz w:val="20"/>
          <w:szCs w:val="20"/>
        </w:rPr>
        <w:t xml:space="preserve">   </w:t>
      </w:r>
      <w:r w:rsidR="00D11FCC" w:rsidRPr="00DE05D0">
        <w:rPr>
          <w:b/>
          <w:color w:val="auto"/>
          <w:sz w:val="20"/>
          <w:szCs w:val="20"/>
        </w:rPr>
        <w:t xml:space="preserve"> 1</w:t>
      </w:r>
      <w:r w:rsidR="00D11FCC" w:rsidRPr="00DE05D0">
        <w:rPr>
          <w:b/>
          <w:color w:val="auto"/>
          <w:sz w:val="20"/>
          <w:szCs w:val="20"/>
        </w:rPr>
        <w:tab/>
      </w:r>
      <w:r w:rsidR="00D11FCC" w:rsidRPr="00DE05D0">
        <w:rPr>
          <w:b/>
          <w:color w:val="auto"/>
          <w:sz w:val="20"/>
          <w:szCs w:val="20"/>
        </w:rPr>
        <w:tab/>
      </w:r>
      <w:r w:rsidR="00D11FCC" w:rsidRPr="00DE05D0">
        <w:rPr>
          <w:b/>
          <w:color w:val="auto"/>
          <w:sz w:val="20"/>
          <w:szCs w:val="20"/>
        </w:rPr>
        <w:tab/>
      </w:r>
      <w:r w:rsidRPr="00DE05D0">
        <w:rPr>
          <w:b/>
          <w:color w:val="auto"/>
          <w:sz w:val="20"/>
          <w:szCs w:val="20"/>
        </w:rPr>
        <w:t xml:space="preserve">   </w:t>
      </w:r>
      <w:r w:rsidR="00D11FCC" w:rsidRPr="00DE05D0">
        <w:rPr>
          <w:b/>
          <w:color w:val="auto"/>
          <w:sz w:val="20"/>
          <w:szCs w:val="20"/>
        </w:rPr>
        <w:t xml:space="preserve">    2</w:t>
      </w:r>
      <w:r w:rsidR="00D11FCC" w:rsidRPr="00DE05D0">
        <w:rPr>
          <w:b/>
          <w:color w:val="auto"/>
          <w:sz w:val="20"/>
          <w:szCs w:val="20"/>
        </w:rPr>
        <w:tab/>
      </w:r>
      <w:r w:rsidR="00D11FCC" w:rsidRPr="00DE05D0">
        <w:rPr>
          <w:b/>
          <w:color w:val="auto"/>
          <w:sz w:val="20"/>
          <w:szCs w:val="20"/>
        </w:rPr>
        <w:tab/>
      </w:r>
      <w:r w:rsidR="00D11FCC" w:rsidRPr="00DE05D0">
        <w:rPr>
          <w:b/>
          <w:color w:val="auto"/>
          <w:sz w:val="20"/>
          <w:szCs w:val="20"/>
        </w:rPr>
        <w:tab/>
      </w:r>
      <w:r w:rsidR="00D11FCC" w:rsidRPr="00DE05D0">
        <w:rPr>
          <w:b/>
          <w:color w:val="auto"/>
          <w:sz w:val="20"/>
          <w:szCs w:val="20"/>
        </w:rPr>
        <w:tab/>
        <w:t xml:space="preserve">         </w:t>
      </w:r>
      <w:r w:rsidRPr="00DE05D0">
        <w:rPr>
          <w:b/>
          <w:color w:val="auto"/>
          <w:sz w:val="20"/>
          <w:szCs w:val="20"/>
        </w:rPr>
        <w:t xml:space="preserve">    </w:t>
      </w:r>
      <w:r w:rsidR="00D11FCC" w:rsidRPr="00DE05D0">
        <w:rPr>
          <w:b/>
          <w:color w:val="auto"/>
          <w:sz w:val="20"/>
          <w:szCs w:val="20"/>
        </w:rPr>
        <w:t xml:space="preserve"> 3a/3b</w:t>
      </w:r>
    </w:p>
    <w:tbl>
      <w:tblPr>
        <w:tblStyle w:val="TableGrid"/>
        <w:tblpPr w:leftFromText="180" w:rightFromText="180" w:vertAnchor="text" w:tblpXSpec="right" w:tblpY="1"/>
        <w:tblOverlap w:val="never"/>
        <w:tblW w:w="2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666"/>
      </w:tblGrid>
      <w:tr w:rsidR="00DE05D0" w:rsidRPr="00DE05D0" w:rsidTr="00646A49">
        <w:tc>
          <w:tcPr>
            <w:tcW w:w="534" w:type="dxa"/>
          </w:tcPr>
          <w:p w:rsidR="006C53E4" w:rsidRPr="00DE05D0" w:rsidRDefault="00D11FCC" w:rsidP="00DE05D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E05D0">
              <w:rPr>
                <w:b/>
                <w:color w:val="auto"/>
                <w:sz w:val="20"/>
                <w:szCs w:val="20"/>
              </w:rPr>
              <w:t>3a</w:t>
            </w:r>
          </w:p>
        </w:tc>
        <w:tc>
          <w:tcPr>
            <w:tcW w:w="1666" w:type="dxa"/>
          </w:tcPr>
          <w:p w:rsidR="006C53E4" w:rsidRPr="00DE05D0" w:rsidRDefault="00646A49" w:rsidP="00DE05D0">
            <w:pPr>
              <w:pStyle w:val="Default"/>
              <w:rPr>
                <w:color w:val="auto"/>
                <w:sz w:val="20"/>
                <w:szCs w:val="20"/>
              </w:rPr>
            </w:pPr>
            <w:r w:rsidRPr="00DE05D0">
              <w:rPr>
                <w:color w:val="auto"/>
                <w:sz w:val="20"/>
                <w:szCs w:val="20"/>
              </w:rPr>
              <w:t xml:space="preserve">R= </w:t>
            </w:r>
            <w:r w:rsidR="006C53E4" w:rsidRPr="00DE05D0">
              <w:rPr>
                <w:color w:val="auto"/>
                <w:sz w:val="20"/>
                <w:szCs w:val="20"/>
              </w:rPr>
              <w:t>CH</w:t>
            </w:r>
            <w:r w:rsidR="006C53E4" w:rsidRPr="00DE05D0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53E4" w:rsidRPr="00DE05D0">
              <w:rPr>
                <w:color w:val="auto"/>
                <w:sz w:val="20"/>
                <w:szCs w:val="20"/>
              </w:rPr>
              <w:t>CH</w:t>
            </w:r>
            <w:r w:rsidR="006C53E4" w:rsidRPr="00DE05D0">
              <w:rPr>
                <w:color w:val="auto"/>
                <w:sz w:val="20"/>
                <w:szCs w:val="20"/>
                <w:vertAlign w:val="subscript"/>
              </w:rPr>
              <w:t>2</w:t>
            </w:r>
          </w:p>
        </w:tc>
      </w:tr>
      <w:tr w:rsidR="00DE05D0" w:rsidRPr="00DE05D0" w:rsidTr="00646A49">
        <w:tc>
          <w:tcPr>
            <w:tcW w:w="534" w:type="dxa"/>
          </w:tcPr>
          <w:p w:rsidR="006C53E4" w:rsidRPr="00DE05D0" w:rsidRDefault="00D11FCC" w:rsidP="00DE05D0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DE05D0">
              <w:rPr>
                <w:b/>
                <w:color w:val="auto"/>
                <w:sz w:val="20"/>
                <w:szCs w:val="20"/>
              </w:rPr>
              <w:t>3b</w:t>
            </w:r>
          </w:p>
        </w:tc>
        <w:tc>
          <w:tcPr>
            <w:tcW w:w="1666" w:type="dxa"/>
          </w:tcPr>
          <w:p w:rsidR="006C53E4" w:rsidRPr="00DE05D0" w:rsidRDefault="00646A49" w:rsidP="00DE05D0">
            <w:pPr>
              <w:pStyle w:val="Default"/>
              <w:rPr>
                <w:color w:val="auto"/>
                <w:sz w:val="20"/>
                <w:szCs w:val="20"/>
              </w:rPr>
            </w:pPr>
            <w:r w:rsidRPr="00DE05D0">
              <w:rPr>
                <w:color w:val="auto"/>
                <w:sz w:val="20"/>
                <w:szCs w:val="20"/>
              </w:rPr>
              <w:t xml:space="preserve">R= </w:t>
            </w:r>
            <w:r w:rsidR="006C53E4" w:rsidRPr="00DE05D0">
              <w:rPr>
                <w:color w:val="auto"/>
                <w:sz w:val="20"/>
                <w:szCs w:val="20"/>
              </w:rPr>
              <w:t>CH</w:t>
            </w:r>
            <w:r w:rsidR="006C53E4" w:rsidRPr="00DE05D0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53E4" w:rsidRPr="00DE05D0">
              <w:rPr>
                <w:color w:val="auto"/>
                <w:sz w:val="20"/>
                <w:szCs w:val="20"/>
              </w:rPr>
              <w:t>CH</w:t>
            </w:r>
            <w:r w:rsidR="006C53E4" w:rsidRPr="00DE05D0">
              <w:rPr>
                <w:color w:val="auto"/>
                <w:sz w:val="20"/>
                <w:szCs w:val="20"/>
                <w:vertAlign w:val="subscript"/>
              </w:rPr>
              <w:t>2</w:t>
            </w:r>
            <w:r w:rsidR="006C53E4" w:rsidRPr="00DE05D0">
              <w:rPr>
                <w:color w:val="auto"/>
                <w:sz w:val="20"/>
                <w:szCs w:val="20"/>
              </w:rPr>
              <w:t>CH</w:t>
            </w:r>
            <w:r w:rsidR="006C53E4" w:rsidRPr="00DE05D0">
              <w:rPr>
                <w:color w:val="auto"/>
                <w:sz w:val="20"/>
                <w:szCs w:val="20"/>
                <w:vertAlign w:val="subscript"/>
              </w:rPr>
              <w:t>2</w:t>
            </w:r>
          </w:p>
        </w:tc>
      </w:tr>
    </w:tbl>
    <w:p w:rsidR="00682FD9" w:rsidRPr="00DE05D0" w:rsidRDefault="00682FD9" w:rsidP="00DE05D0">
      <w:pPr>
        <w:outlineLvl w:val="0"/>
        <w:rPr>
          <w:rFonts w:ascii="Times New Roman" w:hAnsi="Times New Roman" w:cs="Times New Roman"/>
          <w:szCs w:val="20"/>
        </w:rPr>
      </w:pPr>
    </w:p>
    <w:p w:rsidR="00682FD9" w:rsidRPr="00DE05D0" w:rsidRDefault="00682FD9" w:rsidP="00DE05D0">
      <w:pPr>
        <w:rPr>
          <w:rFonts w:ascii="Times New Roman" w:hAnsi="Times New Roman" w:cs="Times New Roman"/>
          <w:szCs w:val="20"/>
        </w:rPr>
      </w:pPr>
    </w:p>
    <w:p w:rsidR="00682FD9" w:rsidRPr="00DE05D0" w:rsidRDefault="00682FD9" w:rsidP="00DE05D0">
      <w:pPr>
        <w:outlineLvl w:val="0"/>
        <w:rPr>
          <w:rFonts w:ascii="Times New Roman" w:hAnsi="Times New Roman" w:cs="Times New Roman"/>
          <w:szCs w:val="20"/>
        </w:rPr>
      </w:pPr>
    </w:p>
    <w:p w:rsidR="00DE05D0" w:rsidRPr="00DE05D0" w:rsidRDefault="00DE05D0" w:rsidP="00DE05D0">
      <w:pPr>
        <w:ind w:left="993" w:hanging="993"/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>Scheme 1. Synthesis of N-</w:t>
      </w:r>
      <w:proofErr w:type="spellStart"/>
      <w:r w:rsidRPr="00DE05D0">
        <w:rPr>
          <w:rFonts w:ascii="Times New Roman" w:hAnsi="Times New Roman" w:cs="Times New Roman"/>
          <w:szCs w:val="20"/>
        </w:rPr>
        <w:t>dialkyne</w:t>
      </w:r>
      <w:proofErr w:type="spellEnd"/>
      <w:r w:rsidRPr="00DE05D0">
        <w:rPr>
          <w:rFonts w:ascii="Times New Roman" w:hAnsi="Times New Roman" w:cs="Times New Roman"/>
          <w:szCs w:val="20"/>
        </w:rPr>
        <w:t xml:space="preserve"> pyridine-2</w:t>
      </w:r>
      <w:proofErr w:type="gramStart"/>
      <w:r w:rsidRPr="00DE05D0">
        <w:rPr>
          <w:rFonts w:ascii="Times New Roman" w:hAnsi="Times New Roman" w:cs="Times New Roman"/>
          <w:szCs w:val="20"/>
        </w:rPr>
        <w:t>,6</w:t>
      </w:r>
      <w:proofErr w:type="gramEnd"/>
      <w:r w:rsidRPr="00DE05D0">
        <w:rPr>
          <w:rFonts w:ascii="Times New Roman" w:hAnsi="Times New Roman" w:cs="Times New Roman"/>
          <w:szCs w:val="20"/>
        </w:rPr>
        <w:t>-dicarboxylate, 3a and 3b at ambient temperature with percentage yield of 76% and 63%</w:t>
      </w:r>
    </w:p>
    <w:p w:rsidR="00D04D29" w:rsidRPr="00DE05D0" w:rsidRDefault="00D04D29" w:rsidP="00DE05D0">
      <w:pPr>
        <w:tabs>
          <w:tab w:val="left" w:pos="652"/>
        </w:tabs>
        <w:jc w:val="center"/>
        <w:outlineLvl w:val="0"/>
        <w:rPr>
          <w:rFonts w:ascii="Times New Roman" w:hAnsi="Times New Roman" w:cs="Times New Roman"/>
          <w:szCs w:val="20"/>
        </w:rPr>
      </w:pPr>
    </w:p>
    <w:p w:rsidR="00785CA6" w:rsidRPr="00DE05D0" w:rsidRDefault="00DE73D6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Materials and Methods</w:t>
      </w:r>
    </w:p>
    <w:p w:rsidR="00D04D29" w:rsidRPr="00DE05D0" w:rsidRDefault="00D04D29" w:rsidP="00DE05D0">
      <w:pPr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Materials</w:t>
      </w:r>
    </w:p>
    <w:p w:rsidR="00D04D29" w:rsidRPr="00DE05D0" w:rsidRDefault="00682FD9" w:rsidP="00DE05D0">
      <w:pPr>
        <w:outlineLvl w:val="0"/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>2</w:t>
      </w:r>
      <w:proofErr w:type="gramStart"/>
      <w:r w:rsidRPr="00DE05D0">
        <w:rPr>
          <w:rFonts w:ascii="Times New Roman" w:hAnsi="Times New Roman" w:cs="Times New Roman"/>
          <w:szCs w:val="20"/>
        </w:rPr>
        <w:t>,6</w:t>
      </w:r>
      <w:proofErr w:type="gramEnd"/>
      <w:r w:rsidRPr="00DE05D0">
        <w:rPr>
          <w:rFonts w:ascii="Times New Roman" w:hAnsi="Times New Roman" w:cs="Times New Roman"/>
          <w:szCs w:val="20"/>
        </w:rPr>
        <w:t>-</w:t>
      </w:r>
      <w:r w:rsidR="008C5B0F" w:rsidRPr="00DE05D0">
        <w:rPr>
          <w:rFonts w:ascii="Times New Roman" w:hAnsi="Times New Roman" w:cs="Times New Roman"/>
          <w:szCs w:val="20"/>
        </w:rPr>
        <w:t>pyridine</w:t>
      </w:r>
      <w:r w:rsidRPr="00DE05D0">
        <w:rPr>
          <w:rFonts w:ascii="Times New Roman" w:hAnsi="Times New Roman" w:cs="Times New Roman"/>
          <w:szCs w:val="20"/>
        </w:rPr>
        <w:t>dicarb</w:t>
      </w:r>
      <w:r w:rsidR="0097369D" w:rsidRPr="00DE05D0">
        <w:rPr>
          <w:rFonts w:ascii="Times New Roman" w:hAnsi="Times New Roman" w:cs="Times New Roman"/>
          <w:szCs w:val="20"/>
        </w:rPr>
        <w:t xml:space="preserve">onyl dichloride, </w:t>
      </w:r>
      <w:r w:rsidRPr="00DE05D0">
        <w:rPr>
          <w:rFonts w:ascii="Times New Roman" w:hAnsi="Times New Roman" w:cs="Times New Roman"/>
          <w:szCs w:val="20"/>
        </w:rPr>
        <w:t xml:space="preserve">3-butyn-1-ol, </w:t>
      </w:r>
      <w:r w:rsidR="00646A49" w:rsidRPr="00DE05D0">
        <w:rPr>
          <w:rFonts w:ascii="Times New Roman" w:hAnsi="Times New Roman" w:cs="Times New Roman"/>
          <w:szCs w:val="20"/>
        </w:rPr>
        <w:t>4-pentyn-1-ol, triethylamine,</w:t>
      </w:r>
      <w:r w:rsidRPr="00DE05D0">
        <w:rPr>
          <w:rFonts w:ascii="Times New Roman" w:hAnsi="Times New Roman" w:cs="Times New Roman"/>
          <w:szCs w:val="20"/>
        </w:rPr>
        <w:t xml:space="preserve"> chloroform</w:t>
      </w:r>
      <w:r w:rsidR="00646A49" w:rsidRPr="00DE05D0">
        <w:rPr>
          <w:rFonts w:ascii="Times New Roman" w:hAnsi="Times New Roman" w:cs="Times New Roman"/>
          <w:szCs w:val="20"/>
        </w:rPr>
        <w:t>, cyclohexane and ethyl acetate</w:t>
      </w:r>
      <w:r w:rsidRPr="00DE05D0">
        <w:rPr>
          <w:rFonts w:ascii="Times New Roman" w:hAnsi="Times New Roman" w:cs="Times New Roman"/>
          <w:szCs w:val="20"/>
        </w:rPr>
        <w:t xml:space="preserve"> were purchased from Sigma Aldrich. </w:t>
      </w:r>
      <w:r w:rsidR="00D4680A" w:rsidRPr="00DE05D0">
        <w:rPr>
          <w:rFonts w:ascii="Times New Roman" w:hAnsi="Times New Roman" w:cs="Times New Roman"/>
          <w:szCs w:val="20"/>
        </w:rPr>
        <w:t>Other</w:t>
      </w:r>
      <w:r w:rsidRPr="00DE05D0">
        <w:rPr>
          <w:rFonts w:ascii="Times New Roman" w:hAnsi="Times New Roman" w:cs="Times New Roman"/>
          <w:szCs w:val="20"/>
        </w:rPr>
        <w:t xml:space="preserve"> chemicals were analytical grades and used as received.</w:t>
      </w:r>
      <w:r w:rsidR="008C5B0F" w:rsidRPr="00DE05D0">
        <w:rPr>
          <w:rFonts w:ascii="Times New Roman" w:hAnsi="Times New Roman" w:cs="Times New Roman"/>
          <w:szCs w:val="20"/>
        </w:rPr>
        <w:t xml:space="preserve"> </w:t>
      </w:r>
    </w:p>
    <w:p w:rsidR="00D04D29" w:rsidRPr="00DE05D0" w:rsidRDefault="00D04D29" w:rsidP="00DE05D0">
      <w:pPr>
        <w:outlineLvl w:val="0"/>
        <w:rPr>
          <w:rFonts w:ascii="Times New Roman" w:hAnsi="Times New Roman" w:cs="Times New Roman"/>
          <w:szCs w:val="20"/>
        </w:rPr>
      </w:pPr>
    </w:p>
    <w:p w:rsidR="004F67ED" w:rsidRPr="00DE05D0" w:rsidRDefault="004F67ED" w:rsidP="00DE05D0">
      <w:pPr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Instruments</w:t>
      </w:r>
    </w:p>
    <w:p w:rsidR="004F67ED" w:rsidRPr="00DE05D0" w:rsidRDefault="004F67ED" w:rsidP="00DE05D0">
      <w:pPr>
        <w:outlineLvl w:val="0"/>
        <w:rPr>
          <w:rFonts w:ascii="Times New Roman" w:hAnsi="Times New Roman" w:cs="Times New Roman"/>
        </w:rPr>
      </w:pPr>
      <w:r w:rsidRPr="00DE05D0">
        <w:rPr>
          <w:rFonts w:ascii="Times New Roman" w:hAnsi="Times New Roman" w:cs="Times New Roman"/>
        </w:rPr>
        <w:t>The reactions were monitored by thin-layer chromatography (TLC) using 0.25</w:t>
      </w:r>
      <w:r w:rsidR="00331245" w:rsidRPr="00DE05D0">
        <w:rPr>
          <w:rFonts w:ascii="Times New Roman" w:hAnsi="Times New Roman" w:cs="Times New Roman"/>
        </w:rPr>
        <w:t xml:space="preserve"> </w:t>
      </w:r>
      <w:r w:rsidRPr="00DE05D0">
        <w:rPr>
          <w:rFonts w:ascii="Times New Roman" w:hAnsi="Times New Roman" w:cs="Times New Roman"/>
        </w:rPr>
        <w:t xml:space="preserve">mm silica gel plates (Merck </w:t>
      </w:r>
      <w:proofErr w:type="spellStart"/>
      <w:r w:rsidRPr="00DE05D0">
        <w:rPr>
          <w:rFonts w:ascii="Times New Roman" w:hAnsi="Times New Roman" w:cs="Times New Roman"/>
        </w:rPr>
        <w:t>Kieselgel</w:t>
      </w:r>
      <w:proofErr w:type="spellEnd"/>
      <w:r w:rsidRPr="00DE05D0">
        <w:rPr>
          <w:rFonts w:ascii="Times New Roman" w:hAnsi="Times New Roman" w:cs="Times New Roman"/>
        </w:rPr>
        <w:t xml:space="preserve"> 60F</w:t>
      </w:r>
      <w:r w:rsidRPr="00DE05D0">
        <w:rPr>
          <w:rFonts w:ascii="Times New Roman" w:hAnsi="Times New Roman" w:cs="Times New Roman"/>
          <w:vertAlign w:val="subscript"/>
        </w:rPr>
        <w:t>254</w:t>
      </w:r>
      <w:r w:rsidRPr="00DE05D0">
        <w:rPr>
          <w:rFonts w:ascii="Times New Roman" w:hAnsi="Times New Roman" w:cs="Times New Roman"/>
        </w:rPr>
        <w:t xml:space="preserve"> UV indicator)</w:t>
      </w:r>
      <w:r w:rsidR="00331245" w:rsidRPr="00DE05D0">
        <w:rPr>
          <w:rFonts w:ascii="Times New Roman" w:hAnsi="Times New Roman" w:cs="Times New Roman"/>
        </w:rPr>
        <w:t>. C</w:t>
      </w:r>
      <w:r w:rsidR="006B1E8E" w:rsidRPr="00DE05D0">
        <w:rPr>
          <w:rFonts w:ascii="Times New Roman" w:hAnsi="Times New Roman" w:cs="Times New Roman"/>
        </w:rPr>
        <w:t>olumn c</w:t>
      </w:r>
      <w:r w:rsidR="00331245" w:rsidRPr="00DE05D0">
        <w:rPr>
          <w:rFonts w:ascii="Times New Roman" w:hAnsi="Times New Roman" w:cs="Times New Roman"/>
        </w:rPr>
        <w:t>hromatography was performed using</w:t>
      </w:r>
      <w:r w:rsidR="006B1E8E" w:rsidRPr="00DE05D0">
        <w:rPr>
          <w:rFonts w:ascii="Times New Roman" w:hAnsi="Times New Roman" w:cs="Times New Roman"/>
        </w:rPr>
        <w:t xml:space="preserve"> silica gel Merck </w:t>
      </w:r>
      <w:proofErr w:type="spellStart"/>
      <w:r w:rsidR="006B1E8E" w:rsidRPr="00DE05D0">
        <w:rPr>
          <w:rFonts w:ascii="Times New Roman" w:hAnsi="Times New Roman" w:cs="Times New Roman"/>
        </w:rPr>
        <w:t>Kieselgel</w:t>
      </w:r>
      <w:proofErr w:type="spellEnd"/>
      <w:r w:rsidR="006B1E8E" w:rsidRPr="00DE05D0">
        <w:rPr>
          <w:rFonts w:ascii="Times New Roman" w:hAnsi="Times New Roman" w:cs="Times New Roman"/>
        </w:rPr>
        <w:t xml:space="preserve"> (</w:t>
      </w:r>
      <w:r w:rsidR="00DE3DB1" w:rsidRPr="00DE05D0">
        <w:rPr>
          <w:rFonts w:ascii="Times New Roman" w:hAnsi="Times New Roman" w:cs="Times New Roman"/>
        </w:rPr>
        <w:t>230-4</w:t>
      </w:r>
      <w:r w:rsidR="006B1E8E" w:rsidRPr="00DE05D0">
        <w:rPr>
          <w:rFonts w:ascii="Times New Roman" w:hAnsi="Times New Roman" w:cs="Times New Roman"/>
        </w:rPr>
        <w:t>00 mesh). The NMR spectra were</w:t>
      </w:r>
      <w:r w:rsidRPr="00DE05D0">
        <w:rPr>
          <w:rFonts w:ascii="Times New Roman" w:hAnsi="Times New Roman" w:cs="Times New Roman"/>
        </w:rPr>
        <w:t xml:space="preserve"> recorded by Bruker </w:t>
      </w:r>
      <w:r w:rsidR="006B1E8E" w:rsidRPr="00DE05D0">
        <w:rPr>
          <w:rFonts w:ascii="Times New Roman" w:hAnsi="Times New Roman" w:cs="Times New Roman"/>
        </w:rPr>
        <w:t xml:space="preserve">spectrometer at 400 MHz for </w:t>
      </w:r>
      <w:r w:rsidR="006B1E8E" w:rsidRPr="00DE05D0">
        <w:rPr>
          <w:rFonts w:ascii="Times New Roman" w:hAnsi="Times New Roman" w:cs="Times New Roman"/>
          <w:vertAlign w:val="superscript"/>
        </w:rPr>
        <w:t>1</w:t>
      </w:r>
      <w:r w:rsidR="006B1E8E" w:rsidRPr="00DE05D0">
        <w:rPr>
          <w:rFonts w:ascii="Times New Roman" w:hAnsi="Times New Roman" w:cs="Times New Roman"/>
        </w:rPr>
        <w:t xml:space="preserve">H NMR using </w:t>
      </w:r>
      <w:proofErr w:type="spellStart"/>
      <w:r w:rsidR="006B1E8E" w:rsidRPr="00DE05D0">
        <w:rPr>
          <w:rFonts w:ascii="Times New Roman" w:hAnsi="Times New Roman" w:cs="Times New Roman"/>
        </w:rPr>
        <w:t>tetramethylsilane</w:t>
      </w:r>
      <w:proofErr w:type="spellEnd"/>
      <w:r w:rsidR="006B1E8E" w:rsidRPr="00DE05D0">
        <w:rPr>
          <w:rFonts w:ascii="Times New Roman" w:hAnsi="Times New Roman" w:cs="Times New Roman"/>
        </w:rPr>
        <w:t xml:space="preserve"> (TMS) as internal standard and 100 MHz for </w:t>
      </w:r>
      <w:r w:rsidR="006B1E8E" w:rsidRPr="00DE05D0">
        <w:rPr>
          <w:rFonts w:ascii="Times New Roman" w:hAnsi="Times New Roman" w:cs="Times New Roman"/>
          <w:vertAlign w:val="superscript"/>
        </w:rPr>
        <w:t>13</w:t>
      </w:r>
      <w:r w:rsidR="006B1E8E" w:rsidRPr="00DE05D0">
        <w:rPr>
          <w:rFonts w:ascii="Times New Roman" w:hAnsi="Times New Roman" w:cs="Times New Roman"/>
        </w:rPr>
        <w:t>C NMR</w:t>
      </w:r>
      <w:r w:rsidRPr="00DE05D0">
        <w:rPr>
          <w:rFonts w:ascii="Times New Roman" w:hAnsi="Times New Roman" w:cs="Times New Roman"/>
        </w:rPr>
        <w:t xml:space="preserve">. </w:t>
      </w:r>
      <w:r w:rsidR="006B1E8E" w:rsidRPr="00DE05D0">
        <w:rPr>
          <w:rFonts w:ascii="Times New Roman" w:hAnsi="Times New Roman" w:cs="Times New Roman"/>
        </w:rPr>
        <w:t xml:space="preserve">The coupling constant </w:t>
      </w:r>
      <w:r w:rsidR="00F03A04" w:rsidRPr="00DE05D0">
        <w:rPr>
          <w:rFonts w:ascii="Times New Roman" w:hAnsi="Times New Roman" w:cs="Times New Roman"/>
        </w:rPr>
        <w:t>(</w:t>
      </w:r>
      <w:r w:rsidR="00F03A04" w:rsidRPr="00DE05D0">
        <w:rPr>
          <w:rFonts w:ascii="Times New Roman" w:hAnsi="Times New Roman" w:cs="Times New Roman"/>
          <w:i/>
        </w:rPr>
        <w:t>J</w:t>
      </w:r>
      <w:r w:rsidR="00F03A04" w:rsidRPr="00DE05D0">
        <w:rPr>
          <w:rFonts w:ascii="Times New Roman" w:hAnsi="Times New Roman" w:cs="Times New Roman"/>
        </w:rPr>
        <w:t>) are given in Hz. IR</w:t>
      </w:r>
      <w:r w:rsidRPr="00DE05D0">
        <w:rPr>
          <w:rFonts w:ascii="Times New Roman" w:hAnsi="Times New Roman" w:cs="Times New Roman"/>
        </w:rPr>
        <w:t xml:space="preserve"> spectra were recor</w:t>
      </w:r>
      <w:r w:rsidR="00DE05D0">
        <w:rPr>
          <w:rFonts w:ascii="Times New Roman" w:hAnsi="Times New Roman" w:cs="Times New Roman"/>
        </w:rPr>
        <w:t>ded in the range of 4000-370 cm</w:t>
      </w:r>
      <w:r w:rsidR="00DE05D0">
        <w:rPr>
          <w:rFonts w:ascii="Times New Roman" w:hAnsi="Times New Roman" w:cs="Times New Roman"/>
          <w:vertAlign w:val="superscript"/>
        </w:rPr>
        <w:t>-1</w:t>
      </w:r>
      <w:r w:rsidRPr="00DE05D0">
        <w:rPr>
          <w:rFonts w:ascii="Times New Roman" w:hAnsi="Times New Roman" w:cs="Times New Roman"/>
        </w:rPr>
        <w:t xml:space="preserve"> using a Perkin Elmer Spectrum GX with samples prepared as </w:t>
      </w:r>
      <w:proofErr w:type="spellStart"/>
      <w:r w:rsidRPr="00DE05D0">
        <w:rPr>
          <w:rFonts w:ascii="Times New Roman" w:hAnsi="Times New Roman" w:cs="Times New Roman"/>
        </w:rPr>
        <w:t>KBr</w:t>
      </w:r>
      <w:proofErr w:type="spellEnd"/>
      <w:r w:rsidRPr="00DE05D0">
        <w:rPr>
          <w:rFonts w:ascii="Times New Roman" w:hAnsi="Times New Roman" w:cs="Times New Roman"/>
        </w:rPr>
        <w:t xml:space="preserve"> pellets. The melting point was determined by using Barnstead Electrothermal IA9000 Series Melting Point Apparatus with oven </w:t>
      </w:r>
      <w:r w:rsidR="00331245" w:rsidRPr="00DE05D0">
        <w:rPr>
          <w:rFonts w:ascii="Times New Roman" w:hAnsi="Times New Roman" w:cs="Times New Roman"/>
        </w:rPr>
        <w:t>temperature range ambient to 400</w:t>
      </w:r>
      <w:r w:rsidR="00DE05D0">
        <w:rPr>
          <w:rFonts w:ascii="Times New Roman" w:hAnsi="Times New Roman" w:cs="Times New Roman"/>
        </w:rPr>
        <w:t xml:space="preserve"> </w:t>
      </w:r>
      <w:r w:rsidR="00331245" w:rsidRPr="00DE05D0">
        <w:rPr>
          <w:rFonts w:ascii="Times New Roman" w:hAnsi="Times New Roman" w:cs="Times New Roman"/>
        </w:rPr>
        <w:t>°</w:t>
      </w:r>
      <w:r w:rsidRPr="00DE05D0">
        <w:rPr>
          <w:rFonts w:ascii="Times New Roman" w:hAnsi="Times New Roman" w:cs="Times New Roman"/>
        </w:rPr>
        <w:t>C.</w:t>
      </w:r>
      <w:r w:rsidR="00F03A04" w:rsidRPr="00DE05D0">
        <w:rPr>
          <w:rFonts w:ascii="Times New Roman" w:hAnsi="Times New Roman" w:cs="Times New Roman"/>
        </w:rPr>
        <w:t xml:space="preserve"> </w:t>
      </w:r>
      <w:r w:rsidR="00DE3DB1" w:rsidRPr="00DE05D0">
        <w:rPr>
          <w:rFonts w:ascii="Times New Roman" w:hAnsi="Times New Roman" w:cs="Times New Roman"/>
        </w:rPr>
        <w:t xml:space="preserve">The Mass spectrometry was recorded by </w:t>
      </w:r>
      <w:proofErr w:type="spellStart"/>
      <w:r w:rsidR="00DE3DB1" w:rsidRPr="00DE05D0">
        <w:rPr>
          <w:rFonts w:ascii="Times New Roman" w:hAnsi="Times New Roman" w:cs="Times New Roman"/>
        </w:rPr>
        <w:t>Bruker</w:t>
      </w:r>
      <w:proofErr w:type="spellEnd"/>
      <w:r w:rsidR="00DE3DB1" w:rsidRPr="00DE05D0">
        <w:rPr>
          <w:rFonts w:ascii="Times New Roman" w:hAnsi="Times New Roman" w:cs="Times New Roman"/>
        </w:rPr>
        <w:t xml:space="preserve"> </w:t>
      </w:r>
      <w:proofErr w:type="spellStart"/>
      <w:r w:rsidR="00DE3DB1" w:rsidRPr="00DE05D0">
        <w:rPr>
          <w:rFonts w:ascii="Times New Roman" w:hAnsi="Times New Roman" w:cs="Times New Roman"/>
        </w:rPr>
        <w:t>MicroToF</w:t>
      </w:r>
      <w:proofErr w:type="spellEnd"/>
      <w:r w:rsidR="00DE3DB1" w:rsidRPr="00DE05D0">
        <w:rPr>
          <w:rFonts w:ascii="Times New Roman" w:hAnsi="Times New Roman" w:cs="Times New Roman"/>
        </w:rPr>
        <w:t xml:space="preserve"> Q with method of direct infuse and source type electro-spray ionization (ESI). </w:t>
      </w:r>
    </w:p>
    <w:p w:rsidR="006B1E8E" w:rsidRPr="00DE05D0" w:rsidRDefault="006B1E8E" w:rsidP="00DE05D0">
      <w:pPr>
        <w:outlineLvl w:val="0"/>
        <w:rPr>
          <w:rFonts w:ascii="Times New Roman" w:hAnsi="Times New Roman" w:cs="Times New Roman"/>
          <w:szCs w:val="20"/>
        </w:rPr>
      </w:pPr>
    </w:p>
    <w:p w:rsidR="00D04D29" w:rsidRPr="00DE05D0" w:rsidRDefault="004F67ED" w:rsidP="00DE05D0">
      <w:pPr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 xml:space="preserve">Synthesis of </w:t>
      </w:r>
      <w:r w:rsidRPr="00DE05D0">
        <w:rPr>
          <w:rFonts w:ascii="Times New Roman" w:hAnsi="Times New Roman" w:cs="Times New Roman"/>
          <w:b/>
          <w:i/>
          <w:szCs w:val="20"/>
        </w:rPr>
        <w:t>N</w:t>
      </w:r>
      <w:r w:rsidRPr="00DE05D0">
        <w:rPr>
          <w:rFonts w:ascii="Times New Roman" w:hAnsi="Times New Roman" w:cs="Times New Roman"/>
          <w:b/>
          <w:szCs w:val="20"/>
        </w:rPr>
        <w:t>-</w:t>
      </w:r>
      <w:proofErr w:type="spellStart"/>
      <w:r w:rsidRPr="00DE05D0">
        <w:rPr>
          <w:rFonts w:ascii="Times New Roman" w:hAnsi="Times New Roman" w:cs="Times New Roman"/>
          <w:b/>
          <w:szCs w:val="20"/>
        </w:rPr>
        <w:t>dialkyne</w:t>
      </w:r>
      <w:proofErr w:type="spellEnd"/>
      <w:r w:rsidRPr="00DE05D0">
        <w:rPr>
          <w:rFonts w:ascii="Times New Roman" w:hAnsi="Times New Roman" w:cs="Times New Roman"/>
          <w:b/>
          <w:szCs w:val="20"/>
        </w:rPr>
        <w:t xml:space="preserve"> pyridine-2,6-dicarboxylate</w:t>
      </w:r>
    </w:p>
    <w:p w:rsidR="00785CA6" w:rsidRPr="00DE05D0" w:rsidRDefault="008C5B0F" w:rsidP="00DE05D0">
      <w:r w:rsidRPr="00DE05D0">
        <w:rPr>
          <w:rFonts w:ascii="Times New Roman" w:hAnsi="Times New Roman"/>
          <w:szCs w:val="20"/>
        </w:rPr>
        <w:t xml:space="preserve">2,6-pyridinedicarbonyl dichloride (4.9 </w:t>
      </w:r>
      <w:proofErr w:type="spellStart"/>
      <w:r w:rsidRPr="00DE05D0">
        <w:rPr>
          <w:rFonts w:ascii="Times New Roman" w:hAnsi="Times New Roman"/>
          <w:szCs w:val="20"/>
        </w:rPr>
        <w:t>mmol</w:t>
      </w:r>
      <w:proofErr w:type="spellEnd"/>
      <w:r w:rsidRPr="00DE05D0">
        <w:rPr>
          <w:rFonts w:ascii="Times New Roman" w:hAnsi="Times New Roman"/>
          <w:szCs w:val="20"/>
        </w:rPr>
        <w:t>, 1g) was dissolved in 25 mL chloroform inside the one-neck round bottom flask. Alkyne alcohol solution (</w:t>
      </w:r>
      <w:r w:rsidR="004F67ED" w:rsidRPr="00DE05D0">
        <w:rPr>
          <w:rFonts w:ascii="Times New Roman" w:hAnsi="Times New Roman"/>
          <w:szCs w:val="20"/>
        </w:rPr>
        <w:t xml:space="preserve">9.8 </w:t>
      </w:r>
      <w:proofErr w:type="spellStart"/>
      <w:r w:rsidR="004F67ED" w:rsidRPr="00DE05D0">
        <w:rPr>
          <w:rFonts w:ascii="Times New Roman" w:hAnsi="Times New Roman"/>
          <w:szCs w:val="20"/>
        </w:rPr>
        <w:t>mmol</w:t>
      </w:r>
      <w:proofErr w:type="spellEnd"/>
      <w:r w:rsidR="004F67ED" w:rsidRPr="00DE05D0">
        <w:rPr>
          <w:rFonts w:ascii="Times New Roman" w:hAnsi="Times New Roman"/>
          <w:szCs w:val="20"/>
        </w:rPr>
        <w:t>)</w:t>
      </w:r>
      <w:r w:rsidRPr="00DE05D0">
        <w:rPr>
          <w:rFonts w:ascii="Times New Roman" w:hAnsi="Times New Roman"/>
          <w:szCs w:val="20"/>
        </w:rPr>
        <w:t xml:space="preserve"> is added into the mixture followed with 2.1 mL of triethylamin</w:t>
      </w:r>
      <w:r w:rsidR="004F67ED" w:rsidRPr="00DE05D0">
        <w:rPr>
          <w:rFonts w:ascii="Times New Roman" w:hAnsi="Times New Roman"/>
          <w:szCs w:val="20"/>
        </w:rPr>
        <w:t>e. The m</w:t>
      </w:r>
      <w:r w:rsidR="00331245" w:rsidRPr="00DE05D0">
        <w:rPr>
          <w:rFonts w:ascii="Times New Roman" w:hAnsi="Times New Roman"/>
          <w:szCs w:val="20"/>
        </w:rPr>
        <w:t>ixture was stirred at 0</w:t>
      </w:r>
      <w:r w:rsidR="00DE05D0">
        <w:rPr>
          <w:rFonts w:ascii="Times New Roman" w:hAnsi="Times New Roman"/>
          <w:szCs w:val="20"/>
        </w:rPr>
        <w:t xml:space="preserve"> </w:t>
      </w:r>
      <w:r w:rsidR="004F67ED" w:rsidRPr="00DE05D0">
        <w:rPr>
          <w:rFonts w:ascii="Times New Roman" w:hAnsi="Times New Roman" w:cs="Times New Roman"/>
          <w:szCs w:val="20"/>
        </w:rPr>
        <w:t>°</w:t>
      </w:r>
      <w:r w:rsidRPr="00DE05D0">
        <w:rPr>
          <w:rFonts w:ascii="Times New Roman" w:hAnsi="Times New Roman"/>
          <w:szCs w:val="20"/>
        </w:rPr>
        <w:t>C for 10 minutes and continued</w:t>
      </w:r>
      <w:r w:rsidR="004F67ED" w:rsidRPr="00DE05D0">
        <w:rPr>
          <w:rFonts w:ascii="Times New Roman" w:hAnsi="Times New Roman"/>
          <w:szCs w:val="20"/>
        </w:rPr>
        <w:t xml:space="preserve"> stir at room temperature for 18</w:t>
      </w:r>
      <w:r w:rsidRPr="00DE05D0">
        <w:rPr>
          <w:rFonts w:ascii="Times New Roman" w:hAnsi="Times New Roman"/>
          <w:szCs w:val="20"/>
        </w:rPr>
        <w:t xml:space="preserve"> hours. </w:t>
      </w:r>
      <w:r w:rsidR="00AC6C38" w:rsidRPr="00DE05D0">
        <w:rPr>
          <w:rFonts w:ascii="Times New Roman" w:hAnsi="Times New Roman" w:cs="Times New Roman"/>
        </w:rPr>
        <w:t>The mixture then dried under vacuum and the residue purified by flash chromatography (cyclohexane/ethyl acetate) to give colorless crystal upon evaporation.</w:t>
      </w:r>
      <w:r w:rsidR="00AC6C38" w:rsidRPr="00DE05D0">
        <w:t xml:space="preserve"> </w:t>
      </w:r>
      <w:r w:rsidRPr="00DE05D0">
        <w:rPr>
          <w:rFonts w:ascii="Times New Roman" w:hAnsi="Times New Roman"/>
          <w:szCs w:val="20"/>
        </w:rPr>
        <w:t>The crystals are suitable for X-ray study.</w:t>
      </w:r>
    </w:p>
    <w:p w:rsidR="00D04D29" w:rsidRPr="00DE05D0" w:rsidRDefault="00D04D29" w:rsidP="00DE05D0">
      <w:pPr>
        <w:outlineLvl w:val="0"/>
        <w:rPr>
          <w:rFonts w:ascii="Times New Roman" w:hAnsi="Times New Roman" w:cs="Times New Roman"/>
          <w:b/>
          <w:szCs w:val="20"/>
        </w:rPr>
      </w:pPr>
    </w:p>
    <w:p w:rsidR="00E5050D" w:rsidRPr="00DE05D0" w:rsidRDefault="00785CA6" w:rsidP="00DE05D0">
      <w:pPr>
        <w:spacing w:line="276" w:lineRule="auto"/>
        <w:jc w:val="center"/>
        <w:outlineLvl w:val="0"/>
        <w:rPr>
          <w:rStyle w:val="T26"/>
          <w:rFonts w:ascii="Times New Roman" w:hAnsi="Times New Roman" w:cs="Times New Roman"/>
          <w:b/>
          <w:i w:val="0"/>
          <w:sz w:val="20"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Result</w:t>
      </w:r>
      <w:r w:rsidR="00DE05D0">
        <w:rPr>
          <w:rFonts w:ascii="Times New Roman" w:hAnsi="Times New Roman" w:cs="Times New Roman"/>
          <w:b/>
          <w:szCs w:val="20"/>
        </w:rPr>
        <w:t>s</w:t>
      </w:r>
      <w:r w:rsidRPr="00DE05D0">
        <w:rPr>
          <w:rFonts w:ascii="Times New Roman" w:hAnsi="Times New Roman" w:cs="Times New Roman"/>
          <w:b/>
          <w:szCs w:val="20"/>
        </w:rPr>
        <w:t xml:space="preserve"> and Discussion</w:t>
      </w:r>
    </w:p>
    <w:p w:rsidR="00E5050D" w:rsidRPr="00DE05D0" w:rsidRDefault="00DE3DB1" w:rsidP="00DE05D0">
      <w:pPr>
        <w:outlineLvl w:val="0"/>
        <w:rPr>
          <w:rStyle w:val="T10"/>
          <w:rFonts w:cs="Times New Roman"/>
          <w:b w:val="0"/>
          <w:sz w:val="20"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 xml:space="preserve">Representative data for synthesis </w:t>
      </w:r>
      <w:r w:rsidR="00E5050D" w:rsidRPr="00DE05D0">
        <w:rPr>
          <w:rFonts w:ascii="Times New Roman" w:hAnsi="Times New Roman" w:cs="Times New Roman"/>
          <w:b/>
          <w:szCs w:val="20"/>
        </w:rPr>
        <w:t>3-dibutyny</w:t>
      </w:r>
      <w:r w:rsidR="00D11FCC" w:rsidRPr="00DE05D0">
        <w:rPr>
          <w:rFonts w:ascii="Times New Roman" w:hAnsi="Times New Roman" w:cs="Times New Roman"/>
          <w:b/>
          <w:szCs w:val="20"/>
        </w:rPr>
        <w:t>l pyridine-2</w:t>
      </w:r>
      <w:proofErr w:type="gramStart"/>
      <w:r w:rsidR="00D11FCC" w:rsidRPr="00DE05D0">
        <w:rPr>
          <w:rFonts w:ascii="Times New Roman" w:hAnsi="Times New Roman" w:cs="Times New Roman"/>
          <w:b/>
          <w:szCs w:val="20"/>
        </w:rPr>
        <w:t>,6</w:t>
      </w:r>
      <w:proofErr w:type="gramEnd"/>
      <w:r w:rsidR="00D11FCC" w:rsidRPr="00DE05D0">
        <w:rPr>
          <w:rFonts w:ascii="Times New Roman" w:hAnsi="Times New Roman" w:cs="Times New Roman"/>
          <w:b/>
          <w:szCs w:val="20"/>
        </w:rPr>
        <w:t>-dicarboxylate, 3a</w:t>
      </w:r>
    </w:p>
    <w:p w:rsidR="00E5050D" w:rsidRPr="00DE05D0" w:rsidRDefault="00E5050D" w:rsidP="00DE05D0">
      <w:pPr>
        <w:outlineLvl w:val="0"/>
        <w:rPr>
          <w:rStyle w:val="T26"/>
          <w:rFonts w:ascii="Times New Roman" w:hAnsi="Times New Roman" w:cs="Times New Roman"/>
          <w:sz w:val="20"/>
          <w:szCs w:val="20"/>
        </w:rPr>
      </w:pPr>
      <w:r w:rsidRPr="00DE05D0">
        <w:rPr>
          <w:rStyle w:val="T14"/>
          <w:rFonts w:cs="Times New Roman"/>
          <w:sz w:val="20"/>
          <w:szCs w:val="20"/>
        </w:rPr>
        <w:t xml:space="preserve">The compound was obtained as </w:t>
      </w:r>
      <w:r w:rsidRPr="00DE05D0">
        <w:rPr>
          <w:rStyle w:val="T15"/>
          <w:rFonts w:cs="Times New Roman"/>
          <w:sz w:val="20"/>
          <w:szCs w:val="20"/>
          <w:shd w:val="clear" w:color="auto" w:fill="FFFFFF"/>
        </w:rPr>
        <w:t>colorless crystal</w:t>
      </w:r>
      <w:r w:rsidRPr="00DE05D0">
        <w:rPr>
          <w:rStyle w:val="T14"/>
          <w:rFonts w:cs="Times New Roman"/>
          <w:sz w:val="20"/>
          <w:szCs w:val="20"/>
        </w:rPr>
        <w:t xml:space="preserve"> in 76</w:t>
      </w:r>
      <w:r w:rsidRPr="00DE05D0">
        <w:rPr>
          <w:rStyle w:val="T15"/>
          <w:rFonts w:cs="Times New Roman"/>
          <w:sz w:val="20"/>
          <w:szCs w:val="20"/>
          <w:shd w:val="clear" w:color="auto" w:fill="FFFFFF"/>
        </w:rPr>
        <w:t>%</w:t>
      </w:r>
      <w:r w:rsidRPr="00DE05D0">
        <w:rPr>
          <w:rStyle w:val="T14"/>
          <w:rFonts w:cs="Times New Roman"/>
          <w:sz w:val="20"/>
          <w:szCs w:val="20"/>
        </w:rPr>
        <w:t xml:space="preserve"> yield after recrystallization. </w:t>
      </w:r>
      <w:proofErr w:type="spellStart"/>
      <w:r w:rsidRPr="00DE05D0">
        <w:rPr>
          <w:rStyle w:val="T14"/>
          <w:rFonts w:cs="Times New Roman"/>
          <w:sz w:val="20"/>
          <w:szCs w:val="20"/>
        </w:rPr>
        <w:t>Mp</w:t>
      </w:r>
      <w:proofErr w:type="spellEnd"/>
      <w:r w:rsidRPr="00DE05D0">
        <w:rPr>
          <w:rStyle w:val="T14"/>
          <w:rFonts w:cs="Times New Roman"/>
          <w:sz w:val="20"/>
          <w:szCs w:val="20"/>
        </w:rPr>
        <w:t xml:space="preserve"> 86 - 87 °C. </w:t>
      </w:r>
      <w:r w:rsidRPr="00DE05D0">
        <w:rPr>
          <w:rStyle w:val="T19"/>
          <w:rFonts w:ascii="Times New Roman" w:hAnsi="Times New Roman" w:cs="Times New Roman"/>
          <w:sz w:val="20"/>
          <w:szCs w:val="20"/>
        </w:rPr>
        <w:t>IR (</w:t>
      </w:r>
      <w:proofErr w:type="spellStart"/>
      <w:r w:rsidRPr="00DE05D0">
        <w:rPr>
          <w:rStyle w:val="T19"/>
          <w:rFonts w:ascii="Times New Roman" w:hAnsi="Times New Roman" w:cs="Times New Roman"/>
          <w:sz w:val="20"/>
          <w:szCs w:val="20"/>
        </w:rPr>
        <w:t>KBr</w:t>
      </w:r>
      <w:proofErr w:type="spellEnd"/>
      <w:r w:rsidRPr="00DE05D0">
        <w:rPr>
          <w:rStyle w:val="T19"/>
          <w:rFonts w:ascii="Times New Roman" w:hAnsi="Times New Roman" w:cs="Times New Roman"/>
          <w:sz w:val="20"/>
          <w:szCs w:val="20"/>
        </w:rPr>
        <w:t xml:space="preserve"> pellets) υ/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cm</w:t>
      </w:r>
      <w:r w:rsidRPr="00DE05D0">
        <w:rPr>
          <w:rStyle w:val="T25"/>
          <w:rFonts w:ascii="Times New Roman" w:hAnsi="Times New Roman" w:cs="Times New Roman"/>
          <w:sz w:val="20"/>
          <w:szCs w:val="20"/>
          <w:vertAlign w:val="superscript"/>
        </w:rPr>
        <w:t>-1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: 3264 (stretching C≡C), 1716 (C=O), 1327 (</w:t>
      </w:r>
      <w:proofErr w:type="spellStart"/>
      <w:r w:rsidRPr="00DE05D0">
        <w:rPr>
          <w:rStyle w:val="T18"/>
          <w:rFonts w:ascii="Times New Roman" w:hAnsi="Times New Roman" w:cs="Times New Roman"/>
          <w:sz w:val="20"/>
          <w:szCs w:val="20"/>
        </w:rPr>
        <w:t>Ar</w:t>
      </w:r>
      <w:proofErr w:type="spellEnd"/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-N), 1244 (C-O), 693 (bending C≡C).; </w:t>
      </w:r>
      <w:r w:rsidRPr="00DE05D0">
        <w:rPr>
          <w:rStyle w:val="T30"/>
          <w:rFonts w:ascii="Times New Roman" w:hAnsi="Times New Roman" w:cs="Times New Roman"/>
          <w:sz w:val="20"/>
          <w:szCs w:val="20"/>
        </w:rPr>
        <w:t>1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H NMR (400 MHz; CDCl</w:t>
      </w:r>
      <w:r w:rsidRPr="00DE05D0">
        <w:rPr>
          <w:rStyle w:val="T18"/>
          <w:rFonts w:ascii="Times New Roman" w:hAnsi="Times New Roman" w:cs="Times New Roman"/>
          <w:sz w:val="20"/>
          <w:szCs w:val="20"/>
          <w:vertAlign w:val="subscript"/>
        </w:rPr>
        <w:t>3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05D0">
        <w:rPr>
          <w:rStyle w:val="T18"/>
          <w:rFonts w:ascii="Times New Roman" w:hAnsi="Times New Roman" w:cs="Times New Roman"/>
          <w:sz w:val="20"/>
          <w:szCs w:val="20"/>
        </w:rPr>
        <w:t>δ</w:t>
      </w:r>
      <w:r w:rsidRPr="00DE05D0">
        <w:rPr>
          <w:rStyle w:val="T31"/>
          <w:rFonts w:ascii="Times New Roman" w:hAnsi="Times New Roman" w:cs="Times New Roman"/>
          <w:sz w:val="20"/>
          <w:szCs w:val="20"/>
        </w:rPr>
        <w:t>H</w:t>
      </w:r>
      <w:proofErr w:type="spellEnd"/>
      <w:r w:rsidRPr="00DE05D0">
        <w:rPr>
          <w:rStyle w:val="T31"/>
          <w:rFonts w:ascii="Times New Roman" w:hAnsi="Times New Roman" w:cs="Times New Roman"/>
          <w:sz w:val="20"/>
          <w:szCs w:val="20"/>
        </w:rPr>
        <w:t xml:space="preserve"> </w:t>
      </w:r>
      <w:r w:rsidRPr="00DE05D0">
        <w:rPr>
          <w:rStyle w:val="T31"/>
          <w:rFonts w:ascii="Times New Roman" w:hAnsi="Times New Roman" w:cs="Times New Roman"/>
          <w:sz w:val="20"/>
          <w:szCs w:val="20"/>
          <w:vertAlign w:val="baseline"/>
        </w:rPr>
        <w:t>2.0</w:t>
      </w:r>
      <w:r w:rsidR="001B4831" w:rsidRPr="00DE05D0">
        <w:rPr>
          <w:rStyle w:val="T31"/>
          <w:rFonts w:ascii="Times New Roman" w:hAnsi="Times New Roman" w:cs="Times New Roman"/>
          <w:sz w:val="20"/>
          <w:szCs w:val="20"/>
          <w:vertAlign w:val="baseline"/>
        </w:rPr>
        <w:t>6</w:t>
      </w:r>
      <w:r w:rsidRPr="00DE05D0">
        <w:rPr>
          <w:rStyle w:val="T31"/>
          <w:rFonts w:ascii="Times New Roman" w:hAnsi="Times New Roman" w:cs="Times New Roman"/>
          <w:sz w:val="20"/>
          <w:szCs w:val="20"/>
        </w:rPr>
        <w:t xml:space="preserve"> 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(2H, s, C≡C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), 2.7</w:t>
      </w:r>
      <w:r w:rsidR="001B4831" w:rsidRPr="00DE05D0">
        <w:rPr>
          <w:rStyle w:val="T24"/>
          <w:rFonts w:ascii="Times New Roman" w:hAnsi="Times New Roman" w:cs="Times New Roman"/>
          <w:sz w:val="20"/>
          <w:szCs w:val="20"/>
        </w:rPr>
        <w:t>3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 (4H, t, J= 6.8, 2x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22"/>
          <w:rFonts w:ascii="Times New Roman" w:hAnsi="Times New Roman" w:cs="Times New Roman"/>
          <w:iCs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C≡C</w:t>
      </w:r>
      <w:r w:rsidRPr="00DE05D0">
        <w:rPr>
          <w:rStyle w:val="T22"/>
          <w:rFonts w:ascii="Times New Roman" w:hAnsi="Times New Roman" w:cs="Times New Roman"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), 4.5</w:t>
      </w:r>
      <w:r w:rsidR="001B4831" w:rsidRPr="00DE05D0">
        <w:rPr>
          <w:rStyle w:val="T24"/>
          <w:rFonts w:ascii="Times New Roman" w:hAnsi="Times New Roman" w:cs="Times New Roman"/>
          <w:sz w:val="20"/>
          <w:szCs w:val="20"/>
        </w:rPr>
        <w:t>2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 (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4H, t, J= 7.2, 2xOC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CH</w:t>
      </w:r>
      <w:r w:rsidRPr="00DE05D0">
        <w:rPr>
          <w:rStyle w:val="T18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C≡CH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), 8.0</w:t>
      </w:r>
      <w:r w:rsidR="001B4831" w:rsidRPr="00DE05D0">
        <w:rPr>
          <w:rStyle w:val="T24"/>
          <w:rFonts w:ascii="Times New Roman" w:hAnsi="Times New Roman" w:cs="Times New Roman"/>
          <w:sz w:val="20"/>
          <w:szCs w:val="20"/>
        </w:rPr>
        <w:t>2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 (1H, t, J=7.6, </w:t>
      </w:r>
      <w:proofErr w:type="spellStart"/>
      <w:r w:rsidRPr="00DE05D0">
        <w:rPr>
          <w:rStyle w:val="T24"/>
          <w:rFonts w:ascii="Times New Roman" w:hAnsi="Times New Roman" w:cs="Times New Roman"/>
          <w:sz w:val="20"/>
          <w:szCs w:val="20"/>
        </w:rPr>
        <w:t>Ar</w:t>
      </w:r>
      <w:r w:rsidRPr="00DE05D0">
        <w:rPr>
          <w:rStyle w:val="T24"/>
          <w:rFonts w:ascii="Times New Roman" w:hAnsi="Times New Roman" w:cs="Times New Roman"/>
          <w:i/>
          <w:sz w:val="20"/>
          <w:szCs w:val="20"/>
        </w:rPr>
        <w:t>H</w:t>
      </w:r>
      <w:proofErr w:type="spellEnd"/>
      <w:r w:rsidR="001B4831" w:rsidRPr="00DE05D0">
        <w:rPr>
          <w:rStyle w:val="T24"/>
          <w:rFonts w:ascii="Times New Roman" w:hAnsi="Times New Roman" w:cs="Times New Roman"/>
          <w:sz w:val="20"/>
          <w:szCs w:val="20"/>
        </w:rPr>
        <w:t>), 8.30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 (2H, d, J=7.6, 2xAr</w:t>
      </w:r>
      <w:r w:rsidRPr="00DE05D0">
        <w:rPr>
          <w:rStyle w:val="T24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</w:t>
      </w:r>
      <w:r w:rsidRPr="00DE05D0">
        <w:rPr>
          <w:rStyle w:val="T24"/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perscript"/>
        </w:rPr>
        <w:t>13</w:t>
      </w:r>
      <w:r w:rsidR="006B1E8E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C NMR (1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00 MHz; CDCl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3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) 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δ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C</w:t>
      </w:r>
      <w:proofErr w:type="spellEnd"/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 xml:space="preserve"> 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18.9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≡CH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63.6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(O-</w:t>
      </w:r>
      <w:r w:rsidRPr="00DE05D0">
        <w:rPr>
          <w:rStyle w:val="T26"/>
          <w:rFonts w:ascii="Times New Roman" w:hAnsi="Times New Roman" w:cs="Times New Roman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70.3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H), 79.5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H), 128.2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Ar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>C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proofErr w:type="spellEnd"/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138.4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Ar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>C</w:t>
      </w:r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proofErr w:type="spellEnd"/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148.1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Ar</w:t>
      </w:r>
      <w:r w:rsidRPr="00DE05D0">
        <w:rPr>
          <w:rStyle w:val="T26"/>
          <w:rFonts w:ascii="Times New Roman" w:hAnsi="Times New Roman" w:cs="Times New Roman"/>
          <w:iCs/>
          <w:sz w:val="20"/>
          <w:szCs w:val="20"/>
        </w:rPr>
        <w:t>C</w:t>
      </w:r>
      <w:proofErr w:type="spellEnd"/>
      <w:r w:rsidR="001B4831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164.1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(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=O). HRMS (ES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perscript"/>
        </w:rPr>
        <w:t>+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 m/z calculated for 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15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13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NO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4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Na [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M+Na</w:t>
      </w:r>
      <w:proofErr w:type="spellEnd"/>
      <w:proofErr w:type="gram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]</w:t>
      </w:r>
      <w:r w:rsidR="001A0A87"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perscript"/>
        </w:rPr>
        <w:t>+</w:t>
      </w:r>
      <w:proofErr w:type="gramEnd"/>
      <w:r w:rsidR="004242F9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294.2578, found 294.0740.</w:t>
      </w:r>
    </w:p>
    <w:p w:rsidR="00E5050D" w:rsidRPr="00DE05D0" w:rsidRDefault="00E5050D" w:rsidP="00DE05D0">
      <w:pPr>
        <w:outlineLvl w:val="0"/>
        <w:rPr>
          <w:rFonts w:ascii="Times New Roman" w:hAnsi="Times New Roman" w:cs="Times New Roman"/>
          <w:b/>
          <w:sz w:val="24"/>
          <w:szCs w:val="20"/>
        </w:rPr>
      </w:pPr>
    </w:p>
    <w:p w:rsidR="00E5050D" w:rsidRPr="00DE05D0" w:rsidRDefault="00DE3DB1" w:rsidP="00DE05D0">
      <w:pPr>
        <w:outlineLvl w:val="0"/>
        <w:rPr>
          <w:rStyle w:val="T14"/>
          <w:rFonts w:cs="Times New Roman"/>
          <w:b/>
          <w:sz w:val="20"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 xml:space="preserve">Representative data for synthesis </w:t>
      </w:r>
      <w:r w:rsidR="00E5050D" w:rsidRPr="00DE05D0">
        <w:rPr>
          <w:rFonts w:ascii="Times New Roman" w:hAnsi="Times New Roman" w:cs="Times New Roman"/>
          <w:b/>
          <w:szCs w:val="20"/>
        </w:rPr>
        <w:t>4-dipentynyl pyridine-2</w:t>
      </w:r>
      <w:proofErr w:type="gramStart"/>
      <w:r w:rsidR="00E5050D" w:rsidRPr="00DE05D0">
        <w:rPr>
          <w:rFonts w:ascii="Times New Roman" w:hAnsi="Times New Roman" w:cs="Times New Roman"/>
          <w:b/>
          <w:szCs w:val="20"/>
        </w:rPr>
        <w:t>,6</w:t>
      </w:r>
      <w:proofErr w:type="gramEnd"/>
      <w:r w:rsidR="00E5050D" w:rsidRPr="00DE05D0">
        <w:rPr>
          <w:rFonts w:ascii="Times New Roman" w:hAnsi="Times New Roman" w:cs="Times New Roman"/>
          <w:b/>
          <w:szCs w:val="20"/>
        </w:rPr>
        <w:t>-dicarboxylate, 3</w:t>
      </w:r>
      <w:r w:rsidR="00517064">
        <w:rPr>
          <w:rFonts w:ascii="Times New Roman" w:hAnsi="Times New Roman" w:cs="Times New Roman"/>
          <w:b/>
          <w:bCs/>
          <w:iCs/>
          <w:szCs w:val="20"/>
        </w:rPr>
        <w:t>b</w:t>
      </w:r>
      <w:r w:rsidR="00E5050D" w:rsidRPr="00DE05D0">
        <w:rPr>
          <w:rStyle w:val="T14"/>
          <w:rFonts w:cs="Times New Roman"/>
          <w:b/>
          <w:sz w:val="20"/>
          <w:szCs w:val="20"/>
        </w:rPr>
        <w:t xml:space="preserve"> </w:t>
      </w:r>
    </w:p>
    <w:p w:rsidR="00DE05D0" w:rsidRDefault="00E5050D" w:rsidP="00DE05D0">
      <w:pPr>
        <w:outlineLvl w:val="0"/>
        <w:rPr>
          <w:rStyle w:val="T26"/>
          <w:rFonts w:ascii="Times New Roman" w:hAnsi="Times New Roman" w:cs="Times New Roman"/>
          <w:sz w:val="20"/>
          <w:szCs w:val="20"/>
        </w:rPr>
      </w:pPr>
      <w:r w:rsidRPr="00DE05D0">
        <w:rPr>
          <w:rStyle w:val="T14"/>
          <w:rFonts w:cs="Times New Roman"/>
          <w:sz w:val="20"/>
          <w:szCs w:val="20"/>
        </w:rPr>
        <w:t xml:space="preserve">The compound was obtained as </w:t>
      </w:r>
      <w:r w:rsidRPr="00DE05D0">
        <w:rPr>
          <w:rStyle w:val="T15"/>
          <w:rFonts w:cs="Times New Roman"/>
          <w:sz w:val="20"/>
          <w:szCs w:val="20"/>
          <w:shd w:val="clear" w:color="auto" w:fill="FFFFFF"/>
        </w:rPr>
        <w:t>colorless crystal</w:t>
      </w:r>
      <w:r w:rsidRPr="00DE05D0">
        <w:rPr>
          <w:rStyle w:val="T14"/>
          <w:rFonts w:cs="Times New Roman"/>
          <w:sz w:val="20"/>
          <w:szCs w:val="20"/>
          <w:shd w:val="clear" w:color="auto" w:fill="FFFFFF"/>
        </w:rPr>
        <w:t xml:space="preserve">line in </w:t>
      </w:r>
      <w:r w:rsidRPr="00DE05D0">
        <w:rPr>
          <w:rStyle w:val="T15"/>
          <w:rFonts w:cs="Times New Roman"/>
          <w:sz w:val="20"/>
          <w:szCs w:val="20"/>
          <w:shd w:val="clear" w:color="auto" w:fill="FFFFFF"/>
        </w:rPr>
        <w:t>63%</w:t>
      </w:r>
      <w:r w:rsidRPr="00DE05D0">
        <w:rPr>
          <w:rStyle w:val="T14"/>
          <w:rFonts w:cs="Times New Roman"/>
          <w:sz w:val="20"/>
          <w:szCs w:val="20"/>
        </w:rPr>
        <w:t xml:space="preserve"> yield after recrystallization. </w:t>
      </w:r>
      <w:proofErr w:type="spellStart"/>
      <w:r w:rsidRPr="00DE05D0">
        <w:rPr>
          <w:rStyle w:val="T14"/>
          <w:rFonts w:cs="Times New Roman"/>
          <w:sz w:val="20"/>
          <w:szCs w:val="20"/>
        </w:rPr>
        <w:t>Mp</w:t>
      </w:r>
      <w:proofErr w:type="spellEnd"/>
      <w:r w:rsidRPr="00DE05D0">
        <w:rPr>
          <w:rStyle w:val="T14"/>
          <w:rFonts w:cs="Times New Roman"/>
          <w:sz w:val="20"/>
          <w:szCs w:val="20"/>
        </w:rPr>
        <w:t xml:space="preserve"> 80 - 82 °C</w:t>
      </w:r>
      <w:r w:rsidRPr="00DE05D0">
        <w:rPr>
          <w:rStyle w:val="T19"/>
          <w:rFonts w:ascii="Times New Roman" w:hAnsi="Times New Roman" w:cs="Times New Roman"/>
          <w:sz w:val="20"/>
          <w:szCs w:val="20"/>
        </w:rPr>
        <w:t>. IR (</w:t>
      </w:r>
      <w:proofErr w:type="spellStart"/>
      <w:r w:rsidRPr="00DE05D0">
        <w:rPr>
          <w:rStyle w:val="T19"/>
          <w:rFonts w:ascii="Times New Roman" w:hAnsi="Times New Roman" w:cs="Times New Roman"/>
          <w:sz w:val="20"/>
          <w:szCs w:val="20"/>
        </w:rPr>
        <w:t>KBr</w:t>
      </w:r>
      <w:proofErr w:type="spellEnd"/>
      <w:r w:rsidRPr="00DE05D0">
        <w:rPr>
          <w:rStyle w:val="T19"/>
          <w:rFonts w:ascii="Times New Roman" w:hAnsi="Times New Roman" w:cs="Times New Roman"/>
          <w:sz w:val="20"/>
          <w:szCs w:val="20"/>
        </w:rPr>
        <w:t xml:space="preserve"> pellets) υ/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cm</w:t>
      </w:r>
      <w:r w:rsidRPr="00DE05D0">
        <w:rPr>
          <w:rStyle w:val="T25"/>
          <w:rFonts w:ascii="Times New Roman" w:hAnsi="Times New Roman" w:cs="Times New Roman"/>
          <w:sz w:val="20"/>
          <w:szCs w:val="20"/>
          <w:vertAlign w:val="superscript"/>
        </w:rPr>
        <w:t>-1</w:t>
      </w:r>
      <w:r w:rsidR="001340EB" w:rsidRPr="00DE05D0">
        <w:rPr>
          <w:rStyle w:val="T18"/>
          <w:rFonts w:ascii="Times New Roman" w:hAnsi="Times New Roman" w:cs="Times New Roman"/>
          <w:sz w:val="20"/>
          <w:szCs w:val="20"/>
        </w:rPr>
        <w:t>: 3278</w:t>
      </w:r>
      <w:r w:rsidR="006565AF"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 (stretching C≡C), 1736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 (C=</w:t>
      </w:r>
      <w:r w:rsidR="006565AF" w:rsidRPr="00DE05D0">
        <w:rPr>
          <w:rStyle w:val="T18"/>
          <w:rFonts w:ascii="Times New Roman" w:hAnsi="Times New Roman" w:cs="Times New Roman"/>
          <w:sz w:val="20"/>
          <w:szCs w:val="20"/>
        </w:rPr>
        <w:t>O), 1288 (</w:t>
      </w:r>
      <w:proofErr w:type="spellStart"/>
      <w:r w:rsidR="006565AF" w:rsidRPr="00DE05D0">
        <w:rPr>
          <w:rStyle w:val="T18"/>
          <w:rFonts w:ascii="Times New Roman" w:hAnsi="Times New Roman" w:cs="Times New Roman"/>
          <w:sz w:val="20"/>
          <w:szCs w:val="20"/>
        </w:rPr>
        <w:t>Ar</w:t>
      </w:r>
      <w:proofErr w:type="spellEnd"/>
      <w:r w:rsidR="006565AF" w:rsidRPr="00DE05D0">
        <w:rPr>
          <w:rStyle w:val="T18"/>
          <w:rFonts w:ascii="Times New Roman" w:hAnsi="Times New Roman" w:cs="Times New Roman"/>
          <w:sz w:val="20"/>
          <w:szCs w:val="20"/>
        </w:rPr>
        <w:t>-N), 1237</w:t>
      </w:r>
      <w:r w:rsidR="00240D5D"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 (C-O), 693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 (bending C≡C). </w:t>
      </w:r>
      <w:r w:rsidRPr="00DE05D0">
        <w:rPr>
          <w:rStyle w:val="T30"/>
          <w:rFonts w:ascii="Times New Roman" w:hAnsi="Times New Roman" w:cs="Times New Roman"/>
          <w:sz w:val="20"/>
          <w:szCs w:val="20"/>
        </w:rPr>
        <w:t>1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H NMR (400 MHz; CDCl</w:t>
      </w:r>
      <w:r w:rsidRPr="00DE05D0">
        <w:rPr>
          <w:rStyle w:val="T18"/>
          <w:rFonts w:ascii="Times New Roman" w:hAnsi="Times New Roman" w:cs="Times New Roman"/>
          <w:sz w:val="20"/>
          <w:szCs w:val="20"/>
          <w:vertAlign w:val="subscript"/>
        </w:rPr>
        <w:t>3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) </w:t>
      </w:r>
      <w:proofErr w:type="spellStart"/>
      <w:r w:rsidRPr="00DE05D0">
        <w:rPr>
          <w:rStyle w:val="T18"/>
          <w:rFonts w:ascii="Times New Roman" w:hAnsi="Times New Roman" w:cs="Times New Roman"/>
          <w:sz w:val="20"/>
          <w:szCs w:val="20"/>
        </w:rPr>
        <w:t>δ</w:t>
      </w:r>
      <w:r w:rsidRPr="00DE05D0">
        <w:rPr>
          <w:rStyle w:val="T31"/>
          <w:rFonts w:ascii="Times New Roman" w:hAnsi="Times New Roman" w:cs="Times New Roman"/>
          <w:sz w:val="20"/>
          <w:szCs w:val="20"/>
        </w:rPr>
        <w:t>H</w:t>
      </w:r>
      <w:proofErr w:type="spellEnd"/>
      <w:r w:rsidRPr="00DE05D0">
        <w:rPr>
          <w:rStyle w:val="T31"/>
          <w:rFonts w:ascii="Times New Roman" w:hAnsi="Times New Roman" w:cs="Times New Roman"/>
          <w:sz w:val="20"/>
          <w:szCs w:val="20"/>
        </w:rPr>
        <w:t xml:space="preserve"> 2.01 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(2H, s, C≡C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), 2.09 (4H, </w:t>
      </w:r>
      <w:r w:rsidRPr="00DE05D0">
        <w:rPr>
          <w:rStyle w:val="T24"/>
          <w:rFonts w:ascii="Times New Roman" w:hAnsi="Times New Roman" w:cs="Times New Roman"/>
          <w:b/>
          <w:sz w:val="20"/>
          <w:szCs w:val="20"/>
        </w:rPr>
        <w:t>t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, J= 8, 2x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22"/>
          <w:rFonts w:ascii="Times New Roman" w:hAnsi="Times New Roman" w:cs="Times New Roman"/>
          <w:iCs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C≡C</w:t>
      </w:r>
      <w:r w:rsidRPr="00DE05D0">
        <w:rPr>
          <w:rStyle w:val="T22"/>
          <w:rFonts w:ascii="Times New Roman" w:hAnsi="Times New Roman" w:cs="Times New Roman"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), 2.41 (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4H, q, J= 4, 2xC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CH</w:t>
      </w:r>
      <w:r w:rsidRPr="00DE05D0">
        <w:rPr>
          <w:rStyle w:val="T18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>C≡CH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), 4.54 (4H, t, J=8, 2xO-C</w:t>
      </w:r>
      <w:r w:rsidRPr="00DE05D0">
        <w:rPr>
          <w:rStyle w:val="T24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CH</w:t>
      </w:r>
      <w:r w:rsidRPr="00DE05D0">
        <w:rPr>
          <w:rStyle w:val="T24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CH</w:t>
      </w:r>
      <w:r w:rsidRPr="00DE05D0">
        <w:rPr>
          <w:rStyle w:val="T24"/>
          <w:rFonts w:ascii="Times New Roman" w:hAnsi="Times New Roman" w:cs="Times New Roman"/>
          <w:sz w:val="20"/>
          <w:szCs w:val="20"/>
          <w:vertAlign w:val="subscript"/>
        </w:rPr>
        <w:t>2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C</w:t>
      </w:r>
      <w:r w:rsidRPr="00DE05D0">
        <w:rPr>
          <w:rStyle w:val="T18"/>
          <w:rFonts w:ascii="Times New Roman" w:hAnsi="Times New Roman" w:cs="Times New Roman"/>
          <w:sz w:val="20"/>
          <w:szCs w:val="20"/>
        </w:rPr>
        <w:t xml:space="preserve">≡CH), 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 xml:space="preserve">8.02 (1H, t, J=8, </w:t>
      </w:r>
      <w:proofErr w:type="spellStart"/>
      <w:r w:rsidRPr="00DE05D0">
        <w:rPr>
          <w:rStyle w:val="T24"/>
          <w:rFonts w:ascii="Times New Roman" w:hAnsi="Times New Roman" w:cs="Times New Roman"/>
          <w:sz w:val="20"/>
          <w:szCs w:val="20"/>
        </w:rPr>
        <w:t>Ar</w:t>
      </w:r>
      <w:r w:rsidRPr="00DE05D0">
        <w:rPr>
          <w:rStyle w:val="T24"/>
          <w:rFonts w:ascii="Times New Roman" w:hAnsi="Times New Roman" w:cs="Times New Roman"/>
          <w:i/>
          <w:sz w:val="20"/>
          <w:szCs w:val="20"/>
        </w:rPr>
        <w:t>H</w:t>
      </w:r>
      <w:proofErr w:type="spellEnd"/>
      <w:r w:rsidRPr="00DE05D0">
        <w:rPr>
          <w:rStyle w:val="T24"/>
          <w:rFonts w:ascii="Times New Roman" w:hAnsi="Times New Roman" w:cs="Times New Roman"/>
          <w:sz w:val="20"/>
          <w:szCs w:val="20"/>
        </w:rPr>
        <w:t>), 8.27 (2H, d, J=8, 2xAr</w:t>
      </w:r>
      <w:r w:rsidRPr="00DE05D0">
        <w:rPr>
          <w:rStyle w:val="T24"/>
          <w:rFonts w:ascii="Times New Roman" w:hAnsi="Times New Roman" w:cs="Times New Roman"/>
          <w:i/>
          <w:sz w:val="20"/>
          <w:szCs w:val="20"/>
        </w:rPr>
        <w:t>H</w:t>
      </w:r>
      <w:r w:rsidRPr="00DE05D0">
        <w:rPr>
          <w:rStyle w:val="T24"/>
          <w:rFonts w:ascii="Times New Roman" w:hAnsi="Times New Roman" w:cs="Times New Roman"/>
          <w:sz w:val="20"/>
          <w:szCs w:val="20"/>
        </w:rPr>
        <w:t>)</w:t>
      </w:r>
      <w:r w:rsidRPr="00DE05D0">
        <w:rPr>
          <w:rStyle w:val="T24"/>
          <w:rFonts w:ascii="Times New Roman" w:hAnsi="Times New Roman" w:cs="Times New Roman"/>
          <w:i/>
          <w:iCs/>
          <w:sz w:val="20"/>
          <w:szCs w:val="20"/>
        </w:rPr>
        <w:t>.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perscript"/>
        </w:rPr>
        <w:t xml:space="preserve"> 13</w:t>
      </w:r>
      <w:r w:rsidR="006B1E8E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C NMR (1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00 MHz; CDCl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3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) 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δ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C</w:t>
      </w:r>
      <w:proofErr w:type="spellEnd"/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 xml:space="preserve"> 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15.27 (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≡CH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27.45 (O-CH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-CH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)64.70 (O-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2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69.26 (C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H), 82.87 (C</w:t>
      </w:r>
      <w:r w:rsidRPr="00DE05D0">
        <w:rPr>
          <w:rStyle w:val="T18"/>
          <w:rFonts w:ascii="Times New Roman" w:hAnsi="Times New Roman" w:cs="Times New Roman"/>
          <w:i/>
          <w:sz w:val="20"/>
          <w:szCs w:val="20"/>
        </w:rPr>
        <w:t>≡</w:t>
      </w:r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H), 127.90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ArCH</w:t>
      </w:r>
      <w:proofErr w:type="spellEnd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138.25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ArCH</w:t>
      </w:r>
      <w:proofErr w:type="spellEnd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148.44 (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iCs/>
          <w:sz w:val="20"/>
          <w:szCs w:val="20"/>
        </w:rPr>
        <w:t>ArC</w:t>
      </w:r>
      <w:proofErr w:type="spellEnd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), 164.51 (C=O).</w:t>
      </w:r>
      <w:r w:rsidRPr="00DE05D0">
        <w:rPr>
          <w:rStyle w:val="T26"/>
          <w:rFonts w:ascii="Times New Roman" w:hAnsi="Times New Roman" w:cs="Times New Roman"/>
          <w:sz w:val="20"/>
          <w:szCs w:val="20"/>
        </w:rPr>
        <w:t xml:space="preserve"> 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HRMS (ES+) m/z calculated for C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17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H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17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NO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bscript"/>
        </w:rPr>
        <w:t>4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Na [</w:t>
      </w:r>
      <w:proofErr w:type="spell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M+Na</w:t>
      </w:r>
      <w:proofErr w:type="spellEnd"/>
      <w:proofErr w:type="gramStart"/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>]</w:t>
      </w:r>
      <w:r w:rsidR="001A0A87" w:rsidRPr="00DE05D0">
        <w:rPr>
          <w:rStyle w:val="T26"/>
          <w:rFonts w:ascii="Times New Roman" w:hAnsi="Times New Roman" w:cs="Times New Roman"/>
          <w:i w:val="0"/>
          <w:sz w:val="20"/>
          <w:szCs w:val="20"/>
          <w:vertAlign w:val="superscript"/>
        </w:rPr>
        <w:t>+</w:t>
      </w:r>
      <w:proofErr w:type="gramEnd"/>
      <w:r w:rsidR="001A0A87"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t xml:space="preserve"> </w:t>
      </w:r>
      <w:r w:rsidRPr="00DE05D0">
        <w:rPr>
          <w:rStyle w:val="T26"/>
          <w:rFonts w:ascii="Times New Roman" w:hAnsi="Times New Roman" w:cs="Times New Roman"/>
          <w:i w:val="0"/>
          <w:sz w:val="20"/>
          <w:szCs w:val="20"/>
        </w:rPr>
        <w:lastRenderedPageBreak/>
        <w:t>322.3109, found 322.1158.</w:t>
      </w:r>
    </w:p>
    <w:p w:rsidR="00DE05D0" w:rsidRDefault="00DE05D0" w:rsidP="00DE05D0">
      <w:pPr>
        <w:outlineLvl w:val="0"/>
        <w:rPr>
          <w:rStyle w:val="T26"/>
          <w:rFonts w:ascii="Times New Roman" w:hAnsi="Times New Roman" w:cs="Times New Roman"/>
          <w:sz w:val="20"/>
          <w:szCs w:val="20"/>
        </w:rPr>
      </w:pPr>
    </w:p>
    <w:p w:rsidR="00D04D29" w:rsidRPr="00DE05D0" w:rsidRDefault="00D04D29" w:rsidP="00DE05D0">
      <w:pPr>
        <w:outlineLvl w:val="0"/>
        <w:rPr>
          <w:rFonts w:ascii="Times New Roman" w:hAnsi="Times New Roman" w:cs="Times New Roman"/>
          <w:i/>
          <w:szCs w:val="20"/>
        </w:rPr>
      </w:pPr>
      <w:r w:rsidRPr="00DE05D0">
        <w:rPr>
          <w:rFonts w:ascii="Times New Roman" w:hAnsi="Times New Roman"/>
          <w:b/>
          <w:szCs w:val="20"/>
        </w:rPr>
        <w:t>Characterization</w:t>
      </w:r>
    </w:p>
    <w:p w:rsidR="00564C75" w:rsidRPr="00DE05D0" w:rsidRDefault="00D04D29" w:rsidP="00DE05D0">
      <w:pPr>
        <w:adjustRightInd w:val="0"/>
        <w:rPr>
          <w:rFonts w:ascii="Times New Roman" w:hAnsi="Times New Roman"/>
          <w:szCs w:val="20"/>
        </w:rPr>
      </w:pPr>
      <w:r w:rsidRPr="00DE05D0">
        <w:rPr>
          <w:rFonts w:ascii="Times New Roman" w:hAnsi="Times New Roman"/>
          <w:szCs w:val="20"/>
        </w:rPr>
        <w:t xml:space="preserve">The infrared </w:t>
      </w:r>
      <w:r w:rsidR="00F77B58" w:rsidRPr="00DE05D0">
        <w:rPr>
          <w:rFonts w:ascii="Times New Roman" w:hAnsi="Times New Roman"/>
          <w:szCs w:val="20"/>
        </w:rPr>
        <w:t>spectra for both</w:t>
      </w:r>
      <w:r w:rsidRPr="00DE05D0">
        <w:rPr>
          <w:rFonts w:ascii="Times New Roman" w:hAnsi="Times New Roman"/>
          <w:szCs w:val="20"/>
        </w:rPr>
        <w:t xml:space="preserve"> ester</w:t>
      </w:r>
      <w:r w:rsidR="004242F9" w:rsidRPr="00DE05D0">
        <w:rPr>
          <w:rFonts w:ascii="Times New Roman" w:hAnsi="Times New Roman"/>
          <w:szCs w:val="20"/>
        </w:rPr>
        <w:t xml:space="preserve"> </w:t>
      </w:r>
      <w:r w:rsidRPr="00DE05D0">
        <w:rPr>
          <w:rFonts w:ascii="Times New Roman" w:hAnsi="Times New Roman"/>
          <w:szCs w:val="20"/>
        </w:rPr>
        <w:t>macrocyclic isomers</w:t>
      </w:r>
      <w:r w:rsidR="00816FD1" w:rsidRPr="00DE05D0">
        <w:rPr>
          <w:rFonts w:ascii="Times New Roman" w:hAnsi="Times New Roman"/>
          <w:szCs w:val="20"/>
        </w:rPr>
        <w:t>,</w:t>
      </w:r>
      <w:r w:rsidRPr="00DE05D0">
        <w:rPr>
          <w:rFonts w:ascii="Times New Roman" w:hAnsi="Times New Roman"/>
          <w:szCs w:val="20"/>
        </w:rPr>
        <w:t xml:space="preserve"> </w:t>
      </w:r>
      <w:r w:rsidR="0097369D" w:rsidRPr="00DE05D0">
        <w:rPr>
          <w:rFonts w:ascii="Times New Roman" w:hAnsi="Times New Roman"/>
          <w:b/>
          <w:szCs w:val="20"/>
        </w:rPr>
        <w:t>3a</w:t>
      </w:r>
      <w:r w:rsidR="0097369D" w:rsidRPr="00DE05D0">
        <w:rPr>
          <w:rFonts w:ascii="Times New Roman" w:hAnsi="Times New Roman"/>
          <w:szCs w:val="20"/>
        </w:rPr>
        <w:t xml:space="preserve"> and </w:t>
      </w:r>
      <w:r w:rsidR="0097369D" w:rsidRPr="00DE05D0">
        <w:rPr>
          <w:rFonts w:ascii="Times New Roman" w:hAnsi="Times New Roman"/>
          <w:b/>
          <w:szCs w:val="20"/>
        </w:rPr>
        <w:t>3b</w:t>
      </w:r>
      <w:r w:rsidR="0097369D" w:rsidRPr="00DE05D0">
        <w:rPr>
          <w:rFonts w:ascii="Times New Roman" w:hAnsi="Times New Roman"/>
          <w:szCs w:val="20"/>
        </w:rPr>
        <w:t xml:space="preserve"> </w:t>
      </w:r>
      <w:r w:rsidRPr="00DE05D0">
        <w:rPr>
          <w:rFonts w:ascii="Times New Roman" w:hAnsi="Times New Roman"/>
          <w:szCs w:val="20"/>
        </w:rPr>
        <w:t xml:space="preserve">showed the presence of the stretching frequency </w:t>
      </w:r>
      <w:r w:rsidR="00D11FCC" w:rsidRPr="00DE05D0">
        <w:rPr>
          <w:rFonts w:ascii="Times New Roman" w:hAnsi="Times New Roman"/>
          <w:szCs w:val="20"/>
        </w:rPr>
        <w:t>at 3264</w:t>
      </w:r>
      <w:r w:rsidR="001340EB" w:rsidRPr="00DE05D0">
        <w:rPr>
          <w:rFonts w:ascii="Times New Roman" w:hAnsi="Times New Roman"/>
          <w:szCs w:val="20"/>
        </w:rPr>
        <w:t xml:space="preserve"> and 3278</w:t>
      </w:r>
      <w:r w:rsidRPr="00DE05D0">
        <w:rPr>
          <w:rFonts w:ascii="Times New Roman" w:hAnsi="Times New Roman"/>
          <w:szCs w:val="20"/>
        </w:rPr>
        <w:t xml:space="preserve"> cm</w:t>
      </w:r>
      <w:r w:rsidRPr="00DE05D0">
        <w:rPr>
          <w:rFonts w:ascii="Times New Roman" w:hAnsi="Times New Roman"/>
          <w:szCs w:val="20"/>
          <w:vertAlign w:val="superscript"/>
        </w:rPr>
        <w:t>-1</w:t>
      </w:r>
      <w:r w:rsidRPr="00DE05D0">
        <w:rPr>
          <w:rFonts w:ascii="Times New Roman" w:hAnsi="Times New Roman"/>
          <w:szCs w:val="20"/>
        </w:rPr>
        <w:t xml:space="preserve"> due to the existence of terminal alkyne. The peak at 1716 and 1740 cm</w:t>
      </w:r>
      <w:r w:rsidRPr="00DE05D0">
        <w:rPr>
          <w:rFonts w:ascii="Times New Roman" w:hAnsi="Times New Roman"/>
          <w:szCs w:val="20"/>
          <w:vertAlign w:val="superscript"/>
        </w:rPr>
        <w:t>-1</w:t>
      </w:r>
      <w:r w:rsidRPr="00DE05D0">
        <w:rPr>
          <w:rFonts w:ascii="Times New Roman" w:hAnsi="Times New Roman"/>
          <w:szCs w:val="20"/>
        </w:rPr>
        <w:t xml:space="preserve"> are the stretching frequencies for the </w:t>
      </w:r>
      <w:r w:rsidRPr="00DE05D0">
        <w:rPr>
          <w:rFonts w:ascii="Times New Roman" w:hAnsi="Times New Roman"/>
          <w:i/>
          <w:szCs w:val="20"/>
        </w:rPr>
        <w:t>v</w:t>
      </w:r>
      <w:r w:rsidR="00816FD1" w:rsidRPr="00DE05D0">
        <w:rPr>
          <w:rFonts w:ascii="Times New Roman" w:hAnsi="Times New Roman"/>
          <w:i/>
          <w:szCs w:val="20"/>
        </w:rPr>
        <w:t xml:space="preserve"> </w:t>
      </w:r>
      <w:r w:rsidRPr="00DE05D0">
        <w:rPr>
          <w:rFonts w:ascii="Times New Roman" w:hAnsi="Times New Roman"/>
          <w:szCs w:val="20"/>
        </w:rPr>
        <w:t>(C=O). For the peak at 1327 and 1288 cm</w:t>
      </w:r>
      <w:r w:rsidRPr="00DE05D0">
        <w:rPr>
          <w:rFonts w:ascii="Times New Roman" w:hAnsi="Times New Roman"/>
          <w:szCs w:val="20"/>
          <w:vertAlign w:val="superscript"/>
        </w:rPr>
        <w:t>-1</w:t>
      </w:r>
      <w:r w:rsidRPr="00DE05D0">
        <w:rPr>
          <w:rFonts w:ascii="Times New Roman" w:hAnsi="Times New Roman"/>
          <w:szCs w:val="20"/>
        </w:rPr>
        <w:t xml:space="preserve"> are referred to aromatic amine of the py</w:t>
      </w:r>
      <w:r w:rsidR="00136052" w:rsidRPr="00DE05D0">
        <w:rPr>
          <w:rFonts w:ascii="Times New Roman" w:hAnsi="Times New Roman"/>
          <w:szCs w:val="20"/>
        </w:rPr>
        <w:t>ridine and peak at 1244 and 1237</w:t>
      </w:r>
      <w:r w:rsidRPr="00DE05D0">
        <w:rPr>
          <w:rFonts w:ascii="Times New Roman" w:hAnsi="Times New Roman"/>
          <w:szCs w:val="20"/>
        </w:rPr>
        <w:t xml:space="preserve"> cm</w:t>
      </w:r>
      <w:r w:rsidRPr="00DE05D0">
        <w:rPr>
          <w:rFonts w:ascii="Times New Roman" w:hAnsi="Times New Roman"/>
          <w:szCs w:val="20"/>
          <w:vertAlign w:val="superscript"/>
        </w:rPr>
        <w:t>-1</w:t>
      </w:r>
      <w:r w:rsidRPr="00DE05D0">
        <w:rPr>
          <w:rFonts w:ascii="Times New Roman" w:hAnsi="Times New Roman"/>
          <w:szCs w:val="20"/>
        </w:rPr>
        <w:t xml:space="preserve"> are for the ether group. Sharp peak at 693 and 654 cm</w:t>
      </w:r>
      <w:r w:rsidRPr="00DE05D0">
        <w:rPr>
          <w:rFonts w:ascii="Times New Roman" w:hAnsi="Times New Roman"/>
          <w:szCs w:val="20"/>
          <w:vertAlign w:val="superscript"/>
        </w:rPr>
        <w:t>-1</w:t>
      </w:r>
      <w:r w:rsidRPr="00DE05D0">
        <w:rPr>
          <w:rFonts w:ascii="Times New Roman" w:hAnsi="Times New Roman"/>
          <w:szCs w:val="20"/>
        </w:rPr>
        <w:t xml:space="preserve"> are referring to bending mode of the terminal alkyne.</w:t>
      </w:r>
      <w:r w:rsidR="00005622" w:rsidRPr="00DE05D0">
        <w:rPr>
          <w:rFonts w:ascii="Times New Roman" w:hAnsi="Times New Roman"/>
          <w:szCs w:val="20"/>
        </w:rPr>
        <w:t xml:space="preserve"> </w:t>
      </w:r>
      <w:r w:rsidR="00564C75" w:rsidRPr="00DE05D0">
        <w:rPr>
          <w:rFonts w:ascii="Times New Roman" w:hAnsi="Times New Roman"/>
          <w:szCs w:val="20"/>
        </w:rPr>
        <w:t>Figure 1</w:t>
      </w:r>
      <w:r w:rsidR="00816FD1" w:rsidRPr="00DE05D0">
        <w:rPr>
          <w:rFonts w:ascii="Times New Roman" w:hAnsi="Times New Roman"/>
          <w:szCs w:val="20"/>
        </w:rPr>
        <w:t>(a) display</w:t>
      </w:r>
      <w:r w:rsidR="00564C75" w:rsidRPr="00DE05D0">
        <w:rPr>
          <w:rFonts w:ascii="Times New Roman" w:hAnsi="Times New Roman"/>
          <w:szCs w:val="20"/>
        </w:rPr>
        <w:t xml:space="preserve"> the IR spectrum of </w:t>
      </w:r>
      <w:r w:rsidR="00564C75" w:rsidRPr="00DE05D0">
        <w:rPr>
          <w:rFonts w:ascii="Times New Roman" w:hAnsi="Times New Roman"/>
          <w:b/>
          <w:szCs w:val="20"/>
        </w:rPr>
        <w:t>3a</w:t>
      </w:r>
      <w:r w:rsidR="00564C75" w:rsidRPr="00DE05D0">
        <w:rPr>
          <w:rFonts w:ascii="Times New Roman" w:hAnsi="Times New Roman"/>
          <w:szCs w:val="20"/>
        </w:rPr>
        <w:t xml:space="preserve"> and (b) for compound </w:t>
      </w:r>
      <w:r w:rsidR="00564C75" w:rsidRPr="00DE05D0">
        <w:rPr>
          <w:rFonts w:ascii="Times New Roman" w:hAnsi="Times New Roman"/>
          <w:b/>
          <w:szCs w:val="20"/>
        </w:rPr>
        <w:t>3b</w:t>
      </w:r>
      <w:r w:rsidR="00564C75" w:rsidRPr="00DE05D0">
        <w:rPr>
          <w:rFonts w:ascii="Times New Roman" w:hAnsi="Times New Roman"/>
          <w:szCs w:val="20"/>
        </w:rPr>
        <w:t xml:space="preserve">. </w:t>
      </w:r>
    </w:p>
    <w:p w:rsidR="00564C75" w:rsidRPr="00DE05D0" w:rsidRDefault="00564C75" w:rsidP="00DE05D0">
      <w:pPr>
        <w:adjustRightInd w:val="0"/>
        <w:rPr>
          <w:rFonts w:ascii="Times New Roman" w:hAnsi="Times New Roman"/>
          <w:szCs w:val="20"/>
        </w:rPr>
      </w:pPr>
    </w:p>
    <w:p w:rsidR="00564C75" w:rsidRDefault="00517064" w:rsidP="00DE05D0">
      <w:pPr>
        <w:adjustRightInd w:val="0"/>
        <w:jc w:val="center"/>
        <w:rPr>
          <w:rFonts w:ascii="Times New Roman" w:hAnsi="Times New Roman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75488" behindDoc="0" locked="0" layoutInCell="1" allowOverlap="1">
                <wp:simplePos x="0" y="0"/>
                <wp:positionH relativeFrom="column">
                  <wp:posOffset>564543</wp:posOffset>
                </wp:positionH>
                <wp:positionV relativeFrom="paragraph">
                  <wp:posOffset>235226</wp:posOffset>
                </wp:positionV>
                <wp:extent cx="349857" cy="254442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11" w:rsidRPr="00517064" w:rsidRDefault="00592E11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517064">
                              <w:rPr>
                                <w:rFonts w:ascii="Times New Roman" w:hAnsi="Times New Roman" w:cs="Times New Roman"/>
                                <w:b/>
                              </w:rPr>
                              <w:t>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44.45pt;margin-top:18.5pt;width:27.55pt;height:20.05pt;z-index:251775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" filled="f" stroked="f" strokeweight=".5pt">
                <v:textbox>
                  <w:txbxContent>
                    <w:p w:rsidR="00592E11" w:rsidRPr="00517064" w:rsidRDefault="00592E11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517064">
                        <w:rPr>
                          <w:rFonts w:ascii="Times New Roman" w:hAnsi="Times New Roman" w:cs="Times New Roman"/>
                          <w:b/>
                        </w:rPr>
                        <w:t>(a)</w:t>
                      </w:r>
                    </w:p>
                  </w:txbxContent>
                </v:textbox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90496" behindDoc="0" locked="0" layoutInCell="1" allowOverlap="1" wp14:anchorId="479B8345" wp14:editId="3407C50F">
                <wp:simplePos x="0" y="0"/>
                <wp:positionH relativeFrom="column">
                  <wp:posOffset>4905375</wp:posOffset>
                </wp:positionH>
                <wp:positionV relativeFrom="paragraph">
                  <wp:posOffset>1945005</wp:posOffset>
                </wp:positionV>
                <wp:extent cx="619125" cy="49530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240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693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240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(C≡C) bending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B8345" id="Text Box 13" o:spid="_x0000_s1027" type="#_x0000_t202" style="position:absolute;left:0;text-align:left;margin-left:386.25pt;margin-top:153.15pt;width:48.75pt;height:39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" filled="f" stroked="f" strokeweight=".5pt">
                <v:textbox>
                  <w:txbxContent>
                    <w:p w:rsidR="00592E11" w:rsidRPr="009902C0" w:rsidRDefault="00592E11" w:rsidP="00240D5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693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240D5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(C≡C) bending</w:t>
                      </w:r>
                    </w:p>
                  </w:txbxContent>
                </v:textbox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7120" behindDoc="0" locked="0" layoutInCell="1" allowOverlap="1" wp14:anchorId="291FA5DF" wp14:editId="3E2B122F">
                <wp:simplePos x="0" y="0"/>
                <wp:positionH relativeFrom="column">
                  <wp:posOffset>4819650</wp:posOffset>
                </wp:positionH>
                <wp:positionV relativeFrom="paragraph">
                  <wp:posOffset>2028825</wp:posOffset>
                </wp:positionV>
                <wp:extent cx="184150" cy="127635"/>
                <wp:effectExtent l="38100" t="38100" r="25400" b="24765"/>
                <wp:wrapNone/>
                <wp:docPr id="18" name="Straight Arrow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84150" cy="12763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D7B50B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8" o:spid="_x0000_s1026" type="#_x0000_t32" style="position:absolute;margin-left:379.5pt;margin-top:159.75pt;width:14.5pt;height:10.05pt;flip:x y;z-index:25171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" strokecolor="#404040 [2429]" strokeweight=".5pt">
                <v:stroke endarrow="block"/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15657B6E" wp14:editId="713CE314">
                <wp:simplePos x="0" y="0"/>
                <wp:positionH relativeFrom="column">
                  <wp:posOffset>4095750</wp:posOffset>
                </wp:positionH>
                <wp:positionV relativeFrom="paragraph">
                  <wp:posOffset>2087880</wp:posOffset>
                </wp:positionV>
                <wp:extent cx="676910" cy="3524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691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136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1244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136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(C-O)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57B6E" id="Text Box 21" o:spid="_x0000_s1028" type="#_x0000_t202" style="position:absolute;left:0;text-align:left;margin-left:322.5pt;margin-top:164.4pt;width:53.3pt;height:27.7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" filled="f" stroked="f" strokeweight=".5pt">
                <v:textbox>
                  <w:txbxContent>
                    <w:p w:rsidR="00592E11" w:rsidRPr="009902C0" w:rsidRDefault="00592E11" w:rsidP="0013605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1244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13605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(C-O)</w:t>
                      </w:r>
                    </w:p>
                  </w:txbxContent>
                </v:textbox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47E07857" wp14:editId="09758809">
                <wp:simplePos x="0" y="0"/>
                <wp:positionH relativeFrom="column">
                  <wp:posOffset>3784600</wp:posOffset>
                </wp:positionH>
                <wp:positionV relativeFrom="paragraph">
                  <wp:posOffset>2239010</wp:posOffset>
                </wp:positionV>
                <wp:extent cx="431800" cy="69850"/>
                <wp:effectExtent l="0" t="57150" r="25400" b="25400"/>
                <wp:wrapNone/>
                <wp:docPr id="22" name="Straight Arrow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31800" cy="698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33EAF37" id="Straight Arrow Connector 22" o:spid="_x0000_s1026" type="#_x0000_t32" style="position:absolute;margin-left:298pt;margin-top:176.3pt;width:34pt;height:5.5pt;flip:x y;z-index:251686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" strokecolor="#404040 [2429]" strokeweight=".5pt">
                <v:stroke endarrow="block"/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7CF0805B" wp14:editId="31792104">
                <wp:simplePos x="0" y="0"/>
                <wp:positionH relativeFrom="column">
                  <wp:posOffset>2489200</wp:posOffset>
                </wp:positionH>
                <wp:positionV relativeFrom="paragraph">
                  <wp:posOffset>1921510</wp:posOffset>
                </wp:positionV>
                <wp:extent cx="343535" cy="285115"/>
                <wp:effectExtent l="0" t="0" r="75565" b="57785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3535" cy="28511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375723" id="Straight Arrow Connector 10" o:spid="_x0000_s1026" type="#_x0000_t32" style="position:absolute;margin-left:196pt;margin-top:151.3pt;width:27.05pt;height:22.45pt;z-index:251634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" strokecolor="#404040 [2429]" strokeweight=".5pt">
                <v:stroke endarrow="block"/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0EF456F8" wp14:editId="4EB92AA1">
                <wp:simplePos x="0" y="0"/>
                <wp:positionH relativeFrom="column">
                  <wp:posOffset>2209165</wp:posOffset>
                </wp:positionH>
                <wp:positionV relativeFrom="paragraph">
                  <wp:posOffset>1592580</wp:posOffset>
                </wp:positionV>
                <wp:extent cx="667385" cy="34290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38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1716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(C=O)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F456F8" id="Text Box 9" o:spid="_x0000_s1029" type="#_x0000_t202" style="position:absolute;left:0;text-align:left;margin-left:173.95pt;margin-top:125.4pt;width:52.55pt;height:27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" filled="f" stroked="f" strokeweight=".5pt">
                <v:textbox>
                  <w:txbxContent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1716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(C=O)</w:t>
                      </w:r>
                    </w:p>
                  </w:txbxContent>
                </v:textbox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03456" behindDoc="0" locked="0" layoutInCell="1" allowOverlap="1" wp14:anchorId="30A547B8" wp14:editId="4FBD2088">
                <wp:simplePos x="0" y="0"/>
                <wp:positionH relativeFrom="column">
                  <wp:posOffset>1186815</wp:posOffset>
                </wp:positionH>
                <wp:positionV relativeFrom="paragraph">
                  <wp:posOffset>2036445</wp:posOffset>
                </wp:positionV>
                <wp:extent cx="460375" cy="182880"/>
                <wp:effectExtent l="38100" t="0" r="15875" b="6477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0375" cy="18288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05CE7F" id="Straight Arrow Connector 4" o:spid="_x0000_s1026" type="#_x0000_t32" style="position:absolute;margin-left:93.45pt;margin-top:160.35pt;width:36.25pt;height:14.4pt;flip:x;z-index:25160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" strokecolor="#404040 [2429]" strokeweight=".5pt">
                <v:stroke endarrow="block"/>
              </v:shape>
            </w:pict>
          </mc:Fallback>
        </mc:AlternateContent>
      </w:r>
      <w:r w:rsidR="00C74CDD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599360" behindDoc="0" locked="0" layoutInCell="1" allowOverlap="1" wp14:anchorId="2595CE36" wp14:editId="7F14A80F">
                <wp:simplePos x="0" y="0"/>
                <wp:positionH relativeFrom="column">
                  <wp:posOffset>1266825</wp:posOffset>
                </wp:positionH>
                <wp:positionV relativeFrom="paragraph">
                  <wp:posOffset>1573530</wp:posOffset>
                </wp:positionV>
                <wp:extent cx="713105" cy="4953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105" cy="495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3264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(C≡C) stretching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5CE36" id="Text Box 2" o:spid="_x0000_s1030" type="#_x0000_t202" style="position:absolute;left:0;text-align:left;margin-left:99.75pt;margin-top:123.9pt;width:56.15pt;height:39pt;z-index:251599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" filled="f" stroked="f" strokeweight=".5pt">
                <v:textbox>
                  <w:txbxContent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3264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(C≡C) stretching</w:t>
                      </w:r>
                    </w:p>
                  </w:txbxContent>
                </v:textbox>
              </v:shape>
            </w:pict>
          </mc:Fallback>
        </mc:AlternateContent>
      </w:r>
      <w:r w:rsidR="00564C75" w:rsidRPr="00DE05D0">
        <w:rPr>
          <w:noProof/>
          <w:lang w:eastAsia="en-US"/>
        </w:rPr>
        <w:drawing>
          <wp:inline distT="0" distB="0" distL="0" distR="0" wp14:anchorId="56803B5D" wp14:editId="107238A1">
            <wp:extent cx="5152394" cy="2544800"/>
            <wp:effectExtent l="19050" t="19050" r="10160" b="27305"/>
            <wp:docPr id="14" name="Picture 14" descr="sap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ap3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639" b="111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394" cy="25448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17064" w:rsidRPr="00DE05D0" w:rsidRDefault="00517064" w:rsidP="00DE05D0">
      <w:pPr>
        <w:adjustRightInd w:val="0"/>
        <w:jc w:val="center"/>
        <w:rPr>
          <w:rFonts w:ascii="Times New Roman" w:hAnsi="Times New Roman"/>
          <w:szCs w:val="20"/>
        </w:rPr>
      </w:pPr>
    </w:p>
    <w:p w:rsidR="00564C75" w:rsidRPr="00DE05D0" w:rsidRDefault="00517064" w:rsidP="00DE05D0">
      <w:pPr>
        <w:adjustRightInd w:val="0"/>
        <w:jc w:val="center"/>
        <w:rPr>
          <w:rFonts w:ascii="Times New Roman" w:hAnsi="Times New Roman"/>
          <w:szCs w:val="20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6CEA2A41" wp14:editId="6E63F6D2">
                <wp:simplePos x="0" y="0"/>
                <wp:positionH relativeFrom="column">
                  <wp:posOffset>604299</wp:posOffset>
                </wp:positionH>
                <wp:positionV relativeFrom="paragraph">
                  <wp:posOffset>253365</wp:posOffset>
                </wp:positionV>
                <wp:extent cx="349857" cy="254442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9857" cy="25444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92E11" w:rsidRPr="00517064" w:rsidRDefault="00592E11" w:rsidP="00517064">
                            <w:pPr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(b</w:t>
                            </w:r>
                            <w:r w:rsidRPr="00517064">
                              <w:rPr>
                                <w:rFonts w:ascii="Times New Roman" w:hAnsi="Times New Roman" w:cs="Times New Roman"/>
                                <w:b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EA2A41" id="Text Box 24" o:spid="_x0000_s1031" type="#_x0000_t202" style="position:absolute;left:0;text-align:left;margin-left:47.6pt;margin-top:19.95pt;width:27.55pt;height:20.05pt;z-index:251719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" filled="f" stroked="f" strokeweight=".5pt">
                <v:textbox>
                  <w:txbxContent>
                    <w:p w:rsidR="00592E11" w:rsidRPr="00517064" w:rsidRDefault="00592E11" w:rsidP="00517064">
                      <w:pPr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(b</w:t>
                      </w:r>
                      <w:r w:rsidRPr="00517064">
                        <w:rPr>
                          <w:rFonts w:ascii="Times New Roman" w:hAnsi="Times New Roman" w:cs="Times New Roman"/>
                          <w:b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49C49A4D" wp14:editId="1660555D">
                <wp:simplePos x="0" y="0"/>
                <wp:positionH relativeFrom="column">
                  <wp:posOffset>3353711</wp:posOffset>
                </wp:positionH>
                <wp:positionV relativeFrom="paragraph">
                  <wp:posOffset>1852322</wp:posOffset>
                </wp:positionV>
                <wp:extent cx="685800" cy="393700"/>
                <wp:effectExtent l="0" t="0" r="0" b="63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93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136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1237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13605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(C-O)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49A4D" id="Text Box 19" o:spid="_x0000_s1032" type="#_x0000_t202" style="position:absolute;left:0;text-align:left;margin-left:264.05pt;margin-top:145.85pt;width:54pt;height:3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" filled="f" stroked="f" strokeweight=".5pt">
                <v:textbox>
                  <w:txbxContent>
                    <w:p w:rsidR="00592E11" w:rsidRPr="009902C0" w:rsidRDefault="00592E11" w:rsidP="0013605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1237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136052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(C-O)</w:t>
                      </w:r>
                    </w:p>
                  </w:txbxContent>
                </v:textbox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B79F04" wp14:editId="075C01D9">
                <wp:simplePos x="0" y="0"/>
                <wp:positionH relativeFrom="column">
                  <wp:posOffset>3802049</wp:posOffset>
                </wp:positionH>
                <wp:positionV relativeFrom="paragraph">
                  <wp:posOffset>1503487</wp:posOffset>
                </wp:positionV>
                <wp:extent cx="254000" cy="273050"/>
                <wp:effectExtent l="0" t="38100" r="50800" b="31750"/>
                <wp:wrapNone/>
                <wp:docPr id="20" name="Straight Arrow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" cy="27305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BB2DA" id="Straight Arrow Connector 20" o:spid="_x0000_s1026" type="#_x0000_t32" style="position:absolute;margin-left:299.35pt;margin-top:118.4pt;width:20pt;height:21.5pt;flip:y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" strokecolor="#404040 [2429]" strokeweight=".5pt">
                <v:stroke endarrow="block"/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FBF8772" wp14:editId="21BC014C">
                <wp:simplePos x="0" y="0"/>
                <wp:positionH relativeFrom="column">
                  <wp:posOffset>2669816</wp:posOffset>
                </wp:positionH>
                <wp:positionV relativeFrom="paragraph">
                  <wp:posOffset>1215887</wp:posOffset>
                </wp:positionV>
                <wp:extent cx="365760" cy="212090"/>
                <wp:effectExtent l="0" t="0" r="72390" b="54610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" cy="21209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9ABEFD" id="Straight Arrow Connector 12" o:spid="_x0000_s1026" type="#_x0000_t32" style="position:absolute;margin-left:210.2pt;margin-top:95.75pt;width:28.8pt;height:16.7pt;z-index:251682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" strokecolor="#404040 [2429]" strokeweight=".5pt">
                <v:stroke endarrow="block"/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8A9534" wp14:editId="138AC881">
                <wp:simplePos x="0" y="0"/>
                <wp:positionH relativeFrom="column">
                  <wp:posOffset>2332990</wp:posOffset>
                </wp:positionH>
                <wp:positionV relativeFrom="paragraph">
                  <wp:posOffset>793501</wp:posOffset>
                </wp:positionV>
                <wp:extent cx="705485" cy="386715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485" cy="386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1736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(C=O)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8A9534" id="Text Box 11" o:spid="_x0000_s1033" type="#_x0000_t202" style="position:absolute;left:0;text-align:left;margin-left:183.7pt;margin-top:62.5pt;width:55.55pt;height:30.4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" filled="f" stroked="f" strokeweight=".5pt">
                <v:textbox>
                  <w:txbxContent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1736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(C=O)</w:t>
                      </w:r>
                    </w:p>
                  </w:txbxContent>
                </v:textbox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14720" behindDoc="0" locked="0" layoutInCell="1" allowOverlap="1" wp14:anchorId="4E3AC3D2" wp14:editId="3F7729A7">
                <wp:simplePos x="0" y="0"/>
                <wp:positionH relativeFrom="column">
                  <wp:posOffset>1470025</wp:posOffset>
                </wp:positionH>
                <wp:positionV relativeFrom="paragraph">
                  <wp:posOffset>1443355</wp:posOffset>
                </wp:positionV>
                <wp:extent cx="665480" cy="508000"/>
                <wp:effectExtent l="0" t="0" r="1270" b="635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5480" cy="50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1340EB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3278</w:t>
                            </w:r>
                            <w:r w:rsidRPr="001340E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 cm-</w:t>
                            </w:r>
                            <w:r w:rsidRPr="001340E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1340EB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1340EB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(C≡C)</w:t>
                            </w:r>
                          </w:p>
                          <w:p w:rsidR="00592E11" w:rsidRPr="001340EB" w:rsidRDefault="00592E11" w:rsidP="001340E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stretching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3AC3D2" id="Text Box 7" o:spid="_x0000_s1034" type="#_x0000_t202" style="position:absolute;left:0;text-align:left;margin-left:115.75pt;margin-top:113.65pt;width:52.4pt;height:40pt;z-index:251614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" fillcolor="white [3201]" stroked="f" strokeweight=".5pt">
                <v:textbox>
                  <w:txbxContent>
                    <w:p w:rsidR="00592E11" w:rsidRPr="001340EB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3278</w:t>
                      </w:r>
                      <w:r w:rsidRPr="001340E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 cm-</w:t>
                      </w:r>
                      <w:r w:rsidRPr="001340EB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1340EB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1340EB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(C≡C)</w:t>
                      </w:r>
                    </w:p>
                    <w:p w:rsidR="00592E11" w:rsidRPr="001340EB" w:rsidRDefault="00592E11" w:rsidP="001340EB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stretching</w:t>
                      </w:r>
                    </w:p>
                  </w:txbxContent>
                </v:textbox>
              </v:shape>
            </w:pict>
          </mc:Fallback>
        </mc:AlternateContent>
      </w:r>
      <w:r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25984" behindDoc="0" locked="0" layoutInCell="1" allowOverlap="1" wp14:anchorId="5985C7C1" wp14:editId="7C4D1A04">
                <wp:simplePos x="0" y="0"/>
                <wp:positionH relativeFrom="column">
                  <wp:posOffset>1325549</wp:posOffset>
                </wp:positionH>
                <wp:positionV relativeFrom="paragraph">
                  <wp:posOffset>956117</wp:posOffset>
                </wp:positionV>
                <wp:extent cx="474980" cy="380365"/>
                <wp:effectExtent l="38100" t="38100" r="20320" b="19685"/>
                <wp:wrapNone/>
                <wp:docPr id="8" name="Straight Arrow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74980" cy="380365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9BD9BBA" id="Straight Arrow Connector 8" o:spid="_x0000_s1026" type="#_x0000_t32" style="position:absolute;margin-left:104.35pt;margin-top:75.3pt;width:37.4pt;height:29.95pt;flip:x y;z-index:251625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" strokecolor="#404040 [2429]" strokeweight=".5pt">
                <v:stroke endarrow="block"/>
              </v:shape>
            </w:pict>
          </mc:Fallback>
        </mc:AlternateContent>
      </w:r>
      <w:r w:rsidR="009902C0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34EC02AA" wp14:editId="5D2F0D4C">
                <wp:simplePos x="0" y="0"/>
                <wp:positionH relativeFrom="column">
                  <wp:posOffset>4733925</wp:posOffset>
                </wp:positionH>
                <wp:positionV relativeFrom="paragraph">
                  <wp:posOffset>1833880</wp:posOffset>
                </wp:positionV>
                <wp:extent cx="638175" cy="50482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504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592E11" w:rsidRPr="009902C0" w:rsidRDefault="00592E11" w:rsidP="00240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693 cm-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vertAlign w:val="superscript"/>
                              </w:rPr>
                              <w:t>1</w:t>
                            </w:r>
                          </w:p>
                          <w:p w:rsidR="00592E11" w:rsidRPr="009902C0" w:rsidRDefault="00592E11" w:rsidP="00240D5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902C0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v</w:t>
                            </w:r>
                            <w:r w:rsidRPr="009902C0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(C≡C) bending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C02AA" id="Text Box 16" o:spid="_x0000_s1035" type="#_x0000_t202" style="position:absolute;left:0;text-align:left;margin-left:372.75pt;margin-top:144.4pt;width:50.25pt;height:39.75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" filled="f" stroked="f" strokeweight=".5pt">
                <v:textbox>
                  <w:txbxContent>
                    <w:p w:rsidR="00592E11" w:rsidRPr="009902C0" w:rsidRDefault="00592E11" w:rsidP="00240D5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693 cm-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  <w:vertAlign w:val="superscript"/>
                        </w:rPr>
                        <w:t>1</w:t>
                      </w:r>
                    </w:p>
                    <w:p w:rsidR="00592E11" w:rsidRPr="009902C0" w:rsidRDefault="00592E11" w:rsidP="00240D5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9902C0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v</w:t>
                      </w:r>
                      <w:r w:rsidRPr="009902C0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(C≡C) bending</w:t>
                      </w:r>
                    </w:p>
                  </w:txbxContent>
                </v:textbox>
              </v:shape>
            </w:pict>
          </mc:Fallback>
        </mc:AlternateContent>
      </w:r>
      <w:r w:rsidR="009902C0" w:rsidRPr="00DE05D0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711DF8C5" wp14:editId="25DD8771">
                <wp:simplePos x="0" y="0"/>
                <wp:positionH relativeFrom="column">
                  <wp:posOffset>5200650</wp:posOffset>
                </wp:positionH>
                <wp:positionV relativeFrom="paragraph">
                  <wp:posOffset>1159510</wp:posOffset>
                </wp:positionV>
                <wp:extent cx="12700" cy="685800"/>
                <wp:effectExtent l="57150" t="38100" r="63500" b="190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2700" cy="685800"/>
                        </a:xfrm>
                        <a:prstGeom prst="straightConnector1">
                          <a:avLst/>
                        </a:prstGeom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230D124" id="Straight Arrow Connector 17" o:spid="_x0000_s1026" type="#_x0000_t32" style="position:absolute;margin-left:409.5pt;margin-top:91.3pt;width:1pt;height:54pt;flip:y;z-index:251713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" strokecolor="#404040 [2429]" strokeweight=".5pt">
                <v:stroke endarrow="block"/>
              </v:shape>
            </w:pict>
          </mc:Fallback>
        </mc:AlternateContent>
      </w:r>
      <w:r w:rsidR="00564C75" w:rsidRPr="00DE05D0">
        <w:rPr>
          <w:rFonts w:ascii="Times New Roman" w:hAnsi="Times New Roman" w:cs="Times New Roman"/>
          <w:noProof/>
          <w:sz w:val="24"/>
          <w:szCs w:val="24"/>
          <w:lang w:eastAsia="en-US"/>
        </w:rPr>
        <w:drawing>
          <wp:inline distT="0" distB="0" distL="0" distR="0" wp14:anchorId="3EA1C6DA" wp14:editId="5F567A00">
            <wp:extent cx="5143078" cy="2949575"/>
            <wp:effectExtent l="19050" t="19050" r="19685" b="22225"/>
            <wp:docPr id="15" name="Picture 15" descr="C:\Users\user\Downloads\metathesis\ir\sap4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etathesis\ir\sap4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7456" cy="296929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64C75" w:rsidRPr="00DE05D0" w:rsidRDefault="00564C75" w:rsidP="00517064">
      <w:pPr>
        <w:adjustRightInd w:val="0"/>
        <w:rPr>
          <w:rFonts w:ascii="Times New Roman" w:hAnsi="Times New Roman"/>
          <w:szCs w:val="20"/>
        </w:rPr>
      </w:pPr>
    </w:p>
    <w:p w:rsidR="00564C75" w:rsidRPr="00DE05D0" w:rsidRDefault="00564C75" w:rsidP="00DE05D0">
      <w:pPr>
        <w:adjustRightInd w:val="0"/>
        <w:ind w:left="2268"/>
        <w:rPr>
          <w:rFonts w:ascii="Times New Roman" w:hAnsi="Times New Roman"/>
          <w:szCs w:val="20"/>
        </w:rPr>
      </w:pPr>
      <w:r w:rsidRPr="00DE05D0">
        <w:rPr>
          <w:rFonts w:ascii="Times New Roman" w:hAnsi="Times New Roman"/>
          <w:szCs w:val="20"/>
        </w:rPr>
        <w:t>Figu</w:t>
      </w:r>
      <w:r w:rsidR="00517064">
        <w:rPr>
          <w:rFonts w:ascii="Times New Roman" w:hAnsi="Times New Roman"/>
          <w:szCs w:val="20"/>
        </w:rPr>
        <w:t xml:space="preserve">re 1. </w:t>
      </w:r>
      <w:r w:rsidR="002726F1" w:rsidRPr="00DE05D0">
        <w:rPr>
          <w:rFonts w:ascii="Times New Roman" w:hAnsi="Times New Roman"/>
          <w:szCs w:val="20"/>
        </w:rPr>
        <w:t>The IR spectrum of</w:t>
      </w:r>
      <w:r w:rsidRPr="00DE05D0">
        <w:rPr>
          <w:rFonts w:ascii="Times New Roman" w:hAnsi="Times New Roman"/>
          <w:szCs w:val="20"/>
        </w:rPr>
        <w:t xml:space="preserve"> (a) </w:t>
      </w:r>
      <w:r w:rsidRPr="00DE05D0">
        <w:rPr>
          <w:rFonts w:ascii="Times New Roman" w:hAnsi="Times New Roman"/>
          <w:b/>
          <w:szCs w:val="20"/>
        </w:rPr>
        <w:t>3a</w:t>
      </w:r>
      <w:r w:rsidRPr="00DE05D0">
        <w:rPr>
          <w:rFonts w:ascii="Times New Roman" w:hAnsi="Times New Roman"/>
          <w:szCs w:val="20"/>
        </w:rPr>
        <w:t xml:space="preserve"> and (b) </w:t>
      </w:r>
      <w:r w:rsidRPr="00DE05D0">
        <w:rPr>
          <w:rFonts w:ascii="Times New Roman" w:hAnsi="Times New Roman"/>
          <w:b/>
          <w:szCs w:val="20"/>
        </w:rPr>
        <w:t>3b</w:t>
      </w:r>
    </w:p>
    <w:p w:rsidR="00564C75" w:rsidRPr="00DE05D0" w:rsidRDefault="00564C75" w:rsidP="00DE05D0">
      <w:pPr>
        <w:adjustRightInd w:val="0"/>
        <w:rPr>
          <w:rFonts w:ascii="Times New Roman" w:hAnsi="Times New Roman"/>
          <w:szCs w:val="20"/>
        </w:rPr>
      </w:pPr>
    </w:p>
    <w:p w:rsidR="00D04D29" w:rsidRPr="00DE05D0" w:rsidRDefault="00816FD1" w:rsidP="00DE05D0">
      <w:pPr>
        <w:adjustRightInd w:val="0"/>
        <w:rPr>
          <w:rFonts w:ascii="Times New Roman" w:hAnsi="Times New Roman"/>
          <w:szCs w:val="20"/>
        </w:rPr>
      </w:pPr>
      <w:r w:rsidRPr="00DE05D0">
        <w:rPr>
          <w:rFonts w:ascii="Times New Roman" w:hAnsi="Times New Roman"/>
          <w:szCs w:val="20"/>
        </w:rPr>
        <w:t>The</w:t>
      </w:r>
      <w:r w:rsidR="00D04D29" w:rsidRPr="00DE05D0">
        <w:rPr>
          <w:rFonts w:ascii="Times New Roman" w:hAnsi="Times New Roman"/>
          <w:szCs w:val="20"/>
        </w:rPr>
        <w:t xml:space="preserve"> chemical shifts of the pyridine rings protons for the </w:t>
      </w:r>
      <w:r w:rsidR="00D11FCC" w:rsidRPr="00DE05D0">
        <w:rPr>
          <w:rFonts w:ascii="Times New Roman" w:hAnsi="Times New Roman"/>
          <w:szCs w:val="20"/>
        </w:rPr>
        <w:t xml:space="preserve">both </w:t>
      </w:r>
      <w:r w:rsidR="00D04D29" w:rsidRPr="00DE05D0">
        <w:rPr>
          <w:rFonts w:ascii="Times New Roman" w:hAnsi="Times New Roman"/>
          <w:szCs w:val="20"/>
        </w:rPr>
        <w:t xml:space="preserve">isomers are similar and appeared as a </w:t>
      </w:r>
      <w:proofErr w:type="spellStart"/>
      <w:r w:rsidR="00D04D29" w:rsidRPr="00DE05D0">
        <w:rPr>
          <w:rFonts w:ascii="Times New Roman" w:hAnsi="Times New Roman"/>
          <w:szCs w:val="20"/>
        </w:rPr>
        <w:t>dublet</w:t>
      </w:r>
      <w:proofErr w:type="spellEnd"/>
      <w:r w:rsidR="00D04D29" w:rsidRPr="00DE05D0">
        <w:rPr>
          <w:rFonts w:ascii="Times New Roman" w:hAnsi="Times New Roman"/>
          <w:szCs w:val="20"/>
        </w:rPr>
        <w:t xml:space="preserve"> at</w:t>
      </w:r>
      <w:r w:rsidRPr="00DE05D0">
        <w:rPr>
          <w:rFonts w:ascii="Times New Roman" w:hAnsi="Times New Roman"/>
          <w:szCs w:val="20"/>
        </w:rPr>
        <w:t xml:space="preserve"> 12.0 and a triplet at 11.0 ppm, </w:t>
      </w:r>
      <w:r w:rsidR="00D04D29" w:rsidRPr="00DE05D0">
        <w:rPr>
          <w:rFonts w:ascii="Times New Roman" w:hAnsi="Times New Roman"/>
          <w:szCs w:val="20"/>
        </w:rPr>
        <w:t xml:space="preserve">respectively. The terminal alkynes protons for the compounds </w:t>
      </w:r>
      <w:r w:rsidR="00D04D29" w:rsidRPr="00DE05D0">
        <w:rPr>
          <w:rFonts w:ascii="Times New Roman" w:hAnsi="Times New Roman"/>
          <w:b/>
          <w:szCs w:val="20"/>
        </w:rPr>
        <w:t>3a</w:t>
      </w:r>
      <w:r w:rsidR="00D11FCC" w:rsidRPr="00DE05D0">
        <w:rPr>
          <w:rFonts w:ascii="Times New Roman" w:hAnsi="Times New Roman"/>
          <w:szCs w:val="20"/>
        </w:rPr>
        <w:t xml:space="preserve"> and</w:t>
      </w:r>
      <w:r w:rsidR="00D04D29" w:rsidRPr="00DE05D0">
        <w:rPr>
          <w:rFonts w:ascii="Times New Roman" w:hAnsi="Times New Roman"/>
          <w:szCs w:val="20"/>
        </w:rPr>
        <w:t xml:space="preserve"> </w:t>
      </w:r>
      <w:r w:rsidR="00D04D29" w:rsidRPr="00DE05D0">
        <w:rPr>
          <w:rFonts w:ascii="Times New Roman" w:hAnsi="Times New Roman"/>
          <w:b/>
          <w:szCs w:val="20"/>
        </w:rPr>
        <w:t>3b</w:t>
      </w:r>
      <w:r w:rsidRPr="00DE05D0">
        <w:rPr>
          <w:rFonts w:ascii="Times New Roman" w:hAnsi="Times New Roman"/>
          <w:b/>
          <w:szCs w:val="20"/>
        </w:rPr>
        <w:t xml:space="preserve"> </w:t>
      </w:r>
      <w:r w:rsidRPr="00DE05D0">
        <w:rPr>
          <w:rFonts w:ascii="Times New Roman" w:hAnsi="Times New Roman"/>
          <w:szCs w:val="20"/>
        </w:rPr>
        <w:t>were</w:t>
      </w:r>
      <w:r w:rsidRPr="00DE05D0">
        <w:rPr>
          <w:rFonts w:ascii="Times New Roman" w:hAnsi="Times New Roman"/>
          <w:b/>
          <w:szCs w:val="20"/>
        </w:rPr>
        <w:t xml:space="preserve"> </w:t>
      </w:r>
      <w:r w:rsidR="00005622" w:rsidRPr="00DE05D0">
        <w:rPr>
          <w:rFonts w:ascii="Times New Roman" w:hAnsi="Times New Roman"/>
          <w:szCs w:val="20"/>
        </w:rPr>
        <w:t>found</w:t>
      </w:r>
      <w:r w:rsidRPr="00DE05D0">
        <w:rPr>
          <w:rFonts w:ascii="Times New Roman" w:hAnsi="Times New Roman"/>
          <w:szCs w:val="20"/>
        </w:rPr>
        <w:t xml:space="preserve"> in the range of 1.0-2.0</w:t>
      </w:r>
      <w:r w:rsidR="00D04D29" w:rsidRPr="00DE05D0">
        <w:rPr>
          <w:rFonts w:ascii="Times New Roman" w:hAnsi="Times New Roman"/>
          <w:szCs w:val="20"/>
        </w:rPr>
        <w:t xml:space="preserve"> ppm. The chemical shifts of the methylene protons near the alkyne (−CH</w:t>
      </w:r>
      <w:r w:rsidR="00D04D29" w:rsidRPr="00DE05D0">
        <w:rPr>
          <w:rFonts w:ascii="Times New Roman" w:hAnsi="Times New Roman"/>
          <w:szCs w:val="20"/>
          <w:vertAlign w:val="subscript"/>
        </w:rPr>
        <w:t>2</w:t>
      </w:r>
      <w:r w:rsidR="00D04D29" w:rsidRPr="00DE05D0">
        <w:rPr>
          <w:rFonts w:ascii="Times New Roman" w:hAnsi="Times New Roman"/>
          <w:szCs w:val="20"/>
        </w:rPr>
        <w:t>C≡CH) appear</w:t>
      </w:r>
      <w:r w:rsidR="00005622" w:rsidRPr="00DE05D0">
        <w:rPr>
          <w:rFonts w:ascii="Times New Roman" w:hAnsi="Times New Roman"/>
          <w:szCs w:val="20"/>
        </w:rPr>
        <w:t>ed</w:t>
      </w:r>
      <w:r w:rsidR="00D04D29" w:rsidRPr="00DE05D0">
        <w:rPr>
          <w:rFonts w:ascii="Times New Roman" w:hAnsi="Times New Roman"/>
          <w:szCs w:val="20"/>
        </w:rPr>
        <w:t xml:space="preserve"> at the range of 2.07-</w:t>
      </w:r>
      <w:r w:rsidR="0080214A" w:rsidRPr="00DE05D0">
        <w:rPr>
          <w:rFonts w:ascii="Times New Roman" w:hAnsi="Times New Roman"/>
          <w:szCs w:val="20"/>
        </w:rPr>
        <w:t>5.02 ppm while the</w:t>
      </w:r>
      <w:r w:rsidRPr="00DE05D0">
        <w:rPr>
          <w:rFonts w:ascii="Times New Roman" w:hAnsi="Times New Roman"/>
          <w:szCs w:val="20"/>
        </w:rPr>
        <w:t xml:space="preserve"> methylene </w:t>
      </w:r>
      <w:proofErr w:type="spellStart"/>
      <w:r w:rsidRPr="00DE05D0">
        <w:rPr>
          <w:rFonts w:ascii="Times New Roman" w:hAnsi="Times New Roman"/>
          <w:szCs w:val="20"/>
        </w:rPr>
        <w:t>protons’s</w:t>
      </w:r>
      <w:proofErr w:type="spellEnd"/>
      <w:r w:rsidRPr="00DE05D0">
        <w:rPr>
          <w:rFonts w:ascii="Times New Roman" w:hAnsi="Times New Roman"/>
          <w:szCs w:val="20"/>
        </w:rPr>
        <w:t xml:space="preserve"> </w:t>
      </w:r>
      <w:r w:rsidR="0080214A" w:rsidRPr="00DE05D0">
        <w:rPr>
          <w:rFonts w:ascii="Times New Roman" w:hAnsi="Times New Roman"/>
          <w:szCs w:val="20"/>
        </w:rPr>
        <w:t>chemical shifts are found at</w:t>
      </w:r>
      <w:r w:rsidR="00D04D29" w:rsidRPr="00DE05D0">
        <w:rPr>
          <w:rFonts w:ascii="Times New Roman" w:hAnsi="Times New Roman"/>
          <w:szCs w:val="20"/>
        </w:rPr>
        <w:t xml:space="preserve"> 4.50 ppm. In the </w:t>
      </w:r>
      <w:r w:rsidR="00D04D29" w:rsidRPr="00DE05D0">
        <w:rPr>
          <w:rFonts w:ascii="Times New Roman" w:hAnsi="Times New Roman"/>
          <w:szCs w:val="20"/>
          <w:vertAlign w:val="superscript"/>
        </w:rPr>
        <w:t>13</w:t>
      </w:r>
      <w:r w:rsidR="00D04D29" w:rsidRPr="00DE05D0">
        <w:rPr>
          <w:rFonts w:ascii="Times New Roman" w:hAnsi="Times New Roman"/>
          <w:szCs w:val="20"/>
        </w:rPr>
        <w:t>C NMR spectra, the carbon chemical shifts of C=O is found at 174.0</w:t>
      </w:r>
      <w:r w:rsidR="00D11FCC" w:rsidRPr="00DE05D0">
        <w:rPr>
          <w:rFonts w:ascii="Times New Roman" w:hAnsi="Times New Roman"/>
          <w:szCs w:val="20"/>
        </w:rPr>
        <w:t xml:space="preserve"> ppm, respectively for the both</w:t>
      </w:r>
      <w:r w:rsidR="00D04D29" w:rsidRPr="00DE05D0">
        <w:rPr>
          <w:rFonts w:ascii="Times New Roman" w:hAnsi="Times New Roman"/>
          <w:szCs w:val="20"/>
        </w:rPr>
        <w:t xml:space="preserve"> isomers. The aromatic pyridine carbon chemical shifts of the isomers appeared in the range of 124.5-136.0 ppm. The chemical shift for the terminal alkyne observed at the range of 21.1-43.8 ppm.</w:t>
      </w:r>
      <w:r w:rsidR="00E63BF9" w:rsidRPr="00DE05D0">
        <w:rPr>
          <w:rFonts w:ascii="Times New Roman" w:hAnsi="Times New Roman"/>
          <w:szCs w:val="20"/>
        </w:rPr>
        <w:t xml:space="preserve"> The value of molecular ion peak </w:t>
      </w:r>
      <w:r w:rsidR="00005622" w:rsidRPr="00DE05D0">
        <w:rPr>
          <w:rFonts w:ascii="Times New Roman" w:hAnsi="Times New Roman"/>
          <w:szCs w:val="20"/>
        </w:rPr>
        <w:t xml:space="preserve">found </w:t>
      </w:r>
      <w:r w:rsidR="00E63BF9" w:rsidRPr="00DE05D0">
        <w:rPr>
          <w:rFonts w:ascii="Times New Roman" w:hAnsi="Times New Roman"/>
          <w:szCs w:val="20"/>
        </w:rPr>
        <w:t xml:space="preserve">in mass spectrometry </w:t>
      </w:r>
      <w:r w:rsidR="00005622" w:rsidRPr="00DE05D0">
        <w:rPr>
          <w:rFonts w:ascii="Times New Roman" w:hAnsi="Times New Roman"/>
          <w:szCs w:val="20"/>
        </w:rPr>
        <w:t>for</w:t>
      </w:r>
      <w:r w:rsidR="00E63BF9" w:rsidRPr="00DE05D0">
        <w:rPr>
          <w:rFonts w:ascii="Times New Roman" w:hAnsi="Times New Roman"/>
          <w:szCs w:val="20"/>
        </w:rPr>
        <w:t xml:space="preserve"> </w:t>
      </w:r>
      <w:r w:rsidR="00E63BF9" w:rsidRPr="00DE05D0">
        <w:rPr>
          <w:rFonts w:ascii="Times New Roman" w:hAnsi="Times New Roman"/>
          <w:b/>
          <w:szCs w:val="20"/>
        </w:rPr>
        <w:t>3a</w:t>
      </w:r>
      <w:r w:rsidR="00E63BF9" w:rsidRPr="00DE05D0">
        <w:rPr>
          <w:rFonts w:ascii="Times New Roman" w:hAnsi="Times New Roman"/>
          <w:szCs w:val="20"/>
        </w:rPr>
        <w:t xml:space="preserve"> and </w:t>
      </w:r>
      <w:r w:rsidR="00E63BF9" w:rsidRPr="00DE05D0">
        <w:rPr>
          <w:rFonts w:ascii="Times New Roman" w:hAnsi="Times New Roman"/>
          <w:b/>
          <w:szCs w:val="20"/>
        </w:rPr>
        <w:t>3b</w:t>
      </w:r>
      <w:r w:rsidR="00E63BF9" w:rsidRPr="00DE05D0">
        <w:rPr>
          <w:rFonts w:ascii="Times New Roman" w:hAnsi="Times New Roman"/>
          <w:szCs w:val="20"/>
        </w:rPr>
        <w:t xml:space="preserve"> are agreed with the expected molecular weight</w:t>
      </w:r>
      <w:r w:rsidR="004242F9" w:rsidRPr="00DE05D0">
        <w:rPr>
          <w:rFonts w:ascii="Times New Roman" w:hAnsi="Times New Roman"/>
          <w:szCs w:val="20"/>
        </w:rPr>
        <w:t xml:space="preserve">, </w:t>
      </w:r>
      <w:r w:rsidR="00005622" w:rsidRPr="00DE05D0">
        <w:rPr>
          <w:rFonts w:ascii="Times New Roman" w:hAnsi="Times New Roman"/>
          <w:szCs w:val="20"/>
        </w:rPr>
        <w:t>respectively</w:t>
      </w:r>
      <w:r w:rsidR="00E63BF9" w:rsidRPr="00DE05D0">
        <w:rPr>
          <w:rFonts w:ascii="Times New Roman" w:hAnsi="Times New Roman"/>
          <w:szCs w:val="20"/>
        </w:rPr>
        <w:t xml:space="preserve">. </w:t>
      </w:r>
    </w:p>
    <w:p w:rsidR="00D04D29" w:rsidRPr="00DE05D0" w:rsidRDefault="00D04D29" w:rsidP="00DE05D0">
      <w:pPr>
        <w:adjustRightInd w:val="0"/>
        <w:rPr>
          <w:rFonts w:ascii="Times New Roman" w:hAnsi="Times New Roman"/>
          <w:szCs w:val="20"/>
        </w:rPr>
      </w:pPr>
    </w:p>
    <w:p w:rsidR="004242F9" w:rsidRPr="00DE05D0" w:rsidRDefault="00517064" w:rsidP="00517064">
      <w:pPr>
        <w:adjustRightInd w:val="0"/>
        <w:rPr>
          <w:rFonts w:ascii="Times New Roman" w:hAnsi="Times New Roman"/>
          <w:b/>
          <w:szCs w:val="20"/>
        </w:rPr>
      </w:pPr>
      <w:r>
        <w:rPr>
          <w:rFonts w:ascii="Times New Roman" w:hAnsi="Times New Roman"/>
          <w:b/>
          <w:szCs w:val="20"/>
        </w:rPr>
        <w:t>X-ray c</w:t>
      </w:r>
      <w:r w:rsidR="00D04D29" w:rsidRPr="00DE05D0">
        <w:rPr>
          <w:rFonts w:ascii="Times New Roman" w:hAnsi="Times New Roman"/>
          <w:b/>
          <w:szCs w:val="20"/>
        </w:rPr>
        <w:t>r</w:t>
      </w:r>
      <w:r>
        <w:rPr>
          <w:rFonts w:ascii="Times New Roman" w:hAnsi="Times New Roman"/>
          <w:b/>
          <w:szCs w:val="20"/>
        </w:rPr>
        <w:t>ystallographic s</w:t>
      </w:r>
      <w:r w:rsidR="00205096" w:rsidRPr="00DE05D0">
        <w:rPr>
          <w:rFonts w:ascii="Times New Roman" w:hAnsi="Times New Roman"/>
          <w:b/>
          <w:szCs w:val="20"/>
        </w:rPr>
        <w:t>tudy</w:t>
      </w:r>
      <w:r w:rsidR="00D04D29" w:rsidRPr="00DE05D0">
        <w:rPr>
          <w:rFonts w:ascii="Times New Roman" w:hAnsi="Times New Roman"/>
          <w:b/>
          <w:szCs w:val="20"/>
        </w:rPr>
        <w:t xml:space="preserve"> </w:t>
      </w:r>
    </w:p>
    <w:p w:rsidR="00D04D29" w:rsidRPr="00DE05D0" w:rsidRDefault="00D11FCC" w:rsidP="00517064">
      <w:pPr>
        <w:rPr>
          <w:rFonts w:ascii="Times New Roman" w:hAnsi="Times New Roman"/>
          <w:szCs w:val="20"/>
        </w:rPr>
      </w:pPr>
      <w:r w:rsidRPr="00DE05D0">
        <w:rPr>
          <w:rFonts w:ascii="Times New Roman" w:hAnsi="Times New Roman"/>
          <w:szCs w:val="20"/>
        </w:rPr>
        <w:t xml:space="preserve">The colorless crystals of </w:t>
      </w:r>
      <w:r w:rsidRPr="00DE05D0">
        <w:rPr>
          <w:rFonts w:ascii="Times New Roman" w:hAnsi="Times New Roman"/>
          <w:b/>
          <w:szCs w:val="20"/>
        </w:rPr>
        <w:t>3a</w:t>
      </w:r>
      <w:r w:rsidRPr="00DE05D0">
        <w:rPr>
          <w:rFonts w:ascii="Times New Roman" w:hAnsi="Times New Roman"/>
          <w:szCs w:val="20"/>
        </w:rPr>
        <w:t xml:space="preserve"> and </w:t>
      </w:r>
      <w:r w:rsidRPr="00DE05D0">
        <w:rPr>
          <w:rFonts w:ascii="Times New Roman" w:hAnsi="Times New Roman"/>
          <w:b/>
          <w:szCs w:val="20"/>
        </w:rPr>
        <w:t>3b</w:t>
      </w:r>
      <w:r w:rsidR="00D04D29" w:rsidRPr="00DE05D0">
        <w:rPr>
          <w:rFonts w:ascii="Times New Roman" w:hAnsi="Times New Roman"/>
          <w:szCs w:val="20"/>
        </w:rPr>
        <w:t xml:space="preserve"> are crystallized in monoclinic system </w:t>
      </w:r>
      <w:r w:rsidRPr="00DE05D0">
        <w:rPr>
          <w:rFonts w:ascii="Times New Roman" w:hAnsi="Times New Roman"/>
          <w:szCs w:val="20"/>
        </w:rPr>
        <w:t>with same</w:t>
      </w:r>
      <w:r w:rsidR="00D04D29" w:rsidRPr="00DE05D0">
        <w:rPr>
          <w:rFonts w:ascii="Times New Roman" w:hAnsi="Times New Roman"/>
          <w:szCs w:val="20"/>
        </w:rPr>
        <w:t xml:space="preserve"> space group of C 2</w:t>
      </w:r>
      <w:r w:rsidR="00C741F3" w:rsidRPr="00DE05D0">
        <w:rPr>
          <w:rFonts w:ascii="Times New Roman" w:hAnsi="Times New Roman"/>
          <w:szCs w:val="20"/>
        </w:rPr>
        <w:t>/</w:t>
      </w:r>
      <w:r w:rsidR="00D04D29" w:rsidRPr="00DE05D0">
        <w:rPr>
          <w:rFonts w:ascii="Times New Roman" w:hAnsi="Times New Roman"/>
          <w:szCs w:val="20"/>
        </w:rPr>
        <w:t>c. The crystallographic d</w:t>
      </w:r>
      <w:r w:rsidR="00205096" w:rsidRPr="00DE05D0">
        <w:rPr>
          <w:rFonts w:ascii="Times New Roman" w:hAnsi="Times New Roman"/>
          <w:szCs w:val="20"/>
        </w:rPr>
        <w:t xml:space="preserve">ata are summarized in Table 1. </w:t>
      </w:r>
    </w:p>
    <w:p w:rsidR="00205096" w:rsidRPr="00DE05D0" w:rsidRDefault="00205096" w:rsidP="00DE05D0">
      <w:pPr>
        <w:rPr>
          <w:rFonts w:ascii="Times New Roman" w:hAnsi="Times New Roman"/>
          <w:szCs w:val="20"/>
        </w:rPr>
      </w:pPr>
    </w:p>
    <w:p w:rsidR="00205096" w:rsidRPr="00DE05D0" w:rsidRDefault="00517064" w:rsidP="00DE05D0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Table 1. </w:t>
      </w:r>
      <w:r w:rsidR="00205096" w:rsidRPr="00DE05D0">
        <w:rPr>
          <w:rFonts w:ascii="Times New Roman" w:hAnsi="Times New Roman" w:cs="Times New Roman"/>
          <w:szCs w:val="20"/>
        </w:rPr>
        <w:t xml:space="preserve">Crystal data and structure </w:t>
      </w:r>
      <w:r w:rsidR="00EF39D0" w:rsidRPr="00DE05D0">
        <w:rPr>
          <w:rFonts w:ascii="Times New Roman" w:hAnsi="Times New Roman" w:cs="Times New Roman"/>
          <w:szCs w:val="20"/>
        </w:rPr>
        <w:t xml:space="preserve">refinement for the compounds </w:t>
      </w:r>
      <w:r w:rsidR="00EF39D0" w:rsidRPr="00DE05D0">
        <w:rPr>
          <w:rFonts w:ascii="Times New Roman" w:hAnsi="Times New Roman" w:cs="Times New Roman"/>
          <w:b/>
          <w:szCs w:val="20"/>
        </w:rPr>
        <w:t>3a</w:t>
      </w:r>
      <w:r w:rsidR="00EF39D0" w:rsidRPr="00DE05D0">
        <w:rPr>
          <w:rFonts w:ascii="Times New Roman" w:hAnsi="Times New Roman" w:cs="Times New Roman"/>
          <w:szCs w:val="20"/>
        </w:rPr>
        <w:t xml:space="preserve"> and </w:t>
      </w:r>
      <w:r w:rsidR="00EF39D0" w:rsidRPr="00DE05D0">
        <w:rPr>
          <w:rFonts w:ascii="Times New Roman" w:hAnsi="Times New Roman" w:cs="Times New Roman"/>
          <w:b/>
          <w:szCs w:val="20"/>
        </w:rPr>
        <w:t>3b</w:t>
      </w:r>
      <w:r w:rsidR="00205096" w:rsidRPr="00DE05D0">
        <w:rPr>
          <w:rFonts w:ascii="Times New Roman" w:hAnsi="Times New Roman" w:cs="Times New Roman"/>
          <w:szCs w:val="20"/>
        </w:rPr>
        <w:t>.</w:t>
      </w:r>
    </w:p>
    <w:p w:rsidR="00205096" w:rsidRPr="00DE05D0" w:rsidRDefault="00205096" w:rsidP="00DE05D0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2671"/>
        <w:gridCol w:w="2722"/>
        <w:gridCol w:w="2705"/>
      </w:tblGrid>
      <w:tr w:rsidR="00DE05D0" w:rsidRPr="00DE05D0" w:rsidTr="00517064">
        <w:trPr>
          <w:trHeight w:val="132"/>
        </w:trPr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11FCC" w:rsidRPr="00DE05D0" w:rsidRDefault="00517064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>Crystal P</w:t>
            </w:r>
            <w:r w:rsidR="00D11FCC" w:rsidRPr="00DE05D0">
              <w:rPr>
                <w:rFonts w:ascii="Times New Roman" w:hAnsi="Times New Roman" w:cs="Times New Roman"/>
                <w:b/>
                <w:szCs w:val="20"/>
              </w:rPr>
              <w:t>arameters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3a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3b</w:t>
            </w:r>
          </w:p>
        </w:tc>
      </w:tr>
      <w:tr w:rsidR="00DE05D0" w:rsidRPr="00DE05D0" w:rsidTr="00517064">
        <w:trPr>
          <w:trHeight w:val="90"/>
        </w:trPr>
        <w:tc>
          <w:tcPr>
            <w:tcW w:w="0" w:type="auto"/>
            <w:tcBorders>
              <w:top w:val="single" w:sz="4" w:space="0" w:color="auto"/>
            </w:tcBorders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CCDC deposition number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11FCC" w:rsidRPr="00DE05D0" w:rsidRDefault="009A3BEA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hd w:val="clear" w:color="auto" w:fill="FFFFFF"/>
              </w:rPr>
              <w:t>1535752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11FCC" w:rsidRPr="00DE05D0" w:rsidRDefault="007A3BB4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1536022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Empirical formula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>15</w:t>
            </w:r>
            <w:r w:rsidRPr="00DE05D0">
              <w:rPr>
                <w:rFonts w:ascii="Times New Roman" w:hAnsi="Times New Roman" w:cs="Times New Roman"/>
                <w:szCs w:val="20"/>
              </w:rPr>
              <w:t xml:space="preserve"> H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>11</w:t>
            </w:r>
            <w:r w:rsidRPr="00DE05D0">
              <w:rPr>
                <w:rFonts w:ascii="Times New Roman" w:hAnsi="Times New Roman" w:cs="Times New Roman"/>
                <w:szCs w:val="20"/>
              </w:rPr>
              <w:t xml:space="preserve"> N O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 xml:space="preserve">17 </w:t>
            </w:r>
            <w:r w:rsidRPr="00DE05D0">
              <w:rPr>
                <w:rFonts w:ascii="Times New Roman" w:hAnsi="Times New Roman" w:cs="Times New Roman"/>
                <w:szCs w:val="20"/>
              </w:rPr>
              <w:t>H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>17</w:t>
            </w:r>
            <w:r w:rsidRPr="00DE05D0">
              <w:rPr>
                <w:rFonts w:ascii="Times New Roman" w:hAnsi="Times New Roman" w:cs="Times New Roman"/>
                <w:szCs w:val="20"/>
              </w:rPr>
              <w:t xml:space="preserve"> N O</w:t>
            </w:r>
            <w:r w:rsidRPr="00DE05D0">
              <w:rPr>
                <w:rFonts w:ascii="Times New Roman" w:hAnsi="Times New Roman" w:cs="Times New Roman"/>
                <w:szCs w:val="20"/>
                <w:vertAlign w:val="subscript"/>
              </w:rPr>
              <w:t>4</w:t>
            </w:r>
          </w:p>
        </w:tc>
      </w:tr>
      <w:tr w:rsidR="00DE05D0" w:rsidRPr="00DE05D0" w:rsidTr="00517064">
        <w:trPr>
          <w:trHeight w:val="117"/>
        </w:trPr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Formula weight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269.25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299.31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Temperature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303(2) K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303(2) K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Wavelength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0.71073 Å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0.71073 Å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Crystal system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Monoclinic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Monoclinic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Space group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center" w:pos="95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 2/c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 2/c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Unit cell dimensions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a = 13.2710(16) Å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a = 24.577(4) Å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b = 11.7023(14) Å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b = 6.3136(9) Å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 = 8.9657(10) Å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 = 10.5608(14) Å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α = 90°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α = 90°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β = 102.672(4)°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β = 99.562(5)°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γ = 90°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γ = 90°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Volume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1358.5(3) Å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1616.0(4) Å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Z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4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4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Density (calculated)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1.316 Mg/m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1.230 Mg/m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Absorption coefficient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0.097 mm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-1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right" w:pos="2178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0.088 mm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-1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F(000)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560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632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Crystal size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0.480 x 0.300 x 0.130 mm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0.480 x 0.160 x 0.080 mm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3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Theta range for data collection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3.053 to 24.972°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3.334 to 24.966°</w:t>
            </w:r>
          </w:p>
        </w:tc>
      </w:tr>
      <w:tr w:rsidR="00DE05D0" w:rsidRPr="00DE05D0" w:rsidTr="00517064">
        <w:trPr>
          <w:trHeight w:val="714"/>
        </w:trPr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Index ranges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-15&lt;=h&lt;=15,</w:t>
            </w:r>
          </w:p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-13&lt;=k&lt;=13,</w:t>
            </w:r>
          </w:p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-9&lt;=l&lt;=10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-28&lt;=h&lt;=28,</w:t>
            </w:r>
          </w:p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-7&lt;=k&lt;=7,</w:t>
            </w:r>
          </w:p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-12&lt;=l&lt;=12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Reflections collected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18132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16291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Independent reflections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1197 [R(</w:t>
            </w:r>
            <w:proofErr w:type="spellStart"/>
            <w:r w:rsidRPr="00DE05D0">
              <w:rPr>
                <w:rFonts w:ascii="Times New Roman" w:hAnsi="Times New Roman" w:cs="Times New Roman"/>
                <w:szCs w:val="20"/>
              </w:rPr>
              <w:t>int</w:t>
            </w:r>
            <w:proofErr w:type="spellEnd"/>
            <w:r w:rsidRPr="00DE05D0">
              <w:rPr>
                <w:rFonts w:ascii="Times New Roman" w:hAnsi="Times New Roman" w:cs="Times New Roman"/>
                <w:szCs w:val="20"/>
              </w:rPr>
              <w:t>) = 0.0714]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1420 [R(</w:t>
            </w:r>
            <w:proofErr w:type="spellStart"/>
            <w:r w:rsidRPr="00DE05D0">
              <w:rPr>
                <w:rFonts w:ascii="Times New Roman" w:hAnsi="Times New Roman" w:cs="Times New Roman"/>
                <w:szCs w:val="20"/>
              </w:rPr>
              <w:t>int</w:t>
            </w:r>
            <w:proofErr w:type="spellEnd"/>
            <w:r w:rsidRPr="00DE05D0">
              <w:rPr>
                <w:rFonts w:ascii="Times New Roman" w:hAnsi="Times New Roman" w:cs="Times New Roman"/>
                <w:szCs w:val="20"/>
              </w:rPr>
              <w:t>) = 0.0988]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Completeness to theta</w:t>
            </w:r>
          </w:p>
        </w:tc>
        <w:tc>
          <w:tcPr>
            <w:tcW w:w="0" w:type="auto"/>
          </w:tcPr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99.9 %</w:t>
            </w:r>
          </w:p>
        </w:tc>
        <w:tc>
          <w:tcPr>
            <w:tcW w:w="0" w:type="auto"/>
          </w:tcPr>
          <w:p w:rsidR="00D11FCC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99.9 %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Max. and min. transmission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0.988 and 0.955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0.993 and 0.959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Refinement method</w:t>
            </w:r>
          </w:p>
        </w:tc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Full-matrix least-squares on F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2</w:t>
            </w:r>
          </w:p>
        </w:tc>
        <w:tc>
          <w:tcPr>
            <w:tcW w:w="0" w:type="auto"/>
          </w:tcPr>
          <w:p w:rsidR="00D11FCC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 xml:space="preserve">Full-matrix least </w:t>
            </w:r>
            <w:r w:rsidR="00D11FCC" w:rsidRPr="00DE05D0">
              <w:rPr>
                <w:rFonts w:ascii="Times New Roman" w:hAnsi="Times New Roman" w:cs="Times New Roman"/>
                <w:szCs w:val="20"/>
              </w:rPr>
              <w:t>squares on F</w:t>
            </w:r>
            <w:r w:rsidR="00D11FCC" w:rsidRPr="00DE05D0">
              <w:rPr>
                <w:rFonts w:ascii="Times New Roman" w:hAnsi="Times New Roman" w:cs="Times New Roman"/>
                <w:position w:val="6"/>
                <w:szCs w:val="20"/>
              </w:rPr>
              <w:t>2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Data / restraints / parameters</w:t>
            </w:r>
          </w:p>
        </w:tc>
        <w:tc>
          <w:tcPr>
            <w:tcW w:w="0" w:type="auto"/>
          </w:tcPr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1197 / 0 / 92</w:t>
            </w:r>
          </w:p>
        </w:tc>
        <w:tc>
          <w:tcPr>
            <w:tcW w:w="0" w:type="auto"/>
          </w:tcPr>
          <w:p w:rsidR="00D11FCC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1420 / 1 / 101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Goodness-of-fit on F</w:t>
            </w:r>
            <w:r w:rsidRPr="00DE05D0">
              <w:rPr>
                <w:rFonts w:ascii="Times New Roman" w:hAnsi="Times New Roman" w:cs="Times New Roman"/>
                <w:position w:val="6"/>
                <w:szCs w:val="20"/>
              </w:rPr>
              <w:t>2</w:t>
            </w:r>
          </w:p>
        </w:tc>
        <w:tc>
          <w:tcPr>
            <w:tcW w:w="0" w:type="auto"/>
          </w:tcPr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1.071</w:t>
            </w:r>
          </w:p>
        </w:tc>
        <w:tc>
          <w:tcPr>
            <w:tcW w:w="0" w:type="auto"/>
          </w:tcPr>
          <w:p w:rsidR="00D11FCC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1.372</w:t>
            </w:r>
          </w:p>
        </w:tc>
      </w:tr>
      <w:tr w:rsidR="00DE05D0" w:rsidRPr="00DE05D0" w:rsidTr="00517064">
        <w:tc>
          <w:tcPr>
            <w:tcW w:w="0" w:type="auto"/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Final R indices [I&gt;2sigma(I)]</w:t>
            </w:r>
          </w:p>
        </w:tc>
        <w:tc>
          <w:tcPr>
            <w:tcW w:w="0" w:type="auto"/>
          </w:tcPr>
          <w:p w:rsidR="00E52D60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CG Times (W1)" w:hAnsi="CG Times (W1)" w:cs="CG Times (W1)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 xml:space="preserve">R1 = 0.0734, </w:t>
            </w:r>
          </w:p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wR2 = 0.1969</w:t>
            </w:r>
          </w:p>
        </w:tc>
        <w:tc>
          <w:tcPr>
            <w:tcW w:w="0" w:type="auto"/>
          </w:tcPr>
          <w:p w:rsidR="00730999" w:rsidRPr="00DE05D0" w:rsidRDefault="00730999" w:rsidP="00517064">
            <w:pPr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adjustRightInd w:val="0"/>
              <w:jc w:val="center"/>
              <w:rPr>
                <w:rFonts w:ascii="CG Times (W1)" w:hAnsi="CG Times (W1)" w:cs="CG Times (W1)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R1 = 0.1094,</w:t>
            </w:r>
          </w:p>
          <w:p w:rsidR="00D11FCC" w:rsidRPr="00DE05D0" w:rsidRDefault="00730999" w:rsidP="00517064">
            <w:pPr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adjustRightInd w:val="0"/>
              <w:jc w:val="center"/>
              <w:rPr>
                <w:rFonts w:ascii="CG Times (W1)" w:hAnsi="CG Times (W1)" w:cs="CG Times (W1)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wR2 = 0.2461</w:t>
            </w:r>
          </w:p>
        </w:tc>
      </w:tr>
      <w:tr w:rsidR="00DE05D0" w:rsidRPr="00DE05D0" w:rsidTr="00517064">
        <w:tc>
          <w:tcPr>
            <w:tcW w:w="0" w:type="auto"/>
            <w:tcBorders>
              <w:bottom w:val="nil"/>
            </w:tcBorders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R indices (all data)</w:t>
            </w:r>
          </w:p>
        </w:tc>
        <w:tc>
          <w:tcPr>
            <w:tcW w:w="0" w:type="auto"/>
            <w:tcBorders>
              <w:bottom w:val="nil"/>
            </w:tcBorders>
          </w:tcPr>
          <w:p w:rsidR="00E52D60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CG Times (W1)" w:hAnsi="CG Times (W1)" w:cs="CG Times (W1)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 xml:space="preserve">R1 = 0.1031, </w:t>
            </w:r>
          </w:p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wR2 = 0.2305</w:t>
            </w:r>
          </w:p>
        </w:tc>
        <w:tc>
          <w:tcPr>
            <w:tcW w:w="0" w:type="auto"/>
            <w:tcBorders>
              <w:bottom w:val="nil"/>
            </w:tcBorders>
          </w:tcPr>
          <w:p w:rsidR="00730999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CG Times (W1)" w:hAnsi="CG Times (W1)" w:cs="CG Times (W1)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 xml:space="preserve">R1 = 0.1695, </w:t>
            </w:r>
          </w:p>
          <w:p w:rsidR="00D11FCC" w:rsidRPr="00DE05D0" w:rsidRDefault="00730999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wR2 = 0.2763</w:t>
            </w:r>
          </w:p>
        </w:tc>
      </w:tr>
      <w:tr w:rsidR="00DE05D0" w:rsidRPr="00DE05D0" w:rsidTr="00517064"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11FCC" w:rsidRPr="00DE05D0" w:rsidRDefault="00D11FCC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Largest diff. peak and hole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11FCC" w:rsidRPr="00DE05D0" w:rsidRDefault="00E52D60" w:rsidP="00517064">
            <w:pPr>
              <w:tabs>
                <w:tab w:val="left" w:pos="1475"/>
              </w:tabs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 xml:space="preserve">0.391 and -0.322 </w:t>
            </w:r>
            <w:proofErr w:type="spellStart"/>
            <w:r w:rsidRPr="00DE05D0">
              <w:rPr>
                <w:rFonts w:ascii="CG Times (W1)" w:hAnsi="CG Times (W1)" w:cs="CG Times (W1)"/>
                <w:szCs w:val="20"/>
              </w:rPr>
              <w:t>e.Å</w:t>
            </w:r>
            <w:proofErr w:type="spellEnd"/>
            <w:r w:rsidRPr="00DE05D0">
              <w:rPr>
                <w:rFonts w:ascii="CG Times (W1)" w:hAnsi="CG Times (W1)" w:cs="CG Times (W1)"/>
                <w:position w:val="6"/>
                <w:sz w:val="14"/>
                <w:szCs w:val="14"/>
              </w:rPr>
              <w:t>-3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</w:tcPr>
          <w:p w:rsidR="00D11FCC" w:rsidRPr="00DE05D0" w:rsidRDefault="00730999" w:rsidP="00517064">
            <w:pPr>
              <w:tabs>
                <w:tab w:val="left" w:pos="4240"/>
                <w:tab w:val="left" w:pos="6800"/>
                <w:tab w:val="left" w:pos="8500"/>
                <w:tab w:val="left" w:pos="10200"/>
                <w:tab w:val="left" w:pos="11900"/>
              </w:tabs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 xml:space="preserve">0.735 and -0.587 </w:t>
            </w:r>
            <w:proofErr w:type="spellStart"/>
            <w:r w:rsidRPr="00DE05D0">
              <w:rPr>
                <w:rFonts w:ascii="CG Times (W1)" w:hAnsi="CG Times (W1)" w:cs="CG Times (W1)"/>
                <w:szCs w:val="20"/>
              </w:rPr>
              <w:t>e.Å</w:t>
            </w:r>
            <w:proofErr w:type="spellEnd"/>
            <w:r w:rsidRPr="00DE05D0">
              <w:rPr>
                <w:rFonts w:ascii="CG Times (W1)" w:hAnsi="CG Times (W1)" w:cs="CG Times (W1)"/>
                <w:position w:val="6"/>
                <w:sz w:val="14"/>
                <w:szCs w:val="14"/>
              </w:rPr>
              <w:t>3</w:t>
            </w:r>
          </w:p>
        </w:tc>
      </w:tr>
    </w:tbl>
    <w:p w:rsidR="00C73581" w:rsidRPr="00DE05D0" w:rsidRDefault="00C73581" w:rsidP="00DE05D0">
      <w:pPr>
        <w:rPr>
          <w:rFonts w:ascii="Times New Roman" w:hAnsi="Times New Roman" w:cs="Times New Roman"/>
          <w:szCs w:val="20"/>
        </w:rPr>
      </w:pPr>
    </w:p>
    <w:p w:rsidR="00205096" w:rsidRPr="00DE05D0" w:rsidRDefault="00205096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Figure </w:t>
      </w:r>
      <w:r w:rsidR="006565AF" w:rsidRPr="00DE05D0">
        <w:rPr>
          <w:rFonts w:ascii="Times New Roman" w:hAnsi="Times New Roman" w:cs="Times New Roman"/>
          <w:szCs w:val="20"/>
        </w:rPr>
        <w:t>2</w:t>
      </w:r>
      <w:r w:rsidRPr="00DE05D0">
        <w:rPr>
          <w:rFonts w:ascii="Times New Roman" w:hAnsi="Times New Roman" w:cs="Times New Roman"/>
          <w:szCs w:val="20"/>
        </w:rPr>
        <w:t xml:space="preserve"> shows the structure molecular w</w:t>
      </w:r>
      <w:r w:rsidR="006747BE" w:rsidRPr="00DE05D0">
        <w:rPr>
          <w:rFonts w:ascii="Times New Roman" w:hAnsi="Times New Roman" w:cs="Times New Roman"/>
          <w:szCs w:val="20"/>
        </w:rPr>
        <w:t xml:space="preserve">ith labels of the molecules </w:t>
      </w:r>
      <w:r w:rsidR="00730999" w:rsidRPr="00DE05D0">
        <w:rPr>
          <w:rFonts w:ascii="Times New Roman" w:hAnsi="Times New Roman" w:cs="Times New Roman"/>
          <w:b/>
          <w:szCs w:val="20"/>
        </w:rPr>
        <w:t>3a</w:t>
      </w:r>
      <w:r w:rsidRPr="00DE05D0">
        <w:rPr>
          <w:rFonts w:ascii="Times New Roman" w:hAnsi="Times New Roman" w:cs="Times New Roman"/>
          <w:szCs w:val="20"/>
        </w:rPr>
        <w:t xml:space="preserve"> and </w:t>
      </w:r>
      <w:r w:rsidR="00730999" w:rsidRPr="00DE05D0">
        <w:rPr>
          <w:rFonts w:ascii="Times New Roman" w:hAnsi="Times New Roman" w:cs="Times New Roman"/>
          <w:b/>
          <w:szCs w:val="20"/>
        </w:rPr>
        <w:t>3b</w:t>
      </w:r>
      <w:r w:rsidRPr="00DE05D0">
        <w:rPr>
          <w:rFonts w:ascii="Times New Roman" w:hAnsi="Times New Roman" w:cs="Times New Roman"/>
          <w:szCs w:val="20"/>
        </w:rPr>
        <w:t xml:space="preserve">. </w:t>
      </w:r>
      <w:r w:rsidR="00730999" w:rsidRPr="00DE05D0">
        <w:rPr>
          <w:rFonts w:ascii="Times New Roman" w:hAnsi="Times New Roman" w:cs="Times New Roman"/>
          <w:szCs w:val="20"/>
        </w:rPr>
        <w:t>Both molecules</w:t>
      </w:r>
      <w:r w:rsidR="004242F9" w:rsidRPr="00DE05D0">
        <w:rPr>
          <w:rFonts w:ascii="Times New Roman" w:hAnsi="Times New Roman" w:cs="Times New Roman"/>
          <w:szCs w:val="20"/>
        </w:rPr>
        <w:t xml:space="preserve"> </w:t>
      </w:r>
      <w:r w:rsidR="006747BE" w:rsidRPr="00DE05D0">
        <w:rPr>
          <w:rFonts w:ascii="Times New Roman" w:hAnsi="Times New Roman" w:cs="Times New Roman"/>
          <w:szCs w:val="20"/>
        </w:rPr>
        <w:t>with the pyridine linker and</w:t>
      </w:r>
      <w:r w:rsidR="0097369D" w:rsidRPr="00DE05D0">
        <w:rPr>
          <w:rFonts w:ascii="Times New Roman" w:hAnsi="Times New Roman" w:cs="Times New Roman"/>
          <w:szCs w:val="20"/>
        </w:rPr>
        <w:t xml:space="preserve"> both side chains groups</w:t>
      </w:r>
      <w:r w:rsidR="004242F9" w:rsidRPr="00DE05D0">
        <w:rPr>
          <w:rFonts w:ascii="Times New Roman" w:hAnsi="Times New Roman" w:cs="Times New Roman"/>
          <w:szCs w:val="20"/>
        </w:rPr>
        <w:t xml:space="preserve">, respectively </w:t>
      </w:r>
      <w:r w:rsidR="0097369D" w:rsidRPr="00DE05D0">
        <w:rPr>
          <w:rFonts w:ascii="Times New Roman" w:hAnsi="Times New Roman" w:cs="Times New Roman"/>
          <w:szCs w:val="20"/>
        </w:rPr>
        <w:t>adopt</w:t>
      </w:r>
      <w:r w:rsidR="006747BE" w:rsidRPr="00DE05D0">
        <w:rPr>
          <w:rFonts w:ascii="Times New Roman" w:hAnsi="Times New Roman" w:cs="Times New Roman"/>
          <w:szCs w:val="20"/>
        </w:rPr>
        <w:t xml:space="preserve"> a cis-cis against the C=O bond.</w:t>
      </w:r>
      <w:r w:rsidR="00005622" w:rsidRPr="00DE05D0">
        <w:rPr>
          <w:rFonts w:ascii="Times New Roman" w:hAnsi="Times New Roman" w:cs="Times New Roman"/>
          <w:szCs w:val="20"/>
        </w:rPr>
        <w:t xml:space="preserve"> </w:t>
      </w:r>
      <w:r w:rsidR="002D7586" w:rsidRPr="00DE05D0">
        <w:rPr>
          <w:rFonts w:ascii="Times New Roman" w:hAnsi="Times New Roman" w:cs="Times New Roman"/>
          <w:szCs w:val="20"/>
        </w:rPr>
        <w:t xml:space="preserve">The two molecules </w:t>
      </w:r>
      <w:r w:rsidR="00AC6C38" w:rsidRPr="00DE05D0">
        <w:rPr>
          <w:rFonts w:ascii="Times New Roman" w:hAnsi="Times New Roman" w:cs="Times New Roman"/>
          <w:szCs w:val="20"/>
        </w:rPr>
        <w:t>have</w:t>
      </w:r>
      <w:r w:rsidRPr="00DE05D0">
        <w:rPr>
          <w:rFonts w:ascii="Times New Roman" w:hAnsi="Times New Roman" w:cs="Times New Roman"/>
          <w:szCs w:val="20"/>
        </w:rPr>
        <w:t xml:space="preserve"> asymmetric unit of ½ independence molecule </w:t>
      </w:r>
      <w:r w:rsidR="00203EA1" w:rsidRPr="00DE05D0">
        <w:rPr>
          <w:rFonts w:ascii="Times New Roman" w:hAnsi="Times New Roman" w:cs="Times New Roman"/>
          <w:szCs w:val="20"/>
        </w:rPr>
        <w:t xml:space="preserve">generated </w:t>
      </w:r>
      <w:r w:rsidRPr="00DE05D0">
        <w:rPr>
          <w:rFonts w:ascii="Times New Roman" w:hAnsi="Times New Roman" w:cs="Times New Roman"/>
          <w:szCs w:val="20"/>
        </w:rPr>
        <w:t>since they are centrosymmetric</w:t>
      </w:r>
      <w:r w:rsidR="00AC6C38" w:rsidRPr="00DE05D0">
        <w:rPr>
          <w:rFonts w:ascii="Times New Roman" w:hAnsi="Times New Roman" w:cs="Times New Roman"/>
          <w:szCs w:val="20"/>
        </w:rPr>
        <w:t xml:space="preserve"> </w:t>
      </w:r>
      <w:r w:rsidR="00005622" w:rsidRPr="00DE05D0">
        <w:rPr>
          <w:rFonts w:ascii="Times New Roman" w:hAnsi="Times New Roman" w:cs="Times New Roman"/>
          <w:szCs w:val="20"/>
        </w:rPr>
        <w:t>across the N1/C8</w:t>
      </w:r>
      <w:r w:rsidR="00AC6C38" w:rsidRPr="00DE05D0">
        <w:rPr>
          <w:rFonts w:ascii="Times New Roman" w:hAnsi="Times New Roman" w:cs="Times New Roman"/>
          <w:szCs w:val="20"/>
        </w:rPr>
        <w:t xml:space="preserve"> and N1/C9 atoms</w:t>
      </w:r>
      <w:r w:rsidRPr="00DE05D0">
        <w:rPr>
          <w:rFonts w:ascii="Times New Roman" w:hAnsi="Times New Roman" w:cs="Times New Roman"/>
          <w:szCs w:val="20"/>
        </w:rPr>
        <w:t xml:space="preserve">. </w:t>
      </w:r>
    </w:p>
    <w:p w:rsidR="00730999" w:rsidRPr="00DE05D0" w:rsidRDefault="00730999" w:rsidP="00DE05D0">
      <w:pPr>
        <w:rPr>
          <w:rFonts w:ascii="Times New Roman" w:hAnsi="Times New Roman" w:cs="Times New Roman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6"/>
        <w:gridCol w:w="4776"/>
      </w:tblGrid>
      <w:tr w:rsidR="00DE05D0" w:rsidRPr="00DE05D0" w:rsidTr="009E14AA">
        <w:trPr>
          <w:jc w:val="center"/>
        </w:trPr>
        <w:tc>
          <w:tcPr>
            <w:tcW w:w="4466" w:type="dxa"/>
          </w:tcPr>
          <w:p w:rsidR="009E14AA" w:rsidRPr="00DE05D0" w:rsidRDefault="009E14AA" w:rsidP="00DE05D0"/>
          <w:p w:rsidR="009E14AA" w:rsidRPr="00DE05D0" w:rsidRDefault="00443824" w:rsidP="00DE05D0">
            <w:pPr>
              <w:jc w:val="center"/>
              <w:rPr>
                <w:noProof/>
                <w:lang w:eastAsia="en-MY"/>
              </w:rPr>
            </w:pPr>
            <w:r w:rsidRPr="00DE05D0">
              <w:rPr>
                <w:noProof/>
                <w:lang w:eastAsia="en-US"/>
              </w:rPr>
              <w:drawing>
                <wp:inline distT="0" distB="0" distL="0" distR="0" wp14:anchorId="1EDAE99D" wp14:editId="4F40E282">
                  <wp:extent cx="1866335" cy="1598709"/>
                  <wp:effectExtent l="0" t="0" r="635" b="190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9"/>
                          <a:srcRect l="29581" t="13359" r="35187"/>
                          <a:stretch/>
                        </pic:blipFill>
                        <pic:spPr bwMode="auto">
                          <a:xfrm>
                            <a:off x="0" y="0"/>
                            <a:ext cx="1878815" cy="16094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E14AA" w:rsidRPr="00DE05D0" w:rsidRDefault="009E14AA" w:rsidP="00DE05D0">
            <w:pPr>
              <w:jc w:val="center"/>
              <w:rPr>
                <w:b/>
              </w:rPr>
            </w:pPr>
          </w:p>
        </w:tc>
        <w:tc>
          <w:tcPr>
            <w:tcW w:w="4776" w:type="dxa"/>
            <w:vAlign w:val="center"/>
          </w:tcPr>
          <w:p w:rsidR="009E14AA" w:rsidRPr="00DE05D0" w:rsidRDefault="009E14AA" w:rsidP="00DE05D0">
            <w:pPr>
              <w:jc w:val="center"/>
            </w:pPr>
            <w:r w:rsidRPr="00DE05D0">
              <w:rPr>
                <w:noProof/>
                <w:lang w:eastAsia="en-US"/>
              </w:rPr>
              <w:drawing>
                <wp:inline distT="0" distB="0" distL="0" distR="0" wp14:anchorId="073E7118" wp14:editId="01854D5C">
                  <wp:extent cx="2751151" cy="1470912"/>
                  <wp:effectExtent l="0" t="0" r="0" b="0"/>
                  <wp:docPr id="6" name="Picture 6" descr="D:\xray\boly547\a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D:\xray\boly547\aa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9" t="21705" r="8139" b="15504"/>
                          <a:stretch/>
                        </pic:blipFill>
                        <pic:spPr bwMode="auto">
                          <a:xfrm>
                            <a:off x="0" y="0"/>
                            <a:ext cx="2771884" cy="14819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5D0" w:rsidRPr="00DE05D0" w:rsidTr="009E14AA">
        <w:trPr>
          <w:trHeight w:val="277"/>
          <w:jc w:val="center"/>
        </w:trPr>
        <w:tc>
          <w:tcPr>
            <w:tcW w:w="4466" w:type="dxa"/>
          </w:tcPr>
          <w:p w:rsidR="009E14AA" w:rsidRPr="00DE05D0" w:rsidRDefault="0097369D" w:rsidP="00DE05D0">
            <w:pPr>
              <w:jc w:val="center"/>
              <w:rPr>
                <w:noProof/>
                <w:lang w:eastAsia="en-MY"/>
              </w:rPr>
            </w:pPr>
            <w:r w:rsidRPr="00DE05D0">
              <w:rPr>
                <w:b/>
                <w:noProof/>
                <w:lang w:eastAsia="en-MY"/>
              </w:rPr>
              <w:t>3a</w:t>
            </w:r>
          </w:p>
          <w:p w:rsidR="009E14AA" w:rsidRPr="00DE05D0" w:rsidRDefault="009E14AA" w:rsidP="00DE05D0">
            <w:pPr>
              <w:jc w:val="center"/>
              <w:rPr>
                <w:b/>
              </w:rPr>
            </w:pPr>
          </w:p>
        </w:tc>
        <w:tc>
          <w:tcPr>
            <w:tcW w:w="4776" w:type="dxa"/>
          </w:tcPr>
          <w:p w:rsidR="009E14AA" w:rsidRPr="00DE05D0" w:rsidRDefault="0097369D" w:rsidP="00DE05D0">
            <w:pPr>
              <w:jc w:val="center"/>
              <w:rPr>
                <w:noProof/>
                <w:lang w:eastAsia="en-MY"/>
              </w:rPr>
            </w:pPr>
            <w:r w:rsidRPr="00DE05D0">
              <w:rPr>
                <w:b/>
              </w:rPr>
              <w:t>3b</w:t>
            </w:r>
          </w:p>
        </w:tc>
      </w:tr>
    </w:tbl>
    <w:p w:rsidR="00517064" w:rsidRDefault="00517064" w:rsidP="00517064">
      <w:pPr>
        <w:jc w:val="center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 xml:space="preserve">Figure 2. </w:t>
      </w:r>
      <w:r w:rsidRPr="00517064">
        <w:rPr>
          <w:rFonts w:ascii="Times New Roman" w:hAnsi="Times New Roman" w:cs="Times New Roman"/>
          <w:szCs w:val="20"/>
        </w:rPr>
        <w:t xml:space="preserve">ORTEP diagrams of </w:t>
      </w:r>
      <w:proofErr w:type="spellStart"/>
      <w:r w:rsidRPr="00517064">
        <w:rPr>
          <w:rFonts w:ascii="Times New Roman" w:hAnsi="Times New Roman" w:cs="Times New Roman"/>
          <w:szCs w:val="20"/>
        </w:rPr>
        <w:t>compund</w:t>
      </w:r>
      <w:proofErr w:type="spellEnd"/>
      <w:r w:rsidRPr="00517064">
        <w:rPr>
          <w:rFonts w:ascii="Times New Roman" w:hAnsi="Times New Roman" w:cs="Times New Roman"/>
          <w:szCs w:val="20"/>
        </w:rPr>
        <w:t xml:space="preserve"> 3a and 3b drawn at 50% prob</w:t>
      </w:r>
      <w:r>
        <w:rPr>
          <w:rFonts w:ascii="Times New Roman" w:hAnsi="Times New Roman" w:cs="Times New Roman"/>
          <w:szCs w:val="20"/>
        </w:rPr>
        <w:t>ability displacement ellipsoids</w:t>
      </w:r>
    </w:p>
    <w:p w:rsidR="00517064" w:rsidRPr="00DE05D0" w:rsidRDefault="00517064" w:rsidP="00517064">
      <w:pPr>
        <w:jc w:val="center"/>
        <w:rPr>
          <w:rFonts w:ascii="Times New Roman" w:hAnsi="Times New Roman" w:cs="Times New Roman"/>
          <w:szCs w:val="20"/>
        </w:rPr>
      </w:pPr>
    </w:p>
    <w:p w:rsidR="00BA4330" w:rsidRPr="00DE05D0" w:rsidRDefault="00205096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Compound </w:t>
      </w:r>
      <w:r w:rsidR="0097369D" w:rsidRPr="00DE05D0">
        <w:rPr>
          <w:rFonts w:ascii="Times New Roman" w:hAnsi="Times New Roman" w:cs="Times New Roman"/>
          <w:b/>
          <w:szCs w:val="20"/>
        </w:rPr>
        <w:t>3a</w:t>
      </w:r>
      <w:r w:rsidRPr="00DE05D0">
        <w:rPr>
          <w:rFonts w:ascii="Times New Roman" w:hAnsi="Times New Roman" w:cs="Times New Roman"/>
          <w:szCs w:val="20"/>
        </w:rPr>
        <w:t xml:space="preserve"> possess a planar geometry by its pyridine ring N1</w:t>
      </w:r>
      <w:proofErr w:type="gramStart"/>
      <w:r w:rsidRPr="00DE05D0">
        <w:rPr>
          <w:rFonts w:ascii="Times New Roman" w:hAnsi="Times New Roman" w:cs="Times New Roman"/>
          <w:szCs w:val="20"/>
        </w:rPr>
        <w:t>/(</w:t>
      </w:r>
      <w:proofErr w:type="gramEnd"/>
      <w:r w:rsidRPr="00DE05D0">
        <w:rPr>
          <w:rFonts w:ascii="Times New Roman" w:hAnsi="Times New Roman" w:cs="Times New Roman"/>
          <w:szCs w:val="20"/>
        </w:rPr>
        <w:t>C6</w:t>
      </w:r>
      <w:r w:rsidR="00005622" w:rsidRPr="00DE05D0">
        <w:rPr>
          <w:rFonts w:ascii="Times New Roman" w:hAnsi="Times New Roman" w:cs="Times New Roman"/>
          <w:szCs w:val="20"/>
        </w:rPr>
        <w:t>-C8)/C6a-C7a) with the ester C4</w:t>
      </w:r>
      <w:r w:rsidR="00005622" w:rsidRPr="00DE05D0">
        <w:rPr>
          <w:rFonts w:ascii="Times New Roman" w:eastAsia="TimesNewRomanPSMT" w:hAnsi="Times New Roman" w:cs="Times New Roman"/>
          <w:szCs w:val="20"/>
        </w:rPr>
        <w:t>-</w:t>
      </w:r>
      <w:r w:rsidR="00005622" w:rsidRPr="00DE05D0">
        <w:rPr>
          <w:rFonts w:ascii="Times New Roman" w:hAnsi="Times New Roman" w:cs="Times New Roman"/>
          <w:szCs w:val="20"/>
        </w:rPr>
        <w:t>C5/O1-</w:t>
      </w:r>
      <w:r w:rsidRPr="00DE05D0">
        <w:rPr>
          <w:rFonts w:ascii="Times New Roman" w:hAnsi="Times New Roman" w:cs="Times New Roman"/>
          <w:szCs w:val="20"/>
        </w:rPr>
        <w:t>O2 and C4a-C5a/O1a-O2a with maximum deviation of 0.016 Å for atom C4. The pyridine a</w:t>
      </w:r>
      <w:r w:rsidR="00E00DB1" w:rsidRPr="00DE05D0">
        <w:rPr>
          <w:rFonts w:ascii="Times New Roman" w:hAnsi="Times New Roman" w:cs="Times New Roman"/>
          <w:szCs w:val="20"/>
        </w:rPr>
        <w:t>n</w:t>
      </w:r>
      <w:r w:rsidRPr="00DE05D0">
        <w:rPr>
          <w:rFonts w:ascii="Times New Roman" w:hAnsi="Times New Roman" w:cs="Times New Roman"/>
          <w:szCs w:val="20"/>
        </w:rPr>
        <w:t xml:space="preserve">d ester groups are perpendicular with the alkyne side chain with </w:t>
      </w:r>
      <w:r w:rsidR="00E00DB1" w:rsidRPr="00DE05D0">
        <w:rPr>
          <w:rFonts w:ascii="Times New Roman" w:hAnsi="Times New Roman" w:cs="Times New Roman"/>
          <w:szCs w:val="20"/>
        </w:rPr>
        <w:t xml:space="preserve">dihedral angle to the ester at </w:t>
      </w:r>
      <w:r w:rsidR="00CC276C" w:rsidRPr="00DE05D0">
        <w:rPr>
          <w:rFonts w:ascii="Times New Roman" w:hAnsi="Times New Roman" w:cs="Times New Roman"/>
          <w:szCs w:val="20"/>
        </w:rPr>
        <w:t>C5/</w:t>
      </w:r>
      <w:r w:rsidR="00E00DB1" w:rsidRPr="00DE05D0">
        <w:rPr>
          <w:rFonts w:ascii="Times New Roman" w:hAnsi="Times New Roman" w:cs="Times New Roman"/>
          <w:szCs w:val="20"/>
        </w:rPr>
        <w:t>O</w:t>
      </w:r>
      <w:r w:rsidRPr="00DE05D0">
        <w:rPr>
          <w:rFonts w:ascii="Times New Roman" w:hAnsi="Times New Roman" w:cs="Times New Roman"/>
          <w:szCs w:val="20"/>
        </w:rPr>
        <w:t xml:space="preserve">1/C4/C3 with </w:t>
      </w:r>
      <w:r w:rsidR="00CC276C" w:rsidRPr="00DE05D0">
        <w:rPr>
          <w:rFonts w:ascii="Times New Roman" w:hAnsi="Times New Roman" w:cs="Times New Roman"/>
          <w:szCs w:val="20"/>
        </w:rPr>
        <w:t>-139.8(</w:t>
      </w:r>
      <w:r w:rsidR="00005622" w:rsidRPr="00DE05D0">
        <w:rPr>
          <w:rFonts w:ascii="Times New Roman" w:hAnsi="Times New Roman" w:cs="Times New Roman"/>
          <w:szCs w:val="20"/>
        </w:rPr>
        <w:t>4</w:t>
      </w:r>
      <w:proofErr w:type="gramStart"/>
      <w:r w:rsidR="00005622" w:rsidRPr="00DE05D0">
        <w:rPr>
          <w:rFonts w:ascii="Times New Roman" w:hAnsi="Times New Roman" w:cs="Times New Roman"/>
          <w:szCs w:val="20"/>
        </w:rPr>
        <w:t>)</w:t>
      </w:r>
      <w:r w:rsidR="00005622" w:rsidRPr="00DE05D0">
        <w:rPr>
          <w:rFonts w:ascii="Times New Roman" w:hAnsi="Times New Roman" w:cs="Times New Roman"/>
          <w:szCs w:val="20"/>
          <w:vertAlign w:val="superscript"/>
        </w:rPr>
        <w:t>°</w:t>
      </w:r>
      <w:proofErr w:type="gramEnd"/>
      <w:r w:rsidRPr="00DE05D0">
        <w:rPr>
          <w:rFonts w:ascii="Times New Roman" w:hAnsi="Times New Roman" w:cs="Times New Roman"/>
          <w:szCs w:val="20"/>
        </w:rPr>
        <w:t xml:space="preserve">. As for compound </w:t>
      </w:r>
      <w:r w:rsidR="00E240CF" w:rsidRPr="00DE05D0">
        <w:rPr>
          <w:rFonts w:ascii="Times New Roman" w:hAnsi="Times New Roman" w:cs="Times New Roman"/>
          <w:b/>
          <w:szCs w:val="20"/>
        </w:rPr>
        <w:t>3b</w:t>
      </w:r>
      <w:r w:rsidRPr="00DE05D0">
        <w:rPr>
          <w:rFonts w:ascii="Times New Roman" w:hAnsi="Times New Roman" w:cs="Times New Roman"/>
          <w:szCs w:val="20"/>
        </w:rPr>
        <w:t>, all atoms are in planar with maximum deviation at C8 with 0.052(4) Å. The bond lengths and ang</w:t>
      </w:r>
      <w:r w:rsidR="00E00DB1" w:rsidRPr="00DE05D0">
        <w:rPr>
          <w:rFonts w:ascii="Times New Roman" w:hAnsi="Times New Roman" w:cs="Times New Roman"/>
          <w:szCs w:val="20"/>
        </w:rPr>
        <w:t>les are in normal ranges for both</w:t>
      </w:r>
      <w:r w:rsidRPr="00DE05D0">
        <w:rPr>
          <w:rFonts w:ascii="Times New Roman" w:hAnsi="Times New Roman" w:cs="Times New Roman"/>
          <w:szCs w:val="20"/>
        </w:rPr>
        <w:t xml:space="preserve"> compounds (Table 2</w:t>
      </w:r>
      <w:r w:rsidR="00BA4330" w:rsidRPr="00DE05D0">
        <w:rPr>
          <w:rFonts w:ascii="Times New Roman" w:hAnsi="Times New Roman" w:cs="Times New Roman"/>
          <w:szCs w:val="20"/>
        </w:rPr>
        <w:t xml:space="preserve">). </w:t>
      </w:r>
    </w:p>
    <w:p w:rsidR="00205096" w:rsidRPr="00DE05D0" w:rsidRDefault="00205096" w:rsidP="00DE05D0">
      <w:pPr>
        <w:ind w:firstLine="720"/>
        <w:rPr>
          <w:rFonts w:ascii="Times New Roman" w:hAnsi="Times New Roman" w:cs="Times New Roman"/>
          <w:szCs w:val="20"/>
        </w:rPr>
      </w:pPr>
    </w:p>
    <w:p w:rsidR="00205096" w:rsidRPr="00DE05D0" w:rsidRDefault="00314C3C" w:rsidP="00DE05D0">
      <w:pPr>
        <w:adjustRightInd w:val="0"/>
        <w:jc w:val="center"/>
        <w:rPr>
          <w:rFonts w:ascii="Times New Roman" w:hAnsi="Times New Roman" w:cs="Times New Roman"/>
          <w:b/>
          <w:bCs/>
          <w:szCs w:val="20"/>
        </w:rPr>
      </w:pPr>
      <w:r w:rsidRPr="00DE05D0">
        <w:rPr>
          <w:rFonts w:ascii="Times New Roman" w:hAnsi="Times New Roman" w:cs="Times New Roman"/>
          <w:bCs/>
          <w:szCs w:val="20"/>
        </w:rPr>
        <w:t>Table 2</w:t>
      </w:r>
      <w:r w:rsidR="00517064">
        <w:rPr>
          <w:rFonts w:ascii="Times New Roman" w:hAnsi="Times New Roman" w:cs="Times New Roman"/>
          <w:bCs/>
          <w:szCs w:val="20"/>
        </w:rPr>
        <w:t xml:space="preserve">. </w:t>
      </w:r>
      <w:r w:rsidR="00205096" w:rsidRPr="00DE05D0">
        <w:rPr>
          <w:rFonts w:ascii="Times New Roman" w:hAnsi="Times New Roman" w:cs="Times New Roman"/>
          <w:bCs/>
          <w:szCs w:val="20"/>
        </w:rPr>
        <w:t xml:space="preserve">Selected Bond Lengths (Å) and Bond Angles (°) for Compounds </w:t>
      </w:r>
      <w:r w:rsidR="00205096" w:rsidRPr="00DE05D0">
        <w:rPr>
          <w:rFonts w:ascii="Times New Roman" w:hAnsi="Times New Roman" w:cs="Times New Roman"/>
          <w:b/>
          <w:bCs/>
          <w:szCs w:val="20"/>
        </w:rPr>
        <w:t>3</w:t>
      </w:r>
      <w:r w:rsidR="00C852D0" w:rsidRPr="00DE05D0">
        <w:rPr>
          <w:rFonts w:ascii="Times New Roman" w:hAnsi="Times New Roman" w:cs="Times New Roman"/>
          <w:b/>
          <w:bCs/>
          <w:szCs w:val="20"/>
        </w:rPr>
        <w:t>a</w:t>
      </w:r>
      <w:r w:rsidR="00C852D0" w:rsidRPr="00DE05D0">
        <w:rPr>
          <w:rFonts w:ascii="Times New Roman" w:hAnsi="Times New Roman" w:cs="Times New Roman"/>
          <w:bCs/>
          <w:szCs w:val="20"/>
        </w:rPr>
        <w:t xml:space="preserve"> and</w:t>
      </w:r>
      <w:r w:rsidR="00F95E8C" w:rsidRPr="00DE05D0">
        <w:rPr>
          <w:rFonts w:ascii="Times New Roman" w:hAnsi="Times New Roman" w:cs="Times New Roman"/>
          <w:bCs/>
          <w:szCs w:val="20"/>
        </w:rPr>
        <w:t xml:space="preserve"> </w:t>
      </w:r>
      <w:r w:rsidR="00F95E8C" w:rsidRPr="00DE05D0">
        <w:rPr>
          <w:rFonts w:ascii="Times New Roman" w:hAnsi="Times New Roman" w:cs="Times New Roman"/>
          <w:b/>
          <w:bCs/>
          <w:szCs w:val="20"/>
        </w:rPr>
        <w:t>3b</w:t>
      </w:r>
    </w:p>
    <w:p w:rsidR="00C73581" w:rsidRPr="00DE05D0" w:rsidRDefault="00C73581" w:rsidP="00DE05D0">
      <w:pPr>
        <w:adjustRightInd w:val="0"/>
        <w:jc w:val="center"/>
        <w:rPr>
          <w:rFonts w:ascii="Times New Roman" w:hAnsi="Times New Roman" w:cs="Times New Roman"/>
          <w:szCs w:val="20"/>
        </w:rPr>
      </w:pPr>
    </w:p>
    <w:tbl>
      <w:tblPr>
        <w:tblW w:w="62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50"/>
        <w:gridCol w:w="1530"/>
        <w:gridCol w:w="1418"/>
      </w:tblGrid>
      <w:tr w:rsidR="00DE05D0" w:rsidRPr="00DE05D0" w:rsidTr="00E00DB1">
        <w:trPr>
          <w:jc w:val="center"/>
        </w:trPr>
        <w:tc>
          <w:tcPr>
            <w:tcW w:w="33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Compound 3</w:t>
            </w:r>
            <w:r w:rsidR="00C852D0" w:rsidRPr="00DE05D0">
              <w:rPr>
                <w:rFonts w:ascii="Times New Roman" w:hAnsi="Times New Roman" w:cs="Times New Roman"/>
                <w:b/>
                <w:szCs w:val="20"/>
              </w:rPr>
              <w:t>a</w:t>
            </w:r>
          </w:p>
        </w:tc>
        <w:tc>
          <w:tcPr>
            <w:tcW w:w="29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Compound 3</w:t>
            </w:r>
            <w:r w:rsidR="00C852D0" w:rsidRPr="00DE05D0">
              <w:rPr>
                <w:rFonts w:ascii="Times New Roman" w:hAnsi="Times New Roman" w:cs="Times New Roman"/>
                <w:b/>
                <w:szCs w:val="20"/>
              </w:rPr>
              <w:t>b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Bond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Dist.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Bond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Dist.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adjustRightInd w:val="0"/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O1—C5</w:t>
            </w:r>
          </w:p>
        </w:tc>
        <w:tc>
          <w:tcPr>
            <w:tcW w:w="13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adjustRightInd w:val="0"/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1.300 (4)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adjustRightInd w:val="0"/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O1—C6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640ECC" w:rsidP="00DE05D0">
            <w:pPr>
              <w:adjustRightInd w:val="0"/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1.193(5)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O1—C4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1.456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O2—C6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40ECC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1.327(5)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O2—C5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1.177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O2—C5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1.458(6)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N1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Times New Roman" w:hAnsi="Times New Roman" w:cs="Times New Roman"/>
                <w:szCs w:val="20"/>
              </w:rPr>
              <w:t>C6</w:t>
            </w:r>
            <w:r w:rsidR="002604D4" w:rsidRPr="00DE05D0">
              <w:rPr>
                <w:rFonts w:ascii="Times New Roman" w:hAnsi="Times New Roman" w:cs="Times New Roman"/>
                <w:szCs w:val="20"/>
              </w:rPr>
              <w:t>#1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2604D4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1.332(3)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N1—C7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1.337(5)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N1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Times New Roman" w:hAnsi="Times New Roman" w:cs="Times New Roman"/>
                <w:szCs w:val="20"/>
              </w:rPr>
              <w:t>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1.333 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N1—C7#1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1.337(5)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C1—C2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1.166 (5)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C1—C2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1.127(8)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C2—C3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1.463 (5)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C2—C3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1.405(10)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C3—C4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1.455 (6)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C3—C4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1.504(8)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C5—C6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1.492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C4—C5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1.449(9)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C6—C7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1.386 (5)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C6—C7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1.493(6)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C7—C8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1.360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C7—C8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1.391(6)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C8</w:t>
            </w:r>
            <w:r w:rsidR="00E00DB1" w:rsidRPr="00DE05D0">
              <w:rPr>
                <w:rFonts w:ascii="Times New Roman" w:eastAsia="TimesNewRomanPSMT" w:hAnsi="Times New Roman" w:cs="Times New Roman"/>
                <w:szCs w:val="20"/>
              </w:rPr>
              <w:t>—C7#1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1.360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C8—C9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1.369(6)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C9—C8#1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1.369(6)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Angle</w:t>
            </w:r>
          </w:p>
        </w:tc>
        <w:tc>
          <w:tcPr>
            <w:tcW w:w="1350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(</w:t>
            </w:r>
            <w:r w:rsidRPr="00DE05D0">
              <w:rPr>
                <w:rFonts w:ascii="Times New Roman" w:eastAsia="TimesNewRomanPSMT" w:hAnsi="Times New Roman" w:cs="Times New Roman"/>
                <w:b/>
                <w:szCs w:val="20"/>
              </w:rPr>
              <w:t>°</w:t>
            </w:r>
            <w:r w:rsidRPr="00DE05D0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  <w:tc>
          <w:tcPr>
            <w:tcW w:w="1530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Angle</w:t>
            </w:r>
          </w:p>
        </w:tc>
        <w:tc>
          <w:tcPr>
            <w:tcW w:w="1418" w:type="dxa"/>
            <w:tcBorders>
              <w:top w:val="single" w:sz="2" w:space="0" w:color="auto"/>
              <w:left w:val="nil"/>
              <w:bottom w:val="single" w:sz="2" w:space="0" w:color="000000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E05D0">
              <w:rPr>
                <w:rFonts w:ascii="Times New Roman" w:hAnsi="Times New Roman" w:cs="Times New Roman"/>
                <w:b/>
                <w:szCs w:val="20"/>
              </w:rPr>
              <w:t>(</w:t>
            </w:r>
            <w:r w:rsidRPr="00DE05D0">
              <w:rPr>
                <w:rFonts w:ascii="Times New Roman" w:eastAsia="TimesNewRomanPSMT" w:hAnsi="Times New Roman" w:cs="Times New Roman"/>
                <w:b/>
                <w:szCs w:val="20"/>
              </w:rPr>
              <w:t>°</w:t>
            </w:r>
            <w:r w:rsidRPr="00DE05D0">
              <w:rPr>
                <w:rFonts w:ascii="Times New Roman" w:hAnsi="Times New Roman" w:cs="Times New Roman"/>
                <w:b/>
                <w:szCs w:val="20"/>
              </w:rPr>
              <w:t>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C5—O1—C4</w:t>
            </w:r>
          </w:p>
        </w:tc>
        <w:tc>
          <w:tcPr>
            <w:tcW w:w="135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116.5 (3)</w:t>
            </w:r>
          </w:p>
        </w:tc>
        <w:tc>
          <w:tcPr>
            <w:tcW w:w="1530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C6—O2—C5</w:t>
            </w:r>
          </w:p>
        </w:tc>
        <w:tc>
          <w:tcPr>
            <w:tcW w:w="1418" w:type="dxa"/>
            <w:tcBorders>
              <w:top w:val="single" w:sz="2" w:space="0" w:color="000000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117.1(4)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hAnsi="Times New Roman" w:cs="Times New Roman"/>
                <w:szCs w:val="20"/>
              </w:rPr>
              <w:t>C6#1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Times New Roman" w:hAnsi="Times New Roman" w:cs="Times New Roman"/>
                <w:szCs w:val="20"/>
              </w:rPr>
              <w:t>N1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Times New Roman" w:hAnsi="Times New Roman" w:cs="Times New Roman"/>
                <w:szCs w:val="20"/>
              </w:rPr>
              <w:t>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115.8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C7—N1—C7#1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117.1(5)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C1—C2—C3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178.1 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C1—C2—C3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169.7(10)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C4—C3—C2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112.2 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C2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C3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="005D3049" w:rsidRPr="00DE05D0">
              <w:rPr>
                <w:rFonts w:ascii="CG Times (W1)" w:hAnsi="CG Times (W1)" w:cs="CG Times (W1)"/>
                <w:szCs w:val="20"/>
              </w:rPr>
              <w:t>C4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115.9(8)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C3—C4—O1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108.2 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C5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C4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123.2(7)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O2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C5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O1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123.4(3)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</w:t>
            </w:r>
            <w:r w:rsidR="005D3049" w:rsidRPr="00DE05D0">
              <w:rPr>
                <w:rFonts w:ascii="CG Times (W1)" w:hAnsi="CG Times (W1)" w:cs="CG Times (W1)"/>
                <w:szCs w:val="20"/>
              </w:rPr>
              <w:t>4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="005D3049" w:rsidRPr="00DE05D0">
              <w:rPr>
                <w:rFonts w:ascii="CG Times (W1)" w:hAnsi="CG Times (W1)" w:cs="CG Times (W1)"/>
                <w:szCs w:val="20"/>
              </w:rPr>
              <w:t>C5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="005D3049" w:rsidRPr="00DE05D0">
              <w:rPr>
                <w:rFonts w:ascii="CG Times (W1)" w:hAnsi="CG Times (W1)" w:cs="CG Times (W1)"/>
                <w:szCs w:val="20"/>
              </w:rPr>
              <w:t>O2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109.7(5)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O2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C5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Pr="00DE05D0">
              <w:rPr>
                <w:rFonts w:ascii="CG Times (W1)" w:hAnsi="CG Times (W1)" w:cs="CG Times (W1)"/>
                <w:szCs w:val="20"/>
              </w:rPr>
              <w:t>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121.5(3)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O1—C6—O2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122.6(5)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O1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C5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115.2(3)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O1—C6—C7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126.1(4)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N1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C6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123.8(3)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O2—C6—C7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111.3(4)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N1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C6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119.0(3)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N1—C7—C8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123.0(5)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C7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C6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117.2(3)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N1—C7—C6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115.3(4)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D76A00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C8</w:t>
            </w:r>
            <w:r w:rsidR="006747BE"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="006747BE" w:rsidRPr="00DE05D0">
              <w:rPr>
                <w:rFonts w:ascii="CG Times (W1)" w:hAnsi="CG Times (W1)" w:cs="CG Times (W1)"/>
                <w:szCs w:val="20"/>
              </w:rPr>
              <w:t>C7</w:t>
            </w:r>
            <w:r w:rsidR="006747BE"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="006747BE" w:rsidRPr="00DE05D0">
              <w:rPr>
                <w:rFonts w:ascii="CG Times (W1)" w:hAnsi="CG Times (W1)" w:cs="CG Times (W1)"/>
                <w:szCs w:val="20"/>
              </w:rPr>
              <w:t>C6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118.9(3)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C8—C7—C6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121.6(4)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C7#1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>—</w:t>
            </w:r>
            <w:r w:rsidR="00D76A00" w:rsidRPr="00DE05D0">
              <w:rPr>
                <w:rFonts w:ascii="CG Times (W1)" w:hAnsi="CG Times (W1)" w:cs="CG Times (W1)"/>
                <w:szCs w:val="20"/>
              </w:rPr>
              <w:t>C8</w:t>
            </w:r>
            <w:r w:rsidRPr="00DE05D0">
              <w:rPr>
                <w:rFonts w:ascii="Times New Roman" w:eastAsia="TimesNewRomanPSMT" w:hAnsi="Times New Roman" w:cs="Times New Roman"/>
                <w:szCs w:val="20"/>
              </w:rPr>
              <w:t xml:space="preserve"> —</w:t>
            </w:r>
            <w:r w:rsidRPr="00DE05D0">
              <w:rPr>
                <w:rFonts w:ascii="CG Times (W1)" w:hAnsi="CG Times (W1)" w:cs="CG Times (W1)"/>
                <w:szCs w:val="20"/>
              </w:rPr>
              <w:t>C7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6747BE" w:rsidP="00DE05D0">
            <w:pPr>
              <w:jc w:val="center"/>
              <w:rPr>
                <w:rFonts w:ascii="Times New Roman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118.7(4)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C9—C8—C7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119.0(5)</w:t>
            </w:r>
          </w:p>
        </w:tc>
      </w:tr>
      <w:tr w:rsidR="00DE05D0" w:rsidRPr="00DE05D0" w:rsidTr="00E00DB1">
        <w:trPr>
          <w:jc w:val="center"/>
        </w:trPr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1" w:rsidRPr="00DE05D0" w:rsidRDefault="00E00DB1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Times New Roman" w:eastAsia="TimesNewRomanPSMT" w:hAnsi="Times New Roman" w:cs="Times New Roman"/>
                <w:szCs w:val="20"/>
              </w:rPr>
              <w:t>C8#1—C9—C8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00DB1" w:rsidRPr="00DE05D0" w:rsidRDefault="005D3049" w:rsidP="00DE05D0">
            <w:pPr>
              <w:jc w:val="center"/>
              <w:rPr>
                <w:rFonts w:ascii="Times New Roman" w:eastAsia="TimesNewRomanPSMT" w:hAnsi="Times New Roman" w:cs="Times New Roman"/>
                <w:szCs w:val="20"/>
              </w:rPr>
            </w:pPr>
            <w:r w:rsidRPr="00DE05D0">
              <w:rPr>
                <w:rFonts w:ascii="CG Times (W1)" w:hAnsi="CG Times (W1)" w:cs="CG Times (W1)"/>
                <w:szCs w:val="20"/>
              </w:rPr>
              <w:t>118.9(6)</w:t>
            </w:r>
          </w:p>
        </w:tc>
      </w:tr>
    </w:tbl>
    <w:p w:rsidR="00517064" w:rsidRDefault="00517064" w:rsidP="00DE05D0">
      <w:pPr>
        <w:rPr>
          <w:rFonts w:ascii="Times New Roman" w:hAnsi="Times New Roman" w:cs="Times New Roman"/>
          <w:szCs w:val="20"/>
        </w:rPr>
      </w:pPr>
    </w:p>
    <w:p w:rsidR="009E14AA" w:rsidRPr="00DE05D0" w:rsidRDefault="009E14AA" w:rsidP="00DE05D0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 xml:space="preserve">In the crystal structure, the </w:t>
      </w:r>
      <w:r w:rsidRPr="00DE05D0">
        <w:rPr>
          <w:rFonts w:ascii="Times New Roman" w:hAnsi="Times New Roman" w:cs="Times New Roman"/>
          <w:b/>
          <w:szCs w:val="20"/>
        </w:rPr>
        <w:t>3a</w:t>
      </w:r>
      <w:r w:rsidRPr="00DE05D0">
        <w:rPr>
          <w:rFonts w:ascii="Times New Roman" w:hAnsi="Times New Roman" w:cs="Times New Roman"/>
          <w:szCs w:val="20"/>
        </w:rPr>
        <w:t xml:space="preserve"> molecule is linked by C1—H1···O2 intermolecular hydrogen bond. In contrast with molecule </w:t>
      </w:r>
      <w:r w:rsidRPr="00DE05D0">
        <w:rPr>
          <w:rFonts w:ascii="Times New Roman" w:hAnsi="Times New Roman" w:cs="Times New Roman"/>
          <w:b/>
          <w:szCs w:val="20"/>
        </w:rPr>
        <w:t>3b</w:t>
      </w:r>
      <w:r w:rsidR="004242F9" w:rsidRPr="00DE05D0">
        <w:rPr>
          <w:rFonts w:ascii="Times New Roman" w:hAnsi="Times New Roman" w:cs="Times New Roman"/>
          <w:szCs w:val="20"/>
        </w:rPr>
        <w:t xml:space="preserve">, </w:t>
      </w:r>
      <w:r w:rsidRPr="00DE05D0">
        <w:rPr>
          <w:rFonts w:ascii="Times New Roman" w:hAnsi="Times New Roman" w:cs="Times New Roman"/>
          <w:szCs w:val="20"/>
        </w:rPr>
        <w:t xml:space="preserve">linked by nitrogen of pyridine with the hydrogen </w:t>
      </w:r>
      <w:proofErr w:type="spellStart"/>
      <w:r w:rsidRPr="00DE05D0">
        <w:rPr>
          <w:rFonts w:ascii="Times New Roman" w:hAnsi="Times New Roman" w:cs="Times New Roman"/>
          <w:szCs w:val="20"/>
        </w:rPr>
        <w:t>methine</w:t>
      </w:r>
      <w:proofErr w:type="spellEnd"/>
      <w:r w:rsidRPr="00DE05D0">
        <w:rPr>
          <w:rFonts w:ascii="Times New Roman" w:hAnsi="Times New Roman" w:cs="Times New Roman"/>
          <w:szCs w:val="20"/>
        </w:rPr>
        <w:t xml:space="preserve"> of C9 pyridine, N1···H9—C9 </w:t>
      </w:r>
      <w:r w:rsidR="00E66B13" w:rsidRPr="00DE05D0">
        <w:rPr>
          <w:rFonts w:ascii="Times New Roman" w:hAnsi="Times New Roman" w:cs="Times New Roman"/>
          <w:szCs w:val="20"/>
        </w:rPr>
        <w:t>and oxygen carbonyl</w:t>
      </w:r>
      <w:r w:rsidR="00C73581" w:rsidRPr="00DE05D0">
        <w:rPr>
          <w:rFonts w:ascii="Times New Roman" w:hAnsi="Times New Roman" w:cs="Times New Roman"/>
          <w:szCs w:val="20"/>
        </w:rPr>
        <w:t xml:space="preserve"> and hydrogen </w:t>
      </w:r>
      <w:proofErr w:type="spellStart"/>
      <w:r w:rsidR="00C73581" w:rsidRPr="00DE05D0">
        <w:rPr>
          <w:rFonts w:ascii="Times New Roman" w:hAnsi="Times New Roman" w:cs="Times New Roman"/>
          <w:szCs w:val="20"/>
        </w:rPr>
        <w:t>methine</w:t>
      </w:r>
      <w:proofErr w:type="spellEnd"/>
      <w:r w:rsidR="00C73581" w:rsidRPr="00DE05D0">
        <w:rPr>
          <w:rFonts w:ascii="Times New Roman" w:hAnsi="Times New Roman" w:cs="Times New Roman"/>
          <w:szCs w:val="20"/>
        </w:rPr>
        <w:t xml:space="preserve"> of C8 pyridine, C8—H8···O1</w:t>
      </w:r>
      <w:r w:rsidR="00E66B13" w:rsidRPr="00DE05D0">
        <w:rPr>
          <w:rFonts w:ascii="Times New Roman" w:hAnsi="Times New Roman" w:cs="Times New Roman"/>
          <w:szCs w:val="20"/>
        </w:rPr>
        <w:t xml:space="preserve"> </w:t>
      </w:r>
      <w:r w:rsidRPr="00DE05D0">
        <w:rPr>
          <w:rFonts w:ascii="Times New Roman" w:hAnsi="Times New Roman" w:cs="Times New Roman"/>
          <w:szCs w:val="20"/>
        </w:rPr>
        <w:t xml:space="preserve">(Table 3). The intermolecular hydrogen bond for molecule </w:t>
      </w:r>
      <w:r w:rsidRPr="00DE05D0">
        <w:rPr>
          <w:rFonts w:ascii="Times New Roman" w:hAnsi="Times New Roman" w:cs="Times New Roman"/>
          <w:b/>
          <w:szCs w:val="20"/>
        </w:rPr>
        <w:t>3a</w:t>
      </w:r>
      <w:r w:rsidRPr="00DE05D0">
        <w:rPr>
          <w:rFonts w:ascii="Times New Roman" w:hAnsi="Times New Roman" w:cs="Times New Roman"/>
          <w:szCs w:val="20"/>
        </w:rPr>
        <w:t xml:space="preserve"> and </w:t>
      </w:r>
      <w:r w:rsidRPr="00DE05D0">
        <w:rPr>
          <w:rFonts w:ascii="Times New Roman" w:hAnsi="Times New Roman" w:cs="Times New Roman"/>
          <w:b/>
          <w:szCs w:val="20"/>
        </w:rPr>
        <w:t>3b</w:t>
      </w:r>
      <w:r w:rsidRPr="00DE05D0">
        <w:rPr>
          <w:rFonts w:ascii="Times New Roman" w:hAnsi="Times New Roman" w:cs="Times New Roman"/>
          <w:szCs w:val="20"/>
        </w:rPr>
        <w:t xml:space="preserve"> formed a network of polymorph at b-axis and c-axis (</w:t>
      </w:r>
      <w:r w:rsidR="006565AF" w:rsidRPr="00DE05D0">
        <w:rPr>
          <w:rFonts w:ascii="Times New Roman" w:hAnsi="Times New Roman" w:cs="Times New Roman"/>
          <w:szCs w:val="20"/>
        </w:rPr>
        <w:t>Figure 3</w:t>
      </w:r>
      <w:r w:rsidRPr="00DE05D0">
        <w:rPr>
          <w:rFonts w:ascii="Times New Roman" w:hAnsi="Times New Roman" w:cs="Times New Roman"/>
          <w:szCs w:val="20"/>
        </w:rPr>
        <w:t>).</w:t>
      </w:r>
    </w:p>
    <w:p w:rsidR="009E14AA" w:rsidRPr="00DE05D0" w:rsidRDefault="009E14AA" w:rsidP="00DE05D0">
      <w:pPr>
        <w:rPr>
          <w:rFonts w:ascii="Times New Roman" w:hAnsi="Times New Roman" w:cs="Times New Roman"/>
          <w:szCs w:val="20"/>
        </w:rPr>
      </w:pPr>
    </w:p>
    <w:p w:rsidR="009E14AA" w:rsidRPr="00DE05D0" w:rsidRDefault="00517064" w:rsidP="00DE05D0">
      <w:pPr>
        <w:jc w:val="center"/>
        <w:rPr>
          <w:rFonts w:ascii="Times New Roman" w:hAnsi="Times New Roman" w:cs="Times New Roman"/>
          <w:b/>
          <w:szCs w:val="20"/>
        </w:rPr>
      </w:pPr>
      <w:r>
        <w:rPr>
          <w:rFonts w:ascii="Times New Roman" w:hAnsi="Times New Roman" w:cs="Times New Roman"/>
          <w:szCs w:val="20"/>
        </w:rPr>
        <w:t xml:space="preserve">Table 3. </w:t>
      </w:r>
      <w:r w:rsidR="009E14AA" w:rsidRPr="00DE05D0">
        <w:rPr>
          <w:rFonts w:ascii="Times New Roman" w:hAnsi="Times New Roman" w:cs="Times New Roman"/>
          <w:szCs w:val="20"/>
        </w:rPr>
        <w:t>Hydrogen Bond Lengths (</w:t>
      </w:r>
      <w:r w:rsidR="009E14AA" w:rsidRPr="00DE05D0">
        <w:rPr>
          <w:rFonts w:ascii="Times New Roman" w:hAnsi="Times New Roman"/>
          <w:bCs/>
          <w:szCs w:val="20"/>
        </w:rPr>
        <w:t>Å</w:t>
      </w:r>
      <w:r w:rsidR="009E14AA" w:rsidRPr="00DE05D0">
        <w:rPr>
          <w:rFonts w:ascii="Times New Roman" w:hAnsi="Times New Roman" w:cs="Times New Roman"/>
          <w:szCs w:val="20"/>
        </w:rPr>
        <w:t xml:space="preserve">) and Bond Angles for Compounds </w:t>
      </w:r>
      <w:r w:rsidR="009E14AA" w:rsidRPr="00DE05D0">
        <w:rPr>
          <w:rFonts w:ascii="Times New Roman" w:hAnsi="Times New Roman" w:cs="Times New Roman"/>
          <w:b/>
          <w:szCs w:val="20"/>
        </w:rPr>
        <w:t>3a</w:t>
      </w:r>
      <w:r w:rsidR="009E14AA" w:rsidRPr="00DE05D0">
        <w:rPr>
          <w:rFonts w:ascii="Times New Roman" w:hAnsi="Times New Roman" w:cs="Times New Roman"/>
          <w:szCs w:val="20"/>
        </w:rPr>
        <w:t xml:space="preserve"> and </w:t>
      </w:r>
      <w:r w:rsidR="009E14AA" w:rsidRPr="00DE05D0">
        <w:rPr>
          <w:rFonts w:ascii="Times New Roman" w:hAnsi="Times New Roman" w:cs="Times New Roman"/>
          <w:b/>
          <w:szCs w:val="20"/>
        </w:rPr>
        <w:t>3b</w:t>
      </w:r>
    </w:p>
    <w:p w:rsidR="00E249DC" w:rsidRPr="00DE05D0" w:rsidRDefault="00E249DC" w:rsidP="00DE05D0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1734"/>
        <w:gridCol w:w="716"/>
        <w:gridCol w:w="711"/>
        <w:gridCol w:w="900"/>
        <w:gridCol w:w="1056"/>
        <w:gridCol w:w="1560"/>
      </w:tblGrid>
      <w:tr w:rsidR="00DE05D0" w:rsidRPr="00DE05D0" w:rsidTr="00517064">
        <w:trPr>
          <w:jc w:val="center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Compound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D</w:t>
            </w:r>
            <w:r w:rsidRPr="00DE05D0">
              <w:rPr>
                <w:rFonts w:eastAsia="TimesNewRomanPSMT"/>
                <w:b/>
              </w:rPr>
              <w:t>—</w:t>
            </w:r>
            <w:r w:rsidRPr="00DE05D0">
              <w:rPr>
                <w:b/>
              </w:rPr>
              <w:t>H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D</w:t>
            </w:r>
            <w:r w:rsidRPr="00DE05D0">
              <w:rPr>
                <w:rFonts w:eastAsia="TimesNewRomanPSMT"/>
                <w:b/>
              </w:rPr>
              <w:t>—</w:t>
            </w:r>
            <w:r w:rsidRPr="00DE05D0">
              <w:rPr>
                <w:b/>
              </w:rPr>
              <w:t>H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H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D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D</w:t>
            </w:r>
            <w:r w:rsidRPr="00DE05D0">
              <w:rPr>
                <w:rFonts w:eastAsia="TimesNewRomanPSMT"/>
                <w:b/>
              </w:rPr>
              <w:t>—</w:t>
            </w:r>
            <w:r w:rsidRPr="00DE05D0">
              <w:rPr>
                <w:b/>
              </w:rPr>
              <w:t>H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b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rFonts w:eastAsia="TimesNewRomanPSMT"/>
                <w:b/>
              </w:rPr>
              <w:t>Symmetry code</w:t>
            </w:r>
          </w:p>
        </w:tc>
      </w:tr>
      <w:tr w:rsidR="00DE05D0" w:rsidRPr="00DE05D0" w:rsidTr="00517064">
        <w:trPr>
          <w:jc w:val="center"/>
        </w:trPr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2D2379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3a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C1</w:t>
            </w:r>
            <w:r w:rsidRPr="00DE05D0">
              <w:rPr>
                <w:rFonts w:eastAsia="TimesNewRomanPSMT"/>
              </w:rPr>
              <w:t>—</w:t>
            </w:r>
            <w:r w:rsidRPr="00DE05D0">
              <w:t>H1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t>O2#2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0.93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2.25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3.131(6)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159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2D2379" w:rsidRPr="00DE05D0" w:rsidRDefault="00E249DC" w:rsidP="00DE05D0">
            <w:pPr>
              <w:jc w:val="center"/>
              <w:rPr>
                <w:b/>
              </w:rPr>
            </w:pPr>
            <w:r w:rsidRPr="00DE05D0">
              <w:t>½-x, ½+y, -1/2-z</w:t>
            </w:r>
          </w:p>
        </w:tc>
      </w:tr>
      <w:tr w:rsidR="00DE05D0" w:rsidRPr="00DE05D0" w:rsidTr="00517064">
        <w:trPr>
          <w:jc w:val="center"/>
        </w:trPr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3b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</w:pPr>
            <w:r w:rsidRPr="00DE05D0">
              <w:rPr>
                <w:rFonts w:ascii="CG Times (W1)" w:hAnsi="CG Times (W1)" w:cs="CG Times (W1)"/>
              </w:rPr>
              <w:t>C8</w:t>
            </w:r>
            <w:r w:rsidRPr="00DE05D0">
              <w:rPr>
                <w:rFonts w:eastAsia="TimesNewRomanPSMT"/>
              </w:rPr>
              <w:t>—</w:t>
            </w:r>
            <w:r w:rsidRPr="00DE05D0">
              <w:rPr>
                <w:rFonts w:ascii="CG Times (W1)" w:hAnsi="CG Times (W1)" w:cs="CG Times (W1)"/>
              </w:rPr>
              <w:t>H8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rFonts w:ascii="CG Times (W1)" w:hAnsi="CG Times (W1)" w:cs="CG Times (W1)"/>
              </w:rPr>
              <w:t>O1$1#2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0.93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2.51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3.182(6)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129.3</w:t>
            </w:r>
          </w:p>
        </w:tc>
        <w:tc>
          <w:tcPr>
            <w:tcW w:w="0" w:type="auto"/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-x+2, y, -z+1/2</w:t>
            </w:r>
          </w:p>
        </w:tc>
      </w:tr>
      <w:tr w:rsidR="00517064" w:rsidRPr="00DE05D0" w:rsidTr="00517064">
        <w:trPr>
          <w:jc w:val="center"/>
        </w:trPr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C9</w:t>
            </w:r>
            <w:r w:rsidRPr="00DE05D0">
              <w:rPr>
                <w:rFonts w:eastAsia="TimesNewRomanPSMT"/>
              </w:rPr>
              <w:t>—</w:t>
            </w:r>
            <w:r w:rsidRPr="00DE05D0">
              <w:rPr>
                <w:rFonts w:ascii="CG Times (W1)" w:hAnsi="CG Times (W1)" w:cs="CG Times (W1)"/>
              </w:rPr>
              <w:t>H9</w:t>
            </w:r>
            <w:r w:rsidRPr="00DE05D0">
              <w:rPr>
                <w:b/>
                <w:vertAlign w:val="superscript"/>
              </w:rPr>
              <w:t>…..</w:t>
            </w:r>
            <w:r w:rsidRPr="00DE05D0">
              <w:rPr>
                <w:rFonts w:ascii="CG Times (W1)" w:hAnsi="CG Times (W1)" w:cs="CG Times (W1)"/>
              </w:rPr>
              <w:t>N1#2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0.93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2.60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3.531(8)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180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E249DC" w:rsidRPr="00DE05D0" w:rsidRDefault="00E249DC" w:rsidP="00DE05D0">
            <w:pPr>
              <w:jc w:val="center"/>
              <w:rPr>
                <w:b/>
              </w:rPr>
            </w:pPr>
            <w:r w:rsidRPr="00DE05D0">
              <w:rPr>
                <w:rFonts w:ascii="CG Times (W1)" w:hAnsi="CG Times (W1)" w:cs="CG Times (W1)"/>
              </w:rPr>
              <w:t>2x, y-1, z</w:t>
            </w:r>
          </w:p>
        </w:tc>
      </w:tr>
    </w:tbl>
    <w:p w:rsidR="002D2379" w:rsidRPr="00DE05D0" w:rsidRDefault="002D2379" w:rsidP="00DE05D0">
      <w:pPr>
        <w:jc w:val="center"/>
        <w:rPr>
          <w:rFonts w:ascii="Times New Roman" w:hAnsi="Times New Roman" w:cs="Times New Roman"/>
          <w:b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86"/>
      </w:tblGrid>
      <w:tr w:rsidR="00DE05D0" w:rsidRPr="00DE05D0" w:rsidTr="00E249DC">
        <w:trPr>
          <w:jc w:val="center"/>
        </w:trPr>
        <w:tc>
          <w:tcPr>
            <w:tcW w:w="8586" w:type="dxa"/>
          </w:tcPr>
          <w:p w:rsidR="009E14AA" w:rsidRPr="00DE05D0" w:rsidRDefault="009E14AA" w:rsidP="00DE05D0">
            <w:pPr>
              <w:jc w:val="center"/>
            </w:pPr>
            <w:r w:rsidRPr="00DE05D0">
              <w:rPr>
                <w:noProof/>
                <w:lang w:eastAsia="en-US"/>
              </w:rPr>
              <w:drawing>
                <wp:inline distT="0" distB="0" distL="0" distR="0" wp14:anchorId="71F57944" wp14:editId="713A2468">
                  <wp:extent cx="4158532" cy="1963127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1"/>
                          <a:srcRect l="16120" r="10093"/>
                          <a:stretch/>
                        </pic:blipFill>
                        <pic:spPr bwMode="auto">
                          <a:xfrm>
                            <a:off x="0" y="0"/>
                            <a:ext cx="4193963" cy="1979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5D0" w:rsidRPr="00DE05D0" w:rsidTr="00E249DC">
        <w:trPr>
          <w:jc w:val="center"/>
        </w:trPr>
        <w:tc>
          <w:tcPr>
            <w:tcW w:w="8586" w:type="dxa"/>
          </w:tcPr>
          <w:p w:rsidR="009E14AA" w:rsidRPr="00517064" w:rsidRDefault="009E14AA" w:rsidP="00517064">
            <w:pPr>
              <w:jc w:val="center"/>
              <w:rPr>
                <w:b/>
              </w:rPr>
            </w:pPr>
            <w:r w:rsidRPr="00DE05D0">
              <w:rPr>
                <w:b/>
              </w:rPr>
              <w:t>3a</w:t>
            </w:r>
          </w:p>
        </w:tc>
      </w:tr>
      <w:tr w:rsidR="00DE05D0" w:rsidRPr="00DE05D0" w:rsidTr="00E249DC">
        <w:trPr>
          <w:jc w:val="center"/>
        </w:trPr>
        <w:tc>
          <w:tcPr>
            <w:tcW w:w="8586" w:type="dxa"/>
          </w:tcPr>
          <w:p w:rsidR="009E14AA" w:rsidRPr="00DE05D0" w:rsidRDefault="009E14AA" w:rsidP="00DE05D0">
            <w:pPr>
              <w:jc w:val="center"/>
            </w:pPr>
            <w:r w:rsidRPr="00DE05D0">
              <w:rPr>
                <w:noProof/>
                <w:lang w:eastAsia="en-US"/>
              </w:rPr>
              <w:drawing>
                <wp:inline distT="0" distB="0" distL="0" distR="0" wp14:anchorId="5E939527" wp14:editId="5ECDDE3F">
                  <wp:extent cx="3832528" cy="2531185"/>
                  <wp:effectExtent l="0" t="0" r="0" b="254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2"/>
                          <a:srcRect l="27587" t="11927" r="27875" b="3626"/>
                          <a:stretch/>
                        </pic:blipFill>
                        <pic:spPr bwMode="auto">
                          <a:xfrm>
                            <a:off x="0" y="0"/>
                            <a:ext cx="3883937" cy="256513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E05D0" w:rsidRPr="00DE05D0" w:rsidTr="00E249DC">
        <w:trPr>
          <w:jc w:val="center"/>
        </w:trPr>
        <w:tc>
          <w:tcPr>
            <w:tcW w:w="8586" w:type="dxa"/>
          </w:tcPr>
          <w:p w:rsidR="009E14AA" w:rsidRPr="00DE05D0" w:rsidRDefault="009E14AA" w:rsidP="00DE05D0">
            <w:pPr>
              <w:jc w:val="center"/>
              <w:rPr>
                <w:b/>
              </w:rPr>
            </w:pPr>
            <w:r w:rsidRPr="00DE05D0">
              <w:rPr>
                <w:b/>
              </w:rPr>
              <w:t>3b</w:t>
            </w:r>
          </w:p>
          <w:p w:rsidR="009E14AA" w:rsidRPr="00DE05D0" w:rsidRDefault="009E14AA" w:rsidP="00DE05D0"/>
        </w:tc>
      </w:tr>
    </w:tbl>
    <w:p w:rsidR="00244D08" w:rsidRPr="00517064" w:rsidRDefault="00517064" w:rsidP="00517064">
      <w:pPr>
        <w:adjustRightInd w:val="0"/>
        <w:ind w:left="851" w:hanging="851"/>
        <w:rPr>
          <w:rFonts w:ascii="Times New Roman" w:hAnsi="Times New Roman" w:cs="Times New Roman"/>
          <w:szCs w:val="20"/>
        </w:rPr>
      </w:pPr>
      <w:r w:rsidRPr="00517064">
        <w:rPr>
          <w:rFonts w:ascii="Times New Roman" w:hAnsi="Times New Roman" w:cs="Times New Roman"/>
        </w:rPr>
        <w:t>Figure 3. Polymorph network of molecule at b-axis (</w:t>
      </w:r>
      <w:r w:rsidRPr="00517064">
        <w:rPr>
          <w:rFonts w:ascii="Times New Roman" w:hAnsi="Times New Roman" w:cs="Times New Roman"/>
          <w:b/>
        </w:rPr>
        <w:t>3a</w:t>
      </w:r>
      <w:r w:rsidRPr="00517064">
        <w:rPr>
          <w:rFonts w:ascii="Times New Roman" w:hAnsi="Times New Roman" w:cs="Times New Roman"/>
        </w:rPr>
        <w:t>) and c-axis (</w:t>
      </w:r>
      <w:r w:rsidRPr="00517064">
        <w:rPr>
          <w:rFonts w:ascii="Times New Roman" w:hAnsi="Times New Roman" w:cs="Times New Roman"/>
          <w:b/>
        </w:rPr>
        <w:t>3b</w:t>
      </w:r>
      <w:r>
        <w:rPr>
          <w:rFonts w:ascii="Times New Roman" w:hAnsi="Times New Roman" w:cs="Times New Roman"/>
        </w:rPr>
        <w:t xml:space="preserve">). The dash line </w:t>
      </w:r>
      <w:r w:rsidRPr="00517064">
        <w:rPr>
          <w:rFonts w:ascii="Times New Roman" w:hAnsi="Times New Roman" w:cs="Times New Roman"/>
        </w:rPr>
        <w:t>indicates t</w:t>
      </w:r>
      <w:r>
        <w:rPr>
          <w:rFonts w:ascii="Times New Roman" w:hAnsi="Times New Roman" w:cs="Times New Roman"/>
        </w:rPr>
        <w:t>he intermolecular hydrogen bond</w:t>
      </w:r>
    </w:p>
    <w:p w:rsidR="00244D08" w:rsidRPr="00DE05D0" w:rsidRDefault="00244D08" w:rsidP="00DE05D0">
      <w:pPr>
        <w:adjustRightInd w:val="0"/>
        <w:rPr>
          <w:rFonts w:ascii="Times New Roman" w:hAnsi="Times New Roman" w:cs="Times New Roman"/>
          <w:szCs w:val="20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Conclusion</w:t>
      </w:r>
    </w:p>
    <w:p w:rsidR="00B57BD8" w:rsidRPr="00DE05D0" w:rsidRDefault="001A0A87" w:rsidP="00517064">
      <w:pPr>
        <w:rPr>
          <w:rFonts w:ascii="Times New Roman" w:hAnsi="Times New Roman" w:cs="Times New Roman"/>
          <w:szCs w:val="20"/>
        </w:rPr>
      </w:pPr>
      <w:r w:rsidRPr="00DE05D0">
        <w:rPr>
          <w:rFonts w:ascii="Times New Roman" w:hAnsi="Times New Roman" w:cs="Times New Roman"/>
          <w:szCs w:val="20"/>
        </w:rPr>
        <w:t>The ester macrocyclic 3-dibutynyl-2,6-pyridine dicarboxylate and 4-dipentynyl-2,6-dicarboxylate were successfully synthesized by condensation reaction and fully characterized using spectroscopic techniques</w:t>
      </w:r>
      <w:r w:rsidR="00B57BD8" w:rsidRPr="00DE05D0">
        <w:rPr>
          <w:rFonts w:ascii="Times New Roman" w:hAnsi="Times New Roman" w:cs="Times New Roman"/>
          <w:szCs w:val="20"/>
        </w:rPr>
        <w:t>. Both compounds were crystallized in the solvent system</w:t>
      </w:r>
      <w:r w:rsidRPr="00DE05D0">
        <w:rPr>
          <w:rFonts w:ascii="Times New Roman" w:hAnsi="Times New Roman" w:cs="Times New Roman"/>
          <w:szCs w:val="20"/>
        </w:rPr>
        <w:t xml:space="preserve"> of cyclohexane and ethyl acetate</w:t>
      </w:r>
      <w:r w:rsidR="00B57BD8" w:rsidRPr="00DE05D0">
        <w:rPr>
          <w:rFonts w:ascii="Times New Roman" w:hAnsi="Times New Roman" w:cs="Times New Roman"/>
          <w:szCs w:val="20"/>
        </w:rPr>
        <w:t xml:space="preserve"> for purification and afforded colorless and needle-liked crystals. The observation on CCDC data has no record on these compounds. Both compounds have monoclinic system with space group of C 2/c but different geometry as </w:t>
      </w:r>
      <w:r w:rsidR="00B57BD8" w:rsidRPr="00DE05D0">
        <w:rPr>
          <w:rFonts w:ascii="Times New Roman" w:hAnsi="Times New Roman" w:cs="Times New Roman"/>
          <w:b/>
          <w:szCs w:val="20"/>
        </w:rPr>
        <w:t>3b</w:t>
      </w:r>
      <w:r w:rsidR="00B57BD8" w:rsidRPr="00DE05D0">
        <w:rPr>
          <w:rFonts w:ascii="Times New Roman" w:hAnsi="Times New Roman" w:cs="Times New Roman"/>
          <w:szCs w:val="20"/>
        </w:rPr>
        <w:t xml:space="preserve"> showed fully geometry planar. The intermolecular hydrogen bond gave the compounds a polymorph net</w:t>
      </w:r>
      <w:r w:rsidR="00C74CDD" w:rsidRPr="00DE05D0">
        <w:rPr>
          <w:rFonts w:ascii="Times New Roman" w:hAnsi="Times New Roman" w:cs="Times New Roman"/>
          <w:szCs w:val="20"/>
        </w:rPr>
        <w:t xml:space="preserve">work in the crystal structure. The terminal alkynes on both compounds are suitable metathesis reaction. </w:t>
      </w:r>
      <w:r w:rsidR="006636BC" w:rsidRPr="00DE05D0">
        <w:rPr>
          <w:rFonts w:ascii="Times New Roman" w:hAnsi="Times New Roman" w:cs="Times New Roman"/>
          <w:szCs w:val="20"/>
        </w:rPr>
        <w:t>Th</w:t>
      </w:r>
      <w:r w:rsidR="007A3BB4" w:rsidRPr="00DE05D0">
        <w:rPr>
          <w:rFonts w:ascii="Times New Roman" w:hAnsi="Times New Roman" w:cs="Times New Roman"/>
          <w:szCs w:val="20"/>
        </w:rPr>
        <w:t>us</w:t>
      </w:r>
      <w:r w:rsidR="006636BC" w:rsidRPr="00DE05D0">
        <w:rPr>
          <w:rFonts w:ascii="Times New Roman" w:hAnsi="Times New Roman" w:cs="Times New Roman"/>
          <w:szCs w:val="20"/>
        </w:rPr>
        <w:t xml:space="preserve">, further study on the metathesis reaction and optimization to obtain cyclic compounds are </w:t>
      </w:r>
      <w:r w:rsidR="00BE6A32" w:rsidRPr="00DE05D0">
        <w:rPr>
          <w:rFonts w:ascii="Times New Roman" w:hAnsi="Times New Roman" w:cs="Times New Roman"/>
          <w:szCs w:val="20"/>
        </w:rPr>
        <w:t>in</w:t>
      </w:r>
      <w:r w:rsidR="006636BC" w:rsidRPr="00DE05D0">
        <w:rPr>
          <w:rFonts w:ascii="Times New Roman" w:hAnsi="Times New Roman" w:cs="Times New Roman"/>
          <w:szCs w:val="20"/>
        </w:rPr>
        <w:t xml:space="preserve"> progress.   </w:t>
      </w:r>
    </w:p>
    <w:p w:rsidR="00E225DC" w:rsidRPr="00DE05D0" w:rsidRDefault="00E225DC" w:rsidP="00DE05D0">
      <w:pPr>
        <w:outlineLvl w:val="0"/>
        <w:rPr>
          <w:rFonts w:ascii="Times New Roman" w:hAnsi="Times New Roman" w:cs="Times New Roman"/>
          <w:szCs w:val="20"/>
        </w:rPr>
      </w:pPr>
    </w:p>
    <w:p w:rsidR="00785CA6" w:rsidRPr="00DE05D0" w:rsidRDefault="00785CA6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t>Acknowledgement</w:t>
      </w:r>
    </w:p>
    <w:p w:rsidR="003655A0" w:rsidRPr="00DE05D0" w:rsidRDefault="00DE5BD3" w:rsidP="00DE05D0">
      <w:pPr>
        <w:outlineLvl w:val="0"/>
        <w:rPr>
          <w:rFonts w:ascii="Times New Roman" w:hAnsi="Times New Roman" w:cs="Times New Roman"/>
          <w:b/>
          <w:sz w:val="24"/>
          <w:szCs w:val="20"/>
        </w:rPr>
      </w:pPr>
      <w:r w:rsidRPr="00DE05D0">
        <w:rPr>
          <w:rFonts w:ascii="Times New Roman" w:hAnsi="Times New Roman"/>
          <w:szCs w:val="20"/>
        </w:rPr>
        <w:t xml:space="preserve">The authors thank the Ministry of Higher Education of Malaysia and Universiti </w:t>
      </w:r>
      <w:proofErr w:type="spellStart"/>
      <w:r w:rsidRPr="00DE05D0">
        <w:rPr>
          <w:rFonts w:ascii="Times New Roman" w:hAnsi="Times New Roman"/>
          <w:szCs w:val="20"/>
        </w:rPr>
        <w:t>Kebangsaan</w:t>
      </w:r>
      <w:proofErr w:type="spellEnd"/>
      <w:r w:rsidRPr="00DE05D0">
        <w:rPr>
          <w:rFonts w:ascii="Times New Roman" w:hAnsi="Times New Roman"/>
          <w:szCs w:val="20"/>
        </w:rPr>
        <w:t xml:space="preserve"> Malaysia for the research grant </w:t>
      </w:r>
      <w:r w:rsidR="00D32692" w:rsidRPr="00DE05D0">
        <w:rPr>
          <w:rFonts w:ascii="Times New Roman" w:hAnsi="Times New Roman"/>
          <w:szCs w:val="20"/>
          <w:shd w:val="clear" w:color="auto" w:fill="FFFFFF"/>
        </w:rPr>
        <w:t>GUP-2016-059</w:t>
      </w:r>
      <w:r w:rsidRPr="00DE05D0">
        <w:rPr>
          <w:rFonts w:ascii="Times New Roman" w:hAnsi="Times New Roman"/>
          <w:szCs w:val="20"/>
        </w:rPr>
        <w:t xml:space="preserve">. </w:t>
      </w:r>
      <w:r w:rsidR="00545CD8" w:rsidRPr="00DE05D0">
        <w:rPr>
          <w:rFonts w:ascii="Times New Roman" w:hAnsi="Times New Roman"/>
          <w:szCs w:val="20"/>
        </w:rPr>
        <w:t xml:space="preserve">The assistance of </w:t>
      </w:r>
      <w:proofErr w:type="spellStart"/>
      <w:r w:rsidR="00545CD8" w:rsidRPr="00DE05D0">
        <w:rPr>
          <w:rFonts w:ascii="Times New Roman" w:hAnsi="Times New Roman"/>
          <w:szCs w:val="20"/>
        </w:rPr>
        <w:t>Mr</w:t>
      </w:r>
      <w:proofErr w:type="spellEnd"/>
      <w:r w:rsidR="00545CD8" w:rsidRPr="00DE05D0">
        <w:rPr>
          <w:rFonts w:ascii="Times New Roman" w:hAnsi="Times New Roman"/>
          <w:szCs w:val="20"/>
        </w:rPr>
        <w:t xml:space="preserve"> Mohammad </w:t>
      </w:r>
      <w:proofErr w:type="spellStart"/>
      <w:r w:rsidR="00545CD8" w:rsidRPr="00DE05D0">
        <w:rPr>
          <w:rFonts w:ascii="Times New Roman" w:hAnsi="Times New Roman"/>
          <w:szCs w:val="20"/>
        </w:rPr>
        <w:t>Fadzlee</w:t>
      </w:r>
      <w:proofErr w:type="spellEnd"/>
      <w:r w:rsidR="00545CD8" w:rsidRPr="00DE05D0">
        <w:rPr>
          <w:rFonts w:ascii="Times New Roman" w:hAnsi="Times New Roman"/>
          <w:szCs w:val="20"/>
        </w:rPr>
        <w:t xml:space="preserve"> bin </w:t>
      </w:r>
      <w:proofErr w:type="spellStart"/>
      <w:r w:rsidR="00545CD8" w:rsidRPr="00DE05D0">
        <w:rPr>
          <w:rFonts w:ascii="Times New Roman" w:hAnsi="Times New Roman"/>
          <w:szCs w:val="20"/>
        </w:rPr>
        <w:t>Ngatiman</w:t>
      </w:r>
      <w:proofErr w:type="spellEnd"/>
      <w:r w:rsidR="00545CD8" w:rsidRPr="00DE05D0">
        <w:rPr>
          <w:rFonts w:ascii="Times New Roman" w:hAnsi="Times New Roman"/>
          <w:szCs w:val="20"/>
        </w:rPr>
        <w:t xml:space="preserve"> at Centre of Research and Instrumentation Management. </w:t>
      </w:r>
      <w:r w:rsidRPr="00DE05D0">
        <w:rPr>
          <w:rFonts w:ascii="Times New Roman" w:hAnsi="Times New Roman"/>
          <w:szCs w:val="20"/>
        </w:rPr>
        <w:t xml:space="preserve">One of the authors, </w:t>
      </w:r>
      <w:proofErr w:type="spellStart"/>
      <w:r w:rsidRPr="00DE05D0">
        <w:rPr>
          <w:rFonts w:ascii="Times New Roman" w:hAnsi="Times New Roman"/>
          <w:szCs w:val="20"/>
        </w:rPr>
        <w:t>Nawwar</w:t>
      </w:r>
      <w:proofErr w:type="spellEnd"/>
      <w:r w:rsidRPr="00DE05D0">
        <w:rPr>
          <w:rFonts w:ascii="Times New Roman" w:hAnsi="Times New Roman"/>
          <w:szCs w:val="20"/>
        </w:rPr>
        <w:t xml:space="preserve"> </w:t>
      </w:r>
      <w:proofErr w:type="spellStart"/>
      <w:r w:rsidRPr="00DE05D0">
        <w:rPr>
          <w:rFonts w:ascii="Times New Roman" w:hAnsi="Times New Roman"/>
          <w:szCs w:val="20"/>
        </w:rPr>
        <w:t>Hanun</w:t>
      </w:r>
      <w:proofErr w:type="spellEnd"/>
      <w:r w:rsidRPr="00DE05D0">
        <w:rPr>
          <w:rFonts w:ascii="Times New Roman" w:hAnsi="Times New Roman"/>
          <w:szCs w:val="20"/>
        </w:rPr>
        <w:t xml:space="preserve"> would like to thank the Ministry of Higher Education of Malaysia for the Mybrain15 scholarship</w:t>
      </w:r>
      <w:r w:rsidR="00517064">
        <w:rPr>
          <w:rFonts w:ascii="Times New Roman" w:hAnsi="Times New Roman" w:cs="Times New Roman"/>
          <w:sz w:val="24"/>
          <w:szCs w:val="20"/>
        </w:rPr>
        <w:t>.</w:t>
      </w:r>
    </w:p>
    <w:p w:rsidR="00785CA6" w:rsidRDefault="00785CA6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DE05D0">
        <w:rPr>
          <w:rFonts w:ascii="Times New Roman" w:hAnsi="Times New Roman" w:cs="Times New Roman"/>
          <w:b/>
          <w:szCs w:val="20"/>
        </w:rPr>
        <w:lastRenderedPageBreak/>
        <w:t>References</w:t>
      </w:r>
    </w:p>
    <w:p w:rsidR="00517064" w:rsidRPr="00DE05D0" w:rsidRDefault="00517064" w:rsidP="00DE05D0">
      <w:pPr>
        <w:jc w:val="center"/>
        <w:outlineLvl w:val="0"/>
        <w:rPr>
          <w:rFonts w:ascii="Times New Roman" w:hAnsi="Times New Roman" w:cs="Times New Roman"/>
          <w:b/>
          <w:szCs w:val="20"/>
        </w:rPr>
      </w:pPr>
    </w:p>
    <w:p w:rsid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EC451F">
        <w:rPr>
          <w:rFonts w:ascii="Times New Roman" w:hAnsi="Times New Roman" w:cs="Times New Roman"/>
          <w:szCs w:val="20"/>
        </w:rPr>
        <w:t>Newkome</w:t>
      </w:r>
      <w:proofErr w:type="spellEnd"/>
      <w:r w:rsidRPr="00EC451F">
        <w:rPr>
          <w:rFonts w:ascii="Times New Roman" w:hAnsi="Times New Roman" w:cs="Times New Roman"/>
          <w:szCs w:val="20"/>
        </w:rPr>
        <w:t xml:space="preserve">, G. </w:t>
      </w:r>
      <w:r w:rsidR="00517064" w:rsidRPr="00EC451F">
        <w:rPr>
          <w:rFonts w:ascii="Times New Roman" w:hAnsi="Times New Roman" w:cs="Times New Roman"/>
          <w:szCs w:val="20"/>
        </w:rPr>
        <w:t>R., Sauer, J. S., Roper, J. M. and</w:t>
      </w:r>
      <w:r w:rsidRPr="00EC451F">
        <w:rPr>
          <w:rFonts w:ascii="Times New Roman" w:hAnsi="Times New Roman" w:cs="Times New Roman"/>
          <w:szCs w:val="20"/>
        </w:rPr>
        <w:t xml:space="preserve"> Hager, D. C. (1976). Construction </w:t>
      </w:r>
      <w:r w:rsidR="00517064" w:rsidRPr="00EC451F">
        <w:rPr>
          <w:rFonts w:ascii="Times New Roman" w:hAnsi="Times New Roman" w:cs="Times New Roman"/>
          <w:szCs w:val="20"/>
        </w:rPr>
        <w:t xml:space="preserve">of synthetic macrocyclic compounds </w:t>
      </w:r>
      <w:proofErr w:type="spellStart"/>
      <w:r w:rsidR="00517064" w:rsidRPr="00EC451F">
        <w:rPr>
          <w:rFonts w:ascii="Times New Roman" w:hAnsi="Times New Roman" w:cs="Times New Roman"/>
          <w:szCs w:val="20"/>
        </w:rPr>
        <w:t>possesing</w:t>
      </w:r>
      <w:proofErr w:type="spellEnd"/>
      <w:r w:rsidR="00517064" w:rsidRPr="00EC451F">
        <w:rPr>
          <w:rFonts w:ascii="Times New Roman" w:hAnsi="Times New Roman" w:cs="Times New Roman"/>
          <w:szCs w:val="20"/>
        </w:rPr>
        <w:t xml:space="preserve"> </w:t>
      </w:r>
      <w:proofErr w:type="spellStart"/>
      <w:r w:rsidR="00517064" w:rsidRPr="00EC451F">
        <w:rPr>
          <w:rFonts w:ascii="Times New Roman" w:hAnsi="Times New Roman" w:cs="Times New Roman"/>
          <w:szCs w:val="20"/>
        </w:rPr>
        <w:t>subheterocyclic</w:t>
      </w:r>
      <w:proofErr w:type="spellEnd"/>
      <w:r w:rsidR="00517064" w:rsidRPr="00EC451F">
        <w:rPr>
          <w:rFonts w:ascii="Times New Roman" w:hAnsi="Times New Roman" w:cs="Times New Roman"/>
          <w:szCs w:val="20"/>
        </w:rPr>
        <w:t xml:space="preserve"> rings, specifically pyridine, furan and </w:t>
      </w:r>
      <w:proofErr w:type="spellStart"/>
      <w:r w:rsidR="00517064" w:rsidRPr="00EC451F">
        <w:rPr>
          <w:rFonts w:ascii="Times New Roman" w:hAnsi="Times New Roman" w:cs="Times New Roman"/>
          <w:szCs w:val="20"/>
        </w:rPr>
        <w:t>thiophene</w:t>
      </w:r>
      <w:proofErr w:type="spellEnd"/>
      <w:r w:rsidR="00517064" w:rsidRPr="00EC451F">
        <w:rPr>
          <w:rFonts w:ascii="Times New Roman" w:hAnsi="Times New Roman" w:cs="Times New Roman"/>
          <w:i/>
          <w:szCs w:val="20"/>
        </w:rPr>
        <w:t>.</w:t>
      </w:r>
      <w:r w:rsidRPr="00EC451F">
        <w:rPr>
          <w:rFonts w:ascii="Times New Roman" w:hAnsi="Times New Roman" w:cs="Times New Roman"/>
          <w:i/>
          <w:szCs w:val="20"/>
        </w:rPr>
        <w:t xml:space="preserve"> Chemical Review</w:t>
      </w:r>
      <w:r w:rsidR="008A6845">
        <w:rPr>
          <w:rFonts w:ascii="Times New Roman" w:hAnsi="Times New Roman" w:cs="Times New Roman"/>
          <w:i/>
          <w:szCs w:val="20"/>
        </w:rPr>
        <w:t>,</w:t>
      </w:r>
      <w:r w:rsidRPr="00EC451F">
        <w:rPr>
          <w:rFonts w:ascii="Times New Roman" w:hAnsi="Times New Roman" w:cs="Times New Roman"/>
          <w:szCs w:val="20"/>
        </w:rPr>
        <w:t xml:space="preserve"> 77: 513</w:t>
      </w:r>
      <w:r w:rsidR="00517064" w:rsidRPr="00EC451F">
        <w:rPr>
          <w:rFonts w:ascii="Times New Roman" w:hAnsi="Times New Roman" w:cs="Times New Roman"/>
          <w:szCs w:val="20"/>
        </w:rPr>
        <w:t xml:space="preserve"> – </w:t>
      </w:r>
      <w:r w:rsidRPr="00EC451F">
        <w:rPr>
          <w:rFonts w:ascii="Times New Roman" w:hAnsi="Times New Roman" w:cs="Times New Roman"/>
          <w:szCs w:val="20"/>
        </w:rPr>
        <w:t>597.</w:t>
      </w:r>
    </w:p>
    <w:p w:rsid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 w:cs="Times New Roman"/>
          <w:szCs w:val="20"/>
        </w:rPr>
        <w:t>Garren</w:t>
      </w:r>
      <w:proofErr w:type="spellEnd"/>
      <w:r w:rsidRPr="0031123E">
        <w:rPr>
          <w:rFonts w:ascii="Times New Roman" w:hAnsi="Times New Roman" w:cs="Times New Roman"/>
          <w:szCs w:val="20"/>
        </w:rPr>
        <w:t xml:space="preserve"> E. Maas, G. E.,</w:t>
      </w:r>
      <w:r w:rsidR="00517064" w:rsidRPr="0031123E">
        <w:rPr>
          <w:rFonts w:ascii="Times New Roman" w:hAnsi="Times New Roman" w:cs="Times New Roman"/>
          <w:szCs w:val="20"/>
        </w:rPr>
        <w:t xml:space="preserve"> Bradshaw, J. S., </w:t>
      </w:r>
      <w:proofErr w:type="spellStart"/>
      <w:r w:rsidR="00517064" w:rsidRPr="0031123E">
        <w:rPr>
          <w:rFonts w:ascii="Times New Roman" w:hAnsi="Times New Roman" w:cs="Times New Roman"/>
          <w:szCs w:val="20"/>
        </w:rPr>
        <w:t>Izatt</w:t>
      </w:r>
      <w:proofErr w:type="spellEnd"/>
      <w:r w:rsidR="00517064" w:rsidRPr="0031123E">
        <w:rPr>
          <w:rFonts w:ascii="Times New Roman" w:hAnsi="Times New Roman" w:cs="Times New Roman"/>
          <w:szCs w:val="20"/>
        </w:rPr>
        <w:t>, R. M. and</w:t>
      </w:r>
      <w:r w:rsidRPr="0031123E">
        <w:rPr>
          <w:rFonts w:ascii="Times New Roman" w:hAnsi="Times New Roman" w:cs="Times New Roman"/>
          <w:szCs w:val="20"/>
        </w:rPr>
        <w:t xml:space="preserve"> Christensen, J. J. (1977).  Synthesis </w:t>
      </w:r>
      <w:r w:rsidR="00517064" w:rsidRPr="0031123E">
        <w:rPr>
          <w:rFonts w:ascii="Times New Roman" w:hAnsi="Times New Roman" w:cs="Times New Roman"/>
          <w:szCs w:val="20"/>
        </w:rPr>
        <w:t>of a new series of macrocyclic polyether-diester ligands</w:t>
      </w:r>
      <w:r w:rsidRPr="0031123E">
        <w:rPr>
          <w:rFonts w:ascii="Times New Roman" w:hAnsi="Times New Roman" w:cs="Times New Roman"/>
          <w:szCs w:val="20"/>
        </w:rPr>
        <w:t xml:space="preserve">. </w:t>
      </w:r>
      <w:r w:rsidRPr="0031123E">
        <w:rPr>
          <w:rFonts w:ascii="Times New Roman" w:hAnsi="Times New Roman" w:cs="Times New Roman"/>
          <w:i/>
          <w:szCs w:val="20"/>
        </w:rPr>
        <w:t>Journal of Organic Chemistry</w:t>
      </w:r>
      <w:r w:rsidR="00A3413C" w:rsidRPr="0031123E">
        <w:rPr>
          <w:rFonts w:ascii="Times New Roman" w:hAnsi="Times New Roman" w:cs="Times New Roman"/>
          <w:i/>
          <w:szCs w:val="20"/>
        </w:rPr>
        <w:t>,</w:t>
      </w:r>
      <w:r w:rsidRPr="0031123E">
        <w:rPr>
          <w:rFonts w:ascii="Times New Roman" w:hAnsi="Times New Roman" w:cs="Times New Roman"/>
          <w:szCs w:val="20"/>
        </w:rPr>
        <w:t xml:space="preserve"> 42: 3937</w:t>
      </w:r>
      <w:r w:rsidR="00517064" w:rsidRPr="0031123E">
        <w:rPr>
          <w:rFonts w:ascii="Times New Roman" w:hAnsi="Times New Roman" w:cs="Times New Roman"/>
          <w:szCs w:val="20"/>
        </w:rPr>
        <w:t xml:space="preserve"> – </w:t>
      </w:r>
      <w:r w:rsidRPr="0031123E">
        <w:rPr>
          <w:rFonts w:ascii="Times New Roman" w:hAnsi="Times New Roman" w:cs="Times New Roman"/>
          <w:szCs w:val="20"/>
        </w:rPr>
        <w:t>3941.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</w:rPr>
        <w:t>B</w:t>
      </w:r>
      <w:r w:rsidR="00EC451F" w:rsidRPr="0031123E">
        <w:rPr>
          <w:rFonts w:ascii="Times New Roman" w:hAnsi="Times New Roman"/>
          <w:szCs w:val="20"/>
        </w:rPr>
        <w:t>radshaw, J. S. and</w:t>
      </w:r>
      <w:r w:rsidRPr="0031123E">
        <w:rPr>
          <w:rFonts w:ascii="Times New Roman" w:hAnsi="Times New Roman"/>
          <w:szCs w:val="20"/>
        </w:rPr>
        <w:t xml:space="preserve"> Thompson, M. D. (1978). Synthesis </w:t>
      </w:r>
      <w:r w:rsidR="00EC451F" w:rsidRPr="0031123E">
        <w:rPr>
          <w:rFonts w:ascii="Times New Roman" w:hAnsi="Times New Roman"/>
          <w:szCs w:val="20"/>
        </w:rPr>
        <w:t xml:space="preserve">of macrocyclic polyether-diester compounds with an aromatic </w:t>
      </w:r>
      <w:proofErr w:type="spellStart"/>
      <w:r w:rsidR="00EC451F" w:rsidRPr="0031123E">
        <w:rPr>
          <w:rFonts w:ascii="Times New Roman" w:hAnsi="Times New Roman"/>
          <w:szCs w:val="20"/>
        </w:rPr>
        <w:t>subcyclic</w:t>
      </w:r>
      <w:proofErr w:type="spellEnd"/>
      <w:r w:rsidR="00EC451F" w:rsidRPr="0031123E">
        <w:rPr>
          <w:rFonts w:ascii="Times New Roman" w:hAnsi="Times New Roman"/>
          <w:szCs w:val="20"/>
        </w:rPr>
        <w:t xml:space="preserve"> unit. </w:t>
      </w:r>
      <w:r w:rsidRPr="0031123E">
        <w:rPr>
          <w:rFonts w:ascii="Times New Roman" w:hAnsi="Times New Roman"/>
          <w:i/>
          <w:szCs w:val="20"/>
        </w:rPr>
        <w:t>Journal of Organic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Pr="0031123E">
        <w:rPr>
          <w:rFonts w:ascii="Times New Roman" w:hAnsi="Times New Roman"/>
          <w:szCs w:val="20"/>
        </w:rPr>
        <w:t xml:space="preserve"> 43: 2456</w:t>
      </w:r>
      <w:r w:rsidR="00EC451F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2460.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</w:rPr>
        <w:t xml:space="preserve">Potts, K. T., </w:t>
      </w:r>
      <w:proofErr w:type="spellStart"/>
      <w:r w:rsidRPr="0031123E">
        <w:rPr>
          <w:rFonts w:ascii="Times New Roman" w:hAnsi="Times New Roman"/>
          <w:szCs w:val="20"/>
        </w:rPr>
        <w:t>Cipullo</w:t>
      </w:r>
      <w:proofErr w:type="spellEnd"/>
      <w:r w:rsidRPr="0031123E">
        <w:rPr>
          <w:rFonts w:ascii="Times New Roman" w:hAnsi="Times New Roman"/>
          <w:szCs w:val="20"/>
        </w:rPr>
        <w:t>, M. J.,</w:t>
      </w:r>
      <w:r w:rsidR="00EC451F" w:rsidRPr="0031123E">
        <w:rPr>
          <w:rFonts w:ascii="Times New Roman" w:hAnsi="Times New Roman"/>
          <w:szCs w:val="20"/>
        </w:rPr>
        <w:t xml:space="preserve"> </w:t>
      </w:r>
      <w:proofErr w:type="spellStart"/>
      <w:r w:rsidR="00EC451F" w:rsidRPr="0031123E">
        <w:rPr>
          <w:rFonts w:ascii="Times New Roman" w:hAnsi="Times New Roman"/>
          <w:szCs w:val="20"/>
        </w:rPr>
        <w:t>Ralli</w:t>
      </w:r>
      <w:proofErr w:type="spellEnd"/>
      <w:r w:rsidR="00EC451F" w:rsidRPr="0031123E">
        <w:rPr>
          <w:rFonts w:ascii="Times New Roman" w:hAnsi="Times New Roman"/>
          <w:szCs w:val="20"/>
        </w:rPr>
        <w:t>, P. and</w:t>
      </w:r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Pr="0031123E">
        <w:rPr>
          <w:rFonts w:ascii="Times New Roman" w:hAnsi="Times New Roman"/>
          <w:szCs w:val="20"/>
        </w:rPr>
        <w:t>Theodoridis</w:t>
      </w:r>
      <w:proofErr w:type="spellEnd"/>
      <w:r w:rsidRPr="0031123E">
        <w:rPr>
          <w:rFonts w:ascii="Times New Roman" w:hAnsi="Times New Roman"/>
          <w:szCs w:val="20"/>
        </w:rPr>
        <w:t xml:space="preserve">, G. (1982). Synthesis </w:t>
      </w:r>
      <w:r w:rsidR="00EC451F" w:rsidRPr="0031123E">
        <w:rPr>
          <w:rFonts w:ascii="Times New Roman" w:hAnsi="Times New Roman"/>
          <w:szCs w:val="20"/>
        </w:rPr>
        <w:t>of 2</w:t>
      </w:r>
      <w:proofErr w:type="gramStart"/>
      <w:r w:rsidR="00EC451F" w:rsidRPr="0031123E">
        <w:rPr>
          <w:rFonts w:ascii="Times New Roman" w:hAnsi="Times New Roman"/>
          <w:szCs w:val="20"/>
        </w:rPr>
        <w:t>,6</w:t>
      </w:r>
      <w:proofErr w:type="gramEnd"/>
      <w:r w:rsidR="00EC451F" w:rsidRPr="0031123E">
        <w:rPr>
          <w:rFonts w:ascii="Times New Roman" w:hAnsi="Times New Roman"/>
          <w:szCs w:val="20"/>
        </w:rPr>
        <w:t xml:space="preserve">-disubstituted pyridines, </w:t>
      </w:r>
      <w:proofErr w:type="spellStart"/>
      <w:r w:rsidR="00EC451F" w:rsidRPr="0031123E">
        <w:rPr>
          <w:rFonts w:ascii="Times New Roman" w:hAnsi="Times New Roman"/>
          <w:szCs w:val="20"/>
        </w:rPr>
        <w:t>polypyridinyls</w:t>
      </w:r>
      <w:proofErr w:type="spellEnd"/>
      <w:r w:rsidR="00EC451F" w:rsidRPr="0031123E">
        <w:rPr>
          <w:rFonts w:ascii="Times New Roman" w:hAnsi="Times New Roman"/>
          <w:szCs w:val="20"/>
        </w:rPr>
        <w:t xml:space="preserve"> and annulated pyridines</w:t>
      </w:r>
      <w:r w:rsidRPr="0031123E">
        <w:rPr>
          <w:rFonts w:ascii="Times New Roman" w:hAnsi="Times New Roman"/>
          <w:szCs w:val="20"/>
        </w:rPr>
        <w:t xml:space="preserve">. </w:t>
      </w:r>
      <w:r w:rsidRPr="0031123E">
        <w:rPr>
          <w:rFonts w:ascii="Times New Roman" w:hAnsi="Times New Roman"/>
          <w:i/>
          <w:szCs w:val="20"/>
        </w:rPr>
        <w:t>Journal of Organic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Pr="0031123E">
        <w:rPr>
          <w:rFonts w:ascii="Times New Roman" w:hAnsi="Times New Roman"/>
          <w:szCs w:val="20"/>
        </w:rPr>
        <w:t xml:space="preserve"> 47: 3027</w:t>
      </w:r>
      <w:r w:rsidR="00EC451F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3038.</w:t>
      </w:r>
    </w:p>
    <w:p w:rsidR="0031123E" w:rsidRPr="0031123E" w:rsidRDefault="00EC451F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</w:rPr>
        <w:t>Zhao, H. and</w:t>
      </w:r>
      <w:r w:rsidR="00C47D0E" w:rsidRPr="0031123E">
        <w:rPr>
          <w:rFonts w:ascii="Times New Roman" w:hAnsi="Times New Roman"/>
          <w:szCs w:val="20"/>
        </w:rPr>
        <w:t xml:space="preserve"> Hua, W. (2000). Synthesis </w:t>
      </w:r>
      <w:r w:rsidRPr="0031123E">
        <w:rPr>
          <w:rFonts w:ascii="Times New Roman" w:hAnsi="Times New Roman"/>
          <w:szCs w:val="20"/>
        </w:rPr>
        <w:t xml:space="preserve">and characterization of pyridine-based </w:t>
      </w:r>
      <w:proofErr w:type="spellStart"/>
      <w:r w:rsidRPr="0031123E">
        <w:rPr>
          <w:rFonts w:ascii="Times New Roman" w:hAnsi="Times New Roman"/>
          <w:szCs w:val="20"/>
        </w:rPr>
        <w:t>polyamido</w:t>
      </w:r>
      <w:proofErr w:type="spellEnd"/>
      <w:r w:rsidRPr="0031123E">
        <w:rPr>
          <w:rFonts w:ascii="Times New Roman" w:hAnsi="Times New Roman"/>
          <w:szCs w:val="20"/>
        </w:rPr>
        <w:t xml:space="preserve">-polyester optically active </w:t>
      </w:r>
      <w:proofErr w:type="spellStart"/>
      <w:r w:rsidRPr="0031123E">
        <w:rPr>
          <w:rFonts w:ascii="Times New Roman" w:hAnsi="Times New Roman"/>
          <w:szCs w:val="20"/>
        </w:rPr>
        <w:t>macrocycles</w:t>
      </w:r>
      <w:proofErr w:type="spellEnd"/>
      <w:r w:rsidRPr="0031123E">
        <w:rPr>
          <w:rFonts w:ascii="Times New Roman" w:hAnsi="Times New Roman"/>
          <w:szCs w:val="20"/>
        </w:rPr>
        <w:t xml:space="preserve"> and </w:t>
      </w:r>
      <w:proofErr w:type="spellStart"/>
      <w:r w:rsidRPr="0031123E">
        <w:rPr>
          <w:rFonts w:ascii="Times New Roman" w:hAnsi="Times New Roman"/>
          <w:szCs w:val="20"/>
        </w:rPr>
        <w:t>enantiomeric</w:t>
      </w:r>
      <w:proofErr w:type="spellEnd"/>
      <w:r w:rsidRPr="0031123E">
        <w:rPr>
          <w:rFonts w:ascii="Times New Roman" w:hAnsi="Times New Roman"/>
          <w:szCs w:val="20"/>
        </w:rPr>
        <w:t xml:space="preserve"> recognition for d- and l- </w:t>
      </w:r>
      <w:proofErr w:type="spellStart"/>
      <w:r w:rsidRPr="0031123E">
        <w:rPr>
          <w:rFonts w:ascii="Times New Roman" w:hAnsi="Times New Roman"/>
          <w:szCs w:val="20"/>
        </w:rPr>
        <w:t>amico</w:t>
      </w:r>
      <w:proofErr w:type="spellEnd"/>
      <w:r w:rsidRPr="0031123E">
        <w:rPr>
          <w:rFonts w:ascii="Times New Roman" w:hAnsi="Times New Roman"/>
          <w:szCs w:val="20"/>
        </w:rPr>
        <w:t xml:space="preserve"> acid methyl ester h</w:t>
      </w:r>
      <w:r w:rsidR="00C47D0E" w:rsidRPr="0031123E">
        <w:rPr>
          <w:rFonts w:ascii="Times New Roman" w:hAnsi="Times New Roman"/>
          <w:szCs w:val="20"/>
        </w:rPr>
        <w:t xml:space="preserve">ydrochloride. </w:t>
      </w:r>
      <w:r w:rsidR="00C47D0E" w:rsidRPr="0031123E">
        <w:rPr>
          <w:rFonts w:ascii="Times New Roman" w:hAnsi="Times New Roman"/>
          <w:i/>
          <w:szCs w:val="20"/>
        </w:rPr>
        <w:t>Journal of Organic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="00C47D0E" w:rsidRPr="0031123E">
        <w:rPr>
          <w:rFonts w:ascii="Times New Roman" w:hAnsi="Times New Roman"/>
          <w:szCs w:val="20"/>
        </w:rPr>
        <w:t xml:space="preserve"> 65: 2933</w:t>
      </w:r>
      <w:r w:rsidRPr="0031123E">
        <w:rPr>
          <w:rFonts w:ascii="Times New Roman" w:hAnsi="Times New Roman"/>
          <w:szCs w:val="20"/>
        </w:rPr>
        <w:t xml:space="preserve"> – </w:t>
      </w:r>
      <w:r w:rsidR="00C47D0E" w:rsidRPr="0031123E">
        <w:rPr>
          <w:rFonts w:ascii="Times New Roman" w:hAnsi="Times New Roman"/>
          <w:szCs w:val="20"/>
        </w:rPr>
        <w:t>2938.</w:t>
      </w:r>
    </w:p>
    <w:p w:rsidR="0031123E" w:rsidRPr="0031123E" w:rsidRDefault="00EC451F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</w:rPr>
        <w:t>Vedernikov</w:t>
      </w:r>
      <w:proofErr w:type="spellEnd"/>
      <w:r w:rsidRPr="0031123E">
        <w:rPr>
          <w:rFonts w:ascii="Times New Roman" w:hAnsi="Times New Roman"/>
          <w:szCs w:val="20"/>
        </w:rPr>
        <w:t>, A. N., Pink, M. and</w:t>
      </w:r>
      <w:r w:rsidR="00C47D0E" w:rsidRPr="0031123E">
        <w:rPr>
          <w:rFonts w:ascii="Times New Roman" w:hAnsi="Times New Roman"/>
          <w:szCs w:val="20"/>
        </w:rPr>
        <w:t xml:space="preserve"> </w:t>
      </w:r>
      <w:proofErr w:type="spellStart"/>
      <w:r w:rsidR="00C47D0E" w:rsidRPr="0031123E">
        <w:rPr>
          <w:rFonts w:ascii="Times New Roman" w:hAnsi="Times New Roman"/>
          <w:szCs w:val="20"/>
        </w:rPr>
        <w:t>Caulton</w:t>
      </w:r>
      <w:proofErr w:type="spellEnd"/>
      <w:r w:rsidR="00C47D0E" w:rsidRPr="0031123E">
        <w:rPr>
          <w:rFonts w:ascii="Times New Roman" w:hAnsi="Times New Roman"/>
          <w:szCs w:val="20"/>
        </w:rPr>
        <w:t>, K. G. (2003</w:t>
      </w:r>
      <w:r w:rsidRPr="0031123E">
        <w:rPr>
          <w:rFonts w:ascii="Times New Roman" w:hAnsi="Times New Roman"/>
          <w:szCs w:val="20"/>
        </w:rPr>
        <w:t>). Design and synthesis of tridentate facially chelating ligands of the [2.n.1]-(2</w:t>
      </w:r>
      <w:proofErr w:type="gramStart"/>
      <w:r w:rsidRPr="0031123E">
        <w:rPr>
          <w:rFonts w:ascii="Times New Roman" w:hAnsi="Times New Roman"/>
          <w:szCs w:val="20"/>
        </w:rPr>
        <w:t>,6</w:t>
      </w:r>
      <w:proofErr w:type="gramEnd"/>
      <w:r w:rsidRPr="0031123E">
        <w:rPr>
          <w:rFonts w:ascii="Times New Roman" w:hAnsi="Times New Roman"/>
          <w:szCs w:val="20"/>
        </w:rPr>
        <w:t>)-</w:t>
      </w:r>
      <w:proofErr w:type="spellStart"/>
      <w:r w:rsidRPr="0031123E">
        <w:rPr>
          <w:rFonts w:ascii="Times New Roman" w:hAnsi="Times New Roman"/>
          <w:szCs w:val="20"/>
        </w:rPr>
        <w:t>pyridinophane</w:t>
      </w:r>
      <w:proofErr w:type="spellEnd"/>
      <w:r w:rsidRPr="0031123E">
        <w:rPr>
          <w:rFonts w:ascii="Times New Roman" w:hAnsi="Times New Roman"/>
          <w:szCs w:val="20"/>
        </w:rPr>
        <w:t xml:space="preserve"> family. </w:t>
      </w:r>
      <w:r w:rsidR="00C47D0E" w:rsidRPr="0031123E">
        <w:rPr>
          <w:rFonts w:ascii="Times New Roman" w:hAnsi="Times New Roman"/>
          <w:i/>
          <w:szCs w:val="20"/>
        </w:rPr>
        <w:t>Journal of Organic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="00C47D0E" w:rsidRPr="0031123E">
        <w:rPr>
          <w:rFonts w:ascii="Times New Roman" w:hAnsi="Times New Roman"/>
          <w:szCs w:val="20"/>
        </w:rPr>
        <w:t xml:space="preserve"> 68: 4806</w:t>
      </w:r>
      <w:r w:rsidRPr="0031123E">
        <w:rPr>
          <w:rFonts w:ascii="Times New Roman" w:hAnsi="Times New Roman"/>
          <w:szCs w:val="20"/>
        </w:rPr>
        <w:t xml:space="preserve"> –</w:t>
      </w:r>
      <w:r w:rsidR="00C47D0E" w:rsidRPr="0031123E">
        <w:rPr>
          <w:rFonts w:ascii="Times New Roman" w:hAnsi="Times New Roman"/>
          <w:szCs w:val="20"/>
        </w:rPr>
        <w:t>4814.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</w:rPr>
        <w:t>Newkome</w:t>
      </w:r>
      <w:proofErr w:type="spellEnd"/>
      <w:r w:rsidRPr="0031123E">
        <w:rPr>
          <w:rFonts w:ascii="Times New Roman" w:hAnsi="Times New Roman"/>
          <w:szCs w:val="20"/>
        </w:rPr>
        <w:t>, G</w:t>
      </w:r>
      <w:r w:rsidR="00592E11" w:rsidRPr="0031123E">
        <w:rPr>
          <w:rFonts w:ascii="Times New Roman" w:hAnsi="Times New Roman"/>
          <w:szCs w:val="20"/>
        </w:rPr>
        <w:t>. R., Patri, A. K., Holder, E. and</w:t>
      </w:r>
      <w:r w:rsidRPr="0031123E">
        <w:rPr>
          <w:rFonts w:ascii="Times New Roman" w:hAnsi="Times New Roman"/>
          <w:szCs w:val="20"/>
        </w:rPr>
        <w:t xml:space="preserve"> Schubert, U.</w:t>
      </w:r>
      <w:r w:rsidR="00A3413C" w:rsidRPr="0031123E">
        <w:rPr>
          <w:rFonts w:ascii="Times New Roman" w:hAnsi="Times New Roman"/>
          <w:szCs w:val="20"/>
        </w:rPr>
        <w:t xml:space="preserve"> S. </w:t>
      </w:r>
      <w:r w:rsidRPr="0031123E">
        <w:rPr>
          <w:rFonts w:ascii="Times New Roman" w:hAnsi="Times New Roman"/>
          <w:szCs w:val="20"/>
        </w:rPr>
        <w:t xml:space="preserve">(2004). Synthesis </w:t>
      </w:r>
      <w:r w:rsidR="00592E11" w:rsidRPr="0031123E">
        <w:rPr>
          <w:rFonts w:ascii="Times New Roman" w:hAnsi="Times New Roman"/>
          <w:szCs w:val="20"/>
        </w:rPr>
        <w:t>of 2</w:t>
      </w:r>
      <w:proofErr w:type="gramStart"/>
      <w:r w:rsidR="00592E11" w:rsidRPr="0031123E">
        <w:rPr>
          <w:rFonts w:ascii="Times New Roman" w:hAnsi="Times New Roman"/>
          <w:szCs w:val="20"/>
        </w:rPr>
        <w:t>,2’</w:t>
      </w:r>
      <w:proofErr w:type="gramEnd"/>
      <w:r w:rsidR="00592E11" w:rsidRPr="0031123E">
        <w:rPr>
          <w:rFonts w:ascii="Times New Roman" w:hAnsi="Times New Roman"/>
          <w:szCs w:val="20"/>
        </w:rPr>
        <w:t xml:space="preserve">-bipyridines: versatile building blocks for sexy architectures and functional </w:t>
      </w:r>
      <w:proofErr w:type="spellStart"/>
      <w:r w:rsidR="00592E11" w:rsidRPr="0031123E">
        <w:rPr>
          <w:rFonts w:ascii="Times New Roman" w:hAnsi="Times New Roman"/>
          <w:szCs w:val="20"/>
        </w:rPr>
        <w:t>nanomaterials</w:t>
      </w:r>
      <w:proofErr w:type="spellEnd"/>
      <w:r w:rsidR="00592E11" w:rsidRPr="0031123E">
        <w:rPr>
          <w:rFonts w:ascii="Times New Roman" w:hAnsi="Times New Roman"/>
          <w:szCs w:val="20"/>
        </w:rPr>
        <w:t>.</w:t>
      </w:r>
      <w:r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i/>
          <w:szCs w:val="20"/>
        </w:rPr>
        <w:t>European Journal of Organic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="00A3413C" w:rsidRPr="0031123E">
        <w:rPr>
          <w:rFonts w:ascii="Times New Roman" w:hAnsi="Times New Roman"/>
          <w:szCs w:val="20"/>
        </w:rPr>
        <w:t xml:space="preserve"> 2004(2)</w:t>
      </w:r>
      <w:r w:rsidRPr="0031123E">
        <w:rPr>
          <w:rFonts w:ascii="Times New Roman" w:hAnsi="Times New Roman"/>
          <w:szCs w:val="20"/>
        </w:rPr>
        <w:t>: 235</w:t>
      </w:r>
      <w:r w:rsidR="00592E11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254.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</w:rPr>
        <w:t>Kolthoff</w:t>
      </w:r>
      <w:proofErr w:type="spellEnd"/>
      <w:r w:rsidRPr="0031123E">
        <w:rPr>
          <w:rFonts w:ascii="Times New Roman" w:hAnsi="Times New Roman"/>
          <w:szCs w:val="20"/>
        </w:rPr>
        <w:t xml:space="preserve">, I. M. (1979). Application </w:t>
      </w:r>
      <w:r w:rsidR="00592E11" w:rsidRPr="0031123E">
        <w:rPr>
          <w:rFonts w:ascii="Times New Roman" w:hAnsi="Times New Roman"/>
          <w:szCs w:val="20"/>
        </w:rPr>
        <w:t xml:space="preserve">of macrocyclic compounds in chemical analysis. </w:t>
      </w:r>
      <w:r w:rsidRPr="0031123E">
        <w:rPr>
          <w:rFonts w:ascii="Times New Roman" w:hAnsi="Times New Roman"/>
          <w:i/>
          <w:szCs w:val="20"/>
        </w:rPr>
        <w:t>Analytical Chemistry</w:t>
      </w:r>
      <w:r w:rsidR="00A3413C" w:rsidRPr="0031123E">
        <w:rPr>
          <w:rFonts w:ascii="Times New Roman" w:hAnsi="Times New Roman"/>
          <w:i/>
          <w:szCs w:val="20"/>
        </w:rPr>
        <w:t>,</w:t>
      </w:r>
      <w:r w:rsidR="00F03A04" w:rsidRPr="0031123E">
        <w:rPr>
          <w:rFonts w:ascii="Times New Roman" w:hAnsi="Times New Roman"/>
          <w:szCs w:val="20"/>
        </w:rPr>
        <w:t xml:space="preserve"> 51: 1</w:t>
      </w:r>
      <w:r w:rsidR="00592E11" w:rsidRPr="0031123E">
        <w:rPr>
          <w:rFonts w:ascii="Times New Roman" w:hAnsi="Times New Roman"/>
          <w:szCs w:val="20"/>
        </w:rPr>
        <w:t xml:space="preserve"> – </w:t>
      </w:r>
      <w:r w:rsidR="00F03A04" w:rsidRPr="0031123E">
        <w:rPr>
          <w:rFonts w:ascii="Times New Roman" w:hAnsi="Times New Roman"/>
          <w:szCs w:val="20"/>
        </w:rPr>
        <w:t>22</w:t>
      </w:r>
      <w:r w:rsidR="00A54304" w:rsidRPr="0031123E">
        <w:rPr>
          <w:rFonts w:ascii="Times New Roman" w:hAnsi="Times New Roman"/>
          <w:szCs w:val="20"/>
        </w:rPr>
        <w:t>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</w:rPr>
        <w:t>Bradshaw, J. S., Maas, G.</w:t>
      </w:r>
      <w:r w:rsidR="00592E11" w:rsidRPr="0031123E">
        <w:rPr>
          <w:rFonts w:ascii="Times New Roman" w:hAnsi="Times New Roman"/>
          <w:szCs w:val="20"/>
        </w:rPr>
        <w:t xml:space="preserve"> E., Lamb, J. D., </w:t>
      </w:r>
      <w:proofErr w:type="spellStart"/>
      <w:r w:rsidR="00592E11" w:rsidRPr="0031123E">
        <w:rPr>
          <w:rFonts w:ascii="Times New Roman" w:hAnsi="Times New Roman"/>
          <w:szCs w:val="20"/>
        </w:rPr>
        <w:t>Izatt</w:t>
      </w:r>
      <w:proofErr w:type="spellEnd"/>
      <w:r w:rsidR="00592E11" w:rsidRPr="0031123E">
        <w:rPr>
          <w:rFonts w:ascii="Times New Roman" w:hAnsi="Times New Roman"/>
          <w:szCs w:val="20"/>
        </w:rPr>
        <w:t>, R. M. and</w:t>
      </w:r>
      <w:r w:rsidRPr="0031123E">
        <w:rPr>
          <w:rFonts w:ascii="Times New Roman" w:hAnsi="Times New Roman"/>
          <w:szCs w:val="20"/>
        </w:rPr>
        <w:t xml:space="preserve"> Christensen, J. J. (1980). </w:t>
      </w:r>
      <w:proofErr w:type="spellStart"/>
      <w:r w:rsidRPr="0031123E">
        <w:rPr>
          <w:rFonts w:ascii="Times New Roman" w:hAnsi="Times New Roman"/>
          <w:szCs w:val="20"/>
        </w:rPr>
        <w:t>Cation</w:t>
      </w:r>
      <w:proofErr w:type="spellEnd"/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="00592E11" w:rsidRPr="0031123E">
        <w:rPr>
          <w:rFonts w:ascii="Times New Roman" w:hAnsi="Times New Roman"/>
          <w:szCs w:val="20"/>
        </w:rPr>
        <w:t>complexing</w:t>
      </w:r>
      <w:proofErr w:type="spellEnd"/>
      <w:r w:rsidR="00592E11" w:rsidRPr="0031123E">
        <w:rPr>
          <w:rFonts w:ascii="Times New Roman" w:hAnsi="Times New Roman"/>
          <w:szCs w:val="20"/>
        </w:rPr>
        <w:t xml:space="preserve"> properties of synthetic macrocyclic polyether-diester ligands containing the </w:t>
      </w:r>
      <w:proofErr w:type="spellStart"/>
      <w:r w:rsidR="00592E11" w:rsidRPr="0031123E">
        <w:rPr>
          <w:rFonts w:ascii="Times New Roman" w:hAnsi="Times New Roman"/>
          <w:szCs w:val="20"/>
        </w:rPr>
        <w:t>pyrdine</w:t>
      </w:r>
      <w:proofErr w:type="spellEnd"/>
      <w:r w:rsidR="00592E11" w:rsidRPr="0031123E">
        <w:rPr>
          <w:rFonts w:ascii="Times New Roman" w:hAnsi="Times New Roman"/>
          <w:szCs w:val="20"/>
        </w:rPr>
        <w:t xml:space="preserve"> </w:t>
      </w:r>
      <w:proofErr w:type="spellStart"/>
      <w:r w:rsidR="00592E11" w:rsidRPr="0031123E">
        <w:rPr>
          <w:rFonts w:ascii="Times New Roman" w:hAnsi="Times New Roman"/>
          <w:szCs w:val="20"/>
        </w:rPr>
        <w:t>subcyclic</w:t>
      </w:r>
      <w:proofErr w:type="spellEnd"/>
      <w:r w:rsidR="00592E11" w:rsidRPr="0031123E">
        <w:rPr>
          <w:rFonts w:ascii="Times New Roman" w:hAnsi="Times New Roman"/>
          <w:szCs w:val="20"/>
        </w:rPr>
        <w:t xml:space="preserve"> unit. </w:t>
      </w:r>
      <w:r w:rsidRPr="0031123E">
        <w:rPr>
          <w:rFonts w:ascii="Times New Roman" w:hAnsi="Times New Roman"/>
          <w:i/>
          <w:szCs w:val="20"/>
        </w:rPr>
        <w:t>Journal of the American Chemical Society</w:t>
      </w:r>
      <w:r w:rsidR="008A6845" w:rsidRPr="0031123E">
        <w:rPr>
          <w:rFonts w:ascii="Times New Roman" w:hAnsi="Times New Roman"/>
          <w:i/>
          <w:szCs w:val="20"/>
        </w:rPr>
        <w:t>,</w:t>
      </w:r>
      <w:r w:rsidRPr="0031123E">
        <w:rPr>
          <w:rFonts w:ascii="Times New Roman" w:hAnsi="Times New Roman"/>
          <w:szCs w:val="20"/>
        </w:rPr>
        <w:t xml:space="preserve"> 2: 467</w:t>
      </w:r>
      <w:r w:rsidR="00592E11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474.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  <w:lang w:val="es-ES"/>
        </w:rPr>
        <w:t>Al-</w:t>
      </w:r>
      <w:proofErr w:type="spellStart"/>
      <w:r w:rsidRPr="0031123E">
        <w:rPr>
          <w:rFonts w:ascii="Times New Roman" w:hAnsi="Times New Roman"/>
          <w:szCs w:val="20"/>
          <w:lang w:val="es-ES"/>
        </w:rPr>
        <w:t>Salahi</w:t>
      </w:r>
      <w:proofErr w:type="spellEnd"/>
      <w:r w:rsidRPr="0031123E">
        <w:rPr>
          <w:rFonts w:ascii="Times New Roman" w:hAnsi="Times New Roman"/>
          <w:szCs w:val="20"/>
          <w:lang w:val="es-ES"/>
        </w:rPr>
        <w:t>, R. A., Al</w:t>
      </w:r>
      <w:r w:rsidR="00592E11" w:rsidRPr="0031123E">
        <w:rPr>
          <w:rFonts w:ascii="Times New Roman" w:hAnsi="Times New Roman"/>
          <w:szCs w:val="20"/>
          <w:lang w:val="es-ES"/>
        </w:rPr>
        <w:t>-Omar, M. A. and</w:t>
      </w:r>
      <w:r w:rsidRPr="0031123E">
        <w:rPr>
          <w:rFonts w:ascii="Times New Roman" w:hAnsi="Times New Roman"/>
          <w:szCs w:val="20"/>
          <w:lang w:val="es-ES"/>
        </w:rPr>
        <w:t xml:space="preserve"> </w:t>
      </w:r>
      <w:proofErr w:type="spellStart"/>
      <w:r w:rsidRPr="0031123E">
        <w:rPr>
          <w:rFonts w:ascii="Times New Roman" w:hAnsi="Times New Roman"/>
          <w:szCs w:val="20"/>
          <w:lang w:val="es-ES"/>
        </w:rPr>
        <w:t>Amr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A. E. E. (2010). </w:t>
      </w:r>
      <w:r w:rsidRPr="0031123E">
        <w:rPr>
          <w:rFonts w:ascii="Times New Roman" w:hAnsi="Times New Roman"/>
          <w:szCs w:val="20"/>
        </w:rPr>
        <w:t xml:space="preserve">Synthesis </w:t>
      </w:r>
      <w:r w:rsidR="008A6845" w:rsidRPr="0031123E">
        <w:rPr>
          <w:rFonts w:ascii="Times New Roman" w:hAnsi="Times New Roman"/>
          <w:szCs w:val="20"/>
        </w:rPr>
        <w:t>of new macrocyclic polyamides as antimicrobial agent candidates.</w:t>
      </w:r>
      <w:r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i/>
          <w:szCs w:val="20"/>
        </w:rPr>
        <w:t>Molecules</w:t>
      </w:r>
      <w:r w:rsidR="008A6845" w:rsidRPr="0031123E">
        <w:rPr>
          <w:rFonts w:ascii="Times New Roman" w:hAnsi="Times New Roman"/>
          <w:i/>
          <w:szCs w:val="20"/>
        </w:rPr>
        <w:t>,</w:t>
      </w:r>
      <w:r w:rsidRPr="0031123E">
        <w:rPr>
          <w:rFonts w:ascii="Times New Roman" w:hAnsi="Times New Roman"/>
          <w:szCs w:val="20"/>
        </w:rPr>
        <w:t xml:space="preserve"> 15: 6588</w:t>
      </w:r>
      <w:r w:rsidR="008A6845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6597.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r w:rsidRPr="0031123E">
        <w:rPr>
          <w:rFonts w:ascii="Times New Roman" w:hAnsi="Times New Roman"/>
          <w:szCs w:val="20"/>
        </w:rPr>
        <w:t>El-Salam, O. I. A., Al-Omar, M. A</w:t>
      </w:r>
      <w:r w:rsidR="00A3413C" w:rsidRPr="0031123E">
        <w:rPr>
          <w:rFonts w:ascii="Times New Roman" w:hAnsi="Times New Roman"/>
          <w:szCs w:val="20"/>
        </w:rPr>
        <w:t xml:space="preserve">., Fayed, A. A., </w:t>
      </w:r>
      <w:proofErr w:type="spellStart"/>
      <w:r w:rsidR="00A3413C" w:rsidRPr="0031123E">
        <w:rPr>
          <w:rFonts w:ascii="Times New Roman" w:hAnsi="Times New Roman"/>
          <w:szCs w:val="20"/>
        </w:rPr>
        <w:t>Flefel</w:t>
      </w:r>
      <w:proofErr w:type="spellEnd"/>
      <w:r w:rsidR="00A3413C" w:rsidRPr="0031123E">
        <w:rPr>
          <w:rFonts w:ascii="Times New Roman" w:hAnsi="Times New Roman"/>
          <w:szCs w:val="20"/>
        </w:rPr>
        <w:t>, E. M. and</w:t>
      </w:r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Pr="0031123E">
        <w:rPr>
          <w:rFonts w:ascii="Times New Roman" w:hAnsi="Times New Roman"/>
          <w:szCs w:val="20"/>
        </w:rPr>
        <w:t>Amr</w:t>
      </w:r>
      <w:proofErr w:type="spellEnd"/>
      <w:r w:rsidRPr="0031123E">
        <w:rPr>
          <w:rFonts w:ascii="Times New Roman" w:hAnsi="Times New Roman"/>
          <w:szCs w:val="20"/>
        </w:rPr>
        <w:t xml:space="preserve">, A. E. E. (2012). Synthesis of </w:t>
      </w:r>
      <w:r w:rsidR="00A3413C" w:rsidRPr="0031123E">
        <w:rPr>
          <w:rFonts w:ascii="Times New Roman" w:hAnsi="Times New Roman"/>
          <w:szCs w:val="20"/>
        </w:rPr>
        <w:t xml:space="preserve">new macrocyclic polyamides as antimicrobial agent candidates. </w:t>
      </w:r>
      <w:r w:rsidRPr="0031123E">
        <w:rPr>
          <w:rFonts w:ascii="Times New Roman" w:hAnsi="Times New Roman"/>
          <w:i/>
          <w:szCs w:val="20"/>
        </w:rPr>
        <w:t>Molecules</w:t>
      </w:r>
      <w:r w:rsidR="00A3413C" w:rsidRPr="0031123E">
        <w:rPr>
          <w:rFonts w:ascii="Times New Roman" w:hAnsi="Times New Roman"/>
          <w:i/>
          <w:szCs w:val="20"/>
        </w:rPr>
        <w:t>,</w:t>
      </w:r>
      <w:r w:rsidRPr="0031123E">
        <w:rPr>
          <w:rFonts w:ascii="Times New Roman" w:hAnsi="Times New Roman"/>
          <w:i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>17: 14510</w:t>
      </w:r>
      <w:r w:rsidR="00A3413C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14521.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</w:rPr>
        <w:t>Kuz’min</w:t>
      </w:r>
      <w:proofErr w:type="spellEnd"/>
      <w:r w:rsidRPr="0031123E">
        <w:rPr>
          <w:rFonts w:ascii="Times New Roman" w:hAnsi="Times New Roman"/>
          <w:szCs w:val="20"/>
        </w:rPr>
        <w:t>, V.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 xml:space="preserve">E., </w:t>
      </w:r>
      <w:proofErr w:type="spellStart"/>
      <w:r w:rsidRPr="0031123E">
        <w:rPr>
          <w:rFonts w:ascii="Times New Roman" w:hAnsi="Times New Roman"/>
          <w:szCs w:val="20"/>
        </w:rPr>
        <w:t>Lozitsky</w:t>
      </w:r>
      <w:proofErr w:type="spellEnd"/>
      <w:r w:rsidRPr="0031123E">
        <w:rPr>
          <w:rFonts w:ascii="Times New Roman" w:hAnsi="Times New Roman"/>
          <w:szCs w:val="20"/>
        </w:rPr>
        <w:t>, V.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 xml:space="preserve">P., </w:t>
      </w:r>
      <w:proofErr w:type="spellStart"/>
      <w:r w:rsidRPr="0031123E">
        <w:rPr>
          <w:rFonts w:ascii="Times New Roman" w:hAnsi="Times New Roman"/>
          <w:szCs w:val="20"/>
        </w:rPr>
        <w:t>Kamalov</w:t>
      </w:r>
      <w:proofErr w:type="spellEnd"/>
      <w:r w:rsidRPr="0031123E">
        <w:rPr>
          <w:rFonts w:ascii="Times New Roman" w:hAnsi="Times New Roman"/>
          <w:szCs w:val="20"/>
        </w:rPr>
        <w:t>, G.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 xml:space="preserve">L., </w:t>
      </w:r>
      <w:proofErr w:type="spellStart"/>
      <w:r w:rsidRPr="0031123E">
        <w:rPr>
          <w:rFonts w:ascii="Times New Roman" w:hAnsi="Times New Roman"/>
          <w:szCs w:val="20"/>
        </w:rPr>
        <w:t>Lozitskaya</w:t>
      </w:r>
      <w:proofErr w:type="spellEnd"/>
      <w:r w:rsidRPr="0031123E">
        <w:rPr>
          <w:rFonts w:ascii="Times New Roman" w:hAnsi="Times New Roman"/>
          <w:szCs w:val="20"/>
        </w:rPr>
        <w:t>, R.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 xml:space="preserve">N., </w:t>
      </w:r>
      <w:proofErr w:type="spellStart"/>
      <w:r w:rsidRPr="0031123E">
        <w:rPr>
          <w:rFonts w:ascii="Times New Roman" w:hAnsi="Times New Roman"/>
          <w:szCs w:val="20"/>
        </w:rPr>
        <w:t>Zheltvay</w:t>
      </w:r>
      <w:proofErr w:type="spellEnd"/>
      <w:r w:rsidRPr="0031123E">
        <w:rPr>
          <w:rFonts w:ascii="Times New Roman" w:hAnsi="Times New Roman"/>
          <w:szCs w:val="20"/>
        </w:rPr>
        <w:t>, A.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 xml:space="preserve">I., </w:t>
      </w:r>
      <w:proofErr w:type="spellStart"/>
      <w:r w:rsidRPr="0031123E">
        <w:rPr>
          <w:rFonts w:ascii="Times New Roman" w:hAnsi="Times New Roman"/>
          <w:szCs w:val="20"/>
        </w:rPr>
        <w:t>Fedtchouk</w:t>
      </w:r>
      <w:proofErr w:type="spellEnd"/>
      <w:r w:rsidRPr="0031123E">
        <w:rPr>
          <w:rFonts w:ascii="Times New Roman" w:hAnsi="Times New Roman"/>
          <w:szCs w:val="20"/>
        </w:rPr>
        <w:t>, A.</w:t>
      </w:r>
      <w:r w:rsidR="00A3413C" w:rsidRPr="0031123E">
        <w:rPr>
          <w:rFonts w:ascii="Times New Roman" w:hAnsi="Times New Roman"/>
          <w:szCs w:val="20"/>
        </w:rPr>
        <w:t xml:space="preserve"> S. and</w:t>
      </w:r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Pr="0031123E">
        <w:rPr>
          <w:rFonts w:ascii="Times New Roman" w:hAnsi="Times New Roman"/>
          <w:szCs w:val="20"/>
        </w:rPr>
        <w:t>Kryzhanovsky</w:t>
      </w:r>
      <w:proofErr w:type="spellEnd"/>
      <w:r w:rsidRPr="0031123E">
        <w:rPr>
          <w:rFonts w:ascii="Times New Roman" w:hAnsi="Times New Roman"/>
          <w:szCs w:val="20"/>
        </w:rPr>
        <w:t>, D.</w:t>
      </w:r>
      <w:r w:rsidR="00A3413C" w:rsidRPr="0031123E">
        <w:rPr>
          <w:rFonts w:ascii="Times New Roman" w:hAnsi="Times New Roman"/>
          <w:szCs w:val="20"/>
        </w:rPr>
        <w:t xml:space="preserve"> </w:t>
      </w:r>
      <w:r w:rsidRPr="0031123E">
        <w:rPr>
          <w:rFonts w:ascii="Times New Roman" w:hAnsi="Times New Roman"/>
          <w:szCs w:val="20"/>
        </w:rPr>
        <w:t>N. (2000). Analysis of the structure – anticancer activity relationship in a set of Schiff bases of macrocyclic 2</w:t>
      </w:r>
      <w:proofErr w:type="gramStart"/>
      <w:r w:rsidRPr="0031123E">
        <w:rPr>
          <w:rFonts w:ascii="Times New Roman" w:hAnsi="Times New Roman"/>
          <w:szCs w:val="20"/>
        </w:rPr>
        <w:t>,6</w:t>
      </w:r>
      <w:proofErr w:type="gramEnd"/>
      <w:r w:rsidRPr="0031123E">
        <w:rPr>
          <w:rFonts w:ascii="Times New Roman" w:hAnsi="Times New Roman"/>
          <w:szCs w:val="20"/>
        </w:rPr>
        <w:t xml:space="preserve">-bis(2- and 4-formylaryloxymethyl)pyridines. </w:t>
      </w:r>
      <w:r w:rsidRPr="0031123E">
        <w:rPr>
          <w:rFonts w:ascii="Times New Roman" w:hAnsi="Times New Roman"/>
          <w:i/>
          <w:szCs w:val="20"/>
          <w:lang w:val="es-ES"/>
        </w:rPr>
        <w:t xml:space="preserve">Acta </w:t>
      </w:r>
      <w:proofErr w:type="spellStart"/>
      <w:r w:rsidRPr="0031123E">
        <w:rPr>
          <w:rFonts w:ascii="Times New Roman" w:hAnsi="Times New Roman"/>
          <w:i/>
          <w:szCs w:val="20"/>
          <w:lang w:val="es-ES"/>
        </w:rPr>
        <w:t>Biochimica</w:t>
      </w:r>
      <w:proofErr w:type="spellEnd"/>
      <w:r w:rsidRPr="0031123E">
        <w:rPr>
          <w:rFonts w:ascii="Times New Roman" w:hAnsi="Times New Roman"/>
          <w:i/>
          <w:szCs w:val="20"/>
          <w:lang w:val="es-ES"/>
        </w:rPr>
        <w:t xml:space="preserve"> </w:t>
      </w:r>
      <w:proofErr w:type="spellStart"/>
      <w:r w:rsidRPr="0031123E">
        <w:rPr>
          <w:rFonts w:ascii="Times New Roman" w:hAnsi="Times New Roman"/>
          <w:i/>
          <w:szCs w:val="20"/>
          <w:lang w:val="es-ES"/>
        </w:rPr>
        <w:t>Polonica</w:t>
      </w:r>
      <w:proofErr w:type="spellEnd"/>
      <w:r w:rsidR="00A3413C" w:rsidRPr="0031123E">
        <w:rPr>
          <w:rFonts w:ascii="Times New Roman" w:hAnsi="Times New Roman"/>
          <w:szCs w:val="20"/>
          <w:lang w:val="es-ES"/>
        </w:rPr>
        <w:t xml:space="preserve">, </w:t>
      </w:r>
      <w:r w:rsidRPr="0031123E">
        <w:rPr>
          <w:rFonts w:ascii="Times New Roman" w:hAnsi="Times New Roman"/>
          <w:szCs w:val="20"/>
          <w:lang w:val="es-ES"/>
        </w:rPr>
        <w:t>47: 867</w:t>
      </w:r>
      <w:r w:rsidR="00A3413C" w:rsidRPr="0031123E">
        <w:rPr>
          <w:rFonts w:ascii="Times New Roman" w:hAnsi="Times New Roman"/>
          <w:szCs w:val="20"/>
          <w:lang w:val="es-ES"/>
        </w:rPr>
        <w:t xml:space="preserve"> – </w:t>
      </w:r>
      <w:r w:rsidRPr="0031123E">
        <w:rPr>
          <w:rFonts w:ascii="Times New Roman" w:hAnsi="Times New Roman"/>
          <w:szCs w:val="20"/>
          <w:lang w:val="es-ES"/>
        </w:rPr>
        <w:t>875.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</w:rPr>
        <w:t>Santini</w:t>
      </w:r>
      <w:proofErr w:type="spellEnd"/>
      <w:r w:rsidRPr="0031123E">
        <w:rPr>
          <w:rFonts w:ascii="Times New Roman" w:hAnsi="Times New Roman"/>
          <w:szCs w:val="20"/>
        </w:rPr>
        <w:t xml:space="preserve">, C., </w:t>
      </w:r>
      <w:proofErr w:type="spellStart"/>
      <w:r w:rsidRPr="0031123E">
        <w:rPr>
          <w:rFonts w:ascii="Times New Roman" w:hAnsi="Times New Roman"/>
          <w:szCs w:val="20"/>
        </w:rPr>
        <w:t>Pellei</w:t>
      </w:r>
      <w:proofErr w:type="spellEnd"/>
      <w:r w:rsidRPr="0031123E">
        <w:rPr>
          <w:rFonts w:ascii="Times New Roman" w:hAnsi="Times New Roman"/>
          <w:szCs w:val="20"/>
        </w:rPr>
        <w:t xml:space="preserve">, M., </w:t>
      </w:r>
      <w:proofErr w:type="spellStart"/>
      <w:r w:rsidRPr="0031123E">
        <w:rPr>
          <w:rFonts w:ascii="Times New Roman" w:hAnsi="Times New Roman"/>
          <w:szCs w:val="20"/>
        </w:rPr>
        <w:t>Gandin</w:t>
      </w:r>
      <w:proofErr w:type="spellEnd"/>
      <w:r w:rsidRPr="0031123E">
        <w:rPr>
          <w:rFonts w:ascii="Times New Roman" w:hAnsi="Times New Roman"/>
          <w:szCs w:val="20"/>
        </w:rPr>
        <w:t xml:space="preserve">, V., </w:t>
      </w:r>
      <w:proofErr w:type="spellStart"/>
      <w:r w:rsidRPr="0031123E">
        <w:rPr>
          <w:rFonts w:ascii="Times New Roman" w:hAnsi="Times New Roman"/>
          <w:szCs w:val="20"/>
        </w:rPr>
        <w:t>Porchia</w:t>
      </w:r>
      <w:proofErr w:type="spellEnd"/>
      <w:r w:rsidRPr="0031123E">
        <w:rPr>
          <w:rFonts w:ascii="Times New Roman" w:hAnsi="Times New Roman"/>
          <w:szCs w:val="20"/>
        </w:rPr>
        <w:t xml:space="preserve">, M., </w:t>
      </w:r>
      <w:proofErr w:type="spellStart"/>
      <w:r w:rsidRPr="0031123E">
        <w:rPr>
          <w:rFonts w:ascii="Times New Roman" w:hAnsi="Times New Roman"/>
          <w:szCs w:val="20"/>
        </w:rPr>
        <w:t>Tisato</w:t>
      </w:r>
      <w:proofErr w:type="spellEnd"/>
      <w:r w:rsidRPr="0031123E">
        <w:rPr>
          <w:rFonts w:ascii="Times New Roman" w:hAnsi="Times New Roman"/>
          <w:szCs w:val="20"/>
        </w:rPr>
        <w:t xml:space="preserve">, F. </w:t>
      </w:r>
      <w:r w:rsidR="00A3413C" w:rsidRPr="0031123E">
        <w:rPr>
          <w:rFonts w:ascii="Times New Roman" w:hAnsi="Times New Roman"/>
          <w:szCs w:val="20"/>
        </w:rPr>
        <w:t>and</w:t>
      </w:r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Pr="0031123E">
        <w:rPr>
          <w:rFonts w:ascii="Times New Roman" w:hAnsi="Times New Roman"/>
          <w:szCs w:val="20"/>
        </w:rPr>
        <w:t>Marzano</w:t>
      </w:r>
      <w:proofErr w:type="spellEnd"/>
      <w:r w:rsidRPr="0031123E">
        <w:rPr>
          <w:rFonts w:ascii="Times New Roman" w:hAnsi="Times New Roman"/>
          <w:szCs w:val="20"/>
        </w:rPr>
        <w:t xml:space="preserve">, C. (2003). Advances </w:t>
      </w:r>
      <w:r w:rsidR="00A3413C" w:rsidRPr="0031123E">
        <w:rPr>
          <w:rFonts w:ascii="Times New Roman" w:hAnsi="Times New Roman"/>
          <w:szCs w:val="20"/>
        </w:rPr>
        <w:t>in copper complexes as anticancer agents.</w:t>
      </w:r>
      <w:r w:rsidRPr="0031123E">
        <w:rPr>
          <w:rFonts w:ascii="Times New Roman" w:hAnsi="Times New Roman"/>
          <w:szCs w:val="20"/>
        </w:rPr>
        <w:t xml:space="preserve"> </w:t>
      </w:r>
      <w:proofErr w:type="spellStart"/>
      <w:r w:rsidRPr="0031123E">
        <w:rPr>
          <w:rFonts w:ascii="Times New Roman" w:hAnsi="Times New Roman"/>
          <w:i/>
          <w:szCs w:val="20"/>
          <w:lang w:val="es-ES"/>
        </w:rPr>
        <w:t>Chemical</w:t>
      </w:r>
      <w:proofErr w:type="spellEnd"/>
      <w:r w:rsidRPr="0031123E">
        <w:rPr>
          <w:rFonts w:ascii="Times New Roman" w:hAnsi="Times New Roman"/>
          <w:i/>
          <w:szCs w:val="20"/>
          <w:lang w:val="es-ES"/>
        </w:rPr>
        <w:t xml:space="preserve"> </w:t>
      </w:r>
      <w:proofErr w:type="spellStart"/>
      <w:r w:rsidRPr="0031123E">
        <w:rPr>
          <w:rFonts w:ascii="Times New Roman" w:hAnsi="Times New Roman"/>
          <w:i/>
          <w:szCs w:val="20"/>
          <w:lang w:val="es-ES"/>
        </w:rPr>
        <w:t>Review</w:t>
      </w:r>
      <w:proofErr w:type="spellEnd"/>
      <w:r w:rsidR="00A3413C" w:rsidRPr="0031123E">
        <w:rPr>
          <w:rFonts w:ascii="Times New Roman" w:hAnsi="Times New Roman"/>
          <w:szCs w:val="20"/>
          <w:lang w:val="es-ES"/>
        </w:rPr>
        <w:t>, 114(1): 815 – 862</w:t>
      </w:r>
      <w:r w:rsidRPr="0031123E">
        <w:rPr>
          <w:rFonts w:ascii="Times New Roman" w:hAnsi="Times New Roman"/>
          <w:szCs w:val="20"/>
          <w:lang w:val="es-ES"/>
        </w:rPr>
        <w:t>.</w:t>
      </w:r>
    </w:p>
    <w:p w:rsidR="0031123E" w:rsidRPr="0031123E" w:rsidRDefault="00C47D0E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/>
          <w:szCs w:val="20"/>
          <w:lang w:val="es-ES"/>
        </w:rPr>
        <w:t>Rusconi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S.,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Cicero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M. L.,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Viganò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O.,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Sirianni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F.,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Bulgheroni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El.,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Ferramosca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S.,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Bencini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A., Bianchi, A., Ruiz, L., Cabrera, C., </w:t>
      </w:r>
      <w:proofErr w:type="spellStart"/>
      <w:r w:rsidRPr="0031123E">
        <w:rPr>
          <w:rFonts w:ascii="Times New Roman" w:hAnsi="Times New Roman"/>
          <w:szCs w:val="20"/>
          <w:lang w:val="es-ES"/>
        </w:rPr>
        <w:t>Marti</w:t>
      </w:r>
      <w:r w:rsidR="00A3413C" w:rsidRPr="0031123E">
        <w:rPr>
          <w:rFonts w:ascii="Times New Roman" w:hAnsi="Times New Roman"/>
          <w:szCs w:val="20"/>
          <w:lang w:val="es-ES"/>
        </w:rPr>
        <w:t>nez</w:t>
      </w:r>
      <w:proofErr w:type="spellEnd"/>
      <w:r w:rsidR="00A3413C" w:rsidRPr="0031123E">
        <w:rPr>
          <w:rFonts w:ascii="Times New Roman" w:hAnsi="Times New Roman"/>
          <w:szCs w:val="20"/>
          <w:lang w:val="es-ES"/>
        </w:rPr>
        <w:t>-Picado, J., Supuran, C. T. and</w:t>
      </w:r>
      <w:r w:rsidRPr="0031123E">
        <w:rPr>
          <w:rFonts w:ascii="Times New Roman" w:hAnsi="Times New Roman"/>
          <w:szCs w:val="20"/>
          <w:lang w:val="es-ES"/>
        </w:rPr>
        <w:t xml:space="preserve"> </w:t>
      </w:r>
      <w:proofErr w:type="spellStart"/>
      <w:r w:rsidRPr="0031123E">
        <w:rPr>
          <w:rFonts w:ascii="Times New Roman" w:hAnsi="Times New Roman"/>
          <w:szCs w:val="20"/>
          <w:lang w:val="es-ES"/>
        </w:rPr>
        <w:t>Galli</w:t>
      </w:r>
      <w:proofErr w:type="spellEnd"/>
      <w:r w:rsidRPr="0031123E">
        <w:rPr>
          <w:rFonts w:ascii="Times New Roman" w:hAnsi="Times New Roman"/>
          <w:szCs w:val="20"/>
          <w:lang w:val="es-ES"/>
        </w:rPr>
        <w:t xml:space="preserve">, M. (2009). </w:t>
      </w:r>
      <w:r w:rsidRPr="0031123E">
        <w:rPr>
          <w:rFonts w:ascii="Times New Roman" w:hAnsi="Times New Roman"/>
          <w:szCs w:val="20"/>
        </w:rPr>
        <w:t xml:space="preserve">New </w:t>
      </w:r>
      <w:r w:rsidR="00A3413C" w:rsidRPr="0031123E">
        <w:rPr>
          <w:rFonts w:ascii="Times New Roman" w:hAnsi="Times New Roman"/>
          <w:szCs w:val="20"/>
        </w:rPr>
        <w:t xml:space="preserve">macrocyclic amines showing activity as </w:t>
      </w:r>
      <w:r w:rsidRPr="0031123E">
        <w:rPr>
          <w:rFonts w:ascii="Times New Roman" w:hAnsi="Times New Roman"/>
          <w:szCs w:val="20"/>
        </w:rPr>
        <w:t xml:space="preserve">HIV </w:t>
      </w:r>
      <w:r w:rsidR="00A3413C" w:rsidRPr="0031123E">
        <w:rPr>
          <w:rFonts w:ascii="Times New Roman" w:hAnsi="Times New Roman"/>
          <w:szCs w:val="20"/>
        </w:rPr>
        <w:t>entry inhibitors against wild type and multi-drug resistant viruses</w:t>
      </w:r>
      <w:r w:rsidRPr="0031123E">
        <w:rPr>
          <w:rFonts w:ascii="Times New Roman" w:hAnsi="Times New Roman"/>
          <w:szCs w:val="20"/>
        </w:rPr>
        <w:t xml:space="preserve">. </w:t>
      </w:r>
      <w:r w:rsidRPr="0031123E">
        <w:rPr>
          <w:rFonts w:ascii="Times New Roman" w:hAnsi="Times New Roman"/>
          <w:i/>
          <w:szCs w:val="20"/>
        </w:rPr>
        <w:t>Molecules</w:t>
      </w:r>
      <w:r w:rsidR="00A3413C" w:rsidRPr="0031123E">
        <w:rPr>
          <w:rFonts w:ascii="Times New Roman" w:hAnsi="Times New Roman"/>
          <w:szCs w:val="20"/>
        </w:rPr>
        <w:t xml:space="preserve">, </w:t>
      </w:r>
      <w:r w:rsidRPr="0031123E">
        <w:rPr>
          <w:rFonts w:ascii="Times New Roman" w:hAnsi="Times New Roman"/>
          <w:szCs w:val="20"/>
        </w:rPr>
        <w:t>14: 1927</w:t>
      </w:r>
      <w:r w:rsidR="00A3413C" w:rsidRPr="0031123E">
        <w:rPr>
          <w:rFonts w:ascii="Times New Roman" w:hAnsi="Times New Roman"/>
          <w:szCs w:val="20"/>
        </w:rPr>
        <w:t xml:space="preserve"> – </w:t>
      </w:r>
      <w:r w:rsidRPr="0031123E">
        <w:rPr>
          <w:rFonts w:ascii="Times New Roman" w:hAnsi="Times New Roman"/>
          <w:szCs w:val="20"/>
        </w:rPr>
        <w:t>1937.</w:t>
      </w:r>
    </w:p>
    <w:p w:rsidR="00D83B33" w:rsidRPr="0031123E" w:rsidRDefault="00D83B33" w:rsidP="0031123E">
      <w:pPr>
        <w:pStyle w:val="ListParagraph"/>
        <w:widowControl/>
        <w:numPr>
          <w:ilvl w:val="0"/>
          <w:numId w:val="4"/>
        </w:numPr>
        <w:wordWrap/>
        <w:autoSpaceDE/>
        <w:autoSpaceDN/>
        <w:spacing w:after="160"/>
        <w:ind w:hanging="720"/>
        <w:rPr>
          <w:rFonts w:ascii="Times New Roman" w:hAnsi="Times New Roman" w:cs="Times New Roman"/>
          <w:szCs w:val="20"/>
        </w:rPr>
      </w:pPr>
      <w:proofErr w:type="spellStart"/>
      <w:r w:rsidRPr="0031123E">
        <w:rPr>
          <w:rFonts w:ascii="Times New Roman" w:hAnsi="Times New Roman" w:cs="Times New Roman"/>
        </w:rPr>
        <w:t>Fü</w:t>
      </w:r>
      <w:r w:rsidR="0031123E" w:rsidRPr="0031123E">
        <w:rPr>
          <w:rFonts w:ascii="Times New Roman" w:hAnsi="Times New Roman" w:cs="Times New Roman"/>
        </w:rPr>
        <w:t>rstner</w:t>
      </w:r>
      <w:proofErr w:type="gramStart"/>
      <w:r w:rsidR="0031123E" w:rsidRPr="0031123E">
        <w:rPr>
          <w:rFonts w:ascii="Times New Roman" w:hAnsi="Times New Roman" w:cs="Times New Roman"/>
        </w:rPr>
        <w:t>,A</w:t>
      </w:r>
      <w:proofErr w:type="spellEnd"/>
      <w:proofErr w:type="gramEnd"/>
      <w:r w:rsidR="0031123E" w:rsidRPr="0031123E">
        <w:rPr>
          <w:rFonts w:ascii="Times New Roman" w:hAnsi="Times New Roman" w:cs="Times New Roman"/>
        </w:rPr>
        <w:t xml:space="preserve">., </w:t>
      </w:r>
      <w:proofErr w:type="spellStart"/>
      <w:r w:rsidR="0031123E" w:rsidRPr="0031123E">
        <w:rPr>
          <w:rFonts w:ascii="Times New Roman" w:hAnsi="Times New Roman" w:cs="Times New Roman"/>
        </w:rPr>
        <w:t>Guth</w:t>
      </w:r>
      <w:proofErr w:type="spellEnd"/>
      <w:r w:rsidR="0031123E" w:rsidRPr="0031123E">
        <w:rPr>
          <w:rFonts w:ascii="Times New Roman" w:hAnsi="Times New Roman" w:cs="Times New Roman"/>
        </w:rPr>
        <w:t xml:space="preserve">, O., </w:t>
      </w:r>
      <w:proofErr w:type="spellStart"/>
      <w:r w:rsidR="0031123E" w:rsidRPr="0031123E">
        <w:rPr>
          <w:rFonts w:ascii="Times New Roman" w:hAnsi="Times New Roman" w:cs="Times New Roman"/>
        </w:rPr>
        <w:t>Rumbo</w:t>
      </w:r>
      <w:proofErr w:type="spellEnd"/>
      <w:r w:rsidR="0031123E" w:rsidRPr="0031123E">
        <w:rPr>
          <w:rFonts w:ascii="Times New Roman" w:hAnsi="Times New Roman" w:cs="Times New Roman"/>
        </w:rPr>
        <w:t xml:space="preserve">, A. and </w:t>
      </w:r>
      <w:r w:rsidRPr="0031123E">
        <w:rPr>
          <w:rFonts w:ascii="Times New Roman" w:hAnsi="Times New Roman" w:cs="Times New Roman"/>
        </w:rPr>
        <w:t xml:space="preserve">Seidel, G. (1999). Ring </w:t>
      </w:r>
      <w:r w:rsidR="0031123E" w:rsidRPr="0031123E">
        <w:rPr>
          <w:rFonts w:ascii="Times New Roman" w:hAnsi="Times New Roman" w:cs="Times New Roman"/>
        </w:rPr>
        <w:t xml:space="preserve">closing alkyne metathesis. Comparative investigation of two different catalyst systems and application to the </w:t>
      </w:r>
      <w:proofErr w:type="spellStart"/>
      <w:r w:rsidR="0031123E" w:rsidRPr="0031123E">
        <w:rPr>
          <w:rFonts w:ascii="Times New Roman" w:hAnsi="Times New Roman" w:cs="Times New Roman"/>
        </w:rPr>
        <w:t>stereoselective</w:t>
      </w:r>
      <w:proofErr w:type="spellEnd"/>
      <w:r w:rsidR="0031123E" w:rsidRPr="0031123E">
        <w:rPr>
          <w:rFonts w:ascii="Times New Roman" w:hAnsi="Times New Roman" w:cs="Times New Roman"/>
        </w:rPr>
        <w:t xml:space="preserve"> synthesis of olfactory lactones, </w:t>
      </w:r>
      <w:proofErr w:type="spellStart"/>
      <w:r w:rsidR="0031123E" w:rsidRPr="0031123E">
        <w:rPr>
          <w:rFonts w:ascii="Times New Roman" w:hAnsi="Times New Roman" w:cs="Times New Roman"/>
        </w:rPr>
        <w:t>azamacrolides</w:t>
      </w:r>
      <w:proofErr w:type="spellEnd"/>
      <w:r w:rsidR="0031123E" w:rsidRPr="0031123E">
        <w:rPr>
          <w:rFonts w:ascii="Times New Roman" w:hAnsi="Times New Roman" w:cs="Times New Roman"/>
        </w:rPr>
        <w:t>, and the macrocyclic perimeter of the marine alkaloid nakadomarin</w:t>
      </w:r>
      <w:r w:rsidRPr="0031123E">
        <w:rPr>
          <w:rFonts w:ascii="Times New Roman" w:hAnsi="Times New Roman" w:cs="Times New Roman"/>
        </w:rPr>
        <w:t xml:space="preserve"> A. </w:t>
      </w:r>
      <w:r w:rsidRPr="0031123E">
        <w:rPr>
          <w:rFonts w:ascii="Times New Roman" w:hAnsi="Times New Roman" w:cs="Times New Roman"/>
          <w:i/>
        </w:rPr>
        <w:t>Journal of American Chemical Society</w:t>
      </w:r>
      <w:r w:rsidR="0031123E" w:rsidRPr="0031123E">
        <w:rPr>
          <w:rFonts w:ascii="Times New Roman" w:hAnsi="Times New Roman" w:cs="Times New Roman"/>
        </w:rPr>
        <w:t xml:space="preserve">, </w:t>
      </w:r>
      <w:r w:rsidRPr="0031123E">
        <w:rPr>
          <w:rFonts w:ascii="Times New Roman" w:hAnsi="Times New Roman" w:cs="Times New Roman"/>
        </w:rPr>
        <w:t>121: 11108</w:t>
      </w:r>
      <w:r w:rsidR="0031123E" w:rsidRPr="0031123E">
        <w:rPr>
          <w:rFonts w:ascii="Times New Roman" w:hAnsi="Times New Roman" w:cs="Times New Roman"/>
        </w:rPr>
        <w:t xml:space="preserve"> – </w:t>
      </w:r>
      <w:r w:rsidRPr="0031123E">
        <w:rPr>
          <w:rFonts w:ascii="Times New Roman" w:hAnsi="Times New Roman" w:cs="Times New Roman"/>
        </w:rPr>
        <w:t xml:space="preserve">11113. </w:t>
      </w:r>
    </w:p>
    <w:sectPr w:rsidR="00D83B33" w:rsidRPr="0031123E" w:rsidSect="00DE05D0">
      <w:pgSz w:w="11906" w:h="16838" w:code="9"/>
      <w:pgMar w:top="1440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1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G Times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TimesNewRomanPSMT">
    <w:altName w:val="MS Mincho"/>
    <w:charset w:val="80"/>
    <w:family w:val="auto"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026738"/>
    <w:multiLevelType w:val="hybridMultilevel"/>
    <w:tmpl w:val="B63C8FF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E7BD9"/>
    <w:multiLevelType w:val="hybridMultilevel"/>
    <w:tmpl w:val="02663B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00327"/>
    <w:multiLevelType w:val="hybridMultilevel"/>
    <w:tmpl w:val="DCFAF322"/>
    <w:lvl w:ilvl="0" w:tplc="44090011">
      <w:start w:val="1"/>
      <w:numFmt w:val="decimal"/>
      <w:lvlText w:val="%1)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CA6"/>
    <w:rsid w:val="00005622"/>
    <w:rsid w:val="000434E4"/>
    <w:rsid w:val="00043C7C"/>
    <w:rsid w:val="000A629F"/>
    <w:rsid w:val="000E3D94"/>
    <w:rsid w:val="0012111E"/>
    <w:rsid w:val="001340EB"/>
    <w:rsid w:val="00136052"/>
    <w:rsid w:val="001732E9"/>
    <w:rsid w:val="00180941"/>
    <w:rsid w:val="0019323F"/>
    <w:rsid w:val="001A0A87"/>
    <w:rsid w:val="001B4831"/>
    <w:rsid w:val="001E6216"/>
    <w:rsid w:val="0020366D"/>
    <w:rsid w:val="00203EA1"/>
    <w:rsid w:val="00205096"/>
    <w:rsid w:val="00240D5D"/>
    <w:rsid w:val="00244D08"/>
    <w:rsid w:val="002523BA"/>
    <w:rsid w:val="002604D4"/>
    <w:rsid w:val="002726F1"/>
    <w:rsid w:val="002D2379"/>
    <w:rsid w:val="002D7586"/>
    <w:rsid w:val="0031123E"/>
    <w:rsid w:val="00314C3C"/>
    <w:rsid w:val="00331245"/>
    <w:rsid w:val="00364D7F"/>
    <w:rsid w:val="003655A0"/>
    <w:rsid w:val="003F4797"/>
    <w:rsid w:val="004242F9"/>
    <w:rsid w:val="00443824"/>
    <w:rsid w:val="00464D0E"/>
    <w:rsid w:val="004F67ED"/>
    <w:rsid w:val="00517064"/>
    <w:rsid w:val="00540DE1"/>
    <w:rsid w:val="00545CD8"/>
    <w:rsid w:val="00564C75"/>
    <w:rsid w:val="0059146C"/>
    <w:rsid w:val="00592E11"/>
    <w:rsid w:val="005B0F08"/>
    <w:rsid w:val="005D3049"/>
    <w:rsid w:val="006258E9"/>
    <w:rsid w:val="00627B70"/>
    <w:rsid w:val="00631733"/>
    <w:rsid w:val="00640ECC"/>
    <w:rsid w:val="0064569D"/>
    <w:rsid w:val="00646A49"/>
    <w:rsid w:val="006565AF"/>
    <w:rsid w:val="006636BC"/>
    <w:rsid w:val="006747BE"/>
    <w:rsid w:val="006752F3"/>
    <w:rsid w:val="00682FD9"/>
    <w:rsid w:val="00685C81"/>
    <w:rsid w:val="006B1E8E"/>
    <w:rsid w:val="006C53E4"/>
    <w:rsid w:val="00730999"/>
    <w:rsid w:val="00741E79"/>
    <w:rsid w:val="00782239"/>
    <w:rsid w:val="00785CA6"/>
    <w:rsid w:val="00787E04"/>
    <w:rsid w:val="00792542"/>
    <w:rsid w:val="007A3BB4"/>
    <w:rsid w:val="007D1310"/>
    <w:rsid w:val="0080206F"/>
    <w:rsid w:val="0080214A"/>
    <w:rsid w:val="00816FD1"/>
    <w:rsid w:val="0082319D"/>
    <w:rsid w:val="00855B26"/>
    <w:rsid w:val="008A6845"/>
    <w:rsid w:val="008C5B0F"/>
    <w:rsid w:val="009463CD"/>
    <w:rsid w:val="0097369D"/>
    <w:rsid w:val="009739EA"/>
    <w:rsid w:val="009902C0"/>
    <w:rsid w:val="009A3BEA"/>
    <w:rsid w:val="009B2866"/>
    <w:rsid w:val="009C3CE0"/>
    <w:rsid w:val="009E1112"/>
    <w:rsid w:val="009E14AA"/>
    <w:rsid w:val="009E2538"/>
    <w:rsid w:val="009F568C"/>
    <w:rsid w:val="00A327B4"/>
    <w:rsid w:val="00A3413C"/>
    <w:rsid w:val="00A415C1"/>
    <w:rsid w:val="00A54304"/>
    <w:rsid w:val="00A64E1A"/>
    <w:rsid w:val="00AC6C38"/>
    <w:rsid w:val="00AE6F7E"/>
    <w:rsid w:val="00AF774F"/>
    <w:rsid w:val="00B0752A"/>
    <w:rsid w:val="00B57BD8"/>
    <w:rsid w:val="00BA4330"/>
    <w:rsid w:val="00BB3FDF"/>
    <w:rsid w:val="00BB752C"/>
    <w:rsid w:val="00BE6A32"/>
    <w:rsid w:val="00BE7766"/>
    <w:rsid w:val="00C36C71"/>
    <w:rsid w:val="00C47D0E"/>
    <w:rsid w:val="00C5216B"/>
    <w:rsid w:val="00C73581"/>
    <w:rsid w:val="00C741F3"/>
    <w:rsid w:val="00C74CDD"/>
    <w:rsid w:val="00C852D0"/>
    <w:rsid w:val="00CA6F7F"/>
    <w:rsid w:val="00CC276C"/>
    <w:rsid w:val="00CC3BBA"/>
    <w:rsid w:val="00CD73E9"/>
    <w:rsid w:val="00CE598E"/>
    <w:rsid w:val="00D04D29"/>
    <w:rsid w:val="00D11FCC"/>
    <w:rsid w:val="00D12192"/>
    <w:rsid w:val="00D32692"/>
    <w:rsid w:val="00D347DD"/>
    <w:rsid w:val="00D35579"/>
    <w:rsid w:val="00D3728B"/>
    <w:rsid w:val="00D4680A"/>
    <w:rsid w:val="00D76A00"/>
    <w:rsid w:val="00D83904"/>
    <w:rsid w:val="00D83B33"/>
    <w:rsid w:val="00D8697B"/>
    <w:rsid w:val="00DE05D0"/>
    <w:rsid w:val="00DE3DB1"/>
    <w:rsid w:val="00DE5BD3"/>
    <w:rsid w:val="00DE73D6"/>
    <w:rsid w:val="00E00DB1"/>
    <w:rsid w:val="00E118E1"/>
    <w:rsid w:val="00E225DC"/>
    <w:rsid w:val="00E22AB8"/>
    <w:rsid w:val="00E23570"/>
    <w:rsid w:val="00E240CF"/>
    <w:rsid w:val="00E249DC"/>
    <w:rsid w:val="00E5050D"/>
    <w:rsid w:val="00E52D60"/>
    <w:rsid w:val="00E60CB0"/>
    <w:rsid w:val="00E63BF9"/>
    <w:rsid w:val="00E66B13"/>
    <w:rsid w:val="00EC026B"/>
    <w:rsid w:val="00EC451F"/>
    <w:rsid w:val="00EF39D0"/>
    <w:rsid w:val="00F03A04"/>
    <w:rsid w:val="00F05770"/>
    <w:rsid w:val="00F77B58"/>
    <w:rsid w:val="00F95E8C"/>
    <w:rsid w:val="00FA7848"/>
    <w:rsid w:val="00FC77BA"/>
    <w:rsid w:val="00FD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5:docId w15:val="{A2B4B4D9-DB05-4C01-A881-E4AFD448B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paragraph" w:customStyle="1" w:styleId="Default">
    <w:name w:val="Default"/>
    <w:uiPriority w:val="99"/>
    <w:rsid w:val="009C3CE0"/>
    <w:pPr>
      <w:autoSpaceDE w:val="0"/>
      <w:autoSpaceDN w:val="0"/>
      <w:adjustRightInd w:val="0"/>
    </w:pPr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table" w:styleId="TableGrid">
    <w:name w:val="Table Grid"/>
    <w:basedOn w:val="TableNormal"/>
    <w:uiPriority w:val="39"/>
    <w:rsid w:val="006C53E4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18">
    <w:name w:val="T18"/>
    <w:uiPriority w:val="99"/>
    <w:rsid w:val="008C5B0F"/>
    <w:rPr>
      <w:rFonts w:ascii="Times New Roman1" w:hAnsi="Times New Roman1"/>
      <w:color w:val="auto"/>
      <w:sz w:val="23"/>
    </w:rPr>
  </w:style>
  <w:style w:type="character" w:customStyle="1" w:styleId="T19">
    <w:name w:val="T19"/>
    <w:uiPriority w:val="99"/>
    <w:rsid w:val="008C5B0F"/>
    <w:rPr>
      <w:rFonts w:ascii="Times New Roman1" w:hAnsi="Times New Roman1"/>
      <w:color w:val="auto"/>
      <w:sz w:val="23"/>
    </w:rPr>
  </w:style>
  <w:style w:type="character" w:customStyle="1" w:styleId="T24">
    <w:name w:val="T24"/>
    <w:uiPriority w:val="99"/>
    <w:rsid w:val="008C5B0F"/>
    <w:rPr>
      <w:rFonts w:ascii="Times New Roman1" w:hAnsi="Times New Roman1"/>
      <w:color w:val="auto"/>
      <w:sz w:val="23"/>
    </w:rPr>
  </w:style>
  <w:style w:type="character" w:customStyle="1" w:styleId="T25">
    <w:name w:val="T25"/>
    <w:uiPriority w:val="99"/>
    <w:rsid w:val="008C5B0F"/>
    <w:rPr>
      <w:rFonts w:ascii="Times New Roman1" w:hAnsi="Times New Roman1"/>
      <w:color w:val="auto"/>
      <w:sz w:val="16"/>
    </w:rPr>
  </w:style>
  <w:style w:type="character" w:customStyle="1" w:styleId="T26">
    <w:name w:val="T26"/>
    <w:uiPriority w:val="99"/>
    <w:rsid w:val="008C5B0F"/>
    <w:rPr>
      <w:rFonts w:ascii="Times New Roman1" w:hAnsi="Times New Roman1"/>
      <w:i/>
      <w:color w:val="auto"/>
      <w:sz w:val="16"/>
    </w:rPr>
  </w:style>
  <w:style w:type="character" w:customStyle="1" w:styleId="T27">
    <w:name w:val="T27"/>
    <w:uiPriority w:val="99"/>
    <w:rsid w:val="008C5B0F"/>
    <w:rPr>
      <w:rFonts w:ascii="Times New Roman1" w:hAnsi="Times New Roman1"/>
      <w:color w:val="auto"/>
      <w:sz w:val="24"/>
    </w:rPr>
  </w:style>
  <w:style w:type="character" w:customStyle="1" w:styleId="T30">
    <w:name w:val="T30"/>
    <w:uiPriority w:val="99"/>
    <w:rsid w:val="008C5B0F"/>
    <w:rPr>
      <w:rFonts w:ascii="Times New Roman1" w:hAnsi="Times New Roman1"/>
      <w:color w:val="auto"/>
      <w:position w:val="0"/>
      <w:sz w:val="24"/>
      <w:vertAlign w:val="superscript"/>
    </w:rPr>
  </w:style>
  <w:style w:type="character" w:customStyle="1" w:styleId="T31">
    <w:name w:val="T31"/>
    <w:uiPriority w:val="99"/>
    <w:rsid w:val="008C5B0F"/>
    <w:rPr>
      <w:rFonts w:ascii="Times New Roman1" w:hAnsi="Times New Roman1"/>
      <w:color w:val="auto"/>
      <w:position w:val="0"/>
      <w:sz w:val="24"/>
      <w:vertAlign w:val="subscript"/>
    </w:rPr>
  </w:style>
  <w:style w:type="character" w:customStyle="1" w:styleId="T14">
    <w:name w:val="T14"/>
    <w:uiPriority w:val="99"/>
    <w:rsid w:val="008C5B0F"/>
    <w:rPr>
      <w:rFonts w:ascii="Times New Roman" w:hAnsi="Times New Roman"/>
      <w:color w:val="auto"/>
      <w:sz w:val="24"/>
    </w:rPr>
  </w:style>
  <w:style w:type="character" w:customStyle="1" w:styleId="T15">
    <w:name w:val="T15"/>
    <w:uiPriority w:val="99"/>
    <w:rsid w:val="008C5B0F"/>
    <w:rPr>
      <w:rFonts w:ascii="Times New Roman" w:hAnsi="Times New Roman"/>
      <w:color w:val="auto"/>
      <w:sz w:val="24"/>
      <w:shd w:val="clear" w:color="auto" w:fill="FFFF00"/>
    </w:rPr>
  </w:style>
  <w:style w:type="character" w:customStyle="1" w:styleId="T22">
    <w:name w:val="T22"/>
    <w:uiPriority w:val="99"/>
    <w:rsid w:val="00DE5BD3"/>
    <w:rPr>
      <w:rFonts w:ascii="Times New Roman1" w:hAnsi="Times New Roman1"/>
      <w:i/>
      <w:color w:val="auto"/>
      <w:sz w:val="23"/>
    </w:rPr>
  </w:style>
  <w:style w:type="character" w:customStyle="1" w:styleId="T10">
    <w:name w:val="T10"/>
    <w:uiPriority w:val="99"/>
    <w:rsid w:val="00DE5BD3"/>
    <w:rPr>
      <w:rFonts w:ascii="Times New Roman" w:hAnsi="Times New Roman"/>
      <w:b/>
      <w:color w:val="auto"/>
      <w:sz w:val="24"/>
    </w:rPr>
  </w:style>
  <w:style w:type="character" w:styleId="CommentReference">
    <w:name w:val="annotation reference"/>
    <w:basedOn w:val="DefaultParagraphFont"/>
    <w:semiHidden/>
    <w:unhideWhenUsed/>
    <w:rsid w:val="00DE5BD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E5BD3"/>
    <w:pPr>
      <w:widowControl/>
      <w:wordWrap/>
      <w:autoSpaceDE/>
      <w:autoSpaceDN/>
      <w:spacing w:after="160"/>
      <w:jc w:val="left"/>
    </w:pPr>
    <w:rPr>
      <w:rFonts w:ascii="Calibri" w:eastAsia="SimSun" w:hAnsi="Calibri" w:cs="Times New Roman"/>
      <w:kern w:val="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DE5BD3"/>
    <w:rPr>
      <w:rFonts w:ascii="Calibri" w:eastAsia="SimSun" w:hAnsi="Calibri" w:cs="Times New Roman"/>
      <w:sz w:val="20"/>
      <w:szCs w:val="20"/>
    </w:rPr>
  </w:style>
  <w:style w:type="paragraph" w:styleId="Revision">
    <w:name w:val="Revision"/>
    <w:hidden/>
    <w:uiPriority w:val="99"/>
    <w:semiHidden/>
    <w:rsid w:val="00D4680A"/>
    <w:pPr>
      <w:spacing w:after="0" w:line="240" w:lineRule="auto"/>
    </w:pPr>
    <w:rPr>
      <w:rFonts w:eastAsiaTheme="minorEastAsia"/>
      <w:kern w:val="2"/>
      <w:sz w:val="20"/>
      <w:lang w:eastAsia="ko-KR"/>
    </w:rPr>
  </w:style>
  <w:style w:type="character" w:styleId="Hyperlink">
    <w:name w:val="Hyperlink"/>
    <w:basedOn w:val="DefaultParagraphFont"/>
    <w:uiPriority w:val="99"/>
    <w:unhideWhenUsed/>
    <w:rsid w:val="00DE05D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6.png"/><Relationship Id="rId5" Type="http://schemas.openxmlformats.org/officeDocument/2006/relationships/image" Target="media/image1.emf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7</Pages>
  <Words>2742</Words>
  <Characters>15632</Characters>
  <Application>Microsoft Office Word</Application>
  <DocSecurity>0</DocSecurity>
  <Lines>130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HP</cp:lastModifiedBy>
  <cp:revision>6</cp:revision>
  <dcterms:created xsi:type="dcterms:W3CDTF">2017-07-16T23:14:00Z</dcterms:created>
  <dcterms:modified xsi:type="dcterms:W3CDTF">2017-09-11T08:26:00Z</dcterms:modified>
</cp:coreProperties>
</file>