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26" w:rsidRDefault="00707B26" w:rsidP="00707B26">
      <w:pPr>
        <w:spacing w:after="0" w:line="240" w:lineRule="auto"/>
        <w:rPr>
          <w:rFonts w:ascii="Times New Roman" w:hAnsi="Times New Roman"/>
          <w:sz w:val="24"/>
          <w:szCs w:val="24"/>
        </w:rPr>
      </w:pPr>
      <w:r>
        <w:rPr>
          <w:rFonts w:ascii="Times New Roman" w:hAnsi="Times New Roman"/>
          <w:sz w:val="24"/>
          <w:szCs w:val="24"/>
        </w:rPr>
        <w:t>Malaysian Journal of Analytical Sciences Vol 21 No 5 (2017): 1080 - 1090</w:t>
      </w:r>
    </w:p>
    <w:p w:rsidR="00707B26" w:rsidRDefault="00707B26" w:rsidP="00707B26">
      <w:pPr>
        <w:spacing w:after="0" w:line="240" w:lineRule="auto"/>
        <w:rPr>
          <w:rFonts w:ascii="Times New Roman" w:hAnsi="Times New Roman"/>
          <w:sz w:val="24"/>
          <w:szCs w:val="24"/>
        </w:rPr>
      </w:pPr>
    </w:p>
    <w:p w:rsidR="00707B26" w:rsidRDefault="00707B26" w:rsidP="00707B26">
      <w:pPr>
        <w:spacing w:after="0" w:line="240" w:lineRule="auto"/>
        <w:rPr>
          <w:rFonts w:ascii="Times New Roman" w:hAnsi="Times New Roman"/>
          <w:sz w:val="24"/>
          <w:szCs w:val="24"/>
        </w:rPr>
      </w:pPr>
    </w:p>
    <w:p w:rsidR="00707B26" w:rsidRPr="00707B26" w:rsidRDefault="00707B26" w:rsidP="00707B26">
      <w:pPr>
        <w:spacing w:after="0" w:line="240" w:lineRule="auto"/>
        <w:rPr>
          <w:rFonts w:ascii="Times New Roman" w:hAnsi="Times New Roman"/>
          <w:sz w:val="24"/>
          <w:szCs w:val="24"/>
        </w:rPr>
      </w:pPr>
    </w:p>
    <w:p w:rsidR="00707B26" w:rsidRPr="00386CC4" w:rsidRDefault="00707B26" w:rsidP="00707B26">
      <w:pPr>
        <w:spacing w:after="0" w:line="240" w:lineRule="auto"/>
        <w:jc w:val="center"/>
        <w:rPr>
          <w:rFonts w:ascii="Times New Roman" w:hAnsi="Times New Roman"/>
          <w:sz w:val="28"/>
          <w:szCs w:val="28"/>
        </w:rPr>
      </w:pPr>
      <w:r w:rsidRPr="00386CC4">
        <w:rPr>
          <w:rFonts w:ascii="Times New Roman" w:hAnsi="Times New Roman"/>
          <w:sz w:val="28"/>
          <w:szCs w:val="28"/>
        </w:rPr>
        <w:t>CALCIUM CONTENT OF LIME MORTARS FROM 19</w:t>
      </w:r>
      <w:r w:rsidRPr="00386CC4">
        <w:rPr>
          <w:rFonts w:ascii="Times New Roman" w:hAnsi="Times New Roman"/>
          <w:sz w:val="28"/>
          <w:szCs w:val="28"/>
          <w:vertAlign w:val="superscript"/>
        </w:rPr>
        <w:t>th</w:t>
      </w:r>
      <w:r w:rsidRPr="00386CC4">
        <w:rPr>
          <w:rFonts w:ascii="Times New Roman" w:hAnsi="Times New Roman"/>
          <w:sz w:val="28"/>
          <w:szCs w:val="28"/>
        </w:rPr>
        <w:t xml:space="preserve"> CENTURY CHURCH RUINS IN THE PHILIPPINES USING</w:t>
      </w:r>
      <w:r>
        <w:rPr>
          <w:rFonts w:ascii="Times New Roman" w:hAnsi="Times New Roman"/>
          <w:sz w:val="28"/>
          <w:szCs w:val="28"/>
        </w:rPr>
        <w:t xml:space="preserve"> </w:t>
      </w:r>
      <w:r w:rsidRPr="00386CC4">
        <w:rPr>
          <w:rFonts w:ascii="Times New Roman" w:hAnsi="Times New Roman"/>
          <w:sz w:val="28"/>
          <w:szCs w:val="28"/>
        </w:rPr>
        <w:t>VOLUMETRIC ANALYSIS</w:t>
      </w:r>
    </w:p>
    <w:p w:rsidR="00707B26" w:rsidRPr="00A74059" w:rsidRDefault="00707B26" w:rsidP="00707B26">
      <w:pPr>
        <w:spacing w:after="0" w:line="240" w:lineRule="auto"/>
        <w:jc w:val="center"/>
        <w:rPr>
          <w:rFonts w:ascii="Times New Roman" w:hAnsi="Times New Roman"/>
          <w:color w:val="212121"/>
          <w:sz w:val="24"/>
          <w:szCs w:val="24"/>
          <w:shd w:val="clear" w:color="auto" w:fill="FFFFFF"/>
          <w:lang w:val="ms-MY"/>
        </w:rPr>
      </w:pPr>
      <w:r w:rsidRPr="00386CC4">
        <w:rPr>
          <w:rFonts w:ascii="Times New Roman" w:hAnsi="Times New Roman"/>
        </w:rPr>
        <w:br/>
      </w:r>
      <w:r w:rsidRPr="00A74059">
        <w:rPr>
          <w:rFonts w:ascii="Times New Roman" w:hAnsi="Times New Roman"/>
          <w:color w:val="212121"/>
          <w:sz w:val="24"/>
          <w:szCs w:val="24"/>
          <w:shd w:val="clear" w:color="auto" w:fill="FFFFFF"/>
          <w:lang w:val="ms-MY"/>
        </w:rPr>
        <w:t>(Kandungan Kalsium Mortar Batu Kapur dari Runtuhan Gereja Abad Ke 19</w:t>
      </w:r>
      <w:r>
        <w:rPr>
          <w:rFonts w:ascii="Times New Roman" w:hAnsi="Times New Roman"/>
          <w:color w:val="212121"/>
          <w:sz w:val="24"/>
          <w:szCs w:val="24"/>
          <w:shd w:val="clear" w:color="auto" w:fill="FFFFFF"/>
          <w:lang w:val="ms-MY"/>
        </w:rPr>
        <w:t xml:space="preserve"> </w:t>
      </w:r>
      <w:r w:rsidRPr="00A74059">
        <w:rPr>
          <w:rFonts w:ascii="Times New Roman" w:hAnsi="Times New Roman"/>
          <w:color w:val="212121"/>
          <w:sz w:val="24"/>
          <w:szCs w:val="24"/>
          <w:shd w:val="clear" w:color="auto" w:fill="FFFFFF"/>
          <w:lang w:val="ms-MY"/>
        </w:rPr>
        <w:t>di Filipina Menggunakan Analisis Volumetrik)</w:t>
      </w:r>
    </w:p>
    <w:p w:rsidR="00707B26" w:rsidRPr="00CE7D3B" w:rsidRDefault="00707B26" w:rsidP="00707B26">
      <w:pPr>
        <w:spacing w:after="0" w:line="240" w:lineRule="auto"/>
        <w:jc w:val="center"/>
        <w:rPr>
          <w:rFonts w:ascii="Times New Roman" w:hAnsi="Times New Roman"/>
          <w:b/>
          <w:color w:val="FF0000"/>
          <w:sz w:val="20"/>
          <w:szCs w:val="20"/>
          <w:lang w:val="es-ES"/>
        </w:rPr>
      </w:pPr>
    </w:p>
    <w:p w:rsidR="00707B26" w:rsidRPr="00386CC4" w:rsidRDefault="00707B26" w:rsidP="00707B26">
      <w:pPr>
        <w:spacing w:after="0" w:line="240" w:lineRule="auto"/>
        <w:jc w:val="center"/>
        <w:rPr>
          <w:rFonts w:ascii="Times New Roman" w:hAnsi="Times New Roman"/>
          <w:sz w:val="20"/>
          <w:szCs w:val="20"/>
        </w:rPr>
      </w:pPr>
      <w:r w:rsidRPr="00386CC4">
        <w:rPr>
          <w:rFonts w:ascii="Times New Roman" w:hAnsi="Times New Roman"/>
          <w:sz w:val="20"/>
          <w:szCs w:val="20"/>
        </w:rPr>
        <w:t>Jan-Michael C. Cayme* and Aniano N. Asor, Jr</w:t>
      </w:r>
    </w:p>
    <w:p w:rsidR="00707B26" w:rsidRPr="00707B26" w:rsidRDefault="00707B26" w:rsidP="00707B26">
      <w:pPr>
        <w:spacing w:after="0" w:line="240" w:lineRule="auto"/>
        <w:jc w:val="center"/>
        <w:rPr>
          <w:rFonts w:ascii="Times New Roman" w:hAnsi="Times New Roman"/>
          <w:noProof/>
          <w:sz w:val="20"/>
          <w:szCs w:val="20"/>
          <w:lang w:bidi="ar-SA"/>
        </w:rPr>
      </w:pPr>
    </w:p>
    <w:p w:rsidR="00707B26" w:rsidRPr="00707B26" w:rsidRDefault="00707B26" w:rsidP="00707B26">
      <w:pPr>
        <w:spacing w:after="0" w:line="240" w:lineRule="auto"/>
        <w:jc w:val="center"/>
        <w:rPr>
          <w:rFonts w:ascii="Times New Roman" w:hAnsi="Times New Roman"/>
          <w:i/>
          <w:sz w:val="20"/>
          <w:szCs w:val="20"/>
        </w:rPr>
      </w:pPr>
      <w:r w:rsidRPr="00707B26">
        <w:rPr>
          <w:rFonts w:ascii="Times New Roman" w:hAnsi="Times New Roman"/>
          <w:i/>
          <w:sz w:val="20"/>
          <w:szCs w:val="20"/>
        </w:rPr>
        <w:t>Chemistry Department, College of Science,</w:t>
      </w:r>
    </w:p>
    <w:p w:rsidR="00707B26" w:rsidRPr="00707B26" w:rsidRDefault="00707B26" w:rsidP="00707B26">
      <w:pPr>
        <w:spacing w:after="0" w:line="240" w:lineRule="auto"/>
        <w:jc w:val="center"/>
        <w:rPr>
          <w:rFonts w:ascii="Times New Roman" w:hAnsi="Times New Roman"/>
          <w:i/>
          <w:sz w:val="20"/>
          <w:szCs w:val="20"/>
        </w:rPr>
      </w:pPr>
      <w:r w:rsidRPr="00707B26">
        <w:rPr>
          <w:rFonts w:ascii="Times New Roman" w:hAnsi="Times New Roman"/>
          <w:i/>
          <w:sz w:val="20"/>
          <w:szCs w:val="20"/>
        </w:rPr>
        <w:t>De La Salle University, 2401 Taft Avenue, Malate, Metro Manila, Philippines</w:t>
      </w:r>
    </w:p>
    <w:p w:rsidR="00707B26" w:rsidRPr="00707B26" w:rsidRDefault="00707B26" w:rsidP="00707B26">
      <w:pPr>
        <w:spacing w:after="0" w:line="240" w:lineRule="auto"/>
        <w:jc w:val="center"/>
        <w:rPr>
          <w:rFonts w:ascii="Times New Roman" w:hAnsi="Times New Roman"/>
          <w:noProof/>
          <w:sz w:val="20"/>
          <w:szCs w:val="20"/>
          <w:lang w:bidi="ar-SA"/>
        </w:rPr>
      </w:pPr>
    </w:p>
    <w:p w:rsidR="00707B26" w:rsidRPr="00707B26" w:rsidRDefault="00707B26" w:rsidP="00707B26">
      <w:pPr>
        <w:spacing w:after="0" w:line="240" w:lineRule="auto"/>
        <w:jc w:val="center"/>
        <w:rPr>
          <w:rFonts w:ascii="Times New Roman" w:hAnsi="Times New Roman"/>
          <w:i/>
          <w:noProof/>
          <w:sz w:val="20"/>
          <w:szCs w:val="20"/>
          <w:lang w:bidi="ar-SA"/>
        </w:rPr>
      </w:pPr>
      <w:r w:rsidRPr="00707B26">
        <w:rPr>
          <w:rFonts w:ascii="Times New Roman" w:hAnsi="Times New Roman"/>
          <w:i/>
          <w:noProof/>
          <w:sz w:val="20"/>
          <w:szCs w:val="20"/>
          <w:lang w:bidi="ar-SA"/>
        </w:rPr>
        <w:t xml:space="preserve">*Corresponding author:  </w:t>
      </w:r>
      <w:r w:rsidRPr="00707B26">
        <w:rPr>
          <w:rFonts w:ascii="Times New Roman" w:hAnsi="Times New Roman"/>
          <w:i/>
          <w:sz w:val="20"/>
          <w:szCs w:val="20"/>
        </w:rPr>
        <w:t>jm_cayme@yahoo.com</w:t>
      </w:r>
    </w:p>
    <w:p w:rsidR="00707B26" w:rsidRPr="00707B26" w:rsidRDefault="00707B26" w:rsidP="00707B26">
      <w:pPr>
        <w:spacing w:after="0" w:line="240" w:lineRule="auto"/>
        <w:jc w:val="center"/>
        <w:rPr>
          <w:rFonts w:ascii="Times New Roman" w:hAnsi="Times New Roman"/>
          <w:noProof/>
          <w:sz w:val="20"/>
          <w:szCs w:val="20"/>
          <w:lang w:bidi="ar-SA"/>
        </w:rPr>
      </w:pPr>
    </w:p>
    <w:p w:rsidR="00707B26" w:rsidRPr="00707B26" w:rsidRDefault="00707B26" w:rsidP="00707B26">
      <w:pPr>
        <w:spacing w:after="0" w:line="240" w:lineRule="auto"/>
        <w:jc w:val="center"/>
        <w:rPr>
          <w:rFonts w:ascii="Times New Roman" w:hAnsi="Times New Roman"/>
          <w:noProof/>
          <w:sz w:val="20"/>
          <w:szCs w:val="20"/>
          <w:lang w:bidi="ar-SA"/>
        </w:rPr>
      </w:pPr>
    </w:p>
    <w:p w:rsidR="00707B26" w:rsidRPr="00707B26" w:rsidRDefault="00707B26" w:rsidP="00707B26">
      <w:pPr>
        <w:spacing w:after="0" w:line="240" w:lineRule="auto"/>
        <w:jc w:val="center"/>
        <w:rPr>
          <w:rFonts w:ascii="Times New Roman" w:hAnsi="Times New Roman"/>
          <w:noProof/>
          <w:sz w:val="20"/>
          <w:szCs w:val="20"/>
          <w:lang w:bidi="ar-SA"/>
        </w:rPr>
      </w:pPr>
      <w:r w:rsidRPr="00707B26">
        <w:rPr>
          <w:rFonts w:ascii="Times New Roman" w:hAnsi="Times New Roman"/>
          <w:noProof/>
          <w:sz w:val="20"/>
          <w:szCs w:val="20"/>
          <w:lang w:bidi="ar-SA"/>
        </w:rPr>
        <w:t>Received: 12 April 2017; Accepted: 25 July 2017</w:t>
      </w:r>
    </w:p>
    <w:p w:rsidR="00707B26" w:rsidRPr="00707B26" w:rsidRDefault="00707B26" w:rsidP="00707B26">
      <w:pPr>
        <w:spacing w:after="0" w:line="240" w:lineRule="auto"/>
        <w:jc w:val="center"/>
        <w:rPr>
          <w:rFonts w:ascii="Times New Roman" w:hAnsi="Times New Roman"/>
          <w:noProof/>
          <w:sz w:val="20"/>
          <w:szCs w:val="20"/>
          <w:lang w:bidi="ar-SA"/>
        </w:rPr>
      </w:pPr>
    </w:p>
    <w:p w:rsidR="00707B26" w:rsidRPr="00707B26" w:rsidRDefault="00707B26" w:rsidP="00707B26">
      <w:pPr>
        <w:spacing w:after="0" w:line="240" w:lineRule="auto"/>
        <w:jc w:val="center"/>
        <w:rPr>
          <w:rFonts w:ascii="Times New Roman" w:hAnsi="Times New Roman"/>
          <w:noProof/>
          <w:sz w:val="20"/>
          <w:szCs w:val="20"/>
          <w:lang w:bidi="ar-SA"/>
        </w:rPr>
      </w:pPr>
    </w:p>
    <w:p w:rsidR="00707B26" w:rsidRPr="00707B26" w:rsidRDefault="00707B26" w:rsidP="00707B26">
      <w:pPr>
        <w:spacing w:after="0" w:line="240" w:lineRule="auto"/>
        <w:jc w:val="center"/>
        <w:rPr>
          <w:rFonts w:ascii="Times New Roman" w:hAnsi="Times New Roman"/>
          <w:b/>
          <w:noProof/>
          <w:sz w:val="20"/>
          <w:szCs w:val="20"/>
          <w:lang w:bidi="ar-SA"/>
        </w:rPr>
      </w:pPr>
      <w:r w:rsidRPr="00707B26">
        <w:rPr>
          <w:rFonts w:ascii="Times New Roman" w:hAnsi="Times New Roman"/>
          <w:b/>
          <w:noProof/>
          <w:sz w:val="20"/>
          <w:szCs w:val="20"/>
          <w:lang w:bidi="ar-SA"/>
        </w:rPr>
        <w:t>Abstract</w:t>
      </w:r>
    </w:p>
    <w:p w:rsidR="00707B26" w:rsidRPr="00707B26" w:rsidRDefault="00707B26" w:rsidP="00707B26">
      <w:pPr>
        <w:spacing w:after="0" w:line="240" w:lineRule="auto"/>
        <w:jc w:val="both"/>
        <w:rPr>
          <w:rFonts w:ascii="Times New Roman" w:hAnsi="Times New Roman"/>
          <w:sz w:val="20"/>
          <w:szCs w:val="20"/>
        </w:rPr>
      </w:pPr>
      <w:r w:rsidRPr="00707B26">
        <w:rPr>
          <w:rFonts w:ascii="Times New Roman" w:hAnsi="Times New Roman"/>
          <w:sz w:val="20"/>
          <w:szCs w:val="20"/>
        </w:rPr>
        <w:t>A calcium determination method for lime mortars in old church ruins is described. Two volumetric analysis methods were employed: titration using EDTA solution, and with KMnO</w:t>
      </w:r>
      <w:r w:rsidRPr="00707B26">
        <w:rPr>
          <w:rFonts w:ascii="Times New Roman" w:hAnsi="Times New Roman"/>
          <w:sz w:val="20"/>
          <w:szCs w:val="20"/>
          <w:vertAlign w:val="subscript"/>
        </w:rPr>
        <w:t xml:space="preserve">4 </w:t>
      </w:r>
      <w:r w:rsidRPr="00707B26">
        <w:rPr>
          <w:rFonts w:ascii="Times New Roman" w:hAnsi="Times New Roman"/>
          <w:sz w:val="20"/>
          <w:szCs w:val="20"/>
        </w:rPr>
        <w:t>solution. The binder fraction with sieve size (&lt;0.075mm) was used for titration which is abundant in CaCO</w:t>
      </w:r>
      <w:r w:rsidRPr="00707B26">
        <w:rPr>
          <w:rFonts w:ascii="Times New Roman" w:hAnsi="Times New Roman"/>
          <w:sz w:val="20"/>
          <w:szCs w:val="20"/>
          <w:vertAlign w:val="subscript"/>
        </w:rPr>
        <w:t>3</w:t>
      </w:r>
      <w:r w:rsidRPr="00707B26">
        <w:rPr>
          <w:rFonts w:ascii="Times New Roman" w:hAnsi="Times New Roman"/>
          <w:sz w:val="20"/>
          <w:szCs w:val="20"/>
        </w:rPr>
        <w:t xml:space="preserve"> as established by Fourier-Transform Infrared Spectroscopy (FTIR) technique. The mortar sample from Misamis Oriental yields a mean calcium concentration of 59.60% ± 4.64 and 60.48% ± 6.68 for EDTA and KMnO</w:t>
      </w:r>
      <w:r w:rsidRPr="00707B26">
        <w:rPr>
          <w:rFonts w:ascii="Times New Roman" w:hAnsi="Times New Roman"/>
          <w:sz w:val="20"/>
          <w:szCs w:val="20"/>
          <w:vertAlign w:val="subscript"/>
        </w:rPr>
        <w:t>4</w:t>
      </w:r>
      <w:r w:rsidRPr="00707B26">
        <w:rPr>
          <w:rFonts w:ascii="Times New Roman" w:hAnsi="Times New Roman"/>
          <w:sz w:val="20"/>
          <w:szCs w:val="20"/>
        </w:rPr>
        <w:t>, respectively, while the Metro Manila mortar sample is 73.54% ± 2.68 for EDTA and 73.33% ± 6.88 for KMnO</w:t>
      </w:r>
      <w:r w:rsidRPr="00707B26">
        <w:rPr>
          <w:rFonts w:ascii="Times New Roman" w:hAnsi="Times New Roman"/>
          <w:sz w:val="20"/>
          <w:szCs w:val="20"/>
          <w:vertAlign w:val="subscript"/>
        </w:rPr>
        <w:t>4</w:t>
      </w:r>
      <w:r w:rsidRPr="00707B26">
        <w:rPr>
          <w:rFonts w:ascii="Times New Roman" w:hAnsi="Times New Roman"/>
          <w:sz w:val="20"/>
          <w:szCs w:val="20"/>
        </w:rPr>
        <w:t xml:space="preserve">. Two tailed </w:t>
      </w:r>
      <w:r w:rsidRPr="00707B26">
        <w:rPr>
          <w:rFonts w:ascii="Times New Roman" w:hAnsi="Times New Roman"/>
          <w:i/>
          <w:sz w:val="20"/>
          <w:szCs w:val="20"/>
        </w:rPr>
        <w:t>t</w:t>
      </w:r>
      <w:r w:rsidRPr="00707B26">
        <w:rPr>
          <w:rFonts w:ascii="Times New Roman" w:hAnsi="Times New Roman"/>
          <w:sz w:val="20"/>
          <w:szCs w:val="20"/>
        </w:rPr>
        <w:t xml:space="preserve">-test and </w:t>
      </w:r>
      <w:r w:rsidRPr="00707B26">
        <w:rPr>
          <w:rFonts w:ascii="Times New Roman" w:hAnsi="Times New Roman"/>
          <w:i/>
          <w:sz w:val="20"/>
          <w:szCs w:val="20"/>
        </w:rPr>
        <w:t>F</w:t>
      </w:r>
      <w:r w:rsidRPr="00707B26">
        <w:rPr>
          <w:rFonts w:ascii="Times New Roman" w:hAnsi="Times New Roman"/>
          <w:sz w:val="20"/>
          <w:szCs w:val="20"/>
        </w:rPr>
        <w:t>-test analysis confirm that there is no statistical difference between EDTA and KMnO</w:t>
      </w:r>
      <w:r w:rsidRPr="00707B26">
        <w:rPr>
          <w:rFonts w:ascii="Times New Roman" w:hAnsi="Times New Roman"/>
          <w:sz w:val="20"/>
          <w:szCs w:val="20"/>
          <w:vertAlign w:val="subscript"/>
        </w:rPr>
        <w:t>4</w:t>
      </w:r>
      <w:r w:rsidRPr="00707B26">
        <w:rPr>
          <w:rFonts w:ascii="Times New Roman" w:hAnsi="Times New Roman"/>
          <w:sz w:val="20"/>
          <w:szCs w:val="20"/>
        </w:rPr>
        <w:t xml:space="preserve"> methods in determining the calcium content. Atomic Absorption Spectroscopy (AAS) technique validated the mean concentration values obtained from each method with less than 6.4% difference. The proposed titration methods are simple, rapid and sufficiently precise, without the use of expensive analytical instruments. This study is a good alternative method to easily determine the amount of calcium in historic lime mortars which is valuable in heritage conservation work and restoration of old structures in the Philippines.</w:t>
      </w:r>
    </w:p>
    <w:p w:rsidR="00707B26" w:rsidRPr="00707B26" w:rsidRDefault="00707B26" w:rsidP="00707B26">
      <w:pPr>
        <w:tabs>
          <w:tab w:val="left" w:pos="900"/>
        </w:tabs>
        <w:spacing w:after="0" w:line="240" w:lineRule="auto"/>
        <w:ind w:left="900" w:hanging="900"/>
        <w:jc w:val="both"/>
        <w:rPr>
          <w:rFonts w:ascii="Times New Roman" w:hAnsi="Times New Roman"/>
          <w:b/>
          <w:sz w:val="20"/>
          <w:szCs w:val="20"/>
        </w:rPr>
      </w:pPr>
    </w:p>
    <w:p w:rsidR="00707B26" w:rsidRPr="00707B26" w:rsidRDefault="00707B26" w:rsidP="00707B26">
      <w:pPr>
        <w:spacing w:after="0" w:line="240" w:lineRule="auto"/>
        <w:ind w:left="990" w:hanging="990"/>
        <w:jc w:val="both"/>
        <w:rPr>
          <w:rFonts w:ascii="Times New Roman" w:hAnsi="Times New Roman"/>
          <w:sz w:val="20"/>
          <w:szCs w:val="20"/>
        </w:rPr>
      </w:pPr>
      <w:r w:rsidRPr="00707B26">
        <w:rPr>
          <w:rFonts w:ascii="Times New Roman" w:hAnsi="Times New Roman"/>
          <w:b/>
          <w:sz w:val="20"/>
          <w:szCs w:val="20"/>
        </w:rPr>
        <w:t>Keywords:</w:t>
      </w:r>
      <w:r w:rsidRPr="00707B26">
        <w:rPr>
          <w:rFonts w:ascii="Times New Roman" w:hAnsi="Times New Roman"/>
          <w:sz w:val="20"/>
          <w:szCs w:val="20"/>
        </w:rPr>
        <w:t xml:space="preserve"> </w:t>
      </w:r>
      <w:r w:rsidRPr="00707B26">
        <w:rPr>
          <w:rFonts w:ascii="Times New Roman" w:hAnsi="Times New Roman"/>
          <w:sz w:val="20"/>
          <w:szCs w:val="20"/>
        </w:rPr>
        <w:tab/>
        <w:t>lime mortar, titration, Fourier transform infrared spectroscopy, atomic absorption spectroscopy, cultural heritage conservation</w:t>
      </w:r>
    </w:p>
    <w:p w:rsidR="00707B26" w:rsidRPr="00707B26" w:rsidRDefault="00707B26" w:rsidP="00707B26">
      <w:pPr>
        <w:spacing w:after="0" w:line="240" w:lineRule="auto"/>
        <w:jc w:val="center"/>
        <w:rPr>
          <w:rFonts w:ascii="Times New Roman" w:hAnsi="Times New Roman"/>
          <w:sz w:val="20"/>
          <w:szCs w:val="20"/>
        </w:rPr>
      </w:pPr>
    </w:p>
    <w:p w:rsidR="00707B26" w:rsidRPr="00707B26" w:rsidRDefault="00707B26" w:rsidP="00707B26">
      <w:pPr>
        <w:tabs>
          <w:tab w:val="left" w:pos="0"/>
        </w:tabs>
        <w:spacing w:after="0" w:line="240" w:lineRule="auto"/>
        <w:jc w:val="center"/>
        <w:rPr>
          <w:rFonts w:ascii="Times New Roman" w:hAnsi="Times New Roman"/>
          <w:b/>
          <w:bCs/>
          <w:sz w:val="20"/>
          <w:szCs w:val="20"/>
        </w:rPr>
      </w:pPr>
      <w:r w:rsidRPr="00707B26">
        <w:rPr>
          <w:rFonts w:ascii="Times New Roman" w:hAnsi="Times New Roman"/>
          <w:b/>
          <w:bCs/>
          <w:sz w:val="20"/>
          <w:szCs w:val="20"/>
        </w:rPr>
        <w:t>Abstrak</w:t>
      </w:r>
    </w:p>
    <w:p w:rsidR="00707B26" w:rsidRPr="00707B26" w:rsidRDefault="00707B26" w:rsidP="00707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0"/>
          <w:szCs w:val="20"/>
          <w:lang w:val="ms-MY"/>
        </w:rPr>
      </w:pPr>
      <w:r w:rsidRPr="00707B26">
        <w:rPr>
          <w:rFonts w:ascii="Times New Roman" w:hAnsi="Times New Roman"/>
          <w:color w:val="212121"/>
          <w:sz w:val="20"/>
          <w:szCs w:val="20"/>
          <w:lang w:val="ms-MY"/>
        </w:rPr>
        <w:t>Satu kaedah penentuan kalsium untuk mortar batu kapur dalam runtuhan gereja lama telah dibincangkan. Dua kaedah analisis volumetrik telah dibangunkan; pentitratan menggunakan larutan EDTA dan KMnO</w:t>
      </w:r>
      <w:r w:rsidRPr="00707B26">
        <w:rPr>
          <w:rFonts w:ascii="Times New Roman" w:hAnsi="Times New Roman"/>
          <w:color w:val="212121"/>
          <w:sz w:val="20"/>
          <w:szCs w:val="20"/>
          <w:vertAlign w:val="subscript"/>
          <w:lang w:val="ms-MY"/>
        </w:rPr>
        <w:t>4</w:t>
      </w:r>
      <w:r w:rsidRPr="00707B26">
        <w:rPr>
          <w:rFonts w:ascii="Times New Roman" w:hAnsi="Times New Roman"/>
          <w:color w:val="212121"/>
          <w:sz w:val="20"/>
          <w:szCs w:val="20"/>
          <w:lang w:val="ms-MY"/>
        </w:rPr>
        <w:t>. Pecahan mengikut saiz ayak (&lt;0.075mm) telah digunakan untuk pentitratan yang kaya dengan CaCO</w:t>
      </w:r>
      <w:r w:rsidRPr="00707B26">
        <w:rPr>
          <w:rFonts w:ascii="Times New Roman" w:hAnsi="Times New Roman"/>
          <w:color w:val="212121"/>
          <w:sz w:val="20"/>
          <w:szCs w:val="20"/>
          <w:vertAlign w:val="subscript"/>
          <w:lang w:val="ms-MY"/>
        </w:rPr>
        <w:t>3</w:t>
      </w:r>
      <w:r w:rsidRPr="00707B26">
        <w:rPr>
          <w:rFonts w:ascii="Times New Roman" w:hAnsi="Times New Roman"/>
          <w:color w:val="212121"/>
          <w:sz w:val="20"/>
          <w:szCs w:val="20"/>
          <w:lang w:val="ms-MY"/>
        </w:rPr>
        <w:t xml:space="preserve"> yang telah ditentukan oleh teknik inframerah transformasi Fourier (FTIR). Sampel mortar batu kapur dari Misamis Oriental menghasilkan purata kepekatan kalsium 59.60% ± 4.64 dan 60.48% ± 6.68 untuk masing-masing EDTA dan KMnO</w:t>
      </w:r>
      <w:r w:rsidRPr="00707B26">
        <w:rPr>
          <w:rFonts w:ascii="Times New Roman" w:hAnsi="Times New Roman"/>
          <w:color w:val="212121"/>
          <w:sz w:val="20"/>
          <w:szCs w:val="20"/>
          <w:vertAlign w:val="subscript"/>
          <w:lang w:val="ms-MY"/>
        </w:rPr>
        <w:t>4</w:t>
      </w:r>
      <w:r w:rsidRPr="00707B26">
        <w:rPr>
          <w:rFonts w:ascii="Times New Roman" w:hAnsi="Times New Roman"/>
          <w:color w:val="212121"/>
          <w:sz w:val="20"/>
          <w:szCs w:val="20"/>
          <w:lang w:val="ms-MY"/>
        </w:rPr>
        <w:t>, manakala sampel mortar batu kapur Metro Manila adalah 73.54% ± 2.68 untuk EDTA dan 73.33% ± 6.88 untuk KMnO</w:t>
      </w:r>
      <w:r w:rsidRPr="00707B26">
        <w:rPr>
          <w:rFonts w:ascii="Times New Roman" w:hAnsi="Times New Roman"/>
          <w:color w:val="212121"/>
          <w:sz w:val="20"/>
          <w:szCs w:val="20"/>
          <w:vertAlign w:val="subscript"/>
          <w:lang w:val="ms-MY"/>
        </w:rPr>
        <w:t>4</w:t>
      </w:r>
      <w:r w:rsidRPr="00707B26">
        <w:rPr>
          <w:rFonts w:ascii="Times New Roman" w:hAnsi="Times New Roman"/>
          <w:color w:val="212121"/>
          <w:sz w:val="20"/>
          <w:szCs w:val="20"/>
          <w:lang w:val="ms-MY"/>
        </w:rPr>
        <w:t>. Analisis ujian-t dan ujian-F mengesahkan bahawa tidak ada perbezaan signifikan antara kaedah EDTA dan KMnO</w:t>
      </w:r>
      <w:r w:rsidRPr="00707B26">
        <w:rPr>
          <w:rFonts w:ascii="Times New Roman" w:hAnsi="Times New Roman"/>
          <w:color w:val="212121"/>
          <w:sz w:val="20"/>
          <w:szCs w:val="20"/>
          <w:vertAlign w:val="subscript"/>
          <w:lang w:val="ms-MY"/>
        </w:rPr>
        <w:t>4</w:t>
      </w:r>
      <w:r w:rsidRPr="00707B26">
        <w:rPr>
          <w:rFonts w:ascii="Times New Roman" w:hAnsi="Times New Roman"/>
          <w:color w:val="212121"/>
          <w:sz w:val="20"/>
          <w:szCs w:val="20"/>
          <w:lang w:val="ms-MY"/>
        </w:rPr>
        <w:t xml:space="preserve"> dalam penentuan kandungan kalsium. Teknik spektroskopi serapan atom (AAS) telah menentusahkan nilai kepekatan yang diambil dari setiap kaedah memberikan perbezaan kurang daripada 6.4%. Kaedah pentitratan yang dicadangkan adalah mudah, cepat dan cukup tepat, tanpa menggunakan instrumen analisis mahal. Kajian ini merupakan alternatif yang baik dengan mudah menentukan kandungan kalsium dalam mortar batu kapur bersejarah yang berharga dalam kerja-kerja pemuliharaan warisan dan pemulihan struktur lama di Filipina.</w:t>
      </w:r>
    </w:p>
    <w:p w:rsidR="00707B26" w:rsidRPr="00707B26" w:rsidRDefault="00707B26" w:rsidP="00707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hanging="990"/>
        <w:jc w:val="both"/>
        <w:rPr>
          <w:rFonts w:ascii="Times New Roman" w:hAnsi="Times New Roman"/>
          <w:b/>
          <w:color w:val="212121"/>
          <w:sz w:val="20"/>
          <w:szCs w:val="20"/>
          <w:lang w:val="ms-MY"/>
        </w:rPr>
      </w:pPr>
    </w:p>
    <w:p w:rsidR="00EE643A" w:rsidRDefault="00707B26" w:rsidP="00707B26">
      <w:pPr>
        <w:shd w:val="clear" w:color="auto" w:fill="FFFFFF"/>
        <w:spacing w:after="0" w:line="240" w:lineRule="auto"/>
        <w:ind w:left="1080" w:hanging="1080"/>
        <w:jc w:val="both"/>
        <w:rPr>
          <w:rFonts w:ascii="Times New Roman" w:hAnsi="Times New Roman"/>
          <w:color w:val="212121"/>
          <w:sz w:val="20"/>
          <w:szCs w:val="20"/>
          <w:lang w:val="ms-MY"/>
        </w:rPr>
      </w:pPr>
      <w:r w:rsidRPr="00707B26">
        <w:rPr>
          <w:rFonts w:ascii="Times New Roman" w:hAnsi="Times New Roman"/>
          <w:b/>
          <w:color w:val="212121"/>
          <w:sz w:val="20"/>
          <w:szCs w:val="20"/>
          <w:lang w:val="ms-MY"/>
        </w:rPr>
        <w:t xml:space="preserve">Kata kunci: </w:t>
      </w:r>
      <w:r w:rsidRPr="00707B26">
        <w:rPr>
          <w:rFonts w:ascii="Times New Roman" w:hAnsi="Times New Roman"/>
          <w:b/>
          <w:color w:val="212121"/>
          <w:sz w:val="20"/>
          <w:szCs w:val="20"/>
          <w:lang w:val="ms-MY"/>
        </w:rPr>
        <w:tab/>
      </w:r>
      <w:r w:rsidRPr="00707B26">
        <w:rPr>
          <w:rFonts w:ascii="Times New Roman" w:hAnsi="Times New Roman"/>
          <w:color w:val="212121"/>
          <w:sz w:val="20"/>
          <w:szCs w:val="20"/>
          <w:lang w:val="ms-MY"/>
        </w:rPr>
        <w:t>mortar kapur, pentitratan, spektroskopi inframerah transformasi Fourier, spektroskopi serapan atom, pemuliharaan warisan budaya</w:t>
      </w:r>
    </w:p>
    <w:p w:rsidR="00707B26" w:rsidRDefault="00707B26" w:rsidP="00707B26">
      <w:pPr>
        <w:shd w:val="clear" w:color="auto" w:fill="FFFFFF"/>
        <w:spacing w:after="0" w:line="240" w:lineRule="auto"/>
        <w:ind w:left="1080" w:hanging="1080"/>
        <w:jc w:val="both"/>
        <w:rPr>
          <w:rFonts w:ascii="Times New Roman" w:hAnsi="Times New Roman"/>
          <w:sz w:val="20"/>
          <w:szCs w:val="20"/>
          <w:lang w:val="ms-MY"/>
        </w:rPr>
      </w:pPr>
    </w:p>
    <w:p w:rsidR="00707B26" w:rsidRPr="00F447A7" w:rsidRDefault="00707B26" w:rsidP="00707B2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07B26" w:rsidRDefault="00707B26" w:rsidP="00707B26">
      <w:pPr>
        <w:pStyle w:val="ListParagraph"/>
        <w:numPr>
          <w:ilvl w:val="0"/>
          <w:numId w:val="1"/>
        </w:numPr>
        <w:suppressAutoHyphens/>
        <w:spacing w:after="0" w:line="240" w:lineRule="auto"/>
        <w:ind w:left="360"/>
        <w:jc w:val="both"/>
        <w:rPr>
          <w:rFonts w:ascii="Times New Roman" w:hAnsi="Times New Roman"/>
          <w:sz w:val="20"/>
          <w:szCs w:val="20"/>
        </w:rPr>
      </w:pPr>
      <w:r w:rsidRPr="00386CC4">
        <w:rPr>
          <w:rFonts w:ascii="Times New Roman" w:hAnsi="Times New Roman"/>
          <w:sz w:val="20"/>
          <w:szCs w:val="20"/>
        </w:rPr>
        <w:t>Jose, Jr., R.</w:t>
      </w:r>
      <w:r>
        <w:rPr>
          <w:rFonts w:ascii="Times New Roman" w:hAnsi="Times New Roman"/>
          <w:sz w:val="20"/>
          <w:szCs w:val="20"/>
        </w:rPr>
        <w:t xml:space="preserve"> </w:t>
      </w:r>
      <w:r w:rsidRPr="00386CC4">
        <w:rPr>
          <w:rFonts w:ascii="Times New Roman" w:hAnsi="Times New Roman"/>
          <w:sz w:val="20"/>
          <w:szCs w:val="20"/>
        </w:rPr>
        <w:t xml:space="preserve">T. (2003). </w:t>
      </w:r>
      <w:r w:rsidRPr="00386CC4">
        <w:rPr>
          <w:rFonts w:ascii="Times New Roman" w:hAnsi="Times New Roman"/>
          <w:i/>
          <w:sz w:val="20"/>
          <w:szCs w:val="20"/>
        </w:rPr>
        <w:t>Palitada</w:t>
      </w:r>
      <w:r>
        <w:rPr>
          <w:rFonts w:ascii="Times New Roman" w:hAnsi="Times New Roman"/>
          <w:sz w:val="20"/>
          <w:szCs w:val="20"/>
        </w:rPr>
        <w:t>: Skin of the c</w:t>
      </w:r>
      <w:r w:rsidRPr="00386CC4">
        <w:rPr>
          <w:rFonts w:ascii="Times New Roman" w:hAnsi="Times New Roman"/>
          <w:sz w:val="20"/>
          <w:szCs w:val="20"/>
        </w:rPr>
        <w:t>hurch. In: Zero In: Skin surface essence. Ateneo Art Gallery, Ayala Foundation, Inc., Eugenio Lopez Foundation, Inc., and Museum Pambata Foundation, Inc.: pp. 27</w:t>
      </w:r>
      <w:r>
        <w:rPr>
          <w:rFonts w:ascii="Times New Roman" w:hAnsi="Times New Roman"/>
          <w:sz w:val="20"/>
          <w:szCs w:val="20"/>
        </w:rPr>
        <w:t xml:space="preserve"> –</w:t>
      </w:r>
      <w:r w:rsidRPr="00913252">
        <w:rPr>
          <w:rFonts w:ascii="Times New Roman" w:hAnsi="Times New Roman"/>
          <w:sz w:val="20"/>
          <w:szCs w:val="20"/>
        </w:rPr>
        <w:t xml:space="preserve">28. </w:t>
      </w:r>
    </w:p>
    <w:p w:rsidR="00707B26" w:rsidRDefault="00707B26" w:rsidP="00707B26">
      <w:pPr>
        <w:pStyle w:val="ListParagraph"/>
        <w:numPr>
          <w:ilvl w:val="0"/>
          <w:numId w:val="1"/>
        </w:numPr>
        <w:suppressAutoHyphens/>
        <w:spacing w:after="0" w:line="240" w:lineRule="auto"/>
        <w:ind w:left="360"/>
        <w:jc w:val="both"/>
        <w:rPr>
          <w:rFonts w:ascii="Times New Roman" w:hAnsi="Times New Roman"/>
          <w:sz w:val="20"/>
          <w:szCs w:val="20"/>
        </w:rPr>
      </w:pPr>
      <w:r w:rsidRPr="00913252">
        <w:rPr>
          <w:rFonts w:ascii="Times New Roman" w:hAnsi="Times New Roman"/>
          <w:sz w:val="20"/>
          <w:szCs w:val="20"/>
          <w:lang w:val="es-ES"/>
        </w:rPr>
        <w:t xml:space="preserve">Elert, K., Rodriguez-Navarro, C., Sebastian Pardo, E., Hansen, E. and Cazallo, O. (2002). </w:t>
      </w:r>
      <w:r w:rsidRPr="00913252">
        <w:rPr>
          <w:rFonts w:ascii="Times New Roman" w:hAnsi="Times New Roman"/>
          <w:sz w:val="20"/>
          <w:szCs w:val="20"/>
        </w:rPr>
        <w:t xml:space="preserve">Lime mortars for the conservation of historic buildings. </w:t>
      </w:r>
      <w:r w:rsidRPr="00913252">
        <w:rPr>
          <w:rFonts w:ascii="Times New Roman" w:hAnsi="Times New Roman"/>
          <w:i/>
          <w:sz w:val="20"/>
          <w:szCs w:val="20"/>
        </w:rPr>
        <w:t>Studies in Conservation</w:t>
      </w:r>
      <w:r w:rsidRPr="00913252">
        <w:rPr>
          <w:rFonts w:ascii="Times New Roman" w:hAnsi="Times New Roman"/>
          <w:sz w:val="20"/>
          <w:szCs w:val="20"/>
        </w:rPr>
        <w:t>, 47: 62 – 75.</w:t>
      </w:r>
    </w:p>
    <w:p w:rsidR="00707B26" w:rsidRDefault="00707B26" w:rsidP="00707B26">
      <w:pPr>
        <w:pStyle w:val="ListParagraph"/>
        <w:numPr>
          <w:ilvl w:val="0"/>
          <w:numId w:val="1"/>
        </w:numPr>
        <w:suppressAutoHyphens/>
        <w:spacing w:after="0" w:line="240" w:lineRule="auto"/>
        <w:ind w:left="360"/>
        <w:jc w:val="both"/>
        <w:rPr>
          <w:rFonts w:ascii="Times New Roman" w:hAnsi="Times New Roman"/>
          <w:sz w:val="20"/>
          <w:szCs w:val="20"/>
        </w:rPr>
      </w:pPr>
      <w:r w:rsidRPr="00913252">
        <w:rPr>
          <w:rFonts w:ascii="Times New Roman" w:hAnsi="Times New Roman"/>
          <w:sz w:val="20"/>
          <w:szCs w:val="20"/>
        </w:rPr>
        <w:t xml:space="preserve">Moropoulou, A., Bakolas, A. and Aggelakopoulou, E. (2000). The effects of limestone characteristics and calcinations temperature to the reactivity of the quicklime. </w:t>
      </w:r>
      <w:r w:rsidRPr="00913252">
        <w:rPr>
          <w:rFonts w:ascii="Times New Roman" w:hAnsi="Times New Roman"/>
          <w:i/>
          <w:sz w:val="20"/>
          <w:szCs w:val="20"/>
        </w:rPr>
        <w:t>Cement and Concrete Research,</w:t>
      </w:r>
      <w:r w:rsidRPr="00913252">
        <w:rPr>
          <w:rFonts w:ascii="Times New Roman" w:hAnsi="Times New Roman"/>
          <w:sz w:val="20"/>
          <w:szCs w:val="20"/>
        </w:rPr>
        <w:t xml:space="preserve"> 31:</w:t>
      </w:r>
      <w:r>
        <w:rPr>
          <w:rFonts w:ascii="Times New Roman" w:hAnsi="Times New Roman"/>
          <w:sz w:val="20"/>
          <w:szCs w:val="20"/>
        </w:rPr>
        <w:t xml:space="preserve"> </w:t>
      </w:r>
      <w:r w:rsidRPr="00913252">
        <w:rPr>
          <w:rFonts w:ascii="Times New Roman" w:hAnsi="Times New Roman"/>
          <w:sz w:val="20"/>
          <w:szCs w:val="20"/>
        </w:rPr>
        <w:t>633</w:t>
      </w:r>
      <w:r>
        <w:rPr>
          <w:rFonts w:ascii="Times New Roman" w:hAnsi="Times New Roman"/>
          <w:sz w:val="20"/>
          <w:szCs w:val="20"/>
        </w:rPr>
        <w:t xml:space="preserve"> – </w:t>
      </w:r>
      <w:r w:rsidRPr="00913252">
        <w:rPr>
          <w:rFonts w:ascii="Times New Roman" w:hAnsi="Times New Roman"/>
          <w:sz w:val="20"/>
          <w:szCs w:val="20"/>
        </w:rPr>
        <w:t>639.</w:t>
      </w:r>
    </w:p>
    <w:p w:rsidR="00707B26" w:rsidRDefault="00707B26" w:rsidP="00707B26">
      <w:pPr>
        <w:pStyle w:val="ListParagraph"/>
        <w:numPr>
          <w:ilvl w:val="0"/>
          <w:numId w:val="1"/>
        </w:numPr>
        <w:suppressAutoHyphens/>
        <w:spacing w:after="0" w:line="240" w:lineRule="auto"/>
        <w:ind w:left="360"/>
        <w:jc w:val="both"/>
        <w:rPr>
          <w:rFonts w:ascii="Times New Roman" w:hAnsi="Times New Roman"/>
          <w:sz w:val="20"/>
          <w:szCs w:val="20"/>
        </w:rPr>
      </w:pPr>
      <w:r w:rsidRPr="00913252">
        <w:rPr>
          <w:rFonts w:ascii="Times New Roman" w:hAnsi="Times New Roman"/>
          <w:sz w:val="20"/>
          <w:szCs w:val="20"/>
        </w:rPr>
        <w:t>Neri, L.</w:t>
      </w:r>
      <w:r>
        <w:rPr>
          <w:rFonts w:ascii="Times New Roman" w:hAnsi="Times New Roman"/>
          <w:sz w:val="20"/>
          <w:szCs w:val="20"/>
        </w:rPr>
        <w:t xml:space="preserve"> </w:t>
      </w:r>
      <w:r w:rsidRPr="00913252">
        <w:rPr>
          <w:rFonts w:ascii="Times New Roman" w:hAnsi="Times New Roman"/>
          <w:sz w:val="20"/>
          <w:szCs w:val="20"/>
        </w:rPr>
        <w:t xml:space="preserve">M. (2011). A report on the archaeological survey along the coastal area of Misamis Oriental, Philippines. </w:t>
      </w:r>
      <w:r w:rsidRPr="00913252">
        <w:rPr>
          <w:rFonts w:ascii="Times New Roman" w:hAnsi="Times New Roman"/>
          <w:i/>
          <w:sz w:val="20"/>
          <w:szCs w:val="20"/>
        </w:rPr>
        <w:t>Hukay (Journal for Archaeological Research in Asia and the Pacific),</w:t>
      </w:r>
      <w:r w:rsidRPr="00913252">
        <w:rPr>
          <w:rFonts w:ascii="Times New Roman" w:hAnsi="Times New Roman"/>
          <w:sz w:val="20"/>
          <w:szCs w:val="20"/>
        </w:rPr>
        <w:t xml:space="preserve"> 16:</w:t>
      </w:r>
      <w:r>
        <w:rPr>
          <w:rFonts w:ascii="Times New Roman" w:hAnsi="Times New Roman"/>
          <w:sz w:val="20"/>
          <w:szCs w:val="20"/>
        </w:rPr>
        <w:t xml:space="preserve"> </w:t>
      </w:r>
      <w:r w:rsidRPr="00913252">
        <w:rPr>
          <w:rFonts w:ascii="Times New Roman" w:hAnsi="Times New Roman"/>
          <w:sz w:val="20"/>
          <w:szCs w:val="20"/>
        </w:rPr>
        <w:t>1</w:t>
      </w:r>
      <w:r>
        <w:rPr>
          <w:rFonts w:ascii="Times New Roman" w:hAnsi="Times New Roman"/>
          <w:sz w:val="20"/>
          <w:szCs w:val="20"/>
        </w:rPr>
        <w:t xml:space="preserve"> – </w:t>
      </w:r>
      <w:r w:rsidRPr="00913252">
        <w:rPr>
          <w:rFonts w:ascii="Times New Roman" w:hAnsi="Times New Roman"/>
          <w:sz w:val="20"/>
          <w:szCs w:val="20"/>
        </w:rPr>
        <w:t>27.</w:t>
      </w:r>
    </w:p>
    <w:p w:rsidR="00707B26" w:rsidRDefault="00707B26" w:rsidP="00707B26">
      <w:pPr>
        <w:pStyle w:val="ListParagraph"/>
        <w:numPr>
          <w:ilvl w:val="0"/>
          <w:numId w:val="1"/>
        </w:numPr>
        <w:suppressAutoHyphens/>
        <w:spacing w:after="0" w:line="240" w:lineRule="auto"/>
        <w:ind w:left="360"/>
        <w:jc w:val="both"/>
        <w:rPr>
          <w:rFonts w:ascii="Times New Roman" w:hAnsi="Times New Roman"/>
          <w:sz w:val="20"/>
          <w:szCs w:val="20"/>
        </w:rPr>
      </w:pPr>
      <w:r w:rsidRPr="00913252">
        <w:rPr>
          <w:rFonts w:ascii="Times New Roman" w:hAnsi="Times New Roman"/>
          <w:sz w:val="20"/>
          <w:szCs w:val="20"/>
          <w:lang w:val="es-ES"/>
        </w:rPr>
        <w:t>Javellana, S. J</w:t>
      </w:r>
      <w:r>
        <w:rPr>
          <w:rFonts w:ascii="Times New Roman" w:hAnsi="Times New Roman"/>
          <w:sz w:val="20"/>
          <w:szCs w:val="20"/>
          <w:lang w:val="es-ES"/>
        </w:rPr>
        <w:t xml:space="preserve">. </w:t>
      </w:r>
      <w:r w:rsidRPr="00913252">
        <w:rPr>
          <w:rFonts w:ascii="Times New Roman" w:hAnsi="Times New Roman"/>
          <w:sz w:val="20"/>
          <w:szCs w:val="20"/>
          <w:lang w:val="es-ES"/>
        </w:rPr>
        <w:t>R.</w:t>
      </w:r>
      <w:r>
        <w:rPr>
          <w:rFonts w:ascii="Times New Roman" w:hAnsi="Times New Roman"/>
          <w:sz w:val="20"/>
          <w:szCs w:val="20"/>
          <w:lang w:val="es-ES"/>
        </w:rPr>
        <w:t xml:space="preserve"> </w:t>
      </w:r>
      <w:r w:rsidRPr="00913252">
        <w:rPr>
          <w:rFonts w:ascii="Times New Roman" w:hAnsi="Times New Roman"/>
          <w:sz w:val="20"/>
          <w:szCs w:val="20"/>
          <w:lang w:val="es-ES"/>
        </w:rPr>
        <w:t xml:space="preserve">B. (2010). </w:t>
      </w:r>
      <w:r>
        <w:rPr>
          <w:rFonts w:ascii="Times New Roman" w:hAnsi="Times New Roman"/>
          <w:sz w:val="20"/>
          <w:szCs w:val="20"/>
        </w:rPr>
        <w:t>La Casa de Dios, The l</w:t>
      </w:r>
      <w:r w:rsidRPr="00913252">
        <w:rPr>
          <w:rFonts w:ascii="Times New Roman" w:hAnsi="Times New Roman"/>
          <w:sz w:val="20"/>
          <w:szCs w:val="20"/>
        </w:rPr>
        <w:t>egacy of Filipino-Hispanic churches in the Philippines. Pasig: Ortigas Foundation, Inc.: pp. 184</w:t>
      </w:r>
      <w:r>
        <w:rPr>
          <w:rFonts w:ascii="Times New Roman" w:hAnsi="Times New Roman"/>
          <w:sz w:val="20"/>
          <w:szCs w:val="20"/>
        </w:rPr>
        <w:t xml:space="preserve"> – </w:t>
      </w:r>
      <w:r w:rsidRPr="00913252">
        <w:rPr>
          <w:rFonts w:ascii="Times New Roman" w:hAnsi="Times New Roman"/>
          <w:sz w:val="20"/>
          <w:szCs w:val="20"/>
        </w:rPr>
        <w:t>187.</w:t>
      </w:r>
    </w:p>
    <w:p w:rsidR="00707B26" w:rsidRDefault="00707B26" w:rsidP="00707B26">
      <w:pPr>
        <w:pStyle w:val="ListParagraph"/>
        <w:numPr>
          <w:ilvl w:val="0"/>
          <w:numId w:val="1"/>
        </w:numPr>
        <w:suppressAutoHyphens/>
        <w:spacing w:after="0" w:line="240" w:lineRule="auto"/>
        <w:ind w:left="360"/>
        <w:jc w:val="both"/>
        <w:rPr>
          <w:rFonts w:ascii="Times New Roman" w:hAnsi="Times New Roman"/>
          <w:sz w:val="20"/>
          <w:szCs w:val="20"/>
        </w:rPr>
      </w:pPr>
      <w:r w:rsidRPr="00913252">
        <w:rPr>
          <w:rStyle w:val="hlfld-title"/>
          <w:rFonts w:ascii="Times New Roman" w:hAnsi="Times New Roman"/>
          <w:sz w:val="20"/>
          <w:szCs w:val="20"/>
        </w:rPr>
        <w:t>Cheng, K.</w:t>
      </w:r>
      <w:r>
        <w:rPr>
          <w:rStyle w:val="hlfld-title"/>
          <w:rFonts w:ascii="Times New Roman" w:hAnsi="Times New Roman"/>
          <w:sz w:val="20"/>
          <w:szCs w:val="20"/>
        </w:rPr>
        <w:t xml:space="preserve"> </w:t>
      </w:r>
      <w:r w:rsidRPr="00913252">
        <w:rPr>
          <w:rStyle w:val="hlfld-title"/>
          <w:rFonts w:ascii="Times New Roman" w:hAnsi="Times New Roman"/>
          <w:sz w:val="20"/>
          <w:szCs w:val="20"/>
        </w:rPr>
        <w:t>L., Kurtz, T. and Bray, R.</w:t>
      </w:r>
      <w:r>
        <w:rPr>
          <w:rStyle w:val="hlfld-title"/>
          <w:rFonts w:ascii="Times New Roman" w:hAnsi="Times New Roman"/>
          <w:sz w:val="20"/>
          <w:szCs w:val="20"/>
        </w:rPr>
        <w:t xml:space="preserve"> </w:t>
      </w:r>
      <w:r w:rsidRPr="00913252">
        <w:rPr>
          <w:rStyle w:val="hlfld-title"/>
          <w:rFonts w:ascii="Times New Roman" w:hAnsi="Times New Roman"/>
          <w:sz w:val="20"/>
          <w:szCs w:val="20"/>
        </w:rPr>
        <w:t>H. (1952). Determination of calcium, magnesium, and iron in limestone.</w:t>
      </w:r>
      <w:r w:rsidRPr="00913252">
        <w:rPr>
          <w:rFonts w:ascii="Times New Roman" w:hAnsi="Times New Roman"/>
          <w:sz w:val="20"/>
          <w:szCs w:val="20"/>
        </w:rPr>
        <w:t xml:space="preserve"> </w:t>
      </w:r>
      <w:r w:rsidRPr="00913252">
        <w:rPr>
          <w:rStyle w:val="HTMLCite"/>
          <w:rFonts w:ascii="Times New Roman" w:hAnsi="Times New Roman"/>
          <w:sz w:val="20"/>
          <w:szCs w:val="20"/>
        </w:rPr>
        <w:t>Analytical Chemistry</w:t>
      </w:r>
      <w:r w:rsidRPr="00913252">
        <w:rPr>
          <w:rFonts w:ascii="Times New Roman" w:hAnsi="Times New Roman"/>
          <w:sz w:val="20"/>
          <w:szCs w:val="20"/>
        </w:rPr>
        <w:t>,</w:t>
      </w:r>
      <w:r w:rsidRPr="00913252">
        <w:rPr>
          <w:rStyle w:val="apple-converted-space"/>
          <w:rFonts w:ascii="Times New Roman" w:hAnsi="Times New Roman"/>
          <w:sz w:val="20"/>
          <w:szCs w:val="20"/>
        </w:rPr>
        <w:t xml:space="preserve"> </w:t>
      </w:r>
      <w:r w:rsidRPr="00913252">
        <w:rPr>
          <w:rStyle w:val="citationvolume"/>
          <w:rFonts w:ascii="Times New Roman" w:hAnsi="Times New Roman"/>
          <w:iCs/>
          <w:sz w:val="20"/>
          <w:szCs w:val="20"/>
        </w:rPr>
        <w:t>24</w:t>
      </w:r>
      <w:r w:rsidRPr="00913252">
        <w:rPr>
          <w:rFonts w:ascii="Times New Roman" w:hAnsi="Times New Roman"/>
          <w:sz w:val="20"/>
          <w:szCs w:val="20"/>
        </w:rPr>
        <w:t>(10):1640</w:t>
      </w:r>
      <w:r>
        <w:rPr>
          <w:rFonts w:ascii="Times New Roman" w:hAnsi="Times New Roman"/>
          <w:sz w:val="20"/>
          <w:szCs w:val="20"/>
        </w:rPr>
        <w:t xml:space="preserve"> </w:t>
      </w:r>
      <w:r w:rsidRPr="00913252">
        <w:rPr>
          <w:rFonts w:ascii="Times New Roman" w:hAnsi="Times New Roman"/>
          <w:sz w:val="20"/>
          <w:szCs w:val="20"/>
        </w:rPr>
        <w:t>–</w:t>
      </w:r>
      <w:r>
        <w:rPr>
          <w:rFonts w:ascii="Times New Roman" w:hAnsi="Times New Roman"/>
          <w:sz w:val="20"/>
          <w:szCs w:val="20"/>
        </w:rPr>
        <w:t xml:space="preserve"> </w:t>
      </w:r>
      <w:r w:rsidRPr="00913252">
        <w:rPr>
          <w:rFonts w:ascii="Times New Roman" w:hAnsi="Times New Roman"/>
          <w:sz w:val="20"/>
          <w:szCs w:val="20"/>
        </w:rPr>
        <w:t>1641.</w:t>
      </w:r>
    </w:p>
    <w:p w:rsidR="00707B26" w:rsidRDefault="00707B26" w:rsidP="00707B26">
      <w:pPr>
        <w:pStyle w:val="ListParagraph"/>
        <w:numPr>
          <w:ilvl w:val="0"/>
          <w:numId w:val="1"/>
        </w:numPr>
        <w:suppressAutoHyphens/>
        <w:spacing w:after="0" w:line="240" w:lineRule="auto"/>
        <w:ind w:left="360"/>
        <w:jc w:val="both"/>
        <w:rPr>
          <w:rFonts w:ascii="Times New Roman" w:hAnsi="Times New Roman"/>
          <w:sz w:val="20"/>
          <w:szCs w:val="20"/>
        </w:rPr>
      </w:pPr>
      <w:r w:rsidRPr="00913252">
        <w:rPr>
          <w:rFonts w:ascii="Times New Roman" w:hAnsi="Times New Roman"/>
          <w:sz w:val="20"/>
          <w:szCs w:val="20"/>
        </w:rPr>
        <w:t>Skoog, D.</w:t>
      </w:r>
      <w:r>
        <w:rPr>
          <w:rFonts w:ascii="Times New Roman" w:hAnsi="Times New Roman"/>
          <w:sz w:val="20"/>
          <w:szCs w:val="20"/>
        </w:rPr>
        <w:t xml:space="preserve"> </w:t>
      </w:r>
      <w:r w:rsidRPr="00913252">
        <w:rPr>
          <w:rFonts w:ascii="Times New Roman" w:hAnsi="Times New Roman"/>
          <w:sz w:val="20"/>
          <w:szCs w:val="20"/>
        </w:rPr>
        <w:t>A., West, D.</w:t>
      </w:r>
      <w:r>
        <w:rPr>
          <w:rFonts w:ascii="Times New Roman" w:hAnsi="Times New Roman"/>
          <w:sz w:val="20"/>
          <w:szCs w:val="20"/>
        </w:rPr>
        <w:t xml:space="preserve"> </w:t>
      </w:r>
      <w:r w:rsidRPr="00913252">
        <w:rPr>
          <w:rFonts w:ascii="Times New Roman" w:hAnsi="Times New Roman"/>
          <w:sz w:val="20"/>
          <w:szCs w:val="20"/>
        </w:rPr>
        <w:t>M., Holler, F.</w:t>
      </w:r>
      <w:r>
        <w:rPr>
          <w:rFonts w:ascii="Times New Roman" w:hAnsi="Times New Roman"/>
          <w:sz w:val="20"/>
          <w:szCs w:val="20"/>
        </w:rPr>
        <w:t xml:space="preserve"> </w:t>
      </w:r>
      <w:r w:rsidRPr="00913252">
        <w:rPr>
          <w:rFonts w:ascii="Times New Roman" w:hAnsi="Times New Roman"/>
          <w:sz w:val="20"/>
          <w:szCs w:val="20"/>
        </w:rPr>
        <w:t>J. and Crouch, S.</w:t>
      </w:r>
      <w:r>
        <w:rPr>
          <w:rFonts w:ascii="Times New Roman" w:hAnsi="Times New Roman"/>
          <w:sz w:val="20"/>
          <w:szCs w:val="20"/>
        </w:rPr>
        <w:t xml:space="preserve"> </w:t>
      </w:r>
      <w:r w:rsidRPr="00913252">
        <w:rPr>
          <w:rFonts w:ascii="Times New Roman" w:hAnsi="Times New Roman"/>
          <w:sz w:val="20"/>
          <w:szCs w:val="20"/>
        </w:rPr>
        <w:t>R. (2013). Fundamentals of analytical chemistry, 9</w:t>
      </w:r>
      <w:r w:rsidRPr="00913252">
        <w:rPr>
          <w:rFonts w:ascii="Times New Roman" w:hAnsi="Times New Roman"/>
          <w:sz w:val="20"/>
          <w:szCs w:val="20"/>
          <w:vertAlign w:val="superscript"/>
        </w:rPr>
        <w:t>th</w:t>
      </w:r>
      <w:r w:rsidRPr="00913252">
        <w:rPr>
          <w:rFonts w:ascii="Times New Roman" w:hAnsi="Times New Roman"/>
          <w:sz w:val="20"/>
          <w:szCs w:val="20"/>
        </w:rPr>
        <w:t xml:space="preserve"> Ed. Brooks/Cole, Cengage Learning: pp. 991</w:t>
      </w:r>
      <w:r>
        <w:rPr>
          <w:rFonts w:ascii="Times New Roman" w:hAnsi="Times New Roman"/>
          <w:sz w:val="20"/>
          <w:szCs w:val="20"/>
        </w:rPr>
        <w:t xml:space="preserve"> – </w:t>
      </w:r>
      <w:r w:rsidRPr="00913252">
        <w:rPr>
          <w:rFonts w:ascii="Times New Roman" w:hAnsi="Times New Roman"/>
          <w:sz w:val="20"/>
          <w:szCs w:val="20"/>
        </w:rPr>
        <w:t>994.</w:t>
      </w:r>
    </w:p>
    <w:p w:rsidR="00707B26" w:rsidRDefault="00707B26" w:rsidP="00707B26">
      <w:pPr>
        <w:pStyle w:val="ListParagraph"/>
        <w:numPr>
          <w:ilvl w:val="0"/>
          <w:numId w:val="1"/>
        </w:numPr>
        <w:suppressAutoHyphens/>
        <w:spacing w:after="0" w:line="240" w:lineRule="auto"/>
        <w:ind w:left="360"/>
        <w:jc w:val="both"/>
        <w:rPr>
          <w:rFonts w:ascii="Times New Roman" w:hAnsi="Times New Roman"/>
          <w:sz w:val="20"/>
          <w:szCs w:val="20"/>
        </w:rPr>
      </w:pPr>
      <w:r w:rsidRPr="00913252">
        <w:rPr>
          <w:rFonts w:ascii="Times New Roman" w:hAnsi="Times New Roman"/>
          <w:sz w:val="20"/>
          <w:szCs w:val="20"/>
        </w:rPr>
        <w:t>Page, J.</w:t>
      </w:r>
      <w:r>
        <w:rPr>
          <w:rFonts w:ascii="Times New Roman" w:hAnsi="Times New Roman"/>
          <w:sz w:val="20"/>
          <w:szCs w:val="20"/>
        </w:rPr>
        <w:t xml:space="preserve"> </w:t>
      </w:r>
      <w:r w:rsidRPr="00913252">
        <w:rPr>
          <w:rFonts w:ascii="Times New Roman" w:hAnsi="Times New Roman"/>
          <w:sz w:val="20"/>
          <w:szCs w:val="20"/>
        </w:rPr>
        <w:t xml:space="preserve">O. (1968). Compleximetric determination of calcium in impure calcium carbonate and limestone. </w:t>
      </w:r>
      <w:r w:rsidRPr="00913252">
        <w:rPr>
          <w:rFonts w:ascii="Times New Roman" w:hAnsi="Times New Roman"/>
          <w:i/>
          <w:sz w:val="20"/>
          <w:szCs w:val="20"/>
        </w:rPr>
        <w:t>Analytica Chimica Acta,</w:t>
      </w:r>
      <w:r w:rsidRPr="00913252">
        <w:rPr>
          <w:rFonts w:ascii="Times New Roman" w:hAnsi="Times New Roman"/>
          <w:sz w:val="20"/>
          <w:szCs w:val="20"/>
        </w:rPr>
        <w:t xml:space="preserve"> 42:</w:t>
      </w:r>
      <w:r>
        <w:rPr>
          <w:rFonts w:ascii="Times New Roman" w:hAnsi="Times New Roman"/>
          <w:sz w:val="20"/>
          <w:szCs w:val="20"/>
        </w:rPr>
        <w:t xml:space="preserve"> </w:t>
      </w:r>
      <w:r w:rsidRPr="00913252">
        <w:rPr>
          <w:rFonts w:ascii="Times New Roman" w:hAnsi="Times New Roman"/>
          <w:sz w:val="20"/>
          <w:szCs w:val="20"/>
        </w:rPr>
        <w:t>233</w:t>
      </w:r>
      <w:r>
        <w:rPr>
          <w:rFonts w:ascii="Times New Roman" w:hAnsi="Times New Roman"/>
          <w:sz w:val="20"/>
          <w:szCs w:val="20"/>
        </w:rPr>
        <w:t xml:space="preserve"> – </w:t>
      </w:r>
      <w:r w:rsidRPr="00913252">
        <w:rPr>
          <w:rFonts w:ascii="Times New Roman" w:hAnsi="Times New Roman"/>
          <w:sz w:val="20"/>
          <w:szCs w:val="20"/>
        </w:rPr>
        <w:t>238.</w:t>
      </w:r>
    </w:p>
    <w:p w:rsidR="00707B26" w:rsidRDefault="00707B26" w:rsidP="00707B26">
      <w:pPr>
        <w:pStyle w:val="ListParagraph"/>
        <w:numPr>
          <w:ilvl w:val="0"/>
          <w:numId w:val="1"/>
        </w:numPr>
        <w:suppressAutoHyphens/>
        <w:spacing w:after="0" w:line="240" w:lineRule="auto"/>
        <w:ind w:left="360"/>
        <w:jc w:val="both"/>
        <w:rPr>
          <w:rFonts w:ascii="Times New Roman" w:hAnsi="Times New Roman"/>
          <w:sz w:val="20"/>
          <w:szCs w:val="20"/>
        </w:rPr>
      </w:pPr>
      <w:r w:rsidRPr="00913252">
        <w:rPr>
          <w:rFonts w:ascii="Times New Roman" w:hAnsi="Times New Roman"/>
          <w:sz w:val="20"/>
          <w:szCs w:val="20"/>
        </w:rPr>
        <w:t>Malmstadt, H.</w:t>
      </w:r>
      <w:r>
        <w:rPr>
          <w:rFonts w:ascii="Times New Roman" w:hAnsi="Times New Roman"/>
          <w:sz w:val="20"/>
          <w:szCs w:val="20"/>
        </w:rPr>
        <w:t xml:space="preserve"> </w:t>
      </w:r>
      <w:r w:rsidRPr="00913252">
        <w:rPr>
          <w:rFonts w:ascii="Times New Roman" w:hAnsi="Times New Roman"/>
          <w:sz w:val="20"/>
          <w:szCs w:val="20"/>
        </w:rPr>
        <w:t>V. and Hadjiioannou, T.</w:t>
      </w:r>
      <w:r>
        <w:rPr>
          <w:rFonts w:ascii="Times New Roman" w:hAnsi="Times New Roman"/>
          <w:sz w:val="20"/>
          <w:szCs w:val="20"/>
        </w:rPr>
        <w:t xml:space="preserve"> </w:t>
      </w:r>
      <w:r w:rsidRPr="00913252">
        <w:rPr>
          <w:rFonts w:ascii="Times New Roman" w:hAnsi="Times New Roman"/>
          <w:sz w:val="20"/>
          <w:szCs w:val="20"/>
        </w:rPr>
        <w:t xml:space="preserve">P. (1958). Rapid and accurate automatic titration of calcium and magnesium in dolomites and limestones use of EDTA titran and automatic derivative spectrophotometric end-point termination. </w:t>
      </w:r>
      <w:r w:rsidRPr="00913252">
        <w:rPr>
          <w:rFonts w:ascii="Times New Roman" w:hAnsi="Times New Roman"/>
          <w:i/>
          <w:sz w:val="20"/>
          <w:szCs w:val="20"/>
        </w:rPr>
        <w:t>Analytica Chimica Acta</w:t>
      </w:r>
      <w:r w:rsidRPr="00913252">
        <w:rPr>
          <w:rFonts w:ascii="Times New Roman" w:hAnsi="Times New Roman"/>
          <w:sz w:val="20"/>
          <w:szCs w:val="20"/>
        </w:rPr>
        <w:t>, 19:</w:t>
      </w:r>
      <w:r>
        <w:rPr>
          <w:rFonts w:ascii="Times New Roman" w:hAnsi="Times New Roman"/>
          <w:sz w:val="20"/>
          <w:szCs w:val="20"/>
        </w:rPr>
        <w:t xml:space="preserve"> </w:t>
      </w:r>
      <w:r w:rsidRPr="00913252">
        <w:rPr>
          <w:rFonts w:ascii="Times New Roman" w:hAnsi="Times New Roman"/>
          <w:sz w:val="20"/>
          <w:szCs w:val="20"/>
        </w:rPr>
        <w:t>563</w:t>
      </w:r>
      <w:r>
        <w:rPr>
          <w:rFonts w:ascii="Times New Roman" w:hAnsi="Times New Roman"/>
          <w:sz w:val="20"/>
          <w:szCs w:val="20"/>
        </w:rPr>
        <w:t xml:space="preserve"> – </w:t>
      </w:r>
      <w:r w:rsidRPr="00913252">
        <w:rPr>
          <w:rFonts w:ascii="Times New Roman" w:hAnsi="Times New Roman"/>
          <w:sz w:val="20"/>
          <w:szCs w:val="20"/>
        </w:rPr>
        <w:t>569.</w:t>
      </w:r>
    </w:p>
    <w:p w:rsidR="00707B26" w:rsidRDefault="00707B26" w:rsidP="00707B26">
      <w:pPr>
        <w:pStyle w:val="ListParagraph"/>
        <w:numPr>
          <w:ilvl w:val="0"/>
          <w:numId w:val="1"/>
        </w:numPr>
        <w:suppressAutoHyphens/>
        <w:spacing w:after="0" w:line="240" w:lineRule="auto"/>
        <w:ind w:left="360"/>
        <w:jc w:val="both"/>
        <w:rPr>
          <w:rFonts w:ascii="Times New Roman" w:hAnsi="Times New Roman"/>
          <w:sz w:val="20"/>
          <w:szCs w:val="20"/>
        </w:rPr>
      </w:pPr>
      <w:r w:rsidRPr="00913252">
        <w:rPr>
          <w:rFonts w:ascii="Times New Roman" w:hAnsi="Times New Roman"/>
          <w:sz w:val="20"/>
          <w:szCs w:val="20"/>
        </w:rPr>
        <w:t>Rathore, D.</w:t>
      </w:r>
      <w:r>
        <w:rPr>
          <w:rFonts w:ascii="Times New Roman" w:hAnsi="Times New Roman"/>
          <w:sz w:val="20"/>
          <w:szCs w:val="20"/>
        </w:rPr>
        <w:t xml:space="preserve"> </w:t>
      </w:r>
      <w:r w:rsidRPr="00913252">
        <w:rPr>
          <w:rFonts w:ascii="Times New Roman" w:hAnsi="Times New Roman"/>
          <w:sz w:val="20"/>
          <w:szCs w:val="20"/>
        </w:rPr>
        <w:t>P.</w:t>
      </w:r>
      <w:r>
        <w:rPr>
          <w:rFonts w:ascii="Times New Roman" w:hAnsi="Times New Roman"/>
          <w:sz w:val="20"/>
          <w:szCs w:val="20"/>
        </w:rPr>
        <w:t xml:space="preserve"> </w:t>
      </w:r>
      <w:r w:rsidRPr="00913252">
        <w:rPr>
          <w:rFonts w:ascii="Times New Roman" w:hAnsi="Times New Roman"/>
          <w:sz w:val="20"/>
          <w:szCs w:val="20"/>
        </w:rPr>
        <w:t>S.</w:t>
      </w:r>
      <w:r>
        <w:rPr>
          <w:rFonts w:ascii="Times New Roman" w:hAnsi="Times New Roman"/>
          <w:sz w:val="20"/>
          <w:szCs w:val="20"/>
        </w:rPr>
        <w:t>, Kumar, M.</w:t>
      </w:r>
      <w:r w:rsidRPr="00913252">
        <w:rPr>
          <w:rFonts w:ascii="Times New Roman" w:hAnsi="Times New Roman"/>
          <w:sz w:val="20"/>
          <w:szCs w:val="20"/>
        </w:rPr>
        <w:t xml:space="preserve"> and Bhargava, P.</w:t>
      </w:r>
      <w:r>
        <w:rPr>
          <w:rFonts w:ascii="Times New Roman" w:hAnsi="Times New Roman"/>
          <w:sz w:val="20"/>
          <w:szCs w:val="20"/>
        </w:rPr>
        <w:t xml:space="preserve"> </w:t>
      </w:r>
      <w:r w:rsidRPr="00913252">
        <w:rPr>
          <w:rFonts w:ascii="Times New Roman" w:hAnsi="Times New Roman"/>
          <w:sz w:val="20"/>
          <w:szCs w:val="20"/>
        </w:rPr>
        <w:t>K. (1997). Complexometric determination of calcium and magnesium in dolomite, limestone, magnesite, phosphatic and silicate matrices using azochromotropic acid derivative as an indicator.</w:t>
      </w:r>
      <w:r w:rsidRPr="00913252">
        <w:rPr>
          <w:rFonts w:ascii="Times New Roman" w:hAnsi="Times New Roman"/>
          <w:i/>
          <w:sz w:val="20"/>
          <w:szCs w:val="20"/>
        </w:rPr>
        <w:t xml:space="preserve"> Chemia Analityczna (Warsaw)</w:t>
      </w:r>
      <w:r w:rsidRPr="00913252">
        <w:rPr>
          <w:rFonts w:ascii="Times New Roman" w:hAnsi="Times New Roman"/>
          <w:sz w:val="20"/>
          <w:szCs w:val="20"/>
        </w:rPr>
        <w:t>,</w:t>
      </w:r>
      <w:r w:rsidRPr="00913252">
        <w:rPr>
          <w:rStyle w:val="publication-meta-journal"/>
          <w:rFonts w:ascii="Times New Roman" w:hAnsi="Times New Roman"/>
          <w:sz w:val="20"/>
          <w:szCs w:val="20"/>
        </w:rPr>
        <w:t xml:space="preserve"> 42:</w:t>
      </w:r>
      <w:r>
        <w:rPr>
          <w:rStyle w:val="publication-meta-journal"/>
          <w:rFonts w:ascii="Times New Roman" w:hAnsi="Times New Roman"/>
          <w:sz w:val="20"/>
          <w:szCs w:val="20"/>
        </w:rPr>
        <w:t xml:space="preserve"> </w:t>
      </w:r>
      <w:r w:rsidRPr="00913252">
        <w:rPr>
          <w:rStyle w:val="publication-meta-journal"/>
          <w:rFonts w:ascii="Times New Roman" w:hAnsi="Times New Roman"/>
          <w:sz w:val="20"/>
          <w:szCs w:val="20"/>
        </w:rPr>
        <w:t>725</w:t>
      </w:r>
      <w:r>
        <w:rPr>
          <w:rStyle w:val="publication-meta-journal"/>
          <w:rFonts w:ascii="Times New Roman" w:hAnsi="Times New Roman"/>
          <w:sz w:val="20"/>
          <w:szCs w:val="20"/>
        </w:rPr>
        <w:t xml:space="preserve"> – </w:t>
      </w:r>
      <w:r w:rsidRPr="00913252">
        <w:rPr>
          <w:rStyle w:val="publication-meta-journal"/>
          <w:rFonts w:ascii="Times New Roman" w:hAnsi="Times New Roman"/>
          <w:sz w:val="20"/>
          <w:szCs w:val="20"/>
        </w:rPr>
        <w:t>728</w:t>
      </w:r>
      <w:r w:rsidRPr="00913252">
        <w:rPr>
          <w:rFonts w:ascii="Times New Roman" w:hAnsi="Times New Roman"/>
          <w:sz w:val="20"/>
          <w:szCs w:val="20"/>
        </w:rPr>
        <w:t>.</w:t>
      </w:r>
    </w:p>
    <w:p w:rsidR="00707B26" w:rsidRDefault="00707B26" w:rsidP="00707B26">
      <w:pPr>
        <w:pStyle w:val="ListParagraph"/>
        <w:numPr>
          <w:ilvl w:val="0"/>
          <w:numId w:val="1"/>
        </w:numPr>
        <w:suppressAutoHyphens/>
        <w:spacing w:after="0" w:line="240" w:lineRule="auto"/>
        <w:ind w:left="360"/>
        <w:jc w:val="both"/>
        <w:rPr>
          <w:rFonts w:ascii="Times New Roman" w:hAnsi="Times New Roman"/>
          <w:sz w:val="20"/>
          <w:szCs w:val="20"/>
        </w:rPr>
      </w:pPr>
      <w:r w:rsidRPr="00913252">
        <w:rPr>
          <w:rFonts w:ascii="Times New Roman" w:hAnsi="Times New Roman"/>
          <w:sz w:val="20"/>
          <w:szCs w:val="20"/>
        </w:rPr>
        <w:t>Hadjiioannou, T.</w:t>
      </w:r>
      <w:r>
        <w:rPr>
          <w:rFonts w:ascii="Times New Roman" w:hAnsi="Times New Roman"/>
          <w:sz w:val="20"/>
          <w:szCs w:val="20"/>
        </w:rPr>
        <w:t xml:space="preserve"> </w:t>
      </w:r>
      <w:r w:rsidRPr="00913252">
        <w:rPr>
          <w:rFonts w:ascii="Times New Roman" w:hAnsi="Times New Roman"/>
          <w:sz w:val="20"/>
          <w:szCs w:val="20"/>
        </w:rPr>
        <w:t>P. and Papastathopoulous, D.</w:t>
      </w:r>
      <w:r>
        <w:rPr>
          <w:rFonts w:ascii="Times New Roman" w:hAnsi="Times New Roman"/>
          <w:sz w:val="20"/>
          <w:szCs w:val="20"/>
        </w:rPr>
        <w:t xml:space="preserve"> </w:t>
      </w:r>
      <w:r w:rsidRPr="00913252">
        <w:rPr>
          <w:rFonts w:ascii="Times New Roman" w:hAnsi="Times New Roman"/>
          <w:sz w:val="20"/>
          <w:szCs w:val="20"/>
        </w:rPr>
        <w:t xml:space="preserve">S. (1970). EDTA titration of calcium and magnesium with calcium-selective electrode. </w:t>
      </w:r>
      <w:r w:rsidRPr="00913252">
        <w:rPr>
          <w:rFonts w:ascii="Times New Roman" w:hAnsi="Times New Roman"/>
          <w:i/>
          <w:sz w:val="20"/>
          <w:szCs w:val="20"/>
        </w:rPr>
        <w:t>Talanta</w:t>
      </w:r>
      <w:r w:rsidRPr="00913252">
        <w:rPr>
          <w:rFonts w:ascii="Times New Roman" w:hAnsi="Times New Roman"/>
          <w:sz w:val="20"/>
          <w:szCs w:val="20"/>
        </w:rPr>
        <w:t>, 17(5):</w:t>
      </w:r>
      <w:r>
        <w:rPr>
          <w:rFonts w:ascii="Times New Roman" w:hAnsi="Times New Roman"/>
          <w:sz w:val="20"/>
          <w:szCs w:val="20"/>
        </w:rPr>
        <w:t xml:space="preserve"> </w:t>
      </w:r>
      <w:r w:rsidRPr="00913252">
        <w:rPr>
          <w:rFonts w:ascii="Times New Roman" w:hAnsi="Times New Roman"/>
          <w:sz w:val="20"/>
          <w:szCs w:val="20"/>
        </w:rPr>
        <w:t>399</w:t>
      </w:r>
      <w:r>
        <w:rPr>
          <w:rFonts w:ascii="Times New Roman" w:hAnsi="Times New Roman"/>
          <w:sz w:val="20"/>
          <w:szCs w:val="20"/>
        </w:rPr>
        <w:t xml:space="preserve"> – </w:t>
      </w:r>
      <w:r w:rsidRPr="00913252">
        <w:rPr>
          <w:rFonts w:ascii="Times New Roman" w:hAnsi="Times New Roman"/>
          <w:sz w:val="20"/>
          <w:szCs w:val="20"/>
        </w:rPr>
        <w:t>406.</w:t>
      </w:r>
    </w:p>
    <w:p w:rsidR="00707B26" w:rsidRDefault="00707B26" w:rsidP="00707B26">
      <w:pPr>
        <w:pStyle w:val="ListParagraph"/>
        <w:numPr>
          <w:ilvl w:val="0"/>
          <w:numId w:val="1"/>
        </w:numPr>
        <w:suppressAutoHyphens/>
        <w:spacing w:after="0" w:line="240" w:lineRule="auto"/>
        <w:ind w:left="360"/>
        <w:jc w:val="both"/>
        <w:rPr>
          <w:rFonts w:ascii="Times New Roman" w:hAnsi="Times New Roman"/>
          <w:sz w:val="20"/>
          <w:szCs w:val="20"/>
        </w:rPr>
      </w:pPr>
      <w:r w:rsidRPr="00913252">
        <w:rPr>
          <w:rFonts w:ascii="Times New Roman" w:hAnsi="Times New Roman"/>
          <w:sz w:val="20"/>
          <w:szCs w:val="20"/>
          <w:lang w:val="es-ES"/>
        </w:rPr>
        <w:t xml:space="preserve">De Oliveira, W. and Mendes, A. (1987).  </w:t>
      </w:r>
      <w:r w:rsidRPr="00913252">
        <w:rPr>
          <w:rFonts w:ascii="Times New Roman" w:hAnsi="Times New Roman"/>
          <w:sz w:val="20"/>
          <w:szCs w:val="20"/>
        </w:rPr>
        <w:t xml:space="preserve">Determination of calcium and magnesium in limestone and dolomite by enthalpimetric flow-injection analysis. </w:t>
      </w:r>
      <w:r w:rsidRPr="00913252">
        <w:rPr>
          <w:rFonts w:ascii="Times New Roman" w:hAnsi="Times New Roman"/>
          <w:i/>
          <w:sz w:val="20"/>
          <w:szCs w:val="20"/>
        </w:rPr>
        <w:t>Talanta</w:t>
      </w:r>
      <w:r w:rsidRPr="00913252">
        <w:rPr>
          <w:rFonts w:ascii="Times New Roman" w:hAnsi="Times New Roman"/>
          <w:sz w:val="20"/>
          <w:szCs w:val="20"/>
        </w:rPr>
        <w:t>, 34(6):</w:t>
      </w:r>
      <w:r>
        <w:rPr>
          <w:rFonts w:ascii="Times New Roman" w:hAnsi="Times New Roman"/>
          <w:sz w:val="20"/>
          <w:szCs w:val="20"/>
        </w:rPr>
        <w:t xml:space="preserve"> </w:t>
      </w:r>
      <w:r w:rsidRPr="00913252">
        <w:rPr>
          <w:rFonts w:ascii="Times New Roman" w:hAnsi="Times New Roman"/>
          <w:sz w:val="20"/>
          <w:szCs w:val="20"/>
        </w:rPr>
        <w:t>543</w:t>
      </w:r>
      <w:r>
        <w:rPr>
          <w:rFonts w:ascii="Times New Roman" w:hAnsi="Times New Roman"/>
          <w:sz w:val="20"/>
          <w:szCs w:val="20"/>
        </w:rPr>
        <w:t xml:space="preserve"> – </w:t>
      </w:r>
      <w:r w:rsidRPr="00913252">
        <w:rPr>
          <w:rFonts w:ascii="Times New Roman" w:hAnsi="Times New Roman"/>
          <w:sz w:val="20"/>
          <w:szCs w:val="20"/>
        </w:rPr>
        <w:t xml:space="preserve">546. </w:t>
      </w:r>
    </w:p>
    <w:p w:rsidR="00707B26" w:rsidRDefault="00707B26" w:rsidP="00707B26">
      <w:pPr>
        <w:pStyle w:val="ListParagraph"/>
        <w:numPr>
          <w:ilvl w:val="0"/>
          <w:numId w:val="1"/>
        </w:numPr>
        <w:suppressAutoHyphens/>
        <w:spacing w:after="0" w:line="240" w:lineRule="auto"/>
        <w:ind w:left="360"/>
        <w:jc w:val="both"/>
        <w:rPr>
          <w:rFonts w:ascii="Times New Roman" w:hAnsi="Times New Roman"/>
          <w:sz w:val="20"/>
          <w:szCs w:val="20"/>
        </w:rPr>
      </w:pPr>
      <w:r w:rsidRPr="00913252">
        <w:rPr>
          <w:rFonts w:ascii="Times New Roman" w:hAnsi="Times New Roman"/>
          <w:sz w:val="20"/>
          <w:szCs w:val="20"/>
        </w:rPr>
        <w:t xml:space="preserve">Robinson, P. (1980). Determination of calcium, magnesium, manganese, strontium, sodium and iron in the carbonate fraction of limestones and dolomites. </w:t>
      </w:r>
      <w:r w:rsidRPr="00913252">
        <w:rPr>
          <w:rFonts w:ascii="Times New Roman" w:hAnsi="Times New Roman"/>
          <w:i/>
          <w:sz w:val="20"/>
          <w:szCs w:val="20"/>
        </w:rPr>
        <w:t>Chemical Geology</w:t>
      </w:r>
      <w:r>
        <w:rPr>
          <w:rFonts w:ascii="Times New Roman" w:hAnsi="Times New Roman"/>
          <w:sz w:val="20"/>
          <w:szCs w:val="20"/>
        </w:rPr>
        <w:t xml:space="preserve">, 28: </w:t>
      </w:r>
      <w:r w:rsidRPr="00913252">
        <w:rPr>
          <w:rFonts w:ascii="Times New Roman" w:hAnsi="Times New Roman"/>
          <w:sz w:val="20"/>
          <w:szCs w:val="20"/>
        </w:rPr>
        <w:t>135</w:t>
      </w:r>
      <w:r>
        <w:rPr>
          <w:rFonts w:ascii="Times New Roman" w:hAnsi="Times New Roman"/>
          <w:sz w:val="20"/>
          <w:szCs w:val="20"/>
        </w:rPr>
        <w:t xml:space="preserve"> – </w:t>
      </w:r>
      <w:r w:rsidRPr="00913252">
        <w:rPr>
          <w:rFonts w:ascii="Times New Roman" w:hAnsi="Times New Roman"/>
          <w:sz w:val="20"/>
          <w:szCs w:val="20"/>
        </w:rPr>
        <w:t>146.</w:t>
      </w:r>
    </w:p>
    <w:p w:rsidR="00707B26" w:rsidRDefault="00707B26" w:rsidP="00707B26">
      <w:pPr>
        <w:pStyle w:val="ListParagraph"/>
        <w:numPr>
          <w:ilvl w:val="0"/>
          <w:numId w:val="1"/>
        </w:numPr>
        <w:suppressAutoHyphens/>
        <w:spacing w:after="0" w:line="240" w:lineRule="auto"/>
        <w:ind w:left="360"/>
        <w:jc w:val="both"/>
        <w:rPr>
          <w:rFonts w:ascii="Times New Roman" w:hAnsi="Times New Roman"/>
          <w:sz w:val="20"/>
          <w:szCs w:val="20"/>
        </w:rPr>
      </w:pPr>
      <w:r w:rsidRPr="00913252">
        <w:rPr>
          <w:rFonts w:ascii="Times New Roman" w:hAnsi="Times New Roman"/>
          <w:sz w:val="20"/>
          <w:szCs w:val="20"/>
        </w:rPr>
        <w:t>Middendorf, B., Hughes, J.</w:t>
      </w:r>
      <w:r>
        <w:rPr>
          <w:rFonts w:ascii="Times New Roman" w:hAnsi="Times New Roman"/>
          <w:sz w:val="20"/>
          <w:szCs w:val="20"/>
        </w:rPr>
        <w:t xml:space="preserve"> </w:t>
      </w:r>
      <w:r w:rsidRPr="00913252">
        <w:rPr>
          <w:rFonts w:ascii="Times New Roman" w:hAnsi="Times New Roman"/>
          <w:sz w:val="20"/>
          <w:szCs w:val="20"/>
        </w:rPr>
        <w:t xml:space="preserve">J., Callebaut, K., Baronio, G. and Papayianni, I. (2005). Investigative methods for the characterisation of historic mortars. Part 2: Chemical characterization. </w:t>
      </w:r>
      <w:r w:rsidRPr="00913252">
        <w:rPr>
          <w:rFonts w:ascii="Times New Roman" w:hAnsi="Times New Roman"/>
          <w:i/>
          <w:sz w:val="20"/>
          <w:szCs w:val="20"/>
        </w:rPr>
        <w:t>Materials and Structures,</w:t>
      </w:r>
      <w:r w:rsidRPr="00913252">
        <w:rPr>
          <w:rFonts w:ascii="Times New Roman" w:hAnsi="Times New Roman"/>
          <w:sz w:val="20"/>
          <w:szCs w:val="20"/>
        </w:rPr>
        <w:t xml:space="preserve"> 38:</w:t>
      </w:r>
      <w:r>
        <w:rPr>
          <w:rFonts w:ascii="Times New Roman" w:hAnsi="Times New Roman"/>
          <w:sz w:val="20"/>
          <w:szCs w:val="20"/>
        </w:rPr>
        <w:t xml:space="preserve"> </w:t>
      </w:r>
      <w:r w:rsidRPr="00913252">
        <w:rPr>
          <w:rFonts w:ascii="Times New Roman" w:hAnsi="Times New Roman"/>
          <w:sz w:val="20"/>
          <w:szCs w:val="20"/>
        </w:rPr>
        <w:t>771</w:t>
      </w:r>
      <w:r>
        <w:rPr>
          <w:rFonts w:ascii="Times New Roman" w:hAnsi="Times New Roman"/>
          <w:sz w:val="20"/>
          <w:szCs w:val="20"/>
        </w:rPr>
        <w:t xml:space="preserve"> – </w:t>
      </w:r>
      <w:r w:rsidRPr="00913252">
        <w:rPr>
          <w:rFonts w:ascii="Times New Roman" w:hAnsi="Times New Roman"/>
          <w:sz w:val="20"/>
          <w:szCs w:val="20"/>
        </w:rPr>
        <w:t xml:space="preserve">780. </w:t>
      </w:r>
    </w:p>
    <w:p w:rsidR="00707B26" w:rsidRDefault="00707B26" w:rsidP="00707B26">
      <w:pPr>
        <w:pStyle w:val="ListParagraph"/>
        <w:numPr>
          <w:ilvl w:val="0"/>
          <w:numId w:val="1"/>
        </w:numPr>
        <w:suppressAutoHyphens/>
        <w:spacing w:after="0" w:line="240" w:lineRule="auto"/>
        <w:ind w:left="360"/>
        <w:jc w:val="both"/>
        <w:rPr>
          <w:rFonts w:ascii="Times New Roman" w:hAnsi="Times New Roman"/>
          <w:sz w:val="20"/>
          <w:szCs w:val="20"/>
        </w:rPr>
      </w:pPr>
      <w:r w:rsidRPr="00913252">
        <w:rPr>
          <w:rFonts w:ascii="Times New Roman" w:hAnsi="Times New Roman"/>
          <w:sz w:val="20"/>
          <w:szCs w:val="20"/>
        </w:rPr>
        <w:t xml:space="preserve">Pires, J. (2015). Simple analysis of historical lime mortars. </w:t>
      </w:r>
      <w:r w:rsidRPr="00913252">
        <w:rPr>
          <w:rFonts w:ascii="Times New Roman" w:hAnsi="Times New Roman"/>
          <w:i/>
          <w:sz w:val="20"/>
          <w:szCs w:val="20"/>
        </w:rPr>
        <w:t>Journal of Chemical Education</w:t>
      </w:r>
      <w:r w:rsidRPr="00913252">
        <w:rPr>
          <w:rFonts w:ascii="Times New Roman" w:hAnsi="Times New Roman"/>
          <w:sz w:val="20"/>
          <w:szCs w:val="20"/>
        </w:rPr>
        <w:t>, 92:</w:t>
      </w:r>
      <w:r>
        <w:rPr>
          <w:rFonts w:ascii="Times New Roman" w:hAnsi="Times New Roman"/>
          <w:sz w:val="20"/>
          <w:szCs w:val="20"/>
        </w:rPr>
        <w:t xml:space="preserve"> </w:t>
      </w:r>
      <w:r w:rsidRPr="00913252">
        <w:rPr>
          <w:rFonts w:ascii="Times New Roman" w:hAnsi="Times New Roman"/>
          <w:sz w:val="20"/>
          <w:szCs w:val="20"/>
        </w:rPr>
        <w:t>521</w:t>
      </w:r>
      <w:r>
        <w:rPr>
          <w:rFonts w:ascii="Times New Roman" w:hAnsi="Times New Roman"/>
          <w:sz w:val="20"/>
          <w:szCs w:val="20"/>
        </w:rPr>
        <w:t xml:space="preserve"> –</w:t>
      </w:r>
      <w:r w:rsidRPr="00913252">
        <w:rPr>
          <w:rFonts w:ascii="Times New Roman" w:hAnsi="Times New Roman"/>
          <w:sz w:val="20"/>
          <w:szCs w:val="20"/>
        </w:rPr>
        <w:t>523.</w:t>
      </w:r>
    </w:p>
    <w:p w:rsidR="00707B26" w:rsidRDefault="00707B26" w:rsidP="00707B26">
      <w:pPr>
        <w:pStyle w:val="ListParagraph"/>
        <w:numPr>
          <w:ilvl w:val="0"/>
          <w:numId w:val="1"/>
        </w:numPr>
        <w:suppressAutoHyphens/>
        <w:spacing w:after="0" w:line="240" w:lineRule="auto"/>
        <w:ind w:left="360"/>
        <w:jc w:val="both"/>
        <w:rPr>
          <w:rFonts w:ascii="Times New Roman" w:hAnsi="Times New Roman"/>
          <w:sz w:val="20"/>
          <w:szCs w:val="20"/>
        </w:rPr>
      </w:pPr>
      <w:r w:rsidRPr="00913252">
        <w:rPr>
          <w:rFonts w:ascii="Times New Roman" w:hAnsi="Times New Roman"/>
          <w:sz w:val="20"/>
          <w:szCs w:val="20"/>
        </w:rPr>
        <w:t>Cayme, J.</w:t>
      </w:r>
      <w:r>
        <w:rPr>
          <w:rFonts w:ascii="Times New Roman" w:hAnsi="Times New Roman"/>
          <w:sz w:val="20"/>
          <w:szCs w:val="20"/>
        </w:rPr>
        <w:t xml:space="preserve"> </w:t>
      </w:r>
      <w:r w:rsidRPr="00913252">
        <w:rPr>
          <w:rFonts w:ascii="Times New Roman" w:hAnsi="Times New Roman"/>
          <w:sz w:val="20"/>
          <w:szCs w:val="20"/>
        </w:rPr>
        <w:t>M. and Asor, Jr, A.</w:t>
      </w:r>
      <w:r>
        <w:rPr>
          <w:rFonts w:ascii="Times New Roman" w:hAnsi="Times New Roman"/>
          <w:sz w:val="20"/>
          <w:szCs w:val="20"/>
        </w:rPr>
        <w:t xml:space="preserve"> </w:t>
      </w:r>
      <w:r w:rsidRPr="00913252">
        <w:rPr>
          <w:rFonts w:ascii="Times New Roman" w:hAnsi="Times New Roman"/>
          <w:sz w:val="20"/>
          <w:szCs w:val="20"/>
        </w:rPr>
        <w:t xml:space="preserve">N. (2015). Extraction methods for quantifying iron, calcium and magnesium in a historic brickwork produced during the Spanish Colonial Period in the Philippines. </w:t>
      </w:r>
      <w:r w:rsidRPr="00913252">
        <w:rPr>
          <w:rFonts w:ascii="Times New Roman" w:hAnsi="Times New Roman"/>
          <w:i/>
          <w:sz w:val="20"/>
          <w:szCs w:val="20"/>
        </w:rPr>
        <w:t>KIMIKA</w:t>
      </w:r>
      <w:r w:rsidRPr="00913252">
        <w:rPr>
          <w:rFonts w:ascii="Times New Roman" w:hAnsi="Times New Roman"/>
          <w:sz w:val="20"/>
          <w:szCs w:val="20"/>
        </w:rPr>
        <w:t>, 26(1):</w:t>
      </w:r>
      <w:r>
        <w:rPr>
          <w:rFonts w:ascii="Times New Roman" w:hAnsi="Times New Roman"/>
          <w:sz w:val="20"/>
          <w:szCs w:val="20"/>
        </w:rPr>
        <w:t xml:space="preserve"> </w:t>
      </w:r>
      <w:r w:rsidRPr="00913252">
        <w:rPr>
          <w:rFonts w:ascii="Times New Roman" w:hAnsi="Times New Roman"/>
          <w:sz w:val="20"/>
          <w:szCs w:val="20"/>
        </w:rPr>
        <w:t>28</w:t>
      </w:r>
      <w:r>
        <w:rPr>
          <w:rFonts w:ascii="Times New Roman" w:hAnsi="Times New Roman"/>
          <w:sz w:val="20"/>
          <w:szCs w:val="20"/>
        </w:rPr>
        <w:t xml:space="preserve"> – </w:t>
      </w:r>
      <w:r w:rsidRPr="00913252">
        <w:rPr>
          <w:rFonts w:ascii="Times New Roman" w:hAnsi="Times New Roman"/>
          <w:sz w:val="20"/>
          <w:szCs w:val="20"/>
        </w:rPr>
        <w:t xml:space="preserve">38. </w:t>
      </w:r>
    </w:p>
    <w:p w:rsidR="00707B26" w:rsidRDefault="00707B26" w:rsidP="00707B26">
      <w:pPr>
        <w:pStyle w:val="ListParagraph"/>
        <w:numPr>
          <w:ilvl w:val="0"/>
          <w:numId w:val="1"/>
        </w:numPr>
        <w:suppressAutoHyphens/>
        <w:spacing w:after="0" w:line="240" w:lineRule="auto"/>
        <w:ind w:left="360"/>
        <w:jc w:val="both"/>
        <w:rPr>
          <w:rFonts w:ascii="Times New Roman" w:hAnsi="Times New Roman"/>
          <w:sz w:val="20"/>
          <w:szCs w:val="20"/>
        </w:rPr>
      </w:pPr>
      <w:r w:rsidRPr="00913252">
        <w:rPr>
          <w:rFonts w:ascii="Times New Roman" w:hAnsi="Times New Roman"/>
          <w:sz w:val="20"/>
          <w:szCs w:val="20"/>
        </w:rPr>
        <w:t>Reddy, B.V.V. and Gupta, A. (2008). Influence of sand gradation on the characteristics of mortars and soil</w:t>
      </w:r>
      <w:r>
        <w:rPr>
          <w:rFonts w:ascii="Times New Roman" w:hAnsi="Times New Roman"/>
          <w:sz w:val="20"/>
          <w:szCs w:val="20"/>
        </w:rPr>
        <w:t xml:space="preserve"> </w:t>
      </w:r>
      <w:r w:rsidRPr="00913252">
        <w:rPr>
          <w:rFonts w:ascii="Times New Roman" w:hAnsi="Times New Roman"/>
          <w:sz w:val="20"/>
          <w:szCs w:val="20"/>
        </w:rPr>
        <w:t>cement block masonry</w:t>
      </w:r>
      <w:r w:rsidRPr="00913252">
        <w:rPr>
          <w:rFonts w:ascii="Times New Roman" w:hAnsi="Times New Roman"/>
          <w:i/>
          <w:sz w:val="20"/>
          <w:szCs w:val="20"/>
        </w:rPr>
        <w:t>. Construction and Building Materials</w:t>
      </w:r>
      <w:r w:rsidRPr="00913252">
        <w:rPr>
          <w:rFonts w:ascii="Times New Roman" w:hAnsi="Times New Roman"/>
          <w:sz w:val="20"/>
          <w:szCs w:val="20"/>
        </w:rPr>
        <w:t>, 22:</w:t>
      </w:r>
      <w:r>
        <w:rPr>
          <w:rFonts w:ascii="Times New Roman" w:hAnsi="Times New Roman"/>
          <w:sz w:val="20"/>
          <w:szCs w:val="20"/>
        </w:rPr>
        <w:t xml:space="preserve"> </w:t>
      </w:r>
      <w:r w:rsidRPr="00913252">
        <w:rPr>
          <w:rFonts w:ascii="Times New Roman" w:hAnsi="Times New Roman"/>
          <w:sz w:val="20"/>
          <w:szCs w:val="20"/>
        </w:rPr>
        <w:t>1614</w:t>
      </w:r>
      <w:r>
        <w:rPr>
          <w:rFonts w:ascii="Times New Roman" w:hAnsi="Times New Roman"/>
          <w:sz w:val="20"/>
          <w:szCs w:val="20"/>
        </w:rPr>
        <w:t xml:space="preserve"> – </w:t>
      </w:r>
      <w:r w:rsidRPr="00913252">
        <w:rPr>
          <w:rFonts w:ascii="Times New Roman" w:hAnsi="Times New Roman"/>
          <w:sz w:val="20"/>
          <w:szCs w:val="20"/>
        </w:rPr>
        <w:t>1623.</w:t>
      </w:r>
    </w:p>
    <w:p w:rsidR="00707B26" w:rsidRDefault="00707B26" w:rsidP="00707B26">
      <w:pPr>
        <w:pStyle w:val="ListParagraph"/>
        <w:numPr>
          <w:ilvl w:val="0"/>
          <w:numId w:val="1"/>
        </w:numPr>
        <w:suppressAutoHyphens/>
        <w:spacing w:after="0" w:line="240" w:lineRule="auto"/>
        <w:ind w:left="360"/>
        <w:jc w:val="both"/>
        <w:rPr>
          <w:rFonts w:ascii="Times New Roman" w:hAnsi="Times New Roman"/>
          <w:sz w:val="20"/>
          <w:szCs w:val="20"/>
        </w:rPr>
      </w:pPr>
      <w:r w:rsidRPr="00913252">
        <w:rPr>
          <w:rFonts w:ascii="Times New Roman" w:hAnsi="Times New Roman"/>
          <w:sz w:val="20"/>
          <w:szCs w:val="20"/>
        </w:rPr>
        <w:t>Miranda, J., Carvalho, A.</w:t>
      </w:r>
      <w:r>
        <w:rPr>
          <w:rFonts w:ascii="Times New Roman" w:hAnsi="Times New Roman"/>
          <w:sz w:val="20"/>
          <w:szCs w:val="20"/>
        </w:rPr>
        <w:t xml:space="preserve"> </w:t>
      </w:r>
      <w:r w:rsidRPr="00913252">
        <w:rPr>
          <w:rFonts w:ascii="Times New Roman" w:hAnsi="Times New Roman"/>
          <w:sz w:val="20"/>
          <w:szCs w:val="20"/>
        </w:rPr>
        <w:t xml:space="preserve">P. and Pires, J. (2012). Assessment of the binder in historical mortars by various techniques. </w:t>
      </w:r>
      <w:r w:rsidRPr="00913252">
        <w:rPr>
          <w:rFonts w:ascii="Times New Roman" w:hAnsi="Times New Roman"/>
          <w:i/>
          <w:sz w:val="20"/>
          <w:szCs w:val="20"/>
        </w:rPr>
        <w:t>Archaeometry</w:t>
      </w:r>
      <w:r w:rsidRPr="00913252">
        <w:rPr>
          <w:rFonts w:ascii="Times New Roman" w:hAnsi="Times New Roman"/>
          <w:sz w:val="20"/>
          <w:szCs w:val="20"/>
        </w:rPr>
        <w:t>, 54(2):</w:t>
      </w:r>
      <w:r>
        <w:rPr>
          <w:rFonts w:ascii="Times New Roman" w:hAnsi="Times New Roman"/>
          <w:sz w:val="20"/>
          <w:szCs w:val="20"/>
        </w:rPr>
        <w:t xml:space="preserve"> </w:t>
      </w:r>
      <w:r w:rsidRPr="00913252">
        <w:rPr>
          <w:rFonts w:ascii="Times New Roman" w:hAnsi="Times New Roman"/>
          <w:sz w:val="20"/>
          <w:szCs w:val="20"/>
        </w:rPr>
        <w:t>267</w:t>
      </w:r>
      <w:r>
        <w:rPr>
          <w:rFonts w:ascii="Times New Roman" w:hAnsi="Times New Roman"/>
          <w:sz w:val="20"/>
          <w:szCs w:val="20"/>
        </w:rPr>
        <w:t xml:space="preserve"> – </w:t>
      </w:r>
      <w:r w:rsidRPr="00913252">
        <w:rPr>
          <w:rFonts w:ascii="Times New Roman" w:hAnsi="Times New Roman"/>
          <w:sz w:val="20"/>
          <w:szCs w:val="20"/>
        </w:rPr>
        <w:t>277.</w:t>
      </w:r>
    </w:p>
    <w:p w:rsidR="00707B26" w:rsidRDefault="00707B26" w:rsidP="00707B26">
      <w:pPr>
        <w:pStyle w:val="ListParagraph"/>
        <w:numPr>
          <w:ilvl w:val="0"/>
          <w:numId w:val="1"/>
        </w:numPr>
        <w:suppressAutoHyphens/>
        <w:spacing w:after="0" w:line="240" w:lineRule="auto"/>
        <w:ind w:left="360"/>
        <w:jc w:val="both"/>
        <w:rPr>
          <w:rFonts w:ascii="Times New Roman" w:hAnsi="Times New Roman"/>
          <w:sz w:val="20"/>
          <w:szCs w:val="20"/>
        </w:rPr>
      </w:pPr>
      <w:r w:rsidRPr="00913252">
        <w:rPr>
          <w:rFonts w:ascii="Times New Roman" w:hAnsi="Times New Roman"/>
          <w:sz w:val="20"/>
          <w:szCs w:val="20"/>
        </w:rPr>
        <w:t>Holtz, R. and Kovacs, W. (1981). An introduction to geotechnical engineering</w:t>
      </w:r>
      <w:r>
        <w:rPr>
          <w:rFonts w:ascii="Times New Roman" w:hAnsi="Times New Roman"/>
          <w:sz w:val="20"/>
          <w:szCs w:val="20"/>
        </w:rPr>
        <w:t xml:space="preserve">. </w:t>
      </w:r>
      <w:r w:rsidRPr="00913252">
        <w:rPr>
          <w:rFonts w:ascii="Times New Roman" w:hAnsi="Times New Roman"/>
          <w:sz w:val="20"/>
          <w:szCs w:val="20"/>
        </w:rPr>
        <w:t>Prentice-Hall, Inc</w:t>
      </w:r>
      <w:r>
        <w:rPr>
          <w:rFonts w:ascii="Times New Roman" w:hAnsi="Times New Roman"/>
          <w:sz w:val="20"/>
          <w:szCs w:val="20"/>
        </w:rPr>
        <w:t>, New Jersey</w:t>
      </w:r>
      <w:r w:rsidRPr="00913252">
        <w:rPr>
          <w:rFonts w:ascii="Times New Roman" w:hAnsi="Times New Roman"/>
          <w:sz w:val="20"/>
          <w:szCs w:val="20"/>
        </w:rPr>
        <w:t>.</w:t>
      </w:r>
    </w:p>
    <w:p w:rsidR="00707B26" w:rsidRDefault="00707B26" w:rsidP="00707B26">
      <w:pPr>
        <w:pStyle w:val="ListParagraph"/>
        <w:numPr>
          <w:ilvl w:val="0"/>
          <w:numId w:val="1"/>
        </w:numPr>
        <w:suppressAutoHyphens/>
        <w:spacing w:after="0" w:line="240" w:lineRule="auto"/>
        <w:ind w:left="360"/>
        <w:jc w:val="both"/>
        <w:rPr>
          <w:rFonts w:ascii="Times New Roman" w:hAnsi="Times New Roman"/>
          <w:sz w:val="20"/>
          <w:szCs w:val="20"/>
        </w:rPr>
      </w:pPr>
      <w:r w:rsidRPr="00913252">
        <w:rPr>
          <w:rFonts w:ascii="Times New Roman" w:hAnsi="Times New Roman"/>
          <w:sz w:val="20"/>
          <w:szCs w:val="20"/>
          <w:lang w:val="es-ES"/>
        </w:rPr>
        <w:t xml:space="preserve">Cayme, J. M., Asor, Jr, A. N., Alano, M. K. A. T. and Miranda, E.T. (2016). </w:t>
      </w:r>
      <w:r w:rsidRPr="00913252">
        <w:rPr>
          <w:rFonts w:ascii="Times New Roman" w:hAnsi="Times New Roman"/>
          <w:sz w:val="20"/>
          <w:szCs w:val="20"/>
        </w:rPr>
        <w:t xml:space="preserve">Chemical characterization of historical brickwork of the church convento in Pagsanjan, Laguna. </w:t>
      </w:r>
      <w:r w:rsidRPr="00913252">
        <w:rPr>
          <w:rFonts w:ascii="Times New Roman" w:hAnsi="Times New Roman"/>
          <w:i/>
          <w:sz w:val="20"/>
          <w:szCs w:val="20"/>
        </w:rPr>
        <w:t>KIMIKA</w:t>
      </w:r>
      <w:r w:rsidRPr="00913252">
        <w:rPr>
          <w:rFonts w:ascii="Times New Roman" w:hAnsi="Times New Roman"/>
          <w:sz w:val="20"/>
          <w:szCs w:val="20"/>
        </w:rPr>
        <w:t>, 27(1):</w:t>
      </w:r>
      <w:r>
        <w:rPr>
          <w:rFonts w:ascii="Times New Roman" w:hAnsi="Times New Roman"/>
          <w:sz w:val="20"/>
          <w:szCs w:val="20"/>
        </w:rPr>
        <w:t xml:space="preserve"> </w:t>
      </w:r>
      <w:r w:rsidRPr="00913252">
        <w:rPr>
          <w:rFonts w:ascii="Times New Roman" w:hAnsi="Times New Roman"/>
          <w:sz w:val="20"/>
          <w:szCs w:val="20"/>
        </w:rPr>
        <w:t>30</w:t>
      </w:r>
      <w:r>
        <w:rPr>
          <w:rFonts w:ascii="Times New Roman" w:hAnsi="Times New Roman"/>
          <w:sz w:val="20"/>
          <w:szCs w:val="20"/>
        </w:rPr>
        <w:t xml:space="preserve"> – </w:t>
      </w:r>
      <w:r w:rsidRPr="00913252">
        <w:rPr>
          <w:rFonts w:ascii="Times New Roman" w:hAnsi="Times New Roman"/>
          <w:sz w:val="20"/>
          <w:szCs w:val="20"/>
        </w:rPr>
        <w:t>41.</w:t>
      </w:r>
    </w:p>
    <w:p w:rsidR="00707B26" w:rsidRDefault="00707B26" w:rsidP="00707B26">
      <w:pPr>
        <w:pStyle w:val="ListParagraph"/>
        <w:numPr>
          <w:ilvl w:val="0"/>
          <w:numId w:val="1"/>
        </w:numPr>
        <w:suppressAutoHyphens/>
        <w:spacing w:after="0" w:line="240" w:lineRule="auto"/>
        <w:ind w:left="360"/>
        <w:jc w:val="both"/>
        <w:rPr>
          <w:rFonts w:ascii="Times New Roman" w:hAnsi="Times New Roman"/>
          <w:sz w:val="20"/>
          <w:szCs w:val="20"/>
        </w:rPr>
      </w:pPr>
      <w:r w:rsidRPr="00913252">
        <w:rPr>
          <w:rFonts w:ascii="Times New Roman" w:hAnsi="Times New Roman"/>
          <w:sz w:val="20"/>
          <w:szCs w:val="20"/>
        </w:rPr>
        <w:t>Music, S., Filipovic-Vincekovic, N. and Sekovanic, L. (2011). Precipitation of amorphous SiO</w:t>
      </w:r>
      <w:r w:rsidRPr="00913252">
        <w:rPr>
          <w:rFonts w:ascii="Times New Roman" w:hAnsi="Times New Roman"/>
          <w:sz w:val="20"/>
          <w:szCs w:val="20"/>
          <w:vertAlign w:val="subscript"/>
        </w:rPr>
        <w:t>2</w:t>
      </w:r>
      <w:r w:rsidRPr="00913252">
        <w:rPr>
          <w:rFonts w:ascii="Times New Roman" w:hAnsi="Times New Roman"/>
          <w:sz w:val="20"/>
          <w:szCs w:val="20"/>
        </w:rPr>
        <w:t xml:space="preserve"> particles and their properties.  </w:t>
      </w:r>
      <w:r w:rsidRPr="00913252">
        <w:rPr>
          <w:rFonts w:ascii="Times New Roman" w:hAnsi="Times New Roman"/>
          <w:i/>
          <w:sz w:val="20"/>
          <w:szCs w:val="20"/>
        </w:rPr>
        <w:t>Braz</w:t>
      </w:r>
      <w:r>
        <w:rPr>
          <w:rFonts w:ascii="Times New Roman" w:hAnsi="Times New Roman"/>
          <w:i/>
          <w:sz w:val="20"/>
          <w:szCs w:val="20"/>
        </w:rPr>
        <w:t xml:space="preserve">ilian </w:t>
      </w:r>
      <w:r w:rsidRPr="00913252">
        <w:rPr>
          <w:rFonts w:ascii="Times New Roman" w:hAnsi="Times New Roman"/>
          <w:i/>
          <w:sz w:val="20"/>
          <w:szCs w:val="20"/>
        </w:rPr>
        <w:t>Journal of Chemical Engineering</w:t>
      </w:r>
      <w:r w:rsidRPr="00913252">
        <w:rPr>
          <w:rFonts w:ascii="Times New Roman" w:hAnsi="Times New Roman"/>
          <w:sz w:val="20"/>
          <w:szCs w:val="20"/>
        </w:rPr>
        <w:t>, 28(1):</w:t>
      </w:r>
      <w:r>
        <w:rPr>
          <w:rFonts w:ascii="Times New Roman" w:hAnsi="Times New Roman"/>
          <w:sz w:val="20"/>
          <w:szCs w:val="20"/>
        </w:rPr>
        <w:t xml:space="preserve"> </w:t>
      </w:r>
      <w:r w:rsidRPr="00913252">
        <w:rPr>
          <w:rFonts w:ascii="Times New Roman" w:hAnsi="Times New Roman"/>
          <w:sz w:val="20"/>
          <w:szCs w:val="20"/>
        </w:rPr>
        <w:t>89</w:t>
      </w:r>
      <w:r>
        <w:rPr>
          <w:rFonts w:ascii="Times New Roman" w:hAnsi="Times New Roman"/>
          <w:sz w:val="20"/>
          <w:szCs w:val="20"/>
        </w:rPr>
        <w:t xml:space="preserve"> – </w:t>
      </w:r>
      <w:r w:rsidRPr="00913252">
        <w:rPr>
          <w:rFonts w:ascii="Times New Roman" w:hAnsi="Times New Roman"/>
          <w:sz w:val="20"/>
          <w:szCs w:val="20"/>
        </w:rPr>
        <w:t>94.</w:t>
      </w:r>
    </w:p>
    <w:p w:rsidR="00707B26" w:rsidRDefault="00707B26" w:rsidP="00707B26">
      <w:pPr>
        <w:pStyle w:val="ListParagraph"/>
        <w:numPr>
          <w:ilvl w:val="0"/>
          <w:numId w:val="1"/>
        </w:numPr>
        <w:suppressAutoHyphens/>
        <w:spacing w:after="0" w:line="240" w:lineRule="auto"/>
        <w:ind w:left="360"/>
        <w:jc w:val="both"/>
        <w:rPr>
          <w:rFonts w:ascii="Times New Roman" w:hAnsi="Times New Roman"/>
          <w:sz w:val="20"/>
          <w:szCs w:val="20"/>
        </w:rPr>
      </w:pPr>
      <w:r w:rsidRPr="00913252">
        <w:rPr>
          <w:rFonts w:ascii="Times New Roman" w:hAnsi="Times New Roman"/>
          <w:sz w:val="20"/>
          <w:szCs w:val="20"/>
        </w:rPr>
        <w:t>Couto, M.</w:t>
      </w:r>
      <w:r>
        <w:rPr>
          <w:rFonts w:ascii="Times New Roman" w:hAnsi="Times New Roman"/>
          <w:sz w:val="20"/>
          <w:szCs w:val="20"/>
        </w:rPr>
        <w:t xml:space="preserve"> </w:t>
      </w:r>
      <w:r w:rsidRPr="00913252">
        <w:rPr>
          <w:rFonts w:ascii="Times New Roman" w:hAnsi="Times New Roman"/>
          <w:sz w:val="20"/>
          <w:szCs w:val="20"/>
        </w:rPr>
        <w:t>F., Peternelli, L.</w:t>
      </w:r>
      <w:r>
        <w:rPr>
          <w:rFonts w:ascii="Times New Roman" w:hAnsi="Times New Roman"/>
          <w:sz w:val="20"/>
          <w:szCs w:val="20"/>
        </w:rPr>
        <w:t xml:space="preserve"> </w:t>
      </w:r>
      <w:r w:rsidRPr="00913252">
        <w:rPr>
          <w:rFonts w:ascii="Times New Roman" w:hAnsi="Times New Roman"/>
          <w:sz w:val="20"/>
          <w:szCs w:val="20"/>
        </w:rPr>
        <w:t>A. and Barbosa, M.</w:t>
      </w:r>
      <w:r>
        <w:rPr>
          <w:rFonts w:ascii="Times New Roman" w:hAnsi="Times New Roman"/>
          <w:sz w:val="20"/>
          <w:szCs w:val="20"/>
        </w:rPr>
        <w:t xml:space="preserve"> </w:t>
      </w:r>
      <w:r w:rsidRPr="00913252">
        <w:rPr>
          <w:rFonts w:ascii="Times New Roman" w:hAnsi="Times New Roman"/>
          <w:sz w:val="20"/>
          <w:szCs w:val="20"/>
        </w:rPr>
        <w:t>H.</w:t>
      </w:r>
      <w:r>
        <w:rPr>
          <w:rFonts w:ascii="Times New Roman" w:hAnsi="Times New Roman"/>
          <w:sz w:val="20"/>
          <w:szCs w:val="20"/>
        </w:rPr>
        <w:t xml:space="preserve"> </w:t>
      </w:r>
      <w:r w:rsidRPr="00913252">
        <w:rPr>
          <w:rFonts w:ascii="Times New Roman" w:hAnsi="Times New Roman"/>
          <w:sz w:val="20"/>
          <w:szCs w:val="20"/>
        </w:rPr>
        <w:t xml:space="preserve">P. (2013). Classification of the coefficients of variation for sugarcane crops. </w:t>
      </w:r>
      <w:r w:rsidRPr="00913252">
        <w:rPr>
          <w:rFonts w:ascii="Times New Roman" w:hAnsi="Times New Roman"/>
          <w:i/>
          <w:sz w:val="20"/>
          <w:szCs w:val="20"/>
        </w:rPr>
        <w:t>Ciencia Rural, Santa Maria</w:t>
      </w:r>
      <w:r w:rsidRPr="00913252">
        <w:rPr>
          <w:rFonts w:ascii="Times New Roman" w:hAnsi="Times New Roman"/>
          <w:sz w:val="20"/>
          <w:szCs w:val="20"/>
        </w:rPr>
        <w:t>, 43(6):</w:t>
      </w:r>
      <w:r>
        <w:rPr>
          <w:rFonts w:ascii="Times New Roman" w:hAnsi="Times New Roman"/>
          <w:sz w:val="20"/>
          <w:szCs w:val="20"/>
        </w:rPr>
        <w:t xml:space="preserve"> </w:t>
      </w:r>
      <w:r w:rsidRPr="00913252">
        <w:rPr>
          <w:rFonts w:ascii="Times New Roman" w:hAnsi="Times New Roman"/>
          <w:sz w:val="20"/>
          <w:szCs w:val="20"/>
        </w:rPr>
        <w:t>975</w:t>
      </w:r>
      <w:r>
        <w:rPr>
          <w:rFonts w:ascii="Times New Roman" w:hAnsi="Times New Roman"/>
          <w:sz w:val="20"/>
          <w:szCs w:val="20"/>
        </w:rPr>
        <w:t xml:space="preserve"> – </w:t>
      </w:r>
      <w:r w:rsidRPr="00913252">
        <w:rPr>
          <w:rFonts w:ascii="Times New Roman" w:hAnsi="Times New Roman"/>
          <w:sz w:val="20"/>
          <w:szCs w:val="20"/>
        </w:rPr>
        <w:t>961.</w:t>
      </w:r>
    </w:p>
    <w:p w:rsidR="00707B26" w:rsidRDefault="00707B26" w:rsidP="00707B26">
      <w:pPr>
        <w:pStyle w:val="ListParagraph"/>
        <w:numPr>
          <w:ilvl w:val="0"/>
          <w:numId w:val="1"/>
        </w:numPr>
        <w:suppressAutoHyphens/>
        <w:spacing w:after="0" w:line="240" w:lineRule="auto"/>
        <w:ind w:left="360"/>
        <w:jc w:val="both"/>
        <w:rPr>
          <w:rFonts w:ascii="Times New Roman" w:hAnsi="Times New Roman"/>
          <w:sz w:val="20"/>
          <w:szCs w:val="20"/>
        </w:rPr>
      </w:pPr>
      <w:r w:rsidRPr="00913252">
        <w:rPr>
          <w:rFonts w:ascii="Times New Roman" w:hAnsi="Times New Roman"/>
          <w:sz w:val="20"/>
          <w:szCs w:val="20"/>
        </w:rPr>
        <w:t>Limentani, G.</w:t>
      </w:r>
      <w:r>
        <w:rPr>
          <w:rFonts w:ascii="Times New Roman" w:hAnsi="Times New Roman"/>
          <w:sz w:val="20"/>
          <w:szCs w:val="20"/>
        </w:rPr>
        <w:t xml:space="preserve"> </w:t>
      </w:r>
      <w:r w:rsidRPr="00913252">
        <w:rPr>
          <w:rFonts w:ascii="Times New Roman" w:hAnsi="Times New Roman"/>
          <w:sz w:val="20"/>
          <w:szCs w:val="20"/>
        </w:rPr>
        <w:t>B., Ringo, M.</w:t>
      </w:r>
      <w:r>
        <w:rPr>
          <w:rFonts w:ascii="Times New Roman" w:hAnsi="Times New Roman"/>
          <w:sz w:val="20"/>
          <w:szCs w:val="20"/>
        </w:rPr>
        <w:t xml:space="preserve"> </w:t>
      </w:r>
      <w:r w:rsidRPr="00913252">
        <w:rPr>
          <w:rFonts w:ascii="Times New Roman" w:hAnsi="Times New Roman"/>
          <w:sz w:val="20"/>
          <w:szCs w:val="20"/>
        </w:rPr>
        <w:t>C., Ye, F., Bergquist, M.</w:t>
      </w:r>
      <w:r>
        <w:rPr>
          <w:rFonts w:ascii="Times New Roman" w:hAnsi="Times New Roman"/>
          <w:sz w:val="20"/>
          <w:szCs w:val="20"/>
        </w:rPr>
        <w:t xml:space="preserve"> </w:t>
      </w:r>
      <w:r w:rsidRPr="00913252">
        <w:rPr>
          <w:rFonts w:ascii="Times New Roman" w:hAnsi="Times New Roman"/>
          <w:sz w:val="20"/>
          <w:szCs w:val="20"/>
        </w:rPr>
        <w:t>L. and McSorley, E.</w:t>
      </w:r>
      <w:r>
        <w:rPr>
          <w:rFonts w:ascii="Times New Roman" w:hAnsi="Times New Roman"/>
          <w:sz w:val="20"/>
          <w:szCs w:val="20"/>
        </w:rPr>
        <w:t xml:space="preserve"> </w:t>
      </w:r>
      <w:r w:rsidRPr="00913252">
        <w:rPr>
          <w:rFonts w:ascii="Times New Roman" w:hAnsi="Times New Roman"/>
          <w:sz w:val="20"/>
          <w:szCs w:val="20"/>
        </w:rPr>
        <w:t xml:space="preserve">O. (2005). </w:t>
      </w:r>
      <w:r>
        <w:rPr>
          <w:rFonts w:ascii="Times New Roman" w:hAnsi="Times New Roman"/>
          <w:sz w:val="20"/>
          <w:szCs w:val="20"/>
        </w:rPr>
        <w:t>Beyond the t-t</w:t>
      </w:r>
      <w:r w:rsidRPr="00913252">
        <w:rPr>
          <w:rFonts w:ascii="Times New Roman" w:hAnsi="Times New Roman"/>
          <w:sz w:val="20"/>
          <w:szCs w:val="20"/>
        </w:rPr>
        <w:t xml:space="preserve">est: Statistical equivalence testing. </w:t>
      </w:r>
      <w:r w:rsidRPr="00913252">
        <w:rPr>
          <w:rFonts w:ascii="Times New Roman" w:hAnsi="Times New Roman"/>
          <w:i/>
          <w:sz w:val="20"/>
          <w:szCs w:val="20"/>
        </w:rPr>
        <w:t>Analytical Chemistry</w:t>
      </w:r>
      <w:r w:rsidRPr="00913252">
        <w:rPr>
          <w:rFonts w:ascii="Times New Roman" w:hAnsi="Times New Roman"/>
          <w:sz w:val="20"/>
          <w:szCs w:val="20"/>
        </w:rPr>
        <w:t>, 77(11):</w:t>
      </w:r>
      <w:r>
        <w:rPr>
          <w:rFonts w:ascii="Times New Roman" w:hAnsi="Times New Roman"/>
          <w:sz w:val="20"/>
          <w:szCs w:val="20"/>
        </w:rPr>
        <w:t xml:space="preserve"> 221 – 226</w:t>
      </w:r>
      <w:r w:rsidRPr="00913252">
        <w:rPr>
          <w:rFonts w:ascii="Times New Roman" w:hAnsi="Times New Roman"/>
          <w:sz w:val="20"/>
          <w:szCs w:val="20"/>
        </w:rPr>
        <w:t>.</w:t>
      </w:r>
    </w:p>
    <w:p w:rsidR="00707B26" w:rsidRDefault="00707B26" w:rsidP="00707B26">
      <w:pPr>
        <w:pStyle w:val="ListParagraph"/>
        <w:numPr>
          <w:ilvl w:val="0"/>
          <w:numId w:val="1"/>
        </w:numPr>
        <w:suppressAutoHyphens/>
        <w:spacing w:after="0" w:line="240" w:lineRule="auto"/>
        <w:ind w:left="360"/>
        <w:jc w:val="both"/>
        <w:rPr>
          <w:rFonts w:ascii="Times New Roman" w:hAnsi="Times New Roman"/>
          <w:sz w:val="20"/>
          <w:szCs w:val="20"/>
        </w:rPr>
      </w:pPr>
      <w:r w:rsidRPr="00913252">
        <w:rPr>
          <w:rFonts w:ascii="Times New Roman" w:hAnsi="Times New Roman"/>
          <w:sz w:val="20"/>
          <w:szCs w:val="20"/>
        </w:rPr>
        <w:t>Lung, K.</w:t>
      </w:r>
      <w:r>
        <w:rPr>
          <w:rFonts w:ascii="Times New Roman" w:hAnsi="Times New Roman"/>
          <w:sz w:val="20"/>
          <w:szCs w:val="20"/>
        </w:rPr>
        <w:t xml:space="preserve"> </w:t>
      </w:r>
      <w:r w:rsidRPr="00913252">
        <w:rPr>
          <w:rFonts w:ascii="Times New Roman" w:hAnsi="Times New Roman"/>
          <w:sz w:val="20"/>
          <w:szCs w:val="20"/>
        </w:rPr>
        <w:t>R., Gorko, M.</w:t>
      </w:r>
      <w:r>
        <w:rPr>
          <w:rFonts w:ascii="Times New Roman" w:hAnsi="Times New Roman"/>
          <w:sz w:val="20"/>
          <w:szCs w:val="20"/>
        </w:rPr>
        <w:t xml:space="preserve"> </w:t>
      </w:r>
      <w:r w:rsidRPr="00913252">
        <w:rPr>
          <w:rFonts w:ascii="Times New Roman" w:hAnsi="Times New Roman"/>
          <w:sz w:val="20"/>
          <w:szCs w:val="20"/>
        </w:rPr>
        <w:t xml:space="preserve">A, Llewelyn, J. and Wiggins, N. (2003). Statistical method for the determination of equivalence of automated test procedures. </w:t>
      </w:r>
      <w:r w:rsidRPr="00913252">
        <w:rPr>
          <w:rFonts w:ascii="Times New Roman" w:hAnsi="Times New Roman"/>
          <w:i/>
          <w:sz w:val="20"/>
          <w:szCs w:val="20"/>
        </w:rPr>
        <w:t>Journal of Automated Methods and management in Chemistry</w:t>
      </w:r>
      <w:r>
        <w:rPr>
          <w:rFonts w:ascii="Times New Roman" w:hAnsi="Times New Roman"/>
          <w:sz w:val="20"/>
          <w:szCs w:val="20"/>
        </w:rPr>
        <w:t xml:space="preserve">, 25(6): </w:t>
      </w:r>
      <w:r w:rsidRPr="00913252">
        <w:rPr>
          <w:rFonts w:ascii="Times New Roman" w:hAnsi="Times New Roman"/>
          <w:sz w:val="20"/>
          <w:szCs w:val="20"/>
        </w:rPr>
        <w:t>123</w:t>
      </w:r>
      <w:r>
        <w:rPr>
          <w:rFonts w:ascii="Times New Roman" w:hAnsi="Times New Roman"/>
          <w:sz w:val="20"/>
          <w:szCs w:val="20"/>
        </w:rPr>
        <w:t xml:space="preserve"> – </w:t>
      </w:r>
      <w:r w:rsidRPr="00913252">
        <w:rPr>
          <w:rFonts w:ascii="Times New Roman" w:hAnsi="Times New Roman"/>
          <w:sz w:val="20"/>
          <w:szCs w:val="20"/>
        </w:rPr>
        <w:t>127.</w:t>
      </w:r>
    </w:p>
    <w:p w:rsidR="00707B26" w:rsidRPr="00913252" w:rsidRDefault="00707B26" w:rsidP="00707B26">
      <w:pPr>
        <w:pStyle w:val="ListParagraph"/>
        <w:numPr>
          <w:ilvl w:val="0"/>
          <w:numId w:val="1"/>
        </w:numPr>
        <w:suppressAutoHyphens/>
        <w:spacing w:after="0" w:line="240" w:lineRule="auto"/>
        <w:ind w:left="360"/>
        <w:jc w:val="both"/>
        <w:rPr>
          <w:rFonts w:ascii="Times New Roman" w:hAnsi="Times New Roman"/>
          <w:sz w:val="20"/>
          <w:szCs w:val="20"/>
        </w:rPr>
      </w:pPr>
      <w:r w:rsidRPr="00913252">
        <w:rPr>
          <w:rFonts w:ascii="Times New Roman" w:hAnsi="Times New Roman"/>
          <w:sz w:val="20"/>
          <w:szCs w:val="20"/>
        </w:rPr>
        <w:t>Miller, J.</w:t>
      </w:r>
      <w:r>
        <w:rPr>
          <w:rFonts w:ascii="Times New Roman" w:hAnsi="Times New Roman"/>
          <w:sz w:val="20"/>
          <w:szCs w:val="20"/>
        </w:rPr>
        <w:t xml:space="preserve"> </w:t>
      </w:r>
      <w:r w:rsidRPr="00913252">
        <w:rPr>
          <w:rFonts w:ascii="Times New Roman" w:hAnsi="Times New Roman"/>
          <w:sz w:val="20"/>
          <w:szCs w:val="20"/>
        </w:rPr>
        <w:t>C. and Miller, J.</w:t>
      </w:r>
      <w:r>
        <w:rPr>
          <w:rFonts w:ascii="Times New Roman" w:hAnsi="Times New Roman"/>
          <w:sz w:val="20"/>
          <w:szCs w:val="20"/>
        </w:rPr>
        <w:t xml:space="preserve"> </w:t>
      </w:r>
      <w:r w:rsidRPr="00913252">
        <w:rPr>
          <w:rFonts w:ascii="Times New Roman" w:hAnsi="Times New Roman"/>
          <w:sz w:val="20"/>
          <w:szCs w:val="20"/>
        </w:rPr>
        <w:t>N. (1993). Statistics for analytical chemistry, 3</w:t>
      </w:r>
      <w:r w:rsidRPr="00913252">
        <w:rPr>
          <w:rFonts w:ascii="Times New Roman" w:hAnsi="Times New Roman"/>
          <w:sz w:val="20"/>
          <w:szCs w:val="20"/>
          <w:vertAlign w:val="superscript"/>
        </w:rPr>
        <w:t>rd</w:t>
      </w:r>
      <w:r>
        <w:rPr>
          <w:rFonts w:ascii="Times New Roman" w:hAnsi="Times New Roman"/>
          <w:sz w:val="20"/>
          <w:szCs w:val="20"/>
        </w:rPr>
        <w:t xml:space="preserve"> Ed. </w:t>
      </w:r>
      <w:r w:rsidRPr="00913252">
        <w:rPr>
          <w:rFonts w:ascii="Times New Roman" w:hAnsi="Times New Roman"/>
          <w:sz w:val="20"/>
          <w:szCs w:val="20"/>
        </w:rPr>
        <w:t>Ellis Horwood PTR Prentice Hall</w:t>
      </w:r>
      <w:r>
        <w:rPr>
          <w:rFonts w:ascii="Times New Roman" w:hAnsi="Times New Roman"/>
          <w:sz w:val="20"/>
          <w:szCs w:val="20"/>
        </w:rPr>
        <w:t>, New York</w:t>
      </w:r>
      <w:r w:rsidRPr="00913252">
        <w:rPr>
          <w:rFonts w:ascii="Times New Roman" w:hAnsi="Times New Roman"/>
          <w:sz w:val="20"/>
          <w:szCs w:val="20"/>
        </w:rPr>
        <w:t>: pp. 5</w:t>
      </w:r>
      <w:r>
        <w:rPr>
          <w:rFonts w:ascii="Times New Roman" w:hAnsi="Times New Roman"/>
          <w:sz w:val="20"/>
          <w:szCs w:val="20"/>
        </w:rPr>
        <w:t xml:space="preserve"> – </w:t>
      </w:r>
      <w:r w:rsidRPr="00913252">
        <w:rPr>
          <w:rFonts w:ascii="Times New Roman" w:hAnsi="Times New Roman"/>
          <w:sz w:val="20"/>
          <w:szCs w:val="20"/>
        </w:rPr>
        <w:t>10.</w:t>
      </w:r>
    </w:p>
    <w:p w:rsidR="00707B26" w:rsidRPr="00707B26" w:rsidRDefault="00707B26" w:rsidP="00707B26">
      <w:pPr>
        <w:shd w:val="clear" w:color="auto" w:fill="FFFFFF"/>
        <w:spacing w:after="0" w:line="240" w:lineRule="auto"/>
        <w:jc w:val="both"/>
        <w:rPr>
          <w:rFonts w:ascii="Times New Roman" w:hAnsi="Times New Roman"/>
          <w:color w:val="212121"/>
          <w:sz w:val="20"/>
          <w:szCs w:val="20"/>
          <w:lang w:val="ms-MY"/>
        </w:rPr>
      </w:pPr>
      <w:bookmarkStart w:id="0" w:name="_GoBack"/>
      <w:bookmarkEnd w:id="0"/>
    </w:p>
    <w:sectPr w:rsidR="00707B26" w:rsidRPr="00707B26" w:rsidSect="00707B2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97E6A"/>
    <w:multiLevelType w:val="hybridMultilevel"/>
    <w:tmpl w:val="84808F94"/>
    <w:lvl w:ilvl="0" w:tplc="BED0B9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B26"/>
    <w:rsid w:val="00707B26"/>
    <w:rsid w:val="00D0718B"/>
    <w:rsid w:val="00D40B1F"/>
    <w:rsid w:val="00EE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B2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B26"/>
    <w:pPr>
      <w:ind w:left="720"/>
      <w:contextualSpacing/>
    </w:pPr>
  </w:style>
  <w:style w:type="character" w:customStyle="1" w:styleId="apple-converted-space">
    <w:name w:val="apple-converted-space"/>
    <w:basedOn w:val="DefaultParagraphFont"/>
    <w:rsid w:val="00707B26"/>
  </w:style>
  <w:style w:type="character" w:styleId="HTMLCite">
    <w:name w:val="HTML Cite"/>
    <w:basedOn w:val="DefaultParagraphFont"/>
    <w:uiPriority w:val="99"/>
    <w:semiHidden/>
    <w:unhideWhenUsed/>
    <w:rsid w:val="00707B26"/>
    <w:rPr>
      <w:i/>
      <w:iCs/>
    </w:rPr>
  </w:style>
  <w:style w:type="character" w:customStyle="1" w:styleId="hlfld-title">
    <w:name w:val="hlfld-title"/>
    <w:basedOn w:val="DefaultParagraphFont"/>
    <w:rsid w:val="00707B26"/>
  </w:style>
  <w:style w:type="character" w:customStyle="1" w:styleId="citationvolume">
    <w:name w:val="citation_volume"/>
    <w:basedOn w:val="DefaultParagraphFont"/>
    <w:rsid w:val="00707B26"/>
  </w:style>
  <w:style w:type="character" w:customStyle="1" w:styleId="publication-meta-journal">
    <w:name w:val="publication-meta-journal"/>
    <w:basedOn w:val="DefaultParagraphFont"/>
    <w:rsid w:val="00707B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B2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B26"/>
    <w:pPr>
      <w:ind w:left="720"/>
      <w:contextualSpacing/>
    </w:pPr>
  </w:style>
  <w:style w:type="character" w:customStyle="1" w:styleId="apple-converted-space">
    <w:name w:val="apple-converted-space"/>
    <w:basedOn w:val="DefaultParagraphFont"/>
    <w:rsid w:val="00707B26"/>
  </w:style>
  <w:style w:type="character" w:styleId="HTMLCite">
    <w:name w:val="HTML Cite"/>
    <w:basedOn w:val="DefaultParagraphFont"/>
    <w:uiPriority w:val="99"/>
    <w:semiHidden/>
    <w:unhideWhenUsed/>
    <w:rsid w:val="00707B26"/>
    <w:rPr>
      <w:i/>
      <w:iCs/>
    </w:rPr>
  </w:style>
  <w:style w:type="character" w:customStyle="1" w:styleId="hlfld-title">
    <w:name w:val="hlfld-title"/>
    <w:basedOn w:val="DefaultParagraphFont"/>
    <w:rsid w:val="00707B26"/>
  </w:style>
  <w:style w:type="character" w:customStyle="1" w:styleId="citationvolume">
    <w:name w:val="citation_volume"/>
    <w:basedOn w:val="DefaultParagraphFont"/>
    <w:rsid w:val="00707B26"/>
  </w:style>
  <w:style w:type="character" w:customStyle="1" w:styleId="publication-meta-journal">
    <w:name w:val="publication-meta-journal"/>
    <w:basedOn w:val="DefaultParagraphFont"/>
    <w:rsid w:val="00707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1241</Words>
  <Characters>6694</Characters>
  <Application>Microsoft Office Word</Application>
  <DocSecurity>0</DocSecurity>
  <Lines>148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2017-09-22T00:41:00Z</dcterms:created>
  <dcterms:modified xsi:type="dcterms:W3CDTF">2017-09-22T00:43:00Z</dcterms:modified>
</cp:coreProperties>
</file>