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2B" w:rsidRDefault="0064092B" w:rsidP="0064092B">
      <w:pPr>
        <w:pStyle w:val="NoSpacing"/>
        <w:rPr>
          <w:rFonts w:ascii="Times New Roman" w:hAnsi="Times New Roman"/>
          <w:sz w:val="24"/>
          <w:szCs w:val="24"/>
          <w:shd w:val="clear" w:color="auto" w:fill="FFFFFF"/>
        </w:rPr>
      </w:pPr>
      <w:r>
        <w:rPr>
          <w:rFonts w:ascii="Times New Roman" w:hAnsi="Times New Roman"/>
          <w:sz w:val="24"/>
          <w:szCs w:val="24"/>
          <w:shd w:val="clear" w:color="auto" w:fill="FFFFFF"/>
        </w:rPr>
        <w:t>Malaysian Journal of Analytical Sciences Vol 21 No 4 (2017): 889 - 900</w:t>
      </w:r>
    </w:p>
    <w:p w:rsidR="0064092B" w:rsidRDefault="0064092B" w:rsidP="0064092B">
      <w:pPr>
        <w:pStyle w:val="NoSpacing"/>
        <w:rPr>
          <w:rFonts w:ascii="Times New Roman" w:hAnsi="Times New Roman"/>
          <w:sz w:val="24"/>
          <w:szCs w:val="24"/>
          <w:shd w:val="clear" w:color="auto" w:fill="FFFFFF"/>
        </w:rPr>
      </w:pPr>
    </w:p>
    <w:p w:rsidR="0064092B" w:rsidRDefault="0064092B" w:rsidP="0064092B">
      <w:pPr>
        <w:pStyle w:val="NoSpacing"/>
        <w:rPr>
          <w:rFonts w:ascii="Times New Roman" w:hAnsi="Times New Roman"/>
          <w:sz w:val="24"/>
          <w:szCs w:val="24"/>
          <w:shd w:val="clear" w:color="auto" w:fill="FFFFFF"/>
        </w:rPr>
      </w:pPr>
    </w:p>
    <w:p w:rsidR="0064092B" w:rsidRPr="0064092B" w:rsidRDefault="0064092B" w:rsidP="0064092B">
      <w:pPr>
        <w:pStyle w:val="NoSpacing"/>
        <w:rPr>
          <w:rFonts w:ascii="Times New Roman" w:hAnsi="Times New Roman"/>
          <w:sz w:val="24"/>
          <w:szCs w:val="24"/>
          <w:shd w:val="clear" w:color="auto" w:fill="FFFFFF"/>
        </w:rPr>
      </w:pPr>
    </w:p>
    <w:p w:rsidR="0064092B" w:rsidRDefault="0064092B" w:rsidP="0064092B">
      <w:pPr>
        <w:pStyle w:val="NoSpacing"/>
        <w:jc w:val="center"/>
        <w:rPr>
          <w:shd w:val="clear" w:color="auto" w:fill="FFFFFF"/>
        </w:rPr>
      </w:pPr>
      <w:r w:rsidRPr="00AE33CA">
        <w:rPr>
          <w:rFonts w:ascii="Times New Roman" w:hAnsi="Times New Roman"/>
          <w:sz w:val="28"/>
          <w:szCs w:val="28"/>
          <w:shd w:val="clear" w:color="auto" w:fill="FFFFFF"/>
        </w:rPr>
        <w:t xml:space="preserve">SYNTHESIS OF </w:t>
      </w:r>
      <w:r>
        <w:rPr>
          <w:rFonts w:ascii="Times New Roman" w:hAnsi="Times New Roman"/>
          <w:sz w:val="28"/>
          <w:szCs w:val="28"/>
          <w:shd w:val="clear" w:color="auto" w:fill="FFFFFF"/>
        </w:rPr>
        <w:t xml:space="preserve">ZnO/rGO NANOHYBRID FOR IMPROVED </w:t>
      </w:r>
      <w:r w:rsidRPr="00AE33CA">
        <w:rPr>
          <w:rFonts w:ascii="Times New Roman" w:hAnsi="Times New Roman"/>
          <w:sz w:val="28"/>
          <w:szCs w:val="28"/>
          <w:shd w:val="clear" w:color="auto" w:fill="FFFFFF"/>
        </w:rPr>
        <w:t>PHOTOCATALYTIC ACTIVITY</w:t>
      </w:r>
    </w:p>
    <w:p w:rsidR="0064092B" w:rsidRPr="00226147" w:rsidRDefault="0064092B" w:rsidP="0064092B">
      <w:pPr>
        <w:pStyle w:val="NoSpacing"/>
        <w:jc w:val="center"/>
        <w:rPr>
          <w:rFonts w:ascii="Times New Roman" w:hAnsi="Times New Roman"/>
          <w:sz w:val="24"/>
          <w:szCs w:val="24"/>
          <w:shd w:val="clear" w:color="auto" w:fill="FFFFFF"/>
        </w:rPr>
      </w:pPr>
    </w:p>
    <w:p w:rsidR="0064092B" w:rsidRPr="00AE33CA" w:rsidRDefault="0064092B" w:rsidP="0064092B">
      <w:pPr>
        <w:pStyle w:val="NoSpacing"/>
        <w:jc w:val="center"/>
        <w:rPr>
          <w:rFonts w:ascii="Times New Roman" w:hAnsi="Times New Roman"/>
          <w:sz w:val="24"/>
        </w:rPr>
      </w:pPr>
      <w:r>
        <w:rPr>
          <w:rFonts w:ascii="Times New Roman" w:hAnsi="Times New Roman"/>
          <w:sz w:val="24"/>
        </w:rPr>
        <w:t>(Sintesis Nanohibrid ZnO/rGO U</w:t>
      </w:r>
      <w:r w:rsidRPr="00AE33CA">
        <w:rPr>
          <w:rFonts w:ascii="Times New Roman" w:hAnsi="Times New Roman"/>
          <w:sz w:val="24"/>
        </w:rPr>
        <w:t>ntuk</w:t>
      </w:r>
      <w:r>
        <w:rPr>
          <w:rFonts w:ascii="Times New Roman" w:hAnsi="Times New Roman"/>
          <w:sz w:val="24"/>
        </w:rPr>
        <w:t xml:space="preserve"> Mempertingkatkan Aktiviti Fotopemangkinan</w:t>
      </w:r>
      <w:r w:rsidRPr="00AE33CA">
        <w:rPr>
          <w:rFonts w:ascii="Times New Roman" w:hAnsi="Times New Roman"/>
          <w:sz w:val="24"/>
        </w:rPr>
        <w:t>)</w:t>
      </w:r>
    </w:p>
    <w:p w:rsidR="0064092B" w:rsidRPr="00226147" w:rsidRDefault="0064092B" w:rsidP="0064092B">
      <w:pPr>
        <w:pStyle w:val="NoSpacing"/>
        <w:jc w:val="center"/>
        <w:rPr>
          <w:rFonts w:ascii="Times New Roman" w:hAnsi="Times New Roman"/>
          <w:sz w:val="20"/>
          <w:szCs w:val="20"/>
        </w:rPr>
      </w:pPr>
    </w:p>
    <w:p w:rsidR="0064092B" w:rsidRPr="007B1DD0" w:rsidRDefault="0064092B" w:rsidP="0064092B">
      <w:pPr>
        <w:pStyle w:val="NoSpacing"/>
        <w:jc w:val="center"/>
        <w:rPr>
          <w:rFonts w:ascii="Times New Roman" w:hAnsi="Times New Roman"/>
          <w:sz w:val="20"/>
          <w:szCs w:val="20"/>
          <w:shd w:val="clear" w:color="auto" w:fill="FFFFFF"/>
          <w:vertAlign w:val="superscript"/>
        </w:rPr>
      </w:pPr>
      <w:r w:rsidRPr="00AE33CA">
        <w:rPr>
          <w:rFonts w:ascii="Times New Roman" w:hAnsi="Times New Roman"/>
          <w:sz w:val="20"/>
          <w:szCs w:val="20"/>
          <w:shd w:val="clear" w:color="auto" w:fill="FFFFFF"/>
        </w:rPr>
        <w:t xml:space="preserve">Marilyn </w:t>
      </w:r>
      <w:r>
        <w:rPr>
          <w:rFonts w:ascii="Times New Roman" w:hAnsi="Times New Roman"/>
          <w:sz w:val="20"/>
          <w:szCs w:val="20"/>
          <w:shd w:val="clear" w:color="auto" w:fill="FFFFFF"/>
        </w:rPr>
        <w:t>Yuen Sok Wen</w:t>
      </w:r>
      <w:r>
        <w:rPr>
          <w:rFonts w:ascii="Times New Roman" w:hAnsi="Times New Roman"/>
          <w:sz w:val="20"/>
          <w:szCs w:val="20"/>
          <w:shd w:val="clear" w:color="auto" w:fill="FFFFFF"/>
          <w:vertAlign w:val="superscript"/>
        </w:rPr>
        <w:t>1</w:t>
      </w:r>
      <w:r>
        <w:rPr>
          <w:rFonts w:ascii="Times New Roman" w:hAnsi="Times New Roman"/>
          <w:sz w:val="20"/>
          <w:szCs w:val="20"/>
          <w:shd w:val="clear" w:color="auto" w:fill="FFFFFF"/>
        </w:rPr>
        <w:t>, Abdul Halim Abdullah</w:t>
      </w:r>
      <w:r>
        <w:rPr>
          <w:rFonts w:ascii="Times New Roman" w:hAnsi="Times New Roman"/>
          <w:sz w:val="20"/>
          <w:szCs w:val="20"/>
          <w:shd w:val="clear" w:color="auto" w:fill="FFFFFF"/>
          <w:vertAlign w:val="superscript"/>
        </w:rPr>
        <w:t>1,2</w:t>
      </w:r>
      <w:r w:rsidRPr="00226147">
        <w:rPr>
          <w:rFonts w:ascii="Times New Roman" w:hAnsi="Times New Roman"/>
          <w:sz w:val="20"/>
          <w:szCs w:val="20"/>
          <w:shd w:val="clear" w:color="auto" w:fill="FFFFFF"/>
        </w:rPr>
        <w:t>*</w:t>
      </w:r>
      <w:r w:rsidRPr="00AE33CA">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Lim Hong Ngee</w:t>
      </w:r>
      <w:r>
        <w:rPr>
          <w:rFonts w:ascii="Times New Roman" w:hAnsi="Times New Roman"/>
          <w:sz w:val="20"/>
          <w:szCs w:val="20"/>
          <w:shd w:val="clear" w:color="auto" w:fill="FFFFFF"/>
          <w:vertAlign w:val="superscript"/>
        </w:rPr>
        <w:t>1</w:t>
      </w: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pStyle w:val="NoSpacing"/>
        <w:jc w:val="center"/>
        <w:rPr>
          <w:rFonts w:ascii="Times New Roman" w:hAnsi="Times New Roman"/>
          <w:i/>
          <w:sz w:val="20"/>
          <w:szCs w:val="20"/>
          <w:shd w:val="clear" w:color="auto" w:fill="FFFFFF"/>
        </w:rPr>
      </w:pPr>
      <w:r w:rsidRPr="0064092B">
        <w:rPr>
          <w:rFonts w:ascii="Times New Roman" w:eastAsia="+mn-ea" w:hAnsi="Times New Roman"/>
          <w:i/>
          <w:color w:val="000000"/>
          <w:kern w:val="24"/>
          <w:sz w:val="20"/>
          <w:szCs w:val="20"/>
        </w:rPr>
        <w:t>¹</w:t>
      </w:r>
      <w:r w:rsidRPr="0064092B">
        <w:rPr>
          <w:rFonts w:ascii="Times New Roman" w:hAnsi="Times New Roman"/>
          <w:i/>
          <w:sz w:val="20"/>
          <w:szCs w:val="20"/>
          <w:shd w:val="clear" w:color="auto" w:fill="FFFFFF"/>
        </w:rPr>
        <w:t>Department of Chemistry, Faculty of Science</w:t>
      </w:r>
    </w:p>
    <w:p w:rsidR="0064092B" w:rsidRPr="0064092B" w:rsidRDefault="0064092B" w:rsidP="0064092B">
      <w:pPr>
        <w:pStyle w:val="NoSpacing"/>
        <w:jc w:val="center"/>
        <w:rPr>
          <w:rFonts w:ascii="Times New Roman" w:hAnsi="Times New Roman"/>
          <w:i/>
          <w:sz w:val="20"/>
          <w:szCs w:val="20"/>
          <w:shd w:val="clear" w:color="auto" w:fill="FFFFFF"/>
        </w:rPr>
      </w:pPr>
      <w:r w:rsidRPr="0064092B">
        <w:rPr>
          <w:rFonts w:ascii="Times New Roman" w:hAnsi="Times New Roman"/>
          <w:i/>
          <w:sz w:val="20"/>
          <w:szCs w:val="20"/>
          <w:shd w:val="clear" w:color="auto" w:fill="FFFFFF"/>
          <w:vertAlign w:val="superscript"/>
        </w:rPr>
        <w:t>2</w:t>
      </w:r>
      <w:r w:rsidRPr="0064092B">
        <w:rPr>
          <w:rFonts w:ascii="Times New Roman" w:hAnsi="Times New Roman"/>
          <w:i/>
          <w:sz w:val="20"/>
          <w:szCs w:val="20"/>
          <w:shd w:val="clear" w:color="auto" w:fill="FFFFFF"/>
        </w:rPr>
        <w:t>Materials Science and Characterization Lab., Institute of Advanced Technology</w:t>
      </w:r>
    </w:p>
    <w:p w:rsidR="0064092B" w:rsidRPr="0064092B" w:rsidRDefault="0064092B" w:rsidP="0064092B">
      <w:pPr>
        <w:pStyle w:val="NoSpacing"/>
        <w:jc w:val="center"/>
        <w:rPr>
          <w:rFonts w:ascii="Times New Roman" w:hAnsi="Times New Roman"/>
          <w:i/>
          <w:sz w:val="20"/>
          <w:szCs w:val="20"/>
          <w:shd w:val="clear" w:color="auto" w:fill="FFFFFF"/>
        </w:rPr>
      </w:pPr>
      <w:r w:rsidRPr="0064092B">
        <w:rPr>
          <w:rFonts w:ascii="Times New Roman" w:hAnsi="Times New Roman"/>
          <w:i/>
          <w:sz w:val="20"/>
          <w:szCs w:val="20"/>
          <w:shd w:val="clear" w:color="auto" w:fill="FFFFFF"/>
        </w:rPr>
        <w:t>Universiti Putra Malaysia, 43400 UPM Serdang, Selangor, Malaysia</w:t>
      </w: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pStyle w:val="NoSpacing"/>
        <w:jc w:val="center"/>
        <w:rPr>
          <w:rFonts w:ascii="Times New Roman" w:hAnsi="Times New Roman"/>
          <w:i/>
          <w:color w:val="548DD4" w:themeColor="text2" w:themeTint="99"/>
          <w:sz w:val="20"/>
          <w:szCs w:val="20"/>
        </w:rPr>
      </w:pPr>
      <w:r w:rsidRPr="0064092B">
        <w:rPr>
          <w:rFonts w:ascii="Times New Roman" w:hAnsi="Times New Roman"/>
          <w:i/>
          <w:noProof/>
          <w:sz w:val="20"/>
          <w:szCs w:val="20"/>
          <w:lang w:bidi="ar-SA"/>
        </w:rPr>
        <w:t xml:space="preserve">*Corresponding author: </w:t>
      </w:r>
      <w:r w:rsidRPr="0064092B">
        <w:rPr>
          <w:rFonts w:ascii="Times New Roman" w:hAnsi="Times New Roman"/>
          <w:i/>
          <w:sz w:val="20"/>
          <w:szCs w:val="20"/>
        </w:rPr>
        <w:t>halim@upm.edu.my</w:t>
      </w: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spacing w:after="0" w:line="240" w:lineRule="auto"/>
        <w:jc w:val="center"/>
        <w:rPr>
          <w:rFonts w:ascii="Times New Roman" w:hAnsi="Times New Roman"/>
          <w:noProof/>
          <w:sz w:val="20"/>
          <w:szCs w:val="20"/>
          <w:lang w:bidi="ar-SA"/>
        </w:rPr>
      </w:pPr>
      <w:r w:rsidRPr="0064092B">
        <w:rPr>
          <w:rFonts w:ascii="Times New Roman" w:hAnsi="Times New Roman"/>
          <w:noProof/>
          <w:sz w:val="20"/>
          <w:szCs w:val="20"/>
          <w:lang w:bidi="ar-SA"/>
        </w:rPr>
        <w:t>Received: 20 September 2016; Accepted: 16 May 2017</w:t>
      </w: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spacing w:after="0" w:line="240" w:lineRule="auto"/>
        <w:jc w:val="center"/>
        <w:rPr>
          <w:rFonts w:ascii="Times New Roman" w:hAnsi="Times New Roman"/>
          <w:noProof/>
          <w:sz w:val="20"/>
          <w:szCs w:val="20"/>
          <w:lang w:bidi="ar-SA"/>
        </w:rPr>
      </w:pPr>
    </w:p>
    <w:p w:rsidR="0064092B" w:rsidRPr="0064092B" w:rsidRDefault="0064092B" w:rsidP="0064092B">
      <w:pPr>
        <w:spacing w:after="0" w:line="240" w:lineRule="auto"/>
        <w:jc w:val="center"/>
        <w:rPr>
          <w:rFonts w:ascii="Times New Roman" w:hAnsi="Times New Roman"/>
          <w:b/>
          <w:noProof/>
          <w:sz w:val="20"/>
          <w:szCs w:val="20"/>
          <w:lang w:bidi="ar-SA"/>
        </w:rPr>
      </w:pPr>
      <w:r w:rsidRPr="0064092B">
        <w:rPr>
          <w:rFonts w:ascii="Times New Roman" w:hAnsi="Times New Roman"/>
          <w:b/>
          <w:noProof/>
          <w:sz w:val="20"/>
          <w:szCs w:val="20"/>
          <w:lang w:bidi="ar-SA"/>
        </w:rPr>
        <w:t>Abstract</w:t>
      </w:r>
    </w:p>
    <w:p w:rsidR="0064092B" w:rsidRPr="0064092B" w:rsidRDefault="0064092B" w:rsidP="0064092B">
      <w:pPr>
        <w:pStyle w:val="NoSpacing"/>
        <w:jc w:val="both"/>
        <w:rPr>
          <w:rFonts w:ascii="Times New Roman" w:hAnsi="Times New Roman"/>
          <w:b/>
          <w:sz w:val="20"/>
          <w:szCs w:val="20"/>
        </w:rPr>
      </w:pPr>
      <w:r w:rsidRPr="0064092B">
        <w:rPr>
          <w:rFonts w:ascii="Times New Roman" w:hAnsi="Times New Roman"/>
          <w:sz w:val="20"/>
          <w:szCs w:val="20"/>
        </w:rPr>
        <w:t xml:space="preserve">Nanohybrids of zinc oxide/reduced graphene oxide (ZnO/rGO) with varying graphene oxide content were prepared via precipitation and were subsequently utilised in the photodegradation of methyl orange (MO) under UV light irradiation. </w:t>
      </w:r>
      <w:r w:rsidRPr="0064092B">
        <w:rPr>
          <w:rStyle w:val="apple-converted-space"/>
          <w:rFonts w:ascii="Times New Roman" w:hAnsi="Times New Roman"/>
          <w:sz w:val="20"/>
          <w:szCs w:val="20"/>
        </w:rPr>
        <w:t xml:space="preserve">The prepared photocatalysts were </w:t>
      </w:r>
      <w:r w:rsidRPr="0064092B">
        <w:rPr>
          <w:rFonts w:ascii="Times New Roman" w:hAnsi="Times New Roman"/>
          <w:sz w:val="20"/>
          <w:szCs w:val="20"/>
        </w:rPr>
        <w:t xml:space="preserve">characterized by X-ray Diffraction (XRD), Field Emission Scanning Electron Microscopy (FESEM), Transmission Electron Microscopy (TEM) and Raman spectroscopy. The surface area and the band gap energy of the photocatalysts were determined by the Brunauer-Emmett-Teller method and UV-visible spectroscopic analysis. The ZnO/rGO nanohybrids produced had smaller particle sizes and lower band gap energy than that of ZnO. </w:t>
      </w:r>
      <w:r w:rsidRPr="0064092B">
        <w:rPr>
          <w:rStyle w:val="apple-converted-space"/>
          <w:rFonts w:ascii="Times New Roman" w:hAnsi="Times New Roman"/>
          <w:sz w:val="20"/>
          <w:szCs w:val="20"/>
        </w:rPr>
        <w:t xml:space="preserve">All the ZnO/rGO nanohybrids demonstrated better photocatalytic efficiency in the photodegradation of MO compared to ZnO. </w:t>
      </w:r>
      <w:r w:rsidRPr="0064092B">
        <w:rPr>
          <w:rFonts w:ascii="Times New Roman" w:hAnsi="Times New Roman"/>
          <w:sz w:val="20"/>
          <w:szCs w:val="20"/>
        </w:rPr>
        <w:t>ZnO/rGO10 exhibited the highest photocatalytic activity with a rate constant that was four times higher than pure ZnO</w:t>
      </w:r>
      <w:r w:rsidRPr="0064092B">
        <w:rPr>
          <w:rStyle w:val="normaltextrun"/>
          <w:rFonts w:ascii="Times New Roman" w:hAnsi="Times New Roman"/>
          <w:sz w:val="20"/>
          <w:szCs w:val="20"/>
        </w:rPr>
        <w:t xml:space="preserve"> and about 40% enhancement in the </w:t>
      </w:r>
      <w:r w:rsidRPr="0064092B">
        <w:rPr>
          <w:rStyle w:val="spellingerror"/>
          <w:rFonts w:ascii="Times New Roman" w:hAnsi="Times New Roman"/>
          <w:sz w:val="20"/>
          <w:szCs w:val="20"/>
        </w:rPr>
        <w:t>photocatalytic</w:t>
      </w:r>
      <w:r w:rsidRPr="0064092B">
        <w:rPr>
          <w:rStyle w:val="apple-converted-space"/>
          <w:rFonts w:ascii="Times New Roman" w:hAnsi="Times New Roman"/>
          <w:sz w:val="20"/>
          <w:szCs w:val="20"/>
        </w:rPr>
        <w:t> </w:t>
      </w:r>
      <w:r w:rsidRPr="0064092B">
        <w:rPr>
          <w:rStyle w:val="normaltextrun"/>
          <w:rFonts w:ascii="Times New Roman" w:hAnsi="Times New Roman"/>
          <w:sz w:val="20"/>
          <w:szCs w:val="20"/>
        </w:rPr>
        <w:t xml:space="preserve">activity for the removal of methyl orange within 3 hours. The </w:t>
      </w:r>
      <w:r w:rsidRPr="0064092B">
        <w:rPr>
          <w:rFonts w:ascii="Times New Roman" w:hAnsi="Times New Roman"/>
          <w:sz w:val="20"/>
          <w:szCs w:val="20"/>
        </w:rPr>
        <w:t>enhanced photocatalytic performance of the ZnO/rGO photocatalysts was due to the efficient transfer of photogenerated electrons to the graphene sheet that inhibited the recombination of electron-hole pairs.</w:t>
      </w:r>
    </w:p>
    <w:p w:rsidR="0064092B" w:rsidRPr="0064092B" w:rsidRDefault="0064092B" w:rsidP="0064092B">
      <w:pPr>
        <w:pStyle w:val="NoSpacing"/>
        <w:jc w:val="both"/>
        <w:rPr>
          <w:rFonts w:ascii="Times New Roman" w:hAnsi="Times New Roman"/>
          <w:sz w:val="20"/>
          <w:szCs w:val="20"/>
        </w:rPr>
      </w:pPr>
    </w:p>
    <w:p w:rsidR="0064092B" w:rsidRPr="0064092B" w:rsidRDefault="0064092B" w:rsidP="0064092B">
      <w:pPr>
        <w:pStyle w:val="NoSpacing"/>
        <w:jc w:val="both"/>
        <w:rPr>
          <w:rFonts w:ascii="Times New Roman" w:hAnsi="Times New Roman"/>
          <w:sz w:val="20"/>
          <w:szCs w:val="20"/>
          <w:shd w:val="clear" w:color="auto" w:fill="FFFFFF"/>
        </w:rPr>
      </w:pPr>
      <w:r w:rsidRPr="0064092B">
        <w:rPr>
          <w:rFonts w:ascii="Times New Roman" w:hAnsi="Times New Roman"/>
          <w:b/>
          <w:sz w:val="20"/>
          <w:szCs w:val="20"/>
          <w:shd w:val="clear" w:color="auto" w:fill="FFFFFF"/>
        </w:rPr>
        <w:t>Keywords</w:t>
      </w:r>
      <w:r w:rsidRPr="0064092B">
        <w:rPr>
          <w:rFonts w:ascii="Times New Roman" w:hAnsi="Times New Roman"/>
          <w:sz w:val="20"/>
          <w:szCs w:val="20"/>
          <w:shd w:val="clear" w:color="auto" w:fill="FFFFFF"/>
        </w:rPr>
        <w:t xml:space="preserve">:  </w:t>
      </w:r>
      <w:r w:rsidRPr="0064092B">
        <w:rPr>
          <w:rFonts w:ascii="Times New Roman" w:hAnsi="Times New Roman"/>
          <w:sz w:val="20"/>
          <w:szCs w:val="20"/>
        </w:rPr>
        <w:t>zinc oxide, reduced graphene oxide</w:t>
      </w:r>
      <w:r w:rsidRPr="0064092B">
        <w:rPr>
          <w:rFonts w:ascii="Times New Roman" w:hAnsi="Times New Roman"/>
          <w:sz w:val="20"/>
          <w:szCs w:val="20"/>
          <w:shd w:val="clear" w:color="auto" w:fill="FFFFFF"/>
        </w:rPr>
        <w:t>, nanohybrid, precipitation method, photocatalysis</w:t>
      </w:r>
    </w:p>
    <w:p w:rsidR="0064092B" w:rsidRPr="0064092B" w:rsidRDefault="0064092B" w:rsidP="0064092B">
      <w:pPr>
        <w:pStyle w:val="NoSpacing"/>
        <w:jc w:val="center"/>
        <w:rPr>
          <w:rFonts w:ascii="Times New Roman" w:hAnsi="Times New Roman"/>
          <w:b/>
          <w:sz w:val="20"/>
          <w:szCs w:val="20"/>
        </w:rPr>
      </w:pPr>
    </w:p>
    <w:p w:rsidR="0064092B" w:rsidRPr="0064092B" w:rsidRDefault="0064092B" w:rsidP="0064092B">
      <w:pPr>
        <w:pStyle w:val="NoSpacing"/>
        <w:jc w:val="center"/>
        <w:rPr>
          <w:rFonts w:ascii="Times New Roman" w:hAnsi="Times New Roman"/>
          <w:b/>
          <w:noProof/>
          <w:sz w:val="20"/>
          <w:szCs w:val="20"/>
          <w:lang w:val="ms-MY"/>
        </w:rPr>
      </w:pPr>
      <w:r w:rsidRPr="0064092B">
        <w:rPr>
          <w:rFonts w:ascii="Times New Roman" w:hAnsi="Times New Roman"/>
          <w:b/>
          <w:noProof/>
          <w:sz w:val="20"/>
          <w:szCs w:val="20"/>
          <w:lang w:val="ms-MY"/>
        </w:rPr>
        <w:t>Abstrak</w:t>
      </w:r>
    </w:p>
    <w:p w:rsidR="0064092B" w:rsidRPr="0064092B" w:rsidRDefault="0064092B" w:rsidP="0064092B">
      <w:pPr>
        <w:pStyle w:val="NoSpacing"/>
        <w:jc w:val="both"/>
        <w:rPr>
          <w:rFonts w:ascii="Times New Roman" w:hAnsi="Times New Roman"/>
          <w:noProof/>
          <w:sz w:val="20"/>
          <w:szCs w:val="20"/>
          <w:lang w:val="ms-MY"/>
        </w:rPr>
      </w:pPr>
      <w:r w:rsidRPr="0064092B">
        <w:rPr>
          <w:rFonts w:ascii="Times New Roman" w:hAnsi="Times New Roman"/>
          <w:noProof/>
          <w:sz w:val="20"/>
          <w:szCs w:val="20"/>
          <w:lang w:val="ms-MY"/>
        </w:rPr>
        <w:t>Nanohibrid zink oksida/grafin oksida terturun (ZnO/rGO) dengan kandungan grafin oksida yang berbeza telah disediakan melalui kaedah pemendakan dan seterusnya digunakan dalam fotodegradasi metil jingga (MO) di bawah sinaran cahaya UV. Fotopemangkin yang disediakan telah dicirikan dengan menggunakan pembelauan sinar-X (XRD), mikroskopi pengimbasan elektron (FESEM), mikroskopi transmisi elekron (TEM) dan spektroskopi Raman. Luas permukaan dan tenaga jurang jalur fotomangkin telah ditentukan menggunakan kaedah Brunauer-Emmett-Teller dan analisis spektroskopi UV-sinar nampak. Nanohibrid ZnO/rGO yang terhasil mempunyai saiz zarah yang lebih kecil dan tenaga jurang jalur yang lebih rendah berbanding dengan ZnO. Nanohibrid ZnO/rGO mempamerkan kecekapan fotopemangkinan yang lebih tinggi dalam fotodegradasi MO berbanding dengan ZnO. ZnO/rGO10 mencatatkan aktiviti fotopemangkinan yang tertinggi dengan pemalar kadar empat kali ganda lebih tinggi daripada ZnO dan peningkatan 40% dalam aktiviti fotopemangkinan degradasi metil jingga dalam masa 3 jam. Peningkatan prestasi fotopemangkinan pemangkin ZnO/rGO adalah disebabkan oleh kecekapan pemindahan fotojana</w:t>
      </w:r>
      <w:r w:rsidR="007E2F7C">
        <w:rPr>
          <w:rFonts w:ascii="Times New Roman" w:hAnsi="Times New Roman"/>
          <w:noProof/>
          <w:sz w:val="20"/>
          <w:szCs w:val="20"/>
          <w:lang w:val="ms-MY"/>
        </w:rPr>
        <w:t>an elektron ke lembaran grafin</w:t>
      </w:r>
      <w:r w:rsidRPr="0064092B">
        <w:rPr>
          <w:rFonts w:ascii="Times New Roman" w:hAnsi="Times New Roman"/>
          <w:noProof/>
          <w:sz w:val="20"/>
          <w:szCs w:val="20"/>
          <w:lang w:val="ms-MY"/>
        </w:rPr>
        <w:t xml:space="preserve"> yang seterusnya menghalang penggabungan semula pasangan elektron-lubang.</w:t>
      </w:r>
    </w:p>
    <w:p w:rsidR="0064092B" w:rsidRPr="0064092B" w:rsidRDefault="0064092B" w:rsidP="0064092B">
      <w:pPr>
        <w:pStyle w:val="NoSpacing"/>
        <w:jc w:val="both"/>
        <w:rPr>
          <w:rFonts w:ascii="Times New Roman" w:hAnsi="Times New Roman"/>
          <w:noProof/>
          <w:sz w:val="20"/>
          <w:szCs w:val="20"/>
          <w:lang w:val="ms-MY"/>
        </w:rPr>
      </w:pPr>
    </w:p>
    <w:p w:rsidR="0064092B" w:rsidRDefault="0064092B" w:rsidP="0064092B">
      <w:pPr>
        <w:pStyle w:val="NoSpacing"/>
        <w:jc w:val="both"/>
        <w:rPr>
          <w:rFonts w:ascii="Times New Roman" w:hAnsi="Times New Roman"/>
          <w:noProof/>
          <w:sz w:val="20"/>
          <w:szCs w:val="20"/>
          <w:lang w:val="ms-MY"/>
        </w:rPr>
      </w:pPr>
      <w:r w:rsidRPr="0064092B">
        <w:rPr>
          <w:rFonts w:ascii="Times New Roman" w:hAnsi="Times New Roman"/>
          <w:b/>
          <w:noProof/>
          <w:sz w:val="20"/>
          <w:szCs w:val="20"/>
          <w:lang w:val="ms-MY"/>
        </w:rPr>
        <w:t xml:space="preserve">Kata kunci:  </w:t>
      </w:r>
      <w:r w:rsidRPr="0064092B">
        <w:rPr>
          <w:rFonts w:ascii="Times New Roman" w:hAnsi="Times New Roman"/>
          <w:noProof/>
          <w:sz w:val="20"/>
          <w:szCs w:val="20"/>
          <w:lang w:val="ms-MY"/>
        </w:rPr>
        <w:t>zink oksida, g</w:t>
      </w:r>
      <w:r w:rsidR="007E2F7C">
        <w:rPr>
          <w:rFonts w:ascii="Times New Roman" w:hAnsi="Times New Roman"/>
          <w:noProof/>
          <w:sz w:val="20"/>
          <w:szCs w:val="20"/>
          <w:lang w:val="ms-MY"/>
        </w:rPr>
        <w:t>r</w:t>
      </w:r>
      <w:bookmarkStart w:id="0" w:name="_GoBack"/>
      <w:bookmarkEnd w:id="0"/>
      <w:r w:rsidRPr="0064092B">
        <w:rPr>
          <w:rFonts w:ascii="Times New Roman" w:hAnsi="Times New Roman"/>
          <w:noProof/>
          <w:sz w:val="20"/>
          <w:szCs w:val="20"/>
          <w:lang w:val="ms-MY"/>
        </w:rPr>
        <w:t>afin oksida terturun, nanohibrid, kaedah pemendakan, fotopemangkinan</w:t>
      </w:r>
    </w:p>
    <w:p w:rsidR="0064092B" w:rsidRDefault="0064092B" w:rsidP="0064092B">
      <w:pPr>
        <w:pStyle w:val="NoSpacing"/>
        <w:jc w:val="both"/>
        <w:rPr>
          <w:rFonts w:ascii="Times New Roman" w:hAnsi="Times New Roman"/>
          <w:noProof/>
          <w:sz w:val="20"/>
          <w:szCs w:val="20"/>
          <w:lang w:val="ms-MY"/>
        </w:rPr>
      </w:pPr>
    </w:p>
    <w:p w:rsidR="0064092B" w:rsidRPr="00F447A7" w:rsidRDefault="0064092B" w:rsidP="0064092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fldChar w:fldCharType="begin"/>
      </w:r>
      <w:r w:rsidRPr="00F722A5">
        <w:rPr>
          <w:rFonts w:ascii="Times New Roman" w:hAnsi="Times New Roman" w:cs="Times New Roman"/>
          <w:sz w:val="20"/>
          <w:szCs w:val="20"/>
        </w:rPr>
        <w:instrText xml:space="preserve"> ADDIN EN.REFLIST </w:instrText>
      </w:r>
      <w:r w:rsidRPr="00F722A5">
        <w:rPr>
          <w:rFonts w:ascii="Times New Roman" w:hAnsi="Times New Roman" w:cs="Times New Roman"/>
          <w:sz w:val="20"/>
          <w:szCs w:val="20"/>
        </w:rPr>
        <w:fldChar w:fldCharType="separate"/>
      </w:r>
      <w:bookmarkStart w:id="1" w:name="_ENREF_1"/>
      <w:r w:rsidRPr="00F722A5">
        <w:rPr>
          <w:rFonts w:ascii="Times New Roman" w:hAnsi="Times New Roman" w:cs="Times New Roman"/>
          <w:sz w:val="20"/>
          <w:szCs w:val="20"/>
        </w:rPr>
        <w:t xml:space="preserve">Zainal, Z., Hui, L. K., Hussein, M. Z., Taufiq-Yap, Y. H., Abdullah, A. H. and Ramli, I. (2005). Removal of dyes using immobilized titanium dioxide illuminated by fluorescent lamps. </w:t>
      </w:r>
      <w:r w:rsidRPr="00F722A5">
        <w:rPr>
          <w:rFonts w:ascii="Times New Roman" w:hAnsi="Times New Roman" w:cs="Times New Roman"/>
          <w:i/>
          <w:sz w:val="20"/>
          <w:szCs w:val="20"/>
        </w:rPr>
        <w:t>Journal of Hazardous Materials,</w:t>
      </w:r>
      <w:r w:rsidRPr="00F722A5">
        <w:rPr>
          <w:rFonts w:ascii="Times New Roman" w:hAnsi="Times New Roman" w:cs="Times New Roman"/>
          <w:sz w:val="20"/>
          <w:szCs w:val="20"/>
        </w:rPr>
        <w:t xml:space="preserve"> 125(1): 113 - 120.</w:t>
      </w:r>
      <w:bookmarkStart w:id="2" w:name="_ENREF_2"/>
      <w:bookmarkEnd w:id="1"/>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Lin, W.-C., Yang, W.-D. and Jheng, S.-Y. (2012). Photocatalytic degradation of dyes in water using porous nanocrystalline titanium dioxide. </w:t>
      </w:r>
      <w:r w:rsidRPr="00F722A5">
        <w:rPr>
          <w:rFonts w:ascii="Times New Roman" w:hAnsi="Times New Roman" w:cs="Times New Roman"/>
          <w:i/>
          <w:sz w:val="20"/>
          <w:szCs w:val="20"/>
        </w:rPr>
        <w:t>Journal of the Taiwan Institute of Chemical Engineers,</w:t>
      </w:r>
      <w:r w:rsidRPr="00F722A5">
        <w:rPr>
          <w:rFonts w:ascii="Times New Roman" w:hAnsi="Times New Roman" w:cs="Times New Roman"/>
          <w:sz w:val="20"/>
          <w:szCs w:val="20"/>
        </w:rPr>
        <w:t xml:space="preserve"> 43(2): 269 - 274.</w:t>
      </w:r>
      <w:bookmarkStart w:id="3" w:name="_ENREF_3"/>
      <w:bookmarkEnd w:id="2"/>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Chowdhury, S. and Balasubramanian, R. (2014). Graphene/semiconductor nanocomposites (GSNs) for heterogeneous photocatalytic decolorization of wastewaters contaminated with synthetic dyes: A review. </w:t>
      </w:r>
      <w:r w:rsidRPr="00F722A5">
        <w:rPr>
          <w:rFonts w:ascii="Times New Roman" w:hAnsi="Times New Roman" w:cs="Times New Roman"/>
          <w:i/>
          <w:sz w:val="20"/>
          <w:szCs w:val="20"/>
        </w:rPr>
        <w:t>Applied Catalysis B: Environmental,</w:t>
      </w:r>
      <w:r w:rsidRPr="00F722A5">
        <w:rPr>
          <w:rFonts w:ascii="Times New Roman" w:hAnsi="Times New Roman" w:cs="Times New Roman"/>
          <w:sz w:val="20"/>
          <w:szCs w:val="20"/>
        </w:rPr>
        <w:t xml:space="preserve"> 160: 307 - 324.</w:t>
      </w:r>
      <w:bookmarkStart w:id="4" w:name="_ENREF_4"/>
      <w:bookmarkEnd w:id="3"/>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Palanisamy, B., Babu, C., Sundaravel, B., Anandan, S. and Murugesan, V. (2013). Sol–gel synthesis of mesoporous mixed Fe</w:t>
      </w:r>
      <w:r w:rsidRPr="00F722A5">
        <w:rPr>
          <w:rFonts w:ascii="Times New Roman" w:hAnsi="Times New Roman" w:cs="Times New Roman"/>
          <w:sz w:val="20"/>
          <w:szCs w:val="20"/>
          <w:vertAlign w:val="subscript"/>
        </w:rPr>
        <w:t>2</w:t>
      </w:r>
      <w:r w:rsidRPr="00F722A5">
        <w:rPr>
          <w:rFonts w:ascii="Times New Roman" w:hAnsi="Times New Roman" w:cs="Times New Roman"/>
          <w:sz w:val="20"/>
          <w:szCs w:val="20"/>
        </w:rPr>
        <w:t>O</w:t>
      </w:r>
      <w:r w:rsidRPr="00F722A5">
        <w:rPr>
          <w:rFonts w:ascii="Times New Roman" w:hAnsi="Times New Roman" w:cs="Times New Roman"/>
          <w:sz w:val="20"/>
          <w:szCs w:val="20"/>
          <w:vertAlign w:val="subscript"/>
        </w:rPr>
        <w:t>3</w:t>
      </w:r>
      <w:r w:rsidRPr="00F722A5">
        <w:rPr>
          <w:rFonts w:ascii="Times New Roman" w:hAnsi="Times New Roman" w:cs="Times New Roman"/>
          <w:sz w:val="20"/>
          <w:szCs w:val="20"/>
        </w:rPr>
        <w:t>/TiO</w:t>
      </w:r>
      <w:r w:rsidRPr="00F722A5">
        <w:rPr>
          <w:rFonts w:ascii="Times New Roman" w:hAnsi="Times New Roman" w:cs="Times New Roman"/>
          <w:sz w:val="20"/>
          <w:szCs w:val="20"/>
          <w:vertAlign w:val="subscript"/>
        </w:rPr>
        <w:t>2</w:t>
      </w:r>
      <w:r w:rsidRPr="00F722A5">
        <w:rPr>
          <w:rFonts w:ascii="Times New Roman" w:hAnsi="Times New Roman" w:cs="Times New Roman"/>
          <w:sz w:val="20"/>
          <w:szCs w:val="20"/>
        </w:rPr>
        <w:t xml:space="preserve"> photocatalyst: Application for degradation of 4-chlorophenol. </w:t>
      </w:r>
      <w:r w:rsidRPr="00F722A5">
        <w:rPr>
          <w:rFonts w:ascii="Times New Roman" w:hAnsi="Times New Roman" w:cs="Times New Roman"/>
          <w:i/>
          <w:sz w:val="20"/>
          <w:szCs w:val="20"/>
        </w:rPr>
        <w:t>Journal of Hazardous Materials,</w:t>
      </w:r>
      <w:r w:rsidRPr="00F722A5">
        <w:rPr>
          <w:rFonts w:ascii="Times New Roman" w:hAnsi="Times New Roman" w:cs="Times New Roman"/>
          <w:sz w:val="20"/>
          <w:szCs w:val="20"/>
        </w:rPr>
        <w:t xml:space="preserve"> 252: 233 - 242.</w:t>
      </w:r>
      <w:bookmarkStart w:id="5" w:name="_ENREF_5"/>
      <w:bookmarkEnd w:id="4"/>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Ahmad, M., Ahmed, E., Hong, Z., Xu, J., Khalid, N., Elhissi, A. and Ahmed, W. (2013). A facile one-step approach to synthesizing ZnO/graphene composites for enhanced degradation of methylene blue under visible light. </w:t>
      </w:r>
      <w:r w:rsidRPr="00F722A5">
        <w:rPr>
          <w:rFonts w:ascii="Times New Roman" w:hAnsi="Times New Roman" w:cs="Times New Roman"/>
          <w:i/>
          <w:sz w:val="20"/>
          <w:szCs w:val="20"/>
        </w:rPr>
        <w:t>Applied Surface Science,</w:t>
      </w:r>
      <w:r w:rsidRPr="00F722A5">
        <w:rPr>
          <w:rFonts w:ascii="Times New Roman" w:hAnsi="Times New Roman" w:cs="Times New Roman"/>
          <w:sz w:val="20"/>
          <w:szCs w:val="20"/>
        </w:rPr>
        <w:t xml:space="preserve"> 274: 273 - 281.</w:t>
      </w:r>
      <w:bookmarkStart w:id="6" w:name="_ENREF_6"/>
      <w:bookmarkEnd w:id="5"/>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Shaari, N., Tan, S. and Mohamed, A. (2012). Synthesis and characterization of CNT/Ce-TiO</w:t>
      </w:r>
      <w:r w:rsidRPr="00F722A5">
        <w:rPr>
          <w:rFonts w:ascii="Times New Roman" w:hAnsi="Times New Roman" w:cs="Times New Roman"/>
          <w:sz w:val="20"/>
          <w:szCs w:val="20"/>
          <w:vertAlign w:val="subscript"/>
        </w:rPr>
        <w:t xml:space="preserve">2 </w:t>
      </w:r>
      <w:r w:rsidRPr="00F722A5">
        <w:rPr>
          <w:rFonts w:ascii="Times New Roman" w:hAnsi="Times New Roman" w:cs="Times New Roman"/>
          <w:sz w:val="20"/>
          <w:szCs w:val="20"/>
        </w:rPr>
        <w:t xml:space="preserve">nanocomposite for phenol degradation. </w:t>
      </w:r>
      <w:r w:rsidRPr="00F722A5">
        <w:rPr>
          <w:rFonts w:ascii="Times New Roman" w:hAnsi="Times New Roman" w:cs="Times New Roman"/>
          <w:i/>
          <w:sz w:val="20"/>
          <w:szCs w:val="20"/>
        </w:rPr>
        <w:t>Journal of Rare Earths,</w:t>
      </w:r>
      <w:r w:rsidRPr="00F722A5">
        <w:rPr>
          <w:rFonts w:ascii="Times New Roman" w:hAnsi="Times New Roman" w:cs="Times New Roman"/>
          <w:sz w:val="20"/>
          <w:szCs w:val="20"/>
        </w:rPr>
        <w:t xml:space="preserve"> 30(7): 651 - 658.</w:t>
      </w:r>
      <w:bookmarkStart w:id="7" w:name="_ENREF_7"/>
      <w:bookmarkEnd w:id="6"/>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Zhu, L.-P., Liao, G.-H., Huang, W.-Y., Ma, L.-L., Yang, Y., Yu, Y. and Fu, S.-Y. (2009). Preparation, characterization and photocatalytic properties of ZnO-coated multi-walled carbon nanotubes. </w:t>
      </w:r>
      <w:r w:rsidRPr="00F722A5">
        <w:rPr>
          <w:rFonts w:ascii="Times New Roman" w:hAnsi="Times New Roman" w:cs="Times New Roman"/>
          <w:i/>
          <w:sz w:val="20"/>
          <w:szCs w:val="20"/>
        </w:rPr>
        <w:t>Materials Science and Engineering: B,</w:t>
      </w:r>
      <w:r w:rsidRPr="00F722A5">
        <w:rPr>
          <w:rFonts w:ascii="Times New Roman" w:hAnsi="Times New Roman" w:cs="Times New Roman"/>
          <w:sz w:val="20"/>
          <w:szCs w:val="20"/>
        </w:rPr>
        <w:t xml:space="preserve"> 163(3): 194 - 198.</w:t>
      </w:r>
      <w:bookmarkStart w:id="8" w:name="_ENREF_8"/>
      <w:bookmarkEnd w:id="7"/>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Klanwan, J., Akrapattangkul, N., Pavarajarn, V., Seto, T., Otani, Y. and Charinpanitkul, T. (2010). Single-step synthesis of MWCNT/ZnO nanocomposite using co-chemical vapor deposition method. </w:t>
      </w:r>
      <w:r w:rsidRPr="00F722A5">
        <w:rPr>
          <w:rFonts w:ascii="Times New Roman" w:hAnsi="Times New Roman" w:cs="Times New Roman"/>
          <w:i/>
          <w:sz w:val="20"/>
          <w:szCs w:val="20"/>
        </w:rPr>
        <w:t>Materials Letters,</w:t>
      </w:r>
      <w:r w:rsidRPr="00F722A5">
        <w:rPr>
          <w:rFonts w:ascii="Times New Roman" w:hAnsi="Times New Roman" w:cs="Times New Roman"/>
          <w:sz w:val="20"/>
          <w:szCs w:val="20"/>
        </w:rPr>
        <w:t xml:space="preserve"> 64(1): 80 - 82.</w:t>
      </w:r>
      <w:bookmarkStart w:id="9" w:name="_ENREF_9"/>
      <w:bookmarkEnd w:id="8"/>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lang w:val="en-US"/>
        </w:rPr>
        <w:t xml:space="preserve">Saleh, T. A., Gondal, M., Drmosh, Q., Yamani, Z. and Al-Yamani, A. (2011). </w:t>
      </w:r>
      <w:r w:rsidRPr="00F722A5">
        <w:rPr>
          <w:rFonts w:ascii="Times New Roman" w:hAnsi="Times New Roman" w:cs="Times New Roman"/>
          <w:sz w:val="20"/>
          <w:szCs w:val="20"/>
        </w:rPr>
        <w:t xml:space="preserve">Enhancement in photocatalytic activity for acetaldehyde removal by embedding ZnO nano particles on multiwall carbon nanotubes. </w:t>
      </w:r>
      <w:r w:rsidRPr="00F722A5">
        <w:rPr>
          <w:rFonts w:ascii="Times New Roman" w:hAnsi="Times New Roman" w:cs="Times New Roman"/>
          <w:i/>
          <w:sz w:val="20"/>
          <w:szCs w:val="20"/>
        </w:rPr>
        <w:t>Chemical Engineering Journal,</w:t>
      </w:r>
      <w:r w:rsidRPr="00F722A5">
        <w:rPr>
          <w:rFonts w:ascii="Times New Roman" w:hAnsi="Times New Roman" w:cs="Times New Roman"/>
          <w:sz w:val="20"/>
          <w:szCs w:val="20"/>
        </w:rPr>
        <w:t xml:space="preserve"> 166(1): 407 - 412.</w:t>
      </w:r>
      <w:bookmarkStart w:id="10" w:name="_ENREF_10"/>
      <w:bookmarkEnd w:id="9"/>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Sakthivel, S., Geissen, S.-U., Bahnemann, D., Murugesan, V. and Vogelpohl, A. (2002). Enhancement of photocatalytic activity by semiconductor heterojunctions: α-Fe</w:t>
      </w:r>
      <w:r w:rsidRPr="00F722A5">
        <w:rPr>
          <w:rFonts w:ascii="Times New Roman" w:hAnsi="Times New Roman" w:cs="Times New Roman"/>
          <w:sz w:val="20"/>
          <w:szCs w:val="20"/>
          <w:vertAlign w:val="subscript"/>
        </w:rPr>
        <w:t>2</w:t>
      </w:r>
      <w:r w:rsidRPr="00F722A5">
        <w:rPr>
          <w:rFonts w:ascii="Times New Roman" w:hAnsi="Times New Roman" w:cs="Times New Roman"/>
          <w:sz w:val="20"/>
          <w:szCs w:val="20"/>
        </w:rPr>
        <w:t>O</w:t>
      </w:r>
      <w:r w:rsidRPr="00F722A5">
        <w:rPr>
          <w:rFonts w:ascii="Times New Roman" w:hAnsi="Times New Roman" w:cs="Times New Roman"/>
          <w:sz w:val="20"/>
          <w:szCs w:val="20"/>
          <w:vertAlign w:val="subscript"/>
        </w:rPr>
        <w:t>3</w:t>
      </w:r>
      <w:r w:rsidRPr="00F722A5">
        <w:rPr>
          <w:rFonts w:ascii="Times New Roman" w:hAnsi="Times New Roman" w:cs="Times New Roman"/>
          <w:sz w:val="20"/>
          <w:szCs w:val="20"/>
        </w:rPr>
        <w:t>, WO</w:t>
      </w:r>
      <w:r w:rsidRPr="00F722A5">
        <w:rPr>
          <w:rFonts w:ascii="Times New Roman" w:hAnsi="Times New Roman" w:cs="Times New Roman"/>
          <w:sz w:val="20"/>
          <w:szCs w:val="20"/>
          <w:vertAlign w:val="subscript"/>
        </w:rPr>
        <w:t>3</w:t>
      </w:r>
      <w:r w:rsidRPr="00F722A5">
        <w:rPr>
          <w:rFonts w:ascii="Times New Roman" w:hAnsi="Times New Roman" w:cs="Times New Roman"/>
          <w:sz w:val="20"/>
          <w:szCs w:val="20"/>
        </w:rPr>
        <w:t xml:space="preserve"> and CdS deposited on ZnO. </w:t>
      </w:r>
      <w:r w:rsidRPr="00F722A5">
        <w:rPr>
          <w:rFonts w:ascii="Times New Roman" w:hAnsi="Times New Roman" w:cs="Times New Roman"/>
          <w:i/>
          <w:sz w:val="20"/>
          <w:szCs w:val="20"/>
        </w:rPr>
        <w:t>Journal of Photochemistry and Photobiology A: Chemistry,</w:t>
      </w:r>
      <w:r w:rsidRPr="00F722A5">
        <w:rPr>
          <w:rFonts w:ascii="Times New Roman" w:hAnsi="Times New Roman" w:cs="Times New Roman"/>
          <w:sz w:val="20"/>
          <w:szCs w:val="20"/>
        </w:rPr>
        <w:t xml:space="preserve"> 148(1): 283 - 293.</w:t>
      </w:r>
      <w:bookmarkStart w:id="11" w:name="_ENREF_11"/>
      <w:bookmarkEnd w:id="10"/>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Li, B., Liu, T., Wang, Y. and Wang, Z. (2012). ZnO/graphene-oxide nanocomposite with remarkably enhanced visible-light-driven photocatalytic performance. </w:t>
      </w:r>
      <w:r w:rsidRPr="00F722A5">
        <w:rPr>
          <w:rFonts w:ascii="Times New Roman" w:hAnsi="Times New Roman" w:cs="Times New Roman"/>
          <w:i/>
          <w:sz w:val="20"/>
          <w:szCs w:val="20"/>
        </w:rPr>
        <w:t>Journal of Colloid and Interface Science,</w:t>
      </w:r>
      <w:r w:rsidRPr="00F722A5">
        <w:rPr>
          <w:rFonts w:ascii="Times New Roman" w:hAnsi="Times New Roman" w:cs="Times New Roman"/>
          <w:sz w:val="20"/>
          <w:szCs w:val="20"/>
        </w:rPr>
        <w:t xml:space="preserve"> 377(1): 114 - 121.</w:t>
      </w:r>
      <w:bookmarkStart w:id="12" w:name="_ENREF_12"/>
      <w:bookmarkEnd w:id="11"/>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Wang, Z.-I., Xu, D., Huang, Y., Wu, Z., Wang, L.-M. and Zhang, X.-B. (2012). Facile, mild and fast thermal-decomposition reduction of graphene oxide in air and its application in high-performance lithium batteries. </w:t>
      </w:r>
      <w:r w:rsidRPr="00F722A5">
        <w:rPr>
          <w:rFonts w:ascii="Times New Roman" w:hAnsi="Times New Roman" w:cs="Times New Roman"/>
          <w:i/>
          <w:sz w:val="20"/>
          <w:szCs w:val="20"/>
        </w:rPr>
        <w:t>Chemical Communications,</w:t>
      </w:r>
      <w:r w:rsidRPr="00F722A5">
        <w:rPr>
          <w:rFonts w:ascii="Times New Roman" w:hAnsi="Times New Roman" w:cs="Times New Roman"/>
          <w:sz w:val="20"/>
          <w:szCs w:val="20"/>
        </w:rPr>
        <w:t xml:space="preserve"> 48(7): 976 - 978.</w:t>
      </w:r>
      <w:bookmarkStart w:id="13" w:name="_ENREF_13"/>
      <w:bookmarkEnd w:id="12"/>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Liu, Y., Han, G., Li, Y. and Jin, M. (2011). Flower-like zinc oxide deposited on the film of graphene oxide and its photoluminescence. </w:t>
      </w:r>
      <w:r w:rsidRPr="00F722A5">
        <w:rPr>
          <w:rFonts w:ascii="Times New Roman" w:hAnsi="Times New Roman" w:cs="Times New Roman"/>
          <w:i/>
          <w:sz w:val="20"/>
          <w:szCs w:val="20"/>
        </w:rPr>
        <w:t>Materials Letters,</w:t>
      </w:r>
      <w:r w:rsidRPr="00F722A5">
        <w:rPr>
          <w:rFonts w:ascii="Times New Roman" w:hAnsi="Times New Roman" w:cs="Times New Roman"/>
          <w:sz w:val="20"/>
          <w:szCs w:val="20"/>
        </w:rPr>
        <w:t xml:space="preserve"> 65(12): 1885 - 1888.</w:t>
      </w:r>
      <w:bookmarkStart w:id="14" w:name="_ENREF_14"/>
      <w:bookmarkEnd w:id="13"/>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Ameen, S., Akhtar, M. S., Seo, H.-K. and Shin, H. S. (2013). Advanced ZnO–graphene oxide nanohybrid and its photocatalytic applications. </w:t>
      </w:r>
      <w:r w:rsidRPr="00F722A5">
        <w:rPr>
          <w:rFonts w:ascii="Times New Roman" w:hAnsi="Times New Roman" w:cs="Times New Roman"/>
          <w:i/>
          <w:sz w:val="20"/>
          <w:szCs w:val="20"/>
        </w:rPr>
        <w:t>Materials Letters,</w:t>
      </w:r>
      <w:r w:rsidRPr="00F722A5">
        <w:rPr>
          <w:rFonts w:ascii="Times New Roman" w:hAnsi="Times New Roman" w:cs="Times New Roman"/>
          <w:sz w:val="20"/>
          <w:szCs w:val="20"/>
        </w:rPr>
        <w:t xml:space="preserve"> 100: 261 - 265.</w:t>
      </w:r>
      <w:bookmarkStart w:id="15" w:name="_ENREF_15"/>
      <w:bookmarkEnd w:id="14"/>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Zhou, X., Shi, T. and Zhou, H. (2012). Hydrothermal preparation of ZnO-reduced graphene oxide hybrid with high performance in photocatalytic degradation. </w:t>
      </w:r>
      <w:r w:rsidRPr="00F722A5">
        <w:rPr>
          <w:rFonts w:ascii="Times New Roman" w:hAnsi="Times New Roman" w:cs="Times New Roman"/>
          <w:i/>
          <w:sz w:val="20"/>
          <w:szCs w:val="20"/>
        </w:rPr>
        <w:t>Applied Surface Science,</w:t>
      </w:r>
      <w:r w:rsidRPr="00F722A5">
        <w:rPr>
          <w:rFonts w:ascii="Times New Roman" w:hAnsi="Times New Roman" w:cs="Times New Roman"/>
          <w:sz w:val="20"/>
          <w:szCs w:val="20"/>
        </w:rPr>
        <w:t xml:space="preserve"> 258(17): 6204 -6211.</w:t>
      </w:r>
      <w:bookmarkStart w:id="16" w:name="_ENREF_16"/>
      <w:bookmarkEnd w:id="15"/>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Leng, Y., Wang, W., Zhang, L., Zabihi, F. and Zhao, Y. (2014). Fabrication and photocatalytical enhancement of ZnO-graphene hybrid using a continuous solvothermal technique. </w:t>
      </w:r>
      <w:r w:rsidRPr="00F722A5">
        <w:rPr>
          <w:rFonts w:ascii="Times New Roman" w:hAnsi="Times New Roman" w:cs="Times New Roman"/>
          <w:i/>
          <w:sz w:val="20"/>
          <w:szCs w:val="20"/>
        </w:rPr>
        <w:t>The Journal of Supercritical Fluids,</w:t>
      </w:r>
      <w:r w:rsidRPr="00F722A5">
        <w:rPr>
          <w:rFonts w:ascii="Times New Roman" w:hAnsi="Times New Roman" w:cs="Times New Roman"/>
          <w:sz w:val="20"/>
          <w:szCs w:val="20"/>
        </w:rPr>
        <w:t xml:space="preserve"> 91: 61 - 67.</w:t>
      </w:r>
      <w:bookmarkStart w:id="17" w:name="_ENREF_17"/>
      <w:bookmarkEnd w:id="16"/>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Xu, S., Fu, L., Pham, T. S. H., Yu, A., Han, F. and Chen, L. (2015). Preparation of ZnO flower/reduced graphene oxide composite with enhanced photocatalytic performance under sunlight. </w:t>
      </w:r>
      <w:r w:rsidRPr="00F722A5">
        <w:rPr>
          <w:rFonts w:ascii="Times New Roman" w:hAnsi="Times New Roman" w:cs="Times New Roman"/>
          <w:i/>
          <w:sz w:val="20"/>
          <w:szCs w:val="20"/>
        </w:rPr>
        <w:t>Ceramics International,</w:t>
      </w:r>
      <w:r w:rsidRPr="00F722A5">
        <w:rPr>
          <w:rFonts w:ascii="Times New Roman" w:hAnsi="Times New Roman" w:cs="Times New Roman"/>
          <w:sz w:val="20"/>
          <w:szCs w:val="20"/>
        </w:rPr>
        <w:t xml:space="preserve"> 41(3): 4007 - 4013.</w:t>
      </w:r>
      <w:bookmarkStart w:id="18" w:name="_ENREF_18"/>
      <w:bookmarkEnd w:id="17"/>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Marlinda, A., Huang, N. M., Muhamad, M. R., An'amt, M., Chang, B. Y. S., Yusoff, N., Harrison, I., Lim, H. N., Chia, C. and Kumar, S.V. (2012). Highly efficient preparation of ZnO nanorods decorated reduced graphene oxide nanocomposites. </w:t>
      </w:r>
      <w:r w:rsidRPr="00F722A5">
        <w:rPr>
          <w:rFonts w:ascii="Times New Roman" w:hAnsi="Times New Roman" w:cs="Times New Roman"/>
          <w:i/>
          <w:sz w:val="20"/>
          <w:szCs w:val="20"/>
        </w:rPr>
        <w:t>Materials Letters,</w:t>
      </w:r>
      <w:r w:rsidRPr="00F722A5">
        <w:rPr>
          <w:rFonts w:ascii="Times New Roman" w:hAnsi="Times New Roman" w:cs="Times New Roman"/>
          <w:sz w:val="20"/>
          <w:szCs w:val="20"/>
        </w:rPr>
        <w:t xml:space="preserve"> 80: 9 - 12.</w:t>
      </w:r>
      <w:bookmarkStart w:id="19" w:name="_ENREF_19"/>
      <w:bookmarkEnd w:id="18"/>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Fu, D., Han, G., Chang, Y. and Dong, J. (2012). The synthesis and properties of ZnO–graphene nano hybrid for photodegradation of organic pollutant in water. </w:t>
      </w:r>
      <w:r w:rsidRPr="00F722A5">
        <w:rPr>
          <w:rFonts w:ascii="Times New Roman" w:hAnsi="Times New Roman" w:cs="Times New Roman"/>
          <w:i/>
          <w:sz w:val="20"/>
          <w:szCs w:val="20"/>
        </w:rPr>
        <w:t>Materials Chemistry and Physics,</w:t>
      </w:r>
      <w:r w:rsidRPr="00F722A5">
        <w:rPr>
          <w:rFonts w:ascii="Times New Roman" w:hAnsi="Times New Roman" w:cs="Times New Roman"/>
          <w:sz w:val="20"/>
          <w:szCs w:val="20"/>
        </w:rPr>
        <w:t xml:space="preserve"> 132(2): 673 - 681.</w:t>
      </w:r>
      <w:bookmarkStart w:id="20" w:name="_ENREF_20"/>
      <w:bookmarkEnd w:id="19"/>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Ming, H. N. (2010). Simple room-temperature preparation of high-yield large-area graphene oxide. </w:t>
      </w:r>
      <w:r w:rsidRPr="00F722A5">
        <w:rPr>
          <w:rFonts w:ascii="Times New Roman" w:hAnsi="Times New Roman" w:cs="Times New Roman"/>
          <w:i/>
          <w:sz w:val="20"/>
          <w:szCs w:val="20"/>
        </w:rPr>
        <w:t>International Journal of Nanomedicine,</w:t>
      </w:r>
      <w:r w:rsidRPr="00F722A5">
        <w:rPr>
          <w:rFonts w:ascii="Times New Roman" w:hAnsi="Times New Roman" w:cs="Times New Roman"/>
          <w:sz w:val="20"/>
          <w:szCs w:val="20"/>
        </w:rPr>
        <w:t xml:space="preserve"> 6: 3443 - 3448.</w:t>
      </w:r>
      <w:bookmarkStart w:id="21" w:name="_ENREF_21"/>
      <w:bookmarkEnd w:id="20"/>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Zhang, Y., Chen, Z., Liu, S. and Xu, Y.-J. (2013). Size effect induced activity enhancement and anti-photocorrosion of reduced graphene oxide/ZnO composites for degradation of organic dyes and reduction of Cr(VI) in water. </w:t>
      </w:r>
      <w:r w:rsidRPr="00F722A5">
        <w:rPr>
          <w:rFonts w:ascii="Times New Roman" w:hAnsi="Times New Roman" w:cs="Times New Roman"/>
          <w:i/>
          <w:sz w:val="20"/>
          <w:szCs w:val="20"/>
        </w:rPr>
        <w:t>Applied Catalysis B: Environmental,</w:t>
      </w:r>
      <w:r w:rsidRPr="00F722A5">
        <w:rPr>
          <w:rFonts w:ascii="Times New Roman" w:hAnsi="Times New Roman" w:cs="Times New Roman"/>
          <w:sz w:val="20"/>
          <w:szCs w:val="20"/>
        </w:rPr>
        <w:t xml:space="preserve"> 140: 598 - 607.</w:t>
      </w:r>
      <w:bookmarkStart w:id="22" w:name="_ENREF_22"/>
      <w:bookmarkEnd w:id="21"/>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Chen, Y.-L., Hu, Z.-A., Chang, Y.-Q., Wang, H.-W., Zhang, Z.-Y., Yang, Y.-Y. and Wu, H.-Y. (2011). Zinc oxide/reduced graphene oxide composites and electrochemical capacitance enhanced by homogeneous incorporation of reduced graphene oxide sheets in zinc oxide matrix. </w:t>
      </w:r>
      <w:r w:rsidRPr="00F722A5">
        <w:rPr>
          <w:rFonts w:ascii="Times New Roman" w:hAnsi="Times New Roman" w:cs="Times New Roman"/>
          <w:i/>
          <w:sz w:val="20"/>
          <w:szCs w:val="20"/>
        </w:rPr>
        <w:t>The Journal of Physical Chemistry C,</w:t>
      </w:r>
      <w:r w:rsidRPr="00F722A5">
        <w:rPr>
          <w:rFonts w:ascii="Times New Roman" w:hAnsi="Times New Roman" w:cs="Times New Roman"/>
          <w:sz w:val="20"/>
          <w:szCs w:val="20"/>
        </w:rPr>
        <w:t xml:space="preserve"> 115(5): 2563 - 2571.</w:t>
      </w:r>
      <w:bookmarkStart w:id="23" w:name="_ENREF_23"/>
      <w:bookmarkEnd w:id="22"/>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Moussa, H., Girot, E., Mozet, K., Alem, H., Medjahdi, G. and Schneider, R. (2016). ZnO rods/reduced graphene oxide composites prepared via a solvothermal reaction for efficient sunlight-driven photocatalysis. </w:t>
      </w:r>
      <w:r w:rsidRPr="00F722A5">
        <w:rPr>
          <w:rFonts w:ascii="Times New Roman" w:hAnsi="Times New Roman" w:cs="Times New Roman"/>
          <w:i/>
          <w:sz w:val="20"/>
          <w:szCs w:val="20"/>
        </w:rPr>
        <w:t>Applied Catalysis B: Environmental,</w:t>
      </w:r>
      <w:r w:rsidRPr="00F722A5">
        <w:rPr>
          <w:rFonts w:ascii="Times New Roman" w:hAnsi="Times New Roman" w:cs="Times New Roman"/>
          <w:sz w:val="20"/>
          <w:szCs w:val="20"/>
        </w:rPr>
        <w:t xml:space="preserve"> 185: 11 - 21.</w:t>
      </w:r>
      <w:bookmarkStart w:id="24" w:name="_ENREF_24"/>
      <w:bookmarkEnd w:id="23"/>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Samadi, M., Shivaee, H. A., Zanetti, M., Pourjavadi, A. and Moshfegh, A. (2012). Visible light photocatalytic activity of novel MWCNT-doped ZnO electrospun nanofibers. </w:t>
      </w:r>
      <w:r w:rsidRPr="00F722A5">
        <w:rPr>
          <w:rFonts w:ascii="Times New Roman" w:hAnsi="Times New Roman" w:cs="Times New Roman"/>
          <w:i/>
          <w:sz w:val="20"/>
          <w:szCs w:val="20"/>
        </w:rPr>
        <w:t>Journal of Molecular Catalysis A: Chemical,</w:t>
      </w:r>
      <w:r w:rsidRPr="00F722A5">
        <w:rPr>
          <w:rFonts w:ascii="Times New Roman" w:hAnsi="Times New Roman" w:cs="Times New Roman"/>
          <w:sz w:val="20"/>
          <w:szCs w:val="20"/>
        </w:rPr>
        <w:t xml:space="preserve"> 359: 42 - 48.</w:t>
      </w:r>
      <w:bookmarkStart w:id="25" w:name="_ENREF_25"/>
      <w:bookmarkEnd w:id="24"/>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Kuo, S.-Y., Chen, W.-C., Lai, F.-I., Cheng, C.-P., Kuo, H.-C., Wang, S.-C. and Hsieh, W.-F. (2006). Effects of doping concentration and annealing temperature on properties of highly-oriented Al-doped ZnO films. </w:t>
      </w:r>
      <w:r w:rsidRPr="00F722A5">
        <w:rPr>
          <w:rFonts w:ascii="Times New Roman" w:hAnsi="Times New Roman" w:cs="Times New Roman"/>
          <w:i/>
          <w:sz w:val="20"/>
          <w:szCs w:val="20"/>
        </w:rPr>
        <w:t>Journal of Crystal Growth,</w:t>
      </w:r>
      <w:r w:rsidRPr="00F722A5">
        <w:rPr>
          <w:rFonts w:ascii="Times New Roman" w:hAnsi="Times New Roman" w:cs="Times New Roman"/>
          <w:sz w:val="20"/>
          <w:szCs w:val="20"/>
        </w:rPr>
        <w:t xml:space="preserve"> 287(1): 78 - 84.</w:t>
      </w:r>
      <w:bookmarkStart w:id="26" w:name="_ENREF_26"/>
      <w:bookmarkEnd w:id="25"/>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Selvam, N. C. S., Narayanan, S., Kennedy, L. J. and Vijaya, J. J. (2013). Pure and Mg-doped self-assembled ZnO nano-particles for the enhanced photocatalytic degradation of 4-chlorophenol. </w:t>
      </w:r>
      <w:r w:rsidRPr="00F722A5">
        <w:rPr>
          <w:rFonts w:ascii="Times New Roman" w:hAnsi="Times New Roman" w:cs="Times New Roman"/>
          <w:i/>
          <w:sz w:val="20"/>
          <w:szCs w:val="20"/>
        </w:rPr>
        <w:t>Journal of Environmental Sciences,</w:t>
      </w:r>
      <w:r w:rsidRPr="00F722A5">
        <w:rPr>
          <w:rFonts w:ascii="Times New Roman" w:hAnsi="Times New Roman" w:cs="Times New Roman"/>
          <w:sz w:val="20"/>
          <w:szCs w:val="20"/>
        </w:rPr>
        <w:t xml:space="preserve"> 25(10): 2157 - 2167.</w:t>
      </w:r>
      <w:bookmarkStart w:id="27" w:name="_ENREF_27"/>
      <w:bookmarkEnd w:id="26"/>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lang w:val="en-US"/>
        </w:rPr>
        <w:t xml:space="preserve">Thommes, M., Kaneko, K., Neimark, A. V., Olivier, J. P., Rodriguez-Reinoso, F., Rouquerol, J. and Sing, K. S. (2015). </w:t>
      </w:r>
      <w:r w:rsidRPr="00F722A5">
        <w:rPr>
          <w:rFonts w:ascii="Times New Roman" w:hAnsi="Times New Roman" w:cs="Times New Roman"/>
          <w:sz w:val="20"/>
          <w:szCs w:val="20"/>
        </w:rPr>
        <w:t xml:space="preserve">Physisorption of gases, with special reference to the evaluation of surface area and pore size distribution (IUPAC Technical Report). </w:t>
      </w:r>
      <w:r w:rsidRPr="00F722A5">
        <w:rPr>
          <w:rFonts w:ascii="Times New Roman" w:hAnsi="Times New Roman" w:cs="Times New Roman"/>
          <w:i/>
          <w:sz w:val="20"/>
          <w:szCs w:val="20"/>
        </w:rPr>
        <w:t>Pure and Applied Chemistry,</w:t>
      </w:r>
      <w:r w:rsidRPr="00F722A5">
        <w:rPr>
          <w:rFonts w:ascii="Times New Roman" w:hAnsi="Times New Roman" w:cs="Times New Roman"/>
          <w:sz w:val="20"/>
          <w:szCs w:val="20"/>
        </w:rPr>
        <w:t xml:space="preserve"> 87 (9-10): 1051 - 1069.</w:t>
      </w:r>
      <w:bookmarkStart w:id="28" w:name="_ENREF_28"/>
      <w:bookmarkEnd w:id="27"/>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Kavitha, M., Pillai, S. C., Gopinath, P. and John, H. (2015). Hydrothermal synthesis of ZnO decorated reduced graphene oxide: Understanding the mechanism of photocatalysis. </w:t>
      </w:r>
      <w:r w:rsidRPr="00F722A5">
        <w:rPr>
          <w:rFonts w:ascii="Times New Roman" w:hAnsi="Times New Roman" w:cs="Times New Roman"/>
          <w:i/>
          <w:sz w:val="20"/>
          <w:szCs w:val="20"/>
        </w:rPr>
        <w:t>Journal of Environmental Chemical Engineering</w:t>
      </w:r>
      <w:bookmarkEnd w:id="28"/>
      <w:r w:rsidRPr="00F722A5">
        <w:rPr>
          <w:rFonts w:ascii="Times New Roman" w:hAnsi="Times New Roman" w:cs="Times New Roman"/>
          <w:sz w:val="20"/>
          <w:szCs w:val="20"/>
        </w:rPr>
        <w:t>, 3:1194 - 1199.</w:t>
      </w:r>
      <w:bookmarkStart w:id="29" w:name="_ENREF_29"/>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Omar, F. S., Nay Ming, H., Hafiz, S. M. and Ngee, L. H. (2014). Microwave synthesis of zinc oxide/reduced graphene oxide hybrid for adsorption-photocatalysis application. </w:t>
      </w:r>
      <w:r w:rsidRPr="00F722A5">
        <w:rPr>
          <w:rFonts w:ascii="Times New Roman" w:hAnsi="Times New Roman" w:cs="Times New Roman"/>
          <w:i/>
          <w:sz w:val="20"/>
          <w:szCs w:val="20"/>
        </w:rPr>
        <w:t>International Journal of Photoenergy,</w:t>
      </w:r>
      <w:r w:rsidRPr="00F722A5">
        <w:rPr>
          <w:rFonts w:ascii="Times New Roman" w:hAnsi="Times New Roman" w:cs="Times New Roman"/>
          <w:sz w:val="20"/>
          <w:szCs w:val="20"/>
        </w:rPr>
        <w:t xml:space="preserve"> </w:t>
      </w:r>
      <w:bookmarkEnd w:id="29"/>
      <w:r w:rsidRPr="00F722A5">
        <w:rPr>
          <w:rFonts w:ascii="Times New Roman" w:hAnsi="Times New Roman" w:cs="Times New Roman"/>
          <w:sz w:val="20"/>
          <w:szCs w:val="20"/>
        </w:rPr>
        <w:t>2014: 1 - 8.</w:t>
      </w:r>
      <w:bookmarkStart w:id="30" w:name="_ENREF_30"/>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Huang, K., Li, Y., Lin, S., Liang, C., Wang, H., Ye, C., Wang, Y., Zhang, R., Fan, D. and Yang, H. (2014). A facile route to reduced graphene oxide–zinc oxide nanorod composites with enhanced photocatalytic activity. </w:t>
      </w:r>
      <w:r w:rsidRPr="00F722A5">
        <w:rPr>
          <w:rFonts w:ascii="Times New Roman" w:hAnsi="Times New Roman" w:cs="Times New Roman"/>
          <w:i/>
          <w:sz w:val="20"/>
          <w:szCs w:val="20"/>
        </w:rPr>
        <w:t>Powder Technology,</w:t>
      </w:r>
      <w:r w:rsidRPr="00F722A5">
        <w:rPr>
          <w:rFonts w:ascii="Times New Roman" w:hAnsi="Times New Roman" w:cs="Times New Roman"/>
          <w:sz w:val="20"/>
          <w:szCs w:val="20"/>
        </w:rPr>
        <w:t xml:space="preserve"> 257: 113 - 119.</w:t>
      </w:r>
      <w:bookmarkStart w:id="31" w:name="_ENREF_31"/>
      <w:bookmarkEnd w:id="30"/>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Peng, Y., Ji, J. and Chen, D. (2015). Ultrasound assisted synthesis of ZnO/reduced graphene oxide composites with enhanced photocatalytic activity and anti-photocorrosion. </w:t>
      </w:r>
      <w:r w:rsidRPr="00F722A5">
        <w:rPr>
          <w:rFonts w:ascii="Times New Roman" w:hAnsi="Times New Roman" w:cs="Times New Roman"/>
          <w:i/>
          <w:sz w:val="20"/>
          <w:szCs w:val="20"/>
        </w:rPr>
        <w:t>Applied Surface Science,</w:t>
      </w:r>
      <w:r w:rsidRPr="00F722A5">
        <w:rPr>
          <w:rFonts w:ascii="Times New Roman" w:hAnsi="Times New Roman" w:cs="Times New Roman"/>
          <w:sz w:val="20"/>
          <w:szCs w:val="20"/>
        </w:rPr>
        <w:t xml:space="preserve"> 356: 762 - 768.</w:t>
      </w:r>
      <w:bookmarkStart w:id="32" w:name="_ENREF_32"/>
      <w:bookmarkEnd w:id="31"/>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Song, Y., Shao, P., Tian, J., Shi, W., Gao, S., Qi, J., Yan, X. and Cui, F. (2016). One-step hydrothermal synthesis of ZnO hollow nanospheres uniformly grown on graphene for enhanced photocatalytic performance. </w:t>
      </w:r>
      <w:r w:rsidRPr="00F722A5">
        <w:rPr>
          <w:rFonts w:ascii="Times New Roman" w:hAnsi="Times New Roman" w:cs="Times New Roman"/>
          <w:i/>
          <w:sz w:val="20"/>
          <w:szCs w:val="20"/>
        </w:rPr>
        <w:t>Ceramics International,</w:t>
      </w:r>
      <w:r w:rsidRPr="00F722A5">
        <w:rPr>
          <w:rFonts w:ascii="Times New Roman" w:hAnsi="Times New Roman" w:cs="Times New Roman"/>
          <w:sz w:val="20"/>
          <w:szCs w:val="20"/>
        </w:rPr>
        <w:t xml:space="preserve"> 42(1): 2074 - 2078.</w:t>
      </w:r>
      <w:bookmarkStart w:id="33" w:name="_ENREF_33"/>
      <w:bookmarkEnd w:id="32"/>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Lv, T., Pan, L., Liu, X., Lu, T., Zhu, G. and Sun, Z. (2011). Enhanced photocatalytic degradation of methylene blue by ZnO-reduced graphene oxide composite synthesized via microwave-assisted reaction. </w:t>
      </w:r>
      <w:r w:rsidRPr="00F722A5">
        <w:rPr>
          <w:rFonts w:ascii="Times New Roman" w:hAnsi="Times New Roman" w:cs="Times New Roman"/>
          <w:i/>
          <w:sz w:val="20"/>
          <w:szCs w:val="20"/>
        </w:rPr>
        <w:t>Journal of Alloys and Compounds,</w:t>
      </w:r>
      <w:r w:rsidRPr="00F722A5">
        <w:rPr>
          <w:rFonts w:ascii="Times New Roman" w:hAnsi="Times New Roman" w:cs="Times New Roman"/>
          <w:sz w:val="20"/>
          <w:szCs w:val="20"/>
        </w:rPr>
        <w:t xml:space="preserve"> 509(41): 10086 - 10091.</w:t>
      </w:r>
      <w:bookmarkStart w:id="34" w:name="_ENREF_34"/>
      <w:bookmarkEnd w:id="33"/>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Nipane, S., Korake, P. and Gokavi, G. (2015). Graphene-zinc oxide nanorod nanocomposite as photocatalyst for enhanced degradation of dyes under UV light irradiation. </w:t>
      </w:r>
      <w:r w:rsidRPr="00F722A5">
        <w:rPr>
          <w:rFonts w:ascii="Times New Roman" w:hAnsi="Times New Roman" w:cs="Times New Roman"/>
          <w:i/>
          <w:sz w:val="20"/>
          <w:szCs w:val="20"/>
        </w:rPr>
        <w:t>Ceramics International,</w:t>
      </w:r>
      <w:r w:rsidRPr="00F722A5">
        <w:rPr>
          <w:rFonts w:ascii="Times New Roman" w:hAnsi="Times New Roman" w:cs="Times New Roman"/>
          <w:sz w:val="20"/>
          <w:szCs w:val="20"/>
        </w:rPr>
        <w:t xml:space="preserve"> 41 (3): 4549 - 4557.</w:t>
      </w:r>
      <w:bookmarkStart w:id="35" w:name="_ENREF_35"/>
      <w:bookmarkEnd w:id="34"/>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Yakuphanoglu, F. (2010). Electrical characterization and device characterization of ZnO microring shaped films by sol–gel method. </w:t>
      </w:r>
      <w:r w:rsidRPr="00F722A5">
        <w:rPr>
          <w:rFonts w:ascii="Times New Roman" w:hAnsi="Times New Roman" w:cs="Times New Roman"/>
          <w:i/>
          <w:sz w:val="20"/>
          <w:szCs w:val="20"/>
        </w:rPr>
        <w:t>Journal of Alloys and Compounds,</w:t>
      </w:r>
      <w:r w:rsidRPr="00F722A5">
        <w:rPr>
          <w:rFonts w:ascii="Times New Roman" w:hAnsi="Times New Roman" w:cs="Times New Roman"/>
          <w:sz w:val="20"/>
          <w:szCs w:val="20"/>
        </w:rPr>
        <w:t xml:space="preserve"> 507(1): 184 - 189.</w:t>
      </w:r>
      <w:bookmarkStart w:id="36" w:name="_ENREF_36"/>
      <w:bookmarkEnd w:id="35"/>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Tien, H. N., Khoa, N. T., Hahn, S. H., Chung, J. S., Shin, E. W. and Hur, S. H. (2013). One-pot synthesis of a reduced graphene oxide–zinc oxide sphere composite and its use as a visible light photocatalyst. </w:t>
      </w:r>
      <w:r w:rsidRPr="00F722A5">
        <w:rPr>
          <w:rFonts w:ascii="Times New Roman" w:hAnsi="Times New Roman" w:cs="Times New Roman"/>
          <w:i/>
          <w:sz w:val="20"/>
          <w:szCs w:val="20"/>
        </w:rPr>
        <w:t>Chemical Engineering Journal,</w:t>
      </w:r>
      <w:r w:rsidRPr="00F722A5">
        <w:rPr>
          <w:rFonts w:ascii="Times New Roman" w:hAnsi="Times New Roman" w:cs="Times New Roman"/>
          <w:sz w:val="20"/>
          <w:szCs w:val="20"/>
        </w:rPr>
        <w:t xml:space="preserve"> 229: 126 - 133.</w:t>
      </w:r>
      <w:bookmarkStart w:id="37" w:name="_ENREF_37"/>
      <w:bookmarkEnd w:id="36"/>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lang w:val="en-US"/>
        </w:rPr>
        <w:t xml:space="preserve">Morales-Torres, S., Pastrana-Martínez, L. M., Figueiredo, J. L., Faria, J. L. and Silva, A. M. (2013). </w:t>
      </w:r>
      <w:r w:rsidRPr="00F722A5">
        <w:rPr>
          <w:rFonts w:ascii="Times New Roman" w:hAnsi="Times New Roman" w:cs="Times New Roman"/>
          <w:sz w:val="20"/>
          <w:szCs w:val="20"/>
        </w:rPr>
        <w:t xml:space="preserve">Graphene oxide-P25 photocatalysts for degradation of diphenhydramine pharmaceutical and methyl orange dye. </w:t>
      </w:r>
      <w:r w:rsidRPr="00F722A5">
        <w:rPr>
          <w:rFonts w:ascii="Times New Roman" w:hAnsi="Times New Roman" w:cs="Times New Roman"/>
          <w:i/>
          <w:sz w:val="20"/>
          <w:szCs w:val="20"/>
        </w:rPr>
        <w:t>Applied Surface Science,</w:t>
      </w:r>
      <w:r w:rsidRPr="00F722A5">
        <w:rPr>
          <w:rFonts w:ascii="Times New Roman" w:hAnsi="Times New Roman" w:cs="Times New Roman"/>
          <w:sz w:val="20"/>
          <w:szCs w:val="20"/>
        </w:rPr>
        <w:t xml:space="preserve"> 275: 361 - 368.</w:t>
      </w:r>
      <w:bookmarkStart w:id="38" w:name="_ENREF_38"/>
      <w:bookmarkEnd w:id="37"/>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Khezrianjoo, S. and Revanasiddappa, H. (2012). Langmuir-Hinshelwood kinetic expression for the photocatalytic degradation of Metanil Yellow aqueous solutions by ZnO catalyst. </w:t>
      </w:r>
      <w:r w:rsidRPr="00F722A5">
        <w:rPr>
          <w:rFonts w:ascii="Times New Roman" w:hAnsi="Times New Roman" w:cs="Times New Roman"/>
          <w:i/>
          <w:sz w:val="20"/>
          <w:szCs w:val="20"/>
        </w:rPr>
        <w:t>Chemical Sciences Journal,</w:t>
      </w:r>
      <w:r w:rsidRPr="00F722A5">
        <w:rPr>
          <w:rFonts w:ascii="Times New Roman" w:hAnsi="Times New Roman" w:cs="Times New Roman"/>
          <w:sz w:val="20"/>
          <w:szCs w:val="20"/>
        </w:rPr>
        <w:t xml:space="preserve"> 3: 1 - 7.</w:t>
      </w:r>
      <w:bookmarkStart w:id="39" w:name="_ENREF_39"/>
      <w:bookmarkEnd w:id="38"/>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Liu, Q., Liu, Z., Zhang, X., Yang, L., Zhang, N., Pan, G., Yin, S., Chen, Y. and Wei, J. (2009). Polymer photovoltaic cells based on solution</w:t>
      </w:r>
      <w:r w:rsidRPr="00F722A5">
        <w:rPr>
          <w:rFonts w:ascii="Cambria Math" w:hAnsi="Cambria Math" w:cs="Cambria Math"/>
          <w:sz w:val="20"/>
          <w:szCs w:val="20"/>
        </w:rPr>
        <w:t>‐</w:t>
      </w:r>
      <w:r w:rsidRPr="00F722A5">
        <w:rPr>
          <w:rFonts w:ascii="Times New Roman" w:hAnsi="Times New Roman" w:cs="Times New Roman"/>
          <w:sz w:val="20"/>
          <w:szCs w:val="20"/>
        </w:rPr>
        <w:t xml:space="preserve">processable graphene and P3HT. </w:t>
      </w:r>
      <w:r w:rsidRPr="00F722A5">
        <w:rPr>
          <w:rFonts w:ascii="Times New Roman" w:hAnsi="Times New Roman" w:cs="Times New Roman"/>
          <w:i/>
          <w:sz w:val="20"/>
          <w:szCs w:val="20"/>
        </w:rPr>
        <w:t>Advanced Functional Materials,</w:t>
      </w:r>
      <w:r w:rsidRPr="00F722A5">
        <w:rPr>
          <w:rFonts w:ascii="Times New Roman" w:hAnsi="Times New Roman" w:cs="Times New Roman"/>
          <w:sz w:val="20"/>
          <w:szCs w:val="20"/>
        </w:rPr>
        <w:t xml:space="preserve"> 19(6): 894 - 904.</w:t>
      </w:r>
      <w:bookmarkStart w:id="40" w:name="_ENREF_40"/>
      <w:bookmarkEnd w:id="39"/>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Yang, Y. and Liu, T. (2011). Fabrication and characterization of graphene oxide/zinc oxide nanorods hybrid. </w:t>
      </w:r>
      <w:r w:rsidRPr="00F722A5">
        <w:rPr>
          <w:rFonts w:ascii="Times New Roman" w:hAnsi="Times New Roman" w:cs="Times New Roman"/>
          <w:i/>
          <w:sz w:val="20"/>
          <w:szCs w:val="20"/>
        </w:rPr>
        <w:t>Applied Surface Science,</w:t>
      </w:r>
      <w:r w:rsidRPr="00F722A5">
        <w:rPr>
          <w:rFonts w:ascii="Times New Roman" w:hAnsi="Times New Roman" w:cs="Times New Roman"/>
          <w:sz w:val="20"/>
          <w:szCs w:val="20"/>
        </w:rPr>
        <w:t xml:space="preserve"> 257(21): 8950 - 8954.</w:t>
      </w:r>
      <w:bookmarkStart w:id="41" w:name="_ENREF_41"/>
      <w:bookmarkEnd w:id="40"/>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Herring, N. P., Almahoudi, S. H., Olson, C. R. and El-Shall, M. S. (2012). Enhanced photocatalytic activity of ZnO–graphene nanocomposites prepared by microwave synthesis. </w:t>
      </w:r>
      <w:r w:rsidRPr="00F722A5">
        <w:rPr>
          <w:rFonts w:ascii="Times New Roman" w:hAnsi="Times New Roman" w:cs="Times New Roman"/>
          <w:i/>
          <w:sz w:val="20"/>
          <w:szCs w:val="20"/>
        </w:rPr>
        <w:t>Journal of Nanoparticle Research,</w:t>
      </w:r>
      <w:r w:rsidRPr="00F722A5">
        <w:rPr>
          <w:rFonts w:ascii="Times New Roman" w:hAnsi="Times New Roman" w:cs="Times New Roman"/>
          <w:sz w:val="20"/>
          <w:szCs w:val="20"/>
        </w:rPr>
        <w:t xml:space="preserve"> 14(12): 1 - 13.</w:t>
      </w:r>
      <w:bookmarkStart w:id="42" w:name="_ENREF_42"/>
      <w:bookmarkEnd w:id="41"/>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Wang, X., Zhi, L. and Müllen, K. (2008). Transparent, conductive graphene electrodes for dye-sensitized solar cells. </w:t>
      </w:r>
      <w:r w:rsidRPr="00F722A5">
        <w:rPr>
          <w:rFonts w:ascii="Times New Roman" w:hAnsi="Times New Roman" w:cs="Times New Roman"/>
          <w:i/>
          <w:sz w:val="20"/>
          <w:szCs w:val="20"/>
        </w:rPr>
        <w:t>Nano Letters,</w:t>
      </w:r>
      <w:r w:rsidRPr="00F722A5">
        <w:rPr>
          <w:rFonts w:ascii="Times New Roman" w:hAnsi="Times New Roman" w:cs="Times New Roman"/>
          <w:sz w:val="20"/>
          <w:szCs w:val="20"/>
        </w:rPr>
        <w:t xml:space="preserve"> 8(1): 323 - 327.</w:t>
      </w:r>
      <w:bookmarkStart w:id="43" w:name="_ENREF_43"/>
      <w:bookmarkEnd w:id="42"/>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Gayathri, S., Jayabal, P., Kottaisamy, M. and Ramakrishnan, V. (2014). Synthesis of ZnO decorated graphene nanocomposite for enhanced photocatalytic properties. </w:t>
      </w:r>
      <w:r w:rsidRPr="00F722A5">
        <w:rPr>
          <w:rFonts w:ascii="Times New Roman" w:hAnsi="Times New Roman" w:cs="Times New Roman"/>
          <w:i/>
          <w:sz w:val="20"/>
          <w:szCs w:val="20"/>
        </w:rPr>
        <w:t>Journal of Applied Physics,</w:t>
      </w:r>
      <w:r w:rsidRPr="00F722A5">
        <w:rPr>
          <w:rFonts w:ascii="Times New Roman" w:hAnsi="Times New Roman" w:cs="Times New Roman"/>
          <w:sz w:val="20"/>
          <w:szCs w:val="20"/>
        </w:rPr>
        <w:t xml:space="preserve"> 115(17): 173504.</w:t>
      </w:r>
      <w:bookmarkStart w:id="44" w:name="_ENREF_44"/>
      <w:bookmarkEnd w:id="43"/>
    </w:p>
    <w:p w:rsidR="0064092B"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Chen, Z., Zhang, N., and Xu, Y.-J. (2013). Synthesis of graphene–ZnO nanorod nanocomposites with improved photoactivity and anti-photocorrosion. </w:t>
      </w:r>
      <w:r w:rsidRPr="00F722A5">
        <w:rPr>
          <w:rFonts w:ascii="Times New Roman" w:hAnsi="Times New Roman" w:cs="Times New Roman"/>
          <w:i/>
          <w:sz w:val="20"/>
          <w:szCs w:val="20"/>
        </w:rPr>
        <w:t>CrystEngComm,</w:t>
      </w:r>
      <w:r w:rsidRPr="00F722A5">
        <w:rPr>
          <w:rFonts w:ascii="Times New Roman" w:hAnsi="Times New Roman" w:cs="Times New Roman"/>
          <w:sz w:val="20"/>
          <w:szCs w:val="20"/>
        </w:rPr>
        <w:t xml:space="preserve"> 15(15): 3022 - 3030.</w:t>
      </w:r>
      <w:bookmarkStart w:id="45" w:name="_ENREF_45"/>
      <w:bookmarkEnd w:id="44"/>
    </w:p>
    <w:p w:rsidR="0064092B" w:rsidRPr="00F722A5" w:rsidRDefault="0064092B" w:rsidP="0064092B">
      <w:pPr>
        <w:pStyle w:val="EndNoteBibliography"/>
        <w:numPr>
          <w:ilvl w:val="0"/>
          <w:numId w:val="1"/>
        </w:numPr>
        <w:spacing w:after="0"/>
        <w:ind w:left="360"/>
        <w:jc w:val="both"/>
        <w:rPr>
          <w:rFonts w:ascii="Times New Roman" w:hAnsi="Times New Roman" w:cs="Times New Roman"/>
          <w:sz w:val="20"/>
          <w:szCs w:val="20"/>
        </w:rPr>
      </w:pPr>
      <w:r w:rsidRPr="00F722A5">
        <w:rPr>
          <w:rFonts w:ascii="Times New Roman" w:hAnsi="Times New Roman" w:cs="Times New Roman"/>
          <w:sz w:val="20"/>
          <w:szCs w:val="20"/>
        </w:rPr>
        <w:t xml:space="preserve">Sarkar, S. and Basak, D. (2013). The reduction of graphene oxide by zinc powder to produce a zinc oxide-reduced graphene oxide hybrid and its superior photocatalytic activity. </w:t>
      </w:r>
      <w:r w:rsidRPr="00F722A5">
        <w:rPr>
          <w:rFonts w:ascii="Times New Roman" w:hAnsi="Times New Roman" w:cs="Times New Roman"/>
          <w:i/>
          <w:sz w:val="20"/>
          <w:szCs w:val="20"/>
        </w:rPr>
        <w:t>Chemical Physics Letters,</w:t>
      </w:r>
      <w:r w:rsidRPr="00F722A5">
        <w:rPr>
          <w:rFonts w:ascii="Times New Roman" w:hAnsi="Times New Roman" w:cs="Times New Roman"/>
          <w:sz w:val="20"/>
          <w:szCs w:val="20"/>
        </w:rPr>
        <w:t xml:space="preserve"> 561: 125 - 130.</w:t>
      </w:r>
      <w:bookmarkEnd w:id="45"/>
    </w:p>
    <w:p w:rsidR="0064092B" w:rsidRPr="00F722A5" w:rsidRDefault="0064092B" w:rsidP="0064092B">
      <w:pPr>
        <w:pStyle w:val="EndNoteBibliography"/>
        <w:spacing w:after="0"/>
        <w:ind w:left="360" w:hanging="360"/>
        <w:jc w:val="both"/>
        <w:rPr>
          <w:rFonts w:ascii="Times New Roman" w:hAnsi="Times New Roman" w:cs="Times New Roman"/>
          <w:sz w:val="20"/>
          <w:szCs w:val="20"/>
        </w:rPr>
      </w:pPr>
    </w:p>
    <w:p w:rsidR="0016768C" w:rsidRPr="0064092B" w:rsidRDefault="0064092B" w:rsidP="0064092B">
      <w:pPr>
        <w:spacing w:after="0" w:line="240" w:lineRule="auto"/>
        <w:jc w:val="both"/>
        <w:rPr>
          <w:rFonts w:ascii="Times New Roman" w:hAnsi="Times New Roman"/>
          <w:sz w:val="20"/>
          <w:szCs w:val="20"/>
        </w:rPr>
      </w:pPr>
      <w:r w:rsidRPr="00F722A5">
        <w:rPr>
          <w:rFonts w:ascii="Times New Roman" w:hAnsi="Times New Roman"/>
          <w:sz w:val="20"/>
          <w:szCs w:val="20"/>
        </w:rPr>
        <w:fldChar w:fldCharType="end"/>
      </w:r>
    </w:p>
    <w:sectPr w:rsidR="0016768C" w:rsidRPr="0064092B" w:rsidSect="0064092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4207F"/>
    <w:multiLevelType w:val="hybridMultilevel"/>
    <w:tmpl w:val="A69C5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2B"/>
    <w:rsid w:val="0016768C"/>
    <w:rsid w:val="0064092B"/>
    <w:rsid w:val="007E2F7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4092B"/>
    <w:pPr>
      <w:spacing w:after="0" w:line="240" w:lineRule="auto"/>
    </w:pPr>
  </w:style>
  <w:style w:type="character" w:customStyle="1" w:styleId="apple-converted-space">
    <w:name w:val="apple-converted-space"/>
    <w:basedOn w:val="DefaultParagraphFont"/>
    <w:rsid w:val="0064092B"/>
  </w:style>
  <w:style w:type="character" w:customStyle="1" w:styleId="normaltextrun">
    <w:name w:val="normaltextrun"/>
    <w:basedOn w:val="DefaultParagraphFont"/>
    <w:rsid w:val="0064092B"/>
  </w:style>
  <w:style w:type="character" w:customStyle="1" w:styleId="spellingerror">
    <w:name w:val="spellingerror"/>
    <w:basedOn w:val="DefaultParagraphFont"/>
    <w:rsid w:val="0064092B"/>
  </w:style>
  <w:style w:type="paragraph" w:customStyle="1" w:styleId="EndNoteBibliography">
    <w:name w:val="EndNote Bibliography"/>
    <w:basedOn w:val="Normal"/>
    <w:link w:val="EndNoteBibliographyChar"/>
    <w:rsid w:val="0064092B"/>
    <w:pPr>
      <w:spacing w:line="240" w:lineRule="auto"/>
    </w:pPr>
    <w:rPr>
      <w:rFonts w:ascii="Calibri" w:eastAsiaTheme="minorEastAsia" w:hAnsi="Calibri" w:cstheme="minorBidi"/>
      <w:noProof/>
      <w:lang w:val="en-MY" w:eastAsia="zh-CN" w:bidi="ar-SA"/>
    </w:rPr>
  </w:style>
  <w:style w:type="character" w:customStyle="1" w:styleId="EndNoteBibliographyChar">
    <w:name w:val="EndNote Bibliography Char"/>
    <w:basedOn w:val="DefaultParagraphFont"/>
    <w:link w:val="EndNoteBibliography"/>
    <w:rsid w:val="0064092B"/>
    <w:rPr>
      <w:rFonts w:ascii="Calibri" w:eastAsiaTheme="minorEastAsia" w:hAnsi="Calibri"/>
      <w:noProof/>
      <w:lang w:val="en-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4092B"/>
    <w:pPr>
      <w:spacing w:after="0" w:line="240" w:lineRule="auto"/>
    </w:pPr>
  </w:style>
  <w:style w:type="character" w:customStyle="1" w:styleId="apple-converted-space">
    <w:name w:val="apple-converted-space"/>
    <w:basedOn w:val="DefaultParagraphFont"/>
    <w:rsid w:val="0064092B"/>
  </w:style>
  <w:style w:type="character" w:customStyle="1" w:styleId="normaltextrun">
    <w:name w:val="normaltextrun"/>
    <w:basedOn w:val="DefaultParagraphFont"/>
    <w:rsid w:val="0064092B"/>
  </w:style>
  <w:style w:type="character" w:customStyle="1" w:styleId="spellingerror">
    <w:name w:val="spellingerror"/>
    <w:basedOn w:val="DefaultParagraphFont"/>
    <w:rsid w:val="0064092B"/>
  </w:style>
  <w:style w:type="paragraph" w:customStyle="1" w:styleId="EndNoteBibliography">
    <w:name w:val="EndNote Bibliography"/>
    <w:basedOn w:val="Normal"/>
    <w:link w:val="EndNoteBibliographyChar"/>
    <w:rsid w:val="0064092B"/>
    <w:pPr>
      <w:spacing w:line="240" w:lineRule="auto"/>
    </w:pPr>
    <w:rPr>
      <w:rFonts w:ascii="Calibri" w:eastAsiaTheme="minorEastAsia" w:hAnsi="Calibri" w:cstheme="minorBidi"/>
      <w:noProof/>
      <w:lang w:val="en-MY" w:eastAsia="zh-CN" w:bidi="ar-SA"/>
    </w:rPr>
  </w:style>
  <w:style w:type="character" w:customStyle="1" w:styleId="EndNoteBibliographyChar">
    <w:name w:val="EndNote Bibliography Char"/>
    <w:basedOn w:val="DefaultParagraphFont"/>
    <w:link w:val="EndNoteBibliography"/>
    <w:rsid w:val="0064092B"/>
    <w:rPr>
      <w:rFonts w:ascii="Calibri" w:eastAsiaTheme="minorEastAsia" w:hAnsi="Calibri"/>
      <w:noProof/>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2063</Words>
  <Characters>11516</Characters>
  <Application>Microsoft Office Word</Application>
  <DocSecurity>0</DocSecurity>
  <Lines>225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2017-08-02T03:50:00Z</dcterms:created>
  <dcterms:modified xsi:type="dcterms:W3CDTF">2017-08-19T04:36:00Z</dcterms:modified>
</cp:coreProperties>
</file>