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44" w:rsidRDefault="00616A44" w:rsidP="00616A44">
      <w:pPr>
        <w:spacing w:after="0" w:line="240" w:lineRule="auto"/>
        <w:rPr>
          <w:rFonts w:ascii="Times New Roman" w:hAnsi="Times New Roman"/>
          <w:sz w:val="24"/>
          <w:szCs w:val="24"/>
        </w:rPr>
      </w:pPr>
      <w:r>
        <w:rPr>
          <w:rFonts w:ascii="Times New Roman" w:hAnsi="Times New Roman"/>
          <w:sz w:val="24"/>
          <w:szCs w:val="24"/>
        </w:rPr>
        <w:t>Malaysian Journal of Analytical Sciences Vol 21 No 4 (2017): 871 - 87</w:t>
      </w:r>
      <w:bookmarkStart w:id="0" w:name="_GoBack"/>
      <w:bookmarkEnd w:id="0"/>
      <w:r>
        <w:rPr>
          <w:rFonts w:ascii="Times New Roman" w:hAnsi="Times New Roman"/>
          <w:sz w:val="24"/>
          <w:szCs w:val="24"/>
        </w:rPr>
        <w:t>9</w:t>
      </w:r>
    </w:p>
    <w:p w:rsidR="00616A44" w:rsidRDefault="00616A44" w:rsidP="00616A44">
      <w:pPr>
        <w:spacing w:after="0" w:line="240" w:lineRule="auto"/>
        <w:rPr>
          <w:rFonts w:ascii="Times New Roman" w:hAnsi="Times New Roman"/>
          <w:sz w:val="24"/>
          <w:szCs w:val="24"/>
        </w:rPr>
      </w:pPr>
    </w:p>
    <w:p w:rsidR="00616A44" w:rsidRDefault="00616A44" w:rsidP="00616A44">
      <w:pPr>
        <w:spacing w:after="0" w:line="240" w:lineRule="auto"/>
        <w:rPr>
          <w:rFonts w:ascii="Times New Roman" w:hAnsi="Times New Roman"/>
          <w:sz w:val="24"/>
          <w:szCs w:val="24"/>
        </w:rPr>
      </w:pPr>
    </w:p>
    <w:p w:rsidR="00616A44" w:rsidRPr="00616A44" w:rsidRDefault="00616A44" w:rsidP="00616A44">
      <w:pPr>
        <w:spacing w:after="0" w:line="240" w:lineRule="auto"/>
        <w:rPr>
          <w:rFonts w:ascii="Times New Roman" w:hAnsi="Times New Roman"/>
          <w:sz w:val="24"/>
          <w:szCs w:val="24"/>
        </w:rPr>
      </w:pPr>
    </w:p>
    <w:p w:rsidR="00616A44" w:rsidRPr="00B2067E" w:rsidRDefault="00616A44" w:rsidP="00616A44">
      <w:pPr>
        <w:spacing w:after="0" w:line="240" w:lineRule="auto"/>
        <w:jc w:val="center"/>
        <w:rPr>
          <w:rFonts w:ascii="Times New Roman" w:hAnsi="Times New Roman"/>
          <w:sz w:val="28"/>
          <w:szCs w:val="28"/>
          <w:lang w:val="id-ID"/>
        </w:rPr>
      </w:pPr>
      <w:r w:rsidRPr="00B2067E">
        <w:rPr>
          <w:rFonts w:ascii="Times New Roman" w:hAnsi="Times New Roman"/>
          <w:sz w:val="28"/>
          <w:szCs w:val="28"/>
          <w:lang w:val="id-ID"/>
        </w:rPr>
        <w:t>PALLADIUM PINCER COMPLEXES AS CATALYSTS FOR SELECTIVE ACTIVATION AND FUNCTIONALIZATION OF 1-PROPANOL</w:t>
      </w:r>
    </w:p>
    <w:p w:rsidR="00616A44" w:rsidRPr="00B2067E" w:rsidRDefault="00616A44" w:rsidP="00616A44">
      <w:pPr>
        <w:spacing w:after="0" w:line="240" w:lineRule="auto"/>
        <w:jc w:val="center"/>
        <w:rPr>
          <w:rFonts w:ascii="Times New Roman" w:hAnsi="Times New Roman"/>
          <w:sz w:val="24"/>
          <w:szCs w:val="24"/>
          <w:lang w:val="id-ID"/>
        </w:rPr>
      </w:pPr>
    </w:p>
    <w:p w:rsidR="00616A44" w:rsidRDefault="00616A44" w:rsidP="00616A44">
      <w:pPr>
        <w:spacing w:after="0" w:line="240" w:lineRule="auto"/>
        <w:jc w:val="center"/>
        <w:rPr>
          <w:rFonts w:ascii="Times New Roman" w:hAnsi="Times New Roman"/>
          <w:sz w:val="24"/>
          <w:szCs w:val="24"/>
        </w:rPr>
      </w:pPr>
      <w:r w:rsidRPr="00B2067E">
        <w:rPr>
          <w:rFonts w:ascii="Times New Roman" w:hAnsi="Times New Roman"/>
          <w:sz w:val="24"/>
          <w:szCs w:val="24"/>
          <w:lang w:val="id-ID"/>
        </w:rPr>
        <w:t xml:space="preserve">(Kompleks Paladium Pincer Sebagai Mangkin untuk </w:t>
      </w:r>
      <w:r>
        <w:rPr>
          <w:rFonts w:ascii="Times New Roman" w:hAnsi="Times New Roman"/>
          <w:sz w:val="24"/>
          <w:szCs w:val="24"/>
          <w:lang w:val="id-ID"/>
        </w:rPr>
        <w:t xml:space="preserve">Pengaktifan dan </w:t>
      </w:r>
      <w:r w:rsidRPr="00B2067E">
        <w:rPr>
          <w:rFonts w:ascii="Times New Roman" w:hAnsi="Times New Roman"/>
          <w:sz w:val="24"/>
          <w:szCs w:val="24"/>
          <w:lang w:val="id-ID"/>
        </w:rPr>
        <w:t>Pefungsian</w:t>
      </w:r>
      <w:r w:rsidRPr="00B2067E">
        <w:rPr>
          <w:rFonts w:ascii="Times New Roman" w:hAnsi="Times New Roman"/>
          <w:sz w:val="24"/>
          <w:szCs w:val="24"/>
        </w:rPr>
        <w:t xml:space="preserve"> Terpilih </w:t>
      </w:r>
    </w:p>
    <w:p w:rsidR="00616A44" w:rsidRPr="00B2067E" w:rsidRDefault="00616A44" w:rsidP="00616A44">
      <w:pPr>
        <w:spacing w:after="0" w:line="240" w:lineRule="auto"/>
        <w:jc w:val="center"/>
        <w:rPr>
          <w:rFonts w:ascii="Times New Roman" w:hAnsi="Times New Roman"/>
          <w:sz w:val="24"/>
          <w:szCs w:val="24"/>
          <w:lang w:val="id-ID"/>
        </w:rPr>
      </w:pPr>
      <w:r w:rsidRPr="00B2067E">
        <w:rPr>
          <w:rFonts w:ascii="Times New Roman" w:hAnsi="Times New Roman"/>
          <w:sz w:val="24"/>
          <w:szCs w:val="24"/>
          <w:lang w:val="id-ID"/>
        </w:rPr>
        <w:t>1-Propanol)</w:t>
      </w:r>
    </w:p>
    <w:p w:rsidR="00616A44" w:rsidRPr="00B2067E" w:rsidRDefault="00616A44" w:rsidP="00616A44">
      <w:pPr>
        <w:spacing w:after="0" w:line="240" w:lineRule="auto"/>
        <w:jc w:val="center"/>
        <w:rPr>
          <w:rFonts w:ascii="Times New Roman" w:hAnsi="Times New Roman"/>
          <w:sz w:val="20"/>
          <w:szCs w:val="20"/>
          <w:lang w:val="id-ID"/>
        </w:rPr>
      </w:pPr>
    </w:p>
    <w:p w:rsidR="00616A44" w:rsidRPr="00B2067E" w:rsidRDefault="00616A44" w:rsidP="00616A44">
      <w:pPr>
        <w:spacing w:after="0" w:line="240" w:lineRule="auto"/>
        <w:jc w:val="center"/>
        <w:rPr>
          <w:rFonts w:ascii="Times New Roman" w:hAnsi="Times New Roman"/>
          <w:sz w:val="20"/>
          <w:szCs w:val="20"/>
          <w:lang w:val="id-ID"/>
        </w:rPr>
      </w:pPr>
      <w:r w:rsidRPr="00B2067E">
        <w:rPr>
          <w:rFonts w:ascii="Times New Roman" w:hAnsi="Times New Roman"/>
          <w:sz w:val="20"/>
          <w:szCs w:val="20"/>
          <w:lang w:val="id-ID"/>
        </w:rPr>
        <w:t>Sri Sugiarti</w:t>
      </w:r>
      <w:r w:rsidRPr="00B2067E">
        <w:rPr>
          <w:rFonts w:ascii="Times New Roman" w:hAnsi="Times New Roman"/>
          <w:sz w:val="20"/>
          <w:szCs w:val="20"/>
          <w:vertAlign w:val="superscript"/>
          <w:lang w:val="id-ID"/>
        </w:rPr>
        <w:t>1</w:t>
      </w:r>
      <w:r w:rsidRPr="00B2067E">
        <w:rPr>
          <w:rFonts w:ascii="Times New Roman" w:hAnsi="Times New Roman"/>
          <w:sz w:val="20"/>
          <w:szCs w:val="20"/>
          <w:lang w:val="id-ID"/>
        </w:rPr>
        <w:t>*</w:t>
      </w:r>
      <w:r w:rsidRPr="00B2067E">
        <w:rPr>
          <w:rFonts w:ascii="Times New Roman" w:hAnsi="Times New Roman"/>
          <w:sz w:val="20"/>
          <w:szCs w:val="20"/>
        </w:rPr>
        <w:t xml:space="preserve"> and </w:t>
      </w:r>
      <w:r w:rsidRPr="00B2067E">
        <w:rPr>
          <w:rFonts w:ascii="Times New Roman" w:hAnsi="Times New Roman"/>
          <w:sz w:val="20"/>
          <w:szCs w:val="20"/>
          <w:lang w:val="id-ID"/>
        </w:rPr>
        <w:t>Craig M Jensen</w:t>
      </w:r>
      <w:r w:rsidRPr="00B2067E">
        <w:rPr>
          <w:rFonts w:ascii="Times New Roman" w:hAnsi="Times New Roman"/>
          <w:sz w:val="20"/>
          <w:szCs w:val="20"/>
          <w:vertAlign w:val="superscript"/>
          <w:lang w:val="id-ID"/>
        </w:rPr>
        <w:t>2</w:t>
      </w:r>
    </w:p>
    <w:p w:rsidR="00616A44" w:rsidRPr="00616A44" w:rsidRDefault="00616A44" w:rsidP="00616A44">
      <w:pPr>
        <w:spacing w:after="0" w:line="240" w:lineRule="auto"/>
        <w:jc w:val="center"/>
        <w:rPr>
          <w:rFonts w:ascii="Times New Roman" w:hAnsi="Times New Roman"/>
          <w:noProof/>
          <w:sz w:val="20"/>
          <w:szCs w:val="20"/>
          <w:lang w:bidi="ar-SA"/>
        </w:rPr>
      </w:pPr>
    </w:p>
    <w:p w:rsidR="00616A44" w:rsidRPr="00616A44" w:rsidRDefault="00616A44" w:rsidP="00616A44">
      <w:pPr>
        <w:spacing w:after="0" w:line="240" w:lineRule="auto"/>
        <w:jc w:val="center"/>
        <w:rPr>
          <w:rFonts w:ascii="Times New Roman" w:hAnsi="Times New Roman"/>
          <w:i/>
          <w:sz w:val="20"/>
          <w:szCs w:val="20"/>
          <w:lang w:val="id-ID"/>
        </w:rPr>
      </w:pPr>
      <w:r w:rsidRPr="00616A44">
        <w:rPr>
          <w:rFonts w:ascii="Times New Roman" w:hAnsi="Times New Roman"/>
          <w:i/>
          <w:sz w:val="20"/>
          <w:szCs w:val="20"/>
          <w:vertAlign w:val="superscript"/>
          <w:lang w:val="id-ID"/>
        </w:rPr>
        <w:t>1</w:t>
      </w:r>
      <w:r w:rsidRPr="00616A44">
        <w:rPr>
          <w:rFonts w:ascii="Times New Roman" w:hAnsi="Times New Roman"/>
          <w:i/>
          <w:sz w:val="20"/>
          <w:szCs w:val="20"/>
          <w:lang w:val="id-ID"/>
        </w:rPr>
        <w:t>Dep</w:t>
      </w:r>
      <w:r w:rsidRPr="00616A44">
        <w:rPr>
          <w:rFonts w:ascii="Times New Roman" w:hAnsi="Times New Roman"/>
          <w:i/>
          <w:sz w:val="20"/>
          <w:szCs w:val="20"/>
        </w:rPr>
        <w:t>ar</w:t>
      </w:r>
      <w:r w:rsidRPr="00616A44">
        <w:rPr>
          <w:rFonts w:ascii="Times New Roman" w:hAnsi="Times New Roman"/>
          <w:i/>
          <w:sz w:val="20"/>
          <w:szCs w:val="20"/>
          <w:lang w:val="id-ID"/>
        </w:rPr>
        <w:t>t</w:t>
      </w:r>
      <w:r w:rsidRPr="00616A44">
        <w:rPr>
          <w:rFonts w:ascii="Times New Roman" w:hAnsi="Times New Roman"/>
          <w:i/>
          <w:sz w:val="20"/>
          <w:szCs w:val="20"/>
        </w:rPr>
        <w:t>ment</w:t>
      </w:r>
      <w:r w:rsidRPr="00616A44">
        <w:rPr>
          <w:rFonts w:ascii="Times New Roman" w:hAnsi="Times New Roman"/>
          <w:i/>
          <w:sz w:val="20"/>
          <w:szCs w:val="20"/>
          <w:lang w:val="id-ID"/>
        </w:rPr>
        <w:t xml:space="preserve"> of Chemistry, Faculty of Mathematics and Natural Sciences, </w:t>
      </w:r>
    </w:p>
    <w:p w:rsidR="00616A44" w:rsidRPr="00616A44" w:rsidRDefault="00616A44" w:rsidP="00616A44">
      <w:pPr>
        <w:spacing w:after="0" w:line="240" w:lineRule="auto"/>
        <w:jc w:val="center"/>
        <w:rPr>
          <w:rFonts w:ascii="Times New Roman" w:hAnsi="Times New Roman"/>
          <w:i/>
          <w:sz w:val="20"/>
          <w:szCs w:val="20"/>
          <w:lang w:val="id-ID"/>
        </w:rPr>
      </w:pPr>
      <w:r w:rsidRPr="00616A44">
        <w:rPr>
          <w:rFonts w:ascii="Times New Roman" w:hAnsi="Times New Roman"/>
          <w:i/>
          <w:sz w:val="20"/>
          <w:szCs w:val="20"/>
          <w:lang w:val="id-ID"/>
        </w:rPr>
        <w:t>Bogor Agricultural University,</w:t>
      </w:r>
      <w:r w:rsidRPr="00616A44">
        <w:rPr>
          <w:rFonts w:ascii="Times New Roman" w:hAnsi="Times New Roman"/>
          <w:i/>
          <w:sz w:val="20"/>
          <w:szCs w:val="20"/>
        </w:rPr>
        <w:t xml:space="preserve"> </w:t>
      </w:r>
      <w:r w:rsidRPr="00616A44">
        <w:rPr>
          <w:rFonts w:ascii="Times New Roman" w:hAnsi="Times New Roman"/>
          <w:i/>
          <w:sz w:val="20"/>
          <w:szCs w:val="20"/>
          <w:lang w:val="id-ID"/>
        </w:rPr>
        <w:t>16680 Bogor, Indonesia</w:t>
      </w:r>
    </w:p>
    <w:p w:rsidR="00616A44" w:rsidRPr="00616A44" w:rsidRDefault="00616A44" w:rsidP="00616A44">
      <w:pPr>
        <w:spacing w:after="0" w:line="240" w:lineRule="auto"/>
        <w:jc w:val="center"/>
        <w:rPr>
          <w:rFonts w:ascii="Times New Roman" w:hAnsi="Times New Roman"/>
          <w:i/>
          <w:sz w:val="20"/>
          <w:szCs w:val="20"/>
        </w:rPr>
      </w:pPr>
      <w:r w:rsidRPr="00616A44">
        <w:rPr>
          <w:rFonts w:ascii="Times New Roman" w:hAnsi="Times New Roman"/>
          <w:i/>
          <w:sz w:val="20"/>
          <w:szCs w:val="20"/>
          <w:vertAlign w:val="superscript"/>
          <w:lang w:val="id-ID"/>
        </w:rPr>
        <w:t>2</w:t>
      </w:r>
      <w:r w:rsidRPr="00616A44">
        <w:rPr>
          <w:rFonts w:ascii="Times New Roman" w:hAnsi="Times New Roman"/>
          <w:i/>
          <w:sz w:val="20"/>
          <w:szCs w:val="20"/>
          <w:lang w:val="id-ID"/>
        </w:rPr>
        <w:t>Dep</w:t>
      </w:r>
      <w:r w:rsidRPr="00616A44">
        <w:rPr>
          <w:rFonts w:ascii="Times New Roman" w:hAnsi="Times New Roman"/>
          <w:i/>
          <w:sz w:val="20"/>
          <w:szCs w:val="20"/>
        </w:rPr>
        <w:t>ar</w:t>
      </w:r>
      <w:r w:rsidRPr="00616A44">
        <w:rPr>
          <w:rFonts w:ascii="Times New Roman" w:hAnsi="Times New Roman"/>
          <w:i/>
          <w:sz w:val="20"/>
          <w:szCs w:val="20"/>
          <w:lang w:val="id-ID"/>
        </w:rPr>
        <w:t>t</w:t>
      </w:r>
      <w:r w:rsidRPr="00616A44">
        <w:rPr>
          <w:rFonts w:ascii="Times New Roman" w:hAnsi="Times New Roman"/>
          <w:i/>
          <w:sz w:val="20"/>
          <w:szCs w:val="20"/>
        </w:rPr>
        <w:t>ment</w:t>
      </w:r>
      <w:r w:rsidRPr="00616A44">
        <w:rPr>
          <w:rFonts w:ascii="Times New Roman" w:hAnsi="Times New Roman"/>
          <w:i/>
          <w:sz w:val="20"/>
          <w:szCs w:val="20"/>
          <w:lang w:val="id-ID"/>
        </w:rPr>
        <w:t xml:space="preserve"> of Chemistry, </w:t>
      </w:r>
    </w:p>
    <w:p w:rsidR="00616A44" w:rsidRPr="00616A44" w:rsidRDefault="00616A44" w:rsidP="00616A44">
      <w:pPr>
        <w:spacing w:after="0" w:line="240" w:lineRule="auto"/>
        <w:jc w:val="center"/>
        <w:rPr>
          <w:rFonts w:ascii="Times New Roman" w:hAnsi="Times New Roman"/>
          <w:i/>
          <w:sz w:val="20"/>
          <w:szCs w:val="20"/>
          <w:lang w:val="id-ID"/>
        </w:rPr>
      </w:pPr>
      <w:r w:rsidRPr="00616A44">
        <w:rPr>
          <w:rFonts w:ascii="Times New Roman" w:hAnsi="Times New Roman"/>
          <w:i/>
          <w:sz w:val="20"/>
          <w:szCs w:val="20"/>
          <w:lang w:val="id-ID"/>
        </w:rPr>
        <w:t>University of Hawaii at Manoa, Honolulu, 96822 Hawaii, United States</w:t>
      </w:r>
    </w:p>
    <w:p w:rsidR="00616A44" w:rsidRPr="00616A44" w:rsidRDefault="00616A44" w:rsidP="00616A44">
      <w:pPr>
        <w:spacing w:after="0" w:line="240" w:lineRule="auto"/>
        <w:jc w:val="center"/>
        <w:rPr>
          <w:rFonts w:ascii="Times New Roman" w:hAnsi="Times New Roman"/>
          <w:noProof/>
          <w:sz w:val="20"/>
          <w:szCs w:val="20"/>
          <w:lang w:bidi="ar-SA"/>
        </w:rPr>
      </w:pPr>
    </w:p>
    <w:p w:rsidR="00616A44" w:rsidRPr="00616A44" w:rsidRDefault="00616A44" w:rsidP="00616A44">
      <w:pPr>
        <w:spacing w:after="0" w:line="240" w:lineRule="auto"/>
        <w:jc w:val="center"/>
        <w:rPr>
          <w:rFonts w:ascii="Times New Roman" w:hAnsi="Times New Roman"/>
          <w:sz w:val="20"/>
          <w:szCs w:val="20"/>
        </w:rPr>
      </w:pPr>
      <w:r w:rsidRPr="00616A44">
        <w:rPr>
          <w:rFonts w:ascii="Times New Roman" w:hAnsi="Times New Roman"/>
          <w:i/>
          <w:noProof/>
          <w:sz w:val="20"/>
          <w:szCs w:val="20"/>
          <w:lang w:bidi="ar-SA"/>
        </w:rPr>
        <w:t xml:space="preserve">*Corresponding author:  </w:t>
      </w:r>
      <w:r w:rsidRPr="00616A44">
        <w:rPr>
          <w:rFonts w:ascii="Times New Roman" w:hAnsi="Times New Roman"/>
          <w:i/>
          <w:sz w:val="20"/>
          <w:szCs w:val="20"/>
          <w:lang w:val="id-ID"/>
        </w:rPr>
        <w:t>sri.sw07@gmail.com</w:t>
      </w:r>
    </w:p>
    <w:p w:rsidR="00616A44" w:rsidRPr="00616A44" w:rsidRDefault="00616A44" w:rsidP="00616A44">
      <w:pPr>
        <w:spacing w:after="0" w:line="240" w:lineRule="auto"/>
        <w:jc w:val="center"/>
        <w:rPr>
          <w:rFonts w:ascii="Times New Roman" w:hAnsi="Times New Roman"/>
          <w:noProof/>
          <w:sz w:val="20"/>
          <w:szCs w:val="20"/>
          <w:lang w:bidi="ar-SA"/>
        </w:rPr>
      </w:pPr>
    </w:p>
    <w:p w:rsidR="00616A44" w:rsidRPr="00616A44" w:rsidRDefault="00616A44" w:rsidP="00616A44">
      <w:pPr>
        <w:spacing w:after="0" w:line="240" w:lineRule="auto"/>
        <w:jc w:val="center"/>
        <w:rPr>
          <w:rFonts w:ascii="Times New Roman" w:hAnsi="Times New Roman"/>
          <w:noProof/>
          <w:sz w:val="20"/>
          <w:szCs w:val="20"/>
          <w:lang w:bidi="ar-SA"/>
        </w:rPr>
      </w:pPr>
    </w:p>
    <w:p w:rsidR="00616A44" w:rsidRPr="00616A44" w:rsidRDefault="00616A44" w:rsidP="00616A44">
      <w:pPr>
        <w:spacing w:after="0" w:line="240" w:lineRule="auto"/>
        <w:jc w:val="center"/>
        <w:rPr>
          <w:rFonts w:ascii="Times New Roman" w:hAnsi="Times New Roman"/>
          <w:noProof/>
          <w:sz w:val="20"/>
          <w:szCs w:val="20"/>
          <w:lang w:bidi="ar-SA"/>
        </w:rPr>
      </w:pPr>
      <w:r w:rsidRPr="00616A44">
        <w:rPr>
          <w:rFonts w:ascii="Times New Roman" w:hAnsi="Times New Roman"/>
          <w:noProof/>
          <w:sz w:val="20"/>
          <w:szCs w:val="20"/>
          <w:lang w:bidi="ar-SA"/>
        </w:rPr>
        <w:t>Received: 20 September 2016; Accepted: 16 May 2017</w:t>
      </w:r>
    </w:p>
    <w:p w:rsidR="00616A44" w:rsidRPr="00616A44" w:rsidRDefault="00616A44" w:rsidP="00616A44">
      <w:pPr>
        <w:spacing w:after="0" w:line="240" w:lineRule="auto"/>
        <w:jc w:val="center"/>
        <w:rPr>
          <w:rFonts w:ascii="Times New Roman" w:hAnsi="Times New Roman"/>
          <w:noProof/>
          <w:sz w:val="20"/>
          <w:szCs w:val="20"/>
          <w:lang w:bidi="ar-SA"/>
        </w:rPr>
      </w:pPr>
    </w:p>
    <w:p w:rsidR="00616A44" w:rsidRPr="00616A44" w:rsidRDefault="00616A44" w:rsidP="00616A44">
      <w:pPr>
        <w:spacing w:after="0" w:line="240" w:lineRule="auto"/>
        <w:jc w:val="center"/>
        <w:rPr>
          <w:rFonts w:ascii="Times New Roman" w:hAnsi="Times New Roman"/>
          <w:noProof/>
          <w:sz w:val="20"/>
          <w:szCs w:val="20"/>
          <w:lang w:bidi="ar-SA"/>
        </w:rPr>
      </w:pPr>
    </w:p>
    <w:p w:rsidR="00616A44" w:rsidRPr="00616A44" w:rsidRDefault="00616A44" w:rsidP="00616A44">
      <w:pPr>
        <w:spacing w:after="0" w:line="240" w:lineRule="auto"/>
        <w:jc w:val="center"/>
        <w:rPr>
          <w:rFonts w:ascii="Times New Roman" w:hAnsi="Times New Roman"/>
          <w:b/>
          <w:noProof/>
          <w:sz w:val="20"/>
          <w:szCs w:val="20"/>
          <w:lang w:bidi="ar-SA"/>
        </w:rPr>
      </w:pPr>
      <w:r w:rsidRPr="00616A44">
        <w:rPr>
          <w:rFonts w:ascii="Times New Roman" w:hAnsi="Times New Roman"/>
          <w:b/>
          <w:noProof/>
          <w:sz w:val="20"/>
          <w:szCs w:val="20"/>
          <w:lang w:bidi="ar-SA"/>
        </w:rPr>
        <w:t>Abstract</w:t>
      </w:r>
    </w:p>
    <w:p w:rsidR="00616A44" w:rsidRPr="00616A44" w:rsidRDefault="00616A44" w:rsidP="00616A44">
      <w:pPr>
        <w:spacing w:after="0" w:line="240" w:lineRule="auto"/>
        <w:jc w:val="both"/>
        <w:rPr>
          <w:rFonts w:ascii="Times New Roman" w:hAnsi="Times New Roman"/>
          <w:sz w:val="20"/>
          <w:szCs w:val="20"/>
        </w:rPr>
      </w:pPr>
      <w:r w:rsidRPr="00616A44">
        <w:rPr>
          <w:rFonts w:ascii="Times New Roman" w:hAnsi="Times New Roman"/>
          <w:sz w:val="20"/>
          <w:szCs w:val="20"/>
          <w:lang w:eastAsia="zh-CN"/>
        </w:rPr>
        <w:t>Selective activation and functionalization of saturated C-H bonds in the original Shilov system used a combination of PtCl</w:t>
      </w:r>
      <w:r w:rsidRPr="00616A44">
        <w:rPr>
          <w:rFonts w:ascii="Times New Roman" w:hAnsi="Times New Roman"/>
          <w:sz w:val="20"/>
          <w:szCs w:val="20"/>
          <w:vertAlign w:val="subscript"/>
          <w:lang w:eastAsia="zh-CN"/>
        </w:rPr>
        <w:t>4</w:t>
      </w:r>
      <w:r w:rsidRPr="00616A44">
        <w:rPr>
          <w:rFonts w:ascii="Times New Roman" w:hAnsi="Times New Roman"/>
          <w:sz w:val="20"/>
          <w:szCs w:val="20"/>
          <w:vertAlign w:val="superscript"/>
          <w:lang w:eastAsia="zh-CN"/>
        </w:rPr>
        <w:t>2-</w:t>
      </w:r>
      <w:r w:rsidRPr="00616A44">
        <w:rPr>
          <w:rFonts w:ascii="Times New Roman" w:hAnsi="Times New Roman"/>
          <w:sz w:val="20"/>
          <w:szCs w:val="20"/>
          <w:lang w:eastAsia="zh-CN"/>
        </w:rPr>
        <w:t xml:space="preserve"> and PtCl</w:t>
      </w:r>
      <w:r w:rsidRPr="00616A44">
        <w:rPr>
          <w:rFonts w:ascii="Times New Roman" w:hAnsi="Times New Roman"/>
          <w:sz w:val="20"/>
          <w:szCs w:val="20"/>
          <w:vertAlign w:val="subscript"/>
          <w:lang w:eastAsia="zh-CN"/>
        </w:rPr>
        <w:t>6</w:t>
      </w:r>
      <w:r w:rsidRPr="00616A44">
        <w:rPr>
          <w:rFonts w:ascii="Times New Roman" w:hAnsi="Times New Roman"/>
          <w:sz w:val="20"/>
          <w:szCs w:val="20"/>
          <w:vertAlign w:val="superscript"/>
          <w:lang w:eastAsia="zh-CN"/>
        </w:rPr>
        <w:t>2-</w:t>
      </w:r>
      <w:r w:rsidRPr="00616A44">
        <w:rPr>
          <w:rFonts w:ascii="Times New Roman" w:hAnsi="Times New Roman"/>
          <w:sz w:val="20"/>
          <w:szCs w:val="20"/>
          <w:lang w:eastAsia="zh-CN"/>
        </w:rPr>
        <w:t xml:space="preserve"> in aqueous solution to transform methane into methanol and/or methyl chloride.  On the other hand, palladium phosphinito PCP pincer halides (PdX{C</w:t>
      </w:r>
      <w:r w:rsidRPr="00616A44">
        <w:rPr>
          <w:rFonts w:ascii="Times New Roman" w:hAnsi="Times New Roman"/>
          <w:sz w:val="20"/>
          <w:szCs w:val="20"/>
          <w:vertAlign w:val="subscript"/>
        </w:rPr>
        <w:t>6</w:t>
      </w:r>
      <w:r w:rsidRPr="00616A44">
        <w:rPr>
          <w:rFonts w:ascii="Times New Roman" w:hAnsi="Times New Roman"/>
          <w:sz w:val="20"/>
          <w:szCs w:val="20"/>
        </w:rPr>
        <w:t>H</w:t>
      </w:r>
      <w:r w:rsidRPr="00616A44">
        <w:rPr>
          <w:rFonts w:ascii="Times New Roman" w:hAnsi="Times New Roman"/>
          <w:sz w:val="20"/>
          <w:szCs w:val="20"/>
          <w:vertAlign w:val="subscript"/>
        </w:rPr>
        <w:t>3</w:t>
      </w:r>
      <w:r w:rsidRPr="00616A44">
        <w:rPr>
          <w:rFonts w:ascii="Times New Roman" w:hAnsi="Times New Roman"/>
          <w:sz w:val="20"/>
          <w:szCs w:val="20"/>
        </w:rPr>
        <w:t>-2,6-(OPr</w:t>
      </w:r>
      <w:r w:rsidRPr="00616A44">
        <w:rPr>
          <w:rFonts w:ascii="Times New Roman" w:hAnsi="Times New Roman"/>
          <w:sz w:val="20"/>
          <w:szCs w:val="20"/>
          <w:vertAlign w:val="superscript"/>
        </w:rPr>
        <w:t>i</w:t>
      </w:r>
      <w:r w:rsidRPr="00616A44">
        <w:rPr>
          <w:rFonts w:ascii="Times New Roman" w:hAnsi="Times New Roman"/>
          <w:sz w:val="20"/>
          <w:szCs w:val="20"/>
          <w:vertAlign w:val="subscript"/>
        </w:rPr>
        <w:t>2</w:t>
      </w:r>
      <w:r w:rsidRPr="00616A44">
        <w:rPr>
          <w:rFonts w:ascii="Times New Roman" w:hAnsi="Times New Roman"/>
          <w:sz w:val="20"/>
          <w:szCs w:val="20"/>
        </w:rPr>
        <w:t>)</w:t>
      </w:r>
      <w:r w:rsidRPr="00616A44">
        <w:rPr>
          <w:rFonts w:ascii="Times New Roman" w:hAnsi="Times New Roman"/>
          <w:sz w:val="20"/>
          <w:szCs w:val="20"/>
          <w:vertAlign w:val="subscript"/>
        </w:rPr>
        <w:t>2</w:t>
      </w:r>
      <w:r w:rsidRPr="00616A44">
        <w:rPr>
          <w:rFonts w:ascii="Times New Roman" w:hAnsi="Times New Roman"/>
          <w:sz w:val="20"/>
          <w:szCs w:val="20"/>
        </w:rPr>
        <w:t xml:space="preserve">}, X=Cl, Br, I) have been developed for the Heck reactions of aryl halide, and they are believed to operate by an alternative Pd(II)/Pd(IV) mechanism, made this catalyst potentially used for the Shilov type reaction.  </w:t>
      </w:r>
      <w:r w:rsidRPr="00616A44">
        <w:rPr>
          <w:rFonts w:ascii="Times New Roman" w:hAnsi="Times New Roman"/>
          <w:color w:val="000000"/>
          <w:sz w:val="20"/>
          <w:szCs w:val="20"/>
          <w:lang w:val="id-ID"/>
        </w:rPr>
        <w:t>P</w:t>
      </w:r>
      <w:r w:rsidRPr="00616A44">
        <w:rPr>
          <w:rFonts w:ascii="Times New Roman" w:hAnsi="Times New Roman"/>
          <w:color w:val="000000"/>
          <w:sz w:val="20"/>
          <w:szCs w:val="20"/>
        </w:rPr>
        <w:t xml:space="preserve">alladium </w:t>
      </w:r>
      <w:r w:rsidRPr="00616A44">
        <w:rPr>
          <w:rFonts w:ascii="Times New Roman" w:hAnsi="Times New Roman"/>
          <w:color w:val="000000"/>
          <w:sz w:val="20"/>
          <w:szCs w:val="20"/>
          <w:lang w:val="id-ID"/>
        </w:rPr>
        <w:t>p</w:t>
      </w:r>
      <w:r w:rsidRPr="00616A44">
        <w:rPr>
          <w:rFonts w:ascii="Times New Roman" w:hAnsi="Times New Roman"/>
          <w:color w:val="000000"/>
          <w:sz w:val="20"/>
          <w:szCs w:val="20"/>
        </w:rPr>
        <w:t>incer complexes</w:t>
      </w:r>
      <w:r w:rsidRPr="00616A44">
        <w:rPr>
          <w:rFonts w:ascii="Times New Roman" w:hAnsi="Times New Roman"/>
          <w:sz w:val="20"/>
          <w:szCs w:val="20"/>
        </w:rPr>
        <w:t xml:space="preserve"> showed selectivity for terminal functionalization of 1-propanol at lower temperature.  Successful substitution of PtCl</w:t>
      </w:r>
      <w:r w:rsidRPr="00616A44">
        <w:rPr>
          <w:rFonts w:ascii="Times New Roman" w:hAnsi="Times New Roman"/>
          <w:sz w:val="20"/>
          <w:szCs w:val="20"/>
          <w:vertAlign w:val="subscript"/>
        </w:rPr>
        <w:t>4</w:t>
      </w:r>
      <w:r w:rsidRPr="00616A44">
        <w:rPr>
          <w:rFonts w:ascii="Times New Roman" w:hAnsi="Times New Roman"/>
          <w:sz w:val="20"/>
          <w:szCs w:val="20"/>
        </w:rPr>
        <w:t xml:space="preserve"> by the less expensive oxidation system, CuCl</w:t>
      </w:r>
      <w:r w:rsidRPr="00616A44">
        <w:rPr>
          <w:rFonts w:ascii="Times New Roman" w:hAnsi="Times New Roman"/>
          <w:sz w:val="20"/>
          <w:szCs w:val="20"/>
          <w:vertAlign w:val="subscript"/>
        </w:rPr>
        <w:t>2</w:t>
      </w:r>
      <w:r w:rsidRPr="00616A44">
        <w:rPr>
          <w:rFonts w:ascii="Times New Roman" w:hAnsi="Times New Roman"/>
          <w:sz w:val="20"/>
          <w:szCs w:val="20"/>
        </w:rPr>
        <w:t xml:space="preserve"> and air was achieved.  In the presence of CuCl</w:t>
      </w:r>
      <w:r w:rsidRPr="00616A44">
        <w:rPr>
          <w:rFonts w:ascii="Times New Roman" w:hAnsi="Times New Roman"/>
          <w:sz w:val="20"/>
          <w:szCs w:val="20"/>
          <w:vertAlign w:val="subscript"/>
        </w:rPr>
        <w:t>2</w:t>
      </w:r>
      <w:r w:rsidRPr="00616A44">
        <w:rPr>
          <w:rFonts w:ascii="Times New Roman" w:hAnsi="Times New Roman"/>
          <w:sz w:val="20"/>
          <w:szCs w:val="20"/>
        </w:rPr>
        <w:t>, the Wacker-like oxidation is apparently involved in the reaction.  The phosphorous donor palladium pincer complexes showed better activity and selectivity than other types of palladium pincer complexes such as NCN-Pd-Br and SCS-Pd-Cl.</w:t>
      </w:r>
    </w:p>
    <w:p w:rsidR="00616A44" w:rsidRPr="00616A44" w:rsidRDefault="00616A44" w:rsidP="00616A44">
      <w:pPr>
        <w:spacing w:after="0" w:line="240" w:lineRule="auto"/>
        <w:ind w:firstLine="720"/>
        <w:jc w:val="both"/>
        <w:rPr>
          <w:rFonts w:ascii="Times New Roman" w:hAnsi="Times New Roman"/>
          <w:sz w:val="20"/>
          <w:szCs w:val="20"/>
          <w:lang w:val="id-ID" w:eastAsia="zh-CN"/>
        </w:rPr>
      </w:pPr>
    </w:p>
    <w:p w:rsidR="00616A44" w:rsidRPr="00616A44" w:rsidRDefault="00616A44" w:rsidP="00616A44">
      <w:pPr>
        <w:spacing w:after="0" w:line="240" w:lineRule="auto"/>
        <w:jc w:val="both"/>
        <w:rPr>
          <w:rFonts w:ascii="Times New Roman" w:hAnsi="Times New Roman"/>
          <w:sz w:val="20"/>
          <w:szCs w:val="20"/>
          <w:lang w:val="id-ID" w:eastAsia="zh-CN"/>
        </w:rPr>
      </w:pPr>
      <w:r w:rsidRPr="00616A44">
        <w:rPr>
          <w:rFonts w:ascii="Times New Roman" w:hAnsi="Times New Roman"/>
          <w:b/>
          <w:sz w:val="20"/>
          <w:szCs w:val="20"/>
          <w:lang w:val="id-ID" w:eastAsia="zh-CN"/>
        </w:rPr>
        <w:t>Keywords</w:t>
      </w:r>
      <w:r w:rsidRPr="00616A44">
        <w:rPr>
          <w:rFonts w:ascii="Times New Roman" w:hAnsi="Times New Roman"/>
          <w:sz w:val="20"/>
          <w:szCs w:val="20"/>
          <w:lang w:val="id-ID" w:eastAsia="zh-CN"/>
        </w:rPr>
        <w:t>:</w:t>
      </w:r>
      <w:r w:rsidRPr="00616A44">
        <w:rPr>
          <w:rFonts w:ascii="Times New Roman" w:hAnsi="Times New Roman"/>
          <w:sz w:val="20"/>
          <w:szCs w:val="20"/>
          <w:lang w:eastAsia="zh-CN"/>
        </w:rPr>
        <w:t xml:space="preserve">  </w:t>
      </w:r>
      <w:r w:rsidRPr="00616A44">
        <w:rPr>
          <w:rFonts w:ascii="Times New Roman" w:hAnsi="Times New Roman"/>
          <w:sz w:val="20"/>
          <w:szCs w:val="20"/>
          <w:lang w:val="id-ID" w:eastAsia="zh-CN"/>
        </w:rPr>
        <w:t>C-H bonds activation, palladium pincer complexes, 1-propanol, selective functionalization,</w:t>
      </w:r>
      <w:r w:rsidRPr="00616A44">
        <w:rPr>
          <w:rFonts w:ascii="Times New Roman" w:hAnsi="Times New Roman"/>
          <w:sz w:val="20"/>
          <w:szCs w:val="20"/>
          <w:lang w:eastAsia="zh-CN"/>
        </w:rPr>
        <w:t xml:space="preserve"> </w:t>
      </w:r>
      <w:r w:rsidRPr="00616A44">
        <w:rPr>
          <w:rFonts w:ascii="Times New Roman" w:hAnsi="Times New Roman"/>
          <w:sz w:val="20"/>
          <w:szCs w:val="20"/>
          <w:lang w:val="id-ID" w:eastAsia="zh-CN"/>
        </w:rPr>
        <w:t>Shilov system</w:t>
      </w:r>
    </w:p>
    <w:p w:rsidR="00616A44" w:rsidRPr="00616A44" w:rsidRDefault="00616A44" w:rsidP="00616A44">
      <w:pPr>
        <w:spacing w:after="0" w:line="240" w:lineRule="auto"/>
        <w:jc w:val="center"/>
        <w:rPr>
          <w:rFonts w:ascii="Times New Roman" w:hAnsi="Times New Roman"/>
          <w:sz w:val="20"/>
          <w:szCs w:val="20"/>
          <w:lang w:val="id-ID" w:eastAsia="zh-CN"/>
        </w:rPr>
      </w:pPr>
    </w:p>
    <w:p w:rsidR="00616A44" w:rsidRPr="00616A44" w:rsidRDefault="00616A44" w:rsidP="00616A44">
      <w:pPr>
        <w:spacing w:after="0" w:line="240" w:lineRule="auto"/>
        <w:jc w:val="center"/>
        <w:rPr>
          <w:rFonts w:ascii="Times New Roman" w:hAnsi="Times New Roman"/>
          <w:b/>
          <w:noProof/>
          <w:sz w:val="20"/>
          <w:szCs w:val="20"/>
          <w:lang w:val="ms-MY" w:eastAsia="zh-CN"/>
        </w:rPr>
      </w:pPr>
      <w:r w:rsidRPr="00616A44">
        <w:rPr>
          <w:rFonts w:ascii="Times New Roman" w:hAnsi="Times New Roman"/>
          <w:b/>
          <w:noProof/>
          <w:sz w:val="20"/>
          <w:szCs w:val="20"/>
          <w:lang w:val="ms-MY" w:eastAsia="zh-CN"/>
        </w:rPr>
        <w:t>Abstrak</w:t>
      </w:r>
    </w:p>
    <w:p w:rsidR="00616A44" w:rsidRPr="00616A44" w:rsidRDefault="00616A44" w:rsidP="00616A44">
      <w:pPr>
        <w:spacing w:after="0" w:line="240" w:lineRule="auto"/>
        <w:jc w:val="both"/>
        <w:rPr>
          <w:rFonts w:ascii="Times New Roman" w:hAnsi="Times New Roman"/>
          <w:noProof/>
          <w:sz w:val="20"/>
          <w:szCs w:val="20"/>
          <w:lang w:val="ms-MY" w:eastAsia="zh-CN"/>
        </w:rPr>
      </w:pPr>
      <w:r w:rsidRPr="00616A44">
        <w:rPr>
          <w:rFonts w:ascii="Times New Roman" w:hAnsi="Times New Roman"/>
          <w:noProof/>
          <w:sz w:val="20"/>
          <w:szCs w:val="20"/>
          <w:lang w:val="ms-MY" w:eastAsia="zh-CN"/>
        </w:rPr>
        <w:t>Pengaktifan dan pefungsian terpilih ikatan C-H tepu pada sistem asal Shilov menggunakan kombinasi larutan akueus daripada PtCl</w:t>
      </w:r>
      <w:r w:rsidRPr="00616A44">
        <w:rPr>
          <w:rFonts w:ascii="Times New Roman" w:hAnsi="Times New Roman"/>
          <w:noProof/>
          <w:sz w:val="20"/>
          <w:szCs w:val="20"/>
          <w:vertAlign w:val="subscript"/>
          <w:lang w:val="ms-MY" w:eastAsia="zh-CN"/>
        </w:rPr>
        <w:t>4</w:t>
      </w:r>
      <w:r w:rsidRPr="00616A44">
        <w:rPr>
          <w:rFonts w:ascii="Times New Roman" w:hAnsi="Times New Roman"/>
          <w:noProof/>
          <w:sz w:val="20"/>
          <w:szCs w:val="20"/>
          <w:vertAlign w:val="superscript"/>
          <w:lang w:val="ms-MY" w:eastAsia="zh-CN"/>
        </w:rPr>
        <w:t xml:space="preserve">2- </w:t>
      </w:r>
      <w:r w:rsidRPr="00616A44">
        <w:rPr>
          <w:rFonts w:ascii="Times New Roman" w:hAnsi="Times New Roman"/>
          <w:noProof/>
          <w:sz w:val="20"/>
          <w:szCs w:val="20"/>
          <w:lang w:val="ms-MY" w:eastAsia="zh-CN"/>
        </w:rPr>
        <w:t>dan PtCl</w:t>
      </w:r>
      <w:r w:rsidRPr="00616A44">
        <w:rPr>
          <w:rFonts w:ascii="Times New Roman" w:hAnsi="Times New Roman"/>
          <w:noProof/>
          <w:sz w:val="20"/>
          <w:szCs w:val="20"/>
          <w:vertAlign w:val="subscript"/>
          <w:lang w:val="ms-MY" w:eastAsia="zh-CN"/>
        </w:rPr>
        <w:t>6</w:t>
      </w:r>
      <w:r w:rsidRPr="00616A44">
        <w:rPr>
          <w:rFonts w:ascii="Times New Roman" w:hAnsi="Times New Roman"/>
          <w:noProof/>
          <w:sz w:val="20"/>
          <w:szCs w:val="20"/>
          <w:vertAlign w:val="superscript"/>
          <w:lang w:val="ms-MY" w:eastAsia="zh-CN"/>
        </w:rPr>
        <w:t xml:space="preserve">2- </w:t>
      </w:r>
      <w:r w:rsidRPr="00616A44">
        <w:rPr>
          <w:rFonts w:ascii="Times New Roman" w:hAnsi="Times New Roman"/>
          <w:noProof/>
          <w:sz w:val="20"/>
          <w:szCs w:val="20"/>
          <w:lang w:val="ms-MY" w:eastAsia="zh-CN"/>
        </w:rPr>
        <w:t>untuk mengubah metana menjadi metanol dan/atau metil klorida. Selain itu, paladium fosfinito PCP pincer halida (PdX{C</w:t>
      </w:r>
      <w:r w:rsidRPr="00616A44">
        <w:rPr>
          <w:rFonts w:ascii="Times New Roman" w:hAnsi="Times New Roman"/>
          <w:noProof/>
          <w:sz w:val="20"/>
          <w:szCs w:val="20"/>
          <w:vertAlign w:val="subscript"/>
          <w:lang w:val="ms-MY"/>
        </w:rPr>
        <w:t>6</w:t>
      </w:r>
      <w:r w:rsidRPr="00616A44">
        <w:rPr>
          <w:rFonts w:ascii="Times New Roman" w:hAnsi="Times New Roman"/>
          <w:noProof/>
          <w:sz w:val="20"/>
          <w:szCs w:val="20"/>
          <w:lang w:val="ms-MY"/>
        </w:rPr>
        <w:t>H</w:t>
      </w:r>
      <w:r w:rsidRPr="00616A44">
        <w:rPr>
          <w:rFonts w:ascii="Times New Roman" w:hAnsi="Times New Roman"/>
          <w:noProof/>
          <w:sz w:val="20"/>
          <w:szCs w:val="20"/>
          <w:vertAlign w:val="subscript"/>
          <w:lang w:val="ms-MY"/>
        </w:rPr>
        <w:t>3</w:t>
      </w:r>
      <w:r w:rsidRPr="00616A44">
        <w:rPr>
          <w:rFonts w:ascii="Times New Roman" w:hAnsi="Times New Roman"/>
          <w:noProof/>
          <w:sz w:val="20"/>
          <w:szCs w:val="20"/>
          <w:lang w:val="ms-MY"/>
        </w:rPr>
        <w:t>-2,6-(OPr</w:t>
      </w:r>
      <w:r w:rsidRPr="00616A44">
        <w:rPr>
          <w:rFonts w:ascii="Times New Roman" w:hAnsi="Times New Roman"/>
          <w:noProof/>
          <w:sz w:val="20"/>
          <w:szCs w:val="20"/>
          <w:vertAlign w:val="superscript"/>
          <w:lang w:val="ms-MY"/>
        </w:rPr>
        <w:t>i</w:t>
      </w:r>
      <w:r w:rsidRPr="00616A44">
        <w:rPr>
          <w:rFonts w:ascii="Times New Roman" w:hAnsi="Times New Roman"/>
          <w:noProof/>
          <w:sz w:val="20"/>
          <w:szCs w:val="20"/>
          <w:vertAlign w:val="subscript"/>
          <w:lang w:val="ms-MY"/>
        </w:rPr>
        <w:t>2</w:t>
      </w:r>
      <w:r w:rsidRPr="00616A44">
        <w:rPr>
          <w:rFonts w:ascii="Times New Roman" w:hAnsi="Times New Roman"/>
          <w:noProof/>
          <w:sz w:val="20"/>
          <w:szCs w:val="20"/>
          <w:lang w:val="ms-MY"/>
        </w:rPr>
        <w:t>)</w:t>
      </w:r>
      <w:r w:rsidRPr="00616A44">
        <w:rPr>
          <w:rFonts w:ascii="Times New Roman" w:hAnsi="Times New Roman"/>
          <w:noProof/>
          <w:sz w:val="20"/>
          <w:szCs w:val="20"/>
          <w:vertAlign w:val="subscript"/>
          <w:lang w:val="ms-MY"/>
        </w:rPr>
        <w:t>2</w:t>
      </w:r>
      <w:r w:rsidRPr="00616A44">
        <w:rPr>
          <w:rFonts w:ascii="Times New Roman" w:hAnsi="Times New Roman"/>
          <w:noProof/>
          <w:sz w:val="20"/>
          <w:szCs w:val="20"/>
          <w:lang w:val="ms-MY"/>
        </w:rPr>
        <w:t>}, X=Cl, Br, I)</w:t>
      </w:r>
      <w:r w:rsidRPr="00616A44">
        <w:rPr>
          <w:rFonts w:ascii="Times New Roman" w:hAnsi="Times New Roman"/>
          <w:noProof/>
          <w:sz w:val="20"/>
          <w:szCs w:val="20"/>
          <w:lang w:val="ms-MY" w:eastAsia="zh-CN"/>
        </w:rPr>
        <w:t xml:space="preserve"> telah digunakan untuk tindak balas Heck daripada aril klorida, dan dipercayai beroperasi melalui mekanisme alternatif Pd(II)/Pd(IV), menjadikan mangkin ini berpotensi untuk digunakan pada tindak balas jenis Shilov.  Kompleks – kompleks paladium pincer menunjukkan kepilihan terhadap pefungsian terminal 1-propanol pada suhu rendah.  Kejayaan penggantian PtCl</w:t>
      </w:r>
      <w:r w:rsidRPr="00616A44">
        <w:rPr>
          <w:rFonts w:ascii="Times New Roman" w:hAnsi="Times New Roman"/>
          <w:noProof/>
          <w:sz w:val="20"/>
          <w:szCs w:val="20"/>
          <w:vertAlign w:val="subscript"/>
          <w:lang w:val="ms-MY" w:eastAsia="zh-CN"/>
        </w:rPr>
        <w:t>4</w:t>
      </w:r>
      <w:r w:rsidRPr="00616A44">
        <w:rPr>
          <w:rFonts w:ascii="Times New Roman" w:hAnsi="Times New Roman"/>
          <w:noProof/>
          <w:sz w:val="20"/>
          <w:szCs w:val="20"/>
          <w:lang w:val="ms-MY" w:eastAsia="zh-CN"/>
        </w:rPr>
        <w:t xml:space="preserve"> oleh sistem pengoksidaan yang lebih murah iaitu CuCl</w:t>
      </w:r>
      <w:r w:rsidRPr="00616A44">
        <w:rPr>
          <w:rFonts w:ascii="Times New Roman" w:hAnsi="Times New Roman"/>
          <w:noProof/>
          <w:sz w:val="20"/>
          <w:szCs w:val="20"/>
          <w:vertAlign w:val="subscript"/>
          <w:lang w:val="ms-MY" w:eastAsia="zh-CN"/>
        </w:rPr>
        <w:t>2</w:t>
      </w:r>
      <w:r w:rsidRPr="00616A44">
        <w:rPr>
          <w:rFonts w:ascii="Times New Roman" w:hAnsi="Times New Roman"/>
          <w:noProof/>
          <w:sz w:val="20"/>
          <w:szCs w:val="20"/>
          <w:lang w:val="ms-MY" w:eastAsia="zh-CN"/>
        </w:rPr>
        <w:t xml:space="preserve"> dan udara telah dicapai. Dengan kehadiran CuCl</w:t>
      </w:r>
      <w:r w:rsidRPr="00616A44">
        <w:rPr>
          <w:rFonts w:ascii="Times New Roman" w:hAnsi="Times New Roman"/>
          <w:noProof/>
          <w:sz w:val="20"/>
          <w:szCs w:val="20"/>
          <w:vertAlign w:val="subscript"/>
          <w:lang w:val="ms-MY" w:eastAsia="zh-CN"/>
        </w:rPr>
        <w:t>2,</w:t>
      </w:r>
      <w:r w:rsidRPr="00616A44">
        <w:rPr>
          <w:rFonts w:ascii="Times New Roman" w:hAnsi="Times New Roman"/>
          <w:noProof/>
          <w:sz w:val="20"/>
          <w:szCs w:val="20"/>
          <w:lang w:val="ms-MY" w:eastAsia="zh-CN"/>
        </w:rPr>
        <w:t xml:space="preserve"> tindak balas pengoksidaan Wacker terlibat secara tidak langsung. Kompleks pincer paladium dengan penderma fosforus menunjukkan aktiviti dan kepilihan yang lebih baik dibandingkan dengan jenis lain dari kompleks paladium pincer, seperti NCN-Pd-Br dan SCS-Pd-Cl.</w:t>
      </w:r>
    </w:p>
    <w:p w:rsidR="00616A44" w:rsidRPr="00616A44" w:rsidRDefault="00616A44" w:rsidP="00616A44">
      <w:pPr>
        <w:spacing w:after="0" w:line="240" w:lineRule="auto"/>
        <w:jc w:val="both"/>
        <w:rPr>
          <w:rFonts w:ascii="Times New Roman" w:hAnsi="Times New Roman"/>
          <w:noProof/>
          <w:sz w:val="20"/>
          <w:szCs w:val="20"/>
          <w:lang w:val="ms-MY" w:eastAsia="zh-CN"/>
        </w:rPr>
      </w:pPr>
    </w:p>
    <w:p w:rsidR="008923A7" w:rsidRDefault="00616A44" w:rsidP="00616A44">
      <w:pPr>
        <w:spacing w:after="0" w:line="240" w:lineRule="auto"/>
        <w:jc w:val="both"/>
        <w:rPr>
          <w:rFonts w:ascii="Times New Roman" w:hAnsi="Times New Roman"/>
          <w:noProof/>
          <w:sz w:val="20"/>
          <w:szCs w:val="20"/>
          <w:lang w:val="ms-MY" w:eastAsia="zh-CN"/>
        </w:rPr>
      </w:pPr>
      <w:r w:rsidRPr="00616A44">
        <w:rPr>
          <w:rFonts w:ascii="Times New Roman" w:hAnsi="Times New Roman"/>
          <w:b/>
          <w:noProof/>
          <w:sz w:val="20"/>
          <w:szCs w:val="20"/>
          <w:lang w:val="ms-MY" w:eastAsia="zh-CN"/>
        </w:rPr>
        <w:t>Kata kunci</w:t>
      </w:r>
      <w:r w:rsidRPr="00616A44">
        <w:rPr>
          <w:rFonts w:ascii="Times New Roman" w:hAnsi="Times New Roman"/>
          <w:noProof/>
          <w:sz w:val="20"/>
          <w:szCs w:val="20"/>
          <w:lang w:val="ms-MY" w:eastAsia="zh-CN"/>
        </w:rPr>
        <w:t>:  pengaktifan ikatan C-H, kompleks paladium pincer, 1-propanol, pefungsian terpilih, sistem Shilov</w:t>
      </w:r>
    </w:p>
    <w:p w:rsidR="00616A44" w:rsidRDefault="00616A44" w:rsidP="00616A44">
      <w:pPr>
        <w:spacing w:after="0" w:line="240" w:lineRule="auto"/>
        <w:jc w:val="both"/>
        <w:rPr>
          <w:rFonts w:ascii="Times New Roman" w:hAnsi="Times New Roman"/>
          <w:noProof/>
          <w:sz w:val="20"/>
          <w:szCs w:val="20"/>
          <w:lang w:val="ms-MY" w:eastAsia="zh-CN"/>
        </w:rPr>
      </w:pPr>
    </w:p>
    <w:p w:rsidR="00616A44" w:rsidRPr="00F447A7" w:rsidRDefault="00616A44" w:rsidP="00616A4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616A44" w:rsidRPr="00B951BB" w:rsidRDefault="00616A44" w:rsidP="00616A44">
      <w:pPr>
        <w:pStyle w:val="ListParagraph"/>
        <w:numPr>
          <w:ilvl w:val="0"/>
          <w:numId w:val="1"/>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lang w:val="id-ID"/>
        </w:rPr>
        <w:t xml:space="preserve">Konnick, M. M., Hashiguchi, B. G., Devarajan, D., Boaz, N. C., Gunnoe, T. B., Groves, J. T., Gunsalus, N., Ess, D. H., Periana, R. A. (2014). Selective CH functionalization of methane, ethane, and propane by perfluoroarene iodine(III) complex.  </w:t>
      </w:r>
      <w:r w:rsidRPr="00B951BB">
        <w:rPr>
          <w:rFonts w:ascii="Times New Roman" w:hAnsi="Times New Roman"/>
          <w:i/>
          <w:sz w:val="20"/>
          <w:szCs w:val="20"/>
        </w:rPr>
        <w:t>Angewandte Chemie</w:t>
      </w:r>
      <w:r w:rsidRPr="00B951BB">
        <w:rPr>
          <w:rFonts w:ascii="Times New Roman" w:hAnsi="Times New Roman"/>
          <w:i/>
          <w:sz w:val="20"/>
          <w:szCs w:val="20"/>
          <w:lang w:val="id-ID"/>
        </w:rPr>
        <w:t>,</w:t>
      </w:r>
      <w:r w:rsidRPr="00B951BB">
        <w:rPr>
          <w:rFonts w:ascii="Times New Roman" w:hAnsi="Times New Roman"/>
          <w:sz w:val="20"/>
          <w:szCs w:val="20"/>
          <w:lang w:val="id-ID"/>
        </w:rPr>
        <w:t xml:space="preserve"> 126(39):</w:t>
      </w:r>
      <w:r w:rsidRPr="00B951BB">
        <w:rPr>
          <w:rFonts w:ascii="Times New Roman" w:hAnsi="Times New Roman"/>
          <w:sz w:val="20"/>
          <w:szCs w:val="20"/>
        </w:rPr>
        <w:t xml:space="preserve"> </w:t>
      </w:r>
      <w:r w:rsidRPr="00B951BB">
        <w:rPr>
          <w:rFonts w:ascii="Times New Roman" w:hAnsi="Times New Roman"/>
          <w:sz w:val="20"/>
          <w:szCs w:val="20"/>
          <w:lang w:val="id-ID"/>
        </w:rPr>
        <w:t>10658</w:t>
      </w:r>
      <w:r w:rsidRPr="00B951BB">
        <w:rPr>
          <w:rFonts w:ascii="Times New Roman" w:hAnsi="Times New Roman"/>
          <w:sz w:val="20"/>
          <w:szCs w:val="20"/>
        </w:rPr>
        <w:t xml:space="preserve"> </w:t>
      </w:r>
      <w:r w:rsidRPr="00B951BB">
        <w:rPr>
          <w:rFonts w:ascii="Times New Roman" w:hAnsi="Times New Roman"/>
          <w:sz w:val="20"/>
          <w:szCs w:val="20"/>
        </w:rPr>
        <w:sym w:font="Symbol" w:char="F02D"/>
      </w:r>
      <w:r w:rsidRPr="00B951BB">
        <w:rPr>
          <w:rFonts w:ascii="Times New Roman" w:hAnsi="Times New Roman"/>
          <w:sz w:val="20"/>
          <w:szCs w:val="20"/>
        </w:rPr>
        <w:t xml:space="preserve"> </w:t>
      </w:r>
      <w:r w:rsidRPr="00B951BB">
        <w:rPr>
          <w:rFonts w:ascii="Times New Roman" w:hAnsi="Times New Roman"/>
          <w:sz w:val="20"/>
          <w:szCs w:val="20"/>
          <w:lang w:val="id-ID"/>
        </w:rPr>
        <w:t>10662</w:t>
      </w:r>
      <w:r w:rsidRPr="00B951BB">
        <w:rPr>
          <w:rFonts w:ascii="Times New Roman" w:hAnsi="Times New Roman"/>
          <w:sz w:val="20"/>
          <w:szCs w:val="20"/>
        </w:rPr>
        <w:t>.</w:t>
      </w:r>
    </w:p>
    <w:p w:rsidR="00616A44" w:rsidRPr="00B951BB" w:rsidRDefault="00616A44" w:rsidP="00616A44">
      <w:pPr>
        <w:pStyle w:val="ListParagraph"/>
        <w:numPr>
          <w:ilvl w:val="0"/>
          <w:numId w:val="1"/>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Labinger, J. A. and Bercaw, J. E.</w:t>
      </w:r>
      <w:r w:rsidRPr="00B951BB">
        <w:rPr>
          <w:rFonts w:ascii="Times New Roman" w:hAnsi="Times New Roman"/>
          <w:sz w:val="20"/>
          <w:szCs w:val="20"/>
          <w:lang w:val="id-ID"/>
        </w:rPr>
        <w:t xml:space="preserve"> (2002). Understanding and exploiting C-H bond activation.</w:t>
      </w:r>
      <w:r w:rsidRPr="00B951BB">
        <w:rPr>
          <w:rFonts w:ascii="Times New Roman" w:hAnsi="Times New Roman"/>
          <w:sz w:val="20"/>
          <w:szCs w:val="20"/>
        </w:rPr>
        <w:t xml:space="preserve"> </w:t>
      </w:r>
      <w:r w:rsidRPr="00B951BB">
        <w:rPr>
          <w:rFonts w:ascii="Times New Roman" w:hAnsi="Times New Roman"/>
          <w:i/>
          <w:sz w:val="20"/>
          <w:szCs w:val="20"/>
        </w:rPr>
        <w:t>Nature</w:t>
      </w:r>
      <w:r w:rsidRPr="00B951BB">
        <w:rPr>
          <w:rFonts w:ascii="Times New Roman" w:hAnsi="Times New Roman"/>
          <w:sz w:val="20"/>
          <w:szCs w:val="20"/>
        </w:rPr>
        <w:t>, 417</w:t>
      </w:r>
      <w:r w:rsidRPr="00B951BB">
        <w:rPr>
          <w:rFonts w:ascii="Times New Roman" w:hAnsi="Times New Roman"/>
          <w:sz w:val="20"/>
          <w:szCs w:val="20"/>
          <w:lang w:val="id-ID"/>
        </w:rPr>
        <w:t>:</w:t>
      </w:r>
      <w:r w:rsidRPr="00B951BB">
        <w:rPr>
          <w:rFonts w:ascii="Times New Roman" w:hAnsi="Times New Roman"/>
          <w:sz w:val="20"/>
          <w:szCs w:val="20"/>
        </w:rPr>
        <w:t xml:space="preserve"> 507 </w:t>
      </w:r>
      <w:r w:rsidRPr="00B951BB">
        <w:rPr>
          <w:rFonts w:ascii="Times New Roman" w:hAnsi="Times New Roman"/>
          <w:sz w:val="20"/>
          <w:szCs w:val="20"/>
        </w:rPr>
        <w:sym w:font="Symbol" w:char="F02D"/>
      </w:r>
      <w:r w:rsidRPr="00B951BB">
        <w:rPr>
          <w:rFonts w:ascii="Times New Roman" w:hAnsi="Times New Roman"/>
          <w:sz w:val="20"/>
          <w:szCs w:val="20"/>
        </w:rPr>
        <w:t xml:space="preserve"> 514.</w:t>
      </w:r>
    </w:p>
    <w:p w:rsidR="00616A44" w:rsidRPr="00B951BB" w:rsidRDefault="00616A44" w:rsidP="00616A44">
      <w:pPr>
        <w:pStyle w:val="ListParagraph"/>
        <w:numPr>
          <w:ilvl w:val="0"/>
          <w:numId w:val="1"/>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Crabtree, R. H.</w:t>
      </w:r>
      <w:r w:rsidRPr="00B951BB">
        <w:rPr>
          <w:rFonts w:ascii="Times New Roman" w:hAnsi="Times New Roman"/>
          <w:sz w:val="20"/>
          <w:szCs w:val="20"/>
          <w:lang w:val="id-ID"/>
        </w:rPr>
        <w:t xml:space="preserve"> (2004). Organometallic alkane CH a</w:t>
      </w:r>
      <w:r w:rsidRPr="00B951BB">
        <w:rPr>
          <w:rFonts w:ascii="Times New Roman" w:hAnsi="Times New Roman"/>
          <w:sz w:val="20"/>
          <w:szCs w:val="20"/>
        </w:rPr>
        <w:t>c</w:t>
      </w:r>
      <w:r w:rsidRPr="00B951BB">
        <w:rPr>
          <w:rFonts w:ascii="Times New Roman" w:hAnsi="Times New Roman"/>
          <w:sz w:val="20"/>
          <w:szCs w:val="20"/>
          <w:lang w:val="id-ID"/>
        </w:rPr>
        <w:t>tivation.</w:t>
      </w:r>
      <w:r w:rsidRPr="00B951BB">
        <w:rPr>
          <w:rFonts w:ascii="Times New Roman" w:hAnsi="Times New Roman"/>
          <w:sz w:val="20"/>
          <w:szCs w:val="20"/>
        </w:rPr>
        <w:t xml:space="preserve"> </w:t>
      </w:r>
      <w:r w:rsidRPr="00B951BB">
        <w:rPr>
          <w:rFonts w:ascii="Times New Roman" w:hAnsi="Times New Roman"/>
          <w:i/>
          <w:sz w:val="20"/>
          <w:szCs w:val="20"/>
        </w:rPr>
        <w:t>Journal of Organometallic Chemistry</w:t>
      </w:r>
      <w:r w:rsidRPr="00B951BB">
        <w:rPr>
          <w:rFonts w:ascii="Times New Roman" w:hAnsi="Times New Roman"/>
          <w:sz w:val="20"/>
          <w:szCs w:val="20"/>
        </w:rPr>
        <w:t>, 689</w:t>
      </w:r>
      <w:r w:rsidRPr="00B951BB">
        <w:rPr>
          <w:rFonts w:ascii="Times New Roman" w:hAnsi="Times New Roman"/>
          <w:sz w:val="20"/>
          <w:szCs w:val="20"/>
          <w:lang w:val="id-ID"/>
        </w:rPr>
        <w:t xml:space="preserve"> (24):</w:t>
      </w:r>
      <w:r w:rsidRPr="00B951BB">
        <w:rPr>
          <w:rFonts w:ascii="Times New Roman" w:hAnsi="Times New Roman"/>
          <w:sz w:val="20"/>
          <w:szCs w:val="20"/>
        </w:rPr>
        <w:t xml:space="preserve"> 4083 </w:t>
      </w:r>
      <w:r w:rsidRPr="00B951BB">
        <w:rPr>
          <w:rFonts w:ascii="Times New Roman" w:hAnsi="Times New Roman"/>
          <w:sz w:val="20"/>
          <w:szCs w:val="20"/>
        </w:rPr>
        <w:sym w:font="Symbol" w:char="F02D"/>
      </w:r>
      <w:r w:rsidRPr="00B951BB">
        <w:rPr>
          <w:rFonts w:ascii="Times New Roman" w:hAnsi="Times New Roman"/>
          <w:sz w:val="20"/>
          <w:szCs w:val="20"/>
        </w:rPr>
        <w:t xml:space="preserve"> 4091.</w:t>
      </w:r>
    </w:p>
    <w:p w:rsidR="00616A44" w:rsidRPr="00B951BB" w:rsidRDefault="00616A44" w:rsidP="00616A44">
      <w:pPr>
        <w:pStyle w:val="ListParagraph"/>
        <w:numPr>
          <w:ilvl w:val="0"/>
          <w:numId w:val="1"/>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 xml:space="preserve">Shilov, A. E. and </w:t>
      </w:r>
      <w:r w:rsidRPr="00B951BB">
        <w:rPr>
          <w:rFonts w:ascii="Times New Roman" w:hAnsi="Times New Roman"/>
          <w:sz w:val="20"/>
          <w:szCs w:val="20"/>
          <w:lang w:val="id-ID"/>
        </w:rPr>
        <w:t>Shul’pin G. B. (1997). Activation of C-H bonds by metal complexes.</w:t>
      </w:r>
      <w:r w:rsidRPr="00B951BB">
        <w:rPr>
          <w:rFonts w:ascii="Times New Roman" w:hAnsi="Times New Roman"/>
          <w:sz w:val="20"/>
          <w:szCs w:val="20"/>
        </w:rPr>
        <w:t xml:space="preserve"> </w:t>
      </w:r>
      <w:r w:rsidRPr="00B951BB">
        <w:rPr>
          <w:rFonts w:ascii="Times New Roman" w:hAnsi="Times New Roman"/>
          <w:i/>
          <w:sz w:val="20"/>
          <w:szCs w:val="20"/>
          <w:lang w:val="id-ID"/>
        </w:rPr>
        <w:t>Chemical Reviews</w:t>
      </w:r>
      <w:r w:rsidRPr="00B951BB">
        <w:rPr>
          <w:rFonts w:ascii="Times New Roman" w:hAnsi="Times New Roman"/>
          <w:sz w:val="20"/>
          <w:szCs w:val="20"/>
          <w:lang w:val="id-ID"/>
        </w:rPr>
        <w:t>, 97(8):</w:t>
      </w:r>
      <w:r w:rsidRPr="00B951BB">
        <w:rPr>
          <w:rFonts w:ascii="Times New Roman" w:hAnsi="Times New Roman"/>
          <w:sz w:val="20"/>
          <w:szCs w:val="20"/>
        </w:rPr>
        <w:t xml:space="preserve"> </w:t>
      </w:r>
      <w:r w:rsidRPr="00B951BB">
        <w:rPr>
          <w:rFonts w:ascii="Times New Roman" w:hAnsi="Times New Roman"/>
          <w:sz w:val="20"/>
          <w:szCs w:val="20"/>
          <w:lang w:val="id-ID"/>
        </w:rPr>
        <w:t>2879</w:t>
      </w:r>
      <w:r w:rsidRPr="00B951BB">
        <w:rPr>
          <w:rFonts w:ascii="Times New Roman" w:hAnsi="Times New Roman"/>
          <w:sz w:val="20"/>
          <w:szCs w:val="20"/>
        </w:rPr>
        <w:t xml:space="preserve"> </w:t>
      </w:r>
      <w:r w:rsidRPr="00B951BB">
        <w:rPr>
          <w:rFonts w:ascii="Times New Roman" w:hAnsi="Times New Roman"/>
          <w:sz w:val="20"/>
          <w:szCs w:val="20"/>
          <w:lang w:val="id-ID"/>
        </w:rPr>
        <w:sym w:font="Symbol" w:char="F02D"/>
      </w:r>
      <w:r w:rsidRPr="00B951BB">
        <w:rPr>
          <w:rFonts w:ascii="Times New Roman" w:hAnsi="Times New Roman"/>
          <w:sz w:val="20"/>
          <w:szCs w:val="20"/>
        </w:rPr>
        <w:t xml:space="preserve"> </w:t>
      </w:r>
      <w:r w:rsidRPr="00B951BB">
        <w:rPr>
          <w:rFonts w:ascii="Times New Roman" w:hAnsi="Times New Roman"/>
          <w:sz w:val="20"/>
          <w:szCs w:val="20"/>
          <w:lang w:val="id-ID"/>
        </w:rPr>
        <w:t>2932</w:t>
      </w:r>
      <w:r w:rsidRPr="00B951BB">
        <w:rPr>
          <w:rFonts w:ascii="Times New Roman" w:hAnsi="Times New Roman"/>
          <w:sz w:val="20"/>
          <w:szCs w:val="20"/>
        </w:rPr>
        <w:t>.</w:t>
      </w:r>
    </w:p>
    <w:p w:rsidR="00616A44" w:rsidRPr="00B951BB" w:rsidRDefault="00616A44" w:rsidP="00616A44">
      <w:pPr>
        <w:pStyle w:val="ListParagraph"/>
        <w:numPr>
          <w:ilvl w:val="0"/>
          <w:numId w:val="1"/>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DeVries, N.</w:t>
      </w:r>
      <w:r w:rsidRPr="00B951BB">
        <w:rPr>
          <w:rFonts w:ascii="Times New Roman" w:hAnsi="Times New Roman"/>
          <w:sz w:val="20"/>
          <w:szCs w:val="20"/>
          <w:lang w:val="id-ID"/>
        </w:rPr>
        <w:t>,</w:t>
      </w:r>
      <w:r w:rsidRPr="00B951BB">
        <w:rPr>
          <w:rFonts w:ascii="Times New Roman" w:hAnsi="Times New Roman"/>
          <w:sz w:val="20"/>
          <w:szCs w:val="20"/>
        </w:rPr>
        <w:t xml:space="preserve"> Roe, D. C.</w:t>
      </w:r>
      <w:r w:rsidRPr="00B951BB">
        <w:rPr>
          <w:rFonts w:ascii="Times New Roman" w:hAnsi="Times New Roman"/>
          <w:sz w:val="20"/>
          <w:szCs w:val="20"/>
          <w:lang w:val="id-ID"/>
        </w:rPr>
        <w:t>,</w:t>
      </w:r>
      <w:r w:rsidRPr="00B951BB">
        <w:rPr>
          <w:rFonts w:ascii="Times New Roman" w:hAnsi="Times New Roman"/>
          <w:sz w:val="20"/>
          <w:szCs w:val="20"/>
        </w:rPr>
        <w:t xml:space="preserve"> Thorn, D. L.</w:t>
      </w:r>
      <w:r w:rsidRPr="00B951BB">
        <w:rPr>
          <w:rFonts w:ascii="Times New Roman" w:hAnsi="Times New Roman"/>
          <w:sz w:val="20"/>
          <w:szCs w:val="20"/>
          <w:lang w:val="id-ID"/>
        </w:rPr>
        <w:t xml:space="preserve"> (2002).</w:t>
      </w:r>
      <w:r w:rsidRPr="00B951BB">
        <w:rPr>
          <w:rFonts w:ascii="Times New Roman" w:hAnsi="Times New Roman"/>
          <w:sz w:val="20"/>
          <w:szCs w:val="20"/>
        </w:rPr>
        <w:t xml:space="preserve"> </w:t>
      </w:r>
      <w:r w:rsidRPr="00B951BB">
        <w:rPr>
          <w:rFonts w:ascii="Times New Roman" w:hAnsi="Times New Roman"/>
          <w:sz w:val="20"/>
          <w:szCs w:val="20"/>
          <w:lang w:val="id-ID"/>
        </w:rPr>
        <w:t xml:space="preserve">Catalytic hydroxylation using chloroplatinum compounds. </w:t>
      </w:r>
      <w:r w:rsidRPr="00B951BB">
        <w:rPr>
          <w:rFonts w:ascii="Times New Roman" w:hAnsi="Times New Roman"/>
          <w:i/>
          <w:sz w:val="20"/>
          <w:szCs w:val="20"/>
        </w:rPr>
        <w:t>Journal of Molecular Catalysis A: Chemical</w:t>
      </w:r>
      <w:r w:rsidRPr="00B951BB">
        <w:rPr>
          <w:rFonts w:ascii="Times New Roman" w:hAnsi="Times New Roman"/>
          <w:sz w:val="20"/>
          <w:szCs w:val="20"/>
        </w:rPr>
        <w:t xml:space="preserve">, 189 </w:t>
      </w:r>
      <w:r w:rsidRPr="00B951BB">
        <w:rPr>
          <w:rFonts w:ascii="Times New Roman" w:hAnsi="Times New Roman"/>
          <w:sz w:val="20"/>
          <w:szCs w:val="20"/>
          <w:lang w:val="id-ID"/>
        </w:rPr>
        <w:t>(1):</w:t>
      </w:r>
      <w:r w:rsidRPr="00B951BB">
        <w:rPr>
          <w:rFonts w:ascii="Times New Roman" w:hAnsi="Times New Roman"/>
          <w:sz w:val="20"/>
          <w:szCs w:val="20"/>
        </w:rPr>
        <w:t xml:space="preserve"> </w:t>
      </w:r>
      <w:r w:rsidRPr="00B951BB">
        <w:rPr>
          <w:rFonts w:ascii="Times New Roman" w:hAnsi="Times New Roman"/>
          <w:sz w:val="20"/>
          <w:szCs w:val="20"/>
          <w:lang w:val="id-ID"/>
        </w:rPr>
        <w:t>17</w:t>
      </w:r>
      <w:r w:rsidRPr="00B951BB">
        <w:rPr>
          <w:rFonts w:ascii="Times New Roman" w:hAnsi="Times New Roman"/>
          <w:sz w:val="20"/>
          <w:szCs w:val="20"/>
        </w:rPr>
        <w:t xml:space="preserve"> </w:t>
      </w:r>
      <w:r w:rsidRPr="00B951BB">
        <w:rPr>
          <w:rFonts w:ascii="Times New Roman" w:hAnsi="Times New Roman"/>
          <w:sz w:val="20"/>
          <w:szCs w:val="20"/>
          <w:lang w:val="id-ID"/>
        </w:rPr>
        <w:sym w:font="Symbol" w:char="F02D"/>
      </w:r>
      <w:r w:rsidRPr="00B951BB">
        <w:rPr>
          <w:rFonts w:ascii="Times New Roman" w:hAnsi="Times New Roman"/>
          <w:sz w:val="20"/>
          <w:szCs w:val="20"/>
        </w:rPr>
        <w:t xml:space="preserve"> </w:t>
      </w:r>
      <w:r w:rsidRPr="00B951BB">
        <w:rPr>
          <w:rFonts w:ascii="Times New Roman" w:hAnsi="Times New Roman"/>
          <w:sz w:val="20"/>
          <w:szCs w:val="20"/>
          <w:lang w:val="id-ID"/>
        </w:rPr>
        <w:t>22</w:t>
      </w:r>
      <w:r w:rsidRPr="00B951BB">
        <w:rPr>
          <w:rFonts w:ascii="Times New Roman" w:hAnsi="Times New Roman"/>
          <w:sz w:val="20"/>
          <w:szCs w:val="20"/>
        </w:rPr>
        <w:t>.</w:t>
      </w:r>
    </w:p>
    <w:p w:rsidR="00616A44" w:rsidRPr="00B951BB" w:rsidRDefault="00616A44" w:rsidP="00616A44">
      <w:pPr>
        <w:pStyle w:val="ListParagraph"/>
        <w:numPr>
          <w:ilvl w:val="0"/>
          <w:numId w:val="1"/>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Jensen, C. M.</w:t>
      </w:r>
      <w:r w:rsidRPr="00B951BB">
        <w:rPr>
          <w:rFonts w:ascii="Times New Roman" w:hAnsi="Times New Roman"/>
          <w:sz w:val="20"/>
          <w:szCs w:val="20"/>
          <w:lang w:val="id-ID"/>
        </w:rPr>
        <w:t xml:space="preserve"> (1999). Irridium PCP complexes:</w:t>
      </w:r>
      <w:r w:rsidRPr="00B951BB">
        <w:rPr>
          <w:rFonts w:ascii="Times New Roman" w:hAnsi="Times New Roman"/>
          <w:sz w:val="20"/>
          <w:szCs w:val="20"/>
        </w:rPr>
        <w:t xml:space="preserve"> H</w:t>
      </w:r>
      <w:r w:rsidRPr="00B951BB">
        <w:rPr>
          <w:rFonts w:ascii="Times New Roman" w:hAnsi="Times New Roman"/>
          <w:sz w:val="20"/>
          <w:szCs w:val="20"/>
          <w:lang w:val="id-ID"/>
        </w:rPr>
        <w:t>ighly active and robust catalysts for novel homogenous aliphatic dehydrogenation.</w:t>
      </w:r>
      <w:r w:rsidRPr="00B951BB">
        <w:rPr>
          <w:rFonts w:ascii="Times New Roman" w:hAnsi="Times New Roman"/>
          <w:sz w:val="20"/>
          <w:szCs w:val="20"/>
        </w:rPr>
        <w:t xml:space="preserve"> </w:t>
      </w:r>
      <w:r w:rsidRPr="00B951BB">
        <w:rPr>
          <w:rFonts w:ascii="Times New Roman" w:hAnsi="Times New Roman"/>
          <w:i/>
          <w:sz w:val="20"/>
          <w:szCs w:val="20"/>
          <w:lang w:val="fr-FR"/>
        </w:rPr>
        <w:t>Chemical Communications</w:t>
      </w:r>
      <w:r w:rsidRPr="00B951BB">
        <w:rPr>
          <w:rFonts w:ascii="Times New Roman" w:hAnsi="Times New Roman"/>
          <w:sz w:val="20"/>
          <w:szCs w:val="20"/>
          <w:lang w:val="fr-FR"/>
        </w:rPr>
        <w:t xml:space="preserve">, 24: 2443 </w:t>
      </w:r>
      <w:r w:rsidRPr="00B951BB">
        <w:rPr>
          <w:rFonts w:ascii="Times New Roman" w:hAnsi="Times New Roman"/>
          <w:sz w:val="20"/>
          <w:szCs w:val="20"/>
        </w:rPr>
        <w:sym w:font="Symbol" w:char="F02D"/>
      </w:r>
      <w:r w:rsidRPr="00B951BB">
        <w:rPr>
          <w:rFonts w:ascii="Times New Roman" w:hAnsi="Times New Roman"/>
          <w:sz w:val="20"/>
          <w:szCs w:val="20"/>
          <w:lang w:val="fr-FR"/>
        </w:rPr>
        <w:t xml:space="preserve"> 2449.</w:t>
      </w:r>
    </w:p>
    <w:p w:rsidR="00616A44" w:rsidRPr="00B951BB" w:rsidRDefault="00616A44" w:rsidP="00616A44">
      <w:pPr>
        <w:pStyle w:val="ListParagraph"/>
        <w:numPr>
          <w:ilvl w:val="0"/>
          <w:numId w:val="1"/>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Morales-Morales, D.</w:t>
      </w:r>
      <w:r w:rsidRPr="00B951BB">
        <w:rPr>
          <w:rFonts w:ascii="Times New Roman" w:hAnsi="Times New Roman"/>
          <w:sz w:val="20"/>
          <w:szCs w:val="20"/>
          <w:lang w:val="id-ID"/>
        </w:rPr>
        <w:t>,</w:t>
      </w:r>
      <w:r w:rsidRPr="00B951BB">
        <w:rPr>
          <w:rFonts w:ascii="Times New Roman" w:hAnsi="Times New Roman"/>
          <w:sz w:val="20"/>
          <w:szCs w:val="20"/>
        </w:rPr>
        <w:t xml:space="preserve"> Redon, R., Yung, C. and Jensen, C. M.</w:t>
      </w:r>
      <w:r w:rsidRPr="00B951BB">
        <w:rPr>
          <w:rFonts w:ascii="Times New Roman" w:hAnsi="Times New Roman"/>
          <w:sz w:val="20"/>
          <w:szCs w:val="20"/>
          <w:lang w:val="id-ID"/>
        </w:rPr>
        <w:t xml:space="preserve"> (2004). Dehydrogenation of alkanes catalyzed by an irridium phosphinito PCP pincer complex.</w:t>
      </w:r>
      <w:r w:rsidRPr="00B951BB">
        <w:rPr>
          <w:rFonts w:ascii="Times New Roman" w:hAnsi="Times New Roman"/>
          <w:sz w:val="20"/>
          <w:szCs w:val="20"/>
        </w:rPr>
        <w:t xml:space="preserve"> </w:t>
      </w:r>
      <w:r w:rsidRPr="00B951BB">
        <w:rPr>
          <w:rFonts w:ascii="Times New Roman" w:hAnsi="Times New Roman"/>
          <w:i/>
          <w:sz w:val="20"/>
          <w:szCs w:val="20"/>
          <w:lang w:val="fr-FR"/>
        </w:rPr>
        <w:t>Inorganica Chimica Acta</w:t>
      </w:r>
      <w:r w:rsidRPr="00B951BB">
        <w:rPr>
          <w:rFonts w:ascii="Times New Roman" w:hAnsi="Times New Roman"/>
          <w:sz w:val="20"/>
          <w:szCs w:val="20"/>
          <w:lang w:val="fr-FR"/>
        </w:rPr>
        <w:t>, 357</w:t>
      </w:r>
      <w:r w:rsidRPr="00B951BB">
        <w:rPr>
          <w:rFonts w:ascii="Times New Roman" w:hAnsi="Times New Roman"/>
          <w:sz w:val="20"/>
          <w:szCs w:val="20"/>
          <w:lang w:val="id-ID"/>
        </w:rPr>
        <w:t>(10):</w:t>
      </w:r>
      <w:r w:rsidRPr="00B951BB">
        <w:rPr>
          <w:rFonts w:ascii="Times New Roman" w:hAnsi="Times New Roman"/>
          <w:sz w:val="20"/>
          <w:szCs w:val="20"/>
          <w:lang w:val="fr-FR"/>
        </w:rPr>
        <w:t xml:space="preserve"> 2953 </w:t>
      </w:r>
      <w:r w:rsidRPr="00B951BB">
        <w:rPr>
          <w:rFonts w:ascii="Times New Roman" w:hAnsi="Times New Roman"/>
          <w:sz w:val="20"/>
          <w:szCs w:val="20"/>
        </w:rPr>
        <w:sym w:font="Symbol" w:char="F02D"/>
      </w:r>
      <w:r w:rsidRPr="00B951BB">
        <w:rPr>
          <w:rFonts w:ascii="Times New Roman" w:hAnsi="Times New Roman"/>
          <w:sz w:val="20"/>
          <w:szCs w:val="20"/>
          <w:lang w:val="fr-FR"/>
        </w:rPr>
        <w:t xml:space="preserve"> 2956.</w:t>
      </w:r>
    </w:p>
    <w:p w:rsidR="00616A44" w:rsidRPr="00B951BB" w:rsidRDefault="00616A44" w:rsidP="00616A44">
      <w:pPr>
        <w:pStyle w:val="ListParagraph"/>
        <w:numPr>
          <w:ilvl w:val="0"/>
          <w:numId w:val="1"/>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lang w:val="fr-FR"/>
        </w:rPr>
        <w:t>Wang, Z.</w:t>
      </w:r>
      <w:r w:rsidRPr="00B951BB">
        <w:rPr>
          <w:rFonts w:ascii="Times New Roman" w:hAnsi="Times New Roman"/>
          <w:sz w:val="20"/>
          <w:szCs w:val="20"/>
          <w:lang w:val="id-ID"/>
        </w:rPr>
        <w:t>,</w:t>
      </w:r>
      <w:r w:rsidRPr="00B951BB">
        <w:rPr>
          <w:rFonts w:ascii="Times New Roman" w:hAnsi="Times New Roman"/>
          <w:sz w:val="20"/>
          <w:szCs w:val="20"/>
        </w:rPr>
        <w:t xml:space="preserve"> </w:t>
      </w:r>
      <w:r w:rsidRPr="00B951BB">
        <w:rPr>
          <w:rFonts w:ascii="Times New Roman" w:hAnsi="Times New Roman"/>
          <w:sz w:val="20"/>
          <w:szCs w:val="20"/>
          <w:lang w:val="fr-FR"/>
        </w:rPr>
        <w:t>Sugiarti, S.</w:t>
      </w:r>
      <w:r w:rsidRPr="00B951BB">
        <w:rPr>
          <w:rFonts w:ascii="Times New Roman" w:hAnsi="Times New Roman"/>
          <w:sz w:val="20"/>
          <w:szCs w:val="20"/>
          <w:lang w:val="id-ID"/>
        </w:rPr>
        <w:t>,</w:t>
      </w:r>
      <w:r w:rsidRPr="00B951BB">
        <w:rPr>
          <w:rFonts w:ascii="Times New Roman" w:hAnsi="Times New Roman"/>
          <w:sz w:val="20"/>
          <w:szCs w:val="20"/>
          <w:lang w:val="fr-FR"/>
        </w:rPr>
        <w:t xml:space="preserve"> Morales, C. M.</w:t>
      </w:r>
      <w:r w:rsidRPr="00B951BB">
        <w:rPr>
          <w:rFonts w:ascii="Times New Roman" w:hAnsi="Times New Roman"/>
          <w:sz w:val="20"/>
          <w:szCs w:val="20"/>
          <w:lang w:val="id-ID"/>
        </w:rPr>
        <w:t>,</w:t>
      </w:r>
      <w:r w:rsidRPr="00B951BB">
        <w:rPr>
          <w:rFonts w:ascii="Times New Roman" w:hAnsi="Times New Roman"/>
          <w:sz w:val="20"/>
          <w:szCs w:val="20"/>
          <w:lang w:val="fr-FR"/>
        </w:rPr>
        <w:t xml:space="preserve"> Jensen, C. A. and Morales-Morales, D.</w:t>
      </w:r>
      <w:r w:rsidRPr="00B951BB">
        <w:rPr>
          <w:rFonts w:ascii="Times New Roman" w:hAnsi="Times New Roman"/>
          <w:sz w:val="20"/>
          <w:szCs w:val="20"/>
          <w:lang w:val="id-ID"/>
        </w:rPr>
        <w:t xml:space="preserve"> (2006).</w:t>
      </w:r>
      <w:r w:rsidRPr="00B951BB">
        <w:rPr>
          <w:rFonts w:ascii="Times New Roman" w:hAnsi="Times New Roman"/>
          <w:sz w:val="20"/>
          <w:szCs w:val="20"/>
          <w:lang w:val="fr-FR"/>
        </w:rPr>
        <w:t xml:space="preserve"> </w:t>
      </w:r>
      <w:r w:rsidRPr="00B951BB">
        <w:rPr>
          <w:rFonts w:ascii="Times New Roman" w:hAnsi="Times New Roman"/>
          <w:sz w:val="20"/>
          <w:szCs w:val="20"/>
          <w:lang w:val="id-ID"/>
        </w:rPr>
        <w:t>Catalytic hydroxylation of 1-propanol by platinum NCN and PCP pincer complexes using CuCl</w:t>
      </w:r>
      <w:r w:rsidRPr="00B951BB">
        <w:rPr>
          <w:rFonts w:ascii="Times New Roman" w:hAnsi="Times New Roman"/>
          <w:sz w:val="20"/>
          <w:szCs w:val="20"/>
          <w:vertAlign w:val="subscript"/>
          <w:lang w:val="id-ID"/>
        </w:rPr>
        <w:t>2</w:t>
      </w:r>
      <w:r w:rsidRPr="00B951BB">
        <w:rPr>
          <w:rFonts w:ascii="Times New Roman" w:hAnsi="Times New Roman"/>
          <w:sz w:val="20"/>
          <w:szCs w:val="20"/>
          <w:lang w:val="id-ID"/>
        </w:rPr>
        <w:t xml:space="preserve"> as oxidant. </w:t>
      </w:r>
      <w:r w:rsidRPr="00B951BB">
        <w:rPr>
          <w:rFonts w:ascii="Times New Roman" w:hAnsi="Times New Roman"/>
          <w:i/>
          <w:sz w:val="20"/>
          <w:szCs w:val="20"/>
        </w:rPr>
        <w:t>Inorganica Chimica Acta</w:t>
      </w:r>
      <w:r w:rsidRPr="00B951BB">
        <w:rPr>
          <w:rFonts w:ascii="Times New Roman" w:hAnsi="Times New Roman"/>
          <w:sz w:val="20"/>
          <w:szCs w:val="20"/>
        </w:rPr>
        <w:t>, 359</w:t>
      </w:r>
      <w:r w:rsidRPr="00B951BB">
        <w:rPr>
          <w:rFonts w:ascii="Times New Roman" w:hAnsi="Times New Roman"/>
          <w:sz w:val="20"/>
          <w:szCs w:val="20"/>
          <w:lang w:val="id-ID"/>
        </w:rPr>
        <w:t>(6):</w:t>
      </w:r>
      <w:r w:rsidRPr="00B951BB">
        <w:rPr>
          <w:rFonts w:ascii="Times New Roman" w:hAnsi="Times New Roman"/>
          <w:sz w:val="20"/>
          <w:szCs w:val="20"/>
        </w:rPr>
        <w:t xml:space="preserve"> 1923 </w:t>
      </w:r>
      <w:r w:rsidRPr="00B951BB">
        <w:rPr>
          <w:rFonts w:ascii="Times New Roman" w:hAnsi="Times New Roman"/>
          <w:sz w:val="20"/>
          <w:szCs w:val="20"/>
        </w:rPr>
        <w:sym w:font="Symbol" w:char="F02D"/>
      </w:r>
      <w:r w:rsidRPr="00B951BB">
        <w:rPr>
          <w:rFonts w:ascii="Times New Roman" w:hAnsi="Times New Roman"/>
          <w:sz w:val="20"/>
          <w:szCs w:val="20"/>
        </w:rPr>
        <w:t xml:space="preserve"> 1928.</w:t>
      </w:r>
    </w:p>
    <w:p w:rsidR="00616A44" w:rsidRPr="00B951BB" w:rsidRDefault="00616A44" w:rsidP="00616A44">
      <w:pPr>
        <w:pStyle w:val="ListParagraph"/>
        <w:numPr>
          <w:ilvl w:val="0"/>
          <w:numId w:val="1"/>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Morales-Morales, D.</w:t>
      </w:r>
      <w:r w:rsidRPr="00B951BB">
        <w:rPr>
          <w:rFonts w:ascii="Times New Roman" w:hAnsi="Times New Roman"/>
          <w:sz w:val="20"/>
          <w:szCs w:val="20"/>
          <w:lang w:val="id-ID"/>
        </w:rPr>
        <w:t>,</w:t>
      </w:r>
      <w:r w:rsidRPr="00B951BB">
        <w:rPr>
          <w:rFonts w:ascii="Times New Roman" w:hAnsi="Times New Roman"/>
          <w:sz w:val="20"/>
          <w:szCs w:val="20"/>
        </w:rPr>
        <w:t xml:space="preserve"> Grause, C.</w:t>
      </w:r>
      <w:r w:rsidRPr="00B951BB">
        <w:rPr>
          <w:rFonts w:ascii="Times New Roman" w:hAnsi="Times New Roman"/>
          <w:sz w:val="20"/>
          <w:szCs w:val="20"/>
          <w:lang w:val="id-ID"/>
        </w:rPr>
        <w:t>,</w:t>
      </w:r>
      <w:r w:rsidRPr="00B951BB">
        <w:rPr>
          <w:rFonts w:ascii="Times New Roman" w:hAnsi="Times New Roman"/>
          <w:sz w:val="20"/>
          <w:szCs w:val="20"/>
        </w:rPr>
        <w:t xml:space="preserve"> Kasaoka, K.</w:t>
      </w:r>
      <w:r w:rsidRPr="00B951BB">
        <w:rPr>
          <w:rFonts w:ascii="Times New Roman" w:hAnsi="Times New Roman"/>
          <w:sz w:val="20"/>
          <w:szCs w:val="20"/>
          <w:lang w:val="id-ID"/>
        </w:rPr>
        <w:t>,</w:t>
      </w:r>
      <w:r w:rsidRPr="00B951BB">
        <w:rPr>
          <w:rFonts w:ascii="Times New Roman" w:hAnsi="Times New Roman"/>
          <w:sz w:val="20"/>
          <w:szCs w:val="20"/>
        </w:rPr>
        <w:t xml:space="preserve"> Redon, R.</w:t>
      </w:r>
      <w:r w:rsidRPr="00B951BB">
        <w:rPr>
          <w:rFonts w:ascii="Times New Roman" w:hAnsi="Times New Roman"/>
          <w:sz w:val="20"/>
          <w:szCs w:val="20"/>
          <w:lang w:val="id-ID"/>
        </w:rPr>
        <w:t>,</w:t>
      </w:r>
      <w:r w:rsidRPr="00B951BB">
        <w:rPr>
          <w:rFonts w:ascii="Times New Roman" w:hAnsi="Times New Roman"/>
          <w:sz w:val="20"/>
          <w:szCs w:val="20"/>
        </w:rPr>
        <w:t xml:space="preserve"> Cramer, R. E. and Jensen, C. M.</w:t>
      </w:r>
      <w:r w:rsidRPr="00B951BB">
        <w:rPr>
          <w:rFonts w:ascii="Times New Roman" w:hAnsi="Times New Roman"/>
          <w:sz w:val="20"/>
          <w:szCs w:val="20"/>
          <w:lang w:val="id-ID"/>
        </w:rPr>
        <w:t xml:space="preserve"> (2000). Highly efficient and regioselective production of trisubstituted alkenes through Heck couplings catalyzed by a palladium phosphinito PCP pincer complex.</w:t>
      </w:r>
      <w:r w:rsidRPr="00B951BB">
        <w:rPr>
          <w:rFonts w:ascii="Times New Roman" w:hAnsi="Times New Roman"/>
          <w:i/>
          <w:sz w:val="20"/>
          <w:szCs w:val="20"/>
        </w:rPr>
        <w:t>Inorganica Chimica Acta</w:t>
      </w:r>
      <w:r w:rsidRPr="00B951BB">
        <w:rPr>
          <w:rFonts w:ascii="Times New Roman" w:hAnsi="Times New Roman"/>
          <w:sz w:val="20"/>
          <w:szCs w:val="20"/>
        </w:rPr>
        <w:t>, 300</w:t>
      </w:r>
      <w:r w:rsidRPr="00B951BB">
        <w:rPr>
          <w:rFonts w:ascii="Times New Roman" w:hAnsi="Times New Roman"/>
          <w:sz w:val="20"/>
          <w:szCs w:val="20"/>
          <w:lang w:val="id-ID"/>
        </w:rPr>
        <w:t>:</w:t>
      </w:r>
      <w:r w:rsidRPr="00B951BB">
        <w:rPr>
          <w:rFonts w:ascii="Times New Roman" w:hAnsi="Times New Roman"/>
          <w:sz w:val="20"/>
          <w:szCs w:val="20"/>
        </w:rPr>
        <w:t xml:space="preserve"> 958 </w:t>
      </w:r>
      <w:r w:rsidRPr="00B951BB">
        <w:rPr>
          <w:rFonts w:ascii="Times New Roman" w:hAnsi="Times New Roman"/>
          <w:sz w:val="20"/>
          <w:szCs w:val="20"/>
        </w:rPr>
        <w:sym w:font="Symbol" w:char="F02D"/>
      </w:r>
      <w:r w:rsidRPr="00B951BB">
        <w:rPr>
          <w:rFonts w:ascii="Times New Roman" w:hAnsi="Times New Roman"/>
          <w:sz w:val="20"/>
          <w:szCs w:val="20"/>
        </w:rPr>
        <w:t xml:space="preserve"> 963.</w:t>
      </w:r>
    </w:p>
    <w:p w:rsidR="00616A44" w:rsidRPr="00B951BB" w:rsidRDefault="00616A44" w:rsidP="00616A44">
      <w:pPr>
        <w:pStyle w:val="ListParagraph"/>
        <w:numPr>
          <w:ilvl w:val="0"/>
          <w:numId w:val="1"/>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Ohff, M.</w:t>
      </w:r>
      <w:r w:rsidRPr="00B951BB">
        <w:rPr>
          <w:rFonts w:ascii="Times New Roman" w:hAnsi="Times New Roman"/>
          <w:sz w:val="20"/>
          <w:szCs w:val="20"/>
          <w:lang w:val="id-ID"/>
        </w:rPr>
        <w:t>,</w:t>
      </w:r>
      <w:r w:rsidRPr="00B951BB">
        <w:rPr>
          <w:rFonts w:ascii="Times New Roman" w:hAnsi="Times New Roman"/>
          <w:sz w:val="20"/>
          <w:szCs w:val="20"/>
        </w:rPr>
        <w:t xml:space="preserve"> Ohff, A.</w:t>
      </w:r>
      <w:r w:rsidRPr="00B951BB">
        <w:rPr>
          <w:rFonts w:ascii="Times New Roman" w:hAnsi="Times New Roman"/>
          <w:sz w:val="20"/>
          <w:szCs w:val="20"/>
          <w:lang w:val="id-ID"/>
        </w:rPr>
        <w:t>,</w:t>
      </w:r>
      <w:r w:rsidRPr="00B951BB">
        <w:rPr>
          <w:rFonts w:ascii="Times New Roman" w:hAnsi="Times New Roman"/>
          <w:sz w:val="20"/>
          <w:szCs w:val="20"/>
        </w:rPr>
        <w:t xml:space="preserve"> van der Boom, M. E. and Milstein, D.</w:t>
      </w:r>
      <w:r w:rsidRPr="00B951BB">
        <w:rPr>
          <w:rFonts w:ascii="Times New Roman" w:hAnsi="Times New Roman"/>
          <w:sz w:val="20"/>
          <w:szCs w:val="20"/>
          <w:lang w:val="id-ID"/>
        </w:rPr>
        <w:t xml:space="preserve"> (1997). Highly active Pd(II)</w:t>
      </w:r>
      <w:r w:rsidRPr="00B951BB">
        <w:rPr>
          <w:rFonts w:ascii="Times New Roman" w:hAnsi="Times New Roman"/>
          <w:sz w:val="20"/>
          <w:szCs w:val="20"/>
        </w:rPr>
        <w:t xml:space="preserve"> </w:t>
      </w:r>
      <w:r w:rsidRPr="00B951BB">
        <w:rPr>
          <w:rFonts w:ascii="Times New Roman" w:hAnsi="Times New Roman"/>
          <w:sz w:val="20"/>
          <w:szCs w:val="20"/>
          <w:lang w:val="id-ID"/>
        </w:rPr>
        <w:t xml:space="preserve">PCP-type catalysts for the Heck reaction. </w:t>
      </w:r>
      <w:r w:rsidRPr="00B951BB">
        <w:rPr>
          <w:rFonts w:ascii="Times New Roman" w:hAnsi="Times New Roman"/>
          <w:i/>
          <w:sz w:val="20"/>
          <w:szCs w:val="20"/>
        </w:rPr>
        <w:t>Journal of the American Chemical Society</w:t>
      </w:r>
      <w:r w:rsidRPr="00B951BB">
        <w:rPr>
          <w:rFonts w:ascii="Times New Roman" w:hAnsi="Times New Roman"/>
          <w:sz w:val="20"/>
          <w:szCs w:val="20"/>
        </w:rPr>
        <w:t>, 119</w:t>
      </w:r>
      <w:r w:rsidRPr="00B951BB">
        <w:rPr>
          <w:rFonts w:ascii="Times New Roman" w:hAnsi="Times New Roman"/>
          <w:sz w:val="20"/>
          <w:szCs w:val="20"/>
          <w:lang w:val="id-ID"/>
        </w:rPr>
        <w:t>:</w:t>
      </w:r>
      <w:r w:rsidRPr="00B951BB">
        <w:rPr>
          <w:rFonts w:ascii="Times New Roman" w:hAnsi="Times New Roman"/>
          <w:sz w:val="20"/>
          <w:szCs w:val="20"/>
        </w:rPr>
        <w:t xml:space="preserve"> 11687 </w:t>
      </w:r>
      <w:r w:rsidRPr="00B951BB">
        <w:rPr>
          <w:rFonts w:ascii="Times New Roman" w:hAnsi="Times New Roman"/>
          <w:sz w:val="20"/>
          <w:szCs w:val="20"/>
        </w:rPr>
        <w:sym w:font="Symbol" w:char="F02D"/>
      </w:r>
      <w:r w:rsidRPr="00B951BB">
        <w:rPr>
          <w:rFonts w:ascii="Times New Roman" w:hAnsi="Times New Roman"/>
          <w:sz w:val="20"/>
          <w:szCs w:val="20"/>
        </w:rPr>
        <w:t xml:space="preserve"> 11688.</w:t>
      </w:r>
    </w:p>
    <w:p w:rsidR="00616A44" w:rsidRPr="00B951BB" w:rsidRDefault="00616A44" w:rsidP="00616A44">
      <w:pPr>
        <w:pStyle w:val="ListParagraph"/>
        <w:numPr>
          <w:ilvl w:val="0"/>
          <w:numId w:val="1"/>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Van</w:t>
      </w:r>
      <w:r w:rsidRPr="00B951BB">
        <w:rPr>
          <w:rFonts w:ascii="Times New Roman" w:hAnsi="Times New Roman"/>
          <w:sz w:val="20"/>
          <w:szCs w:val="20"/>
          <w:lang w:val="id-ID"/>
        </w:rPr>
        <w:t xml:space="preserve"> B</w:t>
      </w:r>
      <w:r w:rsidRPr="00B951BB">
        <w:rPr>
          <w:rFonts w:ascii="Times New Roman" w:hAnsi="Times New Roman"/>
          <w:sz w:val="20"/>
          <w:szCs w:val="20"/>
        </w:rPr>
        <w:t>eek, J. A. M.</w:t>
      </w:r>
      <w:r w:rsidRPr="00B951BB">
        <w:rPr>
          <w:rFonts w:ascii="Times New Roman" w:hAnsi="Times New Roman"/>
          <w:sz w:val="20"/>
          <w:szCs w:val="20"/>
          <w:lang w:val="id-ID"/>
        </w:rPr>
        <w:t>,</w:t>
      </w:r>
      <w:r w:rsidRPr="00B951BB">
        <w:rPr>
          <w:rFonts w:ascii="Times New Roman" w:hAnsi="Times New Roman"/>
          <w:sz w:val="20"/>
          <w:szCs w:val="20"/>
        </w:rPr>
        <w:t xml:space="preserve"> Van</w:t>
      </w:r>
      <w:r w:rsidRPr="00B951BB">
        <w:rPr>
          <w:rFonts w:ascii="Times New Roman" w:hAnsi="Times New Roman"/>
          <w:sz w:val="20"/>
          <w:szCs w:val="20"/>
          <w:lang w:val="id-ID"/>
        </w:rPr>
        <w:t xml:space="preserve"> K</w:t>
      </w:r>
      <w:r w:rsidRPr="00B951BB">
        <w:rPr>
          <w:rFonts w:ascii="Times New Roman" w:hAnsi="Times New Roman"/>
          <w:sz w:val="20"/>
          <w:szCs w:val="20"/>
        </w:rPr>
        <w:t>oten, G.</w:t>
      </w:r>
      <w:r w:rsidRPr="00B951BB">
        <w:rPr>
          <w:rFonts w:ascii="Times New Roman" w:hAnsi="Times New Roman"/>
          <w:sz w:val="20"/>
          <w:szCs w:val="20"/>
          <w:lang w:val="id-ID"/>
        </w:rPr>
        <w:t>,</w:t>
      </w:r>
      <w:r w:rsidRPr="00B951BB">
        <w:rPr>
          <w:rFonts w:ascii="Times New Roman" w:hAnsi="Times New Roman"/>
          <w:sz w:val="20"/>
          <w:szCs w:val="20"/>
        </w:rPr>
        <w:t xml:space="preserve"> Dekker, G.</w:t>
      </w:r>
      <w:r w:rsidRPr="00B951BB">
        <w:rPr>
          <w:rFonts w:ascii="Times New Roman" w:hAnsi="Times New Roman"/>
          <w:sz w:val="20"/>
          <w:szCs w:val="20"/>
          <w:lang w:val="id-ID"/>
        </w:rPr>
        <w:t>,</w:t>
      </w:r>
      <w:r w:rsidRPr="00B951BB">
        <w:rPr>
          <w:rFonts w:ascii="Times New Roman" w:hAnsi="Times New Roman"/>
          <w:sz w:val="20"/>
          <w:szCs w:val="20"/>
        </w:rPr>
        <w:t xml:space="preserve"> Wissing, E.</w:t>
      </w:r>
      <w:r w:rsidRPr="00B951BB">
        <w:rPr>
          <w:rFonts w:ascii="Times New Roman" w:hAnsi="Times New Roman"/>
          <w:sz w:val="20"/>
          <w:szCs w:val="20"/>
          <w:lang w:val="id-ID"/>
        </w:rPr>
        <w:t>,</w:t>
      </w:r>
      <w:r w:rsidRPr="00B951BB">
        <w:rPr>
          <w:rFonts w:ascii="Times New Roman" w:hAnsi="Times New Roman"/>
          <w:sz w:val="20"/>
          <w:szCs w:val="20"/>
        </w:rPr>
        <w:t xml:space="preserve"> Zoutberg, M. C.</w:t>
      </w:r>
      <w:r w:rsidRPr="00B951BB">
        <w:rPr>
          <w:rFonts w:ascii="Times New Roman" w:hAnsi="Times New Roman"/>
          <w:sz w:val="20"/>
          <w:szCs w:val="20"/>
          <w:lang w:val="id-ID"/>
        </w:rPr>
        <w:t>,</w:t>
      </w:r>
      <w:r w:rsidRPr="00B951BB">
        <w:rPr>
          <w:rFonts w:ascii="Times New Roman" w:hAnsi="Times New Roman"/>
          <w:sz w:val="20"/>
          <w:szCs w:val="20"/>
        </w:rPr>
        <w:t xml:space="preserve"> Stam, C. H.</w:t>
      </w:r>
      <w:r w:rsidRPr="00B951BB">
        <w:rPr>
          <w:rFonts w:ascii="Times New Roman" w:hAnsi="Times New Roman"/>
          <w:sz w:val="20"/>
          <w:szCs w:val="20"/>
          <w:lang w:val="id-ID"/>
        </w:rPr>
        <w:t xml:space="preserve"> (1990). Synthesis and reactivity towards diiodine of palladium(II) and platinum(II) complexes with non-cyclic and cyclic ligands (C</w:t>
      </w:r>
      <w:r w:rsidRPr="00B951BB">
        <w:rPr>
          <w:rFonts w:ascii="Times New Roman" w:hAnsi="Times New Roman"/>
          <w:sz w:val="20"/>
          <w:szCs w:val="20"/>
          <w:vertAlign w:val="subscript"/>
          <w:lang w:val="id-ID"/>
        </w:rPr>
        <w:t>6</w:t>
      </w:r>
      <w:r w:rsidRPr="00B951BB">
        <w:rPr>
          <w:rFonts w:ascii="Times New Roman" w:hAnsi="Times New Roman"/>
          <w:sz w:val="20"/>
          <w:szCs w:val="20"/>
          <w:lang w:val="id-ID"/>
        </w:rPr>
        <w:t>H</w:t>
      </w:r>
      <w:r w:rsidRPr="00B951BB">
        <w:rPr>
          <w:rFonts w:ascii="Times New Roman" w:hAnsi="Times New Roman"/>
          <w:sz w:val="20"/>
          <w:szCs w:val="20"/>
          <w:vertAlign w:val="subscript"/>
          <w:lang w:val="id-ID"/>
        </w:rPr>
        <w:t>3</w:t>
      </w:r>
      <w:r w:rsidRPr="00B951BB">
        <w:rPr>
          <w:rFonts w:ascii="Times New Roman" w:hAnsi="Times New Roman"/>
          <w:sz w:val="20"/>
          <w:szCs w:val="20"/>
          <w:lang w:val="id-ID"/>
        </w:rPr>
        <w:t>{CH</w:t>
      </w:r>
      <w:r w:rsidRPr="00B951BB">
        <w:rPr>
          <w:rFonts w:ascii="Times New Roman" w:hAnsi="Times New Roman"/>
          <w:sz w:val="20"/>
          <w:szCs w:val="20"/>
          <w:vertAlign w:val="subscript"/>
          <w:lang w:val="id-ID"/>
        </w:rPr>
        <w:t>2</w:t>
      </w:r>
      <w:r w:rsidRPr="00B951BB">
        <w:rPr>
          <w:rFonts w:ascii="Times New Roman" w:hAnsi="Times New Roman"/>
          <w:sz w:val="20"/>
          <w:szCs w:val="20"/>
          <w:lang w:val="id-ID"/>
        </w:rPr>
        <w:t>NR</w:t>
      </w:r>
      <w:r w:rsidRPr="00B951BB">
        <w:rPr>
          <w:rFonts w:ascii="Times New Roman" w:hAnsi="Times New Roman"/>
          <w:sz w:val="20"/>
          <w:szCs w:val="20"/>
          <w:vertAlign w:val="superscript"/>
          <w:lang w:val="id-ID"/>
        </w:rPr>
        <w:t>1</w:t>
      </w:r>
      <w:r w:rsidRPr="00B951BB">
        <w:rPr>
          <w:rFonts w:ascii="Times New Roman" w:hAnsi="Times New Roman"/>
          <w:sz w:val="20"/>
          <w:szCs w:val="20"/>
          <w:lang w:val="id-ID"/>
        </w:rPr>
        <w:t>R</w:t>
      </w:r>
      <w:r w:rsidRPr="00B951BB">
        <w:rPr>
          <w:rFonts w:ascii="Times New Roman" w:hAnsi="Times New Roman"/>
          <w:sz w:val="20"/>
          <w:szCs w:val="20"/>
          <w:vertAlign w:val="superscript"/>
          <w:lang w:val="id-ID"/>
        </w:rPr>
        <w:t>2</w:t>
      </w:r>
      <w:r w:rsidRPr="00B951BB">
        <w:rPr>
          <w:rFonts w:ascii="Times New Roman" w:hAnsi="Times New Roman"/>
          <w:sz w:val="20"/>
          <w:szCs w:val="20"/>
          <w:lang w:val="id-ID"/>
        </w:rPr>
        <w:t>}</w:t>
      </w:r>
      <w:r w:rsidRPr="00B951BB">
        <w:rPr>
          <w:rFonts w:ascii="Times New Roman" w:hAnsi="Times New Roman"/>
          <w:sz w:val="20"/>
          <w:szCs w:val="20"/>
          <w:vertAlign w:val="subscript"/>
          <w:lang w:val="id-ID"/>
        </w:rPr>
        <w:t>2</w:t>
      </w:r>
      <w:r w:rsidRPr="00B951BB">
        <w:rPr>
          <w:rFonts w:ascii="Times New Roman" w:hAnsi="Times New Roman"/>
          <w:sz w:val="20"/>
          <w:szCs w:val="20"/>
          <w:lang w:val="id-ID"/>
        </w:rPr>
        <w:t>-2,6)-</w:t>
      </w:r>
      <w:r w:rsidRPr="00B951BB">
        <w:rPr>
          <w:rFonts w:ascii="Times New Roman" w:hAnsi="Times New Roman"/>
          <w:sz w:val="20"/>
          <w:szCs w:val="20"/>
        </w:rPr>
        <w:t xml:space="preserve"> </w:t>
      </w:r>
      <w:r w:rsidRPr="00B951BB">
        <w:rPr>
          <w:rFonts w:ascii="Times New Roman" w:hAnsi="Times New Roman"/>
          <w:sz w:val="20"/>
          <w:szCs w:val="20"/>
          <w:lang w:val="id-ID"/>
        </w:rPr>
        <w:t>End-on diiodine platinum(II) bonding in macrocyclic [PtI(C</w:t>
      </w:r>
      <w:r w:rsidRPr="00B951BB">
        <w:rPr>
          <w:rFonts w:ascii="Times New Roman" w:hAnsi="Times New Roman"/>
          <w:sz w:val="20"/>
          <w:szCs w:val="20"/>
          <w:vertAlign w:val="subscript"/>
          <w:lang w:val="id-ID"/>
        </w:rPr>
        <w:t>6</w:t>
      </w:r>
      <w:r w:rsidRPr="00B951BB">
        <w:rPr>
          <w:rFonts w:ascii="Times New Roman" w:hAnsi="Times New Roman"/>
          <w:sz w:val="20"/>
          <w:szCs w:val="20"/>
          <w:lang w:val="id-ID"/>
        </w:rPr>
        <w:t>H</w:t>
      </w:r>
      <w:r w:rsidRPr="00B951BB">
        <w:rPr>
          <w:rFonts w:ascii="Times New Roman" w:hAnsi="Times New Roman"/>
          <w:sz w:val="20"/>
          <w:szCs w:val="20"/>
          <w:vertAlign w:val="subscript"/>
          <w:lang w:val="id-ID"/>
        </w:rPr>
        <w:t>3</w:t>
      </w:r>
      <w:r w:rsidRPr="00B951BB">
        <w:rPr>
          <w:rFonts w:ascii="Times New Roman" w:hAnsi="Times New Roman"/>
          <w:sz w:val="20"/>
          <w:szCs w:val="20"/>
          <w:lang w:val="id-ID"/>
        </w:rPr>
        <w:t>{CH</w:t>
      </w:r>
      <w:r w:rsidRPr="00B951BB">
        <w:rPr>
          <w:rFonts w:ascii="Times New Roman" w:hAnsi="Times New Roman"/>
          <w:sz w:val="20"/>
          <w:szCs w:val="20"/>
          <w:vertAlign w:val="subscript"/>
          <w:lang w:val="id-ID"/>
        </w:rPr>
        <w:t>2</w:t>
      </w:r>
      <w:r w:rsidRPr="00B951BB">
        <w:rPr>
          <w:rFonts w:ascii="Times New Roman" w:hAnsi="Times New Roman"/>
          <w:sz w:val="20"/>
          <w:szCs w:val="20"/>
          <w:lang w:val="id-ID"/>
        </w:rPr>
        <w:t>NMe(CH</w:t>
      </w:r>
      <w:r w:rsidRPr="00B951BB">
        <w:rPr>
          <w:rFonts w:ascii="Times New Roman" w:hAnsi="Times New Roman"/>
          <w:sz w:val="20"/>
          <w:szCs w:val="20"/>
          <w:vertAlign w:val="subscript"/>
          <w:lang w:val="id-ID"/>
        </w:rPr>
        <w:t>2</w:t>
      </w:r>
      <w:r w:rsidRPr="00B951BB">
        <w:rPr>
          <w:rFonts w:ascii="Times New Roman" w:hAnsi="Times New Roman"/>
          <w:sz w:val="20"/>
          <w:szCs w:val="20"/>
          <w:lang w:val="id-ID"/>
        </w:rPr>
        <w:t>)</w:t>
      </w:r>
      <w:r w:rsidRPr="00B951BB">
        <w:rPr>
          <w:rFonts w:ascii="Times New Roman" w:hAnsi="Times New Roman"/>
          <w:sz w:val="20"/>
          <w:szCs w:val="20"/>
          <w:vertAlign w:val="subscript"/>
          <w:lang w:val="id-ID"/>
        </w:rPr>
        <w:t>7</w:t>
      </w:r>
      <w:r w:rsidRPr="00B951BB">
        <w:rPr>
          <w:rFonts w:ascii="Times New Roman" w:hAnsi="Times New Roman"/>
          <w:sz w:val="20"/>
          <w:szCs w:val="20"/>
          <w:lang w:val="id-ID"/>
        </w:rPr>
        <w:t>MeNCH</w:t>
      </w:r>
      <w:r w:rsidRPr="00B951BB">
        <w:rPr>
          <w:rFonts w:ascii="Times New Roman" w:hAnsi="Times New Roman"/>
          <w:sz w:val="20"/>
          <w:szCs w:val="20"/>
          <w:vertAlign w:val="subscript"/>
          <w:lang w:val="id-ID"/>
        </w:rPr>
        <w:t>2</w:t>
      </w:r>
      <w:r w:rsidRPr="00B951BB">
        <w:rPr>
          <w:rFonts w:ascii="Times New Roman" w:hAnsi="Times New Roman"/>
          <w:sz w:val="20"/>
          <w:szCs w:val="20"/>
          <w:lang w:val="id-ID"/>
        </w:rPr>
        <w:t>}-2,6)(</w:t>
      </w:r>
      <w:r w:rsidRPr="00B951BB">
        <w:rPr>
          <w:rFonts w:ascii="Times New Roman" w:hAnsi="Times New Roman"/>
          <w:sz w:val="20"/>
          <w:szCs w:val="20"/>
          <w:lang w:val="id-ID"/>
        </w:rPr>
        <w:sym w:font="Symbol" w:char="F068"/>
      </w:r>
      <w:r w:rsidRPr="00B951BB">
        <w:rPr>
          <w:rFonts w:ascii="Times New Roman" w:hAnsi="Times New Roman"/>
          <w:sz w:val="20"/>
          <w:szCs w:val="20"/>
          <w:vertAlign w:val="superscript"/>
          <w:lang w:val="id-ID"/>
        </w:rPr>
        <w:t>1</w:t>
      </w:r>
      <w:r w:rsidRPr="00B951BB">
        <w:rPr>
          <w:rFonts w:ascii="Times New Roman" w:hAnsi="Times New Roman"/>
          <w:sz w:val="20"/>
          <w:szCs w:val="20"/>
          <w:lang w:val="id-ID"/>
        </w:rPr>
        <w:t>-I</w:t>
      </w:r>
      <w:r w:rsidRPr="00B951BB">
        <w:rPr>
          <w:rFonts w:ascii="Times New Roman" w:hAnsi="Times New Roman"/>
          <w:sz w:val="20"/>
          <w:szCs w:val="20"/>
          <w:vertAlign w:val="subscript"/>
          <w:lang w:val="id-ID"/>
        </w:rPr>
        <w:t>2</w:t>
      </w:r>
      <w:r w:rsidRPr="00B951BB">
        <w:rPr>
          <w:rFonts w:ascii="Times New Roman" w:hAnsi="Times New Roman"/>
          <w:sz w:val="20"/>
          <w:szCs w:val="20"/>
          <w:lang w:val="id-ID"/>
        </w:rPr>
        <w:t>)]</w:t>
      </w:r>
      <w:r w:rsidRPr="00B951BB">
        <w:rPr>
          <w:rFonts w:ascii="Times New Roman" w:hAnsi="Times New Roman"/>
          <w:sz w:val="20"/>
          <w:szCs w:val="20"/>
        </w:rPr>
        <w:t xml:space="preserve">. </w:t>
      </w:r>
      <w:r w:rsidRPr="00B951BB">
        <w:rPr>
          <w:rFonts w:ascii="Times New Roman" w:hAnsi="Times New Roman"/>
          <w:i/>
          <w:sz w:val="20"/>
          <w:szCs w:val="20"/>
        </w:rPr>
        <w:t>Journal of Organometallic Chemistry</w:t>
      </w:r>
      <w:r w:rsidRPr="00B951BB">
        <w:rPr>
          <w:rFonts w:ascii="Times New Roman" w:hAnsi="Times New Roman"/>
          <w:sz w:val="20"/>
          <w:szCs w:val="20"/>
        </w:rPr>
        <w:t>, 394</w:t>
      </w:r>
      <w:r w:rsidRPr="00B951BB">
        <w:rPr>
          <w:rFonts w:ascii="Times New Roman" w:hAnsi="Times New Roman"/>
          <w:sz w:val="20"/>
          <w:szCs w:val="20"/>
          <w:lang w:val="id-ID"/>
        </w:rPr>
        <w:t>:</w:t>
      </w:r>
      <w:r w:rsidRPr="00B951BB">
        <w:rPr>
          <w:rFonts w:ascii="Times New Roman" w:hAnsi="Times New Roman"/>
          <w:sz w:val="20"/>
          <w:szCs w:val="20"/>
        </w:rPr>
        <w:t xml:space="preserve"> 659 </w:t>
      </w:r>
      <w:r w:rsidRPr="00B951BB">
        <w:rPr>
          <w:rFonts w:ascii="Times New Roman" w:hAnsi="Times New Roman"/>
          <w:sz w:val="20"/>
          <w:szCs w:val="20"/>
        </w:rPr>
        <w:sym w:font="Symbol" w:char="F02D"/>
      </w:r>
      <w:r w:rsidRPr="00B951BB">
        <w:rPr>
          <w:rFonts w:ascii="Times New Roman" w:hAnsi="Times New Roman"/>
          <w:sz w:val="20"/>
          <w:szCs w:val="20"/>
        </w:rPr>
        <w:t xml:space="preserve"> 678.</w:t>
      </w:r>
    </w:p>
    <w:p w:rsidR="00616A44" w:rsidRPr="00B951BB" w:rsidRDefault="00616A44" w:rsidP="00616A44">
      <w:pPr>
        <w:pStyle w:val="ListParagraph"/>
        <w:numPr>
          <w:ilvl w:val="0"/>
          <w:numId w:val="1"/>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Errington, J.</w:t>
      </w:r>
      <w:r w:rsidRPr="00B951BB">
        <w:rPr>
          <w:rFonts w:ascii="Times New Roman" w:hAnsi="Times New Roman"/>
          <w:sz w:val="20"/>
          <w:szCs w:val="20"/>
          <w:lang w:val="id-ID"/>
        </w:rPr>
        <w:t>,</w:t>
      </w:r>
      <w:r w:rsidRPr="00B951BB">
        <w:rPr>
          <w:rFonts w:ascii="Times New Roman" w:hAnsi="Times New Roman"/>
          <w:sz w:val="20"/>
          <w:szCs w:val="20"/>
        </w:rPr>
        <w:t xml:space="preserve"> McDonald, W. S. and Shaw, B. L.</w:t>
      </w:r>
      <w:r w:rsidRPr="00B951BB">
        <w:rPr>
          <w:rFonts w:ascii="Times New Roman" w:hAnsi="Times New Roman"/>
          <w:sz w:val="20"/>
          <w:szCs w:val="20"/>
          <w:lang w:val="id-ID"/>
        </w:rPr>
        <w:t xml:space="preserve"> (1980). Cyclopalladation of C</w:t>
      </w:r>
      <w:r w:rsidRPr="00B951BB">
        <w:rPr>
          <w:rFonts w:ascii="Times New Roman" w:hAnsi="Times New Roman"/>
          <w:sz w:val="20"/>
          <w:szCs w:val="20"/>
          <w:vertAlign w:val="subscript"/>
          <w:lang w:val="id-ID"/>
        </w:rPr>
        <w:t>6</w:t>
      </w:r>
      <w:r w:rsidRPr="00B951BB">
        <w:rPr>
          <w:rFonts w:ascii="Times New Roman" w:hAnsi="Times New Roman"/>
          <w:sz w:val="20"/>
          <w:szCs w:val="20"/>
          <w:lang w:val="id-ID"/>
        </w:rPr>
        <w:t>H</w:t>
      </w:r>
      <w:r w:rsidRPr="00B951BB">
        <w:rPr>
          <w:rFonts w:ascii="Times New Roman" w:hAnsi="Times New Roman"/>
          <w:sz w:val="20"/>
          <w:szCs w:val="20"/>
          <w:vertAlign w:val="subscript"/>
          <w:lang w:val="id-ID"/>
        </w:rPr>
        <w:t>4</w:t>
      </w:r>
      <w:r w:rsidRPr="00B951BB">
        <w:rPr>
          <w:rFonts w:ascii="Times New Roman" w:hAnsi="Times New Roman"/>
          <w:sz w:val="20"/>
          <w:szCs w:val="20"/>
          <w:lang w:val="id-ID"/>
        </w:rPr>
        <w:t>(CH</w:t>
      </w:r>
      <w:r w:rsidRPr="00B951BB">
        <w:rPr>
          <w:rFonts w:ascii="Times New Roman" w:hAnsi="Times New Roman"/>
          <w:sz w:val="20"/>
          <w:szCs w:val="20"/>
          <w:vertAlign w:val="subscript"/>
          <w:lang w:val="id-ID"/>
        </w:rPr>
        <w:t>2</w:t>
      </w:r>
      <w:r w:rsidRPr="00B951BB">
        <w:rPr>
          <w:rFonts w:ascii="Times New Roman" w:hAnsi="Times New Roman"/>
          <w:sz w:val="20"/>
          <w:szCs w:val="20"/>
          <w:lang w:val="id-ID"/>
        </w:rPr>
        <w:t>SBu</w:t>
      </w:r>
      <w:r w:rsidRPr="00B951BB">
        <w:rPr>
          <w:rFonts w:ascii="Times New Roman" w:hAnsi="Times New Roman"/>
          <w:sz w:val="20"/>
          <w:szCs w:val="20"/>
          <w:vertAlign w:val="superscript"/>
          <w:lang w:val="id-ID"/>
        </w:rPr>
        <w:t>t</w:t>
      </w:r>
      <w:r w:rsidRPr="00B951BB">
        <w:rPr>
          <w:rFonts w:ascii="Times New Roman" w:hAnsi="Times New Roman"/>
          <w:sz w:val="20"/>
          <w:szCs w:val="20"/>
          <w:lang w:val="id-ID"/>
        </w:rPr>
        <w:t>)</w:t>
      </w:r>
      <w:r w:rsidRPr="00B951BB">
        <w:rPr>
          <w:rFonts w:ascii="Times New Roman" w:hAnsi="Times New Roman"/>
          <w:sz w:val="20"/>
          <w:szCs w:val="20"/>
          <w:vertAlign w:val="subscript"/>
          <w:lang w:val="id-ID"/>
        </w:rPr>
        <w:t>2</w:t>
      </w:r>
      <w:r w:rsidRPr="00B951BB">
        <w:rPr>
          <w:rFonts w:ascii="Times New Roman" w:hAnsi="Times New Roman"/>
          <w:sz w:val="20"/>
          <w:szCs w:val="20"/>
          <w:lang w:val="id-ID"/>
        </w:rPr>
        <w:t>-1,3 and the crystal structure of [PdCl{C</w:t>
      </w:r>
      <w:r w:rsidRPr="00B951BB">
        <w:rPr>
          <w:rFonts w:ascii="Times New Roman" w:hAnsi="Times New Roman"/>
          <w:sz w:val="20"/>
          <w:szCs w:val="20"/>
          <w:vertAlign w:val="subscript"/>
          <w:lang w:val="id-ID"/>
        </w:rPr>
        <w:t>6</w:t>
      </w:r>
      <w:r w:rsidRPr="00B951BB">
        <w:rPr>
          <w:rFonts w:ascii="Times New Roman" w:hAnsi="Times New Roman"/>
          <w:sz w:val="20"/>
          <w:szCs w:val="20"/>
          <w:lang w:val="id-ID"/>
        </w:rPr>
        <w:t>H</w:t>
      </w:r>
      <w:r w:rsidRPr="00B951BB">
        <w:rPr>
          <w:rFonts w:ascii="Times New Roman" w:hAnsi="Times New Roman"/>
          <w:sz w:val="20"/>
          <w:szCs w:val="20"/>
          <w:vertAlign w:val="subscript"/>
          <w:lang w:val="id-ID"/>
        </w:rPr>
        <w:t>3</w:t>
      </w:r>
      <w:r w:rsidRPr="00B951BB">
        <w:rPr>
          <w:rFonts w:ascii="Times New Roman" w:hAnsi="Times New Roman"/>
          <w:sz w:val="20"/>
          <w:szCs w:val="20"/>
          <w:lang w:val="id-ID"/>
        </w:rPr>
        <w:t>(CH</w:t>
      </w:r>
      <w:r w:rsidRPr="00B951BB">
        <w:rPr>
          <w:rFonts w:ascii="Times New Roman" w:hAnsi="Times New Roman"/>
          <w:sz w:val="20"/>
          <w:szCs w:val="20"/>
          <w:vertAlign w:val="subscript"/>
          <w:lang w:val="id-ID"/>
        </w:rPr>
        <w:t>2</w:t>
      </w:r>
      <w:r w:rsidRPr="00B951BB">
        <w:rPr>
          <w:rFonts w:ascii="Times New Roman" w:hAnsi="Times New Roman"/>
          <w:sz w:val="20"/>
          <w:szCs w:val="20"/>
          <w:lang w:val="id-ID"/>
        </w:rPr>
        <w:t>SBu</w:t>
      </w:r>
      <w:r w:rsidRPr="00B951BB">
        <w:rPr>
          <w:rFonts w:ascii="Times New Roman" w:hAnsi="Times New Roman"/>
          <w:sz w:val="20"/>
          <w:szCs w:val="20"/>
          <w:vertAlign w:val="superscript"/>
          <w:lang w:val="id-ID"/>
        </w:rPr>
        <w:t>t</w:t>
      </w:r>
      <w:r w:rsidRPr="00B951BB">
        <w:rPr>
          <w:rFonts w:ascii="Times New Roman" w:hAnsi="Times New Roman"/>
          <w:sz w:val="20"/>
          <w:szCs w:val="20"/>
          <w:lang w:val="id-ID"/>
        </w:rPr>
        <w:t>)</w:t>
      </w:r>
      <w:r w:rsidRPr="00B951BB">
        <w:rPr>
          <w:rFonts w:ascii="Times New Roman" w:hAnsi="Times New Roman"/>
          <w:sz w:val="20"/>
          <w:szCs w:val="20"/>
          <w:vertAlign w:val="subscript"/>
          <w:lang w:val="id-ID"/>
        </w:rPr>
        <w:t>2</w:t>
      </w:r>
      <w:r w:rsidRPr="00B951BB">
        <w:rPr>
          <w:rFonts w:ascii="Times New Roman" w:hAnsi="Times New Roman"/>
          <w:sz w:val="20"/>
          <w:szCs w:val="20"/>
          <w:lang w:val="id-ID"/>
        </w:rPr>
        <w:t>-2,6].</w:t>
      </w:r>
      <w:r w:rsidRPr="00B951BB">
        <w:rPr>
          <w:rFonts w:ascii="Times New Roman" w:hAnsi="Times New Roman"/>
          <w:sz w:val="20"/>
          <w:szCs w:val="20"/>
        </w:rPr>
        <w:t xml:space="preserve"> </w:t>
      </w:r>
      <w:r w:rsidRPr="00B951BB">
        <w:rPr>
          <w:rFonts w:ascii="Times New Roman" w:hAnsi="Times New Roman"/>
          <w:i/>
          <w:sz w:val="20"/>
          <w:szCs w:val="20"/>
        </w:rPr>
        <w:t>Journal of the Chemical Society-Dalton Transactions</w:t>
      </w:r>
      <w:r w:rsidRPr="00B951BB">
        <w:rPr>
          <w:rFonts w:ascii="Times New Roman" w:hAnsi="Times New Roman"/>
          <w:sz w:val="20"/>
          <w:szCs w:val="20"/>
          <w:lang w:val="id-ID"/>
        </w:rPr>
        <w:t>:</w:t>
      </w:r>
      <w:r w:rsidRPr="00B951BB">
        <w:rPr>
          <w:rFonts w:ascii="Times New Roman" w:hAnsi="Times New Roman"/>
          <w:sz w:val="20"/>
          <w:szCs w:val="20"/>
        </w:rPr>
        <w:t xml:space="preserve"> 2312 </w:t>
      </w:r>
      <w:r w:rsidRPr="00B951BB">
        <w:rPr>
          <w:rFonts w:ascii="Times New Roman" w:hAnsi="Times New Roman"/>
          <w:sz w:val="20"/>
          <w:szCs w:val="20"/>
        </w:rPr>
        <w:sym w:font="Symbol" w:char="F02D"/>
      </w:r>
      <w:r w:rsidRPr="00B951BB">
        <w:rPr>
          <w:rFonts w:ascii="Times New Roman" w:hAnsi="Times New Roman"/>
          <w:sz w:val="20"/>
          <w:szCs w:val="20"/>
        </w:rPr>
        <w:t xml:space="preserve"> 2314.</w:t>
      </w:r>
    </w:p>
    <w:p w:rsidR="00616A44" w:rsidRPr="00B951BB" w:rsidRDefault="00616A44" w:rsidP="00616A44">
      <w:pPr>
        <w:pStyle w:val="ListParagraph"/>
        <w:numPr>
          <w:ilvl w:val="0"/>
          <w:numId w:val="1"/>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Smidt, J.</w:t>
      </w:r>
      <w:r w:rsidRPr="00B951BB">
        <w:rPr>
          <w:rFonts w:ascii="Times New Roman" w:hAnsi="Times New Roman"/>
          <w:sz w:val="20"/>
          <w:szCs w:val="20"/>
          <w:lang w:val="id-ID"/>
        </w:rPr>
        <w:t>,</w:t>
      </w:r>
      <w:r w:rsidRPr="00B951BB">
        <w:rPr>
          <w:rFonts w:ascii="Times New Roman" w:hAnsi="Times New Roman"/>
          <w:sz w:val="20"/>
          <w:szCs w:val="20"/>
        </w:rPr>
        <w:t xml:space="preserve"> Hafner, W.</w:t>
      </w:r>
      <w:r w:rsidRPr="00B951BB">
        <w:rPr>
          <w:rFonts w:ascii="Times New Roman" w:hAnsi="Times New Roman"/>
          <w:sz w:val="20"/>
          <w:szCs w:val="20"/>
          <w:lang w:val="id-ID"/>
        </w:rPr>
        <w:t>,</w:t>
      </w:r>
      <w:r w:rsidRPr="00B951BB">
        <w:rPr>
          <w:rFonts w:ascii="Times New Roman" w:hAnsi="Times New Roman"/>
          <w:sz w:val="20"/>
          <w:szCs w:val="20"/>
        </w:rPr>
        <w:t xml:space="preserve"> Jira, R.</w:t>
      </w:r>
      <w:r w:rsidRPr="00B951BB">
        <w:rPr>
          <w:rFonts w:ascii="Times New Roman" w:hAnsi="Times New Roman"/>
          <w:sz w:val="20"/>
          <w:szCs w:val="20"/>
          <w:lang w:val="id-ID"/>
        </w:rPr>
        <w:t>,</w:t>
      </w:r>
      <w:r w:rsidRPr="00B951BB">
        <w:rPr>
          <w:rFonts w:ascii="Times New Roman" w:hAnsi="Times New Roman"/>
          <w:sz w:val="20"/>
          <w:szCs w:val="20"/>
        </w:rPr>
        <w:t xml:space="preserve"> Sedlmeier, J.</w:t>
      </w:r>
      <w:r w:rsidRPr="00B951BB">
        <w:rPr>
          <w:rFonts w:ascii="Times New Roman" w:hAnsi="Times New Roman"/>
          <w:sz w:val="20"/>
          <w:szCs w:val="20"/>
          <w:lang w:val="id-ID"/>
        </w:rPr>
        <w:t>,</w:t>
      </w:r>
      <w:r w:rsidRPr="00B951BB">
        <w:rPr>
          <w:rFonts w:ascii="Times New Roman" w:hAnsi="Times New Roman"/>
          <w:sz w:val="20"/>
          <w:szCs w:val="20"/>
        </w:rPr>
        <w:t xml:space="preserve"> Sieber, R.</w:t>
      </w:r>
      <w:r w:rsidRPr="00B951BB">
        <w:rPr>
          <w:rFonts w:ascii="Times New Roman" w:hAnsi="Times New Roman"/>
          <w:sz w:val="20"/>
          <w:szCs w:val="20"/>
          <w:lang w:val="id-ID"/>
        </w:rPr>
        <w:t>,</w:t>
      </w:r>
      <w:r w:rsidRPr="00B951BB">
        <w:rPr>
          <w:rFonts w:ascii="Times New Roman" w:hAnsi="Times New Roman"/>
          <w:sz w:val="20"/>
          <w:szCs w:val="20"/>
        </w:rPr>
        <w:t xml:space="preserve"> Ruttinger, R. and Kojer, H.</w:t>
      </w:r>
      <w:r w:rsidRPr="00B951BB">
        <w:rPr>
          <w:rFonts w:ascii="Times New Roman" w:hAnsi="Times New Roman"/>
          <w:sz w:val="20"/>
          <w:szCs w:val="20"/>
          <w:lang w:val="id-ID"/>
        </w:rPr>
        <w:t xml:space="preserve"> (1959). Katalytische umsetzungen von olefinen an platinmetall-verbindungen das consortium verfahren zur herstellung von acetaldehyd. </w:t>
      </w:r>
      <w:r w:rsidRPr="00B951BB">
        <w:rPr>
          <w:rFonts w:ascii="Times New Roman" w:hAnsi="Times New Roman"/>
          <w:i/>
          <w:sz w:val="20"/>
          <w:szCs w:val="20"/>
        </w:rPr>
        <w:t>Angewandte Chemie</w:t>
      </w:r>
      <w:r w:rsidRPr="00B951BB">
        <w:rPr>
          <w:rFonts w:ascii="Times New Roman" w:hAnsi="Times New Roman"/>
          <w:sz w:val="20"/>
          <w:szCs w:val="20"/>
        </w:rPr>
        <w:t>, 71</w:t>
      </w:r>
      <w:r w:rsidRPr="00B951BB">
        <w:rPr>
          <w:rFonts w:ascii="Times New Roman" w:hAnsi="Times New Roman"/>
          <w:sz w:val="20"/>
          <w:szCs w:val="20"/>
          <w:lang w:val="id-ID"/>
        </w:rPr>
        <w:t>(5):</w:t>
      </w:r>
      <w:r w:rsidRPr="00B951BB">
        <w:rPr>
          <w:rFonts w:ascii="Times New Roman" w:hAnsi="Times New Roman"/>
          <w:sz w:val="20"/>
          <w:szCs w:val="20"/>
        </w:rPr>
        <w:t xml:space="preserve"> 176 </w:t>
      </w:r>
      <w:r w:rsidRPr="00B951BB">
        <w:rPr>
          <w:rFonts w:ascii="Times New Roman" w:hAnsi="Times New Roman"/>
          <w:sz w:val="20"/>
          <w:szCs w:val="20"/>
        </w:rPr>
        <w:sym w:font="Symbol" w:char="F02D"/>
      </w:r>
      <w:r w:rsidRPr="00B951BB">
        <w:rPr>
          <w:rFonts w:ascii="Times New Roman" w:hAnsi="Times New Roman"/>
          <w:sz w:val="20"/>
          <w:szCs w:val="20"/>
        </w:rPr>
        <w:t xml:space="preserve"> 182.</w:t>
      </w:r>
    </w:p>
    <w:p w:rsidR="00616A44" w:rsidRPr="00B951BB" w:rsidRDefault="00616A44" w:rsidP="00616A44">
      <w:pPr>
        <w:pStyle w:val="ListParagraph"/>
        <w:numPr>
          <w:ilvl w:val="0"/>
          <w:numId w:val="1"/>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Keith, J. A.</w:t>
      </w:r>
      <w:r w:rsidRPr="00B951BB">
        <w:rPr>
          <w:rFonts w:ascii="Times New Roman" w:hAnsi="Times New Roman"/>
          <w:sz w:val="20"/>
          <w:szCs w:val="20"/>
          <w:lang w:val="id-ID"/>
        </w:rPr>
        <w:t>,</w:t>
      </w:r>
      <w:r w:rsidRPr="00B951BB">
        <w:rPr>
          <w:rFonts w:ascii="Times New Roman" w:hAnsi="Times New Roman"/>
          <w:sz w:val="20"/>
          <w:szCs w:val="20"/>
        </w:rPr>
        <w:t xml:space="preserve"> Nielsen, R. J.</w:t>
      </w:r>
      <w:r w:rsidRPr="00B951BB">
        <w:rPr>
          <w:rFonts w:ascii="Times New Roman" w:hAnsi="Times New Roman"/>
          <w:sz w:val="20"/>
          <w:szCs w:val="20"/>
          <w:lang w:val="id-ID"/>
        </w:rPr>
        <w:t>,</w:t>
      </w:r>
      <w:r w:rsidRPr="00B951BB">
        <w:rPr>
          <w:rFonts w:ascii="Times New Roman" w:hAnsi="Times New Roman"/>
          <w:sz w:val="20"/>
          <w:szCs w:val="20"/>
        </w:rPr>
        <w:t xml:space="preserve"> Oxgaard, J. and Goddard, W. A.</w:t>
      </w:r>
      <w:r w:rsidRPr="00B951BB">
        <w:rPr>
          <w:rFonts w:ascii="Times New Roman" w:hAnsi="Times New Roman"/>
          <w:sz w:val="20"/>
          <w:szCs w:val="20"/>
          <w:lang w:val="id-ID"/>
        </w:rPr>
        <w:t xml:space="preserve"> (2007). Unraveling the Wacker oxidation mechanisms</w:t>
      </w:r>
      <w:r w:rsidRPr="00B951BB">
        <w:rPr>
          <w:rFonts w:ascii="Times New Roman" w:hAnsi="Times New Roman"/>
          <w:sz w:val="20"/>
          <w:szCs w:val="20"/>
        </w:rPr>
        <w:t xml:space="preserve">. </w:t>
      </w:r>
      <w:r w:rsidRPr="00B951BB">
        <w:rPr>
          <w:rFonts w:ascii="Times New Roman" w:hAnsi="Times New Roman"/>
          <w:i/>
          <w:sz w:val="20"/>
          <w:szCs w:val="20"/>
        </w:rPr>
        <w:t>Journal of the American Chemical Society</w:t>
      </w:r>
      <w:r w:rsidRPr="00B951BB">
        <w:rPr>
          <w:rFonts w:ascii="Times New Roman" w:hAnsi="Times New Roman"/>
          <w:sz w:val="20"/>
          <w:szCs w:val="20"/>
        </w:rPr>
        <w:t>, 129</w:t>
      </w:r>
      <w:r w:rsidRPr="00B951BB">
        <w:rPr>
          <w:rFonts w:ascii="Times New Roman" w:hAnsi="Times New Roman"/>
          <w:sz w:val="20"/>
          <w:szCs w:val="20"/>
          <w:lang w:val="id-ID"/>
        </w:rPr>
        <w:t>(41)</w:t>
      </w:r>
      <w:r w:rsidRPr="00B951BB">
        <w:rPr>
          <w:rFonts w:ascii="Times New Roman" w:hAnsi="Times New Roman"/>
          <w:sz w:val="20"/>
          <w:szCs w:val="20"/>
        </w:rPr>
        <w:t xml:space="preserve">: 12342 </w:t>
      </w:r>
      <w:r w:rsidRPr="00B951BB">
        <w:rPr>
          <w:rFonts w:ascii="Times New Roman" w:hAnsi="Times New Roman"/>
          <w:sz w:val="20"/>
          <w:szCs w:val="20"/>
        </w:rPr>
        <w:sym w:font="Symbol" w:char="F02D"/>
      </w:r>
      <w:r w:rsidRPr="00B951BB">
        <w:rPr>
          <w:rFonts w:ascii="Times New Roman" w:hAnsi="Times New Roman"/>
          <w:sz w:val="20"/>
          <w:szCs w:val="20"/>
        </w:rPr>
        <w:t xml:space="preserve"> </w:t>
      </w:r>
      <w:r w:rsidRPr="00B951BB">
        <w:rPr>
          <w:rFonts w:ascii="Times New Roman" w:hAnsi="Times New Roman"/>
          <w:sz w:val="20"/>
          <w:szCs w:val="20"/>
          <w:lang w:val="id-ID"/>
        </w:rPr>
        <w:t>12343</w:t>
      </w:r>
      <w:r w:rsidRPr="00B951BB">
        <w:rPr>
          <w:rFonts w:ascii="Times New Roman" w:hAnsi="Times New Roman"/>
          <w:sz w:val="20"/>
          <w:szCs w:val="20"/>
        </w:rPr>
        <w:t>.</w:t>
      </w:r>
    </w:p>
    <w:p w:rsidR="00616A44" w:rsidRPr="00B951BB" w:rsidRDefault="00616A44" w:rsidP="00616A44">
      <w:pPr>
        <w:pStyle w:val="ListParagraph"/>
        <w:numPr>
          <w:ilvl w:val="0"/>
          <w:numId w:val="1"/>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lang w:val="id-ID"/>
        </w:rPr>
        <w:t>Jaworski, M. A., Vega, S. R., Siri, G. J., Casella, M. L., Salvador, A. R.</w:t>
      </w:r>
      <w:r w:rsidRPr="00B951BB">
        <w:rPr>
          <w:rFonts w:ascii="Times New Roman" w:hAnsi="Times New Roman"/>
          <w:sz w:val="20"/>
          <w:szCs w:val="20"/>
          <w:lang w:val="es-ES"/>
        </w:rPr>
        <w:t xml:space="preserve"> and </w:t>
      </w:r>
      <w:r w:rsidRPr="00B951BB">
        <w:rPr>
          <w:rFonts w:ascii="Times New Roman" w:hAnsi="Times New Roman"/>
          <w:sz w:val="20"/>
          <w:szCs w:val="20"/>
          <w:lang w:val="id-ID"/>
        </w:rPr>
        <w:t>Lopez, A. S. (2015). Glycerol etherification with benzyl alcohol over zirconia catalysts.</w:t>
      </w:r>
      <w:r w:rsidRPr="00B951BB">
        <w:rPr>
          <w:rFonts w:ascii="Times New Roman" w:hAnsi="Times New Roman"/>
          <w:sz w:val="20"/>
          <w:szCs w:val="20"/>
        </w:rPr>
        <w:t xml:space="preserve"> </w:t>
      </w:r>
      <w:r w:rsidRPr="00B951BB">
        <w:rPr>
          <w:rFonts w:ascii="Times New Roman" w:hAnsi="Times New Roman"/>
          <w:i/>
          <w:sz w:val="20"/>
          <w:szCs w:val="20"/>
          <w:lang w:val="id-ID"/>
        </w:rPr>
        <w:t>Applied Catalysys A: General</w:t>
      </w:r>
      <w:r w:rsidRPr="00B951BB">
        <w:rPr>
          <w:rFonts w:ascii="Times New Roman" w:hAnsi="Times New Roman"/>
          <w:sz w:val="20"/>
          <w:szCs w:val="20"/>
          <w:lang w:val="id-ID"/>
        </w:rPr>
        <w:t>, 505: 36</w:t>
      </w:r>
      <w:r w:rsidRPr="00B951BB">
        <w:rPr>
          <w:rFonts w:ascii="Times New Roman" w:hAnsi="Times New Roman"/>
          <w:sz w:val="20"/>
          <w:szCs w:val="20"/>
        </w:rPr>
        <w:t xml:space="preserve"> </w:t>
      </w:r>
      <w:r w:rsidRPr="00B951BB">
        <w:rPr>
          <w:rFonts w:ascii="Times New Roman" w:hAnsi="Times New Roman"/>
          <w:sz w:val="20"/>
          <w:szCs w:val="20"/>
          <w:lang w:val="id-ID"/>
        </w:rPr>
        <w:t>–</w:t>
      </w:r>
      <w:r w:rsidRPr="00B951BB">
        <w:rPr>
          <w:rFonts w:ascii="Times New Roman" w:hAnsi="Times New Roman"/>
          <w:sz w:val="20"/>
          <w:szCs w:val="20"/>
        </w:rPr>
        <w:t xml:space="preserve"> </w:t>
      </w:r>
      <w:r w:rsidRPr="00B951BB">
        <w:rPr>
          <w:rFonts w:ascii="Times New Roman" w:hAnsi="Times New Roman"/>
          <w:sz w:val="20"/>
          <w:szCs w:val="20"/>
          <w:lang w:val="id-ID"/>
        </w:rPr>
        <w:t xml:space="preserve">43.  </w:t>
      </w:r>
    </w:p>
    <w:p w:rsidR="00616A44" w:rsidRPr="00B951BB" w:rsidRDefault="00616A44" w:rsidP="00616A44">
      <w:pPr>
        <w:pStyle w:val="ListParagraph"/>
        <w:numPr>
          <w:ilvl w:val="0"/>
          <w:numId w:val="1"/>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Dijkstra, H. P.</w:t>
      </w:r>
      <w:r w:rsidRPr="00B951BB">
        <w:rPr>
          <w:rFonts w:ascii="Times New Roman" w:hAnsi="Times New Roman"/>
          <w:sz w:val="20"/>
          <w:szCs w:val="20"/>
          <w:lang w:val="id-ID"/>
        </w:rPr>
        <w:t>,</w:t>
      </w:r>
      <w:r w:rsidRPr="00B951BB">
        <w:rPr>
          <w:rFonts w:ascii="Times New Roman" w:hAnsi="Times New Roman"/>
          <w:sz w:val="20"/>
          <w:szCs w:val="20"/>
        </w:rPr>
        <w:t xml:space="preserve"> Meijer, M. D.</w:t>
      </w:r>
      <w:r w:rsidRPr="00B951BB">
        <w:rPr>
          <w:rFonts w:ascii="Times New Roman" w:hAnsi="Times New Roman"/>
          <w:sz w:val="20"/>
          <w:szCs w:val="20"/>
          <w:lang w:val="id-ID"/>
        </w:rPr>
        <w:t>,</w:t>
      </w:r>
      <w:r w:rsidRPr="00B951BB">
        <w:rPr>
          <w:rFonts w:ascii="Times New Roman" w:hAnsi="Times New Roman"/>
          <w:sz w:val="20"/>
          <w:szCs w:val="20"/>
        </w:rPr>
        <w:t xml:space="preserve"> Patel, J.</w:t>
      </w:r>
      <w:r w:rsidRPr="00B951BB">
        <w:rPr>
          <w:rFonts w:ascii="Times New Roman" w:hAnsi="Times New Roman"/>
          <w:sz w:val="20"/>
          <w:szCs w:val="20"/>
          <w:lang w:val="id-ID"/>
        </w:rPr>
        <w:t>,</w:t>
      </w:r>
      <w:r w:rsidRPr="00B951BB">
        <w:rPr>
          <w:rFonts w:ascii="Times New Roman" w:hAnsi="Times New Roman"/>
          <w:sz w:val="20"/>
          <w:szCs w:val="20"/>
        </w:rPr>
        <w:t xml:space="preserve"> Kreiter, R.</w:t>
      </w:r>
      <w:r w:rsidRPr="00B951BB">
        <w:rPr>
          <w:rFonts w:ascii="Times New Roman" w:hAnsi="Times New Roman"/>
          <w:sz w:val="20"/>
          <w:szCs w:val="20"/>
          <w:lang w:val="id-ID"/>
        </w:rPr>
        <w:t>,</w:t>
      </w:r>
      <w:r w:rsidRPr="00B951BB">
        <w:rPr>
          <w:rFonts w:ascii="Times New Roman" w:hAnsi="Times New Roman"/>
          <w:sz w:val="20"/>
          <w:szCs w:val="20"/>
        </w:rPr>
        <w:t xml:space="preserve"> van Klink, G. P. M.</w:t>
      </w:r>
      <w:r w:rsidRPr="00B951BB">
        <w:rPr>
          <w:rFonts w:ascii="Times New Roman" w:hAnsi="Times New Roman"/>
          <w:sz w:val="20"/>
          <w:szCs w:val="20"/>
          <w:lang w:val="id-ID"/>
        </w:rPr>
        <w:t>,</w:t>
      </w:r>
      <w:r w:rsidRPr="00B951BB">
        <w:rPr>
          <w:rFonts w:ascii="Times New Roman" w:hAnsi="Times New Roman"/>
          <w:sz w:val="20"/>
          <w:szCs w:val="20"/>
        </w:rPr>
        <w:t xml:space="preserve"> Lutz, M.</w:t>
      </w:r>
      <w:r w:rsidRPr="00B951BB">
        <w:rPr>
          <w:rFonts w:ascii="Times New Roman" w:hAnsi="Times New Roman"/>
          <w:sz w:val="20"/>
          <w:szCs w:val="20"/>
          <w:lang w:val="id-ID"/>
        </w:rPr>
        <w:t>,</w:t>
      </w:r>
      <w:r w:rsidRPr="00B951BB">
        <w:rPr>
          <w:rFonts w:ascii="Times New Roman" w:hAnsi="Times New Roman"/>
          <w:sz w:val="20"/>
          <w:szCs w:val="20"/>
        </w:rPr>
        <w:t xml:space="preserve"> Spek, A. L.</w:t>
      </w:r>
      <w:r w:rsidRPr="00B951BB">
        <w:rPr>
          <w:rFonts w:ascii="Times New Roman" w:hAnsi="Times New Roman"/>
          <w:sz w:val="20"/>
          <w:szCs w:val="20"/>
          <w:lang w:val="id-ID"/>
        </w:rPr>
        <w:t>,</w:t>
      </w:r>
      <w:r w:rsidRPr="00B951BB">
        <w:rPr>
          <w:rFonts w:ascii="Times New Roman" w:hAnsi="Times New Roman"/>
          <w:sz w:val="20"/>
          <w:szCs w:val="20"/>
        </w:rPr>
        <w:t xml:space="preserve"> Canty, A. J. and van Koten, G.</w:t>
      </w:r>
      <w:r w:rsidRPr="00B951BB">
        <w:rPr>
          <w:rFonts w:ascii="Times New Roman" w:hAnsi="Times New Roman"/>
          <w:sz w:val="20"/>
          <w:szCs w:val="20"/>
          <w:lang w:val="id-ID"/>
        </w:rPr>
        <w:t xml:space="preserve"> (2001). Design and performance of rigid nanosize multimetallic cartwheel pincer compounds as Lewis acid catalysts.</w:t>
      </w:r>
      <w:r w:rsidRPr="00B951BB">
        <w:rPr>
          <w:rFonts w:ascii="Times New Roman" w:hAnsi="Times New Roman"/>
          <w:sz w:val="20"/>
          <w:szCs w:val="20"/>
        </w:rPr>
        <w:t xml:space="preserve"> </w:t>
      </w:r>
      <w:r w:rsidRPr="00B951BB">
        <w:rPr>
          <w:rFonts w:ascii="Times New Roman" w:hAnsi="Times New Roman"/>
          <w:i/>
          <w:sz w:val="20"/>
          <w:szCs w:val="20"/>
        </w:rPr>
        <w:t>Organometallics</w:t>
      </w:r>
      <w:r w:rsidRPr="00B951BB">
        <w:rPr>
          <w:rFonts w:ascii="Times New Roman" w:hAnsi="Times New Roman"/>
          <w:sz w:val="20"/>
          <w:szCs w:val="20"/>
        </w:rPr>
        <w:t>, 20</w:t>
      </w:r>
      <w:r w:rsidRPr="00B951BB">
        <w:rPr>
          <w:rFonts w:ascii="Times New Roman" w:hAnsi="Times New Roman"/>
          <w:sz w:val="20"/>
          <w:szCs w:val="20"/>
          <w:lang w:val="id-ID"/>
        </w:rPr>
        <w:t>(14)</w:t>
      </w:r>
      <w:r w:rsidRPr="00B951BB">
        <w:rPr>
          <w:rFonts w:ascii="Times New Roman" w:hAnsi="Times New Roman"/>
          <w:sz w:val="20"/>
          <w:szCs w:val="20"/>
        </w:rPr>
        <w:t xml:space="preserve">: 3159 </w:t>
      </w:r>
      <w:r w:rsidRPr="00B951BB">
        <w:rPr>
          <w:rFonts w:ascii="Times New Roman" w:hAnsi="Times New Roman"/>
          <w:sz w:val="20"/>
          <w:szCs w:val="20"/>
        </w:rPr>
        <w:sym w:font="Symbol" w:char="F02D"/>
      </w:r>
      <w:r w:rsidRPr="00B951BB">
        <w:rPr>
          <w:rFonts w:ascii="Times New Roman" w:hAnsi="Times New Roman"/>
          <w:sz w:val="20"/>
          <w:szCs w:val="20"/>
        </w:rPr>
        <w:t xml:space="preserve"> 3168.</w:t>
      </w:r>
    </w:p>
    <w:p w:rsidR="00616A44" w:rsidRPr="00B951BB" w:rsidRDefault="00616A44" w:rsidP="00616A44">
      <w:pPr>
        <w:pStyle w:val="ListParagraph"/>
        <w:numPr>
          <w:ilvl w:val="0"/>
          <w:numId w:val="1"/>
        </w:numPr>
        <w:spacing w:after="0" w:line="240" w:lineRule="auto"/>
        <w:ind w:left="360"/>
        <w:contextualSpacing w:val="0"/>
        <w:jc w:val="both"/>
        <w:rPr>
          <w:rFonts w:ascii="Times New Roman" w:hAnsi="Times New Roman"/>
          <w:sz w:val="20"/>
          <w:szCs w:val="20"/>
        </w:rPr>
      </w:pPr>
      <w:r w:rsidRPr="00B951BB">
        <w:rPr>
          <w:rFonts w:ascii="Times New Roman" w:hAnsi="Times New Roman"/>
          <w:sz w:val="20"/>
          <w:szCs w:val="20"/>
        </w:rPr>
        <w:t>Tsuji, J.</w:t>
      </w:r>
      <w:r w:rsidRPr="00B951BB">
        <w:rPr>
          <w:rFonts w:ascii="Times New Roman" w:hAnsi="Times New Roman"/>
          <w:sz w:val="20"/>
          <w:szCs w:val="20"/>
          <w:lang w:val="id-ID"/>
        </w:rPr>
        <w:t xml:space="preserve"> (1984). </w:t>
      </w:r>
      <w:bookmarkStart w:id="1" w:name="_Hlk488527318"/>
      <w:r w:rsidRPr="00B951BB">
        <w:rPr>
          <w:rFonts w:ascii="Times New Roman" w:hAnsi="Times New Roman"/>
          <w:sz w:val="20"/>
          <w:szCs w:val="20"/>
          <w:lang w:val="id-ID"/>
        </w:rPr>
        <w:t>Synthetic applications of palladium catalyzed oxidation of olefins to ketones.</w:t>
      </w:r>
      <w:r w:rsidRPr="00B951BB">
        <w:rPr>
          <w:rFonts w:ascii="Times New Roman" w:hAnsi="Times New Roman"/>
          <w:sz w:val="20"/>
          <w:szCs w:val="20"/>
        </w:rPr>
        <w:t xml:space="preserve"> </w:t>
      </w:r>
      <w:bookmarkEnd w:id="1"/>
      <w:r w:rsidRPr="00B951BB">
        <w:rPr>
          <w:rFonts w:ascii="Times New Roman" w:hAnsi="Times New Roman"/>
          <w:i/>
          <w:sz w:val="20"/>
          <w:szCs w:val="20"/>
        </w:rPr>
        <w:t xml:space="preserve">Synthesis, </w:t>
      </w:r>
      <w:r w:rsidRPr="00B951BB">
        <w:rPr>
          <w:rFonts w:ascii="Times New Roman" w:hAnsi="Times New Roman"/>
          <w:iCs/>
          <w:sz w:val="20"/>
          <w:szCs w:val="20"/>
        </w:rPr>
        <w:t>1984(05)</w:t>
      </w:r>
      <w:r w:rsidRPr="00B951BB">
        <w:rPr>
          <w:rFonts w:ascii="Times New Roman" w:hAnsi="Times New Roman"/>
          <w:sz w:val="20"/>
          <w:szCs w:val="20"/>
          <w:lang w:val="id-ID"/>
        </w:rPr>
        <w:t>:</w:t>
      </w:r>
      <w:r w:rsidRPr="00B951BB">
        <w:rPr>
          <w:rFonts w:ascii="Times New Roman" w:hAnsi="Times New Roman"/>
          <w:sz w:val="20"/>
          <w:szCs w:val="20"/>
        </w:rPr>
        <w:t xml:space="preserve"> 369 </w:t>
      </w:r>
      <w:r w:rsidRPr="00B951BB">
        <w:rPr>
          <w:rFonts w:ascii="Times New Roman" w:hAnsi="Times New Roman"/>
          <w:sz w:val="20"/>
          <w:szCs w:val="20"/>
        </w:rPr>
        <w:sym w:font="Symbol" w:char="F02D"/>
      </w:r>
      <w:r w:rsidRPr="00B951BB">
        <w:rPr>
          <w:rFonts w:ascii="Times New Roman" w:hAnsi="Times New Roman"/>
          <w:sz w:val="20"/>
          <w:szCs w:val="20"/>
        </w:rPr>
        <w:t xml:space="preserve"> 384.</w:t>
      </w:r>
    </w:p>
    <w:p w:rsidR="00616A44" w:rsidRPr="00616A44" w:rsidRDefault="00616A44" w:rsidP="00616A44">
      <w:pPr>
        <w:spacing w:after="0" w:line="240" w:lineRule="auto"/>
        <w:jc w:val="both"/>
        <w:rPr>
          <w:rFonts w:ascii="Times New Roman" w:hAnsi="Times New Roman"/>
          <w:noProof/>
          <w:sz w:val="20"/>
          <w:szCs w:val="20"/>
          <w:lang w:val="ms-MY" w:eastAsia="zh-CN"/>
        </w:rPr>
      </w:pPr>
    </w:p>
    <w:sectPr w:rsidR="00616A44" w:rsidRPr="00616A44" w:rsidSect="00616A4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573BA"/>
    <w:multiLevelType w:val="hybridMultilevel"/>
    <w:tmpl w:val="EBE8A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A44"/>
    <w:rsid w:val="00616A44"/>
    <w:rsid w:val="008923A7"/>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A4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A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A4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1004</Words>
  <Characters>5463</Characters>
  <Application>Microsoft Office Word</Application>
  <DocSecurity>0</DocSecurity>
  <Lines>143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2017-08-01T02:24:00Z</dcterms:created>
  <dcterms:modified xsi:type="dcterms:W3CDTF">2017-08-01T02:26:00Z</dcterms:modified>
</cp:coreProperties>
</file>