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EDE" w:rsidRPr="007C4D6A" w:rsidRDefault="00AB1EDE" w:rsidP="00AB1EDE">
      <w:pPr>
        <w:jc w:val="center"/>
        <w:rPr>
          <w:rFonts w:ascii="Times New Roman" w:hAnsi="Times New Roman"/>
          <w:sz w:val="28"/>
          <w:szCs w:val="20"/>
        </w:rPr>
      </w:pPr>
      <w:r w:rsidRPr="007C4D6A">
        <w:rPr>
          <w:rFonts w:ascii="Times New Roman" w:hAnsi="Times New Roman"/>
          <w:sz w:val="28"/>
          <w:szCs w:val="20"/>
        </w:rPr>
        <w:t>MARKOV CHAIN MONTE CARLO METHOD FOR HANDLING MISSING DATA IN AIR QUALITY DATASETS</w:t>
      </w:r>
    </w:p>
    <w:p w:rsidR="00AB1EDE" w:rsidRPr="007C4D6A" w:rsidRDefault="00AB1EDE" w:rsidP="00AB1EDE">
      <w:pPr>
        <w:spacing w:line="360" w:lineRule="auto"/>
        <w:jc w:val="center"/>
        <w:outlineLvl w:val="0"/>
        <w:rPr>
          <w:rFonts w:ascii="Times New Roman" w:hAnsi="Times New Roman"/>
          <w:b/>
          <w:szCs w:val="20"/>
        </w:rPr>
      </w:pPr>
    </w:p>
    <w:p w:rsidR="007C4D6A" w:rsidRPr="007C4D6A" w:rsidRDefault="007C4D6A" w:rsidP="00AB1EDE">
      <w:pPr>
        <w:jc w:val="center"/>
        <w:outlineLvl w:val="0"/>
        <w:rPr>
          <w:rFonts w:ascii="Times New Roman" w:hAnsi="Times New Roman"/>
          <w:sz w:val="24"/>
          <w:szCs w:val="20"/>
        </w:rPr>
      </w:pPr>
      <w:r w:rsidRPr="007C4D6A">
        <w:rPr>
          <w:rFonts w:ascii="Times New Roman" w:hAnsi="Times New Roman"/>
          <w:sz w:val="24"/>
          <w:szCs w:val="20"/>
        </w:rPr>
        <w:t>(</w:t>
      </w:r>
      <w:proofErr w:type="spellStart"/>
      <w:r w:rsidRPr="007C4D6A">
        <w:rPr>
          <w:rFonts w:ascii="Times New Roman" w:hAnsi="Times New Roman"/>
          <w:sz w:val="24"/>
          <w:szCs w:val="20"/>
        </w:rPr>
        <w:t>Kaedah</w:t>
      </w:r>
      <w:proofErr w:type="spellEnd"/>
      <w:r w:rsidRPr="007C4D6A">
        <w:rPr>
          <w:rFonts w:ascii="Times New Roman" w:hAnsi="Times New Roman"/>
          <w:sz w:val="24"/>
          <w:szCs w:val="20"/>
        </w:rPr>
        <w:t xml:space="preserve"> </w:t>
      </w:r>
      <w:proofErr w:type="spellStart"/>
      <w:r w:rsidRPr="007C4D6A">
        <w:rPr>
          <w:rFonts w:ascii="Times New Roman" w:hAnsi="Times New Roman"/>
          <w:sz w:val="24"/>
          <w:szCs w:val="20"/>
        </w:rPr>
        <w:t>Rantai</w:t>
      </w:r>
      <w:proofErr w:type="spellEnd"/>
      <w:r w:rsidRPr="007C4D6A">
        <w:rPr>
          <w:rFonts w:ascii="Times New Roman" w:hAnsi="Times New Roman"/>
          <w:sz w:val="24"/>
          <w:szCs w:val="20"/>
        </w:rPr>
        <w:t xml:space="preserve"> Markov Monte Carlo </w:t>
      </w:r>
      <w:proofErr w:type="spellStart"/>
      <w:r w:rsidRPr="007C4D6A">
        <w:rPr>
          <w:rFonts w:ascii="Times New Roman" w:hAnsi="Times New Roman"/>
          <w:sz w:val="24"/>
          <w:szCs w:val="20"/>
        </w:rPr>
        <w:t>Untuk</w:t>
      </w:r>
      <w:proofErr w:type="spellEnd"/>
      <w:r w:rsidRPr="007C4D6A">
        <w:rPr>
          <w:rFonts w:ascii="Times New Roman" w:hAnsi="Times New Roman"/>
          <w:sz w:val="24"/>
          <w:szCs w:val="20"/>
        </w:rPr>
        <w:t xml:space="preserve"> </w:t>
      </w:r>
      <w:proofErr w:type="spellStart"/>
      <w:r w:rsidRPr="007C4D6A">
        <w:rPr>
          <w:rFonts w:ascii="Times New Roman" w:hAnsi="Times New Roman"/>
          <w:sz w:val="24"/>
          <w:szCs w:val="20"/>
        </w:rPr>
        <w:t>Mengurus</w:t>
      </w:r>
      <w:proofErr w:type="spellEnd"/>
      <w:r w:rsidRPr="007C4D6A">
        <w:rPr>
          <w:rFonts w:ascii="Times New Roman" w:hAnsi="Times New Roman"/>
          <w:sz w:val="24"/>
          <w:szCs w:val="20"/>
        </w:rPr>
        <w:t xml:space="preserve"> Data </w:t>
      </w:r>
      <w:proofErr w:type="spellStart"/>
      <w:r w:rsidRPr="007C4D6A">
        <w:rPr>
          <w:rFonts w:ascii="Times New Roman" w:hAnsi="Times New Roman"/>
          <w:sz w:val="24"/>
          <w:szCs w:val="20"/>
        </w:rPr>
        <w:t>Hilang</w:t>
      </w:r>
      <w:proofErr w:type="spellEnd"/>
      <w:r w:rsidRPr="007C4D6A">
        <w:rPr>
          <w:rFonts w:ascii="Times New Roman" w:hAnsi="Times New Roman"/>
          <w:sz w:val="24"/>
          <w:szCs w:val="20"/>
        </w:rPr>
        <w:t xml:space="preserve"> </w:t>
      </w:r>
    </w:p>
    <w:p w:rsidR="00AB1EDE" w:rsidRPr="007C4D6A" w:rsidRDefault="007C4D6A" w:rsidP="00AB1EDE">
      <w:pPr>
        <w:jc w:val="center"/>
        <w:outlineLvl w:val="0"/>
        <w:rPr>
          <w:rFonts w:ascii="Times New Roman" w:hAnsi="Times New Roman"/>
          <w:sz w:val="24"/>
          <w:szCs w:val="20"/>
        </w:rPr>
      </w:pPr>
      <w:r w:rsidRPr="007C4D6A">
        <w:rPr>
          <w:rFonts w:ascii="Times New Roman" w:hAnsi="Times New Roman"/>
          <w:sz w:val="24"/>
          <w:szCs w:val="20"/>
        </w:rPr>
        <w:t xml:space="preserve">Di </w:t>
      </w:r>
      <w:proofErr w:type="spellStart"/>
      <w:r w:rsidRPr="007C4D6A">
        <w:rPr>
          <w:rFonts w:ascii="Times New Roman" w:hAnsi="Times New Roman"/>
          <w:sz w:val="24"/>
          <w:szCs w:val="20"/>
        </w:rPr>
        <w:t>Dalam</w:t>
      </w:r>
      <w:proofErr w:type="spellEnd"/>
      <w:r w:rsidRPr="007C4D6A">
        <w:rPr>
          <w:rFonts w:ascii="Times New Roman" w:hAnsi="Times New Roman"/>
          <w:sz w:val="24"/>
          <w:szCs w:val="20"/>
        </w:rPr>
        <w:t xml:space="preserve"> Data </w:t>
      </w:r>
      <w:proofErr w:type="spellStart"/>
      <w:r w:rsidRPr="007C4D6A">
        <w:rPr>
          <w:rFonts w:ascii="Times New Roman" w:hAnsi="Times New Roman"/>
          <w:sz w:val="24"/>
          <w:szCs w:val="20"/>
        </w:rPr>
        <w:t>Kualiti</w:t>
      </w:r>
      <w:proofErr w:type="spellEnd"/>
      <w:r w:rsidRPr="007C4D6A">
        <w:rPr>
          <w:rFonts w:ascii="Times New Roman" w:hAnsi="Times New Roman"/>
          <w:sz w:val="24"/>
          <w:szCs w:val="20"/>
        </w:rPr>
        <w:t xml:space="preserve"> </w:t>
      </w:r>
      <w:proofErr w:type="spellStart"/>
      <w:r w:rsidRPr="007C4D6A">
        <w:rPr>
          <w:rFonts w:ascii="Times New Roman" w:hAnsi="Times New Roman"/>
          <w:sz w:val="24"/>
          <w:szCs w:val="20"/>
        </w:rPr>
        <w:t>Udara</w:t>
      </w:r>
      <w:proofErr w:type="spellEnd"/>
      <w:r w:rsidRPr="007C4D6A">
        <w:rPr>
          <w:rFonts w:ascii="Times New Roman" w:hAnsi="Times New Roman"/>
          <w:sz w:val="24"/>
          <w:szCs w:val="20"/>
        </w:rPr>
        <w:t>)</w:t>
      </w:r>
    </w:p>
    <w:p w:rsidR="00AB1EDE" w:rsidRPr="007C4D6A" w:rsidRDefault="00AB1EDE" w:rsidP="00AB1EDE">
      <w:pPr>
        <w:jc w:val="center"/>
        <w:outlineLvl w:val="0"/>
        <w:rPr>
          <w:rFonts w:ascii="Times New Roman" w:hAnsi="Times New Roman"/>
          <w:b/>
          <w:szCs w:val="20"/>
        </w:rPr>
      </w:pPr>
    </w:p>
    <w:p w:rsidR="007C4D6A" w:rsidRDefault="00AB1EDE" w:rsidP="00AB1EDE">
      <w:pPr>
        <w:jc w:val="center"/>
        <w:outlineLvl w:val="0"/>
        <w:rPr>
          <w:rFonts w:ascii="Times New Roman" w:hAnsi="Times New Roman"/>
          <w:szCs w:val="20"/>
        </w:rPr>
      </w:pPr>
      <w:proofErr w:type="spellStart"/>
      <w:r w:rsidRPr="007C4D6A">
        <w:rPr>
          <w:rFonts w:ascii="Times New Roman" w:hAnsi="Times New Roman"/>
          <w:szCs w:val="20"/>
        </w:rPr>
        <w:t>Norhazlina</w:t>
      </w:r>
      <w:proofErr w:type="spellEnd"/>
      <w:r w:rsidRPr="007C4D6A">
        <w:rPr>
          <w:rFonts w:ascii="Times New Roman" w:hAnsi="Times New Roman"/>
          <w:szCs w:val="20"/>
        </w:rPr>
        <w:t xml:space="preserve"> Suhaimi</w:t>
      </w:r>
      <w:r w:rsidR="007C4D6A">
        <w:rPr>
          <w:rFonts w:ascii="Times New Roman" w:hAnsi="Times New Roman"/>
          <w:szCs w:val="20"/>
          <w:vertAlign w:val="superscript"/>
        </w:rPr>
        <w:t>1</w:t>
      </w:r>
      <w:r w:rsidRPr="007C4D6A">
        <w:rPr>
          <w:rFonts w:ascii="Times New Roman" w:hAnsi="Times New Roman"/>
          <w:szCs w:val="20"/>
        </w:rPr>
        <w:t xml:space="preserve">, </w:t>
      </w:r>
      <w:proofErr w:type="spellStart"/>
      <w:r w:rsidRPr="007C4D6A">
        <w:rPr>
          <w:rFonts w:ascii="Times New Roman" w:hAnsi="Times New Roman"/>
          <w:szCs w:val="20"/>
        </w:rPr>
        <w:t>Nurul</w:t>
      </w:r>
      <w:proofErr w:type="spellEnd"/>
      <w:r w:rsidRPr="007C4D6A">
        <w:rPr>
          <w:rFonts w:ascii="Times New Roman" w:hAnsi="Times New Roman"/>
          <w:szCs w:val="20"/>
        </w:rPr>
        <w:t xml:space="preserve"> </w:t>
      </w:r>
      <w:proofErr w:type="spellStart"/>
      <w:r w:rsidRPr="007C4D6A">
        <w:rPr>
          <w:rFonts w:ascii="Times New Roman" w:hAnsi="Times New Roman"/>
          <w:szCs w:val="20"/>
        </w:rPr>
        <w:t>Adyani</w:t>
      </w:r>
      <w:proofErr w:type="spellEnd"/>
      <w:r w:rsidRPr="007C4D6A">
        <w:rPr>
          <w:rFonts w:ascii="Times New Roman" w:hAnsi="Times New Roman"/>
          <w:szCs w:val="20"/>
        </w:rPr>
        <w:t xml:space="preserve"> Ghazali</w:t>
      </w:r>
      <w:r w:rsidR="007C4D6A">
        <w:rPr>
          <w:rFonts w:ascii="Times New Roman" w:hAnsi="Times New Roman"/>
          <w:szCs w:val="20"/>
          <w:vertAlign w:val="superscript"/>
        </w:rPr>
        <w:t>1</w:t>
      </w:r>
      <w:r w:rsidR="00CC340C" w:rsidRPr="007C4D6A">
        <w:rPr>
          <w:rFonts w:ascii="Times New Roman" w:hAnsi="Times New Roman"/>
          <w:szCs w:val="20"/>
          <w:vertAlign w:val="superscript"/>
        </w:rPr>
        <w:t>*</w:t>
      </w:r>
      <w:r w:rsidRPr="007C4D6A">
        <w:rPr>
          <w:rFonts w:ascii="Times New Roman" w:hAnsi="Times New Roman"/>
          <w:szCs w:val="20"/>
        </w:rPr>
        <w:t xml:space="preserve">, Muhammad </w:t>
      </w:r>
      <w:proofErr w:type="spellStart"/>
      <w:r w:rsidRPr="007C4D6A">
        <w:rPr>
          <w:rFonts w:ascii="Times New Roman" w:hAnsi="Times New Roman"/>
          <w:szCs w:val="20"/>
        </w:rPr>
        <w:t>Yazid</w:t>
      </w:r>
      <w:proofErr w:type="spellEnd"/>
      <w:r w:rsidRPr="007C4D6A">
        <w:rPr>
          <w:rFonts w:ascii="Times New Roman" w:hAnsi="Times New Roman"/>
          <w:szCs w:val="20"/>
        </w:rPr>
        <w:t xml:space="preserve"> Nasir</w:t>
      </w:r>
      <w:r w:rsidR="007C4D6A">
        <w:rPr>
          <w:rFonts w:ascii="Times New Roman" w:hAnsi="Times New Roman"/>
          <w:szCs w:val="20"/>
          <w:vertAlign w:val="superscript"/>
        </w:rPr>
        <w:t xml:space="preserve"> 1</w:t>
      </w:r>
      <w:r w:rsidRPr="007C4D6A">
        <w:rPr>
          <w:rFonts w:ascii="Times New Roman" w:hAnsi="Times New Roman"/>
          <w:szCs w:val="20"/>
        </w:rPr>
        <w:t xml:space="preserve">, </w:t>
      </w:r>
    </w:p>
    <w:p w:rsidR="00AB1EDE" w:rsidRPr="007C4D6A" w:rsidRDefault="00AB1EDE" w:rsidP="00AB1EDE">
      <w:pPr>
        <w:jc w:val="center"/>
        <w:outlineLvl w:val="0"/>
        <w:rPr>
          <w:rFonts w:ascii="Times New Roman" w:hAnsi="Times New Roman"/>
          <w:szCs w:val="20"/>
          <w:vertAlign w:val="superscript"/>
        </w:rPr>
      </w:pPr>
      <w:r w:rsidRPr="007C4D6A">
        <w:rPr>
          <w:rFonts w:ascii="Times New Roman" w:hAnsi="Times New Roman"/>
          <w:szCs w:val="20"/>
        </w:rPr>
        <w:t xml:space="preserve">Muhammad </w:t>
      </w:r>
      <w:proofErr w:type="spellStart"/>
      <w:r w:rsidRPr="007C4D6A">
        <w:rPr>
          <w:rFonts w:ascii="Times New Roman" w:hAnsi="Times New Roman"/>
          <w:szCs w:val="20"/>
        </w:rPr>
        <w:t>Izwan</w:t>
      </w:r>
      <w:proofErr w:type="spellEnd"/>
      <w:r w:rsidRPr="007C4D6A">
        <w:rPr>
          <w:rFonts w:ascii="Times New Roman" w:hAnsi="Times New Roman"/>
          <w:szCs w:val="20"/>
        </w:rPr>
        <w:t xml:space="preserve"> </w:t>
      </w:r>
      <w:proofErr w:type="spellStart"/>
      <w:r w:rsidRPr="007C4D6A">
        <w:rPr>
          <w:rFonts w:ascii="Times New Roman" w:hAnsi="Times New Roman"/>
          <w:szCs w:val="20"/>
        </w:rPr>
        <w:t>Zariq</w:t>
      </w:r>
      <w:proofErr w:type="spellEnd"/>
      <w:r w:rsidRPr="007C4D6A">
        <w:rPr>
          <w:rFonts w:ascii="Times New Roman" w:hAnsi="Times New Roman"/>
          <w:szCs w:val="20"/>
        </w:rPr>
        <w:t xml:space="preserve"> </w:t>
      </w:r>
      <w:proofErr w:type="spellStart"/>
      <w:r w:rsidRPr="007C4D6A">
        <w:rPr>
          <w:rFonts w:ascii="Times New Roman" w:hAnsi="Times New Roman"/>
          <w:szCs w:val="20"/>
        </w:rPr>
        <w:t>Mokhtar</w:t>
      </w:r>
      <w:proofErr w:type="spellEnd"/>
      <w:r w:rsidR="007C4D6A">
        <w:rPr>
          <w:rFonts w:ascii="Times New Roman" w:hAnsi="Times New Roman"/>
          <w:szCs w:val="20"/>
          <w:vertAlign w:val="superscript"/>
        </w:rPr>
        <w:t xml:space="preserve"> 1</w:t>
      </w:r>
      <w:r w:rsidR="00BC606C" w:rsidRPr="007C4D6A">
        <w:rPr>
          <w:rFonts w:ascii="Times New Roman" w:hAnsi="Times New Roman"/>
          <w:szCs w:val="20"/>
        </w:rPr>
        <w:t xml:space="preserve">, Nor </w:t>
      </w:r>
      <w:proofErr w:type="spellStart"/>
      <w:r w:rsidR="00BC606C" w:rsidRPr="007C4D6A">
        <w:rPr>
          <w:rFonts w:ascii="Times New Roman" w:hAnsi="Times New Roman"/>
          <w:szCs w:val="20"/>
        </w:rPr>
        <w:t>Azam</w:t>
      </w:r>
      <w:proofErr w:type="spellEnd"/>
      <w:r w:rsidR="00BC606C" w:rsidRPr="007C4D6A">
        <w:rPr>
          <w:rFonts w:ascii="Times New Roman" w:hAnsi="Times New Roman"/>
          <w:szCs w:val="20"/>
        </w:rPr>
        <w:t xml:space="preserve"> Ramli</w:t>
      </w:r>
      <w:r w:rsidR="007C4D6A">
        <w:rPr>
          <w:rFonts w:ascii="Times New Roman" w:hAnsi="Times New Roman"/>
          <w:szCs w:val="20"/>
          <w:vertAlign w:val="superscript"/>
        </w:rPr>
        <w:t>2</w:t>
      </w:r>
    </w:p>
    <w:p w:rsidR="00AB1EDE" w:rsidRPr="007C4D6A" w:rsidRDefault="00AB1EDE" w:rsidP="00AB1EDE">
      <w:pPr>
        <w:jc w:val="center"/>
        <w:outlineLvl w:val="0"/>
        <w:rPr>
          <w:rFonts w:ascii="Times New Roman" w:hAnsi="Times New Roman"/>
          <w:b/>
          <w:szCs w:val="20"/>
        </w:rPr>
      </w:pPr>
    </w:p>
    <w:p w:rsidR="007C4D6A" w:rsidRPr="007C4D6A" w:rsidRDefault="00AB1EDE" w:rsidP="007C4D6A">
      <w:pPr>
        <w:pStyle w:val="AuthorAffiliation"/>
        <w:rPr>
          <w:sz w:val="18"/>
        </w:rPr>
      </w:pPr>
      <w:r w:rsidRPr="007C4D6A">
        <w:rPr>
          <w:sz w:val="18"/>
        </w:rPr>
        <w:t xml:space="preserve"> </w:t>
      </w:r>
      <w:r w:rsidR="007C4D6A" w:rsidRPr="007C4D6A">
        <w:rPr>
          <w:sz w:val="18"/>
          <w:vertAlign w:val="superscript"/>
        </w:rPr>
        <w:t>1</w:t>
      </w:r>
      <w:r w:rsidRPr="007C4D6A">
        <w:rPr>
          <w:sz w:val="18"/>
        </w:rPr>
        <w:t xml:space="preserve">School of Ocean Engineering, </w:t>
      </w:r>
      <w:proofErr w:type="spellStart"/>
      <w:r w:rsidRPr="007C4D6A">
        <w:rPr>
          <w:sz w:val="18"/>
        </w:rPr>
        <w:t>Universiti</w:t>
      </w:r>
      <w:proofErr w:type="spellEnd"/>
      <w:r w:rsidRPr="007C4D6A">
        <w:rPr>
          <w:sz w:val="18"/>
        </w:rPr>
        <w:t xml:space="preserve"> Malaysia Terengganu, </w:t>
      </w:r>
    </w:p>
    <w:p w:rsidR="00AB1EDE" w:rsidRPr="007C4D6A" w:rsidRDefault="007C4D6A" w:rsidP="007C4D6A">
      <w:pPr>
        <w:pStyle w:val="AuthorAffiliation"/>
        <w:rPr>
          <w:sz w:val="18"/>
        </w:rPr>
      </w:pPr>
      <w:r w:rsidRPr="007C4D6A">
        <w:rPr>
          <w:sz w:val="18"/>
        </w:rPr>
        <w:t xml:space="preserve">21030 Kuala </w:t>
      </w:r>
      <w:proofErr w:type="spellStart"/>
      <w:r w:rsidRPr="007C4D6A">
        <w:rPr>
          <w:sz w:val="18"/>
        </w:rPr>
        <w:t>Nerus</w:t>
      </w:r>
      <w:proofErr w:type="spellEnd"/>
      <w:r w:rsidRPr="007C4D6A">
        <w:rPr>
          <w:sz w:val="18"/>
        </w:rPr>
        <w:t>, Terengganu, Malaysia</w:t>
      </w:r>
    </w:p>
    <w:p w:rsidR="007C4D6A" w:rsidRPr="007C4D6A" w:rsidRDefault="007C4D6A" w:rsidP="007C4D6A">
      <w:pPr>
        <w:pStyle w:val="AuthorAffiliation"/>
        <w:rPr>
          <w:sz w:val="18"/>
        </w:rPr>
      </w:pPr>
      <w:r w:rsidRPr="007C4D6A">
        <w:rPr>
          <w:sz w:val="18"/>
          <w:vertAlign w:val="superscript"/>
        </w:rPr>
        <w:t>2</w:t>
      </w:r>
      <w:r w:rsidR="00BC606C" w:rsidRPr="007C4D6A">
        <w:rPr>
          <w:sz w:val="18"/>
        </w:rPr>
        <w:t xml:space="preserve">School of Civil Engineering, </w:t>
      </w:r>
      <w:proofErr w:type="spellStart"/>
      <w:r w:rsidR="00BC606C" w:rsidRPr="007C4D6A">
        <w:rPr>
          <w:sz w:val="18"/>
        </w:rPr>
        <w:t>Universiti</w:t>
      </w:r>
      <w:proofErr w:type="spellEnd"/>
      <w:r w:rsidR="00BC606C" w:rsidRPr="007C4D6A">
        <w:rPr>
          <w:sz w:val="18"/>
        </w:rPr>
        <w:t xml:space="preserve"> </w:t>
      </w:r>
      <w:proofErr w:type="spellStart"/>
      <w:r w:rsidR="00BC606C" w:rsidRPr="007C4D6A">
        <w:rPr>
          <w:sz w:val="18"/>
        </w:rPr>
        <w:t>Sains</w:t>
      </w:r>
      <w:proofErr w:type="spellEnd"/>
      <w:r w:rsidR="00BC606C" w:rsidRPr="007C4D6A">
        <w:rPr>
          <w:sz w:val="18"/>
        </w:rPr>
        <w:t xml:space="preserve"> Malaysia, </w:t>
      </w:r>
    </w:p>
    <w:p w:rsidR="00BC606C" w:rsidRPr="007C4D6A" w:rsidRDefault="00BC606C" w:rsidP="007C4D6A">
      <w:pPr>
        <w:pStyle w:val="AuthorAffiliation"/>
        <w:rPr>
          <w:sz w:val="18"/>
        </w:rPr>
      </w:pPr>
      <w:r w:rsidRPr="007C4D6A">
        <w:rPr>
          <w:sz w:val="18"/>
        </w:rPr>
        <w:t xml:space="preserve">14300 </w:t>
      </w:r>
      <w:proofErr w:type="spellStart"/>
      <w:r w:rsidRPr="007C4D6A">
        <w:rPr>
          <w:sz w:val="18"/>
        </w:rPr>
        <w:t>Nibon</w:t>
      </w:r>
      <w:r w:rsidR="007C4D6A" w:rsidRPr="007C4D6A">
        <w:rPr>
          <w:sz w:val="18"/>
        </w:rPr>
        <w:t>g</w:t>
      </w:r>
      <w:proofErr w:type="spellEnd"/>
      <w:r w:rsidR="007C4D6A" w:rsidRPr="007C4D6A">
        <w:rPr>
          <w:sz w:val="18"/>
        </w:rPr>
        <w:t xml:space="preserve"> </w:t>
      </w:r>
      <w:proofErr w:type="spellStart"/>
      <w:r w:rsidR="007C4D6A" w:rsidRPr="007C4D6A">
        <w:rPr>
          <w:sz w:val="18"/>
        </w:rPr>
        <w:t>Tebal</w:t>
      </w:r>
      <w:proofErr w:type="spellEnd"/>
      <w:r w:rsidR="007C4D6A" w:rsidRPr="007C4D6A">
        <w:rPr>
          <w:sz w:val="18"/>
        </w:rPr>
        <w:t xml:space="preserve">, </w:t>
      </w:r>
      <w:proofErr w:type="spellStart"/>
      <w:r w:rsidR="007C4D6A" w:rsidRPr="007C4D6A">
        <w:rPr>
          <w:sz w:val="18"/>
        </w:rPr>
        <w:t>Pulau</w:t>
      </w:r>
      <w:proofErr w:type="spellEnd"/>
      <w:r w:rsidR="007C4D6A" w:rsidRPr="007C4D6A">
        <w:rPr>
          <w:sz w:val="18"/>
        </w:rPr>
        <w:t xml:space="preserve"> Pinang, Malaysia</w:t>
      </w:r>
    </w:p>
    <w:p w:rsidR="007C4D6A" w:rsidRPr="007C4D6A" w:rsidRDefault="007C4D6A" w:rsidP="007C4D6A">
      <w:pPr>
        <w:pStyle w:val="AuthorAffiliation"/>
        <w:rPr>
          <w:i w:val="0"/>
          <w:sz w:val="18"/>
        </w:rPr>
      </w:pPr>
    </w:p>
    <w:p w:rsidR="00AB1EDE" w:rsidRPr="007C4D6A" w:rsidRDefault="00AB1EDE" w:rsidP="00AB1EDE">
      <w:pPr>
        <w:jc w:val="center"/>
        <w:outlineLvl w:val="0"/>
        <w:rPr>
          <w:rFonts w:ascii="Times New Roman" w:hAnsi="Times New Roman"/>
          <w:i/>
          <w:sz w:val="18"/>
          <w:szCs w:val="20"/>
        </w:rPr>
      </w:pPr>
      <w:r w:rsidRPr="007C4D6A">
        <w:rPr>
          <w:rFonts w:ascii="Times New Roman" w:hAnsi="Times New Roman"/>
          <w:i/>
          <w:sz w:val="18"/>
          <w:szCs w:val="20"/>
          <w:vertAlign w:val="superscript"/>
        </w:rPr>
        <w:t>*</w:t>
      </w:r>
      <w:r w:rsidRPr="007C4D6A">
        <w:rPr>
          <w:rFonts w:ascii="Times New Roman" w:hAnsi="Times New Roman"/>
          <w:i/>
          <w:sz w:val="18"/>
          <w:szCs w:val="20"/>
        </w:rPr>
        <w:t>Corresponding aut</w:t>
      </w:r>
      <w:r w:rsidR="00CC340C" w:rsidRPr="007C4D6A">
        <w:rPr>
          <w:rFonts w:ascii="Times New Roman" w:hAnsi="Times New Roman"/>
          <w:i/>
          <w:sz w:val="18"/>
          <w:szCs w:val="20"/>
        </w:rPr>
        <w:t>hor: nurul.adyani@umt.edu.my</w:t>
      </w:r>
    </w:p>
    <w:p w:rsidR="00AB1EDE" w:rsidRPr="007C4D6A" w:rsidRDefault="00AB1EDE" w:rsidP="00AB1EDE">
      <w:pPr>
        <w:jc w:val="center"/>
        <w:outlineLvl w:val="0"/>
        <w:rPr>
          <w:rFonts w:ascii="Times New Roman" w:hAnsi="Times New Roman"/>
          <w:b/>
          <w:szCs w:val="20"/>
        </w:rPr>
      </w:pPr>
    </w:p>
    <w:p w:rsidR="00AB1EDE" w:rsidRPr="007C4D6A" w:rsidRDefault="00AB1EDE" w:rsidP="00AB1EDE">
      <w:pPr>
        <w:jc w:val="center"/>
        <w:outlineLvl w:val="0"/>
        <w:rPr>
          <w:rFonts w:ascii="Times New Roman" w:hAnsi="Times New Roman"/>
          <w:b/>
          <w:sz w:val="18"/>
          <w:szCs w:val="20"/>
        </w:rPr>
      </w:pPr>
      <w:r w:rsidRPr="007C4D6A">
        <w:rPr>
          <w:rFonts w:ascii="Times New Roman" w:hAnsi="Times New Roman"/>
          <w:b/>
          <w:sz w:val="18"/>
          <w:szCs w:val="20"/>
        </w:rPr>
        <w:t>Abstract</w:t>
      </w:r>
    </w:p>
    <w:p w:rsidR="00AB1EDE" w:rsidRPr="007C4D6A" w:rsidRDefault="00AB1EDE" w:rsidP="00AB1EDE">
      <w:pPr>
        <w:rPr>
          <w:rFonts w:ascii="Times New Roman" w:hAnsi="Times New Roman"/>
          <w:sz w:val="18"/>
          <w:szCs w:val="20"/>
        </w:rPr>
      </w:pPr>
      <w:r w:rsidRPr="007C4D6A">
        <w:rPr>
          <w:rFonts w:ascii="Times New Roman" w:hAnsi="Times New Roman"/>
          <w:sz w:val="18"/>
          <w:szCs w:val="20"/>
        </w:rPr>
        <w:t>Missing data are a comm</w:t>
      </w:r>
      <w:r w:rsidR="007C4D6A">
        <w:rPr>
          <w:rFonts w:ascii="Times New Roman" w:hAnsi="Times New Roman"/>
          <w:sz w:val="18"/>
          <w:szCs w:val="20"/>
        </w:rPr>
        <w:t>on problem in raw data</w:t>
      </w:r>
      <w:r w:rsidRPr="007C4D6A">
        <w:rPr>
          <w:rFonts w:ascii="Times New Roman" w:hAnsi="Times New Roman"/>
          <w:sz w:val="18"/>
          <w:szCs w:val="20"/>
        </w:rPr>
        <w:t xml:space="preserve"> especially in air quality datasets. Incomplete data due to machine or instruments failures, changes in the sitting air station monitors, calibration, routine maintenance and human error handling dataset. Multiple imputation of missing value technique was used to deal with selective air quality data by using Markov Chain Monte Carlo (MCMC). Expectation-maximization (EM) algorithm was used to compute the maximum likelihood estimate (MLE), assuming a multivariate normal distribution for the data. In this paper, the air quality m</w:t>
      </w:r>
      <w:r w:rsidR="006D2C87">
        <w:rPr>
          <w:rFonts w:ascii="Times New Roman" w:hAnsi="Times New Roman"/>
          <w:sz w:val="18"/>
          <w:szCs w:val="20"/>
        </w:rPr>
        <w:t>onitoring stations selected namely</w:t>
      </w:r>
      <w:r w:rsidRPr="007C4D6A">
        <w:rPr>
          <w:rFonts w:ascii="Times New Roman" w:hAnsi="Times New Roman"/>
          <w:sz w:val="18"/>
          <w:szCs w:val="20"/>
        </w:rPr>
        <w:t xml:space="preserve"> </w:t>
      </w:r>
      <w:proofErr w:type="spellStart"/>
      <w:r w:rsidRPr="007C4D6A">
        <w:rPr>
          <w:rFonts w:ascii="Times New Roman" w:hAnsi="Times New Roman"/>
          <w:sz w:val="18"/>
          <w:szCs w:val="20"/>
        </w:rPr>
        <w:t>Kemaman</w:t>
      </w:r>
      <w:proofErr w:type="spellEnd"/>
      <w:r w:rsidRPr="007C4D6A">
        <w:rPr>
          <w:rFonts w:ascii="Times New Roman" w:hAnsi="Times New Roman"/>
          <w:sz w:val="18"/>
          <w:szCs w:val="20"/>
        </w:rPr>
        <w:t xml:space="preserve">, Terengganu and </w:t>
      </w:r>
      <w:proofErr w:type="spellStart"/>
      <w:r w:rsidRPr="007C4D6A">
        <w:rPr>
          <w:rFonts w:ascii="Times New Roman" w:hAnsi="Times New Roman"/>
          <w:sz w:val="18"/>
          <w:szCs w:val="20"/>
        </w:rPr>
        <w:t>Petaling</w:t>
      </w:r>
      <w:proofErr w:type="spellEnd"/>
      <w:r w:rsidRPr="007C4D6A">
        <w:rPr>
          <w:rFonts w:ascii="Times New Roman" w:hAnsi="Times New Roman"/>
          <w:sz w:val="18"/>
          <w:szCs w:val="20"/>
        </w:rPr>
        <w:t xml:space="preserve"> Jaya, Selangor. The parameters selected were carbon oxide, ground level ozone, sulphur dioxide, nitrogen oxide, nitric oxide and nitrogen dioxide. A total of annual hourly data is 52,704 (8784 x 6 parameters) observations. Result shows that the coefficient of determination for all annual hourly monitoring data is consistently high (R</w:t>
      </w:r>
      <w:r w:rsidRPr="007C4D6A">
        <w:rPr>
          <w:rFonts w:ascii="Times New Roman" w:hAnsi="Times New Roman"/>
          <w:sz w:val="18"/>
          <w:szCs w:val="20"/>
          <w:vertAlign w:val="superscript"/>
        </w:rPr>
        <w:t>2</w:t>
      </w:r>
      <w:r w:rsidRPr="007C4D6A">
        <w:rPr>
          <w:rFonts w:ascii="Times New Roman" w:hAnsi="Times New Roman"/>
          <w:sz w:val="18"/>
          <w:szCs w:val="20"/>
        </w:rPr>
        <w:t xml:space="preserve"> = 0.49 – </w:t>
      </w:r>
      <w:r w:rsidR="006D2C87">
        <w:rPr>
          <w:rFonts w:ascii="Times New Roman" w:hAnsi="Times New Roman"/>
          <w:sz w:val="18"/>
          <w:szCs w:val="20"/>
        </w:rPr>
        <w:t xml:space="preserve">0.91) and small error (0.0001 – </w:t>
      </w:r>
      <w:r w:rsidRPr="007C4D6A">
        <w:rPr>
          <w:rFonts w:ascii="Times New Roman" w:hAnsi="Times New Roman"/>
          <w:sz w:val="18"/>
          <w:szCs w:val="20"/>
        </w:rPr>
        <w:t xml:space="preserve">0.3).  Therefore, the multiple imputation technique by using MCMC method provides a good fit imputation and unbiased result of missing value to this data. </w:t>
      </w:r>
    </w:p>
    <w:p w:rsidR="00AB1EDE" w:rsidRPr="007C4D6A" w:rsidRDefault="00AB1EDE" w:rsidP="00AB1EDE">
      <w:pPr>
        <w:outlineLvl w:val="0"/>
        <w:rPr>
          <w:rFonts w:ascii="Times New Roman" w:hAnsi="Times New Roman"/>
          <w:sz w:val="18"/>
          <w:szCs w:val="20"/>
        </w:rPr>
      </w:pPr>
    </w:p>
    <w:p w:rsidR="00AB1EDE" w:rsidRPr="007C4D6A" w:rsidRDefault="00AB1EDE" w:rsidP="00AB1EDE">
      <w:pPr>
        <w:outlineLvl w:val="0"/>
        <w:rPr>
          <w:rFonts w:ascii="Times New Roman" w:hAnsi="Times New Roman"/>
          <w:sz w:val="18"/>
          <w:szCs w:val="20"/>
        </w:rPr>
      </w:pPr>
      <w:r w:rsidRPr="007C4D6A">
        <w:rPr>
          <w:rFonts w:ascii="Times New Roman" w:hAnsi="Times New Roman"/>
          <w:b/>
          <w:sz w:val="18"/>
          <w:szCs w:val="20"/>
        </w:rPr>
        <w:t>Keyword</w:t>
      </w:r>
      <w:r w:rsidR="006D2C87">
        <w:rPr>
          <w:rFonts w:ascii="Times New Roman" w:hAnsi="Times New Roman"/>
          <w:b/>
          <w:sz w:val="18"/>
          <w:szCs w:val="20"/>
        </w:rPr>
        <w:t>s</w:t>
      </w:r>
      <w:r w:rsidRPr="007C4D6A">
        <w:rPr>
          <w:rFonts w:ascii="Times New Roman" w:hAnsi="Times New Roman"/>
          <w:sz w:val="18"/>
          <w:szCs w:val="20"/>
        </w:rPr>
        <w:t xml:space="preserve">: </w:t>
      </w:r>
      <w:r w:rsidR="006D2C87" w:rsidRPr="007C4D6A">
        <w:rPr>
          <w:rFonts w:ascii="Times New Roman" w:hAnsi="Times New Roman"/>
          <w:sz w:val="18"/>
          <w:szCs w:val="20"/>
        </w:rPr>
        <w:t xml:space="preserve">missing data, air quality, multiple imputation, </w:t>
      </w:r>
      <w:r w:rsidRPr="007C4D6A">
        <w:rPr>
          <w:rFonts w:ascii="Times New Roman" w:hAnsi="Times New Roman"/>
          <w:sz w:val="18"/>
          <w:szCs w:val="20"/>
        </w:rPr>
        <w:t>Markov Chain Monte Carlo</w:t>
      </w:r>
    </w:p>
    <w:p w:rsidR="00AB1EDE" w:rsidRPr="007C4D6A" w:rsidRDefault="00AB1EDE" w:rsidP="00AB1EDE">
      <w:pPr>
        <w:outlineLvl w:val="0"/>
        <w:rPr>
          <w:rFonts w:ascii="Times New Roman" w:hAnsi="Times New Roman"/>
          <w:b/>
          <w:szCs w:val="20"/>
        </w:rPr>
      </w:pPr>
    </w:p>
    <w:p w:rsidR="00AB1EDE" w:rsidRPr="006D2C87" w:rsidRDefault="00AB1EDE" w:rsidP="00AB1EDE">
      <w:pPr>
        <w:jc w:val="center"/>
        <w:outlineLvl w:val="0"/>
        <w:rPr>
          <w:rFonts w:ascii="Times New Roman" w:hAnsi="Times New Roman"/>
          <w:b/>
          <w:noProof/>
          <w:sz w:val="18"/>
          <w:szCs w:val="20"/>
          <w:lang w:val="ms-MY"/>
        </w:rPr>
      </w:pPr>
      <w:r w:rsidRPr="006D2C87">
        <w:rPr>
          <w:rFonts w:ascii="Times New Roman" w:hAnsi="Times New Roman"/>
          <w:b/>
          <w:noProof/>
          <w:sz w:val="18"/>
          <w:szCs w:val="20"/>
          <w:lang w:val="ms-MY"/>
        </w:rPr>
        <w:t>Abstrak</w:t>
      </w:r>
    </w:p>
    <w:p w:rsidR="00AB1EDE" w:rsidRPr="006D2C87" w:rsidRDefault="00AB1EDE" w:rsidP="00AB1EDE">
      <w:pPr>
        <w:outlineLvl w:val="0"/>
        <w:rPr>
          <w:rFonts w:ascii="Times New Roman" w:hAnsi="Times New Roman"/>
          <w:noProof/>
          <w:sz w:val="18"/>
          <w:szCs w:val="20"/>
          <w:lang w:val="ms-MY"/>
        </w:rPr>
      </w:pPr>
      <w:r w:rsidRPr="006D2C87">
        <w:rPr>
          <w:rFonts w:ascii="Times New Roman" w:hAnsi="Times New Roman"/>
          <w:noProof/>
          <w:sz w:val="18"/>
          <w:szCs w:val="20"/>
          <w:lang w:val="ms-MY"/>
        </w:rPr>
        <w:t>Data hilang ialah masalah biasa dalam data mentah terutamanya data kualiti udara. Data yang tidak lengkap disebabkan oleh kegagalan alat atau mesin, perubahan tempat stesen udara, kalibrasi, rutin penyelenggaraan dan kesilapan pekerja mengurus data. Teknik pelbagai imputasi digunakan untuk mengisi nilai hilang bagi data kualiti udara yang terpilih dengan menggunakan Mark</w:t>
      </w:r>
      <w:r w:rsidR="003B0E33">
        <w:rPr>
          <w:rFonts w:ascii="Times New Roman" w:hAnsi="Times New Roman"/>
          <w:noProof/>
          <w:sz w:val="18"/>
          <w:szCs w:val="20"/>
          <w:lang w:val="ms-MY"/>
        </w:rPr>
        <w:t>ov Chain Monte Carlo. J</w:t>
      </w:r>
      <w:r w:rsidRPr="006D2C87">
        <w:rPr>
          <w:rFonts w:ascii="Times New Roman" w:hAnsi="Times New Roman"/>
          <w:noProof/>
          <w:sz w:val="18"/>
          <w:szCs w:val="20"/>
          <w:lang w:val="ms-MY"/>
        </w:rPr>
        <w:t xml:space="preserve">angkaan </w:t>
      </w:r>
      <w:r w:rsidR="003B0E33">
        <w:rPr>
          <w:rFonts w:ascii="Times New Roman" w:hAnsi="Times New Roman"/>
          <w:noProof/>
          <w:sz w:val="18"/>
          <w:szCs w:val="20"/>
          <w:lang w:val="ms-MY"/>
        </w:rPr>
        <w:t xml:space="preserve">maksimum </w:t>
      </w:r>
      <w:r w:rsidR="006D2C87">
        <w:rPr>
          <w:rFonts w:ascii="Times New Roman" w:hAnsi="Times New Roman"/>
          <w:noProof/>
          <w:sz w:val="18"/>
          <w:szCs w:val="20"/>
          <w:lang w:val="ms-MY"/>
        </w:rPr>
        <w:t xml:space="preserve">(EM) </w:t>
      </w:r>
      <w:r w:rsidRPr="006D2C87">
        <w:rPr>
          <w:rFonts w:ascii="Times New Roman" w:hAnsi="Times New Roman"/>
          <w:noProof/>
          <w:sz w:val="18"/>
          <w:szCs w:val="20"/>
          <w:lang w:val="ms-MY"/>
        </w:rPr>
        <w:t>al</w:t>
      </w:r>
      <w:r w:rsidR="006D2C87">
        <w:rPr>
          <w:rFonts w:ascii="Times New Roman" w:hAnsi="Times New Roman"/>
          <w:noProof/>
          <w:sz w:val="18"/>
          <w:szCs w:val="20"/>
          <w:lang w:val="ms-MY"/>
        </w:rPr>
        <w:t xml:space="preserve">goritma digunakan untuk </w:t>
      </w:r>
      <w:r w:rsidRPr="006D2C87">
        <w:rPr>
          <w:rFonts w:ascii="Times New Roman" w:hAnsi="Times New Roman"/>
          <w:noProof/>
          <w:sz w:val="18"/>
          <w:szCs w:val="20"/>
          <w:lang w:val="ms-MY"/>
        </w:rPr>
        <w:t>menjangka kemungkinan maksimum denga</w:t>
      </w:r>
      <w:r w:rsidR="003B0E33">
        <w:rPr>
          <w:rFonts w:ascii="Times New Roman" w:hAnsi="Times New Roman"/>
          <w:noProof/>
          <w:sz w:val="18"/>
          <w:szCs w:val="20"/>
          <w:lang w:val="ms-MY"/>
        </w:rPr>
        <w:t xml:space="preserve">n andaian taburan normal dari pelbagai </w:t>
      </w:r>
      <w:r w:rsidRPr="006D2C87">
        <w:rPr>
          <w:rFonts w:ascii="Times New Roman" w:hAnsi="Times New Roman"/>
          <w:noProof/>
          <w:sz w:val="18"/>
          <w:szCs w:val="20"/>
          <w:lang w:val="ms-MY"/>
        </w:rPr>
        <w:t>pembolehubah. Dalam kajian ini, stesen kualiti udara yang dipilih ialah Kemaman, Terengganu dan Petaling Jaya, Selangor. Pembolehubah yang dipi</w:t>
      </w:r>
      <w:r w:rsidR="003B0E33">
        <w:rPr>
          <w:rFonts w:ascii="Times New Roman" w:hAnsi="Times New Roman"/>
          <w:noProof/>
          <w:sz w:val="18"/>
          <w:szCs w:val="20"/>
          <w:lang w:val="ms-MY"/>
        </w:rPr>
        <w:t>lih ialah karbon dioksida, ozon</w:t>
      </w:r>
      <w:r w:rsidRPr="006D2C87">
        <w:rPr>
          <w:rFonts w:ascii="Times New Roman" w:hAnsi="Times New Roman"/>
          <w:noProof/>
          <w:sz w:val="18"/>
          <w:szCs w:val="20"/>
          <w:lang w:val="ms-MY"/>
        </w:rPr>
        <w:t xml:space="preserve"> paras tanah, sulfur dioksida, nitrogen oksi</w:t>
      </w:r>
      <w:r w:rsidR="003B0E33">
        <w:rPr>
          <w:rFonts w:ascii="Times New Roman" w:hAnsi="Times New Roman"/>
          <w:noProof/>
          <w:sz w:val="18"/>
          <w:szCs w:val="20"/>
          <w:lang w:val="ms-MY"/>
        </w:rPr>
        <w:t>da, nitrik oksida</w:t>
      </w:r>
      <w:r w:rsidRPr="006D2C87">
        <w:rPr>
          <w:rFonts w:ascii="Times New Roman" w:hAnsi="Times New Roman"/>
          <w:noProof/>
          <w:sz w:val="18"/>
          <w:szCs w:val="20"/>
          <w:lang w:val="ms-MY"/>
        </w:rPr>
        <w:t xml:space="preserve"> dan nitrogen dioksida. Ju</w:t>
      </w:r>
      <w:r w:rsidR="006D2C87">
        <w:rPr>
          <w:rFonts w:ascii="Times New Roman" w:hAnsi="Times New Roman"/>
          <w:noProof/>
          <w:sz w:val="18"/>
          <w:szCs w:val="20"/>
          <w:lang w:val="ms-MY"/>
        </w:rPr>
        <w:t>mlah data jam tahunan ialah 52,</w:t>
      </w:r>
      <w:r w:rsidRPr="006D2C87">
        <w:rPr>
          <w:rFonts w:ascii="Times New Roman" w:hAnsi="Times New Roman"/>
          <w:noProof/>
          <w:sz w:val="18"/>
          <w:szCs w:val="20"/>
          <w:lang w:val="ms-MY"/>
        </w:rPr>
        <w:t xml:space="preserve">704 (8784 x 6 pembolehubah) pemerhatian.  Keputusan menunjukkan penentuan pekali untuk semua data jam tahunan ialah tinggi dan kesilapan kecil. Oleh sebab itu, teknik pelbagai imputasi dengan menggunakan kaedah MCMC menyediakan imputasi yang sangat bagus dan keputusan yang tiada keraguan bagi nilai hilang.  </w:t>
      </w:r>
    </w:p>
    <w:p w:rsidR="00AB1EDE" w:rsidRPr="006D2C87" w:rsidRDefault="00AB1EDE" w:rsidP="00AB1EDE">
      <w:pPr>
        <w:outlineLvl w:val="0"/>
        <w:rPr>
          <w:rFonts w:ascii="Times New Roman" w:hAnsi="Times New Roman"/>
          <w:noProof/>
          <w:sz w:val="18"/>
          <w:szCs w:val="20"/>
          <w:lang w:val="ms-MY"/>
        </w:rPr>
      </w:pPr>
    </w:p>
    <w:p w:rsidR="00AB1EDE" w:rsidRPr="006D2C87" w:rsidRDefault="00AB1EDE" w:rsidP="00AB1EDE">
      <w:pPr>
        <w:outlineLvl w:val="0"/>
        <w:rPr>
          <w:rFonts w:ascii="Times New Roman" w:hAnsi="Times New Roman"/>
          <w:noProof/>
          <w:kern w:val="0"/>
          <w:sz w:val="18"/>
          <w:szCs w:val="20"/>
          <w:lang w:val="ms-MY"/>
        </w:rPr>
      </w:pPr>
      <w:r w:rsidRPr="006D2C87">
        <w:rPr>
          <w:rFonts w:ascii="Times New Roman" w:hAnsi="Times New Roman"/>
          <w:b/>
          <w:noProof/>
          <w:sz w:val="18"/>
          <w:szCs w:val="20"/>
          <w:lang w:val="ms-MY"/>
        </w:rPr>
        <w:t xml:space="preserve">Kata kunci: </w:t>
      </w:r>
      <w:r w:rsidR="003B0E33">
        <w:rPr>
          <w:rFonts w:ascii="Times New Roman" w:hAnsi="Times New Roman"/>
          <w:noProof/>
          <w:sz w:val="18"/>
          <w:szCs w:val="20"/>
          <w:lang w:val="ms-MY"/>
        </w:rPr>
        <w:t>d</w:t>
      </w:r>
      <w:r w:rsidRPr="006D2C87">
        <w:rPr>
          <w:rFonts w:ascii="Times New Roman" w:hAnsi="Times New Roman"/>
          <w:noProof/>
          <w:sz w:val="18"/>
          <w:szCs w:val="20"/>
          <w:lang w:val="ms-MY"/>
        </w:rPr>
        <w:t xml:space="preserve">ata </w:t>
      </w:r>
      <w:r w:rsidR="003B0E33" w:rsidRPr="006D2C87">
        <w:rPr>
          <w:rFonts w:ascii="Times New Roman" w:hAnsi="Times New Roman"/>
          <w:noProof/>
          <w:sz w:val="18"/>
          <w:szCs w:val="20"/>
          <w:lang w:val="ms-MY"/>
        </w:rPr>
        <w:t xml:space="preserve">hilang, kualiti udara, pelbagai imputasi, </w:t>
      </w:r>
      <w:r w:rsidR="003B0E33">
        <w:rPr>
          <w:rFonts w:ascii="Times New Roman" w:hAnsi="Times New Roman"/>
          <w:noProof/>
          <w:sz w:val="18"/>
          <w:szCs w:val="20"/>
          <w:lang w:val="ms-MY"/>
        </w:rPr>
        <w:t xml:space="preserve">rantai Markov </w:t>
      </w:r>
      <w:r w:rsidRPr="006D2C87">
        <w:rPr>
          <w:rFonts w:ascii="Times New Roman" w:hAnsi="Times New Roman"/>
          <w:noProof/>
          <w:sz w:val="18"/>
          <w:szCs w:val="20"/>
          <w:lang w:val="ms-MY"/>
        </w:rPr>
        <w:t>Monte Carlo</w:t>
      </w:r>
    </w:p>
    <w:p w:rsidR="00AB1EDE" w:rsidRPr="007C4D6A" w:rsidRDefault="00AB1EDE" w:rsidP="00AB1EDE">
      <w:pPr>
        <w:outlineLvl w:val="0"/>
        <w:rPr>
          <w:rFonts w:ascii="Times New Roman" w:hAnsi="Times New Roman"/>
          <w:b/>
          <w:szCs w:val="20"/>
          <w:lang w:val="fr-FR"/>
        </w:rPr>
      </w:pPr>
    </w:p>
    <w:p w:rsidR="00AB1EDE" w:rsidRPr="007C4D6A" w:rsidRDefault="00AB1EDE" w:rsidP="00AB1EDE">
      <w:pPr>
        <w:jc w:val="center"/>
        <w:outlineLvl w:val="0"/>
        <w:rPr>
          <w:rFonts w:ascii="Times New Roman" w:hAnsi="Times New Roman"/>
          <w:b/>
          <w:szCs w:val="20"/>
        </w:rPr>
      </w:pPr>
      <w:r w:rsidRPr="007C4D6A">
        <w:rPr>
          <w:rFonts w:ascii="Times New Roman" w:hAnsi="Times New Roman"/>
          <w:b/>
          <w:szCs w:val="20"/>
        </w:rPr>
        <w:t>Introduction</w:t>
      </w:r>
    </w:p>
    <w:p w:rsidR="00AB1EDE" w:rsidRPr="007C4D6A" w:rsidRDefault="00AB1EDE" w:rsidP="00AB1EDE">
      <w:pPr>
        <w:rPr>
          <w:rFonts w:ascii="Times New Roman" w:hAnsi="Times New Roman"/>
          <w:szCs w:val="20"/>
        </w:rPr>
      </w:pPr>
      <w:r w:rsidRPr="007C4D6A">
        <w:rPr>
          <w:rFonts w:ascii="Times New Roman" w:hAnsi="Times New Roman"/>
          <w:szCs w:val="20"/>
        </w:rPr>
        <w:t>The air pollution in Malaysia has yet reached a critical level at the some areas [1]. However, even outside haze periods, pollution levels occurred despite tight regulations and this is exacerbated by the increase in the number of vehicle, distance travelled and growth in industrial production [1]. The haze phenomenon in Malaysia which contribute to the air pollutant reading including ozone concentration exceeds Malaysian standard [2] have already been observed in some urban</w:t>
      </w:r>
      <w:r w:rsidR="00CC340C" w:rsidRPr="007C4D6A">
        <w:rPr>
          <w:rFonts w:ascii="Times New Roman" w:hAnsi="Times New Roman"/>
          <w:szCs w:val="20"/>
        </w:rPr>
        <w:t xml:space="preserve"> [3]</w:t>
      </w:r>
      <w:r w:rsidRPr="007C4D6A">
        <w:rPr>
          <w:rFonts w:ascii="Times New Roman" w:hAnsi="Times New Roman"/>
          <w:szCs w:val="20"/>
        </w:rPr>
        <w:t xml:space="preserve"> and ind</w:t>
      </w:r>
      <w:r w:rsidR="00CC340C" w:rsidRPr="007C4D6A">
        <w:rPr>
          <w:rFonts w:ascii="Times New Roman" w:hAnsi="Times New Roman"/>
          <w:szCs w:val="20"/>
        </w:rPr>
        <w:t>ustrial regions of Malaysia [</w:t>
      </w:r>
      <w:r w:rsidRPr="007C4D6A">
        <w:rPr>
          <w:rFonts w:ascii="Times New Roman" w:hAnsi="Times New Roman"/>
          <w:szCs w:val="20"/>
        </w:rPr>
        <w:t xml:space="preserve">4]. The air quality data was collected from the Air Quality Division of the Department of Environment, Ministry of Natural Resources and Environment of Malaysia. The National Continuous Air Quality Monitoring Network, manual air quality monitoring stations using </w:t>
      </w:r>
      <w:r w:rsidR="003B0E33" w:rsidRPr="007C4D6A">
        <w:rPr>
          <w:rFonts w:ascii="Times New Roman" w:hAnsi="Times New Roman"/>
          <w:szCs w:val="20"/>
        </w:rPr>
        <w:t xml:space="preserve">high volume samplers </w:t>
      </w:r>
      <w:r w:rsidRPr="007C4D6A">
        <w:rPr>
          <w:rFonts w:ascii="Times New Roman" w:hAnsi="Times New Roman"/>
          <w:szCs w:val="20"/>
        </w:rPr>
        <w:t>were also established at the all air monitoring stations [1]. The main pollutants recorded at the Malaysian air quality monitoring stations are ground level ozone (O</w:t>
      </w:r>
      <w:r w:rsidRPr="007C4D6A">
        <w:rPr>
          <w:rFonts w:ascii="Times New Roman" w:hAnsi="Times New Roman"/>
          <w:szCs w:val="20"/>
          <w:vertAlign w:val="subscript"/>
        </w:rPr>
        <w:t>3</w:t>
      </w:r>
      <w:r w:rsidRPr="007C4D6A">
        <w:rPr>
          <w:rFonts w:ascii="Times New Roman" w:hAnsi="Times New Roman"/>
          <w:szCs w:val="20"/>
        </w:rPr>
        <w:t>), carbon monoxide (CO), nitrogen dioxide (NO</w:t>
      </w:r>
      <w:r w:rsidRPr="007C4D6A">
        <w:rPr>
          <w:rFonts w:ascii="Times New Roman" w:hAnsi="Times New Roman"/>
          <w:szCs w:val="20"/>
          <w:vertAlign w:val="subscript"/>
        </w:rPr>
        <w:t>2</w:t>
      </w:r>
      <w:r w:rsidRPr="007C4D6A">
        <w:rPr>
          <w:rFonts w:ascii="Times New Roman" w:hAnsi="Times New Roman"/>
          <w:szCs w:val="20"/>
        </w:rPr>
        <w:t>), sulphur dioxide (SO</w:t>
      </w:r>
      <w:r w:rsidRPr="007C4D6A">
        <w:rPr>
          <w:rFonts w:ascii="Times New Roman" w:hAnsi="Times New Roman"/>
          <w:szCs w:val="20"/>
          <w:vertAlign w:val="subscript"/>
        </w:rPr>
        <w:t>2</w:t>
      </w:r>
      <w:r w:rsidRPr="007C4D6A">
        <w:rPr>
          <w:rFonts w:ascii="Times New Roman" w:hAnsi="Times New Roman"/>
          <w:szCs w:val="20"/>
        </w:rPr>
        <w:t>) and particulate matter of less than 10 microns in size (PM</w:t>
      </w:r>
      <w:r w:rsidRPr="007C4D6A">
        <w:rPr>
          <w:rFonts w:ascii="Times New Roman" w:hAnsi="Times New Roman"/>
          <w:szCs w:val="20"/>
          <w:vertAlign w:val="subscript"/>
        </w:rPr>
        <w:t>10</w:t>
      </w:r>
      <w:r w:rsidRPr="007C4D6A">
        <w:rPr>
          <w:rFonts w:ascii="Times New Roman" w:hAnsi="Times New Roman"/>
          <w:szCs w:val="20"/>
        </w:rPr>
        <w:t>) [1].</w:t>
      </w:r>
    </w:p>
    <w:p w:rsidR="00AB1EDE" w:rsidRPr="007C4D6A" w:rsidRDefault="00AB1EDE" w:rsidP="00AB1EDE">
      <w:pPr>
        <w:tabs>
          <w:tab w:val="right" w:pos="9360"/>
        </w:tabs>
        <w:rPr>
          <w:rFonts w:ascii="Times New Roman" w:hAnsi="Times New Roman"/>
          <w:szCs w:val="20"/>
        </w:rPr>
      </w:pPr>
      <w:r w:rsidRPr="007C4D6A">
        <w:rPr>
          <w:rFonts w:ascii="Times New Roman" w:hAnsi="Times New Roman"/>
          <w:szCs w:val="20"/>
        </w:rPr>
        <w:t xml:space="preserve"> </w:t>
      </w:r>
    </w:p>
    <w:p w:rsidR="00AB1EDE" w:rsidRPr="007C4D6A" w:rsidRDefault="00AB1EDE" w:rsidP="00AB1EDE">
      <w:pPr>
        <w:rPr>
          <w:rFonts w:ascii="Times New Roman" w:hAnsi="Times New Roman"/>
          <w:szCs w:val="20"/>
        </w:rPr>
      </w:pPr>
      <w:r w:rsidRPr="007C4D6A">
        <w:rPr>
          <w:rFonts w:ascii="Times New Roman" w:hAnsi="Times New Roman"/>
          <w:szCs w:val="20"/>
        </w:rPr>
        <w:t>Continuously sampling system is necessary to obtain a more reliable and accurate information about the air quality in atmosphere. However, real data are not usually complete that contain missing data. Missing data arise in almost real life datasets especially in air quality dataset. Incomplete data might be because of machine failures or break-down of measurement instruments, changes in the sitting air station monitors, calibration, routine maintenance and reading invalidation or human error handling dataset. Missing data are problematic in statistical analysis; the data will loss of information and efficiency</w:t>
      </w:r>
      <w:r w:rsidR="00CC340C" w:rsidRPr="007C4D6A">
        <w:rPr>
          <w:rFonts w:ascii="Times New Roman" w:hAnsi="Times New Roman"/>
          <w:szCs w:val="20"/>
        </w:rPr>
        <w:t xml:space="preserve"> [5]</w:t>
      </w:r>
      <w:r w:rsidRPr="007C4D6A">
        <w:rPr>
          <w:rFonts w:ascii="Times New Roman" w:hAnsi="Times New Roman"/>
          <w:szCs w:val="20"/>
        </w:rPr>
        <w:t xml:space="preserve">, several problems related to data analysis, and bias due to </w:t>
      </w:r>
      <w:r w:rsidRPr="007C4D6A">
        <w:rPr>
          <w:rFonts w:ascii="Times New Roman" w:hAnsi="Times New Roman"/>
          <w:szCs w:val="20"/>
        </w:rPr>
        <w:lastRenderedPageBreak/>
        <w:t>systematic differences between o</w:t>
      </w:r>
      <w:r w:rsidR="00CC340C" w:rsidRPr="007C4D6A">
        <w:rPr>
          <w:rFonts w:ascii="Times New Roman" w:hAnsi="Times New Roman"/>
          <w:szCs w:val="20"/>
        </w:rPr>
        <w:t>bserved and unobserved data [</w:t>
      </w:r>
      <w:r w:rsidRPr="007C4D6A">
        <w:rPr>
          <w:rFonts w:ascii="Times New Roman" w:hAnsi="Times New Roman"/>
          <w:szCs w:val="20"/>
        </w:rPr>
        <w:t xml:space="preserve">6]. According to </w:t>
      </w:r>
      <w:r w:rsidR="00A4264C">
        <w:rPr>
          <w:rFonts w:ascii="Times New Roman" w:hAnsi="Times New Roman"/>
          <w:szCs w:val="20"/>
        </w:rPr>
        <w:t xml:space="preserve">Little and Rubin </w:t>
      </w:r>
      <w:r w:rsidRPr="007C4D6A">
        <w:rPr>
          <w:rFonts w:ascii="Times New Roman" w:hAnsi="Times New Roman"/>
          <w:szCs w:val="20"/>
        </w:rPr>
        <w:t>[5], rate of missing data less tha</w:t>
      </w:r>
      <w:r w:rsidR="00A4264C">
        <w:rPr>
          <w:rFonts w:ascii="Times New Roman" w:hAnsi="Times New Roman"/>
          <w:szCs w:val="20"/>
        </w:rPr>
        <w:t>n 1% are considered trivial, 1 – 5% are manageable, 5</w:t>
      </w:r>
      <w:r w:rsidRPr="007C4D6A">
        <w:rPr>
          <w:rFonts w:ascii="Times New Roman" w:hAnsi="Times New Roman"/>
          <w:szCs w:val="20"/>
        </w:rPr>
        <w:t xml:space="preserve"> </w:t>
      </w:r>
      <w:r w:rsidR="00A4264C">
        <w:rPr>
          <w:rFonts w:ascii="Times New Roman" w:hAnsi="Times New Roman"/>
          <w:szCs w:val="20"/>
        </w:rPr>
        <w:t>–</w:t>
      </w:r>
      <w:r w:rsidRPr="007C4D6A">
        <w:rPr>
          <w:rFonts w:ascii="Times New Roman" w:hAnsi="Times New Roman"/>
          <w:szCs w:val="20"/>
        </w:rPr>
        <w:t xml:space="preserve"> 15% need powerful method to handle and more than 15% may harm the model’s result. </w:t>
      </w:r>
    </w:p>
    <w:p w:rsidR="00AB1EDE" w:rsidRPr="007C4D6A" w:rsidRDefault="00AB1EDE" w:rsidP="00AB1EDE">
      <w:pPr>
        <w:rPr>
          <w:rFonts w:ascii="Times New Roman" w:hAnsi="Times New Roman"/>
          <w:szCs w:val="20"/>
        </w:rPr>
      </w:pPr>
    </w:p>
    <w:p w:rsidR="00AB1EDE" w:rsidRPr="007C4D6A" w:rsidRDefault="00AB1EDE" w:rsidP="00AB1EDE">
      <w:pPr>
        <w:tabs>
          <w:tab w:val="right" w:pos="9360"/>
        </w:tabs>
        <w:rPr>
          <w:rFonts w:ascii="Times New Roman" w:hAnsi="Times New Roman"/>
          <w:szCs w:val="20"/>
        </w:rPr>
      </w:pPr>
      <w:r w:rsidRPr="007C4D6A">
        <w:rPr>
          <w:rFonts w:ascii="Times New Roman" w:hAnsi="Times New Roman"/>
          <w:szCs w:val="20"/>
        </w:rPr>
        <w:t>There are various techniques of handling missing data such as interpolation techniques (linear, quadratic, cubic and nearest neighbor interpolation)</w:t>
      </w:r>
      <w:r w:rsidR="00E25326" w:rsidRPr="007C4D6A">
        <w:rPr>
          <w:rFonts w:ascii="Times New Roman" w:hAnsi="Times New Roman"/>
          <w:szCs w:val="20"/>
        </w:rPr>
        <w:t xml:space="preserve"> [7]</w:t>
      </w:r>
      <w:r w:rsidRPr="007C4D6A">
        <w:rPr>
          <w:rFonts w:ascii="Times New Roman" w:hAnsi="Times New Roman"/>
          <w:szCs w:val="20"/>
        </w:rPr>
        <w:t>, mean imputation techniques (mean-before after, mean before)</w:t>
      </w:r>
      <w:r w:rsidR="00E25326" w:rsidRPr="007C4D6A">
        <w:rPr>
          <w:rFonts w:ascii="Times New Roman" w:hAnsi="Times New Roman"/>
          <w:szCs w:val="20"/>
        </w:rPr>
        <w:t xml:space="preserve"> [8]</w:t>
      </w:r>
      <w:r w:rsidRPr="007C4D6A">
        <w:rPr>
          <w:rFonts w:ascii="Times New Roman" w:hAnsi="Times New Roman"/>
          <w:szCs w:val="20"/>
        </w:rPr>
        <w:t>, hot-deck imputation</w:t>
      </w:r>
      <w:r w:rsidR="00E25326" w:rsidRPr="007C4D6A">
        <w:rPr>
          <w:rFonts w:ascii="Times New Roman" w:hAnsi="Times New Roman"/>
          <w:szCs w:val="20"/>
        </w:rPr>
        <w:t xml:space="preserve"> [9]</w:t>
      </w:r>
      <w:r w:rsidRPr="007C4D6A">
        <w:rPr>
          <w:rFonts w:ascii="Times New Roman" w:hAnsi="Times New Roman"/>
          <w:szCs w:val="20"/>
        </w:rPr>
        <w:t>, regression imputation</w:t>
      </w:r>
      <w:r w:rsidR="00E25326" w:rsidRPr="007C4D6A">
        <w:rPr>
          <w:rFonts w:ascii="Times New Roman" w:hAnsi="Times New Roman"/>
          <w:szCs w:val="20"/>
        </w:rPr>
        <w:t xml:space="preserve"> [10]</w:t>
      </w:r>
      <w:r w:rsidRPr="007C4D6A">
        <w:rPr>
          <w:rFonts w:ascii="Times New Roman" w:hAnsi="Times New Roman"/>
          <w:szCs w:val="20"/>
        </w:rPr>
        <w:t>, k-nearest neighbor imputation</w:t>
      </w:r>
      <w:r w:rsidR="00E25326" w:rsidRPr="007C4D6A">
        <w:rPr>
          <w:rFonts w:ascii="Times New Roman" w:hAnsi="Times New Roman"/>
          <w:szCs w:val="20"/>
        </w:rPr>
        <w:t xml:space="preserve"> [11]</w:t>
      </w:r>
      <w:r w:rsidRPr="007C4D6A">
        <w:rPr>
          <w:rFonts w:ascii="Times New Roman" w:hAnsi="Times New Roman"/>
          <w:szCs w:val="20"/>
        </w:rPr>
        <w:t xml:space="preserve">. Multiple Imputation (MI) provides a useful technique for dealing missing value in </w:t>
      </w:r>
      <w:r w:rsidR="00CC340C" w:rsidRPr="007C4D6A">
        <w:rPr>
          <w:rFonts w:ascii="Times New Roman" w:hAnsi="Times New Roman"/>
          <w:szCs w:val="20"/>
        </w:rPr>
        <w:t>environmental research [12</w:t>
      </w:r>
      <w:r w:rsidRPr="007C4D6A">
        <w:rPr>
          <w:rFonts w:ascii="Times New Roman" w:hAnsi="Times New Roman"/>
          <w:szCs w:val="20"/>
        </w:rPr>
        <w:t>]. MI technique replaces each missing value with a plausible value that represents the uncertain</w:t>
      </w:r>
      <w:r w:rsidR="00CC340C" w:rsidRPr="007C4D6A">
        <w:rPr>
          <w:rFonts w:ascii="Times New Roman" w:hAnsi="Times New Roman"/>
          <w:szCs w:val="20"/>
        </w:rPr>
        <w:t>ty the right value to impute [13</w:t>
      </w:r>
      <w:r w:rsidRPr="007C4D6A">
        <w:rPr>
          <w:rFonts w:ascii="Times New Roman" w:hAnsi="Times New Roman"/>
          <w:szCs w:val="20"/>
        </w:rPr>
        <w:t>]. MI gives much better re</w:t>
      </w:r>
      <w:r w:rsidR="00CC340C" w:rsidRPr="007C4D6A">
        <w:rPr>
          <w:rFonts w:ascii="Times New Roman" w:hAnsi="Times New Roman"/>
          <w:szCs w:val="20"/>
        </w:rPr>
        <w:t>sults to handle missing data [14</w:t>
      </w:r>
      <w:r w:rsidRPr="007C4D6A">
        <w:rPr>
          <w:rFonts w:ascii="Times New Roman" w:hAnsi="Times New Roman"/>
          <w:szCs w:val="20"/>
        </w:rPr>
        <w:t xml:space="preserve">]. The example for multiple imputation is </w:t>
      </w:r>
      <w:r w:rsidR="00A4264C" w:rsidRPr="007C4D6A">
        <w:rPr>
          <w:rFonts w:ascii="Times New Roman" w:hAnsi="Times New Roman"/>
          <w:szCs w:val="20"/>
        </w:rPr>
        <w:t xml:space="preserve">Markov Chain Monte Carlo </w:t>
      </w:r>
      <w:r w:rsidR="00CC340C" w:rsidRPr="007C4D6A">
        <w:rPr>
          <w:rFonts w:ascii="Times New Roman" w:hAnsi="Times New Roman"/>
          <w:szCs w:val="20"/>
        </w:rPr>
        <w:t>method [15</w:t>
      </w:r>
      <w:r w:rsidRPr="007C4D6A">
        <w:rPr>
          <w:rFonts w:ascii="Times New Roman" w:hAnsi="Times New Roman"/>
          <w:szCs w:val="20"/>
        </w:rPr>
        <w:t>]. Markov Chain Monte Carlo (MCMC) method was used for the MI procedure because of ass</w:t>
      </w:r>
      <w:r w:rsidR="00CC340C" w:rsidRPr="007C4D6A">
        <w:rPr>
          <w:rFonts w:ascii="Times New Roman" w:hAnsi="Times New Roman"/>
          <w:szCs w:val="20"/>
        </w:rPr>
        <w:t>uming multivariate normality [16</w:t>
      </w:r>
      <w:r w:rsidRPr="007C4D6A">
        <w:rPr>
          <w:rFonts w:ascii="Times New Roman" w:hAnsi="Times New Roman"/>
          <w:szCs w:val="20"/>
        </w:rPr>
        <w:t>]. Markov chain is a sequence of random variables in the distribution of each variable depends on the value of the previous variable. The expectation-maximization (EM) algorithm is a technique that estimates maximu</w:t>
      </w:r>
      <w:r w:rsidR="00CC340C" w:rsidRPr="007C4D6A">
        <w:rPr>
          <w:rFonts w:ascii="Times New Roman" w:hAnsi="Times New Roman"/>
          <w:szCs w:val="20"/>
        </w:rPr>
        <w:t>m likelihood for MCMC method [17</w:t>
      </w:r>
      <w:r w:rsidRPr="007C4D6A">
        <w:rPr>
          <w:rFonts w:ascii="Times New Roman" w:hAnsi="Times New Roman"/>
          <w:szCs w:val="20"/>
        </w:rPr>
        <w:t xml:space="preserve">]. Therefore, the aim of this study focuses on MI technique to replace missing value for air quality data. </w:t>
      </w:r>
    </w:p>
    <w:p w:rsidR="00AB1EDE" w:rsidRPr="007C4D6A" w:rsidRDefault="00AB1EDE" w:rsidP="00AB1EDE">
      <w:pPr>
        <w:jc w:val="left"/>
        <w:outlineLvl w:val="0"/>
        <w:rPr>
          <w:rFonts w:ascii="Times New Roman" w:hAnsi="Times New Roman"/>
          <w:szCs w:val="20"/>
        </w:rPr>
      </w:pPr>
    </w:p>
    <w:p w:rsidR="00AB1EDE" w:rsidRPr="007C4D6A" w:rsidRDefault="00A4264C" w:rsidP="00AB1EDE">
      <w:pPr>
        <w:pStyle w:val="Default"/>
        <w:jc w:val="center"/>
        <w:rPr>
          <w:b/>
          <w:bCs/>
          <w:color w:val="auto"/>
          <w:sz w:val="20"/>
          <w:szCs w:val="20"/>
        </w:rPr>
      </w:pPr>
      <w:r>
        <w:rPr>
          <w:b/>
          <w:bCs/>
          <w:color w:val="auto"/>
          <w:sz w:val="20"/>
          <w:szCs w:val="20"/>
        </w:rPr>
        <w:t>Materials and M</w:t>
      </w:r>
      <w:r w:rsidR="00AB1EDE" w:rsidRPr="007C4D6A">
        <w:rPr>
          <w:b/>
          <w:bCs/>
          <w:color w:val="auto"/>
          <w:sz w:val="20"/>
          <w:szCs w:val="20"/>
        </w:rPr>
        <w:t>ethod</w:t>
      </w:r>
      <w:r>
        <w:rPr>
          <w:b/>
          <w:bCs/>
          <w:color w:val="auto"/>
          <w:sz w:val="20"/>
          <w:szCs w:val="20"/>
        </w:rPr>
        <w:t>s</w:t>
      </w:r>
    </w:p>
    <w:p w:rsidR="00AB1EDE" w:rsidRPr="007C4D6A" w:rsidRDefault="00AB1EDE" w:rsidP="00AB1EDE">
      <w:pPr>
        <w:rPr>
          <w:rFonts w:ascii="Times New Roman" w:hAnsi="Times New Roman"/>
          <w:szCs w:val="20"/>
        </w:rPr>
      </w:pPr>
      <w:r w:rsidRPr="007C4D6A">
        <w:rPr>
          <w:rFonts w:ascii="Times New Roman" w:hAnsi="Times New Roman"/>
          <w:szCs w:val="20"/>
        </w:rPr>
        <w:t>This section explains the source of data and process of constructing the multiple imputation technique. We have designed a SAS version 9.0 codes for MI technique.</w:t>
      </w:r>
    </w:p>
    <w:p w:rsidR="00AB1EDE" w:rsidRPr="007C4D6A" w:rsidRDefault="00AB1EDE" w:rsidP="00AB1EDE">
      <w:pPr>
        <w:rPr>
          <w:rFonts w:ascii="Times New Roman" w:hAnsi="Times New Roman"/>
          <w:szCs w:val="20"/>
        </w:rPr>
      </w:pPr>
    </w:p>
    <w:p w:rsidR="00AB1EDE" w:rsidRPr="007C4D6A" w:rsidRDefault="00A4264C" w:rsidP="00AB1EDE">
      <w:pPr>
        <w:rPr>
          <w:rFonts w:ascii="Times New Roman" w:hAnsi="Times New Roman"/>
          <w:b/>
          <w:szCs w:val="20"/>
        </w:rPr>
      </w:pPr>
      <w:r>
        <w:rPr>
          <w:rFonts w:ascii="Times New Roman" w:hAnsi="Times New Roman"/>
          <w:b/>
          <w:szCs w:val="20"/>
        </w:rPr>
        <w:t>S</w:t>
      </w:r>
      <w:r w:rsidR="00AB1EDE" w:rsidRPr="007C4D6A">
        <w:rPr>
          <w:rFonts w:ascii="Times New Roman" w:hAnsi="Times New Roman"/>
          <w:b/>
          <w:szCs w:val="20"/>
        </w:rPr>
        <w:t xml:space="preserve">tudy area </w:t>
      </w:r>
    </w:p>
    <w:p w:rsidR="00B97BEA" w:rsidRDefault="00AB1EDE">
      <w:pPr>
        <w:rPr>
          <w:rFonts w:ascii="Times New Roman" w:hAnsi="Times New Roman"/>
          <w:szCs w:val="20"/>
        </w:rPr>
      </w:pPr>
      <w:r w:rsidRPr="007C4D6A">
        <w:rPr>
          <w:rFonts w:ascii="Times New Roman" w:hAnsi="Times New Roman"/>
          <w:szCs w:val="20"/>
        </w:rPr>
        <w:t xml:space="preserve">This study involving real secondary data that obtained from the Department of Environmental, Malaysia managed by a private company, </w:t>
      </w:r>
      <w:proofErr w:type="spellStart"/>
      <w:r w:rsidRPr="007C4D6A">
        <w:rPr>
          <w:rFonts w:ascii="Times New Roman" w:hAnsi="Times New Roman"/>
          <w:szCs w:val="20"/>
        </w:rPr>
        <w:t>Alam</w:t>
      </w:r>
      <w:proofErr w:type="spellEnd"/>
      <w:r w:rsidRPr="007C4D6A">
        <w:rPr>
          <w:rFonts w:ascii="Times New Roman" w:hAnsi="Times New Roman"/>
          <w:szCs w:val="20"/>
        </w:rPr>
        <w:t xml:space="preserve"> </w:t>
      </w:r>
      <w:proofErr w:type="spellStart"/>
      <w:r w:rsidRPr="007C4D6A">
        <w:rPr>
          <w:rFonts w:ascii="Times New Roman" w:hAnsi="Times New Roman"/>
          <w:szCs w:val="20"/>
        </w:rPr>
        <w:t>Sekitar</w:t>
      </w:r>
      <w:proofErr w:type="spellEnd"/>
      <w:r w:rsidRPr="007C4D6A">
        <w:rPr>
          <w:rFonts w:ascii="Times New Roman" w:hAnsi="Times New Roman"/>
          <w:szCs w:val="20"/>
        </w:rPr>
        <w:t xml:space="preserve"> Malaysia </w:t>
      </w:r>
      <w:proofErr w:type="spellStart"/>
      <w:r w:rsidRPr="007C4D6A">
        <w:rPr>
          <w:rFonts w:ascii="Times New Roman" w:hAnsi="Times New Roman"/>
          <w:szCs w:val="20"/>
        </w:rPr>
        <w:t>Sdn</w:t>
      </w:r>
      <w:proofErr w:type="spellEnd"/>
      <w:r w:rsidRPr="007C4D6A">
        <w:rPr>
          <w:rFonts w:ascii="Times New Roman" w:hAnsi="Times New Roman"/>
          <w:szCs w:val="20"/>
        </w:rPr>
        <w:t xml:space="preserve">. </w:t>
      </w:r>
      <w:proofErr w:type="spellStart"/>
      <w:r w:rsidRPr="007C4D6A">
        <w:rPr>
          <w:rFonts w:ascii="Times New Roman" w:hAnsi="Times New Roman"/>
          <w:szCs w:val="20"/>
        </w:rPr>
        <w:t>Bhd</w:t>
      </w:r>
      <w:proofErr w:type="spellEnd"/>
      <w:r w:rsidRPr="007C4D6A">
        <w:rPr>
          <w:rFonts w:ascii="Times New Roman" w:hAnsi="Times New Roman"/>
          <w:szCs w:val="20"/>
        </w:rPr>
        <w:t xml:space="preserve"> (ASMA). There are two air monitoring stations were studied for this research; </w:t>
      </w:r>
      <w:proofErr w:type="spellStart"/>
      <w:r w:rsidRPr="007C4D6A">
        <w:rPr>
          <w:rFonts w:ascii="Times New Roman" w:hAnsi="Times New Roman"/>
          <w:szCs w:val="20"/>
        </w:rPr>
        <w:t>Kemaman</w:t>
      </w:r>
      <w:proofErr w:type="spellEnd"/>
      <w:r w:rsidRPr="007C4D6A">
        <w:rPr>
          <w:rFonts w:ascii="Times New Roman" w:hAnsi="Times New Roman"/>
          <w:szCs w:val="20"/>
        </w:rPr>
        <w:t xml:space="preserve">, Terengganu (S1) and </w:t>
      </w:r>
      <w:proofErr w:type="spellStart"/>
      <w:r w:rsidRPr="007C4D6A">
        <w:rPr>
          <w:rFonts w:ascii="Times New Roman" w:hAnsi="Times New Roman"/>
          <w:szCs w:val="20"/>
        </w:rPr>
        <w:t>Petaling</w:t>
      </w:r>
      <w:proofErr w:type="spellEnd"/>
      <w:r w:rsidRPr="007C4D6A">
        <w:rPr>
          <w:rFonts w:ascii="Times New Roman" w:hAnsi="Times New Roman"/>
          <w:szCs w:val="20"/>
        </w:rPr>
        <w:t xml:space="preserve"> Jaya, Selangor (S2). </w:t>
      </w:r>
      <w:proofErr w:type="spellStart"/>
      <w:r w:rsidRPr="007C4D6A">
        <w:rPr>
          <w:rFonts w:ascii="Times New Roman" w:hAnsi="Times New Roman"/>
          <w:szCs w:val="20"/>
        </w:rPr>
        <w:t>Kemaman</w:t>
      </w:r>
      <w:proofErr w:type="spellEnd"/>
      <w:r w:rsidRPr="007C4D6A">
        <w:rPr>
          <w:rFonts w:ascii="Times New Roman" w:hAnsi="Times New Roman"/>
          <w:szCs w:val="20"/>
        </w:rPr>
        <w:t xml:space="preserve"> is developing Malaysian town located at the industrial </w:t>
      </w:r>
      <w:proofErr w:type="spellStart"/>
      <w:r w:rsidRPr="007C4D6A">
        <w:rPr>
          <w:rFonts w:ascii="Times New Roman" w:hAnsi="Times New Roman"/>
          <w:szCs w:val="20"/>
        </w:rPr>
        <w:t>Kertih</w:t>
      </w:r>
      <w:proofErr w:type="spellEnd"/>
      <w:r w:rsidRPr="007C4D6A">
        <w:rPr>
          <w:rFonts w:ascii="Times New Roman" w:hAnsi="Times New Roman"/>
          <w:szCs w:val="20"/>
        </w:rPr>
        <w:t xml:space="preserve"> Petrochemical Industrial Area in the North and the industrializing and urbanizing </w:t>
      </w:r>
      <w:proofErr w:type="spellStart"/>
      <w:r w:rsidRPr="007C4D6A">
        <w:rPr>
          <w:rFonts w:ascii="Times New Roman" w:hAnsi="Times New Roman"/>
          <w:szCs w:val="20"/>
        </w:rPr>
        <w:t>Gebeng</w:t>
      </w:r>
      <w:proofErr w:type="spellEnd"/>
      <w:r w:rsidRPr="007C4D6A">
        <w:rPr>
          <w:rFonts w:ascii="Times New Roman" w:hAnsi="Times New Roman"/>
          <w:szCs w:val="20"/>
        </w:rPr>
        <w:t xml:space="preserve"> Industrial Area in the South. The monitoring station was located at </w:t>
      </w:r>
      <w:proofErr w:type="spellStart"/>
      <w:r w:rsidRPr="007C4D6A">
        <w:rPr>
          <w:rFonts w:ascii="Times New Roman" w:hAnsi="Times New Roman"/>
          <w:szCs w:val="20"/>
        </w:rPr>
        <w:t>Sekolah</w:t>
      </w:r>
      <w:proofErr w:type="spellEnd"/>
      <w:r w:rsidRPr="007C4D6A">
        <w:rPr>
          <w:rFonts w:ascii="Times New Roman" w:hAnsi="Times New Roman"/>
          <w:szCs w:val="20"/>
        </w:rPr>
        <w:t xml:space="preserve"> </w:t>
      </w:r>
      <w:proofErr w:type="spellStart"/>
      <w:r w:rsidRPr="007C4D6A">
        <w:rPr>
          <w:rFonts w:ascii="Times New Roman" w:hAnsi="Times New Roman"/>
          <w:szCs w:val="20"/>
        </w:rPr>
        <w:t>Rendah</w:t>
      </w:r>
      <w:proofErr w:type="spellEnd"/>
      <w:r w:rsidRPr="007C4D6A">
        <w:rPr>
          <w:rFonts w:ascii="Times New Roman" w:hAnsi="Times New Roman"/>
          <w:szCs w:val="20"/>
        </w:rPr>
        <w:t xml:space="preserve"> Bukit </w:t>
      </w:r>
      <w:proofErr w:type="spellStart"/>
      <w:r w:rsidRPr="007C4D6A">
        <w:rPr>
          <w:rFonts w:ascii="Times New Roman" w:hAnsi="Times New Roman"/>
          <w:szCs w:val="20"/>
        </w:rPr>
        <w:t>Kuang</w:t>
      </w:r>
      <w:proofErr w:type="spellEnd"/>
      <w:r w:rsidRPr="007C4D6A">
        <w:rPr>
          <w:rFonts w:ascii="Times New Roman" w:hAnsi="Times New Roman"/>
          <w:szCs w:val="20"/>
        </w:rPr>
        <w:t xml:space="preserve"> with coordinate (4°14'21.9"N 103°11'31.8"E). </w:t>
      </w:r>
      <w:proofErr w:type="spellStart"/>
      <w:r w:rsidRPr="007C4D6A">
        <w:rPr>
          <w:rFonts w:ascii="Times New Roman" w:hAnsi="Times New Roman"/>
          <w:szCs w:val="20"/>
        </w:rPr>
        <w:t>Petaling</w:t>
      </w:r>
      <w:proofErr w:type="spellEnd"/>
      <w:r w:rsidRPr="007C4D6A">
        <w:rPr>
          <w:rFonts w:ascii="Times New Roman" w:hAnsi="Times New Roman"/>
          <w:szCs w:val="20"/>
        </w:rPr>
        <w:t xml:space="preserve"> Jaya, Selangor is located within </w:t>
      </w:r>
      <w:proofErr w:type="spellStart"/>
      <w:r w:rsidRPr="007C4D6A">
        <w:rPr>
          <w:rFonts w:ascii="Times New Roman" w:hAnsi="Times New Roman"/>
          <w:szCs w:val="20"/>
        </w:rPr>
        <w:t>Klang</w:t>
      </w:r>
      <w:proofErr w:type="spellEnd"/>
      <w:r w:rsidRPr="007C4D6A">
        <w:rPr>
          <w:rFonts w:ascii="Times New Roman" w:hAnsi="Times New Roman"/>
          <w:szCs w:val="20"/>
        </w:rPr>
        <w:t xml:space="preserve"> Valley region and covers an area of 97.2 km</w:t>
      </w:r>
      <w:r w:rsidRPr="007C4D6A">
        <w:rPr>
          <w:rFonts w:ascii="Times New Roman" w:hAnsi="Times New Roman"/>
          <w:szCs w:val="20"/>
          <w:vertAlign w:val="superscript"/>
        </w:rPr>
        <w:t>2</w:t>
      </w:r>
      <w:r w:rsidRPr="007C4D6A">
        <w:rPr>
          <w:rFonts w:ascii="Times New Roman" w:hAnsi="Times New Roman"/>
          <w:szCs w:val="20"/>
        </w:rPr>
        <w:t xml:space="preserve">. It’s surrounded by residential, commercial and industrial areas leads to a high volume of traffic. The monitoring station was located at </w:t>
      </w:r>
      <w:proofErr w:type="spellStart"/>
      <w:r w:rsidRPr="007C4D6A">
        <w:rPr>
          <w:rFonts w:ascii="Times New Roman" w:hAnsi="Times New Roman"/>
          <w:szCs w:val="20"/>
        </w:rPr>
        <w:t>Sekolah</w:t>
      </w:r>
      <w:proofErr w:type="spellEnd"/>
      <w:r w:rsidRPr="007C4D6A">
        <w:rPr>
          <w:rFonts w:ascii="Times New Roman" w:hAnsi="Times New Roman"/>
          <w:szCs w:val="20"/>
        </w:rPr>
        <w:t xml:space="preserve"> </w:t>
      </w:r>
      <w:proofErr w:type="spellStart"/>
      <w:r w:rsidRPr="007C4D6A">
        <w:rPr>
          <w:rFonts w:ascii="Times New Roman" w:hAnsi="Times New Roman"/>
          <w:szCs w:val="20"/>
        </w:rPr>
        <w:t>Rendah</w:t>
      </w:r>
      <w:proofErr w:type="spellEnd"/>
      <w:r w:rsidRPr="007C4D6A">
        <w:rPr>
          <w:rFonts w:ascii="Times New Roman" w:hAnsi="Times New Roman"/>
          <w:szCs w:val="20"/>
        </w:rPr>
        <w:t xml:space="preserve"> Sri </w:t>
      </w:r>
      <w:proofErr w:type="spellStart"/>
      <w:r w:rsidRPr="007C4D6A">
        <w:rPr>
          <w:rFonts w:ascii="Times New Roman" w:hAnsi="Times New Roman"/>
          <w:szCs w:val="20"/>
        </w:rPr>
        <w:t>Petaling</w:t>
      </w:r>
      <w:proofErr w:type="spellEnd"/>
      <w:r w:rsidRPr="007C4D6A">
        <w:rPr>
          <w:rFonts w:ascii="Times New Roman" w:hAnsi="Times New Roman"/>
          <w:szCs w:val="20"/>
        </w:rPr>
        <w:t xml:space="preserve"> with coordinate (3°08'16.7"N 101°36'29.7"E). Both stations were classified as industrial area although different geographical area. The locations of the continuous air quality monitoring stations for this research are </w:t>
      </w:r>
      <w:r w:rsidR="00A4264C">
        <w:rPr>
          <w:rFonts w:ascii="Times New Roman" w:hAnsi="Times New Roman"/>
          <w:szCs w:val="20"/>
        </w:rPr>
        <w:t xml:space="preserve">shown in Table 1 and Figure 1. </w:t>
      </w:r>
    </w:p>
    <w:p w:rsidR="00A4264C" w:rsidRPr="007C4D6A" w:rsidRDefault="00A4264C">
      <w:pPr>
        <w:rPr>
          <w:rFonts w:ascii="Times New Roman" w:hAnsi="Times New Roman"/>
          <w:szCs w:val="20"/>
        </w:rPr>
      </w:pPr>
    </w:p>
    <w:p w:rsidR="00AB1EDE" w:rsidRPr="007C4D6A" w:rsidRDefault="00A4264C" w:rsidP="00AB1EDE">
      <w:pPr>
        <w:jc w:val="center"/>
        <w:rPr>
          <w:rFonts w:ascii="Times New Roman" w:hAnsi="Times New Roman"/>
          <w:szCs w:val="20"/>
        </w:rPr>
      </w:pPr>
      <w:r>
        <w:rPr>
          <w:rFonts w:ascii="Times New Roman" w:hAnsi="Times New Roman"/>
          <w:szCs w:val="20"/>
        </w:rPr>
        <w:t xml:space="preserve">Table 1. </w:t>
      </w:r>
      <w:r w:rsidR="00AB1EDE" w:rsidRPr="007C4D6A">
        <w:rPr>
          <w:rFonts w:ascii="Times New Roman" w:hAnsi="Times New Roman"/>
          <w:szCs w:val="20"/>
        </w:rPr>
        <w:t>Air quality monitoring stations description</w:t>
      </w:r>
    </w:p>
    <w:tbl>
      <w:tblPr>
        <w:tblStyle w:val="TableGrid"/>
        <w:tblpPr w:leftFromText="180" w:rightFromText="180" w:vertAnchor="text" w:horzAnchor="margin" w:tblpXSpec="center" w:tblpY="11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9"/>
        <w:gridCol w:w="2088"/>
        <w:gridCol w:w="1269"/>
        <w:gridCol w:w="1296"/>
        <w:gridCol w:w="1439"/>
      </w:tblGrid>
      <w:tr w:rsidR="00A4264C" w:rsidRPr="007C4D6A" w:rsidTr="00A4264C">
        <w:tc>
          <w:tcPr>
            <w:tcW w:w="0" w:type="auto"/>
            <w:vMerge w:val="restart"/>
            <w:tcBorders>
              <w:top w:val="single" w:sz="4" w:space="0" w:color="auto"/>
              <w:bottom w:val="single" w:sz="4" w:space="0" w:color="auto"/>
            </w:tcBorders>
          </w:tcPr>
          <w:p w:rsidR="00A4264C" w:rsidRDefault="00A4264C" w:rsidP="00A4264C">
            <w:pPr>
              <w:jc w:val="center"/>
              <w:rPr>
                <w:rFonts w:ascii="Times New Roman" w:hAnsi="Times New Roman"/>
                <w:b/>
                <w:szCs w:val="20"/>
              </w:rPr>
            </w:pPr>
            <w:r w:rsidRPr="00A4264C">
              <w:rPr>
                <w:rFonts w:ascii="Times New Roman" w:hAnsi="Times New Roman"/>
                <w:b/>
                <w:szCs w:val="20"/>
              </w:rPr>
              <w:t xml:space="preserve">Air Monitoring </w:t>
            </w:r>
          </w:p>
          <w:p w:rsidR="00A4264C" w:rsidRPr="00A4264C" w:rsidRDefault="00A4264C" w:rsidP="00A4264C">
            <w:pPr>
              <w:jc w:val="center"/>
              <w:rPr>
                <w:rFonts w:ascii="Times New Roman" w:hAnsi="Times New Roman"/>
                <w:b/>
                <w:szCs w:val="20"/>
              </w:rPr>
            </w:pPr>
            <w:r>
              <w:rPr>
                <w:rFonts w:ascii="Times New Roman" w:hAnsi="Times New Roman"/>
                <w:b/>
                <w:szCs w:val="20"/>
              </w:rPr>
              <w:t>Station</w:t>
            </w:r>
          </w:p>
        </w:tc>
        <w:tc>
          <w:tcPr>
            <w:tcW w:w="0" w:type="auto"/>
            <w:vMerge w:val="restart"/>
            <w:tcBorders>
              <w:top w:val="single" w:sz="4" w:space="0" w:color="auto"/>
              <w:bottom w:val="single" w:sz="4" w:space="0" w:color="auto"/>
            </w:tcBorders>
          </w:tcPr>
          <w:p w:rsidR="00A4264C" w:rsidRPr="00A4264C" w:rsidRDefault="00A4264C" w:rsidP="00A4264C">
            <w:pPr>
              <w:jc w:val="center"/>
              <w:rPr>
                <w:rFonts w:ascii="Times New Roman" w:hAnsi="Times New Roman"/>
                <w:b/>
                <w:szCs w:val="20"/>
              </w:rPr>
            </w:pPr>
            <w:r>
              <w:rPr>
                <w:rFonts w:ascii="Times New Roman" w:hAnsi="Times New Roman"/>
                <w:b/>
                <w:szCs w:val="20"/>
              </w:rPr>
              <w:t>Location</w:t>
            </w:r>
          </w:p>
        </w:tc>
        <w:tc>
          <w:tcPr>
            <w:tcW w:w="0" w:type="auto"/>
            <w:vMerge w:val="restart"/>
            <w:tcBorders>
              <w:top w:val="single" w:sz="4" w:space="0" w:color="auto"/>
              <w:bottom w:val="single" w:sz="4" w:space="0" w:color="auto"/>
            </w:tcBorders>
          </w:tcPr>
          <w:p w:rsidR="00A4264C" w:rsidRPr="00A4264C" w:rsidRDefault="00A4264C" w:rsidP="00A4264C">
            <w:pPr>
              <w:jc w:val="center"/>
              <w:rPr>
                <w:rFonts w:ascii="Times New Roman" w:hAnsi="Times New Roman"/>
                <w:b/>
                <w:szCs w:val="20"/>
              </w:rPr>
            </w:pPr>
            <w:r w:rsidRPr="00A4264C">
              <w:rPr>
                <w:rFonts w:ascii="Times New Roman" w:hAnsi="Times New Roman"/>
                <w:b/>
                <w:szCs w:val="20"/>
              </w:rPr>
              <w:t>Background</w:t>
            </w:r>
          </w:p>
        </w:tc>
        <w:tc>
          <w:tcPr>
            <w:tcW w:w="0" w:type="auto"/>
            <w:gridSpan w:val="2"/>
            <w:tcBorders>
              <w:top w:val="single" w:sz="4" w:space="0" w:color="auto"/>
              <w:bottom w:val="single" w:sz="4" w:space="0" w:color="auto"/>
            </w:tcBorders>
          </w:tcPr>
          <w:p w:rsidR="00A4264C" w:rsidRPr="00A4264C" w:rsidRDefault="00A4264C" w:rsidP="00A4264C">
            <w:pPr>
              <w:jc w:val="center"/>
              <w:rPr>
                <w:rFonts w:ascii="Times New Roman" w:hAnsi="Times New Roman"/>
                <w:b/>
                <w:szCs w:val="20"/>
              </w:rPr>
            </w:pPr>
            <w:r w:rsidRPr="00A4264C">
              <w:rPr>
                <w:rFonts w:ascii="Times New Roman" w:hAnsi="Times New Roman"/>
                <w:b/>
                <w:szCs w:val="20"/>
              </w:rPr>
              <w:t>Coordinates</w:t>
            </w:r>
          </w:p>
        </w:tc>
      </w:tr>
      <w:tr w:rsidR="00A4264C" w:rsidRPr="007C4D6A" w:rsidTr="00A4264C">
        <w:tc>
          <w:tcPr>
            <w:tcW w:w="0" w:type="auto"/>
            <w:vMerge/>
            <w:tcBorders>
              <w:top w:val="nil"/>
              <w:bottom w:val="single" w:sz="4" w:space="0" w:color="auto"/>
            </w:tcBorders>
          </w:tcPr>
          <w:p w:rsidR="00A4264C" w:rsidRPr="00A4264C" w:rsidRDefault="00A4264C" w:rsidP="00A4264C">
            <w:pPr>
              <w:jc w:val="center"/>
              <w:rPr>
                <w:rFonts w:ascii="Times New Roman" w:hAnsi="Times New Roman"/>
                <w:b/>
                <w:szCs w:val="20"/>
              </w:rPr>
            </w:pPr>
          </w:p>
        </w:tc>
        <w:tc>
          <w:tcPr>
            <w:tcW w:w="0" w:type="auto"/>
            <w:vMerge/>
            <w:tcBorders>
              <w:top w:val="nil"/>
              <w:bottom w:val="single" w:sz="4" w:space="0" w:color="auto"/>
            </w:tcBorders>
          </w:tcPr>
          <w:p w:rsidR="00A4264C" w:rsidRPr="00A4264C" w:rsidRDefault="00A4264C" w:rsidP="00A4264C">
            <w:pPr>
              <w:jc w:val="center"/>
              <w:rPr>
                <w:rFonts w:ascii="Times New Roman" w:hAnsi="Times New Roman"/>
                <w:b/>
                <w:szCs w:val="20"/>
              </w:rPr>
            </w:pPr>
          </w:p>
        </w:tc>
        <w:tc>
          <w:tcPr>
            <w:tcW w:w="0" w:type="auto"/>
            <w:vMerge/>
            <w:tcBorders>
              <w:top w:val="nil"/>
              <w:bottom w:val="single" w:sz="4" w:space="0" w:color="auto"/>
            </w:tcBorders>
          </w:tcPr>
          <w:p w:rsidR="00A4264C" w:rsidRPr="00A4264C" w:rsidRDefault="00A4264C" w:rsidP="00A4264C">
            <w:pPr>
              <w:jc w:val="center"/>
              <w:rPr>
                <w:rFonts w:ascii="Times New Roman" w:hAnsi="Times New Roman"/>
                <w:b/>
                <w:szCs w:val="20"/>
              </w:rPr>
            </w:pPr>
          </w:p>
        </w:tc>
        <w:tc>
          <w:tcPr>
            <w:tcW w:w="0" w:type="auto"/>
            <w:tcBorders>
              <w:top w:val="single" w:sz="4" w:space="0" w:color="auto"/>
              <w:bottom w:val="single" w:sz="4" w:space="0" w:color="auto"/>
            </w:tcBorders>
          </w:tcPr>
          <w:p w:rsidR="00A4264C" w:rsidRPr="00A4264C" w:rsidRDefault="00A4264C" w:rsidP="00A4264C">
            <w:pPr>
              <w:jc w:val="center"/>
              <w:rPr>
                <w:rFonts w:ascii="Times New Roman" w:hAnsi="Times New Roman"/>
                <w:b/>
                <w:szCs w:val="20"/>
              </w:rPr>
            </w:pPr>
            <w:r w:rsidRPr="00A4264C">
              <w:rPr>
                <w:rFonts w:ascii="Times New Roman" w:hAnsi="Times New Roman"/>
                <w:b/>
                <w:szCs w:val="20"/>
              </w:rPr>
              <w:t>Latitude</w:t>
            </w:r>
          </w:p>
        </w:tc>
        <w:tc>
          <w:tcPr>
            <w:tcW w:w="0" w:type="auto"/>
            <w:tcBorders>
              <w:top w:val="single" w:sz="4" w:space="0" w:color="auto"/>
              <w:bottom w:val="single" w:sz="4" w:space="0" w:color="auto"/>
            </w:tcBorders>
          </w:tcPr>
          <w:p w:rsidR="00A4264C" w:rsidRPr="00A4264C" w:rsidRDefault="00A4264C" w:rsidP="00A4264C">
            <w:pPr>
              <w:jc w:val="center"/>
              <w:rPr>
                <w:rFonts w:ascii="Times New Roman" w:hAnsi="Times New Roman"/>
                <w:b/>
                <w:szCs w:val="20"/>
              </w:rPr>
            </w:pPr>
            <w:r w:rsidRPr="00A4264C">
              <w:rPr>
                <w:rFonts w:ascii="Times New Roman" w:hAnsi="Times New Roman"/>
                <w:b/>
                <w:szCs w:val="20"/>
              </w:rPr>
              <w:t>Longitude</w:t>
            </w:r>
          </w:p>
        </w:tc>
      </w:tr>
      <w:tr w:rsidR="00A4264C" w:rsidRPr="007C4D6A" w:rsidTr="00A4264C">
        <w:tc>
          <w:tcPr>
            <w:tcW w:w="0" w:type="auto"/>
            <w:tcBorders>
              <w:top w:val="single" w:sz="4" w:space="0" w:color="auto"/>
              <w:bottom w:val="nil"/>
            </w:tcBorders>
          </w:tcPr>
          <w:p w:rsidR="00A4264C" w:rsidRPr="007C4D6A" w:rsidRDefault="00A4264C" w:rsidP="00A4264C">
            <w:pPr>
              <w:jc w:val="center"/>
              <w:rPr>
                <w:rFonts w:ascii="Times New Roman" w:hAnsi="Times New Roman"/>
                <w:szCs w:val="20"/>
              </w:rPr>
            </w:pPr>
            <w:r w:rsidRPr="007C4D6A">
              <w:rPr>
                <w:rFonts w:ascii="Times New Roman" w:hAnsi="Times New Roman"/>
                <w:szCs w:val="20"/>
              </w:rPr>
              <w:t>S1</w:t>
            </w:r>
          </w:p>
        </w:tc>
        <w:tc>
          <w:tcPr>
            <w:tcW w:w="0" w:type="auto"/>
            <w:tcBorders>
              <w:top w:val="single" w:sz="4" w:space="0" w:color="auto"/>
              <w:bottom w:val="nil"/>
            </w:tcBorders>
          </w:tcPr>
          <w:p w:rsidR="00A4264C" w:rsidRPr="007C4D6A" w:rsidRDefault="00A4264C" w:rsidP="00A4264C">
            <w:pPr>
              <w:jc w:val="center"/>
              <w:rPr>
                <w:rFonts w:ascii="Times New Roman" w:hAnsi="Times New Roman"/>
                <w:szCs w:val="20"/>
              </w:rPr>
            </w:pPr>
            <w:proofErr w:type="spellStart"/>
            <w:r w:rsidRPr="007C4D6A">
              <w:rPr>
                <w:rFonts w:ascii="Times New Roman" w:hAnsi="Times New Roman"/>
                <w:szCs w:val="20"/>
              </w:rPr>
              <w:t>Kemaman</w:t>
            </w:r>
            <w:proofErr w:type="spellEnd"/>
            <w:r w:rsidRPr="007C4D6A">
              <w:rPr>
                <w:rFonts w:ascii="Times New Roman" w:hAnsi="Times New Roman"/>
                <w:szCs w:val="20"/>
              </w:rPr>
              <w:t>, Terengganu</w:t>
            </w:r>
          </w:p>
        </w:tc>
        <w:tc>
          <w:tcPr>
            <w:tcW w:w="0" w:type="auto"/>
            <w:tcBorders>
              <w:top w:val="single" w:sz="4" w:space="0" w:color="auto"/>
              <w:bottom w:val="nil"/>
            </w:tcBorders>
          </w:tcPr>
          <w:p w:rsidR="00A4264C" w:rsidRPr="007C4D6A" w:rsidRDefault="00A4264C" w:rsidP="00A4264C">
            <w:pPr>
              <w:jc w:val="center"/>
              <w:rPr>
                <w:rFonts w:ascii="Times New Roman" w:hAnsi="Times New Roman"/>
                <w:szCs w:val="20"/>
              </w:rPr>
            </w:pPr>
            <w:r w:rsidRPr="007C4D6A">
              <w:rPr>
                <w:rFonts w:ascii="Times New Roman" w:hAnsi="Times New Roman"/>
                <w:szCs w:val="20"/>
              </w:rPr>
              <w:t>Industrial</w:t>
            </w:r>
          </w:p>
        </w:tc>
        <w:tc>
          <w:tcPr>
            <w:tcW w:w="0" w:type="auto"/>
            <w:tcBorders>
              <w:top w:val="single" w:sz="4" w:space="0" w:color="auto"/>
              <w:bottom w:val="nil"/>
            </w:tcBorders>
          </w:tcPr>
          <w:p w:rsidR="00A4264C" w:rsidRPr="007C4D6A" w:rsidRDefault="00A4264C" w:rsidP="00A4264C">
            <w:pPr>
              <w:jc w:val="center"/>
              <w:rPr>
                <w:rFonts w:ascii="Times New Roman" w:hAnsi="Times New Roman"/>
                <w:szCs w:val="20"/>
              </w:rPr>
            </w:pPr>
            <w:r w:rsidRPr="007C4D6A">
              <w:rPr>
                <w:rFonts w:ascii="Times New Roman" w:hAnsi="Times New Roman"/>
                <w:szCs w:val="20"/>
              </w:rPr>
              <w:t>4</w:t>
            </w:r>
            <w:r w:rsidRPr="007C4D6A">
              <w:rPr>
                <w:rFonts w:ascii="Times New Roman" w:hAnsi="Times New Roman"/>
                <w:szCs w:val="20"/>
                <w:vertAlign w:val="superscript"/>
              </w:rPr>
              <w:t>0</w:t>
            </w:r>
            <w:r w:rsidRPr="007C4D6A">
              <w:rPr>
                <w:rFonts w:ascii="Times New Roman" w:hAnsi="Times New Roman"/>
                <w:szCs w:val="20"/>
              </w:rPr>
              <w:t>14’21.9’’ N</w:t>
            </w:r>
          </w:p>
        </w:tc>
        <w:tc>
          <w:tcPr>
            <w:tcW w:w="0" w:type="auto"/>
            <w:tcBorders>
              <w:top w:val="single" w:sz="4" w:space="0" w:color="auto"/>
              <w:bottom w:val="nil"/>
            </w:tcBorders>
          </w:tcPr>
          <w:p w:rsidR="00A4264C" w:rsidRPr="007C4D6A" w:rsidRDefault="00A4264C" w:rsidP="00A4264C">
            <w:pPr>
              <w:jc w:val="center"/>
              <w:rPr>
                <w:rFonts w:ascii="Times New Roman" w:hAnsi="Times New Roman"/>
                <w:szCs w:val="20"/>
              </w:rPr>
            </w:pPr>
            <w:r w:rsidRPr="007C4D6A">
              <w:rPr>
                <w:rFonts w:ascii="Times New Roman" w:hAnsi="Times New Roman"/>
                <w:szCs w:val="20"/>
              </w:rPr>
              <w:t>103</w:t>
            </w:r>
            <w:r w:rsidRPr="007C4D6A">
              <w:rPr>
                <w:rFonts w:ascii="Times New Roman" w:hAnsi="Times New Roman"/>
                <w:szCs w:val="20"/>
                <w:vertAlign w:val="superscript"/>
              </w:rPr>
              <w:t>0</w:t>
            </w:r>
            <w:r w:rsidRPr="007C4D6A">
              <w:rPr>
                <w:rFonts w:ascii="Times New Roman" w:hAnsi="Times New Roman"/>
                <w:szCs w:val="20"/>
              </w:rPr>
              <w:t>11’31.8’’E</w:t>
            </w:r>
          </w:p>
        </w:tc>
      </w:tr>
      <w:tr w:rsidR="00A4264C" w:rsidRPr="007C4D6A" w:rsidTr="00A4264C">
        <w:tc>
          <w:tcPr>
            <w:tcW w:w="0" w:type="auto"/>
            <w:tcBorders>
              <w:top w:val="nil"/>
              <w:bottom w:val="single" w:sz="4" w:space="0" w:color="auto"/>
            </w:tcBorders>
          </w:tcPr>
          <w:p w:rsidR="00A4264C" w:rsidRPr="007C4D6A" w:rsidRDefault="00A4264C" w:rsidP="00A4264C">
            <w:pPr>
              <w:jc w:val="center"/>
              <w:rPr>
                <w:rFonts w:ascii="Times New Roman" w:hAnsi="Times New Roman"/>
                <w:szCs w:val="20"/>
              </w:rPr>
            </w:pPr>
            <w:r w:rsidRPr="007C4D6A">
              <w:rPr>
                <w:rFonts w:ascii="Times New Roman" w:hAnsi="Times New Roman"/>
                <w:szCs w:val="20"/>
              </w:rPr>
              <w:t>S2</w:t>
            </w:r>
          </w:p>
        </w:tc>
        <w:tc>
          <w:tcPr>
            <w:tcW w:w="0" w:type="auto"/>
            <w:tcBorders>
              <w:top w:val="nil"/>
              <w:bottom w:val="single" w:sz="4" w:space="0" w:color="auto"/>
            </w:tcBorders>
          </w:tcPr>
          <w:p w:rsidR="00A4264C" w:rsidRPr="007C4D6A" w:rsidRDefault="00A4264C" w:rsidP="00A4264C">
            <w:pPr>
              <w:jc w:val="center"/>
              <w:rPr>
                <w:rFonts w:ascii="Times New Roman" w:hAnsi="Times New Roman"/>
                <w:szCs w:val="20"/>
              </w:rPr>
            </w:pPr>
            <w:proofErr w:type="spellStart"/>
            <w:r w:rsidRPr="007C4D6A">
              <w:rPr>
                <w:rFonts w:ascii="Times New Roman" w:hAnsi="Times New Roman"/>
                <w:szCs w:val="20"/>
              </w:rPr>
              <w:t>Petaling</w:t>
            </w:r>
            <w:proofErr w:type="spellEnd"/>
            <w:r w:rsidRPr="007C4D6A">
              <w:rPr>
                <w:rFonts w:ascii="Times New Roman" w:hAnsi="Times New Roman"/>
                <w:szCs w:val="20"/>
              </w:rPr>
              <w:t xml:space="preserve"> Jaya, Selangor</w:t>
            </w:r>
          </w:p>
        </w:tc>
        <w:tc>
          <w:tcPr>
            <w:tcW w:w="0" w:type="auto"/>
            <w:tcBorders>
              <w:top w:val="nil"/>
              <w:bottom w:val="single" w:sz="4" w:space="0" w:color="auto"/>
            </w:tcBorders>
          </w:tcPr>
          <w:p w:rsidR="00A4264C" w:rsidRPr="007C4D6A" w:rsidRDefault="00A4264C" w:rsidP="00A4264C">
            <w:pPr>
              <w:jc w:val="center"/>
              <w:rPr>
                <w:rFonts w:ascii="Times New Roman" w:hAnsi="Times New Roman"/>
                <w:szCs w:val="20"/>
              </w:rPr>
            </w:pPr>
            <w:r w:rsidRPr="007C4D6A">
              <w:rPr>
                <w:rFonts w:ascii="Times New Roman" w:hAnsi="Times New Roman"/>
                <w:szCs w:val="20"/>
              </w:rPr>
              <w:t>Industrial</w:t>
            </w:r>
          </w:p>
        </w:tc>
        <w:tc>
          <w:tcPr>
            <w:tcW w:w="0" w:type="auto"/>
            <w:tcBorders>
              <w:top w:val="nil"/>
              <w:bottom w:val="single" w:sz="4" w:space="0" w:color="auto"/>
            </w:tcBorders>
          </w:tcPr>
          <w:p w:rsidR="00A4264C" w:rsidRPr="007C4D6A" w:rsidRDefault="00A4264C" w:rsidP="00A4264C">
            <w:pPr>
              <w:jc w:val="center"/>
              <w:rPr>
                <w:rFonts w:ascii="Times New Roman" w:hAnsi="Times New Roman"/>
                <w:szCs w:val="20"/>
              </w:rPr>
            </w:pPr>
            <w:r w:rsidRPr="007C4D6A">
              <w:rPr>
                <w:rFonts w:ascii="Times New Roman" w:hAnsi="Times New Roman"/>
                <w:szCs w:val="20"/>
              </w:rPr>
              <w:t>3</w:t>
            </w:r>
            <w:r w:rsidRPr="007C4D6A">
              <w:rPr>
                <w:rFonts w:ascii="Times New Roman" w:hAnsi="Times New Roman"/>
                <w:szCs w:val="20"/>
                <w:vertAlign w:val="superscript"/>
              </w:rPr>
              <w:t>0</w:t>
            </w:r>
            <w:r w:rsidRPr="007C4D6A">
              <w:rPr>
                <w:rFonts w:ascii="Times New Roman" w:hAnsi="Times New Roman"/>
                <w:szCs w:val="20"/>
              </w:rPr>
              <w:t>08’16.7’’N</w:t>
            </w:r>
          </w:p>
        </w:tc>
        <w:tc>
          <w:tcPr>
            <w:tcW w:w="0" w:type="auto"/>
            <w:tcBorders>
              <w:top w:val="nil"/>
              <w:bottom w:val="single" w:sz="4" w:space="0" w:color="auto"/>
            </w:tcBorders>
          </w:tcPr>
          <w:p w:rsidR="00A4264C" w:rsidRPr="007C4D6A" w:rsidRDefault="00A4264C" w:rsidP="00A4264C">
            <w:pPr>
              <w:jc w:val="center"/>
              <w:rPr>
                <w:rFonts w:ascii="Times New Roman" w:hAnsi="Times New Roman"/>
                <w:szCs w:val="20"/>
              </w:rPr>
            </w:pPr>
            <w:r w:rsidRPr="007C4D6A">
              <w:rPr>
                <w:rFonts w:ascii="Times New Roman" w:hAnsi="Times New Roman"/>
                <w:szCs w:val="20"/>
              </w:rPr>
              <w:t>101</w:t>
            </w:r>
            <w:r w:rsidRPr="007C4D6A">
              <w:rPr>
                <w:rFonts w:ascii="Times New Roman" w:hAnsi="Times New Roman"/>
                <w:szCs w:val="20"/>
                <w:vertAlign w:val="superscript"/>
              </w:rPr>
              <w:t>0</w:t>
            </w:r>
            <w:r w:rsidRPr="007C4D6A">
              <w:rPr>
                <w:rFonts w:ascii="Times New Roman" w:hAnsi="Times New Roman"/>
                <w:szCs w:val="20"/>
              </w:rPr>
              <w:t>36’29.7’’E</w:t>
            </w:r>
          </w:p>
        </w:tc>
      </w:tr>
    </w:tbl>
    <w:p w:rsidR="00AB1EDE" w:rsidRPr="007C4D6A" w:rsidRDefault="00AB1EDE" w:rsidP="00AB1EDE">
      <w:pPr>
        <w:jc w:val="center"/>
        <w:rPr>
          <w:rFonts w:ascii="Times New Roman" w:hAnsi="Times New Roman"/>
          <w:szCs w:val="20"/>
        </w:rPr>
      </w:pPr>
    </w:p>
    <w:p w:rsidR="00AB1EDE" w:rsidRPr="007C4D6A" w:rsidRDefault="00AB1EDE" w:rsidP="00AB1EDE">
      <w:pPr>
        <w:jc w:val="left"/>
        <w:rPr>
          <w:rFonts w:ascii="Times New Roman" w:hAnsi="Times New Roman"/>
          <w:szCs w:val="20"/>
        </w:rPr>
      </w:pPr>
    </w:p>
    <w:p w:rsidR="00AB1EDE" w:rsidRDefault="00AB1EDE" w:rsidP="00AB1EDE">
      <w:pPr>
        <w:jc w:val="center"/>
        <w:rPr>
          <w:rFonts w:ascii="Times New Roman" w:hAnsi="Times New Roman"/>
          <w:szCs w:val="20"/>
        </w:rPr>
      </w:pPr>
    </w:p>
    <w:p w:rsidR="00A4264C" w:rsidRPr="007C4D6A" w:rsidRDefault="00A4264C" w:rsidP="00AB1EDE">
      <w:pPr>
        <w:jc w:val="center"/>
        <w:rPr>
          <w:rFonts w:ascii="Times New Roman" w:hAnsi="Times New Roman"/>
          <w:szCs w:val="20"/>
        </w:rPr>
      </w:pPr>
    </w:p>
    <w:p w:rsidR="00A4264C" w:rsidRDefault="00AB1EDE" w:rsidP="00AB1EDE">
      <w:pPr>
        <w:pStyle w:val="Heading1"/>
        <w:shd w:val="clear" w:color="auto" w:fill="FFFFFF"/>
        <w:spacing w:before="0" w:beforeAutospacing="0" w:after="0" w:afterAutospacing="0"/>
        <w:jc w:val="center"/>
        <w:textAlignment w:val="top"/>
        <w:rPr>
          <w:sz w:val="20"/>
          <w:szCs w:val="20"/>
        </w:rPr>
      </w:pPr>
      <w:r w:rsidRPr="007C4D6A">
        <w:rPr>
          <w:sz w:val="20"/>
          <w:szCs w:val="20"/>
        </w:rPr>
        <w:tab/>
      </w: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r w:rsidRPr="007C4D6A">
        <w:rPr>
          <w:b w:val="0"/>
          <w:noProof/>
          <w:szCs w:val="20"/>
        </w:rPr>
        <w:drawing>
          <wp:anchor distT="0" distB="0" distL="114300" distR="114300" simplePos="0" relativeHeight="251658240" behindDoc="0" locked="0" layoutInCell="1" allowOverlap="1" wp14:anchorId="63FDC299" wp14:editId="191F5FEB">
            <wp:simplePos x="0" y="0"/>
            <wp:positionH relativeFrom="margin">
              <wp:align>center</wp:align>
            </wp:positionH>
            <wp:positionV relativeFrom="paragraph">
              <wp:posOffset>32410</wp:posOffset>
            </wp:positionV>
            <wp:extent cx="3528060" cy="2596515"/>
            <wp:effectExtent l="19050" t="19050" r="15240" b="133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2155" cy="2599910"/>
                    </a:xfrm>
                    <a:prstGeom prst="rect">
                      <a:avLst/>
                    </a:prstGeom>
                    <a:noFill/>
                    <a:ln w="9525"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4264C" w:rsidRDefault="00A4264C" w:rsidP="00AB1EDE">
      <w:pPr>
        <w:pStyle w:val="Heading1"/>
        <w:shd w:val="clear" w:color="auto" w:fill="FFFFFF"/>
        <w:spacing w:before="0" w:beforeAutospacing="0" w:after="0" w:afterAutospacing="0"/>
        <w:jc w:val="center"/>
        <w:textAlignment w:val="top"/>
        <w:rPr>
          <w:sz w:val="20"/>
          <w:szCs w:val="20"/>
        </w:rPr>
      </w:pPr>
    </w:p>
    <w:p w:rsidR="00AB1EDE" w:rsidRPr="00A4264C" w:rsidRDefault="00AB1EDE" w:rsidP="00AB1EDE">
      <w:pPr>
        <w:pStyle w:val="Heading1"/>
        <w:shd w:val="clear" w:color="auto" w:fill="FFFFFF"/>
        <w:spacing w:before="0" w:beforeAutospacing="0" w:after="0" w:afterAutospacing="0"/>
        <w:jc w:val="center"/>
        <w:textAlignment w:val="top"/>
        <w:rPr>
          <w:b w:val="0"/>
          <w:sz w:val="20"/>
          <w:szCs w:val="20"/>
        </w:rPr>
      </w:pPr>
      <w:r w:rsidRPr="00A4264C">
        <w:rPr>
          <w:b w:val="0"/>
          <w:sz w:val="20"/>
          <w:szCs w:val="20"/>
        </w:rPr>
        <w:t>Figure 1</w:t>
      </w:r>
      <w:r w:rsidR="00A4264C">
        <w:rPr>
          <w:b w:val="0"/>
          <w:sz w:val="20"/>
          <w:szCs w:val="20"/>
        </w:rPr>
        <w:t xml:space="preserve">. </w:t>
      </w:r>
      <w:r w:rsidRPr="00A4264C">
        <w:rPr>
          <w:b w:val="0"/>
          <w:sz w:val="20"/>
          <w:szCs w:val="20"/>
        </w:rPr>
        <w:t>Location of Air Quality Monitoring Stations in Peninsular Malaysia, 2012</w:t>
      </w:r>
    </w:p>
    <w:p w:rsidR="00E25326" w:rsidRPr="007C4D6A" w:rsidRDefault="00A4264C" w:rsidP="00E25326">
      <w:pPr>
        <w:rPr>
          <w:rFonts w:ascii="Times New Roman" w:hAnsi="Times New Roman"/>
          <w:b/>
          <w:szCs w:val="20"/>
        </w:rPr>
      </w:pPr>
      <w:r>
        <w:rPr>
          <w:rFonts w:ascii="Times New Roman" w:hAnsi="Times New Roman"/>
          <w:b/>
          <w:szCs w:val="20"/>
        </w:rPr>
        <w:lastRenderedPageBreak/>
        <w:t>Data a</w:t>
      </w:r>
      <w:r w:rsidR="00E25326" w:rsidRPr="007C4D6A">
        <w:rPr>
          <w:rFonts w:ascii="Times New Roman" w:hAnsi="Times New Roman"/>
          <w:b/>
          <w:szCs w:val="20"/>
        </w:rPr>
        <w:t>cquisition</w:t>
      </w:r>
    </w:p>
    <w:p w:rsidR="00E25326" w:rsidRPr="007C4D6A" w:rsidRDefault="00E25326" w:rsidP="00E25326">
      <w:pPr>
        <w:rPr>
          <w:rFonts w:ascii="Times New Roman" w:hAnsi="Times New Roman"/>
          <w:szCs w:val="20"/>
        </w:rPr>
      </w:pPr>
      <w:r w:rsidRPr="007C4D6A">
        <w:rPr>
          <w:rFonts w:ascii="Times New Roman" w:hAnsi="Times New Roman"/>
          <w:szCs w:val="20"/>
        </w:rPr>
        <w:t>Six air pollutants were selected to carry out replacing missing value. The overall air quality data used was collected from January to December for year 2012. The total number of observations is 52,704 records corresponding to the hourly value for each one of the following 6 parameters (8,784 observations x 6 parameters). The highest percentage missing data of parameter for S1 is NO (45.1%) and S2 is O</w:t>
      </w:r>
      <w:r w:rsidRPr="007C4D6A">
        <w:rPr>
          <w:rFonts w:ascii="Times New Roman" w:hAnsi="Times New Roman"/>
          <w:szCs w:val="20"/>
          <w:vertAlign w:val="subscript"/>
        </w:rPr>
        <w:t>3</w:t>
      </w:r>
      <w:r w:rsidRPr="007C4D6A">
        <w:rPr>
          <w:rFonts w:ascii="Times New Roman" w:hAnsi="Times New Roman"/>
          <w:szCs w:val="20"/>
        </w:rPr>
        <w:t xml:space="preserve"> (20.4%). Table 2 show the parameters used in this study and percentage of missing data.  </w:t>
      </w:r>
    </w:p>
    <w:p w:rsidR="00E25326" w:rsidRPr="007C4D6A" w:rsidRDefault="00E25326" w:rsidP="00E25326">
      <w:pPr>
        <w:rPr>
          <w:rFonts w:ascii="Times New Roman" w:hAnsi="Times New Roman"/>
          <w:szCs w:val="20"/>
        </w:rPr>
      </w:pPr>
    </w:p>
    <w:p w:rsidR="00E25326" w:rsidRPr="00A4264C" w:rsidRDefault="00E25326" w:rsidP="00E25326">
      <w:pPr>
        <w:jc w:val="center"/>
        <w:rPr>
          <w:rFonts w:ascii="Times New Roman" w:hAnsi="Times New Roman"/>
          <w:szCs w:val="20"/>
        </w:rPr>
      </w:pPr>
      <w:r w:rsidRPr="00A4264C">
        <w:rPr>
          <w:rFonts w:ascii="Times New Roman" w:hAnsi="Times New Roman"/>
          <w:szCs w:val="20"/>
        </w:rPr>
        <w:t xml:space="preserve">Table </w:t>
      </w:r>
      <w:r w:rsidR="00A4264C" w:rsidRPr="00A4264C">
        <w:rPr>
          <w:rFonts w:ascii="Times New Roman" w:hAnsi="Times New Roman"/>
          <w:szCs w:val="20"/>
        </w:rPr>
        <w:t xml:space="preserve">2. </w:t>
      </w:r>
      <w:r w:rsidRPr="00A4264C">
        <w:rPr>
          <w:rFonts w:ascii="Times New Roman" w:hAnsi="Times New Roman"/>
          <w:szCs w:val="20"/>
        </w:rPr>
        <w:t>Parameters</w:t>
      </w:r>
      <w:r w:rsidR="00A4264C" w:rsidRPr="00A4264C">
        <w:rPr>
          <w:rFonts w:ascii="Times New Roman" w:hAnsi="Times New Roman"/>
          <w:szCs w:val="20"/>
        </w:rPr>
        <w:t xml:space="preserve"> used during period of study</w:t>
      </w:r>
    </w:p>
    <w:p w:rsidR="00A4264C" w:rsidRPr="00A4264C" w:rsidRDefault="00A4264C" w:rsidP="00E25326">
      <w:pPr>
        <w:jc w:val="center"/>
        <w:rPr>
          <w:rFonts w:ascii="Times New Roman" w:hAnsi="Times New Roman"/>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222"/>
        <w:gridCol w:w="516"/>
        <w:gridCol w:w="566"/>
        <w:gridCol w:w="566"/>
        <w:gridCol w:w="610"/>
        <w:gridCol w:w="566"/>
        <w:gridCol w:w="581"/>
      </w:tblGrid>
      <w:tr w:rsidR="00A4264C" w:rsidRPr="007C4D6A" w:rsidTr="00A4264C">
        <w:trPr>
          <w:trHeight w:val="189"/>
          <w:jc w:val="center"/>
        </w:trPr>
        <w:tc>
          <w:tcPr>
            <w:tcW w:w="0" w:type="auto"/>
            <w:tcBorders>
              <w:top w:val="single" w:sz="4" w:space="0" w:color="auto"/>
              <w:left w:val="nil"/>
              <w:bottom w:val="nil"/>
              <w:right w:val="nil"/>
            </w:tcBorders>
            <w:shd w:val="clear" w:color="auto" w:fill="auto"/>
          </w:tcPr>
          <w:p w:rsidR="00A4264C" w:rsidRPr="00A4264C" w:rsidRDefault="00A4264C" w:rsidP="00E808F0">
            <w:pPr>
              <w:jc w:val="center"/>
              <w:rPr>
                <w:rFonts w:ascii="Times New Roman" w:hAnsi="Times New Roman"/>
                <w:b/>
                <w:szCs w:val="20"/>
              </w:rPr>
            </w:pPr>
            <w:r w:rsidRPr="00A4264C">
              <w:rPr>
                <w:rFonts w:ascii="Times New Roman" w:hAnsi="Times New Roman"/>
                <w:b/>
                <w:szCs w:val="20"/>
              </w:rPr>
              <w:t>Station</w:t>
            </w:r>
          </w:p>
        </w:tc>
        <w:tc>
          <w:tcPr>
            <w:tcW w:w="0" w:type="auto"/>
            <w:gridSpan w:val="7"/>
            <w:tcBorders>
              <w:top w:val="single" w:sz="4" w:space="0" w:color="auto"/>
              <w:left w:val="nil"/>
              <w:bottom w:val="single" w:sz="4" w:space="0" w:color="000000"/>
              <w:right w:val="nil"/>
            </w:tcBorders>
            <w:shd w:val="clear" w:color="auto" w:fill="auto"/>
          </w:tcPr>
          <w:p w:rsidR="00A4264C" w:rsidRPr="00A4264C" w:rsidRDefault="00A4264C" w:rsidP="00A4264C">
            <w:pPr>
              <w:jc w:val="center"/>
              <w:rPr>
                <w:rFonts w:ascii="Times New Roman" w:hAnsi="Times New Roman"/>
                <w:b/>
                <w:szCs w:val="20"/>
              </w:rPr>
            </w:pPr>
            <w:r w:rsidRPr="00A4264C">
              <w:rPr>
                <w:rFonts w:ascii="Times New Roman" w:hAnsi="Times New Roman"/>
                <w:b/>
                <w:szCs w:val="20"/>
              </w:rPr>
              <w:t>% Missing Data</w:t>
            </w:r>
          </w:p>
        </w:tc>
      </w:tr>
      <w:tr w:rsidR="007C4D6A" w:rsidRPr="007C4D6A" w:rsidTr="00A4264C">
        <w:trPr>
          <w:trHeight w:val="235"/>
          <w:jc w:val="center"/>
        </w:trPr>
        <w:tc>
          <w:tcPr>
            <w:tcW w:w="0" w:type="auto"/>
            <w:tcBorders>
              <w:top w:val="nil"/>
              <w:left w:val="nil"/>
              <w:bottom w:val="single" w:sz="4" w:space="0" w:color="auto"/>
              <w:right w:val="nil"/>
            </w:tcBorders>
            <w:shd w:val="clear" w:color="auto" w:fill="auto"/>
          </w:tcPr>
          <w:p w:rsidR="00E25326" w:rsidRPr="00A4264C" w:rsidRDefault="00E25326" w:rsidP="00E808F0">
            <w:pPr>
              <w:jc w:val="center"/>
              <w:rPr>
                <w:rFonts w:ascii="Times New Roman" w:hAnsi="Times New Roman"/>
                <w:b/>
                <w:szCs w:val="20"/>
              </w:rPr>
            </w:pPr>
          </w:p>
        </w:tc>
        <w:tc>
          <w:tcPr>
            <w:tcW w:w="0" w:type="auto"/>
            <w:tcBorders>
              <w:top w:val="single" w:sz="4" w:space="0" w:color="000000"/>
              <w:left w:val="nil"/>
              <w:bottom w:val="single" w:sz="4" w:space="0" w:color="auto"/>
              <w:right w:val="nil"/>
            </w:tcBorders>
            <w:shd w:val="clear" w:color="auto" w:fill="auto"/>
          </w:tcPr>
          <w:p w:rsidR="00E25326" w:rsidRPr="00A4264C" w:rsidRDefault="00E25326" w:rsidP="00E808F0">
            <w:pPr>
              <w:jc w:val="center"/>
              <w:rPr>
                <w:rFonts w:ascii="Times New Roman" w:hAnsi="Times New Roman"/>
                <w:b/>
                <w:szCs w:val="20"/>
              </w:rPr>
            </w:pPr>
          </w:p>
        </w:tc>
        <w:tc>
          <w:tcPr>
            <w:tcW w:w="0" w:type="auto"/>
            <w:tcBorders>
              <w:top w:val="single" w:sz="4" w:space="0" w:color="000000"/>
              <w:left w:val="nil"/>
              <w:bottom w:val="single" w:sz="4" w:space="0" w:color="auto"/>
              <w:right w:val="nil"/>
            </w:tcBorders>
            <w:shd w:val="clear" w:color="auto" w:fill="auto"/>
          </w:tcPr>
          <w:p w:rsidR="00E25326" w:rsidRPr="00A4264C" w:rsidRDefault="00E25326" w:rsidP="00E808F0">
            <w:pPr>
              <w:jc w:val="center"/>
              <w:rPr>
                <w:rFonts w:ascii="Times New Roman" w:hAnsi="Times New Roman"/>
                <w:b/>
                <w:szCs w:val="20"/>
              </w:rPr>
            </w:pPr>
            <w:r w:rsidRPr="00A4264C">
              <w:rPr>
                <w:rFonts w:ascii="Times New Roman" w:hAnsi="Times New Roman"/>
                <w:b/>
                <w:szCs w:val="20"/>
              </w:rPr>
              <w:t>CO</w:t>
            </w:r>
          </w:p>
        </w:tc>
        <w:tc>
          <w:tcPr>
            <w:tcW w:w="0" w:type="auto"/>
            <w:tcBorders>
              <w:top w:val="single" w:sz="4" w:space="0" w:color="000000"/>
              <w:left w:val="nil"/>
              <w:bottom w:val="single" w:sz="4" w:space="0" w:color="auto"/>
              <w:right w:val="nil"/>
            </w:tcBorders>
            <w:shd w:val="clear" w:color="auto" w:fill="auto"/>
          </w:tcPr>
          <w:p w:rsidR="00E25326" w:rsidRPr="00A4264C" w:rsidRDefault="00E25326" w:rsidP="00E808F0">
            <w:pPr>
              <w:jc w:val="center"/>
              <w:rPr>
                <w:rFonts w:ascii="Times New Roman" w:hAnsi="Times New Roman"/>
                <w:b/>
                <w:szCs w:val="20"/>
              </w:rPr>
            </w:pPr>
            <w:r w:rsidRPr="00A4264C">
              <w:rPr>
                <w:rFonts w:ascii="Times New Roman" w:hAnsi="Times New Roman"/>
                <w:b/>
                <w:szCs w:val="20"/>
              </w:rPr>
              <w:t>O</w:t>
            </w:r>
            <w:r w:rsidRPr="00A4264C">
              <w:rPr>
                <w:rFonts w:ascii="Times New Roman" w:hAnsi="Times New Roman"/>
                <w:b/>
                <w:szCs w:val="20"/>
                <w:vertAlign w:val="subscript"/>
              </w:rPr>
              <w:t>3</w:t>
            </w:r>
          </w:p>
        </w:tc>
        <w:tc>
          <w:tcPr>
            <w:tcW w:w="0" w:type="auto"/>
            <w:tcBorders>
              <w:top w:val="single" w:sz="4" w:space="0" w:color="000000"/>
              <w:left w:val="nil"/>
              <w:bottom w:val="single" w:sz="4" w:space="0" w:color="auto"/>
              <w:right w:val="nil"/>
            </w:tcBorders>
            <w:shd w:val="clear" w:color="auto" w:fill="auto"/>
          </w:tcPr>
          <w:p w:rsidR="00E25326" w:rsidRPr="00A4264C" w:rsidRDefault="00E25326" w:rsidP="00E808F0">
            <w:pPr>
              <w:jc w:val="center"/>
              <w:rPr>
                <w:rFonts w:ascii="Times New Roman" w:hAnsi="Times New Roman"/>
                <w:b/>
                <w:szCs w:val="20"/>
              </w:rPr>
            </w:pPr>
            <w:r w:rsidRPr="00A4264C">
              <w:rPr>
                <w:rFonts w:ascii="Times New Roman" w:hAnsi="Times New Roman"/>
                <w:b/>
                <w:szCs w:val="20"/>
              </w:rPr>
              <w:t>SO</w:t>
            </w:r>
            <w:r w:rsidRPr="00A4264C">
              <w:rPr>
                <w:rFonts w:ascii="Times New Roman" w:hAnsi="Times New Roman"/>
                <w:b/>
                <w:szCs w:val="20"/>
                <w:vertAlign w:val="subscript"/>
              </w:rPr>
              <w:t>2</w:t>
            </w:r>
          </w:p>
        </w:tc>
        <w:tc>
          <w:tcPr>
            <w:tcW w:w="0" w:type="auto"/>
            <w:tcBorders>
              <w:top w:val="single" w:sz="4" w:space="0" w:color="000000"/>
              <w:left w:val="nil"/>
              <w:bottom w:val="single" w:sz="4" w:space="0" w:color="auto"/>
              <w:right w:val="nil"/>
            </w:tcBorders>
            <w:shd w:val="clear" w:color="auto" w:fill="auto"/>
          </w:tcPr>
          <w:p w:rsidR="00E25326" w:rsidRPr="00A4264C" w:rsidRDefault="00E25326" w:rsidP="00E808F0">
            <w:pPr>
              <w:jc w:val="center"/>
              <w:rPr>
                <w:rFonts w:ascii="Times New Roman" w:hAnsi="Times New Roman"/>
                <w:b/>
                <w:szCs w:val="20"/>
              </w:rPr>
            </w:pPr>
            <w:r w:rsidRPr="00A4264C">
              <w:rPr>
                <w:rFonts w:ascii="Times New Roman" w:hAnsi="Times New Roman"/>
                <w:b/>
                <w:szCs w:val="20"/>
              </w:rPr>
              <w:t>NO</w:t>
            </w:r>
            <w:r w:rsidRPr="00A4264C">
              <w:rPr>
                <w:rFonts w:ascii="Times New Roman" w:hAnsi="Times New Roman"/>
                <w:b/>
                <w:szCs w:val="20"/>
                <w:vertAlign w:val="subscript"/>
              </w:rPr>
              <w:t>X</w:t>
            </w:r>
          </w:p>
        </w:tc>
        <w:tc>
          <w:tcPr>
            <w:tcW w:w="0" w:type="auto"/>
            <w:tcBorders>
              <w:top w:val="single" w:sz="4" w:space="0" w:color="000000"/>
              <w:left w:val="nil"/>
              <w:bottom w:val="single" w:sz="4" w:space="0" w:color="auto"/>
              <w:right w:val="nil"/>
            </w:tcBorders>
            <w:shd w:val="clear" w:color="auto" w:fill="auto"/>
          </w:tcPr>
          <w:p w:rsidR="00E25326" w:rsidRPr="00A4264C" w:rsidRDefault="00E25326" w:rsidP="00E808F0">
            <w:pPr>
              <w:jc w:val="center"/>
              <w:rPr>
                <w:rFonts w:ascii="Times New Roman" w:hAnsi="Times New Roman"/>
                <w:b/>
                <w:szCs w:val="20"/>
              </w:rPr>
            </w:pPr>
            <w:r w:rsidRPr="00A4264C">
              <w:rPr>
                <w:rFonts w:ascii="Times New Roman" w:hAnsi="Times New Roman"/>
                <w:b/>
                <w:szCs w:val="20"/>
              </w:rPr>
              <w:t>NO</w:t>
            </w:r>
          </w:p>
        </w:tc>
        <w:tc>
          <w:tcPr>
            <w:tcW w:w="0" w:type="auto"/>
            <w:tcBorders>
              <w:top w:val="single" w:sz="4" w:space="0" w:color="000000"/>
              <w:left w:val="nil"/>
              <w:bottom w:val="single" w:sz="4" w:space="0" w:color="auto"/>
              <w:right w:val="nil"/>
            </w:tcBorders>
            <w:shd w:val="clear" w:color="auto" w:fill="auto"/>
          </w:tcPr>
          <w:p w:rsidR="00E25326" w:rsidRPr="00A4264C" w:rsidRDefault="00E25326" w:rsidP="00E808F0">
            <w:pPr>
              <w:jc w:val="center"/>
              <w:rPr>
                <w:rFonts w:ascii="Times New Roman" w:hAnsi="Times New Roman"/>
                <w:b/>
                <w:szCs w:val="20"/>
              </w:rPr>
            </w:pPr>
            <w:r w:rsidRPr="00A4264C">
              <w:rPr>
                <w:rFonts w:ascii="Times New Roman" w:hAnsi="Times New Roman"/>
                <w:b/>
                <w:szCs w:val="20"/>
              </w:rPr>
              <w:t>NO</w:t>
            </w:r>
            <w:r w:rsidRPr="00A4264C">
              <w:rPr>
                <w:rFonts w:ascii="Times New Roman" w:hAnsi="Times New Roman"/>
                <w:b/>
                <w:szCs w:val="20"/>
                <w:vertAlign w:val="subscript"/>
              </w:rPr>
              <w:t>2</w:t>
            </w:r>
          </w:p>
        </w:tc>
      </w:tr>
      <w:tr w:rsidR="007C4D6A" w:rsidRPr="007C4D6A" w:rsidTr="00A4264C">
        <w:trPr>
          <w:trHeight w:val="235"/>
          <w:jc w:val="center"/>
        </w:trPr>
        <w:tc>
          <w:tcPr>
            <w:tcW w:w="0" w:type="auto"/>
            <w:tcBorders>
              <w:top w:val="single" w:sz="4" w:space="0" w:color="auto"/>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S1</w:t>
            </w:r>
          </w:p>
        </w:tc>
        <w:tc>
          <w:tcPr>
            <w:tcW w:w="0" w:type="auto"/>
            <w:tcBorders>
              <w:top w:val="single" w:sz="4" w:space="0" w:color="auto"/>
              <w:left w:val="nil"/>
              <w:bottom w:val="nil"/>
              <w:right w:val="nil"/>
            </w:tcBorders>
            <w:shd w:val="clear" w:color="auto" w:fill="auto"/>
          </w:tcPr>
          <w:p w:rsidR="00E25326" w:rsidRPr="007C4D6A" w:rsidRDefault="00E25326" w:rsidP="00E808F0">
            <w:pPr>
              <w:jc w:val="center"/>
              <w:rPr>
                <w:rFonts w:ascii="Times New Roman" w:hAnsi="Times New Roman"/>
                <w:szCs w:val="20"/>
              </w:rPr>
            </w:pPr>
          </w:p>
        </w:tc>
        <w:tc>
          <w:tcPr>
            <w:tcW w:w="0" w:type="auto"/>
            <w:tcBorders>
              <w:top w:val="single" w:sz="4" w:space="0" w:color="auto"/>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6.9</w:t>
            </w:r>
          </w:p>
        </w:tc>
        <w:tc>
          <w:tcPr>
            <w:tcW w:w="0" w:type="auto"/>
            <w:tcBorders>
              <w:top w:val="single" w:sz="4" w:space="0" w:color="auto"/>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5.3</w:t>
            </w:r>
          </w:p>
        </w:tc>
        <w:tc>
          <w:tcPr>
            <w:tcW w:w="0" w:type="auto"/>
            <w:tcBorders>
              <w:top w:val="single" w:sz="4" w:space="0" w:color="auto"/>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34.4</w:t>
            </w:r>
          </w:p>
        </w:tc>
        <w:tc>
          <w:tcPr>
            <w:tcW w:w="0" w:type="auto"/>
            <w:tcBorders>
              <w:top w:val="single" w:sz="4" w:space="0" w:color="auto"/>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8</w:t>
            </w:r>
          </w:p>
        </w:tc>
        <w:tc>
          <w:tcPr>
            <w:tcW w:w="0" w:type="auto"/>
            <w:tcBorders>
              <w:top w:val="single" w:sz="4" w:space="0" w:color="auto"/>
              <w:left w:val="nil"/>
              <w:bottom w:val="nil"/>
              <w:right w:val="nil"/>
            </w:tcBorders>
            <w:shd w:val="clear" w:color="auto" w:fill="auto"/>
          </w:tcPr>
          <w:p w:rsidR="00E25326" w:rsidRPr="007C4D6A" w:rsidRDefault="00E25326" w:rsidP="00E808F0">
            <w:pPr>
              <w:jc w:val="center"/>
              <w:rPr>
                <w:rFonts w:ascii="Times New Roman" w:hAnsi="Times New Roman"/>
                <w:b/>
                <w:szCs w:val="20"/>
              </w:rPr>
            </w:pPr>
            <w:r w:rsidRPr="007C4D6A">
              <w:rPr>
                <w:rFonts w:ascii="Times New Roman" w:hAnsi="Times New Roman"/>
                <w:b/>
                <w:szCs w:val="20"/>
              </w:rPr>
              <w:t>45.1</w:t>
            </w:r>
          </w:p>
        </w:tc>
        <w:tc>
          <w:tcPr>
            <w:tcW w:w="0" w:type="auto"/>
            <w:tcBorders>
              <w:top w:val="single" w:sz="4" w:space="0" w:color="auto"/>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10.1</w:t>
            </w:r>
          </w:p>
        </w:tc>
      </w:tr>
      <w:tr w:rsidR="007C4D6A" w:rsidRPr="007C4D6A" w:rsidTr="00A4264C">
        <w:trPr>
          <w:trHeight w:val="235"/>
          <w:jc w:val="center"/>
        </w:trPr>
        <w:tc>
          <w:tcPr>
            <w:tcW w:w="0" w:type="auto"/>
            <w:tcBorders>
              <w:top w:val="nil"/>
              <w:left w:val="nil"/>
              <w:bottom w:val="single" w:sz="4" w:space="0" w:color="auto"/>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S2</w:t>
            </w:r>
          </w:p>
        </w:tc>
        <w:tc>
          <w:tcPr>
            <w:tcW w:w="0" w:type="auto"/>
            <w:tcBorders>
              <w:top w:val="nil"/>
              <w:left w:val="nil"/>
              <w:bottom w:val="single" w:sz="4" w:space="0" w:color="auto"/>
              <w:right w:val="nil"/>
            </w:tcBorders>
            <w:shd w:val="clear" w:color="auto" w:fill="auto"/>
          </w:tcPr>
          <w:p w:rsidR="00E25326" w:rsidRPr="007C4D6A" w:rsidRDefault="00E25326" w:rsidP="00E808F0">
            <w:pPr>
              <w:jc w:val="center"/>
              <w:rPr>
                <w:rFonts w:ascii="Times New Roman" w:hAnsi="Times New Roman"/>
                <w:szCs w:val="20"/>
              </w:rPr>
            </w:pPr>
          </w:p>
        </w:tc>
        <w:tc>
          <w:tcPr>
            <w:tcW w:w="0" w:type="auto"/>
            <w:tcBorders>
              <w:top w:val="nil"/>
              <w:left w:val="nil"/>
              <w:bottom w:val="single" w:sz="4" w:space="0" w:color="auto"/>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5.8</w:t>
            </w:r>
          </w:p>
        </w:tc>
        <w:tc>
          <w:tcPr>
            <w:tcW w:w="0" w:type="auto"/>
            <w:tcBorders>
              <w:top w:val="nil"/>
              <w:left w:val="nil"/>
              <w:bottom w:val="single" w:sz="4" w:space="0" w:color="auto"/>
              <w:right w:val="nil"/>
            </w:tcBorders>
            <w:shd w:val="clear" w:color="auto" w:fill="auto"/>
          </w:tcPr>
          <w:p w:rsidR="00E25326" w:rsidRPr="007C4D6A" w:rsidRDefault="00E25326" w:rsidP="00E808F0">
            <w:pPr>
              <w:jc w:val="center"/>
              <w:rPr>
                <w:rFonts w:ascii="Times New Roman" w:hAnsi="Times New Roman"/>
                <w:b/>
                <w:szCs w:val="20"/>
              </w:rPr>
            </w:pPr>
            <w:r w:rsidRPr="007C4D6A">
              <w:rPr>
                <w:rFonts w:ascii="Times New Roman" w:hAnsi="Times New Roman"/>
                <w:b/>
                <w:szCs w:val="20"/>
              </w:rPr>
              <w:t>20.4</w:t>
            </w:r>
          </w:p>
        </w:tc>
        <w:tc>
          <w:tcPr>
            <w:tcW w:w="0" w:type="auto"/>
            <w:tcBorders>
              <w:top w:val="nil"/>
              <w:left w:val="nil"/>
              <w:bottom w:val="single" w:sz="4" w:space="0" w:color="auto"/>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8.8</w:t>
            </w:r>
          </w:p>
        </w:tc>
        <w:tc>
          <w:tcPr>
            <w:tcW w:w="0" w:type="auto"/>
            <w:tcBorders>
              <w:top w:val="nil"/>
              <w:left w:val="nil"/>
              <w:bottom w:val="single" w:sz="4" w:space="0" w:color="auto"/>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5.3</w:t>
            </w:r>
          </w:p>
        </w:tc>
        <w:tc>
          <w:tcPr>
            <w:tcW w:w="0" w:type="auto"/>
            <w:tcBorders>
              <w:top w:val="nil"/>
              <w:left w:val="nil"/>
              <w:bottom w:val="single" w:sz="4" w:space="0" w:color="auto"/>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5.6</w:t>
            </w:r>
          </w:p>
        </w:tc>
        <w:tc>
          <w:tcPr>
            <w:tcW w:w="0" w:type="auto"/>
            <w:tcBorders>
              <w:top w:val="nil"/>
              <w:left w:val="nil"/>
              <w:bottom w:val="single" w:sz="4" w:space="0" w:color="auto"/>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5.3</w:t>
            </w:r>
          </w:p>
        </w:tc>
      </w:tr>
    </w:tbl>
    <w:p w:rsidR="00A4264C" w:rsidRDefault="00E25326" w:rsidP="00A4264C">
      <w:pPr>
        <w:jc w:val="center"/>
        <w:rPr>
          <w:rFonts w:ascii="Times New Roman" w:hAnsi="Times New Roman"/>
          <w:i/>
          <w:sz w:val="18"/>
          <w:szCs w:val="20"/>
        </w:rPr>
      </w:pPr>
      <w:r w:rsidRPr="00A4264C">
        <w:rPr>
          <w:rFonts w:ascii="Times New Roman" w:hAnsi="Times New Roman"/>
          <w:i/>
          <w:sz w:val="18"/>
          <w:szCs w:val="20"/>
        </w:rPr>
        <w:t>CO-Carbon Monoxide, O</w:t>
      </w:r>
      <w:r w:rsidRPr="00A4264C">
        <w:rPr>
          <w:rFonts w:ascii="Times New Roman" w:hAnsi="Times New Roman"/>
          <w:i/>
          <w:sz w:val="18"/>
          <w:szCs w:val="20"/>
          <w:vertAlign w:val="subscript"/>
        </w:rPr>
        <w:t>3</w:t>
      </w:r>
      <w:r w:rsidRPr="00A4264C">
        <w:rPr>
          <w:rFonts w:ascii="Times New Roman" w:hAnsi="Times New Roman"/>
          <w:i/>
          <w:sz w:val="18"/>
          <w:szCs w:val="20"/>
        </w:rPr>
        <w:t>-Ozone, SO</w:t>
      </w:r>
      <w:r w:rsidRPr="00A4264C">
        <w:rPr>
          <w:rFonts w:ascii="Times New Roman" w:hAnsi="Times New Roman"/>
          <w:i/>
          <w:sz w:val="18"/>
          <w:szCs w:val="20"/>
          <w:vertAlign w:val="subscript"/>
        </w:rPr>
        <w:t>2</w:t>
      </w:r>
      <w:r w:rsidRPr="00A4264C">
        <w:rPr>
          <w:rFonts w:ascii="Times New Roman" w:hAnsi="Times New Roman"/>
          <w:i/>
          <w:sz w:val="18"/>
          <w:szCs w:val="20"/>
        </w:rPr>
        <w:t xml:space="preserve">-Suphur Dioxide, </w:t>
      </w:r>
    </w:p>
    <w:p w:rsidR="00E25326" w:rsidRPr="00A4264C" w:rsidRDefault="00E25326" w:rsidP="00A4264C">
      <w:pPr>
        <w:jc w:val="center"/>
        <w:rPr>
          <w:rFonts w:ascii="Times New Roman" w:hAnsi="Times New Roman"/>
          <w:sz w:val="18"/>
          <w:szCs w:val="20"/>
        </w:rPr>
      </w:pPr>
      <w:proofErr w:type="spellStart"/>
      <w:r w:rsidRPr="00A4264C">
        <w:rPr>
          <w:rFonts w:ascii="Times New Roman" w:hAnsi="Times New Roman"/>
          <w:i/>
          <w:sz w:val="18"/>
          <w:szCs w:val="20"/>
        </w:rPr>
        <w:t>NO</w:t>
      </w:r>
      <w:r w:rsidRPr="00A4264C">
        <w:rPr>
          <w:rFonts w:ascii="Times New Roman" w:hAnsi="Times New Roman"/>
          <w:i/>
          <w:sz w:val="18"/>
          <w:szCs w:val="20"/>
          <w:vertAlign w:val="subscript"/>
        </w:rPr>
        <w:t>x</w:t>
      </w:r>
      <w:proofErr w:type="spellEnd"/>
      <w:r w:rsidRPr="00A4264C">
        <w:rPr>
          <w:rFonts w:ascii="Times New Roman" w:hAnsi="Times New Roman"/>
          <w:i/>
          <w:sz w:val="18"/>
          <w:szCs w:val="20"/>
        </w:rPr>
        <w:t>-Nitrogen oxide, NO-Nitrogen Oxide, NO</w:t>
      </w:r>
      <w:r w:rsidRPr="00A4264C">
        <w:rPr>
          <w:rFonts w:ascii="Times New Roman" w:hAnsi="Times New Roman"/>
          <w:i/>
          <w:sz w:val="18"/>
          <w:szCs w:val="20"/>
          <w:vertAlign w:val="subscript"/>
        </w:rPr>
        <w:t>2</w:t>
      </w:r>
      <w:r w:rsidRPr="00A4264C">
        <w:rPr>
          <w:rFonts w:ascii="Times New Roman" w:hAnsi="Times New Roman"/>
          <w:i/>
          <w:sz w:val="18"/>
          <w:szCs w:val="20"/>
        </w:rPr>
        <w:t>-Nitrogen Dioxide</w:t>
      </w:r>
    </w:p>
    <w:p w:rsidR="00E25326" w:rsidRPr="007C4D6A" w:rsidRDefault="00E25326" w:rsidP="00E25326">
      <w:pPr>
        <w:tabs>
          <w:tab w:val="left" w:pos="5244"/>
        </w:tabs>
        <w:rPr>
          <w:rFonts w:ascii="Times New Roman" w:hAnsi="Times New Roman"/>
          <w:i/>
          <w:szCs w:val="20"/>
        </w:rPr>
      </w:pPr>
      <w:r w:rsidRPr="007C4D6A">
        <w:rPr>
          <w:rFonts w:ascii="Times New Roman" w:hAnsi="Times New Roman"/>
          <w:i/>
          <w:szCs w:val="20"/>
        </w:rPr>
        <w:tab/>
      </w:r>
    </w:p>
    <w:p w:rsidR="00E25326" w:rsidRPr="007C4D6A" w:rsidRDefault="00A4264C" w:rsidP="00E25326">
      <w:pPr>
        <w:rPr>
          <w:rFonts w:ascii="Times New Roman" w:hAnsi="Times New Roman"/>
          <w:b/>
          <w:szCs w:val="20"/>
        </w:rPr>
      </w:pPr>
      <w:r>
        <w:rPr>
          <w:rFonts w:ascii="Times New Roman" w:hAnsi="Times New Roman"/>
          <w:b/>
          <w:szCs w:val="20"/>
        </w:rPr>
        <w:t>Multiple i</w:t>
      </w:r>
      <w:r w:rsidR="00E25326" w:rsidRPr="007C4D6A">
        <w:rPr>
          <w:rFonts w:ascii="Times New Roman" w:hAnsi="Times New Roman"/>
          <w:b/>
          <w:szCs w:val="20"/>
        </w:rPr>
        <w:t>mputation</w:t>
      </w:r>
    </w:p>
    <w:p w:rsidR="00E25326" w:rsidRPr="007C4D6A" w:rsidRDefault="00E25326" w:rsidP="00E25326">
      <w:pPr>
        <w:rPr>
          <w:rFonts w:ascii="Times New Roman" w:hAnsi="Times New Roman"/>
          <w:szCs w:val="20"/>
        </w:rPr>
      </w:pPr>
      <w:r w:rsidRPr="007C4D6A">
        <w:rPr>
          <w:rFonts w:ascii="Times New Roman" w:hAnsi="Times New Roman"/>
          <w:szCs w:val="20"/>
        </w:rPr>
        <w:t>The imputation has been performed by Monte Carlo simulation of MCMC method. The e</w:t>
      </w:r>
      <w:r w:rsidR="00CC340C" w:rsidRPr="007C4D6A">
        <w:rPr>
          <w:rFonts w:ascii="Times New Roman" w:hAnsi="Times New Roman"/>
          <w:szCs w:val="20"/>
        </w:rPr>
        <w:t>xpectation-maximization (EM) [17</w:t>
      </w:r>
      <w:r w:rsidRPr="007C4D6A">
        <w:rPr>
          <w:rFonts w:ascii="Times New Roman" w:hAnsi="Times New Roman"/>
          <w:szCs w:val="20"/>
        </w:rPr>
        <w:t>] is a technique that finds maximum likelihood estimates for MCMC method to replace missing data. MCMC method is based on Bayesian inference with missing data by following several steps:</w:t>
      </w:r>
    </w:p>
    <w:p w:rsidR="00E25326" w:rsidRPr="007C4D6A" w:rsidRDefault="00E25326" w:rsidP="00E25326">
      <w:pPr>
        <w:rPr>
          <w:rFonts w:ascii="Times New Roman" w:hAnsi="Times New Roman"/>
          <w:szCs w:val="20"/>
        </w:rPr>
      </w:pPr>
    </w:p>
    <w:p w:rsidR="00A4264C" w:rsidRDefault="00E25326" w:rsidP="00A4264C">
      <w:pPr>
        <w:pStyle w:val="ListParagraph"/>
        <w:numPr>
          <w:ilvl w:val="0"/>
          <w:numId w:val="1"/>
        </w:numPr>
        <w:spacing w:after="0" w:line="240" w:lineRule="auto"/>
        <w:ind w:right="0" w:hanging="720"/>
        <w:rPr>
          <w:rFonts w:ascii="Times New Roman" w:hAnsi="Times New Roman"/>
          <w:sz w:val="20"/>
          <w:szCs w:val="20"/>
        </w:rPr>
      </w:pPr>
      <w:r w:rsidRPr="007C4D6A">
        <w:rPr>
          <w:rFonts w:ascii="Times New Roman" w:hAnsi="Times New Roman"/>
          <w:sz w:val="20"/>
          <w:szCs w:val="20"/>
        </w:rPr>
        <w:t>Imputation step. Estimate mean and covariance matrix, then simulates the missing values for each observation.</w:t>
      </w:r>
    </w:p>
    <w:p w:rsidR="00E25326" w:rsidRPr="00A4264C" w:rsidRDefault="00E25326" w:rsidP="00A4264C">
      <w:pPr>
        <w:pStyle w:val="ListParagraph"/>
        <w:numPr>
          <w:ilvl w:val="0"/>
          <w:numId w:val="1"/>
        </w:numPr>
        <w:spacing w:after="0" w:line="240" w:lineRule="auto"/>
        <w:ind w:right="0" w:hanging="720"/>
        <w:rPr>
          <w:rFonts w:ascii="Times New Roman" w:hAnsi="Times New Roman"/>
          <w:sz w:val="20"/>
          <w:szCs w:val="20"/>
        </w:rPr>
      </w:pPr>
      <w:r w:rsidRPr="00A4264C">
        <w:rPr>
          <w:rFonts w:ascii="Times New Roman" w:hAnsi="Times New Roman"/>
          <w:sz w:val="20"/>
          <w:szCs w:val="20"/>
        </w:rPr>
        <w:t>Posterior step (P-step). P-step simulates the mean vector and covariance matrix from the imputed step. This is the posterior distribution.</w:t>
      </w:r>
    </w:p>
    <w:p w:rsidR="00E25326" w:rsidRPr="007C4D6A" w:rsidRDefault="00E25326" w:rsidP="00E25326">
      <w:pPr>
        <w:pStyle w:val="ListParagraph"/>
        <w:spacing w:after="0" w:line="240" w:lineRule="auto"/>
        <w:ind w:right="0"/>
        <w:rPr>
          <w:rFonts w:ascii="Times New Roman" w:hAnsi="Times New Roman"/>
          <w:sz w:val="20"/>
          <w:szCs w:val="20"/>
        </w:rPr>
      </w:pPr>
    </w:p>
    <w:p w:rsidR="00E25326" w:rsidRPr="007C4D6A" w:rsidRDefault="00E25326" w:rsidP="00E25326">
      <w:pPr>
        <w:rPr>
          <w:rFonts w:ascii="Times New Roman" w:hAnsi="Times New Roman"/>
          <w:szCs w:val="20"/>
        </w:rPr>
      </w:pPr>
      <w:r w:rsidRPr="007C4D6A">
        <w:rPr>
          <w:rFonts w:ascii="Times New Roman" w:hAnsi="Times New Roman"/>
          <w:szCs w:val="20"/>
        </w:rPr>
        <w:t xml:space="preserve">A current parameter estimate </w:t>
      </w:r>
      <w:r w:rsidR="000D203D" w:rsidRPr="007C4D6A">
        <w:rPr>
          <w:rFonts w:ascii="Times New Roman" w:hAnsi="Times New Roman"/>
          <w:position w:val="-6"/>
          <w:szCs w:val="20"/>
        </w:rPr>
        <w:object w:dxaOrig="3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15pt" o:ole="">
            <v:imagedata r:id="rId6" o:title=""/>
          </v:shape>
          <o:OLEObject Type="Embed" ProgID="Equation.3" ShapeID="_x0000_i1025" DrawAspect="Content" ObjectID="_1554818146" r:id="rId7"/>
        </w:object>
      </w:r>
      <w:r w:rsidR="00BC4E7D" w:rsidRPr="007C4D6A">
        <w:rPr>
          <w:rFonts w:ascii="Times New Roman" w:hAnsi="Times New Roman"/>
          <w:szCs w:val="20"/>
        </w:rPr>
        <w:t xml:space="preserve"> at </w:t>
      </w:r>
      <w:r w:rsidR="000D203D" w:rsidRPr="007C4D6A">
        <w:rPr>
          <w:rFonts w:ascii="Times New Roman" w:hAnsi="Times New Roman"/>
          <w:position w:val="-6"/>
          <w:szCs w:val="20"/>
        </w:rPr>
        <w:object w:dxaOrig="300" w:dyaOrig="360">
          <v:shape id="_x0000_i1026" type="#_x0000_t75" style="width:15pt;height:17.85pt" o:ole="">
            <v:imagedata r:id="rId8" o:title=""/>
          </v:shape>
          <o:OLEObject Type="Embed" ProgID="Equation.3" ShapeID="_x0000_i1026" DrawAspect="Content" ObjectID="_1554818147" r:id="rId9"/>
        </w:object>
      </w:r>
      <w:r w:rsidRPr="007C4D6A">
        <w:rPr>
          <w:rFonts w:ascii="Times New Roman" w:hAnsi="Times New Roman"/>
          <w:szCs w:val="20"/>
        </w:rPr>
        <w:t xml:space="preserve"> iteration, the I-step draws </w:t>
      </w:r>
      <w:r w:rsidR="000D203D" w:rsidRPr="007C4D6A">
        <w:rPr>
          <w:rFonts w:ascii="Times New Roman" w:hAnsi="Times New Roman"/>
          <w:position w:val="-10"/>
          <w:szCs w:val="20"/>
        </w:rPr>
        <w:object w:dxaOrig="499" w:dyaOrig="340">
          <v:shape id="_x0000_i1027" type="#_x0000_t75" style="width:24.75pt;height:16.7pt" o:ole="">
            <v:imagedata r:id="rId10" o:title=""/>
          </v:shape>
          <o:OLEObject Type="Embed" ProgID="Equation.3" ShapeID="_x0000_i1027" DrawAspect="Content" ObjectID="_1554818148" r:id="rId11"/>
        </w:object>
      </w:r>
      <w:r w:rsidRPr="007C4D6A">
        <w:rPr>
          <w:rFonts w:ascii="Times New Roman" w:hAnsi="Times New Roman"/>
          <w:szCs w:val="20"/>
        </w:rPr>
        <w:t xml:space="preserve"> from </w:t>
      </w:r>
      <w:r w:rsidR="000D203D" w:rsidRPr="007C4D6A">
        <w:rPr>
          <w:rFonts w:ascii="Times New Roman" w:hAnsi="Times New Roman"/>
          <w:position w:val="-10"/>
          <w:szCs w:val="20"/>
        </w:rPr>
        <w:object w:dxaOrig="1460" w:dyaOrig="340">
          <v:shape id="_x0000_i1028" type="#_x0000_t75" style="width:73.75pt;height:17.3pt" o:ole="">
            <v:imagedata r:id="rId12" o:title=""/>
          </v:shape>
          <o:OLEObject Type="Embed" ProgID="Equation.3" ShapeID="_x0000_i1028" DrawAspect="Content" ObjectID="_1554818149" r:id="rId13"/>
        </w:object>
      </w:r>
      <w:r w:rsidRPr="007C4D6A">
        <w:rPr>
          <w:rFonts w:ascii="Times New Roman" w:hAnsi="Times New Roman"/>
          <w:szCs w:val="20"/>
        </w:rPr>
        <w:t xml:space="preserve">and the P-step draws </w:t>
      </w:r>
      <w:r w:rsidR="00945114" w:rsidRPr="007C4D6A">
        <w:rPr>
          <w:rFonts w:ascii="Times New Roman" w:hAnsi="Times New Roman"/>
          <w:position w:val="-6"/>
          <w:szCs w:val="20"/>
        </w:rPr>
        <w:object w:dxaOrig="660" w:dyaOrig="360">
          <v:shape id="_x0000_i1029" type="#_x0000_t75" style="width:28.8pt;height:16.7pt" o:ole="">
            <v:imagedata r:id="rId14" o:title=""/>
          </v:shape>
          <o:OLEObject Type="Embed" ProgID="Equation.3" ShapeID="_x0000_i1029" DrawAspect="Content" ObjectID="_1554818150" r:id="rId15"/>
        </w:object>
      </w:r>
      <w:r w:rsidRPr="007C4D6A">
        <w:rPr>
          <w:rFonts w:ascii="Times New Roman" w:hAnsi="Times New Roman"/>
          <w:szCs w:val="20"/>
        </w:rPr>
        <w:t>from</w:t>
      </w:r>
      <w:r w:rsidR="00945114" w:rsidRPr="007C4D6A">
        <w:rPr>
          <w:rFonts w:ascii="Times New Roman" w:hAnsi="Times New Roman"/>
          <w:position w:val="-14"/>
          <w:szCs w:val="20"/>
        </w:rPr>
        <w:object w:dxaOrig="1640" w:dyaOrig="440">
          <v:shape id="_x0000_i1030" type="#_x0000_t75" style="width:73.15pt;height:19.6pt" o:ole="">
            <v:imagedata r:id="rId16" o:title=""/>
          </v:shape>
          <o:OLEObject Type="Embed" ProgID="Equation.3" ShapeID="_x0000_i1030" DrawAspect="Content" ObjectID="_1554818151" r:id="rId17"/>
        </w:object>
      </w:r>
      <w:r w:rsidRPr="007C4D6A">
        <w:rPr>
          <w:rFonts w:ascii="Times New Roman" w:hAnsi="Times New Roman"/>
          <w:szCs w:val="20"/>
        </w:rPr>
        <w:t>. There</w:t>
      </w:r>
      <w:r w:rsidR="00A4264C">
        <w:rPr>
          <w:rFonts w:ascii="Times New Roman" w:hAnsi="Times New Roman"/>
          <w:szCs w:val="20"/>
        </w:rPr>
        <w:t>fore, a Markov chain is created as shown below:</w:t>
      </w:r>
    </w:p>
    <w:p w:rsidR="00A4264C" w:rsidRDefault="00A4264C" w:rsidP="00A4264C">
      <w:pPr>
        <w:rPr>
          <w:rFonts w:ascii="Times New Roman" w:hAnsi="Times New Roman"/>
          <w:szCs w:val="20"/>
        </w:rPr>
      </w:pPr>
    </w:p>
    <w:p w:rsidR="00E25326" w:rsidRPr="007C4D6A" w:rsidRDefault="00945114" w:rsidP="00A4264C">
      <w:pPr>
        <w:ind w:firstLine="720"/>
        <w:rPr>
          <w:rFonts w:ascii="Times New Roman" w:hAnsi="Times New Roman"/>
          <w:szCs w:val="20"/>
        </w:rPr>
      </w:pPr>
      <w:r w:rsidRPr="007C4D6A">
        <w:rPr>
          <w:rFonts w:ascii="Times New Roman" w:hAnsi="Times New Roman"/>
          <w:position w:val="-14"/>
          <w:szCs w:val="20"/>
        </w:rPr>
        <w:object w:dxaOrig="2180" w:dyaOrig="460">
          <v:shape id="_x0000_i1031" type="#_x0000_t75" style="width:95.05pt;height:20.75pt" o:ole="">
            <v:imagedata r:id="rId18" o:title=""/>
          </v:shape>
          <o:OLEObject Type="Embed" ProgID="Equation.3" ShapeID="_x0000_i1031" DrawAspect="Content" ObjectID="_1554818152" r:id="rId19"/>
        </w:object>
      </w:r>
      <w:r w:rsidR="00E25326" w:rsidRPr="007C4D6A">
        <w:rPr>
          <w:rFonts w:ascii="Times New Roman" w:hAnsi="Times New Roman"/>
          <w:szCs w:val="20"/>
        </w:rPr>
        <w:t xml:space="preserve"> </w:t>
      </w:r>
      <w:r w:rsidR="00E25326" w:rsidRPr="007C4D6A">
        <w:rPr>
          <w:rFonts w:ascii="Times New Roman" w:hAnsi="Times New Roman"/>
          <w:szCs w:val="20"/>
        </w:rPr>
        <w:tab/>
      </w:r>
      <w:r w:rsidR="00A4264C">
        <w:rPr>
          <w:rFonts w:ascii="Times New Roman" w:hAnsi="Times New Roman"/>
          <w:szCs w:val="20"/>
        </w:rPr>
        <w:tab/>
      </w:r>
      <w:r w:rsidR="00A4264C">
        <w:rPr>
          <w:rFonts w:ascii="Times New Roman" w:hAnsi="Times New Roman"/>
          <w:szCs w:val="20"/>
        </w:rPr>
        <w:tab/>
      </w:r>
      <w:r w:rsidR="00A4264C">
        <w:rPr>
          <w:rFonts w:ascii="Times New Roman" w:hAnsi="Times New Roman"/>
          <w:szCs w:val="20"/>
        </w:rPr>
        <w:tab/>
      </w:r>
      <w:r w:rsidR="00A4264C">
        <w:rPr>
          <w:rFonts w:ascii="Times New Roman" w:hAnsi="Times New Roman"/>
          <w:szCs w:val="20"/>
        </w:rPr>
        <w:tab/>
      </w:r>
      <w:r w:rsidR="00A4264C">
        <w:rPr>
          <w:rFonts w:ascii="Times New Roman" w:hAnsi="Times New Roman"/>
          <w:szCs w:val="20"/>
        </w:rPr>
        <w:tab/>
      </w:r>
      <w:r w:rsidR="00A4264C">
        <w:rPr>
          <w:rFonts w:ascii="Times New Roman" w:hAnsi="Times New Roman"/>
          <w:szCs w:val="20"/>
        </w:rPr>
        <w:tab/>
      </w:r>
      <w:r w:rsidR="00A4264C">
        <w:rPr>
          <w:rFonts w:ascii="Times New Roman" w:hAnsi="Times New Roman"/>
          <w:szCs w:val="20"/>
        </w:rPr>
        <w:tab/>
      </w:r>
      <w:r w:rsidR="00A4264C">
        <w:rPr>
          <w:rFonts w:ascii="Times New Roman" w:hAnsi="Times New Roman"/>
          <w:szCs w:val="20"/>
        </w:rPr>
        <w:tab/>
        <w:t xml:space="preserve">   (1)</w:t>
      </w:r>
    </w:p>
    <w:p w:rsidR="00E25326" w:rsidRPr="007C4D6A" w:rsidRDefault="00E25326" w:rsidP="00E25326">
      <w:pPr>
        <w:rPr>
          <w:rFonts w:ascii="Times New Roman" w:hAnsi="Times New Roman"/>
          <w:szCs w:val="20"/>
        </w:rPr>
      </w:pPr>
    </w:p>
    <w:p w:rsidR="00E25326" w:rsidRPr="007C4D6A" w:rsidRDefault="00E25326" w:rsidP="00E25326">
      <w:pPr>
        <w:rPr>
          <w:rFonts w:ascii="Times New Roman" w:hAnsi="Times New Roman"/>
          <w:szCs w:val="20"/>
        </w:rPr>
      </w:pPr>
      <w:proofErr w:type="gramStart"/>
      <w:r w:rsidRPr="007C4D6A">
        <w:rPr>
          <w:rFonts w:ascii="Times New Roman" w:hAnsi="Times New Roman"/>
          <w:szCs w:val="20"/>
        </w:rPr>
        <w:t>which</w:t>
      </w:r>
      <w:proofErr w:type="gramEnd"/>
      <w:r w:rsidRPr="007C4D6A">
        <w:rPr>
          <w:rFonts w:ascii="Times New Roman" w:hAnsi="Times New Roman"/>
          <w:szCs w:val="20"/>
        </w:rPr>
        <w:t xml:space="preserve"> converges in distribution to</w:t>
      </w:r>
      <w:r w:rsidR="00945114" w:rsidRPr="007C4D6A">
        <w:rPr>
          <w:rFonts w:ascii="Times New Roman" w:hAnsi="Times New Roman"/>
          <w:position w:val="-14"/>
          <w:szCs w:val="20"/>
        </w:rPr>
        <w:object w:dxaOrig="1480" w:dyaOrig="340">
          <v:shape id="_x0000_i1032" type="#_x0000_t75" style="width:1in;height:16.7pt" o:ole="">
            <v:imagedata r:id="rId20" o:title=""/>
          </v:shape>
          <o:OLEObject Type="Embed" ProgID="Equation.3" ShapeID="_x0000_i1032" DrawAspect="Content" ObjectID="_1554818153" r:id="rId21"/>
        </w:object>
      </w:r>
      <w:r w:rsidRPr="007C4D6A">
        <w:rPr>
          <w:rFonts w:ascii="Times New Roman" w:hAnsi="Times New Roman"/>
          <w:szCs w:val="20"/>
        </w:rPr>
        <w:t>.</w:t>
      </w:r>
    </w:p>
    <w:p w:rsidR="00E25326" w:rsidRPr="007C4D6A" w:rsidRDefault="00E25326" w:rsidP="00E25326">
      <w:pPr>
        <w:pStyle w:val="Default"/>
        <w:rPr>
          <w:bCs/>
          <w:color w:val="auto"/>
          <w:sz w:val="20"/>
          <w:szCs w:val="20"/>
        </w:rPr>
      </w:pPr>
    </w:p>
    <w:p w:rsidR="00E25326" w:rsidRPr="007C4D6A" w:rsidRDefault="00A4264C" w:rsidP="00E25326">
      <w:pPr>
        <w:outlineLvl w:val="0"/>
        <w:rPr>
          <w:rFonts w:ascii="Times New Roman" w:hAnsi="Times New Roman"/>
          <w:b/>
          <w:szCs w:val="20"/>
        </w:rPr>
      </w:pPr>
      <w:r>
        <w:rPr>
          <w:rFonts w:ascii="Times New Roman" w:hAnsi="Times New Roman"/>
          <w:b/>
          <w:szCs w:val="20"/>
        </w:rPr>
        <w:t>Performance i</w:t>
      </w:r>
      <w:r w:rsidR="00E25326" w:rsidRPr="007C4D6A">
        <w:rPr>
          <w:rFonts w:ascii="Times New Roman" w:hAnsi="Times New Roman"/>
          <w:b/>
          <w:szCs w:val="20"/>
        </w:rPr>
        <w:t>ndicators</w:t>
      </w:r>
    </w:p>
    <w:p w:rsidR="00E25326" w:rsidRPr="007C4D6A" w:rsidRDefault="00E25326" w:rsidP="00E25326">
      <w:pPr>
        <w:outlineLvl w:val="0"/>
        <w:rPr>
          <w:rFonts w:ascii="Times New Roman" w:hAnsi="Times New Roman"/>
          <w:szCs w:val="20"/>
        </w:rPr>
      </w:pPr>
      <w:r w:rsidRPr="007C4D6A">
        <w:rPr>
          <w:rFonts w:ascii="Times New Roman" w:hAnsi="Times New Roman"/>
          <w:szCs w:val="20"/>
        </w:rPr>
        <w:t>There are four performance indicators were used to explain the efficiency of the imputation method used in this study. The observed data and theoretical data were compared to show the goodness of method for replacing missing values. Four performance indicators were used namely; coefficient of determination (R</w:t>
      </w:r>
      <w:r w:rsidRPr="007C4D6A">
        <w:rPr>
          <w:rFonts w:ascii="Times New Roman" w:hAnsi="Times New Roman"/>
          <w:szCs w:val="20"/>
          <w:vertAlign w:val="superscript"/>
        </w:rPr>
        <w:t>2</w:t>
      </w:r>
      <w:r w:rsidRPr="007C4D6A">
        <w:rPr>
          <w:rFonts w:ascii="Times New Roman" w:hAnsi="Times New Roman"/>
          <w:szCs w:val="20"/>
        </w:rPr>
        <w:t>), prediction accuracy (PA), mean absolute error (MAE) and root mean squared error (RMSE).</w:t>
      </w:r>
    </w:p>
    <w:p w:rsidR="00E25326" w:rsidRPr="007C4D6A" w:rsidRDefault="00E25326" w:rsidP="00E25326">
      <w:pPr>
        <w:outlineLvl w:val="0"/>
        <w:rPr>
          <w:rFonts w:ascii="Times New Roman" w:hAnsi="Times New Roman"/>
          <w:szCs w:val="20"/>
        </w:rPr>
      </w:pPr>
    </w:p>
    <w:p w:rsidR="00E25326" w:rsidRPr="00A4264C" w:rsidRDefault="00A4264C" w:rsidP="00E25326">
      <w:pPr>
        <w:outlineLvl w:val="0"/>
        <w:rPr>
          <w:rFonts w:ascii="Times New Roman" w:hAnsi="Times New Roman"/>
          <w:b/>
          <w:szCs w:val="20"/>
        </w:rPr>
      </w:pPr>
      <w:r>
        <w:rPr>
          <w:rFonts w:ascii="Times New Roman" w:hAnsi="Times New Roman"/>
          <w:b/>
          <w:szCs w:val="20"/>
        </w:rPr>
        <w:t>Coefficient of determination</w:t>
      </w:r>
    </w:p>
    <w:p w:rsidR="00E25326" w:rsidRDefault="00E25326" w:rsidP="00E25326">
      <w:pPr>
        <w:outlineLvl w:val="0"/>
        <w:rPr>
          <w:rFonts w:ascii="Times New Roman" w:hAnsi="Times New Roman"/>
          <w:szCs w:val="20"/>
        </w:rPr>
      </w:pPr>
      <w:r w:rsidRPr="007C4D6A">
        <w:rPr>
          <w:rFonts w:ascii="Times New Roman" w:hAnsi="Times New Roman"/>
          <w:szCs w:val="20"/>
        </w:rPr>
        <w:t>The coefficient of determination (R</w:t>
      </w:r>
      <w:r w:rsidRPr="007C4D6A">
        <w:rPr>
          <w:rFonts w:ascii="Times New Roman" w:hAnsi="Times New Roman"/>
          <w:szCs w:val="20"/>
          <w:vertAlign w:val="superscript"/>
        </w:rPr>
        <w:t>2</w:t>
      </w:r>
      <w:r w:rsidRPr="007C4D6A">
        <w:rPr>
          <w:rFonts w:ascii="Times New Roman" w:hAnsi="Times New Roman"/>
          <w:szCs w:val="20"/>
        </w:rPr>
        <w:t>) explains how much the variability of the imputed data that related with observed data. The value of R</w:t>
      </w:r>
      <w:r w:rsidRPr="007C4D6A">
        <w:rPr>
          <w:rFonts w:ascii="Times New Roman" w:hAnsi="Times New Roman"/>
          <w:szCs w:val="20"/>
          <w:vertAlign w:val="superscript"/>
        </w:rPr>
        <w:t>2</w:t>
      </w:r>
      <w:r w:rsidRPr="007C4D6A">
        <w:rPr>
          <w:rFonts w:ascii="Times New Roman" w:hAnsi="Times New Roman"/>
          <w:szCs w:val="20"/>
        </w:rPr>
        <w:t xml:space="preserve"> is between 0 and 1, with value closer to 1 implying a better fit model. The R</w:t>
      </w:r>
      <w:r w:rsidRPr="007C4D6A">
        <w:rPr>
          <w:rFonts w:ascii="Times New Roman" w:hAnsi="Times New Roman"/>
          <w:szCs w:val="20"/>
          <w:vertAlign w:val="superscript"/>
        </w:rPr>
        <w:t>2</w:t>
      </w:r>
      <w:r w:rsidRPr="007C4D6A">
        <w:rPr>
          <w:rFonts w:ascii="Times New Roman" w:hAnsi="Times New Roman"/>
          <w:szCs w:val="20"/>
        </w:rPr>
        <w:t xml:space="preserve"> is computed </w:t>
      </w:r>
      <w:r w:rsidR="00CC340C" w:rsidRPr="007C4D6A">
        <w:rPr>
          <w:rFonts w:ascii="Times New Roman" w:hAnsi="Times New Roman"/>
          <w:szCs w:val="20"/>
        </w:rPr>
        <w:t xml:space="preserve">using the following equation </w:t>
      </w:r>
      <w:r w:rsidR="009F1D57">
        <w:rPr>
          <w:rFonts w:ascii="Times New Roman" w:hAnsi="Times New Roman"/>
          <w:szCs w:val="20"/>
        </w:rPr>
        <w:t xml:space="preserve">2 </w:t>
      </w:r>
      <w:r w:rsidR="00CC340C" w:rsidRPr="00701DAC">
        <w:rPr>
          <w:rFonts w:ascii="Times New Roman" w:hAnsi="Times New Roman"/>
          <w:szCs w:val="20"/>
        </w:rPr>
        <w:t>[</w:t>
      </w:r>
      <w:r w:rsidR="00701DAC" w:rsidRPr="00701DAC">
        <w:rPr>
          <w:rFonts w:ascii="Times New Roman" w:hAnsi="Times New Roman"/>
          <w:szCs w:val="20"/>
        </w:rPr>
        <w:t>16</w:t>
      </w:r>
      <w:r w:rsidRPr="00701DAC">
        <w:rPr>
          <w:rFonts w:ascii="Times New Roman" w:hAnsi="Times New Roman"/>
          <w:szCs w:val="20"/>
        </w:rPr>
        <w:t>]:</w:t>
      </w:r>
    </w:p>
    <w:p w:rsidR="00A4264C" w:rsidRPr="007C4D6A" w:rsidRDefault="00A4264C" w:rsidP="00E25326">
      <w:pPr>
        <w:outlineLvl w:val="0"/>
        <w:rPr>
          <w:rFonts w:ascii="Times New Roman" w:hAnsi="Times New Roman"/>
          <w:szCs w:val="20"/>
        </w:rPr>
      </w:pPr>
    </w:p>
    <w:p w:rsidR="00E25326" w:rsidRPr="007C4D6A" w:rsidRDefault="00A4264C" w:rsidP="00A4264C">
      <w:pPr>
        <w:outlineLvl w:val="0"/>
        <w:rPr>
          <w:rFonts w:ascii="Times New Roman" w:hAnsi="Times New Roman"/>
          <w:szCs w:val="20"/>
        </w:rPr>
      </w:pPr>
      <w:r>
        <w:rPr>
          <w:rFonts w:ascii="Times New Roman" w:hAnsi="Times New Roman"/>
          <w:szCs w:val="20"/>
        </w:rPr>
        <w:t xml:space="preserve">               </w:t>
      </w:r>
      <w:r w:rsidR="000D203D" w:rsidRPr="007C4D6A">
        <w:rPr>
          <w:rFonts w:ascii="Times New Roman" w:hAnsi="Times New Roman"/>
          <w:position w:val="-54"/>
          <w:szCs w:val="20"/>
        </w:rPr>
        <w:object w:dxaOrig="2520" w:dyaOrig="1219">
          <v:shape id="_x0000_i1033" type="#_x0000_t75" style="width:116.95pt;height:57.6pt" o:ole="">
            <v:imagedata r:id="rId22" o:title=""/>
          </v:shape>
          <o:OLEObject Type="Embed" ProgID="Equation.3" ShapeID="_x0000_i1033" DrawAspect="Content" ObjectID="_1554818154" r:id="rId23"/>
        </w:objec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t xml:space="preserve">                 </w:t>
      </w:r>
      <w:r w:rsidR="009F1D57">
        <w:rPr>
          <w:rFonts w:ascii="Times New Roman" w:hAnsi="Times New Roman"/>
          <w:szCs w:val="20"/>
        </w:rPr>
        <w:t>(2</w:t>
      </w:r>
      <w:r>
        <w:rPr>
          <w:rFonts w:ascii="Times New Roman" w:hAnsi="Times New Roman"/>
          <w:szCs w:val="20"/>
        </w:rPr>
        <w:t>)</w:t>
      </w:r>
    </w:p>
    <w:p w:rsidR="00E25326" w:rsidRPr="007C4D6A" w:rsidRDefault="00E25326" w:rsidP="00E25326">
      <w:pPr>
        <w:outlineLvl w:val="0"/>
        <w:rPr>
          <w:rFonts w:ascii="Times New Roman" w:hAnsi="Times New Roman"/>
          <w:szCs w:val="20"/>
        </w:rPr>
      </w:pPr>
      <w:proofErr w:type="gramStart"/>
      <w:r w:rsidRPr="007C4D6A">
        <w:rPr>
          <w:rFonts w:ascii="Times New Roman" w:hAnsi="Times New Roman"/>
          <w:szCs w:val="20"/>
        </w:rPr>
        <w:t>where</w:t>
      </w:r>
      <w:proofErr w:type="gramEnd"/>
      <w:r w:rsidRPr="007C4D6A">
        <w:rPr>
          <w:rFonts w:ascii="Times New Roman" w:hAnsi="Times New Roman"/>
          <w:szCs w:val="20"/>
        </w:rPr>
        <w:t xml:space="preserve"> N is the number of observations, </w:t>
      </w:r>
      <w:r w:rsidR="000D203D" w:rsidRPr="007C4D6A">
        <w:rPr>
          <w:rFonts w:ascii="Times New Roman" w:hAnsi="Times New Roman"/>
          <w:position w:val="-10"/>
          <w:szCs w:val="20"/>
        </w:rPr>
        <w:object w:dxaOrig="260" w:dyaOrig="300">
          <v:shape id="_x0000_i1034" type="#_x0000_t75" style="width:13.25pt;height:15pt" o:ole="">
            <v:imagedata r:id="rId24" o:title=""/>
          </v:shape>
          <o:OLEObject Type="Embed" ProgID="Equation.3" ShapeID="_x0000_i1034" DrawAspect="Content" ObjectID="_1554818155" r:id="rId25"/>
        </w:object>
      </w:r>
      <w:r w:rsidR="000D203D" w:rsidRPr="007C4D6A">
        <w:rPr>
          <w:rFonts w:ascii="Times New Roman" w:hAnsi="Times New Roman"/>
          <w:szCs w:val="20"/>
        </w:rPr>
        <w:t xml:space="preserve"> is observed data, </w:t>
      </w:r>
      <w:r w:rsidR="000D203D" w:rsidRPr="007C4D6A">
        <w:rPr>
          <w:rFonts w:ascii="Times New Roman" w:hAnsi="Times New Roman"/>
          <w:position w:val="-10"/>
          <w:szCs w:val="20"/>
        </w:rPr>
        <w:object w:dxaOrig="220" w:dyaOrig="300">
          <v:shape id="_x0000_i1035" type="#_x0000_t75" style="width:11.5pt;height:15pt" o:ole="">
            <v:imagedata r:id="rId26" o:title=""/>
          </v:shape>
          <o:OLEObject Type="Embed" ProgID="Equation.3" ShapeID="_x0000_i1035" DrawAspect="Content" ObjectID="_1554818156" r:id="rId27"/>
        </w:object>
      </w:r>
      <w:r w:rsidR="000D203D" w:rsidRPr="007C4D6A">
        <w:rPr>
          <w:rFonts w:ascii="Times New Roman" w:hAnsi="Times New Roman"/>
          <w:szCs w:val="20"/>
        </w:rPr>
        <w:t xml:space="preserve"> is the imputed data, </w:t>
      </w:r>
      <w:r w:rsidR="000D203D" w:rsidRPr="007C4D6A">
        <w:rPr>
          <w:rFonts w:ascii="Times New Roman" w:hAnsi="Times New Roman"/>
          <w:position w:val="-4"/>
          <w:szCs w:val="20"/>
        </w:rPr>
        <w:object w:dxaOrig="220" w:dyaOrig="279">
          <v:shape id="_x0000_i1036" type="#_x0000_t75" style="width:10.35pt;height:13.8pt" o:ole="">
            <v:imagedata r:id="rId28" o:title=""/>
          </v:shape>
          <o:OLEObject Type="Embed" ProgID="Equation.3" ShapeID="_x0000_i1036" DrawAspect="Content" ObjectID="_1554818157" r:id="rId29"/>
        </w:object>
      </w:r>
      <w:r w:rsidR="000D203D" w:rsidRPr="007C4D6A">
        <w:rPr>
          <w:rFonts w:ascii="Times New Roman" w:hAnsi="Times New Roman"/>
          <w:szCs w:val="20"/>
        </w:rPr>
        <w:t xml:space="preserve">and </w:t>
      </w:r>
      <w:r w:rsidR="000D203D" w:rsidRPr="007C4D6A">
        <w:rPr>
          <w:rFonts w:ascii="Times New Roman" w:hAnsi="Times New Roman"/>
          <w:position w:val="-6"/>
          <w:szCs w:val="20"/>
        </w:rPr>
        <w:object w:dxaOrig="220" w:dyaOrig="300">
          <v:shape id="_x0000_i1037" type="#_x0000_t75" style="width:9.8pt;height:15pt" o:ole="">
            <v:imagedata r:id="rId30" o:title=""/>
          </v:shape>
          <o:OLEObject Type="Embed" ProgID="Equation.3" ShapeID="_x0000_i1037" DrawAspect="Content" ObjectID="_1554818158" r:id="rId31"/>
        </w:object>
      </w:r>
      <w:r w:rsidR="000D203D" w:rsidRPr="007C4D6A">
        <w:rPr>
          <w:rFonts w:ascii="Times New Roman" w:hAnsi="Times New Roman"/>
          <w:szCs w:val="20"/>
        </w:rPr>
        <w:t xml:space="preserve">are the average of imputed data and observed data, and </w:t>
      </w:r>
      <w:r w:rsidR="000D203D" w:rsidRPr="007C4D6A">
        <w:rPr>
          <w:rFonts w:ascii="Times New Roman" w:hAnsi="Times New Roman"/>
          <w:position w:val="-10"/>
          <w:szCs w:val="20"/>
        </w:rPr>
        <w:object w:dxaOrig="300" w:dyaOrig="300">
          <v:shape id="_x0000_i1038" type="#_x0000_t75" style="width:15pt;height:15pt" o:ole="">
            <v:imagedata r:id="rId32" o:title=""/>
          </v:shape>
          <o:OLEObject Type="Embed" ProgID="Equation.3" ShapeID="_x0000_i1038" DrawAspect="Content" ObjectID="_1554818159" r:id="rId33"/>
        </w:object>
      </w:r>
      <w:r w:rsidR="000D203D" w:rsidRPr="007C4D6A">
        <w:rPr>
          <w:rFonts w:ascii="Times New Roman" w:hAnsi="Times New Roman"/>
          <w:szCs w:val="20"/>
        </w:rPr>
        <w:t xml:space="preserve"> </w:t>
      </w:r>
      <w:proofErr w:type="spellStart"/>
      <w:r w:rsidR="000D203D" w:rsidRPr="007C4D6A">
        <w:rPr>
          <w:rFonts w:ascii="Times New Roman" w:hAnsi="Times New Roman"/>
          <w:szCs w:val="20"/>
        </w:rPr>
        <w:t>and</w:t>
      </w:r>
      <w:proofErr w:type="spellEnd"/>
      <w:r w:rsidR="000D203D" w:rsidRPr="007C4D6A">
        <w:rPr>
          <w:rFonts w:ascii="Times New Roman" w:hAnsi="Times New Roman"/>
          <w:szCs w:val="20"/>
        </w:rPr>
        <w:t xml:space="preserve"> </w:t>
      </w:r>
      <w:r w:rsidR="000D203D" w:rsidRPr="007C4D6A">
        <w:rPr>
          <w:rFonts w:ascii="Times New Roman" w:hAnsi="Times New Roman"/>
          <w:position w:val="-10"/>
          <w:szCs w:val="20"/>
        </w:rPr>
        <w:object w:dxaOrig="320" w:dyaOrig="300">
          <v:shape id="_x0000_i1039" type="#_x0000_t75" style="width:16.15pt;height:15pt" o:ole="">
            <v:imagedata r:id="rId34" o:title=""/>
          </v:shape>
          <o:OLEObject Type="Embed" ProgID="Equation.3" ShapeID="_x0000_i1039" DrawAspect="Content" ObjectID="_1554818160" r:id="rId35"/>
        </w:object>
      </w:r>
      <w:r w:rsidR="000D203D" w:rsidRPr="007C4D6A">
        <w:rPr>
          <w:rFonts w:ascii="Times New Roman" w:hAnsi="Times New Roman"/>
          <w:szCs w:val="20"/>
        </w:rPr>
        <w:t xml:space="preserve">are </w:t>
      </w:r>
      <w:r w:rsidRPr="007C4D6A">
        <w:rPr>
          <w:rFonts w:ascii="Times New Roman" w:hAnsi="Times New Roman"/>
          <w:szCs w:val="20"/>
        </w:rPr>
        <w:t>the standard deviation of the imputed data and observed data respectively.</w:t>
      </w:r>
    </w:p>
    <w:p w:rsidR="00E25326" w:rsidRPr="007C4D6A" w:rsidRDefault="00E25326" w:rsidP="00E25326">
      <w:pPr>
        <w:outlineLvl w:val="0"/>
        <w:rPr>
          <w:rFonts w:ascii="Times New Roman" w:hAnsi="Times New Roman"/>
          <w:szCs w:val="20"/>
        </w:rPr>
      </w:pPr>
    </w:p>
    <w:p w:rsidR="00E25326" w:rsidRPr="00A4264C" w:rsidRDefault="00A4264C" w:rsidP="00E25326">
      <w:pPr>
        <w:outlineLvl w:val="0"/>
        <w:rPr>
          <w:rFonts w:ascii="Times New Roman" w:hAnsi="Times New Roman"/>
          <w:b/>
          <w:szCs w:val="20"/>
        </w:rPr>
      </w:pPr>
      <w:r>
        <w:rPr>
          <w:rFonts w:ascii="Times New Roman" w:hAnsi="Times New Roman"/>
          <w:b/>
          <w:szCs w:val="20"/>
        </w:rPr>
        <w:t xml:space="preserve">Prediction accuracy </w:t>
      </w:r>
    </w:p>
    <w:p w:rsidR="00E25326" w:rsidRPr="007C4D6A" w:rsidRDefault="00E25326" w:rsidP="00E25326">
      <w:pPr>
        <w:outlineLvl w:val="0"/>
        <w:rPr>
          <w:rFonts w:ascii="Times New Roman" w:hAnsi="Times New Roman"/>
          <w:szCs w:val="20"/>
        </w:rPr>
      </w:pPr>
      <w:r w:rsidRPr="007C4D6A">
        <w:rPr>
          <w:rFonts w:ascii="Times New Roman" w:hAnsi="Times New Roman"/>
          <w:szCs w:val="20"/>
        </w:rPr>
        <w:t xml:space="preserve">The </w:t>
      </w:r>
      <w:r w:rsidR="00A4264C" w:rsidRPr="00A4264C">
        <w:rPr>
          <w:rFonts w:ascii="Times New Roman" w:hAnsi="Times New Roman"/>
          <w:szCs w:val="20"/>
        </w:rPr>
        <w:t xml:space="preserve">Prediction accuracy </w:t>
      </w:r>
      <w:r w:rsidR="00A4264C">
        <w:rPr>
          <w:rFonts w:ascii="Times New Roman" w:hAnsi="Times New Roman"/>
          <w:szCs w:val="20"/>
        </w:rPr>
        <w:t>(</w:t>
      </w:r>
      <w:r w:rsidRPr="007C4D6A">
        <w:rPr>
          <w:rFonts w:ascii="Times New Roman" w:hAnsi="Times New Roman"/>
          <w:szCs w:val="20"/>
        </w:rPr>
        <w:t>PA</w:t>
      </w:r>
      <w:r w:rsidR="00A4264C">
        <w:rPr>
          <w:rFonts w:ascii="Times New Roman" w:hAnsi="Times New Roman"/>
          <w:szCs w:val="20"/>
        </w:rPr>
        <w:t>)</w:t>
      </w:r>
      <w:r w:rsidRPr="007C4D6A">
        <w:rPr>
          <w:rFonts w:ascii="Times New Roman" w:hAnsi="Times New Roman"/>
          <w:szCs w:val="20"/>
        </w:rPr>
        <w:t xml:space="preserve"> takes on value range from 0 to 1 with closer to 1 describing a better fit model. The equati</w:t>
      </w:r>
      <w:r w:rsidR="00701DAC">
        <w:rPr>
          <w:rFonts w:ascii="Times New Roman" w:hAnsi="Times New Roman"/>
          <w:szCs w:val="20"/>
        </w:rPr>
        <w:t>on of PA is given as follows [18</w:t>
      </w:r>
      <w:r w:rsidRPr="007C4D6A">
        <w:rPr>
          <w:rFonts w:ascii="Times New Roman" w:hAnsi="Times New Roman"/>
          <w:szCs w:val="20"/>
        </w:rPr>
        <w:t>]:</w:t>
      </w:r>
    </w:p>
    <w:p w:rsidR="00E25326" w:rsidRPr="007C4D6A" w:rsidRDefault="000D203D" w:rsidP="00A4264C">
      <w:pPr>
        <w:ind w:firstLine="720"/>
        <w:outlineLvl w:val="0"/>
        <w:rPr>
          <w:rFonts w:ascii="Times New Roman" w:hAnsi="Times New Roman"/>
          <w:szCs w:val="20"/>
        </w:rPr>
      </w:pPr>
      <w:r w:rsidRPr="007C4D6A">
        <w:rPr>
          <w:rFonts w:ascii="Times New Roman" w:hAnsi="Times New Roman"/>
          <w:position w:val="-26"/>
          <w:szCs w:val="20"/>
        </w:rPr>
        <w:object w:dxaOrig="2079" w:dyaOrig="639">
          <v:shape id="_x0000_i1040" type="#_x0000_t75" style="width:108.3pt;height:33.4pt" o:ole="">
            <v:imagedata r:id="rId36" o:title=""/>
          </v:shape>
          <o:OLEObject Type="Embed" ProgID="Equation.3" ShapeID="_x0000_i1040" DrawAspect="Content" ObjectID="_1554818161" r:id="rId37"/>
        </w:object>
      </w:r>
      <w:r w:rsidR="00E25326" w:rsidRPr="007C4D6A">
        <w:rPr>
          <w:rFonts w:ascii="Times New Roman" w:hAnsi="Times New Roman"/>
          <w:szCs w:val="20"/>
        </w:rPr>
        <w:tab/>
      </w:r>
      <w:r w:rsidR="00A4264C">
        <w:rPr>
          <w:rFonts w:ascii="Times New Roman" w:hAnsi="Times New Roman"/>
          <w:szCs w:val="20"/>
        </w:rPr>
        <w:tab/>
      </w:r>
      <w:r w:rsidR="00A4264C">
        <w:rPr>
          <w:rFonts w:ascii="Times New Roman" w:hAnsi="Times New Roman"/>
          <w:szCs w:val="20"/>
        </w:rPr>
        <w:tab/>
      </w:r>
      <w:r w:rsidR="00A4264C">
        <w:rPr>
          <w:rFonts w:ascii="Times New Roman" w:hAnsi="Times New Roman"/>
          <w:szCs w:val="20"/>
        </w:rPr>
        <w:tab/>
      </w:r>
      <w:r w:rsidR="00A4264C">
        <w:rPr>
          <w:rFonts w:ascii="Times New Roman" w:hAnsi="Times New Roman"/>
          <w:szCs w:val="20"/>
        </w:rPr>
        <w:tab/>
      </w:r>
      <w:r w:rsidR="00A4264C">
        <w:rPr>
          <w:rFonts w:ascii="Times New Roman" w:hAnsi="Times New Roman"/>
          <w:szCs w:val="20"/>
        </w:rPr>
        <w:tab/>
      </w:r>
      <w:r w:rsidR="00A4264C">
        <w:rPr>
          <w:rFonts w:ascii="Times New Roman" w:hAnsi="Times New Roman"/>
          <w:szCs w:val="20"/>
        </w:rPr>
        <w:tab/>
      </w:r>
      <w:r w:rsidR="00A4264C">
        <w:rPr>
          <w:rFonts w:ascii="Times New Roman" w:hAnsi="Times New Roman"/>
          <w:szCs w:val="20"/>
        </w:rPr>
        <w:tab/>
      </w:r>
      <w:r w:rsidR="009F1D57">
        <w:rPr>
          <w:rFonts w:ascii="Times New Roman" w:hAnsi="Times New Roman"/>
          <w:szCs w:val="20"/>
        </w:rPr>
        <w:t xml:space="preserve">   </w:t>
      </w:r>
      <w:r w:rsidR="00A4264C">
        <w:rPr>
          <w:rFonts w:ascii="Times New Roman" w:hAnsi="Times New Roman"/>
          <w:szCs w:val="20"/>
        </w:rPr>
        <w:t>(</w:t>
      </w:r>
      <w:r w:rsidR="009F1D57">
        <w:rPr>
          <w:rFonts w:ascii="Times New Roman" w:hAnsi="Times New Roman"/>
          <w:szCs w:val="20"/>
        </w:rPr>
        <w:t>3)</w:t>
      </w:r>
    </w:p>
    <w:p w:rsidR="00E25326" w:rsidRPr="007C4D6A" w:rsidRDefault="00E25326" w:rsidP="00E25326">
      <w:pPr>
        <w:outlineLvl w:val="0"/>
        <w:rPr>
          <w:rFonts w:ascii="Times New Roman" w:hAnsi="Times New Roman"/>
          <w:szCs w:val="20"/>
        </w:rPr>
      </w:pPr>
      <w:proofErr w:type="gramStart"/>
      <w:r w:rsidRPr="007C4D6A">
        <w:rPr>
          <w:rFonts w:ascii="Times New Roman" w:hAnsi="Times New Roman"/>
          <w:szCs w:val="20"/>
        </w:rPr>
        <w:t>where</w:t>
      </w:r>
      <w:proofErr w:type="gramEnd"/>
      <w:r w:rsidRPr="007C4D6A">
        <w:rPr>
          <w:rFonts w:ascii="Times New Roman" w:hAnsi="Times New Roman"/>
          <w:szCs w:val="20"/>
        </w:rPr>
        <w:t xml:space="preserve"> N is the number of observations, </w:t>
      </w:r>
      <w:r w:rsidR="000D203D" w:rsidRPr="007C4D6A">
        <w:rPr>
          <w:rFonts w:ascii="Times New Roman" w:hAnsi="Times New Roman"/>
          <w:position w:val="-10"/>
          <w:szCs w:val="20"/>
        </w:rPr>
        <w:object w:dxaOrig="260" w:dyaOrig="300">
          <v:shape id="_x0000_i1041" type="#_x0000_t75" style="width:13.25pt;height:15pt" o:ole="">
            <v:imagedata r:id="rId24" o:title=""/>
          </v:shape>
          <o:OLEObject Type="Embed" ProgID="Equation.3" ShapeID="_x0000_i1041" DrawAspect="Content" ObjectID="_1554818162" r:id="rId38"/>
        </w:object>
      </w:r>
      <w:r w:rsidR="000D203D" w:rsidRPr="007C4D6A">
        <w:rPr>
          <w:rFonts w:ascii="Times New Roman" w:hAnsi="Times New Roman"/>
          <w:szCs w:val="20"/>
        </w:rPr>
        <w:t xml:space="preserve"> is observed data, </w:t>
      </w:r>
      <w:r w:rsidR="000D203D" w:rsidRPr="007C4D6A">
        <w:rPr>
          <w:rFonts w:ascii="Times New Roman" w:hAnsi="Times New Roman"/>
          <w:position w:val="-10"/>
          <w:szCs w:val="20"/>
        </w:rPr>
        <w:object w:dxaOrig="220" w:dyaOrig="300">
          <v:shape id="_x0000_i1042" type="#_x0000_t75" style="width:11.5pt;height:15pt" o:ole="">
            <v:imagedata r:id="rId26" o:title=""/>
          </v:shape>
          <o:OLEObject Type="Embed" ProgID="Equation.3" ShapeID="_x0000_i1042" DrawAspect="Content" ObjectID="_1554818163" r:id="rId39"/>
        </w:object>
      </w:r>
      <w:r w:rsidR="000D203D" w:rsidRPr="007C4D6A">
        <w:rPr>
          <w:rFonts w:ascii="Times New Roman" w:hAnsi="Times New Roman"/>
          <w:szCs w:val="20"/>
        </w:rPr>
        <w:t xml:space="preserve"> is the imputed data, </w:t>
      </w:r>
      <w:r w:rsidR="000D203D" w:rsidRPr="007C4D6A">
        <w:rPr>
          <w:rFonts w:ascii="Times New Roman" w:hAnsi="Times New Roman"/>
          <w:position w:val="-4"/>
          <w:szCs w:val="20"/>
        </w:rPr>
        <w:object w:dxaOrig="220" w:dyaOrig="279">
          <v:shape id="_x0000_i1043" type="#_x0000_t75" style="width:10.35pt;height:13.8pt" o:ole="">
            <v:imagedata r:id="rId28" o:title=""/>
          </v:shape>
          <o:OLEObject Type="Embed" ProgID="Equation.3" ShapeID="_x0000_i1043" DrawAspect="Content" ObjectID="_1554818164" r:id="rId40"/>
        </w:object>
      </w:r>
      <w:r w:rsidR="000D203D" w:rsidRPr="007C4D6A">
        <w:rPr>
          <w:rFonts w:ascii="Times New Roman" w:hAnsi="Times New Roman"/>
          <w:szCs w:val="20"/>
        </w:rPr>
        <w:t xml:space="preserve">and </w:t>
      </w:r>
      <w:r w:rsidR="000D203D" w:rsidRPr="007C4D6A">
        <w:rPr>
          <w:rFonts w:ascii="Times New Roman" w:hAnsi="Times New Roman"/>
          <w:position w:val="-6"/>
          <w:szCs w:val="20"/>
        </w:rPr>
        <w:object w:dxaOrig="220" w:dyaOrig="300">
          <v:shape id="_x0000_i1044" type="#_x0000_t75" style="width:9.8pt;height:15pt" o:ole="">
            <v:imagedata r:id="rId30" o:title=""/>
          </v:shape>
          <o:OLEObject Type="Embed" ProgID="Equation.3" ShapeID="_x0000_i1044" DrawAspect="Content" ObjectID="_1554818165" r:id="rId41"/>
        </w:object>
      </w:r>
      <w:r w:rsidR="000D203D" w:rsidRPr="007C4D6A">
        <w:rPr>
          <w:rFonts w:ascii="Times New Roman" w:hAnsi="Times New Roman"/>
          <w:szCs w:val="20"/>
        </w:rPr>
        <w:t xml:space="preserve">are the average of imputed data and observed data, and </w:t>
      </w:r>
      <w:r w:rsidR="000D203D" w:rsidRPr="007C4D6A">
        <w:rPr>
          <w:rFonts w:ascii="Times New Roman" w:hAnsi="Times New Roman"/>
          <w:position w:val="-10"/>
          <w:szCs w:val="20"/>
        </w:rPr>
        <w:object w:dxaOrig="300" w:dyaOrig="300">
          <v:shape id="_x0000_i1045" type="#_x0000_t75" style="width:15pt;height:15pt" o:ole="">
            <v:imagedata r:id="rId32" o:title=""/>
          </v:shape>
          <o:OLEObject Type="Embed" ProgID="Equation.3" ShapeID="_x0000_i1045" DrawAspect="Content" ObjectID="_1554818166" r:id="rId42"/>
        </w:object>
      </w:r>
      <w:r w:rsidR="000D203D" w:rsidRPr="007C4D6A">
        <w:rPr>
          <w:rFonts w:ascii="Times New Roman" w:hAnsi="Times New Roman"/>
          <w:szCs w:val="20"/>
        </w:rPr>
        <w:t xml:space="preserve"> </w:t>
      </w:r>
      <w:proofErr w:type="spellStart"/>
      <w:r w:rsidR="000D203D" w:rsidRPr="007C4D6A">
        <w:rPr>
          <w:rFonts w:ascii="Times New Roman" w:hAnsi="Times New Roman"/>
          <w:szCs w:val="20"/>
        </w:rPr>
        <w:t>and</w:t>
      </w:r>
      <w:proofErr w:type="spellEnd"/>
      <w:r w:rsidR="000D203D" w:rsidRPr="007C4D6A">
        <w:rPr>
          <w:rFonts w:ascii="Times New Roman" w:hAnsi="Times New Roman"/>
          <w:szCs w:val="20"/>
        </w:rPr>
        <w:t xml:space="preserve"> </w:t>
      </w:r>
      <w:r w:rsidR="000D203D" w:rsidRPr="007C4D6A">
        <w:rPr>
          <w:rFonts w:ascii="Times New Roman" w:hAnsi="Times New Roman"/>
          <w:position w:val="-10"/>
          <w:szCs w:val="20"/>
        </w:rPr>
        <w:object w:dxaOrig="320" w:dyaOrig="300">
          <v:shape id="_x0000_i1046" type="#_x0000_t75" style="width:16.15pt;height:15pt" o:ole="">
            <v:imagedata r:id="rId34" o:title=""/>
          </v:shape>
          <o:OLEObject Type="Embed" ProgID="Equation.3" ShapeID="_x0000_i1046" DrawAspect="Content" ObjectID="_1554818167" r:id="rId43"/>
        </w:object>
      </w:r>
      <w:r w:rsidR="000D203D" w:rsidRPr="007C4D6A">
        <w:rPr>
          <w:rFonts w:ascii="Times New Roman" w:hAnsi="Times New Roman"/>
          <w:szCs w:val="20"/>
        </w:rPr>
        <w:t xml:space="preserve">are </w:t>
      </w:r>
      <w:r w:rsidRPr="007C4D6A">
        <w:rPr>
          <w:rFonts w:ascii="Times New Roman" w:hAnsi="Times New Roman"/>
          <w:szCs w:val="20"/>
        </w:rPr>
        <w:t>the standard deviation of the imputed data and observed data respectively.</w:t>
      </w:r>
    </w:p>
    <w:p w:rsidR="00E25326" w:rsidRPr="007C4D6A" w:rsidRDefault="00E25326" w:rsidP="00E25326">
      <w:pPr>
        <w:outlineLvl w:val="0"/>
        <w:rPr>
          <w:rFonts w:ascii="Times New Roman" w:hAnsi="Times New Roman"/>
          <w:szCs w:val="20"/>
        </w:rPr>
      </w:pPr>
    </w:p>
    <w:p w:rsidR="00E25326" w:rsidRPr="009F1D57" w:rsidRDefault="00E25326" w:rsidP="00E25326">
      <w:pPr>
        <w:outlineLvl w:val="0"/>
        <w:rPr>
          <w:rFonts w:ascii="Times New Roman" w:hAnsi="Times New Roman"/>
          <w:b/>
          <w:szCs w:val="20"/>
        </w:rPr>
      </w:pPr>
      <w:r w:rsidRPr="009F1D57">
        <w:rPr>
          <w:rFonts w:ascii="Times New Roman" w:hAnsi="Times New Roman"/>
          <w:b/>
          <w:szCs w:val="20"/>
        </w:rPr>
        <w:t xml:space="preserve">Mean </w:t>
      </w:r>
      <w:r w:rsidR="009F1D57" w:rsidRPr="009F1D57">
        <w:rPr>
          <w:rFonts w:ascii="Times New Roman" w:hAnsi="Times New Roman"/>
          <w:b/>
          <w:szCs w:val="20"/>
        </w:rPr>
        <w:t>absolute error</w:t>
      </w:r>
    </w:p>
    <w:p w:rsidR="00E25326" w:rsidRDefault="009F1D57" w:rsidP="00E25326">
      <w:pPr>
        <w:outlineLvl w:val="0"/>
        <w:rPr>
          <w:rFonts w:ascii="Times New Roman" w:hAnsi="Times New Roman"/>
          <w:szCs w:val="20"/>
        </w:rPr>
      </w:pPr>
      <w:r w:rsidRPr="007C4D6A">
        <w:rPr>
          <w:rFonts w:ascii="Times New Roman" w:hAnsi="Times New Roman"/>
          <w:szCs w:val="20"/>
        </w:rPr>
        <w:t xml:space="preserve">Mean </w:t>
      </w:r>
      <w:r w:rsidRPr="007C4D6A">
        <w:rPr>
          <w:rFonts w:ascii="Times New Roman" w:hAnsi="Times New Roman"/>
          <w:szCs w:val="20"/>
        </w:rPr>
        <w:t xml:space="preserve">absolute error </w:t>
      </w:r>
      <w:r>
        <w:rPr>
          <w:rFonts w:ascii="Times New Roman" w:hAnsi="Times New Roman"/>
          <w:szCs w:val="20"/>
        </w:rPr>
        <w:t>(</w:t>
      </w:r>
      <w:r w:rsidR="00E25326" w:rsidRPr="007C4D6A">
        <w:rPr>
          <w:rFonts w:ascii="Times New Roman" w:hAnsi="Times New Roman"/>
          <w:szCs w:val="20"/>
        </w:rPr>
        <w:t>MAE</w:t>
      </w:r>
      <w:r>
        <w:rPr>
          <w:rFonts w:ascii="Times New Roman" w:hAnsi="Times New Roman"/>
          <w:szCs w:val="20"/>
        </w:rPr>
        <w:t>)</w:t>
      </w:r>
      <w:r w:rsidR="00E25326" w:rsidRPr="007C4D6A">
        <w:rPr>
          <w:rFonts w:ascii="Times New Roman" w:hAnsi="Times New Roman"/>
          <w:szCs w:val="20"/>
        </w:rPr>
        <w:t xml:space="preserve"> is the average of the difference between observed data and predicted </w:t>
      </w:r>
      <w:r w:rsidR="00CC340C" w:rsidRPr="007C4D6A">
        <w:rPr>
          <w:rFonts w:ascii="Times New Roman" w:hAnsi="Times New Roman"/>
          <w:szCs w:val="20"/>
        </w:rPr>
        <w:t xml:space="preserve">data. The MAE is computed by </w:t>
      </w:r>
      <w:r w:rsidRPr="009F1D57">
        <w:rPr>
          <w:rFonts w:ascii="Times New Roman" w:hAnsi="Times New Roman"/>
          <w:szCs w:val="20"/>
        </w:rPr>
        <w:t xml:space="preserve">Schafer </w:t>
      </w:r>
      <w:r w:rsidR="00CC340C" w:rsidRPr="007C4D6A">
        <w:rPr>
          <w:rFonts w:ascii="Times New Roman" w:hAnsi="Times New Roman"/>
          <w:szCs w:val="20"/>
        </w:rPr>
        <w:t>[</w:t>
      </w:r>
      <w:r w:rsidR="00701DAC">
        <w:rPr>
          <w:rFonts w:ascii="Times New Roman" w:hAnsi="Times New Roman"/>
          <w:szCs w:val="20"/>
        </w:rPr>
        <w:t>16</w:t>
      </w:r>
      <w:r w:rsidR="00E25326" w:rsidRPr="007C4D6A">
        <w:rPr>
          <w:rFonts w:ascii="Times New Roman" w:hAnsi="Times New Roman"/>
          <w:szCs w:val="20"/>
        </w:rPr>
        <w:t>]:</w:t>
      </w:r>
    </w:p>
    <w:p w:rsidR="009F1D57" w:rsidRPr="007C4D6A" w:rsidRDefault="009F1D57" w:rsidP="00E25326">
      <w:pPr>
        <w:outlineLvl w:val="0"/>
        <w:rPr>
          <w:rFonts w:ascii="Times New Roman" w:hAnsi="Times New Roman"/>
          <w:szCs w:val="20"/>
        </w:rPr>
      </w:pPr>
    </w:p>
    <w:p w:rsidR="00E25326" w:rsidRPr="007C4D6A" w:rsidRDefault="000D203D" w:rsidP="009F1D57">
      <w:pPr>
        <w:ind w:firstLine="720"/>
        <w:outlineLvl w:val="0"/>
        <w:rPr>
          <w:rFonts w:ascii="Times New Roman" w:hAnsi="Times New Roman"/>
          <w:szCs w:val="20"/>
        </w:rPr>
      </w:pPr>
      <w:r w:rsidRPr="007C4D6A">
        <w:rPr>
          <w:rFonts w:ascii="Times New Roman" w:hAnsi="Times New Roman"/>
          <w:position w:val="-24"/>
          <w:szCs w:val="20"/>
        </w:rPr>
        <w:object w:dxaOrig="1719" w:dyaOrig="580">
          <v:shape id="_x0000_i1047" type="#_x0000_t75" style="width:98.5pt;height:33.4pt" o:ole="">
            <v:imagedata r:id="rId44" o:title=""/>
          </v:shape>
          <o:OLEObject Type="Embed" ProgID="Equation.3" ShapeID="_x0000_i1047" DrawAspect="Content" ObjectID="_1554818168" r:id="rId45"/>
        </w:object>
      </w:r>
      <w:r w:rsidR="00E25326" w:rsidRPr="007C4D6A">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t xml:space="preserve">   (4)</w:t>
      </w:r>
      <w:r w:rsidR="00E25326" w:rsidRPr="007C4D6A">
        <w:rPr>
          <w:rFonts w:ascii="Times New Roman" w:hAnsi="Times New Roman"/>
          <w:szCs w:val="20"/>
        </w:rPr>
        <w:tab/>
      </w:r>
    </w:p>
    <w:p w:rsidR="00E25326" w:rsidRPr="007C4D6A" w:rsidRDefault="00E25326" w:rsidP="00E25326">
      <w:pPr>
        <w:outlineLvl w:val="0"/>
        <w:rPr>
          <w:rFonts w:ascii="Times New Roman" w:hAnsi="Times New Roman"/>
          <w:szCs w:val="20"/>
        </w:rPr>
      </w:pPr>
      <w:proofErr w:type="gramStart"/>
      <w:r w:rsidRPr="007C4D6A">
        <w:rPr>
          <w:rFonts w:ascii="Times New Roman" w:hAnsi="Times New Roman"/>
          <w:szCs w:val="20"/>
        </w:rPr>
        <w:t>where</w:t>
      </w:r>
      <w:proofErr w:type="gramEnd"/>
      <w:r w:rsidRPr="007C4D6A">
        <w:rPr>
          <w:rFonts w:ascii="Times New Roman" w:hAnsi="Times New Roman"/>
          <w:szCs w:val="20"/>
        </w:rPr>
        <w:t xml:space="preserve"> N is the number of observations, </w:t>
      </w:r>
      <w:r w:rsidR="000D203D" w:rsidRPr="007C4D6A">
        <w:rPr>
          <w:rFonts w:ascii="Times New Roman" w:hAnsi="Times New Roman"/>
          <w:position w:val="-10"/>
          <w:szCs w:val="20"/>
        </w:rPr>
        <w:object w:dxaOrig="260" w:dyaOrig="300">
          <v:shape id="_x0000_i1048" type="#_x0000_t75" style="width:13.25pt;height:15pt" o:ole="">
            <v:imagedata r:id="rId24" o:title=""/>
          </v:shape>
          <o:OLEObject Type="Embed" ProgID="Equation.3" ShapeID="_x0000_i1048" DrawAspect="Content" ObjectID="_1554818169" r:id="rId46"/>
        </w:object>
      </w:r>
      <w:r w:rsidR="000D203D" w:rsidRPr="007C4D6A">
        <w:rPr>
          <w:rFonts w:ascii="Times New Roman" w:hAnsi="Times New Roman"/>
          <w:szCs w:val="20"/>
        </w:rPr>
        <w:t xml:space="preserve"> is observed data, </w:t>
      </w:r>
      <w:r w:rsidR="000D203D" w:rsidRPr="007C4D6A">
        <w:rPr>
          <w:rFonts w:ascii="Times New Roman" w:hAnsi="Times New Roman"/>
          <w:position w:val="-10"/>
          <w:szCs w:val="20"/>
        </w:rPr>
        <w:object w:dxaOrig="220" w:dyaOrig="300">
          <v:shape id="_x0000_i1049" type="#_x0000_t75" style="width:11.5pt;height:15pt" o:ole="">
            <v:imagedata r:id="rId26" o:title=""/>
          </v:shape>
          <o:OLEObject Type="Embed" ProgID="Equation.3" ShapeID="_x0000_i1049" DrawAspect="Content" ObjectID="_1554818170" r:id="rId47"/>
        </w:object>
      </w:r>
      <w:r w:rsidR="000D203D" w:rsidRPr="007C4D6A">
        <w:rPr>
          <w:rFonts w:ascii="Times New Roman" w:hAnsi="Times New Roman"/>
          <w:szCs w:val="20"/>
        </w:rPr>
        <w:t xml:space="preserve"> is the imputed data, </w:t>
      </w:r>
      <w:r w:rsidR="000D203D" w:rsidRPr="007C4D6A">
        <w:rPr>
          <w:rFonts w:ascii="Times New Roman" w:hAnsi="Times New Roman"/>
          <w:position w:val="-4"/>
          <w:szCs w:val="20"/>
        </w:rPr>
        <w:object w:dxaOrig="220" w:dyaOrig="279">
          <v:shape id="_x0000_i1050" type="#_x0000_t75" style="width:10.35pt;height:13.8pt" o:ole="">
            <v:imagedata r:id="rId28" o:title=""/>
          </v:shape>
          <o:OLEObject Type="Embed" ProgID="Equation.3" ShapeID="_x0000_i1050" DrawAspect="Content" ObjectID="_1554818171" r:id="rId48"/>
        </w:object>
      </w:r>
      <w:r w:rsidR="000D203D" w:rsidRPr="007C4D6A">
        <w:rPr>
          <w:rFonts w:ascii="Times New Roman" w:hAnsi="Times New Roman"/>
          <w:szCs w:val="20"/>
        </w:rPr>
        <w:t xml:space="preserve">and </w:t>
      </w:r>
      <w:r w:rsidR="000D203D" w:rsidRPr="007C4D6A">
        <w:rPr>
          <w:rFonts w:ascii="Times New Roman" w:hAnsi="Times New Roman"/>
          <w:position w:val="-6"/>
          <w:szCs w:val="20"/>
        </w:rPr>
        <w:object w:dxaOrig="220" w:dyaOrig="300">
          <v:shape id="_x0000_i1051" type="#_x0000_t75" style="width:9.8pt;height:15pt" o:ole="">
            <v:imagedata r:id="rId30" o:title=""/>
          </v:shape>
          <o:OLEObject Type="Embed" ProgID="Equation.3" ShapeID="_x0000_i1051" DrawAspect="Content" ObjectID="_1554818172" r:id="rId49"/>
        </w:object>
      </w:r>
      <w:r w:rsidR="000D203D" w:rsidRPr="007C4D6A">
        <w:rPr>
          <w:rFonts w:ascii="Times New Roman" w:hAnsi="Times New Roman"/>
          <w:szCs w:val="20"/>
        </w:rPr>
        <w:t xml:space="preserve">are the average of imputed data and observed data, and </w:t>
      </w:r>
      <w:r w:rsidR="000D203D" w:rsidRPr="007C4D6A">
        <w:rPr>
          <w:rFonts w:ascii="Times New Roman" w:hAnsi="Times New Roman"/>
          <w:position w:val="-10"/>
          <w:szCs w:val="20"/>
        </w:rPr>
        <w:object w:dxaOrig="300" w:dyaOrig="300">
          <v:shape id="_x0000_i1052" type="#_x0000_t75" style="width:15pt;height:15pt" o:ole="">
            <v:imagedata r:id="rId32" o:title=""/>
          </v:shape>
          <o:OLEObject Type="Embed" ProgID="Equation.3" ShapeID="_x0000_i1052" DrawAspect="Content" ObjectID="_1554818173" r:id="rId50"/>
        </w:object>
      </w:r>
      <w:r w:rsidR="000D203D" w:rsidRPr="007C4D6A">
        <w:rPr>
          <w:rFonts w:ascii="Times New Roman" w:hAnsi="Times New Roman"/>
          <w:szCs w:val="20"/>
        </w:rPr>
        <w:t xml:space="preserve"> </w:t>
      </w:r>
      <w:proofErr w:type="spellStart"/>
      <w:r w:rsidR="000D203D" w:rsidRPr="007C4D6A">
        <w:rPr>
          <w:rFonts w:ascii="Times New Roman" w:hAnsi="Times New Roman"/>
          <w:szCs w:val="20"/>
        </w:rPr>
        <w:t>and</w:t>
      </w:r>
      <w:proofErr w:type="spellEnd"/>
      <w:r w:rsidR="000D203D" w:rsidRPr="007C4D6A">
        <w:rPr>
          <w:rFonts w:ascii="Times New Roman" w:hAnsi="Times New Roman"/>
          <w:szCs w:val="20"/>
        </w:rPr>
        <w:t xml:space="preserve"> </w:t>
      </w:r>
      <w:r w:rsidR="000D203D" w:rsidRPr="007C4D6A">
        <w:rPr>
          <w:rFonts w:ascii="Times New Roman" w:hAnsi="Times New Roman"/>
          <w:position w:val="-10"/>
          <w:szCs w:val="20"/>
        </w:rPr>
        <w:object w:dxaOrig="320" w:dyaOrig="300">
          <v:shape id="_x0000_i1053" type="#_x0000_t75" style="width:16.15pt;height:15pt" o:ole="">
            <v:imagedata r:id="rId34" o:title=""/>
          </v:shape>
          <o:OLEObject Type="Embed" ProgID="Equation.3" ShapeID="_x0000_i1053" DrawAspect="Content" ObjectID="_1554818174" r:id="rId51"/>
        </w:object>
      </w:r>
      <w:r w:rsidR="000D203D" w:rsidRPr="007C4D6A">
        <w:rPr>
          <w:rFonts w:ascii="Times New Roman" w:hAnsi="Times New Roman"/>
          <w:szCs w:val="20"/>
        </w:rPr>
        <w:t xml:space="preserve">are </w:t>
      </w:r>
      <w:r w:rsidRPr="007C4D6A">
        <w:rPr>
          <w:rFonts w:ascii="Times New Roman" w:hAnsi="Times New Roman"/>
          <w:szCs w:val="20"/>
        </w:rPr>
        <w:t>the standard deviation of the imputed data and observed data respectively.</w:t>
      </w:r>
    </w:p>
    <w:p w:rsidR="00E25326" w:rsidRPr="007C4D6A" w:rsidRDefault="00E25326" w:rsidP="00E25326">
      <w:pPr>
        <w:outlineLvl w:val="0"/>
        <w:rPr>
          <w:rFonts w:ascii="Times New Roman" w:hAnsi="Times New Roman"/>
          <w:szCs w:val="20"/>
        </w:rPr>
      </w:pPr>
    </w:p>
    <w:p w:rsidR="00E25326" w:rsidRPr="009F1D57" w:rsidRDefault="00E25326" w:rsidP="00E25326">
      <w:pPr>
        <w:outlineLvl w:val="0"/>
        <w:rPr>
          <w:rFonts w:ascii="Times New Roman" w:hAnsi="Times New Roman"/>
          <w:b/>
          <w:szCs w:val="20"/>
        </w:rPr>
      </w:pPr>
      <w:r w:rsidRPr="009F1D57">
        <w:rPr>
          <w:rFonts w:ascii="Times New Roman" w:hAnsi="Times New Roman"/>
          <w:b/>
          <w:szCs w:val="20"/>
        </w:rPr>
        <w:t>Root</w:t>
      </w:r>
      <w:r w:rsidR="009F1D57" w:rsidRPr="009F1D57">
        <w:rPr>
          <w:rFonts w:ascii="Times New Roman" w:hAnsi="Times New Roman"/>
          <w:b/>
          <w:szCs w:val="20"/>
        </w:rPr>
        <w:t xml:space="preserve"> mean squared error</w:t>
      </w:r>
    </w:p>
    <w:p w:rsidR="00E25326" w:rsidRPr="007C4D6A" w:rsidRDefault="00E25326" w:rsidP="00E25326">
      <w:pPr>
        <w:outlineLvl w:val="0"/>
        <w:rPr>
          <w:rFonts w:ascii="Times New Roman" w:hAnsi="Times New Roman"/>
          <w:szCs w:val="20"/>
        </w:rPr>
      </w:pPr>
      <w:r w:rsidRPr="007C4D6A">
        <w:rPr>
          <w:rFonts w:ascii="Times New Roman" w:hAnsi="Times New Roman"/>
          <w:szCs w:val="20"/>
        </w:rPr>
        <w:t xml:space="preserve">The </w:t>
      </w:r>
      <w:r w:rsidR="009F1D57">
        <w:rPr>
          <w:rFonts w:ascii="Times New Roman" w:hAnsi="Times New Roman"/>
          <w:szCs w:val="20"/>
        </w:rPr>
        <w:t>r</w:t>
      </w:r>
      <w:r w:rsidR="009F1D57" w:rsidRPr="007C4D6A">
        <w:rPr>
          <w:rFonts w:ascii="Times New Roman" w:hAnsi="Times New Roman"/>
          <w:szCs w:val="20"/>
        </w:rPr>
        <w:t>oot</w:t>
      </w:r>
      <w:r w:rsidR="009F1D57">
        <w:rPr>
          <w:rFonts w:ascii="Times New Roman" w:hAnsi="Times New Roman"/>
          <w:szCs w:val="20"/>
        </w:rPr>
        <w:t xml:space="preserve"> </w:t>
      </w:r>
      <w:r w:rsidR="009F1D57">
        <w:rPr>
          <w:rFonts w:ascii="Times New Roman" w:hAnsi="Times New Roman"/>
          <w:szCs w:val="20"/>
        </w:rPr>
        <w:t>mean squared error (</w:t>
      </w:r>
      <w:r w:rsidRPr="007C4D6A">
        <w:rPr>
          <w:rFonts w:ascii="Times New Roman" w:hAnsi="Times New Roman"/>
          <w:szCs w:val="20"/>
        </w:rPr>
        <w:t>RMSE</w:t>
      </w:r>
      <w:r w:rsidR="009F1D57">
        <w:rPr>
          <w:rFonts w:ascii="Times New Roman" w:hAnsi="Times New Roman"/>
          <w:szCs w:val="20"/>
        </w:rPr>
        <w:t>)</w:t>
      </w:r>
      <w:r w:rsidRPr="007C4D6A">
        <w:rPr>
          <w:rFonts w:ascii="Times New Roman" w:hAnsi="Times New Roman"/>
          <w:szCs w:val="20"/>
        </w:rPr>
        <w:t xml:space="preserve"> is one of the common errors that measure for building of model and testing accuracy of the model. The small value explains the good performance of the model. This error </w:t>
      </w:r>
      <w:r w:rsidR="00CC340C" w:rsidRPr="007C4D6A">
        <w:rPr>
          <w:rFonts w:ascii="Times New Roman" w:hAnsi="Times New Roman"/>
          <w:szCs w:val="20"/>
        </w:rPr>
        <w:t>is evaluated by the equation</w:t>
      </w:r>
      <w:r w:rsidR="009F1D57">
        <w:rPr>
          <w:rFonts w:ascii="Times New Roman" w:hAnsi="Times New Roman"/>
          <w:szCs w:val="20"/>
        </w:rPr>
        <w:t xml:space="preserve"> 5</w:t>
      </w:r>
      <w:r w:rsidR="00CC340C" w:rsidRPr="007C4D6A">
        <w:rPr>
          <w:rFonts w:ascii="Times New Roman" w:hAnsi="Times New Roman"/>
          <w:szCs w:val="20"/>
        </w:rPr>
        <w:t xml:space="preserve"> [</w:t>
      </w:r>
      <w:r w:rsidR="00701DAC">
        <w:rPr>
          <w:rFonts w:ascii="Times New Roman" w:hAnsi="Times New Roman"/>
          <w:szCs w:val="20"/>
        </w:rPr>
        <w:t>16</w:t>
      </w:r>
      <w:r w:rsidRPr="007C4D6A">
        <w:rPr>
          <w:rFonts w:ascii="Times New Roman" w:hAnsi="Times New Roman"/>
          <w:szCs w:val="20"/>
        </w:rPr>
        <w:t>]:</w:t>
      </w:r>
    </w:p>
    <w:p w:rsidR="00E25326" w:rsidRPr="007C4D6A" w:rsidRDefault="000D203D" w:rsidP="009F1D57">
      <w:pPr>
        <w:ind w:firstLine="720"/>
        <w:outlineLvl w:val="0"/>
        <w:rPr>
          <w:rFonts w:ascii="Times New Roman" w:hAnsi="Times New Roman"/>
          <w:szCs w:val="20"/>
        </w:rPr>
      </w:pPr>
      <w:r w:rsidRPr="007C4D6A">
        <w:rPr>
          <w:rFonts w:ascii="Times New Roman" w:hAnsi="Times New Roman"/>
          <w:position w:val="-26"/>
          <w:szCs w:val="20"/>
        </w:rPr>
        <w:object w:dxaOrig="2320" w:dyaOrig="760">
          <v:shape id="_x0000_i1054" type="#_x0000_t75" style="width:121.55pt;height:40.3pt" o:ole="">
            <v:imagedata r:id="rId52" o:title=""/>
          </v:shape>
          <o:OLEObject Type="Embed" ProgID="Equation.3" ShapeID="_x0000_i1054" DrawAspect="Content" ObjectID="_1554818175" r:id="rId53"/>
        </w:object>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t xml:space="preserve">   (5)</w:t>
      </w:r>
      <w:r w:rsidR="00E25326" w:rsidRPr="007C4D6A">
        <w:rPr>
          <w:rFonts w:ascii="Times New Roman" w:hAnsi="Times New Roman"/>
          <w:szCs w:val="20"/>
        </w:rPr>
        <w:tab/>
      </w:r>
    </w:p>
    <w:p w:rsidR="00E25326" w:rsidRPr="007C4D6A" w:rsidRDefault="00E25326" w:rsidP="00E25326">
      <w:pPr>
        <w:outlineLvl w:val="0"/>
        <w:rPr>
          <w:rFonts w:ascii="Times New Roman" w:hAnsi="Times New Roman"/>
          <w:szCs w:val="20"/>
        </w:rPr>
      </w:pPr>
      <w:proofErr w:type="gramStart"/>
      <w:r w:rsidRPr="007C4D6A">
        <w:rPr>
          <w:rFonts w:ascii="Times New Roman" w:hAnsi="Times New Roman"/>
          <w:szCs w:val="20"/>
        </w:rPr>
        <w:t>where</w:t>
      </w:r>
      <w:proofErr w:type="gramEnd"/>
      <w:r w:rsidRPr="007C4D6A">
        <w:rPr>
          <w:rFonts w:ascii="Times New Roman" w:hAnsi="Times New Roman"/>
          <w:szCs w:val="20"/>
        </w:rPr>
        <w:t xml:space="preserve"> N is the number of observations, </w:t>
      </w:r>
      <w:r w:rsidR="000D203D" w:rsidRPr="007C4D6A">
        <w:rPr>
          <w:rFonts w:ascii="Times New Roman" w:hAnsi="Times New Roman"/>
          <w:position w:val="-10"/>
          <w:szCs w:val="20"/>
        </w:rPr>
        <w:object w:dxaOrig="260" w:dyaOrig="300">
          <v:shape id="_x0000_i1055" type="#_x0000_t75" style="width:13.25pt;height:15pt" o:ole="">
            <v:imagedata r:id="rId24" o:title=""/>
          </v:shape>
          <o:OLEObject Type="Embed" ProgID="Equation.3" ShapeID="_x0000_i1055" DrawAspect="Content" ObjectID="_1554818176" r:id="rId54"/>
        </w:object>
      </w:r>
      <w:r w:rsidR="000D203D" w:rsidRPr="007C4D6A">
        <w:rPr>
          <w:rFonts w:ascii="Times New Roman" w:hAnsi="Times New Roman"/>
          <w:szCs w:val="20"/>
        </w:rPr>
        <w:t xml:space="preserve"> is observed data, </w:t>
      </w:r>
      <w:r w:rsidR="000D203D" w:rsidRPr="007C4D6A">
        <w:rPr>
          <w:rFonts w:ascii="Times New Roman" w:hAnsi="Times New Roman"/>
          <w:position w:val="-10"/>
          <w:szCs w:val="20"/>
        </w:rPr>
        <w:object w:dxaOrig="220" w:dyaOrig="300">
          <v:shape id="_x0000_i1056" type="#_x0000_t75" style="width:11.5pt;height:15pt" o:ole="">
            <v:imagedata r:id="rId26" o:title=""/>
          </v:shape>
          <o:OLEObject Type="Embed" ProgID="Equation.3" ShapeID="_x0000_i1056" DrawAspect="Content" ObjectID="_1554818177" r:id="rId55"/>
        </w:object>
      </w:r>
      <w:r w:rsidRPr="007C4D6A">
        <w:rPr>
          <w:rFonts w:ascii="Times New Roman" w:hAnsi="Times New Roman"/>
          <w:szCs w:val="20"/>
        </w:rPr>
        <w:t xml:space="preserve"> is the imputed data, </w:t>
      </w:r>
      <w:r w:rsidR="000D203D" w:rsidRPr="007C4D6A">
        <w:rPr>
          <w:rFonts w:ascii="Times New Roman" w:hAnsi="Times New Roman"/>
          <w:position w:val="-4"/>
          <w:szCs w:val="20"/>
        </w:rPr>
        <w:object w:dxaOrig="220" w:dyaOrig="279">
          <v:shape id="_x0000_i1057" type="#_x0000_t75" style="width:10.35pt;height:13.8pt" o:ole="">
            <v:imagedata r:id="rId28" o:title=""/>
          </v:shape>
          <o:OLEObject Type="Embed" ProgID="Equation.3" ShapeID="_x0000_i1057" DrawAspect="Content" ObjectID="_1554818178" r:id="rId56"/>
        </w:object>
      </w:r>
      <w:r w:rsidRPr="007C4D6A">
        <w:rPr>
          <w:rFonts w:ascii="Times New Roman" w:hAnsi="Times New Roman"/>
          <w:szCs w:val="20"/>
        </w:rPr>
        <w:t xml:space="preserve">and </w:t>
      </w:r>
      <w:r w:rsidR="000D203D" w:rsidRPr="007C4D6A">
        <w:rPr>
          <w:rFonts w:ascii="Times New Roman" w:hAnsi="Times New Roman"/>
          <w:position w:val="-6"/>
          <w:szCs w:val="20"/>
        </w:rPr>
        <w:object w:dxaOrig="220" w:dyaOrig="300">
          <v:shape id="_x0000_i1058" type="#_x0000_t75" style="width:9.8pt;height:15pt" o:ole="">
            <v:imagedata r:id="rId30" o:title=""/>
          </v:shape>
          <o:OLEObject Type="Embed" ProgID="Equation.3" ShapeID="_x0000_i1058" DrawAspect="Content" ObjectID="_1554818179" r:id="rId57"/>
        </w:object>
      </w:r>
      <w:r w:rsidRPr="007C4D6A">
        <w:rPr>
          <w:rFonts w:ascii="Times New Roman" w:hAnsi="Times New Roman"/>
          <w:szCs w:val="20"/>
        </w:rPr>
        <w:t xml:space="preserve">are the average of imputed data and observed data, and </w:t>
      </w:r>
      <w:r w:rsidR="000D203D" w:rsidRPr="007C4D6A">
        <w:rPr>
          <w:rFonts w:ascii="Times New Roman" w:hAnsi="Times New Roman"/>
          <w:position w:val="-10"/>
          <w:szCs w:val="20"/>
        </w:rPr>
        <w:object w:dxaOrig="300" w:dyaOrig="300">
          <v:shape id="_x0000_i1059" type="#_x0000_t75" style="width:15pt;height:15pt" o:ole="">
            <v:imagedata r:id="rId32" o:title=""/>
          </v:shape>
          <o:OLEObject Type="Embed" ProgID="Equation.3" ShapeID="_x0000_i1059" DrawAspect="Content" ObjectID="_1554818180" r:id="rId58"/>
        </w:object>
      </w:r>
      <w:r w:rsidRPr="007C4D6A">
        <w:rPr>
          <w:rFonts w:ascii="Times New Roman" w:hAnsi="Times New Roman"/>
          <w:szCs w:val="20"/>
        </w:rPr>
        <w:t xml:space="preserve"> </w:t>
      </w:r>
      <w:proofErr w:type="spellStart"/>
      <w:r w:rsidRPr="007C4D6A">
        <w:rPr>
          <w:rFonts w:ascii="Times New Roman" w:hAnsi="Times New Roman"/>
          <w:szCs w:val="20"/>
        </w:rPr>
        <w:t>and</w:t>
      </w:r>
      <w:proofErr w:type="spellEnd"/>
      <w:r w:rsidRPr="007C4D6A">
        <w:rPr>
          <w:rFonts w:ascii="Times New Roman" w:hAnsi="Times New Roman"/>
          <w:szCs w:val="20"/>
        </w:rPr>
        <w:t xml:space="preserve"> </w:t>
      </w:r>
      <w:r w:rsidR="000D203D" w:rsidRPr="007C4D6A">
        <w:rPr>
          <w:rFonts w:ascii="Times New Roman" w:hAnsi="Times New Roman"/>
          <w:position w:val="-10"/>
          <w:szCs w:val="20"/>
        </w:rPr>
        <w:object w:dxaOrig="320" w:dyaOrig="300">
          <v:shape id="_x0000_i1060" type="#_x0000_t75" style="width:16.15pt;height:15pt" o:ole="">
            <v:imagedata r:id="rId34" o:title=""/>
          </v:shape>
          <o:OLEObject Type="Embed" ProgID="Equation.3" ShapeID="_x0000_i1060" DrawAspect="Content" ObjectID="_1554818181" r:id="rId59"/>
        </w:object>
      </w:r>
      <w:r w:rsidRPr="007C4D6A">
        <w:rPr>
          <w:rFonts w:ascii="Times New Roman" w:hAnsi="Times New Roman"/>
          <w:szCs w:val="20"/>
        </w:rPr>
        <w:t>are the standard deviation of the imputed data and observed data respectively.</w:t>
      </w:r>
    </w:p>
    <w:p w:rsidR="00E25326" w:rsidRPr="007C4D6A" w:rsidRDefault="00E25326" w:rsidP="00E25326">
      <w:pPr>
        <w:outlineLvl w:val="0"/>
        <w:rPr>
          <w:rFonts w:ascii="Times New Roman" w:hAnsi="Times New Roman"/>
          <w:szCs w:val="20"/>
        </w:rPr>
      </w:pPr>
    </w:p>
    <w:p w:rsidR="00E25326" w:rsidRPr="007C4D6A" w:rsidRDefault="009F1D57" w:rsidP="00E25326">
      <w:pPr>
        <w:rPr>
          <w:rFonts w:ascii="Times New Roman" w:hAnsi="Times New Roman"/>
          <w:b/>
          <w:szCs w:val="20"/>
        </w:rPr>
      </w:pPr>
      <w:r>
        <w:rPr>
          <w:rFonts w:ascii="Times New Roman" w:hAnsi="Times New Roman"/>
          <w:b/>
          <w:szCs w:val="20"/>
        </w:rPr>
        <w:t>Multiple imputation e</w:t>
      </w:r>
      <w:r w:rsidR="00E25326" w:rsidRPr="007C4D6A">
        <w:rPr>
          <w:rFonts w:ascii="Times New Roman" w:hAnsi="Times New Roman"/>
          <w:b/>
          <w:szCs w:val="20"/>
        </w:rPr>
        <w:t>fficiency</w:t>
      </w:r>
    </w:p>
    <w:p w:rsidR="00E25326" w:rsidRDefault="00E25326" w:rsidP="00E25326">
      <w:pPr>
        <w:rPr>
          <w:rFonts w:ascii="Times New Roman" w:hAnsi="Times New Roman"/>
          <w:szCs w:val="20"/>
        </w:rPr>
      </w:pPr>
      <w:r w:rsidRPr="007C4D6A">
        <w:rPr>
          <w:rFonts w:ascii="Times New Roman" w:hAnsi="Times New Roman"/>
          <w:szCs w:val="20"/>
        </w:rPr>
        <w:t xml:space="preserve">The relative efficiency is computed by using </w:t>
      </w:r>
      <w:r w:rsidR="000D203D" w:rsidRPr="007C4D6A">
        <w:rPr>
          <w:rFonts w:ascii="Times New Roman" w:hAnsi="Times New Roman"/>
          <w:position w:val="-6"/>
          <w:szCs w:val="20"/>
        </w:rPr>
        <w:object w:dxaOrig="220" w:dyaOrig="200">
          <v:shape id="_x0000_i1061" type="#_x0000_t75" style="width:11.5pt;height:9.8pt" o:ole="">
            <v:imagedata r:id="rId60" o:title=""/>
          </v:shape>
          <o:OLEObject Type="Embed" ProgID="Equation.3" ShapeID="_x0000_i1061" DrawAspect="Content" ObjectID="_1554818182" r:id="rId61"/>
        </w:object>
      </w:r>
      <w:r w:rsidRPr="007C4D6A">
        <w:rPr>
          <w:rFonts w:ascii="Times New Roman" w:hAnsi="Times New Roman"/>
          <w:szCs w:val="20"/>
        </w:rPr>
        <w:t xml:space="preserve"> imputation and</w:t>
      </w:r>
      <w:r w:rsidRPr="007C4D6A">
        <w:rPr>
          <w:rFonts w:ascii="Times New Roman" w:hAnsi="Times New Roman"/>
          <w:position w:val="-6"/>
          <w:szCs w:val="20"/>
        </w:rPr>
        <w:object w:dxaOrig="200" w:dyaOrig="240">
          <v:shape id="_x0000_i1062" type="#_x0000_t75" style="width:10.35pt;height:12.1pt" o:ole="">
            <v:imagedata r:id="rId62" o:title=""/>
          </v:shape>
          <o:OLEObject Type="Embed" ProgID="Equation.3" ShapeID="_x0000_i1062" DrawAspect="Content" ObjectID="_1554818183" r:id="rId63"/>
        </w:object>
      </w:r>
      <w:r w:rsidR="009F1D57">
        <w:rPr>
          <w:rFonts w:ascii="Times New Roman" w:hAnsi="Times New Roman"/>
          <w:szCs w:val="20"/>
        </w:rPr>
        <w:t>as shown in equation 6</w:t>
      </w:r>
    </w:p>
    <w:p w:rsidR="009F1D57" w:rsidRPr="007C4D6A" w:rsidRDefault="009F1D57" w:rsidP="00E25326">
      <w:pPr>
        <w:rPr>
          <w:rFonts w:ascii="Times New Roman" w:hAnsi="Times New Roman"/>
          <w:szCs w:val="20"/>
        </w:rPr>
      </w:pPr>
    </w:p>
    <w:p w:rsidR="00E25326" w:rsidRPr="009F1D57" w:rsidRDefault="000D203D" w:rsidP="009F1D57">
      <w:pPr>
        <w:ind w:firstLine="720"/>
        <w:rPr>
          <w:rFonts w:ascii="Times New Roman" w:hAnsi="Times New Roman"/>
          <w:szCs w:val="20"/>
        </w:rPr>
      </w:pPr>
      <w:r w:rsidRPr="007C4D6A">
        <w:rPr>
          <w:rFonts w:ascii="Times New Roman" w:hAnsi="Times New Roman"/>
          <w:position w:val="-20"/>
          <w:szCs w:val="20"/>
        </w:rPr>
        <w:object w:dxaOrig="1280" w:dyaOrig="520">
          <v:shape id="_x0000_i1063" type="#_x0000_t75" style="width:70.25pt;height:28.8pt" o:ole="">
            <v:imagedata r:id="rId64" o:title=""/>
          </v:shape>
          <o:OLEObject Type="Embed" ProgID="Equation.3" ShapeID="_x0000_i1063" DrawAspect="Content" ObjectID="_1554818184" r:id="rId65"/>
        </w:object>
      </w:r>
      <w:r w:rsidR="00E25326" w:rsidRPr="007C4D6A">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r>
      <w:r w:rsidR="009F1D57">
        <w:rPr>
          <w:rFonts w:ascii="Times New Roman" w:hAnsi="Times New Roman"/>
          <w:szCs w:val="20"/>
        </w:rPr>
        <w:tab/>
        <w:t xml:space="preserve">   (6)</w:t>
      </w:r>
      <w:r w:rsidR="00E25326" w:rsidRPr="007C4D6A">
        <w:rPr>
          <w:rFonts w:ascii="Times New Roman" w:hAnsi="Times New Roman"/>
          <w:szCs w:val="20"/>
        </w:rPr>
        <w:tab/>
        <w:t xml:space="preserve">  </w:t>
      </w:r>
      <w:r w:rsidR="00E25326" w:rsidRPr="007C4D6A">
        <w:rPr>
          <w:rFonts w:ascii="Times New Roman" w:hAnsi="Times New Roman"/>
          <w:szCs w:val="20"/>
        </w:rPr>
        <w:tab/>
        <w:t xml:space="preserve"> </w:t>
      </w:r>
    </w:p>
    <w:p w:rsidR="00E25326" w:rsidRPr="007C4D6A" w:rsidRDefault="00E25326" w:rsidP="00E25326">
      <w:pPr>
        <w:jc w:val="center"/>
        <w:outlineLvl w:val="0"/>
        <w:rPr>
          <w:rFonts w:ascii="Times New Roman" w:hAnsi="Times New Roman"/>
          <w:b/>
          <w:szCs w:val="20"/>
        </w:rPr>
      </w:pPr>
      <w:r w:rsidRPr="007C4D6A">
        <w:rPr>
          <w:rFonts w:ascii="Times New Roman" w:hAnsi="Times New Roman"/>
          <w:b/>
          <w:szCs w:val="20"/>
        </w:rPr>
        <w:t>Result and Discussion</w:t>
      </w:r>
    </w:p>
    <w:p w:rsidR="00E25326" w:rsidRDefault="00E25326" w:rsidP="00E25326">
      <w:pPr>
        <w:rPr>
          <w:rFonts w:ascii="Times New Roman" w:hAnsi="Times New Roman"/>
          <w:szCs w:val="20"/>
        </w:rPr>
      </w:pPr>
      <w:r w:rsidRPr="007C4D6A">
        <w:rPr>
          <w:rFonts w:ascii="Times New Roman" w:hAnsi="Times New Roman"/>
          <w:szCs w:val="20"/>
        </w:rPr>
        <w:t>Table 3 gives the summary of parameters for air quality data. The mean values for both stations and for all parameters are higher than median which indicates that the parameters distributions are skewed to the right. The variance value shows the variability of parameter concentration. The station 1 explained the distribution for CO (</w:t>
      </w:r>
      <w:proofErr w:type="spellStart"/>
      <w:proofErr w:type="gramStart"/>
      <w:r w:rsidRPr="007C4D6A">
        <w:rPr>
          <w:rFonts w:ascii="Times New Roman" w:hAnsi="Times New Roman"/>
          <w:szCs w:val="20"/>
        </w:rPr>
        <w:t>sk</w:t>
      </w:r>
      <w:proofErr w:type="spellEnd"/>
      <w:proofErr w:type="gramEnd"/>
      <w:r w:rsidRPr="007C4D6A">
        <w:rPr>
          <w:rFonts w:ascii="Times New Roman" w:hAnsi="Times New Roman"/>
          <w:szCs w:val="20"/>
        </w:rPr>
        <w:t xml:space="preserve"> = 1.36), SO</w:t>
      </w:r>
      <w:r w:rsidRPr="007C4D6A">
        <w:rPr>
          <w:rFonts w:ascii="Times New Roman" w:hAnsi="Times New Roman"/>
          <w:szCs w:val="20"/>
          <w:vertAlign w:val="subscript"/>
        </w:rPr>
        <w:t>2</w:t>
      </w:r>
      <w:r w:rsidRPr="007C4D6A">
        <w:rPr>
          <w:rFonts w:ascii="Times New Roman" w:hAnsi="Times New Roman"/>
          <w:szCs w:val="20"/>
        </w:rPr>
        <w:t xml:space="preserve"> (</w:t>
      </w:r>
      <w:proofErr w:type="spellStart"/>
      <w:r w:rsidRPr="007C4D6A">
        <w:rPr>
          <w:rFonts w:ascii="Times New Roman" w:hAnsi="Times New Roman"/>
          <w:szCs w:val="20"/>
        </w:rPr>
        <w:t>sk</w:t>
      </w:r>
      <w:proofErr w:type="spellEnd"/>
      <w:r w:rsidRPr="007C4D6A">
        <w:rPr>
          <w:rFonts w:ascii="Times New Roman" w:hAnsi="Times New Roman"/>
          <w:szCs w:val="20"/>
        </w:rPr>
        <w:t xml:space="preserve"> = 6.947), </w:t>
      </w:r>
      <w:proofErr w:type="spellStart"/>
      <w:r w:rsidRPr="007C4D6A">
        <w:rPr>
          <w:rFonts w:ascii="Times New Roman" w:hAnsi="Times New Roman"/>
          <w:szCs w:val="20"/>
        </w:rPr>
        <w:t>NO</w:t>
      </w:r>
      <w:r w:rsidRPr="007C4D6A">
        <w:rPr>
          <w:rFonts w:ascii="Times New Roman" w:hAnsi="Times New Roman"/>
          <w:szCs w:val="20"/>
          <w:vertAlign w:val="subscript"/>
        </w:rPr>
        <w:t>x</w:t>
      </w:r>
      <w:proofErr w:type="spellEnd"/>
      <w:r w:rsidRPr="007C4D6A">
        <w:rPr>
          <w:rFonts w:ascii="Times New Roman" w:hAnsi="Times New Roman"/>
          <w:szCs w:val="20"/>
        </w:rPr>
        <w:t xml:space="preserve"> (</w:t>
      </w:r>
      <w:proofErr w:type="spellStart"/>
      <w:r w:rsidRPr="007C4D6A">
        <w:rPr>
          <w:rFonts w:ascii="Times New Roman" w:hAnsi="Times New Roman"/>
          <w:szCs w:val="20"/>
        </w:rPr>
        <w:t>sk</w:t>
      </w:r>
      <w:proofErr w:type="spellEnd"/>
      <w:r w:rsidRPr="007C4D6A">
        <w:rPr>
          <w:rFonts w:ascii="Times New Roman" w:hAnsi="Times New Roman"/>
          <w:szCs w:val="20"/>
        </w:rPr>
        <w:t xml:space="preserve"> = 2.14), NO (</w:t>
      </w:r>
      <w:proofErr w:type="spellStart"/>
      <w:r w:rsidRPr="007C4D6A">
        <w:rPr>
          <w:rFonts w:ascii="Times New Roman" w:hAnsi="Times New Roman"/>
          <w:szCs w:val="20"/>
        </w:rPr>
        <w:t>sk</w:t>
      </w:r>
      <w:proofErr w:type="spellEnd"/>
      <w:r w:rsidRPr="007C4D6A">
        <w:rPr>
          <w:rFonts w:ascii="Times New Roman" w:hAnsi="Times New Roman"/>
          <w:szCs w:val="20"/>
        </w:rPr>
        <w:t xml:space="preserve"> = 4.15), and NO</w:t>
      </w:r>
      <w:r w:rsidRPr="007C4D6A">
        <w:rPr>
          <w:rFonts w:ascii="Times New Roman" w:hAnsi="Times New Roman"/>
          <w:szCs w:val="20"/>
          <w:vertAlign w:val="subscript"/>
        </w:rPr>
        <w:t>2</w:t>
      </w:r>
      <w:r w:rsidRPr="007C4D6A">
        <w:rPr>
          <w:rFonts w:ascii="Times New Roman" w:hAnsi="Times New Roman"/>
          <w:szCs w:val="20"/>
        </w:rPr>
        <w:t xml:space="preserve"> (</w:t>
      </w:r>
      <w:proofErr w:type="spellStart"/>
      <w:r w:rsidRPr="007C4D6A">
        <w:rPr>
          <w:rFonts w:ascii="Times New Roman" w:hAnsi="Times New Roman"/>
          <w:szCs w:val="20"/>
        </w:rPr>
        <w:t>sk</w:t>
      </w:r>
      <w:proofErr w:type="spellEnd"/>
      <w:r w:rsidRPr="007C4D6A">
        <w:rPr>
          <w:rFonts w:ascii="Times New Roman" w:hAnsi="Times New Roman"/>
          <w:szCs w:val="20"/>
        </w:rPr>
        <w:t xml:space="preserve"> = 2.08) are highly skewed to the right. Meanwhile, the distribution for O</w:t>
      </w:r>
      <w:r w:rsidRPr="007C4D6A">
        <w:rPr>
          <w:rFonts w:ascii="Times New Roman" w:hAnsi="Times New Roman"/>
          <w:szCs w:val="20"/>
          <w:vertAlign w:val="subscript"/>
        </w:rPr>
        <w:t>3</w:t>
      </w:r>
      <w:r w:rsidRPr="007C4D6A">
        <w:rPr>
          <w:rFonts w:ascii="Times New Roman" w:hAnsi="Times New Roman"/>
          <w:szCs w:val="20"/>
        </w:rPr>
        <w:t xml:space="preserve"> (</w:t>
      </w:r>
      <w:proofErr w:type="spellStart"/>
      <w:proofErr w:type="gramStart"/>
      <w:r w:rsidRPr="007C4D6A">
        <w:rPr>
          <w:rFonts w:ascii="Times New Roman" w:hAnsi="Times New Roman"/>
          <w:szCs w:val="20"/>
        </w:rPr>
        <w:t>sk</w:t>
      </w:r>
      <w:proofErr w:type="spellEnd"/>
      <w:proofErr w:type="gramEnd"/>
      <w:r w:rsidRPr="007C4D6A">
        <w:rPr>
          <w:rFonts w:ascii="Times New Roman" w:hAnsi="Times New Roman"/>
          <w:szCs w:val="20"/>
        </w:rPr>
        <w:t xml:space="preserve"> = 0.922) is slightly skewed to the right. For the station 2, the distribution for O</w:t>
      </w:r>
      <w:r w:rsidRPr="007C4D6A">
        <w:rPr>
          <w:rFonts w:ascii="Times New Roman" w:hAnsi="Times New Roman"/>
          <w:szCs w:val="20"/>
          <w:vertAlign w:val="subscript"/>
        </w:rPr>
        <w:t>3</w:t>
      </w:r>
      <w:r w:rsidRPr="007C4D6A">
        <w:rPr>
          <w:rFonts w:ascii="Times New Roman" w:hAnsi="Times New Roman"/>
          <w:szCs w:val="20"/>
        </w:rPr>
        <w:t xml:space="preserve"> (</w:t>
      </w:r>
      <w:proofErr w:type="spellStart"/>
      <w:proofErr w:type="gramStart"/>
      <w:r w:rsidRPr="007C4D6A">
        <w:rPr>
          <w:rFonts w:ascii="Times New Roman" w:hAnsi="Times New Roman"/>
          <w:szCs w:val="20"/>
        </w:rPr>
        <w:t>sk</w:t>
      </w:r>
      <w:proofErr w:type="spellEnd"/>
      <w:proofErr w:type="gramEnd"/>
      <w:r w:rsidRPr="007C4D6A">
        <w:rPr>
          <w:rFonts w:ascii="Times New Roman" w:hAnsi="Times New Roman"/>
          <w:szCs w:val="20"/>
        </w:rPr>
        <w:t xml:space="preserve"> = 1.36), SO</w:t>
      </w:r>
      <w:r w:rsidRPr="007C4D6A">
        <w:rPr>
          <w:rFonts w:ascii="Times New Roman" w:hAnsi="Times New Roman"/>
          <w:szCs w:val="20"/>
          <w:vertAlign w:val="subscript"/>
        </w:rPr>
        <w:t>2</w:t>
      </w:r>
      <w:r w:rsidRPr="007C4D6A">
        <w:rPr>
          <w:rFonts w:ascii="Times New Roman" w:hAnsi="Times New Roman"/>
          <w:szCs w:val="20"/>
        </w:rPr>
        <w:t xml:space="preserve"> (</w:t>
      </w:r>
      <w:proofErr w:type="spellStart"/>
      <w:r w:rsidRPr="007C4D6A">
        <w:rPr>
          <w:rFonts w:ascii="Times New Roman" w:hAnsi="Times New Roman"/>
          <w:szCs w:val="20"/>
        </w:rPr>
        <w:t>sk</w:t>
      </w:r>
      <w:proofErr w:type="spellEnd"/>
      <w:r w:rsidRPr="007C4D6A">
        <w:rPr>
          <w:rFonts w:ascii="Times New Roman" w:hAnsi="Times New Roman"/>
          <w:szCs w:val="20"/>
        </w:rPr>
        <w:t xml:space="preserve"> = 5.23), and NO (</w:t>
      </w:r>
      <w:proofErr w:type="spellStart"/>
      <w:r w:rsidRPr="007C4D6A">
        <w:rPr>
          <w:rFonts w:ascii="Times New Roman" w:hAnsi="Times New Roman"/>
          <w:szCs w:val="20"/>
        </w:rPr>
        <w:t>sk</w:t>
      </w:r>
      <w:proofErr w:type="spellEnd"/>
      <w:r w:rsidRPr="007C4D6A">
        <w:rPr>
          <w:rFonts w:ascii="Times New Roman" w:hAnsi="Times New Roman"/>
          <w:szCs w:val="20"/>
        </w:rPr>
        <w:t xml:space="preserve"> = 1.55) are highly skewed to the right. Meanwhile, the distribution for CO (</w:t>
      </w:r>
      <w:proofErr w:type="spellStart"/>
      <w:proofErr w:type="gramStart"/>
      <w:r w:rsidRPr="007C4D6A">
        <w:rPr>
          <w:rFonts w:ascii="Times New Roman" w:hAnsi="Times New Roman"/>
          <w:szCs w:val="20"/>
        </w:rPr>
        <w:t>sk</w:t>
      </w:r>
      <w:proofErr w:type="spellEnd"/>
      <w:proofErr w:type="gramEnd"/>
      <w:r w:rsidRPr="007C4D6A">
        <w:rPr>
          <w:rFonts w:ascii="Times New Roman" w:hAnsi="Times New Roman"/>
          <w:szCs w:val="20"/>
        </w:rPr>
        <w:t xml:space="preserve"> = 0.93), </w:t>
      </w:r>
      <w:proofErr w:type="spellStart"/>
      <w:r w:rsidRPr="007C4D6A">
        <w:rPr>
          <w:rFonts w:ascii="Times New Roman" w:hAnsi="Times New Roman"/>
          <w:szCs w:val="20"/>
        </w:rPr>
        <w:t>NO</w:t>
      </w:r>
      <w:r w:rsidRPr="007C4D6A">
        <w:rPr>
          <w:rFonts w:ascii="Times New Roman" w:hAnsi="Times New Roman"/>
          <w:szCs w:val="20"/>
          <w:vertAlign w:val="subscript"/>
        </w:rPr>
        <w:t>x</w:t>
      </w:r>
      <w:proofErr w:type="spellEnd"/>
      <w:r w:rsidRPr="007C4D6A">
        <w:rPr>
          <w:rFonts w:ascii="Times New Roman" w:hAnsi="Times New Roman"/>
          <w:szCs w:val="20"/>
        </w:rPr>
        <w:t xml:space="preserve"> (</w:t>
      </w:r>
      <w:proofErr w:type="spellStart"/>
      <w:r w:rsidRPr="007C4D6A">
        <w:rPr>
          <w:rFonts w:ascii="Times New Roman" w:hAnsi="Times New Roman"/>
          <w:szCs w:val="20"/>
        </w:rPr>
        <w:t>sk</w:t>
      </w:r>
      <w:proofErr w:type="spellEnd"/>
      <w:r w:rsidRPr="007C4D6A">
        <w:rPr>
          <w:rFonts w:ascii="Times New Roman" w:hAnsi="Times New Roman"/>
          <w:szCs w:val="20"/>
        </w:rPr>
        <w:t xml:space="preserve"> = 0.99), and NO</w:t>
      </w:r>
      <w:r w:rsidRPr="007C4D6A">
        <w:rPr>
          <w:rFonts w:ascii="Times New Roman" w:hAnsi="Times New Roman"/>
          <w:szCs w:val="20"/>
          <w:vertAlign w:val="subscript"/>
        </w:rPr>
        <w:t>2</w:t>
      </w:r>
      <w:r w:rsidRPr="007C4D6A">
        <w:rPr>
          <w:rFonts w:ascii="Times New Roman" w:hAnsi="Times New Roman"/>
          <w:szCs w:val="20"/>
        </w:rPr>
        <w:t xml:space="preserve"> (</w:t>
      </w:r>
      <w:proofErr w:type="spellStart"/>
      <w:r w:rsidRPr="007C4D6A">
        <w:rPr>
          <w:rFonts w:ascii="Times New Roman" w:hAnsi="Times New Roman"/>
          <w:szCs w:val="20"/>
        </w:rPr>
        <w:t>sk</w:t>
      </w:r>
      <w:proofErr w:type="spellEnd"/>
      <w:r w:rsidRPr="007C4D6A">
        <w:rPr>
          <w:rFonts w:ascii="Times New Roman" w:hAnsi="Times New Roman"/>
          <w:szCs w:val="20"/>
        </w:rPr>
        <w:t xml:space="preserve"> = 0.94) are slightly skewed to the right. Hence, all parameters are skewed to the right because of nonnegative values. The data was analyzed assuming missing at random because the air quality data was missing being due</w:t>
      </w:r>
      <w:r w:rsidR="00701DAC">
        <w:rPr>
          <w:rFonts w:ascii="Times New Roman" w:hAnsi="Times New Roman"/>
          <w:szCs w:val="20"/>
        </w:rPr>
        <w:t xml:space="preserve"> to the monitoring site down [19</w:t>
      </w:r>
      <w:r w:rsidRPr="007C4D6A">
        <w:rPr>
          <w:rFonts w:ascii="Times New Roman" w:hAnsi="Times New Roman"/>
          <w:szCs w:val="20"/>
        </w:rPr>
        <w:t>].</w:t>
      </w:r>
    </w:p>
    <w:p w:rsidR="009F1D57" w:rsidRDefault="009F1D57" w:rsidP="00E25326">
      <w:pPr>
        <w:rPr>
          <w:rFonts w:ascii="Times New Roman" w:hAnsi="Times New Roman"/>
          <w:szCs w:val="20"/>
        </w:rPr>
      </w:pPr>
    </w:p>
    <w:p w:rsidR="009F1D57" w:rsidRDefault="009F1D57" w:rsidP="009F1D57">
      <w:pPr>
        <w:rPr>
          <w:rFonts w:ascii="Times New Roman" w:hAnsi="Times New Roman"/>
          <w:szCs w:val="20"/>
        </w:rPr>
      </w:pPr>
      <w:r w:rsidRPr="007C4D6A">
        <w:rPr>
          <w:rFonts w:ascii="Times New Roman" w:hAnsi="Times New Roman"/>
          <w:szCs w:val="20"/>
        </w:rPr>
        <w:t xml:space="preserve">MI technique was performed by using SAS version 9 with the imputation of m = 5 values for each missing record hence creating five complete datasets. Table 4 shows the relative efficiency of missing data for both stations. The result shows that all parameters are high efficiency very close to 1. This indicates that imputations with five replications are needed for simulation of this data. </w:t>
      </w:r>
    </w:p>
    <w:p w:rsidR="009F1D57" w:rsidRDefault="009F1D57" w:rsidP="009F1D57">
      <w:pPr>
        <w:rPr>
          <w:rFonts w:ascii="Times New Roman" w:hAnsi="Times New Roman"/>
          <w:szCs w:val="20"/>
        </w:rPr>
      </w:pPr>
    </w:p>
    <w:p w:rsidR="009F1D57" w:rsidRDefault="009F1D57" w:rsidP="009F1D57">
      <w:pPr>
        <w:rPr>
          <w:rFonts w:ascii="Times New Roman" w:hAnsi="Times New Roman"/>
          <w:szCs w:val="20"/>
        </w:rPr>
      </w:pPr>
    </w:p>
    <w:p w:rsidR="009F1D57" w:rsidRPr="007C4D6A" w:rsidRDefault="009F1D57" w:rsidP="009F1D57">
      <w:pPr>
        <w:rPr>
          <w:rFonts w:ascii="Times New Roman" w:hAnsi="Times New Roman"/>
          <w:szCs w:val="20"/>
        </w:rPr>
      </w:pPr>
    </w:p>
    <w:p w:rsidR="009F1D57" w:rsidRPr="007C4D6A" w:rsidRDefault="009F1D57" w:rsidP="00E25326">
      <w:pPr>
        <w:rPr>
          <w:rFonts w:ascii="Times New Roman" w:hAnsi="Times New Roman"/>
          <w:szCs w:val="20"/>
        </w:rPr>
      </w:pPr>
    </w:p>
    <w:p w:rsidR="00E25326" w:rsidRPr="007C4D6A" w:rsidRDefault="00E25326" w:rsidP="00E25326">
      <w:pPr>
        <w:pStyle w:val="Heading1"/>
        <w:shd w:val="clear" w:color="auto" w:fill="FFFFFF"/>
        <w:spacing w:before="0" w:beforeAutospacing="0" w:after="0" w:afterAutospacing="0"/>
        <w:textAlignment w:val="top"/>
        <w:rPr>
          <w:b w:val="0"/>
          <w:sz w:val="20"/>
          <w:szCs w:val="20"/>
        </w:rPr>
      </w:pPr>
    </w:p>
    <w:p w:rsidR="00E25326" w:rsidRDefault="009F1D57" w:rsidP="00701DAC">
      <w:pPr>
        <w:pStyle w:val="Heading1"/>
        <w:shd w:val="clear" w:color="auto" w:fill="FFFFFF"/>
        <w:spacing w:before="0" w:beforeAutospacing="0" w:after="0" w:afterAutospacing="0"/>
        <w:ind w:right="720"/>
        <w:jc w:val="center"/>
        <w:textAlignment w:val="top"/>
        <w:rPr>
          <w:b w:val="0"/>
          <w:sz w:val="20"/>
          <w:szCs w:val="20"/>
        </w:rPr>
      </w:pPr>
      <w:r w:rsidRPr="009F1D57">
        <w:rPr>
          <w:b w:val="0"/>
          <w:sz w:val="20"/>
          <w:szCs w:val="20"/>
        </w:rPr>
        <w:lastRenderedPageBreak/>
        <w:t xml:space="preserve">Table 3. </w:t>
      </w:r>
      <w:r w:rsidR="00E25326" w:rsidRPr="009F1D57">
        <w:rPr>
          <w:b w:val="0"/>
          <w:sz w:val="20"/>
          <w:szCs w:val="20"/>
        </w:rPr>
        <w:t>Details of the two original datasets</w:t>
      </w:r>
    </w:p>
    <w:p w:rsidR="009F1D57" w:rsidRPr="009F1D57" w:rsidRDefault="009F1D57" w:rsidP="00E25326">
      <w:pPr>
        <w:pStyle w:val="Heading1"/>
        <w:shd w:val="clear" w:color="auto" w:fill="FFFFFF"/>
        <w:spacing w:before="0" w:beforeAutospacing="0" w:after="0" w:afterAutospacing="0"/>
        <w:ind w:left="2880" w:right="720"/>
        <w:jc w:val="both"/>
        <w:textAlignment w:val="top"/>
        <w:rPr>
          <w:b w:val="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583"/>
        <w:gridCol w:w="666"/>
        <w:gridCol w:w="766"/>
        <w:gridCol w:w="866"/>
        <w:gridCol w:w="866"/>
        <w:gridCol w:w="966"/>
        <w:gridCol w:w="866"/>
      </w:tblGrid>
      <w:tr w:rsidR="007C4D6A" w:rsidRPr="007C4D6A" w:rsidTr="009F1D57">
        <w:trPr>
          <w:trHeight w:val="224"/>
          <w:jc w:val="center"/>
        </w:trPr>
        <w:tc>
          <w:tcPr>
            <w:tcW w:w="0" w:type="auto"/>
            <w:tcBorders>
              <w:left w:val="nil"/>
              <w:bottom w:val="single" w:sz="4" w:space="0" w:color="auto"/>
              <w:right w:val="nil"/>
            </w:tcBorders>
            <w:shd w:val="clear" w:color="auto" w:fill="auto"/>
          </w:tcPr>
          <w:p w:rsidR="00E25326" w:rsidRPr="009F1D57" w:rsidRDefault="00E25326" w:rsidP="00E808F0">
            <w:pPr>
              <w:jc w:val="center"/>
              <w:rPr>
                <w:rFonts w:ascii="Times New Roman" w:hAnsi="Times New Roman"/>
                <w:b/>
                <w:szCs w:val="20"/>
              </w:rPr>
            </w:pPr>
            <w:r w:rsidRPr="009F1D57">
              <w:rPr>
                <w:rFonts w:ascii="Times New Roman" w:hAnsi="Times New Roman"/>
                <w:b/>
                <w:szCs w:val="20"/>
              </w:rPr>
              <w:t>S</w:t>
            </w:r>
            <w:r w:rsidR="009F1D57">
              <w:rPr>
                <w:rFonts w:ascii="Times New Roman" w:hAnsi="Times New Roman"/>
                <w:b/>
                <w:szCs w:val="20"/>
              </w:rPr>
              <w:t>tation</w:t>
            </w:r>
          </w:p>
        </w:tc>
        <w:tc>
          <w:tcPr>
            <w:tcW w:w="0" w:type="auto"/>
            <w:tcBorders>
              <w:left w:val="nil"/>
              <w:bottom w:val="single" w:sz="4" w:space="0" w:color="auto"/>
              <w:right w:val="nil"/>
            </w:tcBorders>
            <w:shd w:val="clear" w:color="auto" w:fill="auto"/>
          </w:tcPr>
          <w:p w:rsidR="00E25326" w:rsidRPr="009F1D57" w:rsidRDefault="00E25326" w:rsidP="00E808F0">
            <w:pPr>
              <w:jc w:val="center"/>
              <w:rPr>
                <w:rFonts w:ascii="Times New Roman" w:hAnsi="Times New Roman"/>
                <w:b/>
                <w:szCs w:val="20"/>
              </w:rPr>
            </w:pPr>
            <w:r w:rsidRPr="009F1D57">
              <w:rPr>
                <w:rFonts w:ascii="Times New Roman" w:hAnsi="Times New Roman"/>
                <w:b/>
                <w:szCs w:val="20"/>
              </w:rPr>
              <w:t>US</w:t>
            </w:r>
          </w:p>
        </w:tc>
        <w:tc>
          <w:tcPr>
            <w:tcW w:w="0" w:type="auto"/>
            <w:tcBorders>
              <w:left w:val="nil"/>
              <w:bottom w:val="single" w:sz="4" w:space="0" w:color="auto"/>
              <w:right w:val="nil"/>
            </w:tcBorders>
            <w:shd w:val="clear" w:color="auto" w:fill="auto"/>
          </w:tcPr>
          <w:p w:rsidR="00E25326" w:rsidRPr="009F1D57" w:rsidRDefault="00E25326" w:rsidP="00E808F0">
            <w:pPr>
              <w:jc w:val="center"/>
              <w:rPr>
                <w:rFonts w:ascii="Times New Roman" w:hAnsi="Times New Roman"/>
                <w:b/>
                <w:szCs w:val="20"/>
              </w:rPr>
            </w:pPr>
            <w:r w:rsidRPr="009F1D57">
              <w:rPr>
                <w:rFonts w:ascii="Times New Roman" w:hAnsi="Times New Roman"/>
                <w:b/>
                <w:szCs w:val="20"/>
              </w:rPr>
              <w:t>CO</w:t>
            </w:r>
          </w:p>
        </w:tc>
        <w:tc>
          <w:tcPr>
            <w:tcW w:w="0" w:type="auto"/>
            <w:tcBorders>
              <w:left w:val="nil"/>
              <w:bottom w:val="single" w:sz="4" w:space="0" w:color="auto"/>
              <w:right w:val="nil"/>
            </w:tcBorders>
            <w:shd w:val="clear" w:color="auto" w:fill="auto"/>
          </w:tcPr>
          <w:p w:rsidR="00E25326" w:rsidRPr="009F1D57" w:rsidRDefault="00E25326" w:rsidP="00E808F0">
            <w:pPr>
              <w:jc w:val="center"/>
              <w:rPr>
                <w:rFonts w:ascii="Times New Roman" w:hAnsi="Times New Roman"/>
                <w:b/>
                <w:szCs w:val="20"/>
              </w:rPr>
            </w:pPr>
            <w:r w:rsidRPr="009F1D57">
              <w:rPr>
                <w:rFonts w:ascii="Times New Roman" w:hAnsi="Times New Roman"/>
                <w:b/>
                <w:szCs w:val="20"/>
              </w:rPr>
              <w:t>O</w:t>
            </w:r>
            <w:r w:rsidRPr="009F1D57">
              <w:rPr>
                <w:rFonts w:ascii="Times New Roman" w:hAnsi="Times New Roman"/>
                <w:b/>
                <w:szCs w:val="20"/>
                <w:vertAlign w:val="subscript"/>
              </w:rPr>
              <w:t>3</w:t>
            </w:r>
          </w:p>
        </w:tc>
        <w:tc>
          <w:tcPr>
            <w:tcW w:w="0" w:type="auto"/>
            <w:tcBorders>
              <w:left w:val="nil"/>
              <w:bottom w:val="single" w:sz="4" w:space="0" w:color="auto"/>
              <w:right w:val="nil"/>
            </w:tcBorders>
            <w:shd w:val="clear" w:color="auto" w:fill="auto"/>
          </w:tcPr>
          <w:p w:rsidR="00E25326" w:rsidRPr="009F1D57" w:rsidRDefault="00E25326" w:rsidP="00E808F0">
            <w:pPr>
              <w:jc w:val="center"/>
              <w:rPr>
                <w:rFonts w:ascii="Times New Roman" w:hAnsi="Times New Roman"/>
                <w:b/>
                <w:szCs w:val="20"/>
              </w:rPr>
            </w:pPr>
            <w:r w:rsidRPr="009F1D57">
              <w:rPr>
                <w:rFonts w:ascii="Times New Roman" w:hAnsi="Times New Roman"/>
                <w:b/>
                <w:szCs w:val="20"/>
              </w:rPr>
              <w:t>SO</w:t>
            </w:r>
            <w:r w:rsidRPr="009F1D57">
              <w:rPr>
                <w:rFonts w:ascii="Times New Roman" w:hAnsi="Times New Roman"/>
                <w:b/>
                <w:szCs w:val="20"/>
                <w:vertAlign w:val="subscript"/>
              </w:rPr>
              <w:t>2</w:t>
            </w:r>
          </w:p>
        </w:tc>
        <w:tc>
          <w:tcPr>
            <w:tcW w:w="0" w:type="auto"/>
            <w:tcBorders>
              <w:left w:val="nil"/>
              <w:bottom w:val="single" w:sz="4" w:space="0" w:color="auto"/>
              <w:right w:val="nil"/>
            </w:tcBorders>
            <w:shd w:val="clear" w:color="auto" w:fill="auto"/>
          </w:tcPr>
          <w:p w:rsidR="00E25326" w:rsidRPr="009F1D57" w:rsidRDefault="00E25326" w:rsidP="00E808F0">
            <w:pPr>
              <w:jc w:val="center"/>
              <w:rPr>
                <w:rFonts w:ascii="Times New Roman" w:hAnsi="Times New Roman"/>
                <w:b/>
                <w:szCs w:val="20"/>
              </w:rPr>
            </w:pPr>
            <w:r w:rsidRPr="009F1D57">
              <w:rPr>
                <w:rFonts w:ascii="Times New Roman" w:hAnsi="Times New Roman"/>
                <w:b/>
                <w:szCs w:val="20"/>
              </w:rPr>
              <w:t>NO</w:t>
            </w:r>
            <w:r w:rsidRPr="009F1D57">
              <w:rPr>
                <w:rFonts w:ascii="Times New Roman" w:hAnsi="Times New Roman"/>
                <w:b/>
                <w:szCs w:val="20"/>
                <w:vertAlign w:val="subscript"/>
              </w:rPr>
              <w:t>x</w:t>
            </w:r>
          </w:p>
        </w:tc>
        <w:tc>
          <w:tcPr>
            <w:tcW w:w="0" w:type="auto"/>
            <w:tcBorders>
              <w:left w:val="nil"/>
              <w:bottom w:val="single" w:sz="4" w:space="0" w:color="auto"/>
              <w:right w:val="nil"/>
            </w:tcBorders>
            <w:shd w:val="clear" w:color="auto" w:fill="auto"/>
          </w:tcPr>
          <w:p w:rsidR="00E25326" w:rsidRPr="009F1D57" w:rsidRDefault="00E25326" w:rsidP="00E808F0">
            <w:pPr>
              <w:jc w:val="center"/>
              <w:rPr>
                <w:rFonts w:ascii="Times New Roman" w:hAnsi="Times New Roman"/>
                <w:b/>
                <w:szCs w:val="20"/>
              </w:rPr>
            </w:pPr>
            <w:r w:rsidRPr="009F1D57">
              <w:rPr>
                <w:rFonts w:ascii="Times New Roman" w:hAnsi="Times New Roman"/>
                <w:b/>
                <w:szCs w:val="20"/>
              </w:rPr>
              <w:t>NO</w:t>
            </w:r>
          </w:p>
        </w:tc>
        <w:tc>
          <w:tcPr>
            <w:tcW w:w="0" w:type="auto"/>
            <w:tcBorders>
              <w:left w:val="nil"/>
              <w:bottom w:val="single" w:sz="4" w:space="0" w:color="auto"/>
              <w:right w:val="nil"/>
            </w:tcBorders>
            <w:shd w:val="clear" w:color="auto" w:fill="auto"/>
          </w:tcPr>
          <w:p w:rsidR="00E25326" w:rsidRPr="009F1D57" w:rsidRDefault="00E25326" w:rsidP="00E808F0">
            <w:pPr>
              <w:jc w:val="center"/>
              <w:rPr>
                <w:rFonts w:ascii="Times New Roman" w:hAnsi="Times New Roman"/>
                <w:b/>
                <w:szCs w:val="20"/>
              </w:rPr>
            </w:pPr>
            <w:r w:rsidRPr="009F1D57">
              <w:rPr>
                <w:rFonts w:ascii="Times New Roman" w:hAnsi="Times New Roman"/>
                <w:b/>
                <w:szCs w:val="20"/>
              </w:rPr>
              <w:t>NO</w:t>
            </w:r>
            <w:r w:rsidRPr="009F1D57">
              <w:rPr>
                <w:rFonts w:ascii="Times New Roman" w:hAnsi="Times New Roman"/>
                <w:b/>
                <w:szCs w:val="20"/>
                <w:vertAlign w:val="subscript"/>
              </w:rPr>
              <w:t>2</w:t>
            </w:r>
          </w:p>
        </w:tc>
      </w:tr>
      <w:tr w:rsidR="007C4D6A" w:rsidRPr="007C4D6A" w:rsidTr="009F1D57">
        <w:trPr>
          <w:trHeight w:val="235"/>
          <w:jc w:val="center"/>
        </w:trPr>
        <w:tc>
          <w:tcPr>
            <w:tcW w:w="0" w:type="auto"/>
            <w:tcBorders>
              <w:top w:val="single" w:sz="4" w:space="0" w:color="auto"/>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S1</w:t>
            </w:r>
          </w:p>
        </w:tc>
        <w:tc>
          <w:tcPr>
            <w:tcW w:w="0" w:type="auto"/>
            <w:tcBorders>
              <w:top w:val="single" w:sz="4" w:space="0" w:color="auto"/>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M</w:t>
            </w:r>
          </w:p>
        </w:tc>
        <w:tc>
          <w:tcPr>
            <w:tcW w:w="0" w:type="auto"/>
            <w:tcBorders>
              <w:top w:val="single" w:sz="4" w:space="0" w:color="auto"/>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0.35</w:t>
            </w:r>
          </w:p>
        </w:tc>
        <w:tc>
          <w:tcPr>
            <w:tcW w:w="0" w:type="auto"/>
            <w:tcBorders>
              <w:top w:val="single" w:sz="4" w:space="0" w:color="auto"/>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0.021</w:t>
            </w:r>
          </w:p>
        </w:tc>
        <w:tc>
          <w:tcPr>
            <w:tcW w:w="0" w:type="auto"/>
            <w:tcBorders>
              <w:top w:val="single" w:sz="4" w:space="0" w:color="auto"/>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0.0017</w:t>
            </w:r>
          </w:p>
        </w:tc>
        <w:tc>
          <w:tcPr>
            <w:tcW w:w="0" w:type="auto"/>
            <w:tcBorders>
              <w:top w:val="single" w:sz="4" w:space="0" w:color="auto"/>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0.005</w:t>
            </w:r>
          </w:p>
        </w:tc>
        <w:tc>
          <w:tcPr>
            <w:tcW w:w="0" w:type="auto"/>
            <w:tcBorders>
              <w:top w:val="single" w:sz="4" w:space="0" w:color="auto"/>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0.002</w:t>
            </w:r>
          </w:p>
        </w:tc>
        <w:tc>
          <w:tcPr>
            <w:tcW w:w="0" w:type="auto"/>
            <w:tcBorders>
              <w:top w:val="single" w:sz="4" w:space="0" w:color="auto"/>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0.004</w:t>
            </w:r>
          </w:p>
        </w:tc>
      </w:tr>
      <w:tr w:rsidR="007C4D6A" w:rsidRPr="007C4D6A" w:rsidTr="009F1D57">
        <w:trPr>
          <w:trHeight w:val="235"/>
          <w:jc w:val="center"/>
        </w:trPr>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Med</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0.34</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0.018</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0.001</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0.004</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0.001</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0.003</w:t>
            </w:r>
          </w:p>
        </w:tc>
      </w:tr>
      <w:tr w:rsidR="007C4D6A" w:rsidRPr="007C4D6A" w:rsidTr="009F1D57">
        <w:trPr>
          <w:trHeight w:val="169"/>
          <w:jc w:val="center"/>
        </w:trPr>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proofErr w:type="spellStart"/>
            <w:r w:rsidRPr="007C4D6A">
              <w:rPr>
                <w:rFonts w:ascii="Times New Roman" w:hAnsi="Times New Roman"/>
                <w:szCs w:val="20"/>
              </w:rPr>
              <w:t>Var</w:t>
            </w:r>
            <w:proofErr w:type="spellEnd"/>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0.018</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0.0002</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0.00001</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0.00002</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0.000003</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0.00001</w:t>
            </w:r>
          </w:p>
        </w:tc>
      </w:tr>
      <w:tr w:rsidR="007C4D6A" w:rsidRPr="007C4D6A" w:rsidTr="009F1D57">
        <w:trPr>
          <w:trHeight w:val="235"/>
          <w:jc w:val="center"/>
        </w:trPr>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proofErr w:type="spellStart"/>
            <w:r w:rsidRPr="007C4D6A">
              <w:rPr>
                <w:rFonts w:ascii="Times New Roman" w:hAnsi="Times New Roman"/>
                <w:szCs w:val="20"/>
              </w:rPr>
              <w:t>Sk</w:t>
            </w:r>
            <w:proofErr w:type="spellEnd"/>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1.36</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0.922</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6.947</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2.14</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4.15</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2.08</w:t>
            </w:r>
          </w:p>
          <w:p w:rsidR="00E25326" w:rsidRPr="007C4D6A" w:rsidRDefault="00E25326" w:rsidP="00E808F0">
            <w:pPr>
              <w:jc w:val="center"/>
              <w:rPr>
                <w:rFonts w:ascii="Times New Roman" w:hAnsi="Times New Roman"/>
                <w:szCs w:val="20"/>
              </w:rPr>
            </w:pPr>
          </w:p>
        </w:tc>
      </w:tr>
      <w:tr w:rsidR="007C4D6A" w:rsidRPr="007C4D6A" w:rsidTr="009F1D57">
        <w:trPr>
          <w:trHeight w:val="235"/>
          <w:jc w:val="center"/>
        </w:trPr>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S2</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M</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1.17</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0.015</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0.0034</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0.05</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0.03</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0.03</w:t>
            </w:r>
          </w:p>
        </w:tc>
      </w:tr>
      <w:tr w:rsidR="007C4D6A" w:rsidRPr="007C4D6A" w:rsidTr="009F1D57">
        <w:trPr>
          <w:trHeight w:val="235"/>
          <w:jc w:val="center"/>
        </w:trPr>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Med</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1.10</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0.009</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0.003</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0.055</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0.023</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0.028</w:t>
            </w:r>
          </w:p>
        </w:tc>
      </w:tr>
      <w:tr w:rsidR="007C4D6A" w:rsidRPr="007C4D6A" w:rsidTr="009F1D57">
        <w:trPr>
          <w:trHeight w:val="225"/>
          <w:jc w:val="center"/>
        </w:trPr>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proofErr w:type="spellStart"/>
            <w:r w:rsidRPr="007C4D6A">
              <w:rPr>
                <w:rFonts w:ascii="Times New Roman" w:hAnsi="Times New Roman"/>
                <w:szCs w:val="20"/>
              </w:rPr>
              <w:t>Var</w:t>
            </w:r>
            <w:proofErr w:type="spellEnd"/>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0.31</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0.0002</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0.00001</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0.001</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0.001</w:t>
            </w:r>
          </w:p>
        </w:tc>
        <w:tc>
          <w:tcPr>
            <w:tcW w:w="0" w:type="auto"/>
            <w:tcBorders>
              <w:top w:val="nil"/>
              <w:left w:val="nil"/>
              <w:bottom w:val="nil"/>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0.0001</w:t>
            </w:r>
          </w:p>
        </w:tc>
      </w:tr>
      <w:tr w:rsidR="007C4D6A" w:rsidRPr="007C4D6A" w:rsidTr="009F1D57">
        <w:trPr>
          <w:trHeight w:val="235"/>
          <w:jc w:val="center"/>
        </w:trPr>
        <w:tc>
          <w:tcPr>
            <w:tcW w:w="0" w:type="auto"/>
            <w:tcBorders>
              <w:top w:val="nil"/>
              <w:left w:val="nil"/>
              <w:bottom w:val="single" w:sz="4" w:space="0" w:color="auto"/>
              <w:right w:val="nil"/>
            </w:tcBorders>
            <w:shd w:val="clear" w:color="auto" w:fill="auto"/>
          </w:tcPr>
          <w:p w:rsidR="00E25326" w:rsidRPr="007C4D6A" w:rsidRDefault="00E25326" w:rsidP="00E808F0">
            <w:pPr>
              <w:jc w:val="center"/>
              <w:rPr>
                <w:rFonts w:ascii="Times New Roman" w:hAnsi="Times New Roman"/>
                <w:szCs w:val="20"/>
              </w:rPr>
            </w:pPr>
          </w:p>
        </w:tc>
        <w:tc>
          <w:tcPr>
            <w:tcW w:w="0" w:type="auto"/>
            <w:tcBorders>
              <w:top w:val="nil"/>
              <w:left w:val="nil"/>
              <w:bottom w:val="single" w:sz="4" w:space="0" w:color="auto"/>
              <w:right w:val="nil"/>
            </w:tcBorders>
            <w:shd w:val="clear" w:color="auto" w:fill="auto"/>
          </w:tcPr>
          <w:p w:rsidR="00E25326" w:rsidRPr="007C4D6A" w:rsidRDefault="00E25326" w:rsidP="00E808F0">
            <w:pPr>
              <w:jc w:val="center"/>
              <w:rPr>
                <w:rFonts w:ascii="Times New Roman" w:hAnsi="Times New Roman"/>
                <w:szCs w:val="20"/>
              </w:rPr>
            </w:pPr>
            <w:proofErr w:type="spellStart"/>
            <w:r w:rsidRPr="007C4D6A">
              <w:rPr>
                <w:rFonts w:ascii="Times New Roman" w:hAnsi="Times New Roman"/>
                <w:szCs w:val="20"/>
              </w:rPr>
              <w:t>Sk</w:t>
            </w:r>
            <w:proofErr w:type="spellEnd"/>
          </w:p>
        </w:tc>
        <w:tc>
          <w:tcPr>
            <w:tcW w:w="0" w:type="auto"/>
            <w:tcBorders>
              <w:top w:val="nil"/>
              <w:left w:val="nil"/>
              <w:bottom w:val="single" w:sz="4" w:space="0" w:color="auto"/>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0.93</w:t>
            </w:r>
          </w:p>
        </w:tc>
        <w:tc>
          <w:tcPr>
            <w:tcW w:w="0" w:type="auto"/>
            <w:tcBorders>
              <w:top w:val="nil"/>
              <w:left w:val="nil"/>
              <w:bottom w:val="single" w:sz="4" w:space="0" w:color="auto"/>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1.36</w:t>
            </w:r>
          </w:p>
        </w:tc>
        <w:tc>
          <w:tcPr>
            <w:tcW w:w="0" w:type="auto"/>
            <w:tcBorders>
              <w:top w:val="nil"/>
              <w:left w:val="nil"/>
              <w:bottom w:val="single" w:sz="4" w:space="0" w:color="auto"/>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5.23</w:t>
            </w:r>
          </w:p>
        </w:tc>
        <w:tc>
          <w:tcPr>
            <w:tcW w:w="0" w:type="auto"/>
            <w:tcBorders>
              <w:top w:val="nil"/>
              <w:left w:val="nil"/>
              <w:bottom w:val="single" w:sz="4" w:space="0" w:color="auto"/>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0.99</w:t>
            </w:r>
          </w:p>
        </w:tc>
        <w:tc>
          <w:tcPr>
            <w:tcW w:w="0" w:type="auto"/>
            <w:tcBorders>
              <w:top w:val="nil"/>
              <w:left w:val="nil"/>
              <w:bottom w:val="single" w:sz="4" w:space="0" w:color="auto"/>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1.55</w:t>
            </w:r>
          </w:p>
        </w:tc>
        <w:tc>
          <w:tcPr>
            <w:tcW w:w="0" w:type="auto"/>
            <w:tcBorders>
              <w:top w:val="nil"/>
              <w:left w:val="nil"/>
              <w:bottom w:val="single" w:sz="4" w:space="0" w:color="auto"/>
              <w:right w:val="nil"/>
            </w:tcBorders>
            <w:shd w:val="clear" w:color="auto" w:fill="auto"/>
          </w:tcPr>
          <w:p w:rsidR="00E25326" w:rsidRPr="007C4D6A" w:rsidRDefault="00E25326" w:rsidP="00E808F0">
            <w:pPr>
              <w:jc w:val="center"/>
              <w:rPr>
                <w:rFonts w:ascii="Times New Roman" w:hAnsi="Times New Roman"/>
                <w:szCs w:val="20"/>
              </w:rPr>
            </w:pPr>
            <w:r w:rsidRPr="007C4D6A">
              <w:rPr>
                <w:rFonts w:ascii="Times New Roman" w:hAnsi="Times New Roman"/>
                <w:szCs w:val="20"/>
              </w:rPr>
              <w:t>0.94</w:t>
            </w:r>
          </w:p>
        </w:tc>
      </w:tr>
    </w:tbl>
    <w:p w:rsidR="00E25326" w:rsidRPr="007C4D6A" w:rsidRDefault="00E25326" w:rsidP="009F1D57">
      <w:pPr>
        <w:jc w:val="center"/>
        <w:rPr>
          <w:rFonts w:ascii="Times New Roman" w:hAnsi="Times New Roman"/>
          <w:szCs w:val="20"/>
        </w:rPr>
      </w:pPr>
      <w:r w:rsidRPr="009F1D57">
        <w:rPr>
          <w:rFonts w:ascii="Times New Roman" w:hAnsi="Times New Roman"/>
          <w:sz w:val="18"/>
          <w:szCs w:val="20"/>
        </w:rPr>
        <w:t>*</w:t>
      </w:r>
      <w:r w:rsidRPr="009F1D57">
        <w:rPr>
          <w:rFonts w:ascii="Times New Roman" w:hAnsi="Times New Roman"/>
          <w:i/>
          <w:sz w:val="18"/>
          <w:szCs w:val="20"/>
        </w:rPr>
        <w:t>S-Sta</w:t>
      </w:r>
      <w:r w:rsidR="009F1D57">
        <w:rPr>
          <w:rFonts w:ascii="Times New Roman" w:hAnsi="Times New Roman"/>
          <w:i/>
          <w:sz w:val="18"/>
          <w:szCs w:val="20"/>
        </w:rPr>
        <w:t>tion, US-</w:t>
      </w:r>
      <w:proofErr w:type="spellStart"/>
      <w:r w:rsidR="009F1D57">
        <w:rPr>
          <w:rFonts w:ascii="Times New Roman" w:hAnsi="Times New Roman"/>
          <w:i/>
          <w:sz w:val="18"/>
          <w:szCs w:val="20"/>
        </w:rPr>
        <w:t>Univariate</w:t>
      </w:r>
      <w:proofErr w:type="spellEnd"/>
      <w:r w:rsidR="009F1D57">
        <w:rPr>
          <w:rFonts w:ascii="Times New Roman" w:hAnsi="Times New Roman"/>
          <w:i/>
          <w:sz w:val="18"/>
          <w:szCs w:val="20"/>
        </w:rPr>
        <w:t xml:space="preserve"> Statistic, </w:t>
      </w:r>
      <w:r w:rsidRPr="009F1D57">
        <w:rPr>
          <w:rFonts w:ascii="Times New Roman" w:hAnsi="Times New Roman"/>
          <w:i/>
          <w:sz w:val="18"/>
          <w:szCs w:val="20"/>
        </w:rPr>
        <w:t>M-Mean, Med-Med</w:t>
      </w:r>
      <w:r w:rsidR="009F1D57">
        <w:rPr>
          <w:rFonts w:ascii="Times New Roman" w:hAnsi="Times New Roman"/>
          <w:i/>
          <w:sz w:val="18"/>
          <w:szCs w:val="20"/>
        </w:rPr>
        <w:t xml:space="preserve">ian, </w:t>
      </w:r>
      <w:proofErr w:type="spellStart"/>
      <w:r w:rsidR="009F1D57">
        <w:rPr>
          <w:rFonts w:ascii="Times New Roman" w:hAnsi="Times New Roman"/>
          <w:i/>
          <w:sz w:val="18"/>
          <w:szCs w:val="20"/>
        </w:rPr>
        <w:t>Var</w:t>
      </w:r>
      <w:proofErr w:type="spellEnd"/>
      <w:r w:rsidR="009F1D57">
        <w:rPr>
          <w:rFonts w:ascii="Times New Roman" w:hAnsi="Times New Roman"/>
          <w:i/>
          <w:sz w:val="18"/>
          <w:szCs w:val="20"/>
        </w:rPr>
        <w:t xml:space="preserve">-Variance, </w:t>
      </w:r>
      <w:proofErr w:type="spellStart"/>
      <w:proofErr w:type="gramStart"/>
      <w:r w:rsidR="009F1D57">
        <w:rPr>
          <w:rFonts w:ascii="Times New Roman" w:hAnsi="Times New Roman"/>
          <w:i/>
          <w:sz w:val="18"/>
          <w:szCs w:val="20"/>
        </w:rPr>
        <w:t>Sk-</w:t>
      </w:r>
      <w:proofErr w:type="gramEnd"/>
      <w:r w:rsidR="009F1D57">
        <w:rPr>
          <w:rFonts w:ascii="Times New Roman" w:hAnsi="Times New Roman"/>
          <w:i/>
          <w:sz w:val="18"/>
          <w:szCs w:val="20"/>
        </w:rPr>
        <w:t>Skewness</w:t>
      </w:r>
      <w:proofErr w:type="spellEnd"/>
    </w:p>
    <w:p w:rsidR="00E25326" w:rsidRPr="009F1D57" w:rsidRDefault="00E25326" w:rsidP="00E25326">
      <w:pPr>
        <w:rPr>
          <w:rFonts w:ascii="Times New Roman" w:hAnsi="Times New Roman"/>
          <w:szCs w:val="20"/>
        </w:rPr>
      </w:pPr>
    </w:p>
    <w:p w:rsidR="00E25326" w:rsidRPr="009F1D57" w:rsidRDefault="00E25326" w:rsidP="00E25326">
      <w:pPr>
        <w:jc w:val="center"/>
        <w:rPr>
          <w:rFonts w:ascii="Times New Roman" w:hAnsi="Times New Roman"/>
          <w:szCs w:val="20"/>
        </w:rPr>
      </w:pPr>
      <w:r w:rsidRPr="009F1D57">
        <w:rPr>
          <w:rFonts w:ascii="Times New Roman" w:hAnsi="Times New Roman"/>
          <w:szCs w:val="20"/>
        </w:rPr>
        <w:t>Table 4</w:t>
      </w:r>
      <w:r w:rsidR="009F1D57" w:rsidRPr="009F1D57">
        <w:rPr>
          <w:rFonts w:ascii="Times New Roman" w:hAnsi="Times New Roman"/>
          <w:szCs w:val="20"/>
        </w:rPr>
        <w:t xml:space="preserve">. </w:t>
      </w:r>
      <w:r w:rsidRPr="009F1D57">
        <w:rPr>
          <w:rFonts w:ascii="Times New Roman" w:hAnsi="Times New Roman"/>
          <w:szCs w:val="20"/>
        </w:rPr>
        <w:t>Relative efficiency (RE)</w:t>
      </w:r>
    </w:p>
    <w:p w:rsidR="009F1D57" w:rsidRPr="007C4D6A" w:rsidRDefault="009F1D57" w:rsidP="00E25326">
      <w:pPr>
        <w:jc w:val="center"/>
        <w:rPr>
          <w:rFonts w:ascii="Times New Roman" w:hAnsi="Times New Roman"/>
          <w:szCs w:val="20"/>
        </w:rPr>
      </w:pPr>
    </w:p>
    <w:tbl>
      <w:tblPr>
        <w:tblW w:w="4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222"/>
        <w:gridCol w:w="566"/>
        <w:gridCol w:w="566"/>
        <w:gridCol w:w="566"/>
        <w:gridCol w:w="610"/>
        <w:gridCol w:w="566"/>
        <w:gridCol w:w="581"/>
      </w:tblGrid>
      <w:tr w:rsidR="007C4D6A" w:rsidRPr="007C4D6A" w:rsidTr="009F1D57">
        <w:trPr>
          <w:trHeight w:val="281"/>
          <w:jc w:val="center"/>
        </w:trPr>
        <w:tc>
          <w:tcPr>
            <w:tcW w:w="0" w:type="auto"/>
            <w:tcBorders>
              <w:top w:val="single" w:sz="4" w:space="0" w:color="auto"/>
              <w:left w:val="nil"/>
              <w:bottom w:val="single" w:sz="4" w:space="0" w:color="auto"/>
              <w:right w:val="nil"/>
            </w:tcBorders>
            <w:shd w:val="clear" w:color="auto" w:fill="auto"/>
          </w:tcPr>
          <w:p w:rsidR="00E25326" w:rsidRPr="009F1D57" w:rsidRDefault="00E25326" w:rsidP="009F1D57">
            <w:pPr>
              <w:jc w:val="center"/>
              <w:rPr>
                <w:rFonts w:ascii="Times New Roman" w:hAnsi="Times New Roman"/>
                <w:b/>
                <w:szCs w:val="20"/>
              </w:rPr>
            </w:pPr>
            <w:r w:rsidRPr="009F1D57">
              <w:rPr>
                <w:rFonts w:ascii="Times New Roman" w:hAnsi="Times New Roman"/>
                <w:b/>
                <w:szCs w:val="20"/>
              </w:rPr>
              <w:t>S</w:t>
            </w:r>
            <w:r w:rsidR="009F1D57">
              <w:rPr>
                <w:rFonts w:ascii="Times New Roman" w:hAnsi="Times New Roman"/>
                <w:b/>
                <w:szCs w:val="20"/>
              </w:rPr>
              <w:t>tation</w:t>
            </w:r>
          </w:p>
        </w:tc>
        <w:tc>
          <w:tcPr>
            <w:tcW w:w="0" w:type="auto"/>
            <w:tcBorders>
              <w:top w:val="single" w:sz="4" w:space="0" w:color="auto"/>
              <w:left w:val="nil"/>
              <w:bottom w:val="single" w:sz="4" w:space="0" w:color="auto"/>
              <w:right w:val="nil"/>
            </w:tcBorders>
            <w:shd w:val="clear" w:color="auto" w:fill="auto"/>
          </w:tcPr>
          <w:p w:rsidR="00E25326" w:rsidRPr="009F1D57" w:rsidRDefault="00E25326" w:rsidP="00E808F0">
            <w:pPr>
              <w:rPr>
                <w:rFonts w:ascii="Times New Roman" w:hAnsi="Times New Roman"/>
                <w:b/>
                <w:szCs w:val="20"/>
              </w:rPr>
            </w:pPr>
          </w:p>
        </w:tc>
        <w:tc>
          <w:tcPr>
            <w:tcW w:w="0" w:type="auto"/>
            <w:tcBorders>
              <w:top w:val="single" w:sz="4" w:space="0" w:color="auto"/>
              <w:left w:val="nil"/>
              <w:bottom w:val="single" w:sz="4" w:space="0" w:color="auto"/>
              <w:right w:val="nil"/>
            </w:tcBorders>
            <w:shd w:val="clear" w:color="auto" w:fill="auto"/>
          </w:tcPr>
          <w:p w:rsidR="00E25326" w:rsidRPr="009F1D57" w:rsidRDefault="00E25326" w:rsidP="00E808F0">
            <w:pPr>
              <w:rPr>
                <w:rFonts w:ascii="Times New Roman" w:hAnsi="Times New Roman"/>
                <w:b/>
                <w:szCs w:val="20"/>
              </w:rPr>
            </w:pPr>
            <w:r w:rsidRPr="009F1D57">
              <w:rPr>
                <w:rFonts w:ascii="Times New Roman" w:hAnsi="Times New Roman"/>
                <w:b/>
                <w:szCs w:val="20"/>
              </w:rPr>
              <w:t>CO</w:t>
            </w:r>
          </w:p>
        </w:tc>
        <w:tc>
          <w:tcPr>
            <w:tcW w:w="0" w:type="auto"/>
            <w:tcBorders>
              <w:top w:val="single" w:sz="4" w:space="0" w:color="auto"/>
              <w:left w:val="nil"/>
              <w:bottom w:val="single" w:sz="4" w:space="0" w:color="auto"/>
              <w:right w:val="nil"/>
            </w:tcBorders>
            <w:shd w:val="clear" w:color="auto" w:fill="auto"/>
          </w:tcPr>
          <w:p w:rsidR="00E25326" w:rsidRPr="009F1D57" w:rsidRDefault="00E25326" w:rsidP="00E808F0">
            <w:pPr>
              <w:rPr>
                <w:rFonts w:ascii="Times New Roman" w:hAnsi="Times New Roman"/>
                <w:b/>
                <w:szCs w:val="20"/>
              </w:rPr>
            </w:pPr>
            <w:r w:rsidRPr="009F1D57">
              <w:rPr>
                <w:rFonts w:ascii="Times New Roman" w:hAnsi="Times New Roman"/>
                <w:b/>
                <w:szCs w:val="20"/>
              </w:rPr>
              <w:t>O</w:t>
            </w:r>
            <w:r w:rsidRPr="009F1D57">
              <w:rPr>
                <w:rFonts w:ascii="Times New Roman" w:hAnsi="Times New Roman"/>
                <w:b/>
                <w:szCs w:val="20"/>
                <w:vertAlign w:val="subscript"/>
              </w:rPr>
              <w:t>3</w:t>
            </w:r>
          </w:p>
        </w:tc>
        <w:tc>
          <w:tcPr>
            <w:tcW w:w="0" w:type="auto"/>
            <w:tcBorders>
              <w:top w:val="single" w:sz="4" w:space="0" w:color="auto"/>
              <w:left w:val="nil"/>
              <w:bottom w:val="single" w:sz="4" w:space="0" w:color="auto"/>
              <w:right w:val="nil"/>
            </w:tcBorders>
            <w:shd w:val="clear" w:color="auto" w:fill="auto"/>
          </w:tcPr>
          <w:p w:rsidR="00E25326" w:rsidRPr="009F1D57" w:rsidRDefault="00E25326" w:rsidP="00E808F0">
            <w:pPr>
              <w:rPr>
                <w:rFonts w:ascii="Times New Roman" w:hAnsi="Times New Roman"/>
                <w:b/>
                <w:szCs w:val="20"/>
              </w:rPr>
            </w:pPr>
            <w:r w:rsidRPr="009F1D57">
              <w:rPr>
                <w:rFonts w:ascii="Times New Roman" w:hAnsi="Times New Roman"/>
                <w:b/>
                <w:szCs w:val="20"/>
              </w:rPr>
              <w:t>SO</w:t>
            </w:r>
            <w:r w:rsidRPr="009F1D57">
              <w:rPr>
                <w:rFonts w:ascii="Times New Roman" w:hAnsi="Times New Roman"/>
                <w:b/>
                <w:szCs w:val="20"/>
                <w:vertAlign w:val="subscript"/>
              </w:rPr>
              <w:t>2</w:t>
            </w:r>
          </w:p>
        </w:tc>
        <w:tc>
          <w:tcPr>
            <w:tcW w:w="0" w:type="auto"/>
            <w:tcBorders>
              <w:top w:val="single" w:sz="4" w:space="0" w:color="auto"/>
              <w:left w:val="nil"/>
              <w:bottom w:val="single" w:sz="4" w:space="0" w:color="auto"/>
              <w:right w:val="nil"/>
            </w:tcBorders>
            <w:shd w:val="clear" w:color="auto" w:fill="auto"/>
          </w:tcPr>
          <w:p w:rsidR="00E25326" w:rsidRPr="009F1D57" w:rsidRDefault="00E25326" w:rsidP="00E808F0">
            <w:pPr>
              <w:rPr>
                <w:rFonts w:ascii="Times New Roman" w:hAnsi="Times New Roman"/>
                <w:b/>
                <w:szCs w:val="20"/>
              </w:rPr>
            </w:pPr>
            <w:r w:rsidRPr="009F1D57">
              <w:rPr>
                <w:rFonts w:ascii="Times New Roman" w:hAnsi="Times New Roman"/>
                <w:b/>
                <w:szCs w:val="20"/>
              </w:rPr>
              <w:t>NO</w:t>
            </w:r>
            <w:r w:rsidRPr="009F1D57">
              <w:rPr>
                <w:rFonts w:ascii="Times New Roman" w:hAnsi="Times New Roman"/>
                <w:b/>
                <w:szCs w:val="20"/>
                <w:vertAlign w:val="subscript"/>
              </w:rPr>
              <w:t>X</w:t>
            </w:r>
          </w:p>
        </w:tc>
        <w:tc>
          <w:tcPr>
            <w:tcW w:w="0" w:type="auto"/>
            <w:tcBorders>
              <w:top w:val="single" w:sz="4" w:space="0" w:color="auto"/>
              <w:left w:val="nil"/>
              <w:bottom w:val="single" w:sz="4" w:space="0" w:color="auto"/>
              <w:right w:val="nil"/>
            </w:tcBorders>
            <w:shd w:val="clear" w:color="auto" w:fill="auto"/>
          </w:tcPr>
          <w:p w:rsidR="00E25326" w:rsidRPr="009F1D57" w:rsidRDefault="00E25326" w:rsidP="00E808F0">
            <w:pPr>
              <w:rPr>
                <w:rFonts w:ascii="Times New Roman" w:hAnsi="Times New Roman"/>
                <w:b/>
                <w:szCs w:val="20"/>
              </w:rPr>
            </w:pPr>
            <w:r w:rsidRPr="009F1D57">
              <w:rPr>
                <w:rFonts w:ascii="Times New Roman" w:hAnsi="Times New Roman"/>
                <w:b/>
                <w:szCs w:val="20"/>
              </w:rPr>
              <w:t>NO</w:t>
            </w:r>
          </w:p>
        </w:tc>
        <w:tc>
          <w:tcPr>
            <w:tcW w:w="0" w:type="auto"/>
            <w:tcBorders>
              <w:top w:val="single" w:sz="4" w:space="0" w:color="auto"/>
              <w:left w:val="nil"/>
              <w:bottom w:val="single" w:sz="4" w:space="0" w:color="auto"/>
              <w:right w:val="nil"/>
            </w:tcBorders>
            <w:shd w:val="clear" w:color="auto" w:fill="auto"/>
          </w:tcPr>
          <w:p w:rsidR="00E25326" w:rsidRPr="009F1D57" w:rsidRDefault="00E25326" w:rsidP="00E808F0">
            <w:pPr>
              <w:rPr>
                <w:rFonts w:ascii="Times New Roman" w:hAnsi="Times New Roman"/>
                <w:b/>
                <w:szCs w:val="20"/>
              </w:rPr>
            </w:pPr>
            <w:r w:rsidRPr="009F1D57">
              <w:rPr>
                <w:rFonts w:ascii="Times New Roman" w:hAnsi="Times New Roman"/>
                <w:b/>
                <w:szCs w:val="20"/>
              </w:rPr>
              <w:t>NO</w:t>
            </w:r>
            <w:r w:rsidRPr="009F1D57">
              <w:rPr>
                <w:rFonts w:ascii="Times New Roman" w:hAnsi="Times New Roman"/>
                <w:b/>
                <w:szCs w:val="20"/>
                <w:vertAlign w:val="subscript"/>
              </w:rPr>
              <w:t>2</w:t>
            </w:r>
          </w:p>
        </w:tc>
      </w:tr>
      <w:tr w:rsidR="009F1D57" w:rsidRPr="007C4D6A" w:rsidTr="009F1D57">
        <w:trPr>
          <w:trHeight w:val="281"/>
          <w:jc w:val="center"/>
        </w:trPr>
        <w:tc>
          <w:tcPr>
            <w:tcW w:w="0" w:type="auto"/>
            <w:gridSpan w:val="2"/>
            <w:tcBorders>
              <w:top w:val="single" w:sz="4" w:space="0" w:color="auto"/>
              <w:left w:val="nil"/>
              <w:bottom w:val="nil"/>
              <w:right w:val="nil"/>
            </w:tcBorders>
            <w:shd w:val="clear" w:color="auto" w:fill="auto"/>
          </w:tcPr>
          <w:p w:rsidR="009F1D57" w:rsidRPr="007C4D6A" w:rsidRDefault="009F1D57" w:rsidP="009F1D57">
            <w:pPr>
              <w:jc w:val="center"/>
              <w:rPr>
                <w:rFonts w:ascii="Times New Roman" w:hAnsi="Times New Roman"/>
                <w:szCs w:val="20"/>
              </w:rPr>
            </w:pPr>
            <w:r w:rsidRPr="007C4D6A">
              <w:rPr>
                <w:rFonts w:ascii="Times New Roman" w:hAnsi="Times New Roman"/>
                <w:szCs w:val="20"/>
              </w:rPr>
              <w:t>S1</w:t>
            </w:r>
          </w:p>
        </w:tc>
        <w:tc>
          <w:tcPr>
            <w:tcW w:w="0" w:type="auto"/>
            <w:tcBorders>
              <w:top w:val="single" w:sz="4" w:space="0" w:color="auto"/>
              <w:left w:val="nil"/>
              <w:bottom w:val="nil"/>
              <w:right w:val="nil"/>
            </w:tcBorders>
            <w:shd w:val="clear" w:color="auto" w:fill="auto"/>
          </w:tcPr>
          <w:p w:rsidR="009F1D57" w:rsidRPr="007C4D6A" w:rsidRDefault="009F1D57" w:rsidP="00E808F0">
            <w:pPr>
              <w:rPr>
                <w:rFonts w:ascii="Times New Roman" w:hAnsi="Times New Roman"/>
                <w:szCs w:val="20"/>
              </w:rPr>
            </w:pPr>
            <w:r w:rsidRPr="007C4D6A">
              <w:rPr>
                <w:rFonts w:ascii="Times New Roman" w:hAnsi="Times New Roman"/>
                <w:szCs w:val="20"/>
              </w:rPr>
              <w:t>0.99</w:t>
            </w:r>
          </w:p>
        </w:tc>
        <w:tc>
          <w:tcPr>
            <w:tcW w:w="0" w:type="auto"/>
            <w:tcBorders>
              <w:top w:val="single" w:sz="4" w:space="0" w:color="auto"/>
              <w:left w:val="nil"/>
              <w:bottom w:val="nil"/>
              <w:right w:val="nil"/>
            </w:tcBorders>
            <w:shd w:val="clear" w:color="auto" w:fill="auto"/>
          </w:tcPr>
          <w:p w:rsidR="009F1D57" w:rsidRPr="007C4D6A" w:rsidRDefault="009F1D57" w:rsidP="00E808F0">
            <w:pPr>
              <w:rPr>
                <w:rFonts w:ascii="Times New Roman" w:hAnsi="Times New Roman"/>
                <w:szCs w:val="20"/>
              </w:rPr>
            </w:pPr>
            <w:r w:rsidRPr="007C4D6A">
              <w:rPr>
                <w:rFonts w:ascii="Times New Roman" w:hAnsi="Times New Roman"/>
                <w:szCs w:val="20"/>
              </w:rPr>
              <w:t>0.99</w:t>
            </w:r>
          </w:p>
        </w:tc>
        <w:tc>
          <w:tcPr>
            <w:tcW w:w="0" w:type="auto"/>
            <w:tcBorders>
              <w:top w:val="single" w:sz="4" w:space="0" w:color="auto"/>
              <w:left w:val="nil"/>
              <w:bottom w:val="nil"/>
              <w:right w:val="nil"/>
            </w:tcBorders>
            <w:shd w:val="clear" w:color="auto" w:fill="auto"/>
          </w:tcPr>
          <w:p w:rsidR="009F1D57" w:rsidRPr="007C4D6A" w:rsidRDefault="009F1D57" w:rsidP="00E808F0">
            <w:pPr>
              <w:rPr>
                <w:rFonts w:ascii="Times New Roman" w:hAnsi="Times New Roman"/>
                <w:szCs w:val="20"/>
              </w:rPr>
            </w:pPr>
            <w:r w:rsidRPr="007C4D6A">
              <w:rPr>
                <w:rFonts w:ascii="Times New Roman" w:hAnsi="Times New Roman"/>
                <w:szCs w:val="20"/>
              </w:rPr>
              <w:t>0.95</w:t>
            </w:r>
          </w:p>
        </w:tc>
        <w:tc>
          <w:tcPr>
            <w:tcW w:w="0" w:type="auto"/>
            <w:tcBorders>
              <w:top w:val="single" w:sz="4" w:space="0" w:color="auto"/>
              <w:left w:val="nil"/>
              <w:bottom w:val="nil"/>
              <w:right w:val="nil"/>
            </w:tcBorders>
            <w:shd w:val="clear" w:color="auto" w:fill="auto"/>
          </w:tcPr>
          <w:p w:rsidR="009F1D57" w:rsidRPr="007C4D6A" w:rsidRDefault="009F1D57" w:rsidP="00E808F0">
            <w:pPr>
              <w:rPr>
                <w:rFonts w:ascii="Times New Roman" w:hAnsi="Times New Roman"/>
                <w:szCs w:val="20"/>
              </w:rPr>
            </w:pPr>
            <w:r w:rsidRPr="007C4D6A">
              <w:rPr>
                <w:rFonts w:ascii="Times New Roman" w:hAnsi="Times New Roman"/>
                <w:szCs w:val="20"/>
              </w:rPr>
              <w:t>0.97</w:t>
            </w:r>
          </w:p>
        </w:tc>
        <w:tc>
          <w:tcPr>
            <w:tcW w:w="0" w:type="auto"/>
            <w:tcBorders>
              <w:top w:val="single" w:sz="4" w:space="0" w:color="auto"/>
              <w:left w:val="nil"/>
              <w:bottom w:val="nil"/>
              <w:right w:val="nil"/>
            </w:tcBorders>
            <w:shd w:val="clear" w:color="auto" w:fill="auto"/>
          </w:tcPr>
          <w:p w:rsidR="009F1D57" w:rsidRPr="007C4D6A" w:rsidRDefault="009F1D57" w:rsidP="00E808F0">
            <w:pPr>
              <w:rPr>
                <w:rFonts w:ascii="Times New Roman" w:hAnsi="Times New Roman"/>
                <w:szCs w:val="20"/>
              </w:rPr>
            </w:pPr>
            <w:r w:rsidRPr="007C4D6A">
              <w:rPr>
                <w:rFonts w:ascii="Times New Roman" w:hAnsi="Times New Roman"/>
                <w:szCs w:val="20"/>
              </w:rPr>
              <w:t>0.97</w:t>
            </w:r>
          </w:p>
        </w:tc>
        <w:tc>
          <w:tcPr>
            <w:tcW w:w="0" w:type="auto"/>
            <w:tcBorders>
              <w:top w:val="single" w:sz="4" w:space="0" w:color="auto"/>
              <w:left w:val="nil"/>
              <w:bottom w:val="nil"/>
              <w:right w:val="nil"/>
            </w:tcBorders>
            <w:shd w:val="clear" w:color="auto" w:fill="auto"/>
          </w:tcPr>
          <w:p w:rsidR="009F1D57" w:rsidRPr="007C4D6A" w:rsidRDefault="009F1D57" w:rsidP="00E808F0">
            <w:pPr>
              <w:rPr>
                <w:rFonts w:ascii="Times New Roman" w:hAnsi="Times New Roman"/>
                <w:szCs w:val="20"/>
              </w:rPr>
            </w:pPr>
            <w:r w:rsidRPr="007C4D6A">
              <w:rPr>
                <w:rFonts w:ascii="Times New Roman" w:hAnsi="Times New Roman"/>
                <w:szCs w:val="20"/>
              </w:rPr>
              <w:t>0.98</w:t>
            </w:r>
          </w:p>
        </w:tc>
      </w:tr>
      <w:tr w:rsidR="009F1D57" w:rsidRPr="007C4D6A" w:rsidTr="009F1D57">
        <w:trPr>
          <w:trHeight w:val="281"/>
          <w:jc w:val="center"/>
        </w:trPr>
        <w:tc>
          <w:tcPr>
            <w:tcW w:w="0" w:type="auto"/>
            <w:gridSpan w:val="2"/>
            <w:tcBorders>
              <w:top w:val="nil"/>
              <w:left w:val="nil"/>
              <w:bottom w:val="single" w:sz="4" w:space="0" w:color="auto"/>
              <w:right w:val="nil"/>
            </w:tcBorders>
            <w:shd w:val="clear" w:color="auto" w:fill="auto"/>
          </w:tcPr>
          <w:p w:rsidR="009F1D57" w:rsidRPr="007C4D6A" w:rsidRDefault="009F1D57" w:rsidP="009F1D57">
            <w:pPr>
              <w:jc w:val="center"/>
              <w:rPr>
                <w:rFonts w:ascii="Times New Roman" w:hAnsi="Times New Roman"/>
                <w:szCs w:val="20"/>
              </w:rPr>
            </w:pPr>
            <w:r w:rsidRPr="007C4D6A">
              <w:rPr>
                <w:rFonts w:ascii="Times New Roman" w:hAnsi="Times New Roman"/>
                <w:szCs w:val="20"/>
              </w:rPr>
              <w:t>S2</w:t>
            </w:r>
          </w:p>
        </w:tc>
        <w:tc>
          <w:tcPr>
            <w:tcW w:w="0" w:type="auto"/>
            <w:tcBorders>
              <w:top w:val="nil"/>
              <w:left w:val="nil"/>
              <w:bottom w:val="single" w:sz="4" w:space="0" w:color="auto"/>
              <w:right w:val="nil"/>
            </w:tcBorders>
            <w:shd w:val="clear" w:color="auto" w:fill="auto"/>
          </w:tcPr>
          <w:p w:rsidR="009F1D57" w:rsidRPr="007C4D6A" w:rsidRDefault="009F1D57" w:rsidP="00E808F0">
            <w:pPr>
              <w:rPr>
                <w:rFonts w:ascii="Times New Roman" w:hAnsi="Times New Roman"/>
                <w:szCs w:val="20"/>
              </w:rPr>
            </w:pPr>
            <w:r w:rsidRPr="007C4D6A">
              <w:rPr>
                <w:rFonts w:ascii="Times New Roman" w:hAnsi="Times New Roman"/>
                <w:szCs w:val="20"/>
              </w:rPr>
              <w:t>0.99</w:t>
            </w:r>
          </w:p>
        </w:tc>
        <w:tc>
          <w:tcPr>
            <w:tcW w:w="0" w:type="auto"/>
            <w:tcBorders>
              <w:top w:val="nil"/>
              <w:left w:val="nil"/>
              <w:bottom w:val="single" w:sz="4" w:space="0" w:color="auto"/>
              <w:right w:val="nil"/>
            </w:tcBorders>
            <w:shd w:val="clear" w:color="auto" w:fill="auto"/>
          </w:tcPr>
          <w:p w:rsidR="009F1D57" w:rsidRPr="007C4D6A" w:rsidRDefault="009F1D57" w:rsidP="00E808F0">
            <w:pPr>
              <w:rPr>
                <w:rFonts w:ascii="Times New Roman" w:hAnsi="Times New Roman"/>
                <w:szCs w:val="20"/>
              </w:rPr>
            </w:pPr>
            <w:r w:rsidRPr="007C4D6A">
              <w:rPr>
                <w:rFonts w:ascii="Times New Roman" w:hAnsi="Times New Roman"/>
                <w:szCs w:val="20"/>
              </w:rPr>
              <w:t>0.98</w:t>
            </w:r>
          </w:p>
        </w:tc>
        <w:tc>
          <w:tcPr>
            <w:tcW w:w="0" w:type="auto"/>
            <w:tcBorders>
              <w:top w:val="nil"/>
              <w:left w:val="nil"/>
              <w:bottom w:val="single" w:sz="4" w:space="0" w:color="auto"/>
              <w:right w:val="nil"/>
            </w:tcBorders>
            <w:shd w:val="clear" w:color="auto" w:fill="auto"/>
          </w:tcPr>
          <w:p w:rsidR="009F1D57" w:rsidRPr="007C4D6A" w:rsidRDefault="009F1D57" w:rsidP="00E808F0">
            <w:pPr>
              <w:rPr>
                <w:rFonts w:ascii="Times New Roman" w:hAnsi="Times New Roman"/>
                <w:szCs w:val="20"/>
              </w:rPr>
            </w:pPr>
            <w:r w:rsidRPr="007C4D6A">
              <w:rPr>
                <w:rFonts w:ascii="Times New Roman" w:hAnsi="Times New Roman"/>
                <w:szCs w:val="20"/>
              </w:rPr>
              <w:t>0.99</w:t>
            </w:r>
          </w:p>
        </w:tc>
        <w:tc>
          <w:tcPr>
            <w:tcW w:w="0" w:type="auto"/>
            <w:tcBorders>
              <w:top w:val="nil"/>
              <w:left w:val="nil"/>
              <w:bottom w:val="single" w:sz="4" w:space="0" w:color="auto"/>
              <w:right w:val="nil"/>
            </w:tcBorders>
            <w:shd w:val="clear" w:color="auto" w:fill="auto"/>
          </w:tcPr>
          <w:p w:rsidR="009F1D57" w:rsidRPr="007C4D6A" w:rsidRDefault="009F1D57" w:rsidP="00E808F0">
            <w:pPr>
              <w:rPr>
                <w:rFonts w:ascii="Times New Roman" w:hAnsi="Times New Roman"/>
                <w:szCs w:val="20"/>
              </w:rPr>
            </w:pPr>
            <w:r w:rsidRPr="007C4D6A">
              <w:rPr>
                <w:rFonts w:ascii="Times New Roman" w:hAnsi="Times New Roman"/>
                <w:szCs w:val="20"/>
              </w:rPr>
              <w:t>0.99</w:t>
            </w:r>
          </w:p>
        </w:tc>
        <w:tc>
          <w:tcPr>
            <w:tcW w:w="0" w:type="auto"/>
            <w:tcBorders>
              <w:top w:val="nil"/>
              <w:left w:val="nil"/>
              <w:bottom w:val="single" w:sz="4" w:space="0" w:color="auto"/>
              <w:right w:val="nil"/>
            </w:tcBorders>
            <w:shd w:val="clear" w:color="auto" w:fill="auto"/>
          </w:tcPr>
          <w:p w:rsidR="009F1D57" w:rsidRPr="007C4D6A" w:rsidRDefault="009F1D57" w:rsidP="00E808F0">
            <w:pPr>
              <w:rPr>
                <w:rFonts w:ascii="Times New Roman" w:hAnsi="Times New Roman"/>
                <w:szCs w:val="20"/>
              </w:rPr>
            </w:pPr>
            <w:r w:rsidRPr="007C4D6A">
              <w:rPr>
                <w:rFonts w:ascii="Times New Roman" w:hAnsi="Times New Roman"/>
                <w:szCs w:val="20"/>
              </w:rPr>
              <w:t>0.99</w:t>
            </w:r>
          </w:p>
        </w:tc>
        <w:tc>
          <w:tcPr>
            <w:tcW w:w="0" w:type="auto"/>
            <w:tcBorders>
              <w:top w:val="nil"/>
              <w:left w:val="nil"/>
              <w:bottom w:val="single" w:sz="4" w:space="0" w:color="auto"/>
              <w:right w:val="nil"/>
            </w:tcBorders>
            <w:shd w:val="clear" w:color="auto" w:fill="auto"/>
          </w:tcPr>
          <w:p w:rsidR="009F1D57" w:rsidRPr="007C4D6A" w:rsidRDefault="009F1D57" w:rsidP="00E808F0">
            <w:pPr>
              <w:rPr>
                <w:rFonts w:ascii="Times New Roman" w:hAnsi="Times New Roman"/>
                <w:szCs w:val="20"/>
              </w:rPr>
            </w:pPr>
            <w:r w:rsidRPr="007C4D6A">
              <w:rPr>
                <w:rFonts w:ascii="Times New Roman" w:hAnsi="Times New Roman"/>
                <w:szCs w:val="20"/>
              </w:rPr>
              <w:t>0.99</w:t>
            </w:r>
          </w:p>
        </w:tc>
      </w:tr>
    </w:tbl>
    <w:p w:rsidR="00E25326" w:rsidRPr="007C4D6A" w:rsidRDefault="00E25326" w:rsidP="00E25326">
      <w:pPr>
        <w:rPr>
          <w:rFonts w:ascii="Times New Roman" w:hAnsi="Times New Roman"/>
          <w:szCs w:val="20"/>
        </w:rPr>
      </w:pPr>
    </w:p>
    <w:p w:rsidR="00E25326" w:rsidRPr="007C4D6A" w:rsidRDefault="00E25326" w:rsidP="00E25326">
      <w:pPr>
        <w:rPr>
          <w:rFonts w:ascii="Times New Roman" w:hAnsi="Times New Roman"/>
          <w:szCs w:val="20"/>
        </w:rPr>
      </w:pPr>
      <w:r w:rsidRPr="007C4D6A">
        <w:rPr>
          <w:rFonts w:ascii="Times New Roman" w:hAnsi="Times New Roman"/>
          <w:szCs w:val="20"/>
        </w:rPr>
        <w:t>Table 5 shows that the parameters give the close fit between the actual data and imputed data because of high value for R</w:t>
      </w:r>
      <w:r w:rsidRPr="007C4D6A">
        <w:rPr>
          <w:rFonts w:ascii="Times New Roman" w:hAnsi="Times New Roman"/>
          <w:szCs w:val="20"/>
          <w:vertAlign w:val="superscript"/>
        </w:rPr>
        <w:t>2</w:t>
      </w:r>
      <w:r w:rsidRPr="007C4D6A">
        <w:rPr>
          <w:rFonts w:ascii="Times New Roman" w:hAnsi="Times New Roman"/>
          <w:szCs w:val="20"/>
        </w:rPr>
        <w:t xml:space="preserve"> and PA implying closer to 1. Meanwhile, the errors of the model for both stations are small and closer to 0 for parameters. According to the performance of R</w:t>
      </w:r>
      <w:r w:rsidRPr="007C4D6A">
        <w:rPr>
          <w:rFonts w:ascii="Times New Roman" w:hAnsi="Times New Roman"/>
          <w:szCs w:val="20"/>
          <w:vertAlign w:val="superscript"/>
        </w:rPr>
        <w:t>2</w:t>
      </w:r>
      <w:r w:rsidRPr="007C4D6A">
        <w:rPr>
          <w:rFonts w:ascii="Times New Roman" w:hAnsi="Times New Roman"/>
          <w:szCs w:val="20"/>
        </w:rPr>
        <w:t>, the highest R</w:t>
      </w:r>
      <w:r w:rsidRPr="007C4D6A">
        <w:rPr>
          <w:rFonts w:ascii="Times New Roman" w:hAnsi="Times New Roman"/>
          <w:szCs w:val="20"/>
          <w:vertAlign w:val="superscript"/>
        </w:rPr>
        <w:t>2</w:t>
      </w:r>
      <w:r w:rsidRPr="007C4D6A">
        <w:rPr>
          <w:rFonts w:ascii="Times New Roman" w:hAnsi="Times New Roman"/>
          <w:szCs w:val="20"/>
        </w:rPr>
        <w:t xml:space="preserve"> for both stations is CO</w:t>
      </w:r>
      <w:r w:rsidR="009F1D57">
        <w:rPr>
          <w:rFonts w:ascii="Times New Roman" w:hAnsi="Times New Roman"/>
          <w:szCs w:val="20"/>
        </w:rPr>
        <w:t xml:space="preserve"> parameter in S2 which is 0.906</w:t>
      </w:r>
      <w:r w:rsidRPr="007C4D6A">
        <w:rPr>
          <w:rFonts w:ascii="Times New Roman" w:hAnsi="Times New Roman"/>
          <w:szCs w:val="20"/>
        </w:rPr>
        <w:t>. Meanwhile, the highest performance of PA is NO in S2 which is 0.9513. The smallest RMSE is NO for S1 which is 0.0005 and the smallest MAE is also for NO in S1 which is 0.0002. Although R</w:t>
      </w:r>
      <w:r w:rsidRPr="007C4D6A">
        <w:rPr>
          <w:rFonts w:ascii="Times New Roman" w:hAnsi="Times New Roman"/>
          <w:szCs w:val="20"/>
          <w:vertAlign w:val="superscript"/>
        </w:rPr>
        <w:t>2</w:t>
      </w:r>
      <w:r w:rsidRPr="007C4D6A">
        <w:rPr>
          <w:rFonts w:ascii="Times New Roman" w:hAnsi="Times New Roman"/>
          <w:szCs w:val="20"/>
        </w:rPr>
        <w:t xml:space="preserve"> value is quite low for SO</w:t>
      </w:r>
      <w:r w:rsidRPr="007C4D6A">
        <w:rPr>
          <w:rFonts w:ascii="Times New Roman" w:hAnsi="Times New Roman"/>
          <w:szCs w:val="20"/>
          <w:vertAlign w:val="subscript"/>
        </w:rPr>
        <w:t>2</w:t>
      </w:r>
      <w:r w:rsidRPr="007C4D6A">
        <w:rPr>
          <w:rFonts w:ascii="Times New Roman" w:hAnsi="Times New Roman"/>
          <w:szCs w:val="20"/>
        </w:rPr>
        <w:t xml:space="preserve"> (0.497) in S1 but the performance of PA is quite high and also given small error. Therefore, this assures us that the MI technique by using MCMC method produced consistent result and suitable for the replace missing value for air quality da</w:t>
      </w:r>
      <w:r w:rsidR="00701DAC">
        <w:rPr>
          <w:rFonts w:ascii="Times New Roman" w:hAnsi="Times New Roman"/>
          <w:szCs w:val="20"/>
        </w:rPr>
        <w:t>tasets. It is supported with [20</w:t>
      </w:r>
      <w:r w:rsidRPr="007C4D6A">
        <w:rPr>
          <w:rFonts w:ascii="Times New Roman" w:hAnsi="Times New Roman"/>
          <w:szCs w:val="20"/>
        </w:rPr>
        <w:t>] reported that MI is suitable method to solve the high ratio of missing values for example 43.5% miss</w:t>
      </w:r>
      <w:r w:rsidR="00701DAC">
        <w:rPr>
          <w:rFonts w:ascii="Times New Roman" w:hAnsi="Times New Roman"/>
          <w:szCs w:val="20"/>
        </w:rPr>
        <w:t>ing data. Another study from [21</w:t>
      </w:r>
      <w:r w:rsidRPr="007C4D6A">
        <w:rPr>
          <w:rFonts w:ascii="Times New Roman" w:hAnsi="Times New Roman"/>
          <w:szCs w:val="20"/>
        </w:rPr>
        <w:t xml:space="preserve">] shows that MCMC method was more effective than simple mean for the monthly rainfall data in the northern region of Thailand. </w:t>
      </w:r>
    </w:p>
    <w:p w:rsidR="00E25326" w:rsidRPr="007C4D6A" w:rsidRDefault="00E25326" w:rsidP="00E25326">
      <w:pPr>
        <w:rPr>
          <w:rFonts w:ascii="Times New Roman" w:hAnsi="Times New Roman"/>
          <w:szCs w:val="20"/>
        </w:rPr>
      </w:pPr>
    </w:p>
    <w:p w:rsidR="00E25326" w:rsidRPr="009F1D57" w:rsidRDefault="00E25326" w:rsidP="00E25326">
      <w:pPr>
        <w:widowControl/>
        <w:wordWrap/>
        <w:autoSpaceDE/>
        <w:autoSpaceDN/>
        <w:jc w:val="center"/>
        <w:rPr>
          <w:rFonts w:ascii="Times New Roman" w:hAnsi="Times New Roman"/>
          <w:szCs w:val="20"/>
        </w:rPr>
      </w:pPr>
      <w:r w:rsidRPr="009F1D57">
        <w:rPr>
          <w:rFonts w:ascii="Times New Roman" w:hAnsi="Times New Roman"/>
          <w:szCs w:val="20"/>
        </w:rPr>
        <w:t>Table 5</w:t>
      </w:r>
      <w:r w:rsidR="009F1D57">
        <w:rPr>
          <w:rFonts w:ascii="Times New Roman" w:hAnsi="Times New Roman"/>
          <w:szCs w:val="20"/>
        </w:rPr>
        <w:t xml:space="preserve">. </w:t>
      </w:r>
      <w:r w:rsidRPr="009F1D57">
        <w:rPr>
          <w:rFonts w:ascii="Times New Roman" w:hAnsi="Times New Roman"/>
          <w:szCs w:val="20"/>
        </w:rPr>
        <w:t>The performance indicators for both stations</w:t>
      </w:r>
    </w:p>
    <w:p w:rsidR="009F1D57" w:rsidRPr="007C4D6A" w:rsidRDefault="009F1D57" w:rsidP="00E25326">
      <w:pPr>
        <w:widowControl/>
        <w:wordWrap/>
        <w:autoSpaceDE/>
        <w:autoSpaceDN/>
        <w:jc w:val="center"/>
        <w:rPr>
          <w:rFonts w:ascii="Times New Roman" w:eastAsia="Calibri" w:hAnsi="Times New Roman"/>
          <w:kern w:val="0"/>
          <w:szCs w:val="20"/>
          <w:lang w:val="en-MY" w:eastAsia="en-US"/>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828"/>
        <w:gridCol w:w="1127"/>
        <w:gridCol w:w="766"/>
        <w:gridCol w:w="766"/>
        <w:gridCol w:w="794"/>
        <w:gridCol w:w="766"/>
      </w:tblGrid>
      <w:tr w:rsidR="007C4D6A" w:rsidRPr="007C4D6A" w:rsidTr="009F1D57">
        <w:trPr>
          <w:jc w:val="center"/>
        </w:trPr>
        <w:tc>
          <w:tcPr>
            <w:tcW w:w="0" w:type="auto"/>
            <w:tcBorders>
              <w:top w:val="single" w:sz="4" w:space="0" w:color="auto"/>
              <w:bottom w:val="nil"/>
            </w:tcBorders>
          </w:tcPr>
          <w:p w:rsidR="00E25326" w:rsidRPr="009F1D57" w:rsidRDefault="00E25326" w:rsidP="00E808F0">
            <w:pPr>
              <w:widowControl/>
              <w:wordWrap/>
              <w:autoSpaceDE/>
              <w:autoSpaceDN/>
              <w:jc w:val="center"/>
              <w:rPr>
                <w:rFonts w:ascii="Times New Roman" w:eastAsia="Calibri" w:hAnsi="Times New Roman"/>
                <w:b/>
                <w:kern w:val="0"/>
                <w:szCs w:val="20"/>
                <w:lang w:val="en-MY" w:eastAsia="en-US"/>
              </w:rPr>
            </w:pPr>
            <w:r w:rsidRPr="009F1D57">
              <w:rPr>
                <w:rFonts w:ascii="Times New Roman" w:eastAsia="Calibri" w:hAnsi="Times New Roman"/>
                <w:b/>
                <w:kern w:val="0"/>
                <w:szCs w:val="20"/>
                <w:lang w:val="en-MY" w:eastAsia="en-US"/>
              </w:rPr>
              <w:t xml:space="preserve">Station </w:t>
            </w:r>
          </w:p>
        </w:tc>
        <w:tc>
          <w:tcPr>
            <w:tcW w:w="0" w:type="auto"/>
            <w:vMerge w:val="restart"/>
            <w:tcBorders>
              <w:top w:val="single" w:sz="4" w:space="0" w:color="auto"/>
              <w:bottom w:val="single" w:sz="4" w:space="0" w:color="auto"/>
            </w:tcBorders>
            <w:shd w:val="clear" w:color="auto" w:fill="auto"/>
          </w:tcPr>
          <w:p w:rsidR="00E25326" w:rsidRPr="009F1D57" w:rsidRDefault="00E25326" w:rsidP="00E808F0">
            <w:pPr>
              <w:widowControl/>
              <w:wordWrap/>
              <w:autoSpaceDE/>
              <w:autoSpaceDN/>
              <w:jc w:val="center"/>
              <w:rPr>
                <w:rFonts w:ascii="Times New Roman" w:eastAsia="Calibri" w:hAnsi="Times New Roman"/>
                <w:b/>
                <w:kern w:val="0"/>
                <w:szCs w:val="20"/>
                <w:lang w:val="en-MY" w:eastAsia="en-US"/>
              </w:rPr>
            </w:pPr>
            <w:r w:rsidRPr="009F1D57">
              <w:rPr>
                <w:rFonts w:ascii="Times New Roman" w:eastAsia="Calibri" w:hAnsi="Times New Roman"/>
                <w:b/>
                <w:kern w:val="0"/>
                <w:szCs w:val="20"/>
                <w:lang w:val="en-MY" w:eastAsia="en-US"/>
              </w:rPr>
              <w:t>Parameter</w:t>
            </w:r>
          </w:p>
        </w:tc>
        <w:tc>
          <w:tcPr>
            <w:tcW w:w="0" w:type="auto"/>
            <w:gridSpan w:val="4"/>
            <w:tcBorders>
              <w:top w:val="single" w:sz="4" w:space="0" w:color="auto"/>
              <w:bottom w:val="single" w:sz="4" w:space="0" w:color="auto"/>
            </w:tcBorders>
            <w:shd w:val="clear" w:color="auto" w:fill="auto"/>
          </w:tcPr>
          <w:p w:rsidR="00E25326" w:rsidRPr="009F1D57" w:rsidRDefault="00E25326" w:rsidP="00E808F0">
            <w:pPr>
              <w:widowControl/>
              <w:wordWrap/>
              <w:autoSpaceDE/>
              <w:autoSpaceDN/>
              <w:jc w:val="center"/>
              <w:rPr>
                <w:rFonts w:ascii="Times New Roman" w:eastAsia="Calibri" w:hAnsi="Times New Roman"/>
                <w:b/>
                <w:kern w:val="0"/>
                <w:szCs w:val="20"/>
                <w:lang w:val="en-MY" w:eastAsia="en-US"/>
              </w:rPr>
            </w:pPr>
            <w:r w:rsidRPr="009F1D57">
              <w:rPr>
                <w:rFonts w:ascii="Times New Roman" w:eastAsia="Calibri" w:hAnsi="Times New Roman"/>
                <w:b/>
                <w:kern w:val="0"/>
                <w:szCs w:val="20"/>
                <w:lang w:val="en-MY" w:eastAsia="en-US"/>
              </w:rPr>
              <w:t>Perform</w:t>
            </w:r>
            <w:r w:rsidR="009F1D57">
              <w:rPr>
                <w:rFonts w:ascii="Times New Roman" w:eastAsia="Calibri" w:hAnsi="Times New Roman"/>
                <w:b/>
                <w:kern w:val="0"/>
                <w:szCs w:val="20"/>
                <w:lang w:val="en-MY" w:eastAsia="en-US"/>
              </w:rPr>
              <w:t>ance i</w:t>
            </w:r>
            <w:r w:rsidRPr="009F1D57">
              <w:rPr>
                <w:rFonts w:ascii="Times New Roman" w:eastAsia="Calibri" w:hAnsi="Times New Roman"/>
                <w:b/>
                <w:kern w:val="0"/>
                <w:szCs w:val="20"/>
                <w:lang w:val="en-MY" w:eastAsia="en-US"/>
              </w:rPr>
              <w:t>ndicator</w:t>
            </w:r>
          </w:p>
        </w:tc>
      </w:tr>
      <w:tr w:rsidR="007C4D6A" w:rsidRPr="007C4D6A" w:rsidTr="009F1D57">
        <w:trPr>
          <w:jc w:val="center"/>
        </w:trPr>
        <w:tc>
          <w:tcPr>
            <w:tcW w:w="0" w:type="auto"/>
            <w:tcBorders>
              <w:top w:val="nil"/>
              <w:bottom w:val="single" w:sz="4" w:space="0" w:color="auto"/>
            </w:tcBorders>
          </w:tcPr>
          <w:p w:rsidR="00E25326" w:rsidRPr="009F1D57" w:rsidRDefault="00E25326" w:rsidP="00E808F0">
            <w:pPr>
              <w:widowControl/>
              <w:wordWrap/>
              <w:autoSpaceDE/>
              <w:autoSpaceDN/>
              <w:jc w:val="left"/>
              <w:rPr>
                <w:rFonts w:ascii="Times New Roman" w:eastAsia="Calibri" w:hAnsi="Times New Roman"/>
                <w:b/>
                <w:kern w:val="0"/>
                <w:szCs w:val="20"/>
                <w:lang w:val="en-MY" w:eastAsia="en-US"/>
              </w:rPr>
            </w:pPr>
          </w:p>
        </w:tc>
        <w:tc>
          <w:tcPr>
            <w:tcW w:w="0" w:type="auto"/>
            <w:vMerge/>
            <w:tcBorders>
              <w:top w:val="single" w:sz="4" w:space="0" w:color="auto"/>
              <w:bottom w:val="single" w:sz="4" w:space="0" w:color="auto"/>
            </w:tcBorders>
            <w:shd w:val="clear" w:color="auto" w:fill="auto"/>
          </w:tcPr>
          <w:p w:rsidR="00E25326" w:rsidRPr="009F1D57" w:rsidRDefault="00E25326" w:rsidP="00E808F0">
            <w:pPr>
              <w:widowControl/>
              <w:wordWrap/>
              <w:autoSpaceDE/>
              <w:autoSpaceDN/>
              <w:jc w:val="left"/>
              <w:rPr>
                <w:rFonts w:ascii="Times New Roman" w:eastAsia="Calibri" w:hAnsi="Times New Roman"/>
                <w:b/>
                <w:kern w:val="0"/>
                <w:szCs w:val="20"/>
                <w:lang w:val="en-MY" w:eastAsia="en-US"/>
              </w:rPr>
            </w:pPr>
          </w:p>
        </w:tc>
        <w:tc>
          <w:tcPr>
            <w:tcW w:w="0" w:type="auto"/>
            <w:tcBorders>
              <w:top w:val="single" w:sz="4" w:space="0" w:color="auto"/>
              <w:bottom w:val="single" w:sz="4" w:space="0" w:color="auto"/>
            </w:tcBorders>
            <w:shd w:val="clear" w:color="auto" w:fill="auto"/>
          </w:tcPr>
          <w:p w:rsidR="00E25326" w:rsidRPr="009F1D57" w:rsidRDefault="00E25326" w:rsidP="00E808F0">
            <w:pPr>
              <w:widowControl/>
              <w:wordWrap/>
              <w:autoSpaceDE/>
              <w:autoSpaceDN/>
              <w:jc w:val="center"/>
              <w:rPr>
                <w:rFonts w:ascii="Times New Roman" w:eastAsia="Calibri" w:hAnsi="Times New Roman"/>
                <w:b/>
                <w:kern w:val="0"/>
                <w:szCs w:val="20"/>
                <w:vertAlign w:val="superscript"/>
                <w:lang w:val="en-MY" w:eastAsia="en-US"/>
              </w:rPr>
            </w:pPr>
            <w:r w:rsidRPr="009F1D57">
              <w:rPr>
                <w:rFonts w:ascii="Times New Roman" w:eastAsia="Calibri" w:hAnsi="Times New Roman"/>
                <w:b/>
                <w:kern w:val="0"/>
                <w:szCs w:val="20"/>
                <w:lang w:val="en-MY" w:eastAsia="en-US"/>
              </w:rPr>
              <w:t>R</w:t>
            </w:r>
            <w:r w:rsidRPr="009F1D57">
              <w:rPr>
                <w:rFonts w:ascii="Times New Roman" w:eastAsia="Calibri" w:hAnsi="Times New Roman"/>
                <w:b/>
                <w:kern w:val="0"/>
                <w:szCs w:val="20"/>
                <w:vertAlign w:val="superscript"/>
                <w:lang w:val="en-MY" w:eastAsia="en-US"/>
              </w:rPr>
              <w:t>2</w:t>
            </w:r>
          </w:p>
        </w:tc>
        <w:tc>
          <w:tcPr>
            <w:tcW w:w="0" w:type="auto"/>
            <w:tcBorders>
              <w:top w:val="single" w:sz="4" w:space="0" w:color="auto"/>
              <w:bottom w:val="single" w:sz="4" w:space="0" w:color="auto"/>
            </w:tcBorders>
            <w:shd w:val="clear" w:color="auto" w:fill="auto"/>
          </w:tcPr>
          <w:p w:rsidR="00E25326" w:rsidRPr="009F1D57" w:rsidRDefault="00E25326" w:rsidP="00E808F0">
            <w:pPr>
              <w:widowControl/>
              <w:wordWrap/>
              <w:autoSpaceDE/>
              <w:autoSpaceDN/>
              <w:jc w:val="center"/>
              <w:rPr>
                <w:rFonts w:ascii="Times New Roman" w:eastAsia="Calibri" w:hAnsi="Times New Roman"/>
                <w:b/>
                <w:kern w:val="0"/>
                <w:szCs w:val="20"/>
                <w:lang w:val="en-MY" w:eastAsia="en-US"/>
              </w:rPr>
            </w:pPr>
            <w:r w:rsidRPr="009F1D57">
              <w:rPr>
                <w:rFonts w:ascii="Times New Roman" w:eastAsia="Calibri" w:hAnsi="Times New Roman"/>
                <w:b/>
                <w:kern w:val="0"/>
                <w:szCs w:val="20"/>
                <w:lang w:val="en-MY" w:eastAsia="en-US"/>
              </w:rPr>
              <w:t>PA</w:t>
            </w:r>
          </w:p>
        </w:tc>
        <w:tc>
          <w:tcPr>
            <w:tcW w:w="0" w:type="auto"/>
            <w:tcBorders>
              <w:top w:val="single" w:sz="4" w:space="0" w:color="auto"/>
              <w:bottom w:val="single" w:sz="4" w:space="0" w:color="auto"/>
            </w:tcBorders>
            <w:shd w:val="clear" w:color="auto" w:fill="auto"/>
          </w:tcPr>
          <w:p w:rsidR="00E25326" w:rsidRPr="009F1D57" w:rsidRDefault="00E25326" w:rsidP="00E808F0">
            <w:pPr>
              <w:widowControl/>
              <w:wordWrap/>
              <w:autoSpaceDE/>
              <w:autoSpaceDN/>
              <w:jc w:val="center"/>
              <w:rPr>
                <w:rFonts w:ascii="Times New Roman" w:eastAsia="Calibri" w:hAnsi="Times New Roman"/>
                <w:b/>
                <w:kern w:val="0"/>
                <w:szCs w:val="20"/>
                <w:lang w:val="en-MY" w:eastAsia="en-US"/>
              </w:rPr>
            </w:pPr>
            <w:r w:rsidRPr="009F1D57">
              <w:rPr>
                <w:rFonts w:ascii="Times New Roman" w:eastAsia="Calibri" w:hAnsi="Times New Roman"/>
                <w:b/>
                <w:kern w:val="0"/>
                <w:szCs w:val="20"/>
                <w:lang w:val="en-MY" w:eastAsia="en-US"/>
              </w:rPr>
              <w:t>RMSE</w:t>
            </w:r>
          </w:p>
        </w:tc>
        <w:tc>
          <w:tcPr>
            <w:tcW w:w="0" w:type="auto"/>
            <w:tcBorders>
              <w:top w:val="single" w:sz="4" w:space="0" w:color="auto"/>
              <w:bottom w:val="single" w:sz="4" w:space="0" w:color="auto"/>
            </w:tcBorders>
            <w:shd w:val="clear" w:color="auto" w:fill="auto"/>
          </w:tcPr>
          <w:p w:rsidR="00E25326" w:rsidRPr="009F1D57" w:rsidRDefault="00E25326" w:rsidP="00E808F0">
            <w:pPr>
              <w:widowControl/>
              <w:wordWrap/>
              <w:autoSpaceDE/>
              <w:autoSpaceDN/>
              <w:jc w:val="center"/>
              <w:rPr>
                <w:rFonts w:ascii="Times New Roman" w:eastAsia="Calibri" w:hAnsi="Times New Roman"/>
                <w:b/>
                <w:kern w:val="0"/>
                <w:szCs w:val="20"/>
                <w:lang w:val="en-MY" w:eastAsia="en-US"/>
              </w:rPr>
            </w:pPr>
            <w:r w:rsidRPr="009F1D57">
              <w:rPr>
                <w:rFonts w:ascii="Times New Roman" w:eastAsia="Calibri" w:hAnsi="Times New Roman"/>
                <w:b/>
                <w:kern w:val="0"/>
                <w:szCs w:val="20"/>
                <w:lang w:val="en-MY" w:eastAsia="en-US"/>
              </w:rPr>
              <w:t>MAE</w:t>
            </w:r>
          </w:p>
        </w:tc>
      </w:tr>
      <w:tr w:rsidR="007C4D6A" w:rsidRPr="007C4D6A" w:rsidTr="009F1D57">
        <w:trPr>
          <w:jc w:val="center"/>
        </w:trPr>
        <w:tc>
          <w:tcPr>
            <w:tcW w:w="0" w:type="auto"/>
            <w:tcBorders>
              <w:top w:val="single" w:sz="4" w:space="0" w:color="auto"/>
              <w:bottom w:val="nil"/>
            </w:tcBorders>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p>
        </w:tc>
        <w:tc>
          <w:tcPr>
            <w:tcW w:w="0" w:type="auto"/>
            <w:tcBorders>
              <w:top w:val="single" w:sz="4" w:space="0" w:color="auto"/>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CO</w:t>
            </w:r>
          </w:p>
        </w:tc>
        <w:tc>
          <w:tcPr>
            <w:tcW w:w="0" w:type="auto"/>
            <w:tcBorders>
              <w:top w:val="single" w:sz="4" w:space="0" w:color="auto"/>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0.8911</w:t>
            </w:r>
          </w:p>
        </w:tc>
        <w:tc>
          <w:tcPr>
            <w:tcW w:w="0" w:type="auto"/>
            <w:tcBorders>
              <w:top w:val="single" w:sz="4" w:space="0" w:color="auto"/>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0.9439</w:t>
            </w:r>
          </w:p>
        </w:tc>
        <w:tc>
          <w:tcPr>
            <w:tcW w:w="0" w:type="auto"/>
            <w:tcBorders>
              <w:top w:val="single" w:sz="4" w:space="0" w:color="auto"/>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0.0985</w:t>
            </w:r>
          </w:p>
        </w:tc>
        <w:tc>
          <w:tcPr>
            <w:tcW w:w="0" w:type="auto"/>
            <w:tcBorders>
              <w:top w:val="single" w:sz="4" w:space="0" w:color="auto"/>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0.0242</w:t>
            </w:r>
          </w:p>
        </w:tc>
      </w:tr>
      <w:tr w:rsidR="007C4D6A" w:rsidRPr="007C4D6A" w:rsidTr="009F1D57">
        <w:trPr>
          <w:jc w:val="center"/>
        </w:trPr>
        <w:tc>
          <w:tcPr>
            <w:tcW w:w="0" w:type="auto"/>
            <w:tcBorders>
              <w:top w:val="nil"/>
            </w:tcBorders>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S1</w:t>
            </w:r>
          </w:p>
        </w:tc>
        <w:tc>
          <w:tcPr>
            <w:tcW w:w="0" w:type="auto"/>
            <w:tcBorders>
              <w:top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O</w:t>
            </w:r>
            <w:r w:rsidRPr="007C4D6A">
              <w:rPr>
                <w:rFonts w:ascii="Times New Roman" w:eastAsia="Calibri" w:hAnsi="Times New Roman"/>
                <w:kern w:val="0"/>
                <w:szCs w:val="20"/>
                <w:vertAlign w:val="subscript"/>
                <w:lang w:val="en-MY" w:eastAsia="en-US"/>
              </w:rPr>
              <w:t>3</w:t>
            </w:r>
          </w:p>
        </w:tc>
        <w:tc>
          <w:tcPr>
            <w:tcW w:w="0" w:type="auto"/>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0.8865</w:t>
            </w:r>
          </w:p>
        </w:tc>
        <w:tc>
          <w:tcPr>
            <w:tcW w:w="0" w:type="auto"/>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0.9416</w:t>
            </w:r>
          </w:p>
        </w:tc>
        <w:tc>
          <w:tcPr>
            <w:tcW w:w="0" w:type="auto"/>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0.0061</w:t>
            </w:r>
          </w:p>
        </w:tc>
        <w:tc>
          <w:tcPr>
            <w:tcW w:w="0" w:type="auto"/>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0.0011</w:t>
            </w:r>
          </w:p>
        </w:tc>
      </w:tr>
      <w:tr w:rsidR="007C4D6A" w:rsidRPr="007C4D6A" w:rsidTr="009F1D57">
        <w:trPr>
          <w:jc w:val="center"/>
        </w:trPr>
        <w:tc>
          <w:tcPr>
            <w:tcW w:w="0" w:type="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p>
        </w:tc>
        <w:tc>
          <w:tcPr>
            <w:tcW w:w="0" w:type="auto"/>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SO</w:t>
            </w:r>
            <w:r w:rsidRPr="007C4D6A">
              <w:rPr>
                <w:rFonts w:ascii="Times New Roman" w:eastAsia="Calibri" w:hAnsi="Times New Roman"/>
                <w:kern w:val="0"/>
                <w:szCs w:val="20"/>
                <w:vertAlign w:val="subscript"/>
                <w:lang w:val="en-MY" w:eastAsia="en-US"/>
              </w:rPr>
              <w:t>2</w:t>
            </w:r>
          </w:p>
        </w:tc>
        <w:tc>
          <w:tcPr>
            <w:tcW w:w="0" w:type="auto"/>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0.4970</w:t>
            </w:r>
          </w:p>
        </w:tc>
        <w:tc>
          <w:tcPr>
            <w:tcW w:w="0" w:type="auto"/>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0.7050</w:t>
            </w:r>
          </w:p>
        </w:tc>
        <w:tc>
          <w:tcPr>
            <w:tcW w:w="0" w:type="auto"/>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0.0016</w:t>
            </w:r>
          </w:p>
        </w:tc>
        <w:tc>
          <w:tcPr>
            <w:tcW w:w="0" w:type="auto"/>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0.0007</w:t>
            </w:r>
          </w:p>
        </w:tc>
      </w:tr>
      <w:tr w:rsidR="007C4D6A" w:rsidRPr="007C4D6A" w:rsidTr="009F1D57">
        <w:trPr>
          <w:jc w:val="center"/>
        </w:trPr>
        <w:tc>
          <w:tcPr>
            <w:tcW w:w="0" w:type="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p>
        </w:tc>
        <w:tc>
          <w:tcPr>
            <w:tcW w:w="0" w:type="auto"/>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NO</w:t>
            </w:r>
            <w:r w:rsidRPr="007C4D6A">
              <w:rPr>
                <w:rFonts w:ascii="Times New Roman" w:eastAsia="Calibri" w:hAnsi="Times New Roman"/>
                <w:kern w:val="0"/>
                <w:szCs w:val="20"/>
                <w:vertAlign w:val="subscript"/>
                <w:lang w:val="en-MY" w:eastAsia="en-US"/>
              </w:rPr>
              <w:t>x</w:t>
            </w:r>
          </w:p>
        </w:tc>
        <w:tc>
          <w:tcPr>
            <w:tcW w:w="0" w:type="auto"/>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0.8627</w:t>
            </w:r>
          </w:p>
        </w:tc>
        <w:tc>
          <w:tcPr>
            <w:tcW w:w="0" w:type="auto"/>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0.9288</w:t>
            </w:r>
          </w:p>
        </w:tc>
        <w:tc>
          <w:tcPr>
            <w:tcW w:w="0" w:type="auto"/>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0.0017</w:t>
            </w:r>
          </w:p>
        </w:tc>
        <w:tc>
          <w:tcPr>
            <w:tcW w:w="0" w:type="auto"/>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0.0004</w:t>
            </w:r>
          </w:p>
        </w:tc>
      </w:tr>
      <w:tr w:rsidR="007C4D6A" w:rsidRPr="007C4D6A" w:rsidTr="009F1D57">
        <w:trPr>
          <w:jc w:val="center"/>
        </w:trPr>
        <w:tc>
          <w:tcPr>
            <w:tcW w:w="0" w:type="auto"/>
            <w:tcBorders>
              <w:bottom w:val="nil"/>
            </w:tcBorders>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p>
        </w:tc>
        <w:tc>
          <w:tcPr>
            <w:tcW w:w="0" w:type="auto"/>
            <w:tcBorders>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NO</w:t>
            </w:r>
          </w:p>
        </w:tc>
        <w:tc>
          <w:tcPr>
            <w:tcW w:w="0" w:type="auto"/>
            <w:tcBorders>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0.7606</w:t>
            </w:r>
          </w:p>
        </w:tc>
        <w:tc>
          <w:tcPr>
            <w:tcW w:w="0" w:type="auto"/>
            <w:tcBorders>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0.8721</w:t>
            </w:r>
          </w:p>
        </w:tc>
        <w:tc>
          <w:tcPr>
            <w:tcW w:w="0" w:type="auto"/>
            <w:tcBorders>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0.0005</w:t>
            </w:r>
          </w:p>
        </w:tc>
        <w:tc>
          <w:tcPr>
            <w:tcW w:w="0" w:type="auto"/>
            <w:tcBorders>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0.0002</w:t>
            </w:r>
          </w:p>
        </w:tc>
      </w:tr>
      <w:tr w:rsidR="007C4D6A" w:rsidRPr="007C4D6A" w:rsidTr="009F1D57">
        <w:trPr>
          <w:jc w:val="center"/>
        </w:trPr>
        <w:tc>
          <w:tcPr>
            <w:tcW w:w="0" w:type="auto"/>
            <w:tcBorders>
              <w:top w:val="nil"/>
              <w:bottom w:val="nil"/>
            </w:tcBorders>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NO</w:t>
            </w:r>
            <w:r w:rsidRPr="007C4D6A">
              <w:rPr>
                <w:rFonts w:ascii="Times New Roman" w:eastAsia="Calibri" w:hAnsi="Times New Roman"/>
                <w:kern w:val="0"/>
                <w:szCs w:val="20"/>
                <w:vertAlign w:val="subscript"/>
                <w:lang w:val="en-MY" w:eastAsia="en-US"/>
              </w:rPr>
              <w:t>2</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0.8822</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0.9392</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0.0013</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0.0003</w:t>
            </w:r>
          </w:p>
        </w:tc>
      </w:tr>
      <w:tr w:rsidR="007C4D6A" w:rsidRPr="007C4D6A" w:rsidTr="009F1D57">
        <w:trPr>
          <w:jc w:val="center"/>
        </w:trPr>
        <w:tc>
          <w:tcPr>
            <w:tcW w:w="0" w:type="auto"/>
            <w:tcBorders>
              <w:top w:val="nil"/>
              <w:bottom w:val="single" w:sz="4" w:space="0" w:color="auto"/>
            </w:tcBorders>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p>
        </w:tc>
        <w:tc>
          <w:tcPr>
            <w:tcW w:w="0" w:type="auto"/>
            <w:tcBorders>
              <w:top w:val="nil"/>
              <w:bottom w:val="single" w:sz="4" w:space="0" w:color="auto"/>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p>
        </w:tc>
        <w:tc>
          <w:tcPr>
            <w:tcW w:w="0" w:type="auto"/>
            <w:tcBorders>
              <w:top w:val="nil"/>
              <w:bottom w:val="single" w:sz="4" w:space="0" w:color="auto"/>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p>
        </w:tc>
        <w:tc>
          <w:tcPr>
            <w:tcW w:w="0" w:type="auto"/>
            <w:tcBorders>
              <w:top w:val="nil"/>
              <w:bottom w:val="single" w:sz="4" w:space="0" w:color="auto"/>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p>
        </w:tc>
        <w:tc>
          <w:tcPr>
            <w:tcW w:w="0" w:type="auto"/>
            <w:tcBorders>
              <w:top w:val="nil"/>
              <w:bottom w:val="single" w:sz="4" w:space="0" w:color="auto"/>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p>
        </w:tc>
        <w:tc>
          <w:tcPr>
            <w:tcW w:w="0" w:type="auto"/>
            <w:tcBorders>
              <w:top w:val="nil"/>
              <w:bottom w:val="single" w:sz="4" w:space="0" w:color="auto"/>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p>
        </w:tc>
      </w:tr>
      <w:tr w:rsidR="007C4D6A" w:rsidRPr="007C4D6A" w:rsidTr="009F1D57">
        <w:trPr>
          <w:jc w:val="center"/>
        </w:trPr>
        <w:tc>
          <w:tcPr>
            <w:tcW w:w="0" w:type="auto"/>
            <w:tcBorders>
              <w:top w:val="single" w:sz="4" w:space="0" w:color="auto"/>
              <w:bottom w:val="nil"/>
            </w:tcBorders>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S2</w:t>
            </w:r>
          </w:p>
        </w:tc>
        <w:tc>
          <w:tcPr>
            <w:tcW w:w="0" w:type="auto"/>
            <w:tcBorders>
              <w:top w:val="single" w:sz="4" w:space="0" w:color="auto"/>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CO</w:t>
            </w:r>
          </w:p>
        </w:tc>
        <w:tc>
          <w:tcPr>
            <w:tcW w:w="0" w:type="auto"/>
            <w:tcBorders>
              <w:top w:val="single" w:sz="4" w:space="0" w:color="auto"/>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0.9060</w:t>
            </w:r>
          </w:p>
        </w:tc>
        <w:tc>
          <w:tcPr>
            <w:tcW w:w="0" w:type="auto"/>
            <w:tcBorders>
              <w:top w:val="single" w:sz="4" w:space="0" w:color="auto"/>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0.9518</w:t>
            </w:r>
          </w:p>
        </w:tc>
        <w:tc>
          <w:tcPr>
            <w:tcW w:w="0" w:type="auto"/>
            <w:tcBorders>
              <w:top w:val="single" w:sz="4" w:space="0" w:color="auto"/>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0.3039</w:t>
            </w:r>
          </w:p>
        </w:tc>
        <w:tc>
          <w:tcPr>
            <w:tcW w:w="0" w:type="auto"/>
            <w:tcBorders>
              <w:top w:val="single" w:sz="4" w:space="0" w:color="auto"/>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0.0652</w:t>
            </w:r>
          </w:p>
        </w:tc>
      </w:tr>
      <w:tr w:rsidR="007C4D6A" w:rsidRPr="007C4D6A" w:rsidTr="009F1D57">
        <w:trPr>
          <w:jc w:val="center"/>
        </w:trPr>
        <w:tc>
          <w:tcPr>
            <w:tcW w:w="0" w:type="auto"/>
            <w:tcBorders>
              <w:top w:val="nil"/>
              <w:bottom w:val="nil"/>
            </w:tcBorders>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O</w:t>
            </w:r>
            <w:r w:rsidRPr="007C4D6A">
              <w:rPr>
                <w:rFonts w:ascii="Times New Roman" w:eastAsia="Calibri" w:hAnsi="Times New Roman"/>
                <w:kern w:val="0"/>
                <w:szCs w:val="20"/>
                <w:vertAlign w:val="subscript"/>
                <w:lang w:val="en-MY" w:eastAsia="en-US"/>
              </w:rPr>
              <w:t>3</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0.7695</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0.8771</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0.0070</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0.0024</w:t>
            </w:r>
          </w:p>
        </w:tc>
      </w:tr>
      <w:tr w:rsidR="007C4D6A" w:rsidRPr="007C4D6A" w:rsidTr="009F1D57">
        <w:trPr>
          <w:jc w:val="center"/>
        </w:trPr>
        <w:tc>
          <w:tcPr>
            <w:tcW w:w="0" w:type="auto"/>
            <w:tcBorders>
              <w:top w:val="nil"/>
              <w:bottom w:val="nil"/>
            </w:tcBorders>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SO</w:t>
            </w:r>
            <w:r w:rsidRPr="007C4D6A">
              <w:rPr>
                <w:rFonts w:ascii="Times New Roman" w:eastAsia="Calibri" w:hAnsi="Times New Roman"/>
                <w:kern w:val="0"/>
                <w:szCs w:val="20"/>
                <w:vertAlign w:val="subscript"/>
                <w:lang w:val="en-MY" w:eastAsia="en-US"/>
              </w:rPr>
              <w:t>2</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0.8576</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0.9260</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0.0012</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0.0003</w:t>
            </w:r>
          </w:p>
        </w:tc>
      </w:tr>
      <w:tr w:rsidR="007C4D6A" w:rsidRPr="007C4D6A" w:rsidTr="009F1D57">
        <w:trPr>
          <w:jc w:val="center"/>
        </w:trPr>
        <w:tc>
          <w:tcPr>
            <w:tcW w:w="0" w:type="auto"/>
            <w:tcBorders>
              <w:top w:val="nil"/>
              <w:bottom w:val="nil"/>
            </w:tcBorders>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NO</w:t>
            </w:r>
            <w:r w:rsidRPr="007C4D6A">
              <w:rPr>
                <w:rFonts w:ascii="Times New Roman" w:eastAsia="Calibri" w:hAnsi="Times New Roman"/>
                <w:kern w:val="0"/>
                <w:szCs w:val="20"/>
                <w:vertAlign w:val="subscript"/>
                <w:lang w:val="en-MY" w:eastAsia="en-US"/>
              </w:rPr>
              <w:t>x</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0.9013</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0.9494</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0.0149</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0.0031</w:t>
            </w:r>
          </w:p>
        </w:tc>
      </w:tr>
      <w:tr w:rsidR="007C4D6A" w:rsidRPr="007C4D6A" w:rsidTr="009F1D57">
        <w:trPr>
          <w:jc w:val="center"/>
        </w:trPr>
        <w:tc>
          <w:tcPr>
            <w:tcW w:w="0" w:type="auto"/>
            <w:tcBorders>
              <w:top w:val="nil"/>
              <w:bottom w:val="nil"/>
            </w:tcBorders>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NO</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0.9050</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0.9513</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0.0084</w:t>
            </w:r>
          </w:p>
        </w:tc>
        <w:tc>
          <w:tcPr>
            <w:tcW w:w="0" w:type="auto"/>
            <w:tcBorders>
              <w:top w:val="nil"/>
              <w:bottom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0.0015</w:t>
            </w:r>
          </w:p>
        </w:tc>
      </w:tr>
      <w:tr w:rsidR="007C4D6A" w:rsidRPr="007C4D6A" w:rsidTr="009F1D57">
        <w:trPr>
          <w:jc w:val="center"/>
        </w:trPr>
        <w:tc>
          <w:tcPr>
            <w:tcW w:w="0" w:type="auto"/>
            <w:tcBorders>
              <w:top w:val="nil"/>
            </w:tcBorders>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p>
        </w:tc>
        <w:tc>
          <w:tcPr>
            <w:tcW w:w="0" w:type="auto"/>
            <w:tcBorders>
              <w:top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NO</w:t>
            </w:r>
            <w:r w:rsidRPr="007C4D6A">
              <w:rPr>
                <w:rFonts w:ascii="Times New Roman" w:eastAsia="Calibri" w:hAnsi="Times New Roman"/>
                <w:kern w:val="0"/>
                <w:szCs w:val="20"/>
                <w:vertAlign w:val="subscript"/>
                <w:lang w:val="en-MY" w:eastAsia="en-US"/>
              </w:rPr>
              <w:t>2</w:t>
            </w:r>
          </w:p>
        </w:tc>
        <w:tc>
          <w:tcPr>
            <w:tcW w:w="0" w:type="auto"/>
            <w:tcBorders>
              <w:top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0.8859</w:t>
            </w:r>
          </w:p>
        </w:tc>
        <w:tc>
          <w:tcPr>
            <w:tcW w:w="0" w:type="auto"/>
            <w:tcBorders>
              <w:top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0.9413</w:t>
            </w:r>
          </w:p>
        </w:tc>
        <w:tc>
          <w:tcPr>
            <w:tcW w:w="0" w:type="auto"/>
            <w:tcBorders>
              <w:top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0.0074</w:t>
            </w:r>
          </w:p>
        </w:tc>
        <w:tc>
          <w:tcPr>
            <w:tcW w:w="0" w:type="auto"/>
            <w:tcBorders>
              <w:top w:val="nil"/>
            </w:tcBorders>
            <w:shd w:val="clear" w:color="auto" w:fill="auto"/>
          </w:tcPr>
          <w:p w:rsidR="00E25326" w:rsidRPr="007C4D6A" w:rsidRDefault="00E25326" w:rsidP="00E808F0">
            <w:pPr>
              <w:widowControl/>
              <w:wordWrap/>
              <w:autoSpaceDE/>
              <w:autoSpaceDN/>
              <w:jc w:val="center"/>
              <w:rPr>
                <w:rFonts w:ascii="Times New Roman" w:eastAsia="Calibri" w:hAnsi="Times New Roman"/>
                <w:kern w:val="0"/>
                <w:szCs w:val="20"/>
                <w:lang w:val="en-MY" w:eastAsia="en-US"/>
              </w:rPr>
            </w:pPr>
            <w:r w:rsidRPr="007C4D6A">
              <w:rPr>
                <w:rFonts w:ascii="Times New Roman" w:eastAsia="Calibri" w:hAnsi="Times New Roman"/>
                <w:kern w:val="0"/>
                <w:szCs w:val="20"/>
                <w:lang w:val="en-MY" w:eastAsia="en-US"/>
              </w:rPr>
              <w:t>0.0016</w:t>
            </w:r>
          </w:p>
        </w:tc>
      </w:tr>
    </w:tbl>
    <w:p w:rsidR="00E25326" w:rsidRPr="007C4D6A" w:rsidRDefault="00E25326" w:rsidP="00E25326">
      <w:pPr>
        <w:outlineLvl w:val="0"/>
        <w:rPr>
          <w:rFonts w:ascii="Times New Roman" w:hAnsi="Times New Roman"/>
          <w:szCs w:val="20"/>
        </w:rPr>
      </w:pPr>
    </w:p>
    <w:p w:rsidR="00E25326" w:rsidRPr="007C4D6A" w:rsidRDefault="00E25326" w:rsidP="00E25326">
      <w:pPr>
        <w:jc w:val="center"/>
        <w:outlineLvl w:val="0"/>
        <w:rPr>
          <w:rFonts w:ascii="Times New Roman" w:hAnsi="Times New Roman"/>
          <w:b/>
          <w:szCs w:val="20"/>
        </w:rPr>
      </w:pPr>
      <w:r w:rsidRPr="007C4D6A">
        <w:rPr>
          <w:rFonts w:ascii="Times New Roman" w:hAnsi="Times New Roman"/>
          <w:b/>
          <w:szCs w:val="20"/>
        </w:rPr>
        <w:t>Concl</w:t>
      </w:r>
      <w:bookmarkStart w:id="0" w:name="_GoBack"/>
      <w:bookmarkEnd w:id="0"/>
      <w:r w:rsidRPr="007C4D6A">
        <w:rPr>
          <w:rFonts w:ascii="Times New Roman" w:hAnsi="Times New Roman"/>
          <w:b/>
          <w:szCs w:val="20"/>
        </w:rPr>
        <w:t>usion</w:t>
      </w:r>
    </w:p>
    <w:p w:rsidR="00E25326" w:rsidRPr="007C4D6A" w:rsidRDefault="00E25326" w:rsidP="00E25326">
      <w:pPr>
        <w:rPr>
          <w:rFonts w:ascii="Times New Roman" w:hAnsi="Times New Roman"/>
          <w:szCs w:val="20"/>
        </w:rPr>
      </w:pPr>
      <w:r w:rsidRPr="007C4D6A">
        <w:rPr>
          <w:rFonts w:ascii="Times New Roman" w:hAnsi="Times New Roman"/>
          <w:szCs w:val="20"/>
        </w:rPr>
        <w:t>This paper discussed the use of multiple imputation technique to replace missing values in air quality dataset.  The MCMC technique was used.  The hourly air quality data was used to test the performance of the imputation technique. The relative efficiency was calculated to examine the accuracy technique for replacing missing values. The result shows that the relative efficiency is high and more than 0.9. Based on the result of performance indicators shows that the MCMC method give the good linear relationship because of R</w:t>
      </w:r>
      <w:r w:rsidRPr="007C4D6A">
        <w:rPr>
          <w:rFonts w:ascii="Times New Roman" w:hAnsi="Times New Roman"/>
          <w:szCs w:val="20"/>
          <w:vertAlign w:val="superscript"/>
        </w:rPr>
        <w:t>2</w:t>
      </w:r>
      <w:r w:rsidRPr="007C4D6A">
        <w:rPr>
          <w:rFonts w:ascii="Times New Roman" w:hAnsi="Times New Roman"/>
          <w:szCs w:val="20"/>
        </w:rPr>
        <w:t xml:space="preserve"> and PA are high approaches to 1 for both stations and followed with small errors for RMSE and MAE. Therefore, it can be concluded that MCMC method is suitable method for replacing missing air quality data. MCMC method is also reliable to replace missing value either low or high percentage of missing data.  Missing values are always arises, but a proper imputation can help remedy the analysis as much as possible.</w:t>
      </w:r>
    </w:p>
    <w:p w:rsidR="00E25326" w:rsidRPr="007C4D6A" w:rsidRDefault="00E25326" w:rsidP="00E25326">
      <w:pPr>
        <w:outlineLvl w:val="0"/>
        <w:rPr>
          <w:rFonts w:ascii="Times New Roman" w:hAnsi="Times New Roman"/>
          <w:szCs w:val="20"/>
        </w:rPr>
      </w:pPr>
    </w:p>
    <w:p w:rsidR="00E25326" w:rsidRPr="007C4D6A" w:rsidRDefault="00E25326" w:rsidP="00E25326">
      <w:pPr>
        <w:jc w:val="center"/>
        <w:outlineLvl w:val="0"/>
        <w:rPr>
          <w:rFonts w:ascii="Times New Roman" w:hAnsi="Times New Roman"/>
          <w:b/>
          <w:szCs w:val="20"/>
        </w:rPr>
      </w:pPr>
      <w:r w:rsidRPr="007C4D6A">
        <w:rPr>
          <w:rFonts w:ascii="Times New Roman" w:hAnsi="Times New Roman"/>
          <w:b/>
          <w:szCs w:val="20"/>
        </w:rPr>
        <w:t>Acknowledgement</w:t>
      </w:r>
    </w:p>
    <w:p w:rsidR="00E25326" w:rsidRPr="007C4D6A" w:rsidRDefault="00E25326" w:rsidP="00E25326">
      <w:pPr>
        <w:adjustRightInd w:val="0"/>
        <w:rPr>
          <w:rFonts w:ascii="Times New Roman" w:eastAsia="Calibri" w:hAnsi="Times New Roman"/>
          <w:szCs w:val="20"/>
        </w:rPr>
      </w:pPr>
      <w:r w:rsidRPr="007C4D6A">
        <w:rPr>
          <w:rFonts w:ascii="Times New Roman" w:eastAsia="Calibri" w:hAnsi="Times New Roman"/>
          <w:szCs w:val="20"/>
        </w:rPr>
        <w:t xml:space="preserve">This study was funded by Ministry of Higher Education Malaysia under Research Acculturation Collaborative Effort (RACE) Grant Scheme Phase 2/2013. The author would like to thank the Ministry of Education Malaysia for its financial support to carry out this study under the MyBrain15 program. The author also would like to thank the </w:t>
      </w:r>
      <w:proofErr w:type="spellStart"/>
      <w:r w:rsidRPr="007C4D6A">
        <w:rPr>
          <w:rFonts w:ascii="Times New Roman" w:eastAsia="Calibri" w:hAnsi="Times New Roman"/>
          <w:szCs w:val="20"/>
        </w:rPr>
        <w:t>Universiti</w:t>
      </w:r>
      <w:proofErr w:type="spellEnd"/>
      <w:r w:rsidRPr="007C4D6A">
        <w:rPr>
          <w:rFonts w:ascii="Times New Roman" w:eastAsia="Calibri" w:hAnsi="Times New Roman"/>
          <w:szCs w:val="20"/>
        </w:rPr>
        <w:t xml:space="preserve"> Malaysia Terengganu for its financial support to carry out this study and Department of Environment (DoE) Malaysia for their permission to utilize air quality data for this study.</w:t>
      </w:r>
    </w:p>
    <w:p w:rsidR="00183F53" w:rsidRPr="007C4D6A" w:rsidRDefault="00183F53" w:rsidP="00E25326">
      <w:pPr>
        <w:adjustRightInd w:val="0"/>
        <w:rPr>
          <w:rFonts w:ascii="Times New Roman" w:eastAsia="Calibri" w:hAnsi="Times New Roman"/>
          <w:szCs w:val="20"/>
        </w:rPr>
      </w:pPr>
    </w:p>
    <w:p w:rsidR="00183F53" w:rsidRDefault="00183F53" w:rsidP="009F1D57">
      <w:pPr>
        <w:jc w:val="center"/>
        <w:outlineLvl w:val="0"/>
        <w:rPr>
          <w:rFonts w:ascii="Times New Roman" w:hAnsi="Times New Roman"/>
          <w:b/>
          <w:szCs w:val="20"/>
        </w:rPr>
      </w:pPr>
      <w:r w:rsidRPr="007C4D6A">
        <w:rPr>
          <w:rFonts w:ascii="Times New Roman" w:hAnsi="Times New Roman"/>
          <w:b/>
          <w:szCs w:val="20"/>
        </w:rPr>
        <w:t>References</w:t>
      </w:r>
    </w:p>
    <w:p w:rsidR="00701DAC" w:rsidRPr="007C4D6A" w:rsidRDefault="00701DAC" w:rsidP="009F1D57">
      <w:pPr>
        <w:jc w:val="center"/>
        <w:outlineLvl w:val="0"/>
        <w:rPr>
          <w:rFonts w:ascii="Times New Roman" w:hAnsi="Times New Roman"/>
          <w:b/>
          <w:szCs w:val="20"/>
        </w:rPr>
      </w:pPr>
    </w:p>
    <w:p w:rsidR="00FA3D74" w:rsidRPr="00FA3D74" w:rsidRDefault="00183F53" w:rsidP="00FA3D74">
      <w:pPr>
        <w:pStyle w:val="ListParagraph"/>
        <w:numPr>
          <w:ilvl w:val="0"/>
          <w:numId w:val="2"/>
        </w:numPr>
        <w:spacing w:line="240" w:lineRule="auto"/>
        <w:ind w:right="95" w:hanging="1434"/>
        <w:rPr>
          <w:rFonts w:ascii="Times New Roman" w:hAnsi="Times New Roman"/>
          <w:sz w:val="20"/>
          <w:szCs w:val="20"/>
        </w:rPr>
      </w:pPr>
      <w:r w:rsidRPr="00FA3D74">
        <w:rPr>
          <w:rFonts w:ascii="Times New Roman" w:hAnsi="Times New Roman"/>
          <w:sz w:val="20"/>
          <w:szCs w:val="20"/>
        </w:rPr>
        <w:t>D</w:t>
      </w:r>
      <w:r w:rsidR="009F1D57" w:rsidRPr="00FA3D74">
        <w:rPr>
          <w:rFonts w:ascii="Times New Roman" w:hAnsi="Times New Roman"/>
          <w:sz w:val="20"/>
          <w:szCs w:val="20"/>
        </w:rPr>
        <w:t xml:space="preserve">epartment of Environment </w:t>
      </w:r>
      <w:r w:rsidRPr="00FA3D74">
        <w:rPr>
          <w:rFonts w:ascii="Times New Roman" w:hAnsi="Times New Roman"/>
          <w:sz w:val="20"/>
          <w:szCs w:val="20"/>
        </w:rPr>
        <w:t>Malaysia (2012)</w:t>
      </w:r>
      <w:r w:rsidR="00B91119" w:rsidRPr="00FA3D74">
        <w:rPr>
          <w:rFonts w:ascii="Times New Roman" w:hAnsi="Times New Roman"/>
          <w:sz w:val="20"/>
          <w:szCs w:val="20"/>
        </w:rPr>
        <w:t>.</w:t>
      </w:r>
      <w:r w:rsidRPr="00FA3D74">
        <w:rPr>
          <w:rFonts w:ascii="Times New Roman" w:hAnsi="Times New Roman"/>
          <w:i/>
          <w:sz w:val="20"/>
          <w:szCs w:val="20"/>
        </w:rPr>
        <w:t xml:space="preserve"> </w:t>
      </w:r>
      <w:r w:rsidRPr="00FA3D74">
        <w:rPr>
          <w:rFonts w:ascii="Times New Roman" w:hAnsi="Times New Roman"/>
          <w:sz w:val="20"/>
          <w:szCs w:val="20"/>
        </w:rPr>
        <w:t>Malaysia Environmental Quality Report 2012. Kuala Lumpur: Department of Environment, Ministry of Sciences, Technology and the Environment, Malaysia.</w:t>
      </w:r>
    </w:p>
    <w:p w:rsidR="00FA3D74" w:rsidRPr="00FA3D74" w:rsidRDefault="00B91119" w:rsidP="00FA3D74">
      <w:pPr>
        <w:pStyle w:val="ListParagraph"/>
        <w:numPr>
          <w:ilvl w:val="0"/>
          <w:numId w:val="2"/>
        </w:numPr>
        <w:spacing w:line="240" w:lineRule="auto"/>
        <w:ind w:right="95" w:hanging="1434"/>
        <w:rPr>
          <w:rFonts w:ascii="Times New Roman" w:hAnsi="Times New Roman"/>
          <w:sz w:val="20"/>
          <w:szCs w:val="20"/>
        </w:rPr>
      </w:pPr>
      <w:proofErr w:type="spellStart"/>
      <w:r w:rsidRPr="00FA3D74">
        <w:rPr>
          <w:rFonts w:ascii="Times New Roman" w:hAnsi="Times New Roman"/>
          <w:sz w:val="20"/>
          <w:szCs w:val="20"/>
        </w:rPr>
        <w:t>Awang</w:t>
      </w:r>
      <w:proofErr w:type="spellEnd"/>
      <w:r w:rsidRPr="00FA3D74">
        <w:rPr>
          <w:rFonts w:ascii="Times New Roman" w:hAnsi="Times New Roman"/>
          <w:sz w:val="20"/>
          <w:szCs w:val="20"/>
        </w:rPr>
        <w:t xml:space="preserve">, M., </w:t>
      </w:r>
      <w:proofErr w:type="spellStart"/>
      <w:r w:rsidRPr="00FA3D74">
        <w:rPr>
          <w:rFonts w:ascii="Times New Roman" w:hAnsi="Times New Roman"/>
          <w:sz w:val="20"/>
          <w:szCs w:val="20"/>
        </w:rPr>
        <w:t>Jaafar</w:t>
      </w:r>
      <w:proofErr w:type="spellEnd"/>
      <w:r w:rsidRPr="00FA3D74">
        <w:rPr>
          <w:rFonts w:ascii="Times New Roman" w:hAnsi="Times New Roman"/>
          <w:sz w:val="20"/>
          <w:szCs w:val="20"/>
        </w:rPr>
        <w:t>, A.</w:t>
      </w:r>
      <w:r w:rsidR="00E808F0" w:rsidRPr="00FA3D74">
        <w:rPr>
          <w:rFonts w:ascii="Times New Roman" w:hAnsi="Times New Roman"/>
          <w:sz w:val="20"/>
          <w:szCs w:val="20"/>
        </w:rPr>
        <w:t xml:space="preserve"> </w:t>
      </w:r>
      <w:r w:rsidRPr="00FA3D74">
        <w:rPr>
          <w:rFonts w:ascii="Times New Roman" w:hAnsi="Times New Roman"/>
          <w:sz w:val="20"/>
          <w:szCs w:val="20"/>
        </w:rPr>
        <w:t>B., Abdullah, A.</w:t>
      </w:r>
      <w:r w:rsidR="00E808F0" w:rsidRPr="00FA3D74">
        <w:rPr>
          <w:rFonts w:ascii="Times New Roman" w:hAnsi="Times New Roman"/>
          <w:sz w:val="20"/>
          <w:szCs w:val="20"/>
        </w:rPr>
        <w:t xml:space="preserve"> </w:t>
      </w:r>
      <w:r w:rsidRPr="00FA3D74">
        <w:rPr>
          <w:rFonts w:ascii="Times New Roman" w:hAnsi="Times New Roman"/>
          <w:sz w:val="20"/>
          <w:szCs w:val="20"/>
        </w:rPr>
        <w:t>M., Ismail, M., Hassan, M.</w:t>
      </w:r>
      <w:r w:rsidR="00E808F0" w:rsidRPr="00FA3D74">
        <w:rPr>
          <w:rFonts w:ascii="Times New Roman" w:hAnsi="Times New Roman"/>
          <w:sz w:val="20"/>
          <w:szCs w:val="20"/>
        </w:rPr>
        <w:t xml:space="preserve"> </w:t>
      </w:r>
      <w:r w:rsidR="00FA3D74" w:rsidRPr="00FA3D74">
        <w:rPr>
          <w:rFonts w:ascii="Times New Roman" w:hAnsi="Times New Roman"/>
          <w:sz w:val="20"/>
          <w:szCs w:val="20"/>
        </w:rPr>
        <w:t>N., Abdullah, R., Johan, S. and</w:t>
      </w:r>
      <w:r w:rsidRPr="00FA3D74">
        <w:rPr>
          <w:rFonts w:ascii="Times New Roman" w:hAnsi="Times New Roman"/>
          <w:sz w:val="20"/>
          <w:szCs w:val="20"/>
        </w:rPr>
        <w:t xml:space="preserve"> Noor, H. (2000). </w:t>
      </w:r>
      <w:r w:rsidR="00FA3D74" w:rsidRPr="00FA3D74">
        <w:rPr>
          <w:rFonts w:ascii="Times New Roman" w:hAnsi="Times New Roman"/>
          <w:iCs/>
          <w:sz w:val="20"/>
          <w:szCs w:val="20"/>
        </w:rPr>
        <w:t>Air q</w:t>
      </w:r>
      <w:r w:rsidRPr="00FA3D74">
        <w:rPr>
          <w:rFonts w:ascii="Times New Roman" w:hAnsi="Times New Roman"/>
          <w:iCs/>
          <w:sz w:val="20"/>
          <w:szCs w:val="20"/>
        </w:rPr>
        <w:t xml:space="preserve">uality in Malaysia: Impacts, </w:t>
      </w:r>
      <w:r w:rsidR="00FA3D74" w:rsidRPr="00FA3D74">
        <w:rPr>
          <w:rFonts w:ascii="Times New Roman" w:hAnsi="Times New Roman"/>
          <w:iCs/>
          <w:sz w:val="20"/>
          <w:szCs w:val="20"/>
        </w:rPr>
        <w:t>management issues and future challenges</w:t>
      </w:r>
      <w:r w:rsidRPr="00FA3D74">
        <w:rPr>
          <w:rFonts w:ascii="Times New Roman" w:hAnsi="Times New Roman"/>
          <w:iCs/>
          <w:sz w:val="20"/>
          <w:szCs w:val="20"/>
        </w:rPr>
        <w:t xml:space="preserve">. </w:t>
      </w:r>
      <w:r w:rsidRPr="00FA3D74">
        <w:rPr>
          <w:rFonts w:ascii="Times New Roman" w:hAnsi="Times New Roman"/>
          <w:i/>
          <w:iCs/>
          <w:sz w:val="20"/>
          <w:szCs w:val="20"/>
        </w:rPr>
        <w:t xml:space="preserve">Respirology, </w:t>
      </w:r>
      <w:r w:rsidRPr="00FA3D74">
        <w:rPr>
          <w:rFonts w:ascii="Times New Roman" w:hAnsi="Times New Roman"/>
          <w:iCs/>
          <w:sz w:val="20"/>
          <w:szCs w:val="20"/>
        </w:rPr>
        <w:t>5</w:t>
      </w:r>
      <w:r w:rsidR="00A415F2" w:rsidRPr="00FA3D74">
        <w:rPr>
          <w:rFonts w:ascii="Times New Roman" w:hAnsi="Times New Roman"/>
          <w:iCs/>
          <w:sz w:val="20"/>
          <w:szCs w:val="20"/>
        </w:rPr>
        <w:t>:</w:t>
      </w:r>
      <w:r w:rsidRPr="00FA3D74">
        <w:rPr>
          <w:rFonts w:ascii="Times New Roman" w:hAnsi="Times New Roman"/>
          <w:i/>
          <w:iCs/>
          <w:sz w:val="20"/>
          <w:szCs w:val="20"/>
        </w:rPr>
        <w:t xml:space="preserve"> </w:t>
      </w:r>
      <w:r w:rsidRPr="00FA3D74">
        <w:rPr>
          <w:rFonts w:ascii="Times New Roman" w:hAnsi="Times New Roman"/>
          <w:sz w:val="20"/>
          <w:szCs w:val="20"/>
        </w:rPr>
        <w:t>183</w:t>
      </w:r>
      <w:r w:rsidR="00A415F2" w:rsidRPr="00FA3D74">
        <w:rPr>
          <w:rFonts w:ascii="Times New Roman" w:hAnsi="Times New Roman"/>
          <w:sz w:val="20"/>
          <w:szCs w:val="20"/>
        </w:rPr>
        <w:t xml:space="preserve"> </w:t>
      </w:r>
      <w:r w:rsidR="00FA3D74" w:rsidRPr="00FA3D74">
        <w:rPr>
          <w:rFonts w:ascii="Times New Roman" w:hAnsi="Times New Roman"/>
          <w:sz w:val="20"/>
          <w:szCs w:val="20"/>
        </w:rPr>
        <w:t>–</w:t>
      </w:r>
      <w:r w:rsidR="00A415F2" w:rsidRPr="00FA3D74">
        <w:rPr>
          <w:rFonts w:ascii="Times New Roman" w:hAnsi="Times New Roman"/>
          <w:sz w:val="20"/>
          <w:szCs w:val="20"/>
        </w:rPr>
        <w:t xml:space="preserve"> </w:t>
      </w:r>
      <w:r w:rsidRPr="00FA3D74">
        <w:rPr>
          <w:rFonts w:ascii="Times New Roman" w:hAnsi="Times New Roman"/>
          <w:sz w:val="20"/>
          <w:szCs w:val="20"/>
        </w:rPr>
        <w:t>196.</w:t>
      </w:r>
    </w:p>
    <w:p w:rsidR="00FA3D74" w:rsidRPr="00FA3D74" w:rsidRDefault="00183F53" w:rsidP="00FA3D74">
      <w:pPr>
        <w:pStyle w:val="ListParagraph"/>
        <w:numPr>
          <w:ilvl w:val="0"/>
          <w:numId w:val="2"/>
        </w:numPr>
        <w:spacing w:line="240" w:lineRule="auto"/>
        <w:ind w:right="95" w:hanging="1434"/>
        <w:rPr>
          <w:rFonts w:ascii="Times New Roman" w:hAnsi="Times New Roman"/>
          <w:sz w:val="20"/>
          <w:szCs w:val="20"/>
        </w:rPr>
      </w:pPr>
      <w:r w:rsidRPr="00FA3D74">
        <w:rPr>
          <w:rFonts w:ascii="Times New Roman" w:hAnsi="Times New Roman"/>
          <w:sz w:val="20"/>
          <w:szCs w:val="20"/>
        </w:rPr>
        <w:tab/>
        <w:t>Nichol</w:t>
      </w:r>
      <w:r w:rsidR="00A415F2" w:rsidRPr="00FA3D74">
        <w:rPr>
          <w:rFonts w:ascii="Times New Roman" w:hAnsi="Times New Roman"/>
          <w:sz w:val="20"/>
          <w:szCs w:val="20"/>
        </w:rPr>
        <w:t>,</w:t>
      </w:r>
      <w:r w:rsidRPr="00FA3D74">
        <w:rPr>
          <w:rFonts w:ascii="Times New Roman" w:hAnsi="Times New Roman"/>
          <w:sz w:val="20"/>
          <w:szCs w:val="20"/>
        </w:rPr>
        <w:t xml:space="preserve"> J. (1998). </w:t>
      </w:r>
      <w:r w:rsidRPr="00FA3D74">
        <w:rPr>
          <w:rFonts w:ascii="Times New Roman" w:hAnsi="Times New Roman"/>
          <w:iCs/>
          <w:sz w:val="20"/>
          <w:szCs w:val="20"/>
        </w:rPr>
        <w:t xml:space="preserve">Smoke </w:t>
      </w:r>
      <w:r w:rsidR="00FA3D74" w:rsidRPr="00FA3D74">
        <w:rPr>
          <w:rFonts w:ascii="Times New Roman" w:hAnsi="Times New Roman"/>
          <w:iCs/>
          <w:sz w:val="20"/>
          <w:szCs w:val="20"/>
        </w:rPr>
        <w:t>haze in</w:t>
      </w:r>
      <w:r w:rsidRPr="00FA3D74">
        <w:rPr>
          <w:rFonts w:ascii="Times New Roman" w:hAnsi="Times New Roman"/>
          <w:iCs/>
          <w:sz w:val="20"/>
          <w:szCs w:val="20"/>
        </w:rPr>
        <w:t xml:space="preserve"> South East Asia: A </w:t>
      </w:r>
      <w:r w:rsidR="00FA3D74" w:rsidRPr="00FA3D74">
        <w:rPr>
          <w:rFonts w:ascii="Times New Roman" w:hAnsi="Times New Roman"/>
          <w:iCs/>
          <w:sz w:val="20"/>
          <w:szCs w:val="20"/>
        </w:rPr>
        <w:t>predictable recurrence</w:t>
      </w:r>
      <w:r w:rsidRPr="00FA3D74">
        <w:rPr>
          <w:rFonts w:ascii="Times New Roman" w:hAnsi="Times New Roman"/>
          <w:iCs/>
          <w:sz w:val="20"/>
          <w:szCs w:val="20"/>
        </w:rPr>
        <w:t>.</w:t>
      </w:r>
      <w:r w:rsidRPr="00FA3D74">
        <w:rPr>
          <w:rFonts w:ascii="Times New Roman" w:hAnsi="Times New Roman"/>
          <w:sz w:val="20"/>
          <w:szCs w:val="20"/>
        </w:rPr>
        <w:t xml:space="preserve"> </w:t>
      </w:r>
      <w:r w:rsidRPr="00FA3D74">
        <w:rPr>
          <w:rFonts w:ascii="Times New Roman" w:hAnsi="Times New Roman"/>
          <w:i/>
          <w:iCs/>
          <w:sz w:val="20"/>
          <w:szCs w:val="20"/>
        </w:rPr>
        <w:t xml:space="preserve">Atmospheric Environment, </w:t>
      </w:r>
      <w:r w:rsidRPr="00FA3D74">
        <w:rPr>
          <w:rFonts w:ascii="Times New Roman" w:hAnsi="Times New Roman"/>
          <w:iCs/>
          <w:sz w:val="20"/>
          <w:szCs w:val="20"/>
        </w:rPr>
        <w:t>32</w:t>
      </w:r>
      <w:r w:rsidRPr="00FA3D74">
        <w:rPr>
          <w:rFonts w:ascii="Times New Roman" w:hAnsi="Times New Roman"/>
          <w:sz w:val="20"/>
          <w:szCs w:val="20"/>
        </w:rPr>
        <w:t xml:space="preserve">: 2715 </w:t>
      </w:r>
      <w:r w:rsidR="00FA3D74">
        <w:rPr>
          <w:rFonts w:ascii="Times New Roman" w:hAnsi="Times New Roman"/>
          <w:sz w:val="20"/>
          <w:szCs w:val="20"/>
        </w:rPr>
        <w:t>–</w:t>
      </w:r>
      <w:r w:rsidRPr="00FA3D74">
        <w:rPr>
          <w:rFonts w:ascii="Times New Roman" w:hAnsi="Times New Roman"/>
          <w:sz w:val="20"/>
          <w:szCs w:val="20"/>
        </w:rPr>
        <w:t xml:space="preserve"> 2716.</w:t>
      </w:r>
    </w:p>
    <w:p w:rsidR="00FA3D74" w:rsidRPr="00FA3D74" w:rsidRDefault="00183F53" w:rsidP="00FA3D74">
      <w:pPr>
        <w:pStyle w:val="ListParagraph"/>
        <w:numPr>
          <w:ilvl w:val="0"/>
          <w:numId w:val="2"/>
        </w:numPr>
        <w:spacing w:line="240" w:lineRule="auto"/>
        <w:ind w:right="95" w:hanging="1434"/>
        <w:rPr>
          <w:rFonts w:ascii="Times New Roman" w:hAnsi="Times New Roman"/>
          <w:sz w:val="20"/>
          <w:szCs w:val="20"/>
        </w:rPr>
      </w:pPr>
      <w:proofErr w:type="spellStart"/>
      <w:r w:rsidRPr="00FA3D74">
        <w:rPr>
          <w:rFonts w:ascii="Times New Roman" w:hAnsi="Times New Roman"/>
          <w:sz w:val="20"/>
          <w:szCs w:val="20"/>
        </w:rPr>
        <w:t>Yusoff</w:t>
      </w:r>
      <w:proofErr w:type="spellEnd"/>
      <w:r w:rsidR="00E808F0" w:rsidRPr="00FA3D74">
        <w:rPr>
          <w:rFonts w:ascii="Times New Roman" w:hAnsi="Times New Roman"/>
          <w:sz w:val="20"/>
          <w:szCs w:val="20"/>
        </w:rPr>
        <w:t>,</w:t>
      </w:r>
      <w:r w:rsidRPr="00FA3D74">
        <w:rPr>
          <w:rFonts w:ascii="Times New Roman" w:hAnsi="Times New Roman"/>
          <w:sz w:val="20"/>
          <w:szCs w:val="20"/>
        </w:rPr>
        <w:t xml:space="preserve"> N.</w:t>
      </w:r>
      <w:r w:rsidR="00E808F0" w:rsidRPr="00FA3D74">
        <w:rPr>
          <w:rFonts w:ascii="Times New Roman" w:hAnsi="Times New Roman"/>
          <w:sz w:val="20"/>
          <w:szCs w:val="20"/>
        </w:rPr>
        <w:t xml:space="preserve"> </w:t>
      </w:r>
      <w:r w:rsidRPr="00FA3D74">
        <w:rPr>
          <w:rFonts w:ascii="Times New Roman" w:hAnsi="Times New Roman"/>
          <w:sz w:val="20"/>
          <w:szCs w:val="20"/>
        </w:rPr>
        <w:t>F.</w:t>
      </w:r>
      <w:r w:rsidR="00E808F0" w:rsidRPr="00FA3D74">
        <w:rPr>
          <w:rFonts w:ascii="Times New Roman" w:hAnsi="Times New Roman"/>
          <w:sz w:val="20"/>
          <w:szCs w:val="20"/>
        </w:rPr>
        <w:t xml:space="preserve"> </w:t>
      </w:r>
      <w:r w:rsidRPr="00FA3D74">
        <w:rPr>
          <w:rFonts w:ascii="Times New Roman" w:hAnsi="Times New Roman"/>
          <w:sz w:val="20"/>
          <w:szCs w:val="20"/>
        </w:rPr>
        <w:t>F.,</w:t>
      </w:r>
      <w:r w:rsidR="00E808F0" w:rsidRPr="00FA3D74">
        <w:rPr>
          <w:rFonts w:ascii="Times New Roman" w:hAnsi="Times New Roman"/>
          <w:sz w:val="20"/>
          <w:szCs w:val="20"/>
        </w:rPr>
        <w:t xml:space="preserve"> </w:t>
      </w:r>
      <w:proofErr w:type="spellStart"/>
      <w:r w:rsidR="00E808F0" w:rsidRPr="00FA3D74">
        <w:rPr>
          <w:rFonts w:ascii="Times New Roman" w:hAnsi="Times New Roman"/>
          <w:sz w:val="20"/>
          <w:szCs w:val="20"/>
        </w:rPr>
        <w:t>Ramli</w:t>
      </w:r>
      <w:proofErr w:type="spellEnd"/>
      <w:r w:rsidR="00E808F0" w:rsidRPr="00FA3D74">
        <w:rPr>
          <w:rFonts w:ascii="Times New Roman" w:hAnsi="Times New Roman"/>
          <w:sz w:val="20"/>
          <w:szCs w:val="20"/>
        </w:rPr>
        <w:t xml:space="preserve">, N. A., </w:t>
      </w:r>
      <w:proofErr w:type="spellStart"/>
      <w:r w:rsidR="00E808F0" w:rsidRPr="00FA3D74">
        <w:rPr>
          <w:rFonts w:ascii="Times New Roman" w:hAnsi="Times New Roman"/>
          <w:sz w:val="20"/>
          <w:szCs w:val="20"/>
        </w:rPr>
        <w:t>Yahaya</w:t>
      </w:r>
      <w:proofErr w:type="spellEnd"/>
      <w:r w:rsidR="00E808F0" w:rsidRPr="00FA3D74">
        <w:rPr>
          <w:rFonts w:ascii="Times New Roman" w:hAnsi="Times New Roman"/>
          <w:sz w:val="20"/>
          <w:szCs w:val="20"/>
        </w:rPr>
        <w:t xml:space="preserve">, A. S., </w:t>
      </w:r>
      <w:proofErr w:type="spellStart"/>
      <w:r w:rsidR="00E808F0" w:rsidRPr="00FA3D74">
        <w:rPr>
          <w:rFonts w:ascii="Times New Roman" w:hAnsi="Times New Roman"/>
          <w:sz w:val="20"/>
          <w:szCs w:val="20"/>
        </w:rPr>
        <w:t>Sa</w:t>
      </w:r>
      <w:r w:rsidR="00FA3D74">
        <w:rPr>
          <w:rFonts w:ascii="Times New Roman" w:hAnsi="Times New Roman"/>
          <w:sz w:val="20"/>
          <w:szCs w:val="20"/>
        </w:rPr>
        <w:t>nsuddin</w:t>
      </w:r>
      <w:proofErr w:type="spellEnd"/>
      <w:r w:rsidR="00FA3D74">
        <w:rPr>
          <w:rFonts w:ascii="Times New Roman" w:hAnsi="Times New Roman"/>
          <w:sz w:val="20"/>
          <w:szCs w:val="20"/>
        </w:rPr>
        <w:t xml:space="preserve">, N., </w:t>
      </w:r>
      <w:proofErr w:type="spellStart"/>
      <w:r w:rsidR="00FA3D74">
        <w:rPr>
          <w:rFonts w:ascii="Times New Roman" w:hAnsi="Times New Roman"/>
          <w:sz w:val="20"/>
          <w:szCs w:val="20"/>
        </w:rPr>
        <w:t>Ghazali</w:t>
      </w:r>
      <w:proofErr w:type="spellEnd"/>
      <w:r w:rsidR="00FA3D74">
        <w:rPr>
          <w:rFonts w:ascii="Times New Roman" w:hAnsi="Times New Roman"/>
          <w:sz w:val="20"/>
          <w:szCs w:val="20"/>
        </w:rPr>
        <w:t>, N. A. and</w:t>
      </w:r>
      <w:r w:rsidR="00E808F0" w:rsidRPr="00FA3D74">
        <w:rPr>
          <w:rFonts w:ascii="Times New Roman" w:hAnsi="Times New Roman"/>
          <w:sz w:val="20"/>
          <w:szCs w:val="20"/>
        </w:rPr>
        <w:t xml:space="preserve"> </w:t>
      </w:r>
      <w:proofErr w:type="spellStart"/>
      <w:r w:rsidR="00E808F0" w:rsidRPr="00FA3D74">
        <w:rPr>
          <w:rFonts w:ascii="Times New Roman" w:hAnsi="Times New Roman"/>
          <w:sz w:val="20"/>
          <w:szCs w:val="20"/>
        </w:rPr>
        <w:t>AlMadhoun</w:t>
      </w:r>
      <w:proofErr w:type="spellEnd"/>
      <w:r w:rsidR="00E808F0" w:rsidRPr="00FA3D74">
        <w:rPr>
          <w:rFonts w:ascii="Times New Roman" w:hAnsi="Times New Roman"/>
          <w:sz w:val="20"/>
          <w:szCs w:val="20"/>
        </w:rPr>
        <w:t xml:space="preserve">, W. A.  (2010). </w:t>
      </w:r>
      <w:r w:rsidRPr="00FA3D74">
        <w:rPr>
          <w:rFonts w:ascii="Times New Roman" w:hAnsi="Times New Roman"/>
          <w:sz w:val="20"/>
          <w:szCs w:val="20"/>
        </w:rPr>
        <w:t xml:space="preserve">Monsoonal </w:t>
      </w:r>
      <w:r w:rsidR="00FA3D74" w:rsidRPr="00FA3D74">
        <w:rPr>
          <w:rFonts w:ascii="Times New Roman" w:hAnsi="Times New Roman"/>
          <w:sz w:val="20"/>
          <w:szCs w:val="20"/>
        </w:rPr>
        <w:t xml:space="preserve">differences and probability distribution of </w:t>
      </w:r>
      <w:r w:rsidRPr="00FA3D74">
        <w:rPr>
          <w:rFonts w:ascii="Times New Roman" w:hAnsi="Times New Roman"/>
          <w:sz w:val="20"/>
          <w:szCs w:val="20"/>
        </w:rPr>
        <w:t>PM</w:t>
      </w:r>
      <w:r w:rsidRPr="00FA3D74">
        <w:rPr>
          <w:rFonts w:ascii="Times New Roman" w:hAnsi="Times New Roman"/>
          <w:sz w:val="20"/>
          <w:szCs w:val="20"/>
          <w:vertAlign w:val="subscript"/>
        </w:rPr>
        <w:t>10</w:t>
      </w:r>
      <w:r w:rsidR="00FA3D74">
        <w:rPr>
          <w:rFonts w:ascii="Times New Roman" w:hAnsi="Times New Roman"/>
          <w:sz w:val="20"/>
          <w:szCs w:val="20"/>
        </w:rPr>
        <w:t xml:space="preserve"> c</w:t>
      </w:r>
      <w:r w:rsidRPr="00FA3D74">
        <w:rPr>
          <w:rFonts w:ascii="Times New Roman" w:hAnsi="Times New Roman"/>
          <w:sz w:val="20"/>
          <w:szCs w:val="20"/>
        </w:rPr>
        <w:t xml:space="preserve">oncentration. </w:t>
      </w:r>
      <w:r w:rsidR="00FA3D74">
        <w:rPr>
          <w:rFonts w:ascii="Times New Roman" w:hAnsi="Times New Roman"/>
          <w:i/>
          <w:sz w:val="20"/>
          <w:szCs w:val="20"/>
        </w:rPr>
        <w:t>Environmental Monitoring and</w:t>
      </w:r>
      <w:r w:rsidRPr="00FA3D74">
        <w:rPr>
          <w:rFonts w:ascii="Times New Roman" w:hAnsi="Times New Roman"/>
          <w:i/>
          <w:sz w:val="20"/>
          <w:szCs w:val="20"/>
        </w:rPr>
        <w:t xml:space="preserve"> Assessment, </w:t>
      </w:r>
      <w:r w:rsidRPr="00FA3D74">
        <w:rPr>
          <w:rFonts w:ascii="Times New Roman" w:hAnsi="Times New Roman"/>
          <w:sz w:val="20"/>
          <w:szCs w:val="20"/>
        </w:rPr>
        <w:t xml:space="preserve">163: 1 </w:t>
      </w:r>
      <w:r w:rsidR="00FA3D74">
        <w:rPr>
          <w:rFonts w:ascii="Times New Roman" w:hAnsi="Times New Roman"/>
          <w:sz w:val="20"/>
          <w:szCs w:val="20"/>
        </w:rPr>
        <w:t>–</w:t>
      </w:r>
      <w:r w:rsidRPr="00FA3D74">
        <w:rPr>
          <w:rFonts w:ascii="Times New Roman" w:hAnsi="Times New Roman"/>
          <w:sz w:val="20"/>
          <w:szCs w:val="20"/>
        </w:rPr>
        <w:t xml:space="preserve"> 4</w:t>
      </w:r>
      <w:r w:rsidRPr="00FA3D74">
        <w:rPr>
          <w:rFonts w:ascii="Times New Roman" w:hAnsi="Times New Roman"/>
          <w:iCs/>
          <w:sz w:val="20"/>
          <w:szCs w:val="20"/>
        </w:rPr>
        <w:t>.</w:t>
      </w:r>
    </w:p>
    <w:p w:rsidR="00FA3D74" w:rsidRPr="00FA3D74" w:rsidRDefault="00183F53" w:rsidP="00FA3D74">
      <w:pPr>
        <w:pStyle w:val="ListParagraph"/>
        <w:numPr>
          <w:ilvl w:val="0"/>
          <w:numId w:val="2"/>
        </w:numPr>
        <w:spacing w:line="240" w:lineRule="auto"/>
        <w:ind w:right="95" w:hanging="1434"/>
        <w:rPr>
          <w:rFonts w:ascii="Times New Roman" w:hAnsi="Times New Roman"/>
          <w:sz w:val="20"/>
          <w:szCs w:val="20"/>
        </w:rPr>
      </w:pPr>
      <w:r w:rsidRPr="00FA3D74">
        <w:rPr>
          <w:rFonts w:ascii="Times New Roman" w:hAnsi="Times New Roman"/>
          <w:sz w:val="20"/>
          <w:szCs w:val="20"/>
        </w:rPr>
        <w:tab/>
        <w:t>Little</w:t>
      </w:r>
      <w:r w:rsidR="00E808F0" w:rsidRPr="00FA3D74">
        <w:rPr>
          <w:rFonts w:ascii="Times New Roman" w:hAnsi="Times New Roman"/>
          <w:sz w:val="20"/>
          <w:szCs w:val="20"/>
        </w:rPr>
        <w:t>,</w:t>
      </w:r>
      <w:r w:rsidRPr="00FA3D74">
        <w:rPr>
          <w:rFonts w:ascii="Times New Roman" w:hAnsi="Times New Roman"/>
          <w:sz w:val="20"/>
          <w:szCs w:val="20"/>
        </w:rPr>
        <w:t xml:space="preserve"> R.</w:t>
      </w:r>
      <w:r w:rsidR="00FA3D74">
        <w:rPr>
          <w:rFonts w:ascii="Times New Roman" w:hAnsi="Times New Roman"/>
          <w:sz w:val="20"/>
          <w:szCs w:val="20"/>
        </w:rPr>
        <w:t xml:space="preserve"> J. and</w:t>
      </w:r>
      <w:r w:rsidRPr="00FA3D74">
        <w:rPr>
          <w:rFonts w:ascii="Times New Roman" w:hAnsi="Times New Roman"/>
          <w:sz w:val="20"/>
          <w:szCs w:val="20"/>
        </w:rPr>
        <w:t xml:space="preserve"> Rubin</w:t>
      </w:r>
      <w:r w:rsidR="00E808F0" w:rsidRPr="00FA3D74">
        <w:rPr>
          <w:rFonts w:ascii="Times New Roman" w:hAnsi="Times New Roman"/>
          <w:sz w:val="20"/>
          <w:szCs w:val="20"/>
        </w:rPr>
        <w:t>,</w:t>
      </w:r>
      <w:r w:rsidRPr="00FA3D74">
        <w:rPr>
          <w:rFonts w:ascii="Times New Roman" w:hAnsi="Times New Roman"/>
          <w:sz w:val="20"/>
          <w:szCs w:val="20"/>
        </w:rPr>
        <w:t xml:space="preserve"> D.</w:t>
      </w:r>
      <w:r w:rsidR="00E808F0" w:rsidRPr="00FA3D74">
        <w:rPr>
          <w:rFonts w:ascii="Times New Roman" w:hAnsi="Times New Roman"/>
          <w:sz w:val="20"/>
          <w:szCs w:val="20"/>
        </w:rPr>
        <w:t xml:space="preserve"> </w:t>
      </w:r>
      <w:r w:rsidRPr="00FA3D74">
        <w:rPr>
          <w:rFonts w:ascii="Times New Roman" w:hAnsi="Times New Roman"/>
          <w:sz w:val="20"/>
          <w:szCs w:val="20"/>
        </w:rPr>
        <w:t xml:space="preserve">B. (1987). </w:t>
      </w:r>
      <w:r w:rsidRPr="00FA3D74">
        <w:rPr>
          <w:rFonts w:ascii="Times New Roman" w:hAnsi="Times New Roman"/>
          <w:i/>
          <w:sz w:val="20"/>
          <w:szCs w:val="20"/>
        </w:rPr>
        <w:t xml:space="preserve">Statistical </w:t>
      </w:r>
      <w:r w:rsidR="00FA3D74" w:rsidRPr="00FA3D74">
        <w:rPr>
          <w:rFonts w:ascii="Times New Roman" w:hAnsi="Times New Roman"/>
          <w:sz w:val="20"/>
          <w:szCs w:val="20"/>
        </w:rPr>
        <w:t>analysis with missing data</w:t>
      </w:r>
      <w:r w:rsidRPr="00FA3D74">
        <w:rPr>
          <w:rFonts w:ascii="Times New Roman" w:hAnsi="Times New Roman"/>
          <w:i/>
          <w:sz w:val="20"/>
          <w:szCs w:val="20"/>
        </w:rPr>
        <w:t xml:space="preserve">, </w:t>
      </w:r>
      <w:r w:rsidRPr="00FA3D74">
        <w:rPr>
          <w:rFonts w:ascii="Times New Roman" w:hAnsi="Times New Roman"/>
          <w:sz w:val="20"/>
          <w:szCs w:val="20"/>
        </w:rPr>
        <w:t>New York: John Wiley and Sons.</w:t>
      </w:r>
    </w:p>
    <w:p w:rsidR="00FA3D74" w:rsidRPr="00FA3D74" w:rsidRDefault="00183F53" w:rsidP="00FA3D74">
      <w:pPr>
        <w:pStyle w:val="ListParagraph"/>
        <w:numPr>
          <w:ilvl w:val="0"/>
          <w:numId w:val="2"/>
        </w:numPr>
        <w:spacing w:line="240" w:lineRule="auto"/>
        <w:ind w:right="95" w:hanging="1434"/>
        <w:rPr>
          <w:rFonts w:ascii="Times New Roman" w:hAnsi="Times New Roman"/>
          <w:sz w:val="20"/>
          <w:szCs w:val="20"/>
        </w:rPr>
      </w:pPr>
      <w:r w:rsidRPr="00FA3D74">
        <w:rPr>
          <w:rFonts w:ascii="Times New Roman" w:hAnsi="Times New Roman"/>
          <w:sz w:val="20"/>
          <w:szCs w:val="20"/>
        </w:rPr>
        <w:t>Noor</w:t>
      </w:r>
      <w:r w:rsidR="00E808F0" w:rsidRPr="00FA3D74">
        <w:rPr>
          <w:rFonts w:ascii="Times New Roman" w:hAnsi="Times New Roman"/>
          <w:sz w:val="20"/>
          <w:szCs w:val="20"/>
        </w:rPr>
        <w:t>,</w:t>
      </w:r>
      <w:r w:rsidRPr="00FA3D74">
        <w:rPr>
          <w:rFonts w:ascii="Times New Roman" w:hAnsi="Times New Roman"/>
          <w:sz w:val="20"/>
          <w:szCs w:val="20"/>
        </w:rPr>
        <w:t xml:space="preserve"> M.</w:t>
      </w:r>
      <w:r w:rsidR="00E808F0" w:rsidRPr="00FA3D74">
        <w:rPr>
          <w:rFonts w:ascii="Times New Roman" w:hAnsi="Times New Roman"/>
          <w:sz w:val="20"/>
          <w:szCs w:val="20"/>
        </w:rPr>
        <w:t xml:space="preserve"> </w:t>
      </w:r>
      <w:r w:rsidRPr="00FA3D74">
        <w:rPr>
          <w:rFonts w:ascii="Times New Roman" w:hAnsi="Times New Roman"/>
          <w:sz w:val="20"/>
          <w:szCs w:val="20"/>
        </w:rPr>
        <w:t xml:space="preserve">N., </w:t>
      </w:r>
      <w:proofErr w:type="spellStart"/>
      <w:r w:rsidRPr="00FA3D74">
        <w:rPr>
          <w:rFonts w:ascii="Times New Roman" w:hAnsi="Times New Roman"/>
          <w:sz w:val="20"/>
          <w:szCs w:val="20"/>
        </w:rPr>
        <w:t>Yahay</w:t>
      </w:r>
      <w:r w:rsidR="00FA3D74">
        <w:rPr>
          <w:rFonts w:ascii="Times New Roman" w:hAnsi="Times New Roman"/>
          <w:sz w:val="20"/>
          <w:szCs w:val="20"/>
        </w:rPr>
        <w:t>a</w:t>
      </w:r>
      <w:proofErr w:type="spellEnd"/>
      <w:r w:rsidR="00FA3D74">
        <w:rPr>
          <w:rFonts w:ascii="Times New Roman" w:hAnsi="Times New Roman"/>
          <w:sz w:val="20"/>
          <w:szCs w:val="20"/>
        </w:rPr>
        <w:t xml:space="preserve">, A. S., </w:t>
      </w:r>
      <w:proofErr w:type="spellStart"/>
      <w:r w:rsidR="00FA3D74">
        <w:rPr>
          <w:rFonts w:ascii="Times New Roman" w:hAnsi="Times New Roman"/>
          <w:sz w:val="20"/>
          <w:szCs w:val="20"/>
        </w:rPr>
        <w:t>Ramli</w:t>
      </w:r>
      <w:proofErr w:type="spellEnd"/>
      <w:r w:rsidR="00FA3D74">
        <w:rPr>
          <w:rFonts w:ascii="Times New Roman" w:hAnsi="Times New Roman"/>
          <w:sz w:val="20"/>
          <w:szCs w:val="20"/>
        </w:rPr>
        <w:t>, N. A. and</w:t>
      </w:r>
      <w:r w:rsidR="00E808F0" w:rsidRPr="00FA3D74">
        <w:rPr>
          <w:rFonts w:ascii="Times New Roman" w:hAnsi="Times New Roman"/>
          <w:sz w:val="20"/>
          <w:szCs w:val="20"/>
        </w:rPr>
        <w:t xml:space="preserve"> Mustafa Al </w:t>
      </w:r>
      <w:proofErr w:type="spellStart"/>
      <w:r w:rsidR="00E808F0" w:rsidRPr="00FA3D74">
        <w:rPr>
          <w:rFonts w:ascii="Times New Roman" w:hAnsi="Times New Roman"/>
          <w:sz w:val="20"/>
          <w:szCs w:val="20"/>
        </w:rPr>
        <w:t>Bakri</w:t>
      </w:r>
      <w:proofErr w:type="spellEnd"/>
      <w:r w:rsidR="00E808F0" w:rsidRPr="00FA3D74">
        <w:rPr>
          <w:rFonts w:ascii="Times New Roman" w:hAnsi="Times New Roman"/>
          <w:sz w:val="20"/>
          <w:szCs w:val="20"/>
        </w:rPr>
        <w:t>, A. M</w:t>
      </w:r>
      <w:r w:rsidRPr="00FA3D74">
        <w:rPr>
          <w:rFonts w:ascii="Times New Roman" w:hAnsi="Times New Roman"/>
          <w:sz w:val="20"/>
          <w:szCs w:val="20"/>
        </w:rPr>
        <w:t xml:space="preserve">. (2014). Mean </w:t>
      </w:r>
      <w:r w:rsidR="00FA3D74" w:rsidRPr="00FA3D74">
        <w:rPr>
          <w:rFonts w:ascii="Times New Roman" w:hAnsi="Times New Roman"/>
          <w:sz w:val="20"/>
          <w:szCs w:val="20"/>
        </w:rPr>
        <w:t>imputation techniques for filling the missing observations in air pollution dataset</w:t>
      </w:r>
      <w:r w:rsidRPr="00FA3D74">
        <w:rPr>
          <w:rFonts w:ascii="Times New Roman" w:hAnsi="Times New Roman"/>
          <w:sz w:val="20"/>
          <w:szCs w:val="20"/>
        </w:rPr>
        <w:t xml:space="preserve">. </w:t>
      </w:r>
      <w:r w:rsidRPr="00FA3D74">
        <w:rPr>
          <w:rFonts w:ascii="Times New Roman" w:hAnsi="Times New Roman"/>
          <w:i/>
          <w:sz w:val="20"/>
          <w:szCs w:val="20"/>
        </w:rPr>
        <w:t>Trans Tech Publications, Switzerland, Key Engineering Materials</w:t>
      </w:r>
      <w:r w:rsidR="00FA3D74">
        <w:rPr>
          <w:rFonts w:ascii="Times New Roman" w:hAnsi="Times New Roman"/>
          <w:sz w:val="20"/>
          <w:szCs w:val="20"/>
        </w:rPr>
        <w:t>: pp.</w:t>
      </w:r>
      <w:r w:rsidRPr="00FA3D74">
        <w:rPr>
          <w:rFonts w:ascii="Times New Roman" w:hAnsi="Times New Roman"/>
          <w:i/>
          <w:sz w:val="20"/>
          <w:szCs w:val="20"/>
        </w:rPr>
        <w:t xml:space="preserve"> </w:t>
      </w:r>
      <w:r w:rsidRPr="00FA3D74">
        <w:rPr>
          <w:rFonts w:ascii="Times New Roman" w:hAnsi="Times New Roman"/>
          <w:sz w:val="20"/>
          <w:szCs w:val="20"/>
        </w:rPr>
        <w:t xml:space="preserve">902 </w:t>
      </w:r>
      <w:r w:rsidR="00FA3D74">
        <w:rPr>
          <w:rFonts w:ascii="Times New Roman" w:hAnsi="Times New Roman"/>
          <w:sz w:val="20"/>
          <w:szCs w:val="20"/>
        </w:rPr>
        <w:t>–</w:t>
      </w:r>
      <w:r w:rsidRPr="00FA3D74">
        <w:rPr>
          <w:rFonts w:ascii="Times New Roman" w:hAnsi="Times New Roman"/>
          <w:sz w:val="20"/>
          <w:szCs w:val="20"/>
        </w:rPr>
        <w:t xml:space="preserve"> 908.</w:t>
      </w:r>
    </w:p>
    <w:p w:rsidR="00FA3D74" w:rsidRPr="00FA3D74" w:rsidRDefault="00183F53" w:rsidP="00FA3D74">
      <w:pPr>
        <w:pStyle w:val="ListParagraph"/>
        <w:numPr>
          <w:ilvl w:val="0"/>
          <w:numId w:val="2"/>
        </w:numPr>
        <w:spacing w:line="240" w:lineRule="auto"/>
        <w:ind w:right="95" w:hanging="1434"/>
        <w:rPr>
          <w:rFonts w:ascii="Times New Roman" w:hAnsi="Times New Roman"/>
          <w:sz w:val="20"/>
          <w:szCs w:val="20"/>
        </w:rPr>
      </w:pPr>
      <w:r w:rsidRPr="00FA3D74">
        <w:rPr>
          <w:rFonts w:ascii="Times New Roman" w:hAnsi="Times New Roman"/>
          <w:sz w:val="20"/>
          <w:szCs w:val="20"/>
        </w:rPr>
        <w:t>Batista</w:t>
      </w:r>
      <w:r w:rsidR="00E808F0" w:rsidRPr="00FA3D74">
        <w:rPr>
          <w:rFonts w:ascii="Times New Roman" w:hAnsi="Times New Roman"/>
          <w:sz w:val="20"/>
          <w:szCs w:val="20"/>
        </w:rPr>
        <w:t>,</w:t>
      </w:r>
      <w:r w:rsidRPr="00FA3D74">
        <w:rPr>
          <w:rFonts w:ascii="Times New Roman" w:hAnsi="Times New Roman"/>
          <w:sz w:val="20"/>
          <w:szCs w:val="20"/>
        </w:rPr>
        <w:t xml:space="preserve"> G.</w:t>
      </w:r>
      <w:r w:rsidR="00E808F0" w:rsidRPr="00FA3D74">
        <w:rPr>
          <w:rFonts w:ascii="Times New Roman" w:hAnsi="Times New Roman"/>
          <w:sz w:val="20"/>
          <w:szCs w:val="20"/>
        </w:rPr>
        <w:t xml:space="preserve"> </w:t>
      </w:r>
      <w:r w:rsidRPr="00FA3D74">
        <w:rPr>
          <w:rFonts w:ascii="Times New Roman" w:hAnsi="Times New Roman"/>
          <w:sz w:val="20"/>
          <w:szCs w:val="20"/>
        </w:rPr>
        <w:t>E.</w:t>
      </w:r>
      <w:r w:rsidR="00E808F0" w:rsidRPr="00FA3D74">
        <w:rPr>
          <w:rFonts w:ascii="Times New Roman" w:hAnsi="Times New Roman"/>
          <w:sz w:val="20"/>
          <w:szCs w:val="20"/>
        </w:rPr>
        <w:t xml:space="preserve"> </w:t>
      </w:r>
      <w:r w:rsidRPr="00FA3D74">
        <w:rPr>
          <w:rFonts w:ascii="Times New Roman" w:hAnsi="Times New Roman"/>
          <w:sz w:val="20"/>
          <w:szCs w:val="20"/>
        </w:rPr>
        <w:t>A.</w:t>
      </w:r>
      <w:r w:rsidR="00E808F0" w:rsidRPr="00FA3D74">
        <w:rPr>
          <w:rFonts w:ascii="Times New Roman" w:hAnsi="Times New Roman"/>
          <w:sz w:val="20"/>
          <w:szCs w:val="20"/>
        </w:rPr>
        <w:t xml:space="preserve"> </w:t>
      </w:r>
      <w:r w:rsidRPr="00FA3D74">
        <w:rPr>
          <w:rFonts w:ascii="Times New Roman" w:hAnsi="Times New Roman"/>
          <w:sz w:val="20"/>
          <w:szCs w:val="20"/>
        </w:rPr>
        <w:t>P.</w:t>
      </w:r>
      <w:r w:rsidR="00FA3D74">
        <w:rPr>
          <w:rFonts w:ascii="Times New Roman" w:hAnsi="Times New Roman"/>
          <w:sz w:val="20"/>
          <w:szCs w:val="20"/>
        </w:rPr>
        <w:t xml:space="preserve"> A. and</w:t>
      </w:r>
      <w:r w:rsidRPr="00FA3D74">
        <w:rPr>
          <w:rFonts w:ascii="Times New Roman" w:hAnsi="Times New Roman"/>
          <w:sz w:val="20"/>
          <w:szCs w:val="20"/>
        </w:rPr>
        <w:t xml:space="preserve"> </w:t>
      </w:r>
      <w:proofErr w:type="spellStart"/>
      <w:r w:rsidRPr="00FA3D74">
        <w:rPr>
          <w:rFonts w:ascii="Times New Roman" w:hAnsi="Times New Roman"/>
          <w:sz w:val="20"/>
          <w:szCs w:val="20"/>
        </w:rPr>
        <w:t>Monard</w:t>
      </w:r>
      <w:proofErr w:type="spellEnd"/>
      <w:r w:rsidR="00E808F0" w:rsidRPr="00FA3D74">
        <w:rPr>
          <w:rFonts w:ascii="Times New Roman" w:hAnsi="Times New Roman"/>
          <w:sz w:val="20"/>
          <w:szCs w:val="20"/>
        </w:rPr>
        <w:t>,</w:t>
      </w:r>
      <w:r w:rsidRPr="00FA3D74">
        <w:rPr>
          <w:rFonts w:ascii="Times New Roman" w:hAnsi="Times New Roman"/>
          <w:sz w:val="20"/>
          <w:szCs w:val="20"/>
        </w:rPr>
        <w:t xml:space="preserve"> M.</w:t>
      </w:r>
      <w:r w:rsidR="00E808F0" w:rsidRPr="00FA3D74">
        <w:rPr>
          <w:rFonts w:ascii="Times New Roman" w:hAnsi="Times New Roman"/>
          <w:sz w:val="20"/>
          <w:szCs w:val="20"/>
        </w:rPr>
        <w:t xml:space="preserve"> </w:t>
      </w:r>
      <w:r w:rsidRPr="00FA3D74">
        <w:rPr>
          <w:rFonts w:ascii="Times New Roman" w:hAnsi="Times New Roman"/>
          <w:sz w:val="20"/>
          <w:szCs w:val="20"/>
        </w:rPr>
        <w:t xml:space="preserve">C. (2003). An </w:t>
      </w:r>
      <w:r w:rsidR="00FA3D74" w:rsidRPr="00FA3D74">
        <w:rPr>
          <w:rFonts w:ascii="Times New Roman" w:hAnsi="Times New Roman"/>
          <w:sz w:val="20"/>
          <w:szCs w:val="20"/>
        </w:rPr>
        <w:t>analysis of four missing data treatment methods for supervised learning</w:t>
      </w:r>
      <w:r w:rsidRPr="00FA3D74">
        <w:rPr>
          <w:rFonts w:ascii="Times New Roman" w:hAnsi="Times New Roman"/>
          <w:sz w:val="20"/>
          <w:szCs w:val="20"/>
        </w:rPr>
        <w:t xml:space="preserve">. </w:t>
      </w:r>
      <w:r w:rsidRPr="00FA3D74">
        <w:rPr>
          <w:rFonts w:ascii="Times New Roman" w:hAnsi="Times New Roman"/>
          <w:i/>
          <w:sz w:val="20"/>
          <w:szCs w:val="20"/>
        </w:rPr>
        <w:t xml:space="preserve">Applied Artificial Intelligence, </w:t>
      </w:r>
      <w:r w:rsidRPr="00FA3D74">
        <w:rPr>
          <w:rFonts w:ascii="Times New Roman" w:hAnsi="Times New Roman"/>
          <w:sz w:val="20"/>
          <w:szCs w:val="20"/>
        </w:rPr>
        <w:t>17:</w:t>
      </w:r>
      <w:r w:rsidRPr="00FA3D74">
        <w:rPr>
          <w:rFonts w:ascii="Times New Roman" w:hAnsi="Times New Roman"/>
          <w:i/>
          <w:sz w:val="20"/>
          <w:szCs w:val="20"/>
        </w:rPr>
        <w:t xml:space="preserve"> </w:t>
      </w:r>
      <w:r w:rsidR="00FA3D74">
        <w:rPr>
          <w:rFonts w:ascii="Times New Roman" w:hAnsi="Times New Roman"/>
          <w:sz w:val="20"/>
          <w:szCs w:val="20"/>
        </w:rPr>
        <w:t xml:space="preserve">519 – </w:t>
      </w:r>
      <w:r w:rsidRPr="00FA3D74">
        <w:rPr>
          <w:rFonts w:ascii="Times New Roman" w:hAnsi="Times New Roman"/>
          <w:sz w:val="20"/>
          <w:szCs w:val="20"/>
        </w:rPr>
        <w:t>533.</w:t>
      </w:r>
    </w:p>
    <w:p w:rsidR="00FA3D74" w:rsidRPr="00FA3D74" w:rsidRDefault="00183F53" w:rsidP="00FA3D74">
      <w:pPr>
        <w:pStyle w:val="ListParagraph"/>
        <w:numPr>
          <w:ilvl w:val="0"/>
          <w:numId w:val="2"/>
        </w:numPr>
        <w:spacing w:line="240" w:lineRule="auto"/>
        <w:ind w:right="95" w:hanging="1434"/>
        <w:rPr>
          <w:rFonts w:ascii="Times New Roman" w:hAnsi="Times New Roman"/>
          <w:sz w:val="20"/>
          <w:szCs w:val="20"/>
        </w:rPr>
      </w:pPr>
      <w:r w:rsidRPr="00FA3D74">
        <w:rPr>
          <w:rFonts w:ascii="Times New Roman" w:hAnsi="Times New Roman"/>
          <w:sz w:val="20"/>
          <w:szCs w:val="20"/>
        </w:rPr>
        <w:tab/>
        <w:t>Li</w:t>
      </w:r>
      <w:r w:rsidR="00E808F0" w:rsidRPr="00FA3D74">
        <w:rPr>
          <w:rFonts w:ascii="Times New Roman" w:hAnsi="Times New Roman"/>
          <w:sz w:val="20"/>
          <w:szCs w:val="20"/>
        </w:rPr>
        <w:t>,</w:t>
      </w:r>
      <w:r w:rsidRPr="00FA3D74">
        <w:rPr>
          <w:rFonts w:ascii="Times New Roman" w:hAnsi="Times New Roman"/>
          <w:sz w:val="20"/>
          <w:szCs w:val="20"/>
        </w:rPr>
        <w:t xml:space="preserve"> D., </w:t>
      </w:r>
      <w:proofErr w:type="spellStart"/>
      <w:r w:rsidRPr="00FA3D74">
        <w:rPr>
          <w:rFonts w:ascii="Times New Roman" w:hAnsi="Times New Roman"/>
          <w:sz w:val="20"/>
          <w:szCs w:val="20"/>
        </w:rPr>
        <w:t>Deogun</w:t>
      </w:r>
      <w:proofErr w:type="spellEnd"/>
      <w:r w:rsidR="00FA3D74">
        <w:rPr>
          <w:rFonts w:ascii="Times New Roman" w:hAnsi="Times New Roman"/>
          <w:sz w:val="20"/>
          <w:szCs w:val="20"/>
        </w:rPr>
        <w:t>, J., Spaulding, W. and</w:t>
      </w:r>
      <w:r w:rsidR="00E808F0" w:rsidRPr="00FA3D74">
        <w:rPr>
          <w:rFonts w:ascii="Times New Roman" w:hAnsi="Times New Roman"/>
          <w:sz w:val="20"/>
          <w:szCs w:val="20"/>
        </w:rPr>
        <w:t xml:space="preserve"> </w:t>
      </w:r>
      <w:proofErr w:type="spellStart"/>
      <w:r w:rsidR="00E808F0" w:rsidRPr="00FA3D74">
        <w:rPr>
          <w:rFonts w:ascii="Times New Roman" w:hAnsi="Times New Roman"/>
          <w:sz w:val="20"/>
          <w:szCs w:val="20"/>
        </w:rPr>
        <w:t>Shuart</w:t>
      </w:r>
      <w:proofErr w:type="spellEnd"/>
      <w:r w:rsidR="00E808F0" w:rsidRPr="00FA3D74">
        <w:rPr>
          <w:rFonts w:ascii="Times New Roman" w:hAnsi="Times New Roman"/>
          <w:sz w:val="20"/>
          <w:szCs w:val="20"/>
        </w:rPr>
        <w:t xml:space="preserve">, B. </w:t>
      </w:r>
      <w:r w:rsidRPr="00FA3D74">
        <w:rPr>
          <w:rFonts w:ascii="Times New Roman" w:hAnsi="Times New Roman"/>
          <w:sz w:val="20"/>
          <w:szCs w:val="20"/>
        </w:rPr>
        <w:t xml:space="preserve">(2004). Towards </w:t>
      </w:r>
      <w:r w:rsidR="00FA3D74" w:rsidRPr="00FA3D74">
        <w:rPr>
          <w:rFonts w:ascii="Times New Roman" w:hAnsi="Times New Roman"/>
          <w:sz w:val="20"/>
          <w:szCs w:val="20"/>
        </w:rPr>
        <w:t>missing data imputation</w:t>
      </w:r>
      <w:r w:rsidRPr="00FA3D74">
        <w:rPr>
          <w:rFonts w:ascii="Times New Roman" w:hAnsi="Times New Roman"/>
          <w:sz w:val="20"/>
          <w:szCs w:val="20"/>
        </w:rPr>
        <w:t xml:space="preserve">: A </w:t>
      </w:r>
      <w:r w:rsidR="00FA3D74" w:rsidRPr="00FA3D74">
        <w:rPr>
          <w:rFonts w:ascii="Times New Roman" w:hAnsi="Times New Roman"/>
          <w:sz w:val="20"/>
          <w:szCs w:val="20"/>
        </w:rPr>
        <w:t>study of fuzzy k-means clustering method</w:t>
      </w:r>
      <w:r w:rsidRPr="00FA3D74">
        <w:rPr>
          <w:rFonts w:ascii="Times New Roman" w:hAnsi="Times New Roman"/>
          <w:sz w:val="20"/>
          <w:szCs w:val="20"/>
        </w:rPr>
        <w:t xml:space="preserve">. In S </w:t>
      </w:r>
      <w:proofErr w:type="spellStart"/>
      <w:r w:rsidRPr="00FA3D74">
        <w:rPr>
          <w:rFonts w:ascii="Times New Roman" w:hAnsi="Times New Roman"/>
          <w:sz w:val="20"/>
          <w:szCs w:val="20"/>
        </w:rPr>
        <w:t>Tsumoto</w:t>
      </w:r>
      <w:proofErr w:type="spellEnd"/>
      <w:r w:rsidRPr="00FA3D74">
        <w:rPr>
          <w:rFonts w:ascii="Times New Roman" w:hAnsi="Times New Roman"/>
          <w:sz w:val="20"/>
          <w:szCs w:val="20"/>
        </w:rPr>
        <w:t xml:space="preserve">, </w:t>
      </w:r>
      <w:proofErr w:type="spellStart"/>
      <w:r w:rsidRPr="00FA3D74">
        <w:rPr>
          <w:rFonts w:ascii="Times New Roman" w:hAnsi="Times New Roman"/>
          <w:sz w:val="20"/>
          <w:szCs w:val="20"/>
        </w:rPr>
        <w:t>R.Slowinski</w:t>
      </w:r>
      <w:proofErr w:type="spellEnd"/>
      <w:r w:rsidRPr="00FA3D74">
        <w:rPr>
          <w:rFonts w:ascii="Times New Roman" w:hAnsi="Times New Roman"/>
          <w:sz w:val="20"/>
          <w:szCs w:val="20"/>
        </w:rPr>
        <w:t xml:space="preserve">, </w:t>
      </w:r>
      <w:proofErr w:type="spellStart"/>
      <w:r w:rsidRPr="00FA3D74">
        <w:rPr>
          <w:rFonts w:ascii="Times New Roman" w:hAnsi="Times New Roman"/>
          <w:sz w:val="20"/>
          <w:szCs w:val="20"/>
        </w:rPr>
        <w:t>J.Komorrowski</w:t>
      </w:r>
      <w:proofErr w:type="spellEnd"/>
      <w:r w:rsidRPr="00FA3D74">
        <w:rPr>
          <w:rFonts w:ascii="Times New Roman" w:hAnsi="Times New Roman"/>
          <w:sz w:val="20"/>
          <w:szCs w:val="20"/>
        </w:rPr>
        <w:t xml:space="preserve">, &amp; J. W. </w:t>
      </w:r>
      <w:proofErr w:type="spellStart"/>
      <w:r w:rsidRPr="00FA3D74">
        <w:rPr>
          <w:rFonts w:ascii="Times New Roman" w:hAnsi="Times New Roman"/>
          <w:sz w:val="20"/>
          <w:szCs w:val="20"/>
        </w:rPr>
        <w:t>Grzmala-Busse</w:t>
      </w:r>
      <w:proofErr w:type="spellEnd"/>
      <w:r w:rsidRPr="00FA3D74">
        <w:rPr>
          <w:rFonts w:ascii="Times New Roman" w:hAnsi="Times New Roman"/>
          <w:sz w:val="20"/>
          <w:szCs w:val="20"/>
        </w:rPr>
        <w:t xml:space="preserve"> (</w:t>
      </w:r>
      <w:proofErr w:type="spellStart"/>
      <w:r w:rsidRPr="00FA3D74">
        <w:rPr>
          <w:rFonts w:ascii="Times New Roman" w:hAnsi="Times New Roman"/>
          <w:sz w:val="20"/>
          <w:szCs w:val="20"/>
        </w:rPr>
        <w:t>Eds</w:t>
      </w:r>
      <w:proofErr w:type="spellEnd"/>
      <w:r w:rsidRPr="00FA3D74">
        <w:rPr>
          <w:rFonts w:ascii="Times New Roman" w:hAnsi="Times New Roman"/>
          <w:sz w:val="20"/>
          <w:szCs w:val="20"/>
        </w:rPr>
        <w:t xml:space="preserve">), </w:t>
      </w:r>
      <w:r w:rsidR="00FA3D74">
        <w:rPr>
          <w:rFonts w:ascii="Times New Roman" w:hAnsi="Times New Roman"/>
          <w:sz w:val="20"/>
          <w:szCs w:val="20"/>
        </w:rPr>
        <w:t>L</w:t>
      </w:r>
      <w:r w:rsidR="00FA3D74" w:rsidRPr="00FA3D74">
        <w:rPr>
          <w:rFonts w:ascii="Times New Roman" w:hAnsi="Times New Roman"/>
          <w:sz w:val="20"/>
          <w:szCs w:val="20"/>
        </w:rPr>
        <w:t>ecture notes in computer science:</w:t>
      </w:r>
      <w:r w:rsidR="00FA3D74">
        <w:rPr>
          <w:rFonts w:ascii="Times New Roman" w:hAnsi="Times New Roman"/>
          <w:sz w:val="20"/>
          <w:szCs w:val="20"/>
        </w:rPr>
        <w:t xml:space="preserve"> R</w:t>
      </w:r>
      <w:r w:rsidR="00FA3D74" w:rsidRPr="00FA3D74">
        <w:rPr>
          <w:rFonts w:ascii="Times New Roman" w:hAnsi="Times New Roman"/>
          <w:sz w:val="20"/>
          <w:szCs w:val="20"/>
        </w:rPr>
        <w:t>ough sets and current trends in computing</w:t>
      </w:r>
      <w:r w:rsidR="00FA3D74">
        <w:rPr>
          <w:rFonts w:ascii="Times New Roman" w:hAnsi="Times New Roman"/>
          <w:sz w:val="20"/>
          <w:szCs w:val="20"/>
        </w:rPr>
        <w:t xml:space="preserve">. </w:t>
      </w:r>
      <w:proofErr w:type="spellStart"/>
      <w:r w:rsidR="00FA3D74">
        <w:rPr>
          <w:rFonts w:ascii="Times New Roman" w:hAnsi="Times New Roman"/>
          <w:sz w:val="20"/>
          <w:szCs w:val="20"/>
        </w:rPr>
        <w:t>Sweden</w:t>
      </w:r>
      <w:proofErr w:type="gramStart"/>
      <w:r w:rsidR="00FA3D74">
        <w:rPr>
          <w:rFonts w:ascii="Times New Roman" w:hAnsi="Times New Roman"/>
          <w:sz w:val="20"/>
          <w:szCs w:val="20"/>
        </w:rPr>
        <w:t>:Springer</w:t>
      </w:r>
      <w:proofErr w:type="gramEnd"/>
      <w:r w:rsidR="00FA3D74">
        <w:rPr>
          <w:rFonts w:ascii="Times New Roman" w:hAnsi="Times New Roman"/>
          <w:sz w:val="20"/>
          <w:szCs w:val="20"/>
        </w:rPr>
        <w:t>-Verlag</w:t>
      </w:r>
      <w:proofErr w:type="spellEnd"/>
      <w:r w:rsidR="00FA3D74">
        <w:rPr>
          <w:rFonts w:ascii="Times New Roman" w:hAnsi="Times New Roman"/>
          <w:sz w:val="20"/>
          <w:szCs w:val="20"/>
        </w:rPr>
        <w:t xml:space="preserve">: </w:t>
      </w:r>
      <w:r w:rsidR="00FA3D74" w:rsidRPr="00FA3D74">
        <w:rPr>
          <w:rFonts w:ascii="Times New Roman" w:hAnsi="Times New Roman"/>
          <w:sz w:val="20"/>
          <w:szCs w:val="20"/>
        </w:rPr>
        <w:t>pp. 573</w:t>
      </w:r>
      <w:r w:rsidR="00FA3D74">
        <w:rPr>
          <w:rFonts w:ascii="Times New Roman" w:hAnsi="Times New Roman"/>
          <w:sz w:val="20"/>
          <w:szCs w:val="20"/>
        </w:rPr>
        <w:t xml:space="preserve"> – </w:t>
      </w:r>
      <w:r w:rsidR="00FA3D74" w:rsidRPr="00FA3D74">
        <w:rPr>
          <w:rFonts w:ascii="Times New Roman" w:hAnsi="Times New Roman"/>
          <w:sz w:val="20"/>
          <w:szCs w:val="20"/>
        </w:rPr>
        <w:t>579</w:t>
      </w:r>
      <w:r w:rsidR="00FA3D74" w:rsidRPr="00FA3D74">
        <w:rPr>
          <w:rFonts w:ascii="Times New Roman" w:hAnsi="Times New Roman"/>
          <w:sz w:val="20"/>
          <w:szCs w:val="20"/>
        </w:rPr>
        <w:t>.</w:t>
      </w:r>
    </w:p>
    <w:p w:rsidR="00FA3D74" w:rsidRPr="00FA3D74" w:rsidRDefault="00183F53" w:rsidP="00FA3D74">
      <w:pPr>
        <w:pStyle w:val="ListParagraph"/>
        <w:numPr>
          <w:ilvl w:val="0"/>
          <w:numId w:val="2"/>
        </w:numPr>
        <w:spacing w:line="240" w:lineRule="auto"/>
        <w:ind w:right="95" w:hanging="1434"/>
        <w:rPr>
          <w:rFonts w:ascii="Times New Roman" w:hAnsi="Times New Roman"/>
          <w:sz w:val="20"/>
          <w:szCs w:val="20"/>
        </w:rPr>
      </w:pPr>
      <w:r w:rsidRPr="00FA3D74">
        <w:rPr>
          <w:rFonts w:ascii="Times New Roman" w:hAnsi="Times New Roman"/>
          <w:sz w:val="20"/>
          <w:szCs w:val="20"/>
        </w:rPr>
        <w:t>Noor</w:t>
      </w:r>
      <w:r w:rsidR="00385854" w:rsidRPr="00FA3D74">
        <w:rPr>
          <w:rFonts w:ascii="Times New Roman" w:hAnsi="Times New Roman"/>
          <w:sz w:val="20"/>
          <w:szCs w:val="20"/>
        </w:rPr>
        <w:t>,</w:t>
      </w:r>
      <w:r w:rsidRPr="00FA3D74">
        <w:rPr>
          <w:rFonts w:ascii="Times New Roman" w:hAnsi="Times New Roman"/>
          <w:sz w:val="20"/>
          <w:szCs w:val="20"/>
        </w:rPr>
        <w:t xml:space="preserve"> M.</w:t>
      </w:r>
      <w:r w:rsidR="00385854" w:rsidRPr="00FA3D74">
        <w:rPr>
          <w:rFonts w:ascii="Times New Roman" w:hAnsi="Times New Roman"/>
          <w:sz w:val="20"/>
          <w:szCs w:val="20"/>
        </w:rPr>
        <w:t xml:space="preserve"> </w:t>
      </w:r>
      <w:r w:rsidRPr="00FA3D74">
        <w:rPr>
          <w:rFonts w:ascii="Times New Roman" w:hAnsi="Times New Roman"/>
          <w:sz w:val="20"/>
          <w:szCs w:val="20"/>
        </w:rPr>
        <w:t xml:space="preserve">N., </w:t>
      </w:r>
      <w:proofErr w:type="spellStart"/>
      <w:r w:rsidRPr="00FA3D74">
        <w:rPr>
          <w:rFonts w:ascii="Times New Roman" w:hAnsi="Times New Roman"/>
          <w:sz w:val="20"/>
          <w:szCs w:val="20"/>
        </w:rPr>
        <w:t>Yahaya</w:t>
      </w:r>
      <w:proofErr w:type="spellEnd"/>
      <w:r w:rsidR="00385854" w:rsidRPr="00FA3D74">
        <w:rPr>
          <w:rFonts w:ascii="Times New Roman" w:hAnsi="Times New Roman"/>
          <w:sz w:val="20"/>
          <w:szCs w:val="20"/>
        </w:rPr>
        <w:t>,</w:t>
      </w:r>
      <w:r w:rsidRPr="00FA3D74">
        <w:rPr>
          <w:rFonts w:ascii="Times New Roman" w:hAnsi="Times New Roman"/>
          <w:sz w:val="20"/>
          <w:szCs w:val="20"/>
        </w:rPr>
        <w:t xml:space="preserve"> A.</w:t>
      </w:r>
      <w:r w:rsidR="00385854" w:rsidRPr="00FA3D74">
        <w:rPr>
          <w:rFonts w:ascii="Times New Roman" w:hAnsi="Times New Roman"/>
          <w:sz w:val="20"/>
          <w:szCs w:val="20"/>
        </w:rPr>
        <w:t xml:space="preserve"> </w:t>
      </w:r>
      <w:r w:rsidRPr="00FA3D74">
        <w:rPr>
          <w:rFonts w:ascii="Times New Roman" w:hAnsi="Times New Roman"/>
          <w:sz w:val="20"/>
          <w:szCs w:val="20"/>
        </w:rPr>
        <w:t xml:space="preserve">S, </w:t>
      </w:r>
      <w:proofErr w:type="spellStart"/>
      <w:r w:rsidRPr="00FA3D74">
        <w:rPr>
          <w:rFonts w:ascii="Times New Roman" w:hAnsi="Times New Roman"/>
          <w:sz w:val="20"/>
          <w:szCs w:val="20"/>
        </w:rPr>
        <w:t>Ramli</w:t>
      </w:r>
      <w:proofErr w:type="spellEnd"/>
      <w:r w:rsidR="00385854" w:rsidRPr="00FA3D74">
        <w:rPr>
          <w:rFonts w:ascii="Times New Roman" w:hAnsi="Times New Roman"/>
          <w:sz w:val="20"/>
          <w:szCs w:val="20"/>
        </w:rPr>
        <w:t>,</w:t>
      </w:r>
      <w:r w:rsidRPr="00FA3D74">
        <w:rPr>
          <w:rFonts w:ascii="Times New Roman" w:hAnsi="Times New Roman"/>
          <w:sz w:val="20"/>
          <w:szCs w:val="20"/>
        </w:rPr>
        <w:t xml:space="preserve"> N.</w:t>
      </w:r>
      <w:r w:rsidR="00FA3D74">
        <w:rPr>
          <w:rFonts w:ascii="Times New Roman" w:hAnsi="Times New Roman"/>
          <w:sz w:val="20"/>
          <w:szCs w:val="20"/>
        </w:rPr>
        <w:t xml:space="preserve"> A. and</w:t>
      </w:r>
      <w:r w:rsidR="00385854" w:rsidRPr="00FA3D74">
        <w:rPr>
          <w:rFonts w:ascii="Times New Roman" w:hAnsi="Times New Roman"/>
          <w:sz w:val="20"/>
          <w:szCs w:val="20"/>
        </w:rPr>
        <w:t xml:space="preserve"> Abdullah, M. A. A. B</w:t>
      </w:r>
      <w:r w:rsidRPr="00FA3D74">
        <w:rPr>
          <w:rFonts w:ascii="Times New Roman" w:hAnsi="Times New Roman"/>
          <w:sz w:val="20"/>
          <w:szCs w:val="20"/>
        </w:rPr>
        <w:t xml:space="preserve">. (2008). Estimation of </w:t>
      </w:r>
      <w:r w:rsidR="00FA3D74" w:rsidRPr="00FA3D74">
        <w:rPr>
          <w:rFonts w:ascii="Times New Roman" w:hAnsi="Times New Roman"/>
          <w:sz w:val="20"/>
          <w:szCs w:val="20"/>
        </w:rPr>
        <w:t>missing values in air pollution data using single imputation techniques</w:t>
      </w:r>
      <w:r w:rsidRPr="00FA3D74">
        <w:rPr>
          <w:rFonts w:ascii="Times New Roman" w:hAnsi="Times New Roman"/>
          <w:sz w:val="20"/>
          <w:szCs w:val="20"/>
        </w:rPr>
        <w:t xml:space="preserve">. </w:t>
      </w:r>
      <w:proofErr w:type="spellStart"/>
      <w:r w:rsidRPr="00FA3D74">
        <w:rPr>
          <w:rFonts w:ascii="Times New Roman" w:hAnsi="Times New Roman"/>
          <w:i/>
          <w:sz w:val="20"/>
          <w:szCs w:val="20"/>
        </w:rPr>
        <w:t>ScienceAsia</w:t>
      </w:r>
      <w:proofErr w:type="spellEnd"/>
      <w:r w:rsidRPr="00FA3D74">
        <w:rPr>
          <w:rFonts w:ascii="Times New Roman" w:hAnsi="Times New Roman"/>
          <w:i/>
          <w:sz w:val="20"/>
          <w:szCs w:val="20"/>
        </w:rPr>
        <w:t xml:space="preserve">, </w:t>
      </w:r>
      <w:r w:rsidRPr="00FA3D74">
        <w:rPr>
          <w:rFonts w:ascii="Times New Roman" w:hAnsi="Times New Roman"/>
          <w:sz w:val="20"/>
          <w:szCs w:val="20"/>
        </w:rPr>
        <w:t>34:</w:t>
      </w:r>
      <w:r w:rsidRPr="00FA3D74">
        <w:rPr>
          <w:rFonts w:ascii="Times New Roman" w:hAnsi="Times New Roman"/>
          <w:i/>
          <w:sz w:val="20"/>
          <w:szCs w:val="20"/>
        </w:rPr>
        <w:t xml:space="preserve"> </w:t>
      </w:r>
      <w:r w:rsidRPr="00FA3D74">
        <w:rPr>
          <w:rFonts w:ascii="Times New Roman" w:hAnsi="Times New Roman"/>
          <w:sz w:val="20"/>
          <w:szCs w:val="20"/>
        </w:rPr>
        <w:t xml:space="preserve">341 </w:t>
      </w:r>
      <w:r w:rsidR="00FA3D74">
        <w:rPr>
          <w:rFonts w:ascii="Times New Roman" w:hAnsi="Times New Roman"/>
          <w:sz w:val="20"/>
          <w:szCs w:val="20"/>
        </w:rPr>
        <w:t>–</w:t>
      </w:r>
      <w:r w:rsidRPr="00FA3D74">
        <w:rPr>
          <w:rFonts w:ascii="Times New Roman" w:hAnsi="Times New Roman"/>
          <w:sz w:val="20"/>
          <w:szCs w:val="20"/>
        </w:rPr>
        <w:t xml:space="preserve"> 345.</w:t>
      </w:r>
    </w:p>
    <w:p w:rsidR="00FA3D74" w:rsidRPr="00FA3D74" w:rsidRDefault="00183F53" w:rsidP="00FA3D74">
      <w:pPr>
        <w:pStyle w:val="ListParagraph"/>
        <w:numPr>
          <w:ilvl w:val="0"/>
          <w:numId w:val="2"/>
        </w:numPr>
        <w:spacing w:line="240" w:lineRule="auto"/>
        <w:ind w:right="95" w:hanging="1434"/>
        <w:rPr>
          <w:rFonts w:ascii="Times New Roman" w:hAnsi="Times New Roman"/>
          <w:sz w:val="20"/>
          <w:szCs w:val="20"/>
        </w:rPr>
      </w:pPr>
      <w:r w:rsidRPr="00FA3D74">
        <w:rPr>
          <w:rFonts w:ascii="Times New Roman" w:hAnsi="Times New Roman"/>
          <w:sz w:val="20"/>
          <w:szCs w:val="20"/>
        </w:rPr>
        <w:t>Jerez</w:t>
      </w:r>
      <w:r w:rsidR="00385854" w:rsidRPr="00FA3D74">
        <w:rPr>
          <w:rFonts w:ascii="Times New Roman" w:hAnsi="Times New Roman"/>
          <w:sz w:val="20"/>
          <w:szCs w:val="20"/>
        </w:rPr>
        <w:t>,</w:t>
      </w:r>
      <w:r w:rsidRPr="00FA3D74">
        <w:rPr>
          <w:rFonts w:ascii="Times New Roman" w:hAnsi="Times New Roman"/>
          <w:sz w:val="20"/>
          <w:szCs w:val="20"/>
        </w:rPr>
        <w:t xml:space="preserve"> J.</w:t>
      </w:r>
      <w:r w:rsidR="00385854" w:rsidRPr="00FA3D74">
        <w:rPr>
          <w:rFonts w:ascii="Times New Roman" w:hAnsi="Times New Roman"/>
          <w:sz w:val="20"/>
          <w:szCs w:val="20"/>
        </w:rPr>
        <w:t xml:space="preserve"> </w:t>
      </w:r>
      <w:r w:rsidRPr="00FA3D74">
        <w:rPr>
          <w:rFonts w:ascii="Times New Roman" w:hAnsi="Times New Roman"/>
          <w:sz w:val="20"/>
          <w:szCs w:val="20"/>
        </w:rPr>
        <w:t>M., Molina</w:t>
      </w:r>
      <w:r w:rsidR="00385854" w:rsidRPr="00FA3D74">
        <w:rPr>
          <w:rFonts w:ascii="Times New Roman" w:hAnsi="Times New Roman"/>
          <w:sz w:val="20"/>
          <w:szCs w:val="20"/>
        </w:rPr>
        <w:t>,</w:t>
      </w:r>
      <w:r w:rsidRPr="00FA3D74">
        <w:rPr>
          <w:rFonts w:ascii="Times New Roman" w:hAnsi="Times New Roman"/>
          <w:sz w:val="20"/>
          <w:szCs w:val="20"/>
        </w:rPr>
        <w:t xml:space="preserve"> I., </w:t>
      </w:r>
      <w:proofErr w:type="spellStart"/>
      <w:r w:rsidRPr="00FA3D74">
        <w:rPr>
          <w:rFonts w:ascii="Times New Roman" w:hAnsi="Times New Roman"/>
          <w:sz w:val="20"/>
          <w:szCs w:val="20"/>
        </w:rPr>
        <w:t>GarcÍa-Laencina</w:t>
      </w:r>
      <w:proofErr w:type="spellEnd"/>
      <w:r w:rsidR="00385854" w:rsidRPr="00FA3D74">
        <w:rPr>
          <w:rFonts w:ascii="Times New Roman" w:hAnsi="Times New Roman"/>
          <w:sz w:val="20"/>
          <w:szCs w:val="20"/>
        </w:rPr>
        <w:t>,</w:t>
      </w:r>
      <w:r w:rsidRPr="00FA3D74">
        <w:rPr>
          <w:rFonts w:ascii="Times New Roman" w:hAnsi="Times New Roman"/>
          <w:sz w:val="20"/>
          <w:szCs w:val="20"/>
        </w:rPr>
        <w:t xml:space="preserve"> P.</w:t>
      </w:r>
      <w:r w:rsidR="00385854" w:rsidRPr="00FA3D74">
        <w:rPr>
          <w:rFonts w:ascii="Times New Roman" w:hAnsi="Times New Roman"/>
          <w:sz w:val="20"/>
          <w:szCs w:val="20"/>
        </w:rPr>
        <w:t xml:space="preserve"> J., Alba</w:t>
      </w:r>
      <w:r w:rsidR="00FA3D74">
        <w:rPr>
          <w:rFonts w:ascii="Times New Roman" w:hAnsi="Times New Roman"/>
          <w:sz w:val="20"/>
          <w:szCs w:val="20"/>
        </w:rPr>
        <w:t xml:space="preserve">, E., </w:t>
      </w:r>
      <w:proofErr w:type="spellStart"/>
      <w:r w:rsidR="00FA3D74">
        <w:rPr>
          <w:rFonts w:ascii="Times New Roman" w:hAnsi="Times New Roman"/>
          <w:sz w:val="20"/>
          <w:szCs w:val="20"/>
        </w:rPr>
        <w:t>Ribelles</w:t>
      </w:r>
      <w:proofErr w:type="spellEnd"/>
      <w:r w:rsidR="00FA3D74">
        <w:rPr>
          <w:rFonts w:ascii="Times New Roman" w:hAnsi="Times New Roman"/>
          <w:sz w:val="20"/>
          <w:szCs w:val="20"/>
        </w:rPr>
        <w:t>, N., Martín, M. and</w:t>
      </w:r>
      <w:r w:rsidR="00385854" w:rsidRPr="00FA3D74">
        <w:rPr>
          <w:rFonts w:ascii="Times New Roman" w:hAnsi="Times New Roman"/>
          <w:sz w:val="20"/>
          <w:szCs w:val="20"/>
        </w:rPr>
        <w:t xml:space="preserve"> Franco, L</w:t>
      </w:r>
      <w:r w:rsidR="00FA3D74">
        <w:rPr>
          <w:rFonts w:ascii="Times New Roman" w:hAnsi="Times New Roman"/>
          <w:sz w:val="20"/>
          <w:szCs w:val="20"/>
        </w:rPr>
        <w:t>. (2010). Missing d</w:t>
      </w:r>
      <w:r w:rsidR="00FA3D74" w:rsidRPr="00FA3D74">
        <w:rPr>
          <w:rFonts w:ascii="Times New Roman" w:hAnsi="Times New Roman"/>
          <w:sz w:val="20"/>
          <w:szCs w:val="20"/>
        </w:rPr>
        <w:t>ata imputation using statistical and machine learning methods in real breast cancer problem</w:t>
      </w:r>
      <w:r w:rsidRPr="00FA3D74">
        <w:rPr>
          <w:rFonts w:ascii="Times New Roman" w:hAnsi="Times New Roman"/>
          <w:sz w:val="20"/>
          <w:szCs w:val="20"/>
        </w:rPr>
        <w:t xml:space="preserve">. </w:t>
      </w:r>
      <w:r w:rsidRPr="00FA3D74">
        <w:rPr>
          <w:rFonts w:ascii="Times New Roman" w:hAnsi="Times New Roman"/>
          <w:i/>
          <w:sz w:val="20"/>
          <w:szCs w:val="20"/>
        </w:rPr>
        <w:t xml:space="preserve">Artificial Intelligence in Medicine, </w:t>
      </w:r>
      <w:r w:rsidR="00FA3D74">
        <w:rPr>
          <w:rFonts w:ascii="Times New Roman" w:hAnsi="Times New Roman"/>
          <w:sz w:val="20"/>
          <w:szCs w:val="20"/>
        </w:rPr>
        <w:t xml:space="preserve">50: 105 – </w:t>
      </w:r>
      <w:r w:rsidRPr="00FA3D74">
        <w:rPr>
          <w:rFonts w:ascii="Times New Roman" w:hAnsi="Times New Roman"/>
          <w:sz w:val="20"/>
          <w:szCs w:val="20"/>
        </w:rPr>
        <w:t>115.</w:t>
      </w:r>
    </w:p>
    <w:p w:rsidR="00FA3D74" w:rsidRDefault="00183F53" w:rsidP="00FA3D74">
      <w:pPr>
        <w:pStyle w:val="ListParagraph"/>
        <w:numPr>
          <w:ilvl w:val="0"/>
          <w:numId w:val="2"/>
        </w:numPr>
        <w:spacing w:line="240" w:lineRule="auto"/>
        <w:ind w:right="95" w:hanging="1434"/>
        <w:rPr>
          <w:rFonts w:ascii="Times New Roman" w:hAnsi="Times New Roman"/>
          <w:sz w:val="20"/>
          <w:szCs w:val="20"/>
        </w:rPr>
      </w:pPr>
      <w:r w:rsidRPr="00FA3D74">
        <w:rPr>
          <w:rFonts w:ascii="Times New Roman" w:hAnsi="Times New Roman"/>
          <w:sz w:val="20"/>
          <w:szCs w:val="20"/>
          <w:lang w:val="fr-FR"/>
        </w:rPr>
        <w:t>Silva-</w:t>
      </w:r>
      <w:proofErr w:type="spellStart"/>
      <w:r w:rsidRPr="00FA3D74">
        <w:rPr>
          <w:rFonts w:ascii="Times New Roman" w:hAnsi="Times New Roman"/>
          <w:sz w:val="20"/>
          <w:szCs w:val="20"/>
          <w:lang w:val="fr-FR"/>
        </w:rPr>
        <w:t>Ramírez</w:t>
      </w:r>
      <w:proofErr w:type="spellEnd"/>
      <w:r w:rsidRPr="00FA3D74">
        <w:rPr>
          <w:rFonts w:ascii="Times New Roman" w:hAnsi="Times New Roman"/>
          <w:sz w:val="20"/>
          <w:szCs w:val="20"/>
          <w:lang w:val="fr-FR"/>
        </w:rPr>
        <w:t xml:space="preserve"> E-L., </w:t>
      </w:r>
      <w:proofErr w:type="spellStart"/>
      <w:r w:rsidRPr="00FA3D74">
        <w:rPr>
          <w:rFonts w:ascii="Times New Roman" w:hAnsi="Times New Roman"/>
          <w:sz w:val="20"/>
          <w:szCs w:val="20"/>
          <w:lang w:val="fr-FR"/>
        </w:rPr>
        <w:t>Pino-M</w:t>
      </w:r>
      <w:r w:rsidR="00385854" w:rsidRPr="00FA3D74">
        <w:rPr>
          <w:rFonts w:ascii="Times New Roman" w:hAnsi="Times New Roman"/>
          <w:sz w:val="20"/>
          <w:szCs w:val="20"/>
          <w:lang w:val="fr-FR"/>
        </w:rPr>
        <w:t>ejías</w:t>
      </w:r>
      <w:proofErr w:type="spellEnd"/>
      <w:r w:rsidR="00385854" w:rsidRPr="00FA3D74">
        <w:rPr>
          <w:rFonts w:ascii="Times New Roman" w:hAnsi="Times New Roman"/>
          <w:sz w:val="20"/>
          <w:szCs w:val="20"/>
          <w:lang w:val="fr-FR"/>
        </w:rPr>
        <w:t xml:space="preserve"> R., </w:t>
      </w:r>
      <w:proofErr w:type="spellStart"/>
      <w:r w:rsidR="00385854" w:rsidRPr="00FA3D74">
        <w:rPr>
          <w:rFonts w:ascii="Times New Roman" w:hAnsi="Times New Roman"/>
          <w:sz w:val="20"/>
          <w:szCs w:val="20"/>
          <w:lang w:val="fr-FR"/>
        </w:rPr>
        <w:t>Ló</w:t>
      </w:r>
      <w:r w:rsidR="00FA3D74" w:rsidRPr="00FA3D74">
        <w:rPr>
          <w:rFonts w:ascii="Times New Roman" w:hAnsi="Times New Roman"/>
          <w:sz w:val="20"/>
          <w:szCs w:val="20"/>
          <w:lang w:val="fr-FR"/>
        </w:rPr>
        <w:t>pez</w:t>
      </w:r>
      <w:proofErr w:type="spellEnd"/>
      <w:r w:rsidR="00FA3D74" w:rsidRPr="00FA3D74">
        <w:rPr>
          <w:rFonts w:ascii="Times New Roman" w:hAnsi="Times New Roman"/>
          <w:sz w:val="20"/>
          <w:szCs w:val="20"/>
          <w:lang w:val="fr-FR"/>
        </w:rPr>
        <w:t>-Coello M. and</w:t>
      </w:r>
      <w:r w:rsidR="00385854" w:rsidRPr="00FA3D74">
        <w:rPr>
          <w:rFonts w:ascii="Times New Roman" w:hAnsi="Times New Roman"/>
          <w:sz w:val="20"/>
          <w:szCs w:val="20"/>
          <w:lang w:val="fr-FR"/>
        </w:rPr>
        <w:t xml:space="preserve"> </w:t>
      </w:r>
      <w:proofErr w:type="spellStart"/>
      <w:r w:rsidR="00385854" w:rsidRPr="00FA3D74">
        <w:rPr>
          <w:rFonts w:ascii="Times New Roman" w:hAnsi="Times New Roman"/>
          <w:sz w:val="20"/>
          <w:szCs w:val="20"/>
          <w:lang w:val="fr-FR"/>
        </w:rPr>
        <w:t>Cubiles</w:t>
      </w:r>
      <w:proofErr w:type="spellEnd"/>
      <w:r w:rsidR="00385854" w:rsidRPr="00FA3D74">
        <w:rPr>
          <w:rFonts w:ascii="Times New Roman" w:hAnsi="Times New Roman"/>
          <w:sz w:val="20"/>
          <w:szCs w:val="20"/>
          <w:lang w:val="fr-FR"/>
        </w:rPr>
        <w:t>-de-la-Vega, M-D</w:t>
      </w:r>
      <w:r w:rsidRPr="00FA3D74">
        <w:rPr>
          <w:rFonts w:ascii="Times New Roman" w:hAnsi="Times New Roman"/>
          <w:sz w:val="20"/>
          <w:szCs w:val="20"/>
          <w:lang w:val="fr-FR"/>
        </w:rPr>
        <w:t xml:space="preserve">. </w:t>
      </w:r>
      <w:r w:rsidRPr="00FA3D74">
        <w:rPr>
          <w:rFonts w:ascii="Times New Roman" w:hAnsi="Times New Roman"/>
          <w:sz w:val="20"/>
          <w:szCs w:val="20"/>
        </w:rPr>
        <w:t xml:space="preserve">(2011). Missing </w:t>
      </w:r>
      <w:r w:rsidR="00FA3D74" w:rsidRPr="00FA3D74">
        <w:rPr>
          <w:rFonts w:ascii="Times New Roman" w:hAnsi="Times New Roman"/>
          <w:sz w:val="20"/>
          <w:szCs w:val="20"/>
        </w:rPr>
        <w:t>value imputation on missing completely at random data using multilayer perceptron</w:t>
      </w:r>
      <w:r w:rsidRPr="00FA3D74">
        <w:rPr>
          <w:rFonts w:ascii="Times New Roman" w:hAnsi="Times New Roman"/>
          <w:sz w:val="20"/>
          <w:szCs w:val="20"/>
        </w:rPr>
        <w:t xml:space="preserve">. </w:t>
      </w:r>
      <w:r w:rsidRPr="00FA3D74">
        <w:rPr>
          <w:rFonts w:ascii="Times New Roman" w:hAnsi="Times New Roman"/>
          <w:i/>
          <w:sz w:val="20"/>
          <w:szCs w:val="20"/>
        </w:rPr>
        <w:t xml:space="preserve">Neural Networks, </w:t>
      </w:r>
      <w:r w:rsidRPr="00FA3D74">
        <w:rPr>
          <w:rFonts w:ascii="Times New Roman" w:hAnsi="Times New Roman"/>
          <w:sz w:val="20"/>
          <w:szCs w:val="20"/>
        </w:rPr>
        <w:t>24:</w:t>
      </w:r>
      <w:r w:rsidRPr="00FA3D74">
        <w:rPr>
          <w:rFonts w:ascii="Times New Roman" w:hAnsi="Times New Roman"/>
          <w:i/>
          <w:sz w:val="20"/>
          <w:szCs w:val="20"/>
        </w:rPr>
        <w:t xml:space="preserve"> </w:t>
      </w:r>
      <w:r w:rsidRPr="00FA3D74">
        <w:rPr>
          <w:rFonts w:ascii="Times New Roman" w:hAnsi="Times New Roman"/>
          <w:sz w:val="20"/>
          <w:szCs w:val="20"/>
        </w:rPr>
        <w:t xml:space="preserve">121 </w:t>
      </w:r>
      <w:r w:rsidR="00FA3D74">
        <w:rPr>
          <w:rFonts w:ascii="Times New Roman" w:hAnsi="Times New Roman"/>
          <w:sz w:val="20"/>
          <w:szCs w:val="20"/>
        </w:rPr>
        <w:t>–</w:t>
      </w:r>
      <w:r w:rsidRPr="00FA3D74">
        <w:rPr>
          <w:rFonts w:ascii="Times New Roman" w:hAnsi="Times New Roman"/>
          <w:sz w:val="20"/>
          <w:szCs w:val="20"/>
        </w:rPr>
        <w:t xml:space="preserve"> 129.</w:t>
      </w:r>
    </w:p>
    <w:p w:rsidR="00FA3D74" w:rsidRPr="00FA3D74" w:rsidRDefault="00183F53" w:rsidP="00FA3D74">
      <w:pPr>
        <w:pStyle w:val="ListParagraph"/>
        <w:numPr>
          <w:ilvl w:val="0"/>
          <w:numId w:val="2"/>
        </w:numPr>
        <w:spacing w:line="240" w:lineRule="auto"/>
        <w:ind w:right="95" w:hanging="1434"/>
        <w:rPr>
          <w:rFonts w:ascii="Times New Roman" w:hAnsi="Times New Roman"/>
          <w:sz w:val="20"/>
          <w:szCs w:val="20"/>
        </w:rPr>
      </w:pPr>
      <w:proofErr w:type="spellStart"/>
      <w:r w:rsidRPr="00FA3D74">
        <w:rPr>
          <w:rFonts w:ascii="Times New Roman" w:hAnsi="Times New Roman"/>
          <w:sz w:val="20"/>
          <w:szCs w:val="20"/>
        </w:rPr>
        <w:t>Junninen</w:t>
      </w:r>
      <w:proofErr w:type="spellEnd"/>
      <w:r w:rsidR="003C3695" w:rsidRPr="00FA3D74">
        <w:rPr>
          <w:rFonts w:ascii="Times New Roman" w:hAnsi="Times New Roman"/>
          <w:sz w:val="20"/>
          <w:szCs w:val="20"/>
        </w:rPr>
        <w:t>,</w:t>
      </w:r>
      <w:r w:rsidRPr="00FA3D74">
        <w:rPr>
          <w:rFonts w:ascii="Times New Roman" w:hAnsi="Times New Roman"/>
          <w:sz w:val="20"/>
          <w:szCs w:val="20"/>
        </w:rPr>
        <w:t xml:space="preserve"> H.,</w:t>
      </w:r>
      <w:r w:rsidR="003C3695" w:rsidRPr="00FA3D74">
        <w:rPr>
          <w:rFonts w:ascii="Times New Roman" w:hAnsi="Times New Roman"/>
          <w:sz w:val="20"/>
          <w:szCs w:val="20"/>
        </w:rPr>
        <w:t xml:space="preserve"> Niska, H., </w:t>
      </w:r>
      <w:proofErr w:type="spellStart"/>
      <w:r w:rsidR="003C3695" w:rsidRPr="00FA3D74">
        <w:rPr>
          <w:rFonts w:ascii="Times New Roman" w:hAnsi="Times New Roman"/>
          <w:sz w:val="20"/>
          <w:szCs w:val="20"/>
        </w:rPr>
        <w:t>Tuppurainen</w:t>
      </w:r>
      <w:proofErr w:type="spellEnd"/>
      <w:r w:rsidR="003C3695" w:rsidRPr="00FA3D74">
        <w:rPr>
          <w:rFonts w:ascii="Times New Roman" w:hAnsi="Times New Roman"/>
          <w:sz w:val="20"/>
          <w:szCs w:val="20"/>
        </w:rPr>
        <w:t>, K</w:t>
      </w:r>
      <w:r w:rsidR="00FA3D74">
        <w:rPr>
          <w:rFonts w:ascii="Times New Roman" w:hAnsi="Times New Roman"/>
          <w:sz w:val="20"/>
          <w:szCs w:val="20"/>
        </w:rPr>
        <w:t xml:space="preserve">., </w:t>
      </w:r>
      <w:proofErr w:type="spellStart"/>
      <w:r w:rsidR="00FA3D74">
        <w:rPr>
          <w:rFonts w:ascii="Times New Roman" w:hAnsi="Times New Roman"/>
          <w:sz w:val="20"/>
          <w:szCs w:val="20"/>
        </w:rPr>
        <w:t>Ruuskanen</w:t>
      </w:r>
      <w:proofErr w:type="spellEnd"/>
      <w:r w:rsidR="00FA3D74">
        <w:rPr>
          <w:rFonts w:ascii="Times New Roman" w:hAnsi="Times New Roman"/>
          <w:sz w:val="20"/>
          <w:szCs w:val="20"/>
        </w:rPr>
        <w:t>, J. and</w:t>
      </w:r>
      <w:r w:rsidR="003C3695" w:rsidRPr="00FA3D74">
        <w:rPr>
          <w:rFonts w:ascii="Times New Roman" w:hAnsi="Times New Roman"/>
          <w:sz w:val="20"/>
          <w:szCs w:val="20"/>
        </w:rPr>
        <w:t xml:space="preserve"> </w:t>
      </w:r>
      <w:proofErr w:type="spellStart"/>
      <w:r w:rsidR="003C3695" w:rsidRPr="00FA3D74">
        <w:rPr>
          <w:rFonts w:ascii="Times New Roman" w:hAnsi="Times New Roman"/>
          <w:sz w:val="20"/>
          <w:szCs w:val="20"/>
        </w:rPr>
        <w:t>Kolehmainen</w:t>
      </w:r>
      <w:proofErr w:type="spellEnd"/>
      <w:r w:rsidR="003C3695" w:rsidRPr="00FA3D74">
        <w:rPr>
          <w:rFonts w:ascii="Times New Roman" w:hAnsi="Times New Roman"/>
          <w:sz w:val="20"/>
          <w:szCs w:val="20"/>
        </w:rPr>
        <w:t>, M</w:t>
      </w:r>
      <w:r w:rsidRPr="00FA3D74">
        <w:rPr>
          <w:rFonts w:ascii="Times New Roman" w:hAnsi="Times New Roman"/>
          <w:sz w:val="20"/>
          <w:szCs w:val="20"/>
        </w:rPr>
        <w:t xml:space="preserve">. (2004). Methods </w:t>
      </w:r>
      <w:r w:rsidR="00FA3D74" w:rsidRPr="00FA3D74">
        <w:rPr>
          <w:rFonts w:ascii="Times New Roman" w:hAnsi="Times New Roman"/>
          <w:sz w:val="20"/>
          <w:szCs w:val="20"/>
        </w:rPr>
        <w:t>for imputation of missing values in air quality datasets</w:t>
      </w:r>
      <w:r w:rsidRPr="00FA3D74">
        <w:rPr>
          <w:rFonts w:ascii="Times New Roman" w:hAnsi="Times New Roman"/>
          <w:sz w:val="20"/>
          <w:szCs w:val="20"/>
        </w:rPr>
        <w:t xml:space="preserve">. </w:t>
      </w:r>
      <w:r w:rsidRPr="00FA3D74">
        <w:rPr>
          <w:rFonts w:ascii="Times New Roman" w:hAnsi="Times New Roman"/>
          <w:i/>
          <w:sz w:val="20"/>
          <w:szCs w:val="20"/>
        </w:rPr>
        <w:t xml:space="preserve">Atmospheric Environment, </w:t>
      </w:r>
      <w:r w:rsidRPr="00FA3D74">
        <w:rPr>
          <w:rFonts w:ascii="Times New Roman" w:hAnsi="Times New Roman"/>
          <w:sz w:val="20"/>
          <w:szCs w:val="20"/>
        </w:rPr>
        <w:t>38:</w:t>
      </w:r>
      <w:r w:rsidRPr="00FA3D74">
        <w:rPr>
          <w:rFonts w:ascii="Times New Roman" w:hAnsi="Times New Roman"/>
          <w:i/>
          <w:sz w:val="20"/>
          <w:szCs w:val="20"/>
        </w:rPr>
        <w:t xml:space="preserve"> </w:t>
      </w:r>
      <w:r w:rsidRPr="00FA3D74">
        <w:rPr>
          <w:rFonts w:ascii="Times New Roman" w:hAnsi="Times New Roman"/>
          <w:sz w:val="20"/>
          <w:szCs w:val="20"/>
        </w:rPr>
        <w:t xml:space="preserve">2895 </w:t>
      </w:r>
      <w:r w:rsidR="00FA3D74">
        <w:rPr>
          <w:rFonts w:ascii="Times New Roman" w:hAnsi="Times New Roman"/>
          <w:sz w:val="20"/>
          <w:szCs w:val="20"/>
        </w:rPr>
        <w:t>–</w:t>
      </w:r>
      <w:r w:rsidRPr="00FA3D74">
        <w:rPr>
          <w:rFonts w:ascii="Times New Roman" w:hAnsi="Times New Roman"/>
          <w:sz w:val="20"/>
          <w:szCs w:val="20"/>
        </w:rPr>
        <w:t xml:space="preserve"> 2907.</w:t>
      </w:r>
    </w:p>
    <w:p w:rsidR="00FA3D74" w:rsidRPr="00FA3D74" w:rsidRDefault="00CC340C" w:rsidP="00FA3D74">
      <w:pPr>
        <w:pStyle w:val="ListParagraph"/>
        <w:numPr>
          <w:ilvl w:val="0"/>
          <w:numId w:val="2"/>
        </w:numPr>
        <w:spacing w:line="240" w:lineRule="auto"/>
        <w:ind w:right="95" w:hanging="1434"/>
        <w:rPr>
          <w:rFonts w:ascii="Times New Roman" w:hAnsi="Times New Roman"/>
          <w:sz w:val="20"/>
          <w:szCs w:val="20"/>
        </w:rPr>
      </w:pPr>
      <w:r w:rsidRPr="00FA3D74">
        <w:rPr>
          <w:rFonts w:ascii="Times New Roman" w:hAnsi="Times New Roman"/>
          <w:sz w:val="20"/>
          <w:szCs w:val="20"/>
        </w:rPr>
        <w:t>Rubin</w:t>
      </w:r>
      <w:r w:rsidR="003C3695" w:rsidRPr="00FA3D74">
        <w:rPr>
          <w:rFonts w:ascii="Times New Roman" w:hAnsi="Times New Roman"/>
          <w:sz w:val="20"/>
          <w:szCs w:val="20"/>
        </w:rPr>
        <w:t>,</w:t>
      </w:r>
      <w:r w:rsidRPr="00FA3D74">
        <w:rPr>
          <w:rFonts w:ascii="Times New Roman" w:hAnsi="Times New Roman"/>
          <w:sz w:val="20"/>
          <w:szCs w:val="20"/>
        </w:rPr>
        <w:t xml:space="preserve"> D.</w:t>
      </w:r>
      <w:r w:rsidR="003C3695" w:rsidRPr="00FA3D74">
        <w:rPr>
          <w:rFonts w:ascii="Times New Roman" w:hAnsi="Times New Roman"/>
          <w:sz w:val="20"/>
          <w:szCs w:val="20"/>
        </w:rPr>
        <w:t xml:space="preserve"> </w:t>
      </w:r>
      <w:r w:rsidRPr="00FA3D74">
        <w:rPr>
          <w:rFonts w:ascii="Times New Roman" w:hAnsi="Times New Roman"/>
          <w:sz w:val="20"/>
          <w:szCs w:val="20"/>
        </w:rPr>
        <w:t xml:space="preserve">B. (1987). </w:t>
      </w:r>
      <w:r w:rsidR="00FA3D74">
        <w:rPr>
          <w:rFonts w:ascii="Times New Roman" w:hAnsi="Times New Roman"/>
          <w:sz w:val="20"/>
          <w:szCs w:val="20"/>
        </w:rPr>
        <w:t>M</w:t>
      </w:r>
      <w:r w:rsidR="00FA3D74" w:rsidRPr="00FA3D74">
        <w:rPr>
          <w:rFonts w:ascii="Times New Roman" w:hAnsi="Times New Roman"/>
          <w:sz w:val="20"/>
          <w:szCs w:val="20"/>
        </w:rPr>
        <w:t>ultiple imputation for nonresponse in surveys</w:t>
      </w:r>
      <w:r w:rsidRPr="00FA3D74">
        <w:rPr>
          <w:rFonts w:ascii="Times New Roman" w:hAnsi="Times New Roman"/>
          <w:i/>
          <w:sz w:val="20"/>
          <w:szCs w:val="20"/>
        </w:rPr>
        <w:t xml:space="preserve">, </w:t>
      </w:r>
      <w:r w:rsidRPr="00FA3D74">
        <w:rPr>
          <w:rFonts w:ascii="Times New Roman" w:hAnsi="Times New Roman"/>
          <w:sz w:val="20"/>
          <w:szCs w:val="20"/>
        </w:rPr>
        <w:t>New York: John Wiley &amp; Sons, Inc.</w:t>
      </w:r>
    </w:p>
    <w:p w:rsidR="00FA3D74" w:rsidRPr="00FA3D74" w:rsidRDefault="00CC340C" w:rsidP="00FA3D74">
      <w:pPr>
        <w:pStyle w:val="ListParagraph"/>
        <w:numPr>
          <w:ilvl w:val="0"/>
          <w:numId w:val="2"/>
        </w:numPr>
        <w:spacing w:line="240" w:lineRule="auto"/>
        <w:ind w:right="95" w:hanging="1434"/>
        <w:rPr>
          <w:rFonts w:ascii="Times New Roman" w:hAnsi="Times New Roman"/>
          <w:sz w:val="20"/>
          <w:szCs w:val="20"/>
        </w:rPr>
      </w:pPr>
      <w:r w:rsidRPr="00FA3D74">
        <w:rPr>
          <w:rFonts w:ascii="Times New Roman" w:hAnsi="Times New Roman"/>
          <w:sz w:val="20"/>
          <w:szCs w:val="20"/>
        </w:rPr>
        <w:t>Greenland</w:t>
      </w:r>
      <w:r w:rsidR="00FA3D74">
        <w:rPr>
          <w:rFonts w:ascii="Times New Roman" w:hAnsi="Times New Roman"/>
          <w:sz w:val="20"/>
          <w:szCs w:val="20"/>
        </w:rPr>
        <w:t>, S. and</w:t>
      </w:r>
      <w:r w:rsidRPr="00FA3D74">
        <w:rPr>
          <w:rFonts w:ascii="Times New Roman" w:hAnsi="Times New Roman"/>
          <w:sz w:val="20"/>
          <w:szCs w:val="20"/>
        </w:rPr>
        <w:t xml:space="preserve"> </w:t>
      </w:r>
      <w:proofErr w:type="spellStart"/>
      <w:r w:rsidRPr="00FA3D74">
        <w:rPr>
          <w:rFonts w:ascii="Times New Roman" w:hAnsi="Times New Roman"/>
          <w:sz w:val="20"/>
          <w:szCs w:val="20"/>
        </w:rPr>
        <w:t>Finkle</w:t>
      </w:r>
      <w:proofErr w:type="spellEnd"/>
      <w:r w:rsidRPr="00FA3D74">
        <w:rPr>
          <w:rFonts w:ascii="Times New Roman" w:hAnsi="Times New Roman"/>
          <w:sz w:val="20"/>
          <w:szCs w:val="20"/>
        </w:rPr>
        <w:t>, W.</w:t>
      </w:r>
      <w:r w:rsidR="00223761" w:rsidRPr="00FA3D74">
        <w:rPr>
          <w:rFonts w:ascii="Times New Roman" w:hAnsi="Times New Roman"/>
          <w:sz w:val="20"/>
          <w:szCs w:val="20"/>
        </w:rPr>
        <w:t xml:space="preserve"> </w:t>
      </w:r>
      <w:r w:rsidRPr="00FA3D74">
        <w:rPr>
          <w:rFonts w:ascii="Times New Roman" w:hAnsi="Times New Roman"/>
          <w:sz w:val="20"/>
          <w:szCs w:val="20"/>
        </w:rPr>
        <w:t xml:space="preserve">D. (1995). A </w:t>
      </w:r>
      <w:r w:rsidR="00FA3D74" w:rsidRPr="00FA3D74">
        <w:rPr>
          <w:rFonts w:ascii="Times New Roman" w:hAnsi="Times New Roman"/>
          <w:sz w:val="20"/>
          <w:szCs w:val="20"/>
        </w:rPr>
        <w:t>critical look at methods for handling missin</w:t>
      </w:r>
      <w:r w:rsidR="00FA3D74">
        <w:rPr>
          <w:rFonts w:ascii="Times New Roman" w:hAnsi="Times New Roman"/>
          <w:sz w:val="20"/>
          <w:szCs w:val="20"/>
        </w:rPr>
        <w:t xml:space="preserve">g covariates in epidemiologic </w:t>
      </w:r>
      <w:r w:rsidR="00FA3D74" w:rsidRPr="00FA3D74">
        <w:rPr>
          <w:rFonts w:ascii="Times New Roman" w:hAnsi="Times New Roman"/>
          <w:sz w:val="20"/>
          <w:szCs w:val="20"/>
        </w:rPr>
        <w:t>regression analyses</w:t>
      </w:r>
      <w:r w:rsidRPr="00FA3D74">
        <w:rPr>
          <w:rFonts w:ascii="Times New Roman" w:hAnsi="Times New Roman"/>
          <w:sz w:val="20"/>
          <w:szCs w:val="20"/>
        </w:rPr>
        <w:t xml:space="preserve">. </w:t>
      </w:r>
      <w:r w:rsidRPr="00FA3D74">
        <w:rPr>
          <w:rFonts w:ascii="Times New Roman" w:hAnsi="Times New Roman"/>
          <w:i/>
          <w:sz w:val="20"/>
          <w:szCs w:val="20"/>
        </w:rPr>
        <w:t>Am</w:t>
      </w:r>
      <w:r w:rsidR="00223761" w:rsidRPr="00FA3D74">
        <w:rPr>
          <w:rFonts w:ascii="Times New Roman" w:hAnsi="Times New Roman"/>
          <w:i/>
          <w:sz w:val="20"/>
          <w:szCs w:val="20"/>
        </w:rPr>
        <w:t>erican</w:t>
      </w:r>
      <w:r w:rsidRPr="00FA3D74">
        <w:rPr>
          <w:rFonts w:ascii="Times New Roman" w:hAnsi="Times New Roman"/>
          <w:i/>
          <w:sz w:val="20"/>
          <w:szCs w:val="20"/>
        </w:rPr>
        <w:t xml:space="preserve"> J</w:t>
      </w:r>
      <w:r w:rsidR="00223761" w:rsidRPr="00FA3D74">
        <w:rPr>
          <w:rFonts w:ascii="Times New Roman" w:hAnsi="Times New Roman"/>
          <w:i/>
          <w:sz w:val="20"/>
          <w:szCs w:val="20"/>
        </w:rPr>
        <w:t>ournal of</w:t>
      </w:r>
      <w:r w:rsidRPr="00FA3D74">
        <w:rPr>
          <w:rFonts w:ascii="Times New Roman" w:hAnsi="Times New Roman"/>
          <w:i/>
          <w:sz w:val="20"/>
          <w:szCs w:val="20"/>
        </w:rPr>
        <w:t xml:space="preserve"> Epidemiol</w:t>
      </w:r>
      <w:r w:rsidR="00223761" w:rsidRPr="00FA3D74">
        <w:rPr>
          <w:rFonts w:ascii="Times New Roman" w:hAnsi="Times New Roman"/>
          <w:i/>
          <w:sz w:val="20"/>
          <w:szCs w:val="20"/>
        </w:rPr>
        <w:t>ogy</w:t>
      </w:r>
      <w:r w:rsidRPr="00FA3D74">
        <w:rPr>
          <w:rFonts w:ascii="Times New Roman" w:hAnsi="Times New Roman"/>
          <w:i/>
          <w:sz w:val="20"/>
          <w:szCs w:val="20"/>
        </w:rPr>
        <w:t xml:space="preserve">, </w:t>
      </w:r>
      <w:r w:rsidRPr="00FA3D74">
        <w:rPr>
          <w:rFonts w:ascii="Times New Roman" w:hAnsi="Times New Roman"/>
          <w:sz w:val="20"/>
          <w:szCs w:val="20"/>
        </w:rPr>
        <w:t xml:space="preserve">142: 1255 </w:t>
      </w:r>
      <w:r w:rsidR="00FA3D74">
        <w:rPr>
          <w:rFonts w:ascii="Times New Roman" w:hAnsi="Times New Roman"/>
          <w:sz w:val="20"/>
          <w:szCs w:val="20"/>
        </w:rPr>
        <w:t>–</w:t>
      </w:r>
      <w:r w:rsidRPr="00FA3D74">
        <w:rPr>
          <w:rFonts w:ascii="Times New Roman" w:hAnsi="Times New Roman"/>
          <w:sz w:val="20"/>
          <w:szCs w:val="20"/>
        </w:rPr>
        <w:t xml:space="preserve"> 1264.</w:t>
      </w:r>
    </w:p>
    <w:p w:rsidR="00FA3D74" w:rsidRPr="00FA3D74" w:rsidRDefault="00CC340C" w:rsidP="00FA3D74">
      <w:pPr>
        <w:pStyle w:val="ListParagraph"/>
        <w:numPr>
          <w:ilvl w:val="0"/>
          <w:numId w:val="2"/>
        </w:numPr>
        <w:spacing w:line="240" w:lineRule="auto"/>
        <w:ind w:right="95" w:hanging="1434"/>
        <w:rPr>
          <w:rFonts w:ascii="Times New Roman" w:hAnsi="Times New Roman"/>
          <w:sz w:val="20"/>
          <w:szCs w:val="20"/>
        </w:rPr>
      </w:pPr>
      <w:r w:rsidRPr="00FA3D74">
        <w:rPr>
          <w:rFonts w:ascii="Times New Roman" w:hAnsi="Times New Roman"/>
          <w:sz w:val="20"/>
          <w:szCs w:val="20"/>
        </w:rPr>
        <w:t>Lu</w:t>
      </w:r>
      <w:r w:rsidR="00FA3D74">
        <w:rPr>
          <w:rFonts w:ascii="Times New Roman" w:hAnsi="Times New Roman"/>
          <w:sz w:val="20"/>
          <w:szCs w:val="20"/>
        </w:rPr>
        <w:t>, W-Z. and</w:t>
      </w:r>
      <w:r w:rsidRPr="00FA3D74">
        <w:rPr>
          <w:rFonts w:ascii="Times New Roman" w:hAnsi="Times New Roman"/>
          <w:sz w:val="20"/>
          <w:szCs w:val="20"/>
        </w:rPr>
        <w:t xml:space="preserve"> Wang</w:t>
      </w:r>
      <w:r w:rsidR="00223761" w:rsidRPr="00FA3D74">
        <w:rPr>
          <w:rFonts w:ascii="Times New Roman" w:hAnsi="Times New Roman"/>
          <w:sz w:val="20"/>
          <w:szCs w:val="20"/>
        </w:rPr>
        <w:t>,</w:t>
      </w:r>
      <w:r w:rsidRPr="00FA3D74">
        <w:rPr>
          <w:rFonts w:ascii="Times New Roman" w:hAnsi="Times New Roman"/>
          <w:sz w:val="20"/>
          <w:szCs w:val="20"/>
        </w:rPr>
        <w:t xml:space="preserve"> D. (2008). Ground-</w:t>
      </w:r>
      <w:r w:rsidR="00FA3D74" w:rsidRPr="00FA3D74">
        <w:rPr>
          <w:rFonts w:ascii="Times New Roman" w:hAnsi="Times New Roman"/>
          <w:sz w:val="20"/>
          <w:szCs w:val="20"/>
        </w:rPr>
        <w:t xml:space="preserve">level ozone prediction by support vector machine approach with a cost-sensitive classification scheme. </w:t>
      </w:r>
      <w:r w:rsidRPr="00FA3D74">
        <w:rPr>
          <w:rFonts w:ascii="Times New Roman" w:hAnsi="Times New Roman"/>
          <w:i/>
          <w:sz w:val="20"/>
          <w:szCs w:val="20"/>
        </w:rPr>
        <w:t xml:space="preserve">Science of the Total environment, </w:t>
      </w:r>
      <w:r w:rsidRPr="00FA3D74">
        <w:rPr>
          <w:rFonts w:ascii="Times New Roman" w:hAnsi="Times New Roman"/>
          <w:sz w:val="20"/>
          <w:szCs w:val="20"/>
        </w:rPr>
        <w:t>395:</w:t>
      </w:r>
      <w:r w:rsidRPr="00FA3D74">
        <w:rPr>
          <w:rFonts w:ascii="Times New Roman" w:hAnsi="Times New Roman"/>
          <w:i/>
          <w:sz w:val="20"/>
          <w:szCs w:val="20"/>
        </w:rPr>
        <w:t xml:space="preserve"> </w:t>
      </w:r>
      <w:r w:rsidRPr="00FA3D74">
        <w:rPr>
          <w:rFonts w:ascii="Times New Roman" w:hAnsi="Times New Roman"/>
          <w:sz w:val="20"/>
          <w:szCs w:val="20"/>
        </w:rPr>
        <w:t xml:space="preserve">109 </w:t>
      </w:r>
      <w:r w:rsidR="00FA3D74">
        <w:rPr>
          <w:rFonts w:ascii="Times New Roman" w:hAnsi="Times New Roman"/>
          <w:sz w:val="20"/>
          <w:szCs w:val="20"/>
        </w:rPr>
        <w:t>–</w:t>
      </w:r>
      <w:r w:rsidRPr="00FA3D74">
        <w:rPr>
          <w:rFonts w:ascii="Times New Roman" w:hAnsi="Times New Roman"/>
          <w:sz w:val="20"/>
          <w:szCs w:val="20"/>
        </w:rPr>
        <w:t xml:space="preserve"> 116.</w:t>
      </w:r>
    </w:p>
    <w:p w:rsidR="00FA3D74" w:rsidRPr="00FA3D74" w:rsidRDefault="00223761" w:rsidP="00FA3D74">
      <w:pPr>
        <w:pStyle w:val="ListParagraph"/>
        <w:numPr>
          <w:ilvl w:val="0"/>
          <w:numId w:val="2"/>
        </w:numPr>
        <w:spacing w:line="240" w:lineRule="auto"/>
        <w:ind w:right="95" w:hanging="1434"/>
        <w:rPr>
          <w:rFonts w:ascii="Times New Roman" w:hAnsi="Times New Roman"/>
          <w:sz w:val="20"/>
          <w:szCs w:val="20"/>
        </w:rPr>
      </w:pPr>
      <w:r w:rsidRPr="00FA3D74">
        <w:rPr>
          <w:rFonts w:ascii="Times New Roman" w:hAnsi="Times New Roman"/>
          <w:sz w:val="20"/>
          <w:szCs w:val="20"/>
        </w:rPr>
        <w:t xml:space="preserve">Schafer, </w:t>
      </w:r>
      <w:r w:rsidR="00CC340C" w:rsidRPr="00FA3D74">
        <w:rPr>
          <w:rFonts w:ascii="Times New Roman" w:hAnsi="Times New Roman"/>
          <w:sz w:val="20"/>
          <w:szCs w:val="20"/>
        </w:rPr>
        <w:t>J.</w:t>
      </w:r>
      <w:r w:rsidRPr="00FA3D74">
        <w:rPr>
          <w:rFonts w:ascii="Times New Roman" w:hAnsi="Times New Roman"/>
          <w:sz w:val="20"/>
          <w:szCs w:val="20"/>
        </w:rPr>
        <w:t xml:space="preserve"> </w:t>
      </w:r>
      <w:r w:rsidR="00CC340C" w:rsidRPr="00FA3D74">
        <w:rPr>
          <w:rFonts w:ascii="Times New Roman" w:hAnsi="Times New Roman"/>
          <w:sz w:val="20"/>
          <w:szCs w:val="20"/>
        </w:rPr>
        <w:t xml:space="preserve">L. (1997). </w:t>
      </w:r>
      <w:r w:rsidR="00FA3D74">
        <w:rPr>
          <w:rFonts w:ascii="Times New Roman" w:hAnsi="Times New Roman"/>
          <w:sz w:val="20"/>
          <w:szCs w:val="20"/>
        </w:rPr>
        <w:t>A</w:t>
      </w:r>
      <w:r w:rsidR="00FA3D74" w:rsidRPr="00FA3D74">
        <w:rPr>
          <w:rFonts w:ascii="Times New Roman" w:hAnsi="Times New Roman"/>
          <w:sz w:val="20"/>
          <w:szCs w:val="20"/>
        </w:rPr>
        <w:t>nalysis of incomplete multivariate data</w:t>
      </w:r>
      <w:r w:rsidR="00FA3D74">
        <w:rPr>
          <w:rFonts w:ascii="Times New Roman" w:hAnsi="Times New Roman"/>
          <w:sz w:val="20"/>
          <w:szCs w:val="20"/>
        </w:rPr>
        <w:t xml:space="preserve">. </w:t>
      </w:r>
      <w:r w:rsidR="00CC340C" w:rsidRPr="00FA3D74">
        <w:rPr>
          <w:rFonts w:ascii="Times New Roman" w:hAnsi="Times New Roman"/>
          <w:sz w:val="20"/>
          <w:szCs w:val="20"/>
        </w:rPr>
        <w:t>Chapman and Hall</w:t>
      </w:r>
      <w:r w:rsidR="00FA3D74">
        <w:rPr>
          <w:rFonts w:ascii="Times New Roman" w:hAnsi="Times New Roman"/>
          <w:sz w:val="20"/>
          <w:szCs w:val="20"/>
        </w:rPr>
        <w:t>, New York</w:t>
      </w:r>
      <w:r w:rsidR="00CC340C" w:rsidRPr="00FA3D74">
        <w:rPr>
          <w:rFonts w:ascii="Times New Roman" w:hAnsi="Times New Roman"/>
          <w:sz w:val="20"/>
          <w:szCs w:val="20"/>
        </w:rPr>
        <w:t>.</w:t>
      </w:r>
    </w:p>
    <w:p w:rsidR="00FA3D74" w:rsidRPr="00FA3D74" w:rsidRDefault="00CC340C" w:rsidP="00CC340C">
      <w:pPr>
        <w:pStyle w:val="ListParagraph"/>
        <w:numPr>
          <w:ilvl w:val="0"/>
          <w:numId w:val="2"/>
        </w:numPr>
        <w:spacing w:line="240" w:lineRule="auto"/>
        <w:ind w:right="95" w:hanging="1434"/>
        <w:rPr>
          <w:rFonts w:ascii="Times New Roman" w:hAnsi="Times New Roman"/>
          <w:sz w:val="20"/>
          <w:szCs w:val="20"/>
        </w:rPr>
      </w:pPr>
      <w:r w:rsidRPr="00FA3D74">
        <w:rPr>
          <w:rFonts w:ascii="Times New Roman" w:hAnsi="Times New Roman"/>
          <w:sz w:val="20"/>
          <w:szCs w:val="20"/>
        </w:rPr>
        <w:t>Little</w:t>
      </w:r>
      <w:r w:rsidR="00223761" w:rsidRPr="00FA3D74">
        <w:rPr>
          <w:rFonts w:ascii="Times New Roman" w:hAnsi="Times New Roman"/>
          <w:sz w:val="20"/>
          <w:szCs w:val="20"/>
        </w:rPr>
        <w:t>,</w:t>
      </w:r>
      <w:r w:rsidRPr="00FA3D74">
        <w:rPr>
          <w:rFonts w:ascii="Times New Roman" w:hAnsi="Times New Roman"/>
          <w:sz w:val="20"/>
          <w:szCs w:val="20"/>
        </w:rPr>
        <w:t xml:space="preserve"> R.</w:t>
      </w:r>
      <w:r w:rsidR="00FA3D74">
        <w:rPr>
          <w:rFonts w:ascii="Times New Roman" w:hAnsi="Times New Roman"/>
          <w:sz w:val="20"/>
          <w:szCs w:val="20"/>
        </w:rPr>
        <w:t xml:space="preserve"> A. and</w:t>
      </w:r>
      <w:r w:rsidR="00223761" w:rsidRPr="00FA3D74">
        <w:rPr>
          <w:rFonts w:ascii="Times New Roman" w:hAnsi="Times New Roman"/>
          <w:sz w:val="20"/>
          <w:szCs w:val="20"/>
        </w:rPr>
        <w:t xml:space="preserve"> </w:t>
      </w:r>
      <w:r w:rsidRPr="00FA3D74">
        <w:rPr>
          <w:rFonts w:ascii="Times New Roman" w:hAnsi="Times New Roman"/>
          <w:sz w:val="20"/>
          <w:szCs w:val="20"/>
        </w:rPr>
        <w:t>Rubin</w:t>
      </w:r>
      <w:r w:rsidR="00223761" w:rsidRPr="00FA3D74">
        <w:rPr>
          <w:rFonts w:ascii="Times New Roman" w:hAnsi="Times New Roman"/>
          <w:sz w:val="20"/>
          <w:szCs w:val="20"/>
        </w:rPr>
        <w:t>,</w:t>
      </w:r>
      <w:r w:rsidRPr="00FA3D74">
        <w:rPr>
          <w:rFonts w:ascii="Times New Roman" w:hAnsi="Times New Roman"/>
          <w:sz w:val="20"/>
          <w:szCs w:val="20"/>
        </w:rPr>
        <w:t xml:space="preserve"> B.</w:t>
      </w:r>
      <w:r w:rsidR="00223761" w:rsidRPr="00FA3D74">
        <w:rPr>
          <w:rFonts w:ascii="Times New Roman" w:hAnsi="Times New Roman"/>
          <w:sz w:val="20"/>
          <w:szCs w:val="20"/>
        </w:rPr>
        <w:t xml:space="preserve"> B.</w:t>
      </w:r>
      <w:r w:rsidRPr="00FA3D74">
        <w:rPr>
          <w:rFonts w:ascii="Times New Roman" w:hAnsi="Times New Roman"/>
          <w:sz w:val="20"/>
          <w:szCs w:val="20"/>
        </w:rPr>
        <w:t xml:space="preserve"> </w:t>
      </w:r>
      <w:r w:rsidR="00223761" w:rsidRPr="00FA3D74">
        <w:rPr>
          <w:rFonts w:ascii="Times New Roman" w:hAnsi="Times New Roman"/>
          <w:sz w:val="20"/>
          <w:szCs w:val="20"/>
        </w:rPr>
        <w:t>(</w:t>
      </w:r>
      <w:r w:rsidRPr="00FA3D74">
        <w:rPr>
          <w:rFonts w:ascii="Times New Roman" w:hAnsi="Times New Roman"/>
          <w:sz w:val="20"/>
          <w:szCs w:val="20"/>
        </w:rPr>
        <w:t>2002</w:t>
      </w:r>
      <w:r w:rsidR="00223761" w:rsidRPr="00FA3D74">
        <w:rPr>
          <w:rFonts w:ascii="Times New Roman" w:hAnsi="Times New Roman"/>
          <w:sz w:val="20"/>
          <w:szCs w:val="20"/>
        </w:rPr>
        <w:t>)</w:t>
      </w:r>
      <w:r w:rsidRPr="00FA3D74">
        <w:rPr>
          <w:rFonts w:ascii="Times New Roman" w:hAnsi="Times New Roman"/>
          <w:sz w:val="20"/>
          <w:szCs w:val="20"/>
        </w:rPr>
        <w:t>. Statistical analysis with missing data 2</w:t>
      </w:r>
      <w:r w:rsidRPr="00FA3D74">
        <w:rPr>
          <w:rFonts w:ascii="Times New Roman" w:hAnsi="Times New Roman"/>
          <w:sz w:val="20"/>
          <w:szCs w:val="20"/>
          <w:vertAlign w:val="superscript"/>
        </w:rPr>
        <w:t>nd</w:t>
      </w:r>
      <w:r w:rsidR="00FA3D74">
        <w:rPr>
          <w:rFonts w:ascii="Times New Roman" w:hAnsi="Times New Roman"/>
          <w:sz w:val="20"/>
          <w:szCs w:val="20"/>
        </w:rPr>
        <w:t xml:space="preserve"> edition. </w:t>
      </w:r>
      <w:r w:rsidRPr="00FA3D74">
        <w:rPr>
          <w:rFonts w:ascii="Times New Roman" w:hAnsi="Times New Roman"/>
          <w:sz w:val="20"/>
          <w:szCs w:val="20"/>
        </w:rPr>
        <w:t>Wiley, New York</w:t>
      </w:r>
      <w:r w:rsidR="00FA3D74">
        <w:rPr>
          <w:rFonts w:ascii="Times New Roman" w:hAnsi="Times New Roman"/>
          <w:sz w:val="20"/>
          <w:szCs w:val="20"/>
        </w:rPr>
        <w:t xml:space="preserve">: </w:t>
      </w:r>
      <w:r w:rsidR="00FA3D74" w:rsidRPr="00FA3D74">
        <w:rPr>
          <w:rFonts w:ascii="Times New Roman" w:hAnsi="Times New Roman"/>
          <w:sz w:val="20"/>
          <w:szCs w:val="20"/>
        </w:rPr>
        <w:t>pp</w:t>
      </w:r>
      <w:r w:rsidR="00FA3D74">
        <w:rPr>
          <w:rFonts w:ascii="Times New Roman" w:hAnsi="Times New Roman"/>
          <w:sz w:val="20"/>
          <w:szCs w:val="20"/>
        </w:rPr>
        <w:t>.</w:t>
      </w:r>
      <w:r w:rsidR="00FA3D74" w:rsidRPr="00FA3D74">
        <w:rPr>
          <w:rFonts w:ascii="Times New Roman" w:hAnsi="Times New Roman"/>
          <w:sz w:val="20"/>
          <w:szCs w:val="20"/>
        </w:rPr>
        <w:t xml:space="preserve"> 4 - </w:t>
      </w:r>
      <w:r w:rsidR="00FA3D74">
        <w:rPr>
          <w:rFonts w:ascii="Times New Roman" w:hAnsi="Times New Roman"/>
          <w:sz w:val="20"/>
          <w:szCs w:val="20"/>
        </w:rPr>
        <w:t>22</w:t>
      </w:r>
      <w:r w:rsidRPr="00FA3D74">
        <w:rPr>
          <w:rFonts w:ascii="Times New Roman" w:hAnsi="Times New Roman"/>
          <w:sz w:val="20"/>
          <w:szCs w:val="20"/>
        </w:rPr>
        <w:t>.</w:t>
      </w:r>
    </w:p>
    <w:p w:rsidR="00FA3D74" w:rsidRPr="00701DAC" w:rsidRDefault="00CC340C" w:rsidP="00701DAC">
      <w:pPr>
        <w:pStyle w:val="ListParagraph"/>
        <w:numPr>
          <w:ilvl w:val="0"/>
          <w:numId w:val="2"/>
        </w:numPr>
        <w:spacing w:line="240" w:lineRule="auto"/>
        <w:ind w:right="95" w:hanging="1434"/>
        <w:rPr>
          <w:rFonts w:ascii="Times New Roman" w:hAnsi="Times New Roman"/>
          <w:sz w:val="20"/>
          <w:szCs w:val="20"/>
        </w:rPr>
      </w:pPr>
      <w:r w:rsidRPr="00FA3D74">
        <w:rPr>
          <w:rFonts w:ascii="Times New Roman" w:hAnsi="Times New Roman"/>
          <w:sz w:val="20"/>
          <w:szCs w:val="20"/>
        </w:rPr>
        <w:t>Chen</w:t>
      </w:r>
      <w:r w:rsidR="00223761" w:rsidRPr="00FA3D74">
        <w:rPr>
          <w:rFonts w:ascii="Times New Roman" w:hAnsi="Times New Roman"/>
          <w:sz w:val="20"/>
          <w:szCs w:val="20"/>
        </w:rPr>
        <w:t>,</w:t>
      </w:r>
      <w:r w:rsidRPr="00FA3D74">
        <w:rPr>
          <w:rFonts w:ascii="Times New Roman" w:hAnsi="Times New Roman"/>
          <w:sz w:val="20"/>
          <w:szCs w:val="20"/>
        </w:rPr>
        <w:t xml:space="preserve"> J.</w:t>
      </w:r>
      <w:r w:rsidR="00223761" w:rsidRPr="00FA3D74">
        <w:rPr>
          <w:rFonts w:ascii="Times New Roman" w:hAnsi="Times New Roman"/>
          <w:sz w:val="20"/>
          <w:szCs w:val="20"/>
        </w:rPr>
        <w:t xml:space="preserve"> </w:t>
      </w:r>
      <w:r w:rsidRPr="00FA3D74">
        <w:rPr>
          <w:rFonts w:ascii="Times New Roman" w:hAnsi="Times New Roman"/>
          <w:sz w:val="20"/>
          <w:szCs w:val="20"/>
        </w:rPr>
        <w:t>L., Islam</w:t>
      </w:r>
      <w:r w:rsidR="00701DAC">
        <w:rPr>
          <w:rFonts w:ascii="Times New Roman" w:hAnsi="Times New Roman"/>
          <w:sz w:val="20"/>
          <w:szCs w:val="20"/>
        </w:rPr>
        <w:t>, S. and</w:t>
      </w:r>
      <w:r w:rsidRPr="00FA3D74">
        <w:rPr>
          <w:rFonts w:ascii="Times New Roman" w:hAnsi="Times New Roman"/>
          <w:sz w:val="20"/>
          <w:szCs w:val="20"/>
        </w:rPr>
        <w:t xml:space="preserve"> Biswas</w:t>
      </w:r>
      <w:r w:rsidR="00223761" w:rsidRPr="00FA3D74">
        <w:rPr>
          <w:rFonts w:ascii="Times New Roman" w:hAnsi="Times New Roman"/>
          <w:sz w:val="20"/>
          <w:szCs w:val="20"/>
        </w:rPr>
        <w:t>,</w:t>
      </w:r>
      <w:r w:rsidRPr="00FA3D74">
        <w:rPr>
          <w:rFonts w:ascii="Times New Roman" w:hAnsi="Times New Roman"/>
          <w:sz w:val="20"/>
          <w:szCs w:val="20"/>
        </w:rPr>
        <w:t xml:space="preserve"> P. (1998). Nonlinear </w:t>
      </w:r>
      <w:r w:rsidR="00701DAC" w:rsidRPr="00FA3D74">
        <w:rPr>
          <w:rFonts w:ascii="Times New Roman" w:hAnsi="Times New Roman"/>
          <w:sz w:val="20"/>
          <w:szCs w:val="20"/>
        </w:rPr>
        <w:t>dynamics of hourly ozone concentrat</w:t>
      </w:r>
      <w:r w:rsidR="00701DAC">
        <w:rPr>
          <w:rFonts w:ascii="Times New Roman" w:hAnsi="Times New Roman"/>
          <w:sz w:val="20"/>
          <w:szCs w:val="20"/>
        </w:rPr>
        <w:t>ions: N</w:t>
      </w:r>
      <w:r w:rsidR="00701DAC" w:rsidRPr="00FA3D74">
        <w:rPr>
          <w:rFonts w:ascii="Times New Roman" w:hAnsi="Times New Roman"/>
          <w:sz w:val="20"/>
          <w:szCs w:val="20"/>
        </w:rPr>
        <w:t>onparametric short term prediction</w:t>
      </w:r>
      <w:r w:rsidRPr="00FA3D74">
        <w:rPr>
          <w:rFonts w:ascii="Times New Roman" w:hAnsi="Times New Roman"/>
          <w:sz w:val="20"/>
          <w:szCs w:val="20"/>
        </w:rPr>
        <w:t xml:space="preserve">. </w:t>
      </w:r>
      <w:r w:rsidRPr="00FA3D74">
        <w:rPr>
          <w:rFonts w:ascii="Times New Roman" w:hAnsi="Times New Roman"/>
          <w:i/>
          <w:sz w:val="20"/>
          <w:szCs w:val="20"/>
        </w:rPr>
        <w:t xml:space="preserve">Journal of Atmospheric Environment, </w:t>
      </w:r>
      <w:r w:rsidRPr="00FA3D74">
        <w:rPr>
          <w:rFonts w:ascii="Times New Roman" w:hAnsi="Times New Roman"/>
          <w:sz w:val="20"/>
          <w:szCs w:val="20"/>
        </w:rPr>
        <w:t>32:</w:t>
      </w:r>
      <w:r w:rsidRPr="00FA3D74">
        <w:rPr>
          <w:rFonts w:ascii="Times New Roman" w:hAnsi="Times New Roman"/>
          <w:i/>
          <w:sz w:val="20"/>
          <w:szCs w:val="20"/>
        </w:rPr>
        <w:t xml:space="preserve"> </w:t>
      </w:r>
      <w:r w:rsidRPr="00FA3D74">
        <w:rPr>
          <w:rFonts w:ascii="Times New Roman" w:hAnsi="Times New Roman"/>
          <w:sz w:val="20"/>
          <w:szCs w:val="20"/>
        </w:rPr>
        <w:t>1839</w:t>
      </w:r>
      <w:r w:rsidR="00223761" w:rsidRPr="00FA3D74">
        <w:rPr>
          <w:rFonts w:ascii="Times New Roman" w:hAnsi="Times New Roman"/>
          <w:sz w:val="20"/>
          <w:szCs w:val="20"/>
        </w:rPr>
        <w:t xml:space="preserve"> </w:t>
      </w:r>
      <w:r w:rsidR="00701DAC">
        <w:rPr>
          <w:rFonts w:ascii="Times New Roman" w:hAnsi="Times New Roman"/>
          <w:sz w:val="20"/>
          <w:szCs w:val="20"/>
        </w:rPr>
        <w:t xml:space="preserve">– </w:t>
      </w:r>
      <w:r w:rsidRPr="00701DAC">
        <w:rPr>
          <w:rFonts w:ascii="Times New Roman" w:hAnsi="Times New Roman"/>
          <w:sz w:val="20"/>
          <w:szCs w:val="20"/>
        </w:rPr>
        <w:t>1848.</w:t>
      </w:r>
    </w:p>
    <w:p w:rsidR="00FA3D74" w:rsidRPr="00701DAC" w:rsidRDefault="00CC340C" w:rsidP="00701DAC">
      <w:pPr>
        <w:pStyle w:val="ListParagraph"/>
        <w:numPr>
          <w:ilvl w:val="0"/>
          <w:numId w:val="2"/>
        </w:numPr>
        <w:spacing w:line="240" w:lineRule="auto"/>
        <w:ind w:right="95" w:hanging="1434"/>
        <w:rPr>
          <w:rFonts w:ascii="Times New Roman" w:hAnsi="Times New Roman"/>
          <w:sz w:val="20"/>
          <w:szCs w:val="20"/>
        </w:rPr>
      </w:pPr>
      <w:proofErr w:type="spellStart"/>
      <w:r w:rsidRPr="00701DAC">
        <w:rPr>
          <w:rFonts w:ascii="Times New Roman" w:hAnsi="Times New Roman"/>
          <w:sz w:val="20"/>
          <w:szCs w:val="20"/>
        </w:rPr>
        <w:t>Plaia</w:t>
      </w:r>
      <w:proofErr w:type="spellEnd"/>
      <w:r w:rsidR="00701DAC">
        <w:rPr>
          <w:rFonts w:ascii="Times New Roman" w:hAnsi="Times New Roman"/>
          <w:sz w:val="20"/>
          <w:szCs w:val="20"/>
        </w:rPr>
        <w:t>, A. and</w:t>
      </w:r>
      <w:r w:rsidRPr="00701DAC">
        <w:rPr>
          <w:rFonts w:ascii="Times New Roman" w:hAnsi="Times New Roman"/>
          <w:sz w:val="20"/>
          <w:szCs w:val="20"/>
        </w:rPr>
        <w:t xml:space="preserve"> </w:t>
      </w:r>
      <w:proofErr w:type="spellStart"/>
      <w:r w:rsidRPr="00701DAC">
        <w:rPr>
          <w:rFonts w:ascii="Times New Roman" w:hAnsi="Times New Roman"/>
          <w:sz w:val="20"/>
          <w:szCs w:val="20"/>
        </w:rPr>
        <w:t>Bondi</w:t>
      </w:r>
      <w:proofErr w:type="spellEnd"/>
      <w:r w:rsidR="00223761" w:rsidRPr="00701DAC">
        <w:rPr>
          <w:rFonts w:ascii="Times New Roman" w:hAnsi="Times New Roman"/>
          <w:sz w:val="20"/>
          <w:szCs w:val="20"/>
        </w:rPr>
        <w:t>,</w:t>
      </w:r>
      <w:r w:rsidRPr="00701DAC">
        <w:rPr>
          <w:rFonts w:ascii="Times New Roman" w:hAnsi="Times New Roman"/>
          <w:sz w:val="20"/>
          <w:szCs w:val="20"/>
        </w:rPr>
        <w:t xml:space="preserve"> A.</w:t>
      </w:r>
      <w:r w:rsidR="00223761" w:rsidRPr="00701DAC">
        <w:rPr>
          <w:rFonts w:ascii="Times New Roman" w:hAnsi="Times New Roman"/>
          <w:sz w:val="20"/>
          <w:szCs w:val="20"/>
        </w:rPr>
        <w:t xml:space="preserve"> </w:t>
      </w:r>
      <w:r w:rsidRPr="00701DAC">
        <w:rPr>
          <w:rFonts w:ascii="Times New Roman" w:hAnsi="Times New Roman"/>
          <w:sz w:val="20"/>
          <w:szCs w:val="20"/>
        </w:rPr>
        <w:t xml:space="preserve">L. (2006.) </w:t>
      </w:r>
      <w:r w:rsidRPr="00FA3D74">
        <w:rPr>
          <w:rFonts w:ascii="Times New Roman" w:hAnsi="Times New Roman"/>
          <w:sz w:val="20"/>
          <w:szCs w:val="20"/>
        </w:rPr>
        <w:t xml:space="preserve">Single imputation method of missing values in environmental pollution data sets. </w:t>
      </w:r>
      <w:r w:rsidRPr="00FA3D74">
        <w:rPr>
          <w:rFonts w:ascii="Times New Roman" w:hAnsi="Times New Roman"/>
          <w:i/>
          <w:sz w:val="20"/>
          <w:szCs w:val="20"/>
        </w:rPr>
        <w:t xml:space="preserve">Atmospheric Environment, </w:t>
      </w:r>
      <w:r w:rsidRPr="00FA3D74">
        <w:rPr>
          <w:rFonts w:ascii="Times New Roman" w:hAnsi="Times New Roman"/>
          <w:sz w:val="20"/>
          <w:szCs w:val="20"/>
        </w:rPr>
        <w:t>40:</w:t>
      </w:r>
      <w:r w:rsidRPr="00FA3D74">
        <w:rPr>
          <w:rFonts w:ascii="Times New Roman" w:hAnsi="Times New Roman"/>
          <w:i/>
          <w:sz w:val="20"/>
          <w:szCs w:val="20"/>
        </w:rPr>
        <w:t xml:space="preserve"> </w:t>
      </w:r>
      <w:r w:rsidRPr="00FA3D74">
        <w:rPr>
          <w:rFonts w:ascii="Times New Roman" w:hAnsi="Times New Roman"/>
          <w:sz w:val="20"/>
          <w:szCs w:val="20"/>
        </w:rPr>
        <w:t xml:space="preserve">7316 </w:t>
      </w:r>
      <w:r w:rsidR="00701DAC">
        <w:rPr>
          <w:rFonts w:ascii="Times New Roman" w:hAnsi="Times New Roman"/>
          <w:sz w:val="20"/>
          <w:szCs w:val="20"/>
        </w:rPr>
        <w:t>–</w:t>
      </w:r>
      <w:r w:rsidRPr="00FA3D74">
        <w:rPr>
          <w:rFonts w:ascii="Times New Roman" w:hAnsi="Times New Roman"/>
          <w:sz w:val="20"/>
          <w:szCs w:val="20"/>
        </w:rPr>
        <w:t xml:space="preserve"> </w:t>
      </w:r>
      <w:r w:rsidRPr="00701DAC">
        <w:rPr>
          <w:rFonts w:ascii="Times New Roman" w:hAnsi="Times New Roman"/>
          <w:sz w:val="20"/>
          <w:szCs w:val="20"/>
        </w:rPr>
        <w:t xml:space="preserve">7330. </w:t>
      </w:r>
    </w:p>
    <w:p w:rsidR="00FA3D74" w:rsidRPr="00FA3D74" w:rsidRDefault="00CC340C" w:rsidP="00FA3D74">
      <w:pPr>
        <w:pStyle w:val="ListParagraph"/>
        <w:numPr>
          <w:ilvl w:val="0"/>
          <w:numId w:val="2"/>
        </w:numPr>
        <w:spacing w:line="240" w:lineRule="auto"/>
        <w:ind w:right="95" w:hanging="1434"/>
        <w:rPr>
          <w:rFonts w:ascii="Times New Roman" w:hAnsi="Times New Roman"/>
          <w:sz w:val="20"/>
          <w:szCs w:val="20"/>
        </w:rPr>
      </w:pPr>
      <w:r w:rsidRPr="00701DAC">
        <w:rPr>
          <w:rFonts w:ascii="Times New Roman" w:hAnsi="Times New Roman"/>
          <w:sz w:val="20"/>
          <w:szCs w:val="20"/>
        </w:rPr>
        <w:lastRenderedPageBreak/>
        <w:t>Gómez-</w:t>
      </w:r>
      <w:proofErr w:type="spellStart"/>
      <w:r w:rsidRPr="00701DAC">
        <w:rPr>
          <w:rFonts w:ascii="Times New Roman" w:hAnsi="Times New Roman"/>
          <w:sz w:val="20"/>
          <w:szCs w:val="20"/>
        </w:rPr>
        <w:t>Carracedo</w:t>
      </w:r>
      <w:proofErr w:type="spellEnd"/>
      <w:r w:rsidR="00223761" w:rsidRPr="00701DAC">
        <w:rPr>
          <w:rFonts w:ascii="Times New Roman" w:hAnsi="Times New Roman"/>
          <w:sz w:val="20"/>
          <w:szCs w:val="20"/>
        </w:rPr>
        <w:t>,</w:t>
      </w:r>
      <w:r w:rsidRPr="00701DAC">
        <w:rPr>
          <w:rFonts w:ascii="Times New Roman" w:hAnsi="Times New Roman"/>
          <w:sz w:val="20"/>
          <w:szCs w:val="20"/>
        </w:rPr>
        <w:t xml:space="preserve"> M.</w:t>
      </w:r>
      <w:r w:rsidR="00223761" w:rsidRPr="00701DAC">
        <w:rPr>
          <w:rFonts w:ascii="Times New Roman" w:hAnsi="Times New Roman"/>
          <w:sz w:val="20"/>
          <w:szCs w:val="20"/>
        </w:rPr>
        <w:t xml:space="preserve"> </w:t>
      </w:r>
      <w:r w:rsidRPr="00701DAC">
        <w:rPr>
          <w:rFonts w:ascii="Times New Roman" w:hAnsi="Times New Roman"/>
          <w:sz w:val="20"/>
          <w:szCs w:val="20"/>
        </w:rPr>
        <w:t>P., Andrade</w:t>
      </w:r>
      <w:r w:rsidR="00223761" w:rsidRPr="00701DAC">
        <w:rPr>
          <w:rFonts w:ascii="Times New Roman" w:hAnsi="Times New Roman"/>
          <w:sz w:val="20"/>
          <w:szCs w:val="20"/>
        </w:rPr>
        <w:t>,</w:t>
      </w:r>
      <w:r w:rsidRPr="00701DAC">
        <w:rPr>
          <w:rFonts w:ascii="Times New Roman" w:hAnsi="Times New Roman"/>
          <w:sz w:val="20"/>
          <w:szCs w:val="20"/>
        </w:rPr>
        <w:t xml:space="preserve"> J.</w:t>
      </w:r>
      <w:r w:rsidR="00223761" w:rsidRPr="00701DAC">
        <w:rPr>
          <w:rFonts w:ascii="Times New Roman" w:hAnsi="Times New Roman"/>
          <w:sz w:val="20"/>
          <w:szCs w:val="20"/>
        </w:rPr>
        <w:t xml:space="preserve"> </w:t>
      </w:r>
      <w:r w:rsidRPr="00701DAC">
        <w:rPr>
          <w:rFonts w:ascii="Times New Roman" w:hAnsi="Times New Roman"/>
          <w:sz w:val="20"/>
          <w:szCs w:val="20"/>
        </w:rPr>
        <w:t xml:space="preserve">M., </w:t>
      </w:r>
      <w:proofErr w:type="spellStart"/>
      <w:r w:rsidRPr="00701DAC">
        <w:rPr>
          <w:rFonts w:ascii="Times New Roman" w:hAnsi="Times New Roman"/>
          <w:sz w:val="20"/>
          <w:szCs w:val="20"/>
        </w:rPr>
        <w:t>L</w:t>
      </w:r>
      <w:r w:rsidR="00223761" w:rsidRPr="00701DAC">
        <w:rPr>
          <w:rFonts w:ascii="Times New Roman" w:hAnsi="Times New Roman"/>
          <w:sz w:val="20"/>
          <w:szCs w:val="20"/>
        </w:rPr>
        <w:t>ópez-Mahlía</w:t>
      </w:r>
      <w:proofErr w:type="spellEnd"/>
      <w:r w:rsidR="00223761" w:rsidRPr="00701DAC">
        <w:rPr>
          <w:rFonts w:ascii="Times New Roman" w:hAnsi="Times New Roman"/>
          <w:sz w:val="20"/>
          <w:szCs w:val="20"/>
        </w:rPr>
        <w:t xml:space="preserve">, P., </w:t>
      </w:r>
      <w:proofErr w:type="spellStart"/>
      <w:r w:rsidR="00223761" w:rsidRPr="00701DAC">
        <w:rPr>
          <w:rFonts w:ascii="Times New Roman" w:hAnsi="Times New Roman"/>
          <w:sz w:val="20"/>
          <w:szCs w:val="20"/>
        </w:rPr>
        <w:t>Muniategui</w:t>
      </w:r>
      <w:proofErr w:type="spellEnd"/>
      <w:r w:rsidR="00223761" w:rsidRPr="00701DAC">
        <w:rPr>
          <w:rFonts w:ascii="Times New Roman" w:hAnsi="Times New Roman"/>
          <w:sz w:val="20"/>
          <w:szCs w:val="20"/>
        </w:rPr>
        <w:t>, S. &amp; Prada, D</w:t>
      </w:r>
      <w:r w:rsidRPr="00701DAC">
        <w:rPr>
          <w:rFonts w:ascii="Times New Roman" w:hAnsi="Times New Roman"/>
          <w:sz w:val="20"/>
          <w:szCs w:val="20"/>
        </w:rPr>
        <w:t xml:space="preserve">. (2014). </w:t>
      </w:r>
      <w:r w:rsidRPr="00FA3D74">
        <w:rPr>
          <w:rFonts w:ascii="Times New Roman" w:hAnsi="Times New Roman"/>
          <w:sz w:val="20"/>
          <w:szCs w:val="20"/>
        </w:rPr>
        <w:t xml:space="preserve">A </w:t>
      </w:r>
      <w:r w:rsidR="00701DAC" w:rsidRPr="00FA3D74">
        <w:rPr>
          <w:rFonts w:ascii="Times New Roman" w:hAnsi="Times New Roman"/>
          <w:sz w:val="20"/>
          <w:szCs w:val="20"/>
        </w:rPr>
        <w:t xml:space="preserve">practical comparison of single and multiple imputation methods to handle complex missing data in air quality datasets. </w:t>
      </w:r>
      <w:r w:rsidRPr="00FA3D74">
        <w:rPr>
          <w:rFonts w:ascii="Times New Roman" w:hAnsi="Times New Roman"/>
          <w:i/>
          <w:sz w:val="20"/>
          <w:szCs w:val="20"/>
        </w:rPr>
        <w:t xml:space="preserve">Chemometrics and Intelligent Laboratory Systems, </w:t>
      </w:r>
      <w:r w:rsidRPr="00FA3D74">
        <w:rPr>
          <w:rFonts w:ascii="Times New Roman" w:hAnsi="Times New Roman"/>
          <w:sz w:val="20"/>
          <w:szCs w:val="20"/>
        </w:rPr>
        <w:t>134: 23 – 33.</w:t>
      </w:r>
    </w:p>
    <w:p w:rsidR="00CC340C" w:rsidRPr="00FA3D74" w:rsidRDefault="00CC340C" w:rsidP="00FA3D74">
      <w:pPr>
        <w:pStyle w:val="ListParagraph"/>
        <w:numPr>
          <w:ilvl w:val="0"/>
          <w:numId w:val="2"/>
        </w:numPr>
        <w:spacing w:line="240" w:lineRule="auto"/>
        <w:ind w:right="95" w:hanging="1434"/>
        <w:rPr>
          <w:rFonts w:ascii="Times New Roman" w:hAnsi="Times New Roman"/>
          <w:sz w:val="20"/>
          <w:szCs w:val="20"/>
        </w:rPr>
      </w:pPr>
      <w:proofErr w:type="spellStart"/>
      <w:r w:rsidRPr="00FA3D74">
        <w:rPr>
          <w:rFonts w:ascii="Times New Roman" w:hAnsi="Times New Roman"/>
          <w:sz w:val="20"/>
          <w:szCs w:val="20"/>
        </w:rPr>
        <w:t>Ingsrisawang</w:t>
      </w:r>
      <w:proofErr w:type="spellEnd"/>
      <w:r w:rsidR="00701DAC">
        <w:rPr>
          <w:rFonts w:ascii="Times New Roman" w:hAnsi="Times New Roman"/>
          <w:sz w:val="20"/>
          <w:szCs w:val="20"/>
        </w:rPr>
        <w:t>, L. and</w:t>
      </w:r>
      <w:r w:rsidRPr="00FA3D74">
        <w:rPr>
          <w:rFonts w:ascii="Times New Roman" w:hAnsi="Times New Roman"/>
          <w:sz w:val="20"/>
          <w:szCs w:val="20"/>
        </w:rPr>
        <w:t xml:space="preserve"> </w:t>
      </w:r>
      <w:proofErr w:type="spellStart"/>
      <w:r w:rsidRPr="00FA3D74">
        <w:rPr>
          <w:rFonts w:ascii="Times New Roman" w:hAnsi="Times New Roman"/>
          <w:sz w:val="20"/>
          <w:szCs w:val="20"/>
        </w:rPr>
        <w:t>Potawee</w:t>
      </w:r>
      <w:proofErr w:type="spellEnd"/>
      <w:r w:rsidR="00934894" w:rsidRPr="00FA3D74">
        <w:rPr>
          <w:rFonts w:ascii="Times New Roman" w:hAnsi="Times New Roman"/>
          <w:sz w:val="20"/>
          <w:szCs w:val="20"/>
        </w:rPr>
        <w:t>,</w:t>
      </w:r>
      <w:r w:rsidRPr="00FA3D74">
        <w:rPr>
          <w:rFonts w:ascii="Times New Roman" w:hAnsi="Times New Roman"/>
          <w:sz w:val="20"/>
          <w:szCs w:val="20"/>
        </w:rPr>
        <w:t xml:space="preserve"> D. (2012). Multiple </w:t>
      </w:r>
      <w:r w:rsidR="00701DAC" w:rsidRPr="00FA3D74">
        <w:rPr>
          <w:rFonts w:ascii="Times New Roman" w:hAnsi="Times New Roman"/>
          <w:sz w:val="20"/>
          <w:szCs w:val="20"/>
        </w:rPr>
        <w:t xml:space="preserve">imputation for missing data in repeated measurements using </w:t>
      </w:r>
      <w:r w:rsidR="00701DAC">
        <w:rPr>
          <w:rFonts w:ascii="Times New Roman" w:hAnsi="Times New Roman"/>
          <w:sz w:val="20"/>
          <w:szCs w:val="20"/>
        </w:rPr>
        <w:t>MCMC and c</w:t>
      </w:r>
      <w:r w:rsidRPr="00FA3D74">
        <w:rPr>
          <w:rFonts w:ascii="Times New Roman" w:hAnsi="Times New Roman"/>
          <w:sz w:val="20"/>
          <w:szCs w:val="20"/>
        </w:rPr>
        <w:t xml:space="preserve">opulas. </w:t>
      </w:r>
      <w:r w:rsidRPr="00701DAC">
        <w:rPr>
          <w:rFonts w:ascii="Times New Roman" w:hAnsi="Times New Roman"/>
          <w:i/>
          <w:sz w:val="20"/>
          <w:szCs w:val="20"/>
        </w:rPr>
        <w:t>Proceedings of the International Multiconference of Engineers and Computers Scientists</w:t>
      </w:r>
      <w:r w:rsidR="00701DAC">
        <w:rPr>
          <w:rFonts w:ascii="Times New Roman" w:hAnsi="Times New Roman"/>
          <w:sz w:val="20"/>
          <w:szCs w:val="20"/>
        </w:rPr>
        <w:t xml:space="preserve">. </w:t>
      </w:r>
      <w:r w:rsidRPr="00FA3D74">
        <w:rPr>
          <w:rFonts w:ascii="Times New Roman" w:hAnsi="Times New Roman"/>
          <w:sz w:val="20"/>
          <w:szCs w:val="20"/>
        </w:rPr>
        <w:t>14-16</w:t>
      </w:r>
      <w:r w:rsidR="00701DAC">
        <w:rPr>
          <w:rFonts w:ascii="Times New Roman" w:hAnsi="Times New Roman"/>
          <w:sz w:val="20"/>
          <w:szCs w:val="20"/>
        </w:rPr>
        <w:t xml:space="preserve"> March </w:t>
      </w:r>
      <w:r w:rsidRPr="00FA3D74">
        <w:rPr>
          <w:rFonts w:ascii="Times New Roman" w:hAnsi="Times New Roman"/>
          <w:sz w:val="20"/>
          <w:szCs w:val="20"/>
        </w:rPr>
        <w:t>2012, Hong Kong.</w:t>
      </w:r>
    </w:p>
    <w:p w:rsidR="00CC340C" w:rsidRPr="007C4D6A" w:rsidRDefault="00CC340C" w:rsidP="00183F53">
      <w:pPr>
        <w:ind w:left="709" w:hanging="709"/>
        <w:rPr>
          <w:rFonts w:ascii="Times New Roman" w:hAnsi="Times New Roman"/>
          <w:szCs w:val="20"/>
        </w:rPr>
      </w:pPr>
    </w:p>
    <w:p w:rsidR="00CC340C" w:rsidRPr="007C4D6A" w:rsidRDefault="00CC340C" w:rsidP="00183F53">
      <w:pPr>
        <w:ind w:left="709" w:hanging="709"/>
        <w:rPr>
          <w:rFonts w:ascii="Times New Roman" w:hAnsi="Times New Roman"/>
          <w:szCs w:val="20"/>
        </w:rPr>
      </w:pPr>
    </w:p>
    <w:sectPr w:rsidR="00CC340C" w:rsidRPr="007C4D6A" w:rsidSect="007C4D6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C80935"/>
    <w:multiLevelType w:val="hybridMultilevel"/>
    <w:tmpl w:val="B6D834AC"/>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
    <w:nsid w:val="60E32841"/>
    <w:multiLevelType w:val="hybridMultilevel"/>
    <w:tmpl w:val="257EC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DE"/>
    <w:rsid w:val="000D203D"/>
    <w:rsid w:val="00183F53"/>
    <w:rsid w:val="00223761"/>
    <w:rsid w:val="00353786"/>
    <w:rsid w:val="00385854"/>
    <w:rsid w:val="003B0E33"/>
    <w:rsid w:val="003C3695"/>
    <w:rsid w:val="006D2C87"/>
    <w:rsid w:val="00701DAC"/>
    <w:rsid w:val="007C4D6A"/>
    <w:rsid w:val="00934894"/>
    <w:rsid w:val="00945114"/>
    <w:rsid w:val="009F1D57"/>
    <w:rsid w:val="00A415F2"/>
    <w:rsid w:val="00A4264C"/>
    <w:rsid w:val="00AB1EDE"/>
    <w:rsid w:val="00B91119"/>
    <w:rsid w:val="00B97BEA"/>
    <w:rsid w:val="00BC4E7D"/>
    <w:rsid w:val="00BC606C"/>
    <w:rsid w:val="00CC340C"/>
    <w:rsid w:val="00E25326"/>
    <w:rsid w:val="00E808F0"/>
    <w:rsid w:val="00E97DDD"/>
    <w:rsid w:val="00F84AA2"/>
    <w:rsid w:val="00FA3D7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3DC58-5ECE-466F-A8F3-DD6C1DA2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EDE"/>
    <w:pPr>
      <w:widowControl w:val="0"/>
      <w:wordWrap w:val="0"/>
      <w:autoSpaceDE w:val="0"/>
      <w:autoSpaceDN w:val="0"/>
      <w:spacing w:after="0" w:line="240" w:lineRule="auto"/>
      <w:jc w:val="both"/>
    </w:pPr>
    <w:rPr>
      <w:rFonts w:ascii="Calibri" w:eastAsia="Times New Roman" w:hAnsi="Calibri" w:cs="Times New Roman"/>
      <w:kern w:val="2"/>
      <w:sz w:val="20"/>
      <w:lang w:val="en-US" w:eastAsia="ko-KR"/>
    </w:rPr>
  </w:style>
  <w:style w:type="paragraph" w:styleId="Heading1">
    <w:name w:val="heading 1"/>
    <w:basedOn w:val="Normal"/>
    <w:link w:val="Heading1Char"/>
    <w:uiPriority w:val="9"/>
    <w:qFormat/>
    <w:rsid w:val="00AB1EDE"/>
    <w:pPr>
      <w:widowControl/>
      <w:wordWrap/>
      <w:autoSpaceDE/>
      <w:autoSpaceDN/>
      <w:spacing w:before="100" w:beforeAutospacing="1" w:after="100" w:afterAutospacing="1"/>
      <w:jc w:val="left"/>
      <w:outlineLvl w:val="0"/>
    </w:pPr>
    <w:rPr>
      <w:rFonts w:ascii="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 Affiliation"/>
    <w:basedOn w:val="Normal"/>
    <w:rsid w:val="00AB1EDE"/>
    <w:pPr>
      <w:widowControl/>
      <w:wordWrap/>
      <w:autoSpaceDE/>
      <w:autoSpaceDN/>
      <w:jc w:val="center"/>
    </w:pPr>
    <w:rPr>
      <w:rFonts w:ascii="Times New Roman" w:hAnsi="Times New Roman"/>
      <w:i/>
      <w:kern w:val="0"/>
      <w:szCs w:val="20"/>
      <w:lang w:eastAsia="en-US"/>
    </w:rPr>
  </w:style>
  <w:style w:type="paragraph" w:customStyle="1" w:styleId="Default">
    <w:name w:val="Default"/>
    <w:uiPriority w:val="99"/>
    <w:rsid w:val="00AB1E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39"/>
    <w:rsid w:val="00AB1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B1EDE"/>
    <w:rPr>
      <w:rFonts w:ascii="Times New Roman" w:eastAsia="Times New Roman" w:hAnsi="Times New Roman" w:cs="Times New Roman"/>
      <w:b/>
      <w:bCs/>
      <w:kern w:val="36"/>
      <w:sz w:val="48"/>
      <w:szCs w:val="48"/>
      <w:lang w:val="en-US"/>
    </w:rPr>
  </w:style>
  <w:style w:type="paragraph" w:styleId="ListParagraph">
    <w:name w:val="List Paragraph"/>
    <w:basedOn w:val="Normal"/>
    <w:uiPriority w:val="34"/>
    <w:qFormat/>
    <w:rsid w:val="00E25326"/>
    <w:pPr>
      <w:widowControl/>
      <w:wordWrap/>
      <w:autoSpaceDE/>
      <w:autoSpaceDN/>
      <w:spacing w:after="200" w:line="480" w:lineRule="auto"/>
      <w:ind w:left="720" w:right="720"/>
      <w:contextualSpacing/>
    </w:pPr>
    <w:rPr>
      <w:rFonts w:eastAsia="Calibr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oleObject" Target="embeddings/oleObject21.bin"/><Relationship Id="rId47" Type="http://schemas.openxmlformats.org/officeDocument/2006/relationships/oleObject" Target="embeddings/oleObject25.bin"/><Relationship Id="rId50" Type="http://schemas.openxmlformats.org/officeDocument/2006/relationships/oleObject" Target="embeddings/oleObject28.bin"/><Relationship Id="rId55" Type="http://schemas.openxmlformats.org/officeDocument/2006/relationships/oleObject" Target="embeddings/oleObject32.bin"/><Relationship Id="rId63" Type="http://schemas.openxmlformats.org/officeDocument/2006/relationships/oleObject" Target="embeddings/oleObject38.bin"/><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oleObject" Target="embeddings/oleObject23.bin"/><Relationship Id="rId53" Type="http://schemas.openxmlformats.org/officeDocument/2006/relationships/oleObject" Target="embeddings/oleObject30.bin"/><Relationship Id="rId58" Type="http://schemas.openxmlformats.org/officeDocument/2006/relationships/oleObject" Target="embeddings/oleObject35.bin"/><Relationship Id="rId66"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oleObject" Target="embeddings/oleObject37.bin"/><Relationship Id="rId19" Type="http://schemas.openxmlformats.org/officeDocument/2006/relationships/oleObject" Target="embeddings/oleObject7.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22.bin"/><Relationship Id="rId48" Type="http://schemas.openxmlformats.org/officeDocument/2006/relationships/oleObject" Target="embeddings/oleObject26.bin"/><Relationship Id="rId56" Type="http://schemas.openxmlformats.org/officeDocument/2006/relationships/oleObject" Target="embeddings/oleObject33.bin"/><Relationship Id="rId64" Type="http://schemas.openxmlformats.org/officeDocument/2006/relationships/image" Target="media/image22.wmf"/><Relationship Id="rId8" Type="http://schemas.openxmlformats.org/officeDocument/2006/relationships/image" Target="media/image3.wmf"/><Relationship Id="rId51" Type="http://schemas.openxmlformats.org/officeDocument/2006/relationships/oleObject" Target="embeddings/oleObject29.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4.bin"/><Relationship Id="rId59" Type="http://schemas.openxmlformats.org/officeDocument/2006/relationships/oleObject" Target="embeddings/oleObject36.bin"/><Relationship Id="rId67"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oleObject" Target="embeddings/oleObject20.bin"/><Relationship Id="rId54" Type="http://schemas.openxmlformats.org/officeDocument/2006/relationships/oleObject" Target="embeddings/oleObject31.bin"/><Relationship Id="rId62"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7.bin"/><Relationship Id="rId57" Type="http://schemas.openxmlformats.org/officeDocument/2006/relationships/oleObject" Target="embeddings/oleObject34.bin"/><Relationship Id="rId10" Type="http://schemas.openxmlformats.org/officeDocument/2006/relationships/image" Target="media/image4.wmf"/><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19.wmf"/><Relationship Id="rId60" Type="http://schemas.openxmlformats.org/officeDocument/2006/relationships/image" Target="media/image20.wmf"/><Relationship Id="rId65" Type="http://schemas.openxmlformats.org/officeDocument/2006/relationships/oleObject" Target="embeddings/oleObject39.bin"/><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7</Pages>
  <Words>3287</Words>
  <Characters>18741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10</cp:revision>
  <dcterms:created xsi:type="dcterms:W3CDTF">2017-03-29T06:29:00Z</dcterms:created>
  <dcterms:modified xsi:type="dcterms:W3CDTF">2017-04-27T09:07:00Z</dcterms:modified>
</cp:coreProperties>
</file>