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5570" w:rsidRPr="00AA2D7A" w:rsidRDefault="00B36949" w:rsidP="001C5570">
      <w:pPr>
        <w:spacing w:after="0" w:line="240" w:lineRule="auto"/>
        <w:jc w:val="center"/>
        <w:rPr>
          <w:rFonts w:ascii="Times New Roman" w:hAnsi="Times New Roman" w:cs="Times New Roman"/>
          <w:sz w:val="28"/>
          <w:szCs w:val="28"/>
          <w:lang w:val="en-US"/>
        </w:rPr>
      </w:pPr>
      <w:r w:rsidRPr="00AA2D7A">
        <w:rPr>
          <w:rFonts w:ascii="Times New Roman" w:hAnsi="Times New Roman" w:cs="Times New Roman"/>
          <w:sz w:val="28"/>
          <w:szCs w:val="28"/>
          <w:lang w:val="en-US"/>
        </w:rPr>
        <w:t xml:space="preserve">ENZYME-LINKED IMMUNOSORBENT ASSAY (ELISA)-BASED-SENSOR FOR DETERMINATION OF </w:t>
      </w:r>
      <w:r w:rsidR="00A23E37">
        <w:rPr>
          <w:rFonts w:ascii="Times New Roman" w:hAnsi="Times New Roman" w:cs="Times New Roman"/>
          <w:sz w:val="28"/>
          <w:szCs w:val="28"/>
          <w:lang w:val="en-US"/>
        </w:rPr>
        <w:t>BENZO[A]PYRENE</w:t>
      </w:r>
      <w:r w:rsidRPr="00AA2D7A">
        <w:rPr>
          <w:rFonts w:ascii="Times New Roman" w:hAnsi="Times New Roman" w:cs="Times New Roman"/>
          <w:sz w:val="28"/>
          <w:szCs w:val="28"/>
          <w:lang w:val="en-US"/>
        </w:rPr>
        <w:t xml:space="preserve"> IN RIVER WATER USING SCREEN-PRINTED GOLD ELECTRODE</w:t>
      </w:r>
    </w:p>
    <w:p w:rsidR="001C5570" w:rsidRPr="00AA2D7A" w:rsidRDefault="001C5570" w:rsidP="001C5570">
      <w:pPr>
        <w:spacing w:after="0" w:line="240" w:lineRule="auto"/>
        <w:jc w:val="center"/>
        <w:rPr>
          <w:rFonts w:ascii="Times New Roman" w:hAnsi="Times New Roman" w:cs="Times New Roman"/>
          <w:sz w:val="28"/>
          <w:szCs w:val="28"/>
          <w:lang w:val="en-US"/>
        </w:rPr>
      </w:pPr>
    </w:p>
    <w:p w:rsidR="001C5570" w:rsidRPr="00AA2D7A" w:rsidRDefault="001C5570" w:rsidP="001C5570">
      <w:pPr>
        <w:spacing w:after="0" w:line="240" w:lineRule="auto"/>
        <w:jc w:val="center"/>
        <w:rPr>
          <w:rFonts w:ascii="Times New Roman" w:hAnsi="Times New Roman" w:cs="Times New Roman"/>
          <w:sz w:val="24"/>
          <w:szCs w:val="24"/>
          <w:lang w:val="en-US"/>
        </w:rPr>
      </w:pPr>
      <w:r w:rsidRPr="00AA2D7A">
        <w:rPr>
          <w:rFonts w:ascii="Times New Roman" w:hAnsi="Times New Roman" w:cs="Times New Roman"/>
          <w:sz w:val="24"/>
          <w:szCs w:val="24"/>
          <w:lang w:val="en-US"/>
        </w:rPr>
        <w:t>(Sensor-</w:t>
      </w:r>
      <w:proofErr w:type="spellStart"/>
      <w:r w:rsidRPr="00AA2D7A">
        <w:rPr>
          <w:rFonts w:ascii="Times New Roman" w:hAnsi="Times New Roman" w:cs="Times New Roman"/>
          <w:sz w:val="24"/>
          <w:szCs w:val="24"/>
          <w:lang w:val="en-US"/>
        </w:rPr>
        <w:t>berasaskan</w:t>
      </w:r>
      <w:proofErr w:type="spellEnd"/>
      <w:r w:rsidR="00CF7F86" w:rsidRPr="00AA2D7A">
        <w:rPr>
          <w:rFonts w:ascii="Times New Roman" w:hAnsi="Times New Roman" w:cs="Times New Roman"/>
          <w:sz w:val="24"/>
          <w:szCs w:val="24"/>
          <w:lang w:val="en-US"/>
        </w:rPr>
        <w:t xml:space="preserve"> </w:t>
      </w:r>
      <w:proofErr w:type="spellStart"/>
      <w:r w:rsidR="00CF7F86" w:rsidRPr="00AA2D7A">
        <w:rPr>
          <w:rFonts w:ascii="Times New Roman" w:hAnsi="Times New Roman" w:cs="Times New Roman"/>
          <w:sz w:val="24"/>
          <w:szCs w:val="24"/>
          <w:lang w:val="en-US"/>
        </w:rPr>
        <w:t>Ujian</w:t>
      </w:r>
      <w:proofErr w:type="spellEnd"/>
      <w:r w:rsidR="00CF7F86" w:rsidRPr="00AA2D7A">
        <w:rPr>
          <w:rFonts w:ascii="Times New Roman" w:hAnsi="Times New Roman" w:cs="Times New Roman"/>
          <w:sz w:val="24"/>
          <w:szCs w:val="24"/>
          <w:lang w:val="en-US"/>
        </w:rPr>
        <w:t xml:space="preserve"> </w:t>
      </w:r>
      <w:proofErr w:type="spellStart"/>
      <w:r w:rsidR="00CF7F86" w:rsidRPr="00AA2D7A">
        <w:rPr>
          <w:rFonts w:ascii="Times New Roman" w:hAnsi="Times New Roman" w:cs="Times New Roman"/>
          <w:sz w:val="24"/>
          <w:szCs w:val="24"/>
          <w:lang w:val="en-US"/>
        </w:rPr>
        <w:t>Enzim-Pengerap</w:t>
      </w:r>
      <w:proofErr w:type="spellEnd"/>
      <w:r w:rsidR="00CF7F86" w:rsidRPr="00AA2D7A">
        <w:rPr>
          <w:rFonts w:ascii="Times New Roman" w:hAnsi="Times New Roman" w:cs="Times New Roman"/>
          <w:sz w:val="24"/>
          <w:szCs w:val="24"/>
          <w:lang w:val="en-US"/>
        </w:rPr>
        <w:t xml:space="preserve"> </w:t>
      </w:r>
      <w:proofErr w:type="spellStart"/>
      <w:r w:rsidR="00CF7F86" w:rsidRPr="00AA2D7A">
        <w:rPr>
          <w:rFonts w:ascii="Times New Roman" w:hAnsi="Times New Roman" w:cs="Times New Roman"/>
          <w:sz w:val="24"/>
          <w:szCs w:val="24"/>
          <w:lang w:val="en-US"/>
        </w:rPr>
        <w:t>Immuno</w:t>
      </w:r>
      <w:proofErr w:type="spellEnd"/>
      <w:r w:rsidR="00CF7F86" w:rsidRPr="00AA2D7A">
        <w:rPr>
          <w:rFonts w:ascii="Times New Roman" w:hAnsi="Times New Roman" w:cs="Times New Roman"/>
          <w:sz w:val="24"/>
          <w:szCs w:val="24"/>
          <w:lang w:val="en-US"/>
        </w:rPr>
        <w:t xml:space="preserve"> </w:t>
      </w:r>
      <w:r w:rsidRPr="00AA2D7A">
        <w:rPr>
          <w:rFonts w:ascii="Times New Roman" w:hAnsi="Times New Roman" w:cs="Times New Roman"/>
          <w:sz w:val="24"/>
          <w:szCs w:val="24"/>
          <w:lang w:val="en-US"/>
        </w:rPr>
        <w:t xml:space="preserve">(ELISA) </w:t>
      </w:r>
      <w:proofErr w:type="spellStart"/>
      <w:r w:rsidRPr="00AA2D7A">
        <w:rPr>
          <w:rFonts w:ascii="Times New Roman" w:hAnsi="Times New Roman" w:cs="Times New Roman"/>
          <w:sz w:val="24"/>
          <w:szCs w:val="24"/>
          <w:lang w:val="en-US"/>
        </w:rPr>
        <w:t>untuk</w:t>
      </w:r>
      <w:proofErr w:type="spellEnd"/>
      <w:r w:rsidRPr="00AA2D7A">
        <w:rPr>
          <w:rFonts w:ascii="Times New Roman" w:hAnsi="Times New Roman" w:cs="Times New Roman"/>
          <w:sz w:val="24"/>
          <w:szCs w:val="24"/>
          <w:lang w:val="en-US"/>
        </w:rPr>
        <w:t xml:space="preserve"> </w:t>
      </w:r>
      <w:proofErr w:type="spellStart"/>
      <w:r w:rsidRPr="00AA2D7A">
        <w:rPr>
          <w:rFonts w:ascii="Times New Roman" w:hAnsi="Times New Roman" w:cs="Times New Roman"/>
          <w:sz w:val="24"/>
          <w:szCs w:val="24"/>
          <w:lang w:val="en-US"/>
        </w:rPr>
        <w:t>Pengesanan</w:t>
      </w:r>
      <w:proofErr w:type="spellEnd"/>
      <w:r w:rsidRPr="00AA2D7A">
        <w:rPr>
          <w:rFonts w:ascii="Times New Roman" w:hAnsi="Times New Roman" w:cs="Times New Roman"/>
          <w:sz w:val="24"/>
          <w:szCs w:val="24"/>
          <w:lang w:val="en-US"/>
        </w:rPr>
        <w:t xml:space="preserve"> </w:t>
      </w:r>
      <w:proofErr w:type="spellStart"/>
      <w:r w:rsidR="00A23E37">
        <w:rPr>
          <w:rFonts w:ascii="Times New Roman" w:hAnsi="Times New Roman" w:cs="Times New Roman"/>
          <w:sz w:val="24"/>
          <w:szCs w:val="24"/>
          <w:lang w:val="en-US"/>
        </w:rPr>
        <w:t>Benzo</w:t>
      </w:r>
      <w:proofErr w:type="spellEnd"/>
      <w:r w:rsidR="00A23E37">
        <w:rPr>
          <w:rFonts w:ascii="Times New Roman" w:hAnsi="Times New Roman" w:cs="Times New Roman"/>
          <w:sz w:val="24"/>
          <w:szCs w:val="24"/>
          <w:lang w:val="en-US"/>
        </w:rPr>
        <w:t>[a]</w:t>
      </w:r>
      <w:proofErr w:type="spellStart"/>
      <w:r w:rsidR="00A23E37">
        <w:rPr>
          <w:rFonts w:ascii="Times New Roman" w:hAnsi="Times New Roman" w:cs="Times New Roman"/>
          <w:sz w:val="24"/>
          <w:szCs w:val="24"/>
          <w:lang w:val="en-US"/>
        </w:rPr>
        <w:t>pirina</w:t>
      </w:r>
      <w:proofErr w:type="spellEnd"/>
      <w:r w:rsidRPr="00AA2D7A">
        <w:rPr>
          <w:rFonts w:ascii="Times New Roman" w:hAnsi="Times New Roman" w:cs="Times New Roman"/>
          <w:sz w:val="24"/>
          <w:szCs w:val="24"/>
          <w:lang w:val="en-US"/>
        </w:rPr>
        <w:t xml:space="preserve"> </w:t>
      </w:r>
      <w:proofErr w:type="spellStart"/>
      <w:r w:rsidRPr="00AA2D7A">
        <w:rPr>
          <w:rFonts w:ascii="Times New Roman" w:hAnsi="Times New Roman" w:cs="Times New Roman"/>
          <w:sz w:val="24"/>
          <w:szCs w:val="24"/>
          <w:lang w:val="en-US"/>
        </w:rPr>
        <w:t>dalam</w:t>
      </w:r>
      <w:proofErr w:type="spellEnd"/>
      <w:r w:rsidRPr="00AA2D7A">
        <w:rPr>
          <w:rFonts w:ascii="Times New Roman" w:hAnsi="Times New Roman" w:cs="Times New Roman"/>
          <w:sz w:val="24"/>
          <w:szCs w:val="24"/>
          <w:lang w:val="en-US"/>
        </w:rPr>
        <w:t xml:space="preserve"> Air Sungai </w:t>
      </w:r>
      <w:proofErr w:type="spellStart"/>
      <w:r w:rsidRPr="00AA2D7A">
        <w:rPr>
          <w:rFonts w:ascii="Times New Roman" w:hAnsi="Times New Roman" w:cs="Times New Roman"/>
          <w:sz w:val="24"/>
          <w:szCs w:val="24"/>
          <w:lang w:val="en-US"/>
        </w:rPr>
        <w:t>Menggunakan</w:t>
      </w:r>
      <w:proofErr w:type="spellEnd"/>
      <w:r w:rsidRPr="00AA2D7A">
        <w:rPr>
          <w:rFonts w:ascii="Times New Roman" w:hAnsi="Times New Roman" w:cs="Times New Roman"/>
          <w:sz w:val="24"/>
          <w:szCs w:val="24"/>
          <w:lang w:val="en-US"/>
        </w:rPr>
        <w:t xml:space="preserve"> </w:t>
      </w:r>
      <w:proofErr w:type="spellStart"/>
      <w:r w:rsidRPr="00AA2D7A">
        <w:rPr>
          <w:rFonts w:ascii="Times New Roman" w:hAnsi="Times New Roman" w:cs="Times New Roman"/>
          <w:sz w:val="24"/>
          <w:szCs w:val="24"/>
          <w:lang w:val="en-US"/>
        </w:rPr>
        <w:t>Elektrod</w:t>
      </w:r>
      <w:proofErr w:type="spellEnd"/>
      <w:r w:rsidRPr="00AA2D7A">
        <w:rPr>
          <w:rFonts w:ascii="Times New Roman" w:hAnsi="Times New Roman" w:cs="Times New Roman"/>
          <w:sz w:val="24"/>
          <w:szCs w:val="24"/>
          <w:lang w:val="en-US"/>
        </w:rPr>
        <w:t xml:space="preserve"> </w:t>
      </w:r>
      <w:proofErr w:type="spellStart"/>
      <w:r w:rsidRPr="00AA2D7A">
        <w:rPr>
          <w:rFonts w:ascii="Times New Roman" w:hAnsi="Times New Roman" w:cs="Times New Roman"/>
          <w:sz w:val="24"/>
          <w:szCs w:val="24"/>
          <w:lang w:val="en-US"/>
        </w:rPr>
        <w:t>Emas</w:t>
      </w:r>
      <w:proofErr w:type="spellEnd"/>
      <w:r w:rsidRPr="00AA2D7A">
        <w:rPr>
          <w:rFonts w:ascii="Times New Roman" w:hAnsi="Times New Roman" w:cs="Times New Roman"/>
          <w:sz w:val="24"/>
          <w:szCs w:val="24"/>
          <w:lang w:val="en-US"/>
        </w:rPr>
        <w:t xml:space="preserve"> </w:t>
      </w:r>
      <w:proofErr w:type="spellStart"/>
      <w:r w:rsidRPr="00AA2D7A">
        <w:rPr>
          <w:rFonts w:ascii="Times New Roman" w:hAnsi="Times New Roman" w:cs="Times New Roman"/>
          <w:sz w:val="24"/>
          <w:szCs w:val="24"/>
          <w:lang w:val="en-US"/>
        </w:rPr>
        <w:t>Skrin</w:t>
      </w:r>
      <w:proofErr w:type="spellEnd"/>
      <w:r w:rsidRPr="00AA2D7A">
        <w:rPr>
          <w:rFonts w:ascii="Times New Roman" w:hAnsi="Times New Roman" w:cs="Times New Roman"/>
          <w:sz w:val="24"/>
          <w:szCs w:val="24"/>
          <w:lang w:val="en-US"/>
        </w:rPr>
        <w:t xml:space="preserve"> </w:t>
      </w:r>
      <w:proofErr w:type="spellStart"/>
      <w:r w:rsidRPr="00AA2D7A">
        <w:rPr>
          <w:rFonts w:ascii="Times New Roman" w:hAnsi="Times New Roman" w:cs="Times New Roman"/>
          <w:sz w:val="24"/>
          <w:szCs w:val="24"/>
          <w:lang w:val="en-US"/>
        </w:rPr>
        <w:t>Tercetak</w:t>
      </w:r>
      <w:proofErr w:type="spellEnd"/>
      <w:r w:rsidRPr="00AA2D7A">
        <w:rPr>
          <w:rFonts w:ascii="Times New Roman" w:hAnsi="Times New Roman" w:cs="Times New Roman"/>
          <w:sz w:val="24"/>
          <w:szCs w:val="24"/>
          <w:lang w:val="en-US"/>
        </w:rPr>
        <w:t>)</w:t>
      </w:r>
    </w:p>
    <w:p w:rsidR="001C5570" w:rsidRPr="00AA2D7A" w:rsidRDefault="001C5570" w:rsidP="001C5570">
      <w:pPr>
        <w:spacing w:after="0" w:line="240" w:lineRule="auto"/>
        <w:jc w:val="center"/>
        <w:rPr>
          <w:rFonts w:ascii="Times New Roman" w:hAnsi="Times New Roman" w:cs="Times New Roman"/>
          <w:sz w:val="24"/>
          <w:szCs w:val="24"/>
          <w:lang w:val="en-US"/>
        </w:rPr>
      </w:pPr>
    </w:p>
    <w:p w:rsidR="001C5570" w:rsidRPr="00AA2D7A" w:rsidRDefault="00E3247E" w:rsidP="001C5570">
      <w:pPr>
        <w:spacing w:after="0" w:line="240" w:lineRule="auto"/>
        <w:jc w:val="center"/>
        <w:rPr>
          <w:rFonts w:ascii="Times New Roman" w:hAnsi="Times New Roman" w:cs="Times New Roman"/>
          <w:sz w:val="20"/>
          <w:szCs w:val="20"/>
          <w:lang w:val="en-US"/>
        </w:rPr>
      </w:pPr>
      <w:r w:rsidRPr="00AA2D7A">
        <w:rPr>
          <w:rFonts w:ascii="Times New Roman" w:hAnsi="Times New Roman" w:cs="Times New Roman"/>
          <w:sz w:val="20"/>
          <w:szCs w:val="20"/>
          <w:lang w:val="en-US"/>
        </w:rPr>
        <w:t xml:space="preserve">Noor </w:t>
      </w:r>
      <w:proofErr w:type="spellStart"/>
      <w:r w:rsidRPr="00AA2D7A">
        <w:rPr>
          <w:rFonts w:ascii="Times New Roman" w:hAnsi="Times New Roman" w:cs="Times New Roman"/>
          <w:sz w:val="20"/>
          <w:szCs w:val="20"/>
          <w:lang w:val="en-US"/>
        </w:rPr>
        <w:t>Sheryna</w:t>
      </w:r>
      <w:proofErr w:type="spellEnd"/>
      <w:r w:rsidRPr="00AA2D7A">
        <w:rPr>
          <w:rFonts w:ascii="Times New Roman" w:hAnsi="Times New Roman" w:cs="Times New Roman"/>
          <w:sz w:val="20"/>
          <w:szCs w:val="20"/>
          <w:lang w:val="en-US"/>
        </w:rPr>
        <w:t xml:space="preserve"> </w:t>
      </w:r>
      <w:proofErr w:type="spellStart"/>
      <w:r w:rsidRPr="00AA2D7A">
        <w:rPr>
          <w:rFonts w:ascii="Times New Roman" w:hAnsi="Times New Roman" w:cs="Times New Roman"/>
          <w:sz w:val="20"/>
          <w:szCs w:val="20"/>
          <w:lang w:val="en-US"/>
        </w:rPr>
        <w:t>Jusoh</w:t>
      </w:r>
      <w:proofErr w:type="spellEnd"/>
      <w:r w:rsidRPr="00AA2D7A">
        <w:rPr>
          <w:rFonts w:ascii="Times New Roman" w:hAnsi="Times New Roman" w:cs="Times New Roman"/>
          <w:sz w:val="20"/>
          <w:szCs w:val="20"/>
          <w:lang w:val="en-US"/>
        </w:rPr>
        <w:t xml:space="preserve">, </w:t>
      </w:r>
      <w:proofErr w:type="spellStart"/>
      <w:r w:rsidR="001C5570" w:rsidRPr="00AA2D7A">
        <w:rPr>
          <w:rFonts w:ascii="Times New Roman" w:hAnsi="Times New Roman" w:cs="Times New Roman"/>
          <w:sz w:val="20"/>
          <w:szCs w:val="20"/>
          <w:lang w:val="en-US"/>
        </w:rPr>
        <w:t>Alyza</w:t>
      </w:r>
      <w:proofErr w:type="spellEnd"/>
      <w:r w:rsidR="001C5570" w:rsidRPr="00AA2D7A">
        <w:rPr>
          <w:rFonts w:ascii="Times New Roman" w:hAnsi="Times New Roman" w:cs="Times New Roman"/>
          <w:sz w:val="20"/>
          <w:szCs w:val="20"/>
          <w:lang w:val="en-US"/>
        </w:rPr>
        <w:t xml:space="preserve"> </w:t>
      </w:r>
      <w:proofErr w:type="spellStart"/>
      <w:r w:rsidR="001C5570" w:rsidRPr="00AA2D7A">
        <w:rPr>
          <w:rFonts w:ascii="Times New Roman" w:hAnsi="Times New Roman" w:cs="Times New Roman"/>
          <w:sz w:val="20"/>
          <w:szCs w:val="20"/>
          <w:lang w:val="en-US"/>
        </w:rPr>
        <w:t>Azzura</w:t>
      </w:r>
      <w:proofErr w:type="spellEnd"/>
      <w:r w:rsidR="001C5570" w:rsidRPr="00AA2D7A">
        <w:rPr>
          <w:rFonts w:ascii="Times New Roman" w:hAnsi="Times New Roman" w:cs="Times New Roman"/>
          <w:sz w:val="20"/>
          <w:szCs w:val="20"/>
          <w:lang w:val="en-US"/>
        </w:rPr>
        <w:t xml:space="preserve"> </w:t>
      </w:r>
      <w:proofErr w:type="spellStart"/>
      <w:r w:rsidR="001C5570" w:rsidRPr="00AA2D7A">
        <w:rPr>
          <w:rFonts w:ascii="Times New Roman" w:hAnsi="Times New Roman" w:cs="Times New Roman"/>
          <w:sz w:val="20"/>
          <w:szCs w:val="20"/>
          <w:lang w:val="en-US"/>
        </w:rPr>
        <w:t>Abd</w:t>
      </w:r>
      <w:proofErr w:type="spellEnd"/>
      <w:r w:rsidR="001C5570" w:rsidRPr="00AA2D7A">
        <w:rPr>
          <w:rFonts w:ascii="Times New Roman" w:hAnsi="Times New Roman" w:cs="Times New Roman"/>
          <w:sz w:val="20"/>
          <w:szCs w:val="20"/>
          <w:lang w:val="en-US"/>
        </w:rPr>
        <w:t xml:space="preserve"> Rahman </w:t>
      </w:r>
      <w:proofErr w:type="spellStart"/>
      <w:r w:rsidR="001C5570" w:rsidRPr="00AA2D7A">
        <w:rPr>
          <w:rFonts w:ascii="Times New Roman" w:hAnsi="Times New Roman" w:cs="Times New Roman"/>
          <w:sz w:val="20"/>
          <w:szCs w:val="20"/>
          <w:lang w:val="en-US"/>
        </w:rPr>
        <w:t>Azmi</w:t>
      </w:r>
      <w:proofErr w:type="spellEnd"/>
      <w:r w:rsidR="001C5570" w:rsidRPr="00AA2D7A">
        <w:rPr>
          <w:rFonts w:ascii="Times New Roman" w:hAnsi="Times New Roman" w:cs="Times New Roman"/>
          <w:sz w:val="20"/>
          <w:szCs w:val="20"/>
          <w:lang w:val="en-US"/>
        </w:rPr>
        <w:t xml:space="preserve">, </w:t>
      </w:r>
      <w:proofErr w:type="spellStart"/>
      <w:r w:rsidRPr="00AA2D7A">
        <w:rPr>
          <w:rFonts w:ascii="Times New Roman" w:hAnsi="Times New Roman" w:cs="Times New Roman"/>
          <w:sz w:val="20"/>
          <w:szCs w:val="20"/>
          <w:lang w:val="en-US"/>
        </w:rPr>
        <w:t>Azrilawani</w:t>
      </w:r>
      <w:proofErr w:type="spellEnd"/>
      <w:r w:rsidRPr="00AA2D7A">
        <w:rPr>
          <w:rFonts w:ascii="Times New Roman" w:hAnsi="Times New Roman" w:cs="Times New Roman"/>
          <w:sz w:val="20"/>
          <w:szCs w:val="20"/>
          <w:lang w:val="en-US"/>
        </w:rPr>
        <w:t xml:space="preserve"> Ahmad</w:t>
      </w:r>
      <w:r w:rsidRPr="00630088">
        <w:rPr>
          <w:rFonts w:ascii="Times New Roman" w:hAnsi="Times New Roman" w:cs="Times New Roman"/>
          <w:sz w:val="20"/>
          <w:szCs w:val="20"/>
          <w:vertAlign w:val="superscript"/>
          <w:lang w:val="en-US"/>
        </w:rPr>
        <w:t>*</w:t>
      </w:r>
    </w:p>
    <w:p w:rsidR="001C5570" w:rsidRPr="00AA2D7A" w:rsidRDefault="001C5570" w:rsidP="001C5570">
      <w:pPr>
        <w:spacing w:after="0" w:line="240" w:lineRule="auto"/>
        <w:jc w:val="center"/>
        <w:rPr>
          <w:rFonts w:ascii="Times New Roman" w:hAnsi="Times New Roman" w:cs="Times New Roman"/>
          <w:sz w:val="20"/>
          <w:szCs w:val="20"/>
          <w:lang w:val="en-US"/>
        </w:rPr>
      </w:pPr>
    </w:p>
    <w:p w:rsidR="001C5570" w:rsidRPr="00AA2D7A" w:rsidRDefault="001C5570" w:rsidP="001C5570">
      <w:pPr>
        <w:spacing w:after="0" w:line="240" w:lineRule="auto"/>
        <w:jc w:val="center"/>
        <w:rPr>
          <w:rFonts w:ascii="Times New Roman" w:hAnsi="Times New Roman" w:cs="Times New Roman"/>
          <w:i/>
          <w:sz w:val="18"/>
          <w:szCs w:val="18"/>
          <w:lang w:val="en-US"/>
        </w:rPr>
      </w:pPr>
      <w:r w:rsidRPr="00AA2D7A">
        <w:rPr>
          <w:rFonts w:ascii="Times New Roman" w:hAnsi="Times New Roman" w:cs="Times New Roman"/>
          <w:i/>
          <w:sz w:val="18"/>
          <w:szCs w:val="18"/>
          <w:lang w:val="en-US"/>
        </w:rPr>
        <w:t>School of Marine and Environmental Science, Universiti Malaysia Terengganu,</w:t>
      </w:r>
    </w:p>
    <w:p w:rsidR="001C5570" w:rsidRPr="00AA2D7A" w:rsidRDefault="001C5570" w:rsidP="001C5570">
      <w:pPr>
        <w:spacing w:after="0" w:line="240" w:lineRule="auto"/>
        <w:jc w:val="center"/>
        <w:rPr>
          <w:rFonts w:ascii="Times New Roman" w:hAnsi="Times New Roman" w:cs="Times New Roman"/>
          <w:i/>
          <w:sz w:val="18"/>
          <w:szCs w:val="18"/>
          <w:lang w:val="en-US"/>
        </w:rPr>
      </w:pPr>
      <w:bookmarkStart w:id="0" w:name="_GoBack"/>
      <w:bookmarkEnd w:id="0"/>
      <w:r w:rsidRPr="00AA2D7A">
        <w:rPr>
          <w:rFonts w:ascii="Times New Roman" w:hAnsi="Times New Roman" w:cs="Times New Roman"/>
          <w:i/>
          <w:sz w:val="18"/>
          <w:szCs w:val="18"/>
          <w:lang w:val="en-US"/>
        </w:rPr>
        <w:t>21030 Kuala Terengganu, Terengganu, Malaysia</w:t>
      </w:r>
    </w:p>
    <w:p w:rsidR="001C5570" w:rsidRPr="00AA2D7A" w:rsidRDefault="001C5570" w:rsidP="001C5570">
      <w:pPr>
        <w:spacing w:after="0" w:line="240" w:lineRule="auto"/>
        <w:rPr>
          <w:rFonts w:ascii="Times New Roman" w:hAnsi="Times New Roman" w:cs="Times New Roman"/>
          <w:i/>
          <w:sz w:val="20"/>
          <w:szCs w:val="20"/>
          <w:lang w:val="en-US"/>
        </w:rPr>
      </w:pPr>
    </w:p>
    <w:p w:rsidR="001C5570" w:rsidRPr="00FB1488" w:rsidRDefault="001C5570" w:rsidP="001C5570">
      <w:pPr>
        <w:spacing w:after="0" w:line="240" w:lineRule="auto"/>
        <w:jc w:val="center"/>
        <w:rPr>
          <w:rFonts w:ascii="Times New Roman" w:hAnsi="Times New Roman" w:cs="Times New Roman"/>
          <w:i/>
          <w:sz w:val="18"/>
          <w:szCs w:val="18"/>
          <w:lang w:val="en-US"/>
        </w:rPr>
      </w:pPr>
      <w:r w:rsidRPr="00630088">
        <w:rPr>
          <w:rFonts w:ascii="Times New Roman" w:hAnsi="Times New Roman" w:cs="Times New Roman"/>
          <w:i/>
          <w:sz w:val="18"/>
          <w:szCs w:val="18"/>
          <w:vertAlign w:val="superscript"/>
          <w:lang w:val="en-US"/>
        </w:rPr>
        <w:t>*</w:t>
      </w:r>
      <w:r w:rsidRPr="00FB1488">
        <w:rPr>
          <w:rFonts w:ascii="Times New Roman" w:hAnsi="Times New Roman" w:cs="Times New Roman"/>
          <w:i/>
          <w:sz w:val="18"/>
          <w:szCs w:val="18"/>
          <w:lang w:val="en-US"/>
        </w:rPr>
        <w:t xml:space="preserve">Corresponding author: </w:t>
      </w:r>
      <w:hyperlink r:id="rId6" w:history="1">
        <w:r w:rsidR="005D19AC" w:rsidRPr="00FB1488">
          <w:rPr>
            <w:rStyle w:val="Hyperlink"/>
            <w:rFonts w:ascii="Times New Roman" w:hAnsi="Times New Roman" w:cs="Times New Roman"/>
            <w:i/>
            <w:color w:val="auto"/>
            <w:sz w:val="18"/>
            <w:szCs w:val="18"/>
            <w:u w:val="none"/>
            <w:lang w:val="en-US"/>
          </w:rPr>
          <w:t>azrilawani.ahmad@umt.edu.my</w:t>
        </w:r>
      </w:hyperlink>
    </w:p>
    <w:p w:rsidR="005D19AC" w:rsidRPr="00AC70E8" w:rsidRDefault="005D19AC" w:rsidP="00FB1488">
      <w:pPr>
        <w:spacing w:after="0" w:line="240" w:lineRule="auto"/>
        <w:rPr>
          <w:rFonts w:ascii="Times New Roman" w:hAnsi="Times New Roman" w:cs="Times New Roman"/>
          <w:sz w:val="18"/>
          <w:szCs w:val="18"/>
          <w:lang w:val="en-US"/>
        </w:rPr>
      </w:pPr>
    </w:p>
    <w:p w:rsidR="00EE09EF" w:rsidRPr="00AA2D7A" w:rsidRDefault="00EE09EF" w:rsidP="005D19AC">
      <w:pPr>
        <w:spacing w:after="0" w:line="240" w:lineRule="auto"/>
        <w:jc w:val="center"/>
        <w:rPr>
          <w:rFonts w:ascii="Times New Roman" w:hAnsi="Times New Roman" w:cs="Times New Roman"/>
          <w:b/>
          <w:sz w:val="18"/>
          <w:szCs w:val="18"/>
          <w:lang w:val="en-US"/>
        </w:rPr>
      </w:pPr>
      <w:r w:rsidRPr="00AC70E8">
        <w:rPr>
          <w:rFonts w:ascii="Times New Roman" w:hAnsi="Times New Roman" w:cs="Times New Roman"/>
          <w:b/>
          <w:sz w:val="18"/>
          <w:szCs w:val="18"/>
          <w:lang w:val="en-US"/>
        </w:rPr>
        <w:t>Abst</w:t>
      </w:r>
      <w:r w:rsidRPr="00AA2D7A">
        <w:rPr>
          <w:rFonts w:ascii="Times New Roman" w:hAnsi="Times New Roman" w:cs="Times New Roman"/>
          <w:b/>
          <w:sz w:val="18"/>
          <w:szCs w:val="18"/>
          <w:lang w:val="en-US"/>
        </w:rPr>
        <w:t>ract</w:t>
      </w:r>
    </w:p>
    <w:p w:rsidR="000303B1" w:rsidRPr="00AA2D7A" w:rsidRDefault="00511ACF" w:rsidP="000303B1">
      <w:pPr>
        <w:spacing w:after="0" w:line="240" w:lineRule="auto"/>
        <w:jc w:val="both"/>
        <w:rPr>
          <w:rFonts w:ascii="Times New Roman" w:hAnsi="Times New Roman" w:cs="Times New Roman"/>
          <w:sz w:val="18"/>
          <w:szCs w:val="18"/>
          <w:lang w:val="en-US"/>
        </w:rPr>
      </w:pPr>
      <w:r w:rsidRPr="00AA2D7A">
        <w:rPr>
          <w:rFonts w:ascii="Times New Roman" w:hAnsi="Times New Roman" w:cs="Times New Roman"/>
          <w:sz w:val="18"/>
          <w:szCs w:val="18"/>
          <w:lang w:val="en-US"/>
        </w:rPr>
        <w:t xml:space="preserve">This paper described the surface modification of screen-printed gold electrode using thiol self-assembled monolayer, in combination with enzyme-linked immunosorbent assay (ELISA) format for determination of </w:t>
      </w:r>
      <w:proofErr w:type="spellStart"/>
      <w:r w:rsidRPr="00AA2D7A">
        <w:rPr>
          <w:rFonts w:ascii="Times New Roman" w:hAnsi="Times New Roman" w:cs="Times New Roman"/>
          <w:sz w:val="18"/>
          <w:szCs w:val="18"/>
          <w:lang w:val="en-US"/>
        </w:rPr>
        <w:t>benzo</w:t>
      </w:r>
      <w:proofErr w:type="spellEnd"/>
      <w:r w:rsidRPr="00AA2D7A">
        <w:rPr>
          <w:rFonts w:ascii="Times New Roman" w:hAnsi="Times New Roman" w:cs="Times New Roman"/>
          <w:sz w:val="18"/>
          <w:szCs w:val="18"/>
          <w:lang w:val="en-US"/>
        </w:rPr>
        <w:t>[a]</w:t>
      </w:r>
      <w:proofErr w:type="spellStart"/>
      <w:r w:rsidRPr="00AA2D7A">
        <w:rPr>
          <w:rFonts w:ascii="Times New Roman" w:hAnsi="Times New Roman" w:cs="Times New Roman"/>
          <w:sz w:val="18"/>
          <w:szCs w:val="18"/>
          <w:lang w:val="en-US"/>
        </w:rPr>
        <w:t>pyrene</w:t>
      </w:r>
      <w:proofErr w:type="spellEnd"/>
      <w:r w:rsidRPr="00AA2D7A">
        <w:rPr>
          <w:rFonts w:ascii="Times New Roman" w:hAnsi="Times New Roman" w:cs="Times New Roman"/>
          <w:sz w:val="18"/>
          <w:szCs w:val="18"/>
          <w:lang w:val="en-US"/>
        </w:rPr>
        <w:t xml:space="preserve"> </w:t>
      </w:r>
      <w:r w:rsidR="00FB1488">
        <w:rPr>
          <w:rFonts w:ascii="Times New Roman" w:hAnsi="Times New Roman" w:cs="Times New Roman"/>
          <w:sz w:val="18"/>
          <w:szCs w:val="18"/>
          <w:lang w:val="en-US"/>
        </w:rPr>
        <w:t>(</w:t>
      </w:r>
      <w:proofErr w:type="spellStart"/>
      <w:r w:rsidR="00FB1488">
        <w:rPr>
          <w:rFonts w:ascii="Times New Roman" w:hAnsi="Times New Roman" w:cs="Times New Roman"/>
          <w:sz w:val="18"/>
          <w:szCs w:val="18"/>
          <w:lang w:val="en-US"/>
        </w:rPr>
        <w:t>BaP</w:t>
      </w:r>
      <w:proofErr w:type="spellEnd"/>
      <w:r w:rsidR="00FB1488">
        <w:rPr>
          <w:rFonts w:ascii="Times New Roman" w:hAnsi="Times New Roman" w:cs="Times New Roman"/>
          <w:sz w:val="18"/>
          <w:szCs w:val="18"/>
          <w:lang w:val="en-US"/>
        </w:rPr>
        <w:t xml:space="preserve">) </w:t>
      </w:r>
      <w:r w:rsidRPr="00AA2D7A">
        <w:rPr>
          <w:rFonts w:ascii="Times New Roman" w:hAnsi="Times New Roman" w:cs="Times New Roman"/>
          <w:sz w:val="18"/>
          <w:szCs w:val="18"/>
          <w:lang w:val="en-US"/>
        </w:rPr>
        <w:t xml:space="preserve">in water sample. </w:t>
      </w:r>
      <w:r w:rsidR="005D19AC" w:rsidRPr="00AA2D7A">
        <w:rPr>
          <w:rFonts w:ascii="Times New Roman" w:hAnsi="Times New Roman" w:cs="Times New Roman"/>
          <w:sz w:val="18"/>
          <w:szCs w:val="18"/>
          <w:lang w:val="en-US"/>
        </w:rPr>
        <w:t xml:space="preserve">All </w:t>
      </w:r>
      <w:r w:rsidR="005F1639">
        <w:rPr>
          <w:rFonts w:ascii="Times New Roman" w:hAnsi="Times New Roman" w:cs="Times New Roman"/>
          <w:sz w:val="18"/>
          <w:szCs w:val="18"/>
          <w:lang w:val="en-US"/>
        </w:rPr>
        <w:t>biomolecules</w:t>
      </w:r>
      <w:r w:rsidR="005D19AC" w:rsidRPr="00AA2D7A">
        <w:rPr>
          <w:rFonts w:ascii="Times New Roman" w:hAnsi="Times New Roman" w:cs="Times New Roman"/>
          <w:sz w:val="18"/>
          <w:szCs w:val="18"/>
          <w:lang w:val="en-US"/>
        </w:rPr>
        <w:t xml:space="preserve"> wer</w:t>
      </w:r>
      <w:r w:rsidRPr="00AA2D7A">
        <w:rPr>
          <w:rFonts w:ascii="Times New Roman" w:hAnsi="Times New Roman" w:cs="Times New Roman"/>
          <w:sz w:val="18"/>
          <w:szCs w:val="18"/>
          <w:lang w:val="en-US"/>
        </w:rPr>
        <w:t xml:space="preserve">e immobilized on the </w:t>
      </w:r>
      <w:r w:rsidR="005D19AC" w:rsidRPr="00AA2D7A">
        <w:rPr>
          <w:rFonts w:ascii="Times New Roman" w:hAnsi="Times New Roman" w:cs="Times New Roman"/>
          <w:sz w:val="18"/>
          <w:szCs w:val="18"/>
          <w:lang w:val="en-US"/>
        </w:rPr>
        <w:t>surface</w:t>
      </w:r>
      <w:r w:rsidRPr="00AA2D7A">
        <w:rPr>
          <w:rFonts w:ascii="Times New Roman" w:hAnsi="Times New Roman" w:cs="Times New Roman"/>
          <w:sz w:val="18"/>
          <w:szCs w:val="18"/>
          <w:lang w:val="en-US"/>
        </w:rPr>
        <w:t xml:space="preserve"> of working electrode to increase the sensitivity of the developed biosensor</w:t>
      </w:r>
      <w:r w:rsidR="005D19AC" w:rsidRPr="00AA2D7A">
        <w:rPr>
          <w:rFonts w:ascii="Times New Roman" w:hAnsi="Times New Roman" w:cs="Times New Roman"/>
          <w:sz w:val="18"/>
          <w:szCs w:val="18"/>
          <w:lang w:val="en-US"/>
        </w:rPr>
        <w:t xml:space="preserve"> by applying </w:t>
      </w:r>
      <w:r w:rsidR="002F0727" w:rsidRPr="00AA2D7A">
        <w:rPr>
          <w:rFonts w:ascii="Times New Roman" w:hAnsi="Times New Roman" w:cs="Times New Roman"/>
          <w:sz w:val="18"/>
          <w:szCs w:val="18"/>
          <w:lang w:val="en-US"/>
        </w:rPr>
        <w:t xml:space="preserve">different types of </w:t>
      </w:r>
      <w:r w:rsidR="002F0727" w:rsidRPr="00AA2D7A">
        <w:rPr>
          <w:rFonts w:ascii="Times New Roman" w:hAnsi="Times New Roman" w:cs="Times New Roman"/>
          <w:bCs/>
          <w:sz w:val="18"/>
          <w:szCs w:val="18"/>
          <w:lang w:val="en-US"/>
        </w:rPr>
        <w:t>ELISA</w:t>
      </w:r>
      <w:r w:rsidRPr="00AA2D7A">
        <w:rPr>
          <w:rFonts w:ascii="Times New Roman" w:hAnsi="Times New Roman" w:cs="Times New Roman"/>
          <w:sz w:val="18"/>
          <w:szCs w:val="18"/>
          <w:lang w:val="en-US"/>
        </w:rPr>
        <w:t>. Electrochemical characteriz</w:t>
      </w:r>
      <w:r w:rsidR="005D19AC" w:rsidRPr="00AA2D7A">
        <w:rPr>
          <w:rFonts w:ascii="Times New Roman" w:hAnsi="Times New Roman" w:cs="Times New Roman"/>
          <w:sz w:val="18"/>
          <w:szCs w:val="18"/>
          <w:lang w:val="en-US"/>
        </w:rPr>
        <w:t>ations using cyclic voltammetry (CV) and electrochemical impedance spectroscopy (EIS) were carried out to</w:t>
      </w:r>
      <w:r w:rsidR="00387078" w:rsidRPr="00AA2D7A">
        <w:rPr>
          <w:rFonts w:ascii="Times New Roman" w:hAnsi="Times New Roman" w:cs="Times New Roman"/>
          <w:sz w:val="18"/>
          <w:szCs w:val="18"/>
          <w:lang w:val="en-US"/>
        </w:rPr>
        <w:t xml:space="preserve"> study the conductivity behavio</w:t>
      </w:r>
      <w:r w:rsidR="005D19AC" w:rsidRPr="00AA2D7A">
        <w:rPr>
          <w:rFonts w:ascii="Times New Roman" w:hAnsi="Times New Roman" w:cs="Times New Roman"/>
          <w:sz w:val="18"/>
          <w:szCs w:val="18"/>
          <w:lang w:val="en-US"/>
        </w:rPr>
        <w:t xml:space="preserve">r of the developed biosensor. </w:t>
      </w:r>
      <w:r w:rsidR="002F0727" w:rsidRPr="00AA2D7A">
        <w:rPr>
          <w:rFonts w:ascii="Times New Roman" w:hAnsi="Times New Roman" w:cs="Times New Roman"/>
          <w:sz w:val="18"/>
          <w:szCs w:val="18"/>
          <w:lang w:val="en-US"/>
        </w:rPr>
        <w:t>Based on the results, b</w:t>
      </w:r>
      <w:r w:rsidR="000303B1" w:rsidRPr="00AA2D7A">
        <w:rPr>
          <w:rFonts w:ascii="Times New Roman" w:hAnsi="Times New Roman" w:cs="Times New Roman"/>
          <w:bCs/>
          <w:sz w:val="18"/>
          <w:szCs w:val="18"/>
          <w:lang w:val="en-US"/>
        </w:rPr>
        <w:t>iomolecules</w:t>
      </w:r>
      <w:r w:rsidR="000303B1" w:rsidRPr="00AA2D7A">
        <w:rPr>
          <w:rFonts w:ascii="Times New Roman" w:hAnsi="Times New Roman" w:cs="Times New Roman"/>
          <w:sz w:val="18"/>
          <w:szCs w:val="18"/>
          <w:lang w:val="en-US"/>
        </w:rPr>
        <w:t xml:space="preserve"> were successfully immobilized and characterized </w:t>
      </w:r>
      <w:r w:rsidR="000303B1" w:rsidRPr="00AA2D7A">
        <w:rPr>
          <w:rFonts w:ascii="Times New Roman" w:hAnsi="Times New Roman" w:cs="Times New Roman"/>
          <w:bCs/>
          <w:sz w:val="18"/>
          <w:szCs w:val="18"/>
          <w:lang w:val="en-US"/>
        </w:rPr>
        <w:t>optically and electrochemically.</w:t>
      </w:r>
      <w:r w:rsidR="002F0727" w:rsidRPr="00AA2D7A">
        <w:rPr>
          <w:rFonts w:ascii="Times New Roman" w:hAnsi="Times New Roman" w:cs="Times New Roman"/>
          <w:sz w:val="18"/>
          <w:szCs w:val="18"/>
          <w:lang w:val="en-US"/>
        </w:rPr>
        <w:t xml:space="preserve"> </w:t>
      </w:r>
      <w:r w:rsidR="000303B1" w:rsidRPr="00AA2D7A">
        <w:rPr>
          <w:rFonts w:ascii="Times New Roman" w:hAnsi="Times New Roman" w:cs="Times New Roman"/>
          <w:bCs/>
          <w:sz w:val="18"/>
          <w:szCs w:val="18"/>
          <w:lang w:val="en-US"/>
        </w:rPr>
        <w:t xml:space="preserve">Optical </w:t>
      </w:r>
      <w:r w:rsidR="0058455D" w:rsidRPr="00AA2D7A">
        <w:rPr>
          <w:rFonts w:ascii="Times New Roman" w:hAnsi="Times New Roman" w:cs="Times New Roman"/>
          <w:bCs/>
          <w:sz w:val="18"/>
          <w:szCs w:val="18"/>
          <w:lang w:val="en-US"/>
        </w:rPr>
        <w:t xml:space="preserve">immunoassay </w:t>
      </w:r>
      <w:r w:rsidR="0058455D" w:rsidRPr="00AA2D7A">
        <w:rPr>
          <w:rFonts w:ascii="Times New Roman" w:hAnsi="Times New Roman" w:cs="Times New Roman"/>
          <w:sz w:val="18"/>
          <w:szCs w:val="18"/>
          <w:lang w:val="en-US"/>
        </w:rPr>
        <w:t>with</w:t>
      </w:r>
      <w:r w:rsidR="000303B1" w:rsidRPr="00AA2D7A">
        <w:rPr>
          <w:rFonts w:ascii="Times New Roman" w:hAnsi="Times New Roman" w:cs="Times New Roman"/>
          <w:sz w:val="18"/>
          <w:szCs w:val="18"/>
          <w:lang w:val="en-US"/>
        </w:rPr>
        <w:t xml:space="preserve"> </w:t>
      </w:r>
      <w:r w:rsidR="002F0727" w:rsidRPr="00AA2D7A">
        <w:rPr>
          <w:rFonts w:ascii="Times New Roman" w:hAnsi="Times New Roman" w:cs="Times New Roman"/>
          <w:sz w:val="18"/>
          <w:szCs w:val="18"/>
          <w:lang w:val="en-US"/>
        </w:rPr>
        <w:t xml:space="preserve">indirect competitive ELISA </w:t>
      </w:r>
      <w:r w:rsidR="000303B1" w:rsidRPr="00AA2D7A">
        <w:rPr>
          <w:rFonts w:ascii="Times New Roman" w:hAnsi="Times New Roman" w:cs="Times New Roman"/>
          <w:sz w:val="18"/>
          <w:szCs w:val="18"/>
          <w:lang w:val="en-US"/>
        </w:rPr>
        <w:t xml:space="preserve">were developed for the </w:t>
      </w:r>
      <w:r w:rsidR="000303B1" w:rsidRPr="00AA2D7A">
        <w:rPr>
          <w:rFonts w:ascii="Times New Roman" w:hAnsi="Times New Roman" w:cs="Times New Roman"/>
          <w:bCs/>
          <w:sz w:val="18"/>
          <w:szCs w:val="18"/>
          <w:lang w:val="en-US"/>
        </w:rPr>
        <w:t xml:space="preserve">determination of </w:t>
      </w:r>
      <w:r w:rsidR="005F1639">
        <w:rPr>
          <w:rFonts w:ascii="Times New Roman" w:hAnsi="Times New Roman" w:cs="Times New Roman"/>
          <w:bCs/>
          <w:sz w:val="18"/>
          <w:szCs w:val="18"/>
          <w:lang w:val="en-US"/>
        </w:rPr>
        <w:t>BaP</w:t>
      </w:r>
      <w:r w:rsidR="000303B1" w:rsidRPr="00AA2D7A">
        <w:rPr>
          <w:rFonts w:ascii="Times New Roman" w:hAnsi="Times New Roman" w:cs="Times New Roman"/>
          <w:bCs/>
          <w:sz w:val="18"/>
          <w:szCs w:val="18"/>
          <w:lang w:val="en-US"/>
        </w:rPr>
        <w:t xml:space="preserve"> compound</w:t>
      </w:r>
      <w:r w:rsidR="002F0727" w:rsidRPr="00AA2D7A">
        <w:rPr>
          <w:rFonts w:ascii="Times New Roman" w:hAnsi="Times New Roman" w:cs="Times New Roman"/>
          <w:sz w:val="18"/>
          <w:szCs w:val="18"/>
          <w:lang w:val="en-US"/>
        </w:rPr>
        <w:t xml:space="preserve"> which </w:t>
      </w:r>
      <w:r w:rsidR="000303B1" w:rsidRPr="00AA2D7A">
        <w:rPr>
          <w:rFonts w:ascii="Times New Roman" w:hAnsi="Times New Roman" w:cs="Times New Roman"/>
          <w:sz w:val="18"/>
          <w:szCs w:val="18"/>
          <w:lang w:val="en-US"/>
        </w:rPr>
        <w:t xml:space="preserve">showed the best </w:t>
      </w:r>
      <w:r w:rsidR="000303B1" w:rsidRPr="00AA2D7A">
        <w:rPr>
          <w:rFonts w:ascii="Times New Roman" w:hAnsi="Times New Roman" w:cs="Times New Roman"/>
          <w:bCs/>
          <w:sz w:val="18"/>
          <w:szCs w:val="18"/>
          <w:lang w:val="en-US"/>
        </w:rPr>
        <w:t>performance</w:t>
      </w:r>
      <w:r w:rsidR="000303B1" w:rsidRPr="00AA2D7A">
        <w:rPr>
          <w:rFonts w:ascii="Times New Roman" w:hAnsi="Times New Roman" w:cs="Times New Roman"/>
          <w:sz w:val="18"/>
          <w:szCs w:val="18"/>
          <w:lang w:val="en-US"/>
        </w:rPr>
        <w:t xml:space="preserve"> compared to other assay.</w:t>
      </w:r>
      <w:r w:rsidR="006318F1" w:rsidRPr="00AA2D7A">
        <w:rPr>
          <w:rFonts w:ascii="Times New Roman" w:hAnsi="Times New Roman" w:cs="Times New Roman"/>
          <w:sz w:val="18"/>
          <w:szCs w:val="18"/>
          <w:lang w:val="en-US"/>
        </w:rPr>
        <w:t xml:space="preserve"> </w:t>
      </w:r>
      <w:r w:rsidR="000303B1" w:rsidRPr="00AA2D7A">
        <w:rPr>
          <w:rFonts w:ascii="Times New Roman" w:hAnsi="Times New Roman" w:cs="Times New Roman"/>
          <w:sz w:val="18"/>
          <w:szCs w:val="18"/>
          <w:lang w:val="en-US"/>
        </w:rPr>
        <w:t xml:space="preserve">In </w:t>
      </w:r>
      <w:r w:rsidR="000303B1" w:rsidRPr="00AA2D7A">
        <w:rPr>
          <w:rFonts w:ascii="Times New Roman" w:hAnsi="Times New Roman" w:cs="Times New Roman"/>
          <w:bCs/>
          <w:sz w:val="18"/>
          <w:szCs w:val="18"/>
          <w:lang w:val="en-US"/>
        </w:rPr>
        <w:t>optical measurement</w:t>
      </w:r>
      <w:r w:rsidR="000303B1" w:rsidRPr="00AA2D7A">
        <w:rPr>
          <w:rFonts w:ascii="Times New Roman" w:hAnsi="Times New Roman" w:cs="Times New Roman"/>
          <w:sz w:val="18"/>
          <w:szCs w:val="18"/>
          <w:lang w:val="en-US"/>
        </w:rPr>
        <w:t xml:space="preserve">, normal assay exhibits </w:t>
      </w:r>
      <w:r w:rsidR="000303B1" w:rsidRPr="00AA2D7A">
        <w:rPr>
          <w:rFonts w:ascii="Times New Roman" w:hAnsi="Times New Roman" w:cs="Times New Roman"/>
          <w:bCs/>
          <w:sz w:val="18"/>
          <w:szCs w:val="18"/>
          <w:lang w:val="en-US"/>
        </w:rPr>
        <w:t>higher absorbance, implying high bio complex formation.</w:t>
      </w:r>
      <w:r w:rsidR="006318F1" w:rsidRPr="00AA2D7A">
        <w:rPr>
          <w:rFonts w:ascii="Times New Roman" w:hAnsi="Times New Roman" w:cs="Times New Roman"/>
          <w:sz w:val="18"/>
          <w:szCs w:val="18"/>
          <w:lang w:val="en-US"/>
        </w:rPr>
        <w:t xml:space="preserve"> </w:t>
      </w:r>
      <w:r w:rsidR="000303B1" w:rsidRPr="00AA2D7A">
        <w:rPr>
          <w:rFonts w:ascii="Times New Roman" w:hAnsi="Times New Roman" w:cs="Times New Roman"/>
          <w:sz w:val="18"/>
          <w:szCs w:val="18"/>
          <w:lang w:val="en-US"/>
        </w:rPr>
        <w:t xml:space="preserve">Modification of electrode using </w:t>
      </w:r>
      <w:r w:rsidR="000303B1" w:rsidRPr="00AA2D7A">
        <w:rPr>
          <w:rFonts w:ascii="Times New Roman" w:hAnsi="Times New Roman" w:cs="Times New Roman"/>
          <w:bCs/>
          <w:sz w:val="18"/>
          <w:szCs w:val="18"/>
          <w:lang w:val="en-US"/>
        </w:rPr>
        <w:t>11-MUA</w:t>
      </w:r>
      <w:r w:rsidR="000303B1" w:rsidRPr="00AA2D7A">
        <w:rPr>
          <w:rFonts w:ascii="Times New Roman" w:hAnsi="Times New Roman" w:cs="Times New Roman"/>
          <w:sz w:val="18"/>
          <w:szCs w:val="18"/>
          <w:lang w:val="en-US"/>
        </w:rPr>
        <w:t xml:space="preserve"> was successful due to </w:t>
      </w:r>
      <w:r w:rsidR="000303B1" w:rsidRPr="00AA2D7A">
        <w:rPr>
          <w:rFonts w:ascii="Times New Roman" w:hAnsi="Times New Roman" w:cs="Times New Roman"/>
          <w:bCs/>
          <w:sz w:val="18"/>
          <w:szCs w:val="18"/>
          <w:lang w:val="en-US"/>
        </w:rPr>
        <w:t>highest blocking effect for electron transfer process</w:t>
      </w:r>
      <w:r w:rsidR="006318F1" w:rsidRPr="00AA2D7A">
        <w:rPr>
          <w:rFonts w:ascii="Times New Roman" w:hAnsi="Times New Roman" w:cs="Times New Roman"/>
          <w:bCs/>
          <w:sz w:val="18"/>
          <w:szCs w:val="18"/>
          <w:lang w:val="en-US"/>
        </w:rPr>
        <w:t>.</w:t>
      </w:r>
      <w:r w:rsidR="00521C7A" w:rsidRPr="00AA2D7A">
        <w:rPr>
          <w:rFonts w:ascii="Times New Roman" w:hAnsi="Times New Roman" w:cs="Times New Roman"/>
          <w:bCs/>
          <w:sz w:val="18"/>
          <w:szCs w:val="18"/>
          <w:lang w:val="en-US"/>
        </w:rPr>
        <w:t xml:space="preserve"> Determination of BaP in real water samples shows that there no BaP was detected in all samples collected, due to no presence of BaP in all samples.</w:t>
      </w:r>
    </w:p>
    <w:p w:rsidR="000303B1" w:rsidRPr="00AA2D7A" w:rsidRDefault="000303B1" w:rsidP="005D19AC">
      <w:pPr>
        <w:spacing w:after="0" w:line="240" w:lineRule="auto"/>
        <w:jc w:val="both"/>
        <w:rPr>
          <w:rFonts w:ascii="Times New Roman" w:hAnsi="Times New Roman" w:cs="Times New Roman"/>
          <w:sz w:val="18"/>
          <w:szCs w:val="18"/>
          <w:lang w:val="en-US"/>
        </w:rPr>
      </w:pPr>
    </w:p>
    <w:p w:rsidR="005D19AC" w:rsidRPr="00AA2D7A" w:rsidRDefault="005D19AC" w:rsidP="005D19AC">
      <w:pPr>
        <w:spacing w:after="0" w:line="240" w:lineRule="auto"/>
        <w:jc w:val="both"/>
        <w:rPr>
          <w:rFonts w:ascii="Times New Roman" w:hAnsi="Times New Roman" w:cs="Times New Roman"/>
          <w:sz w:val="18"/>
          <w:szCs w:val="18"/>
          <w:lang w:val="en-US"/>
        </w:rPr>
      </w:pPr>
      <w:r w:rsidRPr="00AA2D7A">
        <w:rPr>
          <w:rFonts w:ascii="Times New Roman" w:hAnsi="Times New Roman" w:cs="Times New Roman"/>
          <w:b/>
          <w:sz w:val="18"/>
          <w:szCs w:val="18"/>
          <w:lang w:val="en-US"/>
        </w:rPr>
        <w:t>Keywords:</w:t>
      </w:r>
      <w:r w:rsidRPr="00AA2D7A">
        <w:rPr>
          <w:rFonts w:ascii="Times New Roman" w:hAnsi="Times New Roman" w:cs="Times New Roman"/>
          <w:sz w:val="18"/>
          <w:szCs w:val="18"/>
          <w:lang w:val="en-US"/>
        </w:rPr>
        <w:t xml:space="preserve"> </w:t>
      </w:r>
      <w:r w:rsidR="00FB1488">
        <w:rPr>
          <w:rFonts w:ascii="Times New Roman" w:hAnsi="Times New Roman" w:cs="Times New Roman"/>
          <w:sz w:val="18"/>
          <w:szCs w:val="18"/>
          <w:lang w:val="en-US"/>
        </w:rPr>
        <w:t>s</w:t>
      </w:r>
      <w:r w:rsidR="004366AC" w:rsidRPr="00AA2D7A">
        <w:rPr>
          <w:rFonts w:ascii="Times New Roman" w:hAnsi="Times New Roman" w:cs="Times New Roman"/>
          <w:sz w:val="18"/>
          <w:szCs w:val="18"/>
          <w:lang w:val="en-US"/>
        </w:rPr>
        <w:t>urface modification, screen-printed gold electrode, benzo[a]pyrene, water sample</w:t>
      </w:r>
    </w:p>
    <w:p w:rsidR="0089254E" w:rsidRPr="00AA2D7A" w:rsidRDefault="0089254E" w:rsidP="005D19AC">
      <w:pPr>
        <w:spacing w:after="0" w:line="240" w:lineRule="auto"/>
        <w:jc w:val="both"/>
        <w:rPr>
          <w:rFonts w:ascii="Times New Roman" w:hAnsi="Times New Roman" w:cs="Times New Roman"/>
          <w:sz w:val="18"/>
          <w:szCs w:val="18"/>
          <w:lang w:val="en-US"/>
        </w:rPr>
      </w:pPr>
    </w:p>
    <w:p w:rsidR="005D19AC" w:rsidRPr="00FB1488" w:rsidRDefault="005D19AC" w:rsidP="005D19AC">
      <w:pPr>
        <w:spacing w:after="0" w:line="240" w:lineRule="auto"/>
        <w:jc w:val="center"/>
        <w:rPr>
          <w:rFonts w:ascii="Times New Roman" w:hAnsi="Times New Roman" w:cs="Times New Roman"/>
          <w:b/>
          <w:noProof/>
          <w:sz w:val="18"/>
          <w:szCs w:val="18"/>
          <w:lang w:val="ms-MY"/>
        </w:rPr>
      </w:pPr>
      <w:r w:rsidRPr="00FB1488">
        <w:rPr>
          <w:rFonts w:ascii="Times New Roman" w:hAnsi="Times New Roman" w:cs="Times New Roman"/>
          <w:b/>
          <w:noProof/>
          <w:sz w:val="18"/>
          <w:szCs w:val="18"/>
          <w:lang w:val="ms-MY"/>
        </w:rPr>
        <w:t>Abstrak</w:t>
      </w:r>
    </w:p>
    <w:p w:rsidR="006A0CDF" w:rsidRPr="00FB1488" w:rsidRDefault="00104E4C" w:rsidP="00104E4C">
      <w:pPr>
        <w:spacing w:after="0" w:line="240" w:lineRule="auto"/>
        <w:jc w:val="both"/>
        <w:rPr>
          <w:rFonts w:ascii="Times New Roman" w:hAnsi="Times New Roman" w:cs="Times New Roman"/>
          <w:noProof/>
          <w:color w:val="FF0000"/>
          <w:sz w:val="18"/>
          <w:szCs w:val="18"/>
          <w:lang w:val="ms-MY"/>
        </w:rPr>
      </w:pPr>
      <w:r w:rsidRPr="00FB1488">
        <w:rPr>
          <w:rFonts w:ascii="Times New Roman" w:hAnsi="Times New Roman" w:cs="Times New Roman"/>
          <w:noProof/>
          <w:sz w:val="18"/>
          <w:szCs w:val="18"/>
          <w:lang w:val="ms-MY"/>
        </w:rPr>
        <w:t xml:space="preserve">Kertas kerja ini menerangkan pengubahsuaian permukaan elektrod emas skrin tercetak menggunakan lapisan mono </w:t>
      </w:r>
      <w:r w:rsidR="005F1639" w:rsidRPr="00FB1488">
        <w:rPr>
          <w:rFonts w:ascii="Times New Roman" w:hAnsi="Times New Roman" w:cs="Times New Roman"/>
          <w:noProof/>
          <w:sz w:val="18"/>
          <w:szCs w:val="18"/>
          <w:lang w:val="ms-MY"/>
        </w:rPr>
        <w:t>tepasang</w:t>
      </w:r>
      <w:r w:rsidRPr="00FB1488">
        <w:rPr>
          <w:rFonts w:ascii="Times New Roman" w:hAnsi="Times New Roman" w:cs="Times New Roman"/>
          <w:noProof/>
          <w:sz w:val="18"/>
          <w:szCs w:val="18"/>
          <w:lang w:val="ms-MY"/>
        </w:rPr>
        <w:t xml:space="preserve"> </w:t>
      </w:r>
      <w:r w:rsidR="005F1639" w:rsidRPr="00FB1488">
        <w:rPr>
          <w:rFonts w:ascii="Times New Roman" w:hAnsi="Times New Roman" w:cs="Times New Roman"/>
          <w:noProof/>
          <w:sz w:val="18"/>
          <w:szCs w:val="18"/>
          <w:lang w:val="ms-MY"/>
        </w:rPr>
        <w:t>menggunakan</w:t>
      </w:r>
      <w:r w:rsidRPr="00FB1488">
        <w:rPr>
          <w:rFonts w:ascii="Times New Roman" w:hAnsi="Times New Roman" w:cs="Times New Roman"/>
          <w:noProof/>
          <w:sz w:val="18"/>
          <w:szCs w:val="18"/>
          <w:lang w:val="ms-MY"/>
        </w:rPr>
        <w:t xml:space="preserve"> tiol, deng</w:t>
      </w:r>
      <w:r w:rsidR="005F1639" w:rsidRPr="00FB1488">
        <w:rPr>
          <w:rFonts w:ascii="Times New Roman" w:hAnsi="Times New Roman" w:cs="Times New Roman"/>
          <w:noProof/>
          <w:sz w:val="18"/>
          <w:szCs w:val="18"/>
          <w:lang w:val="ms-MY"/>
        </w:rPr>
        <w:t xml:space="preserve">an kombinasi format ujian enzim-pengerap </w:t>
      </w:r>
      <w:r w:rsidRPr="00FB1488">
        <w:rPr>
          <w:rFonts w:ascii="Times New Roman" w:hAnsi="Times New Roman" w:cs="Times New Roman"/>
          <w:noProof/>
          <w:sz w:val="18"/>
          <w:szCs w:val="18"/>
          <w:lang w:val="ms-MY"/>
        </w:rPr>
        <w:t>i</w:t>
      </w:r>
      <w:r w:rsidR="00FB1488">
        <w:rPr>
          <w:rFonts w:ascii="Times New Roman" w:hAnsi="Times New Roman" w:cs="Times New Roman"/>
          <w:noProof/>
          <w:sz w:val="18"/>
          <w:szCs w:val="18"/>
          <w:lang w:val="ms-MY"/>
        </w:rPr>
        <w:t xml:space="preserve">muno (ELISA) untuk penentuan </w:t>
      </w:r>
      <w:r w:rsidR="00FB1488" w:rsidRPr="00FB1488">
        <w:rPr>
          <w:rFonts w:ascii="Times New Roman" w:hAnsi="Times New Roman" w:cs="Times New Roman"/>
          <w:noProof/>
          <w:sz w:val="18"/>
          <w:szCs w:val="18"/>
          <w:lang w:val="ms-MY"/>
        </w:rPr>
        <w:t>benzo[a]pirina</w:t>
      </w:r>
      <w:r w:rsidRPr="00FB1488">
        <w:rPr>
          <w:rFonts w:ascii="Times New Roman" w:hAnsi="Times New Roman" w:cs="Times New Roman"/>
          <w:noProof/>
          <w:sz w:val="18"/>
          <w:szCs w:val="18"/>
          <w:lang w:val="ms-MY"/>
        </w:rPr>
        <w:t xml:space="preserve"> </w:t>
      </w:r>
      <w:r w:rsidR="00FB1488">
        <w:rPr>
          <w:rFonts w:ascii="Times New Roman" w:hAnsi="Times New Roman" w:cs="Times New Roman"/>
          <w:noProof/>
          <w:sz w:val="18"/>
          <w:szCs w:val="18"/>
          <w:lang w:val="ms-MY"/>
        </w:rPr>
        <w:t xml:space="preserve">(BaP) </w:t>
      </w:r>
      <w:r w:rsidRPr="00FB1488">
        <w:rPr>
          <w:rFonts w:ascii="Times New Roman" w:hAnsi="Times New Roman" w:cs="Times New Roman"/>
          <w:noProof/>
          <w:sz w:val="18"/>
          <w:szCs w:val="18"/>
          <w:lang w:val="ms-MY"/>
        </w:rPr>
        <w:t xml:space="preserve">dalam sampel air. Semua </w:t>
      </w:r>
      <w:r w:rsidR="005F1639" w:rsidRPr="00FB1488">
        <w:rPr>
          <w:rFonts w:ascii="Times New Roman" w:hAnsi="Times New Roman" w:cs="Times New Roman"/>
          <w:noProof/>
          <w:sz w:val="18"/>
          <w:szCs w:val="18"/>
          <w:lang w:val="ms-MY"/>
        </w:rPr>
        <w:t>molekul bio</w:t>
      </w:r>
      <w:r w:rsidRPr="00FB1488">
        <w:rPr>
          <w:rFonts w:ascii="Times New Roman" w:hAnsi="Times New Roman" w:cs="Times New Roman"/>
          <w:noProof/>
          <w:sz w:val="18"/>
          <w:szCs w:val="18"/>
          <w:lang w:val="ms-MY"/>
        </w:rPr>
        <w:t xml:space="preserve"> telah dipegunkan di atas permukaan elektrod bekerja untuk meningkatkan kepekaan biosensor yang dibangunkan dengan menggunakan pelbagai jenis ELISA. Pencirian elektrokimia menggunakan voltametri kitaran (CV) dan spektroskopi impedans elektrokimia (EIS) telah dilakukan untuk mengkaji tingkah laku kekonduksian biosensor yang dibangunkan. Berdasarkan keputusan yang</w:t>
      </w:r>
      <w:r w:rsidR="005F1639" w:rsidRPr="00FB1488">
        <w:rPr>
          <w:rFonts w:ascii="Times New Roman" w:hAnsi="Times New Roman" w:cs="Times New Roman"/>
          <w:noProof/>
          <w:sz w:val="18"/>
          <w:szCs w:val="18"/>
          <w:lang w:val="ms-MY"/>
        </w:rPr>
        <w:t xml:space="preserve"> diperolehi, molekul bio telah b</w:t>
      </w:r>
      <w:r w:rsidRPr="00FB1488">
        <w:rPr>
          <w:rFonts w:ascii="Times New Roman" w:hAnsi="Times New Roman" w:cs="Times New Roman"/>
          <w:noProof/>
          <w:sz w:val="18"/>
          <w:szCs w:val="18"/>
          <w:lang w:val="ms-MY"/>
        </w:rPr>
        <w:t>erjaya dipegunkan dan dicirikan secara optik dan elekt</w:t>
      </w:r>
      <w:r w:rsidR="005F1639" w:rsidRPr="00FB1488">
        <w:rPr>
          <w:rFonts w:ascii="Times New Roman" w:hAnsi="Times New Roman" w:cs="Times New Roman"/>
          <w:noProof/>
          <w:sz w:val="18"/>
          <w:szCs w:val="18"/>
          <w:lang w:val="ms-MY"/>
        </w:rPr>
        <w:t>r</w:t>
      </w:r>
      <w:r w:rsidRPr="00FB1488">
        <w:rPr>
          <w:rFonts w:ascii="Times New Roman" w:hAnsi="Times New Roman" w:cs="Times New Roman"/>
          <w:noProof/>
          <w:sz w:val="18"/>
          <w:szCs w:val="18"/>
          <w:lang w:val="ms-MY"/>
        </w:rPr>
        <w:t xml:space="preserve">okimia. Ujian imuno optik dengan ELISA bersaing </w:t>
      </w:r>
      <w:r w:rsidR="005F1639" w:rsidRPr="00FB1488">
        <w:rPr>
          <w:rFonts w:ascii="Times New Roman" w:hAnsi="Times New Roman" w:cs="Times New Roman"/>
          <w:noProof/>
          <w:sz w:val="18"/>
          <w:szCs w:val="18"/>
          <w:lang w:val="ms-MY"/>
        </w:rPr>
        <w:t xml:space="preserve">secara </w:t>
      </w:r>
      <w:r w:rsidRPr="00FB1488">
        <w:rPr>
          <w:rFonts w:ascii="Times New Roman" w:hAnsi="Times New Roman" w:cs="Times New Roman"/>
          <w:noProof/>
          <w:sz w:val="18"/>
          <w:szCs w:val="18"/>
          <w:lang w:val="ms-MY"/>
        </w:rPr>
        <w:t xml:space="preserve">tak langsung telah dibangunkan untuk penentuan sebatian </w:t>
      </w:r>
      <w:r w:rsidR="005F1639" w:rsidRPr="00FB1488">
        <w:rPr>
          <w:rFonts w:ascii="Times New Roman" w:hAnsi="Times New Roman" w:cs="Times New Roman"/>
          <w:noProof/>
          <w:sz w:val="18"/>
          <w:szCs w:val="18"/>
          <w:lang w:val="ms-MY"/>
        </w:rPr>
        <w:t xml:space="preserve">BaP </w:t>
      </w:r>
      <w:r w:rsidRPr="00FB1488">
        <w:rPr>
          <w:rFonts w:ascii="Times New Roman" w:hAnsi="Times New Roman" w:cs="Times New Roman"/>
          <w:noProof/>
          <w:sz w:val="18"/>
          <w:szCs w:val="18"/>
          <w:lang w:val="ms-MY"/>
        </w:rPr>
        <w:t xml:space="preserve">menunjukkan prestasi terbaik berbanding ujian lain. Dalam pengukuran optik, ujian normal mempamerkan keserapan lebih tinggi, menandakan pembentukan kompleks bio yang tinggi. Pengubahsuaian elektrod menggunakan 11-MUA berjaya </w:t>
      </w:r>
      <w:r w:rsidR="005F1639" w:rsidRPr="00FB1488">
        <w:rPr>
          <w:rFonts w:ascii="Times New Roman" w:hAnsi="Times New Roman" w:cs="Times New Roman"/>
          <w:noProof/>
          <w:sz w:val="18"/>
          <w:szCs w:val="18"/>
          <w:lang w:val="ms-MY"/>
        </w:rPr>
        <w:t>disebabkan oleh</w:t>
      </w:r>
      <w:r w:rsidRPr="00FB1488">
        <w:rPr>
          <w:rFonts w:ascii="Times New Roman" w:hAnsi="Times New Roman" w:cs="Times New Roman"/>
          <w:noProof/>
          <w:sz w:val="18"/>
          <w:szCs w:val="18"/>
          <w:lang w:val="ms-MY"/>
        </w:rPr>
        <w:t xml:space="preserve"> kesan halangan tertinggi bagi proses pemindahan elektron. Penentuan BaP dalam sampel air sebenar menunjukkan tiada BaP dikesan dalam semua sampel yang diambil, kerana </w:t>
      </w:r>
      <w:r w:rsidR="005F1639" w:rsidRPr="00FB1488">
        <w:rPr>
          <w:rFonts w:ascii="Times New Roman" w:hAnsi="Times New Roman" w:cs="Times New Roman"/>
          <w:noProof/>
          <w:sz w:val="18"/>
          <w:szCs w:val="18"/>
          <w:lang w:val="ms-MY"/>
        </w:rPr>
        <w:t>ketiadaan BaP dalam semua sampel</w:t>
      </w:r>
      <w:r w:rsidRPr="00FB1488">
        <w:rPr>
          <w:rFonts w:ascii="Times New Roman" w:hAnsi="Times New Roman" w:cs="Times New Roman"/>
          <w:noProof/>
          <w:sz w:val="18"/>
          <w:szCs w:val="18"/>
          <w:lang w:val="ms-MY"/>
        </w:rPr>
        <w:t>.</w:t>
      </w:r>
      <w:r w:rsidR="006A0CDF" w:rsidRPr="00FB1488">
        <w:rPr>
          <w:rFonts w:ascii="Times New Roman" w:hAnsi="Times New Roman" w:cs="Times New Roman"/>
          <w:noProof/>
          <w:color w:val="FF0000"/>
          <w:sz w:val="18"/>
          <w:szCs w:val="18"/>
          <w:lang w:val="ms-MY"/>
        </w:rPr>
        <w:t xml:space="preserve"> </w:t>
      </w:r>
      <w:r w:rsidR="00FB1488">
        <w:rPr>
          <w:rFonts w:ascii="Times New Roman" w:hAnsi="Times New Roman" w:cs="Times New Roman"/>
          <w:noProof/>
          <w:color w:val="FF0000"/>
          <w:sz w:val="18"/>
          <w:szCs w:val="18"/>
          <w:lang w:val="ms-MY"/>
        </w:rPr>
        <w:t xml:space="preserve"> </w:t>
      </w:r>
    </w:p>
    <w:p w:rsidR="00E3247E" w:rsidRPr="00FB1488" w:rsidRDefault="00E3247E" w:rsidP="005D19AC">
      <w:pPr>
        <w:spacing w:after="0" w:line="240" w:lineRule="auto"/>
        <w:jc w:val="both"/>
        <w:rPr>
          <w:rFonts w:ascii="Times New Roman" w:hAnsi="Times New Roman" w:cs="Times New Roman"/>
          <w:noProof/>
          <w:sz w:val="18"/>
          <w:szCs w:val="18"/>
          <w:lang w:val="ms-MY"/>
        </w:rPr>
      </w:pPr>
    </w:p>
    <w:p w:rsidR="005D19AC" w:rsidRPr="00FB1488" w:rsidRDefault="00102935" w:rsidP="005D19AC">
      <w:pPr>
        <w:spacing w:after="0" w:line="240" w:lineRule="auto"/>
        <w:jc w:val="both"/>
        <w:rPr>
          <w:rFonts w:ascii="Times New Roman" w:hAnsi="Times New Roman" w:cs="Times New Roman"/>
          <w:noProof/>
          <w:sz w:val="18"/>
          <w:szCs w:val="18"/>
          <w:lang w:val="ms-MY"/>
        </w:rPr>
      </w:pPr>
      <w:r w:rsidRPr="00FB1488">
        <w:rPr>
          <w:rFonts w:ascii="Times New Roman" w:hAnsi="Times New Roman" w:cs="Times New Roman"/>
          <w:b/>
          <w:noProof/>
          <w:sz w:val="18"/>
          <w:szCs w:val="18"/>
          <w:lang w:val="ms-MY"/>
        </w:rPr>
        <w:t>Kata kunci</w:t>
      </w:r>
      <w:r w:rsidR="005D19AC" w:rsidRPr="00FB1488">
        <w:rPr>
          <w:rFonts w:ascii="Times New Roman" w:hAnsi="Times New Roman" w:cs="Times New Roman"/>
          <w:b/>
          <w:noProof/>
          <w:sz w:val="18"/>
          <w:szCs w:val="18"/>
          <w:lang w:val="ms-MY"/>
        </w:rPr>
        <w:t>:</w:t>
      </w:r>
      <w:r w:rsidRPr="00FB1488">
        <w:rPr>
          <w:rFonts w:ascii="Times New Roman" w:hAnsi="Times New Roman" w:cs="Times New Roman"/>
          <w:noProof/>
          <w:sz w:val="18"/>
          <w:szCs w:val="18"/>
          <w:lang w:val="ms-MY"/>
        </w:rPr>
        <w:t xml:space="preserve"> </w:t>
      </w:r>
      <w:r w:rsidR="00FB1488">
        <w:rPr>
          <w:rFonts w:ascii="Times New Roman" w:hAnsi="Times New Roman" w:cs="Times New Roman"/>
          <w:noProof/>
          <w:sz w:val="18"/>
          <w:szCs w:val="18"/>
          <w:lang w:val="ms-MY"/>
        </w:rPr>
        <w:t>p</w:t>
      </w:r>
      <w:r w:rsidR="00104E4C" w:rsidRPr="00FB1488">
        <w:rPr>
          <w:rFonts w:ascii="Times New Roman" w:hAnsi="Times New Roman" w:cs="Times New Roman"/>
          <w:noProof/>
          <w:sz w:val="18"/>
          <w:szCs w:val="18"/>
          <w:lang w:val="ms-MY"/>
        </w:rPr>
        <w:t>engubahsuaian permukaan, elektrod emas skrin tercetak, benzo[a]pirina, sampel air</w:t>
      </w:r>
    </w:p>
    <w:p w:rsidR="005D19AC" w:rsidRPr="00AC70E8" w:rsidRDefault="005D19AC" w:rsidP="001C5570">
      <w:pPr>
        <w:spacing w:after="0" w:line="240" w:lineRule="auto"/>
        <w:jc w:val="both"/>
        <w:rPr>
          <w:rFonts w:ascii="Times New Roman" w:hAnsi="Times New Roman" w:cs="Times New Roman"/>
          <w:sz w:val="18"/>
          <w:szCs w:val="18"/>
          <w:lang w:val="en-US"/>
        </w:rPr>
      </w:pPr>
    </w:p>
    <w:p w:rsidR="00EE09EF" w:rsidRPr="00AA2D7A" w:rsidRDefault="00874EC3" w:rsidP="005D19AC">
      <w:pPr>
        <w:spacing w:after="0" w:line="240" w:lineRule="auto"/>
        <w:jc w:val="center"/>
        <w:rPr>
          <w:rFonts w:ascii="Times New Roman" w:hAnsi="Times New Roman" w:cs="Times New Roman"/>
          <w:b/>
          <w:sz w:val="20"/>
          <w:szCs w:val="20"/>
          <w:lang w:val="en-US"/>
        </w:rPr>
      </w:pPr>
      <w:r w:rsidRPr="00AA2D7A">
        <w:rPr>
          <w:rFonts w:ascii="Times New Roman" w:hAnsi="Times New Roman" w:cs="Times New Roman"/>
          <w:b/>
          <w:sz w:val="20"/>
          <w:szCs w:val="20"/>
          <w:lang w:val="en-US"/>
        </w:rPr>
        <w:t>Introduction</w:t>
      </w:r>
    </w:p>
    <w:p w:rsidR="00FB1488" w:rsidRDefault="002929C7" w:rsidP="001C5570">
      <w:pPr>
        <w:spacing w:after="0" w:line="240" w:lineRule="auto"/>
        <w:jc w:val="both"/>
        <w:rPr>
          <w:rFonts w:ascii="Times New Roman" w:hAnsi="Times New Roman" w:cs="Times New Roman"/>
          <w:sz w:val="20"/>
          <w:szCs w:val="20"/>
          <w:lang w:val="en-US"/>
        </w:rPr>
      </w:pPr>
      <w:r w:rsidRPr="00AA2D7A">
        <w:rPr>
          <w:rFonts w:ascii="Times New Roman" w:hAnsi="Times New Roman" w:cs="Times New Roman"/>
          <w:sz w:val="20"/>
          <w:szCs w:val="20"/>
          <w:lang w:val="en-US"/>
        </w:rPr>
        <w:t xml:space="preserve">Rapid growing of industries has contributed in the increasing of organic pollutants in the environment. Among the pollutants, polycyclic aromatic hydrocarbons (PAHs) have gained extra attentions in the past years from countless research in various fields. </w:t>
      </w:r>
      <w:r w:rsidR="00AF0F55" w:rsidRPr="00AA2D7A">
        <w:rPr>
          <w:rFonts w:ascii="Times New Roman" w:hAnsi="Times New Roman" w:cs="Times New Roman"/>
          <w:sz w:val="20"/>
          <w:szCs w:val="20"/>
          <w:lang w:val="en-US"/>
        </w:rPr>
        <w:t xml:space="preserve">PAHs </w:t>
      </w:r>
      <w:r w:rsidR="00173A85" w:rsidRPr="00AA2D7A">
        <w:rPr>
          <w:rFonts w:ascii="Times New Roman" w:hAnsi="Times New Roman" w:cs="Times New Roman"/>
          <w:sz w:val="20"/>
          <w:szCs w:val="20"/>
          <w:lang w:val="en-US"/>
        </w:rPr>
        <w:t>exist naturally in th</w:t>
      </w:r>
      <w:r w:rsidR="00CA1B3C" w:rsidRPr="00AA2D7A">
        <w:rPr>
          <w:rFonts w:ascii="Times New Roman" w:hAnsi="Times New Roman" w:cs="Times New Roman"/>
          <w:sz w:val="20"/>
          <w:szCs w:val="20"/>
          <w:lang w:val="en-US"/>
        </w:rPr>
        <w:t>e environment through a carboniz</w:t>
      </w:r>
      <w:r w:rsidR="00173A85" w:rsidRPr="00AA2D7A">
        <w:rPr>
          <w:rFonts w:ascii="Times New Roman" w:hAnsi="Times New Roman" w:cs="Times New Roman"/>
          <w:sz w:val="20"/>
          <w:szCs w:val="20"/>
          <w:lang w:val="en-US"/>
        </w:rPr>
        <w:t>ation</w:t>
      </w:r>
      <w:r w:rsidR="00AF0F55" w:rsidRPr="00AA2D7A">
        <w:rPr>
          <w:rFonts w:ascii="Times New Roman" w:hAnsi="Times New Roman" w:cs="Times New Roman"/>
          <w:sz w:val="20"/>
          <w:szCs w:val="20"/>
          <w:lang w:val="en-US"/>
        </w:rPr>
        <w:t xml:space="preserve"> process </w:t>
      </w:r>
      <w:r w:rsidR="00A23E37">
        <w:rPr>
          <w:rFonts w:ascii="Times New Roman" w:hAnsi="Times New Roman" w:cs="Times New Roman"/>
          <w:sz w:val="20"/>
          <w:szCs w:val="20"/>
          <w:lang w:val="en-US"/>
        </w:rPr>
        <w:t>or</w:t>
      </w:r>
      <w:r w:rsidR="00173A85" w:rsidRPr="00AA2D7A">
        <w:rPr>
          <w:rFonts w:ascii="Times New Roman" w:hAnsi="Times New Roman" w:cs="Times New Roman"/>
          <w:sz w:val="20"/>
          <w:szCs w:val="20"/>
          <w:lang w:val="en-US"/>
        </w:rPr>
        <w:t xml:space="preserve"> can be </w:t>
      </w:r>
      <w:r w:rsidR="00AF0F55" w:rsidRPr="00AA2D7A">
        <w:rPr>
          <w:rFonts w:ascii="Times New Roman" w:hAnsi="Times New Roman" w:cs="Times New Roman"/>
          <w:sz w:val="20"/>
          <w:szCs w:val="20"/>
          <w:lang w:val="en-US"/>
        </w:rPr>
        <w:t>man-made by</w:t>
      </w:r>
      <w:r w:rsidR="00F559A1" w:rsidRPr="00AA2D7A">
        <w:rPr>
          <w:rFonts w:ascii="Times New Roman" w:hAnsi="Times New Roman" w:cs="Times New Roman"/>
          <w:sz w:val="20"/>
          <w:szCs w:val="20"/>
          <w:lang w:val="en-US"/>
        </w:rPr>
        <w:t xml:space="preserve"> pyrolytic processes [1]</w:t>
      </w:r>
      <w:r w:rsidR="00173A85" w:rsidRPr="00AA2D7A">
        <w:rPr>
          <w:rFonts w:ascii="Times New Roman" w:hAnsi="Times New Roman" w:cs="Times New Roman"/>
          <w:sz w:val="20"/>
          <w:szCs w:val="20"/>
          <w:lang w:val="en-US"/>
        </w:rPr>
        <w:t xml:space="preserve">. </w:t>
      </w:r>
      <w:r w:rsidR="00AF0F55" w:rsidRPr="00AA2D7A">
        <w:rPr>
          <w:rFonts w:ascii="Times New Roman" w:hAnsi="Times New Roman" w:cs="Times New Roman"/>
          <w:sz w:val="20"/>
          <w:szCs w:val="20"/>
          <w:lang w:val="en-US"/>
        </w:rPr>
        <w:t>However, m</w:t>
      </w:r>
      <w:r w:rsidR="00173A85" w:rsidRPr="00AA2D7A">
        <w:rPr>
          <w:rFonts w:ascii="Times New Roman" w:hAnsi="Times New Roman" w:cs="Times New Roman"/>
          <w:sz w:val="20"/>
          <w:szCs w:val="20"/>
          <w:lang w:val="en-US"/>
        </w:rPr>
        <w:t xml:space="preserve">ost of the PAHs compounds </w:t>
      </w:r>
      <w:r w:rsidR="00AF0F55" w:rsidRPr="00AA2D7A">
        <w:rPr>
          <w:rFonts w:ascii="Times New Roman" w:hAnsi="Times New Roman" w:cs="Times New Roman"/>
          <w:sz w:val="20"/>
          <w:szCs w:val="20"/>
          <w:lang w:val="en-US"/>
        </w:rPr>
        <w:t xml:space="preserve">in the environment today are the products from the infinite growing industries and human activities and they </w:t>
      </w:r>
      <w:r w:rsidR="00173A85" w:rsidRPr="00AA2D7A">
        <w:rPr>
          <w:rFonts w:ascii="Times New Roman" w:hAnsi="Times New Roman" w:cs="Times New Roman"/>
          <w:sz w:val="20"/>
          <w:szCs w:val="20"/>
          <w:lang w:val="en-US"/>
        </w:rPr>
        <w:t>enter the environment through the incomplete combustion of fossil fuels such as cr</w:t>
      </w:r>
      <w:r w:rsidR="00E3247E" w:rsidRPr="00AA2D7A">
        <w:rPr>
          <w:rFonts w:ascii="Times New Roman" w:hAnsi="Times New Roman" w:cs="Times New Roman"/>
          <w:sz w:val="20"/>
          <w:szCs w:val="20"/>
          <w:lang w:val="en-US"/>
        </w:rPr>
        <w:t>ude oil or coal</w:t>
      </w:r>
      <w:r w:rsidR="00173A85" w:rsidRPr="00AA2D7A">
        <w:rPr>
          <w:rFonts w:ascii="Times New Roman" w:hAnsi="Times New Roman" w:cs="Times New Roman"/>
          <w:sz w:val="20"/>
          <w:szCs w:val="20"/>
          <w:lang w:val="en-US"/>
        </w:rPr>
        <w:t>.</w:t>
      </w:r>
      <w:r w:rsidR="00AF0F55" w:rsidRPr="00AA2D7A">
        <w:rPr>
          <w:rFonts w:ascii="Times New Roman" w:hAnsi="Times New Roman" w:cs="Times New Roman"/>
          <w:sz w:val="20"/>
          <w:szCs w:val="20"/>
          <w:lang w:val="en-US"/>
        </w:rPr>
        <w:t xml:space="preserve"> </w:t>
      </w:r>
      <w:r w:rsidR="00173A85" w:rsidRPr="00AA2D7A">
        <w:rPr>
          <w:rFonts w:ascii="Times New Roman" w:hAnsi="Times New Roman" w:cs="Times New Roman"/>
          <w:sz w:val="20"/>
          <w:szCs w:val="20"/>
          <w:lang w:val="en-US"/>
        </w:rPr>
        <w:t>Some compoun</w:t>
      </w:r>
      <w:r w:rsidR="00AC70E8">
        <w:rPr>
          <w:rFonts w:ascii="Times New Roman" w:hAnsi="Times New Roman" w:cs="Times New Roman"/>
          <w:sz w:val="20"/>
          <w:szCs w:val="20"/>
          <w:lang w:val="en-US"/>
        </w:rPr>
        <w:t>ds of PAHs have been recognized</w:t>
      </w:r>
      <w:r w:rsidR="00A23E37">
        <w:rPr>
          <w:rFonts w:ascii="Times New Roman" w:hAnsi="Times New Roman" w:cs="Times New Roman"/>
          <w:sz w:val="20"/>
          <w:szCs w:val="20"/>
          <w:lang w:val="en-US"/>
        </w:rPr>
        <w:t xml:space="preserve"> </w:t>
      </w:r>
      <w:r w:rsidR="00AC70E8" w:rsidRPr="00AA2D7A">
        <w:rPr>
          <w:rFonts w:ascii="Times New Roman" w:hAnsi="Times New Roman" w:cs="Times New Roman"/>
          <w:sz w:val="20"/>
          <w:szCs w:val="20"/>
          <w:lang w:val="en-US"/>
        </w:rPr>
        <w:t>as carcinogenic, mutagenic and teratogenic. The simplest PAHs structure is naphthalene, which is the main ingredient in ‘moth ball’ or ‘naphthalene ball’, used to get of insects in closet.</w:t>
      </w:r>
    </w:p>
    <w:p w:rsidR="00FB1488" w:rsidRDefault="00FB1488" w:rsidP="001C5570">
      <w:pPr>
        <w:spacing w:after="0" w:line="240" w:lineRule="auto"/>
        <w:jc w:val="both"/>
        <w:rPr>
          <w:rFonts w:ascii="Times New Roman" w:hAnsi="Times New Roman" w:cs="Times New Roman"/>
          <w:sz w:val="20"/>
          <w:szCs w:val="20"/>
          <w:lang w:val="en-US"/>
        </w:rPr>
      </w:pPr>
    </w:p>
    <w:p w:rsidR="005D60B4" w:rsidRPr="00AA2D7A" w:rsidRDefault="00173A85" w:rsidP="001C5570">
      <w:pPr>
        <w:spacing w:after="0" w:line="240" w:lineRule="auto"/>
        <w:jc w:val="both"/>
        <w:rPr>
          <w:rFonts w:ascii="Times New Roman" w:hAnsi="Times New Roman" w:cs="Times New Roman"/>
          <w:sz w:val="20"/>
          <w:szCs w:val="20"/>
          <w:lang w:val="en-US"/>
        </w:rPr>
      </w:pPr>
      <w:r w:rsidRPr="00AA2D7A">
        <w:rPr>
          <w:rFonts w:ascii="Times New Roman" w:hAnsi="Times New Roman" w:cs="Times New Roman"/>
          <w:sz w:val="20"/>
          <w:szCs w:val="20"/>
          <w:lang w:val="en-US"/>
        </w:rPr>
        <w:t xml:space="preserve">Chromatographic technique such as liquid and gas chromatography were </w:t>
      </w:r>
      <w:r w:rsidR="00352F21" w:rsidRPr="00AA2D7A">
        <w:rPr>
          <w:rFonts w:ascii="Times New Roman" w:hAnsi="Times New Roman" w:cs="Times New Roman"/>
          <w:sz w:val="20"/>
          <w:szCs w:val="20"/>
          <w:lang w:val="en-US"/>
        </w:rPr>
        <w:t>frequently</w:t>
      </w:r>
      <w:r w:rsidRPr="00AA2D7A">
        <w:rPr>
          <w:rFonts w:ascii="Times New Roman" w:hAnsi="Times New Roman" w:cs="Times New Roman"/>
          <w:sz w:val="20"/>
          <w:szCs w:val="20"/>
          <w:lang w:val="en-US"/>
        </w:rPr>
        <w:t xml:space="preserve"> selected to detect PAHs compounds in environment, especially in water samples. </w:t>
      </w:r>
      <w:r w:rsidR="00352F21" w:rsidRPr="00AA2D7A">
        <w:rPr>
          <w:rFonts w:ascii="Times New Roman" w:hAnsi="Times New Roman" w:cs="Times New Roman"/>
          <w:sz w:val="20"/>
          <w:szCs w:val="20"/>
          <w:lang w:val="en-US"/>
        </w:rPr>
        <w:t xml:space="preserve">The method was certainly convenient for determining many targets analytes at one time, in addition of giving precise and accurate results. However, this method usually required large number of samples and </w:t>
      </w:r>
      <w:r w:rsidR="001C1AEC" w:rsidRPr="00AA2D7A">
        <w:rPr>
          <w:rFonts w:ascii="Times New Roman" w:hAnsi="Times New Roman" w:cs="Times New Roman"/>
          <w:sz w:val="20"/>
          <w:szCs w:val="20"/>
          <w:lang w:val="en-US"/>
        </w:rPr>
        <w:t xml:space="preserve">complex </w:t>
      </w:r>
      <w:r w:rsidR="00352F21" w:rsidRPr="00AA2D7A">
        <w:rPr>
          <w:rFonts w:ascii="Times New Roman" w:hAnsi="Times New Roman" w:cs="Times New Roman"/>
          <w:sz w:val="20"/>
          <w:szCs w:val="20"/>
          <w:lang w:val="en-US"/>
        </w:rPr>
        <w:t xml:space="preserve">sample preparation, which is time consuming. Thus, a lot of studies were conducted to develop simpler methods, yet give good results. The new developed method includes biosensor and immunosensor. Biosensors are analytical devices which are fabricated from the combination of two parts: a </w:t>
      </w:r>
      <w:r w:rsidR="00352F21" w:rsidRPr="00AA2D7A">
        <w:rPr>
          <w:rFonts w:ascii="Times New Roman" w:hAnsi="Times New Roman" w:cs="Times New Roman"/>
          <w:sz w:val="20"/>
          <w:szCs w:val="20"/>
          <w:lang w:val="en-US"/>
        </w:rPr>
        <w:lastRenderedPageBreak/>
        <w:t xml:space="preserve">biological recognition element such as an antibody, enzyme, receptor, DNA, or cell and transducer that converts the biorecognition process into a measurable </w:t>
      </w:r>
      <w:r w:rsidR="00F559A1" w:rsidRPr="00AA2D7A">
        <w:rPr>
          <w:rFonts w:ascii="Times New Roman" w:hAnsi="Times New Roman" w:cs="Times New Roman"/>
          <w:sz w:val="20"/>
          <w:szCs w:val="20"/>
          <w:lang w:val="en-US"/>
        </w:rPr>
        <w:t>physical signal [2]</w:t>
      </w:r>
      <w:r w:rsidR="00352F21" w:rsidRPr="00AA2D7A">
        <w:rPr>
          <w:rFonts w:ascii="Times New Roman" w:hAnsi="Times New Roman" w:cs="Times New Roman"/>
          <w:sz w:val="20"/>
          <w:szCs w:val="20"/>
          <w:lang w:val="en-US"/>
        </w:rPr>
        <w:t>.</w:t>
      </w:r>
      <w:r w:rsidR="005D60B4" w:rsidRPr="00AA2D7A">
        <w:rPr>
          <w:rFonts w:ascii="Times New Roman" w:hAnsi="Times New Roman" w:cs="Times New Roman"/>
          <w:sz w:val="20"/>
          <w:szCs w:val="20"/>
          <w:lang w:val="en-US"/>
        </w:rPr>
        <w:t xml:space="preserve"> Immunosensors are one of the biosensors, which are widely investigated and developed over these past years. An immunosensor is an affinity-based biosensor designed to detect the di</w:t>
      </w:r>
      <w:r w:rsidR="00F559A1" w:rsidRPr="00AA2D7A">
        <w:rPr>
          <w:rFonts w:ascii="Times New Roman" w:hAnsi="Times New Roman" w:cs="Times New Roman"/>
          <w:sz w:val="20"/>
          <w:szCs w:val="20"/>
          <w:lang w:val="en-US"/>
        </w:rPr>
        <w:t>rect binding of an antibody</w:t>
      </w:r>
      <w:r w:rsidR="005D60B4" w:rsidRPr="00AA2D7A">
        <w:rPr>
          <w:rFonts w:ascii="Times New Roman" w:hAnsi="Times New Roman" w:cs="Times New Roman"/>
          <w:sz w:val="20"/>
          <w:szCs w:val="20"/>
          <w:lang w:val="en-US"/>
        </w:rPr>
        <w:t xml:space="preserve"> or an antig</w:t>
      </w:r>
      <w:r w:rsidR="00F559A1" w:rsidRPr="00AA2D7A">
        <w:rPr>
          <w:rFonts w:ascii="Times New Roman" w:hAnsi="Times New Roman" w:cs="Times New Roman"/>
          <w:sz w:val="20"/>
          <w:szCs w:val="20"/>
          <w:lang w:val="en-US"/>
        </w:rPr>
        <w:t>en [3]</w:t>
      </w:r>
      <w:r w:rsidR="005D60B4" w:rsidRPr="00AA2D7A">
        <w:rPr>
          <w:rFonts w:ascii="Times New Roman" w:hAnsi="Times New Roman" w:cs="Times New Roman"/>
          <w:sz w:val="20"/>
          <w:szCs w:val="20"/>
          <w:lang w:val="en-US"/>
        </w:rPr>
        <w:t>. The biological reactions on the surface of electrode will be detected by transducer and then converted into physi</w:t>
      </w:r>
      <w:r w:rsidR="00810721" w:rsidRPr="00AA2D7A">
        <w:rPr>
          <w:rFonts w:ascii="Times New Roman" w:hAnsi="Times New Roman" w:cs="Times New Roman"/>
          <w:sz w:val="20"/>
          <w:szCs w:val="20"/>
          <w:lang w:val="en-US"/>
        </w:rPr>
        <w:t>cal signal.</w:t>
      </w:r>
    </w:p>
    <w:p w:rsidR="00031570" w:rsidRPr="00AA2D7A" w:rsidRDefault="00031570" w:rsidP="001C5570">
      <w:pPr>
        <w:spacing w:after="0" w:line="240" w:lineRule="auto"/>
        <w:jc w:val="both"/>
        <w:rPr>
          <w:rFonts w:ascii="Times New Roman" w:hAnsi="Times New Roman" w:cs="Times New Roman"/>
          <w:sz w:val="20"/>
          <w:szCs w:val="20"/>
          <w:lang w:val="en-US"/>
        </w:rPr>
      </w:pPr>
    </w:p>
    <w:p w:rsidR="006B6115" w:rsidRPr="00AA2D7A" w:rsidRDefault="005D60B4" w:rsidP="001C5570">
      <w:pPr>
        <w:spacing w:after="0" w:line="240" w:lineRule="auto"/>
        <w:jc w:val="both"/>
        <w:rPr>
          <w:rFonts w:ascii="Times New Roman" w:hAnsi="Times New Roman" w:cs="Times New Roman"/>
          <w:sz w:val="20"/>
          <w:szCs w:val="20"/>
          <w:lang w:val="en-US"/>
        </w:rPr>
      </w:pPr>
      <w:r w:rsidRPr="00AA2D7A">
        <w:rPr>
          <w:rFonts w:ascii="Times New Roman" w:hAnsi="Times New Roman" w:cs="Times New Roman"/>
          <w:sz w:val="20"/>
          <w:szCs w:val="20"/>
          <w:lang w:val="en-US"/>
        </w:rPr>
        <w:t xml:space="preserve">Enzyme-Linked Immunosorbent Assay (ELISA) </w:t>
      </w:r>
      <w:r w:rsidR="00810721" w:rsidRPr="00AA2D7A">
        <w:rPr>
          <w:rFonts w:ascii="Times New Roman" w:hAnsi="Times New Roman" w:cs="Times New Roman"/>
          <w:sz w:val="20"/>
          <w:szCs w:val="20"/>
          <w:lang w:val="en-US"/>
        </w:rPr>
        <w:t xml:space="preserve">principle </w:t>
      </w:r>
      <w:r w:rsidRPr="00AA2D7A">
        <w:rPr>
          <w:rFonts w:ascii="Times New Roman" w:hAnsi="Times New Roman" w:cs="Times New Roman"/>
          <w:sz w:val="20"/>
          <w:szCs w:val="20"/>
          <w:lang w:val="en-US"/>
        </w:rPr>
        <w:t>is often used for immobili</w:t>
      </w:r>
      <w:r w:rsidR="001E085A" w:rsidRPr="00AA2D7A">
        <w:rPr>
          <w:rFonts w:ascii="Times New Roman" w:hAnsi="Times New Roman" w:cs="Times New Roman"/>
          <w:sz w:val="20"/>
          <w:szCs w:val="20"/>
          <w:lang w:val="en-US"/>
        </w:rPr>
        <w:t>z</w:t>
      </w:r>
      <w:r w:rsidRPr="00AA2D7A">
        <w:rPr>
          <w:rFonts w:ascii="Times New Roman" w:hAnsi="Times New Roman" w:cs="Times New Roman"/>
          <w:sz w:val="20"/>
          <w:szCs w:val="20"/>
          <w:lang w:val="en-US"/>
        </w:rPr>
        <w:t>ation of antibodies and antigen in immunoassay for biosensors development. The steps in ELISA involve the attachment of antigens to the surface, the application of antibody to the antigen, the antigen-antibody reactions and finally the a</w:t>
      </w:r>
      <w:r w:rsidR="00810721" w:rsidRPr="00AA2D7A">
        <w:rPr>
          <w:rFonts w:ascii="Times New Roman" w:hAnsi="Times New Roman" w:cs="Times New Roman"/>
          <w:sz w:val="20"/>
          <w:szCs w:val="20"/>
          <w:lang w:val="en-US"/>
        </w:rPr>
        <w:t>ddition of substrate</w:t>
      </w:r>
      <w:r w:rsidRPr="00AA2D7A">
        <w:rPr>
          <w:rFonts w:ascii="Times New Roman" w:hAnsi="Times New Roman" w:cs="Times New Roman"/>
          <w:sz w:val="20"/>
          <w:szCs w:val="20"/>
          <w:lang w:val="en-US"/>
        </w:rPr>
        <w:t>. ELISA comes in several types namely indirect, direct, sandwich and competitive ELISA. ELISA is broadly applied in medical</w:t>
      </w:r>
      <w:r w:rsidR="00F559A1" w:rsidRPr="00AA2D7A">
        <w:rPr>
          <w:rFonts w:ascii="Times New Roman" w:hAnsi="Times New Roman" w:cs="Times New Roman"/>
          <w:sz w:val="20"/>
          <w:szCs w:val="20"/>
          <w:lang w:val="en-US"/>
        </w:rPr>
        <w:t xml:space="preserve"> [4-6]</w:t>
      </w:r>
      <w:r w:rsidRPr="00AA2D7A">
        <w:rPr>
          <w:rFonts w:ascii="Times New Roman" w:hAnsi="Times New Roman" w:cs="Times New Roman"/>
          <w:sz w:val="20"/>
          <w:szCs w:val="20"/>
          <w:lang w:val="en-US"/>
        </w:rPr>
        <w:t>, food industry</w:t>
      </w:r>
      <w:r w:rsidR="00F559A1" w:rsidRPr="00AA2D7A">
        <w:rPr>
          <w:rFonts w:ascii="Times New Roman" w:hAnsi="Times New Roman" w:cs="Times New Roman"/>
          <w:sz w:val="20"/>
          <w:szCs w:val="20"/>
          <w:lang w:val="en-US"/>
        </w:rPr>
        <w:t xml:space="preserve"> [7,</w:t>
      </w:r>
      <w:r w:rsidR="00FB1488">
        <w:rPr>
          <w:rFonts w:ascii="Times New Roman" w:hAnsi="Times New Roman" w:cs="Times New Roman"/>
          <w:sz w:val="20"/>
          <w:szCs w:val="20"/>
          <w:lang w:val="en-US"/>
        </w:rPr>
        <w:t xml:space="preserve"> </w:t>
      </w:r>
      <w:r w:rsidR="00F559A1" w:rsidRPr="00AA2D7A">
        <w:rPr>
          <w:rFonts w:ascii="Times New Roman" w:hAnsi="Times New Roman" w:cs="Times New Roman"/>
          <w:sz w:val="20"/>
          <w:szCs w:val="20"/>
          <w:lang w:val="en-US"/>
        </w:rPr>
        <w:t>8]</w:t>
      </w:r>
      <w:r w:rsidRPr="00AA2D7A">
        <w:rPr>
          <w:rFonts w:ascii="Times New Roman" w:hAnsi="Times New Roman" w:cs="Times New Roman"/>
          <w:sz w:val="20"/>
          <w:szCs w:val="20"/>
          <w:lang w:val="en-US"/>
        </w:rPr>
        <w:t xml:space="preserve">, </w:t>
      </w:r>
      <w:r w:rsidR="00F559A1" w:rsidRPr="00AA2D7A">
        <w:rPr>
          <w:rFonts w:ascii="Times New Roman" w:hAnsi="Times New Roman" w:cs="Times New Roman"/>
          <w:sz w:val="20"/>
          <w:szCs w:val="20"/>
          <w:lang w:val="en-US"/>
        </w:rPr>
        <w:t>beverage industry [9]</w:t>
      </w:r>
      <w:r w:rsidR="000A2860" w:rsidRPr="00AA2D7A">
        <w:rPr>
          <w:rFonts w:ascii="Times New Roman" w:hAnsi="Times New Roman" w:cs="Times New Roman"/>
          <w:sz w:val="20"/>
          <w:szCs w:val="20"/>
          <w:lang w:val="en-US"/>
        </w:rPr>
        <w:t xml:space="preserve"> </w:t>
      </w:r>
      <w:r w:rsidRPr="00AA2D7A">
        <w:rPr>
          <w:rFonts w:ascii="Times New Roman" w:hAnsi="Times New Roman" w:cs="Times New Roman"/>
          <w:sz w:val="20"/>
          <w:szCs w:val="20"/>
          <w:lang w:val="en-US"/>
        </w:rPr>
        <w:t>and environmental fields</w:t>
      </w:r>
      <w:r w:rsidR="00810721" w:rsidRPr="00AA2D7A">
        <w:rPr>
          <w:rFonts w:ascii="Times New Roman" w:hAnsi="Times New Roman" w:cs="Times New Roman"/>
          <w:sz w:val="20"/>
          <w:szCs w:val="20"/>
          <w:lang w:val="en-US"/>
        </w:rPr>
        <w:t>, for example detection of dioxins</w:t>
      </w:r>
      <w:r w:rsidRPr="00AA2D7A">
        <w:rPr>
          <w:rFonts w:ascii="Times New Roman" w:hAnsi="Times New Roman" w:cs="Times New Roman"/>
          <w:b/>
          <w:bCs/>
          <w:color w:val="FF0000"/>
          <w:sz w:val="20"/>
          <w:szCs w:val="20"/>
          <w:lang w:val="en-US"/>
        </w:rPr>
        <w:t xml:space="preserve"> </w:t>
      </w:r>
      <w:r w:rsidR="00F559A1" w:rsidRPr="00AA2D7A">
        <w:rPr>
          <w:rFonts w:ascii="Times New Roman" w:hAnsi="Times New Roman" w:cs="Times New Roman"/>
          <w:sz w:val="20"/>
          <w:szCs w:val="20"/>
          <w:lang w:val="en-US"/>
        </w:rPr>
        <w:t>[10] and PAH compounds [11,</w:t>
      </w:r>
      <w:r w:rsidR="00FB1488">
        <w:rPr>
          <w:rFonts w:ascii="Times New Roman" w:hAnsi="Times New Roman" w:cs="Times New Roman"/>
          <w:sz w:val="20"/>
          <w:szCs w:val="20"/>
          <w:lang w:val="en-US"/>
        </w:rPr>
        <w:t xml:space="preserve"> </w:t>
      </w:r>
      <w:r w:rsidR="00F559A1" w:rsidRPr="00AA2D7A">
        <w:rPr>
          <w:rFonts w:ascii="Times New Roman" w:hAnsi="Times New Roman" w:cs="Times New Roman"/>
          <w:sz w:val="20"/>
          <w:szCs w:val="20"/>
          <w:lang w:val="en-US"/>
        </w:rPr>
        <w:t>12]</w:t>
      </w:r>
      <w:r w:rsidRPr="00AA2D7A">
        <w:rPr>
          <w:rFonts w:ascii="Times New Roman" w:hAnsi="Times New Roman" w:cs="Times New Roman"/>
          <w:sz w:val="20"/>
          <w:szCs w:val="20"/>
          <w:lang w:val="en-US"/>
        </w:rPr>
        <w:t>.</w:t>
      </w:r>
      <w:r w:rsidR="00641ACC" w:rsidRPr="00AA2D7A">
        <w:rPr>
          <w:rFonts w:ascii="Times New Roman" w:hAnsi="Times New Roman" w:cs="Times New Roman"/>
          <w:sz w:val="20"/>
          <w:szCs w:val="20"/>
          <w:lang w:val="en-US"/>
        </w:rPr>
        <w:t xml:space="preserve"> </w:t>
      </w:r>
    </w:p>
    <w:p w:rsidR="00031570" w:rsidRPr="00AA2D7A" w:rsidRDefault="00031570" w:rsidP="001C5570">
      <w:pPr>
        <w:spacing w:after="0" w:line="240" w:lineRule="auto"/>
        <w:jc w:val="both"/>
        <w:rPr>
          <w:rFonts w:ascii="Times New Roman" w:hAnsi="Times New Roman" w:cs="Times New Roman"/>
          <w:sz w:val="20"/>
          <w:szCs w:val="20"/>
          <w:lang w:val="en-US"/>
        </w:rPr>
      </w:pPr>
    </w:p>
    <w:p w:rsidR="006A1A20" w:rsidRPr="00AA2D7A" w:rsidRDefault="003B5CFB" w:rsidP="001C5570">
      <w:pPr>
        <w:spacing w:after="0" w:line="240" w:lineRule="auto"/>
        <w:jc w:val="both"/>
        <w:rPr>
          <w:rFonts w:ascii="Times New Roman" w:hAnsi="Times New Roman" w:cs="Times New Roman"/>
          <w:sz w:val="20"/>
          <w:szCs w:val="20"/>
          <w:lang w:val="en-US"/>
        </w:rPr>
      </w:pPr>
      <w:r w:rsidRPr="00AA2D7A">
        <w:rPr>
          <w:rFonts w:ascii="Times New Roman" w:hAnsi="Times New Roman" w:cs="Times New Roman"/>
          <w:sz w:val="20"/>
          <w:szCs w:val="20"/>
          <w:lang w:val="en-US"/>
        </w:rPr>
        <w:t>In this study, we focused on the application of ELISA for detecting benzo(a)pyrene</w:t>
      </w:r>
      <w:r w:rsidR="00396A9C" w:rsidRPr="00AA2D7A">
        <w:rPr>
          <w:rFonts w:ascii="Times New Roman" w:hAnsi="Times New Roman" w:cs="Times New Roman"/>
          <w:sz w:val="20"/>
          <w:szCs w:val="20"/>
          <w:lang w:val="en-US"/>
        </w:rPr>
        <w:t xml:space="preserve"> (BaP)</w:t>
      </w:r>
      <w:r w:rsidRPr="00AA2D7A">
        <w:rPr>
          <w:rFonts w:ascii="Times New Roman" w:hAnsi="Times New Roman" w:cs="Times New Roman"/>
          <w:sz w:val="20"/>
          <w:szCs w:val="20"/>
          <w:lang w:val="en-US"/>
        </w:rPr>
        <w:t xml:space="preserve"> in river water samples. </w:t>
      </w:r>
      <w:r w:rsidR="006B6115" w:rsidRPr="00AA2D7A">
        <w:rPr>
          <w:rFonts w:ascii="Times New Roman" w:hAnsi="Times New Roman" w:cs="Times New Roman"/>
          <w:sz w:val="20"/>
          <w:szCs w:val="20"/>
          <w:lang w:val="en-US"/>
        </w:rPr>
        <w:t>Biological elements such as coating conjugate and antibodies were immobili</w:t>
      </w:r>
      <w:r w:rsidR="001E085A" w:rsidRPr="00AA2D7A">
        <w:rPr>
          <w:rFonts w:ascii="Times New Roman" w:hAnsi="Times New Roman" w:cs="Times New Roman"/>
          <w:sz w:val="20"/>
          <w:szCs w:val="20"/>
          <w:lang w:val="en-US"/>
        </w:rPr>
        <w:t>z</w:t>
      </w:r>
      <w:r w:rsidR="006B6115" w:rsidRPr="00AA2D7A">
        <w:rPr>
          <w:rFonts w:ascii="Times New Roman" w:hAnsi="Times New Roman" w:cs="Times New Roman"/>
          <w:sz w:val="20"/>
          <w:szCs w:val="20"/>
          <w:lang w:val="en-US"/>
        </w:rPr>
        <w:t xml:space="preserve">ed in 96-well plate and on the screen-printed gold electrode (SPGE) using indirect competitive ELISA. </w:t>
      </w:r>
      <w:r w:rsidR="001E085A" w:rsidRPr="00AA2D7A">
        <w:rPr>
          <w:rFonts w:ascii="Times New Roman" w:hAnsi="Times New Roman" w:cs="Times New Roman"/>
          <w:sz w:val="20"/>
          <w:szCs w:val="20"/>
          <w:lang w:val="en-US"/>
        </w:rPr>
        <w:t>This type of assay is c</w:t>
      </w:r>
      <w:r w:rsidR="006B6115" w:rsidRPr="00AA2D7A">
        <w:rPr>
          <w:rFonts w:ascii="Times New Roman" w:hAnsi="Times New Roman" w:cs="Times New Roman"/>
          <w:sz w:val="20"/>
          <w:szCs w:val="20"/>
          <w:lang w:val="en-US"/>
        </w:rPr>
        <w:t>ommonly applied for determination</w:t>
      </w:r>
      <w:r w:rsidR="00396A9C" w:rsidRPr="00AA2D7A">
        <w:rPr>
          <w:rFonts w:ascii="Times New Roman" w:hAnsi="Times New Roman" w:cs="Times New Roman"/>
          <w:sz w:val="20"/>
          <w:szCs w:val="20"/>
          <w:lang w:val="en-US"/>
        </w:rPr>
        <w:t xml:space="preserve"> of</w:t>
      </w:r>
      <w:r w:rsidR="006B6115" w:rsidRPr="00AA2D7A">
        <w:rPr>
          <w:rFonts w:ascii="Times New Roman" w:hAnsi="Times New Roman" w:cs="Times New Roman"/>
          <w:sz w:val="20"/>
          <w:szCs w:val="20"/>
          <w:lang w:val="en-US"/>
        </w:rPr>
        <w:t xml:space="preserve"> </w:t>
      </w:r>
      <w:r w:rsidR="00396A9C" w:rsidRPr="00AA2D7A">
        <w:rPr>
          <w:rFonts w:ascii="Times New Roman" w:hAnsi="Times New Roman" w:cs="Times New Roman"/>
          <w:sz w:val="20"/>
          <w:szCs w:val="20"/>
          <w:lang w:val="en-US"/>
        </w:rPr>
        <w:t>1-hydroxypyrene</w:t>
      </w:r>
      <w:r w:rsidR="00F559A1" w:rsidRPr="00AA2D7A">
        <w:rPr>
          <w:rFonts w:ascii="Times New Roman" w:hAnsi="Times New Roman" w:cs="Times New Roman"/>
          <w:sz w:val="20"/>
          <w:szCs w:val="20"/>
          <w:lang w:val="en-US"/>
        </w:rPr>
        <w:t xml:space="preserve"> [13] and phenanthrene [14]</w:t>
      </w:r>
      <w:r w:rsidR="006B6115" w:rsidRPr="00AA2D7A">
        <w:rPr>
          <w:rFonts w:ascii="Times New Roman" w:hAnsi="Times New Roman" w:cs="Times New Roman"/>
          <w:sz w:val="20"/>
          <w:szCs w:val="20"/>
          <w:lang w:val="en-US"/>
        </w:rPr>
        <w:t xml:space="preserve"> because the assay usually </w:t>
      </w:r>
      <w:r w:rsidR="00396A9C" w:rsidRPr="00AA2D7A">
        <w:rPr>
          <w:rFonts w:ascii="Times New Roman" w:hAnsi="Times New Roman" w:cs="Times New Roman"/>
          <w:sz w:val="20"/>
          <w:szCs w:val="20"/>
          <w:lang w:val="en-US"/>
        </w:rPr>
        <w:t xml:space="preserve">gave </w:t>
      </w:r>
      <w:r w:rsidR="006B6115" w:rsidRPr="00AA2D7A">
        <w:rPr>
          <w:rFonts w:ascii="Times New Roman" w:hAnsi="Times New Roman" w:cs="Times New Roman"/>
          <w:sz w:val="20"/>
          <w:szCs w:val="20"/>
          <w:lang w:val="en-US"/>
        </w:rPr>
        <w:t xml:space="preserve">higher sensitivity results compared to other assays. </w:t>
      </w:r>
      <w:r w:rsidR="001E085A" w:rsidRPr="00AA2D7A">
        <w:rPr>
          <w:rFonts w:ascii="Times New Roman" w:hAnsi="Times New Roman" w:cs="Times New Roman"/>
          <w:sz w:val="20"/>
          <w:szCs w:val="20"/>
          <w:lang w:val="en-US"/>
        </w:rPr>
        <w:t>The performance of the immobiliz</w:t>
      </w:r>
      <w:r w:rsidR="006B6115" w:rsidRPr="00AA2D7A">
        <w:rPr>
          <w:rFonts w:ascii="Times New Roman" w:hAnsi="Times New Roman" w:cs="Times New Roman"/>
          <w:sz w:val="20"/>
          <w:szCs w:val="20"/>
          <w:lang w:val="en-US"/>
        </w:rPr>
        <w:t>ed biomolecules w</w:t>
      </w:r>
      <w:r w:rsidR="00396A9C" w:rsidRPr="00AA2D7A">
        <w:rPr>
          <w:rFonts w:ascii="Times New Roman" w:hAnsi="Times New Roman" w:cs="Times New Roman"/>
          <w:sz w:val="20"/>
          <w:szCs w:val="20"/>
          <w:lang w:val="en-US"/>
        </w:rPr>
        <w:t>ere</w:t>
      </w:r>
      <w:r w:rsidR="006B6115" w:rsidRPr="00AA2D7A">
        <w:rPr>
          <w:rFonts w:ascii="Times New Roman" w:hAnsi="Times New Roman" w:cs="Times New Roman"/>
          <w:sz w:val="20"/>
          <w:szCs w:val="20"/>
          <w:lang w:val="en-US"/>
        </w:rPr>
        <w:t xml:space="preserve"> measured optically and electrochemically</w:t>
      </w:r>
      <w:r w:rsidR="00B66ADA">
        <w:rPr>
          <w:rFonts w:ascii="Times New Roman" w:hAnsi="Times New Roman" w:cs="Times New Roman"/>
          <w:sz w:val="20"/>
          <w:szCs w:val="20"/>
          <w:lang w:val="en-US"/>
        </w:rPr>
        <w:t xml:space="preserve">. </w:t>
      </w:r>
      <w:r w:rsidR="006A1A20" w:rsidRPr="00AA2D7A">
        <w:rPr>
          <w:rFonts w:ascii="Times New Roman" w:hAnsi="Times New Roman" w:cs="Times New Roman"/>
          <w:sz w:val="20"/>
          <w:szCs w:val="20"/>
          <w:lang w:val="en-US"/>
        </w:rPr>
        <w:t>The purpose of this study is to determine the behavior of immobili</w:t>
      </w:r>
      <w:r w:rsidR="001E085A" w:rsidRPr="00AA2D7A">
        <w:rPr>
          <w:rFonts w:ascii="Times New Roman" w:hAnsi="Times New Roman" w:cs="Times New Roman"/>
          <w:sz w:val="20"/>
          <w:szCs w:val="20"/>
          <w:lang w:val="en-US"/>
        </w:rPr>
        <w:t>z</w:t>
      </w:r>
      <w:r w:rsidR="006A1A20" w:rsidRPr="00AA2D7A">
        <w:rPr>
          <w:rFonts w:ascii="Times New Roman" w:hAnsi="Times New Roman" w:cs="Times New Roman"/>
          <w:sz w:val="20"/>
          <w:szCs w:val="20"/>
          <w:lang w:val="en-US"/>
        </w:rPr>
        <w:t>ed bio</w:t>
      </w:r>
      <w:r w:rsidR="00396A9C" w:rsidRPr="00AA2D7A">
        <w:rPr>
          <w:rFonts w:ascii="Times New Roman" w:hAnsi="Times New Roman" w:cs="Times New Roman"/>
          <w:sz w:val="20"/>
          <w:szCs w:val="20"/>
          <w:lang w:val="en-US"/>
        </w:rPr>
        <w:t xml:space="preserve">molecules </w:t>
      </w:r>
      <w:r w:rsidR="006A1A20" w:rsidRPr="00AA2D7A">
        <w:rPr>
          <w:rFonts w:ascii="Times New Roman" w:hAnsi="Times New Roman" w:cs="Times New Roman"/>
          <w:sz w:val="20"/>
          <w:szCs w:val="20"/>
          <w:lang w:val="en-US"/>
        </w:rPr>
        <w:t xml:space="preserve">on the SPGE as well as to test the sensitivity of the competitive assay towards real water samples. Optically, a normal competitive assay would display high selectivity and sensitivity towards BaP due to the interaction of </w:t>
      </w:r>
      <w:r w:rsidR="005C50EF" w:rsidRPr="00AA2D7A">
        <w:rPr>
          <w:rFonts w:ascii="Times New Roman" w:hAnsi="Times New Roman" w:cs="Times New Roman"/>
          <w:sz w:val="20"/>
          <w:szCs w:val="20"/>
          <w:lang w:val="en-US"/>
        </w:rPr>
        <w:t xml:space="preserve">4D5 monoclonal antibody with BaP molecule. In addition, low current and high resistance were expected </w:t>
      </w:r>
      <w:r w:rsidR="001E085A" w:rsidRPr="00AA2D7A">
        <w:rPr>
          <w:rFonts w:ascii="Times New Roman" w:hAnsi="Times New Roman" w:cs="Times New Roman"/>
          <w:sz w:val="20"/>
          <w:szCs w:val="20"/>
          <w:lang w:val="en-US"/>
        </w:rPr>
        <w:t>for</w:t>
      </w:r>
      <w:r w:rsidR="005C50EF" w:rsidRPr="00AA2D7A">
        <w:rPr>
          <w:rFonts w:ascii="Times New Roman" w:hAnsi="Times New Roman" w:cs="Times New Roman"/>
          <w:sz w:val="20"/>
          <w:szCs w:val="20"/>
          <w:lang w:val="en-US"/>
        </w:rPr>
        <w:t xml:space="preserve"> electrochemical measurements due to thick layer embedded on the electrode surface, result</w:t>
      </w:r>
      <w:r w:rsidR="001E085A" w:rsidRPr="00AA2D7A">
        <w:rPr>
          <w:rFonts w:ascii="Times New Roman" w:hAnsi="Times New Roman" w:cs="Times New Roman"/>
          <w:sz w:val="20"/>
          <w:szCs w:val="20"/>
          <w:lang w:val="en-US"/>
        </w:rPr>
        <w:t>ing</w:t>
      </w:r>
      <w:r w:rsidR="005C50EF" w:rsidRPr="00AA2D7A">
        <w:rPr>
          <w:rFonts w:ascii="Times New Roman" w:hAnsi="Times New Roman" w:cs="Times New Roman"/>
          <w:sz w:val="20"/>
          <w:szCs w:val="20"/>
          <w:lang w:val="en-US"/>
        </w:rPr>
        <w:t xml:space="preserve"> </w:t>
      </w:r>
      <w:r w:rsidR="001E085A" w:rsidRPr="00AA2D7A">
        <w:rPr>
          <w:rFonts w:ascii="Times New Roman" w:hAnsi="Times New Roman" w:cs="Times New Roman"/>
          <w:sz w:val="20"/>
          <w:szCs w:val="20"/>
          <w:lang w:val="en-US"/>
        </w:rPr>
        <w:t>a</w:t>
      </w:r>
      <w:r w:rsidR="005C50EF" w:rsidRPr="00AA2D7A">
        <w:rPr>
          <w:rFonts w:ascii="Times New Roman" w:hAnsi="Times New Roman" w:cs="Times New Roman"/>
          <w:sz w:val="20"/>
          <w:szCs w:val="20"/>
          <w:lang w:val="en-US"/>
        </w:rPr>
        <w:t xml:space="preserve"> slow diffusion of redox probe ions.</w:t>
      </w:r>
    </w:p>
    <w:p w:rsidR="00031570" w:rsidRPr="00AA2D7A" w:rsidRDefault="00031570" w:rsidP="001C5570">
      <w:pPr>
        <w:spacing w:after="0" w:line="240" w:lineRule="auto"/>
        <w:jc w:val="both"/>
        <w:rPr>
          <w:rFonts w:ascii="Times New Roman" w:hAnsi="Times New Roman" w:cs="Times New Roman"/>
          <w:sz w:val="20"/>
          <w:szCs w:val="20"/>
          <w:lang w:val="en-US"/>
        </w:rPr>
      </w:pPr>
    </w:p>
    <w:p w:rsidR="00874EC3" w:rsidRPr="00AA2D7A" w:rsidRDefault="00A23E37" w:rsidP="00031570">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Materials and Methods</w:t>
      </w:r>
      <w:r w:rsidR="00102935" w:rsidRPr="00AA2D7A">
        <w:rPr>
          <w:rFonts w:ascii="Times New Roman" w:hAnsi="Times New Roman" w:cs="Times New Roman"/>
          <w:b/>
          <w:sz w:val="20"/>
          <w:szCs w:val="20"/>
          <w:lang w:val="en-US"/>
        </w:rPr>
        <w:t xml:space="preserve"> </w:t>
      </w:r>
    </w:p>
    <w:p w:rsidR="00874EC3" w:rsidRPr="00AA2D7A" w:rsidRDefault="00937E48" w:rsidP="001C5570">
      <w:pPr>
        <w:spacing w:after="0" w:line="240" w:lineRule="auto"/>
        <w:jc w:val="both"/>
        <w:outlineLvl w:val="0"/>
        <w:rPr>
          <w:rFonts w:ascii="Times New Roman" w:hAnsi="Times New Roman" w:cs="Times New Roman"/>
          <w:b/>
          <w:sz w:val="20"/>
          <w:szCs w:val="20"/>
          <w:lang w:val="en-US"/>
        </w:rPr>
      </w:pPr>
      <w:r w:rsidRPr="00AA2D7A">
        <w:rPr>
          <w:rFonts w:ascii="Times New Roman" w:hAnsi="Times New Roman" w:cs="Times New Roman"/>
          <w:b/>
          <w:sz w:val="20"/>
          <w:szCs w:val="20"/>
          <w:lang w:val="en-US"/>
        </w:rPr>
        <w:t xml:space="preserve">Chemical and </w:t>
      </w:r>
      <w:r w:rsidR="00FB1488">
        <w:rPr>
          <w:rFonts w:ascii="Times New Roman" w:hAnsi="Times New Roman" w:cs="Times New Roman"/>
          <w:b/>
          <w:sz w:val="20"/>
          <w:szCs w:val="20"/>
          <w:lang w:val="en-US"/>
        </w:rPr>
        <w:t>m</w:t>
      </w:r>
      <w:r w:rsidRPr="00AA2D7A">
        <w:rPr>
          <w:rFonts w:ascii="Times New Roman" w:hAnsi="Times New Roman" w:cs="Times New Roman"/>
          <w:b/>
          <w:sz w:val="20"/>
          <w:szCs w:val="20"/>
          <w:lang w:val="en-US"/>
        </w:rPr>
        <w:t>aterials</w:t>
      </w:r>
    </w:p>
    <w:p w:rsidR="00CB44C6" w:rsidRPr="00AA2D7A" w:rsidRDefault="004B43CD" w:rsidP="001C5570">
      <w:pPr>
        <w:spacing w:after="0" w:line="240" w:lineRule="auto"/>
        <w:jc w:val="both"/>
        <w:rPr>
          <w:rFonts w:ascii="Times New Roman" w:hAnsi="Times New Roman" w:cs="Times New Roman"/>
          <w:sz w:val="20"/>
          <w:szCs w:val="20"/>
          <w:lang w:val="en-US"/>
        </w:rPr>
      </w:pPr>
      <w:r w:rsidRPr="00AA2D7A">
        <w:rPr>
          <w:rFonts w:ascii="Times New Roman" w:hAnsi="Times New Roman" w:cs="Times New Roman"/>
          <w:sz w:val="20"/>
          <w:szCs w:val="20"/>
          <w:lang w:val="en-US"/>
        </w:rPr>
        <w:t>Screen-printed gold electrode (</w:t>
      </w:r>
      <w:r w:rsidR="005B57D2" w:rsidRPr="00AA2D7A">
        <w:rPr>
          <w:rFonts w:ascii="Times New Roman" w:hAnsi="Times New Roman" w:cs="Times New Roman"/>
          <w:sz w:val="20"/>
          <w:szCs w:val="20"/>
          <w:lang w:val="en-US"/>
        </w:rPr>
        <w:t>SPGE</w:t>
      </w:r>
      <w:r w:rsidRPr="00AA2D7A">
        <w:rPr>
          <w:rFonts w:ascii="Times New Roman" w:hAnsi="Times New Roman" w:cs="Times New Roman"/>
          <w:sz w:val="20"/>
          <w:szCs w:val="20"/>
          <w:lang w:val="en-US"/>
        </w:rPr>
        <w:t>) C220BT were purchased from DropSens, Spain. 11-mercaptound</w:t>
      </w:r>
      <w:r w:rsidR="008C0005" w:rsidRPr="00AA2D7A">
        <w:rPr>
          <w:rFonts w:ascii="Times New Roman" w:hAnsi="Times New Roman" w:cs="Times New Roman"/>
          <w:sz w:val="20"/>
          <w:szCs w:val="20"/>
          <w:lang w:val="en-US"/>
        </w:rPr>
        <w:t>ecanoic acid (11-MUA),</w:t>
      </w:r>
      <w:r w:rsidR="00E84C4D" w:rsidRPr="00AA2D7A">
        <w:rPr>
          <w:rFonts w:ascii="Times New Roman" w:hAnsi="Times New Roman" w:cs="Times New Roman"/>
          <w:sz w:val="20"/>
          <w:szCs w:val="20"/>
          <w:lang w:val="en-US"/>
        </w:rPr>
        <w:t xml:space="preserve"> ethanol,</w:t>
      </w:r>
      <w:r w:rsidRPr="00AA2D7A">
        <w:rPr>
          <w:rFonts w:ascii="Times New Roman" w:hAnsi="Times New Roman" w:cs="Times New Roman"/>
          <w:sz w:val="20"/>
          <w:szCs w:val="20"/>
          <w:lang w:val="en-US"/>
        </w:rPr>
        <w:t xml:space="preserve"> isopropanol, acetone and isopropanol and acetone were purchased from Merck, Germany. </w:t>
      </w:r>
      <w:r w:rsidR="00CB44C6" w:rsidRPr="00AA2D7A">
        <w:rPr>
          <w:rFonts w:ascii="Times New Roman" w:hAnsi="Times New Roman" w:cs="Times New Roman"/>
          <w:sz w:val="20"/>
          <w:szCs w:val="20"/>
          <w:lang w:val="en-US"/>
        </w:rPr>
        <w:t>Tris(hydroxymethyl)aminomethane</w:t>
      </w:r>
      <w:r w:rsidR="00D30445" w:rsidRPr="00AA2D7A">
        <w:rPr>
          <w:rFonts w:ascii="Times New Roman" w:hAnsi="Times New Roman" w:cs="Times New Roman"/>
          <w:sz w:val="20"/>
          <w:szCs w:val="20"/>
          <w:lang w:val="en-US"/>
        </w:rPr>
        <w:t xml:space="preserve"> (Tris)</w:t>
      </w:r>
      <w:r w:rsidR="00CB44C6" w:rsidRPr="00AA2D7A">
        <w:rPr>
          <w:rFonts w:ascii="Times New Roman" w:hAnsi="Times New Roman" w:cs="Times New Roman"/>
          <w:sz w:val="20"/>
          <w:szCs w:val="20"/>
          <w:lang w:val="en-US"/>
        </w:rPr>
        <w:t xml:space="preserve"> </w:t>
      </w:r>
      <w:r w:rsidR="00821147" w:rsidRPr="00AA2D7A">
        <w:rPr>
          <w:rFonts w:ascii="Times New Roman" w:hAnsi="Times New Roman" w:cs="Times New Roman"/>
          <w:sz w:val="20"/>
          <w:szCs w:val="20"/>
          <w:lang w:val="en-US"/>
        </w:rPr>
        <w:t>and bovine serum albumin</w:t>
      </w:r>
      <w:r w:rsidR="00D30445" w:rsidRPr="00AA2D7A">
        <w:rPr>
          <w:rFonts w:ascii="Times New Roman" w:hAnsi="Times New Roman" w:cs="Times New Roman"/>
          <w:sz w:val="20"/>
          <w:szCs w:val="20"/>
          <w:lang w:val="en-US"/>
        </w:rPr>
        <w:t xml:space="preserve"> (BSA)</w:t>
      </w:r>
      <w:r w:rsidR="00821147" w:rsidRPr="00AA2D7A">
        <w:rPr>
          <w:rFonts w:ascii="Times New Roman" w:hAnsi="Times New Roman" w:cs="Times New Roman"/>
          <w:sz w:val="20"/>
          <w:szCs w:val="20"/>
          <w:lang w:val="en-US"/>
        </w:rPr>
        <w:t xml:space="preserve"> were purchased from Sigma-Aldrich, USA.</w:t>
      </w:r>
      <w:r w:rsidR="00CB44C6" w:rsidRPr="00AA2D7A">
        <w:rPr>
          <w:rFonts w:ascii="Times New Roman" w:hAnsi="Times New Roman" w:cs="Times New Roman"/>
          <w:sz w:val="20"/>
          <w:szCs w:val="20"/>
          <w:lang w:val="en-US"/>
        </w:rPr>
        <w:t xml:space="preserve"> Tween 20</w:t>
      </w:r>
      <w:r w:rsidR="00821147" w:rsidRPr="00AA2D7A">
        <w:rPr>
          <w:rFonts w:ascii="Times New Roman" w:hAnsi="Times New Roman" w:cs="Times New Roman"/>
          <w:sz w:val="20"/>
          <w:szCs w:val="20"/>
          <w:lang w:val="en-US"/>
        </w:rPr>
        <w:t xml:space="preserve">, diethanolamine, potassium chloride, potassium hexacyanoferrate (III) and potassium hexacyanoferrate (II) trihydrate were purchased from Merck, Germany. </w:t>
      </w:r>
      <w:r w:rsidR="00CB44C6" w:rsidRPr="00AA2D7A">
        <w:rPr>
          <w:rFonts w:ascii="Times New Roman" w:hAnsi="Times New Roman" w:cs="Times New Roman"/>
          <w:i/>
          <w:iCs/>
          <w:sz w:val="20"/>
          <w:szCs w:val="20"/>
          <w:lang w:val="en-US"/>
        </w:rPr>
        <w:t>p</w:t>
      </w:r>
      <w:r w:rsidR="00CB44C6" w:rsidRPr="00AA2D7A">
        <w:rPr>
          <w:rFonts w:ascii="Times New Roman" w:hAnsi="Times New Roman" w:cs="Times New Roman"/>
          <w:sz w:val="20"/>
          <w:szCs w:val="20"/>
          <w:lang w:val="en-US"/>
        </w:rPr>
        <w:t>-nitrophenyl phosphate</w:t>
      </w:r>
      <w:r w:rsidR="00821147" w:rsidRPr="00AA2D7A">
        <w:rPr>
          <w:rFonts w:ascii="Times New Roman" w:hAnsi="Times New Roman" w:cs="Times New Roman"/>
          <w:color w:val="FF0000"/>
          <w:sz w:val="20"/>
          <w:szCs w:val="20"/>
          <w:lang w:val="en-US"/>
        </w:rPr>
        <w:t xml:space="preserve"> </w:t>
      </w:r>
      <w:r w:rsidR="00821147" w:rsidRPr="00AA2D7A">
        <w:rPr>
          <w:rFonts w:ascii="Times New Roman" w:hAnsi="Times New Roman" w:cs="Times New Roman"/>
          <w:sz w:val="20"/>
          <w:szCs w:val="20"/>
          <w:lang w:val="en-US"/>
        </w:rPr>
        <w:t>w</w:t>
      </w:r>
      <w:r w:rsidR="00FF00F6" w:rsidRPr="00AA2D7A">
        <w:rPr>
          <w:rFonts w:ascii="Times New Roman" w:hAnsi="Times New Roman" w:cs="Times New Roman"/>
          <w:sz w:val="20"/>
          <w:szCs w:val="20"/>
          <w:lang w:val="en-US"/>
        </w:rPr>
        <w:t>as</w:t>
      </w:r>
      <w:r w:rsidR="00821147" w:rsidRPr="00AA2D7A">
        <w:rPr>
          <w:rFonts w:ascii="Times New Roman" w:hAnsi="Times New Roman" w:cs="Times New Roman"/>
          <w:sz w:val="20"/>
          <w:szCs w:val="20"/>
          <w:lang w:val="en-US"/>
        </w:rPr>
        <w:t xml:space="preserve"> purchased from Sigma, USA.</w:t>
      </w:r>
      <w:r w:rsidR="00952D36" w:rsidRPr="00AA2D7A">
        <w:rPr>
          <w:rFonts w:ascii="Times New Roman" w:hAnsi="Times New Roman" w:cs="Times New Roman"/>
          <w:sz w:val="20"/>
          <w:szCs w:val="20"/>
          <w:lang w:val="en-US"/>
        </w:rPr>
        <w:t xml:space="preserve"> Both </w:t>
      </w:r>
      <w:r w:rsidR="001E085A" w:rsidRPr="00AA2D7A">
        <w:rPr>
          <w:rFonts w:ascii="Times New Roman" w:hAnsi="Times New Roman" w:cs="Times New Roman"/>
          <w:sz w:val="20"/>
          <w:szCs w:val="20"/>
          <w:lang w:val="en-US"/>
        </w:rPr>
        <w:t xml:space="preserve">goat anti-mouse </w:t>
      </w:r>
      <w:proofErr w:type="spellStart"/>
      <w:r w:rsidR="001E085A" w:rsidRPr="00AA2D7A">
        <w:rPr>
          <w:rFonts w:ascii="Times New Roman" w:hAnsi="Times New Roman" w:cs="Times New Roman"/>
          <w:sz w:val="20"/>
          <w:szCs w:val="20"/>
          <w:lang w:val="en-US"/>
        </w:rPr>
        <w:t>IgG</w:t>
      </w:r>
      <w:proofErr w:type="spellEnd"/>
      <w:r w:rsidR="001E085A" w:rsidRPr="00AA2D7A">
        <w:rPr>
          <w:rFonts w:ascii="Times New Roman" w:hAnsi="Times New Roman" w:cs="Times New Roman"/>
          <w:sz w:val="20"/>
          <w:szCs w:val="20"/>
          <w:lang w:val="en-US"/>
        </w:rPr>
        <w:t xml:space="preserve"> alkaline </w:t>
      </w:r>
      <w:proofErr w:type="spellStart"/>
      <w:r w:rsidR="001E085A" w:rsidRPr="00AA2D7A">
        <w:rPr>
          <w:rFonts w:ascii="Times New Roman" w:hAnsi="Times New Roman" w:cs="Times New Roman"/>
          <w:sz w:val="20"/>
          <w:szCs w:val="20"/>
          <w:lang w:val="en-US"/>
        </w:rPr>
        <w:t>phopshatase</w:t>
      </w:r>
      <w:proofErr w:type="spellEnd"/>
      <w:r w:rsidR="00CB44C6" w:rsidRPr="00AA2D7A">
        <w:rPr>
          <w:rFonts w:ascii="Times New Roman" w:hAnsi="Times New Roman" w:cs="Times New Roman"/>
          <w:sz w:val="20"/>
          <w:szCs w:val="20"/>
          <w:lang w:val="en-US"/>
        </w:rPr>
        <w:t xml:space="preserve"> </w:t>
      </w:r>
      <w:r w:rsidR="00952D36" w:rsidRPr="00AA2D7A">
        <w:rPr>
          <w:rFonts w:ascii="Times New Roman" w:hAnsi="Times New Roman" w:cs="Times New Roman"/>
          <w:sz w:val="20"/>
          <w:szCs w:val="20"/>
          <w:lang w:val="en-US"/>
        </w:rPr>
        <w:t>and</w:t>
      </w:r>
      <w:r w:rsidR="00CB44C6" w:rsidRPr="00AA2D7A">
        <w:rPr>
          <w:rFonts w:ascii="Times New Roman" w:hAnsi="Times New Roman" w:cs="Times New Roman"/>
          <w:sz w:val="20"/>
          <w:szCs w:val="20"/>
          <w:lang w:val="en-US"/>
        </w:rPr>
        <w:t xml:space="preserve"> </w:t>
      </w:r>
      <w:r w:rsidR="007614A5" w:rsidRPr="00AA2D7A">
        <w:rPr>
          <w:rFonts w:ascii="Times New Roman" w:hAnsi="Times New Roman" w:cs="Times New Roman"/>
          <w:sz w:val="20"/>
          <w:szCs w:val="20"/>
          <w:lang w:val="en-US"/>
        </w:rPr>
        <w:t>4D5 monoclonal antibody</w:t>
      </w:r>
      <w:r w:rsidR="00937E48" w:rsidRPr="00AA2D7A">
        <w:rPr>
          <w:rFonts w:ascii="Times New Roman" w:hAnsi="Times New Roman" w:cs="Times New Roman"/>
          <w:sz w:val="20"/>
          <w:szCs w:val="20"/>
          <w:lang w:val="en-US"/>
        </w:rPr>
        <w:t xml:space="preserve"> (specific for benzo[a]pyrene)</w:t>
      </w:r>
      <w:r w:rsidR="007614A5" w:rsidRPr="00AA2D7A">
        <w:rPr>
          <w:rFonts w:ascii="Times New Roman" w:hAnsi="Times New Roman" w:cs="Times New Roman"/>
          <w:sz w:val="20"/>
          <w:szCs w:val="20"/>
          <w:lang w:val="en-US"/>
        </w:rPr>
        <w:t xml:space="preserve"> </w:t>
      </w:r>
      <w:r w:rsidR="00952D36" w:rsidRPr="00AA2D7A">
        <w:rPr>
          <w:rFonts w:ascii="Times New Roman" w:hAnsi="Times New Roman" w:cs="Times New Roman"/>
          <w:sz w:val="20"/>
          <w:szCs w:val="20"/>
          <w:lang w:val="en-US"/>
        </w:rPr>
        <w:t>were from</w:t>
      </w:r>
      <w:r w:rsidR="00CB44C6" w:rsidRPr="00AA2D7A">
        <w:rPr>
          <w:rFonts w:ascii="Times New Roman" w:hAnsi="Times New Roman" w:cs="Times New Roman"/>
          <w:sz w:val="20"/>
          <w:szCs w:val="20"/>
          <w:lang w:val="en-US"/>
        </w:rPr>
        <w:t xml:space="preserve"> </w:t>
      </w:r>
      <w:r w:rsidR="00952D36" w:rsidRPr="00AA2D7A">
        <w:rPr>
          <w:rFonts w:ascii="Times New Roman" w:hAnsi="Times New Roman" w:cs="Times New Roman"/>
          <w:sz w:val="20"/>
          <w:szCs w:val="20"/>
          <w:lang w:val="en-US"/>
        </w:rPr>
        <w:t xml:space="preserve">Santa Cruz Biotechnology, USA. </w:t>
      </w:r>
      <w:proofErr w:type="spellStart"/>
      <w:r w:rsidR="00952D36" w:rsidRPr="00AA2D7A">
        <w:rPr>
          <w:rFonts w:ascii="Times New Roman" w:hAnsi="Times New Roman" w:cs="Times New Roman"/>
          <w:sz w:val="20"/>
          <w:szCs w:val="20"/>
          <w:lang w:val="en-US"/>
        </w:rPr>
        <w:t>A</w:t>
      </w:r>
      <w:r w:rsidR="00CB44C6" w:rsidRPr="00AA2D7A">
        <w:rPr>
          <w:rFonts w:ascii="Times New Roman" w:hAnsi="Times New Roman" w:cs="Times New Roman"/>
          <w:sz w:val="20"/>
          <w:szCs w:val="20"/>
          <w:lang w:val="en-US"/>
        </w:rPr>
        <w:t>dipic</w:t>
      </w:r>
      <w:proofErr w:type="spellEnd"/>
      <w:r w:rsidR="00952D36" w:rsidRPr="00AA2D7A">
        <w:rPr>
          <w:rFonts w:ascii="Times New Roman" w:hAnsi="Times New Roman" w:cs="Times New Roman"/>
          <w:sz w:val="20"/>
          <w:szCs w:val="20"/>
          <w:lang w:val="en-US"/>
        </w:rPr>
        <w:t xml:space="preserve"> acid </w:t>
      </w:r>
      <w:proofErr w:type="spellStart"/>
      <w:r w:rsidR="00952D36" w:rsidRPr="00AA2D7A">
        <w:rPr>
          <w:rFonts w:ascii="Times New Roman" w:hAnsi="Times New Roman" w:cs="Times New Roman"/>
          <w:sz w:val="20"/>
          <w:szCs w:val="20"/>
          <w:lang w:val="en-US"/>
        </w:rPr>
        <w:t>dihydrazi</w:t>
      </w:r>
      <w:r w:rsidR="001E085A" w:rsidRPr="00AA2D7A">
        <w:rPr>
          <w:rFonts w:ascii="Times New Roman" w:hAnsi="Times New Roman" w:cs="Times New Roman"/>
          <w:sz w:val="20"/>
          <w:szCs w:val="20"/>
          <w:lang w:val="en-US"/>
        </w:rPr>
        <w:t>d</w:t>
      </w:r>
      <w:r w:rsidR="00952D36" w:rsidRPr="00AA2D7A">
        <w:rPr>
          <w:rFonts w:ascii="Times New Roman" w:hAnsi="Times New Roman" w:cs="Times New Roman"/>
          <w:sz w:val="20"/>
          <w:szCs w:val="20"/>
          <w:lang w:val="en-US"/>
        </w:rPr>
        <w:t>e</w:t>
      </w:r>
      <w:proofErr w:type="spellEnd"/>
      <w:r w:rsidR="00952D36" w:rsidRPr="00AA2D7A">
        <w:rPr>
          <w:rFonts w:ascii="Times New Roman" w:hAnsi="Times New Roman" w:cs="Times New Roman"/>
          <w:sz w:val="20"/>
          <w:szCs w:val="20"/>
          <w:lang w:val="en-US"/>
        </w:rPr>
        <w:t>,</w:t>
      </w:r>
      <w:r w:rsidR="00CB44C6" w:rsidRPr="00AA2D7A">
        <w:rPr>
          <w:rFonts w:ascii="Times New Roman" w:hAnsi="Times New Roman" w:cs="Times New Roman"/>
          <w:sz w:val="20"/>
          <w:szCs w:val="20"/>
          <w:lang w:val="en-US"/>
        </w:rPr>
        <w:t xml:space="preserve"> N-(3-dimethylaminopropyl)-N'-</w:t>
      </w:r>
      <w:proofErr w:type="spellStart"/>
      <w:r w:rsidR="00CB44C6" w:rsidRPr="00AA2D7A">
        <w:rPr>
          <w:rFonts w:ascii="Times New Roman" w:hAnsi="Times New Roman" w:cs="Times New Roman"/>
          <w:sz w:val="20"/>
          <w:szCs w:val="20"/>
          <w:lang w:val="en-US"/>
        </w:rPr>
        <w:t>et</w:t>
      </w:r>
      <w:r w:rsidR="00937E48" w:rsidRPr="00AA2D7A">
        <w:rPr>
          <w:rFonts w:ascii="Times New Roman" w:hAnsi="Times New Roman" w:cs="Times New Roman"/>
          <w:sz w:val="20"/>
          <w:szCs w:val="20"/>
          <w:lang w:val="en-US"/>
        </w:rPr>
        <w:t>h</w:t>
      </w:r>
      <w:r w:rsidR="00CB44C6" w:rsidRPr="00AA2D7A">
        <w:rPr>
          <w:rFonts w:ascii="Times New Roman" w:hAnsi="Times New Roman" w:cs="Times New Roman"/>
          <w:sz w:val="20"/>
          <w:szCs w:val="20"/>
          <w:lang w:val="en-US"/>
        </w:rPr>
        <w:t>ylcarbodiimide</w:t>
      </w:r>
      <w:proofErr w:type="spellEnd"/>
      <w:r w:rsidR="00CB44C6" w:rsidRPr="00AA2D7A">
        <w:rPr>
          <w:rFonts w:ascii="Times New Roman" w:hAnsi="Times New Roman" w:cs="Times New Roman"/>
          <w:sz w:val="20"/>
          <w:szCs w:val="20"/>
          <w:lang w:val="en-US"/>
        </w:rPr>
        <w:t xml:space="preserve"> hydr</w:t>
      </w:r>
      <w:r w:rsidR="00952D36" w:rsidRPr="00AA2D7A">
        <w:rPr>
          <w:rFonts w:ascii="Times New Roman" w:hAnsi="Times New Roman" w:cs="Times New Roman"/>
          <w:sz w:val="20"/>
          <w:szCs w:val="20"/>
          <w:lang w:val="en-US"/>
        </w:rPr>
        <w:t>ochloride</w:t>
      </w:r>
      <w:r w:rsidR="008C0005" w:rsidRPr="00AA2D7A">
        <w:rPr>
          <w:rFonts w:ascii="Times New Roman" w:hAnsi="Times New Roman" w:cs="Times New Roman"/>
          <w:sz w:val="20"/>
          <w:szCs w:val="20"/>
          <w:lang w:val="en-US"/>
        </w:rPr>
        <w:t xml:space="preserve"> (EDC)</w:t>
      </w:r>
      <w:r w:rsidR="00CB44C6" w:rsidRPr="00AA2D7A">
        <w:rPr>
          <w:rFonts w:ascii="Times New Roman" w:hAnsi="Times New Roman" w:cs="Times New Roman"/>
          <w:sz w:val="20"/>
          <w:szCs w:val="20"/>
          <w:lang w:val="en-US"/>
        </w:rPr>
        <w:t>,</w:t>
      </w:r>
      <w:r w:rsidR="00B863BD" w:rsidRPr="00AA2D7A">
        <w:rPr>
          <w:rFonts w:ascii="Times New Roman" w:hAnsi="Times New Roman" w:cs="Times New Roman"/>
          <w:sz w:val="20"/>
          <w:szCs w:val="20"/>
          <w:lang w:val="en-US"/>
        </w:rPr>
        <w:t xml:space="preserve"> </w:t>
      </w:r>
      <w:r w:rsidR="00B863BD" w:rsidRPr="00AA2D7A">
        <w:rPr>
          <w:rFonts w:ascii="Times New Roman" w:hAnsi="Times New Roman" w:cs="Times New Roman"/>
          <w:i/>
          <w:sz w:val="20"/>
          <w:szCs w:val="20"/>
          <w:lang w:val="en-US"/>
        </w:rPr>
        <w:t>N</w:t>
      </w:r>
      <w:r w:rsidR="00B863BD" w:rsidRPr="00AA2D7A">
        <w:rPr>
          <w:rFonts w:ascii="Times New Roman" w:hAnsi="Times New Roman" w:cs="Times New Roman"/>
          <w:sz w:val="20"/>
          <w:szCs w:val="20"/>
          <w:lang w:val="en-US"/>
        </w:rPr>
        <w:t>-</w:t>
      </w:r>
      <w:proofErr w:type="spellStart"/>
      <w:r w:rsidR="00B863BD" w:rsidRPr="00AA2D7A">
        <w:rPr>
          <w:rFonts w:ascii="Times New Roman" w:hAnsi="Times New Roman" w:cs="Times New Roman"/>
          <w:sz w:val="20"/>
          <w:szCs w:val="20"/>
          <w:lang w:val="en-US"/>
        </w:rPr>
        <w:t>hydrosuccinimide</w:t>
      </w:r>
      <w:proofErr w:type="spellEnd"/>
      <w:r w:rsidR="00B863BD" w:rsidRPr="00AA2D7A">
        <w:rPr>
          <w:rFonts w:ascii="Times New Roman" w:hAnsi="Times New Roman" w:cs="Times New Roman"/>
          <w:sz w:val="20"/>
          <w:szCs w:val="20"/>
          <w:lang w:val="en-US"/>
        </w:rPr>
        <w:t xml:space="preserve"> (NHS),</w:t>
      </w:r>
      <w:r w:rsidR="00CB44C6" w:rsidRPr="00AA2D7A">
        <w:rPr>
          <w:rFonts w:ascii="Times New Roman" w:hAnsi="Times New Roman" w:cs="Times New Roman"/>
          <w:sz w:val="20"/>
          <w:szCs w:val="20"/>
          <w:lang w:val="en-US"/>
        </w:rPr>
        <w:t xml:space="preserve"> 9-phenanthren</w:t>
      </w:r>
      <w:r w:rsidR="00952D36" w:rsidRPr="00AA2D7A">
        <w:rPr>
          <w:rFonts w:ascii="Times New Roman" w:hAnsi="Times New Roman" w:cs="Times New Roman"/>
          <w:sz w:val="20"/>
          <w:szCs w:val="20"/>
          <w:lang w:val="en-US"/>
        </w:rPr>
        <w:t>e</w:t>
      </w:r>
      <w:r w:rsidR="00937E48" w:rsidRPr="00AA2D7A">
        <w:rPr>
          <w:rFonts w:ascii="Times New Roman" w:hAnsi="Times New Roman" w:cs="Times New Roman"/>
          <w:sz w:val="20"/>
          <w:szCs w:val="20"/>
          <w:lang w:val="en-US"/>
        </w:rPr>
        <w:t xml:space="preserve"> </w:t>
      </w:r>
      <w:proofErr w:type="spellStart"/>
      <w:r w:rsidR="00952D36" w:rsidRPr="00AA2D7A">
        <w:rPr>
          <w:rFonts w:ascii="Times New Roman" w:hAnsi="Times New Roman" w:cs="Times New Roman"/>
          <w:sz w:val="20"/>
          <w:szCs w:val="20"/>
          <w:lang w:val="en-US"/>
        </w:rPr>
        <w:t>carboxaldehyde</w:t>
      </w:r>
      <w:proofErr w:type="spellEnd"/>
      <w:r w:rsidR="00FF00F6" w:rsidRPr="00AA2D7A">
        <w:rPr>
          <w:rFonts w:ascii="Times New Roman" w:hAnsi="Times New Roman" w:cs="Times New Roman"/>
          <w:sz w:val="20"/>
          <w:szCs w:val="20"/>
          <w:lang w:val="en-US"/>
        </w:rPr>
        <w:t xml:space="preserve"> and</w:t>
      </w:r>
      <w:r w:rsidR="00952D36" w:rsidRPr="00AA2D7A">
        <w:rPr>
          <w:rFonts w:ascii="Times New Roman" w:hAnsi="Times New Roman" w:cs="Times New Roman"/>
          <w:sz w:val="20"/>
          <w:szCs w:val="20"/>
          <w:lang w:val="en-US"/>
        </w:rPr>
        <w:t xml:space="preserve"> </w:t>
      </w:r>
      <w:r w:rsidR="00B1121D" w:rsidRPr="00AA2D7A">
        <w:rPr>
          <w:rFonts w:ascii="Times New Roman" w:hAnsi="Times New Roman" w:cs="Times New Roman"/>
          <w:sz w:val="20"/>
          <w:szCs w:val="20"/>
          <w:lang w:val="en-US"/>
        </w:rPr>
        <w:t>benzo[a]pyrene</w:t>
      </w:r>
      <w:r w:rsidR="00952D36" w:rsidRPr="00AA2D7A">
        <w:rPr>
          <w:rFonts w:ascii="Times New Roman" w:hAnsi="Times New Roman" w:cs="Times New Roman"/>
          <w:sz w:val="20"/>
          <w:szCs w:val="20"/>
          <w:lang w:val="en-US"/>
        </w:rPr>
        <w:t xml:space="preserve"> were purchased from Sigma</w:t>
      </w:r>
      <w:r w:rsidR="001E085A" w:rsidRPr="00AA2D7A">
        <w:rPr>
          <w:rFonts w:ascii="Times New Roman" w:hAnsi="Times New Roman" w:cs="Times New Roman"/>
          <w:sz w:val="20"/>
          <w:szCs w:val="20"/>
          <w:lang w:val="en-US"/>
        </w:rPr>
        <w:t xml:space="preserve">-Aldrich, </w:t>
      </w:r>
      <w:r w:rsidR="00952D36" w:rsidRPr="00AA2D7A">
        <w:rPr>
          <w:rFonts w:ascii="Times New Roman" w:hAnsi="Times New Roman" w:cs="Times New Roman"/>
          <w:sz w:val="20"/>
          <w:szCs w:val="20"/>
          <w:lang w:val="en-US"/>
        </w:rPr>
        <w:t>Germany</w:t>
      </w:r>
      <w:r w:rsidR="00821147" w:rsidRPr="00AA2D7A">
        <w:rPr>
          <w:rFonts w:ascii="Times New Roman" w:hAnsi="Times New Roman" w:cs="Times New Roman"/>
          <w:sz w:val="20"/>
          <w:szCs w:val="20"/>
          <w:lang w:val="en-US"/>
        </w:rPr>
        <w:t>.</w:t>
      </w:r>
      <w:r w:rsidR="00432A30" w:rsidRPr="00AA2D7A">
        <w:rPr>
          <w:rFonts w:ascii="Times New Roman" w:hAnsi="Times New Roman" w:cs="Times New Roman"/>
          <w:sz w:val="20"/>
          <w:szCs w:val="20"/>
          <w:lang w:val="en-US"/>
        </w:rPr>
        <w:t xml:space="preserve"> </w:t>
      </w:r>
      <w:r w:rsidR="00CB44C6" w:rsidRPr="00AA2D7A">
        <w:rPr>
          <w:rFonts w:ascii="Times New Roman" w:hAnsi="Times New Roman" w:cs="Times New Roman"/>
          <w:sz w:val="20"/>
          <w:szCs w:val="20"/>
          <w:lang w:val="en-US"/>
        </w:rPr>
        <w:t>All reagents are of analytical grade or better.</w:t>
      </w:r>
    </w:p>
    <w:p w:rsidR="00031570" w:rsidRPr="00AA2D7A" w:rsidRDefault="00031570" w:rsidP="001C5570">
      <w:pPr>
        <w:spacing w:after="0" w:line="240" w:lineRule="auto"/>
        <w:jc w:val="both"/>
        <w:rPr>
          <w:rFonts w:ascii="Times New Roman" w:hAnsi="Times New Roman" w:cs="Times New Roman"/>
          <w:sz w:val="20"/>
          <w:szCs w:val="20"/>
          <w:lang w:val="en-US"/>
        </w:rPr>
      </w:pPr>
    </w:p>
    <w:p w:rsidR="00937E48" w:rsidRPr="00AA2D7A" w:rsidRDefault="00C73A69" w:rsidP="00937E48">
      <w:pPr>
        <w:spacing w:after="0" w:line="240" w:lineRule="auto"/>
        <w:jc w:val="both"/>
        <w:outlineLvl w:val="0"/>
        <w:rPr>
          <w:rFonts w:ascii="Times New Roman" w:hAnsi="Times New Roman" w:cs="Times New Roman"/>
          <w:b/>
          <w:sz w:val="20"/>
          <w:szCs w:val="20"/>
          <w:lang w:val="en-US"/>
        </w:rPr>
      </w:pPr>
      <w:r w:rsidRPr="00AA2D7A">
        <w:rPr>
          <w:rFonts w:ascii="Times New Roman" w:hAnsi="Times New Roman" w:cs="Times New Roman"/>
          <w:b/>
          <w:sz w:val="20"/>
          <w:szCs w:val="20"/>
          <w:lang w:val="en-US"/>
        </w:rPr>
        <w:t>Instrumentations</w:t>
      </w:r>
    </w:p>
    <w:p w:rsidR="00031570" w:rsidRPr="00AA2D7A" w:rsidRDefault="00C73A69" w:rsidP="001C5570">
      <w:pPr>
        <w:spacing w:after="0" w:line="240" w:lineRule="auto"/>
        <w:jc w:val="both"/>
        <w:rPr>
          <w:rFonts w:ascii="Times New Roman" w:hAnsi="Times New Roman" w:cs="Times New Roman"/>
          <w:sz w:val="20"/>
          <w:szCs w:val="20"/>
          <w:lang w:val="en-US"/>
        </w:rPr>
      </w:pPr>
      <w:r w:rsidRPr="00AA2D7A">
        <w:rPr>
          <w:rFonts w:ascii="Times New Roman" w:hAnsi="Times New Roman" w:cs="Times New Roman"/>
          <w:sz w:val="20"/>
          <w:szCs w:val="20"/>
          <w:lang w:val="en-US"/>
        </w:rPr>
        <w:t>All experiments involving cyclic voltammetry</w:t>
      </w:r>
      <w:r w:rsidR="000774E2" w:rsidRPr="00AA2D7A">
        <w:rPr>
          <w:rFonts w:ascii="Times New Roman" w:hAnsi="Times New Roman" w:cs="Times New Roman"/>
          <w:sz w:val="20"/>
          <w:szCs w:val="20"/>
          <w:lang w:val="en-US"/>
        </w:rPr>
        <w:t xml:space="preserve"> and electrochemical impedance spectroscopy</w:t>
      </w:r>
      <w:r w:rsidRPr="00AA2D7A">
        <w:rPr>
          <w:rFonts w:ascii="Times New Roman" w:hAnsi="Times New Roman" w:cs="Times New Roman"/>
          <w:sz w:val="20"/>
          <w:szCs w:val="20"/>
          <w:lang w:val="en-US"/>
        </w:rPr>
        <w:t xml:space="preserve"> were conducted at room temperature using AUTOLAB PGSTAT30 (Metrohm, Utrecht, The Netherlands), located at School of Ocean Engineering, UMT. </w:t>
      </w:r>
      <w:r w:rsidR="005B57D2" w:rsidRPr="00AA2D7A">
        <w:rPr>
          <w:rFonts w:ascii="Times New Roman" w:hAnsi="Times New Roman" w:cs="Times New Roman"/>
          <w:sz w:val="20"/>
          <w:szCs w:val="20"/>
          <w:lang w:val="en-US"/>
        </w:rPr>
        <w:t>SPGE</w:t>
      </w:r>
      <w:r w:rsidRPr="00AA2D7A">
        <w:rPr>
          <w:rFonts w:ascii="Times New Roman" w:hAnsi="Times New Roman" w:cs="Times New Roman"/>
          <w:sz w:val="20"/>
          <w:szCs w:val="20"/>
          <w:lang w:val="en-US"/>
        </w:rPr>
        <w:t xml:space="preserve"> was connected to the </w:t>
      </w:r>
      <w:proofErr w:type="spellStart"/>
      <w:r w:rsidRPr="00AA2D7A">
        <w:rPr>
          <w:rFonts w:ascii="Times New Roman" w:hAnsi="Times New Roman" w:cs="Times New Roman"/>
          <w:sz w:val="20"/>
          <w:szCs w:val="20"/>
          <w:lang w:val="en-US"/>
        </w:rPr>
        <w:t>potentiostat</w:t>
      </w:r>
      <w:proofErr w:type="spellEnd"/>
      <w:r w:rsidRPr="00AA2D7A">
        <w:rPr>
          <w:rFonts w:ascii="Times New Roman" w:hAnsi="Times New Roman" w:cs="Times New Roman"/>
          <w:sz w:val="20"/>
          <w:szCs w:val="20"/>
          <w:lang w:val="en-US"/>
        </w:rPr>
        <w:t xml:space="preserve"> by DRP-CAC connector (DropSens, Spain).</w:t>
      </w:r>
      <w:r w:rsidR="009C72E4" w:rsidRPr="00AA2D7A">
        <w:rPr>
          <w:rFonts w:ascii="Times New Roman" w:hAnsi="Times New Roman" w:cs="Times New Roman"/>
          <w:sz w:val="20"/>
          <w:szCs w:val="20"/>
          <w:lang w:val="en-US"/>
        </w:rPr>
        <w:t xml:space="preserve"> SPGE</w:t>
      </w:r>
      <w:r w:rsidR="006562D0" w:rsidRPr="00AA2D7A">
        <w:rPr>
          <w:rFonts w:ascii="Times New Roman" w:hAnsi="Times New Roman" w:cs="Times New Roman"/>
          <w:sz w:val="20"/>
          <w:szCs w:val="20"/>
          <w:lang w:val="en-US"/>
        </w:rPr>
        <w:t xml:space="preserve"> was cleaned with Ultrasonic Cleaner JAC Ultrasonic 2010P (Jin Woo Engineering Co. Korea). </w:t>
      </w:r>
      <w:r w:rsidR="00874EC3" w:rsidRPr="00AA2D7A">
        <w:rPr>
          <w:rFonts w:ascii="Times New Roman" w:hAnsi="Times New Roman" w:cs="Times New Roman"/>
          <w:sz w:val="20"/>
          <w:szCs w:val="20"/>
          <w:lang w:val="en-US"/>
        </w:rPr>
        <w:t xml:space="preserve">Mini incubator (VWR, China) was used to incubate samples at </w:t>
      </w:r>
      <w:r w:rsidR="00D30445" w:rsidRPr="00AA2D7A">
        <w:rPr>
          <w:rFonts w:ascii="Times New Roman" w:hAnsi="Times New Roman" w:cs="Times New Roman"/>
          <w:sz w:val="20"/>
          <w:szCs w:val="20"/>
          <w:lang w:val="en-US"/>
        </w:rPr>
        <w:t xml:space="preserve">37 °C. Ascent </w:t>
      </w:r>
      <w:proofErr w:type="spellStart"/>
      <w:r w:rsidR="00D30445" w:rsidRPr="00AA2D7A">
        <w:rPr>
          <w:rFonts w:ascii="Times New Roman" w:hAnsi="Times New Roman" w:cs="Times New Roman"/>
          <w:sz w:val="20"/>
          <w:szCs w:val="20"/>
          <w:lang w:val="en-US"/>
        </w:rPr>
        <w:t>Multisk</w:t>
      </w:r>
      <w:r w:rsidR="00874EC3" w:rsidRPr="00AA2D7A">
        <w:rPr>
          <w:rFonts w:ascii="Times New Roman" w:hAnsi="Times New Roman" w:cs="Times New Roman"/>
          <w:sz w:val="20"/>
          <w:szCs w:val="20"/>
          <w:lang w:val="en-US"/>
        </w:rPr>
        <w:t>an</w:t>
      </w:r>
      <w:proofErr w:type="spellEnd"/>
      <w:r w:rsidR="00874EC3" w:rsidRPr="00AA2D7A">
        <w:rPr>
          <w:rFonts w:ascii="Times New Roman" w:hAnsi="Times New Roman" w:cs="Times New Roman"/>
          <w:sz w:val="20"/>
          <w:szCs w:val="20"/>
          <w:lang w:val="en-US"/>
        </w:rPr>
        <w:t xml:space="preserve"> ELISA reader (Thermo Scientific</w:t>
      </w:r>
      <w:r w:rsidR="002404E9" w:rsidRPr="00AA2D7A">
        <w:rPr>
          <w:rFonts w:ascii="Times New Roman" w:hAnsi="Times New Roman" w:cs="Times New Roman"/>
          <w:sz w:val="20"/>
          <w:szCs w:val="20"/>
          <w:lang w:val="en-US"/>
        </w:rPr>
        <w:t>, USA</w:t>
      </w:r>
      <w:r w:rsidR="00D53CFB" w:rsidRPr="00AA2D7A">
        <w:rPr>
          <w:rFonts w:ascii="Times New Roman" w:hAnsi="Times New Roman" w:cs="Times New Roman"/>
          <w:sz w:val="20"/>
          <w:szCs w:val="20"/>
          <w:lang w:val="en-US"/>
        </w:rPr>
        <w:t>), located at Institute of Marine Biotechnology, UMT was</w:t>
      </w:r>
      <w:r w:rsidR="00874EC3" w:rsidRPr="00AA2D7A">
        <w:rPr>
          <w:rFonts w:ascii="Times New Roman" w:hAnsi="Times New Roman" w:cs="Times New Roman"/>
          <w:sz w:val="20"/>
          <w:szCs w:val="20"/>
          <w:lang w:val="en-US"/>
        </w:rPr>
        <w:t xml:space="preserve"> used for optical </w:t>
      </w:r>
      <w:r w:rsidR="007852A2" w:rsidRPr="00AA2D7A">
        <w:rPr>
          <w:rFonts w:ascii="Times New Roman" w:hAnsi="Times New Roman" w:cs="Times New Roman"/>
          <w:sz w:val="20"/>
          <w:szCs w:val="20"/>
          <w:lang w:val="en-US"/>
        </w:rPr>
        <w:t>characteriz</w:t>
      </w:r>
      <w:r w:rsidR="00952D36" w:rsidRPr="00AA2D7A">
        <w:rPr>
          <w:rFonts w:ascii="Times New Roman" w:hAnsi="Times New Roman" w:cs="Times New Roman"/>
          <w:sz w:val="20"/>
          <w:szCs w:val="20"/>
          <w:lang w:val="en-US"/>
        </w:rPr>
        <w:t>ation</w:t>
      </w:r>
      <w:r w:rsidR="00D53CFB" w:rsidRPr="00AA2D7A">
        <w:rPr>
          <w:rFonts w:ascii="Times New Roman" w:hAnsi="Times New Roman" w:cs="Times New Roman"/>
          <w:sz w:val="20"/>
          <w:szCs w:val="20"/>
          <w:lang w:val="en-US"/>
        </w:rPr>
        <w:t xml:space="preserve">. </w:t>
      </w:r>
    </w:p>
    <w:p w:rsidR="00C322A0" w:rsidRPr="00AA2D7A" w:rsidRDefault="00C322A0" w:rsidP="001C5570">
      <w:pPr>
        <w:spacing w:after="0" w:line="240" w:lineRule="auto"/>
        <w:jc w:val="both"/>
        <w:rPr>
          <w:rFonts w:ascii="Times New Roman" w:hAnsi="Times New Roman" w:cs="Times New Roman"/>
          <w:sz w:val="20"/>
          <w:szCs w:val="20"/>
          <w:lang w:val="en-US"/>
        </w:rPr>
      </w:pPr>
    </w:p>
    <w:p w:rsidR="00C322A0" w:rsidRPr="00AA2D7A" w:rsidRDefault="00FB1488" w:rsidP="00C322A0">
      <w:pPr>
        <w:spacing w:after="0" w:line="240" w:lineRule="auto"/>
        <w:jc w:val="both"/>
        <w:outlineLvl w:val="0"/>
        <w:rPr>
          <w:rFonts w:ascii="Times New Roman" w:hAnsi="Times New Roman" w:cs="Times New Roman"/>
          <w:b/>
          <w:sz w:val="20"/>
          <w:szCs w:val="20"/>
          <w:lang w:val="en-US"/>
        </w:rPr>
      </w:pPr>
      <w:r>
        <w:rPr>
          <w:rFonts w:ascii="Times New Roman" w:hAnsi="Times New Roman" w:cs="Times New Roman"/>
          <w:b/>
          <w:sz w:val="20"/>
          <w:szCs w:val="20"/>
          <w:lang w:val="en-US"/>
        </w:rPr>
        <w:t>Preparation of gold e</w:t>
      </w:r>
      <w:r w:rsidR="00C322A0" w:rsidRPr="00AA2D7A">
        <w:rPr>
          <w:rFonts w:ascii="Times New Roman" w:hAnsi="Times New Roman" w:cs="Times New Roman"/>
          <w:b/>
          <w:sz w:val="20"/>
          <w:szCs w:val="20"/>
          <w:lang w:val="en-US"/>
        </w:rPr>
        <w:t>lectrodes</w:t>
      </w:r>
    </w:p>
    <w:p w:rsidR="00FB1488" w:rsidRDefault="00C322A0" w:rsidP="003D2FB3">
      <w:pPr>
        <w:spacing w:after="0" w:line="240" w:lineRule="auto"/>
        <w:jc w:val="both"/>
        <w:outlineLvl w:val="0"/>
        <w:rPr>
          <w:rFonts w:ascii="Times New Roman" w:hAnsi="Times New Roman" w:cs="Times New Roman"/>
          <w:sz w:val="20"/>
          <w:szCs w:val="20"/>
          <w:lang w:val="en-US"/>
        </w:rPr>
      </w:pPr>
      <w:r w:rsidRPr="00AA2D7A">
        <w:rPr>
          <w:rFonts w:ascii="Times New Roman" w:hAnsi="Times New Roman" w:cs="Times New Roman"/>
          <w:sz w:val="20"/>
          <w:szCs w:val="20"/>
          <w:lang w:val="en-US"/>
        </w:rPr>
        <w:t xml:space="preserve">The C220BT screen printed </w:t>
      </w:r>
      <w:proofErr w:type="spellStart"/>
      <w:r w:rsidRPr="00AA2D7A">
        <w:rPr>
          <w:rFonts w:ascii="Times New Roman" w:hAnsi="Times New Roman" w:cs="Times New Roman"/>
          <w:sz w:val="20"/>
          <w:szCs w:val="20"/>
          <w:lang w:val="en-US"/>
        </w:rPr>
        <w:t>AuE</w:t>
      </w:r>
      <w:proofErr w:type="spellEnd"/>
      <w:r w:rsidRPr="00AA2D7A">
        <w:rPr>
          <w:rFonts w:ascii="Times New Roman" w:hAnsi="Times New Roman" w:cs="Times New Roman"/>
          <w:sz w:val="20"/>
          <w:szCs w:val="20"/>
          <w:lang w:val="en-US"/>
        </w:rPr>
        <w:t xml:space="preserve"> was ultrasonic cleaned with acetone by isopropanol and lastly ultrasonic cleaned in </w:t>
      </w:r>
      <w:r w:rsidR="0058455D" w:rsidRPr="00AA2D7A">
        <w:rPr>
          <w:rFonts w:ascii="Times New Roman" w:hAnsi="Times New Roman" w:cs="Times New Roman"/>
          <w:sz w:val="20"/>
          <w:szCs w:val="20"/>
          <w:lang w:val="en-US"/>
        </w:rPr>
        <w:t>deionized</w:t>
      </w:r>
      <w:r w:rsidRPr="00AA2D7A">
        <w:rPr>
          <w:rFonts w:ascii="Times New Roman" w:hAnsi="Times New Roman" w:cs="Times New Roman"/>
          <w:sz w:val="20"/>
          <w:szCs w:val="20"/>
          <w:lang w:val="en-US"/>
        </w:rPr>
        <w:t xml:space="preserve"> water for 5 minutes in each solution, respectively</w:t>
      </w:r>
      <w:r w:rsidR="00CA24C8" w:rsidRPr="00AA2D7A">
        <w:rPr>
          <w:rFonts w:ascii="Times New Roman" w:hAnsi="Times New Roman" w:cs="Times New Roman"/>
          <w:sz w:val="20"/>
          <w:szCs w:val="20"/>
          <w:lang w:val="en-US"/>
        </w:rPr>
        <w:t xml:space="preserve"> [15]</w:t>
      </w:r>
      <w:r w:rsidRPr="00AA2D7A">
        <w:rPr>
          <w:rFonts w:ascii="Times New Roman" w:hAnsi="Times New Roman" w:cs="Times New Roman"/>
          <w:sz w:val="20"/>
          <w:szCs w:val="20"/>
          <w:lang w:val="en-US"/>
        </w:rPr>
        <w:t xml:space="preserve">. </w:t>
      </w:r>
    </w:p>
    <w:p w:rsidR="00FB1488" w:rsidRDefault="00FB1488" w:rsidP="003D2FB3">
      <w:pPr>
        <w:spacing w:after="0" w:line="240" w:lineRule="auto"/>
        <w:jc w:val="both"/>
        <w:outlineLvl w:val="0"/>
        <w:rPr>
          <w:rFonts w:ascii="Times New Roman" w:hAnsi="Times New Roman" w:cs="Times New Roman"/>
          <w:sz w:val="20"/>
          <w:szCs w:val="20"/>
          <w:lang w:val="en-US"/>
        </w:rPr>
      </w:pPr>
    </w:p>
    <w:p w:rsidR="003D2FB3" w:rsidRPr="00FB1488" w:rsidRDefault="003D2FB3" w:rsidP="003D2FB3">
      <w:pPr>
        <w:spacing w:after="0" w:line="240" w:lineRule="auto"/>
        <w:jc w:val="both"/>
        <w:outlineLvl w:val="0"/>
        <w:rPr>
          <w:rFonts w:ascii="Times New Roman" w:hAnsi="Times New Roman" w:cs="Times New Roman"/>
          <w:sz w:val="20"/>
          <w:szCs w:val="20"/>
          <w:lang w:val="en-US"/>
        </w:rPr>
      </w:pPr>
      <w:r w:rsidRPr="00AA2D7A">
        <w:rPr>
          <w:rFonts w:ascii="Times New Roman" w:hAnsi="Times New Roman" w:cs="Times New Roman"/>
          <w:b/>
          <w:sz w:val="20"/>
          <w:szCs w:val="20"/>
          <w:lang w:val="en-US"/>
        </w:rPr>
        <w:t xml:space="preserve">SAM </w:t>
      </w:r>
      <w:r w:rsidR="00FB1488" w:rsidRPr="00AA2D7A">
        <w:rPr>
          <w:rFonts w:ascii="Times New Roman" w:hAnsi="Times New Roman" w:cs="Times New Roman"/>
          <w:b/>
          <w:sz w:val="20"/>
          <w:szCs w:val="20"/>
          <w:lang w:val="en-US"/>
        </w:rPr>
        <w:t>formation on gold electrodes</w:t>
      </w:r>
    </w:p>
    <w:p w:rsidR="003D2FB3" w:rsidRPr="00AA2D7A" w:rsidRDefault="00E84C4D" w:rsidP="001C5570">
      <w:pPr>
        <w:spacing w:after="0" w:line="240" w:lineRule="auto"/>
        <w:jc w:val="both"/>
        <w:rPr>
          <w:rFonts w:ascii="Times New Roman" w:hAnsi="Times New Roman" w:cs="Times New Roman"/>
          <w:sz w:val="20"/>
          <w:szCs w:val="20"/>
          <w:lang w:val="en-US"/>
        </w:rPr>
      </w:pPr>
      <w:r w:rsidRPr="00AA2D7A">
        <w:rPr>
          <w:rFonts w:ascii="Times New Roman" w:hAnsi="Times New Roman" w:cs="Times New Roman"/>
          <w:sz w:val="20"/>
          <w:szCs w:val="20"/>
          <w:lang w:val="en-US"/>
        </w:rPr>
        <w:t>SPGE was immersed in the freshly prepared 5 mM 11-MUA in ethanolic solution for 20 hours. The modified electrode was rinsed with ethanol to remove any unbound molecules. Activation of carboxylic acid terminated-group was done by coupling the modified electrode with 50 mM EDC and 50 mM NHS and this activated-modified SPGE was further used to detect BaP using ELISA principle.</w:t>
      </w:r>
    </w:p>
    <w:p w:rsidR="003D2FB3" w:rsidRPr="00AA2D7A" w:rsidRDefault="003D2FB3" w:rsidP="001C5570">
      <w:pPr>
        <w:spacing w:after="0" w:line="240" w:lineRule="auto"/>
        <w:jc w:val="both"/>
        <w:rPr>
          <w:rFonts w:ascii="Times New Roman" w:hAnsi="Times New Roman" w:cs="Times New Roman"/>
          <w:sz w:val="20"/>
          <w:szCs w:val="20"/>
          <w:lang w:val="en-US"/>
        </w:rPr>
      </w:pPr>
    </w:p>
    <w:p w:rsidR="00874EC3" w:rsidRPr="00AA2D7A" w:rsidRDefault="00874EC3" w:rsidP="001C5570">
      <w:pPr>
        <w:spacing w:after="0" w:line="240" w:lineRule="auto"/>
        <w:jc w:val="both"/>
        <w:outlineLvl w:val="0"/>
        <w:rPr>
          <w:rFonts w:ascii="Times New Roman" w:hAnsi="Times New Roman" w:cs="Times New Roman"/>
          <w:b/>
          <w:sz w:val="20"/>
          <w:szCs w:val="20"/>
          <w:lang w:val="en-US"/>
        </w:rPr>
      </w:pPr>
      <w:bookmarkStart w:id="1" w:name="_Toc448348012"/>
      <w:r w:rsidRPr="00AA2D7A">
        <w:rPr>
          <w:rFonts w:ascii="Times New Roman" w:hAnsi="Times New Roman" w:cs="Times New Roman"/>
          <w:b/>
          <w:sz w:val="20"/>
          <w:szCs w:val="20"/>
          <w:lang w:val="en-US"/>
        </w:rPr>
        <w:t xml:space="preserve">Preparation </w:t>
      </w:r>
      <w:r w:rsidR="00FB1488" w:rsidRPr="00AA2D7A">
        <w:rPr>
          <w:rFonts w:ascii="Times New Roman" w:hAnsi="Times New Roman" w:cs="Times New Roman"/>
          <w:b/>
          <w:sz w:val="20"/>
          <w:szCs w:val="20"/>
          <w:lang w:val="en-US"/>
        </w:rPr>
        <w:t>of buffer solutions</w:t>
      </w:r>
      <w:bookmarkEnd w:id="1"/>
    </w:p>
    <w:p w:rsidR="00874EC3" w:rsidRPr="00AA2D7A" w:rsidRDefault="00112C26" w:rsidP="001C5570">
      <w:pPr>
        <w:spacing w:after="0" w:line="240" w:lineRule="auto"/>
        <w:jc w:val="both"/>
        <w:rPr>
          <w:rFonts w:ascii="Times New Roman" w:hAnsi="Times New Roman" w:cs="Times New Roman"/>
          <w:sz w:val="20"/>
          <w:szCs w:val="20"/>
          <w:lang w:val="en-US"/>
        </w:rPr>
      </w:pPr>
      <w:r w:rsidRPr="00AA2D7A">
        <w:rPr>
          <w:rFonts w:ascii="Times New Roman" w:hAnsi="Times New Roman" w:cs="Times New Roman"/>
          <w:sz w:val="20"/>
          <w:szCs w:val="20"/>
          <w:lang w:val="en-US"/>
        </w:rPr>
        <w:t>B</w:t>
      </w:r>
      <w:r w:rsidR="00874EC3" w:rsidRPr="00AA2D7A">
        <w:rPr>
          <w:rFonts w:ascii="Times New Roman" w:hAnsi="Times New Roman" w:cs="Times New Roman"/>
          <w:sz w:val="20"/>
          <w:szCs w:val="20"/>
          <w:lang w:val="en-US"/>
        </w:rPr>
        <w:t>locking buffer</w:t>
      </w:r>
      <w:r w:rsidRPr="00AA2D7A">
        <w:rPr>
          <w:rFonts w:ascii="Times New Roman" w:hAnsi="Times New Roman" w:cs="Times New Roman"/>
          <w:sz w:val="20"/>
          <w:szCs w:val="20"/>
          <w:lang w:val="en-US"/>
        </w:rPr>
        <w:t xml:space="preserve"> was prepared by dissolving</w:t>
      </w:r>
      <w:r w:rsidR="00874EC3" w:rsidRPr="00AA2D7A">
        <w:rPr>
          <w:rFonts w:ascii="Times New Roman" w:hAnsi="Times New Roman" w:cs="Times New Roman"/>
          <w:sz w:val="20"/>
          <w:szCs w:val="20"/>
          <w:lang w:val="en-US"/>
        </w:rPr>
        <w:t xml:space="preserve"> </w:t>
      </w:r>
      <w:r w:rsidR="009C72E4" w:rsidRPr="00AA2D7A">
        <w:rPr>
          <w:rFonts w:ascii="Times New Roman" w:hAnsi="Times New Roman" w:cs="Times New Roman"/>
          <w:sz w:val="20"/>
          <w:szCs w:val="20"/>
          <w:lang w:val="en-US"/>
        </w:rPr>
        <w:t xml:space="preserve">0.3029 g </w:t>
      </w:r>
      <w:r w:rsidR="00874EC3" w:rsidRPr="00AA2D7A">
        <w:rPr>
          <w:rFonts w:ascii="Times New Roman" w:hAnsi="Times New Roman" w:cs="Times New Roman"/>
          <w:sz w:val="20"/>
          <w:szCs w:val="20"/>
          <w:lang w:val="en-US"/>
        </w:rPr>
        <w:t>Tris in deioni</w:t>
      </w:r>
      <w:r w:rsidR="002404E9" w:rsidRPr="00AA2D7A">
        <w:rPr>
          <w:rFonts w:ascii="Times New Roman" w:hAnsi="Times New Roman" w:cs="Times New Roman"/>
          <w:sz w:val="20"/>
          <w:szCs w:val="20"/>
          <w:lang w:val="en-US"/>
        </w:rPr>
        <w:t>z</w:t>
      </w:r>
      <w:r w:rsidR="00874EC3" w:rsidRPr="00AA2D7A">
        <w:rPr>
          <w:rFonts w:ascii="Times New Roman" w:hAnsi="Times New Roman" w:cs="Times New Roman"/>
          <w:sz w:val="20"/>
          <w:szCs w:val="20"/>
          <w:lang w:val="en-US"/>
        </w:rPr>
        <w:t>ed water</w:t>
      </w:r>
      <w:r w:rsidRPr="00AA2D7A">
        <w:rPr>
          <w:rFonts w:ascii="Times New Roman" w:hAnsi="Times New Roman" w:cs="Times New Roman"/>
          <w:sz w:val="20"/>
          <w:szCs w:val="20"/>
          <w:lang w:val="en-US"/>
        </w:rPr>
        <w:t>.</w:t>
      </w:r>
      <w:r w:rsidR="00874EC3" w:rsidRPr="00AA2D7A">
        <w:rPr>
          <w:rFonts w:ascii="Times New Roman" w:hAnsi="Times New Roman" w:cs="Times New Roman"/>
          <w:sz w:val="20"/>
          <w:szCs w:val="20"/>
          <w:lang w:val="en-US"/>
        </w:rPr>
        <w:t xml:space="preserve"> </w:t>
      </w:r>
      <w:r w:rsidRPr="00AA2D7A">
        <w:rPr>
          <w:rFonts w:ascii="Times New Roman" w:hAnsi="Times New Roman" w:cs="Times New Roman"/>
          <w:sz w:val="20"/>
          <w:szCs w:val="20"/>
          <w:lang w:val="en-US"/>
        </w:rPr>
        <w:t>T</w:t>
      </w:r>
      <w:r w:rsidR="00874EC3" w:rsidRPr="00AA2D7A">
        <w:rPr>
          <w:rFonts w:ascii="Times New Roman" w:hAnsi="Times New Roman" w:cs="Times New Roman"/>
          <w:sz w:val="20"/>
          <w:szCs w:val="20"/>
          <w:lang w:val="en-US"/>
        </w:rPr>
        <w:t>he</w:t>
      </w:r>
      <w:r w:rsidR="009C72E4" w:rsidRPr="00AA2D7A">
        <w:rPr>
          <w:rFonts w:ascii="Times New Roman" w:hAnsi="Times New Roman" w:cs="Times New Roman"/>
          <w:sz w:val="20"/>
          <w:szCs w:val="20"/>
          <w:lang w:val="en-US"/>
        </w:rPr>
        <w:t>n, the</w:t>
      </w:r>
      <w:r w:rsidR="00874EC3" w:rsidRPr="00AA2D7A">
        <w:rPr>
          <w:rFonts w:ascii="Times New Roman" w:hAnsi="Times New Roman" w:cs="Times New Roman"/>
          <w:sz w:val="20"/>
          <w:szCs w:val="20"/>
          <w:lang w:val="en-US"/>
        </w:rPr>
        <w:t xml:space="preserve"> </w:t>
      </w:r>
      <w:r w:rsidR="002404E9" w:rsidRPr="00AA2D7A">
        <w:rPr>
          <w:rFonts w:ascii="Times New Roman" w:hAnsi="Times New Roman" w:cs="Times New Roman"/>
          <w:sz w:val="20"/>
          <w:szCs w:val="20"/>
          <w:lang w:val="en-US"/>
        </w:rPr>
        <w:t xml:space="preserve">prepared </w:t>
      </w:r>
      <w:r w:rsidR="00874EC3" w:rsidRPr="00AA2D7A">
        <w:rPr>
          <w:rFonts w:ascii="Times New Roman" w:hAnsi="Times New Roman" w:cs="Times New Roman"/>
          <w:sz w:val="20"/>
          <w:szCs w:val="20"/>
          <w:lang w:val="en-US"/>
        </w:rPr>
        <w:t xml:space="preserve">solution was used to dissolve </w:t>
      </w:r>
      <w:r w:rsidR="009C72E4" w:rsidRPr="00AA2D7A">
        <w:rPr>
          <w:rFonts w:ascii="Times New Roman" w:hAnsi="Times New Roman" w:cs="Times New Roman"/>
          <w:sz w:val="20"/>
          <w:szCs w:val="20"/>
          <w:lang w:val="en-US"/>
        </w:rPr>
        <w:t xml:space="preserve">0.5 g </w:t>
      </w:r>
      <w:r w:rsidR="00874EC3" w:rsidRPr="00AA2D7A">
        <w:rPr>
          <w:rFonts w:ascii="Times New Roman" w:hAnsi="Times New Roman" w:cs="Times New Roman"/>
          <w:sz w:val="20"/>
          <w:szCs w:val="20"/>
          <w:lang w:val="en-US"/>
        </w:rPr>
        <w:t xml:space="preserve">BSA. For washing buffer, 0.3029 g </w:t>
      </w:r>
      <w:r w:rsidRPr="00AA2D7A">
        <w:rPr>
          <w:rFonts w:ascii="Times New Roman" w:hAnsi="Times New Roman" w:cs="Times New Roman"/>
          <w:sz w:val="20"/>
          <w:szCs w:val="20"/>
          <w:lang w:val="en-US"/>
        </w:rPr>
        <w:t>Tris</w:t>
      </w:r>
      <w:r w:rsidR="00D30445" w:rsidRPr="00AA2D7A">
        <w:rPr>
          <w:rFonts w:ascii="Times New Roman" w:hAnsi="Times New Roman" w:cs="Times New Roman"/>
          <w:sz w:val="20"/>
          <w:szCs w:val="20"/>
          <w:lang w:val="en-US"/>
        </w:rPr>
        <w:t xml:space="preserve"> was dissolved in deioniz</w:t>
      </w:r>
      <w:r w:rsidR="00874EC3" w:rsidRPr="00AA2D7A">
        <w:rPr>
          <w:rFonts w:ascii="Times New Roman" w:hAnsi="Times New Roman" w:cs="Times New Roman"/>
          <w:sz w:val="20"/>
          <w:szCs w:val="20"/>
          <w:lang w:val="en-US"/>
        </w:rPr>
        <w:t xml:space="preserve">ed water. </w:t>
      </w:r>
      <w:r w:rsidR="00A23E37">
        <w:rPr>
          <w:rFonts w:ascii="Times New Roman" w:hAnsi="Times New Roman" w:cs="Times New Roman"/>
          <w:sz w:val="20"/>
          <w:szCs w:val="20"/>
          <w:lang w:val="en-US"/>
        </w:rPr>
        <w:t xml:space="preserve">A total of </w:t>
      </w:r>
      <w:r w:rsidR="00FB1488">
        <w:rPr>
          <w:rFonts w:ascii="Times New Roman" w:hAnsi="Times New Roman" w:cs="Times New Roman"/>
          <w:sz w:val="20"/>
          <w:szCs w:val="20"/>
          <w:lang w:val="en-US"/>
        </w:rPr>
        <w:t xml:space="preserve">50 </w:t>
      </w:r>
      <w:proofErr w:type="spellStart"/>
      <w:r w:rsidR="00FB1488">
        <w:rPr>
          <w:rFonts w:ascii="Times New Roman" w:hAnsi="Times New Roman" w:cs="Times New Roman"/>
          <w:sz w:val="20"/>
          <w:szCs w:val="20"/>
          <w:lang w:val="en-US"/>
        </w:rPr>
        <w:t>μL</w:t>
      </w:r>
      <w:proofErr w:type="spellEnd"/>
      <w:r w:rsidR="003E3E24">
        <w:rPr>
          <w:rFonts w:ascii="Times New Roman" w:hAnsi="Times New Roman" w:cs="Times New Roman"/>
          <w:sz w:val="20"/>
          <w:szCs w:val="20"/>
          <w:lang w:val="en-US"/>
        </w:rPr>
        <w:t xml:space="preserve"> </w:t>
      </w:r>
      <w:r w:rsidR="00874EC3" w:rsidRPr="00AA2D7A">
        <w:rPr>
          <w:rFonts w:ascii="Times New Roman" w:hAnsi="Times New Roman" w:cs="Times New Roman"/>
          <w:sz w:val="20"/>
          <w:szCs w:val="20"/>
          <w:lang w:val="en-US"/>
        </w:rPr>
        <w:lastRenderedPageBreak/>
        <w:t>Tris solution was pipette</w:t>
      </w:r>
      <w:r w:rsidR="008C0005" w:rsidRPr="00AA2D7A">
        <w:rPr>
          <w:rFonts w:ascii="Times New Roman" w:hAnsi="Times New Roman" w:cs="Times New Roman"/>
          <w:sz w:val="20"/>
          <w:szCs w:val="20"/>
          <w:lang w:val="en-US"/>
        </w:rPr>
        <w:t>d</w:t>
      </w:r>
      <w:r w:rsidR="00874EC3" w:rsidRPr="00AA2D7A">
        <w:rPr>
          <w:rFonts w:ascii="Times New Roman" w:hAnsi="Times New Roman" w:cs="Times New Roman"/>
          <w:sz w:val="20"/>
          <w:szCs w:val="20"/>
          <w:lang w:val="en-US"/>
        </w:rPr>
        <w:t xml:space="preserve"> out</w:t>
      </w:r>
      <w:r w:rsidR="00D53CFB" w:rsidRPr="00AA2D7A">
        <w:rPr>
          <w:rFonts w:ascii="Times New Roman" w:hAnsi="Times New Roman" w:cs="Times New Roman"/>
          <w:sz w:val="20"/>
          <w:szCs w:val="20"/>
          <w:lang w:val="en-US"/>
        </w:rPr>
        <w:t xml:space="preserve"> and </w:t>
      </w:r>
      <w:r w:rsidR="00FB1488">
        <w:rPr>
          <w:rFonts w:ascii="Times New Roman" w:hAnsi="Times New Roman" w:cs="Times New Roman"/>
          <w:sz w:val="20"/>
          <w:szCs w:val="20"/>
          <w:lang w:val="en-US"/>
        </w:rPr>
        <w:t xml:space="preserve">replaced by 50 </w:t>
      </w:r>
      <w:proofErr w:type="spellStart"/>
      <w:r w:rsidR="00FB1488">
        <w:rPr>
          <w:rFonts w:ascii="Times New Roman" w:hAnsi="Times New Roman" w:cs="Times New Roman"/>
          <w:sz w:val="20"/>
          <w:szCs w:val="20"/>
          <w:lang w:val="en-US"/>
        </w:rPr>
        <w:t>μL</w:t>
      </w:r>
      <w:proofErr w:type="spellEnd"/>
      <w:r w:rsidR="00D53CFB" w:rsidRPr="00AA2D7A">
        <w:rPr>
          <w:rFonts w:ascii="Times New Roman" w:hAnsi="Times New Roman" w:cs="Times New Roman"/>
          <w:sz w:val="20"/>
          <w:szCs w:val="20"/>
          <w:lang w:val="en-US"/>
        </w:rPr>
        <w:t xml:space="preserve"> Tween-20</w:t>
      </w:r>
      <w:r w:rsidR="00FB1488">
        <w:rPr>
          <w:rFonts w:ascii="Times New Roman" w:hAnsi="Times New Roman" w:cs="Times New Roman"/>
          <w:sz w:val="20"/>
          <w:szCs w:val="20"/>
          <w:lang w:val="en-US"/>
        </w:rPr>
        <w:t>. 1 mL</w:t>
      </w:r>
      <w:r w:rsidR="00874EC3" w:rsidRPr="00AA2D7A">
        <w:rPr>
          <w:rFonts w:ascii="Times New Roman" w:hAnsi="Times New Roman" w:cs="Times New Roman"/>
          <w:sz w:val="20"/>
          <w:szCs w:val="20"/>
          <w:lang w:val="en-US"/>
        </w:rPr>
        <w:t xml:space="preserve"> </w:t>
      </w:r>
      <w:r w:rsidRPr="00AA2D7A">
        <w:rPr>
          <w:rFonts w:ascii="Times New Roman" w:hAnsi="Times New Roman" w:cs="Times New Roman"/>
          <w:i/>
          <w:iCs/>
          <w:sz w:val="20"/>
          <w:szCs w:val="20"/>
          <w:lang w:val="en-US"/>
        </w:rPr>
        <w:t>p</w:t>
      </w:r>
      <w:r w:rsidRPr="00AA2D7A">
        <w:rPr>
          <w:rFonts w:ascii="Times New Roman" w:hAnsi="Times New Roman" w:cs="Times New Roman"/>
          <w:sz w:val="20"/>
          <w:szCs w:val="20"/>
          <w:lang w:val="en-US"/>
        </w:rPr>
        <w:t>-nitrophenyl phosphate</w:t>
      </w:r>
      <w:r w:rsidRPr="00AA2D7A">
        <w:rPr>
          <w:rFonts w:ascii="Times New Roman" w:hAnsi="Times New Roman" w:cs="Times New Roman"/>
          <w:i/>
          <w:iCs/>
          <w:sz w:val="20"/>
          <w:szCs w:val="20"/>
          <w:lang w:val="en-US"/>
        </w:rPr>
        <w:t xml:space="preserve"> </w:t>
      </w:r>
      <w:r w:rsidRPr="00AA2D7A">
        <w:rPr>
          <w:rFonts w:ascii="Times New Roman" w:hAnsi="Times New Roman" w:cs="Times New Roman"/>
          <w:iCs/>
          <w:sz w:val="20"/>
          <w:szCs w:val="20"/>
          <w:lang w:val="en-US"/>
        </w:rPr>
        <w:t>(</w:t>
      </w:r>
      <w:r w:rsidR="00874EC3" w:rsidRPr="00AA2D7A">
        <w:rPr>
          <w:rFonts w:ascii="Times New Roman" w:hAnsi="Times New Roman" w:cs="Times New Roman"/>
          <w:i/>
          <w:iCs/>
          <w:sz w:val="20"/>
          <w:szCs w:val="20"/>
          <w:lang w:val="en-US"/>
        </w:rPr>
        <w:t>p</w:t>
      </w:r>
      <w:r w:rsidR="00874EC3" w:rsidRPr="00AA2D7A">
        <w:rPr>
          <w:rFonts w:ascii="Times New Roman" w:hAnsi="Times New Roman" w:cs="Times New Roman"/>
          <w:sz w:val="20"/>
          <w:szCs w:val="20"/>
          <w:lang w:val="en-US"/>
        </w:rPr>
        <w:t>-NPP</w:t>
      </w:r>
      <w:r w:rsidRPr="00AA2D7A">
        <w:rPr>
          <w:rFonts w:ascii="Times New Roman" w:hAnsi="Times New Roman" w:cs="Times New Roman"/>
          <w:sz w:val="20"/>
          <w:szCs w:val="20"/>
          <w:lang w:val="en-US"/>
        </w:rPr>
        <w:t>)</w:t>
      </w:r>
      <w:r w:rsidR="00874EC3" w:rsidRPr="00AA2D7A">
        <w:rPr>
          <w:rFonts w:ascii="Times New Roman" w:hAnsi="Times New Roman" w:cs="Times New Roman"/>
          <w:sz w:val="20"/>
          <w:szCs w:val="20"/>
          <w:lang w:val="en-US"/>
        </w:rPr>
        <w:t xml:space="preserve"> </w:t>
      </w:r>
      <w:r w:rsidR="00D53CFB" w:rsidRPr="00AA2D7A">
        <w:rPr>
          <w:rFonts w:ascii="Times New Roman" w:hAnsi="Times New Roman" w:cs="Times New Roman"/>
          <w:sz w:val="20"/>
          <w:szCs w:val="20"/>
          <w:lang w:val="en-US"/>
        </w:rPr>
        <w:t xml:space="preserve">substrate </w:t>
      </w:r>
      <w:r w:rsidR="00FB1488">
        <w:rPr>
          <w:rFonts w:ascii="Times New Roman" w:hAnsi="Times New Roman" w:cs="Times New Roman"/>
          <w:sz w:val="20"/>
          <w:szCs w:val="20"/>
          <w:lang w:val="en-US"/>
        </w:rPr>
        <w:t>was diluted in 9 mL</w:t>
      </w:r>
      <w:r w:rsidR="00874EC3" w:rsidRPr="00AA2D7A">
        <w:rPr>
          <w:rFonts w:ascii="Times New Roman" w:hAnsi="Times New Roman" w:cs="Times New Roman"/>
          <w:sz w:val="20"/>
          <w:szCs w:val="20"/>
          <w:lang w:val="en-US"/>
        </w:rPr>
        <w:t xml:space="preserve"> of </w:t>
      </w:r>
      <w:proofErr w:type="spellStart"/>
      <w:r w:rsidRPr="00AA2D7A">
        <w:rPr>
          <w:rFonts w:ascii="Times New Roman" w:hAnsi="Times New Roman" w:cs="Times New Roman"/>
          <w:sz w:val="20"/>
          <w:szCs w:val="20"/>
          <w:lang w:val="en-US"/>
        </w:rPr>
        <w:t>diethanolamine</w:t>
      </w:r>
      <w:proofErr w:type="spellEnd"/>
      <w:r w:rsidRPr="00AA2D7A">
        <w:rPr>
          <w:rFonts w:ascii="Times New Roman" w:hAnsi="Times New Roman" w:cs="Times New Roman"/>
          <w:sz w:val="20"/>
          <w:szCs w:val="20"/>
          <w:lang w:val="en-US"/>
        </w:rPr>
        <w:t xml:space="preserve"> (</w:t>
      </w:r>
      <w:r w:rsidR="00874EC3" w:rsidRPr="00AA2D7A">
        <w:rPr>
          <w:rFonts w:ascii="Times New Roman" w:hAnsi="Times New Roman" w:cs="Times New Roman"/>
          <w:sz w:val="20"/>
          <w:szCs w:val="20"/>
          <w:lang w:val="en-US"/>
        </w:rPr>
        <w:t>DEA</w:t>
      </w:r>
      <w:r w:rsidRPr="00AA2D7A">
        <w:rPr>
          <w:rFonts w:ascii="Times New Roman" w:hAnsi="Times New Roman" w:cs="Times New Roman"/>
          <w:sz w:val="20"/>
          <w:szCs w:val="20"/>
          <w:lang w:val="en-US"/>
        </w:rPr>
        <w:t>)</w:t>
      </w:r>
      <w:r w:rsidR="00874EC3" w:rsidRPr="00AA2D7A">
        <w:rPr>
          <w:rFonts w:ascii="Times New Roman" w:hAnsi="Times New Roman" w:cs="Times New Roman"/>
          <w:sz w:val="20"/>
          <w:szCs w:val="20"/>
          <w:lang w:val="en-US"/>
        </w:rPr>
        <w:t>.</w:t>
      </w:r>
    </w:p>
    <w:p w:rsidR="00031570" w:rsidRPr="00AA2D7A" w:rsidRDefault="00031570" w:rsidP="001C5570">
      <w:pPr>
        <w:spacing w:after="0" w:line="240" w:lineRule="auto"/>
        <w:jc w:val="both"/>
        <w:rPr>
          <w:rFonts w:ascii="Times New Roman" w:hAnsi="Times New Roman" w:cs="Times New Roman"/>
          <w:sz w:val="20"/>
          <w:szCs w:val="20"/>
          <w:lang w:val="en-US"/>
        </w:rPr>
      </w:pPr>
    </w:p>
    <w:p w:rsidR="00874EC3" w:rsidRPr="00AA2D7A" w:rsidRDefault="00FB1488" w:rsidP="001C5570">
      <w:pPr>
        <w:spacing w:after="0" w:line="240" w:lineRule="auto"/>
        <w:jc w:val="both"/>
        <w:outlineLvl w:val="0"/>
        <w:rPr>
          <w:rFonts w:ascii="Times New Roman" w:hAnsi="Times New Roman" w:cs="Times New Roman"/>
          <w:b/>
          <w:sz w:val="20"/>
          <w:szCs w:val="20"/>
          <w:lang w:val="en-US"/>
        </w:rPr>
      </w:pPr>
      <w:bookmarkStart w:id="2" w:name="_Toc448348015"/>
      <w:r>
        <w:rPr>
          <w:rFonts w:ascii="Times New Roman" w:hAnsi="Times New Roman" w:cs="Times New Roman"/>
          <w:b/>
          <w:sz w:val="20"/>
          <w:szCs w:val="20"/>
          <w:lang w:val="en-US"/>
        </w:rPr>
        <w:t>Control a</w:t>
      </w:r>
      <w:r w:rsidR="00874EC3" w:rsidRPr="00AA2D7A">
        <w:rPr>
          <w:rFonts w:ascii="Times New Roman" w:hAnsi="Times New Roman" w:cs="Times New Roman"/>
          <w:b/>
          <w:sz w:val="20"/>
          <w:szCs w:val="20"/>
          <w:lang w:val="en-US"/>
        </w:rPr>
        <w:t>ssays</w:t>
      </w:r>
      <w:bookmarkEnd w:id="2"/>
    </w:p>
    <w:p w:rsidR="00874EC3" w:rsidRPr="00AA2D7A" w:rsidRDefault="008C0005" w:rsidP="001C5570">
      <w:pPr>
        <w:spacing w:after="0" w:line="240" w:lineRule="auto"/>
        <w:jc w:val="both"/>
        <w:rPr>
          <w:rFonts w:ascii="Times New Roman" w:hAnsi="Times New Roman" w:cs="Times New Roman"/>
          <w:sz w:val="20"/>
          <w:szCs w:val="20"/>
          <w:lang w:val="en-US"/>
        </w:rPr>
      </w:pPr>
      <w:r w:rsidRPr="00AA2D7A">
        <w:rPr>
          <w:rFonts w:ascii="Times New Roman" w:hAnsi="Times New Roman" w:cs="Times New Roman"/>
          <w:sz w:val="20"/>
          <w:szCs w:val="20"/>
          <w:lang w:val="en-US"/>
        </w:rPr>
        <w:t xml:space="preserve">BSA-PHEN coating conjugate was synthesized by coupling the </w:t>
      </w:r>
      <w:proofErr w:type="spellStart"/>
      <w:r w:rsidRPr="00AA2D7A">
        <w:rPr>
          <w:rFonts w:ascii="Times New Roman" w:hAnsi="Times New Roman" w:cs="Times New Roman"/>
          <w:sz w:val="20"/>
          <w:szCs w:val="20"/>
          <w:lang w:val="en-US"/>
        </w:rPr>
        <w:t>adipic</w:t>
      </w:r>
      <w:proofErr w:type="spellEnd"/>
      <w:r w:rsidRPr="00AA2D7A">
        <w:rPr>
          <w:rFonts w:ascii="Times New Roman" w:hAnsi="Times New Roman" w:cs="Times New Roman"/>
          <w:sz w:val="20"/>
          <w:szCs w:val="20"/>
          <w:lang w:val="en-US"/>
        </w:rPr>
        <w:t xml:space="preserve"> acid </w:t>
      </w:r>
      <w:proofErr w:type="spellStart"/>
      <w:r w:rsidRPr="00AA2D7A">
        <w:rPr>
          <w:rFonts w:ascii="Times New Roman" w:hAnsi="Times New Roman" w:cs="Times New Roman"/>
          <w:sz w:val="20"/>
          <w:szCs w:val="20"/>
          <w:lang w:val="en-US"/>
        </w:rPr>
        <w:t>dihydrazide</w:t>
      </w:r>
      <w:proofErr w:type="spellEnd"/>
      <w:r w:rsidRPr="00AA2D7A">
        <w:rPr>
          <w:rFonts w:ascii="Times New Roman" w:hAnsi="Times New Roman" w:cs="Times New Roman"/>
          <w:sz w:val="20"/>
          <w:szCs w:val="20"/>
          <w:lang w:val="en-US"/>
        </w:rPr>
        <w:t xml:space="preserve"> with BSA, EDC and 9- phenanthrene carboxaldehyde [16]. </w:t>
      </w:r>
      <w:r w:rsidR="00874EC3" w:rsidRPr="00AA2D7A">
        <w:rPr>
          <w:rFonts w:ascii="Times New Roman" w:hAnsi="Times New Roman" w:cs="Times New Roman"/>
          <w:sz w:val="20"/>
          <w:szCs w:val="20"/>
          <w:lang w:val="en-US"/>
        </w:rPr>
        <w:t>Control assays were performed to evaluate the performance of optimi</w:t>
      </w:r>
      <w:r w:rsidR="00B1121D" w:rsidRPr="00AA2D7A">
        <w:rPr>
          <w:rFonts w:ascii="Times New Roman" w:hAnsi="Times New Roman" w:cs="Times New Roman"/>
          <w:sz w:val="20"/>
          <w:szCs w:val="20"/>
          <w:lang w:val="en-US"/>
        </w:rPr>
        <w:t>z</w:t>
      </w:r>
      <w:r w:rsidR="00874EC3" w:rsidRPr="00AA2D7A">
        <w:rPr>
          <w:rFonts w:ascii="Times New Roman" w:hAnsi="Times New Roman" w:cs="Times New Roman"/>
          <w:sz w:val="20"/>
          <w:szCs w:val="20"/>
          <w:lang w:val="en-US"/>
        </w:rPr>
        <w:t xml:space="preserve">ed biomolecules </w:t>
      </w:r>
      <w:r w:rsidR="00AF579A" w:rsidRPr="00AA2D7A">
        <w:rPr>
          <w:rFonts w:ascii="Times New Roman" w:hAnsi="Times New Roman" w:cs="Times New Roman"/>
          <w:sz w:val="20"/>
          <w:szCs w:val="20"/>
          <w:lang w:val="en-US"/>
        </w:rPr>
        <w:t xml:space="preserve">optically and electrochemically </w:t>
      </w:r>
      <w:r w:rsidR="00102935" w:rsidRPr="00AA2D7A">
        <w:rPr>
          <w:rFonts w:ascii="Times New Roman" w:hAnsi="Times New Roman" w:cs="Times New Roman"/>
          <w:sz w:val="20"/>
          <w:szCs w:val="20"/>
          <w:lang w:val="en-US"/>
        </w:rPr>
        <w:t xml:space="preserve">(Table </w:t>
      </w:r>
      <w:r w:rsidR="00874EC3" w:rsidRPr="00AA2D7A">
        <w:rPr>
          <w:rFonts w:ascii="Times New Roman" w:hAnsi="Times New Roman" w:cs="Times New Roman"/>
          <w:sz w:val="20"/>
          <w:szCs w:val="20"/>
          <w:lang w:val="en-US"/>
        </w:rPr>
        <w:t>1).</w:t>
      </w:r>
      <w:r w:rsidR="00D87516" w:rsidRPr="00AA2D7A">
        <w:rPr>
          <w:rFonts w:ascii="Times New Roman" w:hAnsi="Times New Roman" w:cs="Times New Roman"/>
          <w:sz w:val="20"/>
          <w:szCs w:val="20"/>
          <w:lang w:val="en-US"/>
        </w:rPr>
        <w:t xml:space="preserve"> </w:t>
      </w:r>
      <w:r w:rsidR="00D87516" w:rsidRPr="00AA2D7A">
        <w:rPr>
          <w:rFonts w:ascii="Times New Roman" w:hAnsi="Times New Roman" w:cs="Times New Roman"/>
          <w:i/>
          <w:sz w:val="20"/>
          <w:szCs w:val="20"/>
          <w:lang w:val="en-US"/>
        </w:rPr>
        <w:t>p</w:t>
      </w:r>
      <w:r w:rsidR="00D87516" w:rsidRPr="00AA2D7A">
        <w:rPr>
          <w:rFonts w:ascii="Times New Roman" w:hAnsi="Times New Roman" w:cs="Times New Roman"/>
          <w:sz w:val="20"/>
          <w:szCs w:val="20"/>
          <w:lang w:val="en-US"/>
        </w:rPr>
        <w:t>-NPP was only involved in optical measurement.</w:t>
      </w:r>
    </w:p>
    <w:p w:rsidR="00031570" w:rsidRPr="00AA2D7A" w:rsidRDefault="00031570" w:rsidP="001C5570">
      <w:pPr>
        <w:spacing w:after="0" w:line="240" w:lineRule="auto"/>
        <w:jc w:val="both"/>
        <w:rPr>
          <w:rFonts w:ascii="Times New Roman" w:hAnsi="Times New Roman" w:cs="Times New Roman"/>
          <w:sz w:val="20"/>
          <w:szCs w:val="20"/>
          <w:lang w:val="en-US"/>
        </w:rPr>
      </w:pPr>
    </w:p>
    <w:p w:rsidR="00AB29F6" w:rsidRPr="00AA2D7A" w:rsidRDefault="00031570" w:rsidP="001C5570">
      <w:pPr>
        <w:spacing w:after="0" w:line="240" w:lineRule="auto"/>
        <w:jc w:val="center"/>
        <w:rPr>
          <w:rFonts w:ascii="Times New Roman" w:hAnsi="Times New Roman" w:cs="Times New Roman"/>
          <w:sz w:val="20"/>
          <w:szCs w:val="20"/>
          <w:lang w:val="en-US"/>
        </w:rPr>
      </w:pPr>
      <w:r w:rsidRPr="00AA2D7A">
        <w:rPr>
          <w:rFonts w:ascii="Times New Roman" w:hAnsi="Times New Roman" w:cs="Times New Roman"/>
          <w:sz w:val="20"/>
          <w:szCs w:val="20"/>
          <w:lang w:val="en-US"/>
        </w:rPr>
        <w:t xml:space="preserve">Table </w:t>
      </w:r>
      <w:r w:rsidR="00AB29F6" w:rsidRPr="00AA2D7A">
        <w:rPr>
          <w:rFonts w:ascii="Times New Roman" w:hAnsi="Times New Roman" w:cs="Times New Roman"/>
          <w:sz w:val="20"/>
          <w:szCs w:val="20"/>
          <w:lang w:val="en-US"/>
        </w:rPr>
        <w:t>1</w:t>
      </w:r>
      <w:r w:rsidRPr="00AA2D7A">
        <w:rPr>
          <w:rFonts w:ascii="Times New Roman" w:hAnsi="Times New Roman" w:cs="Times New Roman"/>
          <w:sz w:val="20"/>
          <w:szCs w:val="20"/>
          <w:lang w:val="en-US"/>
        </w:rPr>
        <w:t>.</w:t>
      </w:r>
      <w:r w:rsidR="00FB1488">
        <w:rPr>
          <w:rFonts w:ascii="Times New Roman" w:hAnsi="Times New Roman" w:cs="Times New Roman"/>
          <w:sz w:val="20"/>
          <w:szCs w:val="20"/>
          <w:lang w:val="en-US"/>
        </w:rPr>
        <w:t xml:space="preserve"> Control assays</w:t>
      </w:r>
    </w:p>
    <w:p w:rsidR="00AB29F6" w:rsidRPr="00AA2D7A" w:rsidRDefault="00AB29F6" w:rsidP="001C5570">
      <w:pPr>
        <w:spacing w:after="0" w:line="240" w:lineRule="auto"/>
        <w:jc w:val="both"/>
        <w:rPr>
          <w:rFonts w:ascii="Times New Roman" w:hAnsi="Times New Roman" w:cs="Times New Roman"/>
          <w:sz w:val="20"/>
          <w:szCs w:val="20"/>
          <w:lang w:val="en-US"/>
        </w:rPr>
      </w:pPr>
    </w:p>
    <w:tbl>
      <w:tblPr>
        <w:tblStyle w:val="TableGrid1"/>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378"/>
        <w:gridCol w:w="772"/>
        <w:gridCol w:w="1400"/>
        <w:gridCol w:w="2167"/>
        <w:gridCol w:w="1033"/>
        <w:gridCol w:w="872"/>
      </w:tblGrid>
      <w:tr w:rsidR="00AB29F6" w:rsidRPr="00AA2D7A" w:rsidTr="00FB1488">
        <w:trPr>
          <w:jc w:val="center"/>
        </w:trPr>
        <w:tc>
          <w:tcPr>
            <w:tcW w:w="0" w:type="auto"/>
            <w:tcBorders>
              <w:top w:val="single" w:sz="4" w:space="0" w:color="auto"/>
              <w:bottom w:val="single" w:sz="4" w:space="0" w:color="auto"/>
            </w:tcBorders>
          </w:tcPr>
          <w:p w:rsidR="00AB29F6" w:rsidRPr="00FB1488" w:rsidRDefault="00AB29F6" w:rsidP="001C5570">
            <w:pPr>
              <w:tabs>
                <w:tab w:val="left" w:pos="1050"/>
              </w:tabs>
              <w:jc w:val="both"/>
              <w:rPr>
                <w:rFonts w:ascii="Times New Roman" w:hAnsi="Times New Roman" w:cs="Times New Roman"/>
                <w:b/>
                <w:bCs/>
                <w:sz w:val="20"/>
                <w:szCs w:val="20"/>
                <w:lang w:val="en-US"/>
              </w:rPr>
            </w:pPr>
            <w:r w:rsidRPr="00FB1488">
              <w:rPr>
                <w:rFonts w:ascii="Times New Roman" w:hAnsi="Times New Roman" w:cs="Times New Roman"/>
                <w:b/>
                <w:bCs/>
                <w:sz w:val="20"/>
                <w:szCs w:val="20"/>
                <w:lang w:val="en-US"/>
              </w:rPr>
              <w:t>Assay</w:t>
            </w:r>
            <w:r w:rsidRPr="00FB1488">
              <w:rPr>
                <w:rFonts w:ascii="Times New Roman" w:hAnsi="Times New Roman" w:cs="Times New Roman"/>
                <w:b/>
                <w:bCs/>
                <w:sz w:val="20"/>
                <w:szCs w:val="20"/>
                <w:lang w:val="en-US"/>
              </w:rPr>
              <w:tab/>
            </w:r>
          </w:p>
        </w:tc>
        <w:tc>
          <w:tcPr>
            <w:tcW w:w="0" w:type="auto"/>
            <w:tcBorders>
              <w:top w:val="single" w:sz="4" w:space="0" w:color="auto"/>
              <w:bottom w:val="single" w:sz="4" w:space="0" w:color="auto"/>
            </w:tcBorders>
          </w:tcPr>
          <w:p w:rsidR="00D03F4F" w:rsidRDefault="00AB29F6" w:rsidP="001C5570">
            <w:pPr>
              <w:jc w:val="center"/>
              <w:rPr>
                <w:rFonts w:ascii="Times New Roman" w:hAnsi="Times New Roman" w:cs="Times New Roman"/>
                <w:b/>
                <w:bCs/>
                <w:sz w:val="20"/>
                <w:szCs w:val="20"/>
                <w:lang w:val="en-US"/>
              </w:rPr>
            </w:pPr>
            <w:r w:rsidRPr="00FB1488">
              <w:rPr>
                <w:rFonts w:ascii="Times New Roman" w:hAnsi="Times New Roman" w:cs="Times New Roman"/>
                <w:b/>
                <w:bCs/>
                <w:i/>
                <w:iCs/>
                <w:sz w:val="20"/>
                <w:szCs w:val="20"/>
                <w:lang w:val="en-US"/>
              </w:rPr>
              <w:t>p</w:t>
            </w:r>
            <w:r w:rsidRPr="00FB1488">
              <w:rPr>
                <w:rFonts w:ascii="Times New Roman" w:hAnsi="Times New Roman" w:cs="Times New Roman"/>
                <w:b/>
                <w:bCs/>
                <w:sz w:val="20"/>
                <w:szCs w:val="20"/>
                <w:lang w:val="en-US"/>
              </w:rPr>
              <w:t xml:space="preserve">-NPP </w:t>
            </w:r>
          </w:p>
          <w:p w:rsidR="00AB29F6" w:rsidRPr="00FB1488" w:rsidRDefault="00D03F4F" w:rsidP="001C5570">
            <w:pPr>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O</w:t>
            </w:r>
            <w:r w:rsidR="00AB29F6" w:rsidRPr="00FB1488">
              <w:rPr>
                <w:rFonts w:ascii="Times New Roman" w:hAnsi="Times New Roman" w:cs="Times New Roman"/>
                <w:b/>
                <w:bCs/>
                <w:sz w:val="20"/>
                <w:szCs w:val="20"/>
                <w:lang w:val="en-US"/>
              </w:rPr>
              <w:t>nly</w:t>
            </w:r>
          </w:p>
        </w:tc>
        <w:tc>
          <w:tcPr>
            <w:tcW w:w="0" w:type="auto"/>
            <w:tcBorders>
              <w:top w:val="single" w:sz="4" w:space="0" w:color="auto"/>
              <w:bottom w:val="single" w:sz="4" w:space="0" w:color="auto"/>
            </w:tcBorders>
          </w:tcPr>
          <w:p w:rsidR="00AB29F6" w:rsidRPr="00FB1488" w:rsidRDefault="00AB29F6" w:rsidP="001C5570">
            <w:pPr>
              <w:jc w:val="center"/>
              <w:rPr>
                <w:rFonts w:ascii="Times New Roman" w:hAnsi="Times New Roman" w:cs="Times New Roman"/>
                <w:b/>
                <w:bCs/>
                <w:sz w:val="20"/>
                <w:szCs w:val="20"/>
                <w:lang w:val="en-US"/>
              </w:rPr>
            </w:pPr>
            <w:r w:rsidRPr="00FB1488">
              <w:rPr>
                <w:rFonts w:ascii="Times New Roman" w:hAnsi="Times New Roman" w:cs="Times New Roman"/>
                <w:b/>
                <w:bCs/>
                <w:sz w:val="20"/>
                <w:szCs w:val="20"/>
                <w:lang w:val="en-US"/>
              </w:rPr>
              <w:t>Control 1</w:t>
            </w:r>
          </w:p>
          <w:p w:rsidR="00AB29F6" w:rsidRPr="00FB1488" w:rsidRDefault="00D03F4F" w:rsidP="001C5570">
            <w:pPr>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No C</w:t>
            </w:r>
            <w:r w:rsidR="00AB29F6" w:rsidRPr="00FB1488">
              <w:rPr>
                <w:rFonts w:ascii="Times New Roman" w:hAnsi="Times New Roman" w:cs="Times New Roman"/>
                <w:b/>
                <w:bCs/>
                <w:sz w:val="20"/>
                <w:szCs w:val="20"/>
                <w:lang w:val="en-US"/>
              </w:rPr>
              <w:t>onjugate</w:t>
            </w:r>
          </w:p>
        </w:tc>
        <w:tc>
          <w:tcPr>
            <w:tcW w:w="0" w:type="auto"/>
            <w:tcBorders>
              <w:top w:val="single" w:sz="4" w:space="0" w:color="auto"/>
              <w:bottom w:val="single" w:sz="4" w:space="0" w:color="auto"/>
            </w:tcBorders>
          </w:tcPr>
          <w:p w:rsidR="00AB29F6" w:rsidRPr="00FB1488" w:rsidRDefault="00AB29F6" w:rsidP="001C5570">
            <w:pPr>
              <w:jc w:val="center"/>
              <w:rPr>
                <w:rFonts w:ascii="Times New Roman" w:hAnsi="Times New Roman" w:cs="Times New Roman"/>
                <w:b/>
                <w:bCs/>
                <w:sz w:val="20"/>
                <w:szCs w:val="20"/>
                <w:lang w:val="en-US"/>
              </w:rPr>
            </w:pPr>
            <w:r w:rsidRPr="00FB1488">
              <w:rPr>
                <w:rFonts w:ascii="Times New Roman" w:hAnsi="Times New Roman" w:cs="Times New Roman"/>
                <w:b/>
                <w:bCs/>
                <w:sz w:val="20"/>
                <w:szCs w:val="20"/>
                <w:lang w:val="en-US"/>
              </w:rPr>
              <w:t>Control 2</w:t>
            </w:r>
          </w:p>
          <w:p w:rsidR="00AB29F6" w:rsidRPr="00FB1488" w:rsidRDefault="00D03F4F" w:rsidP="001C5570">
            <w:pPr>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No C</w:t>
            </w:r>
            <w:r w:rsidR="00AB29F6" w:rsidRPr="00FB1488">
              <w:rPr>
                <w:rFonts w:ascii="Times New Roman" w:hAnsi="Times New Roman" w:cs="Times New Roman"/>
                <w:b/>
                <w:bCs/>
                <w:sz w:val="20"/>
                <w:szCs w:val="20"/>
                <w:lang w:val="en-US"/>
              </w:rPr>
              <w:t>onjugate and 4D5</w:t>
            </w:r>
          </w:p>
        </w:tc>
        <w:tc>
          <w:tcPr>
            <w:tcW w:w="0" w:type="auto"/>
            <w:tcBorders>
              <w:top w:val="single" w:sz="4" w:space="0" w:color="auto"/>
              <w:bottom w:val="single" w:sz="4" w:space="0" w:color="auto"/>
            </w:tcBorders>
          </w:tcPr>
          <w:p w:rsidR="00AB29F6" w:rsidRPr="00FB1488" w:rsidRDefault="00AB29F6" w:rsidP="001C5570">
            <w:pPr>
              <w:jc w:val="center"/>
              <w:rPr>
                <w:rFonts w:ascii="Times New Roman" w:hAnsi="Times New Roman" w:cs="Times New Roman"/>
                <w:b/>
                <w:bCs/>
                <w:sz w:val="20"/>
                <w:szCs w:val="20"/>
                <w:lang w:val="en-US"/>
              </w:rPr>
            </w:pPr>
            <w:r w:rsidRPr="00FB1488">
              <w:rPr>
                <w:rFonts w:ascii="Times New Roman" w:hAnsi="Times New Roman" w:cs="Times New Roman"/>
                <w:b/>
                <w:bCs/>
                <w:sz w:val="20"/>
                <w:szCs w:val="20"/>
                <w:lang w:val="en-US"/>
              </w:rPr>
              <w:t>Control 3</w:t>
            </w:r>
          </w:p>
          <w:p w:rsidR="00AB29F6" w:rsidRPr="00FB1488" w:rsidRDefault="00AB29F6" w:rsidP="001C5570">
            <w:pPr>
              <w:jc w:val="center"/>
              <w:rPr>
                <w:rFonts w:ascii="Times New Roman" w:hAnsi="Times New Roman" w:cs="Times New Roman"/>
                <w:b/>
                <w:bCs/>
                <w:sz w:val="20"/>
                <w:szCs w:val="20"/>
                <w:lang w:val="en-US"/>
              </w:rPr>
            </w:pPr>
            <w:r w:rsidRPr="00FB1488">
              <w:rPr>
                <w:rFonts w:ascii="Times New Roman" w:hAnsi="Times New Roman" w:cs="Times New Roman"/>
                <w:b/>
                <w:bCs/>
                <w:sz w:val="20"/>
                <w:szCs w:val="20"/>
                <w:lang w:val="en-US"/>
              </w:rPr>
              <w:t>No 4D5</w:t>
            </w:r>
          </w:p>
        </w:tc>
        <w:tc>
          <w:tcPr>
            <w:tcW w:w="0" w:type="auto"/>
            <w:tcBorders>
              <w:top w:val="single" w:sz="4" w:space="0" w:color="auto"/>
              <w:bottom w:val="single" w:sz="4" w:space="0" w:color="auto"/>
            </w:tcBorders>
          </w:tcPr>
          <w:p w:rsidR="00D03F4F" w:rsidRDefault="00AB29F6" w:rsidP="001C5570">
            <w:pPr>
              <w:jc w:val="center"/>
              <w:rPr>
                <w:rFonts w:ascii="Times New Roman" w:hAnsi="Times New Roman" w:cs="Times New Roman"/>
                <w:b/>
                <w:bCs/>
                <w:sz w:val="20"/>
                <w:szCs w:val="20"/>
                <w:lang w:val="en-US"/>
              </w:rPr>
            </w:pPr>
            <w:r w:rsidRPr="00FB1488">
              <w:rPr>
                <w:rFonts w:ascii="Times New Roman" w:hAnsi="Times New Roman" w:cs="Times New Roman"/>
                <w:b/>
                <w:bCs/>
                <w:sz w:val="20"/>
                <w:szCs w:val="20"/>
                <w:lang w:val="en-US"/>
              </w:rPr>
              <w:t xml:space="preserve">Normal </w:t>
            </w:r>
          </w:p>
          <w:p w:rsidR="00AB29F6" w:rsidRPr="00FB1488" w:rsidRDefault="00D03F4F" w:rsidP="001C5570">
            <w:pPr>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A</w:t>
            </w:r>
            <w:r w:rsidR="00AB29F6" w:rsidRPr="00FB1488">
              <w:rPr>
                <w:rFonts w:ascii="Times New Roman" w:hAnsi="Times New Roman" w:cs="Times New Roman"/>
                <w:b/>
                <w:bCs/>
                <w:sz w:val="20"/>
                <w:szCs w:val="20"/>
                <w:lang w:val="en-US"/>
              </w:rPr>
              <w:t>ssay</w:t>
            </w:r>
          </w:p>
        </w:tc>
      </w:tr>
      <w:tr w:rsidR="00AB29F6" w:rsidRPr="00AA2D7A" w:rsidTr="00FB1488">
        <w:trPr>
          <w:jc w:val="center"/>
        </w:trPr>
        <w:tc>
          <w:tcPr>
            <w:tcW w:w="0" w:type="auto"/>
            <w:tcBorders>
              <w:top w:val="single" w:sz="4" w:space="0" w:color="auto"/>
            </w:tcBorders>
          </w:tcPr>
          <w:p w:rsidR="00AB29F6" w:rsidRPr="00AA2D7A" w:rsidRDefault="00AB29F6" w:rsidP="001C5570">
            <w:pPr>
              <w:jc w:val="both"/>
              <w:rPr>
                <w:rFonts w:ascii="Times New Roman" w:hAnsi="Times New Roman" w:cs="Times New Roman"/>
                <w:bCs/>
                <w:sz w:val="20"/>
                <w:szCs w:val="20"/>
                <w:lang w:val="en-US"/>
              </w:rPr>
            </w:pPr>
            <w:r w:rsidRPr="00AA2D7A">
              <w:rPr>
                <w:rFonts w:ascii="Times New Roman" w:hAnsi="Times New Roman" w:cs="Times New Roman"/>
                <w:bCs/>
                <w:i/>
                <w:iCs/>
                <w:sz w:val="20"/>
                <w:szCs w:val="20"/>
                <w:lang w:val="en-US"/>
              </w:rPr>
              <w:t>p</w:t>
            </w:r>
            <w:r w:rsidRPr="00AA2D7A">
              <w:rPr>
                <w:rFonts w:ascii="Times New Roman" w:hAnsi="Times New Roman" w:cs="Times New Roman"/>
                <w:bCs/>
                <w:sz w:val="20"/>
                <w:szCs w:val="20"/>
                <w:lang w:val="en-US"/>
              </w:rPr>
              <w:t>-NPP (blank)</w:t>
            </w:r>
          </w:p>
        </w:tc>
        <w:tc>
          <w:tcPr>
            <w:tcW w:w="0" w:type="auto"/>
            <w:tcBorders>
              <w:top w:val="single" w:sz="4" w:space="0" w:color="auto"/>
            </w:tcBorders>
          </w:tcPr>
          <w:p w:rsidR="00AB29F6" w:rsidRPr="00AA2D7A" w:rsidRDefault="00AB29F6" w:rsidP="001C5570">
            <w:pPr>
              <w:jc w:val="center"/>
              <w:rPr>
                <w:rFonts w:ascii="Times New Roman" w:hAnsi="Times New Roman" w:cs="Times New Roman"/>
                <w:sz w:val="20"/>
                <w:szCs w:val="20"/>
                <w:lang w:val="en-US"/>
              </w:rPr>
            </w:pPr>
            <w:r w:rsidRPr="00AA2D7A">
              <w:rPr>
                <w:rFonts w:ascii="Times New Roman" w:hAnsi="Times New Roman" w:cs="Times New Roman"/>
                <w:sz w:val="20"/>
                <w:szCs w:val="20"/>
                <w:lang w:val="en-US"/>
              </w:rPr>
              <w:t>√</w:t>
            </w:r>
          </w:p>
        </w:tc>
        <w:tc>
          <w:tcPr>
            <w:tcW w:w="0" w:type="auto"/>
            <w:tcBorders>
              <w:top w:val="single" w:sz="4" w:space="0" w:color="auto"/>
            </w:tcBorders>
          </w:tcPr>
          <w:p w:rsidR="00AB29F6" w:rsidRPr="00AA2D7A" w:rsidRDefault="00AB29F6" w:rsidP="001C5570">
            <w:pPr>
              <w:jc w:val="center"/>
              <w:rPr>
                <w:rFonts w:ascii="Times New Roman" w:hAnsi="Times New Roman" w:cs="Times New Roman"/>
                <w:sz w:val="20"/>
                <w:szCs w:val="20"/>
                <w:lang w:val="en-US"/>
              </w:rPr>
            </w:pPr>
            <w:r w:rsidRPr="00AA2D7A">
              <w:rPr>
                <w:rFonts w:ascii="Times New Roman" w:hAnsi="Times New Roman" w:cs="Times New Roman"/>
                <w:sz w:val="20"/>
                <w:szCs w:val="20"/>
                <w:lang w:val="en-US"/>
              </w:rPr>
              <w:t>√</w:t>
            </w:r>
          </w:p>
        </w:tc>
        <w:tc>
          <w:tcPr>
            <w:tcW w:w="0" w:type="auto"/>
            <w:tcBorders>
              <w:top w:val="single" w:sz="4" w:space="0" w:color="auto"/>
            </w:tcBorders>
          </w:tcPr>
          <w:p w:rsidR="00AB29F6" w:rsidRPr="00AA2D7A" w:rsidRDefault="00AB29F6" w:rsidP="001C5570">
            <w:pPr>
              <w:jc w:val="center"/>
              <w:rPr>
                <w:rFonts w:ascii="Times New Roman" w:hAnsi="Times New Roman" w:cs="Times New Roman"/>
                <w:sz w:val="20"/>
                <w:szCs w:val="20"/>
                <w:lang w:val="en-US"/>
              </w:rPr>
            </w:pPr>
            <w:r w:rsidRPr="00AA2D7A">
              <w:rPr>
                <w:rFonts w:ascii="Times New Roman" w:hAnsi="Times New Roman" w:cs="Times New Roman"/>
                <w:sz w:val="20"/>
                <w:szCs w:val="20"/>
                <w:lang w:val="en-US"/>
              </w:rPr>
              <w:t>√</w:t>
            </w:r>
          </w:p>
        </w:tc>
        <w:tc>
          <w:tcPr>
            <w:tcW w:w="0" w:type="auto"/>
            <w:tcBorders>
              <w:top w:val="single" w:sz="4" w:space="0" w:color="auto"/>
            </w:tcBorders>
          </w:tcPr>
          <w:p w:rsidR="00AB29F6" w:rsidRPr="00AA2D7A" w:rsidRDefault="00AB29F6" w:rsidP="001C5570">
            <w:pPr>
              <w:jc w:val="center"/>
              <w:rPr>
                <w:rFonts w:ascii="Times New Roman" w:hAnsi="Times New Roman" w:cs="Times New Roman"/>
                <w:sz w:val="20"/>
                <w:szCs w:val="20"/>
                <w:lang w:val="en-US"/>
              </w:rPr>
            </w:pPr>
            <w:r w:rsidRPr="00AA2D7A">
              <w:rPr>
                <w:rFonts w:ascii="Times New Roman" w:hAnsi="Times New Roman" w:cs="Times New Roman"/>
                <w:sz w:val="20"/>
                <w:szCs w:val="20"/>
                <w:lang w:val="en-US"/>
              </w:rPr>
              <w:t>√</w:t>
            </w:r>
          </w:p>
        </w:tc>
        <w:tc>
          <w:tcPr>
            <w:tcW w:w="0" w:type="auto"/>
            <w:tcBorders>
              <w:top w:val="single" w:sz="4" w:space="0" w:color="auto"/>
            </w:tcBorders>
          </w:tcPr>
          <w:p w:rsidR="00AB29F6" w:rsidRPr="00AA2D7A" w:rsidRDefault="00AB29F6" w:rsidP="001C5570">
            <w:pPr>
              <w:jc w:val="center"/>
              <w:rPr>
                <w:rFonts w:ascii="Times New Roman" w:hAnsi="Times New Roman" w:cs="Times New Roman"/>
                <w:sz w:val="20"/>
                <w:szCs w:val="20"/>
                <w:lang w:val="en-US"/>
              </w:rPr>
            </w:pPr>
            <w:r w:rsidRPr="00AA2D7A">
              <w:rPr>
                <w:rFonts w:ascii="Times New Roman" w:hAnsi="Times New Roman" w:cs="Times New Roman"/>
                <w:sz w:val="20"/>
                <w:szCs w:val="20"/>
                <w:lang w:val="en-US"/>
              </w:rPr>
              <w:t>√</w:t>
            </w:r>
          </w:p>
        </w:tc>
      </w:tr>
      <w:tr w:rsidR="00AB29F6" w:rsidRPr="00AA2D7A" w:rsidTr="00FB1488">
        <w:trPr>
          <w:jc w:val="center"/>
        </w:trPr>
        <w:tc>
          <w:tcPr>
            <w:tcW w:w="0" w:type="auto"/>
          </w:tcPr>
          <w:p w:rsidR="00AB29F6" w:rsidRPr="00AA2D7A" w:rsidRDefault="00AB29F6" w:rsidP="001C5570">
            <w:pPr>
              <w:jc w:val="both"/>
              <w:rPr>
                <w:rFonts w:ascii="Times New Roman" w:hAnsi="Times New Roman" w:cs="Times New Roman"/>
                <w:bCs/>
                <w:sz w:val="20"/>
                <w:szCs w:val="20"/>
                <w:lang w:val="en-US"/>
              </w:rPr>
            </w:pPr>
            <w:r w:rsidRPr="00AA2D7A">
              <w:rPr>
                <w:rFonts w:ascii="Times New Roman" w:hAnsi="Times New Roman" w:cs="Times New Roman"/>
                <w:bCs/>
                <w:sz w:val="20"/>
                <w:szCs w:val="20"/>
                <w:lang w:val="en-US"/>
              </w:rPr>
              <w:t>AP Label</w:t>
            </w:r>
          </w:p>
        </w:tc>
        <w:tc>
          <w:tcPr>
            <w:tcW w:w="0" w:type="auto"/>
          </w:tcPr>
          <w:p w:rsidR="00AB29F6" w:rsidRPr="00AA2D7A" w:rsidRDefault="00AB29F6" w:rsidP="001C5570">
            <w:pPr>
              <w:jc w:val="center"/>
              <w:rPr>
                <w:rFonts w:ascii="Times New Roman" w:hAnsi="Times New Roman" w:cs="Times New Roman"/>
                <w:sz w:val="20"/>
                <w:szCs w:val="20"/>
                <w:lang w:val="en-US"/>
              </w:rPr>
            </w:pPr>
            <w:r w:rsidRPr="00AA2D7A">
              <w:rPr>
                <w:rFonts w:ascii="Times New Roman" w:hAnsi="Times New Roman" w:cs="Times New Roman"/>
                <w:sz w:val="20"/>
                <w:szCs w:val="20"/>
                <w:lang w:val="en-US"/>
              </w:rPr>
              <w:t>X</w:t>
            </w:r>
          </w:p>
        </w:tc>
        <w:tc>
          <w:tcPr>
            <w:tcW w:w="0" w:type="auto"/>
          </w:tcPr>
          <w:p w:rsidR="00AB29F6" w:rsidRPr="00AA2D7A" w:rsidRDefault="00AB29F6" w:rsidP="001C5570">
            <w:pPr>
              <w:jc w:val="center"/>
              <w:rPr>
                <w:rFonts w:ascii="Times New Roman" w:hAnsi="Times New Roman" w:cs="Times New Roman"/>
                <w:sz w:val="20"/>
                <w:szCs w:val="20"/>
                <w:lang w:val="en-US"/>
              </w:rPr>
            </w:pPr>
            <w:r w:rsidRPr="00AA2D7A">
              <w:rPr>
                <w:rFonts w:ascii="Times New Roman" w:hAnsi="Times New Roman" w:cs="Times New Roman"/>
                <w:sz w:val="20"/>
                <w:szCs w:val="20"/>
                <w:lang w:val="en-US"/>
              </w:rPr>
              <w:t>√</w:t>
            </w:r>
          </w:p>
        </w:tc>
        <w:tc>
          <w:tcPr>
            <w:tcW w:w="0" w:type="auto"/>
          </w:tcPr>
          <w:p w:rsidR="00AB29F6" w:rsidRPr="00AA2D7A" w:rsidRDefault="00AB29F6" w:rsidP="001C5570">
            <w:pPr>
              <w:jc w:val="center"/>
              <w:rPr>
                <w:rFonts w:ascii="Times New Roman" w:hAnsi="Times New Roman" w:cs="Times New Roman"/>
                <w:sz w:val="20"/>
                <w:szCs w:val="20"/>
                <w:lang w:val="en-US"/>
              </w:rPr>
            </w:pPr>
            <w:r w:rsidRPr="00AA2D7A">
              <w:rPr>
                <w:rFonts w:ascii="Times New Roman" w:hAnsi="Times New Roman" w:cs="Times New Roman"/>
                <w:sz w:val="20"/>
                <w:szCs w:val="20"/>
                <w:lang w:val="en-US"/>
              </w:rPr>
              <w:t>√</w:t>
            </w:r>
          </w:p>
        </w:tc>
        <w:tc>
          <w:tcPr>
            <w:tcW w:w="0" w:type="auto"/>
          </w:tcPr>
          <w:p w:rsidR="00AB29F6" w:rsidRPr="00AA2D7A" w:rsidRDefault="00AB29F6" w:rsidP="001C5570">
            <w:pPr>
              <w:jc w:val="center"/>
              <w:rPr>
                <w:rFonts w:ascii="Times New Roman" w:hAnsi="Times New Roman" w:cs="Times New Roman"/>
                <w:sz w:val="20"/>
                <w:szCs w:val="20"/>
                <w:lang w:val="en-US"/>
              </w:rPr>
            </w:pPr>
            <w:r w:rsidRPr="00AA2D7A">
              <w:rPr>
                <w:rFonts w:ascii="Times New Roman" w:hAnsi="Times New Roman" w:cs="Times New Roman"/>
                <w:sz w:val="20"/>
                <w:szCs w:val="20"/>
                <w:lang w:val="en-US"/>
              </w:rPr>
              <w:t>√</w:t>
            </w:r>
          </w:p>
        </w:tc>
        <w:tc>
          <w:tcPr>
            <w:tcW w:w="0" w:type="auto"/>
          </w:tcPr>
          <w:p w:rsidR="00AB29F6" w:rsidRPr="00AA2D7A" w:rsidRDefault="00AB29F6" w:rsidP="001C5570">
            <w:pPr>
              <w:jc w:val="center"/>
              <w:rPr>
                <w:rFonts w:ascii="Times New Roman" w:hAnsi="Times New Roman" w:cs="Times New Roman"/>
                <w:sz w:val="20"/>
                <w:szCs w:val="20"/>
                <w:lang w:val="en-US"/>
              </w:rPr>
            </w:pPr>
            <w:r w:rsidRPr="00AA2D7A">
              <w:rPr>
                <w:rFonts w:ascii="Times New Roman" w:hAnsi="Times New Roman" w:cs="Times New Roman"/>
                <w:sz w:val="20"/>
                <w:szCs w:val="20"/>
                <w:lang w:val="en-US"/>
              </w:rPr>
              <w:t>√</w:t>
            </w:r>
          </w:p>
        </w:tc>
      </w:tr>
      <w:tr w:rsidR="00AB29F6" w:rsidRPr="00AA2D7A" w:rsidTr="00FB1488">
        <w:trPr>
          <w:jc w:val="center"/>
        </w:trPr>
        <w:tc>
          <w:tcPr>
            <w:tcW w:w="0" w:type="auto"/>
          </w:tcPr>
          <w:p w:rsidR="00AB29F6" w:rsidRPr="00AA2D7A" w:rsidRDefault="00AB29F6" w:rsidP="001C5570">
            <w:pPr>
              <w:jc w:val="both"/>
              <w:rPr>
                <w:rFonts w:ascii="Times New Roman" w:hAnsi="Times New Roman" w:cs="Times New Roman"/>
                <w:bCs/>
                <w:sz w:val="20"/>
                <w:szCs w:val="20"/>
                <w:lang w:val="en-US"/>
              </w:rPr>
            </w:pPr>
            <w:r w:rsidRPr="00AA2D7A">
              <w:rPr>
                <w:rFonts w:ascii="Times New Roman" w:hAnsi="Times New Roman" w:cs="Times New Roman"/>
                <w:bCs/>
                <w:sz w:val="20"/>
                <w:szCs w:val="20"/>
                <w:lang w:val="en-US"/>
              </w:rPr>
              <w:t>4D5</w:t>
            </w:r>
          </w:p>
        </w:tc>
        <w:tc>
          <w:tcPr>
            <w:tcW w:w="0" w:type="auto"/>
          </w:tcPr>
          <w:p w:rsidR="00AB29F6" w:rsidRPr="00AA2D7A" w:rsidRDefault="00AB29F6" w:rsidP="001C5570">
            <w:pPr>
              <w:jc w:val="center"/>
              <w:rPr>
                <w:rFonts w:ascii="Times New Roman" w:hAnsi="Times New Roman" w:cs="Times New Roman"/>
                <w:sz w:val="20"/>
                <w:szCs w:val="20"/>
                <w:lang w:val="en-US"/>
              </w:rPr>
            </w:pPr>
            <w:r w:rsidRPr="00AA2D7A">
              <w:rPr>
                <w:rFonts w:ascii="Times New Roman" w:hAnsi="Times New Roman" w:cs="Times New Roman"/>
                <w:sz w:val="20"/>
                <w:szCs w:val="20"/>
                <w:lang w:val="en-US"/>
              </w:rPr>
              <w:t>X</w:t>
            </w:r>
          </w:p>
        </w:tc>
        <w:tc>
          <w:tcPr>
            <w:tcW w:w="0" w:type="auto"/>
          </w:tcPr>
          <w:p w:rsidR="00AB29F6" w:rsidRPr="00AA2D7A" w:rsidRDefault="00AB29F6" w:rsidP="001C5570">
            <w:pPr>
              <w:jc w:val="center"/>
              <w:rPr>
                <w:rFonts w:ascii="Times New Roman" w:hAnsi="Times New Roman" w:cs="Times New Roman"/>
                <w:sz w:val="20"/>
                <w:szCs w:val="20"/>
                <w:lang w:val="en-US"/>
              </w:rPr>
            </w:pPr>
            <w:r w:rsidRPr="00AA2D7A">
              <w:rPr>
                <w:rFonts w:ascii="Times New Roman" w:hAnsi="Times New Roman" w:cs="Times New Roman"/>
                <w:sz w:val="20"/>
                <w:szCs w:val="20"/>
                <w:lang w:val="en-US"/>
              </w:rPr>
              <w:t>√</w:t>
            </w:r>
          </w:p>
        </w:tc>
        <w:tc>
          <w:tcPr>
            <w:tcW w:w="0" w:type="auto"/>
          </w:tcPr>
          <w:p w:rsidR="00AB29F6" w:rsidRPr="00AA2D7A" w:rsidRDefault="00AB29F6" w:rsidP="001C5570">
            <w:pPr>
              <w:jc w:val="center"/>
              <w:rPr>
                <w:rFonts w:ascii="Times New Roman" w:hAnsi="Times New Roman" w:cs="Times New Roman"/>
                <w:sz w:val="20"/>
                <w:szCs w:val="20"/>
                <w:lang w:val="en-US"/>
              </w:rPr>
            </w:pPr>
            <w:r w:rsidRPr="00AA2D7A">
              <w:rPr>
                <w:rFonts w:ascii="Times New Roman" w:hAnsi="Times New Roman" w:cs="Times New Roman"/>
                <w:sz w:val="20"/>
                <w:szCs w:val="20"/>
                <w:lang w:val="en-US"/>
              </w:rPr>
              <w:t>X</w:t>
            </w:r>
          </w:p>
        </w:tc>
        <w:tc>
          <w:tcPr>
            <w:tcW w:w="0" w:type="auto"/>
          </w:tcPr>
          <w:p w:rsidR="00AB29F6" w:rsidRPr="00AA2D7A" w:rsidRDefault="00AB29F6" w:rsidP="001C5570">
            <w:pPr>
              <w:jc w:val="center"/>
              <w:rPr>
                <w:rFonts w:ascii="Times New Roman" w:hAnsi="Times New Roman" w:cs="Times New Roman"/>
                <w:sz w:val="20"/>
                <w:szCs w:val="20"/>
                <w:lang w:val="en-US"/>
              </w:rPr>
            </w:pPr>
            <w:r w:rsidRPr="00AA2D7A">
              <w:rPr>
                <w:rFonts w:ascii="Times New Roman" w:hAnsi="Times New Roman" w:cs="Times New Roman"/>
                <w:sz w:val="20"/>
                <w:szCs w:val="20"/>
                <w:lang w:val="en-US"/>
              </w:rPr>
              <w:t>X</w:t>
            </w:r>
          </w:p>
        </w:tc>
        <w:tc>
          <w:tcPr>
            <w:tcW w:w="0" w:type="auto"/>
          </w:tcPr>
          <w:p w:rsidR="00AB29F6" w:rsidRPr="00AA2D7A" w:rsidRDefault="00AB29F6" w:rsidP="001C5570">
            <w:pPr>
              <w:jc w:val="center"/>
              <w:rPr>
                <w:rFonts w:ascii="Times New Roman" w:hAnsi="Times New Roman" w:cs="Times New Roman"/>
                <w:sz w:val="20"/>
                <w:szCs w:val="20"/>
                <w:lang w:val="en-US"/>
              </w:rPr>
            </w:pPr>
            <w:r w:rsidRPr="00AA2D7A">
              <w:rPr>
                <w:rFonts w:ascii="Times New Roman" w:hAnsi="Times New Roman" w:cs="Times New Roman"/>
                <w:sz w:val="20"/>
                <w:szCs w:val="20"/>
                <w:lang w:val="en-US"/>
              </w:rPr>
              <w:t>√</w:t>
            </w:r>
          </w:p>
        </w:tc>
      </w:tr>
      <w:tr w:rsidR="00AB29F6" w:rsidRPr="00AA2D7A" w:rsidTr="00FB1488">
        <w:trPr>
          <w:jc w:val="center"/>
        </w:trPr>
        <w:tc>
          <w:tcPr>
            <w:tcW w:w="0" w:type="auto"/>
          </w:tcPr>
          <w:p w:rsidR="00AB29F6" w:rsidRPr="00AA2D7A" w:rsidRDefault="00AB29F6" w:rsidP="001C5570">
            <w:pPr>
              <w:jc w:val="both"/>
              <w:rPr>
                <w:rFonts w:ascii="Times New Roman" w:hAnsi="Times New Roman" w:cs="Times New Roman"/>
                <w:bCs/>
                <w:sz w:val="20"/>
                <w:szCs w:val="20"/>
                <w:lang w:val="en-US"/>
              </w:rPr>
            </w:pPr>
            <w:r w:rsidRPr="00AA2D7A">
              <w:rPr>
                <w:rFonts w:ascii="Times New Roman" w:hAnsi="Times New Roman" w:cs="Times New Roman"/>
                <w:bCs/>
                <w:sz w:val="20"/>
                <w:szCs w:val="20"/>
                <w:lang w:val="en-US"/>
              </w:rPr>
              <w:t>Blocking</w:t>
            </w:r>
          </w:p>
        </w:tc>
        <w:tc>
          <w:tcPr>
            <w:tcW w:w="0" w:type="auto"/>
          </w:tcPr>
          <w:p w:rsidR="00AB29F6" w:rsidRPr="00AA2D7A" w:rsidRDefault="00AB29F6" w:rsidP="001C5570">
            <w:pPr>
              <w:jc w:val="center"/>
              <w:rPr>
                <w:rFonts w:ascii="Times New Roman" w:hAnsi="Times New Roman" w:cs="Times New Roman"/>
                <w:sz w:val="20"/>
                <w:szCs w:val="20"/>
                <w:lang w:val="en-US"/>
              </w:rPr>
            </w:pPr>
            <w:r w:rsidRPr="00AA2D7A">
              <w:rPr>
                <w:rFonts w:ascii="Times New Roman" w:hAnsi="Times New Roman" w:cs="Times New Roman"/>
                <w:sz w:val="20"/>
                <w:szCs w:val="20"/>
                <w:lang w:val="en-US"/>
              </w:rPr>
              <w:t>X</w:t>
            </w:r>
          </w:p>
        </w:tc>
        <w:tc>
          <w:tcPr>
            <w:tcW w:w="0" w:type="auto"/>
          </w:tcPr>
          <w:p w:rsidR="00AB29F6" w:rsidRPr="00AA2D7A" w:rsidRDefault="00AB29F6" w:rsidP="001C5570">
            <w:pPr>
              <w:jc w:val="center"/>
              <w:rPr>
                <w:rFonts w:ascii="Times New Roman" w:hAnsi="Times New Roman" w:cs="Times New Roman"/>
                <w:sz w:val="20"/>
                <w:szCs w:val="20"/>
                <w:lang w:val="en-US"/>
              </w:rPr>
            </w:pPr>
            <w:r w:rsidRPr="00AA2D7A">
              <w:rPr>
                <w:rFonts w:ascii="Times New Roman" w:hAnsi="Times New Roman" w:cs="Times New Roman"/>
                <w:sz w:val="20"/>
                <w:szCs w:val="20"/>
                <w:lang w:val="en-US"/>
              </w:rPr>
              <w:t>√</w:t>
            </w:r>
          </w:p>
        </w:tc>
        <w:tc>
          <w:tcPr>
            <w:tcW w:w="0" w:type="auto"/>
          </w:tcPr>
          <w:p w:rsidR="00AB29F6" w:rsidRPr="00AA2D7A" w:rsidRDefault="00AB29F6" w:rsidP="001C5570">
            <w:pPr>
              <w:jc w:val="center"/>
              <w:rPr>
                <w:rFonts w:ascii="Times New Roman" w:hAnsi="Times New Roman" w:cs="Times New Roman"/>
                <w:sz w:val="20"/>
                <w:szCs w:val="20"/>
                <w:lang w:val="en-US"/>
              </w:rPr>
            </w:pPr>
            <w:r w:rsidRPr="00AA2D7A">
              <w:rPr>
                <w:rFonts w:ascii="Times New Roman" w:hAnsi="Times New Roman" w:cs="Times New Roman"/>
                <w:sz w:val="20"/>
                <w:szCs w:val="20"/>
                <w:lang w:val="en-US"/>
              </w:rPr>
              <w:t>√</w:t>
            </w:r>
          </w:p>
        </w:tc>
        <w:tc>
          <w:tcPr>
            <w:tcW w:w="0" w:type="auto"/>
          </w:tcPr>
          <w:p w:rsidR="00AB29F6" w:rsidRPr="00AA2D7A" w:rsidRDefault="00AB29F6" w:rsidP="001C5570">
            <w:pPr>
              <w:jc w:val="center"/>
              <w:rPr>
                <w:rFonts w:ascii="Times New Roman" w:hAnsi="Times New Roman" w:cs="Times New Roman"/>
                <w:sz w:val="20"/>
                <w:szCs w:val="20"/>
                <w:lang w:val="en-US"/>
              </w:rPr>
            </w:pPr>
            <w:r w:rsidRPr="00AA2D7A">
              <w:rPr>
                <w:rFonts w:ascii="Times New Roman" w:hAnsi="Times New Roman" w:cs="Times New Roman"/>
                <w:sz w:val="20"/>
                <w:szCs w:val="20"/>
                <w:lang w:val="en-US"/>
              </w:rPr>
              <w:t>√</w:t>
            </w:r>
          </w:p>
        </w:tc>
        <w:tc>
          <w:tcPr>
            <w:tcW w:w="0" w:type="auto"/>
          </w:tcPr>
          <w:p w:rsidR="00AB29F6" w:rsidRPr="00AA2D7A" w:rsidRDefault="00AB29F6" w:rsidP="001C5570">
            <w:pPr>
              <w:jc w:val="center"/>
              <w:rPr>
                <w:rFonts w:ascii="Times New Roman" w:hAnsi="Times New Roman" w:cs="Times New Roman"/>
                <w:sz w:val="20"/>
                <w:szCs w:val="20"/>
                <w:lang w:val="en-US"/>
              </w:rPr>
            </w:pPr>
            <w:r w:rsidRPr="00AA2D7A">
              <w:rPr>
                <w:rFonts w:ascii="Times New Roman" w:hAnsi="Times New Roman" w:cs="Times New Roman"/>
                <w:sz w:val="20"/>
                <w:szCs w:val="20"/>
                <w:lang w:val="en-US"/>
              </w:rPr>
              <w:t>√</w:t>
            </w:r>
          </w:p>
        </w:tc>
      </w:tr>
      <w:tr w:rsidR="00AB29F6" w:rsidRPr="00AA2D7A" w:rsidTr="00FB1488">
        <w:trPr>
          <w:jc w:val="center"/>
        </w:trPr>
        <w:tc>
          <w:tcPr>
            <w:tcW w:w="0" w:type="auto"/>
          </w:tcPr>
          <w:p w:rsidR="00AB29F6" w:rsidRPr="00AA2D7A" w:rsidRDefault="00AB29F6" w:rsidP="001C5570">
            <w:pPr>
              <w:jc w:val="both"/>
              <w:rPr>
                <w:rFonts w:ascii="Times New Roman" w:hAnsi="Times New Roman" w:cs="Times New Roman"/>
                <w:bCs/>
                <w:sz w:val="20"/>
                <w:szCs w:val="20"/>
                <w:lang w:val="en-US"/>
              </w:rPr>
            </w:pPr>
            <w:r w:rsidRPr="00AA2D7A">
              <w:rPr>
                <w:rFonts w:ascii="Times New Roman" w:hAnsi="Times New Roman" w:cs="Times New Roman"/>
                <w:bCs/>
                <w:sz w:val="20"/>
                <w:szCs w:val="20"/>
                <w:lang w:val="en-US"/>
              </w:rPr>
              <w:t>BSA-PHEN</w:t>
            </w:r>
          </w:p>
        </w:tc>
        <w:tc>
          <w:tcPr>
            <w:tcW w:w="0" w:type="auto"/>
          </w:tcPr>
          <w:p w:rsidR="00AB29F6" w:rsidRPr="00AA2D7A" w:rsidRDefault="00AB29F6" w:rsidP="001C5570">
            <w:pPr>
              <w:jc w:val="center"/>
              <w:rPr>
                <w:rFonts w:ascii="Times New Roman" w:hAnsi="Times New Roman" w:cs="Times New Roman"/>
                <w:sz w:val="20"/>
                <w:szCs w:val="20"/>
                <w:lang w:val="en-US"/>
              </w:rPr>
            </w:pPr>
            <w:r w:rsidRPr="00AA2D7A">
              <w:rPr>
                <w:rFonts w:ascii="Times New Roman" w:hAnsi="Times New Roman" w:cs="Times New Roman"/>
                <w:sz w:val="20"/>
                <w:szCs w:val="20"/>
                <w:lang w:val="en-US"/>
              </w:rPr>
              <w:t>X</w:t>
            </w:r>
          </w:p>
        </w:tc>
        <w:tc>
          <w:tcPr>
            <w:tcW w:w="0" w:type="auto"/>
          </w:tcPr>
          <w:p w:rsidR="00AB29F6" w:rsidRPr="00AA2D7A" w:rsidRDefault="00AB29F6" w:rsidP="001C5570">
            <w:pPr>
              <w:jc w:val="center"/>
              <w:rPr>
                <w:rFonts w:ascii="Times New Roman" w:hAnsi="Times New Roman" w:cs="Times New Roman"/>
                <w:sz w:val="20"/>
                <w:szCs w:val="20"/>
                <w:lang w:val="en-US"/>
              </w:rPr>
            </w:pPr>
            <w:r w:rsidRPr="00AA2D7A">
              <w:rPr>
                <w:rFonts w:ascii="Times New Roman" w:hAnsi="Times New Roman" w:cs="Times New Roman"/>
                <w:sz w:val="20"/>
                <w:szCs w:val="20"/>
                <w:lang w:val="en-US"/>
              </w:rPr>
              <w:t>X</w:t>
            </w:r>
          </w:p>
        </w:tc>
        <w:tc>
          <w:tcPr>
            <w:tcW w:w="0" w:type="auto"/>
          </w:tcPr>
          <w:p w:rsidR="00AB29F6" w:rsidRPr="00AA2D7A" w:rsidRDefault="00AB29F6" w:rsidP="001C5570">
            <w:pPr>
              <w:jc w:val="center"/>
              <w:rPr>
                <w:rFonts w:ascii="Times New Roman" w:hAnsi="Times New Roman" w:cs="Times New Roman"/>
                <w:sz w:val="20"/>
                <w:szCs w:val="20"/>
                <w:lang w:val="en-US"/>
              </w:rPr>
            </w:pPr>
            <w:r w:rsidRPr="00AA2D7A">
              <w:rPr>
                <w:rFonts w:ascii="Times New Roman" w:hAnsi="Times New Roman" w:cs="Times New Roman"/>
                <w:sz w:val="20"/>
                <w:szCs w:val="20"/>
                <w:lang w:val="en-US"/>
              </w:rPr>
              <w:t>X</w:t>
            </w:r>
          </w:p>
        </w:tc>
        <w:tc>
          <w:tcPr>
            <w:tcW w:w="0" w:type="auto"/>
          </w:tcPr>
          <w:p w:rsidR="00AB29F6" w:rsidRPr="00AA2D7A" w:rsidRDefault="00AB29F6" w:rsidP="001C5570">
            <w:pPr>
              <w:jc w:val="center"/>
              <w:rPr>
                <w:rFonts w:ascii="Times New Roman" w:hAnsi="Times New Roman" w:cs="Times New Roman"/>
                <w:sz w:val="20"/>
                <w:szCs w:val="20"/>
                <w:lang w:val="en-US"/>
              </w:rPr>
            </w:pPr>
            <w:r w:rsidRPr="00AA2D7A">
              <w:rPr>
                <w:rFonts w:ascii="Times New Roman" w:hAnsi="Times New Roman" w:cs="Times New Roman"/>
                <w:sz w:val="20"/>
                <w:szCs w:val="20"/>
                <w:lang w:val="en-US"/>
              </w:rPr>
              <w:t>√</w:t>
            </w:r>
          </w:p>
        </w:tc>
        <w:tc>
          <w:tcPr>
            <w:tcW w:w="0" w:type="auto"/>
          </w:tcPr>
          <w:p w:rsidR="00AB29F6" w:rsidRPr="00AA2D7A" w:rsidRDefault="00AB29F6" w:rsidP="001C5570">
            <w:pPr>
              <w:jc w:val="center"/>
              <w:rPr>
                <w:rFonts w:ascii="Times New Roman" w:hAnsi="Times New Roman" w:cs="Times New Roman"/>
                <w:sz w:val="20"/>
                <w:szCs w:val="20"/>
                <w:lang w:val="en-US"/>
              </w:rPr>
            </w:pPr>
            <w:r w:rsidRPr="00AA2D7A">
              <w:rPr>
                <w:rFonts w:ascii="Times New Roman" w:hAnsi="Times New Roman" w:cs="Times New Roman"/>
                <w:sz w:val="20"/>
                <w:szCs w:val="20"/>
                <w:lang w:val="en-US"/>
              </w:rPr>
              <w:t>√</w:t>
            </w:r>
          </w:p>
        </w:tc>
      </w:tr>
    </w:tbl>
    <w:p w:rsidR="00874EC3" w:rsidRPr="00AA2D7A" w:rsidRDefault="00874EC3" w:rsidP="001C5570">
      <w:pPr>
        <w:spacing w:after="0" w:line="240" w:lineRule="auto"/>
        <w:jc w:val="both"/>
        <w:rPr>
          <w:rFonts w:ascii="Times New Roman" w:hAnsi="Times New Roman" w:cs="Times New Roman"/>
          <w:sz w:val="20"/>
          <w:szCs w:val="20"/>
          <w:lang w:val="en-US"/>
        </w:rPr>
      </w:pPr>
    </w:p>
    <w:p w:rsidR="00874EC3" w:rsidRPr="00AA2D7A" w:rsidRDefault="00874EC3" w:rsidP="001C5570">
      <w:pPr>
        <w:spacing w:after="0" w:line="240" w:lineRule="auto"/>
        <w:jc w:val="both"/>
        <w:outlineLvl w:val="0"/>
        <w:rPr>
          <w:rFonts w:ascii="Times New Roman" w:hAnsi="Times New Roman" w:cs="Times New Roman"/>
          <w:b/>
          <w:sz w:val="20"/>
          <w:szCs w:val="20"/>
          <w:lang w:val="en-US"/>
        </w:rPr>
      </w:pPr>
      <w:bookmarkStart w:id="3" w:name="_Toc448348016"/>
      <w:r w:rsidRPr="00AA2D7A">
        <w:rPr>
          <w:rFonts w:ascii="Times New Roman" w:hAnsi="Times New Roman" w:cs="Times New Roman"/>
          <w:b/>
          <w:sz w:val="20"/>
          <w:szCs w:val="20"/>
          <w:lang w:val="en-US"/>
        </w:rPr>
        <w:t xml:space="preserve">Indirect </w:t>
      </w:r>
      <w:r w:rsidR="00D03F4F" w:rsidRPr="00AA2D7A">
        <w:rPr>
          <w:rFonts w:ascii="Times New Roman" w:hAnsi="Times New Roman" w:cs="Times New Roman"/>
          <w:b/>
          <w:sz w:val="20"/>
          <w:szCs w:val="20"/>
          <w:lang w:val="en-US"/>
        </w:rPr>
        <w:t xml:space="preserve">competitive assay </w:t>
      </w:r>
      <w:r w:rsidRPr="00AA2D7A">
        <w:rPr>
          <w:rFonts w:ascii="Times New Roman" w:hAnsi="Times New Roman" w:cs="Times New Roman"/>
          <w:b/>
          <w:sz w:val="20"/>
          <w:szCs w:val="20"/>
          <w:lang w:val="en-US"/>
        </w:rPr>
        <w:t xml:space="preserve">for </w:t>
      </w:r>
      <w:proofErr w:type="spellStart"/>
      <w:proofErr w:type="gramStart"/>
      <w:r w:rsidR="00D03F4F" w:rsidRPr="00AA2D7A">
        <w:rPr>
          <w:rFonts w:ascii="Times New Roman" w:hAnsi="Times New Roman" w:cs="Times New Roman"/>
          <w:b/>
          <w:sz w:val="20"/>
          <w:szCs w:val="20"/>
          <w:lang w:val="en-US"/>
        </w:rPr>
        <w:t>benzo</w:t>
      </w:r>
      <w:proofErr w:type="spellEnd"/>
      <w:r w:rsidR="00D03F4F" w:rsidRPr="00AA2D7A">
        <w:rPr>
          <w:rFonts w:ascii="Times New Roman" w:hAnsi="Times New Roman" w:cs="Times New Roman"/>
          <w:b/>
          <w:sz w:val="20"/>
          <w:szCs w:val="20"/>
          <w:lang w:val="en-US"/>
        </w:rPr>
        <w:t>(</w:t>
      </w:r>
      <w:proofErr w:type="gramEnd"/>
      <w:r w:rsidR="00D03F4F" w:rsidRPr="00AA2D7A">
        <w:rPr>
          <w:rFonts w:ascii="Times New Roman" w:hAnsi="Times New Roman" w:cs="Times New Roman"/>
          <w:b/>
          <w:sz w:val="20"/>
          <w:szCs w:val="20"/>
          <w:lang w:val="en-US"/>
        </w:rPr>
        <w:t>a)</w:t>
      </w:r>
      <w:proofErr w:type="spellStart"/>
      <w:r w:rsidR="00D03F4F" w:rsidRPr="00AA2D7A">
        <w:rPr>
          <w:rFonts w:ascii="Times New Roman" w:hAnsi="Times New Roman" w:cs="Times New Roman"/>
          <w:b/>
          <w:sz w:val="20"/>
          <w:szCs w:val="20"/>
          <w:lang w:val="en-US"/>
        </w:rPr>
        <w:t>pyrene</w:t>
      </w:r>
      <w:bookmarkEnd w:id="3"/>
      <w:proofErr w:type="spellEnd"/>
    </w:p>
    <w:p w:rsidR="00874EC3" w:rsidRPr="00AA2D7A" w:rsidRDefault="00B1121D" w:rsidP="001C5570">
      <w:pPr>
        <w:spacing w:after="0" w:line="240" w:lineRule="auto"/>
        <w:jc w:val="both"/>
        <w:rPr>
          <w:rFonts w:ascii="Times New Roman" w:hAnsi="Times New Roman" w:cs="Times New Roman"/>
          <w:sz w:val="20"/>
          <w:szCs w:val="20"/>
          <w:lang w:val="en-US"/>
        </w:rPr>
      </w:pPr>
      <w:r w:rsidRPr="00AA2D7A">
        <w:rPr>
          <w:rFonts w:ascii="Times New Roman" w:hAnsi="Times New Roman" w:cs="Times New Roman"/>
          <w:sz w:val="20"/>
          <w:szCs w:val="20"/>
          <w:lang w:val="en-US"/>
        </w:rPr>
        <w:t>For optical characteriz</w:t>
      </w:r>
      <w:r w:rsidR="00AF579A" w:rsidRPr="00AA2D7A">
        <w:rPr>
          <w:rFonts w:ascii="Times New Roman" w:hAnsi="Times New Roman" w:cs="Times New Roman"/>
          <w:sz w:val="20"/>
          <w:szCs w:val="20"/>
          <w:lang w:val="en-US"/>
        </w:rPr>
        <w:t>ation, t</w:t>
      </w:r>
      <w:r w:rsidR="00D03F4F">
        <w:rPr>
          <w:rFonts w:ascii="Times New Roman" w:hAnsi="Times New Roman" w:cs="Times New Roman"/>
          <w:sz w:val="20"/>
          <w:szCs w:val="20"/>
          <w:lang w:val="en-US"/>
        </w:rPr>
        <w:t xml:space="preserve">he wells were coated with 50 </w:t>
      </w:r>
      <w:proofErr w:type="spellStart"/>
      <w:r w:rsidR="00D03F4F">
        <w:rPr>
          <w:rFonts w:ascii="Times New Roman" w:hAnsi="Times New Roman" w:cs="Times New Roman"/>
          <w:sz w:val="20"/>
          <w:szCs w:val="20"/>
          <w:lang w:val="en-US"/>
        </w:rPr>
        <w:t>μL</w:t>
      </w:r>
      <w:proofErr w:type="spellEnd"/>
      <w:r w:rsidR="00874EC3" w:rsidRPr="00AA2D7A">
        <w:rPr>
          <w:rFonts w:ascii="Times New Roman" w:hAnsi="Times New Roman" w:cs="Times New Roman"/>
          <w:sz w:val="20"/>
          <w:szCs w:val="20"/>
          <w:lang w:val="en-US"/>
        </w:rPr>
        <w:t xml:space="preserve"> </w:t>
      </w:r>
      <w:r w:rsidR="002962D0" w:rsidRPr="00AA2D7A">
        <w:rPr>
          <w:rFonts w:ascii="Times New Roman" w:hAnsi="Times New Roman" w:cs="Times New Roman"/>
          <w:sz w:val="20"/>
          <w:szCs w:val="20"/>
          <w:lang w:val="en-US"/>
        </w:rPr>
        <w:t>bovine serum albumin-phenanthrene (</w:t>
      </w:r>
      <w:r w:rsidR="00874EC3" w:rsidRPr="00AA2D7A">
        <w:rPr>
          <w:rFonts w:ascii="Times New Roman" w:hAnsi="Times New Roman" w:cs="Times New Roman"/>
          <w:sz w:val="20"/>
          <w:szCs w:val="20"/>
          <w:lang w:val="en-US"/>
        </w:rPr>
        <w:t>BSA-PHEN</w:t>
      </w:r>
      <w:r w:rsidR="002962D0" w:rsidRPr="00AA2D7A">
        <w:rPr>
          <w:rFonts w:ascii="Times New Roman" w:hAnsi="Times New Roman" w:cs="Times New Roman"/>
          <w:sz w:val="20"/>
          <w:szCs w:val="20"/>
          <w:lang w:val="en-US"/>
        </w:rPr>
        <w:t>)</w:t>
      </w:r>
      <w:r w:rsidR="00874EC3" w:rsidRPr="00AA2D7A">
        <w:rPr>
          <w:rFonts w:ascii="Times New Roman" w:hAnsi="Times New Roman" w:cs="Times New Roman"/>
          <w:sz w:val="20"/>
          <w:szCs w:val="20"/>
          <w:lang w:val="en-US"/>
        </w:rPr>
        <w:t xml:space="preserve"> coating conjugate (n=3) and t</w:t>
      </w:r>
      <w:r w:rsidRPr="00AA2D7A">
        <w:rPr>
          <w:rFonts w:ascii="Times New Roman" w:hAnsi="Times New Roman" w:cs="Times New Roman"/>
          <w:sz w:val="20"/>
          <w:szCs w:val="20"/>
          <w:lang w:val="en-US"/>
        </w:rPr>
        <w:t>hen incubated for an hour at 37</w:t>
      </w:r>
      <w:r w:rsidR="00D03F4F">
        <w:rPr>
          <w:rFonts w:ascii="Times New Roman" w:hAnsi="Times New Roman" w:cs="Times New Roman"/>
          <w:sz w:val="20"/>
          <w:szCs w:val="20"/>
          <w:lang w:val="en-US"/>
        </w:rPr>
        <w:t xml:space="preserve"> </w:t>
      </w:r>
      <w:r w:rsidR="00874EC3" w:rsidRPr="00AA2D7A">
        <w:rPr>
          <w:rFonts w:ascii="Times New Roman" w:hAnsi="Times New Roman" w:cs="Times New Roman"/>
          <w:sz w:val="20"/>
          <w:szCs w:val="20"/>
          <w:lang w:val="en-US"/>
        </w:rPr>
        <w:t>°C. After incubation, the plate was w</w:t>
      </w:r>
      <w:r w:rsidR="00D03F4F">
        <w:rPr>
          <w:rFonts w:ascii="Times New Roman" w:hAnsi="Times New Roman" w:cs="Times New Roman"/>
          <w:sz w:val="20"/>
          <w:szCs w:val="20"/>
          <w:lang w:val="en-US"/>
        </w:rPr>
        <w:t xml:space="preserve">ashed with washing buffer. 50 </w:t>
      </w:r>
      <w:proofErr w:type="spellStart"/>
      <w:r w:rsidR="00D03F4F">
        <w:rPr>
          <w:rFonts w:ascii="Times New Roman" w:hAnsi="Times New Roman" w:cs="Times New Roman"/>
          <w:sz w:val="20"/>
          <w:szCs w:val="20"/>
          <w:lang w:val="en-US"/>
        </w:rPr>
        <w:t>μL</w:t>
      </w:r>
      <w:proofErr w:type="spellEnd"/>
      <w:r w:rsidR="00874EC3" w:rsidRPr="00AA2D7A">
        <w:rPr>
          <w:rFonts w:ascii="Times New Roman" w:hAnsi="Times New Roman" w:cs="Times New Roman"/>
          <w:sz w:val="20"/>
          <w:szCs w:val="20"/>
          <w:lang w:val="en-US"/>
        </w:rPr>
        <w:t xml:space="preserve"> blocking buffer was added into each well and incubated again for one hour at 37</w:t>
      </w:r>
      <w:r w:rsidR="00D03F4F">
        <w:rPr>
          <w:rFonts w:ascii="Times New Roman" w:hAnsi="Times New Roman" w:cs="Times New Roman"/>
          <w:sz w:val="20"/>
          <w:szCs w:val="20"/>
          <w:lang w:val="en-US"/>
        </w:rPr>
        <w:t xml:space="preserve"> </w:t>
      </w:r>
      <w:r w:rsidR="00874EC3" w:rsidRPr="00AA2D7A">
        <w:rPr>
          <w:rFonts w:ascii="Times New Roman" w:hAnsi="Times New Roman" w:cs="Times New Roman"/>
          <w:sz w:val="20"/>
          <w:szCs w:val="20"/>
          <w:lang w:val="en-US"/>
        </w:rPr>
        <w:t>°C. After that, the plate was washed again. Serial dilutions of standard BaP were mixed with 4D5 monoclonal antibody and then were left for 15 minutes to react. The solutions were prepared at concentration two times higher than the de</w:t>
      </w:r>
      <w:r w:rsidR="00D03F4F">
        <w:rPr>
          <w:rFonts w:ascii="Times New Roman" w:hAnsi="Times New Roman" w:cs="Times New Roman"/>
          <w:sz w:val="20"/>
          <w:szCs w:val="20"/>
          <w:lang w:val="en-US"/>
        </w:rPr>
        <w:t xml:space="preserve">sired concentration. Then, 50 </w:t>
      </w:r>
      <w:proofErr w:type="spellStart"/>
      <w:r w:rsidR="00D03F4F">
        <w:rPr>
          <w:rFonts w:ascii="Times New Roman" w:hAnsi="Times New Roman" w:cs="Times New Roman"/>
          <w:sz w:val="20"/>
          <w:szCs w:val="20"/>
          <w:lang w:val="en-US"/>
        </w:rPr>
        <w:t>μL</w:t>
      </w:r>
      <w:proofErr w:type="spellEnd"/>
      <w:r w:rsidR="00874EC3" w:rsidRPr="00AA2D7A">
        <w:rPr>
          <w:rFonts w:ascii="Times New Roman" w:hAnsi="Times New Roman" w:cs="Times New Roman"/>
          <w:sz w:val="20"/>
          <w:szCs w:val="20"/>
          <w:lang w:val="en-US"/>
        </w:rPr>
        <w:t xml:space="preserve"> of each solution was added into the wells and incubate</w:t>
      </w:r>
      <w:r w:rsidR="0090647A" w:rsidRPr="00AA2D7A">
        <w:rPr>
          <w:rFonts w:ascii="Times New Roman" w:hAnsi="Times New Roman" w:cs="Times New Roman"/>
          <w:sz w:val="20"/>
          <w:szCs w:val="20"/>
          <w:lang w:val="en-US"/>
        </w:rPr>
        <w:t>d</w:t>
      </w:r>
      <w:r w:rsidR="00874EC3" w:rsidRPr="00AA2D7A">
        <w:rPr>
          <w:rFonts w:ascii="Times New Roman" w:hAnsi="Times New Roman" w:cs="Times New Roman"/>
          <w:sz w:val="20"/>
          <w:szCs w:val="20"/>
          <w:lang w:val="en-US"/>
        </w:rPr>
        <w:t xml:space="preserve"> at 37</w:t>
      </w:r>
      <w:r w:rsidR="00D03F4F">
        <w:rPr>
          <w:rFonts w:ascii="Times New Roman" w:hAnsi="Times New Roman" w:cs="Times New Roman"/>
          <w:sz w:val="20"/>
          <w:szCs w:val="20"/>
          <w:lang w:val="en-US"/>
        </w:rPr>
        <w:t xml:space="preserve"> </w:t>
      </w:r>
      <w:r w:rsidR="00874EC3" w:rsidRPr="00AA2D7A">
        <w:rPr>
          <w:rFonts w:ascii="Times New Roman" w:hAnsi="Times New Roman" w:cs="Times New Roman"/>
          <w:sz w:val="20"/>
          <w:szCs w:val="20"/>
          <w:lang w:val="en-US"/>
        </w:rPr>
        <w:t>°C fo</w:t>
      </w:r>
      <w:r w:rsidR="00D03F4F">
        <w:rPr>
          <w:rFonts w:ascii="Times New Roman" w:hAnsi="Times New Roman" w:cs="Times New Roman"/>
          <w:sz w:val="20"/>
          <w:szCs w:val="20"/>
          <w:lang w:val="en-US"/>
        </w:rPr>
        <w:t xml:space="preserve">r one hour. After washing, 50 </w:t>
      </w:r>
      <w:proofErr w:type="spellStart"/>
      <w:r w:rsidR="00D03F4F">
        <w:rPr>
          <w:rFonts w:ascii="Times New Roman" w:hAnsi="Times New Roman" w:cs="Times New Roman"/>
          <w:sz w:val="20"/>
          <w:szCs w:val="20"/>
          <w:lang w:val="en-US"/>
        </w:rPr>
        <w:t>μL</w:t>
      </w:r>
      <w:proofErr w:type="spellEnd"/>
      <w:r w:rsidR="00874EC3" w:rsidRPr="00AA2D7A">
        <w:rPr>
          <w:rFonts w:ascii="Times New Roman" w:hAnsi="Times New Roman" w:cs="Times New Roman"/>
          <w:sz w:val="20"/>
          <w:szCs w:val="20"/>
          <w:lang w:val="en-US"/>
        </w:rPr>
        <w:t xml:space="preserve"> of </w:t>
      </w:r>
      <w:r w:rsidR="002962D0" w:rsidRPr="00AA2D7A">
        <w:rPr>
          <w:rFonts w:ascii="Times New Roman" w:hAnsi="Times New Roman" w:cs="Times New Roman"/>
          <w:sz w:val="20"/>
          <w:szCs w:val="20"/>
          <w:lang w:val="en-US"/>
        </w:rPr>
        <w:t>alkaline phosphatase (</w:t>
      </w:r>
      <w:r w:rsidR="00874EC3" w:rsidRPr="00AA2D7A">
        <w:rPr>
          <w:rFonts w:ascii="Times New Roman" w:hAnsi="Times New Roman" w:cs="Times New Roman"/>
          <w:sz w:val="20"/>
          <w:szCs w:val="20"/>
          <w:lang w:val="en-US"/>
        </w:rPr>
        <w:t>AP</w:t>
      </w:r>
      <w:r w:rsidR="002962D0" w:rsidRPr="00AA2D7A">
        <w:rPr>
          <w:rFonts w:ascii="Times New Roman" w:hAnsi="Times New Roman" w:cs="Times New Roman"/>
          <w:sz w:val="20"/>
          <w:szCs w:val="20"/>
          <w:lang w:val="en-US"/>
        </w:rPr>
        <w:t>)</w:t>
      </w:r>
      <w:r w:rsidR="00874EC3" w:rsidRPr="00AA2D7A">
        <w:rPr>
          <w:rFonts w:ascii="Times New Roman" w:hAnsi="Times New Roman" w:cs="Times New Roman"/>
          <w:sz w:val="20"/>
          <w:szCs w:val="20"/>
          <w:lang w:val="en-US"/>
        </w:rPr>
        <w:t xml:space="preserve"> label antibody was added and allowed to react at 37</w:t>
      </w:r>
      <w:r w:rsidR="00D03F4F">
        <w:rPr>
          <w:rFonts w:ascii="Times New Roman" w:hAnsi="Times New Roman" w:cs="Times New Roman"/>
          <w:sz w:val="20"/>
          <w:szCs w:val="20"/>
          <w:lang w:val="en-US"/>
        </w:rPr>
        <w:t xml:space="preserve"> </w:t>
      </w:r>
      <w:r w:rsidR="00874EC3" w:rsidRPr="00AA2D7A">
        <w:rPr>
          <w:rFonts w:ascii="Times New Roman" w:hAnsi="Times New Roman" w:cs="Times New Roman"/>
          <w:sz w:val="20"/>
          <w:szCs w:val="20"/>
          <w:lang w:val="en-US"/>
        </w:rPr>
        <w:t xml:space="preserve">°C for an hour. After </w:t>
      </w:r>
      <w:r w:rsidR="0090647A" w:rsidRPr="00AA2D7A">
        <w:rPr>
          <w:rFonts w:ascii="Times New Roman" w:hAnsi="Times New Roman" w:cs="Times New Roman"/>
          <w:sz w:val="20"/>
          <w:szCs w:val="20"/>
          <w:lang w:val="en-US"/>
        </w:rPr>
        <w:t>that</w:t>
      </w:r>
      <w:r w:rsidR="00874EC3" w:rsidRPr="00AA2D7A">
        <w:rPr>
          <w:rFonts w:ascii="Times New Roman" w:hAnsi="Times New Roman" w:cs="Times New Roman"/>
          <w:sz w:val="20"/>
          <w:szCs w:val="20"/>
          <w:lang w:val="en-US"/>
        </w:rPr>
        <w:t>,</w:t>
      </w:r>
      <w:r w:rsidR="00D03F4F">
        <w:rPr>
          <w:rFonts w:ascii="Times New Roman" w:hAnsi="Times New Roman" w:cs="Times New Roman"/>
          <w:sz w:val="20"/>
          <w:szCs w:val="20"/>
          <w:lang w:val="en-US"/>
        </w:rPr>
        <w:t xml:space="preserve"> the plate was washed and 200 </w:t>
      </w:r>
      <w:proofErr w:type="spellStart"/>
      <w:r w:rsidR="00D03F4F">
        <w:rPr>
          <w:rFonts w:ascii="Times New Roman" w:hAnsi="Times New Roman" w:cs="Times New Roman"/>
          <w:sz w:val="20"/>
          <w:szCs w:val="20"/>
          <w:lang w:val="en-US"/>
        </w:rPr>
        <w:t>μL</w:t>
      </w:r>
      <w:proofErr w:type="spellEnd"/>
      <w:r w:rsidR="00874EC3" w:rsidRPr="00AA2D7A">
        <w:rPr>
          <w:rFonts w:ascii="Times New Roman" w:hAnsi="Times New Roman" w:cs="Times New Roman"/>
          <w:sz w:val="20"/>
          <w:szCs w:val="20"/>
          <w:lang w:val="en-US"/>
        </w:rPr>
        <w:t xml:space="preserve"> of </w:t>
      </w:r>
      <w:r w:rsidR="00874EC3" w:rsidRPr="00AA2D7A">
        <w:rPr>
          <w:rFonts w:ascii="Times New Roman" w:hAnsi="Times New Roman" w:cs="Times New Roman"/>
          <w:i/>
          <w:iCs/>
          <w:sz w:val="20"/>
          <w:szCs w:val="20"/>
          <w:lang w:val="en-US"/>
        </w:rPr>
        <w:t>p</w:t>
      </w:r>
      <w:r w:rsidR="00874EC3" w:rsidRPr="00AA2D7A">
        <w:rPr>
          <w:rFonts w:ascii="Times New Roman" w:hAnsi="Times New Roman" w:cs="Times New Roman"/>
          <w:sz w:val="20"/>
          <w:szCs w:val="20"/>
          <w:lang w:val="en-US"/>
        </w:rPr>
        <w:t xml:space="preserve">-NPP substrate was added into each well. The absorbance was </w:t>
      </w:r>
      <w:r w:rsidR="00805E2E" w:rsidRPr="00AA2D7A">
        <w:rPr>
          <w:rFonts w:ascii="Times New Roman" w:hAnsi="Times New Roman" w:cs="Times New Roman"/>
          <w:sz w:val="20"/>
          <w:szCs w:val="20"/>
          <w:lang w:val="en-US"/>
        </w:rPr>
        <w:t xml:space="preserve">read at 405 nm after </w:t>
      </w:r>
      <w:r w:rsidR="00874EC3" w:rsidRPr="00AA2D7A">
        <w:rPr>
          <w:rFonts w:ascii="Times New Roman" w:hAnsi="Times New Roman" w:cs="Times New Roman"/>
          <w:sz w:val="20"/>
          <w:szCs w:val="20"/>
          <w:lang w:val="en-US"/>
        </w:rPr>
        <w:t>60 minutes</w:t>
      </w:r>
      <w:r w:rsidR="00805E2E" w:rsidRPr="00AA2D7A">
        <w:rPr>
          <w:rFonts w:ascii="Times New Roman" w:hAnsi="Times New Roman" w:cs="Times New Roman"/>
          <w:sz w:val="20"/>
          <w:szCs w:val="20"/>
          <w:lang w:val="en-US"/>
        </w:rPr>
        <w:t>.</w:t>
      </w:r>
    </w:p>
    <w:p w:rsidR="00B1121D" w:rsidRPr="00AA2D7A" w:rsidRDefault="00B1121D" w:rsidP="001C5570">
      <w:pPr>
        <w:spacing w:after="0" w:line="240" w:lineRule="auto"/>
        <w:jc w:val="both"/>
        <w:rPr>
          <w:rFonts w:ascii="Times New Roman" w:hAnsi="Times New Roman" w:cs="Times New Roman"/>
          <w:sz w:val="20"/>
          <w:szCs w:val="20"/>
          <w:lang w:val="en-US"/>
        </w:rPr>
      </w:pPr>
    </w:p>
    <w:p w:rsidR="008721F7" w:rsidRPr="00AA2D7A" w:rsidRDefault="0090647A" w:rsidP="001C5570">
      <w:pPr>
        <w:spacing w:after="0" w:line="240" w:lineRule="auto"/>
        <w:jc w:val="both"/>
        <w:rPr>
          <w:rFonts w:ascii="Times New Roman" w:hAnsi="Times New Roman" w:cs="Times New Roman"/>
          <w:sz w:val="20"/>
          <w:szCs w:val="20"/>
          <w:lang w:val="en-US"/>
        </w:rPr>
      </w:pPr>
      <w:r w:rsidRPr="00AA2D7A">
        <w:rPr>
          <w:rFonts w:ascii="Times New Roman" w:hAnsi="Times New Roman" w:cs="Times New Roman"/>
          <w:sz w:val="20"/>
          <w:szCs w:val="20"/>
          <w:lang w:val="en-US"/>
        </w:rPr>
        <w:t>For electrochemical characteriz</w:t>
      </w:r>
      <w:r w:rsidR="00AF579A" w:rsidRPr="00AA2D7A">
        <w:rPr>
          <w:rFonts w:ascii="Times New Roman" w:hAnsi="Times New Roman" w:cs="Times New Roman"/>
          <w:sz w:val="20"/>
          <w:szCs w:val="20"/>
          <w:lang w:val="en-US"/>
        </w:rPr>
        <w:t xml:space="preserve">ation, the working </w:t>
      </w:r>
      <w:r w:rsidR="00D03F4F">
        <w:rPr>
          <w:rFonts w:ascii="Times New Roman" w:hAnsi="Times New Roman" w:cs="Times New Roman"/>
          <w:sz w:val="20"/>
          <w:szCs w:val="20"/>
          <w:lang w:val="en-US"/>
        </w:rPr>
        <w:t xml:space="preserve">electrodes were coated with 5 </w:t>
      </w:r>
      <w:proofErr w:type="spellStart"/>
      <w:r w:rsidR="00D03F4F">
        <w:rPr>
          <w:rFonts w:ascii="Times New Roman" w:hAnsi="Times New Roman" w:cs="Times New Roman"/>
          <w:sz w:val="20"/>
          <w:szCs w:val="20"/>
          <w:lang w:val="en-US"/>
        </w:rPr>
        <w:t>μL</w:t>
      </w:r>
      <w:proofErr w:type="spellEnd"/>
      <w:r w:rsidR="00AF579A" w:rsidRPr="00AA2D7A">
        <w:rPr>
          <w:rFonts w:ascii="Times New Roman" w:hAnsi="Times New Roman" w:cs="Times New Roman"/>
          <w:sz w:val="20"/>
          <w:szCs w:val="20"/>
          <w:lang w:val="en-US"/>
        </w:rPr>
        <w:t xml:space="preserve"> BSA-PHEN coating conjugate (n=3) and then incubated for an hour at 37</w:t>
      </w:r>
      <w:r w:rsidR="00D03F4F">
        <w:rPr>
          <w:rFonts w:ascii="Times New Roman" w:hAnsi="Times New Roman" w:cs="Times New Roman"/>
          <w:sz w:val="20"/>
          <w:szCs w:val="20"/>
          <w:lang w:val="en-US"/>
        </w:rPr>
        <w:t xml:space="preserve"> </w:t>
      </w:r>
      <w:r w:rsidR="00AF579A" w:rsidRPr="00AA2D7A">
        <w:rPr>
          <w:rFonts w:ascii="Times New Roman" w:hAnsi="Times New Roman" w:cs="Times New Roman"/>
          <w:sz w:val="20"/>
          <w:szCs w:val="20"/>
          <w:lang w:val="en-US"/>
        </w:rPr>
        <w:t xml:space="preserve">°C. After incubation, the electrodes were </w:t>
      </w:r>
      <w:r w:rsidR="00D03F4F">
        <w:rPr>
          <w:rFonts w:ascii="Times New Roman" w:hAnsi="Times New Roman" w:cs="Times New Roman"/>
          <w:sz w:val="20"/>
          <w:szCs w:val="20"/>
          <w:lang w:val="en-US"/>
        </w:rPr>
        <w:t xml:space="preserve">washed with washing buffer. 5 </w:t>
      </w:r>
      <w:proofErr w:type="spellStart"/>
      <w:r w:rsidR="00D03F4F">
        <w:rPr>
          <w:rFonts w:ascii="Times New Roman" w:hAnsi="Times New Roman" w:cs="Times New Roman"/>
          <w:sz w:val="20"/>
          <w:szCs w:val="20"/>
          <w:lang w:val="en-US"/>
        </w:rPr>
        <w:t>μL</w:t>
      </w:r>
      <w:proofErr w:type="spellEnd"/>
      <w:r w:rsidR="00AF579A" w:rsidRPr="00AA2D7A">
        <w:rPr>
          <w:rFonts w:ascii="Times New Roman" w:hAnsi="Times New Roman" w:cs="Times New Roman"/>
          <w:sz w:val="20"/>
          <w:szCs w:val="20"/>
          <w:lang w:val="en-US"/>
        </w:rPr>
        <w:t xml:space="preserve"> blocking buffer was added onto each electrode and incubated again for one hour at 37 °C. After that, the electrodes were washed again.</w:t>
      </w:r>
      <w:r w:rsidR="00D03F4F">
        <w:rPr>
          <w:rFonts w:ascii="Times New Roman" w:hAnsi="Times New Roman" w:cs="Times New Roman"/>
          <w:sz w:val="20"/>
          <w:szCs w:val="20"/>
          <w:lang w:val="en-US"/>
        </w:rPr>
        <w:t xml:space="preserve"> Then, 5 </w:t>
      </w:r>
      <w:proofErr w:type="spellStart"/>
      <w:r w:rsidR="00D03F4F">
        <w:rPr>
          <w:rFonts w:ascii="Times New Roman" w:hAnsi="Times New Roman" w:cs="Times New Roman"/>
          <w:sz w:val="20"/>
          <w:szCs w:val="20"/>
          <w:lang w:val="en-US"/>
        </w:rPr>
        <w:t>μL</w:t>
      </w:r>
      <w:proofErr w:type="spellEnd"/>
      <w:r w:rsidR="00AF579A" w:rsidRPr="00AA2D7A">
        <w:rPr>
          <w:rFonts w:ascii="Times New Roman" w:hAnsi="Times New Roman" w:cs="Times New Roman"/>
          <w:sz w:val="20"/>
          <w:szCs w:val="20"/>
          <w:lang w:val="en-US"/>
        </w:rPr>
        <w:t xml:space="preserve"> of </w:t>
      </w:r>
      <w:r w:rsidR="005B3051" w:rsidRPr="00AA2D7A">
        <w:rPr>
          <w:rFonts w:ascii="Times New Roman" w:hAnsi="Times New Roman" w:cs="Times New Roman"/>
          <w:sz w:val="20"/>
          <w:szCs w:val="20"/>
          <w:lang w:val="en-US"/>
        </w:rPr>
        <w:t>serial dilution</w:t>
      </w:r>
      <w:r w:rsidR="0013587C" w:rsidRPr="00AA2D7A">
        <w:rPr>
          <w:rFonts w:ascii="Times New Roman" w:hAnsi="Times New Roman" w:cs="Times New Roman"/>
          <w:sz w:val="20"/>
          <w:szCs w:val="20"/>
          <w:lang w:val="en-US"/>
        </w:rPr>
        <w:t xml:space="preserve"> of standard BaP mixed with 4D5 </w:t>
      </w:r>
      <w:r w:rsidR="00AF579A" w:rsidRPr="00AA2D7A">
        <w:rPr>
          <w:rFonts w:ascii="Times New Roman" w:hAnsi="Times New Roman" w:cs="Times New Roman"/>
          <w:sz w:val="20"/>
          <w:szCs w:val="20"/>
          <w:lang w:val="en-US"/>
        </w:rPr>
        <w:t>w</w:t>
      </w:r>
      <w:r w:rsidR="0013587C" w:rsidRPr="00AA2D7A">
        <w:rPr>
          <w:rFonts w:ascii="Times New Roman" w:hAnsi="Times New Roman" w:cs="Times New Roman"/>
          <w:sz w:val="20"/>
          <w:szCs w:val="20"/>
          <w:lang w:val="en-US"/>
        </w:rPr>
        <w:t>ere</w:t>
      </w:r>
      <w:r w:rsidR="00AF579A" w:rsidRPr="00AA2D7A">
        <w:rPr>
          <w:rFonts w:ascii="Times New Roman" w:hAnsi="Times New Roman" w:cs="Times New Roman"/>
          <w:sz w:val="20"/>
          <w:szCs w:val="20"/>
          <w:lang w:val="en-US"/>
        </w:rPr>
        <w:t xml:space="preserve"> added onto the electrodes and incubate at 37</w:t>
      </w:r>
      <w:r w:rsidR="00D03F4F">
        <w:rPr>
          <w:rFonts w:ascii="Times New Roman" w:hAnsi="Times New Roman" w:cs="Times New Roman"/>
          <w:sz w:val="20"/>
          <w:szCs w:val="20"/>
          <w:lang w:val="en-US"/>
        </w:rPr>
        <w:t xml:space="preserve"> </w:t>
      </w:r>
      <w:r w:rsidR="00AF579A" w:rsidRPr="00AA2D7A">
        <w:rPr>
          <w:rFonts w:ascii="Times New Roman" w:hAnsi="Times New Roman" w:cs="Times New Roman"/>
          <w:sz w:val="20"/>
          <w:szCs w:val="20"/>
          <w:lang w:val="en-US"/>
        </w:rPr>
        <w:t>°C f</w:t>
      </w:r>
      <w:r w:rsidR="00D03F4F">
        <w:rPr>
          <w:rFonts w:ascii="Times New Roman" w:hAnsi="Times New Roman" w:cs="Times New Roman"/>
          <w:sz w:val="20"/>
          <w:szCs w:val="20"/>
          <w:lang w:val="en-US"/>
        </w:rPr>
        <w:t xml:space="preserve">or one hour. After washing, 5 </w:t>
      </w:r>
      <w:proofErr w:type="spellStart"/>
      <w:r w:rsidR="00D03F4F">
        <w:rPr>
          <w:rFonts w:ascii="Times New Roman" w:hAnsi="Times New Roman" w:cs="Times New Roman"/>
          <w:sz w:val="20"/>
          <w:szCs w:val="20"/>
          <w:lang w:val="en-US"/>
        </w:rPr>
        <w:t>μL</w:t>
      </w:r>
      <w:proofErr w:type="spellEnd"/>
      <w:r w:rsidR="00AF579A" w:rsidRPr="00AA2D7A">
        <w:rPr>
          <w:rFonts w:ascii="Times New Roman" w:hAnsi="Times New Roman" w:cs="Times New Roman"/>
          <w:sz w:val="20"/>
          <w:szCs w:val="20"/>
          <w:lang w:val="en-US"/>
        </w:rPr>
        <w:t xml:space="preserve"> of AP label antibody was added and allowed to react at 37</w:t>
      </w:r>
      <w:r w:rsidR="00D03F4F">
        <w:rPr>
          <w:rFonts w:ascii="Times New Roman" w:hAnsi="Times New Roman" w:cs="Times New Roman"/>
          <w:sz w:val="20"/>
          <w:szCs w:val="20"/>
          <w:lang w:val="en-US"/>
        </w:rPr>
        <w:t xml:space="preserve"> </w:t>
      </w:r>
      <w:r w:rsidR="00AF579A" w:rsidRPr="00AA2D7A">
        <w:rPr>
          <w:rFonts w:ascii="Times New Roman" w:hAnsi="Times New Roman" w:cs="Times New Roman"/>
          <w:sz w:val="20"/>
          <w:szCs w:val="20"/>
          <w:lang w:val="en-US"/>
        </w:rPr>
        <w:t xml:space="preserve">°C for an hour. After one hour, the electrodes were washed and </w:t>
      </w:r>
      <w:r w:rsidR="0013587C" w:rsidRPr="00AA2D7A">
        <w:rPr>
          <w:rFonts w:ascii="Times New Roman" w:hAnsi="Times New Roman" w:cs="Times New Roman"/>
          <w:sz w:val="20"/>
          <w:szCs w:val="20"/>
          <w:lang w:val="en-US"/>
        </w:rPr>
        <w:t>measured</w:t>
      </w:r>
      <w:r w:rsidR="00AF579A" w:rsidRPr="00AA2D7A">
        <w:rPr>
          <w:rFonts w:ascii="Times New Roman" w:hAnsi="Times New Roman" w:cs="Times New Roman"/>
          <w:sz w:val="20"/>
          <w:szCs w:val="20"/>
          <w:lang w:val="en-US"/>
        </w:rPr>
        <w:t xml:space="preserve"> after 60 minutes.</w:t>
      </w:r>
      <w:r w:rsidR="008721F7" w:rsidRPr="00AA2D7A">
        <w:rPr>
          <w:rFonts w:ascii="Times New Roman" w:hAnsi="Times New Roman" w:cs="Times New Roman"/>
          <w:sz w:val="20"/>
          <w:szCs w:val="20"/>
          <w:lang w:val="en-US"/>
        </w:rPr>
        <w:t xml:space="preserve"> </w:t>
      </w:r>
    </w:p>
    <w:p w:rsidR="008721F7" w:rsidRPr="00AA2D7A" w:rsidRDefault="008721F7" w:rsidP="001C5570">
      <w:pPr>
        <w:spacing w:after="0" w:line="240" w:lineRule="auto"/>
        <w:jc w:val="both"/>
        <w:rPr>
          <w:rFonts w:ascii="Times New Roman" w:hAnsi="Times New Roman" w:cs="Times New Roman"/>
          <w:sz w:val="20"/>
          <w:szCs w:val="20"/>
          <w:lang w:val="en-US"/>
        </w:rPr>
      </w:pPr>
    </w:p>
    <w:p w:rsidR="00AF579A" w:rsidRPr="00AA2D7A" w:rsidRDefault="008721F7" w:rsidP="001C5570">
      <w:pPr>
        <w:spacing w:after="0" w:line="240" w:lineRule="auto"/>
        <w:jc w:val="both"/>
        <w:rPr>
          <w:rFonts w:ascii="Times New Roman" w:hAnsi="Times New Roman" w:cs="Times New Roman"/>
          <w:sz w:val="20"/>
          <w:szCs w:val="20"/>
          <w:lang w:val="en-US"/>
        </w:rPr>
      </w:pPr>
      <w:r w:rsidRPr="00AA2D7A">
        <w:rPr>
          <w:rFonts w:ascii="Times New Roman" w:hAnsi="Times New Roman" w:cs="Times New Roman"/>
          <w:sz w:val="20"/>
          <w:szCs w:val="20"/>
          <w:lang w:val="en-US"/>
        </w:rPr>
        <w:t>CV measurements were carried out in 5 mM [Fe(CN)</w:t>
      </w:r>
      <w:r w:rsidRPr="00AA2D7A">
        <w:rPr>
          <w:rFonts w:ascii="Times New Roman" w:hAnsi="Times New Roman" w:cs="Times New Roman"/>
          <w:sz w:val="20"/>
          <w:szCs w:val="20"/>
          <w:vertAlign w:val="subscript"/>
          <w:lang w:val="en-US"/>
        </w:rPr>
        <w:t>6</w:t>
      </w:r>
      <w:r w:rsidRPr="00AA2D7A">
        <w:rPr>
          <w:rFonts w:ascii="Times New Roman" w:hAnsi="Times New Roman" w:cs="Times New Roman"/>
          <w:sz w:val="20"/>
          <w:szCs w:val="20"/>
          <w:lang w:val="en-US"/>
        </w:rPr>
        <w:t>]</w:t>
      </w:r>
      <w:r w:rsidRPr="00AA2D7A">
        <w:rPr>
          <w:rFonts w:ascii="Times New Roman" w:hAnsi="Times New Roman" w:cs="Times New Roman"/>
          <w:sz w:val="20"/>
          <w:szCs w:val="20"/>
          <w:vertAlign w:val="superscript"/>
          <w:lang w:val="en-US"/>
        </w:rPr>
        <w:t>3-/4-</w:t>
      </w:r>
      <w:r w:rsidRPr="00AA2D7A">
        <w:rPr>
          <w:rFonts w:ascii="Times New Roman" w:hAnsi="Times New Roman" w:cs="Times New Roman"/>
          <w:sz w:val="20"/>
          <w:szCs w:val="20"/>
          <w:lang w:val="en-US"/>
        </w:rPr>
        <w:t xml:space="preserve"> in 0.1 M KCl and the applied potential was in the range of -0.2 to 0.6 V versus Ag/AgCl. The scan rate applied was 50 mVs</w:t>
      </w:r>
      <w:r w:rsidRPr="00AA2D7A">
        <w:rPr>
          <w:rFonts w:ascii="Times New Roman" w:hAnsi="Times New Roman" w:cs="Times New Roman"/>
          <w:sz w:val="20"/>
          <w:szCs w:val="20"/>
          <w:vertAlign w:val="superscript"/>
          <w:lang w:val="en-US"/>
        </w:rPr>
        <w:t>-1</w:t>
      </w:r>
      <w:r w:rsidRPr="00AA2D7A">
        <w:rPr>
          <w:rFonts w:ascii="Times New Roman" w:hAnsi="Times New Roman" w:cs="Times New Roman"/>
          <w:sz w:val="20"/>
          <w:szCs w:val="20"/>
          <w:lang w:val="en-US"/>
        </w:rPr>
        <w:t>. For impedance measurements,</w:t>
      </w:r>
      <w:r w:rsidR="000774E2" w:rsidRPr="00AA2D7A">
        <w:rPr>
          <w:rFonts w:ascii="Times New Roman" w:hAnsi="Times New Roman" w:cs="Times New Roman"/>
          <w:sz w:val="20"/>
          <w:szCs w:val="20"/>
          <w:lang w:val="en-US"/>
        </w:rPr>
        <w:t xml:space="preserve"> impedance </w:t>
      </w:r>
      <w:r w:rsidR="00AA2D7A" w:rsidRPr="00AA2D7A">
        <w:rPr>
          <w:rFonts w:ascii="Times New Roman" w:hAnsi="Times New Roman" w:cs="Times New Roman"/>
          <w:sz w:val="20"/>
          <w:szCs w:val="20"/>
          <w:lang w:val="en-US"/>
        </w:rPr>
        <w:t>behavior</w:t>
      </w:r>
      <w:r w:rsidR="000774E2" w:rsidRPr="00AA2D7A">
        <w:rPr>
          <w:rFonts w:ascii="Times New Roman" w:hAnsi="Times New Roman" w:cs="Times New Roman"/>
          <w:sz w:val="20"/>
          <w:szCs w:val="20"/>
          <w:lang w:val="en-US"/>
        </w:rPr>
        <w:t xml:space="preserve"> of the electrode is determined by analy</w:t>
      </w:r>
      <w:r w:rsidR="00AA2D7A" w:rsidRPr="00AA2D7A">
        <w:rPr>
          <w:rFonts w:ascii="Times New Roman" w:hAnsi="Times New Roman" w:cs="Times New Roman"/>
          <w:sz w:val="20"/>
          <w:szCs w:val="20"/>
          <w:lang w:val="en-US"/>
        </w:rPr>
        <w:t>z</w:t>
      </w:r>
      <w:r w:rsidR="000774E2" w:rsidRPr="00AA2D7A">
        <w:rPr>
          <w:rFonts w:ascii="Times New Roman" w:hAnsi="Times New Roman" w:cs="Times New Roman"/>
          <w:sz w:val="20"/>
          <w:szCs w:val="20"/>
          <w:lang w:val="en-US"/>
        </w:rPr>
        <w:t>ing the AC voltage and current response at frequenci</w:t>
      </w:r>
      <w:r w:rsidR="00240169" w:rsidRPr="00AA2D7A">
        <w:rPr>
          <w:rFonts w:ascii="Times New Roman" w:hAnsi="Times New Roman" w:cs="Times New Roman"/>
          <w:sz w:val="20"/>
          <w:szCs w:val="20"/>
          <w:lang w:val="en-US"/>
        </w:rPr>
        <w:t>es ranging from 0.1</w:t>
      </w:r>
      <w:r w:rsidR="000774E2" w:rsidRPr="00AA2D7A">
        <w:rPr>
          <w:rFonts w:ascii="Times New Roman" w:hAnsi="Times New Roman" w:cs="Times New Roman"/>
          <w:sz w:val="20"/>
          <w:szCs w:val="20"/>
          <w:lang w:val="en-US"/>
        </w:rPr>
        <w:t xml:space="preserve"> Hz to</w:t>
      </w:r>
      <w:r w:rsidR="00240169" w:rsidRPr="00AA2D7A">
        <w:rPr>
          <w:rFonts w:ascii="Times New Roman" w:hAnsi="Times New Roman" w:cs="Times New Roman"/>
          <w:sz w:val="20"/>
          <w:szCs w:val="20"/>
          <w:lang w:val="en-US"/>
        </w:rPr>
        <w:t xml:space="preserve"> 10 kHz</w:t>
      </w:r>
      <w:r w:rsidR="000774E2" w:rsidRPr="00AA2D7A">
        <w:rPr>
          <w:rFonts w:ascii="Times New Roman" w:hAnsi="Times New Roman" w:cs="Times New Roman"/>
          <w:sz w:val="20"/>
          <w:szCs w:val="20"/>
          <w:lang w:val="en-US"/>
        </w:rPr>
        <w:t>. Measurements were carried out in the presence of 5 mM [Fe(CN)</w:t>
      </w:r>
      <w:r w:rsidR="000774E2" w:rsidRPr="00AA2D7A">
        <w:rPr>
          <w:rFonts w:ascii="Times New Roman" w:hAnsi="Times New Roman" w:cs="Times New Roman"/>
          <w:sz w:val="20"/>
          <w:szCs w:val="20"/>
          <w:vertAlign w:val="subscript"/>
          <w:lang w:val="en-US"/>
        </w:rPr>
        <w:t>6</w:t>
      </w:r>
      <w:r w:rsidR="000774E2" w:rsidRPr="00AA2D7A">
        <w:rPr>
          <w:rFonts w:ascii="Times New Roman" w:hAnsi="Times New Roman" w:cs="Times New Roman"/>
          <w:sz w:val="20"/>
          <w:szCs w:val="20"/>
          <w:lang w:val="en-US"/>
        </w:rPr>
        <w:t>]</w:t>
      </w:r>
      <w:r w:rsidR="000774E2" w:rsidRPr="00AA2D7A">
        <w:rPr>
          <w:rFonts w:ascii="Times New Roman" w:hAnsi="Times New Roman" w:cs="Times New Roman"/>
          <w:sz w:val="20"/>
          <w:szCs w:val="20"/>
          <w:vertAlign w:val="superscript"/>
          <w:lang w:val="en-US"/>
        </w:rPr>
        <w:t>3-/4-</w:t>
      </w:r>
      <w:r w:rsidR="000774E2" w:rsidRPr="00AA2D7A">
        <w:rPr>
          <w:rFonts w:ascii="Times New Roman" w:hAnsi="Times New Roman" w:cs="Times New Roman"/>
          <w:sz w:val="20"/>
          <w:szCs w:val="20"/>
          <w:lang w:val="en-US"/>
        </w:rPr>
        <w:t xml:space="preserve"> in 0.1 M KCl at an applied potential of +0.025 V with amplitude of 0.1 V. All measurements were recorded at room temperature.</w:t>
      </w:r>
    </w:p>
    <w:p w:rsidR="002B4987" w:rsidRPr="00AA2D7A" w:rsidRDefault="002B4987" w:rsidP="001C5570">
      <w:pPr>
        <w:spacing w:after="0" w:line="240" w:lineRule="auto"/>
        <w:jc w:val="both"/>
        <w:rPr>
          <w:rFonts w:ascii="Times New Roman" w:hAnsi="Times New Roman" w:cs="Times New Roman"/>
          <w:sz w:val="20"/>
          <w:szCs w:val="20"/>
          <w:lang w:val="en-US"/>
        </w:rPr>
      </w:pPr>
    </w:p>
    <w:p w:rsidR="003B5CFB" w:rsidRPr="00AA2D7A" w:rsidRDefault="00D03F4F" w:rsidP="001C5570">
      <w:pPr>
        <w:spacing w:after="0" w:line="240" w:lineRule="auto"/>
        <w:jc w:val="both"/>
        <w:outlineLvl w:val="0"/>
        <w:rPr>
          <w:rFonts w:ascii="Times New Roman" w:hAnsi="Times New Roman" w:cs="Times New Roman"/>
          <w:b/>
          <w:sz w:val="20"/>
          <w:szCs w:val="20"/>
          <w:lang w:val="en-US"/>
        </w:rPr>
      </w:pPr>
      <w:bookmarkStart w:id="4" w:name="_Toc448348017"/>
      <w:r>
        <w:rPr>
          <w:rFonts w:ascii="Times New Roman" w:hAnsi="Times New Roman" w:cs="Times New Roman"/>
          <w:b/>
          <w:sz w:val="20"/>
          <w:szCs w:val="20"/>
          <w:lang w:val="en-US"/>
        </w:rPr>
        <w:t>Sampling s</w:t>
      </w:r>
      <w:r w:rsidR="003B5CFB" w:rsidRPr="00AA2D7A">
        <w:rPr>
          <w:rFonts w:ascii="Times New Roman" w:hAnsi="Times New Roman" w:cs="Times New Roman"/>
          <w:b/>
          <w:sz w:val="20"/>
          <w:szCs w:val="20"/>
          <w:lang w:val="en-US"/>
        </w:rPr>
        <w:t>ite</w:t>
      </w:r>
    </w:p>
    <w:p w:rsidR="00E46250" w:rsidRDefault="003B5CFB" w:rsidP="00E46250">
      <w:pPr>
        <w:spacing w:after="0" w:line="240" w:lineRule="auto"/>
        <w:jc w:val="both"/>
        <w:rPr>
          <w:rFonts w:ascii="Times New Roman" w:hAnsi="Times New Roman" w:cs="Times New Roman"/>
          <w:sz w:val="20"/>
          <w:szCs w:val="20"/>
          <w:lang w:val="en-US"/>
        </w:rPr>
      </w:pPr>
      <w:r w:rsidRPr="00AA2D7A">
        <w:rPr>
          <w:rFonts w:ascii="Times New Roman" w:hAnsi="Times New Roman" w:cs="Times New Roman"/>
          <w:sz w:val="20"/>
          <w:szCs w:val="20"/>
          <w:lang w:val="en-US"/>
        </w:rPr>
        <w:t xml:space="preserve">Water sampling was conducted at Semerak River in Tok Bali, Kelantan.  The sampling was carried out in January 2016. Five sampling points were selected along the Semerak River </w:t>
      </w:r>
      <w:r w:rsidR="00102935" w:rsidRPr="00AA2D7A">
        <w:rPr>
          <w:rFonts w:ascii="Times New Roman" w:hAnsi="Times New Roman" w:cs="Times New Roman"/>
          <w:sz w:val="20"/>
          <w:szCs w:val="20"/>
          <w:lang w:val="en-US"/>
        </w:rPr>
        <w:t xml:space="preserve">(Figure </w:t>
      </w:r>
      <w:r w:rsidRPr="00AA2D7A">
        <w:rPr>
          <w:rFonts w:ascii="Times New Roman" w:hAnsi="Times New Roman" w:cs="Times New Roman"/>
          <w:sz w:val="20"/>
          <w:szCs w:val="20"/>
          <w:lang w:val="en-US"/>
        </w:rPr>
        <w:t>1).</w:t>
      </w:r>
      <w:r w:rsidR="000774E2" w:rsidRPr="00AA2D7A">
        <w:rPr>
          <w:rFonts w:ascii="Times New Roman" w:hAnsi="Times New Roman" w:cs="Times New Roman"/>
          <w:sz w:val="20"/>
          <w:szCs w:val="20"/>
          <w:lang w:val="en-US"/>
        </w:rPr>
        <w:t xml:space="preserve"> </w:t>
      </w:r>
      <w:r w:rsidR="00E46250" w:rsidRPr="00AA2D7A">
        <w:rPr>
          <w:rFonts w:ascii="Times New Roman" w:hAnsi="Times New Roman" w:cs="Times New Roman"/>
          <w:sz w:val="20"/>
          <w:szCs w:val="20"/>
          <w:lang w:val="en-US"/>
        </w:rPr>
        <w:t xml:space="preserve">All water samples were collected using grab sampling. </w:t>
      </w:r>
      <w:r w:rsidR="00A23E37">
        <w:rPr>
          <w:rFonts w:ascii="Times New Roman" w:hAnsi="Times New Roman" w:cs="Times New Roman"/>
          <w:sz w:val="20"/>
          <w:szCs w:val="20"/>
          <w:lang w:val="en-US"/>
        </w:rPr>
        <w:t>Triplicate</w:t>
      </w:r>
      <w:r w:rsidR="00E46250" w:rsidRPr="00AA2D7A">
        <w:rPr>
          <w:rFonts w:ascii="Times New Roman" w:hAnsi="Times New Roman" w:cs="Times New Roman"/>
          <w:sz w:val="20"/>
          <w:szCs w:val="20"/>
          <w:lang w:val="en-US"/>
        </w:rPr>
        <w:t xml:space="preserve"> of water sample</w:t>
      </w:r>
      <w:r w:rsidR="00D03F4F">
        <w:rPr>
          <w:rFonts w:ascii="Times New Roman" w:hAnsi="Times New Roman" w:cs="Times New Roman"/>
          <w:sz w:val="20"/>
          <w:szCs w:val="20"/>
          <w:lang w:val="en-US"/>
        </w:rPr>
        <w:t>s were taken at each point. 1 mL</w:t>
      </w:r>
      <w:r w:rsidR="00E46250" w:rsidRPr="00AA2D7A">
        <w:rPr>
          <w:rFonts w:ascii="Times New Roman" w:hAnsi="Times New Roman" w:cs="Times New Roman"/>
          <w:sz w:val="20"/>
          <w:szCs w:val="20"/>
          <w:lang w:val="en-US"/>
        </w:rPr>
        <w:t xml:space="preserve"> of 2 M nitric acid (HNO</w:t>
      </w:r>
      <w:r w:rsidR="00E46250" w:rsidRPr="00AA2D7A">
        <w:rPr>
          <w:rFonts w:ascii="Times New Roman" w:hAnsi="Times New Roman" w:cs="Times New Roman"/>
          <w:sz w:val="20"/>
          <w:szCs w:val="20"/>
          <w:vertAlign w:val="subscript"/>
          <w:lang w:val="en-US"/>
        </w:rPr>
        <w:t>3</w:t>
      </w:r>
      <w:r w:rsidR="00E46250" w:rsidRPr="00AA2D7A">
        <w:rPr>
          <w:rFonts w:ascii="Times New Roman" w:hAnsi="Times New Roman" w:cs="Times New Roman"/>
          <w:sz w:val="20"/>
          <w:szCs w:val="20"/>
          <w:lang w:val="en-US"/>
        </w:rPr>
        <w:t>) was added into the water samples for preservation. Then the bottles were wrapped with aluminium foil and stored in an ice box. The bottles then were transferred into a 4</w:t>
      </w:r>
      <w:r w:rsidR="00D03F4F">
        <w:rPr>
          <w:rFonts w:ascii="Times New Roman" w:hAnsi="Times New Roman" w:cs="Times New Roman"/>
          <w:sz w:val="20"/>
          <w:szCs w:val="20"/>
          <w:lang w:val="en-US"/>
        </w:rPr>
        <w:t xml:space="preserve"> </w:t>
      </w:r>
      <w:r w:rsidR="00E46250" w:rsidRPr="00AA2D7A">
        <w:rPr>
          <w:rFonts w:ascii="Times New Roman" w:hAnsi="Times New Roman" w:cs="Times New Roman"/>
          <w:sz w:val="20"/>
          <w:szCs w:val="20"/>
          <w:lang w:val="en-US"/>
        </w:rPr>
        <w:t>°C chiller</w:t>
      </w:r>
      <w:r w:rsidR="00A23E37">
        <w:rPr>
          <w:rFonts w:ascii="Times New Roman" w:hAnsi="Times New Roman" w:cs="Times New Roman"/>
          <w:sz w:val="20"/>
          <w:szCs w:val="20"/>
          <w:lang w:val="en-US"/>
        </w:rPr>
        <w:t xml:space="preserve"> prior further analysis</w:t>
      </w:r>
      <w:r w:rsidR="00E46250" w:rsidRPr="00AA2D7A">
        <w:rPr>
          <w:rFonts w:ascii="Times New Roman" w:hAnsi="Times New Roman" w:cs="Times New Roman"/>
          <w:sz w:val="20"/>
          <w:szCs w:val="20"/>
          <w:lang w:val="en-US"/>
        </w:rPr>
        <w:t>.</w:t>
      </w:r>
    </w:p>
    <w:p w:rsidR="00D03F4F" w:rsidRPr="00AA2D7A" w:rsidRDefault="00D03F4F" w:rsidP="00E46250">
      <w:pPr>
        <w:spacing w:after="0" w:line="240" w:lineRule="auto"/>
        <w:jc w:val="both"/>
        <w:rPr>
          <w:rFonts w:ascii="Times New Roman" w:hAnsi="Times New Roman" w:cs="Times New Roman"/>
          <w:sz w:val="20"/>
          <w:szCs w:val="20"/>
          <w:lang w:val="en-US"/>
        </w:rPr>
      </w:pPr>
    </w:p>
    <w:p w:rsidR="00E46250" w:rsidRPr="00AA2D7A" w:rsidRDefault="00E46250" w:rsidP="00E46250">
      <w:pPr>
        <w:spacing w:after="0" w:line="240" w:lineRule="auto"/>
        <w:jc w:val="both"/>
        <w:outlineLvl w:val="0"/>
        <w:rPr>
          <w:rFonts w:ascii="Times New Roman" w:hAnsi="Times New Roman" w:cs="Times New Roman"/>
          <w:b/>
          <w:sz w:val="20"/>
          <w:szCs w:val="20"/>
          <w:lang w:val="en-US"/>
        </w:rPr>
      </w:pPr>
      <w:r w:rsidRPr="00AA2D7A">
        <w:rPr>
          <w:rFonts w:ascii="Times New Roman" w:hAnsi="Times New Roman" w:cs="Times New Roman"/>
          <w:b/>
          <w:sz w:val="20"/>
          <w:szCs w:val="20"/>
          <w:lang w:val="en-US"/>
        </w:rPr>
        <w:t xml:space="preserve">Measurements </w:t>
      </w:r>
      <w:r w:rsidR="00D03F4F" w:rsidRPr="00AA2D7A">
        <w:rPr>
          <w:rFonts w:ascii="Times New Roman" w:hAnsi="Times New Roman" w:cs="Times New Roman"/>
          <w:b/>
          <w:sz w:val="20"/>
          <w:szCs w:val="20"/>
          <w:lang w:val="en-US"/>
        </w:rPr>
        <w:t>on the river water samples</w:t>
      </w:r>
    </w:p>
    <w:p w:rsidR="002B4987" w:rsidRDefault="00E46250" w:rsidP="001C5570">
      <w:pPr>
        <w:spacing w:after="0" w:line="240" w:lineRule="auto"/>
        <w:jc w:val="both"/>
        <w:rPr>
          <w:rFonts w:ascii="Times New Roman" w:hAnsi="Times New Roman" w:cs="Times New Roman"/>
          <w:sz w:val="20"/>
          <w:szCs w:val="20"/>
          <w:lang w:val="en-US"/>
        </w:rPr>
      </w:pPr>
      <w:r w:rsidRPr="00AA2D7A">
        <w:rPr>
          <w:rFonts w:ascii="Times New Roman" w:hAnsi="Times New Roman" w:cs="Times New Roman"/>
          <w:sz w:val="20"/>
          <w:szCs w:val="20"/>
          <w:lang w:val="en-US"/>
        </w:rPr>
        <w:t xml:space="preserve">Indirect competitive assay was applied for optical and electrochemical measurements of blank and spiked (50 and 100 ppm BaP) water samples. </w:t>
      </w:r>
    </w:p>
    <w:p w:rsidR="00ED1C4E" w:rsidRPr="003D16EF" w:rsidRDefault="00ED1C4E" w:rsidP="001C5570">
      <w:pPr>
        <w:spacing w:after="0" w:line="240" w:lineRule="auto"/>
        <w:jc w:val="both"/>
        <w:rPr>
          <w:rFonts w:ascii="Times New Roman" w:hAnsi="Times New Roman" w:cs="Times New Roman"/>
          <w:sz w:val="20"/>
          <w:szCs w:val="20"/>
          <w:lang w:val="en-US"/>
        </w:rPr>
      </w:pPr>
    </w:p>
    <w:p w:rsidR="003B5CFB" w:rsidRPr="00AA2D7A" w:rsidRDefault="00D67B43" w:rsidP="00D03F4F">
      <w:pPr>
        <w:spacing w:after="0" w:line="240" w:lineRule="auto"/>
        <w:jc w:val="center"/>
        <w:rPr>
          <w:rFonts w:ascii="Times New Roman" w:hAnsi="Times New Roman" w:cs="Times New Roman"/>
          <w:sz w:val="20"/>
          <w:szCs w:val="20"/>
          <w:lang w:val="en-US"/>
        </w:rPr>
      </w:pPr>
      <w:r>
        <w:rPr>
          <w:rFonts w:ascii="Times New Roman" w:hAnsi="Times New Roman" w:cs="Times New Roman"/>
          <w:noProof/>
          <w:sz w:val="20"/>
          <w:szCs w:val="20"/>
          <w:lang w:val="en-US" w:eastAsia="en-US"/>
        </w:rPr>
        <w:lastRenderedPageBreak/>
        <w:drawing>
          <wp:inline distT="0" distB="0" distL="0" distR="0">
            <wp:extent cx="4251960" cy="3467404"/>
            <wp:effectExtent l="19050" t="19050" r="15240" b="190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ETA SAMPLING.png"/>
                    <pic:cNvPicPr/>
                  </pic:nvPicPr>
                  <pic:blipFill>
                    <a:blip r:embed="rId7">
                      <a:extLst>
                        <a:ext uri="{28A0092B-C50C-407E-A947-70E740481C1C}">
                          <a14:useLocalDpi xmlns:a14="http://schemas.microsoft.com/office/drawing/2010/main" val="0"/>
                        </a:ext>
                      </a:extLst>
                    </a:blip>
                    <a:stretch>
                      <a:fillRect/>
                    </a:stretch>
                  </pic:blipFill>
                  <pic:spPr>
                    <a:xfrm>
                      <a:off x="0" y="0"/>
                      <a:ext cx="4270921" cy="3482866"/>
                    </a:xfrm>
                    <a:prstGeom prst="rect">
                      <a:avLst/>
                    </a:prstGeom>
                    <a:ln>
                      <a:solidFill>
                        <a:schemeClr val="tx1"/>
                      </a:solidFill>
                    </a:ln>
                  </pic:spPr>
                </pic:pic>
              </a:graphicData>
            </a:graphic>
          </wp:inline>
        </w:drawing>
      </w:r>
    </w:p>
    <w:p w:rsidR="00D03F4F" w:rsidRDefault="00D03F4F" w:rsidP="001C5570">
      <w:pPr>
        <w:spacing w:after="0" w:line="240" w:lineRule="auto"/>
        <w:jc w:val="center"/>
        <w:rPr>
          <w:rFonts w:ascii="Times New Roman" w:hAnsi="Times New Roman" w:cs="Times New Roman"/>
          <w:sz w:val="20"/>
          <w:szCs w:val="20"/>
          <w:lang w:val="en-US"/>
        </w:rPr>
      </w:pPr>
    </w:p>
    <w:p w:rsidR="003B5CFB" w:rsidRPr="00AA2D7A" w:rsidRDefault="003B5CFB" w:rsidP="00D03F4F">
      <w:pPr>
        <w:spacing w:after="0" w:line="240" w:lineRule="auto"/>
        <w:ind w:left="851" w:hanging="851"/>
        <w:jc w:val="both"/>
        <w:rPr>
          <w:rFonts w:ascii="Times New Roman" w:hAnsi="Times New Roman" w:cs="Times New Roman"/>
          <w:sz w:val="20"/>
          <w:szCs w:val="20"/>
          <w:lang w:val="en-US"/>
        </w:rPr>
      </w:pPr>
      <w:r w:rsidRPr="00AA2D7A">
        <w:rPr>
          <w:rFonts w:ascii="Times New Roman" w:hAnsi="Times New Roman" w:cs="Times New Roman"/>
          <w:sz w:val="20"/>
          <w:szCs w:val="20"/>
          <w:lang w:val="en-US"/>
        </w:rPr>
        <w:t xml:space="preserve">Figure </w:t>
      </w:r>
      <w:r w:rsidR="002B4987" w:rsidRPr="00AA2D7A">
        <w:rPr>
          <w:rFonts w:ascii="Times New Roman" w:hAnsi="Times New Roman" w:cs="Times New Roman"/>
          <w:sz w:val="20"/>
          <w:szCs w:val="20"/>
          <w:lang w:val="en-US"/>
        </w:rPr>
        <w:t xml:space="preserve">1. </w:t>
      </w:r>
      <w:r w:rsidR="009535FA">
        <w:rPr>
          <w:rFonts w:ascii="Times New Roman" w:hAnsi="Times New Roman" w:cs="Times New Roman"/>
          <w:sz w:val="20"/>
          <w:szCs w:val="20"/>
          <w:lang w:val="en-US"/>
        </w:rPr>
        <w:t>a) Map of Peninsular Malaysia and b) Map of f</w:t>
      </w:r>
      <w:r w:rsidRPr="00AA2D7A">
        <w:rPr>
          <w:rFonts w:ascii="Times New Roman" w:hAnsi="Times New Roman" w:cs="Times New Roman"/>
          <w:sz w:val="20"/>
          <w:szCs w:val="20"/>
          <w:lang w:val="en-US"/>
        </w:rPr>
        <w:t xml:space="preserve">ive sampling points along </w:t>
      </w:r>
      <w:proofErr w:type="spellStart"/>
      <w:r w:rsidRPr="00AA2D7A">
        <w:rPr>
          <w:rFonts w:ascii="Times New Roman" w:hAnsi="Times New Roman" w:cs="Times New Roman"/>
          <w:sz w:val="20"/>
          <w:szCs w:val="20"/>
          <w:lang w:val="en-US"/>
        </w:rPr>
        <w:t>Semerak</w:t>
      </w:r>
      <w:proofErr w:type="spellEnd"/>
      <w:r w:rsidRPr="00AA2D7A">
        <w:rPr>
          <w:rFonts w:ascii="Times New Roman" w:hAnsi="Times New Roman" w:cs="Times New Roman"/>
          <w:sz w:val="20"/>
          <w:szCs w:val="20"/>
          <w:lang w:val="en-US"/>
        </w:rPr>
        <w:t xml:space="preserve"> River.</w:t>
      </w:r>
      <w:r w:rsidR="00D03F4F">
        <w:rPr>
          <w:rFonts w:ascii="Times New Roman" w:hAnsi="Times New Roman" w:cs="Times New Roman"/>
          <w:sz w:val="20"/>
          <w:szCs w:val="20"/>
          <w:lang w:val="en-US"/>
        </w:rPr>
        <w:t xml:space="preserve"> </w:t>
      </w:r>
      <w:r w:rsidR="00146930">
        <w:rPr>
          <w:rFonts w:ascii="Times New Roman" w:hAnsi="Times New Roman" w:cs="Times New Roman"/>
          <w:sz w:val="20"/>
          <w:szCs w:val="20"/>
          <w:lang w:val="en-US"/>
        </w:rPr>
        <w:t>[Scale 1 cm</w:t>
      </w:r>
      <w:r w:rsidR="00D03F4F">
        <w:rPr>
          <w:rFonts w:ascii="Times New Roman" w:hAnsi="Times New Roman" w:cs="Times New Roman"/>
          <w:sz w:val="20"/>
          <w:szCs w:val="20"/>
          <w:lang w:val="en-US"/>
        </w:rPr>
        <w:t xml:space="preserve"> </w:t>
      </w:r>
      <w:r w:rsidR="00146930">
        <w:rPr>
          <w:rFonts w:ascii="Times New Roman" w:hAnsi="Times New Roman" w:cs="Times New Roman"/>
          <w:sz w:val="20"/>
          <w:szCs w:val="20"/>
          <w:lang w:val="en-US"/>
        </w:rPr>
        <w:t>= 2 km]</w:t>
      </w:r>
    </w:p>
    <w:p w:rsidR="003B5CFB" w:rsidRPr="00AA2D7A" w:rsidRDefault="003B5CFB" w:rsidP="001C5570">
      <w:pPr>
        <w:spacing w:after="0" w:line="240" w:lineRule="auto"/>
        <w:jc w:val="both"/>
        <w:rPr>
          <w:rFonts w:ascii="Times New Roman" w:hAnsi="Times New Roman" w:cs="Times New Roman"/>
          <w:sz w:val="20"/>
          <w:szCs w:val="20"/>
          <w:lang w:val="en-US"/>
        </w:rPr>
      </w:pPr>
    </w:p>
    <w:bookmarkEnd w:id="4"/>
    <w:p w:rsidR="00874EC3" w:rsidRPr="00AA2D7A" w:rsidRDefault="00874EC3" w:rsidP="002B4987">
      <w:pPr>
        <w:spacing w:after="0" w:line="240" w:lineRule="auto"/>
        <w:jc w:val="center"/>
        <w:rPr>
          <w:rFonts w:ascii="Times New Roman" w:hAnsi="Times New Roman" w:cs="Times New Roman"/>
          <w:b/>
          <w:sz w:val="20"/>
          <w:szCs w:val="20"/>
          <w:lang w:val="en-US"/>
        </w:rPr>
      </w:pPr>
      <w:r w:rsidRPr="00AA2D7A">
        <w:rPr>
          <w:rFonts w:ascii="Times New Roman" w:hAnsi="Times New Roman" w:cs="Times New Roman"/>
          <w:b/>
          <w:sz w:val="20"/>
          <w:szCs w:val="20"/>
          <w:lang w:val="en-US"/>
        </w:rPr>
        <w:t>Results and Discussion</w:t>
      </w:r>
    </w:p>
    <w:p w:rsidR="001B418A" w:rsidRPr="00AA2D7A" w:rsidRDefault="00D03F4F" w:rsidP="001C5570">
      <w:pPr>
        <w:spacing w:after="0" w:line="240" w:lineRule="auto"/>
        <w:jc w:val="both"/>
        <w:outlineLvl w:val="0"/>
        <w:rPr>
          <w:rFonts w:ascii="Times New Roman" w:hAnsi="Times New Roman" w:cs="Times New Roman"/>
          <w:b/>
          <w:sz w:val="20"/>
          <w:szCs w:val="20"/>
          <w:lang w:val="en-US"/>
        </w:rPr>
      </w:pPr>
      <w:bookmarkStart w:id="5" w:name="_Toc448348038"/>
      <w:r>
        <w:rPr>
          <w:rFonts w:ascii="Times New Roman" w:hAnsi="Times New Roman" w:cs="Times New Roman"/>
          <w:b/>
          <w:sz w:val="20"/>
          <w:szCs w:val="20"/>
          <w:lang w:val="en-US"/>
        </w:rPr>
        <w:t>Control a</w:t>
      </w:r>
      <w:r w:rsidR="00AB29F6" w:rsidRPr="00AA2D7A">
        <w:rPr>
          <w:rFonts w:ascii="Times New Roman" w:hAnsi="Times New Roman" w:cs="Times New Roman"/>
          <w:b/>
          <w:sz w:val="20"/>
          <w:szCs w:val="20"/>
          <w:lang w:val="en-US"/>
        </w:rPr>
        <w:t>ssays</w:t>
      </w:r>
      <w:bookmarkEnd w:id="5"/>
      <w:r>
        <w:rPr>
          <w:rFonts w:ascii="Times New Roman" w:hAnsi="Times New Roman" w:cs="Times New Roman"/>
          <w:b/>
          <w:sz w:val="20"/>
          <w:szCs w:val="20"/>
          <w:lang w:val="en-US"/>
        </w:rPr>
        <w:t>: Optical c</w:t>
      </w:r>
      <w:r w:rsidR="005B3051" w:rsidRPr="00AA2D7A">
        <w:rPr>
          <w:rFonts w:ascii="Times New Roman" w:hAnsi="Times New Roman" w:cs="Times New Roman"/>
          <w:b/>
          <w:sz w:val="20"/>
          <w:szCs w:val="20"/>
          <w:lang w:val="en-US"/>
        </w:rPr>
        <w:t>haracteriz</w:t>
      </w:r>
      <w:r w:rsidR="001B418A" w:rsidRPr="00AA2D7A">
        <w:rPr>
          <w:rFonts w:ascii="Times New Roman" w:hAnsi="Times New Roman" w:cs="Times New Roman"/>
          <w:b/>
          <w:sz w:val="20"/>
          <w:szCs w:val="20"/>
          <w:lang w:val="en-US"/>
        </w:rPr>
        <w:t>ation</w:t>
      </w:r>
    </w:p>
    <w:p w:rsidR="00FD76BF" w:rsidRDefault="00FC309A" w:rsidP="001C5570">
      <w:pPr>
        <w:spacing w:after="0" w:line="240" w:lineRule="auto"/>
        <w:jc w:val="both"/>
        <w:rPr>
          <w:rFonts w:ascii="Times New Roman" w:hAnsi="Times New Roman" w:cs="Times New Roman"/>
          <w:sz w:val="20"/>
          <w:szCs w:val="20"/>
          <w:lang w:val="en-US"/>
        </w:rPr>
      </w:pPr>
      <w:r w:rsidRPr="00AA2D7A">
        <w:rPr>
          <w:rFonts w:ascii="Times New Roman" w:hAnsi="Times New Roman" w:cs="Times New Roman"/>
          <w:sz w:val="20"/>
          <w:szCs w:val="20"/>
          <w:lang w:val="en-US"/>
        </w:rPr>
        <w:t xml:space="preserve">Control assays were carried out in order to establish the optimal responses for different substances or antibodies immobilized on the 96 well plates. </w:t>
      </w:r>
      <w:r w:rsidR="00102935" w:rsidRPr="00AA2D7A">
        <w:rPr>
          <w:rFonts w:ascii="Times New Roman" w:hAnsi="Times New Roman" w:cs="Times New Roman"/>
          <w:sz w:val="20"/>
          <w:szCs w:val="20"/>
          <w:lang w:val="en-US"/>
        </w:rPr>
        <w:t>Figure 2</w:t>
      </w:r>
      <w:r w:rsidR="004B0FCA" w:rsidRPr="00AA2D7A">
        <w:rPr>
          <w:rFonts w:ascii="Times New Roman" w:hAnsi="Times New Roman" w:cs="Times New Roman"/>
          <w:sz w:val="20"/>
          <w:szCs w:val="20"/>
          <w:lang w:val="en-US"/>
        </w:rPr>
        <w:t xml:space="preserve"> shows the absorbance for all assays. The effect of BSA-PHEN coating conjugate was studied in Control 1 and it was replaced with coating buffer. Control 2 was performed without BSA-PHEN coating conjugate and 4D5. The effectiveness of </w:t>
      </w:r>
      <w:r w:rsidR="0058455D" w:rsidRPr="00AA2D7A">
        <w:rPr>
          <w:rFonts w:ascii="Times New Roman" w:hAnsi="Times New Roman" w:cs="Times New Roman"/>
          <w:sz w:val="20"/>
          <w:szCs w:val="20"/>
          <w:lang w:val="en-US"/>
        </w:rPr>
        <w:t>optimized</w:t>
      </w:r>
      <w:r w:rsidR="004B0FCA" w:rsidRPr="00AA2D7A">
        <w:rPr>
          <w:rFonts w:ascii="Times New Roman" w:hAnsi="Times New Roman" w:cs="Times New Roman"/>
          <w:sz w:val="20"/>
          <w:szCs w:val="20"/>
          <w:lang w:val="en-US"/>
        </w:rPr>
        <w:t xml:space="preserve"> AP label antibody was studied in Cont</w:t>
      </w:r>
      <w:r w:rsidRPr="00AA2D7A">
        <w:rPr>
          <w:rFonts w:ascii="Times New Roman" w:hAnsi="Times New Roman" w:cs="Times New Roman"/>
          <w:sz w:val="20"/>
          <w:szCs w:val="20"/>
          <w:lang w:val="en-US"/>
        </w:rPr>
        <w:t xml:space="preserve">rol 3. There was no </w:t>
      </w:r>
      <w:r w:rsidR="004B0FCA" w:rsidRPr="00AA2D7A">
        <w:rPr>
          <w:rFonts w:ascii="Times New Roman" w:hAnsi="Times New Roman" w:cs="Times New Roman"/>
          <w:sz w:val="20"/>
          <w:szCs w:val="20"/>
          <w:lang w:val="en-US"/>
        </w:rPr>
        <w:t>specific binding observed</w:t>
      </w:r>
      <w:r w:rsidRPr="00AA2D7A">
        <w:rPr>
          <w:rFonts w:ascii="Times New Roman" w:hAnsi="Times New Roman" w:cs="Times New Roman"/>
          <w:sz w:val="20"/>
          <w:szCs w:val="20"/>
          <w:lang w:val="en-US"/>
        </w:rPr>
        <w:t xml:space="preserve"> for all the controls and it was as expected that the normal assay had the highest absorbance. Thus, it can be concluded that all</w:t>
      </w:r>
      <w:r w:rsidR="004B0FCA" w:rsidRPr="00AA2D7A">
        <w:rPr>
          <w:rFonts w:ascii="Times New Roman" w:hAnsi="Times New Roman" w:cs="Times New Roman"/>
          <w:sz w:val="20"/>
          <w:szCs w:val="20"/>
          <w:lang w:val="en-US"/>
        </w:rPr>
        <w:t xml:space="preserve"> bio</w:t>
      </w:r>
      <w:r w:rsidRPr="00AA2D7A">
        <w:rPr>
          <w:rFonts w:ascii="Times New Roman" w:hAnsi="Times New Roman" w:cs="Times New Roman"/>
          <w:sz w:val="20"/>
          <w:szCs w:val="20"/>
          <w:lang w:val="en-US"/>
        </w:rPr>
        <w:t xml:space="preserve"> </w:t>
      </w:r>
      <w:r w:rsidR="004B0FCA" w:rsidRPr="00AA2D7A">
        <w:rPr>
          <w:rFonts w:ascii="Times New Roman" w:hAnsi="Times New Roman" w:cs="Times New Roman"/>
          <w:sz w:val="20"/>
          <w:szCs w:val="20"/>
          <w:lang w:val="en-US"/>
        </w:rPr>
        <w:t xml:space="preserve">elements must present in order to </w:t>
      </w:r>
      <w:r w:rsidR="00A23E37">
        <w:rPr>
          <w:rFonts w:ascii="Times New Roman" w:hAnsi="Times New Roman" w:cs="Times New Roman"/>
          <w:sz w:val="20"/>
          <w:szCs w:val="20"/>
          <w:lang w:val="en-US"/>
        </w:rPr>
        <w:t>provide</w:t>
      </w:r>
      <w:r w:rsidR="004B0FCA" w:rsidRPr="00AA2D7A">
        <w:rPr>
          <w:rFonts w:ascii="Times New Roman" w:hAnsi="Times New Roman" w:cs="Times New Roman"/>
          <w:sz w:val="20"/>
          <w:szCs w:val="20"/>
          <w:lang w:val="en-US"/>
        </w:rPr>
        <w:t xml:space="preserve"> better absorbance reading.</w:t>
      </w:r>
    </w:p>
    <w:p w:rsidR="004B0FCA" w:rsidRPr="00AA2D7A" w:rsidRDefault="004B0FCA" w:rsidP="001C5570">
      <w:pPr>
        <w:spacing w:after="0" w:line="240" w:lineRule="auto"/>
        <w:jc w:val="both"/>
        <w:rPr>
          <w:rFonts w:ascii="Times New Roman" w:hAnsi="Times New Roman" w:cs="Times New Roman"/>
          <w:sz w:val="20"/>
          <w:szCs w:val="20"/>
          <w:lang w:val="en-US"/>
        </w:rPr>
      </w:pPr>
      <w:r w:rsidRPr="00AA2D7A">
        <w:rPr>
          <w:rFonts w:ascii="Times New Roman" w:hAnsi="Times New Roman" w:cs="Times New Roman"/>
          <w:sz w:val="20"/>
          <w:szCs w:val="20"/>
          <w:lang w:val="en-US"/>
        </w:rPr>
        <w:t xml:space="preserve"> </w:t>
      </w:r>
    </w:p>
    <w:p w:rsidR="004B0FCA" w:rsidRPr="00AA2D7A" w:rsidRDefault="00D32755" w:rsidP="001C5570">
      <w:pPr>
        <w:spacing w:after="0" w:line="240" w:lineRule="auto"/>
        <w:jc w:val="center"/>
        <w:rPr>
          <w:rFonts w:ascii="Times New Roman" w:hAnsi="Times New Roman" w:cs="Times New Roman"/>
          <w:sz w:val="20"/>
          <w:szCs w:val="20"/>
          <w:lang w:val="en-US"/>
        </w:rPr>
      </w:pPr>
      <w:r w:rsidRPr="00AA2D7A">
        <w:rPr>
          <w:rFonts w:ascii="Times New Roman" w:hAnsi="Times New Roman" w:cs="Times New Roman"/>
          <w:noProof/>
          <w:sz w:val="20"/>
          <w:szCs w:val="20"/>
          <w:lang w:val="en-US" w:eastAsia="en-US"/>
        </w:rPr>
        <w:drawing>
          <wp:inline distT="0" distB="0" distL="0" distR="0" wp14:anchorId="15786FD8" wp14:editId="406D7709">
            <wp:extent cx="3448050" cy="2867025"/>
            <wp:effectExtent l="19050" t="19050" r="19050" b="2857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8"/>
                    <a:stretch>
                      <a:fillRect/>
                    </a:stretch>
                  </pic:blipFill>
                  <pic:spPr>
                    <a:xfrm>
                      <a:off x="0" y="0"/>
                      <a:ext cx="3463955" cy="2880250"/>
                    </a:xfrm>
                    <a:prstGeom prst="rect">
                      <a:avLst/>
                    </a:prstGeom>
                    <a:ln>
                      <a:solidFill>
                        <a:schemeClr val="tx1"/>
                      </a:solidFill>
                    </a:ln>
                  </pic:spPr>
                </pic:pic>
              </a:graphicData>
            </a:graphic>
          </wp:inline>
        </w:drawing>
      </w:r>
    </w:p>
    <w:p w:rsidR="00D03F4F" w:rsidRDefault="00D03F4F" w:rsidP="001C5570">
      <w:pPr>
        <w:spacing w:after="0" w:line="240" w:lineRule="auto"/>
        <w:jc w:val="center"/>
        <w:rPr>
          <w:rFonts w:ascii="Times New Roman" w:hAnsi="Times New Roman" w:cs="Times New Roman"/>
          <w:sz w:val="20"/>
          <w:szCs w:val="20"/>
          <w:lang w:val="en-US"/>
        </w:rPr>
      </w:pPr>
    </w:p>
    <w:p w:rsidR="00D03F4F" w:rsidRDefault="002B4987" w:rsidP="00D03F4F">
      <w:pPr>
        <w:spacing w:after="0" w:line="240" w:lineRule="auto"/>
        <w:jc w:val="center"/>
        <w:rPr>
          <w:rFonts w:ascii="Times New Roman" w:hAnsi="Times New Roman" w:cs="Times New Roman"/>
          <w:sz w:val="20"/>
          <w:szCs w:val="20"/>
          <w:lang w:val="en-US"/>
        </w:rPr>
      </w:pPr>
      <w:r w:rsidRPr="00AA2D7A">
        <w:rPr>
          <w:rFonts w:ascii="Times New Roman" w:hAnsi="Times New Roman" w:cs="Times New Roman"/>
          <w:sz w:val="20"/>
          <w:szCs w:val="20"/>
          <w:lang w:val="en-US"/>
        </w:rPr>
        <w:t>Figure 2.</w:t>
      </w:r>
      <w:r w:rsidR="00D03F4F">
        <w:rPr>
          <w:rFonts w:ascii="Times New Roman" w:hAnsi="Times New Roman" w:cs="Times New Roman"/>
          <w:sz w:val="20"/>
          <w:szCs w:val="20"/>
          <w:lang w:val="en-US"/>
        </w:rPr>
        <w:t xml:space="preserve"> Control assays</w:t>
      </w:r>
    </w:p>
    <w:p w:rsidR="004B0FCA" w:rsidRPr="00D03F4F" w:rsidRDefault="00D03F4F" w:rsidP="00D03F4F">
      <w:pPr>
        <w:spacing w:after="0" w:line="240" w:lineRule="auto"/>
        <w:jc w:val="both"/>
        <w:rPr>
          <w:rFonts w:ascii="Times New Roman" w:hAnsi="Times New Roman" w:cs="Times New Roman"/>
          <w:sz w:val="20"/>
          <w:szCs w:val="20"/>
          <w:lang w:val="en-US"/>
        </w:rPr>
      </w:pPr>
      <w:r>
        <w:rPr>
          <w:rFonts w:ascii="Times New Roman" w:hAnsi="Times New Roman" w:cs="Times New Roman"/>
          <w:b/>
          <w:sz w:val="20"/>
          <w:szCs w:val="20"/>
          <w:lang w:val="en-US"/>
        </w:rPr>
        <w:lastRenderedPageBreak/>
        <w:t>Electrochemical c</w:t>
      </w:r>
      <w:r w:rsidR="00FC309A" w:rsidRPr="00AA2D7A">
        <w:rPr>
          <w:rFonts w:ascii="Times New Roman" w:hAnsi="Times New Roman" w:cs="Times New Roman"/>
          <w:b/>
          <w:sz w:val="20"/>
          <w:szCs w:val="20"/>
          <w:lang w:val="en-US"/>
        </w:rPr>
        <w:t>haracteriz</w:t>
      </w:r>
      <w:r w:rsidR="004B0FCA" w:rsidRPr="00AA2D7A">
        <w:rPr>
          <w:rFonts w:ascii="Times New Roman" w:hAnsi="Times New Roman" w:cs="Times New Roman"/>
          <w:b/>
          <w:sz w:val="20"/>
          <w:szCs w:val="20"/>
          <w:lang w:val="en-US"/>
        </w:rPr>
        <w:t>ation</w:t>
      </w:r>
    </w:p>
    <w:p w:rsidR="00F470B1" w:rsidRPr="00AA2D7A" w:rsidRDefault="00F470B1" w:rsidP="001C5570">
      <w:pPr>
        <w:spacing w:after="0" w:line="240" w:lineRule="auto"/>
        <w:jc w:val="both"/>
        <w:outlineLvl w:val="0"/>
        <w:rPr>
          <w:rFonts w:ascii="Times New Roman" w:hAnsi="Times New Roman" w:cs="Times New Roman"/>
          <w:sz w:val="20"/>
          <w:szCs w:val="20"/>
          <w:lang w:val="en-US"/>
        </w:rPr>
      </w:pPr>
      <w:r w:rsidRPr="00AA2D7A">
        <w:rPr>
          <w:rFonts w:ascii="Times New Roman" w:hAnsi="Times New Roman" w:cs="Times New Roman"/>
          <w:sz w:val="20"/>
          <w:szCs w:val="20"/>
          <w:lang w:val="en-US"/>
        </w:rPr>
        <w:t>Electrochemical measurement of the control assay has been conducted without the p</w:t>
      </w:r>
      <w:r w:rsidR="00102935" w:rsidRPr="00AA2D7A">
        <w:rPr>
          <w:rFonts w:ascii="Times New Roman" w:hAnsi="Times New Roman" w:cs="Times New Roman"/>
          <w:sz w:val="20"/>
          <w:szCs w:val="20"/>
          <w:lang w:val="en-US"/>
        </w:rPr>
        <w:t xml:space="preserve">resence of substrate. Figure 3 and Figure </w:t>
      </w:r>
      <w:r w:rsidR="008721F7" w:rsidRPr="00AA2D7A">
        <w:rPr>
          <w:rFonts w:ascii="Times New Roman" w:hAnsi="Times New Roman" w:cs="Times New Roman"/>
          <w:sz w:val="20"/>
          <w:szCs w:val="20"/>
          <w:lang w:val="en-US"/>
        </w:rPr>
        <w:t>4</w:t>
      </w:r>
      <w:r w:rsidR="00102935" w:rsidRPr="00AA2D7A">
        <w:rPr>
          <w:rFonts w:ascii="Times New Roman" w:hAnsi="Times New Roman" w:cs="Times New Roman"/>
          <w:sz w:val="20"/>
          <w:szCs w:val="20"/>
          <w:lang w:val="en-US"/>
        </w:rPr>
        <w:t xml:space="preserve"> show</w:t>
      </w:r>
      <w:r w:rsidR="00D03F4F">
        <w:rPr>
          <w:rFonts w:ascii="Times New Roman" w:hAnsi="Times New Roman" w:cs="Times New Roman"/>
          <w:sz w:val="20"/>
          <w:szCs w:val="20"/>
          <w:lang w:val="en-US"/>
        </w:rPr>
        <w:t>s</w:t>
      </w:r>
      <w:r w:rsidRPr="00AA2D7A">
        <w:rPr>
          <w:rFonts w:ascii="Times New Roman" w:hAnsi="Times New Roman" w:cs="Times New Roman"/>
          <w:sz w:val="20"/>
          <w:szCs w:val="20"/>
          <w:lang w:val="en-US"/>
        </w:rPr>
        <w:t xml:space="preserve"> the cyclic </w:t>
      </w:r>
      <w:proofErr w:type="spellStart"/>
      <w:r w:rsidRPr="00AA2D7A">
        <w:rPr>
          <w:rFonts w:ascii="Times New Roman" w:hAnsi="Times New Roman" w:cs="Times New Roman"/>
          <w:sz w:val="20"/>
          <w:szCs w:val="20"/>
          <w:lang w:val="en-US"/>
        </w:rPr>
        <w:t>voltammogram</w:t>
      </w:r>
      <w:proofErr w:type="spellEnd"/>
      <w:r w:rsidRPr="00AA2D7A">
        <w:rPr>
          <w:rFonts w:ascii="Times New Roman" w:hAnsi="Times New Roman" w:cs="Times New Roman"/>
          <w:sz w:val="20"/>
          <w:szCs w:val="20"/>
          <w:lang w:val="en-US"/>
        </w:rPr>
        <w:t xml:space="preserve"> and Nyquist plot of the control assay, respectively. From the voltammogram, low current reading was recorded for all control assays. </w:t>
      </w:r>
      <w:r w:rsidR="00417551" w:rsidRPr="00AA2D7A">
        <w:rPr>
          <w:rFonts w:ascii="Times New Roman" w:hAnsi="Times New Roman" w:cs="Times New Roman"/>
          <w:sz w:val="20"/>
          <w:szCs w:val="20"/>
          <w:lang w:val="en-US"/>
        </w:rPr>
        <w:t>R</w:t>
      </w:r>
      <w:r w:rsidRPr="00AA2D7A">
        <w:rPr>
          <w:rFonts w:ascii="Times New Roman" w:hAnsi="Times New Roman" w:cs="Times New Roman"/>
          <w:sz w:val="20"/>
          <w:szCs w:val="20"/>
          <w:lang w:val="en-US"/>
        </w:rPr>
        <w:t>edox peak</w:t>
      </w:r>
      <w:r w:rsidR="00A23E37">
        <w:rPr>
          <w:rFonts w:ascii="Times New Roman" w:hAnsi="Times New Roman" w:cs="Times New Roman"/>
          <w:sz w:val="20"/>
          <w:szCs w:val="20"/>
          <w:lang w:val="en-US"/>
        </w:rPr>
        <w:t>s</w:t>
      </w:r>
      <w:r w:rsidRPr="00AA2D7A">
        <w:rPr>
          <w:rFonts w:ascii="Times New Roman" w:hAnsi="Times New Roman" w:cs="Times New Roman"/>
          <w:sz w:val="20"/>
          <w:szCs w:val="20"/>
          <w:lang w:val="en-US"/>
        </w:rPr>
        <w:t xml:space="preserve"> were appeared in Control 2 and Control 3, </w:t>
      </w:r>
      <w:r w:rsidR="00417551" w:rsidRPr="00AA2D7A">
        <w:rPr>
          <w:rFonts w:ascii="Times New Roman" w:hAnsi="Times New Roman" w:cs="Times New Roman"/>
          <w:sz w:val="20"/>
          <w:szCs w:val="20"/>
          <w:lang w:val="en-US"/>
        </w:rPr>
        <w:t xml:space="preserve">which suggested that little redox reaction occurred on the electrode surface, due to </w:t>
      </w:r>
      <w:r w:rsidR="008721F7" w:rsidRPr="00AA2D7A">
        <w:rPr>
          <w:rFonts w:ascii="Times New Roman" w:hAnsi="Times New Roman" w:cs="Times New Roman"/>
          <w:sz w:val="20"/>
          <w:szCs w:val="20"/>
          <w:lang w:val="en-US"/>
        </w:rPr>
        <w:t>formation of</w:t>
      </w:r>
      <w:r w:rsidR="00417551" w:rsidRPr="00AA2D7A">
        <w:rPr>
          <w:rFonts w:ascii="Times New Roman" w:hAnsi="Times New Roman" w:cs="Times New Roman"/>
          <w:sz w:val="20"/>
          <w:szCs w:val="20"/>
          <w:lang w:val="en-US"/>
        </w:rPr>
        <w:t xml:space="preserve"> thin layers. As expected, normal assay displayed the lowest current reading, which implied high resistance for electron transfer process because of the thick layer</w:t>
      </w:r>
      <w:r w:rsidR="008721F7" w:rsidRPr="00AA2D7A">
        <w:rPr>
          <w:rFonts w:ascii="Times New Roman" w:hAnsi="Times New Roman" w:cs="Times New Roman"/>
          <w:sz w:val="20"/>
          <w:szCs w:val="20"/>
          <w:lang w:val="en-US"/>
        </w:rPr>
        <w:t xml:space="preserve"> appeared due to immobilization of several layers of biomolecules</w:t>
      </w:r>
      <w:r w:rsidR="00417551" w:rsidRPr="00AA2D7A">
        <w:rPr>
          <w:rFonts w:ascii="Times New Roman" w:hAnsi="Times New Roman" w:cs="Times New Roman"/>
          <w:sz w:val="20"/>
          <w:szCs w:val="20"/>
          <w:lang w:val="en-US"/>
        </w:rPr>
        <w:t>. The CV results were supported by the EIS results.</w:t>
      </w:r>
      <w:r w:rsidR="00152BA4" w:rsidRPr="00AA2D7A">
        <w:rPr>
          <w:rFonts w:ascii="Times New Roman" w:hAnsi="Times New Roman" w:cs="Times New Roman"/>
          <w:sz w:val="20"/>
          <w:szCs w:val="20"/>
          <w:lang w:val="en-US"/>
        </w:rPr>
        <w:t xml:space="preserve"> The resistance recorded for normal assay was the highest, due to slow diffusion of the probe ions onto the gold surface</w:t>
      </w:r>
      <w:r w:rsidR="0089254E" w:rsidRPr="00AA2D7A">
        <w:rPr>
          <w:rFonts w:ascii="Times New Roman" w:hAnsi="Times New Roman" w:cs="Times New Roman"/>
          <w:sz w:val="20"/>
          <w:szCs w:val="20"/>
          <w:lang w:val="en-US"/>
        </w:rPr>
        <w:t xml:space="preserve"> [1</w:t>
      </w:r>
      <w:r w:rsidR="008C0005" w:rsidRPr="00AA2D7A">
        <w:rPr>
          <w:rFonts w:ascii="Times New Roman" w:hAnsi="Times New Roman" w:cs="Times New Roman"/>
          <w:sz w:val="20"/>
          <w:szCs w:val="20"/>
          <w:lang w:val="en-US"/>
        </w:rPr>
        <w:t>7</w:t>
      </w:r>
      <w:r w:rsidR="002340B6" w:rsidRPr="00AA2D7A">
        <w:rPr>
          <w:rFonts w:ascii="Times New Roman" w:hAnsi="Times New Roman" w:cs="Times New Roman"/>
          <w:sz w:val="20"/>
          <w:szCs w:val="20"/>
          <w:lang w:val="en-US"/>
        </w:rPr>
        <w:t>]</w:t>
      </w:r>
      <w:r w:rsidR="00152BA4" w:rsidRPr="00AA2D7A">
        <w:rPr>
          <w:rFonts w:ascii="Times New Roman" w:hAnsi="Times New Roman" w:cs="Times New Roman"/>
          <w:sz w:val="20"/>
          <w:szCs w:val="20"/>
          <w:lang w:val="en-US"/>
        </w:rPr>
        <w:t xml:space="preserve">. </w:t>
      </w:r>
    </w:p>
    <w:p w:rsidR="00313E03" w:rsidRPr="00AA2D7A" w:rsidRDefault="00313E03" w:rsidP="001C5570">
      <w:pPr>
        <w:spacing w:after="0" w:line="240" w:lineRule="auto"/>
        <w:jc w:val="both"/>
        <w:outlineLvl w:val="0"/>
        <w:rPr>
          <w:rFonts w:ascii="Times New Roman" w:hAnsi="Times New Roman" w:cs="Times New Roman"/>
          <w:sz w:val="20"/>
          <w:szCs w:val="20"/>
          <w:lang w:val="en-US"/>
        </w:rPr>
      </w:pPr>
    </w:p>
    <w:p w:rsidR="00F81168" w:rsidRDefault="00313E03" w:rsidP="0089254E">
      <w:pPr>
        <w:spacing w:after="0" w:line="240" w:lineRule="auto"/>
        <w:jc w:val="center"/>
        <w:outlineLvl w:val="0"/>
        <w:rPr>
          <w:rFonts w:ascii="Times New Roman" w:hAnsi="Times New Roman" w:cs="Times New Roman"/>
          <w:sz w:val="20"/>
          <w:szCs w:val="20"/>
          <w:lang w:val="en-US"/>
        </w:rPr>
      </w:pPr>
      <w:r w:rsidRPr="00AA2D7A">
        <w:rPr>
          <w:rFonts w:ascii="Times New Roman" w:hAnsi="Times New Roman" w:cs="Times New Roman"/>
          <w:noProof/>
          <w:sz w:val="20"/>
          <w:szCs w:val="20"/>
          <w:lang w:val="en-US" w:eastAsia="en-US"/>
        </w:rPr>
        <w:drawing>
          <wp:anchor distT="0" distB="0" distL="114300" distR="114300" simplePos="0" relativeHeight="251658240" behindDoc="0" locked="0" layoutInCell="1" allowOverlap="1">
            <wp:simplePos x="0" y="0"/>
            <wp:positionH relativeFrom="column">
              <wp:posOffset>1250899</wp:posOffset>
            </wp:positionH>
            <wp:positionV relativeFrom="paragraph">
              <wp:posOffset>24486</wp:posOffset>
            </wp:positionV>
            <wp:extent cx="3235563" cy="2638425"/>
            <wp:effectExtent l="19050" t="19050" r="22225" b="9525"/>
            <wp:wrapSquare wrapText="bothSides"/>
            <wp:docPr id="1" name="Picture 1" descr="D:\Users\HP\Desktop\Slide Presentation SKAM\Graph\modified S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Users\HP\Desktop\Slide Presentation SKAM\Graph\modified SAM.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35563" cy="263842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rsidR="00D03F4F" w:rsidRPr="00AA2D7A" w:rsidRDefault="00D03F4F" w:rsidP="0089254E">
      <w:pPr>
        <w:spacing w:after="0" w:line="240" w:lineRule="auto"/>
        <w:jc w:val="center"/>
        <w:outlineLvl w:val="0"/>
        <w:rPr>
          <w:rFonts w:ascii="Times New Roman" w:hAnsi="Times New Roman" w:cs="Times New Roman"/>
          <w:sz w:val="20"/>
          <w:szCs w:val="20"/>
          <w:lang w:val="en-US"/>
        </w:rPr>
      </w:pPr>
    </w:p>
    <w:p w:rsidR="00D03F4F" w:rsidRDefault="00D03F4F" w:rsidP="001C5570">
      <w:pPr>
        <w:spacing w:after="0" w:line="240" w:lineRule="auto"/>
        <w:jc w:val="center"/>
        <w:outlineLvl w:val="0"/>
        <w:rPr>
          <w:rFonts w:ascii="Times New Roman" w:hAnsi="Times New Roman" w:cs="Times New Roman"/>
          <w:sz w:val="20"/>
          <w:szCs w:val="20"/>
          <w:lang w:val="en-US"/>
        </w:rPr>
      </w:pPr>
    </w:p>
    <w:p w:rsidR="00D03F4F" w:rsidRDefault="00D03F4F" w:rsidP="001C5570">
      <w:pPr>
        <w:spacing w:after="0" w:line="240" w:lineRule="auto"/>
        <w:jc w:val="center"/>
        <w:outlineLvl w:val="0"/>
        <w:rPr>
          <w:rFonts w:ascii="Times New Roman" w:hAnsi="Times New Roman" w:cs="Times New Roman"/>
          <w:sz w:val="20"/>
          <w:szCs w:val="20"/>
          <w:lang w:val="en-US"/>
        </w:rPr>
      </w:pPr>
    </w:p>
    <w:p w:rsidR="00D03F4F" w:rsidRDefault="00D03F4F" w:rsidP="001C5570">
      <w:pPr>
        <w:spacing w:after="0" w:line="240" w:lineRule="auto"/>
        <w:jc w:val="center"/>
        <w:outlineLvl w:val="0"/>
        <w:rPr>
          <w:rFonts w:ascii="Times New Roman" w:hAnsi="Times New Roman" w:cs="Times New Roman"/>
          <w:sz w:val="20"/>
          <w:szCs w:val="20"/>
          <w:lang w:val="en-US"/>
        </w:rPr>
      </w:pPr>
    </w:p>
    <w:p w:rsidR="00D03F4F" w:rsidRDefault="00D03F4F" w:rsidP="001C5570">
      <w:pPr>
        <w:spacing w:after="0" w:line="240" w:lineRule="auto"/>
        <w:jc w:val="center"/>
        <w:outlineLvl w:val="0"/>
        <w:rPr>
          <w:rFonts w:ascii="Times New Roman" w:hAnsi="Times New Roman" w:cs="Times New Roman"/>
          <w:sz w:val="20"/>
          <w:szCs w:val="20"/>
          <w:lang w:val="en-US"/>
        </w:rPr>
      </w:pPr>
    </w:p>
    <w:p w:rsidR="00D03F4F" w:rsidRDefault="00D03F4F" w:rsidP="001C5570">
      <w:pPr>
        <w:spacing w:after="0" w:line="240" w:lineRule="auto"/>
        <w:jc w:val="center"/>
        <w:outlineLvl w:val="0"/>
        <w:rPr>
          <w:rFonts w:ascii="Times New Roman" w:hAnsi="Times New Roman" w:cs="Times New Roman"/>
          <w:sz w:val="20"/>
          <w:szCs w:val="20"/>
          <w:lang w:val="en-US"/>
        </w:rPr>
      </w:pPr>
    </w:p>
    <w:p w:rsidR="00D03F4F" w:rsidRDefault="00D03F4F" w:rsidP="001C5570">
      <w:pPr>
        <w:spacing w:after="0" w:line="240" w:lineRule="auto"/>
        <w:jc w:val="center"/>
        <w:outlineLvl w:val="0"/>
        <w:rPr>
          <w:rFonts w:ascii="Times New Roman" w:hAnsi="Times New Roman" w:cs="Times New Roman"/>
          <w:sz w:val="20"/>
          <w:szCs w:val="20"/>
          <w:lang w:val="en-US"/>
        </w:rPr>
      </w:pPr>
    </w:p>
    <w:p w:rsidR="00D03F4F" w:rsidRDefault="00D03F4F" w:rsidP="001C5570">
      <w:pPr>
        <w:spacing w:after="0" w:line="240" w:lineRule="auto"/>
        <w:jc w:val="center"/>
        <w:outlineLvl w:val="0"/>
        <w:rPr>
          <w:rFonts w:ascii="Times New Roman" w:hAnsi="Times New Roman" w:cs="Times New Roman"/>
          <w:sz w:val="20"/>
          <w:szCs w:val="20"/>
          <w:lang w:val="en-US"/>
        </w:rPr>
      </w:pPr>
    </w:p>
    <w:p w:rsidR="00D03F4F" w:rsidRDefault="00D03F4F" w:rsidP="001C5570">
      <w:pPr>
        <w:spacing w:after="0" w:line="240" w:lineRule="auto"/>
        <w:jc w:val="center"/>
        <w:outlineLvl w:val="0"/>
        <w:rPr>
          <w:rFonts w:ascii="Times New Roman" w:hAnsi="Times New Roman" w:cs="Times New Roman"/>
          <w:sz w:val="20"/>
          <w:szCs w:val="20"/>
          <w:lang w:val="en-US"/>
        </w:rPr>
      </w:pPr>
    </w:p>
    <w:p w:rsidR="00D03F4F" w:rsidRDefault="00D03F4F" w:rsidP="001C5570">
      <w:pPr>
        <w:spacing w:after="0" w:line="240" w:lineRule="auto"/>
        <w:jc w:val="center"/>
        <w:outlineLvl w:val="0"/>
        <w:rPr>
          <w:rFonts w:ascii="Times New Roman" w:hAnsi="Times New Roman" w:cs="Times New Roman"/>
          <w:sz w:val="20"/>
          <w:szCs w:val="20"/>
          <w:lang w:val="en-US"/>
        </w:rPr>
      </w:pPr>
    </w:p>
    <w:p w:rsidR="00D03F4F" w:rsidRDefault="00D03F4F" w:rsidP="001C5570">
      <w:pPr>
        <w:spacing w:after="0" w:line="240" w:lineRule="auto"/>
        <w:jc w:val="center"/>
        <w:outlineLvl w:val="0"/>
        <w:rPr>
          <w:rFonts w:ascii="Times New Roman" w:hAnsi="Times New Roman" w:cs="Times New Roman"/>
          <w:sz w:val="20"/>
          <w:szCs w:val="20"/>
          <w:lang w:val="en-US"/>
        </w:rPr>
      </w:pPr>
    </w:p>
    <w:p w:rsidR="00D03F4F" w:rsidRDefault="00D03F4F" w:rsidP="001C5570">
      <w:pPr>
        <w:spacing w:after="0" w:line="240" w:lineRule="auto"/>
        <w:jc w:val="center"/>
        <w:outlineLvl w:val="0"/>
        <w:rPr>
          <w:rFonts w:ascii="Times New Roman" w:hAnsi="Times New Roman" w:cs="Times New Roman"/>
          <w:sz w:val="20"/>
          <w:szCs w:val="20"/>
          <w:lang w:val="en-US"/>
        </w:rPr>
      </w:pPr>
    </w:p>
    <w:p w:rsidR="00D03F4F" w:rsidRDefault="00D03F4F" w:rsidP="001C5570">
      <w:pPr>
        <w:spacing w:after="0" w:line="240" w:lineRule="auto"/>
        <w:jc w:val="center"/>
        <w:outlineLvl w:val="0"/>
        <w:rPr>
          <w:rFonts w:ascii="Times New Roman" w:hAnsi="Times New Roman" w:cs="Times New Roman"/>
          <w:sz w:val="20"/>
          <w:szCs w:val="20"/>
          <w:lang w:val="en-US"/>
        </w:rPr>
      </w:pPr>
    </w:p>
    <w:p w:rsidR="00D03F4F" w:rsidRDefault="00D03F4F" w:rsidP="001C5570">
      <w:pPr>
        <w:spacing w:after="0" w:line="240" w:lineRule="auto"/>
        <w:jc w:val="center"/>
        <w:outlineLvl w:val="0"/>
        <w:rPr>
          <w:rFonts w:ascii="Times New Roman" w:hAnsi="Times New Roman" w:cs="Times New Roman"/>
          <w:sz w:val="20"/>
          <w:szCs w:val="20"/>
          <w:lang w:val="en-US"/>
        </w:rPr>
      </w:pPr>
    </w:p>
    <w:p w:rsidR="00D03F4F" w:rsidRDefault="00D03F4F" w:rsidP="001C5570">
      <w:pPr>
        <w:spacing w:after="0" w:line="240" w:lineRule="auto"/>
        <w:jc w:val="center"/>
        <w:outlineLvl w:val="0"/>
        <w:rPr>
          <w:rFonts w:ascii="Times New Roman" w:hAnsi="Times New Roman" w:cs="Times New Roman"/>
          <w:sz w:val="20"/>
          <w:szCs w:val="20"/>
          <w:lang w:val="en-US"/>
        </w:rPr>
      </w:pPr>
    </w:p>
    <w:p w:rsidR="00D03F4F" w:rsidRDefault="00D03F4F" w:rsidP="001C5570">
      <w:pPr>
        <w:spacing w:after="0" w:line="240" w:lineRule="auto"/>
        <w:jc w:val="center"/>
        <w:outlineLvl w:val="0"/>
        <w:rPr>
          <w:rFonts w:ascii="Times New Roman" w:hAnsi="Times New Roman" w:cs="Times New Roman"/>
          <w:sz w:val="20"/>
          <w:szCs w:val="20"/>
          <w:lang w:val="en-US"/>
        </w:rPr>
      </w:pPr>
    </w:p>
    <w:p w:rsidR="00D03F4F" w:rsidRDefault="00D03F4F" w:rsidP="001C5570">
      <w:pPr>
        <w:spacing w:after="0" w:line="240" w:lineRule="auto"/>
        <w:jc w:val="center"/>
        <w:outlineLvl w:val="0"/>
        <w:rPr>
          <w:rFonts w:ascii="Times New Roman" w:hAnsi="Times New Roman" w:cs="Times New Roman"/>
          <w:sz w:val="20"/>
          <w:szCs w:val="20"/>
          <w:lang w:val="en-US"/>
        </w:rPr>
      </w:pPr>
    </w:p>
    <w:p w:rsidR="00D03F4F" w:rsidRDefault="00D03F4F" w:rsidP="001C5570">
      <w:pPr>
        <w:spacing w:after="0" w:line="240" w:lineRule="auto"/>
        <w:jc w:val="center"/>
        <w:outlineLvl w:val="0"/>
        <w:rPr>
          <w:rFonts w:ascii="Times New Roman" w:hAnsi="Times New Roman" w:cs="Times New Roman"/>
          <w:sz w:val="20"/>
          <w:szCs w:val="20"/>
          <w:lang w:val="en-US"/>
        </w:rPr>
      </w:pPr>
    </w:p>
    <w:p w:rsidR="00152BA4" w:rsidRPr="00AA2D7A" w:rsidRDefault="007C73F0" w:rsidP="00D03F4F">
      <w:pPr>
        <w:spacing w:after="0" w:line="240" w:lineRule="auto"/>
        <w:ind w:left="851" w:hanging="851"/>
        <w:jc w:val="both"/>
        <w:outlineLvl w:val="0"/>
        <w:rPr>
          <w:rFonts w:ascii="Times New Roman" w:hAnsi="Times New Roman" w:cs="Times New Roman"/>
          <w:sz w:val="20"/>
          <w:szCs w:val="20"/>
          <w:lang w:val="en-US"/>
        </w:rPr>
      </w:pPr>
      <w:r w:rsidRPr="00AA2D7A">
        <w:rPr>
          <w:rFonts w:ascii="Times New Roman" w:hAnsi="Times New Roman" w:cs="Times New Roman"/>
          <w:sz w:val="20"/>
          <w:szCs w:val="20"/>
          <w:lang w:val="en-US"/>
        </w:rPr>
        <w:t>Figure 3.</w:t>
      </w:r>
      <w:r w:rsidR="00152BA4" w:rsidRPr="00AA2D7A">
        <w:rPr>
          <w:rFonts w:ascii="Times New Roman" w:hAnsi="Times New Roman" w:cs="Times New Roman"/>
          <w:sz w:val="20"/>
          <w:szCs w:val="20"/>
          <w:lang w:val="en-US"/>
        </w:rPr>
        <w:t xml:space="preserve"> Cyclic voltammograms of control assays on SPGE in 5</w:t>
      </w:r>
      <w:r w:rsidR="004050A6" w:rsidRPr="00AA2D7A">
        <w:rPr>
          <w:rFonts w:ascii="Times New Roman" w:hAnsi="Times New Roman" w:cs="Times New Roman"/>
          <w:sz w:val="20"/>
          <w:szCs w:val="20"/>
          <w:lang w:val="en-US"/>
        </w:rPr>
        <w:t xml:space="preserve"> </w:t>
      </w:r>
      <w:r w:rsidR="00152BA4" w:rsidRPr="00AA2D7A">
        <w:rPr>
          <w:rFonts w:ascii="Times New Roman" w:hAnsi="Times New Roman" w:cs="Times New Roman"/>
          <w:sz w:val="20"/>
          <w:szCs w:val="20"/>
          <w:lang w:val="en-US"/>
        </w:rPr>
        <w:t>mM ferr</w:t>
      </w:r>
      <w:r w:rsidR="0058455D">
        <w:rPr>
          <w:rFonts w:ascii="Times New Roman" w:hAnsi="Times New Roman" w:cs="Times New Roman"/>
          <w:sz w:val="20"/>
          <w:szCs w:val="20"/>
          <w:lang w:val="en-US"/>
        </w:rPr>
        <w:t>i</w:t>
      </w:r>
      <w:r w:rsidR="00152BA4" w:rsidRPr="00AA2D7A">
        <w:rPr>
          <w:rFonts w:ascii="Times New Roman" w:hAnsi="Times New Roman" w:cs="Times New Roman"/>
          <w:sz w:val="20"/>
          <w:szCs w:val="20"/>
          <w:lang w:val="en-US"/>
        </w:rPr>
        <w:t xml:space="preserve">cyanide/ferrocyanide redox </w:t>
      </w:r>
      <w:r w:rsidR="00D21378" w:rsidRPr="00AA2D7A">
        <w:rPr>
          <w:rFonts w:ascii="Times New Roman" w:hAnsi="Times New Roman" w:cs="Times New Roman"/>
          <w:sz w:val="20"/>
          <w:szCs w:val="20"/>
          <w:lang w:val="en-US"/>
        </w:rPr>
        <w:t>probe</w:t>
      </w:r>
      <w:r w:rsidR="004050A6" w:rsidRPr="00AA2D7A">
        <w:rPr>
          <w:rFonts w:ascii="Times New Roman" w:hAnsi="Times New Roman" w:cs="Times New Roman"/>
          <w:sz w:val="20"/>
          <w:szCs w:val="20"/>
          <w:lang w:val="en-US"/>
        </w:rPr>
        <w:t xml:space="preserve"> at scan rate of 50 mV/s</w:t>
      </w:r>
    </w:p>
    <w:p w:rsidR="00F81168" w:rsidRPr="00AA2D7A" w:rsidRDefault="00F81168" w:rsidP="001C5570">
      <w:pPr>
        <w:spacing w:after="0" w:line="240" w:lineRule="auto"/>
        <w:jc w:val="center"/>
        <w:outlineLvl w:val="0"/>
        <w:rPr>
          <w:rFonts w:ascii="Times New Roman" w:hAnsi="Times New Roman" w:cs="Times New Roman"/>
          <w:sz w:val="20"/>
          <w:szCs w:val="20"/>
          <w:lang w:val="en-US"/>
        </w:rPr>
      </w:pPr>
    </w:p>
    <w:p w:rsidR="00F81168" w:rsidRDefault="0068528E" w:rsidP="0089254E">
      <w:pPr>
        <w:spacing w:after="0" w:line="240" w:lineRule="auto"/>
        <w:jc w:val="center"/>
        <w:outlineLvl w:val="0"/>
        <w:rPr>
          <w:rFonts w:ascii="Times New Roman" w:hAnsi="Times New Roman" w:cs="Times New Roman"/>
          <w:sz w:val="20"/>
          <w:szCs w:val="20"/>
          <w:lang w:val="en-US"/>
        </w:rPr>
      </w:pPr>
      <w:r w:rsidRPr="00AA2D7A">
        <w:rPr>
          <w:rFonts w:ascii="Times New Roman" w:hAnsi="Times New Roman" w:cs="Times New Roman"/>
          <w:noProof/>
          <w:sz w:val="20"/>
          <w:szCs w:val="20"/>
          <w:lang w:val="en-US" w:eastAsia="en-US"/>
        </w:rPr>
        <w:drawing>
          <wp:inline distT="0" distB="0" distL="0" distR="0">
            <wp:extent cx="3236400" cy="2664538"/>
            <wp:effectExtent l="19050" t="19050" r="21590" b="21590"/>
            <wp:docPr id="8" name="Picture 8" descr="D:\Users\HP\Desktop\Slide Presentation SKAM\Graph\eis unmodifi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Users\HP\Desktop\Slide Presentation SKAM\Graph\eis unmodifie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36400" cy="2664538"/>
                    </a:xfrm>
                    <a:prstGeom prst="rect">
                      <a:avLst/>
                    </a:prstGeom>
                    <a:noFill/>
                    <a:ln>
                      <a:solidFill>
                        <a:schemeClr val="tx1"/>
                      </a:solidFill>
                    </a:ln>
                  </pic:spPr>
                </pic:pic>
              </a:graphicData>
            </a:graphic>
          </wp:inline>
        </w:drawing>
      </w:r>
    </w:p>
    <w:p w:rsidR="00D03F4F" w:rsidRPr="00AA2D7A" w:rsidRDefault="00D03F4F" w:rsidP="0089254E">
      <w:pPr>
        <w:spacing w:after="0" w:line="240" w:lineRule="auto"/>
        <w:jc w:val="center"/>
        <w:outlineLvl w:val="0"/>
        <w:rPr>
          <w:rFonts w:ascii="Times New Roman" w:hAnsi="Times New Roman" w:cs="Times New Roman"/>
          <w:sz w:val="20"/>
          <w:szCs w:val="20"/>
          <w:lang w:val="en-US"/>
        </w:rPr>
      </w:pPr>
    </w:p>
    <w:p w:rsidR="00152BA4" w:rsidRPr="00AA2D7A" w:rsidRDefault="00152BA4" w:rsidP="00D03F4F">
      <w:pPr>
        <w:spacing w:after="0" w:line="240" w:lineRule="auto"/>
        <w:ind w:left="851" w:hanging="851"/>
        <w:jc w:val="both"/>
        <w:outlineLvl w:val="0"/>
        <w:rPr>
          <w:rFonts w:ascii="Times New Roman" w:hAnsi="Times New Roman" w:cs="Times New Roman"/>
          <w:sz w:val="20"/>
          <w:szCs w:val="20"/>
          <w:lang w:val="en-US"/>
        </w:rPr>
      </w:pPr>
      <w:r w:rsidRPr="00AA2D7A">
        <w:rPr>
          <w:rFonts w:ascii="Times New Roman" w:hAnsi="Times New Roman" w:cs="Times New Roman"/>
          <w:sz w:val="20"/>
          <w:szCs w:val="20"/>
          <w:lang w:val="en-US"/>
        </w:rPr>
        <w:t xml:space="preserve">Figure </w:t>
      </w:r>
      <w:r w:rsidR="007C73F0" w:rsidRPr="00AA2D7A">
        <w:rPr>
          <w:rFonts w:ascii="Times New Roman" w:hAnsi="Times New Roman" w:cs="Times New Roman"/>
          <w:sz w:val="20"/>
          <w:szCs w:val="20"/>
          <w:lang w:val="en-US"/>
        </w:rPr>
        <w:t>4.</w:t>
      </w:r>
      <w:r w:rsidRPr="00AA2D7A">
        <w:rPr>
          <w:rFonts w:ascii="Times New Roman" w:hAnsi="Times New Roman" w:cs="Times New Roman"/>
          <w:sz w:val="20"/>
          <w:szCs w:val="20"/>
          <w:lang w:val="en-US"/>
        </w:rPr>
        <w:t xml:space="preserve"> Nyquist plot of control assays on SPGE in 5</w:t>
      </w:r>
      <w:r w:rsidR="004050A6" w:rsidRPr="00AA2D7A">
        <w:rPr>
          <w:rFonts w:ascii="Times New Roman" w:hAnsi="Times New Roman" w:cs="Times New Roman"/>
          <w:sz w:val="20"/>
          <w:szCs w:val="20"/>
          <w:lang w:val="en-US"/>
        </w:rPr>
        <w:t xml:space="preserve"> </w:t>
      </w:r>
      <w:r w:rsidRPr="00AA2D7A">
        <w:rPr>
          <w:rFonts w:ascii="Times New Roman" w:hAnsi="Times New Roman" w:cs="Times New Roman"/>
          <w:sz w:val="20"/>
          <w:szCs w:val="20"/>
          <w:lang w:val="en-US"/>
        </w:rPr>
        <w:t>mM ferr</w:t>
      </w:r>
      <w:r w:rsidR="0058455D">
        <w:rPr>
          <w:rFonts w:ascii="Times New Roman" w:hAnsi="Times New Roman" w:cs="Times New Roman"/>
          <w:sz w:val="20"/>
          <w:szCs w:val="20"/>
          <w:lang w:val="en-US"/>
        </w:rPr>
        <w:t>i</w:t>
      </w:r>
      <w:r w:rsidRPr="00AA2D7A">
        <w:rPr>
          <w:rFonts w:ascii="Times New Roman" w:hAnsi="Times New Roman" w:cs="Times New Roman"/>
          <w:sz w:val="20"/>
          <w:szCs w:val="20"/>
          <w:lang w:val="en-US"/>
        </w:rPr>
        <w:t>cyanide/ferrocyanide redox probe</w:t>
      </w:r>
      <w:r w:rsidR="00031BF9" w:rsidRPr="00AA2D7A">
        <w:rPr>
          <w:rFonts w:ascii="Times New Roman" w:hAnsi="Times New Roman" w:cs="Times New Roman"/>
          <w:sz w:val="20"/>
          <w:szCs w:val="20"/>
          <w:lang w:val="en-US"/>
        </w:rPr>
        <w:t xml:space="preserve"> at 0.025 V and amplitude of 0.1 V</w:t>
      </w:r>
    </w:p>
    <w:p w:rsidR="007C73F0" w:rsidRPr="00AA2D7A" w:rsidRDefault="007C73F0" w:rsidP="001C5570">
      <w:pPr>
        <w:spacing w:after="0" w:line="240" w:lineRule="auto"/>
        <w:jc w:val="center"/>
        <w:outlineLvl w:val="0"/>
        <w:rPr>
          <w:rFonts w:ascii="Times New Roman" w:hAnsi="Times New Roman" w:cs="Times New Roman"/>
          <w:sz w:val="20"/>
          <w:szCs w:val="20"/>
          <w:lang w:val="en-US"/>
        </w:rPr>
      </w:pPr>
    </w:p>
    <w:p w:rsidR="00043B30" w:rsidRPr="00AA2D7A" w:rsidRDefault="00AB29F6" w:rsidP="001C5570">
      <w:pPr>
        <w:spacing w:after="0" w:line="240" w:lineRule="auto"/>
        <w:jc w:val="both"/>
        <w:outlineLvl w:val="0"/>
        <w:rPr>
          <w:rFonts w:ascii="Times New Roman" w:hAnsi="Times New Roman" w:cs="Times New Roman"/>
          <w:b/>
          <w:sz w:val="20"/>
          <w:szCs w:val="20"/>
          <w:lang w:val="en-US"/>
        </w:rPr>
      </w:pPr>
      <w:bookmarkStart w:id="6" w:name="_Toc448348039"/>
      <w:r w:rsidRPr="00AA2D7A">
        <w:rPr>
          <w:rFonts w:ascii="Times New Roman" w:hAnsi="Times New Roman" w:cs="Times New Roman"/>
          <w:b/>
          <w:sz w:val="20"/>
          <w:szCs w:val="20"/>
          <w:lang w:val="en-US"/>
        </w:rPr>
        <w:t xml:space="preserve">Indirect </w:t>
      </w:r>
      <w:r w:rsidR="00D03F4F" w:rsidRPr="00AA2D7A">
        <w:rPr>
          <w:rFonts w:ascii="Times New Roman" w:hAnsi="Times New Roman" w:cs="Times New Roman"/>
          <w:b/>
          <w:sz w:val="20"/>
          <w:szCs w:val="20"/>
          <w:lang w:val="en-US"/>
        </w:rPr>
        <w:t xml:space="preserve">competitive assay for </w:t>
      </w:r>
      <w:proofErr w:type="spellStart"/>
      <w:proofErr w:type="gramStart"/>
      <w:r w:rsidR="00D03F4F" w:rsidRPr="00AA2D7A">
        <w:rPr>
          <w:rFonts w:ascii="Times New Roman" w:hAnsi="Times New Roman" w:cs="Times New Roman"/>
          <w:b/>
          <w:sz w:val="20"/>
          <w:szCs w:val="20"/>
          <w:lang w:val="en-US"/>
        </w:rPr>
        <w:t>benzo</w:t>
      </w:r>
      <w:proofErr w:type="spellEnd"/>
      <w:r w:rsidR="00D03F4F" w:rsidRPr="00AA2D7A">
        <w:rPr>
          <w:rFonts w:ascii="Times New Roman" w:hAnsi="Times New Roman" w:cs="Times New Roman"/>
          <w:b/>
          <w:sz w:val="20"/>
          <w:szCs w:val="20"/>
          <w:lang w:val="en-US"/>
        </w:rPr>
        <w:t>(</w:t>
      </w:r>
      <w:proofErr w:type="gramEnd"/>
      <w:r w:rsidR="00D03F4F" w:rsidRPr="00AA2D7A">
        <w:rPr>
          <w:rFonts w:ascii="Times New Roman" w:hAnsi="Times New Roman" w:cs="Times New Roman"/>
          <w:b/>
          <w:sz w:val="20"/>
          <w:szCs w:val="20"/>
          <w:lang w:val="en-US"/>
        </w:rPr>
        <w:t>a)</w:t>
      </w:r>
      <w:proofErr w:type="spellStart"/>
      <w:r w:rsidR="00D03F4F" w:rsidRPr="00AA2D7A">
        <w:rPr>
          <w:rFonts w:ascii="Times New Roman" w:hAnsi="Times New Roman" w:cs="Times New Roman"/>
          <w:b/>
          <w:sz w:val="20"/>
          <w:szCs w:val="20"/>
          <w:lang w:val="en-US"/>
        </w:rPr>
        <w:t>pyrene</w:t>
      </w:r>
      <w:bookmarkEnd w:id="6"/>
      <w:proofErr w:type="spellEnd"/>
    </w:p>
    <w:p w:rsidR="00152BA4" w:rsidRPr="00AA2D7A" w:rsidRDefault="00A52CED" w:rsidP="001C5570">
      <w:pPr>
        <w:spacing w:after="0" w:line="240" w:lineRule="auto"/>
        <w:jc w:val="both"/>
        <w:rPr>
          <w:rFonts w:ascii="Times New Roman" w:hAnsi="Times New Roman" w:cs="Times New Roman"/>
          <w:sz w:val="20"/>
          <w:szCs w:val="20"/>
          <w:lang w:val="en-US"/>
        </w:rPr>
      </w:pPr>
      <w:r w:rsidRPr="00AA2D7A">
        <w:rPr>
          <w:rFonts w:ascii="Times New Roman" w:hAnsi="Times New Roman" w:cs="Times New Roman"/>
          <w:sz w:val="20"/>
          <w:szCs w:val="20"/>
          <w:lang w:val="en-US"/>
        </w:rPr>
        <w:t>The absorbance reading for competiti</w:t>
      </w:r>
      <w:r w:rsidR="00102935" w:rsidRPr="00AA2D7A">
        <w:rPr>
          <w:rFonts w:ascii="Times New Roman" w:hAnsi="Times New Roman" w:cs="Times New Roman"/>
          <w:sz w:val="20"/>
          <w:szCs w:val="20"/>
          <w:lang w:val="en-US"/>
        </w:rPr>
        <w:t>ve assay was shown in Figure 5</w:t>
      </w:r>
      <w:r w:rsidRPr="00AA2D7A">
        <w:rPr>
          <w:rFonts w:ascii="Times New Roman" w:hAnsi="Times New Roman" w:cs="Times New Roman"/>
          <w:sz w:val="20"/>
          <w:szCs w:val="20"/>
          <w:lang w:val="en-US"/>
        </w:rPr>
        <w:t xml:space="preserve">. Different concentrations of BaP were tested to determine the sensitivity of the assay.  </w:t>
      </w:r>
      <w:r w:rsidR="00BC00B2" w:rsidRPr="00AA2D7A">
        <w:rPr>
          <w:rFonts w:ascii="Times New Roman" w:hAnsi="Times New Roman" w:cs="Times New Roman"/>
          <w:sz w:val="20"/>
          <w:szCs w:val="20"/>
          <w:lang w:val="en-US"/>
        </w:rPr>
        <w:t>At 20 ppm of BaP, the absorbance recorded the highest reading, which proved that indirect competitive assay was sensitive at low concentration of BaP. The reading became lower as the concentration of BaP decreased.</w:t>
      </w:r>
    </w:p>
    <w:p w:rsidR="004700AB" w:rsidRPr="00AA2D7A" w:rsidRDefault="004700AB" w:rsidP="001C5570">
      <w:pPr>
        <w:spacing w:after="0" w:line="240" w:lineRule="auto"/>
        <w:jc w:val="both"/>
        <w:rPr>
          <w:rFonts w:ascii="Times New Roman" w:hAnsi="Times New Roman" w:cs="Times New Roman"/>
          <w:sz w:val="20"/>
          <w:szCs w:val="20"/>
          <w:lang w:val="en-US"/>
        </w:rPr>
      </w:pPr>
    </w:p>
    <w:p w:rsidR="0089254E" w:rsidRDefault="004700AB" w:rsidP="0089254E">
      <w:pPr>
        <w:spacing w:after="0" w:line="240" w:lineRule="auto"/>
        <w:jc w:val="center"/>
        <w:rPr>
          <w:rFonts w:ascii="Times New Roman" w:hAnsi="Times New Roman" w:cs="Times New Roman"/>
          <w:sz w:val="20"/>
          <w:szCs w:val="20"/>
          <w:lang w:val="en-US"/>
        </w:rPr>
      </w:pPr>
      <w:r w:rsidRPr="00AA2D7A">
        <w:rPr>
          <w:rFonts w:ascii="Times New Roman" w:hAnsi="Times New Roman" w:cs="Times New Roman"/>
          <w:noProof/>
          <w:sz w:val="20"/>
          <w:szCs w:val="20"/>
          <w:lang w:val="en-US" w:eastAsia="en-US"/>
        </w:rPr>
        <w:lastRenderedPageBreak/>
        <w:drawing>
          <wp:inline distT="0" distB="0" distL="0" distR="0" wp14:anchorId="0D074447" wp14:editId="519F9266">
            <wp:extent cx="3236400" cy="2706872"/>
            <wp:effectExtent l="19050" t="19050" r="21590" b="1778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36400" cy="2706872"/>
                    </a:xfrm>
                    <a:prstGeom prst="rect">
                      <a:avLst/>
                    </a:prstGeom>
                    <a:ln>
                      <a:solidFill>
                        <a:schemeClr val="tx1"/>
                      </a:solidFill>
                    </a:ln>
                  </pic:spPr>
                </pic:pic>
              </a:graphicData>
            </a:graphic>
          </wp:inline>
        </w:drawing>
      </w:r>
    </w:p>
    <w:p w:rsidR="00D03F4F" w:rsidRPr="00AA2D7A" w:rsidRDefault="00D03F4F" w:rsidP="0089254E">
      <w:pPr>
        <w:spacing w:after="0" w:line="240" w:lineRule="auto"/>
        <w:jc w:val="center"/>
        <w:rPr>
          <w:rFonts w:ascii="Times New Roman" w:hAnsi="Times New Roman" w:cs="Times New Roman"/>
          <w:sz w:val="20"/>
          <w:szCs w:val="20"/>
          <w:lang w:val="en-US"/>
        </w:rPr>
      </w:pPr>
    </w:p>
    <w:p w:rsidR="00A52CED" w:rsidRPr="00AA2D7A" w:rsidRDefault="00A52CED" w:rsidP="001C5570">
      <w:pPr>
        <w:spacing w:after="0" w:line="240" w:lineRule="auto"/>
        <w:jc w:val="center"/>
        <w:outlineLvl w:val="0"/>
        <w:rPr>
          <w:rFonts w:ascii="Times New Roman" w:hAnsi="Times New Roman" w:cs="Times New Roman"/>
          <w:sz w:val="20"/>
          <w:szCs w:val="20"/>
          <w:lang w:val="en-US"/>
        </w:rPr>
      </w:pPr>
      <w:r w:rsidRPr="00AA2D7A">
        <w:rPr>
          <w:rFonts w:ascii="Times New Roman" w:hAnsi="Times New Roman" w:cs="Times New Roman"/>
          <w:sz w:val="20"/>
          <w:szCs w:val="20"/>
          <w:lang w:val="en-US"/>
        </w:rPr>
        <w:t xml:space="preserve">Figure </w:t>
      </w:r>
      <w:r w:rsidR="007C73F0" w:rsidRPr="00AA2D7A">
        <w:rPr>
          <w:rFonts w:ascii="Times New Roman" w:hAnsi="Times New Roman" w:cs="Times New Roman"/>
          <w:sz w:val="20"/>
          <w:szCs w:val="20"/>
          <w:lang w:val="en-US"/>
        </w:rPr>
        <w:t>5.</w:t>
      </w:r>
      <w:r w:rsidR="00EA4CBF" w:rsidRPr="00AA2D7A">
        <w:rPr>
          <w:rFonts w:ascii="Times New Roman" w:hAnsi="Times New Roman" w:cs="Times New Roman"/>
          <w:sz w:val="20"/>
          <w:szCs w:val="20"/>
          <w:lang w:val="en-US"/>
        </w:rPr>
        <w:t xml:space="preserve"> Optical measurement of i</w:t>
      </w:r>
      <w:r w:rsidRPr="00AA2D7A">
        <w:rPr>
          <w:rFonts w:ascii="Times New Roman" w:hAnsi="Times New Roman" w:cs="Times New Roman"/>
          <w:sz w:val="20"/>
          <w:szCs w:val="20"/>
          <w:lang w:val="en-US"/>
        </w:rPr>
        <w:t>ndirect compe</w:t>
      </w:r>
      <w:r w:rsidR="007C73F0" w:rsidRPr="00AA2D7A">
        <w:rPr>
          <w:rFonts w:ascii="Times New Roman" w:hAnsi="Times New Roman" w:cs="Times New Roman"/>
          <w:sz w:val="20"/>
          <w:szCs w:val="20"/>
          <w:lang w:val="en-US"/>
        </w:rPr>
        <w:t xml:space="preserve">titive assay for </w:t>
      </w:r>
      <w:proofErr w:type="spellStart"/>
      <w:proofErr w:type="gramStart"/>
      <w:r w:rsidR="007C73F0" w:rsidRPr="00AA2D7A">
        <w:rPr>
          <w:rFonts w:ascii="Times New Roman" w:hAnsi="Times New Roman" w:cs="Times New Roman"/>
          <w:sz w:val="20"/>
          <w:szCs w:val="20"/>
          <w:lang w:val="en-US"/>
        </w:rPr>
        <w:t>benzo</w:t>
      </w:r>
      <w:proofErr w:type="spellEnd"/>
      <w:r w:rsidR="007C73F0" w:rsidRPr="00AA2D7A">
        <w:rPr>
          <w:rFonts w:ascii="Times New Roman" w:hAnsi="Times New Roman" w:cs="Times New Roman"/>
          <w:sz w:val="20"/>
          <w:szCs w:val="20"/>
          <w:lang w:val="en-US"/>
        </w:rPr>
        <w:t>(</w:t>
      </w:r>
      <w:proofErr w:type="gramEnd"/>
      <w:r w:rsidR="007C73F0" w:rsidRPr="00AA2D7A">
        <w:rPr>
          <w:rFonts w:ascii="Times New Roman" w:hAnsi="Times New Roman" w:cs="Times New Roman"/>
          <w:sz w:val="20"/>
          <w:szCs w:val="20"/>
          <w:lang w:val="en-US"/>
        </w:rPr>
        <w:t>a)</w:t>
      </w:r>
      <w:proofErr w:type="spellStart"/>
      <w:r w:rsidR="007C73F0" w:rsidRPr="00AA2D7A">
        <w:rPr>
          <w:rFonts w:ascii="Times New Roman" w:hAnsi="Times New Roman" w:cs="Times New Roman"/>
          <w:sz w:val="20"/>
          <w:szCs w:val="20"/>
          <w:lang w:val="en-US"/>
        </w:rPr>
        <w:t>pyrene</w:t>
      </w:r>
      <w:proofErr w:type="spellEnd"/>
    </w:p>
    <w:p w:rsidR="007C73F0" w:rsidRPr="00AA2D7A" w:rsidRDefault="007C73F0" w:rsidP="001C5570">
      <w:pPr>
        <w:spacing w:after="0" w:line="240" w:lineRule="auto"/>
        <w:jc w:val="center"/>
        <w:outlineLvl w:val="0"/>
        <w:rPr>
          <w:rFonts w:ascii="Times New Roman" w:hAnsi="Times New Roman" w:cs="Times New Roman"/>
          <w:sz w:val="20"/>
          <w:szCs w:val="20"/>
          <w:lang w:val="en-US"/>
        </w:rPr>
      </w:pPr>
    </w:p>
    <w:p w:rsidR="00AB29F6" w:rsidRPr="00AA2D7A" w:rsidRDefault="00C66E1F" w:rsidP="001C5570">
      <w:pPr>
        <w:spacing w:after="0" w:line="240" w:lineRule="auto"/>
        <w:jc w:val="both"/>
        <w:outlineLvl w:val="0"/>
        <w:rPr>
          <w:rFonts w:ascii="Times New Roman" w:hAnsi="Times New Roman" w:cs="Times New Roman"/>
          <w:b/>
          <w:sz w:val="20"/>
          <w:szCs w:val="20"/>
          <w:lang w:val="en-US"/>
        </w:rPr>
      </w:pPr>
      <w:bookmarkStart w:id="7" w:name="_Toc448348040"/>
      <w:r>
        <w:rPr>
          <w:rFonts w:ascii="Times New Roman" w:hAnsi="Times New Roman" w:cs="Times New Roman"/>
          <w:b/>
          <w:sz w:val="20"/>
          <w:szCs w:val="20"/>
          <w:lang w:val="en-US"/>
        </w:rPr>
        <w:t xml:space="preserve">Measurements on </w:t>
      </w:r>
      <w:r w:rsidR="00D03F4F" w:rsidRPr="00AA2D7A">
        <w:rPr>
          <w:rFonts w:ascii="Times New Roman" w:hAnsi="Times New Roman" w:cs="Times New Roman"/>
          <w:b/>
          <w:sz w:val="20"/>
          <w:szCs w:val="20"/>
          <w:lang w:val="en-US"/>
        </w:rPr>
        <w:t>river water samples</w:t>
      </w:r>
      <w:bookmarkEnd w:id="7"/>
    </w:p>
    <w:p w:rsidR="002C1F45" w:rsidRPr="00AA2D7A" w:rsidRDefault="00617F10" w:rsidP="001C5570">
      <w:pPr>
        <w:spacing w:after="0" w:line="240" w:lineRule="auto"/>
        <w:jc w:val="both"/>
        <w:outlineLvl w:val="0"/>
        <w:rPr>
          <w:rFonts w:ascii="Times New Roman" w:hAnsi="Times New Roman" w:cs="Times New Roman"/>
          <w:sz w:val="20"/>
          <w:szCs w:val="20"/>
          <w:lang w:val="en-US"/>
        </w:rPr>
      </w:pPr>
      <w:r w:rsidRPr="00AA2D7A">
        <w:rPr>
          <w:rFonts w:ascii="Times New Roman" w:hAnsi="Times New Roman" w:cs="Times New Roman"/>
          <w:sz w:val="20"/>
          <w:szCs w:val="20"/>
          <w:lang w:val="en-US"/>
        </w:rPr>
        <w:t>The indirect competitive assay was conducted to study the capability of assay to detect BaP i</w:t>
      </w:r>
      <w:r w:rsidR="00102935" w:rsidRPr="00AA2D7A">
        <w:rPr>
          <w:rFonts w:ascii="Times New Roman" w:hAnsi="Times New Roman" w:cs="Times New Roman"/>
          <w:sz w:val="20"/>
          <w:szCs w:val="20"/>
          <w:lang w:val="en-US"/>
        </w:rPr>
        <w:t>n real water samples. Figure 6</w:t>
      </w:r>
      <w:r w:rsidRPr="00AA2D7A">
        <w:rPr>
          <w:rFonts w:ascii="Times New Roman" w:hAnsi="Times New Roman" w:cs="Times New Roman"/>
          <w:sz w:val="20"/>
          <w:szCs w:val="20"/>
          <w:lang w:val="en-US"/>
        </w:rPr>
        <w:t xml:space="preserve"> shows the absorbance reading of blank and spiked water samples at five different sampling stations. The lowest absorbance reading was recorded </w:t>
      </w:r>
      <w:r w:rsidR="00F74337" w:rsidRPr="00AA2D7A">
        <w:rPr>
          <w:rFonts w:ascii="Times New Roman" w:hAnsi="Times New Roman" w:cs="Times New Roman"/>
          <w:sz w:val="20"/>
          <w:szCs w:val="20"/>
          <w:lang w:val="en-US"/>
        </w:rPr>
        <w:t xml:space="preserve">for blank water samples </w:t>
      </w:r>
      <w:r w:rsidRPr="00AA2D7A">
        <w:rPr>
          <w:rFonts w:ascii="Times New Roman" w:hAnsi="Times New Roman" w:cs="Times New Roman"/>
          <w:sz w:val="20"/>
          <w:szCs w:val="20"/>
          <w:lang w:val="en-US"/>
        </w:rPr>
        <w:t>at each station</w:t>
      </w:r>
      <w:r w:rsidR="00F74337" w:rsidRPr="00AA2D7A">
        <w:rPr>
          <w:rFonts w:ascii="Times New Roman" w:hAnsi="Times New Roman" w:cs="Times New Roman"/>
          <w:sz w:val="20"/>
          <w:szCs w:val="20"/>
          <w:lang w:val="en-US"/>
        </w:rPr>
        <w:t xml:space="preserve">. It is expected because no BaP was presence in the samples. </w:t>
      </w:r>
      <w:r w:rsidR="00E31928">
        <w:rPr>
          <w:rFonts w:ascii="Times New Roman" w:hAnsi="Times New Roman" w:cs="Times New Roman"/>
          <w:sz w:val="20"/>
          <w:szCs w:val="20"/>
          <w:lang w:val="en-US"/>
        </w:rPr>
        <w:t xml:space="preserve">This </w:t>
      </w:r>
      <w:r w:rsidR="00D67B43">
        <w:rPr>
          <w:rFonts w:ascii="Times New Roman" w:hAnsi="Times New Roman" w:cs="Times New Roman"/>
          <w:sz w:val="20"/>
          <w:szCs w:val="20"/>
          <w:lang w:val="en-US"/>
        </w:rPr>
        <w:t>might be</w:t>
      </w:r>
      <w:r w:rsidR="00E31928">
        <w:rPr>
          <w:rFonts w:ascii="Times New Roman" w:hAnsi="Times New Roman" w:cs="Times New Roman"/>
          <w:sz w:val="20"/>
          <w:szCs w:val="20"/>
          <w:lang w:val="en-US"/>
        </w:rPr>
        <w:t xml:space="preserve"> due to </w:t>
      </w:r>
      <w:r w:rsidR="00D67B43">
        <w:rPr>
          <w:rFonts w:ascii="Times New Roman" w:hAnsi="Times New Roman" w:cs="Times New Roman"/>
          <w:sz w:val="20"/>
          <w:szCs w:val="20"/>
          <w:lang w:val="en-US"/>
        </w:rPr>
        <w:t xml:space="preserve">the possibility of absence of </w:t>
      </w:r>
      <w:proofErr w:type="spellStart"/>
      <w:r w:rsidR="00D67B43">
        <w:rPr>
          <w:rFonts w:ascii="Times New Roman" w:hAnsi="Times New Roman" w:cs="Times New Roman"/>
          <w:sz w:val="20"/>
          <w:szCs w:val="20"/>
          <w:lang w:val="en-US"/>
        </w:rPr>
        <w:t>BaP</w:t>
      </w:r>
      <w:proofErr w:type="spellEnd"/>
      <w:r w:rsidR="00D67B43">
        <w:rPr>
          <w:rFonts w:ascii="Times New Roman" w:hAnsi="Times New Roman" w:cs="Times New Roman"/>
          <w:sz w:val="20"/>
          <w:szCs w:val="20"/>
          <w:lang w:val="en-US"/>
        </w:rPr>
        <w:t xml:space="preserve"> in the river water during samples collection</w:t>
      </w:r>
      <w:r w:rsidR="00E31928">
        <w:rPr>
          <w:rFonts w:ascii="Times New Roman" w:hAnsi="Times New Roman" w:cs="Times New Roman"/>
          <w:sz w:val="20"/>
          <w:szCs w:val="20"/>
          <w:lang w:val="en-US"/>
        </w:rPr>
        <w:t xml:space="preserve">. </w:t>
      </w:r>
      <w:r w:rsidR="00F74337" w:rsidRPr="00AA2D7A">
        <w:rPr>
          <w:rFonts w:ascii="Times New Roman" w:hAnsi="Times New Roman" w:cs="Times New Roman"/>
          <w:sz w:val="20"/>
          <w:szCs w:val="20"/>
          <w:lang w:val="en-US"/>
        </w:rPr>
        <w:t>However, after the water samples were spiked with 50 ppm and 100 ppm BaP, the absorbance reading significantly increased about two times higher than the blank reading at certain sampling points. In addition, the absorbance for water samples spiked with 50 ppm BaP were</w:t>
      </w:r>
      <w:r w:rsidR="00C46909">
        <w:rPr>
          <w:rFonts w:ascii="Times New Roman" w:hAnsi="Times New Roman" w:cs="Times New Roman"/>
          <w:sz w:val="20"/>
          <w:szCs w:val="20"/>
          <w:lang w:val="en-US"/>
        </w:rPr>
        <w:t xml:space="preserve"> much higher than 100 ppm</w:t>
      </w:r>
      <w:r w:rsidR="00F74337" w:rsidRPr="00AA2D7A">
        <w:rPr>
          <w:rFonts w:ascii="Times New Roman" w:hAnsi="Times New Roman" w:cs="Times New Roman"/>
          <w:sz w:val="20"/>
          <w:szCs w:val="20"/>
          <w:lang w:val="en-US"/>
        </w:rPr>
        <w:t xml:space="preserve">, where the reading was almost the same. The results proved that the assay was sensitive for BaP detection in lower concentration. </w:t>
      </w:r>
      <w:r w:rsidR="00D83F64" w:rsidRPr="00AA2D7A">
        <w:rPr>
          <w:rFonts w:ascii="Times New Roman" w:hAnsi="Times New Roman" w:cs="Times New Roman"/>
          <w:sz w:val="20"/>
          <w:szCs w:val="20"/>
          <w:lang w:val="en-US"/>
        </w:rPr>
        <w:t xml:space="preserve">This is due to less competition of BaP molecules to be attracted by the assay. As the concentration increased, more BaP molecules compete for the binding sites, resulting in low absorbance reading because more binding sites were unoccupied. Compared with lower concentration of BaP, the molecules moved more freely </w:t>
      </w:r>
      <w:r w:rsidR="00D07EB3" w:rsidRPr="00AA2D7A">
        <w:rPr>
          <w:rFonts w:ascii="Times New Roman" w:hAnsi="Times New Roman" w:cs="Times New Roman"/>
          <w:sz w:val="20"/>
          <w:szCs w:val="20"/>
          <w:lang w:val="en-US"/>
        </w:rPr>
        <w:t>due to many space in the water samples, thus giving enough time for a complete bonding between the assay and the BaP.</w:t>
      </w:r>
    </w:p>
    <w:p w:rsidR="007C73F0" w:rsidRPr="00AA2D7A" w:rsidRDefault="007C73F0" w:rsidP="001C5570">
      <w:pPr>
        <w:spacing w:after="0" w:line="240" w:lineRule="auto"/>
        <w:jc w:val="both"/>
        <w:outlineLvl w:val="0"/>
        <w:rPr>
          <w:rFonts w:ascii="Times New Roman" w:hAnsi="Times New Roman" w:cs="Times New Roman"/>
          <w:sz w:val="20"/>
          <w:szCs w:val="20"/>
          <w:lang w:val="en-US"/>
        </w:rPr>
      </w:pPr>
    </w:p>
    <w:p w:rsidR="007C73F0" w:rsidRDefault="00D03F4F" w:rsidP="001F0FE7">
      <w:pPr>
        <w:spacing w:after="0" w:line="240" w:lineRule="auto"/>
        <w:jc w:val="center"/>
        <w:outlineLvl w:val="0"/>
        <w:rPr>
          <w:rFonts w:ascii="Times New Roman" w:hAnsi="Times New Roman" w:cs="Times New Roman"/>
          <w:sz w:val="20"/>
          <w:szCs w:val="20"/>
          <w:lang w:val="en-US"/>
        </w:rPr>
      </w:pPr>
      <w:r w:rsidRPr="00AA2D7A">
        <w:rPr>
          <w:rFonts w:ascii="Times New Roman" w:hAnsi="Times New Roman" w:cs="Times New Roman"/>
          <w:noProof/>
          <w:sz w:val="20"/>
          <w:szCs w:val="20"/>
          <w:lang w:val="en-US" w:eastAsia="en-US"/>
        </w:rPr>
        <w:drawing>
          <wp:anchor distT="0" distB="0" distL="114300" distR="114300" simplePos="0" relativeHeight="251659264" behindDoc="0" locked="0" layoutInCell="1" allowOverlap="1" wp14:anchorId="070FCE5E" wp14:editId="046CAACB">
            <wp:simplePos x="0" y="0"/>
            <wp:positionH relativeFrom="margin">
              <wp:align>center</wp:align>
            </wp:positionH>
            <wp:positionV relativeFrom="paragraph">
              <wp:posOffset>11735</wp:posOffset>
            </wp:positionV>
            <wp:extent cx="3235960" cy="2294890"/>
            <wp:effectExtent l="19050" t="19050" r="21590" b="10160"/>
            <wp:wrapSquare wrapText="bothSides"/>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35960" cy="229489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1F0FE7" w:rsidRPr="00AA2D7A">
        <w:rPr>
          <w:rFonts w:ascii="Times New Roman" w:hAnsi="Times New Roman" w:cs="Times New Roman"/>
          <w:sz w:val="20"/>
          <w:szCs w:val="20"/>
          <w:lang w:val="en-US"/>
        </w:rPr>
        <w:t xml:space="preserve">                </w:t>
      </w:r>
    </w:p>
    <w:p w:rsidR="00D03F4F" w:rsidRPr="00AA2D7A" w:rsidRDefault="00D03F4F" w:rsidP="001F0FE7">
      <w:pPr>
        <w:spacing w:after="0" w:line="240" w:lineRule="auto"/>
        <w:jc w:val="center"/>
        <w:outlineLvl w:val="0"/>
        <w:rPr>
          <w:rFonts w:ascii="Times New Roman" w:hAnsi="Times New Roman" w:cs="Times New Roman"/>
          <w:sz w:val="20"/>
          <w:szCs w:val="20"/>
          <w:lang w:val="en-US"/>
        </w:rPr>
      </w:pPr>
    </w:p>
    <w:p w:rsidR="00D03F4F" w:rsidRDefault="00D03F4F" w:rsidP="007C73F0">
      <w:pPr>
        <w:spacing w:after="0" w:line="240" w:lineRule="auto"/>
        <w:jc w:val="center"/>
        <w:outlineLvl w:val="0"/>
        <w:rPr>
          <w:rFonts w:ascii="Times New Roman" w:hAnsi="Times New Roman" w:cs="Times New Roman"/>
          <w:sz w:val="20"/>
          <w:szCs w:val="20"/>
          <w:lang w:val="en-US"/>
        </w:rPr>
      </w:pPr>
    </w:p>
    <w:p w:rsidR="00D03F4F" w:rsidRDefault="00D03F4F" w:rsidP="007C73F0">
      <w:pPr>
        <w:spacing w:after="0" w:line="240" w:lineRule="auto"/>
        <w:jc w:val="center"/>
        <w:outlineLvl w:val="0"/>
        <w:rPr>
          <w:rFonts w:ascii="Times New Roman" w:hAnsi="Times New Roman" w:cs="Times New Roman"/>
          <w:sz w:val="20"/>
          <w:szCs w:val="20"/>
          <w:lang w:val="en-US"/>
        </w:rPr>
      </w:pPr>
    </w:p>
    <w:p w:rsidR="00D03F4F" w:rsidRDefault="00D03F4F" w:rsidP="007C73F0">
      <w:pPr>
        <w:spacing w:after="0" w:line="240" w:lineRule="auto"/>
        <w:jc w:val="center"/>
        <w:outlineLvl w:val="0"/>
        <w:rPr>
          <w:rFonts w:ascii="Times New Roman" w:hAnsi="Times New Roman" w:cs="Times New Roman"/>
          <w:sz w:val="20"/>
          <w:szCs w:val="20"/>
          <w:lang w:val="en-US"/>
        </w:rPr>
      </w:pPr>
    </w:p>
    <w:p w:rsidR="00D03F4F" w:rsidRDefault="00D03F4F" w:rsidP="007C73F0">
      <w:pPr>
        <w:spacing w:after="0" w:line="240" w:lineRule="auto"/>
        <w:jc w:val="center"/>
        <w:outlineLvl w:val="0"/>
        <w:rPr>
          <w:rFonts w:ascii="Times New Roman" w:hAnsi="Times New Roman" w:cs="Times New Roman"/>
          <w:sz w:val="20"/>
          <w:szCs w:val="20"/>
          <w:lang w:val="en-US"/>
        </w:rPr>
      </w:pPr>
    </w:p>
    <w:p w:rsidR="00D03F4F" w:rsidRDefault="00D03F4F" w:rsidP="007C73F0">
      <w:pPr>
        <w:spacing w:after="0" w:line="240" w:lineRule="auto"/>
        <w:jc w:val="center"/>
        <w:outlineLvl w:val="0"/>
        <w:rPr>
          <w:rFonts w:ascii="Times New Roman" w:hAnsi="Times New Roman" w:cs="Times New Roman"/>
          <w:sz w:val="20"/>
          <w:szCs w:val="20"/>
          <w:lang w:val="en-US"/>
        </w:rPr>
      </w:pPr>
    </w:p>
    <w:p w:rsidR="00D03F4F" w:rsidRDefault="00D03F4F" w:rsidP="007C73F0">
      <w:pPr>
        <w:spacing w:after="0" w:line="240" w:lineRule="auto"/>
        <w:jc w:val="center"/>
        <w:outlineLvl w:val="0"/>
        <w:rPr>
          <w:rFonts w:ascii="Times New Roman" w:hAnsi="Times New Roman" w:cs="Times New Roman"/>
          <w:sz w:val="20"/>
          <w:szCs w:val="20"/>
          <w:lang w:val="en-US"/>
        </w:rPr>
      </w:pPr>
    </w:p>
    <w:p w:rsidR="00D03F4F" w:rsidRDefault="00D03F4F" w:rsidP="007C73F0">
      <w:pPr>
        <w:spacing w:after="0" w:line="240" w:lineRule="auto"/>
        <w:jc w:val="center"/>
        <w:outlineLvl w:val="0"/>
        <w:rPr>
          <w:rFonts w:ascii="Times New Roman" w:hAnsi="Times New Roman" w:cs="Times New Roman"/>
          <w:sz w:val="20"/>
          <w:szCs w:val="20"/>
          <w:lang w:val="en-US"/>
        </w:rPr>
      </w:pPr>
    </w:p>
    <w:p w:rsidR="00D03F4F" w:rsidRDefault="00D03F4F" w:rsidP="007C73F0">
      <w:pPr>
        <w:spacing w:after="0" w:line="240" w:lineRule="auto"/>
        <w:jc w:val="center"/>
        <w:outlineLvl w:val="0"/>
        <w:rPr>
          <w:rFonts w:ascii="Times New Roman" w:hAnsi="Times New Roman" w:cs="Times New Roman"/>
          <w:sz w:val="20"/>
          <w:szCs w:val="20"/>
          <w:lang w:val="en-US"/>
        </w:rPr>
      </w:pPr>
    </w:p>
    <w:p w:rsidR="00D03F4F" w:rsidRDefault="00D03F4F" w:rsidP="007C73F0">
      <w:pPr>
        <w:spacing w:after="0" w:line="240" w:lineRule="auto"/>
        <w:jc w:val="center"/>
        <w:outlineLvl w:val="0"/>
        <w:rPr>
          <w:rFonts w:ascii="Times New Roman" w:hAnsi="Times New Roman" w:cs="Times New Roman"/>
          <w:sz w:val="20"/>
          <w:szCs w:val="20"/>
          <w:lang w:val="en-US"/>
        </w:rPr>
      </w:pPr>
    </w:p>
    <w:p w:rsidR="00D03F4F" w:rsidRDefault="00D03F4F" w:rsidP="007C73F0">
      <w:pPr>
        <w:spacing w:after="0" w:line="240" w:lineRule="auto"/>
        <w:jc w:val="center"/>
        <w:outlineLvl w:val="0"/>
        <w:rPr>
          <w:rFonts w:ascii="Times New Roman" w:hAnsi="Times New Roman" w:cs="Times New Roman"/>
          <w:sz w:val="20"/>
          <w:szCs w:val="20"/>
          <w:lang w:val="en-US"/>
        </w:rPr>
      </w:pPr>
    </w:p>
    <w:p w:rsidR="00D03F4F" w:rsidRDefault="00D03F4F" w:rsidP="007C73F0">
      <w:pPr>
        <w:spacing w:after="0" w:line="240" w:lineRule="auto"/>
        <w:jc w:val="center"/>
        <w:outlineLvl w:val="0"/>
        <w:rPr>
          <w:rFonts w:ascii="Times New Roman" w:hAnsi="Times New Roman" w:cs="Times New Roman"/>
          <w:sz w:val="20"/>
          <w:szCs w:val="20"/>
          <w:lang w:val="en-US"/>
        </w:rPr>
      </w:pPr>
    </w:p>
    <w:p w:rsidR="00D03F4F" w:rsidRDefault="00D03F4F" w:rsidP="007C73F0">
      <w:pPr>
        <w:spacing w:after="0" w:line="240" w:lineRule="auto"/>
        <w:jc w:val="center"/>
        <w:outlineLvl w:val="0"/>
        <w:rPr>
          <w:rFonts w:ascii="Times New Roman" w:hAnsi="Times New Roman" w:cs="Times New Roman"/>
          <w:sz w:val="20"/>
          <w:szCs w:val="20"/>
          <w:lang w:val="en-US"/>
        </w:rPr>
      </w:pPr>
    </w:p>
    <w:p w:rsidR="00D03F4F" w:rsidRDefault="00D03F4F" w:rsidP="007C73F0">
      <w:pPr>
        <w:spacing w:after="0" w:line="240" w:lineRule="auto"/>
        <w:jc w:val="center"/>
        <w:outlineLvl w:val="0"/>
        <w:rPr>
          <w:rFonts w:ascii="Times New Roman" w:hAnsi="Times New Roman" w:cs="Times New Roman"/>
          <w:sz w:val="20"/>
          <w:szCs w:val="20"/>
          <w:lang w:val="en-US"/>
        </w:rPr>
      </w:pPr>
    </w:p>
    <w:p w:rsidR="00D03F4F" w:rsidRDefault="00D03F4F" w:rsidP="007C73F0">
      <w:pPr>
        <w:spacing w:after="0" w:line="240" w:lineRule="auto"/>
        <w:jc w:val="center"/>
        <w:outlineLvl w:val="0"/>
        <w:rPr>
          <w:rFonts w:ascii="Times New Roman" w:hAnsi="Times New Roman" w:cs="Times New Roman"/>
          <w:sz w:val="20"/>
          <w:szCs w:val="20"/>
          <w:lang w:val="en-US"/>
        </w:rPr>
      </w:pPr>
    </w:p>
    <w:p w:rsidR="00D03F4F" w:rsidRDefault="00D03F4F" w:rsidP="007C73F0">
      <w:pPr>
        <w:spacing w:after="0" w:line="240" w:lineRule="auto"/>
        <w:jc w:val="center"/>
        <w:outlineLvl w:val="0"/>
        <w:rPr>
          <w:rFonts w:ascii="Times New Roman" w:hAnsi="Times New Roman" w:cs="Times New Roman"/>
          <w:sz w:val="20"/>
          <w:szCs w:val="20"/>
          <w:lang w:val="en-US"/>
        </w:rPr>
      </w:pPr>
    </w:p>
    <w:p w:rsidR="007C73F0" w:rsidRPr="00AA2D7A" w:rsidRDefault="00EA4CBF" w:rsidP="00D03F4F">
      <w:pPr>
        <w:spacing w:after="0" w:line="240" w:lineRule="auto"/>
        <w:ind w:left="709" w:hanging="709"/>
        <w:jc w:val="both"/>
        <w:outlineLvl w:val="0"/>
        <w:rPr>
          <w:rFonts w:ascii="Times New Roman" w:hAnsi="Times New Roman" w:cs="Times New Roman"/>
          <w:sz w:val="20"/>
          <w:szCs w:val="20"/>
          <w:lang w:val="en-US"/>
        </w:rPr>
      </w:pPr>
      <w:r w:rsidRPr="00AA2D7A">
        <w:rPr>
          <w:rFonts w:ascii="Times New Roman" w:hAnsi="Times New Roman" w:cs="Times New Roman"/>
          <w:sz w:val="20"/>
          <w:szCs w:val="20"/>
          <w:lang w:val="en-US"/>
        </w:rPr>
        <w:t xml:space="preserve">Figure </w:t>
      </w:r>
      <w:r w:rsidR="007C73F0" w:rsidRPr="00AA2D7A">
        <w:rPr>
          <w:rFonts w:ascii="Times New Roman" w:hAnsi="Times New Roman" w:cs="Times New Roman"/>
          <w:sz w:val="20"/>
          <w:szCs w:val="20"/>
          <w:lang w:val="en-US"/>
        </w:rPr>
        <w:t xml:space="preserve">6. </w:t>
      </w:r>
      <w:r w:rsidRPr="00AA2D7A">
        <w:rPr>
          <w:rFonts w:ascii="Times New Roman" w:hAnsi="Times New Roman" w:cs="Times New Roman"/>
          <w:sz w:val="20"/>
          <w:szCs w:val="20"/>
          <w:lang w:val="en-US"/>
        </w:rPr>
        <w:t>Indirect competitive a</w:t>
      </w:r>
      <w:r w:rsidR="002C1F45" w:rsidRPr="00AA2D7A">
        <w:rPr>
          <w:rFonts w:ascii="Times New Roman" w:hAnsi="Times New Roman" w:cs="Times New Roman"/>
          <w:sz w:val="20"/>
          <w:szCs w:val="20"/>
          <w:lang w:val="en-US"/>
        </w:rPr>
        <w:t>ssay for</w:t>
      </w:r>
      <w:r w:rsidRPr="00AA2D7A">
        <w:rPr>
          <w:rFonts w:ascii="Times New Roman" w:hAnsi="Times New Roman" w:cs="Times New Roman"/>
          <w:sz w:val="20"/>
          <w:szCs w:val="20"/>
          <w:lang w:val="en-US"/>
        </w:rPr>
        <w:t xml:space="preserve"> blank water samples and spiked water samples</w:t>
      </w:r>
      <w:r w:rsidR="00617F10" w:rsidRPr="00AA2D7A">
        <w:rPr>
          <w:rFonts w:ascii="Times New Roman" w:hAnsi="Times New Roman" w:cs="Times New Roman"/>
          <w:sz w:val="20"/>
          <w:szCs w:val="20"/>
          <w:lang w:val="en-US"/>
        </w:rPr>
        <w:t xml:space="preserve"> at five different sampling stations</w:t>
      </w:r>
    </w:p>
    <w:p w:rsidR="007C73F0" w:rsidRPr="00AA2D7A" w:rsidRDefault="007C73F0" w:rsidP="007C73F0">
      <w:pPr>
        <w:spacing w:after="0" w:line="240" w:lineRule="auto"/>
        <w:jc w:val="center"/>
        <w:outlineLvl w:val="0"/>
        <w:rPr>
          <w:rFonts w:ascii="Times New Roman" w:hAnsi="Times New Roman" w:cs="Times New Roman"/>
          <w:sz w:val="20"/>
          <w:szCs w:val="20"/>
          <w:lang w:val="en-US"/>
        </w:rPr>
      </w:pPr>
    </w:p>
    <w:p w:rsidR="00874EC3" w:rsidRPr="00AA2D7A" w:rsidRDefault="00874EC3" w:rsidP="00D03F4F">
      <w:pPr>
        <w:spacing w:after="0" w:line="240" w:lineRule="auto"/>
        <w:jc w:val="center"/>
        <w:outlineLvl w:val="0"/>
        <w:rPr>
          <w:rFonts w:ascii="Times New Roman" w:hAnsi="Times New Roman" w:cs="Times New Roman"/>
          <w:b/>
          <w:sz w:val="20"/>
          <w:szCs w:val="20"/>
          <w:lang w:val="en-US"/>
        </w:rPr>
      </w:pPr>
      <w:r w:rsidRPr="00AA2D7A">
        <w:rPr>
          <w:rFonts w:ascii="Times New Roman" w:hAnsi="Times New Roman" w:cs="Times New Roman"/>
          <w:b/>
          <w:sz w:val="20"/>
          <w:szCs w:val="20"/>
          <w:lang w:val="en-US"/>
        </w:rPr>
        <w:t>Conclusion</w:t>
      </w:r>
    </w:p>
    <w:p w:rsidR="00AB4F65" w:rsidRPr="00AA2D7A" w:rsidRDefault="00387078" w:rsidP="00D03F4F">
      <w:pPr>
        <w:spacing w:after="0" w:line="240" w:lineRule="auto"/>
        <w:jc w:val="both"/>
        <w:outlineLvl w:val="0"/>
        <w:rPr>
          <w:rFonts w:ascii="Times New Roman" w:hAnsi="Times New Roman" w:cs="Times New Roman"/>
          <w:sz w:val="20"/>
          <w:szCs w:val="20"/>
          <w:lang w:val="en-US"/>
        </w:rPr>
      </w:pPr>
      <w:r w:rsidRPr="00AA2D7A">
        <w:rPr>
          <w:rFonts w:ascii="Times New Roman" w:hAnsi="Times New Roman" w:cs="Times New Roman"/>
          <w:sz w:val="20"/>
          <w:szCs w:val="20"/>
          <w:lang w:val="en-US"/>
        </w:rPr>
        <w:t>B</w:t>
      </w:r>
      <w:r w:rsidR="00AB4F65" w:rsidRPr="00AA2D7A">
        <w:rPr>
          <w:rFonts w:ascii="Times New Roman" w:hAnsi="Times New Roman" w:cs="Times New Roman"/>
          <w:sz w:val="20"/>
          <w:szCs w:val="20"/>
          <w:lang w:val="en-US"/>
        </w:rPr>
        <w:t>iomolecules were successfully immobili</w:t>
      </w:r>
      <w:r w:rsidRPr="00AA2D7A">
        <w:rPr>
          <w:rFonts w:ascii="Times New Roman" w:hAnsi="Times New Roman" w:cs="Times New Roman"/>
          <w:sz w:val="20"/>
          <w:szCs w:val="20"/>
          <w:lang w:val="en-US"/>
        </w:rPr>
        <w:t>z</w:t>
      </w:r>
      <w:r w:rsidR="00AB4F65" w:rsidRPr="00AA2D7A">
        <w:rPr>
          <w:rFonts w:ascii="Times New Roman" w:hAnsi="Times New Roman" w:cs="Times New Roman"/>
          <w:sz w:val="20"/>
          <w:szCs w:val="20"/>
          <w:lang w:val="en-US"/>
        </w:rPr>
        <w:t xml:space="preserve">ed using indirect competitive ELISA. The optical results displayed active enzymatic reactions occurred with the </w:t>
      </w:r>
      <w:r w:rsidRPr="00AA2D7A">
        <w:rPr>
          <w:rFonts w:ascii="Times New Roman" w:hAnsi="Times New Roman" w:cs="Times New Roman"/>
          <w:sz w:val="20"/>
          <w:szCs w:val="20"/>
          <w:lang w:val="en-US"/>
        </w:rPr>
        <w:t xml:space="preserve">presence of all </w:t>
      </w:r>
      <w:r w:rsidR="00AB4F65" w:rsidRPr="00AA2D7A">
        <w:rPr>
          <w:rFonts w:ascii="Times New Roman" w:hAnsi="Times New Roman" w:cs="Times New Roman"/>
          <w:sz w:val="20"/>
          <w:szCs w:val="20"/>
          <w:lang w:val="en-US"/>
        </w:rPr>
        <w:t>biomolecules in the assay. The CV and EI</w:t>
      </w:r>
      <w:r w:rsidRPr="00AA2D7A">
        <w:rPr>
          <w:rFonts w:ascii="Times New Roman" w:hAnsi="Times New Roman" w:cs="Times New Roman"/>
          <w:sz w:val="20"/>
          <w:szCs w:val="20"/>
          <w:lang w:val="en-US"/>
        </w:rPr>
        <w:t xml:space="preserve">S results </w:t>
      </w:r>
      <w:r w:rsidRPr="00AA2D7A">
        <w:rPr>
          <w:rFonts w:ascii="Times New Roman" w:hAnsi="Times New Roman" w:cs="Times New Roman"/>
          <w:sz w:val="20"/>
          <w:szCs w:val="20"/>
          <w:lang w:val="en-US"/>
        </w:rPr>
        <w:lastRenderedPageBreak/>
        <w:t>verified the immobiliz</w:t>
      </w:r>
      <w:r w:rsidR="00AB4F65" w:rsidRPr="00AA2D7A">
        <w:rPr>
          <w:rFonts w:ascii="Times New Roman" w:hAnsi="Times New Roman" w:cs="Times New Roman"/>
          <w:sz w:val="20"/>
          <w:szCs w:val="20"/>
          <w:lang w:val="en-US"/>
        </w:rPr>
        <w:t xml:space="preserve">ation of all elements on SPGE, where high current and low </w:t>
      </w:r>
      <w:r w:rsidR="00AB4F65" w:rsidRPr="00C02FB7">
        <w:rPr>
          <w:rFonts w:ascii="Times New Roman" w:hAnsi="Times New Roman" w:cs="Times New Roman"/>
          <w:sz w:val="20"/>
          <w:szCs w:val="20"/>
          <w:lang w:val="en-US"/>
        </w:rPr>
        <w:t xml:space="preserve">resistance were recorded for normal assay. The immunoassay displayed surprising sensitivity for low concentration of BaP. The optical density recorded for 20 ppm BaP was far higher than other concentrations, which proves the reliability of the immunoassay for detecting the target analytes in lower concentrations </w:t>
      </w:r>
      <w:r w:rsidR="00A23E37">
        <w:rPr>
          <w:rFonts w:ascii="Times New Roman" w:hAnsi="Times New Roman" w:cs="Times New Roman"/>
          <w:sz w:val="20"/>
          <w:szCs w:val="20"/>
          <w:lang w:val="en-US"/>
        </w:rPr>
        <w:t>of</w:t>
      </w:r>
      <w:r w:rsidR="00AB4F65" w:rsidRPr="00C02FB7">
        <w:rPr>
          <w:rFonts w:ascii="Times New Roman" w:hAnsi="Times New Roman" w:cs="Times New Roman"/>
          <w:sz w:val="20"/>
          <w:szCs w:val="20"/>
          <w:lang w:val="en-US"/>
        </w:rPr>
        <w:t xml:space="preserve"> real samples. A test conducted in real water samples verify the sensitivity of the assay, where the optical intensity of lower concentration was higher in most water samples.</w:t>
      </w:r>
    </w:p>
    <w:p w:rsidR="004921B5" w:rsidRPr="00AA2D7A" w:rsidRDefault="004921B5" w:rsidP="007C73F0">
      <w:pPr>
        <w:spacing w:after="0" w:line="240" w:lineRule="auto"/>
        <w:jc w:val="center"/>
        <w:outlineLvl w:val="0"/>
        <w:rPr>
          <w:rFonts w:ascii="Times New Roman" w:hAnsi="Times New Roman" w:cs="Times New Roman"/>
          <w:b/>
          <w:sz w:val="20"/>
          <w:szCs w:val="20"/>
          <w:lang w:val="en-US"/>
        </w:rPr>
      </w:pPr>
    </w:p>
    <w:p w:rsidR="007C73F0" w:rsidRPr="00AA2D7A" w:rsidRDefault="007C73F0" w:rsidP="00D03F4F">
      <w:pPr>
        <w:spacing w:after="0" w:line="240" w:lineRule="auto"/>
        <w:jc w:val="center"/>
        <w:outlineLvl w:val="0"/>
        <w:rPr>
          <w:rFonts w:ascii="Times New Roman" w:hAnsi="Times New Roman" w:cs="Times New Roman"/>
          <w:b/>
          <w:sz w:val="20"/>
          <w:szCs w:val="20"/>
          <w:lang w:val="en-US"/>
        </w:rPr>
      </w:pPr>
      <w:r w:rsidRPr="00AA2D7A">
        <w:rPr>
          <w:rFonts w:ascii="Times New Roman" w:hAnsi="Times New Roman" w:cs="Times New Roman"/>
          <w:b/>
          <w:sz w:val="20"/>
          <w:szCs w:val="20"/>
          <w:lang w:val="en-US"/>
        </w:rPr>
        <w:t>Acknowledgement</w:t>
      </w:r>
    </w:p>
    <w:p w:rsidR="004921B5" w:rsidRPr="00AA2D7A" w:rsidRDefault="004921B5" w:rsidP="00D03F4F">
      <w:pPr>
        <w:spacing w:after="0" w:line="240" w:lineRule="auto"/>
        <w:jc w:val="both"/>
        <w:rPr>
          <w:rFonts w:ascii="Times New Roman" w:eastAsia="Times New Roman" w:hAnsi="Times New Roman" w:cs="Times New Roman"/>
          <w:sz w:val="20"/>
          <w:szCs w:val="20"/>
          <w:lang w:val="en-US" w:eastAsia="en-MY"/>
        </w:rPr>
      </w:pPr>
      <w:r w:rsidRPr="00AA2D7A">
        <w:rPr>
          <w:rFonts w:ascii="Times New Roman" w:hAnsi="Times New Roman" w:cs="Times New Roman"/>
          <w:sz w:val="20"/>
          <w:szCs w:val="20"/>
          <w:lang w:val="en-US"/>
        </w:rPr>
        <w:t xml:space="preserve">The authors would like to extend their gratitude towards </w:t>
      </w:r>
      <w:r w:rsidRPr="00AA2D7A">
        <w:rPr>
          <w:rFonts w:ascii="Times New Roman" w:eastAsia="Times New Roman" w:hAnsi="Times New Roman" w:cs="Times New Roman"/>
          <w:sz w:val="20"/>
          <w:szCs w:val="20"/>
          <w:lang w:val="en-US" w:eastAsia="en-MY"/>
        </w:rPr>
        <w:t>the Ministry of Higher Education</w:t>
      </w:r>
      <w:r w:rsidR="003A181A" w:rsidRPr="00AA2D7A">
        <w:rPr>
          <w:rFonts w:ascii="Times New Roman" w:eastAsia="Times New Roman" w:hAnsi="Times New Roman" w:cs="Times New Roman"/>
          <w:sz w:val="20"/>
          <w:szCs w:val="20"/>
          <w:lang w:val="en-US" w:eastAsia="en-MY"/>
        </w:rPr>
        <w:t xml:space="preserve"> of Malaysia</w:t>
      </w:r>
      <w:r w:rsidRPr="00AA2D7A">
        <w:rPr>
          <w:rFonts w:ascii="Times New Roman" w:eastAsia="Times New Roman" w:hAnsi="Times New Roman" w:cs="Times New Roman"/>
          <w:sz w:val="20"/>
          <w:szCs w:val="20"/>
          <w:lang w:val="en-US" w:eastAsia="en-MY"/>
        </w:rPr>
        <w:t xml:space="preserve"> for financial support through the Research Acculturation Grant Scheme (RAGS) Vote No. 57093 and Universiti Malaysia Terengganu for providing research facilities that w</w:t>
      </w:r>
      <w:r w:rsidR="003A181A" w:rsidRPr="00AA2D7A">
        <w:rPr>
          <w:rFonts w:ascii="Times New Roman" w:eastAsia="Times New Roman" w:hAnsi="Times New Roman" w:cs="Times New Roman"/>
          <w:sz w:val="20"/>
          <w:szCs w:val="20"/>
          <w:lang w:val="en-US" w:eastAsia="en-MY"/>
        </w:rPr>
        <w:t>ere</w:t>
      </w:r>
      <w:r w:rsidRPr="00AA2D7A">
        <w:rPr>
          <w:rFonts w:ascii="Times New Roman" w:eastAsia="Times New Roman" w:hAnsi="Times New Roman" w:cs="Times New Roman"/>
          <w:sz w:val="20"/>
          <w:szCs w:val="20"/>
          <w:lang w:val="en-US" w:eastAsia="en-MY"/>
        </w:rPr>
        <w:t xml:space="preserve"> used in this research. </w:t>
      </w:r>
    </w:p>
    <w:p w:rsidR="004921B5" w:rsidRPr="00AA2D7A" w:rsidRDefault="004921B5" w:rsidP="004921B5">
      <w:pPr>
        <w:spacing w:after="0"/>
        <w:jc w:val="both"/>
        <w:rPr>
          <w:rFonts w:ascii="Times New Roman" w:eastAsia="Times New Roman" w:hAnsi="Times New Roman" w:cs="Times New Roman"/>
          <w:sz w:val="20"/>
          <w:szCs w:val="20"/>
          <w:lang w:val="en-US" w:eastAsia="en-MY"/>
        </w:rPr>
      </w:pPr>
    </w:p>
    <w:p w:rsidR="006B6115" w:rsidRPr="00AA2D7A" w:rsidRDefault="007C73F0" w:rsidP="007C73F0">
      <w:pPr>
        <w:spacing w:after="0" w:line="240" w:lineRule="auto"/>
        <w:jc w:val="center"/>
        <w:outlineLvl w:val="0"/>
        <w:rPr>
          <w:rFonts w:ascii="Times New Roman" w:hAnsi="Times New Roman" w:cs="Times New Roman"/>
          <w:sz w:val="20"/>
          <w:szCs w:val="20"/>
          <w:lang w:val="en-US"/>
        </w:rPr>
      </w:pPr>
      <w:r w:rsidRPr="00AA2D7A">
        <w:rPr>
          <w:rFonts w:ascii="Times New Roman" w:hAnsi="Times New Roman" w:cs="Times New Roman"/>
          <w:b/>
          <w:sz w:val="20"/>
          <w:szCs w:val="20"/>
          <w:lang w:val="en-US"/>
        </w:rPr>
        <w:t>References</w:t>
      </w:r>
      <w:r w:rsidR="006B6115" w:rsidRPr="00AA2D7A">
        <w:rPr>
          <w:rFonts w:ascii="Times New Roman" w:hAnsi="Times New Roman" w:cs="Times New Roman"/>
          <w:sz w:val="20"/>
          <w:szCs w:val="20"/>
          <w:lang w:val="en-US"/>
        </w:rPr>
        <w:t xml:space="preserve"> </w:t>
      </w:r>
    </w:p>
    <w:p w:rsidR="004A1882" w:rsidRDefault="00320930" w:rsidP="004A1882">
      <w:pPr>
        <w:pStyle w:val="ListParagraph"/>
        <w:numPr>
          <w:ilvl w:val="0"/>
          <w:numId w:val="11"/>
        </w:numPr>
        <w:spacing w:after="0" w:line="240" w:lineRule="auto"/>
        <w:ind w:hanging="720"/>
        <w:jc w:val="both"/>
        <w:outlineLvl w:val="0"/>
        <w:rPr>
          <w:rFonts w:ascii="Times New Roman" w:hAnsi="Times New Roman" w:cs="Times New Roman"/>
          <w:sz w:val="20"/>
          <w:szCs w:val="20"/>
          <w:lang w:val="en-US"/>
        </w:rPr>
      </w:pPr>
      <w:r w:rsidRPr="004A1882">
        <w:rPr>
          <w:rFonts w:ascii="Times New Roman" w:hAnsi="Times New Roman" w:cs="Times New Roman"/>
          <w:sz w:val="20"/>
          <w:szCs w:val="20"/>
          <w:lang w:val="en-US"/>
        </w:rPr>
        <w:t xml:space="preserve">World Health </w:t>
      </w:r>
      <w:proofErr w:type="spellStart"/>
      <w:r w:rsidRPr="004A1882">
        <w:rPr>
          <w:rFonts w:ascii="Times New Roman" w:hAnsi="Times New Roman" w:cs="Times New Roman"/>
          <w:sz w:val="20"/>
          <w:szCs w:val="20"/>
          <w:lang w:val="en-US"/>
        </w:rPr>
        <w:t>Organisation</w:t>
      </w:r>
      <w:proofErr w:type="spellEnd"/>
      <w:r w:rsidRPr="004A1882">
        <w:rPr>
          <w:rFonts w:ascii="Times New Roman" w:hAnsi="Times New Roman" w:cs="Times New Roman"/>
          <w:sz w:val="20"/>
          <w:szCs w:val="20"/>
          <w:lang w:val="en-US"/>
        </w:rPr>
        <w:t xml:space="preserve"> Regional Office for E</w:t>
      </w:r>
      <w:r w:rsidR="00D03F4F" w:rsidRPr="004A1882">
        <w:rPr>
          <w:rFonts w:ascii="Times New Roman" w:hAnsi="Times New Roman" w:cs="Times New Roman"/>
          <w:sz w:val="20"/>
          <w:szCs w:val="20"/>
          <w:lang w:val="en-US"/>
        </w:rPr>
        <w:t xml:space="preserve">urope </w:t>
      </w:r>
      <w:r w:rsidRPr="004A1882">
        <w:rPr>
          <w:rFonts w:ascii="Times New Roman" w:hAnsi="Times New Roman" w:cs="Times New Roman"/>
          <w:sz w:val="20"/>
          <w:szCs w:val="20"/>
          <w:lang w:val="en-US"/>
        </w:rPr>
        <w:t xml:space="preserve">(2000). </w:t>
      </w:r>
      <w:r w:rsidR="002608A4" w:rsidRPr="004A1882">
        <w:rPr>
          <w:rFonts w:ascii="Times New Roman" w:hAnsi="Times New Roman" w:cs="Times New Roman"/>
          <w:sz w:val="20"/>
          <w:szCs w:val="20"/>
          <w:lang w:val="en-US"/>
        </w:rPr>
        <w:t>Polynuclear a</w:t>
      </w:r>
      <w:r w:rsidRPr="004A1882">
        <w:rPr>
          <w:rFonts w:ascii="Times New Roman" w:hAnsi="Times New Roman" w:cs="Times New Roman"/>
          <w:sz w:val="20"/>
          <w:szCs w:val="20"/>
          <w:lang w:val="en-US"/>
        </w:rPr>
        <w:t xml:space="preserve">romatic hydrocarbons (PAH). </w:t>
      </w:r>
      <w:r w:rsidR="00952D36" w:rsidRPr="004A1882">
        <w:rPr>
          <w:rFonts w:ascii="Times New Roman" w:hAnsi="Times New Roman" w:cs="Times New Roman"/>
          <w:sz w:val="20"/>
          <w:szCs w:val="20"/>
          <w:lang w:val="en-US"/>
        </w:rPr>
        <w:t>Air Quality Guidelines</w:t>
      </w:r>
      <w:r w:rsidR="002608A4" w:rsidRPr="004A1882">
        <w:rPr>
          <w:rFonts w:ascii="Times New Roman" w:hAnsi="Times New Roman" w:cs="Times New Roman"/>
          <w:sz w:val="20"/>
          <w:szCs w:val="20"/>
          <w:lang w:val="en-US"/>
        </w:rPr>
        <w:t xml:space="preserve"> for Europe</w:t>
      </w:r>
      <w:r w:rsidRPr="004A1882">
        <w:rPr>
          <w:rFonts w:ascii="Times New Roman" w:hAnsi="Times New Roman" w:cs="Times New Roman"/>
          <w:sz w:val="20"/>
          <w:szCs w:val="20"/>
          <w:lang w:val="en-US"/>
        </w:rPr>
        <w:t>.</w:t>
      </w:r>
      <w:r w:rsidR="00952D36" w:rsidRPr="004A1882">
        <w:rPr>
          <w:rFonts w:ascii="Times New Roman" w:hAnsi="Times New Roman" w:cs="Times New Roman"/>
          <w:sz w:val="20"/>
          <w:szCs w:val="20"/>
          <w:lang w:val="en-US"/>
        </w:rPr>
        <w:t xml:space="preserve"> Second Edition, Co</w:t>
      </w:r>
      <w:r w:rsidR="00D03F4F" w:rsidRPr="004A1882">
        <w:rPr>
          <w:rFonts w:ascii="Times New Roman" w:hAnsi="Times New Roman" w:cs="Times New Roman"/>
          <w:sz w:val="20"/>
          <w:szCs w:val="20"/>
          <w:lang w:val="en-US"/>
        </w:rPr>
        <w:t xml:space="preserve">penhagen: pp. </w:t>
      </w:r>
      <w:r w:rsidR="002608A4" w:rsidRPr="004A1882">
        <w:rPr>
          <w:rFonts w:ascii="Times New Roman" w:hAnsi="Times New Roman" w:cs="Times New Roman"/>
          <w:sz w:val="20"/>
          <w:szCs w:val="20"/>
          <w:lang w:val="en-US"/>
        </w:rPr>
        <w:t>1</w:t>
      </w:r>
      <w:r w:rsidR="00D03F4F" w:rsidRPr="004A1882">
        <w:rPr>
          <w:rFonts w:ascii="Times New Roman" w:hAnsi="Times New Roman" w:cs="Times New Roman"/>
          <w:sz w:val="20"/>
          <w:szCs w:val="20"/>
          <w:lang w:val="en-US"/>
        </w:rPr>
        <w:t xml:space="preserve"> – </w:t>
      </w:r>
      <w:r w:rsidR="002608A4" w:rsidRPr="004A1882">
        <w:rPr>
          <w:rFonts w:ascii="Times New Roman" w:hAnsi="Times New Roman" w:cs="Times New Roman"/>
          <w:sz w:val="20"/>
          <w:szCs w:val="20"/>
          <w:lang w:val="en-US"/>
        </w:rPr>
        <w:t>24</w:t>
      </w:r>
      <w:r w:rsidR="00952D36" w:rsidRPr="004A1882">
        <w:rPr>
          <w:rFonts w:ascii="Times New Roman" w:hAnsi="Times New Roman" w:cs="Times New Roman"/>
          <w:sz w:val="20"/>
          <w:szCs w:val="20"/>
          <w:lang w:val="en-US"/>
        </w:rPr>
        <w:t>.</w:t>
      </w:r>
    </w:p>
    <w:p w:rsidR="004A1882" w:rsidRDefault="00542F8F" w:rsidP="004A1882">
      <w:pPr>
        <w:pStyle w:val="ListParagraph"/>
        <w:numPr>
          <w:ilvl w:val="0"/>
          <w:numId w:val="11"/>
        </w:numPr>
        <w:spacing w:after="0" w:line="240" w:lineRule="auto"/>
        <w:ind w:hanging="720"/>
        <w:jc w:val="both"/>
        <w:outlineLvl w:val="0"/>
        <w:rPr>
          <w:rFonts w:ascii="Times New Roman" w:hAnsi="Times New Roman" w:cs="Times New Roman"/>
          <w:sz w:val="20"/>
          <w:szCs w:val="20"/>
          <w:lang w:val="en-US"/>
        </w:rPr>
      </w:pPr>
      <w:r w:rsidRPr="004A1882">
        <w:rPr>
          <w:rFonts w:ascii="Times New Roman" w:hAnsi="Times New Roman" w:cs="Times New Roman"/>
          <w:sz w:val="20"/>
          <w:szCs w:val="20"/>
          <w:lang w:val="en-US"/>
        </w:rPr>
        <w:t xml:space="preserve">Van </w:t>
      </w:r>
      <w:proofErr w:type="spellStart"/>
      <w:r w:rsidRPr="004A1882">
        <w:rPr>
          <w:rFonts w:ascii="Times New Roman" w:hAnsi="Times New Roman" w:cs="Times New Roman"/>
          <w:sz w:val="20"/>
          <w:szCs w:val="20"/>
          <w:lang w:val="en-US"/>
        </w:rPr>
        <w:t>Emon</w:t>
      </w:r>
      <w:proofErr w:type="spellEnd"/>
      <w:r w:rsidRPr="004A1882">
        <w:rPr>
          <w:rFonts w:ascii="Times New Roman" w:hAnsi="Times New Roman" w:cs="Times New Roman"/>
          <w:sz w:val="20"/>
          <w:szCs w:val="20"/>
          <w:lang w:val="en-US"/>
        </w:rPr>
        <w:t>, J.</w:t>
      </w:r>
      <w:r w:rsidR="00D03F4F" w:rsidRPr="004A1882">
        <w:rPr>
          <w:rFonts w:ascii="Times New Roman" w:hAnsi="Times New Roman" w:cs="Times New Roman"/>
          <w:sz w:val="20"/>
          <w:szCs w:val="20"/>
          <w:lang w:val="en-US"/>
        </w:rPr>
        <w:t xml:space="preserve"> </w:t>
      </w:r>
      <w:r w:rsidRPr="004A1882">
        <w:rPr>
          <w:rFonts w:ascii="Times New Roman" w:hAnsi="Times New Roman" w:cs="Times New Roman"/>
          <w:sz w:val="20"/>
          <w:szCs w:val="20"/>
          <w:lang w:val="en-US"/>
        </w:rPr>
        <w:t xml:space="preserve">M. (2007). Immunoassay and </w:t>
      </w:r>
      <w:r w:rsidR="00D03F4F" w:rsidRPr="004A1882">
        <w:rPr>
          <w:rFonts w:ascii="Times New Roman" w:hAnsi="Times New Roman" w:cs="Times New Roman"/>
          <w:sz w:val="20"/>
          <w:szCs w:val="20"/>
          <w:lang w:val="en-US"/>
        </w:rPr>
        <w:t xml:space="preserve">other </w:t>
      </w:r>
      <w:proofErr w:type="spellStart"/>
      <w:r w:rsidR="00D03F4F" w:rsidRPr="004A1882">
        <w:rPr>
          <w:rFonts w:ascii="Times New Roman" w:hAnsi="Times New Roman" w:cs="Times New Roman"/>
          <w:sz w:val="20"/>
          <w:szCs w:val="20"/>
          <w:lang w:val="en-US"/>
        </w:rPr>
        <w:t>bioanalytical</w:t>
      </w:r>
      <w:proofErr w:type="spellEnd"/>
      <w:r w:rsidR="00D03F4F" w:rsidRPr="004A1882">
        <w:rPr>
          <w:rFonts w:ascii="Times New Roman" w:hAnsi="Times New Roman" w:cs="Times New Roman"/>
          <w:sz w:val="20"/>
          <w:szCs w:val="20"/>
          <w:lang w:val="en-US"/>
        </w:rPr>
        <w:t xml:space="preserve"> techniques</w:t>
      </w:r>
      <w:r w:rsidRPr="004A1882">
        <w:rPr>
          <w:rFonts w:ascii="Times New Roman" w:hAnsi="Times New Roman" w:cs="Times New Roman"/>
          <w:sz w:val="20"/>
          <w:szCs w:val="20"/>
          <w:lang w:val="en-US"/>
        </w:rPr>
        <w:t>. Florida, USA: CRC Press.</w:t>
      </w:r>
    </w:p>
    <w:p w:rsidR="004A1882" w:rsidRPr="004A1882" w:rsidRDefault="00D03F4F" w:rsidP="004A1882">
      <w:pPr>
        <w:pStyle w:val="ListParagraph"/>
        <w:numPr>
          <w:ilvl w:val="0"/>
          <w:numId w:val="11"/>
        </w:numPr>
        <w:spacing w:after="0" w:line="240" w:lineRule="auto"/>
        <w:ind w:hanging="720"/>
        <w:jc w:val="both"/>
        <w:outlineLvl w:val="0"/>
        <w:rPr>
          <w:rFonts w:ascii="Times New Roman" w:hAnsi="Times New Roman" w:cs="Times New Roman"/>
          <w:sz w:val="20"/>
          <w:szCs w:val="20"/>
          <w:lang w:val="en-US"/>
        </w:rPr>
      </w:pPr>
      <w:r w:rsidRPr="004A1882">
        <w:rPr>
          <w:rFonts w:ascii="Times New Roman" w:hAnsi="Times New Roman" w:cs="Times New Roman"/>
          <w:noProof/>
          <w:sz w:val="20"/>
          <w:szCs w:val="20"/>
        </w:rPr>
        <w:t xml:space="preserve">Moina, C. and </w:t>
      </w:r>
      <w:r w:rsidR="00A23E37" w:rsidRPr="004A1882">
        <w:rPr>
          <w:rFonts w:ascii="Times New Roman" w:hAnsi="Times New Roman" w:cs="Times New Roman"/>
          <w:noProof/>
          <w:sz w:val="20"/>
          <w:szCs w:val="20"/>
        </w:rPr>
        <w:t xml:space="preserve">Ybarra, G. (2012). Fundamentals and applications of immunosensors. In N. H. L. Chiu (Ed.), </w:t>
      </w:r>
      <w:r w:rsidR="00A23E37" w:rsidRPr="004A1882">
        <w:rPr>
          <w:rFonts w:ascii="Times New Roman" w:hAnsi="Times New Roman" w:cs="Times New Roman"/>
          <w:iCs/>
          <w:noProof/>
          <w:sz w:val="20"/>
          <w:szCs w:val="20"/>
        </w:rPr>
        <w:t xml:space="preserve">Advances in </w:t>
      </w:r>
      <w:r w:rsidRPr="004A1882">
        <w:rPr>
          <w:rFonts w:ascii="Times New Roman" w:hAnsi="Times New Roman" w:cs="Times New Roman"/>
          <w:iCs/>
          <w:noProof/>
          <w:sz w:val="20"/>
          <w:szCs w:val="20"/>
        </w:rPr>
        <w:t>immunoassay technology</w:t>
      </w:r>
      <w:r w:rsidRPr="004A1882">
        <w:rPr>
          <w:rFonts w:ascii="Times New Roman" w:hAnsi="Times New Roman" w:cs="Times New Roman"/>
          <w:noProof/>
          <w:sz w:val="20"/>
          <w:szCs w:val="20"/>
        </w:rPr>
        <w:t xml:space="preserve">. Rijeka, Croatia: </w:t>
      </w:r>
      <w:r w:rsidRPr="004A1882">
        <w:rPr>
          <w:rFonts w:ascii="Times New Roman" w:hAnsi="Times New Roman" w:cs="Times New Roman"/>
          <w:noProof/>
          <w:sz w:val="20"/>
          <w:szCs w:val="20"/>
        </w:rPr>
        <w:t>pp. 65</w:t>
      </w:r>
      <w:r w:rsidRPr="004A1882">
        <w:rPr>
          <w:rFonts w:ascii="Times New Roman" w:hAnsi="Times New Roman" w:cs="Times New Roman"/>
          <w:noProof/>
          <w:sz w:val="20"/>
          <w:szCs w:val="20"/>
        </w:rPr>
        <w:t xml:space="preserve"> </w:t>
      </w:r>
      <w:r w:rsidRPr="004A1882">
        <w:rPr>
          <w:rFonts w:ascii="Times New Roman" w:hAnsi="Times New Roman" w:cs="Times New Roman"/>
          <w:noProof/>
          <w:sz w:val="20"/>
          <w:szCs w:val="20"/>
        </w:rPr>
        <w:t>–</w:t>
      </w:r>
      <w:r w:rsidRPr="004A1882">
        <w:rPr>
          <w:rFonts w:ascii="Times New Roman" w:hAnsi="Times New Roman" w:cs="Times New Roman"/>
          <w:noProof/>
          <w:sz w:val="20"/>
          <w:szCs w:val="20"/>
        </w:rPr>
        <w:t xml:space="preserve"> 80</w:t>
      </w:r>
      <w:r w:rsidRPr="004A1882">
        <w:rPr>
          <w:rFonts w:ascii="Times New Roman" w:hAnsi="Times New Roman" w:cs="Times New Roman"/>
          <w:noProof/>
          <w:sz w:val="20"/>
          <w:szCs w:val="20"/>
        </w:rPr>
        <w:t>.</w:t>
      </w:r>
    </w:p>
    <w:p w:rsidR="004A1882" w:rsidRDefault="00FA775C" w:rsidP="004A1882">
      <w:pPr>
        <w:pStyle w:val="ListParagraph"/>
        <w:numPr>
          <w:ilvl w:val="0"/>
          <w:numId w:val="11"/>
        </w:numPr>
        <w:spacing w:after="0" w:line="240" w:lineRule="auto"/>
        <w:ind w:hanging="720"/>
        <w:jc w:val="both"/>
        <w:outlineLvl w:val="0"/>
        <w:rPr>
          <w:rFonts w:ascii="Times New Roman" w:hAnsi="Times New Roman" w:cs="Times New Roman"/>
          <w:sz w:val="20"/>
          <w:szCs w:val="20"/>
          <w:lang w:val="en-US"/>
        </w:rPr>
      </w:pPr>
      <w:r w:rsidRPr="004A1882">
        <w:rPr>
          <w:rFonts w:ascii="Times New Roman" w:hAnsi="Times New Roman" w:cs="Times New Roman"/>
          <w:sz w:val="20"/>
          <w:szCs w:val="20"/>
          <w:lang w:val="en-US"/>
        </w:rPr>
        <w:t>Lewis, J.</w:t>
      </w:r>
      <w:r w:rsidR="00D03F4F" w:rsidRPr="004A1882">
        <w:rPr>
          <w:rFonts w:ascii="Times New Roman" w:hAnsi="Times New Roman" w:cs="Times New Roman"/>
          <w:sz w:val="20"/>
          <w:szCs w:val="20"/>
          <w:lang w:val="en-US"/>
        </w:rPr>
        <w:t xml:space="preserve"> </w:t>
      </w:r>
      <w:r w:rsidRPr="004A1882">
        <w:rPr>
          <w:rFonts w:ascii="Times New Roman" w:hAnsi="Times New Roman" w:cs="Times New Roman"/>
          <w:sz w:val="20"/>
          <w:szCs w:val="20"/>
          <w:lang w:val="en-US"/>
        </w:rPr>
        <w:t>G., Clifford, J.</w:t>
      </w:r>
      <w:r w:rsidR="00D03F4F" w:rsidRPr="004A1882">
        <w:rPr>
          <w:rFonts w:ascii="Times New Roman" w:hAnsi="Times New Roman" w:cs="Times New Roman"/>
          <w:sz w:val="20"/>
          <w:szCs w:val="20"/>
          <w:lang w:val="en-US"/>
        </w:rPr>
        <w:t xml:space="preserve"> </w:t>
      </w:r>
      <w:r w:rsidRPr="004A1882">
        <w:rPr>
          <w:rFonts w:ascii="Times New Roman" w:hAnsi="Times New Roman" w:cs="Times New Roman"/>
          <w:sz w:val="20"/>
          <w:szCs w:val="20"/>
          <w:lang w:val="en-US"/>
        </w:rPr>
        <w:t>K. and Elder, P.</w:t>
      </w:r>
      <w:r w:rsidR="00D03F4F" w:rsidRPr="004A1882">
        <w:rPr>
          <w:rFonts w:ascii="Times New Roman" w:hAnsi="Times New Roman" w:cs="Times New Roman"/>
          <w:sz w:val="20"/>
          <w:szCs w:val="20"/>
          <w:lang w:val="en-US"/>
        </w:rPr>
        <w:t xml:space="preserve"> </w:t>
      </w:r>
      <w:r w:rsidRPr="004A1882">
        <w:rPr>
          <w:rFonts w:ascii="Times New Roman" w:hAnsi="Times New Roman" w:cs="Times New Roman"/>
          <w:sz w:val="20"/>
          <w:szCs w:val="20"/>
          <w:lang w:val="en-US"/>
        </w:rPr>
        <w:t>A. (1990). Monoclonal antibodies to pregnanediol-3-glucuronide: Application to a direct enzyme-link</w:t>
      </w:r>
      <w:r w:rsidR="008C0005" w:rsidRPr="004A1882">
        <w:rPr>
          <w:rFonts w:ascii="Times New Roman" w:hAnsi="Times New Roman" w:cs="Times New Roman"/>
          <w:sz w:val="20"/>
          <w:szCs w:val="20"/>
          <w:lang w:val="en-US"/>
        </w:rPr>
        <w:t>ed immunosorbent assay of urine.</w:t>
      </w:r>
      <w:r w:rsidRPr="004A1882">
        <w:rPr>
          <w:rFonts w:ascii="Times New Roman" w:hAnsi="Times New Roman" w:cs="Times New Roman"/>
          <w:sz w:val="20"/>
          <w:szCs w:val="20"/>
          <w:lang w:val="en-US"/>
        </w:rPr>
        <w:t xml:space="preserve"> </w:t>
      </w:r>
      <w:r w:rsidRPr="004A1882">
        <w:rPr>
          <w:rFonts w:ascii="Times New Roman" w:hAnsi="Times New Roman" w:cs="Times New Roman"/>
          <w:i/>
          <w:sz w:val="20"/>
          <w:szCs w:val="20"/>
          <w:lang w:val="en-US"/>
        </w:rPr>
        <w:t>Steroids</w:t>
      </w:r>
      <w:r w:rsidRPr="004A1882">
        <w:rPr>
          <w:rFonts w:ascii="Times New Roman" w:hAnsi="Times New Roman" w:cs="Times New Roman"/>
          <w:sz w:val="20"/>
          <w:szCs w:val="20"/>
          <w:lang w:val="en-US"/>
        </w:rPr>
        <w:t>, 55: 314</w:t>
      </w:r>
      <w:r w:rsidR="00D03F4F" w:rsidRPr="004A1882">
        <w:rPr>
          <w:rFonts w:ascii="Times New Roman" w:hAnsi="Times New Roman" w:cs="Times New Roman"/>
          <w:sz w:val="20"/>
          <w:szCs w:val="20"/>
          <w:lang w:val="en-US"/>
        </w:rPr>
        <w:t xml:space="preserve"> –</w:t>
      </w:r>
      <w:r w:rsidRPr="004A1882">
        <w:rPr>
          <w:rFonts w:ascii="Times New Roman" w:hAnsi="Times New Roman" w:cs="Times New Roman"/>
          <w:sz w:val="20"/>
          <w:szCs w:val="20"/>
          <w:lang w:val="en-US"/>
        </w:rPr>
        <w:t>318.</w:t>
      </w:r>
    </w:p>
    <w:p w:rsidR="004A1882" w:rsidRDefault="00FA775C" w:rsidP="004A1882">
      <w:pPr>
        <w:pStyle w:val="ListParagraph"/>
        <w:numPr>
          <w:ilvl w:val="0"/>
          <w:numId w:val="11"/>
        </w:numPr>
        <w:spacing w:after="0" w:line="240" w:lineRule="auto"/>
        <w:ind w:hanging="720"/>
        <w:jc w:val="both"/>
        <w:outlineLvl w:val="0"/>
        <w:rPr>
          <w:rFonts w:ascii="Times New Roman" w:hAnsi="Times New Roman" w:cs="Times New Roman"/>
          <w:sz w:val="20"/>
          <w:szCs w:val="20"/>
          <w:lang w:val="en-US"/>
        </w:rPr>
      </w:pPr>
      <w:r w:rsidRPr="004A1882">
        <w:rPr>
          <w:rFonts w:ascii="Times New Roman" w:hAnsi="Times New Roman" w:cs="Times New Roman"/>
          <w:sz w:val="20"/>
          <w:szCs w:val="20"/>
          <w:lang w:val="en-US"/>
        </w:rPr>
        <w:t>Chung, M.</w:t>
      </w:r>
      <w:r w:rsidR="00D03F4F" w:rsidRPr="004A1882">
        <w:rPr>
          <w:rFonts w:ascii="Times New Roman" w:hAnsi="Times New Roman" w:cs="Times New Roman"/>
          <w:sz w:val="20"/>
          <w:szCs w:val="20"/>
          <w:lang w:val="en-US"/>
        </w:rPr>
        <w:t xml:space="preserve"> </w:t>
      </w:r>
      <w:r w:rsidRPr="004A1882">
        <w:rPr>
          <w:rFonts w:ascii="Times New Roman" w:hAnsi="Times New Roman" w:cs="Times New Roman"/>
          <w:sz w:val="20"/>
          <w:szCs w:val="20"/>
          <w:lang w:val="en-US"/>
        </w:rPr>
        <w:t>K.</w:t>
      </w:r>
      <w:r w:rsidR="004A1882" w:rsidRPr="004A1882">
        <w:rPr>
          <w:rFonts w:ascii="Times New Roman" w:hAnsi="Times New Roman" w:cs="Times New Roman"/>
          <w:sz w:val="20"/>
          <w:szCs w:val="20"/>
          <w:lang w:val="en-US"/>
        </w:rPr>
        <w:t xml:space="preserve">, </w:t>
      </w:r>
      <w:proofErr w:type="spellStart"/>
      <w:r w:rsidR="004A1882" w:rsidRPr="004A1882">
        <w:rPr>
          <w:rFonts w:ascii="Times New Roman" w:hAnsi="Times New Roman" w:cs="Times New Roman"/>
          <w:sz w:val="20"/>
          <w:szCs w:val="20"/>
          <w:lang w:val="en-US"/>
        </w:rPr>
        <w:t>Riby</w:t>
      </w:r>
      <w:proofErr w:type="spellEnd"/>
      <w:r w:rsidR="004A1882" w:rsidRPr="004A1882">
        <w:rPr>
          <w:rFonts w:ascii="Times New Roman" w:hAnsi="Times New Roman" w:cs="Times New Roman"/>
          <w:sz w:val="20"/>
          <w:szCs w:val="20"/>
          <w:lang w:val="en-US"/>
        </w:rPr>
        <w:t xml:space="preserve">, J., Li, H., </w:t>
      </w:r>
      <w:proofErr w:type="spellStart"/>
      <w:r w:rsidR="004A1882" w:rsidRPr="004A1882">
        <w:rPr>
          <w:rFonts w:ascii="Times New Roman" w:hAnsi="Times New Roman" w:cs="Times New Roman"/>
          <w:sz w:val="20"/>
          <w:szCs w:val="20"/>
          <w:lang w:val="en-US"/>
        </w:rPr>
        <w:t>Iavarone</w:t>
      </w:r>
      <w:proofErr w:type="spellEnd"/>
      <w:r w:rsidR="004A1882" w:rsidRPr="004A1882">
        <w:rPr>
          <w:rFonts w:ascii="Times New Roman" w:hAnsi="Times New Roman" w:cs="Times New Roman"/>
          <w:sz w:val="20"/>
          <w:szCs w:val="20"/>
          <w:lang w:val="en-US"/>
        </w:rPr>
        <w:t xml:space="preserve">, A. </w:t>
      </w:r>
      <w:r w:rsidRPr="004A1882">
        <w:rPr>
          <w:rFonts w:ascii="Times New Roman" w:hAnsi="Times New Roman" w:cs="Times New Roman"/>
          <w:sz w:val="20"/>
          <w:szCs w:val="20"/>
          <w:lang w:val="en-US"/>
        </w:rPr>
        <w:t>T., Williams, E.</w:t>
      </w:r>
      <w:r w:rsidR="004A1882" w:rsidRPr="004A1882">
        <w:rPr>
          <w:rFonts w:ascii="Times New Roman" w:hAnsi="Times New Roman" w:cs="Times New Roman"/>
          <w:sz w:val="20"/>
          <w:szCs w:val="20"/>
          <w:lang w:val="en-US"/>
        </w:rPr>
        <w:t xml:space="preserve"> </w:t>
      </w:r>
      <w:r w:rsidRPr="004A1882">
        <w:rPr>
          <w:rFonts w:ascii="Times New Roman" w:hAnsi="Times New Roman" w:cs="Times New Roman"/>
          <w:sz w:val="20"/>
          <w:szCs w:val="20"/>
          <w:lang w:val="en-US"/>
        </w:rPr>
        <w:t>R., Zheng, Y. and Rappaport S.</w:t>
      </w:r>
      <w:r w:rsidR="004A1882" w:rsidRPr="004A1882">
        <w:rPr>
          <w:rFonts w:ascii="Times New Roman" w:hAnsi="Times New Roman" w:cs="Times New Roman"/>
          <w:sz w:val="20"/>
          <w:szCs w:val="20"/>
          <w:lang w:val="en-US"/>
        </w:rPr>
        <w:t xml:space="preserve"> </w:t>
      </w:r>
      <w:r w:rsidRPr="004A1882">
        <w:rPr>
          <w:rFonts w:ascii="Times New Roman" w:hAnsi="Times New Roman" w:cs="Times New Roman"/>
          <w:sz w:val="20"/>
          <w:szCs w:val="20"/>
          <w:lang w:val="en-US"/>
        </w:rPr>
        <w:t>M. (2010). A sandwich enzyme-linked immunosorbent assay for adducts of polycyclic aromatic hydrocarbons with human serum albumin</w:t>
      </w:r>
      <w:r w:rsidR="008C0005" w:rsidRPr="004A1882">
        <w:rPr>
          <w:rFonts w:ascii="Times New Roman" w:hAnsi="Times New Roman" w:cs="Times New Roman"/>
          <w:sz w:val="20"/>
          <w:szCs w:val="20"/>
          <w:lang w:val="en-US"/>
        </w:rPr>
        <w:t>.</w:t>
      </w:r>
      <w:r w:rsidRPr="004A1882">
        <w:rPr>
          <w:rFonts w:ascii="Times New Roman" w:hAnsi="Times New Roman" w:cs="Times New Roman"/>
          <w:sz w:val="20"/>
          <w:szCs w:val="20"/>
          <w:lang w:val="en-US"/>
        </w:rPr>
        <w:t xml:space="preserve"> </w:t>
      </w:r>
      <w:r w:rsidRPr="004A1882">
        <w:rPr>
          <w:rFonts w:ascii="Times New Roman" w:hAnsi="Times New Roman" w:cs="Times New Roman"/>
          <w:i/>
          <w:sz w:val="20"/>
          <w:szCs w:val="20"/>
          <w:lang w:val="en-US"/>
        </w:rPr>
        <w:t>Analytical Biochemistry</w:t>
      </w:r>
      <w:r w:rsidRPr="004A1882">
        <w:rPr>
          <w:rFonts w:ascii="Times New Roman" w:hAnsi="Times New Roman" w:cs="Times New Roman"/>
          <w:sz w:val="20"/>
          <w:szCs w:val="20"/>
          <w:lang w:val="en-US"/>
        </w:rPr>
        <w:t>, 400: 123</w:t>
      </w:r>
      <w:r w:rsidR="004A1882" w:rsidRPr="004A1882">
        <w:rPr>
          <w:rFonts w:ascii="Times New Roman" w:hAnsi="Times New Roman" w:cs="Times New Roman"/>
          <w:sz w:val="20"/>
          <w:szCs w:val="20"/>
          <w:lang w:val="en-US"/>
        </w:rPr>
        <w:t xml:space="preserve"> – </w:t>
      </w:r>
      <w:r w:rsidRPr="004A1882">
        <w:rPr>
          <w:rFonts w:ascii="Times New Roman" w:hAnsi="Times New Roman" w:cs="Times New Roman"/>
          <w:sz w:val="20"/>
          <w:szCs w:val="20"/>
          <w:lang w:val="en-US"/>
        </w:rPr>
        <w:t>129.</w:t>
      </w:r>
    </w:p>
    <w:p w:rsidR="004A1882" w:rsidRPr="004A1882" w:rsidRDefault="00FA775C" w:rsidP="004A1882">
      <w:pPr>
        <w:pStyle w:val="ListParagraph"/>
        <w:numPr>
          <w:ilvl w:val="0"/>
          <w:numId w:val="11"/>
        </w:numPr>
        <w:spacing w:after="0" w:line="240" w:lineRule="auto"/>
        <w:ind w:hanging="720"/>
        <w:jc w:val="both"/>
        <w:outlineLvl w:val="0"/>
        <w:rPr>
          <w:rFonts w:ascii="Times New Roman" w:hAnsi="Times New Roman" w:cs="Times New Roman"/>
          <w:sz w:val="20"/>
          <w:szCs w:val="20"/>
          <w:lang w:val="en-US"/>
        </w:rPr>
      </w:pPr>
      <w:r w:rsidRPr="004A1882">
        <w:rPr>
          <w:rFonts w:ascii="Times New Roman" w:hAnsi="Times New Roman" w:cs="Times New Roman"/>
          <w:sz w:val="20"/>
          <w:szCs w:val="20"/>
          <w:lang w:val="en-US"/>
        </w:rPr>
        <w:t>Chung, M.</w:t>
      </w:r>
      <w:r w:rsidR="004A1882" w:rsidRPr="004A1882">
        <w:rPr>
          <w:rFonts w:ascii="Times New Roman" w:hAnsi="Times New Roman" w:cs="Times New Roman"/>
          <w:sz w:val="20"/>
          <w:szCs w:val="20"/>
          <w:lang w:val="en-US"/>
        </w:rPr>
        <w:t xml:space="preserve"> </w:t>
      </w:r>
      <w:r w:rsidRPr="004A1882">
        <w:rPr>
          <w:rFonts w:ascii="Times New Roman" w:hAnsi="Times New Roman" w:cs="Times New Roman"/>
          <w:sz w:val="20"/>
          <w:szCs w:val="20"/>
          <w:lang w:val="en-US"/>
        </w:rPr>
        <w:t xml:space="preserve">K., </w:t>
      </w:r>
      <w:proofErr w:type="spellStart"/>
      <w:r w:rsidRPr="004A1882">
        <w:rPr>
          <w:rFonts w:ascii="Times New Roman" w:hAnsi="Times New Roman" w:cs="Times New Roman"/>
          <w:sz w:val="20"/>
          <w:szCs w:val="20"/>
          <w:lang w:val="en-US"/>
        </w:rPr>
        <w:t>Regazzoni</w:t>
      </w:r>
      <w:proofErr w:type="spellEnd"/>
      <w:r w:rsidRPr="004A1882">
        <w:rPr>
          <w:rFonts w:ascii="Times New Roman" w:hAnsi="Times New Roman" w:cs="Times New Roman"/>
          <w:sz w:val="20"/>
          <w:szCs w:val="20"/>
          <w:lang w:val="en-US"/>
        </w:rPr>
        <w:t>, L., McClean, M., Herrick,</w:t>
      </w:r>
      <w:r w:rsidR="003859C5" w:rsidRPr="004A1882">
        <w:rPr>
          <w:rFonts w:ascii="Times New Roman" w:hAnsi="Times New Roman" w:cs="Times New Roman"/>
          <w:sz w:val="20"/>
          <w:szCs w:val="20"/>
          <w:lang w:val="en-US"/>
        </w:rPr>
        <w:t xml:space="preserve"> R. and Rappaport, S.</w:t>
      </w:r>
      <w:r w:rsidR="004A1882" w:rsidRPr="004A1882">
        <w:rPr>
          <w:rFonts w:ascii="Times New Roman" w:hAnsi="Times New Roman" w:cs="Times New Roman"/>
          <w:sz w:val="20"/>
          <w:szCs w:val="20"/>
          <w:lang w:val="en-US"/>
        </w:rPr>
        <w:t xml:space="preserve"> </w:t>
      </w:r>
      <w:r w:rsidR="003859C5" w:rsidRPr="004A1882">
        <w:rPr>
          <w:rFonts w:ascii="Times New Roman" w:hAnsi="Times New Roman" w:cs="Times New Roman"/>
          <w:sz w:val="20"/>
          <w:szCs w:val="20"/>
          <w:lang w:val="en-US"/>
        </w:rPr>
        <w:t>M. (2013). A sandwich ELISA for measuring benzo[a]pyrene-albumin adducts in human plasma</w:t>
      </w:r>
      <w:r w:rsidR="005E502F" w:rsidRPr="004A1882">
        <w:rPr>
          <w:rFonts w:ascii="Times New Roman" w:hAnsi="Times New Roman" w:cs="Times New Roman"/>
          <w:sz w:val="20"/>
          <w:szCs w:val="20"/>
          <w:lang w:val="en-US"/>
        </w:rPr>
        <w:t>.</w:t>
      </w:r>
      <w:r w:rsidR="003859C5" w:rsidRPr="004A1882">
        <w:rPr>
          <w:rFonts w:ascii="Times New Roman" w:hAnsi="Times New Roman" w:cs="Times New Roman"/>
          <w:sz w:val="20"/>
          <w:szCs w:val="20"/>
          <w:lang w:val="en-US"/>
        </w:rPr>
        <w:t xml:space="preserve"> </w:t>
      </w:r>
      <w:r w:rsidR="003859C5" w:rsidRPr="004A1882">
        <w:rPr>
          <w:rFonts w:ascii="Times New Roman" w:hAnsi="Times New Roman" w:cs="Times New Roman"/>
          <w:i/>
          <w:sz w:val="20"/>
          <w:szCs w:val="20"/>
          <w:lang w:val="en-US"/>
        </w:rPr>
        <w:t>Analytical Biochemistry</w:t>
      </w:r>
      <w:r w:rsidR="003859C5" w:rsidRPr="004A1882">
        <w:rPr>
          <w:rFonts w:ascii="Times New Roman" w:hAnsi="Times New Roman" w:cs="Times New Roman"/>
          <w:sz w:val="20"/>
          <w:szCs w:val="20"/>
          <w:lang w:val="en-US"/>
        </w:rPr>
        <w:t>, 435: 140</w:t>
      </w:r>
      <w:r w:rsidR="004A1882" w:rsidRPr="004A1882">
        <w:rPr>
          <w:rFonts w:ascii="Times New Roman" w:hAnsi="Times New Roman" w:cs="Times New Roman"/>
          <w:sz w:val="20"/>
          <w:szCs w:val="20"/>
          <w:lang w:val="en-US"/>
        </w:rPr>
        <w:t xml:space="preserve"> –</w:t>
      </w:r>
    </w:p>
    <w:p w:rsidR="004A1882" w:rsidRDefault="003859C5" w:rsidP="004A1882">
      <w:pPr>
        <w:pStyle w:val="ListParagraph"/>
        <w:spacing w:after="0" w:line="240" w:lineRule="auto"/>
        <w:ind w:left="709"/>
        <w:jc w:val="both"/>
        <w:outlineLvl w:val="0"/>
        <w:rPr>
          <w:rFonts w:ascii="Times New Roman" w:hAnsi="Times New Roman" w:cs="Times New Roman"/>
          <w:sz w:val="20"/>
          <w:szCs w:val="20"/>
          <w:lang w:val="en-US"/>
        </w:rPr>
      </w:pPr>
      <w:r w:rsidRPr="004A1882">
        <w:rPr>
          <w:rFonts w:ascii="Times New Roman" w:hAnsi="Times New Roman" w:cs="Times New Roman"/>
          <w:sz w:val="20"/>
          <w:szCs w:val="20"/>
          <w:lang w:val="en-US"/>
        </w:rPr>
        <w:t>149.</w:t>
      </w:r>
    </w:p>
    <w:p w:rsidR="004A1882" w:rsidRDefault="003859C5" w:rsidP="004A1882">
      <w:pPr>
        <w:pStyle w:val="ListParagraph"/>
        <w:numPr>
          <w:ilvl w:val="0"/>
          <w:numId w:val="11"/>
        </w:numPr>
        <w:spacing w:after="0" w:line="240" w:lineRule="auto"/>
        <w:ind w:hanging="720"/>
        <w:jc w:val="both"/>
        <w:outlineLvl w:val="0"/>
        <w:rPr>
          <w:rFonts w:ascii="Times New Roman" w:hAnsi="Times New Roman" w:cs="Times New Roman"/>
          <w:sz w:val="20"/>
          <w:szCs w:val="20"/>
          <w:lang w:val="en-US"/>
        </w:rPr>
      </w:pPr>
      <w:proofErr w:type="spellStart"/>
      <w:proofErr w:type="gramStart"/>
      <w:r w:rsidRPr="004A1882">
        <w:rPr>
          <w:rFonts w:ascii="Times New Roman" w:hAnsi="Times New Roman" w:cs="Times New Roman"/>
          <w:sz w:val="20"/>
          <w:szCs w:val="20"/>
          <w:lang w:val="en-US"/>
        </w:rPr>
        <w:t>Gui</w:t>
      </w:r>
      <w:proofErr w:type="spellEnd"/>
      <w:proofErr w:type="gramEnd"/>
      <w:r w:rsidRPr="004A1882">
        <w:rPr>
          <w:rFonts w:ascii="Times New Roman" w:hAnsi="Times New Roman" w:cs="Times New Roman"/>
          <w:sz w:val="20"/>
          <w:szCs w:val="20"/>
          <w:lang w:val="en-US"/>
        </w:rPr>
        <w:t>, W.</w:t>
      </w:r>
      <w:r w:rsidR="004A1882" w:rsidRPr="004A1882">
        <w:rPr>
          <w:rFonts w:ascii="Times New Roman" w:hAnsi="Times New Roman" w:cs="Times New Roman"/>
          <w:sz w:val="20"/>
          <w:szCs w:val="20"/>
          <w:lang w:val="en-US"/>
        </w:rPr>
        <w:t xml:space="preserve"> </w:t>
      </w:r>
      <w:r w:rsidRPr="004A1882">
        <w:rPr>
          <w:rFonts w:ascii="Times New Roman" w:hAnsi="Times New Roman" w:cs="Times New Roman"/>
          <w:sz w:val="20"/>
          <w:szCs w:val="20"/>
          <w:lang w:val="en-US"/>
        </w:rPr>
        <w:t>J., Liu, Y.</w:t>
      </w:r>
      <w:r w:rsidR="004A1882" w:rsidRPr="004A1882">
        <w:rPr>
          <w:rFonts w:ascii="Times New Roman" w:hAnsi="Times New Roman" w:cs="Times New Roman"/>
          <w:sz w:val="20"/>
          <w:szCs w:val="20"/>
          <w:lang w:val="en-US"/>
        </w:rPr>
        <w:t xml:space="preserve"> </w:t>
      </w:r>
      <w:r w:rsidRPr="004A1882">
        <w:rPr>
          <w:rFonts w:ascii="Times New Roman" w:hAnsi="Times New Roman" w:cs="Times New Roman"/>
          <w:sz w:val="20"/>
          <w:szCs w:val="20"/>
          <w:lang w:val="en-US"/>
        </w:rPr>
        <w:t>H., Wang, C.</w:t>
      </w:r>
      <w:r w:rsidR="004A1882" w:rsidRPr="004A1882">
        <w:rPr>
          <w:rFonts w:ascii="Times New Roman" w:hAnsi="Times New Roman" w:cs="Times New Roman"/>
          <w:sz w:val="20"/>
          <w:szCs w:val="20"/>
          <w:lang w:val="en-US"/>
        </w:rPr>
        <w:t xml:space="preserve"> </w:t>
      </w:r>
      <w:r w:rsidRPr="004A1882">
        <w:rPr>
          <w:rFonts w:ascii="Times New Roman" w:hAnsi="Times New Roman" w:cs="Times New Roman"/>
          <w:sz w:val="20"/>
          <w:szCs w:val="20"/>
          <w:lang w:val="en-US"/>
        </w:rPr>
        <w:t>M., Liang X. and Zhu, G.</w:t>
      </w:r>
      <w:r w:rsidR="004A1882" w:rsidRPr="004A1882">
        <w:rPr>
          <w:rFonts w:ascii="Times New Roman" w:hAnsi="Times New Roman" w:cs="Times New Roman"/>
          <w:sz w:val="20"/>
          <w:szCs w:val="20"/>
          <w:lang w:val="en-US"/>
        </w:rPr>
        <w:t xml:space="preserve"> </w:t>
      </w:r>
      <w:r w:rsidRPr="004A1882">
        <w:rPr>
          <w:rFonts w:ascii="Times New Roman" w:hAnsi="Times New Roman" w:cs="Times New Roman"/>
          <w:sz w:val="20"/>
          <w:szCs w:val="20"/>
          <w:lang w:val="en-US"/>
        </w:rPr>
        <w:t>N. (2009). Development of a direct competitive enzyme-linked immunosorbent assay for parathion resi</w:t>
      </w:r>
      <w:r w:rsidR="005E502F" w:rsidRPr="004A1882">
        <w:rPr>
          <w:rFonts w:ascii="Times New Roman" w:hAnsi="Times New Roman" w:cs="Times New Roman"/>
          <w:sz w:val="20"/>
          <w:szCs w:val="20"/>
          <w:lang w:val="en-US"/>
        </w:rPr>
        <w:t>due in food samples.</w:t>
      </w:r>
      <w:r w:rsidRPr="004A1882">
        <w:rPr>
          <w:rFonts w:ascii="Times New Roman" w:hAnsi="Times New Roman" w:cs="Times New Roman"/>
          <w:sz w:val="20"/>
          <w:szCs w:val="20"/>
          <w:lang w:val="en-US"/>
        </w:rPr>
        <w:t xml:space="preserve"> </w:t>
      </w:r>
      <w:r w:rsidRPr="004A1882">
        <w:rPr>
          <w:rFonts w:ascii="Times New Roman" w:hAnsi="Times New Roman" w:cs="Times New Roman"/>
          <w:i/>
          <w:sz w:val="20"/>
          <w:szCs w:val="20"/>
          <w:lang w:val="en-US"/>
        </w:rPr>
        <w:t>Analytical Biochemistry</w:t>
      </w:r>
      <w:r w:rsidRPr="004A1882">
        <w:rPr>
          <w:rFonts w:ascii="Times New Roman" w:hAnsi="Times New Roman" w:cs="Times New Roman"/>
          <w:sz w:val="20"/>
          <w:szCs w:val="20"/>
          <w:lang w:val="en-US"/>
        </w:rPr>
        <w:t>, 393: 88</w:t>
      </w:r>
      <w:r w:rsidR="004A1882" w:rsidRPr="004A1882">
        <w:rPr>
          <w:rFonts w:ascii="Times New Roman" w:hAnsi="Times New Roman" w:cs="Times New Roman"/>
          <w:sz w:val="20"/>
          <w:szCs w:val="20"/>
          <w:lang w:val="en-US"/>
        </w:rPr>
        <w:t xml:space="preserve"> – </w:t>
      </w:r>
      <w:r w:rsidRPr="004A1882">
        <w:rPr>
          <w:rFonts w:ascii="Times New Roman" w:hAnsi="Times New Roman" w:cs="Times New Roman"/>
          <w:sz w:val="20"/>
          <w:szCs w:val="20"/>
          <w:lang w:val="en-US"/>
        </w:rPr>
        <w:t>94.</w:t>
      </w:r>
    </w:p>
    <w:p w:rsidR="004A1882" w:rsidRDefault="003859C5" w:rsidP="004A1882">
      <w:pPr>
        <w:pStyle w:val="ListParagraph"/>
        <w:numPr>
          <w:ilvl w:val="0"/>
          <w:numId w:val="11"/>
        </w:numPr>
        <w:spacing w:after="0" w:line="240" w:lineRule="auto"/>
        <w:ind w:hanging="720"/>
        <w:jc w:val="both"/>
        <w:outlineLvl w:val="0"/>
        <w:rPr>
          <w:rFonts w:ascii="Times New Roman" w:hAnsi="Times New Roman" w:cs="Times New Roman"/>
          <w:sz w:val="20"/>
          <w:szCs w:val="20"/>
          <w:lang w:val="en-US"/>
        </w:rPr>
      </w:pPr>
      <w:r w:rsidRPr="004A1882">
        <w:rPr>
          <w:rFonts w:ascii="Times New Roman" w:hAnsi="Times New Roman" w:cs="Times New Roman"/>
          <w:sz w:val="20"/>
          <w:szCs w:val="20"/>
          <w:lang w:val="en-US"/>
        </w:rPr>
        <w:t xml:space="preserve">Song, J., Yang, H., Wang, Y., Si, W. and Deng, A. (2012). Direct detection of 3-amino-5-methylmorpholino-2-oxazolidinone (AMOZ) in food samples without </w:t>
      </w:r>
      <w:proofErr w:type="spellStart"/>
      <w:r w:rsidRPr="004A1882">
        <w:rPr>
          <w:rFonts w:ascii="Times New Roman" w:hAnsi="Times New Roman" w:cs="Times New Roman"/>
          <w:sz w:val="20"/>
          <w:szCs w:val="20"/>
          <w:lang w:val="en-US"/>
        </w:rPr>
        <w:t>derivatisation</w:t>
      </w:r>
      <w:proofErr w:type="spellEnd"/>
      <w:r w:rsidRPr="004A1882">
        <w:rPr>
          <w:rFonts w:ascii="Times New Roman" w:hAnsi="Times New Roman" w:cs="Times New Roman"/>
          <w:sz w:val="20"/>
          <w:szCs w:val="20"/>
          <w:lang w:val="en-US"/>
        </w:rPr>
        <w:t xml:space="preserve"> step by a sensitive and specific </w:t>
      </w:r>
      <w:r w:rsidR="005E502F" w:rsidRPr="004A1882">
        <w:rPr>
          <w:rFonts w:ascii="Times New Roman" w:hAnsi="Times New Roman" w:cs="Times New Roman"/>
          <w:sz w:val="20"/>
          <w:szCs w:val="20"/>
          <w:lang w:val="en-US"/>
        </w:rPr>
        <w:t>monoclonal antibody based ELISA.</w:t>
      </w:r>
      <w:r w:rsidRPr="004A1882">
        <w:rPr>
          <w:rFonts w:ascii="Times New Roman" w:hAnsi="Times New Roman" w:cs="Times New Roman"/>
          <w:sz w:val="20"/>
          <w:szCs w:val="20"/>
          <w:lang w:val="en-US"/>
        </w:rPr>
        <w:t xml:space="preserve"> </w:t>
      </w:r>
      <w:r w:rsidRPr="004A1882">
        <w:rPr>
          <w:rFonts w:ascii="Times New Roman" w:hAnsi="Times New Roman" w:cs="Times New Roman"/>
          <w:i/>
          <w:sz w:val="20"/>
          <w:szCs w:val="20"/>
          <w:lang w:val="en-US"/>
        </w:rPr>
        <w:t>Food Chemistry</w:t>
      </w:r>
      <w:r w:rsidRPr="004A1882">
        <w:rPr>
          <w:rFonts w:ascii="Times New Roman" w:hAnsi="Times New Roman" w:cs="Times New Roman"/>
          <w:sz w:val="20"/>
          <w:szCs w:val="20"/>
          <w:lang w:val="en-US"/>
        </w:rPr>
        <w:t>, 135: 1330</w:t>
      </w:r>
      <w:r w:rsidR="004A1882">
        <w:rPr>
          <w:rFonts w:ascii="Times New Roman" w:hAnsi="Times New Roman" w:cs="Times New Roman"/>
          <w:sz w:val="20"/>
          <w:szCs w:val="20"/>
          <w:lang w:val="en-US"/>
        </w:rPr>
        <w:t xml:space="preserve"> – </w:t>
      </w:r>
      <w:r w:rsidRPr="004A1882">
        <w:rPr>
          <w:rFonts w:ascii="Times New Roman" w:hAnsi="Times New Roman" w:cs="Times New Roman"/>
          <w:sz w:val="20"/>
          <w:szCs w:val="20"/>
          <w:lang w:val="en-US"/>
        </w:rPr>
        <w:t>1336.</w:t>
      </w:r>
    </w:p>
    <w:p w:rsidR="004A1882" w:rsidRDefault="007E7A34" w:rsidP="004A1882">
      <w:pPr>
        <w:pStyle w:val="ListParagraph"/>
        <w:numPr>
          <w:ilvl w:val="0"/>
          <w:numId w:val="11"/>
        </w:numPr>
        <w:spacing w:after="0" w:line="240" w:lineRule="auto"/>
        <w:ind w:hanging="720"/>
        <w:jc w:val="both"/>
        <w:outlineLvl w:val="0"/>
        <w:rPr>
          <w:rFonts w:ascii="Times New Roman" w:hAnsi="Times New Roman" w:cs="Times New Roman"/>
          <w:sz w:val="20"/>
          <w:szCs w:val="20"/>
          <w:lang w:val="en-US"/>
        </w:rPr>
      </w:pPr>
      <w:proofErr w:type="spellStart"/>
      <w:r w:rsidRPr="004A1882">
        <w:rPr>
          <w:rFonts w:ascii="Times New Roman" w:hAnsi="Times New Roman" w:cs="Times New Roman"/>
          <w:sz w:val="20"/>
          <w:szCs w:val="20"/>
          <w:lang w:val="en-US"/>
        </w:rPr>
        <w:t>Perrotta</w:t>
      </w:r>
      <w:proofErr w:type="spellEnd"/>
      <w:r w:rsidRPr="004A1882">
        <w:rPr>
          <w:rFonts w:ascii="Times New Roman" w:hAnsi="Times New Roman" w:cs="Times New Roman"/>
          <w:sz w:val="20"/>
          <w:szCs w:val="20"/>
          <w:lang w:val="en-US"/>
        </w:rPr>
        <w:t>, P.</w:t>
      </w:r>
      <w:r w:rsidR="004A1882">
        <w:rPr>
          <w:rFonts w:ascii="Times New Roman" w:hAnsi="Times New Roman" w:cs="Times New Roman"/>
          <w:sz w:val="20"/>
          <w:szCs w:val="20"/>
          <w:lang w:val="en-US"/>
        </w:rPr>
        <w:t xml:space="preserve"> </w:t>
      </w:r>
      <w:r w:rsidRPr="004A1882">
        <w:rPr>
          <w:rFonts w:ascii="Times New Roman" w:hAnsi="Times New Roman" w:cs="Times New Roman"/>
          <w:sz w:val="20"/>
          <w:szCs w:val="20"/>
          <w:lang w:val="en-US"/>
        </w:rPr>
        <w:t>R., Arevalo, F.</w:t>
      </w:r>
      <w:r w:rsidR="004A1882">
        <w:rPr>
          <w:rFonts w:ascii="Times New Roman" w:hAnsi="Times New Roman" w:cs="Times New Roman"/>
          <w:sz w:val="20"/>
          <w:szCs w:val="20"/>
          <w:lang w:val="en-US"/>
        </w:rPr>
        <w:t xml:space="preserve"> </w:t>
      </w:r>
      <w:r w:rsidRPr="004A1882">
        <w:rPr>
          <w:rFonts w:ascii="Times New Roman" w:hAnsi="Times New Roman" w:cs="Times New Roman"/>
          <w:sz w:val="20"/>
          <w:szCs w:val="20"/>
          <w:lang w:val="en-US"/>
        </w:rPr>
        <w:t xml:space="preserve">J., </w:t>
      </w:r>
      <w:proofErr w:type="spellStart"/>
      <w:r w:rsidRPr="004A1882">
        <w:rPr>
          <w:rFonts w:ascii="Times New Roman" w:hAnsi="Times New Roman" w:cs="Times New Roman"/>
          <w:sz w:val="20"/>
          <w:szCs w:val="20"/>
          <w:lang w:val="en-US"/>
        </w:rPr>
        <w:t>Vettorazzi</w:t>
      </w:r>
      <w:proofErr w:type="spellEnd"/>
      <w:r w:rsidRPr="004A1882">
        <w:rPr>
          <w:rFonts w:ascii="Times New Roman" w:hAnsi="Times New Roman" w:cs="Times New Roman"/>
          <w:sz w:val="20"/>
          <w:szCs w:val="20"/>
          <w:lang w:val="en-US"/>
        </w:rPr>
        <w:t>, N.</w:t>
      </w:r>
      <w:r w:rsidR="004A1882">
        <w:rPr>
          <w:rFonts w:ascii="Times New Roman" w:hAnsi="Times New Roman" w:cs="Times New Roman"/>
          <w:sz w:val="20"/>
          <w:szCs w:val="20"/>
          <w:lang w:val="en-US"/>
        </w:rPr>
        <w:t xml:space="preserve"> </w:t>
      </w:r>
      <w:r w:rsidRPr="004A1882">
        <w:rPr>
          <w:rFonts w:ascii="Times New Roman" w:hAnsi="Times New Roman" w:cs="Times New Roman"/>
          <w:sz w:val="20"/>
          <w:szCs w:val="20"/>
          <w:lang w:val="en-US"/>
        </w:rPr>
        <w:t>R.</w:t>
      </w:r>
      <w:r w:rsidR="005E502F" w:rsidRPr="004A1882">
        <w:rPr>
          <w:rFonts w:ascii="Times New Roman" w:hAnsi="Times New Roman" w:cs="Times New Roman"/>
          <w:sz w:val="20"/>
          <w:szCs w:val="20"/>
          <w:lang w:val="en-US"/>
        </w:rPr>
        <w:t xml:space="preserve"> </w:t>
      </w:r>
      <w:r w:rsidRPr="004A1882">
        <w:rPr>
          <w:rFonts w:ascii="Times New Roman" w:hAnsi="Times New Roman" w:cs="Times New Roman"/>
          <w:sz w:val="20"/>
          <w:szCs w:val="20"/>
          <w:lang w:val="en-US"/>
        </w:rPr>
        <w:t xml:space="preserve">and </w:t>
      </w:r>
      <w:proofErr w:type="spellStart"/>
      <w:r w:rsidRPr="004A1882">
        <w:rPr>
          <w:rFonts w:ascii="Times New Roman" w:hAnsi="Times New Roman" w:cs="Times New Roman"/>
          <w:sz w:val="20"/>
          <w:szCs w:val="20"/>
          <w:lang w:val="en-US"/>
        </w:rPr>
        <w:t>Zon</w:t>
      </w:r>
      <w:proofErr w:type="spellEnd"/>
      <w:r w:rsidRPr="004A1882">
        <w:rPr>
          <w:rFonts w:ascii="Times New Roman" w:hAnsi="Times New Roman" w:cs="Times New Roman"/>
          <w:sz w:val="20"/>
          <w:szCs w:val="20"/>
          <w:lang w:val="en-US"/>
        </w:rPr>
        <w:t>, M.</w:t>
      </w:r>
      <w:r w:rsidR="004A1882">
        <w:rPr>
          <w:rFonts w:ascii="Times New Roman" w:hAnsi="Times New Roman" w:cs="Times New Roman"/>
          <w:sz w:val="20"/>
          <w:szCs w:val="20"/>
          <w:lang w:val="en-US"/>
        </w:rPr>
        <w:t xml:space="preserve"> </w:t>
      </w:r>
      <w:r w:rsidRPr="004A1882">
        <w:rPr>
          <w:rFonts w:ascii="Times New Roman" w:hAnsi="Times New Roman" w:cs="Times New Roman"/>
          <w:sz w:val="20"/>
          <w:szCs w:val="20"/>
          <w:lang w:val="en-US"/>
        </w:rPr>
        <w:t xml:space="preserve">A. (2012). Development of a very sensitive electrochemical magneto immunosensor for the direct determination of ochratoxin </w:t>
      </w:r>
      <w:proofErr w:type="gramStart"/>
      <w:r w:rsidRPr="004A1882">
        <w:rPr>
          <w:rFonts w:ascii="Times New Roman" w:hAnsi="Times New Roman" w:cs="Times New Roman"/>
          <w:sz w:val="20"/>
          <w:szCs w:val="20"/>
          <w:lang w:val="en-US"/>
        </w:rPr>
        <w:t>A</w:t>
      </w:r>
      <w:proofErr w:type="gramEnd"/>
      <w:r w:rsidRPr="004A1882">
        <w:rPr>
          <w:rFonts w:ascii="Times New Roman" w:hAnsi="Times New Roman" w:cs="Times New Roman"/>
          <w:sz w:val="20"/>
          <w:szCs w:val="20"/>
          <w:lang w:val="en-US"/>
        </w:rPr>
        <w:t xml:space="preserve"> in red wine</w:t>
      </w:r>
      <w:r w:rsidR="005E502F" w:rsidRPr="004A1882">
        <w:rPr>
          <w:rFonts w:ascii="Times New Roman" w:hAnsi="Times New Roman" w:cs="Times New Roman"/>
          <w:sz w:val="20"/>
          <w:szCs w:val="20"/>
          <w:lang w:val="en-US"/>
        </w:rPr>
        <w:t>.</w:t>
      </w:r>
      <w:r w:rsidRPr="004A1882">
        <w:rPr>
          <w:rFonts w:ascii="Times New Roman" w:hAnsi="Times New Roman" w:cs="Times New Roman"/>
          <w:sz w:val="20"/>
          <w:szCs w:val="20"/>
          <w:lang w:val="en-US"/>
        </w:rPr>
        <w:t xml:space="preserve"> </w:t>
      </w:r>
      <w:r w:rsidRPr="004A1882">
        <w:rPr>
          <w:rFonts w:ascii="Times New Roman" w:hAnsi="Times New Roman" w:cs="Times New Roman"/>
          <w:i/>
          <w:sz w:val="20"/>
          <w:szCs w:val="20"/>
          <w:lang w:val="en-US"/>
        </w:rPr>
        <w:t>Sensors and Actuators B: Chemical</w:t>
      </w:r>
      <w:r w:rsidRPr="004A1882">
        <w:rPr>
          <w:rFonts w:ascii="Times New Roman" w:hAnsi="Times New Roman" w:cs="Times New Roman"/>
          <w:sz w:val="20"/>
          <w:szCs w:val="20"/>
          <w:lang w:val="en-US"/>
        </w:rPr>
        <w:t>, 162: 327</w:t>
      </w:r>
      <w:r w:rsidR="004A1882">
        <w:rPr>
          <w:rFonts w:ascii="Times New Roman" w:hAnsi="Times New Roman" w:cs="Times New Roman"/>
          <w:sz w:val="20"/>
          <w:szCs w:val="20"/>
          <w:lang w:val="en-US"/>
        </w:rPr>
        <w:t xml:space="preserve"> – </w:t>
      </w:r>
      <w:r w:rsidRPr="004A1882">
        <w:rPr>
          <w:rFonts w:ascii="Times New Roman" w:hAnsi="Times New Roman" w:cs="Times New Roman"/>
          <w:sz w:val="20"/>
          <w:szCs w:val="20"/>
          <w:lang w:val="en-US"/>
        </w:rPr>
        <w:t>333.</w:t>
      </w:r>
    </w:p>
    <w:p w:rsidR="004A1882" w:rsidRDefault="00DC35C4" w:rsidP="004A1882">
      <w:pPr>
        <w:pStyle w:val="ListParagraph"/>
        <w:numPr>
          <w:ilvl w:val="0"/>
          <w:numId w:val="11"/>
        </w:numPr>
        <w:spacing w:after="0" w:line="240" w:lineRule="auto"/>
        <w:ind w:hanging="720"/>
        <w:jc w:val="both"/>
        <w:outlineLvl w:val="0"/>
        <w:rPr>
          <w:rFonts w:ascii="Times New Roman" w:hAnsi="Times New Roman" w:cs="Times New Roman"/>
          <w:sz w:val="20"/>
          <w:szCs w:val="20"/>
          <w:lang w:val="en-US"/>
        </w:rPr>
      </w:pPr>
      <w:r w:rsidRPr="004A1882">
        <w:rPr>
          <w:rFonts w:ascii="Times New Roman" w:hAnsi="Times New Roman" w:cs="Times New Roman"/>
          <w:sz w:val="20"/>
          <w:szCs w:val="20"/>
          <w:lang w:val="en-US"/>
        </w:rPr>
        <w:t xml:space="preserve">Van </w:t>
      </w:r>
      <w:proofErr w:type="spellStart"/>
      <w:r w:rsidRPr="004A1882">
        <w:rPr>
          <w:rFonts w:ascii="Times New Roman" w:hAnsi="Times New Roman" w:cs="Times New Roman"/>
          <w:sz w:val="20"/>
          <w:szCs w:val="20"/>
          <w:lang w:val="en-US"/>
        </w:rPr>
        <w:t>Emon</w:t>
      </w:r>
      <w:proofErr w:type="spellEnd"/>
      <w:r w:rsidRPr="004A1882">
        <w:rPr>
          <w:rFonts w:ascii="Times New Roman" w:hAnsi="Times New Roman" w:cs="Times New Roman"/>
          <w:sz w:val="20"/>
          <w:szCs w:val="20"/>
          <w:lang w:val="en-US"/>
        </w:rPr>
        <w:t>, J.</w:t>
      </w:r>
      <w:r w:rsidR="004A1882">
        <w:rPr>
          <w:rFonts w:ascii="Times New Roman" w:hAnsi="Times New Roman" w:cs="Times New Roman"/>
          <w:sz w:val="20"/>
          <w:szCs w:val="20"/>
          <w:lang w:val="en-US"/>
        </w:rPr>
        <w:t xml:space="preserve"> </w:t>
      </w:r>
      <w:r w:rsidRPr="004A1882">
        <w:rPr>
          <w:rFonts w:ascii="Times New Roman" w:hAnsi="Times New Roman" w:cs="Times New Roman"/>
          <w:sz w:val="20"/>
          <w:szCs w:val="20"/>
          <w:lang w:val="en-US"/>
        </w:rPr>
        <w:t>M., Chuang, J.</w:t>
      </w:r>
      <w:r w:rsidR="004A1882">
        <w:rPr>
          <w:rFonts w:ascii="Times New Roman" w:hAnsi="Times New Roman" w:cs="Times New Roman"/>
          <w:sz w:val="20"/>
          <w:szCs w:val="20"/>
          <w:lang w:val="en-US"/>
        </w:rPr>
        <w:t xml:space="preserve"> </w:t>
      </w:r>
      <w:r w:rsidRPr="004A1882">
        <w:rPr>
          <w:rFonts w:ascii="Times New Roman" w:hAnsi="Times New Roman" w:cs="Times New Roman"/>
          <w:sz w:val="20"/>
          <w:szCs w:val="20"/>
          <w:lang w:val="en-US"/>
        </w:rPr>
        <w:t xml:space="preserve">C., </w:t>
      </w:r>
      <w:proofErr w:type="spellStart"/>
      <w:r w:rsidRPr="004A1882">
        <w:rPr>
          <w:rFonts w:ascii="Times New Roman" w:hAnsi="Times New Roman" w:cs="Times New Roman"/>
          <w:sz w:val="20"/>
          <w:szCs w:val="20"/>
          <w:lang w:val="en-US"/>
        </w:rPr>
        <w:t>Lordo</w:t>
      </w:r>
      <w:proofErr w:type="spellEnd"/>
      <w:r w:rsidRPr="004A1882">
        <w:rPr>
          <w:rFonts w:ascii="Times New Roman" w:hAnsi="Times New Roman" w:cs="Times New Roman"/>
          <w:sz w:val="20"/>
          <w:szCs w:val="20"/>
          <w:lang w:val="en-US"/>
        </w:rPr>
        <w:t>, R.</w:t>
      </w:r>
      <w:r w:rsidR="004A1882">
        <w:rPr>
          <w:rFonts w:ascii="Times New Roman" w:hAnsi="Times New Roman" w:cs="Times New Roman"/>
          <w:sz w:val="20"/>
          <w:szCs w:val="20"/>
          <w:lang w:val="en-US"/>
        </w:rPr>
        <w:t xml:space="preserve"> </w:t>
      </w:r>
      <w:r w:rsidRPr="004A1882">
        <w:rPr>
          <w:rFonts w:ascii="Times New Roman" w:hAnsi="Times New Roman" w:cs="Times New Roman"/>
          <w:sz w:val="20"/>
          <w:szCs w:val="20"/>
          <w:lang w:val="en-US"/>
        </w:rPr>
        <w:t>A., Schrock, M.</w:t>
      </w:r>
      <w:r w:rsidR="004A1882">
        <w:rPr>
          <w:rFonts w:ascii="Times New Roman" w:hAnsi="Times New Roman" w:cs="Times New Roman"/>
          <w:sz w:val="20"/>
          <w:szCs w:val="20"/>
          <w:lang w:val="en-US"/>
        </w:rPr>
        <w:t xml:space="preserve"> </w:t>
      </w:r>
      <w:r w:rsidRPr="004A1882">
        <w:rPr>
          <w:rFonts w:ascii="Times New Roman" w:hAnsi="Times New Roman" w:cs="Times New Roman"/>
          <w:sz w:val="20"/>
          <w:szCs w:val="20"/>
          <w:lang w:val="en-US"/>
        </w:rPr>
        <w:t xml:space="preserve">E., </w:t>
      </w:r>
      <w:proofErr w:type="spellStart"/>
      <w:r w:rsidRPr="004A1882">
        <w:rPr>
          <w:rFonts w:ascii="Times New Roman" w:hAnsi="Times New Roman" w:cs="Times New Roman"/>
          <w:sz w:val="20"/>
          <w:szCs w:val="20"/>
          <w:lang w:val="en-US"/>
        </w:rPr>
        <w:t>Nichkova</w:t>
      </w:r>
      <w:proofErr w:type="spellEnd"/>
      <w:r w:rsidRPr="004A1882">
        <w:rPr>
          <w:rFonts w:ascii="Times New Roman" w:hAnsi="Times New Roman" w:cs="Times New Roman"/>
          <w:sz w:val="20"/>
          <w:szCs w:val="20"/>
          <w:lang w:val="en-US"/>
        </w:rPr>
        <w:t>, M., Gee, S.</w:t>
      </w:r>
      <w:r w:rsidR="004A1882">
        <w:rPr>
          <w:rFonts w:ascii="Times New Roman" w:hAnsi="Times New Roman" w:cs="Times New Roman"/>
          <w:sz w:val="20"/>
          <w:szCs w:val="20"/>
          <w:lang w:val="en-US"/>
        </w:rPr>
        <w:t xml:space="preserve"> </w:t>
      </w:r>
      <w:r w:rsidRPr="004A1882">
        <w:rPr>
          <w:rFonts w:ascii="Times New Roman" w:hAnsi="Times New Roman" w:cs="Times New Roman"/>
          <w:sz w:val="20"/>
          <w:szCs w:val="20"/>
          <w:lang w:val="en-US"/>
        </w:rPr>
        <w:t>J. and Hammock, B.</w:t>
      </w:r>
      <w:r w:rsidR="004A1882">
        <w:rPr>
          <w:rFonts w:ascii="Times New Roman" w:hAnsi="Times New Roman" w:cs="Times New Roman"/>
          <w:sz w:val="20"/>
          <w:szCs w:val="20"/>
          <w:lang w:val="en-US"/>
        </w:rPr>
        <w:t xml:space="preserve"> </w:t>
      </w:r>
      <w:r w:rsidRPr="004A1882">
        <w:rPr>
          <w:rFonts w:ascii="Times New Roman" w:hAnsi="Times New Roman" w:cs="Times New Roman"/>
          <w:sz w:val="20"/>
          <w:szCs w:val="20"/>
          <w:lang w:val="en-US"/>
        </w:rPr>
        <w:t>D. (2008). An enzyme-linked immunosorbent assay for the determination of dioxins in contaminated sedime</w:t>
      </w:r>
      <w:r w:rsidR="005E502F" w:rsidRPr="004A1882">
        <w:rPr>
          <w:rFonts w:ascii="Times New Roman" w:hAnsi="Times New Roman" w:cs="Times New Roman"/>
          <w:sz w:val="20"/>
          <w:szCs w:val="20"/>
          <w:lang w:val="en-US"/>
        </w:rPr>
        <w:t>nt and soil samples.</w:t>
      </w:r>
      <w:r w:rsidRPr="004A1882">
        <w:rPr>
          <w:rFonts w:ascii="Times New Roman" w:hAnsi="Times New Roman" w:cs="Times New Roman"/>
          <w:sz w:val="20"/>
          <w:szCs w:val="20"/>
          <w:lang w:val="en-US"/>
        </w:rPr>
        <w:t xml:space="preserve"> </w:t>
      </w:r>
      <w:r w:rsidRPr="004A1882">
        <w:rPr>
          <w:rFonts w:ascii="Times New Roman" w:hAnsi="Times New Roman" w:cs="Times New Roman"/>
          <w:i/>
          <w:sz w:val="20"/>
          <w:szCs w:val="20"/>
          <w:lang w:val="en-US"/>
        </w:rPr>
        <w:t>Chemosphere,</w:t>
      </w:r>
      <w:r w:rsidRPr="004A1882">
        <w:rPr>
          <w:rFonts w:ascii="Times New Roman" w:hAnsi="Times New Roman" w:cs="Times New Roman"/>
          <w:sz w:val="20"/>
          <w:szCs w:val="20"/>
          <w:lang w:val="en-US"/>
        </w:rPr>
        <w:t xml:space="preserve"> 72: 95</w:t>
      </w:r>
      <w:r w:rsidR="004A1882">
        <w:rPr>
          <w:rFonts w:ascii="Times New Roman" w:hAnsi="Times New Roman" w:cs="Times New Roman"/>
          <w:sz w:val="20"/>
          <w:szCs w:val="20"/>
          <w:lang w:val="en-US"/>
        </w:rPr>
        <w:t xml:space="preserve"> – </w:t>
      </w:r>
      <w:r w:rsidRPr="004A1882">
        <w:rPr>
          <w:rFonts w:ascii="Times New Roman" w:hAnsi="Times New Roman" w:cs="Times New Roman"/>
          <w:sz w:val="20"/>
          <w:szCs w:val="20"/>
          <w:lang w:val="en-US"/>
        </w:rPr>
        <w:t>103.</w:t>
      </w:r>
    </w:p>
    <w:p w:rsidR="004A1882" w:rsidRDefault="00DC35C4" w:rsidP="004A1882">
      <w:pPr>
        <w:pStyle w:val="ListParagraph"/>
        <w:numPr>
          <w:ilvl w:val="0"/>
          <w:numId w:val="11"/>
        </w:numPr>
        <w:spacing w:after="0" w:line="240" w:lineRule="auto"/>
        <w:ind w:hanging="720"/>
        <w:jc w:val="both"/>
        <w:outlineLvl w:val="0"/>
        <w:rPr>
          <w:rFonts w:ascii="Times New Roman" w:hAnsi="Times New Roman" w:cs="Times New Roman"/>
          <w:sz w:val="20"/>
          <w:szCs w:val="20"/>
          <w:lang w:val="en-US"/>
        </w:rPr>
      </w:pPr>
      <w:proofErr w:type="spellStart"/>
      <w:r w:rsidRPr="004A1882">
        <w:rPr>
          <w:rFonts w:ascii="Times New Roman" w:hAnsi="Times New Roman" w:cs="Times New Roman"/>
          <w:sz w:val="20"/>
          <w:szCs w:val="20"/>
          <w:lang w:val="en-US"/>
        </w:rPr>
        <w:t>Barcelo</w:t>
      </w:r>
      <w:proofErr w:type="spellEnd"/>
      <w:r w:rsidRPr="004A1882">
        <w:rPr>
          <w:rFonts w:ascii="Times New Roman" w:hAnsi="Times New Roman" w:cs="Times New Roman"/>
          <w:sz w:val="20"/>
          <w:szCs w:val="20"/>
          <w:lang w:val="en-US"/>
        </w:rPr>
        <w:t xml:space="preserve">, D., </w:t>
      </w:r>
      <w:proofErr w:type="spellStart"/>
      <w:r w:rsidRPr="004A1882">
        <w:rPr>
          <w:rFonts w:ascii="Times New Roman" w:hAnsi="Times New Roman" w:cs="Times New Roman"/>
          <w:sz w:val="20"/>
          <w:szCs w:val="20"/>
          <w:lang w:val="en-US"/>
        </w:rPr>
        <w:t>Oubina</w:t>
      </w:r>
      <w:proofErr w:type="spellEnd"/>
      <w:r w:rsidRPr="004A1882">
        <w:rPr>
          <w:rFonts w:ascii="Times New Roman" w:hAnsi="Times New Roman" w:cs="Times New Roman"/>
          <w:sz w:val="20"/>
          <w:szCs w:val="20"/>
          <w:lang w:val="en-US"/>
        </w:rPr>
        <w:t xml:space="preserve">, A., </w:t>
      </w:r>
      <w:proofErr w:type="spellStart"/>
      <w:r w:rsidRPr="004A1882">
        <w:rPr>
          <w:rFonts w:ascii="Times New Roman" w:hAnsi="Times New Roman" w:cs="Times New Roman"/>
          <w:sz w:val="20"/>
          <w:szCs w:val="20"/>
          <w:lang w:val="en-US"/>
        </w:rPr>
        <w:t>Salau</w:t>
      </w:r>
      <w:proofErr w:type="spellEnd"/>
      <w:r w:rsidRPr="004A1882">
        <w:rPr>
          <w:rFonts w:ascii="Times New Roman" w:hAnsi="Times New Roman" w:cs="Times New Roman"/>
          <w:sz w:val="20"/>
          <w:szCs w:val="20"/>
          <w:lang w:val="en-US"/>
        </w:rPr>
        <w:t>, J.</w:t>
      </w:r>
      <w:r w:rsidR="004A1882">
        <w:rPr>
          <w:rFonts w:ascii="Times New Roman" w:hAnsi="Times New Roman" w:cs="Times New Roman"/>
          <w:sz w:val="20"/>
          <w:szCs w:val="20"/>
          <w:lang w:val="en-US"/>
        </w:rPr>
        <w:t xml:space="preserve"> </w:t>
      </w:r>
      <w:r w:rsidRPr="004A1882">
        <w:rPr>
          <w:rFonts w:ascii="Times New Roman" w:hAnsi="Times New Roman" w:cs="Times New Roman"/>
          <w:sz w:val="20"/>
          <w:szCs w:val="20"/>
          <w:lang w:val="en-US"/>
        </w:rPr>
        <w:t>S. and Perez, S. (1998). Determination of PAHs in river water samples by ELISA</w:t>
      </w:r>
      <w:r w:rsidR="005E502F" w:rsidRPr="004A1882">
        <w:rPr>
          <w:rFonts w:ascii="Times New Roman" w:hAnsi="Times New Roman" w:cs="Times New Roman"/>
          <w:sz w:val="20"/>
          <w:szCs w:val="20"/>
          <w:lang w:val="en-US"/>
        </w:rPr>
        <w:t>.</w:t>
      </w:r>
      <w:r w:rsidRPr="004A1882">
        <w:rPr>
          <w:rFonts w:ascii="Times New Roman" w:hAnsi="Times New Roman" w:cs="Times New Roman"/>
          <w:sz w:val="20"/>
          <w:szCs w:val="20"/>
          <w:lang w:val="en-US"/>
        </w:rPr>
        <w:t xml:space="preserve"> </w:t>
      </w:r>
      <w:proofErr w:type="spellStart"/>
      <w:r w:rsidRPr="004A1882">
        <w:rPr>
          <w:rFonts w:ascii="Times New Roman" w:hAnsi="Times New Roman" w:cs="Times New Roman"/>
          <w:i/>
          <w:sz w:val="20"/>
          <w:szCs w:val="20"/>
          <w:lang w:val="en-US"/>
        </w:rPr>
        <w:t>Analytica</w:t>
      </w:r>
      <w:proofErr w:type="spellEnd"/>
      <w:r w:rsidRPr="004A1882">
        <w:rPr>
          <w:rFonts w:ascii="Times New Roman" w:hAnsi="Times New Roman" w:cs="Times New Roman"/>
          <w:i/>
          <w:sz w:val="20"/>
          <w:szCs w:val="20"/>
          <w:lang w:val="en-US"/>
        </w:rPr>
        <w:t xml:space="preserve"> </w:t>
      </w:r>
      <w:proofErr w:type="spellStart"/>
      <w:r w:rsidRPr="004A1882">
        <w:rPr>
          <w:rFonts w:ascii="Times New Roman" w:hAnsi="Times New Roman" w:cs="Times New Roman"/>
          <w:i/>
          <w:sz w:val="20"/>
          <w:szCs w:val="20"/>
          <w:lang w:val="en-US"/>
        </w:rPr>
        <w:t>Chimica</w:t>
      </w:r>
      <w:proofErr w:type="spellEnd"/>
      <w:r w:rsidRPr="004A1882">
        <w:rPr>
          <w:rFonts w:ascii="Times New Roman" w:hAnsi="Times New Roman" w:cs="Times New Roman"/>
          <w:i/>
          <w:sz w:val="20"/>
          <w:szCs w:val="20"/>
          <w:lang w:val="en-US"/>
        </w:rPr>
        <w:t xml:space="preserve"> </w:t>
      </w:r>
      <w:proofErr w:type="spellStart"/>
      <w:r w:rsidRPr="004A1882">
        <w:rPr>
          <w:rFonts w:ascii="Times New Roman" w:hAnsi="Times New Roman" w:cs="Times New Roman"/>
          <w:i/>
          <w:sz w:val="20"/>
          <w:szCs w:val="20"/>
          <w:lang w:val="en-US"/>
        </w:rPr>
        <w:t>Acta</w:t>
      </w:r>
      <w:proofErr w:type="spellEnd"/>
      <w:r w:rsidRPr="004A1882">
        <w:rPr>
          <w:rFonts w:ascii="Times New Roman" w:hAnsi="Times New Roman" w:cs="Times New Roman"/>
          <w:sz w:val="20"/>
          <w:szCs w:val="20"/>
          <w:lang w:val="en-US"/>
        </w:rPr>
        <w:t>, 376: 49</w:t>
      </w:r>
      <w:r w:rsidR="004A1882">
        <w:rPr>
          <w:rFonts w:ascii="Times New Roman" w:hAnsi="Times New Roman" w:cs="Times New Roman"/>
          <w:sz w:val="20"/>
          <w:szCs w:val="20"/>
          <w:lang w:val="en-US"/>
        </w:rPr>
        <w:t xml:space="preserve"> – </w:t>
      </w:r>
      <w:r w:rsidRPr="004A1882">
        <w:rPr>
          <w:rFonts w:ascii="Times New Roman" w:hAnsi="Times New Roman" w:cs="Times New Roman"/>
          <w:sz w:val="20"/>
          <w:szCs w:val="20"/>
          <w:lang w:val="en-US"/>
        </w:rPr>
        <w:t>53.</w:t>
      </w:r>
    </w:p>
    <w:p w:rsidR="004A1882" w:rsidRDefault="00C37D03" w:rsidP="004A1882">
      <w:pPr>
        <w:pStyle w:val="ListParagraph"/>
        <w:numPr>
          <w:ilvl w:val="0"/>
          <w:numId w:val="11"/>
        </w:numPr>
        <w:spacing w:after="0" w:line="240" w:lineRule="auto"/>
        <w:ind w:hanging="720"/>
        <w:jc w:val="both"/>
        <w:outlineLvl w:val="0"/>
        <w:rPr>
          <w:rFonts w:ascii="Times New Roman" w:hAnsi="Times New Roman" w:cs="Times New Roman"/>
          <w:sz w:val="20"/>
          <w:szCs w:val="20"/>
          <w:lang w:val="en-US"/>
        </w:rPr>
      </w:pPr>
      <w:proofErr w:type="spellStart"/>
      <w:r w:rsidRPr="004A1882">
        <w:rPr>
          <w:rFonts w:ascii="Times New Roman" w:hAnsi="Times New Roman" w:cs="Times New Roman"/>
          <w:sz w:val="20"/>
          <w:szCs w:val="20"/>
          <w:lang w:val="en-US"/>
        </w:rPr>
        <w:t>Matschulat</w:t>
      </w:r>
      <w:proofErr w:type="spellEnd"/>
      <w:r w:rsidRPr="004A1882">
        <w:rPr>
          <w:rFonts w:ascii="Times New Roman" w:hAnsi="Times New Roman" w:cs="Times New Roman"/>
          <w:sz w:val="20"/>
          <w:szCs w:val="20"/>
          <w:lang w:val="en-US"/>
        </w:rPr>
        <w:t xml:space="preserve">, D., Deng, A., </w:t>
      </w:r>
      <w:proofErr w:type="spellStart"/>
      <w:r w:rsidRPr="004A1882">
        <w:rPr>
          <w:rFonts w:ascii="Times New Roman" w:hAnsi="Times New Roman" w:cs="Times New Roman"/>
          <w:sz w:val="20"/>
          <w:szCs w:val="20"/>
          <w:lang w:val="en-US"/>
        </w:rPr>
        <w:t>Niessner</w:t>
      </w:r>
      <w:proofErr w:type="spellEnd"/>
      <w:r w:rsidRPr="004A1882">
        <w:rPr>
          <w:rFonts w:ascii="Times New Roman" w:hAnsi="Times New Roman" w:cs="Times New Roman"/>
          <w:sz w:val="20"/>
          <w:szCs w:val="20"/>
          <w:lang w:val="en-US"/>
        </w:rPr>
        <w:t xml:space="preserve">, R. and </w:t>
      </w:r>
      <w:proofErr w:type="spellStart"/>
      <w:r w:rsidRPr="004A1882">
        <w:rPr>
          <w:rFonts w:ascii="Times New Roman" w:hAnsi="Times New Roman" w:cs="Times New Roman"/>
          <w:sz w:val="20"/>
          <w:szCs w:val="20"/>
          <w:lang w:val="en-US"/>
        </w:rPr>
        <w:t>Knopp</w:t>
      </w:r>
      <w:proofErr w:type="spellEnd"/>
      <w:r w:rsidRPr="004A1882">
        <w:rPr>
          <w:rFonts w:ascii="Times New Roman" w:hAnsi="Times New Roman" w:cs="Times New Roman"/>
          <w:sz w:val="20"/>
          <w:szCs w:val="20"/>
          <w:lang w:val="en-US"/>
        </w:rPr>
        <w:t>, D. (2005). Development of a highly sensitive monoclonal antibody based ELISA for detection of benzo[a]pyrene in potable water</w:t>
      </w:r>
      <w:r w:rsidR="00F0234A" w:rsidRPr="004A1882">
        <w:rPr>
          <w:rFonts w:ascii="Times New Roman" w:hAnsi="Times New Roman" w:cs="Times New Roman"/>
          <w:sz w:val="20"/>
          <w:szCs w:val="20"/>
          <w:lang w:val="en-US"/>
        </w:rPr>
        <w:t xml:space="preserve">. </w:t>
      </w:r>
      <w:r w:rsidR="00F0234A" w:rsidRPr="004A1882">
        <w:rPr>
          <w:rFonts w:ascii="Times New Roman" w:hAnsi="Times New Roman" w:cs="Times New Roman"/>
          <w:i/>
          <w:sz w:val="20"/>
          <w:szCs w:val="20"/>
          <w:lang w:val="en-US"/>
        </w:rPr>
        <w:t>Analyst</w:t>
      </w:r>
      <w:r w:rsidRPr="004A1882">
        <w:rPr>
          <w:rFonts w:ascii="Times New Roman" w:hAnsi="Times New Roman" w:cs="Times New Roman"/>
          <w:i/>
          <w:sz w:val="20"/>
          <w:szCs w:val="20"/>
          <w:lang w:val="en-US"/>
        </w:rPr>
        <w:t>,</w:t>
      </w:r>
      <w:r w:rsidR="00F0234A" w:rsidRPr="004A1882">
        <w:rPr>
          <w:rFonts w:ascii="Times New Roman" w:hAnsi="Times New Roman" w:cs="Times New Roman"/>
          <w:sz w:val="20"/>
          <w:szCs w:val="20"/>
          <w:lang w:val="en-US"/>
        </w:rPr>
        <w:t xml:space="preserve"> 130: 1078</w:t>
      </w:r>
      <w:r w:rsidR="004A1882">
        <w:rPr>
          <w:rFonts w:ascii="Times New Roman" w:hAnsi="Times New Roman" w:cs="Times New Roman"/>
          <w:sz w:val="20"/>
          <w:szCs w:val="20"/>
          <w:lang w:val="en-US"/>
        </w:rPr>
        <w:t xml:space="preserve"> – </w:t>
      </w:r>
      <w:r w:rsidR="00F0234A" w:rsidRPr="004A1882">
        <w:rPr>
          <w:rFonts w:ascii="Times New Roman" w:hAnsi="Times New Roman" w:cs="Times New Roman"/>
          <w:sz w:val="20"/>
          <w:szCs w:val="20"/>
          <w:lang w:val="en-US"/>
        </w:rPr>
        <w:t>1086.</w:t>
      </w:r>
      <w:r w:rsidRPr="004A1882">
        <w:rPr>
          <w:rFonts w:ascii="Times New Roman" w:hAnsi="Times New Roman" w:cs="Times New Roman"/>
          <w:sz w:val="20"/>
          <w:szCs w:val="20"/>
          <w:lang w:val="en-US"/>
        </w:rPr>
        <w:t xml:space="preserve"> </w:t>
      </w:r>
    </w:p>
    <w:p w:rsidR="004A1882" w:rsidRDefault="00C37D03" w:rsidP="004A1882">
      <w:pPr>
        <w:pStyle w:val="ListParagraph"/>
        <w:numPr>
          <w:ilvl w:val="0"/>
          <w:numId w:val="11"/>
        </w:numPr>
        <w:spacing w:after="0" w:line="240" w:lineRule="auto"/>
        <w:ind w:hanging="720"/>
        <w:jc w:val="both"/>
        <w:outlineLvl w:val="0"/>
        <w:rPr>
          <w:rFonts w:ascii="Times New Roman" w:hAnsi="Times New Roman" w:cs="Times New Roman"/>
          <w:sz w:val="20"/>
          <w:szCs w:val="20"/>
          <w:lang w:val="en-US"/>
        </w:rPr>
      </w:pPr>
      <w:r w:rsidRPr="004A1882">
        <w:rPr>
          <w:rFonts w:ascii="Times New Roman" w:hAnsi="Times New Roman" w:cs="Times New Roman"/>
          <w:sz w:val="20"/>
          <w:szCs w:val="20"/>
          <w:lang w:val="en-US"/>
        </w:rPr>
        <w:t>Li, K., Woodward, L.</w:t>
      </w:r>
      <w:r w:rsidR="004A1882">
        <w:rPr>
          <w:rFonts w:ascii="Times New Roman" w:hAnsi="Times New Roman" w:cs="Times New Roman"/>
          <w:sz w:val="20"/>
          <w:szCs w:val="20"/>
          <w:lang w:val="en-US"/>
        </w:rPr>
        <w:t xml:space="preserve"> </w:t>
      </w:r>
      <w:r w:rsidRPr="004A1882">
        <w:rPr>
          <w:rFonts w:ascii="Times New Roman" w:hAnsi="Times New Roman" w:cs="Times New Roman"/>
          <w:sz w:val="20"/>
          <w:szCs w:val="20"/>
          <w:lang w:val="en-US"/>
        </w:rPr>
        <w:t xml:space="preserve">A., </w:t>
      </w:r>
      <w:proofErr w:type="spellStart"/>
      <w:r w:rsidRPr="004A1882">
        <w:rPr>
          <w:rFonts w:ascii="Times New Roman" w:hAnsi="Times New Roman" w:cs="Times New Roman"/>
          <w:sz w:val="20"/>
          <w:szCs w:val="20"/>
          <w:lang w:val="en-US"/>
        </w:rPr>
        <w:t>K</w:t>
      </w:r>
      <w:r w:rsidR="005E502F" w:rsidRPr="004A1882">
        <w:rPr>
          <w:rFonts w:ascii="Times New Roman" w:hAnsi="Times New Roman" w:cs="Times New Roman"/>
          <w:sz w:val="20"/>
          <w:szCs w:val="20"/>
          <w:lang w:val="en-US"/>
        </w:rPr>
        <w:t>aru</w:t>
      </w:r>
      <w:proofErr w:type="spellEnd"/>
      <w:r w:rsidR="005E502F" w:rsidRPr="004A1882">
        <w:rPr>
          <w:rFonts w:ascii="Times New Roman" w:hAnsi="Times New Roman" w:cs="Times New Roman"/>
          <w:sz w:val="20"/>
          <w:szCs w:val="20"/>
          <w:lang w:val="en-US"/>
        </w:rPr>
        <w:t>, A.</w:t>
      </w:r>
      <w:r w:rsidR="004A1882">
        <w:rPr>
          <w:rFonts w:ascii="Times New Roman" w:hAnsi="Times New Roman" w:cs="Times New Roman"/>
          <w:sz w:val="20"/>
          <w:szCs w:val="20"/>
          <w:lang w:val="en-US"/>
        </w:rPr>
        <w:t xml:space="preserve"> </w:t>
      </w:r>
      <w:r w:rsidR="005E502F" w:rsidRPr="004A1882">
        <w:rPr>
          <w:rFonts w:ascii="Times New Roman" w:hAnsi="Times New Roman" w:cs="Times New Roman"/>
          <w:sz w:val="20"/>
          <w:szCs w:val="20"/>
          <w:lang w:val="en-US"/>
        </w:rPr>
        <w:t>E. and Li, Q.</w:t>
      </w:r>
      <w:r w:rsidR="004A1882">
        <w:rPr>
          <w:rFonts w:ascii="Times New Roman" w:hAnsi="Times New Roman" w:cs="Times New Roman"/>
          <w:sz w:val="20"/>
          <w:szCs w:val="20"/>
          <w:lang w:val="en-US"/>
        </w:rPr>
        <w:t xml:space="preserve"> </w:t>
      </w:r>
      <w:r w:rsidR="005E502F" w:rsidRPr="004A1882">
        <w:rPr>
          <w:rFonts w:ascii="Times New Roman" w:hAnsi="Times New Roman" w:cs="Times New Roman"/>
          <w:sz w:val="20"/>
          <w:szCs w:val="20"/>
          <w:lang w:val="en-US"/>
        </w:rPr>
        <w:t>X. (2000). I</w:t>
      </w:r>
      <w:r w:rsidRPr="004A1882">
        <w:rPr>
          <w:rFonts w:ascii="Times New Roman" w:hAnsi="Times New Roman" w:cs="Times New Roman"/>
          <w:sz w:val="20"/>
          <w:szCs w:val="20"/>
          <w:lang w:val="en-US"/>
        </w:rPr>
        <w:t>mmunochemical detection of polycyclic aromatic hydrocarbons and 1-hydroxypyrene in water and sediment samples</w:t>
      </w:r>
      <w:r w:rsidR="005E502F" w:rsidRPr="004A1882">
        <w:rPr>
          <w:rFonts w:ascii="Times New Roman" w:hAnsi="Times New Roman" w:cs="Times New Roman"/>
          <w:sz w:val="20"/>
          <w:szCs w:val="20"/>
          <w:lang w:val="en-US"/>
        </w:rPr>
        <w:t>.</w:t>
      </w:r>
      <w:r w:rsidRPr="004A1882">
        <w:rPr>
          <w:rFonts w:ascii="Times New Roman" w:hAnsi="Times New Roman" w:cs="Times New Roman"/>
          <w:sz w:val="20"/>
          <w:szCs w:val="20"/>
          <w:lang w:val="en-US"/>
        </w:rPr>
        <w:t xml:space="preserve"> </w:t>
      </w:r>
      <w:proofErr w:type="spellStart"/>
      <w:r w:rsidRPr="004A1882">
        <w:rPr>
          <w:rFonts w:ascii="Times New Roman" w:hAnsi="Times New Roman" w:cs="Times New Roman"/>
          <w:i/>
          <w:sz w:val="20"/>
          <w:szCs w:val="20"/>
          <w:lang w:val="en-US"/>
        </w:rPr>
        <w:t>Analytica</w:t>
      </w:r>
      <w:proofErr w:type="spellEnd"/>
      <w:r w:rsidRPr="004A1882">
        <w:rPr>
          <w:rFonts w:ascii="Times New Roman" w:hAnsi="Times New Roman" w:cs="Times New Roman"/>
          <w:i/>
          <w:sz w:val="20"/>
          <w:szCs w:val="20"/>
          <w:lang w:val="en-US"/>
        </w:rPr>
        <w:t xml:space="preserve"> </w:t>
      </w:r>
      <w:proofErr w:type="spellStart"/>
      <w:r w:rsidRPr="004A1882">
        <w:rPr>
          <w:rFonts w:ascii="Times New Roman" w:hAnsi="Times New Roman" w:cs="Times New Roman"/>
          <w:i/>
          <w:sz w:val="20"/>
          <w:szCs w:val="20"/>
          <w:lang w:val="en-US"/>
        </w:rPr>
        <w:t>Chimica</w:t>
      </w:r>
      <w:proofErr w:type="spellEnd"/>
      <w:r w:rsidRPr="004A1882">
        <w:rPr>
          <w:rFonts w:ascii="Times New Roman" w:hAnsi="Times New Roman" w:cs="Times New Roman"/>
          <w:i/>
          <w:sz w:val="20"/>
          <w:szCs w:val="20"/>
          <w:lang w:val="en-US"/>
        </w:rPr>
        <w:t xml:space="preserve"> </w:t>
      </w:r>
      <w:proofErr w:type="spellStart"/>
      <w:r w:rsidRPr="004A1882">
        <w:rPr>
          <w:rFonts w:ascii="Times New Roman" w:hAnsi="Times New Roman" w:cs="Times New Roman"/>
          <w:i/>
          <w:sz w:val="20"/>
          <w:szCs w:val="20"/>
          <w:lang w:val="en-US"/>
        </w:rPr>
        <w:t>Acta</w:t>
      </w:r>
      <w:proofErr w:type="spellEnd"/>
      <w:r w:rsidRPr="004A1882">
        <w:rPr>
          <w:rFonts w:ascii="Times New Roman" w:hAnsi="Times New Roman" w:cs="Times New Roman"/>
          <w:sz w:val="20"/>
          <w:szCs w:val="20"/>
          <w:lang w:val="en-US"/>
        </w:rPr>
        <w:t>, 419: 1</w:t>
      </w:r>
      <w:r w:rsidR="004A1882">
        <w:rPr>
          <w:rFonts w:ascii="Times New Roman" w:hAnsi="Times New Roman" w:cs="Times New Roman"/>
          <w:sz w:val="20"/>
          <w:szCs w:val="20"/>
          <w:lang w:val="en-US"/>
        </w:rPr>
        <w:t xml:space="preserve"> – </w:t>
      </w:r>
      <w:r w:rsidRPr="004A1882">
        <w:rPr>
          <w:rFonts w:ascii="Times New Roman" w:hAnsi="Times New Roman" w:cs="Times New Roman"/>
          <w:sz w:val="20"/>
          <w:szCs w:val="20"/>
          <w:lang w:val="en-US"/>
        </w:rPr>
        <w:t>8.</w:t>
      </w:r>
    </w:p>
    <w:p w:rsidR="004A1882" w:rsidRDefault="00C37D03" w:rsidP="004A1882">
      <w:pPr>
        <w:pStyle w:val="ListParagraph"/>
        <w:numPr>
          <w:ilvl w:val="0"/>
          <w:numId w:val="11"/>
        </w:numPr>
        <w:spacing w:after="0" w:line="240" w:lineRule="auto"/>
        <w:ind w:hanging="720"/>
        <w:jc w:val="both"/>
        <w:outlineLvl w:val="0"/>
        <w:rPr>
          <w:rFonts w:ascii="Times New Roman" w:hAnsi="Times New Roman" w:cs="Times New Roman"/>
          <w:sz w:val="20"/>
          <w:szCs w:val="20"/>
          <w:lang w:val="en-US"/>
        </w:rPr>
      </w:pPr>
      <w:proofErr w:type="spellStart"/>
      <w:r w:rsidRPr="004A1882">
        <w:rPr>
          <w:rFonts w:ascii="Times New Roman" w:hAnsi="Times New Roman" w:cs="Times New Roman"/>
          <w:sz w:val="20"/>
          <w:szCs w:val="20"/>
          <w:lang w:val="en-US"/>
        </w:rPr>
        <w:t>Fahnrich</w:t>
      </w:r>
      <w:proofErr w:type="spellEnd"/>
      <w:r w:rsidRPr="004A1882">
        <w:rPr>
          <w:rFonts w:ascii="Times New Roman" w:hAnsi="Times New Roman" w:cs="Times New Roman"/>
          <w:sz w:val="20"/>
          <w:szCs w:val="20"/>
          <w:lang w:val="en-US"/>
        </w:rPr>
        <w:t>, K.</w:t>
      </w:r>
      <w:r w:rsidR="004A1882">
        <w:rPr>
          <w:rFonts w:ascii="Times New Roman" w:hAnsi="Times New Roman" w:cs="Times New Roman"/>
          <w:sz w:val="20"/>
          <w:szCs w:val="20"/>
          <w:lang w:val="en-US"/>
        </w:rPr>
        <w:t xml:space="preserve"> </w:t>
      </w:r>
      <w:r w:rsidRPr="004A1882">
        <w:rPr>
          <w:rFonts w:ascii="Times New Roman" w:hAnsi="Times New Roman" w:cs="Times New Roman"/>
          <w:sz w:val="20"/>
          <w:szCs w:val="20"/>
          <w:lang w:val="en-US"/>
        </w:rPr>
        <w:t xml:space="preserve">A., Pravda, M. and </w:t>
      </w:r>
      <w:proofErr w:type="spellStart"/>
      <w:r w:rsidRPr="004A1882">
        <w:rPr>
          <w:rFonts w:ascii="Times New Roman" w:hAnsi="Times New Roman" w:cs="Times New Roman"/>
          <w:sz w:val="20"/>
          <w:szCs w:val="20"/>
          <w:lang w:val="en-US"/>
        </w:rPr>
        <w:t>Guilbault</w:t>
      </w:r>
      <w:proofErr w:type="spellEnd"/>
      <w:r w:rsidRPr="004A1882">
        <w:rPr>
          <w:rFonts w:ascii="Times New Roman" w:hAnsi="Times New Roman" w:cs="Times New Roman"/>
          <w:sz w:val="20"/>
          <w:szCs w:val="20"/>
          <w:lang w:val="en-US"/>
        </w:rPr>
        <w:t>, G.</w:t>
      </w:r>
      <w:r w:rsidR="004A1882">
        <w:rPr>
          <w:rFonts w:ascii="Times New Roman" w:hAnsi="Times New Roman" w:cs="Times New Roman"/>
          <w:sz w:val="20"/>
          <w:szCs w:val="20"/>
          <w:lang w:val="en-US"/>
        </w:rPr>
        <w:t xml:space="preserve"> </w:t>
      </w:r>
      <w:r w:rsidRPr="004A1882">
        <w:rPr>
          <w:rFonts w:ascii="Times New Roman" w:hAnsi="Times New Roman" w:cs="Times New Roman"/>
          <w:sz w:val="20"/>
          <w:szCs w:val="20"/>
          <w:lang w:val="en-US"/>
        </w:rPr>
        <w:t>G. (2003). Disposable amperometric immunosensor for the detection of polycyclic aromatic hydrocarbons (PAHs) using screen-printed electrodes</w:t>
      </w:r>
      <w:r w:rsidR="005E502F" w:rsidRPr="004A1882">
        <w:rPr>
          <w:rFonts w:ascii="Times New Roman" w:hAnsi="Times New Roman" w:cs="Times New Roman"/>
          <w:sz w:val="20"/>
          <w:szCs w:val="20"/>
          <w:lang w:val="en-US"/>
        </w:rPr>
        <w:t>.</w:t>
      </w:r>
      <w:r w:rsidRPr="004A1882">
        <w:rPr>
          <w:rFonts w:ascii="Times New Roman" w:hAnsi="Times New Roman" w:cs="Times New Roman"/>
          <w:sz w:val="20"/>
          <w:szCs w:val="20"/>
          <w:lang w:val="en-US"/>
        </w:rPr>
        <w:t xml:space="preserve"> </w:t>
      </w:r>
      <w:r w:rsidRPr="004A1882">
        <w:rPr>
          <w:rFonts w:ascii="Times New Roman" w:hAnsi="Times New Roman" w:cs="Times New Roman"/>
          <w:i/>
          <w:sz w:val="20"/>
          <w:szCs w:val="20"/>
          <w:lang w:val="en-US"/>
        </w:rPr>
        <w:t>Biosensors and Bioelectronics</w:t>
      </w:r>
      <w:r w:rsidRPr="004A1882">
        <w:rPr>
          <w:rFonts w:ascii="Times New Roman" w:hAnsi="Times New Roman" w:cs="Times New Roman"/>
          <w:sz w:val="20"/>
          <w:szCs w:val="20"/>
          <w:lang w:val="en-US"/>
        </w:rPr>
        <w:t>, 18: 73</w:t>
      </w:r>
      <w:r w:rsidR="004A1882">
        <w:rPr>
          <w:rFonts w:ascii="Times New Roman" w:hAnsi="Times New Roman" w:cs="Times New Roman"/>
          <w:sz w:val="20"/>
          <w:szCs w:val="20"/>
          <w:lang w:val="en-US"/>
        </w:rPr>
        <w:t xml:space="preserve"> – </w:t>
      </w:r>
      <w:r w:rsidRPr="004A1882">
        <w:rPr>
          <w:rFonts w:ascii="Times New Roman" w:hAnsi="Times New Roman" w:cs="Times New Roman"/>
          <w:sz w:val="20"/>
          <w:szCs w:val="20"/>
          <w:lang w:val="en-US"/>
        </w:rPr>
        <w:t>82.</w:t>
      </w:r>
    </w:p>
    <w:p w:rsidR="004A1882" w:rsidRDefault="00CA24C8" w:rsidP="004A1882">
      <w:pPr>
        <w:pStyle w:val="ListParagraph"/>
        <w:numPr>
          <w:ilvl w:val="0"/>
          <w:numId w:val="11"/>
        </w:numPr>
        <w:spacing w:after="0" w:line="240" w:lineRule="auto"/>
        <w:ind w:hanging="720"/>
        <w:jc w:val="both"/>
        <w:outlineLvl w:val="0"/>
        <w:rPr>
          <w:rFonts w:ascii="Times New Roman" w:hAnsi="Times New Roman" w:cs="Times New Roman"/>
          <w:sz w:val="20"/>
          <w:szCs w:val="20"/>
          <w:lang w:val="en-US"/>
        </w:rPr>
      </w:pPr>
      <w:r w:rsidRPr="004A1882">
        <w:rPr>
          <w:rFonts w:ascii="Times New Roman" w:hAnsi="Times New Roman" w:cs="Times New Roman"/>
          <w:sz w:val="20"/>
          <w:szCs w:val="20"/>
          <w:lang w:val="en-US"/>
        </w:rPr>
        <w:t>Ahmad</w:t>
      </w:r>
      <w:r w:rsidR="008C0005" w:rsidRPr="004A1882">
        <w:rPr>
          <w:rFonts w:ascii="Times New Roman" w:hAnsi="Times New Roman" w:cs="Times New Roman"/>
          <w:sz w:val="20"/>
          <w:szCs w:val="20"/>
          <w:lang w:val="en-US"/>
        </w:rPr>
        <w:t xml:space="preserve">, </w:t>
      </w:r>
      <w:r w:rsidR="005E502F" w:rsidRPr="004A1882">
        <w:rPr>
          <w:rFonts w:ascii="Times New Roman" w:hAnsi="Times New Roman" w:cs="Times New Roman"/>
          <w:sz w:val="20"/>
          <w:szCs w:val="20"/>
          <w:lang w:val="en-US"/>
        </w:rPr>
        <w:t>A., Lee, P.</w:t>
      </w:r>
      <w:r w:rsidR="004A1882">
        <w:rPr>
          <w:rFonts w:ascii="Times New Roman" w:hAnsi="Times New Roman" w:cs="Times New Roman"/>
          <w:sz w:val="20"/>
          <w:szCs w:val="20"/>
          <w:lang w:val="en-US"/>
        </w:rPr>
        <w:t xml:space="preserve"> </w:t>
      </w:r>
      <w:r w:rsidR="005E502F" w:rsidRPr="004A1882">
        <w:rPr>
          <w:rFonts w:ascii="Times New Roman" w:hAnsi="Times New Roman" w:cs="Times New Roman"/>
          <w:sz w:val="20"/>
          <w:szCs w:val="20"/>
          <w:lang w:val="en-US"/>
        </w:rPr>
        <w:t xml:space="preserve">K. and </w:t>
      </w:r>
      <w:proofErr w:type="spellStart"/>
      <w:r w:rsidR="005E502F" w:rsidRPr="004A1882">
        <w:rPr>
          <w:rFonts w:ascii="Times New Roman" w:hAnsi="Times New Roman" w:cs="Times New Roman"/>
          <w:sz w:val="20"/>
          <w:szCs w:val="20"/>
          <w:lang w:val="en-US"/>
        </w:rPr>
        <w:t>Jusoh</w:t>
      </w:r>
      <w:proofErr w:type="spellEnd"/>
      <w:r w:rsidR="005E502F" w:rsidRPr="004A1882">
        <w:rPr>
          <w:rFonts w:ascii="Times New Roman" w:hAnsi="Times New Roman" w:cs="Times New Roman"/>
          <w:sz w:val="20"/>
          <w:szCs w:val="20"/>
          <w:lang w:val="en-US"/>
        </w:rPr>
        <w:t>, N.</w:t>
      </w:r>
      <w:r w:rsidR="004A1882">
        <w:rPr>
          <w:rFonts w:ascii="Times New Roman" w:hAnsi="Times New Roman" w:cs="Times New Roman"/>
          <w:sz w:val="20"/>
          <w:szCs w:val="20"/>
          <w:lang w:val="en-US"/>
        </w:rPr>
        <w:t xml:space="preserve"> </w:t>
      </w:r>
      <w:r w:rsidR="005E502F" w:rsidRPr="004A1882">
        <w:rPr>
          <w:rFonts w:ascii="Times New Roman" w:hAnsi="Times New Roman" w:cs="Times New Roman"/>
          <w:sz w:val="20"/>
          <w:szCs w:val="20"/>
          <w:lang w:val="en-US"/>
        </w:rPr>
        <w:t xml:space="preserve">S. (2016). A comparative study of thiols self-assembled monolayers on gold electrode. </w:t>
      </w:r>
      <w:r w:rsidR="005E502F" w:rsidRPr="004A1882">
        <w:rPr>
          <w:rFonts w:ascii="Times New Roman" w:hAnsi="Times New Roman" w:cs="Times New Roman"/>
          <w:i/>
          <w:sz w:val="20"/>
          <w:szCs w:val="20"/>
          <w:lang w:val="en-US"/>
        </w:rPr>
        <w:t>Middle-East Journal of Scientific Research.</w:t>
      </w:r>
      <w:r w:rsidR="005E502F" w:rsidRPr="004A1882">
        <w:rPr>
          <w:rFonts w:ascii="Times New Roman" w:hAnsi="Times New Roman" w:cs="Times New Roman"/>
          <w:sz w:val="20"/>
          <w:szCs w:val="20"/>
          <w:lang w:val="en-US"/>
        </w:rPr>
        <w:t xml:space="preserve"> 24(6):2152</w:t>
      </w:r>
      <w:r w:rsidR="004A1882">
        <w:rPr>
          <w:rFonts w:ascii="Times New Roman" w:hAnsi="Times New Roman" w:cs="Times New Roman"/>
          <w:sz w:val="20"/>
          <w:szCs w:val="20"/>
          <w:lang w:val="en-US"/>
        </w:rPr>
        <w:t xml:space="preserve"> – </w:t>
      </w:r>
      <w:r w:rsidR="005E502F" w:rsidRPr="004A1882">
        <w:rPr>
          <w:rFonts w:ascii="Times New Roman" w:hAnsi="Times New Roman" w:cs="Times New Roman"/>
          <w:sz w:val="20"/>
          <w:szCs w:val="20"/>
          <w:lang w:val="en-US"/>
        </w:rPr>
        <w:t>2158.</w:t>
      </w:r>
    </w:p>
    <w:p w:rsidR="004A1882" w:rsidRDefault="00F0234A" w:rsidP="004A1882">
      <w:pPr>
        <w:pStyle w:val="ListParagraph"/>
        <w:numPr>
          <w:ilvl w:val="0"/>
          <w:numId w:val="11"/>
        </w:numPr>
        <w:spacing w:after="0" w:line="240" w:lineRule="auto"/>
        <w:ind w:hanging="720"/>
        <w:jc w:val="both"/>
        <w:outlineLvl w:val="0"/>
        <w:rPr>
          <w:rFonts w:ascii="Times New Roman" w:hAnsi="Times New Roman" w:cs="Times New Roman"/>
          <w:sz w:val="20"/>
          <w:szCs w:val="20"/>
          <w:lang w:val="en-US"/>
        </w:rPr>
      </w:pPr>
      <w:r w:rsidRPr="004A1882">
        <w:rPr>
          <w:rFonts w:ascii="Times New Roman" w:hAnsi="Times New Roman" w:cs="Times New Roman"/>
          <w:sz w:val="20"/>
          <w:szCs w:val="20"/>
          <w:lang w:val="en-US"/>
        </w:rPr>
        <w:t>Ahmad, A. and Moore. E. (2012). Electrochemical imm</w:t>
      </w:r>
      <w:r w:rsidR="004A1882">
        <w:rPr>
          <w:rFonts w:ascii="Times New Roman" w:hAnsi="Times New Roman" w:cs="Times New Roman"/>
          <w:sz w:val="20"/>
          <w:szCs w:val="20"/>
          <w:lang w:val="en-US"/>
        </w:rPr>
        <w:t>un</w:t>
      </w:r>
      <w:r w:rsidRPr="004A1882">
        <w:rPr>
          <w:rFonts w:ascii="Times New Roman" w:hAnsi="Times New Roman" w:cs="Times New Roman"/>
          <w:sz w:val="20"/>
          <w:szCs w:val="20"/>
          <w:lang w:val="en-US"/>
        </w:rPr>
        <w:t xml:space="preserve">osensor modified with self-assembled monolayer of 11-mercaptoundecanoic acid on gold electrodes for detection of benzo[a]pyrene in water. </w:t>
      </w:r>
      <w:r w:rsidRPr="004A1882">
        <w:rPr>
          <w:rFonts w:ascii="Times New Roman" w:hAnsi="Times New Roman" w:cs="Times New Roman"/>
          <w:i/>
          <w:sz w:val="20"/>
          <w:szCs w:val="20"/>
          <w:lang w:val="en-US"/>
        </w:rPr>
        <w:t>Analyst</w:t>
      </w:r>
      <w:r w:rsidRPr="004A1882">
        <w:rPr>
          <w:rFonts w:ascii="Times New Roman" w:hAnsi="Times New Roman" w:cs="Times New Roman"/>
          <w:sz w:val="20"/>
          <w:szCs w:val="20"/>
          <w:lang w:val="en-US"/>
        </w:rPr>
        <w:t>, 137: 5839</w:t>
      </w:r>
      <w:r w:rsidR="004A1882">
        <w:rPr>
          <w:rFonts w:ascii="Times New Roman" w:hAnsi="Times New Roman" w:cs="Times New Roman"/>
          <w:sz w:val="20"/>
          <w:szCs w:val="20"/>
          <w:lang w:val="en-US"/>
        </w:rPr>
        <w:t xml:space="preserve"> – </w:t>
      </w:r>
      <w:r w:rsidRPr="004A1882">
        <w:rPr>
          <w:rFonts w:ascii="Times New Roman" w:hAnsi="Times New Roman" w:cs="Times New Roman"/>
          <w:sz w:val="20"/>
          <w:szCs w:val="20"/>
          <w:lang w:val="en-US"/>
        </w:rPr>
        <w:t>5844.</w:t>
      </w:r>
    </w:p>
    <w:p w:rsidR="002340B6" w:rsidRPr="004A1882" w:rsidRDefault="002340B6" w:rsidP="004A1882">
      <w:pPr>
        <w:pStyle w:val="ListParagraph"/>
        <w:numPr>
          <w:ilvl w:val="0"/>
          <w:numId w:val="11"/>
        </w:numPr>
        <w:spacing w:after="0" w:line="240" w:lineRule="auto"/>
        <w:ind w:hanging="720"/>
        <w:jc w:val="both"/>
        <w:outlineLvl w:val="0"/>
        <w:rPr>
          <w:rFonts w:ascii="Times New Roman" w:hAnsi="Times New Roman" w:cs="Times New Roman"/>
          <w:sz w:val="20"/>
          <w:szCs w:val="20"/>
          <w:lang w:val="en-US"/>
        </w:rPr>
      </w:pPr>
      <w:r w:rsidRPr="004A1882">
        <w:rPr>
          <w:rFonts w:ascii="Times New Roman" w:hAnsi="Times New Roman" w:cs="Times New Roman"/>
          <w:sz w:val="20"/>
          <w:szCs w:val="20"/>
          <w:lang w:val="en-US"/>
        </w:rPr>
        <w:t>Mishra, S.</w:t>
      </w:r>
      <w:r w:rsidR="004A1882">
        <w:rPr>
          <w:rFonts w:ascii="Times New Roman" w:hAnsi="Times New Roman" w:cs="Times New Roman"/>
          <w:sz w:val="20"/>
          <w:szCs w:val="20"/>
          <w:lang w:val="en-US"/>
        </w:rPr>
        <w:t xml:space="preserve"> K., Kumar, D. and </w:t>
      </w:r>
      <w:proofErr w:type="spellStart"/>
      <w:r w:rsidRPr="004A1882">
        <w:rPr>
          <w:rFonts w:ascii="Times New Roman" w:hAnsi="Times New Roman" w:cs="Times New Roman"/>
          <w:sz w:val="20"/>
          <w:szCs w:val="20"/>
          <w:lang w:val="en-US"/>
        </w:rPr>
        <w:t>Biradar</w:t>
      </w:r>
      <w:proofErr w:type="spellEnd"/>
      <w:r w:rsidRPr="004A1882">
        <w:rPr>
          <w:rFonts w:ascii="Times New Roman" w:hAnsi="Times New Roman" w:cs="Times New Roman"/>
          <w:sz w:val="20"/>
          <w:szCs w:val="20"/>
          <w:lang w:val="en-US"/>
        </w:rPr>
        <w:t>, A.</w:t>
      </w:r>
      <w:r w:rsidR="004A1882">
        <w:rPr>
          <w:rFonts w:ascii="Times New Roman" w:hAnsi="Times New Roman" w:cs="Times New Roman"/>
          <w:sz w:val="20"/>
          <w:szCs w:val="20"/>
          <w:lang w:val="en-US"/>
        </w:rPr>
        <w:t xml:space="preserve"> M. </w:t>
      </w:r>
      <w:r w:rsidRPr="004A1882">
        <w:rPr>
          <w:rFonts w:ascii="Times New Roman" w:hAnsi="Times New Roman" w:cs="Times New Roman"/>
          <w:sz w:val="20"/>
          <w:szCs w:val="20"/>
          <w:lang w:val="en-US"/>
        </w:rPr>
        <w:t xml:space="preserve">(2012). Electrochemical impedance spectroscopy </w:t>
      </w:r>
      <w:proofErr w:type="spellStart"/>
      <w:r w:rsidRPr="004A1882">
        <w:rPr>
          <w:rFonts w:ascii="Times New Roman" w:hAnsi="Times New Roman" w:cs="Times New Roman"/>
          <w:sz w:val="20"/>
          <w:szCs w:val="20"/>
          <w:lang w:val="en-US"/>
        </w:rPr>
        <w:t>characterisation</w:t>
      </w:r>
      <w:proofErr w:type="spellEnd"/>
      <w:r w:rsidRPr="004A1882">
        <w:rPr>
          <w:rFonts w:ascii="Times New Roman" w:hAnsi="Times New Roman" w:cs="Times New Roman"/>
          <w:sz w:val="20"/>
          <w:szCs w:val="20"/>
          <w:lang w:val="en-US"/>
        </w:rPr>
        <w:t xml:space="preserve"> of </w:t>
      </w:r>
      <w:proofErr w:type="spellStart"/>
      <w:r w:rsidRPr="004A1882">
        <w:rPr>
          <w:rFonts w:ascii="Times New Roman" w:hAnsi="Times New Roman" w:cs="Times New Roman"/>
          <w:sz w:val="20"/>
          <w:szCs w:val="20"/>
          <w:lang w:val="en-US"/>
        </w:rPr>
        <w:t>mercaptopropionic</w:t>
      </w:r>
      <w:proofErr w:type="spellEnd"/>
      <w:r w:rsidRPr="004A1882">
        <w:rPr>
          <w:rFonts w:ascii="Times New Roman" w:hAnsi="Times New Roman" w:cs="Times New Roman"/>
          <w:sz w:val="20"/>
          <w:szCs w:val="20"/>
          <w:lang w:val="en-US"/>
        </w:rPr>
        <w:t xml:space="preserve"> acid capped </w:t>
      </w:r>
      <w:proofErr w:type="spellStart"/>
      <w:r w:rsidRPr="004A1882">
        <w:rPr>
          <w:rFonts w:ascii="Times New Roman" w:hAnsi="Times New Roman" w:cs="Times New Roman"/>
          <w:sz w:val="20"/>
          <w:szCs w:val="20"/>
          <w:lang w:val="en-US"/>
        </w:rPr>
        <w:t>ZnS</w:t>
      </w:r>
      <w:proofErr w:type="spellEnd"/>
      <w:r w:rsidRPr="004A1882">
        <w:rPr>
          <w:rFonts w:ascii="Times New Roman" w:hAnsi="Times New Roman" w:cs="Times New Roman"/>
          <w:sz w:val="20"/>
          <w:szCs w:val="20"/>
          <w:lang w:val="en-US"/>
        </w:rPr>
        <w:t xml:space="preserve"> </w:t>
      </w:r>
      <w:proofErr w:type="spellStart"/>
      <w:r w:rsidRPr="004A1882">
        <w:rPr>
          <w:rFonts w:ascii="Times New Roman" w:hAnsi="Times New Roman" w:cs="Times New Roman"/>
          <w:sz w:val="20"/>
          <w:szCs w:val="20"/>
          <w:lang w:val="en-US"/>
        </w:rPr>
        <w:t>nanocrystal</w:t>
      </w:r>
      <w:proofErr w:type="spellEnd"/>
      <w:r w:rsidRPr="004A1882">
        <w:rPr>
          <w:rFonts w:ascii="Times New Roman" w:hAnsi="Times New Roman" w:cs="Times New Roman"/>
          <w:sz w:val="20"/>
          <w:szCs w:val="20"/>
          <w:lang w:val="en-US"/>
        </w:rPr>
        <w:t xml:space="preserve"> based </w:t>
      </w:r>
      <w:proofErr w:type="spellStart"/>
      <w:r w:rsidRPr="004A1882">
        <w:rPr>
          <w:rFonts w:ascii="Times New Roman" w:hAnsi="Times New Roman" w:cs="Times New Roman"/>
          <w:sz w:val="20"/>
          <w:szCs w:val="20"/>
          <w:lang w:val="en-US"/>
        </w:rPr>
        <w:t>bioelectrode</w:t>
      </w:r>
      <w:proofErr w:type="spellEnd"/>
      <w:r w:rsidRPr="004A1882">
        <w:rPr>
          <w:rFonts w:ascii="Times New Roman" w:hAnsi="Times New Roman" w:cs="Times New Roman"/>
          <w:sz w:val="20"/>
          <w:szCs w:val="20"/>
          <w:lang w:val="en-US"/>
        </w:rPr>
        <w:t xml:space="preserve"> for the detection of t</w:t>
      </w:r>
      <w:r w:rsidR="004A1882">
        <w:rPr>
          <w:rFonts w:ascii="Times New Roman" w:hAnsi="Times New Roman" w:cs="Times New Roman"/>
          <w:sz w:val="20"/>
          <w:szCs w:val="20"/>
          <w:lang w:val="en-US"/>
        </w:rPr>
        <w:t xml:space="preserve">he cardiac biomarker-myoglobin. </w:t>
      </w:r>
      <w:r w:rsidRPr="004A1882">
        <w:rPr>
          <w:rFonts w:ascii="Times New Roman" w:hAnsi="Times New Roman" w:cs="Times New Roman"/>
          <w:i/>
          <w:sz w:val="20"/>
          <w:szCs w:val="20"/>
          <w:lang w:val="en-US"/>
        </w:rPr>
        <w:t>Bioelectrochemistry</w:t>
      </w:r>
      <w:r w:rsidRPr="004A1882">
        <w:rPr>
          <w:rFonts w:ascii="Times New Roman" w:hAnsi="Times New Roman" w:cs="Times New Roman"/>
          <w:sz w:val="20"/>
          <w:szCs w:val="20"/>
          <w:lang w:val="en-US"/>
        </w:rPr>
        <w:t>, 88: 118</w:t>
      </w:r>
      <w:r w:rsidR="004A1882">
        <w:rPr>
          <w:rFonts w:ascii="Times New Roman" w:hAnsi="Times New Roman" w:cs="Times New Roman"/>
          <w:sz w:val="20"/>
          <w:szCs w:val="20"/>
          <w:lang w:val="en-US"/>
        </w:rPr>
        <w:t xml:space="preserve"> – </w:t>
      </w:r>
      <w:r w:rsidRPr="004A1882">
        <w:rPr>
          <w:rFonts w:ascii="Times New Roman" w:hAnsi="Times New Roman" w:cs="Times New Roman"/>
          <w:sz w:val="20"/>
          <w:szCs w:val="20"/>
          <w:lang w:val="en-US"/>
        </w:rPr>
        <w:t>126.</w:t>
      </w:r>
    </w:p>
    <w:p w:rsidR="00EE09EF" w:rsidRPr="00AA2D7A" w:rsidRDefault="00EE09EF" w:rsidP="001C5570">
      <w:pPr>
        <w:spacing w:after="0" w:line="240" w:lineRule="auto"/>
        <w:jc w:val="both"/>
        <w:rPr>
          <w:rFonts w:ascii="Times New Roman" w:hAnsi="Times New Roman" w:cs="Times New Roman"/>
          <w:sz w:val="20"/>
          <w:szCs w:val="20"/>
          <w:lang w:val="en-US"/>
        </w:rPr>
      </w:pPr>
    </w:p>
    <w:sectPr w:rsidR="00EE09EF" w:rsidRPr="00AA2D7A" w:rsidSect="00FB1488">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C0370B"/>
    <w:multiLevelType w:val="hybridMultilevel"/>
    <w:tmpl w:val="DF0A3F4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nsid w:val="0B42221B"/>
    <w:multiLevelType w:val="hybridMultilevel"/>
    <w:tmpl w:val="62B4F0DE"/>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nsid w:val="144A1330"/>
    <w:multiLevelType w:val="multilevel"/>
    <w:tmpl w:val="D782187C"/>
    <w:lvl w:ilvl="0">
      <w:start w:val="1"/>
      <w:numFmt w:val="decimal"/>
      <w:pStyle w:val="Heading1"/>
      <w:suff w:val="nothing"/>
      <w:lvlText w:val="CHAPTER %1"/>
      <w:lvlJc w:val="left"/>
      <w:pPr>
        <w:ind w:left="0" w:firstLine="0"/>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nsid w:val="1CCF6DDC"/>
    <w:multiLevelType w:val="hybridMultilevel"/>
    <w:tmpl w:val="BBCAA62C"/>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nsid w:val="261D5CF5"/>
    <w:multiLevelType w:val="hybridMultilevel"/>
    <w:tmpl w:val="54E2C632"/>
    <w:lvl w:ilvl="0" w:tplc="043E000F">
      <w:start w:val="1"/>
      <w:numFmt w:val="decimal"/>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5">
    <w:nsid w:val="3BC06904"/>
    <w:multiLevelType w:val="multilevel"/>
    <w:tmpl w:val="1FDCB3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17A20AB"/>
    <w:multiLevelType w:val="hybridMultilevel"/>
    <w:tmpl w:val="6AA239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3029AE"/>
    <w:multiLevelType w:val="hybridMultilevel"/>
    <w:tmpl w:val="E9FE473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nsid w:val="53BD3C11"/>
    <w:multiLevelType w:val="hybridMultilevel"/>
    <w:tmpl w:val="77D0E77A"/>
    <w:lvl w:ilvl="0" w:tplc="043E000F">
      <w:start w:val="1"/>
      <w:numFmt w:val="decimal"/>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9">
    <w:nsid w:val="5D0B27E2"/>
    <w:multiLevelType w:val="hybridMultilevel"/>
    <w:tmpl w:val="8182D78E"/>
    <w:lvl w:ilvl="0" w:tplc="94B09264">
      <w:numFmt w:val="bullet"/>
      <w:lvlText w:val=""/>
      <w:lvlJc w:val="left"/>
      <w:pPr>
        <w:ind w:left="720" w:hanging="360"/>
      </w:pPr>
      <w:rPr>
        <w:rFonts w:ascii="Symbol" w:eastAsiaTheme="minorEastAsia" w:hAnsi="Symbol"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0">
    <w:nsid w:val="5D8D308F"/>
    <w:multiLevelType w:val="hybridMultilevel"/>
    <w:tmpl w:val="51046A4C"/>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nsid w:val="63643011"/>
    <w:multiLevelType w:val="hybridMultilevel"/>
    <w:tmpl w:val="5792FB56"/>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abstractNumId w:val="8"/>
  </w:num>
  <w:num w:numId="2">
    <w:abstractNumId w:val="4"/>
  </w:num>
  <w:num w:numId="3">
    <w:abstractNumId w:val="2"/>
  </w:num>
  <w:num w:numId="4">
    <w:abstractNumId w:val="5"/>
  </w:num>
  <w:num w:numId="5">
    <w:abstractNumId w:val="9"/>
  </w:num>
  <w:num w:numId="6">
    <w:abstractNumId w:val="7"/>
  </w:num>
  <w:num w:numId="7">
    <w:abstractNumId w:val="0"/>
  </w:num>
  <w:num w:numId="8">
    <w:abstractNumId w:val="3"/>
  </w:num>
  <w:num w:numId="9">
    <w:abstractNumId w:val="1"/>
  </w:num>
  <w:num w:numId="10">
    <w:abstractNumId w:val="11"/>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9EF"/>
    <w:rsid w:val="00024987"/>
    <w:rsid w:val="000303B1"/>
    <w:rsid w:val="00031570"/>
    <w:rsid w:val="00031BF9"/>
    <w:rsid w:val="000367CF"/>
    <w:rsid w:val="00043B30"/>
    <w:rsid w:val="0005210D"/>
    <w:rsid w:val="00060C27"/>
    <w:rsid w:val="00065B7D"/>
    <w:rsid w:val="00067E19"/>
    <w:rsid w:val="000774E2"/>
    <w:rsid w:val="00081729"/>
    <w:rsid w:val="000A1BA0"/>
    <w:rsid w:val="000A2860"/>
    <w:rsid w:val="000B3339"/>
    <w:rsid w:val="000D4F3A"/>
    <w:rsid w:val="00102935"/>
    <w:rsid w:val="00104E4C"/>
    <w:rsid w:val="00112C26"/>
    <w:rsid w:val="001331B2"/>
    <w:rsid w:val="0013587C"/>
    <w:rsid w:val="00146930"/>
    <w:rsid w:val="00151B46"/>
    <w:rsid w:val="00152BA4"/>
    <w:rsid w:val="00163BD4"/>
    <w:rsid w:val="00170F24"/>
    <w:rsid w:val="00173A85"/>
    <w:rsid w:val="00175718"/>
    <w:rsid w:val="001B418A"/>
    <w:rsid w:val="001C1AEC"/>
    <w:rsid w:val="001C5570"/>
    <w:rsid w:val="001E085A"/>
    <w:rsid w:val="001F0FE7"/>
    <w:rsid w:val="001F1652"/>
    <w:rsid w:val="001F2874"/>
    <w:rsid w:val="00207912"/>
    <w:rsid w:val="002274D8"/>
    <w:rsid w:val="002340B6"/>
    <w:rsid w:val="00240169"/>
    <w:rsid w:val="002404E9"/>
    <w:rsid w:val="00246012"/>
    <w:rsid w:val="00250DCA"/>
    <w:rsid w:val="00254269"/>
    <w:rsid w:val="002608A4"/>
    <w:rsid w:val="00260C71"/>
    <w:rsid w:val="00282BE1"/>
    <w:rsid w:val="00282D08"/>
    <w:rsid w:val="002929C7"/>
    <w:rsid w:val="002962D0"/>
    <w:rsid w:val="002A799A"/>
    <w:rsid w:val="002B4987"/>
    <w:rsid w:val="002C1F45"/>
    <w:rsid w:val="002C4795"/>
    <w:rsid w:val="002F0727"/>
    <w:rsid w:val="00305428"/>
    <w:rsid w:val="00313E03"/>
    <w:rsid w:val="00320930"/>
    <w:rsid w:val="00335BC7"/>
    <w:rsid w:val="00340426"/>
    <w:rsid w:val="00352F21"/>
    <w:rsid w:val="003859C5"/>
    <w:rsid w:val="00387078"/>
    <w:rsid w:val="00396A9C"/>
    <w:rsid w:val="003A181A"/>
    <w:rsid w:val="003B0C81"/>
    <w:rsid w:val="003B1F9C"/>
    <w:rsid w:val="003B5CFB"/>
    <w:rsid w:val="003C50FF"/>
    <w:rsid w:val="003D16EF"/>
    <w:rsid w:val="003D2FB3"/>
    <w:rsid w:val="003E3E24"/>
    <w:rsid w:val="003F60D1"/>
    <w:rsid w:val="004050A6"/>
    <w:rsid w:val="00417551"/>
    <w:rsid w:val="0042748E"/>
    <w:rsid w:val="00432A30"/>
    <w:rsid w:val="004366AC"/>
    <w:rsid w:val="00444E28"/>
    <w:rsid w:val="004566E1"/>
    <w:rsid w:val="004700AB"/>
    <w:rsid w:val="00473A96"/>
    <w:rsid w:val="004921B5"/>
    <w:rsid w:val="004A1882"/>
    <w:rsid w:val="004B0FCA"/>
    <w:rsid w:val="004B43CD"/>
    <w:rsid w:val="004C0E80"/>
    <w:rsid w:val="00511ACF"/>
    <w:rsid w:val="005213C9"/>
    <w:rsid w:val="00521434"/>
    <w:rsid w:val="00521C7A"/>
    <w:rsid w:val="0053312A"/>
    <w:rsid w:val="00542F8F"/>
    <w:rsid w:val="0055600E"/>
    <w:rsid w:val="0058455D"/>
    <w:rsid w:val="005845DF"/>
    <w:rsid w:val="005A77B9"/>
    <w:rsid w:val="005B3051"/>
    <w:rsid w:val="005B56A0"/>
    <w:rsid w:val="005B57D2"/>
    <w:rsid w:val="005C23F2"/>
    <w:rsid w:val="005C3C15"/>
    <w:rsid w:val="005C45FB"/>
    <w:rsid w:val="005C50EF"/>
    <w:rsid w:val="005D19AC"/>
    <w:rsid w:val="005D60B4"/>
    <w:rsid w:val="005E2746"/>
    <w:rsid w:val="005E502F"/>
    <w:rsid w:val="005F1639"/>
    <w:rsid w:val="00612283"/>
    <w:rsid w:val="00617F10"/>
    <w:rsid w:val="006207B0"/>
    <w:rsid w:val="00630088"/>
    <w:rsid w:val="006318F1"/>
    <w:rsid w:val="00641ACC"/>
    <w:rsid w:val="006562D0"/>
    <w:rsid w:val="006722A2"/>
    <w:rsid w:val="00683CE1"/>
    <w:rsid w:val="0068528E"/>
    <w:rsid w:val="006A0CDF"/>
    <w:rsid w:val="006A1A20"/>
    <w:rsid w:val="006B1280"/>
    <w:rsid w:val="006B3D51"/>
    <w:rsid w:val="006B6115"/>
    <w:rsid w:val="006C2884"/>
    <w:rsid w:val="006C7050"/>
    <w:rsid w:val="006E7427"/>
    <w:rsid w:val="006F225F"/>
    <w:rsid w:val="00705F64"/>
    <w:rsid w:val="0072751E"/>
    <w:rsid w:val="00745872"/>
    <w:rsid w:val="00756BF8"/>
    <w:rsid w:val="007614A5"/>
    <w:rsid w:val="00776590"/>
    <w:rsid w:val="007775F8"/>
    <w:rsid w:val="007852A2"/>
    <w:rsid w:val="00790253"/>
    <w:rsid w:val="007C73F0"/>
    <w:rsid w:val="007D4FA5"/>
    <w:rsid w:val="007E7A34"/>
    <w:rsid w:val="00803194"/>
    <w:rsid w:val="00805E2E"/>
    <w:rsid w:val="00810721"/>
    <w:rsid w:val="00821147"/>
    <w:rsid w:val="00840584"/>
    <w:rsid w:val="00846030"/>
    <w:rsid w:val="00852F61"/>
    <w:rsid w:val="008556F5"/>
    <w:rsid w:val="008611EB"/>
    <w:rsid w:val="00861CBF"/>
    <w:rsid w:val="0086775A"/>
    <w:rsid w:val="008721F7"/>
    <w:rsid w:val="00874EC3"/>
    <w:rsid w:val="0089254E"/>
    <w:rsid w:val="008C0005"/>
    <w:rsid w:val="008D3561"/>
    <w:rsid w:val="008E1F5E"/>
    <w:rsid w:val="0090647A"/>
    <w:rsid w:val="00937E48"/>
    <w:rsid w:val="009460B4"/>
    <w:rsid w:val="00952D36"/>
    <w:rsid w:val="009535FA"/>
    <w:rsid w:val="0096190E"/>
    <w:rsid w:val="00986571"/>
    <w:rsid w:val="009C72E4"/>
    <w:rsid w:val="009E1B13"/>
    <w:rsid w:val="009E6E0D"/>
    <w:rsid w:val="009F28AE"/>
    <w:rsid w:val="00A15F38"/>
    <w:rsid w:val="00A23E37"/>
    <w:rsid w:val="00A52CED"/>
    <w:rsid w:val="00A602D1"/>
    <w:rsid w:val="00A91144"/>
    <w:rsid w:val="00AA06AA"/>
    <w:rsid w:val="00AA2B6D"/>
    <w:rsid w:val="00AA2D7A"/>
    <w:rsid w:val="00AB29F6"/>
    <w:rsid w:val="00AB4F65"/>
    <w:rsid w:val="00AC70E8"/>
    <w:rsid w:val="00AD4D93"/>
    <w:rsid w:val="00AF0F55"/>
    <w:rsid w:val="00AF579A"/>
    <w:rsid w:val="00B1121D"/>
    <w:rsid w:val="00B30BF3"/>
    <w:rsid w:val="00B329B7"/>
    <w:rsid w:val="00B3571C"/>
    <w:rsid w:val="00B36949"/>
    <w:rsid w:val="00B40870"/>
    <w:rsid w:val="00B66ADA"/>
    <w:rsid w:val="00B84CA9"/>
    <w:rsid w:val="00B863BD"/>
    <w:rsid w:val="00B90F49"/>
    <w:rsid w:val="00B94285"/>
    <w:rsid w:val="00BC00B2"/>
    <w:rsid w:val="00C02FB7"/>
    <w:rsid w:val="00C322A0"/>
    <w:rsid w:val="00C36C75"/>
    <w:rsid w:val="00C37D03"/>
    <w:rsid w:val="00C4391B"/>
    <w:rsid w:val="00C46909"/>
    <w:rsid w:val="00C53942"/>
    <w:rsid w:val="00C66E1F"/>
    <w:rsid w:val="00C7095D"/>
    <w:rsid w:val="00C73A69"/>
    <w:rsid w:val="00C87F53"/>
    <w:rsid w:val="00CA1B3C"/>
    <w:rsid w:val="00CA24C8"/>
    <w:rsid w:val="00CB44C6"/>
    <w:rsid w:val="00CD49A4"/>
    <w:rsid w:val="00CF7F86"/>
    <w:rsid w:val="00D03F4F"/>
    <w:rsid w:val="00D07EB3"/>
    <w:rsid w:val="00D12FB5"/>
    <w:rsid w:val="00D21378"/>
    <w:rsid w:val="00D30445"/>
    <w:rsid w:val="00D32755"/>
    <w:rsid w:val="00D53CFB"/>
    <w:rsid w:val="00D62B5C"/>
    <w:rsid w:val="00D644D5"/>
    <w:rsid w:val="00D65C10"/>
    <w:rsid w:val="00D67B43"/>
    <w:rsid w:val="00D83F64"/>
    <w:rsid w:val="00D87516"/>
    <w:rsid w:val="00D95AFD"/>
    <w:rsid w:val="00DB000A"/>
    <w:rsid w:val="00DB5B6A"/>
    <w:rsid w:val="00DC2B68"/>
    <w:rsid w:val="00DC35C4"/>
    <w:rsid w:val="00DD38BD"/>
    <w:rsid w:val="00DD5410"/>
    <w:rsid w:val="00DF4812"/>
    <w:rsid w:val="00E16309"/>
    <w:rsid w:val="00E31928"/>
    <w:rsid w:val="00E3247E"/>
    <w:rsid w:val="00E41011"/>
    <w:rsid w:val="00E46250"/>
    <w:rsid w:val="00E608C6"/>
    <w:rsid w:val="00E84C4D"/>
    <w:rsid w:val="00E857D6"/>
    <w:rsid w:val="00E868A8"/>
    <w:rsid w:val="00E91177"/>
    <w:rsid w:val="00E93F2B"/>
    <w:rsid w:val="00EA4CBF"/>
    <w:rsid w:val="00EC104D"/>
    <w:rsid w:val="00ED1C4E"/>
    <w:rsid w:val="00EE09EF"/>
    <w:rsid w:val="00EE6E45"/>
    <w:rsid w:val="00F0234A"/>
    <w:rsid w:val="00F401DC"/>
    <w:rsid w:val="00F470B1"/>
    <w:rsid w:val="00F559A1"/>
    <w:rsid w:val="00F60C0E"/>
    <w:rsid w:val="00F74337"/>
    <w:rsid w:val="00F81168"/>
    <w:rsid w:val="00F912FE"/>
    <w:rsid w:val="00FA4CAE"/>
    <w:rsid w:val="00FA775C"/>
    <w:rsid w:val="00FB1488"/>
    <w:rsid w:val="00FC309A"/>
    <w:rsid w:val="00FD3CD2"/>
    <w:rsid w:val="00FD76BF"/>
    <w:rsid w:val="00FF00F6"/>
  </w:rsids>
  <m:mathPr>
    <m:mathFont m:val="Cambria Math"/>
    <m:brkBin m:val="before"/>
    <m:brkBinSub m:val="--"/>
    <m:smallFrac m:val="0"/>
    <m:dispDef/>
    <m:lMargin m:val="0"/>
    <m:rMargin m:val="0"/>
    <m:defJc m:val="centerGroup"/>
    <m:wrapIndent m:val="1440"/>
    <m:intLim m:val="subSup"/>
    <m:naryLim m:val="undOvr"/>
  </m:mathPr>
  <w:themeFontLang w:val="ms-MY"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4B7F7F-8A4A-44EC-9BE0-A4D66C3CA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ms-MY"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391B"/>
    <w:rPr>
      <w:lang w:val="en-GB"/>
    </w:rPr>
  </w:style>
  <w:style w:type="paragraph" w:styleId="Heading1">
    <w:name w:val="heading 1"/>
    <w:aliases w:val="CHAPTER"/>
    <w:basedOn w:val="Normal"/>
    <w:next w:val="Normal"/>
    <w:link w:val="Heading1Char"/>
    <w:uiPriority w:val="9"/>
    <w:qFormat/>
    <w:rsid w:val="00874EC3"/>
    <w:pPr>
      <w:keepNext/>
      <w:keepLines/>
      <w:numPr>
        <w:numId w:val="3"/>
      </w:numPr>
      <w:spacing w:after="960" w:line="480" w:lineRule="auto"/>
      <w:jc w:val="center"/>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unhideWhenUsed/>
    <w:qFormat/>
    <w:rsid w:val="00874EC3"/>
    <w:pPr>
      <w:keepNext/>
      <w:keepLines/>
      <w:numPr>
        <w:ilvl w:val="1"/>
        <w:numId w:val="3"/>
      </w:numPr>
      <w:spacing w:before="480" w:after="480" w:line="480" w:lineRule="auto"/>
      <w:ind w:left="578" w:hanging="578"/>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unhideWhenUsed/>
    <w:qFormat/>
    <w:rsid w:val="00874EC3"/>
    <w:pPr>
      <w:keepNext/>
      <w:keepLines/>
      <w:numPr>
        <w:ilvl w:val="2"/>
        <w:numId w:val="3"/>
      </w:numPr>
      <w:spacing w:before="480" w:after="480" w:line="480" w:lineRule="auto"/>
      <w:outlineLvl w:val="2"/>
    </w:pPr>
    <w:rPr>
      <w:rFonts w:ascii="Times New Roman" w:eastAsiaTheme="majorEastAsia" w:hAnsi="Times New Roman" w:cstheme="majorBidi"/>
      <w:b/>
      <w:bCs/>
      <w:sz w:val="24"/>
    </w:rPr>
  </w:style>
  <w:style w:type="paragraph" w:styleId="Heading4">
    <w:name w:val="heading 4"/>
    <w:basedOn w:val="Normal"/>
    <w:next w:val="Normal"/>
    <w:link w:val="Heading4Char"/>
    <w:uiPriority w:val="9"/>
    <w:unhideWhenUsed/>
    <w:qFormat/>
    <w:rsid w:val="00874EC3"/>
    <w:pPr>
      <w:keepNext/>
      <w:keepLines/>
      <w:numPr>
        <w:ilvl w:val="3"/>
        <w:numId w:val="3"/>
      </w:numPr>
      <w:spacing w:before="480" w:after="480" w:line="480" w:lineRule="auto"/>
      <w:ind w:left="862" w:hanging="862"/>
      <w:outlineLvl w:val="3"/>
    </w:pPr>
    <w:rPr>
      <w:rFonts w:ascii="Times New Roman" w:eastAsiaTheme="majorEastAsia" w:hAnsi="Times New Roman" w:cstheme="majorBidi"/>
      <w:b/>
      <w:bCs/>
      <w:iCs/>
      <w:sz w:val="24"/>
    </w:rPr>
  </w:style>
  <w:style w:type="paragraph" w:styleId="Heading5">
    <w:name w:val="heading 5"/>
    <w:basedOn w:val="Normal"/>
    <w:next w:val="Normal"/>
    <w:link w:val="Heading5Char"/>
    <w:uiPriority w:val="9"/>
    <w:semiHidden/>
    <w:unhideWhenUsed/>
    <w:qFormat/>
    <w:rsid w:val="00874EC3"/>
    <w:pPr>
      <w:keepNext/>
      <w:keepLines/>
      <w:numPr>
        <w:ilvl w:val="4"/>
        <w:numId w:val="3"/>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74EC3"/>
    <w:pPr>
      <w:keepNext/>
      <w:keepLines/>
      <w:numPr>
        <w:ilvl w:val="5"/>
        <w:numId w:val="3"/>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74EC3"/>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74EC3"/>
    <w:pPr>
      <w:keepNext/>
      <w:keepLines/>
      <w:numPr>
        <w:ilvl w:val="7"/>
        <w:numId w:val="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74EC3"/>
    <w:pPr>
      <w:keepNext/>
      <w:keepLines/>
      <w:numPr>
        <w:ilvl w:val="8"/>
        <w:numId w:val="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rsid w:val="00874EC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74EC3"/>
    <w:rPr>
      <w:rFonts w:ascii="Tahoma" w:hAnsi="Tahoma" w:cs="Tahoma"/>
      <w:sz w:val="16"/>
      <w:szCs w:val="16"/>
      <w:lang w:val="en-GB"/>
    </w:rPr>
  </w:style>
  <w:style w:type="paragraph" w:styleId="ListParagraph">
    <w:name w:val="List Paragraph"/>
    <w:basedOn w:val="Normal"/>
    <w:uiPriority w:val="34"/>
    <w:qFormat/>
    <w:rsid w:val="00874EC3"/>
    <w:pPr>
      <w:ind w:left="720"/>
      <w:contextualSpacing/>
    </w:pPr>
  </w:style>
  <w:style w:type="character" w:customStyle="1" w:styleId="Heading1Char">
    <w:name w:val="Heading 1 Char"/>
    <w:aliases w:val="CHAPTER Char"/>
    <w:basedOn w:val="DefaultParagraphFont"/>
    <w:link w:val="Heading1"/>
    <w:uiPriority w:val="9"/>
    <w:rsid w:val="00874EC3"/>
    <w:rPr>
      <w:rFonts w:ascii="Times New Roman" w:eastAsiaTheme="majorEastAsia" w:hAnsi="Times New Roman" w:cstheme="majorBidi"/>
      <w:b/>
      <w:bCs/>
      <w:sz w:val="24"/>
      <w:szCs w:val="28"/>
      <w:lang w:val="en-GB"/>
    </w:rPr>
  </w:style>
  <w:style w:type="character" w:customStyle="1" w:styleId="Heading2Char">
    <w:name w:val="Heading 2 Char"/>
    <w:basedOn w:val="DefaultParagraphFont"/>
    <w:link w:val="Heading2"/>
    <w:uiPriority w:val="9"/>
    <w:rsid w:val="00874EC3"/>
    <w:rPr>
      <w:rFonts w:ascii="Times New Roman" w:eastAsiaTheme="majorEastAsia" w:hAnsi="Times New Roman" w:cstheme="majorBidi"/>
      <w:b/>
      <w:bCs/>
      <w:sz w:val="24"/>
      <w:szCs w:val="26"/>
      <w:lang w:val="en-GB"/>
    </w:rPr>
  </w:style>
  <w:style w:type="character" w:customStyle="1" w:styleId="Heading3Char">
    <w:name w:val="Heading 3 Char"/>
    <w:basedOn w:val="DefaultParagraphFont"/>
    <w:link w:val="Heading3"/>
    <w:uiPriority w:val="9"/>
    <w:rsid w:val="00874EC3"/>
    <w:rPr>
      <w:rFonts w:ascii="Times New Roman" w:eastAsiaTheme="majorEastAsia" w:hAnsi="Times New Roman" w:cstheme="majorBidi"/>
      <w:b/>
      <w:bCs/>
      <w:sz w:val="24"/>
      <w:lang w:val="en-GB"/>
    </w:rPr>
  </w:style>
  <w:style w:type="character" w:customStyle="1" w:styleId="Heading4Char">
    <w:name w:val="Heading 4 Char"/>
    <w:basedOn w:val="DefaultParagraphFont"/>
    <w:link w:val="Heading4"/>
    <w:uiPriority w:val="9"/>
    <w:rsid w:val="00874EC3"/>
    <w:rPr>
      <w:rFonts w:ascii="Times New Roman" w:eastAsiaTheme="majorEastAsia" w:hAnsi="Times New Roman" w:cstheme="majorBidi"/>
      <w:b/>
      <w:bCs/>
      <w:iCs/>
      <w:sz w:val="24"/>
      <w:lang w:val="en-GB"/>
    </w:rPr>
  </w:style>
  <w:style w:type="character" w:customStyle="1" w:styleId="Heading5Char">
    <w:name w:val="Heading 5 Char"/>
    <w:basedOn w:val="DefaultParagraphFont"/>
    <w:link w:val="Heading5"/>
    <w:uiPriority w:val="9"/>
    <w:semiHidden/>
    <w:rsid w:val="00874EC3"/>
    <w:rPr>
      <w:rFonts w:asciiTheme="majorHAnsi" w:eastAsiaTheme="majorEastAsia" w:hAnsiTheme="majorHAnsi" w:cstheme="majorBidi"/>
      <w:color w:val="243F60" w:themeColor="accent1" w:themeShade="7F"/>
      <w:lang w:val="en-GB"/>
    </w:rPr>
  </w:style>
  <w:style w:type="character" w:customStyle="1" w:styleId="Heading6Char">
    <w:name w:val="Heading 6 Char"/>
    <w:basedOn w:val="DefaultParagraphFont"/>
    <w:link w:val="Heading6"/>
    <w:uiPriority w:val="9"/>
    <w:semiHidden/>
    <w:rsid w:val="00874EC3"/>
    <w:rPr>
      <w:rFonts w:asciiTheme="majorHAnsi" w:eastAsiaTheme="majorEastAsia" w:hAnsiTheme="majorHAnsi" w:cstheme="majorBidi"/>
      <w:i/>
      <w:iCs/>
      <w:color w:val="243F60" w:themeColor="accent1" w:themeShade="7F"/>
      <w:lang w:val="en-GB"/>
    </w:rPr>
  </w:style>
  <w:style w:type="character" w:customStyle="1" w:styleId="Heading7Char">
    <w:name w:val="Heading 7 Char"/>
    <w:basedOn w:val="DefaultParagraphFont"/>
    <w:link w:val="Heading7"/>
    <w:uiPriority w:val="9"/>
    <w:semiHidden/>
    <w:rsid w:val="00874EC3"/>
    <w:rPr>
      <w:rFonts w:asciiTheme="majorHAnsi" w:eastAsiaTheme="majorEastAsia" w:hAnsiTheme="majorHAnsi" w:cstheme="majorBidi"/>
      <w:i/>
      <w:iCs/>
      <w:color w:val="404040" w:themeColor="text1" w:themeTint="BF"/>
      <w:lang w:val="en-GB"/>
    </w:rPr>
  </w:style>
  <w:style w:type="character" w:customStyle="1" w:styleId="Heading8Char">
    <w:name w:val="Heading 8 Char"/>
    <w:basedOn w:val="DefaultParagraphFont"/>
    <w:link w:val="Heading8"/>
    <w:uiPriority w:val="9"/>
    <w:semiHidden/>
    <w:rsid w:val="00874EC3"/>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uiPriority w:val="9"/>
    <w:semiHidden/>
    <w:rsid w:val="00874EC3"/>
    <w:rPr>
      <w:rFonts w:asciiTheme="majorHAnsi" w:eastAsiaTheme="majorEastAsia" w:hAnsiTheme="majorHAnsi" w:cstheme="majorBidi"/>
      <w:i/>
      <w:iCs/>
      <w:color w:val="404040" w:themeColor="text1" w:themeTint="BF"/>
      <w:sz w:val="20"/>
      <w:szCs w:val="20"/>
      <w:lang w:val="en-GB"/>
    </w:rPr>
  </w:style>
  <w:style w:type="table" w:styleId="TableGrid">
    <w:name w:val="Table Grid"/>
    <w:basedOn w:val="TableNormal"/>
    <w:uiPriority w:val="59"/>
    <w:rsid w:val="00874EC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AB29F6"/>
    <w:pPr>
      <w:spacing w:after="0" w:line="240" w:lineRule="auto"/>
    </w:pPr>
    <w:rPr>
      <w:rFonts w:eastAsiaTheme="minorHAnsi"/>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B29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29F6"/>
    <w:rPr>
      <w:rFonts w:ascii="Tahoma" w:hAnsi="Tahoma" w:cs="Tahoma"/>
      <w:sz w:val="16"/>
      <w:szCs w:val="16"/>
      <w:lang w:val="en-GB"/>
    </w:rPr>
  </w:style>
  <w:style w:type="paragraph" w:styleId="Date">
    <w:name w:val="Date"/>
    <w:basedOn w:val="Normal"/>
    <w:next w:val="Normal"/>
    <w:link w:val="DateChar"/>
    <w:uiPriority w:val="99"/>
    <w:semiHidden/>
    <w:unhideWhenUsed/>
    <w:rsid w:val="004B0FCA"/>
  </w:style>
  <w:style w:type="character" w:customStyle="1" w:styleId="DateChar">
    <w:name w:val="Date Char"/>
    <w:basedOn w:val="DefaultParagraphFont"/>
    <w:link w:val="Date"/>
    <w:uiPriority w:val="99"/>
    <w:semiHidden/>
    <w:rsid w:val="004B0FCA"/>
    <w:rPr>
      <w:lang w:val="en-GB"/>
    </w:rPr>
  </w:style>
  <w:style w:type="paragraph" w:styleId="Caption">
    <w:name w:val="caption"/>
    <w:basedOn w:val="Normal"/>
    <w:next w:val="Normal"/>
    <w:uiPriority w:val="35"/>
    <w:unhideWhenUsed/>
    <w:qFormat/>
    <w:rsid w:val="005D60B4"/>
    <w:pPr>
      <w:spacing w:line="240" w:lineRule="auto"/>
    </w:pPr>
    <w:rPr>
      <w:b/>
      <w:bCs/>
      <w:color w:val="4F81BD" w:themeColor="accent1"/>
      <w:sz w:val="18"/>
      <w:szCs w:val="18"/>
    </w:rPr>
  </w:style>
  <w:style w:type="character" w:styleId="Hyperlink">
    <w:name w:val="Hyperlink"/>
    <w:basedOn w:val="DefaultParagraphFont"/>
    <w:uiPriority w:val="99"/>
    <w:unhideWhenUsed/>
    <w:rsid w:val="005D19A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277046">
      <w:bodyDiv w:val="1"/>
      <w:marLeft w:val="0"/>
      <w:marRight w:val="0"/>
      <w:marTop w:val="0"/>
      <w:marBottom w:val="0"/>
      <w:divBdr>
        <w:top w:val="none" w:sz="0" w:space="0" w:color="auto"/>
        <w:left w:val="none" w:sz="0" w:space="0" w:color="auto"/>
        <w:bottom w:val="none" w:sz="0" w:space="0" w:color="auto"/>
        <w:right w:val="none" w:sz="0" w:space="0" w:color="auto"/>
      </w:divBdr>
    </w:div>
    <w:div w:id="1712339434">
      <w:bodyDiv w:val="1"/>
      <w:marLeft w:val="0"/>
      <w:marRight w:val="0"/>
      <w:marTop w:val="0"/>
      <w:marBottom w:val="0"/>
      <w:divBdr>
        <w:top w:val="none" w:sz="0" w:space="0" w:color="auto"/>
        <w:left w:val="none" w:sz="0" w:space="0" w:color="auto"/>
        <w:bottom w:val="none" w:sz="0" w:space="0" w:color="auto"/>
        <w:right w:val="none" w:sz="0" w:space="0" w:color="auto"/>
      </w:divBdr>
    </w:div>
    <w:div w:id="2052799557">
      <w:bodyDiv w:val="1"/>
      <w:marLeft w:val="0"/>
      <w:marRight w:val="0"/>
      <w:marTop w:val="0"/>
      <w:marBottom w:val="0"/>
      <w:divBdr>
        <w:top w:val="none" w:sz="0" w:space="0" w:color="auto"/>
        <w:left w:val="none" w:sz="0" w:space="0" w:color="auto"/>
        <w:bottom w:val="none" w:sz="0" w:space="0" w:color="auto"/>
        <w:right w:val="none" w:sz="0" w:space="0" w:color="auto"/>
      </w:divBdr>
      <w:divsChild>
        <w:div w:id="1092121578">
          <w:marLeft w:val="0"/>
          <w:marRight w:val="0"/>
          <w:marTop w:val="0"/>
          <w:marBottom w:val="0"/>
          <w:divBdr>
            <w:top w:val="none" w:sz="0" w:space="0" w:color="auto"/>
            <w:left w:val="none" w:sz="0" w:space="0" w:color="auto"/>
            <w:bottom w:val="none" w:sz="0" w:space="0" w:color="auto"/>
            <w:right w:val="none" w:sz="0" w:space="0" w:color="auto"/>
          </w:divBdr>
        </w:div>
        <w:div w:id="1987782692">
          <w:marLeft w:val="0"/>
          <w:marRight w:val="0"/>
          <w:marTop w:val="0"/>
          <w:marBottom w:val="0"/>
          <w:divBdr>
            <w:top w:val="none" w:sz="0" w:space="0" w:color="auto"/>
            <w:left w:val="none" w:sz="0" w:space="0" w:color="auto"/>
            <w:bottom w:val="none" w:sz="0" w:space="0" w:color="auto"/>
            <w:right w:val="none" w:sz="0" w:space="0" w:color="auto"/>
          </w:divBdr>
        </w:div>
        <w:div w:id="18776912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zrilawani.ahmad@umt.edu.my" TargetMode="External"/><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3301FD-FCA1-43BA-9411-A1213184C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7</Pages>
  <Words>3283</Words>
  <Characters>18719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Acer</Company>
  <LinksUpToDate>false</LinksUpToDate>
  <CharactersWithSpaces>21959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yuki</dc:creator>
  <cp:lastModifiedBy>HP</cp:lastModifiedBy>
  <cp:revision>6</cp:revision>
  <cp:lastPrinted>2016-08-14T04:28:00Z</cp:lastPrinted>
  <dcterms:created xsi:type="dcterms:W3CDTF">2017-04-03T02:02:00Z</dcterms:created>
  <dcterms:modified xsi:type="dcterms:W3CDTF">2017-04-25T01:21:00Z</dcterms:modified>
</cp:coreProperties>
</file>