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A0119" w:rsidRDefault="00DA0119" w:rsidP="00DA0119">
      <w:pPr>
        <w:spacing w:after="0" w:line="240" w:lineRule="auto"/>
        <w:jc w:val="center"/>
        <w:outlineLvl w:val="0"/>
        <w:rPr>
          <w:rFonts w:ascii="Times New Roman" w:hAnsi="Times New Roman"/>
          <w:sz w:val="28"/>
          <w:szCs w:val="28"/>
        </w:rPr>
      </w:pPr>
      <w:bookmarkStart w:id="0" w:name="_GoBack"/>
      <w:r w:rsidRPr="00280877">
        <w:rPr>
          <w:rFonts w:ascii="Times New Roman" w:hAnsi="Times New Roman"/>
          <w:sz w:val="28"/>
          <w:szCs w:val="28"/>
        </w:rPr>
        <w:t xml:space="preserve">COMPARISON ON </w:t>
      </w:r>
      <w:r w:rsidRPr="00175F2D">
        <w:rPr>
          <w:rFonts w:ascii="Times New Roman" w:hAnsi="Times New Roman"/>
          <w:i/>
          <w:sz w:val="28"/>
          <w:szCs w:val="28"/>
        </w:rPr>
        <w:t>IN VITRO</w:t>
      </w:r>
      <w:r w:rsidRPr="00280877">
        <w:rPr>
          <w:rFonts w:ascii="Times New Roman" w:hAnsi="Times New Roman"/>
          <w:sz w:val="28"/>
          <w:szCs w:val="28"/>
        </w:rPr>
        <w:t xml:space="preserve"> DEGRADATION OF POLYCAPROLACTONE AND POLYCAPROLACTONE/GELATIN NANOFIBROUS SCAFFOLD</w:t>
      </w:r>
    </w:p>
    <w:p w:rsidR="00DA0119" w:rsidRPr="00DA0119" w:rsidRDefault="00DA0119" w:rsidP="00DA0119">
      <w:pPr>
        <w:spacing w:after="0" w:line="240" w:lineRule="auto"/>
        <w:jc w:val="center"/>
        <w:outlineLvl w:val="0"/>
        <w:rPr>
          <w:rFonts w:ascii="Times New Roman" w:hAnsi="Times New Roman"/>
          <w:sz w:val="24"/>
          <w:szCs w:val="24"/>
        </w:rPr>
      </w:pPr>
    </w:p>
    <w:p w:rsidR="00DA0119" w:rsidRPr="001F4682" w:rsidRDefault="00DA0119" w:rsidP="00DA0119">
      <w:pPr>
        <w:spacing w:after="0" w:line="240" w:lineRule="auto"/>
        <w:jc w:val="center"/>
        <w:outlineLvl w:val="0"/>
        <w:rPr>
          <w:rFonts w:ascii="Times New Roman" w:hAnsi="Times New Roman"/>
          <w:sz w:val="24"/>
          <w:szCs w:val="24"/>
        </w:rPr>
      </w:pPr>
      <w:r w:rsidRPr="001F4682">
        <w:rPr>
          <w:rFonts w:ascii="Times New Roman" w:hAnsi="Times New Roman"/>
          <w:sz w:val="24"/>
          <w:szCs w:val="24"/>
        </w:rPr>
        <w:t xml:space="preserve">(Perbandingan Degradasi </w:t>
      </w:r>
      <w:r w:rsidRPr="00175F2D">
        <w:rPr>
          <w:rFonts w:ascii="Times New Roman" w:hAnsi="Times New Roman"/>
          <w:i/>
          <w:sz w:val="24"/>
          <w:szCs w:val="24"/>
        </w:rPr>
        <w:t>In Vitro</w:t>
      </w:r>
      <w:r w:rsidRPr="001F4682">
        <w:rPr>
          <w:rFonts w:ascii="Times New Roman" w:hAnsi="Times New Roman"/>
          <w:sz w:val="24"/>
          <w:szCs w:val="24"/>
        </w:rPr>
        <w:t xml:space="preserve"> Bagi Perancah Gentian Nano </w:t>
      </w:r>
      <w:r>
        <w:rPr>
          <w:rFonts w:ascii="Times New Roman" w:hAnsi="Times New Roman"/>
          <w:sz w:val="24"/>
          <w:szCs w:val="24"/>
        </w:rPr>
        <w:t>Polikaprolakton</w:t>
      </w:r>
      <w:r w:rsidRPr="001F4682">
        <w:rPr>
          <w:rFonts w:ascii="Times New Roman" w:hAnsi="Times New Roman"/>
          <w:i/>
          <w:sz w:val="24"/>
          <w:szCs w:val="24"/>
        </w:rPr>
        <w:t xml:space="preserve"> </w:t>
      </w:r>
      <w:r>
        <w:rPr>
          <w:rFonts w:ascii="Times New Roman" w:hAnsi="Times New Roman"/>
          <w:sz w:val="24"/>
          <w:szCs w:val="24"/>
        </w:rPr>
        <w:t xml:space="preserve">dan </w:t>
      </w:r>
      <w:r w:rsidRPr="00175F2D">
        <w:rPr>
          <w:rFonts w:ascii="Times New Roman" w:hAnsi="Times New Roman"/>
          <w:sz w:val="24"/>
          <w:szCs w:val="24"/>
        </w:rPr>
        <w:t>Polikaprola</w:t>
      </w:r>
      <w:r>
        <w:rPr>
          <w:rFonts w:ascii="Times New Roman" w:hAnsi="Times New Roman"/>
          <w:sz w:val="24"/>
          <w:szCs w:val="24"/>
        </w:rPr>
        <w:t>k</w:t>
      </w:r>
      <w:r w:rsidRPr="00175F2D">
        <w:rPr>
          <w:rFonts w:ascii="Times New Roman" w:hAnsi="Times New Roman"/>
          <w:sz w:val="24"/>
          <w:szCs w:val="24"/>
        </w:rPr>
        <w:t>ton/Gelatin)</w:t>
      </w:r>
    </w:p>
    <w:p w:rsidR="00DA0119" w:rsidRPr="00DA0119" w:rsidRDefault="00DA0119" w:rsidP="00DA0119">
      <w:pPr>
        <w:spacing w:after="0" w:line="240" w:lineRule="auto"/>
        <w:jc w:val="center"/>
        <w:outlineLvl w:val="0"/>
        <w:rPr>
          <w:rFonts w:ascii="Times New Roman" w:hAnsi="Times New Roman"/>
          <w:b/>
          <w:color w:val="548DD4" w:themeColor="text2" w:themeTint="99"/>
          <w:sz w:val="20"/>
          <w:szCs w:val="20"/>
        </w:rPr>
      </w:pPr>
    </w:p>
    <w:p w:rsidR="00DA0119" w:rsidRPr="00DA0119" w:rsidRDefault="00DA0119" w:rsidP="00DA0119">
      <w:pPr>
        <w:spacing w:after="0" w:line="240" w:lineRule="auto"/>
        <w:jc w:val="center"/>
        <w:outlineLvl w:val="0"/>
        <w:rPr>
          <w:rFonts w:ascii="Times New Roman" w:hAnsi="Times New Roman"/>
          <w:sz w:val="20"/>
          <w:szCs w:val="20"/>
          <w:vertAlign w:val="superscript"/>
        </w:rPr>
      </w:pPr>
      <w:r w:rsidRPr="00DA0119">
        <w:rPr>
          <w:rFonts w:ascii="Times New Roman" w:hAnsi="Times New Roman"/>
          <w:sz w:val="20"/>
          <w:szCs w:val="20"/>
        </w:rPr>
        <w:t>Lim Mim Mim</w:t>
      </w:r>
      <w:r w:rsidRPr="00DA0119">
        <w:rPr>
          <w:rFonts w:ascii="Times New Roman" w:hAnsi="Times New Roman"/>
          <w:sz w:val="20"/>
          <w:szCs w:val="20"/>
          <w:vertAlign w:val="superscript"/>
        </w:rPr>
        <w:t>1</w:t>
      </w:r>
      <w:r w:rsidRPr="00DA0119">
        <w:rPr>
          <w:rFonts w:ascii="Times New Roman" w:hAnsi="Times New Roman"/>
          <w:sz w:val="20"/>
          <w:szCs w:val="20"/>
        </w:rPr>
        <w:t xml:space="preserve"> and Naznin Sultana</w:t>
      </w:r>
      <w:r w:rsidRPr="00DA0119">
        <w:rPr>
          <w:rFonts w:ascii="Times New Roman" w:hAnsi="Times New Roman"/>
          <w:sz w:val="20"/>
          <w:szCs w:val="20"/>
          <w:vertAlign w:val="superscript"/>
        </w:rPr>
        <w:t>1,2</w:t>
      </w:r>
      <w:r w:rsidRPr="007C74C2">
        <w:rPr>
          <w:rFonts w:ascii="Times New Roman" w:hAnsi="Times New Roman"/>
          <w:sz w:val="20"/>
          <w:szCs w:val="20"/>
        </w:rPr>
        <w:t>*</w:t>
      </w:r>
    </w:p>
    <w:bookmarkEnd w:id="0"/>
    <w:p w:rsidR="006768E9" w:rsidRPr="00F447A7" w:rsidRDefault="006768E9" w:rsidP="00DA0119">
      <w:pPr>
        <w:spacing w:after="0" w:line="240" w:lineRule="auto"/>
        <w:jc w:val="center"/>
        <w:rPr>
          <w:rFonts w:ascii="Times New Roman" w:hAnsi="Times New Roman"/>
          <w:noProof/>
          <w:sz w:val="18"/>
          <w:szCs w:val="18"/>
          <w:lang w:bidi="ar-SA"/>
        </w:rPr>
      </w:pPr>
    </w:p>
    <w:p w:rsidR="00DA0119" w:rsidRDefault="00DA0119" w:rsidP="00DA0119">
      <w:pPr>
        <w:spacing w:after="0" w:line="240" w:lineRule="auto"/>
        <w:jc w:val="center"/>
        <w:outlineLvl w:val="0"/>
        <w:rPr>
          <w:rFonts w:ascii="Times New Roman" w:hAnsi="Times New Roman"/>
          <w:i/>
          <w:sz w:val="18"/>
          <w:szCs w:val="18"/>
        </w:rPr>
      </w:pPr>
      <w:r w:rsidRPr="0025283A">
        <w:rPr>
          <w:rFonts w:ascii="Times New Roman" w:hAnsi="Times New Roman"/>
          <w:i/>
          <w:sz w:val="18"/>
          <w:szCs w:val="18"/>
          <w:vertAlign w:val="superscript"/>
        </w:rPr>
        <w:t>1</w:t>
      </w:r>
      <w:r w:rsidRPr="0025283A">
        <w:rPr>
          <w:rFonts w:ascii="Times New Roman" w:hAnsi="Times New Roman"/>
          <w:i/>
          <w:sz w:val="18"/>
          <w:szCs w:val="18"/>
        </w:rPr>
        <w:t>Department of Clinical Sciences, Faculty of Biosc</w:t>
      </w:r>
      <w:r>
        <w:rPr>
          <w:rFonts w:ascii="Times New Roman" w:hAnsi="Times New Roman"/>
          <w:i/>
          <w:sz w:val="18"/>
          <w:szCs w:val="18"/>
        </w:rPr>
        <w:t>iences and Medical Engineering</w:t>
      </w:r>
    </w:p>
    <w:p w:rsidR="00DA0119" w:rsidRDefault="00DA0119" w:rsidP="00DA0119">
      <w:pPr>
        <w:spacing w:after="0" w:line="240" w:lineRule="auto"/>
        <w:jc w:val="center"/>
        <w:outlineLvl w:val="0"/>
        <w:rPr>
          <w:rFonts w:ascii="Times New Roman" w:hAnsi="Times New Roman"/>
          <w:i/>
          <w:sz w:val="18"/>
          <w:szCs w:val="18"/>
        </w:rPr>
      </w:pPr>
      <w:r w:rsidRPr="0025283A">
        <w:rPr>
          <w:rFonts w:ascii="Times New Roman" w:hAnsi="Times New Roman"/>
          <w:i/>
          <w:sz w:val="18"/>
          <w:szCs w:val="18"/>
          <w:vertAlign w:val="superscript"/>
        </w:rPr>
        <w:t>2</w:t>
      </w:r>
      <w:r w:rsidRPr="0025283A">
        <w:rPr>
          <w:rFonts w:ascii="Times New Roman" w:hAnsi="Times New Roman"/>
          <w:i/>
          <w:sz w:val="18"/>
          <w:szCs w:val="18"/>
        </w:rPr>
        <w:t>Advanced Memb</w:t>
      </w:r>
      <w:r>
        <w:rPr>
          <w:rFonts w:ascii="Times New Roman" w:hAnsi="Times New Roman"/>
          <w:i/>
          <w:sz w:val="18"/>
          <w:szCs w:val="18"/>
        </w:rPr>
        <w:t>rane Technology Research Center</w:t>
      </w:r>
    </w:p>
    <w:p w:rsidR="00DA0119" w:rsidRPr="0025283A" w:rsidRDefault="00DA0119" w:rsidP="00DA0119">
      <w:pPr>
        <w:spacing w:after="0" w:line="240" w:lineRule="auto"/>
        <w:jc w:val="center"/>
        <w:outlineLvl w:val="0"/>
        <w:rPr>
          <w:rFonts w:ascii="Times New Roman" w:hAnsi="Times New Roman"/>
          <w:i/>
          <w:sz w:val="18"/>
          <w:szCs w:val="18"/>
        </w:rPr>
      </w:pPr>
      <w:r w:rsidRPr="0025283A">
        <w:rPr>
          <w:rFonts w:ascii="Times New Roman" w:hAnsi="Times New Roman"/>
          <w:i/>
          <w:sz w:val="18"/>
          <w:szCs w:val="18"/>
        </w:rPr>
        <w:t xml:space="preserve">University Teknologi Malaysia, </w:t>
      </w:r>
      <w:r>
        <w:rPr>
          <w:rFonts w:ascii="Times New Roman" w:hAnsi="Times New Roman"/>
          <w:i/>
          <w:sz w:val="18"/>
          <w:szCs w:val="18"/>
        </w:rPr>
        <w:t>81310 Johor Bahru, Johor,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DA0119" w:rsidRDefault="006768E9" w:rsidP="00DA0119">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A0119" w:rsidRPr="0025283A">
        <w:rPr>
          <w:rFonts w:ascii="Times New Roman" w:hAnsi="Times New Roman"/>
          <w:i/>
          <w:sz w:val="18"/>
        </w:rPr>
        <w:t>naznin@biomedical.utm.my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A0119">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DA0119">
        <w:rPr>
          <w:rFonts w:ascii="Times New Roman" w:hAnsi="Times New Roman"/>
          <w:noProof/>
          <w:sz w:val="18"/>
          <w:szCs w:val="18"/>
          <w:lang w:bidi="ar-SA"/>
        </w:rPr>
        <w:t>8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A0119" w:rsidRPr="00280877" w:rsidRDefault="00DA0119" w:rsidP="00DA0119">
      <w:pPr>
        <w:spacing w:after="0" w:line="240" w:lineRule="auto"/>
        <w:jc w:val="both"/>
        <w:outlineLvl w:val="0"/>
        <w:rPr>
          <w:rFonts w:ascii="Times New Roman" w:hAnsi="Times New Roman"/>
          <w:sz w:val="18"/>
          <w:szCs w:val="18"/>
        </w:rPr>
      </w:pPr>
      <w:r w:rsidRPr="00280877">
        <w:rPr>
          <w:rFonts w:ascii="Times New Roman" w:hAnsi="Times New Roman"/>
          <w:sz w:val="18"/>
          <w:szCs w:val="18"/>
        </w:rPr>
        <w:t xml:space="preserve">Tissue engineering has emerged to provide a new medical therapy in helping tissue regrowth and regeneration by employing scaffold as an artificial supporting structure for cellular growth. Many polymers have been utilized in the fabrication of these artificial scaffolds, but there is still a need to fabricate hydrophilic nanofibrous scaffold with appropriate degradation rate. In this study, polycaprolactone (PCL) and polycaprolactone/gelatin (PCL/Ge) 70:30 nanofibrous scaffolds were fabricated using electrospinning technique and compared on </w:t>
      </w:r>
      <w:r w:rsidRPr="00280877">
        <w:rPr>
          <w:rFonts w:ascii="Times New Roman" w:hAnsi="Times New Roman"/>
          <w:i/>
          <w:sz w:val="18"/>
          <w:szCs w:val="18"/>
        </w:rPr>
        <w:t>in vitro</w:t>
      </w:r>
      <w:r w:rsidRPr="00280877">
        <w:rPr>
          <w:rFonts w:ascii="Times New Roman" w:hAnsi="Times New Roman"/>
          <w:sz w:val="18"/>
          <w:szCs w:val="18"/>
        </w:rPr>
        <w:t xml:space="preserve"> degradation rate to determine a more suitable scaffold for skin tissue engineering application. </w:t>
      </w:r>
      <w:r w:rsidRPr="00280877">
        <w:rPr>
          <w:rFonts w:ascii="Times New Roman" w:hAnsi="Times New Roman"/>
          <w:i/>
          <w:sz w:val="18"/>
          <w:szCs w:val="18"/>
        </w:rPr>
        <w:t>In vitro</w:t>
      </w:r>
      <w:r w:rsidRPr="00280877">
        <w:rPr>
          <w:rFonts w:ascii="Times New Roman" w:hAnsi="Times New Roman"/>
          <w:sz w:val="18"/>
          <w:szCs w:val="18"/>
        </w:rPr>
        <w:t xml:space="preserve"> degradation was evaluated by morphological changes, water uptake, and chemical bonding until 12 weeks. Result shows that both PCL and PCL/Ge (70:30) nanofibrous scaffolds were degraded after 8th week. However, the degradation rate of PCL nanofibrous scaffold is slower and does not has obvious morphological changes. PCL/Ge (70:30) nanofibrous scaffold with faster degradation rate have the potential for skin tissue engineering application.</w:t>
      </w:r>
    </w:p>
    <w:p w:rsidR="00DA0119" w:rsidRPr="00280877" w:rsidRDefault="00DA0119" w:rsidP="00DA0119">
      <w:pPr>
        <w:spacing w:after="0" w:line="240" w:lineRule="auto"/>
        <w:jc w:val="both"/>
        <w:outlineLvl w:val="0"/>
        <w:rPr>
          <w:rFonts w:ascii="Times New Roman" w:hAnsi="Times New Roman"/>
          <w:sz w:val="18"/>
          <w:szCs w:val="18"/>
        </w:rPr>
      </w:pPr>
    </w:p>
    <w:p w:rsidR="00DA0119" w:rsidRPr="00280877" w:rsidRDefault="00DA0119" w:rsidP="00DA0119">
      <w:pPr>
        <w:spacing w:after="0" w:line="240" w:lineRule="auto"/>
        <w:jc w:val="both"/>
        <w:outlineLvl w:val="0"/>
        <w:rPr>
          <w:rFonts w:ascii="Times New Roman" w:hAnsi="Times New Roman"/>
          <w:color w:val="548DD4" w:themeColor="text2" w:themeTint="99"/>
          <w:sz w:val="18"/>
          <w:szCs w:val="18"/>
        </w:rPr>
      </w:pPr>
      <w:r w:rsidRPr="00280877">
        <w:rPr>
          <w:rFonts w:ascii="Times New Roman" w:hAnsi="Times New Roman"/>
          <w:b/>
          <w:sz w:val="18"/>
          <w:szCs w:val="18"/>
        </w:rPr>
        <w:t>Keyword</w:t>
      </w:r>
      <w:r>
        <w:rPr>
          <w:rFonts w:ascii="Times New Roman" w:hAnsi="Times New Roman"/>
          <w:b/>
          <w:sz w:val="18"/>
          <w:szCs w:val="18"/>
        </w:rPr>
        <w:t>s</w:t>
      </w:r>
      <w:r w:rsidRPr="00280877">
        <w:rPr>
          <w:rFonts w:ascii="Times New Roman" w:hAnsi="Times New Roman"/>
          <w:sz w:val="18"/>
          <w:szCs w:val="18"/>
        </w:rPr>
        <w:t xml:space="preserve">: </w:t>
      </w:r>
      <w:r>
        <w:rPr>
          <w:rFonts w:ascii="Times New Roman" w:hAnsi="Times New Roman"/>
          <w:sz w:val="18"/>
          <w:szCs w:val="18"/>
        </w:rPr>
        <w:t xml:space="preserve"> tissue engineering, nanofibrous scaffold,</w:t>
      </w:r>
      <w:r w:rsidRPr="00280877">
        <w:rPr>
          <w:rFonts w:ascii="Times New Roman" w:hAnsi="Times New Roman"/>
          <w:sz w:val="18"/>
          <w:szCs w:val="18"/>
        </w:rPr>
        <w:t xml:space="preserve"> </w:t>
      </w:r>
      <w:r w:rsidRPr="00280877">
        <w:rPr>
          <w:rFonts w:ascii="Times New Roman" w:hAnsi="Times New Roman"/>
          <w:i/>
          <w:sz w:val="18"/>
          <w:szCs w:val="18"/>
        </w:rPr>
        <w:t>in vitro</w:t>
      </w:r>
      <w:r>
        <w:rPr>
          <w:rFonts w:ascii="Times New Roman" w:hAnsi="Times New Roman"/>
          <w:sz w:val="18"/>
          <w:szCs w:val="18"/>
        </w:rPr>
        <w:t xml:space="preserve"> degradation, </w:t>
      </w:r>
      <w:r w:rsidRPr="00280877">
        <w:rPr>
          <w:rFonts w:ascii="Times New Roman" w:hAnsi="Times New Roman"/>
          <w:sz w:val="18"/>
          <w:szCs w:val="18"/>
        </w:rPr>
        <w:t>polycaprolactone</w:t>
      </w:r>
      <w:r>
        <w:rPr>
          <w:rFonts w:ascii="Times New Roman" w:hAnsi="Times New Roman"/>
          <w:sz w:val="18"/>
          <w:szCs w:val="18"/>
        </w:rPr>
        <w:t xml:space="preserve">, </w:t>
      </w:r>
      <w:r w:rsidRPr="00280877">
        <w:rPr>
          <w:rFonts w:ascii="Times New Roman" w:hAnsi="Times New Roman"/>
          <w:sz w:val="18"/>
          <w:szCs w:val="18"/>
        </w:rPr>
        <w:t>polycaprolactone/gelatin</w:t>
      </w:r>
    </w:p>
    <w:p w:rsidR="00DA0119" w:rsidRPr="00280877" w:rsidRDefault="00DA0119" w:rsidP="00DA0119">
      <w:pPr>
        <w:spacing w:after="0" w:line="240" w:lineRule="auto"/>
        <w:jc w:val="center"/>
        <w:outlineLvl w:val="0"/>
        <w:rPr>
          <w:rFonts w:ascii="Times New Roman" w:hAnsi="Times New Roman"/>
          <w:b/>
          <w:color w:val="548DD4" w:themeColor="text2" w:themeTint="99"/>
          <w:sz w:val="18"/>
          <w:szCs w:val="18"/>
        </w:rPr>
      </w:pPr>
    </w:p>
    <w:p w:rsidR="00DA0119" w:rsidRPr="00175F2D" w:rsidRDefault="00DA0119" w:rsidP="00DA0119">
      <w:pPr>
        <w:spacing w:after="0" w:line="240" w:lineRule="auto"/>
        <w:jc w:val="center"/>
        <w:outlineLvl w:val="0"/>
        <w:rPr>
          <w:rFonts w:ascii="Times New Roman" w:hAnsi="Times New Roman"/>
          <w:b/>
          <w:noProof/>
          <w:sz w:val="18"/>
          <w:szCs w:val="18"/>
          <w:lang w:val="ms-MY"/>
        </w:rPr>
      </w:pPr>
      <w:r w:rsidRPr="00175F2D">
        <w:rPr>
          <w:rFonts w:ascii="Times New Roman" w:hAnsi="Times New Roman"/>
          <w:b/>
          <w:noProof/>
          <w:sz w:val="18"/>
          <w:szCs w:val="18"/>
          <w:lang w:val="ms-MY"/>
        </w:rPr>
        <w:t>Abstrak</w:t>
      </w:r>
    </w:p>
    <w:p w:rsidR="00DA0119" w:rsidRPr="00175F2D" w:rsidRDefault="00DA0119" w:rsidP="00DA0119">
      <w:pPr>
        <w:spacing w:after="0" w:line="240" w:lineRule="auto"/>
        <w:jc w:val="both"/>
        <w:outlineLvl w:val="0"/>
        <w:rPr>
          <w:rFonts w:ascii="Times New Roman" w:hAnsi="Times New Roman"/>
          <w:noProof/>
          <w:sz w:val="18"/>
          <w:szCs w:val="18"/>
          <w:lang w:val="ms-MY"/>
        </w:rPr>
      </w:pPr>
      <w:r w:rsidRPr="00175F2D">
        <w:rPr>
          <w:rFonts w:ascii="Times New Roman" w:hAnsi="Times New Roman"/>
          <w:noProof/>
          <w:sz w:val="18"/>
          <w:szCs w:val="18"/>
          <w:lang w:val="ms-MY"/>
        </w:rPr>
        <w:t>Kejuruteraan tisu muncul untuk menyediakan terapi perubatan baru dalam membantu pertumbuhan semula tisu dengan menggunakan perancah sebagai struktur sokongan tiruan untuk pertumbuhan selular. Banyak polimer telah digunakan dalam penghasilan perancah ini, namun masih wujud permintaan terhadap penghasilan perancah gentian hidrofilik yang bersaiz nano dengan kadar degradasi yang sesuai. Dalam kajian ini, gentia</w:t>
      </w:r>
      <w:r>
        <w:rPr>
          <w:rFonts w:ascii="Times New Roman" w:hAnsi="Times New Roman"/>
          <w:noProof/>
          <w:sz w:val="18"/>
          <w:szCs w:val="18"/>
          <w:lang w:val="ms-MY"/>
        </w:rPr>
        <w:t>n perancah nano polikaprolakton (PCL) dan polikaprolakton</w:t>
      </w:r>
      <w:r w:rsidRPr="00175F2D">
        <w:rPr>
          <w:rFonts w:ascii="Times New Roman" w:hAnsi="Times New Roman"/>
          <w:noProof/>
          <w:sz w:val="18"/>
          <w:szCs w:val="18"/>
          <w:lang w:val="ms-MY"/>
        </w:rPr>
        <w:t>/gelatin (PCL/Ge) 70:30 telah dihasilk</w:t>
      </w:r>
      <w:r>
        <w:rPr>
          <w:rFonts w:ascii="Times New Roman" w:hAnsi="Times New Roman"/>
          <w:noProof/>
          <w:sz w:val="18"/>
          <w:szCs w:val="18"/>
          <w:lang w:val="ms-MY"/>
        </w:rPr>
        <w:t>an dengan teknik putaran elekron</w:t>
      </w:r>
      <w:r w:rsidRPr="00175F2D">
        <w:rPr>
          <w:rFonts w:ascii="Times New Roman" w:hAnsi="Times New Roman"/>
          <w:noProof/>
          <w:sz w:val="18"/>
          <w:szCs w:val="18"/>
          <w:lang w:val="ms-MY"/>
        </w:rPr>
        <w:t xml:space="preserve"> dan kadar degradasi </w:t>
      </w:r>
      <w:r w:rsidRPr="00175F2D">
        <w:rPr>
          <w:rFonts w:ascii="Times New Roman" w:hAnsi="Times New Roman"/>
          <w:i/>
          <w:noProof/>
          <w:sz w:val="18"/>
          <w:szCs w:val="18"/>
          <w:lang w:val="ms-MY"/>
        </w:rPr>
        <w:t>in vitro</w:t>
      </w:r>
      <w:r w:rsidRPr="00175F2D">
        <w:rPr>
          <w:rFonts w:ascii="Times New Roman" w:hAnsi="Times New Roman"/>
          <w:noProof/>
          <w:sz w:val="18"/>
          <w:szCs w:val="18"/>
          <w:lang w:val="ms-MY"/>
        </w:rPr>
        <w:t xml:space="preserve"> dibandingkan untuk menentukan perancah yang lebih sesuai bagi aplikasi kejuruteraan tisu kulit. Degradasi </w:t>
      </w:r>
      <w:r w:rsidRPr="00175F2D">
        <w:rPr>
          <w:rFonts w:ascii="Times New Roman" w:hAnsi="Times New Roman"/>
          <w:i/>
          <w:noProof/>
          <w:sz w:val="18"/>
          <w:szCs w:val="18"/>
          <w:lang w:val="ms-MY"/>
        </w:rPr>
        <w:t>in vitro</w:t>
      </w:r>
      <w:r w:rsidRPr="00175F2D">
        <w:rPr>
          <w:rFonts w:ascii="Times New Roman" w:hAnsi="Times New Roman"/>
          <w:noProof/>
          <w:sz w:val="18"/>
          <w:szCs w:val="18"/>
          <w:lang w:val="ms-MY"/>
        </w:rPr>
        <w:t xml:space="preserve"> telah dinilai melalui perubahan morfologi, penyerapan air, dan ikatan kimia kedua-dua gentian perancah nano sehingga 12 minggu. Keputusan menunjukkan kedua-dua PCL dan PCL/Ge (70:30) gentian perancah nano telah degradasi selepas minggu ke-8. Walau bagaimanapun, kadar degradasi gentian perancah nano PCL adalah lebih perlahan dan tiada perubahan morfologi yang jelas. Gentian perancah nano PCL/Ge (70:30) dengan kadar degradasi yang lebih cepat mempunyai potensi dalam bidang kejuruteraan tisu kulit.</w:t>
      </w:r>
    </w:p>
    <w:p w:rsidR="00DA0119" w:rsidRPr="00175F2D" w:rsidRDefault="00DA0119" w:rsidP="00DA0119">
      <w:pPr>
        <w:spacing w:after="0" w:line="240" w:lineRule="auto"/>
        <w:jc w:val="both"/>
        <w:outlineLvl w:val="0"/>
        <w:rPr>
          <w:rFonts w:ascii="Times New Roman" w:hAnsi="Times New Roman"/>
          <w:noProof/>
          <w:sz w:val="18"/>
          <w:szCs w:val="18"/>
          <w:lang w:val="ms-MY"/>
        </w:rPr>
      </w:pPr>
    </w:p>
    <w:p w:rsidR="00DA0119" w:rsidRPr="00175F2D" w:rsidRDefault="00DA0119" w:rsidP="00DA0119">
      <w:pPr>
        <w:spacing w:after="0" w:line="240" w:lineRule="auto"/>
        <w:jc w:val="both"/>
        <w:outlineLvl w:val="0"/>
        <w:rPr>
          <w:rFonts w:ascii="Times New Roman" w:hAnsi="Times New Roman"/>
          <w:b/>
          <w:noProof/>
          <w:color w:val="548DD4" w:themeColor="text2" w:themeTint="99"/>
          <w:sz w:val="18"/>
          <w:szCs w:val="18"/>
          <w:lang w:val="ms-MY"/>
        </w:rPr>
      </w:pPr>
      <w:r w:rsidRPr="00175F2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noProof/>
          <w:sz w:val="18"/>
          <w:szCs w:val="18"/>
          <w:lang w:val="ms-MY"/>
        </w:rPr>
        <w:t xml:space="preserve">kejuruteraan tisu, perancah gentian nano, degradasi </w:t>
      </w:r>
      <w:r w:rsidRPr="00175F2D">
        <w:rPr>
          <w:rFonts w:ascii="Times New Roman" w:hAnsi="Times New Roman"/>
          <w:i/>
          <w:noProof/>
          <w:sz w:val="18"/>
          <w:szCs w:val="18"/>
          <w:lang w:val="ms-MY"/>
        </w:rPr>
        <w:t>in vitro</w:t>
      </w:r>
      <w:r>
        <w:rPr>
          <w:rFonts w:ascii="Times New Roman" w:hAnsi="Times New Roman"/>
          <w:noProof/>
          <w:sz w:val="18"/>
          <w:szCs w:val="18"/>
          <w:lang w:val="ms-MY"/>
        </w:rPr>
        <w:t>, polikaprolakton, polikaprolakton/gelatin</w:t>
      </w:r>
    </w:p>
    <w:p w:rsidR="006768E9" w:rsidRDefault="006768E9" w:rsidP="00DA0119">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A0119" w:rsidRPr="00DA0119" w:rsidRDefault="00DA0119" w:rsidP="00DA0119">
      <w:pPr>
        <w:spacing w:after="0" w:line="240" w:lineRule="auto"/>
        <w:jc w:val="both"/>
        <w:outlineLvl w:val="0"/>
        <w:rPr>
          <w:rFonts w:ascii="Times New Roman" w:hAnsi="Times New Roman"/>
          <w:sz w:val="20"/>
          <w:szCs w:val="20"/>
        </w:rPr>
      </w:pPr>
      <w:r w:rsidRPr="00DA0119">
        <w:rPr>
          <w:rFonts w:ascii="Times New Roman" w:hAnsi="Times New Roman"/>
          <w:sz w:val="20"/>
          <w:szCs w:val="20"/>
        </w:rPr>
        <w:t xml:space="preserve">Tissue engineering is an interdisciplinary field that uses life sciences and engineering principles to develop biological substitutes for example fibrous scaffold for improving, maintaining and restoring the function of tissues </w:t>
      </w:r>
      <w:r w:rsidRPr="00DA0119">
        <w:rPr>
          <w:rFonts w:ascii="Times New Roman" w:hAnsi="Times New Roman"/>
          <w:sz w:val="20"/>
          <w:szCs w:val="20"/>
        </w:rPr>
        <w:lastRenderedPageBreak/>
        <w:t xml:space="preserve">or organs. Skin tissue engineering has been developed recently due to the limitations of autografts and allografts such as availability of healthy autologous skin, infections, and scarring. The emergence of skin tissue engineering facilitates the treatment of patients with deep dermal injuries, deep skin burns, and skin related disorders [1]. Skin tissue engineering aims to promote the healing of wounds [2], repair, and promote the regeneration of skin tissue with reduced scarring [1] by applying fibrous scaffold on the wounds.  </w:t>
      </w:r>
    </w:p>
    <w:p w:rsidR="00DA0119" w:rsidRPr="00DA0119" w:rsidRDefault="00DA0119" w:rsidP="00DA0119">
      <w:pPr>
        <w:spacing w:after="0" w:line="240" w:lineRule="auto"/>
        <w:jc w:val="both"/>
        <w:outlineLvl w:val="0"/>
        <w:rPr>
          <w:rFonts w:ascii="Times New Roman" w:hAnsi="Times New Roman"/>
          <w:sz w:val="20"/>
          <w:szCs w:val="20"/>
        </w:rPr>
      </w:pPr>
    </w:p>
    <w:p w:rsidR="00DA0119" w:rsidRPr="00DA0119" w:rsidRDefault="00DA0119" w:rsidP="00DA0119">
      <w:pPr>
        <w:spacing w:after="0" w:line="240" w:lineRule="auto"/>
        <w:jc w:val="both"/>
        <w:outlineLvl w:val="0"/>
        <w:rPr>
          <w:rFonts w:ascii="Times New Roman" w:hAnsi="Times New Roman"/>
          <w:sz w:val="20"/>
          <w:szCs w:val="20"/>
          <w:lang w:val="en-MY"/>
        </w:rPr>
      </w:pPr>
      <w:r w:rsidRPr="00DA0119">
        <w:rPr>
          <w:rFonts w:ascii="Times New Roman" w:hAnsi="Times New Roman"/>
          <w:sz w:val="20"/>
          <w:szCs w:val="20"/>
        </w:rPr>
        <w:t xml:space="preserve">There are many techniques of scaffold fabrication. One of the techniques which is simple and cost effective for fibrous scaffold fabrication is electrospinning technique [3]. Electrospinning, a technique that utilises electrostatic forces to produce fibers has been emerging from 100 years ago [4]. This technique is versatile to spin a wide range of materials such as polymers, composites, and ceramics into extremely thin fibers ranging from micrometers to a few nanometers [5]. These thin fibers mimic the structural dimension of extracellular matrix (ECM) of tissues and organs [4]. Moreover, small dimension of fibers provides high surface area to volume ratio for cellular growth [4]. </w:t>
      </w:r>
      <w:r w:rsidRPr="00DA0119">
        <w:rPr>
          <w:rFonts w:ascii="Times New Roman" w:hAnsi="Times New Roman"/>
          <w:sz w:val="20"/>
          <w:szCs w:val="20"/>
          <w:lang w:val="en-MY"/>
        </w:rPr>
        <w:t>The product of electrospinning is called electrospun fiber or electrospun membrane or fibrous scaffold. Electrospinning technique is able to fabricate nano-sized fibrous scaffolds which mimic ECM of skin for skin tissue engineering.</w:t>
      </w:r>
    </w:p>
    <w:p w:rsidR="00DA0119" w:rsidRPr="00DA0119" w:rsidRDefault="00DA0119" w:rsidP="00DA0119">
      <w:pPr>
        <w:spacing w:after="0" w:line="240" w:lineRule="auto"/>
        <w:jc w:val="both"/>
        <w:outlineLvl w:val="0"/>
        <w:rPr>
          <w:rFonts w:ascii="Times New Roman" w:hAnsi="Times New Roman"/>
          <w:sz w:val="20"/>
          <w:szCs w:val="20"/>
          <w:lang w:val="en-MY"/>
        </w:rPr>
      </w:pPr>
    </w:p>
    <w:p w:rsidR="00DA0119" w:rsidRPr="00DA0119" w:rsidRDefault="00DA0119" w:rsidP="00DA0119">
      <w:pPr>
        <w:spacing w:after="0" w:line="240" w:lineRule="auto"/>
        <w:jc w:val="both"/>
        <w:outlineLvl w:val="0"/>
        <w:rPr>
          <w:rFonts w:ascii="Times New Roman" w:hAnsi="Times New Roman"/>
          <w:sz w:val="20"/>
          <w:szCs w:val="20"/>
          <w:lang w:val="en-MY"/>
        </w:rPr>
      </w:pPr>
      <w:r w:rsidRPr="00DA0119">
        <w:rPr>
          <w:rFonts w:ascii="Times New Roman" w:hAnsi="Times New Roman"/>
          <w:sz w:val="20"/>
          <w:szCs w:val="20"/>
          <w:lang w:val="en-MY"/>
        </w:rPr>
        <w:t>To fabricate scaffold, biomaterials such as biodegradable polymers are widely used as the material of scaffold.  Using biodegradable polymer as scaffold, it will provide an adequate support for cells and degrade at a rate coincide with tissue growth. Biodegradable polymers are divided into biodegradable synthetic polymers and natural polymers. In this study, biodegradable synthetic polymer, polycaprolactone (PCL) and natural polymer, gelatin (Ge) were used. Both polymers were Food and Drug Administration (FDA) approved to be safe for human body [6, 7].</w:t>
      </w:r>
    </w:p>
    <w:p w:rsidR="00DA0119" w:rsidRPr="00DA0119" w:rsidRDefault="00DA0119" w:rsidP="00DA0119">
      <w:pPr>
        <w:spacing w:after="0" w:line="240" w:lineRule="auto"/>
        <w:jc w:val="both"/>
        <w:outlineLvl w:val="0"/>
        <w:rPr>
          <w:rFonts w:ascii="Times New Roman" w:hAnsi="Times New Roman"/>
          <w:sz w:val="20"/>
          <w:szCs w:val="20"/>
          <w:lang w:val="en-MY"/>
        </w:rPr>
      </w:pPr>
    </w:p>
    <w:p w:rsidR="00DA0119" w:rsidRPr="00DA0119" w:rsidRDefault="00DA0119" w:rsidP="00DA0119">
      <w:pPr>
        <w:spacing w:after="0" w:line="240" w:lineRule="auto"/>
        <w:jc w:val="both"/>
        <w:outlineLvl w:val="0"/>
        <w:rPr>
          <w:rFonts w:ascii="Times New Roman" w:hAnsi="Times New Roman"/>
          <w:sz w:val="20"/>
          <w:szCs w:val="20"/>
        </w:rPr>
      </w:pPr>
      <w:r w:rsidRPr="00DA0119">
        <w:rPr>
          <w:rFonts w:ascii="Times New Roman" w:hAnsi="Times New Roman"/>
          <w:sz w:val="20"/>
          <w:szCs w:val="20"/>
        </w:rPr>
        <w:t>Some studies observed that PCL fibrous scaffolds caused a reduction in the ability of cell attachment, migration, proliferation, and differentiation [8]. Cell affinity towards synthetic polymer is usually poorer than natural polymer. PCL has the advantages of biodegradable and biocompatibility, but it has lower hydrophilicity, slower degradation rate, and lack of surface cell-recognition sites [9]. Ge is a natural polymer derived from collagen, the main structural component of ECM of skin. It is hydrophilic and has faster degradation rate. Previous study had investigated Ge and blending of Ge with poly(L-lactic acid)-co-poly(ε-caprolactone)</w:t>
      </w:r>
      <w:r w:rsidRPr="00DA0119">
        <w:rPr>
          <w:sz w:val="20"/>
          <w:szCs w:val="20"/>
        </w:rPr>
        <w:t xml:space="preserve"> </w:t>
      </w:r>
      <w:r w:rsidRPr="00DA0119">
        <w:rPr>
          <w:rFonts w:ascii="Times New Roman" w:hAnsi="Times New Roman"/>
          <w:sz w:val="20"/>
          <w:szCs w:val="20"/>
        </w:rPr>
        <w:t>(PLACL) for the application of skin tissue engineering [10, 11]. Ge fibrous scaffold has the potential for dermo-epidermal composite skin substitute [10]. Blending of poly(L-lactic acid)-co-poly(ε-caprolactone)</w:t>
      </w:r>
      <w:r w:rsidRPr="00DA0119">
        <w:rPr>
          <w:sz w:val="20"/>
          <w:szCs w:val="20"/>
        </w:rPr>
        <w:t xml:space="preserve"> </w:t>
      </w:r>
      <w:r w:rsidRPr="00DA0119">
        <w:rPr>
          <w:rFonts w:ascii="Times New Roman" w:hAnsi="Times New Roman"/>
          <w:sz w:val="20"/>
          <w:szCs w:val="20"/>
        </w:rPr>
        <w:t xml:space="preserve">(PLACL)/Ge is favorable for cell infiltration [11]. However, an appropriate degradation rate is also an important characteristic for skin tissue engineering application. In this study, Ge is selected to be blended with PCL to achieve a desired fibrous scaffold for the aim to increase the degradation rate. </w:t>
      </w:r>
      <w:r w:rsidRPr="00DA0119">
        <w:rPr>
          <w:rFonts w:ascii="Times New Roman" w:hAnsi="Times New Roman"/>
          <w:sz w:val="20"/>
          <w:szCs w:val="20"/>
          <w:lang w:val="en-MY"/>
        </w:rPr>
        <w:t xml:space="preserve">PCL and PCL/Ge (70:30) nanofibrous scaffolds were compared on </w:t>
      </w:r>
      <w:r w:rsidRPr="00DA0119">
        <w:rPr>
          <w:rFonts w:ascii="Times New Roman" w:hAnsi="Times New Roman"/>
          <w:i/>
          <w:sz w:val="20"/>
          <w:szCs w:val="20"/>
          <w:lang w:val="en-MY"/>
        </w:rPr>
        <w:t>in vitro</w:t>
      </w:r>
      <w:r w:rsidRPr="00DA0119">
        <w:rPr>
          <w:rFonts w:ascii="Times New Roman" w:hAnsi="Times New Roman"/>
          <w:sz w:val="20"/>
          <w:szCs w:val="20"/>
          <w:lang w:val="en-MY"/>
        </w:rPr>
        <w:t xml:space="preserve"> degradation to choose a suitable scaffold for skin tissue engineering application.</w:t>
      </w:r>
    </w:p>
    <w:p w:rsidR="006768E9" w:rsidRPr="00F447A7" w:rsidRDefault="006768E9" w:rsidP="00DA011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601BB" w:rsidRPr="004601BB" w:rsidRDefault="004601BB" w:rsidP="004601BB">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Polymer Ge Type A in powder form (~300 g Bloom) from porcine skin, PCL with molecular weight 70,000 – 90,000, formic acid (≥ 95%), and phosphate buffered saline (PBS, P-3813, pH 7.4) were </w:t>
      </w:r>
      <w:r w:rsidRPr="004601BB">
        <w:rPr>
          <w:rFonts w:ascii="Times New Roman" w:hAnsi="Times New Roman"/>
          <w:sz w:val="20"/>
          <w:szCs w:val="20"/>
          <w:lang w:val="en-MY"/>
        </w:rPr>
        <w:t>obtained</w:t>
      </w:r>
      <w:r w:rsidRPr="004601BB">
        <w:rPr>
          <w:rFonts w:ascii="Times New Roman" w:hAnsi="Times New Roman"/>
          <w:sz w:val="20"/>
          <w:szCs w:val="20"/>
        </w:rPr>
        <w:t xml:space="preserve"> from Sigma Aldrich (St. Louis, MO). PCL and PCL/Ge with weight ratio 70:30 were dissolved in formic acid. Both solutions were electrospun to fabricate nanofibrous scaffolds by using electrospinning technique. Degradation of PCL and PCL/Ge (70:30) nanofibrous scaffolds was evaluated by morphological changes and water uptake. Nanofibrous scaffolds were sectioned into 1 x 1cm</w:t>
      </w:r>
      <w:r w:rsidRPr="004601BB">
        <w:rPr>
          <w:rFonts w:ascii="Times New Roman" w:hAnsi="Times New Roman"/>
          <w:sz w:val="20"/>
          <w:szCs w:val="20"/>
          <w:vertAlign w:val="superscript"/>
        </w:rPr>
        <w:t>2</w:t>
      </w:r>
      <w:r w:rsidRPr="004601BB">
        <w:rPr>
          <w:rFonts w:ascii="Times New Roman" w:hAnsi="Times New Roman"/>
          <w:sz w:val="20"/>
          <w:szCs w:val="20"/>
        </w:rPr>
        <w:t xml:space="preserve">, weighted, and incubated at 37 ºC in 10 ml PBS.  After 4, 8, and 12 weeks of incubation, nanofibrous scaffolds were washed with distilled water to remove residual buffer salts. Nanofibrous scaffolds were blotted dry with tissue paper to remove excess water and weighted. Water uptake of nanofibrous scaffolds was calculated using the following equation 1 [12]. </w:t>
      </w:r>
    </w:p>
    <w:p w:rsidR="004601BB" w:rsidRPr="004601BB" w:rsidRDefault="004601BB" w:rsidP="004601BB">
      <w:pPr>
        <w:spacing w:after="0" w:line="240" w:lineRule="auto"/>
        <w:jc w:val="both"/>
        <w:outlineLvl w:val="0"/>
        <w:rPr>
          <w:rFonts w:ascii="Times New Roman" w:hAnsi="Times New Roman"/>
          <w:sz w:val="20"/>
          <w:szCs w:val="20"/>
        </w:rPr>
      </w:pPr>
    </w:p>
    <w:p w:rsidR="004601BB" w:rsidRPr="004601BB" w:rsidRDefault="004601BB" w:rsidP="004601BB">
      <w:pPr>
        <w:spacing w:after="0" w:line="240" w:lineRule="auto"/>
        <w:jc w:val="both"/>
        <w:outlineLvl w:val="0"/>
        <w:rPr>
          <w:rFonts w:ascii="Times New Roman" w:hAnsi="Times New Roman"/>
          <w:sz w:val="20"/>
          <w:szCs w:val="20"/>
        </w:rPr>
      </w:pPr>
      <m:oMath>
        <m:r>
          <m:rPr>
            <m:nor/>
          </m:rPr>
          <w:rPr>
            <w:rFonts w:ascii="Times New Roman" w:hAnsi="Times New Roman"/>
            <w:sz w:val="20"/>
            <w:szCs w:val="20"/>
          </w:rPr>
          <m:t xml:space="preserve">           Water Uptake </m:t>
        </m:r>
        <m:d>
          <m:dPr>
            <m:ctrlPr>
              <w:rPr>
                <w:rFonts w:ascii="Cambria Math" w:hAnsi="Cambria Math"/>
                <w:i/>
                <w:sz w:val="20"/>
                <w:szCs w:val="20"/>
              </w:rPr>
            </m:ctrlPr>
          </m:dPr>
          <m:e>
            <m:r>
              <m:rPr>
                <m:nor/>
              </m:rPr>
              <w:rPr>
                <w:rFonts w:ascii="Times New Roman" w:hAnsi="Times New Roman"/>
                <w:sz w:val="20"/>
                <w:szCs w:val="20"/>
              </w:rPr>
              <m:t>%</m:t>
            </m:r>
          </m:e>
        </m:d>
        <m:r>
          <m:rPr>
            <m:nor/>
          </m:rPr>
          <w:rPr>
            <w:rFonts w:ascii="Times New Roman" w:hAnsi="Times New Roman"/>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w</m:t>
                </m:r>
              </m:sub>
            </m:sSub>
            <m:r>
              <m:rPr>
                <m:nor/>
              </m:rPr>
              <w:rPr>
                <w:rFonts w:ascii="Times New Roman" w:hAnsi="Times New Roman"/>
                <w:sz w:val="20"/>
                <w:szCs w:val="20"/>
              </w:rPr>
              <m:t>-</m:t>
            </m:r>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d</m:t>
                </m:r>
              </m:sub>
            </m:sSub>
          </m:num>
          <m:den>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d</m:t>
                </m:r>
              </m:sub>
            </m:sSub>
          </m:den>
        </m:f>
        <m:r>
          <m:rPr>
            <m:nor/>
          </m:rPr>
          <w:rPr>
            <w:rFonts w:ascii="Times New Roman" w:hAnsi="Times New Roman"/>
            <w:sz w:val="20"/>
            <w:szCs w:val="20"/>
          </w:rPr>
          <m:t xml:space="preserve"> x 100</m:t>
        </m:r>
      </m:oMath>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t xml:space="preserve">  </w:t>
      </w:r>
      <w:r>
        <w:rPr>
          <w:rFonts w:ascii="Times New Roman" w:hAnsi="Times New Roman"/>
          <w:sz w:val="20"/>
          <w:szCs w:val="20"/>
        </w:rPr>
        <w:t xml:space="preserve">      </w:t>
      </w:r>
      <w:r w:rsidRPr="004601BB">
        <w:rPr>
          <w:rFonts w:ascii="Times New Roman" w:hAnsi="Times New Roman"/>
          <w:sz w:val="20"/>
          <w:szCs w:val="20"/>
        </w:rPr>
        <w:t xml:space="preserve"> (1)</w:t>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p>
    <w:p w:rsidR="004601BB" w:rsidRPr="004601BB" w:rsidRDefault="004601BB" w:rsidP="004601BB">
      <w:pPr>
        <w:spacing w:after="0" w:line="240" w:lineRule="auto"/>
        <w:jc w:val="both"/>
        <w:outlineLvl w:val="0"/>
        <w:rPr>
          <w:rFonts w:ascii="Times New Roman" w:hAnsi="Times New Roman"/>
          <w:sz w:val="20"/>
          <w:szCs w:val="20"/>
        </w:rPr>
      </w:pPr>
      <w:r w:rsidRPr="004601BB">
        <w:rPr>
          <w:rFonts w:ascii="Times New Roman" w:hAnsi="Times New Roman"/>
          <w:sz w:val="20"/>
          <w:szCs w:val="20"/>
        </w:rPr>
        <w:t>where W</w:t>
      </w:r>
      <w:r w:rsidRPr="004601BB">
        <w:rPr>
          <w:rFonts w:ascii="Times New Roman" w:hAnsi="Times New Roman"/>
          <w:sz w:val="20"/>
          <w:szCs w:val="20"/>
          <w:vertAlign w:val="subscript"/>
        </w:rPr>
        <w:t>w</w:t>
      </w:r>
      <w:r w:rsidRPr="004601BB">
        <w:rPr>
          <w:rFonts w:ascii="Times New Roman" w:hAnsi="Times New Roman"/>
          <w:sz w:val="20"/>
          <w:szCs w:val="20"/>
        </w:rPr>
        <w:t xml:space="preserve"> is weight of scaffold after incubation, W</w:t>
      </w:r>
      <w:r w:rsidRPr="004601BB">
        <w:rPr>
          <w:rFonts w:ascii="Times New Roman" w:hAnsi="Times New Roman"/>
          <w:sz w:val="20"/>
          <w:szCs w:val="20"/>
          <w:vertAlign w:val="subscript"/>
        </w:rPr>
        <w:t>d</w:t>
      </w:r>
      <w:r w:rsidRPr="004601BB">
        <w:rPr>
          <w:rFonts w:ascii="Times New Roman" w:hAnsi="Times New Roman"/>
          <w:sz w:val="20"/>
          <w:szCs w:val="20"/>
        </w:rPr>
        <w:t xml:space="preserve"> is weight of scaffold before incubation.</w:t>
      </w:r>
    </w:p>
    <w:p w:rsidR="004601BB" w:rsidRPr="004601BB" w:rsidRDefault="004601BB" w:rsidP="004601BB">
      <w:pPr>
        <w:spacing w:after="0" w:line="240" w:lineRule="auto"/>
        <w:jc w:val="both"/>
        <w:outlineLvl w:val="0"/>
        <w:rPr>
          <w:rFonts w:ascii="Times New Roman" w:hAnsi="Times New Roman"/>
          <w:sz w:val="20"/>
          <w:szCs w:val="20"/>
        </w:rPr>
      </w:pPr>
    </w:p>
    <w:p w:rsidR="004601BB" w:rsidRPr="004601BB" w:rsidRDefault="004601BB" w:rsidP="004601BB">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This process was repeated for three times for each time point. The average and standard deviation of water uptake was plotted against degradation time. Nanofibrous scaffolds were dried at room temperature until a constant weight </w:t>
      </w:r>
      <w:r w:rsidRPr="004601BB">
        <w:rPr>
          <w:rFonts w:ascii="Times New Roman" w:hAnsi="Times New Roman"/>
          <w:sz w:val="20"/>
          <w:szCs w:val="20"/>
        </w:rPr>
        <w:lastRenderedPageBreak/>
        <w:t>had achieved and coated with gold for the preparation to be viewed under field emission scanning electron microscope (FESEM). Morphological changes of the fibers after degradation for 8 and 12 weeks were determined by FESEM images.</w:t>
      </w:r>
    </w:p>
    <w:p w:rsidR="004601BB" w:rsidRPr="004601BB" w:rsidRDefault="004601BB" w:rsidP="004601BB">
      <w:pPr>
        <w:spacing w:after="0" w:line="240" w:lineRule="auto"/>
        <w:jc w:val="both"/>
        <w:outlineLvl w:val="0"/>
        <w:rPr>
          <w:rFonts w:ascii="Times New Roman" w:hAnsi="Times New Roman"/>
          <w:sz w:val="20"/>
          <w:szCs w:val="20"/>
        </w:rPr>
      </w:pPr>
    </w:p>
    <w:p w:rsidR="006768E9" w:rsidRPr="004601BB" w:rsidRDefault="004601BB" w:rsidP="004601BB">
      <w:pPr>
        <w:spacing w:after="0" w:line="240" w:lineRule="auto"/>
        <w:jc w:val="both"/>
        <w:rPr>
          <w:rFonts w:ascii="Times New Roman" w:hAnsi="Times New Roman"/>
          <w:noProof/>
          <w:sz w:val="20"/>
          <w:szCs w:val="20"/>
          <w:lang w:bidi="ar-SA"/>
        </w:rPr>
      </w:pPr>
      <w:r w:rsidRPr="004601BB">
        <w:rPr>
          <w:rFonts w:ascii="Times New Roman" w:hAnsi="Times New Roman"/>
          <w:sz w:val="20"/>
          <w:szCs w:val="20"/>
        </w:rPr>
        <w:t>Chemical bonding analysis of both PCL and PCL/Ge nanofibrous scaffolds was performed by using an attenuated total reflectance (ATR) spectroscopy (Perkin-Elmer Series, USA Modal) in the range of 4000 – 400 cm</w:t>
      </w:r>
      <w:r w:rsidRPr="004601BB">
        <w:rPr>
          <w:rFonts w:ascii="Times New Roman" w:hAnsi="Times New Roman"/>
          <w:sz w:val="20"/>
          <w:szCs w:val="20"/>
          <w:vertAlign w:val="superscript"/>
        </w:rPr>
        <w:t>-1</w:t>
      </w:r>
      <w:r w:rsidRPr="004601BB">
        <w:rPr>
          <w:rFonts w:ascii="Times New Roman" w:hAnsi="Times New Roman"/>
          <w:sz w:val="20"/>
          <w:szCs w:val="20"/>
        </w:rPr>
        <w:t xml:space="preserve">.  </w:t>
      </w:r>
    </w:p>
    <w:p w:rsidR="004601BB" w:rsidRPr="004601BB" w:rsidRDefault="004601B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601BB" w:rsidRPr="004601BB" w:rsidRDefault="004601BB" w:rsidP="004601BB">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PCL and PCL/Ge (70:30) scaffolds were fabricated using electrospinning technique by using formic acid as solvent. 14% w/v of PCL and PCL/Ge (70:30) in formic acid formed fibrous scaffold with nanosized diameter. Previous study had reported that the average fiber diameter of PCL and PCL/Ge (70:30) fibrous scaffolds were 88.02 ± 27.83 nm and 155.60 ± 41.13 nm [13]. The contact angle of as-fabricated PCL was </w:t>
      </w:r>
      <w:r w:rsidRPr="004601BB">
        <w:rPr>
          <w:rFonts w:ascii="Times New Roman" w:hAnsi="Times New Roman"/>
          <w:bCs/>
          <w:sz w:val="20"/>
          <w:szCs w:val="20"/>
        </w:rPr>
        <w:t xml:space="preserve">112.30 </w:t>
      </w:r>
      <w:r w:rsidRPr="004601BB">
        <w:rPr>
          <w:rFonts w:ascii="Times New Roman" w:hAnsi="Times New Roman"/>
          <w:sz w:val="20"/>
          <w:szCs w:val="20"/>
        </w:rPr>
        <w:t xml:space="preserve">± 8.14 and </w:t>
      </w:r>
      <w:r w:rsidRPr="004601BB">
        <w:rPr>
          <w:rFonts w:ascii="Times New Roman" w:hAnsi="Times New Roman"/>
          <w:bCs/>
          <w:sz w:val="20"/>
          <w:szCs w:val="20"/>
        </w:rPr>
        <w:t xml:space="preserve">43.83 </w:t>
      </w:r>
      <w:r w:rsidRPr="004601BB">
        <w:rPr>
          <w:rFonts w:ascii="Times New Roman" w:hAnsi="Times New Roman"/>
          <w:sz w:val="20"/>
          <w:szCs w:val="20"/>
        </w:rPr>
        <w:t xml:space="preserve">± 0.06 for PCL/Ge. Both nanofibrous scaffolds were compared on </w:t>
      </w:r>
      <w:r w:rsidRPr="004601BB">
        <w:rPr>
          <w:rFonts w:ascii="Times New Roman" w:hAnsi="Times New Roman"/>
          <w:i/>
          <w:sz w:val="20"/>
          <w:szCs w:val="20"/>
        </w:rPr>
        <w:t>in vitro</w:t>
      </w:r>
      <w:r w:rsidRPr="004601BB">
        <w:rPr>
          <w:rFonts w:ascii="Times New Roman" w:hAnsi="Times New Roman"/>
          <w:sz w:val="20"/>
          <w:szCs w:val="20"/>
        </w:rPr>
        <w:t xml:space="preserve"> degradation. Biodegradable scaffolds are usually degraded and replaced by new tissue. Ideally, the rate of degradation should match the rate of tissue regeneration or tissue growth in vitro and in vivo [9, 14, 15]. In this study, PCL and PCL/Ge (70:30) nanofibrous scaffolds were incubated in PBS at 37 ºC for 12 weeks. </w:t>
      </w:r>
    </w:p>
    <w:p w:rsidR="004601BB" w:rsidRPr="004601BB" w:rsidRDefault="004601BB" w:rsidP="004601BB">
      <w:pPr>
        <w:spacing w:after="0" w:line="240" w:lineRule="auto"/>
        <w:jc w:val="both"/>
        <w:outlineLvl w:val="0"/>
        <w:rPr>
          <w:rFonts w:ascii="Times New Roman" w:hAnsi="Times New Roman"/>
          <w:sz w:val="20"/>
          <w:szCs w:val="20"/>
        </w:rPr>
      </w:pPr>
    </w:p>
    <w:p w:rsidR="004601BB" w:rsidRPr="004601BB" w:rsidRDefault="004601BB" w:rsidP="004601BB">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Figure 1 illustrates the morphological changes of PCL and PCL/Ge (70:30) nanofibrous scaffolds before incubation and after 8 and 12 weeks of incubation. From the FESEM images, there was no broken fiber was observed.  The fiber diameters of PCL and PCL/Ge increased after absorbing water at different degradation period which is referred as “swelling”. </w:t>
      </w:r>
    </w:p>
    <w:p w:rsidR="004601BB" w:rsidRDefault="004601BB" w:rsidP="004601BB">
      <w:pPr>
        <w:spacing w:after="0" w:line="240" w:lineRule="auto"/>
        <w:jc w:val="both"/>
        <w:outlineLvl w:val="0"/>
        <w:rPr>
          <w:rFonts w:ascii="Times New Roman" w:hAnsi="Times New Roman"/>
          <w:sz w:val="20"/>
          <w:szCs w:val="20"/>
        </w:rPr>
      </w:pPr>
    </w:p>
    <w:p w:rsidR="004601BB" w:rsidRPr="004601BB" w:rsidRDefault="004601BB" w:rsidP="004601BB">
      <w:pPr>
        <w:spacing w:after="0" w:line="240" w:lineRule="auto"/>
        <w:jc w:val="both"/>
        <w:outlineLvl w:val="0"/>
        <w:rPr>
          <w:rFonts w:ascii="Times New Roman" w:hAnsi="Times New Roman"/>
          <w:sz w:val="20"/>
          <w:szCs w:val="20"/>
        </w:rPr>
      </w:pPr>
    </w:p>
    <w:p w:rsidR="004601BB" w:rsidRDefault="004601BB" w:rsidP="004601BB">
      <w:pPr>
        <w:spacing w:after="0" w:line="240" w:lineRule="auto"/>
        <w:jc w:val="center"/>
        <w:rPr>
          <w:rFonts w:ascii="Times New Roman" w:eastAsia="SimSun" w:hAnsi="Times New Roman"/>
          <w:sz w:val="20"/>
          <w:szCs w:val="20"/>
          <w:lang w:eastAsia="zh-CN"/>
        </w:rPr>
      </w:pP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5920" behindDoc="0" locked="0" layoutInCell="1" allowOverlap="1" wp14:anchorId="2945558D" wp14:editId="63EFB8C5">
                <wp:simplePos x="0" y="0"/>
                <wp:positionH relativeFrom="column">
                  <wp:posOffset>3060700</wp:posOffset>
                </wp:positionH>
                <wp:positionV relativeFrom="paragraph">
                  <wp:posOffset>67310</wp:posOffset>
                </wp:positionV>
                <wp:extent cx="323850" cy="300990"/>
                <wp:effectExtent l="0" t="0" r="19050"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4601BB" w:rsidRDefault="004601BB" w:rsidP="004601BB">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41pt;margin-top:5.3pt;width:25.5pt;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">
                <v:textbox>
                  <w:txbxContent>
                    <w:p w:rsidR="004601BB" w:rsidRDefault="004601BB" w:rsidP="004601BB">
                      <w:r>
                        <w:t>b</w:t>
                      </w:r>
                    </w:p>
                  </w:txbxContent>
                </v:textbox>
              </v:shape>
            </w:pict>
          </mc:Fallback>
        </mc:AlternateContent>
      </w: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4896" behindDoc="0" locked="0" layoutInCell="1" allowOverlap="1" wp14:anchorId="6EB2F585" wp14:editId="6281D13F">
                <wp:simplePos x="0" y="0"/>
                <wp:positionH relativeFrom="column">
                  <wp:posOffset>494030</wp:posOffset>
                </wp:positionH>
                <wp:positionV relativeFrom="paragraph">
                  <wp:posOffset>43180</wp:posOffset>
                </wp:positionV>
                <wp:extent cx="323850" cy="300990"/>
                <wp:effectExtent l="0" t="0" r="1905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4601BB" w:rsidRDefault="004601BB" w:rsidP="004601BB">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38.9pt;margin-top:3.4pt;width:25.5pt;height:23.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ByLQIAAFg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">
                <v:textbox>
                  <w:txbxContent>
                    <w:p w:rsidR="004601BB" w:rsidRDefault="004601BB" w:rsidP="004601BB">
                      <w:r>
                        <w:t>a</w:t>
                      </w:r>
                    </w:p>
                  </w:txbxContent>
                </v:textbox>
              </v:shape>
            </w:pict>
          </mc:Fallback>
        </mc:AlternateContent>
      </w:r>
      <w:r w:rsidRPr="004601BB">
        <w:rPr>
          <w:rFonts w:ascii="Times New Roman" w:eastAsia="SimSun" w:hAnsi="Times New Roman"/>
          <w:noProof/>
          <w:sz w:val="20"/>
          <w:szCs w:val="20"/>
          <w:lang w:bidi="ar-SA"/>
        </w:rPr>
        <w:drawing>
          <wp:inline distT="0" distB="0" distL="0" distR="0" wp14:anchorId="593B6D81" wp14:editId="57E4DF61">
            <wp:extent cx="2562225" cy="1915160"/>
            <wp:effectExtent l="0" t="0" r="9525" b="8890"/>
            <wp:docPr id="57" name="Picture 6" descr="C:\Users\ASUS\Documents\Master by Research\Result\SEM Image\FESEM Image\Sample 7 14% PCL\Sample 7_x10.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cuments\Master by Research\Result\SEM Image\FESEM Image\Sample 7 14% PCL\Sample 7_x10.0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1915160"/>
                    </a:xfrm>
                    <a:prstGeom prst="rect">
                      <a:avLst/>
                    </a:prstGeom>
                    <a:noFill/>
                    <a:ln>
                      <a:noFill/>
                    </a:ln>
                  </pic:spPr>
                </pic:pic>
              </a:graphicData>
            </a:graphic>
          </wp:inline>
        </w:drawing>
      </w:r>
      <w:r>
        <w:rPr>
          <w:rFonts w:ascii="Times New Roman" w:eastAsia="SimSun" w:hAnsi="Times New Roman"/>
          <w:sz w:val="20"/>
          <w:szCs w:val="20"/>
          <w:lang w:eastAsia="zh-CN"/>
        </w:rPr>
        <w:t xml:space="preserve">   </w:t>
      </w:r>
      <w:r w:rsidRPr="004601BB">
        <w:rPr>
          <w:rFonts w:ascii="Times New Roman" w:eastAsia="SimSun" w:hAnsi="Times New Roman"/>
          <w:noProof/>
          <w:sz w:val="20"/>
          <w:szCs w:val="20"/>
          <w:lang w:bidi="ar-SA"/>
        </w:rPr>
        <w:drawing>
          <wp:inline distT="0" distB="0" distL="0" distR="0" wp14:anchorId="025A6D33" wp14:editId="621BF2A6">
            <wp:extent cx="2570480" cy="1915160"/>
            <wp:effectExtent l="0" t="0" r="1270" b="8890"/>
            <wp:docPr id="58" name="Picture 61" descr="C:\Users\MiM\Documents\Master by Research\Result\Degradation\14092014\14% PCLGe 7030\Sample3_i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iM\Documents\Master by Research\Result\Degradation\14092014\14% PCLGe 7030\Sample3_i0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0480" cy="1915160"/>
                    </a:xfrm>
                    <a:prstGeom prst="rect">
                      <a:avLst/>
                    </a:prstGeom>
                    <a:noFill/>
                    <a:ln>
                      <a:noFill/>
                    </a:ln>
                  </pic:spPr>
                </pic:pic>
              </a:graphicData>
            </a:graphic>
          </wp:inline>
        </w:drawing>
      </w:r>
    </w:p>
    <w:p w:rsidR="004601BB" w:rsidRPr="004601BB" w:rsidRDefault="004601BB" w:rsidP="004601BB">
      <w:pPr>
        <w:spacing w:after="0" w:line="240" w:lineRule="auto"/>
        <w:jc w:val="center"/>
        <w:rPr>
          <w:rFonts w:ascii="Times New Roman" w:eastAsia="SimSun" w:hAnsi="Times New Roman"/>
          <w:sz w:val="20"/>
          <w:szCs w:val="20"/>
          <w:lang w:eastAsia="zh-CN"/>
        </w:rPr>
      </w:pPr>
    </w:p>
    <w:p w:rsidR="004601BB" w:rsidRPr="004601BB" w:rsidRDefault="004601BB" w:rsidP="004601BB">
      <w:pPr>
        <w:spacing w:after="0" w:line="240" w:lineRule="auto"/>
        <w:jc w:val="center"/>
        <w:rPr>
          <w:rFonts w:ascii="Times New Roman" w:eastAsia="SimSun" w:hAnsi="Times New Roman"/>
          <w:sz w:val="20"/>
          <w:szCs w:val="20"/>
          <w:lang w:eastAsia="zh-CN"/>
        </w:rPr>
      </w:pP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7968" behindDoc="0" locked="0" layoutInCell="1" allowOverlap="1" wp14:anchorId="0D51A5C4" wp14:editId="105112E4">
                <wp:simplePos x="0" y="0"/>
                <wp:positionH relativeFrom="column">
                  <wp:posOffset>3057525</wp:posOffset>
                </wp:positionH>
                <wp:positionV relativeFrom="paragraph">
                  <wp:posOffset>57150</wp:posOffset>
                </wp:positionV>
                <wp:extent cx="323850" cy="30099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4601BB" w:rsidRDefault="004601BB" w:rsidP="004601BB">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40.75pt;margin-top:4.5pt;width:25.5pt;height:2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">
                <v:textbox>
                  <w:txbxContent>
                    <w:p w:rsidR="004601BB" w:rsidRDefault="004601BB" w:rsidP="004601BB">
                      <w:r>
                        <w:t>d</w:t>
                      </w:r>
                    </w:p>
                  </w:txbxContent>
                </v:textbox>
              </v:shape>
            </w:pict>
          </mc:Fallback>
        </mc:AlternateContent>
      </w: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6944" behindDoc="0" locked="0" layoutInCell="1" allowOverlap="1" wp14:anchorId="2457DAA4" wp14:editId="596B881D">
                <wp:simplePos x="0" y="0"/>
                <wp:positionH relativeFrom="column">
                  <wp:posOffset>495300</wp:posOffset>
                </wp:positionH>
                <wp:positionV relativeFrom="paragraph">
                  <wp:posOffset>66675</wp:posOffset>
                </wp:positionV>
                <wp:extent cx="323850" cy="300990"/>
                <wp:effectExtent l="0" t="0" r="1905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4601BB" w:rsidRDefault="004601BB" w:rsidP="004601BB">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39pt;margin-top:5.25pt;width:25.5pt;height:2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">
                <v:textbox>
                  <w:txbxContent>
                    <w:p w:rsidR="004601BB" w:rsidRDefault="004601BB" w:rsidP="004601BB">
                      <w:r>
                        <w:t>c</w:t>
                      </w:r>
                    </w:p>
                  </w:txbxContent>
                </v:textbox>
              </v:shape>
            </w:pict>
          </mc:Fallback>
        </mc:AlternateContent>
      </w:r>
      <w:r w:rsidRPr="004601BB">
        <w:rPr>
          <w:rFonts w:ascii="Times New Roman" w:eastAsia="SimSun" w:hAnsi="Times New Roman"/>
          <w:noProof/>
          <w:sz w:val="20"/>
          <w:szCs w:val="20"/>
          <w:lang w:bidi="ar-SA"/>
        </w:rPr>
        <w:drawing>
          <wp:inline distT="0" distB="0" distL="0" distR="0" wp14:anchorId="7332BD1E" wp14:editId="7C8E2B18">
            <wp:extent cx="2562225" cy="1915160"/>
            <wp:effectExtent l="0" t="0" r="9525" b="8890"/>
            <wp:docPr id="59" name="Picture 8" descr="C:\Users\ASUS\Documents\Master by Research\Result\SEM Image\FESEM Image\Degradation\Degradation after 57 days_P11\Sample 1_i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cuments\Master by Research\Result\SEM Image\FESEM Image\Degradation\Degradation after 57 days_P11\Sample 1_i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2225" cy="1915160"/>
                    </a:xfrm>
                    <a:prstGeom prst="rect">
                      <a:avLst/>
                    </a:prstGeom>
                    <a:noFill/>
                    <a:ln>
                      <a:noFill/>
                    </a:ln>
                  </pic:spPr>
                </pic:pic>
              </a:graphicData>
            </a:graphic>
          </wp:inline>
        </w:drawing>
      </w:r>
      <w:r>
        <w:rPr>
          <w:rFonts w:ascii="Times New Roman" w:eastAsia="SimSun" w:hAnsi="Times New Roman"/>
          <w:sz w:val="20"/>
          <w:szCs w:val="20"/>
          <w:lang w:eastAsia="zh-CN"/>
        </w:rPr>
        <w:t xml:space="preserve">   </w:t>
      </w:r>
      <w:r w:rsidRPr="004601BB">
        <w:rPr>
          <w:rFonts w:ascii="Times New Roman" w:eastAsia="SimSun" w:hAnsi="Times New Roman"/>
          <w:noProof/>
          <w:sz w:val="20"/>
          <w:szCs w:val="20"/>
          <w:lang w:bidi="ar-SA"/>
        </w:rPr>
        <w:drawing>
          <wp:inline distT="0" distB="0" distL="0" distR="0" wp14:anchorId="75183A04" wp14:editId="3D76A6DC">
            <wp:extent cx="2562225" cy="1915160"/>
            <wp:effectExtent l="0" t="0" r="9525" b="8890"/>
            <wp:docPr id="60" name="Picture 9" descr="C:\Users\ASUS\Documents\Master by Research\Result\SEM Image\FESEM Image\Degradation\Degradation after 57 days_PG11\Sample 2_i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cuments\Master by Research\Result\SEM Image\FESEM Image\Degradation\Degradation after 57 days_PG11\Sample 2_i00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225" cy="1915160"/>
                    </a:xfrm>
                    <a:prstGeom prst="rect">
                      <a:avLst/>
                    </a:prstGeom>
                    <a:noFill/>
                    <a:ln>
                      <a:noFill/>
                    </a:ln>
                  </pic:spPr>
                </pic:pic>
              </a:graphicData>
            </a:graphic>
          </wp:inline>
        </w:drawing>
      </w:r>
    </w:p>
    <w:p w:rsidR="004601BB" w:rsidRPr="004601BB" w:rsidRDefault="004601BB" w:rsidP="004601BB">
      <w:pPr>
        <w:spacing w:after="0" w:line="240" w:lineRule="auto"/>
        <w:jc w:val="center"/>
        <w:rPr>
          <w:rFonts w:ascii="Times New Roman" w:eastAsia="SimSun" w:hAnsi="Times New Roman"/>
          <w:sz w:val="20"/>
          <w:szCs w:val="20"/>
          <w:lang w:eastAsia="zh-CN"/>
        </w:rPr>
      </w:pPr>
      <w:r w:rsidRPr="004601BB">
        <w:rPr>
          <w:rFonts w:ascii="Times New Roman" w:eastAsia="SimSun" w:hAnsi="Times New Roman"/>
          <w:noProof/>
          <w:color w:val="000000"/>
          <w:sz w:val="20"/>
          <w:szCs w:val="20"/>
          <w:lang w:bidi="ar-SA"/>
        </w:rPr>
        <w:lastRenderedPageBreak/>
        <mc:AlternateContent>
          <mc:Choice Requires="wps">
            <w:drawing>
              <wp:anchor distT="0" distB="0" distL="114300" distR="114300" simplePos="0" relativeHeight="251670016" behindDoc="0" locked="0" layoutInCell="1" allowOverlap="1" wp14:anchorId="54D9C8DD" wp14:editId="41FBB9D3">
                <wp:simplePos x="0" y="0"/>
                <wp:positionH relativeFrom="column">
                  <wp:posOffset>3038475</wp:posOffset>
                </wp:positionH>
                <wp:positionV relativeFrom="paragraph">
                  <wp:posOffset>43815</wp:posOffset>
                </wp:positionV>
                <wp:extent cx="323850" cy="300990"/>
                <wp:effectExtent l="0" t="0" r="19050"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4601BB" w:rsidRDefault="004601BB" w:rsidP="004601BB">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239.25pt;margin-top:3.45pt;width:25.5pt;height:2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">
                <v:textbox>
                  <w:txbxContent>
                    <w:p w:rsidR="004601BB" w:rsidRDefault="004601BB" w:rsidP="004601BB">
                      <w:r>
                        <w:t>f</w:t>
                      </w:r>
                    </w:p>
                  </w:txbxContent>
                </v:textbox>
              </v:shape>
            </w:pict>
          </mc:Fallback>
        </mc:AlternateContent>
      </w: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8992" behindDoc="0" locked="0" layoutInCell="1" allowOverlap="1" wp14:anchorId="6DF7D5A7" wp14:editId="57CC54B0">
                <wp:simplePos x="0" y="0"/>
                <wp:positionH relativeFrom="column">
                  <wp:posOffset>466725</wp:posOffset>
                </wp:positionH>
                <wp:positionV relativeFrom="paragraph">
                  <wp:posOffset>28575</wp:posOffset>
                </wp:positionV>
                <wp:extent cx="323850" cy="300990"/>
                <wp:effectExtent l="0" t="0" r="1905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4601BB" w:rsidRDefault="004601BB" w:rsidP="004601BB">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36.75pt;margin-top:2.25pt;width:25.5pt;height:23.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">
                <v:textbox>
                  <w:txbxContent>
                    <w:p w:rsidR="004601BB" w:rsidRDefault="004601BB" w:rsidP="004601BB">
                      <w:r>
                        <w:t>e</w:t>
                      </w:r>
                    </w:p>
                  </w:txbxContent>
                </v:textbox>
              </v:shape>
            </w:pict>
          </mc:Fallback>
        </mc:AlternateContent>
      </w:r>
      <w:r w:rsidRPr="004601BB">
        <w:rPr>
          <w:rFonts w:ascii="Times New Roman" w:eastAsia="SimSun" w:hAnsi="Times New Roman"/>
          <w:noProof/>
          <w:sz w:val="20"/>
          <w:szCs w:val="20"/>
          <w:lang w:bidi="ar-SA"/>
        </w:rPr>
        <w:drawing>
          <wp:inline distT="0" distB="0" distL="0" distR="0" wp14:anchorId="2B8B3CC4" wp14:editId="17A6EE91">
            <wp:extent cx="2570480" cy="1915160"/>
            <wp:effectExtent l="0" t="0" r="1270" b="8890"/>
            <wp:docPr id="61" name="Picture 62" descr="C:\Users\MiM\Documents\Master by Research\Result\Degradation\14092014\Degradation_P15\P15_10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iM\Documents\Master by Research\Result\Degradation\14092014\Degradation_P15\P15_10k.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0480" cy="1915160"/>
                    </a:xfrm>
                    <a:prstGeom prst="rect">
                      <a:avLst/>
                    </a:prstGeom>
                    <a:noFill/>
                    <a:ln>
                      <a:noFill/>
                    </a:ln>
                  </pic:spPr>
                </pic:pic>
              </a:graphicData>
            </a:graphic>
          </wp:inline>
        </w:drawing>
      </w:r>
      <w:r>
        <w:rPr>
          <w:rFonts w:ascii="Times New Roman" w:eastAsia="SimSun" w:hAnsi="Times New Roman"/>
          <w:sz w:val="20"/>
          <w:szCs w:val="20"/>
          <w:lang w:eastAsia="zh-CN"/>
        </w:rPr>
        <w:t xml:space="preserve">   </w:t>
      </w:r>
      <w:r w:rsidRPr="004601BB">
        <w:rPr>
          <w:rFonts w:ascii="Times New Roman" w:eastAsia="SimSun" w:hAnsi="Times New Roman"/>
          <w:noProof/>
          <w:sz w:val="20"/>
          <w:szCs w:val="20"/>
          <w:lang w:bidi="ar-SA"/>
        </w:rPr>
        <w:drawing>
          <wp:inline distT="0" distB="0" distL="0" distR="0" wp14:anchorId="7A1AEF76" wp14:editId="76618A4F">
            <wp:extent cx="2570480" cy="1915160"/>
            <wp:effectExtent l="0" t="0" r="1270" b="8890"/>
            <wp:docPr id="62" name="Picture 43008" descr="C:\Users\MiM\Documents\Master by Research\Result\Degradation\14092014\Degradation_P16\P16_1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08" descr="C:\Users\MiM\Documents\Master by Research\Result\Degradation\14092014\Degradation_P16\P16_10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0480" cy="1915160"/>
                    </a:xfrm>
                    <a:prstGeom prst="rect">
                      <a:avLst/>
                    </a:prstGeom>
                    <a:noFill/>
                    <a:ln>
                      <a:noFill/>
                    </a:ln>
                  </pic:spPr>
                </pic:pic>
              </a:graphicData>
            </a:graphic>
          </wp:inline>
        </w:drawing>
      </w:r>
    </w:p>
    <w:p w:rsidR="004601BB" w:rsidRDefault="004601BB" w:rsidP="004601BB">
      <w:pPr>
        <w:spacing w:after="0" w:line="240" w:lineRule="auto"/>
        <w:ind w:left="851" w:hanging="851"/>
        <w:jc w:val="both"/>
        <w:rPr>
          <w:rFonts w:ascii="Times New Roman" w:eastAsia="SimSun" w:hAnsi="Times New Roman"/>
          <w:sz w:val="20"/>
          <w:szCs w:val="20"/>
          <w:lang w:eastAsia="zh-CN"/>
        </w:rPr>
      </w:pPr>
    </w:p>
    <w:p w:rsidR="004601BB" w:rsidRPr="004601BB" w:rsidRDefault="004601BB" w:rsidP="004601BB">
      <w:pPr>
        <w:spacing w:after="0" w:line="240" w:lineRule="auto"/>
        <w:ind w:left="851" w:hanging="851"/>
        <w:jc w:val="both"/>
        <w:rPr>
          <w:rFonts w:ascii="Times New Roman" w:eastAsia="SimSun" w:hAnsi="Times New Roman"/>
          <w:sz w:val="20"/>
          <w:szCs w:val="20"/>
          <w:lang w:eastAsia="zh-CN"/>
        </w:rPr>
      </w:pPr>
      <w:r w:rsidRPr="004601BB">
        <w:rPr>
          <w:rFonts w:ascii="Times New Roman" w:eastAsia="SimSun" w:hAnsi="Times New Roman"/>
          <w:sz w:val="20"/>
          <w:szCs w:val="20"/>
          <w:lang w:eastAsia="zh-CN"/>
        </w:rPr>
        <w:t xml:space="preserve">Figure 1. </w:t>
      </w:r>
      <w:r>
        <w:rPr>
          <w:rFonts w:ascii="Times New Roman" w:eastAsia="SimSun" w:hAnsi="Times New Roman"/>
          <w:sz w:val="20"/>
          <w:szCs w:val="20"/>
          <w:lang w:eastAsia="zh-CN"/>
        </w:rPr>
        <w:tab/>
      </w:r>
      <w:r w:rsidRPr="004601BB">
        <w:rPr>
          <w:rFonts w:ascii="Times New Roman" w:eastAsia="SimSun" w:hAnsi="Times New Roman"/>
          <w:sz w:val="20"/>
          <w:szCs w:val="20"/>
          <w:lang w:eastAsia="zh-CN"/>
        </w:rPr>
        <w:t xml:space="preserve">FESEM images of PCL (left) and PCL/Ge (70:30) (right) nanofibrous scaffolds for </w:t>
      </w:r>
      <w:r w:rsidRPr="004601BB">
        <w:rPr>
          <w:rFonts w:ascii="Times New Roman" w:eastAsia="SimSun" w:hAnsi="Times New Roman"/>
          <w:i/>
          <w:sz w:val="20"/>
          <w:szCs w:val="20"/>
          <w:lang w:eastAsia="zh-CN"/>
        </w:rPr>
        <w:t xml:space="preserve">in vitro </w:t>
      </w:r>
      <w:r w:rsidRPr="004601BB">
        <w:rPr>
          <w:rFonts w:ascii="Times New Roman" w:eastAsia="SimSun" w:hAnsi="Times New Roman"/>
          <w:sz w:val="20"/>
          <w:szCs w:val="20"/>
          <w:lang w:eastAsia="zh-CN"/>
        </w:rPr>
        <w:t>degradation (a, b) before degradation, (c, d) after 8 weeks, (e, f) after 12 weeks</w:t>
      </w:r>
    </w:p>
    <w:p w:rsidR="004601BB" w:rsidRDefault="004601BB" w:rsidP="004601BB">
      <w:pPr>
        <w:spacing w:after="0" w:line="240" w:lineRule="auto"/>
        <w:jc w:val="both"/>
        <w:rPr>
          <w:rFonts w:ascii="Times New Roman" w:eastAsia="SimSun" w:hAnsi="Times New Roman"/>
          <w:sz w:val="20"/>
          <w:szCs w:val="20"/>
          <w:lang w:eastAsia="zh-CN"/>
        </w:rPr>
      </w:pPr>
    </w:p>
    <w:p w:rsidR="004601BB" w:rsidRPr="004601BB" w:rsidRDefault="004601BB" w:rsidP="004601BB">
      <w:pPr>
        <w:spacing w:after="0" w:line="240" w:lineRule="auto"/>
        <w:jc w:val="both"/>
        <w:rPr>
          <w:rFonts w:ascii="Times New Roman" w:eastAsia="SimSun" w:hAnsi="Times New Roman"/>
          <w:sz w:val="20"/>
          <w:szCs w:val="20"/>
          <w:lang w:eastAsia="zh-CN"/>
        </w:rPr>
      </w:pPr>
    </w:p>
    <w:p w:rsidR="004601BB" w:rsidRPr="004601BB" w:rsidRDefault="004601BB" w:rsidP="004601BB">
      <w:pPr>
        <w:spacing w:after="0" w:line="240" w:lineRule="auto"/>
        <w:jc w:val="both"/>
        <w:rPr>
          <w:rFonts w:ascii="Times New Roman" w:eastAsia="SimSun" w:hAnsi="Times New Roman"/>
          <w:sz w:val="20"/>
          <w:szCs w:val="20"/>
          <w:lang w:eastAsia="zh-CN"/>
        </w:rPr>
      </w:pPr>
      <w:r w:rsidRPr="004601BB">
        <w:rPr>
          <w:rFonts w:ascii="Times New Roman" w:eastAsia="SimSun" w:hAnsi="Times New Roman"/>
          <w:sz w:val="20"/>
          <w:szCs w:val="20"/>
          <w:lang w:eastAsia="zh-CN"/>
        </w:rPr>
        <w:t xml:space="preserve">Water uptake percentage of PCL and PCL/Ge (70:30) nanofibrous scaffold was also studied for 4, 8, and 12 weeks to evaluate the rate of degradation. Figure 2 shows the percentage of water uptake. </w:t>
      </w:r>
    </w:p>
    <w:p w:rsidR="004601BB" w:rsidRPr="004601BB" w:rsidRDefault="004601BB" w:rsidP="004601BB">
      <w:pPr>
        <w:pStyle w:val="NoSpacing"/>
        <w:jc w:val="both"/>
        <w:rPr>
          <w:rFonts w:ascii="Times New Roman" w:hAnsi="Times New Roman"/>
          <w:sz w:val="20"/>
          <w:szCs w:val="20"/>
        </w:rPr>
      </w:pPr>
    </w:p>
    <w:p w:rsidR="004601BB" w:rsidRPr="004601BB" w:rsidRDefault="004601BB" w:rsidP="004601BB">
      <w:pPr>
        <w:pStyle w:val="NoSpacing"/>
        <w:jc w:val="both"/>
        <w:rPr>
          <w:rFonts w:ascii="Times New Roman" w:hAnsi="Times New Roman"/>
          <w:b/>
          <w:sz w:val="20"/>
          <w:szCs w:val="20"/>
        </w:rPr>
      </w:pPr>
    </w:p>
    <w:p w:rsidR="004601BB" w:rsidRPr="004601BB" w:rsidRDefault="004601BB" w:rsidP="004601BB">
      <w:pPr>
        <w:spacing w:after="0" w:line="240" w:lineRule="auto"/>
        <w:jc w:val="both"/>
        <w:rPr>
          <w:rFonts w:ascii="Times New Roman" w:hAnsi="Times New Roman"/>
          <w:sz w:val="20"/>
          <w:szCs w:val="20"/>
        </w:rPr>
      </w:pPr>
      <w:r w:rsidRPr="004601BB">
        <w:rPr>
          <w:rFonts w:ascii="Times New Roman" w:hAnsi="Times New Roman"/>
          <w:noProof/>
          <w:sz w:val="20"/>
          <w:szCs w:val="20"/>
          <w:lang w:bidi="ar-SA"/>
        </w:rPr>
        <w:drawing>
          <wp:anchor distT="0" distB="0" distL="114300" distR="114300" simplePos="0" relativeHeight="251674112" behindDoc="0" locked="0" layoutInCell="1" allowOverlap="1" wp14:anchorId="1703F010" wp14:editId="0D1D56EE">
            <wp:simplePos x="0" y="0"/>
            <wp:positionH relativeFrom="column">
              <wp:posOffset>1119781</wp:posOffset>
            </wp:positionH>
            <wp:positionV relativeFrom="paragraph">
              <wp:posOffset>4638</wp:posOffset>
            </wp:positionV>
            <wp:extent cx="3510640" cy="2520000"/>
            <wp:effectExtent l="19050" t="1905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029" r="14747" b="23667"/>
                    <a:stretch/>
                  </pic:blipFill>
                  <pic:spPr bwMode="auto">
                    <a:xfrm>
                      <a:off x="0" y="0"/>
                      <a:ext cx="3510640" cy="25200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pStyle w:val="NoSpacing"/>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ind w:left="851" w:hanging="851"/>
        <w:jc w:val="both"/>
        <w:rPr>
          <w:rFonts w:ascii="Times New Roman" w:hAnsi="Times New Roman"/>
          <w:sz w:val="20"/>
          <w:szCs w:val="20"/>
        </w:rPr>
      </w:pPr>
      <w:r w:rsidRPr="004601BB">
        <w:rPr>
          <w:rFonts w:ascii="Times New Roman" w:hAnsi="Times New Roman"/>
          <w:sz w:val="20"/>
          <w:szCs w:val="20"/>
        </w:rPr>
        <w:t xml:space="preserve">Figure 2. </w:t>
      </w:r>
      <w:r>
        <w:rPr>
          <w:rFonts w:ascii="Times New Roman" w:hAnsi="Times New Roman"/>
          <w:sz w:val="20"/>
          <w:szCs w:val="20"/>
        </w:rPr>
        <w:tab/>
      </w:r>
      <w:r w:rsidRPr="004601BB">
        <w:rPr>
          <w:rFonts w:ascii="Times New Roman" w:hAnsi="Times New Roman"/>
          <w:sz w:val="20"/>
          <w:szCs w:val="20"/>
        </w:rPr>
        <w:t>Water uptake percentage of PCL and PCL/Ge (70:30) nanofibrous scaffolds after degradation for 4, 8, and 12 weeks</w:t>
      </w:r>
    </w:p>
    <w:p w:rsid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r w:rsidRPr="004601BB">
        <w:rPr>
          <w:rFonts w:ascii="Times New Roman" w:hAnsi="Times New Roman"/>
          <w:sz w:val="20"/>
          <w:szCs w:val="20"/>
        </w:rPr>
        <w:t>With increasing time, water uptake percentage of PCL nanofibrous scaffold was increasing, but water uptake percentage of PCL/Ge (70:30) nanofibrous scaffold decreased at week 8. In overall, percentage of water uptake of PCL/Ge nanofibrous scaffold was higher than PCL nanofibrous scaffold due to the presence of an amide bond. Amide bond of Ge presence in PCL/Ge scaffold is able to form hydrogen bonds with water molecules. Hence, PCL/Ge nanofibrous scaffold is hydrophilic and takes up more water. However, from the result, percentage of water uptake decreased at week 8 as nanofibrous scaffolds were started to degrade. Degradation of amide bond decreases its ability to form hydrogen bonds with water molecules. Hence, percentage of water uptake was decreased.</w:t>
      </w:r>
    </w:p>
    <w:p w:rsidR="004601BB" w:rsidRP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r w:rsidRPr="004601BB">
        <w:rPr>
          <w:rFonts w:ascii="Times New Roman" w:hAnsi="Times New Roman"/>
          <w:sz w:val="20"/>
          <w:szCs w:val="20"/>
        </w:rPr>
        <w:lastRenderedPageBreak/>
        <w:t xml:space="preserve">Chemical structure of both PCL and PCL/Ge (70:30) nanofibrous scaffolds are investigated using ATR. Figure 3 shows the ATR spectra of PCL and PCL/Ge nanofibrous scaffolds before and after degradation.  </w:t>
      </w:r>
    </w:p>
    <w:p w:rsidR="004601BB" w:rsidRPr="004601BB" w:rsidRDefault="004601BB" w:rsidP="009F60EF">
      <w:pPr>
        <w:spacing w:after="120" w:line="240" w:lineRule="auto"/>
        <w:jc w:val="both"/>
        <w:rPr>
          <w:rFonts w:ascii="Times New Roman" w:hAnsi="Times New Roman"/>
          <w:sz w:val="20"/>
          <w:szCs w:val="20"/>
        </w:rPr>
      </w:pPr>
    </w:p>
    <w:p w:rsidR="004601BB" w:rsidRPr="004601BB" w:rsidRDefault="009F60EF" w:rsidP="004601BB">
      <w:pPr>
        <w:spacing w:after="0" w:line="240" w:lineRule="auto"/>
        <w:jc w:val="center"/>
        <w:rPr>
          <w:rFonts w:ascii="Times New Roman" w:hAnsi="Times New Roman"/>
          <w:sz w:val="20"/>
          <w:szCs w:val="20"/>
        </w:rPr>
      </w:pPr>
      <w:r w:rsidRPr="004601BB">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751A5282" wp14:editId="0DDC2D75">
                <wp:simplePos x="0" y="0"/>
                <wp:positionH relativeFrom="column">
                  <wp:posOffset>847725</wp:posOffset>
                </wp:positionH>
                <wp:positionV relativeFrom="paragraph">
                  <wp:posOffset>19685</wp:posOffset>
                </wp:positionV>
                <wp:extent cx="1391285" cy="291465"/>
                <wp:effectExtent l="0" t="0" r="0" b="0"/>
                <wp:wrapNone/>
                <wp:docPr id="51339" name="Text Box 51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4601BB" w:rsidRPr="00B66CF0" w:rsidRDefault="004601BB" w:rsidP="004601BB">
                            <w:pPr>
                              <w:rPr>
                                <w:rFonts w:ascii="Times New Roman" w:hAnsi="Times New Roman"/>
                              </w:rPr>
                            </w:pPr>
                            <w:r w:rsidRPr="00B66CF0">
                              <w:rPr>
                                <w:rFonts w:ascii="Times New Roman" w:hAnsi="Times New Roman"/>
                              </w:rPr>
                              <w:t>Before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9" o:spid="_x0000_s1033" type="#_x0000_t202" style="position:absolute;left:0;text-align:left;margin-left:66.75pt;margin-top:1.55pt;width:109.55pt;height:2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" filled="f" stroked="f">
                <v:textbox>
                  <w:txbxContent>
                    <w:p w:rsidR="004601BB" w:rsidRPr="00B66CF0" w:rsidRDefault="004601BB" w:rsidP="004601BB">
                      <w:pPr>
                        <w:rPr>
                          <w:rFonts w:ascii="Times New Roman" w:hAnsi="Times New Roman"/>
                        </w:rPr>
                      </w:pPr>
                      <w:r w:rsidRPr="00B66CF0">
                        <w:rPr>
                          <w:rFonts w:ascii="Times New Roman" w:hAnsi="Times New Roman"/>
                        </w:rPr>
                        <w:t>Before degradation</w:t>
                      </w:r>
                    </w:p>
                  </w:txbxContent>
                </v:textbox>
              </v:shape>
            </w:pict>
          </mc:Fallback>
        </mc:AlternateContent>
      </w:r>
      <w:r w:rsidR="004601BB" w:rsidRPr="004601BB">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31407EF3" wp14:editId="12530746">
                <wp:simplePos x="0" y="0"/>
                <wp:positionH relativeFrom="column">
                  <wp:posOffset>4328160</wp:posOffset>
                </wp:positionH>
                <wp:positionV relativeFrom="paragraph">
                  <wp:posOffset>44450</wp:posOffset>
                </wp:positionV>
                <wp:extent cx="501015" cy="2857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1BB" w:rsidRPr="004601BB" w:rsidRDefault="004601BB" w:rsidP="004601BB">
                            <w:pPr>
                              <w:jc w:val="right"/>
                              <w:rPr>
                                <w:rFonts w:ascii="Times New Roman" w:hAnsi="Times New Roman"/>
                                <w:sz w:val="20"/>
                                <w:szCs w:val="20"/>
                              </w:rPr>
                            </w:pPr>
                            <w:r w:rsidRPr="004601BB">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40.8pt;margin-top:3.5pt;width:39.45pt;height:2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" stroked="f">
                <v:textbox>
                  <w:txbxContent>
                    <w:p w:rsidR="004601BB" w:rsidRPr="004601BB" w:rsidRDefault="004601BB" w:rsidP="004601BB">
                      <w:pPr>
                        <w:jc w:val="right"/>
                        <w:rPr>
                          <w:rFonts w:ascii="Times New Roman" w:hAnsi="Times New Roman"/>
                          <w:sz w:val="20"/>
                          <w:szCs w:val="20"/>
                        </w:rPr>
                      </w:pPr>
                      <w:r w:rsidRPr="004601BB">
                        <w:rPr>
                          <w:rFonts w:ascii="Times New Roman" w:hAnsi="Times New Roman"/>
                          <w:sz w:val="20"/>
                          <w:szCs w:val="20"/>
                        </w:rPr>
                        <w:t>(a)</w:t>
                      </w:r>
                    </w:p>
                  </w:txbxContent>
                </v:textbox>
              </v:shape>
            </w:pict>
          </mc:Fallback>
        </mc:AlternateContent>
      </w:r>
      <w:r w:rsidR="004601BB" w:rsidRPr="004601BB">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164AB77D" wp14:editId="4B6DEC95">
                <wp:simplePos x="0" y="0"/>
                <wp:positionH relativeFrom="column">
                  <wp:posOffset>791210</wp:posOffset>
                </wp:positionH>
                <wp:positionV relativeFrom="paragraph">
                  <wp:posOffset>704215</wp:posOffset>
                </wp:positionV>
                <wp:extent cx="1391285" cy="291465"/>
                <wp:effectExtent l="0" t="0" r="0" b="0"/>
                <wp:wrapNone/>
                <wp:docPr id="51338" name="Text Box 51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4601BB" w:rsidRPr="00B66CF0" w:rsidRDefault="004601BB" w:rsidP="004601BB">
                            <w:pPr>
                              <w:rPr>
                                <w:rFonts w:ascii="Times New Roman" w:hAnsi="Times New Roman"/>
                              </w:rPr>
                            </w:pPr>
                            <w:r w:rsidRPr="00B66CF0">
                              <w:rPr>
                                <w:rFonts w:ascii="Times New Roman" w:hAnsi="Times New Roman"/>
                              </w:rPr>
                              <w:t>After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8" o:spid="_x0000_s1035" type="#_x0000_t202" style="position:absolute;left:0;text-align:left;margin-left:62.3pt;margin-top:55.45pt;width:109.55pt;height:2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" filled="f" stroked="f">
                <v:textbox>
                  <w:txbxContent>
                    <w:p w:rsidR="004601BB" w:rsidRPr="00B66CF0" w:rsidRDefault="004601BB" w:rsidP="004601BB">
                      <w:pPr>
                        <w:rPr>
                          <w:rFonts w:ascii="Times New Roman" w:hAnsi="Times New Roman"/>
                        </w:rPr>
                      </w:pPr>
                      <w:r w:rsidRPr="00B66CF0">
                        <w:rPr>
                          <w:rFonts w:ascii="Times New Roman" w:hAnsi="Times New Roman"/>
                        </w:rPr>
                        <w:t>After degradation</w:t>
                      </w:r>
                    </w:p>
                  </w:txbxContent>
                </v:textbox>
              </v:shape>
            </w:pict>
          </mc:Fallback>
        </mc:AlternateContent>
      </w:r>
      <w:r w:rsidR="004601BB" w:rsidRPr="004601BB">
        <w:rPr>
          <w:rFonts w:ascii="Times New Roman" w:hAnsi="Times New Roman"/>
          <w:noProof/>
          <w:sz w:val="20"/>
          <w:szCs w:val="20"/>
          <w:lang w:bidi="ar-SA"/>
        </w:rPr>
        <w:drawing>
          <wp:inline distT="0" distB="0" distL="0" distR="0" wp14:anchorId="5319F67B" wp14:editId="2611AB2C">
            <wp:extent cx="4676775" cy="2200275"/>
            <wp:effectExtent l="19050" t="19050" r="28575" b="28575"/>
            <wp:docPr id="51332" name="Picture 51332" descr="C:\Users\MiM\Desktop\mim mim\Degradation\Before and After Degradation\before and after deg\pcl b4 and after\pcl b4 and after de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M\Desktop\mim mim\Degradation\Before and After Degradation\before and after deg\pcl b4 and after\pcl b4 and after deg.TIF"/>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48" t="1443" r="556" b="1498"/>
                    <a:stretch/>
                  </pic:blipFill>
                  <pic:spPr bwMode="auto">
                    <a:xfrm>
                      <a:off x="0" y="0"/>
                      <a:ext cx="4680000" cy="220179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601BB" w:rsidRDefault="004601BB" w:rsidP="004601BB">
      <w:pPr>
        <w:spacing w:after="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p>
    <w:p w:rsidR="004601BB" w:rsidRDefault="004601BB" w:rsidP="004601BB">
      <w:pPr>
        <w:spacing w:after="0" w:line="240" w:lineRule="auto"/>
        <w:jc w:val="center"/>
        <w:rPr>
          <w:rFonts w:ascii="Times New Roman" w:hAnsi="Times New Roman"/>
          <w:sz w:val="20"/>
          <w:szCs w:val="20"/>
        </w:rPr>
      </w:pPr>
      <w:r w:rsidRPr="004601BB">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586A9D5E" wp14:editId="0D23FD09">
                <wp:simplePos x="0" y="0"/>
                <wp:positionH relativeFrom="column">
                  <wp:posOffset>4314825</wp:posOffset>
                </wp:positionH>
                <wp:positionV relativeFrom="paragraph">
                  <wp:posOffset>88900</wp:posOffset>
                </wp:positionV>
                <wp:extent cx="501015" cy="29146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1BB" w:rsidRPr="004601BB" w:rsidRDefault="004601BB" w:rsidP="004601BB">
                            <w:pPr>
                              <w:jc w:val="right"/>
                              <w:rPr>
                                <w:rFonts w:ascii="Times New Roman" w:hAnsi="Times New Roman"/>
                                <w:sz w:val="20"/>
                                <w:szCs w:val="20"/>
                              </w:rPr>
                            </w:pPr>
                            <w:r w:rsidRPr="004601BB">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339.75pt;margin-top:7pt;width:39.45pt;height:2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" stroked="f">
                <v:textbox>
                  <w:txbxContent>
                    <w:p w:rsidR="004601BB" w:rsidRPr="004601BB" w:rsidRDefault="004601BB" w:rsidP="004601BB">
                      <w:pPr>
                        <w:jc w:val="right"/>
                        <w:rPr>
                          <w:rFonts w:ascii="Times New Roman" w:hAnsi="Times New Roman"/>
                          <w:sz w:val="20"/>
                          <w:szCs w:val="20"/>
                        </w:rPr>
                      </w:pPr>
                      <w:r w:rsidRPr="004601BB">
                        <w:rPr>
                          <w:rFonts w:ascii="Times New Roman" w:hAnsi="Times New Roman"/>
                          <w:sz w:val="20"/>
                          <w:szCs w:val="20"/>
                        </w:rPr>
                        <w:t>(b)</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E233622" wp14:editId="17E06FF9">
                <wp:simplePos x="0" y="0"/>
                <wp:positionH relativeFrom="column">
                  <wp:posOffset>805180</wp:posOffset>
                </wp:positionH>
                <wp:positionV relativeFrom="paragraph">
                  <wp:posOffset>731520</wp:posOffset>
                </wp:positionV>
                <wp:extent cx="1391285" cy="291465"/>
                <wp:effectExtent l="0" t="0" r="0" b="0"/>
                <wp:wrapNone/>
                <wp:docPr id="51337" name="Text Box 51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4601BB" w:rsidRPr="00B66CF0" w:rsidRDefault="004601BB" w:rsidP="004601BB">
                            <w:pPr>
                              <w:rPr>
                                <w:rFonts w:ascii="Times New Roman" w:hAnsi="Times New Roman"/>
                              </w:rPr>
                            </w:pPr>
                            <w:r w:rsidRPr="00B66CF0">
                              <w:rPr>
                                <w:rFonts w:ascii="Times New Roman" w:hAnsi="Times New Roman"/>
                              </w:rPr>
                              <w:t>After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7" o:spid="_x0000_s1037" type="#_x0000_t202" style="position:absolute;left:0;text-align:left;margin-left:63.4pt;margin-top:57.6pt;width:109.55pt;height: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" filled="f" stroked="f">
                <v:textbox>
                  <w:txbxContent>
                    <w:p w:rsidR="004601BB" w:rsidRPr="00B66CF0" w:rsidRDefault="004601BB" w:rsidP="004601BB">
                      <w:pPr>
                        <w:rPr>
                          <w:rFonts w:ascii="Times New Roman" w:hAnsi="Times New Roman"/>
                        </w:rPr>
                      </w:pPr>
                      <w:r w:rsidRPr="00B66CF0">
                        <w:rPr>
                          <w:rFonts w:ascii="Times New Roman" w:hAnsi="Times New Roman"/>
                        </w:rPr>
                        <w:t>After degradation</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18347116" wp14:editId="2EE3135D">
                <wp:simplePos x="0" y="0"/>
                <wp:positionH relativeFrom="column">
                  <wp:posOffset>844550</wp:posOffset>
                </wp:positionH>
                <wp:positionV relativeFrom="paragraph">
                  <wp:posOffset>46355</wp:posOffset>
                </wp:positionV>
                <wp:extent cx="1391285" cy="291465"/>
                <wp:effectExtent l="0" t="0" r="0" b="0"/>
                <wp:wrapNone/>
                <wp:docPr id="51336" name="Text Box 51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4601BB" w:rsidRPr="00B66CF0" w:rsidRDefault="004601BB" w:rsidP="004601BB">
                            <w:pPr>
                              <w:rPr>
                                <w:rFonts w:ascii="Times New Roman" w:hAnsi="Times New Roman"/>
                              </w:rPr>
                            </w:pPr>
                            <w:r w:rsidRPr="00B66CF0">
                              <w:rPr>
                                <w:rFonts w:ascii="Times New Roman" w:hAnsi="Times New Roman"/>
                              </w:rPr>
                              <w:t>Before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6" o:spid="_x0000_s1038" type="#_x0000_t202" style="position:absolute;left:0;text-align:left;margin-left:66.5pt;margin-top:3.65pt;width:109.55pt;height:2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" filled="f" stroked="f">
                <v:textbox>
                  <w:txbxContent>
                    <w:p w:rsidR="004601BB" w:rsidRPr="00B66CF0" w:rsidRDefault="004601BB" w:rsidP="004601BB">
                      <w:pPr>
                        <w:rPr>
                          <w:rFonts w:ascii="Times New Roman" w:hAnsi="Times New Roman"/>
                        </w:rPr>
                      </w:pPr>
                      <w:r w:rsidRPr="00B66CF0">
                        <w:rPr>
                          <w:rFonts w:ascii="Times New Roman" w:hAnsi="Times New Roman"/>
                        </w:rPr>
                        <w:t>Before degradation</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529211A1" wp14:editId="48BB362A">
                <wp:simplePos x="0" y="0"/>
                <wp:positionH relativeFrom="column">
                  <wp:posOffset>3723640</wp:posOffset>
                </wp:positionH>
                <wp:positionV relativeFrom="paragraph">
                  <wp:posOffset>1771650</wp:posOffset>
                </wp:positionV>
                <wp:extent cx="638175" cy="214630"/>
                <wp:effectExtent l="8890" t="9525" r="1016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14630"/>
                        </a:xfrm>
                        <a:prstGeom prst="rect">
                          <a:avLst/>
                        </a:prstGeom>
                        <a:solidFill>
                          <a:srgbClr val="FFFFFF"/>
                        </a:solidFill>
                        <a:ln w="3175">
                          <a:solidFill>
                            <a:schemeClr val="bg1">
                              <a:lumMod val="100000"/>
                              <a:lumOff val="0"/>
                            </a:schemeClr>
                          </a:solidFill>
                          <a:miter lim="800000"/>
                          <a:headEnd/>
                          <a:tailEnd/>
                        </a:ln>
                      </wps:spPr>
                      <wps:txbx>
                        <w:txbxContent>
                          <w:p w:rsidR="004601BB" w:rsidRPr="00090DFC" w:rsidRDefault="004601BB" w:rsidP="004601BB">
                            <w:pPr>
                              <w:rPr>
                                <w:sz w:val="16"/>
                                <w:szCs w:val="16"/>
                                <w:vertAlign w:val="superscript"/>
                              </w:rPr>
                            </w:pPr>
                            <w:r>
                              <w:rPr>
                                <w:sz w:val="16"/>
                                <w:szCs w:val="16"/>
                              </w:rPr>
                              <w:t>1750 cm</w:t>
                            </w:r>
                            <w:r>
                              <w:rPr>
                                <w:sz w:val="16"/>
                                <w:szCs w:val="16"/>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left:0;text-align:left;margin-left:293.2pt;margin-top:139.5pt;width:50.25pt;height:1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" strokecolor="white [3212]" strokeweight=".25pt">
                <v:textbox>
                  <w:txbxContent>
                    <w:p w:rsidR="004601BB" w:rsidRPr="00090DFC" w:rsidRDefault="004601BB" w:rsidP="004601BB">
                      <w:pPr>
                        <w:rPr>
                          <w:sz w:val="16"/>
                          <w:szCs w:val="16"/>
                          <w:vertAlign w:val="superscript"/>
                        </w:rPr>
                      </w:pPr>
                      <w:r>
                        <w:rPr>
                          <w:sz w:val="16"/>
                          <w:szCs w:val="16"/>
                        </w:rPr>
                        <w:t>1750 cm</w:t>
                      </w:r>
                      <w:r>
                        <w:rPr>
                          <w:sz w:val="16"/>
                          <w:szCs w:val="16"/>
                          <w:vertAlign w:val="superscript"/>
                        </w:rPr>
                        <w:t>-1</w:t>
                      </w:r>
                    </w:p>
                  </w:txbxContent>
                </v:textbox>
              </v:shape>
            </w:pict>
          </mc:Fallback>
        </mc:AlternateContent>
      </w:r>
      <w:r w:rsidRPr="004601BB">
        <w:rPr>
          <w:rFonts w:ascii="Times New Roman" w:hAnsi="Times New Roman"/>
          <w:noProof/>
          <w:sz w:val="20"/>
          <w:szCs w:val="20"/>
          <w:lang w:bidi="ar-SA"/>
        </w:rPr>
        <mc:AlternateContent>
          <mc:Choice Requires="wpg">
            <w:drawing>
              <wp:anchor distT="0" distB="0" distL="114300" distR="114300" simplePos="0" relativeHeight="251671040" behindDoc="0" locked="0" layoutInCell="1" allowOverlap="1" wp14:anchorId="5119B995" wp14:editId="62F1582D">
                <wp:simplePos x="0" y="0"/>
                <wp:positionH relativeFrom="column">
                  <wp:posOffset>3790950</wp:posOffset>
                </wp:positionH>
                <wp:positionV relativeFrom="paragraph">
                  <wp:posOffset>247650</wp:posOffset>
                </wp:positionV>
                <wp:extent cx="523875" cy="1533525"/>
                <wp:effectExtent l="9525" t="9525" r="952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 cy="1533525"/>
                          <a:chOff x="7410" y="1830"/>
                          <a:chExt cx="825" cy="2415"/>
                        </a:xfrm>
                      </wpg:grpSpPr>
                      <wps:wsp>
                        <wps:cNvPr id="5" name="Oval 51"/>
                        <wps:cNvSpPr>
                          <a:spLocks noChangeArrowheads="1"/>
                        </wps:cNvSpPr>
                        <wps:spPr bwMode="auto">
                          <a:xfrm>
                            <a:off x="7410" y="1830"/>
                            <a:ext cx="825" cy="1756"/>
                          </a:xfrm>
                          <a:prstGeom prst="ellipse">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 name="AutoShape 14"/>
                        <wps:cNvCnPr>
                          <a:cxnSpLocks noChangeShapeType="1"/>
                        </wps:cNvCnPr>
                        <wps:spPr bwMode="auto">
                          <a:xfrm>
                            <a:off x="7740" y="2055"/>
                            <a:ext cx="30" cy="21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5"/>
                        <wps:cNvCnPr>
                          <a:cxnSpLocks noChangeShapeType="1"/>
                        </wps:cNvCnPr>
                        <wps:spPr bwMode="auto">
                          <a:xfrm>
                            <a:off x="8010" y="2070"/>
                            <a:ext cx="30" cy="21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98.5pt;margin-top:19.5pt;width:41.25pt;height:120.75pt;z-index:251671040" coordorigin="7410,1830" coordsize="82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">
                <v:oval id="Oval 51" o:spid="_x0000_s1027" style="position:absolute;left:7410;top:1830;width:825;height:1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h6cMA&#10;AADaAAAADwAAAGRycy9kb3ducmV2LnhtbESPT2vCQBTE7wW/w/IEb7pxpX+IriKKttJemornZ/aZ&#10;BLNvQ3bV9Nu7BaHHYWZ+w8wWna3FlVpfOdYwHiUgiHNnKi407H82wzcQPiAbrB2Thl/ysJj3nmaY&#10;Gnfjb7pmoRARwj5FDWUITSqlz0uy6EeuIY7eybUWQ5RtIU2Ltwi3tVRJ8iItVhwXSmxoVVJ+zi5W&#10;gzpmLj8cXt8nu6/PFXdrtVV7pfWg3y2nIAJ14T/8aH8YDc/wdyXe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Jh6cMAAADaAAAADwAAAAAAAAAAAAAAAACYAgAAZHJzL2Rv&#10;d25yZXYueG1sUEsFBgAAAAAEAAQA9QAAAIgDAAAAAA==&#10;" filled="f" strokecolor="black [3213]" strokeweight="1.5pt">
                  <v:stroke joinstyle="miter"/>
                </v:oval>
                <v:shapetype id="_x0000_t32" coordsize="21600,21600" o:spt="32" o:oned="t" path="m,l21600,21600e" filled="f">
                  <v:path arrowok="t" fillok="f" o:connecttype="none"/>
                  <o:lock v:ext="edit" shapetype="t"/>
                </v:shapetype>
                <v:shape id="AutoShape 14" o:spid="_x0000_s1028" type="#_x0000_t32" style="position:absolute;left:7740;top:2055;width:30;height:2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6uMQAAADaAAAADwAAAGRycy9kb3ducmV2LnhtbESPUUvDMBSF3wX/Q7iCL+JSHRapy8YY&#10;CMoYs1Pw9dJcm9LmJjRZ1+3XLwNhj4dzznc4s8VoOzFQHxrHCp4mGQjiyumGawU/3++PryBCRNbY&#10;OSYFRwqwmN/ezLDQ7sAlDbtYiwThUKACE6MvpAyVIYth4jxx8v5cbzEm2ddS93hIcNvJ5yzLpcWG&#10;04JBTytDVbvbWwXt0G7Lr5fgH/YnytfebD6nv1qp+7tx+QYi0hiv4f/2h1aQw+VKugFyf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4rq4xAAAANoAAAAPAAAAAAAAAAAA&#10;AAAAAKECAABkcnMvZG93bnJldi54bWxQSwUGAAAAAAQABAD5AAAAkgMAAAAA&#10;">
                  <v:stroke dashstyle="dash"/>
                </v:shape>
                <v:shape id="AutoShape 15" o:spid="_x0000_s1029" type="#_x0000_t32" style="position:absolute;left:8010;top:2070;width:30;height:2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4fI8QAAADaAAAADwAAAGRycy9kb3ducmV2LnhtbESPQWsCMRSE74X+h/AKXkrNWqnKapQi&#10;FJRSqlbw+ti8bpbdvIRNXFd/fVMo9DjMzDfMYtXbRnTUhsqxgtEwA0FcOF1xqeD49fY0AxEissbG&#10;MSm4UoDV8v5ugbl2F95Td4ilSBAOOSowMfpcylAYshiGzhMn79u1FmOSbSl1i5cEt418zrKJtFhx&#10;WjDoaW2oqA9nq6Du6s/97iX4x/ONJu/efGzHJ63U4KF/nYOI1Mf/8F97oxVM4fdKug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h8jxAAAANoAAAAPAAAAAAAAAAAA&#10;AAAAAKECAABkcnMvZG93bnJldi54bWxQSwUGAAAAAAQABAD5AAAAkgMAAAAA&#10;">
                  <v:stroke dashstyle="dash"/>
                </v:shape>
              </v:group>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5FD0A863" wp14:editId="62D8C956">
                <wp:simplePos x="0" y="0"/>
                <wp:positionH relativeFrom="column">
                  <wp:posOffset>4191000</wp:posOffset>
                </wp:positionH>
                <wp:positionV relativeFrom="paragraph">
                  <wp:posOffset>1457325</wp:posOffset>
                </wp:positionV>
                <wp:extent cx="638175" cy="2667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w="3175">
                          <a:solidFill>
                            <a:schemeClr val="bg1">
                              <a:lumMod val="100000"/>
                              <a:lumOff val="0"/>
                            </a:schemeClr>
                          </a:solidFill>
                          <a:miter lim="800000"/>
                          <a:headEnd/>
                          <a:tailEnd/>
                        </a:ln>
                      </wps:spPr>
                      <wps:txbx>
                        <w:txbxContent>
                          <w:p w:rsidR="004601BB" w:rsidRPr="00090DFC" w:rsidRDefault="004601BB" w:rsidP="004601BB">
                            <w:pPr>
                              <w:rPr>
                                <w:sz w:val="16"/>
                                <w:szCs w:val="16"/>
                                <w:vertAlign w:val="superscript"/>
                              </w:rPr>
                            </w:pPr>
                            <w:r w:rsidRPr="00090DFC">
                              <w:rPr>
                                <w:sz w:val="16"/>
                                <w:szCs w:val="16"/>
                              </w:rPr>
                              <w:t>1690</w:t>
                            </w:r>
                            <w:r>
                              <w:rPr>
                                <w:sz w:val="16"/>
                                <w:szCs w:val="16"/>
                              </w:rPr>
                              <w:t xml:space="preserve"> cm</w:t>
                            </w:r>
                            <w:r>
                              <w:rPr>
                                <w:sz w:val="16"/>
                                <w:szCs w:val="16"/>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330pt;margin-top:114.75pt;width:50.2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" strokecolor="white [3212]" strokeweight=".25pt">
                <v:textbox>
                  <w:txbxContent>
                    <w:p w:rsidR="004601BB" w:rsidRPr="00090DFC" w:rsidRDefault="004601BB" w:rsidP="004601BB">
                      <w:pPr>
                        <w:rPr>
                          <w:sz w:val="16"/>
                          <w:szCs w:val="16"/>
                          <w:vertAlign w:val="superscript"/>
                        </w:rPr>
                      </w:pPr>
                      <w:r w:rsidRPr="00090DFC">
                        <w:rPr>
                          <w:sz w:val="16"/>
                          <w:szCs w:val="16"/>
                        </w:rPr>
                        <w:t>1690</w:t>
                      </w:r>
                      <w:r>
                        <w:rPr>
                          <w:sz w:val="16"/>
                          <w:szCs w:val="16"/>
                        </w:rPr>
                        <w:t xml:space="preserve"> cm</w:t>
                      </w:r>
                      <w:r>
                        <w:rPr>
                          <w:sz w:val="16"/>
                          <w:szCs w:val="16"/>
                          <w:vertAlign w:val="superscript"/>
                        </w:rPr>
                        <w:t>-1</w:t>
                      </w:r>
                    </w:p>
                  </w:txbxContent>
                </v:textbox>
              </v:shape>
            </w:pict>
          </mc:Fallback>
        </mc:AlternateContent>
      </w:r>
      <w:r w:rsidRPr="004601BB">
        <w:rPr>
          <w:rFonts w:ascii="Times New Roman" w:hAnsi="Times New Roman"/>
          <w:noProof/>
          <w:sz w:val="20"/>
          <w:szCs w:val="20"/>
          <w:lang w:bidi="ar-SA"/>
        </w:rPr>
        <w:drawing>
          <wp:inline distT="0" distB="0" distL="0" distR="0" wp14:anchorId="31B0CD3F" wp14:editId="66BEBE07">
            <wp:extent cx="4680000" cy="2015878"/>
            <wp:effectExtent l="19050" t="19050" r="6350" b="3810"/>
            <wp:docPr id="51335" name="Picture 51335" descr="C:\Users\MiM\Desktop\mim mim\Degradation\Before and After Degradation\before and after deg\pclge b4 and after deg\pclge b4 and after de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M\Desktop\mim mim\Degradation\Before and After Degradation\before and after deg\pclge b4 and after deg\pclge b4 and after deg.TIF"/>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69" t="720" r="285" b="1093"/>
                    <a:stretch/>
                  </pic:blipFill>
                  <pic:spPr bwMode="auto">
                    <a:xfrm>
                      <a:off x="0" y="0"/>
                      <a:ext cx="4680000" cy="201587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601BB" w:rsidRPr="004601BB" w:rsidRDefault="004601BB" w:rsidP="004601BB">
      <w:pPr>
        <w:spacing w:after="0" w:line="240" w:lineRule="auto"/>
        <w:jc w:val="center"/>
        <w:rPr>
          <w:rFonts w:ascii="Times New Roman" w:hAnsi="Times New Roman"/>
          <w:sz w:val="20"/>
          <w:szCs w:val="20"/>
        </w:rPr>
      </w:pPr>
    </w:p>
    <w:p w:rsidR="004601BB" w:rsidRPr="004601BB" w:rsidRDefault="004601BB" w:rsidP="004601BB">
      <w:pPr>
        <w:spacing w:after="0" w:line="240" w:lineRule="auto"/>
        <w:ind w:left="851" w:hanging="851"/>
        <w:jc w:val="both"/>
        <w:rPr>
          <w:rFonts w:ascii="Times New Roman" w:hAnsi="Times New Roman"/>
          <w:sz w:val="20"/>
          <w:szCs w:val="20"/>
        </w:rPr>
      </w:pPr>
      <w:r w:rsidRPr="004601BB">
        <w:rPr>
          <w:rFonts w:ascii="Times New Roman" w:hAnsi="Times New Roman"/>
          <w:sz w:val="20"/>
          <w:szCs w:val="20"/>
        </w:rPr>
        <w:t xml:space="preserve">Figure 3. </w:t>
      </w:r>
      <w:r>
        <w:rPr>
          <w:rFonts w:ascii="Times New Roman" w:hAnsi="Times New Roman"/>
          <w:sz w:val="20"/>
          <w:szCs w:val="20"/>
        </w:rPr>
        <w:tab/>
      </w:r>
      <w:r w:rsidRPr="004601BB">
        <w:rPr>
          <w:rFonts w:ascii="Times New Roman" w:hAnsi="Times New Roman"/>
          <w:sz w:val="20"/>
          <w:szCs w:val="20"/>
        </w:rPr>
        <w:t>Chemical structure analysis of nanofibrous scaffolds before and after degradation for 8 weeks (a) PCL and (b) PCL/Ge</w:t>
      </w:r>
    </w:p>
    <w:p w:rsidR="004601BB" w:rsidRPr="004601BB" w:rsidRDefault="004601BB" w:rsidP="009F60EF">
      <w:pPr>
        <w:spacing w:after="120" w:line="240" w:lineRule="auto"/>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r w:rsidRPr="004601BB">
        <w:rPr>
          <w:rFonts w:ascii="Times New Roman" w:hAnsi="Times New Roman"/>
          <w:sz w:val="20"/>
          <w:szCs w:val="20"/>
        </w:rPr>
        <w:t>PCL is a polyester containing ester (C=O-O) groups and cyclic alkyl groups. It can be observed in Figure 3 (a) that there are three prominent absorption peaks displayed in both polycaprolactone (PCL) spectra before and after degradation. Absorption band at around 2900 and 2800 cm</w:t>
      </w:r>
      <w:r w:rsidRPr="004601BB">
        <w:rPr>
          <w:rFonts w:ascii="Times New Roman" w:hAnsi="Times New Roman"/>
          <w:sz w:val="20"/>
          <w:szCs w:val="20"/>
          <w:vertAlign w:val="superscript"/>
        </w:rPr>
        <w:t>-1</w:t>
      </w:r>
      <w:r w:rsidRPr="004601BB">
        <w:rPr>
          <w:rFonts w:ascii="Times New Roman" w:hAnsi="Times New Roman"/>
          <w:sz w:val="20"/>
          <w:szCs w:val="20"/>
        </w:rPr>
        <w:t xml:space="preserve"> are attributed to asymmetric and symmetric sp</w:t>
      </w:r>
      <w:r w:rsidRPr="004601BB">
        <w:rPr>
          <w:rFonts w:ascii="Times New Roman" w:hAnsi="Times New Roman"/>
          <w:sz w:val="20"/>
          <w:szCs w:val="20"/>
          <w:vertAlign w:val="superscript"/>
        </w:rPr>
        <w:t>3</w:t>
      </w:r>
      <w:r w:rsidRPr="004601BB">
        <w:rPr>
          <w:rFonts w:ascii="Times New Roman" w:hAnsi="Times New Roman"/>
          <w:sz w:val="20"/>
          <w:szCs w:val="20"/>
        </w:rPr>
        <w:t xml:space="preserve"> C-H stretching, 1730 – 1750 cm</w:t>
      </w:r>
      <w:r w:rsidRPr="004601BB">
        <w:rPr>
          <w:rFonts w:ascii="Times New Roman" w:hAnsi="Times New Roman"/>
          <w:sz w:val="20"/>
          <w:szCs w:val="20"/>
          <w:vertAlign w:val="superscript"/>
        </w:rPr>
        <w:t>-1</w:t>
      </w:r>
      <w:r w:rsidRPr="004601BB">
        <w:rPr>
          <w:rFonts w:ascii="Times New Roman" w:hAnsi="Times New Roman"/>
          <w:sz w:val="20"/>
          <w:szCs w:val="20"/>
        </w:rPr>
        <w:t xml:space="preserve"> is assigned to C=O-O, and 1150 cm</w:t>
      </w:r>
      <w:r w:rsidRPr="004601BB">
        <w:rPr>
          <w:rFonts w:ascii="Times New Roman" w:hAnsi="Times New Roman"/>
          <w:sz w:val="20"/>
          <w:szCs w:val="20"/>
          <w:vertAlign w:val="superscript"/>
        </w:rPr>
        <w:t>-1</w:t>
      </w:r>
      <w:r w:rsidRPr="004601BB">
        <w:rPr>
          <w:rFonts w:ascii="Times New Roman" w:hAnsi="Times New Roman"/>
          <w:sz w:val="20"/>
          <w:szCs w:val="20"/>
        </w:rPr>
        <w:t xml:space="preserve"> is indicated the presence of C-O group. The difference between these two spectra is that the loss of concentration of PCL proven by decreasing of the PCL intensity in the spectrum after degradation.</w:t>
      </w:r>
    </w:p>
    <w:p w:rsidR="004601BB" w:rsidRPr="004601BB" w:rsidRDefault="004601BB" w:rsidP="004601BB">
      <w:pPr>
        <w:spacing w:after="0" w:line="240" w:lineRule="auto"/>
        <w:ind w:firstLine="720"/>
        <w:jc w:val="both"/>
        <w:rPr>
          <w:rFonts w:ascii="Times New Roman" w:hAnsi="Times New Roman"/>
          <w:sz w:val="20"/>
          <w:szCs w:val="20"/>
        </w:rPr>
      </w:pPr>
    </w:p>
    <w:p w:rsidR="004601BB" w:rsidRPr="004601BB" w:rsidRDefault="004601BB" w:rsidP="004601BB">
      <w:pPr>
        <w:spacing w:after="0" w:line="240" w:lineRule="auto"/>
        <w:jc w:val="both"/>
        <w:rPr>
          <w:rFonts w:ascii="Times New Roman" w:hAnsi="Times New Roman"/>
          <w:sz w:val="20"/>
          <w:szCs w:val="20"/>
        </w:rPr>
      </w:pPr>
      <w:r w:rsidRPr="004601BB">
        <w:rPr>
          <w:rFonts w:ascii="Times New Roman" w:hAnsi="Times New Roman"/>
          <w:sz w:val="20"/>
          <w:szCs w:val="20"/>
        </w:rPr>
        <w:t>In Figure 3 (b), it is clearly seen that the absorption peak of carboxylate group (C=O-O, around 1730 – 1750   cm</w:t>
      </w:r>
      <w:r w:rsidRPr="004601BB">
        <w:rPr>
          <w:rFonts w:ascii="Times New Roman" w:hAnsi="Times New Roman"/>
          <w:sz w:val="20"/>
          <w:szCs w:val="20"/>
          <w:vertAlign w:val="superscript"/>
        </w:rPr>
        <w:t>-1</w:t>
      </w:r>
      <w:r w:rsidRPr="004601BB">
        <w:rPr>
          <w:rFonts w:ascii="Times New Roman" w:hAnsi="Times New Roman"/>
          <w:sz w:val="20"/>
          <w:szCs w:val="20"/>
        </w:rPr>
        <w:t>), amide group (C=O-N, 1690 cm</w:t>
      </w:r>
      <w:r w:rsidRPr="004601BB">
        <w:rPr>
          <w:rFonts w:ascii="Times New Roman" w:hAnsi="Times New Roman"/>
          <w:sz w:val="20"/>
          <w:szCs w:val="20"/>
          <w:vertAlign w:val="superscript"/>
        </w:rPr>
        <w:t>-1</w:t>
      </w:r>
      <w:r w:rsidRPr="004601BB">
        <w:rPr>
          <w:rFonts w:ascii="Times New Roman" w:hAnsi="Times New Roman"/>
          <w:sz w:val="20"/>
          <w:szCs w:val="20"/>
        </w:rPr>
        <w:t>) and carbonyl group (1150 cm</w:t>
      </w:r>
      <w:r w:rsidRPr="004601BB">
        <w:rPr>
          <w:rFonts w:ascii="Times New Roman" w:hAnsi="Times New Roman"/>
          <w:sz w:val="20"/>
          <w:szCs w:val="20"/>
          <w:vertAlign w:val="superscript"/>
        </w:rPr>
        <w:t>-1</w:t>
      </w:r>
      <w:r w:rsidRPr="004601BB">
        <w:rPr>
          <w:rFonts w:ascii="Times New Roman" w:hAnsi="Times New Roman"/>
          <w:sz w:val="20"/>
          <w:szCs w:val="20"/>
        </w:rPr>
        <w:t>) reduced after the 8</w:t>
      </w:r>
      <w:r w:rsidRPr="004601BB">
        <w:rPr>
          <w:rFonts w:ascii="Times New Roman" w:hAnsi="Times New Roman"/>
          <w:sz w:val="20"/>
          <w:szCs w:val="20"/>
          <w:vertAlign w:val="superscript"/>
        </w:rPr>
        <w:t>th</w:t>
      </w:r>
      <w:r w:rsidRPr="004601BB">
        <w:rPr>
          <w:rFonts w:ascii="Times New Roman" w:hAnsi="Times New Roman"/>
          <w:sz w:val="20"/>
          <w:szCs w:val="20"/>
        </w:rPr>
        <w:t xml:space="preserve"> week. It is proven that the PCL/Ge degraded in PBS solution. Hence, the water absorption capacity was decreased due to the loss of carboxylate, amide and carbonyl groups which can form hydrogen bonding with water molecules.</w:t>
      </w:r>
    </w:p>
    <w:p w:rsidR="004601BB" w:rsidRPr="004601BB" w:rsidRDefault="004601BB" w:rsidP="004601BB">
      <w:pPr>
        <w:pStyle w:val="NoSpacing"/>
        <w:jc w:val="both"/>
        <w:rPr>
          <w:rFonts w:ascii="Times New Roman" w:hAnsi="Times New Roman"/>
          <w:sz w:val="20"/>
          <w:szCs w:val="20"/>
        </w:rPr>
      </w:pPr>
    </w:p>
    <w:p w:rsidR="006768E9" w:rsidRPr="004601BB" w:rsidRDefault="004601BB" w:rsidP="004601BB">
      <w:pPr>
        <w:spacing w:after="0" w:line="240" w:lineRule="auto"/>
        <w:jc w:val="both"/>
        <w:rPr>
          <w:rFonts w:ascii="Times New Roman" w:hAnsi="Times New Roman"/>
          <w:noProof/>
          <w:sz w:val="20"/>
          <w:szCs w:val="20"/>
          <w:lang w:bidi="ar-SA"/>
        </w:rPr>
      </w:pPr>
      <w:r w:rsidRPr="004601BB">
        <w:rPr>
          <w:rFonts w:ascii="Times New Roman" w:hAnsi="Times New Roman"/>
          <w:sz w:val="20"/>
          <w:szCs w:val="20"/>
        </w:rPr>
        <w:t>Both PCL and PCL/Ge nanofibrous scaffolds were degraded after 8</w:t>
      </w:r>
      <w:r w:rsidRPr="004601BB">
        <w:rPr>
          <w:rFonts w:ascii="Times New Roman" w:hAnsi="Times New Roman"/>
          <w:sz w:val="20"/>
          <w:szCs w:val="20"/>
          <w:vertAlign w:val="superscript"/>
        </w:rPr>
        <w:t>th</w:t>
      </w:r>
      <w:r w:rsidRPr="004601BB">
        <w:rPr>
          <w:rFonts w:ascii="Times New Roman" w:hAnsi="Times New Roman"/>
          <w:sz w:val="20"/>
          <w:szCs w:val="20"/>
        </w:rPr>
        <w:t xml:space="preserve"> week. However, the degradation rate of PCL nanofibrous scaffold is slower and does not has obvious morphological changes. PCL has been known for its slow </w:t>
      </w:r>
      <w:r w:rsidRPr="004601BB">
        <w:rPr>
          <w:rFonts w:ascii="Times New Roman" w:hAnsi="Times New Roman"/>
          <w:sz w:val="20"/>
          <w:szCs w:val="20"/>
        </w:rPr>
        <w:lastRenderedPageBreak/>
        <w:t>degradation rate which can degraded up to 3 – 4 years [6]. After adding Ge, degradation rate has increased. Type of the chemical bond and water uptake are the most important factors that will influence the rate of degradation of a scaffold [15, 16].</w:t>
      </w:r>
    </w:p>
    <w:p w:rsidR="004601BB" w:rsidRPr="004601BB" w:rsidRDefault="004601B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601BB" w:rsidRPr="004601BB" w:rsidRDefault="004601BB" w:rsidP="004601BB">
      <w:pPr>
        <w:spacing w:after="0" w:line="240" w:lineRule="auto"/>
        <w:jc w:val="both"/>
        <w:rPr>
          <w:rFonts w:ascii="Times New Roman" w:hAnsi="Times New Roman"/>
          <w:sz w:val="20"/>
          <w:szCs w:val="20"/>
        </w:rPr>
      </w:pPr>
      <w:r w:rsidRPr="004601BB">
        <w:rPr>
          <w:rFonts w:ascii="Times New Roman" w:hAnsi="Times New Roman"/>
          <w:sz w:val="20"/>
          <w:szCs w:val="20"/>
        </w:rPr>
        <w:t xml:space="preserve">In this study, nanofibrous scaffolds of PCL and PCL/Ge with weight ratio 70:30 were produced. The results reported in this study demonstrated that the degradation rate of PCL/Ge (70:30) nanofibrous scaffold was faster than PCL nanofibrous scaffold. PCL nanofibrous scaffold with slow degradation rate is more suitable to be used for long-term implantation and long-term drug delivery carrier while PCL/Ge (70:30) nanofibrous scaffold might have the potential to be used for skin tissue engineering application.  </w:t>
      </w:r>
    </w:p>
    <w:p w:rsidR="004601BB" w:rsidRPr="004601BB" w:rsidRDefault="004601BB" w:rsidP="004601BB">
      <w:pPr>
        <w:spacing w:after="0" w:line="240" w:lineRule="auto"/>
        <w:jc w:val="center"/>
        <w:outlineLvl w:val="0"/>
        <w:rPr>
          <w:rFonts w:ascii="Times New Roman" w:hAnsi="Times New Roman"/>
          <w:sz w:val="20"/>
          <w:szCs w:val="20"/>
        </w:rPr>
      </w:pPr>
    </w:p>
    <w:p w:rsidR="004601BB" w:rsidRPr="004601BB" w:rsidRDefault="004601BB" w:rsidP="004601BB">
      <w:pPr>
        <w:spacing w:after="0" w:line="240" w:lineRule="auto"/>
        <w:jc w:val="center"/>
        <w:outlineLvl w:val="0"/>
        <w:rPr>
          <w:rFonts w:ascii="Times New Roman" w:hAnsi="Times New Roman"/>
          <w:b/>
          <w:sz w:val="20"/>
          <w:szCs w:val="20"/>
        </w:rPr>
      </w:pPr>
      <w:r w:rsidRPr="004601BB">
        <w:rPr>
          <w:rFonts w:ascii="Times New Roman" w:hAnsi="Times New Roman"/>
          <w:b/>
          <w:sz w:val="20"/>
          <w:szCs w:val="20"/>
        </w:rPr>
        <w:t>Acknowledgement</w:t>
      </w:r>
    </w:p>
    <w:p w:rsidR="006768E9" w:rsidRPr="00F447A7" w:rsidRDefault="004601BB" w:rsidP="008E28B2">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The authors would like to acknowledge MOHE for the GUP Tier 1 grants (Vot: 12H24) and HiCOE grant (Vot: 4J191) as well as lab facilities of Universiti Teknologi Malaysia (UTM).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1" w:name="_ENREF_158"/>
      <w:r w:rsidRPr="008E28B2">
        <w:rPr>
          <w:rFonts w:ascii="Times New Roman" w:hAnsi="Times New Roman"/>
          <w:sz w:val="20"/>
          <w:szCs w:val="20"/>
        </w:rPr>
        <w:t xml:space="preserve">Priya, S. G., Jungvid, H. and </w:t>
      </w:r>
      <w:r>
        <w:rPr>
          <w:rFonts w:ascii="Times New Roman" w:hAnsi="Times New Roman"/>
          <w:sz w:val="20"/>
          <w:szCs w:val="20"/>
        </w:rPr>
        <w:t xml:space="preserve"> </w:t>
      </w:r>
      <w:r w:rsidRPr="008E28B2">
        <w:rPr>
          <w:rFonts w:ascii="Times New Roman" w:hAnsi="Times New Roman"/>
          <w:sz w:val="20"/>
          <w:szCs w:val="20"/>
        </w:rPr>
        <w:t xml:space="preserve">Kumar, A. (2008). </w:t>
      </w:r>
      <w:r>
        <w:rPr>
          <w:rFonts w:ascii="Times New Roman" w:hAnsi="Times New Roman"/>
          <w:sz w:val="20"/>
          <w:szCs w:val="20"/>
        </w:rPr>
        <w:t xml:space="preserve"> </w:t>
      </w:r>
      <w:r w:rsidRPr="008E28B2">
        <w:rPr>
          <w:rFonts w:ascii="Times New Roman" w:hAnsi="Times New Roman"/>
          <w:sz w:val="20"/>
          <w:szCs w:val="20"/>
        </w:rPr>
        <w:t xml:space="preserve">Skin tissue engineering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tissue</w:t>
      </w:r>
      <w:r>
        <w:rPr>
          <w:rFonts w:ascii="Times New Roman" w:hAnsi="Times New Roman"/>
          <w:sz w:val="20"/>
          <w:szCs w:val="20"/>
        </w:rPr>
        <w:t xml:space="preserve"> </w:t>
      </w:r>
      <w:r w:rsidRPr="008E28B2">
        <w:rPr>
          <w:rFonts w:ascii="Times New Roman" w:hAnsi="Times New Roman"/>
          <w:sz w:val="20"/>
          <w:szCs w:val="20"/>
        </w:rPr>
        <w:t xml:space="preserve"> repair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regeneration. </w:t>
      </w:r>
      <w:r w:rsidRPr="008E28B2">
        <w:rPr>
          <w:rFonts w:ascii="Times New Roman" w:hAnsi="Times New Roman"/>
          <w:i/>
          <w:sz w:val="20"/>
          <w:szCs w:val="20"/>
        </w:rPr>
        <w:t>Tissue Engineering Part B: Reviews</w:t>
      </w:r>
      <w:r w:rsidRPr="008E28B2">
        <w:rPr>
          <w:rFonts w:ascii="Times New Roman" w:hAnsi="Times New Roman"/>
          <w:sz w:val="20"/>
          <w:szCs w:val="20"/>
        </w:rPr>
        <w:t>, 14(1): 105 – 118.</w:t>
      </w:r>
      <w:bookmarkEnd w:id="1"/>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2" w:name="_ENREF_129"/>
      <w:r w:rsidRPr="008E28B2">
        <w:rPr>
          <w:rFonts w:ascii="Times New Roman" w:hAnsi="Times New Roman"/>
          <w:sz w:val="20"/>
          <w:szCs w:val="20"/>
        </w:rPr>
        <w:t xml:space="preserve">Mansbridge, J. </w:t>
      </w:r>
      <w:r>
        <w:rPr>
          <w:rFonts w:ascii="Times New Roman" w:hAnsi="Times New Roman"/>
          <w:sz w:val="20"/>
          <w:szCs w:val="20"/>
        </w:rPr>
        <w:t xml:space="preserve"> </w:t>
      </w:r>
      <w:r w:rsidRPr="008E28B2">
        <w:rPr>
          <w:rFonts w:ascii="Times New Roman" w:hAnsi="Times New Roman"/>
          <w:sz w:val="20"/>
          <w:szCs w:val="20"/>
        </w:rPr>
        <w:t xml:space="preserve">(2008). </w:t>
      </w:r>
      <w:r>
        <w:rPr>
          <w:rFonts w:ascii="Times New Roman" w:hAnsi="Times New Roman"/>
          <w:sz w:val="20"/>
          <w:szCs w:val="20"/>
        </w:rPr>
        <w:t xml:space="preserve"> </w:t>
      </w:r>
      <w:r w:rsidRPr="008E28B2">
        <w:rPr>
          <w:rFonts w:ascii="Times New Roman" w:hAnsi="Times New Roman"/>
          <w:sz w:val="20"/>
          <w:szCs w:val="20"/>
        </w:rPr>
        <w:t xml:space="preserve">Skin </w:t>
      </w:r>
      <w:r>
        <w:rPr>
          <w:rFonts w:ascii="Times New Roman" w:hAnsi="Times New Roman"/>
          <w:sz w:val="20"/>
          <w:szCs w:val="20"/>
        </w:rPr>
        <w:t xml:space="preserve"> </w:t>
      </w:r>
      <w:r w:rsidRPr="008E28B2">
        <w:rPr>
          <w:rFonts w:ascii="Times New Roman" w:hAnsi="Times New Roman"/>
          <w:sz w:val="20"/>
          <w:szCs w:val="20"/>
        </w:rPr>
        <w:t>tissue</w:t>
      </w:r>
      <w:r>
        <w:rPr>
          <w:rFonts w:ascii="Times New Roman" w:hAnsi="Times New Roman"/>
          <w:sz w:val="20"/>
          <w:szCs w:val="20"/>
        </w:rPr>
        <w:t xml:space="preserve"> </w:t>
      </w:r>
      <w:r w:rsidRPr="008E28B2">
        <w:rPr>
          <w:rFonts w:ascii="Times New Roman" w:hAnsi="Times New Roman"/>
          <w:sz w:val="20"/>
          <w:szCs w:val="20"/>
        </w:rPr>
        <w:t xml:space="preserve"> engineering. </w:t>
      </w:r>
      <w:r>
        <w:rPr>
          <w:rFonts w:ascii="Times New Roman" w:hAnsi="Times New Roman"/>
          <w:sz w:val="20"/>
          <w:szCs w:val="20"/>
        </w:rPr>
        <w:t xml:space="preserve"> </w:t>
      </w:r>
      <w:r w:rsidRPr="008E28B2">
        <w:rPr>
          <w:rFonts w:ascii="Times New Roman" w:hAnsi="Times New Roman"/>
          <w:i/>
          <w:sz w:val="20"/>
          <w:szCs w:val="20"/>
        </w:rPr>
        <w:t xml:space="preserve">Journal </w:t>
      </w:r>
      <w:r>
        <w:rPr>
          <w:rFonts w:ascii="Times New Roman" w:hAnsi="Times New Roman"/>
          <w:i/>
          <w:sz w:val="20"/>
          <w:szCs w:val="20"/>
        </w:rPr>
        <w:t xml:space="preserve"> </w:t>
      </w:r>
      <w:r w:rsidRPr="008E28B2">
        <w:rPr>
          <w:rFonts w:ascii="Times New Roman" w:hAnsi="Times New Roman"/>
          <w:i/>
          <w:sz w:val="20"/>
          <w:szCs w:val="20"/>
        </w:rPr>
        <w:t xml:space="preserve">of </w:t>
      </w:r>
      <w:r>
        <w:rPr>
          <w:rFonts w:ascii="Times New Roman" w:hAnsi="Times New Roman"/>
          <w:i/>
          <w:sz w:val="20"/>
          <w:szCs w:val="20"/>
        </w:rPr>
        <w:t xml:space="preserve"> </w:t>
      </w:r>
      <w:r w:rsidRPr="008E28B2">
        <w:rPr>
          <w:rFonts w:ascii="Times New Roman" w:hAnsi="Times New Roman"/>
          <w:i/>
          <w:sz w:val="20"/>
          <w:szCs w:val="20"/>
        </w:rPr>
        <w:t>Biomaterial</w:t>
      </w:r>
      <w:r>
        <w:rPr>
          <w:rFonts w:ascii="Times New Roman" w:hAnsi="Times New Roman"/>
          <w:i/>
          <w:sz w:val="20"/>
          <w:szCs w:val="20"/>
        </w:rPr>
        <w:t xml:space="preserve"> </w:t>
      </w:r>
      <w:r w:rsidRPr="008E28B2">
        <w:rPr>
          <w:rFonts w:ascii="Times New Roman" w:hAnsi="Times New Roman"/>
          <w:i/>
          <w:sz w:val="20"/>
          <w:szCs w:val="20"/>
        </w:rPr>
        <w:t xml:space="preserve"> Science, </w:t>
      </w:r>
      <w:r>
        <w:rPr>
          <w:rFonts w:ascii="Times New Roman" w:hAnsi="Times New Roman"/>
          <w:i/>
          <w:sz w:val="20"/>
          <w:szCs w:val="20"/>
        </w:rPr>
        <w:t xml:space="preserve"> </w:t>
      </w:r>
      <w:r w:rsidRPr="008E28B2">
        <w:rPr>
          <w:rFonts w:ascii="Times New Roman" w:hAnsi="Times New Roman"/>
          <w:i/>
          <w:sz w:val="20"/>
          <w:szCs w:val="20"/>
        </w:rPr>
        <w:t xml:space="preserve">Polymer </w:t>
      </w:r>
      <w:r>
        <w:rPr>
          <w:rFonts w:ascii="Times New Roman" w:hAnsi="Times New Roman"/>
          <w:i/>
          <w:sz w:val="20"/>
          <w:szCs w:val="20"/>
        </w:rPr>
        <w:t xml:space="preserve"> </w:t>
      </w:r>
      <w:r w:rsidRPr="008E28B2">
        <w:rPr>
          <w:rFonts w:ascii="Times New Roman" w:hAnsi="Times New Roman"/>
          <w:i/>
          <w:sz w:val="20"/>
          <w:szCs w:val="20"/>
        </w:rPr>
        <w:t>Edition</w:t>
      </w:r>
      <w:r>
        <w:rPr>
          <w:rFonts w:ascii="Times New Roman" w:hAnsi="Times New Roman"/>
          <w:sz w:val="20"/>
          <w:szCs w:val="20"/>
        </w:rPr>
        <w:t>, 19(8):</w:t>
      </w:r>
      <w:r w:rsidRPr="008E28B2">
        <w:rPr>
          <w:rFonts w:ascii="Times New Roman" w:hAnsi="Times New Roman"/>
          <w:sz w:val="20"/>
          <w:szCs w:val="20"/>
        </w:rPr>
        <w:t xml:space="preserve"> 955 – 968.</w:t>
      </w:r>
      <w:bookmarkEnd w:id="2"/>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3" w:name="_ENREF_227"/>
      <w:r w:rsidRPr="008E28B2">
        <w:rPr>
          <w:rFonts w:ascii="Times New Roman" w:hAnsi="Times New Roman"/>
          <w:sz w:val="20"/>
          <w:szCs w:val="20"/>
        </w:rPr>
        <w:t xml:space="preserve">Zhang, Y., </w:t>
      </w:r>
      <w:r>
        <w:rPr>
          <w:rFonts w:ascii="Times New Roman" w:hAnsi="Times New Roman"/>
          <w:sz w:val="20"/>
          <w:szCs w:val="20"/>
        </w:rPr>
        <w:t xml:space="preserve"> </w:t>
      </w:r>
      <w:r w:rsidRPr="008E28B2">
        <w:rPr>
          <w:rFonts w:ascii="Times New Roman" w:hAnsi="Times New Roman"/>
          <w:sz w:val="20"/>
          <w:szCs w:val="20"/>
        </w:rPr>
        <w:t xml:space="preserve">Ouyang, H., </w:t>
      </w:r>
      <w:r>
        <w:rPr>
          <w:rFonts w:ascii="Times New Roman" w:hAnsi="Times New Roman"/>
          <w:sz w:val="20"/>
          <w:szCs w:val="20"/>
        </w:rPr>
        <w:t xml:space="preserve"> </w:t>
      </w:r>
      <w:r w:rsidRPr="008E28B2">
        <w:rPr>
          <w:rFonts w:ascii="Times New Roman" w:hAnsi="Times New Roman"/>
          <w:sz w:val="20"/>
          <w:szCs w:val="20"/>
        </w:rPr>
        <w:t xml:space="preserve">Lim, C. T., </w:t>
      </w:r>
      <w:r>
        <w:rPr>
          <w:rFonts w:ascii="Times New Roman" w:hAnsi="Times New Roman"/>
          <w:sz w:val="20"/>
          <w:szCs w:val="20"/>
        </w:rPr>
        <w:t xml:space="preserve"> </w:t>
      </w:r>
      <w:r w:rsidRPr="008E28B2">
        <w:rPr>
          <w:rFonts w:ascii="Times New Roman" w:hAnsi="Times New Roman"/>
          <w:sz w:val="20"/>
          <w:szCs w:val="20"/>
        </w:rPr>
        <w:t xml:space="preserve">Ramakrishna, 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Huang, </w:t>
      </w:r>
      <w:r>
        <w:rPr>
          <w:rFonts w:ascii="Times New Roman" w:hAnsi="Times New Roman"/>
          <w:sz w:val="20"/>
          <w:szCs w:val="20"/>
        </w:rPr>
        <w:t xml:space="preserve"> </w:t>
      </w:r>
      <w:r w:rsidRPr="008E28B2">
        <w:rPr>
          <w:rFonts w:ascii="Times New Roman" w:hAnsi="Times New Roman"/>
          <w:sz w:val="20"/>
          <w:szCs w:val="20"/>
        </w:rPr>
        <w:t xml:space="preserve">Z. M. (2005). </w:t>
      </w:r>
      <w:r>
        <w:rPr>
          <w:rFonts w:ascii="Times New Roman" w:hAnsi="Times New Roman"/>
          <w:sz w:val="20"/>
          <w:szCs w:val="20"/>
        </w:rPr>
        <w:t xml:space="preserve"> </w:t>
      </w:r>
      <w:r w:rsidRPr="008E28B2">
        <w:rPr>
          <w:rFonts w:ascii="Times New Roman" w:hAnsi="Times New Roman"/>
          <w:sz w:val="20"/>
          <w:szCs w:val="20"/>
        </w:rPr>
        <w:t xml:space="preserve">Electrospinning </w:t>
      </w:r>
      <w:r>
        <w:rPr>
          <w:rFonts w:ascii="Times New Roman" w:hAnsi="Times New Roman"/>
          <w:sz w:val="20"/>
          <w:szCs w:val="20"/>
        </w:rPr>
        <w:t xml:space="preserve"> </w:t>
      </w:r>
      <w:r w:rsidRPr="008E28B2">
        <w:rPr>
          <w:rFonts w:ascii="Times New Roman" w:hAnsi="Times New Roman"/>
          <w:sz w:val="20"/>
          <w:szCs w:val="20"/>
        </w:rPr>
        <w:t xml:space="preserve">of </w:t>
      </w:r>
      <w:r>
        <w:rPr>
          <w:rFonts w:ascii="Times New Roman" w:hAnsi="Times New Roman"/>
          <w:sz w:val="20"/>
          <w:szCs w:val="20"/>
        </w:rPr>
        <w:t xml:space="preserve"> </w:t>
      </w:r>
      <w:r w:rsidRPr="008E28B2">
        <w:rPr>
          <w:rFonts w:ascii="Times New Roman" w:hAnsi="Times New Roman"/>
          <w:sz w:val="20"/>
          <w:szCs w:val="20"/>
        </w:rPr>
        <w:t xml:space="preserve">gelatin fibers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gelatin/PCL composite fibrous scaffolds. </w:t>
      </w:r>
      <w:r w:rsidRPr="008E28B2">
        <w:rPr>
          <w:rFonts w:ascii="Times New Roman" w:hAnsi="Times New Roman"/>
          <w:i/>
          <w:sz w:val="20"/>
          <w:szCs w:val="20"/>
        </w:rPr>
        <w:t>Journal of Biomedical Materials Research Part B</w:t>
      </w:r>
      <w:r w:rsidRPr="008E28B2">
        <w:rPr>
          <w:rFonts w:ascii="Times New Roman" w:hAnsi="Times New Roman"/>
          <w:sz w:val="20"/>
          <w:szCs w:val="20"/>
        </w:rPr>
        <w:t>, 72(1): 156 – 165.</w:t>
      </w:r>
      <w:bookmarkEnd w:id="3"/>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4" w:name="_ENREF_178"/>
      <w:r w:rsidRPr="008E28B2">
        <w:rPr>
          <w:rFonts w:ascii="Times New Roman" w:hAnsi="Times New Roman"/>
          <w:sz w:val="20"/>
          <w:szCs w:val="20"/>
        </w:rPr>
        <w:t xml:space="preserve">Sill, T. J. and von Recum, H. A. (2008). Electrospinning: applications in drug delivery and tissue engineering. </w:t>
      </w:r>
      <w:r w:rsidRPr="008E28B2">
        <w:rPr>
          <w:rFonts w:ascii="Times New Roman" w:hAnsi="Times New Roman"/>
          <w:i/>
          <w:sz w:val="20"/>
          <w:szCs w:val="20"/>
        </w:rPr>
        <w:t>Biomaterials</w:t>
      </w:r>
      <w:r w:rsidRPr="008E28B2">
        <w:rPr>
          <w:rFonts w:ascii="Times New Roman" w:hAnsi="Times New Roman"/>
          <w:sz w:val="20"/>
          <w:szCs w:val="20"/>
        </w:rPr>
        <w:t>, 29(13), 1989 – 2006.</w:t>
      </w:r>
      <w:bookmarkEnd w:id="4"/>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5" w:name="_ENREF_57"/>
      <w:r w:rsidRPr="008E28B2">
        <w:rPr>
          <w:rFonts w:ascii="Times New Roman" w:hAnsi="Times New Roman"/>
          <w:sz w:val="20"/>
          <w:szCs w:val="20"/>
        </w:rPr>
        <w:t>Goh, Y. F., Shakir, I. and Hussain, R. (2013).</w:t>
      </w:r>
      <w:r>
        <w:rPr>
          <w:rFonts w:ascii="Times New Roman" w:hAnsi="Times New Roman"/>
          <w:sz w:val="20"/>
          <w:szCs w:val="20"/>
        </w:rPr>
        <w:t xml:space="preserve"> </w:t>
      </w:r>
      <w:r w:rsidRPr="008E28B2">
        <w:rPr>
          <w:rFonts w:ascii="Times New Roman" w:hAnsi="Times New Roman"/>
          <w:sz w:val="20"/>
          <w:szCs w:val="20"/>
        </w:rPr>
        <w:t xml:space="preserve">Electrospun </w:t>
      </w:r>
      <w:r>
        <w:rPr>
          <w:rFonts w:ascii="Times New Roman" w:hAnsi="Times New Roman"/>
          <w:sz w:val="20"/>
          <w:szCs w:val="20"/>
        </w:rPr>
        <w:t xml:space="preserve"> </w:t>
      </w:r>
      <w:r w:rsidRPr="008E28B2">
        <w:rPr>
          <w:rFonts w:ascii="Times New Roman" w:hAnsi="Times New Roman"/>
          <w:sz w:val="20"/>
          <w:szCs w:val="20"/>
        </w:rPr>
        <w:t xml:space="preserve">fibers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 xml:space="preserve">tissue </w:t>
      </w:r>
      <w:r>
        <w:rPr>
          <w:rFonts w:ascii="Times New Roman" w:hAnsi="Times New Roman"/>
          <w:sz w:val="20"/>
          <w:szCs w:val="20"/>
        </w:rPr>
        <w:t xml:space="preserve"> </w:t>
      </w:r>
      <w:r w:rsidRPr="008E28B2">
        <w:rPr>
          <w:rFonts w:ascii="Times New Roman" w:hAnsi="Times New Roman"/>
          <w:sz w:val="20"/>
          <w:szCs w:val="20"/>
        </w:rPr>
        <w:t>engineering,</w:t>
      </w:r>
      <w:r>
        <w:rPr>
          <w:rFonts w:ascii="Times New Roman" w:hAnsi="Times New Roman"/>
          <w:sz w:val="20"/>
          <w:szCs w:val="20"/>
        </w:rPr>
        <w:t xml:space="preserve"> </w:t>
      </w:r>
      <w:r w:rsidRPr="008E28B2">
        <w:rPr>
          <w:rFonts w:ascii="Times New Roman" w:hAnsi="Times New Roman"/>
          <w:sz w:val="20"/>
          <w:szCs w:val="20"/>
        </w:rPr>
        <w:t xml:space="preserve"> drug</w:t>
      </w:r>
      <w:r>
        <w:rPr>
          <w:rFonts w:ascii="Times New Roman" w:hAnsi="Times New Roman"/>
          <w:sz w:val="20"/>
          <w:szCs w:val="20"/>
        </w:rPr>
        <w:t xml:space="preserve"> </w:t>
      </w:r>
      <w:r w:rsidRPr="008E28B2">
        <w:rPr>
          <w:rFonts w:ascii="Times New Roman" w:hAnsi="Times New Roman"/>
          <w:sz w:val="20"/>
          <w:szCs w:val="20"/>
        </w:rPr>
        <w:t xml:space="preserve"> delivery, and wound dressing. </w:t>
      </w:r>
      <w:r w:rsidRPr="008E28B2">
        <w:rPr>
          <w:rFonts w:ascii="Times New Roman" w:hAnsi="Times New Roman"/>
          <w:i/>
          <w:sz w:val="20"/>
          <w:szCs w:val="20"/>
        </w:rPr>
        <w:t>Journal of Materials Science</w:t>
      </w:r>
      <w:r w:rsidRPr="008E28B2">
        <w:rPr>
          <w:rFonts w:ascii="Times New Roman" w:hAnsi="Times New Roman"/>
          <w:sz w:val="20"/>
          <w:szCs w:val="20"/>
        </w:rPr>
        <w:t>, 48(8): 3027 – 3054.</w:t>
      </w:r>
      <w:bookmarkEnd w:id="5"/>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Gelatin Manufacturers Institute of America (2012). Gelatin Handbook. Access from Dostupné z: www. gelatin-gmia.com/images/GMIA_Gelatin_Manual_2012.pdf.</w:t>
      </w:r>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6" w:name="_ENREF_205"/>
      <w:r w:rsidRPr="008E28B2">
        <w:rPr>
          <w:rFonts w:ascii="Times New Roman" w:hAnsi="Times New Roman"/>
          <w:sz w:val="20"/>
          <w:szCs w:val="20"/>
        </w:rPr>
        <w:t xml:space="preserve">Woodruff, M. A. and </w:t>
      </w:r>
      <w:r>
        <w:rPr>
          <w:rFonts w:ascii="Times New Roman" w:hAnsi="Times New Roman"/>
          <w:sz w:val="20"/>
          <w:szCs w:val="20"/>
        </w:rPr>
        <w:t xml:space="preserve"> </w:t>
      </w:r>
      <w:r w:rsidRPr="008E28B2">
        <w:rPr>
          <w:rFonts w:ascii="Times New Roman" w:hAnsi="Times New Roman"/>
          <w:sz w:val="20"/>
          <w:szCs w:val="20"/>
        </w:rPr>
        <w:t xml:space="preserve">Hutmacher, D. W. (2010). </w:t>
      </w:r>
      <w:r>
        <w:rPr>
          <w:rFonts w:ascii="Times New Roman" w:hAnsi="Times New Roman"/>
          <w:sz w:val="20"/>
          <w:szCs w:val="20"/>
        </w:rPr>
        <w:t xml:space="preserve"> </w:t>
      </w:r>
      <w:r w:rsidRPr="008E28B2">
        <w:rPr>
          <w:rFonts w:ascii="Times New Roman" w:hAnsi="Times New Roman"/>
          <w:sz w:val="20"/>
          <w:szCs w:val="20"/>
        </w:rPr>
        <w:t xml:space="preserve">The </w:t>
      </w:r>
      <w:r>
        <w:rPr>
          <w:rFonts w:ascii="Times New Roman" w:hAnsi="Times New Roman"/>
          <w:sz w:val="20"/>
          <w:szCs w:val="20"/>
        </w:rPr>
        <w:t xml:space="preserve"> </w:t>
      </w:r>
      <w:r w:rsidRPr="008E28B2">
        <w:rPr>
          <w:rFonts w:ascii="Times New Roman" w:hAnsi="Times New Roman"/>
          <w:sz w:val="20"/>
          <w:szCs w:val="20"/>
        </w:rPr>
        <w:t>return of a forgotten polymer – polycaprolactone in the 21</w:t>
      </w:r>
      <w:r w:rsidRPr="008E28B2">
        <w:rPr>
          <w:rFonts w:ascii="Times New Roman" w:hAnsi="Times New Roman"/>
          <w:sz w:val="20"/>
          <w:szCs w:val="20"/>
          <w:vertAlign w:val="superscript"/>
        </w:rPr>
        <w:t>st</w:t>
      </w:r>
      <w:r w:rsidRPr="008E28B2">
        <w:rPr>
          <w:rFonts w:ascii="Times New Roman" w:hAnsi="Times New Roman"/>
          <w:sz w:val="20"/>
          <w:szCs w:val="20"/>
        </w:rPr>
        <w:t xml:space="preserve"> century. </w:t>
      </w:r>
      <w:r w:rsidRPr="008E28B2">
        <w:rPr>
          <w:rFonts w:ascii="Times New Roman" w:hAnsi="Times New Roman"/>
          <w:i/>
          <w:sz w:val="20"/>
          <w:szCs w:val="20"/>
        </w:rPr>
        <w:t>Progress Polymer Science</w:t>
      </w:r>
      <w:r w:rsidRPr="008E28B2">
        <w:rPr>
          <w:rFonts w:ascii="Times New Roman" w:hAnsi="Times New Roman"/>
          <w:sz w:val="20"/>
          <w:szCs w:val="20"/>
        </w:rPr>
        <w:t>, 35(10), 1217 – 1256.</w:t>
      </w:r>
      <w:bookmarkEnd w:id="6"/>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7" w:name="_ENREF_85"/>
      <w:r w:rsidRPr="008E28B2">
        <w:rPr>
          <w:rFonts w:ascii="Times New Roman" w:hAnsi="Times New Roman"/>
          <w:sz w:val="20"/>
          <w:szCs w:val="20"/>
        </w:rPr>
        <w:t xml:space="preserve">Kim, C. H., </w:t>
      </w:r>
      <w:r>
        <w:rPr>
          <w:rFonts w:ascii="Times New Roman" w:hAnsi="Times New Roman"/>
          <w:sz w:val="20"/>
          <w:szCs w:val="20"/>
        </w:rPr>
        <w:t xml:space="preserve"> </w:t>
      </w:r>
      <w:r w:rsidRPr="008E28B2">
        <w:rPr>
          <w:rFonts w:ascii="Times New Roman" w:hAnsi="Times New Roman"/>
          <w:sz w:val="20"/>
          <w:szCs w:val="20"/>
        </w:rPr>
        <w:t xml:space="preserve">Khil, M. S., </w:t>
      </w:r>
      <w:r>
        <w:rPr>
          <w:rFonts w:ascii="Times New Roman" w:hAnsi="Times New Roman"/>
          <w:sz w:val="20"/>
          <w:szCs w:val="20"/>
        </w:rPr>
        <w:t xml:space="preserve"> </w:t>
      </w:r>
      <w:r w:rsidRPr="008E28B2">
        <w:rPr>
          <w:rFonts w:ascii="Times New Roman" w:hAnsi="Times New Roman"/>
          <w:sz w:val="20"/>
          <w:szCs w:val="20"/>
        </w:rPr>
        <w:t xml:space="preserve">Kim, H. Y., </w:t>
      </w:r>
      <w:r>
        <w:rPr>
          <w:rFonts w:ascii="Times New Roman" w:hAnsi="Times New Roman"/>
          <w:sz w:val="20"/>
          <w:szCs w:val="20"/>
        </w:rPr>
        <w:t xml:space="preserve"> </w:t>
      </w:r>
      <w:r w:rsidRPr="008E28B2">
        <w:rPr>
          <w:rFonts w:ascii="Times New Roman" w:hAnsi="Times New Roman"/>
          <w:sz w:val="20"/>
          <w:szCs w:val="20"/>
        </w:rPr>
        <w:t>Lee, H. U. and</w:t>
      </w:r>
      <w:r>
        <w:rPr>
          <w:rFonts w:ascii="Times New Roman" w:hAnsi="Times New Roman"/>
          <w:sz w:val="20"/>
          <w:szCs w:val="20"/>
        </w:rPr>
        <w:t xml:space="preserve"> </w:t>
      </w:r>
      <w:r w:rsidRPr="008E28B2">
        <w:rPr>
          <w:rFonts w:ascii="Times New Roman" w:hAnsi="Times New Roman"/>
          <w:sz w:val="20"/>
          <w:szCs w:val="20"/>
        </w:rPr>
        <w:t xml:space="preserve"> Jahng, K. Y. (2006). </w:t>
      </w:r>
      <w:r>
        <w:rPr>
          <w:rFonts w:ascii="Times New Roman" w:hAnsi="Times New Roman"/>
          <w:sz w:val="20"/>
          <w:szCs w:val="20"/>
        </w:rPr>
        <w:t xml:space="preserve"> </w:t>
      </w:r>
      <w:r w:rsidRPr="008E28B2">
        <w:rPr>
          <w:rFonts w:ascii="Times New Roman" w:hAnsi="Times New Roman"/>
          <w:sz w:val="20"/>
          <w:szCs w:val="20"/>
        </w:rPr>
        <w:t>An</w:t>
      </w:r>
      <w:r>
        <w:rPr>
          <w:rFonts w:ascii="Times New Roman" w:hAnsi="Times New Roman"/>
          <w:sz w:val="20"/>
          <w:szCs w:val="20"/>
        </w:rPr>
        <w:t xml:space="preserve"> </w:t>
      </w:r>
      <w:r w:rsidRPr="008E28B2">
        <w:rPr>
          <w:rFonts w:ascii="Times New Roman" w:hAnsi="Times New Roman"/>
          <w:sz w:val="20"/>
          <w:szCs w:val="20"/>
        </w:rPr>
        <w:t xml:space="preserve"> improved </w:t>
      </w:r>
      <w:r>
        <w:rPr>
          <w:rFonts w:ascii="Times New Roman" w:hAnsi="Times New Roman"/>
          <w:sz w:val="20"/>
          <w:szCs w:val="20"/>
        </w:rPr>
        <w:t xml:space="preserve"> </w:t>
      </w:r>
      <w:r w:rsidRPr="008E28B2">
        <w:rPr>
          <w:rFonts w:ascii="Times New Roman" w:hAnsi="Times New Roman"/>
          <w:sz w:val="20"/>
          <w:szCs w:val="20"/>
        </w:rPr>
        <w:t xml:space="preserve">hydrophobicity via electrospinning for enhanced cell attachment and proliferation. </w:t>
      </w:r>
      <w:r w:rsidRPr="008E28B2">
        <w:rPr>
          <w:rFonts w:ascii="Times New Roman" w:hAnsi="Times New Roman"/>
          <w:i/>
          <w:sz w:val="20"/>
          <w:szCs w:val="20"/>
        </w:rPr>
        <w:t>Journal of Biomedical Materials Research Part B</w:t>
      </w:r>
      <w:r w:rsidRPr="008E28B2">
        <w:rPr>
          <w:rFonts w:ascii="Times New Roman" w:hAnsi="Times New Roman"/>
          <w:sz w:val="20"/>
          <w:szCs w:val="20"/>
        </w:rPr>
        <w:t>, 78(2): 283 – 290.</w:t>
      </w:r>
      <w:bookmarkEnd w:id="7"/>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8" w:name="_ENREF_52"/>
      <w:r w:rsidRPr="008E28B2">
        <w:rPr>
          <w:rFonts w:ascii="Times New Roman" w:hAnsi="Times New Roman"/>
          <w:sz w:val="20"/>
          <w:szCs w:val="20"/>
        </w:rPr>
        <w:t xml:space="preserve">Ghasemi-Mobarakeh, L., Prabhakaran, M. P., Morshed, M., Nasr-Esfahani, M.-H. and Ramakrishna, S. (2008). Electrospun </w:t>
      </w:r>
      <w:r>
        <w:rPr>
          <w:rFonts w:ascii="Times New Roman" w:hAnsi="Times New Roman"/>
          <w:sz w:val="20"/>
          <w:szCs w:val="20"/>
        </w:rPr>
        <w:t xml:space="preserve"> </w:t>
      </w:r>
      <w:r w:rsidRPr="008E28B2">
        <w:rPr>
          <w:rFonts w:ascii="Times New Roman" w:hAnsi="Times New Roman"/>
          <w:sz w:val="20"/>
          <w:szCs w:val="20"/>
        </w:rPr>
        <w:t xml:space="preserve">poly(ɛ-caprolactone)/gelatin </w:t>
      </w:r>
      <w:r>
        <w:rPr>
          <w:rFonts w:ascii="Times New Roman" w:hAnsi="Times New Roman"/>
          <w:sz w:val="20"/>
          <w:szCs w:val="20"/>
        </w:rPr>
        <w:t xml:space="preserve"> </w:t>
      </w:r>
      <w:r w:rsidRPr="008E28B2">
        <w:rPr>
          <w:rFonts w:ascii="Times New Roman" w:hAnsi="Times New Roman"/>
          <w:sz w:val="20"/>
          <w:szCs w:val="20"/>
        </w:rPr>
        <w:t>nanofibrous</w:t>
      </w:r>
      <w:r>
        <w:rPr>
          <w:rFonts w:ascii="Times New Roman" w:hAnsi="Times New Roman"/>
          <w:sz w:val="20"/>
          <w:szCs w:val="20"/>
        </w:rPr>
        <w:t xml:space="preserve"> </w:t>
      </w:r>
      <w:r w:rsidRPr="008E28B2">
        <w:rPr>
          <w:rFonts w:ascii="Times New Roman" w:hAnsi="Times New Roman"/>
          <w:sz w:val="20"/>
          <w:szCs w:val="20"/>
        </w:rPr>
        <w:t xml:space="preserve"> scaffolds</w:t>
      </w:r>
      <w:r>
        <w:rPr>
          <w:rFonts w:ascii="Times New Roman" w:hAnsi="Times New Roman"/>
          <w:sz w:val="20"/>
          <w:szCs w:val="20"/>
        </w:rPr>
        <w:t xml:space="preserve"> </w:t>
      </w:r>
      <w:r w:rsidRPr="008E28B2">
        <w:rPr>
          <w:rFonts w:ascii="Times New Roman" w:hAnsi="Times New Roman"/>
          <w:sz w:val="20"/>
          <w:szCs w:val="20"/>
        </w:rPr>
        <w:t xml:space="preserve"> for </w:t>
      </w:r>
      <w:r>
        <w:rPr>
          <w:rFonts w:ascii="Times New Roman" w:hAnsi="Times New Roman"/>
          <w:sz w:val="20"/>
          <w:szCs w:val="20"/>
        </w:rPr>
        <w:t xml:space="preserve"> </w:t>
      </w:r>
      <w:r w:rsidRPr="008E28B2">
        <w:rPr>
          <w:rFonts w:ascii="Times New Roman" w:hAnsi="Times New Roman"/>
          <w:sz w:val="20"/>
          <w:szCs w:val="20"/>
        </w:rPr>
        <w:t>nerve tissue</w:t>
      </w:r>
      <w:r>
        <w:rPr>
          <w:rFonts w:ascii="Times New Roman" w:hAnsi="Times New Roman"/>
          <w:sz w:val="20"/>
          <w:szCs w:val="20"/>
        </w:rPr>
        <w:t xml:space="preserve"> </w:t>
      </w:r>
      <w:r w:rsidRPr="008E28B2">
        <w:rPr>
          <w:rFonts w:ascii="Times New Roman" w:hAnsi="Times New Roman"/>
          <w:sz w:val="20"/>
          <w:szCs w:val="20"/>
        </w:rPr>
        <w:t xml:space="preserve"> engineering. </w:t>
      </w:r>
      <w:r>
        <w:rPr>
          <w:rFonts w:ascii="Times New Roman" w:hAnsi="Times New Roman"/>
          <w:sz w:val="20"/>
          <w:szCs w:val="20"/>
        </w:rPr>
        <w:t xml:space="preserve"> </w:t>
      </w:r>
      <w:r w:rsidRPr="008E28B2">
        <w:rPr>
          <w:rFonts w:ascii="Times New Roman" w:hAnsi="Times New Roman"/>
          <w:i/>
          <w:sz w:val="20"/>
          <w:szCs w:val="20"/>
        </w:rPr>
        <w:t>Biomaterials</w:t>
      </w:r>
      <w:r w:rsidRPr="008E28B2">
        <w:rPr>
          <w:rFonts w:ascii="Times New Roman" w:hAnsi="Times New Roman"/>
          <w:sz w:val="20"/>
          <w:szCs w:val="20"/>
        </w:rPr>
        <w:t>, 29(34): 4532 – 4539.</w:t>
      </w:r>
      <w:bookmarkEnd w:id="8"/>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Powell, H. and Boyce, S. (2008). </w:t>
      </w:r>
      <w:r>
        <w:rPr>
          <w:rFonts w:ascii="Times New Roman" w:hAnsi="Times New Roman"/>
          <w:sz w:val="20"/>
          <w:szCs w:val="20"/>
        </w:rPr>
        <w:t xml:space="preserve"> </w:t>
      </w:r>
      <w:r w:rsidRPr="008E28B2">
        <w:rPr>
          <w:rFonts w:ascii="Times New Roman" w:hAnsi="Times New Roman"/>
          <w:sz w:val="20"/>
          <w:szCs w:val="20"/>
        </w:rPr>
        <w:t xml:space="preserve">Fiber </w:t>
      </w:r>
      <w:r>
        <w:rPr>
          <w:rFonts w:ascii="Times New Roman" w:hAnsi="Times New Roman"/>
          <w:sz w:val="20"/>
          <w:szCs w:val="20"/>
        </w:rPr>
        <w:t xml:space="preserve"> </w:t>
      </w:r>
      <w:r w:rsidRPr="008E28B2">
        <w:rPr>
          <w:rFonts w:ascii="Times New Roman" w:hAnsi="Times New Roman"/>
          <w:sz w:val="20"/>
          <w:szCs w:val="20"/>
        </w:rPr>
        <w:t xml:space="preserve">density of </w:t>
      </w:r>
      <w:r>
        <w:rPr>
          <w:rFonts w:ascii="Times New Roman" w:hAnsi="Times New Roman"/>
          <w:sz w:val="20"/>
          <w:szCs w:val="20"/>
        </w:rPr>
        <w:t xml:space="preserve"> </w:t>
      </w:r>
      <w:r w:rsidRPr="008E28B2">
        <w:rPr>
          <w:rFonts w:ascii="Times New Roman" w:hAnsi="Times New Roman"/>
          <w:sz w:val="20"/>
          <w:szCs w:val="20"/>
        </w:rPr>
        <w:t xml:space="preserve">electrospun </w:t>
      </w:r>
      <w:r>
        <w:rPr>
          <w:rFonts w:ascii="Times New Roman" w:hAnsi="Times New Roman"/>
          <w:sz w:val="20"/>
          <w:szCs w:val="20"/>
        </w:rPr>
        <w:t xml:space="preserve"> </w:t>
      </w:r>
      <w:r w:rsidRPr="008E28B2">
        <w:rPr>
          <w:rFonts w:ascii="Times New Roman" w:hAnsi="Times New Roman"/>
          <w:sz w:val="20"/>
          <w:szCs w:val="20"/>
        </w:rPr>
        <w:t xml:space="preserve">gelatin </w:t>
      </w:r>
      <w:r>
        <w:rPr>
          <w:rFonts w:ascii="Times New Roman" w:hAnsi="Times New Roman"/>
          <w:sz w:val="20"/>
          <w:szCs w:val="20"/>
        </w:rPr>
        <w:t xml:space="preserve"> </w:t>
      </w:r>
      <w:r w:rsidRPr="008E28B2">
        <w:rPr>
          <w:rFonts w:ascii="Times New Roman" w:hAnsi="Times New Roman"/>
          <w:sz w:val="20"/>
          <w:szCs w:val="20"/>
        </w:rPr>
        <w:t xml:space="preserve">scaffolds </w:t>
      </w:r>
      <w:r>
        <w:rPr>
          <w:rFonts w:ascii="Times New Roman" w:hAnsi="Times New Roman"/>
          <w:sz w:val="20"/>
          <w:szCs w:val="20"/>
        </w:rPr>
        <w:t xml:space="preserve"> </w:t>
      </w:r>
      <w:r w:rsidRPr="008E28B2">
        <w:rPr>
          <w:rFonts w:ascii="Times New Roman" w:hAnsi="Times New Roman"/>
          <w:sz w:val="20"/>
          <w:szCs w:val="20"/>
        </w:rPr>
        <w:t xml:space="preserve">regulates morphogenesis of dermal–epidermal skin substitutes. </w:t>
      </w:r>
      <w:r w:rsidRPr="008E28B2">
        <w:rPr>
          <w:rFonts w:ascii="Times New Roman" w:hAnsi="Times New Roman"/>
          <w:i/>
          <w:sz w:val="20"/>
          <w:szCs w:val="20"/>
        </w:rPr>
        <w:t>Journal of Biomedical Materials Research Part A</w:t>
      </w:r>
      <w:r w:rsidRPr="008E28B2">
        <w:rPr>
          <w:rFonts w:ascii="Times New Roman" w:hAnsi="Times New Roman"/>
          <w:sz w:val="20"/>
          <w:szCs w:val="20"/>
        </w:rPr>
        <w:t>, 84(4): 1078 – 1086.</w:t>
      </w:r>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Chandrasekaran, </w:t>
      </w:r>
      <w:r>
        <w:rPr>
          <w:rFonts w:ascii="Times New Roman" w:hAnsi="Times New Roman"/>
          <w:sz w:val="20"/>
          <w:szCs w:val="20"/>
        </w:rPr>
        <w:t xml:space="preserve"> </w:t>
      </w:r>
      <w:r w:rsidRPr="008E28B2">
        <w:rPr>
          <w:rFonts w:ascii="Times New Roman" w:hAnsi="Times New Roman"/>
          <w:sz w:val="20"/>
          <w:szCs w:val="20"/>
        </w:rPr>
        <w:t xml:space="preserve">A. R., </w:t>
      </w:r>
      <w:r>
        <w:rPr>
          <w:rFonts w:ascii="Times New Roman" w:hAnsi="Times New Roman"/>
          <w:sz w:val="20"/>
          <w:szCs w:val="20"/>
        </w:rPr>
        <w:t xml:space="preserve"> </w:t>
      </w:r>
      <w:r w:rsidRPr="008E28B2">
        <w:rPr>
          <w:rFonts w:ascii="Times New Roman" w:hAnsi="Times New Roman"/>
          <w:sz w:val="20"/>
          <w:szCs w:val="20"/>
        </w:rPr>
        <w:t xml:space="preserve">Venugopal, J., </w:t>
      </w:r>
      <w:r>
        <w:rPr>
          <w:rFonts w:ascii="Times New Roman" w:hAnsi="Times New Roman"/>
          <w:sz w:val="20"/>
          <w:szCs w:val="20"/>
        </w:rPr>
        <w:t xml:space="preserve"> </w:t>
      </w:r>
      <w:r w:rsidRPr="008E28B2">
        <w:rPr>
          <w:rFonts w:ascii="Times New Roman" w:hAnsi="Times New Roman"/>
          <w:sz w:val="20"/>
          <w:szCs w:val="20"/>
        </w:rPr>
        <w:t xml:space="preserve">Sundarrajan, 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Ramakrishna, S.</w:t>
      </w:r>
      <w:r>
        <w:rPr>
          <w:rFonts w:ascii="Times New Roman" w:hAnsi="Times New Roman"/>
          <w:sz w:val="20"/>
          <w:szCs w:val="20"/>
        </w:rPr>
        <w:t xml:space="preserve"> </w:t>
      </w:r>
      <w:r w:rsidRPr="008E28B2">
        <w:rPr>
          <w:rFonts w:ascii="Times New Roman" w:hAnsi="Times New Roman"/>
          <w:sz w:val="20"/>
          <w:szCs w:val="20"/>
        </w:rPr>
        <w:t xml:space="preserve"> (2011). </w:t>
      </w:r>
      <w:r>
        <w:rPr>
          <w:rFonts w:ascii="Times New Roman" w:hAnsi="Times New Roman"/>
          <w:sz w:val="20"/>
          <w:szCs w:val="20"/>
        </w:rPr>
        <w:t xml:space="preserve"> </w:t>
      </w:r>
      <w:r w:rsidRPr="008E28B2">
        <w:rPr>
          <w:rFonts w:ascii="Times New Roman" w:hAnsi="Times New Roman"/>
          <w:sz w:val="20"/>
          <w:szCs w:val="20"/>
        </w:rPr>
        <w:t xml:space="preserve">Fabrication of </w:t>
      </w:r>
      <w:r>
        <w:rPr>
          <w:rFonts w:ascii="Times New Roman" w:hAnsi="Times New Roman"/>
          <w:sz w:val="20"/>
          <w:szCs w:val="20"/>
        </w:rPr>
        <w:t xml:space="preserve"> </w:t>
      </w:r>
      <w:r w:rsidRPr="008E28B2">
        <w:rPr>
          <w:rFonts w:ascii="Times New Roman" w:hAnsi="Times New Roman"/>
          <w:sz w:val="20"/>
          <w:szCs w:val="20"/>
        </w:rPr>
        <w:t>a nano</w:t>
      </w:r>
      <w:r>
        <w:rPr>
          <w:rFonts w:ascii="Times New Roman" w:hAnsi="Times New Roman"/>
          <w:sz w:val="20"/>
          <w:szCs w:val="20"/>
        </w:rPr>
        <w:t>-</w:t>
      </w:r>
      <w:r w:rsidRPr="008E28B2">
        <w:rPr>
          <w:rFonts w:ascii="Times New Roman" w:hAnsi="Times New Roman"/>
          <w:sz w:val="20"/>
          <w:szCs w:val="20"/>
        </w:rPr>
        <w:t xml:space="preserve">fibrous </w:t>
      </w:r>
      <w:r>
        <w:rPr>
          <w:rFonts w:ascii="Times New Roman" w:hAnsi="Times New Roman"/>
          <w:sz w:val="20"/>
          <w:szCs w:val="20"/>
        </w:rPr>
        <w:t xml:space="preserve"> </w:t>
      </w:r>
      <w:r w:rsidRPr="008E28B2">
        <w:rPr>
          <w:rFonts w:ascii="Times New Roman" w:hAnsi="Times New Roman"/>
          <w:sz w:val="20"/>
          <w:szCs w:val="20"/>
        </w:rPr>
        <w:t xml:space="preserve">scaffold </w:t>
      </w:r>
      <w:r>
        <w:rPr>
          <w:rFonts w:ascii="Times New Roman" w:hAnsi="Times New Roman"/>
          <w:sz w:val="20"/>
          <w:szCs w:val="20"/>
        </w:rPr>
        <w:t xml:space="preserve"> </w:t>
      </w:r>
      <w:r w:rsidRPr="008E28B2">
        <w:rPr>
          <w:rFonts w:ascii="Times New Roman" w:hAnsi="Times New Roman"/>
          <w:sz w:val="20"/>
          <w:szCs w:val="20"/>
        </w:rPr>
        <w:t xml:space="preserve">with </w:t>
      </w:r>
      <w:r>
        <w:rPr>
          <w:rFonts w:ascii="Times New Roman" w:hAnsi="Times New Roman"/>
          <w:sz w:val="20"/>
          <w:szCs w:val="20"/>
        </w:rPr>
        <w:t xml:space="preserve"> </w:t>
      </w:r>
      <w:r w:rsidRPr="008E28B2">
        <w:rPr>
          <w:rFonts w:ascii="Times New Roman" w:hAnsi="Times New Roman"/>
          <w:sz w:val="20"/>
          <w:szCs w:val="20"/>
        </w:rPr>
        <w:t>improved</w:t>
      </w:r>
      <w:r>
        <w:rPr>
          <w:rFonts w:ascii="Times New Roman" w:hAnsi="Times New Roman"/>
          <w:sz w:val="20"/>
          <w:szCs w:val="20"/>
        </w:rPr>
        <w:t xml:space="preserve"> </w:t>
      </w:r>
      <w:r w:rsidRPr="008E28B2">
        <w:rPr>
          <w:rFonts w:ascii="Times New Roman" w:hAnsi="Times New Roman"/>
          <w:sz w:val="20"/>
          <w:szCs w:val="20"/>
        </w:rPr>
        <w:t xml:space="preserve"> bioactivity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 xml:space="preserve">culture of </w:t>
      </w:r>
      <w:r>
        <w:rPr>
          <w:rFonts w:ascii="Times New Roman" w:hAnsi="Times New Roman"/>
          <w:sz w:val="20"/>
          <w:szCs w:val="20"/>
        </w:rPr>
        <w:t xml:space="preserve"> </w:t>
      </w:r>
      <w:r w:rsidRPr="008E28B2">
        <w:rPr>
          <w:rFonts w:ascii="Times New Roman" w:hAnsi="Times New Roman"/>
          <w:sz w:val="20"/>
          <w:szCs w:val="20"/>
        </w:rPr>
        <w:t xml:space="preserve">human </w:t>
      </w:r>
      <w:r>
        <w:rPr>
          <w:rFonts w:ascii="Times New Roman" w:hAnsi="Times New Roman"/>
          <w:sz w:val="20"/>
          <w:szCs w:val="20"/>
        </w:rPr>
        <w:t xml:space="preserve"> </w:t>
      </w:r>
      <w:r w:rsidRPr="008E28B2">
        <w:rPr>
          <w:rFonts w:ascii="Times New Roman" w:hAnsi="Times New Roman"/>
          <w:sz w:val="20"/>
          <w:szCs w:val="20"/>
        </w:rPr>
        <w:t xml:space="preserve">dermal </w:t>
      </w:r>
      <w:r>
        <w:rPr>
          <w:rFonts w:ascii="Times New Roman" w:hAnsi="Times New Roman"/>
          <w:sz w:val="20"/>
          <w:szCs w:val="20"/>
        </w:rPr>
        <w:t xml:space="preserve"> </w:t>
      </w:r>
      <w:r w:rsidRPr="008E28B2">
        <w:rPr>
          <w:rFonts w:ascii="Times New Roman" w:hAnsi="Times New Roman"/>
          <w:sz w:val="20"/>
          <w:szCs w:val="20"/>
        </w:rPr>
        <w:t xml:space="preserve">fibroblasts for skin regeneration. </w:t>
      </w:r>
      <w:r w:rsidRPr="008E28B2">
        <w:rPr>
          <w:rFonts w:ascii="Times New Roman" w:hAnsi="Times New Roman"/>
          <w:i/>
          <w:sz w:val="20"/>
          <w:szCs w:val="20"/>
        </w:rPr>
        <w:t>Biomedical Materials,</w:t>
      </w:r>
      <w:r w:rsidRPr="008E28B2">
        <w:rPr>
          <w:rFonts w:ascii="Times New Roman" w:hAnsi="Times New Roman"/>
          <w:sz w:val="20"/>
          <w:szCs w:val="20"/>
        </w:rPr>
        <w:t xml:space="preserve"> 6(1): 015001.</w:t>
      </w:r>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9" w:name="_ENREF_187"/>
      <w:r w:rsidRPr="008E28B2">
        <w:rPr>
          <w:rFonts w:ascii="Times New Roman" w:hAnsi="Times New Roman"/>
          <w:sz w:val="20"/>
          <w:szCs w:val="20"/>
        </w:rPr>
        <w:t xml:space="preserve">Sultana, </w:t>
      </w:r>
      <w:r>
        <w:rPr>
          <w:rFonts w:ascii="Times New Roman" w:hAnsi="Times New Roman"/>
          <w:sz w:val="20"/>
          <w:szCs w:val="20"/>
        </w:rPr>
        <w:t xml:space="preserve"> </w:t>
      </w:r>
      <w:r w:rsidRPr="008E28B2">
        <w:rPr>
          <w:rFonts w:ascii="Times New Roman" w:hAnsi="Times New Roman"/>
          <w:sz w:val="20"/>
          <w:szCs w:val="20"/>
        </w:rPr>
        <w:t xml:space="preserve">N. and </w:t>
      </w:r>
      <w:r>
        <w:rPr>
          <w:rFonts w:ascii="Times New Roman" w:hAnsi="Times New Roman"/>
          <w:sz w:val="20"/>
          <w:szCs w:val="20"/>
        </w:rPr>
        <w:t xml:space="preserve"> </w:t>
      </w:r>
      <w:r w:rsidRPr="008E28B2">
        <w:rPr>
          <w:rFonts w:ascii="Times New Roman" w:hAnsi="Times New Roman"/>
          <w:sz w:val="20"/>
          <w:szCs w:val="20"/>
        </w:rPr>
        <w:t xml:space="preserve">Khan, </w:t>
      </w:r>
      <w:r>
        <w:rPr>
          <w:rFonts w:ascii="Times New Roman" w:hAnsi="Times New Roman"/>
          <w:sz w:val="20"/>
          <w:szCs w:val="20"/>
        </w:rPr>
        <w:t xml:space="preserve"> </w:t>
      </w:r>
      <w:r w:rsidRPr="008E28B2">
        <w:rPr>
          <w:rFonts w:ascii="Times New Roman" w:hAnsi="Times New Roman"/>
          <w:sz w:val="20"/>
          <w:szCs w:val="20"/>
        </w:rPr>
        <w:t>T. H. (2012).</w:t>
      </w:r>
      <w:r>
        <w:rPr>
          <w:rFonts w:ascii="Times New Roman" w:hAnsi="Times New Roman"/>
          <w:sz w:val="20"/>
          <w:szCs w:val="20"/>
        </w:rPr>
        <w:t xml:space="preserve"> </w:t>
      </w:r>
      <w:r w:rsidRPr="008E28B2">
        <w:rPr>
          <w:rFonts w:ascii="Times New Roman" w:hAnsi="Times New Roman"/>
          <w:sz w:val="20"/>
          <w:szCs w:val="20"/>
        </w:rPr>
        <w:t xml:space="preserve"> In vitro</w:t>
      </w:r>
      <w:r>
        <w:rPr>
          <w:rFonts w:ascii="Times New Roman" w:hAnsi="Times New Roman"/>
          <w:sz w:val="20"/>
          <w:szCs w:val="20"/>
        </w:rPr>
        <w:t xml:space="preserve"> </w:t>
      </w:r>
      <w:r w:rsidRPr="008E28B2">
        <w:rPr>
          <w:rFonts w:ascii="Times New Roman" w:hAnsi="Times New Roman"/>
          <w:sz w:val="20"/>
          <w:szCs w:val="20"/>
        </w:rPr>
        <w:t xml:space="preserve">degradation </w:t>
      </w:r>
      <w:r>
        <w:rPr>
          <w:rFonts w:ascii="Times New Roman" w:hAnsi="Times New Roman"/>
          <w:sz w:val="20"/>
          <w:szCs w:val="20"/>
        </w:rPr>
        <w:t xml:space="preserve"> </w:t>
      </w:r>
      <w:r w:rsidRPr="008E28B2">
        <w:rPr>
          <w:rFonts w:ascii="Times New Roman" w:hAnsi="Times New Roman"/>
          <w:sz w:val="20"/>
          <w:szCs w:val="20"/>
        </w:rPr>
        <w:t xml:space="preserve">of </w:t>
      </w:r>
      <w:r>
        <w:rPr>
          <w:rFonts w:ascii="Times New Roman" w:hAnsi="Times New Roman"/>
          <w:sz w:val="20"/>
          <w:szCs w:val="20"/>
        </w:rPr>
        <w:t xml:space="preserve"> </w:t>
      </w:r>
      <w:r w:rsidRPr="008E28B2">
        <w:rPr>
          <w:rFonts w:ascii="Times New Roman" w:hAnsi="Times New Roman"/>
          <w:sz w:val="20"/>
          <w:szCs w:val="20"/>
        </w:rPr>
        <w:t xml:space="preserve">PHBV </w:t>
      </w:r>
      <w:r>
        <w:rPr>
          <w:rFonts w:ascii="Times New Roman" w:hAnsi="Times New Roman"/>
          <w:sz w:val="20"/>
          <w:szCs w:val="20"/>
        </w:rPr>
        <w:t xml:space="preserve"> </w:t>
      </w:r>
      <w:r w:rsidRPr="008E28B2">
        <w:rPr>
          <w:rFonts w:ascii="Times New Roman" w:hAnsi="Times New Roman"/>
          <w:sz w:val="20"/>
          <w:szCs w:val="20"/>
        </w:rPr>
        <w:t xml:space="preserve">scaffolds </w:t>
      </w:r>
      <w:r>
        <w:rPr>
          <w:rFonts w:ascii="Times New Roman" w:hAnsi="Times New Roman"/>
          <w:sz w:val="20"/>
          <w:szCs w:val="20"/>
        </w:rPr>
        <w:t xml:space="preserve"> </w:t>
      </w:r>
      <w:r w:rsidRPr="008E28B2">
        <w:rPr>
          <w:rFonts w:ascii="Times New Roman" w:hAnsi="Times New Roman"/>
          <w:sz w:val="20"/>
          <w:szCs w:val="20"/>
        </w:rPr>
        <w:t>and</w:t>
      </w:r>
      <w:r>
        <w:rPr>
          <w:rFonts w:ascii="Times New Roman" w:hAnsi="Times New Roman"/>
          <w:sz w:val="20"/>
          <w:szCs w:val="20"/>
        </w:rPr>
        <w:t xml:space="preserve"> </w:t>
      </w:r>
      <w:r w:rsidRPr="008E28B2">
        <w:rPr>
          <w:rFonts w:ascii="Times New Roman" w:hAnsi="Times New Roman"/>
          <w:sz w:val="20"/>
          <w:szCs w:val="20"/>
        </w:rPr>
        <w:t xml:space="preserve"> nHA/PHBV</w:t>
      </w:r>
      <w:r>
        <w:rPr>
          <w:rFonts w:ascii="Times New Roman" w:hAnsi="Times New Roman"/>
          <w:sz w:val="20"/>
          <w:szCs w:val="20"/>
        </w:rPr>
        <w:t xml:space="preserve">  </w:t>
      </w:r>
      <w:r w:rsidRPr="008E28B2">
        <w:rPr>
          <w:rFonts w:ascii="Times New Roman" w:hAnsi="Times New Roman"/>
          <w:sz w:val="20"/>
          <w:szCs w:val="20"/>
        </w:rPr>
        <w:t xml:space="preserve"> composite scaffolds containing hydroxyapatite nanoparticles for bone tissue engineering. </w:t>
      </w:r>
      <w:r w:rsidRPr="008E28B2">
        <w:rPr>
          <w:rFonts w:ascii="Times New Roman" w:hAnsi="Times New Roman"/>
          <w:i/>
          <w:sz w:val="20"/>
          <w:szCs w:val="20"/>
        </w:rPr>
        <w:t>Journal of Nanomaterials</w:t>
      </w:r>
      <w:r w:rsidRPr="008E28B2">
        <w:rPr>
          <w:rFonts w:ascii="Times New Roman" w:hAnsi="Times New Roman"/>
          <w:sz w:val="20"/>
          <w:szCs w:val="20"/>
        </w:rPr>
        <w:t>, 2012: 1 – 12.</w:t>
      </w:r>
      <w:bookmarkEnd w:id="9"/>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color w:val="000000"/>
          <w:sz w:val="20"/>
          <w:szCs w:val="20"/>
          <w:shd w:val="clear" w:color="auto" w:fill="FFFFFF"/>
        </w:rPr>
        <w:t>Lim</w:t>
      </w:r>
      <w:r w:rsidRPr="008E28B2">
        <w:rPr>
          <w:rFonts w:ascii="Times New Roman" w:hAnsi="Times New Roman"/>
          <w:sz w:val="20"/>
          <w:szCs w:val="20"/>
          <w:shd w:val="clear" w:color="auto" w:fill="FFFFFF"/>
        </w:rPr>
        <w:t xml:space="preserve">, M. M., </w:t>
      </w:r>
      <w:r w:rsidRPr="008E28B2">
        <w:rPr>
          <w:rFonts w:ascii="Times New Roman" w:hAnsi="Times New Roman"/>
          <w:color w:val="000000"/>
          <w:sz w:val="20"/>
          <w:szCs w:val="20"/>
          <w:shd w:val="clear" w:color="auto" w:fill="FFFFFF"/>
        </w:rPr>
        <w:t>Sun</w:t>
      </w:r>
      <w:r w:rsidRPr="008E28B2">
        <w:rPr>
          <w:rFonts w:ascii="Times New Roman" w:hAnsi="Times New Roman"/>
          <w:sz w:val="20"/>
          <w:szCs w:val="20"/>
          <w:shd w:val="clear" w:color="auto" w:fill="FFFFFF"/>
        </w:rPr>
        <w:t>, T.</w:t>
      </w:r>
      <w:r w:rsidRPr="008E28B2">
        <w:rPr>
          <w:rFonts w:ascii="Times New Roman" w:hAnsi="Times New Roman"/>
          <w:color w:val="000000"/>
          <w:sz w:val="20"/>
          <w:szCs w:val="20"/>
          <w:shd w:val="clear" w:color="auto" w:fill="FFFFFF"/>
        </w:rPr>
        <w:t>, and Sultana</w:t>
      </w:r>
      <w:r w:rsidR="009F60EF">
        <w:rPr>
          <w:rFonts w:ascii="Times New Roman" w:hAnsi="Times New Roman"/>
          <w:sz w:val="20"/>
          <w:szCs w:val="20"/>
          <w:shd w:val="clear" w:color="auto" w:fill="FFFFFF"/>
        </w:rPr>
        <w:t xml:space="preserve">, N. (2015).  </w:t>
      </w:r>
      <w:r w:rsidRPr="008E28B2">
        <w:rPr>
          <w:rFonts w:ascii="Times New Roman" w:hAnsi="Times New Roman"/>
          <w:color w:val="000000"/>
          <w:sz w:val="20"/>
          <w:szCs w:val="20"/>
          <w:shd w:val="clear" w:color="auto" w:fill="FFFFFF"/>
        </w:rPr>
        <w:t>In vitro</w:t>
      </w:r>
      <w:r w:rsidRPr="008E28B2">
        <w:rPr>
          <w:rStyle w:val="apple-converted-space"/>
          <w:rFonts w:ascii="Times New Roman" w:hAnsi="Times New Roman"/>
          <w:color w:val="000000"/>
          <w:sz w:val="20"/>
          <w:szCs w:val="20"/>
          <w:shd w:val="clear" w:color="auto" w:fill="FFFFFF"/>
        </w:rPr>
        <w:t> </w:t>
      </w:r>
      <w:r w:rsidR="009F60EF">
        <w:rPr>
          <w:rStyle w:val="apple-converted-space"/>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biological</w:t>
      </w:r>
      <w:r w:rsidR="009F60EF">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 xml:space="preserve"> evaluation </w:t>
      </w:r>
      <w:r w:rsidR="009F60EF">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 xml:space="preserve">of </w:t>
      </w:r>
      <w:r w:rsidR="009F60EF">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electrospun polycaprolactone/gelatine nanofibrous s</w:t>
      </w:r>
      <w:r w:rsidRPr="008E28B2">
        <w:rPr>
          <w:rFonts w:ascii="Times New Roman" w:hAnsi="Times New Roman"/>
          <w:sz w:val="20"/>
          <w:szCs w:val="20"/>
          <w:shd w:val="clear" w:color="auto" w:fill="FFFFFF"/>
        </w:rPr>
        <w:t xml:space="preserve">caffold for tissue engineering. </w:t>
      </w:r>
      <w:r w:rsidRPr="008E28B2">
        <w:rPr>
          <w:rFonts w:ascii="Times New Roman" w:hAnsi="Times New Roman"/>
          <w:i/>
          <w:sz w:val="20"/>
          <w:szCs w:val="20"/>
          <w:shd w:val="clear" w:color="auto" w:fill="FFFFFF"/>
        </w:rPr>
        <w:t xml:space="preserve">Journal of Nanomaterials, </w:t>
      </w:r>
      <w:r w:rsidRPr="008E28B2">
        <w:rPr>
          <w:rFonts w:ascii="Times New Roman" w:hAnsi="Times New Roman"/>
          <w:color w:val="000000"/>
          <w:sz w:val="20"/>
          <w:szCs w:val="20"/>
          <w:shd w:val="clear" w:color="auto" w:fill="FFFFFF"/>
        </w:rPr>
        <w:t>2015: 1 – 11.</w:t>
      </w:r>
    </w:p>
    <w:p w:rsidR="008E28B2" w:rsidRPr="009F60EF"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Chang, H.-I. and Wang, Y. (2011). Cell responses to surface and architecture of tissue engineering scaffolds: InTech Open Access Publisher: pp. 569 – 588.</w:t>
      </w:r>
    </w:p>
    <w:p w:rsidR="008E28B2" w:rsidRPr="008E28B2"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10" w:name="_ENREF_34"/>
      <w:r w:rsidRPr="008E28B2">
        <w:rPr>
          <w:rFonts w:ascii="Times New Roman" w:hAnsi="Times New Roman"/>
          <w:sz w:val="20"/>
          <w:szCs w:val="20"/>
        </w:rPr>
        <w:t xml:space="preserve">Cui, W., </w:t>
      </w:r>
      <w:r w:rsidR="009F60EF">
        <w:rPr>
          <w:rFonts w:ascii="Times New Roman" w:hAnsi="Times New Roman"/>
          <w:sz w:val="20"/>
          <w:szCs w:val="20"/>
        </w:rPr>
        <w:t xml:space="preserve"> </w:t>
      </w:r>
      <w:r w:rsidRPr="008E28B2">
        <w:rPr>
          <w:rFonts w:ascii="Times New Roman" w:hAnsi="Times New Roman"/>
          <w:sz w:val="20"/>
          <w:szCs w:val="20"/>
        </w:rPr>
        <w:t xml:space="preserve">Li, X., </w:t>
      </w:r>
      <w:r w:rsidR="009F60EF">
        <w:rPr>
          <w:rFonts w:ascii="Times New Roman" w:hAnsi="Times New Roman"/>
          <w:sz w:val="20"/>
          <w:szCs w:val="20"/>
        </w:rPr>
        <w:t xml:space="preserve"> </w:t>
      </w:r>
      <w:r w:rsidRPr="008E28B2">
        <w:rPr>
          <w:rFonts w:ascii="Times New Roman" w:hAnsi="Times New Roman"/>
          <w:sz w:val="20"/>
          <w:szCs w:val="20"/>
        </w:rPr>
        <w:t>Zhou, S. and</w:t>
      </w:r>
      <w:r w:rsidR="009F60EF">
        <w:rPr>
          <w:rFonts w:ascii="Times New Roman" w:hAnsi="Times New Roman"/>
          <w:sz w:val="20"/>
          <w:szCs w:val="20"/>
        </w:rPr>
        <w:t xml:space="preserve"> </w:t>
      </w:r>
      <w:r w:rsidRPr="008E28B2">
        <w:rPr>
          <w:rFonts w:ascii="Times New Roman" w:hAnsi="Times New Roman"/>
          <w:sz w:val="20"/>
          <w:szCs w:val="20"/>
        </w:rPr>
        <w:t xml:space="preserve"> Weng, J. (2008). </w:t>
      </w:r>
      <w:r w:rsidR="009F60EF">
        <w:rPr>
          <w:rFonts w:ascii="Times New Roman" w:hAnsi="Times New Roman"/>
          <w:sz w:val="20"/>
          <w:szCs w:val="20"/>
        </w:rPr>
        <w:t xml:space="preserve"> </w:t>
      </w:r>
      <w:r w:rsidRPr="008E28B2">
        <w:rPr>
          <w:rFonts w:ascii="Times New Roman" w:hAnsi="Times New Roman"/>
          <w:sz w:val="20"/>
          <w:szCs w:val="20"/>
        </w:rPr>
        <w:t xml:space="preserve">Degradation </w:t>
      </w:r>
      <w:r w:rsidR="009F60EF">
        <w:rPr>
          <w:rFonts w:ascii="Times New Roman" w:hAnsi="Times New Roman"/>
          <w:sz w:val="20"/>
          <w:szCs w:val="20"/>
        </w:rPr>
        <w:t xml:space="preserve"> </w:t>
      </w:r>
      <w:r w:rsidRPr="008E28B2">
        <w:rPr>
          <w:rFonts w:ascii="Times New Roman" w:hAnsi="Times New Roman"/>
          <w:sz w:val="20"/>
          <w:szCs w:val="20"/>
        </w:rPr>
        <w:t>patterns</w:t>
      </w:r>
      <w:r w:rsidR="009F60EF">
        <w:rPr>
          <w:rFonts w:ascii="Times New Roman" w:hAnsi="Times New Roman"/>
          <w:sz w:val="20"/>
          <w:szCs w:val="20"/>
        </w:rPr>
        <w:t xml:space="preserve"> </w:t>
      </w:r>
      <w:r w:rsidRPr="008E28B2">
        <w:rPr>
          <w:rFonts w:ascii="Times New Roman" w:hAnsi="Times New Roman"/>
          <w:sz w:val="20"/>
          <w:szCs w:val="20"/>
        </w:rPr>
        <w:t xml:space="preserve"> and </w:t>
      </w:r>
      <w:r w:rsidR="009F60EF">
        <w:rPr>
          <w:rFonts w:ascii="Times New Roman" w:hAnsi="Times New Roman"/>
          <w:sz w:val="20"/>
          <w:szCs w:val="20"/>
        </w:rPr>
        <w:t xml:space="preserve"> </w:t>
      </w:r>
      <w:r w:rsidRPr="008E28B2">
        <w:rPr>
          <w:rFonts w:ascii="Times New Roman" w:hAnsi="Times New Roman"/>
          <w:sz w:val="20"/>
          <w:szCs w:val="20"/>
        </w:rPr>
        <w:t xml:space="preserve">surface </w:t>
      </w:r>
      <w:r w:rsidR="009F60EF">
        <w:rPr>
          <w:rFonts w:ascii="Times New Roman" w:hAnsi="Times New Roman"/>
          <w:sz w:val="20"/>
          <w:szCs w:val="20"/>
        </w:rPr>
        <w:t xml:space="preserve"> </w:t>
      </w:r>
      <w:r w:rsidRPr="008E28B2">
        <w:rPr>
          <w:rFonts w:ascii="Times New Roman" w:hAnsi="Times New Roman"/>
          <w:sz w:val="20"/>
          <w:szCs w:val="20"/>
        </w:rPr>
        <w:t xml:space="preserve">wettability of electrospun fibrous mats. </w:t>
      </w:r>
      <w:r w:rsidRPr="008E28B2">
        <w:rPr>
          <w:rFonts w:ascii="Times New Roman" w:hAnsi="Times New Roman"/>
          <w:i/>
          <w:sz w:val="20"/>
          <w:szCs w:val="20"/>
        </w:rPr>
        <w:t>Polymer Degradation and Stability</w:t>
      </w:r>
      <w:r w:rsidRPr="008E28B2">
        <w:rPr>
          <w:rFonts w:ascii="Times New Roman" w:hAnsi="Times New Roman"/>
          <w:sz w:val="20"/>
          <w:szCs w:val="20"/>
        </w:rPr>
        <w:t>, 93(3): 731 – 738.</w:t>
      </w:r>
      <w:bookmarkEnd w:id="10"/>
    </w:p>
    <w:p w:rsidR="00A74A7E" w:rsidRPr="009F60EF" w:rsidRDefault="008E28B2" w:rsidP="008E28B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Sultana, N. and </w:t>
      </w:r>
      <w:r w:rsidR="009F60EF">
        <w:rPr>
          <w:rFonts w:ascii="Times New Roman" w:hAnsi="Times New Roman"/>
          <w:sz w:val="20"/>
          <w:szCs w:val="20"/>
        </w:rPr>
        <w:t xml:space="preserve"> </w:t>
      </w:r>
      <w:r w:rsidRPr="008E28B2">
        <w:rPr>
          <w:rFonts w:ascii="Times New Roman" w:hAnsi="Times New Roman"/>
          <w:sz w:val="20"/>
          <w:szCs w:val="20"/>
        </w:rPr>
        <w:t xml:space="preserve">Kadir, </w:t>
      </w:r>
      <w:r w:rsidR="009F60EF">
        <w:rPr>
          <w:rFonts w:ascii="Times New Roman" w:hAnsi="Times New Roman"/>
          <w:sz w:val="20"/>
          <w:szCs w:val="20"/>
        </w:rPr>
        <w:t xml:space="preserve"> </w:t>
      </w:r>
      <w:r w:rsidRPr="008E28B2">
        <w:rPr>
          <w:rFonts w:ascii="Times New Roman" w:hAnsi="Times New Roman"/>
          <w:sz w:val="20"/>
          <w:szCs w:val="20"/>
        </w:rPr>
        <w:t>M. R. A.</w:t>
      </w:r>
      <w:r w:rsidR="009F60EF">
        <w:rPr>
          <w:rFonts w:ascii="Times New Roman" w:hAnsi="Times New Roman"/>
          <w:sz w:val="20"/>
          <w:szCs w:val="20"/>
        </w:rPr>
        <w:t xml:space="preserve"> </w:t>
      </w:r>
      <w:r w:rsidRPr="008E28B2">
        <w:rPr>
          <w:rFonts w:ascii="Times New Roman" w:hAnsi="Times New Roman"/>
          <w:sz w:val="20"/>
          <w:szCs w:val="20"/>
        </w:rPr>
        <w:t xml:space="preserve"> (2011). </w:t>
      </w:r>
      <w:r w:rsidR="009F60EF">
        <w:rPr>
          <w:rFonts w:ascii="Times New Roman" w:hAnsi="Times New Roman"/>
          <w:sz w:val="20"/>
          <w:szCs w:val="20"/>
        </w:rPr>
        <w:t xml:space="preserve"> </w:t>
      </w:r>
      <w:r w:rsidRPr="008E28B2">
        <w:rPr>
          <w:rFonts w:ascii="Times New Roman" w:hAnsi="Times New Roman"/>
          <w:sz w:val="20"/>
          <w:szCs w:val="20"/>
          <w:shd w:val="clear" w:color="auto" w:fill="FFFFFF"/>
        </w:rPr>
        <w:t xml:space="preserve">Study </w:t>
      </w:r>
      <w:r w:rsidR="009F60EF">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of </w:t>
      </w:r>
      <w:r w:rsidR="009F60EF">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in vitro degradation </w:t>
      </w:r>
      <w:r w:rsidR="009F60EF">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of biodegradable polymer based thin films and tissue engineering scaffolds. </w:t>
      </w:r>
      <w:r w:rsidRPr="008E28B2">
        <w:rPr>
          <w:rFonts w:ascii="Times New Roman" w:hAnsi="Times New Roman"/>
          <w:i/>
          <w:sz w:val="20"/>
          <w:szCs w:val="20"/>
          <w:shd w:val="clear" w:color="auto" w:fill="FFFFFF"/>
        </w:rPr>
        <w:t>African Journal of Biotechnology</w:t>
      </w:r>
      <w:r w:rsidRPr="008E28B2">
        <w:rPr>
          <w:rFonts w:ascii="Times New Roman" w:hAnsi="Times New Roman"/>
          <w:sz w:val="20"/>
          <w:szCs w:val="20"/>
          <w:shd w:val="clear" w:color="auto" w:fill="FFFFFF"/>
        </w:rPr>
        <w:t>. 10(81): 18709 – 18715.</w:t>
      </w:r>
    </w:p>
    <w:sectPr w:rsidR="00A74A7E" w:rsidRPr="009F60EF" w:rsidSect="004177C7">
      <w:headerReference w:type="even" r:id="rId20"/>
      <w:headerReference w:type="default" r:id="rId21"/>
      <w:footerReference w:type="even" r:id="rId22"/>
      <w:footerReference w:type="default" r:id="rId23"/>
      <w:pgSz w:w="12240" w:h="15840" w:code="1"/>
      <w:pgMar w:top="1800" w:right="1469" w:bottom="1699" w:left="1440" w:header="706" w:footer="706" w:gutter="0"/>
      <w:pgNumType w:start="6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C74C2">
          <w:rPr>
            <w:rFonts w:ascii="Times New Roman" w:hAnsi="Times New Roman"/>
            <w:noProof/>
          </w:rPr>
          <w:t>638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C74C2">
          <w:rPr>
            <w:rFonts w:ascii="Times New Roman" w:hAnsi="Times New Roman"/>
            <w:noProof/>
          </w:rPr>
          <w:t>643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8739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4177C7">
      <w:rPr>
        <w:rFonts w:ascii="Times New Roman" w:hAnsi="Times New Roman"/>
        <w:i/>
        <w:lang w:val="en-US"/>
      </w:rPr>
      <w:t>638</w:t>
    </w:r>
    <w:r w:rsidR="004B43FF">
      <w:rPr>
        <w:rFonts w:ascii="Times New Roman" w:hAnsi="Times New Roman"/>
        <w:i/>
        <w:lang w:val="en-US"/>
      </w:rPr>
      <w:t xml:space="preserve"> </w:t>
    </w:r>
    <w:r w:rsidR="00583C85">
      <w:rPr>
        <w:rFonts w:ascii="Times New Roman" w:hAnsi="Times New Roman"/>
        <w:i/>
        <w:lang w:val="en-US"/>
      </w:rPr>
      <w:t>-</w:t>
    </w:r>
    <w:r w:rsidR="004177C7">
      <w:rPr>
        <w:rFonts w:ascii="Times New Roman" w:hAnsi="Times New Roman"/>
        <w:i/>
        <w:lang w:val="en-US"/>
      </w:rPr>
      <w:t xml:space="preserve"> 643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87399">
      <w:rPr>
        <w:rFonts w:ascii="Times New Roman" w:hAnsi="Times New Roman"/>
        <w:i/>
        <w:lang w:val="en-US"/>
      </w:rPr>
      <w:t>3</w:t>
    </w:r>
    <w:r w:rsidR="004177C7">
      <w:rPr>
        <w:rFonts w:ascii="Times New Roman" w:hAnsi="Times New Roman"/>
        <w:i/>
        <w:lang w:val="en-US"/>
      </w:rPr>
      <w:t>-13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119" w:rsidRPr="00DA0119" w:rsidRDefault="004601BB" w:rsidP="004601BB">
    <w:pPr>
      <w:spacing w:after="0" w:line="240" w:lineRule="auto"/>
      <w:ind w:left="1440" w:hanging="1440"/>
      <w:outlineLvl w:val="0"/>
      <w:rPr>
        <w:rFonts w:ascii="Times New Roman" w:hAnsi="Times New Roman"/>
        <w:sz w:val="20"/>
        <w:szCs w:val="20"/>
      </w:rPr>
    </w:pPr>
    <w:r>
      <w:rPr>
        <w:rFonts w:ascii="Times New Roman" w:hAnsi="Times New Roman"/>
        <w:sz w:val="20"/>
        <w:szCs w:val="20"/>
      </w:rPr>
      <w:t>Lim &amp; Naznin</w:t>
    </w:r>
    <w:r w:rsidR="008E6968" w:rsidRPr="00DA0119">
      <w:rPr>
        <w:rFonts w:ascii="Times New Roman" w:hAnsi="Times New Roman"/>
        <w:sz w:val="20"/>
        <w:szCs w:val="20"/>
      </w:rPr>
      <w:t xml:space="preserve">:  </w:t>
    </w:r>
    <w:r w:rsidR="00DA0119" w:rsidRPr="00DA0119">
      <w:rPr>
        <w:rFonts w:ascii="Times New Roman" w:hAnsi="Times New Roman"/>
        <w:sz w:val="20"/>
        <w:szCs w:val="20"/>
      </w:rPr>
      <w:t xml:space="preserve"> </w:t>
    </w:r>
    <w:r>
      <w:rPr>
        <w:rFonts w:ascii="Times New Roman" w:hAnsi="Times New Roman"/>
        <w:sz w:val="20"/>
        <w:szCs w:val="20"/>
      </w:rPr>
      <w:tab/>
    </w:r>
    <w:r w:rsidR="00DA0119" w:rsidRPr="00DA0119">
      <w:rPr>
        <w:rFonts w:ascii="Times New Roman" w:hAnsi="Times New Roman"/>
        <w:sz w:val="20"/>
        <w:szCs w:val="20"/>
      </w:rPr>
      <w:t xml:space="preserve">COMPARISON ON </w:t>
    </w:r>
    <w:r w:rsidR="00DA0119" w:rsidRPr="00DA0119">
      <w:rPr>
        <w:rFonts w:ascii="Times New Roman" w:hAnsi="Times New Roman"/>
        <w:i/>
        <w:sz w:val="20"/>
        <w:szCs w:val="20"/>
      </w:rPr>
      <w:t>IN VITRO</w:t>
    </w:r>
    <w:r w:rsidR="00DA0119" w:rsidRPr="00DA0119">
      <w:rPr>
        <w:rFonts w:ascii="Times New Roman" w:hAnsi="Times New Roman"/>
        <w:sz w:val="20"/>
        <w:szCs w:val="20"/>
      </w:rPr>
      <w:t xml:space="preserve"> DEGRADATION OF POLYCAPROLACTONE AND POLYCAPROLACTONE/GELATIN NANOFIBROUS SCAFFOLD</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30A2"/>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177C7"/>
    <w:rsid w:val="004601BB"/>
    <w:rsid w:val="004760D4"/>
    <w:rsid w:val="00494C46"/>
    <w:rsid w:val="004A3757"/>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C74C2"/>
    <w:rsid w:val="007E25BD"/>
    <w:rsid w:val="007F4ECC"/>
    <w:rsid w:val="00801E18"/>
    <w:rsid w:val="00802C35"/>
    <w:rsid w:val="0082181A"/>
    <w:rsid w:val="008B470E"/>
    <w:rsid w:val="008C14D6"/>
    <w:rsid w:val="008E1211"/>
    <w:rsid w:val="008E28B2"/>
    <w:rsid w:val="008E5BBF"/>
    <w:rsid w:val="008E6968"/>
    <w:rsid w:val="009F60EF"/>
    <w:rsid w:val="00A14DB9"/>
    <w:rsid w:val="00A4762A"/>
    <w:rsid w:val="00A74A7E"/>
    <w:rsid w:val="00A87399"/>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A0119"/>
    <w:rsid w:val="00DD377F"/>
    <w:rsid w:val="00E25547"/>
    <w:rsid w:val="00E2773B"/>
    <w:rsid w:val="00E3287E"/>
    <w:rsid w:val="00E66197"/>
    <w:rsid w:val="00E71703"/>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_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8E2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_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8E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tif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883A-ECF2-4AFC-8BEA-4A62B64D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7</cp:revision>
  <cp:lastPrinted>2017-05-18T15:08:00Z</cp:lastPrinted>
  <dcterms:created xsi:type="dcterms:W3CDTF">2017-05-18T14:33:00Z</dcterms:created>
  <dcterms:modified xsi:type="dcterms:W3CDTF">2017-05-22T14:21:00Z</dcterms:modified>
</cp:coreProperties>
</file>