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43" w:rsidRDefault="009D6443" w:rsidP="009D6443">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Malaysian Journal of Analytical Sciences Vol 21 No 3 (2017): 535 - 543</w:t>
      </w:r>
    </w:p>
    <w:p w:rsidR="009D6443" w:rsidRDefault="009D6443" w:rsidP="009D6443">
      <w:pPr>
        <w:autoSpaceDE w:val="0"/>
        <w:autoSpaceDN w:val="0"/>
        <w:adjustRightInd w:val="0"/>
        <w:spacing w:after="0" w:line="240" w:lineRule="auto"/>
        <w:rPr>
          <w:rFonts w:ascii="Times New Roman" w:hAnsi="Times New Roman"/>
          <w:bCs/>
          <w:sz w:val="24"/>
          <w:szCs w:val="24"/>
        </w:rPr>
      </w:pPr>
    </w:p>
    <w:p w:rsidR="009D6443" w:rsidRDefault="009D6443" w:rsidP="009D6443">
      <w:pPr>
        <w:autoSpaceDE w:val="0"/>
        <w:autoSpaceDN w:val="0"/>
        <w:adjustRightInd w:val="0"/>
        <w:spacing w:after="0" w:line="240" w:lineRule="auto"/>
        <w:rPr>
          <w:rFonts w:ascii="Times New Roman" w:hAnsi="Times New Roman"/>
          <w:bCs/>
          <w:sz w:val="24"/>
          <w:szCs w:val="24"/>
        </w:rPr>
      </w:pPr>
    </w:p>
    <w:p w:rsidR="009D6443" w:rsidRPr="009D6443" w:rsidRDefault="009D6443" w:rsidP="009D6443">
      <w:pPr>
        <w:autoSpaceDE w:val="0"/>
        <w:autoSpaceDN w:val="0"/>
        <w:adjustRightInd w:val="0"/>
        <w:spacing w:after="0" w:line="240" w:lineRule="auto"/>
        <w:rPr>
          <w:rFonts w:ascii="Times New Roman" w:hAnsi="Times New Roman"/>
          <w:bCs/>
          <w:sz w:val="24"/>
          <w:szCs w:val="24"/>
        </w:rPr>
      </w:pPr>
    </w:p>
    <w:p w:rsidR="009D6443" w:rsidRPr="00144DF5" w:rsidRDefault="009D6443" w:rsidP="009D6443">
      <w:pPr>
        <w:autoSpaceDE w:val="0"/>
        <w:autoSpaceDN w:val="0"/>
        <w:adjustRightInd w:val="0"/>
        <w:spacing w:after="0" w:line="240" w:lineRule="auto"/>
        <w:jc w:val="center"/>
        <w:rPr>
          <w:rFonts w:ascii="Times New Roman" w:hAnsi="Times New Roman"/>
          <w:bCs/>
          <w:sz w:val="28"/>
          <w:szCs w:val="28"/>
        </w:rPr>
      </w:pPr>
      <w:r w:rsidRPr="00A864B0">
        <w:rPr>
          <w:rFonts w:ascii="Times New Roman" w:hAnsi="Times New Roman"/>
          <w:bCs/>
          <w:sz w:val="28"/>
          <w:szCs w:val="28"/>
        </w:rPr>
        <w:t xml:space="preserve">BIOACCUMULATION OF SEDIMENTARY ENDOCRINE DISRUPTING CHEMICALS (EDCs) BY THE BENTHIC FISH, </w:t>
      </w:r>
      <w:r w:rsidRPr="00A864B0">
        <w:rPr>
          <w:rFonts w:ascii="Times New Roman" w:hAnsi="Times New Roman"/>
          <w:bCs/>
          <w:i/>
          <w:iCs/>
          <w:sz w:val="28"/>
          <w:szCs w:val="28"/>
        </w:rPr>
        <w:t>P</w:t>
      </w:r>
      <w:r>
        <w:rPr>
          <w:rFonts w:ascii="Times New Roman" w:hAnsi="Times New Roman"/>
          <w:bCs/>
          <w:i/>
          <w:iCs/>
          <w:sz w:val="28"/>
          <w:szCs w:val="28"/>
        </w:rPr>
        <w:t>leuronectes</w:t>
      </w:r>
      <w:r w:rsidRPr="00A864B0">
        <w:rPr>
          <w:rFonts w:ascii="Times New Roman" w:hAnsi="Times New Roman"/>
          <w:bCs/>
          <w:i/>
          <w:iCs/>
          <w:sz w:val="28"/>
          <w:szCs w:val="28"/>
        </w:rPr>
        <w:t xml:space="preserve"> </w:t>
      </w:r>
      <w:r>
        <w:rPr>
          <w:rFonts w:ascii="Times New Roman" w:hAnsi="Times New Roman"/>
          <w:bCs/>
          <w:i/>
          <w:iCs/>
          <w:sz w:val="28"/>
          <w:szCs w:val="28"/>
        </w:rPr>
        <w:t>yokohamae</w:t>
      </w:r>
    </w:p>
    <w:p w:rsidR="009D6443" w:rsidRPr="00B07460" w:rsidRDefault="009D6443" w:rsidP="009D6443">
      <w:pPr>
        <w:autoSpaceDE w:val="0"/>
        <w:autoSpaceDN w:val="0"/>
        <w:adjustRightInd w:val="0"/>
        <w:spacing w:after="0" w:line="240" w:lineRule="auto"/>
        <w:jc w:val="center"/>
        <w:rPr>
          <w:rFonts w:ascii="Times New Roman" w:hAnsi="Times New Roman"/>
          <w:bCs/>
          <w:iCs/>
          <w:sz w:val="24"/>
          <w:szCs w:val="24"/>
        </w:rPr>
      </w:pPr>
    </w:p>
    <w:p w:rsidR="009D6443" w:rsidRPr="00144DF5" w:rsidRDefault="009D6443" w:rsidP="009D6443">
      <w:pPr>
        <w:autoSpaceDE w:val="0"/>
        <w:autoSpaceDN w:val="0"/>
        <w:adjustRightInd w:val="0"/>
        <w:spacing w:after="0" w:line="240" w:lineRule="auto"/>
        <w:jc w:val="center"/>
        <w:rPr>
          <w:rFonts w:ascii="Times New Roman" w:hAnsi="Times New Roman"/>
          <w:bCs/>
          <w:sz w:val="24"/>
          <w:szCs w:val="24"/>
        </w:rPr>
      </w:pPr>
      <w:r w:rsidRPr="00A864B0">
        <w:rPr>
          <w:rFonts w:ascii="Times New Roman" w:hAnsi="Times New Roman"/>
          <w:bCs/>
          <w:sz w:val="24"/>
          <w:szCs w:val="24"/>
        </w:rPr>
        <w:t xml:space="preserve">(Biopenumpukan Bahan Kimia Pengganggu Endokrin (EDCs) oleh Ikan Bentik, </w:t>
      </w:r>
      <w:r w:rsidRPr="00A864B0">
        <w:rPr>
          <w:rFonts w:ascii="Times New Roman" w:hAnsi="Times New Roman"/>
          <w:bCs/>
          <w:i/>
          <w:sz w:val="24"/>
          <w:szCs w:val="24"/>
        </w:rPr>
        <w:t>Pleuronectes yokohamae</w:t>
      </w:r>
      <w:r w:rsidRPr="00A864B0">
        <w:rPr>
          <w:rFonts w:ascii="Times New Roman" w:hAnsi="Times New Roman"/>
          <w:bCs/>
          <w:iCs/>
          <w:sz w:val="24"/>
          <w:szCs w:val="24"/>
        </w:rPr>
        <w:t>)</w:t>
      </w:r>
    </w:p>
    <w:p w:rsidR="009D6443" w:rsidRPr="00A864B0" w:rsidRDefault="009D6443" w:rsidP="009D6443">
      <w:pPr>
        <w:autoSpaceDE w:val="0"/>
        <w:autoSpaceDN w:val="0"/>
        <w:adjustRightInd w:val="0"/>
        <w:spacing w:after="0" w:line="240" w:lineRule="auto"/>
        <w:jc w:val="center"/>
        <w:rPr>
          <w:rFonts w:ascii="Times New Roman" w:hAnsi="Times New Roman"/>
          <w:bCs/>
          <w:sz w:val="20"/>
          <w:szCs w:val="20"/>
        </w:rPr>
      </w:pPr>
    </w:p>
    <w:p w:rsidR="009D6443" w:rsidRPr="00B07460" w:rsidRDefault="009D6443" w:rsidP="009D6443">
      <w:pPr>
        <w:autoSpaceDE w:val="0"/>
        <w:autoSpaceDN w:val="0"/>
        <w:adjustRightInd w:val="0"/>
        <w:spacing w:after="0" w:line="240" w:lineRule="auto"/>
        <w:jc w:val="center"/>
        <w:rPr>
          <w:rFonts w:ascii="Times New Roman" w:eastAsia="TimesNewRoman" w:hAnsi="Times New Roman"/>
          <w:sz w:val="20"/>
          <w:szCs w:val="20"/>
          <w:vertAlign w:val="superscript"/>
        </w:rPr>
      </w:pPr>
      <w:r w:rsidRPr="00B07460">
        <w:rPr>
          <w:rFonts w:ascii="Times New Roman" w:eastAsia="TimesNewRoman" w:hAnsi="Times New Roman"/>
          <w:sz w:val="20"/>
          <w:szCs w:val="20"/>
        </w:rPr>
        <w:t>Nurulnadia Mohd Yusoff</w:t>
      </w:r>
      <w:r w:rsidRPr="00B07460">
        <w:rPr>
          <w:rFonts w:ascii="Times New Roman" w:eastAsia="TimesNewRoman" w:hAnsi="Times New Roman"/>
          <w:sz w:val="20"/>
          <w:szCs w:val="20"/>
          <w:vertAlign w:val="superscript"/>
        </w:rPr>
        <w:t>1</w:t>
      </w:r>
      <w:r w:rsidRPr="00B07460">
        <w:rPr>
          <w:rFonts w:ascii="Times New Roman" w:hAnsi="Times New Roman"/>
          <w:i/>
          <w:iCs/>
          <w:sz w:val="20"/>
          <w:szCs w:val="20"/>
        </w:rPr>
        <w:t>*</w:t>
      </w:r>
      <w:r w:rsidRPr="00B07460">
        <w:rPr>
          <w:rFonts w:ascii="Times New Roman" w:eastAsia="TimesNewRoman" w:hAnsi="Times New Roman"/>
          <w:sz w:val="20"/>
          <w:szCs w:val="20"/>
        </w:rPr>
        <w:t>, Jiro Koyama</w:t>
      </w:r>
      <w:r w:rsidRPr="00B07460">
        <w:rPr>
          <w:rFonts w:ascii="Times New Roman" w:eastAsia="TimesNewRoman" w:hAnsi="Times New Roman"/>
          <w:sz w:val="20"/>
          <w:szCs w:val="20"/>
          <w:vertAlign w:val="superscript"/>
        </w:rPr>
        <w:t>2</w:t>
      </w:r>
      <w:r w:rsidRPr="00B07460">
        <w:rPr>
          <w:rFonts w:ascii="Times New Roman" w:eastAsia="TimesNewRoman" w:hAnsi="Times New Roman"/>
          <w:sz w:val="20"/>
          <w:szCs w:val="20"/>
        </w:rPr>
        <w:t>, Seiichi Uno</w:t>
      </w:r>
      <w:r w:rsidRPr="00B07460">
        <w:rPr>
          <w:rFonts w:ascii="Times New Roman" w:eastAsia="TimesNewRoman" w:hAnsi="Times New Roman"/>
          <w:sz w:val="20"/>
          <w:szCs w:val="20"/>
          <w:vertAlign w:val="superscript"/>
        </w:rPr>
        <w:t>2</w:t>
      </w: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autoSpaceDE w:val="0"/>
        <w:autoSpaceDN w:val="0"/>
        <w:adjustRightInd w:val="0"/>
        <w:spacing w:after="0" w:line="240" w:lineRule="auto"/>
        <w:jc w:val="center"/>
        <w:rPr>
          <w:rFonts w:ascii="Times New Roman" w:hAnsi="Times New Roman"/>
          <w:i/>
          <w:iCs/>
          <w:sz w:val="20"/>
          <w:szCs w:val="20"/>
        </w:rPr>
      </w:pPr>
      <w:r w:rsidRPr="009D6443">
        <w:rPr>
          <w:rFonts w:ascii="Times New Roman" w:hAnsi="Times New Roman"/>
          <w:i/>
          <w:iCs/>
          <w:sz w:val="20"/>
          <w:szCs w:val="20"/>
          <w:vertAlign w:val="superscript"/>
        </w:rPr>
        <w:t>1</w:t>
      </w:r>
      <w:r w:rsidRPr="009D6443">
        <w:rPr>
          <w:rFonts w:ascii="Times New Roman" w:hAnsi="Times New Roman"/>
          <w:i/>
          <w:iCs/>
          <w:sz w:val="20"/>
          <w:szCs w:val="20"/>
        </w:rPr>
        <w:t xml:space="preserve">School of Marine and Environmental Sciences, </w:t>
      </w:r>
    </w:p>
    <w:p w:rsidR="009D6443" w:rsidRPr="009D6443" w:rsidRDefault="009D6443" w:rsidP="009D6443">
      <w:pPr>
        <w:autoSpaceDE w:val="0"/>
        <w:autoSpaceDN w:val="0"/>
        <w:adjustRightInd w:val="0"/>
        <w:spacing w:after="0" w:line="240" w:lineRule="auto"/>
        <w:jc w:val="center"/>
        <w:rPr>
          <w:rFonts w:ascii="Times New Roman" w:hAnsi="Times New Roman"/>
          <w:i/>
          <w:iCs/>
          <w:sz w:val="20"/>
          <w:szCs w:val="20"/>
        </w:rPr>
      </w:pPr>
      <w:r w:rsidRPr="009D6443">
        <w:rPr>
          <w:rFonts w:ascii="Times New Roman" w:hAnsi="Times New Roman"/>
          <w:i/>
          <w:iCs/>
          <w:sz w:val="20"/>
          <w:szCs w:val="20"/>
        </w:rPr>
        <w:t>Universiti Malaysia Terengganu, 21030 Kuala Terengganu, Terengganu, Malaysia</w:t>
      </w:r>
    </w:p>
    <w:p w:rsidR="009D6443" w:rsidRPr="009D6443" w:rsidRDefault="009D6443" w:rsidP="009D6443">
      <w:pPr>
        <w:autoSpaceDE w:val="0"/>
        <w:autoSpaceDN w:val="0"/>
        <w:adjustRightInd w:val="0"/>
        <w:spacing w:after="0" w:line="240" w:lineRule="auto"/>
        <w:jc w:val="center"/>
        <w:rPr>
          <w:rFonts w:ascii="Times New Roman" w:hAnsi="Times New Roman"/>
          <w:i/>
          <w:iCs/>
          <w:sz w:val="20"/>
          <w:szCs w:val="20"/>
        </w:rPr>
      </w:pPr>
      <w:r w:rsidRPr="009D6443">
        <w:rPr>
          <w:rFonts w:ascii="Times New Roman" w:hAnsi="Times New Roman"/>
          <w:i/>
          <w:iCs/>
          <w:sz w:val="20"/>
          <w:szCs w:val="20"/>
          <w:vertAlign w:val="superscript"/>
        </w:rPr>
        <w:t>2</w:t>
      </w:r>
      <w:r w:rsidRPr="009D6443">
        <w:rPr>
          <w:rFonts w:ascii="Times New Roman" w:hAnsi="Times New Roman"/>
          <w:i/>
          <w:iCs/>
          <w:sz w:val="20"/>
          <w:szCs w:val="20"/>
        </w:rPr>
        <w:t xml:space="preserve">Faculty of Fisheries, </w:t>
      </w:r>
    </w:p>
    <w:p w:rsidR="009D6443" w:rsidRPr="009D6443" w:rsidRDefault="009D6443" w:rsidP="009D6443">
      <w:pPr>
        <w:autoSpaceDE w:val="0"/>
        <w:autoSpaceDN w:val="0"/>
        <w:adjustRightInd w:val="0"/>
        <w:spacing w:after="0" w:line="240" w:lineRule="auto"/>
        <w:jc w:val="center"/>
        <w:rPr>
          <w:rFonts w:ascii="Times New Roman" w:hAnsi="Times New Roman"/>
          <w:i/>
          <w:iCs/>
          <w:sz w:val="20"/>
          <w:szCs w:val="20"/>
        </w:rPr>
      </w:pPr>
      <w:r w:rsidRPr="009D6443">
        <w:rPr>
          <w:rFonts w:ascii="Times New Roman" w:hAnsi="Times New Roman"/>
          <w:i/>
          <w:iCs/>
          <w:sz w:val="20"/>
          <w:szCs w:val="20"/>
        </w:rPr>
        <w:t>Kagoshima University, Shimoarata 4-50-20, Kagoshima 890-0056, Japan</w:t>
      </w: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autoSpaceDE w:val="0"/>
        <w:autoSpaceDN w:val="0"/>
        <w:adjustRightInd w:val="0"/>
        <w:spacing w:after="0" w:line="240" w:lineRule="auto"/>
        <w:jc w:val="center"/>
        <w:rPr>
          <w:rFonts w:ascii="Times New Roman" w:hAnsi="Times New Roman"/>
          <w:i/>
          <w:iCs/>
          <w:sz w:val="20"/>
          <w:szCs w:val="20"/>
        </w:rPr>
      </w:pPr>
      <w:r w:rsidRPr="009D6443">
        <w:rPr>
          <w:rFonts w:ascii="Times New Roman" w:hAnsi="Times New Roman"/>
          <w:i/>
          <w:noProof/>
          <w:sz w:val="20"/>
          <w:szCs w:val="20"/>
        </w:rPr>
        <w:t xml:space="preserve">*Corresponding author: </w:t>
      </w:r>
      <w:r w:rsidRPr="009D6443">
        <w:rPr>
          <w:rFonts w:ascii="Times New Roman" w:hAnsi="Times New Roman"/>
          <w:i/>
          <w:iCs/>
          <w:sz w:val="20"/>
          <w:szCs w:val="20"/>
        </w:rPr>
        <w:t>nurulnadia@umt.edu.my</w:t>
      </w: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spacing w:after="0" w:line="240" w:lineRule="auto"/>
        <w:jc w:val="center"/>
        <w:rPr>
          <w:rFonts w:ascii="Times New Roman" w:hAnsi="Times New Roman"/>
          <w:noProof/>
          <w:sz w:val="20"/>
          <w:szCs w:val="20"/>
        </w:rPr>
      </w:pPr>
      <w:r w:rsidRPr="009D6443">
        <w:rPr>
          <w:rFonts w:ascii="Times New Roman" w:hAnsi="Times New Roman"/>
          <w:noProof/>
          <w:sz w:val="20"/>
          <w:szCs w:val="20"/>
        </w:rPr>
        <w:t>Received: 16 August 2016; Accepted: 20 April 2017</w:t>
      </w: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spacing w:after="0" w:line="240" w:lineRule="auto"/>
        <w:jc w:val="center"/>
        <w:rPr>
          <w:rFonts w:ascii="Times New Roman" w:hAnsi="Times New Roman"/>
          <w:noProof/>
          <w:sz w:val="20"/>
          <w:szCs w:val="20"/>
        </w:rPr>
      </w:pPr>
    </w:p>
    <w:p w:rsidR="009D6443" w:rsidRPr="009D6443" w:rsidRDefault="009D6443" w:rsidP="009D6443">
      <w:pPr>
        <w:spacing w:after="0" w:line="240" w:lineRule="auto"/>
        <w:jc w:val="center"/>
        <w:rPr>
          <w:rFonts w:ascii="Times New Roman" w:hAnsi="Times New Roman"/>
          <w:b/>
          <w:noProof/>
          <w:sz w:val="20"/>
          <w:szCs w:val="20"/>
        </w:rPr>
      </w:pPr>
      <w:r w:rsidRPr="009D6443">
        <w:rPr>
          <w:rFonts w:ascii="Times New Roman" w:hAnsi="Times New Roman"/>
          <w:b/>
          <w:noProof/>
          <w:sz w:val="20"/>
          <w:szCs w:val="20"/>
        </w:rPr>
        <w:t>Abstract</w:t>
      </w:r>
    </w:p>
    <w:p w:rsidR="009D6443" w:rsidRPr="009D6443" w:rsidRDefault="009D6443" w:rsidP="009D6443">
      <w:pPr>
        <w:autoSpaceDE w:val="0"/>
        <w:autoSpaceDN w:val="0"/>
        <w:adjustRightInd w:val="0"/>
        <w:spacing w:after="0" w:line="240" w:lineRule="auto"/>
        <w:jc w:val="both"/>
        <w:rPr>
          <w:rFonts w:ascii="Times New Roman" w:eastAsia="TimesNewRoman" w:hAnsi="Times New Roman"/>
          <w:sz w:val="20"/>
          <w:szCs w:val="20"/>
        </w:rPr>
      </w:pPr>
      <w:r w:rsidRPr="009D6443">
        <w:rPr>
          <w:rFonts w:ascii="Times New Roman" w:eastAsia="TimesNewRoman" w:hAnsi="Times New Roman"/>
          <w:sz w:val="20"/>
          <w:szCs w:val="20"/>
        </w:rPr>
        <w:t xml:space="preserve">In this study, </w:t>
      </w:r>
      <w:r w:rsidRPr="009D6443">
        <w:rPr>
          <w:rFonts w:ascii="Times New Roman" w:hAnsi="Times New Roman"/>
          <w:i/>
          <w:iCs/>
          <w:sz w:val="20"/>
          <w:szCs w:val="20"/>
        </w:rPr>
        <w:t xml:space="preserve">Pleuronectes yokohamae (P. yokohamae) </w:t>
      </w:r>
      <w:r w:rsidRPr="009D6443">
        <w:rPr>
          <w:rFonts w:ascii="Times New Roman" w:hAnsi="Times New Roman"/>
          <w:iCs/>
          <w:sz w:val="20"/>
          <w:szCs w:val="20"/>
        </w:rPr>
        <w:t>were exposed to the sediment mixed with</w:t>
      </w:r>
      <w:r w:rsidRPr="009D6443">
        <w:rPr>
          <w:rFonts w:ascii="Times New Roman" w:eastAsia="TimesNewRoman" w:hAnsi="Times New Roman"/>
          <w:sz w:val="20"/>
          <w:szCs w:val="20"/>
        </w:rPr>
        <w:t xml:space="preserve"> mixture of nonylphenol (NP), octylphenol (OP), estrone (E1) and 17β-estradiol (E2) which makes up Endocrine Disrupting Chemicals (EDCs). The target compound was detected in water sample, and NP and OP concentrations were found to be the highest, 7.66 μg/L and 0.63 μg/L respectively (E1 and E2 concentrations were below the limit of detection). In pore water on the other hand, NP concentrations recorded the highest with 35.3 μg/L, while concentrations of OP, E1 and E2 were 4.08 μg/L, 0.06 μg/L and 0.18 μg/L respectively. </w:t>
      </w:r>
      <w:r w:rsidRPr="009D6443">
        <w:rPr>
          <w:rFonts w:ascii="Times New Roman" w:hAnsi="Times New Roman"/>
          <w:i/>
          <w:iCs/>
          <w:sz w:val="20"/>
          <w:szCs w:val="20"/>
        </w:rPr>
        <w:t xml:space="preserve">P. yokohamae </w:t>
      </w:r>
      <w:r w:rsidRPr="009D6443">
        <w:rPr>
          <w:rFonts w:ascii="Times New Roman" w:hAnsi="Times New Roman"/>
          <w:iCs/>
          <w:sz w:val="20"/>
          <w:szCs w:val="20"/>
        </w:rPr>
        <w:t xml:space="preserve">shown rapid and maximum accumulation of NP and OP on day 3, where NP recorded to be </w:t>
      </w:r>
      <w:r w:rsidRPr="009D6443">
        <w:rPr>
          <w:rFonts w:ascii="Times New Roman" w:eastAsia="TimesNewRoman" w:hAnsi="Times New Roman"/>
          <w:sz w:val="20"/>
          <w:szCs w:val="20"/>
        </w:rPr>
        <w:t>2200 ng/g d.w. and OP 168 ng/g d.w. The recorded BAF values in low and high exposure groups were 0.010 and 0.065 for NP, and 0.065 and 0.084 for OP. The BAF findings recorded, being less than 1 indicated that there were no bioaccumulations in the tested fish of both groups. However, due to their nature of being more predisposed to accumulating EDCs than the water column, the bioaccumulation of contaminant in benthic fish should be continually monitored.</w:t>
      </w:r>
    </w:p>
    <w:p w:rsidR="009D6443" w:rsidRPr="009D6443" w:rsidRDefault="009D6443" w:rsidP="009D6443">
      <w:pPr>
        <w:autoSpaceDE w:val="0"/>
        <w:autoSpaceDN w:val="0"/>
        <w:adjustRightInd w:val="0"/>
        <w:spacing w:after="0" w:line="240" w:lineRule="auto"/>
        <w:jc w:val="both"/>
        <w:rPr>
          <w:rFonts w:ascii="Times New Roman" w:hAnsi="Times New Roman"/>
          <w:b/>
          <w:bCs/>
          <w:sz w:val="20"/>
          <w:szCs w:val="20"/>
        </w:rPr>
      </w:pPr>
    </w:p>
    <w:p w:rsidR="009D6443" w:rsidRPr="009D6443" w:rsidRDefault="009D6443" w:rsidP="009D6443">
      <w:pPr>
        <w:autoSpaceDE w:val="0"/>
        <w:autoSpaceDN w:val="0"/>
        <w:adjustRightInd w:val="0"/>
        <w:spacing w:after="0" w:line="240" w:lineRule="auto"/>
        <w:jc w:val="both"/>
        <w:rPr>
          <w:rFonts w:ascii="Times New Roman" w:hAnsi="Times New Roman"/>
          <w:i/>
          <w:iCs/>
          <w:sz w:val="20"/>
          <w:szCs w:val="20"/>
        </w:rPr>
      </w:pPr>
      <w:r w:rsidRPr="009D6443">
        <w:rPr>
          <w:rFonts w:ascii="Times New Roman" w:eastAsia="TimesNewRoman" w:hAnsi="Times New Roman"/>
          <w:b/>
          <w:sz w:val="20"/>
          <w:szCs w:val="20"/>
        </w:rPr>
        <w:t>Keywords</w:t>
      </w:r>
      <w:r w:rsidRPr="009D6443">
        <w:rPr>
          <w:rFonts w:ascii="Times New Roman" w:eastAsia="TimesNewRoman" w:hAnsi="Times New Roman"/>
          <w:sz w:val="20"/>
          <w:szCs w:val="20"/>
        </w:rPr>
        <w:t xml:space="preserve">:  bioaccumulation, sediment, endocrine disrupting chemical, </w:t>
      </w:r>
      <w:r w:rsidRPr="009D6443">
        <w:rPr>
          <w:rFonts w:ascii="Times New Roman" w:hAnsi="Times New Roman"/>
          <w:i/>
          <w:iCs/>
          <w:sz w:val="20"/>
          <w:szCs w:val="20"/>
        </w:rPr>
        <w:t>Pleuronectes yokohamae</w:t>
      </w:r>
      <w:r w:rsidRPr="009D6443">
        <w:rPr>
          <w:rFonts w:ascii="Times New Roman" w:hAnsi="Times New Roman"/>
          <w:iCs/>
          <w:sz w:val="20"/>
          <w:szCs w:val="20"/>
        </w:rPr>
        <w:t>, marbled flounder</w:t>
      </w:r>
    </w:p>
    <w:p w:rsidR="009D6443" w:rsidRPr="009D6443" w:rsidRDefault="009D6443" w:rsidP="009D6443">
      <w:pPr>
        <w:autoSpaceDE w:val="0"/>
        <w:autoSpaceDN w:val="0"/>
        <w:adjustRightInd w:val="0"/>
        <w:spacing w:after="0" w:line="240" w:lineRule="auto"/>
        <w:jc w:val="center"/>
        <w:rPr>
          <w:rFonts w:ascii="Times New Roman" w:hAnsi="Times New Roman"/>
          <w:b/>
          <w:bCs/>
          <w:sz w:val="20"/>
          <w:szCs w:val="20"/>
        </w:rPr>
      </w:pPr>
    </w:p>
    <w:p w:rsidR="009D6443" w:rsidRPr="009D6443" w:rsidRDefault="009D6443" w:rsidP="009D6443">
      <w:pPr>
        <w:autoSpaceDE w:val="0"/>
        <w:autoSpaceDN w:val="0"/>
        <w:adjustRightInd w:val="0"/>
        <w:spacing w:after="0" w:line="240" w:lineRule="auto"/>
        <w:jc w:val="center"/>
        <w:rPr>
          <w:rFonts w:ascii="Times New Roman" w:hAnsi="Times New Roman"/>
          <w:b/>
          <w:bCs/>
          <w:sz w:val="20"/>
          <w:szCs w:val="20"/>
        </w:rPr>
      </w:pPr>
      <w:r w:rsidRPr="009D6443">
        <w:rPr>
          <w:rFonts w:ascii="Times New Roman" w:hAnsi="Times New Roman"/>
          <w:b/>
          <w:bCs/>
          <w:sz w:val="20"/>
          <w:szCs w:val="20"/>
        </w:rPr>
        <w:t>Abstrak</w:t>
      </w:r>
    </w:p>
    <w:p w:rsidR="009D6443" w:rsidRPr="009D6443" w:rsidRDefault="009D6443" w:rsidP="009D6443">
      <w:pPr>
        <w:autoSpaceDE w:val="0"/>
        <w:autoSpaceDN w:val="0"/>
        <w:adjustRightInd w:val="0"/>
        <w:spacing w:after="0" w:line="240" w:lineRule="auto"/>
        <w:jc w:val="both"/>
        <w:rPr>
          <w:rFonts w:ascii="Times New Roman" w:eastAsia="TimesNewRoman" w:hAnsi="Times New Roman"/>
          <w:noProof/>
          <w:sz w:val="20"/>
          <w:szCs w:val="20"/>
          <w:lang w:val="ms-MY"/>
        </w:rPr>
      </w:pPr>
      <w:r w:rsidRPr="009D6443">
        <w:rPr>
          <w:rFonts w:ascii="Times New Roman" w:eastAsia="TimesNewRoman" w:hAnsi="Times New Roman"/>
          <w:noProof/>
          <w:sz w:val="20"/>
          <w:szCs w:val="20"/>
          <w:lang w:val="ms-MY"/>
        </w:rPr>
        <w:t xml:space="preserve">Dalam kajian ini, campuran bahan kimia pengganggu endokrin (EDC) terdiri daripada nonilfenol (NP), oktilfenol (OP), estron (E1) dan 17β-estradiol (E2) telah dicampur ke dalam sedimen dan didedahkan kepada </w:t>
      </w:r>
      <w:r w:rsidRPr="009D6443">
        <w:rPr>
          <w:rFonts w:ascii="Times New Roman" w:hAnsi="Times New Roman"/>
          <w:i/>
          <w:iCs/>
          <w:noProof/>
          <w:sz w:val="20"/>
          <w:szCs w:val="20"/>
          <w:lang w:val="ms-MY"/>
        </w:rPr>
        <w:t>Pleuronectes yokohamae (P. yokohamae)</w:t>
      </w:r>
      <w:r w:rsidRPr="009D6443">
        <w:rPr>
          <w:rFonts w:ascii="Times New Roman" w:eastAsia="TimesNewRoman" w:hAnsi="Times New Roman"/>
          <w:noProof/>
          <w:sz w:val="20"/>
          <w:szCs w:val="20"/>
          <w:lang w:val="ms-MY"/>
        </w:rPr>
        <w:t xml:space="preserve">. Sebatian sasaran telah dikesan dalam sampel air dengan kepekatan NP dan OP tertinggi iaitu masing-masing 7.66 μg/L dan 0.63 μg/L (kepekatan E1 dan E2 adalah di bawah had pengesanan), manakala kepekatan tertinggi di dalam air liang ialah 35.3 μg/L untuk NP, 4.08 μg/L untuk OP, 0.06 μg/L untuk E1 dan 0.18 μg/L untuk E2. Kepekatan NP dan OP di dalam </w:t>
      </w:r>
      <w:r w:rsidRPr="009D6443">
        <w:rPr>
          <w:rFonts w:ascii="Times New Roman" w:hAnsi="Times New Roman"/>
          <w:i/>
          <w:iCs/>
          <w:noProof/>
          <w:sz w:val="20"/>
          <w:szCs w:val="20"/>
          <w:lang w:val="ms-MY"/>
        </w:rPr>
        <w:t xml:space="preserve">P. yokohamae </w:t>
      </w:r>
      <w:r w:rsidRPr="009D6443">
        <w:rPr>
          <w:rFonts w:ascii="Times New Roman" w:eastAsia="TimesNewRoman" w:hAnsi="Times New Roman"/>
          <w:noProof/>
          <w:sz w:val="20"/>
          <w:szCs w:val="20"/>
          <w:lang w:val="ms-MY"/>
        </w:rPr>
        <w:t>meningkat dengan mendadak pada hari 3 dan mencapai kepekatan maksimum 2200 ng/g d.w. dan 168 ng/g d.w. Nilai BAF dalam kumpulan kepekatan rendah dan tinggi ialah 0.010 dan 0.065 untuk NP, dan 0.065 dan 0.084 untuk OP. BAF telah dikira kurang daripada 1 menunjukkan tiada biopenumpukan EDC dalam ikan untuk kedua-dua kumpulan kepekatan. Walaupun begitu, biopenumpukan bahan cemar kepada ikan bentik harus sentiasa dipantau melalui sedimen berikutan kebolehannya menumpuk bahan EDC adalah lebih tinggi berbanding kolum air.</w:t>
      </w:r>
    </w:p>
    <w:p w:rsidR="009D6443" w:rsidRPr="009D6443" w:rsidRDefault="009D6443" w:rsidP="009D6443">
      <w:pPr>
        <w:autoSpaceDE w:val="0"/>
        <w:autoSpaceDN w:val="0"/>
        <w:adjustRightInd w:val="0"/>
        <w:spacing w:after="0" w:line="240" w:lineRule="auto"/>
        <w:jc w:val="both"/>
        <w:rPr>
          <w:rFonts w:ascii="Times New Roman" w:eastAsia="TimesNewRoman" w:hAnsi="Times New Roman"/>
          <w:sz w:val="20"/>
          <w:szCs w:val="20"/>
          <w:lang w:val="ms-MY"/>
        </w:rPr>
      </w:pPr>
    </w:p>
    <w:p w:rsidR="009A64FE" w:rsidRDefault="009D6443" w:rsidP="009D6443">
      <w:pPr>
        <w:autoSpaceDE w:val="0"/>
        <w:autoSpaceDN w:val="0"/>
        <w:adjustRightInd w:val="0"/>
        <w:spacing w:after="0" w:line="240" w:lineRule="auto"/>
        <w:ind w:left="1170" w:hanging="1170"/>
        <w:jc w:val="both"/>
        <w:rPr>
          <w:rFonts w:ascii="Times New Roman" w:hAnsi="Times New Roman"/>
          <w:iCs/>
          <w:noProof/>
          <w:sz w:val="20"/>
          <w:szCs w:val="20"/>
          <w:lang w:val="ms-MY"/>
        </w:rPr>
      </w:pPr>
      <w:r w:rsidRPr="009D6443">
        <w:rPr>
          <w:rFonts w:ascii="Times New Roman" w:eastAsia="TimesNewRoman" w:hAnsi="Times New Roman"/>
          <w:b/>
          <w:sz w:val="20"/>
          <w:szCs w:val="20"/>
          <w:lang w:val="ms-MY"/>
        </w:rPr>
        <w:lastRenderedPageBreak/>
        <w:t>Kata kunci</w:t>
      </w:r>
      <w:r w:rsidRPr="009D6443">
        <w:rPr>
          <w:rFonts w:ascii="Times New Roman" w:eastAsia="TimesNewRoman" w:hAnsi="Times New Roman"/>
          <w:sz w:val="20"/>
          <w:szCs w:val="20"/>
          <w:lang w:val="ms-MY"/>
        </w:rPr>
        <w:t xml:space="preserve">:  </w:t>
      </w:r>
      <w:r w:rsidRPr="009D6443">
        <w:rPr>
          <w:rFonts w:ascii="Times New Roman" w:eastAsia="TimesNewRoman" w:hAnsi="Times New Roman"/>
          <w:noProof/>
          <w:sz w:val="20"/>
          <w:szCs w:val="20"/>
          <w:lang w:val="ms-MY"/>
        </w:rPr>
        <w:t xml:space="preserve">biopenumpukan, sedimen, bahan kimia pengganggu endokrin, </w:t>
      </w:r>
      <w:r w:rsidRPr="009D6443">
        <w:rPr>
          <w:rFonts w:ascii="Times New Roman" w:hAnsi="Times New Roman"/>
          <w:i/>
          <w:iCs/>
          <w:noProof/>
          <w:sz w:val="20"/>
          <w:szCs w:val="20"/>
          <w:lang w:val="ms-MY"/>
        </w:rPr>
        <w:t>Pleuronectes yokohamae</w:t>
      </w:r>
      <w:r w:rsidRPr="009D6443">
        <w:rPr>
          <w:rFonts w:ascii="Times New Roman" w:hAnsi="Times New Roman"/>
          <w:iCs/>
          <w:noProof/>
          <w:sz w:val="20"/>
          <w:szCs w:val="20"/>
          <w:lang w:val="ms-MY"/>
        </w:rPr>
        <w:t>, marbled flounder</w:t>
      </w:r>
    </w:p>
    <w:p w:rsidR="009D6443" w:rsidRDefault="009D6443" w:rsidP="009D6443">
      <w:pPr>
        <w:autoSpaceDE w:val="0"/>
        <w:autoSpaceDN w:val="0"/>
        <w:adjustRightInd w:val="0"/>
        <w:spacing w:after="0" w:line="240" w:lineRule="auto"/>
        <w:ind w:left="1170" w:hanging="1170"/>
        <w:jc w:val="both"/>
        <w:rPr>
          <w:rFonts w:ascii="Times New Roman" w:hAnsi="Times New Roman"/>
          <w:sz w:val="20"/>
          <w:szCs w:val="20"/>
          <w:lang w:val="ms-MY"/>
        </w:rPr>
      </w:pPr>
    </w:p>
    <w:p w:rsidR="009D6443" w:rsidRPr="00F447A7" w:rsidRDefault="009D6443" w:rsidP="009D644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Folmar, L. C., Denslow, N. D., Kroll, K., Orlando, E. F., Enblom, J., Marcino, J., Metcalfe, C. and Guillette Jr., L. J. (2001). Altered serum sex steroids and vitellogenin induction in walleye (</w:t>
      </w:r>
      <w:r w:rsidRPr="0066031C">
        <w:rPr>
          <w:rFonts w:ascii="Times New Roman" w:hAnsi="Times New Roman" w:cs="Times New Roman"/>
          <w:i/>
          <w:iCs/>
          <w:sz w:val="20"/>
          <w:szCs w:val="20"/>
        </w:rPr>
        <w:t>Stizostedion vitreum</w:t>
      </w:r>
      <w:r w:rsidRPr="0066031C">
        <w:rPr>
          <w:rFonts w:ascii="Times New Roman" w:hAnsi="Times New Roman" w:cs="Times New Roman"/>
          <w:sz w:val="20"/>
          <w:szCs w:val="20"/>
        </w:rPr>
        <w:t xml:space="preserve">) collected near a metropolitan sewage treatment plant. </w:t>
      </w:r>
      <w:r w:rsidRPr="0066031C">
        <w:rPr>
          <w:rFonts w:ascii="Times New Roman" w:hAnsi="Times New Roman" w:cs="Times New Roman"/>
          <w:i/>
          <w:iCs/>
          <w:sz w:val="20"/>
          <w:szCs w:val="20"/>
        </w:rPr>
        <w:t>Archives of Environmental Contamination &amp; Toxicology</w:t>
      </w:r>
      <w:r w:rsidRPr="0066031C">
        <w:rPr>
          <w:rFonts w:ascii="Times New Roman" w:hAnsi="Times New Roman" w:cs="Times New Roman"/>
          <w:sz w:val="20"/>
          <w:szCs w:val="20"/>
        </w:rPr>
        <w:t xml:space="preserve">, </w:t>
      </w:r>
      <w:r w:rsidRPr="0066031C">
        <w:rPr>
          <w:rFonts w:ascii="Times New Roman" w:hAnsi="Times New Roman" w:cs="Times New Roman"/>
          <w:i/>
          <w:iCs/>
          <w:sz w:val="20"/>
          <w:szCs w:val="20"/>
        </w:rPr>
        <w:t>40</w:t>
      </w:r>
      <w:r w:rsidRPr="0066031C">
        <w:rPr>
          <w:rFonts w:ascii="Times New Roman" w:hAnsi="Times New Roman" w:cs="Times New Roman"/>
          <w:sz w:val="20"/>
          <w:szCs w:val="20"/>
        </w:rPr>
        <w:t>: 392 – 398.</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Tashiro, Y., Takemura, A., Fujii, H., Takahira, K. and Nakanishi, Y. (2003). Livestock wastes as a source of estrogens and their effects on wildlife of Manko tidal flat, Okinawa. </w:t>
      </w:r>
      <w:r w:rsidRPr="0066031C">
        <w:rPr>
          <w:rFonts w:ascii="Times New Roman" w:hAnsi="Times New Roman" w:cs="Times New Roman"/>
          <w:i/>
          <w:iCs/>
          <w:sz w:val="20"/>
          <w:szCs w:val="20"/>
        </w:rPr>
        <w:t>Marine Pollution Bulletin</w:t>
      </w:r>
      <w:r w:rsidRPr="0066031C">
        <w:rPr>
          <w:rFonts w:ascii="Times New Roman" w:hAnsi="Times New Roman" w:cs="Times New Roman"/>
          <w:sz w:val="20"/>
          <w:szCs w:val="20"/>
        </w:rPr>
        <w:t xml:space="preserve">, </w:t>
      </w:r>
      <w:r w:rsidRPr="0066031C">
        <w:rPr>
          <w:rFonts w:ascii="Times New Roman" w:hAnsi="Times New Roman" w:cs="Times New Roman"/>
          <w:i/>
          <w:iCs/>
          <w:sz w:val="20"/>
          <w:szCs w:val="20"/>
        </w:rPr>
        <w:t>47</w:t>
      </w:r>
      <w:r w:rsidRPr="0066031C">
        <w:rPr>
          <w:rFonts w:ascii="Times New Roman" w:hAnsi="Times New Roman" w:cs="Times New Roman"/>
          <w:sz w:val="20"/>
          <w:szCs w:val="20"/>
        </w:rPr>
        <w:t>: 143 – 147.</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 New Roman" w:hAnsi="Times New Roman" w:cs="Times New Roman"/>
          <w:sz w:val="20"/>
          <w:szCs w:val="20"/>
        </w:rPr>
        <w:t>Gray, M. A. and Metcalfe, C. D. (1997). Induction of testis</w:t>
      </w:r>
      <w:r w:rsidRPr="0066031C">
        <w:rPr>
          <w:rFonts w:ascii="Cambria Math" w:eastAsia="Times New Roman" w:hAnsi="Cambria Math" w:cs="Cambria Math"/>
          <w:sz w:val="20"/>
          <w:szCs w:val="20"/>
        </w:rPr>
        <w:t>‐</w:t>
      </w:r>
      <w:r w:rsidRPr="0066031C">
        <w:rPr>
          <w:rFonts w:ascii="Times New Roman" w:eastAsia="Times New Roman" w:hAnsi="Times New Roman" w:cs="Times New Roman"/>
          <w:sz w:val="20"/>
          <w:szCs w:val="20"/>
        </w:rPr>
        <w:t>ova in Japanese medaka (</w:t>
      </w:r>
      <w:r w:rsidRPr="0066031C">
        <w:rPr>
          <w:rFonts w:ascii="Times New Roman" w:eastAsia="Times New Roman" w:hAnsi="Times New Roman" w:cs="Times New Roman"/>
          <w:i/>
          <w:iCs/>
          <w:sz w:val="20"/>
          <w:szCs w:val="20"/>
        </w:rPr>
        <w:t>Oryzias latipes</w:t>
      </w:r>
      <w:r w:rsidRPr="0066031C">
        <w:rPr>
          <w:rFonts w:ascii="Times New Roman" w:eastAsia="Times New Roman" w:hAnsi="Times New Roman" w:cs="Times New Roman"/>
          <w:sz w:val="20"/>
          <w:szCs w:val="20"/>
        </w:rPr>
        <w:t>) exposed to p</w:t>
      </w:r>
      <w:r w:rsidRPr="0066031C">
        <w:rPr>
          <w:rFonts w:ascii="Cambria Math" w:eastAsia="Times New Roman" w:hAnsi="Cambria Math" w:cs="Cambria Math"/>
          <w:sz w:val="20"/>
          <w:szCs w:val="20"/>
        </w:rPr>
        <w:t>‐</w:t>
      </w:r>
      <w:r w:rsidRPr="0066031C">
        <w:rPr>
          <w:rFonts w:ascii="Times New Roman" w:eastAsia="Times New Roman" w:hAnsi="Times New Roman" w:cs="Times New Roman"/>
          <w:sz w:val="20"/>
          <w:szCs w:val="20"/>
        </w:rPr>
        <w:t xml:space="preserve">nonylphenol. </w:t>
      </w:r>
      <w:r w:rsidRPr="0066031C">
        <w:rPr>
          <w:rFonts w:ascii="Times New Roman" w:eastAsia="Times New Roman" w:hAnsi="Times New Roman" w:cs="Times New Roman"/>
          <w:i/>
          <w:iCs/>
          <w:sz w:val="20"/>
          <w:szCs w:val="20"/>
        </w:rPr>
        <w:t>Environmental Toxicology &amp; Chemistry</w:t>
      </w:r>
      <w:r w:rsidRPr="0066031C">
        <w:rPr>
          <w:rFonts w:ascii="Times New Roman" w:eastAsia="Times New Roman" w:hAnsi="Times New Roman" w:cs="Times New Roman"/>
          <w:sz w:val="20"/>
          <w:szCs w:val="20"/>
        </w:rPr>
        <w:t>, 16(5): 1082 –</w:t>
      </w:r>
      <w:r w:rsidRPr="0066031C">
        <w:rPr>
          <w:rFonts w:ascii="Times New Roman" w:hAnsi="Times New Roman" w:cs="Times New Roman"/>
          <w:sz w:val="20"/>
          <w:szCs w:val="20"/>
        </w:rPr>
        <w:t xml:space="preserve"> </w:t>
      </w:r>
      <w:r w:rsidRPr="0066031C">
        <w:rPr>
          <w:rFonts w:ascii="Times New Roman" w:eastAsia="Times New Roman" w:hAnsi="Times New Roman" w:cs="Times New Roman"/>
          <w:sz w:val="20"/>
          <w:szCs w:val="20"/>
        </w:rPr>
        <w:t>1086.</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lang w:val="es-ES"/>
        </w:rPr>
        <w:t xml:space="preserve">Tapiero, H., Nguyen, Ba G. and Tew K. D. (2002). </w:t>
      </w:r>
      <w:r w:rsidRPr="0066031C">
        <w:rPr>
          <w:rFonts w:ascii="Times New Roman" w:eastAsia="TimesNewRoman" w:hAnsi="Times New Roman" w:cs="Times New Roman"/>
          <w:sz w:val="20"/>
          <w:szCs w:val="20"/>
        </w:rPr>
        <w:t xml:space="preserve">Estrogens and environmental estrogens. </w:t>
      </w:r>
      <w:r w:rsidRPr="0066031C">
        <w:rPr>
          <w:rFonts w:ascii="Times New Roman" w:hAnsi="Times New Roman" w:cs="Times New Roman"/>
          <w:i/>
          <w:iCs/>
          <w:sz w:val="20"/>
          <w:szCs w:val="20"/>
        </w:rPr>
        <w:t xml:space="preserve">Biomedicine </w:t>
      </w:r>
      <w:r w:rsidRPr="0066031C">
        <w:rPr>
          <w:rFonts w:ascii="Times New Roman" w:eastAsia="TimesNewRoman" w:hAnsi="Times New Roman" w:cs="Times New Roman"/>
          <w:sz w:val="20"/>
          <w:szCs w:val="20"/>
        </w:rPr>
        <w:t xml:space="preserve">&amp; </w:t>
      </w:r>
      <w:r w:rsidRPr="0066031C">
        <w:rPr>
          <w:rFonts w:ascii="Times New Roman" w:hAnsi="Times New Roman" w:cs="Times New Roman"/>
          <w:i/>
          <w:iCs/>
          <w:sz w:val="20"/>
          <w:szCs w:val="20"/>
        </w:rPr>
        <w:t>Pharmacotherapy, 56</w:t>
      </w:r>
      <w:r w:rsidRPr="0066031C">
        <w:rPr>
          <w:rFonts w:ascii="Times New Roman" w:eastAsia="TimesNewRoman" w:hAnsi="Times New Roman" w:cs="Times New Roman"/>
          <w:sz w:val="20"/>
          <w:szCs w:val="20"/>
        </w:rPr>
        <w:t>: 36 – 44.</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lang w:eastAsia="en-MY"/>
        </w:rPr>
        <w:t xml:space="preserve">Yu, Z. Q., Xiao, B. H., Huang,W. L. and Peng, P. (2004). Sorption of steroid estrogens to soils and sediments. </w:t>
      </w:r>
      <w:r w:rsidRPr="0066031C">
        <w:rPr>
          <w:rFonts w:ascii="Times New Roman" w:hAnsi="Times New Roman" w:cs="Times New Roman"/>
          <w:i/>
          <w:sz w:val="20"/>
          <w:szCs w:val="20"/>
          <w:lang w:eastAsia="en-MY"/>
        </w:rPr>
        <w:t xml:space="preserve">Environmental Toxicology and Chemistry, </w:t>
      </w:r>
      <w:r w:rsidRPr="0066031C">
        <w:rPr>
          <w:rFonts w:ascii="Times New Roman" w:hAnsi="Times New Roman" w:cs="Times New Roman"/>
          <w:iCs/>
          <w:sz w:val="20"/>
          <w:szCs w:val="20"/>
          <w:lang w:eastAsia="en-MY"/>
        </w:rPr>
        <w:t>23:</w:t>
      </w:r>
      <w:r w:rsidRPr="0066031C">
        <w:rPr>
          <w:rFonts w:ascii="Times New Roman" w:hAnsi="Times New Roman" w:cs="Times New Roman"/>
          <w:sz w:val="20"/>
          <w:szCs w:val="20"/>
          <w:lang w:eastAsia="en-MY"/>
        </w:rPr>
        <w:t xml:space="preserve"> 531 – 539.</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David, A., Fenet, H. and Gomez, E. (2009). Alkylphenols in marine environments: distribution monitoring strategies and detection considerations. </w:t>
      </w:r>
      <w:r w:rsidRPr="0066031C">
        <w:rPr>
          <w:rFonts w:ascii="Times New Roman" w:hAnsi="Times New Roman" w:cs="Times New Roman"/>
          <w:i/>
          <w:iCs/>
          <w:sz w:val="20"/>
          <w:szCs w:val="20"/>
        </w:rPr>
        <w:t xml:space="preserve">Marine Pollution Bulletin, </w:t>
      </w:r>
      <w:r w:rsidRPr="0066031C">
        <w:rPr>
          <w:rFonts w:ascii="Times New Roman" w:hAnsi="Times New Roman" w:cs="Times New Roman"/>
          <w:sz w:val="20"/>
          <w:szCs w:val="20"/>
        </w:rPr>
        <w:t>58</w:t>
      </w:r>
      <w:r w:rsidRPr="0066031C">
        <w:rPr>
          <w:rFonts w:ascii="Times New Roman" w:eastAsia="TimesNewRoman" w:hAnsi="Times New Roman" w:cs="Times New Roman"/>
          <w:sz w:val="20"/>
          <w:szCs w:val="20"/>
        </w:rPr>
        <w:t>: 953 – 960.</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Sakamoto, K. (1984). Pleuronectidae righteye flounders. </w:t>
      </w:r>
      <w:r w:rsidRPr="0066031C">
        <w:rPr>
          <w:rFonts w:ascii="Times New Roman" w:hAnsi="Times New Roman" w:cs="Times New Roman"/>
          <w:sz w:val="20"/>
          <w:szCs w:val="20"/>
          <w:lang w:val="es-ES"/>
        </w:rPr>
        <w:t xml:space="preserve">In H. Masuda, K. Amaoka, T. Araga, T. Ueno, &amp; T. Yoshino (Eds.). </w:t>
      </w:r>
      <w:r w:rsidRPr="0066031C">
        <w:rPr>
          <w:rFonts w:ascii="Times New Roman" w:hAnsi="Times New Roman" w:cs="Times New Roman"/>
          <w:sz w:val="20"/>
          <w:szCs w:val="20"/>
        </w:rPr>
        <w:t>The Fishes of the Japanese Archipelago Tokyo: Tokai University Press: pp. 336 –340.</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Park, J. S. (1988). A study on the pleuronectid flounder </w:t>
      </w:r>
      <w:r w:rsidRPr="0066031C">
        <w:rPr>
          <w:rFonts w:ascii="Times New Roman" w:hAnsi="Times New Roman" w:cs="Times New Roman"/>
          <w:i/>
          <w:iCs/>
          <w:sz w:val="20"/>
          <w:szCs w:val="20"/>
        </w:rPr>
        <w:t xml:space="preserve">Limanda yokohamae </w:t>
      </w:r>
      <w:r w:rsidRPr="0066031C">
        <w:rPr>
          <w:rFonts w:ascii="Times New Roman" w:hAnsi="Times New Roman" w:cs="Times New Roman"/>
          <w:sz w:val="20"/>
          <w:szCs w:val="20"/>
        </w:rPr>
        <w:t>population in Tokyo Bay. PhD Thesis, University of Tokyo, Tokyo (</w:t>
      </w:r>
      <w:r w:rsidRPr="0066031C">
        <w:rPr>
          <w:rFonts w:ascii="Times New Roman" w:hAnsi="Times New Roman" w:cs="Times New Roman"/>
          <w:i/>
          <w:iCs/>
          <w:sz w:val="20"/>
          <w:szCs w:val="20"/>
        </w:rPr>
        <w:t>in Japanese</w:t>
      </w:r>
      <w:r w:rsidRPr="0066031C">
        <w:rPr>
          <w:rFonts w:ascii="Times New Roman" w:hAnsi="Times New Roman" w:cs="Times New Roman"/>
          <w:sz w:val="20"/>
          <w:szCs w:val="20"/>
        </w:rPr>
        <w:t>).</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Park, J. S. and Simizu, M. (1990). Maturity and spawning season of the </w:t>
      </w:r>
      <w:r w:rsidRPr="0066031C">
        <w:rPr>
          <w:rFonts w:ascii="Times New Roman" w:hAnsi="Times New Roman" w:cs="Times New Roman"/>
          <w:i/>
          <w:iCs/>
          <w:sz w:val="20"/>
          <w:szCs w:val="20"/>
        </w:rPr>
        <w:t>Limanda yokohamae</w:t>
      </w:r>
      <w:r w:rsidRPr="0066031C">
        <w:rPr>
          <w:rFonts w:ascii="Times New Roman" w:hAnsi="Times New Roman" w:cs="Times New Roman"/>
          <w:sz w:val="20"/>
          <w:szCs w:val="20"/>
        </w:rPr>
        <w:t xml:space="preserve"> (Günther) in Tokyo Bay, Japan. </w:t>
      </w:r>
      <w:r w:rsidRPr="0066031C">
        <w:rPr>
          <w:rFonts w:ascii="Times New Roman" w:hAnsi="Times New Roman" w:cs="Times New Roman"/>
          <w:i/>
          <w:iCs/>
          <w:sz w:val="20"/>
          <w:szCs w:val="20"/>
        </w:rPr>
        <w:t xml:space="preserve">Bulletin of Fisheries Science Institute, </w:t>
      </w:r>
      <w:r w:rsidRPr="0066031C">
        <w:rPr>
          <w:rFonts w:ascii="Times New Roman" w:hAnsi="Times New Roman" w:cs="Times New Roman"/>
          <w:sz w:val="20"/>
          <w:szCs w:val="20"/>
        </w:rPr>
        <w:t>6, 1 – 6.</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Takayama, T., Hashimoto, S., Tokai, T. and Otsuki, A. (1995). Measurements of organic tin compounds in fish and crustacean of Tokyo Bay. </w:t>
      </w:r>
      <w:r w:rsidRPr="0066031C">
        <w:rPr>
          <w:rFonts w:ascii="Times New Roman" w:hAnsi="Times New Roman" w:cs="Times New Roman"/>
          <w:i/>
          <w:iCs/>
          <w:sz w:val="20"/>
          <w:szCs w:val="20"/>
        </w:rPr>
        <w:t>Environmental Science</w:t>
      </w:r>
      <w:r w:rsidRPr="0066031C">
        <w:rPr>
          <w:rFonts w:ascii="Times New Roman" w:hAnsi="Times New Roman" w:cs="Times New Roman"/>
          <w:sz w:val="20"/>
          <w:szCs w:val="20"/>
        </w:rPr>
        <w:t>,</w:t>
      </w:r>
      <w:r w:rsidRPr="0066031C">
        <w:rPr>
          <w:rFonts w:ascii="Times New Roman" w:hAnsi="Times New Roman" w:cs="Times New Roman"/>
          <w:i/>
          <w:sz w:val="20"/>
          <w:szCs w:val="20"/>
        </w:rPr>
        <w:t xml:space="preserve"> </w:t>
      </w:r>
      <w:r w:rsidRPr="0066031C">
        <w:rPr>
          <w:rFonts w:ascii="Times New Roman" w:hAnsi="Times New Roman" w:cs="Times New Roman"/>
          <w:iCs/>
          <w:sz w:val="20"/>
          <w:szCs w:val="20"/>
        </w:rPr>
        <w:t>8:</w:t>
      </w:r>
      <w:r w:rsidRPr="0066031C">
        <w:rPr>
          <w:rFonts w:ascii="Times New Roman" w:hAnsi="Times New Roman" w:cs="Times New Roman"/>
          <w:sz w:val="20"/>
          <w:szCs w:val="20"/>
        </w:rPr>
        <w:t xml:space="preserve"> 1 – 9.</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hAnsi="Times New Roman" w:cs="Times New Roman"/>
          <w:sz w:val="20"/>
          <w:szCs w:val="20"/>
        </w:rPr>
        <w:t xml:space="preserve">Kammann, U., Landgraff, O. and Steinhart, H. (1993). Distribution of aromatic organochlorines in livers and reproductive organs of male and female dabs from the German Bight. </w:t>
      </w:r>
      <w:r w:rsidRPr="0066031C">
        <w:rPr>
          <w:rFonts w:ascii="Times New Roman" w:hAnsi="Times New Roman" w:cs="Times New Roman"/>
          <w:i/>
          <w:iCs/>
          <w:sz w:val="20"/>
          <w:szCs w:val="20"/>
        </w:rPr>
        <w:t>Marine Pollution Bulletin,</w:t>
      </w:r>
      <w:r w:rsidRPr="0066031C">
        <w:rPr>
          <w:rFonts w:ascii="Times New Roman" w:hAnsi="Times New Roman" w:cs="Times New Roman"/>
          <w:sz w:val="20"/>
          <w:szCs w:val="20"/>
        </w:rPr>
        <w:t xml:space="preserve"> 26: 629 – 635.</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Diehl, J., Johnson, S. E., Xia, K., West, A. and Tomanek, L. (2012). The distribution of 4 nonylphenol in marine organisms of North American Pacific Coast estuaries. </w:t>
      </w:r>
      <w:r w:rsidRPr="0066031C">
        <w:rPr>
          <w:rFonts w:ascii="Times New Roman" w:hAnsi="Times New Roman" w:cs="Times New Roman"/>
          <w:i/>
          <w:iCs/>
          <w:sz w:val="20"/>
          <w:szCs w:val="20"/>
        </w:rPr>
        <w:t>Chemosphere</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87</w:t>
      </w:r>
      <w:r w:rsidRPr="0066031C">
        <w:rPr>
          <w:rFonts w:ascii="Times New Roman" w:eastAsia="TimesNewRoman" w:hAnsi="Times New Roman" w:cs="Times New Roman"/>
          <w:sz w:val="20"/>
          <w:szCs w:val="20"/>
        </w:rPr>
        <w:t>(5): 490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497.</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Liber, K., Gangl, J. A., Corry, T. D., Heinis, L. J. and Stay, F. S. (1999). Lethality and bioaccumulation of 4-nonylphenol in bluegill sunfish in littoral enclosures. </w:t>
      </w:r>
      <w:r w:rsidRPr="0066031C">
        <w:rPr>
          <w:rFonts w:ascii="Times New Roman" w:hAnsi="Times New Roman" w:cs="Times New Roman"/>
          <w:i/>
          <w:iCs/>
          <w:sz w:val="20"/>
          <w:szCs w:val="20"/>
        </w:rPr>
        <w:t>Environmental Toxicology &amp; Chemistry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18:</w:t>
      </w:r>
      <w:r w:rsidRPr="0066031C">
        <w:rPr>
          <w:rFonts w:ascii="Times New Roman" w:eastAsia="TimesNewRoman" w:hAnsi="Times New Roman" w:cs="Times New Roman"/>
          <w:sz w:val="20"/>
          <w:szCs w:val="20"/>
        </w:rPr>
        <w:t xml:space="preserve"> 394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400.</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Thorpe, K. L., Hutchinson, T. H., Hetheridge, M. J., Scholze, M., Sumpter, J. P. and Tyler, C. R. (2001). Assessing the biological potency of binary mixtures of environmental estrogens using vitellogenin induction in juvenile rainbow trout (</w:t>
      </w:r>
      <w:r w:rsidRPr="0066031C">
        <w:rPr>
          <w:rFonts w:ascii="Times New Roman" w:hAnsi="Times New Roman" w:cs="Times New Roman"/>
          <w:i/>
          <w:iCs/>
          <w:sz w:val="20"/>
          <w:szCs w:val="20"/>
        </w:rPr>
        <w:t>Oncorhynchus mykiss</w:t>
      </w:r>
      <w:r w:rsidRPr="0066031C">
        <w:rPr>
          <w:rFonts w:ascii="Times New Roman" w:eastAsia="TimesNewRoman" w:hAnsi="Times New Roman" w:cs="Times New Roman"/>
          <w:sz w:val="20"/>
          <w:szCs w:val="20"/>
        </w:rPr>
        <w:t xml:space="preserve">). </w:t>
      </w:r>
      <w:r w:rsidRPr="0066031C">
        <w:rPr>
          <w:rFonts w:ascii="Times New Roman" w:hAnsi="Times New Roman" w:cs="Times New Roman"/>
          <w:i/>
          <w:iCs/>
          <w:sz w:val="20"/>
          <w:szCs w:val="20"/>
        </w:rPr>
        <w:t>Environmental Science &amp; Technology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35</w:t>
      </w:r>
      <w:r w:rsidRPr="0066031C">
        <w:rPr>
          <w:rFonts w:ascii="Times New Roman" w:eastAsia="TimesNewRoman" w:hAnsi="Times New Roman" w:cs="Times New Roman"/>
          <w:sz w:val="20"/>
          <w:szCs w:val="20"/>
        </w:rPr>
        <w:t>(12): 2476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2481.</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Arukwe, A., Thibaut, R., Ingebrigsten, K., Celius, T., Goksøyr, A. and Cravedi, J. P. (2000). In vivo and in vitro metabolism and organ distribution of nonylphenol in Atlantic salmon (</w:t>
      </w:r>
      <w:r w:rsidRPr="0066031C">
        <w:rPr>
          <w:rFonts w:ascii="Times New Roman" w:hAnsi="Times New Roman" w:cs="Times New Roman"/>
          <w:i/>
          <w:iCs/>
          <w:sz w:val="20"/>
          <w:szCs w:val="20"/>
        </w:rPr>
        <w:t>Salmo salar</w:t>
      </w:r>
      <w:r w:rsidRPr="0066031C">
        <w:rPr>
          <w:rFonts w:ascii="Times New Roman" w:eastAsia="TimesNewRoman" w:hAnsi="Times New Roman" w:cs="Times New Roman"/>
          <w:sz w:val="20"/>
          <w:szCs w:val="20"/>
        </w:rPr>
        <w:t xml:space="preserve">). </w:t>
      </w:r>
      <w:r w:rsidRPr="0066031C">
        <w:rPr>
          <w:rFonts w:ascii="Times New Roman" w:hAnsi="Times New Roman" w:cs="Times New Roman"/>
          <w:i/>
          <w:iCs/>
          <w:sz w:val="20"/>
          <w:szCs w:val="20"/>
        </w:rPr>
        <w:t xml:space="preserve">Aquatic Toxicology, </w:t>
      </w:r>
      <w:r w:rsidRPr="0066031C">
        <w:rPr>
          <w:rFonts w:ascii="Times New Roman" w:hAnsi="Times New Roman" w:cs="Times New Roman"/>
          <w:sz w:val="20"/>
          <w:szCs w:val="20"/>
        </w:rPr>
        <w:t>49</w:t>
      </w:r>
      <w:r w:rsidRPr="0066031C">
        <w:rPr>
          <w:rFonts w:ascii="Times New Roman" w:eastAsia="TimesNewRoman" w:hAnsi="Times New Roman" w:cs="Times New Roman"/>
          <w:sz w:val="20"/>
          <w:szCs w:val="20"/>
        </w:rPr>
        <w:t>(4): 289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304.</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Nurulnadia, M. Y., Koyama, J., Uno, S., Kito, A., Kokushi, E., Bacolod, E. T., Ito, K. and Chuman, Y. (2014). Accumulation of endocrine disrupting chemicals (EDCs) in the polychaete </w:t>
      </w:r>
      <w:r w:rsidRPr="0066031C">
        <w:rPr>
          <w:rFonts w:ascii="Times New Roman" w:hAnsi="Times New Roman" w:cs="Times New Roman"/>
          <w:i/>
          <w:iCs/>
          <w:sz w:val="20"/>
          <w:szCs w:val="20"/>
        </w:rPr>
        <w:t xml:space="preserve">Paraprionospio </w:t>
      </w:r>
      <w:r w:rsidRPr="0066031C">
        <w:rPr>
          <w:rFonts w:ascii="Times New Roman" w:eastAsia="TimesNewRoman" w:hAnsi="Times New Roman" w:cs="Times New Roman"/>
          <w:sz w:val="20"/>
          <w:szCs w:val="20"/>
        </w:rPr>
        <w:t xml:space="preserve">sp. from the Yodo River mouth, Osaka Bay, Japan. </w:t>
      </w:r>
      <w:r w:rsidRPr="0066031C">
        <w:rPr>
          <w:rFonts w:ascii="Times New Roman" w:hAnsi="Times New Roman" w:cs="Times New Roman"/>
          <w:i/>
          <w:iCs/>
          <w:sz w:val="20"/>
          <w:szCs w:val="20"/>
        </w:rPr>
        <w:t>Environmental Monitoring &amp; Assessment</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186</w:t>
      </w:r>
      <w:r w:rsidRPr="0066031C">
        <w:rPr>
          <w:rFonts w:ascii="Times New Roman" w:eastAsia="TimesNewRoman" w:hAnsi="Times New Roman" w:cs="Times New Roman"/>
          <w:sz w:val="20"/>
          <w:szCs w:val="20"/>
        </w:rPr>
        <w:t>(3): 1453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1463.</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Kwok, C. K., Liang, Y., Leung, S. Y., Wang, H., Dong, Y. H., Young, L., Giesy, J. P. and Wong, M. H. (2013). Biota–sediment accumulation factor (BSAF), bioaccumulation factor (BAF), and contaminant levels in prey fish to indicate the extent of PAHs and OCPs contamination in eggs of waterbirds. </w:t>
      </w:r>
      <w:r w:rsidRPr="0066031C">
        <w:rPr>
          <w:rFonts w:ascii="Times New Roman" w:hAnsi="Times New Roman" w:cs="Times New Roman"/>
          <w:i/>
          <w:iCs/>
          <w:sz w:val="20"/>
          <w:szCs w:val="20"/>
        </w:rPr>
        <w:t>Environmental Science &amp; Pollution Research</w:t>
      </w:r>
      <w:r w:rsidRPr="0066031C">
        <w:rPr>
          <w:rFonts w:ascii="Times New Roman" w:eastAsia="TimesNewRoman" w:hAnsi="Times New Roman" w:cs="Times New Roman"/>
          <w:sz w:val="20"/>
          <w:szCs w:val="20"/>
        </w:rPr>
        <w:t xml:space="preserve">, 20(12): 8425 – </w:t>
      </w:r>
      <w:r w:rsidRPr="0066031C">
        <w:rPr>
          <w:rFonts w:ascii="Times New Roman" w:hAnsi="Times New Roman" w:cs="Times New Roman"/>
          <w:sz w:val="20"/>
          <w:szCs w:val="20"/>
        </w:rPr>
        <w:t>8434</w:t>
      </w:r>
      <w:r w:rsidRPr="0066031C">
        <w:rPr>
          <w:rFonts w:ascii="Times New Roman" w:eastAsia="TimesNewRoman" w:hAnsi="Times New Roman" w:cs="Times New Roman"/>
          <w:sz w:val="20"/>
          <w:szCs w:val="20"/>
        </w:rPr>
        <w:t>.</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Melwani, A. R., Greenfield, B. K. and Byron, E. R. (2009). Empirical estimation of biota exposure range for calculation of bioaccumulation parameters. </w:t>
      </w:r>
      <w:r w:rsidRPr="0066031C">
        <w:rPr>
          <w:rFonts w:ascii="Times New Roman" w:hAnsi="Times New Roman" w:cs="Times New Roman"/>
          <w:i/>
          <w:iCs/>
          <w:sz w:val="20"/>
          <w:szCs w:val="20"/>
        </w:rPr>
        <w:t>Integrated Environmental Assessment &amp; Management</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5</w:t>
      </w:r>
      <w:r w:rsidRPr="0066031C">
        <w:rPr>
          <w:rFonts w:ascii="Times New Roman" w:eastAsia="TimesNewRoman" w:hAnsi="Times New Roman" w:cs="Times New Roman"/>
          <w:sz w:val="20"/>
          <w:szCs w:val="20"/>
        </w:rPr>
        <w:t>(1): 138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149.</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Servos, M. R. (1999). Review of the aquatic toxicity, estrogenic responses and bioaccumulation of alkylphenols and alkylphenol polyethoxylates. </w:t>
      </w:r>
      <w:r w:rsidRPr="0066031C">
        <w:rPr>
          <w:rFonts w:ascii="Times New Roman" w:hAnsi="Times New Roman" w:cs="Times New Roman"/>
          <w:i/>
          <w:iCs/>
          <w:sz w:val="20"/>
          <w:szCs w:val="20"/>
        </w:rPr>
        <w:t xml:space="preserve">Water Quality Research Journal of Canada, </w:t>
      </w:r>
      <w:r w:rsidRPr="0066031C">
        <w:rPr>
          <w:rFonts w:ascii="Times New Roman" w:hAnsi="Times New Roman" w:cs="Times New Roman"/>
          <w:sz w:val="20"/>
          <w:szCs w:val="20"/>
        </w:rPr>
        <w:t>34</w:t>
      </w:r>
      <w:r w:rsidRPr="0066031C">
        <w:rPr>
          <w:rFonts w:ascii="Times New Roman" w:eastAsia="TimesNewRoman" w:hAnsi="Times New Roman" w:cs="Times New Roman"/>
          <w:sz w:val="20"/>
          <w:szCs w:val="20"/>
        </w:rPr>
        <w:t>: 123 –177.</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Staples, C., Mihaich, E., Carbone, J., Woodburn, K. and Klecka, G. (2004). A weight of evidence analysis of the chronic ecotoxicity of nonylpenol ethoxylates, nonylphenol ether carboxylates, and nonylphenol. </w:t>
      </w:r>
      <w:r w:rsidRPr="0066031C">
        <w:rPr>
          <w:rFonts w:ascii="Times New Roman" w:hAnsi="Times New Roman" w:cs="Times New Roman"/>
          <w:i/>
          <w:iCs/>
          <w:sz w:val="20"/>
          <w:szCs w:val="20"/>
        </w:rPr>
        <w:t xml:space="preserve">Human &amp; Ecological Risk Assessment, </w:t>
      </w:r>
      <w:r w:rsidRPr="0066031C">
        <w:rPr>
          <w:rFonts w:ascii="Times New Roman" w:hAnsi="Times New Roman" w:cs="Times New Roman"/>
          <w:sz w:val="20"/>
          <w:szCs w:val="20"/>
        </w:rPr>
        <w:t>10</w:t>
      </w:r>
      <w:r w:rsidRPr="0066031C">
        <w:rPr>
          <w:rFonts w:ascii="Times New Roman" w:eastAsia="TimesNewRoman" w:hAnsi="Times New Roman" w:cs="Times New Roman"/>
          <w:sz w:val="20"/>
          <w:szCs w:val="20"/>
        </w:rPr>
        <w:t>: 999 – 1017.</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Ferreira-Leach, A. M. R. amd Hill, E. M. (2000). Bioconcentration and metabolism of 4-</w:t>
      </w:r>
      <w:r w:rsidRPr="0066031C">
        <w:rPr>
          <w:rFonts w:ascii="Times New Roman" w:hAnsi="Times New Roman" w:cs="Times New Roman"/>
          <w:i/>
          <w:iCs/>
          <w:sz w:val="20"/>
          <w:szCs w:val="20"/>
        </w:rPr>
        <w:t>tert</w:t>
      </w:r>
      <w:r w:rsidRPr="0066031C">
        <w:rPr>
          <w:rFonts w:ascii="Times New Roman" w:eastAsia="TimesNewRoman" w:hAnsi="Times New Roman" w:cs="Times New Roman"/>
          <w:sz w:val="20"/>
          <w:szCs w:val="20"/>
        </w:rPr>
        <w:t xml:space="preserve"> octylphenol in roach (</w:t>
      </w:r>
      <w:r w:rsidRPr="0066031C">
        <w:rPr>
          <w:rFonts w:ascii="Times New Roman" w:hAnsi="Times New Roman" w:cs="Times New Roman"/>
          <w:i/>
          <w:iCs/>
          <w:sz w:val="20"/>
          <w:szCs w:val="20"/>
        </w:rPr>
        <w:t>Rutilus rutilus</w:t>
      </w:r>
      <w:r w:rsidRPr="0066031C">
        <w:rPr>
          <w:rFonts w:ascii="Times New Roman" w:eastAsia="TimesNewRoman" w:hAnsi="Times New Roman" w:cs="Times New Roman"/>
          <w:sz w:val="20"/>
          <w:szCs w:val="20"/>
        </w:rPr>
        <w:t xml:space="preserve">) fry. </w:t>
      </w:r>
      <w:r w:rsidRPr="0066031C">
        <w:rPr>
          <w:rFonts w:ascii="Times New Roman" w:hAnsi="Times New Roman" w:cs="Times New Roman"/>
          <w:i/>
          <w:iCs/>
          <w:sz w:val="20"/>
          <w:szCs w:val="20"/>
        </w:rPr>
        <w:t>Analysis</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28</w:t>
      </w:r>
      <w:r w:rsidRPr="0066031C">
        <w:rPr>
          <w:rFonts w:ascii="Times New Roman" w:eastAsia="TimesNewRoman" w:hAnsi="Times New Roman" w:cs="Times New Roman"/>
          <w:sz w:val="20"/>
          <w:szCs w:val="20"/>
        </w:rPr>
        <w:t>(9): 789 – 792.</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Tsuda, T., Takino, A., Muraki, K., Harada, H. and Kojima, M. (2001). Evaluation of 4 nonylphenols and 4-tert-octylphenol contamination of fish in rivers by laboratory accumulation and excretion experiments. </w:t>
      </w:r>
      <w:r w:rsidRPr="0066031C">
        <w:rPr>
          <w:rFonts w:ascii="Times New Roman" w:hAnsi="Times New Roman" w:cs="Times New Roman"/>
          <w:i/>
          <w:iCs/>
          <w:sz w:val="20"/>
          <w:szCs w:val="20"/>
        </w:rPr>
        <w:t>Water Research</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35</w:t>
      </w:r>
      <w:r w:rsidRPr="0066031C">
        <w:rPr>
          <w:rFonts w:ascii="Times New Roman" w:eastAsia="TimesNewRoman" w:hAnsi="Times New Roman" w:cs="Times New Roman"/>
          <w:sz w:val="20"/>
          <w:szCs w:val="20"/>
        </w:rPr>
        <w:t>(7): 1786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1792.</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lang w:val="es-ES"/>
        </w:rPr>
        <w:t xml:space="preserve">Nurulnadia, M. Y., Koyama, J., Uno, S. and Amano, H. (2016). </w:t>
      </w:r>
      <w:r w:rsidRPr="0066031C">
        <w:rPr>
          <w:rFonts w:ascii="Times New Roman" w:eastAsia="TimesNewRoman" w:hAnsi="Times New Roman" w:cs="Times New Roman"/>
          <w:sz w:val="20"/>
          <w:szCs w:val="20"/>
        </w:rPr>
        <w:t xml:space="preserve">Biomagnification of endocrine disrupting chemicals (EDCs) by </w:t>
      </w:r>
      <w:r w:rsidRPr="0066031C">
        <w:rPr>
          <w:rFonts w:ascii="Times New Roman" w:eastAsia="TimesNewRoman" w:hAnsi="Times New Roman" w:cs="Times New Roman"/>
          <w:i/>
          <w:iCs/>
          <w:sz w:val="20"/>
          <w:szCs w:val="20"/>
        </w:rPr>
        <w:t>Pleuronectes yokohamae</w:t>
      </w:r>
      <w:r w:rsidRPr="0066031C">
        <w:rPr>
          <w:rFonts w:ascii="Times New Roman" w:eastAsia="TimesNewRoman" w:hAnsi="Times New Roman" w:cs="Times New Roman"/>
          <w:sz w:val="20"/>
          <w:szCs w:val="20"/>
        </w:rPr>
        <w:t xml:space="preserve">: Does </w:t>
      </w:r>
      <w:r w:rsidRPr="0066031C">
        <w:rPr>
          <w:rFonts w:ascii="Times New Roman" w:eastAsia="TimesNewRoman" w:hAnsi="Times New Roman" w:cs="Times New Roman"/>
          <w:i/>
          <w:iCs/>
          <w:sz w:val="20"/>
          <w:szCs w:val="20"/>
        </w:rPr>
        <w:t>P. yokohamae</w:t>
      </w:r>
      <w:r w:rsidRPr="0066031C">
        <w:rPr>
          <w:rFonts w:ascii="Times New Roman" w:eastAsia="TimesNewRoman" w:hAnsi="Times New Roman" w:cs="Times New Roman"/>
          <w:sz w:val="20"/>
          <w:szCs w:val="20"/>
        </w:rPr>
        <w:t xml:space="preserve"> accumulate dietary EDCs?. </w:t>
      </w:r>
      <w:r w:rsidRPr="0066031C">
        <w:rPr>
          <w:rFonts w:ascii="Times New Roman" w:hAnsi="Times New Roman" w:cs="Times New Roman"/>
          <w:i/>
          <w:iCs/>
          <w:sz w:val="20"/>
          <w:szCs w:val="20"/>
        </w:rPr>
        <w:t>Chemosphere</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144</w:t>
      </w:r>
      <w:r w:rsidRPr="0066031C">
        <w:rPr>
          <w:rFonts w:ascii="Times New Roman" w:eastAsia="TimesNewRoman" w:hAnsi="Times New Roman" w:cs="Times New Roman"/>
          <w:sz w:val="20"/>
          <w:szCs w:val="20"/>
        </w:rPr>
        <w:t>: 185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192.</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Nurulnadia, M. Y., Koyama, J., Uno, S., Kokushi, E., Bacolod, E. T., Ito, K. and Chuman, Y. (2013). Bioaccumulation of dietary Endocrine Disrupting Chemicals (EDCs) by the Polychaete,           </w:t>
      </w:r>
      <w:r w:rsidRPr="0066031C">
        <w:rPr>
          <w:rFonts w:ascii="Times New Roman" w:hAnsi="Times New Roman" w:cs="Times New Roman"/>
          <w:i/>
          <w:iCs/>
          <w:sz w:val="20"/>
          <w:szCs w:val="20"/>
        </w:rPr>
        <w:t>Perinereisnuntia</w:t>
      </w:r>
      <w:r w:rsidRPr="0066031C">
        <w:rPr>
          <w:rFonts w:ascii="Times New Roman" w:eastAsia="TimesNewRoman" w:hAnsi="Times New Roman" w:cs="Times New Roman"/>
          <w:sz w:val="20"/>
          <w:szCs w:val="20"/>
        </w:rPr>
        <w:t xml:space="preserve">. </w:t>
      </w:r>
      <w:r w:rsidRPr="0066031C">
        <w:rPr>
          <w:rFonts w:ascii="Times New Roman" w:hAnsi="Times New Roman" w:cs="Times New Roman"/>
          <w:i/>
          <w:iCs/>
          <w:sz w:val="20"/>
          <w:szCs w:val="20"/>
        </w:rPr>
        <w:t>Bulletin of Environmental Contamination &amp; Toxicology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91</w:t>
      </w:r>
      <w:r w:rsidRPr="0066031C">
        <w:rPr>
          <w:rFonts w:ascii="Times New Roman" w:eastAsia="TimesNewRoman" w:hAnsi="Times New Roman" w:cs="Times New Roman"/>
          <w:sz w:val="20"/>
          <w:szCs w:val="20"/>
        </w:rPr>
        <w:t>(4): 372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376.</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Mitchelmore, C. L. and Rice, C. P. (2006). Correlations of nonylphenol-ethoxylates and nonylphenol with biomarkers of reproductive function in carp (</w:t>
      </w:r>
      <w:r w:rsidRPr="0066031C">
        <w:rPr>
          <w:rFonts w:ascii="Times New Roman" w:hAnsi="Times New Roman" w:cs="Times New Roman"/>
          <w:i/>
          <w:iCs/>
          <w:sz w:val="20"/>
          <w:szCs w:val="20"/>
        </w:rPr>
        <w:t>Cyprinus carpio</w:t>
      </w:r>
      <w:r w:rsidRPr="0066031C">
        <w:rPr>
          <w:rFonts w:ascii="Times New Roman" w:eastAsia="TimesNewRoman" w:hAnsi="Times New Roman" w:cs="Times New Roman"/>
          <w:sz w:val="20"/>
          <w:szCs w:val="20"/>
        </w:rPr>
        <w:t xml:space="preserve">) from the Cuyahoga River. </w:t>
      </w:r>
      <w:r w:rsidRPr="0066031C">
        <w:rPr>
          <w:rFonts w:ascii="Times New Roman" w:hAnsi="Times New Roman" w:cs="Times New Roman"/>
          <w:i/>
          <w:iCs/>
          <w:sz w:val="20"/>
          <w:szCs w:val="20"/>
        </w:rPr>
        <w:t>Science of The Total Environment</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371</w:t>
      </w:r>
      <w:r w:rsidRPr="0066031C">
        <w:rPr>
          <w:rFonts w:ascii="Times New Roman" w:eastAsia="TimesNewRoman" w:hAnsi="Times New Roman" w:cs="Times New Roman"/>
          <w:sz w:val="20"/>
          <w:szCs w:val="20"/>
        </w:rPr>
        <w:t>(1): 391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401.</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Mäenpää, K. and Kukkonen, J. V. K. (2006). Bioaccumulation and toxicity of 4-nonylphenol (4-NP) and 4-(2-dodecyl)-benzene sulfonate (LAS) in </w:t>
      </w:r>
      <w:r w:rsidRPr="0066031C">
        <w:rPr>
          <w:rFonts w:ascii="Times New Roman" w:hAnsi="Times New Roman" w:cs="Times New Roman"/>
          <w:i/>
          <w:iCs/>
          <w:sz w:val="20"/>
          <w:szCs w:val="20"/>
        </w:rPr>
        <w:t xml:space="preserve">Lumbriculus variegatus </w:t>
      </w:r>
      <w:r w:rsidRPr="0066031C">
        <w:rPr>
          <w:rFonts w:ascii="Times New Roman" w:eastAsia="TimesNewRoman" w:hAnsi="Times New Roman" w:cs="Times New Roman"/>
          <w:sz w:val="20"/>
          <w:szCs w:val="20"/>
        </w:rPr>
        <w:t xml:space="preserve">(Oligochaeta) and </w:t>
      </w:r>
      <w:r w:rsidRPr="0066031C">
        <w:rPr>
          <w:rFonts w:ascii="Times New Roman" w:hAnsi="Times New Roman" w:cs="Times New Roman"/>
          <w:i/>
          <w:iCs/>
          <w:sz w:val="20"/>
          <w:szCs w:val="20"/>
        </w:rPr>
        <w:t xml:space="preserve">Chironomus riparius </w:t>
      </w:r>
      <w:r w:rsidRPr="0066031C">
        <w:rPr>
          <w:rFonts w:ascii="Times New Roman" w:eastAsia="TimesNewRoman" w:hAnsi="Times New Roman" w:cs="Times New Roman"/>
          <w:sz w:val="20"/>
          <w:szCs w:val="20"/>
        </w:rPr>
        <w:t xml:space="preserve">(Insecta). </w:t>
      </w:r>
      <w:r w:rsidRPr="0066031C">
        <w:rPr>
          <w:rFonts w:ascii="Times New Roman" w:hAnsi="Times New Roman" w:cs="Times New Roman"/>
          <w:i/>
          <w:iCs/>
          <w:sz w:val="20"/>
          <w:szCs w:val="20"/>
        </w:rPr>
        <w:t>Aquatic Toxicology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77</w:t>
      </w:r>
      <w:r w:rsidRPr="0066031C">
        <w:rPr>
          <w:rFonts w:ascii="Times New Roman" w:eastAsia="TimesNewRoman" w:hAnsi="Times New Roman" w:cs="Times New Roman"/>
          <w:sz w:val="20"/>
          <w:szCs w:val="20"/>
        </w:rPr>
        <w:t>(3): 329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338.</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Pojana, G., Gomiero, A., Jonkers, N. and Marcomini, A. (2007). Natural and synthetic endocrine disrupting compounds (EDCs) in water, sediment and biota of a coastal lagoon. </w:t>
      </w:r>
      <w:r w:rsidRPr="0066031C">
        <w:rPr>
          <w:rFonts w:ascii="Times New Roman" w:hAnsi="Times New Roman" w:cs="Times New Roman"/>
          <w:i/>
          <w:iCs/>
          <w:sz w:val="20"/>
          <w:szCs w:val="20"/>
        </w:rPr>
        <w:t>Environment International</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33</w:t>
      </w:r>
      <w:r w:rsidRPr="0066031C">
        <w:rPr>
          <w:rFonts w:ascii="Times New Roman" w:eastAsia="TimesNewRoman" w:hAnsi="Times New Roman" w:cs="Times New Roman"/>
          <w:sz w:val="20"/>
          <w:szCs w:val="20"/>
        </w:rPr>
        <w:t>(7): 929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936.</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Kannan, K., Keith, T. L., Naylor, C. G., Staples, C. A., Snyder, S. A. and Giesy, J. P. (2003). Nonylphenol and nonylphenol ethoxylates in fish, sediment, and water from the Kalamazoo River, Michigan. </w:t>
      </w:r>
      <w:r w:rsidRPr="0066031C">
        <w:rPr>
          <w:rFonts w:ascii="Times New Roman" w:hAnsi="Times New Roman" w:cs="Times New Roman"/>
          <w:i/>
          <w:iCs/>
          <w:sz w:val="20"/>
          <w:szCs w:val="20"/>
        </w:rPr>
        <w:t>Archives of Environmental Contamination &amp; Toxicology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44</w:t>
      </w:r>
      <w:r w:rsidRPr="0066031C">
        <w:rPr>
          <w:rFonts w:ascii="Times New Roman" w:eastAsia="TimesNewRoman" w:hAnsi="Times New Roman" w:cs="Times New Roman"/>
          <w:sz w:val="20"/>
          <w:szCs w:val="20"/>
        </w:rPr>
        <w:t>(1): 77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82.</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Lye, C. M., Frid, C. L. J., Gill, M. E., Cooper, D. W. and Jones, D. M. (1999). Estrogenic alkylphenols in fish tissues, sediments, and waters from the UK Tyne and Tees estuaries. </w:t>
      </w:r>
      <w:r w:rsidRPr="0066031C">
        <w:rPr>
          <w:rFonts w:ascii="Times New Roman" w:hAnsi="Times New Roman" w:cs="Times New Roman"/>
          <w:i/>
          <w:iCs/>
          <w:sz w:val="20"/>
          <w:szCs w:val="20"/>
        </w:rPr>
        <w:t>Environmental Science &amp; Technology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33</w:t>
      </w:r>
      <w:r w:rsidRPr="0066031C">
        <w:rPr>
          <w:rFonts w:ascii="Times New Roman" w:eastAsia="TimesNewRoman" w:hAnsi="Times New Roman" w:cs="Times New Roman"/>
          <w:sz w:val="20"/>
          <w:szCs w:val="20"/>
        </w:rPr>
        <w:t>(7): 1009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1014.</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lang w:val="es-ES"/>
        </w:rPr>
        <w:t xml:space="preserve">Lacorte, S., Raldúa, D., Martínez, E., Navarro, A., Diez, S., Bayona, J. M. and Barceló, D. (2006). </w:t>
      </w:r>
      <w:r w:rsidRPr="0066031C">
        <w:rPr>
          <w:rFonts w:ascii="Times New Roman" w:eastAsia="TimesNewRoman" w:hAnsi="Times New Roman" w:cs="Times New Roman"/>
          <w:sz w:val="20"/>
          <w:szCs w:val="20"/>
        </w:rPr>
        <w:t xml:space="preserve">Pilot survey of a broad range of priority pollutants in sediment and fish from the Ebro river basin (NE Spain). </w:t>
      </w:r>
      <w:r w:rsidRPr="0066031C">
        <w:rPr>
          <w:rFonts w:ascii="Times New Roman" w:hAnsi="Times New Roman" w:cs="Times New Roman"/>
          <w:i/>
          <w:iCs/>
          <w:sz w:val="20"/>
          <w:szCs w:val="20"/>
        </w:rPr>
        <w:t>Environmental Pollution</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140</w:t>
      </w:r>
      <w:r w:rsidRPr="0066031C">
        <w:rPr>
          <w:rFonts w:ascii="Times New Roman" w:eastAsia="TimesNewRoman" w:hAnsi="Times New Roman" w:cs="Times New Roman"/>
          <w:sz w:val="20"/>
          <w:szCs w:val="20"/>
        </w:rPr>
        <w:t>(3): 471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482.</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Maruya, K. A., Vidal</w:t>
      </w:r>
      <w:r w:rsidRPr="0066031C">
        <w:rPr>
          <w:rFonts w:ascii="Cambria Math" w:eastAsia="CambriaMath" w:hAnsi="Cambria Math" w:cs="Cambria Math"/>
          <w:sz w:val="20"/>
          <w:szCs w:val="20"/>
        </w:rPr>
        <w:t>‐</w:t>
      </w:r>
      <w:r w:rsidRPr="0066031C">
        <w:rPr>
          <w:rFonts w:ascii="Times New Roman" w:eastAsia="TimesNewRoman" w:hAnsi="Times New Roman" w:cs="Times New Roman"/>
          <w:sz w:val="20"/>
          <w:szCs w:val="20"/>
        </w:rPr>
        <w:t xml:space="preserve">Dorsch, D. E., Bay, S. M., Kwon, J. W., Xia, K. and Armbrust, K. L. (2012). Organic contaminants of emerging concern in sediments and flatfish collected near outfalls discharging treated wastewater effluent to the Southern California Bight. </w:t>
      </w:r>
      <w:r w:rsidRPr="0066031C">
        <w:rPr>
          <w:rFonts w:ascii="Times New Roman" w:hAnsi="Times New Roman" w:cs="Times New Roman"/>
          <w:i/>
          <w:iCs/>
          <w:sz w:val="20"/>
          <w:szCs w:val="20"/>
        </w:rPr>
        <w:t>Environmental Toxicology &amp; Chemistry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31</w:t>
      </w:r>
      <w:r w:rsidRPr="0066031C">
        <w:rPr>
          <w:rFonts w:ascii="Times New Roman" w:eastAsia="TimesNewRoman" w:hAnsi="Times New Roman" w:cs="Times New Roman"/>
          <w:sz w:val="20"/>
          <w:szCs w:val="20"/>
        </w:rPr>
        <w:t>(12): 2683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2688.</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Zhang, X., Gao, Y., Li, Q., Li, G., Guo, Q. and Yan, C. (2011). Estrogenic compounds and estrogenicity in surface water, sediments, and organisms from Yundang Lagoon in Xiamen, China. </w:t>
      </w:r>
      <w:r w:rsidRPr="0066031C">
        <w:rPr>
          <w:rFonts w:ascii="Times New Roman" w:hAnsi="Times New Roman" w:cs="Times New Roman"/>
          <w:i/>
          <w:iCs/>
          <w:sz w:val="20"/>
          <w:szCs w:val="20"/>
        </w:rPr>
        <w:t>Archives of Environmental Contamination &amp; Toxicology</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61</w:t>
      </w:r>
      <w:r w:rsidRPr="0066031C">
        <w:rPr>
          <w:rFonts w:ascii="Times New Roman" w:eastAsia="TimesNewRoman" w:hAnsi="Times New Roman" w:cs="Times New Roman"/>
          <w:sz w:val="20"/>
          <w:szCs w:val="20"/>
        </w:rPr>
        <w:t>(1): 93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100.</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Verslycke, T. A., Vethaak, A. D., Arijs, K. and Janssen, C. R. (2005). Flame retardants, surfactants and organotins in sediment and mysid shrimp of the Scheldt estuary (The Netherlands). </w:t>
      </w:r>
      <w:r w:rsidRPr="0066031C">
        <w:rPr>
          <w:rFonts w:ascii="Times New Roman" w:hAnsi="Times New Roman" w:cs="Times New Roman"/>
          <w:i/>
          <w:iCs/>
          <w:sz w:val="20"/>
          <w:szCs w:val="20"/>
        </w:rPr>
        <w:t>Environmental Pollution</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136</w:t>
      </w:r>
      <w:r w:rsidRPr="0066031C">
        <w:rPr>
          <w:rFonts w:ascii="Times New Roman" w:eastAsia="TimesNewRoman" w:hAnsi="Times New Roman" w:cs="Times New Roman"/>
          <w:sz w:val="20"/>
          <w:szCs w:val="20"/>
        </w:rPr>
        <w:t>(1): 19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31.</w:t>
      </w:r>
    </w:p>
    <w:p w:rsidR="009D6443" w:rsidRPr="0066031C" w:rsidRDefault="009D6443" w:rsidP="009D6443">
      <w:pPr>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sidRPr="0066031C">
        <w:rPr>
          <w:rFonts w:ascii="Times New Roman" w:eastAsia="TimesNewRoman" w:hAnsi="Times New Roman" w:cs="Times New Roman"/>
          <w:sz w:val="20"/>
          <w:szCs w:val="20"/>
        </w:rPr>
        <w:t xml:space="preserve">Wang, J., Shim, W. J., Yim, U. H., Kannan, N. and Li, D. (2010). Nonylphenol in bivalves and sediments in the northeast coast of China. </w:t>
      </w:r>
      <w:r w:rsidRPr="0066031C">
        <w:rPr>
          <w:rFonts w:ascii="Times New Roman" w:hAnsi="Times New Roman" w:cs="Times New Roman"/>
          <w:i/>
          <w:iCs/>
          <w:sz w:val="20"/>
          <w:szCs w:val="20"/>
        </w:rPr>
        <w:t>Journal of Environmental Sciences</w:t>
      </w:r>
      <w:r w:rsidRPr="0066031C">
        <w:rPr>
          <w:rFonts w:ascii="Times New Roman" w:eastAsia="TimesNewRoman" w:hAnsi="Times New Roman" w:cs="Times New Roman"/>
          <w:sz w:val="20"/>
          <w:szCs w:val="20"/>
        </w:rPr>
        <w:t xml:space="preserve">, </w:t>
      </w:r>
      <w:r w:rsidRPr="0066031C">
        <w:rPr>
          <w:rFonts w:ascii="Times New Roman" w:hAnsi="Times New Roman" w:cs="Times New Roman"/>
          <w:sz w:val="20"/>
          <w:szCs w:val="20"/>
        </w:rPr>
        <w:t>22</w:t>
      </w:r>
      <w:r w:rsidRPr="0066031C">
        <w:rPr>
          <w:rFonts w:ascii="Times New Roman" w:eastAsia="TimesNewRoman" w:hAnsi="Times New Roman" w:cs="Times New Roman"/>
          <w:sz w:val="20"/>
          <w:szCs w:val="20"/>
        </w:rPr>
        <w:t>(11): 1735 –</w:t>
      </w:r>
      <w:r w:rsidRPr="0066031C">
        <w:rPr>
          <w:rFonts w:ascii="Times New Roman" w:hAnsi="Times New Roman" w:cs="Times New Roman"/>
          <w:sz w:val="20"/>
          <w:szCs w:val="20"/>
        </w:rPr>
        <w:t xml:space="preserve"> </w:t>
      </w:r>
      <w:r w:rsidRPr="0066031C">
        <w:rPr>
          <w:rFonts w:ascii="Times New Roman" w:eastAsia="TimesNewRoman" w:hAnsi="Times New Roman" w:cs="Times New Roman"/>
          <w:sz w:val="20"/>
          <w:szCs w:val="20"/>
        </w:rPr>
        <w:t>1740.</w:t>
      </w:r>
    </w:p>
    <w:p w:rsidR="009D6443" w:rsidRPr="009D6443" w:rsidRDefault="009D6443" w:rsidP="009D6443">
      <w:pPr>
        <w:autoSpaceDE w:val="0"/>
        <w:autoSpaceDN w:val="0"/>
        <w:adjustRightInd w:val="0"/>
        <w:spacing w:after="0" w:line="240" w:lineRule="auto"/>
        <w:jc w:val="both"/>
        <w:rPr>
          <w:rFonts w:ascii="Times New Roman" w:hAnsi="Times New Roman"/>
          <w:iCs/>
          <w:sz w:val="20"/>
          <w:szCs w:val="20"/>
          <w:lang w:val="ms-MY"/>
        </w:rPr>
      </w:pPr>
      <w:bookmarkStart w:id="0" w:name="_GoBack"/>
      <w:bookmarkEnd w:id="0"/>
    </w:p>
    <w:sectPr w:rsidR="009D6443" w:rsidRPr="009D6443" w:rsidSect="009D64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03699"/>
    <w:multiLevelType w:val="hybridMultilevel"/>
    <w:tmpl w:val="58D69474"/>
    <w:lvl w:ilvl="0" w:tplc="C0A2B5CA">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43"/>
    <w:rsid w:val="009A64FE"/>
    <w:rsid w:val="009D644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1730</Words>
  <Characters>9328</Characters>
  <Application>Microsoft Office Word</Application>
  <DocSecurity>0</DocSecurity>
  <Lines>227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2017-04-27T06:59:00Z</dcterms:created>
  <dcterms:modified xsi:type="dcterms:W3CDTF">2017-04-27T07:03:00Z</dcterms:modified>
</cp:coreProperties>
</file>