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EEF" w:rsidRDefault="002B1EEF" w:rsidP="002B1EEF">
      <w:pPr>
        <w:spacing w:after="0" w:line="240" w:lineRule="auto"/>
        <w:outlineLvl w:val="0"/>
        <w:rPr>
          <w:rFonts w:ascii="Times New Roman" w:hAnsi="Times New Roman"/>
          <w:sz w:val="24"/>
          <w:szCs w:val="24"/>
        </w:rPr>
      </w:pPr>
      <w:r>
        <w:rPr>
          <w:rFonts w:ascii="Times New Roman" w:hAnsi="Times New Roman"/>
          <w:sz w:val="24"/>
          <w:szCs w:val="24"/>
        </w:rPr>
        <w:t xml:space="preserve">Malaysian Journal of Analytical </w:t>
      </w:r>
      <w:r w:rsidR="002C4FC4">
        <w:rPr>
          <w:rFonts w:ascii="Times New Roman" w:hAnsi="Times New Roman"/>
          <w:sz w:val="24"/>
          <w:szCs w:val="24"/>
        </w:rPr>
        <w:t>Sciences Vol 21 No 3 (2017): 627 - 632</w:t>
      </w:r>
    </w:p>
    <w:p w:rsidR="002B1EEF" w:rsidRDefault="002B1EEF" w:rsidP="002B1EEF">
      <w:pPr>
        <w:spacing w:after="0" w:line="240" w:lineRule="auto"/>
        <w:outlineLvl w:val="0"/>
        <w:rPr>
          <w:rFonts w:ascii="Times New Roman" w:hAnsi="Times New Roman"/>
          <w:sz w:val="24"/>
          <w:szCs w:val="24"/>
        </w:rPr>
      </w:pPr>
    </w:p>
    <w:p w:rsidR="002B1EEF" w:rsidRDefault="002B1EEF" w:rsidP="002B1EEF">
      <w:pPr>
        <w:spacing w:after="0" w:line="240" w:lineRule="auto"/>
        <w:outlineLvl w:val="0"/>
        <w:rPr>
          <w:rFonts w:ascii="Times New Roman" w:hAnsi="Times New Roman"/>
          <w:sz w:val="24"/>
          <w:szCs w:val="24"/>
        </w:rPr>
      </w:pPr>
    </w:p>
    <w:p w:rsidR="002B1EEF" w:rsidRPr="002B1EEF" w:rsidRDefault="002B1EEF" w:rsidP="002B1EEF">
      <w:pPr>
        <w:spacing w:after="0" w:line="240" w:lineRule="auto"/>
        <w:outlineLvl w:val="0"/>
        <w:rPr>
          <w:rFonts w:ascii="Times New Roman" w:hAnsi="Times New Roman"/>
          <w:sz w:val="24"/>
          <w:szCs w:val="24"/>
        </w:rPr>
      </w:pPr>
    </w:p>
    <w:p w:rsidR="002B1EEF" w:rsidRDefault="002B1EEF" w:rsidP="002B1EEF">
      <w:pPr>
        <w:spacing w:after="0" w:line="240" w:lineRule="auto"/>
        <w:jc w:val="center"/>
        <w:outlineLvl w:val="0"/>
        <w:rPr>
          <w:rFonts w:ascii="Times New Roman" w:hAnsi="Times New Roman"/>
          <w:sz w:val="28"/>
          <w:szCs w:val="28"/>
        </w:rPr>
      </w:pPr>
      <w:r w:rsidRPr="00280877">
        <w:rPr>
          <w:rFonts w:ascii="Times New Roman" w:hAnsi="Times New Roman"/>
          <w:sz w:val="28"/>
          <w:szCs w:val="28"/>
        </w:rPr>
        <w:t xml:space="preserve">COMPARISON ON </w:t>
      </w:r>
      <w:r w:rsidRPr="00175F2D">
        <w:rPr>
          <w:rFonts w:ascii="Times New Roman" w:hAnsi="Times New Roman"/>
          <w:i/>
          <w:sz w:val="28"/>
          <w:szCs w:val="28"/>
        </w:rPr>
        <w:t>IN VITRO</w:t>
      </w:r>
      <w:r w:rsidRPr="00280877">
        <w:rPr>
          <w:rFonts w:ascii="Times New Roman" w:hAnsi="Times New Roman"/>
          <w:sz w:val="28"/>
          <w:szCs w:val="28"/>
        </w:rPr>
        <w:t xml:space="preserve"> DEGRADATION OF POLYCAPROLACTONE AND POLYCAPROLACTONE/GELATIN NANOFIBROUS SCAFFOLD</w:t>
      </w:r>
    </w:p>
    <w:p w:rsidR="002B1EEF" w:rsidRPr="00DA0119" w:rsidRDefault="002B1EEF" w:rsidP="002B1EEF">
      <w:pPr>
        <w:spacing w:after="0" w:line="240" w:lineRule="auto"/>
        <w:jc w:val="center"/>
        <w:outlineLvl w:val="0"/>
        <w:rPr>
          <w:rFonts w:ascii="Times New Roman" w:hAnsi="Times New Roman"/>
          <w:sz w:val="24"/>
          <w:szCs w:val="24"/>
        </w:rPr>
      </w:pPr>
    </w:p>
    <w:p w:rsidR="002B1EEF" w:rsidRPr="001F4682" w:rsidRDefault="002B1EEF" w:rsidP="002B1EEF">
      <w:pPr>
        <w:spacing w:after="0" w:line="240" w:lineRule="auto"/>
        <w:jc w:val="center"/>
        <w:outlineLvl w:val="0"/>
        <w:rPr>
          <w:rFonts w:ascii="Times New Roman" w:hAnsi="Times New Roman"/>
          <w:sz w:val="24"/>
          <w:szCs w:val="24"/>
        </w:rPr>
      </w:pPr>
      <w:r w:rsidRPr="001F4682">
        <w:rPr>
          <w:rFonts w:ascii="Times New Roman" w:hAnsi="Times New Roman"/>
          <w:sz w:val="24"/>
          <w:szCs w:val="24"/>
        </w:rPr>
        <w:t xml:space="preserve">(Perbandingan Degradasi </w:t>
      </w:r>
      <w:r w:rsidRPr="00175F2D">
        <w:rPr>
          <w:rFonts w:ascii="Times New Roman" w:hAnsi="Times New Roman"/>
          <w:i/>
          <w:sz w:val="24"/>
          <w:szCs w:val="24"/>
        </w:rPr>
        <w:t>In Vitro</w:t>
      </w:r>
      <w:r w:rsidRPr="001F4682">
        <w:rPr>
          <w:rFonts w:ascii="Times New Roman" w:hAnsi="Times New Roman"/>
          <w:sz w:val="24"/>
          <w:szCs w:val="24"/>
        </w:rPr>
        <w:t xml:space="preserve"> Bagi Perancah Gentian Nano </w:t>
      </w:r>
      <w:r>
        <w:rPr>
          <w:rFonts w:ascii="Times New Roman" w:hAnsi="Times New Roman"/>
          <w:sz w:val="24"/>
          <w:szCs w:val="24"/>
        </w:rPr>
        <w:t>Polikaprolakton</w:t>
      </w:r>
      <w:r w:rsidRPr="001F4682">
        <w:rPr>
          <w:rFonts w:ascii="Times New Roman" w:hAnsi="Times New Roman"/>
          <w:i/>
          <w:sz w:val="24"/>
          <w:szCs w:val="24"/>
        </w:rPr>
        <w:t xml:space="preserve"> </w:t>
      </w:r>
      <w:r>
        <w:rPr>
          <w:rFonts w:ascii="Times New Roman" w:hAnsi="Times New Roman"/>
          <w:sz w:val="24"/>
          <w:szCs w:val="24"/>
        </w:rPr>
        <w:t xml:space="preserve">dan </w:t>
      </w:r>
      <w:r w:rsidRPr="00175F2D">
        <w:rPr>
          <w:rFonts w:ascii="Times New Roman" w:hAnsi="Times New Roman"/>
          <w:sz w:val="24"/>
          <w:szCs w:val="24"/>
        </w:rPr>
        <w:t>Polikaprola</w:t>
      </w:r>
      <w:r>
        <w:rPr>
          <w:rFonts w:ascii="Times New Roman" w:hAnsi="Times New Roman"/>
          <w:sz w:val="24"/>
          <w:szCs w:val="24"/>
        </w:rPr>
        <w:t>k</w:t>
      </w:r>
      <w:r w:rsidRPr="00175F2D">
        <w:rPr>
          <w:rFonts w:ascii="Times New Roman" w:hAnsi="Times New Roman"/>
          <w:sz w:val="24"/>
          <w:szCs w:val="24"/>
        </w:rPr>
        <w:t>ton/Gelatin)</w:t>
      </w:r>
    </w:p>
    <w:p w:rsidR="002B1EEF" w:rsidRPr="00DA0119" w:rsidRDefault="002B1EEF" w:rsidP="002B1EEF">
      <w:pPr>
        <w:spacing w:after="0" w:line="240" w:lineRule="auto"/>
        <w:jc w:val="center"/>
        <w:outlineLvl w:val="0"/>
        <w:rPr>
          <w:rFonts w:ascii="Times New Roman" w:hAnsi="Times New Roman"/>
          <w:b/>
          <w:color w:val="548DD4" w:themeColor="text2" w:themeTint="99"/>
          <w:sz w:val="20"/>
          <w:szCs w:val="20"/>
        </w:rPr>
      </w:pPr>
    </w:p>
    <w:p w:rsidR="002B1EEF" w:rsidRPr="00DA0119" w:rsidRDefault="002B1EEF" w:rsidP="002B1EEF">
      <w:pPr>
        <w:spacing w:after="0" w:line="240" w:lineRule="auto"/>
        <w:jc w:val="center"/>
        <w:outlineLvl w:val="0"/>
        <w:rPr>
          <w:rFonts w:ascii="Times New Roman" w:hAnsi="Times New Roman"/>
          <w:sz w:val="20"/>
          <w:szCs w:val="20"/>
          <w:vertAlign w:val="superscript"/>
        </w:rPr>
      </w:pPr>
      <w:r w:rsidRPr="00DA0119">
        <w:rPr>
          <w:rFonts w:ascii="Times New Roman" w:hAnsi="Times New Roman"/>
          <w:sz w:val="20"/>
          <w:szCs w:val="20"/>
        </w:rPr>
        <w:t>Lim Mim Mim</w:t>
      </w:r>
      <w:r w:rsidRPr="00DA0119">
        <w:rPr>
          <w:rFonts w:ascii="Times New Roman" w:hAnsi="Times New Roman"/>
          <w:sz w:val="20"/>
          <w:szCs w:val="20"/>
          <w:vertAlign w:val="superscript"/>
        </w:rPr>
        <w:t>1</w:t>
      </w:r>
      <w:r w:rsidRPr="00DA0119">
        <w:rPr>
          <w:rFonts w:ascii="Times New Roman" w:hAnsi="Times New Roman"/>
          <w:sz w:val="20"/>
          <w:szCs w:val="20"/>
        </w:rPr>
        <w:t xml:space="preserve"> and Naznin Sultana</w:t>
      </w:r>
      <w:r w:rsidRPr="00DA0119">
        <w:rPr>
          <w:rFonts w:ascii="Times New Roman" w:hAnsi="Times New Roman"/>
          <w:sz w:val="20"/>
          <w:szCs w:val="20"/>
          <w:vertAlign w:val="superscript"/>
        </w:rPr>
        <w:t>1,2*</w:t>
      </w:r>
    </w:p>
    <w:p w:rsidR="002B1EEF" w:rsidRPr="002B1EEF" w:rsidRDefault="002B1EEF" w:rsidP="002B1EEF">
      <w:pPr>
        <w:spacing w:after="0" w:line="240" w:lineRule="auto"/>
        <w:jc w:val="center"/>
        <w:rPr>
          <w:rFonts w:ascii="Times New Roman" w:hAnsi="Times New Roman"/>
          <w:noProof/>
          <w:sz w:val="20"/>
          <w:szCs w:val="20"/>
          <w:lang w:bidi="ar-SA"/>
        </w:rPr>
      </w:pPr>
    </w:p>
    <w:p w:rsidR="002B1EEF" w:rsidRPr="002B1EEF" w:rsidRDefault="002B1EEF" w:rsidP="002B1EEF">
      <w:pPr>
        <w:spacing w:after="0" w:line="240" w:lineRule="auto"/>
        <w:jc w:val="center"/>
        <w:outlineLvl w:val="0"/>
        <w:rPr>
          <w:rFonts w:ascii="Times New Roman" w:hAnsi="Times New Roman"/>
          <w:i/>
          <w:sz w:val="20"/>
          <w:szCs w:val="20"/>
        </w:rPr>
      </w:pPr>
      <w:r w:rsidRPr="002B1EEF">
        <w:rPr>
          <w:rFonts w:ascii="Times New Roman" w:hAnsi="Times New Roman"/>
          <w:i/>
          <w:sz w:val="20"/>
          <w:szCs w:val="20"/>
          <w:vertAlign w:val="superscript"/>
        </w:rPr>
        <w:t>1</w:t>
      </w:r>
      <w:r w:rsidRPr="002B1EEF">
        <w:rPr>
          <w:rFonts w:ascii="Times New Roman" w:hAnsi="Times New Roman"/>
          <w:i/>
          <w:sz w:val="20"/>
          <w:szCs w:val="20"/>
        </w:rPr>
        <w:t>Department of Clinical Sciences, Faculty of Biosciences and Medical Engineering</w:t>
      </w:r>
    </w:p>
    <w:p w:rsidR="002B1EEF" w:rsidRPr="002B1EEF" w:rsidRDefault="002B1EEF" w:rsidP="002B1EEF">
      <w:pPr>
        <w:spacing w:after="0" w:line="240" w:lineRule="auto"/>
        <w:jc w:val="center"/>
        <w:outlineLvl w:val="0"/>
        <w:rPr>
          <w:rFonts w:ascii="Times New Roman" w:hAnsi="Times New Roman"/>
          <w:i/>
          <w:sz w:val="20"/>
          <w:szCs w:val="20"/>
        </w:rPr>
      </w:pPr>
      <w:r w:rsidRPr="002B1EEF">
        <w:rPr>
          <w:rFonts w:ascii="Times New Roman" w:hAnsi="Times New Roman"/>
          <w:i/>
          <w:sz w:val="20"/>
          <w:szCs w:val="20"/>
          <w:vertAlign w:val="superscript"/>
        </w:rPr>
        <w:t>2</w:t>
      </w:r>
      <w:r w:rsidRPr="002B1EEF">
        <w:rPr>
          <w:rFonts w:ascii="Times New Roman" w:hAnsi="Times New Roman"/>
          <w:i/>
          <w:sz w:val="20"/>
          <w:szCs w:val="20"/>
        </w:rPr>
        <w:t>Advanced Membrane Technology Research Center</w:t>
      </w:r>
    </w:p>
    <w:p w:rsidR="002B1EEF" w:rsidRPr="002B1EEF" w:rsidRDefault="00C8766A" w:rsidP="002B1EEF">
      <w:pPr>
        <w:spacing w:after="0" w:line="240" w:lineRule="auto"/>
        <w:jc w:val="center"/>
        <w:outlineLvl w:val="0"/>
        <w:rPr>
          <w:rFonts w:ascii="Times New Roman" w:hAnsi="Times New Roman"/>
          <w:i/>
          <w:sz w:val="20"/>
          <w:szCs w:val="20"/>
        </w:rPr>
      </w:pPr>
      <w:r>
        <w:rPr>
          <w:rFonts w:ascii="Times New Roman" w:hAnsi="Times New Roman"/>
          <w:i/>
          <w:sz w:val="20"/>
          <w:szCs w:val="20"/>
        </w:rPr>
        <w:t>Universiti</w:t>
      </w:r>
      <w:bookmarkStart w:id="0" w:name="_GoBack"/>
      <w:bookmarkEnd w:id="0"/>
      <w:r w:rsidR="002B1EEF" w:rsidRPr="002B1EEF">
        <w:rPr>
          <w:rFonts w:ascii="Times New Roman" w:hAnsi="Times New Roman"/>
          <w:i/>
          <w:sz w:val="20"/>
          <w:szCs w:val="20"/>
        </w:rPr>
        <w:t xml:space="preserve"> Teknologi Malaysia, 81310 Johor Bahru, Johor, Malaysia</w:t>
      </w:r>
    </w:p>
    <w:p w:rsidR="002B1EEF" w:rsidRPr="002B1EEF" w:rsidRDefault="002B1EEF" w:rsidP="002B1EEF">
      <w:pPr>
        <w:spacing w:after="0" w:line="240" w:lineRule="auto"/>
        <w:jc w:val="center"/>
        <w:rPr>
          <w:rFonts w:ascii="Times New Roman" w:hAnsi="Times New Roman"/>
          <w:noProof/>
          <w:sz w:val="20"/>
          <w:szCs w:val="20"/>
          <w:lang w:bidi="ar-SA"/>
        </w:rPr>
      </w:pPr>
    </w:p>
    <w:p w:rsidR="002B1EEF" w:rsidRPr="002B1EEF" w:rsidRDefault="002B1EEF" w:rsidP="002B1EEF">
      <w:pPr>
        <w:spacing w:after="0" w:line="240" w:lineRule="auto"/>
        <w:jc w:val="center"/>
        <w:outlineLvl w:val="0"/>
        <w:rPr>
          <w:rFonts w:ascii="Times New Roman" w:hAnsi="Times New Roman"/>
          <w:i/>
          <w:color w:val="548DD4" w:themeColor="text2" w:themeTint="99"/>
          <w:sz w:val="20"/>
          <w:szCs w:val="20"/>
        </w:rPr>
      </w:pPr>
      <w:r w:rsidRPr="002B1EEF">
        <w:rPr>
          <w:rFonts w:ascii="Times New Roman" w:hAnsi="Times New Roman"/>
          <w:i/>
          <w:noProof/>
          <w:sz w:val="20"/>
          <w:szCs w:val="20"/>
          <w:lang w:bidi="ar-SA"/>
        </w:rPr>
        <w:t xml:space="preserve">*Corresponding author: </w:t>
      </w:r>
      <w:r w:rsidRPr="002B1EEF">
        <w:rPr>
          <w:rFonts w:ascii="Times New Roman" w:hAnsi="Times New Roman"/>
          <w:i/>
          <w:sz w:val="20"/>
          <w:szCs w:val="20"/>
        </w:rPr>
        <w:t>naznin@biomedical.utm.my</w:t>
      </w:r>
    </w:p>
    <w:p w:rsidR="002B1EEF" w:rsidRPr="002B1EEF" w:rsidRDefault="002B1EEF" w:rsidP="002B1EEF">
      <w:pPr>
        <w:spacing w:after="0" w:line="240" w:lineRule="auto"/>
        <w:jc w:val="center"/>
        <w:rPr>
          <w:rFonts w:ascii="Times New Roman" w:hAnsi="Times New Roman"/>
          <w:noProof/>
          <w:sz w:val="20"/>
          <w:szCs w:val="20"/>
          <w:lang w:bidi="ar-SA"/>
        </w:rPr>
      </w:pPr>
    </w:p>
    <w:p w:rsidR="002B1EEF" w:rsidRPr="002B1EEF" w:rsidRDefault="002B1EEF" w:rsidP="002B1EEF">
      <w:pPr>
        <w:spacing w:after="0" w:line="240" w:lineRule="auto"/>
        <w:jc w:val="center"/>
        <w:rPr>
          <w:rFonts w:ascii="Times New Roman" w:hAnsi="Times New Roman"/>
          <w:noProof/>
          <w:sz w:val="20"/>
          <w:szCs w:val="20"/>
          <w:lang w:bidi="ar-SA"/>
        </w:rPr>
      </w:pPr>
    </w:p>
    <w:p w:rsidR="002B1EEF" w:rsidRPr="002B1EEF" w:rsidRDefault="002B1EEF" w:rsidP="002B1EEF">
      <w:pPr>
        <w:spacing w:after="0" w:line="240" w:lineRule="auto"/>
        <w:jc w:val="center"/>
        <w:rPr>
          <w:rFonts w:ascii="Times New Roman" w:hAnsi="Times New Roman"/>
          <w:noProof/>
          <w:sz w:val="20"/>
          <w:szCs w:val="20"/>
          <w:lang w:bidi="ar-SA"/>
        </w:rPr>
      </w:pPr>
      <w:r w:rsidRPr="002B1EEF">
        <w:rPr>
          <w:rFonts w:ascii="Times New Roman" w:hAnsi="Times New Roman"/>
          <w:noProof/>
          <w:sz w:val="20"/>
          <w:szCs w:val="20"/>
          <w:lang w:bidi="ar-SA"/>
        </w:rPr>
        <w:t>Received: 26 August 2016; Accepted: 8 January 2017</w:t>
      </w:r>
    </w:p>
    <w:p w:rsidR="002B1EEF" w:rsidRPr="002B1EEF" w:rsidRDefault="002B1EEF" w:rsidP="002B1EEF">
      <w:pPr>
        <w:spacing w:after="0" w:line="240" w:lineRule="auto"/>
        <w:jc w:val="center"/>
        <w:rPr>
          <w:rFonts w:ascii="Times New Roman" w:hAnsi="Times New Roman"/>
          <w:noProof/>
          <w:sz w:val="20"/>
          <w:szCs w:val="20"/>
          <w:lang w:bidi="ar-SA"/>
        </w:rPr>
      </w:pPr>
    </w:p>
    <w:p w:rsidR="002B1EEF" w:rsidRPr="002B1EEF" w:rsidRDefault="002B1EEF" w:rsidP="002B1EEF">
      <w:pPr>
        <w:spacing w:after="0" w:line="240" w:lineRule="auto"/>
        <w:jc w:val="center"/>
        <w:rPr>
          <w:rFonts w:ascii="Times New Roman" w:hAnsi="Times New Roman"/>
          <w:noProof/>
          <w:sz w:val="20"/>
          <w:szCs w:val="20"/>
          <w:lang w:bidi="ar-SA"/>
        </w:rPr>
      </w:pPr>
    </w:p>
    <w:p w:rsidR="002B1EEF" w:rsidRPr="002B1EEF" w:rsidRDefault="002B1EEF" w:rsidP="002B1EEF">
      <w:pPr>
        <w:spacing w:after="0" w:line="240" w:lineRule="auto"/>
        <w:jc w:val="center"/>
        <w:rPr>
          <w:rFonts w:ascii="Times New Roman" w:hAnsi="Times New Roman"/>
          <w:b/>
          <w:noProof/>
          <w:sz w:val="20"/>
          <w:szCs w:val="20"/>
          <w:lang w:bidi="ar-SA"/>
        </w:rPr>
      </w:pPr>
      <w:r w:rsidRPr="002B1EEF">
        <w:rPr>
          <w:rFonts w:ascii="Times New Roman" w:hAnsi="Times New Roman"/>
          <w:b/>
          <w:noProof/>
          <w:sz w:val="20"/>
          <w:szCs w:val="20"/>
          <w:lang w:bidi="ar-SA"/>
        </w:rPr>
        <w:t>Abstract</w:t>
      </w:r>
    </w:p>
    <w:p w:rsidR="002B1EEF" w:rsidRPr="002B1EEF" w:rsidRDefault="002B1EEF" w:rsidP="002B1EEF">
      <w:pPr>
        <w:spacing w:after="0" w:line="240" w:lineRule="auto"/>
        <w:jc w:val="both"/>
        <w:outlineLvl w:val="0"/>
        <w:rPr>
          <w:rFonts w:ascii="Times New Roman" w:hAnsi="Times New Roman"/>
          <w:sz w:val="20"/>
          <w:szCs w:val="20"/>
        </w:rPr>
      </w:pPr>
      <w:r w:rsidRPr="002B1EEF">
        <w:rPr>
          <w:rFonts w:ascii="Times New Roman" w:hAnsi="Times New Roman"/>
          <w:sz w:val="20"/>
          <w:szCs w:val="20"/>
        </w:rPr>
        <w:t xml:space="preserve">Tissue engineering has emerged to provide a new medical therapy in helping tissue regrowth and regeneration by employing scaffold as an artificial supporting structure for cellular growth. Many polymers have been utilized in the fabrication of these artificial scaffolds, but there is still a need to fabricate hydrophilic nanofibrous scaffold with appropriate degradation rate. In this study, polycaprolactone (PCL) and polycaprolactone/gelatin (PCL/Ge) 70:30 nanofibrous scaffolds were fabricated using electrospinning technique and compared on </w:t>
      </w:r>
      <w:r w:rsidRPr="002B1EEF">
        <w:rPr>
          <w:rFonts w:ascii="Times New Roman" w:hAnsi="Times New Roman"/>
          <w:i/>
          <w:sz w:val="20"/>
          <w:szCs w:val="20"/>
        </w:rPr>
        <w:t>in vitro</w:t>
      </w:r>
      <w:r w:rsidRPr="002B1EEF">
        <w:rPr>
          <w:rFonts w:ascii="Times New Roman" w:hAnsi="Times New Roman"/>
          <w:sz w:val="20"/>
          <w:szCs w:val="20"/>
        </w:rPr>
        <w:t xml:space="preserve"> degradation rate to determine a more suitable scaffold for skin tissue engineering application. </w:t>
      </w:r>
      <w:r w:rsidRPr="002B1EEF">
        <w:rPr>
          <w:rFonts w:ascii="Times New Roman" w:hAnsi="Times New Roman"/>
          <w:i/>
          <w:sz w:val="20"/>
          <w:szCs w:val="20"/>
        </w:rPr>
        <w:t>In vitro</w:t>
      </w:r>
      <w:r w:rsidRPr="002B1EEF">
        <w:rPr>
          <w:rFonts w:ascii="Times New Roman" w:hAnsi="Times New Roman"/>
          <w:sz w:val="20"/>
          <w:szCs w:val="20"/>
        </w:rPr>
        <w:t xml:space="preserve"> degradation was evaluated by morphological changes, water uptake, and chemical bonding until 12 weeks. Result shows that both PCL and PCL/Ge (70:30) nanofibrous scaffolds were degraded after 8th week. However, the degradation rate of PCL nanofibrous scaffold is slower and does not has obvious morphological changes. PCL/Ge (70:30) nanofibrous scaffold with faster degradation rate have the potential for skin tissue engineering application.</w:t>
      </w:r>
    </w:p>
    <w:p w:rsidR="002B1EEF" w:rsidRPr="002B1EEF" w:rsidRDefault="002B1EEF" w:rsidP="002B1EEF">
      <w:pPr>
        <w:spacing w:after="0" w:line="240" w:lineRule="auto"/>
        <w:jc w:val="both"/>
        <w:outlineLvl w:val="0"/>
        <w:rPr>
          <w:rFonts w:ascii="Times New Roman" w:hAnsi="Times New Roman"/>
          <w:sz w:val="20"/>
          <w:szCs w:val="20"/>
        </w:rPr>
      </w:pPr>
    </w:p>
    <w:p w:rsidR="002B1EEF" w:rsidRPr="002B1EEF" w:rsidRDefault="002B1EEF" w:rsidP="002B1EEF">
      <w:pPr>
        <w:spacing w:after="0" w:line="240" w:lineRule="auto"/>
        <w:ind w:left="1080" w:hanging="1080"/>
        <w:jc w:val="both"/>
        <w:outlineLvl w:val="0"/>
        <w:rPr>
          <w:rFonts w:ascii="Times New Roman" w:hAnsi="Times New Roman"/>
          <w:color w:val="548DD4" w:themeColor="text2" w:themeTint="99"/>
          <w:sz w:val="20"/>
          <w:szCs w:val="20"/>
        </w:rPr>
      </w:pPr>
      <w:r w:rsidRPr="002B1EEF">
        <w:rPr>
          <w:rFonts w:ascii="Times New Roman" w:hAnsi="Times New Roman"/>
          <w:b/>
          <w:sz w:val="20"/>
          <w:szCs w:val="20"/>
        </w:rPr>
        <w:t>Keywords</w:t>
      </w:r>
      <w:r>
        <w:rPr>
          <w:rFonts w:ascii="Times New Roman" w:hAnsi="Times New Roman"/>
          <w:sz w:val="20"/>
          <w:szCs w:val="20"/>
        </w:rPr>
        <w:t>:</w:t>
      </w:r>
      <w:r>
        <w:rPr>
          <w:rFonts w:ascii="Times New Roman" w:hAnsi="Times New Roman"/>
          <w:sz w:val="20"/>
          <w:szCs w:val="20"/>
        </w:rPr>
        <w:tab/>
      </w:r>
      <w:r w:rsidRPr="002B1EEF">
        <w:rPr>
          <w:rFonts w:ascii="Times New Roman" w:hAnsi="Times New Roman"/>
          <w:sz w:val="20"/>
          <w:szCs w:val="20"/>
        </w:rPr>
        <w:t xml:space="preserve">tissue engineering, nanofibrous scaffold, </w:t>
      </w:r>
      <w:r w:rsidRPr="002B1EEF">
        <w:rPr>
          <w:rFonts w:ascii="Times New Roman" w:hAnsi="Times New Roman"/>
          <w:i/>
          <w:sz w:val="20"/>
          <w:szCs w:val="20"/>
        </w:rPr>
        <w:t>in vitro</w:t>
      </w:r>
      <w:r w:rsidRPr="002B1EEF">
        <w:rPr>
          <w:rFonts w:ascii="Times New Roman" w:hAnsi="Times New Roman"/>
          <w:sz w:val="20"/>
          <w:szCs w:val="20"/>
        </w:rPr>
        <w:t xml:space="preserve"> degradation, polycaprolactone, polycaprolactone/</w:t>
      </w:r>
      <w:r>
        <w:rPr>
          <w:rFonts w:ascii="Times New Roman" w:hAnsi="Times New Roman"/>
          <w:sz w:val="20"/>
          <w:szCs w:val="20"/>
        </w:rPr>
        <w:t xml:space="preserve"> </w:t>
      </w:r>
      <w:r w:rsidRPr="002B1EEF">
        <w:rPr>
          <w:rFonts w:ascii="Times New Roman" w:hAnsi="Times New Roman"/>
          <w:sz w:val="20"/>
          <w:szCs w:val="20"/>
        </w:rPr>
        <w:t>gelatin</w:t>
      </w:r>
    </w:p>
    <w:p w:rsidR="002B1EEF" w:rsidRPr="002B1EEF" w:rsidRDefault="002B1EEF" w:rsidP="002B1EEF">
      <w:pPr>
        <w:spacing w:after="0" w:line="240" w:lineRule="auto"/>
        <w:jc w:val="center"/>
        <w:outlineLvl w:val="0"/>
        <w:rPr>
          <w:rFonts w:ascii="Times New Roman" w:hAnsi="Times New Roman"/>
          <w:b/>
          <w:color w:val="548DD4" w:themeColor="text2" w:themeTint="99"/>
          <w:sz w:val="20"/>
          <w:szCs w:val="20"/>
        </w:rPr>
      </w:pPr>
    </w:p>
    <w:p w:rsidR="002B1EEF" w:rsidRPr="002B1EEF" w:rsidRDefault="002B1EEF" w:rsidP="002B1EEF">
      <w:pPr>
        <w:spacing w:after="0" w:line="240" w:lineRule="auto"/>
        <w:jc w:val="center"/>
        <w:outlineLvl w:val="0"/>
        <w:rPr>
          <w:rFonts w:ascii="Times New Roman" w:hAnsi="Times New Roman"/>
          <w:b/>
          <w:noProof/>
          <w:sz w:val="20"/>
          <w:szCs w:val="20"/>
          <w:lang w:val="ms-MY"/>
        </w:rPr>
      </w:pPr>
      <w:r w:rsidRPr="002B1EEF">
        <w:rPr>
          <w:rFonts w:ascii="Times New Roman" w:hAnsi="Times New Roman"/>
          <w:b/>
          <w:noProof/>
          <w:sz w:val="20"/>
          <w:szCs w:val="20"/>
          <w:lang w:val="ms-MY"/>
        </w:rPr>
        <w:t>Abstrak</w:t>
      </w:r>
    </w:p>
    <w:p w:rsidR="002B1EEF" w:rsidRPr="002B1EEF" w:rsidRDefault="002B1EEF" w:rsidP="002B1EEF">
      <w:pPr>
        <w:spacing w:after="0" w:line="240" w:lineRule="auto"/>
        <w:jc w:val="both"/>
        <w:outlineLvl w:val="0"/>
        <w:rPr>
          <w:rFonts w:ascii="Times New Roman" w:hAnsi="Times New Roman"/>
          <w:noProof/>
          <w:sz w:val="20"/>
          <w:szCs w:val="20"/>
          <w:lang w:val="ms-MY"/>
        </w:rPr>
      </w:pPr>
      <w:r w:rsidRPr="002B1EEF">
        <w:rPr>
          <w:rFonts w:ascii="Times New Roman" w:hAnsi="Times New Roman"/>
          <w:noProof/>
          <w:sz w:val="20"/>
          <w:szCs w:val="20"/>
          <w:lang w:val="ms-MY"/>
        </w:rPr>
        <w:t xml:space="preserve">Kejuruteraan tisu muncul untuk menyediakan terapi perubatan baru dalam membantu pertumbuhan semula tisu dengan menggunakan perancah sebagai struktur sokongan tiruan untuk pertumbuhan selular. Banyak polimer telah digunakan dalam penghasilan perancah ini, namun masih wujud permintaan terhadap penghasilan perancah gentian hidrofilik yang bersaiz nano dengan kadar degradasi yang sesuai. Dalam kajian ini, gentian perancah nano polikaprolakton (PCL) dan polikaprolakton/gelatin (PCL/Ge) 70:30 telah dihasilkan dengan teknik putaran elekron dan kadar degradasi </w:t>
      </w:r>
      <w:r w:rsidRPr="002B1EEF">
        <w:rPr>
          <w:rFonts w:ascii="Times New Roman" w:hAnsi="Times New Roman"/>
          <w:i/>
          <w:noProof/>
          <w:sz w:val="20"/>
          <w:szCs w:val="20"/>
          <w:lang w:val="ms-MY"/>
        </w:rPr>
        <w:t>in vitro</w:t>
      </w:r>
      <w:r w:rsidRPr="002B1EEF">
        <w:rPr>
          <w:rFonts w:ascii="Times New Roman" w:hAnsi="Times New Roman"/>
          <w:noProof/>
          <w:sz w:val="20"/>
          <w:szCs w:val="20"/>
          <w:lang w:val="ms-MY"/>
        </w:rPr>
        <w:t xml:space="preserve"> dibandingkan untuk menentukan perancah yang lebih sesuai bagi aplikasi kejuruteraan tisu kulit. Degradasi </w:t>
      </w:r>
      <w:r w:rsidRPr="002B1EEF">
        <w:rPr>
          <w:rFonts w:ascii="Times New Roman" w:hAnsi="Times New Roman"/>
          <w:i/>
          <w:noProof/>
          <w:sz w:val="20"/>
          <w:szCs w:val="20"/>
          <w:lang w:val="ms-MY"/>
        </w:rPr>
        <w:t>in vitro</w:t>
      </w:r>
      <w:r w:rsidRPr="002B1EEF">
        <w:rPr>
          <w:rFonts w:ascii="Times New Roman" w:hAnsi="Times New Roman"/>
          <w:noProof/>
          <w:sz w:val="20"/>
          <w:szCs w:val="20"/>
          <w:lang w:val="ms-MY"/>
        </w:rPr>
        <w:t xml:space="preserve"> telah dinilai melalui perubahan morfologi, penyerapan air, dan ikatan kimia kedua-dua gentian perancah nano sehingga 12 minggu. Keputusan menunjukkan kedua-dua PCL dan PCL/Ge (70:30) gentian perancah nano telah degradasi selepas minggu ke-8. Walau bagaimanapun, kadar degradasi gentian perancah nano PCL adalah lebih perlahan dan tiada perubahan morfologi yang jelas. Gentian perancah nano PCL/Ge (70:30) dengan kadar degradasi yang lebih cepat mempunyai potensi dalam bidang kejuruteraan tisu kulit.</w:t>
      </w:r>
    </w:p>
    <w:p w:rsidR="002B1EEF" w:rsidRPr="002B1EEF" w:rsidRDefault="002B1EEF" w:rsidP="002B1EEF">
      <w:pPr>
        <w:spacing w:after="0" w:line="240" w:lineRule="auto"/>
        <w:jc w:val="both"/>
        <w:outlineLvl w:val="0"/>
        <w:rPr>
          <w:rFonts w:ascii="Times New Roman" w:hAnsi="Times New Roman"/>
          <w:noProof/>
          <w:sz w:val="20"/>
          <w:szCs w:val="20"/>
          <w:lang w:val="ms-MY"/>
        </w:rPr>
      </w:pPr>
    </w:p>
    <w:p w:rsidR="00EE178C" w:rsidRDefault="002B1EEF" w:rsidP="002B1EEF">
      <w:pPr>
        <w:spacing w:after="0" w:line="240" w:lineRule="auto"/>
        <w:jc w:val="both"/>
        <w:outlineLvl w:val="0"/>
        <w:rPr>
          <w:rFonts w:ascii="Times New Roman" w:hAnsi="Times New Roman"/>
          <w:noProof/>
          <w:sz w:val="20"/>
          <w:szCs w:val="20"/>
          <w:lang w:val="ms-MY"/>
        </w:rPr>
      </w:pPr>
      <w:r w:rsidRPr="002B1EEF">
        <w:rPr>
          <w:rFonts w:ascii="Times New Roman" w:hAnsi="Times New Roman"/>
          <w:b/>
          <w:noProof/>
          <w:sz w:val="20"/>
          <w:szCs w:val="20"/>
          <w:lang w:val="ms-MY"/>
        </w:rPr>
        <w:t xml:space="preserve">Kata kunci:  </w:t>
      </w:r>
      <w:r w:rsidRPr="002B1EEF">
        <w:rPr>
          <w:rFonts w:ascii="Times New Roman" w:hAnsi="Times New Roman"/>
          <w:noProof/>
          <w:sz w:val="20"/>
          <w:szCs w:val="20"/>
          <w:lang w:val="ms-MY"/>
        </w:rPr>
        <w:t xml:space="preserve">kejuruteraan tisu, perancah gentian nano, degradasi </w:t>
      </w:r>
      <w:r w:rsidRPr="002B1EEF">
        <w:rPr>
          <w:rFonts w:ascii="Times New Roman" w:hAnsi="Times New Roman"/>
          <w:i/>
          <w:noProof/>
          <w:sz w:val="20"/>
          <w:szCs w:val="20"/>
          <w:lang w:val="ms-MY"/>
        </w:rPr>
        <w:t>in vitro</w:t>
      </w:r>
      <w:r w:rsidRPr="002B1EEF">
        <w:rPr>
          <w:rFonts w:ascii="Times New Roman" w:hAnsi="Times New Roman"/>
          <w:noProof/>
          <w:sz w:val="20"/>
          <w:szCs w:val="20"/>
          <w:lang w:val="ms-MY"/>
        </w:rPr>
        <w:t>, polikaprolakton, polikaprolakton/gelatin</w:t>
      </w:r>
    </w:p>
    <w:p w:rsidR="002B1EEF" w:rsidRDefault="002B1EEF" w:rsidP="002B1EEF">
      <w:pPr>
        <w:spacing w:after="0" w:line="240" w:lineRule="auto"/>
        <w:jc w:val="both"/>
        <w:outlineLvl w:val="0"/>
        <w:rPr>
          <w:rFonts w:ascii="Times New Roman" w:hAnsi="Times New Roman"/>
          <w:noProof/>
          <w:sz w:val="20"/>
          <w:szCs w:val="20"/>
          <w:lang w:val="ms-MY"/>
        </w:rPr>
      </w:pPr>
    </w:p>
    <w:p w:rsidR="002B1EEF" w:rsidRPr="00F447A7" w:rsidRDefault="002B1EEF" w:rsidP="002B1EE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B1EEF" w:rsidRPr="008E28B2" w:rsidRDefault="002B1EEF" w:rsidP="002B1EE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bookmarkStart w:id="1" w:name="_ENREF_158"/>
      <w:r w:rsidRPr="008E28B2">
        <w:rPr>
          <w:rFonts w:ascii="Times New Roman" w:hAnsi="Times New Roman"/>
          <w:sz w:val="20"/>
          <w:szCs w:val="20"/>
        </w:rPr>
        <w:t xml:space="preserve">Priya, S. G., Jungvid, H. and </w:t>
      </w:r>
      <w:r>
        <w:rPr>
          <w:rFonts w:ascii="Times New Roman" w:hAnsi="Times New Roman"/>
          <w:sz w:val="20"/>
          <w:szCs w:val="20"/>
        </w:rPr>
        <w:t xml:space="preserve"> </w:t>
      </w:r>
      <w:r w:rsidRPr="008E28B2">
        <w:rPr>
          <w:rFonts w:ascii="Times New Roman" w:hAnsi="Times New Roman"/>
          <w:sz w:val="20"/>
          <w:szCs w:val="20"/>
        </w:rPr>
        <w:t xml:space="preserve">Kumar, A. (2008). </w:t>
      </w:r>
      <w:r>
        <w:rPr>
          <w:rFonts w:ascii="Times New Roman" w:hAnsi="Times New Roman"/>
          <w:sz w:val="20"/>
          <w:szCs w:val="20"/>
        </w:rPr>
        <w:t xml:space="preserve"> </w:t>
      </w:r>
      <w:r w:rsidRPr="008E28B2">
        <w:rPr>
          <w:rFonts w:ascii="Times New Roman" w:hAnsi="Times New Roman"/>
          <w:sz w:val="20"/>
          <w:szCs w:val="20"/>
        </w:rPr>
        <w:t xml:space="preserve">Skin tissue engineering </w:t>
      </w:r>
      <w:r>
        <w:rPr>
          <w:rFonts w:ascii="Times New Roman" w:hAnsi="Times New Roman"/>
          <w:sz w:val="20"/>
          <w:szCs w:val="20"/>
        </w:rPr>
        <w:t xml:space="preserve"> </w:t>
      </w:r>
      <w:r w:rsidRPr="008E28B2">
        <w:rPr>
          <w:rFonts w:ascii="Times New Roman" w:hAnsi="Times New Roman"/>
          <w:sz w:val="20"/>
          <w:szCs w:val="20"/>
        </w:rPr>
        <w:t xml:space="preserve">for </w:t>
      </w:r>
      <w:r>
        <w:rPr>
          <w:rFonts w:ascii="Times New Roman" w:hAnsi="Times New Roman"/>
          <w:sz w:val="20"/>
          <w:szCs w:val="20"/>
        </w:rPr>
        <w:t xml:space="preserve"> </w:t>
      </w:r>
      <w:r w:rsidRPr="008E28B2">
        <w:rPr>
          <w:rFonts w:ascii="Times New Roman" w:hAnsi="Times New Roman"/>
          <w:sz w:val="20"/>
          <w:szCs w:val="20"/>
        </w:rPr>
        <w:t>tissue</w:t>
      </w:r>
      <w:r>
        <w:rPr>
          <w:rFonts w:ascii="Times New Roman" w:hAnsi="Times New Roman"/>
          <w:sz w:val="20"/>
          <w:szCs w:val="20"/>
        </w:rPr>
        <w:t xml:space="preserve"> </w:t>
      </w:r>
      <w:r w:rsidRPr="008E28B2">
        <w:rPr>
          <w:rFonts w:ascii="Times New Roman" w:hAnsi="Times New Roman"/>
          <w:sz w:val="20"/>
          <w:szCs w:val="20"/>
        </w:rPr>
        <w:t xml:space="preserve"> repair </w:t>
      </w:r>
      <w:r>
        <w:rPr>
          <w:rFonts w:ascii="Times New Roman" w:hAnsi="Times New Roman"/>
          <w:sz w:val="20"/>
          <w:szCs w:val="20"/>
        </w:rPr>
        <w:t xml:space="preserve"> </w:t>
      </w:r>
      <w:r w:rsidRPr="008E28B2">
        <w:rPr>
          <w:rFonts w:ascii="Times New Roman" w:hAnsi="Times New Roman"/>
          <w:sz w:val="20"/>
          <w:szCs w:val="20"/>
        </w:rPr>
        <w:t xml:space="preserve">and </w:t>
      </w:r>
      <w:r>
        <w:rPr>
          <w:rFonts w:ascii="Times New Roman" w:hAnsi="Times New Roman"/>
          <w:sz w:val="20"/>
          <w:szCs w:val="20"/>
        </w:rPr>
        <w:t xml:space="preserve"> </w:t>
      </w:r>
      <w:r w:rsidRPr="008E28B2">
        <w:rPr>
          <w:rFonts w:ascii="Times New Roman" w:hAnsi="Times New Roman"/>
          <w:sz w:val="20"/>
          <w:szCs w:val="20"/>
        </w:rPr>
        <w:t xml:space="preserve">regeneration. </w:t>
      </w:r>
      <w:r w:rsidRPr="008E28B2">
        <w:rPr>
          <w:rFonts w:ascii="Times New Roman" w:hAnsi="Times New Roman"/>
          <w:i/>
          <w:sz w:val="20"/>
          <w:szCs w:val="20"/>
        </w:rPr>
        <w:t>Tissue Engineering Part B: Reviews</w:t>
      </w:r>
      <w:r w:rsidRPr="008E28B2">
        <w:rPr>
          <w:rFonts w:ascii="Times New Roman" w:hAnsi="Times New Roman"/>
          <w:sz w:val="20"/>
          <w:szCs w:val="20"/>
        </w:rPr>
        <w:t>, 14(1): 105 – 118.</w:t>
      </w:r>
      <w:bookmarkEnd w:id="1"/>
    </w:p>
    <w:p w:rsidR="002B1EEF" w:rsidRPr="008E28B2" w:rsidRDefault="002B1EEF" w:rsidP="002B1EE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bookmarkStart w:id="2" w:name="_ENREF_129"/>
      <w:r w:rsidRPr="008E28B2">
        <w:rPr>
          <w:rFonts w:ascii="Times New Roman" w:hAnsi="Times New Roman"/>
          <w:sz w:val="20"/>
          <w:szCs w:val="20"/>
        </w:rPr>
        <w:t xml:space="preserve">Mansbridge, J. </w:t>
      </w:r>
      <w:r>
        <w:rPr>
          <w:rFonts w:ascii="Times New Roman" w:hAnsi="Times New Roman"/>
          <w:sz w:val="20"/>
          <w:szCs w:val="20"/>
        </w:rPr>
        <w:t xml:space="preserve"> </w:t>
      </w:r>
      <w:r w:rsidRPr="008E28B2">
        <w:rPr>
          <w:rFonts w:ascii="Times New Roman" w:hAnsi="Times New Roman"/>
          <w:sz w:val="20"/>
          <w:szCs w:val="20"/>
        </w:rPr>
        <w:t xml:space="preserve">(2008). </w:t>
      </w:r>
      <w:r>
        <w:rPr>
          <w:rFonts w:ascii="Times New Roman" w:hAnsi="Times New Roman"/>
          <w:sz w:val="20"/>
          <w:szCs w:val="20"/>
        </w:rPr>
        <w:t xml:space="preserve"> </w:t>
      </w:r>
      <w:r w:rsidRPr="008E28B2">
        <w:rPr>
          <w:rFonts w:ascii="Times New Roman" w:hAnsi="Times New Roman"/>
          <w:sz w:val="20"/>
          <w:szCs w:val="20"/>
        </w:rPr>
        <w:t xml:space="preserve">Skin </w:t>
      </w:r>
      <w:r>
        <w:rPr>
          <w:rFonts w:ascii="Times New Roman" w:hAnsi="Times New Roman"/>
          <w:sz w:val="20"/>
          <w:szCs w:val="20"/>
        </w:rPr>
        <w:t xml:space="preserve"> </w:t>
      </w:r>
      <w:r w:rsidRPr="008E28B2">
        <w:rPr>
          <w:rFonts w:ascii="Times New Roman" w:hAnsi="Times New Roman"/>
          <w:sz w:val="20"/>
          <w:szCs w:val="20"/>
        </w:rPr>
        <w:t>tissue</w:t>
      </w:r>
      <w:r>
        <w:rPr>
          <w:rFonts w:ascii="Times New Roman" w:hAnsi="Times New Roman"/>
          <w:sz w:val="20"/>
          <w:szCs w:val="20"/>
        </w:rPr>
        <w:t xml:space="preserve"> </w:t>
      </w:r>
      <w:r w:rsidRPr="008E28B2">
        <w:rPr>
          <w:rFonts w:ascii="Times New Roman" w:hAnsi="Times New Roman"/>
          <w:sz w:val="20"/>
          <w:szCs w:val="20"/>
        </w:rPr>
        <w:t xml:space="preserve"> engineering. </w:t>
      </w:r>
      <w:r>
        <w:rPr>
          <w:rFonts w:ascii="Times New Roman" w:hAnsi="Times New Roman"/>
          <w:sz w:val="20"/>
          <w:szCs w:val="20"/>
        </w:rPr>
        <w:t xml:space="preserve"> </w:t>
      </w:r>
      <w:r w:rsidRPr="008E28B2">
        <w:rPr>
          <w:rFonts w:ascii="Times New Roman" w:hAnsi="Times New Roman"/>
          <w:i/>
          <w:sz w:val="20"/>
          <w:szCs w:val="20"/>
        </w:rPr>
        <w:t xml:space="preserve">Journal </w:t>
      </w:r>
      <w:r>
        <w:rPr>
          <w:rFonts w:ascii="Times New Roman" w:hAnsi="Times New Roman"/>
          <w:i/>
          <w:sz w:val="20"/>
          <w:szCs w:val="20"/>
        </w:rPr>
        <w:t xml:space="preserve"> </w:t>
      </w:r>
      <w:r w:rsidRPr="008E28B2">
        <w:rPr>
          <w:rFonts w:ascii="Times New Roman" w:hAnsi="Times New Roman"/>
          <w:i/>
          <w:sz w:val="20"/>
          <w:szCs w:val="20"/>
        </w:rPr>
        <w:t xml:space="preserve">of </w:t>
      </w:r>
      <w:r>
        <w:rPr>
          <w:rFonts w:ascii="Times New Roman" w:hAnsi="Times New Roman"/>
          <w:i/>
          <w:sz w:val="20"/>
          <w:szCs w:val="20"/>
        </w:rPr>
        <w:t xml:space="preserve"> </w:t>
      </w:r>
      <w:r w:rsidRPr="008E28B2">
        <w:rPr>
          <w:rFonts w:ascii="Times New Roman" w:hAnsi="Times New Roman"/>
          <w:i/>
          <w:sz w:val="20"/>
          <w:szCs w:val="20"/>
        </w:rPr>
        <w:t>Biomaterial</w:t>
      </w:r>
      <w:r>
        <w:rPr>
          <w:rFonts w:ascii="Times New Roman" w:hAnsi="Times New Roman"/>
          <w:i/>
          <w:sz w:val="20"/>
          <w:szCs w:val="20"/>
        </w:rPr>
        <w:t xml:space="preserve"> </w:t>
      </w:r>
      <w:r w:rsidRPr="008E28B2">
        <w:rPr>
          <w:rFonts w:ascii="Times New Roman" w:hAnsi="Times New Roman"/>
          <w:i/>
          <w:sz w:val="20"/>
          <w:szCs w:val="20"/>
        </w:rPr>
        <w:t xml:space="preserve"> Science, </w:t>
      </w:r>
      <w:r>
        <w:rPr>
          <w:rFonts w:ascii="Times New Roman" w:hAnsi="Times New Roman"/>
          <w:i/>
          <w:sz w:val="20"/>
          <w:szCs w:val="20"/>
        </w:rPr>
        <w:t xml:space="preserve"> </w:t>
      </w:r>
      <w:r w:rsidRPr="008E28B2">
        <w:rPr>
          <w:rFonts w:ascii="Times New Roman" w:hAnsi="Times New Roman"/>
          <w:i/>
          <w:sz w:val="20"/>
          <w:szCs w:val="20"/>
        </w:rPr>
        <w:t xml:space="preserve">Polymer </w:t>
      </w:r>
      <w:r>
        <w:rPr>
          <w:rFonts w:ascii="Times New Roman" w:hAnsi="Times New Roman"/>
          <w:i/>
          <w:sz w:val="20"/>
          <w:szCs w:val="20"/>
        </w:rPr>
        <w:t xml:space="preserve"> </w:t>
      </w:r>
      <w:r w:rsidRPr="008E28B2">
        <w:rPr>
          <w:rFonts w:ascii="Times New Roman" w:hAnsi="Times New Roman"/>
          <w:i/>
          <w:sz w:val="20"/>
          <w:szCs w:val="20"/>
        </w:rPr>
        <w:t>Edition</w:t>
      </w:r>
      <w:r>
        <w:rPr>
          <w:rFonts w:ascii="Times New Roman" w:hAnsi="Times New Roman"/>
          <w:sz w:val="20"/>
          <w:szCs w:val="20"/>
        </w:rPr>
        <w:t>, 19(8):</w:t>
      </w:r>
      <w:r w:rsidRPr="008E28B2">
        <w:rPr>
          <w:rFonts w:ascii="Times New Roman" w:hAnsi="Times New Roman"/>
          <w:sz w:val="20"/>
          <w:szCs w:val="20"/>
        </w:rPr>
        <w:t xml:space="preserve"> 955 – 968.</w:t>
      </w:r>
      <w:bookmarkEnd w:id="2"/>
    </w:p>
    <w:p w:rsidR="002B1EEF" w:rsidRPr="008E28B2" w:rsidRDefault="002B1EEF" w:rsidP="002B1EE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bookmarkStart w:id="3" w:name="_ENREF_227"/>
      <w:r w:rsidRPr="008E28B2">
        <w:rPr>
          <w:rFonts w:ascii="Times New Roman" w:hAnsi="Times New Roman"/>
          <w:sz w:val="20"/>
          <w:szCs w:val="20"/>
        </w:rPr>
        <w:t xml:space="preserve">Zhang, Y., </w:t>
      </w:r>
      <w:r>
        <w:rPr>
          <w:rFonts w:ascii="Times New Roman" w:hAnsi="Times New Roman"/>
          <w:sz w:val="20"/>
          <w:szCs w:val="20"/>
        </w:rPr>
        <w:t xml:space="preserve"> </w:t>
      </w:r>
      <w:r w:rsidRPr="008E28B2">
        <w:rPr>
          <w:rFonts w:ascii="Times New Roman" w:hAnsi="Times New Roman"/>
          <w:sz w:val="20"/>
          <w:szCs w:val="20"/>
        </w:rPr>
        <w:t xml:space="preserve">Ouyang, H., </w:t>
      </w:r>
      <w:r>
        <w:rPr>
          <w:rFonts w:ascii="Times New Roman" w:hAnsi="Times New Roman"/>
          <w:sz w:val="20"/>
          <w:szCs w:val="20"/>
        </w:rPr>
        <w:t xml:space="preserve"> </w:t>
      </w:r>
      <w:r w:rsidRPr="008E28B2">
        <w:rPr>
          <w:rFonts w:ascii="Times New Roman" w:hAnsi="Times New Roman"/>
          <w:sz w:val="20"/>
          <w:szCs w:val="20"/>
        </w:rPr>
        <w:t xml:space="preserve">Lim, C. T., </w:t>
      </w:r>
      <w:r>
        <w:rPr>
          <w:rFonts w:ascii="Times New Roman" w:hAnsi="Times New Roman"/>
          <w:sz w:val="20"/>
          <w:szCs w:val="20"/>
        </w:rPr>
        <w:t xml:space="preserve"> </w:t>
      </w:r>
      <w:r w:rsidRPr="008E28B2">
        <w:rPr>
          <w:rFonts w:ascii="Times New Roman" w:hAnsi="Times New Roman"/>
          <w:sz w:val="20"/>
          <w:szCs w:val="20"/>
        </w:rPr>
        <w:t xml:space="preserve">Ramakrishna, S. </w:t>
      </w:r>
      <w:r>
        <w:rPr>
          <w:rFonts w:ascii="Times New Roman" w:hAnsi="Times New Roman"/>
          <w:sz w:val="20"/>
          <w:szCs w:val="20"/>
        </w:rPr>
        <w:t xml:space="preserve"> </w:t>
      </w:r>
      <w:r w:rsidRPr="008E28B2">
        <w:rPr>
          <w:rFonts w:ascii="Times New Roman" w:hAnsi="Times New Roman"/>
          <w:sz w:val="20"/>
          <w:szCs w:val="20"/>
        </w:rPr>
        <w:t xml:space="preserve">and </w:t>
      </w:r>
      <w:r>
        <w:rPr>
          <w:rFonts w:ascii="Times New Roman" w:hAnsi="Times New Roman"/>
          <w:sz w:val="20"/>
          <w:szCs w:val="20"/>
        </w:rPr>
        <w:t xml:space="preserve"> </w:t>
      </w:r>
      <w:r w:rsidRPr="008E28B2">
        <w:rPr>
          <w:rFonts w:ascii="Times New Roman" w:hAnsi="Times New Roman"/>
          <w:sz w:val="20"/>
          <w:szCs w:val="20"/>
        </w:rPr>
        <w:t xml:space="preserve">Huang, </w:t>
      </w:r>
      <w:r>
        <w:rPr>
          <w:rFonts w:ascii="Times New Roman" w:hAnsi="Times New Roman"/>
          <w:sz w:val="20"/>
          <w:szCs w:val="20"/>
        </w:rPr>
        <w:t xml:space="preserve"> </w:t>
      </w:r>
      <w:r w:rsidRPr="008E28B2">
        <w:rPr>
          <w:rFonts w:ascii="Times New Roman" w:hAnsi="Times New Roman"/>
          <w:sz w:val="20"/>
          <w:szCs w:val="20"/>
        </w:rPr>
        <w:t xml:space="preserve">Z. M. (2005). </w:t>
      </w:r>
      <w:r>
        <w:rPr>
          <w:rFonts w:ascii="Times New Roman" w:hAnsi="Times New Roman"/>
          <w:sz w:val="20"/>
          <w:szCs w:val="20"/>
        </w:rPr>
        <w:t xml:space="preserve"> </w:t>
      </w:r>
      <w:r w:rsidRPr="008E28B2">
        <w:rPr>
          <w:rFonts w:ascii="Times New Roman" w:hAnsi="Times New Roman"/>
          <w:sz w:val="20"/>
          <w:szCs w:val="20"/>
        </w:rPr>
        <w:t xml:space="preserve">Electrospinning </w:t>
      </w:r>
      <w:r>
        <w:rPr>
          <w:rFonts w:ascii="Times New Roman" w:hAnsi="Times New Roman"/>
          <w:sz w:val="20"/>
          <w:szCs w:val="20"/>
        </w:rPr>
        <w:t xml:space="preserve"> </w:t>
      </w:r>
      <w:r w:rsidRPr="008E28B2">
        <w:rPr>
          <w:rFonts w:ascii="Times New Roman" w:hAnsi="Times New Roman"/>
          <w:sz w:val="20"/>
          <w:szCs w:val="20"/>
        </w:rPr>
        <w:t xml:space="preserve">of </w:t>
      </w:r>
      <w:r>
        <w:rPr>
          <w:rFonts w:ascii="Times New Roman" w:hAnsi="Times New Roman"/>
          <w:sz w:val="20"/>
          <w:szCs w:val="20"/>
        </w:rPr>
        <w:t xml:space="preserve"> </w:t>
      </w:r>
      <w:r w:rsidRPr="008E28B2">
        <w:rPr>
          <w:rFonts w:ascii="Times New Roman" w:hAnsi="Times New Roman"/>
          <w:sz w:val="20"/>
          <w:szCs w:val="20"/>
        </w:rPr>
        <w:t xml:space="preserve">gelatin fibers </w:t>
      </w:r>
      <w:r>
        <w:rPr>
          <w:rFonts w:ascii="Times New Roman" w:hAnsi="Times New Roman"/>
          <w:sz w:val="20"/>
          <w:szCs w:val="20"/>
        </w:rPr>
        <w:t xml:space="preserve"> </w:t>
      </w:r>
      <w:r w:rsidRPr="008E28B2">
        <w:rPr>
          <w:rFonts w:ascii="Times New Roman" w:hAnsi="Times New Roman"/>
          <w:sz w:val="20"/>
          <w:szCs w:val="20"/>
        </w:rPr>
        <w:t xml:space="preserve">and </w:t>
      </w:r>
      <w:r>
        <w:rPr>
          <w:rFonts w:ascii="Times New Roman" w:hAnsi="Times New Roman"/>
          <w:sz w:val="20"/>
          <w:szCs w:val="20"/>
        </w:rPr>
        <w:t xml:space="preserve"> </w:t>
      </w:r>
      <w:r w:rsidRPr="008E28B2">
        <w:rPr>
          <w:rFonts w:ascii="Times New Roman" w:hAnsi="Times New Roman"/>
          <w:sz w:val="20"/>
          <w:szCs w:val="20"/>
        </w:rPr>
        <w:t xml:space="preserve">gelatin/PCL composite fibrous scaffolds. </w:t>
      </w:r>
      <w:r w:rsidRPr="008E28B2">
        <w:rPr>
          <w:rFonts w:ascii="Times New Roman" w:hAnsi="Times New Roman"/>
          <w:i/>
          <w:sz w:val="20"/>
          <w:szCs w:val="20"/>
        </w:rPr>
        <w:t>Journal of Biomedical Materials Research Part B</w:t>
      </w:r>
      <w:r w:rsidRPr="008E28B2">
        <w:rPr>
          <w:rFonts w:ascii="Times New Roman" w:hAnsi="Times New Roman"/>
          <w:sz w:val="20"/>
          <w:szCs w:val="20"/>
        </w:rPr>
        <w:t>, 72(1): 156 – 165.</w:t>
      </w:r>
      <w:bookmarkEnd w:id="3"/>
    </w:p>
    <w:p w:rsidR="002B1EEF" w:rsidRPr="008E28B2" w:rsidRDefault="002B1EEF" w:rsidP="002B1EE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bookmarkStart w:id="4" w:name="_ENREF_178"/>
      <w:r w:rsidRPr="008E28B2">
        <w:rPr>
          <w:rFonts w:ascii="Times New Roman" w:hAnsi="Times New Roman"/>
          <w:sz w:val="20"/>
          <w:szCs w:val="20"/>
        </w:rPr>
        <w:t xml:space="preserve">Sill, T. J. and von Recum, H. A. (2008). Electrospinning: applications in drug delivery and tissue engineering. </w:t>
      </w:r>
      <w:r w:rsidRPr="008E28B2">
        <w:rPr>
          <w:rFonts w:ascii="Times New Roman" w:hAnsi="Times New Roman"/>
          <w:i/>
          <w:sz w:val="20"/>
          <w:szCs w:val="20"/>
        </w:rPr>
        <w:t>Biomaterials</w:t>
      </w:r>
      <w:r w:rsidRPr="008E28B2">
        <w:rPr>
          <w:rFonts w:ascii="Times New Roman" w:hAnsi="Times New Roman"/>
          <w:sz w:val="20"/>
          <w:szCs w:val="20"/>
        </w:rPr>
        <w:t>, 29(13), 1989 – 2006.</w:t>
      </w:r>
      <w:bookmarkEnd w:id="4"/>
    </w:p>
    <w:p w:rsidR="002B1EEF" w:rsidRPr="008E28B2" w:rsidRDefault="002B1EEF" w:rsidP="002B1EE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bookmarkStart w:id="5" w:name="_ENREF_57"/>
      <w:r w:rsidRPr="008E28B2">
        <w:rPr>
          <w:rFonts w:ascii="Times New Roman" w:hAnsi="Times New Roman"/>
          <w:sz w:val="20"/>
          <w:szCs w:val="20"/>
        </w:rPr>
        <w:t>Goh, Y. F., Shakir, I. and Hussain, R. (2013).</w:t>
      </w:r>
      <w:r>
        <w:rPr>
          <w:rFonts w:ascii="Times New Roman" w:hAnsi="Times New Roman"/>
          <w:sz w:val="20"/>
          <w:szCs w:val="20"/>
        </w:rPr>
        <w:t xml:space="preserve"> </w:t>
      </w:r>
      <w:r w:rsidRPr="008E28B2">
        <w:rPr>
          <w:rFonts w:ascii="Times New Roman" w:hAnsi="Times New Roman"/>
          <w:sz w:val="20"/>
          <w:szCs w:val="20"/>
        </w:rPr>
        <w:t xml:space="preserve">Electrospun </w:t>
      </w:r>
      <w:r>
        <w:rPr>
          <w:rFonts w:ascii="Times New Roman" w:hAnsi="Times New Roman"/>
          <w:sz w:val="20"/>
          <w:szCs w:val="20"/>
        </w:rPr>
        <w:t xml:space="preserve"> </w:t>
      </w:r>
      <w:r w:rsidRPr="008E28B2">
        <w:rPr>
          <w:rFonts w:ascii="Times New Roman" w:hAnsi="Times New Roman"/>
          <w:sz w:val="20"/>
          <w:szCs w:val="20"/>
        </w:rPr>
        <w:t xml:space="preserve">fibers </w:t>
      </w:r>
      <w:r>
        <w:rPr>
          <w:rFonts w:ascii="Times New Roman" w:hAnsi="Times New Roman"/>
          <w:sz w:val="20"/>
          <w:szCs w:val="20"/>
        </w:rPr>
        <w:t xml:space="preserve"> </w:t>
      </w:r>
      <w:r w:rsidRPr="008E28B2">
        <w:rPr>
          <w:rFonts w:ascii="Times New Roman" w:hAnsi="Times New Roman"/>
          <w:sz w:val="20"/>
          <w:szCs w:val="20"/>
        </w:rPr>
        <w:t xml:space="preserve">for </w:t>
      </w:r>
      <w:r>
        <w:rPr>
          <w:rFonts w:ascii="Times New Roman" w:hAnsi="Times New Roman"/>
          <w:sz w:val="20"/>
          <w:szCs w:val="20"/>
        </w:rPr>
        <w:t xml:space="preserve"> </w:t>
      </w:r>
      <w:r w:rsidRPr="008E28B2">
        <w:rPr>
          <w:rFonts w:ascii="Times New Roman" w:hAnsi="Times New Roman"/>
          <w:sz w:val="20"/>
          <w:szCs w:val="20"/>
        </w:rPr>
        <w:t xml:space="preserve">tissue </w:t>
      </w:r>
      <w:r>
        <w:rPr>
          <w:rFonts w:ascii="Times New Roman" w:hAnsi="Times New Roman"/>
          <w:sz w:val="20"/>
          <w:szCs w:val="20"/>
        </w:rPr>
        <w:t xml:space="preserve"> </w:t>
      </w:r>
      <w:r w:rsidRPr="008E28B2">
        <w:rPr>
          <w:rFonts w:ascii="Times New Roman" w:hAnsi="Times New Roman"/>
          <w:sz w:val="20"/>
          <w:szCs w:val="20"/>
        </w:rPr>
        <w:t>engineering,</w:t>
      </w:r>
      <w:r>
        <w:rPr>
          <w:rFonts w:ascii="Times New Roman" w:hAnsi="Times New Roman"/>
          <w:sz w:val="20"/>
          <w:szCs w:val="20"/>
        </w:rPr>
        <w:t xml:space="preserve"> </w:t>
      </w:r>
      <w:r w:rsidRPr="008E28B2">
        <w:rPr>
          <w:rFonts w:ascii="Times New Roman" w:hAnsi="Times New Roman"/>
          <w:sz w:val="20"/>
          <w:szCs w:val="20"/>
        </w:rPr>
        <w:t xml:space="preserve"> drug</w:t>
      </w:r>
      <w:r>
        <w:rPr>
          <w:rFonts w:ascii="Times New Roman" w:hAnsi="Times New Roman"/>
          <w:sz w:val="20"/>
          <w:szCs w:val="20"/>
        </w:rPr>
        <w:t xml:space="preserve"> </w:t>
      </w:r>
      <w:r w:rsidRPr="008E28B2">
        <w:rPr>
          <w:rFonts w:ascii="Times New Roman" w:hAnsi="Times New Roman"/>
          <w:sz w:val="20"/>
          <w:szCs w:val="20"/>
        </w:rPr>
        <w:t xml:space="preserve"> delivery, and wound dressing. </w:t>
      </w:r>
      <w:r w:rsidRPr="008E28B2">
        <w:rPr>
          <w:rFonts w:ascii="Times New Roman" w:hAnsi="Times New Roman"/>
          <w:i/>
          <w:sz w:val="20"/>
          <w:szCs w:val="20"/>
        </w:rPr>
        <w:t>Journal of Materials Science</w:t>
      </w:r>
      <w:r w:rsidRPr="008E28B2">
        <w:rPr>
          <w:rFonts w:ascii="Times New Roman" w:hAnsi="Times New Roman"/>
          <w:sz w:val="20"/>
          <w:szCs w:val="20"/>
        </w:rPr>
        <w:t>, 48(8): 3027 – 3054.</w:t>
      </w:r>
      <w:bookmarkEnd w:id="5"/>
    </w:p>
    <w:p w:rsidR="002B1EEF" w:rsidRPr="008E28B2" w:rsidRDefault="002B1EEF" w:rsidP="002B1EE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E28B2">
        <w:rPr>
          <w:rFonts w:ascii="Times New Roman" w:hAnsi="Times New Roman"/>
          <w:sz w:val="20"/>
          <w:szCs w:val="20"/>
        </w:rPr>
        <w:t>Gelatin Manufacturers Institute of America (2012). Gelatin Handbook. Access from Dostupné z: www. gelatin-gmia.com/images/GMIA_Gelatin_Manual_2012.pdf.</w:t>
      </w:r>
    </w:p>
    <w:p w:rsidR="002B1EEF" w:rsidRPr="008E28B2" w:rsidRDefault="002B1EEF" w:rsidP="002B1EE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bookmarkStart w:id="6" w:name="_ENREF_205"/>
      <w:r w:rsidRPr="008E28B2">
        <w:rPr>
          <w:rFonts w:ascii="Times New Roman" w:hAnsi="Times New Roman"/>
          <w:sz w:val="20"/>
          <w:szCs w:val="20"/>
        </w:rPr>
        <w:t xml:space="preserve">Woodruff, M. A. and </w:t>
      </w:r>
      <w:r>
        <w:rPr>
          <w:rFonts w:ascii="Times New Roman" w:hAnsi="Times New Roman"/>
          <w:sz w:val="20"/>
          <w:szCs w:val="20"/>
        </w:rPr>
        <w:t xml:space="preserve"> </w:t>
      </w:r>
      <w:r w:rsidRPr="008E28B2">
        <w:rPr>
          <w:rFonts w:ascii="Times New Roman" w:hAnsi="Times New Roman"/>
          <w:sz w:val="20"/>
          <w:szCs w:val="20"/>
        </w:rPr>
        <w:t xml:space="preserve">Hutmacher, D. W. (2010). </w:t>
      </w:r>
      <w:r>
        <w:rPr>
          <w:rFonts w:ascii="Times New Roman" w:hAnsi="Times New Roman"/>
          <w:sz w:val="20"/>
          <w:szCs w:val="20"/>
        </w:rPr>
        <w:t xml:space="preserve"> </w:t>
      </w:r>
      <w:r w:rsidRPr="008E28B2">
        <w:rPr>
          <w:rFonts w:ascii="Times New Roman" w:hAnsi="Times New Roman"/>
          <w:sz w:val="20"/>
          <w:szCs w:val="20"/>
        </w:rPr>
        <w:t xml:space="preserve">The </w:t>
      </w:r>
      <w:r>
        <w:rPr>
          <w:rFonts w:ascii="Times New Roman" w:hAnsi="Times New Roman"/>
          <w:sz w:val="20"/>
          <w:szCs w:val="20"/>
        </w:rPr>
        <w:t xml:space="preserve"> </w:t>
      </w:r>
      <w:r w:rsidRPr="008E28B2">
        <w:rPr>
          <w:rFonts w:ascii="Times New Roman" w:hAnsi="Times New Roman"/>
          <w:sz w:val="20"/>
          <w:szCs w:val="20"/>
        </w:rPr>
        <w:t>return of a forgotten polymer – polycaprolactone in the 21</w:t>
      </w:r>
      <w:r w:rsidRPr="008E28B2">
        <w:rPr>
          <w:rFonts w:ascii="Times New Roman" w:hAnsi="Times New Roman"/>
          <w:sz w:val="20"/>
          <w:szCs w:val="20"/>
          <w:vertAlign w:val="superscript"/>
        </w:rPr>
        <w:t>st</w:t>
      </w:r>
      <w:r w:rsidRPr="008E28B2">
        <w:rPr>
          <w:rFonts w:ascii="Times New Roman" w:hAnsi="Times New Roman"/>
          <w:sz w:val="20"/>
          <w:szCs w:val="20"/>
        </w:rPr>
        <w:t xml:space="preserve"> century. </w:t>
      </w:r>
      <w:r w:rsidRPr="008E28B2">
        <w:rPr>
          <w:rFonts w:ascii="Times New Roman" w:hAnsi="Times New Roman"/>
          <w:i/>
          <w:sz w:val="20"/>
          <w:szCs w:val="20"/>
        </w:rPr>
        <w:t>Progress Polymer Science</w:t>
      </w:r>
      <w:r w:rsidRPr="008E28B2">
        <w:rPr>
          <w:rFonts w:ascii="Times New Roman" w:hAnsi="Times New Roman"/>
          <w:sz w:val="20"/>
          <w:szCs w:val="20"/>
        </w:rPr>
        <w:t>, 35(10), 1217 – 1256.</w:t>
      </w:r>
      <w:bookmarkEnd w:id="6"/>
    </w:p>
    <w:p w:rsidR="002B1EEF" w:rsidRPr="008E28B2" w:rsidRDefault="002B1EEF" w:rsidP="002B1EE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bookmarkStart w:id="7" w:name="_ENREF_85"/>
      <w:r w:rsidRPr="008E28B2">
        <w:rPr>
          <w:rFonts w:ascii="Times New Roman" w:hAnsi="Times New Roman"/>
          <w:sz w:val="20"/>
          <w:szCs w:val="20"/>
        </w:rPr>
        <w:t xml:space="preserve">Kim, C. H., </w:t>
      </w:r>
      <w:r>
        <w:rPr>
          <w:rFonts w:ascii="Times New Roman" w:hAnsi="Times New Roman"/>
          <w:sz w:val="20"/>
          <w:szCs w:val="20"/>
        </w:rPr>
        <w:t xml:space="preserve"> </w:t>
      </w:r>
      <w:r w:rsidRPr="008E28B2">
        <w:rPr>
          <w:rFonts w:ascii="Times New Roman" w:hAnsi="Times New Roman"/>
          <w:sz w:val="20"/>
          <w:szCs w:val="20"/>
        </w:rPr>
        <w:t xml:space="preserve">Khil, M. S., </w:t>
      </w:r>
      <w:r>
        <w:rPr>
          <w:rFonts w:ascii="Times New Roman" w:hAnsi="Times New Roman"/>
          <w:sz w:val="20"/>
          <w:szCs w:val="20"/>
        </w:rPr>
        <w:t xml:space="preserve"> </w:t>
      </w:r>
      <w:r w:rsidRPr="008E28B2">
        <w:rPr>
          <w:rFonts w:ascii="Times New Roman" w:hAnsi="Times New Roman"/>
          <w:sz w:val="20"/>
          <w:szCs w:val="20"/>
        </w:rPr>
        <w:t xml:space="preserve">Kim, H. Y., </w:t>
      </w:r>
      <w:r>
        <w:rPr>
          <w:rFonts w:ascii="Times New Roman" w:hAnsi="Times New Roman"/>
          <w:sz w:val="20"/>
          <w:szCs w:val="20"/>
        </w:rPr>
        <w:t xml:space="preserve"> </w:t>
      </w:r>
      <w:r w:rsidRPr="008E28B2">
        <w:rPr>
          <w:rFonts w:ascii="Times New Roman" w:hAnsi="Times New Roman"/>
          <w:sz w:val="20"/>
          <w:szCs w:val="20"/>
        </w:rPr>
        <w:t>Lee, H. U. and</w:t>
      </w:r>
      <w:r>
        <w:rPr>
          <w:rFonts w:ascii="Times New Roman" w:hAnsi="Times New Roman"/>
          <w:sz w:val="20"/>
          <w:szCs w:val="20"/>
        </w:rPr>
        <w:t xml:space="preserve"> </w:t>
      </w:r>
      <w:r w:rsidRPr="008E28B2">
        <w:rPr>
          <w:rFonts w:ascii="Times New Roman" w:hAnsi="Times New Roman"/>
          <w:sz w:val="20"/>
          <w:szCs w:val="20"/>
        </w:rPr>
        <w:t xml:space="preserve"> Jahng, K. Y. (2006). </w:t>
      </w:r>
      <w:r>
        <w:rPr>
          <w:rFonts w:ascii="Times New Roman" w:hAnsi="Times New Roman"/>
          <w:sz w:val="20"/>
          <w:szCs w:val="20"/>
        </w:rPr>
        <w:t xml:space="preserve"> </w:t>
      </w:r>
      <w:r w:rsidRPr="008E28B2">
        <w:rPr>
          <w:rFonts w:ascii="Times New Roman" w:hAnsi="Times New Roman"/>
          <w:sz w:val="20"/>
          <w:szCs w:val="20"/>
        </w:rPr>
        <w:t>An</w:t>
      </w:r>
      <w:r>
        <w:rPr>
          <w:rFonts w:ascii="Times New Roman" w:hAnsi="Times New Roman"/>
          <w:sz w:val="20"/>
          <w:szCs w:val="20"/>
        </w:rPr>
        <w:t xml:space="preserve"> </w:t>
      </w:r>
      <w:r w:rsidRPr="008E28B2">
        <w:rPr>
          <w:rFonts w:ascii="Times New Roman" w:hAnsi="Times New Roman"/>
          <w:sz w:val="20"/>
          <w:szCs w:val="20"/>
        </w:rPr>
        <w:t xml:space="preserve"> improved </w:t>
      </w:r>
      <w:r>
        <w:rPr>
          <w:rFonts w:ascii="Times New Roman" w:hAnsi="Times New Roman"/>
          <w:sz w:val="20"/>
          <w:szCs w:val="20"/>
        </w:rPr>
        <w:t xml:space="preserve"> </w:t>
      </w:r>
      <w:r w:rsidRPr="008E28B2">
        <w:rPr>
          <w:rFonts w:ascii="Times New Roman" w:hAnsi="Times New Roman"/>
          <w:sz w:val="20"/>
          <w:szCs w:val="20"/>
        </w:rPr>
        <w:t xml:space="preserve">hydrophobicity via electrospinning for enhanced cell attachment and proliferation. </w:t>
      </w:r>
      <w:r w:rsidRPr="008E28B2">
        <w:rPr>
          <w:rFonts w:ascii="Times New Roman" w:hAnsi="Times New Roman"/>
          <w:i/>
          <w:sz w:val="20"/>
          <w:szCs w:val="20"/>
        </w:rPr>
        <w:t>Journal of Biomedical Materials Research Part B</w:t>
      </w:r>
      <w:r w:rsidRPr="008E28B2">
        <w:rPr>
          <w:rFonts w:ascii="Times New Roman" w:hAnsi="Times New Roman"/>
          <w:sz w:val="20"/>
          <w:szCs w:val="20"/>
        </w:rPr>
        <w:t>, 78(2): 283 – 290.</w:t>
      </w:r>
      <w:bookmarkEnd w:id="7"/>
    </w:p>
    <w:p w:rsidR="002B1EEF" w:rsidRPr="008E28B2" w:rsidRDefault="002B1EEF" w:rsidP="002B1EE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bookmarkStart w:id="8" w:name="_ENREF_52"/>
      <w:r w:rsidRPr="008E28B2">
        <w:rPr>
          <w:rFonts w:ascii="Times New Roman" w:hAnsi="Times New Roman"/>
          <w:sz w:val="20"/>
          <w:szCs w:val="20"/>
        </w:rPr>
        <w:t xml:space="preserve">Ghasemi-Mobarakeh, L., Prabhakaran, M. P., Morshed, M., Nasr-Esfahani, M.-H. and Ramakrishna, S. (2008). Electrospun </w:t>
      </w:r>
      <w:r>
        <w:rPr>
          <w:rFonts w:ascii="Times New Roman" w:hAnsi="Times New Roman"/>
          <w:sz w:val="20"/>
          <w:szCs w:val="20"/>
        </w:rPr>
        <w:t xml:space="preserve"> </w:t>
      </w:r>
      <w:r w:rsidRPr="008E28B2">
        <w:rPr>
          <w:rFonts w:ascii="Times New Roman" w:hAnsi="Times New Roman"/>
          <w:sz w:val="20"/>
          <w:szCs w:val="20"/>
        </w:rPr>
        <w:t xml:space="preserve">poly(ɛ-caprolactone)/gelatin </w:t>
      </w:r>
      <w:r>
        <w:rPr>
          <w:rFonts w:ascii="Times New Roman" w:hAnsi="Times New Roman"/>
          <w:sz w:val="20"/>
          <w:szCs w:val="20"/>
        </w:rPr>
        <w:t xml:space="preserve"> </w:t>
      </w:r>
      <w:r w:rsidRPr="008E28B2">
        <w:rPr>
          <w:rFonts w:ascii="Times New Roman" w:hAnsi="Times New Roman"/>
          <w:sz w:val="20"/>
          <w:szCs w:val="20"/>
        </w:rPr>
        <w:t>nanofibrous</w:t>
      </w:r>
      <w:r>
        <w:rPr>
          <w:rFonts w:ascii="Times New Roman" w:hAnsi="Times New Roman"/>
          <w:sz w:val="20"/>
          <w:szCs w:val="20"/>
        </w:rPr>
        <w:t xml:space="preserve"> </w:t>
      </w:r>
      <w:r w:rsidRPr="008E28B2">
        <w:rPr>
          <w:rFonts w:ascii="Times New Roman" w:hAnsi="Times New Roman"/>
          <w:sz w:val="20"/>
          <w:szCs w:val="20"/>
        </w:rPr>
        <w:t xml:space="preserve"> scaffolds</w:t>
      </w:r>
      <w:r>
        <w:rPr>
          <w:rFonts w:ascii="Times New Roman" w:hAnsi="Times New Roman"/>
          <w:sz w:val="20"/>
          <w:szCs w:val="20"/>
        </w:rPr>
        <w:t xml:space="preserve"> </w:t>
      </w:r>
      <w:r w:rsidRPr="008E28B2">
        <w:rPr>
          <w:rFonts w:ascii="Times New Roman" w:hAnsi="Times New Roman"/>
          <w:sz w:val="20"/>
          <w:szCs w:val="20"/>
        </w:rPr>
        <w:t xml:space="preserve"> for </w:t>
      </w:r>
      <w:r>
        <w:rPr>
          <w:rFonts w:ascii="Times New Roman" w:hAnsi="Times New Roman"/>
          <w:sz w:val="20"/>
          <w:szCs w:val="20"/>
        </w:rPr>
        <w:t xml:space="preserve"> </w:t>
      </w:r>
      <w:r w:rsidRPr="008E28B2">
        <w:rPr>
          <w:rFonts w:ascii="Times New Roman" w:hAnsi="Times New Roman"/>
          <w:sz w:val="20"/>
          <w:szCs w:val="20"/>
        </w:rPr>
        <w:t>nerve tissue</w:t>
      </w:r>
      <w:r>
        <w:rPr>
          <w:rFonts w:ascii="Times New Roman" w:hAnsi="Times New Roman"/>
          <w:sz w:val="20"/>
          <w:szCs w:val="20"/>
        </w:rPr>
        <w:t xml:space="preserve"> </w:t>
      </w:r>
      <w:r w:rsidRPr="008E28B2">
        <w:rPr>
          <w:rFonts w:ascii="Times New Roman" w:hAnsi="Times New Roman"/>
          <w:sz w:val="20"/>
          <w:szCs w:val="20"/>
        </w:rPr>
        <w:t xml:space="preserve"> engineering. </w:t>
      </w:r>
      <w:r>
        <w:rPr>
          <w:rFonts w:ascii="Times New Roman" w:hAnsi="Times New Roman"/>
          <w:sz w:val="20"/>
          <w:szCs w:val="20"/>
        </w:rPr>
        <w:t xml:space="preserve"> </w:t>
      </w:r>
      <w:r w:rsidRPr="008E28B2">
        <w:rPr>
          <w:rFonts w:ascii="Times New Roman" w:hAnsi="Times New Roman"/>
          <w:i/>
          <w:sz w:val="20"/>
          <w:szCs w:val="20"/>
        </w:rPr>
        <w:t>Biomaterials</w:t>
      </w:r>
      <w:r w:rsidRPr="008E28B2">
        <w:rPr>
          <w:rFonts w:ascii="Times New Roman" w:hAnsi="Times New Roman"/>
          <w:sz w:val="20"/>
          <w:szCs w:val="20"/>
        </w:rPr>
        <w:t>, 29(34): 4532 – 4539.</w:t>
      </w:r>
      <w:bookmarkEnd w:id="8"/>
    </w:p>
    <w:p w:rsidR="002B1EEF" w:rsidRPr="008E28B2" w:rsidRDefault="002B1EEF" w:rsidP="002B1EE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E28B2">
        <w:rPr>
          <w:rFonts w:ascii="Times New Roman" w:hAnsi="Times New Roman"/>
          <w:sz w:val="20"/>
          <w:szCs w:val="20"/>
        </w:rPr>
        <w:t xml:space="preserve">Powell, H. and Boyce, S. (2008). </w:t>
      </w:r>
      <w:r>
        <w:rPr>
          <w:rFonts w:ascii="Times New Roman" w:hAnsi="Times New Roman"/>
          <w:sz w:val="20"/>
          <w:szCs w:val="20"/>
        </w:rPr>
        <w:t xml:space="preserve"> </w:t>
      </w:r>
      <w:r w:rsidRPr="008E28B2">
        <w:rPr>
          <w:rFonts w:ascii="Times New Roman" w:hAnsi="Times New Roman"/>
          <w:sz w:val="20"/>
          <w:szCs w:val="20"/>
        </w:rPr>
        <w:t xml:space="preserve">Fiber </w:t>
      </w:r>
      <w:r>
        <w:rPr>
          <w:rFonts w:ascii="Times New Roman" w:hAnsi="Times New Roman"/>
          <w:sz w:val="20"/>
          <w:szCs w:val="20"/>
        </w:rPr>
        <w:t xml:space="preserve"> </w:t>
      </w:r>
      <w:r w:rsidRPr="008E28B2">
        <w:rPr>
          <w:rFonts w:ascii="Times New Roman" w:hAnsi="Times New Roman"/>
          <w:sz w:val="20"/>
          <w:szCs w:val="20"/>
        </w:rPr>
        <w:t xml:space="preserve">density of </w:t>
      </w:r>
      <w:r>
        <w:rPr>
          <w:rFonts w:ascii="Times New Roman" w:hAnsi="Times New Roman"/>
          <w:sz w:val="20"/>
          <w:szCs w:val="20"/>
        </w:rPr>
        <w:t xml:space="preserve"> </w:t>
      </w:r>
      <w:r w:rsidRPr="008E28B2">
        <w:rPr>
          <w:rFonts w:ascii="Times New Roman" w:hAnsi="Times New Roman"/>
          <w:sz w:val="20"/>
          <w:szCs w:val="20"/>
        </w:rPr>
        <w:t xml:space="preserve">electrospun </w:t>
      </w:r>
      <w:r>
        <w:rPr>
          <w:rFonts w:ascii="Times New Roman" w:hAnsi="Times New Roman"/>
          <w:sz w:val="20"/>
          <w:szCs w:val="20"/>
        </w:rPr>
        <w:t xml:space="preserve"> </w:t>
      </w:r>
      <w:r w:rsidRPr="008E28B2">
        <w:rPr>
          <w:rFonts w:ascii="Times New Roman" w:hAnsi="Times New Roman"/>
          <w:sz w:val="20"/>
          <w:szCs w:val="20"/>
        </w:rPr>
        <w:t xml:space="preserve">gelatin </w:t>
      </w:r>
      <w:r>
        <w:rPr>
          <w:rFonts w:ascii="Times New Roman" w:hAnsi="Times New Roman"/>
          <w:sz w:val="20"/>
          <w:szCs w:val="20"/>
        </w:rPr>
        <w:t xml:space="preserve"> </w:t>
      </w:r>
      <w:r w:rsidRPr="008E28B2">
        <w:rPr>
          <w:rFonts w:ascii="Times New Roman" w:hAnsi="Times New Roman"/>
          <w:sz w:val="20"/>
          <w:szCs w:val="20"/>
        </w:rPr>
        <w:t xml:space="preserve">scaffolds </w:t>
      </w:r>
      <w:r>
        <w:rPr>
          <w:rFonts w:ascii="Times New Roman" w:hAnsi="Times New Roman"/>
          <w:sz w:val="20"/>
          <w:szCs w:val="20"/>
        </w:rPr>
        <w:t xml:space="preserve"> </w:t>
      </w:r>
      <w:r w:rsidRPr="008E28B2">
        <w:rPr>
          <w:rFonts w:ascii="Times New Roman" w:hAnsi="Times New Roman"/>
          <w:sz w:val="20"/>
          <w:szCs w:val="20"/>
        </w:rPr>
        <w:t xml:space="preserve">regulates morphogenesis of dermal–epidermal skin substitutes. </w:t>
      </w:r>
      <w:r w:rsidRPr="008E28B2">
        <w:rPr>
          <w:rFonts w:ascii="Times New Roman" w:hAnsi="Times New Roman"/>
          <w:i/>
          <w:sz w:val="20"/>
          <w:szCs w:val="20"/>
        </w:rPr>
        <w:t>Journal of Biomedical Materials Research Part A</w:t>
      </w:r>
      <w:r w:rsidRPr="008E28B2">
        <w:rPr>
          <w:rFonts w:ascii="Times New Roman" w:hAnsi="Times New Roman"/>
          <w:sz w:val="20"/>
          <w:szCs w:val="20"/>
        </w:rPr>
        <w:t>, 84(4): 1078 – 1086.</w:t>
      </w:r>
    </w:p>
    <w:p w:rsidR="002B1EEF" w:rsidRPr="008E28B2" w:rsidRDefault="002B1EEF" w:rsidP="002B1EE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E28B2">
        <w:rPr>
          <w:rFonts w:ascii="Times New Roman" w:hAnsi="Times New Roman"/>
          <w:sz w:val="20"/>
          <w:szCs w:val="20"/>
        </w:rPr>
        <w:t xml:space="preserve">Chandrasekaran, </w:t>
      </w:r>
      <w:r>
        <w:rPr>
          <w:rFonts w:ascii="Times New Roman" w:hAnsi="Times New Roman"/>
          <w:sz w:val="20"/>
          <w:szCs w:val="20"/>
        </w:rPr>
        <w:t xml:space="preserve"> </w:t>
      </w:r>
      <w:r w:rsidRPr="008E28B2">
        <w:rPr>
          <w:rFonts w:ascii="Times New Roman" w:hAnsi="Times New Roman"/>
          <w:sz w:val="20"/>
          <w:szCs w:val="20"/>
        </w:rPr>
        <w:t xml:space="preserve">A. R., </w:t>
      </w:r>
      <w:r>
        <w:rPr>
          <w:rFonts w:ascii="Times New Roman" w:hAnsi="Times New Roman"/>
          <w:sz w:val="20"/>
          <w:szCs w:val="20"/>
        </w:rPr>
        <w:t xml:space="preserve"> </w:t>
      </w:r>
      <w:r w:rsidRPr="008E28B2">
        <w:rPr>
          <w:rFonts w:ascii="Times New Roman" w:hAnsi="Times New Roman"/>
          <w:sz w:val="20"/>
          <w:szCs w:val="20"/>
        </w:rPr>
        <w:t xml:space="preserve">Venugopal, J., </w:t>
      </w:r>
      <w:r>
        <w:rPr>
          <w:rFonts w:ascii="Times New Roman" w:hAnsi="Times New Roman"/>
          <w:sz w:val="20"/>
          <w:szCs w:val="20"/>
        </w:rPr>
        <w:t xml:space="preserve"> </w:t>
      </w:r>
      <w:r w:rsidRPr="008E28B2">
        <w:rPr>
          <w:rFonts w:ascii="Times New Roman" w:hAnsi="Times New Roman"/>
          <w:sz w:val="20"/>
          <w:szCs w:val="20"/>
        </w:rPr>
        <w:t xml:space="preserve">Sundarrajan, S. </w:t>
      </w:r>
      <w:r>
        <w:rPr>
          <w:rFonts w:ascii="Times New Roman" w:hAnsi="Times New Roman"/>
          <w:sz w:val="20"/>
          <w:szCs w:val="20"/>
        </w:rPr>
        <w:t xml:space="preserve"> </w:t>
      </w:r>
      <w:r w:rsidRPr="008E28B2">
        <w:rPr>
          <w:rFonts w:ascii="Times New Roman" w:hAnsi="Times New Roman"/>
          <w:sz w:val="20"/>
          <w:szCs w:val="20"/>
        </w:rPr>
        <w:t xml:space="preserve">and </w:t>
      </w:r>
      <w:r>
        <w:rPr>
          <w:rFonts w:ascii="Times New Roman" w:hAnsi="Times New Roman"/>
          <w:sz w:val="20"/>
          <w:szCs w:val="20"/>
        </w:rPr>
        <w:t xml:space="preserve"> </w:t>
      </w:r>
      <w:r w:rsidRPr="008E28B2">
        <w:rPr>
          <w:rFonts w:ascii="Times New Roman" w:hAnsi="Times New Roman"/>
          <w:sz w:val="20"/>
          <w:szCs w:val="20"/>
        </w:rPr>
        <w:t>Ramakrishna, S.</w:t>
      </w:r>
      <w:r>
        <w:rPr>
          <w:rFonts w:ascii="Times New Roman" w:hAnsi="Times New Roman"/>
          <w:sz w:val="20"/>
          <w:szCs w:val="20"/>
        </w:rPr>
        <w:t xml:space="preserve"> </w:t>
      </w:r>
      <w:r w:rsidRPr="008E28B2">
        <w:rPr>
          <w:rFonts w:ascii="Times New Roman" w:hAnsi="Times New Roman"/>
          <w:sz w:val="20"/>
          <w:szCs w:val="20"/>
        </w:rPr>
        <w:t xml:space="preserve"> (2011). </w:t>
      </w:r>
      <w:r>
        <w:rPr>
          <w:rFonts w:ascii="Times New Roman" w:hAnsi="Times New Roman"/>
          <w:sz w:val="20"/>
          <w:szCs w:val="20"/>
        </w:rPr>
        <w:t xml:space="preserve"> </w:t>
      </w:r>
      <w:r w:rsidRPr="008E28B2">
        <w:rPr>
          <w:rFonts w:ascii="Times New Roman" w:hAnsi="Times New Roman"/>
          <w:sz w:val="20"/>
          <w:szCs w:val="20"/>
        </w:rPr>
        <w:t xml:space="preserve">Fabrication of </w:t>
      </w:r>
      <w:r>
        <w:rPr>
          <w:rFonts w:ascii="Times New Roman" w:hAnsi="Times New Roman"/>
          <w:sz w:val="20"/>
          <w:szCs w:val="20"/>
        </w:rPr>
        <w:t xml:space="preserve"> </w:t>
      </w:r>
      <w:r w:rsidRPr="008E28B2">
        <w:rPr>
          <w:rFonts w:ascii="Times New Roman" w:hAnsi="Times New Roman"/>
          <w:sz w:val="20"/>
          <w:szCs w:val="20"/>
        </w:rPr>
        <w:t>a nano</w:t>
      </w:r>
      <w:r>
        <w:rPr>
          <w:rFonts w:ascii="Times New Roman" w:hAnsi="Times New Roman"/>
          <w:sz w:val="20"/>
          <w:szCs w:val="20"/>
        </w:rPr>
        <w:t>-</w:t>
      </w:r>
      <w:r w:rsidRPr="008E28B2">
        <w:rPr>
          <w:rFonts w:ascii="Times New Roman" w:hAnsi="Times New Roman"/>
          <w:sz w:val="20"/>
          <w:szCs w:val="20"/>
        </w:rPr>
        <w:t xml:space="preserve">fibrous </w:t>
      </w:r>
      <w:r>
        <w:rPr>
          <w:rFonts w:ascii="Times New Roman" w:hAnsi="Times New Roman"/>
          <w:sz w:val="20"/>
          <w:szCs w:val="20"/>
        </w:rPr>
        <w:t xml:space="preserve"> </w:t>
      </w:r>
      <w:r w:rsidRPr="008E28B2">
        <w:rPr>
          <w:rFonts w:ascii="Times New Roman" w:hAnsi="Times New Roman"/>
          <w:sz w:val="20"/>
          <w:szCs w:val="20"/>
        </w:rPr>
        <w:t xml:space="preserve">scaffold </w:t>
      </w:r>
      <w:r>
        <w:rPr>
          <w:rFonts w:ascii="Times New Roman" w:hAnsi="Times New Roman"/>
          <w:sz w:val="20"/>
          <w:szCs w:val="20"/>
        </w:rPr>
        <w:t xml:space="preserve"> </w:t>
      </w:r>
      <w:r w:rsidRPr="008E28B2">
        <w:rPr>
          <w:rFonts w:ascii="Times New Roman" w:hAnsi="Times New Roman"/>
          <w:sz w:val="20"/>
          <w:szCs w:val="20"/>
        </w:rPr>
        <w:t xml:space="preserve">with </w:t>
      </w:r>
      <w:r>
        <w:rPr>
          <w:rFonts w:ascii="Times New Roman" w:hAnsi="Times New Roman"/>
          <w:sz w:val="20"/>
          <w:szCs w:val="20"/>
        </w:rPr>
        <w:t xml:space="preserve"> </w:t>
      </w:r>
      <w:r w:rsidRPr="008E28B2">
        <w:rPr>
          <w:rFonts w:ascii="Times New Roman" w:hAnsi="Times New Roman"/>
          <w:sz w:val="20"/>
          <w:szCs w:val="20"/>
        </w:rPr>
        <w:t>improved</w:t>
      </w:r>
      <w:r>
        <w:rPr>
          <w:rFonts w:ascii="Times New Roman" w:hAnsi="Times New Roman"/>
          <w:sz w:val="20"/>
          <w:szCs w:val="20"/>
        </w:rPr>
        <w:t xml:space="preserve"> </w:t>
      </w:r>
      <w:r w:rsidRPr="008E28B2">
        <w:rPr>
          <w:rFonts w:ascii="Times New Roman" w:hAnsi="Times New Roman"/>
          <w:sz w:val="20"/>
          <w:szCs w:val="20"/>
        </w:rPr>
        <w:t xml:space="preserve"> bioactivity </w:t>
      </w:r>
      <w:r>
        <w:rPr>
          <w:rFonts w:ascii="Times New Roman" w:hAnsi="Times New Roman"/>
          <w:sz w:val="20"/>
          <w:szCs w:val="20"/>
        </w:rPr>
        <w:t xml:space="preserve"> </w:t>
      </w:r>
      <w:r w:rsidRPr="008E28B2">
        <w:rPr>
          <w:rFonts w:ascii="Times New Roman" w:hAnsi="Times New Roman"/>
          <w:sz w:val="20"/>
          <w:szCs w:val="20"/>
        </w:rPr>
        <w:t xml:space="preserve">for </w:t>
      </w:r>
      <w:r>
        <w:rPr>
          <w:rFonts w:ascii="Times New Roman" w:hAnsi="Times New Roman"/>
          <w:sz w:val="20"/>
          <w:szCs w:val="20"/>
        </w:rPr>
        <w:t xml:space="preserve"> </w:t>
      </w:r>
      <w:r w:rsidRPr="008E28B2">
        <w:rPr>
          <w:rFonts w:ascii="Times New Roman" w:hAnsi="Times New Roman"/>
          <w:sz w:val="20"/>
          <w:szCs w:val="20"/>
        </w:rPr>
        <w:t xml:space="preserve">culture of </w:t>
      </w:r>
      <w:r>
        <w:rPr>
          <w:rFonts w:ascii="Times New Roman" w:hAnsi="Times New Roman"/>
          <w:sz w:val="20"/>
          <w:szCs w:val="20"/>
        </w:rPr>
        <w:t xml:space="preserve"> </w:t>
      </w:r>
      <w:r w:rsidRPr="008E28B2">
        <w:rPr>
          <w:rFonts w:ascii="Times New Roman" w:hAnsi="Times New Roman"/>
          <w:sz w:val="20"/>
          <w:szCs w:val="20"/>
        </w:rPr>
        <w:t xml:space="preserve">human </w:t>
      </w:r>
      <w:r>
        <w:rPr>
          <w:rFonts w:ascii="Times New Roman" w:hAnsi="Times New Roman"/>
          <w:sz w:val="20"/>
          <w:szCs w:val="20"/>
        </w:rPr>
        <w:t xml:space="preserve"> </w:t>
      </w:r>
      <w:r w:rsidRPr="008E28B2">
        <w:rPr>
          <w:rFonts w:ascii="Times New Roman" w:hAnsi="Times New Roman"/>
          <w:sz w:val="20"/>
          <w:szCs w:val="20"/>
        </w:rPr>
        <w:t xml:space="preserve">dermal </w:t>
      </w:r>
      <w:r>
        <w:rPr>
          <w:rFonts w:ascii="Times New Roman" w:hAnsi="Times New Roman"/>
          <w:sz w:val="20"/>
          <w:szCs w:val="20"/>
        </w:rPr>
        <w:t xml:space="preserve"> </w:t>
      </w:r>
      <w:r w:rsidRPr="008E28B2">
        <w:rPr>
          <w:rFonts w:ascii="Times New Roman" w:hAnsi="Times New Roman"/>
          <w:sz w:val="20"/>
          <w:szCs w:val="20"/>
        </w:rPr>
        <w:t xml:space="preserve">fibroblasts for skin regeneration. </w:t>
      </w:r>
      <w:r w:rsidRPr="008E28B2">
        <w:rPr>
          <w:rFonts w:ascii="Times New Roman" w:hAnsi="Times New Roman"/>
          <w:i/>
          <w:sz w:val="20"/>
          <w:szCs w:val="20"/>
        </w:rPr>
        <w:t>Biomedical Materials,</w:t>
      </w:r>
      <w:r w:rsidRPr="008E28B2">
        <w:rPr>
          <w:rFonts w:ascii="Times New Roman" w:hAnsi="Times New Roman"/>
          <w:sz w:val="20"/>
          <w:szCs w:val="20"/>
        </w:rPr>
        <w:t xml:space="preserve"> 6(1): 015001.</w:t>
      </w:r>
    </w:p>
    <w:p w:rsidR="002B1EEF" w:rsidRPr="008E28B2" w:rsidRDefault="002B1EEF" w:rsidP="002B1EE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bookmarkStart w:id="9" w:name="_ENREF_187"/>
      <w:r w:rsidRPr="008E28B2">
        <w:rPr>
          <w:rFonts w:ascii="Times New Roman" w:hAnsi="Times New Roman"/>
          <w:sz w:val="20"/>
          <w:szCs w:val="20"/>
        </w:rPr>
        <w:t xml:space="preserve">Sultana, </w:t>
      </w:r>
      <w:r>
        <w:rPr>
          <w:rFonts w:ascii="Times New Roman" w:hAnsi="Times New Roman"/>
          <w:sz w:val="20"/>
          <w:szCs w:val="20"/>
        </w:rPr>
        <w:t xml:space="preserve"> </w:t>
      </w:r>
      <w:r w:rsidRPr="008E28B2">
        <w:rPr>
          <w:rFonts w:ascii="Times New Roman" w:hAnsi="Times New Roman"/>
          <w:sz w:val="20"/>
          <w:szCs w:val="20"/>
        </w:rPr>
        <w:t xml:space="preserve">N. and </w:t>
      </w:r>
      <w:r>
        <w:rPr>
          <w:rFonts w:ascii="Times New Roman" w:hAnsi="Times New Roman"/>
          <w:sz w:val="20"/>
          <w:szCs w:val="20"/>
        </w:rPr>
        <w:t xml:space="preserve"> </w:t>
      </w:r>
      <w:r w:rsidRPr="008E28B2">
        <w:rPr>
          <w:rFonts w:ascii="Times New Roman" w:hAnsi="Times New Roman"/>
          <w:sz w:val="20"/>
          <w:szCs w:val="20"/>
        </w:rPr>
        <w:t xml:space="preserve">Khan, </w:t>
      </w:r>
      <w:r>
        <w:rPr>
          <w:rFonts w:ascii="Times New Roman" w:hAnsi="Times New Roman"/>
          <w:sz w:val="20"/>
          <w:szCs w:val="20"/>
        </w:rPr>
        <w:t xml:space="preserve"> </w:t>
      </w:r>
      <w:r w:rsidRPr="008E28B2">
        <w:rPr>
          <w:rFonts w:ascii="Times New Roman" w:hAnsi="Times New Roman"/>
          <w:sz w:val="20"/>
          <w:szCs w:val="20"/>
        </w:rPr>
        <w:t>T. H. (2012).</w:t>
      </w:r>
      <w:r>
        <w:rPr>
          <w:rFonts w:ascii="Times New Roman" w:hAnsi="Times New Roman"/>
          <w:sz w:val="20"/>
          <w:szCs w:val="20"/>
        </w:rPr>
        <w:t xml:space="preserve"> </w:t>
      </w:r>
      <w:r w:rsidRPr="008E28B2">
        <w:rPr>
          <w:rFonts w:ascii="Times New Roman" w:hAnsi="Times New Roman"/>
          <w:sz w:val="20"/>
          <w:szCs w:val="20"/>
        </w:rPr>
        <w:t xml:space="preserve"> In vitro</w:t>
      </w:r>
      <w:r>
        <w:rPr>
          <w:rFonts w:ascii="Times New Roman" w:hAnsi="Times New Roman"/>
          <w:sz w:val="20"/>
          <w:szCs w:val="20"/>
        </w:rPr>
        <w:t xml:space="preserve"> </w:t>
      </w:r>
      <w:r w:rsidRPr="008E28B2">
        <w:rPr>
          <w:rFonts w:ascii="Times New Roman" w:hAnsi="Times New Roman"/>
          <w:sz w:val="20"/>
          <w:szCs w:val="20"/>
        </w:rPr>
        <w:t xml:space="preserve">degradation </w:t>
      </w:r>
      <w:r>
        <w:rPr>
          <w:rFonts w:ascii="Times New Roman" w:hAnsi="Times New Roman"/>
          <w:sz w:val="20"/>
          <w:szCs w:val="20"/>
        </w:rPr>
        <w:t xml:space="preserve"> </w:t>
      </w:r>
      <w:r w:rsidRPr="008E28B2">
        <w:rPr>
          <w:rFonts w:ascii="Times New Roman" w:hAnsi="Times New Roman"/>
          <w:sz w:val="20"/>
          <w:szCs w:val="20"/>
        </w:rPr>
        <w:t xml:space="preserve">of </w:t>
      </w:r>
      <w:r>
        <w:rPr>
          <w:rFonts w:ascii="Times New Roman" w:hAnsi="Times New Roman"/>
          <w:sz w:val="20"/>
          <w:szCs w:val="20"/>
        </w:rPr>
        <w:t xml:space="preserve"> </w:t>
      </w:r>
      <w:r w:rsidRPr="008E28B2">
        <w:rPr>
          <w:rFonts w:ascii="Times New Roman" w:hAnsi="Times New Roman"/>
          <w:sz w:val="20"/>
          <w:szCs w:val="20"/>
        </w:rPr>
        <w:t xml:space="preserve">PHBV </w:t>
      </w:r>
      <w:r>
        <w:rPr>
          <w:rFonts w:ascii="Times New Roman" w:hAnsi="Times New Roman"/>
          <w:sz w:val="20"/>
          <w:szCs w:val="20"/>
        </w:rPr>
        <w:t xml:space="preserve"> </w:t>
      </w:r>
      <w:r w:rsidRPr="008E28B2">
        <w:rPr>
          <w:rFonts w:ascii="Times New Roman" w:hAnsi="Times New Roman"/>
          <w:sz w:val="20"/>
          <w:szCs w:val="20"/>
        </w:rPr>
        <w:t xml:space="preserve">scaffolds </w:t>
      </w:r>
      <w:r>
        <w:rPr>
          <w:rFonts w:ascii="Times New Roman" w:hAnsi="Times New Roman"/>
          <w:sz w:val="20"/>
          <w:szCs w:val="20"/>
        </w:rPr>
        <w:t xml:space="preserve"> </w:t>
      </w:r>
      <w:r w:rsidRPr="008E28B2">
        <w:rPr>
          <w:rFonts w:ascii="Times New Roman" w:hAnsi="Times New Roman"/>
          <w:sz w:val="20"/>
          <w:szCs w:val="20"/>
        </w:rPr>
        <w:t>and</w:t>
      </w:r>
      <w:r>
        <w:rPr>
          <w:rFonts w:ascii="Times New Roman" w:hAnsi="Times New Roman"/>
          <w:sz w:val="20"/>
          <w:szCs w:val="20"/>
        </w:rPr>
        <w:t xml:space="preserve"> </w:t>
      </w:r>
      <w:r w:rsidRPr="008E28B2">
        <w:rPr>
          <w:rFonts w:ascii="Times New Roman" w:hAnsi="Times New Roman"/>
          <w:sz w:val="20"/>
          <w:szCs w:val="20"/>
        </w:rPr>
        <w:t xml:space="preserve"> nHA/PHBV</w:t>
      </w:r>
      <w:r>
        <w:rPr>
          <w:rFonts w:ascii="Times New Roman" w:hAnsi="Times New Roman"/>
          <w:sz w:val="20"/>
          <w:szCs w:val="20"/>
        </w:rPr>
        <w:t xml:space="preserve">  </w:t>
      </w:r>
      <w:r w:rsidRPr="008E28B2">
        <w:rPr>
          <w:rFonts w:ascii="Times New Roman" w:hAnsi="Times New Roman"/>
          <w:sz w:val="20"/>
          <w:szCs w:val="20"/>
        </w:rPr>
        <w:t xml:space="preserve"> composite scaffolds containing hydroxyapatite nanoparticles for bone tissue engineering. </w:t>
      </w:r>
      <w:r w:rsidRPr="008E28B2">
        <w:rPr>
          <w:rFonts w:ascii="Times New Roman" w:hAnsi="Times New Roman"/>
          <w:i/>
          <w:sz w:val="20"/>
          <w:szCs w:val="20"/>
        </w:rPr>
        <w:t>Journal of Nanomaterials</w:t>
      </w:r>
      <w:r w:rsidRPr="008E28B2">
        <w:rPr>
          <w:rFonts w:ascii="Times New Roman" w:hAnsi="Times New Roman"/>
          <w:sz w:val="20"/>
          <w:szCs w:val="20"/>
        </w:rPr>
        <w:t>, 2012: 1 – 12.</w:t>
      </w:r>
      <w:bookmarkEnd w:id="9"/>
    </w:p>
    <w:p w:rsidR="002B1EEF" w:rsidRPr="008E28B2" w:rsidRDefault="002B1EEF" w:rsidP="002B1EE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E28B2">
        <w:rPr>
          <w:rFonts w:ascii="Times New Roman" w:hAnsi="Times New Roman"/>
          <w:color w:val="000000"/>
          <w:sz w:val="20"/>
          <w:szCs w:val="20"/>
          <w:shd w:val="clear" w:color="auto" w:fill="FFFFFF"/>
        </w:rPr>
        <w:t>Lim</w:t>
      </w:r>
      <w:r w:rsidRPr="008E28B2">
        <w:rPr>
          <w:rFonts w:ascii="Times New Roman" w:hAnsi="Times New Roman"/>
          <w:sz w:val="20"/>
          <w:szCs w:val="20"/>
          <w:shd w:val="clear" w:color="auto" w:fill="FFFFFF"/>
        </w:rPr>
        <w:t xml:space="preserve">, M. M., </w:t>
      </w:r>
      <w:r w:rsidRPr="008E28B2">
        <w:rPr>
          <w:rFonts w:ascii="Times New Roman" w:hAnsi="Times New Roman"/>
          <w:color w:val="000000"/>
          <w:sz w:val="20"/>
          <w:szCs w:val="20"/>
          <w:shd w:val="clear" w:color="auto" w:fill="FFFFFF"/>
        </w:rPr>
        <w:t>Sun</w:t>
      </w:r>
      <w:r w:rsidRPr="008E28B2">
        <w:rPr>
          <w:rFonts w:ascii="Times New Roman" w:hAnsi="Times New Roman"/>
          <w:sz w:val="20"/>
          <w:szCs w:val="20"/>
          <w:shd w:val="clear" w:color="auto" w:fill="FFFFFF"/>
        </w:rPr>
        <w:t>, T.</w:t>
      </w:r>
      <w:r w:rsidRPr="008E28B2">
        <w:rPr>
          <w:rFonts w:ascii="Times New Roman" w:hAnsi="Times New Roman"/>
          <w:color w:val="000000"/>
          <w:sz w:val="20"/>
          <w:szCs w:val="20"/>
          <w:shd w:val="clear" w:color="auto" w:fill="FFFFFF"/>
        </w:rPr>
        <w:t>, and Sultana</w:t>
      </w:r>
      <w:r>
        <w:rPr>
          <w:rFonts w:ascii="Times New Roman" w:hAnsi="Times New Roman"/>
          <w:sz w:val="20"/>
          <w:szCs w:val="20"/>
          <w:shd w:val="clear" w:color="auto" w:fill="FFFFFF"/>
        </w:rPr>
        <w:t xml:space="preserve">, N. (2015).  </w:t>
      </w:r>
      <w:r w:rsidRPr="008E28B2">
        <w:rPr>
          <w:rFonts w:ascii="Times New Roman" w:hAnsi="Times New Roman"/>
          <w:color w:val="000000"/>
          <w:sz w:val="20"/>
          <w:szCs w:val="20"/>
          <w:shd w:val="clear" w:color="auto" w:fill="FFFFFF"/>
        </w:rPr>
        <w:t>In vitro</w:t>
      </w:r>
      <w:r w:rsidRPr="008E28B2">
        <w:rPr>
          <w:rStyle w:val="apple-converted-space"/>
          <w:rFonts w:ascii="Times New Roman" w:hAnsi="Times New Roman"/>
          <w:color w:val="000000"/>
          <w:sz w:val="20"/>
          <w:szCs w:val="20"/>
          <w:shd w:val="clear" w:color="auto" w:fill="FFFFFF"/>
        </w:rPr>
        <w:t> </w:t>
      </w:r>
      <w:r>
        <w:rPr>
          <w:rStyle w:val="apple-converted-space"/>
          <w:rFonts w:ascii="Times New Roman" w:hAnsi="Times New Roman"/>
          <w:color w:val="000000"/>
          <w:sz w:val="20"/>
          <w:szCs w:val="20"/>
          <w:shd w:val="clear" w:color="auto" w:fill="FFFFFF"/>
        </w:rPr>
        <w:t xml:space="preserve"> </w:t>
      </w:r>
      <w:r w:rsidRPr="008E28B2">
        <w:rPr>
          <w:rFonts w:ascii="Times New Roman" w:hAnsi="Times New Roman"/>
          <w:color w:val="000000"/>
          <w:sz w:val="20"/>
          <w:szCs w:val="20"/>
          <w:shd w:val="clear" w:color="auto" w:fill="FFFFFF"/>
        </w:rPr>
        <w:t>biological</w:t>
      </w:r>
      <w:r>
        <w:rPr>
          <w:rFonts w:ascii="Times New Roman" w:hAnsi="Times New Roman"/>
          <w:color w:val="000000"/>
          <w:sz w:val="20"/>
          <w:szCs w:val="20"/>
          <w:shd w:val="clear" w:color="auto" w:fill="FFFFFF"/>
        </w:rPr>
        <w:t xml:space="preserve"> </w:t>
      </w:r>
      <w:r w:rsidRPr="008E28B2">
        <w:rPr>
          <w:rFonts w:ascii="Times New Roman" w:hAnsi="Times New Roman"/>
          <w:color w:val="000000"/>
          <w:sz w:val="20"/>
          <w:szCs w:val="20"/>
          <w:shd w:val="clear" w:color="auto" w:fill="FFFFFF"/>
        </w:rPr>
        <w:t xml:space="preserve"> evaluation </w:t>
      </w:r>
      <w:r>
        <w:rPr>
          <w:rFonts w:ascii="Times New Roman" w:hAnsi="Times New Roman"/>
          <w:color w:val="000000"/>
          <w:sz w:val="20"/>
          <w:szCs w:val="20"/>
          <w:shd w:val="clear" w:color="auto" w:fill="FFFFFF"/>
        </w:rPr>
        <w:t xml:space="preserve"> </w:t>
      </w:r>
      <w:r w:rsidRPr="008E28B2">
        <w:rPr>
          <w:rFonts w:ascii="Times New Roman" w:hAnsi="Times New Roman"/>
          <w:color w:val="000000"/>
          <w:sz w:val="20"/>
          <w:szCs w:val="20"/>
          <w:shd w:val="clear" w:color="auto" w:fill="FFFFFF"/>
        </w:rPr>
        <w:t xml:space="preserve">of </w:t>
      </w:r>
      <w:r>
        <w:rPr>
          <w:rFonts w:ascii="Times New Roman" w:hAnsi="Times New Roman"/>
          <w:color w:val="000000"/>
          <w:sz w:val="20"/>
          <w:szCs w:val="20"/>
          <w:shd w:val="clear" w:color="auto" w:fill="FFFFFF"/>
        </w:rPr>
        <w:t xml:space="preserve"> </w:t>
      </w:r>
      <w:r w:rsidRPr="008E28B2">
        <w:rPr>
          <w:rFonts w:ascii="Times New Roman" w:hAnsi="Times New Roman"/>
          <w:color w:val="000000"/>
          <w:sz w:val="20"/>
          <w:szCs w:val="20"/>
          <w:shd w:val="clear" w:color="auto" w:fill="FFFFFF"/>
        </w:rPr>
        <w:t>electrospun polycaprolactone/gelatine nanofibrous s</w:t>
      </w:r>
      <w:r w:rsidRPr="008E28B2">
        <w:rPr>
          <w:rFonts w:ascii="Times New Roman" w:hAnsi="Times New Roman"/>
          <w:sz w:val="20"/>
          <w:szCs w:val="20"/>
          <w:shd w:val="clear" w:color="auto" w:fill="FFFFFF"/>
        </w:rPr>
        <w:t xml:space="preserve">caffold for tissue engineering. </w:t>
      </w:r>
      <w:r w:rsidRPr="008E28B2">
        <w:rPr>
          <w:rFonts w:ascii="Times New Roman" w:hAnsi="Times New Roman"/>
          <w:i/>
          <w:sz w:val="20"/>
          <w:szCs w:val="20"/>
          <w:shd w:val="clear" w:color="auto" w:fill="FFFFFF"/>
        </w:rPr>
        <w:t xml:space="preserve">Journal of Nanomaterials, </w:t>
      </w:r>
      <w:r w:rsidRPr="008E28B2">
        <w:rPr>
          <w:rFonts w:ascii="Times New Roman" w:hAnsi="Times New Roman"/>
          <w:color w:val="000000"/>
          <w:sz w:val="20"/>
          <w:szCs w:val="20"/>
          <w:shd w:val="clear" w:color="auto" w:fill="FFFFFF"/>
        </w:rPr>
        <w:t>2015: 1 – 11.</w:t>
      </w:r>
    </w:p>
    <w:p w:rsidR="002B1EEF" w:rsidRPr="009F60EF" w:rsidRDefault="002B1EEF" w:rsidP="002B1EE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E28B2">
        <w:rPr>
          <w:rFonts w:ascii="Times New Roman" w:hAnsi="Times New Roman"/>
          <w:sz w:val="20"/>
          <w:szCs w:val="20"/>
        </w:rPr>
        <w:t>Chang, H.-I. and Wang, Y. (2011). Cell responses to surface and architecture of tissue engineering scaffolds: InTech Open Access Publisher: pp. 569 – 588.</w:t>
      </w:r>
    </w:p>
    <w:p w:rsidR="002B1EEF" w:rsidRPr="008E28B2" w:rsidRDefault="002B1EEF" w:rsidP="002B1EE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bookmarkStart w:id="10" w:name="_ENREF_34"/>
      <w:r w:rsidRPr="008E28B2">
        <w:rPr>
          <w:rFonts w:ascii="Times New Roman" w:hAnsi="Times New Roman"/>
          <w:sz w:val="20"/>
          <w:szCs w:val="20"/>
        </w:rPr>
        <w:t xml:space="preserve">Cui, W., </w:t>
      </w:r>
      <w:r>
        <w:rPr>
          <w:rFonts w:ascii="Times New Roman" w:hAnsi="Times New Roman"/>
          <w:sz w:val="20"/>
          <w:szCs w:val="20"/>
        </w:rPr>
        <w:t xml:space="preserve"> </w:t>
      </w:r>
      <w:r w:rsidRPr="008E28B2">
        <w:rPr>
          <w:rFonts w:ascii="Times New Roman" w:hAnsi="Times New Roman"/>
          <w:sz w:val="20"/>
          <w:szCs w:val="20"/>
        </w:rPr>
        <w:t xml:space="preserve">Li, X., </w:t>
      </w:r>
      <w:r>
        <w:rPr>
          <w:rFonts w:ascii="Times New Roman" w:hAnsi="Times New Roman"/>
          <w:sz w:val="20"/>
          <w:szCs w:val="20"/>
        </w:rPr>
        <w:t xml:space="preserve"> </w:t>
      </w:r>
      <w:r w:rsidRPr="008E28B2">
        <w:rPr>
          <w:rFonts w:ascii="Times New Roman" w:hAnsi="Times New Roman"/>
          <w:sz w:val="20"/>
          <w:szCs w:val="20"/>
        </w:rPr>
        <w:t>Zhou, S. and</w:t>
      </w:r>
      <w:r>
        <w:rPr>
          <w:rFonts w:ascii="Times New Roman" w:hAnsi="Times New Roman"/>
          <w:sz w:val="20"/>
          <w:szCs w:val="20"/>
        </w:rPr>
        <w:t xml:space="preserve"> </w:t>
      </w:r>
      <w:r w:rsidRPr="008E28B2">
        <w:rPr>
          <w:rFonts w:ascii="Times New Roman" w:hAnsi="Times New Roman"/>
          <w:sz w:val="20"/>
          <w:szCs w:val="20"/>
        </w:rPr>
        <w:t xml:space="preserve"> Weng, J. (2008). </w:t>
      </w:r>
      <w:r>
        <w:rPr>
          <w:rFonts w:ascii="Times New Roman" w:hAnsi="Times New Roman"/>
          <w:sz w:val="20"/>
          <w:szCs w:val="20"/>
        </w:rPr>
        <w:t xml:space="preserve"> </w:t>
      </w:r>
      <w:r w:rsidRPr="008E28B2">
        <w:rPr>
          <w:rFonts w:ascii="Times New Roman" w:hAnsi="Times New Roman"/>
          <w:sz w:val="20"/>
          <w:szCs w:val="20"/>
        </w:rPr>
        <w:t xml:space="preserve">Degradation </w:t>
      </w:r>
      <w:r>
        <w:rPr>
          <w:rFonts w:ascii="Times New Roman" w:hAnsi="Times New Roman"/>
          <w:sz w:val="20"/>
          <w:szCs w:val="20"/>
        </w:rPr>
        <w:t xml:space="preserve"> </w:t>
      </w:r>
      <w:r w:rsidRPr="008E28B2">
        <w:rPr>
          <w:rFonts w:ascii="Times New Roman" w:hAnsi="Times New Roman"/>
          <w:sz w:val="20"/>
          <w:szCs w:val="20"/>
        </w:rPr>
        <w:t>patterns</w:t>
      </w:r>
      <w:r>
        <w:rPr>
          <w:rFonts w:ascii="Times New Roman" w:hAnsi="Times New Roman"/>
          <w:sz w:val="20"/>
          <w:szCs w:val="20"/>
        </w:rPr>
        <w:t xml:space="preserve"> </w:t>
      </w:r>
      <w:r w:rsidRPr="008E28B2">
        <w:rPr>
          <w:rFonts w:ascii="Times New Roman" w:hAnsi="Times New Roman"/>
          <w:sz w:val="20"/>
          <w:szCs w:val="20"/>
        </w:rPr>
        <w:t xml:space="preserve"> and </w:t>
      </w:r>
      <w:r>
        <w:rPr>
          <w:rFonts w:ascii="Times New Roman" w:hAnsi="Times New Roman"/>
          <w:sz w:val="20"/>
          <w:szCs w:val="20"/>
        </w:rPr>
        <w:t xml:space="preserve"> </w:t>
      </w:r>
      <w:r w:rsidRPr="008E28B2">
        <w:rPr>
          <w:rFonts w:ascii="Times New Roman" w:hAnsi="Times New Roman"/>
          <w:sz w:val="20"/>
          <w:szCs w:val="20"/>
        </w:rPr>
        <w:t xml:space="preserve">surface </w:t>
      </w:r>
      <w:r>
        <w:rPr>
          <w:rFonts w:ascii="Times New Roman" w:hAnsi="Times New Roman"/>
          <w:sz w:val="20"/>
          <w:szCs w:val="20"/>
        </w:rPr>
        <w:t xml:space="preserve"> </w:t>
      </w:r>
      <w:r w:rsidRPr="008E28B2">
        <w:rPr>
          <w:rFonts w:ascii="Times New Roman" w:hAnsi="Times New Roman"/>
          <w:sz w:val="20"/>
          <w:szCs w:val="20"/>
        </w:rPr>
        <w:t xml:space="preserve">wettability of electrospun fibrous mats. </w:t>
      </w:r>
      <w:r w:rsidRPr="008E28B2">
        <w:rPr>
          <w:rFonts w:ascii="Times New Roman" w:hAnsi="Times New Roman"/>
          <w:i/>
          <w:sz w:val="20"/>
          <w:szCs w:val="20"/>
        </w:rPr>
        <w:t>Polymer Degradation and Stability</w:t>
      </w:r>
      <w:r w:rsidRPr="008E28B2">
        <w:rPr>
          <w:rFonts w:ascii="Times New Roman" w:hAnsi="Times New Roman"/>
          <w:sz w:val="20"/>
          <w:szCs w:val="20"/>
        </w:rPr>
        <w:t>, 93(3): 731 – 738.</w:t>
      </w:r>
      <w:bookmarkEnd w:id="10"/>
    </w:p>
    <w:p w:rsidR="002B1EEF" w:rsidRPr="009F60EF" w:rsidRDefault="002B1EEF" w:rsidP="002B1EE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E28B2">
        <w:rPr>
          <w:rFonts w:ascii="Times New Roman" w:hAnsi="Times New Roman"/>
          <w:sz w:val="20"/>
          <w:szCs w:val="20"/>
        </w:rPr>
        <w:t xml:space="preserve">Sultana, N. and </w:t>
      </w:r>
      <w:r>
        <w:rPr>
          <w:rFonts w:ascii="Times New Roman" w:hAnsi="Times New Roman"/>
          <w:sz w:val="20"/>
          <w:szCs w:val="20"/>
        </w:rPr>
        <w:t xml:space="preserve"> </w:t>
      </w:r>
      <w:r w:rsidRPr="008E28B2">
        <w:rPr>
          <w:rFonts w:ascii="Times New Roman" w:hAnsi="Times New Roman"/>
          <w:sz w:val="20"/>
          <w:szCs w:val="20"/>
        </w:rPr>
        <w:t xml:space="preserve">Kadir, </w:t>
      </w:r>
      <w:r>
        <w:rPr>
          <w:rFonts w:ascii="Times New Roman" w:hAnsi="Times New Roman"/>
          <w:sz w:val="20"/>
          <w:szCs w:val="20"/>
        </w:rPr>
        <w:t xml:space="preserve"> </w:t>
      </w:r>
      <w:r w:rsidRPr="008E28B2">
        <w:rPr>
          <w:rFonts w:ascii="Times New Roman" w:hAnsi="Times New Roman"/>
          <w:sz w:val="20"/>
          <w:szCs w:val="20"/>
        </w:rPr>
        <w:t>M. R. A.</w:t>
      </w:r>
      <w:r>
        <w:rPr>
          <w:rFonts w:ascii="Times New Roman" w:hAnsi="Times New Roman"/>
          <w:sz w:val="20"/>
          <w:szCs w:val="20"/>
        </w:rPr>
        <w:t xml:space="preserve"> </w:t>
      </w:r>
      <w:r w:rsidRPr="008E28B2">
        <w:rPr>
          <w:rFonts w:ascii="Times New Roman" w:hAnsi="Times New Roman"/>
          <w:sz w:val="20"/>
          <w:szCs w:val="20"/>
        </w:rPr>
        <w:t xml:space="preserve"> (2011). </w:t>
      </w:r>
      <w:r>
        <w:rPr>
          <w:rFonts w:ascii="Times New Roman" w:hAnsi="Times New Roman"/>
          <w:sz w:val="20"/>
          <w:szCs w:val="20"/>
        </w:rPr>
        <w:t xml:space="preserve"> </w:t>
      </w:r>
      <w:r w:rsidRPr="008E28B2">
        <w:rPr>
          <w:rFonts w:ascii="Times New Roman" w:hAnsi="Times New Roman"/>
          <w:sz w:val="20"/>
          <w:szCs w:val="20"/>
          <w:shd w:val="clear" w:color="auto" w:fill="FFFFFF"/>
        </w:rPr>
        <w:t xml:space="preserve">Study </w:t>
      </w:r>
      <w:r>
        <w:rPr>
          <w:rFonts w:ascii="Times New Roman" w:hAnsi="Times New Roman"/>
          <w:sz w:val="20"/>
          <w:szCs w:val="20"/>
          <w:shd w:val="clear" w:color="auto" w:fill="FFFFFF"/>
        </w:rPr>
        <w:t xml:space="preserve"> </w:t>
      </w:r>
      <w:r w:rsidRPr="008E28B2">
        <w:rPr>
          <w:rFonts w:ascii="Times New Roman" w:hAnsi="Times New Roman"/>
          <w:sz w:val="20"/>
          <w:szCs w:val="20"/>
          <w:shd w:val="clear" w:color="auto" w:fill="FFFFFF"/>
        </w:rPr>
        <w:t xml:space="preserve">of </w:t>
      </w:r>
      <w:r>
        <w:rPr>
          <w:rFonts w:ascii="Times New Roman" w:hAnsi="Times New Roman"/>
          <w:sz w:val="20"/>
          <w:szCs w:val="20"/>
          <w:shd w:val="clear" w:color="auto" w:fill="FFFFFF"/>
        </w:rPr>
        <w:t xml:space="preserve"> </w:t>
      </w:r>
      <w:r w:rsidRPr="008E28B2">
        <w:rPr>
          <w:rFonts w:ascii="Times New Roman" w:hAnsi="Times New Roman"/>
          <w:sz w:val="20"/>
          <w:szCs w:val="20"/>
          <w:shd w:val="clear" w:color="auto" w:fill="FFFFFF"/>
        </w:rPr>
        <w:t xml:space="preserve">in vitro degradation </w:t>
      </w:r>
      <w:r>
        <w:rPr>
          <w:rFonts w:ascii="Times New Roman" w:hAnsi="Times New Roman"/>
          <w:sz w:val="20"/>
          <w:szCs w:val="20"/>
          <w:shd w:val="clear" w:color="auto" w:fill="FFFFFF"/>
        </w:rPr>
        <w:t xml:space="preserve"> </w:t>
      </w:r>
      <w:r w:rsidRPr="008E28B2">
        <w:rPr>
          <w:rFonts w:ascii="Times New Roman" w:hAnsi="Times New Roman"/>
          <w:sz w:val="20"/>
          <w:szCs w:val="20"/>
          <w:shd w:val="clear" w:color="auto" w:fill="FFFFFF"/>
        </w:rPr>
        <w:t xml:space="preserve">of biodegradable polymer based thin films and tissue engineering scaffolds. </w:t>
      </w:r>
      <w:r w:rsidRPr="008E28B2">
        <w:rPr>
          <w:rFonts w:ascii="Times New Roman" w:hAnsi="Times New Roman"/>
          <w:i/>
          <w:sz w:val="20"/>
          <w:szCs w:val="20"/>
          <w:shd w:val="clear" w:color="auto" w:fill="FFFFFF"/>
        </w:rPr>
        <w:t>African Journal of Biotechnology</w:t>
      </w:r>
      <w:r w:rsidRPr="008E28B2">
        <w:rPr>
          <w:rFonts w:ascii="Times New Roman" w:hAnsi="Times New Roman"/>
          <w:sz w:val="20"/>
          <w:szCs w:val="20"/>
          <w:shd w:val="clear" w:color="auto" w:fill="FFFFFF"/>
        </w:rPr>
        <w:t>. 10(81): 18709 – 18715.</w:t>
      </w:r>
    </w:p>
    <w:p w:rsidR="002B1EEF" w:rsidRPr="002B1EEF" w:rsidRDefault="002B1EEF" w:rsidP="002B1EEF">
      <w:pPr>
        <w:spacing w:after="0" w:line="240" w:lineRule="auto"/>
        <w:jc w:val="both"/>
        <w:outlineLvl w:val="0"/>
        <w:rPr>
          <w:rFonts w:ascii="Times New Roman" w:hAnsi="Times New Roman"/>
          <w:b/>
          <w:noProof/>
          <w:color w:val="548DD4" w:themeColor="text2" w:themeTint="99"/>
          <w:sz w:val="20"/>
          <w:szCs w:val="20"/>
          <w:lang w:val="ms-MY"/>
        </w:rPr>
      </w:pPr>
    </w:p>
    <w:sectPr w:rsidR="002B1EEF" w:rsidRPr="002B1EEF" w:rsidSect="002B1EE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EF"/>
    <w:rsid w:val="002B1EEF"/>
    <w:rsid w:val="002C4FC4"/>
    <w:rsid w:val="00C8766A"/>
    <w:rsid w:val="00D0718B"/>
    <w:rsid w:val="00D40B1F"/>
    <w:rsid w:val="00EE1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E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EEF"/>
    <w:pPr>
      <w:ind w:left="720"/>
      <w:contextualSpacing/>
    </w:pPr>
  </w:style>
  <w:style w:type="character" w:customStyle="1" w:styleId="apple-converted-space">
    <w:name w:val="apple-converted-space"/>
    <w:basedOn w:val="DefaultParagraphFont"/>
    <w:rsid w:val="002B1E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E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EEF"/>
    <w:pPr>
      <w:ind w:left="720"/>
      <w:contextualSpacing/>
    </w:pPr>
  </w:style>
  <w:style w:type="character" w:customStyle="1" w:styleId="apple-converted-space">
    <w:name w:val="apple-converted-space"/>
    <w:basedOn w:val="DefaultParagraphFont"/>
    <w:rsid w:val="002B1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920</Words>
  <Characters>5374</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Malaysian Journal of Analytical Sciences Vol 21 No 3 (2017): 638 - 643</vt:lpstr>
      <vt:lpstr/>
      <vt:lpstr/>
      <vt:lpstr/>
      <vt:lpstr>COMPARISON ON IN VITRO DEGRADATION OF POLYCAPROLACTONE AND POLYCAPROLACTONE/GELA</vt:lpstr>
      <vt:lpstr/>
      <vt:lpstr>(Perbandingan Degradasi In Vitro Bagi Perancah Gentian Nano Polikaprolakton dan </vt:lpstr>
      <vt:lpstr/>
      <vt:lpstr>Lim Mim Mim1 and Naznin Sultana1,2*</vt:lpstr>
      <vt:lpstr>1Department of Clinical Sciences, Faculty of Biosciences and Medical Engineering</vt:lpstr>
      <vt:lpstr>2Advanced Membrane Technology Research Center</vt:lpstr>
      <vt:lpstr>University Teknologi Malaysia, 81310 Johor Bahru, Johor, Malaysia</vt:lpstr>
      <vt:lpstr>*Corresponding author: naznin@biomedical.utm.my</vt:lpstr>
      <vt:lpstr>Tissue engineering has emerged to provide a new medical therapy in helping tissu</vt:lpstr>
      <vt:lpstr/>
      <vt:lpstr>Keywords:	tissue engineering, nanofibrous scaffold, in vitro degradation, polyca</vt:lpstr>
      <vt:lpstr/>
      <vt:lpstr>Abstrak</vt:lpstr>
      <vt:lpstr>Kejuruteraan tisu muncul untuk menyediakan terapi perubatan baru dalam membantu </vt:lpstr>
      <vt:lpstr/>
      <vt:lpstr>Kata kunci:  kejuruteraan tisu, perancah gentian nano, degradasi in vitro, polik</vt:lpstr>
      <vt:lpstr/>
      <vt:lpstr>Priya, S. G., Jungvid, H. and  Kumar, A. (2008).  Skin tissue engineering  for  </vt:lpstr>
      <vt:lpstr>Mansbridge, J.  (2008).  Skin  tissue  engineering.  Journal  of  Biomaterial  S</vt:lpstr>
      <vt:lpstr>Zhang, Y.,  Ouyang, H.,  Lim, C. T.,  Ramakrishna, S.  and  Huang,  Z. M. (2005)</vt:lpstr>
      <vt:lpstr>Sill, T. J. and von Recum, H. A. (2008). Electrospinning: applications in drug d</vt:lpstr>
      <vt:lpstr>Goh, Y. F., Shakir, I. and Hussain, R. (2013). Electrospun  fibers  for  tissue </vt:lpstr>
      <vt:lpstr>Gelatin Manufacturers Institute of America (2012). Gelatin Handbook. Access from</vt:lpstr>
      <vt:lpstr>Woodruff, M. A. and  Hutmacher, D. W. (2010).  The  return of a forgotten polyme</vt:lpstr>
      <vt:lpstr>Kim, C. H.,  Khil, M. S.,  Kim, H. Y.,  Lee, H. U. and  Jahng, K. Y. (2006).  An</vt:lpstr>
      <vt:lpstr>Ghasemi-Mobarakeh, L., Prabhakaran, M. P., Morshed, M., Nasr-Esfahani, M.-H. and</vt:lpstr>
      <vt:lpstr>Powell, H. and Boyce, S. (2008).  Fiber  density of  electrospun  gelatin  scaff</vt:lpstr>
      <vt:lpstr>Chandrasekaran,  A. R.,  Venugopal, J.,  Sundarrajan, S.  and  Ramakrishna, S.  </vt:lpstr>
      <vt:lpstr>Sultana,  N. and  Khan,  T. H. (2012).  In vitro degradation  of  PHBV  scaffold</vt:lpstr>
      <vt:lpstr>Lim, M. M., Sun, T., and Sultana, N. (2015).  In vitro  biological  evaluation  </vt:lpstr>
      <vt:lpstr>Chang, H.-I. and Wang, Y. (2011). Cell responses to surface and architecture of </vt:lpstr>
      <vt:lpstr>Cui, W.,  Li, X.,  Zhou, S. and  Weng, J. (2008).  Degradation  patterns  and  s</vt:lpstr>
      <vt:lpstr>Sultana, N. and  Kadir,  M. R. A.  (2011).  Study  of  in vitro degradation  of </vt:lpstr>
      <vt:lpstr/>
    </vt:vector>
  </TitlesOfParts>
  <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2017-05-18T15:10:00Z</dcterms:created>
  <dcterms:modified xsi:type="dcterms:W3CDTF">2017-06-11T03:34:00Z</dcterms:modified>
</cp:coreProperties>
</file>