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EAD" w:rsidRDefault="00965EAD" w:rsidP="00965EAD">
      <w:pPr>
        <w:tabs>
          <w:tab w:val="left" w:pos="8505"/>
          <w:tab w:val="left" w:pos="8931"/>
        </w:tabs>
        <w:spacing w:after="0" w:line="240" w:lineRule="auto"/>
        <w:ind w:right="-1"/>
        <w:rPr>
          <w:rFonts w:ascii="Times New Roman" w:hAnsi="Times New Roman"/>
          <w:sz w:val="24"/>
          <w:szCs w:val="24"/>
        </w:rPr>
      </w:pPr>
      <w:r>
        <w:rPr>
          <w:rFonts w:ascii="Times New Roman" w:hAnsi="Times New Roman"/>
          <w:sz w:val="24"/>
          <w:szCs w:val="24"/>
        </w:rPr>
        <w:t>Malaysian Journal of Analytical Sciences Vol 21 No 2 (2017): 323 - 333</w:t>
      </w:r>
      <w:bookmarkStart w:id="0" w:name="_GoBack"/>
      <w:bookmarkEnd w:id="0"/>
    </w:p>
    <w:p w:rsidR="00965EAD" w:rsidRDefault="00965EAD" w:rsidP="00965EAD">
      <w:pPr>
        <w:tabs>
          <w:tab w:val="left" w:pos="8505"/>
          <w:tab w:val="left" w:pos="8931"/>
        </w:tabs>
        <w:spacing w:after="0" w:line="240" w:lineRule="auto"/>
        <w:ind w:right="-1"/>
        <w:rPr>
          <w:rFonts w:ascii="Times New Roman" w:hAnsi="Times New Roman"/>
          <w:sz w:val="24"/>
          <w:szCs w:val="24"/>
        </w:rPr>
      </w:pPr>
    </w:p>
    <w:p w:rsidR="00965EAD" w:rsidRDefault="00965EAD" w:rsidP="00965EAD">
      <w:pPr>
        <w:tabs>
          <w:tab w:val="left" w:pos="8505"/>
          <w:tab w:val="left" w:pos="8931"/>
        </w:tabs>
        <w:spacing w:after="0" w:line="240" w:lineRule="auto"/>
        <w:ind w:right="-1"/>
        <w:rPr>
          <w:rFonts w:ascii="Times New Roman" w:hAnsi="Times New Roman"/>
          <w:sz w:val="24"/>
          <w:szCs w:val="24"/>
        </w:rPr>
      </w:pPr>
    </w:p>
    <w:p w:rsidR="00965EAD" w:rsidRPr="00965EAD" w:rsidRDefault="00965EAD" w:rsidP="00965EAD">
      <w:pPr>
        <w:tabs>
          <w:tab w:val="left" w:pos="8505"/>
          <w:tab w:val="left" w:pos="8931"/>
        </w:tabs>
        <w:spacing w:after="0" w:line="240" w:lineRule="auto"/>
        <w:ind w:right="-1"/>
        <w:rPr>
          <w:rFonts w:ascii="Times New Roman" w:hAnsi="Times New Roman"/>
          <w:sz w:val="24"/>
          <w:szCs w:val="24"/>
        </w:rPr>
      </w:pPr>
    </w:p>
    <w:p w:rsidR="00350643" w:rsidRPr="00367EDF" w:rsidRDefault="00350643" w:rsidP="00350643">
      <w:pPr>
        <w:tabs>
          <w:tab w:val="left" w:pos="8505"/>
          <w:tab w:val="left" w:pos="8931"/>
        </w:tabs>
        <w:spacing w:after="0" w:line="240" w:lineRule="auto"/>
        <w:ind w:right="-1"/>
        <w:jc w:val="center"/>
        <w:rPr>
          <w:rFonts w:ascii="Times New Roman" w:hAnsi="Times New Roman"/>
          <w:sz w:val="28"/>
          <w:szCs w:val="36"/>
        </w:rPr>
      </w:pPr>
      <w:r w:rsidRPr="00367EDF">
        <w:rPr>
          <w:rFonts w:ascii="Times New Roman" w:hAnsi="Times New Roman"/>
          <w:sz w:val="28"/>
          <w:szCs w:val="36"/>
        </w:rPr>
        <w:t>THE SYNTHESIS OF ZINC OXIDE/CARBON SPHERES NANOCOMPOSITES AND</w:t>
      </w:r>
      <w:r>
        <w:rPr>
          <w:rFonts w:ascii="Times New Roman" w:hAnsi="Times New Roman"/>
          <w:sz w:val="28"/>
          <w:szCs w:val="36"/>
        </w:rPr>
        <w:t xml:space="preserve"> </w:t>
      </w:r>
      <w:r w:rsidRPr="00367EDF">
        <w:rPr>
          <w:rFonts w:ascii="Times New Roman" w:hAnsi="Times New Roman"/>
          <w:sz w:val="28"/>
          <w:szCs w:val="36"/>
        </w:rPr>
        <w:t>FIELD ELECTRON EMISSION PROPERTIES</w:t>
      </w:r>
    </w:p>
    <w:p w:rsidR="00350643" w:rsidRPr="00367EDF" w:rsidRDefault="00350643" w:rsidP="00350643">
      <w:pPr>
        <w:spacing w:after="0" w:line="240" w:lineRule="auto"/>
        <w:ind w:left="-142" w:right="-1"/>
        <w:jc w:val="center"/>
        <w:rPr>
          <w:rFonts w:ascii="Times New Roman" w:hAnsi="Times New Roman"/>
          <w:b/>
          <w:sz w:val="24"/>
          <w:szCs w:val="24"/>
        </w:rPr>
      </w:pPr>
      <w:r w:rsidRPr="00367EDF">
        <w:rPr>
          <w:rFonts w:ascii="Times New Roman" w:hAnsi="Times New Roman"/>
          <w:b/>
          <w:sz w:val="24"/>
          <w:szCs w:val="24"/>
        </w:rPr>
        <w:t xml:space="preserve"> </w:t>
      </w:r>
    </w:p>
    <w:p w:rsidR="00350643" w:rsidRPr="002049FD" w:rsidRDefault="00350643" w:rsidP="00350643">
      <w:pPr>
        <w:spacing w:after="0" w:line="240" w:lineRule="auto"/>
        <w:jc w:val="center"/>
        <w:rPr>
          <w:rFonts w:ascii="Times New Roman" w:hAnsi="Times New Roman"/>
          <w:sz w:val="24"/>
          <w:szCs w:val="24"/>
        </w:rPr>
      </w:pPr>
      <w:r w:rsidRPr="002049FD">
        <w:rPr>
          <w:rFonts w:ascii="Times New Roman" w:hAnsi="Times New Roman"/>
          <w:sz w:val="24"/>
          <w:szCs w:val="24"/>
        </w:rPr>
        <w:t>(Sintesis Nanokomposit Zink Oksida/Sfera Karbon dan Sifat Pemancaran Elektron Medan)</w:t>
      </w:r>
    </w:p>
    <w:p w:rsidR="00350643" w:rsidRPr="002049FD" w:rsidRDefault="00350643" w:rsidP="00350643">
      <w:pPr>
        <w:spacing w:after="0" w:line="240" w:lineRule="auto"/>
        <w:jc w:val="center"/>
        <w:rPr>
          <w:rFonts w:ascii="Times New Roman" w:hAnsi="Times New Roman"/>
          <w:sz w:val="20"/>
          <w:szCs w:val="20"/>
        </w:rPr>
      </w:pPr>
    </w:p>
    <w:p w:rsidR="00350643" w:rsidRPr="00367EDF" w:rsidRDefault="00350643" w:rsidP="00350643">
      <w:pPr>
        <w:spacing w:after="0" w:line="240" w:lineRule="auto"/>
        <w:ind w:left="-142" w:right="-1"/>
        <w:jc w:val="center"/>
        <w:rPr>
          <w:rFonts w:ascii="Times New Roman" w:hAnsi="Times New Roman"/>
          <w:sz w:val="20"/>
          <w:szCs w:val="24"/>
          <w:vertAlign w:val="superscript"/>
        </w:rPr>
      </w:pPr>
      <w:r w:rsidRPr="00367EDF">
        <w:rPr>
          <w:rFonts w:ascii="Times New Roman" w:hAnsi="Times New Roman"/>
          <w:sz w:val="20"/>
          <w:szCs w:val="24"/>
        </w:rPr>
        <w:t>Suriani Abu Bakar</w:t>
      </w:r>
      <w:r>
        <w:rPr>
          <w:rFonts w:ascii="Times New Roman" w:hAnsi="Times New Roman"/>
          <w:sz w:val="20"/>
          <w:szCs w:val="24"/>
          <w:vertAlign w:val="superscript"/>
        </w:rPr>
        <w:t>1,2</w:t>
      </w:r>
      <w:r w:rsidRPr="00D77A08">
        <w:rPr>
          <w:rFonts w:ascii="Times New Roman" w:hAnsi="Times New Roman"/>
          <w:sz w:val="20"/>
          <w:szCs w:val="24"/>
        </w:rPr>
        <w:t>*</w:t>
      </w:r>
      <w:r w:rsidRPr="00367EDF">
        <w:rPr>
          <w:rFonts w:ascii="Times New Roman" w:hAnsi="Times New Roman"/>
          <w:sz w:val="20"/>
          <w:szCs w:val="24"/>
        </w:rPr>
        <w:t>, Suhufa Alfarisa</w:t>
      </w:r>
      <w:r w:rsidRPr="00367EDF">
        <w:rPr>
          <w:rFonts w:ascii="Times New Roman" w:hAnsi="Times New Roman"/>
          <w:sz w:val="20"/>
          <w:szCs w:val="24"/>
          <w:vertAlign w:val="superscript"/>
        </w:rPr>
        <w:t>1,2,3</w:t>
      </w:r>
      <w:r w:rsidRPr="00367EDF">
        <w:rPr>
          <w:rFonts w:ascii="Times New Roman" w:hAnsi="Times New Roman"/>
          <w:sz w:val="20"/>
          <w:szCs w:val="24"/>
        </w:rPr>
        <w:t>, Azmi Mohamed</w:t>
      </w:r>
      <w:r w:rsidRPr="00367EDF">
        <w:rPr>
          <w:rFonts w:ascii="Times New Roman" w:hAnsi="Times New Roman"/>
          <w:sz w:val="20"/>
          <w:szCs w:val="24"/>
          <w:vertAlign w:val="superscript"/>
        </w:rPr>
        <w:t>1,4</w:t>
      </w:r>
      <w:r>
        <w:rPr>
          <w:rFonts w:ascii="Times New Roman" w:hAnsi="Times New Roman"/>
          <w:sz w:val="20"/>
          <w:szCs w:val="24"/>
        </w:rPr>
        <w:t xml:space="preserve">, </w:t>
      </w:r>
      <w:r w:rsidRPr="00367EDF">
        <w:rPr>
          <w:rFonts w:ascii="Times New Roman" w:hAnsi="Times New Roman"/>
          <w:sz w:val="20"/>
          <w:szCs w:val="24"/>
        </w:rPr>
        <w:t>Norhayati Hashim</w:t>
      </w:r>
      <w:r w:rsidRPr="00367EDF">
        <w:rPr>
          <w:rFonts w:ascii="Times New Roman" w:hAnsi="Times New Roman"/>
          <w:sz w:val="20"/>
          <w:szCs w:val="24"/>
          <w:vertAlign w:val="superscript"/>
        </w:rPr>
        <w:t>1,4</w:t>
      </w:r>
    </w:p>
    <w:p w:rsidR="00350643" w:rsidRPr="00350643" w:rsidRDefault="00350643" w:rsidP="00350643">
      <w:pPr>
        <w:spacing w:after="0" w:line="240" w:lineRule="auto"/>
        <w:jc w:val="center"/>
        <w:rPr>
          <w:rFonts w:ascii="Times New Roman" w:hAnsi="Times New Roman"/>
          <w:noProof/>
          <w:sz w:val="20"/>
          <w:szCs w:val="20"/>
          <w:lang w:bidi="ar-SA"/>
        </w:rPr>
      </w:pPr>
    </w:p>
    <w:p w:rsidR="00350643" w:rsidRPr="00350643" w:rsidRDefault="00350643" w:rsidP="00350643">
      <w:pPr>
        <w:spacing w:after="0" w:line="240" w:lineRule="auto"/>
        <w:ind w:left="-144"/>
        <w:jc w:val="center"/>
        <w:rPr>
          <w:rFonts w:ascii="Times New Roman" w:hAnsi="Times New Roman"/>
          <w:i/>
          <w:sz w:val="20"/>
          <w:szCs w:val="20"/>
        </w:rPr>
      </w:pPr>
      <w:r w:rsidRPr="00350643">
        <w:rPr>
          <w:rFonts w:ascii="Times New Roman" w:hAnsi="Times New Roman"/>
          <w:i/>
          <w:sz w:val="20"/>
          <w:szCs w:val="20"/>
          <w:vertAlign w:val="superscript"/>
        </w:rPr>
        <w:t>1</w:t>
      </w:r>
      <w:r w:rsidRPr="00350643">
        <w:rPr>
          <w:rFonts w:ascii="Times New Roman" w:hAnsi="Times New Roman"/>
          <w:i/>
          <w:sz w:val="20"/>
          <w:szCs w:val="20"/>
        </w:rPr>
        <w:t>Nanotechnology Research Centre, Faculty of Science and Mathematics</w:t>
      </w:r>
    </w:p>
    <w:p w:rsidR="00350643" w:rsidRPr="00350643" w:rsidRDefault="00350643" w:rsidP="00350643">
      <w:pPr>
        <w:spacing w:after="0" w:line="240" w:lineRule="auto"/>
        <w:ind w:left="-144"/>
        <w:jc w:val="center"/>
        <w:rPr>
          <w:rFonts w:ascii="Times New Roman" w:hAnsi="Times New Roman"/>
          <w:i/>
          <w:sz w:val="20"/>
          <w:szCs w:val="20"/>
        </w:rPr>
      </w:pPr>
      <w:r w:rsidRPr="00350643">
        <w:rPr>
          <w:rFonts w:ascii="Times New Roman" w:hAnsi="Times New Roman"/>
          <w:i/>
          <w:sz w:val="20"/>
          <w:szCs w:val="20"/>
          <w:vertAlign w:val="superscript"/>
        </w:rPr>
        <w:t>2</w:t>
      </w:r>
      <w:r w:rsidRPr="00350643">
        <w:rPr>
          <w:rFonts w:ascii="Times New Roman" w:hAnsi="Times New Roman"/>
          <w:i/>
          <w:sz w:val="20"/>
          <w:szCs w:val="20"/>
        </w:rPr>
        <w:t>Department of Physics, Faculty of Science and Mathematics</w:t>
      </w:r>
    </w:p>
    <w:p w:rsidR="00350643" w:rsidRPr="00350643" w:rsidRDefault="00350643" w:rsidP="00350643">
      <w:pPr>
        <w:spacing w:after="0" w:line="240" w:lineRule="auto"/>
        <w:ind w:left="-144"/>
        <w:jc w:val="center"/>
        <w:rPr>
          <w:rFonts w:ascii="Times New Roman" w:hAnsi="Times New Roman"/>
          <w:i/>
          <w:sz w:val="20"/>
          <w:szCs w:val="20"/>
        </w:rPr>
      </w:pPr>
      <w:r w:rsidRPr="00350643">
        <w:rPr>
          <w:rFonts w:ascii="Times New Roman" w:hAnsi="Times New Roman"/>
          <w:i/>
          <w:sz w:val="20"/>
          <w:szCs w:val="20"/>
        </w:rPr>
        <w:t>Universiti Pendidikan Sultan Idris, 35900 Tanjung Malim, Perak, Malaysia</w:t>
      </w:r>
    </w:p>
    <w:p w:rsidR="00350643" w:rsidRPr="00350643" w:rsidRDefault="00350643" w:rsidP="00350643">
      <w:pPr>
        <w:spacing w:after="0" w:line="240" w:lineRule="auto"/>
        <w:ind w:left="-144"/>
        <w:jc w:val="center"/>
        <w:rPr>
          <w:rFonts w:ascii="Times New Roman" w:hAnsi="Times New Roman"/>
          <w:i/>
          <w:sz w:val="20"/>
          <w:szCs w:val="20"/>
          <w:lang w:val="en-MY" w:eastAsia="en-MY"/>
        </w:rPr>
      </w:pPr>
      <w:r w:rsidRPr="00350643">
        <w:rPr>
          <w:rFonts w:ascii="Times New Roman" w:hAnsi="Times New Roman"/>
          <w:i/>
          <w:sz w:val="20"/>
          <w:szCs w:val="20"/>
          <w:vertAlign w:val="superscript"/>
          <w:lang w:val="en-MY" w:eastAsia="en-MY"/>
        </w:rPr>
        <w:t>3</w:t>
      </w:r>
      <w:r w:rsidRPr="00350643">
        <w:rPr>
          <w:rFonts w:ascii="Times New Roman" w:hAnsi="Times New Roman"/>
          <w:i/>
          <w:sz w:val="20"/>
          <w:szCs w:val="20"/>
          <w:lang w:val="en-MY" w:eastAsia="en-MY"/>
        </w:rPr>
        <w:t xml:space="preserve">Department of Physics, Faculty of Mathematics and Natural Science, </w:t>
      </w:r>
    </w:p>
    <w:p w:rsidR="00350643" w:rsidRPr="00350643" w:rsidRDefault="00350643" w:rsidP="00350643">
      <w:pPr>
        <w:spacing w:after="0" w:line="240" w:lineRule="auto"/>
        <w:ind w:left="-144"/>
        <w:jc w:val="center"/>
        <w:rPr>
          <w:rFonts w:ascii="Times New Roman" w:hAnsi="Times New Roman"/>
          <w:i/>
          <w:sz w:val="20"/>
          <w:szCs w:val="20"/>
          <w:lang w:val="en-MY" w:eastAsia="en-MY"/>
        </w:rPr>
      </w:pPr>
      <w:r w:rsidRPr="00350643">
        <w:rPr>
          <w:rFonts w:ascii="Times New Roman" w:hAnsi="Times New Roman"/>
          <w:i/>
          <w:sz w:val="20"/>
          <w:szCs w:val="20"/>
          <w:lang w:val="en-MY" w:eastAsia="en-MY"/>
        </w:rPr>
        <w:t>Universitas PGRI Palembang, Jl. Jend Ahmad Yani 9/10 Ulu, Palembang 30251, South Sumatera, Indonesia</w:t>
      </w:r>
    </w:p>
    <w:p w:rsidR="00350643" w:rsidRPr="00350643" w:rsidRDefault="00350643" w:rsidP="00350643">
      <w:pPr>
        <w:spacing w:after="0" w:line="240" w:lineRule="auto"/>
        <w:ind w:left="-144"/>
        <w:jc w:val="center"/>
        <w:rPr>
          <w:rFonts w:ascii="Times New Roman" w:hAnsi="Times New Roman"/>
          <w:i/>
          <w:sz w:val="20"/>
          <w:szCs w:val="20"/>
        </w:rPr>
      </w:pPr>
      <w:r w:rsidRPr="00350643">
        <w:rPr>
          <w:rFonts w:ascii="Times New Roman" w:hAnsi="Times New Roman"/>
          <w:i/>
          <w:sz w:val="20"/>
          <w:szCs w:val="20"/>
          <w:vertAlign w:val="superscript"/>
        </w:rPr>
        <w:t>4</w:t>
      </w:r>
      <w:r w:rsidRPr="00350643">
        <w:rPr>
          <w:rFonts w:ascii="Times New Roman" w:hAnsi="Times New Roman"/>
          <w:i/>
          <w:sz w:val="20"/>
          <w:szCs w:val="20"/>
        </w:rPr>
        <w:t>Department of Chemistry, Faculty of Science and Mathematics,</w:t>
      </w:r>
    </w:p>
    <w:p w:rsidR="00350643" w:rsidRPr="00350643" w:rsidRDefault="00350643" w:rsidP="00350643">
      <w:pPr>
        <w:spacing w:after="0" w:line="240" w:lineRule="auto"/>
        <w:ind w:left="-144"/>
        <w:jc w:val="center"/>
        <w:rPr>
          <w:rFonts w:ascii="Times New Roman" w:hAnsi="Times New Roman"/>
          <w:i/>
          <w:sz w:val="20"/>
          <w:szCs w:val="20"/>
        </w:rPr>
      </w:pPr>
      <w:r w:rsidRPr="00350643">
        <w:rPr>
          <w:rFonts w:ascii="Times New Roman" w:hAnsi="Times New Roman"/>
          <w:i/>
          <w:sz w:val="20"/>
          <w:szCs w:val="20"/>
        </w:rPr>
        <w:t>Universiti Pendidikan Sultan Idris, 35900 Tanjung Malim, Perak, Malaysia</w:t>
      </w:r>
    </w:p>
    <w:p w:rsidR="00350643" w:rsidRPr="00350643" w:rsidRDefault="00350643" w:rsidP="00350643">
      <w:pPr>
        <w:spacing w:after="0" w:line="240" w:lineRule="auto"/>
        <w:jc w:val="center"/>
        <w:rPr>
          <w:rFonts w:ascii="Times New Roman" w:hAnsi="Times New Roman"/>
          <w:noProof/>
          <w:sz w:val="20"/>
          <w:szCs w:val="20"/>
          <w:lang w:bidi="ar-SA"/>
        </w:rPr>
      </w:pPr>
    </w:p>
    <w:p w:rsidR="00350643" w:rsidRPr="00350643" w:rsidRDefault="00350643" w:rsidP="00350643">
      <w:pPr>
        <w:spacing w:after="0" w:line="240" w:lineRule="auto"/>
        <w:jc w:val="center"/>
        <w:rPr>
          <w:rFonts w:ascii="Times New Roman" w:hAnsi="Times New Roman"/>
          <w:i/>
          <w:noProof/>
          <w:sz w:val="20"/>
          <w:szCs w:val="20"/>
          <w:lang w:bidi="ar-SA"/>
        </w:rPr>
      </w:pPr>
      <w:r w:rsidRPr="00350643">
        <w:rPr>
          <w:rFonts w:ascii="Times New Roman" w:hAnsi="Times New Roman"/>
          <w:i/>
          <w:noProof/>
          <w:sz w:val="20"/>
          <w:szCs w:val="20"/>
          <w:lang w:bidi="ar-SA"/>
        </w:rPr>
        <w:t>*Corresponding author: absuriani@yahoo.com</w:t>
      </w:r>
    </w:p>
    <w:p w:rsidR="00350643" w:rsidRPr="00350643" w:rsidRDefault="00350643" w:rsidP="00350643">
      <w:pPr>
        <w:spacing w:after="0" w:line="240" w:lineRule="auto"/>
        <w:jc w:val="center"/>
        <w:rPr>
          <w:rFonts w:ascii="Times New Roman" w:hAnsi="Times New Roman"/>
          <w:noProof/>
          <w:sz w:val="20"/>
          <w:szCs w:val="20"/>
          <w:lang w:bidi="ar-SA"/>
        </w:rPr>
      </w:pPr>
    </w:p>
    <w:p w:rsidR="00350643" w:rsidRPr="00350643" w:rsidRDefault="00350643" w:rsidP="00350643">
      <w:pPr>
        <w:spacing w:after="0" w:line="240" w:lineRule="auto"/>
        <w:jc w:val="center"/>
        <w:rPr>
          <w:rFonts w:ascii="Times New Roman" w:hAnsi="Times New Roman"/>
          <w:noProof/>
          <w:sz w:val="20"/>
          <w:szCs w:val="20"/>
          <w:lang w:bidi="ar-SA"/>
        </w:rPr>
      </w:pPr>
    </w:p>
    <w:p w:rsidR="00350643" w:rsidRPr="00350643" w:rsidRDefault="00350643" w:rsidP="00350643">
      <w:pPr>
        <w:spacing w:after="0" w:line="240" w:lineRule="auto"/>
        <w:jc w:val="center"/>
        <w:rPr>
          <w:rFonts w:ascii="Times New Roman" w:hAnsi="Times New Roman"/>
          <w:noProof/>
          <w:sz w:val="20"/>
          <w:szCs w:val="20"/>
          <w:lang w:bidi="ar-SA"/>
        </w:rPr>
      </w:pPr>
      <w:r w:rsidRPr="00350643">
        <w:rPr>
          <w:rFonts w:ascii="Times New Roman" w:hAnsi="Times New Roman"/>
          <w:noProof/>
          <w:sz w:val="20"/>
          <w:szCs w:val="20"/>
          <w:lang w:bidi="ar-SA"/>
        </w:rPr>
        <w:t>Received: 19 November 2016; Accepted: 6 March 2017</w:t>
      </w:r>
    </w:p>
    <w:p w:rsidR="00350643" w:rsidRPr="00350643" w:rsidRDefault="00350643" w:rsidP="00350643">
      <w:pPr>
        <w:spacing w:after="0" w:line="240" w:lineRule="auto"/>
        <w:jc w:val="center"/>
        <w:rPr>
          <w:rFonts w:ascii="Times New Roman" w:hAnsi="Times New Roman"/>
          <w:noProof/>
          <w:sz w:val="20"/>
          <w:szCs w:val="20"/>
          <w:lang w:bidi="ar-SA"/>
        </w:rPr>
      </w:pPr>
    </w:p>
    <w:p w:rsidR="00350643" w:rsidRPr="00350643" w:rsidRDefault="00350643" w:rsidP="00350643">
      <w:pPr>
        <w:spacing w:after="0" w:line="240" w:lineRule="auto"/>
        <w:jc w:val="center"/>
        <w:rPr>
          <w:rFonts w:ascii="Times New Roman" w:hAnsi="Times New Roman"/>
          <w:noProof/>
          <w:sz w:val="20"/>
          <w:szCs w:val="20"/>
          <w:lang w:bidi="ar-SA"/>
        </w:rPr>
      </w:pPr>
    </w:p>
    <w:p w:rsidR="00350643" w:rsidRPr="00350643" w:rsidRDefault="00350643" w:rsidP="00350643">
      <w:pPr>
        <w:spacing w:after="0" w:line="240" w:lineRule="auto"/>
        <w:jc w:val="center"/>
        <w:rPr>
          <w:rFonts w:ascii="Times New Roman" w:hAnsi="Times New Roman"/>
          <w:b/>
          <w:noProof/>
          <w:sz w:val="20"/>
          <w:szCs w:val="20"/>
          <w:lang w:bidi="ar-SA"/>
        </w:rPr>
      </w:pPr>
      <w:r w:rsidRPr="00350643">
        <w:rPr>
          <w:rFonts w:ascii="Times New Roman" w:hAnsi="Times New Roman"/>
          <w:b/>
          <w:noProof/>
          <w:sz w:val="20"/>
          <w:szCs w:val="20"/>
          <w:lang w:bidi="ar-SA"/>
        </w:rPr>
        <w:t>Abstract</w:t>
      </w:r>
    </w:p>
    <w:p w:rsidR="00350643" w:rsidRPr="00350643" w:rsidRDefault="00350643" w:rsidP="00350643">
      <w:pPr>
        <w:autoSpaceDE w:val="0"/>
        <w:autoSpaceDN w:val="0"/>
        <w:adjustRightInd w:val="0"/>
        <w:spacing w:after="0" w:line="240" w:lineRule="auto"/>
        <w:ind w:right="-1"/>
        <w:jc w:val="both"/>
        <w:rPr>
          <w:rFonts w:ascii="Times New Roman" w:hAnsi="Times New Roman"/>
          <w:sz w:val="20"/>
          <w:szCs w:val="20"/>
        </w:rPr>
      </w:pPr>
      <w:r w:rsidRPr="00350643">
        <w:rPr>
          <w:rFonts w:ascii="Times New Roman" w:hAnsi="Times New Roman"/>
          <w:sz w:val="20"/>
          <w:szCs w:val="20"/>
        </w:rPr>
        <w:t>Zinc oxide (ZnO)/carbon spheres (CS) nanocomposites were successfully synthesised using waste engine oil as precursor for the CS production. ZnO nanorods were grown using sol-gel immersion method with MgZnO as the seeded catalyst and thermal chemical vapour deposition was used to synthesise CS. Different configurations of ZnO/CS structures were prepared i.e. CS-coated ZnO and ZnO-coated CS. The structures of composite samples were analysed using field emission scanning electron microscopy (FESEM), Energy-Dispersive X-ray (EDX), micro-Raman and X-ray Diffraction Spectroscopy (XRD). FESEM observations revealed the structural changes of pristine ZnO and CS in composite structures. The as-present of ZnO or CS was believed to affect the subsequent growth of another structure. Field electron emission (FEE) properties of both nanocomposites were also investigated. It was found that ZnO-coated CS sample has better FEE properties with lower turn-on (3.48 Vµm</w:t>
      </w:r>
      <w:r w:rsidRPr="00350643">
        <w:rPr>
          <w:rFonts w:ascii="Times New Roman" w:hAnsi="Times New Roman"/>
          <w:sz w:val="20"/>
          <w:szCs w:val="20"/>
          <w:vertAlign w:val="superscript"/>
        </w:rPr>
        <w:t>-1</w:t>
      </w:r>
      <w:r w:rsidRPr="00350643">
        <w:rPr>
          <w:rFonts w:ascii="Times New Roman" w:hAnsi="Times New Roman"/>
          <w:sz w:val="20"/>
          <w:szCs w:val="20"/>
        </w:rPr>
        <w:t>) and threshold field (6.35 Vµm</w:t>
      </w:r>
      <w:r w:rsidRPr="00350643">
        <w:rPr>
          <w:rFonts w:ascii="Times New Roman" w:hAnsi="Times New Roman"/>
          <w:sz w:val="20"/>
          <w:szCs w:val="20"/>
          <w:vertAlign w:val="superscript"/>
        </w:rPr>
        <w:t>-1</w:t>
      </w:r>
      <w:r w:rsidRPr="00350643">
        <w:rPr>
          <w:rFonts w:ascii="Times New Roman" w:hAnsi="Times New Roman"/>
          <w:sz w:val="20"/>
          <w:szCs w:val="20"/>
        </w:rPr>
        <w:t>) obtained at current density of 0.1 and 1 µAcm</w:t>
      </w:r>
      <w:r w:rsidRPr="00350643">
        <w:rPr>
          <w:rFonts w:ascii="Times New Roman" w:hAnsi="Times New Roman"/>
          <w:sz w:val="20"/>
          <w:szCs w:val="20"/>
          <w:vertAlign w:val="superscript"/>
        </w:rPr>
        <w:t>-2</w:t>
      </w:r>
      <w:r w:rsidRPr="00350643">
        <w:rPr>
          <w:rFonts w:ascii="Times New Roman" w:hAnsi="Times New Roman"/>
          <w:sz w:val="20"/>
          <w:szCs w:val="20"/>
        </w:rPr>
        <w:t>, respectively. This study highlighted that nanocomposites of ZnO and CS have successfully enhanced the field emission performances of materials compared with pristine ZnO or CS due to the structural changes of material emitter.</w:t>
      </w:r>
    </w:p>
    <w:p w:rsidR="00350643" w:rsidRPr="00350643" w:rsidRDefault="00350643" w:rsidP="00350643">
      <w:pPr>
        <w:autoSpaceDE w:val="0"/>
        <w:autoSpaceDN w:val="0"/>
        <w:adjustRightInd w:val="0"/>
        <w:spacing w:after="0" w:line="240" w:lineRule="auto"/>
        <w:ind w:right="-1"/>
        <w:jc w:val="both"/>
        <w:rPr>
          <w:rFonts w:ascii="Times New Roman" w:hAnsi="Times New Roman"/>
          <w:sz w:val="20"/>
          <w:szCs w:val="20"/>
        </w:rPr>
      </w:pPr>
    </w:p>
    <w:p w:rsidR="00350643" w:rsidRPr="00350643" w:rsidRDefault="00350643" w:rsidP="00350643">
      <w:pPr>
        <w:autoSpaceDE w:val="0"/>
        <w:autoSpaceDN w:val="0"/>
        <w:adjustRightInd w:val="0"/>
        <w:spacing w:after="0" w:line="240" w:lineRule="auto"/>
        <w:ind w:right="-1"/>
        <w:jc w:val="both"/>
        <w:rPr>
          <w:rFonts w:ascii="Times New Roman" w:hAnsi="Times New Roman"/>
          <w:sz w:val="20"/>
          <w:szCs w:val="20"/>
        </w:rPr>
      </w:pPr>
      <w:r w:rsidRPr="00350643">
        <w:rPr>
          <w:rFonts w:ascii="Times New Roman" w:hAnsi="Times New Roman"/>
          <w:b/>
          <w:sz w:val="20"/>
          <w:szCs w:val="20"/>
        </w:rPr>
        <w:t xml:space="preserve">Keywords:  </w:t>
      </w:r>
      <w:r w:rsidRPr="00350643">
        <w:rPr>
          <w:rFonts w:ascii="Times New Roman" w:hAnsi="Times New Roman"/>
          <w:sz w:val="20"/>
          <w:szCs w:val="20"/>
        </w:rPr>
        <w:t>zinc oxide, carbon spheres, waste engine oil, field electron emission</w:t>
      </w:r>
    </w:p>
    <w:p w:rsidR="00350643" w:rsidRPr="00350643" w:rsidRDefault="00350643" w:rsidP="00350643">
      <w:pPr>
        <w:autoSpaceDE w:val="0"/>
        <w:autoSpaceDN w:val="0"/>
        <w:adjustRightInd w:val="0"/>
        <w:spacing w:after="0" w:line="240" w:lineRule="auto"/>
        <w:ind w:right="-1"/>
        <w:jc w:val="center"/>
        <w:rPr>
          <w:rFonts w:ascii="Times New Roman" w:hAnsi="Times New Roman"/>
          <w:sz w:val="20"/>
          <w:szCs w:val="20"/>
        </w:rPr>
      </w:pPr>
    </w:p>
    <w:p w:rsidR="00350643" w:rsidRPr="00350643" w:rsidRDefault="00350643" w:rsidP="0035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noProof/>
          <w:sz w:val="20"/>
          <w:szCs w:val="20"/>
          <w:lang w:val="ms-MY" w:eastAsia="en-MY"/>
        </w:rPr>
      </w:pPr>
      <w:r w:rsidRPr="00350643">
        <w:rPr>
          <w:rFonts w:ascii="Times New Roman" w:hAnsi="Times New Roman"/>
          <w:b/>
          <w:noProof/>
          <w:sz w:val="20"/>
          <w:szCs w:val="20"/>
          <w:lang w:val="ms-MY" w:eastAsia="en-MY"/>
        </w:rPr>
        <w:t>Abstrak</w:t>
      </w:r>
    </w:p>
    <w:p w:rsidR="00350643" w:rsidRPr="00350643" w:rsidRDefault="00350643" w:rsidP="0035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sz w:val="20"/>
          <w:szCs w:val="20"/>
          <w:lang w:val="ms-MY" w:eastAsia="en-MY"/>
        </w:rPr>
      </w:pPr>
      <w:r w:rsidRPr="00350643">
        <w:rPr>
          <w:rFonts w:ascii="Times New Roman" w:hAnsi="Times New Roman"/>
          <w:noProof/>
          <w:sz w:val="20"/>
          <w:szCs w:val="20"/>
          <w:lang w:val="ms-MY" w:eastAsia="en-MY"/>
        </w:rPr>
        <w:t xml:space="preserve">Nanokomposit zink oksida (ZnO)/sfera karbon (SK) telah berjaya disintesis menggunakan minyak enjin terpakai sebagai pelopor untuk penghasilan SK. Nanorod ZnO telah ditumbuhkan menggunakan kaedah rendaman sol-gel dengan MgZnO sebagai pemangkin berbenih dan pemendapan wap kimia terma telah digunakan untuk mensintesis SK. Konfigurasi yang berlainan bagi struktur ZnO/SK telah disediakan iaitu SK bersalut ZnO dan ZnO bersalut SK. Struktur sampel komposit dianalisis menggunakan </w:t>
      </w:r>
      <w:r w:rsidRPr="00350643">
        <w:rPr>
          <w:rStyle w:val="Emphasis"/>
          <w:rFonts w:ascii="Times New Roman" w:hAnsi="Times New Roman"/>
          <w:b w:val="0"/>
          <w:noProof/>
          <w:spacing w:val="0"/>
          <w:sz w:val="20"/>
          <w:szCs w:val="20"/>
          <w:lang w:val="ms-MY"/>
        </w:rPr>
        <w:t>Mikroskop</w:t>
      </w:r>
      <w:r w:rsidRPr="00350643">
        <w:rPr>
          <w:rStyle w:val="st"/>
          <w:rFonts w:ascii="Times New Roman" w:hAnsi="Times New Roman"/>
          <w:b/>
          <w:i/>
          <w:iCs/>
          <w:noProof/>
          <w:sz w:val="20"/>
          <w:szCs w:val="20"/>
          <w:lang w:val="ms-MY"/>
        </w:rPr>
        <w:t xml:space="preserve"> </w:t>
      </w:r>
      <w:r w:rsidRPr="00350643">
        <w:rPr>
          <w:rStyle w:val="st"/>
          <w:rFonts w:ascii="Times New Roman" w:hAnsi="Times New Roman"/>
          <w:noProof/>
          <w:sz w:val="20"/>
          <w:szCs w:val="20"/>
          <w:lang w:val="ms-MY"/>
        </w:rPr>
        <w:t>Imbasan</w:t>
      </w:r>
      <w:r w:rsidRPr="00350643">
        <w:rPr>
          <w:rStyle w:val="st"/>
          <w:rFonts w:ascii="Times New Roman" w:hAnsi="Times New Roman"/>
          <w:i/>
          <w:iCs/>
          <w:noProof/>
          <w:sz w:val="20"/>
          <w:szCs w:val="20"/>
          <w:lang w:val="ms-MY"/>
        </w:rPr>
        <w:t xml:space="preserve"> </w:t>
      </w:r>
      <w:r w:rsidRPr="00350643">
        <w:rPr>
          <w:rStyle w:val="Emphasis"/>
          <w:rFonts w:ascii="Times New Roman" w:hAnsi="Times New Roman"/>
          <w:b w:val="0"/>
          <w:noProof/>
          <w:spacing w:val="0"/>
          <w:sz w:val="20"/>
          <w:szCs w:val="20"/>
          <w:lang w:val="ms-MY"/>
        </w:rPr>
        <w:t>Elektron</w:t>
      </w:r>
      <w:r w:rsidRPr="00350643">
        <w:rPr>
          <w:rStyle w:val="st"/>
          <w:rFonts w:ascii="Times New Roman" w:hAnsi="Times New Roman"/>
          <w:i/>
          <w:iCs/>
          <w:noProof/>
          <w:sz w:val="20"/>
          <w:szCs w:val="20"/>
          <w:lang w:val="ms-MY"/>
        </w:rPr>
        <w:t xml:space="preserve"> </w:t>
      </w:r>
      <w:r w:rsidRPr="00350643">
        <w:rPr>
          <w:rStyle w:val="st"/>
          <w:rFonts w:ascii="Times New Roman" w:hAnsi="Times New Roman"/>
          <w:noProof/>
          <w:sz w:val="20"/>
          <w:szCs w:val="20"/>
          <w:lang w:val="ms-MY"/>
        </w:rPr>
        <w:t>Pancaran</w:t>
      </w:r>
      <w:r w:rsidRPr="00350643">
        <w:rPr>
          <w:rStyle w:val="st"/>
          <w:rFonts w:ascii="Times New Roman" w:hAnsi="Times New Roman"/>
          <w:i/>
          <w:iCs/>
          <w:noProof/>
          <w:sz w:val="20"/>
          <w:szCs w:val="20"/>
          <w:lang w:val="ms-MY"/>
        </w:rPr>
        <w:t xml:space="preserve"> </w:t>
      </w:r>
      <w:r w:rsidRPr="00350643">
        <w:rPr>
          <w:rStyle w:val="Emphasis"/>
          <w:rFonts w:ascii="Times New Roman" w:hAnsi="Times New Roman"/>
          <w:b w:val="0"/>
          <w:noProof/>
          <w:spacing w:val="0"/>
          <w:sz w:val="20"/>
          <w:szCs w:val="20"/>
          <w:lang w:val="ms-MY"/>
        </w:rPr>
        <w:t>Medan</w:t>
      </w:r>
      <w:r w:rsidRPr="00350643">
        <w:rPr>
          <w:rFonts w:ascii="Times New Roman" w:hAnsi="Times New Roman"/>
          <w:noProof/>
          <w:sz w:val="20"/>
          <w:szCs w:val="20"/>
          <w:lang w:val="ms-MY" w:eastAsia="en-MY"/>
        </w:rPr>
        <w:t xml:space="preserve"> (FESEM),</w:t>
      </w:r>
      <w:r w:rsidRPr="00350643">
        <w:rPr>
          <w:rFonts w:ascii="Times New Roman" w:hAnsi="Times New Roman"/>
          <w:noProof/>
          <w:sz w:val="20"/>
          <w:szCs w:val="20"/>
          <w:lang w:val="ms-MY"/>
        </w:rPr>
        <w:t xml:space="preserve"> penyerakan tenaga sinar-X (EDX),</w:t>
      </w:r>
      <w:r w:rsidRPr="00350643">
        <w:rPr>
          <w:rFonts w:ascii="Times New Roman" w:hAnsi="Times New Roman"/>
          <w:noProof/>
          <w:sz w:val="20"/>
          <w:szCs w:val="20"/>
          <w:lang w:val="ms-MY" w:eastAsia="en-MY"/>
        </w:rPr>
        <w:t xml:space="preserve"> spektroskopi mikro-Raman dan  </w:t>
      </w:r>
      <w:r w:rsidRPr="00350643">
        <w:rPr>
          <w:rFonts w:ascii="Times New Roman" w:hAnsi="Times New Roman"/>
          <w:noProof/>
          <w:sz w:val="20"/>
          <w:szCs w:val="20"/>
          <w:lang w:val="ms-MY"/>
        </w:rPr>
        <w:t>pembelauan sinar-X (XRD)</w:t>
      </w:r>
      <w:r w:rsidRPr="00350643">
        <w:rPr>
          <w:rFonts w:ascii="Times New Roman" w:hAnsi="Times New Roman"/>
          <w:noProof/>
          <w:sz w:val="20"/>
          <w:szCs w:val="20"/>
          <w:lang w:val="ms-MY" w:eastAsia="en-MY"/>
        </w:rPr>
        <w:t xml:space="preserve">. Pemerhatian FESEM menunjukkan perubahan struktur ZnO dan CS tulen dalam struktur komposit. ZnO atau CS sedia ada dipercayai memberi kesan kepada pertumbuhan seterusnya struktur lain. Sifat </w:t>
      </w:r>
      <w:r w:rsidRPr="00350643">
        <w:rPr>
          <w:rFonts w:ascii="Times New Roman" w:hAnsi="Times New Roman"/>
          <w:noProof/>
          <w:sz w:val="20"/>
          <w:szCs w:val="20"/>
          <w:lang w:val="ms-MY"/>
        </w:rPr>
        <w:t xml:space="preserve">pemancaran elektron medan (PEM) </w:t>
      </w:r>
      <w:r w:rsidRPr="00350643">
        <w:rPr>
          <w:rFonts w:ascii="Times New Roman" w:hAnsi="Times New Roman"/>
          <w:noProof/>
          <w:sz w:val="20"/>
          <w:szCs w:val="20"/>
          <w:lang w:val="ms-MY" w:eastAsia="en-MY"/>
        </w:rPr>
        <w:t>bagi kedua-dua nanokomposit juga turut dikaji. Kajian mendapati bahawa sampel ZnO bersalut SK mempunyai ciri-</w:t>
      </w:r>
      <w:r w:rsidRPr="00350643">
        <w:rPr>
          <w:rFonts w:ascii="Times New Roman" w:hAnsi="Times New Roman"/>
          <w:noProof/>
          <w:sz w:val="20"/>
          <w:szCs w:val="20"/>
          <w:lang w:val="ms-MY" w:eastAsia="en-MY"/>
        </w:rPr>
        <w:lastRenderedPageBreak/>
        <w:t xml:space="preserve">ciri PEM yang lebih baik dengan nilai </w:t>
      </w:r>
      <w:r w:rsidRPr="00350643">
        <w:rPr>
          <w:rFonts w:ascii="Times New Roman" w:hAnsi="Times New Roman"/>
          <w:noProof/>
          <w:sz w:val="20"/>
          <w:szCs w:val="20"/>
          <w:lang w:val="ms-MY"/>
        </w:rPr>
        <w:t xml:space="preserve">medan permulaan </w:t>
      </w:r>
      <w:r w:rsidRPr="00350643">
        <w:rPr>
          <w:rFonts w:ascii="Times New Roman" w:hAnsi="Times New Roman"/>
          <w:noProof/>
          <w:sz w:val="20"/>
          <w:szCs w:val="20"/>
          <w:lang w:val="ms-MY" w:eastAsia="en-MY"/>
        </w:rPr>
        <w:t>(3.48 Vμm</w:t>
      </w:r>
      <w:r w:rsidRPr="00350643">
        <w:rPr>
          <w:rFonts w:ascii="Times New Roman" w:hAnsi="Times New Roman"/>
          <w:noProof/>
          <w:sz w:val="20"/>
          <w:szCs w:val="20"/>
          <w:vertAlign w:val="superscript"/>
          <w:lang w:val="ms-MY" w:eastAsia="en-MY"/>
        </w:rPr>
        <w:t>-1</w:t>
      </w:r>
      <w:r w:rsidRPr="00350643">
        <w:rPr>
          <w:rFonts w:ascii="Times New Roman" w:hAnsi="Times New Roman"/>
          <w:noProof/>
          <w:sz w:val="20"/>
          <w:szCs w:val="20"/>
          <w:lang w:val="ms-MY" w:eastAsia="en-MY"/>
        </w:rPr>
        <w:t>) dan ambang (6.35 Vμm</w:t>
      </w:r>
      <w:r w:rsidRPr="00350643">
        <w:rPr>
          <w:rFonts w:ascii="Times New Roman" w:hAnsi="Times New Roman"/>
          <w:noProof/>
          <w:sz w:val="20"/>
          <w:szCs w:val="20"/>
          <w:vertAlign w:val="superscript"/>
          <w:lang w:val="ms-MY" w:eastAsia="en-MY"/>
        </w:rPr>
        <w:t>-1</w:t>
      </w:r>
      <w:r w:rsidRPr="00350643">
        <w:rPr>
          <w:rFonts w:ascii="Times New Roman" w:hAnsi="Times New Roman"/>
          <w:noProof/>
          <w:sz w:val="20"/>
          <w:szCs w:val="20"/>
          <w:lang w:val="ms-MY" w:eastAsia="en-MY"/>
        </w:rPr>
        <w:t xml:space="preserve">) yang lebih rendah diperolehi </w:t>
      </w:r>
      <w:r w:rsidRPr="00350643">
        <w:rPr>
          <w:rFonts w:ascii="Times New Roman" w:hAnsi="Times New Roman"/>
          <w:noProof/>
          <w:sz w:val="20"/>
          <w:szCs w:val="20"/>
          <w:lang w:val="ms-MY"/>
        </w:rPr>
        <w:t xml:space="preserve">pada ketumpatan arus </w:t>
      </w:r>
      <w:r w:rsidRPr="00350643">
        <w:rPr>
          <w:rFonts w:ascii="Times New Roman" w:hAnsi="Times New Roman"/>
          <w:noProof/>
          <w:sz w:val="20"/>
          <w:szCs w:val="20"/>
          <w:lang w:val="ms-MY" w:eastAsia="en-MY"/>
        </w:rPr>
        <w:t>0.1 dan 1 μAcm</w:t>
      </w:r>
      <w:r w:rsidRPr="00350643">
        <w:rPr>
          <w:rFonts w:ascii="Times New Roman" w:hAnsi="Times New Roman"/>
          <w:noProof/>
          <w:sz w:val="20"/>
          <w:szCs w:val="20"/>
          <w:vertAlign w:val="superscript"/>
          <w:lang w:val="ms-MY" w:eastAsia="en-MY"/>
        </w:rPr>
        <w:t>-2</w:t>
      </w:r>
      <w:r w:rsidRPr="00350643">
        <w:rPr>
          <w:rFonts w:ascii="Times New Roman" w:hAnsi="Times New Roman"/>
          <w:noProof/>
          <w:sz w:val="20"/>
          <w:szCs w:val="20"/>
          <w:lang w:val="ms-MY" w:eastAsia="en-MY"/>
        </w:rPr>
        <w:t>. Kajian ini menekankan nanokomposit ZnO dan SK telah berjaya meningkatkan prestasi pemancaran medan bahan berbanding dengan  ZnO atau CS tulen disebabkan oleh perubahan struktur bahan pemancar.</w:t>
      </w:r>
    </w:p>
    <w:p w:rsidR="00350643" w:rsidRPr="00350643" w:rsidRDefault="00350643" w:rsidP="0035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sz w:val="20"/>
          <w:szCs w:val="20"/>
          <w:lang w:val="ms-MY" w:eastAsia="en-MY"/>
        </w:rPr>
      </w:pPr>
    </w:p>
    <w:p w:rsidR="00ED76FB" w:rsidRDefault="00350643" w:rsidP="00350643">
      <w:pPr>
        <w:spacing w:after="0" w:line="240" w:lineRule="auto"/>
        <w:jc w:val="both"/>
        <w:rPr>
          <w:rFonts w:ascii="Times New Roman" w:hAnsi="Times New Roman"/>
          <w:noProof/>
          <w:sz w:val="20"/>
          <w:szCs w:val="20"/>
          <w:lang w:val="ms-MY"/>
        </w:rPr>
      </w:pPr>
      <w:r w:rsidRPr="00350643">
        <w:rPr>
          <w:rFonts w:ascii="Times New Roman" w:hAnsi="Times New Roman"/>
          <w:b/>
          <w:noProof/>
          <w:sz w:val="20"/>
          <w:szCs w:val="20"/>
          <w:lang w:val="ms-MY"/>
        </w:rPr>
        <w:t xml:space="preserve">Kata kunci:  </w:t>
      </w:r>
      <w:r w:rsidRPr="00350643">
        <w:rPr>
          <w:rFonts w:ascii="Times New Roman" w:hAnsi="Times New Roman"/>
          <w:noProof/>
          <w:sz w:val="20"/>
          <w:szCs w:val="20"/>
          <w:lang w:val="ms-MY" w:eastAsia="en-MY"/>
        </w:rPr>
        <w:t>zink oksida</w:t>
      </w:r>
      <w:r w:rsidRPr="00350643">
        <w:rPr>
          <w:rFonts w:ascii="Times New Roman" w:hAnsi="Times New Roman"/>
          <w:noProof/>
          <w:sz w:val="20"/>
          <w:szCs w:val="20"/>
          <w:lang w:val="ms-MY"/>
        </w:rPr>
        <w:t xml:space="preserve">, </w:t>
      </w:r>
      <w:r w:rsidRPr="00350643">
        <w:rPr>
          <w:rFonts w:ascii="Times New Roman" w:hAnsi="Times New Roman"/>
          <w:noProof/>
          <w:sz w:val="20"/>
          <w:szCs w:val="20"/>
          <w:lang w:val="ms-MY" w:eastAsia="en-MY"/>
        </w:rPr>
        <w:t>sfera karbon</w:t>
      </w:r>
      <w:r w:rsidRPr="00350643">
        <w:rPr>
          <w:rFonts w:ascii="Times New Roman" w:hAnsi="Times New Roman"/>
          <w:noProof/>
          <w:sz w:val="20"/>
          <w:szCs w:val="20"/>
          <w:lang w:val="ms-MY"/>
        </w:rPr>
        <w:t xml:space="preserve">, </w:t>
      </w:r>
      <w:r w:rsidRPr="00350643">
        <w:rPr>
          <w:rFonts w:ascii="Times New Roman" w:hAnsi="Times New Roman"/>
          <w:noProof/>
          <w:sz w:val="20"/>
          <w:szCs w:val="20"/>
          <w:lang w:val="ms-MY" w:eastAsia="en-MY"/>
        </w:rPr>
        <w:t>minyak enjin terpakai</w:t>
      </w:r>
      <w:r w:rsidRPr="00350643">
        <w:rPr>
          <w:rFonts w:ascii="Times New Roman" w:hAnsi="Times New Roman"/>
          <w:noProof/>
          <w:sz w:val="20"/>
          <w:szCs w:val="20"/>
          <w:lang w:val="ms-MY"/>
        </w:rPr>
        <w:t>, pemancaran elektron medan</w:t>
      </w:r>
    </w:p>
    <w:p w:rsidR="00350643" w:rsidRDefault="00350643" w:rsidP="00350643">
      <w:pPr>
        <w:spacing w:after="0" w:line="240" w:lineRule="auto"/>
        <w:jc w:val="both"/>
        <w:rPr>
          <w:rFonts w:ascii="Times New Roman" w:hAnsi="Times New Roman"/>
          <w:noProof/>
          <w:sz w:val="20"/>
          <w:szCs w:val="20"/>
          <w:lang w:val="ms-MY"/>
        </w:rPr>
      </w:pPr>
    </w:p>
    <w:p w:rsidR="00350643" w:rsidRPr="00B5335B" w:rsidRDefault="00350643" w:rsidP="00350643">
      <w:pPr>
        <w:spacing w:after="0" w:line="240" w:lineRule="auto"/>
        <w:jc w:val="center"/>
        <w:rPr>
          <w:rFonts w:ascii="Times New Roman" w:hAnsi="Times New Roman"/>
          <w:b/>
          <w:noProof/>
          <w:sz w:val="20"/>
          <w:szCs w:val="20"/>
          <w:lang w:bidi="ar-SA"/>
        </w:rPr>
      </w:pPr>
      <w:r w:rsidRPr="00B5335B">
        <w:rPr>
          <w:rFonts w:ascii="Times New Roman" w:hAnsi="Times New Roman"/>
          <w:b/>
          <w:noProof/>
          <w:sz w:val="20"/>
          <w:szCs w:val="20"/>
          <w:lang w:bidi="ar-SA"/>
        </w:rPr>
        <w:t>References</w:t>
      </w:r>
    </w:p>
    <w:p w:rsidR="00350643" w:rsidRPr="00B5335B" w:rsidRDefault="00350643" w:rsidP="00350643">
      <w:pPr>
        <w:pStyle w:val="ListParagraph"/>
        <w:numPr>
          <w:ilvl w:val="0"/>
          <w:numId w:val="1"/>
        </w:numPr>
        <w:spacing w:after="0" w:line="240" w:lineRule="auto"/>
        <w:ind w:left="360"/>
        <w:contextualSpacing w:val="0"/>
        <w:jc w:val="both"/>
        <w:rPr>
          <w:rFonts w:ascii="Times New Roman" w:hAnsi="Times New Roman"/>
          <w:sz w:val="20"/>
          <w:szCs w:val="20"/>
        </w:rPr>
      </w:pPr>
      <w:r w:rsidRPr="00B5335B">
        <w:rPr>
          <w:rFonts w:ascii="Times New Roman" w:hAnsi="Times New Roman"/>
          <w:sz w:val="20"/>
          <w:szCs w:val="20"/>
        </w:rPr>
        <w:t xml:space="preserve">Patra, R., Ghosh, S., Sharma, H. and Vankar V. D. (2013). High stability field emission from zinc oxide coated multiwalled carbon nanotube films.  </w:t>
      </w:r>
      <w:r w:rsidRPr="00B5335B">
        <w:rPr>
          <w:rFonts w:ascii="Times New Roman" w:hAnsi="Times New Roman"/>
          <w:i/>
          <w:iCs/>
          <w:sz w:val="20"/>
          <w:szCs w:val="20"/>
        </w:rPr>
        <w:t>Advanced Materials Letters</w:t>
      </w:r>
      <w:r w:rsidRPr="00B5335B">
        <w:rPr>
          <w:rFonts w:ascii="Times New Roman" w:hAnsi="Times New Roman"/>
          <w:sz w:val="20"/>
          <w:szCs w:val="20"/>
        </w:rPr>
        <w:t>, 4 (11): 849 – 855.</w:t>
      </w:r>
    </w:p>
    <w:p w:rsidR="00350643" w:rsidRPr="00B5335B" w:rsidRDefault="00350643" w:rsidP="00350643">
      <w:pPr>
        <w:pStyle w:val="ListParagraph"/>
        <w:numPr>
          <w:ilvl w:val="0"/>
          <w:numId w:val="1"/>
        </w:numPr>
        <w:spacing w:after="0" w:line="240" w:lineRule="auto"/>
        <w:ind w:left="360"/>
        <w:contextualSpacing w:val="0"/>
        <w:jc w:val="both"/>
        <w:rPr>
          <w:rFonts w:ascii="Times New Roman" w:hAnsi="Times New Roman"/>
          <w:sz w:val="20"/>
          <w:szCs w:val="20"/>
        </w:rPr>
      </w:pPr>
      <w:r w:rsidRPr="00B5335B">
        <w:rPr>
          <w:rFonts w:ascii="Times New Roman" w:hAnsi="Times New Roman"/>
          <w:sz w:val="20"/>
          <w:szCs w:val="20"/>
        </w:rPr>
        <w:t xml:space="preserve">Fowler, R. H. and Nordheim, L. (1928). Electron emission in intense electric fields. </w:t>
      </w:r>
      <w:r w:rsidRPr="00B5335B">
        <w:rPr>
          <w:rFonts w:ascii="Times New Roman" w:hAnsi="Times New Roman"/>
          <w:i/>
          <w:iCs/>
          <w:sz w:val="20"/>
          <w:szCs w:val="20"/>
          <w:lang w:val="en-MY" w:eastAsia="en-MY"/>
        </w:rPr>
        <w:t>Proceedings of the Royal Society of London. Series A</w:t>
      </w:r>
      <w:r w:rsidRPr="00B5335B">
        <w:rPr>
          <w:rFonts w:ascii="Times New Roman" w:hAnsi="Times New Roman"/>
          <w:sz w:val="20"/>
          <w:szCs w:val="20"/>
          <w:lang w:val="en-MY" w:eastAsia="en-MY"/>
        </w:rPr>
        <w:t>, 119 (781): 173 – 18.</w:t>
      </w:r>
    </w:p>
    <w:p w:rsidR="00350643" w:rsidRPr="00B5335B" w:rsidRDefault="00350643" w:rsidP="00350643">
      <w:pPr>
        <w:pStyle w:val="ListParagraph"/>
        <w:numPr>
          <w:ilvl w:val="0"/>
          <w:numId w:val="1"/>
        </w:numPr>
        <w:spacing w:after="0" w:line="240" w:lineRule="auto"/>
        <w:ind w:left="360"/>
        <w:contextualSpacing w:val="0"/>
        <w:jc w:val="both"/>
        <w:rPr>
          <w:rFonts w:ascii="Times New Roman" w:hAnsi="Times New Roman"/>
          <w:sz w:val="20"/>
          <w:szCs w:val="20"/>
        </w:rPr>
      </w:pPr>
      <w:r w:rsidRPr="00B5335B">
        <w:rPr>
          <w:rFonts w:ascii="Times New Roman" w:hAnsi="Times New Roman"/>
          <w:sz w:val="20"/>
          <w:szCs w:val="20"/>
          <w:lang w:eastAsia="en-MY"/>
        </w:rPr>
        <w:t>Leong, J. G. S. (2008). Controlled growth of uniform diameter multiwall carbon nanotube arrays via chemical vapor deposition for application in field emission devices. Master Thesis Northeastern University, Boston, Massachusetts, USA.</w:t>
      </w:r>
    </w:p>
    <w:p w:rsidR="00350643" w:rsidRPr="00B5335B" w:rsidRDefault="00350643" w:rsidP="00350643">
      <w:pPr>
        <w:pStyle w:val="ListParagraph"/>
        <w:numPr>
          <w:ilvl w:val="0"/>
          <w:numId w:val="1"/>
        </w:numPr>
        <w:spacing w:after="0" w:line="240" w:lineRule="auto"/>
        <w:ind w:left="360"/>
        <w:contextualSpacing w:val="0"/>
        <w:jc w:val="both"/>
        <w:rPr>
          <w:rFonts w:ascii="Times New Roman" w:hAnsi="Times New Roman"/>
          <w:sz w:val="20"/>
          <w:szCs w:val="20"/>
        </w:rPr>
      </w:pPr>
      <w:r w:rsidRPr="00B5335B">
        <w:rPr>
          <w:rFonts w:ascii="Times New Roman" w:hAnsi="Times New Roman"/>
          <w:sz w:val="20"/>
          <w:szCs w:val="20"/>
          <w:lang w:eastAsia="en-MY"/>
        </w:rPr>
        <w:t xml:space="preserve">Ghosh, P., Subramanian, M., Afre, R. A., Zamri, M., Soga, T., Jimbo, T., Filip, V. and Tanemura, M. (2009). Growth of Y-junction bamboo-shaped CNx Nanotubes on GaAs substrate using single feedstock. </w:t>
      </w:r>
      <w:r w:rsidRPr="00B5335B">
        <w:rPr>
          <w:rFonts w:ascii="Times New Roman" w:hAnsi="Times New Roman"/>
          <w:i/>
          <w:iCs/>
          <w:sz w:val="20"/>
          <w:szCs w:val="20"/>
        </w:rPr>
        <w:t>Applied Surface Science</w:t>
      </w:r>
      <w:r w:rsidRPr="00B5335B">
        <w:rPr>
          <w:rFonts w:ascii="Times New Roman" w:hAnsi="Times New Roman"/>
          <w:i/>
          <w:sz w:val="20"/>
          <w:szCs w:val="20"/>
          <w:lang w:eastAsia="en-MY"/>
        </w:rPr>
        <w:t xml:space="preserve">, </w:t>
      </w:r>
      <w:r w:rsidRPr="00B5335B">
        <w:rPr>
          <w:rFonts w:ascii="Times New Roman" w:hAnsi="Times New Roman"/>
          <w:sz w:val="20"/>
          <w:szCs w:val="20"/>
          <w:lang w:eastAsia="en-MY"/>
        </w:rPr>
        <w:t>255(8): 4611 – 4615.</w:t>
      </w:r>
    </w:p>
    <w:p w:rsidR="00350643" w:rsidRPr="00B5335B" w:rsidRDefault="00350643" w:rsidP="00350643">
      <w:pPr>
        <w:pStyle w:val="ListParagraph"/>
        <w:numPr>
          <w:ilvl w:val="0"/>
          <w:numId w:val="1"/>
        </w:numPr>
        <w:spacing w:after="0" w:line="240" w:lineRule="auto"/>
        <w:ind w:left="360"/>
        <w:contextualSpacing w:val="0"/>
        <w:jc w:val="both"/>
        <w:rPr>
          <w:rFonts w:ascii="Times New Roman" w:hAnsi="Times New Roman"/>
          <w:sz w:val="20"/>
          <w:szCs w:val="20"/>
        </w:rPr>
      </w:pPr>
      <w:r w:rsidRPr="00B5335B">
        <w:rPr>
          <w:rFonts w:ascii="Times New Roman" w:hAnsi="Times New Roman"/>
          <w:sz w:val="20"/>
          <w:szCs w:val="20"/>
          <w:lang w:eastAsia="en-MY"/>
        </w:rPr>
        <w:t>Ghosh, P., Zamri, M., Subramanian, M., Soga, T., Jimbo, T., Katoh, R. and Tanemura, M. (2008). Bamboo-shaped aligned CNx nanotubes synthesized using single feedstock at different temperature and study of their field electron emission.</w:t>
      </w:r>
      <w:r w:rsidRPr="00B5335B">
        <w:rPr>
          <w:rFonts w:ascii="Times New Roman" w:hAnsi="Times New Roman"/>
          <w:sz w:val="20"/>
          <w:szCs w:val="20"/>
        </w:rPr>
        <w:t xml:space="preserve"> </w:t>
      </w:r>
      <w:r w:rsidRPr="00B5335B">
        <w:rPr>
          <w:rFonts w:ascii="Times New Roman" w:hAnsi="Times New Roman"/>
          <w:i/>
          <w:iCs/>
          <w:sz w:val="20"/>
          <w:szCs w:val="20"/>
        </w:rPr>
        <w:t>Journal of Physics D: Applied Physics</w:t>
      </w:r>
      <w:r w:rsidRPr="00B5335B">
        <w:rPr>
          <w:rFonts w:ascii="Times New Roman" w:hAnsi="Times New Roman"/>
          <w:sz w:val="20"/>
          <w:szCs w:val="20"/>
          <w:lang w:eastAsia="en-MY"/>
        </w:rPr>
        <w:t>,</w:t>
      </w:r>
      <w:r w:rsidRPr="00B5335B">
        <w:rPr>
          <w:rFonts w:ascii="Times New Roman" w:hAnsi="Times New Roman"/>
          <w:i/>
          <w:sz w:val="20"/>
          <w:szCs w:val="20"/>
          <w:lang w:eastAsia="en-MY"/>
        </w:rPr>
        <w:t xml:space="preserve"> </w:t>
      </w:r>
      <w:r w:rsidRPr="00B5335B">
        <w:rPr>
          <w:rFonts w:ascii="Times New Roman" w:hAnsi="Times New Roman"/>
          <w:sz w:val="20"/>
          <w:szCs w:val="20"/>
          <w:lang w:eastAsia="en-MY"/>
        </w:rPr>
        <w:t>41 (15): 155405 – 155412.</w:t>
      </w:r>
    </w:p>
    <w:p w:rsidR="00350643" w:rsidRPr="00B5335B" w:rsidRDefault="00350643" w:rsidP="00350643">
      <w:pPr>
        <w:pStyle w:val="ListParagraph"/>
        <w:numPr>
          <w:ilvl w:val="0"/>
          <w:numId w:val="1"/>
        </w:numPr>
        <w:spacing w:after="0" w:line="240" w:lineRule="auto"/>
        <w:ind w:left="360"/>
        <w:contextualSpacing w:val="0"/>
        <w:jc w:val="both"/>
        <w:rPr>
          <w:rFonts w:ascii="Times New Roman" w:hAnsi="Times New Roman"/>
          <w:sz w:val="20"/>
          <w:szCs w:val="20"/>
        </w:rPr>
      </w:pPr>
      <w:r w:rsidRPr="00B5335B">
        <w:rPr>
          <w:rFonts w:ascii="Times New Roman" w:hAnsi="Times New Roman"/>
          <w:sz w:val="20"/>
          <w:szCs w:val="20"/>
          <w:lang w:eastAsia="en-MY"/>
        </w:rPr>
        <w:t xml:space="preserve">Srivastava, S. K., Vankar, V. D., Sridhar Rao, D. V. and Kumar, V. (2006). Enhanced field emission characteristics of nitrogen-doped carbon nanotube films grown by microwave plasma enhanced chemical vapor deposition process. </w:t>
      </w:r>
      <w:r w:rsidRPr="00B5335B">
        <w:rPr>
          <w:rFonts w:ascii="Times New Roman" w:hAnsi="Times New Roman"/>
          <w:i/>
          <w:iCs/>
          <w:sz w:val="20"/>
          <w:szCs w:val="20"/>
          <w:lang w:eastAsia="en-MY"/>
        </w:rPr>
        <w:t>Thin Solid Films</w:t>
      </w:r>
      <w:r w:rsidRPr="00B5335B">
        <w:rPr>
          <w:rFonts w:ascii="Times New Roman" w:hAnsi="Times New Roman"/>
          <w:i/>
          <w:sz w:val="20"/>
          <w:szCs w:val="20"/>
          <w:lang w:eastAsia="en-MY"/>
        </w:rPr>
        <w:t xml:space="preserve">, </w:t>
      </w:r>
      <w:r w:rsidRPr="00B5335B">
        <w:rPr>
          <w:rFonts w:ascii="Times New Roman" w:hAnsi="Times New Roman"/>
          <w:sz w:val="20"/>
          <w:szCs w:val="20"/>
          <w:lang w:eastAsia="en-MY"/>
        </w:rPr>
        <w:t>515: 1851 – 1856.</w:t>
      </w:r>
    </w:p>
    <w:p w:rsidR="00350643" w:rsidRPr="00B5335B" w:rsidRDefault="00350643" w:rsidP="00350643">
      <w:pPr>
        <w:pStyle w:val="ListParagraph"/>
        <w:numPr>
          <w:ilvl w:val="0"/>
          <w:numId w:val="1"/>
        </w:numPr>
        <w:spacing w:after="0" w:line="240" w:lineRule="auto"/>
        <w:ind w:left="360"/>
        <w:contextualSpacing w:val="0"/>
        <w:jc w:val="both"/>
        <w:rPr>
          <w:rFonts w:ascii="Times New Roman" w:hAnsi="Times New Roman"/>
          <w:sz w:val="20"/>
          <w:szCs w:val="20"/>
        </w:rPr>
      </w:pPr>
      <w:r w:rsidRPr="00B5335B">
        <w:rPr>
          <w:rFonts w:ascii="Times New Roman" w:hAnsi="Times New Roman"/>
          <w:sz w:val="20"/>
          <w:szCs w:val="20"/>
          <w:lang w:val="en-MY"/>
        </w:rPr>
        <w:t xml:space="preserve">Hu, H., Zhang, D., Liu, Y., Yu, W. and Guo, T. (2015). </w:t>
      </w:r>
      <w:r w:rsidRPr="00B5335B">
        <w:rPr>
          <w:rFonts w:ascii="Times New Roman" w:hAnsi="Times New Roman"/>
          <w:sz w:val="20"/>
          <w:szCs w:val="20"/>
        </w:rPr>
        <w:t xml:space="preserve">Highly enhanced field emission from CuO nanowire arrays by coating of carbon nanotube network films. </w:t>
      </w:r>
      <w:r w:rsidRPr="00B5335B">
        <w:rPr>
          <w:rFonts w:ascii="Times New Roman" w:hAnsi="Times New Roman"/>
          <w:i/>
          <w:iCs/>
          <w:sz w:val="20"/>
          <w:szCs w:val="20"/>
          <w:lang w:val="en-MY"/>
        </w:rPr>
        <w:t>Vacuum</w:t>
      </w:r>
      <w:r w:rsidRPr="00B5335B">
        <w:rPr>
          <w:rFonts w:ascii="Times New Roman" w:hAnsi="Times New Roman"/>
          <w:sz w:val="20"/>
          <w:szCs w:val="20"/>
          <w:lang w:val="en-MY"/>
        </w:rPr>
        <w:t>, 115: 70 – 74.</w:t>
      </w:r>
    </w:p>
    <w:p w:rsidR="00350643" w:rsidRPr="00B5335B" w:rsidRDefault="00350643" w:rsidP="00350643">
      <w:pPr>
        <w:pStyle w:val="ListParagraph"/>
        <w:numPr>
          <w:ilvl w:val="0"/>
          <w:numId w:val="1"/>
        </w:numPr>
        <w:spacing w:after="0" w:line="240" w:lineRule="auto"/>
        <w:ind w:left="360"/>
        <w:contextualSpacing w:val="0"/>
        <w:jc w:val="both"/>
        <w:rPr>
          <w:rFonts w:ascii="Times New Roman" w:hAnsi="Times New Roman"/>
          <w:sz w:val="20"/>
          <w:szCs w:val="20"/>
        </w:rPr>
      </w:pPr>
      <w:r w:rsidRPr="00B5335B">
        <w:rPr>
          <w:rFonts w:ascii="Times New Roman" w:hAnsi="Times New Roman"/>
          <w:sz w:val="20"/>
          <w:szCs w:val="20"/>
          <w:lang w:val="en-MY"/>
        </w:rPr>
        <w:t xml:space="preserve">Yan, X., Tay, B. K. and Miele, P. (2008). </w:t>
      </w:r>
      <w:r w:rsidRPr="00B5335B">
        <w:rPr>
          <w:rFonts w:ascii="Times New Roman" w:hAnsi="Times New Roman"/>
          <w:sz w:val="20"/>
          <w:szCs w:val="20"/>
        </w:rPr>
        <w:t xml:space="preserve">Field emission from ordered carbon nanotube-ZnO heterojunction arrays. </w:t>
      </w:r>
      <w:r w:rsidRPr="00B5335B">
        <w:rPr>
          <w:rFonts w:ascii="Times New Roman" w:hAnsi="Times New Roman"/>
          <w:i/>
          <w:iCs/>
          <w:sz w:val="20"/>
          <w:szCs w:val="20"/>
          <w:lang w:val="en-MY"/>
        </w:rPr>
        <w:t>Carbon</w:t>
      </w:r>
      <w:r w:rsidRPr="00B5335B">
        <w:rPr>
          <w:rFonts w:ascii="Times New Roman" w:hAnsi="Times New Roman"/>
          <w:sz w:val="20"/>
          <w:szCs w:val="20"/>
          <w:lang w:val="en-MY"/>
        </w:rPr>
        <w:t>, 46: 753 – 758.</w:t>
      </w:r>
    </w:p>
    <w:p w:rsidR="00350643" w:rsidRPr="00B5335B" w:rsidRDefault="00350643" w:rsidP="00350643">
      <w:pPr>
        <w:pStyle w:val="ListParagraph"/>
        <w:numPr>
          <w:ilvl w:val="0"/>
          <w:numId w:val="1"/>
        </w:numPr>
        <w:spacing w:after="0" w:line="240" w:lineRule="auto"/>
        <w:ind w:left="360"/>
        <w:contextualSpacing w:val="0"/>
        <w:jc w:val="both"/>
        <w:rPr>
          <w:rFonts w:ascii="Times New Roman" w:hAnsi="Times New Roman"/>
          <w:sz w:val="20"/>
          <w:szCs w:val="20"/>
        </w:rPr>
      </w:pPr>
      <w:r w:rsidRPr="00B5335B">
        <w:rPr>
          <w:rFonts w:ascii="Times New Roman" w:hAnsi="Times New Roman"/>
          <w:sz w:val="20"/>
          <w:szCs w:val="20"/>
          <w:lang w:val="en-MY"/>
        </w:rPr>
        <w:t xml:space="preserve">Cai, D. and Liu, L. (2013). </w:t>
      </w:r>
      <w:r w:rsidRPr="00B5335B">
        <w:rPr>
          <w:rFonts w:ascii="Times New Roman" w:hAnsi="Times New Roman"/>
          <w:sz w:val="20"/>
          <w:szCs w:val="20"/>
        </w:rPr>
        <w:t xml:space="preserve">The screening effects of carbon nanotube arrays and its field emission optimum density. </w:t>
      </w:r>
      <w:r w:rsidRPr="00B5335B">
        <w:rPr>
          <w:rFonts w:ascii="Times New Roman" w:hAnsi="Times New Roman"/>
          <w:i/>
          <w:iCs/>
          <w:sz w:val="20"/>
          <w:szCs w:val="20"/>
          <w:lang w:val="en-MY"/>
        </w:rPr>
        <w:t xml:space="preserve">AIP </w:t>
      </w:r>
      <w:r w:rsidRPr="00B5335B">
        <w:rPr>
          <w:rFonts w:ascii="Times New Roman" w:hAnsi="Times New Roman"/>
          <w:i/>
          <w:iCs/>
          <w:sz w:val="20"/>
          <w:szCs w:val="20"/>
        </w:rPr>
        <w:t>Advances</w:t>
      </w:r>
      <w:r w:rsidRPr="00B5335B">
        <w:rPr>
          <w:rFonts w:ascii="Times New Roman" w:hAnsi="Times New Roman"/>
          <w:sz w:val="20"/>
          <w:szCs w:val="20"/>
        </w:rPr>
        <w:t xml:space="preserve">, </w:t>
      </w:r>
      <w:r w:rsidRPr="00B5335B">
        <w:rPr>
          <w:rFonts w:ascii="Times New Roman" w:hAnsi="Times New Roman"/>
          <w:sz w:val="20"/>
          <w:szCs w:val="20"/>
          <w:lang w:val="en-MY"/>
        </w:rPr>
        <w:t>3 (12): 122103.</w:t>
      </w:r>
    </w:p>
    <w:p w:rsidR="00350643" w:rsidRPr="00B5335B" w:rsidRDefault="00350643" w:rsidP="00350643">
      <w:pPr>
        <w:pStyle w:val="ListParagraph"/>
        <w:numPr>
          <w:ilvl w:val="0"/>
          <w:numId w:val="1"/>
        </w:numPr>
        <w:spacing w:after="0" w:line="240" w:lineRule="auto"/>
        <w:ind w:left="360"/>
        <w:contextualSpacing w:val="0"/>
        <w:jc w:val="both"/>
        <w:rPr>
          <w:rFonts w:ascii="Times New Roman" w:hAnsi="Times New Roman"/>
          <w:sz w:val="20"/>
          <w:szCs w:val="20"/>
        </w:rPr>
      </w:pPr>
      <w:r w:rsidRPr="00B5335B">
        <w:rPr>
          <w:rFonts w:ascii="Times New Roman" w:hAnsi="Times New Roman"/>
          <w:sz w:val="20"/>
          <w:szCs w:val="20"/>
          <w:lang w:val="en-MY"/>
        </w:rPr>
        <w:t xml:space="preserve">Heo, Y. W., Tien, L. C., Kwon, Y., Norton, D. P., Pearton, S. J., </w:t>
      </w:r>
      <w:r w:rsidRPr="00B5335B">
        <w:rPr>
          <w:rFonts w:ascii="Times New Roman" w:hAnsi="Times New Roman"/>
          <w:sz w:val="20"/>
          <w:szCs w:val="20"/>
        </w:rPr>
        <w:t xml:space="preserve">Kang, B. S. and Ren, F. </w:t>
      </w:r>
      <w:r w:rsidRPr="00B5335B">
        <w:rPr>
          <w:rFonts w:ascii="Times New Roman" w:hAnsi="Times New Roman"/>
          <w:sz w:val="20"/>
          <w:szCs w:val="20"/>
          <w:lang w:val="en-MY"/>
        </w:rPr>
        <w:t xml:space="preserve">(2004). </w:t>
      </w:r>
      <w:r w:rsidRPr="00B5335B">
        <w:rPr>
          <w:rFonts w:ascii="Times New Roman" w:hAnsi="Times New Roman"/>
          <w:sz w:val="20"/>
          <w:szCs w:val="20"/>
        </w:rPr>
        <w:t xml:space="preserve">Depletion-mode </w:t>
      </w:r>
      <w:r w:rsidRPr="00B5335B">
        <w:rPr>
          <w:rStyle w:val="mi"/>
          <w:rFonts w:ascii="Times New Roman" w:hAnsi="Times New Roman"/>
          <w:sz w:val="20"/>
          <w:szCs w:val="20"/>
        </w:rPr>
        <w:t>ZnO</w:t>
      </w:r>
      <w:r w:rsidRPr="00B5335B">
        <w:rPr>
          <w:rFonts w:ascii="Times New Roman" w:hAnsi="Times New Roman"/>
          <w:sz w:val="20"/>
          <w:szCs w:val="20"/>
        </w:rPr>
        <w:t xml:space="preserve"> nanowire field-effect transistor. </w:t>
      </w:r>
      <w:r w:rsidRPr="00B5335B">
        <w:rPr>
          <w:rFonts w:ascii="Times New Roman" w:hAnsi="Times New Roman"/>
          <w:i/>
          <w:iCs/>
          <w:sz w:val="20"/>
          <w:szCs w:val="20"/>
          <w:lang w:val="en-MY"/>
        </w:rPr>
        <w:t>Applied Physics Letters</w:t>
      </w:r>
      <w:r w:rsidRPr="00B5335B">
        <w:rPr>
          <w:rFonts w:ascii="Times New Roman" w:hAnsi="Times New Roman"/>
          <w:sz w:val="20"/>
          <w:szCs w:val="20"/>
          <w:lang w:val="en-MY"/>
        </w:rPr>
        <w:t>, 85</w:t>
      </w:r>
      <w:r w:rsidRPr="00B5335B">
        <w:rPr>
          <w:rFonts w:ascii="Times New Roman" w:hAnsi="Times New Roman"/>
          <w:sz w:val="20"/>
          <w:szCs w:val="20"/>
        </w:rPr>
        <w:t xml:space="preserve"> </w:t>
      </w:r>
      <w:r w:rsidRPr="00B5335B">
        <w:rPr>
          <w:rFonts w:ascii="Times New Roman" w:hAnsi="Times New Roman"/>
          <w:sz w:val="20"/>
          <w:szCs w:val="20"/>
          <w:lang w:val="en-MY"/>
        </w:rPr>
        <w:t>(12): 2274 – 2276.</w:t>
      </w:r>
    </w:p>
    <w:p w:rsidR="00350643" w:rsidRPr="00B5335B" w:rsidRDefault="00350643" w:rsidP="00350643">
      <w:pPr>
        <w:pStyle w:val="ListParagraph"/>
        <w:numPr>
          <w:ilvl w:val="0"/>
          <w:numId w:val="1"/>
        </w:numPr>
        <w:spacing w:after="0" w:line="240" w:lineRule="auto"/>
        <w:ind w:left="360"/>
        <w:contextualSpacing w:val="0"/>
        <w:jc w:val="both"/>
        <w:rPr>
          <w:rFonts w:ascii="Times New Roman" w:hAnsi="Times New Roman"/>
          <w:sz w:val="20"/>
          <w:szCs w:val="20"/>
        </w:rPr>
      </w:pPr>
      <w:r w:rsidRPr="00B5335B">
        <w:rPr>
          <w:rFonts w:ascii="Times New Roman" w:hAnsi="Times New Roman"/>
          <w:sz w:val="20"/>
          <w:szCs w:val="20"/>
        </w:rPr>
        <w:t xml:space="preserve">Suriani, A. B., Dalila, A. R., Mohamed, A., Mamat, M. H., Malek, M. F., </w:t>
      </w:r>
      <w:r w:rsidRPr="00B5335B">
        <w:rPr>
          <w:rFonts w:ascii="Times New Roman" w:hAnsi="Times New Roman"/>
          <w:sz w:val="20"/>
          <w:szCs w:val="20"/>
          <w:lang w:val="en-MY" w:eastAsia="en-MY"/>
        </w:rPr>
        <w:t>Soga, T.</w:t>
      </w:r>
      <w:r w:rsidRPr="00B5335B">
        <w:rPr>
          <w:rFonts w:ascii="Times New Roman" w:hAnsi="Times New Roman"/>
          <w:sz w:val="20"/>
          <w:szCs w:val="20"/>
        </w:rPr>
        <w:t xml:space="preserve"> and </w:t>
      </w:r>
      <w:r w:rsidRPr="00B5335B">
        <w:rPr>
          <w:rFonts w:ascii="Times New Roman" w:hAnsi="Times New Roman"/>
          <w:sz w:val="20"/>
          <w:szCs w:val="20"/>
          <w:lang w:val="en-MY" w:eastAsia="en-MY"/>
        </w:rPr>
        <w:t>Tanemura, M. (2016).</w:t>
      </w:r>
      <w:r w:rsidRPr="00B5335B">
        <w:rPr>
          <w:rFonts w:ascii="Times New Roman" w:hAnsi="Times New Roman"/>
          <w:sz w:val="20"/>
          <w:szCs w:val="20"/>
        </w:rPr>
        <w:t xml:space="preserve"> Fabrication of vertically aligned carbon nanotubes–zinc oxide nanocomposites and their field electron emission enhancement. </w:t>
      </w:r>
      <w:r w:rsidRPr="00B5335B">
        <w:rPr>
          <w:rFonts w:ascii="Times New Roman" w:hAnsi="Times New Roman"/>
          <w:i/>
          <w:iCs/>
          <w:sz w:val="20"/>
          <w:szCs w:val="20"/>
        </w:rPr>
        <w:t>Materials Design</w:t>
      </w:r>
      <w:r w:rsidRPr="00B5335B">
        <w:rPr>
          <w:rFonts w:ascii="Times New Roman" w:hAnsi="Times New Roman"/>
          <w:sz w:val="20"/>
          <w:szCs w:val="20"/>
        </w:rPr>
        <w:t xml:space="preserve">, 90: 185 – 195. </w:t>
      </w:r>
    </w:p>
    <w:p w:rsidR="00350643" w:rsidRPr="00B5335B" w:rsidRDefault="00350643" w:rsidP="00350643">
      <w:pPr>
        <w:pStyle w:val="ListParagraph"/>
        <w:numPr>
          <w:ilvl w:val="0"/>
          <w:numId w:val="1"/>
        </w:numPr>
        <w:spacing w:after="0" w:line="240" w:lineRule="auto"/>
        <w:ind w:left="360"/>
        <w:contextualSpacing w:val="0"/>
        <w:jc w:val="both"/>
        <w:rPr>
          <w:rFonts w:ascii="Times New Roman" w:hAnsi="Times New Roman"/>
          <w:sz w:val="20"/>
          <w:szCs w:val="20"/>
        </w:rPr>
      </w:pPr>
      <w:r w:rsidRPr="00B5335B">
        <w:rPr>
          <w:rFonts w:ascii="Times New Roman" w:hAnsi="Times New Roman"/>
          <w:bCs/>
          <w:sz w:val="20"/>
          <w:szCs w:val="20"/>
          <w:lang w:eastAsia="en-MY"/>
        </w:rPr>
        <w:t xml:space="preserve">Suriani, A. B., Safitri, R. N., Mohamed, A., Alfarisa, S., Isa, I. M., Kamari, A., Hashim, N., Ahmad, M. K., Malek, M. F. and Rusop M. (2015). </w:t>
      </w:r>
      <w:r w:rsidRPr="00B5335B">
        <w:rPr>
          <w:rFonts w:ascii="Times New Roman" w:hAnsi="Times New Roman"/>
          <w:sz w:val="20"/>
          <w:szCs w:val="20"/>
        </w:rPr>
        <w:t xml:space="preserve">Enhanced field electron emission of flower-like zinc oxide on zinc oxide nanorods grown on carbon nanotubes. </w:t>
      </w:r>
      <w:r w:rsidRPr="00B5335B">
        <w:rPr>
          <w:rFonts w:ascii="Times New Roman" w:hAnsi="Times New Roman"/>
          <w:bCs/>
          <w:i/>
          <w:iCs/>
          <w:sz w:val="20"/>
          <w:szCs w:val="20"/>
          <w:lang w:eastAsia="en-MY"/>
        </w:rPr>
        <w:t>Materials Letters</w:t>
      </w:r>
      <w:r w:rsidRPr="00B5335B">
        <w:rPr>
          <w:rFonts w:ascii="Times New Roman" w:hAnsi="Times New Roman"/>
          <w:bCs/>
          <w:sz w:val="20"/>
          <w:szCs w:val="20"/>
          <w:lang w:eastAsia="en-MY"/>
        </w:rPr>
        <w:t>, 149: 66 – 69.</w:t>
      </w:r>
    </w:p>
    <w:p w:rsidR="00350643" w:rsidRPr="00B5335B" w:rsidRDefault="00350643" w:rsidP="00350643">
      <w:pPr>
        <w:pStyle w:val="ListParagraph"/>
        <w:numPr>
          <w:ilvl w:val="0"/>
          <w:numId w:val="1"/>
        </w:numPr>
        <w:spacing w:after="0" w:line="240" w:lineRule="auto"/>
        <w:ind w:left="360"/>
        <w:contextualSpacing w:val="0"/>
        <w:jc w:val="both"/>
        <w:rPr>
          <w:rFonts w:ascii="Times New Roman" w:hAnsi="Times New Roman"/>
          <w:sz w:val="20"/>
          <w:szCs w:val="20"/>
        </w:rPr>
      </w:pPr>
      <w:r w:rsidRPr="00B5335B">
        <w:rPr>
          <w:rFonts w:ascii="Times New Roman" w:hAnsi="Times New Roman"/>
          <w:sz w:val="20"/>
          <w:szCs w:val="20"/>
        </w:rPr>
        <w:t xml:space="preserve">Suriani, A. B., Safitri, R. N., Mohamed, A., Alfarisa, S., Malek, M. F., Mamat, M. H. and Ahmad M. K. (2016). Synthesis and field electron emission properties of waste cooking palm oil-based carbon nanotubes coated on different zinc oxide nanostructures. </w:t>
      </w:r>
      <w:r w:rsidRPr="00B5335B">
        <w:rPr>
          <w:rFonts w:ascii="Times New Roman" w:hAnsi="Times New Roman"/>
          <w:i/>
          <w:iCs/>
          <w:sz w:val="20"/>
          <w:szCs w:val="20"/>
        </w:rPr>
        <w:t>Journal of Alloys and Compounds</w:t>
      </w:r>
      <w:r w:rsidRPr="00B5335B">
        <w:rPr>
          <w:rFonts w:ascii="Times New Roman" w:hAnsi="Times New Roman"/>
          <w:sz w:val="20"/>
          <w:szCs w:val="20"/>
        </w:rPr>
        <w:t>, 656: 368 –377.</w:t>
      </w:r>
    </w:p>
    <w:p w:rsidR="00350643" w:rsidRPr="00B5335B" w:rsidRDefault="00350643" w:rsidP="00350643">
      <w:pPr>
        <w:pStyle w:val="ListParagraph"/>
        <w:numPr>
          <w:ilvl w:val="0"/>
          <w:numId w:val="1"/>
        </w:numPr>
        <w:spacing w:after="0" w:line="240" w:lineRule="auto"/>
        <w:ind w:left="360"/>
        <w:contextualSpacing w:val="0"/>
        <w:jc w:val="both"/>
        <w:rPr>
          <w:rFonts w:ascii="Times New Roman" w:hAnsi="Times New Roman"/>
          <w:sz w:val="20"/>
          <w:szCs w:val="20"/>
        </w:rPr>
      </w:pPr>
      <w:r w:rsidRPr="00B5335B">
        <w:rPr>
          <w:rFonts w:ascii="Times New Roman" w:hAnsi="Times New Roman"/>
          <w:sz w:val="20"/>
          <w:szCs w:val="20"/>
        </w:rPr>
        <w:t xml:space="preserve">Dutta, M. and Basak, D. (2019). Multiwalled carbon nanotubes/ZnO nanowires composite structure with enhanced ultraviolet emission and faster ultraviolet response. </w:t>
      </w:r>
      <w:r w:rsidRPr="007F3F75">
        <w:rPr>
          <w:rStyle w:val="Emphasis"/>
          <w:rFonts w:ascii="Times New Roman" w:hAnsi="Times New Roman"/>
          <w:b w:val="0"/>
          <w:spacing w:val="0"/>
          <w:sz w:val="20"/>
          <w:szCs w:val="20"/>
        </w:rPr>
        <w:t>Chemical Physics Letters</w:t>
      </w:r>
      <w:r w:rsidRPr="00B5335B">
        <w:rPr>
          <w:rFonts w:ascii="Times New Roman" w:hAnsi="Times New Roman"/>
          <w:sz w:val="20"/>
          <w:szCs w:val="20"/>
        </w:rPr>
        <w:t>, 480(4-6): 253 –257.</w:t>
      </w:r>
    </w:p>
    <w:p w:rsidR="00350643" w:rsidRPr="00B5335B" w:rsidRDefault="00350643" w:rsidP="00350643">
      <w:pPr>
        <w:pStyle w:val="ListParagraph"/>
        <w:numPr>
          <w:ilvl w:val="0"/>
          <w:numId w:val="1"/>
        </w:numPr>
        <w:spacing w:after="0" w:line="240" w:lineRule="auto"/>
        <w:ind w:left="360"/>
        <w:contextualSpacing w:val="0"/>
        <w:jc w:val="both"/>
        <w:rPr>
          <w:rFonts w:ascii="Times New Roman" w:hAnsi="Times New Roman"/>
          <w:sz w:val="20"/>
          <w:szCs w:val="20"/>
        </w:rPr>
      </w:pPr>
      <w:r w:rsidRPr="00B5335B">
        <w:rPr>
          <w:rFonts w:ascii="Times New Roman" w:hAnsi="Times New Roman"/>
          <w:sz w:val="20"/>
          <w:szCs w:val="20"/>
        </w:rPr>
        <w:t xml:space="preserve">Flickyngerová, S., Tvarožek, V. and Gašpierik, P. (2010). Zinc oxide - A unique material for advanced photovoltaic solar cells. </w:t>
      </w:r>
      <w:r w:rsidRPr="00B5335B">
        <w:rPr>
          <w:rFonts w:ascii="Times New Roman" w:hAnsi="Times New Roman"/>
          <w:i/>
          <w:iCs/>
          <w:sz w:val="20"/>
          <w:szCs w:val="20"/>
        </w:rPr>
        <w:t>Journal of Electrical Engineering</w:t>
      </w:r>
      <w:r w:rsidRPr="00B5335B">
        <w:rPr>
          <w:rFonts w:ascii="Times New Roman" w:hAnsi="Times New Roman"/>
          <w:sz w:val="20"/>
          <w:szCs w:val="20"/>
        </w:rPr>
        <w:t>, 61(5): 291 – 295.</w:t>
      </w:r>
    </w:p>
    <w:p w:rsidR="00350643" w:rsidRPr="00B5335B" w:rsidRDefault="00350643" w:rsidP="00350643">
      <w:pPr>
        <w:pStyle w:val="ListParagraph"/>
        <w:numPr>
          <w:ilvl w:val="0"/>
          <w:numId w:val="1"/>
        </w:numPr>
        <w:spacing w:after="0" w:line="240" w:lineRule="auto"/>
        <w:ind w:left="360"/>
        <w:contextualSpacing w:val="0"/>
        <w:jc w:val="both"/>
        <w:rPr>
          <w:rFonts w:ascii="Times New Roman" w:hAnsi="Times New Roman"/>
          <w:sz w:val="20"/>
          <w:szCs w:val="20"/>
        </w:rPr>
      </w:pPr>
      <w:r w:rsidRPr="00B5335B">
        <w:rPr>
          <w:rFonts w:ascii="Times New Roman" w:hAnsi="Times New Roman"/>
          <w:sz w:val="20"/>
          <w:szCs w:val="20"/>
        </w:rPr>
        <w:t xml:space="preserve">Nohavica, D. and Gladkov. P. (2010). ZnO nanoparticles and their applications-new achievements. </w:t>
      </w:r>
      <w:r w:rsidRPr="00B5335B">
        <w:rPr>
          <w:rFonts w:ascii="Times New Roman" w:hAnsi="Times New Roman"/>
          <w:i/>
          <w:iCs/>
          <w:sz w:val="20"/>
          <w:szCs w:val="20"/>
        </w:rPr>
        <w:t>Proceedings of the 2</w:t>
      </w:r>
      <w:r w:rsidRPr="00B5335B">
        <w:rPr>
          <w:rFonts w:ascii="Times New Roman" w:hAnsi="Times New Roman"/>
          <w:i/>
          <w:iCs/>
          <w:sz w:val="20"/>
          <w:szCs w:val="20"/>
          <w:vertAlign w:val="superscript"/>
        </w:rPr>
        <w:t>nd</w:t>
      </w:r>
      <w:r w:rsidRPr="00B5335B">
        <w:rPr>
          <w:rFonts w:ascii="Times New Roman" w:hAnsi="Times New Roman"/>
          <w:i/>
          <w:iCs/>
          <w:sz w:val="20"/>
          <w:szCs w:val="20"/>
        </w:rPr>
        <w:t xml:space="preserve"> International Conference on Nanotechnology</w:t>
      </w:r>
      <w:r w:rsidRPr="00B5335B">
        <w:rPr>
          <w:rFonts w:ascii="Times New Roman" w:hAnsi="Times New Roman"/>
          <w:sz w:val="20"/>
          <w:szCs w:val="20"/>
        </w:rPr>
        <w:t>, 10: 12 – 14.</w:t>
      </w:r>
    </w:p>
    <w:p w:rsidR="00350643" w:rsidRPr="00B5335B" w:rsidRDefault="00350643" w:rsidP="00350643">
      <w:pPr>
        <w:pStyle w:val="ListParagraph"/>
        <w:numPr>
          <w:ilvl w:val="0"/>
          <w:numId w:val="1"/>
        </w:numPr>
        <w:spacing w:after="0" w:line="240" w:lineRule="auto"/>
        <w:ind w:left="360"/>
        <w:contextualSpacing w:val="0"/>
        <w:jc w:val="both"/>
        <w:rPr>
          <w:rFonts w:ascii="Times New Roman" w:hAnsi="Times New Roman"/>
          <w:sz w:val="20"/>
          <w:szCs w:val="20"/>
        </w:rPr>
      </w:pPr>
      <w:r w:rsidRPr="00B5335B">
        <w:rPr>
          <w:rFonts w:ascii="Times New Roman" w:hAnsi="Times New Roman"/>
          <w:sz w:val="20"/>
          <w:szCs w:val="20"/>
        </w:rPr>
        <w:t xml:space="preserve">Vaseem, M., Umar, A. and Hahn, Y. B. (2010). ZnO nanoparticles: Growth, properties, and applications. </w:t>
      </w:r>
      <w:r w:rsidRPr="00B5335B">
        <w:rPr>
          <w:rFonts w:ascii="Times New Roman" w:hAnsi="Times New Roman"/>
          <w:i/>
          <w:iCs/>
          <w:sz w:val="20"/>
          <w:szCs w:val="20"/>
        </w:rPr>
        <w:t>American Scientific Publishers</w:t>
      </w:r>
      <w:r w:rsidRPr="00B5335B">
        <w:rPr>
          <w:rFonts w:ascii="Times New Roman" w:hAnsi="Times New Roman"/>
          <w:sz w:val="20"/>
          <w:szCs w:val="20"/>
        </w:rPr>
        <w:t>, New York: pp. 1 – 36.</w:t>
      </w:r>
    </w:p>
    <w:p w:rsidR="00350643" w:rsidRPr="00B5335B" w:rsidRDefault="00350643" w:rsidP="00350643">
      <w:pPr>
        <w:pStyle w:val="ListParagraph"/>
        <w:numPr>
          <w:ilvl w:val="0"/>
          <w:numId w:val="1"/>
        </w:numPr>
        <w:spacing w:after="0" w:line="240" w:lineRule="auto"/>
        <w:ind w:left="360"/>
        <w:contextualSpacing w:val="0"/>
        <w:jc w:val="both"/>
        <w:rPr>
          <w:rFonts w:ascii="Times New Roman" w:hAnsi="Times New Roman"/>
          <w:sz w:val="20"/>
          <w:szCs w:val="20"/>
        </w:rPr>
      </w:pPr>
      <w:r w:rsidRPr="00B5335B">
        <w:rPr>
          <w:rFonts w:ascii="Times New Roman" w:hAnsi="Times New Roman"/>
          <w:sz w:val="20"/>
          <w:szCs w:val="20"/>
        </w:rPr>
        <w:t xml:space="preserve">Jin, H., Li, Y., Li, J. and Gu, C. (2009). Field emission from ZnO nanostructures with different morphologies. </w:t>
      </w:r>
      <w:r w:rsidRPr="007F3F75">
        <w:rPr>
          <w:rStyle w:val="Emphasis"/>
          <w:rFonts w:ascii="Times New Roman" w:hAnsi="Times New Roman"/>
          <w:b w:val="0"/>
          <w:spacing w:val="0"/>
          <w:sz w:val="20"/>
          <w:szCs w:val="20"/>
        </w:rPr>
        <w:t>Microelectronic Engineering,</w:t>
      </w:r>
      <w:r w:rsidRPr="00B5335B">
        <w:rPr>
          <w:rStyle w:val="Emphasis"/>
          <w:rFonts w:ascii="Times New Roman" w:hAnsi="Times New Roman"/>
          <w:sz w:val="20"/>
          <w:szCs w:val="20"/>
        </w:rPr>
        <w:t xml:space="preserve"> </w:t>
      </w:r>
      <w:r w:rsidRPr="00B5335B">
        <w:rPr>
          <w:rFonts w:ascii="Times New Roman" w:hAnsi="Times New Roman"/>
          <w:sz w:val="20"/>
          <w:szCs w:val="20"/>
        </w:rPr>
        <w:t>86 (4): 1159 – 1161.</w:t>
      </w:r>
    </w:p>
    <w:p w:rsidR="00350643" w:rsidRPr="00B5335B" w:rsidRDefault="00350643" w:rsidP="00350643">
      <w:pPr>
        <w:pStyle w:val="ListParagraph"/>
        <w:numPr>
          <w:ilvl w:val="0"/>
          <w:numId w:val="1"/>
        </w:numPr>
        <w:spacing w:after="0" w:line="240" w:lineRule="auto"/>
        <w:ind w:left="360"/>
        <w:contextualSpacing w:val="0"/>
        <w:jc w:val="both"/>
        <w:rPr>
          <w:rFonts w:ascii="Times New Roman" w:hAnsi="Times New Roman"/>
          <w:sz w:val="20"/>
          <w:szCs w:val="20"/>
        </w:rPr>
      </w:pPr>
      <w:r w:rsidRPr="00B5335B">
        <w:rPr>
          <w:rFonts w:ascii="Times New Roman" w:hAnsi="Times New Roman"/>
          <w:sz w:val="20"/>
          <w:szCs w:val="20"/>
        </w:rPr>
        <w:t xml:space="preserve">Mamat, M. H., Khusaimi, Z., Zahidi, M. M., Suriani, A. B., Siran, Y. M., Rejab, S. A. M., Asis, A. J., Tahiruddin, S., Abdullah, S. and Rusop M. (2011). Controllable growth of vertically aligned aluminum-doped zinc oxide nanorod arrays by sonicated sol–gel immersion method depending on precursor solution.  </w:t>
      </w:r>
      <w:r w:rsidRPr="00B5335B">
        <w:rPr>
          <w:rStyle w:val="tgc"/>
          <w:rFonts w:ascii="Times New Roman" w:hAnsi="Times New Roman"/>
          <w:bCs/>
          <w:i/>
          <w:iCs/>
          <w:sz w:val="20"/>
          <w:szCs w:val="20"/>
        </w:rPr>
        <w:t>Japanese Journal</w:t>
      </w:r>
      <w:r w:rsidRPr="00B5335B">
        <w:rPr>
          <w:rStyle w:val="tgc"/>
          <w:rFonts w:ascii="Times New Roman" w:hAnsi="Times New Roman"/>
          <w:i/>
          <w:iCs/>
          <w:sz w:val="20"/>
          <w:szCs w:val="20"/>
        </w:rPr>
        <w:t xml:space="preserve"> of </w:t>
      </w:r>
      <w:r w:rsidRPr="00B5335B">
        <w:rPr>
          <w:rStyle w:val="tgc"/>
          <w:rFonts w:ascii="Times New Roman" w:hAnsi="Times New Roman"/>
          <w:bCs/>
          <w:i/>
          <w:iCs/>
          <w:sz w:val="20"/>
          <w:szCs w:val="20"/>
        </w:rPr>
        <w:t>Applied Physics</w:t>
      </w:r>
      <w:r w:rsidRPr="00B5335B">
        <w:rPr>
          <w:rFonts w:ascii="Times New Roman" w:hAnsi="Times New Roman"/>
          <w:sz w:val="20"/>
          <w:szCs w:val="20"/>
        </w:rPr>
        <w:t xml:space="preserve">, </w:t>
      </w:r>
      <w:r w:rsidRPr="00B5335B">
        <w:rPr>
          <w:rFonts w:ascii="Times New Roman" w:eastAsia="MS Mincho" w:hAnsi="Times New Roman"/>
          <w:sz w:val="20"/>
          <w:szCs w:val="20"/>
        </w:rPr>
        <w:t>50: 1 – 6.</w:t>
      </w:r>
    </w:p>
    <w:p w:rsidR="00350643" w:rsidRPr="00B5335B" w:rsidRDefault="00350643" w:rsidP="00350643">
      <w:pPr>
        <w:pStyle w:val="ListParagraph"/>
        <w:numPr>
          <w:ilvl w:val="0"/>
          <w:numId w:val="1"/>
        </w:numPr>
        <w:spacing w:after="0" w:line="240" w:lineRule="auto"/>
        <w:ind w:left="360"/>
        <w:contextualSpacing w:val="0"/>
        <w:jc w:val="both"/>
        <w:rPr>
          <w:rFonts w:ascii="Times New Roman" w:hAnsi="Times New Roman"/>
          <w:sz w:val="20"/>
          <w:szCs w:val="20"/>
        </w:rPr>
      </w:pPr>
      <w:r w:rsidRPr="00B5335B">
        <w:rPr>
          <w:rFonts w:ascii="Times New Roman" w:hAnsi="Times New Roman"/>
          <w:sz w:val="20"/>
          <w:szCs w:val="20"/>
        </w:rPr>
        <w:t xml:space="preserve">Banerjee, D., Sen, D. and Chattopadhyay, K. K. (2013). Simple chemical synthesis of porous carbon spheres and its improved field emission by water vapor adsorption. </w:t>
      </w:r>
      <w:r w:rsidRPr="007F3F75">
        <w:rPr>
          <w:rStyle w:val="Emphasis"/>
          <w:rFonts w:ascii="Times New Roman" w:hAnsi="Times New Roman"/>
          <w:b w:val="0"/>
          <w:spacing w:val="0"/>
          <w:sz w:val="20"/>
          <w:szCs w:val="20"/>
        </w:rPr>
        <w:t>Microporous and Mesoporous Materials</w:t>
      </w:r>
      <w:r w:rsidRPr="00B5335B">
        <w:rPr>
          <w:rFonts w:ascii="Times New Roman" w:hAnsi="Times New Roman"/>
          <w:sz w:val="20"/>
          <w:szCs w:val="20"/>
        </w:rPr>
        <w:t>, 171: 201 – 207.</w:t>
      </w:r>
    </w:p>
    <w:p w:rsidR="00350643" w:rsidRPr="00B5335B" w:rsidRDefault="00350643" w:rsidP="00350643">
      <w:pPr>
        <w:pStyle w:val="ListParagraph"/>
        <w:numPr>
          <w:ilvl w:val="0"/>
          <w:numId w:val="1"/>
        </w:numPr>
        <w:spacing w:after="0" w:line="240" w:lineRule="auto"/>
        <w:ind w:left="360"/>
        <w:contextualSpacing w:val="0"/>
        <w:jc w:val="both"/>
        <w:rPr>
          <w:rFonts w:ascii="Times New Roman" w:hAnsi="Times New Roman"/>
          <w:sz w:val="20"/>
          <w:szCs w:val="20"/>
        </w:rPr>
      </w:pPr>
      <w:r w:rsidRPr="00B5335B">
        <w:rPr>
          <w:rFonts w:ascii="Times New Roman" w:hAnsi="Times New Roman"/>
          <w:sz w:val="20"/>
          <w:szCs w:val="20"/>
        </w:rPr>
        <w:t xml:space="preserve">Suriani, A. B., Alfarisa, S., Mohamed, A., Isa, I. M., Kamari. A., Hashim, N., Mamat, M. H., Mohamed, A. R. and M. Rusop, M. (2015). Quasi-aligned carbon nanotubes synthesised from waste engine oil. </w:t>
      </w:r>
      <w:r w:rsidRPr="00B5335B">
        <w:rPr>
          <w:rFonts w:ascii="Times New Roman" w:hAnsi="Times New Roman"/>
          <w:i/>
          <w:iCs/>
          <w:sz w:val="20"/>
          <w:szCs w:val="20"/>
        </w:rPr>
        <w:t>Materials Letters</w:t>
      </w:r>
      <w:r w:rsidRPr="00B5335B">
        <w:rPr>
          <w:rFonts w:ascii="Times New Roman" w:hAnsi="Times New Roman"/>
          <w:sz w:val="20"/>
          <w:szCs w:val="20"/>
        </w:rPr>
        <w:t>, 139: 220 – 223.</w:t>
      </w:r>
    </w:p>
    <w:p w:rsidR="00350643" w:rsidRPr="00B5335B" w:rsidRDefault="00350643" w:rsidP="00350643">
      <w:pPr>
        <w:pStyle w:val="ListParagraph"/>
        <w:numPr>
          <w:ilvl w:val="0"/>
          <w:numId w:val="1"/>
        </w:numPr>
        <w:spacing w:after="0" w:line="240" w:lineRule="auto"/>
        <w:ind w:left="360"/>
        <w:contextualSpacing w:val="0"/>
        <w:jc w:val="both"/>
        <w:rPr>
          <w:rFonts w:ascii="Times New Roman" w:hAnsi="Times New Roman"/>
          <w:sz w:val="20"/>
          <w:szCs w:val="20"/>
        </w:rPr>
      </w:pPr>
      <w:r w:rsidRPr="00B5335B">
        <w:rPr>
          <w:rFonts w:ascii="Times New Roman" w:hAnsi="Times New Roman"/>
          <w:sz w:val="20"/>
          <w:szCs w:val="20"/>
        </w:rPr>
        <w:t xml:space="preserve">Suriani, A. B., Alfarisa, S., Mohamed, A., Kamari. A., Hashim, N., Isa, I. M., Mamat, M. H., Malek, M. F. and Ahmad, M. K. (2015). Amorphous Al–Cu alloy nanowires decorated with carbon spheres synthesised from waste engine oil. </w:t>
      </w:r>
      <w:r w:rsidRPr="00B5335B">
        <w:rPr>
          <w:rFonts w:ascii="Times New Roman" w:hAnsi="Times New Roman"/>
          <w:i/>
          <w:iCs/>
          <w:sz w:val="20"/>
          <w:szCs w:val="20"/>
        </w:rPr>
        <w:t>Journal of Alloys and Compounds</w:t>
      </w:r>
      <w:r w:rsidRPr="00B5335B">
        <w:rPr>
          <w:rFonts w:ascii="Times New Roman" w:hAnsi="Times New Roman"/>
          <w:sz w:val="20"/>
          <w:szCs w:val="20"/>
        </w:rPr>
        <w:t>, 642: 111 – 116.</w:t>
      </w:r>
    </w:p>
    <w:p w:rsidR="00350643" w:rsidRPr="00B5335B" w:rsidRDefault="00350643" w:rsidP="00350643">
      <w:pPr>
        <w:pStyle w:val="ListParagraph"/>
        <w:numPr>
          <w:ilvl w:val="0"/>
          <w:numId w:val="1"/>
        </w:numPr>
        <w:spacing w:after="0" w:line="240" w:lineRule="auto"/>
        <w:ind w:left="360"/>
        <w:contextualSpacing w:val="0"/>
        <w:jc w:val="both"/>
        <w:rPr>
          <w:rFonts w:ascii="Times New Roman" w:hAnsi="Times New Roman"/>
          <w:sz w:val="20"/>
          <w:szCs w:val="20"/>
        </w:rPr>
      </w:pPr>
      <w:r w:rsidRPr="00B5335B">
        <w:rPr>
          <w:rFonts w:ascii="Times New Roman" w:hAnsi="Times New Roman"/>
          <w:bCs/>
          <w:sz w:val="20"/>
          <w:szCs w:val="20"/>
        </w:rPr>
        <w:t>Suriani, A. B., Nor, R. M. and Rusop, M.</w:t>
      </w:r>
      <w:r w:rsidRPr="00B5335B">
        <w:rPr>
          <w:rFonts w:ascii="Times New Roman" w:hAnsi="Times New Roman"/>
          <w:sz w:val="20"/>
          <w:szCs w:val="20"/>
        </w:rPr>
        <w:t xml:space="preserve"> </w:t>
      </w:r>
      <w:r w:rsidRPr="00B5335B">
        <w:rPr>
          <w:rFonts w:ascii="Times New Roman" w:hAnsi="Times New Roman"/>
          <w:bCs/>
          <w:sz w:val="20"/>
          <w:szCs w:val="20"/>
        </w:rPr>
        <w:t xml:space="preserve">(2010). </w:t>
      </w:r>
      <w:r w:rsidRPr="00B5335B">
        <w:rPr>
          <w:rFonts w:ascii="Times New Roman" w:hAnsi="Times New Roman"/>
          <w:sz w:val="20"/>
          <w:szCs w:val="20"/>
        </w:rPr>
        <w:t xml:space="preserve">Vertically aligned carbon nanotubes synthesized from waste cooking palm oil. </w:t>
      </w:r>
      <w:r w:rsidRPr="00B5335B">
        <w:rPr>
          <w:rStyle w:val="st"/>
          <w:rFonts w:ascii="Times New Roman" w:hAnsi="Times New Roman"/>
          <w:i/>
          <w:iCs/>
          <w:sz w:val="20"/>
          <w:szCs w:val="20"/>
        </w:rPr>
        <w:t>Journal Ceramic Society Japan</w:t>
      </w:r>
      <w:r w:rsidRPr="00B5335B">
        <w:rPr>
          <w:rFonts w:ascii="Times New Roman" w:hAnsi="Times New Roman"/>
          <w:bCs/>
          <w:sz w:val="20"/>
          <w:szCs w:val="20"/>
        </w:rPr>
        <w:t>, 118: 963 – 968.</w:t>
      </w:r>
    </w:p>
    <w:p w:rsidR="00350643" w:rsidRPr="00B5335B" w:rsidRDefault="00350643" w:rsidP="00350643">
      <w:pPr>
        <w:pStyle w:val="ListParagraph"/>
        <w:numPr>
          <w:ilvl w:val="0"/>
          <w:numId w:val="1"/>
        </w:numPr>
        <w:spacing w:after="0" w:line="240" w:lineRule="auto"/>
        <w:ind w:left="360"/>
        <w:contextualSpacing w:val="0"/>
        <w:jc w:val="both"/>
        <w:rPr>
          <w:rFonts w:ascii="Times New Roman" w:hAnsi="Times New Roman"/>
          <w:sz w:val="20"/>
          <w:szCs w:val="20"/>
        </w:rPr>
      </w:pPr>
      <w:r w:rsidRPr="00B5335B">
        <w:rPr>
          <w:rFonts w:ascii="Times New Roman" w:hAnsi="Times New Roman"/>
          <w:bCs/>
          <w:sz w:val="20"/>
          <w:szCs w:val="20"/>
        </w:rPr>
        <w:t xml:space="preserve">Suriani, A. B., Dalila, A. R., Mohamed, A., Mamat, M. H., Salina, M., Rosmi M. S., </w:t>
      </w:r>
      <w:r w:rsidRPr="00B5335B">
        <w:rPr>
          <w:rFonts w:ascii="Times New Roman" w:hAnsi="Times New Roman"/>
          <w:sz w:val="20"/>
          <w:szCs w:val="20"/>
        </w:rPr>
        <w:t xml:space="preserve">Rosly, J., </w:t>
      </w:r>
      <w:r w:rsidRPr="00B5335B">
        <w:rPr>
          <w:rFonts w:ascii="Times New Roman" w:hAnsi="Times New Roman"/>
          <w:bCs/>
          <w:sz w:val="20"/>
          <w:szCs w:val="20"/>
        </w:rPr>
        <w:t>Nor, R. M. and Rusop, M.</w:t>
      </w:r>
      <w:r w:rsidRPr="00B5335B">
        <w:rPr>
          <w:rFonts w:ascii="Times New Roman" w:hAnsi="Times New Roman"/>
          <w:sz w:val="20"/>
          <w:szCs w:val="20"/>
        </w:rPr>
        <w:t xml:space="preserve"> </w:t>
      </w:r>
      <w:r w:rsidRPr="00B5335B">
        <w:rPr>
          <w:rFonts w:ascii="Times New Roman" w:hAnsi="Times New Roman"/>
          <w:bCs/>
          <w:sz w:val="20"/>
          <w:szCs w:val="20"/>
        </w:rPr>
        <w:t>(2013)</w:t>
      </w:r>
      <w:r w:rsidRPr="00B5335B">
        <w:rPr>
          <w:rFonts w:ascii="Times New Roman" w:hAnsi="Times New Roman"/>
          <w:sz w:val="20"/>
          <w:szCs w:val="20"/>
        </w:rPr>
        <w:t xml:space="preserve">, Vertically aligned carbon nanotubes synthesized from waste chicken fat. </w:t>
      </w:r>
      <w:r w:rsidRPr="00B5335B">
        <w:rPr>
          <w:rFonts w:ascii="Times New Roman" w:hAnsi="Times New Roman"/>
          <w:bCs/>
          <w:i/>
          <w:iCs/>
          <w:sz w:val="20"/>
          <w:szCs w:val="20"/>
        </w:rPr>
        <w:t>Materials Letters</w:t>
      </w:r>
      <w:r w:rsidRPr="00B5335B">
        <w:rPr>
          <w:rFonts w:ascii="Times New Roman" w:hAnsi="Times New Roman"/>
          <w:bCs/>
          <w:sz w:val="20"/>
          <w:szCs w:val="20"/>
        </w:rPr>
        <w:t>, 101: 61 – 64.</w:t>
      </w:r>
    </w:p>
    <w:p w:rsidR="00350643" w:rsidRPr="00B5335B" w:rsidRDefault="00350643" w:rsidP="00350643">
      <w:pPr>
        <w:pStyle w:val="ListParagraph"/>
        <w:numPr>
          <w:ilvl w:val="0"/>
          <w:numId w:val="1"/>
        </w:numPr>
        <w:spacing w:after="0" w:line="240" w:lineRule="auto"/>
        <w:ind w:left="360"/>
        <w:contextualSpacing w:val="0"/>
        <w:jc w:val="both"/>
        <w:rPr>
          <w:rFonts w:ascii="Times New Roman" w:hAnsi="Times New Roman"/>
          <w:sz w:val="20"/>
          <w:szCs w:val="20"/>
        </w:rPr>
      </w:pPr>
      <w:r w:rsidRPr="00B5335B">
        <w:rPr>
          <w:rFonts w:ascii="Times New Roman" w:hAnsi="Times New Roman"/>
          <w:sz w:val="20"/>
          <w:szCs w:val="20"/>
        </w:rPr>
        <w:t xml:space="preserve">Suriani, A. B., Dalila, A. R., Mohamed, A., Isa, I. M., Kamari, A., Hashim, N., </w:t>
      </w:r>
      <w:r w:rsidRPr="00B5335B">
        <w:rPr>
          <w:rFonts w:ascii="Times New Roman" w:hAnsi="Times New Roman"/>
          <w:sz w:val="20"/>
          <w:szCs w:val="20"/>
          <w:lang w:val="en-MY" w:eastAsia="en-MY"/>
        </w:rPr>
        <w:t>Soga, T.</w:t>
      </w:r>
      <w:r w:rsidRPr="00B5335B">
        <w:rPr>
          <w:rFonts w:ascii="Times New Roman" w:hAnsi="Times New Roman"/>
          <w:sz w:val="20"/>
          <w:szCs w:val="20"/>
        </w:rPr>
        <w:t xml:space="preserve"> and </w:t>
      </w:r>
      <w:r w:rsidRPr="00B5335B">
        <w:rPr>
          <w:rFonts w:ascii="Times New Roman" w:hAnsi="Times New Roman"/>
          <w:sz w:val="20"/>
          <w:szCs w:val="20"/>
          <w:lang w:val="en-MY" w:eastAsia="en-MY"/>
        </w:rPr>
        <w:t>Tanemura, M. (2015).</w:t>
      </w:r>
      <w:r w:rsidRPr="00B5335B">
        <w:rPr>
          <w:rFonts w:ascii="Times New Roman" w:hAnsi="Times New Roman"/>
          <w:sz w:val="20"/>
          <w:szCs w:val="20"/>
        </w:rPr>
        <w:t xml:space="preserve"> Synthesis of carbon nanofibres from waste chicken fat for field electron emission applications. </w:t>
      </w:r>
      <w:r w:rsidRPr="00B5335B">
        <w:rPr>
          <w:rFonts w:ascii="Times New Roman" w:hAnsi="Times New Roman"/>
          <w:i/>
          <w:iCs/>
          <w:sz w:val="20"/>
          <w:szCs w:val="20"/>
        </w:rPr>
        <w:t>Materials Research Bulletin</w:t>
      </w:r>
      <w:r w:rsidRPr="00B5335B">
        <w:rPr>
          <w:rFonts w:ascii="Times New Roman" w:hAnsi="Times New Roman"/>
          <w:sz w:val="20"/>
          <w:szCs w:val="20"/>
        </w:rPr>
        <w:t>, 70: 524 – 529.</w:t>
      </w:r>
    </w:p>
    <w:p w:rsidR="00350643" w:rsidRPr="00B5335B" w:rsidRDefault="00350643" w:rsidP="00350643">
      <w:pPr>
        <w:pStyle w:val="ListParagraph"/>
        <w:numPr>
          <w:ilvl w:val="0"/>
          <w:numId w:val="1"/>
        </w:numPr>
        <w:spacing w:after="0" w:line="240" w:lineRule="auto"/>
        <w:ind w:left="360"/>
        <w:contextualSpacing w:val="0"/>
        <w:jc w:val="both"/>
        <w:rPr>
          <w:rFonts w:ascii="Times New Roman" w:hAnsi="Times New Roman"/>
          <w:sz w:val="20"/>
          <w:szCs w:val="20"/>
        </w:rPr>
      </w:pPr>
      <w:r w:rsidRPr="00B5335B">
        <w:rPr>
          <w:rFonts w:ascii="Times New Roman" w:hAnsi="Times New Roman"/>
          <w:sz w:val="20"/>
          <w:szCs w:val="20"/>
        </w:rPr>
        <w:t xml:space="preserve">Suriani, A. B., Norhafizah, J., Mohammed, A., Mamat, M. H., Malek, M. F. and Ahmad, M. K. (2016). Scaled-up prototype of carbon nanotube production system utilizing waste cooking palm oil precursor and its nanocomposite application as supercapacitor electrodes. </w:t>
      </w:r>
      <w:r w:rsidRPr="00B5335B">
        <w:rPr>
          <w:rStyle w:val="st"/>
          <w:rFonts w:ascii="Times New Roman" w:hAnsi="Times New Roman"/>
          <w:i/>
          <w:iCs/>
          <w:sz w:val="20"/>
          <w:szCs w:val="20"/>
        </w:rPr>
        <w:t xml:space="preserve">Journal of Materials </w:t>
      </w:r>
      <w:r w:rsidRPr="00B5335B">
        <w:rPr>
          <w:rStyle w:val="Emphasis"/>
          <w:rFonts w:ascii="Times New Roman" w:hAnsi="Times New Roman"/>
          <w:b w:val="0"/>
          <w:spacing w:val="0"/>
          <w:sz w:val="20"/>
          <w:szCs w:val="20"/>
        </w:rPr>
        <w:t>Science</w:t>
      </w:r>
      <w:r w:rsidRPr="00B5335B">
        <w:rPr>
          <w:rStyle w:val="st"/>
          <w:rFonts w:ascii="Times New Roman" w:hAnsi="Times New Roman"/>
          <w:i/>
          <w:iCs/>
          <w:sz w:val="20"/>
          <w:szCs w:val="20"/>
        </w:rPr>
        <w:t xml:space="preserve">: Materials in </w:t>
      </w:r>
      <w:r w:rsidRPr="00B5335B">
        <w:rPr>
          <w:rStyle w:val="Emphasis"/>
          <w:rFonts w:ascii="Times New Roman" w:hAnsi="Times New Roman"/>
          <w:b w:val="0"/>
          <w:spacing w:val="0"/>
          <w:sz w:val="20"/>
          <w:szCs w:val="20"/>
        </w:rPr>
        <w:t>Electronics</w:t>
      </w:r>
      <w:r w:rsidRPr="00B5335B">
        <w:rPr>
          <w:rFonts w:ascii="Times New Roman" w:hAnsi="Times New Roman"/>
          <w:sz w:val="20"/>
          <w:szCs w:val="20"/>
        </w:rPr>
        <w:t>, 27(11): 11599 – 11605.</w:t>
      </w:r>
    </w:p>
    <w:p w:rsidR="00350643" w:rsidRPr="00B5335B" w:rsidRDefault="00350643" w:rsidP="00350643">
      <w:pPr>
        <w:pStyle w:val="ListParagraph"/>
        <w:numPr>
          <w:ilvl w:val="0"/>
          <w:numId w:val="1"/>
        </w:numPr>
        <w:spacing w:after="0" w:line="240" w:lineRule="auto"/>
        <w:ind w:left="360"/>
        <w:contextualSpacing w:val="0"/>
        <w:jc w:val="both"/>
        <w:rPr>
          <w:rFonts w:ascii="Times New Roman" w:hAnsi="Times New Roman"/>
          <w:sz w:val="20"/>
          <w:szCs w:val="20"/>
        </w:rPr>
      </w:pPr>
      <w:r w:rsidRPr="00B5335B">
        <w:rPr>
          <w:rFonts w:ascii="Times New Roman" w:hAnsi="Times New Roman"/>
          <w:bCs/>
          <w:sz w:val="20"/>
          <w:szCs w:val="20"/>
          <w:lang w:eastAsia="en-MY"/>
        </w:rPr>
        <w:t xml:space="preserve">Suriani, </w:t>
      </w:r>
      <w:r w:rsidRPr="00B5335B">
        <w:rPr>
          <w:rFonts w:ascii="Times New Roman" w:hAnsi="Times New Roman"/>
          <w:sz w:val="20"/>
          <w:szCs w:val="20"/>
        </w:rPr>
        <w:t xml:space="preserve">A. B., </w:t>
      </w:r>
      <w:r w:rsidRPr="00B5335B">
        <w:rPr>
          <w:rFonts w:ascii="Times New Roman" w:hAnsi="Times New Roman"/>
          <w:bCs/>
          <w:sz w:val="20"/>
          <w:szCs w:val="20"/>
          <w:lang w:eastAsia="en-MY"/>
        </w:rPr>
        <w:t xml:space="preserve">Dalila, A. R., Mohamed, A., </w:t>
      </w:r>
      <w:r w:rsidRPr="00B5335B">
        <w:rPr>
          <w:rFonts w:ascii="Times New Roman" w:hAnsi="Times New Roman"/>
          <w:sz w:val="20"/>
          <w:szCs w:val="20"/>
          <w:lang w:val="en-MY" w:eastAsia="en-MY"/>
        </w:rPr>
        <w:t>Soga, T.</w:t>
      </w:r>
      <w:r w:rsidRPr="00B5335B">
        <w:rPr>
          <w:rFonts w:ascii="Times New Roman" w:hAnsi="Times New Roman"/>
          <w:sz w:val="20"/>
          <w:szCs w:val="20"/>
        </w:rPr>
        <w:t xml:space="preserve"> and </w:t>
      </w:r>
      <w:r w:rsidRPr="00B5335B">
        <w:rPr>
          <w:rFonts w:ascii="Times New Roman" w:hAnsi="Times New Roman"/>
          <w:sz w:val="20"/>
          <w:szCs w:val="20"/>
          <w:lang w:val="en-MY" w:eastAsia="en-MY"/>
        </w:rPr>
        <w:t>Tanemura, M. (2015).</w:t>
      </w:r>
      <w:r w:rsidRPr="00B5335B">
        <w:rPr>
          <w:rFonts w:ascii="Times New Roman" w:hAnsi="Times New Roman"/>
          <w:sz w:val="20"/>
          <w:szCs w:val="20"/>
        </w:rPr>
        <w:t xml:space="preserve"> Synthesis, structural, and field electron emission properties of quasi-aligned carbon nanotubes from gutter oil. </w:t>
      </w:r>
      <w:r w:rsidRPr="00B5335B">
        <w:rPr>
          <w:rFonts w:ascii="Times New Roman" w:hAnsi="Times New Roman"/>
          <w:bCs/>
          <w:i/>
          <w:iCs/>
          <w:sz w:val="20"/>
          <w:szCs w:val="20"/>
          <w:lang w:eastAsia="en-MY"/>
        </w:rPr>
        <w:t>Materials Chemistry and Physics</w:t>
      </w:r>
      <w:r w:rsidRPr="00B5335B">
        <w:rPr>
          <w:rFonts w:ascii="Times New Roman" w:hAnsi="Times New Roman"/>
          <w:bCs/>
          <w:sz w:val="20"/>
          <w:szCs w:val="20"/>
          <w:lang w:eastAsia="en-MY"/>
        </w:rPr>
        <w:t>, 165: 1 – 7.</w:t>
      </w:r>
    </w:p>
    <w:p w:rsidR="00350643" w:rsidRPr="00B5335B" w:rsidRDefault="00350643" w:rsidP="00350643">
      <w:pPr>
        <w:pStyle w:val="ListParagraph"/>
        <w:numPr>
          <w:ilvl w:val="0"/>
          <w:numId w:val="1"/>
        </w:numPr>
        <w:spacing w:after="0" w:line="240" w:lineRule="auto"/>
        <w:ind w:left="360"/>
        <w:contextualSpacing w:val="0"/>
        <w:jc w:val="both"/>
        <w:rPr>
          <w:rFonts w:ascii="Times New Roman" w:hAnsi="Times New Roman"/>
          <w:sz w:val="20"/>
          <w:szCs w:val="20"/>
        </w:rPr>
      </w:pPr>
      <w:r w:rsidRPr="00B5335B">
        <w:rPr>
          <w:rFonts w:ascii="Times New Roman" w:hAnsi="Times New Roman"/>
          <w:sz w:val="20"/>
          <w:szCs w:val="20"/>
        </w:rPr>
        <w:t xml:space="preserve">Azmina, M. S., Suriani, A. B., Falina, A. N., Salina, M. and Rusop, M. (2012). Temperature effects on the production of carbon nanotubes from palm oil by thermal chemical vapor deposition method. </w:t>
      </w:r>
      <w:r w:rsidRPr="00B5335B">
        <w:rPr>
          <w:rStyle w:val="Emphasis"/>
          <w:rFonts w:ascii="Times New Roman" w:hAnsi="Times New Roman"/>
          <w:b w:val="0"/>
          <w:spacing w:val="0"/>
          <w:sz w:val="20"/>
          <w:szCs w:val="20"/>
        </w:rPr>
        <w:t>Advanced Materials</w:t>
      </w:r>
      <w:r w:rsidRPr="00B5335B">
        <w:rPr>
          <w:rStyle w:val="st"/>
          <w:rFonts w:ascii="Times New Roman" w:hAnsi="Times New Roman"/>
          <w:iCs/>
          <w:sz w:val="20"/>
          <w:szCs w:val="20"/>
        </w:rPr>
        <w:t xml:space="preserve"> </w:t>
      </w:r>
      <w:r w:rsidRPr="00B5335B">
        <w:rPr>
          <w:rStyle w:val="st"/>
          <w:rFonts w:ascii="Times New Roman" w:hAnsi="Times New Roman"/>
          <w:i/>
          <w:sz w:val="20"/>
          <w:szCs w:val="20"/>
        </w:rPr>
        <w:t>Research</w:t>
      </w:r>
      <w:r w:rsidRPr="00B5335B">
        <w:rPr>
          <w:rStyle w:val="st"/>
          <w:rFonts w:ascii="Times New Roman" w:hAnsi="Times New Roman"/>
          <w:sz w:val="20"/>
          <w:szCs w:val="20"/>
        </w:rPr>
        <w:t xml:space="preserve">, </w:t>
      </w:r>
      <w:r w:rsidRPr="00B5335B">
        <w:rPr>
          <w:rFonts w:ascii="Times New Roman" w:hAnsi="Times New Roman"/>
          <w:sz w:val="20"/>
          <w:szCs w:val="20"/>
        </w:rPr>
        <w:t>364: 359 – 362.</w:t>
      </w:r>
      <w:r w:rsidRPr="00B5335B">
        <w:rPr>
          <w:rFonts w:ascii="Times New Roman" w:hAnsi="Times New Roman"/>
          <w:sz w:val="20"/>
          <w:szCs w:val="20"/>
          <w:shd w:val="clear" w:color="auto" w:fill="FFFFFF"/>
        </w:rPr>
        <w:t xml:space="preserve"> </w:t>
      </w:r>
    </w:p>
    <w:p w:rsidR="00350643" w:rsidRPr="00B5335B" w:rsidRDefault="00350643" w:rsidP="00350643">
      <w:pPr>
        <w:pStyle w:val="ListParagraph"/>
        <w:numPr>
          <w:ilvl w:val="0"/>
          <w:numId w:val="1"/>
        </w:numPr>
        <w:spacing w:after="0" w:line="240" w:lineRule="auto"/>
        <w:ind w:left="360"/>
        <w:contextualSpacing w:val="0"/>
        <w:jc w:val="both"/>
        <w:rPr>
          <w:rFonts w:ascii="Times New Roman" w:hAnsi="Times New Roman"/>
          <w:sz w:val="20"/>
          <w:szCs w:val="20"/>
        </w:rPr>
      </w:pPr>
      <w:r w:rsidRPr="00B5335B">
        <w:rPr>
          <w:rFonts w:ascii="Times New Roman" w:hAnsi="Times New Roman"/>
          <w:sz w:val="20"/>
          <w:szCs w:val="20"/>
          <w:lang w:eastAsia="en-MY"/>
        </w:rPr>
        <w:t xml:space="preserve">Azmina, M. S., Suriani, A. B., Falina, A. N., Salina, M., Rosly, J. and Rusop, M. (2012). </w:t>
      </w:r>
      <w:r w:rsidRPr="00B5335B">
        <w:rPr>
          <w:rFonts w:ascii="Times New Roman" w:hAnsi="Times New Roman"/>
          <w:sz w:val="20"/>
          <w:szCs w:val="20"/>
        </w:rPr>
        <w:t xml:space="preserve">Preparation of palm oil based carbon nanotubes at various ferrocene concentration. </w:t>
      </w:r>
      <w:r w:rsidRPr="00B5335B">
        <w:rPr>
          <w:rStyle w:val="Emphasis"/>
          <w:rFonts w:ascii="Times New Roman" w:hAnsi="Times New Roman"/>
          <w:sz w:val="20"/>
          <w:szCs w:val="20"/>
        </w:rPr>
        <w:t>Advanced Materials</w:t>
      </w:r>
      <w:r w:rsidRPr="00B5335B">
        <w:rPr>
          <w:rStyle w:val="st"/>
          <w:rFonts w:ascii="Times New Roman" w:hAnsi="Times New Roman"/>
          <w:iCs/>
          <w:sz w:val="20"/>
          <w:szCs w:val="20"/>
        </w:rPr>
        <w:t xml:space="preserve"> </w:t>
      </w:r>
      <w:r w:rsidRPr="00B5335B">
        <w:rPr>
          <w:rStyle w:val="st"/>
          <w:rFonts w:ascii="Times New Roman" w:hAnsi="Times New Roman"/>
          <w:i/>
          <w:sz w:val="20"/>
          <w:szCs w:val="20"/>
        </w:rPr>
        <w:t>Research</w:t>
      </w:r>
      <w:r w:rsidRPr="00B5335B">
        <w:rPr>
          <w:rStyle w:val="st"/>
          <w:rFonts w:ascii="Times New Roman" w:hAnsi="Times New Roman"/>
          <w:sz w:val="20"/>
          <w:szCs w:val="20"/>
        </w:rPr>
        <w:t>,</w:t>
      </w:r>
      <w:r w:rsidRPr="00B5335B">
        <w:rPr>
          <w:rFonts w:ascii="Times New Roman" w:hAnsi="Times New Roman"/>
          <w:sz w:val="20"/>
          <w:szCs w:val="20"/>
        </w:rPr>
        <w:t xml:space="preserve"> 364: 408 – 441.</w:t>
      </w:r>
    </w:p>
    <w:p w:rsidR="00350643" w:rsidRPr="00B5335B" w:rsidRDefault="00350643" w:rsidP="00350643">
      <w:pPr>
        <w:pStyle w:val="ListParagraph"/>
        <w:numPr>
          <w:ilvl w:val="0"/>
          <w:numId w:val="1"/>
        </w:numPr>
        <w:spacing w:after="0" w:line="240" w:lineRule="auto"/>
        <w:ind w:left="360"/>
        <w:contextualSpacing w:val="0"/>
        <w:jc w:val="both"/>
        <w:rPr>
          <w:rFonts w:ascii="Times New Roman" w:hAnsi="Times New Roman"/>
          <w:sz w:val="20"/>
          <w:szCs w:val="20"/>
        </w:rPr>
      </w:pPr>
      <w:r w:rsidRPr="00B5335B">
        <w:rPr>
          <w:rFonts w:ascii="Times New Roman" w:hAnsi="Times New Roman"/>
          <w:sz w:val="20"/>
          <w:szCs w:val="20"/>
        </w:rPr>
        <w:t xml:space="preserve">Shamsudin, M. S., Suriani, A. B., Abdullah, S., Yahya, S. Y. S. and Rusop, M. (2013). Impact of thermal annealing under nitrogen ambient on structural, micro-raman, and thermogravimetric analyses of camphoric-CNT. </w:t>
      </w:r>
      <w:r w:rsidRPr="00B5335B">
        <w:rPr>
          <w:rFonts w:ascii="Times New Roman" w:hAnsi="Times New Roman"/>
          <w:i/>
          <w:iCs/>
          <w:sz w:val="20"/>
          <w:szCs w:val="20"/>
        </w:rPr>
        <w:t>Journal of Spectroscopy</w:t>
      </w:r>
      <w:r w:rsidRPr="00B5335B">
        <w:rPr>
          <w:rFonts w:ascii="Times New Roman" w:hAnsi="Times New Roman"/>
          <w:sz w:val="20"/>
          <w:szCs w:val="20"/>
        </w:rPr>
        <w:t>, 2013: 1 – 7.</w:t>
      </w:r>
    </w:p>
    <w:p w:rsidR="00350643" w:rsidRPr="00B5335B" w:rsidRDefault="00350643" w:rsidP="00350643">
      <w:pPr>
        <w:pStyle w:val="ListParagraph"/>
        <w:numPr>
          <w:ilvl w:val="0"/>
          <w:numId w:val="1"/>
        </w:numPr>
        <w:spacing w:after="0" w:line="240" w:lineRule="auto"/>
        <w:ind w:left="360"/>
        <w:contextualSpacing w:val="0"/>
        <w:jc w:val="both"/>
        <w:rPr>
          <w:rFonts w:ascii="Times New Roman" w:hAnsi="Times New Roman"/>
          <w:sz w:val="20"/>
          <w:szCs w:val="20"/>
        </w:rPr>
      </w:pPr>
      <w:r w:rsidRPr="00B5335B">
        <w:rPr>
          <w:rFonts w:ascii="Times New Roman" w:hAnsi="Times New Roman"/>
          <w:sz w:val="20"/>
          <w:szCs w:val="20"/>
        </w:rPr>
        <w:t xml:space="preserve">Azmina, M. S., Suriani, A. B., Salina, M., Azira, A. A., Dalila, A. R., Asli, N. A., Rosly, J., Nor, R. M. and Rusop, M. (2012). Variety of bio-hydrocarbon precursors for the synthesis of carbon nanotubes. </w:t>
      </w:r>
      <w:r w:rsidRPr="00B5335B">
        <w:rPr>
          <w:rFonts w:ascii="Times New Roman" w:hAnsi="Times New Roman"/>
          <w:i/>
          <w:iCs/>
          <w:sz w:val="20"/>
          <w:szCs w:val="20"/>
        </w:rPr>
        <w:t>Nano Hybrids</w:t>
      </w:r>
      <w:r w:rsidRPr="00B5335B">
        <w:rPr>
          <w:rFonts w:ascii="Times New Roman" w:hAnsi="Times New Roman"/>
          <w:sz w:val="20"/>
          <w:szCs w:val="20"/>
        </w:rPr>
        <w:t>, 2: 43 – 63.</w:t>
      </w:r>
    </w:p>
    <w:p w:rsidR="00350643" w:rsidRPr="00B5335B" w:rsidRDefault="00350643" w:rsidP="00350643">
      <w:pPr>
        <w:pStyle w:val="ListParagraph"/>
        <w:numPr>
          <w:ilvl w:val="0"/>
          <w:numId w:val="1"/>
        </w:numPr>
        <w:spacing w:after="0" w:line="240" w:lineRule="auto"/>
        <w:ind w:left="360"/>
        <w:contextualSpacing w:val="0"/>
        <w:jc w:val="both"/>
        <w:rPr>
          <w:rFonts w:ascii="Times New Roman" w:hAnsi="Times New Roman"/>
          <w:sz w:val="20"/>
          <w:szCs w:val="20"/>
        </w:rPr>
      </w:pPr>
      <w:r w:rsidRPr="00B5335B">
        <w:rPr>
          <w:rFonts w:ascii="Times New Roman" w:hAnsi="Times New Roman"/>
          <w:sz w:val="20"/>
          <w:szCs w:val="20"/>
        </w:rPr>
        <w:t xml:space="preserve">Zobir, S. A. M., Bakar, S. A., Abdullah, S., Zainal, Z., Sarijo, S. H. and Rusop, M. (2012). Raman spectroscopic study of carbon nanotubes prepared using Fe/ZnO-palm olein-chemical vapour deposition. </w:t>
      </w:r>
      <w:r w:rsidRPr="00B5335B">
        <w:rPr>
          <w:rFonts w:ascii="Times New Roman" w:hAnsi="Times New Roman"/>
          <w:i/>
          <w:iCs/>
          <w:sz w:val="20"/>
          <w:szCs w:val="20"/>
        </w:rPr>
        <w:t>Journal of Nanomaterials</w:t>
      </w:r>
      <w:r w:rsidRPr="00B5335B">
        <w:rPr>
          <w:rFonts w:ascii="Times New Roman" w:hAnsi="Times New Roman"/>
          <w:sz w:val="20"/>
          <w:szCs w:val="20"/>
        </w:rPr>
        <w:t>, 2012: 1 – 6.</w:t>
      </w:r>
    </w:p>
    <w:p w:rsidR="00350643" w:rsidRPr="00B5335B" w:rsidRDefault="00350643" w:rsidP="00350643">
      <w:pPr>
        <w:pStyle w:val="ListParagraph"/>
        <w:numPr>
          <w:ilvl w:val="0"/>
          <w:numId w:val="1"/>
        </w:numPr>
        <w:spacing w:after="0" w:line="240" w:lineRule="auto"/>
        <w:ind w:left="360"/>
        <w:contextualSpacing w:val="0"/>
        <w:jc w:val="both"/>
        <w:rPr>
          <w:rFonts w:ascii="Times New Roman" w:hAnsi="Times New Roman"/>
          <w:sz w:val="20"/>
          <w:szCs w:val="20"/>
        </w:rPr>
      </w:pPr>
      <w:r w:rsidRPr="00B5335B">
        <w:rPr>
          <w:rFonts w:ascii="Times New Roman" w:hAnsi="Times New Roman"/>
          <w:sz w:val="20"/>
          <w:szCs w:val="20"/>
        </w:rPr>
        <w:t xml:space="preserve">Asli, N. A., Shamsudin, M. S., Suriani, A. B., Rusop, M. and Abdullah, S. (2013). Effect of the ratio of catalyst to carbon source on the growth of vertically aligned carbon nanotubes on nanostructured porous silicon templates. </w:t>
      </w:r>
      <w:hyperlink r:id="rId6" w:tooltip="International Journal of Industrial Chemistry" w:history="1">
        <w:r w:rsidRPr="00B5335B">
          <w:rPr>
            <w:rStyle w:val="journaltitle"/>
            <w:rFonts w:ascii="Times New Roman" w:hAnsi="Times New Roman"/>
            <w:i/>
            <w:iCs/>
            <w:sz w:val="20"/>
            <w:szCs w:val="20"/>
          </w:rPr>
          <w:t>International Journal of Industrial Chemistry</w:t>
        </w:r>
      </w:hyperlink>
      <w:r w:rsidRPr="00B5335B">
        <w:rPr>
          <w:rFonts w:ascii="Times New Roman" w:hAnsi="Times New Roman"/>
          <w:sz w:val="20"/>
          <w:szCs w:val="20"/>
        </w:rPr>
        <w:t xml:space="preserve">, 4(23): 1 – 7. </w:t>
      </w:r>
    </w:p>
    <w:p w:rsidR="00350643" w:rsidRPr="00B5335B" w:rsidRDefault="00350643" w:rsidP="00350643">
      <w:pPr>
        <w:pStyle w:val="ListParagraph"/>
        <w:numPr>
          <w:ilvl w:val="0"/>
          <w:numId w:val="1"/>
        </w:numPr>
        <w:spacing w:after="0" w:line="240" w:lineRule="auto"/>
        <w:ind w:left="360"/>
        <w:contextualSpacing w:val="0"/>
        <w:jc w:val="both"/>
        <w:rPr>
          <w:rFonts w:ascii="Times New Roman" w:hAnsi="Times New Roman"/>
          <w:sz w:val="20"/>
          <w:szCs w:val="20"/>
        </w:rPr>
      </w:pPr>
      <w:r w:rsidRPr="00B5335B">
        <w:rPr>
          <w:rFonts w:ascii="Times New Roman" w:hAnsi="Times New Roman"/>
          <w:sz w:val="20"/>
          <w:szCs w:val="20"/>
        </w:rPr>
        <w:t xml:space="preserve">Asli, N. A., Shamsudin, M. S., Falina, A. N., Azmina, M. S., Suriani, A. B., Rusop, M. and Abdullah, S. (2013). Field electron emission properties of vertically aligned carbon nanotubes deposited on a nanostructured porous silicon template: the hidden role of the hydrocarbon/catalyst ratio. </w:t>
      </w:r>
      <w:r w:rsidRPr="00B5335B">
        <w:rPr>
          <w:rFonts w:ascii="Times New Roman" w:hAnsi="Times New Roman"/>
          <w:i/>
          <w:iCs/>
          <w:sz w:val="20"/>
          <w:szCs w:val="20"/>
          <w:lang w:eastAsia="en-MY"/>
        </w:rPr>
        <w:t>Microelectronic Engineering</w:t>
      </w:r>
      <w:r w:rsidRPr="00B5335B">
        <w:rPr>
          <w:rFonts w:ascii="Times New Roman" w:hAnsi="Times New Roman"/>
          <w:sz w:val="20"/>
          <w:szCs w:val="20"/>
        </w:rPr>
        <w:t>, 108: 86 – 92.</w:t>
      </w:r>
    </w:p>
    <w:p w:rsidR="00350643" w:rsidRPr="00B5335B" w:rsidRDefault="00350643" w:rsidP="00350643">
      <w:pPr>
        <w:pStyle w:val="ListParagraph"/>
        <w:numPr>
          <w:ilvl w:val="0"/>
          <w:numId w:val="1"/>
        </w:numPr>
        <w:spacing w:after="0" w:line="240" w:lineRule="auto"/>
        <w:ind w:left="360"/>
        <w:contextualSpacing w:val="0"/>
        <w:jc w:val="both"/>
        <w:rPr>
          <w:rFonts w:ascii="Times New Roman" w:hAnsi="Times New Roman"/>
          <w:sz w:val="20"/>
          <w:szCs w:val="20"/>
        </w:rPr>
      </w:pPr>
      <w:r w:rsidRPr="00B5335B">
        <w:rPr>
          <w:rFonts w:ascii="Times New Roman" w:hAnsi="Times New Roman"/>
          <w:sz w:val="20"/>
          <w:szCs w:val="20"/>
        </w:rPr>
        <w:t xml:space="preserve">Suriani, A. B., Azira, A. A., Nik, S. F., Nor R. M. and Rusop, M. (2009). Synthesis of vertically aligned carbon nanotubes using natural palm oil as carbon precursor. </w:t>
      </w:r>
      <w:r w:rsidRPr="00B5335B">
        <w:rPr>
          <w:rFonts w:ascii="Times New Roman" w:hAnsi="Times New Roman"/>
          <w:i/>
          <w:iCs/>
          <w:sz w:val="20"/>
          <w:szCs w:val="20"/>
        </w:rPr>
        <w:t>Materials Letters</w:t>
      </w:r>
      <w:r w:rsidRPr="00B5335B">
        <w:rPr>
          <w:rFonts w:ascii="Times New Roman" w:hAnsi="Times New Roman"/>
          <w:sz w:val="20"/>
          <w:szCs w:val="20"/>
        </w:rPr>
        <w:t>, 63(30): 2704 – 2706.</w:t>
      </w:r>
    </w:p>
    <w:p w:rsidR="00350643" w:rsidRPr="00B5335B" w:rsidRDefault="00350643" w:rsidP="00350643">
      <w:pPr>
        <w:pStyle w:val="ListParagraph"/>
        <w:numPr>
          <w:ilvl w:val="0"/>
          <w:numId w:val="1"/>
        </w:numPr>
        <w:spacing w:after="0" w:line="240" w:lineRule="auto"/>
        <w:ind w:left="360"/>
        <w:contextualSpacing w:val="0"/>
        <w:jc w:val="both"/>
        <w:rPr>
          <w:rFonts w:ascii="Times New Roman" w:hAnsi="Times New Roman"/>
          <w:sz w:val="20"/>
          <w:szCs w:val="20"/>
        </w:rPr>
      </w:pPr>
      <w:r w:rsidRPr="00B5335B">
        <w:rPr>
          <w:rFonts w:ascii="Times New Roman" w:eastAsiaTheme="minorEastAsia" w:hAnsi="Times New Roman"/>
          <w:sz w:val="20"/>
          <w:szCs w:val="20"/>
        </w:rPr>
        <w:t xml:space="preserve">Shamsudin, M. S., Achoi, M. F., Asiah, M. N., Ismail, L. N., Suriani, A. B., Abdullah, S., Yahya, S. Y. S. and Rusop, M. (2012). </w:t>
      </w:r>
      <w:r w:rsidRPr="00B5335B">
        <w:rPr>
          <w:rFonts w:ascii="Times New Roman" w:hAnsi="Times New Roman"/>
          <w:sz w:val="20"/>
          <w:szCs w:val="20"/>
        </w:rPr>
        <w:t xml:space="preserve">Synthesis and nucleation-growth mechanism of almost catalyst-free carbon nanotubes grown from Fe-filled sphere-like graphene-shell surface. </w:t>
      </w:r>
      <w:hyperlink r:id="rId7" w:tooltip="Journal of Nanostructure in Chemistry" w:history="1">
        <w:r w:rsidRPr="00B5335B">
          <w:rPr>
            <w:rStyle w:val="journaltitle"/>
            <w:rFonts w:ascii="Times New Roman" w:hAnsi="Times New Roman"/>
            <w:i/>
            <w:iCs/>
            <w:sz w:val="20"/>
            <w:szCs w:val="20"/>
          </w:rPr>
          <w:t>Journal of Nanostructure in Chemistry</w:t>
        </w:r>
      </w:hyperlink>
      <w:r w:rsidRPr="00B5335B">
        <w:rPr>
          <w:rFonts w:ascii="Times New Roman" w:hAnsi="Times New Roman"/>
          <w:sz w:val="20"/>
          <w:szCs w:val="20"/>
        </w:rPr>
        <w:t>,</w:t>
      </w:r>
      <w:r w:rsidRPr="00B5335B">
        <w:rPr>
          <w:rFonts w:ascii="Times New Roman" w:eastAsiaTheme="minorEastAsia" w:hAnsi="Times New Roman"/>
          <w:sz w:val="20"/>
          <w:szCs w:val="20"/>
        </w:rPr>
        <w:t xml:space="preserve"> 3(13): 1 – 12.</w:t>
      </w:r>
    </w:p>
    <w:p w:rsidR="00350643" w:rsidRPr="00B5335B" w:rsidRDefault="00350643" w:rsidP="00350643">
      <w:pPr>
        <w:pStyle w:val="ListParagraph"/>
        <w:numPr>
          <w:ilvl w:val="0"/>
          <w:numId w:val="1"/>
        </w:numPr>
        <w:spacing w:after="0" w:line="240" w:lineRule="auto"/>
        <w:ind w:left="360"/>
        <w:contextualSpacing w:val="0"/>
        <w:jc w:val="both"/>
        <w:rPr>
          <w:rFonts w:ascii="Times New Roman" w:hAnsi="Times New Roman"/>
          <w:sz w:val="20"/>
          <w:szCs w:val="20"/>
        </w:rPr>
      </w:pPr>
      <w:r w:rsidRPr="00B5335B">
        <w:rPr>
          <w:rFonts w:ascii="Times New Roman" w:hAnsi="Times New Roman"/>
          <w:sz w:val="20"/>
          <w:szCs w:val="20"/>
        </w:rPr>
        <w:t xml:space="preserve">Salina, M., Ahmad, R., Suriani, A. B. and Rusop, M. (2012). Bandgap alteration of transparent zinc oxide thin film with Mg dopant. </w:t>
      </w:r>
      <w:r w:rsidRPr="00B5335B">
        <w:rPr>
          <w:rStyle w:val="st"/>
          <w:rFonts w:ascii="Times New Roman" w:hAnsi="Times New Roman"/>
          <w:i/>
          <w:iCs/>
          <w:sz w:val="20"/>
          <w:szCs w:val="20"/>
        </w:rPr>
        <w:t xml:space="preserve">Transactions on </w:t>
      </w:r>
      <w:r w:rsidRPr="00B5335B">
        <w:rPr>
          <w:rStyle w:val="Emphasis"/>
          <w:rFonts w:ascii="Times New Roman" w:hAnsi="Times New Roman"/>
          <w:b w:val="0"/>
          <w:spacing w:val="0"/>
          <w:sz w:val="20"/>
          <w:szCs w:val="20"/>
        </w:rPr>
        <w:t>Electrical</w:t>
      </w:r>
      <w:r w:rsidRPr="00B5335B">
        <w:rPr>
          <w:rStyle w:val="st"/>
          <w:rFonts w:ascii="Times New Roman" w:hAnsi="Times New Roman"/>
          <w:b/>
          <w:i/>
          <w:iCs/>
          <w:sz w:val="20"/>
          <w:szCs w:val="20"/>
        </w:rPr>
        <w:t xml:space="preserve"> </w:t>
      </w:r>
      <w:r w:rsidRPr="00B5335B">
        <w:rPr>
          <w:rStyle w:val="st"/>
          <w:rFonts w:ascii="Times New Roman" w:hAnsi="Times New Roman"/>
          <w:i/>
          <w:iCs/>
          <w:sz w:val="20"/>
          <w:szCs w:val="20"/>
        </w:rPr>
        <w:t xml:space="preserve">and </w:t>
      </w:r>
      <w:r w:rsidRPr="00B5335B">
        <w:rPr>
          <w:rStyle w:val="Emphasis"/>
          <w:rFonts w:ascii="Times New Roman" w:hAnsi="Times New Roman"/>
          <w:b w:val="0"/>
          <w:spacing w:val="0"/>
          <w:sz w:val="20"/>
          <w:szCs w:val="20"/>
        </w:rPr>
        <w:t>Electronic Materials</w:t>
      </w:r>
      <w:r w:rsidRPr="00B5335B">
        <w:rPr>
          <w:rFonts w:ascii="Times New Roman" w:hAnsi="Times New Roman"/>
          <w:sz w:val="20"/>
          <w:szCs w:val="20"/>
        </w:rPr>
        <w:t>, 13(2): 64 – 68.</w:t>
      </w:r>
    </w:p>
    <w:p w:rsidR="00350643" w:rsidRPr="00B5335B" w:rsidRDefault="00350643" w:rsidP="00350643">
      <w:pPr>
        <w:pStyle w:val="ListParagraph"/>
        <w:numPr>
          <w:ilvl w:val="0"/>
          <w:numId w:val="1"/>
        </w:numPr>
        <w:spacing w:after="0" w:line="240" w:lineRule="auto"/>
        <w:ind w:left="360"/>
        <w:contextualSpacing w:val="0"/>
        <w:jc w:val="both"/>
        <w:rPr>
          <w:rFonts w:ascii="Times New Roman" w:hAnsi="Times New Roman"/>
          <w:sz w:val="20"/>
          <w:szCs w:val="20"/>
        </w:rPr>
      </w:pPr>
      <w:r w:rsidRPr="00B5335B">
        <w:rPr>
          <w:rFonts w:ascii="Times New Roman" w:hAnsi="Times New Roman"/>
          <w:sz w:val="20"/>
          <w:szCs w:val="20"/>
        </w:rPr>
        <w:t xml:space="preserve">Wu, X., Wei, Z., Zhang, L., Wang, X., Yang, H. and Jiang, J. (2014). Optical and magnetic properties of Fe doped ZnO nanoparticles obtained by hydrothermal synthesis. </w:t>
      </w:r>
      <w:r w:rsidRPr="00B5335B">
        <w:rPr>
          <w:rFonts w:ascii="Times New Roman" w:hAnsi="Times New Roman"/>
          <w:i/>
          <w:iCs/>
          <w:sz w:val="20"/>
          <w:szCs w:val="20"/>
        </w:rPr>
        <w:t>Journal of Nanomaterials</w:t>
      </w:r>
      <w:r w:rsidRPr="00B5335B">
        <w:rPr>
          <w:rFonts w:ascii="Times New Roman" w:hAnsi="Times New Roman"/>
          <w:sz w:val="20"/>
          <w:szCs w:val="20"/>
        </w:rPr>
        <w:t>, 2014: 1 – 6.</w:t>
      </w:r>
    </w:p>
    <w:p w:rsidR="00350643" w:rsidRPr="00350643" w:rsidRDefault="00350643" w:rsidP="00350643">
      <w:pPr>
        <w:spacing w:after="0" w:line="240" w:lineRule="auto"/>
        <w:jc w:val="both"/>
        <w:rPr>
          <w:rFonts w:ascii="Times New Roman" w:hAnsi="Times New Roman"/>
          <w:noProof/>
          <w:sz w:val="20"/>
          <w:szCs w:val="20"/>
          <w:lang w:val="ms-MY"/>
        </w:rPr>
      </w:pPr>
    </w:p>
    <w:sectPr w:rsidR="00350643" w:rsidRPr="00350643" w:rsidSect="0035064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B35BD"/>
    <w:multiLevelType w:val="hybridMultilevel"/>
    <w:tmpl w:val="18920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643"/>
    <w:rsid w:val="00350643"/>
    <w:rsid w:val="00965EAD"/>
    <w:rsid w:val="00D0718B"/>
    <w:rsid w:val="00D40B1F"/>
    <w:rsid w:val="00ED7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64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350643"/>
    <w:rPr>
      <w:b/>
      <w:bCs/>
      <w:i/>
      <w:iCs/>
      <w:spacing w:val="10"/>
    </w:rPr>
  </w:style>
  <w:style w:type="character" w:customStyle="1" w:styleId="st">
    <w:name w:val="st"/>
    <w:basedOn w:val="DefaultParagraphFont"/>
    <w:rsid w:val="00350643"/>
  </w:style>
  <w:style w:type="paragraph" w:styleId="ListParagraph">
    <w:name w:val="List Paragraph"/>
    <w:basedOn w:val="Normal"/>
    <w:uiPriority w:val="34"/>
    <w:qFormat/>
    <w:rsid w:val="00350643"/>
    <w:pPr>
      <w:ind w:left="720"/>
      <w:contextualSpacing/>
    </w:pPr>
  </w:style>
  <w:style w:type="character" w:customStyle="1" w:styleId="mi">
    <w:name w:val="mi"/>
    <w:basedOn w:val="DefaultParagraphFont"/>
    <w:rsid w:val="00350643"/>
  </w:style>
  <w:style w:type="character" w:customStyle="1" w:styleId="tgc">
    <w:name w:val="_tgc"/>
    <w:basedOn w:val="DefaultParagraphFont"/>
    <w:rsid w:val="00350643"/>
  </w:style>
  <w:style w:type="character" w:customStyle="1" w:styleId="journaltitle">
    <w:name w:val="journaltitle"/>
    <w:basedOn w:val="DefaultParagraphFont"/>
    <w:rsid w:val="003506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64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350643"/>
    <w:rPr>
      <w:b/>
      <w:bCs/>
      <w:i/>
      <w:iCs/>
      <w:spacing w:val="10"/>
    </w:rPr>
  </w:style>
  <w:style w:type="character" w:customStyle="1" w:styleId="st">
    <w:name w:val="st"/>
    <w:basedOn w:val="DefaultParagraphFont"/>
    <w:rsid w:val="00350643"/>
  </w:style>
  <w:style w:type="paragraph" w:styleId="ListParagraph">
    <w:name w:val="List Paragraph"/>
    <w:basedOn w:val="Normal"/>
    <w:uiPriority w:val="34"/>
    <w:qFormat/>
    <w:rsid w:val="00350643"/>
    <w:pPr>
      <w:ind w:left="720"/>
      <w:contextualSpacing/>
    </w:pPr>
  </w:style>
  <w:style w:type="character" w:customStyle="1" w:styleId="mi">
    <w:name w:val="mi"/>
    <w:basedOn w:val="DefaultParagraphFont"/>
    <w:rsid w:val="00350643"/>
  </w:style>
  <w:style w:type="character" w:customStyle="1" w:styleId="tgc">
    <w:name w:val="_tgc"/>
    <w:basedOn w:val="DefaultParagraphFont"/>
    <w:rsid w:val="00350643"/>
  </w:style>
  <w:style w:type="character" w:customStyle="1" w:styleId="journaltitle">
    <w:name w:val="journaltitle"/>
    <w:basedOn w:val="DefaultParagraphFont"/>
    <w:rsid w:val="00350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link.springer.com/journal/400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nk.springer.com/journal/4009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2000</Words>
  <Characters>10782</Characters>
  <Application>Microsoft Office Word</Application>
  <DocSecurity>0</DocSecurity>
  <Lines>179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2017-03-09T07:37:00Z</dcterms:created>
  <dcterms:modified xsi:type="dcterms:W3CDTF">2017-03-09T07:40:00Z</dcterms:modified>
</cp:coreProperties>
</file>