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74B" w:rsidRDefault="00C3674B" w:rsidP="00C3674B">
      <w:pPr>
        <w:autoSpaceDE w:val="0"/>
        <w:autoSpaceDN w:val="0"/>
        <w:adjustRightInd w:val="0"/>
        <w:spacing w:after="0" w:line="240" w:lineRule="auto"/>
        <w:ind w:left="720" w:hanging="720"/>
        <w:rPr>
          <w:rFonts w:ascii="Times New Roman" w:hAnsi="Times New Roman"/>
          <w:sz w:val="24"/>
          <w:szCs w:val="24"/>
        </w:rPr>
      </w:pPr>
      <w:r>
        <w:rPr>
          <w:rFonts w:ascii="Times New Roman" w:hAnsi="Times New Roman"/>
          <w:sz w:val="24"/>
          <w:szCs w:val="24"/>
        </w:rPr>
        <w:t>Malaysian Journal of Analytical Sciences Vol 21 No 2 (2017): 267 - 282</w:t>
      </w:r>
    </w:p>
    <w:p w:rsidR="00C3674B" w:rsidRDefault="00C3674B" w:rsidP="00C3674B">
      <w:pPr>
        <w:autoSpaceDE w:val="0"/>
        <w:autoSpaceDN w:val="0"/>
        <w:adjustRightInd w:val="0"/>
        <w:spacing w:after="0" w:line="240" w:lineRule="auto"/>
        <w:ind w:left="720" w:hanging="720"/>
        <w:rPr>
          <w:rFonts w:ascii="Times New Roman" w:hAnsi="Times New Roman"/>
          <w:sz w:val="24"/>
          <w:szCs w:val="24"/>
        </w:rPr>
      </w:pPr>
    </w:p>
    <w:p w:rsidR="00C3674B" w:rsidRDefault="00C3674B" w:rsidP="00C3674B">
      <w:pPr>
        <w:autoSpaceDE w:val="0"/>
        <w:autoSpaceDN w:val="0"/>
        <w:adjustRightInd w:val="0"/>
        <w:spacing w:after="0" w:line="240" w:lineRule="auto"/>
        <w:ind w:left="720" w:hanging="720"/>
        <w:rPr>
          <w:rFonts w:ascii="Times New Roman" w:hAnsi="Times New Roman"/>
          <w:sz w:val="24"/>
          <w:szCs w:val="24"/>
        </w:rPr>
      </w:pPr>
    </w:p>
    <w:p w:rsidR="00C3674B" w:rsidRPr="00C3674B" w:rsidRDefault="00C3674B" w:rsidP="00C3674B">
      <w:pPr>
        <w:autoSpaceDE w:val="0"/>
        <w:autoSpaceDN w:val="0"/>
        <w:adjustRightInd w:val="0"/>
        <w:spacing w:after="0" w:line="240" w:lineRule="auto"/>
        <w:ind w:left="720" w:hanging="720"/>
        <w:rPr>
          <w:rFonts w:ascii="Times New Roman" w:hAnsi="Times New Roman"/>
          <w:sz w:val="24"/>
          <w:szCs w:val="24"/>
        </w:rPr>
      </w:pPr>
    </w:p>
    <w:p w:rsidR="00C3674B" w:rsidRPr="00ED28D5" w:rsidRDefault="00C3674B" w:rsidP="00C3674B">
      <w:pPr>
        <w:autoSpaceDE w:val="0"/>
        <w:autoSpaceDN w:val="0"/>
        <w:adjustRightInd w:val="0"/>
        <w:spacing w:after="0" w:line="240" w:lineRule="auto"/>
        <w:ind w:left="720" w:hanging="720"/>
        <w:jc w:val="center"/>
        <w:rPr>
          <w:rFonts w:ascii="Times New Roman" w:hAnsi="Times New Roman"/>
          <w:sz w:val="28"/>
          <w:szCs w:val="28"/>
        </w:rPr>
      </w:pPr>
      <w:r w:rsidRPr="00ED28D5">
        <w:rPr>
          <w:rFonts w:ascii="Times New Roman" w:hAnsi="Times New Roman"/>
          <w:sz w:val="28"/>
          <w:szCs w:val="28"/>
        </w:rPr>
        <w:t>A REVIEW OF EXPLOSIVE RESIDUE DETECTION FROM FORENSIC CHEMISTRY PERSPECTIVE</w:t>
      </w:r>
    </w:p>
    <w:p w:rsidR="00C3674B" w:rsidRPr="00ED28D5" w:rsidRDefault="00C3674B" w:rsidP="00C3674B">
      <w:pPr>
        <w:autoSpaceDE w:val="0"/>
        <w:autoSpaceDN w:val="0"/>
        <w:adjustRightInd w:val="0"/>
        <w:spacing w:after="0" w:line="240" w:lineRule="auto"/>
        <w:ind w:left="720" w:hanging="720"/>
        <w:jc w:val="center"/>
        <w:rPr>
          <w:rFonts w:ascii="Times New Roman" w:hAnsi="Times New Roman"/>
          <w:sz w:val="24"/>
          <w:szCs w:val="24"/>
        </w:rPr>
      </w:pPr>
    </w:p>
    <w:p w:rsidR="00C3674B" w:rsidRPr="00D95296" w:rsidRDefault="00C3674B" w:rsidP="00C3674B">
      <w:pPr>
        <w:autoSpaceDE w:val="0"/>
        <w:autoSpaceDN w:val="0"/>
        <w:adjustRightInd w:val="0"/>
        <w:spacing w:after="0" w:line="240" w:lineRule="auto"/>
        <w:ind w:left="720" w:hanging="720"/>
        <w:jc w:val="center"/>
        <w:rPr>
          <w:rFonts w:ascii="Times New Roman" w:hAnsi="Times New Roman"/>
          <w:sz w:val="24"/>
          <w:szCs w:val="24"/>
        </w:rPr>
      </w:pPr>
      <w:r w:rsidRPr="00D95296">
        <w:rPr>
          <w:rFonts w:ascii="Times New Roman" w:hAnsi="Times New Roman"/>
          <w:sz w:val="24"/>
          <w:szCs w:val="24"/>
        </w:rPr>
        <w:t>(Satu Ulasan Pengesanan Residu Letupan dari Sudut Pandangan Kimia Forensik)</w:t>
      </w:r>
    </w:p>
    <w:p w:rsidR="00C3674B" w:rsidRPr="00ED28D5" w:rsidRDefault="00C3674B" w:rsidP="00C3674B">
      <w:pPr>
        <w:autoSpaceDE w:val="0"/>
        <w:autoSpaceDN w:val="0"/>
        <w:adjustRightInd w:val="0"/>
        <w:spacing w:after="0" w:line="240" w:lineRule="auto"/>
        <w:ind w:left="720" w:hanging="720"/>
        <w:jc w:val="center"/>
        <w:rPr>
          <w:rFonts w:ascii="Times New Roman" w:hAnsi="Times New Roman"/>
          <w:sz w:val="20"/>
          <w:szCs w:val="20"/>
        </w:rPr>
      </w:pPr>
    </w:p>
    <w:p w:rsidR="00C3674B" w:rsidRPr="00ED28D5" w:rsidRDefault="00C3674B" w:rsidP="00C3674B">
      <w:pPr>
        <w:autoSpaceDE w:val="0"/>
        <w:autoSpaceDN w:val="0"/>
        <w:adjustRightInd w:val="0"/>
        <w:spacing w:after="0" w:line="240" w:lineRule="auto"/>
        <w:jc w:val="center"/>
        <w:rPr>
          <w:rFonts w:ascii="Times New Roman" w:hAnsi="Times New Roman"/>
          <w:bCs/>
          <w:sz w:val="20"/>
          <w:szCs w:val="20"/>
          <w:vertAlign w:val="superscript"/>
        </w:rPr>
      </w:pPr>
      <w:r w:rsidRPr="00ED28D5">
        <w:rPr>
          <w:rFonts w:ascii="Times New Roman" w:hAnsi="Times New Roman"/>
          <w:bCs/>
          <w:sz w:val="20"/>
          <w:szCs w:val="20"/>
        </w:rPr>
        <w:t>Mohamad Afiq Mohamed Huri</w:t>
      </w:r>
      <w:r w:rsidRPr="00ED28D5">
        <w:rPr>
          <w:rFonts w:ascii="Times New Roman" w:hAnsi="Times New Roman"/>
          <w:bCs/>
          <w:sz w:val="20"/>
          <w:szCs w:val="20"/>
          <w:vertAlign w:val="superscript"/>
        </w:rPr>
        <w:t>1</w:t>
      </w:r>
      <w:r w:rsidRPr="001762F8">
        <w:rPr>
          <w:rFonts w:ascii="Times New Roman" w:hAnsi="Times New Roman"/>
          <w:bCs/>
          <w:sz w:val="20"/>
          <w:szCs w:val="20"/>
        </w:rPr>
        <w:t>*</w:t>
      </w:r>
      <w:r w:rsidRPr="00ED28D5">
        <w:rPr>
          <w:rFonts w:ascii="Times New Roman" w:hAnsi="Times New Roman"/>
          <w:bCs/>
          <w:sz w:val="20"/>
          <w:szCs w:val="20"/>
        </w:rPr>
        <w:t>, Umi Kalthom Ahmad</w:t>
      </w:r>
      <w:r w:rsidRPr="00ED28D5">
        <w:rPr>
          <w:rFonts w:ascii="Times New Roman" w:hAnsi="Times New Roman"/>
          <w:bCs/>
          <w:sz w:val="20"/>
          <w:szCs w:val="20"/>
          <w:vertAlign w:val="superscript"/>
        </w:rPr>
        <w:t>1</w:t>
      </w:r>
      <w:r w:rsidRPr="00ED28D5">
        <w:rPr>
          <w:rFonts w:ascii="Times New Roman" w:hAnsi="Times New Roman"/>
          <w:bCs/>
          <w:sz w:val="20"/>
          <w:szCs w:val="20"/>
        </w:rPr>
        <w:t>, Roliana Ibrahim</w:t>
      </w:r>
      <w:r w:rsidRPr="00ED28D5">
        <w:rPr>
          <w:rFonts w:ascii="Times New Roman" w:hAnsi="Times New Roman"/>
          <w:bCs/>
          <w:sz w:val="20"/>
          <w:szCs w:val="20"/>
          <w:vertAlign w:val="superscript"/>
        </w:rPr>
        <w:t>2</w:t>
      </w:r>
      <w:r w:rsidRPr="00ED28D5">
        <w:rPr>
          <w:rFonts w:ascii="Times New Roman" w:hAnsi="Times New Roman"/>
          <w:bCs/>
          <w:sz w:val="20"/>
          <w:szCs w:val="20"/>
        </w:rPr>
        <w:t>, Mustafa Omar</w:t>
      </w:r>
      <w:r w:rsidRPr="00ED28D5">
        <w:rPr>
          <w:rFonts w:ascii="Times New Roman" w:hAnsi="Times New Roman"/>
          <w:bCs/>
          <w:sz w:val="20"/>
          <w:szCs w:val="20"/>
          <w:vertAlign w:val="superscript"/>
        </w:rPr>
        <w:t>3</w:t>
      </w:r>
    </w:p>
    <w:p w:rsidR="00C3674B" w:rsidRPr="00ED28D5" w:rsidRDefault="00C3674B" w:rsidP="00C3674B">
      <w:pPr>
        <w:autoSpaceDE w:val="0"/>
        <w:autoSpaceDN w:val="0"/>
        <w:adjustRightInd w:val="0"/>
        <w:spacing w:after="0" w:line="240" w:lineRule="auto"/>
        <w:jc w:val="center"/>
        <w:rPr>
          <w:rFonts w:ascii="Times New Roman" w:hAnsi="Times New Roman"/>
          <w:bCs/>
          <w:sz w:val="20"/>
          <w:szCs w:val="20"/>
        </w:rPr>
      </w:pPr>
    </w:p>
    <w:p w:rsidR="005F1B7D" w:rsidRPr="005F1B7D" w:rsidRDefault="005F1B7D" w:rsidP="005F1B7D">
      <w:pPr>
        <w:autoSpaceDE w:val="0"/>
        <w:autoSpaceDN w:val="0"/>
        <w:adjustRightInd w:val="0"/>
        <w:spacing w:after="0" w:line="240" w:lineRule="auto"/>
        <w:jc w:val="center"/>
        <w:rPr>
          <w:rFonts w:ascii="Times New Roman" w:hAnsi="Times New Roman"/>
          <w:bCs/>
          <w:i/>
          <w:iCs/>
          <w:sz w:val="20"/>
          <w:szCs w:val="20"/>
        </w:rPr>
      </w:pPr>
      <w:r w:rsidRPr="005F1B7D">
        <w:rPr>
          <w:rFonts w:ascii="Times New Roman" w:hAnsi="Times New Roman"/>
          <w:bCs/>
          <w:i/>
          <w:iCs/>
          <w:sz w:val="20"/>
          <w:szCs w:val="20"/>
          <w:vertAlign w:val="superscript"/>
        </w:rPr>
        <w:t>1</w:t>
      </w:r>
      <w:r w:rsidRPr="005F1B7D">
        <w:rPr>
          <w:rFonts w:ascii="Times New Roman" w:hAnsi="Times New Roman"/>
          <w:bCs/>
          <w:i/>
          <w:iCs/>
          <w:sz w:val="20"/>
          <w:szCs w:val="20"/>
        </w:rPr>
        <w:t xml:space="preserve">Department of Chemistry, Faculty of Science </w:t>
      </w:r>
    </w:p>
    <w:p w:rsidR="005F1B7D" w:rsidRPr="005F1B7D" w:rsidRDefault="005F1B7D" w:rsidP="005F1B7D">
      <w:pPr>
        <w:autoSpaceDE w:val="0"/>
        <w:autoSpaceDN w:val="0"/>
        <w:adjustRightInd w:val="0"/>
        <w:spacing w:after="0" w:line="240" w:lineRule="auto"/>
        <w:jc w:val="center"/>
        <w:rPr>
          <w:rFonts w:ascii="Times New Roman" w:eastAsia="Calibri" w:hAnsi="Times New Roman"/>
          <w:i/>
          <w:color w:val="000000"/>
          <w:sz w:val="20"/>
          <w:szCs w:val="20"/>
          <w:lang w:bidi="ar-SA"/>
        </w:rPr>
      </w:pPr>
      <w:r w:rsidRPr="005F1B7D">
        <w:rPr>
          <w:rFonts w:ascii="Times New Roman" w:eastAsia="Calibri" w:hAnsi="Times New Roman"/>
          <w:i/>
          <w:color w:val="000000"/>
          <w:sz w:val="20"/>
          <w:szCs w:val="20"/>
          <w:vertAlign w:val="superscript"/>
          <w:lang w:bidi="ar-SA"/>
        </w:rPr>
        <w:t>2</w:t>
      </w:r>
      <w:r w:rsidRPr="005F1B7D">
        <w:rPr>
          <w:rFonts w:ascii="Times New Roman" w:eastAsia="Calibri" w:hAnsi="Times New Roman"/>
          <w:i/>
          <w:color w:val="000000"/>
          <w:sz w:val="20"/>
          <w:szCs w:val="20"/>
          <w:lang w:bidi="ar-SA"/>
        </w:rPr>
        <w:t>Information System Department, Faculty of Computing</w:t>
      </w:r>
    </w:p>
    <w:p w:rsidR="005F1B7D" w:rsidRPr="005F1B7D" w:rsidRDefault="005F1B7D" w:rsidP="005F1B7D">
      <w:pPr>
        <w:autoSpaceDE w:val="0"/>
        <w:autoSpaceDN w:val="0"/>
        <w:adjustRightInd w:val="0"/>
        <w:spacing w:after="0" w:line="240" w:lineRule="auto"/>
        <w:jc w:val="center"/>
        <w:rPr>
          <w:rFonts w:ascii="Times New Roman" w:hAnsi="Times New Roman"/>
          <w:bCs/>
          <w:i/>
          <w:iCs/>
          <w:sz w:val="20"/>
          <w:szCs w:val="20"/>
        </w:rPr>
      </w:pPr>
      <w:r w:rsidRPr="005F1B7D">
        <w:rPr>
          <w:rFonts w:ascii="Times New Roman" w:hAnsi="Times New Roman"/>
          <w:bCs/>
          <w:i/>
          <w:iCs/>
          <w:sz w:val="20"/>
          <w:szCs w:val="20"/>
        </w:rPr>
        <w:t>Universiti Teknologi Malaysia, 81310 UTM Johor Bahru, Johor, Malaysia</w:t>
      </w:r>
    </w:p>
    <w:p w:rsidR="005F1B7D" w:rsidRPr="005F1B7D" w:rsidRDefault="005F1B7D" w:rsidP="005F1B7D">
      <w:pPr>
        <w:autoSpaceDE w:val="0"/>
        <w:autoSpaceDN w:val="0"/>
        <w:adjustRightInd w:val="0"/>
        <w:spacing w:after="0" w:line="240" w:lineRule="auto"/>
        <w:jc w:val="center"/>
        <w:rPr>
          <w:rFonts w:ascii="Times New Roman" w:hAnsi="Times New Roman"/>
          <w:bCs/>
          <w:i/>
          <w:iCs/>
          <w:sz w:val="20"/>
          <w:szCs w:val="20"/>
        </w:rPr>
      </w:pPr>
      <w:r w:rsidRPr="005F1B7D">
        <w:rPr>
          <w:rFonts w:ascii="Times New Roman" w:hAnsi="Times New Roman"/>
          <w:bCs/>
          <w:i/>
          <w:iCs/>
          <w:sz w:val="20"/>
          <w:szCs w:val="20"/>
          <w:vertAlign w:val="superscript"/>
        </w:rPr>
        <w:t>3</w:t>
      </w:r>
      <w:r w:rsidRPr="005F1B7D">
        <w:rPr>
          <w:rFonts w:ascii="Times New Roman" w:hAnsi="Times New Roman"/>
          <w:bCs/>
          <w:i/>
          <w:iCs/>
          <w:sz w:val="20"/>
          <w:szCs w:val="20"/>
        </w:rPr>
        <w:t xml:space="preserve">Science &amp; Technology Research Institute of Defense (STRIDE), </w:t>
      </w:r>
    </w:p>
    <w:p w:rsidR="005F1B7D" w:rsidRPr="005F1B7D" w:rsidRDefault="005F1B7D" w:rsidP="005F1B7D">
      <w:pPr>
        <w:spacing w:after="0" w:line="240" w:lineRule="auto"/>
        <w:jc w:val="center"/>
        <w:rPr>
          <w:rFonts w:ascii="Times New Roman" w:hAnsi="Times New Roman"/>
          <w:bCs/>
          <w:i/>
          <w:iCs/>
          <w:sz w:val="20"/>
          <w:szCs w:val="20"/>
        </w:rPr>
      </w:pPr>
      <w:r w:rsidRPr="005F1B7D">
        <w:rPr>
          <w:rFonts w:ascii="Times New Roman" w:hAnsi="Times New Roman"/>
          <w:bCs/>
          <w:i/>
          <w:iCs/>
          <w:sz w:val="20"/>
          <w:szCs w:val="20"/>
        </w:rPr>
        <w:t>48100 Batu Arang, Selangor, Malaysia</w:t>
      </w:r>
      <w:bookmarkStart w:id="0" w:name="_GoBack"/>
      <w:bookmarkEnd w:id="0"/>
    </w:p>
    <w:p w:rsidR="00C3674B" w:rsidRPr="00C3674B" w:rsidRDefault="00C3674B" w:rsidP="005F1B7D">
      <w:pPr>
        <w:spacing w:after="0" w:line="240" w:lineRule="auto"/>
        <w:jc w:val="center"/>
        <w:rPr>
          <w:rFonts w:ascii="Times New Roman" w:hAnsi="Times New Roman"/>
          <w:noProof/>
          <w:sz w:val="20"/>
          <w:szCs w:val="20"/>
          <w:lang w:bidi="ar-SA"/>
        </w:rPr>
      </w:pPr>
    </w:p>
    <w:p w:rsidR="00C3674B" w:rsidRPr="00C3674B" w:rsidRDefault="00C3674B" w:rsidP="00C3674B">
      <w:pPr>
        <w:spacing w:after="0" w:line="240" w:lineRule="auto"/>
        <w:jc w:val="center"/>
        <w:rPr>
          <w:rFonts w:ascii="Times New Roman" w:hAnsi="Times New Roman"/>
          <w:i/>
          <w:noProof/>
          <w:sz w:val="20"/>
          <w:szCs w:val="20"/>
          <w:lang w:bidi="ar-SA"/>
        </w:rPr>
      </w:pPr>
      <w:r w:rsidRPr="00C3674B">
        <w:rPr>
          <w:rFonts w:ascii="Times New Roman" w:hAnsi="Times New Roman"/>
          <w:i/>
          <w:noProof/>
          <w:sz w:val="20"/>
          <w:szCs w:val="20"/>
          <w:lang w:bidi="ar-SA"/>
        </w:rPr>
        <w:t xml:space="preserve">*Corresponding author: </w:t>
      </w:r>
      <w:r w:rsidRPr="00C3674B">
        <w:rPr>
          <w:rFonts w:ascii="Times New Roman" w:eastAsiaTheme="minorHAnsi" w:hAnsi="Times New Roman"/>
          <w:i/>
          <w:iCs/>
          <w:sz w:val="20"/>
          <w:szCs w:val="20"/>
          <w:lang w:val="en-MY"/>
        </w:rPr>
        <w:t>afiqhuri91@gmail.com</w:t>
      </w:r>
    </w:p>
    <w:p w:rsidR="00C3674B" w:rsidRPr="00C3674B" w:rsidRDefault="00C3674B" w:rsidP="00C3674B">
      <w:pPr>
        <w:spacing w:after="0" w:line="240" w:lineRule="auto"/>
        <w:jc w:val="center"/>
        <w:rPr>
          <w:rFonts w:ascii="Times New Roman" w:hAnsi="Times New Roman"/>
          <w:noProof/>
          <w:sz w:val="20"/>
          <w:szCs w:val="20"/>
          <w:lang w:bidi="ar-SA"/>
        </w:rPr>
      </w:pPr>
    </w:p>
    <w:p w:rsidR="00C3674B" w:rsidRPr="00C3674B" w:rsidRDefault="00C3674B" w:rsidP="00C3674B">
      <w:pPr>
        <w:spacing w:after="0" w:line="240" w:lineRule="auto"/>
        <w:jc w:val="center"/>
        <w:rPr>
          <w:rFonts w:ascii="Times New Roman" w:hAnsi="Times New Roman"/>
          <w:noProof/>
          <w:sz w:val="20"/>
          <w:szCs w:val="20"/>
          <w:lang w:bidi="ar-SA"/>
        </w:rPr>
      </w:pPr>
    </w:p>
    <w:p w:rsidR="00C3674B" w:rsidRPr="00C3674B" w:rsidRDefault="00C3674B" w:rsidP="00C3674B">
      <w:pPr>
        <w:spacing w:after="0" w:line="240" w:lineRule="auto"/>
        <w:jc w:val="center"/>
        <w:rPr>
          <w:rFonts w:ascii="Times New Roman" w:hAnsi="Times New Roman"/>
          <w:noProof/>
          <w:sz w:val="20"/>
          <w:szCs w:val="20"/>
          <w:lang w:bidi="ar-SA"/>
        </w:rPr>
      </w:pPr>
      <w:r w:rsidRPr="00C3674B">
        <w:rPr>
          <w:rFonts w:ascii="Times New Roman" w:hAnsi="Times New Roman"/>
          <w:noProof/>
          <w:sz w:val="20"/>
          <w:szCs w:val="20"/>
          <w:lang w:bidi="ar-SA"/>
        </w:rPr>
        <w:t>Received: 10 August 2016; Accepted: 19 January 2017</w:t>
      </w:r>
    </w:p>
    <w:p w:rsidR="00C3674B" w:rsidRPr="00C3674B" w:rsidRDefault="00C3674B" w:rsidP="00C3674B">
      <w:pPr>
        <w:spacing w:after="0" w:line="240" w:lineRule="auto"/>
        <w:jc w:val="center"/>
        <w:rPr>
          <w:rFonts w:ascii="Times New Roman" w:hAnsi="Times New Roman"/>
          <w:noProof/>
          <w:sz w:val="20"/>
          <w:szCs w:val="20"/>
          <w:lang w:bidi="ar-SA"/>
        </w:rPr>
      </w:pPr>
    </w:p>
    <w:p w:rsidR="00C3674B" w:rsidRPr="00C3674B" w:rsidRDefault="00C3674B" w:rsidP="00C3674B">
      <w:pPr>
        <w:spacing w:after="0" w:line="240" w:lineRule="auto"/>
        <w:jc w:val="center"/>
        <w:rPr>
          <w:rFonts w:ascii="Times New Roman" w:hAnsi="Times New Roman"/>
          <w:noProof/>
          <w:sz w:val="20"/>
          <w:szCs w:val="20"/>
          <w:lang w:bidi="ar-SA"/>
        </w:rPr>
      </w:pPr>
    </w:p>
    <w:p w:rsidR="00C3674B" w:rsidRPr="00C3674B" w:rsidRDefault="00C3674B" w:rsidP="00C3674B">
      <w:pPr>
        <w:spacing w:after="0" w:line="240" w:lineRule="auto"/>
        <w:jc w:val="center"/>
        <w:rPr>
          <w:rFonts w:ascii="Times New Roman" w:hAnsi="Times New Roman"/>
          <w:b/>
          <w:noProof/>
          <w:sz w:val="20"/>
          <w:szCs w:val="20"/>
          <w:lang w:bidi="ar-SA"/>
        </w:rPr>
      </w:pPr>
      <w:r w:rsidRPr="00C3674B">
        <w:rPr>
          <w:rFonts w:ascii="Times New Roman" w:hAnsi="Times New Roman"/>
          <w:b/>
          <w:noProof/>
          <w:sz w:val="20"/>
          <w:szCs w:val="20"/>
          <w:lang w:bidi="ar-SA"/>
        </w:rPr>
        <w:t>Abstract</w:t>
      </w:r>
    </w:p>
    <w:p w:rsidR="00C3674B" w:rsidRPr="00C3674B" w:rsidRDefault="00C3674B" w:rsidP="00C3674B">
      <w:pPr>
        <w:autoSpaceDE w:val="0"/>
        <w:autoSpaceDN w:val="0"/>
        <w:adjustRightInd w:val="0"/>
        <w:spacing w:after="0" w:line="240" w:lineRule="auto"/>
        <w:ind w:right="-46"/>
        <w:jc w:val="both"/>
        <w:rPr>
          <w:rFonts w:ascii="Times New Roman" w:hAnsi="Times New Roman"/>
          <w:bCs/>
          <w:sz w:val="20"/>
          <w:szCs w:val="20"/>
        </w:rPr>
      </w:pPr>
      <w:r w:rsidRPr="00C3674B">
        <w:rPr>
          <w:rFonts w:ascii="Times New Roman" w:hAnsi="Times New Roman"/>
          <w:bCs/>
          <w:sz w:val="20"/>
          <w:szCs w:val="20"/>
        </w:rPr>
        <w:t xml:space="preserve">The growing threat of terrorism activities has caused an urgent need of improved forensic explosive analysis. Complex matrices, limited samples, and ambiguous interpretations </w:t>
      </w:r>
      <w:r w:rsidRPr="00C3674B">
        <w:rPr>
          <w:rFonts w:ascii="Times New Roman" w:hAnsi="Times New Roman"/>
          <w:bCs/>
          <w:noProof/>
          <w:sz w:val="20"/>
          <w:szCs w:val="20"/>
        </w:rPr>
        <w:t>serve as</w:t>
      </w:r>
      <w:r w:rsidRPr="00C3674B">
        <w:rPr>
          <w:rFonts w:ascii="Times New Roman" w:hAnsi="Times New Roman"/>
          <w:bCs/>
          <w:sz w:val="20"/>
          <w:szCs w:val="20"/>
        </w:rPr>
        <w:t xml:space="preserve"> challenges for a forensic </w:t>
      </w:r>
      <w:r w:rsidRPr="00C3674B">
        <w:rPr>
          <w:rFonts w:ascii="Times New Roman" w:hAnsi="Times New Roman"/>
          <w:bCs/>
          <w:noProof/>
          <w:sz w:val="20"/>
          <w:szCs w:val="20"/>
        </w:rPr>
        <w:t>chemist  in order to link</w:t>
      </w:r>
      <w:r w:rsidRPr="00C3674B">
        <w:rPr>
          <w:rFonts w:ascii="Times New Roman" w:hAnsi="Times New Roman"/>
          <w:bCs/>
          <w:sz w:val="20"/>
          <w:szCs w:val="20"/>
        </w:rPr>
        <w:t xml:space="preserve"> the evidence to the perpetrator of the crime. This review focuses on three aspects namely screening techniques, extraction techniques, and instrumental techniques. For the </w:t>
      </w:r>
      <w:r w:rsidRPr="00C3674B">
        <w:rPr>
          <w:rFonts w:ascii="Times New Roman" w:hAnsi="Times New Roman"/>
          <w:bCs/>
          <w:noProof/>
          <w:sz w:val="20"/>
          <w:szCs w:val="20"/>
        </w:rPr>
        <w:t>screening</w:t>
      </w:r>
      <w:r w:rsidRPr="00C3674B">
        <w:rPr>
          <w:rFonts w:ascii="Times New Roman" w:hAnsi="Times New Roman"/>
          <w:bCs/>
          <w:sz w:val="20"/>
          <w:szCs w:val="20"/>
        </w:rPr>
        <w:t xml:space="preserve"> </w:t>
      </w:r>
      <w:r w:rsidRPr="00C3674B">
        <w:rPr>
          <w:rFonts w:ascii="Times New Roman" w:hAnsi="Times New Roman"/>
          <w:bCs/>
          <w:noProof/>
          <w:sz w:val="20"/>
          <w:szCs w:val="20"/>
        </w:rPr>
        <w:t>techniques</w:t>
      </w:r>
      <w:r w:rsidRPr="00C3674B">
        <w:rPr>
          <w:rFonts w:ascii="Times New Roman" w:hAnsi="Times New Roman"/>
          <w:bCs/>
          <w:sz w:val="20"/>
          <w:szCs w:val="20"/>
        </w:rPr>
        <w:t xml:space="preserve">, this review </w:t>
      </w:r>
      <w:r w:rsidRPr="00C3674B">
        <w:rPr>
          <w:rFonts w:ascii="Times New Roman" w:hAnsi="Times New Roman"/>
          <w:bCs/>
          <w:noProof/>
          <w:sz w:val="20"/>
          <w:szCs w:val="20"/>
        </w:rPr>
        <w:t>focuses</w:t>
      </w:r>
      <w:r w:rsidRPr="00C3674B">
        <w:rPr>
          <w:rFonts w:ascii="Times New Roman" w:hAnsi="Times New Roman"/>
          <w:bCs/>
          <w:sz w:val="20"/>
          <w:szCs w:val="20"/>
        </w:rPr>
        <w:t xml:space="preserve"> on fast detection based on chemical respond for pre- and post-explosion residues. Different types of extraction methods including swabbing technique, solid phase extraction, and solid phase </w:t>
      </w:r>
      <w:r w:rsidRPr="00C3674B">
        <w:rPr>
          <w:rFonts w:ascii="Times New Roman" w:hAnsi="Times New Roman"/>
          <w:bCs/>
          <w:noProof/>
          <w:sz w:val="20"/>
          <w:szCs w:val="20"/>
        </w:rPr>
        <w:t>microextraction were discussed</w:t>
      </w:r>
      <w:r w:rsidRPr="00C3674B">
        <w:rPr>
          <w:rFonts w:ascii="Times New Roman" w:hAnsi="Times New Roman"/>
          <w:bCs/>
          <w:sz w:val="20"/>
          <w:szCs w:val="20"/>
        </w:rPr>
        <w:t xml:space="preserve">. Instrumental techniques covered in this review included gas chromatography, </w:t>
      </w:r>
      <w:r w:rsidRPr="00C3674B">
        <w:rPr>
          <w:rFonts w:ascii="Times New Roman" w:hAnsi="Times New Roman"/>
          <w:bCs/>
          <w:noProof/>
          <w:sz w:val="20"/>
          <w:szCs w:val="20"/>
        </w:rPr>
        <w:t>high performance</w:t>
      </w:r>
      <w:r w:rsidRPr="00C3674B">
        <w:rPr>
          <w:rFonts w:ascii="Times New Roman" w:hAnsi="Times New Roman"/>
          <w:bCs/>
          <w:sz w:val="20"/>
          <w:szCs w:val="20"/>
        </w:rPr>
        <w:t xml:space="preserve"> liquid chromatography, ion chromatography and capillary electrophoresis. </w:t>
      </w:r>
    </w:p>
    <w:p w:rsidR="00C3674B" w:rsidRPr="00C3674B" w:rsidRDefault="00C3674B" w:rsidP="00C3674B">
      <w:pPr>
        <w:autoSpaceDE w:val="0"/>
        <w:autoSpaceDN w:val="0"/>
        <w:adjustRightInd w:val="0"/>
        <w:spacing w:after="0" w:line="240" w:lineRule="auto"/>
        <w:ind w:right="-46"/>
        <w:jc w:val="both"/>
        <w:rPr>
          <w:rFonts w:ascii="Times New Roman" w:hAnsi="Times New Roman"/>
          <w:bCs/>
          <w:sz w:val="20"/>
          <w:szCs w:val="20"/>
        </w:rPr>
      </w:pPr>
    </w:p>
    <w:p w:rsidR="00C3674B" w:rsidRPr="00C3674B" w:rsidRDefault="00C3674B" w:rsidP="00C3674B">
      <w:pPr>
        <w:spacing w:after="0" w:line="240" w:lineRule="auto"/>
        <w:ind w:right="-46"/>
        <w:jc w:val="both"/>
        <w:rPr>
          <w:rFonts w:ascii="Times New Roman" w:hAnsi="Times New Roman"/>
          <w:iCs/>
          <w:sz w:val="20"/>
          <w:szCs w:val="20"/>
        </w:rPr>
      </w:pPr>
      <w:r w:rsidRPr="00C3674B">
        <w:rPr>
          <w:rFonts w:ascii="Times New Roman" w:hAnsi="Times New Roman"/>
          <w:b/>
          <w:iCs/>
          <w:sz w:val="20"/>
          <w:szCs w:val="20"/>
        </w:rPr>
        <w:t>Keywords</w:t>
      </w:r>
      <w:r w:rsidRPr="00C3674B">
        <w:rPr>
          <w:rFonts w:ascii="Times New Roman" w:hAnsi="Times New Roman"/>
          <w:iCs/>
          <w:sz w:val="20"/>
          <w:szCs w:val="20"/>
        </w:rPr>
        <w:t>:  explosive residue, forensic chemistry, screening techniques, extraction techniques, instrumental techniques</w:t>
      </w:r>
    </w:p>
    <w:p w:rsidR="00C3674B" w:rsidRPr="00C3674B" w:rsidRDefault="00C3674B" w:rsidP="00C3674B">
      <w:pPr>
        <w:spacing w:after="0" w:line="240" w:lineRule="auto"/>
        <w:ind w:right="-46"/>
        <w:jc w:val="center"/>
        <w:rPr>
          <w:rFonts w:ascii="Times New Roman" w:hAnsi="Times New Roman"/>
          <w:iCs/>
          <w:sz w:val="20"/>
          <w:szCs w:val="20"/>
        </w:rPr>
      </w:pPr>
    </w:p>
    <w:p w:rsidR="00C3674B" w:rsidRPr="005F1B7D" w:rsidRDefault="00C3674B" w:rsidP="00C3674B">
      <w:pPr>
        <w:autoSpaceDE w:val="0"/>
        <w:autoSpaceDN w:val="0"/>
        <w:adjustRightInd w:val="0"/>
        <w:spacing w:after="0" w:line="240" w:lineRule="auto"/>
        <w:jc w:val="center"/>
        <w:rPr>
          <w:rFonts w:ascii="Times New Roman" w:hAnsi="Times New Roman"/>
          <w:b/>
          <w:bCs/>
          <w:sz w:val="20"/>
          <w:szCs w:val="20"/>
        </w:rPr>
      </w:pPr>
      <w:r w:rsidRPr="005F1B7D">
        <w:rPr>
          <w:rFonts w:ascii="Times New Roman" w:hAnsi="Times New Roman"/>
          <w:b/>
          <w:iCs/>
          <w:sz w:val="20"/>
          <w:szCs w:val="20"/>
        </w:rPr>
        <w:t>Abstrak</w:t>
      </w:r>
    </w:p>
    <w:p w:rsidR="005F1B7D" w:rsidRPr="005F1B7D" w:rsidRDefault="005F1B7D" w:rsidP="005F1B7D">
      <w:pPr>
        <w:spacing w:after="0" w:line="240" w:lineRule="auto"/>
        <w:ind w:right="-46"/>
        <w:jc w:val="both"/>
        <w:rPr>
          <w:rFonts w:ascii="Times New Roman" w:hAnsi="Times New Roman"/>
          <w:sz w:val="20"/>
          <w:szCs w:val="20"/>
          <w:lang w:val="ms-MY"/>
        </w:rPr>
      </w:pPr>
      <w:r w:rsidRPr="005F1B7D">
        <w:rPr>
          <w:rFonts w:ascii="Times New Roman" w:hAnsi="Times New Roman"/>
          <w:sz w:val="20"/>
          <w:szCs w:val="20"/>
          <w:lang w:val="ms-MY"/>
        </w:rPr>
        <w:t xml:space="preserve">Peningkatan ancaman  aktiviti keganasan telah membawa kesedaran akan perlunya penambahbaikan  dalam analisis forensik. Matriks sampel yang kompleks, sampel terhad dan </w:t>
      </w:r>
      <w:r w:rsidRPr="005F1B7D">
        <w:rPr>
          <w:rStyle w:val="gt-card-ttl-txt"/>
          <w:rFonts w:ascii="Times New Roman" w:hAnsi="Times New Roman"/>
          <w:sz w:val="20"/>
          <w:szCs w:val="20"/>
        </w:rPr>
        <w:t xml:space="preserve">penafsiran </w:t>
      </w:r>
      <w:r w:rsidRPr="005F1B7D">
        <w:rPr>
          <w:rFonts w:ascii="Times New Roman" w:hAnsi="Times New Roman"/>
          <w:sz w:val="20"/>
          <w:szCs w:val="20"/>
          <w:lang w:val="ms-MY"/>
        </w:rPr>
        <w:t>yang tidak jelas menjadi satu cabaran dalam bidang kimia forensik untuk mengaitkan antara bahan bukti dan pelaku jenayah. Ulasan ini akan memberi tumpuan kepada tiga bahagian iaitu teknik saringan, teknik pengekstrakan dan teknik instrumen. Untuk kaedah saringan, kajian ini akan memberi tumpuan kepada pengesanan pantas residu letupan berdasarkan tindak balas kimia untuk sebelum dan selepas letupan. Pelbagai jenis kaedah pengekstrakan dibincangkan termasuk teknik sapuan, pengekstrakan fasa pepejal, dan pengekstrakan fasa pepejal mikro. Teknik peralatan yang akan dibincangkan dalam ulasan ini pula melibatkan kromatografi gas, kromatografi cecair berprestasi tinggi, kromatografi ion dan elektroforesis rerambut.</w:t>
      </w:r>
    </w:p>
    <w:p w:rsidR="00C3674B" w:rsidRPr="00C3674B" w:rsidRDefault="00C3674B" w:rsidP="005F1B7D">
      <w:pPr>
        <w:spacing w:after="0" w:line="240" w:lineRule="auto"/>
        <w:ind w:right="-46"/>
        <w:jc w:val="both"/>
        <w:rPr>
          <w:rFonts w:ascii="Times New Roman" w:hAnsi="Times New Roman"/>
          <w:sz w:val="20"/>
          <w:szCs w:val="20"/>
          <w:lang w:val="ms-MY"/>
        </w:rPr>
      </w:pPr>
    </w:p>
    <w:p w:rsidR="003C03E8" w:rsidRDefault="00C3674B" w:rsidP="00C3674B">
      <w:pPr>
        <w:spacing w:after="0" w:line="240" w:lineRule="auto"/>
        <w:jc w:val="both"/>
        <w:rPr>
          <w:rFonts w:ascii="Times New Roman" w:hAnsi="Times New Roman"/>
          <w:sz w:val="20"/>
          <w:szCs w:val="20"/>
          <w:lang w:val="ms-MY" w:eastAsia="en-MY"/>
        </w:rPr>
      </w:pPr>
      <w:r w:rsidRPr="00C3674B">
        <w:rPr>
          <w:rFonts w:ascii="Times New Roman" w:hAnsi="Times New Roman"/>
          <w:b/>
          <w:sz w:val="20"/>
          <w:szCs w:val="20"/>
          <w:lang w:val="ms-MY" w:eastAsia="en-MY"/>
        </w:rPr>
        <w:t>Kata kunci</w:t>
      </w:r>
      <w:r w:rsidRPr="00C3674B">
        <w:rPr>
          <w:rFonts w:ascii="Times New Roman" w:hAnsi="Times New Roman"/>
          <w:sz w:val="20"/>
          <w:szCs w:val="20"/>
          <w:lang w:val="ms-MY" w:eastAsia="en-MY"/>
        </w:rPr>
        <w:t>:  residu letupan, kimia forensik, teknik saringan, teknik pengekstrakan, teknik instrumentasi</w:t>
      </w:r>
    </w:p>
    <w:p w:rsidR="00C3674B" w:rsidRDefault="00C3674B" w:rsidP="00C3674B">
      <w:pPr>
        <w:spacing w:after="0" w:line="240" w:lineRule="auto"/>
        <w:jc w:val="both"/>
        <w:rPr>
          <w:rFonts w:ascii="Times New Roman" w:hAnsi="Times New Roman"/>
          <w:sz w:val="20"/>
          <w:szCs w:val="20"/>
          <w:lang w:val="ms-MY" w:eastAsia="en-MY"/>
        </w:rPr>
      </w:pPr>
    </w:p>
    <w:p w:rsidR="00C3674B" w:rsidRPr="00F447A7" w:rsidRDefault="00C3674B" w:rsidP="00C3674B">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C3674B" w:rsidRPr="00B46474" w:rsidRDefault="00C3674B" w:rsidP="00C3674B">
      <w:pPr>
        <w:pStyle w:val="ListParagraph"/>
        <w:numPr>
          <w:ilvl w:val="0"/>
          <w:numId w:val="1"/>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Leistedt, S. J. (2013). Behavioural aspects of terrorism. </w:t>
      </w:r>
      <w:r w:rsidRPr="00B46474">
        <w:rPr>
          <w:rFonts w:ascii="Times New Roman" w:hAnsi="Times New Roman"/>
          <w:i/>
          <w:noProof/>
          <w:sz w:val="20"/>
          <w:szCs w:val="20"/>
        </w:rPr>
        <w:t>Forensic Science International</w:t>
      </w:r>
      <w:r w:rsidRPr="00B46474">
        <w:rPr>
          <w:rFonts w:ascii="Times New Roman" w:hAnsi="Times New Roman"/>
          <w:noProof/>
          <w:sz w:val="20"/>
          <w:szCs w:val="20"/>
        </w:rPr>
        <w:t>. 228(1–3): 21 – 27.</w:t>
      </w:r>
    </w:p>
    <w:p w:rsidR="00C3674B" w:rsidRPr="00B46474" w:rsidRDefault="00C3674B" w:rsidP="00C3674B">
      <w:pPr>
        <w:pStyle w:val="ListParagraph"/>
        <w:numPr>
          <w:ilvl w:val="0"/>
          <w:numId w:val="1"/>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lastRenderedPageBreak/>
        <w:t xml:space="preserve">Miguel, E. and Roland, G. (2011). The long-run impact of bombing Vietnam. </w:t>
      </w:r>
      <w:r w:rsidRPr="00B46474">
        <w:rPr>
          <w:rFonts w:ascii="Times New Roman" w:hAnsi="Times New Roman"/>
          <w:i/>
          <w:noProof/>
          <w:sz w:val="20"/>
          <w:szCs w:val="20"/>
        </w:rPr>
        <w:t>Journal of Development Economics</w:t>
      </w:r>
      <w:r w:rsidRPr="00B46474">
        <w:rPr>
          <w:rFonts w:ascii="Times New Roman" w:hAnsi="Times New Roman"/>
          <w:noProof/>
          <w:sz w:val="20"/>
          <w:szCs w:val="20"/>
        </w:rPr>
        <w:t>, 96(1): 1 – 15.</w:t>
      </w:r>
    </w:p>
    <w:p w:rsidR="00C3674B" w:rsidRPr="00B46474" w:rsidRDefault="00C3674B" w:rsidP="00C3674B">
      <w:pPr>
        <w:pStyle w:val="ListParagraph"/>
        <w:numPr>
          <w:ilvl w:val="0"/>
          <w:numId w:val="1"/>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Global Terrorism Database (2015)  Available from: http://www.start.umd.edu/gtd [Date access 20 June 2015].</w:t>
      </w:r>
    </w:p>
    <w:p w:rsidR="00C3674B" w:rsidRPr="00B46474" w:rsidRDefault="00C3674B" w:rsidP="00C3674B">
      <w:pPr>
        <w:pStyle w:val="ListParagraph"/>
        <w:numPr>
          <w:ilvl w:val="0"/>
          <w:numId w:val="1"/>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Royds, D., Lewis, S. W. and Taylor, A. M. (2005). A case study in forensic chemistry: The Bali bombings. </w:t>
      </w:r>
      <w:r w:rsidRPr="00B46474">
        <w:rPr>
          <w:rFonts w:ascii="Times New Roman" w:hAnsi="Times New Roman"/>
          <w:i/>
          <w:noProof/>
          <w:sz w:val="20"/>
          <w:szCs w:val="20"/>
        </w:rPr>
        <w:t>Talanta</w:t>
      </w:r>
      <w:r w:rsidRPr="00B46474">
        <w:rPr>
          <w:rFonts w:ascii="Times New Roman" w:hAnsi="Times New Roman"/>
          <w:noProof/>
          <w:sz w:val="20"/>
          <w:szCs w:val="20"/>
        </w:rPr>
        <w:t>, 67(2): 262 – 268.</w:t>
      </w:r>
    </w:p>
    <w:p w:rsidR="00C3674B" w:rsidRPr="00B46474" w:rsidRDefault="00C3674B" w:rsidP="00C3674B">
      <w:pPr>
        <w:pStyle w:val="ListParagraph"/>
        <w:numPr>
          <w:ilvl w:val="0"/>
          <w:numId w:val="1"/>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Landman, A., Teich, J. M., Pruitt, P., Moore, S. E., Theriault, J., Dorisca, E., Harris, S., Crim, H., Lurie, N. and Goralnick, E. (2015). The Boston marathon bombings mass casualty incident: One emergency department’s information systems challenges and opportunities. </w:t>
      </w:r>
      <w:r w:rsidRPr="00B46474">
        <w:rPr>
          <w:rFonts w:ascii="Times New Roman" w:hAnsi="Times New Roman"/>
          <w:i/>
          <w:noProof/>
          <w:sz w:val="20"/>
          <w:szCs w:val="20"/>
        </w:rPr>
        <w:t>Annals Emergency Medicine</w:t>
      </w:r>
      <w:r w:rsidRPr="00B46474">
        <w:rPr>
          <w:rFonts w:ascii="Times New Roman" w:hAnsi="Times New Roman"/>
          <w:noProof/>
          <w:sz w:val="20"/>
          <w:szCs w:val="20"/>
        </w:rPr>
        <w:t>, 66(1): 51 – 59.</w:t>
      </w:r>
    </w:p>
    <w:p w:rsidR="00C3674B" w:rsidRPr="00B46474" w:rsidRDefault="00C3674B" w:rsidP="00C3674B">
      <w:pPr>
        <w:pStyle w:val="ListParagraph"/>
        <w:numPr>
          <w:ilvl w:val="0"/>
          <w:numId w:val="1"/>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Hicks, M. H., Dardagan, H., Bagnall, P. M., Spagat, M., and Sloboda, J. A. (2011). Casualties in civilians and coalition soldiers from suicide bombings in Iraq, 2003 – 2010: A descriptive study. </w:t>
      </w:r>
      <w:r w:rsidRPr="00B46474">
        <w:rPr>
          <w:rFonts w:ascii="Times New Roman" w:hAnsi="Times New Roman"/>
          <w:i/>
          <w:noProof/>
          <w:sz w:val="20"/>
          <w:szCs w:val="20"/>
        </w:rPr>
        <w:t>Lancet</w:t>
      </w:r>
      <w:r w:rsidRPr="00B46474">
        <w:rPr>
          <w:rFonts w:ascii="Times New Roman" w:hAnsi="Times New Roman"/>
          <w:noProof/>
          <w:sz w:val="20"/>
          <w:szCs w:val="20"/>
        </w:rPr>
        <w:t>, 378(9794): 906 – 914.</w:t>
      </w:r>
    </w:p>
    <w:p w:rsidR="00C3674B" w:rsidRPr="00B46474" w:rsidRDefault="00C3674B" w:rsidP="00C3674B">
      <w:pPr>
        <w:pStyle w:val="ListParagraph"/>
        <w:numPr>
          <w:ilvl w:val="0"/>
          <w:numId w:val="1"/>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Yavuz, M. S., Asirdizer, M., Cetin, G., Yavuz, M. F. Cansunar, F. N. and Kolusayin, R. O. (2004). Deaths due to terrorist bombings in Istanbul (Turkey). </w:t>
      </w:r>
      <w:r w:rsidRPr="00B46474">
        <w:rPr>
          <w:rFonts w:ascii="Times New Roman" w:hAnsi="Times New Roman"/>
          <w:i/>
          <w:noProof/>
          <w:sz w:val="20"/>
          <w:szCs w:val="20"/>
        </w:rPr>
        <w:t>Journal Clinical Forensic Medicine</w:t>
      </w:r>
      <w:r w:rsidRPr="00B46474">
        <w:rPr>
          <w:rFonts w:ascii="Times New Roman" w:hAnsi="Times New Roman"/>
          <w:noProof/>
          <w:sz w:val="20"/>
          <w:szCs w:val="20"/>
        </w:rPr>
        <w:t>, 11(6): 308 – 315.</w:t>
      </w:r>
    </w:p>
    <w:p w:rsidR="00C3674B" w:rsidRPr="00B46474" w:rsidRDefault="00C3674B" w:rsidP="00C3674B">
      <w:pPr>
        <w:pStyle w:val="ListParagraph"/>
        <w:numPr>
          <w:ilvl w:val="0"/>
          <w:numId w:val="1"/>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Bosnar, A., Stemberga, V., Coklo, M., Grgurevic, E., Zamolo, G., Cucic, T. and di Nunno, N. (2006). War and suicidal deaths by explosives in southwestern Croatia. </w:t>
      </w:r>
      <w:r w:rsidRPr="00B46474">
        <w:rPr>
          <w:rFonts w:ascii="Times New Roman" w:hAnsi="Times New Roman"/>
          <w:i/>
          <w:noProof/>
          <w:sz w:val="20"/>
          <w:szCs w:val="20"/>
        </w:rPr>
        <w:t>Archives of Medical Research</w:t>
      </w:r>
      <w:r w:rsidRPr="00B46474">
        <w:rPr>
          <w:rFonts w:ascii="Times New Roman" w:hAnsi="Times New Roman"/>
          <w:noProof/>
          <w:sz w:val="20"/>
          <w:szCs w:val="20"/>
        </w:rPr>
        <w:t>, 37(3):  392 – 394.</w:t>
      </w:r>
    </w:p>
    <w:p w:rsidR="00C3674B" w:rsidRPr="00B46474" w:rsidRDefault="00C3674B" w:rsidP="00C3674B">
      <w:pPr>
        <w:pStyle w:val="ListParagraph"/>
        <w:numPr>
          <w:ilvl w:val="0"/>
          <w:numId w:val="1"/>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Yinon, J. and Zitrin, S. (1981). The analysis of explosives. 1</w:t>
      </w:r>
      <w:r w:rsidRPr="00B46474">
        <w:rPr>
          <w:rFonts w:ascii="Times New Roman" w:hAnsi="Times New Roman"/>
          <w:noProof/>
          <w:sz w:val="20"/>
          <w:szCs w:val="20"/>
          <w:vertAlign w:val="superscript"/>
        </w:rPr>
        <w:t>st</w:t>
      </w:r>
      <w:r w:rsidRPr="00B46474">
        <w:rPr>
          <w:rFonts w:ascii="Times New Roman" w:hAnsi="Times New Roman"/>
          <w:noProof/>
          <w:sz w:val="20"/>
          <w:szCs w:val="20"/>
        </w:rPr>
        <w:t xml:space="preserve"> ed. England: Pergamon press. pp. 59 –118.</w:t>
      </w:r>
    </w:p>
    <w:p w:rsidR="00C3674B" w:rsidRPr="00B46474" w:rsidRDefault="00C3674B" w:rsidP="00C3674B">
      <w:pPr>
        <w:pStyle w:val="ListParagraph"/>
        <w:numPr>
          <w:ilvl w:val="0"/>
          <w:numId w:val="1"/>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Lahoda, K. G., Collin, O. L., Mathis, J. A., LeClair, H. E., Wise, S. H. and McCord, B. R. (2008). A survey of background levels of explosives and related compounds in the environment. </w:t>
      </w:r>
      <w:r w:rsidRPr="00B46474">
        <w:rPr>
          <w:rFonts w:ascii="Times New Roman" w:hAnsi="Times New Roman"/>
          <w:i/>
          <w:noProof/>
          <w:sz w:val="20"/>
          <w:szCs w:val="20"/>
        </w:rPr>
        <w:t>Journal of Forensic Sciences</w:t>
      </w:r>
      <w:r w:rsidRPr="00B46474">
        <w:rPr>
          <w:rFonts w:ascii="Times New Roman" w:hAnsi="Times New Roman"/>
          <w:noProof/>
          <w:sz w:val="20"/>
          <w:szCs w:val="20"/>
        </w:rPr>
        <w:t>, 53(4): 802 – 806.</w:t>
      </w:r>
    </w:p>
    <w:p w:rsidR="00C3674B" w:rsidRPr="00B46474" w:rsidRDefault="00C3674B" w:rsidP="00C3674B">
      <w:pPr>
        <w:pStyle w:val="ListParagraph"/>
        <w:numPr>
          <w:ilvl w:val="0"/>
          <w:numId w:val="1"/>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Singh, S. (2007). Sensors – An effective approach for the detection of explosives. </w:t>
      </w:r>
      <w:r w:rsidRPr="00B46474">
        <w:rPr>
          <w:rFonts w:ascii="Times New Roman" w:hAnsi="Times New Roman"/>
          <w:i/>
          <w:iCs/>
          <w:noProof/>
          <w:sz w:val="20"/>
          <w:szCs w:val="20"/>
        </w:rPr>
        <w:t>Journal of Hazardous Materials</w:t>
      </w:r>
      <w:r w:rsidRPr="00B46474">
        <w:rPr>
          <w:rFonts w:ascii="Times New Roman" w:hAnsi="Times New Roman"/>
          <w:noProof/>
          <w:sz w:val="20"/>
          <w:szCs w:val="20"/>
        </w:rPr>
        <w:t>, 144(1–2): 15 – 28.</w:t>
      </w:r>
    </w:p>
    <w:p w:rsidR="00C3674B" w:rsidRPr="00B46474" w:rsidRDefault="00C3674B" w:rsidP="00C3674B">
      <w:pPr>
        <w:pStyle w:val="ListParagraph"/>
        <w:numPr>
          <w:ilvl w:val="0"/>
          <w:numId w:val="1"/>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Yinon, J. and Zitrin, S. (1996). Modern methods and applications in analysis of explosives. 1</w:t>
      </w:r>
      <w:r w:rsidRPr="00B46474">
        <w:rPr>
          <w:rFonts w:ascii="Times New Roman" w:hAnsi="Times New Roman"/>
          <w:noProof/>
          <w:sz w:val="20"/>
          <w:szCs w:val="20"/>
          <w:vertAlign w:val="superscript"/>
        </w:rPr>
        <w:t>st</w:t>
      </w:r>
      <w:r w:rsidRPr="00B46474">
        <w:rPr>
          <w:rFonts w:ascii="Times New Roman" w:hAnsi="Times New Roman"/>
          <w:noProof/>
          <w:sz w:val="20"/>
          <w:szCs w:val="20"/>
        </w:rPr>
        <w:t xml:space="preserve"> ed. England: John Wiley &amp; Sons. pp. 2 – 213.</w:t>
      </w:r>
    </w:p>
    <w:p w:rsidR="00C3674B" w:rsidRPr="00B46474" w:rsidRDefault="00C3674B" w:rsidP="00C3674B">
      <w:pPr>
        <w:pStyle w:val="ListParagraph"/>
        <w:numPr>
          <w:ilvl w:val="0"/>
          <w:numId w:val="1"/>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Adams, D. E., Mabry, J. P., McCoy, M. R. and Lord, W. D. (2013). Challenges for forensic science: New demands in todays world. </w:t>
      </w:r>
      <w:r w:rsidRPr="00B46474">
        <w:rPr>
          <w:rFonts w:ascii="Times New Roman" w:hAnsi="Times New Roman"/>
          <w:i/>
          <w:noProof/>
          <w:sz w:val="20"/>
          <w:szCs w:val="20"/>
        </w:rPr>
        <w:t>Australian Journal of Forensic Sciences</w:t>
      </w:r>
      <w:r w:rsidRPr="00B46474">
        <w:rPr>
          <w:rFonts w:ascii="Times New Roman" w:hAnsi="Times New Roman"/>
          <w:noProof/>
          <w:sz w:val="20"/>
          <w:szCs w:val="20"/>
        </w:rPr>
        <w:t>, 45(4): 347 – 355.</w:t>
      </w:r>
    </w:p>
    <w:p w:rsidR="00C3674B" w:rsidRPr="00B46474" w:rsidRDefault="00C3674B" w:rsidP="00C3674B">
      <w:pPr>
        <w:pStyle w:val="ListParagraph"/>
        <w:numPr>
          <w:ilvl w:val="0"/>
          <w:numId w:val="1"/>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Akhavan, J. (1991). Analysis of high-explosive samples by fourier transform raman spectroscopy. </w:t>
      </w:r>
      <w:r w:rsidRPr="00B46474">
        <w:rPr>
          <w:rFonts w:ascii="Times New Roman" w:hAnsi="Times New Roman"/>
          <w:i/>
          <w:noProof/>
          <w:sz w:val="20"/>
          <w:szCs w:val="20"/>
        </w:rPr>
        <w:t>Spectrochimica Acta Part A: Molecular Spectroscopy</w:t>
      </w:r>
      <w:r w:rsidRPr="00B46474">
        <w:rPr>
          <w:rFonts w:ascii="Times New Roman" w:hAnsi="Times New Roman"/>
          <w:noProof/>
          <w:sz w:val="20"/>
          <w:szCs w:val="20"/>
        </w:rPr>
        <w:t>. 47(9–10): 1247 – 1250.</w:t>
      </w:r>
    </w:p>
    <w:p w:rsidR="00C3674B" w:rsidRPr="00B46474" w:rsidRDefault="00C3674B" w:rsidP="00C3674B">
      <w:pPr>
        <w:pStyle w:val="ListParagraph"/>
        <w:numPr>
          <w:ilvl w:val="0"/>
          <w:numId w:val="1"/>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Varga, R. and Ulbrich, P. (2004). Some experience with trace analysis of post-explosion residues. </w:t>
      </w:r>
      <w:r w:rsidRPr="00B46474">
        <w:rPr>
          <w:rFonts w:ascii="Times New Roman" w:hAnsi="Times New Roman"/>
          <w:bCs/>
          <w:i/>
          <w:noProof/>
          <w:sz w:val="20"/>
          <w:szCs w:val="20"/>
        </w:rPr>
        <w:t>Academic and Applied Research in Public Management</w:t>
      </w:r>
      <w:r w:rsidRPr="00B46474">
        <w:rPr>
          <w:rFonts w:ascii="Times New Roman" w:hAnsi="Times New Roman"/>
          <w:b/>
          <w:bCs/>
          <w:i/>
          <w:noProof/>
          <w:sz w:val="20"/>
          <w:szCs w:val="20"/>
        </w:rPr>
        <w:t xml:space="preserve"> </w:t>
      </w:r>
      <w:r w:rsidRPr="00B46474">
        <w:rPr>
          <w:rFonts w:ascii="Times New Roman" w:hAnsi="Times New Roman"/>
          <w:bCs/>
          <w:i/>
          <w:noProof/>
          <w:sz w:val="20"/>
          <w:szCs w:val="20"/>
        </w:rPr>
        <w:t>Science</w:t>
      </w:r>
      <w:r w:rsidRPr="00B46474">
        <w:rPr>
          <w:rFonts w:ascii="Times New Roman" w:hAnsi="Times New Roman"/>
          <w:noProof/>
          <w:sz w:val="20"/>
          <w:szCs w:val="20"/>
        </w:rPr>
        <w:t>. 3(4): 633 – 646.</w:t>
      </w:r>
    </w:p>
    <w:p w:rsidR="00C3674B" w:rsidRPr="00B46474" w:rsidRDefault="00C3674B" w:rsidP="00C3674B">
      <w:pPr>
        <w:pStyle w:val="ListParagraph"/>
        <w:numPr>
          <w:ilvl w:val="0"/>
          <w:numId w:val="1"/>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Ahmad, U. K., Rajendran, S., Ling L. W. and Hooi, Y. C. Hooi, (2008). Forensic analysis of high explosives residues in post-blast water samples employing solid phase extraction for analyte pro-concentration. </w:t>
      </w:r>
      <w:r w:rsidRPr="00B46474">
        <w:rPr>
          <w:rFonts w:ascii="Times New Roman" w:hAnsi="Times New Roman"/>
          <w:i/>
          <w:noProof/>
          <w:sz w:val="20"/>
          <w:szCs w:val="20"/>
        </w:rPr>
        <w:t xml:space="preserve">Malaysian Journal of Analytical Sciences, </w:t>
      </w:r>
      <w:r w:rsidRPr="00B46474">
        <w:rPr>
          <w:rFonts w:ascii="Times New Roman" w:hAnsi="Times New Roman"/>
          <w:noProof/>
          <w:sz w:val="20"/>
          <w:szCs w:val="20"/>
        </w:rPr>
        <w:t>12(2): 367 – 374.</w:t>
      </w:r>
    </w:p>
    <w:p w:rsidR="00C3674B" w:rsidRPr="00B46474" w:rsidRDefault="00C3674B" w:rsidP="00C3674B">
      <w:pPr>
        <w:pStyle w:val="ListParagraph"/>
        <w:numPr>
          <w:ilvl w:val="0"/>
          <w:numId w:val="1"/>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Taylor, S., Hewitt, A., Lever, J., Hayes, C., Perovich, L., Thorne, P. and Daghlian, C. (2004). TNT particle size distributions from detonated 155-mm howitzer rounds. </w:t>
      </w:r>
      <w:r w:rsidRPr="00B46474">
        <w:rPr>
          <w:rFonts w:ascii="Times New Roman" w:hAnsi="Times New Roman"/>
          <w:i/>
          <w:noProof/>
          <w:sz w:val="20"/>
          <w:szCs w:val="20"/>
        </w:rPr>
        <w:t>Chemosphere</w:t>
      </w:r>
      <w:r w:rsidRPr="00B46474">
        <w:rPr>
          <w:rFonts w:ascii="Times New Roman" w:hAnsi="Times New Roman"/>
          <w:noProof/>
          <w:sz w:val="20"/>
          <w:szCs w:val="20"/>
        </w:rPr>
        <w:t>, 55(3): 357 – 367.</w:t>
      </w:r>
    </w:p>
    <w:p w:rsidR="00C3674B" w:rsidRPr="00B46474" w:rsidRDefault="00C3674B" w:rsidP="00C3674B">
      <w:pPr>
        <w:pStyle w:val="ListParagraph"/>
        <w:numPr>
          <w:ilvl w:val="0"/>
          <w:numId w:val="1"/>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Johns, C., Shellie, R. A., Potter, O. G., O’Reilly, J. W., Hutchinson, J. P., Guijt, R. M., Breadmore, M. C., Hilder, E. F., Dicinoski, G. W. and Haddad, P. R. (2008). Identification of homemade inorganic explosives by ion chromatographic analysis of post-blast residues. </w:t>
      </w:r>
      <w:r w:rsidRPr="00B46474">
        <w:rPr>
          <w:rFonts w:ascii="Times New Roman" w:hAnsi="Times New Roman"/>
          <w:i/>
          <w:noProof/>
          <w:sz w:val="20"/>
          <w:szCs w:val="20"/>
        </w:rPr>
        <w:t>Journal of Chromatography A</w:t>
      </w:r>
      <w:r w:rsidRPr="00B46474">
        <w:rPr>
          <w:rFonts w:ascii="Times New Roman" w:hAnsi="Times New Roman"/>
          <w:noProof/>
          <w:sz w:val="20"/>
          <w:szCs w:val="20"/>
        </w:rPr>
        <w:t>, 1182(2): 205 –214.</w:t>
      </w:r>
    </w:p>
    <w:p w:rsidR="00C3674B" w:rsidRPr="00B46474" w:rsidRDefault="00C3674B" w:rsidP="00C3674B">
      <w:pPr>
        <w:pStyle w:val="ListParagraph"/>
        <w:numPr>
          <w:ilvl w:val="0"/>
          <w:numId w:val="1"/>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Thompson, R. Q., Fetterolf, D. D., Miller, M. L. and Mothershead R. F. (1999). Aqueous recovery from cotton swabs of organic explosives residue followed by solid phase extraction. </w:t>
      </w:r>
      <w:r w:rsidRPr="00B46474">
        <w:rPr>
          <w:rFonts w:ascii="Times New Roman" w:hAnsi="Times New Roman"/>
          <w:i/>
          <w:noProof/>
          <w:sz w:val="20"/>
          <w:szCs w:val="20"/>
        </w:rPr>
        <w:t>Journal of Forensic Sciences</w:t>
      </w:r>
      <w:r w:rsidRPr="00B46474">
        <w:rPr>
          <w:rFonts w:ascii="Times New Roman" w:hAnsi="Times New Roman"/>
          <w:noProof/>
          <w:sz w:val="20"/>
          <w:szCs w:val="20"/>
        </w:rPr>
        <w:t>, 44(4): 795 – 804.</w:t>
      </w:r>
    </w:p>
    <w:p w:rsidR="00C3674B" w:rsidRPr="00B46474" w:rsidRDefault="00C3674B" w:rsidP="00C3674B">
      <w:pPr>
        <w:pStyle w:val="ListParagraph"/>
        <w:numPr>
          <w:ilvl w:val="0"/>
          <w:numId w:val="1"/>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Hutchinson, J. P., Evenhuis, C. J., Johns, C., Kazarian, A. A., Breadmore, M. C., Macka, M., Hilder, E. F. and Haddad, P. R. (2007). Identification of inorganic improvised explosive devices by analysis of postblast residues using portable capillary electrophoresis instrumentation and indirect photometric detection with a light-emitting diode. </w:t>
      </w:r>
      <w:r w:rsidRPr="00B46474">
        <w:rPr>
          <w:rFonts w:ascii="Times New Roman" w:hAnsi="Times New Roman"/>
          <w:i/>
          <w:iCs/>
          <w:noProof/>
          <w:sz w:val="20"/>
          <w:szCs w:val="20"/>
        </w:rPr>
        <w:t>Analytical Chemistry</w:t>
      </w:r>
      <w:r w:rsidRPr="00B46474">
        <w:rPr>
          <w:rFonts w:ascii="Times New Roman" w:hAnsi="Times New Roman"/>
          <w:noProof/>
          <w:sz w:val="20"/>
          <w:szCs w:val="20"/>
        </w:rPr>
        <w:t>, 79(18): 7005 – 7013.</w:t>
      </w:r>
    </w:p>
    <w:p w:rsidR="00C3674B" w:rsidRPr="00B46474" w:rsidRDefault="00C3674B" w:rsidP="00C3674B">
      <w:pPr>
        <w:pStyle w:val="ListParagraph"/>
        <w:numPr>
          <w:ilvl w:val="0"/>
          <w:numId w:val="1"/>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Borusiewicz, R., Zadora, G. and Zieba-Palus, J. (2013). Chemical analysis of post explosion samples obtained as a result of model field experiments. </w:t>
      </w:r>
      <w:r w:rsidRPr="00B46474">
        <w:rPr>
          <w:rFonts w:ascii="Times New Roman" w:hAnsi="Times New Roman"/>
          <w:i/>
          <w:noProof/>
          <w:sz w:val="20"/>
          <w:szCs w:val="20"/>
        </w:rPr>
        <w:t>Talanta</w:t>
      </w:r>
      <w:r w:rsidRPr="00B46474">
        <w:rPr>
          <w:rFonts w:ascii="Times New Roman" w:hAnsi="Times New Roman"/>
          <w:noProof/>
          <w:sz w:val="20"/>
          <w:szCs w:val="20"/>
        </w:rPr>
        <w:t>, 116: 630 – 636.</w:t>
      </w:r>
    </w:p>
    <w:p w:rsidR="00C3674B" w:rsidRPr="00B46474" w:rsidRDefault="00C3674B" w:rsidP="00C3674B">
      <w:pPr>
        <w:pStyle w:val="ListParagraph"/>
        <w:numPr>
          <w:ilvl w:val="0"/>
          <w:numId w:val="1"/>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Abdul-Karim, N., Blackman, C. S., Gill, P. P., Wingstedt, E. M. M. and Reif, B. A. F. (2014). Post-blast explosive residue-a review of formation and dispersion theories and experimental research. </w:t>
      </w:r>
      <w:r w:rsidRPr="00B46474">
        <w:rPr>
          <w:rFonts w:ascii="Times New Roman" w:hAnsi="Times New Roman"/>
          <w:i/>
          <w:noProof/>
          <w:sz w:val="20"/>
          <w:szCs w:val="20"/>
        </w:rPr>
        <w:t>RSC Advances</w:t>
      </w:r>
      <w:r w:rsidRPr="00B46474">
        <w:rPr>
          <w:rFonts w:ascii="Times New Roman" w:hAnsi="Times New Roman"/>
          <w:noProof/>
          <w:sz w:val="20"/>
          <w:szCs w:val="20"/>
        </w:rPr>
        <w:t>, 4(97): 54354 – 54371.</w:t>
      </w:r>
    </w:p>
    <w:p w:rsidR="00C3674B" w:rsidRPr="00B46474" w:rsidRDefault="00C3674B" w:rsidP="00C3674B">
      <w:pPr>
        <w:pStyle w:val="ListParagraph"/>
        <w:numPr>
          <w:ilvl w:val="0"/>
          <w:numId w:val="1"/>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Song-im, N., Benson, S. and Lennard, C. (2013). Stability of explosive residues in methanol/water extracts, on alcohol wipes and on a glass surface. </w:t>
      </w:r>
      <w:r w:rsidRPr="00B46474">
        <w:rPr>
          <w:rFonts w:ascii="Times New Roman" w:hAnsi="Times New Roman"/>
          <w:i/>
          <w:noProof/>
          <w:sz w:val="20"/>
          <w:szCs w:val="20"/>
        </w:rPr>
        <w:t>Forensic Science International</w:t>
      </w:r>
      <w:r w:rsidRPr="00B46474">
        <w:rPr>
          <w:rFonts w:ascii="Times New Roman" w:hAnsi="Times New Roman"/>
          <w:noProof/>
          <w:sz w:val="20"/>
          <w:szCs w:val="20"/>
        </w:rPr>
        <w:t>. 226(1–3): 244 – 253.</w:t>
      </w:r>
    </w:p>
    <w:p w:rsidR="00C3674B" w:rsidRPr="00B46474" w:rsidRDefault="00C3674B" w:rsidP="00C3674B">
      <w:pPr>
        <w:pStyle w:val="ListParagraph"/>
        <w:numPr>
          <w:ilvl w:val="0"/>
          <w:numId w:val="1"/>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Miller, C. J., Elias, G., Schmitt, N. S. and Rae, C. (2010). Identification of explosives from porous materials: Applications using reverse phase high performance liquid chromatography and gas chromatography. </w:t>
      </w:r>
      <w:r w:rsidRPr="00B46474">
        <w:rPr>
          <w:rFonts w:ascii="Times New Roman" w:hAnsi="Times New Roman"/>
          <w:i/>
          <w:noProof/>
          <w:sz w:val="20"/>
          <w:szCs w:val="20"/>
        </w:rPr>
        <w:t>Sensing and Imaging: An International Journal</w:t>
      </w:r>
      <w:r w:rsidRPr="00B46474">
        <w:rPr>
          <w:rFonts w:ascii="Times New Roman" w:hAnsi="Times New Roman"/>
          <w:noProof/>
          <w:sz w:val="20"/>
          <w:szCs w:val="20"/>
        </w:rPr>
        <w:t>, 11(2): 61 – 75.</w:t>
      </w:r>
    </w:p>
    <w:p w:rsidR="00C3674B" w:rsidRPr="00B46474" w:rsidRDefault="00C3674B" w:rsidP="00C3674B">
      <w:pPr>
        <w:pStyle w:val="ListParagraph"/>
        <w:numPr>
          <w:ilvl w:val="0"/>
          <w:numId w:val="1"/>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Ahmad, U. K., Rajendran, S. and Hassan, S. A. (2008). Forensic analysis of explosive residues from hand swabs. </w:t>
      </w:r>
      <w:r w:rsidRPr="00B46474">
        <w:rPr>
          <w:rFonts w:ascii="Times New Roman" w:hAnsi="Times New Roman"/>
          <w:i/>
          <w:noProof/>
          <w:sz w:val="20"/>
          <w:szCs w:val="20"/>
        </w:rPr>
        <w:t>Malaysian Journal of Analytical Sciences</w:t>
      </w:r>
      <w:r w:rsidRPr="00B46474">
        <w:rPr>
          <w:rFonts w:ascii="Times New Roman" w:hAnsi="Times New Roman"/>
          <w:noProof/>
          <w:sz w:val="20"/>
          <w:szCs w:val="20"/>
        </w:rPr>
        <w:t>, 12(1): 213 – 226.</w:t>
      </w:r>
    </w:p>
    <w:p w:rsidR="00C3674B" w:rsidRPr="00B46474" w:rsidRDefault="00C3674B" w:rsidP="00C3674B">
      <w:pPr>
        <w:pStyle w:val="ListParagraph"/>
        <w:numPr>
          <w:ilvl w:val="0"/>
          <w:numId w:val="1"/>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Twibell, J. D., Turner, S. L., Smalldon, K. W. and Higgs, D. G. (1984). The persistence of military explosives on hands. </w:t>
      </w:r>
      <w:r w:rsidRPr="00B46474">
        <w:rPr>
          <w:rFonts w:ascii="Times New Roman" w:hAnsi="Times New Roman"/>
          <w:i/>
          <w:noProof/>
          <w:sz w:val="20"/>
          <w:szCs w:val="20"/>
        </w:rPr>
        <w:t>Journal of Forensic Sciences</w:t>
      </w:r>
      <w:r w:rsidRPr="00B46474">
        <w:rPr>
          <w:rFonts w:ascii="Times New Roman" w:hAnsi="Times New Roman"/>
          <w:noProof/>
          <w:sz w:val="20"/>
          <w:szCs w:val="20"/>
        </w:rPr>
        <w:t>, 29(1): 284 – 290.</w:t>
      </w:r>
    </w:p>
    <w:p w:rsidR="00C3674B" w:rsidRPr="00B46474" w:rsidRDefault="00C3674B" w:rsidP="00C3674B">
      <w:pPr>
        <w:pStyle w:val="ListParagraph"/>
        <w:numPr>
          <w:ilvl w:val="0"/>
          <w:numId w:val="1"/>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Ahmad, U. K., Bakar, N. H. A. and Abdullah, S. A. A. S. (2012). Analysis of C4 explosive residues on post blast hair samples. </w:t>
      </w:r>
      <w:r w:rsidRPr="00B46474">
        <w:rPr>
          <w:rFonts w:ascii="Times New Roman" w:hAnsi="Times New Roman"/>
          <w:i/>
          <w:noProof/>
          <w:sz w:val="20"/>
          <w:szCs w:val="20"/>
        </w:rPr>
        <w:t>Jurnal Teknologi</w:t>
      </w:r>
      <w:r w:rsidRPr="00B46474">
        <w:rPr>
          <w:rFonts w:ascii="Times New Roman" w:hAnsi="Times New Roman"/>
          <w:noProof/>
          <w:sz w:val="20"/>
          <w:szCs w:val="20"/>
        </w:rPr>
        <w:t>, 57(1): 163 – 171.</w:t>
      </w:r>
    </w:p>
    <w:p w:rsidR="00C3674B" w:rsidRPr="00B46474" w:rsidRDefault="00C3674B" w:rsidP="00C3674B">
      <w:pPr>
        <w:pStyle w:val="ListParagraph"/>
        <w:numPr>
          <w:ilvl w:val="0"/>
          <w:numId w:val="1"/>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Oxley, J. C., Smith, J. L., Bernier, E., Moran, J. S. and Luongo, J. (2009). Hair as forensic evidence of explosive handling. </w:t>
      </w:r>
      <w:r w:rsidRPr="00B46474">
        <w:rPr>
          <w:rFonts w:ascii="Times New Roman" w:hAnsi="Times New Roman"/>
          <w:i/>
          <w:noProof/>
          <w:sz w:val="20"/>
          <w:szCs w:val="20"/>
        </w:rPr>
        <w:t>Propellants, Explosives, Pyrotechnics</w:t>
      </w:r>
      <w:r w:rsidRPr="00B46474">
        <w:rPr>
          <w:rFonts w:ascii="Times New Roman" w:hAnsi="Times New Roman"/>
          <w:noProof/>
          <w:sz w:val="20"/>
          <w:szCs w:val="20"/>
        </w:rPr>
        <w:t>. 34(4): 307 – 314.</w:t>
      </w:r>
    </w:p>
    <w:p w:rsidR="00C3674B" w:rsidRPr="00B46474" w:rsidRDefault="00C3674B" w:rsidP="00C3674B">
      <w:pPr>
        <w:pStyle w:val="ListParagraph"/>
        <w:numPr>
          <w:ilvl w:val="0"/>
          <w:numId w:val="1"/>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Huri, M. A. M. and Ahmad, U. K. (2014). Forensic analysis of high explosive residues from selected cloth. </w:t>
      </w:r>
      <w:r w:rsidRPr="00B46474">
        <w:rPr>
          <w:rFonts w:ascii="Times New Roman" w:hAnsi="Times New Roman"/>
          <w:i/>
          <w:noProof/>
          <w:sz w:val="20"/>
          <w:szCs w:val="20"/>
        </w:rPr>
        <w:t>Malaysian Journal of Analytical Sciences</w:t>
      </w:r>
      <w:r w:rsidRPr="00B46474">
        <w:rPr>
          <w:rFonts w:ascii="Times New Roman" w:hAnsi="Times New Roman"/>
          <w:noProof/>
          <w:sz w:val="20"/>
          <w:szCs w:val="20"/>
        </w:rPr>
        <w:t>, 18(1): 68 – 77.</w:t>
      </w:r>
    </w:p>
    <w:p w:rsidR="00C3674B" w:rsidRPr="00B46474" w:rsidRDefault="00C3674B" w:rsidP="00C3674B">
      <w:pPr>
        <w:pStyle w:val="ListParagraph"/>
        <w:numPr>
          <w:ilvl w:val="0"/>
          <w:numId w:val="1"/>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Walsh, M. E. (2001). Determination of nitroaromatic, nitramine, and nitrate ester explosives in soil by gas chromatography and an electron capture detector. </w:t>
      </w:r>
      <w:r w:rsidRPr="00B46474">
        <w:rPr>
          <w:rFonts w:ascii="Times New Roman" w:hAnsi="Times New Roman"/>
          <w:i/>
          <w:noProof/>
          <w:sz w:val="20"/>
          <w:szCs w:val="20"/>
        </w:rPr>
        <w:t>Talanta</w:t>
      </w:r>
      <w:r w:rsidRPr="00B46474">
        <w:rPr>
          <w:rFonts w:ascii="Times New Roman" w:hAnsi="Times New Roman"/>
          <w:noProof/>
          <w:sz w:val="20"/>
          <w:szCs w:val="20"/>
        </w:rPr>
        <w:t>, 54(3): 427 – 438.</w:t>
      </w:r>
    </w:p>
    <w:p w:rsidR="00C3674B" w:rsidRPr="00B46474" w:rsidRDefault="00C3674B" w:rsidP="00C3674B">
      <w:pPr>
        <w:pStyle w:val="ListParagraph"/>
        <w:numPr>
          <w:ilvl w:val="0"/>
          <w:numId w:val="1"/>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Bausinger, T., Dehner, U. and Preub, J. (2004). Determination of mono-, di- and trinitronaphthalenes in soil samples contaminated by explosives. </w:t>
      </w:r>
      <w:r w:rsidRPr="00B46474">
        <w:rPr>
          <w:rFonts w:ascii="Times New Roman" w:hAnsi="Times New Roman"/>
          <w:i/>
          <w:noProof/>
          <w:sz w:val="20"/>
          <w:szCs w:val="20"/>
        </w:rPr>
        <w:t>Chemosphere</w:t>
      </w:r>
      <w:r w:rsidRPr="00B46474">
        <w:rPr>
          <w:rFonts w:ascii="Times New Roman" w:hAnsi="Times New Roman"/>
          <w:noProof/>
          <w:sz w:val="20"/>
          <w:szCs w:val="20"/>
        </w:rPr>
        <w:t>, 57(8):  821 – 829.</w:t>
      </w:r>
    </w:p>
    <w:p w:rsidR="00C3674B" w:rsidRPr="00B46474" w:rsidRDefault="00C3674B" w:rsidP="00C3674B">
      <w:pPr>
        <w:pStyle w:val="ListParagraph"/>
        <w:numPr>
          <w:ilvl w:val="0"/>
          <w:numId w:val="1"/>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Babaee, S. and Beiraghi, A. (2010). Micellar extraction and high performance liquid chromatography-ultra violet determination of some explosives in water samples. </w:t>
      </w:r>
      <w:r w:rsidRPr="00B46474">
        <w:rPr>
          <w:rFonts w:ascii="Times New Roman" w:hAnsi="Times New Roman"/>
          <w:i/>
          <w:noProof/>
          <w:sz w:val="20"/>
          <w:szCs w:val="20"/>
        </w:rPr>
        <w:t>Analytica Chimica Acta</w:t>
      </w:r>
      <w:r w:rsidRPr="00B46474">
        <w:rPr>
          <w:rFonts w:ascii="Times New Roman" w:hAnsi="Times New Roman"/>
          <w:noProof/>
          <w:sz w:val="20"/>
          <w:szCs w:val="20"/>
        </w:rPr>
        <w:t>, 662(1): 9 – 13.</w:t>
      </w:r>
    </w:p>
    <w:p w:rsidR="00C3674B" w:rsidRPr="00B46474" w:rsidRDefault="00C3674B" w:rsidP="00C3674B">
      <w:pPr>
        <w:pStyle w:val="ListParagraph"/>
        <w:numPr>
          <w:ilvl w:val="0"/>
          <w:numId w:val="1"/>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Kamyshny, A., Magdassi, S., Avissar, Y. and Almog, J. (2003). Water-soaked evidence: Detectability of explosive traces after immersion in water. </w:t>
      </w:r>
      <w:r w:rsidRPr="00B46474">
        <w:rPr>
          <w:rFonts w:ascii="Times New Roman" w:hAnsi="Times New Roman"/>
          <w:i/>
          <w:noProof/>
          <w:sz w:val="20"/>
          <w:szCs w:val="20"/>
        </w:rPr>
        <w:t>Journal of Forensic Sciences</w:t>
      </w:r>
      <w:r w:rsidRPr="00B46474">
        <w:rPr>
          <w:rFonts w:ascii="Times New Roman" w:hAnsi="Times New Roman"/>
          <w:noProof/>
          <w:sz w:val="20"/>
          <w:szCs w:val="20"/>
        </w:rPr>
        <w:t>, 48(2): 312 –317.</w:t>
      </w:r>
    </w:p>
    <w:p w:rsidR="00C3674B" w:rsidRPr="00B46474" w:rsidRDefault="00C3674B" w:rsidP="00C3674B">
      <w:pPr>
        <w:pStyle w:val="ListParagraph"/>
        <w:numPr>
          <w:ilvl w:val="0"/>
          <w:numId w:val="1"/>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Monteil-Rivera, F., Beaulieu, C. Deschamps, S. Paquet, L. and Hawari, J. (2004). Determination of explosives in environmental water samples by solid-phase microextraction–liquid chromatography. </w:t>
      </w:r>
      <w:r w:rsidRPr="00B46474">
        <w:rPr>
          <w:rFonts w:ascii="Times New Roman" w:hAnsi="Times New Roman"/>
          <w:i/>
          <w:noProof/>
          <w:sz w:val="20"/>
          <w:szCs w:val="20"/>
        </w:rPr>
        <w:t>Journal of Chromatography A</w:t>
      </w:r>
      <w:r w:rsidRPr="00B46474">
        <w:rPr>
          <w:rFonts w:ascii="Times New Roman" w:hAnsi="Times New Roman"/>
          <w:noProof/>
          <w:sz w:val="20"/>
          <w:szCs w:val="20"/>
        </w:rPr>
        <w:t>. 1048(2): 213 – 221.</w:t>
      </w:r>
    </w:p>
    <w:p w:rsidR="00C3674B" w:rsidRPr="00B46474" w:rsidRDefault="00C3674B" w:rsidP="00C3674B">
      <w:pPr>
        <w:pStyle w:val="ListParagraph"/>
        <w:numPr>
          <w:ilvl w:val="0"/>
          <w:numId w:val="1"/>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McCorkell, W. J. and Griffin, R. M. (1998). An overview of the scientific examinations performed after an explosion on the Shankill road. </w:t>
      </w:r>
      <w:r w:rsidRPr="00B46474">
        <w:rPr>
          <w:rFonts w:ascii="Times New Roman" w:hAnsi="Times New Roman"/>
          <w:i/>
          <w:noProof/>
          <w:sz w:val="20"/>
          <w:szCs w:val="20"/>
        </w:rPr>
        <w:t>Science and Justice</w:t>
      </w:r>
      <w:r w:rsidRPr="00B46474">
        <w:rPr>
          <w:rFonts w:ascii="Times New Roman" w:hAnsi="Times New Roman"/>
          <w:noProof/>
          <w:sz w:val="20"/>
          <w:szCs w:val="20"/>
        </w:rPr>
        <w:t>, 38(2): 75 –79.</w:t>
      </w:r>
    </w:p>
    <w:p w:rsidR="00C3674B" w:rsidRPr="00B46474" w:rsidRDefault="00C3674B" w:rsidP="00C3674B">
      <w:pPr>
        <w:pStyle w:val="ListParagraph"/>
        <w:numPr>
          <w:ilvl w:val="0"/>
          <w:numId w:val="1"/>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Hawthorne, S. B., Lagadec, A. J. M., Kalderis, D., Lilke, A. V. and Miller, D. J. (2000). Pilot-scale destruction of TNT, RDX, and HMX on contaminated soils using subcritical water. </w:t>
      </w:r>
      <w:r w:rsidRPr="00B46474">
        <w:rPr>
          <w:rFonts w:ascii="Times New Roman" w:hAnsi="Times New Roman"/>
          <w:i/>
          <w:noProof/>
          <w:sz w:val="20"/>
          <w:szCs w:val="20"/>
        </w:rPr>
        <w:t>Environmental Science and Technology</w:t>
      </w:r>
      <w:r w:rsidRPr="00B46474">
        <w:rPr>
          <w:rFonts w:ascii="Times New Roman" w:hAnsi="Times New Roman"/>
          <w:noProof/>
          <w:sz w:val="20"/>
          <w:szCs w:val="20"/>
        </w:rPr>
        <w:t>, 34(15): 3224 – 3228.</w:t>
      </w:r>
    </w:p>
    <w:p w:rsidR="00C3674B" w:rsidRPr="00B46474" w:rsidRDefault="00C3674B" w:rsidP="00C3674B">
      <w:pPr>
        <w:pStyle w:val="ListParagraph"/>
        <w:numPr>
          <w:ilvl w:val="0"/>
          <w:numId w:val="1"/>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Hoffman, C. M. and Byall, E. B. (1974). Identification of explosive residues in bomb scene investigations. </w:t>
      </w:r>
      <w:r w:rsidRPr="00B46474">
        <w:rPr>
          <w:rFonts w:ascii="Times New Roman" w:hAnsi="Times New Roman"/>
          <w:i/>
          <w:noProof/>
          <w:sz w:val="20"/>
          <w:szCs w:val="20"/>
        </w:rPr>
        <w:t>Journal of Forensic Sciences</w:t>
      </w:r>
      <w:r w:rsidRPr="00B46474">
        <w:rPr>
          <w:rFonts w:ascii="Times New Roman" w:hAnsi="Times New Roman"/>
          <w:noProof/>
          <w:sz w:val="20"/>
          <w:szCs w:val="20"/>
        </w:rPr>
        <w:t>, 19(1): 54 – 63.</w:t>
      </w:r>
    </w:p>
    <w:p w:rsidR="00C3674B" w:rsidRPr="00B46474" w:rsidRDefault="00C3674B" w:rsidP="00C3674B">
      <w:pPr>
        <w:pStyle w:val="ListParagraph"/>
        <w:numPr>
          <w:ilvl w:val="0"/>
          <w:numId w:val="1"/>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Sara, M. and Ellen. O. L. (2015). Timeline of Boston marathon bombing events. Available from: http://www.boston.com/news/local/massachusetts/2015/01/05/timeline-boston-marathon-bombing-eve nts/qiYJmANm6DYxqsusVq66yK/story.html. [Date access 25 November 2015].</w:t>
      </w:r>
    </w:p>
    <w:p w:rsidR="00C3674B" w:rsidRPr="00B46474" w:rsidRDefault="00C3674B" w:rsidP="00C3674B">
      <w:pPr>
        <w:pStyle w:val="ListParagraph"/>
        <w:numPr>
          <w:ilvl w:val="0"/>
          <w:numId w:val="1"/>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Oam, D. R. (2013). A ten year retrospective of the bombing campaign in Indonesia by terrorists, 2002–2006. </w:t>
      </w:r>
      <w:r w:rsidRPr="00B46474">
        <w:rPr>
          <w:rFonts w:ascii="Times New Roman" w:hAnsi="Times New Roman"/>
          <w:i/>
          <w:noProof/>
          <w:sz w:val="20"/>
          <w:szCs w:val="20"/>
        </w:rPr>
        <w:t>Australian Journal of Forensic Sciences</w:t>
      </w:r>
      <w:r w:rsidRPr="00B46474">
        <w:rPr>
          <w:rFonts w:ascii="Times New Roman" w:hAnsi="Times New Roman"/>
          <w:noProof/>
          <w:sz w:val="20"/>
          <w:szCs w:val="20"/>
        </w:rPr>
        <w:t>, 45(2): 123 – 146.</w:t>
      </w:r>
    </w:p>
    <w:p w:rsidR="00C3674B" w:rsidRPr="00B46474" w:rsidRDefault="00C3674B" w:rsidP="00C3674B">
      <w:pPr>
        <w:pStyle w:val="ListParagraph"/>
        <w:numPr>
          <w:ilvl w:val="0"/>
          <w:numId w:val="1"/>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Reynolds, J., Nunes, P. Whipple, R. and Alcaraz, A. (2006). On-site analysis of explosives in various matrices. </w:t>
      </w:r>
      <w:r w:rsidRPr="00B46474">
        <w:rPr>
          <w:rFonts w:ascii="Times New Roman" w:hAnsi="Times New Roman"/>
          <w:i/>
          <w:noProof/>
          <w:sz w:val="20"/>
          <w:szCs w:val="20"/>
        </w:rPr>
        <w:t>NATO Security through Science Series C: Environmental Security</w:t>
      </w:r>
      <w:r w:rsidRPr="00B46474">
        <w:rPr>
          <w:rFonts w:ascii="Times New Roman" w:hAnsi="Times New Roman"/>
          <w:noProof/>
          <w:sz w:val="20"/>
          <w:szCs w:val="20"/>
        </w:rPr>
        <w:t>. Springer: pp. 27 – 32.</w:t>
      </w:r>
    </w:p>
    <w:p w:rsidR="00C3674B" w:rsidRPr="00B46474" w:rsidRDefault="00C3674B" w:rsidP="00C3674B">
      <w:pPr>
        <w:pStyle w:val="ListParagraph"/>
        <w:numPr>
          <w:ilvl w:val="0"/>
          <w:numId w:val="1"/>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Yinon, J. (2002). Field detection and monitoring of explosives. </w:t>
      </w:r>
      <w:r w:rsidRPr="00B46474">
        <w:rPr>
          <w:rFonts w:ascii="Times New Roman" w:hAnsi="Times New Roman"/>
          <w:i/>
          <w:noProof/>
          <w:sz w:val="20"/>
          <w:szCs w:val="20"/>
        </w:rPr>
        <w:t>TrAC Trends in Analytical Chemistry</w:t>
      </w:r>
      <w:r w:rsidRPr="00B46474">
        <w:rPr>
          <w:rFonts w:ascii="Times New Roman" w:hAnsi="Times New Roman"/>
          <w:noProof/>
          <w:sz w:val="20"/>
          <w:szCs w:val="20"/>
        </w:rPr>
        <w:t>. 21(4): 292 – 301.</w:t>
      </w:r>
    </w:p>
    <w:p w:rsidR="00C3674B" w:rsidRPr="00B46474" w:rsidRDefault="00C3674B" w:rsidP="00C3674B">
      <w:pPr>
        <w:pStyle w:val="ListParagraph"/>
        <w:numPr>
          <w:ilvl w:val="0"/>
          <w:numId w:val="1"/>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Germain, M. E. and Knapp, M. J. (2009). Optical explosives detection: From color changes to fluorescence turn-on. </w:t>
      </w:r>
      <w:r w:rsidRPr="00B46474">
        <w:rPr>
          <w:rFonts w:ascii="Times New Roman" w:hAnsi="Times New Roman"/>
          <w:i/>
          <w:noProof/>
          <w:sz w:val="20"/>
          <w:szCs w:val="20"/>
        </w:rPr>
        <w:t>Chemical Society Reviews</w:t>
      </w:r>
      <w:r w:rsidRPr="00B46474">
        <w:rPr>
          <w:rFonts w:ascii="Times New Roman" w:hAnsi="Times New Roman"/>
          <w:noProof/>
          <w:sz w:val="20"/>
          <w:szCs w:val="20"/>
        </w:rPr>
        <w:t>, 38(9): 2543 – 2555.</w:t>
      </w:r>
    </w:p>
    <w:p w:rsidR="00C3674B" w:rsidRPr="00B46474" w:rsidRDefault="00C3674B" w:rsidP="00C3674B">
      <w:pPr>
        <w:pStyle w:val="ListParagraph"/>
        <w:numPr>
          <w:ilvl w:val="0"/>
          <w:numId w:val="1"/>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Stancl, M. and Kyncl, M. (2008). Some detection procedures for liquid explosives, in Detection of liquid explosives and flammable agents in connection with terrorism, H. Schubert and A. Kuznetsov, Editors, </w:t>
      </w:r>
      <w:r w:rsidRPr="00B46474">
        <w:rPr>
          <w:rFonts w:ascii="Times New Roman" w:hAnsi="Times New Roman"/>
          <w:iCs/>
          <w:noProof/>
          <w:sz w:val="20"/>
          <w:szCs w:val="20"/>
        </w:rPr>
        <w:t>Springer Netherlands.</w:t>
      </w:r>
      <w:r w:rsidRPr="00B46474">
        <w:rPr>
          <w:rFonts w:ascii="Times New Roman" w:hAnsi="Times New Roman"/>
          <w:noProof/>
          <w:sz w:val="20"/>
          <w:szCs w:val="20"/>
        </w:rPr>
        <w:t xml:space="preserve"> pp. 79 – 96.</w:t>
      </w:r>
    </w:p>
    <w:p w:rsidR="00C3674B" w:rsidRPr="00B46474" w:rsidRDefault="00C3674B" w:rsidP="00C3674B">
      <w:pPr>
        <w:pStyle w:val="ListParagraph"/>
        <w:numPr>
          <w:ilvl w:val="0"/>
          <w:numId w:val="1"/>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Fisco, W. (1975). A portable explosives identification kit for field use. </w:t>
      </w:r>
      <w:r w:rsidRPr="00B46474">
        <w:rPr>
          <w:rFonts w:ascii="Times New Roman" w:hAnsi="Times New Roman"/>
          <w:i/>
          <w:iCs/>
          <w:noProof/>
          <w:sz w:val="20"/>
          <w:szCs w:val="20"/>
        </w:rPr>
        <w:t>Journal of Forensic Science,</w:t>
      </w:r>
      <w:r w:rsidRPr="00B46474">
        <w:rPr>
          <w:rFonts w:ascii="Times New Roman" w:hAnsi="Times New Roman"/>
          <w:noProof/>
          <w:sz w:val="20"/>
          <w:szCs w:val="20"/>
        </w:rPr>
        <w:t xml:space="preserve"> 20(1): 141 – 148.</w:t>
      </w:r>
    </w:p>
    <w:p w:rsidR="00C3674B" w:rsidRPr="00B46474" w:rsidRDefault="00C3674B" w:rsidP="00C3674B">
      <w:pPr>
        <w:pStyle w:val="ListParagraph"/>
        <w:numPr>
          <w:ilvl w:val="0"/>
          <w:numId w:val="1"/>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Johns, S. H., Wist, A. A., and Najam, A. R. (1979). Spot tests: A color chart reference for forensic chemists. </w:t>
      </w:r>
      <w:r w:rsidRPr="00B46474">
        <w:rPr>
          <w:rFonts w:ascii="Times New Roman" w:hAnsi="Times New Roman"/>
          <w:i/>
          <w:noProof/>
          <w:sz w:val="20"/>
          <w:szCs w:val="20"/>
        </w:rPr>
        <w:t>Journal of Forensic Sciences</w:t>
      </w:r>
      <w:r w:rsidRPr="00B46474">
        <w:rPr>
          <w:rFonts w:ascii="Times New Roman" w:hAnsi="Times New Roman"/>
          <w:noProof/>
          <w:sz w:val="20"/>
          <w:szCs w:val="20"/>
        </w:rPr>
        <w:t>, 24(3): 631 – 649.</w:t>
      </w:r>
    </w:p>
    <w:p w:rsidR="00C3674B" w:rsidRPr="00B46474" w:rsidRDefault="00C3674B" w:rsidP="00C3674B">
      <w:pPr>
        <w:pStyle w:val="ListParagraph"/>
        <w:numPr>
          <w:ilvl w:val="0"/>
          <w:numId w:val="1"/>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Nambayah, M. and Quickenden, T. I. (2004). A quantitative assessment of chemical techniques for detecting traces of explosives at counter-terrorist portals. </w:t>
      </w:r>
      <w:r w:rsidRPr="00B46474">
        <w:rPr>
          <w:rFonts w:ascii="Times New Roman" w:hAnsi="Times New Roman"/>
          <w:i/>
          <w:noProof/>
          <w:sz w:val="20"/>
          <w:szCs w:val="20"/>
        </w:rPr>
        <w:t>Talanta</w:t>
      </w:r>
      <w:r w:rsidRPr="00B46474">
        <w:rPr>
          <w:rFonts w:ascii="Times New Roman" w:hAnsi="Times New Roman"/>
          <w:noProof/>
          <w:sz w:val="20"/>
          <w:szCs w:val="20"/>
        </w:rPr>
        <w:t>, 63(2): 461 – 467.</w:t>
      </w:r>
    </w:p>
    <w:p w:rsidR="00C3674B" w:rsidRPr="00B46474" w:rsidRDefault="00C3674B" w:rsidP="00C3674B">
      <w:pPr>
        <w:pStyle w:val="ListParagraph"/>
        <w:numPr>
          <w:ilvl w:val="0"/>
          <w:numId w:val="1"/>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Furton, K. G. and Myers, L. J. (2001). The scientific foundation and efficacy of the use of canines as chemical detectors for explosives. </w:t>
      </w:r>
      <w:r w:rsidRPr="00B46474">
        <w:rPr>
          <w:rFonts w:ascii="Times New Roman" w:hAnsi="Times New Roman"/>
          <w:i/>
          <w:noProof/>
          <w:sz w:val="20"/>
          <w:szCs w:val="20"/>
        </w:rPr>
        <w:t>Talanta</w:t>
      </w:r>
      <w:r w:rsidRPr="00B46474">
        <w:rPr>
          <w:rFonts w:ascii="Times New Roman" w:hAnsi="Times New Roman"/>
          <w:noProof/>
          <w:sz w:val="20"/>
          <w:szCs w:val="20"/>
        </w:rPr>
        <w:t>, 54(3): 487 – 500.</w:t>
      </w:r>
    </w:p>
    <w:p w:rsidR="00C3674B" w:rsidRPr="00B46474" w:rsidRDefault="00C3674B" w:rsidP="00C3674B">
      <w:pPr>
        <w:pStyle w:val="ListParagraph"/>
        <w:numPr>
          <w:ilvl w:val="0"/>
          <w:numId w:val="1"/>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Quignon, P., Kirkness, E., Cadieu, E., Touleimat, N., Guyon, R., Renier, C., Hitte, C., Andre, C., Fraser, C., and Galibert, F. (2003). Comparison of the canine and human olfactory receptor gene repertoires. </w:t>
      </w:r>
      <w:r w:rsidRPr="00B46474">
        <w:rPr>
          <w:rFonts w:ascii="Times New Roman" w:hAnsi="Times New Roman"/>
          <w:i/>
          <w:iCs/>
          <w:noProof/>
          <w:sz w:val="20"/>
          <w:szCs w:val="20"/>
        </w:rPr>
        <w:t>Genome Biology</w:t>
      </w:r>
      <w:r w:rsidRPr="00B46474">
        <w:rPr>
          <w:rFonts w:ascii="Times New Roman" w:hAnsi="Times New Roman"/>
          <w:noProof/>
          <w:sz w:val="20"/>
          <w:szCs w:val="20"/>
        </w:rPr>
        <w:t>, 4(12): R80.</w:t>
      </w:r>
    </w:p>
    <w:p w:rsidR="00C3674B" w:rsidRPr="00B46474" w:rsidRDefault="00C3674B" w:rsidP="00C3674B">
      <w:pPr>
        <w:pStyle w:val="ListParagraph"/>
        <w:numPr>
          <w:ilvl w:val="0"/>
          <w:numId w:val="1"/>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Wetter, O. E. (2013). Imaging in airport security: Past, present, future, and the link to forensic and clinical radiology. </w:t>
      </w:r>
      <w:r w:rsidRPr="00B46474">
        <w:rPr>
          <w:rFonts w:ascii="Times New Roman" w:hAnsi="Times New Roman"/>
          <w:i/>
          <w:iCs/>
          <w:noProof/>
          <w:sz w:val="20"/>
          <w:szCs w:val="20"/>
        </w:rPr>
        <w:t>In</w:t>
      </w:r>
      <w:r w:rsidRPr="00B46474">
        <w:rPr>
          <w:rFonts w:ascii="Times New Roman" w:hAnsi="Times New Roman"/>
          <w:i/>
          <w:noProof/>
          <w:sz w:val="20"/>
          <w:szCs w:val="20"/>
        </w:rPr>
        <w:t>ternational Journal of Industrial Ergonomics</w:t>
      </w:r>
      <w:r w:rsidRPr="00B46474">
        <w:rPr>
          <w:rFonts w:ascii="Times New Roman" w:hAnsi="Times New Roman"/>
          <w:noProof/>
          <w:sz w:val="20"/>
          <w:szCs w:val="20"/>
        </w:rPr>
        <w:t>, 1(4): 152 – 160.</w:t>
      </w:r>
    </w:p>
    <w:p w:rsidR="00C3674B" w:rsidRPr="00B46474" w:rsidRDefault="00C3674B" w:rsidP="00C3674B">
      <w:pPr>
        <w:pStyle w:val="ListParagraph"/>
        <w:numPr>
          <w:ilvl w:val="0"/>
          <w:numId w:val="1"/>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Wells, K. and Bradley, D. A. (2012). A review of X-ray explosives detection techniques for checked baggage. </w:t>
      </w:r>
      <w:r w:rsidRPr="00B46474">
        <w:rPr>
          <w:rFonts w:ascii="Times New Roman" w:hAnsi="Times New Roman"/>
          <w:i/>
          <w:noProof/>
          <w:sz w:val="20"/>
          <w:szCs w:val="20"/>
        </w:rPr>
        <w:t>Applied Radiation and Isotopes</w:t>
      </w:r>
      <w:r w:rsidRPr="00B46474">
        <w:rPr>
          <w:rFonts w:ascii="Times New Roman" w:hAnsi="Times New Roman"/>
          <w:noProof/>
          <w:sz w:val="20"/>
          <w:szCs w:val="20"/>
        </w:rPr>
        <w:t>, 70(8): 1729 – 1746.</w:t>
      </w:r>
    </w:p>
    <w:p w:rsidR="00C3674B" w:rsidRPr="00B46474" w:rsidRDefault="00C3674B" w:rsidP="00C3674B">
      <w:pPr>
        <w:pStyle w:val="ListParagraph"/>
        <w:numPr>
          <w:ilvl w:val="0"/>
          <w:numId w:val="1"/>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Michel, S., Mendes, M., de Ruiter, J. C., Koomen, G. C. M. and Schwaninger, A. (2014). Increasing X-ray image interpretation competency of cargo security screeners. International </w:t>
      </w:r>
      <w:r w:rsidRPr="00B46474">
        <w:rPr>
          <w:rFonts w:ascii="Times New Roman" w:hAnsi="Times New Roman"/>
          <w:i/>
          <w:noProof/>
          <w:sz w:val="20"/>
          <w:szCs w:val="20"/>
        </w:rPr>
        <w:t>Journal of Industrial Ergonomics</w:t>
      </w:r>
      <w:r w:rsidRPr="00B46474">
        <w:rPr>
          <w:rFonts w:ascii="Times New Roman" w:hAnsi="Times New Roman"/>
          <w:noProof/>
          <w:sz w:val="20"/>
          <w:szCs w:val="20"/>
        </w:rPr>
        <w:t>, 44(4): 551 – 560.</w:t>
      </w:r>
    </w:p>
    <w:p w:rsidR="00C3674B" w:rsidRPr="00B46474" w:rsidRDefault="00C3674B" w:rsidP="00C3674B">
      <w:pPr>
        <w:pStyle w:val="ListParagraph"/>
        <w:numPr>
          <w:ilvl w:val="0"/>
          <w:numId w:val="1"/>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Moore, D. S. (2007). Recent advances in trace explosives detection instrumentation. </w:t>
      </w:r>
      <w:r w:rsidRPr="00B46474">
        <w:rPr>
          <w:rFonts w:ascii="Times New Roman" w:hAnsi="Times New Roman"/>
          <w:i/>
          <w:noProof/>
          <w:sz w:val="20"/>
          <w:szCs w:val="20"/>
        </w:rPr>
        <w:t>Sensing and Imaging: An International Journal</w:t>
      </w:r>
      <w:r w:rsidRPr="00B46474">
        <w:rPr>
          <w:rFonts w:ascii="Times New Roman" w:hAnsi="Times New Roman"/>
          <w:noProof/>
          <w:sz w:val="20"/>
          <w:szCs w:val="20"/>
        </w:rPr>
        <w:t>, 8(1): 9 – 38.</w:t>
      </w:r>
    </w:p>
    <w:p w:rsidR="00C3674B" w:rsidRPr="00B46474" w:rsidRDefault="00C3674B" w:rsidP="00C3674B">
      <w:pPr>
        <w:pStyle w:val="ListParagraph"/>
        <w:numPr>
          <w:ilvl w:val="0"/>
          <w:numId w:val="1"/>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Yinon, K. (2007). Counterterrorist detection techniques of explosives.1</w:t>
      </w:r>
      <w:r w:rsidRPr="00B46474">
        <w:rPr>
          <w:rFonts w:ascii="Times New Roman" w:hAnsi="Times New Roman"/>
          <w:noProof/>
          <w:sz w:val="20"/>
          <w:szCs w:val="20"/>
          <w:vertAlign w:val="superscript"/>
        </w:rPr>
        <w:t>st</w:t>
      </w:r>
      <w:r w:rsidRPr="00B46474">
        <w:rPr>
          <w:rFonts w:ascii="Times New Roman" w:hAnsi="Times New Roman"/>
          <w:noProof/>
          <w:sz w:val="20"/>
          <w:szCs w:val="20"/>
        </w:rPr>
        <w:t xml:space="preserve">  ed. Uk: Elsevier: pp. 1 – 440.</w:t>
      </w:r>
    </w:p>
    <w:p w:rsidR="00C3674B" w:rsidRPr="00B46474" w:rsidRDefault="00C3674B" w:rsidP="00C3674B">
      <w:pPr>
        <w:pStyle w:val="ListParagraph"/>
        <w:numPr>
          <w:ilvl w:val="0"/>
          <w:numId w:val="1"/>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Caygill, J. S., Davis, F. and Higson, S. P. J. (2012). Current trends in explosive detection techniques. </w:t>
      </w:r>
      <w:r w:rsidRPr="00B46474">
        <w:rPr>
          <w:rFonts w:ascii="Times New Roman" w:hAnsi="Times New Roman"/>
          <w:i/>
          <w:noProof/>
          <w:sz w:val="20"/>
          <w:szCs w:val="20"/>
        </w:rPr>
        <w:t>Talanta</w:t>
      </w:r>
      <w:r w:rsidRPr="00B46474">
        <w:rPr>
          <w:rFonts w:ascii="Times New Roman" w:hAnsi="Times New Roman"/>
          <w:noProof/>
          <w:sz w:val="20"/>
          <w:szCs w:val="20"/>
        </w:rPr>
        <w:t>, 88: 14 – 29.</w:t>
      </w:r>
    </w:p>
    <w:p w:rsidR="00C3674B" w:rsidRPr="00B46474" w:rsidRDefault="00C3674B" w:rsidP="00C3674B">
      <w:pPr>
        <w:pStyle w:val="ListParagraph"/>
        <w:numPr>
          <w:ilvl w:val="0"/>
          <w:numId w:val="1"/>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Mäkinen, M., Nousiainen, M. and Sillanpää, M. (2011). Ion spectrometric detection technologies for ultra-traces of explosives: A review. </w:t>
      </w:r>
      <w:r w:rsidRPr="00B46474">
        <w:rPr>
          <w:rFonts w:ascii="Times New Roman" w:hAnsi="Times New Roman"/>
          <w:i/>
          <w:noProof/>
          <w:sz w:val="20"/>
          <w:szCs w:val="20"/>
        </w:rPr>
        <w:t xml:space="preserve">Mass Spectrometry Reviews, </w:t>
      </w:r>
      <w:r w:rsidRPr="00B46474">
        <w:rPr>
          <w:rFonts w:ascii="Times New Roman" w:hAnsi="Times New Roman"/>
          <w:noProof/>
          <w:sz w:val="20"/>
          <w:szCs w:val="20"/>
        </w:rPr>
        <w:t>30(5): 940 – 973.</w:t>
      </w:r>
    </w:p>
    <w:p w:rsidR="00C3674B" w:rsidRPr="00B46474" w:rsidRDefault="00C3674B" w:rsidP="00C3674B">
      <w:pPr>
        <w:pStyle w:val="ListParagraph"/>
        <w:numPr>
          <w:ilvl w:val="0"/>
          <w:numId w:val="1"/>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Ewing, R. G., Waltman, M. J., Atkinson, D. A., Grate, J. W., and Hotchkiss, P. J. (2013). The vapor pressures of explosives. </w:t>
      </w:r>
      <w:r w:rsidRPr="00B46474">
        <w:rPr>
          <w:rFonts w:ascii="Times New Roman" w:hAnsi="Times New Roman"/>
          <w:i/>
          <w:noProof/>
          <w:sz w:val="20"/>
          <w:szCs w:val="20"/>
        </w:rPr>
        <w:t>TrAC  Trends in Analytical Chemistry</w:t>
      </w:r>
      <w:r w:rsidRPr="00B46474">
        <w:rPr>
          <w:rFonts w:ascii="Times New Roman" w:hAnsi="Times New Roman"/>
          <w:noProof/>
          <w:sz w:val="20"/>
          <w:szCs w:val="20"/>
        </w:rPr>
        <w:t>, 42(1): 35 – 48.</w:t>
      </w:r>
    </w:p>
    <w:p w:rsidR="00C3674B" w:rsidRPr="00B46474" w:rsidRDefault="00C3674B" w:rsidP="00C3674B">
      <w:pPr>
        <w:pStyle w:val="ListParagraph"/>
        <w:numPr>
          <w:ilvl w:val="0"/>
          <w:numId w:val="1"/>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Ewing, R. G., Atkinson, D. A., Eiceman, G. A. and Ewing, G. J. (2001). A critical review of ion mobility spectrometry for the detection of explosives and explosive related compounds. </w:t>
      </w:r>
      <w:r w:rsidRPr="00B46474">
        <w:rPr>
          <w:rFonts w:ascii="Times New Roman" w:hAnsi="Times New Roman"/>
          <w:i/>
          <w:noProof/>
          <w:sz w:val="20"/>
          <w:szCs w:val="20"/>
        </w:rPr>
        <w:t>Talanta</w:t>
      </w:r>
      <w:r w:rsidRPr="00B46474">
        <w:rPr>
          <w:rFonts w:ascii="Times New Roman" w:hAnsi="Times New Roman"/>
          <w:noProof/>
          <w:sz w:val="20"/>
          <w:szCs w:val="20"/>
        </w:rPr>
        <w:t>, 54(3): 515 – 529.</w:t>
      </w:r>
    </w:p>
    <w:p w:rsidR="00C3674B" w:rsidRPr="00B46474" w:rsidRDefault="00C3674B" w:rsidP="00C3674B">
      <w:pPr>
        <w:pStyle w:val="ListParagraph"/>
        <w:numPr>
          <w:ilvl w:val="0"/>
          <w:numId w:val="1"/>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Voyksner, R. D. and Yinon, J. (1986). Trace analysis of explosives by thermospray high-performance liquid chromatography – mass spectrometry. </w:t>
      </w:r>
      <w:r w:rsidRPr="00B46474">
        <w:rPr>
          <w:rFonts w:ascii="Times New Roman" w:hAnsi="Times New Roman"/>
          <w:i/>
          <w:noProof/>
          <w:sz w:val="20"/>
          <w:szCs w:val="20"/>
        </w:rPr>
        <w:t>Journal of Chromatography A</w:t>
      </w:r>
      <w:r w:rsidRPr="00B46474">
        <w:rPr>
          <w:rFonts w:ascii="Times New Roman" w:hAnsi="Times New Roman"/>
          <w:noProof/>
          <w:sz w:val="20"/>
          <w:szCs w:val="20"/>
        </w:rPr>
        <w:t>, 354: 393 – 405.</w:t>
      </w:r>
    </w:p>
    <w:p w:rsidR="00C3674B" w:rsidRPr="00B46474" w:rsidRDefault="00C3674B" w:rsidP="00C3674B">
      <w:pPr>
        <w:pStyle w:val="ListParagraph"/>
        <w:numPr>
          <w:ilvl w:val="0"/>
          <w:numId w:val="1"/>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Na, N., C. Zhang, M. Zhao, S. Zhang, C. Yang, X. Fang, and X. Zhang, (2007). Direct detection of explosives on solid surfaces by mass spectrometry with an ambient ion source based on dielectric barrier discharge. </w:t>
      </w:r>
      <w:r w:rsidRPr="00B46474">
        <w:rPr>
          <w:rFonts w:ascii="Times New Roman" w:hAnsi="Times New Roman"/>
          <w:i/>
          <w:noProof/>
          <w:sz w:val="20"/>
          <w:szCs w:val="20"/>
        </w:rPr>
        <w:t>Journal of Mass Spectrometry</w:t>
      </w:r>
      <w:r w:rsidRPr="00B46474">
        <w:rPr>
          <w:rFonts w:ascii="Times New Roman" w:hAnsi="Times New Roman"/>
          <w:noProof/>
          <w:sz w:val="20"/>
          <w:szCs w:val="20"/>
        </w:rPr>
        <w:t>, 42(8): 1079 – 1085.</w:t>
      </w:r>
    </w:p>
    <w:p w:rsidR="00C3674B" w:rsidRPr="00B46474" w:rsidRDefault="00C3674B" w:rsidP="00C3674B">
      <w:pPr>
        <w:pStyle w:val="ListParagraph"/>
        <w:numPr>
          <w:ilvl w:val="0"/>
          <w:numId w:val="1"/>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Reid A. G., Klasmeier, J. and Hill Jr, H. H. (2000). Analysis of explosives using electrospray ionization/ion mobility spectrometry (ESI/IMS). </w:t>
      </w:r>
      <w:r w:rsidRPr="00B46474">
        <w:rPr>
          <w:rFonts w:ascii="Times New Roman" w:hAnsi="Times New Roman"/>
          <w:i/>
          <w:noProof/>
          <w:sz w:val="20"/>
          <w:szCs w:val="20"/>
        </w:rPr>
        <w:t>Talanta</w:t>
      </w:r>
      <w:r w:rsidRPr="00B46474">
        <w:rPr>
          <w:rFonts w:ascii="Times New Roman" w:hAnsi="Times New Roman"/>
          <w:noProof/>
          <w:sz w:val="20"/>
          <w:szCs w:val="20"/>
        </w:rPr>
        <w:t>. 50(6): 1291 – 1298.</w:t>
      </w:r>
    </w:p>
    <w:p w:rsidR="00C3674B" w:rsidRPr="00B46474" w:rsidRDefault="00C3674B" w:rsidP="00C3674B">
      <w:pPr>
        <w:pStyle w:val="ListParagraph"/>
        <w:numPr>
          <w:ilvl w:val="0"/>
          <w:numId w:val="1"/>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Khayamian, T., Tabrizchi, M. and Jafari, M. T. (2003). Analysis of 2,4,6-trinitrotoluene, pentaerythritol tetranitrate and cyclo-1,3,5-trimethylene-2,4,6-trinitramine using negative corona discharge ion mobility spectrometry. </w:t>
      </w:r>
      <w:r w:rsidRPr="00B46474">
        <w:rPr>
          <w:rFonts w:ascii="Times New Roman" w:hAnsi="Times New Roman"/>
          <w:i/>
          <w:noProof/>
          <w:sz w:val="20"/>
          <w:szCs w:val="20"/>
        </w:rPr>
        <w:t>Talanta</w:t>
      </w:r>
      <w:r w:rsidRPr="00B46474">
        <w:rPr>
          <w:rFonts w:ascii="Times New Roman" w:hAnsi="Times New Roman"/>
          <w:noProof/>
          <w:sz w:val="20"/>
          <w:szCs w:val="20"/>
        </w:rPr>
        <w:t>, 59(2): 327 – 333.</w:t>
      </w:r>
    </w:p>
    <w:p w:rsidR="00C3674B" w:rsidRPr="00B46474" w:rsidRDefault="00C3674B" w:rsidP="00C3674B">
      <w:pPr>
        <w:pStyle w:val="ListParagraph"/>
        <w:numPr>
          <w:ilvl w:val="0"/>
          <w:numId w:val="1"/>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Ewing, R. G., Clowers, B. H. and Atkinson, D. A. (2013). Direct real-time detection of vapors from explosive compounds. </w:t>
      </w:r>
      <w:r w:rsidRPr="00B46474">
        <w:rPr>
          <w:rFonts w:ascii="Times New Roman" w:hAnsi="Times New Roman"/>
          <w:i/>
          <w:noProof/>
          <w:sz w:val="20"/>
          <w:szCs w:val="20"/>
        </w:rPr>
        <w:t>Analytical Chemistry</w:t>
      </w:r>
      <w:r w:rsidRPr="00B46474">
        <w:rPr>
          <w:rFonts w:ascii="Times New Roman" w:hAnsi="Times New Roman"/>
          <w:noProof/>
          <w:sz w:val="20"/>
          <w:szCs w:val="20"/>
        </w:rPr>
        <w:t>, 85(22): 10977 – 10983.</w:t>
      </w:r>
    </w:p>
    <w:p w:rsidR="00C3674B" w:rsidRPr="00B46474" w:rsidRDefault="00C3674B" w:rsidP="00C3674B">
      <w:pPr>
        <w:pStyle w:val="ListParagraph"/>
        <w:numPr>
          <w:ilvl w:val="0"/>
          <w:numId w:val="1"/>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Ruslan, N. N. (2009). A spot test kit for the field detection of selected explosives, Universiti Teknologi Malaysia. Thesis Bachelor of Science (Industrial Chemistry).</w:t>
      </w:r>
    </w:p>
    <w:p w:rsidR="00C3674B" w:rsidRPr="00B46474" w:rsidRDefault="00C3674B" w:rsidP="00C3674B">
      <w:pPr>
        <w:pStyle w:val="ListParagraph"/>
        <w:numPr>
          <w:ilvl w:val="0"/>
          <w:numId w:val="1"/>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Mohan, M. and Chand, D. K. (2014). Visual colorimetric detection of TNT and 2,4-DNT using as-prepared hexaazamacrocycle-capped gold nanoparticles. </w:t>
      </w:r>
      <w:r w:rsidRPr="00B46474">
        <w:rPr>
          <w:rFonts w:ascii="Times New Roman" w:hAnsi="Times New Roman"/>
          <w:i/>
          <w:noProof/>
          <w:sz w:val="20"/>
          <w:szCs w:val="20"/>
        </w:rPr>
        <w:t>Analytical Methods</w:t>
      </w:r>
      <w:r w:rsidRPr="00B46474">
        <w:rPr>
          <w:rFonts w:ascii="Times New Roman" w:hAnsi="Times New Roman"/>
          <w:noProof/>
          <w:sz w:val="20"/>
          <w:szCs w:val="20"/>
        </w:rPr>
        <w:t>, 6(1): 276 – 281.</w:t>
      </w:r>
    </w:p>
    <w:p w:rsidR="00C3674B" w:rsidRPr="00B46474" w:rsidRDefault="00C3674B" w:rsidP="00C3674B">
      <w:pPr>
        <w:pStyle w:val="ListParagraph"/>
        <w:numPr>
          <w:ilvl w:val="0"/>
          <w:numId w:val="1"/>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Feigl, F. and Anger, V.(1972). Spot tests in inorganic analysis: Elsevier Publishing Company.</w:t>
      </w:r>
    </w:p>
    <w:p w:rsidR="00C3674B" w:rsidRPr="00B46474" w:rsidRDefault="00C3674B" w:rsidP="00C3674B">
      <w:pPr>
        <w:pStyle w:val="ListParagraph"/>
        <w:numPr>
          <w:ilvl w:val="0"/>
          <w:numId w:val="1"/>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Furton, K.G., Almirall, J. R., Bi, M., Wang, J. and Wu, L. (2000). Application of solid-phase microextraction to the recovery of explosives and ignitable liquid residues from forensic specimens. </w:t>
      </w:r>
      <w:r w:rsidRPr="00B46474">
        <w:rPr>
          <w:rFonts w:ascii="Times New Roman" w:hAnsi="Times New Roman"/>
          <w:i/>
          <w:noProof/>
          <w:sz w:val="20"/>
          <w:szCs w:val="20"/>
        </w:rPr>
        <w:t>Journal of Chromatography A</w:t>
      </w:r>
      <w:r w:rsidRPr="00B46474">
        <w:rPr>
          <w:rFonts w:ascii="Times New Roman" w:hAnsi="Times New Roman"/>
          <w:noProof/>
          <w:sz w:val="20"/>
          <w:szCs w:val="20"/>
        </w:rPr>
        <w:t>, 885(1-2): 419 – 432.</w:t>
      </w:r>
    </w:p>
    <w:p w:rsidR="00C3674B" w:rsidRPr="00B46474" w:rsidRDefault="00C3674B" w:rsidP="00C3674B">
      <w:pPr>
        <w:pStyle w:val="ListParagraph"/>
        <w:numPr>
          <w:ilvl w:val="0"/>
          <w:numId w:val="1"/>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DeTata, D. A., Collins, P. A., and McKinley, A. J. (2013). A comparison of common swabbing materials for the recovery of organic and inorganic explosive residues. </w:t>
      </w:r>
      <w:r w:rsidRPr="00B46474">
        <w:rPr>
          <w:rFonts w:ascii="Times New Roman" w:hAnsi="Times New Roman"/>
          <w:i/>
          <w:noProof/>
          <w:sz w:val="20"/>
          <w:szCs w:val="20"/>
        </w:rPr>
        <w:t>Journal of Forensic Sciences</w:t>
      </w:r>
      <w:r w:rsidRPr="00B46474">
        <w:rPr>
          <w:rFonts w:ascii="Times New Roman" w:hAnsi="Times New Roman"/>
          <w:noProof/>
          <w:sz w:val="20"/>
          <w:szCs w:val="20"/>
        </w:rPr>
        <w:t>. 58(3): 757 – 763.</w:t>
      </w:r>
    </w:p>
    <w:p w:rsidR="00C3674B" w:rsidRPr="00B46474" w:rsidRDefault="00C3674B" w:rsidP="00C3674B">
      <w:pPr>
        <w:pStyle w:val="ListParagraph"/>
        <w:numPr>
          <w:ilvl w:val="0"/>
          <w:numId w:val="1"/>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Song-im, N., Benson, S. and Lennard, C. (2012). Evaluation of different sampling media for their potential use as a combined swab for the collection of both organic and inorganic explosive residues. </w:t>
      </w:r>
      <w:r w:rsidRPr="00B46474">
        <w:rPr>
          <w:rFonts w:ascii="Times New Roman" w:hAnsi="Times New Roman"/>
          <w:i/>
          <w:noProof/>
          <w:sz w:val="20"/>
          <w:szCs w:val="20"/>
        </w:rPr>
        <w:t>Forensic Science International</w:t>
      </w:r>
      <w:r w:rsidRPr="00B46474">
        <w:rPr>
          <w:rFonts w:ascii="Times New Roman" w:hAnsi="Times New Roman"/>
          <w:noProof/>
          <w:sz w:val="20"/>
          <w:szCs w:val="20"/>
        </w:rPr>
        <w:t>, 222(1-3): 102 – 110.</w:t>
      </w:r>
    </w:p>
    <w:p w:rsidR="00C3674B" w:rsidRPr="00B46474" w:rsidRDefault="00C3674B" w:rsidP="00C3674B">
      <w:pPr>
        <w:pStyle w:val="ListParagraph"/>
        <w:numPr>
          <w:ilvl w:val="0"/>
          <w:numId w:val="1"/>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Ahmad, U. K., Tze, O. S., Ghazali, M. F., Hooi, Y. C., and Abdullah, M. K. (2011). Analysis of anionic post-blast residues of low explosives from soil samples of forensic interest. </w:t>
      </w:r>
      <w:r w:rsidRPr="00B46474">
        <w:rPr>
          <w:rFonts w:ascii="Times New Roman" w:hAnsi="Times New Roman"/>
          <w:i/>
          <w:noProof/>
          <w:sz w:val="20"/>
          <w:szCs w:val="20"/>
        </w:rPr>
        <w:t>Malaysian Journal of Analytical Sciences</w:t>
      </w:r>
      <w:r w:rsidRPr="00B46474">
        <w:rPr>
          <w:rFonts w:ascii="Times New Roman" w:hAnsi="Times New Roman"/>
          <w:noProof/>
          <w:sz w:val="20"/>
          <w:szCs w:val="20"/>
        </w:rPr>
        <w:t>. 15(2): 213 – 226.</w:t>
      </w:r>
    </w:p>
    <w:p w:rsidR="00C3674B" w:rsidRPr="00B46474" w:rsidRDefault="00C3674B" w:rsidP="00C3674B">
      <w:pPr>
        <w:pStyle w:val="ListParagraph"/>
        <w:numPr>
          <w:ilvl w:val="0"/>
          <w:numId w:val="1"/>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Williford, C.W. and Mark, B. R. (1999). Extraction of tnt from aggregate soil fractions. </w:t>
      </w:r>
      <w:r w:rsidRPr="00B46474">
        <w:rPr>
          <w:rFonts w:ascii="Times New Roman" w:hAnsi="Times New Roman"/>
          <w:i/>
          <w:noProof/>
          <w:sz w:val="20"/>
          <w:szCs w:val="20"/>
        </w:rPr>
        <w:t>Journal of Hazardous Materials</w:t>
      </w:r>
      <w:r w:rsidRPr="00B46474">
        <w:rPr>
          <w:rFonts w:ascii="Times New Roman" w:hAnsi="Times New Roman"/>
          <w:noProof/>
          <w:sz w:val="20"/>
          <w:szCs w:val="20"/>
        </w:rPr>
        <w:t>, 66(1-2): 1 – 13.</w:t>
      </w:r>
    </w:p>
    <w:p w:rsidR="00C3674B" w:rsidRPr="00B46474" w:rsidRDefault="00C3674B" w:rsidP="00C3674B">
      <w:pPr>
        <w:pStyle w:val="ListParagraph"/>
        <w:numPr>
          <w:ilvl w:val="0"/>
          <w:numId w:val="1"/>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Halasz, A., Groom, C., Zhou, E., Paquet, L., Beaulieu, C., Deschamps, S., Corriveau, A., Thiboutot, S., Ampleman, G., Dubois, C. and Hawari, J. (2002). Detection of explosives and their degradation products in soil environments. </w:t>
      </w:r>
      <w:r w:rsidRPr="00B46474">
        <w:rPr>
          <w:rFonts w:ascii="Times New Roman" w:hAnsi="Times New Roman"/>
          <w:i/>
          <w:iCs/>
          <w:noProof/>
          <w:sz w:val="20"/>
          <w:szCs w:val="20"/>
        </w:rPr>
        <w:t>Journal of Chromatography A</w:t>
      </w:r>
      <w:r w:rsidRPr="00B46474">
        <w:rPr>
          <w:rFonts w:ascii="Times New Roman" w:hAnsi="Times New Roman"/>
          <w:noProof/>
          <w:sz w:val="20"/>
          <w:szCs w:val="20"/>
        </w:rPr>
        <w:t>, 963(1): 411 – 418.</w:t>
      </w:r>
    </w:p>
    <w:p w:rsidR="00C3674B" w:rsidRPr="00B46474" w:rsidRDefault="00C3674B" w:rsidP="00C3674B">
      <w:pPr>
        <w:pStyle w:val="ListParagraph"/>
        <w:numPr>
          <w:ilvl w:val="0"/>
          <w:numId w:val="1"/>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Abd-Talib, N., Mohd-Setapar, S. H. and Khamis, A. K. (2014). The benefits and limitations of methods development in solid phase extraction: Mini review. </w:t>
      </w:r>
      <w:r w:rsidRPr="00B46474">
        <w:rPr>
          <w:rFonts w:ascii="Times New Roman" w:hAnsi="Times New Roman"/>
          <w:i/>
          <w:noProof/>
          <w:sz w:val="20"/>
          <w:szCs w:val="20"/>
        </w:rPr>
        <w:t>Jurnal Teknologi (Sciences and Engineering),</w:t>
      </w:r>
      <w:r w:rsidRPr="00B46474">
        <w:rPr>
          <w:rFonts w:ascii="Times New Roman" w:hAnsi="Times New Roman"/>
          <w:noProof/>
          <w:sz w:val="20"/>
          <w:szCs w:val="20"/>
        </w:rPr>
        <w:t xml:space="preserve"> 69(4): 69 – 72.</w:t>
      </w:r>
    </w:p>
    <w:p w:rsidR="00C3674B" w:rsidRPr="00B46474" w:rsidRDefault="00C3674B" w:rsidP="00C3674B">
      <w:pPr>
        <w:pStyle w:val="ListParagraph"/>
        <w:numPr>
          <w:ilvl w:val="0"/>
          <w:numId w:val="1"/>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Warren, D., Hiley, R. W., Phillips, S. A. and Ritchie, K. (1999). Novel technique for the combined recovery, extraction and clean-up of forensic organic and inorganic trace explosives samples. </w:t>
      </w:r>
      <w:r w:rsidRPr="00B46474">
        <w:rPr>
          <w:rFonts w:ascii="Times New Roman" w:hAnsi="Times New Roman"/>
          <w:i/>
          <w:noProof/>
          <w:sz w:val="20"/>
          <w:szCs w:val="20"/>
        </w:rPr>
        <w:t>Science and Justice</w:t>
      </w:r>
      <w:r w:rsidRPr="00B46474">
        <w:rPr>
          <w:rFonts w:ascii="Times New Roman" w:hAnsi="Times New Roman"/>
          <w:noProof/>
          <w:sz w:val="20"/>
          <w:szCs w:val="20"/>
        </w:rPr>
        <w:t>. 39(1): 11 – 18.</w:t>
      </w:r>
    </w:p>
    <w:p w:rsidR="00C3674B" w:rsidRPr="00B46474" w:rsidRDefault="00C3674B" w:rsidP="00C3674B">
      <w:pPr>
        <w:pStyle w:val="ListParagraph"/>
        <w:numPr>
          <w:ilvl w:val="0"/>
          <w:numId w:val="1"/>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Calderara, S., Gardebas, D. and Martinez, F. (2003). Solid phase micro extraction coupled with on-column GC/ECD for the post-blast analysis of organic explosives. </w:t>
      </w:r>
      <w:r w:rsidRPr="00B46474">
        <w:rPr>
          <w:rFonts w:ascii="Times New Roman" w:hAnsi="Times New Roman"/>
          <w:i/>
          <w:noProof/>
          <w:sz w:val="20"/>
          <w:szCs w:val="20"/>
        </w:rPr>
        <w:t>Forensic Science International</w:t>
      </w:r>
      <w:r w:rsidRPr="00B46474">
        <w:rPr>
          <w:rFonts w:ascii="Times New Roman" w:hAnsi="Times New Roman"/>
          <w:noProof/>
          <w:sz w:val="20"/>
          <w:szCs w:val="20"/>
        </w:rPr>
        <w:t>,  137(1): 6 – 12.</w:t>
      </w:r>
    </w:p>
    <w:p w:rsidR="00C3674B" w:rsidRPr="00B46474" w:rsidRDefault="00C3674B" w:rsidP="00C3674B">
      <w:pPr>
        <w:pStyle w:val="ListParagraph"/>
        <w:numPr>
          <w:ilvl w:val="0"/>
          <w:numId w:val="1"/>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Ahmad, U. K. and Heng, K. K. (2007). Solid phase microextraction-gas chromatography for the analysis of explosives in post blast water samples. </w:t>
      </w:r>
      <w:r w:rsidRPr="00B46474">
        <w:rPr>
          <w:rFonts w:ascii="Times New Roman" w:hAnsi="Times New Roman"/>
          <w:i/>
          <w:noProof/>
          <w:sz w:val="20"/>
          <w:szCs w:val="20"/>
        </w:rPr>
        <w:t>Jurnal Teknologi</w:t>
      </w:r>
      <w:r w:rsidRPr="00B46474">
        <w:rPr>
          <w:rFonts w:ascii="Times New Roman" w:hAnsi="Times New Roman"/>
          <w:noProof/>
          <w:sz w:val="20"/>
          <w:szCs w:val="20"/>
        </w:rPr>
        <w:t>, 46: 59 – 74.</w:t>
      </w:r>
    </w:p>
    <w:p w:rsidR="00C3674B" w:rsidRPr="00B46474" w:rsidRDefault="00C3674B" w:rsidP="00C3674B">
      <w:pPr>
        <w:pStyle w:val="ListParagraph"/>
        <w:numPr>
          <w:ilvl w:val="0"/>
          <w:numId w:val="1"/>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Kolla, P. (1994). Gas-chromatography, liquid-chromatography and ion chromatography adapted to the trace analysis of explosives. </w:t>
      </w:r>
      <w:r w:rsidRPr="00B46474">
        <w:rPr>
          <w:rFonts w:ascii="Times New Roman" w:hAnsi="Times New Roman"/>
          <w:i/>
          <w:noProof/>
          <w:sz w:val="20"/>
          <w:szCs w:val="20"/>
        </w:rPr>
        <w:t>Journal of Chromatography A</w:t>
      </w:r>
      <w:r w:rsidRPr="00B46474">
        <w:rPr>
          <w:rFonts w:ascii="Times New Roman" w:hAnsi="Times New Roman"/>
          <w:noProof/>
          <w:sz w:val="20"/>
          <w:szCs w:val="20"/>
        </w:rPr>
        <w:t>, 674(1-2): 309 – 318.</w:t>
      </w:r>
    </w:p>
    <w:p w:rsidR="00C3674B" w:rsidRPr="00B46474" w:rsidRDefault="00C3674B" w:rsidP="00C3674B">
      <w:pPr>
        <w:pStyle w:val="ListParagraph"/>
        <w:numPr>
          <w:ilvl w:val="0"/>
          <w:numId w:val="1"/>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Pan, X., Zhang, B. and Cobb, G. P. (2005). Extraction and analysis of trace amounts of cyclonite (RDX) and its nitroso-metabolites in animal liver tissue using gas chromatography with electron capture detection (GC-ECD). </w:t>
      </w:r>
      <w:r w:rsidRPr="00B46474">
        <w:rPr>
          <w:rFonts w:ascii="Times New Roman" w:hAnsi="Times New Roman"/>
          <w:i/>
          <w:noProof/>
          <w:sz w:val="20"/>
          <w:szCs w:val="20"/>
        </w:rPr>
        <w:t>Talanta</w:t>
      </w:r>
      <w:r w:rsidRPr="00B46474">
        <w:rPr>
          <w:rFonts w:ascii="Times New Roman" w:hAnsi="Times New Roman"/>
          <w:noProof/>
          <w:sz w:val="20"/>
          <w:szCs w:val="20"/>
        </w:rPr>
        <w:t>,  67(4): 816 – 823.</w:t>
      </w:r>
    </w:p>
    <w:p w:rsidR="00C3674B" w:rsidRPr="00B46474" w:rsidRDefault="00C3674B" w:rsidP="00C3674B">
      <w:pPr>
        <w:pStyle w:val="ListParagraph"/>
        <w:numPr>
          <w:ilvl w:val="0"/>
          <w:numId w:val="1"/>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Bowerbank, C. R., Smith, P. A., Fetterolf, D. D. and Lee, M. L. (2000). Solvating gas chromatography with chemiluminescence detection of nitroglycerine and other explosives. </w:t>
      </w:r>
      <w:r w:rsidRPr="00B46474">
        <w:rPr>
          <w:rFonts w:ascii="Times New Roman" w:hAnsi="Times New Roman"/>
          <w:i/>
          <w:noProof/>
          <w:sz w:val="20"/>
          <w:szCs w:val="20"/>
        </w:rPr>
        <w:t>Journal of Chromatography A</w:t>
      </w:r>
      <w:r w:rsidRPr="00B46474">
        <w:rPr>
          <w:rFonts w:ascii="Times New Roman" w:hAnsi="Times New Roman"/>
          <w:noProof/>
          <w:sz w:val="20"/>
          <w:szCs w:val="20"/>
        </w:rPr>
        <w:t>. 902(2): 413 – 419.</w:t>
      </w:r>
    </w:p>
    <w:p w:rsidR="00C3674B" w:rsidRPr="00B46474" w:rsidRDefault="00C3674B" w:rsidP="00C3674B">
      <w:pPr>
        <w:pStyle w:val="ListParagraph"/>
        <w:numPr>
          <w:ilvl w:val="0"/>
          <w:numId w:val="1"/>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Jiménez, A. M. and Navas, M. J. (2004). Chemiluminescence detection systems for the analysis of explosives. </w:t>
      </w:r>
      <w:r w:rsidRPr="00B46474">
        <w:rPr>
          <w:rFonts w:ascii="Times New Roman" w:hAnsi="Times New Roman"/>
          <w:i/>
          <w:noProof/>
          <w:sz w:val="20"/>
          <w:szCs w:val="20"/>
        </w:rPr>
        <w:t>Journal of Hazardous Materials</w:t>
      </w:r>
      <w:r w:rsidRPr="00B46474">
        <w:rPr>
          <w:rFonts w:ascii="Times New Roman" w:hAnsi="Times New Roman"/>
          <w:noProof/>
          <w:sz w:val="20"/>
          <w:szCs w:val="20"/>
        </w:rPr>
        <w:t>, 106(1): 1 – 8.</w:t>
      </w:r>
    </w:p>
    <w:p w:rsidR="00C3674B" w:rsidRPr="00B46474" w:rsidRDefault="00C3674B" w:rsidP="00C3674B">
      <w:pPr>
        <w:pStyle w:val="ListParagraph"/>
        <w:numPr>
          <w:ilvl w:val="0"/>
          <w:numId w:val="1"/>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Chakrabortty, A., Bagchi, S. and Chandra L. S. (2015). Studies of fire debris from bomb blasts using ion chromatography, gas chromatography–mass spectrometry and fluorescence measurements – evidence of ammonium nitrate, wax-based explosives and identification of a biomarker. </w:t>
      </w:r>
      <w:r w:rsidRPr="00B46474">
        <w:rPr>
          <w:rFonts w:ascii="Times New Roman" w:hAnsi="Times New Roman"/>
          <w:i/>
          <w:noProof/>
          <w:sz w:val="20"/>
          <w:szCs w:val="20"/>
        </w:rPr>
        <w:t>Australian Journal of Forensic Sciences</w:t>
      </w:r>
      <w:r w:rsidRPr="00B46474">
        <w:rPr>
          <w:rFonts w:ascii="Times New Roman" w:hAnsi="Times New Roman"/>
          <w:noProof/>
          <w:sz w:val="20"/>
          <w:szCs w:val="20"/>
        </w:rPr>
        <w:t>, 47(1): 83 – 94.</w:t>
      </w:r>
    </w:p>
    <w:p w:rsidR="00C3674B" w:rsidRPr="00B46474" w:rsidRDefault="00C3674B" w:rsidP="00C3674B">
      <w:pPr>
        <w:pStyle w:val="ListParagraph"/>
        <w:numPr>
          <w:ilvl w:val="0"/>
          <w:numId w:val="1"/>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Fan, W. and Almirall, J. (2014). High-efficiency headspace sampling of volatile organic compounds in explosives using capillary microextraction of volatiles (CMV) coupled to gas chromatography-mass spectrometry (GC-MS) microextraction techniques. </w:t>
      </w:r>
      <w:r w:rsidRPr="00B46474">
        <w:rPr>
          <w:rFonts w:ascii="Times New Roman" w:hAnsi="Times New Roman"/>
          <w:i/>
          <w:noProof/>
          <w:sz w:val="20"/>
          <w:szCs w:val="20"/>
        </w:rPr>
        <w:t>Analytical and Bioanalytical Chemistry</w:t>
      </w:r>
      <w:r w:rsidRPr="00B46474">
        <w:rPr>
          <w:rFonts w:ascii="Times New Roman" w:hAnsi="Times New Roman"/>
          <w:noProof/>
          <w:sz w:val="20"/>
          <w:szCs w:val="20"/>
        </w:rPr>
        <w:t>, 406(8): 2189 – 2195.</w:t>
      </w:r>
    </w:p>
    <w:p w:rsidR="00C3674B" w:rsidRPr="00B46474" w:rsidRDefault="00C3674B" w:rsidP="00C3674B">
      <w:pPr>
        <w:pStyle w:val="ListParagraph"/>
        <w:numPr>
          <w:ilvl w:val="0"/>
          <w:numId w:val="1"/>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Perr, J. M., Furton, K. G., and Almirall, J. R. (2005). Gas chromatography positive chemical ionization and tandem mass spectrometry for the analysis of organic high explosives. </w:t>
      </w:r>
      <w:r w:rsidRPr="00B46474">
        <w:rPr>
          <w:rFonts w:ascii="Times New Roman" w:hAnsi="Times New Roman"/>
          <w:i/>
          <w:noProof/>
          <w:sz w:val="20"/>
          <w:szCs w:val="20"/>
        </w:rPr>
        <w:t>Talanta</w:t>
      </w:r>
      <w:r w:rsidRPr="00B46474">
        <w:rPr>
          <w:rFonts w:ascii="Times New Roman" w:hAnsi="Times New Roman"/>
          <w:noProof/>
          <w:sz w:val="20"/>
          <w:szCs w:val="20"/>
        </w:rPr>
        <w:t>, 67(2): 430 – 436.</w:t>
      </w:r>
    </w:p>
    <w:p w:rsidR="00C3674B" w:rsidRPr="00B46474" w:rsidRDefault="00C3674B" w:rsidP="00C3674B">
      <w:pPr>
        <w:pStyle w:val="ListParagraph"/>
        <w:numPr>
          <w:ilvl w:val="0"/>
          <w:numId w:val="1"/>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Kozole, J., Levine, L. A., Tomlinson-Phillips, J. and Stairs, J. R. (2015). Gas phase ion chemistry of an ion mobility spectrometry based explosive trace detector elucidated by tandem mass spectrometry. </w:t>
      </w:r>
      <w:r w:rsidRPr="00B46474">
        <w:rPr>
          <w:rFonts w:ascii="Times New Roman" w:hAnsi="Times New Roman"/>
          <w:i/>
          <w:noProof/>
          <w:sz w:val="20"/>
          <w:szCs w:val="20"/>
        </w:rPr>
        <w:t>Talanta</w:t>
      </w:r>
      <w:r w:rsidRPr="00B46474">
        <w:rPr>
          <w:rFonts w:ascii="Times New Roman" w:hAnsi="Times New Roman"/>
          <w:noProof/>
          <w:sz w:val="20"/>
          <w:szCs w:val="20"/>
        </w:rPr>
        <w:t>, 140: 10 – 19.</w:t>
      </w:r>
    </w:p>
    <w:p w:rsidR="00C3674B" w:rsidRPr="00B46474" w:rsidRDefault="00C3674B" w:rsidP="00C3674B">
      <w:pPr>
        <w:pStyle w:val="ListParagraph"/>
        <w:numPr>
          <w:ilvl w:val="0"/>
          <w:numId w:val="1"/>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Ahmad, U. K., Harun S. N., and Hooi, Y. C. (2011). Forensic analysis of nitroglycerin in post blast samples. </w:t>
      </w:r>
      <w:r w:rsidRPr="00B46474">
        <w:rPr>
          <w:rFonts w:ascii="Times New Roman" w:hAnsi="Times New Roman"/>
          <w:i/>
          <w:noProof/>
          <w:sz w:val="20"/>
          <w:szCs w:val="20"/>
        </w:rPr>
        <w:t>3rd International Conferences and Workshops on Basic and Applied Sciences</w:t>
      </w:r>
      <w:r w:rsidRPr="00B46474">
        <w:rPr>
          <w:rFonts w:ascii="Times New Roman" w:hAnsi="Times New Roman"/>
          <w:noProof/>
          <w:sz w:val="20"/>
          <w:szCs w:val="20"/>
        </w:rPr>
        <w:t>: pp. 1 – 7.</w:t>
      </w:r>
    </w:p>
    <w:p w:rsidR="00C3674B" w:rsidRPr="00B46474" w:rsidRDefault="00C3674B" w:rsidP="00C3674B">
      <w:pPr>
        <w:pStyle w:val="ListParagraph"/>
        <w:numPr>
          <w:ilvl w:val="0"/>
          <w:numId w:val="1"/>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Makarov, A., LoBrutto, R., Christodoulatos, C. and Jerkovich, A. (2009). The use of ultra high-performance liquid chromatography for studying hydrolysis kinetics of CL-20 and related energetic compounds. </w:t>
      </w:r>
      <w:r w:rsidRPr="00B46474">
        <w:rPr>
          <w:rFonts w:ascii="Times New Roman" w:hAnsi="Times New Roman"/>
          <w:i/>
          <w:noProof/>
          <w:sz w:val="20"/>
          <w:szCs w:val="20"/>
        </w:rPr>
        <w:t>Journal of Hazardous Materials</w:t>
      </w:r>
      <w:r w:rsidRPr="00B46474">
        <w:rPr>
          <w:rFonts w:ascii="Times New Roman" w:hAnsi="Times New Roman"/>
          <w:noProof/>
          <w:sz w:val="20"/>
          <w:szCs w:val="20"/>
        </w:rPr>
        <w:t>, 162(2-3): 1034 – 1040.</w:t>
      </w:r>
    </w:p>
    <w:p w:rsidR="00C3674B" w:rsidRPr="00B46474" w:rsidRDefault="00C3674B" w:rsidP="00C3674B">
      <w:pPr>
        <w:pStyle w:val="ListParagraph"/>
        <w:numPr>
          <w:ilvl w:val="0"/>
          <w:numId w:val="1"/>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Schramm, S., Léonço, D., Hubert, C., Tabet, J.-C., and Bridoux, M. (2015). Development and validation of an isotope dilution ultra-high performance liquid chromatography tandem mass spectrometry method for the reliable quantification of 1,3,5-triamino-2,4,6-trinitrobenzene (TATB) and 14 other explosives and their degradation products in environmental water samples. </w:t>
      </w:r>
      <w:r w:rsidRPr="00B46474">
        <w:rPr>
          <w:rFonts w:ascii="Times New Roman" w:hAnsi="Times New Roman"/>
          <w:i/>
          <w:noProof/>
          <w:sz w:val="20"/>
          <w:szCs w:val="20"/>
        </w:rPr>
        <w:t>Talanta</w:t>
      </w:r>
      <w:r w:rsidRPr="00B46474">
        <w:rPr>
          <w:rFonts w:ascii="Times New Roman" w:hAnsi="Times New Roman"/>
          <w:noProof/>
          <w:sz w:val="20"/>
          <w:szCs w:val="20"/>
        </w:rPr>
        <w:t>, 143: 271 – 278.</w:t>
      </w:r>
    </w:p>
    <w:p w:rsidR="00C3674B" w:rsidRPr="00B46474" w:rsidRDefault="00C3674B" w:rsidP="00C3674B">
      <w:pPr>
        <w:pStyle w:val="ListParagraph"/>
        <w:numPr>
          <w:ilvl w:val="0"/>
          <w:numId w:val="1"/>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Meng, H. B., Wang, T. R., Guo, B. Y., Hashi, Y., Guo, C. X. and Lin, J. M. (2008). Simultaneous determination of inorganic anions and cations in explosive residues by ion chromatography. </w:t>
      </w:r>
      <w:r w:rsidRPr="00B46474">
        <w:rPr>
          <w:rFonts w:ascii="Times New Roman" w:hAnsi="Times New Roman"/>
          <w:i/>
          <w:noProof/>
          <w:sz w:val="20"/>
          <w:szCs w:val="20"/>
        </w:rPr>
        <w:t>Talanta</w:t>
      </w:r>
      <w:r w:rsidRPr="00B46474">
        <w:rPr>
          <w:rFonts w:ascii="Times New Roman" w:hAnsi="Times New Roman"/>
          <w:noProof/>
          <w:sz w:val="20"/>
          <w:szCs w:val="20"/>
        </w:rPr>
        <w:t>, 76(2): 241 – 245.</w:t>
      </w:r>
    </w:p>
    <w:p w:rsidR="00C3674B" w:rsidRPr="00B46474" w:rsidRDefault="00C3674B" w:rsidP="00C3674B">
      <w:pPr>
        <w:pStyle w:val="ListParagraph"/>
        <w:numPr>
          <w:ilvl w:val="0"/>
          <w:numId w:val="1"/>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Hargadon, K. A. and McCord, B. R. (1992). Explosive residue analysis by capillary electrophoresis and ion chromatography. </w:t>
      </w:r>
      <w:r w:rsidRPr="00B46474">
        <w:rPr>
          <w:rFonts w:ascii="Times New Roman" w:hAnsi="Times New Roman"/>
          <w:i/>
          <w:noProof/>
          <w:sz w:val="20"/>
          <w:szCs w:val="20"/>
        </w:rPr>
        <w:t>Journal of Chromatography A</w:t>
      </w:r>
      <w:r w:rsidRPr="00B46474">
        <w:rPr>
          <w:rFonts w:ascii="Times New Roman" w:hAnsi="Times New Roman"/>
          <w:noProof/>
          <w:sz w:val="20"/>
          <w:szCs w:val="20"/>
        </w:rPr>
        <w:t>, 602(1–2): 241 – 247.</w:t>
      </w:r>
    </w:p>
    <w:p w:rsidR="00C3674B" w:rsidRPr="00B46474" w:rsidRDefault="00C3674B" w:rsidP="00C3674B">
      <w:pPr>
        <w:pStyle w:val="ListParagraph"/>
        <w:numPr>
          <w:ilvl w:val="0"/>
          <w:numId w:val="1"/>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Hopper, K. G., LeClair, H. and McCord, B. R. (2005). A novel method for analysis of explosives residue by simultaneous detection of anions and cations via capillary zone electrophoresis. </w:t>
      </w:r>
      <w:r w:rsidRPr="00B46474">
        <w:rPr>
          <w:rFonts w:ascii="Times New Roman" w:hAnsi="Times New Roman"/>
          <w:i/>
          <w:noProof/>
          <w:sz w:val="20"/>
          <w:szCs w:val="20"/>
        </w:rPr>
        <w:t>Talanta</w:t>
      </w:r>
      <w:r w:rsidRPr="00B46474">
        <w:rPr>
          <w:rFonts w:ascii="Times New Roman" w:hAnsi="Times New Roman"/>
          <w:noProof/>
          <w:sz w:val="20"/>
          <w:szCs w:val="20"/>
        </w:rPr>
        <w:t>, 67(2): 304 – 312.</w:t>
      </w:r>
    </w:p>
    <w:p w:rsidR="00C3674B" w:rsidRPr="00B46474" w:rsidRDefault="00C3674B" w:rsidP="00C3674B">
      <w:pPr>
        <w:pStyle w:val="ListParagraph"/>
        <w:numPr>
          <w:ilvl w:val="0"/>
          <w:numId w:val="1"/>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Cruces-Blanco, C., Gamiz-Gracia, L. and Garcia-Campana, A. M. (2007). Applications of capillary electrophoresis in forensic analytical chemistry. </w:t>
      </w:r>
      <w:r w:rsidRPr="00B46474">
        <w:rPr>
          <w:rFonts w:ascii="Times New Roman" w:hAnsi="Times New Roman"/>
          <w:i/>
          <w:noProof/>
          <w:sz w:val="20"/>
          <w:szCs w:val="20"/>
        </w:rPr>
        <w:t>TrAC Trends in Analytical Chemistry</w:t>
      </w:r>
      <w:r w:rsidRPr="00B46474">
        <w:rPr>
          <w:rFonts w:ascii="Times New Roman" w:hAnsi="Times New Roman"/>
          <w:noProof/>
          <w:sz w:val="20"/>
          <w:szCs w:val="20"/>
        </w:rPr>
        <w:t>. 26(3): 215 – 226.</w:t>
      </w:r>
    </w:p>
    <w:p w:rsidR="00C3674B" w:rsidRPr="00B46474" w:rsidRDefault="00C3674B" w:rsidP="00C3674B">
      <w:pPr>
        <w:pStyle w:val="ListParagraph"/>
        <w:numPr>
          <w:ilvl w:val="0"/>
          <w:numId w:val="1"/>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Ahmad, U. K., Jamari, N. L. and Nagayah, S. (2012). Simultaneous determination of inorganic ions in post-blast residues using capillary electropheresis. </w:t>
      </w:r>
      <w:r w:rsidRPr="00B46474">
        <w:rPr>
          <w:rFonts w:ascii="Times New Roman" w:hAnsi="Times New Roman"/>
          <w:i/>
          <w:noProof/>
          <w:sz w:val="20"/>
          <w:szCs w:val="20"/>
        </w:rPr>
        <w:t>Malaysian Journal of Analytical Sciences</w:t>
      </w:r>
      <w:r w:rsidRPr="00B46474">
        <w:rPr>
          <w:rFonts w:ascii="Times New Roman" w:hAnsi="Times New Roman"/>
          <w:noProof/>
          <w:sz w:val="20"/>
          <w:szCs w:val="20"/>
        </w:rPr>
        <w:t>. 12(1): 25 – 31.</w:t>
      </w:r>
    </w:p>
    <w:p w:rsidR="00C3674B" w:rsidRPr="00B46474" w:rsidRDefault="00C3674B" w:rsidP="00C3674B">
      <w:pPr>
        <w:pStyle w:val="ListParagraph"/>
        <w:numPr>
          <w:ilvl w:val="0"/>
          <w:numId w:val="1"/>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Pristera, F., Halik, M., Castelli, A. and Fredericks, W. (1960). Analysis of explosives using infrared spectroscopy. </w:t>
      </w:r>
      <w:r w:rsidRPr="00B46474">
        <w:rPr>
          <w:rFonts w:ascii="Times New Roman" w:hAnsi="Times New Roman"/>
          <w:i/>
          <w:noProof/>
          <w:sz w:val="20"/>
          <w:szCs w:val="20"/>
        </w:rPr>
        <w:t>Analytical Chemistry</w:t>
      </w:r>
      <w:r w:rsidRPr="00B46474">
        <w:rPr>
          <w:rFonts w:ascii="Times New Roman" w:hAnsi="Times New Roman"/>
          <w:noProof/>
          <w:sz w:val="20"/>
          <w:szCs w:val="20"/>
        </w:rPr>
        <w:t>, 32(4):  495 – 508.</w:t>
      </w:r>
    </w:p>
    <w:p w:rsidR="00C3674B" w:rsidRPr="00B46474" w:rsidRDefault="00C3674B" w:rsidP="00C3674B">
      <w:pPr>
        <w:pStyle w:val="ListParagraph"/>
        <w:numPr>
          <w:ilvl w:val="0"/>
          <w:numId w:val="1"/>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Achuthan, C. P. and Jose, C. I. (1990). Studies on octahydro-1,3,5,7-tetranitro-1,3,5,7-tetrazocine (HMX) polymorphism. </w:t>
      </w:r>
      <w:r w:rsidRPr="00B46474">
        <w:rPr>
          <w:rFonts w:ascii="Times New Roman" w:hAnsi="Times New Roman"/>
          <w:i/>
          <w:noProof/>
          <w:sz w:val="20"/>
          <w:szCs w:val="20"/>
        </w:rPr>
        <w:t>Propellants, Explosives, Pyrotechnics</w:t>
      </w:r>
      <w:r w:rsidRPr="00B46474">
        <w:rPr>
          <w:rFonts w:ascii="Times New Roman" w:hAnsi="Times New Roman"/>
          <w:noProof/>
          <w:sz w:val="20"/>
          <w:szCs w:val="20"/>
        </w:rPr>
        <w:t>. 15(6): 271 – 275.</w:t>
      </w:r>
    </w:p>
    <w:p w:rsidR="00C3674B" w:rsidRPr="00B46474" w:rsidRDefault="00C3674B" w:rsidP="00C3674B">
      <w:pPr>
        <w:pStyle w:val="ListParagraph"/>
        <w:numPr>
          <w:ilvl w:val="0"/>
          <w:numId w:val="1"/>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Primera-Pedrozo, O. M., Soto-Feliciano, Y. M., Pacheco-Londoño, L. C. and Hernández-Rivera, S. P. (2009). Detection of high explosives using reflection absorption infrared spectroscopy with fiber coupled grazing angle probe/FTIR. </w:t>
      </w:r>
      <w:r w:rsidRPr="00B46474">
        <w:rPr>
          <w:rFonts w:ascii="Times New Roman" w:hAnsi="Times New Roman"/>
          <w:i/>
          <w:noProof/>
          <w:sz w:val="20"/>
          <w:szCs w:val="20"/>
        </w:rPr>
        <w:t>Sensing and Imaging: An International Journal,</w:t>
      </w:r>
      <w:r w:rsidRPr="00B46474">
        <w:rPr>
          <w:rFonts w:ascii="Times New Roman" w:hAnsi="Times New Roman"/>
          <w:noProof/>
          <w:sz w:val="20"/>
          <w:szCs w:val="20"/>
        </w:rPr>
        <w:t xml:space="preserve"> 10(1-2): 1 – 13.</w:t>
      </w:r>
    </w:p>
    <w:p w:rsidR="00C3674B" w:rsidRPr="00B46474" w:rsidRDefault="00C3674B" w:rsidP="00C3674B">
      <w:pPr>
        <w:pStyle w:val="ListParagraph"/>
        <w:numPr>
          <w:ilvl w:val="0"/>
          <w:numId w:val="1"/>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Mantler, M. and Schreiner, M. (2011). X-ray analysis of objects of art and archaeology. </w:t>
      </w:r>
      <w:r w:rsidRPr="00B46474">
        <w:rPr>
          <w:rFonts w:ascii="Times New Roman" w:hAnsi="Times New Roman"/>
          <w:i/>
          <w:noProof/>
          <w:sz w:val="20"/>
          <w:szCs w:val="20"/>
        </w:rPr>
        <w:t xml:space="preserve">Journal of Radioanalytical and Nuclear Chemistry, </w:t>
      </w:r>
      <w:r w:rsidRPr="00B46474">
        <w:rPr>
          <w:rFonts w:ascii="Times New Roman" w:hAnsi="Times New Roman"/>
          <w:noProof/>
          <w:sz w:val="20"/>
          <w:szCs w:val="20"/>
        </w:rPr>
        <w:t>247(3): 635 – 644.</w:t>
      </w:r>
    </w:p>
    <w:p w:rsidR="00C3674B" w:rsidRPr="00B46474" w:rsidRDefault="00C3674B" w:rsidP="00C3674B">
      <w:pPr>
        <w:pStyle w:val="ListParagraph"/>
        <w:numPr>
          <w:ilvl w:val="0"/>
          <w:numId w:val="1"/>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Sánchez Ramos, S., Bosch Reig, F., Gimeno Adelantado, J., Yusá Marco, D. and Doménech Carbó, A. (2014). Application of XRF, XRD, thermal analysis, and voltammetric techniques to the study of ancient ceramics. </w:t>
      </w:r>
      <w:r w:rsidRPr="00B46474">
        <w:rPr>
          <w:rFonts w:ascii="Times New Roman" w:hAnsi="Times New Roman"/>
          <w:i/>
          <w:noProof/>
          <w:sz w:val="20"/>
          <w:szCs w:val="20"/>
        </w:rPr>
        <w:t>Analytical and Bioanalytical Chemistry</w:t>
      </w:r>
      <w:r w:rsidRPr="00B46474">
        <w:rPr>
          <w:rFonts w:ascii="Times New Roman" w:hAnsi="Times New Roman"/>
          <w:noProof/>
          <w:sz w:val="20"/>
          <w:szCs w:val="20"/>
        </w:rPr>
        <w:t>, 373(8): 893 – 900.</w:t>
      </w:r>
    </w:p>
    <w:p w:rsidR="00C3674B" w:rsidRPr="00B46474" w:rsidRDefault="00C3674B" w:rsidP="00C3674B">
      <w:pPr>
        <w:pStyle w:val="ListParagraph"/>
        <w:numPr>
          <w:ilvl w:val="0"/>
          <w:numId w:val="1"/>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Soldate, A. M. and Noyes, R. M. (1947). X-ray diffraction patterns for the identification of crystalline constituents of explosives. </w:t>
      </w:r>
      <w:r w:rsidRPr="00B46474">
        <w:rPr>
          <w:rFonts w:ascii="Times New Roman" w:hAnsi="Times New Roman"/>
          <w:i/>
          <w:noProof/>
          <w:sz w:val="20"/>
          <w:szCs w:val="20"/>
        </w:rPr>
        <w:t>Industrial and Engineering Chemistry</w:t>
      </w:r>
      <w:r w:rsidRPr="00B46474">
        <w:rPr>
          <w:rFonts w:ascii="Times New Roman" w:hAnsi="Times New Roman"/>
          <w:noProof/>
          <w:sz w:val="20"/>
          <w:szCs w:val="20"/>
        </w:rPr>
        <w:t>, 19(7): 442 – 444.</w:t>
      </w:r>
    </w:p>
    <w:p w:rsidR="00C3674B" w:rsidRPr="00B46474" w:rsidRDefault="00C3674B" w:rsidP="00C3674B">
      <w:pPr>
        <w:pStyle w:val="ListParagraph"/>
        <w:numPr>
          <w:ilvl w:val="0"/>
          <w:numId w:val="1"/>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O'Flynn, D., Reid, C. B., Christodoulou, C., Wilson, M. D., Veale, M. C., Seller, P., Hills, D. Desai, H., Wong, B. and Speller, R. (2013). Explosive detection using pixellated X-ray diffraction (PixD). </w:t>
      </w:r>
      <w:r w:rsidRPr="00B46474">
        <w:rPr>
          <w:rFonts w:ascii="Times New Roman" w:hAnsi="Times New Roman"/>
          <w:i/>
          <w:iCs/>
          <w:noProof/>
          <w:sz w:val="20"/>
          <w:szCs w:val="20"/>
        </w:rPr>
        <w:t>Journal of Instrumentation</w:t>
      </w:r>
      <w:r w:rsidRPr="00B46474">
        <w:rPr>
          <w:rFonts w:ascii="Times New Roman" w:hAnsi="Times New Roman"/>
          <w:noProof/>
          <w:sz w:val="20"/>
          <w:szCs w:val="20"/>
        </w:rPr>
        <w:t>, 8(3): 1 – 15.</w:t>
      </w:r>
    </w:p>
    <w:p w:rsidR="00C3674B" w:rsidRPr="00B46474" w:rsidRDefault="00C3674B" w:rsidP="00C3674B">
      <w:pPr>
        <w:pStyle w:val="ListParagraph"/>
        <w:numPr>
          <w:ilvl w:val="0"/>
          <w:numId w:val="1"/>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Almog, J., Espino, D., Tamiri, T. and Sonenfeld, D. (2013). Trace analysis of urea nitrate in post-blast debris by GC/MS. </w:t>
      </w:r>
      <w:r w:rsidRPr="00B46474">
        <w:rPr>
          <w:rFonts w:ascii="Times New Roman" w:hAnsi="Times New Roman"/>
          <w:i/>
          <w:noProof/>
          <w:sz w:val="20"/>
          <w:szCs w:val="20"/>
        </w:rPr>
        <w:t>Forensic Science International</w:t>
      </w:r>
      <w:r w:rsidRPr="00B46474">
        <w:rPr>
          <w:rFonts w:ascii="Times New Roman" w:hAnsi="Times New Roman"/>
          <w:noProof/>
          <w:sz w:val="20"/>
          <w:szCs w:val="20"/>
        </w:rPr>
        <w:t>, 224(1–3): 80 – 83.</w:t>
      </w:r>
    </w:p>
    <w:p w:rsidR="00C3674B" w:rsidRPr="00B46474" w:rsidRDefault="00C3674B" w:rsidP="00C3674B">
      <w:pPr>
        <w:pStyle w:val="ListParagraph"/>
        <w:numPr>
          <w:ilvl w:val="0"/>
          <w:numId w:val="1"/>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Banas, K., Banas, A., Moser, H. O., Bahou, M., Li, W., Yang, P., Cholewa, M. and Lim, S. K. (2010). Multivariate analysis techniques in the forensics investigation of the postblast residues by means of fourier transform-infrared spectroscopy. </w:t>
      </w:r>
      <w:r w:rsidRPr="00B46474">
        <w:rPr>
          <w:rFonts w:ascii="Times New Roman" w:hAnsi="Times New Roman"/>
          <w:i/>
          <w:iCs/>
          <w:noProof/>
          <w:sz w:val="20"/>
          <w:szCs w:val="20"/>
        </w:rPr>
        <w:t>Analytical Chemistry</w:t>
      </w:r>
      <w:r w:rsidRPr="00B46474">
        <w:rPr>
          <w:rFonts w:ascii="Times New Roman" w:hAnsi="Times New Roman"/>
          <w:noProof/>
          <w:sz w:val="20"/>
          <w:szCs w:val="20"/>
        </w:rPr>
        <w:t>, 82(7): 3038 – 3044.</w:t>
      </w:r>
    </w:p>
    <w:p w:rsidR="00C3674B" w:rsidRPr="00B46474" w:rsidRDefault="00C3674B" w:rsidP="00C3674B">
      <w:pPr>
        <w:pStyle w:val="ListParagraph"/>
        <w:numPr>
          <w:ilvl w:val="0"/>
          <w:numId w:val="1"/>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Paull, B., C. Roux, M. Dawson, and P. Doble, (2004). Rapid screening of selected organic explosives by high performance liquid chromatography using reversed-phase monolithic columns. </w:t>
      </w:r>
      <w:r w:rsidRPr="00B46474">
        <w:rPr>
          <w:rFonts w:ascii="Times New Roman" w:hAnsi="Times New Roman"/>
          <w:i/>
          <w:noProof/>
          <w:sz w:val="20"/>
          <w:szCs w:val="20"/>
        </w:rPr>
        <w:t>Journal of Forensic Sciences</w:t>
      </w:r>
      <w:r w:rsidRPr="00B46474">
        <w:rPr>
          <w:rFonts w:ascii="Times New Roman" w:hAnsi="Times New Roman"/>
          <w:noProof/>
          <w:sz w:val="20"/>
          <w:szCs w:val="20"/>
        </w:rPr>
        <w:t>, 49(6): 1181 – 1186.</w:t>
      </w:r>
    </w:p>
    <w:p w:rsidR="00C3674B" w:rsidRPr="00B46474" w:rsidRDefault="00C3674B" w:rsidP="00C3674B">
      <w:pPr>
        <w:pStyle w:val="ListParagraph"/>
        <w:numPr>
          <w:ilvl w:val="0"/>
          <w:numId w:val="1"/>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Xu, X., Van De Craats, A. M., Kok, E. M. and De Bruyn, P. C. A. M. (2004). Trace analysis of peroxide explosives by high performance liquid chromatography-atmospheric pressure chemical ionization-tandem mass spectrometry (HPLC-APCI-MS/MS) for forensic applications. </w:t>
      </w:r>
      <w:r w:rsidRPr="00B46474">
        <w:rPr>
          <w:rFonts w:ascii="Times New Roman" w:hAnsi="Times New Roman"/>
          <w:i/>
          <w:noProof/>
          <w:sz w:val="20"/>
          <w:szCs w:val="20"/>
        </w:rPr>
        <w:t>Journal of Forensic Sciences</w:t>
      </w:r>
      <w:r w:rsidRPr="00B46474">
        <w:rPr>
          <w:rFonts w:ascii="Times New Roman" w:hAnsi="Times New Roman"/>
          <w:noProof/>
          <w:sz w:val="20"/>
          <w:szCs w:val="20"/>
        </w:rPr>
        <w:t>, 49(6): 1230 – 1236.</w:t>
      </w:r>
    </w:p>
    <w:p w:rsidR="00C3674B" w:rsidRPr="00B46474" w:rsidRDefault="00C3674B" w:rsidP="00C3674B">
      <w:pPr>
        <w:pStyle w:val="ListParagraph"/>
        <w:numPr>
          <w:ilvl w:val="0"/>
          <w:numId w:val="1"/>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Oehrle, S. A., (1996). Analysis of nitramine and nitroaromatic explosives by capillary electrophoresis. </w:t>
      </w:r>
      <w:r w:rsidRPr="00B46474">
        <w:rPr>
          <w:rFonts w:ascii="Times New Roman" w:hAnsi="Times New Roman"/>
          <w:i/>
          <w:noProof/>
          <w:sz w:val="20"/>
          <w:szCs w:val="20"/>
        </w:rPr>
        <w:t>Journal of Chromatography A</w:t>
      </w:r>
      <w:r w:rsidRPr="00B46474">
        <w:rPr>
          <w:rFonts w:ascii="Times New Roman" w:hAnsi="Times New Roman"/>
          <w:noProof/>
          <w:sz w:val="20"/>
          <w:szCs w:val="20"/>
        </w:rPr>
        <w:t>, 745(1-2): 233 – 237.</w:t>
      </w:r>
    </w:p>
    <w:p w:rsidR="00C3674B" w:rsidRPr="00B46474" w:rsidRDefault="00C3674B" w:rsidP="00C3674B">
      <w:pPr>
        <w:pStyle w:val="ListParagraph"/>
        <w:numPr>
          <w:ilvl w:val="0"/>
          <w:numId w:val="1"/>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Lang, G.-H. L. and Boyle, K. M. (2009). The analysis of black powder substitutes containing ascorbic acid by ion chromatography/mass spectrometry. </w:t>
      </w:r>
      <w:r w:rsidRPr="00B46474">
        <w:rPr>
          <w:rFonts w:ascii="Times New Roman" w:hAnsi="Times New Roman"/>
          <w:i/>
          <w:noProof/>
          <w:sz w:val="20"/>
          <w:szCs w:val="20"/>
        </w:rPr>
        <w:t>Journal of Forensic Sciences</w:t>
      </w:r>
      <w:r w:rsidRPr="00B46474">
        <w:rPr>
          <w:rFonts w:ascii="Times New Roman" w:hAnsi="Times New Roman"/>
          <w:noProof/>
          <w:sz w:val="20"/>
          <w:szCs w:val="20"/>
        </w:rPr>
        <w:t>, 54(6): 1315 – 1322.</w:t>
      </w:r>
    </w:p>
    <w:p w:rsidR="00C3674B" w:rsidRPr="00B46474" w:rsidRDefault="00C3674B" w:rsidP="00C3674B">
      <w:pPr>
        <w:pStyle w:val="ListParagraph"/>
        <w:numPr>
          <w:ilvl w:val="0"/>
          <w:numId w:val="1"/>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Sun, J., Shu, X., Liu, Y., Zhang, H., Liu, X., Jiang, Y., Kang, B., Xue, C. and Song, G. (2011). Investigation on the thermal expansion and theoretical density of 1,3,5</w:t>
      </w:r>
      <w:r w:rsidRPr="00B46474">
        <w:rPr>
          <w:rFonts w:ascii="Cambria Math" w:hAnsi="Cambria Math" w:cs="Cambria Math"/>
          <w:noProof/>
          <w:sz w:val="20"/>
          <w:szCs w:val="20"/>
        </w:rPr>
        <w:t>‐</w:t>
      </w:r>
      <w:r w:rsidRPr="00B46474">
        <w:rPr>
          <w:rFonts w:ascii="Times New Roman" w:hAnsi="Times New Roman"/>
          <w:noProof/>
          <w:sz w:val="20"/>
          <w:szCs w:val="20"/>
        </w:rPr>
        <w:t>trinitro</w:t>
      </w:r>
      <w:r w:rsidRPr="00B46474">
        <w:rPr>
          <w:rFonts w:ascii="Cambria Math" w:hAnsi="Cambria Math" w:cs="Cambria Math"/>
          <w:noProof/>
          <w:sz w:val="20"/>
          <w:szCs w:val="20"/>
        </w:rPr>
        <w:t>‐</w:t>
      </w:r>
      <w:r w:rsidRPr="00B46474">
        <w:rPr>
          <w:rFonts w:ascii="Times New Roman" w:hAnsi="Times New Roman"/>
          <w:noProof/>
          <w:sz w:val="20"/>
          <w:szCs w:val="20"/>
        </w:rPr>
        <w:t>1,3,5</w:t>
      </w:r>
      <w:r w:rsidRPr="00B46474">
        <w:rPr>
          <w:rFonts w:ascii="Cambria Math" w:hAnsi="Cambria Math" w:cs="Cambria Math"/>
          <w:noProof/>
          <w:sz w:val="20"/>
          <w:szCs w:val="20"/>
        </w:rPr>
        <w:t>‐</w:t>
      </w:r>
      <w:r w:rsidRPr="00B46474">
        <w:rPr>
          <w:rFonts w:ascii="Times New Roman" w:hAnsi="Times New Roman"/>
          <w:noProof/>
          <w:sz w:val="20"/>
          <w:szCs w:val="20"/>
        </w:rPr>
        <w:t xml:space="preserve">triazacyclohexane. </w:t>
      </w:r>
      <w:r w:rsidRPr="00B46474">
        <w:rPr>
          <w:rFonts w:ascii="Times New Roman" w:hAnsi="Times New Roman"/>
          <w:i/>
          <w:iCs/>
          <w:noProof/>
          <w:sz w:val="20"/>
          <w:szCs w:val="20"/>
        </w:rPr>
        <w:t>Propellants, Explosives, Pyrotechnics</w:t>
      </w:r>
      <w:r w:rsidRPr="00B46474">
        <w:rPr>
          <w:rFonts w:ascii="Times New Roman" w:hAnsi="Times New Roman"/>
          <w:noProof/>
          <w:sz w:val="20"/>
          <w:szCs w:val="20"/>
        </w:rPr>
        <w:t>, 36(4): 341 – 346.</w:t>
      </w:r>
    </w:p>
    <w:p w:rsidR="00C3674B" w:rsidRPr="00B46474" w:rsidRDefault="00C3674B" w:rsidP="00C3674B">
      <w:pPr>
        <w:pStyle w:val="ListParagraph"/>
        <w:numPr>
          <w:ilvl w:val="0"/>
          <w:numId w:val="1"/>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Koudryashov, V. I., Serebryakov, A. S. and Smirnov, V. V. (2006). Investigation of possibility to detect the detonators of the explosive devices by means of EC XRF approach, in detection and disposal of improvised explosives, Schubert, H. and Kuznetsov, A. Editors, </w:t>
      </w:r>
      <w:r w:rsidRPr="00B46474">
        <w:rPr>
          <w:rFonts w:ascii="Times New Roman" w:hAnsi="Times New Roman"/>
          <w:i/>
          <w:noProof/>
          <w:sz w:val="20"/>
          <w:szCs w:val="20"/>
        </w:rPr>
        <w:t>Springer Netherlands</w:t>
      </w:r>
      <w:r w:rsidRPr="00B46474">
        <w:rPr>
          <w:rFonts w:ascii="Times New Roman" w:hAnsi="Times New Roman"/>
          <w:noProof/>
          <w:sz w:val="20"/>
          <w:szCs w:val="20"/>
        </w:rPr>
        <w:t>: pp. 223 – 226.</w:t>
      </w:r>
    </w:p>
    <w:p w:rsidR="00C3674B" w:rsidRPr="00B46474" w:rsidRDefault="00C3674B" w:rsidP="00C3674B">
      <w:pPr>
        <w:pStyle w:val="ListParagraph"/>
        <w:numPr>
          <w:ilvl w:val="0"/>
          <w:numId w:val="1"/>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Kleiböhmer, W., K. Cammann, J. Robert, and Mussenbrock, E. (1993). Determination of explosives residues in soils by micellar electrokinetic capillary chromatography and high-performance liquid chromatography: A comparative study. </w:t>
      </w:r>
      <w:r w:rsidRPr="00B46474">
        <w:rPr>
          <w:rFonts w:ascii="Times New Roman" w:hAnsi="Times New Roman"/>
          <w:i/>
          <w:noProof/>
          <w:sz w:val="20"/>
          <w:szCs w:val="20"/>
        </w:rPr>
        <w:t>Journal of Chromatography A</w:t>
      </w:r>
      <w:r w:rsidRPr="00B46474">
        <w:rPr>
          <w:rFonts w:ascii="Times New Roman" w:hAnsi="Times New Roman"/>
          <w:noProof/>
          <w:sz w:val="20"/>
          <w:szCs w:val="20"/>
        </w:rPr>
        <w:t>, 638(2): 349 – 356.</w:t>
      </w:r>
    </w:p>
    <w:p w:rsidR="00C3674B" w:rsidRPr="00B46474" w:rsidRDefault="00C3674B" w:rsidP="00C3674B">
      <w:pPr>
        <w:pStyle w:val="ListParagraph"/>
        <w:numPr>
          <w:ilvl w:val="0"/>
          <w:numId w:val="1"/>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Smedts, B. R., Baeyens, W. and De Bisschop, H. C. (2003). Separation of arsines and trinitrotoluene by reversed phase high performance liquid chromatography and micellar electrokinetic capillary chromatography. </w:t>
      </w:r>
      <w:r w:rsidRPr="00B46474">
        <w:rPr>
          <w:rFonts w:ascii="Times New Roman" w:hAnsi="Times New Roman"/>
          <w:i/>
          <w:noProof/>
          <w:sz w:val="20"/>
          <w:szCs w:val="20"/>
        </w:rPr>
        <w:t>Analytica Chimica Acta</w:t>
      </w:r>
      <w:r w:rsidRPr="00B46474">
        <w:rPr>
          <w:rFonts w:ascii="Times New Roman" w:hAnsi="Times New Roman"/>
          <w:noProof/>
          <w:sz w:val="20"/>
          <w:szCs w:val="20"/>
        </w:rPr>
        <w:t>, 495(1-2): 239 – 247.</w:t>
      </w:r>
    </w:p>
    <w:p w:rsidR="00C3674B" w:rsidRPr="00C3674B" w:rsidRDefault="00C3674B" w:rsidP="00C3674B">
      <w:pPr>
        <w:spacing w:after="0" w:line="240" w:lineRule="auto"/>
        <w:jc w:val="both"/>
        <w:rPr>
          <w:rFonts w:ascii="Times New Roman" w:hAnsi="Times New Roman"/>
          <w:sz w:val="20"/>
          <w:szCs w:val="20"/>
          <w:lang w:val="en-MY" w:eastAsia="en-MY"/>
        </w:rPr>
      </w:pPr>
    </w:p>
    <w:sectPr w:rsidR="00C3674B" w:rsidRPr="00C3674B" w:rsidSect="00C3674B">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50443B"/>
    <w:multiLevelType w:val="hybridMultilevel"/>
    <w:tmpl w:val="3E825BC6"/>
    <w:lvl w:ilvl="0" w:tplc="882442FC">
      <w:start w:val="1"/>
      <w:numFmt w:val="decimal"/>
      <w:lvlText w:val="%1."/>
      <w:lvlJc w:val="left"/>
      <w:pPr>
        <w:ind w:left="1068" w:hanging="70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74B"/>
    <w:rsid w:val="001762F8"/>
    <w:rsid w:val="003C03E8"/>
    <w:rsid w:val="005F1B7D"/>
    <w:rsid w:val="00C3674B"/>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674B"/>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t-card-ttl-txt">
    <w:name w:val="gt-card-ttl-txt"/>
    <w:basedOn w:val="DefaultParagraphFont"/>
    <w:rsid w:val="00C3674B"/>
  </w:style>
  <w:style w:type="paragraph" w:styleId="ListParagraph">
    <w:name w:val="List Paragraph"/>
    <w:basedOn w:val="Normal"/>
    <w:uiPriority w:val="34"/>
    <w:qFormat/>
    <w:rsid w:val="00C3674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674B"/>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t-card-ttl-txt">
    <w:name w:val="gt-card-ttl-txt"/>
    <w:basedOn w:val="DefaultParagraphFont"/>
    <w:rsid w:val="00C3674B"/>
  </w:style>
  <w:style w:type="paragraph" w:styleId="ListParagraph">
    <w:name w:val="List Paragraph"/>
    <w:basedOn w:val="Normal"/>
    <w:uiPriority w:val="34"/>
    <w:qFormat/>
    <w:rsid w:val="00C367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3626</Words>
  <Characters>21215</Characters>
  <Application>Microsoft Office Word</Application>
  <DocSecurity>0</DocSecurity>
  <Lines>365</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3</cp:revision>
  <dcterms:created xsi:type="dcterms:W3CDTF">2017-02-21T14:57:00Z</dcterms:created>
  <dcterms:modified xsi:type="dcterms:W3CDTF">2017-03-28T15:53:00Z</dcterms:modified>
</cp:coreProperties>
</file>