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492" w:rsidRDefault="00774492" w:rsidP="00774492">
      <w:pPr>
        <w:adjustRightInd w:val="0"/>
        <w:spacing w:after="0" w:line="240" w:lineRule="auto"/>
        <w:rPr>
          <w:rFonts w:ascii="Times New Roman" w:hAnsi="Times New Roman"/>
          <w:iCs/>
          <w:sz w:val="24"/>
          <w:szCs w:val="24"/>
        </w:rPr>
      </w:pPr>
      <w:r>
        <w:rPr>
          <w:rFonts w:ascii="Times New Roman" w:hAnsi="Times New Roman"/>
          <w:iCs/>
          <w:sz w:val="24"/>
          <w:szCs w:val="24"/>
        </w:rPr>
        <w:t>Malaysian Journal of Analytical Sciences Vol 21 No 1 (2017): 173 - 181</w:t>
      </w:r>
    </w:p>
    <w:p w:rsidR="00774492" w:rsidRDefault="00774492" w:rsidP="00774492">
      <w:pPr>
        <w:adjustRightInd w:val="0"/>
        <w:spacing w:after="0" w:line="240" w:lineRule="auto"/>
        <w:rPr>
          <w:rFonts w:ascii="Times New Roman" w:hAnsi="Times New Roman"/>
          <w:iCs/>
          <w:sz w:val="24"/>
          <w:szCs w:val="24"/>
        </w:rPr>
      </w:pPr>
    </w:p>
    <w:p w:rsidR="00774492" w:rsidRDefault="00774492" w:rsidP="00774492">
      <w:pPr>
        <w:adjustRightInd w:val="0"/>
        <w:spacing w:after="0" w:line="240" w:lineRule="auto"/>
        <w:rPr>
          <w:rFonts w:ascii="Times New Roman" w:hAnsi="Times New Roman"/>
          <w:iCs/>
          <w:sz w:val="24"/>
          <w:szCs w:val="24"/>
        </w:rPr>
      </w:pPr>
    </w:p>
    <w:p w:rsidR="00774492" w:rsidRPr="00774492" w:rsidRDefault="00774492" w:rsidP="00774492">
      <w:pPr>
        <w:adjustRightInd w:val="0"/>
        <w:spacing w:after="0" w:line="240" w:lineRule="auto"/>
        <w:rPr>
          <w:rFonts w:ascii="Times New Roman" w:hAnsi="Times New Roman"/>
          <w:iCs/>
          <w:sz w:val="24"/>
          <w:szCs w:val="24"/>
        </w:rPr>
      </w:pPr>
    </w:p>
    <w:p w:rsidR="00774492" w:rsidRDefault="00774492" w:rsidP="00774492">
      <w:pPr>
        <w:adjustRightInd w:val="0"/>
        <w:spacing w:after="0" w:line="240" w:lineRule="auto"/>
        <w:jc w:val="center"/>
        <w:rPr>
          <w:rFonts w:ascii="Times New Roman" w:hAnsi="Times New Roman"/>
          <w:iCs/>
          <w:sz w:val="28"/>
          <w:szCs w:val="28"/>
        </w:rPr>
      </w:pPr>
      <w:r w:rsidRPr="0026310A">
        <w:rPr>
          <w:rFonts w:ascii="Times New Roman" w:hAnsi="Times New Roman"/>
          <w:iCs/>
          <w:sz w:val="28"/>
          <w:szCs w:val="28"/>
        </w:rPr>
        <w:t xml:space="preserve">EFFECT </w:t>
      </w:r>
      <w:r>
        <w:rPr>
          <w:rFonts w:ascii="Times New Roman" w:hAnsi="Times New Roman"/>
          <w:iCs/>
          <w:sz w:val="28"/>
          <w:szCs w:val="28"/>
        </w:rPr>
        <w:t>OF CALCINATION TEMPERATURE ON Zn</w:t>
      </w:r>
      <w:r w:rsidRPr="0026310A">
        <w:rPr>
          <w:rFonts w:ascii="Times New Roman" w:hAnsi="Times New Roman"/>
          <w:iCs/>
          <w:sz w:val="28"/>
          <w:szCs w:val="28"/>
        </w:rPr>
        <w:t>O/TIO</w:t>
      </w:r>
      <w:r w:rsidRPr="0026310A">
        <w:rPr>
          <w:rFonts w:ascii="Times New Roman" w:hAnsi="Times New Roman"/>
          <w:iCs/>
          <w:sz w:val="28"/>
          <w:szCs w:val="28"/>
          <w:vertAlign w:val="subscript"/>
        </w:rPr>
        <w:t>2</w:t>
      </w:r>
      <w:r w:rsidRPr="0026310A">
        <w:rPr>
          <w:rFonts w:ascii="Times New Roman" w:hAnsi="Times New Roman"/>
          <w:iCs/>
          <w:sz w:val="28"/>
          <w:szCs w:val="28"/>
        </w:rPr>
        <w:t xml:space="preserve"> </w:t>
      </w:r>
      <w:r w:rsidRPr="0026310A">
        <w:rPr>
          <w:rFonts w:ascii="Times New Roman" w:hAnsi="Times New Roman"/>
          <w:bCs/>
          <w:sz w:val="28"/>
          <w:szCs w:val="28"/>
        </w:rPr>
        <w:t xml:space="preserve">COMPOSITE IN </w:t>
      </w:r>
      <w:r w:rsidRPr="0026310A">
        <w:rPr>
          <w:rFonts w:ascii="Times New Roman" w:hAnsi="Times New Roman"/>
          <w:iCs/>
          <w:sz w:val="28"/>
          <w:szCs w:val="28"/>
        </w:rPr>
        <w:t>PHOTOCATALYTIC TREATMENT OF PHENOL UNDER VISIBLE LIGHT</w:t>
      </w:r>
    </w:p>
    <w:p w:rsidR="00774492" w:rsidRPr="00133C90" w:rsidRDefault="00774492" w:rsidP="00774492">
      <w:pPr>
        <w:adjustRightInd w:val="0"/>
        <w:spacing w:after="0" w:line="240" w:lineRule="auto"/>
        <w:jc w:val="center"/>
        <w:rPr>
          <w:rFonts w:ascii="Times New Roman" w:hAnsi="Times New Roman"/>
          <w:iCs/>
          <w:sz w:val="24"/>
          <w:szCs w:val="24"/>
        </w:rPr>
      </w:pPr>
    </w:p>
    <w:p w:rsidR="00774492" w:rsidRPr="004F350C" w:rsidRDefault="00774492" w:rsidP="00774492">
      <w:pPr>
        <w:spacing w:after="0" w:line="240" w:lineRule="auto"/>
        <w:jc w:val="center"/>
        <w:outlineLvl w:val="0"/>
        <w:rPr>
          <w:rFonts w:ascii="Times New Roman" w:hAnsi="Times New Roman"/>
          <w:sz w:val="24"/>
        </w:rPr>
      </w:pPr>
      <w:r>
        <w:rPr>
          <w:rFonts w:ascii="Times New Roman" w:hAnsi="Times New Roman"/>
          <w:sz w:val="24"/>
        </w:rPr>
        <w:t>(Kesan Pengkalsinan Suhu ke atas Komposit ZnO/TiO</w:t>
      </w:r>
      <w:r w:rsidRPr="0026310A">
        <w:rPr>
          <w:rFonts w:ascii="Times New Roman" w:hAnsi="Times New Roman"/>
          <w:sz w:val="24"/>
          <w:vertAlign w:val="subscript"/>
        </w:rPr>
        <w:t>2</w:t>
      </w:r>
      <w:r>
        <w:rPr>
          <w:rFonts w:ascii="Times New Roman" w:hAnsi="Times New Roman"/>
          <w:sz w:val="24"/>
          <w:vertAlign w:val="subscript"/>
        </w:rPr>
        <w:t xml:space="preserve"> </w:t>
      </w:r>
      <w:r>
        <w:rPr>
          <w:rFonts w:ascii="Times New Roman" w:hAnsi="Times New Roman"/>
          <w:sz w:val="24"/>
        </w:rPr>
        <w:t>untuk Menyingkirkan Fenol Melalui Fotopemangkin di bawah Cahaya Nampak)</w:t>
      </w:r>
    </w:p>
    <w:p w:rsidR="00774492" w:rsidRPr="00133C90" w:rsidRDefault="00774492" w:rsidP="00774492">
      <w:pPr>
        <w:spacing w:after="0" w:line="240" w:lineRule="auto"/>
        <w:jc w:val="center"/>
        <w:outlineLvl w:val="0"/>
        <w:rPr>
          <w:rFonts w:ascii="Times New Roman" w:hAnsi="Times New Roman"/>
          <w:b/>
          <w:color w:val="548DD4" w:themeColor="text2" w:themeTint="99"/>
          <w:sz w:val="20"/>
          <w:szCs w:val="20"/>
        </w:rPr>
      </w:pPr>
    </w:p>
    <w:p w:rsidR="00774492" w:rsidRPr="00133C90" w:rsidRDefault="00774492" w:rsidP="00774492">
      <w:pPr>
        <w:spacing w:after="0" w:line="240" w:lineRule="auto"/>
        <w:jc w:val="center"/>
        <w:outlineLvl w:val="0"/>
        <w:rPr>
          <w:rFonts w:ascii="Times New Roman" w:hAnsi="Times New Roman"/>
          <w:bCs/>
          <w:sz w:val="20"/>
          <w:szCs w:val="20"/>
          <w:vertAlign w:val="superscript"/>
        </w:rPr>
      </w:pPr>
      <w:r w:rsidRPr="00133C90">
        <w:rPr>
          <w:rFonts w:ascii="Times New Roman" w:hAnsi="Times New Roman"/>
          <w:bCs/>
          <w:sz w:val="20"/>
          <w:szCs w:val="20"/>
        </w:rPr>
        <w:t>Nur Syazrin Amalina Abdullah*, Sufian So’aib, Jaganatthan Krishnan</w:t>
      </w:r>
    </w:p>
    <w:p w:rsidR="00774492" w:rsidRPr="00774492" w:rsidRDefault="00774492" w:rsidP="00774492">
      <w:pPr>
        <w:spacing w:after="0" w:line="240" w:lineRule="auto"/>
        <w:jc w:val="center"/>
        <w:rPr>
          <w:rFonts w:ascii="Times New Roman" w:hAnsi="Times New Roman"/>
          <w:noProof/>
          <w:sz w:val="20"/>
          <w:szCs w:val="20"/>
          <w:lang w:bidi="ar-SA"/>
        </w:rPr>
      </w:pPr>
    </w:p>
    <w:p w:rsidR="00774492" w:rsidRPr="00774492" w:rsidRDefault="00774492" w:rsidP="00774492">
      <w:pPr>
        <w:spacing w:after="0" w:line="240" w:lineRule="auto"/>
        <w:jc w:val="center"/>
        <w:outlineLvl w:val="0"/>
        <w:rPr>
          <w:rFonts w:ascii="Times New Roman" w:hAnsi="Times New Roman"/>
          <w:i/>
          <w:sz w:val="20"/>
          <w:szCs w:val="20"/>
        </w:rPr>
      </w:pPr>
      <w:r w:rsidRPr="00774492">
        <w:rPr>
          <w:rFonts w:ascii="Times New Roman" w:hAnsi="Times New Roman"/>
          <w:i/>
          <w:sz w:val="20"/>
          <w:szCs w:val="20"/>
        </w:rPr>
        <w:t>Faculty of Chemical Engineering,</w:t>
      </w:r>
    </w:p>
    <w:p w:rsidR="00774492" w:rsidRPr="00774492" w:rsidRDefault="00774492" w:rsidP="00774492">
      <w:pPr>
        <w:spacing w:after="0" w:line="240" w:lineRule="auto"/>
        <w:jc w:val="center"/>
        <w:outlineLvl w:val="0"/>
        <w:rPr>
          <w:rFonts w:ascii="Times New Roman" w:hAnsi="Times New Roman"/>
          <w:i/>
          <w:sz w:val="20"/>
          <w:szCs w:val="20"/>
        </w:rPr>
      </w:pPr>
      <w:r w:rsidRPr="00774492">
        <w:rPr>
          <w:rFonts w:ascii="Times New Roman" w:hAnsi="Times New Roman"/>
          <w:i/>
          <w:sz w:val="20"/>
          <w:szCs w:val="20"/>
        </w:rPr>
        <w:t>Universiti Teknologi Mara, 40450 Shah Alam, Selangor, Malaysia</w:t>
      </w:r>
    </w:p>
    <w:p w:rsidR="00774492" w:rsidRPr="00774492" w:rsidRDefault="00774492" w:rsidP="00774492">
      <w:pPr>
        <w:spacing w:after="0" w:line="240" w:lineRule="auto"/>
        <w:jc w:val="center"/>
        <w:rPr>
          <w:rFonts w:ascii="Times New Roman" w:hAnsi="Times New Roman"/>
          <w:noProof/>
          <w:sz w:val="20"/>
          <w:szCs w:val="20"/>
          <w:lang w:bidi="ar-SA"/>
        </w:rPr>
      </w:pPr>
    </w:p>
    <w:p w:rsidR="00774492" w:rsidRPr="00774492" w:rsidRDefault="00774492" w:rsidP="00774492">
      <w:pPr>
        <w:spacing w:after="0" w:line="240" w:lineRule="auto"/>
        <w:jc w:val="center"/>
        <w:rPr>
          <w:rFonts w:ascii="Times New Roman" w:hAnsi="Times New Roman"/>
          <w:i/>
          <w:noProof/>
          <w:sz w:val="20"/>
          <w:szCs w:val="20"/>
          <w:lang w:bidi="ar-SA"/>
        </w:rPr>
      </w:pPr>
      <w:r w:rsidRPr="00774492">
        <w:rPr>
          <w:rFonts w:ascii="Times New Roman" w:hAnsi="Times New Roman"/>
          <w:i/>
          <w:noProof/>
          <w:sz w:val="20"/>
          <w:szCs w:val="20"/>
          <w:lang w:bidi="ar-SA"/>
        </w:rPr>
        <w:t xml:space="preserve">*Corresponding author: </w:t>
      </w:r>
      <w:r w:rsidRPr="00774492">
        <w:rPr>
          <w:rFonts w:ascii="Times New Roman" w:hAnsi="Times New Roman"/>
          <w:bCs/>
          <w:i/>
          <w:sz w:val="20"/>
          <w:szCs w:val="20"/>
        </w:rPr>
        <w:t>syaz_pingu@yahoo.com</w:t>
      </w:r>
    </w:p>
    <w:p w:rsidR="00774492" w:rsidRPr="00774492" w:rsidRDefault="00774492" w:rsidP="00774492">
      <w:pPr>
        <w:spacing w:after="0" w:line="240" w:lineRule="auto"/>
        <w:jc w:val="center"/>
        <w:rPr>
          <w:rFonts w:ascii="Times New Roman" w:hAnsi="Times New Roman"/>
          <w:noProof/>
          <w:sz w:val="20"/>
          <w:szCs w:val="20"/>
          <w:lang w:bidi="ar-SA"/>
        </w:rPr>
      </w:pPr>
    </w:p>
    <w:p w:rsidR="00774492" w:rsidRPr="00774492" w:rsidRDefault="00774492" w:rsidP="00774492">
      <w:pPr>
        <w:spacing w:after="0" w:line="240" w:lineRule="auto"/>
        <w:jc w:val="center"/>
        <w:rPr>
          <w:rFonts w:ascii="Times New Roman" w:hAnsi="Times New Roman"/>
          <w:noProof/>
          <w:sz w:val="20"/>
          <w:szCs w:val="20"/>
          <w:lang w:bidi="ar-SA"/>
        </w:rPr>
      </w:pPr>
    </w:p>
    <w:p w:rsidR="00774492" w:rsidRPr="00774492" w:rsidRDefault="00774492" w:rsidP="00774492">
      <w:pPr>
        <w:spacing w:after="0" w:line="240" w:lineRule="auto"/>
        <w:jc w:val="center"/>
        <w:rPr>
          <w:rFonts w:ascii="Times New Roman" w:hAnsi="Times New Roman"/>
          <w:noProof/>
          <w:sz w:val="20"/>
          <w:szCs w:val="20"/>
          <w:lang w:bidi="ar-SA"/>
        </w:rPr>
      </w:pPr>
      <w:r w:rsidRPr="00774492">
        <w:rPr>
          <w:rFonts w:ascii="Times New Roman" w:hAnsi="Times New Roman"/>
          <w:noProof/>
          <w:sz w:val="20"/>
          <w:szCs w:val="20"/>
          <w:lang w:bidi="ar-SA"/>
        </w:rPr>
        <w:t>Received: 21 October 2015; Accepted: 14 June 2016</w:t>
      </w:r>
    </w:p>
    <w:p w:rsidR="00774492" w:rsidRPr="00774492" w:rsidRDefault="00774492" w:rsidP="00774492">
      <w:pPr>
        <w:spacing w:after="0" w:line="240" w:lineRule="auto"/>
        <w:jc w:val="center"/>
        <w:rPr>
          <w:rFonts w:ascii="Times New Roman" w:hAnsi="Times New Roman"/>
          <w:noProof/>
          <w:sz w:val="20"/>
          <w:szCs w:val="20"/>
          <w:lang w:bidi="ar-SA"/>
        </w:rPr>
      </w:pPr>
    </w:p>
    <w:p w:rsidR="00774492" w:rsidRPr="00774492" w:rsidRDefault="00774492" w:rsidP="00774492">
      <w:pPr>
        <w:spacing w:after="0" w:line="240" w:lineRule="auto"/>
        <w:jc w:val="center"/>
        <w:rPr>
          <w:rFonts w:ascii="Times New Roman" w:hAnsi="Times New Roman"/>
          <w:noProof/>
          <w:sz w:val="20"/>
          <w:szCs w:val="20"/>
          <w:lang w:bidi="ar-SA"/>
        </w:rPr>
      </w:pPr>
    </w:p>
    <w:p w:rsidR="00774492" w:rsidRPr="00774492" w:rsidRDefault="00774492" w:rsidP="00774492">
      <w:pPr>
        <w:spacing w:after="0" w:line="240" w:lineRule="auto"/>
        <w:jc w:val="center"/>
        <w:rPr>
          <w:rFonts w:ascii="Times New Roman" w:hAnsi="Times New Roman"/>
          <w:b/>
          <w:noProof/>
          <w:sz w:val="20"/>
          <w:szCs w:val="20"/>
          <w:lang w:bidi="ar-SA"/>
        </w:rPr>
      </w:pPr>
      <w:r w:rsidRPr="00774492">
        <w:rPr>
          <w:rFonts w:ascii="Times New Roman" w:hAnsi="Times New Roman"/>
          <w:b/>
          <w:noProof/>
          <w:sz w:val="20"/>
          <w:szCs w:val="20"/>
          <w:lang w:bidi="ar-SA"/>
        </w:rPr>
        <w:t>Abstract</w:t>
      </w:r>
    </w:p>
    <w:p w:rsidR="00774492" w:rsidRPr="00774492" w:rsidRDefault="00774492" w:rsidP="00774492">
      <w:pPr>
        <w:spacing w:after="0" w:line="240" w:lineRule="auto"/>
        <w:jc w:val="both"/>
        <w:outlineLvl w:val="0"/>
        <w:rPr>
          <w:rFonts w:ascii="Times New Roman" w:hAnsi="Times New Roman"/>
          <w:sz w:val="20"/>
          <w:szCs w:val="20"/>
        </w:rPr>
      </w:pPr>
      <w:r w:rsidRPr="00774492">
        <w:rPr>
          <w:rFonts w:ascii="Times New Roman" w:hAnsi="Times New Roman"/>
          <w:sz w:val="20"/>
          <w:szCs w:val="20"/>
        </w:rPr>
        <w:t xml:space="preserve">Composite catalyst </w:t>
      </w:r>
      <w:r w:rsidRPr="00774492">
        <w:rPr>
          <w:rFonts w:ascii="Times New Roman" w:hAnsi="Times New Roman"/>
          <w:iCs/>
          <w:sz w:val="20"/>
          <w:szCs w:val="20"/>
        </w:rPr>
        <w:t>ZnO/TiO</w:t>
      </w:r>
      <w:r w:rsidRPr="00774492">
        <w:rPr>
          <w:rFonts w:ascii="Times New Roman" w:hAnsi="Times New Roman"/>
          <w:iCs/>
          <w:sz w:val="20"/>
          <w:szCs w:val="20"/>
          <w:vertAlign w:val="subscript"/>
        </w:rPr>
        <w:t>2</w:t>
      </w:r>
      <w:r w:rsidRPr="00774492">
        <w:rPr>
          <w:rFonts w:ascii="Times New Roman" w:hAnsi="Times New Roman"/>
          <w:bCs/>
          <w:sz w:val="20"/>
          <w:szCs w:val="20"/>
        </w:rPr>
        <w:t xml:space="preserve"> of molar</w:t>
      </w:r>
      <w:r w:rsidRPr="00774492">
        <w:rPr>
          <w:rFonts w:ascii="Times New Roman" w:hAnsi="Times New Roman"/>
          <w:sz w:val="20"/>
          <w:szCs w:val="20"/>
        </w:rPr>
        <w:t xml:space="preserve"> ratio 0.75% was synthesized via sol gel method. </w:t>
      </w:r>
      <w:r w:rsidRPr="00774492">
        <w:rPr>
          <w:rFonts w:ascii="Times New Roman" w:hAnsi="Times New Roman"/>
          <w:sz w:val="20"/>
          <w:szCs w:val="20"/>
          <w:shd w:val="clear" w:color="auto" w:fill="FFFFFF"/>
        </w:rPr>
        <w:t xml:space="preserve">The effect of preparation method on the crystal morphology was investigated. The catalyst particles were calcinated </w:t>
      </w:r>
      <w:r w:rsidRPr="00774492">
        <w:rPr>
          <w:rFonts w:ascii="Times New Roman" w:hAnsi="Times New Roman"/>
          <w:sz w:val="20"/>
          <w:szCs w:val="20"/>
        </w:rPr>
        <w:t xml:space="preserve">at 500 </w:t>
      </w:r>
      <w:r w:rsidRPr="00774492">
        <w:rPr>
          <w:rFonts w:ascii="Times New Roman" w:hAnsi="Times New Roman"/>
          <w:sz w:val="20"/>
          <w:szCs w:val="20"/>
          <w:vertAlign w:val="superscript"/>
        </w:rPr>
        <w:t>o</w:t>
      </w:r>
      <w:r w:rsidRPr="00774492">
        <w:rPr>
          <w:rFonts w:ascii="Times New Roman" w:hAnsi="Times New Roman"/>
          <w:sz w:val="20"/>
          <w:szCs w:val="20"/>
        </w:rPr>
        <w:t xml:space="preserve">C,550 </w:t>
      </w:r>
      <w:r w:rsidRPr="00774492">
        <w:rPr>
          <w:rFonts w:ascii="Times New Roman" w:hAnsi="Times New Roman"/>
          <w:sz w:val="20"/>
          <w:szCs w:val="20"/>
          <w:vertAlign w:val="superscript"/>
        </w:rPr>
        <w:t>o</w:t>
      </w:r>
      <w:r w:rsidRPr="00774492">
        <w:rPr>
          <w:rFonts w:ascii="Times New Roman" w:hAnsi="Times New Roman"/>
          <w:sz w:val="20"/>
          <w:szCs w:val="20"/>
        </w:rPr>
        <w:t>C and 600 °C for 3 hours.</w:t>
      </w:r>
      <w:r w:rsidRPr="00774492">
        <w:rPr>
          <w:rFonts w:ascii="Times New Roman" w:eastAsia="Arial Unicode MS" w:hAnsi="Times New Roman"/>
          <w:sz w:val="20"/>
          <w:szCs w:val="20"/>
          <w:shd w:val="clear" w:color="auto" w:fill="FFFFFF"/>
        </w:rPr>
        <w:t xml:space="preserve"> The XRD results revealed that calcination temperature controls the crystalline phase in terms of</w:t>
      </w:r>
      <w:r w:rsidRPr="00774492">
        <w:rPr>
          <w:rFonts w:ascii="Times New Roman" w:hAnsi="Times New Roman"/>
          <w:sz w:val="20"/>
          <w:szCs w:val="20"/>
        </w:rPr>
        <w:t xml:space="preserve"> homogeneity and surface area of catalyst produced. </w:t>
      </w:r>
      <w:r w:rsidRPr="00774492">
        <w:rPr>
          <w:rFonts w:ascii="Times New Roman" w:eastAsia="Arial Unicode MS" w:hAnsi="Times New Roman"/>
          <w:sz w:val="20"/>
          <w:szCs w:val="20"/>
          <w:shd w:val="clear" w:color="auto" w:fill="FFFFFF"/>
        </w:rPr>
        <w:t>The particle size was found to increase with calcination temperature suggesting the effect of different calcination temperatures on catalytic  activity  for  complete degradation of phenol</w:t>
      </w:r>
      <w:r w:rsidRPr="00774492">
        <w:rPr>
          <w:rFonts w:ascii="Times New Roman" w:eastAsia="Arial Unicode MS" w:hAnsi="Times New Roman"/>
          <w:sz w:val="20"/>
          <w:szCs w:val="20"/>
        </w:rPr>
        <w:t xml:space="preserve">. </w:t>
      </w:r>
      <w:r w:rsidRPr="00774492">
        <w:rPr>
          <w:rFonts w:ascii="Times New Roman" w:hAnsi="Times New Roman"/>
          <w:sz w:val="20"/>
          <w:szCs w:val="20"/>
        </w:rPr>
        <w:t>The result found that ZnO/TiO</w:t>
      </w:r>
      <w:r w:rsidRPr="00774492">
        <w:rPr>
          <w:rFonts w:ascii="Times New Roman" w:hAnsi="Times New Roman"/>
          <w:sz w:val="20"/>
          <w:szCs w:val="20"/>
          <w:vertAlign w:val="subscript"/>
        </w:rPr>
        <w:t>2</w:t>
      </w:r>
      <w:r w:rsidRPr="00774492">
        <w:rPr>
          <w:rFonts w:ascii="Times New Roman" w:hAnsi="Times New Roman"/>
          <w:sz w:val="20"/>
          <w:szCs w:val="20"/>
        </w:rPr>
        <w:t xml:space="preserve"> catalyst calcinated at 600 </w:t>
      </w:r>
      <w:r w:rsidRPr="00774492">
        <w:rPr>
          <w:rFonts w:ascii="Times New Roman" w:hAnsi="Times New Roman"/>
          <w:sz w:val="20"/>
          <w:szCs w:val="20"/>
          <w:vertAlign w:val="superscript"/>
        </w:rPr>
        <w:t>o</w:t>
      </w:r>
      <w:r w:rsidRPr="00774492">
        <w:rPr>
          <w:rFonts w:ascii="Times New Roman" w:hAnsi="Times New Roman"/>
          <w:sz w:val="20"/>
          <w:szCs w:val="20"/>
        </w:rPr>
        <w:t xml:space="preserve">C resulted in 70% phenol degradation within five hours of irradiation time under visible light. The kinetic behavior of phenol degradation was found to fit with pseudo first order Langmuir-Hinshelwood kinetic model. </w:t>
      </w:r>
    </w:p>
    <w:p w:rsidR="00774492" w:rsidRPr="00774492" w:rsidRDefault="00774492" w:rsidP="00774492">
      <w:pPr>
        <w:spacing w:after="0" w:line="240" w:lineRule="auto"/>
        <w:jc w:val="both"/>
        <w:rPr>
          <w:rFonts w:ascii="Times New Roman" w:hAnsi="Times New Roman"/>
          <w:b/>
          <w:sz w:val="20"/>
          <w:szCs w:val="20"/>
        </w:rPr>
      </w:pPr>
    </w:p>
    <w:p w:rsidR="00774492" w:rsidRPr="00774492" w:rsidRDefault="00774492" w:rsidP="00774492">
      <w:pPr>
        <w:spacing w:after="0" w:line="240" w:lineRule="auto"/>
        <w:jc w:val="both"/>
        <w:rPr>
          <w:rFonts w:ascii="Times New Roman" w:hAnsi="Times New Roman"/>
          <w:sz w:val="20"/>
          <w:szCs w:val="20"/>
        </w:rPr>
      </w:pPr>
      <w:r w:rsidRPr="00774492">
        <w:rPr>
          <w:rFonts w:ascii="Times New Roman" w:hAnsi="Times New Roman"/>
          <w:b/>
          <w:sz w:val="20"/>
          <w:szCs w:val="20"/>
        </w:rPr>
        <w:t>Keywords</w:t>
      </w:r>
      <w:r w:rsidRPr="00774492">
        <w:rPr>
          <w:rFonts w:ascii="Times New Roman" w:hAnsi="Times New Roman"/>
          <w:sz w:val="20"/>
          <w:szCs w:val="20"/>
        </w:rPr>
        <w:t>:  sol gel, ZnO/TiO</w:t>
      </w:r>
      <w:r w:rsidRPr="00774492">
        <w:rPr>
          <w:rFonts w:ascii="Times New Roman" w:hAnsi="Times New Roman"/>
          <w:sz w:val="20"/>
          <w:szCs w:val="20"/>
          <w:vertAlign w:val="subscript"/>
        </w:rPr>
        <w:t>2</w:t>
      </w:r>
      <w:r w:rsidRPr="00774492">
        <w:rPr>
          <w:rFonts w:ascii="Times New Roman" w:hAnsi="Times New Roman"/>
          <w:sz w:val="20"/>
          <w:szCs w:val="20"/>
        </w:rPr>
        <w:t xml:space="preserve"> catalyst, photocatalytic degradation, visible light, kinetic </w:t>
      </w:r>
    </w:p>
    <w:p w:rsidR="00774492" w:rsidRPr="00774492" w:rsidRDefault="00774492" w:rsidP="00774492">
      <w:pPr>
        <w:spacing w:after="0" w:line="240" w:lineRule="auto"/>
        <w:jc w:val="center"/>
        <w:outlineLvl w:val="0"/>
        <w:rPr>
          <w:rFonts w:ascii="Times New Roman" w:hAnsi="Times New Roman"/>
          <w:b/>
          <w:color w:val="548DD4" w:themeColor="text2" w:themeTint="99"/>
          <w:sz w:val="20"/>
          <w:szCs w:val="20"/>
        </w:rPr>
      </w:pPr>
    </w:p>
    <w:p w:rsidR="00774492" w:rsidRPr="00774492" w:rsidRDefault="00774492" w:rsidP="00774492">
      <w:pPr>
        <w:spacing w:after="0" w:line="240" w:lineRule="auto"/>
        <w:jc w:val="center"/>
        <w:outlineLvl w:val="0"/>
        <w:rPr>
          <w:rFonts w:ascii="Times New Roman" w:hAnsi="Times New Roman"/>
          <w:b/>
          <w:noProof/>
          <w:sz w:val="20"/>
          <w:szCs w:val="20"/>
          <w:lang w:val="ms-MY"/>
        </w:rPr>
      </w:pPr>
      <w:r w:rsidRPr="00774492">
        <w:rPr>
          <w:rFonts w:ascii="Times New Roman" w:hAnsi="Times New Roman"/>
          <w:b/>
          <w:noProof/>
          <w:sz w:val="20"/>
          <w:szCs w:val="20"/>
          <w:lang w:val="ms-MY"/>
        </w:rPr>
        <w:t>Abstrak</w:t>
      </w:r>
    </w:p>
    <w:p w:rsidR="00774492" w:rsidRPr="00774492" w:rsidRDefault="00774492" w:rsidP="00774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0"/>
          <w:szCs w:val="20"/>
          <w:lang w:val="ms-MY"/>
        </w:rPr>
      </w:pPr>
      <w:r w:rsidRPr="00774492">
        <w:rPr>
          <w:rFonts w:ascii="Times New Roman" w:hAnsi="Times New Roman"/>
          <w:noProof/>
          <w:sz w:val="20"/>
          <w:szCs w:val="20"/>
          <w:lang w:val="ms-MY"/>
        </w:rPr>
        <w:t>Pemangkin komposit ZnO/TiO</w:t>
      </w:r>
      <w:r w:rsidRPr="00774492">
        <w:rPr>
          <w:rFonts w:ascii="Times New Roman" w:hAnsi="Times New Roman"/>
          <w:noProof/>
          <w:sz w:val="20"/>
          <w:szCs w:val="20"/>
          <w:vertAlign w:val="subscript"/>
          <w:lang w:val="ms-MY"/>
        </w:rPr>
        <w:t>2</w:t>
      </w:r>
      <w:r w:rsidRPr="00774492">
        <w:rPr>
          <w:rFonts w:ascii="Times New Roman" w:hAnsi="Times New Roman"/>
          <w:noProof/>
          <w:sz w:val="20"/>
          <w:szCs w:val="20"/>
          <w:lang w:val="ms-MY"/>
        </w:rPr>
        <w:t xml:space="preserve"> dengan 0.75% nisbah molar telah di sintesis melalui kaedah sol gel. Kesan kaedah penyediaan pada morfologi kristal itu telah di selidiki. Zarah-zarah pemangkin telah dikalsinkan pada suhu 500 </w:t>
      </w:r>
      <w:r w:rsidRPr="00774492">
        <w:rPr>
          <w:rFonts w:ascii="Times New Roman" w:hAnsi="Times New Roman"/>
          <w:noProof/>
          <w:sz w:val="20"/>
          <w:szCs w:val="20"/>
          <w:vertAlign w:val="superscript"/>
          <w:lang w:val="ms-MY"/>
        </w:rPr>
        <w:t>o</w:t>
      </w:r>
      <w:r w:rsidRPr="00774492">
        <w:rPr>
          <w:rFonts w:ascii="Times New Roman" w:hAnsi="Times New Roman"/>
          <w:noProof/>
          <w:sz w:val="20"/>
          <w:szCs w:val="20"/>
          <w:lang w:val="ms-MY"/>
        </w:rPr>
        <w:t xml:space="preserve">C, 550 </w:t>
      </w:r>
      <w:r w:rsidRPr="00774492">
        <w:rPr>
          <w:rFonts w:ascii="Times New Roman" w:hAnsi="Times New Roman"/>
          <w:noProof/>
          <w:sz w:val="20"/>
          <w:szCs w:val="20"/>
          <w:vertAlign w:val="superscript"/>
          <w:lang w:val="ms-MY"/>
        </w:rPr>
        <w:t>o</w:t>
      </w:r>
      <w:r w:rsidRPr="00774492">
        <w:rPr>
          <w:rFonts w:ascii="Times New Roman" w:hAnsi="Times New Roman"/>
          <w:noProof/>
          <w:sz w:val="20"/>
          <w:szCs w:val="20"/>
          <w:lang w:val="ms-MY"/>
        </w:rPr>
        <w:t xml:space="preserve">C dan 600 </w:t>
      </w:r>
      <w:r w:rsidRPr="00774492">
        <w:rPr>
          <w:rFonts w:ascii="Times New Roman" w:hAnsi="Times New Roman"/>
          <w:noProof/>
          <w:sz w:val="20"/>
          <w:szCs w:val="20"/>
          <w:vertAlign w:val="superscript"/>
          <w:lang w:val="ms-MY"/>
        </w:rPr>
        <w:t>o</w:t>
      </w:r>
      <w:r w:rsidRPr="00774492">
        <w:rPr>
          <w:rFonts w:ascii="Times New Roman" w:hAnsi="Times New Roman"/>
          <w:noProof/>
          <w:sz w:val="20"/>
          <w:szCs w:val="20"/>
          <w:lang w:val="ms-MY"/>
        </w:rPr>
        <w:t>C selama 3 jam. Keputusan XRD menunjukkan suhu pengkalsinan mengawal fasa kristal dari segi kesamaan dan kawasan permukaan pemangkin dihasilkan. Saiz zarah didapati meningkat sejajar dengan peningkatan suhu pengkalsinan mencadangkan kesan suhu pengkalsinan yang berbeza pada aktiviti pemangkin untuk penyingkiran penuh fenol. Keputusan mendapati pemangkin ZnO/TiO</w:t>
      </w:r>
      <w:r w:rsidRPr="00774492">
        <w:rPr>
          <w:rFonts w:ascii="Times New Roman" w:hAnsi="Times New Roman"/>
          <w:noProof/>
          <w:sz w:val="20"/>
          <w:szCs w:val="20"/>
          <w:vertAlign w:val="subscript"/>
          <w:lang w:val="ms-MY"/>
        </w:rPr>
        <w:t>2</w:t>
      </w:r>
      <w:r w:rsidRPr="00774492">
        <w:rPr>
          <w:rFonts w:ascii="Times New Roman" w:hAnsi="Times New Roman"/>
          <w:noProof/>
          <w:sz w:val="20"/>
          <w:szCs w:val="20"/>
          <w:lang w:val="ms-MY"/>
        </w:rPr>
        <w:t xml:space="preserve"> yang dikalsinkan pada 600 </w:t>
      </w:r>
      <w:r w:rsidRPr="00774492">
        <w:rPr>
          <w:rFonts w:ascii="Times New Roman" w:hAnsi="Times New Roman"/>
          <w:noProof/>
          <w:sz w:val="20"/>
          <w:szCs w:val="20"/>
          <w:vertAlign w:val="superscript"/>
          <w:lang w:val="ms-MY"/>
        </w:rPr>
        <w:t>o</w:t>
      </w:r>
      <w:r w:rsidRPr="00774492">
        <w:rPr>
          <w:rFonts w:ascii="Times New Roman" w:hAnsi="Times New Roman"/>
          <w:noProof/>
          <w:sz w:val="20"/>
          <w:szCs w:val="20"/>
          <w:lang w:val="ms-MY"/>
        </w:rPr>
        <w:t>C boleh menyebabkan 70% fenol terdegradasi bagi tempoh lima jam masa penyinaran di bawah cahaya nampak. Kelakuan kinetik degradasi fenol didapati sesuai dengan pseudo peringkat pertama model kinetik Langmuir - Hinshelwood.</w:t>
      </w:r>
    </w:p>
    <w:p w:rsidR="00774492" w:rsidRPr="00774492" w:rsidRDefault="00774492" w:rsidP="00774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0"/>
          <w:szCs w:val="20"/>
          <w:lang w:val="ms-MY"/>
        </w:rPr>
      </w:pPr>
    </w:p>
    <w:p w:rsidR="00DB77C1" w:rsidRDefault="00774492" w:rsidP="00774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0"/>
          <w:szCs w:val="20"/>
          <w:lang w:val="ms-MY"/>
        </w:rPr>
      </w:pPr>
      <w:r w:rsidRPr="00774492">
        <w:rPr>
          <w:rFonts w:ascii="Times New Roman" w:hAnsi="Times New Roman"/>
          <w:b/>
          <w:noProof/>
          <w:sz w:val="20"/>
          <w:szCs w:val="20"/>
          <w:lang w:val="ms-MY"/>
        </w:rPr>
        <w:t xml:space="preserve">Kata kunci:  </w:t>
      </w:r>
      <w:r w:rsidRPr="00774492">
        <w:rPr>
          <w:rFonts w:ascii="Times New Roman" w:hAnsi="Times New Roman"/>
          <w:noProof/>
          <w:sz w:val="20"/>
          <w:szCs w:val="20"/>
          <w:lang w:val="ms-MY"/>
        </w:rPr>
        <w:t>sol gel, mangkin ZnO/TiO</w:t>
      </w:r>
      <w:r w:rsidRPr="00774492">
        <w:rPr>
          <w:rFonts w:ascii="Times New Roman" w:hAnsi="Times New Roman"/>
          <w:noProof/>
          <w:sz w:val="20"/>
          <w:szCs w:val="20"/>
          <w:vertAlign w:val="subscript"/>
          <w:lang w:val="ms-MY"/>
        </w:rPr>
        <w:t>2</w:t>
      </w:r>
      <w:r w:rsidRPr="00774492">
        <w:rPr>
          <w:rFonts w:ascii="Times New Roman" w:hAnsi="Times New Roman"/>
          <w:noProof/>
          <w:sz w:val="20"/>
          <w:szCs w:val="20"/>
          <w:lang w:val="ms-MY"/>
        </w:rPr>
        <w:t>, degradasi fotomangkin, cahaya nampak, kinetik</w:t>
      </w:r>
    </w:p>
    <w:p w:rsidR="00774492" w:rsidRDefault="00774492" w:rsidP="00774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0"/>
          <w:szCs w:val="20"/>
          <w:lang w:val="ms-MY"/>
        </w:rPr>
      </w:pPr>
    </w:p>
    <w:p w:rsidR="00774492" w:rsidRPr="00F447A7" w:rsidRDefault="00774492" w:rsidP="0077449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74492" w:rsidRDefault="00774492" w:rsidP="00774492">
      <w:pPr>
        <w:pStyle w:val="EndNoteBibliography"/>
        <w:numPr>
          <w:ilvl w:val="0"/>
          <w:numId w:val="1"/>
        </w:numPr>
        <w:spacing w:after="0"/>
        <w:ind w:left="360"/>
        <w:rPr>
          <w:rFonts w:ascii="Times New Roman" w:hAnsi="Times New Roman"/>
          <w:sz w:val="20"/>
          <w:szCs w:val="20"/>
        </w:rPr>
      </w:pPr>
      <w:r w:rsidRPr="00656EF5">
        <w:rPr>
          <w:rFonts w:ascii="Times New Roman" w:hAnsi="Times New Roman"/>
          <w:sz w:val="20"/>
          <w:szCs w:val="20"/>
        </w:rPr>
        <w:t>Pera-Titus, M., Garcıa-Molina, V</w:t>
      </w:r>
      <w:r>
        <w:rPr>
          <w:rFonts w:ascii="Times New Roman" w:hAnsi="Times New Roman"/>
          <w:sz w:val="20"/>
          <w:szCs w:val="20"/>
        </w:rPr>
        <w:t xml:space="preserve">., Baños, M. A., Giménez, J. and </w:t>
      </w:r>
      <w:r w:rsidRPr="00656EF5">
        <w:rPr>
          <w:rFonts w:ascii="Times New Roman" w:hAnsi="Times New Roman"/>
          <w:sz w:val="20"/>
          <w:szCs w:val="20"/>
        </w:rPr>
        <w:t xml:space="preserve">Esplugas, S. (2004). Degradation of chlorophenols by means of advanced oxidation processes: a general review. </w:t>
      </w:r>
      <w:r w:rsidRPr="00656EF5">
        <w:rPr>
          <w:rFonts w:ascii="Times New Roman" w:hAnsi="Times New Roman"/>
          <w:i/>
          <w:iCs/>
          <w:sz w:val="20"/>
          <w:szCs w:val="20"/>
        </w:rPr>
        <w:t>Applied Catalysis B: Environmental</w:t>
      </w:r>
      <w:r>
        <w:rPr>
          <w:rFonts w:ascii="Times New Roman" w:hAnsi="Times New Roman"/>
          <w:sz w:val="20"/>
          <w:szCs w:val="20"/>
        </w:rPr>
        <w:t xml:space="preserve">, 47(4): </w:t>
      </w:r>
      <w:r w:rsidRPr="00656EF5">
        <w:rPr>
          <w:rFonts w:ascii="Times New Roman" w:hAnsi="Times New Roman"/>
          <w:sz w:val="20"/>
          <w:szCs w:val="20"/>
        </w:rPr>
        <w:t>219</w:t>
      </w:r>
      <w:r>
        <w:rPr>
          <w:rFonts w:ascii="Times New Roman" w:hAnsi="Times New Roman"/>
          <w:sz w:val="20"/>
          <w:szCs w:val="20"/>
        </w:rPr>
        <w:t xml:space="preserve"> – </w:t>
      </w:r>
      <w:r w:rsidRPr="00656EF5">
        <w:rPr>
          <w:rFonts w:ascii="Times New Roman" w:hAnsi="Times New Roman"/>
          <w:sz w:val="20"/>
          <w:szCs w:val="20"/>
        </w:rPr>
        <w:t>256.</w:t>
      </w:r>
    </w:p>
    <w:p w:rsidR="00774492" w:rsidRDefault="00774492" w:rsidP="00774492">
      <w:pPr>
        <w:pStyle w:val="EndNoteBibliography"/>
        <w:numPr>
          <w:ilvl w:val="0"/>
          <w:numId w:val="1"/>
        </w:numPr>
        <w:spacing w:after="0"/>
        <w:ind w:left="360"/>
        <w:rPr>
          <w:rFonts w:ascii="Times New Roman" w:hAnsi="Times New Roman"/>
          <w:sz w:val="20"/>
          <w:szCs w:val="20"/>
        </w:rPr>
      </w:pPr>
      <w:r>
        <w:rPr>
          <w:rFonts w:ascii="Times New Roman" w:hAnsi="Times New Roman"/>
          <w:sz w:val="20"/>
          <w:szCs w:val="20"/>
        </w:rPr>
        <w:t xml:space="preserve">Annadurai, G., Ling, L. Y. and </w:t>
      </w:r>
      <w:r w:rsidRPr="00656EF5">
        <w:rPr>
          <w:rFonts w:ascii="Times New Roman" w:hAnsi="Times New Roman"/>
          <w:sz w:val="20"/>
          <w:szCs w:val="20"/>
        </w:rPr>
        <w:t xml:space="preserve">Lee, J. (2007). Biodegradation of phenol by Pseudomonas pictorum on immobilized with chitin. </w:t>
      </w:r>
      <w:r w:rsidRPr="00656EF5">
        <w:rPr>
          <w:rFonts w:ascii="Times New Roman" w:hAnsi="Times New Roman"/>
          <w:i/>
          <w:iCs/>
          <w:sz w:val="20"/>
          <w:szCs w:val="20"/>
        </w:rPr>
        <w:t xml:space="preserve">African </w:t>
      </w:r>
      <w:r>
        <w:rPr>
          <w:rFonts w:ascii="Times New Roman" w:hAnsi="Times New Roman"/>
          <w:i/>
          <w:iCs/>
          <w:sz w:val="20"/>
          <w:szCs w:val="20"/>
        </w:rPr>
        <w:t>Journal o</w:t>
      </w:r>
      <w:r w:rsidRPr="00656EF5">
        <w:rPr>
          <w:rFonts w:ascii="Times New Roman" w:hAnsi="Times New Roman"/>
          <w:i/>
          <w:iCs/>
          <w:sz w:val="20"/>
          <w:szCs w:val="20"/>
        </w:rPr>
        <w:t>f Biotechnology</w:t>
      </w:r>
      <w:r w:rsidRPr="00656EF5">
        <w:rPr>
          <w:rFonts w:ascii="Times New Roman" w:hAnsi="Times New Roman"/>
          <w:sz w:val="20"/>
          <w:szCs w:val="20"/>
        </w:rPr>
        <w:t>, 6(3)</w:t>
      </w:r>
      <w:r>
        <w:rPr>
          <w:rFonts w:ascii="Times New Roman" w:hAnsi="Times New Roman"/>
          <w:sz w:val="20"/>
          <w:szCs w:val="20"/>
        </w:rPr>
        <w:t xml:space="preserve">: 296 – </w:t>
      </w:r>
      <w:r w:rsidRPr="004A3452">
        <w:rPr>
          <w:rFonts w:ascii="Times New Roman" w:hAnsi="Times New Roman"/>
          <w:sz w:val="20"/>
          <w:szCs w:val="20"/>
        </w:rPr>
        <w:t>303.</w:t>
      </w:r>
    </w:p>
    <w:p w:rsidR="00774492" w:rsidRDefault="00774492" w:rsidP="00774492">
      <w:pPr>
        <w:pStyle w:val="EndNoteBibliography"/>
        <w:numPr>
          <w:ilvl w:val="0"/>
          <w:numId w:val="1"/>
        </w:numPr>
        <w:spacing w:after="0"/>
        <w:ind w:left="360"/>
        <w:rPr>
          <w:rFonts w:ascii="Times New Roman" w:hAnsi="Times New Roman"/>
          <w:sz w:val="20"/>
          <w:szCs w:val="20"/>
        </w:rPr>
      </w:pPr>
      <w:r w:rsidRPr="004A3452">
        <w:rPr>
          <w:rFonts w:ascii="Times New Roman" w:hAnsi="Times New Roman"/>
          <w:sz w:val="20"/>
          <w:szCs w:val="20"/>
        </w:rPr>
        <w:lastRenderedPageBreak/>
        <w:t>Zou, X., Dong, X.,</w:t>
      </w:r>
      <w:r>
        <w:rPr>
          <w:rFonts w:ascii="Times New Roman" w:hAnsi="Times New Roman"/>
          <w:sz w:val="20"/>
          <w:szCs w:val="20"/>
        </w:rPr>
        <w:t xml:space="preserve"> Wang, L., Ma, H., Zhang, X. and </w:t>
      </w:r>
      <w:r w:rsidRPr="004A3452">
        <w:rPr>
          <w:rFonts w:ascii="Times New Roman" w:hAnsi="Times New Roman"/>
          <w:sz w:val="20"/>
          <w:szCs w:val="20"/>
        </w:rPr>
        <w:t>Zhang</w:t>
      </w:r>
      <w:r>
        <w:rPr>
          <w:rFonts w:ascii="Times New Roman" w:hAnsi="Times New Roman"/>
          <w:sz w:val="20"/>
          <w:szCs w:val="20"/>
        </w:rPr>
        <w:t>, X. (2014). Preparation of Ni d</w:t>
      </w:r>
      <w:r w:rsidRPr="004A3452">
        <w:rPr>
          <w:rFonts w:ascii="Times New Roman" w:hAnsi="Times New Roman"/>
          <w:sz w:val="20"/>
          <w:szCs w:val="20"/>
        </w:rPr>
        <w:t>oped ZnO-TiO</w:t>
      </w:r>
      <w:r w:rsidRPr="008966BC">
        <w:rPr>
          <w:rFonts w:ascii="Times New Roman" w:hAnsi="Times New Roman"/>
          <w:sz w:val="20"/>
          <w:szCs w:val="20"/>
          <w:vertAlign w:val="subscript"/>
        </w:rPr>
        <w:t>2</w:t>
      </w:r>
      <w:r w:rsidRPr="004A3452">
        <w:rPr>
          <w:rFonts w:ascii="Times New Roman" w:hAnsi="Times New Roman"/>
          <w:sz w:val="20"/>
          <w:szCs w:val="20"/>
        </w:rPr>
        <w:t xml:space="preserve"> composites and their enhanced photocatalytic activity. </w:t>
      </w:r>
      <w:r w:rsidRPr="004A3452">
        <w:rPr>
          <w:rFonts w:ascii="Times New Roman" w:hAnsi="Times New Roman"/>
          <w:i/>
          <w:iCs/>
          <w:sz w:val="20"/>
          <w:szCs w:val="20"/>
        </w:rPr>
        <w:t>International Journal of Photoenergy</w:t>
      </w:r>
      <w:r w:rsidRPr="004A3452">
        <w:rPr>
          <w:rFonts w:ascii="Times New Roman" w:hAnsi="Times New Roman"/>
          <w:sz w:val="20"/>
          <w:szCs w:val="20"/>
        </w:rPr>
        <w:t>, 2014</w:t>
      </w:r>
      <w:r>
        <w:rPr>
          <w:rFonts w:ascii="Times New Roman" w:hAnsi="Times New Roman"/>
          <w:sz w:val="20"/>
          <w:szCs w:val="20"/>
        </w:rPr>
        <w:t xml:space="preserve">: 1 – </w:t>
      </w:r>
      <w:r w:rsidRPr="004A3452">
        <w:rPr>
          <w:rFonts w:ascii="Times New Roman" w:hAnsi="Times New Roman"/>
          <w:sz w:val="20"/>
          <w:szCs w:val="20"/>
        </w:rPr>
        <w:t>8.</w:t>
      </w:r>
    </w:p>
    <w:p w:rsidR="00774492" w:rsidRDefault="00774492" w:rsidP="00774492">
      <w:pPr>
        <w:pStyle w:val="EndNoteBibliography"/>
        <w:numPr>
          <w:ilvl w:val="0"/>
          <w:numId w:val="1"/>
        </w:numPr>
        <w:spacing w:after="0"/>
        <w:ind w:left="360"/>
        <w:rPr>
          <w:rFonts w:ascii="Times New Roman" w:hAnsi="Times New Roman"/>
          <w:sz w:val="20"/>
          <w:szCs w:val="20"/>
        </w:rPr>
      </w:pPr>
      <w:r>
        <w:rPr>
          <w:rFonts w:ascii="Times New Roman" w:hAnsi="Times New Roman"/>
          <w:sz w:val="20"/>
          <w:szCs w:val="20"/>
        </w:rPr>
        <w:t xml:space="preserve">Dey, S. and </w:t>
      </w:r>
      <w:r w:rsidRPr="004A3452">
        <w:rPr>
          <w:rFonts w:ascii="Times New Roman" w:hAnsi="Times New Roman"/>
          <w:sz w:val="20"/>
          <w:szCs w:val="20"/>
        </w:rPr>
        <w:t xml:space="preserve">Mukherjee, S. (2010). Performance and kinetic evaluation of phenol biodegradation by mixed microbial culture in a batch reactor. </w:t>
      </w:r>
      <w:r w:rsidRPr="004A3452">
        <w:rPr>
          <w:rFonts w:ascii="Times New Roman" w:hAnsi="Times New Roman"/>
          <w:i/>
          <w:iCs/>
          <w:sz w:val="20"/>
          <w:szCs w:val="20"/>
        </w:rPr>
        <w:t>International Journal of Water Resources and Environmental Engineering</w:t>
      </w:r>
      <w:r>
        <w:rPr>
          <w:rFonts w:ascii="Times New Roman" w:hAnsi="Times New Roman"/>
          <w:sz w:val="20"/>
          <w:szCs w:val="20"/>
        </w:rPr>
        <w:t xml:space="preserve">, 3(2): </w:t>
      </w:r>
      <w:r w:rsidRPr="004A3452">
        <w:rPr>
          <w:rFonts w:ascii="Times New Roman" w:hAnsi="Times New Roman"/>
          <w:sz w:val="20"/>
          <w:szCs w:val="20"/>
        </w:rPr>
        <w:t>40</w:t>
      </w:r>
      <w:r>
        <w:rPr>
          <w:rFonts w:ascii="Times New Roman" w:hAnsi="Times New Roman"/>
          <w:sz w:val="20"/>
          <w:szCs w:val="20"/>
        </w:rPr>
        <w:t xml:space="preserve"> – </w:t>
      </w:r>
      <w:r w:rsidRPr="004A3452">
        <w:rPr>
          <w:rFonts w:ascii="Times New Roman" w:hAnsi="Times New Roman"/>
          <w:sz w:val="20"/>
          <w:szCs w:val="20"/>
        </w:rPr>
        <w:t>49.</w:t>
      </w:r>
    </w:p>
    <w:p w:rsidR="00774492" w:rsidRDefault="00774492" w:rsidP="00774492">
      <w:pPr>
        <w:pStyle w:val="EndNoteBibliography"/>
        <w:numPr>
          <w:ilvl w:val="0"/>
          <w:numId w:val="1"/>
        </w:numPr>
        <w:spacing w:after="0"/>
        <w:ind w:left="360"/>
        <w:rPr>
          <w:rFonts w:ascii="Times New Roman" w:hAnsi="Times New Roman"/>
          <w:sz w:val="20"/>
          <w:szCs w:val="20"/>
        </w:rPr>
      </w:pPr>
      <w:r w:rsidRPr="004A3452">
        <w:rPr>
          <w:rFonts w:ascii="Times New Roman" w:hAnsi="Times New Roman"/>
          <w:sz w:val="20"/>
          <w:szCs w:val="20"/>
        </w:rPr>
        <w:t xml:space="preserve">Busca, G., </w:t>
      </w:r>
      <w:r>
        <w:rPr>
          <w:rFonts w:ascii="Times New Roman" w:hAnsi="Times New Roman"/>
          <w:sz w:val="20"/>
          <w:szCs w:val="20"/>
        </w:rPr>
        <w:t xml:space="preserve">Berardinelli, S., Resini, C. and </w:t>
      </w:r>
      <w:r w:rsidRPr="004A3452">
        <w:rPr>
          <w:rFonts w:ascii="Times New Roman" w:hAnsi="Times New Roman"/>
          <w:sz w:val="20"/>
          <w:szCs w:val="20"/>
        </w:rPr>
        <w:t>Arrighi, L. (2008). Technologies for the removal</w:t>
      </w:r>
      <w:r>
        <w:rPr>
          <w:rFonts w:ascii="Times New Roman" w:hAnsi="Times New Roman"/>
          <w:sz w:val="20"/>
          <w:szCs w:val="20"/>
        </w:rPr>
        <w:t xml:space="preserve"> of phenol from fluid streams: A</w:t>
      </w:r>
      <w:r w:rsidRPr="004A3452">
        <w:rPr>
          <w:rFonts w:ascii="Times New Roman" w:hAnsi="Times New Roman"/>
          <w:sz w:val="20"/>
          <w:szCs w:val="20"/>
        </w:rPr>
        <w:t xml:space="preserve"> short review of recent developments. </w:t>
      </w:r>
      <w:r w:rsidRPr="004A3452">
        <w:rPr>
          <w:rFonts w:ascii="Times New Roman" w:hAnsi="Times New Roman"/>
          <w:i/>
          <w:iCs/>
          <w:sz w:val="20"/>
          <w:szCs w:val="20"/>
        </w:rPr>
        <w:t>Journal of Hazardous Materials</w:t>
      </w:r>
      <w:r w:rsidRPr="004A3452">
        <w:rPr>
          <w:rFonts w:ascii="Times New Roman" w:hAnsi="Times New Roman"/>
          <w:sz w:val="20"/>
          <w:szCs w:val="20"/>
        </w:rPr>
        <w:t>, 160(2), 265</w:t>
      </w:r>
      <w:r>
        <w:rPr>
          <w:rFonts w:ascii="Times New Roman" w:hAnsi="Times New Roman"/>
          <w:sz w:val="20"/>
          <w:szCs w:val="20"/>
        </w:rPr>
        <w:t xml:space="preserve"> – </w:t>
      </w:r>
      <w:r w:rsidRPr="004A3452">
        <w:rPr>
          <w:rFonts w:ascii="Times New Roman" w:hAnsi="Times New Roman"/>
          <w:sz w:val="20"/>
          <w:szCs w:val="20"/>
        </w:rPr>
        <w:t>288.</w:t>
      </w:r>
    </w:p>
    <w:p w:rsidR="00774492" w:rsidRDefault="00774492" w:rsidP="00774492">
      <w:pPr>
        <w:pStyle w:val="EndNoteBibliography"/>
        <w:numPr>
          <w:ilvl w:val="0"/>
          <w:numId w:val="1"/>
        </w:numPr>
        <w:spacing w:after="0"/>
        <w:ind w:left="360"/>
        <w:rPr>
          <w:rFonts w:ascii="Times New Roman" w:hAnsi="Times New Roman"/>
          <w:sz w:val="20"/>
          <w:szCs w:val="20"/>
        </w:rPr>
      </w:pPr>
      <w:r w:rsidRPr="004A3452">
        <w:rPr>
          <w:rFonts w:ascii="Times New Roman" w:hAnsi="Times New Roman"/>
          <w:sz w:val="20"/>
          <w:szCs w:val="20"/>
        </w:rPr>
        <w:t>Udom, I., Myers, P. D., Ram, M. K., Hepp, A. F., Arch</w:t>
      </w:r>
      <w:r>
        <w:rPr>
          <w:rFonts w:ascii="Times New Roman" w:hAnsi="Times New Roman"/>
          <w:sz w:val="20"/>
          <w:szCs w:val="20"/>
        </w:rPr>
        <w:t xml:space="preserve">ibong, E., Stefanakos, E. K. and </w:t>
      </w:r>
      <w:r w:rsidRPr="004A3452">
        <w:rPr>
          <w:rFonts w:ascii="Times New Roman" w:hAnsi="Times New Roman"/>
          <w:sz w:val="20"/>
          <w:szCs w:val="20"/>
        </w:rPr>
        <w:t xml:space="preserve">Goswami, D. Y. (2014). Optimization of </w:t>
      </w:r>
      <w:r>
        <w:rPr>
          <w:rFonts w:ascii="Times New Roman" w:hAnsi="Times New Roman"/>
          <w:sz w:val="20"/>
          <w:szCs w:val="20"/>
        </w:rPr>
        <w:t>p</w:t>
      </w:r>
      <w:r w:rsidRPr="004A3452">
        <w:rPr>
          <w:rFonts w:ascii="Times New Roman" w:hAnsi="Times New Roman"/>
          <w:sz w:val="20"/>
          <w:szCs w:val="20"/>
        </w:rPr>
        <w:t xml:space="preserve">hotocatalytic degradation of phenol using simple photocatalytic reactor. </w:t>
      </w:r>
      <w:r w:rsidRPr="004A3452">
        <w:rPr>
          <w:rFonts w:ascii="Times New Roman" w:hAnsi="Times New Roman"/>
          <w:i/>
          <w:iCs/>
          <w:sz w:val="20"/>
          <w:szCs w:val="20"/>
        </w:rPr>
        <w:t>American Journal of Analytical Chemistry</w:t>
      </w:r>
      <w:r>
        <w:rPr>
          <w:rFonts w:ascii="Times New Roman" w:hAnsi="Times New Roman"/>
          <w:sz w:val="20"/>
          <w:szCs w:val="20"/>
        </w:rPr>
        <w:t xml:space="preserve">, 5(11): </w:t>
      </w:r>
      <w:r w:rsidRPr="004A3452">
        <w:rPr>
          <w:rFonts w:ascii="Times New Roman" w:hAnsi="Times New Roman"/>
          <w:sz w:val="20"/>
          <w:szCs w:val="20"/>
        </w:rPr>
        <w:t>743</w:t>
      </w:r>
      <w:r>
        <w:rPr>
          <w:rFonts w:ascii="Times New Roman" w:hAnsi="Times New Roman"/>
          <w:sz w:val="20"/>
          <w:szCs w:val="20"/>
        </w:rPr>
        <w:t xml:space="preserve"> – 750</w:t>
      </w:r>
      <w:r w:rsidRPr="004A3452">
        <w:rPr>
          <w:rFonts w:ascii="Times New Roman" w:hAnsi="Times New Roman"/>
          <w:sz w:val="20"/>
          <w:szCs w:val="20"/>
        </w:rPr>
        <w:t>.</w:t>
      </w:r>
    </w:p>
    <w:p w:rsidR="00774492" w:rsidRDefault="00774492" w:rsidP="00774492">
      <w:pPr>
        <w:pStyle w:val="EndNoteBibliography"/>
        <w:numPr>
          <w:ilvl w:val="0"/>
          <w:numId w:val="1"/>
        </w:numPr>
        <w:spacing w:after="0"/>
        <w:ind w:left="360"/>
        <w:rPr>
          <w:rFonts w:ascii="Times New Roman" w:hAnsi="Times New Roman"/>
          <w:sz w:val="20"/>
          <w:szCs w:val="20"/>
        </w:rPr>
      </w:pPr>
      <w:r w:rsidRPr="004A3452">
        <w:rPr>
          <w:rFonts w:ascii="Times New Roman" w:hAnsi="Times New Roman"/>
          <w:sz w:val="20"/>
          <w:szCs w:val="20"/>
        </w:rPr>
        <w:t>Sikirma</w:t>
      </w:r>
      <w:r>
        <w:rPr>
          <w:rFonts w:ascii="Times New Roman" w:hAnsi="Times New Roman"/>
          <w:sz w:val="20"/>
          <w:szCs w:val="20"/>
        </w:rPr>
        <w:t xml:space="preserve">n, A., Krishnan, J., Jai, J. and </w:t>
      </w:r>
      <w:r w:rsidRPr="004A3452">
        <w:rPr>
          <w:rFonts w:ascii="Times New Roman" w:hAnsi="Times New Roman"/>
          <w:sz w:val="20"/>
          <w:szCs w:val="20"/>
        </w:rPr>
        <w:t>Faraziehan, S. (2014). Preparation, characterization and effectivity of N, Fe-TiO</w:t>
      </w:r>
      <w:r w:rsidRPr="004A3452">
        <w:rPr>
          <w:rFonts w:ascii="Times New Roman" w:hAnsi="Times New Roman"/>
          <w:sz w:val="20"/>
          <w:szCs w:val="20"/>
          <w:vertAlign w:val="subscript"/>
        </w:rPr>
        <w:t>2</w:t>
      </w:r>
      <w:r w:rsidRPr="004A3452">
        <w:rPr>
          <w:rFonts w:ascii="Times New Roman" w:hAnsi="Times New Roman"/>
          <w:sz w:val="20"/>
          <w:szCs w:val="20"/>
        </w:rPr>
        <w:t xml:space="preserve"> as a visible light active photocatalyst</w:t>
      </w:r>
      <w:r>
        <w:rPr>
          <w:rFonts w:ascii="Times New Roman" w:hAnsi="Times New Roman"/>
          <w:sz w:val="20"/>
          <w:szCs w:val="20"/>
        </w:rPr>
        <w:t xml:space="preserve">. </w:t>
      </w:r>
      <w:r w:rsidRPr="004A3452">
        <w:rPr>
          <w:rFonts w:ascii="Times New Roman" w:hAnsi="Times New Roman"/>
          <w:i/>
          <w:iCs/>
          <w:sz w:val="20"/>
          <w:szCs w:val="20"/>
        </w:rPr>
        <w:t>Advanced Materials Research</w:t>
      </w:r>
      <w:r>
        <w:rPr>
          <w:rFonts w:ascii="Times New Roman" w:hAnsi="Times New Roman"/>
          <w:i/>
          <w:iCs/>
          <w:sz w:val="20"/>
          <w:szCs w:val="20"/>
        </w:rPr>
        <w:t>,</w:t>
      </w:r>
      <w:r>
        <w:rPr>
          <w:rFonts w:ascii="Times New Roman" w:hAnsi="Times New Roman"/>
          <w:sz w:val="20"/>
          <w:szCs w:val="20"/>
        </w:rPr>
        <w:t xml:space="preserve"> 894:</w:t>
      </w:r>
      <w:r w:rsidRPr="004A3452">
        <w:rPr>
          <w:rFonts w:ascii="Times New Roman" w:hAnsi="Times New Roman"/>
          <w:sz w:val="20"/>
          <w:szCs w:val="20"/>
        </w:rPr>
        <w:t xml:space="preserve"> 245</w:t>
      </w:r>
      <w:r>
        <w:rPr>
          <w:rFonts w:ascii="Times New Roman" w:hAnsi="Times New Roman"/>
          <w:sz w:val="20"/>
          <w:szCs w:val="20"/>
        </w:rPr>
        <w:t xml:space="preserve"> – 249.</w:t>
      </w:r>
    </w:p>
    <w:p w:rsidR="00774492" w:rsidRDefault="00774492" w:rsidP="00774492">
      <w:pPr>
        <w:pStyle w:val="EndNoteBibliography"/>
        <w:numPr>
          <w:ilvl w:val="0"/>
          <w:numId w:val="1"/>
        </w:numPr>
        <w:spacing w:after="0"/>
        <w:ind w:left="360"/>
        <w:rPr>
          <w:rFonts w:ascii="Times New Roman" w:hAnsi="Times New Roman"/>
          <w:sz w:val="20"/>
          <w:szCs w:val="20"/>
        </w:rPr>
      </w:pPr>
      <w:r w:rsidRPr="004A3452">
        <w:rPr>
          <w:rFonts w:ascii="Times New Roman" w:hAnsi="Times New Roman"/>
          <w:sz w:val="20"/>
          <w:szCs w:val="20"/>
        </w:rPr>
        <w:t xml:space="preserve">Feng, C., Li, G., </w:t>
      </w:r>
      <w:r>
        <w:rPr>
          <w:rFonts w:ascii="Times New Roman" w:hAnsi="Times New Roman"/>
          <w:sz w:val="20"/>
          <w:szCs w:val="20"/>
        </w:rPr>
        <w:t xml:space="preserve">Ren, P., Wang, Y., Huang, X. and </w:t>
      </w:r>
      <w:r w:rsidRPr="004A3452">
        <w:rPr>
          <w:rFonts w:ascii="Times New Roman" w:hAnsi="Times New Roman"/>
          <w:sz w:val="20"/>
          <w:szCs w:val="20"/>
        </w:rPr>
        <w:t xml:space="preserve">Li, D. (2014). </w:t>
      </w:r>
      <w:r>
        <w:rPr>
          <w:rFonts w:ascii="Times New Roman" w:hAnsi="Times New Roman"/>
          <w:sz w:val="20"/>
          <w:szCs w:val="20"/>
        </w:rPr>
        <w:t>Effect of photo-corrosion of Ag</w:t>
      </w:r>
      <w:r w:rsidRPr="004A3452">
        <w:rPr>
          <w:rFonts w:ascii="Times New Roman" w:hAnsi="Times New Roman"/>
          <w:sz w:val="20"/>
          <w:szCs w:val="20"/>
          <w:vertAlign w:val="subscript"/>
        </w:rPr>
        <w:t>2</w:t>
      </w:r>
      <w:r>
        <w:rPr>
          <w:rFonts w:ascii="Times New Roman" w:hAnsi="Times New Roman"/>
          <w:sz w:val="20"/>
          <w:szCs w:val="20"/>
        </w:rPr>
        <w:t>CO</w:t>
      </w:r>
      <w:r w:rsidRPr="004A3452">
        <w:rPr>
          <w:rFonts w:ascii="Times New Roman" w:hAnsi="Times New Roman"/>
          <w:sz w:val="20"/>
          <w:szCs w:val="20"/>
          <w:vertAlign w:val="subscript"/>
        </w:rPr>
        <w:t xml:space="preserve">3 </w:t>
      </w:r>
      <w:r w:rsidRPr="004A3452">
        <w:rPr>
          <w:rFonts w:ascii="Times New Roman" w:hAnsi="Times New Roman"/>
          <w:sz w:val="20"/>
          <w:szCs w:val="20"/>
        </w:rPr>
        <w:t>on visible light photocataly</w:t>
      </w:r>
      <w:r>
        <w:rPr>
          <w:rFonts w:ascii="Times New Roman" w:hAnsi="Times New Roman"/>
          <w:sz w:val="20"/>
          <w:szCs w:val="20"/>
        </w:rPr>
        <w:t>tic activity of two kinds of Ag</w:t>
      </w:r>
      <w:r w:rsidRPr="004A3452">
        <w:rPr>
          <w:rFonts w:ascii="Times New Roman" w:hAnsi="Times New Roman"/>
          <w:sz w:val="20"/>
          <w:szCs w:val="20"/>
          <w:vertAlign w:val="subscript"/>
        </w:rPr>
        <w:t>2</w:t>
      </w:r>
      <w:r>
        <w:rPr>
          <w:rFonts w:ascii="Times New Roman" w:hAnsi="Times New Roman"/>
          <w:sz w:val="20"/>
          <w:szCs w:val="20"/>
        </w:rPr>
        <w:t>CO</w:t>
      </w:r>
      <w:r w:rsidRPr="004A3452">
        <w:rPr>
          <w:rFonts w:ascii="Times New Roman" w:hAnsi="Times New Roman"/>
          <w:sz w:val="20"/>
          <w:szCs w:val="20"/>
          <w:vertAlign w:val="subscript"/>
        </w:rPr>
        <w:t>3</w:t>
      </w:r>
      <w:r>
        <w:rPr>
          <w:rFonts w:ascii="Times New Roman" w:hAnsi="Times New Roman"/>
          <w:sz w:val="20"/>
          <w:szCs w:val="20"/>
        </w:rPr>
        <w:t>/TiO</w:t>
      </w:r>
      <w:r w:rsidRPr="004A3452">
        <w:rPr>
          <w:rFonts w:ascii="Times New Roman" w:hAnsi="Times New Roman"/>
          <w:sz w:val="20"/>
          <w:szCs w:val="20"/>
          <w:vertAlign w:val="subscript"/>
        </w:rPr>
        <w:t xml:space="preserve">2 </w:t>
      </w:r>
      <w:r w:rsidRPr="004A3452">
        <w:rPr>
          <w:rFonts w:ascii="Times New Roman" w:hAnsi="Times New Roman"/>
          <w:sz w:val="20"/>
          <w:szCs w:val="20"/>
        </w:rPr>
        <w:t xml:space="preserve">prepared from different precursors. </w:t>
      </w:r>
      <w:r w:rsidRPr="004A3452">
        <w:rPr>
          <w:rFonts w:ascii="Times New Roman" w:hAnsi="Times New Roman"/>
          <w:i/>
          <w:iCs/>
          <w:sz w:val="20"/>
          <w:szCs w:val="20"/>
        </w:rPr>
        <w:t>Applied Catalysis B: Environmental</w:t>
      </w:r>
      <w:r>
        <w:rPr>
          <w:rFonts w:ascii="Times New Roman" w:hAnsi="Times New Roman"/>
          <w:sz w:val="20"/>
          <w:szCs w:val="20"/>
        </w:rPr>
        <w:t xml:space="preserve">, 158: </w:t>
      </w:r>
      <w:r w:rsidRPr="004A3452">
        <w:rPr>
          <w:rFonts w:ascii="Times New Roman" w:hAnsi="Times New Roman"/>
          <w:sz w:val="20"/>
          <w:szCs w:val="20"/>
        </w:rPr>
        <w:t>224</w:t>
      </w:r>
      <w:r>
        <w:rPr>
          <w:rFonts w:ascii="Times New Roman" w:hAnsi="Times New Roman"/>
          <w:sz w:val="20"/>
          <w:szCs w:val="20"/>
        </w:rPr>
        <w:t xml:space="preserve"> – </w:t>
      </w:r>
      <w:r w:rsidRPr="004A3452">
        <w:rPr>
          <w:rFonts w:ascii="Times New Roman" w:hAnsi="Times New Roman"/>
          <w:sz w:val="20"/>
          <w:szCs w:val="20"/>
        </w:rPr>
        <w:t>232.</w:t>
      </w:r>
    </w:p>
    <w:p w:rsidR="00774492" w:rsidRDefault="00774492" w:rsidP="00774492">
      <w:pPr>
        <w:pStyle w:val="EndNoteBibliography"/>
        <w:numPr>
          <w:ilvl w:val="0"/>
          <w:numId w:val="1"/>
        </w:numPr>
        <w:spacing w:after="0"/>
        <w:ind w:left="360"/>
        <w:rPr>
          <w:rFonts w:ascii="Times New Roman" w:hAnsi="Times New Roman"/>
          <w:sz w:val="20"/>
          <w:szCs w:val="20"/>
        </w:rPr>
      </w:pPr>
      <w:r>
        <w:rPr>
          <w:rFonts w:ascii="Times New Roman" w:hAnsi="Times New Roman"/>
          <w:sz w:val="20"/>
          <w:szCs w:val="20"/>
        </w:rPr>
        <w:t>Wang, Z-P., Xu</w:t>
      </w:r>
      <w:r w:rsidRPr="004A3452">
        <w:rPr>
          <w:rFonts w:ascii="Times New Roman" w:hAnsi="Times New Roman"/>
          <w:sz w:val="20"/>
          <w:szCs w:val="20"/>
        </w:rPr>
        <w:t>, J.</w:t>
      </w:r>
      <w:r>
        <w:rPr>
          <w:rFonts w:ascii="Times New Roman" w:hAnsi="Times New Roman"/>
          <w:sz w:val="20"/>
          <w:szCs w:val="20"/>
        </w:rPr>
        <w:t>, Cai, W-M., Zhou, B-X., He, Z-G., Cai, C-G. and Hong, X-T.</w:t>
      </w:r>
      <w:r w:rsidRPr="004A3452">
        <w:rPr>
          <w:rFonts w:ascii="Times New Roman" w:hAnsi="Times New Roman"/>
          <w:sz w:val="20"/>
          <w:szCs w:val="20"/>
        </w:rPr>
        <w:t xml:space="preserve"> (2005). Visible light induced photodegradation of organic pollutants on nit</w:t>
      </w:r>
      <w:r>
        <w:rPr>
          <w:rFonts w:ascii="Times New Roman" w:hAnsi="Times New Roman"/>
          <w:sz w:val="20"/>
          <w:szCs w:val="20"/>
        </w:rPr>
        <w:t>rogen and fluorine co-doped TiO</w:t>
      </w:r>
      <w:r w:rsidRPr="004A3452">
        <w:rPr>
          <w:rFonts w:ascii="Times New Roman" w:hAnsi="Times New Roman"/>
          <w:sz w:val="20"/>
          <w:szCs w:val="20"/>
          <w:vertAlign w:val="subscript"/>
        </w:rPr>
        <w:t>2</w:t>
      </w:r>
      <w:r w:rsidRPr="004A3452">
        <w:rPr>
          <w:rFonts w:ascii="Times New Roman" w:hAnsi="Times New Roman"/>
          <w:sz w:val="20"/>
          <w:szCs w:val="20"/>
        </w:rPr>
        <w:t xml:space="preserve"> photocatalyst. </w:t>
      </w:r>
      <w:r w:rsidRPr="004A3452">
        <w:rPr>
          <w:rFonts w:ascii="Times New Roman" w:hAnsi="Times New Roman"/>
          <w:i/>
          <w:iCs/>
          <w:sz w:val="20"/>
          <w:szCs w:val="20"/>
        </w:rPr>
        <w:t>Journal of Environmental Sciences</w:t>
      </w:r>
      <w:r>
        <w:rPr>
          <w:rFonts w:ascii="Times New Roman" w:hAnsi="Times New Roman"/>
          <w:sz w:val="20"/>
          <w:szCs w:val="20"/>
        </w:rPr>
        <w:t xml:space="preserve">, 17(1): </w:t>
      </w:r>
      <w:r w:rsidRPr="004A3452">
        <w:rPr>
          <w:rFonts w:ascii="Times New Roman" w:hAnsi="Times New Roman"/>
          <w:sz w:val="20"/>
          <w:szCs w:val="20"/>
        </w:rPr>
        <w:t>76</w:t>
      </w:r>
      <w:r>
        <w:rPr>
          <w:rFonts w:ascii="Times New Roman" w:hAnsi="Times New Roman"/>
          <w:sz w:val="20"/>
          <w:szCs w:val="20"/>
        </w:rPr>
        <w:t xml:space="preserve"> – </w:t>
      </w:r>
      <w:r w:rsidRPr="004A3452">
        <w:rPr>
          <w:rFonts w:ascii="Times New Roman" w:hAnsi="Times New Roman"/>
          <w:sz w:val="20"/>
          <w:szCs w:val="20"/>
        </w:rPr>
        <w:t>80.</w:t>
      </w:r>
    </w:p>
    <w:p w:rsidR="00774492" w:rsidRDefault="00774492" w:rsidP="00774492">
      <w:pPr>
        <w:pStyle w:val="EndNoteBibliography"/>
        <w:numPr>
          <w:ilvl w:val="0"/>
          <w:numId w:val="1"/>
        </w:numPr>
        <w:spacing w:after="0"/>
        <w:ind w:left="360"/>
        <w:rPr>
          <w:rFonts w:ascii="Times New Roman" w:hAnsi="Times New Roman"/>
          <w:sz w:val="20"/>
          <w:szCs w:val="20"/>
        </w:rPr>
      </w:pPr>
      <w:r w:rsidRPr="00453797">
        <w:rPr>
          <w:rFonts w:ascii="Times New Roman" w:hAnsi="Times New Roman"/>
          <w:sz w:val="20"/>
          <w:szCs w:val="20"/>
        </w:rPr>
        <w:t>Yu, J.,</w:t>
      </w:r>
      <w:r>
        <w:rPr>
          <w:rFonts w:ascii="Times New Roman" w:hAnsi="Times New Roman"/>
          <w:sz w:val="20"/>
          <w:szCs w:val="20"/>
        </w:rPr>
        <w:t xml:space="preserve"> Yu, H., Cheng, B., Zhou, M. and </w:t>
      </w:r>
      <w:r w:rsidRPr="00453797">
        <w:rPr>
          <w:rFonts w:ascii="Times New Roman" w:hAnsi="Times New Roman"/>
          <w:sz w:val="20"/>
          <w:szCs w:val="20"/>
        </w:rPr>
        <w:t>Zhao, X. (2006). Enhanced</w:t>
      </w:r>
      <w:r>
        <w:rPr>
          <w:rFonts w:ascii="Times New Roman" w:hAnsi="Times New Roman"/>
          <w:sz w:val="20"/>
          <w:szCs w:val="20"/>
        </w:rPr>
        <w:t xml:space="preserve"> photocatalytic activity of TiO</w:t>
      </w:r>
      <w:r w:rsidRPr="00453797">
        <w:rPr>
          <w:rFonts w:ascii="Times New Roman" w:hAnsi="Times New Roman"/>
          <w:sz w:val="20"/>
          <w:szCs w:val="20"/>
          <w:vertAlign w:val="subscript"/>
        </w:rPr>
        <w:t xml:space="preserve">2 </w:t>
      </w:r>
      <w:r w:rsidRPr="00453797">
        <w:rPr>
          <w:rFonts w:ascii="Times New Roman" w:hAnsi="Times New Roman"/>
          <w:sz w:val="20"/>
          <w:szCs w:val="20"/>
        </w:rPr>
        <w:t xml:space="preserve">powder (P25) by hydrothermal treatment. </w:t>
      </w:r>
      <w:r w:rsidRPr="00453797">
        <w:rPr>
          <w:rFonts w:ascii="Times New Roman" w:hAnsi="Times New Roman"/>
          <w:i/>
          <w:iCs/>
          <w:sz w:val="20"/>
          <w:szCs w:val="20"/>
        </w:rPr>
        <w:t>Journal of Molecular Catalysis A: Chemical</w:t>
      </w:r>
      <w:r>
        <w:rPr>
          <w:rFonts w:ascii="Times New Roman" w:hAnsi="Times New Roman"/>
          <w:sz w:val="20"/>
          <w:szCs w:val="20"/>
        </w:rPr>
        <w:t xml:space="preserve">, 253(1): </w:t>
      </w:r>
      <w:r w:rsidRPr="00453797">
        <w:rPr>
          <w:rFonts w:ascii="Times New Roman" w:hAnsi="Times New Roman"/>
          <w:sz w:val="20"/>
          <w:szCs w:val="20"/>
        </w:rPr>
        <w:t>112</w:t>
      </w:r>
      <w:r>
        <w:rPr>
          <w:rFonts w:ascii="Times New Roman" w:hAnsi="Times New Roman"/>
          <w:sz w:val="20"/>
          <w:szCs w:val="20"/>
        </w:rPr>
        <w:t xml:space="preserve"> –</w:t>
      </w:r>
      <w:r w:rsidRPr="00453797">
        <w:rPr>
          <w:rFonts w:ascii="Times New Roman" w:hAnsi="Times New Roman"/>
          <w:sz w:val="20"/>
          <w:szCs w:val="20"/>
        </w:rPr>
        <w:t>118.</w:t>
      </w:r>
    </w:p>
    <w:p w:rsidR="00774492" w:rsidRDefault="00774492" w:rsidP="00774492">
      <w:pPr>
        <w:pStyle w:val="EndNoteBibliography"/>
        <w:numPr>
          <w:ilvl w:val="0"/>
          <w:numId w:val="1"/>
        </w:numPr>
        <w:spacing w:after="0"/>
        <w:ind w:left="360"/>
        <w:rPr>
          <w:rFonts w:ascii="Times New Roman" w:hAnsi="Times New Roman"/>
          <w:sz w:val="20"/>
          <w:szCs w:val="20"/>
        </w:rPr>
      </w:pPr>
      <w:r w:rsidRPr="00453797">
        <w:rPr>
          <w:rFonts w:ascii="Times New Roman" w:hAnsi="Times New Roman"/>
          <w:sz w:val="20"/>
          <w:szCs w:val="20"/>
        </w:rPr>
        <w:t>Yu, J. G., Yu, H. G., Cheng</w:t>
      </w:r>
      <w:r>
        <w:rPr>
          <w:rFonts w:ascii="Times New Roman" w:hAnsi="Times New Roman"/>
          <w:sz w:val="20"/>
          <w:szCs w:val="20"/>
        </w:rPr>
        <w:t xml:space="preserve">, B., Zhao, X. J., Yu, J. C.and </w:t>
      </w:r>
      <w:r w:rsidRPr="00453797">
        <w:rPr>
          <w:rFonts w:ascii="Times New Roman" w:hAnsi="Times New Roman"/>
          <w:sz w:val="20"/>
          <w:szCs w:val="20"/>
        </w:rPr>
        <w:t>Ho, W. K. (2003). The effect of calcination temperature on the surface microstructure and photocatalytic activity of TiO</w:t>
      </w:r>
      <w:r w:rsidRPr="00453797">
        <w:rPr>
          <w:rFonts w:ascii="Times New Roman" w:hAnsi="Times New Roman"/>
          <w:sz w:val="20"/>
          <w:szCs w:val="20"/>
          <w:vertAlign w:val="subscript"/>
        </w:rPr>
        <w:t>2</w:t>
      </w:r>
      <w:r w:rsidRPr="00453797">
        <w:rPr>
          <w:rFonts w:ascii="Times New Roman" w:hAnsi="Times New Roman"/>
          <w:sz w:val="20"/>
          <w:szCs w:val="20"/>
        </w:rPr>
        <w:t xml:space="preserve"> thin films prepared by liquid phase deposition. </w:t>
      </w:r>
      <w:r w:rsidRPr="00453797">
        <w:rPr>
          <w:rFonts w:ascii="Times New Roman" w:hAnsi="Times New Roman"/>
          <w:i/>
          <w:iCs/>
          <w:sz w:val="20"/>
          <w:szCs w:val="20"/>
        </w:rPr>
        <w:t>The Journal of Physical Chemistry B</w:t>
      </w:r>
      <w:r>
        <w:rPr>
          <w:rFonts w:ascii="Times New Roman" w:hAnsi="Times New Roman"/>
          <w:sz w:val="20"/>
          <w:szCs w:val="20"/>
        </w:rPr>
        <w:t xml:space="preserve">, 107(50): </w:t>
      </w:r>
      <w:r w:rsidRPr="00453797">
        <w:rPr>
          <w:rFonts w:ascii="Times New Roman" w:hAnsi="Times New Roman"/>
          <w:sz w:val="20"/>
          <w:szCs w:val="20"/>
        </w:rPr>
        <w:t>13871</w:t>
      </w:r>
      <w:r>
        <w:rPr>
          <w:rFonts w:ascii="Times New Roman" w:hAnsi="Times New Roman"/>
          <w:sz w:val="20"/>
          <w:szCs w:val="20"/>
        </w:rPr>
        <w:t xml:space="preserve"> – </w:t>
      </w:r>
      <w:r w:rsidRPr="00453797">
        <w:rPr>
          <w:rFonts w:ascii="Times New Roman" w:hAnsi="Times New Roman"/>
          <w:sz w:val="20"/>
          <w:szCs w:val="20"/>
        </w:rPr>
        <w:t>13879.</w:t>
      </w:r>
    </w:p>
    <w:p w:rsidR="00774492" w:rsidRDefault="00774492" w:rsidP="00774492">
      <w:pPr>
        <w:pStyle w:val="EndNoteBibliography"/>
        <w:numPr>
          <w:ilvl w:val="0"/>
          <w:numId w:val="1"/>
        </w:numPr>
        <w:spacing w:after="0"/>
        <w:ind w:left="360"/>
        <w:rPr>
          <w:rFonts w:ascii="Times New Roman" w:hAnsi="Times New Roman"/>
          <w:sz w:val="20"/>
          <w:szCs w:val="20"/>
        </w:rPr>
      </w:pPr>
      <w:r>
        <w:rPr>
          <w:rFonts w:ascii="Times New Roman" w:hAnsi="Times New Roman"/>
          <w:sz w:val="20"/>
          <w:szCs w:val="20"/>
        </w:rPr>
        <w:t xml:space="preserve">Pei, C. C. and </w:t>
      </w:r>
      <w:r w:rsidRPr="00453797">
        <w:rPr>
          <w:rFonts w:ascii="Times New Roman" w:hAnsi="Times New Roman"/>
          <w:sz w:val="20"/>
          <w:szCs w:val="20"/>
        </w:rPr>
        <w:t>Leung, W. W. F. (2013). Photocatalytic de</w:t>
      </w:r>
      <w:r>
        <w:rPr>
          <w:rFonts w:ascii="Times New Roman" w:hAnsi="Times New Roman"/>
          <w:sz w:val="20"/>
          <w:szCs w:val="20"/>
        </w:rPr>
        <w:t>gradation of Rhodamine B by TiO</w:t>
      </w:r>
      <w:r w:rsidRPr="00453797">
        <w:rPr>
          <w:rFonts w:ascii="Times New Roman" w:hAnsi="Times New Roman"/>
          <w:sz w:val="20"/>
          <w:szCs w:val="20"/>
          <w:vertAlign w:val="subscript"/>
        </w:rPr>
        <w:t>2</w:t>
      </w:r>
      <w:r w:rsidRPr="00453797">
        <w:rPr>
          <w:rFonts w:ascii="Times New Roman" w:hAnsi="Times New Roman"/>
          <w:sz w:val="20"/>
          <w:szCs w:val="20"/>
        </w:rPr>
        <w:t xml:space="preserve">/ZnO nanofibers under visible-light irradiation. </w:t>
      </w:r>
      <w:r w:rsidRPr="00453797">
        <w:rPr>
          <w:rFonts w:ascii="Times New Roman" w:hAnsi="Times New Roman"/>
          <w:i/>
          <w:iCs/>
          <w:sz w:val="20"/>
          <w:szCs w:val="20"/>
        </w:rPr>
        <w:t>Separation and Purification Technology</w:t>
      </w:r>
      <w:r>
        <w:rPr>
          <w:rFonts w:ascii="Times New Roman" w:hAnsi="Times New Roman"/>
          <w:sz w:val="20"/>
          <w:szCs w:val="20"/>
        </w:rPr>
        <w:t xml:space="preserve">, 114: </w:t>
      </w:r>
      <w:r w:rsidRPr="00453797">
        <w:rPr>
          <w:rFonts w:ascii="Times New Roman" w:hAnsi="Times New Roman"/>
          <w:sz w:val="20"/>
          <w:szCs w:val="20"/>
        </w:rPr>
        <w:t>108</w:t>
      </w:r>
      <w:r>
        <w:rPr>
          <w:rFonts w:ascii="Times New Roman" w:hAnsi="Times New Roman"/>
          <w:sz w:val="20"/>
          <w:szCs w:val="20"/>
        </w:rPr>
        <w:t xml:space="preserve"> – </w:t>
      </w:r>
      <w:r w:rsidRPr="00453797">
        <w:rPr>
          <w:rFonts w:ascii="Times New Roman" w:hAnsi="Times New Roman"/>
          <w:sz w:val="20"/>
          <w:szCs w:val="20"/>
        </w:rPr>
        <w:t>116.</w:t>
      </w:r>
    </w:p>
    <w:p w:rsidR="00774492" w:rsidRDefault="00774492" w:rsidP="00774492">
      <w:pPr>
        <w:pStyle w:val="EndNoteBibliography"/>
        <w:numPr>
          <w:ilvl w:val="0"/>
          <w:numId w:val="1"/>
        </w:numPr>
        <w:spacing w:after="0"/>
        <w:ind w:left="360"/>
        <w:rPr>
          <w:rFonts w:ascii="Times New Roman" w:hAnsi="Times New Roman"/>
          <w:sz w:val="20"/>
          <w:szCs w:val="20"/>
        </w:rPr>
      </w:pPr>
      <w:r>
        <w:rPr>
          <w:rFonts w:ascii="Times New Roman" w:hAnsi="Times New Roman"/>
          <w:sz w:val="20"/>
          <w:szCs w:val="20"/>
        </w:rPr>
        <w:t xml:space="preserve">Janitabar Darzi, S. and </w:t>
      </w:r>
      <w:r w:rsidRPr="00453797">
        <w:rPr>
          <w:rFonts w:ascii="Times New Roman" w:hAnsi="Times New Roman"/>
          <w:sz w:val="20"/>
          <w:szCs w:val="20"/>
        </w:rPr>
        <w:t>Movahedi, M. (2014). Visible light photodegradation of phenol using nanoscale TiO</w:t>
      </w:r>
      <w:r w:rsidRPr="00453797">
        <w:rPr>
          <w:rFonts w:ascii="Times New Roman" w:hAnsi="Times New Roman"/>
          <w:sz w:val="20"/>
          <w:szCs w:val="20"/>
          <w:vertAlign w:val="subscript"/>
        </w:rPr>
        <w:t>2</w:t>
      </w:r>
      <w:r w:rsidRPr="00453797">
        <w:rPr>
          <w:rFonts w:ascii="Times New Roman" w:hAnsi="Times New Roman"/>
          <w:sz w:val="20"/>
          <w:szCs w:val="20"/>
        </w:rPr>
        <w:t xml:space="preserve"> and ZnO i</w:t>
      </w:r>
      <w:r>
        <w:rPr>
          <w:rFonts w:ascii="Times New Roman" w:hAnsi="Times New Roman"/>
          <w:sz w:val="20"/>
          <w:szCs w:val="20"/>
        </w:rPr>
        <w:t>mpregnated with merbromin dye: A</w:t>
      </w:r>
      <w:r w:rsidRPr="00453797">
        <w:rPr>
          <w:rFonts w:ascii="Times New Roman" w:hAnsi="Times New Roman"/>
          <w:sz w:val="20"/>
          <w:szCs w:val="20"/>
        </w:rPr>
        <w:t xml:space="preserve"> mechanistic investigation. </w:t>
      </w:r>
      <w:r w:rsidRPr="00453797">
        <w:rPr>
          <w:rFonts w:ascii="Times New Roman" w:hAnsi="Times New Roman"/>
          <w:i/>
          <w:iCs/>
          <w:sz w:val="20"/>
          <w:szCs w:val="20"/>
        </w:rPr>
        <w:t>Iranian Journal of Chemistry and Chemical Engineering</w:t>
      </w:r>
      <w:r>
        <w:rPr>
          <w:rFonts w:ascii="Times New Roman" w:hAnsi="Times New Roman"/>
          <w:sz w:val="20"/>
          <w:szCs w:val="20"/>
        </w:rPr>
        <w:t xml:space="preserve">, 33(2): </w:t>
      </w:r>
      <w:r w:rsidRPr="00453797">
        <w:rPr>
          <w:rFonts w:ascii="Times New Roman" w:hAnsi="Times New Roman"/>
          <w:sz w:val="20"/>
          <w:szCs w:val="20"/>
        </w:rPr>
        <w:t>55</w:t>
      </w:r>
      <w:r>
        <w:rPr>
          <w:rFonts w:ascii="Times New Roman" w:hAnsi="Times New Roman"/>
          <w:sz w:val="20"/>
          <w:szCs w:val="20"/>
        </w:rPr>
        <w:t xml:space="preserve"> – </w:t>
      </w:r>
      <w:r w:rsidRPr="00453797">
        <w:rPr>
          <w:rFonts w:ascii="Times New Roman" w:hAnsi="Times New Roman"/>
          <w:sz w:val="20"/>
          <w:szCs w:val="20"/>
        </w:rPr>
        <w:t>64.</w:t>
      </w:r>
    </w:p>
    <w:p w:rsidR="00774492" w:rsidRDefault="00774492" w:rsidP="00774492">
      <w:pPr>
        <w:pStyle w:val="EndNoteBibliography"/>
        <w:numPr>
          <w:ilvl w:val="0"/>
          <w:numId w:val="1"/>
        </w:numPr>
        <w:spacing w:after="0"/>
        <w:ind w:left="360"/>
        <w:rPr>
          <w:rFonts w:ascii="Times New Roman" w:hAnsi="Times New Roman"/>
          <w:sz w:val="20"/>
          <w:szCs w:val="20"/>
        </w:rPr>
      </w:pPr>
      <w:r w:rsidRPr="00453797">
        <w:rPr>
          <w:rFonts w:ascii="Times New Roman" w:hAnsi="Times New Roman"/>
          <w:sz w:val="20"/>
          <w:szCs w:val="20"/>
        </w:rPr>
        <w:t>Abramović, B. F., And</w:t>
      </w:r>
      <w:r>
        <w:rPr>
          <w:rFonts w:ascii="Times New Roman" w:hAnsi="Times New Roman"/>
          <w:sz w:val="20"/>
          <w:szCs w:val="20"/>
        </w:rPr>
        <w:t xml:space="preserve">erluh, V. B., Topalov, A. S. and </w:t>
      </w:r>
      <w:r w:rsidRPr="00453797">
        <w:rPr>
          <w:rFonts w:ascii="Times New Roman" w:hAnsi="Times New Roman"/>
          <w:sz w:val="20"/>
          <w:szCs w:val="20"/>
        </w:rPr>
        <w:t>Gaál, F. F. (2004). Kinetics of photocatalytic removal of 2-amino-5-chloro</w:t>
      </w:r>
      <w:r>
        <w:rPr>
          <w:rFonts w:ascii="Times New Roman" w:hAnsi="Times New Roman"/>
          <w:sz w:val="20"/>
          <w:szCs w:val="20"/>
        </w:rPr>
        <w:t xml:space="preserve">pyridine from water. </w:t>
      </w:r>
      <w:r>
        <w:rPr>
          <w:rFonts w:ascii="Times New Roman" w:hAnsi="Times New Roman"/>
          <w:i/>
          <w:iCs/>
          <w:sz w:val="20"/>
          <w:szCs w:val="20"/>
        </w:rPr>
        <w:t>Acta Periodica Technologica</w:t>
      </w:r>
      <w:r>
        <w:rPr>
          <w:rFonts w:ascii="Times New Roman" w:hAnsi="Times New Roman"/>
          <w:sz w:val="20"/>
          <w:szCs w:val="20"/>
        </w:rPr>
        <w:t>, 35: 79 – 86</w:t>
      </w:r>
      <w:r w:rsidRPr="00453797">
        <w:rPr>
          <w:rFonts w:ascii="Times New Roman" w:hAnsi="Times New Roman"/>
          <w:sz w:val="20"/>
          <w:szCs w:val="20"/>
        </w:rPr>
        <w:t>.</w:t>
      </w:r>
    </w:p>
    <w:p w:rsidR="00774492" w:rsidRDefault="00774492" w:rsidP="00774492">
      <w:pPr>
        <w:pStyle w:val="EndNoteBibliography"/>
        <w:numPr>
          <w:ilvl w:val="0"/>
          <w:numId w:val="1"/>
        </w:numPr>
        <w:spacing w:after="0"/>
        <w:ind w:left="360"/>
        <w:rPr>
          <w:rFonts w:ascii="Times New Roman" w:hAnsi="Times New Roman"/>
          <w:sz w:val="20"/>
          <w:szCs w:val="20"/>
        </w:rPr>
      </w:pPr>
      <w:r w:rsidRPr="00453797">
        <w:rPr>
          <w:rFonts w:ascii="Times New Roman" w:hAnsi="Times New Roman"/>
          <w:sz w:val="20"/>
          <w:szCs w:val="20"/>
        </w:rPr>
        <w:t>Joint Committee on Powder Diffraction Standards. Powder Diffraction File, Card No.21-1272. Swarthmore, PA.</w:t>
      </w:r>
    </w:p>
    <w:p w:rsidR="00774492" w:rsidRDefault="00774492" w:rsidP="00774492">
      <w:pPr>
        <w:pStyle w:val="EndNoteBibliography"/>
        <w:numPr>
          <w:ilvl w:val="0"/>
          <w:numId w:val="1"/>
        </w:numPr>
        <w:spacing w:after="0"/>
        <w:ind w:left="360"/>
        <w:rPr>
          <w:rFonts w:ascii="Times New Roman" w:hAnsi="Times New Roman"/>
          <w:sz w:val="20"/>
          <w:szCs w:val="20"/>
        </w:rPr>
      </w:pPr>
      <w:r w:rsidRPr="00453797">
        <w:rPr>
          <w:rFonts w:ascii="Times New Roman" w:hAnsi="Times New Roman"/>
          <w:sz w:val="20"/>
          <w:szCs w:val="20"/>
        </w:rPr>
        <w:t>Tayade, R. J., Sur</w:t>
      </w:r>
      <w:r>
        <w:rPr>
          <w:rFonts w:ascii="Times New Roman" w:hAnsi="Times New Roman"/>
          <w:sz w:val="20"/>
          <w:szCs w:val="20"/>
        </w:rPr>
        <w:t xml:space="preserve">olia, P. K., Kulkarni, R. G. and </w:t>
      </w:r>
      <w:r w:rsidRPr="00453797">
        <w:rPr>
          <w:rFonts w:ascii="Times New Roman" w:hAnsi="Times New Roman"/>
          <w:sz w:val="20"/>
          <w:szCs w:val="20"/>
        </w:rPr>
        <w:t>Jasra, R. V. (2007). Photocatalytic degradation of dyes and organic contaminants in water using nanocry</w:t>
      </w:r>
      <w:r>
        <w:rPr>
          <w:rFonts w:ascii="Times New Roman" w:hAnsi="Times New Roman"/>
          <w:sz w:val="20"/>
          <w:szCs w:val="20"/>
        </w:rPr>
        <w:t>stalline anatase and rutile TiO</w:t>
      </w:r>
      <w:r w:rsidRPr="00453797">
        <w:rPr>
          <w:rFonts w:ascii="Times New Roman" w:hAnsi="Times New Roman"/>
          <w:sz w:val="20"/>
          <w:szCs w:val="20"/>
          <w:vertAlign w:val="subscript"/>
        </w:rPr>
        <w:t>2</w:t>
      </w:r>
      <w:r w:rsidRPr="00453797">
        <w:rPr>
          <w:rFonts w:ascii="Times New Roman" w:hAnsi="Times New Roman"/>
          <w:sz w:val="20"/>
          <w:szCs w:val="20"/>
        </w:rPr>
        <w:t xml:space="preserve">. </w:t>
      </w:r>
      <w:r w:rsidRPr="00453797">
        <w:rPr>
          <w:rFonts w:ascii="Times New Roman" w:hAnsi="Times New Roman"/>
          <w:i/>
          <w:iCs/>
          <w:sz w:val="20"/>
          <w:szCs w:val="20"/>
        </w:rPr>
        <w:t>Science and Technology of Advanced Materials</w:t>
      </w:r>
      <w:r>
        <w:rPr>
          <w:rFonts w:ascii="Times New Roman" w:hAnsi="Times New Roman"/>
          <w:sz w:val="20"/>
          <w:szCs w:val="20"/>
        </w:rPr>
        <w:t>, 8(6):</w:t>
      </w:r>
      <w:r w:rsidRPr="00453797">
        <w:rPr>
          <w:rFonts w:ascii="Times New Roman" w:hAnsi="Times New Roman"/>
          <w:sz w:val="20"/>
          <w:szCs w:val="20"/>
        </w:rPr>
        <w:t xml:space="preserve"> 455</w:t>
      </w:r>
      <w:r>
        <w:rPr>
          <w:rFonts w:ascii="Times New Roman" w:hAnsi="Times New Roman"/>
          <w:sz w:val="20"/>
          <w:szCs w:val="20"/>
        </w:rPr>
        <w:t xml:space="preserve"> – </w:t>
      </w:r>
      <w:r w:rsidRPr="00453797">
        <w:rPr>
          <w:rFonts w:ascii="Times New Roman" w:hAnsi="Times New Roman"/>
          <w:sz w:val="20"/>
          <w:szCs w:val="20"/>
        </w:rPr>
        <w:t>462.</w:t>
      </w:r>
    </w:p>
    <w:p w:rsidR="00774492" w:rsidRDefault="00774492" w:rsidP="00774492">
      <w:pPr>
        <w:pStyle w:val="EndNoteBibliography"/>
        <w:numPr>
          <w:ilvl w:val="0"/>
          <w:numId w:val="1"/>
        </w:numPr>
        <w:spacing w:after="0"/>
        <w:ind w:left="360"/>
        <w:rPr>
          <w:rFonts w:ascii="Times New Roman" w:hAnsi="Times New Roman"/>
          <w:sz w:val="20"/>
          <w:szCs w:val="20"/>
        </w:rPr>
      </w:pPr>
      <w:r>
        <w:rPr>
          <w:rFonts w:ascii="Times New Roman" w:hAnsi="Times New Roman"/>
          <w:sz w:val="20"/>
          <w:szCs w:val="20"/>
        </w:rPr>
        <w:t xml:space="preserve">Hanaor, D. A. and </w:t>
      </w:r>
      <w:r w:rsidRPr="00453797">
        <w:rPr>
          <w:rFonts w:ascii="Times New Roman" w:hAnsi="Times New Roman"/>
          <w:sz w:val="20"/>
          <w:szCs w:val="20"/>
        </w:rPr>
        <w:t xml:space="preserve">Sorrell, C. C. (2011). Review of the anatase to rutile phase transformation. </w:t>
      </w:r>
      <w:r w:rsidRPr="00453797">
        <w:rPr>
          <w:rFonts w:ascii="Times New Roman" w:hAnsi="Times New Roman"/>
          <w:i/>
          <w:iCs/>
          <w:sz w:val="20"/>
          <w:szCs w:val="20"/>
        </w:rPr>
        <w:t xml:space="preserve">Journal </w:t>
      </w:r>
      <w:r>
        <w:rPr>
          <w:rFonts w:ascii="Times New Roman" w:hAnsi="Times New Roman"/>
          <w:i/>
          <w:iCs/>
          <w:sz w:val="20"/>
          <w:szCs w:val="20"/>
        </w:rPr>
        <w:t>o</w:t>
      </w:r>
      <w:r w:rsidRPr="00453797">
        <w:rPr>
          <w:rFonts w:ascii="Times New Roman" w:hAnsi="Times New Roman"/>
          <w:i/>
          <w:iCs/>
          <w:sz w:val="20"/>
          <w:szCs w:val="20"/>
        </w:rPr>
        <w:t>f Materials Science</w:t>
      </w:r>
      <w:r>
        <w:rPr>
          <w:rFonts w:ascii="Times New Roman" w:hAnsi="Times New Roman"/>
          <w:sz w:val="20"/>
          <w:szCs w:val="20"/>
        </w:rPr>
        <w:t xml:space="preserve">, 46(4): </w:t>
      </w:r>
      <w:r w:rsidRPr="00453797">
        <w:rPr>
          <w:rFonts w:ascii="Times New Roman" w:hAnsi="Times New Roman"/>
          <w:sz w:val="20"/>
          <w:szCs w:val="20"/>
        </w:rPr>
        <w:t>855</w:t>
      </w:r>
      <w:r>
        <w:rPr>
          <w:rFonts w:ascii="Times New Roman" w:hAnsi="Times New Roman"/>
          <w:sz w:val="20"/>
          <w:szCs w:val="20"/>
        </w:rPr>
        <w:t xml:space="preserve"> – </w:t>
      </w:r>
      <w:r w:rsidRPr="00453797">
        <w:rPr>
          <w:rFonts w:ascii="Times New Roman" w:hAnsi="Times New Roman"/>
          <w:sz w:val="20"/>
          <w:szCs w:val="20"/>
        </w:rPr>
        <w:t>874.</w:t>
      </w:r>
    </w:p>
    <w:p w:rsidR="00774492" w:rsidRPr="008966BC" w:rsidRDefault="00774492" w:rsidP="00774492">
      <w:pPr>
        <w:pStyle w:val="EndNoteBibliography"/>
        <w:numPr>
          <w:ilvl w:val="0"/>
          <w:numId w:val="1"/>
        </w:numPr>
        <w:spacing w:after="0"/>
        <w:ind w:left="360"/>
        <w:rPr>
          <w:rFonts w:ascii="Times New Roman" w:hAnsi="Times New Roman"/>
          <w:sz w:val="20"/>
          <w:szCs w:val="20"/>
        </w:rPr>
      </w:pPr>
      <w:r>
        <w:rPr>
          <w:rFonts w:ascii="Times New Roman" w:hAnsi="Times New Roman"/>
          <w:sz w:val="20"/>
          <w:szCs w:val="20"/>
        </w:rPr>
        <w:t xml:space="preserve">Amrollahi, R., Hamdy, M. S. and </w:t>
      </w:r>
      <w:r w:rsidRPr="008966BC">
        <w:rPr>
          <w:rFonts w:ascii="Times New Roman" w:hAnsi="Times New Roman"/>
          <w:sz w:val="20"/>
          <w:szCs w:val="20"/>
        </w:rPr>
        <w:t>Mul, G. (2014). Understanding promotion of</w:t>
      </w:r>
      <w:r>
        <w:rPr>
          <w:rFonts w:ascii="Times New Roman" w:hAnsi="Times New Roman"/>
          <w:sz w:val="20"/>
          <w:szCs w:val="20"/>
        </w:rPr>
        <w:t xml:space="preserve"> photocatalytic activity of TiO</w:t>
      </w:r>
      <w:r w:rsidRPr="008966BC">
        <w:rPr>
          <w:rFonts w:ascii="Times New Roman" w:hAnsi="Times New Roman"/>
          <w:sz w:val="20"/>
          <w:szCs w:val="20"/>
          <w:vertAlign w:val="subscript"/>
        </w:rPr>
        <w:t>2</w:t>
      </w:r>
      <w:r w:rsidRPr="008966BC">
        <w:rPr>
          <w:rFonts w:ascii="Times New Roman" w:hAnsi="Times New Roman"/>
          <w:sz w:val="20"/>
          <w:szCs w:val="20"/>
        </w:rPr>
        <w:t xml:space="preserve"> by Au nanoparticles. </w:t>
      </w:r>
      <w:r>
        <w:rPr>
          <w:rFonts w:ascii="Times New Roman" w:hAnsi="Times New Roman"/>
          <w:i/>
          <w:iCs/>
          <w:sz w:val="20"/>
          <w:szCs w:val="20"/>
        </w:rPr>
        <w:t>Journal of C</w:t>
      </w:r>
      <w:r w:rsidRPr="008966BC">
        <w:rPr>
          <w:rFonts w:ascii="Times New Roman" w:hAnsi="Times New Roman"/>
          <w:i/>
          <w:iCs/>
          <w:sz w:val="20"/>
          <w:szCs w:val="20"/>
        </w:rPr>
        <w:t>atalysis</w:t>
      </w:r>
      <w:r>
        <w:rPr>
          <w:rFonts w:ascii="Times New Roman" w:hAnsi="Times New Roman"/>
          <w:sz w:val="20"/>
          <w:szCs w:val="20"/>
        </w:rPr>
        <w:t xml:space="preserve">, 319: </w:t>
      </w:r>
      <w:r w:rsidRPr="008966BC">
        <w:rPr>
          <w:rFonts w:ascii="Times New Roman" w:hAnsi="Times New Roman"/>
          <w:sz w:val="20"/>
          <w:szCs w:val="20"/>
        </w:rPr>
        <w:t>194</w:t>
      </w:r>
      <w:r>
        <w:rPr>
          <w:rFonts w:ascii="Times New Roman" w:hAnsi="Times New Roman"/>
          <w:sz w:val="20"/>
          <w:szCs w:val="20"/>
        </w:rPr>
        <w:t xml:space="preserve"> – </w:t>
      </w:r>
      <w:r w:rsidRPr="008966BC">
        <w:rPr>
          <w:rFonts w:ascii="Times New Roman" w:hAnsi="Times New Roman"/>
          <w:sz w:val="20"/>
          <w:szCs w:val="20"/>
        </w:rPr>
        <w:t>199.</w:t>
      </w:r>
    </w:p>
    <w:p w:rsidR="00774492" w:rsidRPr="00774492" w:rsidRDefault="00774492" w:rsidP="00774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 w:val="20"/>
          <w:szCs w:val="20"/>
          <w:lang w:val="ms-MY"/>
        </w:rPr>
      </w:pPr>
      <w:bookmarkStart w:id="0" w:name="_GoBack"/>
      <w:bookmarkEnd w:id="0"/>
    </w:p>
    <w:sectPr w:rsidR="00774492" w:rsidRPr="00774492" w:rsidSect="00774492">
      <w:pgSz w:w="12240" w:h="15840"/>
      <w:pgMar w:top="1699" w:right="1469"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74B9F"/>
    <w:multiLevelType w:val="hybridMultilevel"/>
    <w:tmpl w:val="A852FD7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492"/>
    <w:rsid w:val="00774492"/>
    <w:rsid w:val="00D0718B"/>
    <w:rsid w:val="00D40B1F"/>
    <w:rsid w:val="00DB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49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774492"/>
    <w:pPr>
      <w:spacing w:line="240" w:lineRule="auto"/>
      <w:jc w:val="both"/>
    </w:pPr>
    <w:rPr>
      <w:rFonts w:ascii="Calibri" w:eastAsia="Calibri" w:hAnsi="Calibri"/>
      <w:noProof/>
      <w:lang w:bidi="ar-SA"/>
    </w:rPr>
  </w:style>
  <w:style w:type="character" w:customStyle="1" w:styleId="EndNoteBibliographyChar">
    <w:name w:val="EndNote Bibliography Char"/>
    <w:link w:val="EndNoteBibliography"/>
    <w:rsid w:val="00774492"/>
    <w:rPr>
      <w:rFonts w:ascii="Calibri" w:eastAsia="Calibri" w:hAnsi="Calibri"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49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774492"/>
    <w:pPr>
      <w:spacing w:line="240" w:lineRule="auto"/>
      <w:jc w:val="both"/>
    </w:pPr>
    <w:rPr>
      <w:rFonts w:ascii="Calibri" w:eastAsia="Calibri" w:hAnsi="Calibri"/>
      <w:noProof/>
      <w:lang w:bidi="ar-SA"/>
    </w:rPr>
  </w:style>
  <w:style w:type="character" w:customStyle="1" w:styleId="EndNoteBibliographyChar">
    <w:name w:val="EndNote Bibliography Char"/>
    <w:link w:val="EndNoteBibliography"/>
    <w:rsid w:val="00774492"/>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947</Words>
  <Characters>5370</Characters>
  <Application>Microsoft Office Word</Application>
  <DocSecurity>0</DocSecurity>
  <Lines>105</Lines>
  <Paragraphs>28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(Kesan Pengkalsinan Suhu ke atas Komposit ZnO/TiO2 untuk Menyingkirkan Fenol Mel</vt:lpstr>
      <vt:lpstr/>
      <vt:lpstr>Nur Syazrin Amalina Abdullah*, Sufian So’aib, Jaganatthan Krishnan</vt:lpstr>
      <vt:lpstr>Faculty of Chemical Engineering,</vt:lpstr>
      <vt:lpstr>Universiti Teknologi Mara, 40450 Shah Alam, Selangor, Malaysia</vt:lpstr>
      <vt:lpstr>Composite catalyst ZnO/TiO2 of molar ratio 0.75% was synthesized via sol gel met</vt:lpstr>
      <vt:lpstr/>
      <vt:lpstr>Abstrak</vt:lpstr>
    </vt:vector>
  </TitlesOfParts>
  <Company/>
  <LinksUpToDate>false</LinksUpToDate>
  <CharactersWithSpaces>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2017-01-02T05:22:00Z</dcterms:created>
  <dcterms:modified xsi:type="dcterms:W3CDTF">2017-01-02T05:24:00Z</dcterms:modified>
</cp:coreProperties>
</file>