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52" w:rsidRDefault="008D2352" w:rsidP="008D235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159 - 165</w:t>
      </w:r>
    </w:p>
    <w:p w:rsidR="008D2352" w:rsidRDefault="008D2352" w:rsidP="008D2352">
      <w:pPr>
        <w:spacing w:after="0" w:line="240" w:lineRule="auto"/>
        <w:outlineLvl w:val="0"/>
        <w:rPr>
          <w:rFonts w:ascii="Times New Roman" w:hAnsi="Times New Roman"/>
          <w:sz w:val="24"/>
          <w:szCs w:val="24"/>
        </w:rPr>
      </w:pPr>
    </w:p>
    <w:p w:rsidR="008D2352" w:rsidRDefault="008D2352" w:rsidP="008D2352">
      <w:pPr>
        <w:spacing w:after="0" w:line="240" w:lineRule="auto"/>
        <w:outlineLvl w:val="0"/>
        <w:rPr>
          <w:rFonts w:ascii="Times New Roman" w:hAnsi="Times New Roman"/>
          <w:sz w:val="24"/>
          <w:szCs w:val="24"/>
        </w:rPr>
      </w:pPr>
    </w:p>
    <w:p w:rsidR="008D2352" w:rsidRPr="008D2352" w:rsidRDefault="008D2352" w:rsidP="008D2352">
      <w:pPr>
        <w:spacing w:after="0" w:line="240" w:lineRule="auto"/>
        <w:outlineLvl w:val="0"/>
        <w:rPr>
          <w:rFonts w:ascii="Times New Roman" w:hAnsi="Times New Roman"/>
          <w:sz w:val="24"/>
          <w:szCs w:val="24"/>
        </w:rPr>
      </w:pPr>
    </w:p>
    <w:p w:rsidR="008D2352" w:rsidRDefault="008D2352" w:rsidP="008D2352">
      <w:pPr>
        <w:spacing w:after="0" w:line="240" w:lineRule="auto"/>
        <w:jc w:val="center"/>
        <w:outlineLvl w:val="0"/>
        <w:rPr>
          <w:rFonts w:ascii="Times New Roman" w:hAnsi="Times New Roman"/>
          <w:sz w:val="28"/>
        </w:rPr>
      </w:pPr>
      <w:r w:rsidRPr="000C71AE">
        <w:rPr>
          <w:rFonts w:ascii="Times New Roman" w:hAnsi="Times New Roman"/>
          <w:sz w:val="28"/>
        </w:rPr>
        <w:t>CHARACTERIZATION OF ACTIVATED CARBON USING CHEMICAL ACTIVATION VIA MICROWAVE ULTRASONIC SYSTEM</w:t>
      </w:r>
      <w:r>
        <w:rPr>
          <w:rFonts w:ascii="Times New Roman" w:hAnsi="Times New Roman"/>
          <w:sz w:val="28"/>
        </w:rPr>
        <w:t xml:space="preserve"> </w:t>
      </w:r>
    </w:p>
    <w:p w:rsidR="008D2352" w:rsidRPr="00945478" w:rsidRDefault="008D2352" w:rsidP="008D2352">
      <w:pPr>
        <w:spacing w:after="0" w:line="240" w:lineRule="auto"/>
        <w:jc w:val="center"/>
        <w:outlineLvl w:val="0"/>
        <w:rPr>
          <w:rFonts w:ascii="Times New Roman" w:hAnsi="Times New Roman"/>
          <w:sz w:val="24"/>
          <w:szCs w:val="24"/>
        </w:rPr>
      </w:pPr>
    </w:p>
    <w:p w:rsidR="008D2352" w:rsidRDefault="008D2352" w:rsidP="008D2352">
      <w:pPr>
        <w:spacing w:after="0" w:line="240" w:lineRule="auto"/>
        <w:jc w:val="center"/>
        <w:outlineLvl w:val="0"/>
        <w:rPr>
          <w:rFonts w:ascii="Times New Roman" w:hAnsi="Times New Roman"/>
          <w:sz w:val="24"/>
        </w:rPr>
      </w:pPr>
      <w:r>
        <w:rPr>
          <w:rFonts w:ascii="Times New Roman" w:hAnsi="Times New Roman"/>
          <w:sz w:val="24"/>
        </w:rPr>
        <w:t xml:space="preserve">(Pencirian Karbon Teraktif Menggunakan Sistem Pengaktifan Kimia Melalui Ketuhar Gelombang Ultrasonik) </w:t>
      </w:r>
    </w:p>
    <w:p w:rsidR="008D2352" w:rsidRPr="00945478" w:rsidRDefault="008D2352" w:rsidP="008D2352">
      <w:pPr>
        <w:spacing w:after="0" w:line="240" w:lineRule="auto"/>
        <w:jc w:val="center"/>
        <w:outlineLvl w:val="0"/>
        <w:rPr>
          <w:rFonts w:ascii="Times New Roman" w:hAnsi="Times New Roman"/>
          <w:b/>
          <w:color w:val="548DD4" w:themeColor="text2" w:themeTint="99"/>
          <w:sz w:val="20"/>
          <w:szCs w:val="20"/>
        </w:rPr>
      </w:pPr>
    </w:p>
    <w:p w:rsidR="008D2352" w:rsidRPr="00945478" w:rsidRDefault="008D2352" w:rsidP="008D2352">
      <w:pPr>
        <w:spacing w:after="0" w:line="240" w:lineRule="auto"/>
        <w:jc w:val="center"/>
        <w:outlineLvl w:val="0"/>
        <w:rPr>
          <w:rFonts w:ascii="Times New Roman" w:hAnsi="Times New Roman"/>
          <w:bCs/>
          <w:sz w:val="20"/>
          <w:szCs w:val="20"/>
        </w:rPr>
      </w:pPr>
      <w:r w:rsidRPr="00945478">
        <w:rPr>
          <w:rFonts w:ascii="Times New Roman" w:hAnsi="Times New Roman"/>
          <w:bCs/>
          <w:sz w:val="20"/>
          <w:szCs w:val="20"/>
        </w:rPr>
        <w:t>Norakmalah Mohd Zawawi</w:t>
      </w:r>
      <w:r w:rsidRPr="00945478">
        <w:rPr>
          <w:rFonts w:ascii="Times New Roman" w:hAnsi="Times New Roman"/>
          <w:bCs/>
          <w:sz w:val="20"/>
          <w:szCs w:val="20"/>
          <w:vertAlign w:val="superscript"/>
        </w:rPr>
        <w:t>1</w:t>
      </w:r>
      <w:r w:rsidRPr="00945478">
        <w:rPr>
          <w:rFonts w:ascii="Times New Roman" w:hAnsi="Times New Roman"/>
          <w:bCs/>
          <w:sz w:val="20"/>
          <w:szCs w:val="20"/>
        </w:rPr>
        <w:t>, Fazlena Hamzah</w:t>
      </w:r>
      <w:r w:rsidRPr="00945478">
        <w:rPr>
          <w:rFonts w:ascii="Times New Roman" w:hAnsi="Times New Roman"/>
          <w:bCs/>
          <w:sz w:val="20"/>
          <w:szCs w:val="20"/>
          <w:vertAlign w:val="superscript"/>
        </w:rPr>
        <w:t>1</w:t>
      </w:r>
      <w:r w:rsidRPr="00945478">
        <w:rPr>
          <w:rFonts w:ascii="Times New Roman" w:hAnsi="Times New Roman"/>
          <w:bCs/>
          <w:sz w:val="20"/>
          <w:szCs w:val="20"/>
        </w:rPr>
        <w:t>*, Mahanim Sarif</w:t>
      </w:r>
      <w:r w:rsidRPr="00945478">
        <w:rPr>
          <w:rFonts w:ascii="Times New Roman" w:hAnsi="Times New Roman"/>
          <w:bCs/>
          <w:sz w:val="20"/>
          <w:szCs w:val="20"/>
          <w:vertAlign w:val="superscript"/>
        </w:rPr>
        <w:t>2</w:t>
      </w:r>
      <w:r w:rsidRPr="00945478">
        <w:rPr>
          <w:rFonts w:ascii="Times New Roman" w:hAnsi="Times New Roman"/>
          <w:bCs/>
          <w:sz w:val="20"/>
          <w:szCs w:val="20"/>
        </w:rPr>
        <w:t>, Shareena Fairuz Abdul Manaf</w:t>
      </w:r>
      <w:r w:rsidRPr="00945478">
        <w:rPr>
          <w:rFonts w:ascii="Times New Roman" w:hAnsi="Times New Roman"/>
          <w:bCs/>
          <w:sz w:val="20"/>
          <w:szCs w:val="20"/>
          <w:vertAlign w:val="superscript"/>
        </w:rPr>
        <w:t>1</w:t>
      </w:r>
      <w:r w:rsidRPr="00945478">
        <w:rPr>
          <w:rFonts w:ascii="Times New Roman" w:hAnsi="Times New Roman"/>
          <w:bCs/>
          <w:sz w:val="20"/>
          <w:szCs w:val="20"/>
        </w:rPr>
        <w:t>,</w:t>
      </w:r>
      <w:r>
        <w:rPr>
          <w:rFonts w:ascii="Times New Roman" w:hAnsi="Times New Roman"/>
          <w:bCs/>
          <w:sz w:val="20"/>
          <w:szCs w:val="20"/>
        </w:rPr>
        <w:t xml:space="preserve"> </w:t>
      </w:r>
      <w:r w:rsidRPr="00945478">
        <w:rPr>
          <w:rFonts w:ascii="Times New Roman" w:hAnsi="Times New Roman"/>
          <w:bCs/>
          <w:sz w:val="20"/>
          <w:szCs w:val="20"/>
        </w:rPr>
        <w:t>Ani Idris</w:t>
      </w:r>
      <w:r w:rsidRPr="00945478">
        <w:rPr>
          <w:rFonts w:ascii="Times New Roman" w:hAnsi="Times New Roman"/>
          <w:bCs/>
          <w:sz w:val="20"/>
          <w:szCs w:val="20"/>
          <w:vertAlign w:val="superscript"/>
        </w:rPr>
        <w:t>3</w:t>
      </w: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vertAlign w:val="superscript"/>
        </w:rPr>
        <w:t>1</w:t>
      </w:r>
      <w:r w:rsidRPr="008D2352">
        <w:rPr>
          <w:rFonts w:ascii="Times New Roman" w:hAnsi="Times New Roman"/>
          <w:i/>
          <w:sz w:val="20"/>
          <w:szCs w:val="20"/>
        </w:rPr>
        <w:t xml:space="preserve">Biocatalysis &amp; Biobased Material Research Group, Green Technology and Sustainable Development Research Community, Faculty of Chemical Engineering, </w:t>
      </w: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rPr>
        <w:t>Universiti Teknologi MARA, 40450 Shah Alam, Selangor, Malaysia</w:t>
      </w: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vertAlign w:val="superscript"/>
        </w:rPr>
        <w:t>2</w:t>
      </w:r>
      <w:r w:rsidRPr="008D2352">
        <w:rPr>
          <w:rFonts w:ascii="Times New Roman" w:hAnsi="Times New Roman"/>
          <w:i/>
          <w:sz w:val="20"/>
          <w:szCs w:val="20"/>
        </w:rPr>
        <w:t>Wood Chemistry and Protection Program, Forest Product Division,</w:t>
      </w: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rPr>
        <w:t>Forest Research Institute Malaysia (FRIM),52109 Kepong, Malaysia</w:t>
      </w: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vertAlign w:val="superscript"/>
        </w:rPr>
        <w:t>3</w:t>
      </w:r>
      <w:r w:rsidRPr="008D2352">
        <w:rPr>
          <w:rFonts w:ascii="Times New Roman" w:hAnsi="Times New Roman"/>
          <w:i/>
          <w:sz w:val="20"/>
          <w:szCs w:val="20"/>
        </w:rPr>
        <w:t xml:space="preserve">Faculty of Chemical Engineering, </w:t>
      </w:r>
    </w:p>
    <w:p w:rsidR="008D2352" w:rsidRPr="008D2352" w:rsidRDefault="008D2352" w:rsidP="008D2352">
      <w:pPr>
        <w:spacing w:after="0" w:line="240" w:lineRule="auto"/>
        <w:jc w:val="center"/>
        <w:outlineLvl w:val="0"/>
        <w:rPr>
          <w:rFonts w:ascii="Times New Roman" w:hAnsi="Times New Roman"/>
          <w:i/>
          <w:sz w:val="20"/>
          <w:szCs w:val="20"/>
        </w:rPr>
      </w:pPr>
      <w:r w:rsidRPr="008D2352">
        <w:rPr>
          <w:rFonts w:ascii="Times New Roman" w:hAnsi="Times New Roman"/>
          <w:i/>
          <w:sz w:val="20"/>
          <w:szCs w:val="20"/>
        </w:rPr>
        <w:t>Universiti Teknologi Malaysia, 81310 Skudai, Johor, Malaysia</w:t>
      </w: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outlineLvl w:val="0"/>
        <w:rPr>
          <w:rFonts w:ascii="Times New Roman" w:hAnsi="Times New Roman"/>
          <w:bCs/>
          <w:i/>
          <w:color w:val="548DD4" w:themeColor="text2" w:themeTint="99"/>
          <w:sz w:val="20"/>
          <w:szCs w:val="20"/>
        </w:rPr>
      </w:pPr>
      <w:r w:rsidRPr="008D2352">
        <w:rPr>
          <w:rFonts w:ascii="Times New Roman" w:hAnsi="Times New Roman"/>
          <w:i/>
          <w:noProof/>
          <w:sz w:val="20"/>
          <w:szCs w:val="20"/>
          <w:lang w:bidi="ar-SA"/>
        </w:rPr>
        <w:t xml:space="preserve">*Corresponding author: </w:t>
      </w:r>
      <w:r w:rsidRPr="008D2352">
        <w:rPr>
          <w:rFonts w:ascii="Times New Roman" w:hAnsi="Times New Roman"/>
          <w:bCs/>
          <w:i/>
          <w:sz w:val="20"/>
          <w:szCs w:val="20"/>
        </w:rPr>
        <w:t>fazlena@salam.uitm.edu.my</w:t>
      </w: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rPr>
          <w:rFonts w:ascii="Times New Roman" w:hAnsi="Times New Roman"/>
          <w:noProof/>
          <w:sz w:val="20"/>
          <w:szCs w:val="20"/>
          <w:lang w:bidi="ar-SA"/>
        </w:rPr>
      </w:pPr>
      <w:r w:rsidRPr="008D2352">
        <w:rPr>
          <w:rFonts w:ascii="Times New Roman" w:hAnsi="Times New Roman"/>
          <w:noProof/>
          <w:sz w:val="20"/>
          <w:szCs w:val="20"/>
          <w:lang w:bidi="ar-SA"/>
        </w:rPr>
        <w:t>Received: 21 October 2015; Accepted: 14 June 2016</w:t>
      </w: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rPr>
          <w:rFonts w:ascii="Times New Roman" w:hAnsi="Times New Roman"/>
          <w:noProof/>
          <w:sz w:val="20"/>
          <w:szCs w:val="20"/>
          <w:lang w:bidi="ar-SA"/>
        </w:rPr>
      </w:pPr>
    </w:p>
    <w:p w:rsidR="008D2352" w:rsidRPr="008D2352" w:rsidRDefault="008D2352" w:rsidP="008D2352">
      <w:pPr>
        <w:spacing w:after="0" w:line="240" w:lineRule="auto"/>
        <w:jc w:val="center"/>
        <w:rPr>
          <w:rFonts w:ascii="Times New Roman" w:hAnsi="Times New Roman"/>
          <w:b/>
          <w:noProof/>
          <w:sz w:val="20"/>
          <w:szCs w:val="20"/>
          <w:lang w:bidi="ar-SA"/>
        </w:rPr>
      </w:pPr>
      <w:r w:rsidRPr="008D2352">
        <w:rPr>
          <w:rFonts w:ascii="Times New Roman" w:hAnsi="Times New Roman"/>
          <w:b/>
          <w:noProof/>
          <w:sz w:val="20"/>
          <w:szCs w:val="20"/>
          <w:lang w:bidi="ar-SA"/>
        </w:rPr>
        <w:t>Abstract</w:t>
      </w:r>
    </w:p>
    <w:p w:rsidR="008D2352" w:rsidRPr="008D2352" w:rsidRDefault="008D2352" w:rsidP="008D2352">
      <w:pPr>
        <w:spacing w:after="0" w:line="240" w:lineRule="auto"/>
        <w:jc w:val="both"/>
        <w:outlineLvl w:val="0"/>
        <w:rPr>
          <w:rFonts w:ascii="Times New Roman" w:hAnsi="Times New Roman"/>
          <w:sz w:val="20"/>
          <w:szCs w:val="20"/>
        </w:rPr>
      </w:pPr>
      <w:r w:rsidRPr="008D2352">
        <w:rPr>
          <w:rFonts w:ascii="Times New Roman" w:hAnsi="Times New Roman"/>
          <w:sz w:val="20"/>
          <w:szCs w:val="20"/>
        </w:rPr>
        <w:t>Higher adsorption capacities of activated carbon (AC) can be evaluate according to pore volume, porosity and surface area. AC with higher pore volume, porosity and surface area desired in the present study in order to enhance the properties of AC supercapacitor. Thus, the present studies focus on the chemical activation process to increase the characterization of AC. The study was using bamboo waste as a precursor and the activation process was conducted using microwave ultrasonic system. The chemical agent used during the process was KOH and H</w:t>
      </w:r>
      <w:r w:rsidRPr="008D2352">
        <w:rPr>
          <w:rFonts w:ascii="Times New Roman" w:hAnsi="Times New Roman"/>
          <w:sz w:val="20"/>
          <w:szCs w:val="20"/>
          <w:vertAlign w:val="subscript"/>
        </w:rPr>
        <w:t>2</w:t>
      </w:r>
      <w:r w:rsidRPr="008D2352">
        <w:rPr>
          <w:rFonts w:ascii="Times New Roman" w:hAnsi="Times New Roman"/>
          <w:sz w:val="20"/>
          <w:szCs w:val="20"/>
        </w:rPr>
        <w:t>SO</w:t>
      </w:r>
      <w:r w:rsidRPr="008D2352">
        <w:rPr>
          <w:rFonts w:ascii="Times New Roman" w:hAnsi="Times New Roman"/>
          <w:sz w:val="20"/>
          <w:szCs w:val="20"/>
          <w:vertAlign w:val="subscript"/>
        </w:rPr>
        <w:t>4</w:t>
      </w:r>
      <w:r w:rsidRPr="008D2352">
        <w:rPr>
          <w:rFonts w:ascii="Times New Roman" w:hAnsi="Times New Roman"/>
          <w:sz w:val="20"/>
          <w:szCs w:val="20"/>
        </w:rPr>
        <w:t>. Microwave activation was conducted at intensity 100 W and 300 W for 30 min and sonication frequency was constantly set at 200 Hz for 60 min. The sample was carbonized at temperature of 400 ºC and 800 ºC using furnace for 2 hours. Then, AC was characterized for surface area using BET analysis and functioning group using FTIR analysis. The results shown the carboxyl, aliphatic, aromatic and phenolic hydroxyl group are present on raw bamboo while new functional group such as alkyl halide and some of some weak bands appeared which analogous with out of plane bending mode of the C-H or O-H group occur for AC. Active surface area and total pore volume of AC supercapacitor in 5M of concentration for H</w:t>
      </w:r>
      <w:r w:rsidRPr="008D2352">
        <w:rPr>
          <w:rFonts w:ascii="Times New Roman" w:hAnsi="Times New Roman"/>
          <w:sz w:val="20"/>
          <w:szCs w:val="20"/>
          <w:vertAlign w:val="subscript"/>
        </w:rPr>
        <w:t>2</w:t>
      </w:r>
      <w:r w:rsidRPr="008D2352">
        <w:rPr>
          <w:rFonts w:ascii="Times New Roman" w:hAnsi="Times New Roman"/>
          <w:sz w:val="20"/>
          <w:szCs w:val="20"/>
        </w:rPr>
        <w:t>SO</w:t>
      </w:r>
      <w:r w:rsidRPr="008D2352">
        <w:rPr>
          <w:rFonts w:ascii="Times New Roman" w:hAnsi="Times New Roman"/>
          <w:sz w:val="20"/>
          <w:szCs w:val="20"/>
          <w:vertAlign w:val="subscript"/>
        </w:rPr>
        <w:t>4</w:t>
      </w:r>
      <w:r w:rsidRPr="008D2352">
        <w:rPr>
          <w:rFonts w:ascii="Times New Roman" w:hAnsi="Times New Roman"/>
          <w:sz w:val="20"/>
          <w:szCs w:val="20"/>
        </w:rPr>
        <w:t xml:space="preserve"> and KOH corresponded to 1167 m</w:t>
      </w:r>
      <w:r w:rsidRPr="008D2352">
        <w:rPr>
          <w:rFonts w:ascii="Times New Roman" w:hAnsi="Times New Roman"/>
          <w:sz w:val="20"/>
          <w:szCs w:val="20"/>
          <w:vertAlign w:val="superscript"/>
        </w:rPr>
        <w:t>2</w:t>
      </w:r>
      <w:r w:rsidRPr="008D2352">
        <w:rPr>
          <w:rFonts w:ascii="Times New Roman" w:hAnsi="Times New Roman"/>
          <w:sz w:val="20"/>
          <w:szCs w:val="20"/>
        </w:rPr>
        <w:t>/g, 0.724 cm</w:t>
      </w:r>
      <w:r w:rsidRPr="008D2352">
        <w:rPr>
          <w:rFonts w:ascii="Times New Roman" w:hAnsi="Times New Roman"/>
          <w:sz w:val="20"/>
          <w:szCs w:val="20"/>
          <w:vertAlign w:val="superscript"/>
        </w:rPr>
        <w:t>3</w:t>
      </w:r>
      <w:r w:rsidRPr="008D2352">
        <w:rPr>
          <w:rFonts w:ascii="Times New Roman" w:hAnsi="Times New Roman"/>
          <w:sz w:val="20"/>
          <w:szCs w:val="20"/>
        </w:rPr>
        <w:t>/g, 740.10 m</w:t>
      </w:r>
      <w:r w:rsidRPr="008D2352">
        <w:rPr>
          <w:rFonts w:ascii="Times New Roman" w:hAnsi="Times New Roman"/>
          <w:sz w:val="20"/>
          <w:szCs w:val="20"/>
          <w:vertAlign w:val="superscript"/>
        </w:rPr>
        <w:t>2</w:t>
      </w:r>
      <w:r w:rsidRPr="008D2352">
        <w:rPr>
          <w:rFonts w:ascii="Times New Roman" w:hAnsi="Times New Roman"/>
          <w:sz w:val="20"/>
          <w:szCs w:val="20"/>
        </w:rPr>
        <w:t>/g, 0.462 cm</w:t>
      </w:r>
      <w:r w:rsidRPr="008D2352">
        <w:rPr>
          <w:rFonts w:ascii="Times New Roman" w:hAnsi="Times New Roman"/>
          <w:sz w:val="20"/>
          <w:szCs w:val="20"/>
          <w:vertAlign w:val="superscript"/>
        </w:rPr>
        <w:t>3</w:t>
      </w:r>
      <w:r w:rsidRPr="008D2352">
        <w:rPr>
          <w:rFonts w:ascii="Times New Roman" w:hAnsi="Times New Roman"/>
          <w:sz w:val="20"/>
          <w:szCs w:val="20"/>
        </w:rPr>
        <w:t>/g, respectively.</w:t>
      </w:r>
    </w:p>
    <w:p w:rsidR="008D2352" w:rsidRPr="008D2352" w:rsidRDefault="008D2352" w:rsidP="008D2352">
      <w:pPr>
        <w:spacing w:after="0" w:line="240" w:lineRule="auto"/>
        <w:jc w:val="both"/>
        <w:outlineLvl w:val="0"/>
        <w:rPr>
          <w:rFonts w:ascii="Times New Roman" w:hAnsi="Times New Roman"/>
          <w:sz w:val="20"/>
          <w:szCs w:val="20"/>
        </w:rPr>
      </w:pPr>
    </w:p>
    <w:p w:rsidR="008D2352" w:rsidRPr="008D2352" w:rsidRDefault="008D2352" w:rsidP="008D2352">
      <w:pPr>
        <w:spacing w:after="0" w:line="240" w:lineRule="auto"/>
        <w:jc w:val="both"/>
        <w:outlineLvl w:val="0"/>
        <w:rPr>
          <w:rFonts w:ascii="Times New Roman" w:hAnsi="Times New Roman"/>
          <w:sz w:val="20"/>
          <w:szCs w:val="20"/>
        </w:rPr>
      </w:pPr>
      <w:r w:rsidRPr="008D2352">
        <w:rPr>
          <w:rFonts w:ascii="Times New Roman" w:hAnsi="Times New Roman"/>
          <w:b/>
          <w:sz w:val="20"/>
          <w:szCs w:val="20"/>
        </w:rPr>
        <w:t>Keywords</w:t>
      </w:r>
      <w:r w:rsidRPr="008D2352">
        <w:rPr>
          <w:rFonts w:ascii="Times New Roman" w:hAnsi="Times New Roman"/>
          <w:sz w:val="20"/>
          <w:szCs w:val="20"/>
        </w:rPr>
        <w:t>:  supercapacitor, microwave-ultrasonic, activation, chemical, carbonization</w:t>
      </w:r>
    </w:p>
    <w:p w:rsidR="008D2352" w:rsidRPr="008D2352" w:rsidRDefault="008D2352" w:rsidP="008D2352">
      <w:pPr>
        <w:spacing w:after="0" w:line="240" w:lineRule="auto"/>
        <w:jc w:val="center"/>
        <w:outlineLvl w:val="0"/>
        <w:rPr>
          <w:rFonts w:ascii="Times New Roman" w:hAnsi="Times New Roman"/>
          <w:b/>
          <w:color w:val="548DD4" w:themeColor="text2" w:themeTint="99"/>
          <w:sz w:val="20"/>
          <w:szCs w:val="20"/>
        </w:rPr>
      </w:pPr>
    </w:p>
    <w:p w:rsidR="008D2352" w:rsidRPr="008D2352" w:rsidRDefault="008D2352" w:rsidP="008D2352">
      <w:pPr>
        <w:spacing w:after="0" w:line="240" w:lineRule="auto"/>
        <w:jc w:val="center"/>
        <w:outlineLvl w:val="0"/>
        <w:rPr>
          <w:rFonts w:ascii="Times New Roman" w:hAnsi="Times New Roman"/>
          <w:b/>
          <w:noProof/>
          <w:sz w:val="20"/>
          <w:szCs w:val="20"/>
          <w:lang w:val="ms-MY"/>
        </w:rPr>
      </w:pPr>
      <w:r w:rsidRPr="008D2352">
        <w:rPr>
          <w:rFonts w:ascii="Times New Roman" w:hAnsi="Times New Roman"/>
          <w:b/>
          <w:noProof/>
          <w:sz w:val="20"/>
          <w:szCs w:val="20"/>
          <w:lang w:val="ms-MY"/>
        </w:rPr>
        <w:t>Abstrak</w:t>
      </w:r>
    </w:p>
    <w:p w:rsidR="008D2352" w:rsidRPr="008D2352" w:rsidRDefault="008D2352" w:rsidP="008D2352">
      <w:pPr>
        <w:spacing w:after="0" w:line="240" w:lineRule="auto"/>
        <w:jc w:val="both"/>
        <w:rPr>
          <w:rFonts w:ascii="Times New Roman" w:hAnsi="Times New Roman"/>
          <w:noProof/>
          <w:sz w:val="20"/>
          <w:szCs w:val="20"/>
          <w:lang w:val="ms-MY"/>
        </w:rPr>
      </w:pPr>
      <w:r w:rsidRPr="008D2352">
        <w:rPr>
          <w:rFonts w:ascii="Times New Roman" w:hAnsi="Times New Roman"/>
          <w:noProof/>
          <w:sz w:val="20"/>
          <w:szCs w:val="20"/>
          <w:lang w:val="ms-MY"/>
        </w:rPr>
        <w:t>Kapasiti penjerapan yang tinggi pada karbon teraktif boleh dinilai mengikut isipadu liang, keliangan dan luas permukaan. Keaktifan karbon dengan isi padu liang yang tinggi, tahap keliangan yang besar dan luas permukaan yang tinggi amat dikehendaki di dalam kajian ini bagi meningkatkan sifat-sifat keaktifan karbon superkapasitor. Oleh itu, kajian ini memberi tumpuan kepada proses pengaktifan kimia untuk meningkatkan pencirian yang diperlukan dalam karbon aktif. Kajian ini telah menggunakan sisa buluh sebagai pelopor dan proses pengaktifan telah dijalankan menggunakan sistem ultrasonik-gelombang mikro. Agen kimia yang digunakan semasa proses pengaktifan adalah KOH dan H</w:t>
      </w:r>
      <w:r w:rsidRPr="008D2352">
        <w:rPr>
          <w:rFonts w:ascii="Times New Roman" w:hAnsi="Times New Roman"/>
          <w:noProof/>
          <w:sz w:val="20"/>
          <w:szCs w:val="20"/>
          <w:vertAlign w:val="subscript"/>
          <w:lang w:val="ms-MY"/>
        </w:rPr>
        <w:t>2</w:t>
      </w:r>
      <w:r w:rsidRPr="008D2352">
        <w:rPr>
          <w:rFonts w:ascii="Times New Roman" w:hAnsi="Times New Roman"/>
          <w:noProof/>
          <w:sz w:val="20"/>
          <w:szCs w:val="20"/>
          <w:lang w:val="ms-MY"/>
        </w:rPr>
        <w:t>SO</w:t>
      </w:r>
      <w:r w:rsidRPr="008D2352">
        <w:rPr>
          <w:rFonts w:ascii="Times New Roman" w:hAnsi="Times New Roman"/>
          <w:noProof/>
          <w:sz w:val="20"/>
          <w:szCs w:val="20"/>
          <w:vertAlign w:val="subscript"/>
          <w:lang w:val="ms-MY"/>
        </w:rPr>
        <w:t>4</w:t>
      </w:r>
      <w:r w:rsidRPr="008D2352">
        <w:rPr>
          <w:rFonts w:ascii="Times New Roman" w:hAnsi="Times New Roman"/>
          <w:noProof/>
          <w:sz w:val="20"/>
          <w:szCs w:val="20"/>
          <w:lang w:val="ms-MY"/>
        </w:rPr>
        <w:t xml:space="preserve">. Pengaktifan gelombang ketuhar telah digunakan pada intensiti 100 W dan 300 </w:t>
      </w:r>
      <w:r w:rsidRPr="008D2352">
        <w:rPr>
          <w:rFonts w:ascii="Times New Roman" w:hAnsi="Times New Roman"/>
          <w:noProof/>
          <w:sz w:val="20"/>
          <w:szCs w:val="20"/>
          <w:lang w:val="ms-MY"/>
        </w:rPr>
        <w:lastRenderedPageBreak/>
        <w:t>W selama 30 min dan kekerapan sonikasi telah ditetapkan pada 200 Hz selama 60 min. Sampel telah dikarbonisasi pada suhu 400 ºC dan 800 ºC mengunakan relau selama 2 jam. Kemudian, karbon aktif dikelaskan bagi mendapatkan luas permukaan dengan menggunakan analisis BET dan kumpulan berfungsi pula menggunakan analisis FTIR. Keputusan menunjukkan karboksil aliphatik, aromatik dan kumpulan fenolik hidrosil hadir pada bahan asas buluh manakala kumpulan berfungsi baharu seperti alkil halida dan beberapa kumpulan yang lemah muncul dimana serupa dengan lenturan mod bagi C-H atau O-H yang terhasil pada karbon aktif. Kawasan permukaan yang aktif dan jumlah isipadu liang karbon aktif superkasitor pada kepekatan 5M untuk H</w:t>
      </w:r>
      <w:r w:rsidRPr="008D2352">
        <w:rPr>
          <w:rFonts w:ascii="Times New Roman" w:hAnsi="Times New Roman"/>
          <w:noProof/>
          <w:sz w:val="20"/>
          <w:szCs w:val="20"/>
          <w:vertAlign w:val="subscript"/>
          <w:lang w:val="ms-MY"/>
        </w:rPr>
        <w:t>2</w:t>
      </w:r>
      <w:r w:rsidRPr="008D2352">
        <w:rPr>
          <w:rFonts w:ascii="Times New Roman" w:hAnsi="Times New Roman"/>
          <w:noProof/>
          <w:sz w:val="20"/>
          <w:szCs w:val="20"/>
          <w:lang w:val="ms-MY"/>
        </w:rPr>
        <w:t>SO</w:t>
      </w:r>
      <w:r w:rsidRPr="008D2352">
        <w:rPr>
          <w:rFonts w:ascii="Times New Roman" w:hAnsi="Times New Roman"/>
          <w:noProof/>
          <w:sz w:val="20"/>
          <w:szCs w:val="20"/>
          <w:vertAlign w:val="subscript"/>
          <w:lang w:val="ms-MY"/>
        </w:rPr>
        <w:t>4</w:t>
      </w:r>
      <w:r w:rsidRPr="008D2352">
        <w:rPr>
          <w:rFonts w:ascii="Times New Roman" w:hAnsi="Times New Roman"/>
          <w:noProof/>
          <w:sz w:val="20"/>
          <w:szCs w:val="20"/>
          <w:lang w:val="ms-MY"/>
        </w:rPr>
        <w:t xml:space="preserve"> and KOH sepadan mengikut aturan 1167 m</w:t>
      </w:r>
      <w:r w:rsidRPr="008D2352">
        <w:rPr>
          <w:rFonts w:ascii="Times New Roman" w:hAnsi="Times New Roman"/>
          <w:noProof/>
          <w:sz w:val="20"/>
          <w:szCs w:val="20"/>
          <w:vertAlign w:val="superscript"/>
          <w:lang w:val="ms-MY"/>
        </w:rPr>
        <w:t>2</w:t>
      </w:r>
      <w:r w:rsidRPr="008D2352">
        <w:rPr>
          <w:rFonts w:ascii="Times New Roman" w:hAnsi="Times New Roman"/>
          <w:noProof/>
          <w:sz w:val="20"/>
          <w:szCs w:val="20"/>
          <w:lang w:val="ms-MY"/>
        </w:rPr>
        <w:t>/g, 0.724 cm</w:t>
      </w:r>
      <w:r w:rsidRPr="008D2352">
        <w:rPr>
          <w:rFonts w:ascii="Times New Roman" w:hAnsi="Times New Roman"/>
          <w:noProof/>
          <w:sz w:val="20"/>
          <w:szCs w:val="20"/>
          <w:vertAlign w:val="superscript"/>
          <w:lang w:val="ms-MY"/>
        </w:rPr>
        <w:t>3</w:t>
      </w:r>
      <w:r w:rsidRPr="008D2352">
        <w:rPr>
          <w:rFonts w:ascii="Times New Roman" w:hAnsi="Times New Roman"/>
          <w:noProof/>
          <w:sz w:val="20"/>
          <w:szCs w:val="20"/>
          <w:lang w:val="ms-MY"/>
        </w:rPr>
        <w:t>/g, 740.10 m</w:t>
      </w:r>
      <w:r w:rsidRPr="008D2352">
        <w:rPr>
          <w:rFonts w:ascii="Times New Roman" w:hAnsi="Times New Roman"/>
          <w:noProof/>
          <w:sz w:val="20"/>
          <w:szCs w:val="20"/>
          <w:vertAlign w:val="superscript"/>
          <w:lang w:val="ms-MY"/>
        </w:rPr>
        <w:t>2</w:t>
      </w:r>
      <w:r w:rsidRPr="008D2352">
        <w:rPr>
          <w:rFonts w:ascii="Times New Roman" w:hAnsi="Times New Roman"/>
          <w:noProof/>
          <w:sz w:val="20"/>
          <w:szCs w:val="20"/>
          <w:lang w:val="ms-MY"/>
        </w:rPr>
        <w:t>/g, 0.462 cm</w:t>
      </w:r>
      <w:r w:rsidRPr="008D2352">
        <w:rPr>
          <w:rFonts w:ascii="Times New Roman" w:hAnsi="Times New Roman"/>
          <w:noProof/>
          <w:sz w:val="20"/>
          <w:szCs w:val="20"/>
          <w:vertAlign w:val="superscript"/>
          <w:lang w:val="ms-MY"/>
        </w:rPr>
        <w:t>3</w:t>
      </w:r>
      <w:r w:rsidRPr="008D2352">
        <w:rPr>
          <w:rFonts w:ascii="Times New Roman" w:hAnsi="Times New Roman"/>
          <w:noProof/>
          <w:sz w:val="20"/>
          <w:szCs w:val="20"/>
          <w:lang w:val="ms-MY"/>
        </w:rPr>
        <w:t xml:space="preserve">/g.  </w:t>
      </w:r>
    </w:p>
    <w:p w:rsidR="008D2352" w:rsidRPr="008D2352" w:rsidRDefault="008D2352" w:rsidP="008D2352">
      <w:pPr>
        <w:spacing w:after="0" w:line="240" w:lineRule="auto"/>
        <w:jc w:val="both"/>
        <w:outlineLvl w:val="0"/>
        <w:rPr>
          <w:rFonts w:ascii="Times New Roman" w:hAnsi="Times New Roman"/>
          <w:noProof/>
          <w:sz w:val="20"/>
          <w:szCs w:val="20"/>
          <w:lang w:val="ms-MY"/>
        </w:rPr>
      </w:pPr>
    </w:p>
    <w:p w:rsidR="001A1206" w:rsidRDefault="008D2352" w:rsidP="008D2352">
      <w:pPr>
        <w:spacing w:after="0" w:line="240" w:lineRule="auto"/>
        <w:jc w:val="both"/>
        <w:outlineLvl w:val="0"/>
        <w:rPr>
          <w:rFonts w:ascii="Times New Roman" w:hAnsi="Times New Roman"/>
          <w:b/>
          <w:noProof/>
          <w:color w:val="548DD4" w:themeColor="text2" w:themeTint="99"/>
          <w:sz w:val="20"/>
          <w:szCs w:val="20"/>
          <w:lang w:val="ms-MY"/>
        </w:rPr>
      </w:pPr>
      <w:r w:rsidRPr="008D2352">
        <w:rPr>
          <w:rFonts w:ascii="Times New Roman" w:hAnsi="Times New Roman"/>
          <w:b/>
          <w:noProof/>
          <w:sz w:val="20"/>
          <w:szCs w:val="20"/>
          <w:lang w:val="ms-MY"/>
        </w:rPr>
        <w:t xml:space="preserve">Kata kunci:  </w:t>
      </w:r>
      <w:r w:rsidRPr="008D2352">
        <w:rPr>
          <w:rFonts w:ascii="Times New Roman" w:hAnsi="Times New Roman"/>
          <w:noProof/>
          <w:sz w:val="20"/>
          <w:szCs w:val="20"/>
          <w:lang w:val="ms-MY"/>
        </w:rPr>
        <w:t>superkapasitor, gelombang mikro-ultrasonik, pengaktifan, bahan kimia, karbonisasi</w:t>
      </w:r>
      <w:r w:rsidRPr="008D2352">
        <w:rPr>
          <w:rFonts w:ascii="Times New Roman" w:hAnsi="Times New Roman"/>
          <w:b/>
          <w:noProof/>
          <w:color w:val="548DD4" w:themeColor="text2" w:themeTint="99"/>
          <w:sz w:val="20"/>
          <w:szCs w:val="20"/>
          <w:lang w:val="ms-MY"/>
        </w:rPr>
        <w:t xml:space="preserve"> </w:t>
      </w:r>
    </w:p>
    <w:p w:rsidR="008D2352" w:rsidRDefault="008D2352" w:rsidP="008D2352">
      <w:pPr>
        <w:spacing w:after="0" w:line="240" w:lineRule="auto"/>
        <w:jc w:val="both"/>
        <w:outlineLvl w:val="0"/>
        <w:rPr>
          <w:rFonts w:ascii="Times New Roman" w:hAnsi="Times New Roman"/>
          <w:b/>
          <w:noProof/>
          <w:color w:val="548DD4" w:themeColor="text2" w:themeTint="99"/>
          <w:sz w:val="20"/>
          <w:szCs w:val="20"/>
          <w:lang w:val="ms-MY"/>
        </w:rPr>
      </w:pPr>
    </w:p>
    <w:p w:rsidR="008D2352" w:rsidRPr="00F447A7" w:rsidRDefault="008D2352" w:rsidP="008D235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Chen, D., Zhou, J. and Zhang, Q. (2014). Effects of heating rate on slow pyrolysis behavior, kinetic parameters and products properties of moso bamboo. </w:t>
      </w:r>
      <w:r w:rsidRPr="0010673F">
        <w:rPr>
          <w:rFonts w:ascii="Times New Roman" w:hAnsi="Times New Roman"/>
          <w:i/>
          <w:iCs/>
          <w:sz w:val="20"/>
          <w:szCs w:val="20"/>
        </w:rPr>
        <w:t>Bioresource Technology</w:t>
      </w:r>
      <w:r w:rsidRPr="0010673F">
        <w:rPr>
          <w:rFonts w:ascii="Times New Roman" w:hAnsi="Times New Roman"/>
          <w:sz w:val="20"/>
          <w:szCs w:val="20"/>
        </w:rPr>
        <w:t>, 169 (9): 313 – 319.</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Liu, Q.-S., Zheng, T., Wang, P. and Guo, L. (2010). Preparation and characterization of activated carbon from bamboo by microwave-induced phosphoric acid</w:t>
      </w:r>
      <w:r w:rsidRPr="0010673F">
        <w:rPr>
          <w:sz w:val="20"/>
          <w:szCs w:val="20"/>
        </w:rPr>
        <w:t xml:space="preserve"> </w:t>
      </w:r>
      <w:r w:rsidRPr="0010673F">
        <w:rPr>
          <w:rFonts w:ascii="Times New Roman" w:hAnsi="Times New Roman"/>
          <w:sz w:val="20"/>
          <w:szCs w:val="20"/>
        </w:rPr>
        <w:t xml:space="preserve">activation. </w:t>
      </w:r>
      <w:r w:rsidRPr="0010673F">
        <w:rPr>
          <w:rFonts w:ascii="Times New Roman" w:hAnsi="Times New Roman"/>
          <w:i/>
          <w:iCs/>
          <w:sz w:val="20"/>
          <w:szCs w:val="20"/>
        </w:rPr>
        <w:t>Industrial Crops and Products</w:t>
      </w:r>
      <w:r w:rsidRPr="0010673F">
        <w:rPr>
          <w:rFonts w:ascii="Times New Roman" w:hAnsi="Times New Roman"/>
          <w:sz w:val="20"/>
          <w:szCs w:val="20"/>
        </w:rPr>
        <w:t>, 31(2): 233 – 238.</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Wang, R., Amano, Y. and Machida, M. (2013). Surface properties and water vapor adsorption–desorption characteristics of bamboo-based activated carbon. </w:t>
      </w:r>
      <w:r w:rsidRPr="0010673F">
        <w:rPr>
          <w:rFonts w:ascii="Times New Roman" w:hAnsi="Times New Roman"/>
          <w:i/>
          <w:iCs/>
          <w:sz w:val="20"/>
          <w:szCs w:val="20"/>
        </w:rPr>
        <w:t>Journal of Analytical and Applied Pyrolysis</w:t>
      </w:r>
      <w:r w:rsidRPr="0010673F">
        <w:rPr>
          <w:rFonts w:ascii="Times New Roman" w:hAnsi="Times New Roman"/>
          <w:sz w:val="20"/>
          <w:szCs w:val="20"/>
        </w:rPr>
        <w:t>, 104: 667 – 674.</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Lee, Y. J., Kim, G.-P., Bang, Y., Yi, J., Seo, J. G. and Song, I. K. (2014). Activated carbon aerogel containing graphene as electrode material for supercapacitor. </w:t>
      </w:r>
      <w:r w:rsidRPr="0010673F">
        <w:rPr>
          <w:rFonts w:ascii="Times New Roman" w:hAnsi="Times New Roman"/>
          <w:i/>
          <w:iCs/>
          <w:sz w:val="20"/>
          <w:szCs w:val="20"/>
        </w:rPr>
        <w:t>Materials Research Bulletin</w:t>
      </w:r>
      <w:r w:rsidRPr="0010673F">
        <w:rPr>
          <w:rFonts w:ascii="Times New Roman" w:hAnsi="Times New Roman"/>
          <w:sz w:val="20"/>
          <w:szCs w:val="20"/>
        </w:rPr>
        <w:t>, 50: 240 –245.</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Iqbaldin, M. N. M., Khudzir, I., Azlan, M. I. M., Zaidi, A. G., Surani, B. and Zubri, Z. (2013). Properties of Coconut Shell Activated Carbon. </w:t>
      </w:r>
      <w:r w:rsidRPr="0010673F">
        <w:rPr>
          <w:rFonts w:ascii="Times New Roman" w:hAnsi="Times New Roman"/>
          <w:i/>
          <w:iCs/>
          <w:sz w:val="20"/>
          <w:szCs w:val="20"/>
        </w:rPr>
        <w:t>Journal of Tropical Forest Science</w:t>
      </w:r>
      <w:r w:rsidRPr="0010673F">
        <w:rPr>
          <w:rFonts w:ascii="Times New Roman" w:hAnsi="Times New Roman"/>
          <w:sz w:val="20"/>
          <w:szCs w:val="20"/>
        </w:rPr>
        <w:t>, 25 (4): 497 – 503.</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Dabrowski, A., Podkościelny, P., Hubicki, Z. and Barczak, M. (2005). Adsorption of phenolic compounds by activated carbon- a critical review. </w:t>
      </w:r>
      <w:r w:rsidRPr="0010673F">
        <w:rPr>
          <w:rFonts w:ascii="Times New Roman" w:hAnsi="Times New Roman"/>
          <w:i/>
          <w:iCs/>
          <w:sz w:val="20"/>
          <w:szCs w:val="20"/>
        </w:rPr>
        <w:t>Chemosphere</w:t>
      </w:r>
      <w:r w:rsidRPr="0010673F">
        <w:rPr>
          <w:rFonts w:ascii="Times New Roman" w:hAnsi="Times New Roman"/>
          <w:sz w:val="20"/>
          <w:szCs w:val="20"/>
        </w:rPr>
        <w:t>, 58 (8) :1049 – 1070.</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Gonzalez, P. G. and Pliego-Cuervo, Y. B. (2013). Physicochemical and microtextural characterization of activated carbons produced from water steam activation of three bamboo species. </w:t>
      </w:r>
      <w:r w:rsidRPr="0010673F">
        <w:rPr>
          <w:rFonts w:ascii="Times New Roman" w:hAnsi="Times New Roman"/>
          <w:i/>
          <w:iCs/>
          <w:sz w:val="20"/>
          <w:szCs w:val="20"/>
        </w:rPr>
        <w:t>Journal of Analytical and Applied Pyrolysis</w:t>
      </w:r>
      <w:r w:rsidRPr="0010673F">
        <w:rPr>
          <w:rFonts w:ascii="Times New Roman" w:hAnsi="Times New Roman"/>
          <w:sz w:val="20"/>
          <w:szCs w:val="20"/>
        </w:rPr>
        <w:t>, 99: 32 – 39.</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Foo, K.Y. and Hameed, B. H. (2012) Adsorption characteristics of industrial solid waste derived activated carbon prepared by microwave heating for methylene blue. </w:t>
      </w:r>
      <w:r w:rsidRPr="0010673F">
        <w:rPr>
          <w:rFonts w:ascii="Times New Roman" w:hAnsi="Times New Roman"/>
          <w:i/>
          <w:iCs/>
          <w:sz w:val="20"/>
          <w:szCs w:val="20"/>
        </w:rPr>
        <w:t>Fuel Processing Technology</w:t>
      </w:r>
      <w:r w:rsidRPr="0010673F">
        <w:rPr>
          <w:rFonts w:ascii="Times New Roman" w:hAnsi="Times New Roman"/>
          <w:sz w:val="20"/>
          <w:szCs w:val="20"/>
        </w:rPr>
        <w:t>, 99 –103.</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Foo, K. Y. and Hameed, B. H. (2012). Coconut husk derived activated carbon via microwave induced activation: effects of activation agents, preparation parameters, and adsorption performance. </w:t>
      </w:r>
      <w:r w:rsidRPr="0010673F">
        <w:rPr>
          <w:rFonts w:ascii="Times New Roman" w:hAnsi="Times New Roman"/>
          <w:i/>
          <w:iCs/>
          <w:sz w:val="20"/>
          <w:szCs w:val="20"/>
        </w:rPr>
        <w:t>Chemical Engineering Journal</w:t>
      </w:r>
      <w:r w:rsidRPr="0010673F">
        <w:rPr>
          <w:rFonts w:ascii="Times New Roman" w:hAnsi="Times New Roman"/>
          <w:sz w:val="20"/>
          <w:szCs w:val="20"/>
        </w:rPr>
        <w:t>, 184: 57 – 65.</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Foo, K. Y. and Hameed, B. H. (2012). Porous structure and adsorptive properties of pineapple based activated carbons prepared via microwave assisted KOH and K</w:t>
      </w:r>
      <w:r w:rsidRPr="0010673F">
        <w:rPr>
          <w:rFonts w:ascii="Times New Roman" w:hAnsi="Times New Roman"/>
          <w:sz w:val="20"/>
          <w:szCs w:val="20"/>
          <w:vertAlign w:val="subscript"/>
        </w:rPr>
        <w:t>2</w:t>
      </w:r>
      <w:r w:rsidRPr="0010673F">
        <w:rPr>
          <w:rFonts w:ascii="Times New Roman" w:hAnsi="Times New Roman"/>
          <w:sz w:val="20"/>
          <w:szCs w:val="20"/>
        </w:rPr>
        <w:t>CO</w:t>
      </w:r>
      <w:r w:rsidRPr="0010673F">
        <w:rPr>
          <w:rFonts w:ascii="Times New Roman" w:hAnsi="Times New Roman"/>
          <w:sz w:val="20"/>
          <w:szCs w:val="20"/>
          <w:vertAlign w:val="subscript"/>
        </w:rPr>
        <w:t>3</w:t>
      </w:r>
      <w:r w:rsidRPr="0010673F">
        <w:rPr>
          <w:rFonts w:ascii="Times New Roman" w:hAnsi="Times New Roman"/>
          <w:sz w:val="20"/>
          <w:szCs w:val="20"/>
        </w:rPr>
        <w:t xml:space="preserve"> activation. </w:t>
      </w:r>
      <w:r w:rsidRPr="0010673F">
        <w:rPr>
          <w:rFonts w:ascii="Times New Roman" w:hAnsi="Times New Roman"/>
          <w:i/>
          <w:iCs/>
          <w:sz w:val="20"/>
          <w:szCs w:val="20"/>
        </w:rPr>
        <w:t>Microporous and Mesoporous Materials</w:t>
      </w:r>
      <w:r w:rsidRPr="0010673F">
        <w:rPr>
          <w:rFonts w:ascii="Times New Roman" w:hAnsi="Times New Roman"/>
          <w:sz w:val="20"/>
          <w:szCs w:val="20"/>
        </w:rPr>
        <w:t>, 148: 191 – 195.</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Ahmed, M. J. and Theydan, S. K. (2013). Microporous activated carbon from Siris seed pods by microwave-induced KOH activation for metronidazole adsorption. </w:t>
      </w:r>
      <w:r w:rsidRPr="0010673F">
        <w:rPr>
          <w:rFonts w:ascii="Times New Roman" w:hAnsi="Times New Roman"/>
          <w:i/>
          <w:iCs/>
          <w:sz w:val="20"/>
          <w:szCs w:val="20"/>
        </w:rPr>
        <w:t>Journal of Analytical and Applied Pyrolysis</w:t>
      </w:r>
      <w:r w:rsidRPr="0010673F">
        <w:rPr>
          <w:rFonts w:ascii="Times New Roman" w:hAnsi="Times New Roman"/>
          <w:sz w:val="20"/>
          <w:szCs w:val="20"/>
        </w:rPr>
        <w:t>, 99: 101 – 109.</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Koplan, S., Okun, D. T., Hillman, J. A., Lane, C. R., Pearson, D. R. and Aranoff, S. L. (2006). Certain activated carbon from China. U.S International Trade Commission. Washington.</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Ma, X., Yang, H., Yu, L., Chen, Y. and Li, Y. (2014). Preparation, surface and pore structure of high surface area activated carbon fibers from bamboo by steam activation. </w:t>
      </w:r>
      <w:r w:rsidRPr="0010673F">
        <w:rPr>
          <w:rFonts w:ascii="Times New Roman" w:hAnsi="Times New Roman"/>
          <w:i/>
          <w:iCs/>
          <w:sz w:val="20"/>
          <w:szCs w:val="20"/>
        </w:rPr>
        <w:t>Materials</w:t>
      </w:r>
      <w:r w:rsidRPr="0010673F">
        <w:rPr>
          <w:rFonts w:ascii="Times New Roman" w:hAnsi="Times New Roman"/>
          <w:sz w:val="20"/>
          <w:szCs w:val="20"/>
        </w:rPr>
        <w:t>, 7(6): 4431 – 4441.</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Paiva, M. C. R., Bernardo, C. A. and Nardin, M. (2000). Mechanical, surface and interfacial characteristic of pitch and PAN-carbon fibres. </w:t>
      </w:r>
      <w:r w:rsidRPr="0010673F">
        <w:rPr>
          <w:rFonts w:ascii="Times New Roman" w:hAnsi="Times New Roman"/>
          <w:i/>
          <w:iCs/>
          <w:sz w:val="20"/>
          <w:szCs w:val="20"/>
        </w:rPr>
        <w:t>Carbon</w:t>
      </w:r>
      <w:r w:rsidRPr="0010673F">
        <w:rPr>
          <w:rFonts w:ascii="Times New Roman" w:hAnsi="Times New Roman"/>
          <w:sz w:val="20"/>
          <w:szCs w:val="20"/>
        </w:rPr>
        <w:t>, 38: 1323 – 1327.</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Wang, T. H., Tan, S. X. and Liang, C. H. (2009). Preparation and characterization of activated carbon from wood via microwave-induced ZnCl</w:t>
      </w:r>
      <w:r w:rsidRPr="0010673F">
        <w:rPr>
          <w:rFonts w:ascii="Times New Roman" w:hAnsi="Times New Roman"/>
          <w:sz w:val="20"/>
          <w:szCs w:val="20"/>
          <w:vertAlign w:val="subscript"/>
        </w:rPr>
        <w:t>2</w:t>
      </w:r>
      <w:r w:rsidRPr="0010673F">
        <w:rPr>
          <w:rFonts w:ascii="Times New Roman" w:hAnsi="Times New Roman"/>
          <w:sz w:val="20"/>
          <w:szCs w:val="20"/>
        </w:rPr>
        <w:t xml:space="preserve"> activation. </w:t>
      </w:r>
      <w:r w:rsidRPr="0010673F">
        <w:rPr>
          <w:rFonts w:ascii="Times New Roman" w:hAnsi="Times New Roman"/>
          <w:i/>
          <w:iCs/>
          <w:sz w:val="20"/>
          <w:szCs w:val="20"/>
        </w:rPr>
        <w:t>Carbon</w:t>
      </w:r>
      <w:r w:rsidRPr="0010673F">
        <w:rPr>
          <w:rFonts w:ascii="Times New Roman" w:hAnsi="Times New Roman"/>
          <w:sz w:val="20"/>
          <w:szCs w:val="20"/>
        </w:rPr>
        <w:t>, 47: 1880 – 1883.</w:t>
      </w:r>
    </w:p>
    <w:p w:rsidR="008D2352" w:rsidRPr="0010673F" w:rsidRDefault="008D2352" w:rsidP="008D235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Deng, H., Li, G., Yang, H., Tang, J. and Tang, J. (2010). Preparation of activated carbons from cotton stalk by microwave assisted KOH and K</w:t>
      </w:r>
      <w:r w:rsidRPr="0010673F">
        <w:rPr>
          <w:rFonts w:ascii="Times New Roman" w:hAnsi="Times New Roman"/>
          <w:sz w:val="20"/>
          <w:szCs w:val="20"/>
          <w:vertAlign w:val="subscript"/>
        </w:rPr>
        <w:t>2</w:t>
      </w:r>
      <w:r w:rsidRPr="0010673F">
        <w:rPr>
          <w:rFonts w:ascii="Times New Roman" w:hAnsi="Times New Roman"/>
          <w:sz w:val="20"/>
          <w:szCs w:val="20"/>
        </w:rPr>
        <w:t>CO</w:t>
      </w:r>
      <w:r w:rsidRPr="0010673F">
        <w:rPr>
          <w:rFonts w:ascii="Times New Roman" w:hAnsi="Times New Roman"/>
          <w:sz w:val="20"/>
          <w:szCs w:val="20"/>
          <w:vertAlign w:val="subscript"/>
        </w:rPr>
        <w:t>3</w:t>
      </w:r>
      <w:r w:rsidRPr="0010673F">
        <w:rPr>
          <w:rFonts w:ascii="Times New Roman" w:hAnsi="Times New Roman"/>
          <w:sz w:val="20"/>
          <w:szCs w:val="20"/>
        </w:rPr>
        <w:t xml:space="preserve"> activation. </w:t>
      </w:r>
      <w:r w:rsidRPr="0010673F">
        <w:rPr>
          <w:rFonts w:ascii="Times New Roman" w:hAnsi="Times New Roman"/>
          <w:i/>
          <w:iCs/>
          <w:sz w:val="20"/>
          <w:szCs w:val="20"/>
        </w:rPr>
        <w:t>Chemical Engineering Journal</w:t>
      </w:r>
      <w:r w:rsidRPr="0010673F">
        <w:rPr>
          <w:rFonts w:ascii="Times New Roman" w:hAnsi="Times New Roman"/>
          <w:sz w:val="20"/>
          <w:szCs w:val="20"/>
        </w:rPr>
        <w:t>, 163 (3): 373 – 381.</w:t>
      </w:r>
    </w:p>
    <w:p w:rsidR="008D2352" w:rsidRPr="0010673F" w:rsidRDefault="008D2352" w:rsidP="008D2352">
      <w:pPr>
        <w:pStyle w:val="ListParagraph"/>
        <w:widowControl w:val="0"/>
        <w:numPr>
          <w:ilvl w:val="0"/>
          <w:numId w:val="1"/>
        </w:numPr>
        <w:tabs>
          <w:tab w:val="left" w:pos="810"/>
        </w:tabs>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Ahmad, A. A. and Hameed, B. H. (2009). Reduction of COD and color of dyeing effluent from a cotton textile mill by adsorption onto bamboo-based activated carbon. </w:t>
      </w:r>
      <w:r w:rsidRPr="0010673F">
        <w:rPr>
          <w:rFonts w:ascii="Times New Roman" w:hAnsi="Times New Roman"/>
          <w:i/>
          <w:iCs/>
          <w:sz w:val="20"/>
          <w:szCs w:val="20"/>
        </w:rPr>
        <w:t>Journal of Hazardous Materials</w:t>
      </w:r>
      <w:r w:rsidRPr="0010673F">
        <w:rPr>
          <w:rFonts w:ascii="Times New Roman" w:hAnsi="Times New Roman"/>
          <w:sz w:val="20"/>
          <w:szCs w:val="20"/>
        </w:rPr>
        <w:t>, 172 (2-3): 1538 – 1543.</w:t>
      </w:r>
    </w:p>
    <w:p w:rsidR="008D2352" w:rsidRPr="0010673F" w:rsidRDefault="008D2352" w:rsidP="008D2352">
      <w:pPr>
        <w:pStyle w:val="ListParagraph"/>
        <w:widowControl w:val="0"/>
        <w:numPr>
          <w:ilvl w:val="0"/>
          <w:numId w:val="1"/>
        </w:numPr>
        <w:tabs>
          <w:tab w:val="left" w:pos="810"/>
        </w:tabs>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Ahmad, M. A., Ahmad Puad, N. A. and Bello, O. S. (2014). Kinetic, equilibrium and thermodynamic studies of synthetic dye removal using pomegranate peel activated carbon prepared by microwave-induced KOH activation. </w:t>
      </w:r>
      <w:r w:rsidRPr="0010673F">
        <w:rPr>
          <w:rFonts w:ascii="Times New Roman" w:hAnsi="Times New Roman"/>
          <w:i/>
          <w:iCs/>
          <w:sz w:val="20"/>
          <w:szCs w:val="20"/>
        </w:rPr>
        <w:t>Water Resources and Industry</w:t>
      </w:r>
      <w:r w:rsidRPr="0010673F">
        <w:rPr>
          <w:rFonts w:ascii="Times New Roman" w:hAnsi="Times New Roman"/>
          <w:sz w:val="20"/>
          <w:szCs w:val="20"/>
        </w:rPr>
        <w:t>, 6: 18 – 35.</w:t>
      </w:r>
    </w:p>
    <w:p w:rsidR="008D2352" w:rsidRPr="0010673F" w:rsidRDefault="008D2352" w:rsidP="008D2352">
      <w:pPr>
        <w:pStyle w:val="ListParagraph"/>
        <w:widowControl w:val="0"/>
        <w:numPr>
          <w:ilvl w:val="0"/>
          <w:numId w:val="1"/>
        </w:numPr>
        <w:tabs>
          <w:tab w:val="left" w:pos="810"/>
        </w:tabs>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Nazri, I., Ahmad, Z. A., Ahmad, M. A., Ahmad, N. and Sulaiman, S. K. (2010). Optimization of process variables for malachite green dye removal using rubber seed coat based activated carbon. </w:t>
      </w:r>
      <w:r w:rsidRPr="0010673F">
        <w:rPr>
          <w:rFonts w:ascii="Times New Roman" w:hAnsi="Times New Roman"/>
          <w:i/>
          <w:iCs/>
          <w:sz w:val="20"/>
          <w:szCs w:val="20"/>
        </w:rPr>
        <w:t>International Journal of Engineering and Technology,</w:t>
      </w:r>
      <w:r w:rsidRPr="0010673F">
        <w:rPr>
          <w:rFonts w:ascii="Times New Roman" w:hAnsi="Times New Roman"/>
          <w:sz w:val="20"/>
          <w:szCs w:val="20"/>
        </w:rPr>
        <w:t xml:space="preserve"> 11: 305 – 311.</w:t>
      </w:r>
    </w:p>
    <w:p w:rsidR="008D2352" w:rsidRPr="0010673F" w:rsidRDefault="008D2352" w:rsidP="008D2352">
      <w:pPr>
        <w:pStyle w:val="ListParagraph"/>
        <w:widowControl w:val="0"/>
        <w:numPr>
          <w:ilvl w:val="0"/>
          <w:numId w:val="1"/>
        </w:numPr>
        <w:tabs>
          <w:tab w:val="left" w:pos="810"/>
        </w:tabs>
        <w:autoSpaceDE w:val="0"/>
        <w:autoSpaceDN w:val="0"/>
        <w:spacing w:after="0" w:line="240" w:lineRule="auto"/>
        <w:ind w:left="360"/>
        <w:contextualSpacing w:val="0"/>
        <w:jc w:val="both"/>
        <w:outlineLvl w:val="0"/>
        <w:rPr>
          <w:rFonts w:ascii="Times New Roman" w:hAnsi="Times New Roman"/>
          <w:sz w:val="20"/>
          <w:szCs w:val="20"/>
        </w:rPr>
      </w:pPr>
      <w:r w:rsidRPr="0010673F">
        <w:rPr>
          <w:rFonts w:ascii="Times New Roman" w:hAnsi="Times New Roman"/>
          <w:sz w:val="20"/>
          <w:szCs w:val="20"/>
        </w:rPr>
        <w:t xml:space="preserve">Sun, Y. and Webley, P. A. (2010). Preparation of activated carbons from corncob with large specific surface area by a variety of chemical activators and their application in gas storage. </w:t>
      </w:r>
      <w:r w:rsidRPr="0010673F">
        <w:rPr>
          <w:rFonts w:ascii="Times New Roman" w:hAnsi="Times New Roman"/>
          <w:i/>
          <w:iCs/>
          <w:sz w:val="20"/>
          <w:szCs w:val="20"/>
        </w:rPr>
        <w:t xml:space="preserve">Chemical Engineering Journal, </w:t>
      </w:r>
      <w:r w:rsidRPr="0010673F">
        <w:rPr>
          <w:rFonts w:ascii="Times New Roman" w:hAnsi="Times New Roman"/>
          <w:sz w:val="20"/>
          <w:szCs w:val="20"/>
        </w:rPr>
        <w:t>162: 883 – 892.</w:t>
      </w:r>
    </w:p>
    <w:p w:rsidR="008D2352" w:rsidRPr="008D2352" w:rsidRDefault="008D2352" w:rsidP="008D2352">
      <w:pPr>
        <w:spacing w:after="0" w:line="240" w:lineRule="auto"/>
        <w:jc w:val="both"/>
        <w:outlineLvl w:val="0"/>
        <w:rPr>
          <w:rFonts w:ascii="Times New Roman" w:hAnsi="Times New Roman"/>
          <w:b/>
          <w:noProof/>
          <w:color w:val="548DD4" w:themeColor="text2" w:themeTint="99"/>
          <w:sz w:val="20"/>
          <w:szCs w:val="20"/>
          <w:lang w:val="ms-MY"/>
        </w:rPr>
      </w:pPr>
      <w:bookmarkStart w:id="0" w:name="_GoBack"/>
      <w:bookmarkEnd w:id="0"/>
    </w:p>
    <w:sectPr w:rsidR="008D2352" w:rsidRPr="008D2352" w:rsidSect="008D2352">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52"/>
    <w:rsid w:val="001A1206"/>
    <w:rsid w:val="008D235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7016</Characters>
  <Application>Microsoft Office Word</Application>
  <DocSecurity>0</DocSecurity>
  <Lines>175</Lines>
  <Paragraphs>103</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Malaysian Journal of Analytical Sciences Vol 21 No 1 (2017): 159 - 165</vt:lpstr>
      <vt:lpstr/>
      <vt:lpstr/>
      <vt:lpstr/>
      <vt:lpstr>CHARACTERIZATION OF ACTIVATED CARBON USING CHEMICAL ACTIVATION VIA MICROWAVE ULT</vt:lpstr>
      <vt:lpstr/>
      <vt:lpstr>(Pencirian Karbon Teraktif Menggunakan Sistem Pengaktifan Kimia Melalui Ketuhar </vt:lpstr>
      <vt:lpstr/>
      <vt:lpstr>Norakmalah Mohd Zawawi1, Fazlena Hamzah1*, Mahanim Sarif2, Shareena Fairuz Abdul</vt:lpstr>
      <vt:lpstr>1Biocatalysis &amp; Biobased Material Research Group, Green Technology and Sustainab</vt:lpstr>
      <vt:lpstr>Universiti Teknologi MARA, 40450 Shah Alam, Selangor, Malaysia</vt:lpstr>
      <vt:lpstr>2Wood Chemistry and Protection Program, Forest Product Division,</vt:lpstr>
      <vt:lpstr>Forest Research Institute Malaysia (FRIM),52109 Kepong, Malaysia</vt:lpstr>
      <vt:lpstr>3Faculty of Chemical Engineering, </vt:lpstr>
      <vt:lpstr>Universiti Teknologi Malaysia, 81310 Skudai, Johor, Malaysia</vt:lpstr>
      <vt:lpstr>*Corresponding author: fazlena@salam.uitm.edu.my</vt:lpstr>
      <vt:lpstr>Higher adsorption capacities of activated carbon (AC) can be evaluate according </vt:lpstr>
      <vt:lpstr/>
      <vt:lpstr>Keywords:  supercapacitor, microwave-ultrasonic, activation, chemical, carboniza</vt:lpstr>
      <vt:lpstr/>
      <vt:lpstr>Abstrak</vt:lpstr>
      <vt:lpstr/>
      <vt:lpstr>Kata kunci:  superkapasitor, gelombang mikro-ultrasonik, pengaktifan, bahan kimi</vt:lpstr>
      <vt:lpstr/>
      <vt:lpstr>Chen, D., Zhou, J. and Zhang, Q. (2014). Effects of heating rate on slow pyrolys</vt:lpstr>
      <vt:lpstr>Liu, Q.-S., Zheng, T., Wang, P. and Guo, L. (2010). Preparation and characteriza</vt:lpstr>
      <vt:lpstr>Wang, R., Amano, Y. and Machida, M. (2013). Surface properties and water vapor a</vt:lpstr>
      <vt:lpstr>Lee, Y. J., Kim, G.-P., Bang, Y., Yi, J., Seo, J. G. and Song, I. K. (2014). Act</vt:lpstr>
      <vt:lpstr>Iqbaldin, M. N. M., Khudzir, I., Azlan, M. I. M., Zaidi, A. G., Surani, B. and Z</vt:lpstr>
      <vt:lpstr>Dabrowski, A., Podkościelny, P., Hubicki, Z. and Barczak, M. (2005). Adsorption </vt:lpstr>
      <vt:lpstr>Gonzalez, P. G. and Pliego-Cuervo, Y. B. (2013). Physicochemical and microtextur</vt:lpstr>
      <vt:lpstr>Foo, K.Y. and Hameed, B. H. (2012) Adsorption characteristics of industrial soli</vt:lpstr>
      <vt:lpstr>Foo, K. Y. and Hameed, B. H. (2012). Coconut husk derived activated carbon via m</vt:lpstr>
      <vt:lpstr>Foo, K. Y. and Hameed, B. H. (2012). Porous structure and adsorptive properties </vt:lpstr>
      <vt:lpstr>Ahmed, M. J. and Theydan, S. K. (2013). Microporous activated carbon from Siris </vt:lpstr>
      <vt:lpstr>Koplan, S., Okun, D. T., Hillman, J. A., Lane, C. R., Pearson, D. R. and Aranoff</vt:lpstr>
      <vt:lpstr>Ma, X., Yang, H., Yu, L., Chen, Y. and Li, Y. (2014). Preparation, surface and p</vt:lpstr>
      <vt:lpstr>Paiva, M. C. R., Bernardo, C. A. and Nardin, M. (2000). Mechanical, surface and </vt:lpstr>
      <vt:lpstr>Wang, T. H., Tan, S. X. and Liang, C. H. (2009). Preparation and characterizatio</vt:lpstr>
      <vt:lpstr>Deng, H., Li, G., Yang, H., Tang, J. and Tang, J. (2010). Preparation of activat</vt:lpstr>
      <vt:lpstr>Ahmad, A. A. and Hameed, B. H. (2009). Reduction of COD and color of dyeing effl</vt:lpstr>
      <vt:lpstr>Ahmad, M. A., Ahmad Puad, N. A. and Bello, O. S. (2014). Kinetic, equilibrium an</vt:lpstr>
      <vt:lpstr>Nazri, I., Ahmad, Z. A., Ahmad, M. A., Ahmad, N. and Sulaiman, S. K. (2010). Opt</vt:lpstr>
      <vt:lpstr>Sun, Y. and Webley, P. A. (2010). Preparation of activated carbons from corncob </vt:lpstr>
      <vt:lpstr/>
    </vt:vector>
  </TitlesOfParts>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2017-01-01T01:11:00Z</dcterms:created>
  <dcterms:modified xsi:type="dcterms:W3CDTF">2017-01-01T01:13:00Z</dcterms:modified>
</cp:coreProperties>
</file>