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CA6" w:rsidRDefault="00892612" w:rsidP="008E7154">
      <w:pPr>
        <w:jc w:val="center"/>
        <w:outlineLvl w:val="0"/>
        <w:rPr>
          <w:rFonts w:ascii="Times New Roman" w:hAnsi="Times New Roman" w:cs="Times New Roman"/>
          <w:b/>
          <w:color w:val="548DD4" w:themeColor="text2" w:themeTint="99"/>
          <w:sz w:val="28"/>
        </w:rPr>
      </w:pPr>
      <w:r w:rsidRPr="00892612">
        <w:rPr>
          <w:rFonts w:ascii="Times New Roman" w:hAnsi="Times New Roman" w:cs="Times New Roman"/>
          <w:sz w:val="28"/>
        </w:rPr>
        <w:t>THE EFFECT OF VARIOUS PRETREATMENT MET</w:t>
      </w:r>
      <w:r w:rsidR="008E7154">
        <w:rPr>
          <w:rFonts w:ascii="Times New Roman" w:hAnsi="Times New Roman" w:cs="Times New Roman"/>
          <w:sz w:val="28"/>
        </w:rPr>
        <w:t xml:space="preserve">HODS ON EMPTY FRUIT BUNCH </w:t>
      </w:r>
      <w:r w:rsidRPr="00892612">
        <w:rPr>
          <w:rFonts w:ascii="Times New Roman" w:hAnsi="Times New Roman" w:cs="Times New Roman"/>
          <w:sz w:val="28"/>
        </w:rPr>
        <w:t xml:space="preserve">FOR GLUCOSE PRODUCTION </w:t>
      </w:r>
    </w:p>
    <w:p w:rsidR="008E7154" w:rsidRPr="008E7154" w:rsidRDefault="008E7154" w:rsidP="008E7154">
      <w:pPr>
        <w:jc w:val="center"/>
        <w:outlineLvl w:val="0"/>
        <w:rPr>
          <w:rFonts w:ascii="Times New Roman" w:hAnsi="Times New Roman" w:cs="Times New Roman"/>
          <w:b/>
          <w:color w:val="548DD4" w:themeColor="text2" w:themeTint="99"/>
          <w:sz w:val="28"/>
        </w:rPr>
      </w:pPr>
    </w:p>
    <w:p w:rsidR="00785CA6" w:rsidRDefault="00785CA6" w:rsidP="00785CA6">
      <w:pPr>
        <w:jc w:val="center"/>
        <w:outlineLvl w:val="0"/>
        <w:rPr>
          <w:rFonts w:ascii="Times New Roman" w:hAnsi="Times New Roman" w:cs="Times New Roman"/>
          <w:sz w:val="24"/>
        </w:rPr>
      </w:pPr>
      <w:r>
        <w:rPr>
          <w:rFonts w:ascii="Times New Roman" w:hAnsi="Times New Roman" w:cs="Times New Roman"/>
          <w:sz w:val="24"/>
        </w:rPr>
        <w:t>(</w:t>
      </w:r>
      <w:proofErr w:type="spellStart"/>
      <w:r w:rsidR="00892612">
        <w:rPr>
          <w:rFonts w:ascii="Times New Roman" w:hAnsi="Times New Roman" w:cs="Times New Roman"/>
          <w:sz w:val="24"/>
        </w:rPr>
        <w:t>Kesan</w:t>
      </w:r>
      <w:proofErr w:type="spellEnd"/>
      <w:r w:rsidR="00892612">
        <w:rPr>
          <w:rFonts w:ascii="Times New Roman" w:hAnsi="Times New Roman" w:cs="Times New Roman"/>
          <w:sz w:val="24"/>
        </w:rPr>
        <w:t xml:space="preserve"> </w:t>
      </w:r>
      <w:proofErr w:type="spellStart"/>
      <w:r w:rsidR="00892612">
        <w:rPr>
          <w:rFonts w:ascii="Times New Roman" w:hAnsi="Times New Roman" w:cs="Times New Roman"/>
          <w:sz w:val="24"/>
        </w:rPr>
        <w:t>Kaedah</w:t>
      </w:r>
      <w:proofErr w:type="spellEnd"/>
      <w:r w:rsidR="00892612">
        <w:rPr>
          <w:rFonts w:ascii="Times New Roman" w:hAnsi="Times New Roman" w:cs="Times New Roman"/>
          <w:sz w:val="24"/>
        </w:rPr>
        <w:t xml:space="preserve"> </w:t>
      </w:r>
      <w:proofErr w:type="spellStart"/>
      <w:r w:rsidR="00892612">
        <w:rPr>
          <w:rFonts w:ascii="Times New Roman" w:hAnsi="Times New Roman" w:cs="Times New Roman"/>
          <w:sz w:val="24"/>
        </w:rPr>
        <w:t>Prarawatan</w:t>
      </w:r>
      <w:proofErr w:type="spellEnd"/>
      <w:r w:rsidR="00892612">
        <w:rPr>
          <w:rFonts w:ascii="Times New Roman" w:hAnsi="Times New Roman" w:cs="Times New Roman"/>
          <w:sz w:val="24"/>
        </w:rPr>
        <w:t xml:space="preserve"> </w:t>
      </w:r>
      <w:proofErr w:type="spellStart"/>
      <w:r w:rsidR="00892612">
        <w:rPr>
          <w:rFonts w:ascii="Times New Roman" w:hAnsi="Times New Roman" w:cs="Times New Roman"/>
          <w:sz w:val="24"/>
        </w:rPr>
        <w:t>Berbeza</w:t>
      </w:r>
      <w:proofErr w:type="spellEnd"/>
      <w:r w:rsidR="00892612">
        <w:rPr>
          <w:rFonts w:ascii="Times New Roman" w:hAnsi="Times New Roman" w:cs="Times New Roman"/>
          <w:sz w:val="24"/>
        </w:rPr>
        <w:t xml:space="preserve"> </w:t>
      </w:r>
      <w:proofErr w:type="spellStart"/>
      <w:r w:rsidR="00892612">
        <w:rPr>
          <w:rFonts w:ascii="Times New Roman" w:hAnsi="Times New Roman" w:cs="Times New Roman"/>
          <w:sz w:val="24"/>
        </w:rPr>
        <w:t>Terhadap</w:t>
      </w:r>
      <w:proofErr w:type="spellEnd"/>
      <w:r w:rsidR="00892612">
        <w:rPr>
          <w:rFonts w:ascii="Times New Roman" w:hAnsi="Times New Roman" w:cs="Times New Roman"/>
          <w:sz w:val="24"/>
        </w:rPr>
        <w:t xml:space="preserve"> </w:t>
      </w:r>
      <w:proofErr w:type="spellStart"/>
      <w:r w:rsidR="00892612">
        <w:rPr>
          <w:rFonts w:ascii="Times New Roman" w:hAnsi="Times New Roman" w:cs="Times New Roman"/>
          <w:sz w:val="24"/>
        </w:rPr>
        <w:t>T</w:t>
      </w:r>
      <w:r w:rsidR="008E7154">
        <w:rPr>
          <w:rFonts w:ascii="Times New Roman" w:hAnsi="Times New Roman" w:cs="Times New Roman"/>
          <w:sz w:val="24"/>
        </w:rPr>
        <w:t>andan</w:t>
      </w:r>
      <w:proofErr w:type="spellEnd"/>
      <w:r w:rsidR="008E7154">
        <w:rPr>
          <w:rFonts w:ascii="Times New Roman" w:hAnsi="Times New Roman" w:cs="Times New Roman"/>
          <w:sz w:val="24"/>
        </w:rPr>
        <w:t xml:space="preserve"> </w:t>
      </w:r>
      <w:proofErr w:type="spellStart"/>
      <w:r w:rsidR="008E7154">
        <w:rPr>
          <w:rFonts w:ascii="Times New Roman" w:hAnsi="Times New Roman" w:cs="Times New Roman"/>
          <w:sz w:val="24"/>
        </w:rPr>
        <w:t>Kosong</w:t>
      </w:r>
      <w:proofErr w:type="spellEnd"/>
      <w:r w:rsidR="008E7154">
        <w:rPr>
          <w:rFonts w:ascii="Times New Roman" w:hAnsi="Times New Roman" w:cs="Times New Roman"/>
          <w:sz w:val="24"/>
        </w:rPr>
        <w:t xml:space="preserve"> </w:t>
      </w:r>
      <w:proofErr w:type="spellStart"/>
      <w:r w:rsidR="008E7154">
        <w:rPr>
          <w:rFonts w:ascii="Times New Roman" w:hAnsi="Times New Roman" w:cs="Times New Roman"/>
          <w:sz w:val="24"/>
        </w:rPr>
        <w:t>Kelapa</w:t>
      </w:r>
      <w:proofErr w:type="spellEnd"/>
      <w:r w:rsidR="008E7154">
        <w:rPr>
          <w:rFonts w:ascii="Times New Roman" w:hAnsi="Times New Roman" w:cs="Times New Roman"/>
          <w:sz w:val="24"/>
        </w:rPr>
        <w:t xml:space="preserve"> </w:t>
      </w:r>
      <w:proofErr w:type="spellStart"/>
      <w:r w:rsidR="008E7154">
        <w:rPr>
          <w:rFonts w:ascii="Times New Roman" w:hAnsi="Times New Roman" w:cs="Times New Roman"/>
          <w:sz w:val="24"/>
        </w:rPr>
        <w:t>Sawit</w:t>
      </w:r>
      <w:proofErr w:type="spellEnd"/>
      <w:r w:rsidR="008E7154">
        <w:rPr>
          <w:rFonts w:ascii="Times New Roman" w:hAnsi="Times New Roman" w:cs="Times New Roman"/>
          <w:sz w:val="24"/>
        </w:rPr>
        <w:t xml:space="preserve"> </w:t>
      </w:r>
      <w:proofErr w:type="spellStart"/>
      <w:r w:rsidR="00892612">
        <w:rPr>
          <w:rFonts w:ascii="Times New Roman" w:hAnsi="Times New Roman" w:cs="Times New Roman"/>
          <w:sz w:val="24"/>
        </w:rPr>
        <w:t>Bagi</w:t>
      </w:r>
      <w:proofErr w:type="spellEnd"/>
      <w:r w:rsidR="00892612">
        <w:rPr>
          <w:rFonts w:ascii="Times New Roman" w:hAnsi="Times New Roman" w:cs="Times New Roman"/>
          <w:sz w:val="24"/>
        </w:rPr>
        <w:t xml:space="preserve"> </w:t>
      </w:r>
      <w:proofErr w:type="spellStart"/>
      <w:r w:rsidR="00892612">
        <w:rPr>
          <w:rFonts w:ascii="Times New Roman" w:hAnsi="Times New Roman" w:cs="Times New Roman"/>
          <w:sz w:val="24"/>
        </w:rPr>
        <w:t>Penghasilan</w:t>
      </w:r>
      <w:proofErr w:type="spellEnd"/>
      <w:r w:rsidR="00892612">
        <w:rPr>
          <w:rFonts w:ascii="Times New Roman" w:hAnsi="Times New Roman" w:cs="Times New Roman"/>
          <w:sz w:val="24"/>
        </w:rPr>
        <w:t xml:space="preserve"> </w:t>
      </w:r>
      <w:proofErr w:type="spellStart"/>
      <w:r w:rsidR="00892612">
        <w:rPr>
          <w:rFonts w:ascii="Times New Roman" w:hAnsi="Times New Roman" w:cs="Times New Roman"/>
          <w:sz w:val="24"/>
        </w:rPr>
        <w:t>Glukosa</w:t>
      </w:r>
      <w:proofErr w:type="spellEnd"/>
      <w:r w:rsidR="00892612">
        <w:rPr>
          <w:rFonts w:ascii="Times New Roman" w:hAnsi="Times New Roman" w:cs="Times New Roman"/>
          <w:sz w:val="24"/>
        </w:rPr>
        <w:t xml:space="preserve"> </w:t>
      </w:r>
      <w:proofErr w:type="spellStart"/>
      <w:r w:rsidR="00892612">
        <w:rPr>
          <w:rFonts w:ascii="Times New Roman" w:hAnsi="Times New Roman" w:cs="Times New Roman"/>
          <w:sz w:val="24"/>
        </w:rPr>
        <w:t>Ringkas</w:t>
      </w:r>
      <w:proofErr w:type="spellEnd"/>
      <w:r>
        <w:rPr>
          <w:rFonts w:ascii="Times New Roman" w:hAnsi="Times New Roman" w:cs="Times New Roman"/>
          <w:sz w:val="24"/>
        </w:rPr>
        <w:t>)</w:t>
      </w:r>
    </w:p>
    <w:p w:rsidR="00785CA6" w:rsidRPr="00001D81" w:rsidRDefault="00785CA6" w:rsidP="00785CA6">
      <w:pPr>
        <w:jc w:val="center"/>
        <w:outlineLvl w:val="0"/>
        <w:rPr>
          <w:rFonts w:ascii="Times New Roman" w:hAnsi="Times New Roman" w:cs="Times New Roman"/>
          <w:b/>
          <w:color w:val="548DD4" w:themeColor="text2" w:themeTint="99"/>
          <w:sz w:val="24"/>
        </w:rPr>
      </w:pPr>
    </w:p>
    <w:p w:rsidR="00785CA6" w:rsidRDefault="00892612" w:rsidP="008E7154">
      <w:pPr>
        <w:jc w:val="center"/>
        <w:outlineLvl w:val="0"/>
        <w:rPr>
          <w:rFonts w:ascii="Times New Roman" w:hAnsi="Times New Roman" w:cs="Times New Roman"/>
          <w:szCs w:val="20"/>
          <w:vertAlign w:val="superscript"/>
        </w:rPr>
      </w:pPr>
      <w:proofErr w:type="spellStart"/>
      <w:r w:rsidRPr="008E7154">
        <w:rPr>
          <w:rFonts w:ascii="Times New Roman" w:hAnsi="Times New Roman" w:cs="Times New Roman"/>
          <w:szCs w:val="20"/>
        </w:rPr>
        <w:t>Nurul</w:t>
      </w:r>
      <w:proofErr w:type="spellEnd"/>
      <w:r w:rsidRPr="008E7154">
        <w:rPr>
          <w:rFonts w:ascii="Times New Roman" w:hAnsi="Times New Roman" w:cs="Times New Roman"/>
          <w:szCs w:val="20"/>
        </w:rPr>
        <w:t xml:space="preserve"> </w:t>
      </w:r>
      <w:proofErr w:type="spellStart"/>
      <w:r w:rsidRPr="008E7154">
        <w:rPr>
          <w:rFonts w:ascii="Times New Roman" w:hAnsi="Times New Roman" w:cs="Times New Roman"/>
          <w:szCs w:val="20"/>
        </w:rPr>
        <w:t>Hazirah</w:t>
      </w:r>
      <w:proofErr w:type="spellEnd"/>
      <w:r w:rsidRPr="008E7154">
        <w:rPr>
          <w:rFonts w:ascii="Times New Roman" w:hAnsi="Times New Roman" w:cs="Times New Roman"/>
          <w:szCs w:val="20"/>
        </w:rPr>
        <w:t xml:space="preserve"> Che Hamzah</w:t>
      </w:r>
      <w:r w:rsidRPr="008E7154">
        <w:rPr>
          <w:rFonts w:ascii="Times New Roman" w:hAnsi="Times New Roman" w:cs="Times New Roman"/>
          <w:szCs w:val="20"/>
          <w:vertAlign w:val="superscript"/>
        </w:rPr>
        <w:t>1</w:t>
      </w:r>
      <w:r w:rsidR="00785CA6" w:rsidRPr="008E7154">
        <w:rPr>
          <w:rFonts w:ascii="Times New Roman" w:hAnsi="Times New Roman" w:cs="Times New Roman"/>
          <w:szCs w:val="20"/>
        </w:rPr>
        <w:t xml:space="preserve">, </w:t>
      </w:r>
      <w:proofErr w:type="spellStart"/>
      <w:r w:rsidR="00BC3CC6" w:rsidRPr="008E7154">
        <w:rPr>
          <w:rFonts w:ascii="Times New Roman" w:hAnsi="Times New Roman" w:cs="Times New Roman"/>
          <w:szCs w:val="20"/>
        </w:rPr>
        <w:t>Masturah</w:t>
      </w:r>
      <w:proofErr w:type="spellEnd"/>
      <w:r w:rsidR="00BC3CC6" w:rsidRPr="008E7154">
        <w:rPr>
          <w:rFonts w:ascii="Times New Roman" w:hAnsi="Times New Roman" w:cs="Times New Roman"/>
          <w:szCs w:val="20"/>
        </w:rPr>
        <w:t xml:space="preserve"> Markom</w:t>
      </w:r>
      <w:r w:rsidR="00BC3CC6" w:rsidRPr="008E7154">
        <w:rPr>
          <w:rFonts w:ascii="Times New Roman" w:hAnsi="Times New Roman" w:cs="Times New Roman"/>
          <w:szCs w:val="20"/>
          <w:vertAlign w:val="superscript"/>
        </w:rPr>
        <w:t>1*</w:t>
      </w:r>
      <w:r w:rsidR="00BC3CC6" w:rsidRPr="008E7154">
        <w:rPr>
          <w:rFonts w:ascii="Times New Roman" w:hAnsi="Times New Roman" w:cs="Times New Roman"/>
          <w:szCs w:val="20"/>
        </w:rPr>
        <w:t xml:space="preserve">, </w:t>
      </w:r>
      <w:proofErr w:type="spellStart"/>
      <w:r w:rsidRPr="008E7154">
        <w:rPr>
          <w:rFonts w:ascii="Times New Roman" w:hAnsi="Times New Roman" w:cs="Times New Roman"/>
          <w:szCs w:val="20"/>
        </w:rPr>
        <w:t>Shuhaida</w:t>
      </w:r>
      <w:proofErr w:type="spellEnd"/>
      <w:r w:rsidRPr="008E7154">
        <w:rPr>
          <w:rFonts w:ascii="Times New Roman" w:hAnsi="Times New Roman" w:cs="Times New Roman"/>
          <w:szCs w:val="20"/>
        </w:rPr>
        <w:t xml:space="preserve"> Harun</w:t>
      </w:r>
      <w:r w:rsidRPr="008E7154">
        <w:rPr>
          <w:rFonts w:ascii="Times New Roman" w:hAnsi="Times New Roman" w:cs="Times New Roman"/>
          <w:szCs w:val="20"/>
          <w:vertAlign w:val="superscript"/>
        </w:rPr>
        <w:t>1</w:t>
      </w:r>
      <w:r w:rsidRPr="008E7154">
        <w:rPr>
          <w:rFonts w:ascii="Times New Roman" w:hAnsi="Times New Roman" w:cs="Times New Roman"/>
          <w:szCs w:val="20"/>
        </w:rPr>
        <w:t>,</w:t>
      </w:r>
      <w:r w:rsidRPr="008E7154">
        <w:t xml:space="preserve"> </w:t>
      </w:r>
      <w:r w:rsidRPr="008E7154">
        <w:rPr>
          <w:rFonts w:ascii="Times New Roman" w:hAnsi="Times New Roman" w:cs="Times New Roman"/>
          <w:szCs w:val="20"/>
        </w:rPr>
        <w:t>Osman Hassan</w:t>
      </w:r>
      <w:r w:rsidRPr="008E7154">
        <w:rPr>
          <w:rFonts w:ascii="Times New Roman" w:hAnsi="Times New Roman" w:cs="Times New Roman"/>
          <w:szCs w:val="20"/>
          <w:vertAlign w:val="superscript"/>
        </w:rPr>
        <w:t>2</w:t>
      </w:r>
    </w:p>
    <w:p w:rsidR="008E7154" w:rsidRPr="008E7154" w:rsidRDefault="008E7154" w:rsidP="008E7154">
      <w:pPr>
        <w:jc w:val="center"/>
        <w:outlineLvl w:val="0"/>
        <w:rPr>
          <w:rFonts w:ascii="Times New Roman" w:hAnsi="Times New Roman" w:cs="Times New Roman"/>
          <w:szCs w:val="20"/>
          <w:vertAlign w:val="superscript"/>
        </w:rPr>
      </w:pPr>
    </w:p>
    <w:p w:rsidR="00892612"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1</w:t>
      </w:r>
      <w:r w:rsidR="00892612" w:rsidRPr="00892612">
        <w:rPr>
          <w:rFonts w:ascii="Times New Roman" w:hAnsi="Times New Roman" w:cs="Times New Roman"/>
          <w:i/>
          <w:sz w:val="18"/>
          <w:szCs w:val="18"/>
        </w:rPr>
        <w:t>Department of Chemical &amp; Process Engineering</w:t>
      </w:r>
      <w:r w:rsidR="00892612">
        <w:rPr>
          <w:rFonts w:ascii="Times New Roman" w:hAnsi="Times New Roman" w:cs="Times New Roman"/>
          <w:i/>
          <w:sz w:val="18"/>
          <w:szCs w:val="18"/>
        </w:rPr>
        <w:t xml:space="preserve">, </w:t>
      </w:r>
      <w:r w:rsidR="00892612" w:rsidRPr="00892612">
        <w:rPr>
          <w:rFonts w:ascii="Times New Roman" w:hAnsi="Times New Roman" w:cs="Times New Roman"/>
          <w:i/>
          <w:sz w:val="18"/>
          <w:szCs w:val="18"/>
        </w:rPr>
        <w:t>Faculty of Eng</w:t>
      </w:r>
      <w:r w:rsidR="00892612">
        <w:rPr>
          <w:rFonts w:ascii="Times New Roman" w:hAnsi="Times New Roman" w:cs="Times New Roman"/>
          <w:i/>
          <w:sz w:val="18"/>
          <w:szCs w:val="18"/>
        </w:rPr>
        <w:t>ineering and Built Environment</w:t>
      </w:r>
    </w:p>
    <w:p w:rsidR="00785CA6" w:rsidRPr="00A415C1" w:rsidRDefault="00785CA6" w:rsidP="008E7154">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Universiti Kebangsaan Malaysia, 43600 Bangi</w:t>
      </w:r>
      <w:r w:rsidR="008E7154">
        <w:rPr>
          <w:rFonts w:ascii="Times New Roman" w:hAnsi="Times New Roman" w:cs="Times New Roman"/>
          <w:i/>
          <w:sz w:val="18"/>
          <w:szCs w:val="18"/>
        </w:rPr>
        <w:t>, Malaysia</w:t>
      </w:r>
    </w:p>
    <w:p w:rsidR="00892612" w:rsidRPr="00A415C1" w:rsidRDefault="008E7154" w:rsidP="00892612">
      <w:pPr>
        <w:jc w:val="center"/>
        <w:outlineLvl w:val="0"/>
        <w:rPr>
          <w:rFonts w:ascii="Times New Roman" w:hAnsi="Times New Roman" w:cs="Times New Roman"/>
          <w:i/>
          <w:sz w:val="18"/>
          <w:szCs w:val="18"/>
        </w:rPr>
      </w:pPr>
      <w:r>
        <w:rPr>
          <w:rFonts w:ascii="Times New Roman" w:hAnsi="Times New Roman" w:cs="Times New Roman"/>
          <w:i/>
          <w:sz w:val="18"/>
          <w:szCs w:val="18"/>
          <w:vertAlign w:val="superscript"/>
        </w:rPr>
        <w:t>2</w:t>
      </w:r>
      <w:r w:rsidR="00892612" w:rsidRPr="00A415C1">
        <w:rPr>
          <w:rFonts w:ascii="Times New Roman" w:hAnsi="Times New Roman" w:cs="Times New Roman"/>
          <w:i/>
          <w:sz w:val="18"/>
          <w:szCs w:val="18"/>
        </w:rPr>
        <w:t>School of Chemical Science and Food Technology, Faculty of Science and Technology</w:t>
      </w:r>
    </w:p>
    <w:p w:rsidR="00892612" w:rsidRPr="00A415C1" w:rsidRDefault="00892612" w:rsidP="00892612">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Universiti Kebangsaan Malaysia, 43600 Bangi</w:t>
      </w:r>
      <w:r w:rsidR="008E7154">
        <w:rPr>
          <w:rFonts w:ascii="Times New Roman" w:hAnsi="Times New Roman" w:cs="Times New Roman"/>
          <w:i/>
          <w:sz w:val="18"/>
          <w:szCs w:val="18"/>
        </w:rPr>
        <w:t>, Malaysia</w:t>
      </w:r>
    </w:p>
    <w:p w:rsidR="00A415C1" w:rsidRDefault="00A415C1" w:rsidP="00785CA6">
      <w:pPr>
        <w:jc w:val="center"/>
        <w:outlineLvl w:val="0"/>
        <w:rPr>
          <w:rFonts w:ascii="Times New Roman" w:hAnsi="Times New Roman" w:cs="Times New Roman"/>
          <w:b/>
          <w:color w:val="548DD4" w:themeColor="text2" w:themeTint="99"/>
          <w:sz w:val="24"/>
        </w:rPr>
      </w:pPr>
    </w:p>
    <w:p w:rsidR="00A415C1" w:rsidRPr="008E7154" w:rsidRDefault="00A415C1" w:rsidP="00A415C1">
      <w:pPr>
        <w:jc w:val="center"/>
        <w:outlineLvl w:val="0"/>
        <w:rPr>
          <w:rFonts w:ascii="Times New Roman" w:hAnsi="Times New Roman" w:cs="Times New Roman"/>
          <w:i/>
          <w:color w:val="548DD4" w:themeColor="text2" w:themeTint="99"/>
          <w:sz w:val="18"/>
        </w:rPr>
      </w:pPr>
      <w:r w:rsidRPr="008E7154">
        <w:rPr>
          <w:rFonts w:ascii="Times New Roman" w:hAnsi="Times New Roman" w:cs="Times New Roman"/>
          <w:i/>
          <w:sz w:val="18"/>
          <w:vertAlign w:val="superscript"/>
        </w:rPr>
        <w:t>*</w:t>
      </w:r>
      <w:r w:rsidRPr="008E7154">
        <w:rPr>
          <w:rFonts w:ascii="Times New Roman" w:hAnsi="Times New Roman" w:cs="Times New Roman"/>
          <w:i/>
          <w:sz w:val="18"/>
        </w:rPr>
        <w:t xml:space="preserve">Corresponding author: </w:t>
      </w:r>
      <w:r w:rsidR="0057473F" w:rsidRPr="008E7154">
        <w:rPr>
          <w:rFonts w:ascii="Times New Roman" w:hAnsi="Times New Roman" w:cs="Times New Roman"/>
          <w:i/>
          <w:sz w:val="18"/>
        </w:rPr>
        <w:t xml:space="preserve">masturahmarkom@ukm.edu.my </w:t>
      </w:r>
    </w:p>
    <w:p w:rsidR="00785CA6" w:rsidRDefault="00785CA6" w:rsidP="00785CA6">
      <w:pPr>
        <w:jc w:val="center"/>
        <w:outlineLvl w:val="0"/>
        <w:rPr>
          <w:rFonts w:ascii="Times New Roman" w:hAnsi="Times New Roman" w:cs="Times New Roman"/>
          <w:b/>
          <w:color w:val="FF0000"/>
          <w:sz w:val="24"/>
        </w:rPr>
      </w:pPr>
    </w:p>
    <w:p w:rsidR="00785CA6" w:rsidRPr="008E7154" w:rsidRDefault="00785CA6" w:rsidP="00785CA6">
      <w:pPr>
        <w:jc w:val="center"/>
        <w:outlineLvl w:val="0"/>
        <w:rPr>
          <w:rFonts w:ascii="Times New Roman" w:hAnsi="Times New Roman" w:cs="Times New Roman"/>
          <w:b/>
          <w:sz w:val="18"/>
          <w:szCs w:val="18"/>
        </w:rPr>
      </w:pPr>
      <w:r w:rsidRPr="008E7154">
        <w:rPr>
          <w:rFonts w:ascii="Times New Roman" w:hAnsi="Times New Roman" w:cs="Times New Roman"/>
          <w:b/>
          <w:sz w:val="18"/>
          <w:szCs w:val="18"/>
        </w:rPr>
        <w:t>Abstract</w:t>
      </w:r>
    </w:p>
    <w:p w:rsidR="00785CA6" w:rsidRPr="008E7154" w:rsidRDefault="00BC3CC6" w:rsidP="00785CA6">
      <w:pPr>
        <w:outlineLvl w:val="0"/>
        <w:rPr>
          <w:rFonts w:ascii="Times New Roman" w:hAnsi="Times New Roman" w:cs="Times New Roman"/>
          <w:sz w:val="18"/>
          <w:szCs w:val="18"/>
        </w:rPr>
      </w:pPr>
      <w:r w:rsidRPr="008E7154">
        <w:rPr>
          <w:rFonts w:ascii="Times New Roman" w:hAnsi="Times New Roman" w:cs="Times New Roman"/>
          <w:sz w:val="18"/>
          <w:szCs w:val="18"/>
        </w:rPr>
        <w:t>In this study</w:t>
      </w:r>
      <w:r w:rsidR="008E7154" w:rsidRPr="008E7154">
        <w:rPr>
          <w:rFonts w:ascii="Times New Roman" w:hAnsi="Times New Roman" w:cs="Times New Roman"/>
          <w:sz w:val="18"/>
          <w:szCs w:val="18"/>
        </w:rPr>
        <w:t>, a</w:t>
      </w:r>
      <w:r w:rsidRPr="008E7154">
        <w:rPr>
          <w:rFonts w:ascii="Times New Roman" w:hAnsi="Times New Roman" w:cs="Times New Roman"/>
          <w:sz w:val="18"/>
          <w:szCs w:val="18"/>
        </w:rPr>
        <w:t xml:space="preserve"> pretreatment of empty fruit bunch (EFB) using supercritical carbon dioxide (SC-CO</w:t>
      </w:r>
      <w:r w:rsidRPr="008E7154">
        <w:rPr>
          <w:rFonts w:ascii="Times New Roman" w:hAnsi="Times New Roman" w:cs="Times New Roman"/>
          <w:sz w:val="18"/>
          <w:szCs w:val="18"/>
          <w:vertAlign w:val="subscript"/>
        </w:rPr>
        <w:t>2</w:t>
      </w:r>
      <w:r w:rsidRPr="008E7154">
        <w:rPr>
          <w:rFonts w:ascii="Times New Roman" w:hAnsi="Times New Roman" w:cs="Times New Roman"/>
          <w:sz w:val="18"/>
          <w:szCs w:val="18"/>
        </w:rPr>
        <w:t xml:space="preserve">), acid and alkaline were investigated for glucose yield from enzymatic hydrolysis. The chemical composition, </w:t>
      </w:r>
      <w:r w:rsidR="008E7154" w:rsidRPr="008E7154">
        <w:rPr>
          <w:rFonts w:ascii="Times New Roman" w:hAnsi="Times New Roman" w:cs="Times New Roman"/>
          <w:sz w:val="18"/>
          <w:szCs w:val="18"/>
        </w:rPr>
        <w:t>X-ray diffraction (</w:t>
      </w:r>
      <w:r w:rsidRPr="008E7154">
        <w:rPr>
          <w:rFonts w:ascii="Times New Roman" w:hAnsi="Times New Roman" w:cs="Times New Roman"/>
          <w:sz w:val="18"/>
          <w:szCs w:val="18"/>
        </w:rPr>
        <w:t>XRD</w:t>
      </w:r>
      <w:r w:rsidR="008E7154" w:rsidRPr="008E7154">
        <w:rPr>
          <w:rFonts w:ascii="Times New Roman" w:hAnsi="Times New Roman" w:cs="Times New Roman"/>
          <w:sz w:val="18"/>
          <w:szCs w:val="18"/>
        </w:rPr>
        <w:t>)</w:t>
      </w:r>
      <w:r w:rsidRPr="008E7154">
        <w:rPr>
          <w:rFonts w:ascii="Times New Roman" w:hAnsi="Times New Roman" w:cs="Times New Roman"/>
          <w:sz w:val="18"/>
          <w:szCs w:val="18"/>
        </w:rPr>
        <w:t xml:space="preserve"> and </w:t>
      </w:r>
      <w:r w:rsidR="008E7154" w:rsidRPr="008E7154">
        <w:rPr>
          <w:rFonts w:ascii="Times New Roman" w:hAnsi="Times New Roman" w:cs="Times New Roman"/>
          <w:sz w:val="18"/>
          <w:szCs w:val="18"/>
        </w:rPr>
        <w:t>Sc</w:t>
      </w:r>
      <w:r w:rsidR="00D10588">
        <w:rPr>
          <w:rFonts w:ascii="Times New Roman" w:hAnsi="Times New Roman" w:cs="Times New Roman"/>
          <w:sz w:val="18"/>
          <w:szCs w:val="18"/>
        </w:rPr>
        <w:t>anning Electron Microscopy</w:t>
      </w:r>
      <w:r w:rsidR="008E7154" w:rsidRPr="008E7154">
        <w:rPr>
          <w:rFonts w:ascii="Times New Roman" w:hAnsi="Times New Roman" w:cs="Times New Roman"/>
          <w:sz w:val="18"/>
          <w:szCs w:val="18"/>
        </w:rPr>
        <w:t xml:space="preserve"> (</w:t>
      </w:r>
      <w:r w:rsidRPr="008E7154">
        <w:rPr>
          <w:rFonts w:ascii="Times New Roman" w:hAnsi="Times New Roman" w:cs="Times New Roman"/>
          <w:sz w:val="18"/>
          <w:szCs w:val="18"/>
        </w:rPr>
        <w:t>SEM</w:t>
      </w:r>
      <w:r w:rsidR="008E7154" w:rsidRPr="008E7154">
        <w:rPr>
          <w:rFonts w:ascii="Times New Roman" w:hAnsi="Times New Roman" w:cs="Times New Roman"/>
          <w:sz w:val="18"/>
          <w:szCs w:val="18"/>
        </w:rPr>
        <w:t>)</w:t>
      </w:r>
      <w:r w:rsidRPr="008E7154">
        <w:rPr>
          <w:rFonts w:ascii="Times New Roman" w:hAnsi="Times New Roman" w:cs="Times New Roman"/>
          <w:sz w:val="18"/>
          <w:szCs w:val="18"/>
        </w:rPr>
        <w:t xml:space="preserve"> analysis of EFB before and after pretreatment w</w:t>
      </w:r>
      <w:r w:rsidR="008E7154" w:rsidRPr="008E7154">
        <w:rPr>
          <w:rFonts w:ascii="Times New Roman" w:hAnsi="Times New Roman" w:cs="Times New Roman"/>
          <w:sz w:val="18"/>
          <w:szCs w:val="18"/>
        </w:rPr>
        <w:t xml:space="preserve">ere determined. From this study, </w:t>
      </w:r>
      <w:r w:rsidRPr="008E7154">
        <w:rPr>
          <w:rFonts w:ascii="Times New Roman" w:hAnsi="Times New Roman" w:cs="Times New Roman"/>
          <w:sz w:val="18"/>
          <w:szCs w:val="18"/>
        </w:rPr>
        <w:t>the chemical composition of EFB (% g/g dry biomass) before pretreatment fo</w:t>
      </w:r>
      <w:r w:rsidR="002E6E10" w:rsidRPr="008E7154">
        <w:rPr>
          <w:rFonts w:ascii="Times New Roman" w:hAnsi="Times New Roman" w:cs="Times New Roman"/>
          <w:sz w:val="18"/>
          <w:szCs w:val="18"/>
        </w:rPr>
        <w:t xml:space="preserve">r cellulose, hemicellulose and </w:t>
      </w:r>
      <w:proofErr w:type="spellStart"/>
      <w:r w:rsidR="002E6E10" w:rsidRPr="008E7154">
        <w:rPr>
          <w:rFonts w:ascii="Times New Roman" w:hAnsi="Times New Roman" w:cs="Times New Roman"/>
          <w:sz w:val="18"/>
          <w:szCs w:val="18"/>
        </w:rPr>
        <w:t>K</w:t>
      </w:r>
      <w:r w:rsidRPr="008E7154">
        <w:rPr>
          <w:rFonts w:ascii="Times New Roman" w:hAnsi="Times New Roman" w:cs="Times New Roman"/>
          <w:sz w:val="18"/>
          <w:szCs w:val="18"/>
        </w:rPr>
        <w:t>lason</w:t>
      </w:r>
      <w:proofErr w:type="spellEnd"/>
      <w:r w:rsidRPr="008E7154">
        <w:rPr>
          <w:rFonts w:ascii="Times New Roman" w:hAnsi="Times New Roman" w:cs="Times New Roman"/>
          <w:sz w:val="18"/>
          <w:szCs w:val="18"/>
        </w:rPr>
        <w:t xml:space="preserve"> lignin were reco</w:t>
      </w:r>
      <w:r w:rsidR="008E7154" w:rsidRPr="008E7154">
        <w:rPr>
          <w:rFonts w:ascii="Times New Roman" w:hAnsi="Times New Roman" w:cs="Times New Roman"/>
          <w:sz w:val="18"/>
          <w:szCs w:val="18"/>
        </w:rPr>
        <w:t xml:space="preserve">rded as 36.7%, 22.8%, and 24.2%, </w:t>
      </w:r>
      <w:r w:rsidRPr="008E7154">
        <w:rPr>
          <w:rFonts w:ascii="Times New Roman" w:hAnsi="Times New Roman" w:cs="Times New Roman"/>
          <w:sz w:val="18"/>
          <w:szCs w:val="18"/>
        </w:rPr>
        <w:t xml:space="preserve">respectively. After pretreatment, the highest cellulose composition </w:t>
      </w:r>
      <w:r w:rsidR="00CD0EE8" w:rsidRPr="008E7154">
        <w:rPr>
          <w:rFonts w:ascii="Times New Roman" w:hAnsi="Times New Roman" w:cs="Times New Roman"/>
          <w:sz w:val="18"/>
          <w:szCs w:val="18"/>
        </w:rPr>
        <w:t>was</w:t>
      </w:r>
      <w:r w:rsidRPr="008E7154">
        <w:rPr>
          <w:rFonts w:ascii="Times New Roman" w:hAnsi="Times New Roman" w:cs="Times New Roman"/>
          <w:sz w:val="18"/>
          <w:szCs w:val="18"/>
        </w:rPr>
        <w:t xml:space="preserve"> obtained from EFB treated with alkaline followed by acid and SC-CO</w:t>
      </w:r>
      <w:r w:rsidRPr="008E7154">
        <w:rPr>
          <w:rFonts w:ascii="Times New Roman" w:hAnsi="Times New Roman" w:cs="Times New Roman"/>
          <w:sz w:val="18"/>
          <w:szCs w:val="18"/>
          <w:vertAlign w:val="subscript"/>
        </w:rPr>
        <w:t>2</w:t>
      </w:r>
      <w:r w:rsidRPr="008E7154">
        <w:rPr>
          <w:rFonts w:ascii="Times New Roman" w:hAnsi="Times New Roman" w:cs="Times New Roman"/>
          <w:sz w:val="18"/>
          <w:szCs w:val="18"/>
        </w:rPr>
        <w:t xml:space="preserve"> which gave the results of 48.5%, 47.7% and 38% respectively. The glucose yield after enzymatic hydrolysis for untreated EFB was 17% (w/w). After pretreatment, the glucose yield increased to 84.4%, 34% and 24% for alkaline, acid and SC-CO</w:t>
      </w:r>
      <w:r w:rsidRPr="008E7154">
        <w:rPr>
          <w:rFonts w:ascii="Times New Roman" w:hAnsi="Times New Roman" w:cs="Times New Roman"/>
          <w:sz w:val="18"/>
          <w:szCs w:val="18"/>
          <w:vertAlign w:val="subscript"/>
        </w:rPr>
        <w:t>2</w:t>
      </w:r>
      <w:r w:rsidR="008E7154" w:rsidRPr="008E7154">
        <w:rPr>
          <w:rFonts w:ascii="Times New Roman" w:hAnsi="Times New Roman" w:cs="Times New Roman"/>
          <w:sz w:val="18"/>
          <w:szCs w:val="18"/>
        </w:rPr>
        <w:t xml:space="preserve"> of the treated EFB, </w:t>
      </w:r>
      <w:r w:rsidRPr="008E7154">
        <w:rPr>
          <w:rFonts w:ascii="Times New Roman" w:hAnsi="Times New Roman" w:cs="Times New Roman"/>
          <w:sz w:val="18"/>
          <w:szCs w:val="18"/>
        </w:rPr>
        <w:t>respectively. Other than that, XRD analysis showed increase in the crystallinity index after each pretreatment. Morphology analysis showed the surface of the treated EFB looked swollen and ruptured as compared with the surface of the untreated EFB. Between the three pretreatments, alkaline pretreatment gives the highest cellulose composition and glucose yield. Thus, it shows that alkaline pretreatment was the best pretreatment method on EFB compared to acid and SC-CO</w:t>
      </w:r>
      <w:r w:rsidRPr="008E7154">
        <w:rPr>
          <w:rFonts w:ascii="Times New Roman" w:hAnsi="Times New Roman" w:cs="Times New Roman"/>
          <w:sz w:val="18"/>
          <w:szCs w:val="18"/>
          <w:vertAlign w:val="subscript"/>
        </w:rPr>
        <w:t>2</w:t>
      </w:r>
      <w:r w:rsidRPr="008E7154">
        <w:rPr>
          <w:rFonts w:ascii="Times New Roman" w:hAnsi="Times New Roman" w:cs="Times New Roman"/>
          <w:sz w:val="18"/>
          <w:szCs w:val="18"/>
        </w:rPr>
        <w:t xml:space="preserve"> pretreatments.</w:t>
      </w:r>
    </w:p>
    <w:p w:rsidR="00BC3CC6" w:rsidRPr="008E7154" w:rsidRDefault="00BC3CC6" w:rsidP="00785CA6">
      <w:pPr>
        <w:outlineLvl w:val="0"/>
        <w:rPr>
          <w:rFonts w:ascii="Times New Roman" w:hAnsi="Times New Roman" w:cs="Times New Roman"/>
          <w:sz w:val="18"/>
          <w:szCs w:val="18"/>
        </w:rPr>
      </w:pPr>
    </w:p>
    <w:p w:rsidR="00785CA6" w:rsidRPr="008E7154" w:rsidRDefault="00785CA6" w:rsidP="00785CA6">
      <w:pPr>
        <w:outlineLvl w:val="0"/>
        <w:rPr>
          <w:rFonts w:ascii="Times New Roman" w:hAnsi="Times New Roman" w:cs="Times New Roman"/>
          <w:color w:val="548DD4" w:themeColor="text2" w:themeTint="99"/>
          <w:sz w:val="18"/>
          <w:szCs w:val="18"/>
        </w:rPr>
      </w:pPr>
      <w:r w:rsidRPr="008E7154">
        <w:rPr>
          <w:rFonts w:ascii="Times New Roman" w:hAnsi="Times New Roman" w:cs="Times New Roman"/>
          <w:b/>
          <w:sz w:val="18"/>
          <w:szCs w:val="18"/>
        </w:rPr>
        <w:t>Keyword</w:t>
      </w:r>
      <w:r w:rsidR="008E7154">
        <w:rPr>
          <w:rFonts w:ascii="Times New Roman" w:hAnsi="Times New Roman" w:cs="Times New Roman"/>
          <w:b/>
          <w:sz w:val="18"/>
          <w:szCs w:val="18"/>
        </w:rPr>
        <w:t>s</w:t>
      </w:r>
      <w:r w:rsidRPr="008E7154">
        <w:rPr>
          <w:rFonts w:ascii="Times New Roman" w:hAnsi="Times New Roman" w:cs="Times New Roman"/>
          <w:sz w:val="18"/>
          <w:szCs w:val="18"/>
        </w:rPr>
        <w:t xml:space="preserve">: </w:t>
      </w:r>
      <w:r w:rsidR="008E7154" w:rsidRPr="008E7154">
        <w:rPr>
          <w:rFonts w:ascii="Times New Roman" w:hAnsi="Times New Roman" w:cs="Times New Roman"/>
          <w:sz w:val="18"/>
          <w:szCs w:val="18"/>
        </w:rPr>
        <w:t>empty fruit bunches, enzymatic hy</w:t>
      </w:r>
      <w:r w:rsidR="008E7154">
        <w:rPr>
          <w:rFonts w:ascii="Times New Roman" w:hAnsi="Times New Roman" w:cs="Times New Roman"/>
          <w:sz w:val="18"/>
          <w:szCs w:val="18"/>
        </w:rPr>
        <w:t>drolysis, pretreatment, glucose</w:t>
      </w:r>
    </w:p>
    <w:p w:rsidR="00785CA6" w:rsidRPr="00001D81" w:rsidRDefault="00785CA6" w:rsidP="00785CA6">
      <w:pPr>
        <w:outlineLvl w:val="0"/>
        <w:rPr>
          <w:rFonts w:ascii="Times New Roman" w:hAnsi="Times New Roman" w:cs="Times New Roman"/>
          <w:b/>
          <w:color w:val="548DD4" w:themeColor="text2" w:themeTint="99"/>
        </w:rPr>
      </w:pPr>
    </w:p>
    <w:p w:rsidR="00785CA6" w:rsidRPr="008E7154" w:rsidRDefault="00785CA6" w:rsidP="00785CA6">
      <w:pPr>
        <w:jc w:val="center"/>
        <w:outlineLvl w:val="0"/>
        <w:rPr>
          <w:rFonts w:ascii="Times New Roman" w:hAnsi="Times New Roman" w:cs="Times New Roman"/>
          <w:b/>
          <w:noProof/>
          <w:sz w:val="18"/>
          <w:szCs w:val="18"/>
        </w:rPr>
      </w:pPr>
      <w:r w:rsidRPr="008E7154">
        <w:rPr>
          <w:rFonts w:ascii="Times New Roman" w:hAnsi="Times New Roman" w:cs="Times New Roman"/>
          <w:b/>
          <w:noProof/>
          <w:sz w:val="18"/>
          <w:szCs w:val="18"/>
        </w:rPr>
        <w:t>Abstrak</w:t>
      </w:r>
    </w:p>
    <w:p w:rsidR="00785CA6" w:rsidRPr="008E7154" w:rsidRDefault="008E7154" w:rsidP="00785CA6">
      <w:pPr>
        <w:outlineLvl w:val="0"/>
        <w:rPr>
          <w:rFonts w:ascii="Times New Roman" w:hAnsi="Times New Roman" w:cs="Times New Roman"/>
          <w:noProof/>
          <w:sz w:val="18"/>
          <w:szCs w:val="18"/>
        </w:rPr>
      </w:pPr>
      <w:r>
        <w:rPr>
          <w:rFonts w:ascii="Times New Roman" w:hAnsi="Times New Roman" w:cs="Times New Roman"/>
          <w:noProof/>
          <w:sz w:val="18"/>
          <w:szCs w:val="18"/>
        </w:rPr>
        <w:t>Melalui</w:t>
      </w:r>
      <w:r w:rsidR="00BC3CC6" w:rsidRPr="008E7154">
        <w:rPr>
          <w:rFonts w:ascii="Times New Roman" w:hAnsi="Times New Roman" w:cs="Times New Roman"/>
          <w:noProof/>
          <w:sz w:val="18"/>
          <w:szCs w:val="18"/>
        </w:rPr>
        <w:t xml:space="preserve"> kajian ini prarawatan tandan buah kosong (</w:t>
      </w:r>
      <w:r>
        <w:rPr>
          <w:rFonts w:ascii="Times New Roman" w:hAnsi="Times New Roman" w:cs="Times New Roman"/>
          <w:noProof/>
          <w:sz w:val="18"/>
          <w:szCs w:val="18"/>
        </w:rPr>
        <w:t>TKKS) menggunakan kaedah super</w:t>
      </w:r>
      <w:r w:rsidR="00BC3CC6" w:rsidRPr="008E7154">
        <w:rPr>
          <w:rFonts w:ascii="Times New Roman" w:hAnsi="Times New Roman" w:cs="Times New Roman"/>
          <w:noProof/>
          <w:sz w:val="18"/>
          <w:szCs w:val="18"/>
        </w:rPr>
        <w:t>genting karbon dioksida (SC-CO</w:t>
      </w:r>
      <w:r w:rsidR="00BC3CC6" w:rsidRPr="008E7154">
        <w:rPr>
          <w:rFonts w:ascii="Times New Roman" w:hAnsi="Times New Roman" w:cs="Times New Roman"/>
          <w:noProof/>
          <w:sz w:val="18"/>
          <w:szCs w:val="18"/>
          <w:vertAlign w:val="subscript"/>
        </w:rPr>
        <w:t>2</w:t>
      </w:r>
      <w:r w:rsidR="00BC3CC6" w:rsidRPr="008E7154">
        <w:rPr>
          <w:rFonts w:ascii="Times New Roman" w:hAnsi="Times New Roman" w:cs="Times New Roman"/>
          <w:noProof/>
          <w:sz w:val="18"/>
          <w:szCs w:val="18"/>
        </w:rPr>
        <w:t xml:space="preserve">), asid dan alkali telah dilakukan untuk mendapatkan hasil glukosa daripada hidrolisis enzim. Analisis komposisi kimia, </w:t>
      </w:r>
      <w:r>
        <w:rPr>
          <w:rFonts w:ascii="Times New Roman" w:hAnsi="Times New Roman" w:cs="Times New Roman"/>
          <w:noProof/>
          <w:sz w:val="18"/>
          <w:szCs w:val="18"/>
        </w:rPr>
        <w:t>pembelauan sinar-X (</w:t>
      </w:r>
      <w:r w:rsidR="00BC3CC6" w:rsidRPr="008E7154">
        <w:rPr>
          <w:rFonts w:ascii="Times New Roman" w:hAnsi="Times New Roman" w:cs="Times New Roman"/>
          <w:noProof/>
          <w:sz w:val="18"/>
          <w:szCs w:val="18"/>
        </w:rPr>
        <w:t>XRD</w:t>
      </w:r>
      <w:r>
        <w:rPr>
          <w:rFonts w:ascii="Times New Roman" w:hAnsi="Times New Roman" w:cs="Times New Roman"/>
          <w:noProof/>
          <w:sz w:val="18"/>
          <w:szCs w:val="18"/>
        </w:rPr>
        <w:t>)</w:t>
      </w:r>
      <w:r w:rsidR="00BC3CC6" w:rsidRPr="008E7154">
        <w:rPr>
          <w:rFonts w:ascii="Times New Roman" w:hAnsi="Times New Roman" w:cs="Times New Roman"/>
          <w:noProof/>
          <w:sz w:val="18"/>
          <w:szCs w:val="18"/>
        </w:rPr>
        <w:t xml:space="preserve"> dan </w:t>
      </w:r>
      <w:r>
        <w:rPr>
          <w:rFonts w:ascii="Times New Roman" w:hAnsi="Times New Roman" w:cs="Times New Roman"/>
          <w:noProof/>
          <w:sz w:val="18"/>
          <w:szCs w:val="18"/>
        </w:rPr>
        <w:t>mikroskopi pemgimbasan elektron (</w:t>
      </w:r>
      <w:r w:rsidR="00BC3CC6" w:rsidRPr="008E7154">
        <w:rPr>
          <w:rFonts w:ascii="Times New Roman" w:hAnsi="Times New Roman" w:cs="Times New Roman"/>
          <w:noProof/>
          <w:sz w:val="18"/>
          <w:szCs w:val="18"/>
        </w:rPr>
        <w:t>SEM</w:t>
      </w:r>
      <w:r>
        <w:rPr>
          <w:rFonts w:ascii="Times New Roman" w:hAnsi="Times New Roman" w:cs="Times New Roman"/>
          <w:noProof/>
          <w:sz w:val="18"/>
          <w:szCs w:val="18"/>
        </w:rPr>
        <w:t>)</w:t>
      </w:r>
      <w:r w:rsidR="00BC3CC6" w:rsidRPr="008E7154">
        <w:rPr>
          <w:rFonts w:ascii="Times New Roman" w:hAnsi="Times New Roman" w:cs="Times New Roman"/>
          <w:noProof/>
          <w:sz w:val="18"/>
          <w:szCs w:val="18"/>
        </w:rPr>
        <w:t xml:space="preserve"> terhadap TKKS sebelum dan selepas prarawatan telah ditentukan. Dari kajian ini komposisi kimia TKKS (% g/g biomas kering) sebelum prarawat</w:t>
      </w:r>
      <w:r>
        <w:rPr>
          <w:rFonts w:ascii="Times New Roman" w:hAnsi="Times New Roman" w:cs="Times New Roman"/>
          <w:noProof/>
          <w:sz w:val="18"/>
          <w:szCs w:val="18"/>
        </w:rPr>
        <w:t xml:space="preserve">an bagi selulosa, hemiselulosa </w:t>
      </w:r>
      <w:r w:rsidR="00BC3CC6" w:rsidRPr="008E7154">
        <w:rPr>
          <w:rFonts w:ascii="Times New Roman" w:hAnsi="Times New Roman" w:cs="Times New Roman"/>
          <w:noProof/>
          <w:sz w:val="18"/>
          <w:szCs w:val="18"/>
        </w:rPr>
        <w:t>dan lignin ialah 36.7%, 22.8%, and 24.2%. Selepas prarawatan, komposisi selulosa yang paling tinggi diperolehi daripada TKKS terawat dengan prarawatan alkali diikuti dengan prarawatan asid dan SC-CO</w:t>
      </w:r>
      <w:r w:rsidR="00BC3CC6" w:rsidRPr="008E7154">
        <w:rPr>
          <w:rFonts w:ascii="Times New Roman" w:hAnsi="Times New Roman" w:cs="Times New Roman"/>
          <w:noProof/>
          <w:sz w:val="18"/>
          <w:szCs w:val="18"/>
          <w:vertAlign w:val="subscript"/>
        </w:rPr>
        <w:t>2</w:t>
      </w:r>
      <w:r w:rsidR="00BC3CC6" w:rsidRPr="008E7154">
        <w:rPr>
          <w:rFonts w:ascii="Times New Roman" w:hAnsi="Times New Roman" w:cs="Times New Roman"/>
          <w:noProof/>
          <w:sz w:val="18"/>
          <w:szCs w:val="18"/>
        </w:rPr>
        <w:t xml:space="preserve"> iaitu 48.5%, 47.7% dan 38%. Hasil glukosa selepas hidrolisis enzim bagi TKKS yang tidak terawat ialah 17% (w/w). Selepas prarawatan, hasil glukosa telah meningkat kepada 84.4%, 34% dan 24% bagi prarawatan alkali, asid dan SC-CO</w:t>
      </w:r>
      <w:r w:rsidR="00BC3CC6" w:rsidRPr="008E7154">
        <w:rPr>
          <w:rFonts w:ascii="Times New Roman" w:hAnsi="Times New Roman" w:cs="Times New Roman"/>
          <w:noProof/>
          <w:sz w:val="18"/>
          <w:szCs w:val="18"/>
          <w:vertAlign w:val="subscript"/>
        </w:rPr>
        <w:t>2</w:t>
      </w:r>
      <w:r w:rsidR="00BC3CC6" w:rsidRPr="008E7154">
        <w:rPr>
          <w:rFonts w:ascii="Times New Roman" w:hAnsi="Times New Roman" w:cs="Times New Roman"/>
          <w:noProof/>
          <w:sz w:val="18"/>
          <w:szCs w:val="18"/>
        </w:rPr>
        <w:t xml:space="preserve">. Selain daripada itu, analisis XRD menunjukkan peningkatan indeks penghabluran terhadap TKKS terawat. Analisis morfologi menunjukkan perubahan pada permukaan TKKS terawat dimana ia kelihatan bengkak dan pecah berbanding dengan permukaan TKKS yang tidak terawat. Antara ketiga-tiga kaedah prarawatan, prarawatan alkali memberikan komposisi selulosa dan hasil glukosa yang paling tinggi. Oleh itu, </w:t>
      </w:r>
      <w:r>
        <w:rPr>
          <w:rFonts w:ascii="Times New Roman" w:hAnsi="Times New Roman" w:cs="Times New Roman"/>
          <w:noProof/>
          <w:sz w:val="18"/>
          <w:szCs w:val="18"/>
        </w:rPr>
        <w:t xml:space="preserve">kajian </w:t>
      </w:r>
      <w:r w:rsidR="00BC3CC6" w:rsidRPr="008E7154">
        <w:rPr>
          <w:rFonts w:ascii="Times New Roman" w:hAnsi="Times New Roman" w:cs="Times New Roman"/>
          <w:noProof/>
          <w:sz w:val="18"/>
          <w:szCs w:val="18"/>
        </w:rPr>
        <w:t>ini menunjukkan bahawa prarawatan alkali adalah kaedah</w:t>
      </w:r>
      <w:r>
        <w:rPr>
          <w:rFonts w:ascii="Times New Roman" w:hAnsi="Times New Roman" w:cs="Times New Roman"/>
          <w:noProof/>
          <w:sz w:val="18"/>
          <w:szCs w:val="18"/>
        </w:rPr>
        <w:t xml:space="preserve"> prarawatan terbaik terhadap TKKS</w:t>
      </w:r>
      <w:r w:rsidR="00BC3CC6" w:rsidRPr="008E7154">
        <w:rPr>
          <w:rFonts w:ascii="Times New Roman" w:hAnsi="Times New Roman" w:cs="Times New Roman"/>
          <w:noProof/>
          <w:sz w:val="18"/>
          <w:szCs w:val="18"/>
        </w:rPr>
        <w:t xml:space="preserve"> berbanding prarawatan asid dan SC-CO</w:t>
      </w:r>
      <w:r w:rsidR="00BC3CC6" w:rsidRPr="008E7154">
        <w:rPr>
          <w:rFonts w:ascii="Times New Roman" w:hAnsi="Times New Roman" w:cs="Times New Roman"/>
          <w:noProof/>
          <w:sz w:val="18"/>
          <w:szCs w:val="18"/>
          <w:vertAlign w:val="subscript"/>
        </w:rPr>
        <w:t>2</w:t>
      </w:r>
      <w:r w:rsidR="00BC3CC6" w:rsidRPr="008E7154">
        <w:rPr>
          <w:rFonts w:ascii="Times New Roman" w:hAnsi="Times New Roman" w:cs="Times New Roman"/>
          <w:noProof/>
          <w:sz w:val="18"/>
          <w:szCs w:val="18"/>
        </w:rPr>
        <w:t>.</w:t>
      </w:r>
    </w:p>
    <w:p w:rsidR="00BC3CC6" w:rsidRPr="008E7154" w:rsidRDefault="00BC3CC6" w:rsidP="00785CA6">
      <w:pPr>
        <w:outlineLvl w:val="0"/>
        <w:rPr>
          <w:rFonts w:ascii="Times New Roman" w:hAnsi="Times New Roman" w:cs="Times New Roman"/>
          <w:noProof/>
          <w:sz w:val="18"/>
          <w:szCs w:val="18"/>
        </w:rPr>
      </w:pPr>
    </w:p>
    <w:p w:rsidR="0074141C" w:rsidRDefault="00785CA6" w:rsidP="00785CA6">
      <w:pPr>
        <w:outlineLvl w:val="0"/>
        <w:rPr>
          <w:rFonts w:ascii="Times New Roman" w:hAnsi="Times New Roman" w:cs="Times New Roman"/>
          <w:b/>
          <w:noProof/>
          <w:color w:val="548DD4" w:themeColor="text2" w:themeTint="99"/>
          <w:kern w:val="0"/>
          <w:sz w:val="18"/>
          <w:szCs w:val="18"/>
        </w:rPr>
      </w:pPr>
      <w:r w:rsidRPr="008E7154">
        <w:rPr>
          <w:rFonts w:ascii="Times New Roman" w:hAnsi="Times New Roman" w:cs="Times New Roman"/>
          <w:b/>
          <w:noProof/>
          <w:sz w:val="18"/>
          <w:szCs w:val="18"/>
        </w:rPr>
        <w:t xml:space="preserve">Kata kunci: </w:t>
      </w:r>
      <w:r w:rsidR="00BC3CC6" w:rsidRPr="008E7154">
        <w:rPr>
          <w:rFonts w:ascii="Times New Roman" w:hAnsi="Times New Roman" w:cs="Times New Roman"/>
          <w:noProof/>
          <w:sz w:val="18"/>
          <w:szCs w:val="18"/>
        </w:rPr>
        <w:t xml:space="preserve">Tandan </w:t>
      </w:r>
      <w:r w:rsidR="008E7154" w:rsidRPr="008E7154">
        <w:rPr>
          <w:rFonts w:ascii="Times New Roman" w:hAnsi="Times New Roman" w:cs="Times New Roman"/>
          <w:noProof/>
          <w:sz w:val="18"/>
          <w:szCs w:val="18"/>
        </w:rPr>
        <w:t>kosong kelapa sawit, hidrol</w:t>
      </w:r>
      <w:r w:rsidR="008E7154">
        <w:rPr>
          <w:rFonts w:ascii="Times New Roman" w:hAnsi="Times New Roman" w:cs="Times New Roman"/>
          <w:noProof/>
          <w:sz w:val="18"/>
          <w:szCs w:val="18"/>
        </w:rPr>
        <w:t>isis enzim, prarawatan, glukosa</w:t>
      </w:r>
    </w:p>
    <w:p w:rsidR="008E7154" w:rsidRPr="008E7154" w:rsidRDefault="008E7154" w:rsidP="00785CA6">
      <w:pPr>
        <w:outlineLvl w:val="0"/>
        <w:rPr>
          <w:rFonts w:ascii="Times New Roman" w:hAnsi="Times New Roman" w:cs="Times New Roman"/>
          <w:b/>
          <w:noProof/>
          <w:color w:val="548DD4" w:themeColor="text2" w:themeTint="99"/>
          <w:kern w:val="0"/>
          <w:sz w:val="18"/>
          <w:szCs w:val="18"/>
        </w:rPr>
      </w:pPr>
    </w:p>
    <w:p w:rsidR="00785CA6" w:rsidRPr="008E7154" w:rsidRDefault="00785CA6" w:rsidP="008E7154">
      <w:pPr>
        <w:jc w:val="center"/>
        <w:outlineLvl w:val="0"/>
        <w:rPr>
          <w:rFonts w:ascii="Times New Roman" w:hAnsi="Times New Roman" w:cs="Times New Roman"/>
          <w:b/>
        </w:rPr>
      </w:pPr>
      <w:r w:rsidRPr="00F74416">
        <w:rPr>
          <w:rFonts w:ascii="Times New Roman" w:hAnsi="Times New Roman" w:cs="Times New Roman"/>
          <w:b/>
        </w:rPr>
        <w:t>Introduction</w:t>
      </w:r>
    </w:p>
    <w:p w:rsidR="008E7154" w:rsidRDefault="001A7832" w:rsidP="008E7154">
      <w:pPr>
        <w:outlineLvl w:val="0"/>
        <w:rPr>
          <w:rFonts w:ascii="Times New Roman" w:hAnsi="Times New Roman" w:cs="Times New Roman"/>
          <w:szCs w:val="20"/>
        </w:rPr>
      </w:pPr>
      <w:r w:rsidRPr="001A7832">
        <w:rPr>
          <w:rFonts w:ascii="Times New Roman" w:hAnsi="Times New Roman" w:cs="Times New Roman"/>
          <w:szCs w:val="20"/>
        </w:rPr>
        <w:t xml:space="preserve">Malaysia produces approximately 43% of the world’s palm oil supply and is the second largest exporters in the world after Indonesia, which produces 44% of palm oil </w:t>
      </w:r>
      <w:r w:rsidR="00923645">
        <w:rPr>
          <w:rFonts w:ascii="Times New Roman" w:hAnsi="Times New Roman" w:cs="Times New Roman"/>
          <w:szCs w:val="20"/>
        </w:rPr>
        <w:t>[1]</w:t>
      </w:r>
      <w:r w:rsidRPr="001A7832">
        <w:rPr>
          <w:rFonts w:ascii="Times New Roman" w:hAnsi="Times New Roman" w:cs="Times New Roman"/>
          <w:szCs w:val="20"/>
        </w:rPr>
        <w:t xml:space="preserve">. Crude palm oil production has increased every year due to high demand in the market which also leading to massive production of biomass in the form of trunks, fronds, fibers, shells and empty fruit bunch (EFB) </w:t>
      </w:r>
      <w:r w:rsidR="00923645">
        <w:rPr>
          <w:rFonts w:ascii="Times New Roman" w:hAnsi="Times New Roman" w:cs="Times New Roman"/>
          <w:szCs w:val="20"/>
        </w:rPr>
        <w:t>[2]</w:t>
      </w:r>
      <w:r w:rsidRPr="001A7832">
        <w:rPr>
          <w:rFonts w:ascii="Times New Roman" w:hAnsi="Times New Roman" w:cs="Times New Roman"/>
          <w:szCs w:val="20"/>
        </w:rPr>
        <w:t xml:space="preserve">. The potentials of </w:t>
      </w:r>
      <w:r w:rsidR="00923645" w:rsidRPr="001A7832">
        <w:rPr>
          <w:rFonts w:ascii="Times New Roman" w:hAnsi="Times New Roman" w:cs="Times New Roman"/>
          <w:szCs w:val="20"/>
        </w:rPr>
        <w:t>this</w:t>
      </w:r>
      <w:r w:rsidRPr="001A7832">
        <w:rPr>
          <w:rFonts w:ascii="Times New Roman" w:hAnsi="Times New Roman" w:cs="Times New Roman"/>
          <w:szCs w:val="20"/>
        </w:rPr>
        <w:t xml:space="preserve"> biomass are yet to be fully exploited that currently leads to waste disposal problems </w:t>
      </w:r>
      <w:r w:rsidR="00923645">
        <w:rPr>
          <w:rFonts w:ascii="Times New Roman" w:hAnsi="Times New Roman" w:cs="Times New Roman"/>
          <w:szCs w:val="20"/>
        </w:rPr>
        <w:t>[3]</w:t>
      </w:r>
      <w:r w:rsidR="008E7154">
        <w:rPr>
          <w:rFonts w:ascii="Times New Roman" w:hAnsi="Times New Roman" w:cs="Times New Roman"/>
          <w:szCs w:val="20"/>
        </w:rPr>
        <w:t>.</w:t>
      </w:r>
    </w:p>
    <w:p w:rsidR="008E7154" w:rsidRDefault="008E7154" w:rsidP="008E7154">
      <w:pPr>
        <w:outlineLvl w:val="0"/>
        <w:rPr>
          <w:rFonts w:ascii="Times New Roman" w:hAnsi="Times New Roman" w:cs="Times New Roman"/>
          <w:szCs w:val="20"/>
        </w:rPr>
      </w:pPr>
    </w:p>
    <w:p w:rsidR="008E7154" w:rsidRDefault="001A7832" w:rsidP="008E7154">
      <w:pPr>
        <w:outlineLvl w:val="0"/>
        <w:rPr>
          <w:rFonts w:ascii="Times New Roman" w:hAnsi="Times New Roman" w:cs="Times New Roman"/>
          <w:szCs w:val="20"/>
        </w:rPr>
      </w:pPr>
      <w:r w:rsidRPr="001A7832">
        <w:rPr>
          <w:rFonts w:ascii="Times New Roman" w:hAnsi="Times New Roman" w:cs="Times New Roman"/>
          <w:szCs w:val="20"/>
        </w:rPr>
        <w:t xml:space="preserve">EFB is a lignocellulosic material consists of carbohydrate sugars, lignin, extractives and ash with inorganic minerals. Carbohydrate sugars such as cellulose and hemicellulose, which can be used as a source of biomass energy when hydrogen is produced via bioconversion process. However it is difficult to yield high amount of reducing sugars from bioconversion of lignocellulosic materials as its end product due to their complex structure and component </w:t>
      </w:r>
      <w:r w:rsidR="00923645">
        <w:rPr>
          <w:rFonts w:ascii="Times New Roman" w:hAnsi="Times New Roman" w:cs="Times New Roman"/>
          <w:szCs w:val="20"/>
        </w:rPr>
        <w:t>[4]</w:t>
      </w:r>
      <w:r w:rsidR="008E7154">
        <w:rPr>
          <w:rFonts w:ascii="Times New Roman" w:hAnsi="Times New Roman" w:cs="Times New Roman"/>
          <w:szCs w:val="20"/>
        </w:rPr>
        <w:t xml:space="preserve">. Thus, </w:t>
      </w:r>
      <w:r w:rsidRPr="001A7832">
        <w:rPr>
          <w:rFonts w:ascii="Times New Roman" w:hAnsi="Times New Roman" w:cs="Times New Roman"/>
          <w:szCs w:val="20"/>
        </w:rPr>
        <w:t xml:space="preserve">EFB has to undergo pretreatment in order to break the complex structure of lignocellulosic and thus improves enzymatic hydrolysis process for the production of high sugar yields </w:t>
      </w:r>
      <w:r w:rsidR="00923645">
        <w:rPr>
          <w:rFonts w:ascii="Times New Roman" w:hAnsi="Times New Roman" w:cs="Times New Roman"/>
          <w:szCs w:val="20"/>
        </w:rPr>
        <w:t>[5]</w:t>
      </w:r>
      <w:r w:rsidRPr="001A7832">
        <w:rPr>
          <w:rFonts w:ascii="Times New Roman" w:hAnsi="Times New Roman" w:cs="Times New Roman"/>
          <w:szCs w:val="20"/>
        </w:rPr>
        <w:t>.</w:t>
      </w:r>
      <w:r w:rsidR="008E7154">
        <w:rPr>
          <w:rFonts w:ascii="Times New Roman" w:hAnsi="Times New Roman" w:cs="Times New Roman"/>
          <w:szCs w:val="20"/>
        </w:rPr>
        <w:t xml:space="preserve"> </w:t>
      </w:r>
    </w:p>
    <w:p w:rsidR="008E7154" w:rsidRDefault="008E7154" w:rsidP="008E7154">
      <w:pPr>
        <w:outlineLvl w:val="0"/>
        <w:rPr>
          <w:rFonts w:ascii="Times New Roman" w:hAnsi="Times New Roman" w:cs="Times New Roman"/>
          <w:szCs w:val="20"/>
        </w:rPr>
      </w:pPr>
    </w:p>
    <w:p w:rsidR="008E7154" w:rsidRDefault="001A7832" w:rsidP="008E7154">
      <w:pPr>
        <w:outlineLvl w:val="0"/>
        <w:rPr>
          <w:rFonts w:ascii="Times New Roman" w:hAnsi="Times New Roman" w:cs="Times New Roman"/>
          <w:szCs w:val="20"/>
        </w:rPr>
      </w:pPr>
      <w:r w:rsidRPr="001A7832">
        <w:rPr>
          <w:rFonts w:ascii="Times New Roman" w:hAnsi="Times New Roman" w:cs="Times New Roman"/>
          <w:szCs w:val="20"/>
        </w:rPr>
        <w:lastRenderedPageBreak/>
        <w:t xml:space="preserve">Many studies have been done on pretreatment of lignocellulosic biomass material either physical, chemical or biological </w:t>
      </w:r>
      <w:r w:rsidR="00923645">
        <w:rPr>
          <w:rFonts w:ascii="Times New Roman" w:hAnsi="Times New Roman" w:cs="Times New Roman"/>
          <w:szCs w:val="20"/>
        </w:rPr>
        <w:t>[6]</w:t>
      </w:r>
      <w:r w:rsidRPr="001A7832">
        <w:rPr>
          <w:rFonts w:ascii="Times New Roman" w:hAnsi="Times New Roman" w:cs="Times New Roman"/>
          <w:szCs w:val="20"/>
        </w:rPr>
        <w:t xml:space="preserve">. Chemical pretreatments using acid and alkaline have been claimed as a potential technique for lignocellulose degradation </w:t>
      </w:r>
      <w:r w:rsidR="00AD410B">
        <w:rPr>
          <w:rFonts w:ascii="Times New Roman" w:hAnsi="Times New Roman" w:cs="Times New Roman"/>
          <w:szCs w:val="20"/>
        </w:rPr>
        <w:t>[7]</w:t>
      </w:r>
      <w:r w:rsidRPr="001A7832">
        <w:rPr>
          <w:rFonts w:ascii="Times New Roman" w:hAnsi="Times New Roman" w:cs="Times New Roman"/>
          <w:szCs w:val="20"/>
        </w:rPr>
        <w:t xml:space="preserve">. Acid pretreatment is one of the most extensively studied pretreatment methods that results in hydrolyzes hemicellulose from </w:t>
      </w:r>
      <w:r w:rsidR="008E7154" w:rsidRPr="001A7832">
        <w:rPr>
          <w:rFonts w:ascii="Times New Roman" w:hAnsi="Times New Roman" w:cs="Times New Roman"/>
          <w:szCs w:val="20"/>
        </w:rPr>
        <w:t>lignocellulose</w:t>
      </w:r>
      <w:r w:rsidRPr="001A7832">
        <w:rPr>
          <w:rFonts w:ascii="Times New Roman" w:hAnsi="Times New Roman" w:cs="Times New Roman"/>
          <w:szCs w:val="20"/>
        </w:rPr>
        <w:t xml:space="preserve"> </w:t>
      </w:r>
      <w:r w:rsidR="00AD410B">
        <w:rPr>
          <w:rFonts w:ascii="Times New Roman" w:hAnsi="Times New Roman" w:cs="Times New Roman"/>
          <w:szCs w:val="20"/>
        </w:rPr>
        <w:t>[8]</w:t>
      </w:r>
      <w:r w:rsidRPr="001A7832">
        <w:rPr>
          <w:rFonts w:ascii="Times New Roman" w:hAnsi="Times New Roman" w:cs="Times New Roman"/>
          <w:szCs w:val="20"/>
        </w:rPr>
        <w:t>. Alkaline pretreatment disrupts the cell wall</w:t>
      </w:r>
      <w:r w:rsidR="00AD410B">
        <w:rPr>
          <w:rFonts w:ascii="Times New Roman" w:hAnsi="Times New Roman" w:cs="Times New Roman"/>
          <w:szCs w:val="20"/>
        </w:rPr>
        <w:t xml:space="preserve"> by breaking down the </w:t>
      </w:r>
      <w:r w:rsidR="00AD410B" w:rsidRPr="00BD4437">
        <w:rPr>
          <w:rFonts w:ascii="Century Gothic" w:hAnsi="Century Gothic"/>
          <w:bCs/>
          <w:sz w:val="18"/>
          <w:szCs w:val="18"/>
          <w:lang w:val="ms-MY"/>
        </w:rPr>
        <w:t></w:t>
      </w:r>
      <w:r w:rsidRPr="001A7832">
        <w:rPr>
          <w:rFonts w:ascii="Times New Roman" w:hAnsi="Times New Roman" w:cs="Times New Roman"/>
          <w:szCs w:val="20"/>
        </w:rPr>
        <w:t xml:space="preserve">-ether linkages between lignin and/or hemicelluloses and solubilized thus increasing the enzymatic digestibility of cellulose </w:t>
      </w:r>
      <w:r w:rsidR="00AD410B">
        <w:rPr>
          <w:rFonts w:ascii="Times New Roman" w:hAnsi="Times New Roman" w:cs="Times New Roman"/>
          <w:szCs w:val="20"/>
        </w:rPr>
        <w:t>[9]</w:t>
      </w:r>
      <w:r w:rsidRPr="001A7832">
        <w:rPr>
          <w:rFonts w:ascii="Times New Roman" w:hAnsi="Times New Roman" w:cs="Times New Roman"/>
          <w:szCs w:val="20"/>
        </w:rPr>
        <w:t>.</w:t>
      </w:r>
    </w:p>
    <w:p w:rsidR="008E7154" w:rsidRDefault="008E7154" w:rsidP="008E7154">
      <w:pPr>
        <w:outlineLvl w:val="0"/>
        <w:rPr>
          <w:rFonts w:ascii="Times New Roman" w:hAnsi="Times New Roman" w:cs="Times New Roman"/>
          <w:szCs w:val="20"/>
        </w:rPr>
      </w:pPr>
    </w:p>
    <w:p w:rsidR="00CD0EE8" w:rsidRDefault="001A7832" w:rsidP="00CD0EE8">
      <w:pPr>
        <w:outlineLvl w:val="0"/>
        <w:rPr>
          <w:rFonts w:ascii="Times New Roman" w:hAnsi="Times New Roman" w:cs="Times New Roman"/>
          <w:szCs w:val="20"/>
        </w:rPr>
      </w:pPr>
      <w:r w:rsidRPr="001A7832">
        <w:rPr>
          <w:rFonts w:ascii="Times New Roman" w:hAnsi="Times New Roman" w:cs="Times New Roman"/>
          <w:szCs w:val="20"/>
        </w:rPr>
        <w:t xml:space="preserve">Besides the most widely used of chemical methods, </w:t>
      </w:r>
      <w:proofErr w:type="spellStart"/>
      <w:r w:rsidRPr="001A7832">
        <w:rPr>
          <w:rFonts w:ascii="Times New Roman" w:hAnsi="Times New Roman" w:cs="Times New Roman"/>
          <w:szCs w:val="20"/>
        </w:rPr>
        <w:t>physico</w:t>
      </w:r>
      <w:proofErr w:type="spellEnd"/>
      <w:r w:rsidRPr="001A7832">
        <w:rPr>
          <w:rFonts w:ascii="Times New Roman" w:hAnsi="Times New Roman" w:cs="Times New Roman"/>
          <w:szCs w:val="20"/>
        </w:rPr>
        <w:t>-chemical pretreatment such as supercritical carbon dioxide (SC-CO</w:t>
      </w:r>
      <w:r w:rsidRPr="004214BE">
        <w:rPr>
          <w:rFonts w:ascii="Times New Roman" w:hAnsi="Times New Roman" w:cs="Times New Roman"/>
          <w:szCs w:val="20"/>
          <w:vertAlign w:val="subscript"/>
        </w:rPr>
        <w:t>2</w:t>
      </w:r>
      <w:r w:rsidRPr="001A7832">
        <w:rPr>
          <w:rFonts w:ascii="Times New Roman" w:hAnsi="Times New Roman" w:cs="Times New Roman"/>
          <w:szCs w:val="20"/>
        </w:rPr>
        <w:t>) has also been of interest in recent years because it uses a low-cost of CO</w:t>
      </w:r>
      <w:r w:rsidRPr="00A52368">
        <w:rPr>
          <w:rFonts w:ascii="Times New Roman" w:hAnsi="Times New Roman" w:cs="Times New Roman"/>
          <w:szCs w:val="20"/>
          <w:vertAlign w:val="subscript"/>
        </w:rPr>
        <w:t>2</w:t>
      </w:r>
      <w:r w:rsidRPr="001A7832">
        <w:rPr>
          <w:rFonts w:ascii="Times New Roman" w:hAnsi="Times New Roman" w:cs="Times New Roman"/>
          <w:szCs w:val="20"/>
        </w:rPr>
        <w:t xml:space="preserve">, non-toxic and environmentally friendly </w:t>
      </w:r>
      <w:r w:rsidR="00AD410B">
        <w:rPr>
          <w:rFonts w:ascii="Times New Roman" w:hAnsi="Times New Roman" w:cs="Times New Roman"/>
          <w:szCs w:val="20"/>
        </w:rPr>
        <w:t>[10]</w:t>
      </w:r>
      <w:r w:rsidR="00CD0EE8">
        <w:rPr>
          <w:rFonts w:ascii="Times New Roman" w:hAnsi="Times New Roman" w:cs="Times New Roman"/>
          <w:szCs w:val="20"/>
        </w:rPr>
        <w:t xml:space="preserve">. During pretreatment, </w:t>
      </w:r>
      <w:r w:rsidRPr="001A7832">
        <w:rPr>
          <w:rFonts w:ascii="Times New Roman" w:hAnsi="Times New Roman" w:cs="Times New Roman"/>
          <w:szCs w:val="20"/>
        </w:rPr>
        <w:t>CO</w:t>
      </w:r>
      <w:r w:rsidRPr="004214BE">
        <w:rPr>
          <w:rFonts w:ascii="Times New Roman" w:hAnsi="Times New Roman" w:cs="Times New Roman"/>
          <w:szCs w:val="20"/>
          <w:vertAlign w:val="subscript"/>
        </w:rPr>
        <w:t>2</w:t>
      </w:r>
      <w:r w:rsidRPr="001A7832">
        <w:rPr>
          <w:rFonts w:ascii="Times New Roman" w:hAnsi="Times New Roman" w:cs="Times New Roman"/>
          <w:szCs w:val="20"/>
        </w:rPr>
        <w:t xml:space="preserve"> molecules penetrate into the </w:t>
      </w:r>
      <w:proofErr w:type="spellStart"/>
      <w:r w:rsidRPr="001A7832">
        <w:rPr>
          <w:rFonts w:ascii="Times New Roman" w:hAnsi="Times New Roman" w:cs="Times New Roman"/>
          <w:szCs w:val="20"/>
        </w:rPr>
        <w:t>micropores</w:t>
      </w:r>
      <w:proofErr w:type="spellEnd"/>
      <w:r w:rsidRPr="001A7832">
        <w:rPr>
          <w:rFonts w:ascii="Times New Roman" w:hAnsi="Times New Roman" w:cs="Times New Roman"/>
          <w:szCs w:val="20"/>
        </w:rPr>
        <w:t xml:space="preserve"> of lignocellulose and destroy the structure of the biomass by </w:t>
      </w:r>
      <w:r w:rsidR="00CD0EE8">
        <w:rPr>
          <w:rFonts w:ascii="Times New Roman" w:hAnsi="Times New Roman" w:cs="Times New Roman"/>
          <w:szCs w:val="20"/>
        </w:rPr>
        <w:t>rapidly release</w:t>
      </w:r>
      <w:r w:rsidRPr="001A7832">
        <w:rPr>
          <w:rFonts w:ascii="Times New Roman" w:hAnsi="Times New Roman" w:cs="Times New Roman"/>
          <w:szCs w:val="20"/>
        </w:rPr>
        <w:t xml:space="preserve"> CO</w:t>
      </w:r>
      <w:r w:rsidRPr="004214BE">
        <w:rPr>
          <w:rFonts w:ascii="Times New Roman" w:hAnsi="Times New Roman" w:cs="Times New Roman"/>
          <w:szCs w:val="20"/>
          <w:vertAlign w:val="subscript"/>
        </w:rPr>
        <w:t>2</w:t>
      </w:r>
      <w:r w:rsidR="00CD0EE8">
        <w:rPr>
          <w:rFonts w:ascii="Times New Roman" w:hAnsi="Times New Roman" w:cs="Times New Roman"/>
          <w:szCs w:val="20"/>
        </w:rPr>
        <w:t xml:space="preserve"> </w:t>
      </w:r>
      <w:r w:rsidR="00AD410B">
        <w:rPr>
          <w:rFonts w:ascii="Times New Roman" w:hAnsi="Times New Roman" w:cs="Times New Roman"/>
          <w:szCs w:val="20"/>
        </w:rPr>
        <w:t>[11]</w:t>
      </w:r>
      <w:r w:rsidRPr="001A7832">
        <w:rPr>
          <w:rFonts w:ascii="Times New Roman" w:hAnsi="Times New Roman" w:cs="Times New Roman"/>
          <w:szCs w:val="20"/>
        </w:rPr>
        <w:t>.</w:t>
      </w:r>
    </w:p>
    <w:p w:rsidR="00CD0EE8" w:rsidRDefault="00CD0EE8" w:rsidP="00CD0EE8">
      <w:pPr>
        <w:outlineLvl w:val="0"/>
        <w:rPr>
          <w:rFonts w:ascii="Times New Roman" w:hAnsi="Times New Roman" w:cs="Times New Roman"/>
          <w:szCs w:val="20"/>
        </w:rPr>
      </w:pPr>
    </w:p>
    <w:p w:rsidR="00785CA6" w:rsidRDefault="001A7832" w:rsidP="00785CA6">
      <w:pPr>
        <w:outlineLvl w:val="0"/>
        <w:rPr>
          <w:rFonts w:ascii="Times New Roman" w:hAnsi="Times New Roman" w:cs="Times New Roman"/>
          <w:szCs w:val="20"/>
        </w:rPr>
      </w:pPr>
      <w:r w:rsidRPr="001A7832">
        <w:rPr>
          <w:rFonts w:ascii="Times New Roman" w:hAnsi="Times New Roman" w:cs="Times New Roman"/>
          <w:szCs w:val="20"/>
        </w:rPr>
        <w:t>The</w:t>
      </w:r>
      <w:r w:rsidR="00CD0EE8">
        <w:rPr>
          <w:rFonts w:ascii="Times New Roman" w:hAnsi="Times New Roman" w:cs="Times New Roman"/>
          <w:szCs w:val="20"/>
        </w:rPr>
        <w:t xml:space="preserve"> objectives of this research are</w:t>
      </w:r>
      <w:r w:rsidRPr="001A7832">
        <w:rPr>
          <w:rFonts w:ascii="Times New Roman" w:hAnsi="Times New Roman" w:cs="Times New Roman"/>
          <w:szCs w:val="20"/>
        </w:rPr>
        <w:t xml:space="preserve"> to characterize the chemical composition of EFB and to study the effects of alkaline, acid and supercritical carbon dioxide (SC-CO</w:t>
      </w:r>
      <w:r w:rsidRPr="004214BE">
        <w:rPr>
          <w:rFonts w:ascii="Times New Roman" w:hAnsi="Times New Roman" w:cs="Times New Roman"/>
          <w:szCs w:val="20"/>
          <w:vertAlign w:val="subscript"/>
        </w:rPr>
        <w:t>2</w:t>
      </w:r>
      <w:r w:rsidRPr="001A7832">
        <w:rPr>
          <w:rFonts w:ascii="Times New Roman" w:hAnsi="Times New Roman" w:cs="Times New Roman"/>
          <w:szCs w:val="20"/>
        </w:rPr>
        <w:t>) pretreatments on EFB for sugar production during enzymatic hydrolysis.</w:t>
      </w:r>
    </w:p>
    <w:p w:rsidR="00CD0EE8" w:rsidRPr="00AF6D47" w:rsidRDefault="00CD0EE8" w:rsidP="00785CA6">
      <w:pPr>
        <w:outlineLvl w:val="0"/>
        <w:rPr>
          <w:rFonts w:ascii="Times New Roman" w:hAnsi="Times New Roman" w:cs="Times New Roman"/>
          <w:szCs w:val="20"/>
        </w:rPr>
      </w:pPr>
    </w:p>
    <w:p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430412" w:rsidRPr="00CD0EE8" w:rsidRDefault="00430412" w:rsidP="00430412">
      <w:pPr>
        <w:outlineLvl w:val="0"/>
        <w:rPr>
          <w:rFonts w:ascii="Times New Roman" w:hAnsi="Times New Roman" w:cs="Times New Roman"/>
          <w:b/>
          <w:szCs w:val="20"/>
        </w:rPr>
      </w:pPr>
      <w:r w:rsidRPr="00CD0EE8">
        <w:rPr>
          <w:rFonts w:ascii="Times New Roman" w:hAnsi="Times New Roman" w:cs="Times New Roman"/>
          <w:b/>
          <w:szCs w:val="20"/>
        </w:rPr>
        <w:t>Material</w:t>
      </w:r>
      <w:r w:rsidR="00CD0EE8">
        <w:rPr>
          <w:rFonts w:ascii="Times New Roman" w:hAnsi="Times New Roman" w:cs="Times New Roman"/>
          <w:b/>
          <w:szCs w:val="20"/>
        </w:rPr>
        <w:t>s</w:t>
      </w:r>
    </w:p>
    <w:p w:rsidR="00785CA6" w:rsidRDefault="00430412" w:rsidP="00430412">
      <w:pPr>
        <w:outlineLvl w:val="0"/>
        <w:rPr>
          <w:rFonts w:ascii="Times New Roman" w:hAnsi="Times New Roman" w:cs="Times New Roman"/>
          <w:szCs w:val="20"/>
        </w:rPr>
      </w:pPr>
      <w:r w:rsidRPr="00430412">
        <w:rPr>
          <w:rFonts w:ascii="Times New Roman" w:hAnsi="Times New Roman" w:cs="Times New Roman"/>
          <w:szCs w:val="20"/>
        </w:rPr>
        <w:t xml:space="preserve">Empty fruit bunch fibers (EFB) were collected from Sime Darby </w:t>
      </w:r>
      <w:proofErr w:type="spellStart"/>
      <w:r w:rsidRPr="00430412">
        <w:rPr>
          <w:rFonts w:ascii="Times New Roman" w:hAnsi="Times New Roman" w:cs="Times New Roman"/>
          <w:szCs w:val="20"/>
        </w:rPr>
        <w:t>Sdn</w:t>
      </w:r>
      <w:proofErr w:type="spellEnd"/>
      <w:r w:rsidRPr="00430412">
        <w:rPr>
          <w:rFonts w:ascii="Times New Roman" w:hAnsi="Times New Roman" w:cs="Times New Roman"/>
          <w:szCs w:val="20"/>
        </w:rPr>
        <w:t xml:space="preserve">. Bhd. palm oil milling, </w:t>
      </w:r>
      <w:proofErr w:type="spellStart"/>
      <w:r w:rsidRPr="00430412">
        <w:rPr>
          <w:rFonts w:ascii="Times New Roman" w:hAnsi="Times New Roman" w:cs="Times New Roman"/>
          <w:szCs w:val="20"/>
        </w:rPr>
        <w:t>Pulau</w:t>
      </w:r>
      <w:proofErr w:type="spellEnd"/>
      <w:r w:rsidRPr="00430412">
        <w:rPr>
          <w:rFonts w:ascii="Times New Roman" w:hAnsi="Times New Roman" w:cs="Times New Roman"/>
          <w:szCs w:val="20"/>
        </w:rPr>
        <w:t xml:space="preserve"> Carey, Selangor, Malaysia. The EFB was dried using oven (less than 10 wt. % moisture content) and then was milled into particles (0.25</w:t>
      </w:r>
      <w:r w:rsidR="00CD0EE8">
        <w:rPr>
          <w:rFonts w:ascii="Times New Roman" w:hAnsi="Times New Roman" w:cs="Times New Roman"/>
          <w:szCs w:val="20"/>
        </w:rPr>
        <w:t xml:space="preserve"> – </w:t>
      </w:r>
      <w:r w:rsidRPr="00430412">
        <w:rPr>
          <w:rFonts w:ascii="Times New Roman" w:hAnsi="Times New Roman" w:cs="Times New Roman"/>
          <w:szCs w:val="20"/>
        </w:rPr>
        <w:t>0.42 mm). The samples were stored at room temperature until they were used for the pretreatment</w:t>
      </w:r>
      <w:r w:rsidR="00CD0EE8">
        <w:rPr>
          <w:rFonts w:ascii="Times New Roman" w:hAnsi="Times New Roman" w:cs="Times New Roman"/>
          <w:szCs w:val="20"/>
        </w:rPr>
        <w:t xml:space="preserve"> process</w:t>
      </w:r>
      <w:r w:rsidRPr="00430412">
        <w:rPr>
          <w:rFonts w:ascii="Times New Roman" w:hAnsi="Times New Roman" w:cs="Times New Roman"/>
          <w:szCs w:val="20"/>
        </w:rPr>
        <w:t>. The CO</w:t>
      </w:r>
      <w:r w:rsidRPr="004214BE">
        <w:rPr>
          <w:rFonts w:ascii="Times New Roman" w:hAnsi="Times New Roman" w:cs="Times New Roman"/>
          <w:szCs w:val="20"/>
          <w:vertAlign w:val="subscript"/>
        </w:rPr>
        <w:t>2</w:t>
      </w:r>
      <w:r w:rsidRPr="00430412">
        <w:rPr>
          <w:rFonts w:ascii="Times New Roman" w:hAnsi="Times New Roman" w:cs="Times New Roman"/>
          <w:szCs w:val="20"/>
        </w:rPr>
        <w:t xml:space="preserve"> </w:t>
      </w:r>
      <w:r w:rsidR="00CD0EE8">
        <w:rPr>
          <w:rFonts w:ascii="Times New Roman" w:hAnsi="Times New Roman" w:cs="Times New Roman"/>
          <w:szCs w:val="20"/>
        </w:rPr>
        <w:t xml:space="preserve">gas </w:t>
      </w:r>
      <w:r w:rsidRPr="00430412">
        <w:rPr>
          <w:rFonts w:ascii="Times New Roman" w:hAnsi="Times New Roman" w:cs="Times New Roman"/>
          <w:szCs w:val="20"/>
        </w:rPr>
        <w:t xml:space="preserve">was purchased from Gas Pantai </w:t>
      </w:r>
      <w:proofErr w:type="spellStart"/>
      <w:r w:rsidRPr="00430412">
        <w:rPr>
          <w:rFonts w:ascii="Times New Roman" w:hAnsi="Times New Roman" w:cs="Times New Roman"/>
          <w:szCs w:val="20"/>
        </w:rPr>
        <w:t>Timur</w:t>
      </w:r>
      <w:proofErr w:type="spellEnd"/>
      <w:r w:rsidRPr="00430412">
        <w:rPr>
          <w:rFonts w:ascii="Times New Roman" w:hAnsi="Times New Roman" w:cs="Times New Roman"/>
          <w:szCs w:val="20"/>
        </w:rPr>
        <w:t>, Malaysia and had the purity of 99.9%. The commercial enzymes used in this study were cellulase enzyme and β-glucosidase purchased from Sigma Aldrich.</w:t>
      </w:r>
    </w:p>
    <w:p w:rsidR="00430412" w:rsidRPr="00430412" w:rsidRDefault="00430412" w:rsidP="00430412">
      <w:pPr>
        <w:outlineLvl w:val="0"/>
        <w:rPr>
          <w:rFonts w:ascii="Times New Roman" w:hAnsi="Times New Roman" w:cs="Times New Roman"/>
          <w:szCs w:val="20"/>
        </w:rPr>
      </w:pPr>
    </w:p>
    <w:p w:rsidR="00430412" w:rsidRPr="00CD0EE8" w:rsidRDefault="00430412" w:rsidP="00430412">
      <w:pPr>
        <w:outlineLvl w:val="0"/>
        <w:rPr>
          <w:rFonts w:ascii="Times New Roman" w:hAnsi="Times New Roman" w:cs="Times New Roman"/>
          <w:b/>
          <w:szCs w:val="20"/>
        </w:rPr>
      </w:pPr>
      <w:r w:rsidRPr="00CD0EE8">
        <w:rPr>
          <w:rFonts w:ascii="Times New Roman" w:hAnsi="Times New Roman" w:cs="Times New Roman"/>
          <w:b/>
          <w:szCs w:val="20"/>
        </w:rPr>
        <w:t>Pretreatment</w:t>
      </w:r>
      <w:r w:rsidR="00CD0EE8">
        <w:rPr>
          <w:rFonts w:ascii="Times New Roman" w:hAnsi="Times New Roman" w:cs="Times New Roman"/>
          <w:b/>
          <w:szCs w:val="20"/>
        </w:rPr>
        <w:t xml:space="preserve"> procedure</w:t>
      </w:r>
    </w:p>
    <w:p w:rsidR="00430412" w:rsidRPr="00430412" w:rsidRDefault="00430412" w:rsidP="00430412">
      <w:pPr>
        <w:outlineLvl w:val="0"/>
        <w:rPr>
          <w:rFonts w:ascii="Times New Roman" w:hAnsi="Times New Roman" w:cs="Times New Roman"/>
          <w:szCs w:val="20"/>
        </w:rPr>
      </w:pPr>
      <w:r w:rsidRPr="00430412">
        <w:rPr>
          <w:rFonts w:ascii="Times New Roman" w:hAnsi="Times New Roman" w:cs="Times New Roman"/>
          <w:szCs w:val="20"/>
        </w:rPr>
        <w:t>Three pretreatment methods were employed in this study. The SC-CO</w:t>
      </w:r>
      <w:r w:rsidRPr="004214BE">
        <w:rPr>
          <w:rFonts w:ascii="Times New Roman" w:hAnsi="Times New Roman" w:cs="Times New Roman"/>
          <w:szCs w:val="20"/>
          <w:vertAlign w:val="subscript"/>
        </w:rPr>
        <w:t>2</w:t>
      </w:r>
      <w:r w:rsidRPr="00430412">
        <w:rPr>
          <w:rFonts w:ascii="Times New Roman" w:hAnsi="Times New Roman" w:cs="Times New Roman"/>
          <w:szCs w:val="20"/>
        </w:rPr>
        <w:t xml:space="preserve"> pretreatment was carried out in static type at 75% moisture content, 250 bars and 130</w:t>
      </w:r>
      <w:r w:rsidR="00CD0EE8">
        <w:rPr>
          <w:rFonts w:ascii="Times New Roman" w:hAnsi="Times New Roman" w:cs="Times New Roman"/>
          <w:szCs w:val="20"/>
        </w:rPr>
        <w:t xml:space="preserve"> °</w:t>
      </w:r>
      <w:r w:rsidRPr="00430412">
        <w:rPr>
          <w:rFonts w:ascii="Times New Roman" w:hAnsi="Times New Roman" w:cs="Times New Roman"/>
          <w:szCs w:val="20"/>
        </w:rPr>
        <w:t xml:space="preserve">C. </w:t>
      </w:r>
      <w:r w:rsidR="00CD0EE8">
        <w:rPr>
          <w:rFonts w:ascii="Times New Roman" w:hAnsi="Times New Roman" w:cs="Times New Roman"/>
          <w:szCs w:val="20"/>
        </w:rPr>
        <w:t xml:space="preserve">An amount </w:t>
      </w:r>
      <w:r w:rsidRPr="00430412">
        <w:rPr>
          <w:rFonts w:ascii="Times New Roman" w:hAnsi="Times New Roman" w:cs="Times New Roman"/>
          <w:szCs w:val="20"/>
        </w:rPr>
        <w:t>5g of samples was introduced into a high pressure stainless steel reactor vessel. The supercritical CO</w:t>
      </w:r>
      <w:r w:rsidRPr="00A52368">
        <w:rPr>
          <w:rFonts w:ascii="Times New Roman" w:hAnsi="Times New Roman" w:cs="Times New Roman"/>
          <w:szCs w:val="20"/>
          <w:vertAlign w:val="subscript"/>
        </w:rPr>
        <w:t>2</w:t>
      </w:r>
      <w:r w:rsidRPr="00430412">
        <w:rPr>
          <w:rFonts w:ascii="Times New Roman" w:hAnsi="Times New Roman" w:cs="Times New Roman"/>
          <w:szCs w:val="20"/>
        </w:rPr>
        <w:t xml:space="preserve"> was fed into the reactor until desired pressure after the system re</w:t>
      </w:r>
      <w:r w:rsidR="00CD0EE8">
        <w:rPr>
          <w:rFonts w:ascii="Times New Roman" w:hAnsi="Times New Roman" w:cs="Times New Roman"/>
          <w:szCs w:val="20"/>
        </w:rPr>
        <w:t xml:space="preserve">ached the set temperature. Then, </w:t>
      </w:r>
      <w:r w:rsidRPr="00430412">
        <w:rPr>
          <w:rFonts w:ascii="Times New Roman" w:hAnsi="Times New Roman" w:cs="Times New Roman"/>
          <w:szCs w:val="20"/>
        </w:rPr>
        <w:t>the system was maintained at constant pressure and temperature for 60 min. After the reaction process finished</w:t>
      </w:r>
      <w:r w:rsidR="00CD0EE8">
        <w:rPr>
          <w:rFonts w:ascii="Times New Roman" w:hAnsi="Times New Roman" w:cs="Times New Roman"/>
          <w:szCs w:val="20"/>
        </w:rPr>
        <w:t>,</w:t>
      </w:r>
      <w:r w:rsidRPr="00430412">
        <w:rPr>
          <w:rFonts w:ascii="Times New Roman" w:hAnsi="Times New Roman" w:cs="Times New Roman"/>
          <w:szCs w:val="20"/>
        </w:rPr>
        <w:t xml:space="preserve"> the supercritical CO</w:t>
      </w:r>
      <w:r w:rsidRPr="00A52368">
        <w:rPr>
          <w:rFonts w:ascii="Times New Roman" w:hAnsi="Times New Roman" w:cs="Times New Roman"/>
          <w:szCs w:val="20"/>
          <w:vertAlign w:val="subscript"/>
        </w:rPr>
        <w:t>2</w:t>
      </w:r>
      <w:r w:rsidRPr="00430412">
        <w:rPr>
          <w:rFonts w:ascii="Times New Roman" w:hAnsi="Times New Roman" w:cs="Times New Roman"/>
          <w:szCs w:val="20"/>
        </w:rPr>
        <w:t xml:space="preserve"> was immediately released to atmospheric pressure </w:t>
      </w:r>
      <w:r w:rsidR="00AD410B">
        <w:rPr>
          <w:rFonts w:ascii="Times New Roman" w:hAnsi="Times New Roman" w:cs="Times New Roman"/>
          <w:szCs w:val="20"/>
        </w:rPr>
        <w:t>[12]</w:t>
      </w:r>
      <w:r w:rsidRPr="00430412">
        <w:rPr>
          <w:rFonts w:ascii="Times New Roman" w:hAnsi="Times New Roman" w:cs="Times New Roman"/>
          <w:szCs w:val="20"/>
        </w:rPr>
        <w:t xml:space="preserve">. </w:t>
      </w:r>
      <w:proofErr w:type="spellStart"/>
      <w:r w:rsidRPr="00430412">
        <w:rPr>
          <w:rFonts w:ascii="Times New Roman" w:hAnsi="Times New Roman" w:cs="Times New Roman"/>
          <w:szCs w:val="20"/>
        </w:rPr>
        <w:t>NaOH</w:t>
      </w:r>
      <w:proofErr w:type="spellEnd"/>
      <w:r w:rsidRPr="00430412">
        <w:rPr>
          <w:rFonts w:ascii="Times New Roman" w:hAnsi="Times New Roman" w:cs="Times New Roman"/>
          <w:szCs w:val="20"/>
        </w:rPr>
        <w:t xml:space="preserve"> and H</w:t>
      </w:r>
      <w:r w:rsidRPr="00A91BC4">
        <w:rPr>
          <w:rFonts w:ascii="Times New Roman" w:hAnsi="Times New Roman" w:cs="Times New Roman"/>
          <w:szCs w:val="20"/>
          <w:vertAlign w:val="subscript"/>
        </w:rPr>
        <w:t>2</w:t>
      </w:r>
      <w:r w:rsidRPr="00430412">
        <w:rPr>
          <w:rFonts w:ascii="Times New Roman" w:hAnsi="Times New Roman" w:cs="Times New Roman"/>
          <w:szCs w:val="20"/>
        </w:rPr>
        <w:t>SO</w:t>
      </w:r>
      <w:r w:rsidRPr="00A91BC4">
        <w:rPr>
          <w:rFonts w:ascii="Times New Roman" w:hAnsi="Times New Roman" w:cs="Times New Roman"/>
          <w:szCs w:val="20"/>
          <w:vertAlign w:val="subscript"/>
        </w:rPr>
        <w:t>4</w:t>
      </w:r>
      <w:r w:rsidRPr="00430412">
        <w:rPr>
          <w:rFonts w:ascii="Times New Roman" w:hAnsi="Times New Roman" w:cs="Times New Roman"/>
          <w:szCs w:val="20"/>
        </w:rPr>
        <w:t xml:space="preserve"> </w:t>
      </w:r>
      <w:r w:rsidR="00CD0EE8">
        <w:rPr>
          <w:rFonts w:ascii="Times New Roman" w:hAnsi="Times New Roman" w:cs="Times New Roman"/>
          <w:szCs w:val="20"/>
        </w:rPr>
        <w:t xml:space="preserve">solution at </w:t>
      </w:r>
      <w:r w:rsidRPr="00430412">
        <w:rPr>
          <w:rFonts w:ascii="Times New Roman" w:hAnsi="Times New Roman" w:cs="Times New Roman"/>
          <w:szCs w:val="20"/>
        </w:rPr>
        <w:t xml:space="preserve">concentration </w:t>
      </w:r>
      <w:r w:rsidR="00CD0EE8">
        <w:rPr>
          <w:rFonts w:ascii="Times New Roman" w:hAnsi="Times New Roman" w:cs="Times New Roman"/>
          <w:szCs w:val="20"/>
        </w:rPr>
        <w:t xml:space="preserve">level </w:t>
      </w:r>
      <w:r w:rsidRPr="00430412">
        <w:rPr>
          <w:rFonts w:ascii="Times New Roman" w:hAnsi="Times New Roman" w:cs="Times New Roman"/>
          <w:szCs w:val="20"/>
        </w:rPr>
        <w:t xml:space="preserve">4% </w:t>
      </w:r>
      <w:r w:rsidR="00CD0EE8">
        <w:rPr>
          <w:rFonts w:ascii="Times New Roman" w:hAnsi="Times New Roman" w:cs="Times New Roman"/>
          <w:szCs w:val="20"/>
        </w:rPr>
        <w:t xml:space="preserve">were </w:t>
      </w:r>
      <w:r w:rsidRPr="00430412">
        <w:rPr>
          <w:rFonts w:ascii="Times New Roman" w:hAnsi="Times New Roman" w:cs="Times New Roman"/>
          <w:szCs w:val="20"/>
        </w:rPr>
        <w:t>used to pretreat EFB. Th</w:t>
      </w:r>
      <w:r w:rsidR="00CD0EE8">
        <w:rPr>
          <w:rFonts w:ascii="Times New Roman" w:hAnsi="Times New Roman" w:cs="Times New Roman"/>
          <w:szCs w:val="20"/>
        </w:rPr>
        <w:t xml:space="preserve">e samples were treated in a 250 </w:t>
      </w:r>
      <w:r w:rsidRPr="00430412">
        <w:rPr>
          <w:rFonts w:ascii="Times New Roman" w:hAnsi="Times New Roman" w:cs="Times New Roman"/>
          <w:szCs w:val="20"/>
        </w:rPr>
        <w:t>mL Erlenme</w:t>
      </w:r>
      <w:r w:rsidR="00CD0EE8">
        <w:rPr>
          <w:rFonts w:ascii="Times New Roman" w:hAnsi="Times New Roman" w:cs="Times New Roman"/>
          <w:szCs w:val="20"/>
        </w:rPr>
        <w:t>yer flask at temperature of 121 °</w:t>
      </w:r>
      <w:r w:rsidRPr="00430412">
        <w:rPr>
          <w:rFonts w:ascii="Times New Roman" w:hAnsi="Times New Roman" w:cs="Times New Roman"/>
          <w:szCs w:val="20"/>
        </w:rPr>
        <w:t>C for 1 hour and with ratio of biomass to</w:t>
      </w:r>
      <w:r w:rsidR="00CD0EE8">
        <w:rPr>
          <w:rFonts w:ascii="Times New Roman" w:hAnsi="Times New Roman" w:cs="Times New Roman"/>
          <w:szCs w:val="20"/>
        </w:rPr>
        <w:t xml:space="preserve"> liquid was 1:10. Later</w:t>
      </w:r>
      <w:r w:rsidRPr="00430412">
        <w:rPr>
          <w:rFonts w:ascii="Times New Roman" w:hAnsi="Times New Roman" w:cs="Times New Roman"/>
          <w:szCs w:val="20"/>
        </w:rPr>
        <w:t xml:space="preserve">, the treated fibers were washed until all chemicals used were removed </w:t>
      </w:r>
      <w:r w:rsidR="00AD410B">
        <w:rPr>
          <w:rFonts w:ascii="Times New Roman" w:hAnsi="Times New Roman" w:cs="Times New Roman"/>
          <w:szCs w:val="20"/>
        </w:rPr>
        <w:t>[13]</w:t>
      </w:r>
      <w:r w:rsidRPr="00430412">
        <w:rPr>
          <w:rFonts w:ascii="Times New Roman" w:hAnsi="Times New Roman" w:cs="Times New Roman"/>
          <w:szCs w:val="20"/>
        </w:rPr>
        <w:t>. Th</w:t>
      </w:r>
      <w:r w:rsidR="00CD0EE8">
        <w:rPr>
          <w:rFonts w:ascii="Times New Roman" w:hAnsi="Times New Roman" w:cs="Times New Roman"/>
          <w:szCs w:val="20"/>
        </w:rPr>
        <w:t xml:space="preserve">en, </w:t>
      </w:r>
      <w:r w:rsidRPr="00430412">
        <w:rPr>
          <w:rFonts w:ascii="Times New Roman" w:hAnsi="Times New Roman" w:cs="Times New Roman"/>
          <w:szCs w:val="20"/>
        </w:rPr>
        <w:t>the treated fibers were dried in an oven at 50</w:t>
      </w:r>
      <w:r w:rsidR="00CD0EE8">
        <w:rPr>
          <w:rFonts w:ascii="Times New Roman" w:hAnsi="Times New Roman" w:cs="Times New Roman"/>
          <w:szCs w:val="20"/>
        </w:rPr>
        <w:t xml:space="preserve"> </w:t>
      </w:r>
      <w:r w:rsidRPr="00430412">
        <w:rPr>
          <w:rFonts w:ascii="Times New Roman" w:hAnsi="Times New Roman" w:cs="Times New Roman"/>
          <w:szCs w:val="20"/>
        </w:rPr>
        <w:t>ºC overnight.</w:t>
      </w:r>
    </w:p>
    <w:p w:rsidR="00430412" w:rsidRPr="00430412" w:rsidRDefault="00430412" w:rsidP="00430412">
      <w:pPr>
        <w:outlineLvl w:val="0"/>
        <w:rPr>
          <w:rFonts w:ascii="Times New Roman" w:hAnsi="Times New Roman" w:cs="Times New Roman"/>
          <w:szCs w:val="20"/>
        </w:rPr>
      </w:pPr>
    </w:p>
    <w:p w:rsidR="00430412" w:rsidRPr="00CD0EE8" w:rsidRDefault="00CD0EE8" w:rsidP="00430412">
      <w:pPr>
        <w:outlineLvl w:val="0"/>
        <w:rPr>
          <w:rFonts w:ascii="Times New Roman" w:hAnsi="Times New Roman" w:cs="Times New Roman"/>
          <w:b/>
          <w:szCs w:val="20"/>
        </w:rPr>
      </w:pPr>
      <w:r>
        <w:rPr>
          <w:rFonts w:ascii="Times New Roman" w:hAnsi="Times New Roman" w:cs="Times New Roman"/>
          <w:b/>
          <w:szCs w:val="20"/>
        </w:rPr>
        <w:t>Enzymatic s</w:t>
      </w:r>
      <w:r w:rsidR="00430412" w:rsidRPr="00CD0EE8">
        <w:rPr>
          <w:rFonts w:ascii="Times New Roman" w:hAnsi="Times New Roman" w:cs="Times New Roman"/>
          <w:b/>
          <w:szCs w:val="20"/>
        </w:rPr>
        <w:t>accharification</w:t>
      </w:r>
    </w:p>
    <w:p w:rsidR="00430412" w:rsidRPr="00430412" w:rsidRDefault="00430412" w:rsidP="00430412">
      <w:pPr>
        <w:outlineLvl w:val="0"/>
        <w:rPr>
          <w:rFonts w:ascii="Times New Roman" w:hAnsi="Times New Roman" w:cs="Times New Roman"/>
          <w:szCs w:val="20"/>
        </w:rPr>
      </w:pPr>
      <w:r w:rsidRPr="00430412">
        <w:rPr>
          <w:rFonts w:ascii="Times New Roman" w:hAnsi="Times New Roman" w:cs="Times New Roman"/>
          <w:szCs w:val="20"/>
        </w:rPr>
        <w:t>Enzymatic hydrolysis of untreated and treate</w:t>
      </w:r>
      <w:r w:rsidR="00CD0EE8">
        <w:rPr>
          <w:rFonts w:ascii="Times New Roman" w:hAnsi="Times New Roman" w:cs="Times New Roman"/>
          <w:szCs w:val="20"/>
        </w:rPr>
        <w:t>d EFB were carried out in 250 mL</w:t>
      </w:r>
      <w:r w:rsidRPr="00430412">
        <w:rPr>
          <w:rFonts w:ascii="Times New Roman" w:hAnsi="Times New Roman" w:cs="Times New Roman"/>
          <w:szCs w:val="20"/>
        </w:rPr>
        <w:t xml:space="preserve"> Erlenmeyer flasks containing 1% (w/v) glucan loading in 0.05 M citrate buffer, pH 4.8 and together with desired cellulase and cellobiase enzymes. Cellulose and cellobiase enzymes were added at 60 FPU per g glucan loading an</w:t>
      </w:r>
      <w:r w:rsidR="00CD0EE8">
        <w:rPr>
          <w:rFonts w:ascii="Times New Roman" w:hAnsi="Times New Roman" w:cs="Times New Roman"/>
          <w:szCs w:val="20"/>
        </w:rPr>
        <w:t xml:space="preserve">d 64 </w:t>
      </w:r>
      <w:proofErr w:type="spellStart"/>
      <w:r w:rsidR="00CD0EE8">
        <w:rPr>
          <w:rFonts w:ascii="Times New Roman" w:hAnsi="Times New Roman" w:cs="Times New Roman"/>
          <w:szCs w:val="20"/>
        </w:rPr>
        <w:t>ρNPGU</w:t>
      </w:r>
      <w:proofErr w:type="spellEnd"/>
      <w:r w:rsidR="00CD0EE8">
        <w:rPr>
          <w:rFonts w:ascii="Times New Roman" w:hAnsi="Times New Roman" w:cs="Times New Roman"/>
          <w:szCs w:val="20"/>
        </w:rPr>
        <w:t xml:space="preserve"> per g glucan loading, respectively. An amount of </w:t>
      </w:r>
      <w:r w:rsidRPr="00430412">
        <w:rPr>
          <w:rFonts w:ascii="Times New Roman" w:hAnsi="Times New Roman" w:cs="Times New Roman"/>
          <w:szCs w:val="20"/>
        </w:rPr>
        <w:t xml:space="preserve">10% sodium </w:t>
      </w:r>
      <w:proofErr w:type="spellStart"/>
      <w:r w:rsidRPr="00430412">
        <w:rPr>
          <w:rFonts w:ascii="Times New Roman" w:hAnsi="Times New Roman" w:cs="Times New Roman"/>
          <w:szCs w:val="20"/>
        </w:rPr>
        <w:t>azide</w:t>
      </w:r>
      <w:proofErr w:type="spellEnd"/>
      <w:r w:rsidRPr="00430412">
        <w:rPr>
          <w:rFonts w:ascii="Times New Roman" w:hAnsi="Times New Roman" w:cs="Times New Roman"/>
          <w:szCs w:val="20"/>
        </w:rPr>
        <w:t xml:space="preserve"> was added at concentration of 20</w:t>
      </w:r>
      <w:r w:rsidR="00CD0EE8">
        <w:rPr>
          <w:rFonts w:ascii="Times New Roman" w:hAnsi="Times New Roman" w:cs="Times New Roman"/>
          <w:szCs w:val="20"/>
        </w:rPr>
        <w:t xml:space="preserve"> </w:t>
      </w:r>
      <w:r w:rsidR="003174B4">
        <w:rPr>
          <w:rFonts w:ascii="Times New Roman" w:hAnsi="Times New Roman" w:cs="Times New Roman"/>
          <w:szCs w:val="20"/>
        </w:rPr>
        <w:t>mg/mL</w:t>
      </w:r>
      <w:r w:rsidRPr="00430412">
        <w:rPr>
          <w:rFonts w:ascii="Times New Roman" w:hAnsi="Times New Roman" w:cs="Times New Roman"/>
          <w:szCs w:val="20"/>
        </w:rPr>
        <w:t xml:space="preserve"> </w:t>
      </w:r>
      <w:r w:rsidR="003174B4">
        <w:rPr>
          <w:rFonts w:ascii="Times New Roman" w:hAnsi="Times New Roman" w:cs="Times New Roman"/>
          <w:szCs w:val="20"/>
        </w:rPr>
        <w:t xml:space="preserve">act </w:t>
      </w:r>
      <w:r w:rsidRPr="00430412">
        <w:rPr>
          <w:rFonts w:ascii="Times New Roman" w:hAnsi="Times New Roman" w:cs="Times New Roman"/>
          <w:szCs w:val="20"/>
        </w:rPr>
        <w:t>as an antibiotic. The saccharification was done in a shaker incubator at 200 rpm at 37 ºC for 48</w:t>
      </w:r>
      <w:r w:rsidR="003174B4">
        <w:rPr>
          <w:rFonts w:ascii="Times New Roman" w:hAnsi="Times New Roman" w:cs="Times New Roman"/>
          <w:szCs w:val="20"/>
        </w:rPr>
        <w:t xml:space="preserve"> </w:t>
      </w:r>
      <w:r w:rsidRPr="00430412">
        <w:rPr>
          <w:rFonts w:ascii="Times New Roman" w:hAnsi="Times New Roman" w:cs="Times New Roman"/>
          <w:szCs w:val="20"/>
        </w:rPr>
        <w:t>h</w:t>
      </w:r>
      <w:r w:rsidR="003174B4">
        <w:rPr>
          <w:rFonts w:ascii="Times New Roman" w:hAnsi="Times New Roman" w:cs="Times New Roman"/>
          <w:szCs w:val="20"/>
        </w:rPr>
        <w:t>ours</w:t>
      </w:r>
      <w:r w:rsidRPr="00430412">
        <w:rPr>
          <w:rFonts w:ascii="Times New Roman" w:hAnsi="Times New Roman" w:cs="Times New Roman"/>
          <w:szCs w:val="20"/>
        </w:rPr>
        <w:t>. Samples were taken periodic</w:t>
      </w:r>
      <w:r w:rsidR="003174B4">
        <w:rPr>
          <w:rFonts w:ascii="Times New Roman" w:hAnsi="Times New Roman" w:cs="Times New Roman"/>
          <w:szCs w:val="20"/>
        </w:rPr>
        <w:t>ally, filtered and stored at -8 °C for sugar determination using High Performance Liquid Chromatography (HPLC)</w:t>
      </w:r>
      <w:r w:rsidRPr="00430412">
        <w:rPr>
          <w:rFonts w:ascii="Times New Roman" w:hAnsi="Times New Roman" w:cs="Times New Roman"/>
          <w:szCs w:val="20"/>
        </w:rPr>
        <w:t xml:space="preserve"> </w:t>
      </w:r>
      <w:r w:rsidR="00AD410B">
        <w:rPr>
          <w:rFonts w:ascii="Times New Roman" w:hAnsi="Times New Roman" w:cs="Times New Roman"/>
          <w:szCs w:val="20"/>
        </w:rPr>
        <w:t>[14]</w:t>
      </w:r>
      <w:r w:rsidRPr="00430412">
        <w:rPr>
          <w:rFonts w:ascii="Times New Roman" w:hAnsi="Times New Roman" w:cs="Times New Roman"/>
          <w:szCs w:val="20"/>
        </w:rPr>
        <w:t>.</w:t>
      </w:r>
    </w:p>
    <w:p w:rsidR="00430412" w:rsidRPr="00430412" w:rsidRDefault="00430412" w:rsidP="00430412">
      <w:pPr>
        <w:outlineLvl w:val="0"/>
        <w:rPr>
          <w:rFonts w:ascii="Times New Roman" w:hAnsi="Times New Roman" w:cs="Times New Roman"/>
          <w:szCs w:val="20"/>
        </w:rPr>
      </w:pPr>
    </w:p>
    <w:p w:rsidR="00430412" w:rsidRPr="003174B4" w:rsidRDefault="00430412" w:rsidP="00430412">
      <w:pPr>
        <w:outlineLvl w:val="0"/>
        <w:rPr>
          <w:rFonts w:ascii="Times New Roman" w:hAnsi="Times New Roman" w:cs="Times New Roman"/>
          <w:b/>
          <w:szCs w:val="20"/>
        </w:rPr>
      </w:pPr>
      <w:r w:rsidRPr="003174B4">
        <w:rPr>
          <w:rFonts w:ascii="Times New Roman" w:hAnsi="Times New Roman" w:cs="Times New Roman"/>
          <w:b/>
          <w:szCs w:val="20"/>
        </w:rPr>
        <w:t>Analytical method</w:t>
      </w:r>
    </w:p>
    <w:p w:rsidR="003174B4" w:rsidRDefault="00430412" w:rsidP="00430412">
      <w:pPr>
        <w:outlineLvl w:val="0"/>
        <w:rPr>
          <w:rFonts w:ascii="Times New Roman" w:hAnsi="Times New Roman" w:cs="Times New Roman"/>
          <w:szCs w:val="20"/>
        </w:rPr>
      </w:pPr>
      <w:r w:rsidRPr="00430412">
        <w:rPr>
          <w:rFonts w:ascii="Times New Roman" w:hAnsi="Times New Roman" w:cs="Times New Roman"/>
          <w:szCs w:val="20"/>
        </w:rPr>
        <w:t xml:space="preserve">The chemical composition of EFB was determined according to NREL standard method </w:t>
      </w:r>
      <w:r w:rsidR="00700FC1">
        <w:rPr>
          <w:rFonts w:ascii="Times New Roman" w:hAnsi="Times New Roman" w:cs="Times New Roman"/>
          <w:szCs w:val="20"/>
        </w:rPr>
        <w:t>[15]</w:t>
      </w:r>
      <w:r w:rsidRPr="00430412">
        <w:rPr>
          <w:rFonts w:ascii="Times New Roman" w:hAnsi="Times New Roman" w:cs="Times New Roman"/>
          <w:szCs w:val="20"/>
        </w:rPr>
        <w:t>. In this method</w:t>
      </w:r>
      <w:r w:rsidR="003174B4">
        <w:rPr>
          <w:rFonts w:ascii="Times New Roman" w:hAnsi="Times New Roman" w:cs="Times New Roman"/>
          <w:szCs w:val="20"/>
        </w:rPr>
        <w:t>,</w:t>
      </w:r>
      <w:r w:rsidRPr="00430412">
        <w:rPr>
          <w:rFonts w:ascii="Times New Roman" w:hAnsi="Times New Roman" w:cs="Times New Roman"/>
          <w:szCs w:val="20"/>
        </w:rPr>
        <w:t xml:space="preserve"> </w:t>
      </w:r>
      <w:r w:rsidR="003174B4">
        <w:rPr>
          <w:rFonts w:ascii="Times New Roman" w:hAnsi="Times New Roman" w:cs="Times New Roman"/>
          <w:szCs w:val="20"/>
        </w:rPr>
        <w:t xml:space="preserve">the </w:t>
      </w:r>
      <w:r w:rsidRPr="00430412">
        <w:rPr>
          <w:rFonts w:ascii="Times New Roman" w:hAnsi="Times New Roman" w:cs="Times New Roman"/>
          <w:szCs w:val="20"/>
        </w:rPr>
        <w:t>structural carbo</w:t>
      </w:r>
      <w:r w:rsidR="00C80CE1">
        <w:rPr>
          <w:rFonts w:ascii="Times New Roman" w:hAnsi="Times New Roman" w:cs="Times New Roman"/>
          <w:szCs w:val="20"/>
        </w:rPr>
        <w:t>hydrates and insoluble lignin (</w:t>
      </w:r>
      <w:proofErr w:type="spellStart"/>
      <w:r w:rsidR="00C80CE1">
        <w:rPr>
          <w:rFonts w:ascii="Times New Roman" w:hAnsi="Times New Roman" w:cs="Times New Roman"/>
          <w:szCs w:val="20"/>
        </w:rPr>
        <w:t>K</w:t>
      </w:r>
      <w:r w:rsidRPr="00430412">
        <w:rPr>
          <w:rFonts w:ascii="Times New Roman" w:hAnsi="Times New Roman" w:cs="Times New Roman"/>
          <w:szCs w:val="20"/>
        </w:rPr>
        <w:t>lason</w:t>
      </w:r>
      <w:proofErr w:type="spellEnd"/>
      <w:r w:rsidRPr="00430412">
        <w:rPr>
          <w:rFonts w:ascii="Times New Roman" w:hAnsi="Times New Roman" w:cs="Times New Roman"/>
          <w:szCs w:val="20"/>
        </w:rPr>
        <w:t xml:space="preserve"> lignin) in biomass were analyzed. The sugar monomers in untreated and treated EFB fiber samples after enzymatic hydrolysis were determined by high performa</w:t>
      </w:r>
      <w:r w:rsidR="003174B4">
        <w:rPr>
          <w:rFonts w:ascii="Times New Roman" w:hAnsi="Times New Roman" w:cs="Times New Roman"/>
          <w:szCs w:val="20"/>
        </w:rPr>
        <w:t>nce liquid chromatography</w:t>
      </w:r>
      <w:r w:rsidRPr="00430412">
        <w:rPr>
          <w:rFonts w:ascii="Times New Roman" w:hAnsi="Times New Roman" w:cs="Times New Roman"/>
          <w:szCs w:val="20"/>
        </w:rPr>
        <w:t xml:space="preserve">. HPLC system (Model G1311A, Agilent Technologies) </w:t>
      </w:r>
      <w:r w:rsidR="003174B4">
        <w:rPr>
          <w:rFonts w:ascii="Times New Roman" w:hAnsi="Times New Roman" w:cs="Times New Roman"/>
          <w:szCs w:val="20"/>
        </w:rPr>
        <w:t xml:space="preserve">equipped </w:t>
      </w:r>
      <w:r w:rsidRPr="00430412">
        <w:rPr>
          <w:rFonts w:ascii="Times New Roman" w:hAnsi="Times New Roman" w:cs="Times New Roman"/>
          <w:szCs w:val="20"/>
        </w:rPr>
        <w:t xml:space="preserve">with reflective index detector and </w:t>
      </w:r>
      <w:proofErr w:type="spellStart"/>
      <w:r w:rsidRPr="00430412">
        <w:rPr>
          <w:rFonts w:ascii="Times New Roman" w:hAnsi="Times New Roman" w:cs="Times New Roman"/>
          <w:szCs w:val="20"/>
        </w:rPr>
        <w:t>Rezex</w:t>
      </w:r>
      <w:proofErr w:type="spellEnd"/>
      <w:r w:rsidRPr="00430412">
        <w:rPr>
          <w:rFonts w:ascii="Times New Roman" w:hAnsi="Times New Roman" w:cs="Times New Roman"/>
          <w:szCs w:val="20"/>
        </w:rPr>
        <w:t xml:space="preserve"> ROA column was used for the analysis. The mobile phase used was 0.005</w:t>
      </w:r>
      <w:r w:rsidR="003174B4">
        <w:rPr>
          <w:rFonts w:ascii="Times New Roman" w:hAnsi="Times New Roman" w:cs="Times New Roman"/>
          <w:szCs w:val="20"/>
        </w:rPr>
        <w:t xml:space="preserve"> </w:t>
      </w:r>
      <w:r w:rsidRPr="00430412">
        <w:rPr>
          <w:rFonts w:ascii="Times New Roman" w:hAnsi="Times New Roman" w:cs="Times New Roman"/>
          <w:szCs w:val="20"/>
        </w:rPr>
        <w:t>N sulfuric</w:t>
      </w:r>
      <w:r w:rsidR="003174B4">
        <w:rPr>
          <w:rFonts w:ascii="Times New Roman" w:hAnsi="Times New Roman" w:cs="Times New Roman"/>
          <w:szCs w:val="20"/>
        </w:rPr>
        <w:t xml:space="preserve"> acid with a flow rate of 0.6 mL</w:t>
      </w:r>
      <w:r w:rsidRPr="00430412">
        <w:rPr>
          <w:rFonts w:ascii="Times New Roman" w:hAnsi="Times New Roman" w:cs="Times New Roman"/>
          <w:szCs w:val="20"/>
        </w:rPr>
        <w:t>/min at 60</w:t>
      </w:r>
      <w:r w:rsidR="003174B4">
        <w:rPr>
          <w:rFonts w:ascii="Times New Roman" w:hAnsi="Times New Roman" w:cs="Times New Roman"/>
          <w:szCs w:val="20"/>
        </w:rPr>
        <w:t xml:space="preserve"> °</w:t>
      </w:r>
      <w:r w:rsidRPr="00430412">
        <w:rPr>
          <w:rFonts w:ascii="Times New Roman" w:hAnsi="Times New Roman" w:cs="Times New Roman"/>
          <w:szCs w:val="20"/>
        </w:rPr>
        <w:t>C. The samples were centrifuged for 5 minutes and filtered with 0.2</w:t>
      </w:r>
      <w:r w:rsidR="003174B4">
        <w:rPr>
          <w:rFonts w:ascii="Times New Roman" w:hAnsi="Times New Roman" w:cs="Times New Roman"/>
          <w:szCs w:val="20"/>
        </w:rPr>
        <w:t xml:space="preserve"> </w:t>
      </w:r>
      <w:r w:rsidRPr="00430412">
        <w:rPr>
          <w:rFonts w:ascii="Times New Roman" w:hAnsi="Times New Roman" w:cs="Times New Roman"/>
          <w:szCs w:val="20"/>
        </w:rPr>
        <w:t xml:space="preserve">µm syringe filter for HPLC analysis. The glucose yield from EFB was measured based on the glucose released after both pretreatment and enzymatic hydrolysis as proposed by </w:t>
      </w:r>
      <w:r w:rsidR="003174B4">
        <w:rPr>
          <w:rFonts w:ascii="Times New Roman" w:hAnsi="Times New Roman" w:cs="Times New Roman"/>
          <w:szCs w:val="20"/>
        </w:rPr>
        <w:t xml:space="preserve">Srinivasan and Ju </w:t>
      </w:r>
      <w:r w:rsidR="00700FC1">
        <w:rPr>
          <w:rFonts w:ascii="Times New Roman" w:hAnsi="Times New Roman" w:cs="Times New Roman"/>
          <w:szCs w:val="20"/>
        </w:rPr>
        <w:t>[16]</w:t>
      </w:r>
      <w:r w:rsidRPr="00430412">
        <w:rPr>
          <w:rFonts w:ascii="Times New Roman" w:hAnsi="Times New Roman" w:cs="Times New Roman"/>
          <w:szCs w:val="20"/>
        </w:rPr>
        <w:t>.</w:t>
      </w:r>
    </w:p>
    <w:p w:rsidR="003174B4" w:rsidRDefault="003174B4" w:rsidP="00430412">
      <w:pPr>
        <w:outlineLvl w:val="0"/>
        <w:rPr>
          <w:rFonts w:ascii="Times New Roman" w:hAnsi="Times New Roman" w:cs="Times New Roman"/>
          <w:szCs w:val="20"/>
        </w:rPr>
      </w:pPr>
    </w:p>
    <w:p w:rsidR="003174B4" w:rsidRDefault="00430412" w:rsidP="00430412">
      <w:pPr>
        <w:outlineLvl w:val="0"/>
        <w:rPr>
          <w:rFonts w:ascii="Times New Roman" w:hAnsi="Times New Roman" w:cs="Times New Roman"/>
          <w:b/>
          <w:szCs w:val="20"/>
        </w:rPr>
      </w:pPr>
      <w:r w:rsidRPr="003174B4">
        <w:rPr>
          <w:rFonts w:ascii="Times New Roman" w:hAnsi="Times New Roman" w:cs="Times New Roman"/>
          <w:b/>
          <w:szCs w:val="20"/>
        </w:rPr>
        <w:t>Sca</w:t>
      </w:r>
      <w:r w:rsidR="003174B4">
        <w:rPr>
          <w:rFonts w:ascii="Times New Roman" w:hAnsi="Times New Roman" w:cs="Times New Roman"/>
          <w:b/>
          <w:szCs w:val="20"/>
        </w:rPr>
        <w:t>nning electron microscope</w:t>
      </w:r>
    </w:p>
    <w:p w:rsidR="00430412" w:rsidRPr="00430412" w:rsidRDefault="00430412" w:rsidP="00430412">
      <w:pPr>
        <w:outlineLvl w:val="0"/>
        <w:rPr>
          <w:rFonts w:ascii="Times New Roman" w:hAnsi="Times New Roman" w:cs="Times New Roman"/>
          <w:szCs w:val="20"/>
        </w:rPr>
      </w:pPr>
      <w:r w:rsidRPr="00430412">
        <w:rPr>
          <w:rFonts w:ascii="Times New Roman" w:hAnsi="Times New Roman" w:cs="Times New Roman"/>
          <w:szCs w:val="20"/>
        </w:rPr>
        <w:t xml:space="preserve">SEM analysis was conducted using SEM model Philips XL30 to determine the surface changes before and after </w:t>
      </w:r>
      <w:r w:rsidRPr="00430412">
        <w:rPr>
          <w:rFonts w:ascii="Times New Roman" w:hAnsi="Times New Roman" w:cs="Times New Roman"/>
          <w:szCs w:val="20"/>
        </w:rPr>
        <w:lastRenderedPageBreak/>
        <w:t>pretreatment. For sample preparation, the samples were coated with a thin layer of gold using sputter coater system Model Q150 RS.</w:t>
      </w:r>
    </w:p>
    <w:p w:rsidR="00430412" w:rsidRPr="00430412" w:rsidRDefault="00430412" w:rsidP="00430412">
      <w:pPr>
        <w:outlineLvl w:val="0"/>
        <w:rPr>
          <w:rFonts w:ascii="Times New Roman" w:hAnsi="Times New Roman" w:cs="Times New Roman"/>
          <w:szCs w:val="20"/>
        </w:rPr>
      </w:pPr>
    </w:p>
    <w:p w:rsidR="003174B4" w:rsidRDefault="003174B4" w:rsidP="00430412">
      <w:pPr>
        <w:outlineLvl w:val="0"/>
        <w:rPr>
          <w:rFonts w:ascii="Times New Roman" w:hAnsi="Times New Roman" w:cs="Times New Roman"/>
          <w:b/>
          <w:szCs w:val="20"/>
        </w:rPr>
      </w:pPr>
      <w:r>
        <w:rPr>
          <w:rFonts w:ascii="Times New Roman" w:hAnsi="Times New Roman" w:cs="Times New Roman"/>
          <w:b/>
          <w:szCs w:val="20"/>
        </w:rPr>
        <w:t>X-ray diffraction</w:t>
      </w:r>
    </w:p>
    <w:p w:rsidR="003174B4" w:rsidRDefault="00430412" w:rsidP="003174B4">
      <w:pPr>
        <w:outlineLvl w:val="0"/>
        <w:rPr>
          <w:rFonts w:ascii="Times New Roman" w:hAnsi="Times New Roman" w:cs="Times New Roman"/>
          <w:b/>
          <w:szCs w:val="20"/>
        </w:rPr>
      </w:pPr>
      <w:r w:rsidRPr="00430412">
        <w:rPr>
          <w:rFonts w:ascii="Times New Roman" w:hAnsi="Times New Roman" w:cs="Times New Roman"/>
          <w:szCs w:val="20"/>
        </w:rPr>
        <w:t xml:space="preserve">The crystallinities of untreated and pretreated </w:t>
      </w:r>
      <w:proofErr w:type="spellStart"/>
      <w:r w:rsidRPr="00430412">
        <w:rPr>
          <w:rFonts w:ascii="Times New Roman" w:hAnsi="Times New Roman" w:cs="Times New Roman"/>
          <w:szCs w:val="20"/>
        </w:rPr>
        <w:t>Tamarix</w:t>
      </w:r>
      <w:proofErr w:type="spellEnd"/>
      <w:r w:rsidRPr="00430412">
        <w:rPr>
          <w:rFonts w:ascii="Times New Roman" w:hAnsi="Times New Roman" w:cs="Times New Roman"/>
          <w:szCs w:val="20"/>
        </w:rPr>
        <w:t xml:space="preserve"> solids were measured using a Bruker D8 Advance instrument. The data analysis was calculated from XRD data and determined based on the formula by Segal follows</w:t>
      </w:r>
      <w:r w:rsidR="0099771A">
        <w:rPr>
          <w:rFonts w:ascii="Times New Roman" w:hAnsi="Times New Roman" w:cs="Times New Roman"/>
          <w:szCs w:val="20"/>
        </w:rPr>
        <w:t xml:space="preserve"> [17]</w:t>
      </w:r>
      <w:r w:rsidR="003174B4">
        <w:rPr>
          <w:rFonts w:ascii="Times New Roman" w:hAnsi="Times New Roman" w:cs="Times New Roman"/>
          <w:b/>
          <w:szCs w:val="20"/>
        </w:rPr>
        <w:t>.</w:t>
      </w:r>
      <w:proofErr w:type="spellStart"/>
    </w:p>
    <w:p w:rsidR="003174B4" w:rsidRDefault="003174B4" w:rsidP="003174B4">
      <w:pPr>
        <w:outlineLvl w:val="0"/>
        <w:rPr>
          <w:rFonts w:ascii="Times New Roman" w:hAnsi="Times New Roman" w:cs="Times New Roman"/>
          <w:b/>
          <w:szCs w:val="20"/>
        </w:rPr>
      </w:pPr>
      <w:proofErr w:type="spellEnd"/>
    </w:p>
    <w:p w:rsidR="00430412" w:rsidRPr="003174B4" w:rsidRDefault="00430412" w:rsidP="003174B4">
      <w:pPr>
        <w:ind w:firstLine="720"/>
        <w:outlineLvl w:val="0"/>
        <w:rPr>
          <w:rFonts w:ascii="Times New Roman" w:hAnsi="Times New Roman" w:cs="Times New Roman"/>
          <w:b/>
          <w:szCs w:val="20"/>
        </w:rPr>
      </w:pPr>
      <w:proofErr w:type="spellStart"/>
      <w:r w:rsidRPr="00430412">
        <w:rPr>
          <w:rFonts w:ascii="Times New Roman" w:hAnsi="Times New Roman" w:cs="Times New Roman"/>
          <w:szCs w:val="20"/>
        </w:rPr>
        <w:t>CrI</w:t>
      </w:r>
      <w:proofErr w:type="spellEnd"/>
      <w:r w:rsidRPr="00430412">
        <w:rPr>
          <w:rFonts w:ascii="Times New Roman" w:hAnsi="Times New Roman" w:cs="Times New Roman"/>
          <w:szCs w:val="20"/>
        </w:rPr>
        <w:t xml:space="preserve"> = 100 × [(I002-Iam)/I002]            </w:t>
      </w:r>
      <w:r w:rsidR="003174B4">
        <w:rPr>
          <w:rFonts w:ascii="Times New Roman" w:hAnsi="Times New Roman" w:cs="Times New Roman"/>
          <w:szCs w:val="20"/>
        </w:rPr>
        <w:tab/>
      </w:r>
      <w:r w:rsidR="003174B4">
        <w:rPr>
          <w:rFonts w:ascii="Times New Roman" w:hAnsi="Times New Roman" w:cs="Times New Roman"/>
          <w:szCs w:val="20"/>
        </w:rPr>
        <w:tab/>
      </w:r>
      <w:r w:rsidR="003174B4">
        <w:rPr>
          <w:rFonts w:ascii="Times New Roman" w:hAnsi="Times New Roman" w:cs="Times New Roman"/>
          <w:szCs w:val="20"/>
        </w:rPr>
        <w:tab/>
      </w:r>
      <w:r w:rsidR="003174B4">
        <w:rPr>
          <w:rFonts w:ascii="Times New Roman" w:hAnsi="Times New Roman" w:cs="Times New Roman"/>
          <w:szCs w:val="20"/>
        </w:rPr>
        <w:tab/>
      </w:r>
      <w:r w:rsidR="003174B4">
        <w:rPr>
          <w:rFonts w:ascii="Times New Roman" w:hAnsi="Times New Roman" w:cs="Times New Roman"/>
          <w:szCs w:val="20"/>
        </w:rPr>
        <w:tab/>
      </w:r>
      <w:r w:rsidR="003174B4">
        <w:rPr>
          <w:rFonts w:ascii="Times New Roman" w:hAnsi="Times New Roman" w:cs="Times New Roman"/>
          <w:szCs w:val="20"/>
        </w:rPr>
        <w:tab/>
      </w:r>
      <w:r w:rsidR="003174B4">
        <w:rPr>
          <w:rFonts w:ascii="Times New Roman" w:hAnsi="Times New Roman" w:cs="Times New Roman"/>
          <w:szCs w:val="20"/>
        </w:rPr>
        <w:tab/>
      </w:r>
      <w:proofErr w:type="gramStart"/>
      <w:r w:rsidR="003174B4">
        <w:rPr>
          <w:rFonts w:ascii="Times New Roman" w:hAnsi="Times New Roman" w:cs="Times New Roman"/>
          <w:szCs w:val="20"/>
        </w:rPr>
        <w:t xml:space="preserve">   </w:t>
      </w:r>
      <w:r w:rsidRPr="00430412">
        <w:rPr>
          <w:rFonts w:ascii="Times New Roman" w:hAnsi="Times New Roman" w:cs="Times New Roman"/>
          <w:szCs w:val="20"/>
        </w:rPr>
        <w:t>(</w:t>
      </w:r>
      <w:proofErr w:type="gramEnd"/>
      <w:r w:rsidRPr="00430412">
        <w:rPr>
          <w:rFonts w:ascii="Times New Roman" w:hAnsi="Times New Roman" w:cs="Times New Roman"/>
          <w:szCs w:val="20"/>
        </w:rPr>
        <w:t>1)</w:t>
      </w:r>
    </w:p>
    <w:p w:rsidR="00430412" w:rsidRPr="00430412" w:rsidRDefault="00430412" w:rsidP="00430412">
      <w:pPr>
        <w:outlineLvl w:val="0"/>
        <w:rPr>
          <w:rFonts w:ascii="Times New Roman" w:hAnsi="Times New Roman" w:cs="Times New Roman"/>
          <w:szCs w:val="20"/>
        </w:rPr>
      </w:pPr>
    </w:p>
    <w:p w:rsidR="00430412" w:rsidRPr="00430412" w:rsidRDefault="003174B4" w:rsidP="00430412">
      <w:pPr>
        <w:outlineLvl w:val="0"/>
        <w:rPr>
          <w:rFonts w:ascii="Times New Roman" w:hAnsi="Times New Roman" w:cs="Times New Roman"/>
          <w:szCs w:val="20"/>
        </w:rPr>
      </w:pPr>
      <w:r>
        <w:rPr>
          <w:rFonts w:ascii="Times New Roman" w:hAnsi="Times New Roman" w:cs="Times New Roman"/>
          <w:szCs w:val="20"/>
        </w:rPr>
        <w:t>w</w:t>
      </w:r>
      <w:r w:rsidR="00430412" w:rsidRPr="00430412">
        <w:rPr>
          <w:rFonts w:ascii="Times New Roman" w:hAnsi="Times New Roman" w:cs="Times New Roman"/>
          <w:szCs w:val="20"/>
        </w:rPr>
        <w:t>here I002 is the maximum intensity of 002 reflections from the crystalline and amorphous portions at about 2θ</w:t>
      </w:r>
      <w:r>
        <w:rPr>
          <w:rFonts w:ascii="Times New Roman" w:hAnsi="Times New Roman" w:cs="Times New Roman"/>
          <w:szCs w:val="20"/>
        </w:rPr>
        <w:t xml:space="preserve"> </w:t>
      </w:r>
      <w:r w:rsidR="00430412" w:rsidRPr="00430412">
        <w:rPr>
          <w:rFonts w:ascii="Times New Roman" w:hAnsi="Times New Roman" w:cs="Times New Roman"/>
          <w:szCs w:val="20"/>
        </w:rPr>
        <w:t>=</w:t>
      </w:r>
      <w:r>
        <w:rPr>
          <w:rFonts w:ascii="Times New Roman" w:hAnsi="Times New Roman" w:cs="Times New Roman"/>
          <w:szCs w:val="20"/>
        </w:rPr>
        <w:t xml:space="preserve"> </w:t>
      </w:r>
      <w:r w:rsidR="00430412" w:rsidRPr="00430412">
        <w:rPr>
          <w:rFonts w:ascii="Times New Roman" w:hAnsi="Times New Roman" w:cs="Times New Roman"/>
          <w:szCs w:val="20"/>
        </w:rPr>
        <w:t xml:space="preserve">22.5˚, and </w:t>
      </w:r>
      <w:proofErr w:type="spellStart"/>
      <w:r w:rsidR="00430412" w:rsidRPr="00430412">
        <w:rPr>
          <w:rFonts w:ascii="Times New Roman" w:hAnsi="Times New Roman" w:cs="Times New Roman"/>
          <w:szCs w:val="20"/>
        </w:rPr>
        <w:t>Iam</w:t>
      </w:r>
      <w:proofErr w:type="spellEnd"/>
      <w:r w:rsidR="00430412" w:rsidRPr="00430412">
        <w:rPr>
          <w:rFonts w:ascii="Times New Roman" w:hAnsi="Times New Roman" w:cs="Times New Roman"/>
          <w:szCs w:val="20"/>
        </w:rPr>
        <w:t xml:space="preserve"> is the minimum intensity of diffraction from the amorphous portion at a 2θ </w:t>
      </w:r>
      <w:r w:rsidR="00430412" w:rsidRPr="00430412">
        <w:rPr>
          <w:rFonts w:ascii="Times New Roman" w:hAnsi="Times New Roman" w:cs="Times New Roman" w:hint="eastAsia"/>
          <w:szCs w:val="20"/>
        </w:rPr>
        <w:t>≈</w:t>
      </w:r>
      <w:r w:rsidR="00430412" w:rsidRPr="00430412">
        <w:rPr>
          <w:rFonts w:ascii="Times New Roman" w:hAnsi="Times New Roman" w:cs="Times New Roman"/>
          <w:szCs w:val="20"/>
        </w:rPr>
        <w:t xml:space="preserve"> 18.7˚ of the EFB fibers in most literatures </w:t>
      </w:r>
      <w:r w:rsidR="00582FE8">
        <w:rPr>
          <w:rFonts w:ascii="Times New Roman" w:hAnsi="Times New Roman" w:cs="Times New Roman"/>
          <w:szCs w:val="20"/>
        </w:rPr>
        <w:t>[18]</w:t>
      </w:r>
      <w:r w:rsidR="00430412" w:rsidRPr="00430412">
        <w:rPr>
          <w:rFonts w:ascii="Times New Roman" w:hAnsi="Times New Roman" w:cs="Times New Roman"/>
          <w:szCs w:val="20"/>
        </w:rPr>
        <w:t xml:space="preserve">. During the calculation, the height of (002) peaks were used at a 2θ </w:t>
      </w:r>
      <w:r w:rsidR="00430412" w:rsidRPr="00430412">
        <w:rPr>
          <w:rFonts w:ascii="Times New Roman" w:hAnsi="Times New Roman" w:cs="Times New Roman" w:hint="eastAsia"/>
          <w:szCs w:val="20"/>
        </w:rPr>
        <w:t>≈</w:t>
      </w:r>
      <w:r w:rsidR="00430412" w:rsidRPr="00430412">
        <w:rPr>
          <w:rFonts w:ascii="Times New Roman" w:hAnsi="Times New Roman" w:cs="Times New Roman"/>
          <w:szCs w:val="20"/>
        </w:rPr>
        <w:t xml:space="preserve"> 22˚, while the intensity of </w:t>
      </w:r>
      <w:proofErr w:type="spellStart"/>
      <w:r w:rsidR="00430412" w:rsidRPr="00430412">
        <w:rPr>
          <w:rFonts w:ascii="Times New Roman" w:hAnsi="Times New Roman" w:cs="Times New Roman"/>
          <w:szCs w:val="20"/>
        </w:rPr>
        <w:t>Iam</w:t>
      </w:r>
      <w:proofErr w:type="spellEnd"/>
      <w:r w:rsidR="00430412" w:rsidRPr="00430412">
        <w:rPr>
          <w:rFonts w:ascii="Times New Roman" w:hAnsi="Times New Roman" w:cs="Times New Roman"/>
          <w:szCs w:val="20"/>
        </w:rPr>
        <w:t xml:space="preserve"> was taken at a 2θ </w:t>
      </w:r>
      <w:r w:rsidR="00430412" w:rsidRPr="00430412">
        <w:rPr>
          <w:rFonts w:ascii="Times New Roman" w:hAnsi="Times New Roman" w:cs="Times New Roman" w:hint="eastAsia"/>
          <w:szCs w:val="20"/>
        </w:rPr>
        <w:t>≈</w:t>
      </w:r>
      <w:r w:rsidR="00430412" w:rsidRPr="00430412">
        <w:rPr>
          <w:rFonts w:ascii="Times New Roman" w:hAnsi="Times New Roman" w:cs="Times New Roman"/>
          <w:szCs w:val="20"/>
        </w:rPr>
        <w:t xml:space="preserve"> 16˚.</w:t>
      </w:r>
    </w:p>
    <w:p w:rsidR="00430412" w:rsidRDefault="00430412" w:rsidP="00430412">
      <w:pPr>
        <w:outlineLvl w:val="0"/>
        <w:rPr>
          <w:rFonts w:ascii="Times New Roman" w:hAnsi="Times New Roman" w:cs="Times New Roman"/>
          <w:b/>
          <w:szCs w:val="20"/>
        </w:rPr>
      </w:pPr>
    </w:p>
    <w:p w:rsidR="00430412" w:rsidRPr="003174B4" w:rsidRDefault="00785CA6" w:rsidP="003174B4">
      <w:pPr>
        <w:jc w:val="center"/>
        <w:outlineLvl w:val="0"/>
        <w:rPr>
          <w:rFonts w:ascii="Times New Roman" w:hAnsi="Times New Roman" w:cs="Times New Roman"/>
          <w:b/>
          <w:szCs w:val="20"/>
        </w:rPr>
      </w:pPr>
      <w:r w:rsidRPr="00AF6D47">
        <w:rPr>
          <w:rFonts w:ascii="Times New Roman" w:hAnsi="Times New Roman" w:cs="Times New Roman"/>
          <w:b/>
          <w:szCs w:val="20"/>
        </w:rPr>
        <w:t>Result and Discussion</w:t>
      </w:r>
    </w:p>
    <w:p w:rsidR="00430412" w:rsidRPr="003174B4" w:rsidRDefault="00430412" w:rsidP="00430412">
      <w:pPr>
        <w:outlineLvl w:val="0"/>
        <w:rPr>
          <w:rFonts w:ascii="Times New Roman" w:hAnsi="Times New Roman" w:cs="Times New Roman"/>
          <w:b/>
          <w:szCs w:val="20"/>
        </w:rPr>
      </w:pPr>
      <w:r w:rsidRPr="003174B4">
        <w:rPr>
          <w:rFonts w:ascii="Times New Roman" w:hAnsi="Times New Roman" w:cs="Times New Roman"/>
          <w:b/>
          <w:szCs w:val="20"/>
        </w:rPr>
        <w:t xml:space="preserve">Effect </w:t>
      </w:r>
      <w:r w:rsidR="003174B4" w:rsidRPr="003174B4">
        <w:rPr>
          <w:rFonts w:ascii="Times New Roman" w:hAnsi="Times New Roman" w:cs="Times New Roman"/>
          <w:b/>
          <w:szCs w:val="20"/>
        </w:rPr>
        <w:t>of various pretreatment</w:t>
      </w:r>
      <w:r w:rsidR="003174B4">
        <w:rPr>
          <w:rFonts w:ascii="Times New Roman" w:hAnsi="Times New Roman" w:cs="Times New Roman"/>
          <w:b/>
          <w:szCs w:val="20"/>
        </w:rPr>
        <w:t>s on chemical composition of EFB</w:t>
      </w:r>
    </w:p>
    <w:p w:rsidR="007334B1" w:rsidRDefault="00430412" w:rsidP="00430412">
      <w:pPr>
        <w:outlineLvl w:val="0"/>
        <w:rPr>
          <w:rFonts w:ascii="Times New Roman" w:hAnsi="Times New Roman" w:cs="Times New Roman"/>
          <w:szCs w:val="20"/>
        </w:rPr>
      </w:pPr>
      <w:r w:rsidRPr="00430412">
        <w:rPr>
          <w:rFonts w:ascii="Times New Roman" w:hAnsi="Times New Roman" w:cs="Times New Roman"/>
          <w:szCs w:val="20"/>
        </w:rPr>
        <w:t>The chemical compositions of untreated and treated EFB fibers were shown in Figure 1. Chemical composition of untreated EFB fiber for cellulose, he</w:t>
      </w:r>
      <w:r w:rsidR="00C80CE1">
        <w:rPr>
          <w:rFonts w:ascii="Times New Roman" w:hAnsi="Times New Roman" w:cs="Times New Roman"/>
          <w:szCs w:val="20"/>
        </w:rPr>
        <w:t xml:space="preserve">micellulose and </w:t>
      </w:r>
      <w:proofErr w:type="spellStart"/>
      <w:r w:rsidR="00C80CE1">
        <w:rPr>
          <w:rFonts w:ascii="Times New Roman" w:hAnsi="Times New Roman" w:cs="Times New Roman"/>
          <w:szCs w:val="20"/>
        </w:rPr>
        <w:t>K</w:t>
      </w:r>
      <w:r w:rsidRPr="00430412">
        <w:rPr>
          <w:rFonts w:ascii="Times New Roman" w:hAnsi="Times New Roman" w:cs="Times New Roman"/>
          <w:szCs w:val="20"/>
        </w:rPr>
        <w:t>lason</w:t>
      </w:r>
      <w:proofErr w:type="spellEnd"/>
      <w:r w:rsidRPr="00430412">
        <w:rPr>
          <w:rFonts w:ascii="Times New Roman" w:hAnsi="Times New Roman" w:cs="Times New Roman"/>
          <w:szCs w:val="20"/>
        </w:rPr>
        <w:t xml:space="preserve"> lignin were 36.7%, 22.8%, and 24.2%</w:t>
      </w:r>
      <w:r w:rsidR="003174B4">
        <w:rPr>
          <w:rFonts w:ascii="Times New Roman" w:hAnsi="Times New Roman" w:cs="Times New Roman"/>
          <w:szCs w:val="20"/>
        </w:rPr>
        <w:t>,</w:t>
      </w:r>
      <w:r w:rsidRPr="00430412">
        <w:rPr>
          <w:rFonts w:ascii="Times New Roman" w:hAnsi="Times New Roman" w:cs="Times New Roman"/>
          <w:szCs w:val="20"/>
        </w:rPr>
        <w:t xml:space="preserve"> respectively. The cellulose, hemicellulose and lignin content in untreated EFB fiber were similar to that reported by </w:t>
      </w:r>
      <w:r w:rsidR="000E4ECA" w:rsidRPr="000E4ECA">
        <w:rPr>
          <w:rFonts w:ascii="Times New Roman" w:hAnsi="Times New Roman" w:cs="Times New Roman"/>
          <w:szCs w:val="20"/>
        </w:rPr>
        <w:t xml:space="preserve">Chong et al. </w:t>
      </w:r>
      <w:r w:rsidRPr="00430412">
        <w:rPr>
          <w:rFonts w:ascii="Times New Roman" w:hAnsi="Times New Roman" w:cs="Times New Roman"/>
          <w:szCs w:val="20"/>
        </w:rPr>
        <w:t>who studied the chemical composition of EFB</w:t>
      </w:r>
      <w:r w:rsidR="000E4ECA">
        <w:rPr>
          <w:rFonts w:ascii="Times New Roman" w:hAnsi="Times New Roman" w:cs="Times New Roman"/>
          <w:szCs w:val="20"/>
        </w:rPr>
        <w:t xml:space="preserve"> [8]</w:t>
      </w:r>
      <w:r w:rsidRPr="00430412">
        <w:rPr>
          <w:rFonts w:ascii="Times New Roman" w:hAnsi="Times New Roman" w:cs="Times New Roman"/>
          <w:szCs w:val="20"/>
        </w:rPr>
        <w:t>. These results proved that more than 30%</w:t>
      </w:r>
      <w:r w:rsidR="003174B4">
        <w:rPr>
          <w:rFonts w:ascii="Times New Roman" w:hAnsi="Times New Roman" w:cs="Times New Roman"/>
          <w:szCs w:val="20"/>
        </w:rPr>
        <w:t xml:space="preserve"> </w:t>
      </w:r>
      <w:r w:rsidRPr="00430412">
        <w:rPr>
          <w:rFonts w:ascii="Times New Roman" w:hAnsi="Times New Roman" w:cs="Times New Roman"/>
          <w:szCs w:val="20"/>
        </w:rPr>
        <w:t>-50% of EFB component is cellulose, followed by hemicellulose 20%</w:t>
      </w:r>
      <w:r w:rsidR="003174B4">
        <w:rPr>
          <w:rFonts w:ascii="Times New Roman" w:hAnsi="Times New Roman" w:cs="Times New Roman"/>
          <w:szCs w:val="20"/>
        </w:rPr>
        <w:t xml:space="preserve"> </w:t>
      </w:r>
      <w:r w:rsidRPr="00430412">
        <w:rPr>
          <w:rFonts w:ascii="Times New Roman" w:hAnsi="Times New Roman" w:cs="Times New Roman"/>
          <w:szCs w:val="20"/>
        </w:rPr>
        <w:t>-</w:t>
      </w:r>
      <w:r w:rsidR="003174B4">
        <w:rPr>
          <w:rFonts w:ascii="Times New Roman" w:hAnsi="Times New Roman" w:cs="Times New Roman"/>
          <w:szCs w:val="20"/>
        </w:rPr>
        <w:t xml:space="preserve"> </w:t>
      </w:r>
      <w:r w:rsidRPr="00430412">
        <w:rPr>
          <w:rFonts w:ascii="Times New Roman" w:hAnsi="Times New Roman" w:cs="Times New Roman"/>
          <w:szCs w:val="20"/>
        </w:rPr>
        <w:t>30% and lignin 15%</w:t>
      </w:r>
      <w:r w:rsidR="003174B4">
        <w:rPr>
          <w:rFonts w:ascii="Times New Roman" w:hAnsi="Times New Roman" w:cs="Times New Roman"/>
          <w:szCs w:val="20"/>
        </w:rPr>
        <w:t xml:space="preserve"> </w:t>
      </w:r>
      <w:r w:rsidRPr="00430412">
        <w:rPr>
          <w:rFonts w:ascii="Times New Roman" w:hAnsi="Times New Roman" w:cs="Times New Roman"/>
          <w:szCs w:val="20"/>
        </w:rPr>
        <w:t>-</w:t>
      </w:r>
      <w:r w:rsidR="003174B4">
        <w:rPr>
          <w:rFonts w:ascii="Times New Roman" w:hAnsi="Times New Roman" w:cs="Times New Roman"/>
          <w:szCs w:val="20"/>
        </w:rPr>
        <w:t xml:space="preserve"> </w:t>
      </w:r>
      <w:r w:rsidRPr="00430412">
        <w:rPr>
          <w:rFonts w:ascii="Times New Roman" w:hAnsi="Times New Roman" w:cs="Times New Roman"/>
          <w:szCs w:val="20"/>
        </w:rPr>
        <w:t xml:space="preserve">20% of the overall components in biomass </w:t>
      </w:r>
      <w:r w:rsidR="00923645">
        <w:rPr>
          <w:rFonts w:ascii="Times New Roman" w:hAnsi="Times New Roman" w:cs="Times New Roman"/>
          <w:szCs w:val="20"/>
        </w:rPr>
        <w:t>[4</w:t>
      </w:r>
      <w:r w:rsidR="003A514A">
        <w:rPr>
          <w:rFonts w:ascii="Times New Roman" w:hAnsi="Times New Roman" w:cs="Times New Roman"/>
          <w:szCs w:val="20"/>
        </w:rPr>
        <w:t>,19]</w:t>
      </w:r>
      <w:r w:rsidRPr="00430412">
        <w:rPr>
          <w:rFonts w:ascii="Times New Roman" w:hAnsi="Times New Roman" w:cs="Times New Roman"/>
          <w:szCs w:val="20"/>
        </w:rPr>
        <w:t>. After pretreatment</w:t>
      </w:r>
      <w:r w:rsidR="007334B1">
        <w:rPr>
          <w:rFonts w:ascii="Times New Roman" w:hAnsi="Times New Roman" w:cs="Times New Roman"/>
          <w:szCs w:val="20"/>
        </w:rPr>
        <w:t>,</w:t>
      </w:r>
      <w:r w:rsidRPr="00430412">
        <w:rPr>
          <w:rFonts w:ascii="Times New Roman" w:hAnsi="Times New Roman" w:cs="Times New Roman"/>
          <w:szCs w:val="20"/>
        </w:rPr>
        <w:t xml:space="preserve"> it was observed that the composition of cellulose increased in the treated EFB as the results after SC-CO</w:t>
      </w:r>
      <w:r w:rsidRPr="004214BE">
        <w:rPr>
          <w:rFonts w:ascii="Times New Roman" w:hAnsi="Times New Roman" w:cs="Times New Roman"/>
          <w:szCs w:val="20"/>
          <w:vertAlign w:val="subscript"/>
        </w:rPr>
        <w:t>2</w:t>
      </w:r>
      <w:r w:rsidRPr="00430412">
        <w:rPr>
          <w:rFonts w:ascii="Times New Roman" w:hAnsi="Times New Roman" w:cs="Times New Roman"/>
          <w:szCs w:val="20"/>
        </w:rPr>
        <w:t>, acid and alkaline pretreatment were 38%, 47.7% and 48.5%</w:t>
      </w:r>
      <w:r w:rsidR="003174B4">
        <w:rPr>
          <w:rFonts w:ascii="Times New Roman" w:hAnsi="Times New Roman" w:cs="Times New Roman"/>
          <w:szCs w:val="20"/>
        </w:rPr>
        <w:t>,</w:t>
      </w:r>
      <w:r w:rsidRPr="00430412">
        <w:rPr>
          <w:rFonts w:ascii="Times New Roman" w:hAnsi="Times New Roman" w:cs="Times New Roman"/>
          <w:szCs w:val="20"/>
        </w:rPr>
        <w:t xml:space="preserve"> respectively. While the composition of hemicellulose </w:t>
      </w:r>
      <w:r w:rsidR="007334B1">
        <w:rPr>
          <w:rFonts w:ascii="Times New Roman" w:hAnsi="Times New Roman" w:cs="Times New Roman"/>
          <w:szCs w:val="20"/>
        </w:rPr>
        <w:t xml:space="preserve">was </w:t>
      </w:r>
      <w:r w:rsidRPr="00430412">
        <w:rPr>
          <w:rFonts w:ascii="Times New Roman" w:hAnsi="Times New Roman" w:cs="Times New Roman"/>
          <w:szCs w:val="20"/>
        </w:rPr>
        <w:t>increased after SC-CO</w:t>
      </w:r>
      <w:r w:rsidRPr="004214BE">
        <w:rPr>
          <w:rFonts w:ascii="Times New Roman" w:hAnsi="Times New Roman" w:cs="Times New Roman"/>
          <w:szCs w:val="20"/>
          <w:vertAlign w:val="subscript"/>
        </w:rPr>
        <w:t>2</w:t>
      </w:r>
      <w:r w:rsidRPr="00430412">
        <w:rPr>
          <w:rFonts w:ascii="Times New Roman" w:hAnsi="Times New Roman" w:cs="Times New Roman"/>
          <w:szCs w:val="20"/>
        </w:rPr>
        <w:t xml:space="preserve"> and alkaline pretreatment but decreased after acid pretreatment as the results obtained were 25.5%, 29.1% and 0.012% respective</w:t>
      </w:r>
      <w:r w:rsidR="00C80CE1">
        <w:rPr>
          <w:rFonts w:ascii="Times New Roman" w:hAnsi="Times New Roman" w:cs="Times New Roman"/>
          <w:szCs w:val="20"/>
        </w:rPr>
        <w:t xml:space="preserve">ly. </w:t>
      </w:r>
    </w:p>
    <w:p w:rsidR="007334B1" w:rsidRDefault="007334B1" w:rsidP="00430412">
      <w:pPr>
        <w:outlineLvl w:val="0"/>
        <w:rPr>
          <w:rFonts w:ascii="Times New Roman" w:hAnsi="Times New Roman" w:cs="Times New Roman"/>
          <w:szCs w:val="20"/>
        </w:rPr>
      </w:pPr>
    </w:p>
    <w:p w:rsidR="00430412" w:rsidRDefault="007334B1" w:rsidP="00430412">
      <w:pPr>
        <w:outlineLvl w:val="0"/>
        <w:rPr>
          <w:rFonts w:ascii="Times New Roman" w:hAnsi="Times New Roman" w:cs="Times New Roman"/>
          <w:szCs w:val="20"/>
        </w:rPr>
      </w:pPr>
      <w:r>
        <w:rPr>
          <w:rFonts w:ascii="Times New Roman" w:hAnsi="Times New Roman" w:cs="Times New Roman"/>
          <w:szCs w:val="20"/>
        </w:rPr>
        <w:t>T</w:t>
      </w:r>
      <w:r w:rsidR="00C80CE1">
        <w:rPr>
          <w:rFonts w:ascii="Times New Roman" w:hAnsi="Times New Roman" w:cs="Times New Roman"/>
          <w:szCs w:val="20"/>
        </w:rPr>
        <w:t xml:space="preserve">he composition of </w:t>
      </w:r>
      <w:proofErr w:type="spellStart"/>
      <w:r w:rsidR="00C80CE1">
        <w:rPr>
          <w:rFonts w:ascii="Times New Roman" w:hAnsi="Times New Roman" w:cs="Times New Roman"/>
          <w:szCs w:val="20"/>
        </w:rPr>
        <w:t>K</w:t>
      </w:r>
      <w:r w:rsidR="00430412" w:rsidRPr="00430412">
        <w:rPr>
          <w:rFonts w:ascii="Times New Roman" w:hAnsi="Times New Roman" w:cs="Times New Roman"/>
          <w:szCs w:val="20"/>
        </w:rPr>
        <w:t>lason</w:t>
      </w:r>
      <w:proofErr w:type="spellEnd"/>
      <w:r w:rsidR="00430412" w:rsidRPr="00430412">
        <w:rPr>
          <w:rFonts w:ascii="Times New Roman" w:hAnsi="Times New Roman" w:cs="Times New Roman"/>
          <w:szCs w:val="20"/>
        </w:rPr>
        <w:t xml:space="preserve"> lignin showed that the percentages reduced after SC-CO</w:t>
      </w:r>
      <w:r w:rsidR="00430412" w:rsidRPr="004214BE">
        <w:rPr>
          <w:rFonts w:ascii="Times New Roman" w:hAnsi="Times New Roman" w:cs="Times New Roman"/>
          <w:szCs w:val="20"/>
          <w:vertAlign w:val="subscript"/>
        </w:rPr>
        <w:t>2</w:t>
      </w:r>
      <w:r w:rsidR="00430412" w:rsidRPr="00430412">
        <w:rPr>
          <w:rFonts w:ascii="Times New Roman" w:hAnsi="Times New Roman" w:cs="Times New Roman"/>
          <w:szCs w:val="20"/>
        </w:rPr>
        <w:t xml:space="preserve"> and alkaline pretreatment but increased after acid pretreatment which were </w:t>
      </w:r>
      <w:r>
        <w:rPr>
          <w:rFonts w:ascii="Times New Roman" w:hAnsi="Times New Roman" w:cs="Times New Roman"/>
          <w:szCs w:val="20"/>
        </w:rPr>
        <w:t xml:space="preserve">calculated at </w:t>
      </w:r>
      <w:r w:rsidR="00430412" w:rsidRPr="00430412">
        <w:rPr>
          <w:rFonts w:ascii="Times New Roman" w:hAnsi="Times New Roman" w:cs="Times New Roman"/>
          <w:szCs w:val="20"/>
        </w:rPr>
        <w:t>23.8%, 20.4% and 31.2%</w:t>
      </w:r>
      <w:r>
        <w:rPr>
          <w:rFonts w:ascii="Times New Roman" w:hAnsi="Times New Roman" w:cs="Times New Roman"/>
          <w:szCs w:val="20"/>
        </w:rPr>
        <w:t>, respectively</w:t>
      </w:r>
      <w:r w:rsidR="00430412" w:rsidRPr="00430412">
        <w:rPr>
          <w:rFonts w:ascii="Times New Roman" w:hAnsi="Times New Roman" w:cs="Times New Roman"/>
          <w:szCs w:val="20"/>
        </w:rPr>
        <w:t>. The result showed differences in the composition of EFB after pretreatments because of different effect</w:t>
      </w:r>
      <w:r>
        <w:rPr>
          <w:rFonts w:ascii="Times New Roman" w:hAnsi="Times New Roman" w:cs="Times New Roman"/>
          <w:szCs w:val="20"/>
        </w:rPr>
        <w:t xml:space="preserve">s of pretreatment on EFB fiber. </w:t>
      </w:r>
      <w:r w:rsidR="00430412" w:rsidRPr="00430412">
        <w:rPr>
          <w:rFonts w:ascii="Times New Roman" w:hAnsi="Times New Roman" w:cs="Times New Roman"/>
          <w:szCs w:val="20"/>
        </w:rPr>
        <w:t>SC-CO</w:t>
      </w:r>
      <w:r w:rsidR="00430412" w:rsidRPr="004214BE">
        <w:rPr>
          <w:rFonts w:ascii="Times New Roman" w:hAnsi="Times New Roman" w:cs="Times New Roman"/>
          <w:szCs w:val="20"/>
          <w:vertAlign w:val="subscript"/>
        </w:rPr>
        <w:t>2</w:t>
      </w:r>
      <w:r w:rsidR="00430412" w:rsidRPr="00430412">
        <w:rPr>
          <w:rFonts w:ascii="Times New Roman" w:hAnsi="Times New Roman" w:cs="Times New Roman"/>
          <w:szCs w:val="20"/>
        </w:rPr>
        <w:t xml:space="preserve"> is a physicochemical pretreatment in which at supercritical conditions and high temperatures, carbonic acid possibly formed by the interaction of SC-CO</w:t>
      </w:r>
      <w:r w:rsidR="00430412" w:rsidRPr="004214BE">
        <w:rPr>
          <w:rFonts w:ascii="Times New Roman" w:hAnsi="Times New Roman" w:cs="Times New Roman"/>
          <w:szCs w:val="20"/>
          <w:vertAlign w:val="subscript"/>
        </w:rPr>
        <w:t>2</w:t>
      </w:r>
      <w:r w:rsidR="00430412" w:rsidRPr="00430412">
        <w:rPr>
          <w:rFonts w:ascii="Times New Roman" w:hAnsi="Times New Roman" w:cs="Times New Roman"/>
          <w:szCs w:val="20"/>
        </w:rPr>
        <w:t xml:space="preserve"> with water and may have hydrolyzed hemicellulose </w:t>
      </w:r>
      <w:r w:rsidR="003A514A">
        <w:rPr>
          <w:rFonts w:ascii="Times New Roman" w:hAnsi="Times New Roman" w:cs="Times New Roman"/>
          <w:szCs w:val="20"/>
        </w:rPr>
        <w:t>[20]</w:t>
      </w:r>
      <w:r w:rsidR="00430412" w:rsidRPr="00430412">
        <w:rPr>
          <w:rFonts w:ascii="Times New Roman" w:hAnsi="Times New Roman" w:cs="Times New Roman"/>
          <w:szCs w:val="20"/>
        </w:rPr>
        <w:t xml:space="preserve">. Whereas acid and alkaline are chemical pretreatment which chemically changing the structure of lignocellulose EFB and destroying its crystalline structure </w:t>
      </w:r>
      <w:r w:rsidR="00923645">
        <w:rPr>
          <w:rFonts w:ascii="Times New Roman" w:hAnsi="Times New Roman" w:cs="Times New Roman"/>
          <w:szCs w:val="20"/>
        </w:rPr>
        <w:t>[6]</w:t>
      </w:r>
      <w:r w:rsidR="00430412" w:rsidRPr="00430412">
        <w:rPr>
          <w:rFonts w:ascii="Times New Roman" w:hAnsi="Times New Roman" w:cs="Times New Roman"/>
          <w:szCs w:val="20"/>
        </w:rPr>
        <w:t xml:space="preserve">. The acid pretreatment enhances the hydrolysis of hemicelluloses and portion of amorphous cellulose while alkaline pretreatment disrupts the cell wall by dissolving hemicelluloses and lignin from lignocellulose </w:t>
      </w:r>
      <w:r w:rsidR="00923645">
        <w:rPr>
          <w:rFonts w:ascii="Times New Roman" w:hAnsi="Times New Roman" w:cs="Times New Roman"/>
          <w:szCs w:val="20"/>
        </w:rPr>
        <w:t>[</w:t>
      </w:r>
      <w:r w:rsidR="004A7072">
        <w:rPr>
          <w:rFonts w:ascii="Times New Roman" w:hAnsi="Times New Roman" w:cs="Times New Roman"/>
          <w:szCs w:val="20"/>
        </w:rPr>
        <w:t>21</w:t>
      </w:r>
      <w:r w:rsidR="00923645">
        <w:rPr>
          <w:rFonts w:ascii="Times New Roman" w:hAnsi="Times New Roman" w:cs="Times New Roman"/>
          <w:szCs w:val="20"/>
        </w:rPr>
        <w:t>,</w:t>
      </w:r>
      <w:r w:rsidR="004A7072">
        <w:rPr>
          <w:rFonts w:ascii="Times New Roman" w:hAnsi="Times New Roman" w:cs="Times New Roman"/>
          <w:szCs w:val="20"/>
        </w:rPr>
        <w:t>22</w:t>
      </w:r>
      <w:r w:rsidR="00923645">
        <w:rPr>
          <w:rFonts w:ascii="Times New Roman" w:hAnsi="Times New Roman" w:cs="Times New Roman"/>
          <w:szCs w:val="20"/>
        </w:rPr>
        <w:t>]</w:t>
      </w:r>
      <w:r w:rsidR="00430412" w:rsidRPr="00430412">
        <w:rPr>
          <w:rFonts w:ascii="Times New Roman" w:hAnsi="Times New Roman" w:cs="Times New Roman"/>
          <w:szCs w:val="20"/>
        </w:rPr>
        <w:t>.</w:t>
      </w:r>
    </w:p>
    <w:p w:rsidR="007334B1" w:rsidRPr="00430412" w:rsidRDefault="007334B1" w:rsidP="00430412">
      <w:pPr>
        <w:outlineLvl w:val="0"/>
        <w:rPr>
          <w:rFonts w:ascii="Times New Roman" w:hAnsi="Times New Roman" w:cs="Times New Roman"/>
          <w:szCs w:val="20"/>
        </w:rPr>
      </w:pPr>
    </w:p>
    <w:p w:rsidR="00430412" w:rsidRPr="00430412" w:rsidRDefault="00430412" w:rsidP="00430412">
      <w:pPr>
        <w:jc w:val="center"/>
        <w:outlineLvl w:val="0"/>
        <w:rPr>
          <w:rFonts w:ascii="Times New Roman" w:hAnsi="Times New Roman" w:cs="Times New Roman"/>
          <w:szCs w:val="20"/>
        </w:rPr>
      </w:pPr>
      <w:r>
        <w:rPr>
          <w:rFonts w:ascii="Times New Roman" w:hAnsi="Times New Roman" w:cs="Times New Roman"/>
          <w:noProof/>
          <w:szCs w:val="20"/>
        </w:rPr>
        <w:drawing>
          <wp:inline distT="0" distB="0" distL="0" distR="0" wp14:anchorId="76203918">
            <wp:extent cx="3171190" cy="2124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1190" cy="2124075"/>
                    </a:xfrm>
                    <a:prstGeom prst="rect">
                      <a:avLst/>
                    </a:prstGeom>
                    <a:noFill/>
                  </pic:spPr>
                </pic:pic>
              </a:graphicData>
            </a:graphic>
          </wp:inline>
        </w:drawing>
      </w:r>
    </w:p>
    <w:p w:rsidR="00430412" w:rsidRPr="00430412" w:rsidRDefault="00430412" w:rsidP="00430412">
      <w:pPr>
        <w:outlineLvl w:val="0"/>
        <w:rPr>
          <w:rFonts w:ascii="Times New Roman" w:hAnsi="Times New Roman" w:cs="Times New Roman"/>
          <w:szCs w:val="20"/>
        </w:rPr>
      </w:pPr>
    </w:p>
    <w:p w:rsidR="00430412" w:rsidRPr="00430412" w:rsidRDefault="00430412" w:rsidP="00430412">
      <w:pPr>
        <w:jc w:val="center"/>
        <w:outlineLvl w:val="0"/>
        <w:rPr>
          <w:rFonts w:ascii="Times New Roman" w:hAnsi="Times New Roman" w:cs="Times New Roman"/>
          <w:szCs w:val="20"/>
        </w:rPr>
      </w:pPr>
      <w:r>
        <w:rPr>
          <w:rFonts w:ascii="Times New Roman" w:hAnsi="Times New Roman" w:cs="Times New Roman"/>
          <w:szCs w:val="20"/>
        </w:rPr>
        <w:t>Figure 1</w:t>
      </w:r>
      <w:r w:rsidR="007334B1">
        <w:rPr>
          <w:rFonts w:ascii="Times New Roman" w:hAnsi="Times New Roman" w:cs="Times New Roman"/>
          <w:szCs w:val="20"/>
        </w:rPr>
        <w:t xml:space="preserve">. </w:t>
      </w:r>
      <w:r w:rsidRPr="00430412">
        <w:rPr>
          <w:rFonts w:ascii="Times New Roman" w:hAnsi="Times New Roman" w:cs="Times New Roman"/>
          <w:szCs w:val="20"/>
        </w:rPr>
        <w:t>Chemical compositions of untreated, supercritical carbon dioxide, acid and alkaline treated EFB.</w:t>
      </w:r>
    </w:p>
    <w:p w:rsidR="00430412" w:rsidRPr="00430412" w:rsidRDefault="00430412" w:rsidP="00430412">
      <w:pPr>
        <w:outlineLvl w:val="0"/>
        <w:rPr>
          <w:rFonts w:ascii="Times New Roman" w:hAnsi="Times New Roman" w:cs="Times New Roman"/>
          <w:i/>
          <w:szCs w:val="20"/>
        </w:rPr>
      </w:pPr>
    </w:p>
    <w:p w:rsidR="00430412" w:rsidRPr="007334B1" w:rsidRDefault="00430412" w:rsidP="00430412">
      <w:pPr>
        <w:outlineLvl w:val="0"/>
        <w:rPr>
          <w:rFonts w:ascii="Times New Roman" w:hAnsi="Times New Roman" w:cs="Times New Roman"/>
          <w:b/>
          <w:szCs w:val="20"/>
        </w:rPr>
      </w:pPr>
      <w:r w:rsidRPr="007334B1">
        <w:rPr>
          <w:rFonts w:ascii="Times New Roman" w:hAnsi="Times New Roman" w:cs="Times New Roman"/>
          <w:b/>
          <w:szCs w:val="20"/>
        </w:rPr>
        <w:t xml:space="preserve">Effect of </w:t>
      </w:r>
      <w:r w:rsidR="007334B1" w:rsidRPr="007334B1">
        <w:rPr>
          <w:rFonts w:ascii="Times New Roman" w:hAnsi="Times New Roman" w:cs="Times New Roman"/>
          <w:b/>
          <w:szCs w:val="20"/>
        </w:rPr>
        <w:t>various pretreatments on glucose yield</w:t>
      </w:r>
    </w:p>
    <w:p w:rsidR="00430412" w:rsidRPr="00430412" w:rsidRDefault="007334B1" w:rsidP="00430412">
      <w:pPr>
        <w:outlineLvl w:val="0"/>
        <w:rPr>
          <w:rFonts w:ascii="Times New Roman" w:hAnsi="Times New Roman" w:cs="Times New Roman"/>
          <w:szCs w:val="20"/>
        </w:rPr>
      </w:pPr>
      <w:r>
        <w:rPr>
          <w:rFonts w:ascii="Times New Roman" w:hAnsi="Times New Roman" w:cs="Times New Roman"/>
          <w:szCs w:val="20"/>
        </w:rPr>
        <w:t xml:space="preserve">The trends of glucose </w:t>
      </w:r>
      <w:r w:rsidRPr="00430412">
        <w:rPr>
          <w:rFonts w:ascii="Times New Roman" w:hAnsi="Times New Roman" w:cs="Times New Roman"/>
          <w:szCs w:val="20"/>
        </w:rPr>
        <w:t>yield</w:t>
      </w:r>
      <w:r w:rsidR="00430412" w:rsidRPr="00430412">
        <w:rPr>
          <w:rFonts w:ascii="Times New Roman" w:hAnsi="Times New Roman" w:cs="Times New Roman"/>
          <w:szCs w:val="20"/>
        </w:rPr>
        <w:t xml:space="preserve"> after 48 </w:t>
      </w:r>
      <w:r w:rsidRPr="00430412">
        <w:rPr>
          <w:rFonts w:ascii="Times New Roman" w:hAnsi="Times New Roman" w:cs="Times New Roman"/>
          <w:szCs w:val="20"/>
        </w:rPr>
        <w:t>hours’</w:t>
      </w:r>
      <w:r w:rsidR="00430412" w:rsidRPr="00430412">
        <w:rPr>
          <w:rFonts w:ascii="Times New Roman" w:hAnsi="Times New Roman" w:cs="Times New Roman"/>
          <w:szCs w:val="20"/>
        </w:rPr>
        <w:t xml:space="preserve"> enzymatic hydrolysis over different pretreatments were shown in Figure 2. After enzymatic hydrolysis, the glucose yield for untreated compared with supercritical carbon </w:t>
      </w:r>
      <w:r w:rsidR="00430412" w:rsidRPr="00430412">
        <w:rPr>
          <w:rFonts w:ascii="Times New Roman" w:hAnsi="Times New Roman" w:cs="Times New Roman"/>
          <w:szCs w:val="20"/>
        </w:rPr>
        <w:lastRenderedPageBreak/>
        <w:t>dioxide, acid and alkaline treated EFB were</w:t>
      </w:r>
      <w:r>
        <w:rPr>
          <w:rFonts w:ascii="Times New Roman" w:hAnsi="Times New Roman" w:cs="Times New Roman"/>
          <w:szCs w:val="20"/>
        </w:rPr>
        <w:t xml:space="preserve"> calculated at 17%, 24%, 34% and 84.4%, </w:t>
      </w:r>
      <w:r w:rsidR="00430412" w:rsidRPr="00430412">
        <w:rPr>
          <w:rFonts w:ascii="Times New Roman" w:hAnsi="Times New Roman" w:cs="Times New Roman"/>
          <w:szCs w:val="20"/>
        </w:rPr>
        <w:t xml:space="preserve">respectively. The results showed that all the three pretreatments caused an increase of the glucose yield after enzymatic hydrolysis compared to untreated EFB. The highest glucose yield was obtained in EFB treated with 4% </w:t>
      </w:r>
      <w:proofErr w:type="spellStart"/>
      <w:r w:rsidR="00430412" w:rsidRPr="00430412">
        <w:rPr>
          <w:rFonts w:ascii="Times New Roman" w:hAnsi="Times New Roman" w:cs="Times New Roman"/>
          <w:szCs w:val="20"/>
        </w:rPr>
        <w:t>NaOH</w:t>
      </w:r>
      <w:proofErr w:type="spellEnd"/>
      <w:r w:rsidR="00430412" w:rsidRPr="00430412">
        <w:rPr>
          <w:rFonts w:ascii="Times New Roman" w:hAnsi="Times New Roman" w:cs="Times New Roman"/>
          <w:szCs w:val="20"/>
        </w:rPr>
        <w:t xml:space="preserve"> showing that alkaline pretreatment gave significant effect on glucose yield. Alkaline pretreatment enhancing enzymatic hydrolysis by removing lignin that linked to both hemicellulose and cellulose from lignocellulose </w:t>
      </w:r>
      <w:r w:rsidR="00923645">
        <w:rPr>
          <w:rFonts w:ascii="Times New Roman" w:hAnsi="Times New Roman" w:cs="Times New Roman"/>
          <w:szCs w:val="20"/>
        </w:rPr>
        <w:t>[</w:t>
      </w:r>
      <w:r w:rsidR="00430412" w:rsidRPr="00430412">
        <w:rPr>
          <w:rFonts w:ascii="Times New Roman" w:hAnsi="Times New Roman" w:cs="Times New Roman"/>
          <w:szCs w:val="20"/>
        </w:rPr>
        <w:t>2</w:t>
      </w:r>
      <w:r w:rsidR="00923645">
        <w:rPr>
          <w:rFonts w:ascii="Times New Roman" w:hAnsi="Times New Roman" w:cs="Times New Roman"/>
          <w:szCs w:val="20"/>
        </w:rPr>
        <w:t>]</w:t>
      </w:r>
      <w:r w:rsidR="00430412" w:rsidRPr="00430412">
        <w:rPr>
          <w:rFonts w:ascii="Times New Roman" w:hAnsi="Times New Roman" w:cs="Times New Roman"/>
          <w:szCs w:val="20"/>
        </w:rPr>
        <w:t>. Acid and SC-CO</w:t>
      </w:r>
      <w:r w:rsidR="00430412" w:rsidRPr="004214BE">
        <w:rPr>
          <w:rFonts w:ascii="Times New Roman" w:hAnsi="Times New Roman" w:cs="Times New Roman"/>
          <w:szCs w:val="20"/>
          <w:vertAlign w:val="subscript"/>
        </w:rPr>
        <w:t>2</w:t>
      </w:r>
      <w:r w:rsidR="00430412" w:rsidRPr="00430412">
        <w:rPr>
          <w:rFonts w:ascii="Times New Roman" w:hAnsi="Times New Roman" w:cs="Times New Roman"/>
          <w:szCs w:val="20"/>
        </w:rPr>
        <w:t xml:space="preserve"> pretreatment also help in enzymatic hydrolysis however the glucose yield is lower than alkaline pretreatment. During acid and SC-CO</w:t>
      </w:r>
      <w:r w:rsidR="00430412" w:rsidRPr="004214BE">
        <w:rPr>
          <w:rFonts w:ascii="Times New Roman" w:hAnsi="Times New Roman" w:cs="Times New Roman"/>
          <w:szCs w:val="20"/>
          <w:vertAlign w:val="subscript"/>
        </w:rPr>
        <w:t>2</w:t>
      </w:r>
      <w:r w:rsidR="00430412" w:rsidRPr="00430412">
        <w:rPr>
          <w:rFonts w:ascii="Times New Roman" w:hAnsi="Times New Roman" w:cs="Times New Roman"/>
          <w:szCs w:val="20"/>
        </w:rPr>
        <w:t xml:space="preserve"> pretreatment, most of the hemicellulose was hydrolyzed leaving lignin as a barrier that preventing penetration of enzymes and difficult for the enzyme to access the cellulose </w:t>
      </w:r>
      <w:r w:rsidR="00923645">
        <w:rPr>
          <w:rFonts w:ascii="Times New Roman" w:hAnsi="Times New Roman" w:cs="Times New Roman"/>
          <w:szCs w:val="20"/>
        </w:rPr>
        <w:t>[4]</w:t>
      </w:r>
      <w:r w:rsidR="00430412" w:rsidRPr="00430412">
        <w:rPr>
          <w:rFonts w:ascii="Times New Roman" w:hAnsi="Times New Roman" w:cs="Times New Roman"/>
          <w:szCs w:val="20"/>
        </w:rPr>
        <w:t>.</w:t>
      </w:r>
    </w:p>
    <w:p w:rsidR="00430412" w:rsidRPr="00430412" w:rsidRDefault="00430412" w:rsidP="00430412">
      <w:pPr>
        <w:outlineLvl w:val="0"/>
        <w:rPr>
          <w:rFonts w:ascii="Times New Roman" w:hAnsi="Times New Roman" w:cs="Times New Roman"/>
          <w:szCs w:val="20"/>
        </w:rPr>
      </w:pPr>
    </w:p>
    <w:p w:rsidR="00430412" w:rsidRPr="00430412" w:rsidRDefault="00430412" w:rsidP="00430412">
      <w:pPr>
        <w:jc w:val="center"/>
        <w:outlineLvl w:val="0"/>
        <w:rPr>
          <w:rFonts w:ascii="Times New Roman" w:hAnsi="Times New Roman" w:cs="Times New Roman"/>
          <w:szCs w:val="20"/>
        </w:rPr>
      </w:pPr>
      <w:r>
        <w:rPr>
          <w:rFonts w:ascii="Times New Roman" w:hAnsi="Times New Roman" w:cs="Times New Roman"/>
          <w:noProof/>
          <w:szCs w:val="20"/>
        </w:rPr>
        <w:drawing>
          <wp:inline distT="0" distB="0" distL="0" distR="0" wp14:anchorId="6E2DAA6C" wp14:editId="68EFE1C6">
            <wp:extent cx="3171190" cy="2000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1190" cy="2000250"/>
                    </a:xfrm>
                    <a:prstGeom prst="rect">
                      <a:avLst/>
                    </a:prstGeom>
                    <a:noFill/>
                  </pic:spPr>
                </pic:pic>
              </a:graphicData>
            </a:graphic>
          </wp:inline>
        </w:drawing>
      </w:r>
    </w:p>
    <w:p w:rsidR="00430412" w:rsidRPr="00430412" w:rsidRDefault="00430412" w:rsidP="00430412">
      <w:pPr>
        <w:outlineLvl w:val="0"/>
        <w:rPr>
          <w:rFonts w:ascii="Times New Roman" w:hAnsi="Times New Roman" w:cs="Times New Roman"/>
          <w:szCs w:val="20"/>
        </w:rPr>
      </w:pPr>
    </w:p>
    <w:p w:rsidR="00430412" w:rsidRPr="00430412" w:rsidRDefault="007334B1" w:rsidP="007334B1">
      <w:pPr>
        <w:ind w:left="709" w:hanging="709"/>
        <w:outlineLvl w:val="0"/>
        <w:rPr>
          <w:rFonts w:ascii="Times New Roman" w:hAnsi="Times New Roman" w:cs="Times New Roman"/>
          <w:szCs w:val="20"/>
        </w:rPr>
      </w:pPr>
      <w:r>
        <w:rPr>
          <w:rFonts w:ascii="Times New Roman" w:hAnsi="Times New Roman" w:cs="Times New Roman"/>
          <w:szCs w:val="20"/>
        </w:rPr>
        <w:t xml:space="preserve">Figure 2. </w:t>
      </w:r>
      <w:r w:rsidR="00430412" w:rsidRPr="00430412">
        <w:rPr>
          <w:rFonts w:ascii="Times New Roman" w:hAnsi="Times New Roman" w:cs="Times New Roman"/>
          <w:szCs w:val="20"/>
        </w:rPr>
        <w:t>Glucose yield of the enzymatic hydrolysis for untreated, supercritical carbon dioxide, acid and alka</w:t>
      </w:r>
      <w:r>
        <w:rPr>
          <w:rFonts w:ascii="Times New Roman" w:hAnsi="Times New Roman" w:cs="Times New Roman"/>
          <w:szCs w:val="20"/>
        </w:rPr>
        <w:t xml:space="preserve">line treated EFB after 48 </w:t>
      </w:r>
      <w:proofErr w:type="gramStart"/>
      <w:r>
        <w:rPr>
          <w:rFonts w:ascii="Times New Roman" w:hAnsi="Times New Roman" w:cs="Times New Roman"/>
          <w:szCs w:val="20"/>
        </w:rPr>
        <w:t>hours</w:t>
      </w:r>
      <w:proofErr w:type="gramEnd"/>
      <w:r>
        <w:rPr>
          <w:rFonts w:ascii="Times New Roman" w:hAnsi="Times New Roman" w:cs="Times New Roman"/>
          <w:szCs w:val="20"/>
        </w:rPr>
        <w:t xml:space="preserve"> </w:t>
      </w:r>
      <w:r w:rsidR="00430412" w:rsidRPr="00430412">
        <w:rPr>
          <w:rFonts w:ascii="Times New Roman" w:hAnsi="Times New Roman" w:cs="Times New Roman"/>
          <w:szCs w:val="20"/>
        </w:rPr>
        <w:t>enzymatic hydrolysis.</w:t>
      </w:r>
    </w:p>
    <w:p w:rsidR="00430412" w:rsidRPr="00430412" w:rsidRDefault="00430412" w:rsidP="00430412">
      <w:pPr>
        <w:outlineLvl w:val="0"/>
        <w:rPr>
          <w:rFonts w:ascii="Times New Roman" w:hAnsi="Times New Roman" w:cs="Times New Roman"/>
          <w:szCs w:val="20"/>
        </w:rPr>
      </w:pPr>
    </w:p>
    <w:p w:rsidR="00430412" w:rsidRPr="007334B1" w:rsidRDefault="00D10588" w:rsidP="00430412">
      <w:pPr>
        <w:outlineLvl w:val="0"/>
        <w:rPr>
          <w:rFonts w:ascii="Times New Roman" w:hAnsi="Times New Roman" w:cs="Times New Roman"/>
          <w:b/>
          <w:szCs w:val="20"/>
        </w:rPr>
      </w:pPr>
      <w:r>
        <w:rPr>
          <w:rFonts w:ascii="Times New Roman" w:hAnsi="Times New Roman" w:cs="Times New Roman"/>
          <w:b/>
          <w:szCs w:val="20"/>
        </w:rPr>
        <w:t xml:space="preserve">X-ray diffraction </w:t>
      </w:r>
      <w:r w:rsidR="007334B1" w:rsidRPr="007334B1">
        <w:rPr>
          <w:rFonts w:ascii="Times New Roman" w:hAnsi="Times New Roman" w:cs="Times New Roman"/>
          <w:b/>
          <w:szCs w:val="20"/>
        </w:rPr>
        <w:t>a</w:t>
      </w:r>
      <w:r w:rsidR="00430412" w:rsidRPr="007334B1">
        <w:rPr>
          <w:rFonts w:ascii="Times New Roman" w:hAnsi="Times New Roman" w:cs="Times New Roman"/>
          <w:b/>
          <w:szCs w:val="20"/>
        </w:rPr>
        <w:t>nalysis</w:t>
      </w:r>
    </w:p>
    <w:p w:rsidR="00880611" w:rsidRDefault="00430412" w:rsidP="00880611">
      <w:pPr>
        <w:outlineLvl w:val="0"/>
        <w:rPr>
          <w:rFonts w:ascii="Times New Roman" w:hAnsi="Times New Roman" w:cs="Times New Roman"/>
          <w:szCs w:val="20"/>
        </w:rPr>
      </w:pPr>
      <w:r w:rsidRPr="00430412">
        <w:rPr>
          <w:rFonts w:ascii="Times New Roman" w:hAnsi="Times New Roman" w:cs="Times New Roman"/>
          <w:szCs w:val="20"/>
        </w:rPr>
        <w:t>Table 1 showed the crystallinity index of untreated EFB, SC-CO</w:t>
      </w:r>
      <w:r w:rsidRPr="004214BE">
        <w:rPr>
          <w:rFonts w:ascii="Times New Roman" w:hAnsi="Times New Roman" w:cs="Times New Roman"/>
          <w:szCs w:val="20"/>
          <w:vertAlign w:val="subscript"/>
        </w:rPr>
        <w:t>2</w:t>
      </w:r>
      <w:r w:rsidRPr="00430412">
        <w:rPr>
          <w:rFonts w:ascii="Times New Roman" w:hAnsi="Times New Roman" w:cs="Times New Roman"/>
          <w:szCs w:val="20"/>
        </w:rPr>
        <w:t xml:space="preserve"> treated EFB, acid treated EFB and alkaline treated EFB. Crystallinity index for each sample was calculated using the formula by Segal</w:t>
      </w:r>
      <w:r w:rsidR="00582FE8">
        <w:rPr>
          <w:rFonts w:ascii="Times New Roman" w:hAnsi="Times New Roman" w:cs="Times New Roman"/>
          <w:szCs w:val="20"/>
        </w:rPr>
        <w:t xml:space="preserve"> </w:t>
      </w:r>
      <w:r w:rsidR="007334B1">
        <w:rPr>
          <w:rFonts w:ascii="Times New Roman" w:hAnsi="Times New Roman" w:cs="Times New Roman"/>
          <w:szCs w:val="20"/>
        </w:rPr>
        <w:t xml:space="preserve">et al. </w:t>
      </w:r>
      <w:r w:rsidR="00582FE8">
        <w:rPr>
          <w:rFonts w:ascii="Times New Roman" w:hAnsi="Times New Roman" w:cs="Times New Roman"/>
          <w:szCs w:val="20"/>
        </w:rPr>
        <w:t>[17]</w:t>
      </w:r>
      <w:r w:rsidRPr="00430412">
        <w:rPr>
          <w:rFonts w:ascii="Times New Roman" w:hAnsi="Times New Roman" w:cs="Times New Roman"/>
          <w:szCs w:val="20"/>
        </w:rPr>
        <w:t>. It was determined that crystallinity index of cellulose in untreated EFB was 44%. The crystallinity increased after each pretreatment as for SC-CO</w:t>
      </w:r>
      <w:r w:rsidRPr="004214BE">
        <w:rPr>
          <w:rFonts w:ascii="Times New Roman" w:hAnsi="Times New Roman" w:cs="Times New Roman"/>
          <w:szCs w:val="20"/>
          <w:vertAlign w:val="subscript"/>
        </w:rPr>
        <w:t>2</w:t>
      </w:r>
      <w:r w:rsidRPr="00430412">
        <w:rPr>
          <w:rFonts w:ascii="Times New Roman" w:hAnsi="Times New Roman" w:cs="Times New Roman"/>
          <w:szCs w:val="20"/>
        </w:rPr>
        <w:t xml:space="preserve"> treated EFB</w:t>
      </w:r>
      <w:r w:rsidR="007334B1">
        <w:rPr>
          <w:rFonts w:ascii="Times New Roman" w:hAnsi="Times New Roman" w:cs="Times New Roman"/>
          <w:szCs w:val="20"/>
        </w:rPr>
        <w:t xml:space="preserve"> (</w:t>
      </w:r>
      <w:r w:rsidR="007334B1" w:rsidRPr="00430412">
        <w:rPr>
          <w:rFonts w:ascii="Times New Roman" w:hAnsi="Times New Roman" w:cs="Times New Roman"/>
          <w:szCs w:val="20"/>
        </w:rPr>
        <w:t>45.3%</w:t>
      </w:r>
      <w:r w:rsidR="007334B1">
        <w:rPr>
          <w:rFonts w:ascii="Times New Roman" w:hAnsi="Times New Roman" w:cs="Times New Roman"/>
          <w:szCs w:val="20"/>
        </w:rPr>
        <w:t>)</w:t>
      </w:r>
      <w:r w:rsidRPr="00430412">
        <w:rPr>
          <w:rFonts w:ascii="Times New Roman" w:hAnsi="Times New Roman" w:cs="Times New Roman"/>
          <w:szCs w:val="20"/>
        </w:rPr>
        <w:t xml:space="preserve">, acid treated EFB </w:t>
      </w:r>
      <w:r w:rsidR="007334B1">
        <w:rPr>
          <w:rFonts w:ascii="Times New Roman" w:hAnsi="Times New Roman" w:cs="Times New Roman"/>
          <w:szCs w:val="20"/>
        </w:rPr>
        <w:t>(</w:t>
      </w:r>
      <w:r w:rsidR="007334B1" w:rsidRPr="00430412">
        <w:rPr>
          <w:rFonts w:ascii="Times New Roman" w:hAnsi="Times New Roman" w:cs="Times New Roman"/>
          <w:szCs w:val="20"/>
        </w:rPr>
        <w:t>47%</w:t>
      </w:r>
      <w:r w:rsidR="007334B1">
        <w:rPr>
          <w:rFonts w:ascii="Times New Roman" w:hAnsi="Times New Roman" w:cs="Times New Roman"/>
          <w:szCs w:val="20"/>
        </w:rPr>
        <w:t>) and alkaline treated EFB (</w:t>
      </w:r>
      <w:r w:rsidR="007334B1" w:rsidRPr="00430412">
        <w:rPr>
          <w:rFonts w:ascii="Times New Roman" w:hAnsi="Times New Roman" w:cs="Times New Roman"/>
          <w:szCs w:val="20"/>
        </w:rPr>
        <w:t>50%</w:t>
      </w:r>
      <w:r w:rsidR="007334B1">
        <w:rPr>
          <w:rFonts w:ascii="Times New Roman" w:hAnsi="Times New Roman" w:cs="Times New Roman"/>
          <w:szCs w:val="20"/>
        </w:rPr>
        <w:t xml:space="preserve">), </w:t>
      </w:r>
      <w:r w:rsidRPr="00430412">
        <w:rPr>
          <w:rFonts w:ascii="Times New Roman" w:hAnsi="Times New Roman" w:cs="Times New Roman"/>
          <w:szCs w:val="20"/>
        </w:rPr>
        <w:t xml:space="preserve">respectively. Crystallinity index had been used in various studies to interpret the changes in the structure of cellulose after pretreatment </w:t>
      </w:r>
      <w:r w:rsidR="00AD410B">
        <w:rPr>
          <w:rFonts w:ascii="Times New Roman" w:hAnsi="Times New Roman" w:cs="Times New Roman"/>
          <w:szCs w:val="20"/>
        </w:rPr>
        <w:t>[</w:t>
      </w:r>
      <w:r w:rsidR="00CA6C03">
        <w:rPr>
          <w:rFonts w:ascii="Times New Roman" w:hAnsi="Times New Roman" w:cs="Times New Roman"/>
          <w:szCs w:val="20"/>
        </w:rPr>
        <w:t>23</w:t>
      </w:r>
      <w:r w:rsidR="00AD410B">
        <w:rPr>
          <w:rFonts w:ascii="Times New Roman" w:hAnsi="Times New Roman" w:cs="Times New Roman"/>
          <w:szCs w:val="20"/>
        </w:rPr>
        <w:t>]</w:t>
      </w:r>
      <w:r w:rsidRPr="00430412">
        <w:rPr>
          <w:rFonts w:ascii="Times New Roman" w:hAnsi="Times New Roman" w:cs="Times New Roman"/>
          <w:szCs w:val="20"/>
        </w:rPr>
        <w:t xml:space="preserve">. Cellulose crystallinity index was the main factor affecting the hydrolysis since degradation of cellulose crystallinity </w:t>
      </w:r>
      <w:r w:rsidR="00AD410B" w:rsidRPr="00430412">
        <w:rPr>
          <w:rFonts w:ascii="Times New Roman" w:hAnsi="Times New Roman" w:cs="Times New Roman"/>
          <w:szCs w:val="20"/>
        </w:rPr>
        <w:t>will increase the</w:t>
      </w:r>
      <w:r w:rsidRPr="00430412">
        <w:rPr>
          <w:rFonts w:ascii="Times New Roman" w:hAnsi="Times New Roman" w:cs="Times New Roman"/>
          <w:szCs w:val="20"/>
        </w:rPr>
        <w:t xml:space="preserve"> rate of enzymatic hydrolysis </w:t>
      </w:r>
      <w:r w:rsidR="00AD410B">
        <w:rPr>
          <w:rFonts w:ascii="Times New Roman" w:hAnsi="Times New Roman" w:cs="Times New Roman"/>
          <w:szCs w:val="20"/>
        </w:rPr>
        <w:t>[</w:t>
      </w:r>
      <w:r w:rsidR="00CA6C03">
        <w:rPr>
          <w:rFonts w:ascii="Times New Roman" w:hAnsi="Times New Roman" w:cs="Times New Roman"/>
          <w:szCs w:val="20"/>
        </w:rPr>
        <w:t>24</w:t>
      </w:r>
      <w:r w:rsidR="00AD410B">
        <w:rPr>
          <w:rFonts w:ascii="Times New Roman" w:hAnsi="Times New Roman" w:cs="Times New Roman"/>
          <w:szCs w:val="20"/>
        </w:rPr>
        <w:t>]</w:t>
      </w:r>
      <w:r w:rsidRPr="00430412">
        <w:rPr>
          <w:rFonts w:ascii="Times New Roman" w:hAnsi="Times New Roman" w:cs="Times New Roman"/>
          <w:szCs w:val="20"/>
        </w:rPr>
        <w:t xml:space="preserve">. This concept was used because cellulose structure can be divided into two parts which amorphous part that was easy to hydrolyze and crystalline part that was more difficult to hydrolyze </w:t>
      </w:r>
      <w:r w:rsidR="00AD410B">
        <w:rPr>
          <w:rFonts w:ascii="Times New Roman" w:hAnsi="Times New Roman" w:cs="Times New Roman"/>
          <w:szCs w:val="20"/>
        </w:rPr>
        <w:t>[</w:t>
      </w:r>
      <w:r w:rsidR="00CA6C03">
        <w:rPr>
          <w:rFonts w:ascii="Times New Roman" w:hAnsi="Times New Roman" w:cs="Times New Roman"/>
          <w:szCs w:val="20"/>
        </w:rPr>
        <w:t>23</w:t>
      </w:r>
      <w:r w:rsidR="00AD410B">
        <w:rPr>
          <w:rFonts w:ascii="Times New Roman" w:hAnsi="Times New Roman" w:cs="Times New Roman"/>
          <w:szCs w:val="20"/>
        </w:rPr>
        <w:t>]</w:t>
      </w:r>
      <w:r w:rsidR="007334B1">
        <w:rPr>
          <w:rFonts w:ascii="Times New Roman" w:hAnsi="Times New Roman" w:cs="Times New Roman"/>
          <w:szCs w:val="20"/>
        </w:rPr>
        <w:t xml:space="preserve">. However, in this study, </w:t>
      </w:r>
      <w:r w:rsidRPr="00430412">
        <w:rPr>
          <w:rFonts w:ascii="Times New Roman" w:hAnsi="Times New Roman" w:cs="Times New Roman"/>
          <w:szCs w:val="20"/>
        </w:rPr>
        <w:t xml:space="preserve">it showed that the crystallinity index </w:t>
      </w:r>
      <w:r w:rsidR="00D10588" w:rsidRPr="00430412">
        <w:rPr>
          <w:rFonts w:ascii="Times New Roman" w:hAnsi="Times New Roman" w:cs="Times New Roman"/>
          <w:szCs w:val="20"/>
        </w:rPr>
        <w:t>was</w:t>
      </w:r>
      <w:r w:rsidRPr="00430412">
        <w:rPr>
          <w:rFonts w:ascii="Times New Roman" w:hAnsi="Times New Roman" w:cs="Times New Roman"/>
          <w:szCs w:val="20"/>
        </w:rPr>
        <w:t xml:space="preserve"> increased for each pretreatment similarly in previous studies conducted by </w:t>
      </w:r>
      <w:r w:rsidR="00D10588">
        <w:rPr>
          <w:rFonts w:ascii="Times New Roman" w:hAnsi="Times New Roman" w:cs="Times New Roman"/>
          <w:szCs w:val="20"/>
        </w:rPr>
        <w:t xml:space="preserve">Singh et al. </w:t>
      </w:r>
      <w:r w:rsidR="00AD410B">
        <w:rPr>
          <w:rFonts w:ascii="Times New Roman" w:hAnsi="Times New Roman" w:cs="Times New Roman"/>
          <w:szCs w:val="20"/>
        </w:rPr>
        <w:t>[</w:t>
      </w:r>
      <w:r w:rsidR="00CA6C03">
        <w:rPr>
          <w:rFonts w:ascii="Times New Roman" w:hAnsi="Times New Roman" w:cs="Times New Roman"/>
          <w:szCs w:val="20"/>
        </w:rPr>
        <w:t>21</w:t>
      </w:r>
      <w:r w:rsidR="00AD410B">
        <w:rPr>
          <w:rFonts w:ascii="Times New Roman" w:hAnsi="Times New Roman" w:cs="Times New Roman"/>
          <w:szCs w:val="20"/>
        </w:rPr>
        <w:t>]</w:t>
      </w:r>
      <w:r w:rsidRPr="00430412">
        <w:rPr>
          <w:rFonts w:ascii="Times New Roman" w:hAnsi="Times New Roman" w:cs="Times New Roman"/>
          <w:szCs w:val="20"/>
        </w:rPr>
        <w:t xml:space="preserve"> on rice straw using alkaline pretreatment which increased the</w:t>
      </w:r>
      <w:r w:rsidR="00AD410B">
        <w:rPr>
          <w:rFonts w:ascii="Times New Roman" w:hAnsi="Times New Roman" w:cs="Times New Roman"/>
          <w:szCs w:val="20"/>
        </w:rPr>
        <w:t xml:space="preserve"> crystallization index of 2.35%</w:t>
      </w:r>
      <w:r w:rsidR="00D10588">
        <w:rPr>
          <w:rFonts w:ascii="Times New Roman" w:hAnsi="Times New Roman" w:cs="Times New Roman"/>
          <w:szCs w:val="20"/>
        </w:rPr>
        <w:t xml:space="preserve">. Therefore, </w:t>
      </w:r>
      <w:r w:rsidRPr="00430412">
        <w:rPr>
          <w:rFonts w:ascii="Times New Roman" w:hAnsi="Times New Roman" w:cs="Times New Roman"/>
          <w:szCs w:val="20"/>
        </w:rPr>
        <w:t>it can be concluded that the crystallization is not the only factor affecting the enzymatic hydrolysis of biomass but other parameters such as hemicellulose and lignin also involve in enhancing the enzymatic hydrolysis.</w:t>
      </w:r>
    </w:p>
    <w:p w:rsidR="00D10588" w:rsidRPr="00430412" w:rsidRDefault="00D10588" w:rsidP="00880611">
      <w:pPr>
        <w:outlineLvl w:val="0"/>
        <w:rPr>
          <w:rFonts w:ascii="Times New Roman" w:hAnsi="Times New Roman" w:cs="Times New Roman"/>
          <w:szCs w:val="20"/>
        </w:rPr>
      </w:pPr>
    </w:p>
    <w:p w:rsidR="00880611" w:rsidRPr="00430412" w:rsidRDefault="00880611" w:rsidP="00880611">
      <w:pPr>
        <w:jc w:val="center"/>
        <w:outlineLvl w:val="0"/>
        <w:rPr>
          <w:rFonts w:ascii="Times New Roman" w:hAnsi="Times New Roman" w:cs="Times New Roman"/>
          <w:szCs w:val="20"/>
        </w:rPr>
      </w:pPr>
      <w:r>
        <w:rPr>
          <w:rFonts w:ascii="Times New Roman" w:hAnsi="Times New Roman" w:cs="Times New Roman"/>
          <w:szCs w:val="20"/>
        </w:rPr>
        <w:t>Table 1</w:t>
      </w:r>
      <w:r w:rsidR="00D10588">
        <w:rPr>
          <w:rFonts w:ascii="Times New Roman" w:hAnsi="Times New Roman" w:cs="Times New Roman"/>
          <w:szCs w:val="20"/>
        </w:rPr>
        <w:t xml:space="preserve">. </w:t>
      </w:r>
      <w:r w:rsidRPr="00430412">
        <w:rPr>
          <w:rFonts w:ascii="Times New Roman" w:hAnsi="Times New Roman" w:cs="Times New Roman"/>
          <w:szCs w:val="20"/>
        </w:rPr>
        <w:t>Chemical compositions of untreated, supercritical carbon dioxide</w:t>
      </w:r>
      <w:r w:rsidR="00D10588">
        <w:rPr>
          <w:rFonts w:ascii="Times New Roman" w:hAnsi="Times New Roman" w:cs="Times New Roman"/>
          <w:szCs w:val="20"/>
        </w:rPr>
        <w:t>, acid and alkaline treated EFB</w:t>
      </w:r>
    </w:p>
    <w:p w:rsidR="00430412" w:rsidRDefault="00430412" w:rsidP="00430412">
      <w:pPr>
        <w:outlineLvl w:val="0"/>
        <w:rPr>
          <w:rFonts w:ascii="Times New Roman" w:hAnsi="Times New Roman" w:cs="Times New Roman"/>
          <w:szCs w:val="20"/>
        </w:rPr>
      </w:pPr>
    </w:p>
    <w:tbl>
      <w:tblPr>
        <w:tblW w:w="4459" w:type="dxa"/>
        <w:jc w:val="center"/>
        <w:tblLayout w:type="fixed"/>
        <w:tblLook w:val="04A0" w:firstRow="1" w:lastRow="0" w:firstColumn="1" w:lastColumn="0" w:noHBand="0" w:noVBand="1"/>
      </w:tblPr>
      <w:tblGrid>
        <w:gridCol w:w="2875"/>
        <w:gridCol w:w="1584"/>
      </w:tblGrid>
      <w:tr w:rsidR="00430412" w:rsidRPr="00430412" w:rsidTr="00532A7F">
        <w:trPr>
          <w:trHeight w:val="291"/>
          <w:jc w:val="center"/>
        </w:trPr>
        <w:tc>
          <w:tcPr>
            <w:tcW w:w="2875" w:type="dxa"/>
            <w:tcBorders>
              <w:top w:val="single" w:sz="4" w:space="0" w:color="auto"/>
              <w:bottom w:val="single" w:sz="4" w:space="0" w:color="auto"/>
            </w:tcBorders>
            <w:shd w:val="clear" w:color="auto" w:fill="auto"/>
            <w:vAlign w:val="center"/>
          </w:tcPr>
          <w:p w:rsidR="00430412" w:rsidRPr="00D10588" w:rsidRDefault="00430412" w:rsidP="009F37FC">
            <w:pPr>
              <w:ind w:right="-28"/>
              <w:rPr>
                <w:rFonts w:ascii="Times New Roman" w:hAnsi="Times New Roman" w:cs="Times New Roman"/>
                <w:b/>
                <w:lang w:val="ms-MY"/>
              </w:rPr>
            </w:pPr>
            <w:r w:rsidRPr="00D10588">
              <w:rPr>
                <w:rFonts w:ascii="Times New Roman" w:hAnsi="Times New Roman" w:cs="Times New Roman"/>
                <w:b/>
                <w:lang w:val="ms-MY"/>
              </w:rPr>
              <w:t>Samples</w:t>
            </w:r>
          </w:p>
        </w:tc>
        <w:tc>
          <w:tcPr>
            <w:tcW w:w="1584" w:type="dxa"/>
            <w:tcBorders>
              <w:top w:val="single" w:sz="4" w:space="0" w:color="auto"/>
              <w:bottom w:val="single" w:sz="4" w:space="0" w:color="auto"/>
            </w:tcBorders>
            <w:shd w:val="clear" w:color="auto" w:fill="auto"/>
            <w:vAlign w:val="center"/>
          </w:tcPr>
          <w:p w:rsidR="00430412" w:rsidRPr="00D10588" w:rsidRDefault="00430412" w:rsidP="009F37FC">
            <w:pPr>
              <w:ind w:right="-28"/>
              <w:jc w:val="center"/>
              <w:rPr>
                <w:rFonts w:ascii="Times New Roman" w:hAnsi="Times New Roman" w:cs="Times New Roman"/>
                <w:b/>
                <w:lang w:val="ms-MY"/>
              </w:rPr>
            </w:pPr>
            <w:r w:rsidRPr="00D10588">
              <w:rPr>
                <w:rFonts w:ascii="Times New Roman" w:hAnsi="Times New Roman" w:cs="Times New Roman"/>
                <w:b/>
                <w:lang w:val="ms-MY"/>
              </w:rPr>
              <w:t>Crystallinity Index (%)</w:t>
            </w:r>
          </w:p>
        </w:tc>
      </w:tr>
      <w:tr w:rsidR="00430412" w:rsidRPr="00430412" w:rsidTr="00D10588">
        <w:trPr>
          <w:trHeight w:val="54"/>
          <w:jc w:val="center"/>
        </w:trPr>
        <w:tc>
          <w:tcPr>
            <w:tcW w:w="2875" w:type="dxa"/>
            <w:tcBorders>
              <w:top w:val="single" w:sz="4" w:space="0" w:color="auto"/>
            </w:tcBorders>
            <w:shd w:val="clear" w:color="auto" w:fill="auto"/>
          </w:tcPr>
          <w:p w:rsidR="00430412" w:rsidRPr="00430412" w:rsidRDefault="00430412" w:rsidP="00532A7F">
            <w:pPr>
              <w:ind w:right="-28"/>
              <w:rPr>
                <w:rFonts w:ascii="Times New Roman" w:hAnsi="Times New Roman" w:cs="Times New Roman"/>
                <w:lang w:val="ms-MY"/>
              </w:rPr>
            </w:pPr>
            <w:proofErr w:type="spellStart"/>
            <w:r w:rsidRPr="00430412">
              <w:rPr>
                <w:rFonts w:ascii="Times New Roman" w:hAnsi="Times New Roman" w:cs="Times New Roman"/>
                <w:lang w:val="ms-MY"/>
              </w:rPr>
              <w:t>Untreated</w:t>
            </w:r>
            <w:proofErr w:type="spellEnd"/>
            <w:r w:rsidRPr="00430412">
              <w:rPr>
                <w:rFonts w:ascii="Times New Roman" w:hAnsi="Times New Roman" w:cs="Times New Roman"/>
                <w:lang w:val="ms-MY"/>
              </w:rPr>
              <w:t xml:space="preserve"> EFB</w:t>
            </w:r>
          </w:p>
        </w:tc>
        <w:tc>
          <w:tcPr>
            <w:tcW w:w="1584" w:type="dxa"/>
            <w:tcBorders>
              <w:top w:val="single" w:sz="4" w:space="0" w:color="auto"/>
            </w:tcBorders>
            <w:shd w:val="clear" w:color="auto" w:fill="auto"/>
          </w:tcPr>
          <w:p w:rsidR="00430412" w:rsidRPr="00430412" w:rsidRDefault="00430412" w:rsidP="00532A7F">
            <w:pPr>
              <w:ind w:right="-28"/>
              <w:jc w:val="center"/>
              <w:rPr>
                <w:rFonts w:ascii="Times New Roman" w:hAnsi="Times New Roman" w:cs="Times New Roman"/>
                <w:lang w:val="ms-MY"/>
              </w:rPr>
            </w:pPr>
            <w:r w:rsidRPr="00430412">
              <w:rPr>
                <w:rFonts w:ascii="Times New Roman" w:hAnsi="Times New Roman" w:cs="Times New Roman"/>
                <w:lang w:val="ms-MY"/>
              </w:rPr>
              <w:t>44</w:t>
            </w:r>
          </w:p>
        </w:tc>
      </w:tr>
      <w:tr w:rsidR="00430412" w:rsidRPr="00430412" w:rsidTr="00D10588">
        <w:trPr>
          <w:trHeight w:val="64"/>
          <w:jc w:val="center"/>
        </w:trPr>
        <w:tc>
          <w:tcPr>
            <w:tcW w:w="2875" w:type="dxa"/>
            <w:shd w:val="clear" w:color="auto" w:fill="auto"/>
          </w:tcPr>
          <w:p w:rsidR="00430412" w:rsidRPr="00430412" w:rsidRDefault="00430412" w:rsidP="009F37FC">
            <w:pPr>
              <w:ind w:right="-28"/>
              <w:rPr>
                <w:rFonts w:ascii="Times New Roman" w:hAnsi="Times New Roman" w:cs="Times New Roman"/>
                <w:lang w:val="ms-MY"/>
              </w:rPr>
            </w:pPr>
            <w:r w:rsidRPr="00430412">
              <w:rPr>
                <w:rFonts w:ascii="Times New Roman" w:hAnsi="Times New Roman" w:cs="Times New Roman"/>
                <w:lang w:val="ms-MY"/>
              </w:rPr>
              <w:t>SC-CO</w:t>
            </w:r>
            <w:r w:rsidRPr="00430412">
              <w:rPr>
                <w:rFonts w:ascii="Times New Roman" w:hAnsi="Times New Roman" w:cs="Times New Roman"/>
                <w:vertAlign w:val="subscript"/>
                <w:lang w:val="ms-MY"/>
              </w:rPr>
              <w:t xml:space="preserve">2 </w:t>
            </w:r>
            <w:proofErr w:type="spellStart"/>
            <w:r w:rsidRPr="00430412">
              <w:rPr>
                <w:rFonts w:ascii="Times New Roman" w:hAnsi="Times New Roman" w:cs="Times New Roman"/>
                <w:lang w:val="ms-MY"/>
              </w:rPr>
              <w:t>treated</w:t>
            </w:r>
            <w:proofErr w:type="spellEnd"/>
            <w:r w:rsidRPr="00430412">
              <w:rPr>
                <w:rFonts w:ascii="Times New Roman" w:hAnsi="Times New Roman" w:cs="Times New Roman"/>
                <w:lang w:val="ms-MY"/>
              </w:rPr>
              <w:t xml:space="preserve"> EFB</w:t>
            </w:r>
          </w:p>
        </w:tc>
        <w:tc>
          <w:tcPr>
            <w:tcW w:w="1584" w:type="dxa"/>
            <w:shd w:val="clear" w:color="auto" w:fill="auto"/>
          </w:tcPr>
          <w:p w:rsidR="00430412" w:rsidRPr="00430412" w:rsidRDefault="00430412" w:rsidP="009F37FC">
            <w:pPr>
              <w:ind w:right="-28"/>
              <w:jc w:val="center"/>
              <w:rPr>
                <w:rFonts w:ascii="Times New Roman" w:hAnsi="Times New Roman" w:cs="Times New Roman"/>
                <w:lang w:val="ms-MY"/>
              </w:rPr>
            </w:pPr>
            <w:r w:rsidRPr="00430412">
              <w:rPr>
                <w:rFonts w:ascii="Times New Roman" w:hAnsi="Times New Roman" w:cs="Times New Roman"/>
                <w:lang w:val="ms-MY"/>
              </w:rPr>
              <w:t>45.3</w:t>
            </w:r>
          </w:p>
        </w:tc>
      </w:tr>
      <w:tr w:rsidR="00430412" w:rsidRPr="00430412" w:rsidTr="00D10588">
        <w:trPr>
          <w:trHeight w:val="64"/>
          <w:jc w:val="center"/>
        </w:trPr>
        <w:tc>
          <w:tcPr>
            <w:tcW w:w="2875" w:type="dxa"/>
            <w:shd w:val="clear" w:color="auto" w:fill="auto"/>
          </w:tcPr>
          <w:p w:rsidR="00430412" w:rsidRPr="00430412" w:rsidRDefault="00430412" w:rsidP="009F37FC">
            <w:pPr>
              <w:ind w:right="-28"/>
              <w:rPr>
                <w:rFonts w:ascii="Times New Roman" w:hAnsi="Times New Roman" w:cs="Times New Roman"/>
                <w:lang w:val="ms-MY"/>
              </w:rPr>
            </w:pPr>
            <w:proofErr w:type="spellStart"/>
            <w:r w:rsidRPr="00430412">
              <w:rPr>
                <w:rFonts w:ascii="Times New Roman" w:hAnsi="Times New Roman" w:cs="Times New Roman"/>
                <w:lang w:val="ms-MY"/>
              </w:rPr>
              <w:t>Acid</w:t>
            </w:r>
            <w:proofErr w:type="spellEnd"/>
            <w:r w:rsidRPr="00430412">
              <w:rPr>
                <w:rFonts w:ascii="Times New Roman" w:hAnsi="Times New Roman" w:cs="Times New Roman"/>
                <w:lang w:val="ms-MY"/>
              </w:rPr>
              <w:t xml:space="preserve"> </w:t>
            </w:r>
            <w:proofErr w:type="spellStart"/>
            <w:r w:rsidRPr="00430412">
              <w:rPr>
                <w:rFonts w:ascii="Times New Roman" w:hAnsi="Times New Roman" w:cs="Times New Roman"/>
                <w:lang w:val="ms-MY"/>
              </w:rPr>
              <w:t>treated</w:t>
            </w:r>
            <w:proofErr w:type="spellEnd"/>
            <w:r w:rsidRPr="00430412">
              <w:rPr>
                <w:rFonts w:ascii="Times New Roman" w:hAnsi="Times New Roman" w:cs="Times New Roman"/>
                <w:lang w:val="ms-MY"/>
              </w:rPr>
              <w:t xml:space="preserve"> EFB</w:t>
            </w:r>
          </w:p>
        </w:tc>
        <w:tc>
          <w:tcPr>
            <w:tcW w:w="1584" w:type="dxa"/>
            <w:shd w:val="clear" w:color="auto" w:fill="auto"/>
          </w:tcPr>
          <w:p w:rsidR="00430412" w:rsidRPr="00430412" w:rsidRDefault="00430412" w:rsidP="009F37FC">
            <w:pPr>
              <w:ind w:right="-28"/>
              <w:jc w:val="center"/>
              <w:rPr>
                <w:rFonts w:ascii="Times New Roman" w:hAnsi="Times New Roman" w:cs="Times New Roman"/>
                <w:lang w:val="ms-MY"/>
              </w:rPr>
            </w:pPr>
            <w:r w:rsidRPr="00430412">
              <w:rPr>
                <w:rFonts w:ascii="Times New Roman" w:hAnsi="Times New Roman" w:cs="Times New Roman"/>
                <w:lang w:val="ms-MY"/>
              </w:rPr>
              <w:t>47</w:t>
            </w:r>
          </w:p>
        </w:tc>
      </w:tr>
      <w:tr w:rsidR="00430412" w:rsidRPr="00430412" w:rsidTr="00532A7F">
        <w:trPr>
          <w:trHeight w:val="291"/>
          <w:jc w:val="center"/>
        </w:trPr>
        <w:tc>
          <w:tcPr>
            <w:tcW w:w="2875" w:type="dxa"/>
            <w:tcBorders>
              <w:bottom w:val="single" w:sz="4" w:space="0" w:color="auto"/>
            </w:tcBorders>
            <w:shd w:val="clear" w:color="auto" w:fill="auto"/>
          </w:tcPr>
          <w:p w:rsidR="00430412" w:rsidRPr="00430412" w:rsidRDefault="00430412" w:rsidP="009F37FC">
            <w:pPr>
              <w:ind w:right="-28"/>
              <w:rPr>
                <w:rFonts w:ascii="Times New Roman" w:hAnsi="Times New Roman" w:cs="Times New Roman"/>
                <w:lang w:val="ms-MY"/>
              </w:rPr>
            </w:pPr>
            <w:proofErr w:type="spellStart"/>
            <w:r w:rsidRPr="00430412">
              <w:rPr>
                <w:rFonts w:ascii="Times New Roman" w:hAnsi="Times New Roman" w:cs="Times New Roman"/>
                <w:lang w:val="ms-MY"/>
              </w:rPr>
              <w:t>Alkaline</w:t>
            </w:r>
            <w:proofErr w:type="spellEnd"/>
            <w:r w:rsidRPr="00430412">
              <w:rPr>
                <w:rFonts w:ascii="Times New Roman" w:hAnsi="Times New Roman" w:cs="Times New Roman"/>
                <w:lang w:val="ms-MY"/>
              </w:rPr>
              <w:t xml:space="preserve"> </w:t>
            </w:r>
            <w:proofErr w:type="spellStart"/>
            <w:r w:rsidRPr="00430412">
              <w:rPr>
                <w:rFonts w:ascii="Times New Roman" w:hAnsi="Times New Roman" w:cs="Times New Roman"/>
                <w:lang w:val="ms-MY"/>
              </w:rPr>
              <w:t>treated</w:t>
            </w:r>
            <w:proofErr w:type="spellEnd"/>
            <w:r w:rsidRPr="00430412">
              <w:rPr>
                <w:rFonts w:ascii="Times New Roman" w:hAnsi="Times New Roman" w:cs="Times New Roman"/>
                <w:lang w:val="ms-MY"/>
              </w:rPr>
              <w:t xml:space="preserve"> EFB</w:t>
            </w:r>
          </w:p>
        </w:tc>
        <w:tc>
          <w:tcPr>
            <w:tcW w:w="1584" w:type="dxa"/>
            <w:tcBorders>
              <w:bottom w:val="single" w:sz="4" w:space="0" w:color="auto"/>
            </w:tcBorders>
            <w:shd w:val="clear" w:color="auto" w:fill="auto"/>
          </w:tcPr>
          <w:p w:rsidR="00430412" w:rsidRPr="00430412" w:rsidRDefault="00430412" w:rsidP="009F37FC">
            <w:pPr>
              <w:ind w:right="-28"/>
              <w:jc w:val="center"/>
              <w:rPr>
                <w:rFonts w:ascii="Times New Roman" w:hAnsi="Times New Roman" w:cs="Times New Roman"/>
                <w:lang w:val="ms-MY"/>
              </w:rPr>
            </w:pPr>
            <w:r w:rsidRPr="00430412">
              <w:rPr>
                <w:rFonts w:ascii="Times New Roman" w:hAnsi="Times New Roman" w:cs="Times New Roman"/>
                <w:lang w:val="ms-MY"/>
              </w:rPr>
              <w:t>50</w:t>
            </w:r>
          </w:p>
        </w:tc>
      </w:tr>
    </w:tbl>
    <w:p w:rsidR="00430412" w:rsidRPr="00430412" w:rsidRDefault="00430412" w:rsidP="00430412">
      <w:pPr>
        <w:outlineLvl w:val="0"/>
        <w:rPr>
          <w:rFonts w:ascii="Times New Roman" w:hAnsi="Times New Roman" w:cs="Times New Roman"/>
          <w:szCs w:val="20"/>
        </w:rPr>
      </w:pPr>
    </w:p>
    <w:p w:rsidR="00CA6C03" w:rsidRDefault="00CA6C03" w:rsidP="00430412">
      <w:pPr>
        <w:outlineLvl w:val="0"/>
        <w:rPr>
          <w:rFonts w:ascii="Times New Roman" w:hAnsi="Times New Roman" w:cs="Times New Roman"/>
          <w:i/>
          <w:szCs w:val="20"/>
        </w:rPr>
      </w:pPr>
    </w:p>
    <w:p w:rsidR="00430412" w:rsidRPr="00D10588" w:rsidRDefault="00D10588" w:rsidP="00430412">
      <w:pPr>
        <w:outlineLvl w:val="0"/>
        <w:rPr>
          <w:rFonts w:ascii="Times New Roman" w:hAnsi="Times New Roman" w:cs="Times New Roman"/>
          <w:b/>
          <w:szCs w:val="20"/>
        </w:rPr>
      </w:pPr>
      <w:r w:rsidRPr="00D10588">
        <w:rPr>
          <w:rFonts w:ascii="Times New Roman" w:hAnsi="Times New Roman" w:cs="Times New Roman"/>
          <w:b/>
          <w:szCs w:val="20"/>
        </w:rPr>
        <w:t>Scanning electron microscopy</w:t>
      </w:r>
    </w:p>
    <w:p w:rsidR="00430412" w:rsidRPr="00430412" w:rsidRDefault="00430412" w:rsidP="00430412">
      <w:pPr>
        <w:outlineLvl w:val="0"/>
        <w:rPr>
          <w:rFonts w:ascii="Times New Roman" w:hAnsi="Times New Roman" w:cs="Times New Roman"/>
          <w:szCs w:val="20"/>
        </w:rPr>
      </w:pPr>
      <w:r w:rsidRPr="00430412">
        <w:rPr>
          <w:rFonts w:ascii="Times New Roman" w:hAnsi="Times New Roman" w:cs="Times New Roman"/>
          <w:szCs w:val="20"/>
        </w:rPr>
        <w:t>Scanning electron microscopy (SEM) analysis was used to observe the structure changes in EFB before and after pretreatment. Figure 3 shows SEM images of EFB samples for (a) untreated EFB (b) SC-CO</w:t>
      </w:r>
      <w:r w:rsidRPr="004214BE">
        <w:rPr>
          <w:rFonts w:ascii="Times New Roman" w:hAnsi="Times New Roman" w:cs="Times New Roman"/>
          <w:szCs w:val="20"/>
          <w:vertAlign w:val="subscript"/>
        </w:rPr>
        <w:t>2</w:t>
      </w:r>
      <w:r w:rsidRPr="00430412">
        <w:rPr>
          <w:rFonts w:ascii="Times New Roman" w:hAnsi="Times New Roman" w:cs="Times New Roman"/>
          <w:szCs w:val="20"/>
        </w:rPr>
        <w:t xml:space="preserve"> treated EFB </w:t>
      </w:r>
      <w:r w:rsidRPr="00430412">
        <w:rPr>
          <w:rFonts w:ascii="Times New Roman" w:hAnsi="Times New Roman" w:cs="Times New Roman"/>
          <w:szCs w:val="20"/>
        </w:rPr>
        <w:lastRenderedPageBreak/>
        <w:t>(c) acid treated EFB and (d) alkaline treated EFB. From the SEM images, it showed that untreated EFB had a rough surface with the silica bodies on the surface strand. The structure looked very rigid and solid because the surface of the fiber was covered by a layer of matrix material like lignin or waxes. On the other hand, after pretreatment the SEM showed the structural damage EFB. After SC-CO</w:t>
      </w:r>
      <w:r w:rsidRPr="004214BE">
        <w:rPr>
          <w:rFonts w:ascii="Times New Roman" w:hAnsi="Times New Roman" w:cs="Times New Roman"/>
          <w:szCs w:val="20"/>
          <w:vertAlign w:val="subscript"/>
        </w:rPr>
        <w:t>2</w:t>
      </w:r>
      <w:r w:rsidRPr="00430412">
        <w:rPr>
          <w:rFonts w:ascii="Times New Roman" w:hAnsi="Times New Roman" w:cs="Times New Roman"/>
          <w:szCs w:val="20"/>
        </w:rPr>
        <w:t xml:space="preserve"> pretreatment process, the structure of EFB became porous and visible cracks formed were seen due to quick release of CO</w:t>
      </w:r>
      <w:r w:rsidRPr="004214BE">
        <w:rPr>
          <w:rFonts w:ascii="Times New Roman" w:hAnsi="Times New Roman" w:cs="Times New Roman"/>
          <w:szCs w:val="20"/>
          <w:vertAlign w:val="subscript"/>
        </w:rPr>
        <w:t>2</w:t>
      </w:r>
      <w:r w:rsidRPr="00430412">
        <w:rPr>
          <w:rFonts w:ascii="Times New Roman" w:hAnsi="Times New Roman" w:cs="Times New Roman"/>
          <w:szCs w:val="20"/>
        </w:rPr>
        <w:t xml:space="preserve"> </w:t>
      </w:r>
      <w:r w:rsidR="008E6678">
        <w:rPr>
          <w:rFonts w:ascii="Times New Roman" w:hAnsi="Times New Roman" w:cs="Times New Roman"/>
          <w:szCs w:val="20"/>
        </w:rPr>
        <w:t>[25</w:t>
      </w:r>
      <w:r w:rsidR="00AD410B">
        <w:rPr>
          <w:rFonts w:ascii="Times New Roman" w:hAnsi="Times New Roman" w:cs="Times New Roman"/>
          <w:szCs w:val="20"/>
        </w:rPr>
        <w:t>]</w:t>
      </w:r>
      <w:r w:rsidRPr="00430412">
        <w:rPr>
          <w:rFonts w:ascii="Times New Roman" w:hAnsi="Times New Roman" w:cs="Times New Roman"/>
          <w:szCs w:val="20"/>
        </w:rPr>
        <w:t xml:space="preserve">. A significant effect can be observed after alkaline and acid pretreatment where these pretreatments caused greater disruptions on the fiber structure by destroying the cell wall, hydrolyzing lignin or hemicellulose of lignocellulose and creating number of large pores </w:t>
      </w:r>
      <w:r w:rsidR="00AD410B">
        <w:rPr>
          <w:rFonts w:ascii="Times New Roman" w:hAnsi="Times New Roman" w:cs="Times New Roman"/>
          <w:szCs w:val="20"/>
        </w:rPr>
        <w:t>[14]</w:t>
      </w:r>
      <w:r w:rsidRPr="00430412">
        <w:rPr>
          <w:rFonts w:ascii="Times New Roman" w:hAnsi="Times New Roman" w:cs="Times New Roman"/>
          <w:szCs w:val="20"/>
        </w:rPr>
        <w:t>. Thus after pretreatment more cellulose was exposed to the enzymes, resulting in increment of glucose yield.</w:t>
      </w:r>
    </w:p>
    <w:p w:rsidR="00430412" w:rsidRPr="00430412" w:rsidRDefault="00430412" w:rsidP="00430412">
      <w:pPr>
        <w:outlineLvl w:val="0"/>
        <w:rPr>
          <w:rFonts w:ascii="Times New Roman" w:hAnsi="Times New Roman" w:cs="Times New Roman"/>
          <w:szCs w:val="20"/>
        </w:rPr>
      </w:pPr>
    </w:p>
    <w:p w:rsidR="00430412" w:rsidRDefault="00430412" w:rsidP="00430412">
      <w:pPr>
        <w:outlineLvl w:val="0"/>
        <w:rPr>
          <w:rFonts w:ascii="Times New Roman" w:hAnsi="Times New Roman" w:cs="Times New Roman"/>
          <w:szCs w:val="20"/>
        </w:rPr>
      </w:pPr>
      <w:r w:rsidRPr="00430412">
        <w:rPr>
          <w:rFonts w:ascii="Times New Roman" w:hAnsi="Times New Roman" w:cs="Times New Roman"/>
          <w:szCs w:val="20"/>
        </w:rPr>
        <w:t xml:space="preserve"> </w:t>
      </w:r>
    </w:p>
    <w:p w:rsidR="00880611" w:rsidRDefault="004E2227" w:rsidP="00880611">
      <w:pPr>
        <w:jc w:val="center"/>
        <w:outlineLvl w:val="0"/>
        <w:rPr>
          <w:rFonts w:ascii="Times New Roman" w:hAnsi="Times New Roman" w:cs="Times New Roman"/>
          <w:szCs w:val="20"/>
        </w:rPr>
      </w:pPr>
      <w:r>
        <w:rPr>
          <w:rFonts w:ascii="Times New Roman" w:hAnsi="Times New Roman" w:cs="Times New Roman"/>
          <w:b/>
          <w:noProof/>
          <w:szCs w:val="20"/>
        </w:rPr>
        <mc:AlternateContent>
          <mc:Choice Requires="wps">
            <w:drawing>
              <wp:anchor distT="4294967294" distB="4294967294" distL="114300" distR="114300" simplePos="0" relativeHeight="251666432" behindDoc="0" locked="0" layoutInCell="1" allowOverlap="1" wp14:anchorId="1F4D129E" wp14:editId="6ACFEEFE">
                <wp:simplePos x="0" y="0"/>
                <wp:positionH relativeFrom="column">
                  <wp:posOffset>1282065</wp:posOffset>
                </wp:positionH>
                <wp:positionV relativeFrom="paragraph">
                  <wp:posOffset>351155</wp:posOffset>
                </wp:positionV>
                <wp:extent cx="419100" cy="0"/>
                <wp:effectExtent l="0" t="133350" r="0" b="1714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19100" cy="0"/>
                        </a:xfrm>
                        <a:prstGeom prst="straightConnector1">
                          <a:avLst/>
                        </a:prstGeom>
                        <a:noFill/>
                        <a:ln w="38100" cap="flat" cmpd="sng" algn="ctr">
                          <a:solidFill>
                            <a:srgbClr val="FF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2ABD50E2" id="_x0000_t32" coordsize="21600,21600" o:spt="32" o:oned="t" path="m,l21600,21600e" filled="f">
                <v:path arrowok="t" fillok="f" o:connecttype="none"/>
                <o:lock v:ext="edit" shapetype="t"/>
              </v:shapetype>
              <v:shape id="Straight Arrow Connector 14" o:spid="_x0000_s1026" type="#_x0000_t32" style="position:absolute;margin-left:100.95pt;margin-top:27.65pt;width:33pt;height:0;flip:x;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" strokecolor="red" strokeweight="3pt">
                <v:stroke endarrow="open"/>
                <v:shadow on="t" color="black" opacity="22937f" origin=",.5" offset="0,.63889mm"/>
                <o:lock v:ext="edit" shapetype="f"/>
              </v:shape>
            </w:pict>
          </mc:Fallback>
        </mc:AlternateContent>
      </w:r>
      <w:r>
        <w:rPr>
          <w:rFonts w:ascii="Times New Roman" w:hAnsi="Times New Roman" w:cs="Times New Roman"/>
          <w:noProof/>
          <w:szCs w:val="20"/>
        </w:rPr>
        <mc:AlternateContent>
          <mc:Choice Requires="wps">
            <w:drawing>
              <wp:anchor distT="0" distB="0" distL="114300" distR="114300" simplePos="0" relativeHeight="251665408" behindDoc="0" locked="0" layoutInCell="1" allowOverlap="1" wp14:anchorId="2368AD61" wp14:editId="01D02A8C">
                <wp:simplePos x="0" y="0"/>
                <wp:positionH relativeFrom="column">
                  <wp:posOffset>824865</wp:posOffset>
                </wp:positionH>
                <wp:positionV relativeFrom="paragraph">
                  <wp:posOffset>139700</wp:posOffset>
                </wp:positionV>
                <wp:extent cx="457200" cy="346710"/>
                <wp:effectExtent l="0" t="0" r="19050" b="1524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46710"/>
                        </a:xfrm>
                        <a:custGeom>
                          <a:avLst/>
                          <a:gdLst>
                            <a:gd name="connsiteX0" fmla="*/ 438150 w 714411"/>
                            <a:gd name="connsiteY0" fmla="*/ 19668 h 556528"/>
                            <a:gd name="connsiteX1" fmla="*/ 390525 w 714411"/>
                            <a:gd name="connsiteY1" fmla="*/ 618 h 556528"/>
                            <a:gd name="connsiteX2" fmla="*/ 200025 w 714411"/>
                            <a:gd name="connsiteY2" fmla="*/ 19668 h 556528"/>
                            <a:gd name="connsiteX3" fmla="*/ 171450 w 714411"/>
                            <a:gd name="connsiteY3" fmla="*/ 29193 h 556528"/>
                            <a:gd name="connsiteX4" fmla="*/ 123825 w 714411"/>
                            <a:gd name="connsiteY4" fmla="*/ 38718 h 556528"/>
                            <a:gd name="connsiteX5" fmla="*/ 95250 w 714411"/>
                            <a:gd name="connsiteY5" fmla="*/ 57768 h 556528"/>
                            <a:gd name="connsiteX6" fmla="*/ 57150 w 714411"/>
                            <a:gd name="connsiteY6" fmla="*/ 114918 h 556528"/>
                            <a:gd name="connsiteX7" fmla="*/ 38100 w 714411"/>
                            <a:gd name="connsiteY7" fmla="*/ 143493 h 556528"/>
                            <a:gd name="connsiteX8" fmla="*/ 19050 w 714411"/>
                            <a:gd name="connsiteY8" fmla="*/ 200643 h 556528"/>
                            <a:gd name="connsiteX9" fmla="*/ 9525 w 714411"/>
                            <a:gd name="connsiteY9" fmla="*/ 229218 h 556528"/>
                            <a:gd name="connsiteX10" fmla="*/ 0 w 714411"/>
                            <a:gd name="connsiteY10" fmla="*/ 257793 h 556528"/>
                            <a:gd name="connsiteX11" fmla="*/ 9525 w 714411"/>
                            <a:gd name="connsiteY11" fmla="*/ 448293 h 556528"/>
                            <a:gd name="connsiteX12" fmla="*/ 47625 w 714411"/>
                            <a:gd name="connsiteY12" fmla="*/ 486393 h 556528"/>
                            <a:gd name="connsiteX13" fmla="*/ 66675 w 714411"/>
                            <a:gd name="connsiteY13" fmla="*/ 514968 h 556528"/>
                            <a:gd name="connsiteX14" fmla="*/ 123825 w 714411"/>
                            <a:gd name="connsiteY14" fmla="*/ 534018 h 556528"/>
                            <a:gd name="connsiteX15" fmla="*/ 161925 w 714411"/>
                            <a:gd name="connsiteY15" fmla="*/ 553068 h 556528"/>
                            <a:gd name="connsiteX16" fmla="*/ 571500 w 714411"/>
                            <a:gd name="connsiteY16" fmla="*/ 534018 h 556528"/>
                            <a:gd name="connsiteX17" fmla="*/ 600075 w 714411"/>
                            <a:gd name="connsiteY17" fmla="*/ 524493 h 556528"/>
                            <a:gd name="connsiteX18" fmla="*/ 619125 w 714411"/>
                            <a:gd name="connsiteY18" fmla="*/ 495918 h 556528"/>
                            <a:gd name="connsiteX19" fmla="*/ 666750 w 714411"/>
                            <a:gd name="connsiteY19" fmla="*/ 438768 h 556528"/>
                            <a:gd name="connsiteX20" fmla="*/ 685800 w 714411"/>
                            <a:gd name="connsiteY20" fmla="*/ 362568 h 556528"/>
                            <a:gd name="connsiteX21" fmla="*/ 704850 w 714411"/>
                            <a:gd name="connsiteY21" fmla="*/ 333993 h 556528"/>
                            <a:gd name="connsiteX22" fmla="*/ 714375 w 714411"/>
                            <a:gd name="connsiteY22" fmla="*/ 286368 h 556528"/>
                            <a:gd name="connsiteX23" fmla="*/ 695325 w 714411"/>
                            <a:gd name="connsiteY23" fmla="*/ 76818 h 556528"/>
                            <a:gd name="connsiteX24" fmla="*/ 666750 w 714411"/>
                            <a:gd name="connsiteY24" fmla="*/ 57768 h 556528"/>
                            <a:gd name="connsiteX25" fmla="*/ 628650 w 714411"/>
                            <a:gd name="connsiteY25" fmla="*/ 38718 h 556528"/>
                            <a:gd name="connsiteX26" fmla="*/ 542925 w 714411"/>
                            <a:gd name="connsiteY26" fmla="*/ 19668 h 556528"/>
                            <a:gd name="connsiteX27" fmla="*/ 438150 w 714411"/>
                            <a:gd name="connsiteY27" fmla="*/ 19668 h 5565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714411" h="556528">
                              <a:moveTo>
                                <a:pt x="438150" y="19668"/>
                              </a:moveTo>
                              <a:cubicBezTo>
                                <a:pt x="412750" y="16493"/>
                                <a:pt x="407599" y="1517"/>
                                <a:pt x="390525" y="618"/>
                              </a:cubicBezTo>
                              <a:cubicBezTo>
                                <a:pt x="324247" y="-2870"/>
                                <a:pt x="263716" y="9053"/>
                                <a:pt x="200025" y="19668"/>
                              </a:cubicBezTo>
                              <a:cubicBezTo>
                                <a:pt x="190500" y="22843"/>
                                <a:pt x="181190" y="26758"/>
                                <a:pt x="171450" y="29193"/>
                              </a:cubicBezTo>
                              <a:cubicBezTo>
                                <a:pt x="155744" y="33120"/>
                                <a:pt x="138984" y="33034"/>
                                <a:pt x="123825" y="38718"/>
                              </a:cubicBezTo>
                              <a:cubicBezTo>
                                <a:pt x="113106" y="42738"/>
                                <a:pt x="104775" y="51418"/>
                                <a:pt x="95250" y="57768"/>
                              </a:cubicBezTo>
                              <a:lnTo>
                                <a:pt x="57150" y="114918"/>
                              </a:lnTo>
                              <a:cubicBezTo>
                                <a:pt x="50800" y="124443"/>
                                <a:pt x="41720" y="132633"/>
                                <a:pt x="38100" y="143493"/>
                              </a:cubicBezTo>
                              <a:lnTo>
                                <a:pt x="19050" y="200643"/>
                              </a:lnTo>
                              <a:lnTo>
                                <a:pt x="9525" y="229218"/>
                              </a:lnTo>
                              <a:lnTo>
                                <a:pt x="0" y="257793"/>
                              </a:lnTo>
                              <a:cubicBezTo>
                                <a:pt x="3175" y="321293"/>
                                <a:pt x="-3442" y="386050"/>
                                <a:pt x="9525" y="448293"/>
                              </a:cubicBezTo>
                              <a:cubicBezTo>
                                <a:pt x="13188" y="465876"/>
                                <a:pt x="35936" y="472756"/>
                                <a:pt x="47625" y="486393"/>
                              </a:cubicBezTo>
                              <a:cubicBezTo>
                                <a:pt x="55075" y="495085"/>
                                <a:pt x="56967" y="508901"/>
                                <a:pt x="66675" y="514968"/>
                              </a:cubicBezTo>
                              <a:cubicBezTo>
                                <a:pt x="83703" y="525611"/>
                                <a:pt x="105864" y="525038"/>
                                <a:pt x="123825" y="534018"/>
                              </a:cubicBezTo>
                              <a:lnTo>
                                <a:pt x="161925" y="553068"/>
                              </a:lnTo>
                              <a:cubicBezTo>
                                <a:pt x="340840" y="548480"/>
                                <a:pt x="434967" y="573028"/>
                                <a:pt x="571500" y="534018"/>
                              </a:cubicBezTo>
                              <a:cubicBezTo>
                                <a:pt x="581154" y="531260"/>
                                <a:pt x="590550" y="527668"/>
                                <a:pt x="600075" y="524493"/>
                              </a:cubicBezTo>
                              <a:cubicBezTo>
                                <a:pt x="606425" y="514968"/>
                                <a:pt x="611796" y="504712"/>
                                <a:pt x="619125" y="495918"/>
                              </a:cubicBezTo>
                              <a:cubicBezTo>
                                <a:pt x="645457" y="464320"/>
                                <a:pt x="649013" y="474241"/>
                                <a:pt x="666750" y="438768"/>
                              </a:cubicBezTo>
                              <a:cubicBezTo>
                                <a:pt x="684377" y="403514"/>
                                <a:pt x="669497" y="406042"/>
                                <a:pt x="685800" y="362568"/>
                              </a:cubicBezTo>
                              <a:cubicBezTo>
                                <a:pt x="689820" y="351849"/>
                                <a:pt x="698500" y="343518"/>
                                <a:pt x="704850" y="333993"/>
                              </a:cubicBezTo>
                              <a:cubicBezTo>
                                <a:pt x="708025" y="318118"/>
                                <a:pt x="714974" y="302546"/>
                                <a:pt x="714375" y="286368"/>
                              </a:cubicBezTo>
                              <a:cubicBezTo>
                                <a:pt x="711779" y="216278"/>
                                <a:pt x="709630" y="145482"/>
                                <a:pt x="695325" y="76818"/>
                              </a:cubicBezTo>
                              <a:cubicBezTo>
                                <a:pt x="692990" y="65611"/>
                                <a:pt x="676689" y="63448"/>
                                <a:pt x="666750" y="57768"/>
                              </a:cubicBezTo>
                              <a:cubicBezTo>
                                <a:pt x="654422" y="50723"/>
                                <a:pt x="641701" y="44311"/>
                                <a:pt x="628650" y="38718"/>
                              </a:cubicBezTo>
                              <a:cubicBezTo>
                                <a:pt x="603873" y="28099"/>
                                <a:pt x="567430" y="21200"/>
                                <a:pt x="542925" y="19668"/>
                              </a:cubicBezTo>
                              <a:cubicBezTo>
                                <a:pt x="511237" y="17687"/>
                                <a:pt x="463550" y="22843"/>
                                <a:pt x="438150" y="19668"/>
                              </a:cubicBezTo>
                              <a:close/>
                            </a:path>
                          </a:pathLst>
                        </a:custGeom>
                        <a:noFill/>
                        <a:ln w="25400" cap="flat" cmpd="sng" algn="ctr">
                          <a:solidFill>
                            <a:srgbClr val="FF0000"/>
                          </a:solidFill>
                          <a:prstDash val="solid"/>
                        </a:ln>
                        <a:effectLst/>
                      </wps:spPr>
                      <wps:txbx>
                        <w:txbxContent>
                          <w:p w:rsidR="004E2227" w:rsidRDefault="004E2227" w:rsidP="004E22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8AD61" id="Freeform 17" o:spid="_x0000_s1026" style="position:absolute;left:0;text-align:left;margin-left:64.95pt;margin-top:11pt;width:36pt;height:2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4411,5565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" adj="-11796480,,5400" path="m438150,19668c412750,16493,407599,1517,390525,618,324247,-2870,263716,9053,200025,19668v-9525,3175,-18835,7090,-28575,9525c155744,33120,138984,33034,123825,38718,113106,42738,104775,51418,95250,57768l57150,114918v-6350,9525,-15430,17715,-19050,28575l19050,200643,9525,229218,,257793v3175,63500,-3442,128257,9525,190500c13188,465876,35936,472756,47625,486393v7450,8692,9342,22508,19050,28575c83703,525611,105864,525038,123825,534018r38100,19050c340840,548480,434967,573028,571500,534018v9654,-2758,19050,-6350,28575,-9525c606425,514968,611796,504712,619125,495918v26332,-31598,29888,-21677,47625,-57150c684377,403514,669497,406042,685800,362568v4020,-10719,12700,-19050,19050,-28575c708025,318118,714974,302546,714375,286368,711779,216278,709630,145482,695325,76818,692990,65611,676689,63448,666750,57768,654422,50723,641701,44311,628650,38718,603873,28099,567430,21200,542925,19668v-31688,-1981,-79375,3175,-104775,xe" filled="f" strokecolor="red" strokeweight="2pt">
                <v:stroke joinstyle="miter"/>
                <v:formulas/>
                <v:path arrowok="t" o:connecttype="custom" o:connectlocs="280402,12253;249923,385;128010,12253;109722,18187;79244,24121;60957,35989;36574,71592;24383,89394;12191,124998;6096,142800;0,160602;6096,279281;30478,303017;42670,320819;79244,332687;103627,344554;365742,332687;384029,326753;396220,308951;426698,273347;438890,225875;451081,208073;457177,178404;444986,47857;426698,35989;402316,24121;347454,12253;280402,12253" o:connectangles="0,0,0,0,0,0,0,0,0,0,0,0,0,0,0,0,0,0,0,0,0,0,0,0,0,0,0,0" textboxrect="0,0,714411,556528"/>
                <v:textbox>
                  <w:txbxContent>
                    <w:p w:rsidR="004E2227" w:rsidRDefault="004E2227" w:rsidP="004E2227">
                      <w:pPr>
                        <w:jc w:val="center"/>
                      </w:pPr>
                    </w:p>
                  </w:txbxContent>
                </v:textbox>
              </v:shape>
            </w:pict>
          </mc:Fallback>
        </mc:AlternateContent>
      </w:r>
      <w:r w:rsidR="00072924">
        <w:rPr>
          <w:rFonts w:ascii="Times New Roman" w:hAnsi="Times New Roman" w:cs="Times New Roman"/>
          <w:noProof/>
          <w:szCs w:val="20"/>
        </w:rPr>
        <mc:AlternateContent>
          <mc:Choice Requires="wps">
            <w:drawing>
              <wp:anchor distT="0" distB="0" distL="114300" distR="114300" simplePos="0" relativeHeight="251664384" behindDoc="0" locked="0" layoutInCell="1" allowOverlap="1" wp14:anchorId="29FCFB34" wp14:editId="693DB229">
                <wp:simplePos x="0" y="0"/>
                <wp:positionH relativeFrom="column">
                  <wp:posOffset>2886075</wp:posOffset>
                </wp:positionH>
                <wp:positionV relativeFrom="paragraph">
                  <wp:posOffset>15240</wp:posOffset>
                </wp:positionV>
                <wp:extent cx="361950" cy="24765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47650"/>
                        </a:xfrm>
                        <a:prstGeom prst="rect">
                          <a:avLst/>
                        </a:prstGeom>
                        <a:solidFill>
                          <a:srgbClr val="FFFFFF"/>
                        </a:solidFill>
                        <a:ln w="9525">
                          <a:solidFill>
                            <a:srgbClr val="000000"/>
                          </a:solidFill>
                          <a:miter lim="800000"/>
                          <a:headEnd/>
                          <a:tailEnd/>
                        </a:ln>
                      </wps:spPr>
                      <wps:txbx>
                        <w:txbxContent>
                          <w:p w:rsidR="00072924" w:rsidRPr="00072924" w:rsidRDefault="00072924" w:rsidP="00072924">
                            <w:pPr>
                              <w:jc w:val="center"/>
                              <w:rPr>
                                <w:rFonts w:ascii="Times New Roman" w:hAnsi="Times New Roman" w:cs="Times New Roman"/>
                              </w:rPr>
                            </w:pPr>
                            <w:r w:rsidRPr="00072924">
                              <w:rPr>
                                <w:rFonts w:ascii="Times New Roman" w:hAnsi="Times New Roman" w:cs="Times New Roman"/>
                              </w:rPr>
                              <w:t>(</w:t>
                            </w:r>
                            <w:r>
                              <w:rPr>
                                <w:rFonts w:ascii="Times New Roman" w:hAnsi="Times New Roman" w:cs="Times New Roman"/>
                                <w:lang w:val="ms-MY"/>
                              </w:rPr>
                              <w:t>b</w:t>
                            </w:r>
                            <w:r w:rsidRPr="00072924">
                              <w:rPr>
                                <w:rFonts w:ascii="Times New Roman" w:hAnsi="Times New Roman" w:cs="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CFB34" id="Rectangle 13" o:spid="_x0000_s1027" style="position:absolute;left:0;text-align:left;margin-left:227.25pt;margin-top:1.2pt;width:28.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">
                <v:textbox>
                  <w:txbxContent>
                    <w:p w:rsidR="00072924" w:rsidRPr="00072924" w:rsidRDefault="00072924" w:rsidP="00072924">
                      <w:pPr>
                        <w:jc w:val="center"/>
                        <w:rPr>
                          <w:rFonts w:ascii="Times New Roman" w:hAnsi="Times New Roman" w:cs="Times New Roman"/>
                        </w:rPr>
                      </w:pPr>
                      <w:r w:rsidRPr="00072924">
                        <w:rPr>
                          <w:rFonts w:ascii="Times New Roman" w:hAnsi="Times New Roman" w:cs="Times New Roman"/>
                        </w:rPr>
                        <w:t>(</w:t>
                      </w:r>
                      <w:r>
                        <w:rPr>
                          <w:rFonts w:ascii="Times New Roman" w:hAnsi="Times New Roman" w:cs="Times New Roman"/>
                          <w:lang w:val="ms-MY"/>
                        </w:rPr>
                        <w:t>b</w:t>
                      </w:r>
                      <w:r w:rsidRPr="00072924">
                        <w:rPr>
                          <w:rFonts w:ascii="Times New Roman" w:hAnsi="Times New Roman" w:cs="Times New Roman"/>
                        </w:rPr>
                        <w:t>)</w:t>
                      </w:r>
                    </w:p>
                  </w:txbxContent>
                </v:textbox>
              </v:rect>
            </w:pict>
          </mc:Fallback>
        </mc:AlternateContent>
      </w:r>
      <w:r w:rsidR="00072924">
        <w:rPr>
          <w:rFonts w:ascii="Times New Roman" w:hAnsi="Times New Roman" w:cs="Times New Roman"/>
          <w:noProof/>
          <w:szCs w:val="20"/>
        </w:rPr>
        <mc:AlternateContent>
          <mc:Choice Requires="wps">
            <w:drawing>
              <wp:anchor distT="0" distB="0" distL="114300" distR="114300" simplePos="0" relativeHeight="251658240" behindDoc="0" locked="0" layoutInCell="1" allowOverlap="1" wp14:anchorId="7EE8CF8B" wp14:editId="446F02FA">
                <wp:simplePos x="0" y="0"/>
                <wp:positionH relativeFrom="column">
                  <wp:posOffset>371475</wp:posOffset>
                </wp:positionH>
                <wp:positionV relativeFrom="paragraph">
                  <wp:posOffset>15240</wp:posOffset>
                </wp:positionV>
                <wp:extent cx="361950" cy="24765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47650"/>
                        </a:xfrm>
                        <a:prstGeom prst="rect">
                          <a:avLst/>
                        </a:prstGeom>
                        <a:solidFill>
                          <a:srgbClr val="FFFFFF"/>
                        </a:solidFill>
                        <a:ln w="9525">
                          <a:solidFill>
                            <a:srgbClr val="000000"/>
                          </a:solidFill>
                          <a:miter lim="800000"/>
                          <a:headEnd/>
                          <a:tailEnd/>
                        </a:ln>
                      </wps:spPr>
                      <wps:txbx>
                        <w:txbxContent>
                          <w:p w:rsidR="00072924" w:rsidRPr="00072924" w:rsidRDefault="00072924" w:rsidP="001C5A0E">
                            <w:pPr>
                              <w:jc w:val="center"/>
                              <w:rPr>
                                <w:rFonts w:ascii="Times New Roman" w:hAnsi="Times New Roman" w:cs="Times New Roman"/>
                              </w:rPr>
                            </w:pPr>
                            <w:r w:rsidRPr="00072924">
                              <w:rPr>
                                <w:rFonts w:ascii="Times New Roman" w:hAnsi="Times New Roman" w:cs="Times New Roman"/>
                              </w:rPr>
                              <w:t>(</w:t>
                            </w:r>
                            <w:r w:rsidRPr="00072924">
                              <w:rPr>
                                <w:rFonts w:ascii="Times New Roman" w:hAnsi="Times New Roman" w:cs="Times New Roman"/>
                                <w:lang w:val="ms-MY"/>
                              </w:rPr>
                              <w:t>a</w:t>
                            </w:r>
                            <w:r w:rsidRPr="00072924">
                              <w:rPr>
                                <w:rFonts w:ascii="Times New Roman" w:hAnsi="Times New Roman" w:cs="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8CF8B" id="Rectangle 10" o:spid="_x0000_s1028" style="position:absolute;left:0;text-align:left;margin-left:29.25pt;margin-top:1.2pt;width:28.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">
                <v:textbox>
                  <w:txbxContent>
                    <w:p w:rsidR="00072924" w:rsidRPr="00072924" w:rsidRDefault="00072924" w:rsidP="001C5A0E">
                      <w:pPr>
                        <w:jc w:val="center"/>
                        <w:rPr>
                          <w:rFonts w:ascii="Times New Roman" w:hAnsi="Times New Roman" w:cs="Times New Roman"/>
                        </w:rPr>
                      </w:pPr>
                      <w:r w:rsidRPr="00072924">
                        <w:rPr>
                          <w:rFonts w:ascii="Times New Roman" w:hAnsi="Times New Roman" w:cs="Times New Roman"/>
                        </w:rPr>
                        <w:t>(</w:t>
                      </w:r>
                      <w:r w:rsidRPr="00072924">
                        <w:rPr>
                          <w:rFonts w:ascii="Times New Roman" w:hAnsi="Times New Roman" w:cs="Times New Roman"/>
                          <w:lang w:val="ms-MY"/>
                        </w:rPr>
                        <w:t>a</w:t>
                      </w:r>
                      <w:r w:rsidRPr="00072924">
                        <w:rPr>
                          <w:rFonts w:ascii="Times New Roman" w:hAnsi="Times New Roman" w:cs="Times New Roman"/>
                        </w:rPr>
                        <w:t>)</w:t>
                      </w:r>
                    </w:p>
                  </w:txbxContent>
                </v:textbox>
              </v:rect>
            </w:pict>
          </mc:Fallback>
        </mc:AlternateContent>
      </w:r>
      <w:r w:rsidR="00880611">
        <w:rPr>
          <w:noProof/>
        </w:rPr>
        <w:drawing>
          <wp:inline distT="0" distB="0" distL="0" distR="0" wp14:anchorId="71D217D8" wp14:editId="23E9B04F">
            <wp:extent cx="2476500" cy="1647825"/>
            <wp:effectExtent l="19050" t="19050" r="19050" b="28575"/>
            <wp:docPr id="5" name="Picture 5" descr="C:\Users\DeenzKBCH\Desktop\OneDrive\SkyDrive\master\sem 5\SEM MORPHOLOGY\sem 9.4.13\111(5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enzKBCH\Desktop\OneDrive\SkyDrive\master\sem 5\SEM MORPHOLOGY\sem 9.4.13\111(500).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1647825"/>
                    </a:xfrm>
                    <a:prstGeom prst="rect">
                      <a:avLst/>
                    </a:prstGeom>
                    <a:noFill/>
                    <a:ln w="9525" cmpd="sng">
                      <a:solidFill>
                        <a:srgbClr val="000000"/>
                      </a:solidFill>
                      <a:miter lim="800000"/>
                      <a:headEnd/>
                      <a:tailEnd/>
                    </a:ln>
                    <a:effectLst/>
                  </pic:spPr>
                </pic:pic>
              </a:graphicData>
            </a:graphic>
          </wp:inline>
        </w:drawing>
      </w:r>
      <w:r w:rsidR="00880611">
        <w:rPr>
          <w:noProof/>
        </w:rPr>
        <w:drawing>
          <wp:inline distT="0" distB="0" distL="0" distR="0" wp14:anchorId="571D7D52" wp14:editId="215D9C97">
            <wp:extent cx="2476500" cy="1657350"/>
            <wp:effectExtent l="19050" t="19050" r="19050" b="19050"/>
            <wp:docPr id="6" name="Picture 6" descr="C:\Users\DeenzKBCH\Desktop\OneDrive\SkyDrive\master\sem 5\SEM MORPHOLOGY\sem 5 13FEB15\1SCCO21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enzKBCH\Desktop\OneDrive\SkyDrive\master\sem 5\SEM MORPHOLOGY\sem 5 13FEB15\1SCCO213.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0" cy="1657350"/>
                    </a:xfrm>
                    <a:prstGeom prst="rect">
                      <a:avLst/>
                    </a:prstGeom>
                    <a:noFill/>
                    <a:ln w="9525" cmpd="sng">
                      <a:solidFill>
                        <a:srgbClr val="000000"/>
                      </a:solidFill>
                      <a:miter lim="800000"/>
                      <a:headEnd/>
                      <a:tailEnd/>
                    </a:ln>
                    <a:effectLst/>
                  </pic:spPr>
                </pic:pic>
              </a:graphicData>
            </a:graphic>
          </wp:inline>
        </w:drawing>
      </w:r>
    </w:p>
    <w:p w:rsidR="00880611" w:rsidRPr="00430412" w:rsidRDefault="00072924" w:rsidP="00880611">
      <w:pPr>
        <w:jc w:val="center"/>
        <w:outlineLvl w:val="0"/>
        <w:rPr>
          <w:rFonts w:ascii="Times New Roman" w:hAnsi="Times New Roman" w:cs="Times New Roman"/>
          <w:szCs w:val="20"/>
        </w:rPr>
      </w:pPr>
      <w:r>
        <w:rPr>
          <w:rFonts w:ascii="Times New Roman" w:hAnsi="Times New Roman" w:cs="Times New Roman"/>
          <w:noProof/>
          <w:szCs w:val="20"/>
        </w:rPr>
        <mc:AlternateContent>
          <mc:Choice Requires="wps">
            <w:drawing>
              <wp:anchor distT="0" distB="0" distL="114300" distR="114300" simplePos="0" relativeHeight="251660288" behindDoc="0" locked="0" layoutInCell="1" allowOverlap="1" wp14:anchorId="1C8309CA" wp14:editId="6A1B51F0">
                <wp:simplePos x="0" y="0"/>
                <wp:positionH relativeFrom="column">
                  <wp:posOffset>2886075</wp:posOffset>
                </wp:positionH>
                <wp:positionV relativeFrom="paragraph">
                  <wp:posOffset>5715</wp:posOffset>
                </wp:positionV>
                <wp:extent cx="361950" cy="247650"/>
                <wp:effectExtent l="0" t="0" r="1905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47650"/>
                        </a:xfrm>
                        <a:prstGeom prst="rect">
                          <a:avLst/>
                        </a:prstGeom>
                        <a:solidFill>
                          <a:srgbClr val="FFFFFF"/>
                        </a:solidFill>
                        <a:ln w="9525">
                          <a:solidFill>
                            <a:srgbClr val="000000"/>
                          </a:solidFill>
                          <a:miter lim="800000"/>
                          <a:headEnd/>
                          <a:tailEnd/>
                        </a:ln>
                      </wps:spPr>
                      <wps:txbx>
                        <w:txbxContent>
                          <w:p w:rsidR="00072924" w:rsidRPr="00072924" w:rsidRDefault="00072924" w:rsidP="00072924">
                            <w:pPr>
                              <w:jc w:val="center"/>
                              <w:rPr>
                                <w:rFonts w:ascii="Times New Roman" w:hAnsi="Times New Roman" w:cs="Times New Roman"/>
                              </w:rPr>
                            </w:pPr>
                            <w:r w:rsidRPr="00072924">
                              <w:rPr>
                                <w:rFonts w:ascii="Times New Roman" w:hAnsi="Times New Roman" w:cs="Times New Roman"/>
                              </w:rPr>
                              <w:t>(</w:t>
                            </w:r>
                            <w:r>
                              <w:rPr>
                                <w:rFonts w:ascii="Times New Roman" w:hAnsi="Times New Roman" w:cs="Times New Roman"/>
                                <w:lang w:val="ms-MY"/>
                              </w:rPr>
                              <w:t>d</w:t>
                            </w:r>
                            <w:r w:rsidRPr="00072924">
                              <w:rPr>
                                <w:rFonts w:ascii="Times New Roman" w:hAnsi="Times New Roman" w:cs="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309CA" id="Rectangle 11" o:spid="_x0000_s1029" style="position:absolute;left:0;text-align:left;margin-left:227.25pt;margin-top:.45pt;width:28.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">
                <v:textbox>
                  <w:txbxContent>
                    <w:p w:rsidR="00072924" w:rsidRPr="00072924" w:rsidRDefault="00072924" w:rsidP="00072924">
                      <w:pPr>
                        <w:jc w:val="center"/>
                        <w:rPr>
                          <w:rFonts w:ascii="Times New Roman" w:hAnsi="Times New Roman" w:cs="Times New Roman"/>
                        </w:rPr>
                      </w:pPr>
                      <w:r w:rsidRPr="00072924">
                        <w:rPr>
                          <w:rFonts w:ascii="Times New Roman" w:hAnsi="Times New Roman" w:cs="Times New Roman"/>
                        </w:rPr>
                        <w:t>(</w:t>
                      </w:r>
                      <w:r>
                        <w:rPr>
                          <w:rFonts w:ascii="Times New Roman" w:hAnsi="Times New Roman" w:cs="Times New Roman"/>
                          <w:lang w:val="ms-MY"/>
                        </w:rPr>
                        <w:t>d</w:t>
                      </w:r>
                      <w:r w:rsidRPr="00072924">
                        <w:rPr>
                          <w:rFonts w:ascii="Times New Roman" w:hAnsi="Times New Roman" w:cs="Times New Roman"/>
                        </w:rPr>
                        <w:t>)</w:t>
                      </w:r>
                    </w:p>
                  </w:txbxContent>
                </v:textbox>
              </v:rect>
            </w:pict>
          </mc:Fallback>
        </mc:AlternateContent>
      </w:r>
      <w:r>
        <w:rPr>
          <w:rFonts w:ascii="Times New Roman" w:hAnsi="Times New Roman" w:cs="Times New Roman"/>
          <w:noProof/>
          <w:szCs w:val="20"/>
        </w:rPr>
        <mc:AlternateContent>
          <mc:Choice Requires="wps">
            <w:drawing>
              <wp:anchor distT="0" distB="0" distL="114300" distR="114300" simplePos="0" relativeHeight="251662336" behindDoc="0" locked="0" layoutInCell="1" allowOverlap="1" wp14:anchorId="35234FEF" wp14:editId="26BE654F">
                <wp:simplePos x="0" y="0"/>
                <wp:positionH relativeFrom="column">
                  <wp:posOffset>371475</wp:posOffset>
                </wp:positionH>
                <wp:positionV relativeFrom="paragraph">
                  <wp:posOffset>5715</wp:posOffset>
                </wp:positionV>
                <wp:extent cx="361950" cy="247650"/>
                <wp:effectExtent l="0" t="0" r="1905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47650"/>
                        </a:xfrm>
                        <a:prstGeom prst="rect">
                          <a:avLst/>
                        </a:prstGeom>
                        <a:solidFill>
                          <a:srgbClr val="FFFFFF"/>
                        </a:solidFill>
                        <a:ln w="9525">
                          <a:solidFill>
                            <a:srgbClr val="000000"/>
                          </a:solidFill>
                          <a:miter lim="800000"/>
                          <a:headEnd/>
                          <a:tailEnd/>
                        </a:ln>
                      </wps:spPr>
                      <wps:txbx>
                        <w:txbxContent>
                          <w:p w:rsidR="00072924" w:rsidRPr="00072924" w:rsidRDefault="00072924" w:rsidP="00072924">
                            <w:pPr>
                              <w:jc w:val="center"/>
                              <w:rPr>
                                <w:rFonts w:ascii="Times New Roman" w:hAnsi="Times New Roman" w:cs="Times New Roman"/>
                              </w:rPr>
                            </w:pPr>
                            <w:r w:rsidRPr="00072924">
                              <w:rPr>
                                <w:rFonts w:ascii="Times New Roman" w:hAnsi="Times New Roman" w:cs="Times New Roman"/>
                              </w:rPr>
                              <w:t>(</w:t>
                            </w:r>
                            <w:r>
                              <w:rPr>
                                <w:rFonts w:ascii="Times New Roman" w:hAnsi="Times New Roman" w:cs="Times New Roman"/>
                                <w:lang w:val="ms-MY"/>
                              </w:rPr>
                              <w:t>c</w:t>
                            </w:r>
                            <w:r w:rsidRPr="00072924">
                              <w:rPr>
                                <w:rFonts w:ascii="Times New Roman" w:hAnsi="Times New Roman" w:cs="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34FEF" id="Rectangle 12" o:spid="_x0000_s1030" style="position:absolute;left:0;text-align:left;margin-left:29.25pt;margin-top:.45pt;width:28.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">
                <v:textbox>
                  <w:txbxContent>
                    <w:p w:rsidR="00072924" w:rsidRPr="00072924" w:rsidRDefault="00072924" w:rsidP="00072924">
                      <w:pPr>
                        <w:jc w:val="center"/>
                        <w:rPr>
                          <w:rFonts w:ascii="Times New Roman" w:hAnsi="Times New Roman" w:cs="Times New Roman"/>
                        </w:rPr>
                      </w:pPr>
                      <w:r w:rsidRPr="00072924">
                        <w:rPr>
                          <w:rFonts w:ascii="Times New Roman" w:hAnsi="Times New Roman" w:cs="Times New Roman"/>
                        </w:rPr>
                        <w:t>(</w:t>
                      </w:r>
                      <w:r>
                        <w:rPr>
                          <w:rFonts w:ascii="Times New Roman" w:hAnsi="Times New Roman" w:cs="Times New Roman"/>
                          <w:lang w:val="ms-MY"/>
                        </w:rPr>
                        <w:t>c</w:t>
                      </w:r>
                      <w:r w:rsidRPr="00072924">
                        <w:rPr>
                          <w:rFonts w:ascii="Times New Roman" w:hAnsi="Times New Roman" w:cs="Times New Roman"/>
                        </w:rPr>
                        <w:t>)</w:t>
                      </w:r>
                    </w:p>
                  </w:txbxContent>
                </v:textbox>
              </v:rect>
            </w:pict>
          </mc:Fallback>
        </mc:AlternateContent>
      </w:r>
      <w:r w:rsidR="00880611">
        <w:rPr>
          <w:noProof/>
        </w:rPr>
        <w:drawing>
          <wp:inline distT="0" distB="0" distL="0" distR="0" wp14:anchorId="7141473C" wp14:editId="7056CA32">
            <wp:extent cx="2476500" cy="1628775"/>
            <wp:effectExtent l="19050" t="19050" r="19050" b="28575"/>
            <wp:docPr id="7" name="Picture 7" descr="C:\Users\DeenzKBCH\Desktop\OneDrive\SkyDrive\master\sem 5\SEM MORPHOLOGY\Nurul Hazirah\4Sep14\20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enzKBCH\Desktop\OneDrive\SkyDrive\master\sem 5\SEM MORPHOLOGY\Nurul Hazirah\4Sep14\207.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0" cy="1628775"/>
                    </a:xfrm>
                    <a:prstGeom prst="rect">
                      <a:avLst/>
                    </a:prstGeom>
                    <a:noFill/>
                    <a:ln w="9525" cmpd="sng">
                      <a:solidFill>
                        <a:srgbClr val="000000"/>
                      </a:solidFill>
                      <a:miter lim="800000"/>
                      <a:headEnd/>
                      <a:tailEnd/>
                    </a:ln>
                    <a:effectLst/>
                  </pic:spPr>
                </pic:pic>
              </a:graphicData>
            </a:graphic>
          </wp:inline>
        </w:drawing>
      </w:r>
      <w:r w:rsidR="00880611">
        <w:rPr>
          <w:noProof/>
        </w:rPr>
        <w:drawing>
          <wp:inline distT="0" distB="0" distL="0" distR="0" wp14:anchorId="4C97D4AD" wp14:editId="77C6DC11">
            <wp:extent cx="2476500" cy="1628775"/>
            <wp:effectExtent l="19050" t="19050" r="19050" b="28575"/>
            <wp:docPr id="8" name="Picture 8" descr="C:\Users\DeenzKBCH\Desktop\OneDrive\SkyDrive\master\sem 5\SEM MORPHOLOGY\Nurul Hazirah\4Sep14\30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eenzKBCH\Desktop\OneDrive\SkyDrive\master\sem 5\SEM MORPHOLOGY\Nurul Hazirah\4Sep14\307.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1628775"/>
                    </a:xfrm>
                    <a:prstGeom prst="rect">
                      <a:avLst/>
                    </a:prstGeom>
                    <a:noFill/>
                    <a:ln w="9525" cmpd="sng">
                      <a:solidFill>
                        <a:srgbClr val="000000"/>
                      </a:solidFill>
                      <a:miter lim="800000"/>
                      <a:headEnd/>
                      <a:tailEnd/>
                    </a:ln>
                    <a:effectLst/>
                  </pic:spPr>
                </pic:pic>
              </a:graphicData>
            </a:graphic>
          </wp:inline>
        </w:drawing>
      </w:r>
    </w:p>
    <w:p w:rsidR="00430412" w:rsidRPr="00430412" w:rsidRDefault="00724111" w:rsidP="00430412">
      <w:pPr>
        <w:outlineLvl w:val="0"/>
        <w:rPr>
          <w:rFonts w:ascii="Times New Roman" w:hAnsi="Times New Roman" w:cs="Times New Roman"/>
          <w:szCs w:val="20"/>
        </w:rPr>
      </w:pPr>
      <w:r>
        <w:rPr>
          <w:rFonts w:ascii="Times New Roman" w:hAnsi="Times New Roman" w:cs="Times New Roman"/>
          <w:szCs w:val="20"/>
        </w:rPr>
        <w:t xml:space="preserve"> </w:t>
      </w:r>
    </w:p>
    <w:p w:rsidR="00785CA6" w:rsidRDefault="00D10588" w:rsidP="00D10588">
      <w:pPr>
        <w:ind w:left="851" w:hanging="851"/>
        <w:outlineLvl w:val="0"/>
        <w:rPr>
          <w:rFonts w:ascii="Times New Roman" w:hAnsi="Times New Roman" w:cs="Times New Roman"/>
          <w:szCs w:val="20"/>
        </w:rPr>
      </w:pPr>
      <w:r>
        <w:rPr>
          <w:rFonts w:ascii="Times New Roman" w:hAnsi="Times New Roman" w:cs="Times New Roman"/>
          <w:szCs w:val="20"/>
        </w:rPr>
        <w:t xml:space="preserve">Figure 3. </w:t>
      </w:r>
      <w:r w:rsidR="00430412" w:rsidRPr="00430412">
        <w:rPr>
          <w:rFonts w:ascii="Times New Roman" w:hAnsi="Times New Roman" w:cs="Times New Roman"/>
          <w:szCs w:val="20"/>
        </w:rPr>
        <w:t>SEM images of EFB samples (a) untreated EFB (b)SC-CO</w:t>
      </w:r>
      <w:r w:rsidR="00430412" w:rsidRPr="004214BE">
        <w:rPr>
          <w:rFonts w:ascii="Times New Roman" w:hAnsi="Times New Roman" w:cs="Times New Roman"/>
          <w:szCs w:val="20"/>
          <w:vertAlign w:val="subscript"/>
        </w:rPr>
        <w:t>2</w:t>
      </w:r>
      <w:r w:rsidR="00430412" w:rsidRPr="00430412">
        <w:rPr>
          <w:rFonts w:ascii="Times New Roman" w:hAnsi="Times New Roman" w:cs="Times New Roman"/>
          <w:szCs w:val="20"/>
        </w:rPr>
        <w:t xml:space="preserve"> treated EFB (c) acid treat</w:t>
      </w:r>
      <w:r>
        <w:rPr>
          <w:rFonts w:ascii="Times New Roman" w:hAnsi="Times New Roman" w:cs="Times New Roman"/>
          <w:szCs w:val="20"/>
        </w:rPr>
        <w:t xml:space="preserve">ed EFB and   </w:t>
      </w:r>
      <w:proofErr w:type="gramStart"/>
      <w:r>
        <w:rPr>
          <w:rFonts w:ascii="Times New Roman" w:hAnsi="Times New Roman" w:cs="Times New Roman"/>
          <w:szCs w:val="20"/>
        </w:rPr>
        <w:t xml:space="preserve">   (</w:t>
      </w:r>
      <w:proofErr w:type="gramEnd"/>
      <w:r>
        <w:rPr>
          <w:rFonts w:ascii="Times New Roman" w:hAnsi="Times New Roman" w:cs="Times New Roman"/>
          <w:szCs w:val="20"/>
        </w:rPr>
        <w:t>d) alkaline treated EFB</w:t>
      </w:r>
      <w:r w:rsidR="00430412" w:rsidRPr="00430412">
        <w:rPr>
          <w:rFonts w:ascii="Times New Roman" w:hAnsi="Times New Roman" w:cs="Times New Roman"/>
          <w:szCs w:val="20"/>
        </w:rPr>
        <w:t xml:space="preserve">; Arrow indicates </w:t>
      </w:r>
      <w:r>
        <w:rPr>
          <w:rFonts w:ascii="Times New Roman" w:hAnsi="Times New Roman" w:cs="Times New Roman"/>
          <w:szCs w:val="20"/>
        </w:rPr>
        <w:t>silica bodies on the EFB strand</w:t>
      </w:r>
    </w:p>
    <w:p w:rsidR="00785CA6" w:rsidRPr="00AA7D1F" w:rsidRDefault="00785CA6" w:rsidP="00785CA6">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875EEF" w:rsidRDefault="00875EEF" w:rsidP="00875EEF">
      <w:pPr>
        <w:outlineLvl w:val="0"/>
        <w:rPr>
          <w:rFonts w:ascii="Times New Roman" w:hAnsi="Times New Roman" w:cs="Times New Roman"/>
          <w:szCs w:val="20"/>
        </w:rPr>
      </w:pPr>
      <w:r w:rsidRPr="00875EEF">
        <w:rPr>
          <w:rFonts w:ascii="Times New Roman" w:hAnsi="Times New Roman" w:cs="Times New Roman"/>
          <w:szCs w:val="20"/>
        </w:rPr>
        <w:t>In summary, SC-CO</w:t>
      </w:r>
      <w:r w:rsidRPr="004214BE">
        <w:rPr>
          <w:rFonts w:ascii="Times New Roman" w:hAnsi="Times New Roman" w:cs="Times New Roman"/>
          <w:szCs w:val="20"/>
          <w:vertAlign w:val="subscript"/>
        </w:rPr>
        <w:t>2</w:t>
      </w:r>
      <w:r w:rsidRPr="00875EEF">
        <w:rPr>
          <w:rFonts w:ascii="Times New Roman" w:hAnsi="Times New Roman" w:cs="Times New Roman"/>
          <w:szCs w:val="20"/>
        </w:rPr>
        <w:t>, acid and alkaline pretreatment on EFB enhances the glucose yields of enzymatic hydrolysis. The highest glucan composition and glucose yield were obtained from EFB treated with alkaline followed by acid and SC-CO</w:t>
      </w:r>
      <w:r w:rsidRPr="004214BE">
        <w:rPr>
          <w:rFonts w:ascii="Times New Roman" w:hAnsi="Times New Roman" w:cs="Times New Roman"/>
          <w:szCs w:val="20"/>
          <w:vertAlign w:val="subscript"/>
        </w:rPr>
        <w:t>2</w:t>
      </w:r>
      <w:r w:rsidRPr="00875EEF">
        <w:rPr>
          <w:rFonts w:ascii="Times New Roman" w:hAnsi="Times New Roman" w:cs="Times New Roman"/>
          <w:szCs w:val="20"/>
        </w:rPr>
        <w:t>. After pretreatment, SEM images demonstrated that the structure of treated EFB was swollen and ruptured as compared with the untreated EFB. A significant effect can be observed after alkaline and acid pretreatment which were the chemical pretreatment. XRD analysis showed increase in the crystallinity index for EFB treated using SC-CO</w:t>
      </w:r>
      <w:r w:rsidRPr="004214BE">
        <w:rPr>
          <w:rFonts w:ascii="Times New Roman" w:hAnsi="Times New Roman" w:cs="Times New Roman"/>
          <w:szCs w:val="20"/>
          <w:vertAlign w:val="subscript"/>
        </w:rPr>
        <w:t>2</w:t>
      </w:r>
      <w:r w:rsidRPr="00875EEF">
        <w:rPr>
          <w:rFonts w:ascii="Times New Roman" w:hAnsi="Times New Roman" w:cs="Times New Roman"/>
          <w:szCs w:val="20"/>
        </w:rPr>
        <w:t xml:space="preserve">, acid and alkaline pretreatment by 1.3%, 3% and 6% compared to untreated EFB. Therefore based on these findings, it could be concluded that alkaline pretreatment using </w:t>
      </w:r>
      <w:proofErr w:type="spellStart"/>
      <w:r w:rsidRPr="00875EEF">
        <w:rPr>
          <w:rFonts w:ascii="Times New Roman" w:hAnsi="Times New Roman" w:cs="Times New Roman"/>
          <w:szCs w:val="20"/>
        </w:rPr>
        <w:t>NaOH</w:t>
      </w:r>
      <w:proofErr w:type="spellEnd"/>
      <w:r w:rsidRPr="00875EEF">
        <w:rPr>
          <w:rFonts w:ascii="Times New Roman" w:hAnsi="Times New Roman" w:cs="Times New Roman"/>
          <w:szCs w:val="20"/>
        </w:rPr>
        <w:t xml:space="preserve"> was the best pretreatment method on EFB which gives the highest glucose yield through enzymatic hydrolysis.</w:t>
      </w:r>
    </w:p>
    <w:p w:rsidR="00875EEF" w:rsidRDefault="00875EEF" w:rsidP="00785CA6">
      <w:pPr>
        <w:jc w:val="cente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9E3513" w:rsidRDefault="00875EEF" w:rsidP="00D10588">
      <w:pPr>
        <w:outlineLvl w:val="0"/>
        <w:rPr>
          <w:rFonts w:ascii="Times New Roman" w:hAnsi="Times New Roman" w:cs="Times New Roman"/>
          <w:b/>
          <w:color w:val="548DD4" w:themeColor="text2" w:themeTint="99"/>
          <w:sz w:val="24"/>
          <w:szCs w:val="20"/>
        </w:rPr>
      </w:pPr>
      <w:r w:rsidRPr="00875EEF">
        <w:rPr>
          <w:rFonts w:ascii="Times New Roman" w:hAnsi="Times New Roman" w:cs="Times New Roman"/>
          <w:szCs w:val="20"/>
        </w:rPr>
        <w:t>The authors would like to thank Universiti Kebangsaan Malaysia and KURSI UKM-</w:t>
      </w:r>
      <w:proofErr w:type="spellStart"/>
      <w:r w:rsidRPr="00875EEF">
        <w:rPr>
          <w:rFonts w:ascii="Times New Roman" w:hAnsi="Times New Roman" w:cs="Times New Roman"/>
          <w:szCs w:val="20"/>
        </w:rPr>
        <w:t>Yayasan</w:t>
      </w:r>
      <w:proofErr w:type="spellEnd"/>
      <w:r w:rsidRPr="00875EEF">
        <w:rPr>
          <w:rFonts w:ascii="Times New Roman" w:hAnsi="Times New Roman" w:cs="Times New Roman"/>
          <w:szCs w:val="20"/>
        </w:rPr>
        <w:t xml:space="preserve"> Sime Darby (UKM-YSD) for sponsoring this work. </w:t>
      </w:r>
    </w:p>
    <w:p w:rsidR="00D10588" w:rsidRPr="00D10588" w:rsidRDefault="00D10588" w:rsidP="00D10588">
      <w:pPr>
        <w:outlineLvl w:val="0"/>
        <w:rPr>
          <w:rFonts w:ascii="Times New Roman" w:hAnsi="Times New Roman" w:cs="Times New Roman"/>
          <w:b/>
          <w:color w:val="548DD4" w:themeColor="text2" w:themeTint="99"/>
          <w:sz w:val="24"/>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785CA6" w:rsidRDefault="00785CA6" w:rsidP="00785CA6">
      <w:pPr>
        <w:jc w:val="center"/>
        <w:outlineLvl w:val="0"/>
        <w:rPr>
          <w:rFonts w:ascii="Times New Roman" w:hAnsi="Times New Roman" w:cs="Times New Roman"/>
          <w:b/>
          <w:szCs w:val="20"/>
        </w:rPr>
      </w:pPr>
    </w:p>
    <w:p w:rsidR="00D10588" w:rsidRDefault="00E46EAC" w:rsidP="00D10588">
      <w:pPr>
        <w:pStyle w:val="ListParagraph"/>
        <w:numPr>
          <w:ilvl w:val="0"/>
          <w:numId w:val="2"/>
        </w:numPr>
        <w:ind w:hanging="720"/>
        <w:outlineLvl w:val="0"/>
        <w:rPr>
          <w:rFonts w:ascii="Times New Roman" w:hAnsi="Times New Roman" w:cs="Times New Roman"/>
          <w:szCs w:val="20"/>
        </w:rPr>
      </w:pPr>
      <w:proofErr w:type="spellStart"/>
      <w:r w:rsidRPr="00D10588">
        <w:rPr>
          <w:rFonts w:ascii="Times New Roman" w:hAnsi="Times New Roman" w:cs="Times New Roman"/>
          <w:szCs w:val="20"/>
        </w:rPr>
        <w:t>Shuit</w:t>
      </w:r>
      <w:proofErr w:type="spellEnd"/>
      <w:r w:rsidRPr="00D10588">
        <w:rPr>
          <w:rFonts w:ascii="Times New Roman" w:hAnsi="Times New Roman" w:cs="Times New Roman"/>
          <w:szCs w:val="20"/>
        </w:rPr>
        <w:t xml:space="preserve">, S. H., Tan, K. T., Lee, K. T. and </w:t>
      </w:r>
      <w:proofErr w:type="spellStart"/>
      <w:r w:rsidRPr="00D10588">
        <w:rPr>
          <w:rFonts w:ascii="Times New Roman" w:hAnsi="Times New Roman" w:cs="Times New Roman"/>
          <w:szCs w:val="20"/>
        </w:rPr>
        <w:t>Kamaruddin</w:t>
      </w:r>
      <w:proofErr w:type="spellEnd"/>
      <w:r w:rsidRPr="00D10588">
        <w:rPr>
          <w:rFonts w:ascii="Times New Roman" w:hAnsi="Times New Roman" w:cs="Times New Roman"/>
          <w:szCs w:val="20"/>
        </w:rPr>
        <w:t xml:space="preserve">, </w:t>
      </w:r>
      <w:r w:rsidR="00390928" w:rsidRPr="00D10588">
        <w:rPr>
          <w:rFonts w:ascii="Times New Roman" w:hAnsi="Times New Roman" w:cs="Times New Roman"/>
          <w:szCs w:val="20"/>
        </w:rPr>
        <w:t>A</w:t>
      </w:r>
      <w:r w:rsidRPr="00D10588">
        <w:rPr>
          <w:rFonts w:ascii="Times New Roman" w:hAnsi="Times New Roman" w:cs="Times New Roman"/>
          <w:szCs w:val="20"/>
        </w:rPr>
        <w:t xml:space="preserve">. H. </w:t>
      </w:r>
      <w:r w:rsidR="00390928" w:rsidRPr="00D10588">
        <w:rPr>
          <w:rFonts w:ascii="Times New Roman" w:hAnsi="Times New Roman" w:cs="Times New Roman"/>
          <w:szCs w:val="20"/>
        </w:rPr>
        <w:t>(</w:t>
      </w:r>
      <w:r w:rsidRPr="00D10588">
        <w:rPr>
          <w:rFonts w:ascii="Times New Roman" w:hAnsi="Times New Roman" w:cs="Times New Roman"/>
          <w:szCs w:val="20"/>
        </w:rPr>
        <w:t>2009</w:t>
      </w:r>
      <w:r w:rsidR="00390928" w:rsidRPr="00D10588">
        <w:rPr>
          <w:rFonts w:ascii="Times New Roman" w:hAnsi="Times New Roman" w:cs="Times New Roman"/>
          <w:szCs w:val="20"/>
        </w:rPr>
        <w:t>)</w:t>
      </w:r>
      <w:r w:rsidRPr="00D10588">
        <w:rPr>
          <w:rFonts w:ascii="Times New Roman" w:hAnsi="Times New Roman" w:cs="Times New Roman"/>
          <w:szCs w:val="20"/>
        </w:rPr>
        <w:t xml:space="preserve">. Oil palm biomass as a sustainable energy source: A Malaysian case study. </w:t>
      </w:r>
      <w:r w:rsidRPr="00D10588">
        <w:rPr>
          <w:rFonts w:ascii="Times New Roman" w:hAnsi="Times New Roman" w:cs="Times New Roman"/>
          <w:i/>
          <w:szCs w:val="20"/>
        </w:rPr>
        <w:t>Energy</w:t>
      </w:r>
      <w:r w:rsidR="00390928" w:rsidRPr="00D10588">
        <w:rPr>
          <w:rFonts w:ascii="Times New Roman" w:hAnsi="Times New Roman" w:cs="Times New Roman"/>
          <w:i/>
          <w:szCs w:val="20"/>
        </w:rPr>
        <w:t>,</w:t>
      </w:r>
      <w:r w:rsidRPr="00D10588">
        <w:rPr>
          <w:rFonts w:ascii="Times New Roman" w:hAnsi="Times New Roman" w:cs="Times New Roman"/>
          <w:szCs w:val="20"/>
        </w:rPr>
        <w:t xml:space="preserve"> 34(9): 1225</w:t>
      </w:r>
      <w:r w:rsidR="00D10588" w:rsidRPr="00D10588">
        <w:rPr>
          <w:rFonts w:ascii="Times New Roman" w:hAnsi="Times New Roman" w:cs="Times New Roman"/>
          <w:szCs w:val="20"/>
        </w:rPr>
        <w:t xml:space="preserve"> </w:t>
      </w:r>
      <w:r w:rsidRPr="00D10588">
        <w:rPr>
          <w:rFonts w:ascii="Times New Roman" w:hAnsi="Times New Roman" w:cs="Times New Roman"/>
          <w:szCs w:val="20"/>
        </w:rPr>
        <w:t>–</w:t>
      </w:r>
      <w:r w:rsidR="00D10588" w:rsidRPr="00D10588">
        <w:rPr>
          <w:rFonts w:ascii="Times New Roman" w:hAnsi="Times New Roman" w:cs="Times New Roman"/>
          <w:szCs w:val="20"/>
        </w:rPr>
        <w:t xml:space="preserve"> </w:t>
      </w:r>
      <w:r w:rsidRPr="00D10588">
        <w:rPr>
          <w:rFonts w:ascii="Times New Roman" w:hAnsi="Times New Roman" w:cs="Times New Roman"/>
          <w:szCs w:val="20"/>
        </w:rPr>
        <w:t>1235.</w:t>
      </w:r>
    </w:p>
    <w:p w:rsidR="00D10588" w:rsidRDefault="00E46EAC" w:rsidP="00D10588">
      <w:pPr>
        <w:pStyle w:val="ListParagraph"/>
        <w:numPr>
          <w:ilvl w:val="0"/>
          <w:numId w:val="2"/>
        </w:numPr>
        <w:ind w:hanging="720"/>
        <w:outlineLvl w:val="0"/>
        <w:rPr>
          <w:rFonts w:ascii="Times New Roman" w:hAnsi="Times New Roman" w:cs="Times New Roman"/>
          <w:szCs w:val="20"/>
        </w:rPr>
      </w:pPr>
      <w:proofErr w:type="spellStart"/>
      <w:r w:rsidRPr="00D10588">
        <w:rPr>
          <w:rFonts w:ascii="Times New Roman" w:hAnsi="Times New Roman" w:cs="Times New Roman"/>
          <w:szCs w:val="20"/>
        </w:rPr>
        <w:t>Shamsudin</w:t>
      </w:r>
      <w:proofErr w:type="spellEnd"/>
      <w:r w:rsidRPr="00D10588">
        <w:rPr>
          <w:rFonts w:ascii="Times New Roman" w:hAnsi="Times New Roman" w:cs="Times New Roman"/>
          <w:szCs w:val="20"/>
        </w:rPr>
        <w:t xml:space="preserve">, S., Md Shah, U. K., </w:t>
      </w:r>
      <w:proofErr w:type="spellStart"/>
      <w:r w:rsidRPr="00D10588">
        <w:rPr>
          <w:rFonts w:ascii="Times New Roman" w:hAnsi="Times New Roman" w:cs="Times New Roman"/>
          <w:szCs w:val="20"/>
        </w:rPr>
        <w:t>Zainudin</w:t>
      </w:r>
      <w:proofErr w:type="spellEnd"/>
      <w:r w:rsidRPr="00D10588">
        <w:rPr>
          <w:rFonts w:ascii="Times New Roman" w:hAnsi="Times New Roman" w:cs="Times New Roman"/>
          <w:szCs w:val="20"/>
        </w:rPr>
        <w:t xml:space="preserve">, H., Abd-Aziz, S., </w:t>
      </w:r>
      <w:proofErr w:type="spellStart"/>
      <w:r w:rsidRPr="00D10588">
        <w:rPr>
          <w:rFonts w:ascii="Times New Roman" w:hAnsi="Times New Roman" w:cs="Times New Roman"/>
          <w:szCs w:val="20"/>
        </w:rPr>
        <w:t>Mustapa</w:t>
      </w:r>
      <w:proofErr w:type="spellEnd"/>
      <w:r w:rsidRPr="00D10588">
        <w:rPr>
          <w:rFonts w:ascii="Times New Roman" w:hAnsi="Times New Roman" w:cs="Times New Roman"/>
          <w:szCs w:val="20"/>
        </w:rPr>
        <w:t xml:space="preserve"> Kamal, S. M., </w:t>
      </w:r>
      <w:proofErr w:type="spellStart"/>
      <w:r w:rsidRPr="00D10588">
        <w:rPr>
          <w:rFonts w:ascii="Times New Roman" w:hAnsi="Times New Roman" w:cs="Times New Roman"/>
          <w:szCs w:val="20"/>
        </w:rPr>
        <w:t>Shirai</w:t>
      </w:r>
      <w:proofErr w:type="spellEnd"/>
      <w:r w:rsidRPr="00D10588">
        <w:rPr>
          <w:rFonts w:ascii="Times New Roman" w:hAnsi="Times New Roman" w:cs="Times New Roman"/>
          <w:szCs w:val="20"/>
        </w:rPr>
        <w:t xml:space="preserve">, Y. and Hassan, M. A. </w:t>
      </w:r>
      <w:r w:rsidR="00390928" w:rsidRPr="00D10588">
        <w:rPr>
          <w:rFonts w:ascii="Times New Roman" w:hAnsi="Times New Roman" w:cs="Times New Roman"/>
          <w:szCs w:val="20"/>
        </w:rPr>
        <w:t>(</w:t>
      </w:r>
      <w:r w:rsidRPr="00D10588">
        <w:rPr>
          <w:rFonts w:ascii="Times New Roman" w:hAnsi="Times New Roman" w:cs="Times New Roman"/>
          <w:szCs w:val="20"/>
        </w:rPr>
        <w:t>2012</w:t>
      </w:r>
      <w:r w:rsidR="00390928" w:rsidRPr="00D10588">
        <w:rPr>
          <w:rFonts w:ascii="Times New Roman" w:hAnsi="Times New Roman" w:cs="Times New Roman"/>
          <w:szCs w:val="20"/>
        </w:rPr>
        <w:t>)</w:t>
      </w:r>
      <w:r w:rsidRPr="00D10588">
        <w:rPr>
          <w:rFonts w:ascii="Times New Roman" w:hAnsi="Times New Roman" w:cs="Times New Roman"/>
          <w:szCs w:val="20"/>
        </w:rPr>
        <w:t xml:space="preserve">. Effect </w:t>
      </w:r>
      <w:r w:rsidR="00D10588" w:rsidRPr="00D10588">
        <w:rPr>
          <w:rFonts w:ascii="Times New Roman" w:hAnsi="Times New Roman" w:cs="Times New Roman"/>
          <w:szCs w:val="20"/>
        </w:rPr>
        <w:t>of steam pretreatment on oil palm empty fruit bunch for the production of sugars</w:t>
      </w:r>
      <w:r w:rsidRPr="00D10588">
        <w:rPr>
          <w:rFonts w:ascii="Times New Roman" w:hAnsi="Times New Roman" w:cs="Times New Roman"/>
          <w:szCs w:val="20"/>
        </w:rPr>
        <w:t xml:space="preserve">. </w:t>
      </w:r>
      <w:r w:rsidRPr="00D10588">
        <w:rPr>
          <w:rFonts w:ascii="Times New Roman" w:hAnsi="Times New Roman" w:cs="Times New Roman"/>
          <w:i/>
          <w:szCs w:val="20"/>
        </w:rPr>
        <w:t>Biomass and Bioenergy,</w:t>
      </w:r>
      <w:r w:rsidRPr="00D10588">
        <w:rPr>
          <w:rFonts w:ascii="Times New Roman" w:hAnsi="Times New Roman" w:cs="Times New Roman"/>
          <w:szCs w:val="20"/>
        </w:rPr>
        <w:t xml:space="preserve"> 36: 280</w:t>
      </w:r>
      <w:r w:rsidR="00D10588" w:rsidRPr="00D10588">
        <w:rPr>
          <w:rFonts w:ascii="Times New Roman" w:hAnsi="Times New Roman" w:cs="Times New Roman"/>
          <w:szCs w:val="20"/>
        </w:rPr>
        <w:t xml:space="preserve"> </w:t>
      </w:r>
      <w:r w:rsidRPr="00D10588">
        <w:rPr>
          <w:rFonts w:ascii="Times New Roman" w:hAnsi="Times New Roman" w:cs="Times New Roman"/>
          <w:szCs w:val="20"/>
        </w:rPr>
        <w:t>–</w:t>
      </w:r>
      <w:r w:rsidR="00D10588" w:rsidRPr="00D10588">
        <w:rPr>
          <w:rFonts w:ascii="Times New Roman" w:hAnsi="Times New Roman" w:cs="Times New Roman"/>
          <w:szCs w:val="20"/>
        </w:rPr>
        <w:t xml:space="preserve"> </w:t>
      </w:r>
      <w:r w:rsidRPr="00D10588">
        <w:rPr>
          <w:rFonts w:ascii="Times New Roman" w:hAnsi="Times New Roman" w:cs="Times New Roman"/>
          <w:szCs w:val="20"/>
        </w:rPr>
        <w:t>288.</w:t>
      </w:r>
    </w:p>
    <w:p w:rsidR="00D10588" w:rsidRDefault="00D10588" w:rsidP="00D10588">
      <w:pPr>
        <w:pStyle w:val="ListParagraph"/>
        <w:numPr>
          <w:ilvl w:val="0"/>
          <w:numId w:val="2"/>
        </w:numPr>
        <w:ind w:hanging="720"/>
        <w:outlineLvl w:val="0"/>
        <w:rPr>
          <w:rFonts w:ascii="Times New Roman" w:hAnsi="Times New Roman" w:cs="Times New Roman"/>
          <w:szCs w:val="20"/>
        </w:rPr>
      </w:pPr>
      <w:proofErr w:type="spellStart"/>
      <w:r w:rsidRPr="00D10588">
        <w:rPr>
          <w:rFonts w:ascii="Times New Roman" w:hAnsi="Times New Roman" w:cs="Times New Roman"/>
          <w:szCs w:val="20"/>
        </w:rPr>
        <w:t>Yaakob</w:t>
      </w:r>
      <w:proofErr w:type="spellEnd"/>
      <w:r w:rsidRPr="00D10588">
        <w:rPr>
          <w:rFonts w:ascii="Times New Roman" w:hAnsi="Times New Roman" w:cs="Times New Roman"/>
          <w:szCs w:val="20"/>
        </w:rPr>
        <w:t xml:space="preserve">, M. Y., </w:t>
      </w:r>
      <w:proofErr w:type="spellStart"/>
      <w:r w:rsidRPr="00D10588">
        <w:rPr>
          <w:rFonts w:ascii="Times New Roman" w:hAnsi="Times New Roman" w:cs="Times New Roman"/>
          <w:szCs w:val="20"/>
        </w:rPr>
        <w:t>Hasoloan</w:t>
      </w:r>
      <w:proofErr w:type="spellEnd"/>
      <w:r w:rsidRPr="00D10588">
        <w:rPr>
          <w:rFonts w:ascii="Times New Roman" w:hAnsi="Times New Roman" w:cs="Times New Roman"/>
          <w:szCs w:val="20"/>
        </w:rPr>
        <w:t xml:space="preserve">, H. I. P., </w:t>
      </w:r>
      <w:proofErr w:type="spellStart"/>
      <w:r w:rsidRPr="00D10588">
        <w:rPr>
          <w:rFonts w:ascii="Times New Roman" w:hAnsi="Times New Roman" w:cs="Times New Roman"/>
          <w:szCs w:val="20"/>
        </w:rPr>
        <w:t>Yahaya</w:t>
      </w:r>
      <w:proofErr w:type="spellEnd"/>
      <w:r w:rsidRPr="00D10588">
        <w:rPr>
          <w:rFonts w:ascii="Times New Roman" w:hAnsi="Times New Roman" w:cs="Times New Roman"/>
          <w:szCs w:val="20"/>
        </w:rPr>
        <w:t xml:space="preserve">, S. H. and Said, M. R. (2012). Solid fuel from empty fruit bunch fiber and waste papers part 3: ash content from combustion test. </w:t>
      </w:r>
      <w:r w:rsidRPr="00D10588">
        <w:rPr>
          <w:rFonts w:ascii="Times New Roman" w:hAnsi="Times New Roman" w:cs="Times New Roman"/>
          <w:i/>
          <w:szCs w:val="20"/>
        </w:rPr>
        <w:t>Global Engineers &amp; Technologists Review</w:t>
      </w:r>
      <w:r w:rsidRPr="00D10588">
        <w:rPr>
          <w:rFonts w:ascii="Times New Roman" w:hAnsi="Times New Roman" w:cs="Times New Roman"/>
          <w:szCs w:val="20"/>
        </w:rPr>
        <w:t>, 2(3): 26 – 32.</w:t>
      </w:r>
    </w:p>
    <w:p w:rsidR="000D03A9" w:rsidRDefault="00E46EAC" w:rsidP="000D03A9">
      <w:pPr>
        <w:pStyle w:val="ListParagraph"/>
        <w:numPr>
          <w:ilvl w:val="0"/>
          <w:numId w:val="2"/>
        </w:numPr>
        <w:ind w:hanging="720"/>
        <w:outlineLvl w:val="0"/>
        <w:rPr>
          <w:rFonts w:ascii="Times New Roman" w:hAnsi="Times New Roman" w:cs="Times New Roman"/>
          <w:szCs w:val="20"/>
        </w:rPr>
      </w:pPr>
      <w:proofErr w:type="spellStart"/>
      <w:r w:rsidRPr="00D10588">
        <w:rPr>
          <w:rFonts w:ascii="Times New Roman" w:hAnsi="Times New Roman" w:cs="Times New Roman"/>
          <w:szCs w:val="20"/>
        </w:rPr>
        <w:t>Ariffin</w:t>
      </w:r>
      <w:proofErr w:type="spellEnd"/>
      <w:r w:rsidRPr="00D10588">
        <w:rPr>
          <w:rFonts w:ascii="Times New Roman" w:hAnsi="Times New Roman" w:cs="Times New Roman"/>
          <w:szCs w:val="20"/>
        </w:rPr>
        <w:t xml:space="preserve">, H., Hassan, M. A., </w:t>
      </w:r>
      <w:proofErr w:type="spellStart"/>
      <w:r w:rsidRPr="00D10588">
        <w:rPr>
          <w:rFonts w:ascii="Times New Roman" w:hAnsi="Times New Roman" w:cs="Times New Roman"/>
          <w:szCs w:val="20"/>
        </w:rPr>
        <w:t>Kals</w:t>
      </w:r>
      <w:r w:rsidR="00D10588">
        <w:rPr>
          <w:rFonts w:ascii="Times New Roman" w:hAnsi="Times New Roman" w:cs="Times New Roman"/>
          <w:szCs w:val="20"/>
        </w:rPr>
        <w:t>om</w:t>
      </w:r>
      <w:proofErr w:type="spellEnd"/>
      <w:r w:rsidR="00D10588">
        <w:rPr>
          <w:rFonts w:ascii="Times New Roman" w:hAnsi="Times New Roman" w:cs="Times New Roman"/>
          <w:szCs w:val="20"/>
        </w:rPr>
        <w:t xml:space="preserve">, M. S. U., Abdullah, N. and </w:t>
      </w:r>
      <w:proofErr w:type="spellStart"/>
      <w:r w:rsidRPr="00D10588">
        <w:rPr>
          <w:rFonts w:ascii="Times New Roman" w:hAnsi="Times New Roman" w:cs="Times New Roman"/>
          <w:szCs w:val="20"/>
        </w:rPr>
        <w:t>Shirai</w:t>
      </w:r>
      <w:proofErr w:type="spellEnd"/>
      <w:r w:rsidRPr="00D10588">
        <w:rPr>
          <w:rFonts w:ascii="Times New Roman" w:hAnsi="Times New Roman" w:cs="Times New Roman"/>
          <w:szCs w:val="20"/>
        </w:rPr>
        <w:t xml:space="preserve">, Y. </w:t>
      </w:r>
      <w:r w:rsidR="00390928" w:rsidRPr="00D10588">
        <w:rPr>
          <w:rFonts w:ascii="Times New Roman" w:hAnsi="Times New Roman" w:cs="Times New Roman"/>
          <w:szCs w:val="20"/>
        </w:rPr>
        <w:t>(</w:t>
      </w:r>
      <w:r w:rsidRPr="00D10588">
        <w:rPr>
          <w:rFonts w:ascii="Times New Roman" w:hAnsi="Times New Roman" w:cs="Times New Roman"/>
          <w:szCs w:val="20"/>
        </w:rPr>
        <w:t>2008</w:t>
      </w:r>
      <w:r w:rsidR="00390928" w:rsidRPr="00D10588">
        <w:rPr>
          <w:rFonts w:ascii="Times New Roman" w:hAnsi="Times New Roman" w:cs="Times New Roman"/>
          <w:szCs w:val="20"/>
        </w:rPr>
        <w:t>)</w:t>
      </w:r>
      <w:r w:rsidRPr="00D10588">
        <w:rPr>
          <w:rFonts w:ascii="Times New Roman" w:hAnsi="Times New Roman" w:cs="Times New Roman"/>
          <w:szCs w:val="20"/>
        </w:rPr>
        <w:t xml:space="preserve">. Effect </w:t>
      </w:r>
      <w:r w:rsidR="00D10588" w:rsidRPr="00D10588">
        <w:rPr>
          <w:rFonts w:ascii="Times New Roman" w:hAnsi="Times New Roman" w:cs="Times New Roman"/>
          <w:szCs w:val="20"/>
        </w:rPr>
        <w:t xml:space="preserve">of physical, chemical and thermal pretreatments on the enzymatic hydrolysis of oil palm empty fruit bunch </w:t>
      </w:r>
      <w:r w:rsidR="000D03A9">
        <w:rPr>
          <w:rFonts w:ascii="Times New Roman" w:hAnsi="Times New Roman" w:cs="Times New Roman"/>
          <w:szCs w:val="20"/>
        </w:rPr>
        <w:t>(OPEFB</w:t>
      </w:r>
      <w:r w:rsidRPr="00D10588">
        <w:rPr>
          <w:rFonts w:ascii="Times New Roman" w:hAnsi="Times New Roman" w:cs="Times New Roman"/>
          <w:szCs w:val="20"/>
        </w:rPr>
        <w:t xml:space="preserve">). </w:t>
      </w:r>
      <w:r w:rsidR="00D10588">
        <w:rPr>
          <w:rFonts w:ascii="Times New Roman" w:hAnsi="Times New Roman" w:cs="Times New Roman"/>
          <w:i/>
          <w:szCs w:val="20"/>
        </w:rPr>
        <w:t>Journal of Tropical Agriculture</w:t>
      </w:r>
      <w:r w:rsidRPr="00D10588">
        <w:rPr>
          <w:rFonts w:ascii="Times New Roman" w:hAnsi="Times New Roman" w:cs="Times New Roman"/>
          <w:i/>
          <w:szCs w:val="20"/>
        </w:rPr>
        <w:t xml:space="preserve"> and F</w:t>
      </w:r>
      <w:r w:rsidR="00D10588">
        <w:rPr>
          <w:rFonts w:ascii="Times New Roman" w:hAnsi="Times New Roman" w:cs="Times New Roman"/>
          <w:i/>
          <w:szCs w:val="20"/>
        </w:rPr>
        <w:t xml:space="preserve">ood </w:t>
      </w:r>
      <w:r w:rsidRPr="00D10588">
        <w:rPr>
          <w:rFonts w:ascii="Times New Roman" w:hAnsi="Times New Roman" w:cs="Times New Roman"/>
          <w:i/>
          <w:szCs w:val="20"/>
        </w:rPr>
        <w:t>Sc</w:t>
      </w:r>
      <w:r w:rsidR="00D10588">
        <w:rPr>
          <w:rFonts w:ascii="Times New Roman" w:hAnsi="Times New Roman" w:cs="Times New Roman"/>
          <w:i/>
          <w:szCs w:val="20"/>
        </w:rPr>
        <w:t>iences</w:t>
      </w:r>
      <w:r w:rsidR="00B338A1" w:rsidRPr="00D10588">
        <w:rPr>
          <w:rFonts w:ascii="Times New Roman" w:hAnsi="Times New Roman" w:cs="Times New Roman"/>
          <w:i/>
          <w:szCs w:val="20"/>
        </w:rPr>
        <w:t>,</w:t>
      </w:r>
      <w:r w:rsidRPr="00D10588">
        <w:rPr>
          <w:rFonts w:ascii="Times New Roman" w:hAnsi="Times New Roman" w:cs="Times New Roman"/>
          <w:szCs w:val="20"/>
        </w:rPr>
        <w:t xml:space="preserve"> 36(2)</w:t>
      </w:r>
      <w:r w:rsidR="000D03A9">
        <w:rPr>
          <w:rFonts w:ascii="Times New Roman" w:hAnsi="Times New Roman" w:cs="Times New Roman"/>
          <w:szCs w:val="20"/>
        </w:rPr>
        <w:t>: 259 – 268</w:t>
      </w:r>
      <w:r w:rsidRPr="000D03A9">
        <w:rPr>
          <w:rFonts w:ascii="Times New Roman" w:hAnsi="Times New Roman" w:cs="Times New Roman"/>
          <w:szCs w:val="20"/>
        </w:rPr>
        <w:t>.</w:t>
      </w:r>
    </w:p>
    <w:p w:rsidR="000D03A9" w:rsidRDefault="00E46EAC" w:rsidP="000D03A9">
      <w:pPr>
        <w:pStyle w:val="ListParagraph"/>
        <w:numPr>
          <w:ilvl w:val="0"/>
          <w:numId w:val="2"/>
        </w:numPr>
        <w:ind w:hanging="720"/>
        <w:outlineLvl w:val="0"/>
        <w:rPr>
          <w:rFonts w:ascii="Times New Roman" w:hAnsi="Times New Roman" w:cs="Times New Roman"/>
          <w:szCs w:val="20"/>
        </w:rPr>
      </w:pPr>
      <w:r w:rsidRPr="000D03A9">
        <w:rPr>
          <w:rFonts w:ascii="Times New Roman" w:hAnsi="Times New Roman" w:cs="Times New Roman"/>
          <w:szCs w:val="20"/>
        </w:rPr>
        <w:t xml:space="preserve">Zheng, Y., Pan, Z. and Zhang, R. </w:t>
      </w:r>
      <w:r w:rsidR="00390928" w:rsidRPr="000D03A9">
        <w:rPr>
          <w:rFonts w:ascii="Times New Roman" w:hAnsi="Times New Roman" w:cs="Times New Roman"/>
          <w:szCs w:val="20"/>
        </w:rPr>
        <w:t>(</w:t>
      </w:r>
      <w:r w:rsidRPr="000D03A9">
        <w:rPr>
          <w:rFonts w:ascii="Times New Roman" w:hAnsi="Times New Roman" w:cs="Times New Roman"/>
          <w:szCs w:val="20"/>
        </w:rPr>
        <w:t>2009</w:t>
      </w:r>
      <w:r w:rsidR="00390928" w:rsidRPr="000D03A9">
        <w:rPr>
          <w:rFonts w:ascii="Times New Roman" w:hAnsi="Times New Roman" w:cs="Times New Roman"/>
          <w:szCs w:val="20"/>
        </w:rPr>
        <w:t>)</w:t>
      </w:r>
      <w:r w:rsidRPr="000D03A9">
        <w:rPr>
          <w:rFonts w:ascii="Times New Roman" w:hAnsi="Times New Roman" w:cs="Times New Roman"/>
          <w:szCs w:val="20"/>
        </w:rPr>
        <w:t xml:space="preserve">. Overview </w:t>
      </w:r>
      <w:r w:rsidR="000D03A9" w:rsidRPr="000D03A9">
        <w:rPr>
          <w:rFonts w:ascii="Times New Roman" w:hAnsi="Times New Roman" w:cs="Times New Roman"/>
          <w:szCs w:val="20"/>
        </w:rPr>
        <w:t>of biomass pretreatment for cellulosic ethanol production</w:t>
      </w:r>
      <w:r w:rsidRPr="000D03A9">
        <w:rPr>
          <w:rFonts w:ascii="Times New Roman" w:hAnsi="Times New Roman" w:cs="Times New Roman"/>
          <w:szCs w:val="20"/>
        </w:rPr>
        <w:t xml:space="preserve">. </w:t>
      </w:r>
      <w:r w:rsidRPr="000D03A9">
        <w:rPr>
          <w:rFonts w:ascii="Times New Roman" w:hAnsi="Times New Roman" w:cs="Times New Roman"/>
          <w:i/>
          <w:szCs w:val="20"/>
        </w:rPr>
        <w:t>International Journal of Agricultural and Biological Engineering</w:t>
      </w:r>
      <w:r w:rsidR="00B338A1" w:rsidRPr="000D03A9">
        <w:rPr>
          <w:rFonts w:ascii="Times New Roman" w:hAnsi="Times New Roman" w:cs="Times New Roman"/>
          <w:i/>
          <w:szCs w:val="20"/>
        </w:rPr>
        <w:t>,</w:t>
      </w:r>
      <w:r w:rsidRPr="000D03A9">
        <w:rPr>
          <w:rFonts w:ascii="Times New Roman" w:hAnsi="Times New Roman" w:cs="Times New Roman"/>
          <w:szCs w:val="20"/>
        </w:rPr>
        <w:t xml:space="preserve"> 2: 51</w:t>
      </w:r>
      <w:r w:rsidR="000D03A9">
        <w:rPr>
          <w:rFonts w:ascii="Times New Roman" w:hAnsi="Times New Roman" w:cs="Times New Roman"/>
          <w:szCs w:val="20"/>
        </w:rPr>
        <w:t xml:space="preserve"> </w:t>
      </w:r>
      <w:r w:rsidRPr="000D03A9">
        <w:rPr>
          <w:rFonts w:ascii="Times New Roman" w:hAnsi="Times New Roman" w:cs="Times New Roman"/>
          <w:szCs w:val="20"/>
        </w:rPr>
        <w:t>–</w:t>
      </w:r>
      <w:r w:rsidR="000D03A9">
        <w:rPr>
          <w:rFonts w:ascii="Times New Roman" w:hAnsi="Times New Roman" w:cs="Times New Roman"/>
          <w:szCs w:val="20"/>
        </w:rPr>
        <w:t xml:space="preserve"> </w:t>
      </w:r>
      <w:r w:rsidRPr="000D03A9">
        <w:rPr>
          <w:rFonts w:ascii="Times New Roman" w:hAnsi="Times New Roman" w:cs="Times New Roman"/>
          <w:szCs w:val="20"/>
        </w:rPr>
        <w:t>69.</w:t>
      </w:r>
    </w:p>
    <w:p w:rsidR="000D03A9" w:rsidRDefault="00E46EAC" w:rsidP="000D03A9">
      <w:pPr>
        <w:pStyle w:val="ListParagraph"/>
        <w:numPr>
          <w:ilvl w:val="0"/>
          <w:numId w:val="2"/>
        </w:numPr>
        <w:ind w:hanging="720"/>
        <w:outlineLvl w:val="0"/>
        <w:rPr>
          <w:rFonts w:ascii="Times New Roman" w:hAnsi="Times New Roman" w:cs="Times New Roman"/>
          <w:szCs w:val="20"/>
        </w:rPr>
      </w:pPr>
      <w:proofErr w:type="spellStart"/>
      <w:r w:rsidRPr="000D03A9">
        <w:rPr>
          <w:rFonts w:ascii="Times New Roman" w:hAnsi="Times New Roman" w:cs="Times New Roman"/>
          <w:szCs w:val="20"/>
        </w:rPr>
        <w:t>Taherzadeh</w:t>
      </w:r>
      <w:proofErr w:type="spellEnd"/>
      <w:r w:rsidRPr="000D03A9">
        <w:rPr>
          <w:rFonts w:ascii="Times New Roman" w:hAnsi="Times New Roman" w:cs="Times New Roman"/>
          <w:szCs w:val="20"/>
        </w:rPr>
        <w:t xml:space="preserve">, M. J. and </w:t>
      </w:r>
      <w:proofErr w:type="spellStart"/>
      <w:r w:rsidRPr="000D03A9">
        <w:rPr>
          <w:rFonts w:ascii="Times New Roman" w:hAnsi="Times New Roman" w:cs="Times New Roman"/>
          <w:szCs w:val="20"/>
        </w:rPr>
        <w:t>Karimi</w:t>
      </w:r>
      <w:proofErr w:type="spellEnd"/>
      <w:r w:rsidRPr="000D03A9">
        <w:rPr>
          <w:rFonts w:ascii="Times New Roman" w:hAnsi="Times New Roman" w:cs="Times New Roman"/>
          <w:szCs w:val="20"/>
        </w:rPr>
        <w:t xml:space="preserve">, K. </w:t>
      </w:r>
      <w:r w:rsidR="00390928" w:rsidRPr="000D03A9">
        <w:rPr>
          <w:rFonts w:ascii="Times New Roman" w:hAnsi="Times New Roman" w:cs="Times New Roman"/>
          <w:szCs w:val="20"/>
        </w:rPr>
        <w:t>(</w:t>
      </w:r>
      <w:r w:rsidRPr="000D03A9">
        <w:rPr>
          <w:rFonts w:ascii="Times New Roman" w:hAnsi="Times New Roman" w:cs="Times New Roman"/>
          <w:szCs w:val="20"/>
        </w:rPr>
        <w:t>2008</w:t>
      </w:r>
      <w:r w:rsidR="00390928" w:rsidRPr="000D03A9">
        <w:rPr>
          <w:rFonts w:ascii="Times New Roman" w:hAnsi="Times New Roman" w:cs="Times New Roman"/>
          <w:szCs w:val="20"/>
        </w:rPr>
        <w:t>)</w:t>
      </w:r>
      <w:r w:rsidR="000D03A9">
        <w:rPr>
          <w:rFonts w:ascii="Times New Roman" w:hAnsi="Times New Roman" w:cs="Times New Roman"/>
          <w:szCs w:val="20"/>
        </w:rPr>
        <w:t>. Pretreatment of l</w:t>
      </w:r>
      <w:r w:rsidR="000D03A9" w:rsidRPr="000D03A9">
        <w:rPr>
          <w:rFonts w:ascii="Times New Roman" w:hAnsi="Times New Roman" w:cs="Times New Roman"/>
          <w:szCs w:val="20"/>
        </w:rPr>
        <w:t xml:space="preserve">ignocellulosic wastes to improve ethanol and biogas production: </w:t>
      </w:r>
      <w:r w:rsidR="000D03A9">
        <w:rPr>
          <w:rFonts w:ascii="Times New Roman" w:hAnsi="Times New Roman" w:cs="Times New Roman"/>
          <w:szCs w:val="20"/>
        </w:rPr>
        <w:t>A r</w:t>
      </w:r>
      <w:r w:rsidRPr="000D03A9">
        <w:rPr>
          <w:rFonts w:ascii="Times New Roman" w:hAnsi="Times New Roman" w:cs="Times New Roman"/>
          <w:szCs w:val="20"/>
        </w:rPr>
        <w:t xml:space="preserve">eview. </w:t>
      </w:r>
      <w:r w:rsidRPr="000D03A9">
        <w:rPr>
          <w:rFonts w:ascii="Times New Roman" w:hAnsi="Times New Roman" w:cs="Times New Roman"/>
          <w:i/>
          <w:szCs w:val="20"/>
        </w:rPr>
        <w:t>International Journal of Molecular Sciences</w:t>
      </w:r>
      <w:r w:rsidR="00B338A1" w:rsidRPr="000D03A9">
        <w:rPr>
          <w:rFonts w:ascii="Times New Roman" w:hAnsi="Times New Roman" w:cs="Times New Roman"/>
          <w:i/>
          <w:szCs w:val="20"/>
        </w:rPr>
        <w:t>,</w:t>
      </w:r>
      <w:r w:rsidRPr="000D03A9">
        <w:rPr>
          <w:rFonts w:ascii="Times New Roman" w:hAnsi="Times New Roman" w:cs="Times New Roman"/>
          <w:szCs w:val="20"/>
        </w:rPr>
        <w:t xml:space="preserve"> 9:</w:t>
      </w:r>
      <w:r w:rsidR="000D03A9">
        <w:rPr>
          <w:rFonts w:ascii="Times New Roman" w:hAnsi="Times New Roman" w:cs="Times New Roman"/>
          <w:szCs w:val="20"/>
        </w:rPr>
        <w:t xml:space="preserve"> </w:t>
      </w:r>
      <w:r w:rsidRPr="000D03A9">
        <w:rPr>
          <w:rFonts w:ascii="Times New Roman" w:hAnsi="Times New Roman" w:cs="Times New Roman"/>
          <w:szCs w:val="20"/>
        </w:rPr>
        <w:t>1621</w:t>
      </w:r>
      <w:r w:rsidR="000D03A9">
        <w:rPr>
          <w:rFonts w:ascii="Times New Roman" w:hAnsi="Times New Roman" w:cs="Times New Roman"/>
          <w:szCs w:val="20"/>
        </w:rPr>
        <w:t xml:space="preserve"> </w:t>
      </w:r>
      <w:r w:rsidRPr="000D03A9">
        <w:rPr>
          <w:rFonts w:ascii="Times New Roman" w:hAnsi="Times New Roman" w:cs="Times New Roman"/>
          <w:szCs w:val="20"/>
        </w:rPr>
        <w:t>–</w:t>
      </w:r>
      <w:r w:rsidR="000D03A9">
        <w:rPr>
          <w:rFonts w:ascii="Times New Roman" w:hAnsi="Times New Roman" w:cs="Times New Roman"/>
          <w:szCs w:val="20"/>
        </w:rPr>
        <w:t xml:space="preserve"> 16</w:t>
      </w:r>
      <w:r w:rsidRPr="000D03A9">
        <w:rPr>
          <w:rFonts w:ascii="Times New Roman" w:hAnsi="Times New Roman" w:cs="Times New Roman"/>
          <w:szCs w:val="20"/>
        </w:rPr>
        <w:t>51.</w:t>
      </w:r>
    </w:p>
    <w:p w:rsidR="000D03A9" w:rsidRDefault="00E46EAC" w:rsidP="000D03A9">
      <w:pPr>
        <w:pStyle w:val="ListParagraph"/>
        <w:numPr>
          <w:ilvl w:val="0"/>
          <w:numId w:val="2"/>
        </w:numPr>
        <w:ind w:hanging="720"/>
        <w:outlineLvl w:val="0"/>
        <w:rPr>
          <w:rFonts w:ascii="Times New Roman" w:hAnsi="Times New Roman" w:cs="Times New Roman"/>
          <w:szCs w:val="20"/>
        </w:rPr>
      </w:pPr>
      <w:proofErr w:type="spellStart"/>
      <w:r w:rsidRPr="000D03A9">
        <w:rPr>
          <w:rFonts w:ascii="Times New Roman" w:hAnsi="Times New Roman" w:cs="Times New Roman"/>
          <w:szCs w:val="20"/>
        </w:rPr>
        <w:t>Misson</w:t>
      </w:r>
      <w:proofErr w:type="spellEnd"/>
      <w:r w:rsidRPr="000D03A9">
        <w:rPr>
          <w:rFonts w:ascii="Times New Roman" w:hAnsi="Times New Roman" w:cs="Times New Roman"/>
          <w:szCs w:val="20"/>
        </w:rPr>
        <w:t xml:space="preserve">, M., </w:t>
      </w:r>
      <w:proofErr w:type="spellStart"/>
      <w:r w:rsidRPr="000D03A9">
        <w:rPr>
          <w:rFonts w:ascii="Times New Roman" w:hAnsi="Times New Roman" w:cs="Times New Roman"/>
          <w:szCs w:val="20"/>
        </w:rPr>
        <w:t>Haron</w:t>
      </w:r>
      <w:proofErr w:type="spellEnd"/>
      <w:r w:rsidRPr="000D03A9">
        <w:rPr>
          <w:rFonts w:ascii="Times New Roman" w:hAnsi="Times New Roman" w:cs="Times New Roman"/>
          <w:szCs w:val="20"/>
        </w:rPr>
        <w:t>, R., A</w:t>
      </w:r>
      <w:r w:rsidR="000D03A9">
        <w:rPr>
          <w:rFonts w:ascii="Times New Roman" w:hAnsi="Times New Roman" w:cs="Times New Roman"/>
          <w:szCs w:val="20"/>
        </w:rPr>
        <w:t xml:space="preserve">hmad, M. F., </w:t>
      </w:r>
      <w:proofErr w:type="spellStart"/>
      <w:r w:rsidR="000D03A9">
        <w:rPr>
          <w:rFonts w:ascii="Times New Roman" w:hAnsi="Times New Roman" w:cs="Times New Roman"/>
          <w:szCs w:val="20"/>
        </w:rPr>
        <w:t>Aishah</w:t>
      </w:r>
      <w:proofErr w:type="spellEnd"/>
      <w:r w:rsidR="000D03A9">
        <w:rPr>
          <w:rFonts w:ascii="Times New Roman" w:hAnsi="Times New Roman" w:cs="Times New Roman"/>
          <w:szCs w:val="20"/>
        </w:rPr>
        <w:t xml:space="preserve">, N. O. R. and </w:t>
      </w:r>
      <w:r w:rsidRPr="000D03A9">
        <w:rPr>
          <w:rFonts w:ascii="Times New Roman" w:hAnsi="Times New Roman" w:cs="Times New Roman"/>
          <w:szCs w:val="20"/>
        </w:rPr>
        <w:t xml:space="preserve">Amin, S. </w:t>
      </w:r>
      <w:r w:rsidR="00390928" w:rsidRPr="000D03A9">
        <w:rPr>
          <w:rFonts w:ascii="Times New Roman" w:hAnsi="Times New Roman" w:cs="Times New Roman"/>
          <w:szCs w:val="20"/>
        </w:rPr>
        <w:t>(</w:t>
      </w:r>
      <w:r w:rsidRPr="000D03A9">
        <w:rPr>
          <w:rFonts w:ascii="Times New Roman" w:hAnsi="Times New Roman" w:cs="Times New Roman"/>
          <w:szCs w:val="20"/>
        </w:rPr>
        <w:t>2009</w:t>
      </w:r>
      <w:r w:rsidR="00390928" w:rsidRPr="000D03A9">
        <w:rPr>
          <w:rFonts w:ascii="Times New Roman" w:hAnsi="Times New Roman" w:cs="Times New Roman"/>
          <w:szCs w:val="20"/>
        </w:rPr>
        <w:t>)</w:t>
      </w:r>
      <w:r w:rsidRPr="000D03A9">
        <w:rPr>
          <w:rFonts w:ascii="Times New Roman" w:hAnsi="Times New Roman" w:cs="Times New Roman"/>
          <w:szCs w:val="20"/>
        </w:rPr>
        <w:t xml:space="preserve">. Pretreatment </w:t>
      </w:r>
      <w:r w:rsidR="000D03A9" w:rsidRPr="000D03A9">
        <w:rPr>
          <w:rFonts w:ascii="Times New Roman" w:hAnsi="Times New Roman" w:cs="Times New Roman"/>
          <w:szCs w:val="20"/>
        </w:rPr>
        <w:t>of empty palm fruit bunch for lignin degradation</w:t>
      </w:r>
      <w:r w:rsidRPr="000D03A9">
        <w:rPr>
          <w:rFonts w:ascii="Times New Roman" w:hAnsi="Times New Roman" w:cs="Times New Roman"/>
          <w:szCs w:val="20"/>
        </w:rPr>
        <w:t xml:space="preserve">. </w:t>
      </w:r>
      <w:proofErr w:type="spellStart"/>
      <w:r w:rsidRPr="000D03A9">
        <w:rPr>
          <w:rFonts w:ascii="Times New Roman" w:hAnsi="Times New Roman" w:cs="Times New Roman"/>
          <w:i/>
          <w:szCs w:val="20"/>
        </w:rPr>
        <w:t>Jurnal</w:t>
      </w:r>
      <w:proofErr w:type="spellEnd"/>
      <w:r w:rsidR="000D03A9">
        <w:rPr>
          <w:rFonts w:ascii="Times New Roman" w:hAnsi="Times New Roman" w:cs="Times New Roman"/>
          <w:i/>
          <w:szCs w:val="20"/>
        </w:rPr>
        <w:t xml:space="preserve"> </w:t>
      </w:r>
      <w:proofErr w:type="spellStart"/>
      <w:r w:rsidRPr="000D03A9">
        <w:rPr>
          <w:rFonts w:ascii="Times New Roman" w:hAnsi="Times New Roman" w:cs="Times New Roman"/>
          <w:i/>
          <w:szCs w:val="20"/>
        </w:rPr>
        <w:t>Teknologi</w:t>
      </w:r>
      <w:proofErr w:type="spellEnd"/>
      <w:r w:rsidR="00B338A1" w:rsidRPr="000D03A9">
        <w:rPr>
          <w:rFonts w:ascii="Times New Roman" w:hAnsi="Times New Roman" w:cs="Times New Roman"/>
          <w:i/>
          <w:szCs w:val="20"/>
        </w:rPr>
        <w:t>,</w:t>
      </w:r>
      <w:r w:rsidRPr="000D03A9">
        <w:rPr>
          <w:rFonts w:ascii="Times New Roman" w:hAnsi="Times New Roman" w:cs="Times New Roman"/>
          <w:szCs w:val="20"/>
        </w:rPr>
        <w:t xml:space="preserve"> 50: 89</w:t>
      </w:r>
      <w:r w:rsidR="000D03A9">
        <w:rPr>
          <w:rFonts w:ascii="Times New Roman" w:hAnsi="Times New Roman" w:cs="Times New Roman"/>
          <w:szCs w:val="20"/>
        </w:rPr>
        <w:t xml:space="preserve"> </w:t>
      </w:r>
      <w:r w:rsidRPr="000D03A9">
        <w:rPr>
          <w:rFonts w:ascii="Times New Roman" w:hAnsi="Times New Roman" w:cs="Times New Roman"/>
          <w:szCs w:val="20"/>
        </w:rPr>
        <w:t>–</w:t>
      </w:r>
      <w:r w:rsidR="000D03A9">
        <w:rPr>
          <w:rFonts w:ascii="Times New Roman" w:hAnsi="Times New Roman" w:cs="Times New Roman"/>
          <w:szCs w:val="20"/>
        </w:rPr>
        <w:t xml:space="preserve"> </w:t>
      </w:r>
      <w:r w:rsidRPr="000D03A9">
        <w:rPr>
          <w:rFonts w:ascii="Times New Roman" w:hAnsi="Times New Roman" w:cs="Times New Roman"/>
          <w:szCs w:val="20"/>
        </w:rPr>
        <w:t>98.</w:t>
      </w:r>
    </w:p>
    <w:p w:rsidR="000D03A9" w:rsidRDefault="00E46EAC" w:rsidP="000D03A9">
      <w:pPr>
        <w:pStyle w:val="ListParagraph"/>
        <w:numPr>
          <w:ilvl w:val="0"/>
          <w:numId w:val="2"/>
        </w:numPr>
        <w:ind w:hanging="720"/>
        <w:outlineLvl w:val="0"/>
        <w:rPr>
          <w:rFonts w:ascii="Times New Roman" w:hAnsi="Times New Roman" w:cs="Times New Roman"/>
          <w:szCs w:val="20"/>
        </w:rPr>
      </w:pPr>
      <w:r w:rsidRPr="000D03A9">
        <w:rPr>
          <w:rFonts w:ascii="Times New Roman" w:hAnsi="Times New Roman" w:cs="Times New Roman"/>
          <w:szCs w:val="20"/>
        </w:rPr>
        <w:t xml:space="preserve">Chong, P. S., </w:t>
      </w:r>
      <w:proofErr w:type="spellStart"/>
      <w:r w:rsidRPr="000D03A9">
        <w:rPr>
          <w:rFonts w:ascii="Times New Roman" w:hAnsi="Times New Roman" w:cs="Times New Roman"/>
          <w:szCs w:val="20"/>
        </w:rPr>
        <w:t>Jahim</w:t>
      </w:r>
      <w:proofErr w:type="spellEnd"/>
      <w:r w:rsidRPr="000D03A9">
        <w:rPr>
          <w:rFonts w:ascii="Times New Roman" w:hAnsi="Times New Roman" w:cs="Times New Roman"/>
          <w:szCs w:val="20"/>
        </w:rPr>
        <w:t xml:space="preserve">, J. M., Harun, S., Lim, S. S., </w:t>
      </w:r>
      <w:proofErr w:type="spellStart"/>
      <w:r w:rsidRPr="000D03A9">
        <w:rPr>
          <w:rFonts w:ascii="Times New Roman" w:hAnsi="Times New Roman" w:cs="Times New Roman"/>
          <w:szCs w:val="20"/>
        </w:rPr>
        <w:t>Mutalib</w:t>
      </w:r>
      <w:proofErr w:type="spellEnd"/>
      <w:r w:rsidRPr="000D03A9">
        <w:rPr>
          <w:rFonts w:ascii="Times New Roman" w:hAnsi="Times New Roman" w:cs="Times New Roman"/>
          <w:szCs w:val="20"/>
        </w:rPr>
        <w:t xml:space="preserve">, S. A., Hassan, O. and Nor, M. T. M. </w:t>
      </w:r>
      <w:r w:rsidR="00390928" w:rsidRPr="000D03A9">
        <w:rPr>
          <w:rFonts w:ascii="Times New Roman" w:hAnsi="Times New Roman" w:cs="Times New Roman"/>
          <w:szCs w:val="20"/>
        </w:rPr>
        <w:t>(</w:t>
      </w:r>
      <w:r w:rsidRPr="000D03A9">
        <w:rPr>
          <w:rFonts w:ascii="Times New Roman" w:hAnsi="Times New Roman" w:cs="Times New Roman"/>
          <w:szCs w:val="20"/>
        </w:rPr>
        <w:t>2013</w:t>
      </w:r>
      <w:r w:rsidR="00390928" w:rsidRPr="000D03A9">
        <w:rPr>
          <w:rFonts w:ascii="Times New Roman" w:hAnsi="Times New Roman" w:cs="Times New Roman"/>
          <w:szCs w:val="20"/>
        </w:rPr>
        <w:t>)</w:t>
      </w:r>
      <w:r w:rsidRPr="000D03A9">
        <w:rPr>
          <w:rFonts w:ascii="Times New Roman" w:hAnsi="Times New Roman" w:cs="Times New Roman"/>
          <w:szCs w:val="20"/>
        </w:rPr>
        <w:t xml:space="preserve">. Enhancement </w:t>
      </w:r>
      <w:r w:rsidR="000D03A9" w:rsidRPr="000D03A9">
        <w:rPr>
          <w:rFonts w:ascii="Times New Roman" w:hAnsi="Times New Roman" w:cs="Times New Roman"/>
          <w:szCs w:val="20"/>
        </w:rPr>
        <w:t xml:space="preserve">of batch biohydrogen production from </w:t>
      </w:r>
      <w:proofErr w:type="spellStart"/>
      <w:r w:rsidR="000D03A9" w:rsidRPr="000D03A9">
        <w:rPr>
          <w:rFonts w:ascii="Times New Roman" w:hAnsi="Times New Roman" w:cs="Times New Roman"/>
          <w:szCs w:val="20"/>
        </w:rPr>
        <w:t>prehydrolysate</w:t>
      </w:r>
      <w:proofErr w:type="spellEnd"/>
      <w:r w:rsidR="000D03A9" w:rsidRPr="000D03A9">
        <w:rPr>
          <w:rFonts w:ascii="Times New Roman" w:hAnsi="Times New Roman" w:cs="Times New Roman"/>
          <w:szCs w:val="20"/>
        </w:rPr>
        <w:t xml:space="preserve"> of acid treated oil palm empty fruit bunch</w:t>
      </w:r>
      <w:r w:rsidRPr="000D03A9">
        <w:rPr>
          <w:rFonts w:ascii="Times New Roman" w:hAnsi="Times New Roman" w:cs="Times New Roman"/>
          <w:szCs w:val="20"/>
        </w:rPr>
        <w:t xml:space="preserve">. </w:t>
      </w:r>
      <w:r w:rsidRPr="000D03A9">
        <w:rPr>
          <w:rFonts w:ascii="Times New Roman" w:hAnsi="Times New Roman" w:cs="Times New Roman"/>
          <w:i/>
          <w:szCs w:val="20"/>
        </w:rPr>
        <w:t>International Journal of Hydrogen Energy</w:t>
      </w:r>
      <w:r w:rsidR="00B338A1" w:rsidRPr="000D03A9">
        <w:rPr>
          <w:rFonts w:ascii="Times New Roman" w:hAnsi="Times New Roman" w:cs="Times New Roman"/>
          <w:i/>
          <w:szCs w:val="20"/>
        </w:rPr>
        <w:t xml:space="preserve">, </w:t>
      </w:r>
      <w:r w:rsidRPr="000D03A9">
        <w:rPr>
          <w:rFonts w:ascii="Times New Roman" w:hAnsi="Times New Roman" w:cs="Times New Roman"/>
          <w:szCs w:val="20"/>
        </w:rPr>
        <w:t>38: 9592</w:t>
      </w:r>
      <w:r w:rsidR="000D03A9">
        <w:rPr>
          <w:rFonts w:ascii="Times New Roman" w:hAnsi="Times New Roman" w:cs="Times New Roman"/>
          <w:szCs w:val="20"/>
        </w:rPr>
        <w:t xml:space="preserve"> </w:t>
      </w:r>
      <w:r w:rsidRPr="000D03A9">
        <w:rPr>
          <w:rFonts w:ascii="Times New Roman" w:hAnsi="Times New Roman" w:cs="Times New Roman"/>
          <w:szCs w:val="20"/>
        </w:rPr>
        <w:t>–</w:t>
      </w:r>
      <w:r w:rsidR="000D03A9">
        <w:rPr>
          <w:rFonts w:ascii="Times New Roman" w:hAnsi="Times New Roman" w:cs="Times New Roman"/>
          <w:szCs w:val="20"/>
        </w:rPr>
        <w:t xml:space="preserve"> </w:t>
      </w:r>
      <w:r w:rsidRPr="000D03A9">
        <w:rPr>
          <w:rFonts w:ascii="Times New Roman" w:hAnsi="Times New Roman" w:cs="Times New Roman"/>
          <w:szCs w:val="20"/>
        </w:rPr>
        <w:t>9599.</w:t>
      </w:r>
    </w:p>
    <w:p w:rsidR="000D03A9" w:rsidRDefault="00E46EAC" w:rsidP="000D03A9">
      <w:pPr>
        <w:pStyle w:val="ListParagraph"/>
        <w:numPr>
          <w:ilvl w:val="0"/>
          <w:numId w:val="2"/>
        </w:numPr>
        <w:ind w:hanging="720"/>
        <w:outlineLvl w:val="0"/>
        <w:rPr>
          <w:rFonts w:ascii="Times New Roman" w:hAnsi="Times New Roman" w:cs="Times New Roman"/>
          <w:szCs w:val="20"/>
        </w:rPr>
      </w:pPr>
      <w:proofErr w:type="spellStart"/>
      <w:r w:rsidRPr="000D03A9">
        <w:rPr>
          <w:rFonts w:ascii="Times New Roman" w:hAnsi="Times New Roman" w:cs="Times New Roman"/>
          <w:szCs w:val="20"/>
        </w:rPr>
        <w:t>Varga</w:t>
      </w:r>
      <w:proofErr w:type="spellEnd"/>
      <w:r w:rsidRPr="000D03A9">
        <w:rPr>
          <w:rFonts w:ascii="Times New Roman" w:hAnsi="Times New Roman" w:cs="Times New Roman"/>
          <w:szCs w:val="20"/>
        </w:rPr>
        <w:t xml:space="preserve">, E., Schmidt, A. S., </w:t>
      </w:r>
      <w:proofErr w:type="spellStart"/>
      <w:r w:rsidRPr="000D03A9">
        <w:rPr>
          <w:rFonts w:ascii="Times New Roman" w:hAnsi="Times New Roman" w:cs="Times New Roman"/>
          <w:szCs w:val="20"/>
        </w:rPr>
        <w:t>Réczey</w:t>
      </w:r>
      <w:proofErr w:type="spellEnd"/>
      <w:r w:rsidRPr="000D03A9">
        <w:rPr>
          <w:rFonts w:ascii="Times New Roman" w:hAnsi="Times New Roman" w:cs="Times New Roman"/>
          <w:szCs w:val="20"/>
        </w:rPr>
        <w:t xml:space="preserve">, K. and Thomsen, A. B. </w:t>
      </w:r>
      <w:r w:rsidR="00390928" w:rsidRPr="000D03A9">
        <w:rPr>
          <w:rFonts w:ascii="Times New Roman" w:hAnsi="Times New Roman" w:cs="Times New Roman"/>
          <w:szCs w:val="20"/>
        </w:rPr>
        <w:t>(</w:t>
      </w:r>
      <w:r w:rsidRPr="000D03A9">
        <w:rPr>
          <w:rFonts w:ascii="Times New Roman" w:hAnsi="Times New Roman" w:cs="Times New Roman"/>
          <w:szCs w:val="20"/>
        </w:rPr>
        <w:t>2003</w:t>
      </w:r>
      <w:r w:rsidR="00390928" w:rsidRPr="000D03A9">
        <w:rPr>
          <w:rFonts w:ascii="Times New Roman" w:hAnsi="Times New Roman" w:cs="Times New Roman"/>
          <w:szCs w:val="20"/>
        </w:rPr>
        <w:t>)</w:t>
      </w:r>
      <w:r w:rsidRPr="000D03A9">
        <w:rPr>
          <w:rFonts w:ascii="Times New Roman" w:hAnsi="Times New Roman" w:cs="Times New Roman"/>
          <w:szCs w:val="20"/>
        </w:rPr>
        <w:t xml:space="preserve">. Pretreatment </w:t>
      </w:r>
      <w:r w:rsidR="000D03A9" w:rsidRPr="000D03A9">
        <w:rPr>
          <w:rFonts w:ascii="Times New Roman" w:hAnsi="Times New Roman" w:cs="Times New Roman"/>
          <w:szCs w:val="20"/>
        </w:rPr>
        <w:t xml:space="preserve">of corn </w:t>
      </w:r>
      <w:proofErr w:type="spellStart"/>
      <w:r w:rsidR="000D03A9" w:rsidRPr="000D03A9">
        <w:rPr>
          <w:rFonts w:ascii="Times New Roman" w:hAnsi="Times New Roman" w:cs="Times New Roman"/>
          <w:szCs w:val="20"/>
        </w:rPr>
        <w:t>stover</w:t>
      </w:r>
      <w:proofErr w:type="spellEnd"/>
      <w:r w:rsidR="000D03A9" w:rsidRPr="000D03A9">
        <w:rPr>
          <w:rFonts w:ascii="Times New Roman" w:hAnsi="Times New Roman" w:cs="Times New Roman"/>
          <w:szCs w:val="20"/>
        </w:rPr>
        <w:t xml:space="preserve"> using wet oxidation to enhance enzymatic digestibility</w:t>
      </w:r>
      <w:r w:rsidRPr="000D03A9">
        <w:rPr>
          <w:rFonts w:ascii="Times New Roman" w:hAnsi="Times New Roman" w:cs="Times New Roman"/>
          <w:szCs w:val="20"/>
        </w:rPr>
        <w:t xml:space="preserve">. </w:t>
      </w:r>
      <w:r w:rsidRPr="000D03A9">
        <w:rPr>
          <w:rFonts w:ascii="Times New Roman" w:hAnsi="Times New Roman" w:cs="Times New Roman"/>
          <w:i/>
          <w:szCs w:val="20"/>
        </w:rPr>
        <w:t>Applied Biochemistry and Biotechnology</w:t>
      </w:r>
      <w:r w:rsidR="00B338A1" w:rsidRPr="000D03A9">
        <w:rPr>
          <w:rFonts w:ascii="Times New Roman" w:hAnsi="Times New Roman" w:cs="Times New Roman"/>
          <w:i/>
          <w:szCs w:val="20"/>
        </w:rPr>
        <w:t>,</w:t>
      </w:r>
      <w:r w:rsidRPr="000D03A9">
        <w:rPr>
          <w:rFonts w:ascii="Times New Roman" w:hAnsi="Times New Roman" w:cs="Times New Roman"/>
          <w:szCs w:val="20"/>
        </w:rPr>
        <w:t xml:space="preserve"> 104: 37</w:t>
      </w:r>
      <w:r w:rsidR="000D03A9">
        <w:rPr>
          <w:rFonts w:ascii="Times New Roman" w:hAnsi="Times New Roman" w:cs="Times New Roman"/>
          <w:szCs w:val="20"/>
        </w:rPr>
        <w:t xml:space="preserve"> </w:t>
      </w:r>
      <w:r w:rsidRPr="000D03A9">
        <w:rPr>
          <w:rFonts w:ascii="Times New Roman" w:hAnsi="Times New Roman" w:cs="Times New Roman"/>
          <w:szCs w:val="20"/>
        </w:rPr>
        <w:t>–</w:t>
      </w:r>
      <w:r w:rsidR="000D03A9">
        <w:rPr>
          <w:rFonts w:ascii="Times New Roman" w:hAnsi="Times New Roman" w:cs="Times New Roman"/>
          <w:szCs w:val="20"/>
        </w:rPr>
        <w:t xml:space="preserve"> </w:t>
      </w:r>
      <w:r w:rsidRPr="000D03A9">
        <w:rPr>
          <w:rFonts w:ascii="Times New Roman" w:hAnsi="Times New Roman" w:cs="Times New Roman"/>
          <w:szCs w:val="20"/>
        </w:rPr>
        <w:t>50.</w:t>
      </w:r>
    </w:p>
    <w:p w:rsidR="000D03A9" w:rsidRDefault="00E46EAC" w:rsidP="000D03A9">
      <w:pPr>
        <w:pStyle w:val="ListParagraph"/>
        <w:numPr>
          <w:ilvl w:val="0"/>
          <w:numId w:val="2"/>
        </w:numPr>
        <w:ind w:hanging="720"/>
        <w:outlineLvl w:val="0"/>
        <w:rPr>
          <w:rFonts w:ascii="Times New Roman" w:hAnsi="Times New Roman" w:cs="Times New Roman"/>
          <w:szCs w:val="20"/>
        </w:rPr>
      </w:pPr>
      <w:proofErr w:type="spellStart"/>
      <w:r w:rsidRPr="000D03A9">
        <w:rPr>
          <w:rFonts w:ascii="Times New Roman" w:hAnsi="Times New Roman" w:cs="Times New Roman"/>
          <w:szCs w:val="20"/>
        </w:rPr>
        <w:t>Lü</w:t>
      </w:r>
      <w:proofErr w:type="spellEnd"/>
      <w:r w:rsidRPr="000D03A9">
        <w:rPr>
          <w:rFonts w:ascii="Times New Roman" w:hAnsi="Times New Roman" w:cs="Times New Roman"/>
          <w:szCs w:val="20"/>
        </w:rPr>
        <w:t xml:space="preserve">, H., Ren, M., Zhang, M. and Chen, Y. </w:t>
      </w:r>
      <w:r w:rsidR="00390928" w:rsidRPr="000D03A9">
        <w:rPr>
          <w:rFonts w:ascii="Times New Roman" w:hAnsi="Times New Roman" w:cs="Times New Roman"/>
          <w:szCs w:val="20"/>
        </w:rPr>
        <w:t>(</w:t>
      </w:r>
      <w:r w:rsidRPr="000D03A9">
        <w:rPr>
          <w:rFonts w:ascii="Times New Roman" w:hAnsi="Times New Roman" w:cs="Times New Roman"/>
          <w:szCs w:val="20"/>
        </w:rPr>
        <w:t>2013</w:t>
      </w:r>
      <w:r w:rsidR="00390928" w:rsidRPr="000D03A9">
        <w:rPr>
          <w:rFonts w:ascii="Times New Roman" w:hAnsi="Times New Roman" w:cs="Times New Roman"/>
          <w:szCs w:val="20"/>
        </w:rPr>
        <w:t>)</w:t>
      </w:r>
      <w:r w:rsidRPr="000D03A9">
        <w:rPr>
          <w:rFonts w:ascii="Times New Roman" w:hAnsi="Times New Roman" w:cs="Times New Roman"/>
          <w:szCs w:val="20"/>
        </w:rPr>
        <w:t xml:space="preserve">. Pretreatment </w:t>
      </w:r>
      <w:r w:rsidR="000D03A9" w:rsidRPr="000D03A9">
        <w:rPr>
          <w:rFonts w:ascii="Times New Roman" w:hAnsi="Times New Roman" w:cs="Times New Roman"/>
          <w:szCs w:val="20"/>
        </w:rPr>
        <w:t xml:space="preserve">of corn </w:t>
      </w:r>
      <w:proofErr w:type="spellStart"/>
      <w:r w:rsidR="000D03A9" w:rsidRPr="000D03A9">
        <w:rPr>
          <w:rFonts w:ascii="Times New Roman" w:hAnsi="Times New Roman" w:cs="Times New Roman"/>
          <w:szCs w:val="20"/>
        </w:rPr>
        <w:t>stover</w:t>
      </w:r>
      <w:proofErr w:type="spellEnd"/>
      <w:r w:rsidR="000D03A9" w:rsidRPr="000D03A9">
        <w:rPr>
          <w:rFonts w:ascii="Times New Roman" w:hAnsi="Times New Roman" w:cs="Times New Roman"/>
          <w:szCs w:val="20"/>
        </w:rPr>
        <w:t xml:space="preserve"> using supercritical </w:t>
      </w:r>
      <w:r w:rsidRPr="000D03A9">
        <w:rPr>
          <w:rFonts w:ascii="Times New Roman" w:hAnsi="Times New Roman" w:cs="Times New Roman"/>
          <w:szCs w:val="20"/>
        </w:rPr>
        <w:t>CO</w:t>
      </w:r>
      <w:r w:rsidRPr="000D03A9">
        <w:rPr>
          <w:rFonts w:ascii="Times New Roman" w:hAnsi="Times New Roman" w:cs="Times New Roman"/>
          <w:szCs w:val="20"/>
          <w:vertAlign w:val="subscript"/>
        </w:rPr>
        <w:t xml:space="preserve">2 </w:t>
      </w:r>
      <w:r w:rsidR="000D03A9" w:rsidRPr="000D03A9">
        <w:rPr>
          <w:rFonts w:ascii="Times New Roman" w:hAnsi="Times New Roman" w:cs="Times New Roman"/>
          <w:szCs w:val="20"/>
        </w:rPr>
        <w:t>with water-ethanol as co-solvent</w:t>
      </w:r>
      <w:r w:rsidRPr="000D03A9">
        <w:rPr>
          <w:rFonts w:ascii="Times New Roman" w:hAnsi="Times New Roman" w:cs="Times New Roman"/>
          <w:i/>
          <w:szCs w:val="20"/>
        </w:rPr>
        <w:t>. Chinese Journal of Chemical Engineering</w:t>
      </w:r>
      <w:r w:rsidR="000D03A9">
        <w:rPr>
          <w:rFonts w:ascii="Times New Roman" w:hAnsi="Times New Roman" w:cs="Times New Roman"/>
          <w:i/>
          <w:szCs w:val="20"/>
        </w:rPr>
        <w:t xml:space="preserve">, </w:t>
      </w:r>
      <w:r w:rsidRPr="000D03A9">
        <w:rPr>
          <w:rFonts w:ascii="Times New Roman" w:hAnsi="Times New Roman" w:cs="Times New Roman"/>
          <w:szCs w:val="20"/>
        </w:rPr>
        <w:t>21(5): 551</w:t>
      </w:r>
      <w:r w:rsidR="000D03A9">
        <w:rPr>
          <w:rFonts w:ascii="Times New Roman" w:hAnsi="Times New Roman" w:cs="Times New Roman"/>
          <w:szCs w:val="20"/>
        </w:rPr>
        <w:t xml:space="preserve"> </w:t>
      </w:r>
      <w:r w:rsidRPr="000D03A9">
        <w:rPr>
          <w:rFonts w:ascii="Times New Roman" w:hAnsi="Times New Roman" w:cs="Times New Roman"/>
          <w:szCs w:val="20"/>
        </w:rPr>
        <w:t>–</w:t>
      </w:r>
      <w:r w:rsidR="000D03A9">
        <w:rPr>
          <w:rFonts w:ascii="Times New Roman" w:hAnsi="Times New Roman" w:cs="Times New Roman"/>
          <w:szCs w:val="20"/>
        </w:rPr>
        <w:t xml:space="preserve"> </w:t>
      </w:r>
      <w:r w:rsidRPr="000D03A9">
        <w:rPr>
          <w:rFonts w:ascii="Times New Roman" w:hAnsi="Times New Roman" w:cs="Times New Roman"/>
          <w:szCs w:val="20"/>
        </w:rPr>
        <w:t xml:space="preserve">557. </w:t>
      </w:r>
    </w:p>
    <w:p w:rsidR="000D03A9" w:rsidRDefault="00E46EAC" w:rsidP="000D03A9">
      <w:pPr>
        <w:pStyle w:val="ListParagraph"/>
        <w:numPr>
          <w:ilvl w:val="0"/>
          <w:numId w:val="2"/>
        </w:numPr>
        <w:ind w:hanging="720"/>
        <w:outlineLvl w:val="0"/>
        <w:rPr>
          <w:rFonts w:ascii="Times New Roman" w:hAnsi="Times New Roman" w:cs="Times New Roman"/>
          <w:szCs w:val="20"/>
        </w:rPr>
      </w:pPr>
      <w:r w:rsidRPr="000D03A9">
        <w:rPr>
          <w:rFonts w:ascii="Times New Roman" w:hAnsi="Times New Roman" w:cs="Times New Roman"/>
          <w:szCs w:val="20"/>
        </w:rPr>
        <w:t xml:space="preserve">Yin, J., Hao, L., Yu, W., Wang, E., Zhao, M., Xu, Q. and Liu, Y. </w:t>
      </w:r>
      <w:r w:rsidR="00390928" w:rsidRPr="000D03A9">
        <w:rPr>
          <w:rFonts w:ascii="Times New Roman" w:hAnsi="Times New Roman" w:cs="Times New Roman"/>
          <w:szCs w:val="20"/>
        </w:rPr>
        <w:t>(</w:t>
      </w:r>
      <w:r w:rsidRPr="000D03A9">
        <w:rPr>
          <w:rFonts w:ascii="Times New Roman" w:hAnsi="Times New Roman" w:cs="Times New Roman"/>
          <w:szCs w:val="20"/>
        </w:rPr>
        <w:t>2014</w:t>
      </w:r>
      <w:r w:rsidR="00390928" w:rsidRPr="000D03A9">
        <w:rPr>
          <w:rFonts w:ascii="Times New Roman" w:hAnsi="Times New Roman" w:cs="Times New Roman"/>
          <w:szCs w:val="20"/>
        </w:rPr>
        <w:t>)</w:t>
      </w:r>
      <w:r w:rsidR="000D03A9">
        <w:rPr>
          <w:rFonts w:ascii="Times New Roman" w:hAnsi="Times New Roman" w:cs="Times New Roman"/>
          <w:szCs w:val="20"/>
        </w:rPr>
        <w:t>. Enzymatic hydrolysis e</w:t>
      </w:r>
      <w:r w:rsidRPr="000D03A9">
        <w:rPr>
          <w:rFonts w:ascii="Times New Roman" w:hAnsi="Times New Roman" w:cs="Times New Roman"/>
          <w:szCs w:val="20"/>
        </w:rPr>
        <w:t xml:space="preserve">nhancement </w:t>
      </w:r>
      <w:r w:rsidR="000D03A9" w:rsidRPr="000D03A9">
        <w:rPr>
          <w:rFonts w:ascii="Times New Roman" w:hAnsi="Times New Roman" w:cs="Times New Roman"/>
          <w:szCs w:val="20"/>
        </w:rPr>
        <w:t xml:space="preserve">of corn lignocellulose by supercritical </w:t>
      </w:r>
      <w:r w:rsidRPr="000D03A9">
        <w:rPr>
          <w:rFonts w:ascii="Times New Roman" w:hAnsi="Times New Roman" w:cs="Times New Roman"/>
          <w:szCs w:val="20"/>
        </w:rPr>
        <w:t>CO</w:t>
      </w:r>
      <w:r w:rsidRPr="000D03A9">
        <w:rPr>
          <w:rFonts w:ascii="Times New Roman" w:hAnsi="Times New Roman" w:cs="Times New Roman"/>
          <w:szCs w:val="20"/>
          <w:vertAlign w:val="subscript"/>
        </w:rPr>
        <w:t>2</w:t>
      </w:r>
      <w:r w:rsidRPr="000D03A9">
        <w:rPr>
          <w:rFonts w:ascii="Times New Roman" w:hAnsi="Times New Roman" w:cs="Times New Roman"/>
          <w:szCs w:val="20"/>
        </w:rPr>
        <w:t xml:space="preserve"> </w:t>
      </w:r>
      <w:r w:rsidR="000D03A9" w:rsidRPr="000D03A9">
        <w:rPr>
          <w:rFonts w:ascii="Times New Roman" w:hAnsi="Times New Roman" w:cs="Times New Roman"/>
          <w:szCs w:val="20"/>
        </w:rPr>
        <w:t xml:space="preserve">combined with ultrasound pretreatment. </w:t>
      </w:r>
      <w:r w:rsidRPr="000D03A9">
        <w:rPr>
          <w:rFonts w:ascii="Times New Roman" w:hAnsi="Times New Roman" w:cs="Times New Roman"/>
          <w:i/>
          <w:szCs w:val="20"/>
        </w:rPr>
        <w:t>Chinese Journal of Catalysis</w:t>
      </w:r>
      <w:r w:rsidR="00B338A1" w:rsidRPr="000D03A9">
        <w:rPr>
          <w:rFonts w:ascii="Times New Roman" w:hAnsi="Times New Roman" w:cs="Times New Roman"/>
          <w:i/>
          <w:szCs w:val="20"/>
        </w:rPr>
        <w:t xml:space="preserve">, </w:t>
      </w:r>
      <w:r w:rsidRPr="000D03A9">
        <w:rPr>
          <w:rFonts w:ascii="Times New Roman" w:hAnsi="Times New Roman" w:cs="Times New Roman"/>
          <w:szCs w:val="20"/>
        </w:rPr>
        <w:t>35(5): 108</w:t>
      </w:r>
      <w:r w:rsidR="000D03A9">
        <w:rPr>
          <w:rFonts w:ascii="Times New Roman" w:hAnsi="Times New Roman" w:cs="Times New Roman"/>
          <w:szCs w:val="20"/>
        </w:rPr>
        <w:t xml:space="preserve"> </w:t>
      </w:r>
      <w:r w:rsidRPr="000D03A9">
        <w:rPr>
          <w:rFonts w:ascii="Times New Roman" w:hAnsi="Times New Roman" w:cs="Times New Roman"/>
          <w:szCs w:val="20"/>
        </w:rPr>
        <w:t>–</w:t>
      </w:r>
      <w:r w:rsidR="000D03A9">
        <w:rPr>
          <w:rFonts w:ascii="Times New Roman" w:hAnsi="Times New Roman" w:cs="Times New Roman"/>
          <w:szCs w:val="20"/>
        </w:rPr>
        <w:t xml:space="preserve"> </w:t>
      </w:r>
      <w:r w:rsidRPr="000D03A9">
        <w:rPr>
          <w:rFonts w:ascii="Times New Roman" w:hAnsi="Times New Roman" w:cs="Times New Roman"/>
          <w:szCs w:val="20"/>
        </w:rPr>
        <w:t>119.</w:t>
      </w:r>
    </w:p>
    <w:p w:rsidR="000D03A9" w:rsidRDefault="00E46EAC" w:rsidP="000D03A9">
      <w:pPr>
        <w:pStyle w:val="ListParagraph"/>
        <w:numPr>
          <w:ilvl w:val="0"/>
          <w:numId w:val="2"/>
        </w:numPr>
        <w:ind w:hanging="720"/>
        <w:outlineLvl w:val="0"/>
        <w:rPr>
          <w:rFonts w:ascii="Times New Roman" w:hAnsi="Times New Roman" w:cs="Times New Roman"/>
          <w:szCs w:val="20"/>
        </w:rPr>
      </w:pPr>
      <w:proofErr w:type="spellStart"/>
      <w:r w:rsidRPr="000D03A9">
        <w:rPr>
          <w:rFonts w:ascii="Times New Roman" w:hAnsi="Times New Roman" w:cs="Times New Roman"/>
          <w:szCs w:val="20"/>
        </w:rPr>
        <w:t>Narayanaswamy</w:t>
      </w:r>
      <w:proofErr w:type="spellEnd"/>
      <w:r w:rsidRPr="000D03A9">
        <w:rPr>
          <w:rFonts w:ascii="Times New Roman" w:hAnsi="Times New Roman" w:cs="Times New Roman"/>
          <w:szCs w:val="20"/>
        </w:rPr>
        <w:t xml:space="preserve">, N., </w:t>
      </w:r>
      <w:proofErr w:type="spellStart"/>
      <w:r w:rsidRPr="000D03A9">
        <w:rPr>
          <w:rFonts w:ascii="Times New Roman" w:hAnsi="Times New Roman" w:cs="Times New Roman"/>
          <w:szCs w:val="20"/>
        </w:rPr>
        <w:t>Faik</w:t>
      </w:r>
      <w:proofErr w:type="spellEnd"/>
      <w:r w:rsidRPr="000D03A9">
        <w:rPr>
          <w:rFonts w:ascii="Times New Roman" w:hAnsi="Times New Roman" w:cs="Times New Roman"/>
          <w:szCs w:val="20"/>
        </w:rPr>
        <w:t xml:space="preserve">, A., Goetz, D. J. and Gu, T. </w:t>
      </w:r>
      <w:r w:rsidR="00390928" w:rsidRPr="000D03A9">
        <w:rPr>
          <w:rFonts w:ascii="Times New Roman" w:hAnsi="Times New Roman" w:cs="Times New Roman"/>
          <w:szCs w:val="20"/>
        </w:rPr>
        <w:t>(</w:t>
      </w:r>
      <w:r w:rsidRPr="000D03A9">
        <w:rPr>
          <w:rFonts w:ascii="Times New Roman" w:hAnsi="Times New Roman" w:cs="Times New Roman"/>
          <w:szCs w:val="20"/>
        </w:rPr>
        <w:t>2011</w:t>
      </w:r>
      <w:r w:rsidR="00390928" w:rsidRPr="000D03A9">
        <w:rPr>
          <w:rFonts w:ascii="Times New Roman" w:hAnsi="Times New Roman" w:cs="Times New Roman"/>
          <w:szCs w:val="20"/>
        </w:rPr>
        <w:t>)</w:t>
      </w:r>
      <w:r w:rsidRPr="000D03A9">
        <w:rPr>
          <w:rFonts w:ascii="Times New Roman" w:hAnsi="Times New Roman" w:cs="Times New Roman"/>
          <w:szCs w:val="20"/>
        </w:rPr>
        <w:t xml:space="preserve">. Supercritical </w:t>
      </w:r>
      <w:r w:rsidR="000D03A9" w:rsidRPr="000D03A9">
        <w:rPr>
          <w:rFonts w:ascii="Times New Roman" w:hAnsi="Times New Roman" w:cs="Times New Roman"/>
          <w:szCs w:val="20"/>
        </w:rPr>
        <w:t xml:space="preserve">carbon dioxide pretreatment of corn </w:t>
      </w:r>
      <w:proofErr w:type="spellStart"/>
      <w:r w:rsidR="000D03A9" w:rsidRPr="000D03A9">
        <w:rPr>
          <w:rFonts w:ascii="Times New Roman" w:hAnsi="Times New Roman" w:cs="Times New Roman"/>
          <w:szCs w:val="20"/>
        </w:rPr>
        <w:t>stover</w:t>
      </w:r>
      <w:proofErr w:type="spellEnd"/>
      <w:r w:rsidR="000D03A9" w:rsidRPr="000D03A9">
        <w:rPr>
          <w:rFonts w:ascii="Times New Roman" w:hAnsi="Times New Roman" w:cs="Times New Roman"/>
          <w:szCs w:val="20"/>
        </w:rPr>
        <w:t xml:space="preserve"> and switchgrass for lignocellulosic ethanol production</w:t>
      </w:r>
      <w:r w:rsidRPr="000D03A9">
        <w:rPr>
          <w:rFonts w:ascii="Times New Roman" w:hAnsi="Times New Roman" w:cs="Times New Roman"/>
          <w:szCs w:val="20"/>
        </w:rPr>
        <w:t xml:space="preserve">. </w:t>
      </w:r>
      <w:proofErr w:type="spellStart"/>
      <w:r w:rsidRPr="000D03A9">
        <w:rPr>
          <w:rFonts w:ascii="Times New Roman" w:hAnsi="Times New Roman" w:cs="Times New Roman"/>
          <w:i/>
          <w:szCs w:val="20"/>
        </w:rPr>
        <w:t>Bioresource</w:t>
      </w:r>
      <w:proofErr w:type="spellEnd"/>
      <w:r w:rsidRPr="000D03A9">
        <w:rPr>
          <w:rFonts w:ascii="Times New Roman" w:hAnsi="Times New Roman" w:cs="Times New Roman"/>
          <w:i/>
          <w:szCs w:val="20"/>
        </w:rPr>
        <w:t xml:space="preserve"> Technology</w:t>
      </w:r>
      <w:r w:rsidR="00BE5E92" w:rsidRPr="000D03A9">
        <w:rPr>
          <w:rFonts w:ascii="Times New Roman" w:hAnsi="Times New Roman" w:cs="Times New Roman"/>
          <w:i/>
          <w:szCs w:val="20"/>
        </w:rPr>
        <w:t xml:space="preserve">, </w:t>
      </w:r>
      <w:r w:rsidRPr="000D03A9">
        <w:rPr>
          <w:rFonts w:ascii="Times New Roman" w:hAnsi="Times New Roman" w:cs="Times New Roman"/>
          <w:szCs w:val="20"/>
        </w:rPr>
        <w:t>102(13): 6995</w:t>
      </w:r>
      <w:r w:rsidR="000D03A9">
        <w:rPr>
          <w:rFonts w:ascii="Times New Roman" w:hAnsi="Times New Roman" w:cs="Times New Roman"/>
          <w:szCs w:val="20"/>
        </w:rPr>
        <w:t xml:space="preserve"> </w:t>
      </w:r>
      <w:r w:rsidRPr="000D03A9">
        <w:rPr>
          <w:rFonts w:ascii="Times New Roman" w:hAnsi="Times New Roman" w:cs="Times New Roman"/>
          <w:szCs w:val="20"/>
        </w:rPr>
        <w:t>–</w:t>
      </w:r>
      <w:r w:rsidR="000D03A9">
        <w:rPr>
          <w:rFonts w:ascii="Times New Roman" w:hAnsi="Times New Roman" w:cs="Times New Roman"/>
          <w:szCs w:val="20"/>
        </w:rPr>
        <w:t xml:space="preserve"> </w:t>
      </w:r>
      <w:r w:rsidRPr="000D03A9">
        <w:rPr>
          <w:rFonts w:ascii="Times New Roman" w:hAnsi="Times New Roman" w:cs="Times New Roman"/>
          <w:szCs w:val="20"/>
        </w:rPr>
        <w:t>7000.</w:t>
      </w:r>
    </w:p>
    <w:p w:rsidR="000D03A9" w:rsidRDefault="00E46EAC" w:rsidP="000D03A9">
      <w:pPr>
        <w:pStyle w:val="ListParagraph"/>
        <w:numPr>
          <w:ilvl w:val="0"/>
          <w:numId w:val="2"/>
        </w:numPr>
        <w:ind w:hanging="720"/>
        <w:outlineLvl w:val="0"/>
        <w:rPr>
          <w:rFonts w:ascii="Times New Roman" w:hAnsi="Times New Roman" w:cs="Times New Roman"/>
          <w:szCs w:val="20"/>
        </w:rPr>
      </w:pPr>
      <w:r w:rsidRPr="000D03A9">
        <w:rPr>
          <w:rFonts w:ascii="Times New Roman" w:hAnsi="Times New Roman" w:cs="Times New Roman"/>
          <w:szCs w:val="20"/>
        </w:rPr>
        <w:t xml:space="preserve">Ying, T. Y., </w:t>
      </w:r>
      <w:proofErr w:type="spellStart"/>
      <w:r w:rsidRPr="000D03A9">
        <w:rPr>
          <w:rFonts w:ascii="Times New Roman" w:hAnsi="Times New Roman" w:cs="Times New Roman"/>
          <w:szCs w:val="20"/>
        </w:rPr>
        <w:t>Teong</w:t>
      </w:r>
      <w:proofErr w:type="spellEnd"/>
      <w:r w:rsidRPr="000D03A9">
        <w:rPr>
          <w:rFonts w:ascii="Times New Roman" w:hAnsi="Times New Roman" w:cs="Times New Roman"/>
          <w:szCs w:val="20"/>
        </w:rPr>
        <w:t xml:space="preserve">, L. K., Abdullah, W. N. W. and Peng, L. C. </w:t>
      </w:r>
      <w:r w:rsidR="00390928" w:rsidRPr="000D03A9">
        <w:rPr>
          <w:rFonts w:ascii="Times New Roman" w:hAnsi="Times New Roman" w:cs="Times New Roman"/>
          <w:szCs w:val="20"/>
        </w:rPr>
        <w:t>(</w:t>
      </w:r>
      <w:r w:rsidRPr="000D03A9">
        <w:rPr>
          <w:rFonts w:ascii="Times New Roman" w:hAnsi="Times New Roman" w:cs="Times New Roman"/>
          <w:szCs w:val="20"/>
        </w:rPr>
        <w:t>2014</w:t>
      </w:r>
      <w:r w:rsidR="00390928" w:rsidRPr="000D03A9">
        <w:rPr>
          <w:rFonts w:ascii="Times New Roman" w:hAnsi="Times New Roman" w:cs="Times New Roman"/>
          <w:szCs w:val="20"/>
        </w:rPr>
        <w:t>)</w:t>
      </w:r>
      <w:r w:rsidRPr="000D03A9">
        <w:rPr>
          <w:rFonts w:ascii="Times New Roman" w:hAnsi="Times New Roman" w:cs="Times New Roman"/>
          <w:szCs w:val="20"/>
        </w:rPr>
        <w:t xml:space="preserve">. The </w:t>
      </w:r>
      <w:r w:rsidR="000D03A9" w:rsidRPr="000D03A9">
        <w:rPr>
          <w:rFonts w:ascii="Times New Roman" w:hAnsi="Times New Roman" w:cs="Times New Roman"/>
          <w:szCs w:val="20"/>
        </w:rPr>
        <w:t xml:space="preserve">effect of various pretreatment methods on oil palm empty fruit bunch </w:t>
      </w:r>
      <w:r w:rsidRPr="000D03A9">
        <w:rPr>
          <w:rFonts w:ascii="Times New Roman" w:hAnsi="Times New Roman" w:cs="Times New Roman"/>
          <w:szCs w:val="20"/>
        </w:rPr>
        <w:t xml:space="preserve">(EFB) and </w:t>
      </w:r>
      <w:r w:rsidR="000D03A9" w:rsidRPr="000D03A9">
        <w:rPr>
          <w:rFonts w:ascii="Times New Roman" w:hAnsi="Times New Roman" w:cs="Times New Roman"/>
          <w:szCs w:val="20"/>
        </w:rPr>
        <w:t>kenaf core fibers for sugar production.</w:t>
      </w:r>
      <w:r w:rsidRPr="000D03A9">
        <w:rPr>
          <w:rFonts w:ascii="Times New Roman" w:hAnsi="Times New Roman" w:cs="Times New Roman"/>
          <w:szCs w:val="20"/>
        </w:rPr>
        <w:t xml:space="preserve"> </w:t>
      </w:r>
      <w:r w:rsidRPr="000D03A9">
        <w:rPr>
          <w:rFonts w:ascii="Times New Roman" w:hAnsi="Times New Roman" w:cs="Times New Roman"/>
          <w:i/>
          <w:szCs w:val="20"/>
        </w:rPr>
        <w:t>Procedia Environmental Sciences</w:t>
      </w:r>
      <w:r w:rsidR="00BE5E92" w:rsidRPr="000D03A9">
        <w:rPr>
          <w:rFonts w:ascii="Times New Roman" w:hAnsi="Times New Roman" w:cs="Times New Roman"/>
          <w:i/>
          <w:szCs w:val="20"/>
        </w:rPr>
        <w:t>,</w:t>
      </w:r>
      <w:r w:rsidRPr="000D03A9">
        <w:rPr>
          <w:rFonts w:ascii="Times New Roman" w:hAnsi="Times New Roman" w:cs="Times New Roman"/>
          <w:szCs w:val="20"/>
        </w:rPr>
        <w:t xml:space="preserve"> 20: 328</w:t>
      </w:r>
      <w:r w:rsidR="000D03A9">
        <w:rPr>
          <w:rFonts w:ascii="Times New Roman" w:hAnsi="Times New Roman" w:cs="Times New Roman"/>
          <w:szCs w:val="20"/>
        </w:rPr>
        <w:t xml:space="preserve"> </w:t>
      </w:r>
      <w:r w:rsidRPr="000D03A9">
        <w:rPr>
          <w:rFonts w:ascii="Times New Roman" w:hAnsi="Times New Roman" w:cs="Times New Roman"/>
          <w:szCs w:val="20"/>
        </w:rPr>
        <w:t>–</w:t>
      </w:r>
      <w:r w:rsidR="000D03A9">
        <w:rPr>
          <w:rFonts w:ascii="Times New Roman" w:hAnsi="Times New Roman" w:cs="Times New Roman"/>
          <w:szCs w:val="20"/>
        </w:rPr>
        <w:t xml:space="preserve"> </w:t>
      </w:r>
      <w:r w:rsidRPr="000D03A9">
        <w:rPr>
          <w:rFonts w:ascii="Times New Roman" w:hAnsi="Times New Roman" w:cs="Times New Roman"/>
          <w:szCs w:val="20"/>
        </w:rPr>
        <w:t>335.</w:t>
      </w:r>
    </w:p>
    <w:p w:rsidR="000D03A9" w:rsidRDefault="000D03A9" w:rsidP="000D03A9">
      <w:pPr>
        <w:pStyle w:val="ListParagraph"/>
        <w:numPr>
          <w:ilvl w:val="0"/>
          <w:numId w:val="2"/>
        </w:numPr>
        <w:ind w:hanging="720"/>
        <w:outlineLvl w:val="0"/>
        <w:rPr>
          <w:rFonts w:ascii="Times New Roman" w:hAnsi="Times New Roman" w:cs="Times New Roman"/>
          <w:szCs w:val="20"/>
        </w:rPr>
      </w:pPr>
      <w:proofErr w:type="spellStart"/>
      <w:r w:rsidRPr="000D03A9">
        <w:rPr>
          <w:rFonts w:ascii="Times New Roman" w:hAnsi="Times New Roman" w:cs="Times New Roman"/>
          <w:szCs w:val="20"/>
        </w:rPr>
        <w:t>Iberahim</w:t>
      </w:r>
      <w:proofErr w:type="spellEnd"/>
      <w:r w:rsidRPr="000D03A9">
        <w:rPr>
          <w:rFonts w:ascii="Times New Roman" w:hAnsi="Times New Roman" w:cs="Times New Roman"/>
          <w:szCs w:val="20"/>
        </w:rPr>
        <w:t xml:space="preserve">, N. I., </w:t>
      </w:r>
      <w:proofErr w:type="spellStart"/>
      <w:r w:rsidRPr="000D03A9">
        <w:rPr>
          <w:rFonts w:ascii="Times New Roman" w:hAnsi="Times New Roman" w:cs="Times New Roman"/>
          <w:szCs w:val="20"/>
        </w:rPr>
        <w:t>Jahim</w:t>
      </w:r>
      <w:proofErr w:type="spellEnd"/>
      <w:r w:rsidRPr="000D03A9">
        <w:rPr>
          <w:rFonts w:ascii="Times New Roman" w:hAnsi="Times New Roman" w:cs="Times New Roman"/>
          <w:szCs w:val="20"/>
        </w:rPr>
        <w:t xml:space="preserve">, J. </w:t>
      </w:r>
      <w:r>
        <w:rPr>
          <w:rFonts w:ascii="Times New Roman" w:hAnsi="Times New Roman" w:cs="Times New Roman"/>
          <w:szCs w:val="20"/>
        </w:rPr>
        <w:t xml:space="preserve">M., Harun, S., Nor, M. T. M. and </w:t>
      </w:r>
      <w:r w:rsidRPr="000D03A9">
        <w:rPr>
          <w:rFonts w:ascii="Times New Roman" w:hAnsi="Times New Roman" w:cs="Times New Roman"/>
          <w:szCs w:val="20"/>
        </w:rPr>
        <w:t xml:space="preserve">Hassan, O. (2013). Sodium hydroxide pretreatment and enzymatic hydrolysis of oil palm </w:t>
      </w:r>
      <w:proofErr w:type="spellStart"/>
      <w:r w:rsidRPr="000D03A9">
        <w:rPr>
          <w:rFonts w:ascii="Times New Roman" w:hAnsi="Times New Roman" w:cs="Times New Roman"/>
          <w:szCs w:val="20"/>
        </w:rPr>
        <w:t>mesocarp</w:t>
      </w:r>
      <w:proofErr w:type="spellEnd"/>
      <w:r w:rsidRPr="000D03A9">
        <w:rPr>
          <w:rFonts w:ascii="Times New Roman" w:hAnsi="Times New Roman" w:cs="Times New Roman"/>
          <w:szCs w:val="20"/>
        </w:rPr>
        <w:t xml:space="preserve"> fiber. </w:t>
      </w:r>
      <w:r w:rsidRPr="000D03A9">
        <w:rPr>
          <w:rFonts w:ascii="Times New Roman" w:hAnsi="Times New Roman" w:cs="Times New Roman"/>
          <w:i/>
          <w:szCs w:val="20"/>
        </w:rPr>
        <w:t>International Journal of Chemical Engineering and Applications</w:t>
      </w:r>
      <w:r>
        <w:rPr>
          <w:rFonts w:ascii="Times New Roman" w:hAnsi="Times New Roman" w:cs="Times New Roman"/>
          <w:szCs w:val="20"/>
        </w:rPr>
        <w:t xml:space="preserve">, 4(3): </w:t>
      </w:r>
      <w:r w:rsidRPr="000D03A9">
        <w:rPr>
          <w:rFonts w:ascii="Times New Roman" w:hAnsi="Times New Roman" w:cs="Times New Roman"/>
          <w:szCs w:val="20"/>
        </w:rPr>
        <w:t>101</w:t>
      </w:r>
      <w:r>
        <w:rPr>
          <w:rFonts w:ascii="Times New Roman" w:hAnsi="Times New Roman" w:cs="Times New Roman"/>
          <w:szCs w:val="20"/>
        </w:rPr>
        <w:t xml:space="preserve"> – 105</w:t>
      </w:r>
      <w:r w:rsidRPr="000D03A9">
        <w:rPr>
          <w:rFonts w:ascii="Times New Roman" w:hAnsi="Times New Roman" w:cs="Times New Roman"/>
          <w:szCs w:val="20"/>
        </w:rPr>
        <w:t>.</w:t>
      </w:r>
    </w:p>
    <w:p w:rsidR="000D03A9" w:rsidRDefault="00E46EAC" w:rsidP="000D03A9">
      <w:pPr>
        <w:pStyle w:val="ListParagraph"/>
        <w:numPr>
          <w:ilvl w:val="0"/>
          <w:numId w:val="2"/>
        </w:numPr>
        <w:ind w:hanging="720"/>
        <w:outlineLvl w:val="0"/>
        <w:rPr>
          <w:rFonts w:ascii="Times New Roman" w:hAnsi="Times New Roman" w:cs="Times New Roman"/>
          <w:szCs w:val="20"/>
        </w:rPr>
      </w:pPr>
      <w:proofErr w:type="spellStart"/>
      <w:r w:rsidRPr="000D03A9">
        <w:rPr>
          <w:rFonts w:ascii="Times New Roman" w:hAnsi="Times New Roman" w:cs="Times New Roman"/>
          <w:szCs w:val="20"/>
        </w:rPr>
        <w:t>Sluiter</w:t>
      </w:r>
      <w:proofErr w:type="spellEnd"/>
      <w:r w:rsidRPr="000D03A9">
        <w:rPr>
          <w:rFonts w:ascii="Times New Roman" w:hAnsi="Times New Roman" w:cs="Times New Roman"/>
          <w:szCs w:val="20"/>
        </w:rPr>
        <w:t xml:space="preserve">, A., Hames, B., Ruiz, R., </w:t>
      </w:r>
      <w:proofErr w:type="spellStart"/>
      <w:r w:rsidRPr="000D03A9">
        <w:rPr>
          <w:rFonts w:ascii="Times New Roman" w:hAnsi="Times New Roman" w:cs="Times New Roman"/>
          <w:szCs w:val="20"/>
        </w:rPr>
        <w:t>Scarlata</w:t>
      </w:r>
      <w:proofErr w:type="spellEnd"/>
      <w:r w:rsidRPr="000D03A9">
        <w:rPr>
          <w:rFonts w:ascii="Times New Roman" w:hAnsi="Times New Roman" w:cs="Times New Roman"/>
          <w:szCs w:val="20"/>
        </w:rPr>
        <w:t xml:space="preserve">, C., </w:t>
      </w:r>
      <w:proofErr w:type="spellStart"/>
      <w:r w:rsidRPr="000D03A9">
        <w:rPr>
          <w:rFonts w:ascii="Times New Roman" w:hAnsi="Times New Roman" w:cs="Times New Roman"/>
          <w:szCs w:val="20"/>
        </w:rPr>
        <w:t>Sluiter</w:t>
      </w:r>
      <w:proofErr w:type="spellEnd"/>
      <w:r w:rsidRPr="000D03A9">
        <w:rPr>
          <w:rFonts w:ascii="Times New Roman" w:hAnsi="Times New Roman" w:cs="Times New Roman"/>
          <w:szCs w:val="20"/>
        </w:rPr>
        <w:t xml:space="preserve">, J., Templeton, D. and Crocker, D. </w:t>
      </w:r>
      <w:r w:rsidR="00390928" w:rsidRPr="000D03A9">
        <w:rPr>
          <w:rFonts w:ascii="Times New Roman" w:hAnsi="Times New Roman" w:cs="Times New Roman"/>
          <w:szCs w:val="20"/>
        </w:rPr>
        <w:t>(</w:t>
      </w:r>
      <w:r w:rsidRPr="000D03A9">
        <w:rPr>
          <w:rFonts w:ascii="Times New Roman" w:hAnsi="Times New Roman" w:cs="Times New Roman"/>
          <w:szCs w:val="20"/>
        </w:rPr>
        <w:t>2008</w:t>
      </w:r>
      <w:r w:rsidR="00390928" w:rsidRPr="000D03A9">
        <w:rPr>
          <w:rFonts w:ascii="Times New Roman" w:hAnsi="Times New Roman" w:cs="Times New Roman"/>
          <w:szCs w:val="20"/>
        </w:rPr>
        <w:t>)</w:t>
      </w:r>
      <w:r w:rsidRPr="000D03A9">
        <w:rPr>
          <w:rFonts w:ascii="Times New Roman" w:hAnsi="Times New Roman" w:cs="Times New Roman"/>
          <w:szCs w:val="20"/>
        </w:rPr>
        <w:t xml:space="preserve">. Determination </w:t>
      </w:r>
      <w:r w:rsidR="000D03A9" w:rsidRPr="000D03A9">
        <w:rPr>
          <w:rFonts w:ascii="Times New Roman" w:hAnsi="Times New Roman" w:cs="Times New Roman"/>
          <w:szCs w:val="20"/>
        </w:rPr>
        <w:t>of structural carbohydrates and lignin in biomass</w:t>
      </w:r>
      <w:r w:rsidRPr="000D03A9">
        <w:rPr>
          <w:rFonts w:ascii="Times New Roman" w:hAnsi="Times New Roman" w:cs="Times New Roman"/>
          <w:szCs w:val="20"/>
        </w:rPr>
        <w:t xml:space="preserve">. Biomass </w:t>
      </w:r>
      <w:r w:rsidR="000D03A9" w:rsidRPr="000D03A9">
        <w:rPr>
          <w:rFonts w:ascii="Times New Roman" w:hAnsi="Times New Roman" w:cs="Times New Roman"/>
          <w:szCs w:val="20"/>
        </w:rPr>
        <w:t>analysis technology team laboratory analytical procedure</w:t>
      </w:r>
      <w:r w:rsidRPr="000D03A9">
        <w:rPr>
          <w:rFonts w:ascii="Times New Roman" w:hAnsi="Times New Roman" w:cs="Times New Roman"/>
          <w:szCs w:val="20"/>
        </w:rPr>
        <w:t>.</w:t>
      </w:r>
    </w:p>
    <w:p w:rsidR="005B0EC8" w:rsidRDefault="00E46EAC" w:rsidP="005B0EC8">
      <w:pPr>
        <w:pStyle w:val="ListParagraph"/>
        <w:numPr>
          <w:ilvl w:val="0"/>
          <w:numId w:val="2"/>
        </w:numPr>
        <w:ind w:hanging="720"/>
        <w:outlineLvl w:val="0"/>
        <w:rPr>
          <w:rFonts w:ascii="Times New Roman" w:hAnsi="Times New Roman" w:cs="Times New Roman"/>
          <w:szCs w:val="20"/>
        </w:rPr>
      </w:pPr>
      <w:r w:rsidRPr="000D03A9">
        <w:rPr>
          <w:rFonts w:ascii="Times New Roman" w:hAnsi="Times New Roman" w:cs="Times New Roman"/>
          <w:szCs w:val="20"/>
        </w:rPr>
        <w:t xml:space="preserve">Srinivasan, N. and Ju, L.-K. </w:t>
      </w:r>
      <w:r w:rsidR="00390928" w:rsidRPr="000D03A9">
        <w:rPr>
          <w:rFonts w:ascii="Times New Roman" w:hAnsi="Times New Roman" w:cs="Times New Roman"/>
          <w:szCs w:val="20"/>
        </w:rPr>
        <w:t>(</w:t>
      </w:r>
      <w:r w:rsidRPr="000D03A9">
        <w:rPr>
          <w:rFonts w:ascii="Times New Roman" w:hAnsi="Times New Roman" w:cs="Times New Roman"/>
          <w:szCs w:val="20"/>
        </w:rPr>
        <w:t>2012</w:t>
      </w:r>
      <w:r w:rsidR="00390928" w:rsidRPr="000D03A9">
        <w:rPr>
          <w:rFonts w:ascii="Times New Roman" w:hAnsi="Times New Roman" w:cs="Times New Roman"/>
          <w:szCs w:val="20"/>
        </w:rPr>
        <w:t>)</w:t>
      </w:r>
      <w:r w:rsidRPr="000D03A9">
        <w:rPr>
          <w:rFonts w:ascii="Times New Roman" w:hAnsi="Times New Roman" w:cs="Times New Roman"/>
          <w:szCs w:val="20"/>
        </w:rPr>
        <w:t xml:space="preserve">. Statistical </w:t>
      </w:r>
      <w:r w:rsidR="000D03A9" w:rsidRPr="000D03A9">
        <w:rPr>
          <w:rFonts w:ascii="Times New Roman" w:hAnsi="Times New Roman" w:cs="Times New Roman"/>
          <w:szCs w:val="20"/>
        </w:rPr>
        <w:t>optimization of operating conditions for supercritical carbon dioxide-based pretreatment of</w:t>
      </w:r>
      <w:r w:rsidRPr="000D03A9">
        <w:rPr>
          <w:rFonts w:ascii="Times New Roman" w:hAnsi="Times New Roman" w:cs="Times New Roman"/>
          <w:szCs w:val="20"/>
        </w:rPr>
        <w:t xml:space="preserve"> Guayule Bagasse. </w:t>
      </w:r>
      <w:r w:rsidRPr="000D03A9">
        <w:rPr>
          <w:rFonts w:ascii="Times New Roman" w:hAnsi="Times New Roman" w:cs="Times New Roman"/>
          <w:i/>
          <w:szCs w:val="20"/>
        </w:rPr>
        <w:t>Biomass and Bioenergy</w:t>
      </w:r>
      <w:r w:rsidR="00BE5E92" w:rsidRPr="000D03A9">
        <w:rPr>
          <w:rFonts w:ascii="Times New Roman" w:hAnsi="Times New Roman" w:cs="Times New Roman"/>
          <w:i/>
          <w:szCs w:val="20"/>
        </w:rPr>
        <w:t>,</w:t>
      </w:r>
      <w:r w:rsidRPr="000D03A9">
        <w:rPr>
          <w:rFonts w:ascii="Times New Roman" w:hAnsi="Times New Roman" w:cs="Times New Roman"/>
          <w:szCs w:val="20"/>
        </w:rPr>
        <w:t xml:space="preserve"> 47: 451</w:t>
      </w:r>
      <w:r w:rsidR="000D03A9">
        <w:rPr>
          <w:rFonts w:ascii="Times New Roman" w:hAnsi="Times New Roman" w:cs="Times New Roman"/>
          <w:szCs w:val="20"/>
        </w:rPr>
        <w:t xml:space="preserve"> </w:t>
      </w:r>
      <w:r w:rsidRPr="000D03A9">
        <w:rPr>
          <w:rFonts w:ascii="Times New Roman" w:hAnsi="Times New Roman" w:cs="Times New Roman"/>
          <w:szCs w:val="20"/>
        </w:rPr>
        <w:t>–</w:t>
      </w:r>
      <w:r w:rsidR="000D03A9">
        <w:rPr>
          <w:rFonts w:ascii="Times New Roman" w:hAnsi="Times New Roman" w:cs="Times New Roman"/>
          <w:szCs w:val="20"/>
        </w:rPr>
        <w:t xml:space="preserve"> </w:t>
      </w:r>
      <w:r w:rsidRPr="000D03A9">
        <w:rPr>
          <w:rFonts w:ascii="Times New Roman" w:hAnsi="Times New Roman" w:cs="Times New Roman"/>
          <w:szCs w:val="20"/>
        </w:rPr>
        <w:t>458.</w:t>
      </w:r>
    </w:p>
    <w:p w:rsidR="005B0EC8" w:rsidRDefault="005B0EC8" w:rsidP="005B0EC8">
      <w:pPr>
        <w:pStyle w:val="ListParagraph"/>
        <w:numPr>
          <w:ilvl w:val="0"/>
          <w:numId w:val="2"/>
        </w:numPr>
        <w:ind w:hanging="720"/>
        <w:outlineLvl w:val="0"/>
        <w:rPr>
          <w:rFonts w:ascii="Times New Roman" w:hAnsi="Times New Roman" w:cs="Times New Roman"/>
          <w:szCs w:val="20"/>
        </w:rPr>
      </w:pPr>
      <w:r w:rsidRPr="005B0EC8">
        <w:rPr>
          <w:rFonts w:ascii="Times New Roman" w:hAnsi="Times New Roman" w:cs="Times New Roman"/>
          <w:szCs w:val="20"/>
        </w:rPr>
        <w:t xml:space="preserve">Segal, L. G. J. M. A., </w:t>
      </w:r>
      <w:proofErr w:type="spellStart"/>
      <w:r>
        <w:rPr>
          <w:rFonts w:ascii="Times New Roman" w:hAnsi="Times New Roman" w:cs="Times New Roman"/>
          <w:szCs w:val="20"/>
        </w:rPr>
        <w:t>Creely</w:t>
      </w:r>
      <w:proofErr w:type="spellEnd"/>
      <w:r>
        <w:rPr>
          <w:rFonts w:ascii="Times New Roman" w:hAnsi="Times New Roman" w:cs="Times New Roman"/>
          <w:szCs w:val="20"/>
        </w:rPr>
        <w:t xml:space="preserve">, J. J., Martin, A. E. and </w:t>
      </w:r>
      <w:r w:rsidRPr="005B0EC8">
        <w:rPr>
          <w:rFonts w:ascii="Times New Roman" w:hAnsi="Times New Roman" w:cs="Times New Roman"/>
          <w:szCs w:val="20"/>
        </w:rPr>
        <w:t xml:space="preserve">Conrad, C. M. (1959). An empirical method for estimating the degree of crystallinity of native cellulose using the X-ray diffractometer. </w:t>
      </w:r>
      <w:r w:rsidRPr="005B0EC8">
        <w:rPr>
          <w:rFonts w:ascii="Times New Roman" w:hAnsi="Times New Roman" w:cs="Times New Roman"/>
          <w:i/>
          <w:szCs w:val="20"/>
        </w:rPr>
        <w:t>Textile Research Journal</w:t>
      </w:r>
      <w:r>
        <w:rPr>
          <w:rFonts w:ascii="Times New Roman" w:hAnsi="Times New Roman" w:cs="Times New Roman"/>
          <w:szCs w:val="20"/>
        </w:rPr>
        <w:t xml:space="preserve">, 29(10): </w:t>
      </w:r>
      <w:r w:rsidRPr="005B0EC8">
        <w:rPr>
          <w:rFonts w:ascii="Times New Roman" w:hAnsi="Times New Roman" w:cs="Times New Roman"/>
          <w:szCs w:val="20"/>
        </w:rPr>
        <w:t>786</w:t>
      </w:r>
      <w:r>
        <w:rPr>
          <w:rFonts w:ascii="Times New Roman" w:hAnsi="Times New Roman" w:cs="Times New Roman"/>
          <w:szCs w:val="20"/>
        </w:rPr>
        <w:t xml:space="preserve"> – </w:t>
      </w:r>
      <w:r w:rsidRPr="005B0EC8">
        <w:rPr>
          <w:rFonts w:ascii="Times New Roman" w:hAnsi="Times New Roman" w:cs="Times New Roman"/>
          <w:szCs w:val="20"/>
        </w:rPr>
        <w:t xml:space="preserve">794. </w:t>
      </w:r>
    </w:p>
    <w:p w:rsidR="005B0EC8" w:rsidRDefault="00E46EAC" w:rsidP="005B0EC8">
      <w:pPr>
        <w:pStyle w:val="ListParagraph"/>
        <w:numPr>
          <w:ilvl w:val="0"/>
          <w:numId w:val="2"/>
        </w:numPr>
        <w:ind w:hanging="720"/>
        <w:outlineLvl w:val="0"/>
        <w:rPr>
          <w:rFonts w:ascii="Times New Roman" w:hAnsi="Times New Roman" w:cs="Times New Roman"/>
          <w:szCs w:val="20"/>
        </w:rPr>
      </w:pPr>
      <w:r w:rsidRPr="005B0EC8">
        <w:rPr>
          <w:rFonts w:ascii="Times New Roman" w:hAnsi="Times New Roman" w:cs="Times New Roman"/>
          <w:szCs w:val="20"/>
        </w:rPr>
        <w:t xml:space="preserve">Xiao, L., Sun, Z., Shi, Z. and Xu, F. </w:t>
      </w:r>
      <w:r w:rsidR="00390928" w:rsidRPr="005B0EC8">
        <w:rPr>
          <w:rFonts w:ascii="Times New Roman" w:hAnsi="Times New Roman" w:cs="Times New Roman"/>
          <w:szCs w:val="20"/>
        </w:rPr>
        <w:t>(</w:t>
      </w:r>
      <w:r w:rsidRPr="005B0EC8">
        <w:rPr>
          <w:rFonts w:ascii="Times New Roman" w:hAnsi="Times New Roman" w:cs="Times New Roman"/>
          <w:szCs w:val="20"/>
        </w:rPr>
        <w:t>2011</w:t>
      </w:r>
      <w:r w:rsidR="00390928" w:rsidRPr="005B0EC8">
        <w:rPr>
          <w:rFonts w:ascii="Times New Roman" w:hAnsi="Times New Roman" w:cs="Times New Roman"/>
          <w:szCs w:val="20"/>
        </w:rPr>
        <w:t>)</w:t>
      </w:r>
      <w:r w:rsidRPr="005B0EC8">
        <w:rPr>
          <w:rFonts w:ascii="Times New Roman" w:hAnsi="Times New Roman" w:cs="Times New Roman"/>
          <w:szCs w:val="20"/>
        </w:rPr>
        <w:t>. Impact o</w:t>
      </w:r>
      <w:r w:rsidR="005B0EC8" w:rsidRPr="005B0EC8">
        <w:rPr>
          <w:rFonts w:ascii="Times New Roman" w:hAnsi="Times New Roman" w:cs="Times New Roman"/>
          <w:szCs w:val="20"/>
        </w:rPr>
        <w:t>f hot compressed water pretreatment on the structural changes of woody biomass for bioethanol production</w:t>
      </w:r>
      <w:r w:rsidRPr="005B0EC8">
        <w:rPr>
          <w:rFonts w:ascii="Times New Roman" w:hAnsi="Times New Roman" w:cs="Times New Roman"/>
          <w:szCs w:val="20"/>
        </w:rPr>
        <w:t xml:space="preserve">. </w:t>
      </w:r>
      <w:proofErr w:type="spellStart"/>
      <w:r w:rsidR="005B0EC8">
        <w:rPr>
          <w:rFonts w:ascii="Times New Roman" w:hAnsi="Times New Roman" w:cs="Times New Roman"/>
          <w:i/>
          <w:szCs w:val="20"/>
        </w:rPr>
        <w:t>Bior</w:t>
      </w:r>
      <w:r w:rsidRPr="005B0EC8">
        <w:rPr>
          <w:rFonts w:ascii="Times New Roman" w:hAnsi="Times New Roman" w:cs="Times New Roman"/>
          <w:i/>
          <w:szCs w:val="20"/>
        </w:rPr>
        <w:t>esources</w:t>
      </w:r>
      <w:proofErr w:type="spellEnd"/>
      <w:r w:rsidR="00BE5E92" w:rsidRPr="005B0EC8">
        <w:rPr>
          <w:rFonts w:ascii="Times New Roman" w:hAnsi="Times New Roman" w:cs="Times New Roman"/>
          <w:i/>
          <w:szCs w:val="20"/>
        </w:rPr>
        <w:t>,</w:t>
      </w:r>
      <w:r w:rsidRPr="005B0EC8">
        <w:rPr>
          <w:rFonts w:ascii="Times New Roman" w:hAnsi="Times New Roman" w:cs="Times New Roman"/>
          <w:szCs w:val="20"/>
        </w:rPr>
        <w:t xml:space="preserve"> 6: 1576</w:t>
      </w:r>
      <w:r w:rsidR="005B0EC8">
        <w:rPr>
          <w:rFonts w:ascii="Times New Roman" w:hAnsi="Times New Roman" w:cs="Times New Roman"/>
          <w:szCs w:val="20"/>
        </w:rPr>
        <w:t xml:space="preserve"> </w:t>
      </w:r>
      <w:r w:rsidRPr="005B0EC8">
        <w:rPr>
          <w:rFonts w:ascii="Times New Roman" w:hAnsi="Times New Roman" w:cs="Times New Roman"/>
          <w:szCs w:val="20"/>
        </w:rPr>
        <w:t>–</w:t>
      </w:r>
      <w:r w:rsidR="005B0EC8">
        <w:rPr>
          <w:rFonts w:ascii="Times New Roman" w:hAnsi="Times New Roman" w:cs="Times New Roman"/>
          <w:szCs w:val="20"/>
        </w:rPr>
        <w:t xml:space="preserve"> </w:t>
      </w:r>
      <w:r w:rsidRPr="005B0EC8">
        <w:rPr>
          <w:rFonts w:ascii="Times New Roman" w:hAnsi="Times New Roman" w:cs="Times New Roman"/>
          <w:szCs w:val="20"/>
        </w:rPr>
        <w:t>1598.</w:t>
      </w:r>
    </w:p>
    <w:p w:rsidR="005B0EC8" w:rsidRDefault="00E46EAC" w:rsidP="005B0EC8">
      <w:pPr>
        <w:pStyle w:val="ListParagraph"/>
        <w:numPr>
          <w:ilvl w:val="0"/>
          <w:numId w:val="2"/>
        </w:numPr>
        <w:ind w:hanging="720"/>
        <w:outlineLvl w:val="0"/>
        <w:rPr>
          <w:rFonts w:ascii="Times New Roman" w:hAnsi="Times New Roman" w:cs="Times New Roman"/>
          <w:szCs w:val="20"/>
        </w:rPr>
      </w:pPr>
      <w:r w:rsidRPr="005B0EC8">
        <w:rPr>
          <w:rFonts w:ascii="Times New Roman" w:hAnsi="Times New Roman" w:cs="Times New Roman"/>
          <w:szCs w:val="20"/>
        </w:rPr>
        <w:t xml:space="preserve">Kelly-Yong, T. L., Lee, K. T., Mohamed, A. R. and Bhatia, S. </w:t>
      </w:r>
      <w:r w:rsidR="00390928" w:rsidRPr="005B0EC8">
        <w:rPr>
          <w:rFonts w:ascii="Times New Roman" w:hAnsi="Times New Roman" w:cs="Times New Roman"/>
          <w:szCs w:val="20"/>
        </w:rPr>
        <w:t>(</w:t>
      </w:r>
      <w:r w:rsidRPr="005B0EC8">
        <w:rPr>
          <w:rFonts w:ascii="Times New Roman" w:hAnsi="Times New Roman" w:cs="Times New Roman"/>
          <w:szCs w:val="20"/>
        </w:rPr>
        <w:t>2007</w:t>
      </w:r>
      <w:r w:rsidR="00390928" w:rsidRPr="005B0EC8">
        <w:rPr>
          <w:rFonts w:ascii="Times New Roman" w:hAnsi="Times New Roman" w:cs="Times New Roman"/>
          <w:szCs w:val="20"/>
        </w:rPr>
        <w:t>)</w:t>
      </w:r>
      <w:r w:rsidRPr="005B0EC8">
        <w:rPr>
          <w:rFonts w:ascii="Times New Roman" w:hAnsi="Times New Roman" w:cs="Times New Roman"/>
          <w:szCs w:val="20"/>
        </w:rPr>
        <w:t xml:space="preserve">. Potential </w:t>
      </w:r>
      <w:r w:rsidR="005B0EC8" w:rsidRPr="005B0EC8">
        <w:rPr>
          <w:rFonts w:ascii="Times New Roman" w:hAnsi="Times New Roman" w:cs="Times New Roman"/>
          <w:szCs w:val="20"/>
        </w:rPr>
        <w:t>of hydrogen from oil palm biomass as a source of renewable energy worldwide</w:t>
      </w:r>
      <w:r w:rsidRPr="005B0EC8">
        <w:rPr>
          <w:rFonts w:ascii="Times New Roman" w:hAnsi="Times New Roman" w:cs="Times New Roman"/>
          <w:szCs w:val="20"/>
        </w:rPr>
        <w:t xml:space="preserve">. </w:t>
      </w:r>
      <w:r w:rsidRPr="005B0EC8">
        <w:rPr>
          <w:rFonts w:ascii="Times New Roman" w:hAnsi="Times New Roman" w:cs="Times New Roman"/>
          <w:i/>
          <w:szCs w:val="20"/>
        </w:rPr>
        <w:t>Energy Policy</w:t>
      </w:r>
      <w:r w:rsidR="00BE5E92" w:rsidRPr="005B0EC8">
        <w:rPr>
          <w:rFonts w:ascii="Times New Roman" w:hAnsi="Times New Roman" w:cs="Times New Roman"/>
          <w:i/>
          <w:szCs w:val="20"/>
        </w:rPr>
        <w:t>,</w:t>
      </w:r>
      <w:r w:rsidRPr="005B0EC8">
        <w:rPr>
          <w:rFonts w:ascii="Times New Roman" w:hAnsi="Times New Roman" w:cs="Times New Roman"/>
          <w:szCs w:val="20"/>
        </w:rPr>
        <w:t xml:space="preserve"> 35: 5692</w:t>
      </w:r>
      <w:r w:rsidR="005B0EC8">
        <w:rPr>
          <w:rFonts w:ascii="Times New Roman" w:hAnsi="Times New Roman" w:cs="Times New Roman"/>
          <w:szCs w:val="20"/>
        </w:rPr>
        <w:t xml:space="preserve"> </w:t>
      </w:r>
      <w:r w:rsidRPr="005B0EC8">
        <w:rPr>
          <w:rFonts w:ascii="Times New Roman" w:hAnsi="Times New Roman" w:cs="Times New Roman"/>
          <w:szCs w:val="20"/>
        </w:rPr>
        <w:t>–</w:t>
      </w:r>
      <w:r w:rsidR="005B0EC8">
        <w:rPr>
          <w:rFonts w:ascii="Times New Roman" w:hAnsi="Times New Roman" w:cs="Times New Roman"/>
          <w:szCs w:val="20"/>
        </w:rPr>
        <w:t xml:space="preserve"> </w:t>
      </w:r>
      <w:r w:rsidRPr="005B0EC8">
        <w:rPr>
          <w:rFonts w:ascii="Times New Roman" w:hAnsi="Times New Roman" w:cs="Times New Roman"/>
          <w:szCs w:val="20"/>
        </w:rPr>
        <w:t>5701.</w:t>
      </w:r>
    </w:p>
    <w:p w:rsidR="005B0EC8" w:rsidRDefault="00E46EAC" w:rsidP="005B0EC8">
      <w:pPr>
        <w:pStyle w:val="ListParagraph"/>
        <w:numPr>
          <w:ilvl w:val="0"/>
          <w:numId w:val="2"/>
        </w:numPr>
        <w:ind w:hanging="720"/>
        <w:outlineLvl w:val="0"/>
        <w:rPr>
          <w:rFonts w:ascii="Times New Roman" w:hAnsi="Times New Roman" w:cs="Times New Roman"/>
          <w:szCs w:val="20"/>
        </w:rPr>
      </w:pPr>
      <w:r w:rsidRPr="005B0EC8">
        <w:rPr>
          <w:rFonts w:ascii="Times New Roman" w:hAnsi="Times New Roman" w:cs="Times New Roman"/>
          <w:szCs w:val="20"/>
        </w:rPr>
        <w:t xml:space="preserve">Kim, K. H. and Hong, J. </w:t>
      </w:r>
      <w:r w:rsidR="00390928" w:rsidRPr="005B0EC8">
        <w:rPr>
          <w:rFonts w:ascii="Times New Roman" w:hAnsi="Times New Roman" w:cs="Times New Roman"/>
          <w:szCs w:val="20"/>
        </w:rPr>
        <w:t>(</w:t>
      </w:r>
      <w:r w:rsidRPr="005B0EC8">
        <w:rPr>
          <w:rFonts w:ascii="Times New Roman" w:hAnsi="Times New Roman" w:cs="Times New Roman"/>
          <w:szCs w:val="20"/>
        </w:rPr>
        <w:t>2001</w:t>
      </w:r>
      <w:r w:rsidR="00390928" w:rsidRPr="005B0EC8">
        <w:rPr>
          <w:rFonts w:ascii="Times New Roman" w:hAnsi="Times New Roman" w:cs="Times New Roman"/>
          <w:szCs w:val="20"/>
        </w:rPr>
        <w:t>)</w:t>
      </w:r>
      <w:r w:rsidR="005B0EC8">
        <w:rPr>
          <w:rFonts w:ascii="Times New Roman" w:hAnsi="Times New Roman" w:cs="Times New Roman"/>
          <w:szCs w:val="20"/>
        </w:rPr>
        <w:t xml:space="preserve">. </w:t>
      </w:r>
      <w:r w:rsidRPr="005B0EC8">
        <w:rPr>
          <w:rFonts w:ascii="Times New Roman" w:hAnsi="Times New Roman" w:cs="Times New Roman"/>
          <w:szCs w:val="20"/>
        </w:rPr>
        <w:t>Supercritical CO</w:t>
      </w:r>
      <w:r w:rsidRPr="005B0EC8">
        <w:rPr>
          <w:rFonts w:ascii="Times New Roman" w:hAnsi="Times New Roman" w:cs="Times New Roman"/>
          <w:szCs w:val="20"/>
          <w:vertAlign w:val="subscript"/>
        </w:rPr>
        <w:t>2</w:t>
      </w:r>
      <w:r w:rsidRPr="005B0EC8">
        <w:rPr>
          <w:rFonts w:ascii="Times New Roman" w:hAnsi="Times New Roman" w:cs="Times New Roman"/>
          <w:szCs w:val="20"/>
        </w:rPr>
        <w:t xml:space="preserve"> </w:t>
      </w:r>
      <w:r w:rsidR="005B0EC8" w:rsidRPr="005B0EC8">
        <w:rPr>
          <w:rFonts w:ascii="Times New Roman" w:hAnsi="Times New Roman" w:cs="Times New Roman"/>
          <w:szCs w:val="20"/>
        </w:rPr>
        <w:t>pretreatment of lignocellulose enhances enzymatic cellulose hydrolysis</w:t>
      </w:r>
      <w:r w:rsidRPr="005B0EC8">
        <w:rPr>
          <w:rFonts w:ascii="Times New Roman" w:hAnsi="Times New Roman" w:cs="Times New Roman"/>
          <w:szCs w:val="20"/>
        </w:rPr>
        <w:t xml:space="preserve">. </w:t>
      </w:r>
      <w:proofErr w:type="spellStart"/>
      <w:r w:rsidR="005B0EC8">
        <w:rPr>
          <w:rFonts w:ascii="Times New Roman" w:hAnsi="Times New Roman" w:cs="Times New Roman"/>
          <w:i/>
          <w:szCs w:val="20"/>
        </w:rPr>
        <w:t>Bio</w:t>
      </w:r>
      <w:r w:rsidR="005B0EC8" w:rsidRPr="005B0EC8">
        <w:rPr>
          <w:rFonts w:ascii="Times New Roman" w:hAnsi="Times New Roman" w:cs="Times New Roman"/>
          <w:i/>
          <w:szCs w:val="20"/>
        </w:rPr>
        <w:t>resource</w:t>
      </w:r>
      <w:proofErr w:type="spellEnd"/>
      <w:r w:rsidRPr="005B0EC8">
        <w:rPr>
          <w:rFonts w:ascii="Times New Roman" w:hAnsi="Times New Roman" w:cs="Times New Roman"/>
          <w:i/>
          <w:szCs w:val="20"/>
        </w:rPr>
        <w:t xml:space="preserve"> Technology</w:t>
      </w:r>
      <w:r w:rsidR="00BE5E92" w:rsidRPr="005B0EC8">
        <w:rPr>
          <w:rFonts w:ascii="Times New Roman" w:hAnsi="Times New Roman" w:cs="Times New Roman"/>
          <w:i/>
          <w:szCs w:val="20"/>
        </w:rPr>
        <w:t xml:space="preserve">, </w:t>
      </w:r>
      <w:r w:rsidRPr="005B0EC8">
        <w:rPr>
          <w:rFonts w:ascii="Times New Roman" w:hAnsi="Times New Roman" w:cs="Times New Roman"/>
          <w:szCs w:val="20"/>
        </w:rPr>
        <w:t>77(2): 139</w:t>
      </w:r>
      <w:r w:rsidR="005B0EC8">
        <w:rPr>
          <w:rFonts w:ascii="Times New Roman" w:hAnsi="Times New Roman" w:cs="Times New Roman"/>
          <w:szCs w:val="20"/>
        </w:rPr>
        <w:t xml:space="preserve"> </w:t>
      </w:r>
      <w:r w:rsidRPr="005B0EC8">
        <w:rPr>
          <w:rFonts w:ascii="Times New Roman" w:hAnsi="Times New Roman" w:cs="Times New Roman"/>
          <w:szCs w:val="20"/>
        </w:rPr>
        <w:t>–</w:t>
      </w:r>
      <w:r w:rsidR="005B0EC8">
        <w:rPr>
          <w:rFonts w:ascii="Times New Roman" w:hAnsi="Times New Roman" w:cs="Times New Roman"/>
          <w:szCs w:val="20"/>
        </w:rPr>
        <w:t xml:space="preserve"> 1</w:t>
      </w:r>
      <w:r w:rsidRPr="005B0EC8">
        <w:rPr>
          <w:rFonts w:ascii="Times New Roman" w:hAnsi="Times New Roman" w:cs="Times New Roman"/>
          <w:szCs w:val="20"/>
        </w:rPr>
        <w:t>44.</w:t>
      </w:r>
    </w:p>
    <w:p w:rsidR="005B0EC8" w:rsidRDefault="00E46EAC" w:rsidP="005B0EC8">
      <w:pPr>
        <w:pStyle w:val="ListParagraph"/>
        <w:numPr>
          <w:ilvl w:val="0"/>
          <w:numId w:val="2"/>
        </w:numPr>
        <w:ind w:hanging="720"/>
        <w:outlineLvl w:val="0"/>
        <w:rPr>
          <w:rFonts w:ascii="Times New Roman" w:hAnsi="Times New Roman" w:cs="Times New Roman"/>
          <w:szCs w:val="20"/>
        </w:rPr>
      </w:pPr>
      <w:r w:rsidRPr="005B0EC8">
        <w:rPr>
          <w:rFonts w:ascii="Times New Roman" w:hAnsi="Times New Roman" w:cs="Times New Roman"/>
          <w:szCs w:val="20"/>
        </w:rPr>
        <w:t xml:space="preserve">Singh, R., Shukla, A., Tiwari, S. and Srivastava, M. </w:t>
      </w:r>
      <w:r w:rsidR="00390928" w:rsidRPr="005B0EC8">
        <w:rPr>
          <w:rFonts w:ascii="Times New Roman" w:hAnsi="Times New Roman" w:cs="Times New Roman"/>
          <w:szCs w:val="20"/>
        </w:rPr>
        <w:t>(</w:t>
      </w:r>
      <w:r w:rsidRPr="005B0EC8">
        <w:rPr>
          <w:rFonts w:ascii="Times New Roman" w:hAnsi="Times New Roman" w:cs="Times New Roman"/>
          <w:szCs w:val="20"/>
        </w:rPr>
        <w:t>2014</w:t>
      </w:r>
      <w:r w:rsidR="00390928" w:rsidRPr="005B0EC8">
        <w:rPr>
          <w:rFonts w:ascii="Times New Roman" w:hAnsi="Times New Roman" w:cs="Times New Roman"/>
          <w:szCs w:val="20"/>
        </w:rPr>
        <w:t>)</w:t>
      </w:r>
      <w:r w:rsidRPr="005B0EC8">
        <w:rPr>
          <w:rFonts w:ascii="Times New Roman" w:hAnsi="Times New Roman" w:cs="Times New Roman"/>
          <w:szCs w:val="20"/>
        </w:rPr>
        <w:t xml:space="preserve">. A </w:t>
      </w:r>
      <w:r w:rsidR="005B0EC8" w:rsidRPr="005B0EC8">
        <w:rPr>
          <w:rFonts w:ascii="Times New Roman" w:hAnsi="Times New Roman" w:cs="Times New Roman"/>
          <w:szCs w:val="20"/>
        </w:rPr>
        <w:t>review on delignification of lignocellulosic biomass for enhancement of ethanol production potential</w:t>
      </w:r>
      <w:r w:rsidRPr="005B0EC8">
        <w:rPr>
          <w:rFonts w:ascii="Times New Roman" w:hAnsi="Times New Roman" w:cs="Times New Roman"/>
          <w:szCs w:val="20"/>
        </w:rPr>
        <w:t xml:space="preserve">. </w:t>
      </w:r>
      <w:r w:rsidRPr="005B0EC8">
        <w:rPr>
          <w:rFonts w:ascii="Times New Roman" w:hAnsi="Times New Roman" w:cs="Times New Roman"/>
          <w:i/>
          <w:szCs w:val="20"/>
        </w:rPr>
        <w:t>Renewable and Sustainable Energy Reviews</w:t>
      </w:r>
      <w:r w:rsidR="00BE5E92" w:rsidRPr="005B0EC8">
        <w:rPr>
          <w:rFonts w:ascii="Times New Roman" w:hAnsi="Times New Roman" w:cs="Times New Roman"/>
          <w:i/>
          <w:szCs w:val="20"/>
        </w:rPr>
        <w:t xml:space="preserve">, </w:t>
      </w:r>
      <w:r w:rsidRPr="005B0EC8">
        <w:rPr>
          <w:rFonts w:ascii="Times New Roman" w:hAnsi="Times New Roman" w:cs="Times New Roman"/>
          <w:szCs w:val="20"/>
        </w:rPr>
        <w:t>32: 713</w:t>
      </w:r>
      <w:r w:rsidR="005B0EC8">
        <w:rPr>
          <w:rFonts w:ascii="Times New Roman" w:hAnsi="Times New Roman" w:cs="Times New Roman"/>
          <w:szCs w:val="20"/>
        </w:rPr>
        <w:t xml:space="preserve"> </w:t>
      </w:r>
      <w:r w:rsidRPr="005B0EC8">
        <w:rPr>
          <w:rFonts w:ascii="Times New Roman" w:hAnsi="Times New Roman" w:cs="Times New Roman"/>
          <w:szCs w:val="20"/>
        </w:rPr>
        <w:t>–</w:t>
      </w:r>
      <w:r w:rsidR="005B0EC8">
        <w:rPr>
          <w:rFonts w:ascii="Times New Roman" w:hAnsi="Times New Roman" w:cs="Times New Roman"/>
          <w:szCs w:val="20"/>
        </w:rPr>
        <w:t xml:space="preserve"> </w:t>
      </w:r>
      <w:r w:rsidRPr="005B0EC8">
        <w:rPr>
          <w:rFonts w:ascii="Times New Roman" w:hAnsi="Times New Roman" w:cs="Times New Roman"/>
          <w:szCs w:val="20"/>
        </w:rPr>
        <w:t>728.</w:t>
      </w:r>
    </w:p>
    <w:p w:rsidR="005B0EC8" w:rsidRDefault="00E46EAC" w:rsidP="005B0EC8">
      <w:pPr>
        <w:pStyle w:val="ListParagraph"/>
        <w:numPr>
          <w:ilvl w:val="0"/>
          <w:numId w:val="2"/>
        </w:numPr>
        <w:ind w:hanging="720"/>
        <w:outlineLvl w:val="0"/>
        <w:rPr>
          <w:rFonts w:ascii="Times New Roman" w:hAnsi="Times New Roman" w:cs="Times New Roman"/>
          <w:szCs w:val="20"/>
        </w:rPr>
      </w:pPr>
      <w:r w:rsidRPr="005B0EC8">
        <w:rPr>
          <w:rFonts w:ascii="Times New Roman" w:hAnsi="Times New Roman" w:cs="Times New Roman"/>
          <w:szCs w:val="20"/>
        </w:rPr>
        <w:t xml:space="preserve">Xiao, B., Sun, X. and Sun, R. </w:t>
      </w:r>
      <w:r w:rsidR="00390928" w:rsidRPr="005B0EC8">
        <w:rPr>
          <w:rFonts w:ascii="Times New Roman" w:hAnsi="Times New Roman" w:cs="Times New Roman"/>
          <w:szCs w:val="20"/>
        </w:rPr>
        <w:t>(</w:t>
      </w:r>
      <w:r w:rsidRPr="005B0EC8">
        <w:rPr>
          <w:rFonts w:ascii="Times New Roman" w:hAnsi="Times New Roman" w:cs="Times New Roman"/>
          <w:szCs w:val="20"/>
        </w:rPr>
        <w:t>2001</w:t>
      </w:r>
      <w:r w:rsidR="00390928" w:rsidRPr="005B0EC8">
        <w:rPr>
          <w:rFonts w:ascii="Times New Roman" w:hAnsi="Times New Roman" w:cs="Times New Roman"/>
          <w:szCs w:val="20"/>
        </w:rPr>
        <w:t>)</w:t>
      </w:r>
      <w:r w:rsidRPr="005B0EC8">
        <w:rPr>
          <w:rFonts w:ascii="Times New Roman" w:hAnsi="Times New Roman" w:cs="Times New Roman"/>
          <w:szCs w:val="20"/>
        </w:rPr>
        <w:t xml:space="preserve">. Chemical, </w:t>
      </w:r>
      <w:r w:rsidR="005B0EC8" w:rsidRPr="005B0EC8">
        <w:rPr>
          <w:rFonts w:ascii="Times New Roman" w:hAnsi="Times New Roman" w:cs="Times New Roman"/>
          <w:szCs w:val="20"/>
        </w:rPr>
        <w:t xml:space="preserve">structural, and thermal characterizations of alkali-soluble </w:t>
      </w:r>
      <w:proofErr w:type="spellStart"/>
      <w:r w:rsidR="005B0EC8" w:rsidRPr="005B0EC8">
        <w:rPr>
          <w:rFonts w:ascii="Times New Roman" w:hAnsi="Times New Roman" w:cs="Times New Roman"/>
          <w:szCs w:val="20"/>
        </w:rPr>
        <w:t>lignins</w:t>
      </w:r>
      <w:proofErr w:type="spellEnd"/>
      <w:r w:rsidR="005B0EC8" w:rsidRPr="005B0EC8">
        <w:rPr>
          <w:rFonts w:ascii="Times New Roman" w:hAnsi="Times New Roman" w:cs="Times New Roman"/>
          <w:szCs w:val="20"/>
        </w:rPr>
        <w:t xml:space="preserve"> and hemicelluloses, and cellulose from maize stems, rye straw, and rice straw. </w:t>
      </w:r>
      <w:r w:rsidRPr="005B0EC8">
        <w:rPr>
          <w:rFonts w:ascii="Times New Roman" w:hAnsi="Times New Roman" w:cs="Times New Roman"/>
          <w:i/>
          <w:szCs w:val="20"/>
        </w:rPr>
        <w:t>Polymer Degradation and Stability</w:t>
      </w:r>
      <w:r w:rsidR="00BE5E92" w:rsidRPr="005B0EC8">
        <w:rPr>
          <w:rFonts w:ascii="Times New Roman" w:hAnsi="Times New Roman" w:cs="Times New Roman"/>
          <w:i/>
          <w:szCs w:val="20"/>
        </w:rPr>
        <w:t>,</w:t>
      </w:r>
      <w:r w:rsidRPr="005B0EC8">
        <w:rPr>
          <w:rFonts w:ascii="Times New Roman" w:hAnsi="Times New Roman" w:cs="Times New Roman"/>
          <w:szCs w:val="20"/>
        </w:rPr>
        <w:t xml:space="preserve"> 74(2): 307</w:t>
      </w:r>
      <w:r w:rsidR="005B0EC8">
        <w:rPr>
          <w:rFonts w:ascii="Times New Roman" w:hAnsi="Times New Roman" w:cs="Times New Roman"/>
          <w:szCs w:val="20"/>
        </w:rPr>
        <w:t xml:space="preserve"> </w:t>
      </w:r>
      <w:r w:rsidRPr="005B0EC8">
        <w:rPr>
          <w:rFonts w:ascii="Times New Roman" w:hAnsi="Times New Roman" w:cs="Times New Roman"/>
          <w:szCs w:val="20"/>
        </w:rPr>
        <w:t>–</w:t>
      </w:r>
      <w:r w:rsidR="005B0EC8">
        <w:rPr>
          <w:rFonts w:ascii="Times New Roman" w:hAnsi="Times New Roman" w:cs="Times New Roman"/>
          <w:szCs w:val="20"/>
        </w:rPr>
        <w:t xml:space="preserve"> </w:t>
      </w:r>
      <w:r w:rsidRPr="005B0EC8">
        <w:rPr>
          <w:rFonts w:ascii="Times New Roman" w:hAnsi="Times New Roman" w:cs="Times New Roman"/>
          <w:szCs w:val="20"/>
        </w:rPr>
        <w:t>319.</w:t>
      </w:r>
    </w:p>
    <w:p w:rsidR="005B0EC8" w:rsidRPr="005B0EC8" w:rsidRDefault="00E46EAC" w:rsidP="005B0EC8">
      <w:pPr>
        <w:pStyle w:val="ListParagraph"/>
        <w:numPr>
          <w:ilvl w:val="0"/>
          <w:numId w:val="2"/>
        </w:numPr>
        <w:ind w:hanging="720"/>
        <w:outlineLvl w:val="0"/>
        <w:rPr>
          <w:rFonts w:ascii="Times New Roman" w:hAnsi="Times New Roman" w:cs="Times New Roman"/>
          <w:szCs w:val="20"/>
        </w:rPr>
      </w:pPr>
      <w:r w:rsidRPr="005B0EC8">
        <w:rPr>
          <w:rFonts w:ascii="Times New Roman" w:hAnsi="Times New Roman" w:cs="Times New Roman"/>
          <w:szCs w:val="20"/>
        </w:rPr>
        <w:t xml:space="preserve">Park, S., Baker, J. </w:t>
      </w:r>
      <w:r w:rsidR="005B0EC8">
        <w:rPr>
          <w:rFonts w:ascii="Times New Roman" w:hAnsi="Times New Roman" w:cs="Times New Roman"/>
          <w:szCs w:val="20"/>
        </w:rPr>
        <w:t xml:space="preserve">O., </w:t>
      </w:r>
      <w:proofErr w:type="spellStart"/>
      <w:r w:rsidR="005B0EC8">
        <w:rPr>
          <w:rFonts w:ascii="Times New Roman" w:hAnsi="Times New Roman" w:cs="Times New Roman"/>
          <w:szCs w:val="20"/>
        </w:rPr>
        <w:t>Himmel</w:t>
      </w:r>
      <w:proofErr w:type="spellEnd"/>
      <w:r w:rsidR="005B0EC8">
        <w:rPr>
          <w:rFonts w:ascii="Times New Roman" w:hAnsi="Times New Roman" w:cs="Times New Roman"/>
          <w:szCs w:val="20"/>
        </w:rPr>
        <w:t xml:space="preserve">, M. E., </w:t>
      </w:r>
      <w:proofErr w:type="spellStart"/>
      <w:r w:rsidR="005B0EC8">
        <w:rPr>
          <w:rFonts w:ascii="Times New Roman" w:hAnsi="Times New Roman" w:cs="Times New Roman"/>
          <w:szCs w:val="20"/>
        </w:rPr>
        <w:t>Parilla</w:t>
      </w:r>
      <w:proofErr w:type="spellEnd"/>
      <w:r w:rsidR="005B0EC8">
        <w:rPr>
          <w:rFonts w:ascii="Times New Roman" w:hAnsi="Times New Roman" w:cs="Times New Roman"/>
          <w:szCs w:val="20"/>
        </w:rPr>
        <w:t>, P. A.</w:t>
      </w:r>
      <w:r w:rsidRPr="005B0EC8">
        <w:rPr>
          <w:rFonts w:ascii="Times New Roman" w:hAnsi="Times New Roman" w:cs="Times New Roman"/>
          <w:szCs w:val="20"/>
        </w:rPr>
        <w:t xml:space="preserve"> and Johnson, D. K. </w:t>
      </w:r>
      <w:r w:rsidR="00390928" w:rsidRPr="005B0EC8">
        <w:rPr>
          <w:rFonts w:ascii="Times New Roman" w:hAnsi="Times New Roman" w:cs="Times New Roman"/>
          <w:szCs w:val="20"/>
        </w:rPr>
        <w:t>(</w:t>
      </w:r>
      <w:r w:rsidRPr="005B0EC8">
        <w:rPr>
          <w:rFonts w:ascii="Times New Roman" w:hAnsi="Times New Roman" w:cs="Times New Roman"/>
          <w:szCs w:val="20"/>
        </w:rPr>
        <w:t>2010</w:t>
      </w:r>
      <w:r w:rsidR="00390928" w:rsidRPr="005B0EC8">
        <w:rPr>
          <w:rFonts w:ascii="Times New Roman" w:hAnsi="Times New Roman" w:cs="Times New Roman"/>
          <w:szCs w:val="20"/>
        </w:rPr>
        <w:t>)</w:t>
      </w:r>
      <w:r w:rsidRPr="005B0EC8">
        <w:rPr>
          <w:rFonts w:ascii="Times New Roman" w:hAnsi="Times New Roman" w:cs="Times New Roman"/>
          <w:szCs w:val="20"/>
        </w:rPr>
        <w:t xml:space="preserve">. Cellulose </w:t>
      </w:r>
      <w:r w:rsidR="005B0EC8">
        <w:rPr>
          <w:rFonts w:ascii="Times New Roman" w:hAnsi="Times New Roman" w:cs="Times New Roman"/>
          <w:szCs w:val="20"/>
        </w:rPr>
        <w:t>crystallinity index: M</w:t>
      </w:r>
      <w:r w:rsidR="005B0EC8" w:rsidRPr="005B0EC8">
        <w:rPr>
          <w:rFonts w:ascii="Times New Roman" w:hAnsi="Times New Roman" w:cs="Times New Roman"/>
          <w:szCs w:val="20"/>
        </w:rPr>
        <w:t>easurement techniques and their impact on interpreting cellulase performance</w:t>
      </w:r>
      <w:r w:rsidRPr="005B0EC8">
        <w:rPr>
          <w:rFonts w:ascii="Times New Roman" w:hAnsi="Times New Roman" w:cs="Times New Roman"/>
          <w:szCs w:val="20"/>
        </w:rPr>
        <w:t xml:space="preserve">. </w:t>
      </w:r>
      <w:r w:rsidRPr="005B0EC8">
        <w:rPr>
          <w:rFonts w:ascii="Times New Roman" w:hAnsi="Times New Roman" w:cs="Times New Roman"/>
          <w:i/>
          <w:szCs w:val="20"/>
        </w:rPr>
        <w:t>Biotechnology for Biofuels</w:t>
      </w:r>
      <w:r w:rsidR="00BE5E92" w:rsidRPr="005B0EC8">
        <w:rPr>
          <w:rFonts w:ascii="Times New Roman" w:hAnsi="Times New Roman" w:cs="Times New Roman"/>
          <w:i/>
          <w:szCs w:val="20"/>
        </w:rPr>
        <w:t>,</w:t>
      </w:r>
      <w:r w:rsidRPr="005B0EC8">
        <w:rPr>
          <w:rFonts w:ascii="Times New Roman" w:hAnsi="Times New Roman" w:cs="Times New Roman"/>
          <w:szCs w:val="20"/>
        </w:rPr>
        <w:t xml:space="preserve"> 3:</w:t>
      </w:r>
      <w:r w:rsidR="005B0EC8">
        <w:rPr>
          <w:rFonts w:ascii="Times New Roman" w:hAnsi="Times New Roman" w:cs="Times New Roman"/>
          <w:szCs w:val="20"/>
        </w:rPr>
        <w:t xml:space="preserve"> 1 – </w:t>
      </w:r>
      <w:r w:rsidRPr="005B0EC8">
        <w:rPr>
          <w:rFonts w:ascii="Times New Roman" w:hAnsi="Times New Roman" w:cs="Times New Roman"/>
          <w:szCs w:val="20"/>
        </w:rPr>
        <w:t>10.</w:t>
      </w:r>
    </w:p>
    <w:p w:rsidR="005B0EC8" w:rsidRDefault="00E46EAC" w:rsidP="005B0EC8">
      <w:pPr>
        <w:pStyle w:val="ListParagraph"/>
        <w:numPr>
          <w:ilvl w:val="0"/>
          <w:numId w:val="2"/>
        </w:numPr>
        <w:ind w:hanging="720"/>
        <w:outlineLvl w:val="0"/>
        <w:rPr>
          <w:rFonts w:ascii="Times New Roman" w:hAnsi="Times New Roman" w:cs="Times New Roman"/>
          <w:szCs w:val="20"/>
        </w:rPr>
      </w:pPr>
      <w:r w:rsidRPr="005B0EC8">
        <w:rPr>
          <w:rFonts w:ascii="Times New Roman" w:hAnsi="Times New Roman" w:cs="Times New Roman"/>
          <w:szCs w:val="20"/>
        </w:rPr>
        <w:t xml:space="preserve">Hassan, O., Ling, T. P., </w:t>
      </w:r>
      <w:proofErr w:type="spellStart"/>
      <w:r w:rsidRPr="005B0EC8">
        <w:rPr>
          <w:rFonts w:ascii="Times New Roman" w:hAnsi="Times New Roman" w:cs="Times New Roman"/>
          <w:szCs w:val="20"/>
        </w:rPr>
        <w:t>Maskat</w:t>
      </w:r>
      <w:proofErr w:type="spellEnd"/>
      <w:r w:rsidRPr="005B0EC8">
        <w:rPr>
          <w:rFonts w:ascii="Times New Roman" w:hAnsi="Times New Roman" w:cs="Times New Roman"/>
          <w:szCs w:val="20"/>
        </w:rPr>
        <w:t xml:space="preserve">, M. Y., </w:t>
      </w:r>
      <w:proofErr w:type="spellStart"/>
      <w:r w:rsidRPr="005B0EC8">
        <w:rPr>
          <w:rFonts w:ascii="Times New Roman" w:hAnsi="Times New Roman" w:cs="Times New Roman"/>
          <w:szCs w:val="20"/>
        </w:rPr>
        <w:t>Illias</w:t>
      </w:r>
      <w:proofErr w:type="spellEnd"/>
      <w:r w:rsidRPr="005B0EC8">
        <w:rPr>
          <w:rFonts w:ascii="Times New Roman" w:hAnsi="Times New Roman" w:cs="Times New Roman"/>
          <w:szCs w:val="20"/>
        </w:rPr>
        <w:t xml:space="preserve">, R. M., </w:t>
      </w:r>
      <w:proofErr w:type="spellStart"/>
      <w:r w:rsidRPr="005B0EC8">
        <w:rPr>
          <w:rFonts w:ascii="Times New Roman" w:hAnsi="Times New Roman" w:cs="Times New Roman"/>
          <w:szCs w:val="20"/>
        </w:rPr>
        <w:t>Badri</w:t>
      </w:r>
      <w:proofErr w:type="spellEnd"/>
      <w:r w:rsidRPr="005B0EC8">
        <w:rPr>
          <w:rFonts w:ascii="Times New Roman" w:hAnsi="Times New Roman" w:cs="Times New Roman"/>
          <w:szCs w:val="20"/>
        </w:rPr>
        <w:t xml:space="preserve">, K., </w:t>
      </w:r>
      <w:proofErr w:type="spellStart"/>
      <w:r w:rsidRPr="005B0EC8">
        <w:rPr>
          <w:rFonts w:ascii="Times New Roman" w:hAnsi="Times New Roman" w:cs="Times New Roman"/>
          <w:szCs w:val="20"/>
        </w:rPr>
        <w:t>Jahim</w:t>
      </w:r>
      <w:proofErr w:type="spellEnd"/>
      <w:r w:rsidRPr="005B0EC8">
        <w:rPr>
          <w:rFonts w:ascii="Times New Roman" w:hAnsi="Times New Roman" w:cs="Times New Roman"/>
          <w:szCs w:val="20"/>
        </w:rPr>
        <w:t xml:space="preserve">, J. and </w:t>
      </w:r>
      <w:proofErr w:type="spellStart"/>
      <w:r w:rsidRPr="005B0EC8">
        <w:rPr>
          <w:rFonts w:ascii="Times New Roman" w:hAnsi="Times New Roman" w:cs="Times New Roman"/>
          <w:szCs w:val="20"/>
        </w:rPr>
        <w:t>Mahadi</w:t>
      </w:r>
      <w:proofErr w:type="spellEnd"/>
      <w:r w:rsidRPr="005B0EC8">
        <w:rPr>
          <w:rFonts w:ascii="Times New Roman" w:hAnsi="Times New Roman" w:cs="Times New Roman"/>
          <w:szCs w:val="20"/>
        </w:rPr>
        <w:t xml:space="preserve">, N. M. </w:t>
      </w:r>
      <w:r w:rsidR="00390928" w:rsidRPr="005B0EC8">
        <w:rPr>
          <w:rFonts w:ascii="Times New Roman" w:hAnsi="Times New Roman" w:cs="Times New Roman"/>
          <w:szCs w:val="20"/>
        </w:rPr>
        <w:t>(</w:t>
      </w:r>
      <w:r w:rsidRPr="005B0EC8">
        <w:rPr>
          <w:rFonts w:ascii="Times New Roman" w:hAnsi="Times New Roman" w:cs="Times New Roman"/>
          <w:szCs w:val="20"/>
        </w:rPr>
        <w:t>2013</w:t>
      </w:r>
      <w:r w:rsidR="00390928" w:rsidRPr="005B0EC8">
        <w:rPr>
          <w:rFonts w:ascii="Times New Roman" w:hAnsi="Times New Roman" w:cs="Times New Roman"/>
          <w:szCs w:val="20"/>
        </w:rPr>
        <w:t>)</w:t>
      </w:r>
      <w:r w:rsidRPr="005B0EC8">
        <w:rPr>
          <w:rFonts w:ascii="Times New Roman" w:hAnsi="Times New Roman" w:cs="Times New Roman"/>
          <w:szCs w:val="20"/>
        </w:rPr>
        <w:t xml:space="preserve">. Optimization </w:t>
      </w:r>
      <w:r w:rsidR="005B0EC8" w:rsidRPr="005B0EC8">
        <w:rPr>
          <w:rFonts w:ascii="Times New Roman" w:hAnsi="Times New Roman" w:cs="Times New Roman"/>
          <w:szCs w:val="20"/>
        </w:rPr>
        <w:t>of pretreatments for the hydrolysis of oil palm empty fruit bunch fib</w:t>
      </w:r>
      <w:r w:rsidRPr="005B0EC8">
        <w:rPr>
          <w:rFonts w:ascii="Times New Roman" w:hAnsi="Times New Roman" w:cs="Times New Roman"/>
          <w:szCs w:val="20"/>
        </w:rPr>
        <w:t xml:space="preserve">er (EFBF) </w:t>
      </w:r>
      <w:r w:rsidR="005B0EC8" w:rsidRPr="005B0EC8">
        <w:rPr>
          <w:rFonts w:ascii="Times New Roman" w:hAnsi="Times New Roman" w:cs="Times New Roman"/>
          <w:szCs w:val="20"/>
        </w:rPr>
        <w:t>using enzyme mixtures</w:t>
      </w:r>
      <w:r w:rsidRPr="005B0EC8">
        <w:rPr>
          <w:rFonts w:ascii="Times New Roman" w:hAnsi="Times New Roman" w:cs="Times New Roman"/>
          <w:szCs w:val="20"/>
        </w:rPr>
        <w:t xml:space="preserve">. </w:t>
      </w:r>
      <w:r w:rsidRPr="005B0EC8">
        <w:rPr>
          <w:rFonts w:ascii="Times New Roman" w:hAnsi="Times New Roman" w:cs="Times New Roman"/>
          <w:i/>
          <w:szCs w:val="20"/>
        </w:rPr>
        <w:t>Biomass and Bioenergy</w:t>
      </w:r>
      <w:r w:rsidR="00BE5E92" w:rsidRPr="005B0EC8">
        <w:rPr>
          <w:rFonts w:ascii="Times New Roman" w:hAnsi="Times New Roman" w:cs="Times New Roman"/>
          <w:i/>
          <w:szCs w:val="20"/>
        </w:rPr>
        <w:t>,</w:t>
      </w:r>
      <w:r w:rsidRPr="005B0EC8">
        <w:rPr>
          <w:rFonts w:ascii="Times New Roman" w:hAnsi="Times New Roman" w:cs="Times New Roman"/>
          <w:szCs w:val="20"/>
        </w:rPr>
        <w:t xml:space="preserve"> 56: 137</w:t>
      </w:r>
      <w:r w:rsidR="005B0EC8">
        <w:rPr>
          <w:rFonts w:ascii="Times New Roman" w:hAnsi="Times New Roman" w:cs="Times New Roman"/>
          <w:szCs w:val="20"/>
        </w:rPr>
        <w:t xml:space="preserve"> </w:t>
      </w:r>
      <w:r w:rsidRPr="005B0EC8">
        <w:rPr>
          <w:rFonts w:ascii="Times New Roman" w:hAnsi="Times New Roman" w:cs="Times New Roman"/>
          <w:szCs w:val="20"/>
        </w:rPr>
        <w:t>–</w:t>
      </w:r>
      <w:r w:rsidR="005B0EC8">
        <w:rPr>
          <w:rFonts w:ascii="Times New Roman" w:hAnsi="Times New Roman" w:cs="Times New Roman"/>
          <w:szCs w:val="20"/>
        </w:rPr>
        <w:t xml:space="preserve"> </w:t>
      </w:r>
      <w:r w:rsidRPr="005B0EC8">
        <w:rPr>
          <w:rFonts w:ascii="Times New Roman" w:hAnsi="Times New Roman" w:cs="Times New Roman"/>
          <w:szCs w:val="20"/>
        </w:rPr>
        <w:t xml:space="preserve">146. </w:t>
      </w:r>
    </w:p>
    <w:p w:rsidR="00E46EAC" w:rsidRPr="005B0EC8" w:rsidRDefault="00E46EAC" w:rsidP="005B0EC8">
      <w:pPr>
        <w:pStyle w:val="ListParagraph"/>
        <w:numPr>
          <w:ilvl w:val="0"/>
          <w:numId w:val="2"/>
        </w:numPr>
        <w:ind w:hanging="720"/>
        <w:outlineLvl w:val="0"/>
        <w:rPr>
          <w:rFonts w:ascii="Times New Roman" w:hAnsi="Times New Roman" w:cs="Times New Roman"/>
          <w:szCs w:val="20"/>
        </w:rPr>
      </w:pPr>
      <w:r w:rsidRPr="005B0EC8">
        <w:rPr>
          <w:rFonts w:ascii="Times New Roman" w:hAnsi="Times New Roman" w:cs="Times New Roman"/>
          <w:szCs w:val="20"/>
        </w:rPr>
        <w:t xml:space="preserve">Gao, M., Xu, F., Li, S., Ji, X., Chen, S. and Zhang, D. </w:t>
      </w:r>
      <w:r w:rsidR="00390928" w:rsidRPr="005B0EC8">
        <w:rPr>
          <w:rFonts w:ascii="Times New Roman" w:hAnsi="Times New Roman" w:cs="Times New Roman"/>
          <w:szCs w:val="20"/>
        </w:rPr>
        <w:t>(</w:t>
      </w:r>
      <w:r w:rsidRPr="005B0EC8">
        <w:rPr>
          <w:rFonts w:ascii="Times New Roman" w:hAnsi="Times New Roman" w:cs="Times New Roman"/>
          <w:szCs w:val="20"/>
        </w:rPr>
        <w:t>2010</w:t>
      </w:r>
      <w:r w:rsidR="00390928" w:rsidRPr="005B0EC8">
        <w:rPr>
          <w:rFonts w:ascii="Times New Roman" w:hAnsi="Times New Roman" w:cs="Times New Roman"/>
          <w:szCs w:val="20"/>
        </w:rPr>
        <w:t>)</w:t>
      </w:r>
      <w:r w:rsidRPr="005B0EC8">
        <w:rPr>
          <w:rFonts w:ascii="Times New Roman" w:hAnsi="Times New Roman" w:cs="Times New Roman"/>
          <w:szCs w:val="20"/>
        </w:rPr>
        <w:t>. Effect of SC-CO</w:t>
      </w:r>
      <w:r w:rsidRPr="005B0EC8">
        <w:rPr>
          <w:rFonts w:ascii="Times New Roman" w:hAnsi="Times New Roman" w:cs="Times New Roman"/>
          <w:szCs w:val="20"/>
          <w:vertAlign w:val="subscript"/>
        </w:rPr>
        <w:t xml:space="preserve">2 </w:t>
      </w:r>
      <w:r w:rsidR="005B0EC8" w:rsidRPr="005B0EC8">
        <w:rPr>
          <w:rFonts w:ascii="Times New Roman" w:hAnsi="Times New Roman" w:cs="Times New Roman"/>
          <w:szCs w:val="20"/>
        </w:rPr>
        <w:t>pretreatment in increasing rice straw biomass conversion</w:t>
      </w:r>
      <w:r w:rsidRPr="005B0EC8">
        <w:rPr>
          <w:rFonts w:ascii="Times New Roman" w:hAnsi="Times New Roman" w:cs="Times New Roman"/>
          <w:szCs w:val="20"/>
        </w:rPr>
        <w:t xml:space="preserve">. </w:t>
      </w:r>
      <w:r w:rsidRPr="005B0EC8">
        <w:rPr>
          <w:rFonts w:ascii="Times New Roman" w:hAnsi="Times New Roman" w:cs="Times New Roman"/>
          <w:i/>
          <w:szCs w:val="20"/>
        </w:rPr>
        <w:t>Biosystems Engineering</w:t>
      </w:r>
      <w:r w:rsidR="00BE5E92" w:rsidRPr="005B0EC8">
        <w:rPr>
          <w:rFonts w:ascii="Times New Roman" w:hAnsi="Times New Roman" w:cs="Times New Roman"/>
          <w:i/>
          <w:szCs w:val="20"/>
        </w:rPr>
        <w:t>,</w:t>
      </w:r>
      <w:r w:rsidRPr="005B0EC8">
        <w:rPr>
          <w:rFonts w:ascii="Times New Roman" w:hAnsi="Times New Roman" w:cs="Times New Roman"/>
          <w:szCs w:val="20"/>
        </w:rPr>
        <w:t xml:space="preserve"> 106(4): 470</w:t>
      </w:r>
      <w:r w:rsidR="005B0EC8">
        <w:rPr>
          <w:rFonts w:ascii="Times New Roman" w:hAnsi="Times New Roman" w:cs="Times New Roman"/>
          <w:szCs w:val="20"/>
        </w:rPr>
        <w:t xml:space="preserve"> </w:t>
      </w:r>
      <w:r w:rsidRPr="005B0EC8">
        <w:rPr>
          <w:rFonts w:ascii="Times New Roman" w:hAnsi="Times New Roman" w:cs="Times New Roman"/>
          <w:szCs w:val="20"/>
        </w:rPr>
        <w:t>–</w:t>
      </w:r>
      <w:r w:rsidR="005B0EC8">
        <w:rPr>
          <w:rFonts w:ascii="Times New Roman" w:hAnsi="Times New Roman" w:cs="Times New Roman"/>
          <w:szCs w:val="20"/>
        </w:rPr>
        <w:t xml:space="preserve"> </w:t>
      </w:r>
      <w:r w:rsidRPr="005B0EC8">
        <w:rPr>
          <w:rFonts w:ascii="Times New Roman" w:hAnsi="Times New Roman" w:cs="Times New Roman"/>
          <w:szCs w:val="20"/>
        </w:rPr>
        <w:t>475.</w:t>
      </w:r>
    </w:p>
    <w:p w:rsidR="00E46EAC" w:rsidRPr="00E46EAC" w:rsidRDefault="00E46EAC" w:rsidP="00390928">
      <w:pPr>
        <w:ind w:left="850" w:hangingChars="425" w:hanging="850"/>
        <w:outlineLvl w:val="0"/>
        <w:rPr>
          <w:rFonts w:ascii="Times New Roman" w:hAnsi="Times New Roman" w:cs="Times New Roman"/>
          <w:szCs w:val="20"/>
        </w:rPr>
      </w:pPr>
    </w:p>
    <w:p w:rsidR="00E46EAC" w:rsidRPr="00E46EAC" w:rsidRDefault="00E46EAC" w:rsidP="00E46EAC">
      <w:pPr>
        <w:ind w:left="944" w:hangingChars="472" w:hanging="944"/>
        <w:outlineLvl w:val="0"/>
        <w:rPr>
          <w:rFonts w:ascii="Times New Roman" w:hAnsi="Times New Roman" w:cs="Times New Roman"/>
          <w:szCs w:val="20"/>
        </w:rPr>
      </w:pPr>
    </w:p>
    <w:p w:rsidR="00390928" w:rsidRPr="00E46EAC" w:rsidRDefault="00390928" w:rsidP="00390928">
      <w:pPr>
        <w:ind w:left="944" w:hangingChars="472" w:hanging="944"/>
        <w:outlineLvl w:val="0"/>
        <w:rPr>
          <w:rFonts w:ascii="Times New Roman" w:hAnsi="Times New Roman" w:cs="Times New Roman"/>
          <w:szCs w:val="20"/>
        </w:rPr>
      </w:pPr>
    </w:p>
    <w:p w:rsidR="00390928" w:rsidRPr="00E46EAC" w:rsidRDefault="00390928" w:rsidP="00390928">
      <w:pPr>
        <w:ind w:left="944" w:hangingChars="472" w:hanging="944"/>
        <w:outlineLvl w:val="0"/>
        <w:rPr>
          <w:rFonts w:ascii="Times New Roman" w:hAnsi="Times New Roman" w:cs="Times New Roman"/>
          <w:szCs w:val="20"/>
        </w:rPr>
      </w:pPr>
    </w:p>
    <w:p w:rsidR="00390928" w:rsidRPr="00E46EAC" w:rsidRDefault="00390928" w:rsidP="00390928">
      <w:pPr>
        <w:rPr>
          <w:szCs w:val="20"/>
        </w:rPr>
      </w:pPr>
    </w:p>
    <w:p w:rsidR="00390928" w:rsidRPr="00E46EAC" w:rsidRDefault="00390928">
      <w:pPr>
        <w:rPr>
          <w:szCs w:val="20"/>
        </w:rPr>
      </w:pPr>
      <w:bookmarkStart w:id="0" w:name="_GoBack"/>
      <w:bookmarkEnd w:id="0"/>
    </w:p>
    <w:sectPr w:rsidR="00390928" w:rsidRPr="00E46EAC" w:rsidSect="007768A0">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70FF"/>
    <w:multiLevelType w:val="hybridMultilevel"/>
    <w:tmpl w:val="591C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OyMDKxNDc3MTe0MLFQ0lEKTi0uzszPAykwqgUArdUG5iwAAAA="/>
  </w:docVars>
  <w:rsids>
    <w:rsidRoot w:val="00785CA6"/>
    <w:rsid w:val="00072924"/>
    <w:rsid w:val="000D03A9"/>
    <w:rsid w:val="000E4ECA"/>
    <w:rsid w:val="001A7832"/>
    <w:rsid w:val="002E6E10"/>
    <w:rsid w:val="003174B4"/>
    <w:rsid w:val="00390928"/>
    <w:rsid w:val="003A514A"/>
    <w:rsid w:val="003B6DE1"/>
    <w:rsid w:val="004214BE"/>
    <w:rsid w:val="00430412"/>
    <w:rsid w:val="004A7072"/>
    <w:rsid w:val="004E2227"/>
    <w:rsid w:val="00532A7F"/>
    <w:rsid w:val="0057473F"/>
    <w:rsid w:val="00582FE8"/>
    <w:rsid w:val="005B0EC8"/>
    <w:rsid w:val="005C7456"/>
    <w:rsid w:val="006752F3"/>
    <w:rsid w:val="00685C81"/>
    <w:rsid w:val="006C660E"/>
    <w:rsid w:val="00700FC1"/>
    <w:rsid w:val="00724111"/>
    <w:rsid w:val="007334B1"/>
    <w:rsid w:val="0074141C"/>
    <w:rsid w:val="00785CA6"/>
    <w:rsid w:val="0082319D"/>
    <w:rsid w:val="00855B26"/>
    <w:rsid w:val="00875EEF"/>
    <w:rsid w:val="00880611"/>
    <w:rsid w:val="00892612"/>
    <w:rsid w:val="008E6678"/>
    <w:rsid w:val="008E7154"/>
    <w:rsid w:val="0091503B"/>
    <w:rsid w:val="00923645"/>
    <w:rsid w:val="0099771A"/>
    <w:rsid w:val="009E3513"/>
    <w:rsid w:val="00A415C1"/>
    <w:rsid w:val="00A52368"/>
    <w:rsid w:val="00A91BC4"/>
    <w:rsid w:val="00AD410B"/>
    <w:rsid w:val="00B338A1"/>
    <w:rsid w:val="00B82E8B"/>
    <w:rsid w:val="00BC3CC6"/>
    <w:rsid w:val="00BE5E92"/>
    <w:rsid w:val="00C80CE1"/>
    <w:rsid w:val="00CA6C03"/>
    <w:rsid w:val="00CC3BBA"/>
    <w:rsid w:val="00CD0EE8"/>
    <w:rsid w:val="00D041CB"/>
    <w:rsid w:val="00D10588"/>
    <w:rsid w:val="00DB0C4C"/>
    <w:rsid w:val="00DE73D6"/>
    <w:rsid w:val="00E46EAC"/>
    <w:rsid w:val="00F02014"/>
    <w:rsid w:val="00FB06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0C9A3"/>
  <w15:docId w15:val="{F7BFB701-3213-440A-8567-98F037EE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9348B-EBD2-403A-924D-B8FC5B104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6</Pages>
  <Words>3415</Words>
  <Characters>19470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33</cp:revision>
  <dcterms:created xsi:type="dcterms:W3CDTF">2016-04-28T07:03:00Z</dcterms:created>
  <dcterms:modified xsi:type="dcterms:W3CDTF">2016-10-28T10:36:00Z</dcterms:modified>
</cp:coreProperties>
</file>