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B54C1" w14:textId="77777777" w:rsidR="00C5639F" w:rsidRDefault="0023429B" w:rsidP="00C5639F">
      <w:pPr>
        <w:spacing w:after="0" w:line="240" w:lineRule="auto"/>
        <w:jc w:val="center"/>
        <w:rPr>
          <w:rFonts w:asciiTheme="majorBidi" w:hAnsiTheme="majorBidi" w:cstheme="majorBidi"/>
          <w:bCs/>
          <w:sz w:val="28"/>
          <w:szCs w:val="28"/>
          <w:lang w:val="en-GB"/>
        </w:rPr>
      </w:pPr>
      <w:r w:rsidRPr="00B21C2E">
        <w:rPr>
          <w:rFonts w:asciiTheme="majorBidi" w:hAnsiTheme="majorBidi" w:cstheme="majorBidi"/>
          <w:bCs/>
          <w:sz w:val="28"/>
          <w:szCs w:val="28"/>
          <w:lang w:val="en-GB"/>
        </w:rPr>
        <w:t xml:space="preserve">INTERCALATION STUDY OF CURCUMIN INTO </w:t>
      </w:r>
      <w:r w:rsidR="00E527F9" w:rsidRPr="00B21C2E">
        <w:rPr>
          <w:rFonts w:asciiTheme="majorBidi" w:hAnsiTheme="majorBidi" w:cstheme="majorBidi"/>
          <w:bCs/>
          <w:sz w:val="28"/>
          <w:szCs w:val="28"/>
          <w:lang w:val="en-GB"/>
        </w:rPr>
        <w:t>ZINC</w:t>
      </w:r>
      <w:r w:rsidRPr="00B21C2E">
        <w:rPr>
          <w:rFonts w:asciiTheme="majorBidi" w:hAnsiTheme="majorBidi" w:cstheme="majorBidi"/>
          <w:bCs/>
          <w:sz w:val="28"/>
          <w:szCs w:val="28"/>
          <w:lang w:val="en-GB"/>
        </w:rPr>
        <w:t xml:space="preserve"> </w:t>
      </w:r>
      <w:bookmarkStart w:id="0" w:name="_GoBack"/>
      <w:bookmarkEnd w:id="0"/>
    </w:p>
    <w:p w14:paraId="1DBA93DE" w14:textId="5A4F5F15" w:rsidR="00E05AC8" w:rsidRDefault="0023429B" w:rsidP="00C5639F">
      <w:pPr>
        <w:spacing w:after="0" w:line="240" w:lineRule="auto"/>
        <w:jc w:val="center"/>
        <w:rPr>
          <w:rFonts w:asciiTheme="majorBidi" w:hAnsiTheme="majorBidi" w:cstheme="majorBidi"/>
          <w:bCs/>
          <w:sz w:val="28"/>
          <w:szCs w:val="28"/>
          <w:lang w:val="en-GB"/>
        </w:rPr>
      </w:pPr>
      <w:r w:rsidRPr="00B21C2E">
        <w:rPr>
          <w:rFonts w:asciiTheme="majorBidi" w:hAnsiTheme="majorBidi" w:cstheme="majorBidi"/>
          <w:bCs/>
          <w:sz w:val="28"/>
          <w:szCs w:val="28"/>
          <w:lang w:val="en-GB"/>
        </w:rPr>
        <w:t>LAYERED HYDROXIDE</w:t>
      </w:r>
    </w:p>
    <w:p w14:paraId="31FF82D8" w14:textId="77777777" w:rsidR="00C5639F" w:rsidRPr="00B21C2E" w:rsidRDefault="00C5639F" w:rsidP="00C5639F">
      <w:pPr>
        <w:spacing w:after="0" w:line="240" w:lineRule="auto"/>
        <w:jc w:val="center"/>
        <w:rPr>
          <w:rFonts w:asciiTheme="majorBidi" w:hAnsiTheme="majorBidi" w:cstheme="majorBidi"/>
          <w:bCs/>
          <w:sz w:val="28"/>
          <w:szCs w:val="28"/>
          <w:lang w:val="en-GB"/>
        </w:rPr>
      </w:pPr>
    </w:p>
    <w:p w14:paraId="19C76F50" w14:textId="39EA7F5D" w:rsidR="0023429B" w:rsidRDefault="00DC0DCF" w:rsidP="00C5639F">
      <w:pPr>
        <w:spacing w:after="0" w:line="240" w:lineRule="auto"/>
        <w:jc w:val="center"/>
        <w:rPr>
          <w:rFonts w:asciiTheme="majorBidi" w:hAnsiTheme="majorBidi" w:cstheme="majorBidi"/>
          <w:bCs/>
          <w:sz w:val="24"/>
          <w:szCs w:val="28"/>
          <w:lang w:val="en-GB"/>
        </w:rPr>
      </w:pPr>
      <w:r w:rsidRPr="00B21C2E">
        <w:rPr>
          <w:rFonts w:asciiTheme="majorBidi" w:hAnsiTheme="majorBidi" w:cstheme="majorBidi"/>
          <w:bCs/>
          <w:sz w:val="24"/>
          <w:szCs w:val="28"/>
          <w:lang w:val="en-GB"/>
        </w:rPr>
        <w:t>(</w:t>
      </w:r>
      <w:r w:rsidR="0023429B" w:rsidRPr="00B21C2E">
        <w:rPr>
          <w:rFonts w:asciiTheme="majorBidi" w:hAnsiTheme="majorBidi" w:cstheme="majorBidi"/>
          <w:bCs/>
          <w:sz w:val="24"/>
          <w:szCs w:val="28"/>
          <w:lang w:val="en-GB"/>
        </w:rPr>
        <w:t>Kajia</w:t>
      </w:r>
      <w:r w:rsidR="006E6810" w:rsidRPr="00B21C2E">
        <w:rPr>
          <w:rFonts w:asciiTheme="majorBidi" w:hAnsiTheme="majorBidi" w:cstheme="majorBidi"/>
          <w:bCs/>
          <w:sz w:val="24"/>
          <w:szCs w:val="28"/>
          <w:lang w:val="en-GB"/>
        </w:rPr>
        <w:t>n Mengenai Penyisipan Kurk</w:t>
      </w:r>
      <w:r w:rsidR="0023429B" w:rsidRPr="00B21C2E">
        <w:rPr>
          <w:rFonts w:asciiTheme="majorBidi" w:hAnsiTheme="majorBidi" w:cstheme="majorBidi"/>
          <w:bCs/>
          <w:sz w:val="24"/>
          <w:szCs w:val="28"/>
          <w:lang w:val="en-GB"/>
        </w:rPr>
        <w:t>umin ke dalam Zink Hidro</w:t>
      </w:r>
      <w:r w:rsidR="006E6810" w:rsidRPr="00B21C2E">
        <w:rPr>
          <w:rFonts w:asciiTheme="majorBidi" w:hAnsiTheme="majorBidi" w:cstheme="majorBidi"/>
          <w:bCs/>
          <w:sz w:val="24"/>
          <w:szCs w:val="28"/>
          <w:lang w:val="en-GB"/>
        </w:rPr>
        <w:t>k</w:t>
      </w:r>
      <w:r w:rsidR="0023429B" w:rsidRPr="00B21C2E">
        <w:rPr>
          <w:rFonts w:asciiTheme="majorBidi" w:hAnsiTheme="majorBidi" w:cstheme="majorBidi"/>
          <w:bCs/>
          <w:sz w:val="24"/>
          <w:szCs w:val="28"/>
          <w:lang w:val="en-GB"/>
        </w:rPr>
        <w:t>sida Berlapis</w:t>
      </w:r>
      <w:r w:rsidRPr="00B21C2E">
        <w:rPr>
          <w:rFonts w:asciiTheme="majorBidi" w:hAnsiTheme="majorBidi" w:cstheme="majorBidi"/>
          <w:bCs/>
          <w:sz w:val="24"/>
          <w:szCs w:val="28"/>
          <w:lang w:val="en-GB"/>
        </w:rPr>
        <w:t>)</w:t>
      </w:r>
    </w:p>
    <w:p w14:paraId="7424E521" w14:textId="77777777" w:rsidR="00C5639F" w:rsidRPr="00B21C2E" w:rsidRDefault="00C5639F" w:rsidP="00C5639F">
      <w:pPr>
        <w:spacing w:after="0" w:line="240" w:lineRule="auto"/>
        <w:jc w:val="center"/>
        <w:rPr>
          <w:rFonts w:asciiTheme="majorBidi" w:hAnsiTheme="majorBidi" w:cstheme="majorBidi"/>
          <w:bCs/>
          <w:sz w:val="24"/>
          <w:szCs w:val="28"/>
          <w:lang w:val="en-GB"/>
        </w:rPr>
      </w:pPr>
    </w:p>
    <w:p w14:paraId="1306045E" w14:textId="0FA576F2" w:rsidR="004A2BB5" w:rsidRDefault="000A1B85" w:rsidP="00C5639F">
      <w:pPr>
        <w:spacing w:after="0" w:line="240" w:lineRule="auto"/>
        <w:jc w:val="center"/>
        <w:rPr>
          <w:rFonts w:asciiTheme="majorBidi" w:hAnsiTheme="majorBidi" w:cstheme="majorBidi"/>
          <w:bCs/>
          <w:sz w:val="20"/>
          <w:szCs w:val="24"/>
          <w:vertAlign w:val="superscript"/>
          <w:lang w:val="en-GB"/>
        </w:rPr>
      </w:pPr>
      <w:r w:rsidRPr="00B21C2E">
        <w:rPr>
          <w:rFonts w:asciiTheme="majorBidi" w:hAnsiTheme="majorBidi" w:cstheme="majorBidi"/>
          <w:bCs/>
          <w:sz w:val="20"/>
          <w:szCs w:val="24"/>
          <w:lang w:val="en-GB"/>
        </w:rPr>
        <w:t>Adila Mohamad Jaafar</w:t>
      </w:r>
      <w:r w:rsidRPr="00B21C2E">
        <w:rPr>
          <w:rFonts w:asciiTheme="majorBidi" w:hAnsiTheme="majorBidi" w:cstheme="majorBidi"/>
          <w:bCs/>
          <w:sz w:val="20"/>
          <w:szCs w:val="24"/>
          <w:vertAlign w:val="superscript"/>
          <w:lang w:val="en-GB"/>
        </w:rPr>
        <w:t>1</w:t>
      </w:r>
      <w:r w:rsidR="00C5639F">
        <w:rPr>
          <w:rFonts w:asciiTheme="majorBidi" w:hAnsiTheme="majorBidi" w:cstheme="majorBidi"/>
          <w:bCs/>
          <w:sz w:val="20"/>
          <w:szCs w:val="24"/>
          <w:vertAlign w:val="superscript"/>
          <w:lang w:val="en-GB"/>
        </w:rPr>
        <w:t>*</w:t>
      </w:r>
      <w:r w:rsidRPr="00B21C2E">
        <w:rPr>
          <w:rFonts w:asciiTheme="majorBidi" w:hAnsiTheme="majorBidi" w:cstheme="majorBidi"/>
          <w:bCs/>
          <w:sz w:val="20"/>
          <w:szCs w:val="24"/>
          <w:lang w:val="en-GB"/>
        </w:rPr>
        <w:t>,</w:t>
      </w:r>
      <w:r w:rsidRPr="00B21C2E">
        <w:rPr>
          <w:rFonts w:asciiTheme="majorBidi" w:hAnsiTheme="majorBidi" w:cstheme="majorBidi"/>
          <w:bCs/>
          <w:sz w:val="20"/>
          <w:szCs w:val="24"/>
          <w:vertAlign w:val="superscript"/>
          <w:lang w:val="en-GB"/>
        </w:rPr>
        <w:t xml:space="preserve"> </w:t>
      </w:r>
      <w:r w:rsidR="00263CE0" w:rsidRPr="00B21C2E">
        <w:rPr>
          <w:rFonts w:asciiTheme="majorBidi" w:hAnsiTheme="majorBidi" w:cstheme="majorBidi"/>
          <w:bCs/>
          <w:sz w:val="20"/>
          <w:szCs w:val="24"/>
          <w:lang w:val="en-GB"/>
        </w:rPr>
        <w:t>Asma Najaj Anuar</w:t>
      </w:r>
      <w:r w:rsidR="00C5639F">
        <w:rPr>
          <w:rFonts w:asciiTheme="majorBidi" w:hAnsiTheme="majorBidi" w:cstheme="majorBidi"/>
          <w:bCs/>
          <w:sz w:val="20"/>
          <w:szCs w:val="24"/>
          <w:vertAlign w:val="superscript"/>
          <w:lang w:val="en-GB"/>
        </w:rPr>
        <w:t>1</w:t>
      </w:r>
      <w:r w:rsidR="004A2BB5" w:rsidRPr="00B21C2E">
        <w:rPr>
          <w:rFonts w:asciiTheme="majorBidi" w:hAnsiTheme="majorBidi" w:cstheme="majorBidi"/>
          <w:bCs/>
          <w:sz w:val="20"/>
          <w:szCs w:val="24"/>
          <w:lang w:val="en-GB"/>
        </w:rPr>
        <w:t>, Norhayati Hashim</w:t>
      </w:r>
      <w:r w:rsidR="00C5639F">
        <w:rPr>
          <w:rFonts w:asciiTheme="majorBidi" w:hAnsiTheme="majorBidi" w:cstheme="majorBidi"/>
          <w:bCs/>
          <w:sz w:val="20"/>
          <w:szCs w:val="24"/>
          <w:vertAlign w:val="superscript"/>
          <w:lang w:val="en-GB"/>
        </w:rPr>
        <w:t>2</w:t>
      </w:r>
      <w:r w:rsidR="004A2BB5" w:rsidRPr="00B21C2E">
        <w:rPr>
          <w:rFonts w:asciiTheme="majorBidi" w:hAnsiTheme="majorBidi" w:cstheme="majorBidi"/>
          <w:bCs/>
          <w:sz w:val="20"/>
          <w:szCs w:val="24"/>
          <w:lang w:val="en-GB"/>
        </w:rPr>
        <w:t>, Fatin Hanifah Ayob</w:t>
      </w:r>
      <w:r w:rsidR="00C5639F">
        <w:rPr>
          <w:rFonts w:asciiTheme="majorBidi" w:hAnsiTheme="majorBidi" w:cstheme="majorBidi"/>
          <w:bCs/>
          <w:sz w:val="20"/>
          <w:szCs w:val="24"/>
          <w:vertAlign w:val="superscript"/>
          <w:lang w:val="en-GB"/>
        </w:rPr>
        <w:t>1</w:t>
      </w:r>
    </w:p>
    <w:p w14:paraId="61631995" w14:textId="77777777" w:rsidR="00C5639F" w:rsidRPr="00B21C2E" w:rsidRDefault="00C5639F" w:rsidP="00C5639F">
      <w:pPr>
        <w:spacing w:after="0" w:line="240" w:lineRule="auto"/>
        <w:jc w:val="center"/>
        <w:rPr>
          <w:rFonts w:asciiTheme="majorBidi" w:hAnsiTheme="majorBidi" w:cstheme="majorBidi"/>
          <w:bCs/>
          <w:sz w:val="20"/>
          <w:szCs w:val="24"/>
          <w:lang w:val="en-GB"/>
        </w:rPr>
      </w:pPr>
    </w:p>
    <w:p w14:paraId="4926C306" w14:textId="5DB9B5BD" w:rsidR="004A2BB5" w:rsidRPr="00B21C2E" w:rsidRDefault="007A43EF" w:rsidP="00C5639F">
      <w:pPr>
        <w:spacing w:after="0" w:line="240" w:lineRule="auto"/>
        <w:jc w:val="center"/>
        <w:rPr>
          <w:rFonts w:asciiTheme="majorBidi" w:hAnsiTheme="majorBidi" w:cstheme="majorBidi"/>
          <w:bCs/>
          <w:i/>
          <w:sz w:val="18"/>
          <w:szCs w:val="18"/>
          <w:lang w:val="en-GB"/>
        </w:rPr>
      </w:pPr>
      <w:r>
        <w:rPr>
          <w:rFonts w:asciiTheme="majorBidi" w:hAnsiTheme="majorBidi" w:cstheme="majorBidi"/>
          <w:bCs/>
          <w:i/>
          <w:sz w:val="18"/>
          <w:szCs w:val="18"/>
          <w:vertAlign w:val="superscript"/>
          <w:lang w:val="en-GB"/>
        </w:rPr>
        <w:t>1</w:t>
      </w:r>
      <w:r w:rsidR="004A2BB5" w:rsidRPr="00B21C2E">
        <w:rPr>
          <w:rFonts w:asciiTheme="majorBidi" w:hAnsiTheme="majorBidi" w:cstheme="majorBidi"/>
          <w:bCs/>
          <w:i/>
          <w:sz w:val="18"/>
          <w:szCs w:val="18"/>
          <w:lang w:val="en-GB"/>
        </w:rPr>
        <w:t>Department of Chemistry</w:t>
      </w:r>
      <w:r w:rsidR="00C5639F">
        <w:rPr>
          <w:rFonts w:asciiTheme="majorBidi" w:hAnsiTheme="majorBidi" w:cstheme="majorBidi"/>
          <w:bCs/>
          <w:i/>
          <w:sz w:val="18"/>
          <w:szCs w:val="18"/>
          <w:lang w:val="en-GB"/>
        </w:rPr>
        <w:t xml:space="preserve">, </w:t>
      </w:r>
      <w:r w:rsidR="004A2BB5" w:rsidRPr="00B21C2E">
        <w:rPr>
          <w:rFonts w:asciiTheme="majorBidi" w:hAnsiTheme="majorBidi" w:cstheme="majorBidi"/>
          <w:bCs/>
          <w:i/>
          <w:sz w:val="18"/>
          <w:szCs w:val="18"/>
          <w:lang w:val="en-GB"/>
        </w:rPr>
        <w:t>Faculty of Science</w:t>
      </w:r>
    </w:p>
    <w:p w14:paraId="46DDBAFA" w14:textId="7CDDE190" w:rsidR="00C5639F" w:rsidRPr="00B21C2E" w:rsidRDefault="004A2BB5" w:rsidP="00C5639F">
      <w:pPr>
        <w:spacing w:after="0" w:line="240" w:lineRule="auto"/>
        <w:jc w:val="center"/>
        <w:rPr>
          <w:rFonts w:asciiTheme="majorBidi" w:hAnsiTheme="majorBidi" w:cstheme="majorBidi"/>
          <w:bCs/>
          <w:i/>
          <w:sz w:val="18"/>
          <w:szCs w:val="18"/>
          <w:lang w:val="en-GB"/>
        </w:rPr>
      </w:pPr>
      <w:r w:rsidRPr="00B21C2E">
        <w:rPr>
          <w:rFonts w:asciiTheme="majorBidi" w:hAnsiTheme="majorBidi" w:cstheme="majorBidi"/>
          <w:bCs/>
          <w:i/>
          <w:sz w:val="18"/>
          <w:szCs w:val="18"/>
          <w:lang w:val="en-GB"/>
        </w:rPr>
        <w:t>Universiti Putra Malaysia, 43400 UPM Serdang, Selangor, Malaysia</w:t>
      </w:r>
    </w:p>
    <w:p w14:paraId="72B773E1" w14:textId="387DFF2F" w:rsidR="004A2BB5" w:rsidRPr="00B21C2E" w:rsidRDefault="007A43EF" w:rsidP="00C5639F">
      <w:pPr>
        <w:spacing w:after="0" w:line="240" w:lineRule="auto"/>
        <w:jc w:val="center"/>
        <w:rPr>
          <w:rFonts w:asciiTheme="majorBidi" w:hAnsiTheme="majorBidi" w:cstheme="majorBidi"/>
          <w:bCs/>
          <w:i/>
          <w:sz w:val="18"/>
          <w:szCs w:val="18"/>
          <w:lang w:val="en-GB"/>
        </w:rPr>
      </w:pPr>
      <w:r>
        <w:rPr>
          <w:rFonts w:asciiTheme="majorBidi" w:hAnsiTheme="majorBidi" w:cstheme="majorBidi"/>
          <w:bCs/>
          <w:i/>
          <w:sz w:val="18"/>
          <w:szCs w:val="18"/>
          <w:vertAlign w:val="superscript"/>
          <w:lang w:val="en-GB"/>
        </w:rPr>
        <w:t>2</w:t>
      </w:r>
      <w:r w:rsidR="004A2BB5" w:rsidRPr="00B21C2E">
        <w:rPr>
          <w:rFonts w:asciiTheme="majorBidi" w:hAnsiTheme="majorBidi" w:cstheme="majorBidi"/>
          <w:bCs/>
          <w:i/>
          <w:sz w:val="18"/>
          <w:szCs w:val="18"/>
          <w:lang w:val="en-GB"/>
        </w:rPr>
        <w:t>Department of Chemistry</w:t>
      </w:r>
      <w:r w:rsidR="00C5639F">
        <w:rPr>
          <w:rFonts w:asciiTheme="majorBidi" w:hAnsiTheme="majorBidi" w:cstheme="majorBidi"/>
          <w:bCs/>
          <w:i/>
          <w:sz w:val="18"/>
          <w:szCs w:val="18"/>
          <w:lang w:val="en-GB"/>
        </w:rPr>
        <w:t xml:space="preserve">, </w:t>
      </w:r>
      <w:r w:rsidR="004A2BB5" w:rsidRPr="00B21C2E">
        <w:rPr>
          <w:rFonts w:asciiTheme="majorBidi" w:hAnsiTheme="majorBidi" w:cstheme="majorBidi"/>
          <w:bCs/>
          <w:i/>
          <w:sz w:val="18"/>
          <w:szCs w:val="18"/>
          <w:lang w:val="en-GB"/>
        </w:rPr>
        <w:t>Faculty of Science and Mathematics</w:t>
      </w:r>
    </w:p>
    <w:p w14:paraId="02E5822B" w14:textId="435AF4A4" w:rsidR="004A2BB5" w:rsidRDefault="004A2BB5" w:rsidP="00C5639F">
      <w:pPr>
        <w:spacing w:after="0" w:line="240" w:lineRule="auto"/>
        <w:jc w:val="center"/>
        <w:rPr>
          <w:rFonts w:asciiTheme="majorBidi" w:hAnsiTheme="majorBidi" w:cstheme="majorBidi"/>
          <w:bCs/>
          <w:i/>
          <w:sz w:val="18"/>
          <w:szCs w:val="18"/>
          <w:lang w:val="en-GB"/>
        </w:rPr>
      </w:pPr>
      <w:r w:rsidRPr="00B21C2E">
        <w:rPr>
          <w:rFonts w:asciiTheme="majorBidi" w:hAnsiTheme="majorBidi" w:cstheme="majorBidi"/>
          <w:bCs/>
          <w:i/>
          <w:sz w:val="18"/>
          <w:szCs w:val="18"/>
          <w:lang w:val="en-GB"/>
        </w:rPr>
        <w:t>Universiti Pendidikan Sultan Idris, Tanjong Malim, Perak, 35900 Malaysia</w:t>
      </w:r>
    </w:p>
    <w:p w14:paraId="13682008" w14:textId="77777777" w:rsidR="00C5639F" w:rsidRPr="00B21C2E" w:rsidRDefault="00C5639F" w:rsidP="00C5639F">
      <w:pPr>
        <w:spacing w:after="0" w:line="240" w:lineRule="auto"/>
        <w:jc w:val="center"/>
        <w:rPr>
          <w:rFonts w:asciiTheme="majorBidi" w:hAnsiTheme="majorBidi" w:cstheme="majorBidi"/>
          <w:bCs/>
          <w:i/>
          <w:sz w:val="18"/>
          <w:szCs w:val="18"/>
          <w:lang w:val="en-GB"/>
        </w:rPr>
      </w:pPr>
    </w:p>
    <w:p w14:paraId="39BF66BD" w14:textId="3C6F02C7" w:rsidR="00071B8F" w:rsidRDefault="00C5639F" w:rsidP="00C5639F">
      <w:pPr>
        <w:spacing w:after="0" w:line="240" w:lineRule="auto"/>
        <w:jc w:val="center"/>
        <w:rPr>
          <w:rStyle w:val="Hyperlink"/>
          <w:rFonts w:ascii="Times New Roman" w:hAnsi="Times New Roman" w:cs="Times New Roman"/>
          <w:i/>
          <w:color w:val="auto"/>
          <w:sz w:val="18"/>
          <w:szCs w:val="18"/>
          <w:u w:val="none"/>
          <w:lang w:val="en-GB"/>
        </w:rPr>
      </w:pPr>
      <w:r>
        <w:rPr>
          <w:rStyle w:val="Hyperlink"/>
          <w:rFonts w:ascii="Times New Roman" w:hAnsi="Times New Roman" w:cs="Times New Roman"/>
          <w:i/>
          <w:color w:val="000000" w:themeColor="text1"/>
          <w:sz w:val="18"/>
          <w:szCs w:val="18"/>
          <w:u w:val="none"/>
          <w:lang w:val="en-GB"/>
        </w:rPr>
        <w:t>*</w:t>
      </w:r>
      <w:r w:rsidR="00DC0DCF" w:rsidRPr="00B21C2E">
        <w:rPr>
          <w:rStyle w:val="Hyperlink"/>
          <w:rFonts w:ascii="Times New Roman" w:hAnsi="Times New Roman" w:cs="Times New Roman"/>
          <w:i/>
          <w:color w:val="000000" w:themeColor="text1"/>
          <w:sz w:val="18"/>
          <w:szCs w:val="18"/>
          <w:u w:val="none"/>
          <w:lang w:val="en-GB"/>
        </w:rPr>
        <w:t xml:space="preserve">Corresponding author: </w:t>
      </w:r>
      <w:hyperlink r:id="rId8" w:history="1">
        <w:r w:rsidR="00DC0DCF" w:rsidRPr="00C5639F">
          <w:rPr>
            <w:rStyle w:val="Hyperlink"/>
            <w:rFonts w:ascii="Times New Roman" w:hAnsi="Times New Roman" w:cs="Times New Roman"/>
            <w:i/>
            <w:color w:val="auto"/>
            <w:sz w:val="18"/>
            <w:szCs w:val="18"/>
            <w:u w:val="none"/>
            <w:lang w:val="en-GB"/>
          </w:rPr>
          <w:t>adilamj@upm.edu.my</w:t>
        </w:r>
      </w:hyperlink>
    </w:p>
    <w:p w14:paraId="09CA6D41" w14:textId="77777777" w:rsidR="00C5639F" w:rsidRPr="00C5639F" w:rsidRDefault="00C5639F" w:rsidP="00C5639F">
      <w:pPr>
        <w:spacing w:after="0" w:line="240" w:lineRule="auto"/>
        <w:jc w:val="center"/>
        <w:rPr>
          <w:rStyle w:val="Hyperlink"/>
          <w:rFonts w:ascii="Times New Roman" w:hAnsi="Times New Roman" w:cs="Times New Roman"/>
          <w:i/>
          <w:color w:val="auto"/>
          <w:sz w:val="18"/>
          <w:szCs w:val="18"/>
          <w:u w:val="none"/>
          <w:lang w:val="en-GB"/>
        </w:rPr>
      </w:pPr>
    </w:p>
    <w:p w14:paraId="7ED54690" w14:textId="77777777" w:rsidR="00F94C55" w:rsidRPr="00B21C2E" w:rsidRDefault="00F94C55" w:rsidP="00C5639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en-GB"/>
        </w:rPr>
      </w:pPr>
      <w:r w:rsidRPr="00B21C2E">
        <w:rPr>
          <w:rStyle w:val="Hyperlink"/>
          <w:rFonts w:ascii="Times New Roman" w:hAnsi="Times New Roman" w:cs="Times New Roman"/>
          <w:b/>
          <w:color w:val="auto"/>
          <w:sz w:val="18"/>
          <w:szCs w:val="18"/>
          <w:u w:val="none"/>
          <w:lang w:val="en-GB"/>
        </w:rPr>
        <w:t>Abstract</w:t>
      </w:r>
    </w:p>
    <w:p w14:paraId="0135398A" w14:textId="77777777" w:rsidR="00C5639F" w:rsidRDefault="00F94C55" w:rsidP="00C5639F">
      <w:pPr>
        <w:spacing w:after="0" w:line="240" w:lineRule="auto"/>
        <w:jc w:val="both"/>
        <w:rPr>
          <w:rFonts w:asciiTheme="majorBidi" w:hAnsiTheme="majorBidi" w:cstheme="majorBidi"/>
          <w:sz w:val="18"/>
          <w:szCs w:val="18"/>
          <w:lang w:val="en-GB"/>
        </w:rPr>
      </w:pPr>
      <w:r w:rsidRPr="00B21C2E">
        <w:rPr>
          <w:rFonts w:asciiTheme="majorBidi" w:hAnsiTheme="majorBidi" w:cstheme="majorBidi"/>
          <w:sz w:val="18"/>
          <w:szCs w:val="18"/>
          <w:lang w:val="en-GB"/>
        </w:rPr>
        <w:t xml:space="preserve">Zinc layered hydroxide (ZLH) intercalated with curcumin </w:t>
      </w:r>
      <w:r w:rsidR="00B21C2E" w:rsidRPr="00B21C2E">
        <w:rPr>
          <w:rFonts w:asciiTheme="majorBidi" w:hAnsiTheme="majorBidi" w:cstheme="majorBidi"/>
          <w:sz w:val="18"/>
          <w:szCs w:val="18"/>
          <w:lang w:val="en-GB"/>
        </w:rPr>
        <w:t>was</w:t>
      </w:r>
      <w:r w:rsidRPr="00B21C2E">
        <w:rPr>
          <w:rFonts w:asciiTheme="majorBidi" w:hAnsiTheme="majorBidi" w:cstheme="majorBidi"/>
          <w:sz w:val="18"/>
          <w:szCs w:val="18"/>
          <w:lang w:val="en-GB"/>
        </w:rPr>
        <w:t xml:space="preserve"> successfully prepared by io</w:t>
      </w:r>
      <w:r w:rsidR="00B21C2E">
        <w:rPr>
          <w:rFonts w:asciiTheme="majorBidi" w:hAnsiTheme="majorBidi" w:cstheme="majorBidi"/>
          <w:sz w:val="18"/>
          <w:szCs w:val="18"/>
          <w:lang w:val="en-GB"/>
        </w:rPr>
        <w:t>n exchange method. The synthesis</w:t>
      </w:r>
      <w:r w:rsidRPr="00B21C2E">
        <w:rPr>
          <w:rFonts w:asciiTheme="majorBidi" w:hAnsiTheme="majorBidi" w:cstheme="majorBidi"/>
          <w:sz w:val="18"/>
          <w:szCs w:val="18"/>
          <w:lang w:val="en-GB"/>
        </w:rPr>
        <w:t>ed nanocomposite wa</w:t>
      </w:r>
      <w:r w:rsidR="00B21C2E">
        <w:rPr>
          <w:rFonts w:asciiTheme="majorBidi" w:hAnsiTheme="majorBidi" w:cstheme="majorBidi"/>
          <w:sz w:val="18"/>
          <w:szCs w:val="18"/>
          <w:lang w:val="en-GB"/>
        </w:rPr>
        <w:t>s characteris</w:t>
      </w:r>
      <w:r w:rsidRPr="00B21C2E">
        <w:rPr>
          <w:rFonts w:asciiTheme="majorBidi" w:hAnsiTheme="majorBidi" w:cstheme="majorBidi"/>
          <w:sz w:val="18"/>
          <w:szCs w:val="18"/>
          <w:lang w:val="en-GB"/>
        </w:rPr>
        <w:t>ed by Powder X-ray diffraction (PXRD) and Fourier transform infrared spectroscopy (FTIR). The obtained intercalation compound, ZLH-curcumin nanocomposite (ZiCUR), showed</w:t>
      </w:r>
      <w:r w:rsidR="00B21C2E">
        <w:rPr>
          <w:rFonts w:asciiTheme="majorBidi" w:hAnsiTheme="majorBidi" w:cstheme="majorBidi"/>
          <w:sz w:val="18"/>
          <w:szCs w:val="18"/>
          <w:lang w:val="en-GB"/>
        </w:rPr>
        <w:t xml:space="preserve"> a</w:t>
      </w:r>
      <w:r w:rsidRPr="00B21C2E">
        <w:rPr>
          <w:rFonts w:asciiTheme="majorBidi" w:hAnsiTheme="majorBidi" w:cstheme="majorBidi"/>
          <w:sz w:val="18"/>
          <w:szCs w:val="18"/>
          <w:lang w:val="en-GB"/>
        </w:rPr>
        <w:t xml:space="preserve"> basal spacing of 10.0 Å when 0.01M of curcumin solution was used in the synthesis. The shifting in the stretching frequency of</w:t>
      </w:r>
      <w:r w:rsidR="00B21C2E">
        <w:rPr>
          <w:rFonts w:asciiTheme="majorBidi" w:hAnsiTheme="majorBidi" w:cstheme="majorBidi"/>
          <w:sz w:val="18"/>
          <w:szCs w:val="18"/>
          <w:lang w:val="en-GB"/>
        </w:rPr>
        <w:t xml:space="preserve"> the</w:t>
      </w:r>
      <w:r w:rsidRPr="00B21C2E">
        <w:rPr>
          <w:rFonts w:asciiTheme="majorBidi" w:hAnsiTheme="majorBidi" w:cstheme="majorBidi"/>
          <w:sz w:val="18"/>
          <w:szCs w:val="18"/>
          <w:lang w:val="en-GB"/>
        </w:rPr>
        <w:t xml:space="preserve"> curcumin anion provides strong evidence that the anion is bonded to the ZLH through electrostatic force. In FTIR, after intercalation, there is a noticeable shift of the O-H stretching vibrational bands. This is due to the formation of strong hydrogen bonds between curcumin and –OH groups in ZLH. Thus, </w:t>
      </w:r>
      <w:r w:rsidR="00B21C2E">
        <w:rPr>
          <w:rFonts w:asciiTheme="majorBidi" w:hAnsiTheme="majorBidi" w:cstheme="majorBidi"/>
          <w:sz w:val="18"/>
          <w:szCs w:val="18"/>
          <w:lang w:val="en-GB"/>
        </w:rPr>
        <w:t xml:space="preserve">this </w:t>
      </w:r>
      <w:r w:rsidRPr="00B21C2E">
        <w:rPr>
          <w:rFonts w:asciiTheme="majorBidi" w:hAnsiTheme="majorBidi" w:cstheme="majorBidi"/>
          <w:sz w:val="18"/>
          <w:szCs w:val="18"/>
          <w:lang w:val="en-GB"/>
        </w:rPr>
        <w:t>indicates that curcumin anions are present in the sample and were intercalated between positively charged ZLH layers, as indicated by the characteristics of PXRD pattern</w:t>
      </w:r>
      <w:r w:rsidR="002545E1" w:rsidRPr="00B21C2E">
        <w:rPr>
          <w:rFonts w:asciiTheme="majorBidi" w:hAnsiTheme="majorBidi" w:cstheme="majorBidi"/>
          <w:sz w:val="18"/>
          <w:szCs w:val="18"/>
          <w:lang w:val="en-GB"/>
        </w:rPr>
        <w:t>.</w:t>
      </w:r>
    </w:p>
    <w:p w14:paraId="2D0DECED" w14:textId="77777777" w:rsidR="00C5639F" w:rsidRDefault="00C5639F" w:rsidP="00C5639F">
      <w:pPr>
        <w:spacing w:after="0" w:line="240" w:lineRule="auto"/>
        <w:jc w:val="both"/>
        <w:rPr>
          <w:rFonts w:asciiTheme="majorBidi" w:hAnsiTheme="majorBidi" w:cstheme="majorBidi"/>
          <w:sz w:val="18"/>
          <w:szCs w:val="18"/>
          <w:lang w:val="en-GB"/>
        </w:rPr>
      </w:pPr>
    </w:p>
    <w:p w14:paraId="002F4156" w14:textId="77777777" w:rsidR="00C5639F" w:rsidRDefault="00F94C55" w:rsidP="00C5639F">
      <w:pPr>
        <w:spacing w:after="0" w:line="240" w:lineRule="auto"/>
        <w:jc w:val="both"/>
        <w:rPr>
          <w:rFonts w:asciiTheme="majorBidi" w:hAnsiTheme="majorBidi" w:cstheme="majorBidi"/>
          <w:sz w:val="18"/>
          <w:szCs w:val="18"/>
          <w:lang w:val="en-GB"/>
        </w:rPr>
      </w:pPr>
      <w:r w:rsidRPr="00B21C2E">
        <w:rPr>
          <w:rFonts w:asciiTheme="majorBidi" w:hAnsiTheme="majorBidi" w:cstheme="majorBidi"/>
          <w:b/>
          <w:bCs/>
          <w:iCs/>
          <w:sz w:val="18"/>
          <w:szCs w:val="18"/>
          <w:lang w:val="en-GB"/>
        </w:rPr>
        <w:t>Keywords</w:t>
      </w:r>
      <w:r w:rsidRPr="00B21C2E">
        <w:rPr>
          <w:rFonts w:asciiTheme="majorBidi" w:hAnsiTheme="majorBidi" w:cstheme="majorBidi"/>
          <w:iCs/>
          <w:sz w:val="18"/>
          <w:szCs w:val="18"/>
          <w:lang w:val="en-GB"/>
        </w:rPr>
        <w:t>:</w:t>
      </w:r>
      <w:r w:rsidR="00DD4971" w:rsidRPr="00B21C2E">
        <w:rPr>
          <w:rFonts w:asciiTheme="majorBidi" w:hAnsiTheme="majorBidi" w:cstheme="majorBidi"/>
          <w:iCs/>
          <w:sz w:val="18"/>
          <w:szCs w:val="18"/>
          <w:lang w:val="en-GB"/>
        </w:rPr>
        <w:t xml:space="preserve"> </w:t>
      </w:r>
      <w:r w:rsidR="00C5639F">
        <w:rPr>
          <w:rFonts w:asciiTheme="majorBidi" w:hAnsiTheme="majorBidi" w:cstheme="majorBidi"/>
          <w:iCs/>
          <w:sz w:val="18"/>
          <w:szCs w:val="18"/>
          <w:lang w:val="en-GB"/>
        </w:rPr>
        <w:t>z</w:t>
      </w:r>
      <w:r w:rsidRPr="00B21C2E">
        <w:rPr>
          <w:rFonts w:asciiTheme="majorBidi" w:hAnsiTheme="majorBidi" w:cstheme="majorBidi"/>
          <w:iCs/>
          <w:sz w:val="18"/>
          <w:szCs w:val="18"/>
          <w:lang w:val="en-GB"/>
        </w:rPr>
        <w:t>inc layered hydroxide</w:t>
      </w:r>
      <w:r w:rsidR="00C5639F">
        <w:rPr>
          <w:rFonts w:asciiTheme="majorBidi" w:hAnsiTheme="majorBidi" w:cstheme="majorBidi"/>
          <w:iCs/>
          <w:sz w:val="18"/>
          <w:szCs w:val="18"/>
          <w:lang w:val="en-GB"/>
        </w:rPr>
        <w:t>, curcumin, ion exchange method</w:t>
      </w:r>
    </w:p>
    <w:p w14:paraId="43879148" w14:textId="77777777" w:rsidR="00C5639F" w:rsidRDefault="00C5639F" w:rsidP="00C5639F">
      <w:pPr>
        <w:spacing w:after="0" w:line="240" w:lineRule="auto"/>
        <w:jc w:val="both"/>
        <w:rPr>
          <w:rFonts w:asciiTheme="majorBidi" w:hAnsiTheme="majorBidi" w:cstheme="majorBidi"/>
          <w:sz w:val="18"/>
          <w:szCs w:val="18"/>
          <w:lang w:val="en-GB"/>
        </w:rPr>
      </w:pPr>
    </w:p>
    <w:p w14:paraId="7AD0CC98" w14:textId="77777777" w:rsidR="00C5639F" w:rsidRDefault="00F94C55" w:rsidP="00C5639F">
      <w:pPr>
        <w:spacing w:after="0" w:line="240" w:lineRule="auto"/>
        <w:jc w:val="center"/>
        <w:rPr>
          <w:rFonts w:asciiTheme="majorBidi" w:hAnsiTheme="majorBidi" w:cstheme="majorBidi"/>
          <w:sz w:val="18"/>
          <w:szCs w:val="18"/>
          <w:lang w:val="en-GB"/>
        </w:rPr>
      </w:pPr>
      <w:r w:rsidRPr="00B21C2E">
        <w:rPr>
          <w:rFonts w:asciiTheme="majorBidi" w:hAnsiTheme="majorBidi" w:cstheme="majorBidi"/>
          <w:b/>
          <w:iCs/>
          <w:sz w:val="18"/>
          <w:szCs w:val="18"/>
          <w:lang w:val="en-GB"/>
        </w:rPr>
        <w:t>Abstrak</w:t>
      </w:r>
    </w:p>
    <w:p w14:paraId="7069B5D3" w14:textId="784D1F41" w:rsidR="00C5639F" w:rsidRDefault="00F94C55" w:rsidP="00D35567">
      <w:pPr>
        <w:spacing w:after="0" w:line="240" w:lineRule="auto"/>
        <w:jc w:val="both"/>
        <w:rPr>
          <w:rFonts w:asciiTheme="majorBidi" w:hAnsiTheme="majorBidi" w:cstheme="majorBidi"/>
          <w:sz w:val="18"/>
          <w:szCs w:val="18"/>
          <w:lang w:val="en-GB"/>
        </w:rPr>
      </w:pPr>
      <w:r w:rsidRPr="00B21C2E">
        <w:rPr>
          <w:rFonts w:asciiTheme="majorBidi" w:hAnsiTheme="majorBidi" w:cstheme="majorBidi"/>
          <w:iCs/>
          <w:sz w:val="18"/>
          <w:szCs w:val="18"/>
          <w:lang w:val="en-GB"/>
        </w:rPr>
        <w:t xml:space="preserve">Zink hidroksida berlapis (ZHB) disisip bersama kurkumin telah berjaya disediakan menggunakan kaedah pertukaran ion. Komposit nano yang telah di sintesis dicirikan menggunakan </w:t>
      </w:r>
      <w:r w:rsidRPr="00B21C2E">
        <w:rPr>
          <w:rFonts w:asciiTheme="majorBidi" w:hAnsiTheme="majorBidi" w:cstheme="majorBidi"/>
          <w:sz w:val="18"/>
          <w:szCs w:val="18"/>
          <w:lang w:val="en-GB"/>
        </w:rPr>
        <w:t>X-ray Serbuk Pembelauan dan Spektroskopi Infra Merah Transformasi Fourier. Seba</w:t>
      </w:r>
      <w:r w:rsidR="00C5639F">
        <w:rPr>
          <w:rFonts w:asciiTheme="majorBidi" w:hAnsiTheme="majorBidi" w:cstheme="majorBidi"/>
          <w:sz w:val="18"/>
          <w:szCs w:val="18"/>
          <w:lang w:val="en-GB"/>
        </w:rPr>
        <w:t>tian interkalasi yang diperoleh</w:t>
      </w:r>
      <w:r w:rsidRPr="00B21C2E">
        <w:rPr>
          <w:rFonts w:asciiTheme="majorBidi" w:hAnsiTheme="majorBidi" w:cstheme="majorBidi"/>
          <w:sz w:val="18"/>
          <w:szCs w:val="18"/>
          <w:lang w:val="en-GB"/>
        </w:rPr>
        <w:t xml:space="preserve"> iaitu komposit nano zink hidrosida berlapis-kurkumin, menunjukkan </w:t>
      </w:r>
      <w:r w:rsidRPr="00B21C2E">
        <w:rPr>
          <w:rFonts w:asciiTheme="majorBidi" w:hAnsiTheme="majorBidi" w:cstheme="majorBidi"/>
          <w:iCs/>
          <w:sz w:val="18"/>
          <w:szCs w:val="18"/>
          <w:lang w:val="en-GB"/>
        </w:rPr>
        <w:t xml:space="preserve">jarak basal sebanyak </w:t>
      </w:r>
      <w:r w:rsidRPr="00B21C2E">
        <w:rPr>
          <w:rFonts w:asciiTheme="majorBidi" w:hAnsiTheme="majorBidi" w:cstheme="majorBidi"/>
          <w:sz w:val="18"/>
          <w:szCs w:val="18"/>
          <w:lang w:val="en-GB"/>
        </w:rPr>
        <w:t xml:space="preserve">10.0 Å apabila kepekatan 0.01M larutan kurkumin digunakan semasa proses sintesis. Perubahan pada frekuensi anion kurkumin menunjukkan bukti </w:t>
      </w:r>
      <w:r w:rsidR="005948C9">
        <w:rPr>
          <w:rFonts w:asciiTheme="majorBidi" w:hAnsiTheme="majorBidi" w:cstheme="majorBidi"/>
          <w:sz w:val="18"/>
          <w:szCs w:val="18"/>
          <w:lang w:val="en-GB"/>
        </w:rPr>
        <w:t xml:space="preserve">yang kukuh di mana anion telah </w:t>
      </w:r>
      <w:r w:rsidRPr="00B21C2E">
        <w:rPr>
          <w:rFonts w:asciiTheme="majorBidi" w:hAnsiTheme="majorBidi" w:cstheme="majorBidi"/>
          <w:sz w:val="18"/>
          <w:szCs w:val="18"/>
          <w:lang w:val="en-GB"/>
        </w:rPr>
        <w:t>dilekatkan kepada ZHB menggunakan daya elektrostatik. Melalui Spektroskopi Infra Merah Transformasi Fourier, selepas interkalasi, perubahan yan</w:t>
      </w:r>
      <w:r w:rsidR="00C5639F">
        <w:rPr>
          <w:rFonts w:asciiTheme="majorBidi" w:hAnsiTheme="majorBidi" w:cstheme="majorBidi"/>
          <w:sz w:val="18"/>
          <w:szCs w:val="18"/>
          <w:lang w:val="en-GB"/>
        </w:rPr>
        <w:t xml:space="preserve">g ketara pada O-H regangan jalur </w:t>
      </w:r>
      <w:r w:rsidRPr="00B21C2E">
        <w:rPr>
          <w:rFonts w:asciiTheme="majorBidi" w:hAnsiTheme="majorBidi" w:cstheme="majorBidi"/>
          <w:sz w:val="18"/>
          <w:szCs w:val="18"/>
          <w:lang w:val="en-GB"/>
        </w:rPr>
        <w:t>getaran dapat di lihat. Hal i</w:t>
      </w:r>
      <w:r w:rsidR="00C5639F">
        <w:rPr>
          <w:rFonts w:asciiTheme="majorBidi" w:hAnsiTheme="majorBidi" w:cstheme="majorBidi"/>
          <w:sz w:val="18"/>
          <w:szCs w:val="18"/>
          <w:lang w:val="en-GB"/>
        </w:rPr>
        <w:t>ni kerana, pembentukan ikatan hi</w:t>
      </w:r>
      <w:r w:rsidRPr="00B21C2E">
        <w:rPr>
          <w:rFonts w:asciiTheme="majorBidi" w:hAnsiTheme="majorBidi" w:cstheme="majorBidi"/>
          <w:sz w:val="18"/>
          <w:szCs w:val="18"/>
          <w:lang w:val="en-GB"/>
        </w:rPr>
        <w:t>drogen yang kuat antara kurkumin dan</w:t>
      </w:r>
      <w:r w:rsidR="00C5639F">
        <w:rPr>
          <w:rFonts w:asciiTheme="majorBidi" w:hAnsiTheme="majorBidi" w:cstheme="majorBidi"/>
          <w:sz w:val="18"/>
          <w:szCs w:val="18"/>
          <w:lang w:val="en-GB"/>
        </w:rPr>
        <w:t xml:space="preserve"> kumpulan -OH di dalam ZHB. Maka, ia</w:t>
      </w:r>
      <w:r w:rsidRPr="00B21C2E">
        <w:rPr>
          <w:rFonts w:asciiTheme="majorBidi" w:hAnsiTheme="majorBidi" w:cstheme="majorBidi"/>
          <w:sz w:val="18"/>
          <w:szCs w:val="18"/>
          <w:lang w:val="en-GB"/>
        </w:rPr>
        <w:t xml:space="preserve"> menunjukkan bahawa anion kurkumin hadir di dalam sampel dan telah disisipkan antara lapisan ZHB yang bercas positif, seperti mana yang ditunjukkan oleh ciri</w:t>
      </w:r>
      <w:r w:rsidR="00C5639F">
        <w:rPr>
          <w:rFonts w:asciiTheme="majorBidi" w:hAnsiTheme="majorBidi" w:cstheme="majorBidi"/>
          <w:sz w:val="18"/>
          <w:szCs w:val="18"/>
          <w:lang w:val="en-GB"/>
        </w:rPr>
        <w:t xml:space="preserve"> – </w:t>
      </w:r>
      <w:r w:rsidRPr="00B21C2E">
        <w:rPr>
          <w:rFonts w:asciiTheme="majorBidi" w:hAnsiTheme="majorBidi" w:cstheme="majorBidi"/>
          <w:sz w:val="18"/>
          <w:szCs w:val="18"/>
          <w:lang w:val="en-GB"/>
        </w:rPr>
        <w:t>ciri corak Spektroskopi Infra Merah Transformasi Fourier.</w:t>
      </w:r>
    </w:p>
    <w:p w14:paraId="6FA2C6E5" w14:textId="77777777" w:rsidR="00C5639F" w:rsidRDefault="00C5639F" w:rsidP="00D35567">
      <w:pPr>
        <w:spacing w:after="0" w:line="240" w:lineRule="auto"/>
        <w:jc w:val="both"/>
        <w:rPr>
          <w:rFonts w:asciiTheme="majorBidi" w:hAnsiTheme="majorBidi" w:cstheme="majorBidi"/>
          <w:sz w:val="18"/>
          <w:szCs w:val="18"/>
          <w:lang w:val="en-GB"/>
        </w:rPr>
      </w:pPr>
    </w:p>
    <w:p w14:paraId="1C4CB0A7" w14:textId="635DE2B9" w:rsidR="008A1050" w:rsidRDefault="00C5639F" w:rsidP="00C5639F">
      <w:pPr>
        <w:spacing w:after="0" w:line="240" w:lineRule="auto"/>
        <w:jc w:val="both"/>
        <w:rPr>
          <w:rFonts w:asciiTheme="majorBidi" w:hAnsiTheme="majorBidi" w:cstheme="majorBidi"/>
          <w:sz w:val="18"/>
          <w:szCs w:val="18"/>
          <w:lang w:val="en-GB"/>
        </w:rPr>
      </w:pPr>
      <w:r>
        <w:rPr>
          <w:rFonts w:asciiTheme="majorBidi" w:hAnsiTheme="majorBidi" w:cstheme="majorBidi"/>
          <w:b/>
          <w:sz w:val="18"/>
          <w:szCs w:val="18"/>
          <w:lang w:val="en-GB"/>
        </w:rPr>
        <w:t>Kata k</w:t>
      </w:r>
      <w:r w:rsidR="00F94C55" w:rsidRPr="00B21C2E">
        <w:rPr>
          <w:rFonts w:asciiTheme="majorBidi" w:hAnsiTheme="majorBidi" w:cstheme="majorBidi"/>
          <w:b/>
          <w:sz w:val="18"/>
          <w:szCs w:val="18"/>
          <w:lang w:val="en-GB"/>
        </w:rPr>
        <w:t>unci:</w:t>
      </w:r>
      <w:r w:rsidR="00F94C55" w:rsidRPr="00B21C2E">
        <w:rPr>
          <w:rFonts w:asciiTheme="majorBidi" w:hAnsiTheme="majorBidi" w:cstheme="majorBidi"/>
          <w:sz w:val="18"/>
          <w:szCs w:val="18"/>
          <w:lang w:val="en-GB"/>
        </w:rPr>
        <w:t xml:space="preserve"> Zink hidroksida berlapis, </w:t>
      </w:r>
      <w:r>
        <w:rPr>
          <w:rFonts w:asciiTheme="majorBidi" w:hAnsiTheme="majorBidi" w:cstheme="majorBidi"/>
          <w:sz w:val="18"/>
          <w:szCs w:val="18"/>
          <w:lang w:val="en-GB"/>
        </w:rPr>
        <w:t>kurkumin, kaedah pertukaran ion</w:t>
      </w:r>
    </w:p>
    <w:p w14:paraId="23CFBAC3" w14:textId="77777777" w:rsidR="00C5639F" w:rsidRPr="00B21C2E" w:rsidRDefault="00C5639F" w:rsidP="00C5639F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3EBE2DAB" w14:textId="77777777" w:rsidR="00C5639F" w:rsidRPr="00C5639F" w:rsidRDefault="00C5639F" w:rsidP="00C5639F">
      <w:pPr>
        <w:spacing w:after="0" w:line="240" w:lineRule="auto"/>
        <w:jc w:val="center"/>
        <w:rPr>
          <w:rFonts w:asciiTheme="majorBidi" w:hAnsiTheme="majorBidi" w:cstheme="majorBidi"/>
          <w:b/>
          <w:sz w:val="20"/>
          <w:szCs w:val="20"/>
          <w:lang w:val="en-GB"/>
        </w:rPr>
      </w:pPr>
      <w:r w:rsidRPr="00C5639F">
        <w:rPr>
          <w:rFonts w:asciiTheme="majorBidi" w:hAnsiTheme="majorBidi" w:cstheme="majorBidi"/>
          <w:b/>
          <w:sz w:val="20"/>
          <w:szCs w:val="20"/>
          <w:lang w:val="en-GB"/>
        </w:rPr>
        <w:t>Introduction</w:t>
      </w:r>
    </w:p>
    <w:p w14:paraId="796CE4AA" w14:textId="77777777" w:rsidR="00C5639F" w:rsidRDefault="008A1050" w:rsidP="00C5639F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</w:pPr>
      <w:r w:rsidRPr="00B21C2E">
        <w:rPr>
          <w:rFonts w:asciiTheme="majorBidi" w:hAnsiTheme="majorBidi" w:cstheme="majorBidi"/>
          <w:sz w:val="20"/>
          <w:szCs w:val="20"/>
          <w:lang w:val="en-GB"/>
        </w:rPr>
        <w:t>According to</w:t>
      </w:r>
      <w:r w:rsidR="00A80595">
        <w:rPr>
          <w:rFonts w:asciiTheme="majorBidi" w:hAnsiTheme="majorBidi" w:cstheme="majorBidi"/>
          <w:sz w:val="20"/>
          <w:szCs w:val="20"/>
          <w:lang w:val="en-GB"/>
        </w:rPr>
        <w:t xml:space="preserve"> the</w:t>
      </w:r>
      <w:r w:rsidRPr="00B21C2E">
        <w:rPr>
          <w:rFonts w:asciiTheme="majorBidi" w:hAnsiTheme="majorBidi" w:cstheme="majorBidi"/>
          <w:sz w:val="20"/>
          <w:szCs w:val="20"/>
          <w:lang w:val="en-GB"/>
        </w:rPr>
        <w:t xml:space="preserve"> World Health Organization, open injuries have</w:t>
      </w:r>
      <w:r w:rsidR="00A80595">
        <w:rPr>
          <w:rFonts w:asciiTheme="majorBidi" w:hAnsiTheme="majorBidi" w:cstheme="majorBidi"/>
          <w:sz w:val="20"/>
          <w:szCs w:val="20"/>
          <w:lang w:val="en-GB"/>
        </w:rPr>
        <w:t xml:space="preserve"> the</w:t>
      </w:r>
      <w:r w:rsidRPr="00B21C2E">
        <w:rPr>
          <w:rFonts w:asciiTheme="majorBidi" w:hAnsiTheme="majorBidi" w:cstheme="majorBidi"/>
          <w:sz w:val="20"/>
          <w:szCs w:val="20"/>
          <w:lang w:val="en-GB"/>
        </w:rPr>
        <w:t xml:space="preserve"> potential for serious bacterial wound infections, including gas gangrene and tetanus, and these</w:t>
      </w:r>
      <w:r w:rsidR="00A80595">
        <w:rPr>
          <w:rFonts w:asciiTheme="majorBidi" w:hAnsiTheme="majorBidi" w:cstheme="majorBidi"/>
          <w:sz w:val="20"/>
          <w:szCs w:val="20"/>
          <w:lang w:val="en-GB"/>
        </w:rPr>
        <w:t>,</w:t>
      </w:r>
      <w:r w:rsidRPr="00B21C2E">
        <w:rPr>
          <w:rFonts w:asciiTheme="majorBidi" w:hAnsiTheme="majorBidi" w:cstheme="majorBidi"/>
          <w:sz w:val="20"/>
          <w:szCs w:val="20"/>
          <w:lang w:val="en-GB"/>
        </w:rPr>
        <w:t xml:space="preserve"> in turn</w:t>
      </w:r>
      <w:r w:rsidR="00A80595">
        <w:rPr>
          <w:rFonts w:asciiTheme="majorBidi" w:hAnsiTheme="majorBidi" w:cstheme="majorBidi"/>
          <w:sz w:val="20"/>
          <w:szCs w:val="20"/>
          <w:lang w:val="en-GB"/>
        </w:rPr>
        <w:t>,</w:t>
      </w:r>
      <w:r w:rsidRPr="00B21C2E">
        <w:rPr>
          <w:rFonts w:asciiTheme="majorBidi" w:hAnsiTheme="majorBidi" w:cstheme="majorBidi"/>
          <w:sz w:val="20"/>
          <w:szCs w:val="20"/>
          <w:lang w:val="en-GB"/>
        </w:rPr>
        <w:t xml:space="preserve"> may lead to long term disabilities, chronic wound</w:t>
      </w:r>
      <w:r w:rsidR="00C957F7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or bone infection, and deat</w:t>
      </w:r>
      <w:r w:rsidR="000241B8" w:rsidRPr="00B21C2E">
        <w:rPr>
          <w:rFonts w:asciiTheme="majorBidi" w:hAnsiTheme="majorBidi" w:cstheme="majorBidi"/>
          <w:sz w:val="20"/>
          <w:szCs w:val="20"/>
          <w:lang w:val="en-GB"/>
        </w:rPr>
        <w:t>h [1</w:t>
      </w:r>
      <w:r w:rsidR="00E527F9" w:rsidRPr="00B21C2E">
        <w:rPr>
          <w:rFonts w:asciiTheme="majorBidi" w:hAnsiTheme="majorBidi" w:cstheme="majorBidi"/>
          <w:sz w:val="20"/>
          <w:szCs w:val="20"/>
          <w:lang w:val="en-GB"/>
        </w:rPr>
        <w:t>]</w:t>
      </w:r>
      <w:r w:rsidRPr="00B21C2E">
        <w:rPr>
          <w:rFonts w:asciiTheme="majorBidi" w:hAnsiTheme="majorBidi" w:cstheme="majorBidi"/>
          <w:sz w:val="20"/>
          <w:szCs w:val="20"/>
          <w:lang w:val="en-GB"/>
        </w:rPr>
        <w:t xml:space="preserve">. Wound infection is particularly of concern when injured patients </w:t>
      </w:r>
      <w:r w:rsidR="00A80595">
        <w:rPr>
          <w:rFonts w:asciiTheme="majorBidi" w:hAnsiTheme="majorBidi" w:cstheme="majorBidi"/>
          <w:sz w:val="20"/>
          <w:szCs w:val="20"/>
          <w:lang w:val="en-GB"/>
        </w:rPr>
        <w:t xml:space="preserve">are </w:t>
      </w:r>
      <w:r w:rsidRPr="00B21C2E">
        <w:rPr>
          <w:rFonts w:asciiTheme="majorBidi" w:hAnsiTheme="majorBidi" w:cstheme="majorBidi"/>
          <w:sz w:val="20"/>
          <w:szCs w:val="20"/>
          <w:lang w:val="en-GB"/>
        </w:rPr>
        <w:t>present</w:t>
      </w:r>
      <w:r w:rsidR="00A80595">
        <w:rPr>
          <w:rFonts w:asciiTheme="majorBidi" w:hAnsiTheme="majorBidi" w:cstheme="majorBidi"/>
          <w:sz w:val="20"/>
          <w:szCs w:val="20"/>
          <w:lang w:val="en-GB"/>
        </w:rPr>
        <w:t>ed</w:t>
      </w:r>
      <w:r w:rsidRPr="00B21C2E">
        <w:rPr>
          <w:rFonts w:asciiTheme="majorBidi" w:hAnsiTheme="majorBidi" w:cstheme="majorBidi"/>
          <w:sz w:val="20"/>
          <w:szCs w:val="20"/>
          <w:lang w:val="en-GB"/>
        </w:rPr>
        <w:t xml:space="preserve"> late for definitive care. 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Problems</w:t>
      </w:r>
      <w:r w:rsidR="00A80595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, such as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 xml:space="preserve"> lack of </w:t>
      </w:r>
      <w:r w:rsidRPr="00B21C2E">
        <w:rPr>
          <w:rStyle w:val="Strong"/>
          <w:rFonts w:asciiTheme="majorBidi" w:hAnsiTheme="majorBidi" w:cstheme="majorBidi"/>
          <w:b w:val="0"/>
          <w:bCs w:val="0"/>
          <w:sz w:val="20"/>
          <w:szCs w:val="20"/>
          <w:shd w:val="clear" w:color="auto" w:fill="FFFFFF"/>
          <w:lang w:val="en-GB"/>
        </w:rPr>
        <w:t>knowledge</w:t>
      </w:r>
      <w:r w:rsidRPr="00B21C2E">
        <w:rPr>
          <w:rStyle w:val="apple-converted-space"/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 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about how to diagnose and treat wounds and</w:t>
      </w:r>
      <w:r w:rsidRPr="00B21C2E">
        <w:rPr>
          <w:rStyle w:val="apple-converted-space"/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 </w:t>
      </w:r>
      <w:r w:rsidRPr="00B21C2E">
        <w:rPr>
          <w:rStyle w:val="Strong"/>
          <w:rFonts w:asciiTheme="majorBidi" w:hAnsiTheme="majorBidi" w:cstheme="majorBidi"/>
          <w:b w:val="0"/>
          <w:bCs w:val="0"/>
          <w:sz w:val="20"/>
          <w:szCs w:val="20"/>
          <w:shd w:val="clear" w:color="auto" w:fill="FFFFFF"/>
          <w:lang w:val="en-GB"/>
        </w:rPr>
        <w:t>lack of</w:t>
      </w:r>
      <w:r w:rsidRPr="00B21C2E">
        <w:rPr>
          <w:rStyle w:val="Strong"/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 xml:space="preserve"> 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funding to proper therapies, medical technologies and trained wou</w:t>
      </w:r>
      <w:r w:rsidR="00CB7C53"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nd-care professionals</w:t>
      </w:r>
      <w:r w:rsidR="00A80595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,</w:t>
      </w:r>
      <w:r w:rsidR="00CB7C53"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 xml:space="preserve"> will lead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 xml:space="preserve"> to millions of untreated and</w:t>
      </w:r>
      <w:r w:rsidR="00C5639F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 xml:space="preserve"> mistreated patients each year.</w:t>
      </w:r>
    </w:p>
    <w:p w14:paraId="032B9C9B" w14:textId="77777777" w:rsidR="00C5639F" w:rsidRDefault="00C5639F" w:rsidP="00C5639F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</w:pPr>
    </w:p>
    <w:p w14:paraId="7190B3EB" w14:textId="68F33E61" w:rsidR="00C5639F" w:rsidRDefault="008A1050" w:rsidP="00C5639F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</w:pP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Turmeric, (</w:t>
      </w:r>
      <w:r w:rsidRPr="00B21C2E">
        <w:rPr>
          <w:rFonts w:asciiTheme="majorBidi" w:hAnsiTheme="majorBidi" w:cstheme="majorBidi"/>
          <w:i/>
          <w:iCs/>
          <w:sz w:val="20"/>
          <w:szCs w:val="20"/>
          <w:shd w:val="clear" w:color="auto" w:fill="FFFFFF"/>
          <w:lang w:val="en-GB"/>
        </w:rPr>
        <w:t>Curcuma longa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 xml:space="preserve"> L.), has been used in traditional medical applications since ancient times. The principal curcumi</w:t>
      </w:r>
      <w:r w:rsidR="00C957F7"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 xml:space="preserve">noid in turmeric is curcumin </w:t>
      </w:r>
      <w:r w:rsidR="000241B8"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[2</w:t>
      </w:r>
      <w:r w:rsidR="001A54AA"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]</w:t>
      </w:r>
      <w:r w:rsidR="00A80595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,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 xml:space="preserve"> which </w:t>
      </w:r>
      <w:r w:rsidR="00A80595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was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 xml:space="preserve"> extensively studied as antibacterial compound. The wound heali</w:t>
      </w:r>
      <w:r w:rsidR="00A80595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ng ability of curcumin, involving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 xml:space="preserve"> the mechanisms of reduced inflammation, granulation, and </w:t>
      </w:r>
      <w:r w:rsidR="00C5639F"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remodelling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 xml:space="preserve"> of the tissue</w:t>
      </w:r>
      <w:r w:rsidR="00A80595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, was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 xml:space="preserve"> intensively examined in rats and guinea pigs. The recent studies have highlighted that punch wounds in curcumin-treated animals heal</w:t>
      </w:r>
      <w:r w:rsidR="00A80595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ed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 xml:space="preserve"> much faster </w:t>
      </w:r>
      <w:r w:rsidR="00D41397"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than cu</w:t>
      </w:r>
      <w:r w:rsidR="000241B8"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rcumin untreated animals [3] [4</w:t>
      </w:r>
      <w:r w:rsidR="00D41397"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]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 xml:space="preserve">. However, </w:t>
      </w:r>
      <w:r w:rsidR="00A80595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 xml:space="preserve">the 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 xml:space="preserve">curcumin molecule is unstable and therefore, demonstrates limited biological activity and practical applications. In this study, in order to stabilize the curcumin, attempts were made by intercalating curcumin </w:t>
      </w:r>
      <w:r w:rsidR="00886055"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in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to layered metal hydroxide.</w:t>
      </w:r>
    </w:p>
    <w:p w14:paraId="2C5E4423" w14:textId="77777777" w:rsidR="00C5639F" w:rsidRDefault="00C5639F" w:rsidP="00C5639F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</w:pPr>
    </w:p>
    <w:p w14:paraId="3793199E" w14:textId="77777777" w:rsidR="00C5639F" w:rsidRDefault="008A1050" w:rsidP="00C5639F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</w:pP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Layered meta</w:t>
      </w:r>
      <w:r w:rsidR="00CF1C82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l hydroxide can be classified as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 xml:space="preserve"> layered double hydroxide (LDH) and layered hydroxide salt (LHS). Layered double hydroxide (LDH) nanocomposite is a class of inorganic material with </w:t>
      </w:r>
      <w:r w:rsidR="00CF1C82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 xml:space="preserve">a 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chemical composition represented by the general formula, [M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vertAlign w:val="superscript"/>
          <w:lang w:val="en-GB"/>
        </w:rPr>
        <w:t>2+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vertAlign w:val="subscript"/>
          <w:lang w:val="en-GB"/>
        </w:rPr>
        <w:t xml:space="preserve">1-x 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M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vertAlign w:val="superscript"/>
          <w:lang w:val="en-GB"/>
        </w:rPr>
        <w:t>3+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vertAlign w:val="subscript"/>
          <w:lang w:val="en-GB"/>
        </w:rPr>
        <w:t xml:space="preserve">x 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(OH)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vertAlign w:val="subscript"/>
          <w:lang w:val="en-GB"/>
        </w:rPr>
        <w:t>2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 xml:space="preserve">] 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vertAlign w:val="superscript"/>
          <w:lang w:val="en-GB"/>
        </w:rPr>
        <w:t xml:space="preserve">x+ 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[A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vertAlign w:val="superscript"/>
          <w:lang w:val="en-GB"/>
        </w:rPr>
        <w:t>n-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vertAlign w:val="subscript"/>
          <w:lang w:val="en-GB"/>
        </w:rPr>
        <w:t>x/n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.mH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vertAlign w:val="subscript"/>
          <w:lang w:val="en-GB"/>
        </w:rPr>
        <w:t>2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O]</w:t>
      </w:r>
      <w:r w:rsidR="00CF1C82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,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 xml:space="preserve"> where M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vertAlign w:val="superscript"/>
          <w:lang w:val="en-GB"/>
        </w:rPr>
        <w:t>2+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 xml:space="preserve"> and M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vertAlign w:val="superscript"/>
          <w:lang w:val="en-GB"/>
        </w:rPr>
        <w:t>3+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 xml:space="preserve"> are divalent and trivalen</w:t>
      </w:r>
      <w:r w:rsidR="00280C53"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t m</w:t>
      </w:r>
      <w:r w:rsidR="000241B8"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etal cations</w:t>
      </w:r>
      <w:r w:rsidR="00CF1C82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,</w:t>
      </w:r>
      <w:r w:rsidR="000241B8"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 xml:space="preserve"> respectively [5</w:t>
      </w:r>
      <w:r w:rsidR="00D41397"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]</w:t>
      </w:r>
      <w:r w:rsidR="00280C53"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.</w:t>
      </w:r>
      <w:r w:rsidR="00CF1C82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 xml:space="preserve"> Previous studies have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 xml:space="preserve"> shown that curcumin in</w:t>
      </w:r>
      <w:r w:rsidR="00CF1C82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 xml:space="preserve">tercalated </w:t>
      </w:r>
      <w:r w:rsidR="00CF1C82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lastRenderedPageBreak/>
        <w:t>into Mg/Al LDH exhibited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 xml:space="preserve"> excell</w:t>
      </w:r>
      <w:r w:rsidR="00280C53"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ent wound heal</w:t>
      </w:r>
      <w:r w:rsidR="000241B8"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ing properties [6</w:t>
      </w:r>
      <w:r w:rsidR="00D41397"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]</w:t>
      </w:r>
      <w:r w:rsidR="00280C53"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.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 xml:space="preserve"> However, to the best of our knowledge</w:t>
      </w:r>
      <w:r w:rsidR="00C00FC0"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,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 xml:space="preserve"> </w:t>
      </w:r>
      <w:r w:rsidR="00CF1C82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 xml:space="preserve">the 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 xml:space="preserve">application of </w:t>
      </w:r>
      <w:r w:rsidR="00CF1C82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 xml:space="preserve">a 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 xml:space="preserve">Zinc layered hydroxide salt (LHS) as </w:t>
      </w:r>
      <w:r w:rsidR="00CF1C82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 xml:space="preserve">a 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host has yet to be explored.</w:t>
      </w:r>
    </w:p>
    <w:p w14:paraId="46F3DAD9" w14:textId="77777777" w:rsidR="00C5639F" w:rsidRDefault="00C5639F" w:rsidP="00C5639F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</w:pPr>
    </w:p>
    <w:p w14:paraId="272F289C" w14:textId="299AD7BE" w:rsidR="008A1050" w:rsidRPr="00C5639F" w:rsidRDefault="008A1050" w:rsidP="00C5639F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</w:pP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Zinc layered hydroxide</w:t>
      </w:r>
      <w:r w:rsidR="00C00FC0"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 xml:space="preserve"> (ZLH) is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 xml:space="preserve"> represented by the general formula of M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vertAlign w:val="superscript"/>
          <w:lang w:val="en-GB"/>
        </w:rPr>
        <w:t>2+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(OH)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vertAlign w:val="subscript"/>
          <w:lang w:val="en-GB"/>
        </w:rPr>
        <w:t>2-x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(A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vertAlign w:val="superscript"/>
          <w:lang w:val="en-GB"/>
        </w:rPr>
        <w:t>m-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)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vertAlign w:val="subscript"/>
          <w:lang w:val="en-GB"/>
        </w:rPr>
        <w:t>x/m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.</w:t>
      </w:r>
      <w:r w:rsidRPr="00B21C2E">
        <w:rPr>
          <w:rFonts w:asciiTheme="majorBidi" w:hAnsiTheme="majorBidi" w:cstheme="majorBidi"/>
          <w:i/>
          <w:iCs/>
          <w:sz w:val="20"/>
          <w:szCs w:val="20"/>
          <w:shd w:val="clear" w:color="auto" w:fill="FFFFFF"/>
          <w:lang w:val="en-GB"/>
        </w:rPr>
        <w:t>n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H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vertAlign w:val="subscript"/>
          <w:lang w:val="en-GB"/>
        </w:rPr>
        <w:t>2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O</w:t>
      </w:r>
      <w:r w:rsidR="002303C1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,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 xml:space="preserve"> where M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vertAlign w:val="superscript"/>
          <w:lang w:val="en-GB"/>
        </w:rPr>
        <w:t>2+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 xml:space="preserve"> in this case is the metal cation Zn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vertAlign w:val="superscript"/>
          <w:lang w:val="en-GB"/>
        </w:rPr>
        <w:t>2+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 xml:space="preserve"> and A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vertAlign w:val="superscript"/>
          <w:lang w:val="en-GB"/>
        </w:rPr>
        <w:t>m-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 xml:space="preserve"> is the counter io</w:t>
      </w:r>
      <w:r w:rsidR="007778FF"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n [7</w:t>
      </w:r>
      <w:r w:rsidR="00D41397"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]</w:t>
      </w:r>
      <w:r w:rsidR="00280C53"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.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 xml:space="preserve"> </w:t>
      </w:r>
      <w:r w:rsidR="002303C1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 xml:space="preserve">The 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ZLH structure consists of positively charged layers that can expand or contract depending on the nature of</w:t>
      </w:r>
      <w:r w:rsidR="002303C1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 xml:space="preserve"> the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 xml:space="preserve"> interlayer anions. In this current investigation, we st</w:t>
      </w:r>
      <w:r w:rsidR="00886055"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udy the intercalation of curcumin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 xml:space="preserve"> into interlayer galleries of ZLH via </w:t>
      </w:r>
      <w:r w:rsidR="00886055"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ion exchange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 xml:space="preserve"> method, as well as prope</w:t>
      </w:r>
      <w:r w:rsidR="0088369B"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 xml:space="preserve">rties of the resulting 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ZLH</w:t>
      </w:r>
      <w:r w:rsidR="0088369B"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-curcumin</w:t>
      </w:r>
      <w:r w:rsidR="00DD4971"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 xml:space="preserve"> intercalation compound</w:t>
      </w:r>
      <w:r w:rsidR="0088369B"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. This direct method involved a direct reaction</w:t>
      </w:r>
      <w:r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 xml:space="preserve"> between</w:t>
      </w:r>
      <w:r w:rsidR="0088369B"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 xml:space="preserve"> </w:t>
      </w:r>
      <w:r w:rsidR="002303C1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 xml:space="preserve">the </w:t>
      </w:r>
      <w:r w:rsidR="0088369B"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 xml:space="preserve">curcumin solution and </w:t>
      </w:r>
      <w:r w:rsidR="002303C1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 xml:space="preserve">the </w:t>
      </w:r>
      <w:r w:rsidR="005948C9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zinc oxide (ZnO)</w:t>
      </w:r>
      <w:r w:rsidR="0088369B"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 xml:space="preserve"> precursor.</w:t>
      </w:r>
      <w:r w:rsidRPr="00B21C2E">
        <w:rPr>
          <w:rFonts w:asciiTheme="majorBidi" w:hAnsiTheme="majorBidi" w:cstheme="majorBidi"/>
          <w:sz w:val="20"/>
          <w:szCs w:val="20"/>
          <w:lang w:val="en-GB"/>
        </w:rPr>
        <w:t xml:space="preserve"> </w:t>
      </w:r>
      <w:r w:rsidR="00AE3DCF" w:rsidRPr="00B21C2E">
        <w:rPr>
          <w:rFonts w:asciiTheme="majorBidi" w:hAnsiTheme="majorBidi" w:cstheme="majorBidi"/>
          <w:sz w:val="20"/>
          <w:szCs w:val="20"/>
          <w:lang w:val="en-GB"/>
        </w:rPr>
        <w:t>Compared with</w:t>
      </w:r>
      <w:r w:rsidR="0088369B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other LHS synthesis</w:t>
      </w:r>
      <w:r w:rsidR="00DD4971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methods</w:t>
      </w:r>
      <w:r w:rsidR="002303C1">
        <w:rPr>
          <w:rFonts w:asciiTheme="majorBidi" w:hAnsiTheme="majorBidi" w:cstheme="majorBidi"/>
          <w:sz w:val="20"/>
          <w:szCs w:val="20"/>
          <w:lang w:val="en-GB"/>
        </w:rPr>
        <w:t>,</w:t>
      </w:r>
      <w:r w:rsidR="00DD4971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like urea hydrolysis [</w:t>
      </w:r>
      <w:r w:rsidR="007778FF" w:rsidRPr="00B21C2E">
        <w:rPr>
          <w:rFonts w:asciiTheme="majorBidi" w:hAnsiTheme="majorBidi" w:cstheme="majorBidi"/>
          <w:sz w:val="20"/>
          <w:szCs w:val="20"/>
          <w:lang w:val="en-GB"/>
        </w:rPr>
        <w:t>8</w:t>
      </w:r>
      <w:r w:rsidR="008217E7" w:rsidRPr="00B21C2E">
        <w:rPr>
          <w:rFonts w:asciiTheme="majorBidi" w:hAnsiTheme="majorBidi" w:cstheme="majorBidi"/>
          <w:sz w:val="20"/>
          <w:szCs w:val="20"/>
          <w:lang w:val="en-GB"/>
        </w:rPr>
        <w:t>], structural memory effects</w:t>
      </w:r>
      <w:r w:rsidR="00DD4971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[</w:t>
      </w:r>
      <w:r w:rsidR="007778FF" w:rsidRPr="00B21C2E">
        <w:rPr>
          <w:rFonts w:asciiTheme="majorBidi" w:hAnsiTheme="majorBidi" w:cstheme="majorBidi"/>
          <w:sz w:val="20"/>
          <w:szCs w:val="20"/>
          <w:lang w:val="en-GB"/>
        </w:rPr>
        <w:t>9</w:t>
      </w:r>
      <w:r w:rsidR="00DD4971" w:rsidRPr="00B21C2E">
        <w:rPr>
          <w:rFonts w:asciiTheme="majorBidi" w:hAnsiTheme="majorBidi" w:cstheme="majorBidi"/>
          <w:sz w:val="20"/>
          <w:szCs w:val="20"/>
          <w:lang w:val="en-GB"/>
        </w:rPr>
        <w:t xml:space="preserve">], </w:t>
      </w:r>
      <w:r w:rsidR="008217E7" w:rsidRPr="00B21C2E">
        <w:rPr>
          <w:rFonts w:asciiTheme="majorBidi" w:hAnsiTheme="majorBidi" w:cstheme="majorBidi"/>
          <w:sz w:val="20"/>
          <w:szCs w:val="20"/>
          <w:lang w:val="en-GB"/>
        </w:rPr>
        <w:t>co</w:t>
      </w:r>
      <w:r w:rsidR="00C5639F">
        <w:rPr>
          <w:rFonts w:asciiTheme="majorBidi" w:hAnsiTheme="majorBidi" w:cstheme="majorBidi"/>
          <w:sz w:val="20"/>
          <w:szCs w:val="20"/>
          <w:lang w:val="en-GB"/>
        </w:rPr>
        <w:t>-</w:t>
      </w:r>
      <w:r w:rsidR="008217E7" w:rsidRPr="00B21C2E">
        <w:rPr>
          <w:rFonts w:asciiTheme="majorBidi" w:hAnsiTheme="majorBidi" w:cstheme="majorBidi"/>
          <w:sz w:val="20"/>
          <w:szCs w:val="20"/>
          <w:lang w:val="en-GB"/>
        </w:rPr>
        <w:t>precipitation [</w:t>
      </w:r>
      <w:r w:rsidR="007778FF" w:rsidRPr="00B21C2E">
        <w:rPr>
          <w:rFonts w:asciiTheme="majorBidi" w:hAnsiTheme="majorBidi" w:cstheme="majorBidi"/>
          <w:sz w:val="20"/>
          <w:szCs w:val="20"/>
          <w:lang w:val="en-GB"/>
        </w:rPr>
        <w:t>10</w:t>
      </w:r>
      <w:r w:rsidR="008217E7" w:rsidRPr="00B21C2E">
        <w:rPr>
          <w:rFonts w:asciiTheme="majorBidi" w:hAnsiTheme="majorBidi" w:cstheme="majorBidi"/>
          <w:sz w:val="20"/>
          <w:szCs w:val="20"/>
          <w:lang w:val="en-GB"/>
        </w:rPr>
        <w:t xml:space="preserve">] and </w:t>
      </w:r>
      <w:r w:rsidR="00DD4971" w:rsidRPr="00B21C2E">
        <w:rPr>
          <w:rFonts w:asciiTheme="majorBidi" w:hAnsiTheme="majorBidi" w:cstheme="majorBidi"/>
          <w:sz w:val="20"/>
          <w:szCs w:val="20"/>
          <w:lang w:val="en-GB"/>
        </w:rPr>
        <w:t>s</w:t>
      </w:r>
      <w:r w:rsidR="008217E7" w:rsidRPr="00B21C2E">
        <w:rPr>
          <w:rFonts w:asciiTheme="majorBidi" w:hAnsiTheme="majorBidi" w:cstheme="majorBidi"/>
          <w:sz w:val="20"/>
          <w:szCs w:val="20"/>
          <w:lang w:val="en-GB"/>
        </w:rPr>
        <w:t>olid state reactions [</w:t>
      </w:r>
      <w:r w:rsidR="007778FF" w:rsidRPr="00B21C2E">
        <w:rPr>
          <w:rFonts w:asciiTheme="majorBidi" w:hAnsiTheme="majorBidi" w:cstheme="majorBidi"/>
          <w:sz w:val="20"/>
          <w:szCs w:val="20"/>
          <w:lang w:val="en-GB"/>
        </w:rPr>
        <w:t>11</w:t>
      </w:r>
      <w:r w:rsidR="008217E7" w:rsidRPr="00B21C2E">
        <w:rPr>
          <w:rFonts w:asciiTheme="majorBidi" w:hAnsiTheme="majorBidi" w:cstheme="majorBidi"/>
          <w:sz w:val="20"/>
          <w:szCs w:val="20"/>
          <w:lang w:val="en-GB"/>
        </w:rPr>
        <w:t>]</w:t>
      </w:r>
      <w:r w:rsidR="002303C1">
        <w:rPr>
          <w:rFonts w:asciiTheme="majorBidi" w:hAnsiTheme="majorBidi" w:cstheme="majorBidi"/>
          <w:sz w:val="20"/>
          <w:szCs w:val="20"/>
          <w:lang w:val="en-GB"/>
        </w:rPr>
        <w:t>, ion exchange method was</w:t>
      </w:r>
      <w:r w:rsidR="00DD4971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chosen as the best method because it </w:t>
      </w:r>
      <w:r w:rsidR="00A077F1"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is simple, environmental</w:t>
      </w:r>
      <w:r w:rsidR="002303C1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ly</w:t>
      </w:r>
      <w:r w:rsidR="00DD4971"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 xml:space="preserve"> friendly</w:t>
      </w:r>
      <w:r w:rsidR="002303C1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,</w:t>
      </w:r>
      <w:r w:rsidR="00DD4971"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 xml:space="preserve"> and economical as it involves fewer chemicals and fewer steps. </w:t>
      </w:r>
      <w:r w:rsidRPr="00B21C2E">
        <w:rPr>
          <w:rFonts w:asciiTheme="majorBidi" w:hAnsiTheme="majorBidi" w:cstheme="majorBidi"/>
          <w:sz w:val="20"/>
          <w:szCs w:val="20"/>
          <w:lang w:val="en-GB"/>
        </w:rPr>
        <w:t xml:space="preserve"> </w:t>
      </w:r>
    </w:p>
    <w:p w14:paraId="1B11DBBE" w14:textId="77777777" w:rsidR="00C5639F" w:rsidRDefault="00C5639F" w:rsidP="00C5639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5735BD6A" w14:textId="141F97DE" w:rsidR="008A1050" w:rsidRPr="00B21C2E" w:rsidRDefault="008A1050" w:rsidP="0066159A">
      <w:pPr>
        <w:spacing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  <w:r w:rsidRPr="00B21C2E">
        <w:rPr>
          <w:rFonts w:asciiTheme="majorBidi" w:hAnsiTheme="majorBidi" w:cstheme="majorBidi"/>
          <w:b/>
          <w:bCs/>
          <w:sz w:val="20"/>
          <w:szCs w:val="20"/>
          <w:lang w:val="en-GB"/>
        </w:rPr>
        <w:t>Materials and Methods</w:t>
      </w:r>
    </w:p>
    <w:p w14:paraId="07593C9C" w14:textId="77777777" w:rsidR="008550D4" w:rsidRDefault="008A1050" w:rsidP="008550D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  <w:r w:rsidRPr="00B21C2E">
        <w:rPr>
          <w:rFonts w:asciiTheme="majorBidi" w:hAnsiTheme="majorBidi" w:cstheme="majorBidi"/>
          <w:b/>
          <w:bCs/>
          <w:sz w:val="20"/>
          <w:szCs w:val="20"/>
          <w:lang w:val="en-GB"/>
        </w:rPr>
        <w:t>Materials</w:t>
      </w:r>
    </w:p>
    <w:p w14:paraId="5A8F3F51" w14:textId="77777777" w:rsidR="008550D4" w:rsidRDefault="005948C9" w:rsidP="008550D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  <w:r>
        <w:rPr>
          <w:rFonts w:asciiTheme="majorBidi" w:hAnsiTheme="majorBidi" w:cstheme="majorBidi"/>
          <w:sz w:val="20"/>
          <w:szCs w:val="20"/>
          <w:lang w:val="en-GB"/>
        </w:rPr>
        <w:t>Zinc oxide</w:t>
      </w:r>
      <w:r w:rsidR="008A1050" w:rsidRPr="00B21C2E">
        <w:rPr>
          <w:rFonts w:asciiTheme="majorBidi" w:hAnsiTheme="majorBidi" w:cstheme="majorBidi"/>
          <w:sz w:val="20"/>
          <w:szCs w:val="20"/>
          <w:lang w:val="en-GB"/>
        </w:rPr>
        <w:t>, 99%, curcumin (C</w:t>
      </w:r>
      <w:r w:rsidR="008A1050" w:rsidRPr="00B21C2E">
        <w:rPr>
          <w:rFonts w:asciiTheme="majorBidi" w:hAnsiTheme="majorBidi" w:cstheme="majorBidi"/>
          <w:sz w:val="20"/>
          <w:szCs w:val="20"/>
          <w:vertAlign w:val="subscript"/>
          <w:lang w:val="en-GB"/>
        </w:rPr>
        <w:t>21</w:t>
      </w:r>
      <w:r w:rsidR="008A1050" w:rsidRPr="00B21C2E">
        <w:rPr>
          <w:rFonts w:asciiTheme="majorBidi" w:hAnsiTheme="majorBidi" w:cstheme="majorBidi"/>
          <w:sz w:val="20"/>
          <w:szCs w:val="20"/>
          <w:lang w:val="en-GB"/>
        </w:rPr>
        <w:t>H</w:t>
      </w:r>
      <w:r w:rsidR="008A1050" w:rsidRPr="00B21C2E">
        <w:rPr>
          <w:rFonts w:asciiTheme="majorBidi" w:hAnsiTheme="majorBidi" w:cstheme="majorBidi"/>
          <w:sz w:val="20"/>
          <w:szCs w:val="20"/>
          <w:vertAlign w:val="subscript"/>
          <w:lang w:val="en-GB"/>
        </w:rPr>
        <w:t>20</w:t>
      </w:r>
      <w:r w:rsidR="008A1050" w:rsidRPr="00B21C2E">
        <w:rPr>
          <w:rFonts w:asciiTheme="majorBidi" w:hAnsiTheme="majorBidi" w:cstheme="majorBidi"/>
          <w:sz w:val="20"/>
          <w:szCs w:val="20"/>
          <w:lang w:val="en-GB"/>
        </w:rPr>
        <w:t>O</w:t>
      </w:r>
      <w:r w:rsidR="008A1050" w:rsidRPr="00B21C2E">
        <w:rPr>
          <w:rFonts w:asciiTheme="majorBidi" w:hAnsiTheme="majorBidi" w:cstheme="majorBidi"/>
          <w:sz w:val="20"/>
          <w:szCs w:val="20"/>
          <w:vertAlign w:val="subscript"/>
          <w:lang w:val="en-GB"/>
        </w:rPr>
        <w:t>6</w:t>
      </w:r>
      <w:r w:rsidR="008A1050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molecular weight 368.3799 g/mol), 98%</w:t>
      </w:r>
      <w:r w:rsidR="003E2FF0">
        <w:rPr>
          <w:rFonts w:asciiTheme="majorBidi" w:hAnsiTheme="majorBidi" w:cstheme="majorBidi"/>
          <w:sz w:val="20"/>
          <w:szCs w:val="20"/>
          <w:lang w:val="en-GB"/>
        </w:rPr>
        <w:t>,</w:t>
      </w:r>
      <w:r w:rsidR="008A1050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and sodium hydroxide, 99% purity</w:t>
      </w:r>
      <w:r w:rsidR="003E2FF0">
        <w:rPr>
          <w:rFonts w:asciiTheme="majorBidi" w:hAnsiTheme="majorBidi" w:cstheme="majorBidi"/>
          <w:sz w:val="20"/>
          <w:szCs w:val="20"/>
          <w:lang w:val="en-GB"/>
        </w:rPr>
        <w:t>,</w:t>
      </w:r>
      <w:r w:rsidR="008A1050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were purchased from Acros Organics (Geel, Belgium) and Merck (Darmstadt, Germany)</w:t>
      </w:r>
      <w:r w:rsidR="003E2FF0">
        <w:rPr>
          <w:rFonts w:asciiTheme="majorBidi" w:hAnsiTheme="majorBidi" w:cstheme="majorBidi"/>
          <w:sz w:val="20"/>
          <w:szCs w:val="20"/>
          <w:lang w:val="en-GB"/>
        </w:rPr>
        <w:t>,</w:t>
      </w:r>
      <w:r w:rsidR="008A1050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respectively. Chemicals were used without further purification. Deionized water was used throughout the experiment.</w:t>
      </w:r>
    </w:p>
    <w:p w14:paraId="096EB771" w14:textId="77777777" w:rsidR="008550D4" w:rsidRDefault="008550D4" w:rsidP="008550D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108048E6" w14:textId="37FDCE39" w:rsidR="008550D4" w:rsidRDefault="00C13C95" w:rsidP="008550D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GB"/>
        </w:rPr>
        <w:t>Synthesis of z</w:t>
      </w:r>
      <w:r w:rsidR="008A1050" w:rsidRPr="00B21C2E">
        <w:rPr>
          <w:rFonts w:asciiTheme="majorBidi" w:hAnsiTheme="majorBidi" w:cstheme="majorBidi"/>
          <w:b/>
          <w:bCs/>
          <w:sz w:val="20"/>
          <w:szCs w:val="20"/>
          <w:lang w:val="en-GB"/>
        </w:rPr>
        <w:t>inc layered hydroxide intercalated with curcumin</w:t>
      </w:r>
    </w:p>
    <w:p w14:paraId="7CE93679" w14:textId="042526C6" w:rsidR="008550D4" w:rsidRDefault="00886055" w:rsidP="008550D4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en-GB"/>
        </w:rPr>
      </w:pPr>
      <w:r w:rsidRPr="00B21C2E">
        <w:rPr>
          <w:rFonts w:asciiTheme="majorBidi" w:hAnsiTheme="majorBidi" w:cstheme="majorBidi"/>
          <w:sz w:val="20"/>
          <w:szCs w:val="20"/>
          <w:lang w:val="en-GB"/>
        </w:rPr>
        <w:t>The curcumin-intercalated ZLH</w:t>
      </w:r>
      <w:r w:rsidR="008A1050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was prepared using the ion-exchange method</w:t>
      </w:r>
      <w:r w:rsidR="008550D4">
        <w:rPr>
          <w:rFonts w:asciiTheme="majorBidi" w:hAnsiTheme="majorBidi" w:cstheme="majorBidi"/>
          <w:sz w:val="20"/>
          <w:szCs w:val="20"/>
          <w:lang w:val="en-GB"/>
        </w:rPr>
        <w:t xml:space="preserve"> [12,</w:t>
      </w:r>
      <w:r w:rsidR="007778FF" w:rsidRPr="00B21C2E">
        <w:rPr>
          <w:rFonts w:asciiTheme="majorBidi" w:hAnsiTheme="majorBidi" w:cstheme="majorBidi"/>
          <w:sz w:val="20"/>
          <w:szCs w:val="20"/>
          <w:lang w:val="en-GB"/>
        </w:rPr>
        <w:t>13</w:t>
      </w:r>
      <w:r w:rsidR="008550D4">
        <w:rPr>
          <w:rFonts w:asciiTheme="majorBidi" w:hAnsiTheme="majorBidi" w:cstheme="majorBidi"/>
          <w:sz w:val="20"/>
          <w:szCs w:val="20"/>
          <w:lang w:val="en-GB"/>
        </w:rPr>
        <w:t>,</w:t>
      </w:r>
      <w:r w:rsidR="007778FF" w:rsidRPr="00B21C2E">
        <w:rPr>
          <w:rFonts w:asciiTheme="majorBidi" w:hAnsiTheme="majorBidi" w:cstheme="majorBidi"/>
          <w:sz w:val="20"/>
          <w:szCs w:val="20"/>
          <w:lang w:val="en-GB"/>
        </w:rPr>
        <w:t>14</w:t>
      </w:r>
      <w:r w:rsidR="0068787A" w:rsidRPr="00B21C2E">
        <w:rPr>
          <w:rFonts w:asciiTheme="majorBidi" w:hAnsiTheme="majorBidi" w:cstheme="majorBidi"/>
          <w:sz w:val="20"/>
          <w:szCs w:val="20"/>
          <w:lang w:val="en-GB"/>
        </w:rPr>
        <w:t>]</w:t>
      </w:r>
      <w:r w:rsidR="008A1050" w:rsidRPr="00B21C2E">
        <w:rPr>
          <w:rFonts w:asciiTheme="majorBidi" w:hAnsiTheme="majorBidi" w:cstheme="majorBidi"/>
          <w:sz w:val="20"/>
          <w:szCs w:val="20"/>
          <w:lang w:val="en-GB"/>
        </w:rPr>
        <w:t xml:space="preserve">. </w:t>
      </w:r>
      <w:r w:rsidR="00C13C95">
        <w:rPr>
          <w:rFonts w:asciiTheme="majorBidi" w:hAnsiTheme="majorBidi" w:cstheme="majorBidi"/>
          <w:sz w:val="20"/>
          <w:szCs w:val="20"/>
          <w:lang w:val="en-GB"/>
        </w:rPr>
        <w:t xml:space="preserve">An amount of </w:t>
      </w:r>
      <w:r w:rsidR="008A1050" w:rsidRPr="00B21C2E">
        <w:rPr>
          <w:rFonts w:asciiTheme="majorBidi" w:hAnsiTheme="majorBidi" w:cstheme="majorBidi"/>
          <w:sz w:val="20"/>
          <w:szCs w:val="20"/>
          <w:lang w:val="en-GB"/>
        </w:rPr>
        <w:t>100 mL of Curcumin at 0.01 M was added to the aque</w:t>
      </w:r>
      <w:r w:rsidR="005948C9">
        <w:rPr>
          <w:rFonts w:asciiTheme="majorBidi" w:hAnsiTheme="majorBidi" w:cstheme="majorBidi"/>
          <w:sz w:val="20"/>
          <w:szCs w:val="20"/>
          <w:lang w:val="en-GB"/>
        </w:rPr>
        <w:t>ous solution containing 1.0 g ZnO</w:t>
      </w:r>
      <w:r w:rsidR="008A1050" w:rsidRPr="00B21C2E">
        <w:rPr>
          <w:rFonts w:asciiTheme="majorBidi" w:hAnsiTheme="majorBidi" w:cstheme="majorBidi"/>
          <w:sz w:val="20"/>
          <w:szCs w:val="20"/>
          <w:lang w:val="en-GB"/>
        </w:rPr>
        <w:t xml:space="preserve">. The mixture was stirred vigorously for 2 hours at room temperature. The </w:t>
      </w:r>
      <w:r w:rsidR="008550D4">
        <w:rPr>
          <w:rFonts w:asciiTheme="majorBidi" w:hAnsiTheme="majorBidi" w:cstheme="majorBidi"/>
          <w:sz w:val="20"/>
          <w:szCs w:val="20"/>
          <w:lang w:val="en-GB"/>
        </w:rPr>
        <w:t>reaction mixture was aged at 70 °</w:t>
      </w:r>
      <w:r w:rsidR="008A1050" w:rsidRPr="00B21C2E">
        <w:rPr>
          <w:rFonts w:asciiTheme="majorBidi" w:hAnsiTheme="majorBidi" w:cstheme="majorBidi"/>
          <w:sz w:val="20"/>
          <w:szCs w:val="20"/>
          <w:lang w:val="en-GB"/>
        </w:rPr>
        <w:t>C for 18 hours before the resulting slurry was centrifuged, washed with water</w:t>
      </w:r>
      <w:r w:rsidRPr="00B21C2E">
        <w:rPr>
          <w:rFonts w:asciiTheme="majorBidi" w:hAnsiTheme="majorBidi" w:cstheme="majorBidi"/>
          <w:sz w:val="20"/>
          <w:szCs w:val="20"/>
          <w:lang w:val="en-GB"/>
        </w:rPr>
        <w:t>, dried in an oven at 7</w:t>
      </w:r>
      <w:r w:rsidR="008550D4">
        <w:rPr>
          <w:rFonts w:asciiTheme="majorBidi" w:hAnsiTheme="majorBidi" w:cstheme="majorBidi"/>
          <w:sz w:val="20"/>
          <w:szCs w:val="20"/>
          <w:lang w:val="en-GB"/>
        </w:rPr>
        <w:t>0 °</w:t>
      </w:r>
      <w:r w:rsidR="008A1050" w:rsidRPr="00B21C2E">
        <w:rPr>
          <w:rFonts w:asciiTheme="majorBidi" w:hAnsiTheme="majorBidi" w:cstheme="majorBidi"/>
          <w:sz w:val="20"/>
          <w:szCs w:val="20"/>
          <w:lang w:val="en-GB"/>
        </w:rPr>
        <w:t>C</w:t>
      </w:r>
      <w:r w:rsidR="003E2FF0">
        <w:rPr>
          <w:rFonts w:asciiTheme="majorBidi" w:hAnsiTheme="majorBidi" w:cstheme="majorBidi"/>
          <w:sz w:val="20"/>
          <w:szCs w:val="20"/>
          <w:lang w:val="en-GB"/>
        </w:rPr>
        <w:t>,</w:t>
      </w:r>
      <w:r w:rsidR="008A1050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and kept for fu</w:t>
      </w:r>
      <w:r w:rsidR="00DD4971" w:rsidRPr="00B21C2E">
        <w:rPr>
          <w:rFonts w:asciiTheme="majorBidi" w:hAnsiTheme="majorBidi" w:cstheme="majorBidi"/>
          <w:sz w:val="20"/>
          <w:szCs w:val="20"/>
          <w:lang w:val="en-GB"/>
        </w:rPr>
        <w:t>r</w:t>
      </w:r>
      <w:r w:rsidR="003E2FF0">
        <w:rPr>
          <w:rFonts w:asciiTheme="majorBidi" w:hAnsiTheme="majorBidi" w:cstheme="majorBidi"/>
          <w:sz w:val="20"/>
          <w:szCs w:val="20"/>
          <w:lang w:val="en-GB"/>
        </w:rPr>
        <w:t>ther characteris</w:t>
      </w:r>
      <w:r w:rsidR="008550D4">
        <w:rPr>
          <w:rFonts w:asciiTheme="majorBidi" w:hAnsiTheme="majorBidi" w:cstheme="majorBidi"/>
          <w:sz w:val="20"/>
          <w:szCs w:val="20"/>
          <w:lang w:val="en-GB"/>
        </w:rPr>
        <w:t>ation.</w:t>
      </w:r>
    </w:p>
    <w:p w14:paraId="1B067DA5" w14:textId="77777777" w:rsidR="008550D4" w:rsidRDefault="008550D4" w:rsidP="008550D4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en-GB"/>
        </w:rPr>
      </w:pPr>
    </w:p>
    <w:p w14:paraId="20CDFADD" w14:textId="77777777" w:rsidR="008550D4" w:rsidRDefault="003E2FF0" w:rsidP="008550D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GB"/>
        </w:rPr>
        <w:t>Characteris</w:t>
      </w:r>
      <w:r w:rsidR="008A1050" w:rsidRPr="00B21C2E">
        <w:rPr>
          <w:rFonts w:asciiTheme="majorBidi" w:hAnsiTheme="majorBidi" w:cstheme="majorBidi"/>
          <w:b/>
          <w:bCs/>
          <w:sz w:val="20"/>
          <w:szCs w:val="20"/>
          <w:lang w:val="en-GB"/>
        </w:rPr>
        <w:t>ation</w:t>
      </w:r>
    </w:p>
    <w:p w14:paraId="09D95B80" w14:textId="77777777" w:rsidR="008550D4" w:rsidRDefault="008A1050" w:rsidP="008550D4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en-GB"/>
        </w:rPr>
      </w:pPr>
      <w:r w:rsidRPr="00B21C2E">
        <w:rPr>
          <w:rFonts w:asciiTheme="majorBidi" w:hAnsiTheme="majorBidi" w:cstheme="majorBidi"/>
          <w:sz w:val="20"/>
          <w:szCs w:val="20"/>
          <w:lang w:val="en-GB"/>
        </w:rPr>
        <w:t>Powder X-ray diffraction (PXRD) patterns were recorded with a XRD-6000 (Shimazdu, Kyoto, Japan) using CuKα radiation (λ</w:t>
      </w:r>
      <w:r w:rsidR="008550D4">
        <w:rPr>
          <w:rFonts w:asciiTheme="majorBidi" w:hAnsiTheme="majorBidi" w:cstheme="majorBidi"/>
          <w:sz w:val="20"/>
          <w:szCs w:val="20"/>
          <w:lang w:val="en-GB"/>
        </w:rPr>
        <w:t xml:space="preserve"> = 1.5418 Å) at 30 kV and 30mA. </w:t>
      </w:r>
      <w:r w:rsidRPr="00B21C2E">
        <w:rPr>
          <w:rFonts w:asciiTheme="majorBidi" w:hAnsiTheme="majorBidi" w:cstheme="majorBidi"/>
          <w:sz w:val="20"/>
          <w:szCs w:val="20"/>
          <w:lang w:val="en-GB"/>
        </w:rPr>
        <w:t>Fourier transform infrared (FTIR) spectra were recorded over the range of 400</w:t>
      </w:r>
      <w:r w:rsidR="008550D4">
        <w:rPr>
          <w:rFonts w:asciiTheme="majorBidi" w:hAnsiTheme="majorBidi" w:cstheme="majorBidi"/>
          <w:sz w:val="20"/>
          <w:szCs w:val="20"/>
          <w:lang w:val="en-GB"/>
        </w:rPr>
        <w:t xml:space="preserve"> – </w:t>
      </w:r>
      <w:r w:rsidRPr="00B21C2E">
        <w:rPr>
          <w:rFonts w:asciiTheme="majorBidi" w:hAnsiTheme="majorBidi" w:cstheme="majorBidi"/>
          <w:sz w:val="20"/>
          <w:szCs w:val="20"/>
          <w:lang w:val="en-GB"/>
        </w:rPr>
        <w:t>4000 cm</w:t>
      </w:r>
      <w:r w:rsidRPr="00B21C2E">
        <w:rPr>
          <w:rFonts w:asciiTheme="majorBidi" w:hAnsiTheme="majorBidi" w:cstheme="majorBidi"/>
          <w:sz w:val="20"/>
          <w:szCs w:val="20"/>
          <w:vertAlign w:val="superscript"/>
          <w:lang w:val="en-GB"/>
        </w:rPr>
        <w:t>-1</w:t>
      </w:r>
      <w:r w:rsidRPr="00B21C2E">
        <w:rPr>
          <w:rFonts w:asciiTheme="majorBidi" w:hAnsiTheme="majorBidi" w:cstheme="majorBidi"/>
          <w:sz w:val="20"/>
          <w:szCs w:val="20"/>
          <w:lang w:val="en-GB"/>
        </w:rPr>
        <w:t xml:space="preserve"> on a Perkin-Elmer Spectrum 100 (Perkin-Elmer, Waltham, Massachusetts, USA) equipped with </w:t>
      </w:r>
      <w:r w:rsidR="003E2FF0">
        <w:rPr>
          <w:rFonts w:asciiTheme="majorBidi" w:hAnsiTheme="majorBidi" w:cstheme="majorBidi"/>
          <w:sz w:val="20"/>
          <w:szCs w:val="20"/>
          <w:lang w:val="en-GB"/>
        </w:rPr>
        <w:t xml:space="preserve">a </w:t>
      </w:r>
      <w:r w:rsidRPr="00B21C2E">
        <w:rPr>
          <w:rFonts w:asciiTheme="majorBidi" w:hAnsiTheme="majorBidi" w:cstheme="majorBidi"/>
          <w:sz w:val="20"/>
          <w:szCs w:val="20"/>
          <w:lang w:val="en-GB"/>
        </w:rPr>
        <w:t>universal attenuated tot</w:t>
      </w:r>
      <w:r w:rsidR="008550D4">
        <w:rPr>
          <w:rFonts w:asciiTheme="majorBidi" w:hAnsiTheme="majorBidi" w:cstheme="majorBidi"/>
          <w:sz w:val="20"/>
          <w:szCs w:val="20"/>
          <w:lang w:val="en-GB"/>
        </w:rPr>
        <w:t>al reflectance (ATR) accessory.</w:t>
      </w:r>
    </w:p>
    <w:p w14:paraId="4B940684" w14:textId="77777777" w:rsidR="008550D4" w:rsidRDefault="008550D4" w:rsidP="008550D4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en-GB"/>
        </w:rPr>
      </w:pPr>
    </w:p>
    <w:p w14:paraId="115AC651" w14:textId="642FFAFB" w:rsidR="00507429" w:rsidRPr="008550D4" w:rsidRDefault="008550D4" w:rsidP="008550D4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GB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GB"/>
        </w:rPr>
        <w:t>Results and D</w:t>
      </w:r>
      <w:r w:rsidR="00507429" w:rsidRPr="00B21C2E">
        <w:rPr>
          <w:rFonts w:asciiTheme="majorBidi" w:hAnsiTheme="majorBidi" w:cstheme="majorBidi"/>
          <w:b/>
          <w:bCs/>
          <w:sz w:val="20"/>
          <w:szCs w:val="20"/>
          <w:lang w:val="en-GB"/>
        </w:rPr>
        <w:t>iscussion</w:t>
      </w:r>
    </w:p>
    <w:p w14:paraId="6276C726" w14:textId="7005C422" w:rsidR="00B2176A" w:rsidRPr="00B21C2E" w:rsidRDefault="008550D4" w:rsidP="008550D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GB"/>
        </w:rPr>
        <w:t>Powder X</w:t>
      </w:r>
      <w:r w:rsidRPr="008550D4">
        <w:rPr>
          <w:rFonts w:asciiTheme="majorBidi" w:hAnsiTheme="majorBidi" w:cstheme="majorBidi"/>
          <w:b/>
          <w:bCs/>
          <w:sz w:val="20"/>
          <w:szCs w:val="20"/>
          <w:lang w:val="en-GB"/>
        </w:rPr>
        <w:t xml:space="preserve">-ray diffraction </w:t>
      </w:r>
      <w:r>
        <w:rPr>
          <w:rFonts w:asciiTheme="majorBidi" w:hAnsiTheme="majorBidi" w:cstheme="majorBidi"/>
          <w:b/>
          <w:bCs/>
          <w:sz w:val="20"/>
          <w:szCs w:val="20"/>
          <w:lang w:val="en-GB"/>
        </w:rPr>
        <w:t>a</w:t>
      </w:r>
      <w:r w:rsidR="00B2176A" w:rsidRPr="00B21C2E">
        <w:rPr>
          <w:rFonts w:asciiTheme="majorBidi" w:hAnsiTheme="majorBidi" w:cstheme="majorBidi"/>
          <w:b/>
          <w:bCs/>
          <w:sz w:val="20"/>
          <w:szCs w:val="20"/>
          <w:lang w:val="en-GB"/>
        </w:rPr>
        <w:t>nalysis</w:t>
      </w:r>
    </w:p>
    <w:p w14:paraId="01C2DFB7" w14:textId="38923188" w:rsidR="004F5368" w:rsidRDefault="00014D40" w:rsidP="008550D4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en-GB"/>
        </w:rPr>
      </w:pPr>
      <w:r w:rsidRPr="00B21C2E">
        <w:rPr>
          <w:rFonts w:asciiTheme="majorBidi" w:hAnsiTheme="majorBidi" w:cstheme="majorBidi"/>
          <w:sz w:val="20"/>
          <w:szCs w:val="20"/>
          <w:lang w:val="en-GB"/>
        </w:rPr>
        <w:t xml:space="preserve">Figure 1 </w:t>
      </w:r>
      <w:r w:rsidR="007E66C5" w:rsidRPr="00B21C2E">
        <w:rPr>
          <w:rFonts w:asciiTheme="majorBidi" w:hAnsiTheme="majorBidi" w:cstheme="majorBidi"/>
          <w:sz w:val="20"/>
          <w:szCs w:val="20"/>
          <w:lang w:val="en-GB"/>
        </w:rPr>
        <w:t xml:space="preserve">shows </w:t>
      </w:r>
      <w:r w:rsidR="008C77C1" w:rsidRPr="00B21C2E">
        <w:rPr>
          <w:rFonts w:asciiTheme="majorBidi" w:hAnsiTheme="majorBidi" w:cstheme="majorBidi"/>
          <w:sz w:val="20"/>
          <w:szCs w:val="20"/>
          <w:lang w:val="en-GB"/>
        </w:rPr>
        <w:t>the PXRD patterns of ZnO</w:t>
      </w:r>
      <w:r w:rsidR="00886055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and ZLH</w:t>
      </w:r>
      <w:r w:rsidR="007E66C5" w:rsidRPr="00B21C2E">
        <w:rPr>
          <w:rFonts w:asciiTheme="majorBidi" w:hAnsiTheme="majorBidi" w:cstheme="majorBidi"/>
          <w:sz w:val="20"/>
          <w:szCs w:val="20"/>
          <w:lang w:val="en-GB"/>
        </w:rPr>
        <w:t>-curcumin</w:t>
      </w:r>
      <w:r w:rsidR="008B4724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</w:t>
      </w:r>
      <w:r w:rsidR="00886055" w:rsidRPr="00B21C2E">
        <w:rPr>
          <w:rFonts w:asciiTheme="majorBidi" w:hAnsiTheme="majorBidi" w:cstheme="majorBidi"/>
          <w:sz w:val="20"/>
          <w:szCs w:val="20"/>
          <w:lang w:val="en-GB"/>
        </w:rPr>
        <w:t>nanocomposite</w:t>
      </w:r>
      <w:r w:rsidR="007E66C5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</w:t>
      </w:r>
      <w:r w:rsidR="008C77C1" w:rsidRPr="00B21C2E">
        <w:rPr>
          <w:rFonts w:asciiTheme="majorBidi" w:hAnsiTheme="majorBidi" w:cstheme="majorBidi"/>
          <w:sz w:val="20"/>
          <w:szCs w:val="20"/>
          <w:lang w:val="en-GB"/>
        </w:rPr>
        <w:t xml:space="preserve">(ZiCUR). </w:t>
      </w:r>
      <w:r w:rsidR="00CB08BC">
        <w:rPr>
          <w:rFonts w:asciiTheme="majorBidi" w:hAnsiTheme="majorBidi" w:cstheme="majorBidi"/>
          <w:sz w:val="20"/>
          <w:szCs w:val="20"/>
          <w:lang w:val="en-GB"/>
        </w:rPr>
        <w:t xml:space="preserve">The </w:t>
      </w:r>
      <w:r w:rsidR="008C77C1" w:rsidRPr="00B21C2E">
        <w:rPr>
          <w:rFonts w:asciiTheme="majorBidi" w:hAnsiTheme="majorBidi" w:cstheme="majorBidi"/>
          <w:sz w:val="20"/>
          <w:szCs w:val="20"/>
          <w:lang w:val="en-GB"/>
        </w:rPr>
        <w:t>PXRD pattern of ZnO</w:t>
      </w:r>
      <w:r w:rsidR="007E66C5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showed </w:t>
      </w:r>
      <w:r w:rsidR="00886055" w:rsidRPr="00B21C2E">
        <w:rPr>
          <w:rFonts w:asciiTheme="majorBidi" w:hAnsiTheme="majorBidi" w:cstheme="majorBidi"/>
          <w:sz w:val="20"/>
          <w:szCs w:val="20"/>
          <w:lang w:val="en-GB"/>
        </w:rPr>
        <w:t xml:space="preserve">characteristics of </w:t>
      </w:r>
      <w:r w:rsidR="007E66C5" w:rsidRPr="00B21C2E">
        <w:rPr>
          <w:rFonts w:asciiTheme="majorBidi" w:hAnsiTheme="majorBidi" w:cstheme="majorBidi"/>
          <w:sz w:val="20"/>
          <w:szCs w:val="20"/>
          <w:lang w:val="en-GB"/>
        </w:rPr>
        <w:t>high cry</w:t>
      </w:r>
      <w:r w:rsidR="00886055" w:rsidRPr="00B21C2E">
        <w:rPr>
          <w:rFonts w:asciiTheme="majorBidi" w:hAnsiTheme="majorBidi" w:cstheme="majorBidi"/>
          <w:sz w:val="20"/>
          <w:szCs w:val="20"/>
          <w:lang w:val="en-GB"/>
        </w:rPr>
        <w:t>stallinity</w:t>
      </w:r>
      <w:r w:rsidR="007E66C5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peaks. </w:t>
      </w:r>
      <w:r w:rsidR="00886055" w:rsidRPr="00B21C2E">
        <w:rPr>
          <w:rFonts w:asciiTheme="majorBidi" w:hAnsiTheme="majorBidi" w:cstheme="majorBidi"/>
          <w:sz w:val="20"/>
          <w:szCs w:val="20"/>
          <w:lang w:val="en-GB"/>
        </w:rPr>
        <w:t>Ho</w:t>
      </w:r>
      <w:r w:rsidR="008C77C1" w:rsidRPr="00B21C2E">
        <w:rPr>
          <w:rFonts w:asciiTheme="majorBidi" w:hAnsiTheme="majorBidi" w:cstheme="majorBidi"/>
          <w:sz w:val="20"/>
          <w:szCs w:val="20"/>
          <w:lang w:val="en-GB"/>
        </w:rPr>
        <w:t>wever, in ZiCUR, the peak of ZnO</w:t>
      </w:r>
      <w:r w:rsidR="00886055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phase sti</w:t>
      </w:r>
      <w:r w:rsidR="00CB08BC">
        <w:rPr>
          <w:rFonts w:asciiTheme="majorBidi" w:hAnsiTheme="majorBidi" w:cstheme="majorBidi"/>
          <w:sz w:val="20"/>
          <w:szCs w:val="20"/>
          <w:lang w:val="en-GB"/>
        </w:rPr>
        <w:t>ll dominated</w:t>
      </w:r>
      <w:r w:rsidR="00045B6F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the PXRD pattern</w:t>
      </w:r>
      <w:r w:rsidR="00CB08BC">
        <w:rPr>
          <w:rFonts w:asciiTheme="majorBidi" w:hAnsiTheme="majorBidi" w:cstheme="majorBidi"/>
          <w:sz w:val="20"/>
          <w:szCs w:val="20"/>
          <w:lang w:val="en-GB"/>
        </w:rPr>
        <w:t>,</w:t>
      </w:r>
      <w:r w:rsidR="00045B6F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which is due to</w:t>
      </w:r>
      <w:r w:rsidR="00CB08BC">
        <w:rPr>
          <w:rFonts w:asciiTheme="majorBidi" w:hAnsiTheme="majorBidi" w:cstheme="majorBidi"/>
          <w:sz w:val="20"/>
          <w:szCs w:val="20"/>
          <w:lang w:val="en-GB"/>
        </w:rPr>
        <w:t xml:space="preserve"> an</w:t>
      </w:r>
      <w:r w:rsidR="00045B6F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incomplete reaction. The intercalation occurred when the ZnO was transformed to ZLH and</w:t>
      </w:r>
      <w:r w:rsidR="00CB08BC">
        <w:rPr>
          <w:rFonts w:asciiTheme="majorBidi" w:hAnsiTheme="majorBidi" w:cstheme="majorBidi"/>
          <w:sz w:val="20"/>
          <w:szCs w:val="20"/>
          <w:lang w:val="en-GB"/>
        </w:rPr>
        <w:t xml:space="preserve"> the</w:t>
      </w:r>
      <w:r w:rsidR="00045B6F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curcumin anion was intercalated</w:t>
      </w:r>
      <w:r w:rsidR="007B682D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between the layers. This can be </w:t>
      </w:r>
      <w:r w:rsidR="00AD0FFE" w:rsidRPr="00B21C2E">
        <w:rPr>
          <w:rFonts w:asciiTheme="majorBidi" w:hAnsiTheme="majorBidi" w:cstheme="majorBidi"/>
          <w:sz w:val="20"/>
          <w:szCs w:val="20"/>
          <w:lang w:val="en-GB"/>
        </w:rPr>
        <w:t>observed by the presence of peaks at a lower 2θ value, as shown in the diffraction patterns of ZiCUR. The</w:t>
      </w:r>
      <w:r w:rsidR="007B682D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expansion of the basal spacing</w:t>
      </w:r>
      <w:r w:rsidR="00AD0FFE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recorded at 10.0 Å</w:t>
      </w:r>
      <w:r w:rsidR="007B682D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</w:t>
      </w:r>
      <w:r w:rsidR="00CB08BC">
        <w:rPr>
          <w:rFonts w:asciiTheme="majorBidi" w:hAnsiTheme="majorBidi" w:cstheme="majorBidi"/>
          <w:sz w:val="20"/>
          <w:szCs w:val="20"/>
          <w:lang w:val="en-GB"/>
        </w:rPr>
        <w:t xml:space="preserve">was </w:t>
      </w:r>
      <w:r w:rsidR="007B682D" w:rsidRPr="00B21C2E">
        <w:rPr>
          <w:rFonts w:asciiTheme="majorBidi" w:hAnsiTheme="majorBidi" w:cstheme="majorBidi"/>
          <w:sz w:val="20"/>
          <w:szCs w:val="20"/>
          <w:lang w:val="en-GB"/>
        </w:rPr>
        <w:t>caused by a larger molecular size of curcumin</w:t>
      </w:r>
      <w:r w:rsidR="00CB08BC">
        <w:rPr>
          <w:rFonts w:asciiTheme="majorBidi" w:hAnsiTheme="majorBidi" w:cstheme="majorBidi"/>
          <w:sz w:val="20"/>
          <w:szCs w:val="20"/>
          <w:lang w:val="en-GB"/>
        </w:rPr>
        <w:t>,</w:t>
      </w:r>
      <w:r w:rsidR="007B682D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as well as the </w:t>
      </w:r>
      <w:r w:rsidR="00AD0FFE" w:rsidRPr="00B21C2E">
        <w:rPr>
          <w:rFonts w:asciiTheme="majorBidi" w:hAnsiTheme="majorBidi" w:cstheme="majorBidi"/>
          <w:sz w:val="20"/>
          <w:szCs w:val="20"/>
          <w:lang w:val="en-GB"/>
        </w:rPr>
        <w:t>spat</w:t>
      </w:r>
      <w:r w:rsidR="007B682D" w:rsidRPr="00B21C2E">
        <w:rPr>
          <w:rFonts w:asciiTheme="majorBidi" w:hAnsiTheme="majorBidi" w:cstheme="majorBidi"/>
          <w:sz w:val="20"/>
          <w:szCs w:val="20"/>
          <w:lang w:val="en-GB"/>
        </w:rPr>
        <w:t>ial arrangement of the</w:t>
      </w:r>
      <w:r w:rsidR="00AD0FFE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anion in the interlayer space</w:t>
      </w:r>
      <w:r w:rsidR="007B682D" w:rsidRPr="00B21C2E">
        <w:rPr>
          <w:rFonts w:asciiTheme="majorBidi" w:hAnsiTheme="majorBidi" w:cstheme="majorBidi"/>
          <w:sz w:val="20"/>
          <w:szCs w:val="20"/>
          <w:lang w:val="en-GB"/>
        </w:rPr>
        <w:t xml:space="preserve">. </w:t>
      </w:r>
      <w:r w:rsidR="00CB08BC">
        <w:rPr>
          <w:rFonts w:asciiTheme="majorBidi" w:hAnsiTheme="majorBidi" w:cstheme="majorBidi"/>
          <w:sz w:val="20"/>
          <w:szCs w:val="20"/>
          <w:lang w:val="en-GB"/>
        </w:rPr>
        <w:t>From previous studies</w:t>
      </w:r>
      <w:r w:rsidR="00886055" w:rsidRPr="00B21C2E">
        <w:rPr>
          <w:rFonts w:asciiTheme="majorBidi" w:hAnsiTheme="majorBidi" w:cstheme="majorBidi"/>
          <w:sz w:val="20"/>
          <w:szCs w:val="20"/>
          <w:lang w:val="en-GB"/>
        </w:rPr>
        <w:t xml:space="preserve">, it </w:t>
      </w:r>
      <w:r w:rsidR="00CB08BC">
        <w:rPr>
          <w:rFonts w:asciiTheme="majorBidi" w:hAnsiTheme="majorBidi" w:cstheme="majorBidi"/>
          <w:sz w:val="20"/>
          <w:szCs w:val="20"/>
          <w:lang w:val="en-GB"/>
        </w:rPr>
        <w:t>was</w:t>
      </w:r>
      <w:r w:rsidR="006A6F46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</w:t>
      </w:r>
      <w:r w:rsidR="00886055" w:rsidRPr="00B21C2E">
        <w:rPr>
          <w:rFonts w:asciiTheme="majorBidi" w:hAnsiTheme="majorBidi" w:cstheme="majorBidi"/>
          <w:sz w:val="20"/>
          <w:szCs w:val="20"/>
          <w:lang w:val="en-GB"/>
        </w:rPr>
        <w:t xml:space="preserve">proposed </w:t>
      </w:r>
      <w:r w:rsidR="007E66C5" w:rsidRPr="00B21C2E">
        <w:rPr>
          <w:rFonts w:asciiTheme="majorBidi" w:hAnsiTheme="majorBidi" w:cstheme="majorBidi"/>
          <w:sz w:val="20"/>
          <w:szCs w:val="20"/>
          <w:lang w:val="en-GB"/>
        </w:rPr>
        <w:t>th</w:t>
      </w:r>
      <w:r w:rsidR="00886055" w:rsidRPr="00B21C2E">
        <w:rPr>
          <w:rFonts w:asciiTheme="majorBidi" w:hAnsiTheme="majorBidi" w:cstheme="majorBidi"/>
          <w:sz w:val="20"/>
          <w:szCs w:val="20"/>
          <w:lang w:val="en-GB"/>
        </w:rPr>
        <w:t>at the formation of ZiCUR</w:t>
      </w:r>
      <w:r w:rsidR="008C77C1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from ZnO</w:t>
      </w:r>
      <w:r w:rsidR="007E66C5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occurred in three steps through </w:t>
      </w:r>
      <w:r w:rsidR="00CB08BC">
        <w:rPr>
          <w:rFonts w:asciiTheme="majorBidi" w:hAnsiTheme="majorBidi" w:cstheme="majorBidi"/>
          <w:sz w:val="20"/>
          <w:szCs w:val="20"/>
          <w:lang w:val="en-GB"/>
        </w:rPr>
        <w:t xml:space="preserve">a </w:t>
      </w:r>
      <w:r w:rsidR="007E66C5" w:rsidRPr="00B21C2E">
        <w:rPr>
          <w:rFonts w:asciiTheme="majorBidi" w:hAnsiTheme="majorBidi" w:cstheme="majorBidi"/>
          <w:sz w:val="20"/>
          <w:szCs w:val="20"/>
          <w:lang w:val="en-GB"/>
        </w:rPr>
        <w:t xml:space="preserve">dissociation-deposition mechanism </w:t>
      </w:r>
      <w:r w:rsidR="007778FF" w:rsidRPr="00B21C2E">
        <w:rPr>
          <w:rFonts w:asciiTheme="majorBidi" w:hAnsiTheme="majorBidi" w:cstheme="majorBidi"/>
          <w:sz w:val="20"/>
          <w:szCs w:val="20"/>
          <w:lang w:val="en-GB"/>
        </w:rPr>
        <w:t>[15,16</w:t>
      </w:r>
      <w:r w:rsidR="006A6F46" w:rsidRPr="00B21C2E">
        <w:rPr>
          <w:rFonts w:asciiTheme="majorBidi" w:hAnsiTheme="majorBidi" w:cstheme="majorBidi"/>
          <w:sz w:val="20"/>
          <w:szCs w:val="20"/>
          <w:lang w:val="en-GB"/>
        </w:rPr>
        <w:t>,</w:t>
      </w:r>
      <w:r w:rsidR="007778FF" w:rsidRPr="00B21C2E">
        <w:rPr>
          <w:rFonts w:asciiTheme="majorBidi" w:hAnsiTheme="majorBidi" w:cstheme="majorBidi"/>
          <w:sz w:val="20"/>
          <w:szCs w:val="20"/>
          <w:lang w:val="en-GB"/>
        </w:rPr>
        <w:t>17</w:t>
      </w:r>
      <w:r w:rsidR="00D41397" w:rsidRPr="00B21C2E">
        <w:rPr>
          <w:rFonts w:asciiTheme="majorBidi" w:hAnsiTheme="majorBidi" w:cstheme="majorBidi"/>
          <w:sz w:val="20"/>
          <w:szCs w:val="20"/>
          <w:lang w:val="en-GB"/>
        </w:rPr>
        <w:t>]</w:t>
      </w:r>
      <w:r w:rsidR="007E66C5" w:rsidRPr="00B21C2E">
        <w:rPr>
          <w:rFonts w:asciiTheme="majorBidi" w:hAnsiTheme="majorBidi" w:cstheme="majorBidi"/>
          <w:sz w:val="20"/>
          <w:szCs w:val="20"/>
          <w:lang w:val="en-GB"/>
        </w:rPr>
        <w:t xml:space="preserve">. The first step described in Eq. 1 involves hydrolysis of ZnO in water. When ZnO particles are immersed in </w:t>
      </w:r>
      <w:r w:rsidR="00E03621" w:rsidRPr="00B21C2E">
        <w:rPr>
          <w:rFonts w:asciiTheme="majorBidi" w:hAnsiTheme="majorBidi" w:cstheme="majorBidi"/>
          <w:sz w:val="20"/>
          <w:szCs w:val="20"/>
          <w:lang w:val="en-GB"/>
        </w:rPr>
        <w:t xml:space="preserve">the </w:t>
      </w:r>
      <w:r w:rsidR="007E66C5" w:rsidRPr="00B21C2E">
        <w:rPr>
          <w:rFonts w:asciiTheme="majorBidi" w:hAnsiTheme="majorBidi" w:cstheme="majorBidi"/>
          <w:sz w:val="20"/>
          <w:szCs w:val="20"/>
          <w:lang w:val="en-GB"/>
        </w:rPr>
        <w:t xml:space="preserve">water, the surface of ZnO hydrolyses </w:t>
      </w:r>
      <w:r w:rsidR="008A6914" w:rsidRPr="00B21C2E">
        <w:rPr>
          <w:rFonts w:asciiTheme="majorBidi" w:hAnsiTheme="majorBidi" w:cstheme="majorBidi"/>
          <w:sz w:val="20"/>
          <w:szCs w:val="20"/>
          <w:lang w:val="en-GB"/>
        </w:rPr>
        <w:t>to form a layer of Zn(OH)</w:t>
      </w:r>
      <w:r w:rsidR="008A6914" w:rsidRPr="00B21C2E">
        <w:rPr>
          <w:rFonts w:asciiTheme="majorBidi" w:hAnsiTheme="majorBidi" w:cstheme="majorBidi"/>
          <w:sz w:val="20"/>
          <w:szCs w:val="20"/>
          <w:vertAlign w:val="subscript"/>
          <w:lang w:val="en-GB"/>
        </w:rPr>
        <w:t>2</w:t>
      </w:r>
      <w:r w:rsidR="008A6914" w:rsidRPr="00B21C2E">
        <w:rPr>
          <w:rFonts w:asciiTheme="majorBidi" w:hAnsiTheme="majorBidi" w:cstheme="majorBidi"/>
          <w:sz w:val="20"/>
          <w:szCs w:val="20"/>
          <w:lang w:val="en-GB"/>
        </w:rPr>
        <w:t>. The layer of Zn(OH)</w:t>
      </w:r>
      <w:r w:rsidR="008A6914" w:rsidRPr="00B21C2E">
        <w:rPr>
          <w:rFonts w:asciiTheme="majorBidi" w:hAnsiTheme="majorBidi" w:cstheme="majorBidi"/>
          <w:sz w:val="20"/>
          <w:szCs w:val="20"/>
          <w:vertAlign w:val="subscript"/>
          <w:lang w:val="en-GB"/>
        </w:rPr>
        <w:t>2</w:t>
      </w:r>
      <w:r w:rsidR="0033044D">
        <w:rPr>
          <w:rFonts w:asciiTheme="majorBidi" w:hAnsiTheme="majorBidi" w:cstheme="majorBidi"/>
          <w:sz w:val="20"/>
          <w:szCs w:val="20"/>
          <w:vertAlign w:val="subscript"/>
          <w:lang w:val="en-GB"/>
        </w:rPr>
        <w:t xml:space="preserve"> </w:t>
      </w:r>
      <w:r w:rsidR="0033044D">
        <w:rPr>
          <w:rFonts w:asciiTheme="majorBidi" w:hAnsiTheme="majorBidi" w:cstheme="majorBidi"/>
          <w:sz w:val="20"/>
          <w:szCs w:val="20"/>
          <w:lang w:val="en-GB"/>
        </w:rPr>
        <w:t>that is</w:t>
      </w:r>
      <w:r w:rsidR="008A6914" w:rsidRPr="00B21C2E">
        <w:rPr>
          <w:rFonts w:asciiTheme="majorBidi" w:hAnsiTheme="majorBidi" w:cstheme="majorBidi"/>
          <w:sz w:val="20"/>
          <w:szCs w:val="20"/>
          <w:vertAlign w:val="subscript"/>
          <w:lang w:val="en-GB"/>
        </w:rPr>
        <w:t xml:space="preserve"> </w:t>
      </w:r>
      <w:r w:rsidR="008A6914" w:rsidRPr="00B21C2E">
        <w:rPr>
          <w:rFonts w:asciiTheme="majorBidi" w:hAnsiTheme="majorBidi" w:cstheme="majorBidi"/>
          <w:sz w:val="20"/>
          <w:szCs w:val="20"/>
          <w:lang w:val="en-GB"/>
        </w:rPr>
        <w:t>formed then become</w:t>
      </w:r>
      <w:r w:rsidR="0033044D">
        <w:rPr>
          <w:rFonts w:asciiTheme="majorBidi" w:hAnsiTheme="majorBidi" w:cstheme="majorBidi"/>
          <w:sz w:val="20"/>
          <w:szCs w:val="20"/>
          <w:lang w:val="en-GB"/>
        </w:rPr>
        <w:t>s</w:t>
      </w:r>
      <w:r w:rsidR="008A6914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more soluble than ZnO in the presence of acid to become Zn</w:t>
      </w:r>
      <w:r w:rsidR="008A6914" w:rsidRPr="00B21C2E">
        <w:rPr>
          <w:rFonts w:asciiTheme="majorBidi" w:hAnsiTheme="majorBidi" w:cstheme="majorBidi"/>
          <w:sz w:val="20"/>
          <w:szCs w:val="20"/>
          <w:vertAlign w:val="superscript"/>
          <w:lang w:val="en-GB"/>
        </w:rPr>
        <w:t>2+</w:t>
      </w:r>
      <w:r w:rsidR="008A6914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and OH</w:t>
      </w:r>
      <w:r w:rsidR="008A6914" w:rsidRPr="00B21C2E">
        <w:rPr>
          <w:rFonts w:asciiTheme="majorBidi" w:hAnsiTheme="majorBidi" w:cstheme="majorBidi"/>
          <w:sz w:val="20"/>
          <w:szCs w:val="20"/>
          <w:vertAlign w:val="superscript"/>
          <w:lang w:val="en-GB"/>
        </w:rPr>
        <w:t>-</w:t>
      </w:r>
      <w:r w:rsidR="008A6914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(Eq. 2). Finally</w:t>
      </w:r>
      <w:r w:rsidR="0000355F" w:rsidRPr="00B21C2E">
        <w:rPr>
          <w:rFonts w:asciiTheme="majorBidi" w:hAnsiTheme="majorBidi" w:cstheme="majorBidi"/>
          <w:sz w:val="20"/>
          <w:szCs w:val="20"/>
          <w:lang w:val="en-GB"/>
        </w:rPr>
        <w:t>,</w:t>
      </w:r>
      <w:r w:rsidR="008A6914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</w:t>
      </w:r>
      <w:r w:rsidR="0033044D">
        <w:rPr>
          <w:rFonts w:asciiTheme="majorBidi" w:hAnsiTheme="majorBidi" w:cstheme="majorBidi"/>
          <w:sz w:val="20"/>
          <w:szCs w:val="20"/>
          <w:lang w:val="en-GB"/>
        </w:rPr>
        <w:t xml:space="preserve">the </w:t>
      </w:r>
      <w:r w:rsidR="008A6914" w:rsidRPr="00B21C2E">
        <w:rPr>
          <w:rFonts w:asciiTheme="majorBidi" w:hAnsiTheme="majorBidi" w:cstheme="majorBidi"/>
          <w:sz w:val="20"/>
          <w:szCs w:val="20"/>
          <w:lang w:val="en-GB"/>
        </w:rPr>
        <w:t>Zn</w:t>
      </w:r>
      <w:r w:rsidR="008A6914" w:rsidRPr="00B21C2E">
        <w:rPr>
          <w:rFonts w:asciiTheme="majorBidi" w:hAnsiTheme="majorBidi" w:cstheme="majorBidi"/>
          <w:sz w:val="20"/>
          <w:szCs w:val="20"/>
          <w:vertAlign w:val="superscript"/>
          <w:lang w:val="en-GB"/>
        </w:rPr>
        <w:t>2+</w:t>
      </w:r>
      <w:r w:rsidR="008A6914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species, hydroxyls, H</w:t>
      </w:r>
      <w:r w:rsidR="008A6914" w:rsidRPr="00B21C2E">
        <w:rPr>
          <w:rFonts w:asciiTheme="majorBidi" w:hAnsiTheme="majorBidi" w:cstheme="majorBidi"/>
          <w:sz w:val="20"/>
          <w:szCs w:val="20"/>
          <w:vertAlign w:val="subscript"/>
          <w:lang w:val="en-GB"/>
        </w:rPr>
        <w:t>2</w:t>
      </w:r>
      <w:r w:rsidR="008A6914" w:rsidRPr="00B21C2E">
        <w:rPr>
          <w:rFonts w:asciiTheme="majorBidi" w:hAnsiTheme="majorBidi" w:cstheme="majorBidi"/>
          <w:sz w:val="20"/>
          <w:szCs w:val="20"/>
          <w:lang w:val="en-GB"/>
        </w:rPr>
        <w:t>O</w:t>
      </w:r>
      <w:r w:rsidR="0033044D">
        <w:rPr>
          <w:rFonts w:asciiTheme="majorBidi" w:hAnsiTheme="majorBidi" w:cstheme="majorBidi"/>
          <w:sz w:val="20"/>
          <w:szCs w:val="20"/>
          <w:lang w:val="en-GB"/>
        </w:rPr>
        <w:t>,</w:t>
      </w:r>
      <w:r w:rsidR="008A6914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and curcumin anions (CA</w:t>
      </w:r>
      <w:r w:rsidR="008A6914" w:rsidRPr="00B21C2E">
        <w:rPr>
          <w:rFonts w:asciiTheme="majorBidi" w:hAnsiTheme="majorBidi" w:cstheme="majorBidi"/>
          <w:sz w:val="20"/>
          <w:szCs w:val="20"/>
          <w:vertAlign w:val="superscript"/>
          <w:lang w:val="en-GB"/>
        </w:rPr>
        <w:t>-</w:t>
      </w:r>
      <w:r w:rsidR="008A6914" w:rsidRPr="00B21C2E">
        <w:rPr>
          <w:rFonts w:asciiTheme="majorBidi" w:hAnsiTheme="majorBidi" w:cstheme="majorBidi"/>
          <w:sz w:val="20"/>
          <w:szCs w:val="20"/>
          <w:lang w:val="en-GB"/>
        </w:rPr>
        <w:t xml:space="preserve">) in the solution react to generate the layered intercalation compound (Eq. 3). The process is repeated until all the </w:t>
      </w:r>
      <w:r w:rsidR="00C27382" w:rsidRPr="00B21C2E">
        <w:rPr>
          <w:rFonts w:asciiTheme="majorBidi" w:hAnsiTheme="majorBidi" w:cstheme="majorBidi"/>
          <w:sz w:val="20"/>
          <w:szCs w:val="20"/>
          <w:lang w:val="en-GB"/>
        </w:rPr>
        <w:t>ZnO phase and the Zn(OH)</w:t>
      </w:r>
      <w:r w:rsidR="00C27382" w:rsidRPr="00B21C2E">
        <w:rPr>
          <w:rFonts w:asciiTheme="majorBidi" w:hAnsiTheme="majorBidi" w:cstheme="majorBidi"/>
          <w:sz w:val="20"/>
          <w:szCs w:val="20"/>
          <w:vertAlign w:val="subscript"/>
          <w:lang w:val="en-GB"/>
        </w:rPr>
        <w:t xml:space="preserve">2 </w:t>
      </w:r>
      <w:r w:rsidR="00C27382" w:rsidRPr="00B21C2E">
        <w:rPr>
          <w:rFonts w:asciiTheme="majorBidi" w:hAnsiTheme="majorBidi" w:cstheme="majorBidi"/>
          <w:sz w:val="20"/>
          <w:szCs w:val="20"/>
          <w:lang w:val="en-GB"/>
        </w:rPr>
        <w:t>phase has completely con</w:t>
      </w:r>
      <w:r w:rsidR="00E03621" w:rsidRPr="00B21C2E">
        <w:rPr>
          <w:rFonts w:asciiTheme="majorBidi" w:hAnsiTheme="majorBidi" w:cstheme="majorBidi"/>
          <w:sz w:val="20"/>
          <w:szCs w:val="20"/>
          <w:lang w:val="en-GB"/>
        </w:rPr>
        <w:t>verted to the layered compound. ZiCUR</w:t>
      </w:r>
      <w:r w:rsidR="006A6F46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is formed from the host-guest interactions, namely electrostatic attraction, hydrogen bonding</w:t>
      </w:r>
      <w:r w:rsidR="0033044D">
        <w:rPr>
          <w:rFonts w:asciiTheme="majorBidi" w:hAnsiTheme="majorBidi" w:cstheme="majorBidi"/>
          <w:sz w:val="20"/>
          <w:szCs w:val="20"/>
          <w:lang w:val="en-GB"/>
        </w:rPr>
        <w:t>,</w:t>
      </w:r>
      <w:r w:rsidR="006A6F46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and van der Walls forces</w:t>
      </w:r>
      <w:r w:rsidR="007778FF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[18</w:t>
      </w:r>
      <w:r w:rsidR="006A6F46" w:rsidRPr="00B21C2E">
        <w:rPr>
          <w:rFonts w:asciiTheme="majorBidi" w:hAnsiTheme="majorBidi" w:cstheme="majorBidi"/>
          <w:sz w:val="20"/>
          <w:szCs w:val="20"/>
          <w:lang w:val="en-GB"/>
        </w:rPr>
        <w:t xml:space="preserve">]. </w:t>
      </w:r>
      <w:r w:rsidR="00C27382" w:rsidRPr="00B21C2E">
        <w:rPr>
          <w:rFonts w:asciiTheme="majorBidi" w:hAnsiTheme="majorBidi" w:cstheme="majorBidi"/>
          <w:sz w:val="20"/>
          <w:szCs w:val="20"/>
          <w:lang w:val="en-GB"/>
        </w:rPr>
        <w:t xml:space="preserve">The mechanism </w:t>
      </w:r>
      <w:r w:rsidR="006A6F46" w:rsidRPr="00B21C2E">
        <w:rPr>
          <w:rFonts w:asciiTheme="majorBidi" w:hAnsiTheme="majorBidi" w:cstheme="majorBidi"/>
          <w:sz w:val="20"/>
          <w:szCs w:val="20"/>
          <w:lang w:val="en-GB"/>
        </w:rPr>
        <w:t xml:space="preserve">of dissociation-deposition </w:t>
      </w:r>
      <w:r w:rsidR="00C27382" w:rsidRPr="00B21C2E">
        <w:rPr>
          <w:rFonts w:asciiTheme="majorBidi" w:hAnsiTheme="majorBidi" w:cstheme="majorBidi"/>
          <w:sz w:val="20"/>
          <w:szCs w:val="20"/>
          <w:lang w:val="en-GB"/>
        </w:rPr>
        <w:t xml:space="preserve">is described in </w:t>
      </w:r>
      <w:r w:rsidR="0033044D">
        <w:rPr>
          <w:rFonts w:asciiTheme="majorBidi" w:hAnsiTheme="majorBidi" w:cstheme="majorBidi"/>
          <w:sz w:val="20"/>
          <w:szCs w:val="20"/>
          <w:lang w:val="en-GB"/>
        </w:rPr>
        <w:t xml:space="preserve">the </w:t>
      </w:r>
      <w:r w:rsidR="00C27382" w:rsidRPr="00B21C2E">
        <w:rPr>
          <w:rFonts w:asciiTheme="majorBidi" w:hAnsiTheme="majorBidi" w:cstheme="majorBidi"/>
          <w:sz w:val="20"/>
          <w:szCs w:val="20"/>
          <w:lang w:val="en-GB"/>
        </w:rPr>
        <w:t xml:space="preserve">equations </w:t>
      </w:r>
      <w:r w:rsidR="00EC0F78" w:rsidRPr="00B21C2E">
        <w:rPr>
          <w:rFonts w:asciiTheme="majorBidi" w:hAnsiTheme="majorBidi" w:cstheme="majorBidi"/>
          <w:sz w:val="20"/>
          <w:szCs w:val="20"/>
          <w:lang w:val="en-GB"/>
        </w:rPr>
        <w:t xml:space="preserve">below: </w:t>
      </w:r>
    </w:p>
    <w:p w14:paraId="5B8306AC" w14:textId="77777777" w:rsidR="008550D4" w:rsidRPr="00B21C2E" w:rsidRDefault="008550D4" w:rsidP="008550D4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en-GB"/>
        </w:rPr>
      </w:pPr>
    </w:p>
    <w:p w14:paraId="2C0D19F7" w14:textId="115A5A07" w:rsidR="00C27382" w:rsidRPr="00B21C2E" w:rsidRDefault="00C27382" w:rsidP="008550D4">
      <w:pPr>
        <w:spacing w:line="240" w:lineRule="auto"/>
        <w:ind w:firstLine="720"/>
        <w:jc w:val="center"/>
        <w:rPr>
          <w:rFonts w:asciiTheme="majorBidi" w:hAnsiTheme="majorBidi" w:cstheme="majorBidi"/>
          <w:sz w:val="20"/>
          <w:szCs w:val="20"/>
          <w:lang w:val="en-GB"/>
        </w:rPr>
      </w:pPr>
      <w:r w:rsidRPr="00B21C2E">
        <w:rPr>
          <w:rFonts w:asciiTheme="majorBidi" w:hAnsiTheme="majorBidi" w:cstheme="majorBidi"/>
          <w:sz w:val="20"/>
          <w:szCs w:val="20"/>
          <w:lang w:val="en-GB"/>
        </w:rPr>
        <w:t>ZnO + H</w:t>
      </w:r>
      <w:r w:rsidRPr="00B21C2E">
        <w:rPr>
          <w:rFonts w:asciiTheme="majorBidi" w:hAnsiTheme="majorBidi" w:cstheme="majorBidi"/>
          <w:sz w:val="20"/>
          <w:szCs w:val="20"/>
          <w:vertAlign w:val="subscript"/>
          <w:lang w:val="en-GB"/>
        </w:rPr>
        <w:t>2</w:t>
      </w:r>
      <w:r w:rsidRPr="00B21C2E">
        <w:rPr>
          <w:rFonts w:asciiTheme="majorBidi" w:hAnsiTheme="majorBidi" w:cstheme="majorBidi"/>
          <w:sz w:val="20"/>
          <w:szCs w:val="20"/>
          <w:lang w:val="en-GB"/>
        </w:rPr>
        <w:t>O -&gt; Zn(OH)</w:t>
      </w:r>
      <w:r w:rsidRPr="00B21C2E">
        <w:rPr>
          <w:rFonts w:asciiTheme="majorBidi" w:hAnsiTheme="majorBidi" w:cstheme="majorBidi"/>
          <w:sz w:val="20"/>
          <w:szCs w:val="20"/>
          <w:vertAlign w:val="subscript"/>
          <w:lang w:val="en-GB"/>
        </w:rPr>
        <w:t>2</w:t>
      </w:r>
      <w:r w:rsidRPr="00B21C2E">
        <w:rPr>
          <w:rFonts w:asciiTheme="majorBidi" w:hAnsiTheme="majorBidi" w:cstheme="majorBidi"/>
          <w:sz w:val="20"/>
          <w:szCs w:val="20"/>
          <w:lang w:val="en-GB"/>
        </w:rPr>
        <w:tab/>
      </w:r>
      <w:r w:rsidRPr="00B21C2E">
        <w:rPr>
          <w:rFonts w:asciiTheme="majorBidi" w:hAnsiTheme="majorBidi" w:cstheme="majorBidi"/>
          <w:sz w:val="20"/>
          <w:szCs w:val="20"/>
          <w:lang w:val="en-GB"/>
        </w:rPr>
        <w:tab/>
      </w:r>
      <w:r w:rsidRPr="00B21C2E">
        <w:rPr>
          <w:rFonts w:asciiTheme="majorBidi" w:hAnsiTheme="majorBidi" w:cstheme="majorBidi"/>
          <w:sz w:val="20"/>
          <w:szCs w:val="20"/>
          <w:lang w:val="en-GB"/>
        </w:rPr>
        <w:tab/>
      </w:r>
      <w:r w:rsidRPr="00B21C2E">
        <w:rPr>
          <w:rFonts w:asciiTheme="majorBidi" w:hAnsiTheme="majorBidi" w:cstheme="majorBidi"/>
          <w:sz w:val="20"/>
          <w:szCs w:val="20"/>
          <w:lang w:val="en-GB"/>
        </w:rPr>
        <w:tab/>
      </w:r>
      <w:r w:rsidRPr="00B21C2E">
        <w:rPr>
          <w:rFonts w:asciiTheme="majorBidi" w:hAnsiTheme="majorBidi" w:cstheme="majorBidi"/>
          <w:sz w:val="20"/>
          <w:szCs w:val="20"/>
          <w:lang w:val="en-GB"/>
        </w:rPr>
        <w:tab/>
      </w:r>
      <w:r w:rsidRPr="00B21C2E">
        <w:rPr>
          <w:rFonts w:asciiTheme="majorBidi" w:hAnsiTheme="majorBidi" w:cstheme="majorBidi"/>
          <w:sz w:val="20"/>
          <w:szCs w:val="20"/>
          <w:lang w:val="en-GB"/>
        </w:rPr>
        <w:tab/>
      </w:r>
      <w:r w:rsidR="008550D4">
        <w:rPr>
          <w:rFonts w:asciiTheme="majorBidi" w:hAnsiTheme="majorBidi" w:cstheme="majorBidi"/>
          <w:sz w:val="20"/>
          <w:szCs w:val="20"/>
          <w:lang w:val="en-GB"/>
        </w:rPr>
        <w:t xml:space="preserve">                 </w:t>
      </w:r>
      <w:r w:rsidR="008550D4">
        <w:rPr>
          <w:rFonts w:asciiTheme="majorBidi" w:hAnsiTheme="majorBidi" w:cstheme="majorBidi"/>
          <w:sz w:val="20"/>
          <w:szCs w:val="20"/>
          <w:lang w:val="en-GB"/>
        </w:rPr>
        <w:tab/>
      </w:r>
      <w:r w:rsidR="008550D4">
        <w:rPr>
          <w:rFonts w:asciiTheme="majorBidi" w:hAnsiTheme="majorBidi" w:cstheme="majorBidi"/>
          <w:sz w:val="20"/>
          <w:szCs w:val="20"/>
          <w:lang w:val="en-GB"/>
        </w:rPr>
        <w:tab/>
      </w:r>
      <w:r w:rsidRPr="00B21C2E">
        <w:rPr>
          <w:rFonts w:asciiTheme="majorBidi" w:hAnsiTheme="majorBidi" w:cstheme="majorBidi"/>
          <w:sz w:val="20"/>
          <w:szCs w:val="20"/>
          <w:lang w:val="en-GB"/>
        </w:rPr>
        <w:t>(1)</w:t>
      </w:r>
    </w:p>
    <w:p w14:paraId="0DA9F233" w14:textId="5701D4E2" w:rsidR="00C27382" w:rsidRPr="00B21C2E" w:rsidRDefault="00C27382" w:rsidP="008550D4">
      <w:pPr>
        <w:spacing w:line="240" w:lineRule="auto"/>
        <w:ind w:firstLine="720"/>
        <w:jc w:val="center"/>
        <w:rPr>
          <w:rFonts w:asciiTheme="majorBidi" w:hAnsiTheme="majorBidi" w:cstheme="majorBidi"/>
          <w:sz w:val="20"/>
          <w:szCs w:val="20"/>
          <w:lang w:val="en-GB"/>
        </w:rPr>
      </w:pPr>
      <w:r w:rsidRPr="00B21C2E">
        <w:rPr>
          <w:rFonts w:asciiTheme="majorBidi" w:hAnsiTheme="majorBidi" w:cstheme="majorBidi"/>
          <w:sz w:val="20"/>
          <w:szCs w:val="20"/>
          <w:lang w:val="en-GB"/>
        </w:rPr>
        <w:t>Zn(OH)</w:t>
      </w:r>
      <w:r w:rsidRPr="00B21C2E">
        <w:rPr>
          <w:rFonts w:asciiTheme="majorBidi" w:hAnsiTheme="majorBidi" w:cstheme="majorBidi"/>
          <w:sz w:val="20"/>
          <w:szCs w:val="20"/>
          <w:vertAlign w:val="subscript"/>
          <w:lang w:val="en-GB"/>
        </w:rPr>
        <w:t xml:space="preserve">2 </w:t>
      </w:r>
      <w:r w:rsidRPr="00B21C2E">
        <w:rPr>
          <w:rFonts w:asciiTheme="majorBidi" w:hAnsiTheme="majorBidi" w:cstheme="majorBidi"/>
          <w:sz w:val="20"/>
          <w:szCs w:val="20"/>
          <w:lang w:val="en-GB"/>
        </w:rPr>
        <w:t>-&gt; Zn</w:t>
      </w:r>
      <w:r w:rsidRPr="00B21C2E">
        <w:rPr>
          <w:rFonts w:asciiTheme="majorBidi" w:hAnsiTheme="majorBidi" w:cstheme="majorBidi"/>
          <w:sz w:val="20"/>
          <w:szCs w:val="20"/>
          <w:vertAlign w:val="superscript"/>
          <w:lang w:val="en-GB"/>
        </w:rPr>
        <w:t>2+</w:t>
      </w:r>
      <w:r w:rsidRPr="00B21C2E">
        <w:rPr>
          <w:rFonts w:asciiTheme="majorBidi" w:hAnsiTheme="majorBidi" w:cstheme="majorBidi"/>
          <w:sz w:val="20"/>
          <w:szCs w:val="20"/>
          <w:lang w:val="en-GB"/>
        </w:rPr>
        <w:t xml:space="preserve"> + 2OH</w:t>
      </w:r>
      <w:r w:rsidRPr="00B21C2E">
        <w:rPr>
          <w:rFonts w:asciiTheme="majorBidi" w:hAnsiTheme="majorBidi" w:cstheme="majorBidi"/>
          <w:sz w:val="20"/>
          <w:szCs w:val="20"/>
          <w:vertAlign w:val="superscript"/>
          <w:lang w:val="en-GB"/>
        </w:rPr>
        <w:t>-</w:t>
      </w:r>
      <w:r w:rsidRPr="00B21C2E">
        <w:rPr>
          <w:rFonts w:asciiTheme="majorBidi" w:hAnsiTheme="majorBidi" w:cstheme="majorBidi"/>
          <w:sz w:val="20"/>
          <w:szCs w:val="20"/>
          <w:lang w:val="en-GB"/>
        </w:rPr>
        <w:tab/>
      </w:r>
      <w:r w:rsidRPr="00B21C2E">
        <w:rPr>
          <w:rFonts w:asciiTheme="majorBidi" w:hAnsiTheme="majorBidi" w:cstheme="majorBidi"/>
          <w:sz w:val="20"/>
          <w:szCs w:val="20"/>
          <w:lang w:val="en-GB"/>
        </w:rPr>
        <w:tab/>
      </w:r>
      <w:r w:rsidRPr="00B21C2E">
        <w:rPr>
          <w:rFonts w:asciiTheme="majorBidi" w:hAnsiTheme="majorBidi" w:cstheme="majorBidi"/>
          <w:sz w:val="20"/>
          <w:szCs w:val="20"/>
          <w:lang w:val="en-GB"/>
        </w:rPr>
        <w:tab/>
      </w:r>
      <w:r w:rsidRPr="00B21C2E">
        <w:rPr>
          <w:rFonts w:asciiTheme="majorBidi" w:hAnsiTheme="majorBidi" w:cstheme="majorBidi"/>
          <w:sz w:val="20"/>
          <w:szCs w:val="20"/>
          <w:lang w:val="en-GB"/>
        </w:rPr>
        <w:tab/>
      </w:r>
      <w:r w:rsidRPr="00B21C2E">
        <w:rPr>
          <w:rFonts w:asciiTheme="majorBidi" w:hAnsiTheme="majorBidi" w:cstheme="majorBidi"/>
          <w:sz w:val="20"/>
          <w:szCs w:val="20"/>
          <w:lang w:val="en-GB"/>
        </w:rPr>
        <w:tab/>
      </w:r>
      <w:r w:rsidRPr="00B21C2E">
        <w:rPr>
          <w:rFonts w:asciiTheme="majorBidi" w:hAnsiTheme="majorBidi" w:cstheme="majorBidi"/>
          <w:sz w:val="20"/>
          <w:szCs w:val="20"/>
          <w:lang w:val="en-GB"/>
        </w:rPr>
        <w:tab/>
      </w:r>
      <w:r w:rsidR="008550D4">
        <w:rPr>
          <w:rFonts w:asciiTheme="majorBidi" w:hAnsiTheme="majorBidi" w:cstheme="majorBidi"/>
          <w:sz w:val="20"/>
          <w:szCs w:val="20"/>
          <w:lang w:val="en-GB"/>
        </w:rPr>
        <w:tab/>
      </w:r>
      <w:r w:rsidR="008550D4">
        <w:rPr>
          <w:rFonts w:asciiTheme="majorBidi" w:hAnsiTheme="majorBidi" w:cstheme="majorBidi"/>
          <w:sz w:val="20"/>
          <w:szCs w:val="20"/>
          <w:lang w:val="en-GB"/>
        </w:rPr>
        <w:tab/>
      </w:r>
      <w:r w:rsidR="008550D4">
        <w:rPr>
          <w:rFonts w:asciiTheme="majorBidi" w:hAnsiTheme="majorBidi" w:cstheme="majorBidi"/>
          <w:sz w:val="20"/>
          <w:szCs w:val="20"/>
          <w:lang w:val="en-GB"/>
        </w:rPr>
        <w:tab/>
      </w:r>
      <w:r w:rsidRPr="00B21C2E">
        <w:rPr>
          <w:rFonts w:asciiTheme="majorBidi" w:hAnsiTheme="majorBidi" w:cstheme="majorBidi"/>
          <w:sz w:val="20"/>
          <w:szCs w:val="20"/>
          <w:lang w:val="en-GB"/>
        </w:rPr>
        <w:t>(2)</w:t>
      </w:r>
    </w:p>
    <w:p w14:paraId="4BBD545C" w14:textId="77777777" w:rsidR="00EC0F78" w:rsidRPr="00B21C2E" w:rsidRDefault="00C27382" w:rsidP="008550D4">
      <w:pPr>
        <w:spacing w:line="240" w:lineRule="auto"/>
        <w:ind w:firstLine="720"/>
        <w:jc w:val="center"/>
        <w:rPr>
          <w:rFonts w:asciiTheme="majorBidi" w:hAnsiTheme="majorBidi" w:cstheme="majorBidi"/>
          <w:sz w:val="20"/>
          <w:szCs w:val="20"/>
          <w:lang w:val="en-GB"/>
        </w:rPr>
      </w:pPr>
      <w:r w:rsidRPr="00B21C2E">
        <w:rPr>
          <w:rFonts w:asciiTheme="majorBidi" w:hAnsiTheme="majorBidi" w:cstheme="majorBidi"/>
          <w:sz w:val="20"/>
          <w:szCs w:val="20"/>
          <w:lang w:val="en-GB"/>
        </w:rPr>
        <w:t>Zn</w:t>
      </w:r>
      <w:r w:rsidRPr="00B21C2E">
        <w:rPr>
          <w:rFonts w:asciiTheme="majorBidi" w:hAnsiTheme="majorBidi" w:cstheme="majorBidi"/>
          <w:sz w:val="20"/>
          <w:szCs w:val="20"/>
          <w:vertAlign w:val="superscript"/>
          <w:lang w:val="en-GB"/>
        </w:rPr>
        <w:t>2+</w:t>
      </w:r>
      <w:r w:rsidRPr="00B21C2E">
        <w:rPr>
          <w:rFonts w:asciiTheme="majorBidi" w:hAnsiTheme="majorBidi" w:cstheme="majorBidi"/>
          <w:sz w:val="20"/>
          <w:szCs w:val="20"/>
          <w:lang w:val="en-GB"/>
        </w:rPr>
        <w:t xml:space="preserve"> + 2OH</w:t>
      </w:r>
      <w:r w:rsidRPr="00B21C2E">
        <w:rPr>
          <w:rFonts w:asciiTheme="majorBidi" w:hAnsiTheme="majorBidi" w:cstheme="majorBidi"/>
          <w:sz w:val="20"/>
          <w:szCs w:val="20"/>
          <w:vertAlign w:val="superscript"/>
          <w:lang w:val="en-GB"/>
        </w:rPr>
        <w:t xml:space="preserve">- </w:t>
      </w:r>
      <w:r w:rsidRPr="00B21C2E">
        <w:rPr>
          <w:rFonts w:asciiTheme="majorBidi" w:hAnsiTheme="majorBidi" w:cstheme="majorBidi"/>
          <w:sz w:val="20"/>
          <w:szCs w:val="20"/>
          <w:lang w:val="en-GB"/>
        </w:rPr>
        <w:t>+ CA</w:t>
      </w:r>
      <w:r w:rsidRPr="00B21C2E">
        <w:rPr>
          <w:rFonts w:asciiTheme="majorBidi" w:hAnsiTheme="majorBidi" w:cstheme="majorBidi"/>
          <w:sz w:val="20"/>
          <w:szCs w:val="20"/>
          <w:vertAlign w:val="superscript"/>
          <w:lang w:val="en-GB"/>
        </w:rPr>
        <w:t>-</w:t>
      </w:r>
      <w:r w:rsidRPr="00B21C2E">
        <w:rPr>
          <w:rFonts w:asciiTheme="majorBidi" w:hAnsiTheme="majorBidi" w:cstheme="majorBidi"/>
          <w:sz w:val="20"/>
          <w:szCs w:val="20"/>
          <w:lang w:val="en-GB"/>
        </w:rPr>
        <w:t xml:space="preserve"> + H</w:t>
      </w:r>
      <w:r w:rsidRPr="00B21C2E">
        <w:rPr>
          <w:rFonts w:asciiTheme="majorBidi" w:hAnsiTheme="majorBidi" w:cstheme="majorBidi"/>
          <w:sz w:val="20"/>
          <w:szCs w:val="20"/>
          <w:vertAlign w:val="subscript"/>
          <w:lang w:val="en-GB"/>
        </w:rPr>
        <w:t>2</w:t>
      </w:r>
      <w:r w:rsidRPr="00B21C2E">
        <w:rPr>
          <w:rFonts w:asciiTheme="majorBidi" w:hAnsiTheme="majorBidi" w:cstheme="majorBidi"/>
          <w:sz w:val="20"/>
          <w:szCs w:val="20"/>
          <w:lang w:val="en-GB"/>
        </w:rPr>
        <w:t>O -&gt; Zn</w:t>
      </w:r>
      <w:r w:rsidRPr="00B21C2E">
        <w:rPr>
          <w:rFonts w:asciiTheme="majorBidi" w:hAnsiTheme="majorBidi" w:cstheme="majorBidi"/>
          <w:sz w:val="20"/>
          <w:szCs w:val="20"/>
          <w:vertAlign w:val="superscript"/>
          <w:lang w:val="en-GB"/>
        </w:rPr>
        <w:t>2+</w:t>
      </w:r>
      <w:r w:rsidRPr="00B21C2E">
        <w:rPr>
          <w:rFonts w:asciiTheme="majorBidi" w:hAnsiTheme="majorBidi" w:cstheme="majorBidi"/>
          <w:sz w:val="20"/>
          <w:szCs w:val="20"/>
          <w:lang w:val="en-GB"/>
        </w:rPr>
        <w:t xml:space="preserve"> (OH)</w:t>
      </w:r>
      <w:r w:rsidRPr="00B21C2E">
        <w:rPr>
          <w:rFonts w:asciiTheme="majorBidi" w:hAnsiTheme="majorBidi" w:cstheme="majorBidi"/>
          <w:sz w:val="20"/>
          <w:szCs w:val="20"/>
          <w:vertAlign w:val="subscript"/>
          <w:lang w:val="en-GB"/>
        </w:rPr>
        <w:t>2-x</w:t>
      </w:r>
      <w:r w:rsidRPr="00B21C2E">
        <w:rPr>
          <w:rFonts w:asciiTheme="majorBidi" w:hAnsiTheme="majorBidi" w:cstheme="majorBidi"/>
          <w:sz w:val="20"/>
          <w:szCs w:val="20"/>
          <w:lang w:val="en-GB"/>
        </w:rPr>
        <w:t xml:space="preserve"> (CA</w:t>
      </w:r>
      <w:r w:rsidRPr="00B21C2E">
        <w:rPr>
          <w:rFonts w:asciiTheme="majorBidi" w:hAnsiTheme="majorBidi" w:cstheme="majorBidi"/>
          <w:sz w:val="20"/>
          <w:szCs w:val="20"/>
          <w:vertAlign w:val="superscript"/>
          <w:lang w:val="en-GB"/>
        </w:rPr>
        <w:t>-</w:t>
      </w:r>
      <w:r w:rsidRPr="00B21C2E">
        <w:rPr>
          <w:rFonts w:asciiTheme="majorBidi" w:hAnsiTheme="majorBidi" w:cstheme="majorBidi"/>
          <w:sz w:val="20"/>
          <w:szCs w:val="20"/>
          <w:lang w:val="en-GB"/>
        </w:rPr>
        <w:t>)</w:t>
      </w:r>
      <w:r w:rsidRPr="00B21C2E">
        <w:rPr>
          <w:rFonts w:asciiTheme="majorBidi" w:hAnsiTheme="majorBidi" w:cstheme="majorBidi"/>
          <w:sz w:val="20"/>
          <w:szCs w:val="20"/>
          <w:vertAlign w:val="subscript"/>
          <w:lang w:val="en-GB"/>
        </w:rPr>
        <w:t>x</w:t>
      </w:r>
      <w:r w:rsidRPr="00B21C2E">
        <w:rPr>
          <w:rFonts w:asciiTheme="majorBidi" w:hAnsiTheme="majorBidi" w:cstheme="majorBidi"/>
          <w:i/>
          <w:iCs/>
          <w:sz w:val="20"/>
          <w:szCs w:val="20"/>
          <w:lang w:val="en-GB"/>
        </w:rPr>
        <w:t>n</w:t>
      </w:r>
      <w:r w:rsidRPr="00B21C2E">
        <w:rPr>
          <w:rFonts w:asciiTheme="majorBidi" w:hAnsiTheme="majorBidi" w:cstheme="majorBidi"/>
          <w:sz w:val="20"/>
          <w:szCs w:val="20"/>
          <w:lang w:val="en-GB"/>
        </w:rPr>
        <w:t>H</w:t>
      </w:r>
      <w:r w:rsidRPr="00B21C2E">
        <w:rPr>
          <w:rFonts w:asciiTheme="majorBidi" w:hAnsiTheme="majorBidi" w:cstheme="majorBidi"/>
          <w:sz w:val="20"/>
          <w:szCs w:val="20"/>
          <w:vertAlign w:val="subscript"/>
          <w:lang w:val="en-GB"/>
        </w:rPr>
        <w:t>2</w:t>
      </w:r>
      <w:r w:rsidRPr="00B21C2E">
        <w:rPr>
          <w:rFonts w:asciiTheme="majorBidi" w:hAnsiTheme="majorBidi" w:cstheme="majorBidi"/>
          <w:sz w:val="20"/>
          <w:szCs w:val="20"/>
          <w:lang w:val="en-GB"/>
        </w:rPr>
        <w:t>O</w:t>
      </w:r>
      <w:r w:rsidRPr="00B21C2E">
        <w:rPr>
          <w:rFonts w:asciiTheme="majorBidi" w:hAnsiTheme="majorBidi" w:cstheme="majorBidi"/>
          <w:sz w:val="20"/>
          <w:szCs w:val="20"/>
          <w:lang w:val="en-GB"/>
        </w:rPr>
        <w:tab/>
      </w:r>
      <w:r w:rsidRPr="00B21C2E">
        <w:rPr>
          <w:rFonts w:asciiTheme="majorBidi" w:hAnsiTheme="majorBidi" w:cstheme="majorBidi"/>
          <w:sz w:val="20"/>
          <w:szCs w:val="20"/>
          <w:lang w:val="en-GB"/>
        </w:rPr>
        <w:tab/>
      </w:r>
      <w:r w:rsidR="008550D4">
        <w:rPr>
          <w:rFonts w:asciiTheme="majorBidi" w:hAnsiTheme="majorBidi" w:cstheme="majorBidi"/>
          <w:sz w:val="20"/>
          <w:szCs w:val="20"/>
          <w:lang w:val="en-GB"/>
        </w:rPr>
        <w:tab/>
      </w:r>
      <w:r w:rsidR="008550D4">
        <w:rPr>
          <w:rFonts w:asciiTheme="majorBidi" w:hAnsiTheme="majorBidi" w:cstheme="majorBidi"/>
          <w:sz w:val="20"/>
          <w:szCs w:val="20"/>
          <w:lang w:val="en-GB"/>
        </w:rPr>
        <w:tab/>
        <w:t xml:space="preserve">      </w:t>
      </w:r>
      <w:r w:rsidR="008550D4">
        <w:rPr>
          <w:rFonts w:asciiTheme="majorBidi" w:hAnsiTheme="majorBidi" w:cstheme="majorBidi"/>
          <w:sz w:val="20"/>
          <w:szCs w:val="20"/>
          <w:lang w:val="en-GB"/>
        </w:rPr>
        <w:tab/>
      </w:r>
      <w:r w:rsidRPr="00B21C2E">
        <w:rPr>
          <w:rFonts w:asciiTheme="majorBidi" w:hAnsiTheme="majorBidi" w:cstheme="majorBidi"/>
          <w:sz w:val="20"/>
          <w:szCs w:val="20"/>
          <w:lang w:val="en-GB"/>
        </w:rPr>
        <w:t>(3)</w:t>
      </w:r>
    </w:p>
    <w:p w14:paraId="26E36ABD" w14:textId="2D1064B7" w:rsidR="00E64F12" w:rsidRPr="00B21C2E" w:rsidRDefault="00C13C95" w:rsidP="00C13C95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noProof/>
          <w:sz w:val="24"/>
          <w:szCs w:val="24"/>
          <w:lang w:eastAsia="ko-K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03F8AF" wp14:editId="50682A5D">
                <wp:simplePos x="0" y="0"/>
                <wp:positionH relativeFrom="column">
                  <wp:posOffset>814071</wp:posOffset>
                </wp:positionH>
                <wp:positionV relativeFrom="paragraph">
                  <wp:posOffset>1717357</wp:posOffset>
                </wp:positionV>
                <wp:extent cx="1181100" cy="32067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181100" cy="32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AF188" w14:textId="77777777" w:rsidR="00C13C95" w:rsidRPr="001C6BF7" w:rsidRDefault="00C13C95" w:rsidP="00C13C95">
                            <w:pPr>
                              <w:rPr>
                                <w:rFonts w:asciiTheme="majorBidi" w:hAnsiTheme="majorBidi" w:cstheme="majorBidi"/>
                                <w:sz w:val="20"/>
                              </w:rPr>
                            </w:pPr>
                            <w:r w:rsidRPr="001C6BF7">
                              <w:rPr>
                                <w:rFonts w:asciiTheme="majorBidi" w:hAnsiTheme="majorBidi" w:cstheme="majorBidi"/>
                                <w:sz w:val="20"/>
                              </w:rPr>
                              <w:t>Intensity (a.u.)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3F8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4.1pt;margin-top:135.2pt;width:93pt;height:25.2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" filled="f" stroked="f">
                <v:textbox>
                  <w:txbxContent>
                    <w:p w14:paraId="6A2AF188" w14:textId="77777777" w:rsidR="00C13C95" w:rsidRPr="001C6BF7" w:rsidRDefault="00C13C95" w:rsidP="00C13C95">
                      <w:pPr>
                        <w:rPr>
                          <w:rFonts w:asciiTheme="majorBidi" w:hAnsiTheme="majorBidi" w:cstheme="majorBidi"/>
                          <w:sz w:val="20"/>
                        </w:rPr>
                      </w:pPr>
                      <w:r w:rsidRPr="001C6BF7">
                        <w:rPr>
                          <w:rFonts w:asciiTheme="majorBidi" w:hAnsiTheme="majorBidi" w:cstheme="majorBidi"/>
                          <w:sz w:val="20"/>
                        </w:rPr>
                        <w:t>Intensity (a.u.)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color w:val="FF0000"/>
          <w:sz w:val="24"/>
          <w:szCs w:val="24"/>
          <w:lang w:eastAsia="ko-KR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472E14FD" wp14:editId="4DE81AA1">
                <wp:simplePos x="0" y="0"/>
                <wp:positionH relativeFrom="column">
                  <wp:posOffset>1903095</wp:posOffset>
                </wp:positionH>
                <wp:positionV relativeFrom="paragraph">
                  <wp:posOffset>1024890</wp:posOffset>
                </wp:positionV>
                <wp:extent cx="0" cy="462915"/>
                <wp:effectExtent l="95250" t="0" r="38100" b="3238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629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7506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149.85pt;margin-top:80.7pt;width:0;height:36.45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" strokecolor="#bc4542 [3045]">
                <v:stroke endarrow="open"/>
                <o:lock v:ext="edit" shapetype="f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5281D5" wp14:editId="644B9F12">
                <wp:simplePos x="0" y="0"/>
                <wp:positionH relativeFrom="column">
                  <wp:posOffset>1638300</wp:posOffset>
                </wp:positionH>
                <wp:positionV relativeFrom="paragraph">
                  <wp:posOffset>770890</wp:posOffset>
                </wp:positionV>
                <wp:extent cx="752475" cy="38608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0DC13" w14:textId="77777777" w:rsidR="00C13C95" w:rsidRPr="00386D11" w:rsidRDefault="00C13C95" w:rsidP="00C13C95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86D11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4"/>
                              </w:rPr>
                              <w:t>10.0 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5281D5" id="_x0000_s1027" type="#_x0000_t202" style="position:absolute;left:0;text-align:left;margin-left:129pt;margin-top:60.7pt;width:59.25pt;height:30.4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" stroked="f">
                <v:textbox style="mso-fit-shape-to-text:t">
                  <w:txbxContent>
                    <w:p w14:paraId="44D0DC13" w14:textId="77777777" w:rsidR="00C13C95" w:rsidRPr="00386D11" w:rsidRDefault="00C13C95" w:rsidP="00C13C95">
                      <w:pPr>
                        <w:rPr>
                          <w:color w:val="000000" w:themeColor="text1"/>
                          <w:sz w:val="18"/>
                        </w:rPr>
                      </w:pPr>
                      <w:r w:rsidRPr="00386D11"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4"/>
                        </w:rPr>
                        <w:t>10.0 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225573" wp14:editId="7434E36F">
                <wp:simplePos x="0" y="0"/>
                <wp:positionH relativeFrom="column">
                  <wp:posOffset>1697990</wp:posOffset>
                </wp:positionH>
                <wp:positionV relativeFrom="paragraph">
                  <wp:posOffset>298450</wp:posOffset>
                </wp:positionV>
                <wp:extent cx="762000" cy="38608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86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2738B" w14:textId="77777777" w:rsidR="00C13C95" w:rsidRPr="005B67EA" w:rsidRDefault="00C13C95" w:rsidP="00C13C95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386D11">
                              <w:rPr>
                                <w:rFonts w:asciiTheme="majorBidi" w:hAnsiTheme="majorBidi" w:cstheme="majorBidi"/>
                                <w:sz w:val="20"/>
                              </w:rPr>
                              <w:t>ZiCUR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225573" id="_x0000_s1028" type="#_x0000_t202" style="position:absolute;left:0;text-align:left;margin-left:133.7pt;margin-top:23.5pt;width:60pt;height:30.4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" filled="f" stroked="f">
                <v:textbox style="mso-fit-shape-to-text:t">
                  <w:txbxContent>
                    <w:p w14:paraId="2272738B" w14:textId="77777777" w:rsidR="00C13C95" w:rsidRPr="005B67EA" w:rsidRDefault="00C13C95" w:rsidP="00C13C95">
                      <w:pPr>
                        <w:rPr>
                          <w:rFonts w:asciiTheme="majorBidi" w:hAnsiTheme="majorBidi" w:cstheme="majorBidi"/>
                        </w:rPr>
                      </w:pPr>
                      <w:r w:rsidRPr="00386D11">
                        <w:rPr>
                          <w:rFonts w:asciiTheme="majorBidi" w:hAnsiTheme="majorBidi" w:cstheme="majorBidi"/>
                          <w:sz w:val="20"/>
                        </w:rPr>
                        <w:t>ZiCUR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05FE2E" wp14:editId="7CF4F111">
                <wp:simplePos x="0" y="0"/>
                <wp:positionH relativeFrom="column">
                  <wp:posOffset>1873250</wp:posOffset>
                </wp:positionH>
                <wp:positionV relativeFrom="paragraph">
                  <wp:posOffset>2615565</wp:posOffset>
                </wp:positionV>
                <wp:extent cx="495300" cy="38608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2E0DA" w14:textId="77777777" w:rsidR="00C13C95" w:rsidRPr="005B67EA" w:rsidRDefault="00C13C95" w:rsidP="00C13C95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</w:rPr>
                              <w:t>ZnO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05FE2E" id="Text Box 13" o:spid="_x0000_s1029" type="#_x0000_t202" style="position:absolute;left:0;text-align:left;margin-left:147.5pt;margin-top:205.95pt;width:39pt;height:30.4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" stroked="f">
                <v:textbox style="mso-fit-shape-to-text:t">
                  <w:txbxContent>
                    <w:p w14:paraId="4A32E0DA" w14:textId="77777777" w:rsidR="00C13C95" w:rsidRPr="005B67EA" w:rsidRDefault="00C13C95" w:rsidP="00C13C95">
                      <w:pPr>
                        <w:rPr>
                          <w:rFonts w:asciiTheme="majorBidi" w:hAnsiTheme="majorBidi" w:cstheme="majorBidi"/>
                        </w:rPr>
                      </w:pPr>
                      <w:r>
                        <w:rPr>
                          <w:rFonts w:asciiTheme="majorBidi" w:hAnsiTheme="majorBidi" w:cstheme="majorBidi"/>
                          <w:sz w:val="20"/>
                        </w:rPr>
                        <w:t>ZnO</w:t>
                      </w:r>
                    </w:p>
                  </w:txbxContent>
                </v:textbox>
              </v:shape>
            </w:pict>
          </mc:Fallback>
        </mc:AlternateContent>
      </w:r>
      <w:r w:rsidRPr="00B21C2E">
        <w:rPr>
          <w:rFonts w:asciiTheme="majorBidi" w:hAnsiTheme="majorBidi" w:cstheme="majorBidi"/>
          <w:noProof/>
          <w:sz w:val="24"/>
          <w:szCs w:val="24"/>
          <w:lang w:eastAsia="ko-KR"/>
        </w:rPr>
        <w:drawing>
          <wp:inline distT="0" distB="0" distL="0" distR="0" wp14:anchorId="5BD10885" wp14:editId="7D40AD28">
            <wp:extent cx="3238500" cy="4236354"/>
            <wp:effectExtent l="19050" t="19050" r="19050" b="1206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verlay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134" cy="4248957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44A73DF" w14:textId="68F479A6" w:rsidR="00014D40" w:rsidRPr="00B21C2E" w:rsidRDefault="00014D40" w:rsidP="009C69BF">
      <w:pPr>
        <w:spacing w:line="240" w:lineRule="auto"/>
        <w:jc w:val="center"/>
        <w:rPr>
          <w:rFonts w:asciiTheme="majorBidi" w:hAnsiTheme="majorBidi" w:cstheme="majorBidi"/>
          <w:sz w:val="20"/>
          <w:szCs w:val="20"/>
          <w:lang w:val="en-GB"/>
        </w:rPr>
      </w:pPr>
      <w:r w:rsidRPr="00B21C2E">
        <w:rPr>
          <w:rFonts w:asciiTheme="majorBidi" w:hAnsiTheme="majorBidi" w:cstheme="majorBidi"/>
          <w:bCs/>
          <w:sz w:val="20"/>
          <w:szCs w:val="20"/>
          <w:lang w:val="en-GB"/>
        </w:rPr>
        <w:t>Figure 1</w:t>
      </w:r>
      <w:r w:rsidR="008550D4">
        <w:rPr>
          <w:rFonts w:asciiTheme="majorBidi" w:hAnsiTheme="majorBidi" w:cstheme="majorBidi"/>
          <w:sz w:val="20"/>
          <w:szCs w:val="20"/>
          <w:lang w:val="en-GB"/>
        </w:rPr>
        <w:t xml:space="preserve">. </w:t>
      </w:r>
      <w:r w:rsidRPr="00B21C2E">
        <w:rPr>
          <w:rFonts w:asciiTheme="majorBidi" w:hAnsiTheme="majorBidi" w:cstheme="majorBidi"/>
          <w:sz w:val="20"/>
          <w:szCs w:val="20"/>
          <w:lang w:val="en-GB"/>
        </w:rPr>
        <w:t xml:space="preserve">PXRD </w:t>
      </w:r>
      <w:r w:rsidR="008C77C1" w:rsidRPr="00B21C2E">
        <w:rPr>
          <w:rFonts w:asciiTheme="majorBidi" w:hAnsiTheme="majorBidi" w:cstheme="majorBidi"/>
          <w:sz w:val="20"/>
          <w:szCs w:val="20"/>
          <w:lang w:val="en-GB"/>
        </w:rPr>
        <w:t>patterns of ZnO</w:t>
      </w:r>
      <w:r w:rsidR="00FA2F29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and ZiCUR</w:t>
      </w:r>
      <w:r w:rsidR="00913419">
        <w:rPr>
          <w:rFonts w:asciiTheme="majorBidi" w:hAnsiTheme="majorBidi" w:cstheme="majorBidi"/>
          <w:sz w:val="20"/>
          <w:szCs w:val="20"/>
          <w:lang w:val="en-GB"/>
        </w:rPr>
        <w:t xml:space="preserve"> compound</w:t>
      </w:r>
      <w:r w:rsidR="00C13C95">
        <w:rPr>
          <w:rFonts w:asciiTheme="majorBidi" w:hAnsiTheme="majorBidi" w:cstheme="majorBidi"/>
          <w:sz w:val="20"/>
          <w:szCs w:val="20"/>
          <w:lang w:val="en-GB"/>
        </w:rPr>
        <w:t>s</w:t>
      </w:r>
    </w:p>
    <w:p w14:paraId="474C0F4C" w14:textId="586B4C25" w:rsidR="005D4D89" w:rsidRPr="00B21C2E" w:rsidRDefault="008550D4" w:rsidP="008550D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GB"/>
        </w:rPr>
        <w:t xml:space="preserve">Fourier </w:t>
      </w:r>
      <w:r w:rsidR="00913419">
        <w:rPr>
          <w:rFonts w:asciiTheme="majorBidi" w:hAnsiTheme="majorBidi" w:cstheme="majorBidi"/>
          <w:b/>
          <w:bCs/>
          <w:sz w:val="20"/>
          <w:szCs w:val="20"/>
          <w:lang w:val="en-GB"/>
        </w:rPr>
        <w:t>transform infrared</w:t>
      </w:r>
      <w:r w:rsidR="00913419" w:rsidRPr="00B21C2E">
        <w:rPr>
          <w:rFonts w:asciiTheme="majorBidi" w:hAnsiTheme="majorBidi" w:cstheme="majorBidi"/>
          <w:b/>
          <w:bCs/>
          <w:sz w:val="20"/>
          <w:szCs w:val="20"/>
          <w:lang w:val="en-GB"/>
        </w:rPr>
        <w:t xml:space="preserve"> analysis</w:t>
      </w:r>
    </w:p>
    <w:p w14:paraId="2C9AA58E" w14:textId="5014C145" w:rsidR="00913419" w:rsidRDefault="005D4D89" w:rsidP="008550D4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en-GB"/>
        </w:rPr>
      </w:pPr>
      <w:r w:rsidRPr="00B21C2E">
        <w:rPr>
          <w:rFonts w:asciiTheme="majorBidi" w:hAnsiTheme="majorBidi" w:cstheme="majorBidi"/>
          <w:sz w:val="20"/>
          <w:szCs w:val="20"/>
          <w:lang w:val="en-GB"/>
        </w:rPr>
        <w:t>The presence of the curcumin in the ZLH interlayers was also elucidated by FTIR spectroscopy, whic</w:t>
      </w:r>
      <w:r w:rsidR="00280C53" w:rsidRPr="00B21C2E">
        <w:rPr>
          <w:rFonts w:asciiTheme="majorBidi" w:hAnsiTheme="majorBidi" w:cstheme="majorBidi"/>
          <w:sz w:val="20"/>
          <w:szCs w:val="20"/>
          <w:lang w:val="en-GB"/>
        </w:rPr>
        <w:t>h supp</w:t>
      </w:r>
      <w:r w:rsidR="0025619E">
        <w:rPr>
          <w:rFonts w:asciiTheme="majorBidi" w:hAnsiTheme="majorBidi" w:cstheme="majorBidi"/>
          <w:sz w:val="20"/>
          <w:szCs w:val="20"/>
          <w:lang w:val="en-GB"/>
        </w:rPr>
        <w:t>orted the PXRD results [19</w:t>
      </w:r>
      <w:r w:rsidR="00D41397" w:rsidRPr="00B21C2E">
        <w:rPr>
          <w:rFonts w:asciiTheme="majorBidi" w:hAnsiTheme="majorBidi" w:cstheme="majorBidi"/>
          <w:sz w:val="20"/>
          <w:szCs w:val="20"/>
          <w:lang w:val="en-GB"/>
        </w:rPr>
        <w:t>]</w:t>
      </w:r>
      <w:r w:rsidR="00280C53" w:rsidRPr="00B21C2E">
        <w:rPr>
          <w:rFonts w:asciiTheme="majorBidi" w:hAnsiTheme="majorBidi" w:cstheme="majorBidi"/>
          <w:sz w:val="20"/>
          <w:szCs w:val="20"/>
          <w:lang w:val="en-GB"/>
        </w:rPr>
        <w:t>.</w:t>
      </w:r>
      <w:r w:rsidR="00FA2F29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Figure 2 exhibit</w:t>
      </w:r>
      <w:r w:rsidR="00E03621" w:rsidRPr="00B21C2E">
        <w:rPr>
          <w:rFonts w:asciiTheme="majorBidi" w:hAnsiTheme="majorBidi" w:cstheme="majorBidi"/>
          <w:sz w:val="20"/>
          <w:szCs w:val="20"/>
          <w:lang w:val="en-GB"/>
        </w:rPr>
        <w:t>ed the FTIR spectrum of pure ZnO</w:t>
      </w:r>
      <w:r w:rsidR="00FA2F29" w:rsidRPr="00B21C2E">
        <w:rPr>
          <w:rFonts w:asciiTheme="majorBidi" w:hAnsiTheme="majorBidi" w:cstheme="majorBidi"/>
          <w:sz w:val="20"/>
          <w:szCs w:val="20"/>
          <w:lang w:val="en-GB"/>
        </w:rPr>
        <w:t>, curcumin</w:t>
      </w:r>
      <w:r w:rsidR="00606B84">
        <w:rPr>
          <w:rFonts w:asciiTheme="majorBidi" w:hAnsiTheme="majorBidi" w:cstheme="majorBidi"/>
          <w:sz w:val="20"/>
          <w:szCs w:val="20"/>
          <w:lang w:val="en-GB"/>
        </w:rPr>
        <w:t>,</w:t>
      </w:r>
      <w:r w:rsidR="00FA2F29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and ZiCUR</w:t>
      </w:r>
      <w:r w:rsidRPr="00B21C2E">
        <w:rPr>
          <w:rFonts w:asciiTheme="majorBidi" w:hAnsiTheme="majorBidi" w:cstheme="majorBidi"/>
          <w:sz w:val="20"/>
          <w:szCs w:val="20"/>
          <w:lang w:val="en-GB"/>
        </w:rPr>
        <w:t xml:space="preserve">. The sharp and intense peak of ZnO </w:t>
      </w:r>
      <w:r w:rsidR="00207129" w:rsidRPr="00B21C2E">
        <w:rPr>
          <w:rFonts w:asciiTheme="majorBidi" w:hAnsiTheme="majorBidi" w:cstheme="majorBidi"/>
          <w:sz w:val="20"/>
          <w:szCs w:val="20"/>
          <w:lang w:val="en-GB"/>
        </w:rPr>
        <w:t>at the lower wavenumber range, 400 cm</w:t>
      </w:r>
      <w:r w:rsidR="00690B9C" w:rsidRPr="00B21C2E">
        <w:rPr>
          <w:rFonts w:asciiTheme="majorBidi" w:hAnsiTheme="majorBidi" w:cstheme="majorBidi"/>
          <w:sz w:val="20"/>
          <w:szCs w:val="20"/>
          <w:vertAlign w:val="superscript"/>
          <w:lang w:val="en-GB"/>
        </w:rPr>
        <w:t>-1</w:t>
      </w:r>
      <w:r w:rsidR="00207129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is due to the Zn-O sublattice stretchin</w:t>
      </w:r>
      <w:r w:rsidR="00FE5411" w:rsidRPr="00B21C2E">
        <w:rPr>
          <w:rFonts w:asciiTheme="majorBidi" w:hAnsiTheme="majorBidi" w:cstheme="majorBidi"/>
          <w:sz w:val="20"/>
          <w:szCs w:val="20"/>
          <w:lang w:val="en-GB"/>
        </w:rPr>
        <w:t>g</w:t>
      </w:r>
      <w:r w:rsidR="00280C53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vibration </w:t>
      </w:r>
      <w:r w:rsidR="0025619E">
        <w:rPr>
          <w:rFonts w:asciiTheme="majorBidi" w:hAnsiTheme="majorBidi" w:cstheme="majorBidi"/>
          <w:sz w:val="20"/>
          <w:szCs w:val="20"/>
          <w:lang w:val="en-GB"/>
        </w:rPr>
        <w:t>[20</w:t>
      </w:r>
      <w:r w:rsidR="00D41397" w:rsidRPr="00B21C2E">
        <w:rPr>
          <w:rFonts w:asciiTheme="majorBidi" w:hAnsiTheme="majorBidi" w:cstheme="majorBidi"/>
          <w:sz w:val="20"/>
          <w:szCs w:val="20"/>
          <w:lang w:val="en-GB"/>
        </w:rPr>
        <w:t>]</w:t>
      </w:r>
      <w:r w:rsidR="00EB1137" w:rsidRPr="00B21C2E">
        <w:rPr>
          <w:rFonts w:asciiTheme="majorBidi" w:hAnsiTheme="majorBidi" w:cstheme="majorBidi"/>
          <w:sz w:val="20"/>
          <w:szCs w:val="20"/>
          <w:shd w:val="clear" w:color="auto" w:fill="FFFFFF"/>
          <w:lang w:val="en-GB"/>
        </w:rPr>
        <w:t>.</w:t>
      </w:r>
      <w:r w:rsidR="00BF1525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Similar absorption bands could also </w:t>
      </w:r>
      <w:r w:rsidR="00690B9C" w:rsidRPr="00B21C2E">
        <w:rPr>
          <w:rFonts w:asciiTheme="majorBidi" w:hAnsiTheme="majorBidi" w:cstheme="majorBidi"/>
          <w:sz w:val="20"/>
          <w:szCs w:val="20"/>
          <w:lang w:val="en-GB"/>
        </w:rPr>
        <w:t>be observed for the ZiCUR</w:t>
      </w:r>
      <w:r w:rsidR="00BF1525" w:rsidRPr="00B21C2E">
        <w:rPr>
          <w:rFonts w:asciiTheme="majorBidi" w:hAnsiTheme="majorBidi" w:cstheme="majorBidi"/>
          <w:sz w:val="20"/>
          <w:szCs w:val="20"/>
          <w:lang w:val="en-GB"/>
        </w:rPr>
        <w:t xml:space="preserve">, as it </w:t>
      </w:r>
      <w:r w:rsidR="00804BC8" w:rsidRPr="00B21C2E">
        <w:rPr>
          <w:rFonts w:asciiTheme="majorBidi" w:hAnsiTheme="majorBidi" w:cstheme="majorBidi"/>
          <w:sz w:val="20"/>
          <w:szCs w:val="20"/>
          <w:lang w:val="en-GB"/>
        </w:rPr>
        <w:t>possesses</w:t>
      </w:r>
      <w:r w:rsidR="00BF1525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the same functional group. </w:t>
      </w:r>
      <w:r w:rsidR="00606B84">
        <w:rPr>
          <w:rFonts w:asciiTheme="majorBidi" w:hAnsiTheme="majorBidi" w:cstheme="majorBidi"/>
          <w:sz w:val="20"/>
          <w:szCs w:val="20"/>
          <w:lang w:val="en-GB"/>
        </w:rPr>
        <w:t xml:space="preserve">The </w:t>
      </w:r>
      <w:r w:rsidR="00770DA2" w:rsidRPr="00B21C2E">
        <w:rPr>
          <w:rFonts w:asciiTheme="majorBidi" w:hAnsiTheme="majorBidi" w:cstheme="majorBidi"/>
          <w:sz w:val="20"/>
          <w:szCs w:val="20"/>
          <w:lang w:val="en-GB"/>
        </w:rPr>
        <w:t>FTIR spectra of curcumin showed strong characteristic vibrations at</w:t>
      </w:r>
      <w:r w:rsidR="00B2403C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1592</w:t>
      </w:r>
      <w:r w:rsidR="00DB1AD6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</w:t>
      </w:r>
      <w:r w:rsidR="00770DA2" w:rsidRPr="00B21C2E">
        <w:rPr>
          <w:rFonts w:asciiTheme="majorBidi" w:hAnsiTheme="majorBidi" w:cstheme="majorBidi"/>
          <w:sz w:val="20"/>
          <w:szCs w:val="20"/>
          <w:lang w:val="en-GB"/>
        </w:rPr>
        <w:t>cm</w:t>
      </w:r>
      <w:r w:rsidR="00770DA2" w:rsidRPr="00B21C2E">
        <w:rPr>
          <w:rFonts w:asciiTheme="majorBidi" w:hAnsiTheme="majorBidi" w:cstheme="majorBidi"/>
          <w:sz w:val="20"/>
          <w:szCs w:val="20"/>
          <w:vertAlign w:val="superscript"/>
          <w:lang w:val="en-GB"/>
        </w:rPr>
        <w:t>-1</w:t>
      </w:r>
      <w:r w:rsidR="00DB1AD6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attributed to C=C bending</w:t>
      </w:r>
      <w:r w:rsidR="006F7066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and 1270</w:t>
      </w:r>
      <w:r w:rsidR="00770DA2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cm</w:t>
      </w:r>
      <w:r w:rsidR="00770DA2" w:rsidRPr="00B21C2E">
        <w:rPr>
          <w:rFonts w:asciiTheme="majorBidi" w:hAnsiTheme="majorBidi" w:cstheme="majorBidi"/>
          <w:sz w:val="20"/>
          <w:szCs w:val="20"/>
          <w:vertAlign w:val="superscript"/>
          <w:lang w:val="en-GB"/>
        </w:rPr>
        <w:t>-1</w:t>
      </w:r>
      <w:r w:rsidR="00770DA2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</w:t>
      </w:r>
      <w:r w:rsidR="00DB1AD6" w:rsidRPr="00B21C2E">
        <w:rPr>
          <w:rFonts w:asciiTheme="majorBidi" w:hAnsiTheme="majorBidi" w:cstheme="majorBidi"/>
          <w:sz w:val="20"/>
          <w:szCs w:val="20"/>
          <w:lang w:val="en-GB"/>
        </w:rPr>
        <w:t>to</w:t>
      </w:r>
      <w:r w:rsidR="006F7066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C-O stretching. Trans-C-H out-of-plane bend for curcumin was detected at 960 cm</w:t>
      </w:r>
      <w:r w:rsidR="006F7066" w:rsidRPr="00B21C2E">
        <w:rPr>
          <w:rFonts w:asciiTheme="majorBidi" w:hAnsiTheme="majorBidi" w:cstheme="majorBidi"/>
          <w:sz w:val="20"/>
          <w:szCs w:val="20"/>
          <w:vertAlign w:val="superscript"/>
          <w:lang w:val="en-GB"/>
        </w:rPr>
        <w:t>-1</w:t>
      </w:r>
      <w:r w:rsidR="006F7066" w:rsidRPr="00B21C2E">
        <w:rPr>
          <w:rFonts w:asciiTheme="majorBidi" w:hAnsiTheme="majorBidi" w:cstheme="majorBidi"/>
          <w:sz w:val="20"/>
          <w:szCs w:val="20"/>
          <w:lang w:val="en-GB"/>
        </w:rPr>
        <w:t xml:space="preserve">. </w:t>
      </w:r>
      <w:r w:rsidR="00606B84">
        <w:rPr>
          <w:rFonts w:asciiTheme="majorBidi" w:hAnsiTheme="majorBidi" w:cstheme="majorBidi"/>
          <w:sz w:val="20"/>
          <w:szCs w:val="20"/>
          <w:lang w:val="en-GB"/>
        </w:rPr>
        <w:t xml:space="preserve">The </w:t>
      </w:r>
      <w:r w:rsidR="006F7066" w:rsidRPr="00B21C2E">
        <w:rPr>
          <w:rFonts w:asciiTheme="majorBidi" w:hAnsiTheme="majorBidi" w:cstheme="majorBidi"/>
          <w:sz w:val="20"/>
          <w:szCs w:val="20"/>
          <w:lang w:val="en-GB"/>
        </w:rPr>
        <w:t>C-H monosubstitution band for phenyl group could be detected at 720 cm</w:t>
      </w:r>
      <w:r w:rsidR="006F7066" w:rsidRPr="00B21C2E">
        <w:rPr>
          <w:rFonts w:asciiTheme="majorBidi" w:hAnsiTheme="majorBidi" w:cstheme="majorBidi"/>
          <w:sz w:val="20"/>
          <w:szCs w:val="20"/>
          <w:vertAlign w:val="superscript"/>
          <w:lang w:val="en-GB"/>
        </w:rPr>
        <w:t>-1</w:t>
      </w:r>
      <w:r w:rsidR="006F7066" w:rsidRPr="00B21C2E">
        <w:rPr>
          <w:rFonts w:asciiTheme="majorBidi" w:hAnsiTheme="majorBidi" w:cstheme="majorBidi"/>
          <w:sz w:val="20"/>
          <w:szCs w:val="20"/>
          <w:lang w:val="en-GB"/>
        </w:rPr>
        <w:t>, 809 cm</w:t>
      </w:r>
      <w:r w:rsidR="006F7066" w:rsidRPr="00B21C2E">
        <w:rPr>
          <w:rFonts w:asciiTheme="majorBidi" w:hAnsiTheme="majorBidi" w:cstheme="majorBidi"/>
          <w:sz w:val="20"/>
          <w:szCs w:val="20"/>
          <w:vertAlign w:val="superscript"/>
          <w:lang w:val="en-GB"/>
        </w:rPr>
        <w:t>-1</w:t>
      </w:r>
      <w:r w:rsidR="00606B84">
        <w:rPr>
          <w:rFonts w:asciiTheme="majorBidi" w:hAnsiTheme="majorBidi" w:cstheme="majorBidi"/>
          <w:sz w:val="20"/>
          <w:szCs w:val="20"/>
          <w:lang w:val="en-GB"/>
        </w:rPr>
        <w:t>,</w:t>
      </w:r>
      <w:r w:rsidR="006F7066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and 856 cm</w:t>
      </w:r>
      <w:r w:rsidR="006F7066" w:rsidRPr="00B21C2E">
        <w:rPr>
          <w:rFonts w:asciiTheme="majorBidi" w:hAnsiTheme="majorBidi" w:cstheme="majorBidi"/>
          <w:sz w:val="20"/>
          <w:szCs w:val="20"/>
          <w:vertAlign w:val="superscript"/>
          <w:lang w:val="en-GB"/>
        </w:rPr>
        <w:t>-1</w:t>
      </w:r>
      <w:r w:rsidR="00913419">
        <w:rPr>
          <w:rFonts w:asciiTheme="majorBidi" w:hAnsiTheme="majorBidi" w:cstheme="majorBidi"/>
          <w:sz w:val="20"/>
          <w:szCs w:val="20"/>
          <w:lang w:val="en-GB"/>
        </w:rPr>
        <w:t>.</w:t>
      </w:r>
    </w:p>
    <w:p w14:paraId="50DFB136" w14:textId="77777777" w:rsidR="00913419" w:rsidRDefault="00913419" w:rsidP="008550D4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en-GB"/>
        </w:rPr>
      </w:pPr>
    </w:p>
    <w:p w14:paraId="4BF3B5EB" w14:textId="43CDFFEB" w:rsidR="00770DA2" w:rsidRPr="00B21C2E" w:rsidRDefault="006F7066" w:rsidP="008550D4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en-GB"/>
        </w:rPr>
      </w:pPr>
      <w:r w:rsidRPr="00B21C2E">
        <w:rPr>
          <w:rFonts w:asciiTheme="majorBidi" w:hAnsiTheme="majorBidi" w:cstheme="majorBidi"/>
          <w:sz w:val="20"/>
          <w:szCs w:val="20"/>
          <w:lang w:val="en-GB"/>
        </w:rPr>
        <w:t>On the other hand, the intercalation compound</w:t>
      </w:r>
      <w:r w:rsidR="00FA2F29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</w:t>
      </w:r>
      <w:r w:rsidR="00606B84">
        <w:rPr>
          <w:rFonts w:asciiTheme="majorBidi" w:hAnsiTheme="majorBidi" w:cstheme="majorBidi"/>
          <w:sz w:val="20"/>
          <w:szCs w:val="20"/>
          <w:lang w:val="en-GB"/>
        </w:rPr>
        <w:t>exhibited</w:t>
      </w:r>
      <w:r w:rsidRPr="00B21C2E">
        <w:rPr>
          <w:rFonts w:asciiTheme="majorBidi" w:hAnsiTheme="majorBidi" w:cstheme="majorBidi"/>
          <w:sz w:val="20"/>
          <w:szCs w:val="20"/>
          <w:lang w:val="en-GB"/>
        </w:rPr>
        <w:t xml:space="preserve"> mo</w:t>
      </w:r>
      <w:r w:rsidR="00FA2F29" w:rsidRPr="00B21C2E">
        <w:rPr>
          <w:rFonts w:asciiTheme="majorBidi" w:hAnsiTheme="majorBidi" w:cstheme="majorBidi"/>
          <w:sz w:val="20"/>
          <w:szCs w:val="20"/>
          <w:lang w:val="en-GB"/>
        </w:rPr>
        <w:t>st of the vibrations assigned of</w:t>
      </w:r>
      <w:r w:rsidRPr="00B21C2E">
        <w:rPr>
          <w:rFonts w:asciiTheme="majorBidi" w:hAnsiTheme="majorBidi" w:cstheme="majorBidi"/>
          <w:sz w:val="20"/>
          <w:szCs w:val="20"/>
          <w:lang w:val="en-GB"/>
        </w:rPr>
        <w:t xml:space="preserve"> curcumin, although several vibrations shifted due to </w:t>
      </w:r>
      <w:r w:rsidR="00606B84">
        <w:rPr>
          <w:rFonts w:asciiTheme="majorBidi" w:hAnsiTheme="majorBidi" w:cstheme="majorBidi"/>
          <w:sz w:val="20"/>
          <w:szCs w:val="20"/>
          <w:lang w:val="en-GB"/>
        </w:rPr>
        <w:t xml:space="preserve">the </w:t>
      </w:r>
      <w:r w:rsidRPr="00B21C2E">
        <w:rPr>
          <w:rFonts w:asciiTheme="majorBidi" w:hAnsiTheme="majorBidi" w:cstheme="majorBidi"/>
          <w:sz w:val="20"/>
          <w:szCs w:val="20"/>
          <w:lang w:val="en-GB"/>
        </w:rPr>
        <w:t xml:space="preserve">interaction between </w:t>
      </w:r>
      <w:r w:rsidR="00606B84">
        <w:rPr>
          <w:rFonts w:asciiTheme="majorBidi" w:hAnsiTheme="majorBidi" w:cstheme="majorBidi"/>
          <w:sz w:val="20"/>
          <w:szCs w:val="20"/>
          <w:lang w:val="en-GB"/>
        </w:rPr>
        <w:t xml:space="preserve">the </w:t>
      </w:r>
      <w:r w:rsidRPr="00B21C2E">
        <w:rPr>
          <w:rFonts w:asciiTheme="majorBidi" w:hAnsiTheme="majorBidi" w:cstheme="majorBidi"/>
          <w:sz w:val="20"/>
          <w:szCs w:val="20"/>
          <w:lang w:val="en-GB"/>
        </w:rPr>
        <w:t xml:space="preserve">curcumin anion and the interlayer. In particular, vibrations </w:t>
      </w:r>
      <w:r w:rsidR="00606B84">
        <w:rPr>
          <w:rFonts w:asciiTheme="majorBidi" w:hAnsiTheme="majorBidi" w:cstheme="majorBidi"/>
          <w:sz w:val="20"/>
          <w:szCs w:val="20"/>
          <w:lang w:val="en-GB"/>
        </w:rPr>
        <w:t xml:space="preserve">were </w:t>
      </w:r>
      <w:r w:rsidRPr="00B21C2E">
        <w:rPr>
          <w:rFonts w:asciiTheme="majorBidi" w:hAnsiTheme="majorBidi" w:cstheme="majorBidi"/>
          <w:sz w:val="20"/>
          <w:szCs w:val="20"/>
          <w:lang w:val="en-GB"/>
        </w:rPr>
        <w:t xml:space="preserve">due </w:t>
      </w:r>
      <w:r w:rsidR="002912F8" w:rsidRPr="00B21C2E">
        <w:rPr>
          <w:rFonts w:asciiTheme="majorBidi" w:hAnsiTheme="majorBidi" w:cstheme="majorBidi"/>
          <w:sz w:val="20"/>
          <w:szCs w:val="20"/>
          <w:lang w:val="en-GB"/>
        </w:rPr>
        <w:t>to trans-C-H out of plane bend at 961 cm</w:t>
      </w:r>
      <w:r w:rsidR="002912F8" w:rsidRPr="00B21C2E">
        <w:rPr>
          <w:rFonts w:asciiTheme="majorBidi" w:hAnsiTheme="majorBidi" w:cstheme="majorBidi"/>
          <w:sz w:val="20"/>
          <w:szCs w:val="20"/>
          <w:vertAlign w:val="superscript"/>
          <w:lang w:val="en-GB"/>
        </w:rPr>
        <w:t>-1</w:t>
      </w:r>
      <w:r w:rsidR="002912F8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and C-H monosubstitution band </w:t>
      </w:r>
      <w:r w:rsidR="008B4724" w:rsidRPr="00B21C2E">
        <w:rPr>
          <w:rFonts w:asciiTheme="majorBidi" w:hAnsiTheme="majorBidi" w:cstheme="majorBidi"/>
          <w:sz w:val="20"/>
          <w:szCs w:val="20"/>
          <w:lang w:val="en-GB"/>
        </w:rPr>
        <w:t>a</w:t>
      </w:r>
      <w:r w:rsidR="002912F8" w:rsidRPr="00B21C2E">
        <w:rPr>
          <w:rFonts w:asciiTheme="majorBidi" w:hAnsiTheme="majorBidi" w:cstheme="majorBidi"/>
          <w:sz w:val="20"/>
          <w:szCs w:val="20"/>
          <w:lang w:val="en-GB"/>
        </w:rPr>
        <w:t>t 722 cm</w:t>
      </w:r>
      <w:r w:rsidR="002912F8" w:rsidRPr="00B21C2E">
        <w:rPr>
          <w:rFonts w:asciiTheme="majorBidi" w:hAnsiTheme="majorBidi" w:cstheme="majorBidi"/>
          <w:sz w:val="20"/>
          <w:szCs w:val="20"/>
          <w:vertAlign w:val="superscript"/>
          <w:lang w:val="en-GB"/>
        </w:rPr>
        <w:t>-1</w:t>
      </w:r>
      <w:r w:rsidR="002912F8" w:rsidRPr="00B21C2E">
        <w:rPr>
          <w:rFonts w:asciiTheme="majorBidi" w:hAnsiTheme="majorBidi" w:cstheme="majorBidi"/>
          <w:sz w:val="20"/>
          <w:szCs w:val="20"/>
          <w:lang w:val="en-GB"/>
        </w:rPr>
        <w:t>, 810 cm</w:t>
      </w:r>
      <w:r w:rsidR="002912F8" w:rsidRPr="00B21C2E">
        <w:rPr>
          <w:rFonts w:asciiTheme="majorBidi" w:hAnsiTheme="majorBidi" w:cstheme="majorBidi"/>
          <w:sz w:val="20"/>
          <w:szCs w:val="20"/>
          <w:vertAlign w:val="superscript"/>
          <w:lang w:val="en-GB"/>
        </w:rPr>
        <w:t>-1</w:t>
      </w:r>
      <w:r w:rsidR="002912F8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and 857 cm</w:t>
      </w:r>
      <w:r w:rsidR="002912F8" w:rsidRPr="00B21C2E">
        <w:rPr>
          <w:rFonts w:asciiTheme="majorBidi" w:hAnsiTheme="majorBidi" w:cstheme="majorBidi"/>
          <w:sz w:val="20"/>
          <w:szCs w:val="20"/>
          <w:vertAlign w:val="superscript"/>
          <w:lang w:val="en-GB"/>
        </w:rPr>
        <w:t>-1</w:t>
      </w:r>
      <w:r w:rsidR="002912F8" w:rsidRPr="00B21C2E">
        <w:rPr>
          <w:rFonts w:asciiTheme="majorBidi" w:hAnsiTheme="majorBidi" w:cstheme="majorBidi"/>
          <w:sz w:val="20"/>
          <w:szCs w:val="20"/>
          <w:lang w:val="en-GB"/>
        </w:rPr>
        <w:t>. COO</w:t>
      </w:r>
      <w:r w:rsidR="002912F8" w:rsidRPr="00B21C2E">
        <w:rPr>
          <w:rFonts w:asciiTheme="majorBidi" w:hAnsiTheme="majorBidi" w:cstheme="majorBidi"/>
          <w:sz w:val="20"/>
          <w:szCs w:val="20"/>
          <w:vertAlign w:val="superscript"/>
          <w:lang w:val="en-GB"/>
        </w:rPr>
        <w:t>-</w:t>
      </w:r>
      <w:r w:rsidR="002912F8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stretching of intercalated curcumin anion overlapped and appeared at 1498 cm</w:t>
      </w:r>
      <w:r w:rsidR="002912F8" w:rsidRPr="00B21C2E">
        <w:rPr>
          <w:rFonts w:asciiTheme="majorBidi" w:hAnsiTheme="majorBidi" w:cstheme="majorBidi"/>
          <w:sz w:val="20"/>
          <w:szCs w:val="20"/>
          <w:vertAlign w:val="superscript"/>
          <w:lang w:val="en-GB"/>
        </w:rPr>
        <w:t>-1</w:t>
      </w:r>
      <w:r w:rsidR="002912F8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and 1428 cm</w:t>
      </w:r>
      <w:r w:rsidR="002912F8" w:rsidRPr="00B21C2E">
        <w:rPr>
          <w:rFonts w:asciiTheme="majorBidi" w:hAnsiTheme="majorBidi" w:cstheme="majorBidi"/>
          <w:sz w:val="20"/>
          <w:szCs w:val="20"/>
          <w:vertAlign w:val="superscript"/>
          <w:lang w:val="en-GB"/>
        </w:rPr>
        <w:t>-1</w:t>
      </w:r>
      <w:r w:rsidR="002912F8" w:rsidRPr="00B21C2E">
        <w:rPr>
          <w:rFonts w:asciiTheme="majorBidi" w:hAnsiTheme="majorBidi" w:cstheme="majorBidi"/>
          <w:sz w:val="20"/>
          <w:szCs w:val="20"/>
          <w:lang w:val="en-GB"/>
        </w:rPr>
        <w:t>. The C=C stretch in intercalated ZLH also overlapped at 1592 cm</w:t>
      </w:r>
      <w:r w:rsidR="002912F8" w:rsidRPr="00B21C2E">
        <w:rPr>
          <w:rFonts w:asciiTheme="majorBidi" w:hAnsiTheme="majorBidi" w:cstheme="majorBidi"/>
          <w:sz w:val="20"/>
          <w:szCs w:val="20"/>
          <w:vertAlign w:val="superscript"/>
          <w:lang w:val="en-GB"/>
        </w:rPr>
        <w:t>-1</w:t>
      </w:r>
      <w:r w:rsidR="002912F8" w:rsidRPr="00B21C2E">
        <w:rPr>
          <w:rFonts w:asciiTheme="majorBidi" w:hAnsiTheme="majorBidi" w:cstheme="majorBidi"/>
          <w:sz w:val="20"/>
          <w:szCs w:val="20"/>
          <w:lang w:val="en-GB"/>
        </w:rPr>
        <w:t>. The broad band at 3504 cm</w:t>
      </w:r>
      <w:r w:rsidR="002912F8" w:rsidRPr="00B21C2E">
        <w:rPr>
          <w:rFonts w:asciiTheme="majorBidi" w:hAnsiTheme="majorBidi" w:cstheme="majorBidi"/>
          <w:sz w:val="20"/>
          <w:szCs w:val="20"/>
          <w:vertAlign w:val="superscript"/>
          <w:lang w:val="en-GB"/>
        </w:rPr>
        <w:t xml:space="preserve">-1 </w:t>
      </w:r>
      <w:r w:rsidR="00606B84">
        <w:rPr>
          <w:rFonts w:asciiTheme="majorBidi" w:hAnsiTheme="majorBidi" w:cstheme="majorBidi"/>
          <w:sz w:val="20"/>
          <w:szCs w:val="20"/>
          <w:lang w:val="en-GB"/>
        </w:rPr>
        <w:t>was</w:t>
      </w:r>
      <w:r w:rsidR="002912F8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assigned to the O-H stretching of vibration of interlayer water molecules. These results indicate that </w:t>
      </w:r>
      <w:r w:rsidR="00E03621" w:rsidRPr="00B21C2E">
        <w:rPr>
          <w:rFonts w:asciiTheme="majorBidi" w:hAnsiTheme="majorBidi" w:cstheme="majorBidi"/>
          <w:sz w:val="20"/>
          <w:szCs w:val="20"/>
          <w:lang w:val="en-GB"/>
        </w:rPr>
        <w:t>both curcumin and ZnO</w:t>
      </w:r>
      <w:r w:rsidR="00FA2F29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functional groups</w:t>
      </w:r>
      <w:r w:rsidR="00616B37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</w:t>
      </w:r>
      <w:r w:rsidR="00606B84">
        <w:rPr>
          <w:rFonts w:asciiTheme="majorBidi" w:hAnsiTheme="majorBidi" w:cstheme="majorBidi"/>
          <w:sz w:val="20"/>
          <w:szCs w:val="20"/>
          <w:lang w:val="en-GB"/>
        </w:rPr>
        <w:t>were</w:t>
      </w:r>
      <w:r w:rsidR="00FA2F29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present</w:t>
      </w:r>
      <w:r w:rsidR="002912F8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</w:t>
      </w:r>
      <w:r w:rsidR="00616B37" w:rsidRPr="00B21C2E">
        <w:rPr>
          <w:rFonts w:asciiTheme="majorBidi" w:hAnsiTheme="majorBidi" w:cstheme="majorBidi"/>
          <w:sz w:val="20"/>
          <w:szCs w:val="20"/>
          <w:lang w:val="en-GB"/>
        </w:rPr>
        <w:t xml:space="preserve">in the compound </w:t>
      </w:r>
      <w:r w:rsidR="002912F8" w:rsidRPr="00B21C2E">
        <w:rPr>
          <w:rFonts w:asciiTheme="majorBidi" w:hAnsiTheme="majorBidi" w:cstheme="majorBidi"/>
          <w:sz w:val="20"/>
          <w:szCs w:val="20"/>
          <w:lang w:val="en-GB"/>
        </w:rPr>
        <w:t xml:space="preserve">and </w:t>
      </w:r>
      <w:r w:rsidR="00FA2F29" w:rsidRPr="00B21C2E">
        <w:rPr>
          <w:rFonts w:asciiTheme="majorBidi" w:hAnsiTheme="majorBidi" w:cstheme="majorBidi"/>
          <w:sz w:val="20"/>
          <w:szCs w:val="20"/>
          <w:lang w:val="en-GB"/>
        </w:rPr>
        <w:t xml:space="preserve">further confirmed </w:t>
      </w:r>
      <w:r w:rsidR="00E03621" w:rsidRPr="00B21C2E">
        <w:rPr>
          <w:rFonts w:asciiTheme="majorBidi" w:hAnsiTheme="majorBidi" w:cstheme="majorBidi"/>
          <w:sz w:val="20"/>
          <w:szCs w:val="20"/>
          <w:lang w:val="en-GB"/>
        </w:rPr>
        <w:t>the intercalation</w:t>
      </w:r>
      <w:r w:rsidR="00616B37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of curcumin</w:t>
      </w:r>
      <w:r w:rsidR="002912F8" w:rsidRPr="00B21C2E">
        <w:rPr>
          <w:rFonts w:asciiTheme="majorBidi" w:hAnsiTheme="majorBidi" w:cstheme="majorBidi"/>
          <w:sz w:val="20"/>
          <w:szCs w:val="20"/>
          <w:lang w:val="en-GB"/>
        </w:rPr>
        <w:t xml:space="preserve"> between positively charged ZLH layers, as indicated by the characteristics of PXRD pattern.  </w:t>
      </w:r>
    </w:p>
    <w:p w14:paraId="4111E8EE" w14:textId="77777777" w:rsidR="00C13C95" w:rsidRDefault="00C13C95" w:rsidP="009134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136E7CC4" w14:textId="77777777" w:rsidR="00C13C95" w:rsidRDefault="00C13C95" w:rsidP="009134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0E5B76EA" w14:textId="77777777" w:rsidR="00C13C95" w:rsidRDefault="00C13C95" w:rsidP="009134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685FA224" w14:textId="77777777" w:rsidR="00C13C95" w:rsidRDefault="00C13C95" w:rsidP="009134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12AED5CB" w14:textId="77777777" w:rsidR="00C13C95" w:rsidRDefault="00C13C95" w:rsidP="009134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0D9191D6" w14:textId="77777777" w:rsidR="00C13C95" w:rsidRDefault="00C13C95" w:rsidP="009134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6BE6576C" w14:textId="77777777" w:rsidR="00C13C95" w:rsidRDefault="00C13C95" w:rsidP="009134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758281FD" w14:textId="77777777" w:rsidR="00C13C95" w:rsidRDefault="00C13C95" w:rsidP="009134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687064BA" w14:textId="77777777" w:rsidR="00C13C95" w:rsidRDefault="00C13C95" w:rsidP="009134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1CDA4B04" w14:textId="77777777" w:rsidR="00C13C95" w:rsidRDefault="00C13C95" w:rsidP="009134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0D0F088F" w14:textId="77777777" w:rsidR="00C13C95" w:rsidRPr="00B21C2E" w:rsidRDefault="00C13C95" w:rsidP="00C13C95">
      <w:pPr>
        <w:tabs>
          <w:tab w:val="left" w:pos="1710"/>
          <w:tab w:val="center" w:pos="4702"/>
        </w:tabs>
        <w:spacing w:line="240" w:lineRule="auto"/>
        <w:jc w:val="center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noProof/>
          <w:sz w:val="24"/>
          <w:szCs w:val="24"/>
          <w:lang w:eastAsia="ko-KR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325FDA" wp14:editId="599421F5">
                <wp:simplePos x="0" y="0"/>
                <wp:positionH relativeFrom="column">
                  <wp:posOffset>1544956</wp:posOffset>
                </wp:positionH>
                <wp:positionV relativeFrom="paragraph">
                  <wp:posOffset>3063240</wp:posOffset>
                </wp:positionV>
                <wp:extent cx="804545" cy="341630"/>
                <wp:effectExtent l="0" t="0" r="0" b="0"/>
                <wp:wrapNone/>
                <wp:docPr id="3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54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9E51E" w14:textId="77777777" w:rsidR="00C13C95" w:rsidRPr="0082554B" w:rsidRDefault="00C13C95" w:rsidP="00C13C95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386D11">
                              <w:rPr>
                                <w:rFonts w:asciiTheme="majorBidi" w:hAnsiTheme="majorBidi" w:cstheme="majorBidi"/>
                                <w:sz w:val="20"/>
                              </w:rPr>
                              <w:t>Curcumin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25FDA" id="_x0000_s1030" type="#_x0000_t202" style="position:absolute;left:0;text-align:left;margin-left:121.65pt;margin-top:241.2pt;width:63.35pt;height:26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" stroked="f">
                <v:textbox>
                  <w:txbxContent>
                    <w:p w14:paraId="1629E51E" w14:textId="77777777" w:rsidR="00C13C95" w:rsidRPr="0082554B" w:rsidRDefault="00C13C95" w:rsidP="00C13C95">
                      <w:pPr>
                        <w:rPr>
                          <w:rFonts w:asciiTheme="majorBidi" w:hAnsiTheme="majorBidi" w:cstheme="majorBidi"/>
                        </w:rPr>
                      </w:pPr>
                      <w:r w:rsidRPr="00386D11">
                        <w:rPr>
                          <w:rFonts w:asciiTheme="majorBidi" w:hAnsiTheme="majorBidi" w:cstheme="majorBidi"/>
                          <w:sz w:val="20"/>
                        </w:rPr>
                        <w:t>Curcumin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2E7A632" wp14:editId="2BDF9F1C">
                <wp:simplePos x="0" y="0"/>
                <wp:positionH relativeFrom="column">
                  <wp:posOffset>629921</wp:posOffset>
                </wp:positionH>
                <wp:positionV relativeFrom="paragraph">
                  <wp:posOffset>3743960</wp:posOffset>
                </wp:positionV>
                <wp:extent cx="1552575" cy="281305"/>
                <wp:effectExtent l="0" t="628650" r="0" b="614045"/>
                <wp:wrapNone/>
                <wp:docPr id="3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55257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7695E" w14:textId="77777777" w:rsidR="00C13C95" w:rsidRPr="001C6BF7" w:rsidRDefault="00C13C95" w:rsidP="00C13C95">
                            <w:pPr>
                              <w:rPr>
                                <w:rFonts w:asciiTheme="majorBidi" w:hAnsiTheme="majorBidi" w:cstheme="majorBidi"/>
                                <w:sz w:val="20"/>
                              </w:rPr>
                            </w:pPr>
                            <w:r w:rsidRPr="001C6BF7">
                              <w:rPr>
                                <w:rFonts w:asciiTheme="majorBidi" w:hAnsiTheme="majorBidi" w:cstheme="majorBidi"/>
                                <w:sz w:val="20"/>
                              </w:rPr>
                              <w:t>Transmittance (a.u.)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7A632" id="_x0000_s1031" type="#_x0000_t202" style="position:absolute;left:0;text-align:left;margin-left:49.6pt;margin-top:294.8pt;width:122.25pt;height:22.15pt;rotation:-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" stroked="f">
                <v:textbox>
                  <w:txbxContent>
                    <w:p w14:paraId="6047695E" w14:textId="77777777" w:rsidR="00C13C95" w:rsidRPr="001C6BF7" w:rsidRDefault="00C13C95" w:rsidP="00C13C95">
                      <w:pPr>
                        <w:rPr>
                          <w:rFonts w:asciiTheme="majorBidi" w:hAnsiTheme="majorBidi" w:cstheme="majorBidi"/>
                          <w:sz w:val="20"/>
                        </w:rPr>
                      </w:pPr>
                      <w:r w:rsidRPr="001C6BF7">
                        <w:rPr>
                          <w:rFonts w:asciiTheme="majorBidi" w:hAnsiTheme="majorBidi" w:cstheme="majorBidi"/>
                          <w:sz w:val="20"/>
                        </w:rPr>
                        <w:t>Transmittance (a.u.)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E7D1EF" wp14:editId="246D92B8">
                <wp:simplePos x="0" y="0"/>
                <wp:positionH relativeFrom="column">
                  <wp:posOffset>3933190</wp:posOffset>
                </wp:positionH>
                <wp:positionV relativeFrom="paragraph">
                  <wp:posOffset>3426460</wp:posOffset>
                </wp:positionV>
                <wp:extent cx="416560" cy="24955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56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22134" w14:textId="77777777" w:rsidR="00C13C95" w:rsidRPr="00E03621" w:rsidRDefault="00C13C95" w:rsidP="00C13C95">
                            <w:pPr>
                              <w:rPr>
                                <w:rFonts w:asciiTheme="majorBidi" w:hAnsiTheme="majorBidi" w:cstheme="majorBidi"/>
                                <w:sz w:val="16"/>
                                <w:szCs w:val="12"/>
                              </w:rPr>
                            </w:pPr>
                            <w:r w:rsidRPr="00E03621">
                              <w:rPr>
                                <w:rFonts w:asciiTheme="majorBidi" w:hAnsiTheme="majorBidi" w:cstheme="majorBidi"/>
                                <w:sz w:val="16"/>
                                <w:szCs w:val="12"/>
                              </w:rPr>
                              <w:t>809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7D1EF" id="_x0000_s1032" type="#_x0000_t202" style="position:absolute;left:0;text-align:left;margin-left:309.7pt;margin-top:269.8pt;width:32.8pt;height:19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" stroked="f">
                <v:textbox>
                  <w:txbxContent>
                    <w:p w14:paraId="2EA22134" w14:textId="77777777" w:rsidR="00C13C95" w:rsidRPr="00E03621" w:rsidRDefault="00C13C95" w:rsidP="00C13C95">
                      <w:pPr>
                        <w:rPr>
                          <w:rFonts w:asciiTheme="majorBidi" w:hAnsiTheme="majorBidi" w:cstheme="majorBidi"/>
                          <w:sz w:val="16"/>
                          <w:szCs w:val="12"/>
                        </w:rPr>
                      </w:pPr>
                      <w:r w:rsidRPr="00E03621">
                        <w:rPr>
                          <w:rFonts w:asciiTheme="majorBidi" w:hAnsiTheme="majorBidi" w:cstheme="majorBidi"/>
                          <w:sz w:val="16"/>
                          <w:szCs w:val="12"/>
                        </w:rPr>
                        <w:t>809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A26EF8" wp14:editId="6487D691">
                <wp:simplePos x="0" y="0"/>
                <wp:positionH relativeFrom="column">
                  <wp:posOffset>1565275</wp:posOffset>
                </wp:positionH>
                <wp:positionV relativeFrom="paragraph">
                  <wp:posOffset>4792980</wp:posOffset>
                </wp:positionV>
                <wp:extent cx="566420" cy="341630"/>
                <wp:effectExtent l="0" t="0" r="0" b="0"/>
                <wp:wrapNone/>
                <wp:docPr id="3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08A81" w14:textId="77777777" w:rsidR="00C13C95" w:rsidRPr="0082554B" w:rsidRDefault="00C13C95" w:rsidP="00C13C95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</w:rPr>
                              <w:t>ZnO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26EF8" id="_x0000_s1033" type="#_x0000_t202" style="position:absolute;left:0;text-align:left;margin-left:123.25pt;margin-top:377.4pt;width:44.6pt;height:2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" stroked="f">
                <v:textbox>
                  <w:txbxContent>
                    <w:p w14:paraId="1CE08A81" w14:textId="77777777" w:rsidR="00C13C95" w:rsidRPr="0082554B" w:rsidRDefault="00C13C95" w:rsidP="00C13C95">
                      <w:pPr>
                        <w:rPr>
                          <w:rFonts w:asciiTheme="majorBidi" w:hAnsiTheme="majorBidi" w:cstheme="majorBidi"/>
                        </w:rPr>
                      </w:pPr>
                      <w:r>
                        <w:rPr>
                          <w:rFonts w:asciiTheme="majorBidi" w:hAnsiTheme="majorBidi" w:cstheme="majorBidi"/>
                          <w:sz w:val="20"/>
                        </w:rPr>
                        <w:t>ZnO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A3F548A" wp14:editId="7A9B0021">
                <wp:simplePos x="0" y="0"/>
                <wp:positionH relativeFrom="column">
                  <wp:posOffset>3935730</wp:posOffset>
                </wp:positionH>
                <wp:positionV relativeFrom="paragraph">
                  <wp:posOffset>4948555</wp:posOffset>
                </wp:positionV>
                <wp:extent cx="351155" cy="205740"/>
                <wp:effectExtent l="0" t="0" r="0" b="0"/>
                <wp:wrapNone/>
                <wp:docPr id="3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E3CB2" w14:textId="77777777" w:rsidR="00C13C95" w:rsidRPr="00B2403C" w:rsidRDefault="00C13C95" w:rsidP="00C13C95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6D6ABD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>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F548A" id="_x0000_s1034" type="#_x0000_t202" style="position:absolute;left:0;text-align:left;margin-left:309.9pt;margin-top:389.65pt;width:27.65pt;height:16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" stroked="f">
                <v:textbox>
                  <w:txbxContent>
                    <w:p w14:paraId="6D2E3CB2" w14:textId="77777777" w:rsidR="00C13C95" w:rsidRPr="00B2403C" w:rsidRDefault="00C13C95" w:rsidP="00C13C95">
                      <w:pPr>
                        <w:jc w:val="right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6D6ABD"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>400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760F590" wp14:editId="4DB96DA7">
                <wp:simplePos x="0" y="0"/>
                <wp:positionH relativeFrom="column">
                  <wp:posOffset>4224655</wp:posOffset>
                </wp:positionH>
                <wp:positionV relativeFrom="paragraph">
                  <wp:posOffset>5022850</wp:posOffset>
                </wp:positionV>
                <wp:extent cx="102235" cy="36830"/>
                <wp:effectExtent l="0" t="0" r="12065" b="1270"/>
                <wp:wrapNone/>
                <wp:docPr id="333" name="Straight Connector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2235" cy="36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F7004" id="Straight Connector 333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65pt,395.5pt" to="340.7pt,3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" strokecolor="black [3040]">
                <o:lock v:ext="edit" shapetype="f"/>
              </v:lin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DB07F6D" wp14:editId="571557AE">
                <wp:simplePos x="0" y="0"/>
                <wp:positionH relativeFrom="column">
                  <wp:posOffset>3943985</wp:posOffset>
                </wp:positionH>
                <wp:positionV relativeFrom="paragraph">
                  <wp:posOffset>2230755</wp:posOffset>
                </wp:positionV>
                <wp:extent cx="216535" cy="337820"/>
                <wp:effectExtent l="0" t="0" r="12065" b="5080"/>
                <wp:wrapNone/>
                <wp:docPr id="328" name="Straight Connector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216535" cy="3378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787E39" id="Straight Connector 328" o:spid="_x0000_s1026" style="position:absolute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55pt,175.65pt" to="327.6pt,2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" strokecolor="black [3040]">
                <o:lock v:ext="edit" shapetype="f"/>
              </v:lin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D19B4E" wp14:editId="4C3FEB28">
                <wp:simplePos x="0" y="0"/>
                <wp:positionH relativeFrom="column">
                  <wp:posOffset>3757295</wp:posOffset>
                </wp:positionH>
                <wp:positionV relativeFrom="paragraph">
                  <wp:posOffset>2056130</wp:posOffset>
                </wp:positionV>
                <wp:extent cx="367030" cy="219075"/>
                <wp:effectExtent l="0" t="0" r="0" b="0"/>
                <wp:wrapNone/>
                <wp:docPr id="3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B5D98" w14:textId="77777777" w:rsidR="00C13C95" w:rsidRPr="00580F6E" w:rsidRDefault="00C13C95" w:rsidP="00C13C95">
                            <w:pPr>
                              <w:spacing w:line="240" w:lineRule="auto"/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</w:pPr>
                            <w:r w:rsidRPr="00580F6E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>720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19B4E" id="_x0000_s1035" type="#_x0000_t202" style="position:absolute;left:0;text-align:left;margin-left:295.85pt;margin-top:161.9pt;width:28.9pt;height:17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" stroked="f">
                <v:textbox>
                  <w:txbxContent>
                    <w:p w14:paraId="21DB5D98" w14:textId="77777777" w:rsidR="00C13C95" w:rsidRPr="00580F6E" w:rsidRDefault="00C13C95" w:rsidP="00C13C95">
                      <w:pPr>
                        <w:spacing w:line="240" w:lineRule="auto"/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</w:pPr>
                      <w:r w:rsidRPr="00580F6E"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>720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299" distR="114299" simplePos="0" relativeHeight="251697152" behindDoc="0" locked="0" layoutInCell="1" allowOverlap="1" wp14:anchorId="4B2D45FB" wp14:editId="22E28FF8">
                <wp:simplePos x="0" y="0"/>
                <wp:positionH relativeFrom="column">
                  <wp:posOffset>4093209</wp:posOffset>
                </wp:positionH>
                <wp:positionV relativeFrom="paragraph">
                  <wp:posOffset>3335020</wp:posOffset>
                </wp:positionV>
                <wp:extent cx="0" cy="133985"/>
                <wp:effectExtent l="0" t="0" r="0" b="18415"/>
                <wp:wrapNone/>
                <wp:docPr id="329" name="Straight Connector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33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FF0DE" id="Straight Connector 329" o:spid="_x0000_s1026" style="position:absolute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22.3pt,262.6pt" to="322.3pt,2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" strokecolor="black [3040]">
                <o:lock v:ext="edit" shapetype="f"/>
              </v:lin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8B9D224" wp14:editId="3BBF9FFF">
                <wp:simplePos x="0" y="0"/>
                <wp:positionH relativeFrom="column">
                  <wp:posOffset>3112770</wp:posOffset>
                </wp:positionH>
                <wp:positionV relativeFrom="paragraph">
                  <wp:posOffset>3283585</wp:posOffset>
                </wp:positionV>
                <wp:extent cx="263525" cy="99695"/>
                <wp:effectExtent l="0" t="0" r="3175" b="14605"/>
                <wp:wrapNone/>
                <wp:docPr id="326" name="Straight Connector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63525" cy="996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DC9BCD" id="Straight Connector 326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1pt,258.55pt" to="265.85pt,2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" strokecolor="black [3040]">
                <o:lock v:ext="edit" shapetype="f"/>
              </v:lin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69C936" wp14:editId="1258F2B7">
                <wp:simplePos x="0" y="0"/>
                <wp:positionH relativeFrom="column">
                  <wp:posOffset>2788920</wp:posOffset>
                </wp:positionH>
                <wp:positionV relativeFrom="paragraph">
                  <wp:posOffset>3263265</wp:posOffset>
                </wp:positionV>
                <wp:extent cx="396240" cy="20574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25D77" w14:textId="77777777" w:rsidR="00C13C95" w:rsidRPr="00580F6E" w:rsidRDefault="00C13C95" w:rsidP="00C13C95">
                            <w:pP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</w:pPr>
                            <w:r w:rsidRPr="00580F6E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>1592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9C936" id="_x0000_s1036" type="#_x0000_t202" style="position:absolute;left:0;text-align:left;margin-left:219.6pt;margin-top:256.95pt;width:31.2pt;height:1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" stroked="f">
                <v:textbox>
                  <w:txbxContent>
                    <w:p w14:paraId="77A25D77" w14:textId="77777777" w:rsidR="00C13C95" w:rsidRPr="00580F6E" w:rsidRDefault="00C13C95" w:rsidP="00C13C95">
                      <w:pPr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</w:pPr>
                      <w:r w:rsidRPr="00580F6E"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>1592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63FEA4" wp14:editId="0C2CC135">
                <wp:simplePos x="0" y="0"/>
                <wp:positionH relativeFrom="column">
                  <wp:posOffset>3019425</wp:posOffset>
                </wp:positionH>
                <wp:positionV relativeFrom="paragraph">
                  <wp:posOffset>3424555</wp:posOffset>
                </wp:positionV>
                <wp:extent cx="414655" cy="20574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8A8D9" w14:textId="77777777" w:rsidR="00C13C95" w:rsidRPr="00580F6E" w:rsidRDefault="00C13C95" w:rsidP="00C13C95">
                            <w:pP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</w:pPr>
                            <w:r w:rsidRPr="00580F6E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>1270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3FEA4" id="_x0000_s1037" type="#_x0000_t202" style="position:absolute;left:0;text-align:left;margin-left:237.75pt;margin-top:269.65pt;width:32.65pt;height:1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" stroked="f">
                <v:textbox>
                  <w:txbxContent>
                    <w:p w14:paraId="2AE8A8D9" w14:textId="77777777" w:rsidR="00C13C95" w:rsidRPr="00580F6E" w:rsidRDefault="00C13C95" w:rsidP="00C13C95">
                      <w:pPr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</w:pPr>
                      <w:r w:rsidRPr="00580F6E"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>1270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4294967295" distB="4294967295" distL="114300" distR="114300" simplePos="0" relativeHeight="251695104" behindDoc="0" locked="0" layoutInCell="1" allowOverlap="1" wp14:anchorId="2BFCC9D3" wp14:editId="1BD766A4">
                <wp:simplePos x="0" y="0"/>
                <wp:positionH relativeFrom="column">
                  <wp:posOffset>3365500</wp:posOffset>
                </wp:positionH>
                <wp:positionV relativeFrom="paragraph">
                  <wp:posOffset>3541394</wp:posOffset>
                </wp:positionV>
                <wp:extent cx="286385" cy="0"/>
                <wp:effectExtent l="0" t="0" r="0" b="0"/>
                <wp:wrapNone/>
                <wp:docPr id="327" name="Straight Connector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863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E8411" id="Straight Connector 327" o:spid="_x0000_s1026" style="position:absolute;flip:x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5pt,278.85pt" to="287.55pt,2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" strokecolor="black [3040]">
                <o:lock v:ext="edit" shapetype="f"/>
              </v:lin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18963E4" wp14:editId="7EC9F226">
                <wp:simplePos x="0" y="0"/>
                <wp:positionH relativeFrom="column">
                  <wp:posOffset>1753235</wp:posOffset>
                </wp:positionH>
                <wp:positionV relativeFrom="paragraph">
                  <wp:posOffset>2646045</wp:posOffset>
                </wp:positionV>
                <wp:extent cx="419735" cy="213995"/>
                <wp:effectExtent l="0" t="0" r="0" b="0"/>
                <wp:wrapNone/>
                <wp:docPr id="3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3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2682C" w14:textId="77777777" w:rsidR="00C13C95" w:rsidRPr="00580F6E" w:rsidRDefault="00C13C95" w:rsidP="00C13C95">
                            <w:pP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>3504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963E4" id="_x0000_s1038" type="#_x0000_t202" style="position:absolute;left:0;text-align:left;margin-left:138.05pt;margin-top:208.35pt;width:33.05pt;height:16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" stroked="f">
                <v:textbox>
                  <w:txbxContent>
                    <w:p w14:paraId="3AA2682C" w14:textId="77777777" w:rsidR="00C13C95" w:rsidRPr="00580F6E" w:rsidRDefault="00C13C95" w:rsidP="00C13C95">
                      <w:pPr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</w:pPr>
                      <w:r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>3504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45B9138" wp14:editId="67DEDD18">
                <wp:simplePos x="0" y="0"/>
                <wp:positionH relativeFrom="column">
                  <wp:posOffset>1751330</wp:posOffset>
                </wp:positionH>
                <wp:positionV relativeFrom="paragraph">
                  <wp:posOffset>2599690</wp:posOffset>
                </wp:positionV>
                <wp:extent cx="85090" cy="134620"/>
                <wp:effectExtent l="0" t="0" r="10160" b="17780"/>
                <wp:wrapNone/>
                <wp:docPr id="331" name="Straight Connector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5090" cy="134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86A78" id="Straight Connector 331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9pt,204.7pt" to="144.6pt,2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" strokecolor="black [3040]">
                <o:lock v:ext="edit" shapetype="f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D4D40F" wp14:editId="5ED82454">
                <wp:simplePos x="0" y="0"/>
                <wp:positionH relativeFrom="column">
                  <wp:posOffset>1477010</wp:posOffset>
                </wp:positionH>
                <wp:positionV relativeFrom="paragraph">
                  <wp:posOffset>896620</wp:posOffset>
                </wp:positionV>
                <wp:extent cx="718820" cy="316865"/>
                <wp:effectExtent l="0" t="0" r="0" b="0"/>
                <wp:wrapNone/>
                <wp:docPr id="3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820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32393" w14:textId="77777777" w:rsidR="00C13C95" w:rsidRPr="0082554B" w:rsidRDefault="00C13C95" w:rsidP="00C13C95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386D11">
                              <w:rPr>
                                <w:rFonts w:asciiTheme="majorBidi" w:hAnsiTheme="majorBidi" w:cstheme="majorBidi"/>
                                <w:sz w:val="20"/>
                              </w:rPr>
                              <w:t>ZiCUR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4D40F" id="_x0000_s1039" type="#_x0000_t202" style="position:absolute;left:0;text-align:left;margin-left:116.3pt;margin-top:70.6pt;width:56.6pt;height:24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" stroked="f">
                <v:textbox>
                  <w:txbxContent>
                    <w:p w14:paraId="03832393" w14:textId="77777777" w:rsidR="00C13C95" w:rsidRPr="0082554B" w:rsidRDefault="00C13C95" w:rsidP="00C13C95">
                      <w:pPr>
                        <w:rPr>
                          <w:rFonts w:asciiTheme="majorBidi" w:hAnsiTheme="majorBidi" w:cstheme="majorBidi"/>
                        </w:rPr>
                      </w:pPr>
                      <w:r w:rsidRPr="00386D11">
                        <w:rPr>
                          <w:rFonts w:asciiTheme="majorBidi" w:hAnsiTheme="majorBidi" w:cstheme="majorBidi"/>
                          <w:sz w:val="20"/>
                        </w:rPr>
                        <w:t>ZiCUR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F6A57A" wp14:editId="2536EF92">
                <wp:simplePos x="0" y="0"/>
                <wp:positionH relativeFrom="column">
                  <wp:posOffset>2987675</wp:posOffset>
                </wp:positionH>
                <wp:positionV relativeFrom="paragraph">
                  <wp:posOffset>565785</wp:posOffset>
                </wp:positionV>
                <wp:extent cx="437515" cy="213995"/>
                <wp:effectExtent l="0" t="0" r="0" b="0"/>
                <wp:wrapNone/>
                <wp:docPr id="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51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86BBC" w14:textId="77777777" w:rsidR="00C13C95" w:rsidRPr="00580F6E" w:rsidRDefault="00C13C95" w:rsidP="00C13C9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>1592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6A57A" id="_x0000_s1040" type="#_x0000_t202" style="position:absolute;left:0;text-align:left;margin-left:235.25pt;margin-top:44.55pt;width:34.45pt;height:16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" stroked="f">
                <v:textbox>
                  <w:txbxContent>
                    <w:p w14:paraId="58F86BBC" w14:textId="77777777" w:rsidR="00C13C95" w:rsidRPr="00580F6E" w:rsidRDefault="00C13C95" w:rsidP="00C13C95">
                      <w:pPr>
                        <w:jc w:val="center"/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</w:pPr>
                      <w:r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>1592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917AFF" wp14:editId="33286300">
                <wp:simplePos x="0" y="0"/>
                <wp:positionH relativeFrom="column">
                  <wp:posOffset>3271520</wp:posOffset>
                </wp:positionH>
                <wp:positionV relativeFrom="paragraph">
                  <wp:posOffset>483235</wp:posOffset>
                </wp:positionV>
                <wp:extent cx="105410" cy="125095"/>
                <wp:effectExtent l="0" t="0" r="8890" b="8255"/>
                <wp:wrapNone/>
                <wp:docPr id="319" name="Straight Connector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05410" cy="1250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866F6B" id="Straight Connector 319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6pt,38.05pt" to="265.9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" strokecolor="black [3040]">
                <o:lock v:ext="edit" shapetype="f"/>
              </v:lin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6AD317" wp14:editId="3030D5E6">
                <wp:simplePos x="0" y="0"/>
                <wp:positionH relativeFrom="column">
                  <wp:posOffset>3215640</wp:posOffset>
                </wp:positionH>
                <wp:positionV relativeFrom="paragraph">
                  <wp:posOffset>791845</wp:posOffset>
                </wp:positionV>
                <wp:extent cx="263525" cy="341630"/>
                <wp:effectExtent l="0" t="0" r="3175" b="1270"/>
                <wp:wrapNone/>
                <wp:docPr id="320" name="Straight Connector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63525" cy="3416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A65541" id="Straight Connector 320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2pt,62.35pt" to="273.9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" strokecolor="black [3040]">
                <o:lock v:ext="edit" shapetype="f"/>
              </v:lin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8AA967" wp14:editId="4E91ADE2">
                <wp:simplePos x="0" y="0"/>
                <wp:positionH relativeFrom="column">
                  <wp:posOffset>2961640</wp:posOffset>
                </wp:positionH>
                <wp:positionV relativeFrom="paragraph">
                  <wp:posOffset>1065530</wp:posOffset>
                </wp:positionV>
                <wp:extent cx="419735" cy="213995"/>
                <wp:effectExtent l="0" t="0" r="0" b="0"/>
                <wp:wrapNone/>
                <wp:docPr id="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3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9E104" w14:textId="77777777" w:rsidR="00C13C95" w:rsidRPr="00580F6E" w:rsidRDefault="00C13C95" w:rsidP="00C13C95">
                            <w:pP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>1498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AA967" id="_x0000_s1041" type="#_x0000_t202" style="position:absolute;left:0;text-align:left;margin-left:233.2pt;margin-top:83.9pt;width:33.05pt;height:16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" stroked="f">
                <v:textbox>
                  <w:txbxContent>
                    <w:p w14:paraId="4D49E104" w14:textId="77777777" w:rsidR="00C13C95" w:rsidRPr="00580F6E" w:rsidRDefault="00C13C95" w:rsidP="00C13C95">
                      <w:pPr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</w:pPr>
                      <w:r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>1498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C88C4C" wp14:editId="39BB073E">
                <wp:simplePos x="0" y="0"/>
                <wp:positionH relativeFrom="column">
                  <wp:posOffset>3270250</wp:posOffset>
                </wp:positionH>
                <wp:positionV relativeFrom="paragraph">
                  <wp:posOffset>1019810</wp:posOffset>
                </wp:positionV>
                <wp:extent cx="419735" cy="213995"/>
                <wp:effectExtent l="0" t="0" r="0" b="0"/>
                <wp:wrapNone/>
                <wp:docPr id="3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3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A2880" w14:textId="77777777" w:rsidR="00C13C95" w:rsidRPr="00580F6E" w:rsidRDefault="00C13C95" w:rsidP="00C13C95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>1428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88C4C" id="_x0000_s1042" type="#_x0000_t202" style="position:absolute;left:0;text-align:left;margin-left:257.5pt;margin-top:80.3pt;width:33.05pt;height:16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" stroked="f">
                <v:textbox>
                  <w:txbxContent>
                    <w:p w14:paraId="264A2880" w14:textId="77777777" w:rsidR="00C13C95" w:rsidRPr="00580F6E" w:rsidRDefault="00C13C95" w:rsidP="00C13C95">
                      <w:pPr>
                        <w:jc w:val="right"/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</w:pPr>
                      <w:r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>1428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299" distR="114299" simplePos="0" relativeHeight="251689984" behindDoc="0" locked="0" layoutInCell="1" allowOverlap="1" wp14:anchorId="5711A1E0" wp14:editId="5A7BEBBC">
                <wp:simplePos x="0" y="0"/>
                <wp:positionH relativeFrom="column">
                  <wp:posOffset>3540759</wp:posOffset>
                </wp:positionH>
                <wp:positionV relativeFrom="paragraph">
                  <wp:posOffset>626745</wp:posOffset>
                </wp:positionV>
                <wp:extent cx="0" cy="445135"/>
                <wp:effectExtent l="0" t="0" r="0" b="12065"/>
                <wp:wrapNone/>
                <wp:docPr id="321" name="Straight Connector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4451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390735" id="Straight Connector 321" o:spid="_x0000_s1026" style="position:absolute;flip:x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78.8pt,49.35pt" to="278.8pt,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" strokecolor="black [3040]">
                <o:lock v:ext="edit" shapetype="f"/>
              </v:lin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0F7193" wp14:editId="6E84EBEB">
                <wp:simplePos x="0" y="0"/>
                <wp:positionH relativeFrom="column">
                  <wp:posOffset>3510915</wp:posOffset>
                </wp:positionH>
                <wp:positionV relativeFrom="paragraph">
                  <wp:posOffset>842010</wp:posOffset>
                </wp:positionV>
                <wp:extent cx="345440" cy="213995"/>
                <wp:effectExtent l="0" t="0" r="0" b="0"/>
                <wp:wrapNone/>
                <wp:docPr id="3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08C5F" w14:textId="77777777" w:rsidR="00C13C95" w:rsidRPr="00580F6E" w:rsidRDefault="00C13C95" w:rsidP="00C13C95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</w:pPr>
                            <w:r w:rsidRPr="00580F6E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>961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F7193" id="_x0000_s1043" type="#_x0000_t202" style="position:absolute;left:0;text-align:left;margin-left:276.45pt;margin-top:66.3pt;width:27.2pt;height:16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" stroked="f">
                <v:textbox>
                  <w:txbxContent>
                    <w:p w14:paraId="06008C5F" w14:textId="77777777" w:rsidR="00C13C95" w:rsidRPr="00580F6E" w:rsidRDefault="00C13C95" w:rsidP="00C13C95">
                      <w:pPr>
                        <w:jc w:val="right"/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</w:pPr>
                      <w:r w:rsidRPr="00580F6E"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>961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5B7633" wp14:editId="5BD28F04">
                <wp:simplePos x="0" y="0"/>
                <wp:positionH relativeFrom="column">
                  <wp:posOffset>3756660</wp:posOffset>
                </wp:positionH>
                <wp:positionV relativeFrom="paragraph">
                  <wp:posOffset>608965</wp:posOffset>
                </wp:positionV>
                <wp:extent cx="186055" cy="288925"/>
                <wp:effectExtent l="0" t="0" r="4445" b="15875"/>
                <wp:wrapNone/>
                <wp:docPr id="318" name="Straight Connector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86055" cy="288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544D41" id="Straight Connector 318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8pt,47.95pt" to="310.45pt,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" strokecolor="black [3040]">
                <o:lock v:ext="edit" shapetype="f"/>
              </v:lin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C57C79" wp14:editId="2E44F6A4">
                <wp:simplePos x="0" y="0"/>
                <wp:positionH relativeFrom="column">
                  <wp:posOffset>3853180</wp:posOffset>
                </wp:positionH>
                <wp:positionV relativeFrom="paragraph">
                  <wp:posOffset>330835</wp:posOffset>
                </wp:positionV>
                <wp:extent cx="190500" cy="742315"/>
                <wp:effectExtent l="0" t="0" r="0" b="635"/>
                <wp:wrapNone/>
                <wp:docPr id="317" name="Straight Connector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90500" cy="742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1ADEBD" id="Straight Connector 317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4pt,26.05pt" to="318.4pt,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" strokecolor="black [3040]">
                <o:lock v:ext="edit" shapetype="f"/>
              </v:lin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B6AC66" wp14:editId="49008F15">
                <wp:simplePos x="0" y="0"/>
                <wp:positionH relativeFrom="column">
                  <wp:posOffset>3600450</wp:posOffset>
                </wp:positionH>
                <wp:positionV relativeFrom="paragraph">
                  <wp:posOffset>1005840</wp:posOffset>
                </wp:positionV>
                <wp:extent cx="361950" cy="230505"/>
                <wp:effectExtent l="0" t="0" r="0" b="0"/>
                <wp:wrapNone/>
                <wp:docPr id="3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5D221" w14:textId="77777777" w:rsidR="00C13C95" w:rsidRPr="00580F6E" w:rsidRDefault="00C13C95" w:rsidP="00C13C95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</w:pPr>
                            <w:r w:rsidRPr="00580F6E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>857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6AC66" id="_x0000_s1044" type="#_x0000_t202" style="position:absolute;left:0;text-align:left;margin-left:283.5pt;margin-top:79.2pt;width:28.5pt;height:18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" stroked="f">
                <v:textbox>
                  <w:txbxContent>
                    <w:p w14:paraId="5E15D221" w14:textId="77777777" w:rsidR="00C13C95" w:rsidRPr="00580F6E" w:rsidRDefault="00C13C95" w:rsidP="00C13C95">
                      <w:pPr>
                        <w:jc w:val="right"/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</w:pPr>
                      <w:r w:rsidRPr="00580F6E"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>857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7E0427" wp14:editId="3E7218BF">
                <wp:simplePos x="0" y="0"/>
                <wp:positionH relativeFrom="column">
                  <wp:posOffset>3876675</wp:posOffset>
                </wp:positionH>
                <wp:positionV relativeFrom="paragraph">
                  <wp:posOffset>935990</wp:posOffset>
                </wp:positionV>
                <wp:extent cx="345440" cy="221615"/>
                <wp:effectExtent l="0" t="0" r="0" b="0"/>
                <wp:wrapNone/>
                <wp:docPr id="3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B2FFB" w14:textId="77777777" w:rsidR="00C13C95" w:rsidRPr="00C27B0E" w:rsidRDefault="00C13C95" w:rsidP="00C13C95">
                            <w:pP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</w:pPr>
                            <w:r w:rsidRPr="00C27B0E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E0427" id="_x0000_s1045" type="#_x0000_t202" style="position:absolute;left:0;text-align:left;margin-left:305.25pt;margin-top:73.7pt;width:27.2pt;height:17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" stroked="f">
                <v:textbox>
                  <w:txbxContent>
                    <w:p w14:paraId="062B2FFB" w14:textId="77777777" w:rsidR="00C13C95" w:rsidRPr="00C27B0E" w:rsidRDefault="00C13C95" w:rsidP="00C13C95">
                      <w:pPr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</w:pPr>
                      <w:r w:rsidRPr="00C27B0E"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>8</w:t>
                      </w:r>
                      <w:r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2C234A" wp14:editId="4A52A7CC">
                <wp:simplePos x="0" y="0"/>
                <wp:positionH relativeFrom="column">
                  <wp:posOffset>4000500</wp:posOffset>
                </wp:positionH>
                <wp:positionV relativeFrom="paragraph">
                  <wp:posOffset>485140</wp:posOffset>
                </wp:positionV>
                <wp:extent cx="96520" cy="496570"/>
                <wp:effectExtent l="0" t="0" r="17780" b="17780"/>
                <wp:wrapNone/>
                <wp:docPr id="316" name="Straight Connector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6520" cy="4965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DB665F" id="Straight Connector 316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pt,38.2pt" to="322.6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" strokecolor="black [3040]">
                <o:lock v:ext="edit" shapetype="f"/>
              </v:lin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FC15BF" wp14:editId="64DB3C04">
                <wp:simplePos x="0" y="0"/>
                <wp:positionH relativeFrom="column">
                  <wp:posOffset>3954780</wp:posOffset>
                </wp:positionH>
                <wp:positionV relativeFrom="paragraph">
                  <wp:posOffset>762635</wp:posOffset>
                </wp:positionV>
                <wp:extent cx="345440" cy="213995"/>
                <wp:effectExtent l="0" t="0" r="0" b="0"/>
                <wp:wrapNone/>
                <wp:docPr id="3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C6A8E" w14:textId="77777777" w:rsidR="00C13C95" w:rsidRPr="00580F6E" w:rsidRDefault="00C13C95" w:rsidP="00C13C95">
                            <w:pPr>
                              <w:spacing w:line="240" w:lineRule="auto"/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</w:pPr>
                            <w:r w:rsidRPr="00580F6E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>722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C15BF" id="_x0000_s1046" type="#_x0000_t202" style="position:absolute;left:0;text-align:left;margin-left:311.4pt;margin-top:60.05pt;width:27.2pt;height:16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" stroked="f">
                <v:textbox>
                  <w:txbxContent>
                    <w:p w14:paraId="41DC6A8E" w14:textId="77777777" w:rsidR="00C13C95" w:rsidRPr="00580F6E" w:rsidRDefault="00C13C95" w:rsidP="00C13C95">
                      <w:pPr>
                        <w:spacing w:line="240" w:lineRule="auto"/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</w:pPr>
                      <w:r w:rsidRPr="00580F6E"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>722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 wp14:anchorId="499A5A6A" wp14:editId="418B831A">
                <wp:simplePos x="0" y="0"/>
                <wp:positionH relativeFrom="column">
                  <wp:posOffset>4182109</wp:posOffset>
                </wp:positionH>
                <wp:positionV relativeFrom="paragraph">
                  <wp:posOffset>252730</wp:posOffset>
                </wp:positionV>
                <wp:extent cx="0" cy="535305"/>
                <wp:effectExtent l="0" t="0" r="0" b="17145"/>
                <wp:wrapNone/>
                <wp:docPr id="314" name="Straight Connector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5353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ECA4C3" id="Straight Connector 314" o:spid="_x0000_s1026" style="position:absolute;flip:x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29.3pt,19.9pt" to="329.3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" strokecolor="black [3040]">
                <o:lock v:ext="edit" shapetype="f"/>
              </v:lin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315A2F" wp14:editId="205D7978">
                <wp:simplePos x="0" y="0"/>
                <wp:positionH relativeFrom="column">
                  <wp:posOffset>3844290</wp:posOffset>
                </wp:positionH>
                <wp:positionV relativeFrom="paragraph">
                  <wp:posOffset>1457960</wp:posOffset>
                </wp:positionV>
                <wp:extent cx="351155" cy="205740"/>
                <wp:effectExtent l="0" t="0" r="0" b="0"/>
                <wp:wrapNone/>
                <wp:docPr id="3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0902B" w14:textId="77777777" w:rsidR="00C13C95" w:rsidRPr="00B2403C" w:rsidRDefault="00C13C95" w:rsidP="00C13C95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6D6ABD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>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15A2F" id="_x0000_s1047" type="#_x0000_t202" style="position:absolute;left:0;text-align:left;margin-left:302.7pt;margin-top:114.8pt;width:27.65pt;height:16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" stroked="f">
                <v:textbox>
                  <w:txbxContent>
                    <w:p w14:paraId="3FF0902B" w14:textId="77777777" w:rsidR="00C13C95" w:rsidRPr="00B2403C" w:rsidRDefault="00C13C95" w:rsidP="00C13C95">
                      <w:pPr>
                        <w:jc w:val="right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6D6ABD"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>400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D09B381" wp14:editId="38383D92">
                <wp:simplePos x="0" y="0"/>
                <wp:positionH relativeFrom="column">
                  <wp:posOffset>4136390</wp:posOffset>
                </wp:positionH>
                <wp:positionV relativeFrom="paragraph">
                  <wp:posOffset>1442085</wp:posOffset>
                </wp:positionV>
                <wp:extent cx="222885" cy="74295"/>
                <wp:effectExtent l="0" t="0" r="5715" b="1905"/>
                <wp:wrapNone/>
                <wp:docPr id="322" name="Straight Connector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22885" cy="742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E45A82" id="Straight Connector 322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7pt,113.55pt" to="343.25pt,1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" strokecolor="black [3040]">
                <o:lock v:ext="edit" shapetype="f"/>
              </v:lin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9EDE7B" wp14:editId="49CA09B9">
                <wp:simplePos x="0" y="0"/>
                <wp:positionH relativeFrom="column">
                  <wp:posOffset>1499235</wp:posOffset>
                </wp:positionH>
                <wp:positionV relativeFrom="paragraph">
                  <wp:posOffset>462915</wp:posOffset>
                </wp:positionV>
                <wp:extent cx="419735" cy="213995"/>
                <wp:effectExtent l="0" t="0" r="0" b="0"/>
                <wp:wrapNone/>
                <wp:docPr id="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3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79F83" w14:textId="77777777" w:rsidR="00C13C95" w:rsidRPr="00580F6E" w:rsidRDefault="00C13C95" w:rsidP="00C13C95">
                            <w:pP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>3504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EDE7B" id="_x0000_s1048" type="#_x0000_t202" style="position:absolute;left:0;text-align:left;margin-left:118.05pt;margin-top:36.45pt;width:33.05pt;height:16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" stroked="f">
                <v:textbox>
                  <w:txbxContent>
                    <w:p w14:paraId="0AD79F83" w14:textId="77777777" w:rsidR="00C13C95" w:rsidRPr="00580F6E" w:rsidRDefault="00C13C95" w:rsidP="00C13C95">
                      <w:pPr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</w:pPr>
                      <w:r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>3504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299" distR="114299" simplePos="0" relativeHeight="251692032" behindDoc="0" locked="0" layoutInCell="1" allowOverlap="1" wp14:anchorId="66E3CD67" wp14:editId="4C4BE865">
                <wp:simplePos x="0" y="0"/>
                <wp:positionH relativeFrom="column">
                  <wp:posOffset>1712594</wp:posOffset>
                </wp:positionH>
                <wp:positionV relativeFrom="paragraph">
                  <wp:posOffset>252730</wp:posOffset>
                </wp:positionV>
                <wp:extent cx="0" cy="219075"/>
                <wp:effectExtent l="0" t="0" r="0" b="9525"/>
                <wp:wrapNone/>
                <wp:docPr id="323" name="Straight Connector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05BD0" id="Straight Connector 323" o:spid="_x0000_s1026" style="position:absolute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4.85pt,19.9pt" to="134.8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" strokecolor="black [3040]">
                <o:lock v:ext="edit" shapetype="f"/>
              </v:line>
            </w:pict>
          </mc:Fallback>
        </mc:AlternateContent>
      </w:r>
      <w:r w:rsidRPr="00B21C2E">
        <w:rPr>
          <w:rFonts w:asciiTheme="majorBidi" w:hAnsiTheme="majorBidi" w:cstheme="majorBidi"/>
          <w:noProof/>
          <w:sz w:val="24"/>
          <w:szCs w:val="24"/>
          <w:lang w:eastAsia="ko-KR"/>
        </w:rPr>
        <w:drawing>
          <wp:inline distT="0" distB="0" distL="0" distR="0" wp14:anchorId="171F4DD3" wp14:editId="26F9570B">
            <wp:extent cx="3196682" cy="5917540"/>
            <wp:effectExtent l="19050" t="19050" r="22860" b="26670"/>
            <wp:docPr id="303" name="Pictur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tir 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6682" cy="591754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604186C" w14:textId="72CEECE2" w:rsidR="00C13C95" w:rsidRPr="00C13C95" w:rsidRDefault="00C13C95" w:rsidP="00C13C9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B21C2E">
        <w:rPr>
          <w:rFonts w:ascii="Times New Roman" w:hAnsi="Times New Roman" w:cs="Times New Roman"/>
          <w:bCs/>
          <w:sz w:val="20"/>
          <w:szCs w:val="20"/>
          <w:lang w:val="en-GB"/>
        </w:rPr>
        <w:t>Figure 2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Pr="00B21C2E">
        <w:rPr>
          <w:rFonts w:ascii="Times New Roman" w:hAnsi="Times New Roman" w:cs="Times New Roman"/>
          <w:sz w:val="20"/>
          <w:szCs w:val="20"/>
          <w:lang w:val="en-GB"/>
        </w:rPr>
        <w:t>FTIR spectra of ZnO</w:t>
      </w:r>
      <w:r>
        <w:rPr>
          <w:rFonts w:ascii="Times New Roman" w:hAnsi="Times New Roman" w:cs="Times New Roman"/>
          <w:sz w:val="20"/>
          <w:szCs w:val="20"/>
          <w:lang w:val="en-GB"/>
        </w:rPr>
        <w:t>, Curcumin and ZiCUR compound</w:t>
      </w:r>
      <w:r>
        <w:rPr>
          <w:rFonts w:ascii="Times New Roman" w:hAnsi="Times New Roman" w:cs="Times New Roman"/>
          <w:sz w:val="20"/>
          <w:szCs w:val="20"/>
          <w:lang w:val="en-GB"/>
        </w:rPr>
        <w:t>s</w:t>
      </w:r>
    </w:p>
    <w:p w14:paraId="775564A5" w14:textId="5A43CC5E" w:rsidR="00170CC9" w:rsidRPr="00B21C2E" w:rsidRDefault="00913419" w:rsidP="009134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>Conclusion</w:t>
      </w:r>
    </w:p>
    <w:p w14:paraId="1F07F381" w14:textId="77777777" w:rsidR="00913419" w:rsidRDefault="006C7877" w:rsidP="009134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The c</w:t>
      </w:r>
      <w:r w:rsidR="006D6ABD" w:rsidRPr="00B21C2E">
        <w:rPr>
          <w:rFonts w:ascii="Times New Roman" w:hAnsi="Times New Roman" w:cs="Times New Roman"/>
          <w:sz w:val="20"/>
          <w:szCs w:val="20"/>
          <w:lang w:val="en-GB"/>
        </w:rPr>
        <w:t>urcumin anion</w:t>
      </w:r>
      <w:r w:rsidR="00170CC9" w:rsidRPr="00B21C2E">
        <w:rPr>
          <w:rFonts w:ascii="Times New Roman" w:hAnsi="Times New Roman" w:cs="Times New Roman"/>
          <w:sz w:val="20"/>
          <w:szCs w:val="20"/>
          <w:lang w:val="en-GB"/>
        </w:rPr>
        <w:t xml:space="preserve"> was successfully intercalated into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the </w:t>
      </w:r>
      <w:r w:rsidR="00170CC9" w:rsidRPr="00B21C2E">
        <w:rPr>
          <w:rFonts w:ascii="Times New Roman" w:hAnsi="Times New Roman" w:cs="Times New Roman"/>
          <w:sz w:val="20"/>
          <w:szCs w:val="20"/>
          <w:lang w:val="en-GB"/>
        </w:rPr>
        <w:t xml:space="preserve">Zn layered hydroxide by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the </w:t>
      </w:r>
      <w:r w:rsidR="00170CC9" w:rsidRPr="00B21C2E">
        <w:rPr>
          <w:rFonts w:ascii="Times New Roman" w:hAnsi="Times New Roman" w:cs="Times New Roman"/>
          <w:sz w:val="20"/>
          <w:szCs w:val="20"/>
          <w:lang w:val="en-GB"/>
        </w:rPr>
        <w:t xml:space="preserve">ion exchange method. </w:t>
      </w:r>
      <w:r w:rsidR="006D6ABD" w:rsidRPr="00B21C2E">
        <w:rPr>
          <w:rFonts w:ascii="Times New Roman" w:hAnsi="Times New Roman" w:cs="Times New Roman"/>
          <w:sz w:val="20"/>
          <w:szCs w:val="20"/>
          <w:lang w:val="en-GB"/>
        </w:rPr>
        <w:t>The interlayer spacing of ZiCUR</w:t>
      </w:r>
      <w:r w:rsidR="00170CC9" w:rsidRPr="00B21C2E">
        <w:rPr>
          <w:rFonts w:ascii="Times New Roman" w:hAnsi="Times New Roman" w:cs="Times New Roman"/>
          <w:sz w:val="20"/>
          <w:szCs w:val="20"/>
          <w:lang w:val="en-GB"/>
        </w:rPr>
        <w:t xml:space="preserve"> obtained </w:t>
      </w:r>
      <w:r w:rsidR="006D6ABD" w:rsidRPr="00B21C2E">
        <w:rPr>
          <w:rFonts w:ascii="Times New Roman" w:hAnsi="Times New Roman" w:cs="Times New Roman"/>
          <w:sz w:val="20"/>
          <w:szCs w:val="20"/>
          <w:lang w:val="en-GB"/>
        </w:rPr>
        <w:t>by PXRD characterization</w:t>
      </w:r>
      <w:r w:rsidR="00170CC9" w:rsidRPr="00B21C2E">
        <w:rPr>
          <w:rFonts w:ascii="Times New Roman" w:hAnsi="Times New Roman" w:cs="Times New Roman"/>
          <w:sz w:val="20"/>
          <w:szCs w:val="20"/>
          <w:lang w:val="en-GB"/>
        </w:rPr>
        <w:t xml:space="preserve"> suggest</w:t>
      </w:r>
      <w:r w:rsidR="006D6ABD" w:rsidRPr="00B21C2E">
        <w:rPr>
          <w:rFonts w:ascii="Times New Roman" w:hAnsi="Times New Roman" w:cs="Times New Roman"/>
          <w:sz w:val="20"/>
          <w:szCs w:val="20"/>
          <w:lang w:val="en-GB"/>
        </w:rPr>
        <w:t>s</w:t>
      </w:r>
      <w:r w:rsidR="00170CC9" w:rsidRPr="00B21C2E">
        <w:rPr>
          <w:rFonts w:ascii="Times New Roman" w:hAnsi="Times New Roman" w:cs="Times New Roman"/>
          <w:sz w:val="20"/>
          <w:szCs w:val="20"/>
          <w:lang w:val="en-GB"/>
        </w:rPr>
        <w:t xml:space="preserve"> the successful intercalation reactions between ZLH nanolayers and curcumin.</w:t>
      </w:r>
      <w:r w:rsidR="006D6ABD" w:rsidRPr="00B21C2E">
        <w:rPr>
          <w:rFonts w:ascii="Times New Roman" w:hAnsi="Times New Roman" w:cs="Times New Roman"/>
          <w:sz w:val="20"/>
          <w:szCs w:val="20"/>
          <w:lang w:val="en-GB"/>
        </w:rPr>
        <w:t xml:space="preserve"> The FTIR spectra further confirmed the presence of curcumin in the ZLH. </w:t>
      </w:r>
      <w:r w:rsidR="00170CC9" w:rsidRPr="00B21C2E">
        <w:rPr>
          <w:rFonts w:ascii="Times New Roman" w:hAnsi="Times New Roman" w:cs="Times New Roman"/>
          <w:sz w:val="20"/>
          <w:szCs w:val="20"/>
          <w:lang w:val="en-GB"/>
        </w:rPr>
        <w:t xml:space="preserve"> The</w:t>
      </w:r>
      <w:r w:rsidR="006D6ABD" w:rsidRPr="00B21C2E">
        <w:rPr>
          <w:rFonts w:ascii="Times New Roman" w:hAnsi="Times New Roman" w:cs="Times New Roman"/>
          <w:sz w:val="20"/>
          <w:szCs w:val="20"/>
          <w:lang w:val="en-GB"/>
        </w:rPr>
        <w:t xml:space="preserve"> product</w:t>
      </w:r>
      <w:r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6D6ABD" w:rsidRPr="00B21C2E">
        <w:rPr>
          <w:rFonts w:ascii="Times New Roman" w:hAnsi="Times New Roman" w:cs="Times New Roman"/>
          <w:sz w:val="20"/>
          <w:szCs w:val="20"/>
          <w:lang w:val="en-GB"/>
        </w:rPr>
        <w:t xml:space="preserve"> therefore, is hoped</w:t>
      </w:r>
      <w:r w:rsidR="00170CC9" w:rsidRPr="00B21C2E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6D6ABD" w:rsidRPr="00B21C2E">
        <w:rPr>
          <w:rFonts w:ascii="Times New Roman" w:hAnsi="Times New Roman" w:cs="Times New Roman"/>
          <w:sz w:val="20"/>
          <w:szCs w:val="20"/>
          <w:lang w:val="en-GB"/>
        </w:rPr>
        <w:t xml:space="preserve">to </w:t>
      </w:r>
      <w:r w:rsidR="001D4CFD" w:rsidRPr="00B21C2E">
        <w:rPr>
          <w:rFonts w:ascii="Times New Roman" w:hAnsi="Times New Roman" w:cs="Times New Roman"/>
          <w:sz w:val="20"/>
          <w:szCs w:val="20"/>
          <w:lang w:val="en-GB"/>
        </w:rPr>
        <w:t xml:space="preserve">demonstrate </w:t>
      </w:r>
      <w:r w:rsidR="00170CC9" w:rsidRPr="00B21C2E">
        <w:rPr>
          <w:rFonts w:ascii="Times New Roman" w:hAnsi="Times New Roman" w:cs="Times New Roman"/>
          <w:sz w:val="20"/>
          <w:szCs w:val="20"/>
          <w:lang w:val="en-GB"/>
        </w:rPr>
        <w:t>future potential as wound dressin</w:t>
      </w:r>
      <w:r w:rsidR="00913419">
        <w:rPr>
          <w:rFonts w:ascii="Times New Roman" w:hAnsi="Times New Roman" w:cs="Times New Roman"/>
          <w:sz w:val="20"/>
          <w:szCs w:val="20"/>
          <w:lang w:val="en-GB"/>
        </w:rPr>
        <w:t>gs for human skin.</w:t>
      </w:r>
    </w:p>
    <w:p w14:paraId="42C1E98D" w14:textId="77777777" w:rsidR="00913419" w:rsidRDefault="00913419" w:rsidP="009134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4FEE85FA" w14:textId="77777777" w:rsidR="00913419" w:rsidRDefault="0000355F" w:rsidP="0091341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B21C2E">
        <w:rPr>
          <w:rFonts w:ascii="Times New Roman" w:hAnsi="Times New Roman" w:cs="Times New Roman"/>
          <w:b/>
          <w:sz w:val="20"/>
          <w:szCs w:val="20"/>
          <w:lang w:val="en-GB"/>
        </w:rPr>
        <w:t>Acknowledgement</w:t>
      </w:r>
    </w:p>
    <w:p w14:paraId="601A0FD9" w14:textId="7A80277E" w:rsidR="00913419" w:rsidRDefault="0000355F" w:rsidP="00C13C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B21C2E">
        <w:rPr>
          <w:rFonts w:ascii="Times New Roman" w:hAnsi="Times New Roman" w:cs="Times New Roman"/>
          <w:sz w:val="20"/>
          <w:szCs w:val="20"/>
          <w:lang w:val="en-GB"/>
        </w:rPr>
        <w:t>The authors thank the Ministry of Higher Education for fund</w:t>
      </w:r>
      <w:r w:rsidR="00F31FCA" w:rsidRPr="00B21C2E">
        <w:rPr>
          <w:rFonts w:ascii="Times New Roman" w:hAnsi="Times New Roman" w:cs="Times New Roman"/>
          <w:sz w:val="20"/>
          <w:szCs w:val="20"/>
          <w:lang w:val="en-GB"/>
        </w:rPr>
        <w:t>ing this project under grant FRGS- 5524557</w:t>
      </w:r>
      <w:r w:rsidRPr="00B21C2E">
        <w:rPr>
          <w:rFonts w:ascii="Times New Roman" w:hAnsi="Times New Roman" w:cs="Times New Roman"/>
          <w:sz w:val="20"/>
          <w:szCs w:val="20"/>
          <w:lang w:val="en-GB"/>
        </w:rPr>
        <w:t xml:space="preserve">. The author (Asma Najaj Anuar) is grateful to </w:t>
      </w:r>
      <w:r w:rsidR="006A7B58" w:rsidRPr="00B21C2E">
        <w:rPr>
          <w:rFonts w:ascii="Times New Roman" w:hAnsi="Times New Roman" w:cs="Times New Roman"/>
          <w:sz w:val="20"/>
          <w:szCs w:val="20"/>
          <w:lang w:val="en-GB"/>
        </w:rPr>
        <w:t>the Department of Chemistry Faculty of Science</w:t>
      </w:r>
      <w:r w:rsidR="00480531" w:rsidRPr="00B21C2E">
        <w:rPr>
          <w:rFonts w:ascii="Times New Roman" w:hAnsi="Times New Roman" w:cs="Times New Roman"/>
          <w:sz w:val="20"/>
          <w:szCs w:val="20"/>
          <w:lang w:val="en-GB"/>
        </w:rPr>
        <w:t xml:space="preserve"> Universiti Putra Malaysia</w:t>
      </w:r>
      <w:r w:rsidR="006A7B58" w:rsidRPr="00B21C2E">
        <w:rPr>
          <w:rFonts w:ascii="Times New Roman" w:hAnsi="Times New Roman" w:cs="Times New Roman"/>
          <w:sz w:val="20"/>
          <w:szCs w:val="20"/>
          <w:lang w:val="en-GB"/>
        </w:rPr>
        <w:t xml:space="preserve"> for providing the essent</w:t>
      </w:r>
      <w:r w:rsidR="00A077F1" w:rsidRPr="00B21C2E">
        <w:rPr>
          <w:rFonts w:ascii="Times New Roman" w:hAnsi="Times New Roman" w:cs="Times New Roman"/>
          <w:sz w:val="20"/>
          <w:szCs w:val="20"/>
          <w:lang w:val="en-GB"/>
        </w:rPr>
        <w:t>ial laboratory facilities and</w:t>
      </w:r>
      <w:r w:rsidR="00480531" w:rsidRPr="00B21C2E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B21C2E">
        <w:rPr>
          <w:rFonts w:ascii="Times New Roman" w:hAnsi="Times New Roman" w:cs="Times New Roman"/>
          <w:sz w:val="20"/>
          <w:szCs w:val="20"/>
          <w:lang w:val="en-GB"/>
        </w:rPr>
        <w:t>Universiti Putra Malaysia for Graduate Research Fellowship.</w:t>
      </w:r>
    </w:p>
    <w:p w14:paraId="2178167E" w14:textId="77777777" w:rsidR="00C13C95" w:rsidRPr="00C13C95" w:rsidRDefault="00C13C95" w:rsidP="00C13C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69469E57" w14:textId="1CC4BB21" w:rsidR="00C754B8" w:rsidRPr="00B21C2E" w:rsidRDefault="00170CC9" w:rsidP="00913419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B21C2E">
        <w:rPr>
          <w:rFonts w:ascii="Times New Roman" w:hAnsi="Times New Roman" w:cs="Times New Roman"/>
          <w:b/>
          <w:bCs/>
          <w:sz w:val="20"/>
          <w:szCs w:val="20"/>
          <w:lang w:val="en-GB"/>
        </w:rPr>
        <w:t>References</w:t>
      </w:r>
    </w:p>
    <w:p w14:paraId="20855EDA" w14:textId="77777777" w:rsidR="00913419" w:rsidRDefault="00913419" w:rsidP="00913419">
      <w:pPr>
        <w:pStyle w:val="ListParagraph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Wound Reach Foundation (</w:t>
      </w:r>
      <w:r w:rsidR="00C754B8" w:rsidRPr="00B21C2E">
        <w:rPr>
          <w:rFonts w:ascii="Times New Roman" w:hAnsi="Times New Roman" w:cs="Times New Roman"/>
          <w:sz w:val="20"/>
          <w:szCs w:val="20"/>
          <w:lang w:val="en-GB"/>
        </w:rPr>
        <w:t xml:space="preserve">2015).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Online from </w:t>
      </w:r>
      <w:hyperlink r:id="rId11" w:history="1">
        <w:r w:rsidR="00C754B8" w:rsidRPr="00B21C2E">
          <w:rPr>
            <w:rFonts w:ascii="Times New Roman" w:hAnsi="Times New Roman" w:cs="Times New Roman"/>
            <w:sz w:val="20"/>
            <w:szCs w:val="20"/>
            <w:lang w:val="en-GB"/>
          </w:rPr>
          <w:t>http://www.woundreach.org/why-wounds/the-challenge</w:t>
        </w:r>
      </w:hyperlink>
      <w:r>
        <w:rPr>
          <w:rFonts w:ascii="Times New Roman" w:hAnsi="Times New Roman" w:cs="Times New Roman"/>
          <w:sz w:val="20"/>
          <w:szCs w:val="20"/>
          <w:lang w:val="en-GB"/>
        </w:rPr>
        <w:t xml:space="preserve"> [</w:t>
      </w:r>
      <w:r w:rsidR="00C754B8" w:rsidRPr="00B21C2E">
        <w:rPr>
          <w:rFonts w:ascii="Times New Roman" w:hAnsi="Times New Roman" w:cs="Times New Roman"/>
          <w:sz w:val="20"/>
          <w:szCs w:val="20"/>
          <w:lang w:val="en-GB"/>
        </w:rPr>
        <w:t xml:space="preserve">Accessed </w:t>
      </w:r>
      <w:r>
        <w:rPr>
          <w:rFonts w:ascii="Times New Roman" w:hAnsi="Times New Roman" w:cs="Times New Roman"/>
          <w:sz w:val="20"/>
          <w:szCs w:val="20"/>
          <w:lang w:val="en-GB"/>
        </w:rPr>
        <w:t>date 2015-06-27]</w:t>
      </w:r>
      <w:r w:rsidR="00C754B8" w:rsidRPr="00B21C2E">
        <w:rPr>
          <w:rFonts w:ascii="Times New Roman" w:hAnsi="Times New Roman" w:cs="Times New Roman"/>
          <w:sz w:val="20"/>
          <w:szCs w:val="20"/>
          <w:lang w:val="en-GB"/>
        </w:rPr>
        <w:t>.</w:t>
      </w:r>
      <w:r w:rsidR="00D9250C" w:rsidRPr="00B21C2E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439B3F9F" w14:textId="77777777" w:rsidR="00913419" w:rsidRDefault="00C754B8" w:rsidP="00913419">
      <w:pPr>
        <w:pStyle w:val="ListParagraph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913419">
        <w:rPr>
          <w:rFonts w:ascii="Times New Roman" w:hAnsi="Times New Roman" w:cs="Times New Roman"/>
          <w:sz w:val="20"/>
          <w:szCs w:val="20"/>
          <w:lang w:val="en-GB"/>
        </w:rPr>
        <w:lastRenderedPageBreak/>
        <w:t xml:space="preserve">Gadekar, R., </w:t>
      </w:r>
      <w:r w:rsidR="00D9250C" w:rsidRPr="00913419">
        <w:rPr>
          <w:rFonts w:ascii="Times New Roman" w:hAnsi="Times New Roman" w:cs="Times New Roman"/>
          <w:sz w:val="20"/>
          <w:szCs w:val="20"/>
          <w:lang w:val="en-GB"/>
        </w:rPr>
        <w:t>Saurabh, M. K.</w:t>
      </w:r>
      <w:r w:rsidRPr="00913419">
        <w:rPr>
          <w:rFonts w:ascii="Times New Roman" w:hAnsi="Times New Roman" w:cs="Times New Roman"/>
          <w:sz w:val="20"/>
          <w:szCs w:val="20"/>
          <w:lang w:val="en-GB"/>
        </w:rPr>
        <w:t>, Thakur</w:t>
      </w:r>
      <w:r w:rsidR="00D9250C" w:rsidRPr="00913419"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91341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913419">
        <w:rPr>
          <w:rFonts w:ascii="Times New Roman" w:hAnsi="Times New Roman" w:cs="Times New Roman"/>
          <w:sz w:val="20"/>
          <w:szCs w:val="20"/>
          <w:lang w:val="en-GB"/>
        </w:rPr>
        <w:t>G. S. and</w:t>
      </w:r>
      <w:r w:rsidRPr="00913419">
        <w:rPr>
          <w:rFonts w:ascii="Times New Roman" w:hAnsi="Times New Roman" w:cs="Times New Roman"/>
          <w:sz w:val="20"/>
          <w:szCs w:val="20"/>
          <w:lang w:val="en-GB"/>
        </w:rPr>
        <w:t xml:space="preserve"> Saurabh</w:t>
      </w:r>
      <w:r w:rsidR="00D9250C" w:rsidRPr="00913419">
        <w:rPr>
          <w:rFonts w:ascii="Times New Roman" w:hAnsi="Times New Roman" w:cs="Times New Roman"/>
          <w:sz w:val="20"/>
          <w:szCs w:val="20"/>
          <w:lang w:val="en-GB"/>
        </w:rPr>
        <w:t>, A.</w:t>
      </w:r>
      <w:r w:rsidRPr="00913419">
        <w:rPr>
          <w:rFonts w:ascii="Times New Roman" w:hAnsi="Times New Roman" w:cs="Times New Roman"/>
          <w:sz w:val="20"/>
          <w:szCs w:val="20"/>
          <w:lang w:val="en-GB"/>
        </w:rPr>
        <w:t xml:space="preserve"> (2012). Study </w:t>
      </w:r>
      <w:r w:rsidR="00913419" w:rsidRPr="00913419">
        <w:rPr>
          <w:rFonts w:ascii="Times New Roman" w:hAnsi="Times New Roman" w:cs="Times New Roman"/>
          <w:sz w:val="20"/>
          <w:szCs w:val="20"/>
          <w:lang w:val="en-GB"/>
        </w:rPr>
        <w:t>of formulation, characterisation and wound healing potential of transdermal patches of curcumin</w:t>
      </w:r>
      <w:r w:rsidRPr="00913419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Pr="00913419">
        <w:rPr>
          <w:rFonts w:ascii="Times New Roman" w:hAnsi="Times New Roman" w:cs="Times New Roman"/>
          <w:i/>
          <w:iCs/>
          <w:sz w:val="20"/>
          <w:szCs w:val="20"/>
          <w:lang w:val="en-GB"/>
        </w:rPr>
        <w:t>Asian Journal of Pharmaceutical and Clinical Research</w:t>
      </w:r>
      <w:r w:rsidR="00D9250C" w:rsidRPr="00913419">
        <w:rPr>
          <w:rFonts w:ascii="Times New Roman" w:hAnsi="Times New Roman" w:cs="Times New Roman"/>
          <w:i/>
          <w:iCs/>
          <w:sz w:val="20"/>
          <w:szCs w:val="20"/>
          <w:lang w:val="en-GB"/>
        </w:rPr>
        <w:t>,</w:t>
      </w:r>
      <w:r w:rsidRPr="00913419">
        <w:rPr>
          <w:rFonts w:ascii="Times New Roman" w:hAnsi="Times New Roman" w:cs="Times New Roman"/>
          <w:sz w:val="20"/>
          <w:szCs w:val="20"/>
          <w:lang w:val="en-GB"/>
        </w:rPr>
        <w:t xml:space="preserve"> 5(4): 225</w:t>
      </w:r>
      <w:r w:rsidR="00913419">
        <w:rPr>
          <w:rFonts w:ascii="Times New Roman" w:hAnsi="Times New Roman" w:cs="Times New Roman"/>
          <w:sz w:val="20"/>
          <w:szCs w:val="20"/>
          <w:lang w:val="en-GB"/>
        </w:rPr>
        <w:t xml:space="preserve"> – </w:t>
      </w:r>
      <w:r w:rsidRPr="00913419">
        <w:rPr>
          <w:rFonts w:ascii="Times New Roman" w:hAnsi="Times New Roman" w:cs="Times New Roman"/>
          <w:sz w:val="20"/>
          <w:szCs w:val="20"/>
          <w:lang w:val="en-GB"/>
        </w:rPr>
        <w:t>230.</w:t>
      </w:r>
    </w:p>
    <w:p w14:paraId="4676A9CB" w14:textId="77777777" w:rsidR="00913419" w:rsidRDefault="00C754B8" w:rsidP="00913419">
      <w:pPr>
        <w:pStyle w:val="ListParagraph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913419">
        <w:rPr>
          <w:rFonts w:ascii="Times New Roman" w:hAnsi="Times New Roman" w:cs="Times New Roman"/>
          <w:sz w:val="20"/>
          <w:szCs w:val="20"/>
          <w:lang w:val="en-GB"/>
        </w:rPr>
        <w:t>Bharat, B., Kumar</w:t>
      </w:r>
      <w:r w:rsidR="00D9250C" w:rsidRPr="00913419">
        <w:rPr>
          <w:rFonts w:ascii="Times New Roman" w:hAnsi="Times New Roman" w:cs="Times New Roman"/>
          <w:sz w:val="20"/>
          <w:szCs w:val="20"/>
          <w:lang w:val="en-GB"/>
        </w:rPr>
        <w:t>, A.</w:t>
      </w:r>
      <w:r w:rsidRPr="00913419">
        <w:rPr>
          <w:rFonts w:ascii="Times New Roman" w:hAnsi="Times New Roman" w:cs="Times New Roman"/>
          <w:sz w:val="20"/>
          <w:szCs w:val="20"/>
          <w:lang w:val="en-GB"/>
        </w:rPr>
        <w:t>, Aggarwal</w:t>
      </w:r>
      <w:r w:rsidR="00D9250C" w:rsidRPr="00913419">
        <w:rPr>
          <w:rFonts w:ascii="Times New Roman" w:hAnsi="Times New Roman" w:cs="Times New Roman"/>
          <w:sz w:val="20"/>
          <w:szCs w:val="20"/>
          <w:lang w:val="en-GB"/>
        </w:rPr>
        <w:t>, M. S.</w:t>
      </w:r>
      <w:r w:rsidR="00913419">
        <w:rPr>
          <w:rFonts w:ascii="Times New Roman" w:hAnsi="Times New Roman" w:cs="Times New Roman"/>
          <w:sz w:val="20"/>
          <w:szCs w:val="20"/>
          <w:lang w:val="en-GB"/>
        </w:rPr>
        <w:t xml:space="preserve"> and </w:t>
      </w:r>
      <w:r w:rsidRPr="00913419">
        <w:rPr>
          <w:rFonts w:ascii="Times New Roman" w:hAnsi="Times New Roman" w:cs="Times New Roman"/>
          <w:sz w:val="20"/>
          <w:szCs w:val="20"/>
          <w:lang w:val="en-GB"/>
        </w:rPr>
        <w:t>Shishodia</w:t>
      </w:r>
      <w:r w:rsidR="00D9250C" w:rsidRPr="00913419">
        <w:rPr>
          <w:rFonts w:ascii="Times New Roman" w:hAnsi="Times New Roman" w:cs="Times New Roman"/>
          <w:sz w:val="20"/>
          <w:szCs w:val="20"/>
          <w:lang w:val="en-GB"/>
        </w:rPr>
        <w:t>, S</w:t>
      </w:r>
      <w:r w:rsidRPr="00913419">
        <w:rPr>
          <w:rFonts w:ascii="Times New Roman" w:hAnsi="Times New Roman" w:cs="Times New Roman"/>
          <w:sz w:val="20"/>
          <w:szCs w:val="20"/>
          <w:lang w:val="en-GB"/>
        </w:rPr>
        <w:t xml:space="preserve">. (2005). Curcumin </w:t>
      </w:r>
      <w:r w:rsidR="00913419" w:rsidRPr="00913419">
        <w:rPr>
          <w:rFonts w:ascii="Times New Roman" w:hAnsi="Times New Roman" w:cs="Times New Roman"/>
          <w:sz w:val="20"/>
          <w:szCs w:val="20"/>
          <w:lang w:val="en-GB"/>
        </w:rPr>
        <w:t xml:space="preserve">derived from turmeric </w:t>
      </w:r>
      <w:r w:rsidRPr="00913419">
        <w:rPr>
          <w:rFonts w:ascii="Times New Roman" w:hAnsi="Times New Roman" w:cs="Times New Roman"/>
          <w:sz w:val="20"/>
          <w:szCs w:val="20"/>
          <w:lang w:val="en-GB"/>
        </w:rPr>
        <w:t>(</w:t>
      </w:r>
      <w:r w:rsidRPr="00913419">
        <w:rPr>
          <w:rFonts w:ascii="Times New Roman" w:hAnsi="Times New Roman" w:cs="Times New Roman"/>
          <w:i/>
          <w:sz w:val="20"/>
          <w:szCs w:val="20"/>
          <w:lang w:val="en-GB"/>
        </w:rPr>
        <w:t>Curcuma Longa</w:t>
      </w:r>
      <w:r w:rsidRPr="00913419">
        <w:rPr>
          <w:rFonts w:ascii="Times New Roman" w:hAnsi="Times New Roman" w:cs="Times New Roman"/>
          <w:sz w:val="20"/>
          <w:szCs w:val="20"/>
          <w:lang w:val="en-GB"/>
        </w:rPr>
        <w:t xml:space="preserve">): A </w:t>
      </w:r>
      <w:r w:rsidR="00913419" w:rsidRPr="00913419">
        <w:rPr>
          <w:rFonts w:ascii="Times New Roman" w:hAnsi="Times New Roman" w:cs="Times New Roman"/>
          <w:sz w:val="20"/>
          <w:szCs w:val="20"/>
          <w:lang w:val="en-GB"/>
        </w:rPr>
        <w:t>spice for all seasons</w:t>
      </w:r>
      <w:r w:rsidRPr="00913419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Pr="00913419">
        <w:rPr>
          <w:rFonts w:ascii="Times New Roman" w:hAnsi="Times New Roman" w:cs="Times New Roman"/>
          <w:i/>
          <w:iCs/>
          <w:sz w:val="20"/>
          <w:szCs w:val="20"/>
          <w:lang w:val="en-GB"/>
        </w:rPr>
        <w:t>Phytopharmaceuticals in Cancer Chemoprevention</w:t>
      </w:r>
      <w:r w:rsidR="00D9250C" w:rsidRPr="00913419">
        <w:rPr>
          <w:rFonts w:ascii="Times New Roman" w:hAnsi="Times New Roman" w:cs="Times New Roman"/>
          <w:i/>
          <w:iCs/>
          <w:sz w:val="20"/>
          <w:szCs w:val="20"/>
          <w:lang w:val="en-GB"/>
        </w:rPr>
        <w:t>,</w:t>
      </w:r>
      <w:r w:rsidRPr="00913419">
        <w:rPr>
          <w:rFonts w:ascii="Times New Roman" w:hAnsi="Times New Roman" w:cs="Times New Roman"/>
          <w:sz w:val="20"/>
          <w:szCs w:val="20"/>
          <w:lang w:val="en-GB"/>
        </w:rPr>
        <w:t xml:space="preserve"> 23: 351</w:t>
      </w:r>
      <w:r w:rsidR="00913419">
        <w:rPr>
          <w:rFonts w:ascii="Times New Roman" w:hAnsi="Times New Roman" w:cs="Times New Roman"/>
          <w:sz w:val="20"/>
          <w:szCs w:val="20"/>
          <w:lang w:val="en-GB"/>
        </w:rPr>
        <w:t xml:space="preserve"> – </w:t>
      </w:r>
      <w:r w:rsidRPr="00913419">
        <w:rPr>
          <w:rFonts w:ascii="Times New Roman" w:hAnsi="Times New Roman" w:cs="Times New Roman"/>
          <w:sz w:val="20"/>
          <w:szCs w:val="20"/>
          <w:lang w:val="en-GB"/>
        </w:rPr>
        <w:t>387.</w:t>
      </w:r>
    </w:p>
    <w:p w14:paraId="59C00502" w14:textId="5E5DDBA6" w:rsidR="00F009FE" w:rsidRPr="00F009FE" w:rsidRDefault="00C754B8" w:rsidP="00F009FE">
      <w:pPr>
        <w:pStyle w:val="ListParagraph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913419">
        <w:rPr>
          <w:rFonts w:ascii="Times New Roman" w:hAnsi="Times New Roman" w:cs="Times New Roman"/>
          <w:sz w:val="20"/>
          <w:szCs w:val="20"/>
          <w:lang w:val="en-GB"/>
        </w:rPr>
        <w:t>Kamkanam, M., Samindra</w:t>
      </w:r>
      <w:r w:rsidR="00D9250C" w:rsidRPr="00913419"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91341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913419">
        <w:rPr>
          <w:rFonts w:ascii="Times New Roman" w:hAnsi="Times New Roman" w:cs="Times New Roman"/>
          <w:sz w:val="20"/>
          <w:szCs w:val="20"/>
          <w:lang w:val="en-GB"/>
        </w:rPr>
        <w:t>S. and</w:t>
      </w:r>
      <w:r w:rsidRPr="00913419">
        <w:rPr>
          <w:rFonts w:ascii="Times New Roman" w:hAnsi="Times New Roman" w:cs="Times New Roman"/>
          <w:sz w:val="20"/>
          <w:szCs w:val="20"/>
          <w:lang w:val="en-GB"/>
        </w:rPr>
        <w:t xml:space="preserve"> Kottegoda</w:t>
      </w:r>
      <w:r w:rsidR="00D9250C" w:rsidRPr="00913419">
        <w:rPr>
          <w:rFonts w:ascii="Times New Roman" w:hAnsi="Times New Roman" w:cs="Times New Roman"/>
          <w:sz w:val="20"/>
          <w:szCs w:val="20"/>
          <w:lang w:val="en-GB"/>
        </w:rPr>
        <w:t>, N</w:t>
      </w:r>
      <w:r w:rsidRPr="00913419">
        <w:rPr>
          <w:rFonts w:ascii="Times New Roman" w:hAnsi="Times New Roman" w:cs="Times New Roman"/>
          <w:sz w:val="20"/>
          <w:szCs w:val="20"/>
          <w:lang w:val="en-GB"/>
        </w:rPr>
        <w:t xml:space="preserve">. (2014). Encapsulation of curcumin into layered double hydroxides. </w:t>
      </w:r>
      <w:r w:rsidRPr="00913419">
        <w:rPr>
          <w:rFonts w:ascii="Times New Roman" w:hAnsi="Times New Roman" w:cs="Times New Roman"/>
          <w:i/>
          <w:iCs/>
          <w:sz w:val="20"/>
          <w:szCs w:val="20"/>
          <w:lang w:val="en-GB"/>
        </w:rPr>
        <w:t>Nanotech</w:t>
      </w:r>
      <w:r w:rsidR="00F009FE">
        <w:rPr>
          <w:rFonts w:ascii="Times New Roman" w:hAnsi="Times New Roman" w:cs="Times New Roman"/>
          <w:i/>
          <w:iCs/>
          <w:sz w:val="20"/>
          <w:szCs w:val="20"/>
          <w:lang w:val="en-GB"/>
        </w:rPr>
        <w:t>nology</w:t>
      </w:r>
      <w:r w:rsidRPr="00913419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Rev</w:t>
      </w:r>
      <w:r w:rsidR="00F009FE">
        <w:rPr>
          <w:rFonts w:ascii="Times New Roman" w:hAnsi="Times New Roman" w:cs="Times New Roman"/>
          <w:i/>
          <w:iCs/>
          <w:sz w:val="20"/>
          <w:szCs w:val="20"/>
          <w:lang w:val="en-GB"/>
        </w:rPr>
        <w:t>iews</w:t>
      </w:r>
      <w:r w:rsidR="00D9250C" w:rsidRPr="00913419">
        <w:rPr>
          <w:rFonts w:ascii="Times New Roman" w:hAnsi="Times New Roman" w:cs="Times New Roman"/>
          <w:i/>
          <w:iCs/>
          <w:sz w:val="20"/>
          <w:szCs w:val="20"/>
          <w:lang w:val="en-GB"/>
        </w:rPr>
        <w:t>,</w:t>
      </w:r>
      <w:r w:rsidRPr="00913419">
        <w:rPr>
          <w:rFonts w:ascii="Times New Roman" w:hAnsi="Times New Roman" w:cs="Times New Roman"/>
          <w:sz w:val="20"/>
          <w:szCs w:val="20"/>
          <w:lang w:val="en-GB"/>
        </w:rPr>
        <w:t xml:space="preserve"> 3(6): 579</w:t>
      </w:r>
      <w:r w:rsidR="00F009FE">
        <w:rPr>
          <w:rFonts w:ascii="Times New Roman" w:hAnsi="Times New Roman" w:cs="Times New Roman"/>
          <w:sz w:val="20"/>
          <w:szCs w:val="20"/>
          <w:lang w:val="en-GB"/>
        </w:rPr>
        <w:t xml:space="preserve"> – </w:t>
      </w:r>
      <w:r w:rsidRPr="00F009FE">
        <w:rPr>
          <w:rFonts w:ascii="Times New Roman" w:hAnsi="Times New Roman" w:cs="Times New Roman"/>
          <w:sz w:val="20"/>
          <w:szCs w:val="20"/>
          <w:lang w:val="en-GB"/>
        </w:rPr>
        <w:t>589.</w:t>
      </w:r>
    </w:p>
    <w:p w14:paraId="6AA1BB31" w14:textId="0289F559" w:rsidR="00F009FE" w:rsidRPr="00F009FE" w:rsidRDefault="00096E7A" w:rsidP="00F009FE">
      <w:pPr>
        <w:pStyle w:val="ListParagraph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F009FE">
        <w:rPr>
          <w:rFonts w:ascii="Times New Roman" w:hAnsi="Times New Roman" w:cs="Times New Roman"/>
          <w:sz w:val="20"/>
          <w:szCs w:val="20"/>
          <w:lang w:val="en-GB"/>
        </w:rPr>
        <w:t>Aminu,</w:t>
      </w:r>
      <w:r w:rsidR="000241B8" w:rsidRPr="00F009FE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F009FE">
        <w:rPr>
          <w:rFonts w:ascii="Times New Roman" w:hAnsi="Times New Roman" w:cs="Times New Roman"/>
          <w:sz w:val="20"/>
          <w:szCs w:val="20"/>
          <w:lang w:val="en-GB"/>
        </w:rPr>
        <w:t xml:space="preserve">U. </w:t>
      </w:r>
      <w:r w:rsidR="000241B8" w:rsidRPr="00F009FE">
        <w:rPr>
          <w:rFonts w:ascii="Times New Roman" w:hAnsi="Times New Roman" w:cs="Times New Roman"/>
          <w:sz w:val="20"/>
          <w:szCs w:val="20"/>
          <w:lang w:val="en-GB"/>
        </w:rPr>
        <w:t>K., Hussein</w:t>
      </w:r>
      <w:r w:rsidR="00D9250C" w:rsidRPr="00F009FE">
        <w:rPr>
          <w:rFonts w:ascii="Times New Roman" w:hAnsi="Times New Roman" w:cs="Times New Roman"/>
          <w:sz w:val="20"/>
          <w:szCs w:val="20"/>
          <w:lang w:val="en-GB"/>
        </w:rPr>
        <w:t>, M. Z.</w:t>
      </w:r>
      <w:r w:rsidR="000241B8" w:rsidRPr="00F009FE">
        <w:rPr>
          <w:rFonts w:ascii="Times New Roman" w:hAnsi="Times New Roman" w:cs="Times New Roman"/>
          <w:sz w:val="20"/>
          <w:szCs w:val="20"/>
          <w:lang w:val="en-GB"/>
        </w:rPr>
        <w:t>, Fakurazi</w:t>
      </w:r>
      <w:r w:rsidR="00D9250C" w:rsidRPr="00F009FE">
        <w:rPr>
          <w:rFonts w:ascii="Times New Roman" w:hAnsi="Times New Roman" w:cs="Times New Roman"/>
          <w:sz w:val="20"/>
          <w:szCs w:val="20"/>
          <w:lang w:val="en-GB"/>
        </w:rPr>
        <w:t>,</w:t>
      </w:r>
      <w:r w:rsidR="000241B8" w:rsidRPr="00F009FE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F009FE">
        <w:rPr>
          <w:rFonts w:ascii="Times New Roman" w:hAnsi="Times New Roman" w:cs="Times New Roman"/>
          <w:sz w:val="20"/>
          <w:szCs w:val="20"/>
          <w:lang w:val="en-GB"/>
        </w:rPr>
        <w:t>S. and</w:t>
      </w:r>
      <w:r w:rsidR="000241B8" w:rsidRPr="00F009FE">
        <w:rPr>
          <w:rFonts w:ascii="Times New Roman" w:hAnsi="Times New Roman" w:cs="Times New Roman"/>
          <w:sz w:val="20"/>
          <w:szCs w:val="20"/>
          <w:lang w:val="en-GB"/>
        </w:rPr>
        <w:t xml:space="preserve"> Arulselvan</w:t>
      </w:r>
      <w:r w:rsidR="00D9250C" w:rsidRPr="00F009FE">
        <w:rPr>
          <w:rFonts w:ascii="Times New Roman" w:hAnsi="Times New Roman" w:cs="Times New Roman"/>
          <w:sz w:val="20"/>
          <w:szCs w:val="20"/>
          <w:lang w:val="en-GB"/>
        </w:rPr>
        <w:t>, P</w:t>
      </w:r>
      <w:r w:rsidR="000241B8" w:rsidRPr="00F009FE">
        <w:rPr>
          <w:rFonts w:ascii="Times New Roman" w:hAnsi="Times New Roman" w:cs="Times New Roman"/>
          <w:sz w:val="20"/>
          <w:szCs w:val="20"/>
          <w:lang w:val="en-GB"/>
        </w:rPr>
        <w:t xml:space="preserve">. (2014). Layered double hydroxide nanocomposite for drug delivery systems; bio-distribution, toxicity and drug activity enhancement. </w:t>
      </w:r>
      <w:r w:rsidR="000241B8" w:rsidRPr="00F009FE">
        <w:rPr>
          <w:rFonts w:ascii="Times New Roman" w:hAnsi="Times New Roman" w:cs="Times New Roman"/>
          <w:i/>
          <w:iCs/>
          <w:sz w:val="20"/>
          <w:szCs w:val="20"/>
          <w:lang w:val="en-GB"/>
        </w:rPr>
        <w:t>Chemistry Central Journal</w:t>
      </w:r>
      <w:r w:rsidR="00D9250C" w:rsidRPr="00F009FE">
        <w:rPr>
          <w:rFonts w:ascii="Times New Roman" w:hAnsi="Times New Roman" w:cs="Times New Roman"/>
          <w:i/>
          <w:iCs/>
          <w:sz w:val="20"/>
          <w:szCs w:val="20"/>
          <w:lang w:val="en-GB"/>
        </w:rPr>
        <w:t>,</w:t>
      </w:r>
      <w:r w:rsidR="000241B8" w:rsidRPr="00F009FE">
        <w:rPr>
          <w:rFonts w:ascii="Times New Roman" w:hAnsi="Times New Roman" w:cs="Times New Roman"/>
          <w:sz w:val="20"/>
          <w:szCs w:val="20"/>
          <w:lang w:val="en-GB"/>
        </w:rPr>
        <w:t xml:space="preserve"> 8:</w:t>
      </w:r>
      <w:r w:rsidR="00F009FE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0241B8" w:rsidRPr="00F009FE">
        <w:rPr>
          <w:rFonts w:ascii="Times New Roman" w:hAnsi="Times New Roman" w:cs="Times New Roman"/>
          <w:sz w:val="20"/>
          <w:szCs w:val="20"/>
          <w:lang w:val="en-GB"/>
        </w:rPr>
        <w:t>47</w:t>
      </w:r>
      <w:r w:rsidR="00F009FE">
        <w:rPr>
          <w:rFonts w:ascii="Times New Roman" w:hAnsi="Times New Roman" w:cs="Times New Roman"/>
          <w:sz w:val="20"/>
          <w:szCs w:val="20"/>
          <w:lang w:val="en-GB"/>
        </w:rPr>
        <w:t xml:space="preserve"> – 55</w:t>
      </w:r>
      <w:r w:rsidR="000241B8" w:rsidRPr="00F009FE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2B804BD6" w14:textId="0276CD55" w:rsidR="00F009FE" w:rsidRDefault="000241B8" w:rsidP="00F009FE">
      <w:pPr>
        <w:pStyle w:val="ListParagraph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F009FE">
        <w:rPr>
          <w:rFonts w:ascii="Times New Roman" w:hAnsi="Times New Roman" w:cs="Times New Roman"/>
          <w:sz w:val="20"/>
          <w:szCs w:val="20"/>
          <w:lang w:val="en-GB"/>
        </w:rPr>
        <w:t>Cao, G. T., Xing</w:t>
      </w:r>
      <w:r w:rsidR="00D9250C" w:rsidRPr="00F009FE">
        <w:rPr>
          <w:rFonts w:ascii="Times New Roman" w:hAnsi="Times New Roman" w:cs="Times New Roman"/>
          <w:sz w:val="20"/>
          <w:szCs w:val="20"/>
          <w:lang w:val="en-GB"/>
        </w:rPr>
        <w:t>, F. F</w:t>
      </w:r>
      <w:r w:rsidRPr="00F009FE">
        <w:rPr>
          <w:rFonts w:ascii="Times New Roman" w:hAnsi="Times New Roman" w:cs="Times New Roman"/>
          <w:sz w:val="20"/>
          <w:szCs w:val="20"/>
          <w:lang w:val="en-GB"/>
        </w:rPr>
        <w:t>., Wang</w:t>
      </w:r>
      <w:r w:rsidR="00C7720A" w:rsidRPr="00F009FE"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F009FE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F009FE">
        <w:rPr>
          <w:rFonts w:ascii="Times New Roman" w:hAnsi="Times New Roman" w:cs="Times New Roman"/>
          <w:sz w:val="20"/>
          <w:szCs w:val="20"/>
          <w:lang w:val="en-GB"/>
        </w:rPr>
        <w:t>P. and</w:t>
      </w:r>
      <w:r w:rsidRPr="00F009FE">
        <w:rPr>
          <w:rFonts w:ascii="Times New Roman" w:hAnsi="Times New Roman" w:cs="Times New Roman"/>
          <w:sz w:val="20"/>
          <w:szCs w:val="20"/>
          <w:lang w:val="en-GB"/>
        </w:rPr>
        <w:t xml:space="preserve"> Ni</w:t>
      </w:r>
      <w:r w:rsidR="00C7720A" w:rsidRPr="00F009FE">
        <w:rPr>
          <w:rFonts w:ascii="Times New Roman" w:hAnsi="Times New Roman" w:cs="Times New Roman"/>
          <w:sz w:val="20"/>
          <w:szCs w:val="20"/>
          <w:lang w:val="en-GB"/>
        </w:rPr>
        <w:t>, Z. M</w:t>
      </w:r>
      <w:r w:rsidRPr="00F009FE">
        <w:rPr>
          <w:rFonts w:ascii="Times New Roman" w:hAnsi="Times New Roman" w:cs="Times New Roman"/>
          <w:sz w:val="20"/>
          <w:szCs w:val="20"/>
          <w:lang w:val="en-GB"/>
        </w:rPr>
        <w:t xml:space="preserve">. (2008). Synthesis, </w:t>
      </w:r>
      <w:r w:rsidR="00F009FE" w:rsidRPr="00F009FE">
        <w:rPr>
          <w:rFonts w:ascii="Times New Roman" w:hAnsi="Times New Roman" w:cs="Times New Roman"/>
          <w:sz w:val="20"/>
          <w:szCs w:val="20"/>
          <w:lang w:val="en-GB"/>
        </w:rPr>
        <w:t>characterization and release of curcumin-intercalated</w:t>
      </w:r>
      <w:r w:rsidRPr="00F009FE">
        <w:rPr>
          <w:rFonts w:ascii="Times New Roman" w:hAnsi="Times New Roman" w:cs="Times New Roman"/>
          <w:sz w:val="20"/>
          <w:szCs w:val="20"/>
          <w:lang w:val="en-GB"/>
        </w:rPr>
        <w:t xml:space="preserve"> Mg-Al-</w:t>
      </w:r>
      <w:r w:rsidR="00F009FE" w:rsidRPr="00F009FE">
        <w:rPr>
          <w:rFonts w:ascii="Times New Roman" w:hAnsi="Times New Roman" w:cs="Times New Roman"/>
          <w:sz w:val="20"/>
          <w:szCs w:val="20"/>
          <w:lang w:val="en-GB"/>
        </w:rPr>
        <w:t>layered double hydroxides</w:t>
      </w:r>
      <w:r w:rsidRPr="00F009FE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Pr="00F009FE">
        <w:rPr>
          <w:rFonts w:ascii="Times New Roman" w:hAnsi="Times New Roman" w:cs="Times New Roman"/>
          <w:i/>
          <w:iCs/>
          <w:sz w:val="20"/>
          <w:szCs w:val="20"/>
          <w:lang w:val="en-GB"/>
        </w:rPr>
        <w:t>Chinese Journal of Inorganic Chemistry</w:t>
      </w:r>
      <w:r w:rsidR="00C7720A" w:rsidRPr="00F009FE">
        <w:rPr>
          <w:rFonts w:ascii="Times New Roman" w:hAnsi="Times New Roman" w:cs="Times New Roman"/>
          <w:i/>
          <w:iCs/>
          <w:sz w:val="20"/>
          <w:szCs w:val="20"/>
          <w:lang w:val="en-GB"/>
        </w:rPr>
        <w:t>,</w:t>
      </w:r>
      <w:r w:rsidRPr="00F009FE">
        <w:rPr>
          <w:rFonts w:ascii="Times New Roman" w:hAnsi="Times New Roman" w:cs="Times New Roman"/>
          <w:sz w:val="20"/>
          <w:szCs w:val="20"/>
          <w:lang w:val="en-GB"/>
        </w:rPr>
        <w:t xml:space="preserve"> 24(6):</w:t>
      </w:r>
      <w:r w:rsidR="00F009FE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F009FE">
        <w:rPr>
          <w:rFonts w:ascii="Times New Roman" w:hAnsi="Times New Roman" w:cs="Times New Roman"/>
          <w:sz w:val="20"/>
          <w:szCs w:val="20"/>
          <w:lang w:val="en-GB"/>
        </w:rPr>
        <w:t>956</w:t>
      </w:r>
      <w:r w:rsidR="00F009FE">
        <w:rPr>
          <w:rFonts w:ascii="Times New Roman" w:hAnsi="Times New Roman" w:cs="Times New Roman"/>
          <w:sz w:val="20"/>
          <w:szCs w:val="20"/>
          <w:lang w:val="en-GB"/>
        </w:rPr>
        <w:t xml:space="preserve"> – </w:t>
      </w:r>
      <w:r w:rsidRPr="00F009FE">
        <w:rPr>
          <w:rFonts w:ascii="Times New Roman" w:hAnsi="Times New Roman" w:cs="Times New Roman"/>
          <w:sz w:val="20"/>
          <w:szCs w:val="20"/>
          <w:lang w:val="en-GB"/>
        </w:rPr>
        <w:t>963.</w:t>
      </w:r>
    </w:p>
    <w:p w14:paraId="19D426B6" w14:textId="34E90B50" w:rsidR="00F009FE" w:rsidRDefault="00F009FE" w:rsidP="00F009FE">
      <w:pPr>
        <w:pStyle w:val="ListParagraph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Ramli, M., Hussein, M. Z. and</w:t>
      </w:r>
      <w:r w:rsidR="00A23CF9" w:rsidRPr="00F009FE">
        <w:rPr>
          <w:rFonts w:ascii="Times New Roman" w:hAnsi="Times New Roman" w:cs="Times New Roman"/>
          <w:sz w:val="20"/>
          <w:szCs w:val="20"/>
          <w:lang w:val="en-GB"/>
        </w:rPr>
        <w:t xml:space="preserve"> Yusoff, K. (2013). Preparation and characterization of an anti-inflammatory agent based on a zinc-layered hydroxide-salicylate nanohybrid and its effect on viability of Vero-3 cells. </w:t>
      </w:r>
      <w:r w:rsidR="00A23CF9" w:rsidRPr="00F009FE">
        <w:rPr>
          <w:rFonts w:ascii="Times New Roman" w:hAnsi="Times New Roman" w:cs="Times New Roman"/>
          <w:i/>
          <w:sz w:val="20"/>
          <w:szCs w:val="20"/>
          <w:lang w:val="en-GB"/>
        </w:rPr>
        <w:t>International Journal of Nanomedicine,</w:t>
      </w:r>
      <w:r w:rsidR="00A23CF9" w:rsidRPr="00F009FE">
        <w:rPr>
          <w:rFonts w:ascii="Times New Roman" w:hAnsi="Times New Roman" w:cs="Times New Roman"/>
          <w:sz w:val="20"/>
          <w:szCs w:val="20"/>
          <w:lang w:val="en-GB"/>
        </w:rPr>
        <w:t xml:space="preserve"> 2013 (8): 297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– </w:t>
      </w:r>
      <w:r w:rsidR="00A23CF9" w:rsidRPr="00F009FE">
        <w:rPr>
          <w:rFonts w:ascii="Times New Roman" w:hAnsi="Times New Roman" w:cs="Times New Roman"/>
          <w:sz w:val="20"/>
          <w:szCs w:val="20"/>
          <w:lang w:val="en-GB"/>
        </w:rPr>
        <w:t xml:space="preserve">306.  </w:t>
      </w:r>
    </w:p>
    <w:p w14:paraId="238469F8" w14:textId="77777777" w:rsidR="00F009FE" w:rsidRDefault="00A23CF9" w:rsidP="00F009FE">
      <w:pPr>
        <w:pStyle w:val="ListParagraph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F009FE">
        <w:rPr>
          <w:rFonts w:ascii="Times New Roman" w:hAnsi="Times New Roman" w:cs="Times New Roman"/>
          <w:sz w:val="20"/>
          <w:szCs w:val="20"/>
          <w:lang w:val="en-GB"/>
        </w:rPr>
        <w:t>Kang, H.</w:t>
      </w:r>
      <w:r w:rsidR="00F009FE">
        <w:rPr>
          <w:rFonts w:ascii="Times New Roman" w:hAnsi="Times New Roman" w:cs="Times New Roman"/>
          <w:sz w:val="20"/>
          <w:szCs w:val="20"/>
          <w:lang w:val="en-GB"/>
        </w:rPr>
        <w:t>, Leoni, M., He, H., Huang, G. and Yang, X. (2012). Well-c</w:t>
      </w:r>
      <w:r w:rsidRPr="00F009FE">
        <w:rPr>
          <w:rFonts w:ascii="Times New Roman" w:hAnsi="Times New Roman" w:cs="Times New Roman"/>
          <w:sz w:val="20"/>
          <w:szCs w:val="20"/>
          <w:lang w:val="en-GB"/>
        </w:rPr>
        <w:t>rystallized CO</w:t>
      </w:r>
      <w:r w:rsidRPr="00F009FE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3</w:t>
      </w:r>
      <w:r w:rsidRPr="00F009FE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2-</w:t>
      </w:r>
      <w:r w:rsidR="00F009FE">
        <w:rPr>
          <w:rFonts w:ascii="Times New Roman" w:hAnsi="Times New Roman" w:cs="Times New Roman"/>
          <w:sz w:val="20"/>
          <w:szCs w:val="20"/>
          <w:lang w:val="en-GB"/>
        </w:rPr>
        <w:t xml:space="preserve"> - t</w:t>
      </w:r>
      <w:r w:rsidRPr="00F009FE">
        <w:rPr>
          <w:rFonts w:ascii="Times New Roman" w:hAnsi="Times New Roman" w:cs="Times New Roman"/>
          <w:sz w:val="20"/>
          <w:szCs w:val="20"/>
          <w:lang w:val="en-GB"/>
        </w:rPr>
        <w:t xml:space="preserve">ype LiAl-LDH </w:t>
      </w:r>
      <w:r w:rsidR="00F009FE" w:rsidRPr="00F009FE">
        <w:rPr>
          <w:rFonts w:ascii="Times New Roman" w:hAnsi="Times New Roman" w:cs="Times New Roman"/>
          <w:sz w:val="20"/>
          <w:szCs w:val="20"/>
          <w:lang w:val="en-GB"/>
        </w:rPr>
        <w:t>from urea hydrolysis of an aqueous chloride solution</w:t>
      </w:r>
      <w:r w:rsidRPr="00F009FE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Pr="00F009FE">
        <w:rPr>
          <w:rFonts w:ascii="Times New Roman" w:hAnsi="Times New Roman" w:cs="Times New Roman"/>
          <w:i/>
          <w:sz w:val="20"/>
          <w:szCs w:val="20"/>
          <w:lang w:val="en-GB"/>
        </w:rPr>
        <w:t>European Journal of I</w:t>
      </w:r>
      <w:r w:rsidR="00F009FE">
        <w:rPr>
          <w:rFonts w:ascii="Times New Roman" w:hAnsi="Times New Roman" w:cs="Times New Roman"/>
          <w:i/>
          <w:sz w:val="20"/>
          <w:szCs w:val="20"/>
          <w:lang w:val="en-GB"/>
        </w:rPr>
        <w:t>n</w:t>
      </w:r>
      <w:r w:rsidRPr="00F009FE">
        <w:rPr>
          <w:rFonts w:ascii="Times New Roman" w:hAnsi="Times New Roman" w:cs="Times New Roman"/>
          <w:i/>
          <w:sz w:val="20"/>
          <w:szCs w:val="20"/>
          <w:lang w:val="en-GB"/>
        </w:rPr>
        <w:t>organic Chemistry,</w:t>
      </w:r>
      <w:r w:rsidRPr="00F009FE">
        <w:rPr>
          <w:rFonts w:ascii="Times New Roman" w:hAnsi="Times New Roman" w:cs="Times New Roman"/>
          <w:sz w:val="20"/>
          <w:szCs w:val="20"/>
          <w:lang w:val="en-GB"/>
        </w:rPr>
        <w:t xml:space="preserve"> 2012(24): 3859</w:t>
      </w:r>
      <w:r w:rsidR="00F009FE">
        <w:rPr>
          <w:rFonts w:ascii="Times New Roman" w:hAnsi="Times New Roman" w:cs="Times New Roman"/>
          <w:sz w:val="20"/>
          <w:szCs w:val="20"/>
          <w:lang w:val="en-GB"/>
        </w:rPr>
        <w:t xml:space="preserve"> – </w:t>
      </w:r>
      <w:r w:rsidRPr="00F009FE">
        <w:rPr>
          <w:rFonts w:ascii="Times New Roman" w:hAnsi="Times New Roman" w:cs="Times New Roman"/>
          <w:sz w:val="20"/>
          <w:szCs w:val="20"/>
          <w:lang w:val="en-GB"/>
        </w:rPr>
        <w:t>3865.</w:t>
      </w:r>
    </w:p>
    <w:p w14:paraId="1F06A8D8" w14:textId="77777777" w:rsidR="00F009FE" w:rsidRPr="0025619E" w:rsidRDefault="00A23CF9" w:rsidP="00F009FE">
      <w:pPr>
        <w:pStyle w:val="ListParagraph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25619E">
        <w:rPr>
          <w:rFonts w:ascii="Times New Roman" w:hAnsi="Times New Roman" w:cs="Times New Roman"/>
          <w:sz w:val="20"/>
          <w:szCs w:val="20"/>
          <w:lang w:val="en-GB"/>
        </w:rPr>
        <w:t>Hussein, M. Z.</w:t>
      </w:r>
      <w:r w:rsidR="00F009FE" w:rsidRPr="0025619E">
        <w:rPr>
          <w:rFonts w:ascii="Times New Roman" w:hAnsi="Times New Roman" w:cs="Times New Roman"/>
          <w:sz w:val="20"/>
          <w:szCs w:val="20"/>
          <w:lang w:val="en-GB"/>
        </w:rPr>
        <w:t xml:space="preserve">, Ghotbi, M. Y., Yahaya, A. H. and </w:t>
      </w:r>
      <w:r w:rsidRPr="0025619E">
        <w:rPr>
          <w:rFonts w:ascii="Times New Roman" w:hAnsi="Times New Roman" w:cs="Times New Roman"/>
          <w:sz w:val="20"/>
          <w:szCs w:val="20"/>
          <w:lang w:val="en-GB"/>
        </w:rPr>
        <w:t>Rahman, M.</w:t>
      </w:r>
      <w:r w:rsidR="00F009FE" w:rsidRPr="0025619E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25619E">
        <w:rPr>
          <w:rFonts w:ascii="Times New Roman" w:hAnsi="Times New Roman" w:cs="Times New Roman"/>
          <w:sz w:val="20"/>
          <w:szCs w:val="20"/>
          <w:lang w:val="en-GB"/>
        </w:rPr>
        <w:t>Z.</w:t>
      </w:r>
      <w:r w:rsidR="00F009FE" w:rsidRPr="0025619E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25619E">
        <w:rPr>
          <w:rFonts w:ascii="Times New Roman" w:hAnsi="Times New Roman" w:cs="Times New Roman"/>
          <w:sz w:val="20"/>
          <w:szCs w:val="20"/>
          <w:lang w:val="en-GB"/>
        </w:rPr>
        <w:t xml:space="preserve">A. (2009). Synthesis and characterization of (zinc-layered-gallate) nanohybrid using structural memory effect. </w:t>
      </w:r>
      <w:r w:rsidRPr="0025619E">
        <w:rPr>
          <w:rFonts w:ascii="Times New Roman" w:hAnsi="Times New Roman" w:cs="Times New Roman"/>
          <w:i/>
          <w:sz w:val="20"/>
          <w:szCs w:val="20"/>
          <w:lang w:val="en-GB"/>
        </w:rPr>
        <w:t>Materials Chemistry and Physics,</w:t>
      </w:r>
      <w:r w:rsidRPr="0025619E">
        <w:rPr>
          <w:rFonts w:ascii="Times New Roman" w:hAnsi="Times New Roman" w:cs="Times New Roman"/>
          <w:sz w:val="20"/>
          <w:szCs w:val="20"/>
          <w:lang w:val="en-GB"/>
        </w:rPr>
        <w:t>113 (1): 491</w:t>
      </w:r>
      <w:r w:rsidR="00F009FE" w:rsidRPr="0025619E">
        <w:rPr>
          <w:rFonts w:ascii="Times New Roman" w:hAnsi="Times New Roman" w:cs="Times New Roman"/>
          <w:sz w:val="20"/>
          <w:szCs w:val="20"/>
          <w:lang w:val="en-GB"/>
        </w:rPr>
        <w:t xml:space="preserve"> – </w:t>
      </w:r>
      <w:r w:rsidRPr="0025619E">
        <w:rPr>
          <w:rFonts w:ascii="Times New Roman" w:hAnsi="Times New Roman" w:cs="Times New Roman"/>
          <w:sz w:val="20"/>
          <w:szCs w:val="20"/>
          <w:lang w:val="en-GB"/>
        </w:rPr>
        <w:t>496.</w:t>
      </w:r>
    </w:p>
    <w:p w14:paraId="6DD30BFC" w14:textId="77777777" w:rsidR="00F009FE" w:rsidRDefault="00A23CF9" w:rsidP="00F009FE">
      <w:pPr>
        <w:pStyle w:val="ListParagraph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F009FE">
        <w:rPr>
          <w:rFonts w:ascii="Times New Roman" w:hAnsi="Times New Roman" w:cs="Times New Roman"/>
          <w:sz w:val="20"/>
          <w:szCs w:val="20"/>
          <w:lang w:val="en-GB"/>
        </w:rPr>
        <w:t>Hussein, M. Z.</w:t>
      </w:r>
      <w:r w:rsidR="00F009FE">
        <w:rPr>
          <w:rFonts w:ascii="Times New Roman" w:hAnsi="Times New Roman" w:cs="Times New Roman"/>
          <w:sz w:val="20"/>
          <w:szCs w:val="20"/>
          <w:lang w:val="en-GB"/>
        </w:rPr>
        <w:t>, Jaafar, A. M., Yahaya, A. H. and</w:t>
      </w:r>
      <w:r w:rsidRPr="00F009FE">
        <w:rPr>
          <w:rFonts w:ascii="Times New Roman" w:hAnsi="Times New Roman" w:cs="Times New Roman"/>
          <w:sz w:val="20"/>
          <w:szCs w:val="20"/>
          <w:lang w:val="en-GB"/>
        </w:rPr>
        <w:t xml:space="preserve"> Zulkarnain, Z. (2009). The effect of single, binary and ternary anions of chloride, carbonate and phosphate on the release of 2, 4-dichlorophenoxyacetate intercalated into the Zn-Al-layered double hydroxide nanohybrid. </w:t>
      </w:r>
      <w:r w:rsidRPr="00F009FE">
        <w:rPr>
          <w:rFonts w:ascii="Times New Roman" w:hAnsi="Times New Roman" w:cs="Times New Roman"/>
          <w:i/>
          <w:sz w:val="20"/>
          <w:szCs w:val="20"/>
          <w:lang w:val="en-GB"/>
        </w:rPr>
        <w:t xml:space="preserve">Nanoscale Research Letters, </w:t>
      </w:r>
      <w:r w:rsidRPr="00F009FE">
        <w:rPr>
          <w:rFonts w:ascii="Times New Roman" w:hAnsi="Times New Roman" w:cs="Times New Roman"/>
          <w:sz w:val="20"/>
          <w:szCs w:val="20"/>
          <w:lang w:val="en-GB"/>
        </w:rPr>
        <w:t>4 (11): 1351</w:t>
      </w:r>
      <w:r w:rsidR="00F009FE">
        <w:rPr>
          <w:rFonts w:ascii="Times New Roman" w:hAnsi="Times New Roman" w:cs="Times New Roman"/>
          <w:sz w:val="20"/>
          <w:szCs w:val="20"/>
          <w:lang w:val="en-GB"/>
        </w:rPr>
        <w:t xml:space="preserve"> – </w:t>
      </w:r>
      <w:r w:rsidRPr="00F009FE">
        <w:rPr>
          <w:rFonts w:ascii="Times New Roman" w:hAnsi="Times New Roman" w:cs="Times New Roman"/>
          <w:sz w:val="20"/>
          <w:szCs w:val="20"/>
          <w:lang w:val="en-GB"/>
        </w:rPr>
        <w:t>1357.</w:t>
      </w:r>
    </w:p>
    <w:p w14:paraId="74C5C293" w14:textId="3D9C6410" w:rsidR="00F009FE" w:rsidRDefault="00F009FE" w:rsidP="00F009FE">
      <w:pPr>
        <w:pStyle w:val="ListParagraph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Rajamathi, M. and </w:t>
      </w:r>
      <w:r w:rsidR="00A23CF9" w:rsidRPr="00F009FE">
        <w:rPr>
          <w:rFonts w:ascii="Times New Roman" w:hAnsi="Times New Roman" w:cs="Times New Roman"/>
          <w:sz w:val="20"/>
          <w:szCs w:val="20"/>
          <w:lang w:val="en-GB"/>
        </w:rPr>
        <w:t xml:space="preserve">Kamath, P. V. (2001). Urea hydrolysis of cobalt(II) nitrate melts: synthesis of novel hydroxides and hydroxynitrates. </w:t>
      </w:r>
      <w:r w:rsidR="00A23CF9" w:rsidRPr="00F009FE">
        <w:rPr>
          <w:rFonts w:ascii="Times New Roman" w:hAnsi="Times New Roman" w:cs="Times New Roman"/>
          <w:i/>
          <w:sz w:val="20"/>
          <w:szCs w:val="20"/>
          <w:lang w:val="en-GB"/>
        </w:rPr>
        <w:t>International Journal of Inorganic Materials,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3 (7): 901 – </w:t>
      </w:r>
      <w:r w:rsidR="00A23CF9" w:rsidRPr="00F009FE">
        <w:rPr>
          <w:rFonts w:ascii="Times New Roman" w:hAnsi="Times New Roman" w:cs="Times New Roman"/>
          <w:sz w:val="20"/>
          <w:szCs w:val="20"/>
          <w:lang w:val="en-GB"/>
        </w:rPr>
        <w:t>906.</w:t>
      </w:r>
    </w:p>
    <w:p w14:paraId="1EF35A72" w14:textId="77777777" w:rsidR="00F009FE" w:rsidRPr="0025619E" w:rsidRDefault="00283329" w:rsidP="00F009FE">
      <w:pPr>
        <w:pStyle w:val="ListParagraph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25619E">
        <w:rPr>
          <w:rFonts w:ascii="Times New Roman" w:hAnsi="Times New Roman" w:cs="Times New Roman"/>
          <w:sz w:val="20"/>
          <w:szCs w:val="20"/>
          <w:lang w:val="en-GB"/>
        </w:rPr>
        <w:t>Hussein, M.</w:t>
      </w:r>
      <w:r w:rsidR="00F009FE" w:rsidRPr="0025619E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25619E">
        <w:rPr>
          <w:rFonts w:ascii="Times New Roman" w:hAnsi="Times New Roman" w:cs="Times New Roman"/>
          <w:sz w:val="20"/>
          <w:szCs w:val="20"/>
          <w:lang w:val="en-GB"/>
        </w:rPr>
        <w:t>Z., Rahman, N.</w:t>
      </w:r>
      <w:r w:rsidR="00F009FE" w:rsidRPr="0025619E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25619E">
        <w:rPr>
          <w:rFonts w:ascii="Times New Roman" w:hAnsi="Times New Roman" w:cs="Times New Roman"/>
          <w:sz w:val="20"/>
          <w:szCs w:val="20"/>
          <w:lang w:val="en-GB"/>
        </w:rPr>
        <w:t>S.</w:t>
      </w:r>
      <w:r w:rsidR="00F009FE" w:rsidRPr="0025619E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25619E">
        <w:rPr>
          <w:rFonts w:ascii="Times New Roman" w:hAnsi="Times New Roman" w:cs="Times New Roman"/>
          <w:sz w:val="20"/>
          <w:szCs w:val="20"/>
          <w:lang w:val="en-GB"/>
        </w:rPr>
        <w:t>S.</w:t>
      </w:r>
      <w:r w:rsidR="00F009FE" w:rsidRPr="0025619E">
        <w:rPr>
          <w:rFonts w:ascii="Times New Roman" w:hAnsi="Times New Roman" w:cs="Times New Roman"/>
          <w:sz w:val="20"/>
          <w:szCs w:val="20"/>
          <w:lang w:val="en-GB"/>
        </w:rPr>
        <w:t xml:space="preserve"> A., Sajiro, S. H. and</w:t>
      </w:r>
      <w:r w:rsidRPr="0025619E">
        <w:rPr>
          <w:rFonts w:ascii="Times New Roman" w:hAnsi="Times New Roman" w:cs="Times New Roman"/>
          <w:sz w:val="20"/>
          <w:szCs w:val="20"/>
          <w:lang w:val="en-GB"/>
        </w:rPr>
        <w:t xml:space="preserve"> Zainal, Z. (2012). Herbicide-intercalated zinc layered double hydroxide nanohybrid for a dual-guest controlled release formulation. </w:t>
      </w:r>
      <w:r w:rsidR="00F009FE" w:rsidRPr="0025619E">
        <w:rPr>
          <w:rFonts w:ascii="Times New Roman" w:hAnsi="Times New Roman" w:cs="Times New Roman"/>
          <w:i/>
          <w:iCs/>
          <w:sz w:val="20"/>
          <w:szCs w:val="20"/>
          <w:lang w:val="en-GB"/>
        </w:rPr>
        <w:t>International Journal</w:t>
      </w:r>
      <w:r w:rsidRPr="0025619E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</w:t>
      </w:r>
      <w:r w:rsidR="00F009FE" w:rsidRPr="0025619E">
        <w:rPr>
          <w:rFonts w:ascii="Times New Roman" w:hAnsi="Times New Roman" w:cs="Times New Roman"/>
          <w:i/>
          <w:iCs/>
          <w:sz w:val="20"/>
          <w:szCs w:val="20"/>
          <w:lang w:val="en-GB"/>
        </w:rPr>
        <w:t>of Molecular</w:t>
      </w:r>
      <w:r w:rsidRPr="0025619E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Sci</w:t>
      </w:r>
      <w:r w:rsidR="00F009FE" w:rsidRPr="0025619E">
        <w:rPr>
          <w:rFonts w:ascii="Times New Roman" w:hAnsi="Times New Roman" w:cs="Times New Roman"/>
          <w:i/>
          <w:iCs/>
          <w:sz w:val="20"/>
          <w:szCs w:val="20"/>
          <w:lang w:val="en-GB"/>
        </w:rPr>
        <w:t>ences</w:t>
      </w:r>
      <w:r w:rsidRPr="0025619E">
        <w:rPr>
          <w:rFonts w:ascii="Times New Roman" w:hAnsi="Times New Roman" w:cs="Times New Roman"/>
          <w:i/>
          <w:iCs/>
          <w:sz w:val="20"/>
          <w:szCs w:val="20"/>
          <w:lang w:val="en-GB"/>
        </w:rPr>
        <w:t>,</w:t>
      </w:r>
      <w:r w:rsidRPr="0025619E">
        <w:rPr>
          <w:rFonts w:ascii="Times New Roman" w:hAnsi="Times New Roman" w:cs="Times New Roman"/>
          <w:sz w:val="20"/>
          <w:szCs w:val="20"/>
          <w:lang w:val="en-GB"/>
        </w:rPr>
        <w:t xml:space="preserve"> 13:</w:t>
      </w:r>
      <w:r w:rsidR="00F009FE" w:rsidRPr="0025619E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25619E">
        <w:rPr>
          <w:rFonts w:ascii="Times New Roman" w:hAnsi="Times New Roman" w:cs="Times New Roman"/>
          <w:sz w:val="20"/>
          <w:szCs w:val="20"/>
          <w:lang w:val="en-GB"/>
        </w:rPr>
        <w:t>7328</w:t>
      </w:r>
      <w:r w:rsidR="00F009FE" w:rsidRPr="0025619E">
        <w:rPr>
          <w:rFonts w:ascii="Times New Roman" w:hAnsi="Times New Roman" w:cs="Times New Roman"/>
          <w:sz w:val="20"/>
          <w:szCs w:val="20"/>
          <w:lang w:val="en-GB"/>
        </w:rPr>
        <w:t xml:space="preserve"> – </w:t>
      </w:r>
      <w:r w:rsidRPr="0025619E">
        <w:rPr>
          <w:rFonts w:ascii="Times New Roman" w:hAnsi="Times New Roman" w:cs="Times New Roman"/>
          <w:sz w:val="20"/>
          <w:szCs w:val="20"/>
          <w:lang w:val="en-GB"/>
        </w:rPr>
        <w:t>7342.</w:t>
      </w:r>
    </w:p>
    <w:p w14:paraId="4EC24E8C" w14:textId="77777777" w:rsidR="00F009FE" w:rsidRDefault="00283329" w:rsidP="00F009FE">
      <w:pPr>
        <w:pStyle w:val="ListParagraph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F009FE">
        <w:rPr>
          <w:rFonts w:ascii="Times New Roman" w:hAnsi="Times New Roman" w:cs="Times New Roman"/>
          <w:sz w:val="20"/>
          <w:szCs w:val="20"/>
          <w:lang w:val="en-GB"/>
        </w:rPr>
        <w:t>Hashim, N., Muda, Z., Hamid, S. H., Isa, I. M., Kamari, A</w:t>
      </w:r>
      <w:r w:rsidR="00F009FE">
        <w:rPr>
          <w:rFonts w:ascii="Times New Roman" w:hAnsi="Times New Roman" w:cs="Times New Roman"/>
          <w:sz w:val="20"/>
          <w:szCs w:val="20"/>
          <w:lang w:val="en-GB"/>
        </w:rPr>
        <w:t>., Mohamed, A., Hussein, M. Z. and</w:t>
      </w:r>
      <w:r w:rsidRPr="00F009FE">
        <w:rPr>
          <w:rFonts w:ascii="Times New Roman" w:hAnsi="Times New Roman" w:cs="Times New Roman"/>
          <w:sz w:val="20"/>
          <w:szCs w:val="20"/>
          <w:lang w:val="en-GB"/>
        </w:rPr>
        <w:t xml:space="preserve"> Ghani, S. A. (2014). Characterization and controlled release formulation of agrochem</w:t>
      </w:r>
      <w:r w:rsidR="00F009FE">
        <w:rPr>
          <w:rFonts w:ascii="Times New Roman" w:hAnsi="Times New Roman" w:cs="Times New Roman"/>
          <w:sz w:val="20"/>
          <w:szCs w:val="20"/>
          <w:lang w:val="en-GB"/>
        </w:rPr>
        <w:t>ical herbicides based on zinc-layered hydroxide-3-(4-m</w:t>
      </w:r>
      <w:r w:rsidRPr="00F009FE">
        <w:rPr>
          <w:rFonts w:ascii="Times New Roman" w:hAnsi="Times New Roman" w:cs="Times New Roman"/>
          <w:sz w:val="20"/>
          <w:szCs w:val="20"/>
          <w:lang w:val="en-GB"/>
        </w:rPr>
        <w:t xml:space="preserve">ethoxyphenyl) propionate nanocomposite. </w:t>
      </w:r>
      <w:r w:rsidRPr="00F009FE">
        <w:rPr>
          <w:rFonts w:ascii="Times New Roman" w:hAnsi="Times New Roman" w:cs="Times New Roman"/>
          <w:i/>
          <w:sz w:val="20"/>
          <w:szCs w:val="20"/>
          <w:lang w:val="en-GB"/>
        </w:rPr>
        <w:t>Journal of Physical and Chemical Sciences,</w:t>
      </w:r>
      <w:r w:rsidRPr="00F009FE">
        <w:rPr>
          <w:rFonts w:ascii="Times New Roman" w:hAnsi="Times New Roman" w:cs="Times New Roman"/>
          <w:sz w:val="20"/>
          <w:szCs w:val="20"/>
          <w:lang w:val="en-GB"/>
        </w:rPr>
        <w:t xml:space="preserve"> 1(4): 1</w:t>
      </w:r>
      <w:r w:rsidR="00F009FE">
        <w:rPr>
          <w:rFonts w:ascii="Times New Roman" w:hAnsi="Times New Roman" w:cs="Times New Roman"/>
          <w:sz w:val="20"/>
          <w:szCs w:val="20"/>
          <w:lang w:val="en-GB"/>
        </w:rPr>
        <w:t xml:space="preserve"> – </w:t>
      </w:r>
      <w:r w:rsidRPr="00F009FE">
        <w:rPr>
          <w:rFonts w:ascii="Times New Roman" w:hAnsi="Times New Roman" w:cs="Times New Roman"/>
          <w:sz w:val="20"/>
          <w:szCs w:val="20"/>
          <w:lang w:val="en-GB"/>
        </w:rPr>
        <w:t>6.</w:t>
      </w:r>
    </w:p>
    <w:p w14:paraId="749B255E" w14:textId="77777777" w:rsidR="00F009FE" w:rsidRDefault="00283329" w:rsidP="00F009FE">
      <w:pPr>
        <w:pStyle w:val="ListParagraph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F009FE">
        <w:rPr>
          <w:rFonts w:ascii="Times New Roman" w:hAnsi="Times New Roman" w:cs="Times New Roman"/>
          <w:sz w:val="20"/>
          <w:szCs w:val="20"/>
          <w:lang w:val="en-GB"/>
        </w:rPr>
        <w:t xml:space="preserve">Hashim, N., Hussein, M. Z., Isa, I. M., Kamari, </w:t>
      </w:r>
      <w:r w:rsidR="00F009FE">
        <w:rPr>
          <w:rFonts w:ascii="Times New Roman" w:hAnsi="Times New Roman" w:cs="Times New Roman"/>
          <w:sz w:val="20"/>
          <w:szCs w:val="20"/>
          <w:lang w:val="en-GB"/>
        </w:rPr>
        <w:t>A., Mohamed, A., Jaafar, A. M. and</w:t>
      </w:r>
      <w:r w:rsidRPr="00F009FE">
        <w:rPr>
          <w:rFonts w:ascii="Times New Roman" w:hAnsi="Times New Roman" w:cs="Times New Roman"/>
          <w:sz w:val="20"/>
          <w:szCs w:val="20"/>
          <w:lang w:val="en-GB"/>
        </w:rPr>
        <w:t xml:space="preserve"> Taha, H. (2014). Synthesis and controlled release of cloprop herbicides from cloprop-layered double hydroxide and cloprop-zinc-layered hydroxide nanocomposites. </w:t>
      </w:r>
      <w:r w:rsidRPr="00F009FE">
        <w:rPr>
          <w:rFonts w:ascii="Times New Roman" w:hAnsi="Times New Roman" w:cs="Times New Roman"/>
          <w:i/>
          <w:sz w:val="20"/>
          <w:szCs w:val="20"/>
          <w:lang w:val="en-GB"/>
        </w:rPr>
        <w:t>Open Journal of Inorganic Chemistry,</w:t>
      </w:r>
      <w:r w:rsidRPr="00F009FE">
        <w:rPr>
          <w:rFonts w:ascii="Times New Roman" w:hAnsi="Times New Roman" w:cs="Times New Roman"/>
          <w:sz w:val="20"/>
          <w:szCs w:val="20"/>
          <w:lang w:val="en-GB"/>
        </w:rPr>
        <w:t xml:space="preserve"> 4: 1</w:t>
      </w:r>
      <w:r w:rsidR="00F009FE">
        <w:rPr>
          <w:rFonts w:ascii="Times New Roman" w:hAnsi="Times New Roman" w:cs="Times New Roman"/>
          <w:sz w:val="20"/>
          <w:szCs w:val="20"/>
          <w:lang w:val="en-GB"/>
        </w:rPr>
        <w:t xml:space="preserve"> – </w:t>
      </w:r>
      <w:r w:rsidRPr="00F009FE">
        <w:rPr>
          <w:rFonts w:ascii="Times New Roman" w:hAnsi="Times New Roman" w:cs="Times New Roman"/>
          <w:sz w:val="20"/>
          <w:szCs w:val="20"/>
          <w:lang w:val="en-GB"/>
        </w:rPr>
        <w:t>9.</w:t>
      </w:r>
    </w:p>
    <w:p w14:paraId="5B18685B" w14:textId="73B38483" w:rsidR="00F009FE" w:rsidRDefault="00283329" w:rsidP="00F009FE">
      <w:pPr>
        <w:pStyle w:val="ListParagraph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F009FE">
        <w:rPr>
          <w:rFonts w:ascii="Times New Roman" w:hAnsi="Times New Roman" w:cs="Times New Roman"/>
          <w:sz w:val="20"/>
          <w:szCs w:val="20"/>
          <w:lang w:val="en-GB"/>
        </w:rPr>
        <w:t>Bang, S., Lee, S., Ko, Y., Park, J., Shin, S., Seo</w:t>
      </w:r>
      <w:r w:rsidR="00F009FE">
        <w:rPr>
          <w:rFonts w:ascii="Times New Roman" w:hAnsi="Times New Roman" w:cs="Times New Roman"/>
          <w:sz w:val="20"/>
          <w:szCs w:val="20"/>
          <w:lang w:val="en-GB"/>
        </w:rPr>
        <w:t>, H. and</w:t>
      </w:r>
      <w:r w:rsidRPr="00F009FE">
        <w:rPr>
          <w:rFonts w:ascii="Times New Roman" w:hAnsi="Times New Roman" w:cs="Times New Roman"/>
          <w:sz w:val="20"/>
          <w:szCs w:val="20"/>
          <w:lang w:val="en-GB"/>
        </w:rPr>
        <w:t xml:space="preserve"> Jeon, H. (2012). Photocurrent detection of chemically tuned hierarchical ZnO nanostructures grown on seed layers formed by atomic layer deposition. </w:t>
      </w:r>
      <w:r w:rsidRPr="00F009FE">
        <w:rPr>
          <w:rFonts w:ascii="Times New Roman" w:hAnsi="Times New Roman" w:cs="Times New Roman"/>
          <w:i/>
          <w:iCs/>
          <w:sz w:val="20"/>
          <w:szCs w:val="20"/>
          <w:lang w:val="en-GB"/>
        </w:rPr>
        <w:t>Nanoscale Res</w:t>
      </w:r>
      <w:r w:rsidR="00F009FE">
        <w:rPr>
          <w:rFonts w:ascii="Times New Roman" w:hAnsi="Times New Roman" w:cs="Times New Roman"/>
          <w:i/>
          <w:iCs/>
          <w:sz w:val="20"/>
          <w:szCs w:val="20"/>
          <w:lang w:val="en-GB"/>
        </w:rPr>
        <w:t>earch</w:t>
      </w:r>
      <w:r w:rsidRPr="00F009FE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Lett</w:t>
      </w:r>
      <w:r w:rsidR="00F009FE">
        <w:rPr>
          <w:rFonts w:ascii="Times New Roman" w:hAnsi="Times New Roman" w:cs="Times New Roman"/>
          <w:i/>
          <w:iCs/>
          <w:sz w:val="20"/>
          <w:szCs w:val="20"/>
          <w:lang w:val="en-GB"/>
        </w:rPr>
        <w:t>ers</w:t>
      </w:r>
      <w:r w:rsidRPr="00F009FE">
        <w:rPr>
          <w:rFonts w:ascii="Times New Roman" w:hAnsi="Times New Roman" w:cs="Times New Roman"/>
          <w:i/>
          <w:iCs/>
          <w:sz w:val="20"/>
          <w:szCs w:val="20"/>
          <w:lang w:val="en-GB"/>
        </w:rPr>
        <w:t>,</w:t>
      </w:r>
      <w:r w:rsidR="00BE631D">
        <w:rPr>
          <w:rFonts w:ascii="Times New Roman" w:hAnsi="Times New Roman" w:cs="Times New Roman"/>
          <w:sz w:val="20"/>
          <w:szCs w:val="20"/>
          <w:lang w:val="en-GB"/>
        </w:rPr>
        <w:t xml:space="preserve"> 7: 290</w:t>
      </w:r>
      <w:r w:rsidR="00F009FE">
        <w:rPr>
          <w:rFonts w:ascii="Times New Roman" w:hAnsi="Times New Roman" w:cs="Times New Roman"/>
          <w:sz w:val="20"/>
          <w:szCs w:val="20"/>
          <w:lang w:val="en-GB"/>
        </w:rPr>
        <w:t xml:space="preserve"> – </w:t>
      </w:r>
      <w:r w:rsidR="00BE631D">
        <w:rPr>
          <w:rFonts w:ascii="Times New Roman" w:hAnsi="Times New Roman" w:cs="Times New Roman"/>
          <w:sz w:val="20"/>
          <w:szCs w:val="20"/>
          <w:lang w:val="en-GB"/>
        </w:rPr>
        <w:t>301</w:t>
      </w:r>
      <w:r w:rsidRPr="00F009FE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6F40F6E8" w14:textId="77777777" w:rsidR="00F009FE" w:rsidRDefault="00283329" w:rsidP="00F009FE">
      <w:pPr>
        <w:pStyle w:val="ListParagraph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F009FE">
        <w:rPr>
          <w:rFonts w:ascii="Times New Roman" w:hAnsi="Times New Roman" w:cs="Times New Roman"/>
          <w:sz w:val="20"/>
          <w:szCs w:val="20"/>
          <w:lang w:val="en-GB"/>
        </w:rPr>
        <w:t>Hussein, M.</w:t>
      </w:r>
      <w:r w:rsidR="00F009FE">
        <w:rPr>
          <w:rFonts w:ascii="Times New Roman" w:hAnsi="Times New Roman" w:cs="Times New Roman"/>
          <w:sz w:val="20"/>
          <w:szCs w:val="20"/>
          <w:lang w:val="en-GB"/>
        </w:rPr>
        <w:t xml:space="preserve"> Z., Ali, S. H. A., Zainal, Z. and</w:t>
      </w:r>
      <w:r w:rsidRPr="00F009FE">
        <w:rPr>
          <w:rFonts w:ascii="Times New Roman" w:hAnsi="Times New Roman" w:cs="Times New Roman"/>
          <w:sz w:val="20"/>
          <w:szCs w:val="20"/>
          <w:lang w:val="en-GB"/>
        </w:rPr>
        <w:t xml:space="preserve"> Hakim, M.</w:t>
      </w:r>
      <w:r w:rsidR="00F009FE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F009FE">
        <w:rPr>
          <w:rFonts w:ascii="Times New Roman" w:hAnsi="Times New Roman" w:cs="Times New Roman"/>
          <w:sz w:val="20"/>
          <w:szCs w:val="20"/>
          <w:lang w:val="en-GB"/>
        </w:rPr>
        <w:t xml:space="preserve">N. (2011). Development of antiproliferative nanohybrid compound with control release property using ellagic acid as the active agent. </w:t>
      </w:r>
      <w:r w:rsidRPr="00F009FE">
        <w:rPr>
          <w:rFonts w:ascii="Times New Roman" w:hAnsi="Times New Roman" w:cs="Times New Roman"/>
          <w:i/>
          <w:iCs/>
          <w:sz w:val="20"/>
          <w:szCs w:val="20"/>
          <w:lang w:val="en-GB"/>
        </w:rPr>
        <w:t>Int</w:t>
      </w:r>
      <w:r w:rsidR="00F009FE">
        <w:rPr>
          <w:rFonts w:ascii="Times New Roman" w:hAnsi="Times New Roman" w:cs="Times New Roman"/>
          <w:i/>
          <w:iCs/>
          <w:sz w:val="20"/>
          <w:szCs w:val="20"/>
          <w:lang w:val="en-GB"/>
        </w:rPr>
        <w:t>ernational</w:t>
      </w:r>
      <w:r w:rsidRPr="00F009FE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Journal </w:t>
      </w:r>
      <w:r w:rsidR="00F009FE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of </w:t>
      </w:r>
      <w:r w:rsidRPr="00F009FE">
        <w:rPr>
          <w:rFonts w:ascii="Times New Roman" w:hAnsi="Times New Roman" w:cs="Times New Roman"/>
          <w:i/>
          <w:iCs/>
          <w:sz w:val="20"/>
          <w:szCs w:val="20"/>
          <w:lang w:val="en-GB"/>
        </w:rPr>
        <w:t>Nanomed</w:t>
      </w:r>
      <w:r w:rsidR="00F009FE">
        <w:rPr>
          <w:rFonts w:ascii="Times New Roman" w:hAnsi="Times New Roman" w:cs="Times New Roman"/>
          <w:i/>
          <w:iCs/>
          <w:sz w:val="20"/>
          <w:szCs w:val="20"/>
          <w:lang w:val="en-GB"/>
        </w:rPr>
        <w:t>icine</w:t>
      </w:r>
      <w:r w:rsidRPr="00F009FE">
        <w:rPr>
          <w:rFonts w:ascii="Times New Roman" w:hAnsi="Times New Roman" w:cs="Times New Roman"/>
          <w:i/>
          <w:iCs/>
          <w:sz w:val="20"/>
          <w:szCs w:val="20"/>
          <w:lang w:val="en-GB"/>
        </w:rPr>
        <w:t>,</w:t>
      </w:r>
      <w:r w:rsidRPr="00F009FE">
        <w:rPr>
          <w:rFonts w:ascii="Times New Roman" w:hAnsi="Times New Roman" w:cs="Times New Roman"/>
          <w:sz w:val="20"/>
          <w:szCs w:val="20"/>
          <w:lang w:val="en-GB"/>
        </w:rPr>
        <w:t xml:space="preserve"> 6: 1373</w:t>
      </w:r>
      <w:r w:rsidR="00F009FE">
        <w:rPr>
          <w:rFonts w:ascii="Times New Roman" w:hAnsi="Times New Roman" w:cs="Times New Roman"/>
          <w:sz w:val="20"/>
          <w:szCs w:val="20"/>
          <w:lang w:val="en-GB"/>
        </w:rPr>
        <w:t xml:space="preserve"> – </w:t>
      </w:r>
      <w:r w:rsidRPr="00F009FE">
        <w:rPr>
          <w:rFonts w:ascii="Times New Roman" w:hAnsi="Times New Roman" w:cs="Times New Roman"/>
          <w:sz w:val="20"/>
          <w:szCs w:val="20"/>
          <w:lang w:val="en-GB"/>
        </w:rPr>
        <w:t>1383.</w:t>
      </w:r>
    </w:p>
    <w:p w14:paraId="53C31D3C" w14:textId="77777777" w:rsidR="00F009FE" w:rsidRDefault="00283329" w:rsidP="00F009FE">
      <w:pPr>
        <w:pStyle w:val="ListParagraph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F009FE">
        <w:rPr>
          <w:rFonts w:ascii="Times New Roman" w:hAnsi="Times New Roman" w:cs="Times New Roman"/>
          <w:sz w:val="20"/>
          <w:szCs w:val="20"/>
          <w:lang w:val="en-GB"/>
        </w:rPr>
        <w:t xml:space="preserve">Xingfu, Z., Zhaolin, H., </w:t>
      </w:r>
      <w:r w:rsidR="00F009FE">
        <w:rPr>
          <w:rFonts w:ascii="Times New Roman" w:hAnsi="Times New Roman" w:cs="Times New Roman"/>
          <w:sz w:val="20"/>
          <w:szCs w:val="20"/>
          <w:lang w:val="en-GB"/>
        </w:rPr>
        <w:t>Yiqun, F., Su, C., Weiping, D. and</w:t>
      </w:r>
      <w:r w:rsidRPr="00F009FE">
        <w:rPr>
          <w:rFonts w:ascii="Times New Roman" w:hAnsi="Times New Roman" w:cs="Times New Roman"/>
          <w:sz w:val="20"/>
          <w:szCs w:val="20"/>
          <w:lang w:val="en-GB"/>
        </w:rPr>
        <w:t xml:space="preserve"> Nanping, X. (2008). Microspheric organization of multilayered ZnO nanosheets with hierarchically porous structures. </w:t>
      </w:r>
      <w:r w:rsidRPr="00F009FE">
        <w:rPr>
          <w:rFonts w:ascii="Times New Roman" w:hAnsi="Times New Roman" w:cs="Times New Roman"/>
          <w:i/>
          <w:iCs/>
          <w:sz w:val="20"/>
          <w:szCs w:val="20"/>
          <w:lang w:val="en-GB"/>
        </w:rPr>
        <w:t>J</w:t>
      </w:r>
      <w:r w:rsidR="00F009FE">
        <w:rPr>
          <w:rFonts w:ascii="Times New Roman" w:hAnsi="Times New Roman" w:cs="Times New Roman"/>
          <w:i/>
          <w:iCs/>
          <w:sz w:val="20"/>
          <w:szCs w:val="20"/>
          <w:lang w:val="en-GB"/>
        </w:rPr>
        <w:t>ournal</w:t>
      </w:r>
      <w:r w:rsidRPr="00F009FE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Phys</w:t>
      </w:r>
      <w:r w:rsidR="00F009FE">
        <w:rPr>
          <w:rFonts w:ascii="Times New Roman" w:hAnsi="Times New Roman" w:cs="Times New Roman"/>
          <w:i/>
          <w:iCs/>
          <w:sz w:val="20"/>
          <w:szCs w:val="20"/>
          <w:lang w:val="en-GB"/>
        </w:rPr>
        <w:t>ical</w:t>
      </w:r>
      <w:r w:rsidRPr="00F009FE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Chem</w:t>
      </w:r>
      <w:r w:rsidR="00F009FE">
        <w:rPr>
          <w:rFonts w:ascii="Times New Roman" w:hAnsi="Times New Roman" w:cs="Times New Roman"/>
          <w:i/>
          <w:iCs/>
          <w:sz w:val="20"/>
          <w:szCs w:val="20"/>
          <w:lang w:val="en-GB"/>
        </w:rPr>
        <w:t>istry</w:t>
      </w:r>
      <w:r w:rsidRPr="00F009FE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C,</w:t>
      </w:r>
      <w:r w:rsidRPr="00F009FE">
        <w:rPr>
          <w:rFonts w:ascii="Times New Roman" w:hAnsi="Times New Roman" w:cs="Times New Roman"/>
          <w:sz w:val="20"/>
          <w:szCs w:val="20"/>
          <w:lang w:val="en-GB"/>
        </w:rPr>
        <w:t xml:space="preserve"> 112: 11722</w:t>
      </w:r>
      <w:r w:rsidR="00F009FE">
        <w:rPr>
          <w:rFonts w:ascii="Times New Roman" w:hAnsi="Times New Roman" w:cs="Times New Roman"/>
          <w:sz w:val="20"/>
          <w:szCs w:val="20"/>
          <w:lang w:val="en-GB"/>
        </w:rPr>
        <w:t xml:space="preserve"> – </w:t>
      </w:r>
      <w:r w:rsidRPr="00F009FE">
        <w:rPr>
          <w:rFonts w:ascii="Times New Roman" w:hAnsi="Times New Roman" w:cs="Times New Roman"/>
          <w:sz w:val="20"/>
          <w:szCs w:val="20"/>
          <w:lang w:val="en-GB"/>
        </w:rPr>
        <w:t>11728.</w:t>
      </w:r>
    </w:p>
    <w:p w14:paraId="1329068B" w14:textId="77777777" w:rsidR="00BE631D" w:rsidRDefault="00283329" w:rsidP="00BE631D">
      <w:pPr>
        <w:pStyle w:val="ListParagraph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F009FE">
        <w:rPr>
          <w:rFonts w:ascii="Times New Roman" w:hAnsi="Times New Roman" w:cs="Times New Roman"/>
          <w:sz w:val="20"/>
          <w:szCs w:val="20"/>
          <w:lang w:val="en-GB"/>
        </w:rPr>
        <w:t>Mohsin, S. M. N., Hussein, M. Z., Sajiro, S. H.</w:t>
      </w:r>
      <w:r w:rsidR="00BE631D">
        <w:rPr>
          <w:rFonts w:ascii="Times New Roman" w:hAnsi="Times New Roman" w:cs="Times New Roman"/>
          <w:sz w:val="20"/>
          <w:szCs w:val="20"/>
          <w:lang w:val="en-GB"/>
        </w:rPr>
        <w:t>, Fakurazi, S., Arulselvan, P. and</w:t>
      </w:r>
      <w:r w:rsidRPr="00F009FE">
        <w:rPr>
          <w:rFonts w:ascii="Times New Roman" w:hAnsi="Times New Roman" w:cs="Times New Roman"/>
          <w:sz w:val="20"/>
          <w:szCs w:val="20"/>
          <w:lang w:val="en-GB"/>
        </w:rPr>
        <w:t xml:space="preserve"> Hin, T.Y.Y. (2013). Synthesis of (cinnamate-zinc layered hydroxide) intercalation compound for sunscreen application. </w:t>
      </w:r>
      <w:r w:rsidR="00BE631D">
        <w:rPr>
          <w:rFonts w:ascii="Times New Roman" w:hAnsi="Times New Roman" w:cs="Times New Roman"/>
          <w:i/>
          <w:iCs/>
          <w:sz w:val="20"/>
          <w:szCs w:val="20"/>
          <w:lang w:val="en-GB"/>
        </w:rPr>
        <w:t>Chemistry Central</w:t>
      </w:r>
      <w:r w:rsidRPr="00F009FE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J</w:t>
      </w:r>
      <w:r w:rsidR="00BE631D">
        <w:rPr>
          <w:rFonts w:ascii="Times New Roman" w:hAnsi="Times New Roman" w:cs="Times New Roman"/>
          <w:i/>
          <w:iCs/>
          <w:sz w:val="20"/>
          <w:szCs w:val="20"/>
          <w:lang w:val="en-GB"/>
        </w:rPr>
        <w:t>ournal</w:t>
      </w:r>
      <w:r w:rsidRPr="00F009FE">
        <w:rPr>
          <w:rFonts w:ascii="Times New Roman" w:hAnsi="Times New Roman" w:cs="Times New Roman"/>
          <w:i/>
          <w:iCs/>
          <w:sz w:val="20"/>
          <w:szCs w:val="20"/>
          <w:lang w:val="en-GB"/>
        </w:rPr>
        <w:t>,</w:t>
      </w:r>
      <w:r w:rsidRPr="00F009FE">
        <w:rPr>
          <w:rFonts w:ascii="Times New Roman" w:hAnsi="Times New Roman" w:cs="Times New Roman"/>
          <w:sz w:val="20"/>
          <w:szCs w:val="20"/>
          <w:lang w:val="en-GB"/>
        </w:rPr>
        <w:t xml:space="preserve"> 7(1):</w:t>
      </w:r>
      <w:r w:rsidR="00BE631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F009FE">
        <w:rPr>
          <w:rFonts w:ascii="Times New Roman" w:hAnsi="Times New Roman" w:cs="Times New Roman"/>
          <w:sz w:val="20"/>
          <w:szCs w:val="20"/>
          <w:lang w:val="en-GB"/>
        </w:rPr>
        <w:t>26</w:t>
      </w:r>
      <w:r w:rsidR="00BE631D">
        <w:rPr>
          <w:rFonts w:ascii="Times New Roman" w:hAnsi="Times New Roman" w:cs="Times New Roman"/>
          <w:sz w:val="20"/>
          <w:szCs w:val="20"/>
          <w:lang w:val="en-GB"/>
        </w:rPr>
        <w:t xml:space="preserve"> – </w:t>
      </w:r>
      <w:r w:rsidRPr="00BE631D">
        <w:rPr>
          <w:rFonts w:ascii="Times New Roman" w:hAnsi="Times New Roman" w:cs="Times New Roman"/>
          <w:sz w:val="20"/>
          <w:szCs w:val="20"/>
          <w:lang w:val="en-GB"/>
        </w:rPr>
        <w:t>32.</w:t>
      </w:r>
    </w:p>
    <w:p w14:paraId="5F955579" w14:textId="3BB85BDD" w:rsidR="00BE631D" w:rsidRPr="00BE631D" w:rsidRDefault="00283329" w:rsidP="00BE631D">
      <w:pPr>
        <w:pStyle w:val="ListParagraph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BE631D">
        <w:rPr>
          <w:rFonts w:ascii="Times New Roman" w:hAnsi="Times New Roman" w:cs="Times New Roman"/>
          <w:sz w:val="20"/>
          <w:szCs w:val="20"/>
          <w:lang w:val="en-GB"/>
        </w:rPr>
        <w:t>Lv, L., Sun, P., Gu, Z., Du,</w:t>
      </w:r>
      <w:r w:rsidR="00BE631D">
        <w:rPr>
          <w:rFonts w:ascii="Times New Roman" w:hAnsi="Times New Roman" w:cs="Times New Roman"/>
          <w:sz w:val="20"/>
          <w:szCs w:val="20"/>
          <w:lang w:val="en-GB"/>
        </w:rPr>
        <w:t xml:space="preserve"> H., Pang, X., Tao, X., Xu, R. and</w:t>
      </w:r>
      <w:r w:rsidRPr="00BE631D">
        <w:rPr>
          <w:rFonts w:ascii="Times New Roman" w:hAnsi="Times New Roman" w:cs="Times New Roman"/>
          <w:sz w:val="20"/>
          <w:szCs w:val="20"/>
          <w:lang w:val="en-GB"/>
        </w:rPr>
        <w:t xml:space="preserve"> Xu, L. (2009). Removal of chloride ion from aqueous solution by ZnAl-NO</w:t>
      </w:r>
      <w:r w:rsidRPr="00BE631D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3</w:t>
      </w:r>
      <w:r w:rsidRPr="00BE631D">
        <w:rPr>
          <w:rFonts w:ascii="Times New Roman" w:hAnsi="Times New Roman" w:cs="Times New Roman"/>
          <w:sz w:val="20"/>
          <w:szCs w:val="20"/>
          <w:lang w:val="en-GB"/>
        </w:rPr>
        <w:t xml:space="preserve"> layered double hydroxide as anion-exchanger.</w:t>
      </w:r>
      <w:r w:rsidR="00BE631D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Journal</w:t>
      </w:r>
      <w:r w:rsidRPr="00BE631D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</w:t>
      </w:r>
      <w:r w:rsidR="00BE631D">
        <w:rPr>
          <w:rFonts w:ascii="Times New Roman" w:hAnsi="Times New Roman" w:cs="Times New Roman"/>
          <w:i/>
          <w:iCs/>
          <w:sz w:val="20"/>
          <w:szCs w:val="20"/>
          <w:lang w:val="en-GB"/>
        </w:rPr>
        <w:t>of Hazardous Materials</w:t>
      </w:r>
      <w:r w:rsidRPr="00BE631D">
        <w:rPr>
          <w:rFonts w:ascii="Times New Roman" w:hAnsi="Times New Roman" w:cs="Times New Roman"/>
          <w:i/>
          <w:iCs/>
          <w:sz w:val="20"/>
          <w:szCs w:val="20"/>
          <w:lang w:val="en-GB"/>
        </w:rPr>
        <w:t>,</w:t>
      </w:r>
      <w:r w:rsidRPr="00BE631D">
        <w:rPr>
          <w:rFonts w:ascii="Times New Roman" w:hAnsi="Times New Roman" w:cs="Times New Roman"/>
          <w:sz w:val="20"/>
          <w:szCs w:val="20"/>
          <w:lang w:val="en-GB"/>
        </w:rPr>
        <w:t xml:space="preserve"> 161: 1444</w:t>
      </w:r>
      <w:r w:rsidR="00BE631D">
        <w:rPr>
          <w:rFonts w:ascii="Times New Roman" w:hAnsi="Times New Roman" w:cs="Times New Roman"/>
          <w:sz w:val="20"/>
          <w:szCs w:val="20"/>
          <w:lang w:val="en-GB"/>
        </w:rPr>
        <w:t xml:space="preserve"> – </w:t>
      </w:r>
      <w:r w:rsidRPr="00BE631D">
        <w:rPr>
          <w:rFonts w:ascii="Times New Roman" w:hAnsi="Times New Roman" w:cs="Times New Roman"/>
          <w:sz w:val="20"/>
          <w:szCs w:val="20"/>
          <w:lang w:val="en-GB"/>
        </w:rPr>
        <w:t>1449.</w:t>
      </w:r>
    </w:p>
    <w:p w14:paraId="227BB874" w14:textId="06339497" w:rsidR="00473275" w:rsidRPr="00BE631D" w:rsidRDefault="007778FF" w:rsidP="00BE631D">
      <w:pPr>
        <w:pStyle w:val="ListParagraph"/>
        <w:numPr>
          <w:ilvl w:val="0"/>
          <w:numId w:val="1"/>
        </w:numPr>
        <w:spacing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BE631D">
        <w:rPr>
          <w:rFonts w:ascii="Times New Roman" w:hAnsi="Times New Roman" w:cs="Times New Roman"/>
          <w:sz w:val="20"/>
          <w:szCs w:val="20"/>
          <w:lang w:val="en-GB"/>
        </w:rPr>
        <w:t>Hussein, M. Z., Hashim, N., Yahya, A.</w:t>
      </w:r>
      <w:r w:rsidR="00BE631D">
        <w:rPr>
          <w:rFonts w:ascii="Times New Roman" w:hAnsi="Times New Roman" w:cs="Times New Roman"/>
          <w:sz w:val="20"/>
          <w:szCs w:val="20"/>
          <w:lang w:val="en-GB"/>
        </w:rPr>
        <w:t xml:space="preserve"> H. and </w:t>
      </w:r>
      <w:r w:rsidRPr="00BE631D">
        <w:rPr>
          <w:rFonts w:ascii="Times New Roman" w:hAnsi="Times New Roman" w:cs="Times New Roman"/>
          <w:sz w:val="20"/>
          <w:szCs w:val="20"/>
          <w:lang w:val="en-GB"/>
        </w:rPr>
        <w:t xml:space="preserve">Zainal, Z. (2010). Synthesis and characterization of [4-(2,4-dichlorophenoxybutyrate)-zinc layered hydroxide] nanohybrid. </w:t>
      </w:r>
      <w:r w:rsidRPr="00BE631D">
        <w:rPr>
          <w:rFonts w:ascii="Times New Roman" w:hAnsi="Times New Roman" w:cs="Times New Roman"/>
          <w:i/>
          <w:iCs/>
          <w:sz w:val="20"/>
          <w:szCs w:val="20"/>
          <w:lang w:val="en-GB"/>
        </w:rPr>
        <w:t>Solid State Sci</w:t>
      </w:r>
      <w:r w:rsidR="00BE631D">
        <w:rPr>
          <w:rFonts w:ascii="Times New Roman" w:hAnsi="Times New Roman" w:cs="Times New Roman"/>
          <w:i/>
          <w:iCs/>
          <w:sz w:val="20"/>
          <w:szCs w:val="20"/>
          <w:lang w:val="en-GB"/>
        </w:rPr>
        <w:t>ences</w:t>
      </w:r>
      <w:r w:rsidR="00BE631D"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BE631D">
        <w:rPr>
          <w:rFonts w:ascii="Times New Roman" w:hAnsi="Times New Roman" w:cs="Times New Roman"/>
          <w:sz w:val="20"/>
          <w:szCs w:val="20"/>
          <w:lang w:val="en-GB"/>
        </w:rPr>
        <w:t xml:space="preserve"> 12: 770</w:t>
      </w:r>
      <w:r w:rsidR="00BE631D">
        <w:rPr>
          <w:rFonts w:ascii="Times New Roman" w:hAnsi="Times New Roman" w:cs="Times New Roman"/>
          <w:sz w:val="20"/>
          <w:szCs w:val="20"/>
          <w:lang w:val="en-GB"/>
        </w:rPr>
        <w:t xml:space="preserve"> – </w:t>
      </w:r>
      <w:r w:rsidRPr="00BE631D">
        <w:rPr>
          <w:rFonts w:ascii="Times New Roman" w:hAnsi="Times New Roman" w:cs="Times New Roman"/>
          <w:sz w:val="20"/>
          <w:szCs w:val="20"/>
          <w:lang w:val="en-GB"/>
        </w:rPr>
        <w:t>775.</w:t>
      </w:r>
      <w:r w:rsidR="000B32C9" w:rsidRPr="00BE631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473275" w:rsidRPr="00BE631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sectPr w:rsidR="00473275" w:rsidRPr="00BE631D" w:rsidSect="00C5639F">
      <w:headerReference w:type="default" r:id="rId12"/>
      <w:footerReference w:type="default" r:id="rId13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E9135" w14:textId="77777777" w:rsidR="00C711A1" w:rsidRDefault="00C711A1" w:rsidP="00486CCC">
      <w:pPr>
        <w:spacing w:after="0" w:line="240" w:lineRule="auto"/>
      </w:pPr>
      <w:r>
        <w:separator/>
      </w:r>
    </w:p>
  </w:endnote>
  <w:endnote w:type="continuationSeparator" w:id="0">
    <w:p w14:paraId="1CE0B5AA" w14:textId="77777777" w:rsidR="00C711A1" w:rsidRDefault="00C711A1" w:rsidP="00486CCC">
      <w:pPr>
        <w:spacing w:after="0" w:line="240" w:lineRule="auto"/>
      </w:pPr>
      <w:r>
        <w:continuationSeparator/>
      </w:r>
    </w:p>
  </w:endnote>
  <w:endnote w:type="continuationNotice" w:id="1">
    <w:p w14:paraId="3FAB85BA" w14:textId="77777777" w:rsidR="00C711A1" w:rsidRDefault="00C711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E72CB" w14:textId="77777777" w:rsidR="0086670E" w:rsidRDefault="008667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38C0B" w14:textId="77777777" w:rsidR="00C711A1" w:rsidRDefault="00C711A1" w:rsidP="00486CCC">
      <w:pPr>
        <w:spacing w:after="0" w:line="240" w:lineRule="auto"/>
      </w:pPr>
      <w:r>
        <w:separator/>
      </w:r>
    </w:p>
  </w:footnote>
  <w:footnote w:type="continuationSeparator" w:id="0">
    <w:p w14:paraId="43E0091E" w14:textId="77777777" w:rsidR="00C711A1" w:rsidRDefault="00C711A1" w:rsidP="00486CCC">
      <w:pPr>
        <w:spacing w:after="0" w:line="240" w:lineRule="auto"/>
      </w:pPr>
      <w:r>
        <w:continuationSeparator/>
      </w:r>
    </w:p>
  </w:footnote>
  <w:footnote w:type="continuationNotice" w:id="1">
    <w:p w14:paraId="6E87C803" w14:textId="77777777" w:rsidR="00C711A1" w:rsidRDefault="00C711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2A2BF" w14:textId="77777777" w:rsidR="008A7F3E" w:rsidRDefault="008A7F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E080B"/>
    <w:multiLevelType w:val="hybridMultilevel"/>
    <w:tmpl w:val="56D23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E36"/>
    <w:rsid w:val="00000169"/>
    <w:rsid w:val="0000355F"/>
    <w:rsid w:val="00010E36"/>
    <w:rsid w:val="00014D40"/>
    <w:rsid w:val="000162E0"/>
    <w:rsid w:val="000241B8"/>
    <w:rsid w:val="00045B6F"/>
    <w:rsid w:val="00071B8F"/>
    <w:rsid w:val="00096E7A"/>
    <w:rsid w:val="000A1B85"/>
    <w:rsid w:val="000A1E24"/>
    <w:rsid w:val="000B32C9"/>
    <w:rsid w:val="000C7170"/>
    <w:rsid w:val="000D02DD"/>
    <w:rsid w:val="000D379C"/>
    <w:rsid w:val="0015285D"/>
    <w:rsid w:val="00170CC9"/>
    <w:rsid w:val="0017157E"/>
    <w:rsid w:val="001740D6"/>
    <w:rsid w:val="001A54AA"/>
    <w:rsid w:val="001A6B65"/>
    <w:rsid w:val="001C6BF7"/>
    <w:rsid w:val="001D256B"/>
    <w:rsid w:val="001D4CFD"/>
    <w:rsid w:val="001F63FB"/>
    <w:rsid w:val="00207129"/>
    <w:rsid w:val="0022517A"/>
    <w:rsid w:val="00225C3B"/>
    <w:rsid w:val="002303C1"/>
    <w:rsid w:val="0023429B"/>
    <w:rsid w:val="002545E1"/>
    <w:rsid w:val="0025619E"/>
    <w:rsid w:val="00263CE0"/>
    <w:rsid w:val="00264A26"/>
    <w:rsid w:val="00280C53"/>
    <w:rsid w:val="00283329"/>
    <w:rsid w:val="00290855"/>
    <w:rsid w:val="002912F8"/>
    <w:rsid w:val="00294193"/>
    <w:rsid w:val="002D3691"/>
    <w:rsid w:val="002E5146"/>
    <w:rsid w:val="00307E2D"/>
    <w:rsid w:val="003226E8"/>
    <w:rsid w:val="003273CE"/>
    <w:rsid w:val="0033044D"/>
    <w:rsid w:val="00356FB8"/>
    <w:rsid w:val="00376A2C"/>
    <w:rsid w:val="00386D11"/>
    <w:rsid w:val="003B677B"/>
    <w:rsid w:val="003C2856"/>
    <w:rsid w:val="003E2FF0"/>
    <w:rsid w:val="00411329"/>
    <w:rsid w:val="00412D81"/>
    <w:rsid w:val="00426BC2"/>
    <w:rsid w:val="0043548A"/>
    <w:rsid w:val="00443AB6"/>
    <w:rsid w:val="0046125A"/>
    <w:rsid w:val="00473275"/>
    <w:rsid w:val="00480531"/>
    <w:rsid w:val="00485FE4"/>
    <w:rsid w:val="0048647E"/>
    <w:rsid w:val="00486CCC"/>
    <w:rsid w:val="004A2BB5"/>
    <w:rsid w:val="004A3005"/>
    <w:rsid w:val="004A5D12"/>
    <w:rsid w:val="004C1B7A"/>
    <w:rsid w:val="004E43B3"/>
    <w:rsid w:val="004F30A3"/>
    <w:rsid w:val="004F5368"/>
    <w:rsid w:val="004F5544"/>
    <w:rsid w:val="00507429"/>
    <w:rsid w:val="00524729"/>
    <w:rsid w:val="005273D0"/>
    <w:rsid w:val="00533EA8"/>
    <w:rsid w:val="0054394D"/>
    <w:rsid w:val="00580F6E"/>
    <w:rsid w:val="00582BEF"/>
    <w:rsid w:val="005852BA"/>
    <w:rsid w:val="00587C75"/>
    <w:rsid w:val="005948C9"/>
    <w:rsid w:val="005A449B"/>
    <w:rsid w:val="005B16D3"/>
    <w:rsid w:val="005B67EA"/>
    <w:rsid w:val="005C2375"/>
    <w:rsid w:val="005D29AB"/>
    <w:rsid w:val="005D4D89"/>
    <w:rsid w:val="005E2F4A"/>
    <w:rsid w:val="005F255D"/>
    <w:rsid w:val="00606B84"/>
    <w:rsid w:val="0061494F"/>
    <w:rsid w:val="00616B37"/>
    <w:rsid w:val="00650972"/>
    <w:rsid w:val="0066159A"/>
    <w:rsid w:val="0066517A"/>
    <w:rsid w:val="006819E6"/>
    <w:rsid w:val="0068787A"/>
    <w:rsid w:val="00690B9C"/>
    <w:rsid w:val="006A2F8B"/>
    <w:rsid w:val="006A6F46"/>
    <w:rsid w:val="006A7B58"/>
    <w:rsid w:val="006C7877"/>
    <w:rsid w:val="006D6ABD"/>
    <w:rsid w:val="006E6810"/>
    <w:rsid w:val="006F7066"/>
    <w:rsid w:val="007160EC"/>
    <w:rsid w:val="007264EC"/>
    <w:rsid w:val="00733C3F"/>
    <w:rsid w:val="00742E1F"/>
    <w:rsid w:val="00747457"/>
    <w:rsid w:val="00747E4C"/>
    <w:rsid w:val="007519B4"/>
    <w:rsid w:val="00757EC7"/>
    <w:rsid w:val="00763433"/>
    <w:rsid w:val="0077004F"/>
    <w:rsid w:val="00770DA2"/>
    <w:rsid w:val="007778FF"/>
    <w:rsid w:val="0078405C"/>
    <w:rsid w:val="007A43EF"/>
    <w:rsid w:val="007B682D"/>
    <w:rsid w:val="007B76D8"/>
    <w:rsid w:val="007E66C5"/>
    <w:rsid w:val="007E78DE"/>
    <w:rsid w:val="007F2455"/>
    <w:rsid w:val="00804BC8"/>
    <w:rsid w:val="00815798"/>
    <w:rsid w:val="008217E7"/>
    <w:rsid w:val="0082554B"/>
    <w:rsid w:val="00825D2A"/>
    <w:rsid w:val="00847F88"/>
    <w:rsid w:val="008550D4"/>
    <w:rsid w:val="0086670E"/>
    <w:rsid w:val="00866D13"/>
    <w:rsid w:val="00881838"/>
    <w:rsid w:val="0088369B"/>
    <w:rsid w:val="008839D0"/>
    <w:rsid w:val="0088469C"/>
    <w:rsid w:val="00886055"/>
    <w:rsid w:val="008901F9"/>
    <w:rsid w:val="00894EFB"/>
    <w:rsid w:val="008A1050"/>
    <w:rsid w:val="008A6914"/>
    <w:rsid w:val="008A7DF3"/>
    <w:rsid w:val="008A7F3E"/>
    <w:rsid w:val="008B2E26"/>
    <w:rsid w:val="008B4724"/>
    <w:rsid w:val="008C1676"/>
    <w:rsid w:val="008C77C1"/>
    <w:rsid w:val="008E4E3F"/>
    <w:rsid w:val="0091066B"/>
    <w:rsid w:val="00913419"/>
    <w:rsid w:val="00943636"/>
    <w:rsid w:val="009442C7"/>
    <w:rsid w:val="00975ACB"/>
    <w:rsid w:val="00983B99"/>
    <w:rsid w:val="009B445F"/>
    <w:rsid w:val="009B7A87"/>
    <w:rsid w:val="009C69BF"/>
    <w:rsid w:val="009D078A"/>
    <w:rsid w:val="009D2B8E"/>
    <w:rsid w:val="009E3A16"/>
    <w:rsid w:val="009F1963"/>
    <w:rsid w:val="009F5367"/>
    <w:rsid w:val="009F5BB7"/>
    <w:rsid w:val="009F7276"/>
    <w:rsid w:val="00A077F1"/>
    <w:rsid w:val="00A219D2"/>
    <w:rsid w:val="00A23CF9"/>
    <w:rsid w:val="00A6266E"/>
    <w:rsid w:val="00A63220"/>
    <w:rsid w:val="00A732C5"/>
    <w:rsid w:val="00A80595"/>
    <w:rsid w:val="00AA3F97"/>
    <w:rsid w:val="00AC0B9B"/>
    <w:rsid w:val="00AD0FFE"/>
    <w:rsid w:val="00AE3DCF"/>
    <w:rsid w:val="00AF42A9"/>
    <w:rsid w:val="00AF5C02"/>
    <w:rsid w:val="00B07174"/>
    <w:rsid w:val="00B2176A"/>
    <w:rsid w:val="00B21C2E"/>
    <w:rsid w:val="00B2403C"/>
    <w:rsid w:val="00B43BDE"/>
    <w:rsid w:val="00B63007"/>
    <w:rsid w:val="00B65D85"/>
    <w:rsid w:val="00B934C8"/>
    <w:rsid w:val="00BC688F"/>
    <w:rsid w:val="00BC73D0"/>
    <w:rsid w:val="00BE631D"/>
    <w:rsid w:val="00BF1525"/>
    <w:rsid w:val="00BF51F1"/>
    <w:rsid w:val="00C00FC0"/>
    <w:rsid w:val="00C13C95"/>
    <w:rsid w:val="00C2352A"/>
    <w:rsid w:val="00C27382"/>
    <w:rsid w:val="00C27B0E"/>
    <w:rsid w:val="00C526CD"/>
    <w:rsid w:val="00C5639F"/>
    <w:rsid w:val="00C6703E"/>
    <w:rsid w:val="00C674FC"/>
    <w:rsid w:val="00C711A1"/>
    <w:rsid w:val="00C754B8"/>
    <w:rsid w:val="00C7720A"/>
    <w:rsid w:val="00C77283"/>
    <w:rsid w:val="00C853CE"/>
    <w:rsid w:val="00C957F7"/>
    <w:rsid w:val="00C95993"/>
    <w:rsid w:val="00CB08BC"/>
    <w:rsid w:val="00CB7C53"/>
    <w:rsid w:val="00CF1C82"/>
    <w:rsid w:val="00D1275D"/>
    <w:rsid w:val="00D26EC6"/>
    <w:rsid w:val="00D35567"/>
    <w:rsid w:val="00D41397"/>
    <w:rsid w:val="00D5139F"/>
    <w:rsid w:val="00D73D50"/>
    <w:rsid w:val="00D8407D"/>
    <w:rsid w:val="00D9157A"/>
    <w:rsid w:val="00D9250C"/>
    <w:rsid w:val="00D97345"/>
    <w:rsid w:val="00DB1AD6"/>
    <w:rsid w:val="00DC0DCF"/>
    <w:rsid w:val="00DC51A4"/>
    <w:rsid w:val="00DD4971"/>
    <w:rsid w:val="00DF21CD"/>
    <w:rsid w:val="00E03621"/>
    <w:rsid w:val="00E05AC8"/>
    <w:rsid w:val="00E075EC"/>
    <w:rsid w:val="00E07986"/>
    <w:rsid w:val="00E160B3"/>
    <w:rsid w:val="00E34484"/>
    <w:rsid w:val="00E34DF8"/>
    <w:rsid w:val="00E464D5"/>
    <w:rsid w:val="00E527F9"/>
    <w:rsid w:val="00E55AD0"/>
    <w:rsid w:val="00E57E6A"/>
    <w:rsid w:val="00E64F12"/>
    <w:rsid w:val="00E704CD"/>
    <w:rsid w:val="00E8053E"/>
    <w:rsid w:val="00EB1137"/>
    <w:rsid w:val="00EC0F78"/>
    <w:rsid w:val="00EF76F3"/>
    <w:rsid w:val="00F009FE"/>
    <w:rsid w:val="00F17F50"/>
    <w:rsid w:val="00F267D5"/>
    <w:rsid w:val="00F31FCA"/>
    <w:rsid w:val="00F3697D"/>
    <w:rsid w:val="00F46FD1"/>
    <w:rsid w:val="00F60A94"/>
    <w:rsid w:val="00F67820"/>
    <w:rsid w:val="00F77BEB"/>
    <w:rsid w:val="00F86E1E"/>
    <w:rsid w:val="00F94C55"/>
    <w:rsid w:val="00FA2F29"/>
    <w:rsid w:val="00FC76D4"/>
    <w:rsid w:val="00FE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34F5F9"/>
  <w15:docId w15:val="{497E2316-F6DC-47FD-958F-4C6B58A0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10E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285D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A1050"/>
    <w:rPr>
      <w:b/>
      <w:bCs/>
    </w:rPr>
  </w:style>
  <w:style w:type="character" w:customStyle="1" w:styleId="apple-converted-space">
    <w:name w:val="apple-converted-space"/>
    <w:basedOn w:val="DefaultParagraphFont"/>
    <w:rsid w:val="008A1050"/>
  </w:style>
  <w:style w:type="paragraph" w:styleId="BalloonText">
    <w:name w:val="Balloon Text"/>
    <w:basedOn w:val="Normal"/>
    <w:link w:val="BalloonTextChar"/>
    <w:uiPriority w:val="99"/>
    <w:semiHidden/>
    <w:unhideWhenUsed/>
    <w:rsid w:val="00014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D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60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6C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CCC"/>
  </w:style>
  <w:style w:type="paragraph" w:styleId="Footer">
    <w:name w:val="footer"/>
    <w:basedOn w:val="Normal"/>
    <w:link w:val="FooterChar"/>
    <w:uiPriority w:val="99"/>
    <w:unhideWhenUsed/>
    <w:rsid w:val="00486C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CCC"/>
  </w:style>
  <w:style w:type="character" w:styleId="LineNumber">
    <w:name w:val="line number"/>
    <w:basedOn w:val="DefaultParagraphFont"/>
    <w:uiPriority w:val="99"/>
    <w:semiHidden/>
    <w:unhideWhenUsed/>
    <w:rsid w:val="00263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0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ilamj@upm.edu.m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oundreach.org/why-wounds/the-challeng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851F4-8066-47D9-9A28-03AB5D68E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2404</Words>
  <Characters>13705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4</cp:revision>
  <cp:lastPrinted>2016-08-18T20:08:00Z</cp:lastPrinted>
  <dcterms:created xsi:type="dcterms:W3CDTF">2016-10-14T03:29:00Z</dcterms:created>
  <dcterms:modified xsi:type="dcterms:W3CDTF">2016-10-14T13:31:00Z</dcterms:modified>
</cp:coreProperties>
</file>