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FA" w:rsidRDefault="00D828FA" w:rsidP="00D828FA">
      <w:pPr>
        <w:spacing w:after="0" w:line="240" w:lineRule="auto"/>
        <w:outlineLvl w:val="0"/>
        <w:rPr>
          <w:rFonts w:ascii="Times New Roman" w:hAnsi="Times New Roman"/>
          <w:bCs/>
          <w:color w:val="231F20"/>
          <w:sz w:val="24"/>
          <w:szCs w:val="24"/>
        </w:rPr>
      </w:pPr>
      <w:r>
        <w:rPr>
          <w:rFonts w:ascii="Times New Roman" w:hAnsi="Times New Roman"/>
          <w:bCs/>
          <w:caps/>
          <w:color w:val="231F20"/>
          <w:sz w:val="24"/>
          <w:szCs w:val="24"/>
        </w:rPr>
        <w:t>M</w:t>
      </w:r>
      <w:r>
        <w:rPr>
          <w:rFonts w:ascii="Times New Roman" w:hAnsi="Times New Roman"/>
          <w:bCs/>
          <w:color w:val="231F20"/>
          <w:sz w:val="24"/>
          <w:szCs w:val="24"/>
        </w:rPr>
        <w:t>alaysian Journal of Analytical Sciences Vol 20 No 6 (2016): 1286 - 1298</w:t>
      </w:r>
    </w:p>
    <w:p w:rsidR="00D828FA" w:rsidRDefault="00D828FA" w:rsidP="00D828FA">
      <w:pPr>
        <w:spacing w:after="0" w:line="240" w:lineRule="auto"/>
        <w:outlineLvl w:val="0"/>
        <w:rPr>
          <w:rFonts w:ascii="Times New Roman" w:hAnsi="Times New Roman"/>
          <w:bCs/>
          <w:color w:val="231F20"/>
          <w:sz w:val="24"/>
          <w:szCs w:val="24"/>
        </w:rPr>
      </w:pPr>
    </w:p>
    <w:p w:rsidR="00D828FA" w:rsidRDefault="00D828FA" w:rsidP="00D828FA">
      <w:pPr>
        <w:spacing w:after="0" w:line="240" w:lineRule="auto"/>
        <w:outlineLvl w:val="0"/>
        <w:rPr>
          <w:rFonts w:ascii="Times New Roman" w:hAnsi="Times New Roman"/>
          <w:bCs/>
          <w:color w:val="231F20"/>
          <w:sz w:val="24"/>
          <w:szCs w:val="24"/>
        </w:rPr>
      </w:pPr>
    </w:p>
    <w:p w:rsidR="00D828FA" w:rsidRPr="00D828FA" w:rsidRDefault="00D828FA" w:rsidP="00D828FA">
      <w:pPr>
        <w:spacing w:after="0" w:line="240" w:lineRule="auto"/>
        <w:outlineLvl w:val="0"/>
        <w:rPr>
          <w:rFonts w:ascii="Times New Roman" w:hAnsi="Times New Roman"/>
          <w:bCs/>
          <w:color w:val="231F20"/>
          <w:sz w:val="24"/>
          <w:szCs w:val="24"/>
        </w:rPr>
      </w:pPr>
    </w:p>
    <w:p w:rsidR="00D828FA" w:rsidRPr="00C57D8E" w:rsidRDefault="00D828FA" w:rsidP="00D828FA">
      <w:pPr>
        <w:spacing w:after="0" w:line="240" w:lineRule="auto"/>
        <w:jc w:val="center"/>
        <w:outlineLvl w:val="0"/>
        <w:rPr>
          <w:rFonts w:ascii="Times New Roman" w:hAnsi="Times New Roman"/>
          <w:bCs/>
          <w:caps/>
          <w:color w:val="231F20"/>
          <w:sz w:val="28"/>
          <w:szCs w:val="28"/>
        </w:rPr>
      </w:pPr>
      <w:r w:rsidRPr="00C97329">
        <w:rPr>
          <w:rFonts w:ascii="Times New Roman" w:hAnsi="Times New Roman"/>
          <w:bCs/>
          <w:caps/>
          <w:color w:val="231F20"/>
          <w:sz w:val="28"/>
          <w:szCs w:val="28"/>
        </w:rPr>
        <w:t>The Influence of Calcination Temperature on Iron Oxide</w:t>
      </w:r>
      <w:r>
        <w:rPr>
          <w:rFonts w:ascii="Times New Roman" w:hAnsi="Times New Roman"/>
          <w:bCs/>
          <w:caps/>
          <w:color w:val="231F20"/>
          <w:sz w:val="28"/>
          <w:szCs w:val="28"/>
        </w:rPr>
        <w:t xml:space="preserve"> </w:t>
      </w:r>
      <w:r w:rsidRPr="00C97329">
        <w:rPr>
          <w:rFonts w:ascii="Times New Roman" w:hAnsi="Times New Roman"/>
          <w:bCs/>
          <w:caps/>
          <w:color w:val="231F20"/>
          <w:sz w:val="28"/>
          <w:szCs w:val="28"/>
        </w:rPr>
        <w:t xml:space="preserve"> (</w:t>
      </w:r>
      <w:r>
        <w:rPr>
          <w:rFonts w:ascii="Times New Roman" w:hAnsi="Times New Roman"/>
          <w:bCs/>
          <w:color w:val="231F20"/>
          <w:sz w:val="28"/>
          <w:szCs w:val="28"/>
        </w:rPr>
        <w:t>α</w:t>
      </w:r>
      <w:r w:rsidRPr="00C97329">
        <w:rPr>
          <w:rFonts w:ascii="Times New Roman" w:hAnsi="Times New Roman"/>
          <w:bCs/>
          <w:caps/>
          <w:color w:val="231F20"/>
          <w:sz w:val="28"/>
          <w:szCs w:val="28"/>
        </w:rPr>
        <w:t>-</w:t>
      </w:r>
      <w:r w:rsidRPr="00C97329">
        <w:rPr>
          <w:rFonts w:ascii="Times New Roman" w:hAnsi="Times New Roman"/>
          <w:bCs/>
          <w:color w:val="231F20"/>
          <w:sz w:val="28"/>
          <w:szCs w:val="28"/>
        </w:rPr>
        <w:t>F</w:t>
      </w:r>
      <w:r>
        <w:rPr>
          <w:rFonts w:ascii="Times New Roman" w:hAnsi="Times New Roman"/>
          <w:bCs/>
          <w:color w:val="231F20"/>
          <w:sz w:val="28"/>
          <w:szCs w:val="28"/>
        </w:rPr>
        <w:t>e</w:t>
      </w:r>
      <w:r w:rsidRPr="00C97329">
        <w:rPr>
          <w:rFonts w:ascii="Times New Roman" w:hAnsi="Times New Roman"/>
          <w:bCs/>
          <w:color w:val="231F20"/>
          <w:sz w:val="28"/>
          <w:szCs w:val="28"/>
          <w:vertAlign w:val="subscript"/>
        </w:rPr>
        <w:t>2</w:t>
      </w:r>
      <w:r w:rsidRPr="00C97329">
        <w:rPr>
          <w:rFonts w:ascii="Times New Roman" w:hAnsi="Times New Roman"/>
          <w:bCs/>
          <w:color w:val="231F20"/>
          <w:sz w:val="28"/>
          <w:szCs w:val="28"/>
        </w:rPr>
        <w:t>O</w:t>
      </w:r>
      <w:r w:rsidRPr="00C97329">
        <w:rPr>
          <w:rFonts w:ascii="Times New Roman" w:hAnsi="Times New Roman"/>
          <w:bCs/>
          <w:color w:val="231F20"/>
          <w:sz w:val="28"/>
          <w:szCs w:val="28"/>
          <w:vertAlign w:val="subscript"/>
        </w:rPr>
        <w:t>3</w:t>
      </w:r>
      <w:r w:rsidRPr="00C97329">
        <w:rPr>
          <w:rFonts w:ascii="Times New Roman" w:hAnsi="Times New Roman"/>
          <w:bCs/>
          <w:caps/>
          <w:color w:val="231F20"/>
          <w:sz w:val="28"/>
          <w:szCs w:val="28"/>
        </w:rPr>
        <w:t>) toward</w:t>
      </w:r>
      <w:r>
        <w:rPr>
          <w:rFonts w:ascii="Times New Roman" w:hAnsi="Times New Roman"/>
          <w:bCs/>
          <w:caps/>
          <w:color w:val="231F20"/>
          <w:sz w:val="28"/>
          <w:szCs w:val="28"/>
        </w:rPr>
        <w:t>s</w:t>
      </w:r>
      <w:r w:rsidRPr="00C97329">
        <w:rPr>
          <w:rFonts w:ascii="Times New Roman" w:hAnsi="Times New Roman"/>
          <w:bCs/>
          <w:caps/>
          <w:color w:val="231F20"/>
          <w:sz w:val="28"/>
          <w:szCs w:val="28"/>
        </w:rPr>
        <w:t xml:space="preserve"> CO</w:t>
      </w:r>
      <w:r w:rsidRPr="00C97329">
        <w:rPr>
          <w:rFonts w:ascii="Times New Roman" w:hAnsi="Times New Roman"/>
          <w:bCs/>
          <w:caps/>
          <w:color w:val="231F20"/>
          <w:sz w:val="28"/>
          <w:szCs w:val="28"/>
          <w:vertAlign w:val="subscript"/>
        </w:rPr>
        <w:t>2</w:t>
      </w:r>
      <w:r w:rsidRPr="00C97329">
        <w:rPr>
          <w:rFonts w:ascii="Times New Roman" w:hAnsi="Times New Roman"/>
          <w:bCs/>
          <w:caps/>
          <w:color w:val="231F20"/>
          <w:sz w:val="28"/>
          <w:szCs w:val="28"/>
        </w:rPr>
        <w:t xml:space="preserve"> Adsorption Prepared by Simple Mixing Method</w:t>
      </w:r>
    </w:p>
    <w:p w:rsidR="00D828FA" w:rsidRPr="00F447A7" w:rsidRDefault="00D828FA" w:rsidP="00D828FA">
      <w:pPr>
        <w:spacing w:after="0" w:line="240" w:lineRule="auto"/>
        <w:jc w:val="center"/>
        <w:rPr>
          <w:rFonts w:ascii="Times New Roman" w:hAnsi="Times New Roman"/>
          <w:noProof/>
          <w:sz w:val="24"/>
          <w:szCs w:val="24"/>
          <w:lang w:bidi="ar-SA"/>
        </w:rPr>
      </w:pPr>
    </w:p>
    <w:p w:rsidR="00D828FA" w:rsidRDefault="00D828FA" w:rsidP="00D828FA">
      <w:pPr>
        <w:spacing w:after="0" w:line="240" w:lineRule="auto"/>
        <w:jc w:val="center"/>
        <w:outlineLvl w:val="0"/>
        <w:rPr>
          <w:rFonts w:ascii="Times New Roman" w:hAnsi="Times New Roman"/>
          <w:sz w:val="24"/>
        </w:rPr>
      </w:pPr>
      <w:r>
        <w:rPr>
          <w:rFonts w:ascii="Times New Roman" w:hAnsi="Times New Roman"/>
          <w:sz w:val="24"/>
        </w:rPr>
        <w:t>(Kesan Suhu Pengkalsinan Ferum Oksida (α-Fe</w:t>
      </w:r>
      <w:r w:rsidRPr="00C97329">
        <w:rPr>
          <w:rFonts w:ascii="Times New Roman" w:hAnsi="Times New Roman"/>
          <w:sz w:val="24"/>
          <w:vertAlign w:val="subscript"/>
        </w:rPr>
        <w:t>2</w:t>
      </w:r>
      <w:r>
        <w:rPr>
          <w:rFonts w:ascii="Times New Roman" w:hAnsi="Times New Roman"/>
          <w:sz w:val="24"/>
        </w:rPr>
        <w:t>O</w:t>
      </w:r>
      <w:r w:rsidRPr="00C97329">
        <w:rPr>
          <w:rFonts w:ascii="Times New Roman" w:hAnsi="Times New Roman"/>
          <w:sz w:val="24"/>
          <w:vertAlign w:val="subscript"/>
        </w:rPr>
        <w:t>3</w:t>
      </w:r>
      <w:r>
        <w:rPr>
          <w:rFonts w:ascii="Times New Roman" w:hAnsi="Times New Roman"/>
          <w:sz w:val="24"/>
        </w:rPr>
        <w:t>) Disediakan Melalui Kaedah Campuran Ringkas Terhadap Penjerapan CO</w:t>
      </w:r>
      <w:r w:rsidRPr="00C97329">
        <w:rPr>
          <w:rFonts w:ascii="Times New Roman" w:hAnsi="Times New Roman"/>
          <w:sz w:val="24"/>
          <w:vertAlign w:val="subscript"/>
        </w:rPr>
        <w:t>2</w:t>
      </w:r>
      <w:r>
        <w:rPr>
          <w:rFonts w:ascii="Times New Roman" w:hAnsi="Times New Roman"/>
          <w:sz w:val="24"/>
        </w:rPr>
        <w:t>)</w:t>
      </w:r>
    </w:p>
    <w:p w:rsidR="00D828FA" w:rsidRPr="00F447A7" w:rsidRDefault="00D828FA" w:rsidP="00D828FA">
      <w:pPr>
        <w:spacing w:after="0" w:line="240" w:lineRule="auto"/>
        <w:jc w:val="center"/>
        <w:rPr>
          <w:rFonts w:ascii="Times New Roman" w:hAnsi="Times New Roman"/>
          <w:noProof/>
          <w:sz w:val="20"/>
          <w:szCs w:val="20"/>
          <w:lang w:bidi="ar-SA"/>
        </w:rPr>
      </w:pPr>
    </w:p>
    <w:p w:rsidR="00D828FA" w:rsidRDefault="00D828FA" w:rsidP="00D828FA">
      <w:pPr>
        <w:spacing w:after="0" w:line="240" w:lineRule="auto"/>
        <w:jc w:val="center"/>
        <w:outlineLvl w:val="0"/>
        <w:rPr>
          <w:rFonts w:ascii="Times New Roman" w:hAnsi="Times New Roman"/>
          <w:bCs/>
          <w:color w:val="231F20"/>
          <w:sz w:val="20"/>
          <w:szCs w:val="20"/>
        </w:rPr>
      </w:pPr>
      <w:r w:rsidRPr="00C57D8E">
        <w:rPr>
          <w:rFonts w:ascii="Times New Roman" w:hAnsi="Times New Roman"/>
          <w:bCs/>
          <w:color w:val="231F20"/>
          <w:sz w:val="20"/>
          <w:szCs w:val="20"/>
        </w:rPr>
        <w:t>Azizul Hakim</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Mohd. Ambar Yarmo</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Tengku Sharifah Marliza</w:t>
      </w:r>
      <w:r w:rsidRPr="00C57D8E">
        <w:rPr>
          <w:rFonts w:ascii="Times New Roman" w:hAnsi="Times New Roman"/>
          <w:bCs/>
          <w:color w:val="231F20"/>
          <w:sz w:val="20"/>
          <w:szCs w:val="20"/>
          <w:vertAlign w:val="superscript"/>
        </w:rPr>
        <w:t>1,2</w:t>
      </w:r>
      <w:r w:rsidRPr="00C57D8E">
        <w:rPr>
          <w:rFonts w:ascii="Times New Roman" w:hAnsi="Times New Roman"/>
          <w:bCs/>
          <w:color w:val="231F20"/>
          <w:sz w:val="20"/>
          <w:szCs w:val="20"/>
        </w:rPr>
        <w:t>, Maratun Najiha Abu Tahari</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xml:space="preserve">, </w:t>
      </w:r>
    </w:p>
    <w:p w:rsidR="00D828FA" w:rsidRPr="00C57D8E" w:rsidRDefault="00D828FA" w:rsidP="00D828FA">
      <w:pPr>
        <w:spacing w:after="0" w:line="240" w:lineRule="auto"/>
        <w:jc w:val="center"/>
        <w:outlineLvl w:val="0"/>
        <w:rPr>
          <w:rFonts w:ascii="Times New Roman" w:hAnsi="Times New Roman"/>
          <w:sz w:val="20"/>
          <w:szCs w:val="20"/>
          <w:vertAlign w:val="superscript"/>
        </w:rPr>
      </w:pPr>
      <w:r w:rsidRPr="00C57D8E">
        <w:rPr>
          <w:rFonts w:ascii="Times New Roman" w:hAnsi="Times New Roman"/>
          <w:bCs/>
          <w:color w:val="231F20"/>
          <w:sz w:val="20"/>
          <w:szCs w:val="20"/>
        </w:rPr>
        <w:t>Wan Zurina Samad</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Muhammad Rahimi Yusop</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Mohamed Wahab Mohamed Hisham</w:t>
      </w:r>
      <w:r w:rsidRPr="00C57D8E">
        <w:rPr>
          <w:rFonts w:ascii="Times New Roman" w:hAnsi="Times New Roman"/>
          <w:bCs/>
          <w:color w:val="231F20"/>
          <w:sz w:val="20"/>
          <w:szCs w:val="20"/>
          <w:vertAlign w:val="superscript"/>
        </w:rPr>
        <w:t>1</w:t>
      </w:r>
      <w:r w:rsidRPr="00C57D8E">
        <w:rPr>
          <w:rFonts w:ascii="Times New Roman" w:hAnsi="Times New Roman"/>
          <w:bCs/>
          <w:color w:val="231F20"/>
          <w:sz w:val="20"/>
          <w:szCs w:val="20"/>
        </w:rPr>
        <w:t>, Norliza Dzakaria</w:t>
      </w:r>
      <w:r w:rsidRPr="00C57D8E">
        <w:rPr>
          <w:rFonts w:ascii="Times New Roman" w:hAnsi="Times New Roman"/>
          <w:bCs/>
          <w:color w:val="231F20"/>
          <w:sz w:val="20"/>
          <w:szCs w:val="20"/>
          <w:vertAlign w:val="superscript"/>
        </w:rPr>
        <w:t>1,3</w:t>
      </w: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outlineLvl w:val="0"/>
        <w:rPr>
          <w:rFonts w:ascii="Times New Roman" w:hAnsi="Times New Roman"/>
          <w:i/>
          <w:sz w:val="20"/>
          <w:szCs w:val="20"/>
        </w:rPr>
      </w:pPr>
      <w:r w:rsidRPr="00D828FA">
        <w:rPr>
          <w:rFonts w:ascii="Times New Roman" w:hAnsi="Times New Roman"/>
          <w:i/>
          <w:sz w:val="20"/>
          <w:szCs w:val="20"/>
          <w:vertAlign w:val="superscript"/>
        </w:rPr>
        <w:t>1</w:t>
      </w:r>
      <w:r w:rsidRPr="00D828FA">
        <w:rPr>
          <w:rFonts w:ascii="Times New Roman" w:hAnsi="Times New Roman"/>
          <w:i/>
          <w:sz w:val="20"/>
          <w:szCs w:val="20"/>
        </w:rPr>
        <w:t>Catalysis Research Group, School of Chemical Sciences and Food Technology, Faculty of Science and Technology,</w:t>
      </w:r>
    </w:p>
    <w:p w:rsidR="00D828FA" w:rsidRPr="00D828FA" w:rsidRDefault="00D828FA" w:rsidP="00D828FA">
      <w:pPr>
        <w:spacing w:after="0" w:line="240" w:lineRule="auto"/>
        <w:jc w:val="center"/>
        <w:outlineLvl w:val="0"/>
        <w:rPr>
          <w:rFonts w:ascii="Times New Roman" w:hAnsi="Times New Roman"/>
          <w:i/>
          <w:sz w:val="20"/>
          <w:szCs w:val="20"/>
        </w:rPr>
      </w:pPr>
      <w:r w:rsidRPr="00D828FA">
        <w:rPr>
          <w:rFonts w:ascii="Times New Roman" w:hAnsi="Times New Roman"/>
          <w:i/>
          <w:sz w:val="20"/>
          <w:szCs w:val="20"/>
        </w:rPr>
        <w:t xml:space="preserve">Universiti Kebangsaan Malaysia, 43600 UKM Bangi, </w:t>
      </w:r>
      <w:r w:rsidRPr="00D828FA">
        <w:rPr>
          <w:rFonts w:ascii="Times New Roman" w:hAnsi="Times New Roman"/>
          <w:i/>
          <w:color w:val="231F20"/>
          <w:sz w:val="20"/>
          <w:szCs w:val="20"/>
        </w:rPr>
        <w:t>Selangor, Malaysia</w:t>
      </w:r>
    </w:p>
    <w:p w:rsidR="00D828FA" w:rsidRPr="00D828FA" w:rsidRDefault="00D828FA" w:rsidP="00D828FA">
      <w:pPr>
        <w:spacing w:after="0" w:line="240" w:lineRule="auto"/>
        <w:jc w:val="center"/>
        <w:outlineLvl w:val="0"/>
        <w:rPr>
          <w:rFonts w:ascii="Times New Roman" w:hAnsi="Times New Roman"/>
          <w:i/>
          <w:color w:val="231F20"/>
          <w:sz w:val="20"/>
          <w:szCs w:val="20"/>
        </w:rPr>
      </w:pPr>
      <w:r w:rsidRPr="00D828FA">
        <w:rPr>
          <w:rFonts w:ascii="Times New Roman" w:hAnsi="Times New Roman"/>
          <w:i/>
          <w:color w:val="231F20"/>
          <w:sz w:val="20"/>
          <w:szCs w:val="20"/>
          <w:vertAlign w:val="superscript"/>
        </w:rPr>
        <w:t>2</w:t>
      </w:r>
      <w:r w:rsidRPr="00D828FA">
        <w:rPr>
          <w:rFonts w:ascii="Times New Roman" w:hAnsi="Times New Roman"/>
          <w:i/>
          <w:color w:val="231F20"/>
          <w:sz w:val="20"/>
          <w:szCs w:val="20"/>
        </w:rPr>
        <w:t xml:space="preserve">Catalysis Science and Technology Research Centre, Faculty of Science, </w:t>
      </w:r>
    </w:p>
    <w:p w:rsidR="00D828FA" w:rsidRPr="00D828FA" w:rsidRDefault="00D828FA" w:rsidP="00D828FA">
      <w:pPr>
        <w:spacing w:after="0" w:line="240" w:lineRule="auto"/>
        <w:jc w:val="center"/>
        <w:outlineLvl w:val="0"/>
        <w:rPr>
          <w:rFonts w:ascii="Times New Roman" w:hAnsi="Times New Roman"/>
          <w:i/>
          <w:color w:val="231F20"/>
          <w:sz w:val="20"/>
          <w:szCs w:val="20"/>
        </w:rPr>
      </w:pPr>
      <w:r w:rsidRPr="00D828FA">
        <w:rPr>
          <w:rFonts w:ascii="Times New Roman" w:hAnsi="Times New Roman"/>
          <w:i/>
          <w:color w:val="231F20"/>
          <w:sz w:val="20"/>
          <w:szCs w:val="20"/>
        </w:rPr>
        <w:t>Universiti Putra Malaysia, 43400</w:t>
      </w:r>
      <w:r w:rsidRPr="00D828FA">
        <w:rPr>
          <w:color w:val="231F20"/>
          <w:sz w:val="20"/>
          <w:szCs w:val="20"/>
        </w:rPr>
        <w:t xml:space="preserve"> </w:t>
      </w:r>
      <w:r w:rsidRPr="00D828FA">
        <w:rPr>
          <w:rFonts w:ascii="Times New Roman" w:hAnsi="Times New Roman"/>
          <w:i/>
          <w:color w:val="231F20"/>
          <w:sz w:val="20"/>
          <w:szCs w:val="20"/>
        </w:rPr>
        <w:t>UPM Serdang, Selangor, Malaysia</w:t>
      </w:r>
    </w:p>
    <w:p w:rsidR="00D828FA" w:rsidRPr="00D828FA" w:rsidRDefault="00D828FA" w:rsidP="00D828FA">
      <w:pPr>
        <w:spacing w:after="0" w:line="240" w:lineRule="auto"/>
        <w:jc w:val="center"/>
        <w:outlineLvl w:val="0"/>
        <w:rPr>
          <w:rFonts w:ascii="Times New Roman" w:hAnsi="Times New Roman"/>
          <w:i/>
          <w:color w:val="231F20"/>
          <w:sz w:val="20"/>
          <w:szCs w:val="20"/>
        </w:rPr>
      </w:pPr>
      <w:r w:rsidRPr="00D828FA">
        <w:rPr>
          <w:rFonts w:ascii="Times New Roman" w:hAnsi="Times New Roman"/>
          <w:i/>
          <w:color w:val="231F20"/>
          <w:sz w:val="20"/>
          <w:szCs w:val="20"/>
          <w:vertAlign w:val="superscript"/>
        </w:rPr>
        <w:t>3</w:t>
      </w:r>
      <w:r w:rsidRPr="00D828FA">
        <w:rPr>
          <w:rFonts w:ascii="Times New Roman" w:hAnsi="Times New Roman"/>
          <w:i/>
          <w:color w:val="231F20"/>
          <w:sz w:val="20"/>
          <w:szCs w:val="20"/>
        </w:rPr>
        <w:t xml:space="preserve">School of Chemistry and Environmental, Faculty of Applied Science, </w:t>
      </w:r>
    </w:p>
    <w:p w:rsidR="00D828FA" w:rsidRPr="00D828FA" w:rsidRDefault="00D828FA" w:rsidP="00D828FA">
      <w:pPr>
        <w:spacing w:after="0" w:line="240" w:lineRule="auto"/>
        <w:jc w:val="center"/>
        <w:outlineLvl w:val="0"/>
        <w:rPr>
          <w:rFonts w:ascii="Times New Roman" w:hAnsi="Times New Roman"/>
          <w:i/>
          <w:color w:val="231F20"/>
          <w:sz w:val="20"/>
          <w:szCs w:val="20"/>
        </w:rPr>
      </w:pPr>
      <w:r w:rsidRPr="00D828FA">
        <w:rPr>
          <w:rFonts w:ascii="Times New Roman" w:hAnsi="Times New Roman"/>
          <w:i/>
          <w:color w:val="231F20"/>
          <w:sz w:val="20"/>
          <w:szCs w:val="20"/>
        </w:rPr>
        <w:t xml:space="preserve">University Teknologi Mara (UiTM) Negeri Sembilan, </w:t>
      </w:r>
    </w:p>
    <w:p w:rsidR="00D828FA" w:rsidRPr="00D828FA" w:rsidRDefault="00D828FA" w:rsidP="00D828FA">
      <w:pPr>
        <w:spacing w:after="0" w:line="240" w:lineRule="auto"/>
        <w:jc w:val="center"/>
        <w:outlineLvl w:val="0"/>
        <w:rPr>
          <w:rFonts w:ascii="Times New Roman" w:hAnsi="Times New Roman"/>
          <w:i/>
          <w:color w:val="231F20"/>
          <w:sz w:val="20"/>
          <w:szCs w:val="20"/>
        </w:rPr>
      </w:pPr>
      <w:r w:rsidRPr="00D828FA">
        <w:rPr>
          <w:rFonts w:ascii="Times New Roman" w:hAnsi="Times New Roman"/>
          <w:i/>
          <w:color w:val="231F20"/>
          <w:sz w:val="20"/>
          <w:szCs w:val="20"/>
        </w:rPr>
        <w:t>Kampus Kuala Pilah, Pekan Parit Tinggi, 72000 Kuala Pilah, Negeri Sembilan, Malaysia</w:t>
      </w: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rPr>
          <w:rFonts w:ascii="Times New Roman" w:hAnsi="Times New Roman"/>
          <w:i/>
          <w:noProof/>
          <w:sz w:val="20"/>
          <w:szCs w:val="20"/>
          <w:lang w:bidi="ar-SA"/>
        </w:rPr>
      </w:pPr>
      <w:r w:rsidRPr="00D828FA">
        <w:rPr>
          <w:rFonts w:ascii="Times New Roman" w:hAnsi="Times New Roman"/>
          <w:i/>
          <w:noProof/>
          <w:sz w:val="20"/>
          <w:szCs w:val="20"/>
          <w:lang w:bidi="ar-SA"/>
        </w:rPr>
        <w:t xml:space="preserve">*Corresponding author: </w:t>
      </w:r>
      <w:r w:rsidRPr="00D828FA">
        <w:rPr>
          <w:rFonts w:ascii="Times New Roman" w:hAnsi="Times New Roman"/>
          <w:i/>
          <w:sz w:val="20"/>
          <w:szCs w:val="20"/>
        </w:rPr>
        <w:t>azizulhakim2442@gmail.com</w:t>
      </w: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rPr>
          <w:rFonts w:ascii="Times New Roman" w:hAnsi="Times New Roman"/>
          <w:noProof/>
          <w:sz w:val="20"/>
          <w:szCs w:val="20"/>
          <w:lang w:bidi="ar-SA"/>
        </w:rPr>
      </w:pPr>
      <w:r w:rsidRPr="00D828FA">
        <w:rPr>
          <w:rFonts w:ascii="Times New Roman" w:hAnsi="Times New Roman"/>
          <w:noProof/>
          <w:sz w:val="20"/>
          <w:szCs w:val="20"/>
          <w:lang w:bidi="ar-SA"/>
        </w:rPr>
        <w:t>Received: 7 February 2016; Accepted: 3 July 2016</w:t>
      </w: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rPr>
          <w:rFonts w:ascii="Times New Roman" w:hAnsi="Times New Roman"/>
          <w:noProof/>
          <w:sz w:val="20"/>
          <w:szCs w:val="20"/>
          <w:lang w:bidi="ar-SA"/>
        </w:rPr>
      </w:pPr>
    </w:p>
    <w:p w:rsidR="00D828FA" w:rsidRPr="00D828FA" w:rsidRDefault="00D828FA" w:rsidP="00D828FA">
      <w:pPr>
        <w:spacing w:after="0" w:line="240" w:lineRule="auto"/>
        <w:jc w:val="center"/>
        <w:rPr>
          <w:rFonts w:ascii="Times New Roman" w:hAnsi="Times New Roman"/>
          <w:b/>
          <w:noProof/>
          <w:sz w:val="20"/>
          <w:szCs w:val="20"/>
          <w:lang w:bidi="ar-SA"/>
        </w:rPr>
      </w:pPr>
      <w:r w:rsidRPr="00D828FA">
        <w:rPr>
          <w:rFonts w:ascii="Times New Roman" w:hAnsi="Times New Roman"/>
          <w:b/>
          <w:noProof/>
          <w:sz w:val="20"/>
          <w:szCs w:val="20"/>
          <w:lang w:bidi="ar-SA"/>
        </w:rPr>
        <w:t>Abstract</w:t>
      </w:r>
    </w:p>
    <w:p w:rsidR="00D828FA" w:rsidRPr="00D828FA" w:rsidRDefault="00D828FA" w:rsidP="00D828FA">
      <w:pPr>
        <w:spacing w:after="0" w:line="240" w:lineRule="auto"/>
        <w:jc w:val="both"/>
        <w:outlineLvl w:val="0"/>
        <w:rPr>
          <w:rFonts w:ascii="Times New Roman" w:hAnsi="Times New Roman"/>
          <w:sz w:val="20"/>
          <w:szCs w:val="20"/>
        </w:rPr>
      </w:pPr>
      <w:r w:rsidRPr="00D828FA">
        <w:rPr>
          <w:rFonts w:ascii="Times New Roman" w:hAnsi="Times New Roman"/>
          <w:sz w:val="20"/>
          <w:szCs w:val="20"/>
        </w:rPr>
        <w:t>Synthesized iron oxide, α-Fe</w:t>
      </w:r>
      <w:r w:rsidRPr="00D828FA">
        <w:rPr>
          <w:rFonts w:ascii="Times New Roman" w:hAnsi="Times New Roman"/>
          <w:sz w:val="20"/>
          <w:szCs w:val="20"/>
          <w:vertAlign w:val="subscript"/>
        </w:rPr>
        <w:t>2</w:t>
      </w:r>
      <w:r w:rsidRPr="00D828FA">
        <w:rPr>
          <w:rFonts w:ascii="Times New Roman" w:hAnsi="Times New Roman"/>
          <w:sz w:val="20"/>
          <w:szCs w:val="20"/>
        </w:rPr>
        <w:t>O</w:t>
      </w:r>
      <w:r w:rsidRPr="00D828FA">
        <w:rPr>
          <w:rFonts w:ascii="Times New Roman" w:hAnsi="Times New Roman"/>
          <w:sz w:val="20"/>
          <w:szCs w:val="20"/>
          <w:vertAlign w:val="subscript"/>
        </w:rPr>
        <w:t>3</w:t>
      </w:r>
      <w:r w:rsidRPr="00D828FA">
        <w:rPr>
          <w:rFonts w:ascii="Times New Roman" w:hAnsi="Times New Roman"/>
          <w:sz w:val="20"/>
          <w:szCs w:val="20"/>
        </w:rPr>
        <w:t xml:space="preserve"> used for CO</w:t>
      </w:r>
      <w:r w:rsidRPr="00D828FA">
        <w:rPr>
          <w:rFonts w:ascii="Times New Roman" w:hAnsi="Times New Roman"/>
          <w:sz w:val="20"/>
          <w:szCs w:val="20"/>
          <w:vertAlign w:val="subscript"/>
        </w:rPr>
        <w:t>2</w:t>
      </w:r>
      <w:r w:rsidRPr="00D828FA">
        <w:rPr>
          <w:rFonts w:ascii="Times New Roman" w:hAnsi="Times New Roman"/>
          <w:sz w:val="20"/>
          <w:szCs w:val="20"/>
        </w:rPr>
        <w:t xml:space="preserve"> capturing was prepared by a simple mixing method and calcined at temperatures in a range of 350 – 850 °C. CO</w:t>
      </w:r>
      <w:r w:rsidRPr="00D828FA">
        <w:rPr>
          <w:rFonts w:ascii="Times New Roman" w:hAnsi="Times New Roman"/>
          <w:sz w:val="20"/>
          <w:szCs w:val="20"/>
          <w:vertAlign w:val="subscript"/>
        </w:rPr>
        <w:t>2</w:t>
      </w:r>
      <w:r w:rsidRPr="00D828FA">
        <w:rPr>
          <w:rFonts w:ascii="Times New Roman" w:hAnsi="Times New Roman"/>
          <w:sz w:val="20"/>
          <w:szCs w:val="20"/>
        </w:rPr>
        <w:t xml:space="preserve"> adsorption isotherms at 25 °C and 1 atm found that the sample namely s450 that calcined at 450 °C gave the highest CO</w:t>
      </w:r>
      <w:r w:rsidRPr="00D828FA">
        <w:rPr>
          <w:rFonts w:ascii="Times New Roman" w:hAnsi="Times New Roman"/>
          <w:sz w:val="20"/>
          <w:szCs w:val="20"/>
          <w:vertAlign w:val="subscript"/>
        </w:rPr>
        <w:t>2</w:t>
      </w:r>
      <w:r w:rsidRPr="00D828FA">
        <w:rPr>
          <w:rFonts w:ascii="Times New Roman" w:hAnsi="Times New Roman"/>
          <w:sz w:val="20"/>
          <w:szCs w:val="20"/>
        </w:rPr>
        <w:t xml:space="preserve"> adsorption activity with the adsorption capacity of 17.0</w:t>
      </w:r>
      <w:r w:rsidRPr="00D828FA">
        <w:rPr>
          <w:rFonts w:ascii="Times New Roman" w:hAnsi="Times New Roman"/>
          <w:sz w:val="20"/>
          <w:szCs w:val="20"/>
          <w:vertAlign w:val="superscript"/>
        </w:rPr>
        <w:t xml:space="preserve"> </w:t>
      </w:r>
      <w:r w:rsidRPr="00D828FA">
        <w:rPr>
          <w:rFonts w:ascii="Times New Roman" w:hAnsi="Times New Roman"/>
          <w:sz w:val="20"/>
          <w:szCs w:val="20"/>
        </w:rPr>
        <w:t>mg</w:t>
      </w:r>
      <w:r w:rsidRPr="00D828FA">
        <w:rPr>
          <w:rFonts w:ascii="Times New Roman" w:hAnsi="Times New Roman"/>
          <w:sz w:val="20"/>
          <w:szCs w:val="20"/>
          <w:vertAlign w:val="subscript"/>
        </w:rPr>
        <w:t>CO2</w:t>
      </w:r>
      <w:r w:rsidRPr="00D828FA">
        <w:rPr>
          <w:rFonts w:ascii="Times New Roman" w:hAnsi="Times New Roman"/>
          <w:sz w:val="20"/>
          <w:szCs w:val="20"/>
        </w:rPr>
        <w:t>/g</w:t>
      </w:r>
      <w:r w:rsidRPr="00D828FA">
        <w:rPr>
          <w:rFonts w:ascii="Times New Roman" w:hAnsi="Times New Roman"/>
          <w:sz w:val="20"/>
          <w:szCs w:val="20"/>
          <w:vertAlign w:val="subscript"/>
        </w:rPr>
        <w:t>adsorbent</w:t>
      </w:r>
      <w:r w:rsidRPr="00D828FA">
        <w:rPr>
          <w:rFonts w:ascii="Times New Roman" w:hAnsi="Times New Roman"/>
          <w:sz w:val="20"/>
          <w:szCs w:val="20"/>
        </w:rPr>
        <w:t>. Monodentate carbonate, bidentate carbonate and bicarbonates formation were observed on s450 through the IR spectra. The basicity of s450 was identified by chemisorption of CO-TPD which contains weak, medium and strong basic sites with CO total adsorbed amount of 1.99 cm</w:t>
      </w:r>
      <w:r w:rsidRPr="00D828FA">
        <w:rPr>
          <w:rFonts w:ascii="Times New Roman" w:hAnsi="Times New Roman"/>
          <w:sz w:val="20"/>
          <w:szCs w:val="20"/>
          <w:vertAlign w:val="superscript"/>
        </w:rPr>
        <w:t>3</w:t>
      </w:r>
      <w:r w:rsidRPr="00D828FA">
        <w:rPr>
          <w:rFonts w:ascii="Times New Roman" w:hAnsi="Times New Roman"/>
          <w:sz w:val="20"/>
          <w:szCs w:val="20"/>
        </w:rPr>
        <w:t>/g.  It was found that s450 calcined at 450 °C has certain crystallite peaks that abruptly increased through the XRD diffractogram. The texture properties of s450 generated high porosity and more uniform sphere shape particle size with high surface area (50.5 m</w:t>
      </w:r>
      <w:r w:rsidRPr="00D828FA">
        <w:rPr>
          <w:rFonts w:ascii="Times New Roman" w:hAnsi="Times New Roman"/>
          <w:sz w:val="20"/>
          <w:szCs w:val="20"/>
          <w:vertAlign w:val="superscript"/>
        </w:rPr>
        <w:t>2</w:t>
      </w:r>
      <w:r w:rsidRPr="00D828FA">
        <w:rPr>
          <w:rFonts w:ascii="Times New Roman" w:hAnsi="Times New Roman"/>
          <w:sz w:val="20"/>
          <w:szCs w:val="20"/>
        </w:rPr>
        <w:t>/g). Furthermore, it is composed of trimodal distribution for pore size distribution curve desirable for CO</w:t>
      </w:r>
      <w:r w:rsidRPr="00D828FA">
        <w:rPr>
          <w:rFonts w:ascii="Times New Roman" w:hAnsi="Times New Roman"/>
          <w:sz w:val="20"/>
          <w:szCs w:val="20"/>
          <w:vertAlign w:val="subscript"/>
        </w:rPr>
        <w:t>2</w:t>
      </w:r>
      <w:r w:rsidRPr="00D828FA">
        <w:rPr>
          <w:rFonts w:ascii="Times New Roman" w:hAnsi="Times New Roman"/>
          <w:sz w:val="20"/>
          <w:szCs w:val="20"/>
        </w:rPr>
        <w:t xml:space="preserve"> adsorption. </w:t>
      </w:r>
    </w:p>
    <w:p w:rsidR="00D828FA" w:rsidRPr="00D828FA" w:rsidRDefault="00D828FA" w:rsidP="00D828FA">
      <w:pPr>
        <w:spacing w:after="0" w:line="240" w:lineRule="auto"/>
        <w:jc w:val="both"/>
        <w:outlineLvl w:val="0"/>
        <w:rPr>
          <w:rFonts w:ascii="Times New Roman" w:hAnsi="Times New Roman"/>
          <w:sz w:val="20"/>
          <w:szCs w:val="20"/>
        </w:rPr>
      </w:pPr>
    </w:p>
    <w:p w:rsidR="00D828FA" w:rsidRPr="00D828FA" w:rsidRDefault="00D828FA" w:rsidP="00D828FA">
      <w:pPr>
        <w:spacing w:after="0" w:line="240" w:lineRule="auto"/>
        <w:jc w:val="both"/>
        <w:outlineLvl w:val="0"/>
        <w:rPr>
          <w:rFonts w:ascii="Times New Roman" w:hAnsi="Times New Roman"/>
          <w:b/>
          <w:color w:val="548DD4" w:themeColor="text2" w:themeTint="99"/>
          <w:sz w:val="20"/>
          <w:szCs w:val="20"/>
        </w:rPr>
      </w:pPr>
      <w:r w:rsidRPr="00D828FA">
        <w:rPr>
          <w:rFonts w:ascii="Times New Roman" w:hAnsi="Times New Roman"/>
          <w:b/>
          <w:sz w:val="20"/>
          <w:szCs w:val="20"/>
        </w:rPr>
        <w:t>Keywords</w:t>
      </w:r>
      <w:r w:rsidRPr="00D828FA">
        <w:rPr>
          <w:rFonts w:ascii="Times New Roman" w:hAnsi="Times New Roman"/>
          <w:sz w:val="20"/>
          <w:szCs w:val="20"/>
        </w:rPr>
        <w:t xml:space="preserve">:  </w:t>
      </w:r>
      <w:r w:rsidRPr="00D828FA">
        <w:rPr>
          <w:rFonts w:ascii="Times New Roman" w:hAnsi="Times New Roman"/>
          <w:iCs/>
          <w:color w:val="231F20"/>
          <w:sz w:val="20"/>
          <w:szCs w:val="20"/>
        </w:rPr>
        <w:t>CO</w:t>
      </w:r>
      <w:r w:rsidRPr="00D828FA">
        <w:rPr>
          <w:rFonts w:ascii="Times New Roman" w:hAnsi="Times New Roman"/>
          <w:iCs/>
          <w:color w:val="231F20"/>
          <w:sz w:val="20"/>
          <w:szCs w:val="20"/>
          <w:vertAlign w:val="subscript"/>
        </w:rPr>
        <w:t>2</w:t>
      </w:r>
      <w:r w:rsidRPr="00D828FA">
        <w:rPr>
          <w:rFonts w:ascii="Times New Roman" w:hAnsi="Times New Roman"/>
          <w:iCs/>
          <w:color w:val="231F20"/>
          <w:sz w:val="20"/>
          <w:szCs w:val="20"/>
        </w:rPr>
        <w:t xml:space="preserve"> capture, adsorption, iron oxide, solid adsorbent, porosity</w:t>
      </w:r>
    </w:p>
    <w:p w:rsidR="00D828FA" w:rsidRPr="00D828FA" w:rsidRDefault="00D828FA" w:rsidP="00D828FA">
      <w:pPr>
        <w:spacing w:after="0" w:line="240" w:lineRule="auto"/>
        <w:jc w:val="both"/>
        <w:outlineLvl w:val="0"/>
        <w:rPr>
          <w:rFonts w:ascii="Times New Roman" w:hAnsi="Times New Roman"/>
          <w:b/>
          <w:color w:val="548DD4" w:themeColor="text2" w:themeTint="99"/>
          <w:sz w:val="20"/>
          <w:szCs w:val="20"/>
        </w:rPr>
      </w:pPr>
    </w:p>
    <w:p w:rsidR="00D828FA" w:rsidRPr="00D828FA" w:rsidRDefault="00D828FA" w:rsidP="00D828FA">
      <w:pPr>
        <w:spacing w:after="0" w:line="240" w:lineRule="auto"/>
        <w:jc w:val="center"/>
        <w:outlineLvl w:val="0"/>
        <w:rPr>
          <w:rFonts w:ascii="Times New Roman" w:hAnsi="Times New Roman"/>
          <w:b/>
          <w:sz w:val="20"/>
          <w:szCs w:val="20"/>
        </w:rPr>
      </w:pPr>
      <w:r w:rsidRPr="00D828FA">
        <w:rPr>
          <w:rFonts w:ascii="Times New Roman" w:hAnsi="Times New Roman"/>
          <w:b/>
          <w:sz w:val="20"/>
          <w:szCs w:val="20"/>
        </w:rPr>
        <w:t>Abstrak</w:t>
      </w:r>
    </w:p>
    <w:p w:rsidR="00D828FA" w:rsidRPr="00D828FA" w:rsidRDefault="00D828FA" w:rsidP="00D828FA">
      <w:pPr>
        <w:spacing w:after="0" w:line="240" w:lineRule="auto"/>
        <w:jc w:val="both"/>
        <w:outlineLvl w:val="0"/>
        <w:rPr>
          <w:rFonts w:ascii="Times New Roman" w:hAnsi="Times New Roman"/>
          <w:sz w:val="20"/>
          <w:szCs w:val="20"/>
        </w:rPr>
      </w:pPr>
      <w:r w:rsidRPr="00D828FA">
        <w:rPr>
          <w:rFonts w:ascii="Times New Roman" w:hAnsi="Times New Roman"/>
          <w:sz w:val="20"/>
          <w:szCs w:val="20"/>
        </w:rPr>
        <w:t>Penjerapan CO</w:t>
      </w:r>
      <w:r w:rsidRPr="00D828FA">
        <w:rPr>
          <w:rFonts w:ascii="Times New Roman" w:hAnsi="Times New Roman"/>
          <w:sz w:val="20"/>
          <w:szCs w:val="20"/>
          <w:vertAlign w:val="subscript"/>
        </w:rPr>
        <w:t>2</w:t>
      </w:r>
      <w:r w:rsidRPr="00D828FA">
        <w:rPr>
          <w:rFonts w:ascii="Times New Roman" w:hAnsi="Times New Roman"/>
          <w:sz w:val="20"/>
          <w:szCs w:val="20"/>
        </w:rPr>
        <w:t xml:space="preserve"> terhadap ferum oksida, α-Fe</w:t>
      </w:r>
      <w:r w:rsidRPr="00D828FA">
        <w:rPr>
          <w:rFonts w:ascii="Times New Roman" w:hAnsi="Times New Roman"/>
          <w:sz w:val="20"/>
          <w:szCs w:val="20"/>
          <w:vertAlign w:val="subscript"/>
        </w:rPr>
        <w:t>2</w:t>
      </w:r>
      <w:r w:rsidRPr="00D828FA">
        <w:rPr>
          <w:rFonts w:ascii="Times New Roman" w:hAnsi="Times New Roman"/>
          <w:sz w:val="20"/>
          <w:szCs w:val="20"/>
        </w:rPr>
        <w:t>O</w:t>
      </w:r>
      <w:r w:rsidRPr="00D828FA">
        <w:rPr>
          <w:rFonts w:ascii="Times New Roman" w:hAnsi="Times New Roman"/>
          <w:sz w:val="20"/>
          <w:szCs w:val="20"/>
          <w:vertAlign w:val="subscript"/>
        </w:rPr>
        <w:t>3</w:t>
      </w:r>
      <w:r w:rsidRPr="00D828FA">
        <w:rPr>
          <w:rFonts w:ascii="Times New Roman" w:hAnsi="Times New Roman"/>
          <w:sz w:val="20"/>
          <w:szCs w:val="20"/>
        </w:rPr>
        <w:t xml:space="preserve"> yang disintesis melalui kaedah campuran ringkas dan dikalsin pada suhu 350-850 °C. Penjerapan isoterma CO</w:t>
      </w:r>
      <w:r w:rsidRPr="00D828FA">
        <w:rPr>
          <w:rFonts w:ascii="Times New Roman" w:hAnsi="Times New Roman"/>
          <w:sz w:val="20"/>
          <w:szCs w:val="20"/>
          <w:vertAlign w:val="subscript"/>
        </w:rPr>
        <w:t>2</w:t>
      </w:r>
      <w:r w:rsidRPr="00D828FA">
        <w:rPr>
          <w:rFonts w:ascii="Times New Roman" w:hAnsi="Times New Roman"/>
          <w:sz w:val="20"/>
          <w:szCs w:val="20"/>
        </w:rPr>
        <w:t xml:space="preserve"> pada suhu bilik, 25 °C and 1 atm mendapati sampel s450 yang dikalsin pada suhu 450 °C menunjukkan aktiviti penjerapan CO</w:t>
      </w:r>
      <w:r w:rsidRPr="00D828FA">
        <w:rPr>
          <w:rFonts w:ascii="Times New Roman" w:hAnsi="Times New Roman"/>
          <w:sz w:val="20"/>
          <w:szCs w:val="20"/>
          <w:vertAlign w:val="subscript"/>
        </w:rPr>
        <w:t>2</w:t>
      </w:r>
      <w:r w:rsidRPr="00D828FA">
        <w:rPr>
          <w:rFonts w:ascii="Times New Roman" w:hAnsi="Times New Roman"/>
          <w:sz w:val="20"/>
          <w:szCs w:val="20"/>
        </w:rPr>
        <w:t xml:space="preserve"> paling tinggi dengan keupayaan penjerapan sebanyak 17.0</w:t>
      </w:r>
      <w:r w:rsidRPr="00D828FA">
        <w:rPr>
          <w:rFonts w:ascii="Times New Roman" w:hAnsi="Times New Roman"/>
          <w:sz w:val="20"/>
          <w:szCs w:val="20"/>
          <w:vertAlign w:val="superscript"/>
        </w:rPr>
        <w:t xml:space="preserve"> </w:t>
      </w:r>
      <w:r w:rsidRPr="00D828FA">
        <w:rPr>
          <w:rFonts w:ascii="Times New Roman" w:hAnsi="Times New Roman"/>
          <w:sz w:val="20"/>
          <w:szCs w:val="20"/>
        </w:rPr>
        <w:t>mg</w:t>
      </w:r>
      <w:r w:rsidRPr="00D828FA">
        <w:rPr>
          <w:rFonts w:ascii="Times New Roman" w:hAnsi="Times New Roman"/>
          <w:sz w:val="20"/>
          <w:szCs w:val="20"/>
          <w:vertAlign w:val="subscript"/>
        </w:rPr>
        <w:t>CO2</w:t>
      </w:r>
      <w:r w:rsidRPr="00D828FA">
        <w:rPr>
          <w:rFonts w:ascii="Times New Roman" w:hAnsi="Times New Roman"/>
          <w:sz w:val="20"/>
          <w:szCs w:val="20"/>
        </w:rPr>
        <w:t>/g</w:t>
      </w:r>
      <w:r w:rsidRPr="00D828FA">
        <w:rPr>
          <w:rFonts w:ascii="Times New Roman" w:hAnsi="Times New Roman"/>
          <w:sz w:val="20"/>
          <w:szCs w:val="20"/>
          <w:vertAlign w:val="subscript"/>
        </w:rPr>
        <w:t>penjerap</w:t>
      </w:r>
      <w:r w:rsidRPr="00D828FA">
        <w:rPr>
          <w:rFonts w:ascii="Times New Roman" w:hAnsi="Times New Roman"/>
          <w:sz w:val="20"/>
          <w:szCs w:val="20"/>
        </w:rPr>
        <w:t>. Spektrum IR telah membuktikan pembentukan spesis monodentat karbonat, bidentat karbonat dan bikarbonat pada s450. Sifat bes s450 yang dikenalpasti menggunakan jerapan kimia CO-TPD dimana jumlah CO yang dijerap oleh tapak bes lemah, sederhana dan kuat adalah 1.99 cm</w:t>
      </w:r>
      <w:r w:rsidRPr="00D828FA">
        <w:rPr>
          <w:rFonts w:ascii="Times New Roman" w:hAnsi="Times New Roman"/>
          <w:sz w:val="20"/>
          <w:szCs w:val="20"/>
          <w:vertAlign w:val="superscript"/>
        </w:rPr>
        <w:t>3</w:t>
      </w:r>
      <w:r w:rsidRPr="00D828FA">
        <w:rPr>
          <w:rFonts w:ascii="Times New Roman" w:hAnsi="Times New Roman"/>
          <w:sz w:val="20"/>
          <w:szCs w:val="20"/>
        </w:rPr>
        <w:t>/g.  Difraktogram XRD pula menunjukkan terdapat beberapa puncak kekisi yang meningkat. Tekstur s450 pula mempunyai keporosan yang tinggi dan bentuk sfera yang lebih sekata serta luas permukaan yang tinggi (50.5 m</w:t>
      </w:r>
      <w:r w:rsidRPr="00D828FA">
        <w:rPr>
          <w:rFonts w:ascii="Times New Roman" w:hAnsi="Times New Roman"/>
          <w:sz w:val="20"/>
          <w:szCs w:val="20"/>
          <w:vertAlign w:val="superscript"/>
        </w:rPr>
        <w:t>2</w:t>
      </w:r>
      <w:r w:rsidRPr="00D828FA">
        <w:rPr>
          <w:rFonts w:ascii="Times New Roman" w:hAnsi="Times New Roman"/>
          <w:sz w:val="20"/>
          <w:szCs w:val="20"/>
        </w:rPr>
        <w:t xml:space="preserve">/g). Tambahan lagi, graf </w:t>
      </w:r>
      <w:r w:rsidRPr="00D828FA">
        <w:rPr>
          <w:rFonts w:ascii="Times New Roman" w:hAnsi="Times New Roman"/>
          <w:sz w:val="20"/>
          <w:szCs w:val="20"/>
        </w:rPr>
        <w:lastRenderedPageBreak/>
        <w:t>taburan saiz liang s450 juga terdiri daripada taburan jenis trimodal yang menjadi salah satu faktor penting dalam penjerapan CO</w:t>
      </w:r>
      <w:r w:rsidRPr="00D828FA">
        <w:rPr>
          <w:rFonts w:ascii="Times New Roman" w:hAnsi="Times New Roman"/>
          <w:sz w:val="20"/>
          <w:szCs w:val="20"/>
          <w:vertAlign w:val="subscript"/>
        </w:rPr>
        <w:t>2</w:t>
      </w:r>
      <w:r w:rsidRPr="00D828FA">
        <w:rPr>
          <w:rFonts w:ascii="Times New Roman" w:hAnsi="Times New Roman"/>
          <w:sz w:val="20"/>
          <w:szCs w:val="20"/>
        </w:rPr>
        <w:t>.</w:t>
      </w:r>
    </w:p>
    <w:p w:rsidR="00D828FA" w:rsidRPr="00D828FA" w:rsidRDefault="00D828FA" w:rsidP="00D828FA">
      <w:pPr>
        <w:spacing w:after="0" w:line="240" w:lineRule="auto"/>
        <w:jc w:val="both"/>
        <w:outlineLvl w:val="0"/>
        <w:rPr>
          <w:rFonts w:ascii="Times New Roman" w:hAnsi="Times New Roman"/>
          <w:sz w:val="20"/>
          <w:szCs w:val="20"/>
        </w:rPr>
      </w:pPr>
    </w:p>
    <w:p w:rsidR="009967D2" w:rsidRDefault="00D828FA" w:rsidP="00D828FA">
      <w:pPr>
        <w:spacing w:after="0" w:line="240" w:lineRule="auto"/>
        <w:jc w:val="both"/>
        <w:outlineLvl w:val="0"/>
        <w:rPr>
          <w:rFonts w:ascii="Times New Roman" w:hAnsi="Times New Roman"/>
          <w:sz w:val="20"/>
          <w:szCs w:val="20"/>
        </w:rPr>
      </w:pPr>
      <w:r w:rsidRPr="00D828FA">
        <w:rPr>
          <w:rFonts w:ascii="Times New Roman" w:hAnsi="Times New Roman"/>
          <w:b/>
          <w:sz w:val="20"/>
          <w:szCs w:val="20"/>
        </w:rPr>
        <w:t xml:space="preserve">Kata kunci: </w:t>
      </w:r>
      <w:r w:rsidRPr="00D828FA">
        <w:rPr>
          <w:rFonts w:ascii="Times New Roman" w:hAnsi="Times New Roman"/>
          <w:sz w:val="20"/>
          <w:szCs w:val="20"/>
        </w:rPr>
        <w:t xml:space="preserve"> penjerapan CO</w:t>
      </w:r>
      <w:r w:rsidRPr="00D828FA">
        <w:rPr>
          <w:rFonts w:ascii="Times New Roman" w:hAnsi="Times New Roman"/>
          <w:sz w:val="20"/>
          <w:szCs w:val="20"/>
          <w:vertAlign w:val="subscript"/>
        </w:rPr>
        <w:t>2</w:t>
      </w:r>
      <w:r w:rsidRPr="00D828FA">
        <w:rPr>
          <w:rFonts w:ascii="Times New Roman" w:hAnsi="Times New Roman"/>
          <w:sz w:val="20"/>
          <w:szCs w:val="20"/>
        </w:rPr>
        <w:t>, penjerapan, ferum oksida, penjerapan pepejal, keporosan</w:t>
      </w:r>
    </w:p>
    <w:p w:rsidR="00D828FA" w:rsidRDefault="00D828FA" w:rsidP="00D828FA">
      <w:pPr>
        <w:spacing w:after="0" w:line="240" w:lineRule="auto"/>
        <w:jc w:val="both"/>
        <w:outlineLvl w:val="0"/>
        <w:rPr>
          <w:rFonts w:ascii="Times New Roman" w:hAnsi="Times New Roman"/>
          <w:sz w:val="20"/>
          <w:szCs w:val="20"/>
        </w:rPr>
      </w:pPr>
    </w:p>
    <w:p w:rsidR="00D828FA" w:rsidRPr="00F447A7" w:rsidRDefault="00D828FA" w:rsidP="00D828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Gagnon, S. C. and Barton, M. A. (1994). Ecocentric and anthropocentric attitudes toward the environment. </w:t>
      </w:r>
      <w:r w:rsidRPr="008C771F">
        <w:rPr>
          <w:rFonts w:ascii="Times New Roman" w:hAnsi="Times New Roman"/>
          <w:i/>
          <w:sz w:val="20"/>
          <w:szCs w:val="20"/>
        </w:rPr>
        <w:t>Journal of Environmental Psychology</w:t>
      </w:r>
      <w:r w:rsidRPr="008C771F">
        <w:rPr>
          <w:rFonts w:ascii="Times New Roman" w:hAnsi="Times New Roman"/>
          <w:sz w:val="20"/>
          <w:szCs w:val="20"/>
        </w:rPr>
        <w:t>, 14: 149 – 157.</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Song, C. S. (2006). </w:t>
      </w:r>
      <w:r w:rsidRPr="008C771F">
        <w:rPr>
          <w:rFonts w:ascii="Times New Roman" w:hAnsi="Times New Roman"/>
          <w:sz w:val="20"/>
          <w:szCs w:val="20"/>
          <w:lang w:val="en-MY" w:eastAsia="en-MY"/>
        </w:rPr>
        <w:t>Global challenges and strategies for control, conversion and utilization of</w:t>
      </w:r>
      <w:r w:rsidRPr="008C771F">
        <w:rPr>
          <w:rFonts w:ascii="Times New Roman" w:hAnsi="Times New Roman"/>
          <w:sz w:val="20"/>
          <w:szCs w:val="20"/>
        </w:rPr>
        <w:t xml:space="preserve"> </w:t>
      </w:r>
      <w:r w:rsidRPr="008C771F">
        <w:rPr>
          <w:rFonts w:ascii="Times New Roman" w:hAnsi="Times New Roman"/>
          <w:sz w:val="20"/>
          <w:szCs w:val="20"/>
          <w:lang w:val="en-MY" w:eastAsia="en-MY"/>
        </w:rPr>
        <w:t>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for sustainable development involving energy, catalysis, adsorption and chemical processing. </w:t>
      </w:r>
      <w:r w:rsidRPr="008C771F">
        <w:rPr>
          <w:rFonts w:ascii="Times New Roman" w:hAnsi="Times New Roman"/>
          <w:i/>
          <w:sz w:val="20"/>
          <w:szCs w:val="20"/>
        </w:rPr>
        <w:t>Catalysis Today</w:t>
      </w:r>
      <w:r w:rsidRPr="008C771F">
        <w:rPr>
          <w:rFonts w:ascii="Times New Roman" w:hAnsi="Times New Roman"/>
          <w:sz w:val="20"/>
          <w:szCs w:val="20"/>
        </w:rPr>
        <w:t>, 115: 2 – 32.</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Global Monitoring Division, National Oceanic and Atmospheric Administration (NOAA), U.S. Department of Commerce. 2015. Available from http://www.esrl.noaa.gov/gmd/ccgg/trends/#mlo _full. [Access online 24 September 2015].</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Freund, H. J. and Roberts, M. W. (1996). </w:t>
      </w:r>
      <w:r w:rsidRPr="008C771F">
        <w:rPr>
          <w:rFonts w:ascii="Times New Roman" w:hAnsi="Times New Roman"/>
          <w:bCs/>
          <w:color w:val="000000"/>
          <w:sz w:val="20"/>
          <w:szCs w:val="20"/>
          <w:lang w:val="en-MY" w:eastAsia="en-MY"/>
        </w:rPr>
        <w:t>Surface chemistry of carbon dioxide</w:t>
      </w:r>
      <w:r w:rsidRPr="008C771F">
        <w:rPr>
          <w:rFonts w:ascii="Times New Roman" w:hAnsi="Times New Roman"/>
          <w:sz w:val="20"/>
          <w:szCs w:val="20"/>
        </w:rPr>
        <w:t xml:space="preserve">. </w:t>
      </w:r>
      <w:r w:rsidRPr="008C771F">
        <w:rPr>
          <w:rFonts w:ascii="Times New Roman" w:hAnsi="Times New Roman"/>
          <w:i/>
          <w:sz w:val="20"/>
          <w:szCs w:val="20"/>
        </w:rPr>
        <w:t>Surface Science Reports</w:t>
      </w:r>
      <w:r w:rsidRPr="008C771F">
        <w:rPr>
          <w:rFonts w:ascii="Times New Roman" w:hAnsi="Times New Roman"/>
          <w:sz w:val="20"/>
          <w:szCs w:val="20"/>
        </w:rPr>
        <w:t>, 25: 225 – 273.</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Son, W. J., Choi, J. S. and Ahn, W. S. (2008) </w:t>
      </w:r>
      <w:r w:rsidRPr="008C771F">
        <w:rPr>
          <w:rFonts w:ascii="Times New Roman" w:eastAsia="AdvEPSTIM" w:hAnsi="Times New Roman"/>
          <w:sz w:val="20"/>
          <w:szCs w:val="20"/>
          <w:lang w:val="en-MY" w:eastAsia="en-MY"/>
        </w:rPr>
        <w:t>Adsorptive removal of carbon dioxide using polyethyleneimine-loaded mesoporous silica materials</w:t>
      </w:r>
      <w:r w:rsidRPr="008C771F">
        <w:rPr>
          <w:rFonts w:ascii="Times New Roman" w:hAnsi="Times New Roman"/>
          <w:sz w:val="20"/>
          <w:szCs w:val="20"/>
        </w:rPr>
        <w:t xml:space="preserve">. </w:t>
      </w:r>
      <w:r w:rsidRPr="008C771F">
        <w:rPr>
          <w:rFonts w:ascii="Times New Roman" w:hAnsi="Times New Roman"/>
          <w:i/>
          <w:sz w:val="20"/>
          <w:szCs w:val="20"/>
        </w:rPr>
        <w:t>Microporous and Mesoporous Materials</w:t>
      </w:r>
      <w:r w:rsidRPr="008C771F">
        <w:rPr>
          <w:rFonts w:ascii="Times New Roman" w:hAnsi="Times New Roman"/>
          <w:sz w:val="20"/>
          <w:szCs w:val="20"/>
        </w:rPr>
        <w:t>, 113: 31 – 40.</w:t>
      </w:r>
    </w:p>
    <w:p w:rsidR="00D828FA" w:rsidRPr="00D828FA"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Abanades, J. C. (2002). </w:t>
      </w:r>
      <w:r w:rsidRPr="008C771F">
        <w:rPr>
          <w:rFonts w:ascii="Times New Roman" w:hAnsi="Times New Roman"/>
          <w:sz w:val="20"/>
          <w:szCs w:val="20"/>
          <w:lang w:val="en-MY" w:eastAsia="en-MY"/>
        </w:rPr>
        <w:t>The maximum capture efficiency of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using a</w:t>
      </w:r>
      <w:r w:rsidRPr="008C771F">
        <w:rPr>
          <w:rFonts w:ascii="Times New Roman" w:hAnsi="Times New Roman"/>
          <w:sz w:val="20"/>
          <w:szCs w:val="20"/>
        </w:rPr>
        <w:t xml:space="preserve"> </w:t>
      </w:r>
      <w:r w:rsidRPr="008C771F">
        <w:rPr>
          <w:rFonts w:ascii="Times New Roman" w:hAnsi="Times New Roman"/>
          <w:sz w:val="20"/>
          <w:szCs w:val="20"/>
          <w:lang w:val="en-MY" w:eastAsia="en-MY"/>
        </w:rPr>
        <w:t>carbonation/ calcination cycle of CaO/CaCO</w:t>
      </w:r>
      <w:r w:rsidRPr="008C771F">
        <w:rPr>
          <w:rFonts w:ascii="Times New Roman" w:hAnsi="Times New Roman"/>
          <w:sz w:val="20"/>
          <w:szCs w:val="20"/>
          <w:vertAlign w:val="subscript"/>
          <w:lang w:val="en-MY" w:eastAsia="en-MY"/>
        </w:rPr>
        <w:t>3</w:t>
      </w:r>
      <w:r w:rsidRPr="008C771F">
        <w:rPr>
          <w:rFonts w:ascii="Times New Roman" w:hAnsi="Times New Roman"/>
          <w:sz w:val="20"/>
          <w:szCs w:val="20"/>
          <w:lang w:val="en-MY" w:eastAsia="en-MY"/>
        </w:rPr>
        <w:t xml:space="preserve">, </w:t>
      </w:r>
      <w:r w:rsidRPr="008C771F">
        <w:rPr>
          <w:rFonts w:ascii="Times New Roman" w:hAnsi="Times New Roman"/>
          <w:i/>
          <w:sz w:val="20"/>
          <w:szCs w:val="20"/>
        </w:rPr>
        <w:t>Chemical Engineering Journal</w:t>
      </w:r>
      <w:r w:rsidRPr="008C771F">
        <w:rPr>
          <w:rFonts w:ascii="Times New Roman" w:hAnsi="Times New Roman"/>
          <w:sz w:val="20"/>
          <w:szCs w:val="20"/>
        </w:rPr>
        <w:t>, 90: 303 – 306.</w:t>
      </w:r>
      <w:bookmarkStart w:id="0" w:name="_GoBack"/>
      <w:bookmarkEnd w:id="0"/>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eastAsia="Times-Bold" w:hAnsi="Times New Roman"/>
          <w:bCs/>
          <w:sz w:val="20"/>
          <w:szCs w:val="20"/>
        </w:rPr>
        <w:t>Kwon</w:t>
      </w:r>
      <w:r w:rsidRPr="008C771F">
        <w:rPr>
          <w:rFonts w:ascii="Times New Roman" w:eastAsia="Times-Bold" w:hAnsi="Times New Roman"/>
          <w:bCs/>
          <w:sz w:val="20"/>
          <w:szCs w:val="20"/>
          <w:lang w:val="en-MY"/>
        </w:rPr>
        <w:t>, J. H.,</w:t>
      </w:r>
      <w:r w:rsidRPr="008C771F">
        <w:rPr>
          <w:rFonts w:ascii="Times New Roman" w:eastAsia="Times-Bold" w:hAnsi="Times New Roman"/>
          <w:bCs/>
          <w:sz w:val="20"/>
          <w:szCs w:val="20"/>
        </w:rPr>
        <w:t xml:space="preserve"> Dai</w:t>
      </w:r>
      <w:r w:rsidRPr="008C771F">
        <w:rPr>
          <w:rFonts w:ascii="Times New Roman" w:eastAsia="Times-Bold" w:hAnsi="Times New Roman"/>
          <w:bCs/>
          <w:sz w:val="20"/>
          <w:szCs w:val="20"/>
          <w:lang w:val="en-MY"/>
        </w:rPr>
        <w:t>, M.</w:t>
      </w:r>
      <w:r w:rsidRPr="008C771F">
        <w:rPr>
          <w:rFonts w:ascii="Times New Roman" w:eastAsia="Times-Bold" w:hAnsi="Times New Roman"/>
          <w:bCs/>
          <w:sz w:val="20"/>
          <w:szCs w:val="20"/>
        </w:rPr>
        <w:t>, Halls</w:t>
      </w:r>
      <w:r w:rsidRPr="008C771F">
        <w:rPr>
          <w:rFonts w:ascii="Times New Roman" w:eastAsia="Times-Bold" w:hAnsi="Times New Roman"/>
          <w:bCs/>
          <w:sz w:val="20"/>
          <w:szCs w:val="20"/>
          <w:lang w:val="en-MY"/>
        </w:rPr>
        <w:t xml:space="preserve">, M. </w:t>
      </w:r>
      <w:r w:rsidRPr="008C771F">
        <w:rPr>
          <w:rFonts w:ascii="Times New Roman" w:eastAsia="Times-Bold" w:hAnsi="Times New Roman"/>
          <w:bCs/>
          <w:sz w:val="20"/>
          <w:szCs w:val="20"/>
        </w:rPr>
        <w:t>D., Langereis</w:t>
      </w:r>
      <w:r w:rsidRPr="008C771F">
        <w:rPr>
          <w:rFonts w:ascii="Times New Roman" w:eastAsia="Times-Bold" w:hAnsi="Times New Roman"/>
          <w:bCs/>
          <w:sz w:val="20"/>
          <w:szCs w:val="20"/>
          <w:lang w:val="en-MY"/>
        </w:rPr>
        <w:t>, E.</w:t>
      </w:r>
      <w:r w:rsidRPr="008C771F">
        <w:rPr>
          <w:rFonts w:ascii="Times New Roman" w:eastAsia="Times-Bold" w:hAnsi="Times New Roman"/>
          <w:bCs/>
          <w:sz w:val="20"/>
          <w:szCs w:val="20"/>
        </w:rPr>
        <w:t>,</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Chabal,</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Y</w:t>
      </w:r>
      <w:r w:rsidRPr="008C771F">
        <w:rPr>
          <w:rFonts w:ascii="Times New Roman" w:eastAsia="Times-Bold" w:hAnsi="Times New Roman"/>
          <w:bCs/>
          <w:sz w:val="20"/>
          <w:szCs w:val="20"/>
          <w:lang w:val="en-MY"/>
        </w:rPr>
        <w:t xml:space="preserve">. </w:t>
      </w:r>
      <w:r w:rsidRPr="008C771F">
        <w:rPr>
          <w:rFonts w:ascii="Times New Roman" w:eastAsia="Times-Bold" w:hAnsi="Times New Roman"/>
          <w:bCs/>
          <w:sz w:val="20"/>
          <w:szCs w:val="20"/>
        </w:rPr>
        <w:t>J.</w:t>
      </w:r>
      <w:r w:rsidRPr="008C771F">
        <w:rPr>
          <w:rFonts w:ascii="Times New Roman" w:eastAsia="Times-Bold" w:hAnsi="Times New Roman"/>
          <w:bCs/>
          <w:sz w:val="20"/>
          <w:szCs w:val="20"/>
          <w:lang w:val="en-MY"/>
        </w:rPr>
        <w:t xml:space="preserve"> and </w:t>
      </w:r>
      <w:r w:rsidRPr="008C771F">
        <w:rPr>
          <w:rFonts w:ascii="Times New Roman" w:eastAsia="Times-Bold" w:hAnsi="Times New Roman"/>
          <w:bCs/>
          <w:sz w:val="20"/>
          <w:szCs w:val="20"/>
        </w:rPr>
        <w:t>Gordon</w:t>
      </w:r>
      <w:r w:rsidRPr="008C771F">
        <w:rPr>
          <w:rFonts w:ascii="Times New Roman" w:eastAsia="Times-Bold" w:hAnsi="Times New Roman"/>
          <w:bCs/>
          <w:sz w:val="20"/>
          <w:szCs w:val="20"/>
          <w:lang w:val="en-MY"/>
        </w:rPr>
        <w:t xml:space="preserve">, R. G. (2009). </w:t>
      </w:r>
      <w:r w:rsidRPr="008C771F">
        <w:rPr>
          <w:rFonts w:ascii="Times New Roman" w:eastAsia="Times-Bold" w:hAnsi="Times New Roman"/>
          <w:bCs/>
          <w:sz w:val="20"/>
          <w:szCs w:val="20"/>
        </w:rPr>
        <w:t>In situ infrared characterization during atomic layer deposition of lanthanum oxide</w:t>
      </w:r>
      <w:r w:rsidRPr="008C771F">
        <w:rPr>
          <w:rFonts w:ascii="Times New Roman" w:eastAsia="Times-Bold" w:hAnsi="Times New Roman"/>
          <w:bCs/>
          <w:sz w:val="20"/>
          <w:szCs w:val="20"/>
          <w:lang w:val="en-MY"/>
        </w:rPr>
        <w:t xml:space="preserve">. </w:t>
      </w:r>
      <w:r w:rsidRPr="008C771F">
        <w:rPr>
          <w:rFonts w:ascii="Times New Roman" w:eastAsia="Times-Italic" w:hAnsi="Times New Roman"/>
          <w:bCs/>
          <w:i/>
          <w:iCs/>
          <w:sz w:val="20"/>
          <w:szCs w:val="20"/>
        </w:rPr>
        <w:t>Journal of Physical Chemistry C</w:t>
      </w:r>
      <w:r w:rsidRPr="008C771F">
        <w:rPr>
          <w:rFonts w:ascii="Times New Roman" w:eastAsia="Times-Italic" w:hAnsi="Times New Roman"/>
          <w:bCs/>
          <w:iCs/>
          <w:sz w:val="20"/>
          <w:szCs w:val="20"/>
        </w:rPr>
        <w:t>.,</w:t>
      </w:r>
      <w:r w:rsidRPr="008C771F">
        <w:rPr>
          <w:rFonts w:ascii="Times New Roman" w:eastAsia="Times-Bold" w:hAnsi="Times New Roman"/>
          <w:bCs/>
          <w:sz w:val="20"/>
          <w:szCs w:val="20"/>
        </w:rPr>
        <w:t xml:space="preserve"> </w:t>
      </w:r>
      <w:r w:rsidRPr="008C771F">
        <w:rPr>
          <w:rFonts w:ascii="Times New Roman" w:eastAsia="Times-Italic" w:hAnsi="Times New Roman"/>
          <w:bCs/>
          <w:iCs/>
          <w:sz w:val="20"/>
          <w:szCs w:val="20"/>
        </w:rPr>
        <w:t xml:space="preserve">113: </w:t>
      </w:r>
      <w:r w:rsidRPr="008C771F">
        <w:rPr>
          <w:rFonts w:ascii="Times New Roman" w:eastAsia="Times-Roman" w:hAnsi="Times New Roman"/>
          <w:bCs/>
          <w:sz w:val="20"/>
          <w:szCs w:val="20"/>
        </w:rPr>
        <w:t>654 – 660</w:t>
      </w:r>
      <w:r w:rsidRPr="008C771F">
        <w:rPr>
          <w:rFonts w:ascii="Times New Roman" w:eastAsia="Times-Roman" w:hAnsi="Times New Roman"/>
          <w:bCs/>
          <w:sz w:val="20"/>
          <w:szCs w:val="20"/>
          <w:lang w:val="en-MY"/>
        </w:rPr>
        <w:t>.</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Rosynek, M. P.</w:t>
      </w:r>
      <w:r w:rsidRPr="008C771F">
        <w:rPr>
          <w:rFonts w:ascii="Times New Roman" w:hAnsi="Times New Roman"/>
          <w:color w:val="000000"/>
          <w:sz w:val="20"/>
          <w:szCs w:val="20"/>
          <w:lang w:val="en-MY"/>
        </w:rPr>
        <w:t xml:space="preserve"> and </w:t>
      </w:r>
      <w:r w:rsidRPr="008C771F">
        <w:rPr>
          <w:rFonts w:ascii="Times New Roman" w:hAnsi="Times New Roman"/>
          <w:color w:val="000000"/>
          <w:sz w:val="20"/>
          <w:szCs w:val="20"/>
        </w:rPr>
        <w:t>Magnuson, D. T. (</w:t>
      </w:r>
      <w:r w:rsidRPr="008C771F">
        <w:rPr>
          <w:rFonts w:ascii="Times New Roman" w:hAnsi="Times New Roman"/>
          <w:color w:val="000000"/>
          <w:sz w:val="20"/>
          <w:szCs w:val="20"/>
          <w:lang w:val="en-MY"/>
        </w:rPr>
        <w:t xml:space="preserve">1977). </w:t>
      </w:r>
      <w:r w:rsidRPr="008C771F">
        <w:rPr>
          <w:rFonts w:ascii="Times New Roman" w:hAnsi="Times New Roman"/>
          <w:color w:val="000000"/>
          <w:sz w:val="20"/>
          <w:szCs w:val="20"/>
        </w:rPr>
        <w:t>Infrared study of CO</w:t>
      </w:r>
      <w:r w:rsidRPr="008C771F">
        <w:rPr>
          <w:rFonts w:ascii="Times New Roman" w:hAnsi="Times New Roman"/>
          <w:color w:val="000000"/>
          <w:sz w:val="20"/>
          <w:szCs w:val="20"/>
          <w:vertAlign w:val="subscript"/>
        </w:rPr>
        <w:t>2</w:t>
      </w:r>
      <w:r w:rsidRPr="008C771F">
        <w:rPr>
          <w:rFonts w:ascii="Times New Roman" w:hAnsi="Times New Roman"/>
          <w:color w:val="000000"/>
          <w:sz w:val="20"/>
          <w:szCs w:val="20"/>
        </w:rPr>
        <w:t xml:space="preserve"> adsorption on lanthanum sesquioxide and trihydroxide. </w:t>
      </w:r>
      <w:r w:rsidRPr="008C771F">
        <w:rPr>
          <w:rFonts w:ascii="Times New Roman" w:hAnsi="Times New Roman"/>
          <w:i/>
          <w:color w:val="000000"/>
          <w:sz w:val="20"/>
          <w:szCs w:val="20"/>
        </w:rPr>
        <w:t>Journal of Catalysis</w:t>
      </w:r>
      <w:r w:rsidRPr="008C771F">
        <w:rPr>
          <w:rFonts w:ascii="Times New Roman" w:hAnsi="Times New Roman"/>
          <w:color w:val="000000"/>
          <w:sz w:val="20"/>
          <w:szCs w:val="20"/>
        </w:rPr>
        <w:t>,</w:t>
      </w:r>
      <w:r w:rsidRPr="008C771F">
        <w:rPr>
          <w:rFonts w:ascii="Times New Roman" w:hAnsi="Times New Roman"/>
          <w:color w:val="000000"/>
          <w:sz w:val="20"/>
          <w:szCs w:val="20"/>
          <w:lang w:val="en-MY"/>
        </w:rPr>
        <w:t xml:space="preserve"> </w:t>
      </w:r>
      <w:r w:rsidRPr="008C771F">
        <w:rPr>
          <w:rFonts w:ascii="Times New Roman" w:hAnsi="Times New Roman"/>
          <w:color w:val="000000"/>
          <w:sz w:val="20"/>
          <w:szCs w:val="20"/>
        </w:rPr>
        <w:t>48: 417 – 421.</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Okawa, Y. and Tanaka, K. (1995). STM </w:t>
      </w:r>
      <w:r w:rsidRPr="008C771F">
        <w:rPr>
          <w:rFonts w:ascii="Times New Roman" w:hAnsi="Times New Roman"/>
          <w:bCs/>
          <w:color w:val="000000"/>
          <w:sz w:val="20"/>
          <w:szCs w:val="20"/>
          <w:lang w:val="en-MY" w:eastAsia="en-MY"/>
        </w:rPr>
        <w:t>investigation of the reaction of Ag-O added rows with CO</w:t>
      </w:r>
      <w:r w:rsidRPr="008C771F">
        <w:rPr>
          <w:rFonts w:ascii="Times New Roman" w:hAnsi="Times New Roman"/>
          <w:bCs/>
          <w:color w:val="000000"/>
          <w:sz w:val="20"/>
          <w:szCs w:val="20"/>
          <w:vertAlign w:val="subscript"/>
          <w:lang w:val="en-MY" w:eastAsia="en-MY"/>
        </w:rPr>
        <w:t>2</w:t>
      </w:r>
      <w:r w:rsidRPr="008C771F">
        <w:rPr>
          <w:rFonts w:ascii="Times New Roman" w:hAnsi="Times New Roman"/>
          <w:bCs/>
          <w:color w:val="000000"/>
          <w:sz w:val="20"/>
          <w:szCs w:val="20"/>
          <w:lang w:val="en-MY" w:eastAsia="en-MY"/>
        </w:rPr>
        <w:t xml:space="preserve"> on a Ag (ll0) surface</w:t>
      </w:r>
      <w:r w:rsidRPr="008C771F">
        <w:rPr>
          <w:rFonts w:ascii="Times New Roman" w:hAnsi="Times New Roman"/>
          <w:sz w:val="20"/>
          <w:szCs w:val="20"/>
        </w:rPr>
        <w:t xml:space="preserve">. </w:t>
      </w:r>
      <w:r w:rsidRPr="008C771F">
        <w:rPr>
          <w:rFonts w:ascii="Times New Roman" w:hAnsi="Times New Roman"/>
          <w:i/>
          <w:sz w:val="20"/>
          <w:szCs w:val="20"/>
        </w:rPr>
        <w:t>Surface Science</w:t>
      </w:r>
      <w:r w:rsidRPr="008C771F">
        <w:rPr>
          <w:rFonts w:ascii="Times New Roman" w:hAnsi="Times New Roman"/>
          <w:sz w:val="20"/>
          <w:szCs w:val="20"/>
        </w:rPr>
        <w:t>, 344: 1207 – 1212.</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eastAsia="GulliverRM" w:hAnsi="Times New Roman"/>
          <w:sz w:val="20"/>
          <w:szCs w:val="20"/>
          <w:lang w:val="en-MY"/>
        </w:rPr>
        <w:t>Yoshikawa, K</w:t>
      </w:r>
      <w:r w:rsidRPr="008C771F">
        <w:rPr>
          <w:rFonts w:ascii="Times New Roman" w:hAnsi="Times New Roman"/>
          <w:color w:val="000000"/>
          <w:sz w:val="20"/>
          <w:szCs w:val="20"/>
          <w:lang w:val="en-MY"/>
        </w:rPr>
        <w:t>., Sato, H., Kaneeda, M. and Kondo, J. M. (2014). Synthesis and analysis of CO</w:t>
      </w:r>
      <w:r w:rsidRPr="008C771F">
        <w:rPr>
          <w:rFonts w:ascii="Times New Roman" w:hAnsi="Times New Roman"/>
          <w:sz w:val="20"/>
          <w:szCs w:val="20"/>
          <w:vertAlign w:val="subscript"/>
        </w:rPr>
        <w:t>2</w:t>
      </w:r>
      <w:r w:rsidRPr="008C771F">
        <w:rPr>
          <w:rFonts w:ascii="Times New Roman" w:hAnsi="Times New Roman"/>
          <w:color w:val="000000"/>
          <w:sz w:val="20"/>
          <w:szCs w:val="20"/>
          <w:lang w:val="en-MY"/>
        </w:rPr>
        <w:t xml:space="preserve"> adsorbents based on cerium oxide. </w:t>
      </w:r>
      <w:r w:rsidRPr="008C771F">
        <w:rPr>
          <w:rFonts w:ascii="Times New Roman" w:hAnsi="Times New Roman"/>
          <w:i/>
          <w:color w:val="000000"/>
          <w:sz w:val="20"/>
          <w:szCs w:val="20"/>
          <w:lang w:val="en-MY"/>
        </w:rPr>
        <w:t>Journal of CO</w:t>
      </w:r>
      <w:r w:rsidRPr="008C771F">
        <w:rPr>
          <w:rFonts w:ascii="Times New Roman" w:hAnsi="Times New Roman"/>
          <w:i/>
          <w:sz w:val="20"/>
          <w:szCs w:val="20"/>
          <w:vertAlign w:val="subscript"/>
        </w:rPr>
        <w:t>2</w:t>
      </w:r>
      <w:r w:rsidRPr="008C771F">
        <w:rPr>
          <w:rFonts w:ascii="Times New Roman" w:hAnsi="Times New Roman"/>
          <w:i/>
          <w:color w:val="000000"/>
          <w:sz w:val="20"/>
          <w:szCs w:val="20"/>
          <w:lang w:val="en-MY"/>
        </w:rPr>
        <w:t xml:space="preserve"> Utilization</w:t>
      </w:r>
      <w:r w:rsidRPr="008C771F">
        <w:rPr>
          <w:rFonts w:ascii="Times New Roman" w:hAnsi="Times New Roman"/>
          <w:color w:val="000000"/>
          <w:sz w:val="20"/>
          <w:szCs w:val="20"/>
          <w:lang w:val="en-MY"/>
        </w:rPr>
        <w:t>, 8: 34 – 38.</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Wan Isahak, W. N. R.</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Che Ramli, Z. A., Ismail, M. W.</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Ismail, K.</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Yusop, R. M.</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Mohamed Hisham, M. W.</w:t>
      </w:r>
      <w:r w:rsidRPr="008C771F">
        <w:rPr>
          <w:rFonts w:ascii="Times New Roman" w:hAnsi="Times New Roman"/>
          <w:color w:val="000000"/>
          <w:sz w:val="20"/>
          <w:szCs w:val="20"/>
          <w:lang w:val="en-MY"/>
        </w:rPr>
        <w:t xml:space="preserve"> and </w:t>
      </w:r>
      <w:r w:rsidRPr="008C771F">
        <w:rPr>
          <w:rFonts w:ascii="Times New Roman" w:hAnsi="Times New Roman"/>
          <w:color w:val="000000"/>
          <w:sz w:val="20"/>
          <w:szCs w:val="20"/>
        </w:rPr>
        <w:t>Yarmo, M. A.</w:t>
      </w:r>
      <w:r w:rsidRPr="008C771F">
        <w:rPr>
          <w:rFonts w:ascii="Times New Roman" w:hAnsi="Times New Roman"/>
          <w:color w:val="000000"/>
          <w:sz w:val="20"/>
          <w:szCs w:val="20"/>
          <w:lang w:val="en-MY"/>
        </w:rPr>
        <w:t xml:space="preserve"> (2013). </w:t>
      </w:r>
      <w:r w:rsidRPr="008C771F">
        <w:rPr>
          <w:rFonts w:ascii="Times New Roman" w:hAnsi="Times New Roman"/>
          <w:color w:val="000000"/>
          <w:sz w:val="20"/>
          <w:szCs w:val="20"/>
        </w:rPr>
        <w:t>Adsorption–desorption of CO</w:t>
      </w:r>
      <w:r w:rsidRPr="008C771F">
        <w:rPr>
          <w:rFonts w:ascii="Times New Roman" w:hAnsi="Times New Roman"/>
          <w:color w:val="000000"/>
          <w:sz w:val="20"/>
          <w:szCs w:val="20"/>
          <w:vertAlign w:val="subscript"/>
        </w:rPr>
        <w:t>2</w:t>
      </w:r>
      <w:r w:rsidRPr="008C771F">
        <w:rPr>
          <w:rFonts w:ascii="Times New Roman" w:hAnsi="Times New Roman"/>
          <w:color w:val="000000"/>
          <w:sz w:val="20"/>
          <w:szCs w:val="20"/>
        </w:rPr>
        <w:t xml:space="preserve"> on different type of copper oxides surfaces: Physical and chemical attractions studies. </w:t>
      </w:r>
      <w:r w:rsidRPr="008C771F">
        <w:rPr>
          <w:rFonts w:ascii="Times New Roman" w:hAnsi="Times New Roman"/>
          <w:i/>
          <w:iCs/>
          <w:color w:val="000000"/>
          <w:sz w:val="20"/>
          <w:szCs w:val="20"/>
        </w:rPr>
        <w:t>Journal of CO</w:t>
      </w:r>
      <w:r w:rsidRPr="008C771F">
        <w:rPr>
          <w:rFonts w:ascii="Times New Roman" w:hAnsi="Times New Roman"/>
          <w:i/>
          <w:iCs/>
          <w:color w:val="000000"/>
          <w:sz w:val="20"/>
          <w:szCs w:val="20"/>
          <w:vertAlign w:val="subscript"/>
        </w:rPr>
        <w:t>2</w:t>
      </w:r>
      <w:r w:rsidRPr="008C771F">
        <w:rPr>
          <w:rFonts w:ascii="Times New Roman" w:hAnsi="Times New Roman"/>
          <w:i/>
          <w:iCs/>
          <w:color w:val="000000"/>
          <w:sz w:val="20"/>
          <w:szCs w:val="20"/>
        </w:rPr>
        <w:t xml:space="preserve"> Utilization</w:t>
      </w:r>
      <w:r w:rsidRPr="008C771F">
        <w:rPr>
          <w:rFonts w:ascii="Times New Roman" w:hAnsi="Times New Roman"/>
          <w:iCs/>
          <w:color w:val="000000"/>
          <w:sz w:val="20"/>
          <w:szCs w:val="20"/>
        </w:rPr>
        <w:t>,</w:t>
      </w:r>
      <w:r w:rsidRPr="008C771F">
        <w:rPr>
          <w:rFonts w:ascii="Times New Roman" w:hAnsi="Times New Roman"/>
          <w:iCs/>
          <w:color w:val="000000"/>
          <w:sz w:val="20"/>
          <w:szCs w:val="20"/>
          <w:lang w:val="en-MY"/>
        </w:rPr>
        <w:t xml:space="preserve"> </w:t>
      </w:r>
      <w:r w:rsidRPr="008C771F">
        <w:rPr>
          <w:rFonts w:ascii="Times New Roman" w:hAnsi="Times New Roman"/>
          <w:color w:val="000000"/>
          <w:sz w:val="20"/>
          <w:szCs w:val="20"/>
        </w:rPr>
        <w:t>2: 8 – 15.</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000000"/>
          <w:sz w:val="20"/>
          <w:szCs w:val="20"/>
        </w:rPr>
        <w:t>Hakim, A.</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Wan Isahak, W. N. R.</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Abu Tahari, M. </w:t>
      </w:r>
      <w:r w:rsidRPr="008C771F">
        <w:rPr>
          <w:rFonts w:ascii="Times New Roman" w:hAnsi="Times New Roman"/>
          <w:color w:val="000000"/>
          <w:sz w:val="20"/>
          <w:szCs w:val="20"/>
          <w:lang w:val="en-MY"/>
        </w:rPr>
        <w:t>N</w:t>
      </w:r>
      <w:r w:rsidRPr="008C771F">
        <w:rPr>
          <w:rFonts w:ascii="Times New Roman" w:hAnsi="Times New Roman"/>
          <w:color w:val="000000"/>
          <w:sz w:val="20"/>
          <w:szCs w:val="20"/>
        </w:rPr>
        <w:t>.</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Yusop, M. R., Mohamed Hisham, M. W.</w:t>
      </w:r>
      <w:r w:rsidRPr="008C771F">
        <w:rPr>
          <w:rFonts w:ascii="Times New Roman" w:hAnsi="Times New Roman"/>
          <w:color w:val="000000"/>
          <w:sz w:val="20"/>
          <w:szCs w:val="20"/>
          <w:lang w:val="en-MY"/>
        </w:rPr>
        <w:t>,</w:t>
      </w:r>
      <w:r w:rsidRPr="008C771F">
        <w:rPr>
          <w:rFonts w:ascii="Times New Roman" w:hAnsi="Times New Roman"/>
          <w:color w:val="000000"/>
          <w:sz w:val="20"/>
          <w:szCs w:val="20"/>
        </w:rPr>
        <w:t xml:space="preserve"> and Yarmo, M. A.</w:t>
      </w:r>
      <w:r w:rsidRPr="008C771F">
        <w:rPr>
          <w:rFonts w:ascii="Times New Roman" w:hAnsi="Times New Roman"/>
          <w:color w:val="000000"/>
          <w:sz w:val="20"/>
          <w:szCs w:val="20"/>
          <w:lang w:val="en-MY"/>
        </w:rPr>
        <w:t xml:space="preserve"> (2014).</w:t>
      </w:r>
      <w:r w:rsidRPr="008C771F">
        <w:rPr>
          <w:rFonts w:ascii="Times New Roman" w:hAnsi="Times New Roman"/>
          <w:color w:val="000000"/>
          <w:sz w:val="20"/>
          <w:szCs w:val="20"/>
        </w:rPr>
        <w:t xml:space="preserve"> Temperature programmed desorption of carbon dioxide for activated carbon supported nickel oxide: The adsorption and desorption studies. </w:t>
      </w:r>
      <w:r w:rsidRPr="008C771F">
        <w:rPr>
          <w:rFonts w:ascii="Times New Roman" w:hAnsi="Times New Roman"/>
          <w:i/>
          <w:iCs/>
          <w:color w:val="000000"/>
          <w:sz w:val="20"/>
          <w:szCs w:val="20"/>
        </w:rPr>
        <w:t>Advanced Materials Research</w:t>
      </w:r>
      <w:r w:rsidRPr="008C771F">
        <w:rPr>
          <w:rFonts w:ascii="Times New Roman" w:hAnsi="Times New Roman"/>
          <w:iCs/>
          <w:color w:val="000000"/>
          <w:sz w:val="20"/>
          <w:szCs w:val="20"/>
        </w:rPr>
        <w:t>,</w:t>
      </w:r>
      <w:r w:rsidRPr="008C771F">
        <w:rPr>
          <w:rFonts w:ascii="Times New Roman" w:hAnsi="Times New Roman"/>
          <w:iCs/>
          <w:color w:val="000000"/>
          <w:sz w:val="20"/>
          <w:szCs w:val="20"/>
          <w:lang w:val="en-MY"/>
        </w:rPr>
        <w:t xml:space="preserve"> </w:t>
      </w:r>
      <w:r w:rsidRPr="008C771F">
        <w:rPr>
          <w:rFonts w:ascii="Times New Roman" w:hAnsi="Times New Roman"/>
          <w:color w:val="000000"/>
          <w:sz w:val="20"/>
          <w:szCs w:val="20"/>
        </w:rPr>
        <w:t>1087: 45 – 49.</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Seyller, T., Borgmann, D. and Wedler. G. (1998). </w:t>
      </w:r>
      <w:r w:rsidRPr="008C771F">
        <w:rPr>
          <w:rFonts w:ascii="Times New Roman" w:hAnsi="Times New Roman"/>
          <w:sz w:val="20"/>
          <w:szCs w:val="20"/>
          <w:lang w:val="en-MY" w:eastAsia="en-MY"/>
        </w:rPr>
        <w:t>Interaction of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with Cs-promoted Fe (110) as compared to Fe (110) /K +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rPr>
        <w:t xml:space="preserve">. </w:t>
      </w:r>
      <w:r w:rsidRPr="008C771F">
        <w:rPr>
          <w:rFonts w:ascii="Times New Roman" w:hAnsi="Times New Roman"/>
          <w:i/>
          <w:sz w:val="20"/>
          <w:szCs w:val="20"/>
        </w:rPr>
        <w:t>Surface Science</w:t>
      </w:r>
      <w:r w:rsidRPr="008C771F">
        <w:rPr>
          <w:rFonts w:ascii="Times New Roman" w:hAnsi="Times New Roman"/>
          <w:sz w:val="20"/>
          <w:szCs w:val="20"/>
        </w:rPr>
        <w:t>, 400: 63 – 79.</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Ramis, G., Busca, G. and Lorenzelli. V. (1991). </w:t>
      </w:r>
      <w:r w:rsidRPr="008C771F">
        <w:rPr>
          <w:rFonts w:ascii="Times New Roman" w:hAnsi="Times New Roman"/>
          <w:sz w:val="20"/>
          <w:szCs w:val="20"/>
          <w:lang w:val="en-MY" w:eastAsia="en-MY"/>
        </w:rPr>
        <w:t>Low-temperature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adsorption on metal oxides: Spectroscopic characterization of some weakly adsorbed species</w:t>
      </w:r>
      <w:r w:rsidRPr="008C771F">
        <w:rPr>
          <w:rFonts w:ascii="Times New Roman" w:hAnsi="Times New Roman"/>
          <w:sz w:val="20"/>
          <w:szCs w:val="20"/>
        </w:rPr>
        <w:t xml:space="preserve">. </w:t>
      </w:r>
      <w:r w:rsidRPr="008C771F">
        <w:rPr>
          <w:rFonts w:ascii="Times New Roman" w:hAnsi="Times New Roman"/>
          <w:i/>
          <w:sz w:val="20"/>
          <w:szCs w:val="20"/>
        </w:rPr>
        <w:t>Materials Chemistry and Physics</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29: 425 – 435.</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Ferretto, L. and Glisenti, A. (2002). </w:t>
      </w:r>
      <w:r w:rsidRPr="008C771F">
        <w:rPr>
          <w:rFonts w:ascii="Times New Roman" w:hAnsi="Times New Roman"/>
          <w:sz w:val="20"/>
          <w:szCs w:val="20"/>
          <w:lang w:val="en-MY" w:eastAsia="en-MY"/>
        </w:rPr>
        <w:t>Study of the surface acidity of an hematite powder</w:t>
      </w:r>
      <w:r w:rsidRPr="008C771F">
        <w:rPr>
          <w:rFonts w:ascii="Times New Roman" w:hAnsi="Times New Roman"/>
          <w:sz w:val="20"/>
          <w:szCs w:val="20"/>
        </w:rPr>
        <w:t xml:space="preserve">. </w:t>
      </w:r>
      <w:r w:rsidRPr="008C771F">
        <w:rPr>
          <w:rFonts w:ascii="Times New Roman" w:hAnsi="Times New Roman"/>
          <w:i/>
          <w:sz w:val="20"/>
          <w:szCs w:val="20"/>
        </w:rPr>
        <w:t>Journal of Molecular Catalysis A: Chemical</w:t>
      </w:r>
      <w:r w:rsidRPr="008C771F">
        <w:rPr>
          <w:rFonts w:ascii="Times New Roman" w:hAnsi="Times New Roman"/>
          <w:sz w:val="20"/>
          <w:szCs w:val="20"/>
        </w:rPr>
        <w:t>, 187: 119 – 128.</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Lefevre. G. (2004). </w:t>
      </w:r>
      <w:r w:rsidRPr="008C771F">
        <w:rPr>
          <w:rFonts w:ascii="Times New Roman" w:hAnsi="Times New Roman"/>
          <w:sz w:val="20"/>
          <w:szCs w:val="20"/>
          <w:lang w:val="en-MY" w:eastAsia="en-MY"/>
        </w:rPr>
        <w:t>In situ Fourier-transform infrared spectroscopy studies of inorganic ions adsorption on metal oxides and hydroxides</w:t>
      </w:r>
      <w:r w:rsidRPr="008C771F">
        <w:rPr>
          <w:rFonts w:ascii="Times New Roman" w:hAnsi="Times New Roman"/>
          <w:sz w:val="20"/>
          <w:szCs w:val="20"/>
        </w:rPr>
        <w:t xml:space="preserve">. </w:t>
      </w:r>
      <w:r w:rsidRPr="008C771F">
        <w:rPr>
          <w:rFonts w:ascii="Times New Roman" w:hAnsi="Times New Roman"/>
          <w:i/>
          <w:sz w:val="20"/>
          <w:szCs w:val="20"/>
        </w:rPr>
        <w:t>Advance in Colloid and Interface Science</w:t>
      </w:r>
      <w:r w:rsidRPr="008C771F">
        <w:rPr>
          <w:rFonts w:ascii="Times New Roman" w:hAnsi="Times New Roman"/>
          <w:sz w:val="20"/>
          <w:szCs w:val="20"/>
        </w:rPr>
        <w:t>, 107: 109 – 123.</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Baltrusaitis. J., Schuttlefield, J., Zeitler, E. and Grassian, V. H. (2011). </w:t>
      </w:r>
      <w:r w:rsidRPr="008C771F">
        <w:rPr>
          <w:rFonts w:ascii="Times New Roman" w:hAnsi="Times New Roman"/>
          <w:sz w:val="20"/>
          <w:szCs w:val="20"/>
          <w:lang w:val="en-MY" w:eastAsia="en-MY"/>
        </w:rPr>
        <w:t>Carbon dioxide adsorption on oxide nanoparticle surfaces</w:t>
      </w:r>
      <w:r w:rsidRPr="008C771F">
        <w:rPr>
          <w:rFonts w:ascii="Times New Roman" w:hAnsi="Times New Roman"/>
          <w:sz w:val="20"/>
          <w:szCs w:val="20"/>
        </w:rPr>
        <w:t xml:space="preserve">. </w:t>
      </w:r>
      <w:r w:rsidRPr="008C771F">
        <w:rPr>
          <w:rFonts w:ascii="Times New Roman" w:hAnsi="Times New Roman"/>
          <w:i/>
          <w:sz w:val="20"/>
          <w:szCs w:val="20"/>
        </w:rPr>
        <w:t>Chemical Engineering Journal</w:t>
      </w:r>
      <w:r w:rsidRPr="008C771F">
        <w:rPr>
          <w:rFonts w:ascii="Times New Roman" w:hAnsi="Times New Roman"/>
          <w:sz w:val="20"/>
          <w:szCs w:val="20"/>
        </w:rPr>
        <w:t>, 170:  471 – 481.</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Ismail, H. M., Cadenhead D. A. and Zaki, M. I. (1997). </w:t>
      </w:r>
      <w:r w:rsidRPr="008C771F">
        <w:rPr>
          <w:rFonts w:ascii="Times New Roman" w:hAnsi="Times New Roman"/>
          <w:sz w:val="20"/>
          <w:szCs w:val="20"/>
          <w:lang w:val="en-MY" w:eastAsia="en-MY"/>
        </w:rPr>
        <w:t>Surface reactivity of iron oxide pigmentary powders toward atmospheric components: XPS, FESEM, and gravimetry of CO and CO</w:t>
      </w:r>
      <w:r w:rsidRPr="008C771F">
        <w:rPr>
          <w:rFonts w:ascii="Times New Roman" w:hAnsi="Times New Roman"/>
          <w:sz w:val="20"/>
          <w:szCs w:val="20"/>
          <w:vertAlign w:val="subscript"/>
          <w:lang w:val="en-MY" w:eastAsia="en-MY"/>
        </w:rPr>
        <w:t>2</w:t>
      </w:r>
      <w:r w:rsidRPr="008C771F">
        <w:rPr>
          <w:rFonts w:ascii="Times New Roman" w:hAnsi="Times New Roman"/>
          <w:sz w:val="20"/>
          <w:szCs w:val="20"/>
          <w:lang w:val="en-MY" w:eastAsia="en-MY"/>
        </w:rPr>
        <w:t xml:space="preserve"> adsorption</w:t>
      </w:r>
      <w:r w:rsidRPr="008C771F">
        <w:rPr>
          <w:rFonts w:ascii="Times New Roman" w:hAnsi="Times New Roman"/>
          <w:sz w:val="20"/>
          <w:szCs w:val="20"/>
        </w:rPr>
        <w:t xml:space="preserve">. </w:t>
      </w:r>
      <w:r w:rsidRPr="008C771F">
        <w:rPr>
          <w:rFonts w:ascii="Times New Roman" w:hAnsi="Times New Roman"/>
          <w:i/>
          <w:sz w:val="20"/>
          <w:szCs w:val="20"/>
        </w:rPr>
        <w:t>Journal of Colloid and Interface Science</w:t>
      </w:r>
      <w:r w:rsidRPr="008C771F">
        <w:rPr>
          <w:rFonts w:ascii="Times New Roman" w:hAnsi="Times New Roman"/>
          <w:sz w:val="20"/>
          <w:szCs w:val="20"/>
        </w:rPr>
        <w:t>, 194: 482 – 488.</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Dong, W. T., Wu, S. X., Chen, D. P., Jiang, X. W. and Zhu, C. S. (2000). </w:t>
      </w:r>
      <w:r w:rsidRPr="008C771F">
        <w:rPr>
          <w:rFonts w:ascii="Times New Roman" w:hAnsi="Times New Roman"/>
          <w:bCs/>
          <w:sz w:val="20"/>
          <w:szCs w:val="20"/>
          <w:lang w:val="en-MY" w:eastAsia="en-MY"/>
        </w:rPr>
        <w:t xml:space="preserve">Preparation of </w:t>
      </w:r>
      <w:r w:rsidRPr="008C771F">
        <w:rPr>
          <w:rFonts w:ascii="Times New Roman" w:hAnsi="Times New Roman"/>
          <w:sz w:val="20"/>
          <w:szCs w:val="20"/>
          <w:lang w:val="en-MY" w:eastAsia="en-MY"/>
        </w:rPr>
        <w:t>α</w:t>
      </w:r>
      <w:r w:rsidRPr="008C771F">
        <w:rPr>
          <w:rFonts w:ascii="Times New Roman" w:hAnsi="Times New Roman"/>
          <w:bCs/>
          <w:sz w:val="20"/>
          <w:szCs w:val="20"/>
          <w:lang w:val="en-MY" w:eastAsia="en-MY"/>
        </w:rPr>
        <w:t>-Fe</w:t>
      </w:r>
      <w:r w:rsidRPr="008C771F">
        <w:rPr>
          <w:rFonts w:ascii="Times New Roman" w:hAnsi="Times New Roman"/>
          <w:bCs/>
          <w:sz w:val="20"/>
          <w:szCs w:val="20"/>
          <w:vertAlign w:val="subscript"/>
          <w:lang w:val="en-MY" w:eastAsia="en-MY"/>
        </w:rPr>
        <w:t>2</w:t>
      </w:r>
      <w:r w:rsidRPr="008C771F">
        <w:rPr>
          <w:rFonts w:ascii="Times New Roman" w:hAnsi="Times New Roman"/>
          <w:bCs/>
          <w:sz w:val="20"/>
          <w:szCs w:val="20"/>
          <w:lang w:val="en-MY" w:eastAsia="en-MY"/>
        </w:rPr>
        <w:t>O</w:t>
      </w:r>
      <w:r w:rsidRPr="008C771F">
        <w:rPr>
          <w:rFonts w:ascii="Times New Roman" w:hAnsi="Times New Roman"/>
          <w:bCs/>
          <w:sz w:val="20"/>
          <w:szCs w:val="20"/>
          <w:vertAlign w:val="subscript"/>
          <w:lang w:val="en-MY" w:eastAsia="en-MY"/>
        </w:rPr>
        <w:t>3</w:t>
      </w:r>
      <w:r w:rsidRPr="008C771F">
        <w:rPr>
          <w:rFonts w:ascii="Times New Roman" w:hAnsi="Times New Roman"/>
          <w:bCs/>
          <w:sz w:val="20"/>
          <w:szCs w:val="20"/>
          <w:lang w:val="en-MY" w:eastAsia="en-MY"/>
        </w:rPr>
        <w:t xml:space="preserve"> nanoparticles by sol-gel process with inorganic iron salt</w:t>
      </w:r>
      <w:r w:rsidRPr="008C771F">
        <w:rPr>
          <w:rFonts w:ascii="Times New Roman" w:hAnsi="Times New Roman"/>
          <w:sz w:val="20"/>
          <w:szCs w:val="20"/>
        </w:rPr>
        <w:t xml:space="preserve">. </w:t>
      </w:r>
      <w:r w:rsidRPr="008C771F">
        <w:rPr>
          <w:rFonts w:ascii="Times New Roman" w:hAnsi="Times New Roman"/>
          <w:i/>
          <w:sz w:val="20"/>
          <w:szCs w:val="20"/>
        </w:rPr>
        <w:t>Chemistry Letters</w:t>
      </w:r>
      <w:r w:rsidRPr="008C771F">
        <w:rPr>
          <w:rFonts w:ascii="Times New Roman" w:hAnsi="Times New Roman"/>
          <w:sz w:val="20"/>
          <w:szCs w:val="20"/>
        </w:rPr>
        <w:t>, 496 – 497.</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Condon, J. B. (2006). </w:t>
      </w:r>
      <w:r w:rsidRPr="008C771F">
        <w:rPr>
          <w:rFonts w:ascii="Times New Roman" w:hAnsi="Times New Roman"/>
          <w:i/>
          <w:sz w:val="20"/>
          <w:szCs w:val="20"/>
        </w:rPr>
        <w:t xml:space="preserve">Surface </w:t>
      </w:r>
      <w:r w:rsidRPr="008C771F">
        <w:rPr>
          <w:rFonts w:ascii="Times New Roman" w:hAnsi="Times New Roman"/>
          <w:sz w:val="20"/>
          <w:szCs w:val="20"/>
        </w:rPr>
        <w:t>area and porosity determinations by physisorption measurements and theory</w:t>
      </w:r>
      <w:r w:rsidRPr="008C771F">
        <w:rPr>
          <w:rFonts w:ascii="Times New Roman" w:hAnsi="Times New Roman"/>
          <w:i/>
          <w:sz w:val="20"/>
          <w:szCs w:val="20"/>
        </w:rPr>
        <w:t xml:space="preserve">, </w:t>
      </w:r>
      <w:r w:rsidRPr="008C771F">
        <w:rPr>
          <w:rFonts w:ascii="Times New Roman" w:hAnsi="Times New Roman"/>
          <w:sz w:val="20"/>
          <w:szCs w:val="20"/>
        </w:rPr>
        <w:t>1</w:t>
      </w:r>
      <w:r w:rsidRPr="008C771F">
        <w:rPr>
          <w:rFonts w:ascii="Times New Roman" w:hAnsi="Times New Roman"/>
          <w:sz w:val="20"/>
          <w:szCs w:val="20"/>
          <w:vertAlign w:val="superscript"/>
        </w:rPr>
        <w:t>st</w:t>
      </w:r>
      <w:r w:rsidRPr="008C771F">
        <w:rPr>
          <w:rFonts w:ascii="Times New Roman" w:hAnsi="Times New Roman"/>
          <w:sz w:val="20"/>
          <w:szCs w:val="20"/>
        </w:rPr>
        <w:t xml:space="preserve"> ed.,</w:t>
      </w:r>
      <w:r w:rsidRPr="008C771F">
        <w:rPr>
          <w:rFonts w:ascii="Times New Roman" w:hAnsi="Times New Roman"/>
          <w:b/>
          <w:sz w:val="20"/>
          <w:szCs w:val="20"/>
        </w:rPr>
        <w:t xml:space="preserve"> </w:t>
      </w:r>
      <w:r w:rsidRPr="008C771F">
        <w:rPr>
          <w:rFonts w:ascii="Times New Roman" w:hAnsi="Times New Roman"/>
          <w:sz w:val="20"/>
          <w:szCs w:val="20"/>
        </w:rPr>
        <w:t>Elsevier, UK: pp. 1 – 28.</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Hu, Z. H., Srinivasan, M. P. and Ni, Y. M. (2001). </w:t>
      </w:r>
      <w:r w:rsidRPr="008C771F">
        <w:rPr>
          <w:rFonts w:ascii="Times New Roman" w:hAnsi="Times New Roman"/>
          <w:sz w:val="20"/>
          <w:szCs w:val="20"/>
          <w:lang w:val="en-MY" w:eastAsia="en-MY"/>
        </w:rPr>
        <w:t>Novel activation process for preparing highly microporous and mesoporous activated carbons</w:t>
      </w:r>
      <w:r w:rsidRPr="008C771F">
        <w:rPr>
          <w:rFonts w:ascii="Times New Roman" w:hAnsi="Times New Roman"/>
          <w:sz w:val="20"/>
          <w:szCs w:val="20"/>
        </w:rPr>
        <w:t xml:space="preserve">. </w:t>
      </w:r>
      <w:r w:rsidRPr="008C771F">
        <w:rPr>
          <w:rFonts w:ascii="Times New Roman" w:hAnsi="Times New Roman"/>
          <w:i/>
          <w:sz w:val="20"/>
          <w:szCs w:val="20"/>
        </w:rPr>
        <w:t>Carbon</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39: 877 – 886.</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231F20"/>
          <w:sz w:val="20"/>
          <w:szCs w:val="20"/>
        </w:rPr>
        <w:t xml:space="preserve">Puziy, A. M., Poddubnaya, O. I., Martinez-Alonso, A., Suarez-Garcia, F. and Tascon, J. M. D. (2002). </w:t>
      </w:r>
      <w:r w:rsidRPr="008C771F">
        <w:rPr>
          <w:rFonts w:ascii="Times New Roman" w:hAnsi="Times New Roman"/>
          <w:sz w:val="20"/>
          <w:szCs w:val="20"/>
          <w:lang w:val="en-MY" w:eastAsia="en-MY"/>
        </w:rPr>
        <w:t>Synthetic carbons activated with phosphoric acid II. Porous structure</w:t>
      </w:r>
      <w:r w:rsidRPr="008C771F">
        <w:rPr>
          <w:rFonts w:ascii="Times New Roman" w:hAnsi="Times New Roman"/>
          <w:color w:val="231F20"/>
          <w:sz w:val="20"/>
          <w:szCs w:val="20"/>
        </w:rPr>
        <w:t xml:space="preserve">. </w:t>
      </w:r>
      <w:r w:rsidRPr="008C771F">
        <w:rPr>
          <w:rFonts w:ascii="Times New Roman" w:hAnsi="Times New Roman"/>
          <w:i/>
          <w:color w:val="231F20"/>
          <w:sz w:val="20"/>
          <w:szCs w:val="20"/>
        </w:rPr>
        <w:t>Carbon</w:t>
      </w:r>
      <w:r w:rsidRPr="008C771F">
        <w:rPr>
          <w:rFonts w:ascii="Times New Roman" w:hAnsi="Times New Roman"/>
          <w:color w:val="231F20"/>
          <w:sz w:val="20"/>
          <w:szCs w:val="20"/>
        </w:rPr>
        <w:t>, 40: 1507 – 1519.</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color w:val="231F20"/>
          <w:sz w:val="20"/>
          <w:szCs w:val="20"/>
        </w:rPr>
        <w:t xml:space="preserve">Kennedy, L. J., Mohan das, K. and Sekaran, G. (2004). </w:t>
      </w:r>
      <w:r w:rsidRPr="008C771F">
        <w:rPr>
          <w:rFonts w:ascii="Times New Roman" w:hAnsi="Times New Roman"/>
          <w:sz w:val="20"/>
          <w:szCs w:val="20"/>
          <w:lang w:val="en-MY" w:eastAsia="en-MY"/>
        </w:rPr>
        <w:t>Integrated biological and catalytic oxidation of organics/ inorganics in tannery wastewater by rice husk based mesoporous activated carbon-Bacillus sp</w:t>
      </w:r>
      <w:r w:rsidRPr="008C771F">
        <w:rPr>
          <w:rFonts w:ascii="Times New Roman" w:hAnsi="Times New Roman"/>
          <w:color w:val="231F20"/>
          <w:sz w:val="20"/>
          <w:szCs w:val="20"/>
        </w:rPr>
        <w:t xml:space="preserve">. </w:t>
      </w:r>
      <w:r w:rsidRPr="008C771F">
        <w:rPr>
          <w:rFonts w:ascii="Times New Roman" w:hAnsi="Times New Roman"/>
          <w:i/>
          <w:color w:val="231F20"/>
          <w:sz w:val="20"/>
          <w:szCs w:val="20"/>
        </w:rPr>
        <w:t>Carbon</w:t>
      </w:r>
      <w:r w:rsidRPr="008C771F">
        <w:rPr>
          <w:rFonts w:ascii="Times New Roman" w:hAnsi="Times New Roman"/>
          <w:color w:val="231F20"/>
          <w:sz w:val="20"/>
          <w:szCs w:val="20"/>
        </w:rPr>
        <w:t>, 42: 2399 – 2407.</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Sing, K. S. W., Everett, D. H., Haul, R. A. W., Moscou, L., Pierotti, R. A., Rouquerol, J. and Siemieniewska, T. (1985). Reporting physisorption data for gas/solid systems with special reference to the determination of surface area and porosity. </w:t>
      </w:r>
      <w:r w:rsidRPr="008C771F">
        <w:rPr>
          <w:rFonts w:ascii="Times New Roman" w:hAnsi="Times New Roman"/>
          <w:i/>
          <w:sz w:val="20"/>
          <w:szCs w:val="20"/>
        </w:rPr>
        <w:t>International Union of Pure and Applied Chemistry</w:t>
      </w:r>
      <w:r w:rsidRPr="008C771F">
        <w:rPr>
          <w:rFonts w:ascii="Times New Roman" w:hAnsi="Times New Roman"/>
          <w:sz w:val="20"/>
          <w:szCs w:val="20"/>
        </w:rPr>
        <w:t>, 57 (4): 603 – 619.</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Gauden, O. A., Terzyk, A. P., Jaroniec, M. and Kowalczyk, P. (2007). </w:t>
      </w:r>
      <w:r w:rsidRPr="008C771F">
        <w:rPr>
          <w:rFonts w:ascii="Times New Roman" w:hAnsi="Times New Roman"/>
          <w:sz w:val="20"/>
          <w:szCs w:val="20"/>
          <w:lang w:val="en-MY" w:eastAsia="en-MY"/>
        </w:rPr>
        <w:t>Bimodal pore size distributions for carbons: Experimental results and computational studies</w:t>
      </w:r>
      <w:r w:rsidRPr="008C771F">
        <w:rPr>
          <w:rFonts w:ascii="Times New Roman" w:hAnsi="Times New Roman"/>
          <w:sz w:val="20"/>
          <w:szCs w:val="20"/>
        </w:rPr>
        <w:t xml:space="preserve">. </w:t>
      </w:r>
      <w:r w:rsidRPr="008C771F">
        <w:rPr>
          <w:rFonts w:ascii="Times New Roman" w:hAnsi="Times New Roman"/>
          <w:i/>
          <w:sz w:val="20"/>
          <w:szCs w:val="20"/>
        </w:rPr>
        <w:t>Journal of Colloid and Interface Science</w:t>
      </w:r>
      <w:r w:rsidRPr="008C771F">
        <w:rPr>
          <w:rFonts w:ascii="Times New Roman" w:hAnsi="Times New Roman"/>
          <w:sz w:val="20"/>
          <w:szCs w:val="20"/>
        </w:rPr>
        <w:t>, 310: 205 – 216.</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Choudhary, V. R., Mulla, S. A. R. and Uphade, B. S. (1999). </w:t>
      </w:r>
      <w:r w:rsidRPr="008C771F">
        <w:rPr>
          <w:rFonts w:ascii="Times New Roman" w:hAnsi="Times New Roman"/>
          <w:sz w:val="20"/>
          <w:szCs w:val="20"/>
          <w:lang w:val="en-MY" w:eastAsia="en-MY"/>
        </w:rPr>
        <w:t>Oxidative coupling of methane over alkaline earth oxides deposited on commercial support pre-coated with rare earth oxides</w:t>
      </w:r>
      <w:r w:rsidRPr="008C771F">
        <w:rPr>
          <w:rFonts w:ascii="Times New Roman" w:hAnsi="Times New Roman"/>
          <w:sz w:val="20"/>
          <w:szCs w:val="20"/>
        </w:rPr>
        <w:t xml:space="preserve">. </w:t>
      </w:r>
      <w:r w:rsidRPr="008C771F">
        <w:rPr>
          <w:rFonts w:ascii="Times New Roman" w:hAnsi="Times New Roman"/>
          <w:i/>
          <w:sz w:val="20"/>
          <w:szCs w:val="20"/>
        </w:rPr>
        <w:t>Fuel</w:t>
      </w:r>
      <w:r w:rsidRPr="008C771F">
        <w:rPr>
          <w:rFonts w:ascii="Times New Roman" w:hAnsi="Times New Roman"/>
          <w:sz w:val="20"/>
          <w:szCs w:val="20"/>
        </w:rPr>
        <w:t>, 78: 427 – 437.</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Kus, S., Otremba, M., Torz, A. and Taniewski, M. (2002). Further evidence of responsibility of impurities in MgO for variability in its basicity and catalytic performance in oxidative coupling of methane. </w:t>
      </w:r>
      <w:r w:rsidRPr="008C771F">
        <w:rPr>
          <w:rFonts w:ascii="Times New Roman" w:hAnsi="Times New Roman"/>
          <w:i/>
          <w:sz w:val="20"/>
          <w:szCs w:val="20"/>
        </w:rPr>
        <w:t>Fuel</w:t>
      </w:r>
      <w:r w:rsidRPr="008C771F">
        <w:rPr>
          <w:rFonts w:ascii="Times New Roman" w:hAnsi="Times New Roman"/>
          <w:sz w:val="20"/>
          <w:szCs w:val="20"/>
        </w:rPr>
        <w:t>, 81: 1755 – 1760.</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Di Cosimo, J. I., Diez, V. K., Xu, M., Iglesia, E. and Apesteguia, C. R. (1998). </w:t>
      </w:r>
      <w:r w:rsidRPr="008C771F">
        <w:rPr>
          <w:rFonts w:ascii="Times New Roman" w:hAnsi="Times New Roman"/>
          <w:sz w:val="20"/>
          <w:szCs w:val="20"/>
          <w:lang w:val="en-MY" w:eastAsia="en-MY"/>
        </w:rPr>
        <w:t>Structure and surface and catalytic properties of Mg-Al basic oxides</w:t>
      </w:r>
      <w:r w:rsidRPr="008C771F">
        <w:rPr>
          <w:rFonts w:ascii="Times New Roman" w:hAnsi="Times New Roman"/>
          <w:sz w:val="20"/>
          <w:szCs w:val="20"/>
        </w:rPr>
        <w:t xml:space="preserve">. </w:t>
      </w:r>
      <w:r w:rsidRPr="008C771F">
        <w:rPr>
          <w:rFonts w:ascii="Times New Roman" w:hAnsi="Times New Roman"/>
          <w:i/>
          <w:sz w:val="20"/>
          <w:szCs w:val="20"/>
        </w:rPr>
        <w:t>Journal of Catalysis</w:t>
      </w:r>
      <w:r w:rsidRPr="008C771F">
        <w:rPr>
          <w:rFonts w:ascii="Times New Roman" w:hAnsi="Times New Roman"/>
          <w:sz w:val="20"/>
          <w:szCs w:val="20"/>
        </w:rPr>
        <w:t>,</w:t>
      </w:r>
      <w:r w:rsidRPr="008C771F">
        <w:rPr>
          <w:rFonts w:ascii="Times New Roman" w:hAnsi="Times New Roman"/>
          <w:b/>
          <w:sz w:val="20"/>
          <w:szCs w:val="20"/>
        </w:rPr>
        <w:t xml:space="preserve"> </w:t>
      </w:r>
      <w:r w:rsidRPr="008C771F">
        <w:rPr>
          <w:rFonts w:ascii="Times New Roman" w:hAnsi="Times New Roman"/>
          <w:sz w:val="20"/>
          <w:szCs w:val="20"/>
        </w:rPr>
        <w:t>178: 499 – 510.</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Su, C. M. and Suarez, D. L. (1997). In situ infrared speciation of adsorbed carbonate on aluminium and iron oxides. </w:t>
      </w:r>
      <w:r w:rsidRPr="008C771F">
        <w:rPr>
          <w:rFonts w:ascii="Times New Roman" w:hAnsi="Times New Roman"/>
          <w:i/>
          <w:sz w:val="20"/>
          <w:szCs w:val="20"/>
        </w:rPr>
        <w:t>Clays and Clay Mineral</w:t>
      </w:r>
      <w:r w:rsidRPr="008C771F">
        <w:rPr>
          <w:rFonts w:ascii="Times New Roman" w:hAnsi="Times New Roman"/>
          <w:sz w:val="20"/>
          <w:szCs w:val="20"/>
        </w:rPr>
        <w:t>, 45(6): 814 – 825.</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Rebenstorf, B. (1991). Modified chromium/silica gel catalysts: An FTIR study of the addition of alkali metal ions. </w:t>
      </w:r>
      <w:r w:rsidRPr="008C771F">
        <w:rPr>
          <w:rFonts w:ascii="Times New Roman" w:hAnsi="Times New Roman"/>
          <w:i/>
          <w:sz w:val="20"/>
          <w:szCs w:val="20"/>
        </w:rPr>
        <w:t>Acta Chemica Scandinavica</w:t>
      </w:r>
      <w:r w:rsidRPr="008C771F">
        <w:rPr>
          <w:rFonts w:ascii="Times New Roman" w:hAnsi="Times New Roman"/>
          <w:sz w:val="20"/>
          <w:szCs w:val="20"/>
        </w:rPr>
        <w:t>, 45: 1012 – 1017.</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Belskaya, O. B., Danilova, I. G., Kazakov, M. O., Mironenko, R. M., Lavrenov, A. V. and Likholobov, V. A. (2012). FTIR spectroscopy of adsorbed probe molecules for analyzing the surface properties of supported Pt (Pd) Catalysts, In T. Theophile (Ed.). Infrared Spectroscopy - Materials Science, Engineering and Technology, In Tech., Croatia: pp. 149 – 178</w:t>
      </w:r>
    </w:p>
    <w:p w:rsidR="00D828FA" w:rsidRPr="008C771F"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Chauhan, S. M. and Chakrabarty, B. S. (2014). </w:t>
      </w:r>
      <w:r w:rsidRPr="008C771F">
        <w:rPr>
          <w:rFonts w:ascii="Times New Roman" w:hAnsi="Times New Roman"/>
          <w:bCs/>
          <w:sz w:val="20"/>
          <w:szCs w:val="20"/>
        </w:rPr>
        <w:t>Lead (Pb) doped fluoride nanocrystals: structural and optical properties</w:t>
      </w:r>
      <w:r w:rsidRPr="008C771F">
        <w:rPr>
          <w:rFonts w:ascii="Times New Roman" w:hAnsi="Times New Roman"/>
          <w:sz w:val="20"/>
          <w:szCs w:val="20"/>
        </w:rPr>
        <w:t xml:space="preserve">. </w:t>
      </w:r>
      <w:r w:rsidRPr="008C771F">
        <w:rPr>
          <w:rFonts w:ascii="Times New Roman" w:hAnsi="Times New Roman"/>
          <w:i/>
          <w:sz w:val="20"/>
          <w:szCs w:val="20"/>
        </w:rPr>
        <w:t>International Journal of Advanced Research</w:t>
      </w:r>
      <w:r w:rsidRPr="008C771F">
        <w:rPr>
          <w:rFonts w:ascii="Times New Roman" w:hAnsi="Times New Roman"/>
          <w:sz w:val="20"/>
          <w:szCs w:val="20"/>
        </w:rPr>
        <w:t>, 2 (7): 607 – 614.</w:t>
      </w:r>
    </w:p>
    <w:p w:rsidR="00D828FA"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Bishop, J. L., Murad, E., Madejova, J., Komadel, P., Wagner, U. and Scheinost, A. C. (1999). Visible, Mossbauer and infrared spectroscopy of dioctahedral smectites: Structural analyses of the Fe-bearing smectites Sampor, SWy-1 and SWa-1</w:t>
      </w:r>
      <w:r w:rsidRPr="008C771F">
        <w:rPr>
          <w:rFonts w:ascii="Times New Roman" w:hAnsi="Times New Roman"/>
          <w:i/>
          <w:sz w:val="20"/>
          <w:szCs w:val="20"/>
        </w:rPr>
        <w:t>: 11</w:t>
      </w:r>
      <w:r w:rsidRPr="008C771F">
        <w:rPr>
          <w:rFonts w:ascii="Times New Roman" w:hAnsi="Times New Roman"/>
          <w:i/>
          <w:sz w:val="20"/>
          <w:szCs w:val="20"/>
          <w:vertAlign w:val="superscript"/>
        </w:rPr>
        <w:t>th</w:t>
      </w:r>
      <w:r w:rsidRPr="008C771F">
        <w:rPr>
          <w:rFonts w:ascii="Times New Roman" w:hAnsi="Times New Roman"/>
          <w:i/>
          <w:sz w:val="20"/>
          <w:szCs w:val="20"/>
        </w:rPr>
        <w:t xml:space="preserve"> International Clay Conference</w:t>
      </w:r>
      <w:r w:rsidRPr="008C771F">
        <w:rPr>
          <w:rFonts w:ascii="Times New Roman" w:hAnsi="Times New Roman"/>
          <w:sz w:val="20"/>
          <w:szCs w:val="20"/>
        </w:rPr>
        <w:t>, Ottawa: pp. 413 – 419.</w:t>
      </w:r>
    </w:p>
    <w:p w:rsidR="00D828FA" w:rsidRDefault="00D828FA" w:rsidP="00D828F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C771F">
        <w:rPr>
          <w:rFonts w:ascii="Times New Roman" w:hAnsi="Times New Roman"/>
          <w:sz w:val="20"/>
          <w:szCs w:val="20"/>
        </w:rPr>
        <w:t xml:space="preserve">Taylor, R. M. (1980). Formation and properties of Fe (II) Fe (III) hydroxyl-carbonate and its possible significance in soil formation. </w:t>
      </w:r>
      <w:r w:rsidRPr="008C771F">
        <w:rPr>
          <w:rFonts w:ascii="Times New Roman" w:hAnsi="Times New Roman"/>
          <w:i/>
          <w:sz w:val="20"/>
          <w:szCs w:val="20"/>
        </w:rPr>
        <w:t>Clay Mineral</w:t>
      </w:r>
      <w:r w:rsidRPr="008C771F">
        <w:rPr>
          <w:rFonts w:ascii="Times New Roman" w:hAnsi="Times New Roman"/>
          <w:sz w:val="20"/>
          <w:szCs w:val="20"/>
        </w:rPr>
        <w:t>, 15: 369 – 382.</w:t>
      </w:r>
    </w:p>
    <w:p w:rsidR="00D828FA" w:rsidRPr="00D828FA" w:rsidRDefault="00D828FA" w:rsidP="00D828FA">
      <w:pPr>
        <w:spacing w:after="0" w:line="240" w:lineRule="auto"/>
        <w:jc w:val="both"/>
        <w:outlineLvl w:val="0"/>
        <w:rPr>
          <w:rFonts w:ascii="Times New Roman" w:hAnsi="Times New Roman"/>
          <w:color w:val="548DD4" w:themeColor="text2" w:themeTint="99"/>
          <w:sz w:val="20"/>
          <w:szCs w:val="20"/>
        </w:rPr>
      </w:pPr>
    </w:p>
    <w:sectPr w:rsidR="00D828FA" w:rsidRPr="00D828FA" w:rsidSect="00D828FA">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EPSTIM">
    <w:altName w:val="MS Mincho"/>
    <w:panose1 w:val="00000000000000000000"/>
    <w:charset w:val="80"/>
    <w:family w:val="auto"/>
    <w:notTrueType/>
    <w:pitch w:val="default"/>
    <w:sig w:usb0="00000003" w:usb1="08070000" w:usb2="00000010" w:usb3="00000000" w:csb0="00020001"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ulliverRM">
    <w:altName w:val="Arial Unicode MS"/>
    <w:panose1 w:val="00000000000000000000"/>
    <w:charset w:val="81"/>
    <w:family w:val="auto"/>
    <w:notTrueType/>
    <w:pitch w:val="default"/>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FA"/>
    <w:rsid w:val="009967D2"/>
    <w:rsid w:val="00D0718B"/>
    <w:rsid w:val="00D40B1F"/>
    <w:rsid w:val="00D8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1593</Words>
  <Characters>8603</Characters>
  <Application>Microsoft Office Word</Application>
  <DocSecurity>0</DocSecurity>
  <Lines>226</Lines>
  <Paragraphs>79</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Malaysian Journal of Analytical Sciences Vol 20 No 6 (2016): 1286 - 1298</vt:lpstr>
      <vt:lpstr/>
      <vt:lpstr/>
      <vt:lpstr/>
      <vt:lpstr>The Influence of Calcination Temperature on Iron Oxide  (α-Fe2O3) towards CO2 Ad</vt:lpstr>
      <vt:lpstr>(Kesan Suhu Pengkalsinan Ferum Oksida (α-Fe2O3) Disediakan Melalui Kaedah Campur</vt:lpstr>
      <vt:lpstr>Azizul Hakim1*, Mohd. Ambar Yarmo1, Tengku Sharifah Marliza1,2, Maratun Najiha A</vt:lpstr>
      <vt:lpstr>Wan Zurina Samad1, Muhammad Rahimi Yusop1, Mohamed Wahab Mohamed Hisham1, Norliz</vt:lpstr>
      <vt:lpstr>1Catalysis Research Group, School of Chemical Sciences and Food Technology, Facu</vt:lpstr>
      <vt:lpstr>Universiti Kebangsaan Malaysia, 43600 UKM Bangi, Selangor, Malaysia</vt:lpstr>
      <vt:lpstr>2Catalysis Science and Technology Research Centre, Faculty of Science, </vt:lpstr>
      <vt:lpstr>Universiti Putra Malaysia, 43400 UPM Serdang, Selangor, Malaysia</vt:lpstr>
      <vt:lpstr>3School of Chemistry and Environmental, Faculty of Applied Science, </vt:lpstr>
      <vt:lpstr>University Teknologi Mara (UiTM) Negeri Sembilan, </vt:lpstr>
      <vt:lpstr>Kampus Kuala Pilah, Pekan Parit Tinggi, 72000 Kuala Pilah, Negeri Sembilan, Mala</vt:lpstr>
      <vt:lpstr>Synthesized iron oxide, α-Fe2O3 used for CO2 capturing was prepared by a simple </vt:lpstr>
      <vt:lpstr/>
      <vt:lpstr>Keywords:  CO2 capture, adsorption, iron oxide, solid adsorbent, porosity</vt:lpstr>
      <vt:lpstr/>
      <vt:lpstr>Abstrak</vt:lpstr>
      <vt:lpstr>Penjerapan CO2 terhadap ferum oksida, α-Fe2O3 yang disintesis melalui kaedah cam</vt:lpstr>
      <vt:lpstr/>
      <vt:lpstr>Kata kunci:  penjerapan CO2, penjerapan, ferum oksida, penjerapan pepejal, kepor</vt:lpstr>
      <vt:lpstr/>
      <vt:lpstr>Gagnon, S. C. and Barton, M. A. (1994). Ecocentric and anthropocentric attitudes</vt:lpstr>
      <vt:lpstr>Song, C. S. (2006). Global challenges and strategies for control, conversion and</vt:lpstr>
      <vt:lpstr>Global Monitoring Division, National Oceanic and Atmospheric Administration (NOA</vt:lpstr>
      <vt:lpstr>Freund, H. J. and Roberts, M. W. (1996). Surface chemistry of carbon dioxide. Su</vt:lpstr>
      <vt:lpstr>Son, W. J., Choi, J. S. and Ahn, W. S. (2008) Adsorptive removal of carbon dioxi</vt:lpstr>
      <vt:lpstr>Abanades, J. C. (2002). The maximum capture efficiency of CO2 using a carbonatio</vt:lpstr>
      <vt:lpstr>Kwon, J. H., Dai, M., Halls, M. D., Langereis, E., Chabal, Y. J. and Gordon, R. </vt:lpstr>
      <vt:lpstr>Rosynek, M. P. and Magnuson, D. T. (1977). Infrared study of CO2 adsorption on l</vt:lpstr>
      <vt:lpstr>Okawa, Y. and Tanaka, K. (1995). STM investigation of the reaction of Ag-O added</vt:lpstr>
      <vt:lpstr>Yoshikawa, K., Sato, H., Kaneeda, M. and Kondo, J. M. (2014). Synthesis and anal</vt:lpstr>
      <vt:lpstr>Wan Isahak, W. N. R., Che Ramli, Z. A., Ismail, M. W., Ismail, K., Yusop, R. M.,</vt:lpstr>
      <vt:lpstr>Hakim, A., Wan Isahak, W. N. R., Abu Tahari, M. N., Yusop, M. R., Mohamed Hisham</vt:lpstr>
      <vt:lpstr>Seyller, T., Borgmann, D. and Wedler. G. (1998). Interaction of CO2 with Cs-prom</vt:lpstr>
      <vt:lpstr>Ramis, G., Busca, G. and Lorenzelli. V. (1991). Low-temperature CO2 adsorption o</vt:lpstr>
      <vt:lpstr>Ferretto, L. and Glisenti, A. (2002). Study of the surface acidity of an hematit</vt:lpstr>
      <vt:lpstr>Lefevre. G. (2004). In situ Fourier-transform infrared spectroscopy studies of i</vt:lpstr>
      <vt:lpstr>Baltrusaitis. J., Schuttlefield, J., Zeitler, E. and Grassian, V. H. (2011). Car</vt:lpstr>
      <vt:lpstr>Ismail, H. M., Cadenhead D. A. and Zaki, M. I. (1997). Surface reactivity of iro</vt:lpstr>
      <vt:lpstr>Dong, W. T., Wu, S. X., Chen, D. P., Jiang, X. W. and Zhu, C. S. (2000). Prepara</vt:lpstr>
      <vt:lpstr>Condon, J. B. (2006). Surface area and porosity determinations by physisorption </vt:lpstr>
      <vt:lpstr>Hu, Z. H., Srinivasan, M. P. and Ni, Y. M. (2001). Novel activation process for </vt:lpstr>
      <vt:lpstr>Puziy, A. M., Poddubnaya, O. I., Martinez-Alonso, A., Suarez-Garcia, F. and Tasc</vt:lpstr>
      <vt:lpstr>Kennedy, L. J., Mohan das, K. and Sekaran, G. (2004). Integrated biological and </vt:lpstr>
      <vt:lpstr>Sing, K. S. W., Everett, D. H., Haul, R. A. W., Moscou, L., Pierotti, R. A., Rou</vt:lpstr>
      <vt:lpstr>Gauden, O. A., Terzyk, A. P., Jaroniec, M. and Kowalczyk, P. (2007). Bimodal por</vt:lpstr>
      <vt:lpstr>Choudhary, V. R., Mulla, S. A. R. and Uphade, B. S. (1999). Oxidative coupling o</vt:lpstr>
      <vt:lpstr>Kus, S., Otremba, M., Torz, A. and Taniewski, M. (2002). Further evidence of res</vt:lpstr>
      <vt:lpstr>Di Cosimo, J. I., Diez, V. K., Xu, M., Iglesia, E. and Apesteguia, C. R. (1998).</vt:lpstr>
      <vt:lpstr>Su, C. M. and Suarez, D. L. (1997). In situ infrared speciation of adsorbed carb</vt:lpstr>
      <vt:lpstr>Rebenstorf, B. (1991). Modified chromium/silica gel catalysts: An FTIR study of </vt:lpstr>
      <vt:lpstr>Belskaya, O. B., Danilova, I. G., Kazakov, M. O., Mironenko, R. M., Lavrenov, A.</vt:lpstr>
      <vt:lpstr>Chauhan, S. M. and Chakrabarty, B. S. (2014). Lead (Pb) doped fluoride nanocryst</vt:lpstr>
      <vt:lpstr>Bishop, J. L., Murad, E., Madejova, J., Komadel, P., Wagner, U. and Scheinost, A</vt:lpstr>
      <vt:lpstr>Taylor, R. M. (1980). Formation and properties of Fe (II) Fe (III) hydroxyl-carb</vt:lpstr>
      <vt:lpstr/>
    </vt:vector>
  </TitlesOfParts>
  <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2016-10-13T02:43:00Z</dcterms:created>
  <dcterms:modified xsi:type="dcterms:W3CDTF">2016-10-13T02:46:00Z</dcterms:modified>
</cp:coreProperties>
</file>