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BE2" w:rsidRPr="009A5822" w:rsidRDefault="00A91237" w:rsidP="002620DA">
      <w:pPr>
        <w:spacing w:after="0" w:line="240" w:lineRule="auto"/>
        <w:jc w:val="center"/>
        <w:rPr>
          <w:rFonts w:asciiTheme="majorBidi" w:hAnsiTheme="majorBidi" w:cstheme="majorBidi"/>
          <w:bCs/>
          <w:i/>
          <w:iCs/>
          <w:sz w:val="28"/>
          <w:szCs w:val="28"/>
        </w:rPr>
      </w:pPr>
      <w:r w:rsidRPr="009A5822">
        <w:rPr>
          <w:rFonts w:asciiTheme="majorBidi" w:hAnsiTheme="majorBidi" w:cstheme="majorBidi"/>
          <w:bCs/>
          <w:i/>
          <w:sz w:val="28"/>
          <w:szCs w:val="28"/>
        </w:rPr>
        <w:t>IN VITRO</w:t>
      </w:r>
      <w:r w:rsidRPr="009A5822">
        <w:rPr>
          <w:rFonts w:asciiTheme="majorBidi" w:hAnsiTheme="majorBidi" w:cstheme="majorBidi"/>
          <w:bCs/>
          <w:sz w:val="28"/>
          <w:szCs w:val="28"/>
        </w:rPr>
        <w:t xml:space="preserve"> NIT</w:t>
      </w:r>
      <w:r w:rsidR="00055BEA" w:rsidRPr="009A5822">
        <w:rPr>
          <w:rFonts w:asciiTheme="majorBidi" w:hAnsiTheme="majorBidi" w:cstheme="majorBidi"/>
          <w:bCs/>
          <w:sz w:val="28"/>
          <w:szCs w:val="28"/>
        </w:rPr>
        <w:t xml:space="preserve">RIC OXIDE SCAVENGING AND </w:t>
      </w:r>
      <w:r w:rsidR="00F477D7" w:rsidRPr="009A5822">
        <w:rPr>
          <w:rFonts w:asciiTheme="majorBidi" w:hAnsiTheme="majorBidi" w:cstheme="majorBidi"/>
          <w:bCs/>
          <w:sz w:val="28"/>
          <w:szCs w:val="28"/>
        </w:rPr>
        <w:t xml:space="preserve">ANTI </w:t>
      </w:r>
      <w:r w:rsidRPr="009A5822">
        <w:rPr>
          <w:rFonts w:asciiTheme="majorBidi" w:hAnsiTheme="majorBidi" w:cstheme="majorBidi"/>
          <w:bCs/>
          <w:sz w:val="28"/>
          <w:szCs w:val="28"/>
        </w:rPr>
        <w:t>INFLAMMATORY ACTIVITIE</w:t>
      </w:r>
      <w:r w:rsidR="001708F4" w:rsidRPr="009A5822">
        <w:rPr>
          <w:rFonts w:asciiTheme="majorBidi" w:hAnsiTheme="majorBidi" w:cstheme="majorBidi"/>
          <w:bCs/>
          <w:sz w:val="28"/>
          <w:szCs w:val="28"/>
        </w:rPr>
        <w:t>S OF DIFFERENT SOLVENT</w:t>
      </w:r>
      <w:r w:rsidR="00F477D7" w:rsidRPr="009A5822">
        <w:rPr>
          <w:rFonts w:asciiTheme="majorBidi" w:hAnsiTheme="majorBidi" w:cstheme="majorBidi"/>
          <w:bCs/>
          <w:sz w:val="28"/>
          <w:szCs w:val="28"/>
        </w:rPr>
        <w:t xml:space="preserve"> </w:t>
      </w:r>
      <w:r w:rsidR="0064053B" w:rsidRPr="009A5822">
        <w:rPr>
          <w:rFonts w:asciiTheme="majorBidi" w:hAnsiTheme="majorBidi" w:cstheme="majorBidi"/>
          <w:bCs/>
          <w:sz w:val="28"/>
          <w:szCs w:val="28"/>
        </w:rPr>
        <w:t>EXTRACT</w:t>
      </w:r>
      <w:r w:rsidR="001708F4" w:rsidRPr="009A5822">
        <w:rPr>
          <w:rFonts w:asciiTheme="majorBidi" w:hAnsiTheme="majorBidi" w:cstheme="majorBidi"/>
          <w:bCs/>
          <w:sz w:val="28"/>
          <w:szCs w:val="28"/>
        </w:rPr>
        <w:t>S</w:t>
      </w:r>
      <w:r w:rsidRPr="009A5822">
        <w:rPr>
          <w:rFonts w:asciiTheme="majorBidi" w:hAnsiTheme="majorBidi" w:cstheme="majorBidi"/>
          <w:bCs/>
          <w:sz w:val="28"/>
          <w:szCs w:val="28"/>
        </w:rPr>
        <w:t xml:space="preserve"> OF VARIOUS PARTS OF </w:t>
      </w:r>
      <w:r w:rsidRPr="009A5822">
        <w:rPr>
          <w:rFonts w:asciiTheme="majorBidi" w:hAnsiTheme="majorBidi" w:cstheme="majorBidi"/>
          <w:bCs/>
          <w:i/>
          <w:iCs/>
          <w:sz w:val="28"/>
          <w:szCs w:val="28"/>
        </w:rPr>
        <w:t>M</w:t>
      </w:r>
      <w:r w:rsidR="00CB2AE6" w:rsidRPr="009A5822">
        <w:rPr>
          <w:rFonts w:asciiTheme="majorBidi" w:hAnsiTheme="majorBidi" w:cstheme="majorBidi"/>
          <w:bCs/>
          <w:i/>
          <w:iCs/>
          <w:sz w:val="28"/>
          <w:szCs w:val="28"/>
        </w:rPr>
        <w:t>usa</w:t>
      </w:r>
      <w:r w:rsidR="00814124">
        <w:rPr>
          <w:rFonts w:asciiTheme="majorBidi" w:hAnsiTheme="majorBidi" w:cstheme="majorBidi"/>
          <w:bCs/>
          <w:i/>
          <w:iCs/>
          <w:sz w:val="28"/>
          <w:szCs w:val="28"/>
        </w:rPr>
        <w:t xml:space="preserve"> </w:t>
      </w:r>
      <w:proofErr w:type="spellStart"/>
      <w:r w:rsidR="00814124">
        <w:rPr>
          <w:rFonts w:asciiTheme="majorBidi" w:hAnsiTheme="majorBidi" w:cstheme="majorBidi"/>
          <w:bCs/>
          <w:i/>
          <w:iCs/>
          <w:sz w:val="28"/>
          <w:szCs w:val="28"/>
        </w:rPr>
        <w:t>p</w:t>
      </w:r>
      <w:r w:rsidR="00CB2AE6" w:rsidRPr="009A5822">
        <w:rPr>
          <w:rFonts w:asciiTheme="majorBidi" w:hAnsiTheme="majorBidi" w:cstheme="majorBidi"/>
          <w:bCs/>
          <w:i/>
          <w:iCs/>
          <w:sz w:val="28"/>
          <w:szCs w:val="28"/>
        </w:rPr>
        <w:t>aradisiaca</w:t>
      </w:r>
      <w:proofErr w:type="spellEnd"/>
    </w:p>
    <w:p w:rsidR="00666AA3" w:rsidRPr="009A5822" w:rsidRDefault="00666AA3" w:rsidP="002620DA">
      <w:pPr>
        <w:spacing w:after="0" w:line="240" w:lineRule="auto"/>
        <w:jc w:val="center"/>
        <w:rPr>
          <w:rFonts w:asciiTheme="majorBidi" w:hAnsiTheme="majorBidi" w:cstheme="majorBidi"/>
          <w:b/>
          <w:bCs/>
          <w:i/>
          <w:iCs/>
          <w:szCs w:val="24"/>
        </w:rPr>
      </w:pPr>
    </w:p>
    <w:p w:rsidR="00CB2AE6" w:rsidRDefault="002620DA" w:rsidP="00C73AC2">
      <w:pPr>
        <w:spacing w:after="0" w:line="240" w:lineRule="auto"/>
        <w:jc w:val="center"/>
        <w:rPr>
          <w:rFonts w:asciiTheme="majorBidi" w:hAnsiTheme="majorBidi" w:cstheme="majorBidi"/>
          <w:bCs/>
          <w:sz w:val="24"/>
          <w:szCs w:val="24"/>
          <w:lang w:val="ms-MY"/>
        </w:rPr>
      </w:pPr>
      <w:r w:rsidRPr="009A5822">
        <w:rPr>
          <w:rFonts w:asciiTheme="majorBidi" w:hAnsiTheme="majorBidi" w:cstheme="majorBidi"/>
          <w:bCs/>
          <w:sz w:val="24"/>
          <w:szCs w:val="24"/>
          <w:lang w:val="ms-MY"/>
        </w:rPr>
        <w:t>(</w:t>
      </w:r>
      <w:r w:rsidR="00055BEA" w:rsidRPr="009A5822">
        <w:rPr>
          <w:rFonts w:asciiTheme="majorBidi" w:hAnsiTheme="majorBidi" w:cstheme="majorBidi"/>
          <w:bCs/>
          <w:sz w:val="24"/>
          <w:szCs w:val="24"/>
          <w:lang w:val="ms-MY"/>
        </w:rPr>
        <w:t>Aktiviti Pemerangkapan Nitrik Oksida dan</w:t>
      </w:r>
      <w:r w:rsidRPr="009A5822">
        <w:rPr>
          <w:rFonts w:asciiTheme="majorBidi" w:hAnsiTheme="majorBidi" w:cstheme="majorBidi"/>
          <w:bCs/>
          <w:sz w:val="24"/>
          <w:szCs w:val="24"/>
          <w:lang w:val="ms-MY"/>
        </w:rPr>
        <w:t xml:space="preserve"> Anti-Radang</w:t>
      </w:r>
      <w:r w:rsidR="00F70B48" w:rsidRPr="009A5822">
        <w:rPr>
          <w:rFonts w:asciiTheme="majorBidi" w:hAnsiTheme="majorBidi" w:cstheme="majorBidi"/>
          <w:bCs/>
          <w:sz w:val="24"/>
          <w:szCs w:val="24"/>
          <w:lang w:val="ms-MY"/>
        </w:rPr>
        <w:t xml:space="preserve"> Secara </w:t>
      </w:r>
      <w:r w:rsidR="00CB2AE6" w:rsidRPr="009A5822">
        <w:rPr>
          <w:rFonts w:asciiTheme="majorBidi" w:hAnsiTheme="majorBidi" w:cstheme="majorBidi"/>
          <w:bCs/>
          <w:i/>
          <w:sz w:val="24"/>
          <w:szCs w:val="24"/>
          <w:lang w:val="ms-MY"/>
        </w:rPr>
        <w:t>In Vitro</w:t>
      </w:r>
      <w:r w:rsidR="00CB2AE6">
        <w:rPr>
          <w:rFonts w:asciiTheme="majorBidi" w:hAnsiTheme="majorBidi" w:cstheme="majorBidi"/>
          <w:bCs/>
          <w:i/>
          <w:sz w:val="24"/>
          <w:szCs w:val="24"/>
          <w:lang w:val="ms-MY"/>
        </w:rPr>
        <w:t xml:space="preserve"> </w:t>
      </w:r>
      <w:r w:rsidR="001708F4" w:rsidRPr="009A5822">
        <w:rPr>
          <w:rFonts w:asciiTheme="majorBidi" w:hAnsiTheme="majorBidi" w:cstheme="majorBidi"/>
          <w:bCs/>
          <w:sz w:val="24"/>
          <w:szCs w:val="24"/>
          <w:lang w:val="ms-MY"/>
        </w:rPr>
        <w:t xml:space="preserve">oleh </w:t>
      </w:r>
    </w:p>
    <w:p w:rsidR="005F42A1" w:rsidRPr="009A5822" w:rsidRDefault="001708F4" w:rsidP="00C73AC2">
      <w:pPr>
        <w:spacing w:after="0" w:line="240" w:lineRule="auto"/>
        <w:jc w:val="center"/>
        <w:rPr>
          <w:rFonts w:asciiTheme="majorBidi" w:hAnsiTheme="majorBidi" w:cstheme="majorBidi"/>
          <w:bCs/>
          <w:i/>
          <w:sz w:val="24"/>
          <w:szCs w:val="24"/>
          <w:lang w:val="ms-MY"/>
        </w:rPr>
      </w:pPr>
      <w:r w:rsidRPr="009A5822">
        <w:rPr>
          <w:rFonts w:asciiTheme="majorBidi" w:hAnsiTheme="majorBidi" w:cstheme="majorBidi"/>
          <w:bCs/>
          <w:sz w:val="24"/>
          <w:szCs w:val="24"/>
          <w:lang w:val="ms-MY"/>
        </w:rPr>
        <w:t>E</w:t>
      </w:r>
      <w:r w:rsidR="00055BEA" w:rsidRPr="009A5822">
        <w:rPr>
          <w:rFonts w:asciiTheme="majorBidi" w:hAnsiTheme="majorBidi" w:cstheme="majorBidi"/>
          <w:bCs/>
          <w:sz w:val="24"/>
          <w:szCs w:val="24"/>
          <w:lang w:val="ms-MY"/>
        </w:rPr>
        <w:t xml:space="preserve">kstrak </w:t>
      </w:r>
      <w:r w:rsidR="00F70B48" w:rsidRPr="009A5822">
        <w:rPr>
          <w:rFonts w:asciiTheme="majorBidi" w:hAnsiTheme="majorBidi" w:cstheme="majorBidi"/>
          <w:bCs/>
          <w:sz w:val="24"/>
          <w:szCs w:val="24"/>
          <w:lang w:val="ms-MY"/>
        </w:rPr>
        <w:t xml:space="preserve">Pelarut </w:t>
      </w:r>
      <w:r w:rsidR="00DC48EA" w:rsidRPr="009A5822">
        <w:rPr>
          <w:rFonts w:asciiTheme="majorBidi" w:hAnsiTheme="majorBidi" w:cstheme="majorBidi"/>
          <w:bCs/>
          <w:sz w:val="24"/>
          <w:szCs w:val="24"/>
          <w:lang w:val="ms-MY"/>
        </w:rPr>
        <w:t xml:space="preserve">Berbeza dari Pelbagai </w:t>
      </w:r>
      <w:r w:rsidR="00F70B48" w:rsidRPr="009A5822">
        <w:rPr>
          <w:rFonts w:asciiTheme="majorBidi" w:hAnsiTheme="majorBidi" w:cstheme="majorBidi"/>
          <w:bCs/>
          <w:sz w:val="24"/>
          <w:szCs w:val="24"/>
          <w:lang w:val="ms-MY"/>
        </w:rPr>
        <w:t>Bahagian</w:t>
      </w:r>
      <w:r w:rsidR="00CB2AE6">
        <w:rPr>
          <w:rFonts w:asciiTheme="majorBidi" w:hAnsiTheme="majorBidi" w:cstheme="majorBidi"/>
          <w:bCs/>
          <w:sz w:val="24"/>
          <w:szCs w:val="24"/>
          <w:lang w:val="ms-MY"/>
        </w:rPr>
        <w:t xml:space="preserve"> </w:t>
      </w:r>
      <w:r w:rsidR="002620DA" w:rsidRPr="009A5822">
        <w:rPr>
          <w:rFonts w:asciiTheme="majorBidi" w:hAnsiTheme="majorBidi" w:cstheme="majorBidi"/>
          <w:bCs/>
          <w:i/>
          <w:sz w:val="24"/>
          <w:szCs w:val="24"/>
          <w:lang w:val="ms-MY"/>
        </w:rPr>
        <w:t>Mus</w:t>
      </w:r>
      <w:r w:rsidR="00F70B48" w:rsidRPr="009A5822">
        <w:rPr>
          <w:rFonts w:asciiTheme="majorBidi" w:hAnsiTheme="majorBidi" w:cstheme="majorBidi"/>
          <w:bCs/>
          <w:i/>
          <w:sz w:val="24"/>
          <w:szCs w:val="24"/>
          <w:lang w:val="ms-MY"/>
        </w:rPr>
        <w:t xml:space="preserve">a </w:t>
      </w:r>
      <w:proofErr w:type="spellStart"/>
      <w:r w:rsidR="00F70B48" w:rsidRPr="009A5822">
        <w:rPr>
          <w:rFonts w:asciiTheme="majorBidi" w:hAnsiTheme="majorBidi" w:cstheme="majorBidi"/>
          <w:bCs/>
          <w:i/>
          <w:sz w:val="24"/>
          <w:szCs w:val="24"/>
          <w:lang w:val="ms-MY"/>
        </w:rPr>
        <w:t>p</w:t>
      </w:r>
      <w:r w:rsidR="002620DA" w:rsidRPr="009A5822">
        <w:rPr>
          <w:rFonts w:asciiTheme="majorBidi" w:hAnsiTheme="majorBidi" w:cstheme="majorBidi"/>
          <w:bCs/>
          <w:i/>
          <w:sz w:val="24"/>
          <w:szCs w:val="24"/>
          <w:lang w:val="ms-MY"/>
        </w:rPr>
        <w:t>aradisiaca</w:t>
      </w:r>
      <w:proofErr w:type="spellEnd"/>
      <w:r w:rsidR="002620DA" w:rsidRPr="009A5822">
        <w:rPr>
          <w:rFonts w:asciiTheme="majorBidi" w:hAnsiTheme="majorBidi" w:cstheme="majorBidi"/>
          <w:bCs/>
          <w:i/>
          <w:sz w:val="24"/>
          <w:szCs w:val="24"/>
          <w:lang w:val="ms-MY"/>
        </w:rPr>
        <w:t>)</w:t>
      </w:r>
    </w:p>
    <w:p w:rsidR="00C73AC2" w:rsidRPr="009A5822" w:rsidRDefault="00C73AC2" w:rsidP="00C73AC2">
      <w:pPr>
        <w:spacing w:after="0" w:line="240" w:lineRule="auto"/>
        <w:jc w:val="center"/>
        <w:rPr>
          <w:rFonts w:asciiTheme="majorBidi" w:hAnsiTheme="majorBidi" w:cstheme="majorBidi"/>
          <w:bCs/>
          <w:sz w:val="20"/>
          <w:szCs w:val="24"/>
          <w:lang w:val="ms-MY"/>
        </w:rPr>
      </w:pPr>
    </w:p>
    <w:p w:rsidR="00AE63A0" w:rsidRPr="009A5822" w:rsidRDefault="00F70B48" w:rsidP="00031DDE">
      <w:pPr>
        <w:spacing w:after="0" w:line="240" w:lineRule="auto"/>
        <w:jc w:val="center"/>
        <w:rPr>
          <w:rFonts w:asciiTheme="majorBidi" w:hAnsiTheme="majorBidi" w:cstheme="majorBidi"/>
          <w:bCs/>
          <w:sz w:val="20"/>
          <w:szCs w:val="20"/>
          <w:vertAlign w:val="superscript"/>
        </w:rPr>
      </w:pPr>
      <w:r w:rsidRPr="009A5822">
        <w:rPr>
          <w:rFonts w:asciiTheme="majorBidi" w:hAnsiTheme="majorBidi" w:cstheme="majorBidi"/>
          <w:bCs/>
          <w:sz w:val="20"/>
          <w:szCs w:val="20"/>
        </w:rPr>
        <w:t xml:space="preserve">Bashir Ado </w:t>
      </w:r>
      <w:r w:rsidRPr="009A5822">
        <w:rPr>
          <w:rFonts w:asciiTheme="majorBidi" w:hAnsiTheme="majorBidi" w:cstheme="majorBidi"/>
          <w:bCs/>
          <w:noProof/>
          <w:sz w:val="20"/>
          <w:szCs w:val="20"/>
        </w:rPr>
        <w:t>Ahmad</w:t>
      </w:r>
      <w:r w:rsidRPr="009A5822">
        <w:rPr>
          <w:rFonts w:asciiTheme="majorBidi" w:hAnsiTheme="majorBidi" w:cstheme="majorBidi"/>
          <w:bCs/>
          <w:noProof/>
          <w:sz w:val="20"/>
          <w:szCs w:val="20"/>
          <w:vertAlign w:val="superscript"/>
        </w:rPr>
        <w:t>1</w:t>
      </w:r>
      <w:r w:rsidRPr="009A5822">
        <w:rPr>
          <w:rFonts w:asciiTheme="majorBidi" w:hAnsiTheme="majorBidi" w:cstheme="majorBidi"/>
          <w:bCs/>
          <w:sz w:val="20"/>
          <w:szCs w:val="20"/>
          <w:vertAlign w:val="superscript"/>
        </w:rPr>
        <w:t>*</w:t>
      </w:r>
      <w:r w:rsidRPr="009A5822">
        <w:rPr>
          <w:rFonts w:asciiTheme="majorBidi" w:hAnsiTheme="majorBidi" w:cstheme="majorBidi"/>
          <w:bCs/>
          <w:noProof/>
          <w:sz w:val="20"/>
          <w:szCs w:val="20"/>
        </w:rPr>
        <w:t xml:space="preserve">, </w:t>
      </w:r>
      <w:r w:rsidR="00AE63A0" w:rsidRPr="009A5822">
        <w:rPr>
          <w:rFonts w:asciiTheme="majorBidi" w:hAnsiTheme="majorBidi" w:cstheme="majorBidi"/>
          <w:bCs/>
          <w:noProof/>
          <w:sz w:val="20"/>
          <w:szCs w:val="20"/>
        </w:rPr>
        <w:t>Khamsah</w:t>
      </w:r>
      <w:r w:rsidR="00970BE7" w:rsidRPr="009A5822">
        <w:rPr>
          <w:rFonts w:asciiTheme="majorBidi" w:hAnsiTheme="majorBidi" w:cstheme="majorBidi"/>
          <w:bCs/>
          <w:noProof/>
          <w:sz w:val="20"/>
          <w:szCs w:val="20"/>
        </w:rPr>
        <w:t xml:space="preserve"> </w:t>
      </w:r>
      <w:r w:rsidR="00AE63A0" w:rsidRPr="009A5822">
        <w:rPr>
          <w:rFonts w:asciiTheme="majorBidi" w:hAnsiTheme="majorBidi" w:cstheme="majorBidi"/>
          <w:bCs/>
          <w:noProof/>
          <w:sz w:val="20"/>
          <w:szCs w:val="20"/>
        </w:rPr>
        <w:t>Suryati</w:t>
      </w:r>
      <w:r w:rsidRPr="009A5822">
        <w:rPr>
          <w:rFonts w:asciiTheme="majorBidi" w:hAnsiTheme="majorBidi" w:cstheme="majorBidi"/>
          <w:bCs/>
          <w:sz w:val="20"/>
          <w:szCs w:val="20"/>
        </w:rPr>
        <w:t xml:space="preserve"> Moh</w:t>
      </w:r>
      <w:r w:rsidR="00AE63A0" w:rsidRPr="009A5822">
        <w:rPr>
          <w:rFonts w:asciiTheme="majorBidi" w:hAnsiTheme="majorBidi" w:cstheme="majorBidi"/>
          <w:bCs/>
          <w:sz w:val="20"/>
          <w:szCs w:val="20"/>
        </w:rPr>
        <w:t>d</w:t>
      </w:r>
      <w:r w:rsidRPr="009A5822">
        <w:rPr>
          <w:rFonts w:asciiTheme="majorBidi" w:hAnsiTheme="majorBidi" w:cstheme="majorBidi"/>
          <w:bCs/>
          <w:sz w:val="20"/>
          <w:szCs w:val="20"/>
          <w:vertAlign w:val="superscript"/>
        </w:rPr>
        <w:t>2</w:t>
      </w:r>
      <w:r w:rsidR="008C7DB9" w:rsidRPr="009A5822">
        <w:rPr>
          <w:rFonts w:asciiTheme="majorBidi" w:hAnsiTheme="majorBidi" w:cstheme="majorBidi"/>
          <w:bCs/>
          <w:sz w:val="20"/>
          <w:szCs w:val="20"/>
          <w:vertAlign w:val="superscript"/>
        </w:rPr>
        <w:t>,3</w:t>
      </w:r>
      <w:r w:rsidR="0028159A" w:rsidRPr="009A5822">
        <w:rPr>
          <w:rFonts w:asciiTheme="majorBidi" w:hAnsiTheme="majorBidi" w:cstheme="majorBidi"/>
          <w:bCs/>
          <w:sz w:val="20"/>
          <w:szCs w:val="20"/>
        </w:rPr>
        <w:t xml:space="preserve">, </w:t>
      </w:r>
      <w:r w:rsidR="00AE63A0" w:rsidRPr="009A5822">
        <w:rPr>
          <w:rFonts w:asciiTheme="majorBidi" w:hAnsiTheme="majorBidi" w:cstheme="majorBidi"/>
          <w:bCs/>
          <w:sz w:val="20"/>
          <w:szCs w:val="20"/>
        </w:rPr>
        <w:t xml:space="preserve">U.S </w:t>
      </w:r>
      <w:proofErr w:type="spellStart"/>
      <w:r w:rsidR="00AE63A0" w:rsidRPr="009A5822">
        <w:rPr>
          <w:rFonts w:asciiTheme="majorBidi" w:hAnsiTheme="majorBidi" w:cstheme="majorBidi"/>
          <w:bCs/>
          <w:sz w:val="20"/>
          <w:szCs w:val="20"/>
        </w:rPr>
        <w:t>Mahadeva</w:t>
      </w:r>
      <w:proofErr w:type="spellEnd"/>
      <w:r w:rsidR="00AE63A0" w:rsidRPr="009A5822">
        <w:rPr>
          <w:rFonts w:asciiTheme="majorBidi" w:hAnsiTheme="majorBidi" w:cstheme="majorBidi"/>
          <w:bCs/>
          <w:sz w:val="20"/>
          <w:szCs w:val="20"/>
        </w:rPr>
        <w:t xml:space="preserve"> Rao</w:t>
      </w:r>
      <w:r w:rsidRPr="009A5822">
        <w:rPr>
          <w:rFonts w:asciiTheme="majorBidi" w:hAnsiTheme="majorBidi" w:cstheme="majorBidi"/>
          <w:bCs/>
          <w:sz w:val="20"/>
          <w:szCs w:val="20"/>
          <w:vertAlign w:val="superscript"/>
        </w:rPr>
        <w:t>1</w:t>
      </w:r>
    </w:p>
    <w:p w:rsidR="00031DDE" w:rsidRPr="009A5822" w:rsidRDefault="00031DDE" w:rsidP="00031DDE">
      <w:pPr>
        <w:spacing w:after="0" w:line="240" w:lineRule="auto"/>
        <w:jc w:val="center"/>
        <w:rPr>
          <w:rFonts w:asciiTheme="majorBidi" w:hAnsiTheme="majorBidi" w:cstheme="majorBidi"/>
          <w:bCs/>
          <w:sz w:val="20"/>
          <w:szCs w:val="20"/>
          <w:vertAlign w:val="superscript"/>
        </w:rPr>
      </w:pPr>
    </w:p>
    <w:p w:rsidR="00CB2AE6" w:rsidRDefault="00F70B48" w:rsidP="00031DDE">
      <w:pPr>
        <w:spacing w:after="0" w:line="240" w:lineRule="auto"/>
        <w:jc w:val="center"/>
        <w:rPr>
          <w:rFonts w:asciiTheme="majorBidi" w:hAnsiTheme="majorBidi" w:cstheme="majorBidi"/>
          <w:bCs/>
          <w:i/>
          <w:sz w:val="18"/>
          <w:szCs w:val="18"/>
        </w:rPr>
      </w:pPr>
      <w:r w:rsidRPr="009A5822">
        <w:rPr>
          <w:rFonts w:asciiTheme="majorBidi" w:hAnsiTheme="majorBidi" w:cstheme="majorBidi"/>
          <w:bCs/>
          <w:i/>
          <w:sz w:val="18"/>
          <w:szCs w:val="18"/>
          <w:vertAlign w:val="superscript"/>
        </w:rPr>
        <w:t>1</w:t>
      </w:r>
      <w:r w:rsidR="001149D7" w:rsidRPr="009A5822">
        <w:rPr>
          <w:rFonts w:asciiTheme="majorBidi" w:hAnsiTheme="majorBidi" w:cstheme="majorBidi"/>
          <w:bCs/>
          <w:i/>
          <w:sz w:val="18"/>
          <w:szCs w:val="18"/>
        </w:rPr>
        <w:t>Faculty of Medicine,</w:t>
      </w:r>
      <w:r w:rsidRPr="009A5822">
        <w:rPr>
          <w:rFonts w:asciiTheme="majorBidi" w:hAnsiTheme="majorBidi" w:cstheme="majorBidi"/>
          <w:bCs/>
          <w:i/>
          <w:sz w:val="18"/>
          <w:szCs w:val="18"/>
        </w:rPr>
        <w:t xml:space="preserve"> Medical Campus,</w:t>
      </w:r>
      <w:r w:rsidR="00031DDE" w:rsidRPr="009A5822">
        <w:rPr>
          <w:rFonts w:asciiTheme="majorBidi" w:hAnsiTheme="majorBidi" w:cstheme="majorBidi"/>
          <w:bCs/>
          <w:i/>
          <w:sz w:val="18"/>
          <w:szCs w:val="18"/>
        </w:rPr>
        <w:t xml:space="preserve"> </w:t>
      </w:r>
    </w:p>
    <w:p w:rsidR="00AE63A0" w:rsidRPr="009A5822" w:rsidRDefault="00DC48EA" w:rsidP="00031DDE">
      <w:pPr>
        <w:spacing w:after="0" w:line="240" w:lineRule="auto"/>
        <w:jc w:val="center"/>
        <w:rPr>
          <w:rFonts w:asciiTheme="majorBidi" w:hAnsiTheme="majorBidi" w:cstheme="majorBidi"/>
          <w:bCs/>
          <w:i/>
          <w:sz w:val="18"/>
          <w:szCs w:val="18"/>
        </w:rPr>
      </w:pPr>
      <w:r w:rsidRPr="009A5822">
        <w:rPr>
          <w:rFonts w:asciiTheme="majorBidi" w:hAnsiTheme="majorBidi" w:cstheme="majorBidi"/>
          <w:bCs/>
          <w:i/>
          <w:sz w:val="18"/>
          <w:szCs w:val="18"/>
        </w:rPr>
        <w:t xml:space="preserve">Universiti Sultan Zainal </w:t>
      </w:r>
      <w:proofErr w:type="spellStart"/>
      <w:r w:rsidRPr="009A5822">
        <w:rPr>
          <w:rFonts w:asciiTheme="majorBidi" w:hAnsiTheme="majorBidi" w:cstheme="majorBidi"/>
          <w:bCs/>
          <w:i/>
          <w:sz w:val="18"/>
          <w:szCs w:val="18"/>
        </w:rPr>
        <w:t>Abidin</w:t>
      </w:r>
      <w:proofErr w:type="spellEnd"/>
      <w:r w:rsidR="00F70B48" w:rsidRPr="009A5822">
        <w:rPr>
          <w:rFonts w:asciiTheme="majorBidi" w:hAnsiTheme="majorBidi" w:cstheme="majorBidi"/>
          <w:bCs/>
          <w:i/>
          <w:sz w:val="18"/>
          <w:szCs w:val="18"/>
        </w:rPr>
        <w:t xml:space="preserve"> 21400 Kuala Terengganu</w:t>
      </w:r>
      <w:r w:rsidR="008B2117" w:rsidRPr="009A5822">
        <w:rPr>
          <w:rFonts w:asciiTheme="majorBidi" w:hAnsiTheme="majorBidi" w:cstheme="majorBidi"/>
          <w:bCs/>
          <w:i/>
          <w:sz w:val="18"/>
          <w:szCs w:val="18"/>
        </w:rPr>
        <w:t>,</w:t>
      </w:r>
      <w:r w:rsidR="00AE63A0" w:rsidRPr="009A5822">
        <w:rPr>
          <w:rFonts w:asciiTheme="majorBidi" w:hAnsiTheme="majorBidi" w:cstheme="majorBidi"/>
          <w:bCs/>
          <w:i/>
          <w:sz w:val="18"/>
          <w:szCs w:val="18"/>
        </w:rPr>
        <w:t xml:space="preserve"> Malaysia</w:t>
      </w:r>
    </w:p>
    <w:p w:rsidR="00CB2AE6" w:rsidRDefault="00F70B48" w:rsidP="00F70B48">
      <w:pPr>
        <w:spacing w:after="0" w:line="240" w:lineRule="auto"/>
        <w:jc w:val="center"/>
        <w:rPr>
          <w:rFonts w:asciiTheme="majorBidi" w:hAnsiTheme="majorBidi" w:cstheme="majorBidi"/>
          <w:bCs/>
          <w:i/>
          <w:sz w:val="18"/>
          <w:szCs w:val="18"/>
        </w:rPr>
      </w:pPr>
      <w:r w:rsidRPr="009A5822">
        <w:rPr>
          <w:rFonts w:asciiTheme="majorBidi" w:hAnsiTheme="majorBidi" w:cstheme="majorBidi"/>
          <w:bCs/>
          <w:i/>
          <w:sz w:val="18"/>
          <w:szCs w:val="18"/>
          <w:vertAlign w:val="superscript"/>
        </w:rPr>
        <w:t>2</w:t>
      </w:r>
      <w:r w:rsidRPr="009A5822">
        <w:rPr>
          <w:rFonts w:asciiTheme="majorBidi" w:hAnsiTheme="majorBidi" w:cstheme="majorBidi"/>
          <w:bCs/>
          <w:i/>
          <w:sz w:val="18"/>
          <w:szCs w:val="18"/>
        </w:rPr>
        <w:t xml:space="preserve">Faculty of </w:t>
      </w:r>
      <w:proofErr w:type="spellStart"/>
      <w:r w:rsidRPr="009A5822">
        <w:rPr>
          <w:rFonts w:asciiTheme="majorBidi" w:hAnsiTheme="majorBidi" w:cstheme="majorBidi"/>
          <w:bCs/>
          <w:i/>
          <w:sz w:val="18"/>
          <w:szCs w:val="18"/>
        </w:rPr>
        <w:t>Bioresources</w:t>
      </w:r>
      <w:proofErr w:type="spellEnd"/>
      <w:r w:rsidRPr="009A5822">
        <w:rPr>
          <w:rFonts w:asciiTheme="majorBidi" w:hAnsiTheme="majorBidi" w:cstheme="majorBidi"/>
          <w:bCs/>
          <w:i/>
          <w:sz w:val="18"/>
          <w:szCs w:val="18"/>
        </w:rPr>
        <w:t xml:space="preserve"> and Food Industry</w:t>
      </w:r>
      <w:r w:rsidR="00DC48EA" w:rsidRPr="009A5822">
        <w:rPr>
          <w:rFonts w:asciiTheme="majorBidi" w:hAnsiTheme="majorBidi" w:cstheme="majorBidi"/>
          <w:bCs/>
          <w:i/>
          <w:sz w:val="18"/>
          <w:szCs w:val="18"/>
        </w:rPr>
        <w:t>,</w:t>
      </w:r>
      <w:r w:rsidRPr="009A5822">
        <w:rPr>
          <w:rFonts w:asciiTheme="majorBidi" w:hAnsiTheme="majorBidi" w:cstheme="majorBidi"/>
          <w:bCs/>
          <w:i/>
          <w:sz w:val="18"/>
          <w:szCs w:val="18"/>
        </w:rPr>
        <w:t xml:space="preserve"> </w:t>
      </w:r>
    </w:p>
    <w:p w:rsidR="00F70B48" w:rsidRPr="009A5822" w:rsidRDefault="00F70B48" w:rsidP="00F70B48">
      <w:pPr>
        <w:spacing w:after="0" w:line="240" w:lineRule="auto"/>
        <w:jc w:val="center"/>
        <w:rPr>
          <w:rFonts w:asciiTheme="majorBidi" w:hAnsiTheme="majorBidi" w:cstheme="majorBidi"/>
          <w:bCs/>
          <w:i/>
          <w:sz w:val="18"/>
          <w:szCs w:val="18"/>
        </w:rPr>
      </w:pPr>
      <w:r w:rsidRPr="009A5822">
        <w:rPr>
          <w:rFonts w:asciiTheme="majorBidi" w:hAnsiTheme="majorBidi" w:cstheme="majorBidi"/>
          <w:bCs/>
          <w:i/>
          <w:sz w:val="18"/>
          <w:szCs w:val="18"/>
        </w:rPr>
        <w:t>Universi</w:t>
      </w:r>
      <w:r w:rsidR="00DC48EA" w:rsidRPr="009A5822">
        <w:rPr>
          <w:rFonts w:asciiTheme="majorBidi" w:hAnsiTheme="majorBidi" w:cstheme="majorBidi"/>
          <w:bCs/>
          <w:i/>
          <w:sz w:val="18"/>
          <w:szCs w:val="18"/>
        </w:rPr>
        <w:t xml:space="preserve">ti Sultan Zainal </w:t>
      </w:r>
      <w:proofErr w:type="spellStart"/>
      <w:r w:rsidR="00DC48EA" w:rsidRPr="009A5822">
        <w:rPr>
          <w:rFonts w:asciiTheme="majorBidi" w:hAnsiTheme="majorBidi" w:cstheme="majorBidi"/>
          <w:bCs/>
          <w:i/>
          <w:sz w:val="18"/>
          <w:szCs w:val="18"/>
        </w:rPr>
        <w:t>Abidin</w:t>
      </w:r>
      <w:proofErr w:type="spellEnd"/>
      <w:r w:rsidR="001149D7" w:rsidRPr="009A5822">
        <w:rPr>
          <w:rFonts w:asciiTheme="majorBidi" w:hAnsiTheme="majorBidi" w:cstheme="majorBidi"/>
          <w:bCs/>
          <w:i/>
          <w:sz w:val="18"/>
          <w:szCs w:val="18"/>
        </w:rPr>
        <w:t>,</w:t>
      </w:r>
      <w:r w:rsidR="00DC48EA" w:rsidRPr="009A5822">
        <w:rPr>
          <w:rFonts w:asciiTheme="majorBidi" w:hAnsiTheme="majorBidi" w:cstheme="majorBidi"/>
          <w:bCs/>
          <w:i/>
          <w:sz w:val="18"/>
          <w:szCs w:val="18"/>
        </w:rPr>
        <w:t xml:space="preserve"> </w:t>
      </w:r>
      <w:proofErr w:type="spellStart"/>
      <w:r w:rsidR="00DC48EA" w:rsidRPr="009A5822">
        <w:rPr>
          <w:rFonts w:asciiTheme="majorBidi" w:hAnsiTheme="majorBidi" w:cstheme="majorBidi"/>
          <w:bCs/>
          <w:i/>
          <w:sz w:val="18"/>
          <w:szCs w:val="18"/>
        </w:rPr>
        <w:t>Tembila</w:t>
      </w:r>
      <w:proofErr w:type="spellEnd"/>
      <w:r w:rsidR="00031DDE" w:rsidRPr="009A5822">
        <w:rPr>
          <w:rFonts w:asciiTheme="majorBidi" w:hAnsiTheme="majorBidi" w:cstheme="majorBidi"/>
          <w:bCs/>
          <w:i/>
          <w:sz w:val="18"/>
          <w:szCs w:val="18"/>
        </w:rPr>
        <w:t xml:space="preserve"> </w:t>
      </w:r>
      <w:r w:rsidR="001149D7" w:rsidRPr="009A5822">
        <w:rPr>
          <w:rFonts w:asciiTheme="majorBidi" w:hAnsiTheme="majorBidi" w:cstheme="majorBidi"/>
          <w:bCs/>
          <w:i/>
          <w:sz w:val="18"/>
          <w:szCs w:val="18"/>
        </w:rPr>
        <w:t>Campus</w:t>
      </w:r>
      <w:r w:rsidR="00DC48EA" w:rsidRPr="009A5822">
        <w:rPr>
          <w:rFonts w:asciiTheme="majorBidi" w:hAnsiTheme="majorBidi" w:cstheme="majorBidi"/>
          <w:bCs/>
          <w:i/>
          <w:sz w:val="18"/>
          <w:szCs w:val="18"/>
        </w:rPr>
        <w:t xml:space="preserve">, 22200 </w:t>
      </w:r>
      <w:proofErr w:type="spellStart"/>
      <w:r w:rsidR="00DC48EA" w:rsidRPr="009A5822">
        <w:rPr>
          <w:rFonts w:asciiTheme="majorBidi" w:hAnsiTheme="majorBidi" w:cstheme="majorBidi"/>
          <w:bCs/>
          <w:i/>
          <w:sz w:val="18"/>
          <w:szCs w:val="18"/>
        </w:rPr>
        <w:t>Besut</w:t>
      </w:r>
      <w:proofErr w:type="spellEnd"/>
      <w:r w:rsidR="00031DDE" w:rsidRPr="009A5822">
        <w:rPr>
          <w:rFonts w:asciiTheme="majorBidi" w:hAnsiTheme="majorBidi" w:cstheme="majorBidi"/>
          <w:bCs/>
          <w:i/>
          <w:sz w:val="18"/>
          <w:szCs w:val="18"/>
        </w:rPr>
        <w:t xml:space="preserve"> </w:t>
      </w:r>
      <w:r w:rsidRPr="009A5822">
        <w:rPr>
          <w:rFonts w:asciiTheme="majorBidi" w:hAnsiTheme="majorBidi" w:cstheme="majorBidi"/>
          <w:bCs/>
          <w:i/>
          <w:sz w:val="18"/>
          <w:szCs w:val="18"/>
        </w:rPr>
        <w:t>Malaysia</w:t>
      </w:r>
    </w:p>
    <w:p w:rsidR="00CB2AE6" w:rsidRDefault="008C7DB9" w:rsidP="008C7DB9">
      <w:pPr>
        <w:spacing w:after="0" w:line="240" w:lineRule="auto"/>
        <w:jc w:val="center"/>
        <w:rPr>
          <w:rFonts w:asciiTheme="majorBidi" w:hAnsiTheme="majorBidi" w:cstheme="majorBidi"/>
          <w:bCs/>
          <w:i/>
          <w:sz w:val="18"/>
          <w:szCs w:val="18"/>
        </w:rPr>
      </w:pPr>
      <w:r w:rsidRPr="009A5822">
        <w:rPr>
          <w:rFonts w:asciiTheme="majorBidi" w:hAnsiTheme="majorBidi" w:cstheme="majorBidi"/>
          <w:bCs/>
          <w:i/>
          <w:sz w:val="18"/>
          <w:szCs w:val="18"/>
          <w:vertAlign w:val="superscript"/>
        </w:rPr>
        <w:t>3</w:t>
      </w:r>
      <w:r w:rsidRPr="009A5822">
        <w:rPr>
          <w:rFonts w:asciiTheme="majorBidi" w:hAnsiTheme="majorBidi" w:cstheme="majorBidi"/>
          <w:bCs/>
          <w:i/>
          <w:sz w:val="18"/>
          <w:szCs w:val="18"/>
        </w:rPr>
        <w:t>Agriculture Production and Food Innovation Research Institute,</w:t>
      </w:r>
    </w:p>
    <w:p w:rsidR="008C7DB9" w:rsidRPr="009A5822" w:rsidRDefault="008C7DB9" w:rsidP="008C7DB9">
      <w:pPr>
        <w:spacing w:after="0" w:line="240" w:lineRule="auto"/>
        <w:jc w:val="center"/>
        <w:rPr>
          <w:rFonts w:asciiTheme="majorBidi" w:hAnsiTheme="majorBidi" w:cstheme="majorBidi"/>
          <w:bCs/>
          <w:i/>
          <w:sz w:val="18"/>
          <w:szCs w:val="18"/>
        </w:rPr>
      </w:pPr>
      <w:r w:rsidRPr="009A5822">
        <w:rPr>
          <w:rFonts w:asciiTheme="majorBidi" w:hAnsiTheme="majorBidi" w:cstheme="majorBidi"/>
          <w:bCs/>
          <w:i/>
          <w:sz w:val="18"/>
          <w:szCs w:val="18"/>
        </w:rPr>
        <w:t xml:space="preserve"> Universiti Sultan Zainal </w:t>
      </w:r>
      <w:proofErr w:type="spellStart"/>
      <w:r w:rsidRPr="009A5822">
        <w:rPr>
          <w:rFonts w:asciiTheme="majorBidi" w:hAnsiTheme="majorBidi" w:cstheme="majorBidi"/>
          <w:bCs/>
          <w:i/>
          <w:sz w:val="18"/>
          <w:szCs w:val="18"/>
        </w:rPr>
        <w:t>Abidin</w:t>
      </w:r>
      <w:proofErr w:type="spellEnd"/>
      <w:r w:rsidR="001149D7" w:rsidRPr="009A5822">
        <w:rPr>
          <w:rFonts w:asciiTheme="majorBidi" w:hAnsiTheme="majorBidi" w:cstheme="majorBidi"/>
          <w:bCs/>
          <w:i/>
          <w:sz w:val="18"/>
          <w:szCs w:val="18"/>
        </w:rPr>
        <w:t>,</w:t>
      </w:r>
      <w:r w:rsidR="00031DDE" w:rsidRPr="009A5822">
        <w:rPr>
          <w:rFonts w:asciiTheme="majorBidi" w:hAnsiTheme="majorBidi" w:cstheme="majorBidi"/>
          <w:bCs/>
          <w:i/>
          <w:sz w:val="18"/>
          <w:szCs w:val="18"/>
        </w:rPr>
        <w:t xml:space="preserve"> </w:t>
      </w:r>
      <w:proofErr w:type="spellStart"/>
      <w:r w:rsidRPr="009A5822">
        <w:rPr>
          <w:rFonts w:asciiTheme="majorBidi" w:hAnsiTheme="majorBidi" w:cstheme="majorBidi"/>
          <w:bCs/>
          <w:i/>
          <w:sz w:val="18"/>
          <w:szCs w:val="18"/>
        </w:rPr>
        <w:t>Tembila</w:t>
      </w:r>
      <w:proofErr w:type="spellEnd"/>
      <w:r w:rsidR="00031DDE" w:rsidRPr="009A5822">
        <w:rPr>
          <w:rFonts w:asciiTheme="majorBidi" w:hAnsiTheme="majorBidi" w:cstheme="majorBidi"/>
          <w:bCs/>
          <w:i/>
          <w:sz w:val="18"/>
          <w:szCs w:val="18"/>
        </w:rPr>
        <w:t xml:space="preserve"> </w:t>
      </w:r>
      <w:r w:rsidR="001149D7" w:rsidRPr="009A5822">
        <w:rPr>
          <w:rFonts w:asciiTheme="majorBidi" w:hAnsiTheme="majorBidi" w:cstheme="majorBidi"/>
          <w:bCs/>
          <w:i/>
          <w:sz w:val="18"/>
          <w:szCs w:val="18"/>
        </w:rPr>
        <w:t>Campus</w:t>
      </w:r>
      <w:r w:rsidRPr="009A5822">
        <w:rPr>
          <w:rFonts w:asciiTheme="majorBidi" w:hAnsiTheme="majorBidi" w:cstheme="majorBidi"/>
          <w:bCs/>
          <w:i/>
          <w:sz w:val="18"/>
          <w:szCs w:val="18"/>
        </w:rPr>
        <w:t xml:space="preserve">, 22200 </w:t>
      </w:r>
      <w:proofErr w:type="spellStart"/>
      <w:r w:rsidRPr="009A5822">
        <w:rPr>
          <w:rFonts w:asciiTheme="majorBidi" w:hAnsiTheme="majorBidi" w:cstheme="majorBidi"/>
          <w:bCs/>
          <w:i/>
          <w:sz w:val="18"/>
          <w:szCs w:val="18"/>
        </w:rPr>
        <w:t>Besut</w:t>
      </w:r>
      <w:proofErr w:type="spellEnd"/>
      <w:r w:rsidR="008B2117" w:rsidRPr="009A5822">
        <w:rPr>
          <w:rFonts w:asciiTheme="majorBidi" w:hAnsiTheme="majorBidi" w:cstheme="majorBidi"/>
          <w:bCs/>
          <w:i/>
          <w:sz w:val="18"/>
          <w:szCs w:val="18"/>
        </w:rPr>
        <w:t>,</w:t>
      </w:r>
      <w:r w:rsidRPr="009A5822">
        <w:rPr>
          <w:rFonts w:asciiTheme="majorBidi" w:hAnsiTheme="majorBidi" w:cstheme="majorBidi"/>
          <w:bCs/>
          <w:i/>
          <w:sz w:val="18"/>
          <w:szCs w:val="18"/>
        </w:rPr>
        <w:t xml:space="preserve"> Malaysia</w:t>
      </w:r>
    </w:p>
    <w:p w:rsidR="00C73AC2" w:rsidRPr="009A5822" w:rsidRDefault="00C73AC2" w:rsidP="00C73AC2">
      <w:pPr>
        <w:spacing w:after="0" w:line="240" w:lineRule="auto"/>
        <w:jc w:val="center"/>
        <w:rPr>
          <w:rFonts w:asciiTheme="majorBidi" w:hAnsiTheme="majorBidi" w:cstheme="majorBidi"/>
          <w:bCs/>
          <w:i/>
          <w:sz w:val="18"/>
          <w:szCs w:val="18"/>
        </w:rPr>
      </w:pPr>
    </w:p>
    <w:p w:rsidR="00AE63A0" w:rsidRPr="009A5822" w:rsidRDefault="00AE63A0" w:rsidP="00C73AC2">
      <w:pPr>
        <w:spacing w:after="0" w:line="240" w:lineRule="auto"/>
        <w:jc w:val="center"/>
        <w:rPr>
          <w:rFonts w:ascii="Times New Roman" w:hAnsi="Times New Roman" w:cs="Times New Roman"/>
          <w:b/>
          <w:bCs/>
          <w:i/>
          <w:sz w:val="18"/>
          <w:szCs w:val="18"/>
        </w:rPr>
      </w:pPr>
      <w:r w:rsidRPr="009A5822">
        <w:rPr>
          <w:rFonts w:ascii="Times New Roman" w:hAnsi="Times New Roman" w:cs="Times New Roman"/>
          <w:bCs/>
          <w:i/>
          <w:sz w:val="18"/>
          <w:szCs w:val="18"/>
        </w:rPr>
        <w:t>*Corresponding author</w:t>
      </w:r>
      <w:r w:rsidR="00C73AC2" w:rsidRPr="009A5822">
        <w:rPr>
          <w:rFonts w:ascii="Times New Roman" w:hAnsi="Times New Roman" w:cs="Times New Roman"/>
          <w:bCs/>
          <w:i/>
          <w:sz w:val="18"/>
          <w:szCs w:val="18"/>
        </w:rPr>
        <w:t xml:space="preserve">: </w:t>
      </w:r>
      <w:hyperlink r:id="rId8" w:history="1">
        <w:r w:rsidR="00666AA3" w:rsidRPr="009A5822">
          <w:rPr>
            <w:rStyle w:val="Hyperlink"/>
            <w:rFonts w:ascii="Times New Roman" w:hAnsi="Times New Roman" w:cs="Times New Roman"/>
            <w:bCs/>
            <w:i/>
            <w:color w:val="auto"/>
            <w:sz w:val="18"/>
            <w:szCs w:val="18"/>
            <w:u w:val="none"/>
          </w:rPr>
          <w:t>dambash011@yahoo.com</w:t>
        </w:r>
      </w:hyperlink>
    </w:p>
    <w:p w:rsidR="00C73AC2" w:rsidRPr="009A5822" w:rsidRDefault="00C73AC2" w:rsidP="00C73AC2">
      <w:pPr>
        <w:spacing w:after="0" w:line="240" w:lineRule="auto"/>
        <w:jc w:val="both"/>
        <w:rPr>
          <w:rFonts w:asciiTheme="majorBidi" w:hAnsiTheme="majorBidi" w:cstheme="majorBidi"/>
          <w:b/>
          <w:bCs/>
          <w:sz w:val="20"/>
          <w:szCs w:val="24"/>
        </w:rPr>
      </w:pPr>
    </w:p>
    <w:p w:rsidR="00A91237" w:rsidRPr="009A5822" w:rsidRDefault="00C73AC2" w:rsidP="00C73AC2">
      <w:pPr>
        <w:spacing w:after="0" w:line="240" w:lineRule="auto"/>
        <w:jc w:val="center"/>
        <w:rPr>
          <w:rFonts w:asciiTheme="majorBidi" w:hAnsiTheme="majorBidi" w:cstheme="majorBidi"/>
          <w:b/>
          <w:bCs/>
          <w:sz w:val="20"/>
          <w:szCs w:val="20"/>
        </w:rPr>
      </w:pPr>
      <w:r w:rsidRPr="009A5822">
        <w:rPr>
          <w:rFonts w:asciiTheme="majorBidi" w:hAnsiTheme="majorBidi" w:cstheme="majorBidi"/>
          <w:b/>
          <w:bCs/>
          <w:sz w:val="20"/>
          <w:szCs w:val="20"/>
        </w:rPr>
        <w:t>Abstract</w:t>
      </w:r>
    </w:p>
    <w:p w:rsidR="00347EA4" w:rsidRPr="009A5822" w:rsidRDefault="0028159A" w:rsidP="00031DDE">
      <w:pPr>
        <w:spacing w:after="0" w:line="240" w:lineRule="auto"/>
        <w:jc w:val="both"/>
        <w:rPr>
          <w:rFonts w:asciiTheme="majorBidi" w:eastAsia="WarnockPro-Light" w:hAnsiTheme="majorBidi" w:cstheme="majorBidi"/>
          <w:iCs/>
          <w:sz w:val="18"/>
          <w:szCs w:val="18"/>
        </w:rPr>
      </w:pPr>
      <w:r w:rsidRPr="009A5822">
        <w:rPr>
          <w:rFonts w:asciiTheme="majorBidi" w:hAnsiTheme="majorBidi" w:cstheme="majorBidi"/>
          <w:iCs/>
          <w:sz w:val="18"/>
          <w:szCs w:val="18"/>
        </w:rPr>
        <w:t>Inflammatory dise</w:t>
      </w:r>
      <w:r w:rsidR="00540B29" w:rsidRPr="009A5822">
        <w:rPr>
          <w:rFonts w:asciiTheme="majorBidi" w:hAnsiTheme="majorBidi" w:cstheme="majorBidi"/>
          <w:iCs/>
          <w:sz w:val="18"/>
          <w:szCs w:val="18"/>
        </w:rPr>
        <w:t>a</w:t>
      </w:r>
      <w:r w:rsidRPr="009A5822">
        <w:rPr>
          <w:rFonts w:asciiTheme="majorBidi" w:hAnsiTheme="majorBidi" w:cstheme="majorBidi"/>
          <w:iCs/>
          <w:sz w:val="18"/>
          <w:szCs w:val="18"/>
        </w:rPr>
        <w:t>ses are</w:t>
      </w:r>
      <w:r w:rsidR="00031DDE" w:rsidRPr="009A5822">
        <w:rPr>
          <w:rFonts w:asciiTheme="majorBidi" w:hAnsiTheme="majorBidi" w:cstheme="majorBidi"/>
          <w:iCs/>
          <w:sz w:val="18"/>
          <w:szCs w:val="18"/>
        </w:rPr>
        <w:t xml:space="preserve"> </w:t>
      </w:r>
      <w:r w:rsidR="0064053B" w:rsidRPr="009A5822">
        <w:rPr>
          <w:rFonts w:asciiTheme="majorBidi" w:hAnsiTheme="majorBidi" w:cstheme="majorBidi"/>
          <w:iCs/>
          <w:noProof/>
          <w:sz w:val="18"/>
          <w:szCs w:val="18"/>
        </w:rPr>
        <w:t>an important</w:t>
      </w:r>
      <w:r w:rsidRPr="009A5822">
        <w:rPr>
          <w:rFonts w:asciiTheme="majorBidi" w:hAnsiTheme="majorBidi" w:cstheme="majorBidi"/>
          <w:iCs/>
          <w:noProof/>
          <w:sz w:val="18"/>
          <w:szCs w:val="18"/>
        </w:rPr>
        <w:t xml:space="preserve"> health concern</w:t>
      </w:r>
      <w:r w:rsidR="0064053B" w:rsidRPr="009A5822">
        <w:rPr>
          <w:rFonts w:asciiTheme="majorBidi" w:hAnsiTheme="majorBidi" w:cstheme="majorBidi"/>
          <w:iCs/>
          <w:noProof/>
          <w:sz w:val="18"/>
          <w:szCs w:val="18"/>
        </w:rPr>
        <w:t>,</w:t>
      </w:r>
      <w:r w:rsidRPr="009A5822">
        <w:rPr>
          <w:rFonts w:asciiTheme="majorBidi" w:hAnsiTheme="majorBidi" w:cstheme="majorBidi"/>
          <w:iCs/>
          <w:sz w:val="18"/>
          <w:szCs w:val="18"/>
        </w:rPr>
        <w:t xml:space="preserve"> and the growing rate </w:t>
      </w:r>
      <w:r w:rsidR="0064053B" w:rsidRPr="009A5822">
        <w:rPr>
          <w:rFonts w:asciiTheme="majorBidi" w:hAnsiTheme="majorBidi" w:cstheme="majorBidi"/>
          <w:iCs/>
          <w:sz w:val="18"/>
          <w:szCs w:val="18"/>
        </w:rPr>
        <w:t xml:space="preserve">is on the rise. </w:t>
      </w:r>
      <w:r w:rsidR="00D724EE" w:rsidRPr="009A5822">
        <w:rPr>
          <w:rFonts w:asciiTheme="majorBidi" w:hAnsiTheme="majorBidi" w:cstheme="majorBidi"/>
          <w:iCs/>
          <w:sz w:val="18"/>
          <w:szCs w:val="18"/>
        </w:rPr>
        <w:t xml:space="preserve">Finding a safe </w:t>
      </w:r>
      <w:r w:rsidR="00272CA7" w:rsidRPr="009A5822">
        <w:rPr>
          <w:rFonts w:asciiTheme="majorBidi" w:hAnsiTheme="majorBidi" w:cstheme="majorBidi"/>
          <w:iCs/>
          <w:sz w:val="18"/>
          <w:szCs w:val="18"/>
        </w:rPr>
        <w:t xml:space="preserve">drug for these </w:t>
      </w:r>
      <w:r w:rsidR="00540B29" w:rsidRPr="009A5822">
        <w:rPr>
          <w:rFonts w:asciiTheme="majorBidi" w:hAnsiTheme="majorBidi" w:cstheme="majorBidi"/>
          <w:iCs/>
          <w:sz w:val="18"/>
          <w:szCs w:val="18"/>
        </w:rPr>
        <w:t>diseases</w:t>
      </w:r>
      <w:r w:rsidR="00D724EE" w:rsidRPr="009A5822">
        <w:rPr>
          <w:rFonts w:asciiTheme="majorBidi" w:hAnsiTheme="majorBidi" w:cstheme="majorBidi"/>
          <w:iCs/>
          <w:sz w:val="18"/>
          <w:szCs w:val="18"/>
        </w:rPr>
        <w:t xml:space="preserve"> remai</w:t>
      </w:r>
      <w:r w:rsidR="0064053B" w:rsidRPr="009A5822">
        <w:rPr>
          <w:rFonts w:asciiTheme="majorBidi" w:hAnsiTheme="majorBidi" w:cstheme="majorBidi"/>
          <w:iCs/>
          <w:sz w:val="18"/>
          <w:szCs w:val="18"/>
        </w:rPr>
        <w:t xml:space="preserve">ns an </w:t>
      </w:r>
      <w:r w:rsidR="00272CA7" w:rsidRPr="009A5822">
        <w:rPr>
          <w:rFonts w:asciiTheme="majorBidi" w:hAnsiTheme="majorBidi" w:cstheme="majorBidi"/>
          <w:iCs/>
          <w:sz w:val="18"/>
          <w:szCs w:val="18"/>
        </w:rPr>
        <w:t xml:space="preserve">important </w:t>
      </w:r>
      <w:r w:rsidR="0064053B" w:rsidRPr="009A5822">
        <w:rPr>
          <w:rFonts w:asciiTheme="majorBidi" w:hAnsiTheme="majorBidi" w:cstheme="majorBidi"/>
          <w:iCs/>
          <w:sz w:val="18"/>
          <w:szCs w:val="18"/>
        </w:rPr>
        <w:t xml:space="preserve">issue. The study aimed to </w:t>
      </w:r>
      <w:r w:rsidR="00D724EE" w:rsidRPr="009A5822">
        <w:rPr>
          <w:rFonts w:asciiTheme="majorBidi" w:hAnsiTheme="majorBidi" w:cstheme="majorBidi"/>
          <w:iCs/>
          <w:sz w:val="18"/>
          <w:szCs w:val="18"/>
        </w:rPr>
        <w:t>determine the nitric oxide</w:t>
      </w:r>
      <w:r w:rsidR="0064053B" w:rsidRPr="009A5822">
        <w:rPr>
          <w:rFonts w:asciiTheme="majorBidi" w:hAnsiTheme="majorBidi" w:cstheme="majorBidi"/>
          <w:iCs/>
          <w:sz w:val="18"/>
          <w:szCs w:val="18"/>
        </w:rPr>
        <w:t xml:space="preserve"> (NO)</w:t>
      </w:r>
      <w:r w:rsidR="00D724EE" w:rsidRPr="009A5822">
        <w:rPr>
          <w:rFonts w:asciiTheme="majorBidi" w:hAnsiTheme="majorBidi" w:cstheme="majorBidi"/>
          <w:iCs/>
          <w:sz w:val="18"/>
          <w:szCs w:val="18"/>
        </w:rPr>
        <w:t xml:space="preserve"> scavenging as well as anti-inflammatory activities of </w:t>
      </w:r>
      <w:r w:rsidR="00D724EE" w:rsidRPr="009A5822">
        <w:rPr>
          <w:rFonts w:asciiTheme="majorBidi" w:hAnsiTheme="majorBidi" w:cstheme="majorBidi"/>
          <w:i/>
          <w:iCs/>
          <w:sz w:val="18"/>
          <w:szCs w:val="18"/>
        </w:rPr>
        <w:t xml:space="preserve">Musa </w:t>
      </w:r>
      <w:proofErr w:type="spellStart"/>
      <w:r w:rsidR="00D724EE" w:rsidRPr="009A5822">
        <w:rPr>
          <w:rFonts w:asciiTheme="majorBidi" w:hAnsiTheme="majorBidi" w:cstheme="majorBidi"/>
          <w:i/>
          <w:iCs/>
          <w:sz w:val="18"/>
          <w:szCs w:val="18"/>
        </w:rPr>
        <w:t>paradisiaca</w:t>
      </w:r>
      <w:proofErr w:type="spellEnd"/>
      <w:r w:rsidR="00272CA7" w:rsidRPr="009A5822">
        <w:rPr>
          <w:rFonts w:asciiTheme="majorBidi" w:hAnsiTheme="majorBidi" w:cstheme="majorBidi"/>
          <w:iCs/>
          <w:sz w:val="18"/>
          <w:szCs w:val="18"/>
        </w:rPr>
        <w:t xml:space="preserve"> (banana)</w:t>
      </w:r>
      <w:r w:rsidR="00540B29" w:rsidRPr="009A5822">
        <w:rPr>
          <w:rFonts w:asciiTheme="majorBidi" w:hAnsiTheme="majorBidi" w:cstheme="majorBidi"/>
          <w:iCs/>
          <w:sz w:val="18"/>
          <w:szCs w:val="18"/>
        </w:rPr>
        <w:t xml:space="preserve">. </w:t>
      </w:r>
      <w:r w:rsidR="001708F4" w:rsidRPr="009A5822">
        <w:rPr>
          <w:rFonts w:asciiTheme="majorBidi" w:hAnsiTheme="majorBidi" w:cstheme="majorBidi"/>
          <w:i/>
          <w:iCs/>
          <w:noProof/>
          <w:sz w:val="18"/>
          <w:szCs w:val="18"/>
        </w:rPr>
        <w:t>Musa paradisiaca</w:t>
      </w:r>
      <w:r w:rsidR="00031DDE" w:rsidRPr="009A5822">
        <w:rPr>
          <w:rFonts w:asciiTheme="majorBidi" w:hAnsiTheme="majorBidi" w:cstheme="majorBidi"/>
          <w:i/>
          <w:iCs/>
          <w:noProof/>
          <w:sz w:val="18"/>
          <w:szCs w:val="18"/>
        </w:rPr>
        <w:t xml:space="preserve"> </w:t>
      </w:r>
      <w:r w:rsidR="00540B29" w:rsidRPr="009A5822">
        <w:rPr>
          <w:rFonts w:asciiTheme="majorBidi" w:hAnsiTheme="majorBidi" w:cstheme="majorBidi"/>
          <w:iCs/>
          <w:noProof/>
          <w:sz w:val="18"/>
          <w:szCs w:val="18"/>
        </w:rPr>
        <w:t>plant</w:t>
      </w:r>
      <w:r w:rsidR="0064053B" w:rsidRPr="009A5822">
        <w:rPr>
          <w:rFonts w:asciiTheme="majorBidi" w:hAnsiTheme="majorBidi" w:cstheme="majorBidi"/>
          <w:iCs/>
          <w:noProof/>
          <w:sz w:val="18"/>
          <w:szCs w:val="18"/>
        </w:rPr>
        <w:t xml:space="preserve"> parts</w:t>
      </w:r>
      <w:r w:rsidR="00272CA7" w:rsidRPr="009A5822">
        <w:rPr>
          <w:rFonts w:asciiTheme="majorBidi" w:hAnsiTheme="majorBidi" w:cstheme="majorBidi"/>
          <w:iCs/>
          <w:noProof/>
          <w:sz w:val="18"/>
          <w:szCs w:val="18"/>
        </w:rPr>
        <w:t xml:space="preserve"> used in this study</w:t>
      </w:r>
      <w:r w:rsidR="0064053B" w:rsidRPr="009A5822">
        <w:rPr>
          <w:rFonts w:asciiTheme="majorBidi" w:hAnsiTheme="majorBidi" w:cstheme="majorBidi"/>
          <w:iCs/>
          <w:noProof/>
          <w:sz w:val="18"/>
          <w:szCs w:val="18"/>
        </w:rPr>
        <w:t xml:space="preserve"> namel</w:t>
      </w:r>
      <w:r w:rsidR="001708F4" w:rsidRPr="009A5822">
        <w:rPr>
          <w:rFonts w:asciiTheme="majorBidi" w:hAnsiTheme="majorBidi" w:cstheme="majorBidi"/>
          <w:iCs/>
          <w:noProof/>
          <w:sz w:val="18"/>
          <w:szCs w:val="18"/>
        </w:rPr>
        <w:t>y</w:t>
      </w:r>
      <w:r w:rsidR="00540B29" w:rsidRPr="009A5822">
        <w:rPr>
          <w:rFonts w:asciiTheme="majorBidi" w:hAnsiTheme="majorBidi" w:cstheme="majorBidi"/>
          <w:iCs/>
          <w:noProof/>
          <w:sz w:val="18"/>
          <w:szCs w:val="18"/>
        </w:rPr>
        <w:t xml:space="preserve"> tepal, skin (peel) and flesh (pulp) </w:t>
      </w:r>
      <w:r w:rsidR="0064053B" w:rsidRPr="009A5822">
        <w:rPr>
          <w:rFonts w:asciiTheme="majorBidi" w:hAnsiTheme="majorBidi" w:cstheme="majorBidi"/>
          <w:iCs/>
          <w:noProof/>
          <w:sz w:val="18"/>
          <w:szCs w:val="18"/>
        </w:rPr>
        <w:t>were</w:t>
      </w:r>
      <w:r w:rsidR="00540B29" w:rsidRPr="009A5822">
        <w:rPr>
          <w:rFonts w:asciiTheme="majorBidi" w:hAnsiTheme="majorBidi" w:cstheme="majorBidi"/>
          <w:iCs/>
          <w:noProof/>
          <w:sz w:val="18"/>
          <w:szCs w:val="18"/>
        </w:rPr>
        <w:t xml:space="preserve"> extracted with methanol (tepal, flesh and skin), ethanol (tepal) and wat</w:t>
      </w:r>
      <w:r w:rsidR="00DC48EA" w:rsidRPr="009A5822">
        <w:rPr>
          <w:rFonts w:asciiTheme="majorBidi" w:hAnsiTheme="majorBidi" w:cstheme="majorBidi"/>
          <w:iCs/>
          <w:noProof/>
          <w:sz w:val="18"/>
          <w:szCs w:val="18"/>
        </w:rPr>
        <w:t>er (tepal) using cold maceration</w:t>
      </w:r>
      <w:r w:rsidR="00540B29" w:rsidRPr="009A5822">
        <w:rPr>
          <w:rFonts w:asciiTheme="majorBidi" w:hAnsiTheme="majorBidi" w:cstheme="majorBidi"/>
          <w:iCs/>
          <w:noProof/>
          <w:sz w:val="18"/>
          <w:szCs w:val="18"/>
        </w:rPr>
        <w:t xml:space="preserve"> technique.</w:t>
      </w:r>
      <w:r w:rsidR="00540B29" w:rsidRPr="009A5822">
        <w:rPr>
          <w:rFonts w:asciiTheme="majorBidi" w:hAnsiTheme="majorBidi" w:cstheme="majorBidi"/>
          <w:iCs/>
          <w:sz w:val="18"/>
          <w:szCs w:val="18"/>
        </w:rPr>
        <w:t xml:space="preserve"> Phytochemical</w:t>
      </w:r>
      <w:r w:rsidR="0064053B" w:rsidRPr="009A5822">
        <w:rPr>
          <w:rFonts w:asciiTheme="majorBidi" w:hAnsiTheme="majorBidi" w:cstheme="majorBidi"/>
          <w:iCs/>
          <w:sz w:val="18"/>
          <w:szCs w:val="18"/>
        </w:rPr>
        <w:t>s</w:t>
      </w:r>
      <w:r w:rsidR="00540B29" w:rsidRPr="009A5822">
        <w:rPr>
          <w:rFonts w:asciiTheme="majorBidi" w:hAnsiTheme="majorBidi" w:cstheme="majorBidi"/>
          <w:iCs/>
          <w:sz w:val="18"/>
          <w:szCs w:val="18"/>
        </w:rPr>
        <w:t xml:space="preserve"> screening of the extracts was carried o</w:t>
      </w:r>
      <w:r w:rsidR="00DC48EA" w:rsidRPr="009A5822">
        <w:rPr>
          <w:rFonts w:asciiTheme="majorBidi" w:hAnsiTheme="majorBidi" w:cstheme="majorBidi"/>
          <w:iCs/>
          <w:sz w:val="18"/>
          <w:szCs w:val="18"/>
        </w:rPr>
        <w:t>ut</w:t>
      </w:r>
      <w:r w:rsidR="00540B29" w:rsidRPr="009A5822">
        <w:rPr>
          <w:rFonts w:asciiTheme="majorBidi" w:hAnsiTheme="majorBidi" w:cstheme="majorBidi"/>
          <w:iCs/>
          <w:sz w:val="18"/>
          <w:szCs w:val="18"/>
        </w:rPr>
        <w:t xml:space="preserve">. The ability of the extracts to scavenge NO </w:t>
      </w:r>
      <w:r w:rsidR="00540B29" w:rsidRPr="009A5822">
        <w:rPr>
          <w:rFonts w:asciiTheme="majorBidi" w:hAnsiTheme="majorBidi" w:cstheme="majorBidi"/>
          <w:iCs/>
          <w:noProof/>
          <w:sz w:val="18"/>
          <w:szCs w:val="18"/>
        </w:rPr>
        <w:t>radical</w:t>
      </w:r>
      <w:r w:rsidR="00540B29" w:rsidRPr="009A5822">
        <w:rPr>
          <w:rFonts w:asciiTheme="majorBidi" w:hAnsiTheme="majorBidi" w:cstheme="majorBidi"/>
          <w:iCs/>
          <w:sz w:val="18"/>
          <w:szCs w:val="18"/>
        </w:rPr>
        <w:t xml:space="preserve"> was evaluated usin</w:t>
      </w:r>
      <w:r w:rsidR="00193421" w:rsidRPr="009A5822">
        <w:rPr>
          <w:rFonts w:asciiTheme="majorBidi" w:hAnsiTheme="majorBidi" w:cstheme="majorBidi"/>
          <w:iCs/>
          <w:sz w:val="18"/>
          <w:szCs w:val="18"/>
        </w:rPr>
        <w:t>g</w:t>
      </w:r>
      <w:r w:rsidR="00031DDE" w:rsidRPr="009A5822">
        <w:rPr>
          <w:rFonts w:asciiTheme="majorBidi" w:hAnsiTheme="majorBidi" w:cstheme="majorBidi"/>
          <w:iCs/>
          <w:sz w:val="18"/>
          <w:szCs w:val="18"/>
        </w:rPr>
        <w:t xml:space="preserve"> </w:t>
      </w:r>
      <w:proofErr w:type="spellStart"/>
      <w:r w:rsidR="00DC48EA" w:rsidRPr="009A5822">
        <w:rPr>
          <w:rFonts w:asciiTheme="majorBidi" w:hAnsiTheme="majorBidi" w:cstheme="majorBidi"/>
          <w:sz w:val="18"/>
          <w:szCs w:val="18"/>
        </w:rPr>
        <w:t>Griess</w:t>
      </w:r>
      <w:proofErr w:type="spellEnd"/>
      <w:r w:rsidR="00DC48EA" w:rsidRPr="009A5822">
        <w:rPr>
          <w:rFonts w:asciiTheme="majorBidi" w:hAnsiTheme="majorBidi" w:cstheme="majorBidi"/>
          <w:sz w:val="18"/>
          <w:szCs w:val="18"/>
        </w:rPr>
        <w:t xml:space="preserve"> reagent</w:t>
      </w:r>
      <w:r w:rsidR="00193421" w:rsidRPr="009A5822">
        <w:rPr>
          <w:rFonts w:asciiTheme="majorBidi" w:hAnsiTheme="majorBidi" w:cstheme="majorBidi"/>
          <w:iCs/>
          <w:sz w:val="18"/>
          <w:szCs w:val="18"/>
        </w:rPr>
        <w:t>. The anti-</w:t>
      </w:r>
      <w:r w:rsidR="00193421" w:rsidRPr="009A5822">
        <w:rPr>
          <w:rFonts w:asciiTheme="majorBidi" w:hAnsiTheme="majorBidi" w:cstheme="majorBidi"/>
          <w:iCs/>
          <w:noProof/>
          <w:sz w:val="18"/>
          <w:szCs w:val="18"/>
        </w:rPr>
        <w:t>inflamm</w:t>
      </w:r>
      <w:r w:rsidR="0064053B" w:rsidRPr="009A5822">
        <w:rPr>
          <w:rFonts w:asciiTheme="majorBidi" w:hAnsiTheme="majorBidi" w:cstheme="majorBidi"/>
          <w:iCs/>
          <w:noProof/>
          <w:sz w:val="18"/>
          <w:szCs w:val="18"/>
        </w:rPr>
        <w:t>a</w:t>
      </w:r>
      <w:r w:rsidR="00193421" w:rsidRPr="009A5822">
        <w:rPr>
          <w:rFonts w:asciiTheme="majorBidi" w:hAnsiTheme="majorBidi" w:cstheme="majorBidi"/>
          <w:iCs/>
          <w:noProof/>
          <w:sz w:val="18"/>
          <w:szCs w:val="18"/>
        </w:rPr>
        <w:t>tory</w:t>
      </w:r>
      <w:r w:rsidR="00193421" w:rsidRPr="009A5822">
        <w:rPr>
          <w:rFonts w:asciiTheme="majorBidi" w:hAnsiTheme="majorBidi" w:cstheme="majorBidi"/>
          <w:iCs/>
          <w:sz w:val="18"/>
          <w:szCs w:val="18"/>
        </w:rPr>
        <w:t xml:space="preserve"> activity of the extracts was assessed by evaluating the ability of the extract to inhibit RAW 264.7 macrophage cell line from generating harmful NO induced by bacterial lipopolysaccharide (LPS). </w:t>
      </w:r>
      <w:r w:rsidR="001708F4" w:rsidRPr="009A5822">
        <w:rPr>
          <w:rFonts w:asciiTheme="majorBidi" w:hAnsiTheme="majorBidi" w:cstheme="majorBidi"/>
          <w:iCs/>
          <w:sz w:val="18"/>
          <w:szCs w:val="18"/>
        </w:rPr>
        <w:t xml:space="preserve">In order </w:t>
      </w:r>
      <w:r w:rsidR="001708F4" w:rsidRPr="009A5822">
        <w:rPr>
          <w:rFonts w:asciiTheme="majorBidi" w:hAnsiTheme="majorBidi" w:cstheme="majorBidi"/>
          <w:iCs/>
          <w:noProof/>
          <w:sz w:val="18"/>
          <w:szCs w:val="18"/>
        </w:rPr>
        <w:t>to determine the toxicity of the extracts to the cells while exerting its anti-inflammatory activity,cytotoxicity</w:t>
      </w:r>
      <w:r w:rsidR="0064053B" w:rsidRPr="009A5822">
        <w:rPr>
          <w:rFonts w:asciiTheme="majorBidi" w:hAnsiTheme="majorBidi" w:cstheme="majorBidi"/>
          <w:iCs/>
          <w:noProof/>
          <w:sz w:val="18"/>
          <w:szCs w:val="18"/>
        </w:rPr>
        <w:t xml:space="preserve"> was measured using MTT [3-(4,5-dimethylthiazol-2-yl)-2,5-dip</w:t>
      </w:r>
      <w:r w:rsidR="001708F4" w:rsidRPr="009A5822">
        <w:rPr>
          <w:rFonts w:asciiTheme="majorBidi" w:hAnsiTheme="majorBidi" w:cstheme="majorBidi"/>
          <w:iCs/>
          <w:noProof/>
          <w:sz w:val="18"/>
          <w:szCs w:val="18"/>
        </w:rPr>
        <w:t>henyltetrazolium bromide] assay</w:t>
      </w:r>
      <w:r w:rsidR="0064053B" w:rsidRPr="009A5822">
        <w:rPr>
          <w:rFonts w:asciiTheme="majorBidi" w:hAnsiTheme="majorBidi" w:cstheme="majorBidi"/>
          <w:iCs/>
          <w:noProof/>
          <w:sz w:val="18"/>
          <w:szCs w:val="18"/>
        </w:rPr>
        <w:t>.</w:t>
      </w:r>
      <w:r w:rsidR="0085765D" w:rsidRPr="009A5822">
        <w:rPr>
          <w:rFonts w:asciiTheme="majorBidi" w:hAnsiTheme="majorBidi" w:cstheme="majorBidi"/>
          <w:iCs/>
          <w:noProof/>
          <w:sz w:val="18"/>
          <w:szCs w:val="18"/>
        </w:rPr>
        <w:t>The extract was found to contain bioactive chemicals like flavonoids, saponins, phenols</w:t>
      </w:r>
      <w:r w:rsidR="0064053B" w:rsidRPr="009A5822">
        <w:rPr>
          <w:rFonts w:asciiTheme="majorBidi" w:hAnsiTheme="majorBidi" w:cstheme="majorBidi"/>
          <w:iCs/>
          <w:noProof/>
          <w:sz w:val="18"/>
          <w:szCs w:val="18"/>
        </w:rPr>
        <w:t>,</w:t>
      </w:r>
      <w:r w:rsidR="0085765D" w:rsidRPr="009A5822">
        <w:rPr>
          <w:rFonts w:asciiTheme="majorBidi" w:hAnsiTheme="majorBidi" w:cstheme="majorBidi"/>
          <w:iCs/>
          <w:noProof/>
          <w:sz w:val="18"/>
          <w:szCs w:val="18"/>
        </w:rPr>
        <w:t xml:space="preserve"> etc.</w:t>
      </w:r>
      <w:r w:rsidR="0085765D" w:rsidRPr="009A5822">
        <w:rPr>
          <w:rFonts w:asciiTheme="majorBidi" w:hAnsiTheme="majorBidi" w:cstheme="majorBidi"/>
          <w:iCs/>
          <w:sz w:val="18"/>
          <w:szCs w:val="18"/>
        </w:rPr>
        <w:t xml:space="preserve"> Maximum</w:t>
      </w:r>
      <w:r w:rsidR="0064053B" w:rsidRPr="009A5822">
        <w:rPr>
          <w:rFonts w:asciiTheme="majorBidi" w:hAnsiTheme="majorBidi" w:cstheme="majorBidi"/>
          <w:iCs/>
          <w:sz w:val="18"/>
          <w:szCs w:val="18"/>
        </w:rPr>
        <w:t xml:space="preserve"> NO </w:t>
      </w:r>
      <w:r w:rsidR="0064053B" w:rsidRPr="009A5822">
        <w:rPr>
          <w:rFonts w:asciiTheme="majorBidi" w:hAnsiTheme="majorBidi" w:cstheme="majorBidi"/>
          <w:iCs/>
          <w:noProof/>
          <w:sz w:val="18"/>
          <w:szCs w:val="18"/>
        </w:rPr>
        <w:t>radical</w:t>
      </w:r>
      <w:r w:rsidR="0085765D" w:rsidRPr="009A5822">
        <w:rPr>
          <w:rFonts w:asciiTheme="majorBidi" w:hAnsiTheme="majorBidi" w:cstheme="majorBidi"/>
          <w:iCs/>
          <w:noProof/>
          <w:sz w:val="18"/>
          <w:szCs w:val="18"/>
        </w:rPr>
        <w:t xml:space="preserve"> inhibition</w:t>
      </w:r>
      <w:r w:rsidR="0085765D" w:rsidRPr="009A5822">
        <w:rPr>
          <w:rFonts w:asciiTheme="majorBidi" w:hAnsiTheme="majorBidi" w:cstheme="majorBidi"/>
          <w:iCs/>
          <w:sz w:val="18"/>
          <w:szCs w:val="18"/>
        </w:rPr>
        <w:t xml:space="preserve"> of 41.05% </w:t>
      </w:r>
      <w:r w:rsidR="0085765D" w:rsidRPr="009A5822">
        <w:rPr>
          <w:rFonts w:asciiTheme="majorBidi" w:hAnsiTheme="majorBidi" w:cstheme="majorBidi"/>
          <w:iCs/>
          <w:noProof/>
          <w:sz w:val="18"/>
          <w:szCs w:val="18"/>
        </w:rPr>
        <w:t>was recorded</w:t>
      </w:r>
      <w:r w:rsidR="0085765D" w:rsidRPr="009A5822">
        <w:rPr>
          <w:rFonts w:asciiTheme="majorBidi" w:hAnsiTheme="majorBidi" w:cstheme="majorBidi"/>
          <w:iCs/>
          <w:sz w:val="18"/>
          <w:szCs w:val="18"/>
        </w:rPr>
        <w:t xml:space="preserve"> in the </w:t>
      </w:r>
      <w:proofErr w:type="spellStart"/>
      <w:r w:rsidR="0085765D" w:rsidRPr="009A5822">
        <w:rPr>
          <w:rFonts w:asciiTheme="majorBidi" w:hAnsiTheme="majorBidi" w:cstheme="majorBidi"/>
          <w:iCs/>
          <w:sz w:val="18"/>
          <w:szCs w:val="18"/>
        </w:rPr>
        <w:t>tepal</w:t>
      </w:r>
      <w:proofErr w:type="spellEnd"/>
      <w:r w:rsidR="0085765D" w:rsidRPr="009A5822">
        <w:rPr>
          <w:rFonts w:asciiTheme="majorBidi" w:hAnsiTheme="majorBidi" w:cstheme="majorBidi"/>
          <w:iCs/>
          <w:sz w:val="18"/>
          <w:szCs w:val="18"/>
        </w:rPr>
        <w:t xml:space="preserve"> aqueous </w:t>
      </w:r>
      <w:r w:rsidR="0085765D" w:rsidRPr="009A5822">
        <w:rPr>
          <w:rFonts w:asciiTheme="majorBidi" w:hAnsiTheme="majorBidi" w:cstheme="majorBidi"/>
          <w:iCs/>
          <w:noProof/>
          <w:sz w:val="18"/>
          <w:szCs w:val="18"/>
        </w:rPr>
        <w:t>extract</w:t>
      </w:r>
      <w:r w:rsidR="0064053B" w:rsidRPr="009A5822">
        <w:rPr>
          <w:rFonts w:asciiTheme="majorBidi" w:hAnsiTheme="majorBidi" w:cstheme="majorBidi"/>
          <w:iCs/>
          <w:noProof/>
          <w:sz w:val="18"/>
          <w:szCs w:val="18"/>
        </w:rPr>
        <w:t>,</w:t>
      </w:r>
      <w:r w:rsidR="0085765D" w:rsidRPr="009A5822">
        <w:rPr>
          <w:rFonts w:asciiTheme="majorBidi" w:hAnsiTheme="majorBidi" w:cstheme="majorBidi"/>
          <w:iCs/>
          <w:sz w:val="18"/>
          <w:szCs w:val="18"/>
        </w:rPr>
        <w:t xml:space="preserve"> and minimum inhibition of 22.34% </w:t>
      </w:r>
      <w:r w:rsidR="0085765D" w:rsidRPr="009A5822">
        <w:rPr>
          <w:rFonts w:asciiTheme="majorBidi" w:hAnsiTheme="majorBidi" w:cstheme="majorBidi"/>
          <w:iCs/>
          <w:noProof/>
          <w:sz w:val="18"/>
          <w:szCs w:val="18"/>
        </w:rPr>
        <w:t>was recorded in the</w:t>
      </w:r>
      <w:r w:rsidR="00BA2E68" w:rsidRPr="009A5822">
        <w:rPr>
          <w:rFonts w:asciiTheme="majorBidi" w:hAnsiTheme="majorBidi" w:cstheme="majorBidi"/>
          <w:iCs/>
          <w:sz w:val="18"/>
          <w:szCs w:val="18"/>
        </w:rPr>
        <w:t xml:space="preserve"> flesh extract. A</w:t>
      </w:r>
      <w:r w:rsidR="0085765D" w:rsidRPr="009A5822">
        <w:rPr>
          <w:rFonts w:asciiTheme="majorBidi" w:hAnsiTheme="majorBidi" w:cstheme="majorBidi"/>
          <w:iCs/>
          <w:sz w:val="18"/>
          <w:szCs w:val="18"/>
        </w:rPr>
        <w:t xml:space="preserve">ll others showed mild inhibition as well. </w:t>
      </w:r>
      <w:r w:rsidR="0064053B" w:rsidRPr="009A5822">
        <w:rPr>
          <w:rFonts w:asciiTheme="majorBidi" w:hAnsiTheme="majorBidi" w:cstheme="majorBidi"/>
          <w:iCs/>
          <w:noProof/>
          <w:sz w:val="18"/>
          <w:szCs w:val="18"/>
        </w:rPr>
        <w:t>F</w:t>
      </w:r>
      <w:r w:rsidR="0085765D" w:rsidRPr="009A5822">
        <w:rPr>
          <w:rFonts w:asciiTheme="majorBidi" w:eastAsia="WarnockPro-Light" w:hAnsiTheme="majorBidi" w:cstheme="majorBidi"/>
          <w:iCs/>
          <w:noProof/>
          <w:sz w:val="18"/>
          <w:szCs w:val="18"/>
        </w:rPr>
        <w:t>lesh extract has the highest NO</w:t>
      </w:r>
      <w:r w:rsidR="0064053B" w:rsidRPr="009A5822">
        <w:rPr>
          <w:rFonts w:asciiTheme="majorBidi" w:eastAsia="WarnockPro-Light" w:hAnsiTheme="majorBidi" w:cstheme="majorBidi"/>
          <w:iCs/>
          <w:noProof/>
          <w:sz w:val="18"/>
          <w:szCs w:val="18"/>
        </w:rPr>
        <w:t xml:space="preserve"> (generated by LP)</w:t>
      </w:r>
      <w:r w:rsidR="0085765D" w:rsidRPr="009A5822">
        <w:rPr>
          <w:rFonts w:asciiTheme="majorBidi" w:eastAsia="WarnockPro-Light" w:hAnsiTheme="majorBidi" w:cstheme="majorBidi"/>
          <w:iCs/>
          <w:noProof/>
          <w:sz w:val="18"/>
          <w:szCs w:val="18"/>
        </w:rPr>
        <w:t xml:space="preserve"> inhibitory activity, with the maximum </w:t>
      </w:r>
      <w:r w:rsidR="0064053B" w:rsidRPr="009A5822">
        <w:rPr>
          <w:rFonts w:asciiTheme="majorBidi" w:eastAsia="WarnockPro-Light" w:hAnsiTheme="majorBidi" w:cstheme="majorBidi"/>
          <w:iCs/>
          <w:noProof/>
          <w:sz w:val="18"/>
          <w:szCs w:val="18"/>
        </w:rPr>
        <w:t>inhibition of 52.21% at 250</w:t>
      </w:r>
      <w:r w:rsidR="00CB2AE6">
        <w:rPr>
          <w:rFonts w:asciiTheme="majorBidi" w:eastAsia="WarnockPro-Light" w:hAnsiTheme="majorBidi" w:cstheme="majorBidi"/>
          <w:iCs/>
          <w:noProof/>
          <w:sz w:val="18"/>
          <w:szCs w:val="18"/>
        </w:rPr>
        <w:t xml:space="preserve"> </w:t>
      </w:r>
      <w:r w:rsidR="0064053B" w:rsidRPr="009A5822">
        <w:rPr>
          <w:rFonts w:asciiTheme="majorBidi" w:eastAsia="WarnockPro-Light" w:hAnsiTheme="majorBidi" w:cstheme="majorBidi"/>
          <w:iCs/>
          <w:noProof/>
          <w:sz w:val="18"/>
          <w:szCs w:val="18"/>
        </w:rPr>
        <w:t>µg/mL</w:t>
      </w:r>
      <w:r w:rsidR="0085765D" w:rsidRPr="009A5822">
        <w:rPr>
          <w:rFonts w:asciiTheme="majorBidi" w:eastAsia="WarnockPro-Light" w:hAnsiTheme="majorBidi" w:cstheme="majorBidi"/>
          <w:iCs/>
          <w:noProof/>
          <w:sz w:val="18"/>
          <w:szCs w:val="18"/>
        </w:rPr>
        <w:t>, followed by tepal aqueous extract with maximum i</w:t>
      </w:r>
      <w:r w:rsidR="0064053B" w:rsidRPr="009A5822">
        <w:rPr>
          <w:rFonts w:asciiTheme="majorBidi" w:eastAsia="WarnockPro-Light" w:hAnsiTheme="majorBidi" w:cstheme="majorBidi"/>
          <w:iCs/>
          <w:noProof/>
          <w:sz w:val="18"/>
          <w:szCs w:val="18"/>
        </w:rPr>
        <w:t>nhibition of 48.16% at 62.5</w:t>
      </w:r>
      <w:r w:rsidR="00CB2AE6">
        <w:rPr>
          <w:rFonts w:asciiTheme="majorBidi" w:eastAsia="WarnockPro-Light" w:hAnsiTheme="majorBidi" w:cstheme="majorBidi"/>
          <w:iCs/>
          <w:noProof/>
          <w:sz w:val="18"/>
          <w:szCs w:val="18"/>
        </w:rPr>
        <w:t xml:space="preserve"> </w:t>
      </w:r>
      <w:r w:rsidR="0064053B" w:rsidRPr="009A5822">
        <w:rPr>
          <w:rFonts w:asciiTheme="majorBidi" w:eastAsia="WarnockPro-Light" w:hAnsiTheme="majorBidi" w:cstheme="majorBidi"/>
          <w:iCs/>
          <w:noProof/>
          <w:sz w:val="18"/>
          <w:szCs w:val="18"/>
        </w:rPr>
        <w:t>μg/mL.</w:t>
      </w:r>
      <w:r w:rsidR="0085765D" w:rsidRPr="009A5822">
        <w:rPr>
          <w:rFonts w:asciiTheme="majorBidi" w:eastAsia="WarnockPro-Light" w:hAnsiTheme="majorBidi" w:cstheme="majorBidi"/>
          <w:iCs/>
          <w:sz w:val="18"/>
          <w:szCs w:val="18"/>
        </w:rPr>
        <w:t xml:space="preserve"> The least inhibition </w:t>
      </w:r>
      <w:r w:rsidR="0064053B" w:rsidRPr="009A5822">
        <w:rPr>
          <w:rFonts w:asciiTheme="majorBidi" w:eastAsia="WarnockPro-Light" w:hAnsiTheme="majorBidi" w:cstheme="majorBidi"/>
          <w:iCs/>
          <w:noProof/>
          <w:sz w:val="18"/>
          <w:szCs w:val="18"/>
        </w:rPr>
        <w:t>was</w:t>
      </w:r>
      <w:r w:rsidR="0085765D" w:rsidRPr="009A5822">
        <w:rPr>
          <w:rFonts w:asciiTheme="majorBidi" w:eastAsia="WarnockPro-Light" w:hAnsiTheme="majorBidi" w:cstheme="majorBidi"/>
          <w:iCs/>
          <w:noProof/>
          <w:sz w:val="18"/>
          <w:szCs w:val="18"/>
        </w:rPr>
        <w:t xml:space="preserve"> noted</w:t>
      </w:r>
      <w:r w:rsidR="0085765D" w:rsidRPr="009A5822">
        <w:rPr>
          <w:rFonts w:asciiTheme="majorBidi" w:eastAsia="WarnockPro-Light" w:hAnsiTheme="majorBidi" w:cstheme="majorBidi"/>
          <w:iCs/>
          <w:sz w:val="18"/>
          <w:szCs w:val="18"/>
        </w:rPr>
        <w:t xml:space="preserve"> in the </w:t>
      </w:r>
      <w:proofErr w:type="spellStart"/>
      <w:r w:rsidR="0085765D" w:rsidRPr="009A5822">
        <w:rPr>
          <w:rFonts w:asciiTheme="majorBidi" w:eastAsia="WarnockPro-Light" w:hAnsiTheme="majorBidi" w:cstheme="majorBidi"/>
          <w:iCs/>
          <w:sz w:val="18"/>
          <w:szCs w:val="18"/>
        </w:rPr>
        <w:t>tepal</w:t>
      </w:r>
      <w:proofErr w:type="spellEnd"/>
      <w:r w:rsidR="0085765D" w:rsidRPr="009A5822">
        <w:rPr>
          <w:rFonts w:asciiTheme="majorBidi" w:eastAsia="WarnockPro-Light" w:hAnsiTheme="majorBidi" w:cstheme="majorBidi"/>
          <w:iCs/>
          <w:sz w:val="18"/>
          <w:szCs w:val="18"/>
        </w:rPr>
        <w:t xml:space="preserve"> methanol extract </w:t>
      </w:r>
      <w:r w:rsidR="0064053B" w:rsidRPr="009A5822">
        <w:rPr>
          <w:rFonts w:asciiTheme="majorBidi" w:eastAsia="WarnockPro-Light" w:hAnsiTheme="majorBidi" w:cstheme="majorBidi"/>
          <w:iCs/>
          <w:noProof/>
          <w:sz w:val="18"/>
          <w:szCs w:val="18"/>
        </w:rPr>
        <w:t>that</w:t>
      </w:r>
      <w:r w:rsidR="0085765D" w:rsidRPr="009A5822">
        <w:rPr>
          <w:rFonts w:asciiTheme="majorBidi" w:eastAsia="WarnockPro-Light" w:hAnsiTheme="majorBidi" w:cstheme="majorBidi"/>
          <w:iCs/>
          <w:sz w:val="18"/>
          <w:szCs w:val="18"/>
        </w:rPr>
        <w:t xml:space="preserve"> has the </w:t>
      </w:r>
      <w:r w:rsidR="0085765D" w:rsidRPr="009A5822">
        <w:rPr>
          <w:rFonts w:asciiTheme="majorBidi" w:eastAsia="WarnockPro-Light" w:hAnsiTheme="majorBidi" w:cstheme="majorBidi"/>
          <w:iCs/>
          <w:noProof/>
          <w:sz w:val="18"/>
          <w:szCs w:val="18"/>
        </w:rPr>
        <w:t>maximum</w:t>
      </w:r>
      <w:r w:rsidR="0085765D" w:rsidRPr="009A5822">
        <w:rPr>
          <w:rFonts w:asciiTheme="majorBidi" w:eastAsia="WarnockPro-Light" w:hAnsiTheme="majorBidi" w:cstheme="majorBidi"/>
          <w:iCs/>
          <w:sz w:val="18"/>
          <w:szCs w:val="18"/>
        </w:rPr>
        <w:t xml:space="preserve"> i</w:t>
      </w:r>
      <w:r w:rsidR="0064053B" w:rsidRPr="009A5822">
        <w:rPr>
          <w:rFonts w:asciiTheme="majorBidi" w:eastAsia="WarnockPro-Light" w:hAnsiTheme="majorBidi" w:cstheme="majorBidi"/>
          <w:iCs/>
          <w:sz w:val="18"/>
          <w:szCs w:val="18"/>
        </w:rPr>
        <w:t xml:space="preserve">nhibition of 19.63% at </w:t>
      </w:r>
      <w:r w:rsidR="00CB2AE6">
        <w:rPr>
          <w:rFonts w:asciiTheme="majorBidi" w:eastAsia="WarnockPro-Light" w:hAnsiTheme="majorBidi" w:cstheme="majorBidi"/>
          <w:iCs/>
          <w:sz w:val="18"/>
          <w:szCs w:val="18"/>
        </w:rPr>
        <w:t xml:space="preserve">    </w:t>
      </w:r>
      <w:r w:rsidR="0064053B" w:rsidRPr="009A5822">
        <w:rPr>
          <w:rFonts w:asciiTheme="majorBidi" w:eastAsia="WarnockPro-Light" w:hAnsiTheme="majorBidi" w:cstheme="majorBidi"/>
          <w:iCs/>
          <w:sz w:val="18"/>
          <w:szCs w:val="18"/>
        </w:rPr>
        <w:t>62.5</w:t>
      </w:r>
      <w:r w:rsidR="00CB2AE6">
        <w:rPr>
          <w:rFonts w:asciiTheme="majorBidi" w:eastAsia="WarnockPro-Light" w:hAnsiTheme="majorBidi" w:cstheme="majorBidi"/>
          <w:iCs/>
          <w:sz w:val="18"/>
          <w:szCs w:val="18"/>
        </w:rPr>
        <w:t xml:space="preserve"> </w:t>
      </w:r>
      <w:proofErr w:type="spellStart"/>
      <w:r w:rsidR="0064053B" w:rsidRPr="009A5822">
        <w:rPr>
          <w:rFonts w:asciiTheme="majorBidi" w:eastAsia="WarnockPro-Light" w:hAnsiTheme="majorBidi" w:cstheme="majorBidi"/>
          <w:iCs/>
          <w:sz w:val="18"/>
          <w:szCs w:val="18"/>
        </w:rPr>
        <w:t>μg</w:t>
      </w:r>
      <w:proofErr w:type="spellEnd"/>
      <w:r w:rsidR="0064053B" w:rsidRPr="009A5822">
        <w:rPr>
          <w:rFonts w:asciiTheme="majorBidi" w:eastAsia="WarnockPro-Light" w:hAnsiTheme="majorBidi" w:cstheme="majorBidi"/>
          <w:iCs/>
          <w:sz w:val="18"/>
          <w:szCs w:val="18"/>
        </w:rPr>
        <w:t>/</w:t>
      </w:r>
      <w:proofErr w:type="spellStart"/>
      <w:r w:rsidR="0064053B" w:rsidRPr="009A5822">
        <w:rPr>
          <w:rFonts w:asciiTheme="majorBidi" w:eastAsia="WarnockPro-Light" w:hAnsiTheme="majorBidi" w:cstheme="majorBidi"/>
          <w:iCs/>
          <w:sz w:val="18"/>
          <w:szCs w:val="18"/>
        </w:rPr>
        <w:t>mL</w:t>
      </w:r>
      <w:r w:rsidR="0085765D" w:rsidRPr="009A5822">
        <w:rPr>
          <w:rFonts w:asciiTheme="majorBidi" w:eastAsia="WarnockPro-Light" w:hAnsiTheme="majorBidi" w:cstheme="majorBidi"/>
          <w:iCs/>
          <w:sz w:val="18"/>
          <w:szCs w:val="18"/>
        </w:rPr>
        <w:t>.</w:t>
      </w:r>
      <w:proofErr w:type="spellEnd"/>
      <w:r w:rsidR="0085765D" w:rsidRPr="009A5822">
        <w:rPr>
          <w:rFonts w:asciiTheme="majorBidi" w:eastAsia="WarnockPro-Light" w:hAnsiTheme="majorBidi" w:cstheme="majorBidi"/>
          <w:iCs/>
          <w:sz w:val="18"/>
          <w:szCs w:val="18"/>
        </w:rPr>
        <w:t xml:space="preserve"> </w:t>
      </w:r>
      <w:r w:rsidR="0064053B" w:rsidRPr="009A5822">
        <w:rPr>
          <w:rFonts w:asciiTheme="majorBidi" w:eastAsia="WarnockPro-Light" w:hAnsiTheme="majorBidi" w:cstheme="majorBidi"/>
          <w:iCs/>
          <w:noProof/>
          <w:sz w:val="18"/>
          <w:szCs w:val="18"/>
        </w:rPr>
        <w:t>The</w:t>
      </w:r>
      <w:r w:rsidR="0085765D" w:rsidRPr="009A5822">
        <w:rPr>
          <w:rFonts w:asciiTheme="majorBidi" w:eastAsia="WarnockPro-Light" w:hAnsiTheme="majorBidi" w:cstheme="majorBidi"/>
          <w:iCs/>
          <w:noProof/>
          <w:sz w:val="18"/>
          <w:szCs w:val="18"/>
        </w:rPr>
        <w:t xml:space="preserve"> viab</w:t>
      </w:r>
      <w:r w:rsidR="0064053B" w:rsidRPr="009A5822">
        <w:rPr>
          <w:rFonts w:asciiTheme="majorBidi" w:eastAsia="WarnockPro-Light" w:hAnsiTheme="majorBidi" w:cstheme="majorBidi"/>
          <w:iCs/>
          <w:noProof/>
          <w:sz w:val="18"/>
          <w:szCs w:val="18"/>
        </w:rPr>
        <w:t>ility of the</w:t>
      </w:r>
      <w:r w:rsidR="0085765D" w:rsidRPr="009A5822">
        <w:rPr>
          <w:rFonts w:asciiTheme="majorBidi" w:eastAsia="WarnockPro-Light" w:hAnsiTheme="majorBidi" w:cstheme="majorBidi"/>
          <w:iCs/>
          <w:noProof/>
          <w:sz w:val="18"/>
          <w:szCs w:val="18"/>
        </w:rPr>
        <w:t xml:space="preserve"> activ</w:t>
      </w:r>
      <w:r w:rsidR="0064053B" w:rsidRPr="009A5822">
        <w:rPr>
          <w:rFonts w:asciiTheme="majorBidi" w:eastAsia="WarnockPro-Light" w:hAnsiTheme="majorBidi" w:cstheme="majorBidi"/>
          <w:iCs/>
          <w:noProof/>
          <w:sz w:val="18"/>
          <w:szCs w:val="18"/>
        </w:rPr>
        <w:t>ated macrophages was not affected</w:t>
      </w:r>
      <w:r w:rsidR="0085765D" w:rsidRPr="009A5822">
        <w:rPr>
          <w:rFonts w:asciiTheme="majorBidi" w:eastAsia="WarnockPro-Light" w:hAnsiTheme="majorBidi" w:cstheme="majorBidi"/>
          <w:iCs/>
          <w:noProof/>
          <w:sz w:val="18"/>
          <w:szCs w:val="18"/>
        </w:rPr>
        <w:t xml:space="preserve"> by</w:t>
      </w:r>
      <w:r w:rsidR="0085765D" w:rsidRPr="009A5822">
        <w:rPr>
          <w:rFonts w:asciiTheme="majorBidi" w:eastAsia="WarnockPro-Light" w:hAnsiTheme="majorBidi" w:cstheme="majorBidi"/>
          <w:iCs/>
          <w:sz w:val="18"/>
          <w:szCs w:val="18"/>
        </w:rPr>
        <w:t xml:space="preserve"> the </w:t>
      </w:r>
      <w:r w:rsidR="0064053B" w:rsidRPr="009A5822">
        <w:rPr>
          <w:rFonts w:asciiTheme="majorBidi" w:eastAsia="WarnockPro-Light" w:hAnsiTheme="majorBidi" w:cstheme="majorBidi"/>
          <w:iCs/>
          <w:noProof/>
          <w:sz w:val="18"/>
          <w:szCs w:val="18"/>
        </w:rPr>
        <w:t>extracts as confirmed</w:t>
      </w:r>
      <w:r w:rsidR="0085765D" w:rsidRPr="009A5822">
        <w:rPr>
          <w:rFonts w:asciiTheme="majorBidi" w:eastAsia="WarnockPro-Light" w:hAnsiTheme="majorBidi" w:cstheme="majorBidi"/>
          <w:iCs/>
          <w:noProof/>
          <w:sz w:val="18"/>
          <w:szCs w:val="18"/>
        </w:rPr>
        <w:t xml:space="preserve"> by </w:t>
      </w:r>
      <w:r w:rsidR="0064053B" w:rsidRPr="009A5822">
        <w:rPr>
          <w:rFonts w:asciiTheme="majorBidi" w:eastAsia="WarnockPro-Light" w:hAnsiTheme="majorBidi" w:cstheme="majorBidi"/>
          <w:iCs/>
          <w:noProof/>
          <w:sz w:val="18"/>
          <w:szCs w:val="18"/>
        </w:rPr>
        <w:t>the MTT assay</w:t>
      </w:r>
      <w:r w:rsidR="0085765D" w:rsidRPr="009A5822">
        <w:rPr>
          <w:rFonts w:asciiTheme="majorBidi" w:eastAsia="WarnockPro-Light" w:hAnsiTheme="majorBidi" w:cstheme="majorBidi"/>
          <w:iCs/>
          <w:noProof/>
          <w:sz w:val="18"/>
          <w:szCs w:val="18"/>
        </w:rPr>
        <w:t>, thereby indicating that the inhibition of NO synthesis by the</w:t>
      </w:r>
      <w:r w:rsidR="0085765D" w:rsidRPr="009A5822">
        <w:rPr>
          <w:rFonts w:asciiTheme="majorBidi" w:eastAsia="WarnockPro-Light" w:hAnsiTheme="majorBidi" w:cstheme="majorBidi"/>
          <w:iCs/>
          <w:sz w:val="18"/>
          <w:szCs w:val="18"/>
        </w:rPr>
        <w:t xml:space="preserve"> extracts was not due to cytotoxic effects. </w:t>
      </w:r>
      <w:r w:rsidR="00347EA4" w:rsidRPr="009A5822">
        <w:rPr>
          <w:rFonts w:asciiTheme="majorBidi" w:eastAsia="WarnockPro-Light" w:hAnsiTheme="majorBidi" w:cstheme="majorBidi"/>
          <w:iCs/>
          <w:sz w:val="18"/>
          <w:szCs w:val="18"/>
        </w:rPr>
        <w:t xml:space="preserve">Overall, </w:t>
      </w:r>
      <w:r w:rsidR="00347EA4" w:rsidRPr="009A5822">
        <w:rPr>
          <w:rFonts w:asciiTheme="majorBidi" w:eastAsia="WarnockPro-Light" w:hAnsiTheme="majorBidi" w:cstheme="majorBidi"/>
          <w:i/>
          <w:iCs/>
          <w:sz w:val="18"/>
          <w:szCs w:val="18"/>
        </w:rPr>
        <w:t xml:space="preserve">Musa </w:t>
      </w:r>
      <w:proofErr w:type="spellStart"/>
      <w:r w:rsidR="00031DDE" w:rsidRPr="009A5822">
        <w:rPr>
          <w:rFonts w:asciiTheme="majorBidi" w:eastAsia="WarnockPro-Light" w:hAnsiTheme="majorBidi" w:cstheme="majorBidi"/>
          <w:i/>
          <w:iCs/>
          <w:sz w:val="18"/>
          <w:szCs w:val="18"/>
        </w:rPr>
        <w:t>paradisiaca</w:t>
      </w:r>
      <w:proofErr w:type="spellEnd"/>
      <w:r w:rsidR="00031DDE" w:rsidRPr="009A5822">
        <w:rPr>
          <w:rFonts w:asciiTheme="majorBidi" w:eastAsia="WarnockPro-Light" w:hAnsiTheme="majorBidi" w:cstheme="majorBidi"/>
          <w:i/>
          <w:iCs/>
          <w:sz w:val="18"/>
          <w:szCs w:val="18"/>
        </w:rPr>
        <w:t xml:space="preserve"> </w:t>
      </w:r>
      <w:r w:rsidR="00347EA4" w:rsidRPr="009A5822">
        <w:rPr>
          <w:rFonts w:asciiTheme="majorBidi" w:eastAsia="WarnockPro-Light" w:hAnsiTheme="majorBidi" w:cstheme="majorBidi"/>
          <w:iCs/>
          <w:sz w:val="18"/>
          <w:szCs w:val="18"/>
        </w:rPr>
        <w:t>plant parts have the potential as anti-inflammatory and studies in this aspect should be intensified.</w:t>
      </w:r>
    </w:p>
    <w:p w:rsidR="00031DDE" w:rsidRPr="009A5822" w:rsidRDefault="00031DDE" w:rsidP="00031DDE">
      <w:pPr>
        <w:spacing w:after="0" w:line="240" w:lineRule="auto"/>
        <w:jc w:val="both"/>
        <w:rPr>
          <w:rFonts w:asciiTheme="majorBidi" w:hAnsiTheme="majorBidi" w:cstheme="majorBidi"/>
          <w:iCs/>
          <w:sz w:val="18"/>
          <w:szCs w:val="18"/>
        </w:rPr>
      </w:pPr>
    </w:p>
    <w:p w:rsidR="00540B29" w:rsidRPr="009A5822" w:rsidRDefault="0064053B" w:rsidP="00031DDE">
      <w:pPr>
        <w:spacing w:after="0" w:line="240" w:lineRule="auto"/>
        <w:jc w:val="both"/>
        <w:rPr>
          <w:rFonts w:asciiTheme="majorBidi" w:hAnsiTheme="majorBidi" w:cstheme="majorBidi"/>
          <w:sz w:val="18"/>
          <w:szCs w:val="18"/>
        </w:rPr>
      </w:pPr>
      <w:r w:rsidRPr="009A5822">
        <w:rPr>
          <w:rFonts w:asciiTheme="majorBidi" w:hAnsiTheme="majorBidi" w:cstheme="majorBidi"/>
          <w:b/>
          <w:bCs/>
          <w:sz w:val="18"/>
          <w:szCs w:val="18"/>
        </w:rPr>
        <w:t xml:space="preserve">Keywords: </w:t>
      </w:r>
      <w:r w:rsidR="00BB254A" w:rsidRPr="009A5822">
        <w:rPr>
          <w:rFonts w:asciiTheme="majorBidi" w:hAnsiTheme="majorBidi" w:cstheme="majorBidi"/>
          <w:bCs/>
          <w:sz w:val="18"/>
          <w:szCs w:val="18"/>
        </w:rPr>
        <w:t>A</w:t>
      </w:r>
      <w:r w:rsidR="00F7688D" w:rsidRPr="009A5822">
        <w:rPr>
          <w:rFonts w:asciiTheme="majorBidi" w:hAnsiTheme="majorBidi" w:cstheme="majorBidi"/>
          <w:bCs/>
          <w:sz w:val="18"/>
          <w:szCs w:val="18"/>
        </w:rPr>
        <w:t>nti-</w:t>
      </w:r>
      <w:r w:rsidRPr="009A5822">
        <w:rPr>
          <w:rFonts w:asciiTheme="majorBidi" w:hAnsiTheme="majorBidi" w:cstheme="majorBidi"/>
          <w:sz w:val="18"/>
          <w:szCs w:val="18"/>
        </w:rPr>
        <w:t>Inflammation</w:t>
      </w:r>
      <w:r w:rsidR="00F7688D" w:rsidRPr="009A5822">
        <w:rPr>
          <w:rFonts w:asciiTheme="majorBidi" w:hAnsiTheme="majorBidi" w:cstheme="majorBidi"/>
          <w:sz w:val="18"/>
          <w:szCs w:val="18"/>
        </w:rPr>
        <w:t xml:space="preserve">, MTT, </w:t>
      </w:r>
      <w:r w:rsidR="00F7688D" w:rsidRPr="009A5822">
        <w:rPr>
          <w:rFonts w:asciiTheme="majorBidi" w:eastAsia="WarnockPro-Light" w:hAnsiTheme="majorBidi" w:cstheme="majorBidi"/>
          <w:i/>
          <w:iCs/>
          <w:sz w:val="18"/>
          <w:szCs w:val="18"/>
        </w:rPr>
        <w:t xml:space="preserve">Musa </w:t>
      </w:r>
      <w:proofErr w:type="spellStart"/>
      <w:r w:rsidR="00F7688D" w:rsidRPr="009A5822">
        <w:rPr>
          <w:rFonts w:asciiTheme="majorBidi" w:eastAsia="WarnockPro-Light" w:hAnsiTheme="majorBidi" w:cstheme="majorBidi"/>
          <w:i/>
          <w:iCs/>
          <w:sz w:val="18"/>
          <w:szCs w:val="18"/>
        </w:rPr>
        <w:t>paradisiaca</w:t>
      </w:r>
      <w:proofErr w:type="spellEnd"/>
      <w:r w:rsidR="00F7688D" w:rsidRPr="009A5822">
        <w:rPr>
          <w:rFonts w:asciiTheme="majorBidi" w:hAnsiTheme="majorBidi" w:cstheme="majorBidi"/>
          <w:sz w:val="18"/>
          <w:szCs w:val="18"/>
        </w:rPr>
        <w:t>, RAW 264.7</w:t>
      </w:r>
    </w:p>
    <w:p w:rsidR="00031DDE" w:rsidRPr="009A5822" w:rsidRDefault="00031DDE" w:rsidP="00031DDE">
      <w:pPr>
        <w:spacing w:after="0" w:line="240" w:lineRule="auto"/>
        <w:jc w:val="both"/>
        <w:rPr>
          <w:rFonts w:asciiTheme="majorBidi" w:hAnsiTheme="majorBidi" w:cstheme="majorBidi"/>
          <w:sz w:val="18"/>
          <w:szCs w:val="18"/>
        </w:rPr>
      </w:pPr>
    </w:p>
    <w:p w:rsidR="00F7688D" w:rsidRPr="009A5822" w:rsidRDefault="00C73AC2" w:rsidP="00C73AC2">
      <w:pPr>
        <w:spacing w:after="0"/>
        <w:jc w:val="center"/>
        <w:rPr>
          <w:rFonts w:asciiTheme="majorBidi" w:hAnsiTheme="majorBidi" w:cstheme="majorBidi"/>
          <w:b/>
          <w:iCs/>
          <w:sz w:val="20"/>
          <w:szCs w:val="20"/>
          <w:lang w:val="ms-MY"/>
        </w:rPr>
      </w:pPr>
      <w:r w:rsidRPr="009A5822">
        <w:rPr>
          <w:rFonts w:asciiTheme="majorBidi" w:hAnsiTheme="majorBidi" w:cstheme="majorBidi"/>
          <w:b/>
          <w:iCs/>
          <w:sz w:val="20"/>
          <w:szCs w:val="20"/>
          <w:lang w:val="ms-MY"/>
        </w:rPr>
        <w:t>Abstrak</w:t>
      </w:r>
    </w:p>
    <w:p w:rsidR="00F7688D" w:rsidRPr="00CB2AE6" w:rsidRDefault="00272CA7" w:rsidP="00031DDE">
      <w:pPr>
        <w:spacing w:after="0" w:line="240" w:lineRule="auto"/>
        <w:jc w:val="both"/>
        <w:rPr>
          <w:rFonts w:asciiTheme="majorBidi" w:eastAsia="WarnockPro-Light" w:hAnsiTheme="majorBidi" w:cstheme="majorBidi"/>
          <w:iCs/>
          <w:sz w:val="18"/>
          <w:szCs w:val="18"/>
        </w:rPr>
      </w:pPr>
      <w:proofErr w:type="spellStart"/>
      <w:r w:rsidRPr="009A5822">
        <w:rPr>
          <w:rFonts w:asciiTheme="majorBidi" w:hAnsiTheme="majorBidi" w:cstheme="majorBidi"/>
          <w:iCs/>
          <w:sz w:val="18"/>
          <w:szCs w:val="18"/>
        </w:rPr>
        <w:t>Penyakit</w:t>
      </w:r>
      <w:proofErr w:type="spellEnd"/>
      <w:r w:rsidRPr="009A5822">
        <w:rPr>
          <w:rFonts w:asciiTheme="majorBidi" w:hAnsiTheme="majorBidi" w:cstheme="majorBidi"/>
          <w:iCs/>
          <w:sz w:val="18"/>
          <w:szCs w:val="18"/>
        </w:rPr>
        <w:t xml:space="preserve"> </w:t>
      </w:r>
      <w:proofErr w:type="spellStart"/>
      <w:r w:rsidRPr="009A5822">
        <w:rPr>
          <w:rFonts w:asciiTheme="majorBidi" w:hAnsiTheme="majorBidi" w:cstheme="majorBidi"/>
          <w:iCs/>
          <w:sz w:val="18"/>
          <w:szCs w:val="18"/>
        </w:rPr>
        <w:t>radang</w:t>
      </w:r>
      <w:proofErr w:type="spellEnd"/>
      <w:r w:rsidRPr="009A5822">
        <w:rPr>
          <w:rFonts w:asciiTheme="majorBidi" w:hAnsiTheme="majorBidi" w:cstheme="majorBidi"/>
          <w:iCs/>
          <w:sz w:val="18"/>
          <w:szCs w:val="18"/>
        </w:rPr>
        <w:t xml:space="preserve"> </w:t>
      </w:r>
      <w:proofErr w:type="spellStart"/>
      <w:r w:rsidRPr="009A5822">
        <w:rPr>
          <w:rFonts w:asciiTheme="majorBidi" w:hAnsiTheme="majorBidi" w:cstheme="majorBidi"/>
          <w:iCs/>
          <w:sz w:val="18"/>
          <w:szCs w:val="18"/>
        </w:rPr>
        <w:t>mer</w:t>
      </w:r>
      <w:r w:rsidR="00FF2C50" w:rsidRPr="009A5822">
        <w:rPr>
          <w:rFonts w:asciiTheme="majorBidi" w:hAnsiTheme="majorBidi" w:cstheme="majorBidi"/>
          <w:iCs/>
          <w:sz w:val="18"/>
          <w:szCs w:val="18"/>
        </w:rPr>
        <w:t>upakan</w:t>
      </w:r>
      <w:proofErr w:type="spellEnd"/>
      <w:r w:rsidR="00FF2C50" w:rsidRPr="009A5822">
        <w:rPr>
          <w:rFonts w:asciiTheme="majorBidi" w:hAnsiTheme="majorBidi" w:cstheme="majorBidi"/>
          <w:iCs/>
          <w:sz w:val="18"/>
          <w:szCs w:val="18"/>
        </w:rPr>
        <w:t xml:space="preserve"> </w:t>
      </w:r>
      <w:proofErr w:type="spellStart"/>
      <w:r w:rsidR="00FF2C50" w:rsidRPr="009A5822">
        <w:rPr>
          <w:rFonts w:asciiTheme="majorBidi" w:hAnsiTheme="majorBidi" w:cstheme="majorBidi"/>
          <w:iCs/>
          <w:sz w:val="18"/>
          <w:szCs w:val="18"/>
        </w:rPr>
        <w:t>gejala</w:t>
      </w:r>
      <w:proofErr w:type="spellEnd"/>
      <w:r w:rsidR="00FF2C50" w:rsidRPr="009A5822">
        <w:rPr>
          <w:rFonts w:asciiTheme="majorBidi" w:hAnsiTheme="majorBidi" w:cstheme="majorBidi"/>
          <w:iCs/>
          <w:sz w:val="18"/>
          <w:szCs w:val="18"/>
        </w:rPr>
        <w:t xml:space="preserve"> </w:t>
      </w:r>
      <w:proofErr w:type="spellStart"/>
      <w:r w:rsidR="00FF2C50" w:rsidRPr="009A5822">
        <w:rPr>
          <w:rFonts w:asciiTheme="majorBidi" w:hAnsiTheme="majorBidi" w:cstheme="majorBidi"/>
          <w:iCs/>
          <w:sz w:val="18"/>
          <w:szCs w:val="18"/>
        </w:rPr>
        <w:t>penyakit</w:t>
      </w:r>
      <w:proofErr w:type="spellEnd"/>
      <w:r w:rsidR="00FF2C50" w:rsidRPr="009A5822">
        <w:rPr>
          <w:rFonts w:asciiTheme="majorBidi" w:hAnsiTheme="majorBidi" w:cstheme="majorBidi"/>
          <w:iCs/>
          <w:sz w:val="18"/>
          <w:szCs w:val="18"/>
        </w:rPr>
        <w:t xml:space="preserve"> yang </w:t>
      </w:r>
      <w:proofErr w:type="spellStart"/>
      <w:r w:rsidR="00FF2C50" w:rsidRPr="009A5822">
        <w:rPr>
          <w:rFonts w:asciiTheme="majorBidi" w:hAnsiTheme="majorBidi" w:cstheme="majorBidi"/>
          <w:iCs/>
          <w:sz w:val="18"/>
          <w:szCs w:val="18"/>
        </w:rPr>
        <w:t>semakin</w:t>
      </w:r>
      <w:proofErr w:type="spellEnd"/>
      <w:r w:rsidR="00FF2C50" w:rsidRPr="009A5822">
        <w:rPr>
          <w:rFonts w:asciiTheme="majorBidi" w:hAnsiTheme="majorBidi" w:cstheme="majorBidi"/>
          <w:iCs/>
          <w:sz w:val="18"/>
          <w:szCs w:val="18"/>
        </w:rPr>
        <w:t xml:space="preserve"> </w:t>
      </w:r>
      <w:proofErr w:type="spellStart"/>
      <w:r w:rsidR="00FF2C50" w:rsidRPr="009A5822">
        <w:rPr>
          <w:rFonts w:asciiTheme="majorBidi" w:hAnsiTheme="majorBidi" w:cstheme="majorBidi"/>
          <w:iCs/>
          <w:sz w:val="18"/>
          <w:szCs w:val="18"/>
        </w:rPr>
        <w:t>mendapat</w:t>
      </w:r>
      <w:proofErr w:type="spellEnd"/>
      <w:r w:rsidR="00FF2C50" w:rsidRPr="009A5822">
        <w:rPr>
          <w:rFonts w:asciiTheme="majorBidi" w:hAnsiTheme="majorBidi" w:cstheme="majorBidi"/>
          <w:iCs/>
          <w:sz w:val="18"/>
          <w:szCs w:val="18"/>
        </w:rPr>
        <w:t xml:space="preserve"> </w:t>
      </w:r>
      <w:proofErr w:type="spellStart"/>
      <w:r w:rsidR="00FF2C50" w:rsidRPr="009A5822">
        <w:rPr>
          <w:rFonts w:asciiTheme="majorBidi" w:hAnsiTheme="majorBidi" w:cstheme="majorBidi"/>
          <w:iCs/>
          <w:sz w:val="18"/>
          <w:szCs w:val="18"/>
        </w:rPr>
        <w:t>perhatian</w:t>
      </w:r>
      <w:proofErr w:type="spellEnd"/>
      <w:r w:rsidRPr="009A5822">
        <w:rPr>
          <w:rFonts w:asciiTheme="majorBidi" w:hAnsiTheme="majorBidi" w:cstheme="majorBidi"/>
          <w:iCs/>
          <w:sz w:val="18"/>
          <w:szCs w:val="18"/>
        </w:rPr>
        <w:t xml:space="preserve"> </w:t>
      </w:r>
      <w:proofErr w:type="spellStart"/>
      <w:r w:rsidRPr="009A5822">
        <w:rPr>
          <w:rFonts w:asciiTheme="majorBidi" w:hAnsiTheme="majorBidi" w:cstheme="majorBidi"/>
          <w:iCs/>
          <w:sz w:val="18"/>
          <w:szCs w:val="18"/>
        </w:rPr>
        <w:t>dan</w:t>
      </w:r>
      <w:proofErr w:type="spellEnd"/>
      <w:r w:rsidRPr="009A5822">
        <w:rPr>
          <w:rFonts w:asciiTheme="majorBidi" w:hAnsiTheme="majorBidi" w:cstheme="majorBidi"/>
          <w:iCs/>
          <w:sz w:val="18"/>
          <w:szCs w:val="18"/>
        </w:rPr>
        <w:t xml:space="preserve"> </w:t>
      </w:r>
      <w:proofErr w:type="spellStart"/>
      <w:r w:rsidRPr="009A5822">
        <w:rPr>
          <w:rFonts w:asciiTheme="majorBidi" w:hAnsiTheme="majorBidi" w:cstheme="majorBidi"/>
          <w:iCs/>
          <w:sz w:val="18"/>
          <w:szCs w:val="18"/>
        </w:rPr>
        <w:t>kadar</w:t>
      </w:r>
      <w:proofErr w:type="spellEnd"/>
      <w:r w:rsidRPr="009A5822">
        <w:rPr>
          <w:rFonts w:asciiTheme="majorBidi" w:hAnsiTheme="majorBidi" w:cstheme="majorBidi"/>
          <w:iCs/>
          <w:sz w:val="18"/>
          <w:szCs w:val="18"/>
        </w:rPr>
        <w:t xml:space="preserve"> </w:t>
      </w:r>
      <w:proofErr w:type="spellStart"/>
      <w:r w:rsidR="00FF2C50" w:rsidRPr="009A5822">
        <w:rPr>
          <w:rFonts w:asciiTheme="majorBidi" w:hAnsiTheme="majorBidi" w:cstheme="majorBidi"/>
          <w:iCs/>
          <w:sz w:val="18"/>
          <w:szCs w:val="18"/>
        </w:rPr>
        <w:t>kedapatan</w:t>
      </w:r>
      <w:proofErr w:type="spellEnd"/>
      <w:r w:rsidR="00FF2C50" w:rsidRPr="009A5822">
        <w:rPr>
          <w:rFonts w:asciiTheme="majorBidi" w:hAnsiTheme="majorBidi" w:cstheme="majorBidi"/>
          <w:iCs/>
          <w:sz w:val="18"/>
          <w:szCs w:val="18"/>
        </w:rPr>
        <w:t xml:space="preserve"> (</w:t>
      </w:r>
      <w:proofErr w:type="spellStart"/>
      <w:r w:rsidR="00FF2C50" w:rsidRPr="009A5822">
        <w:rPr>
          <w:rFonts w:asciiTheme="majorBidi" w:hAnsiTheme="majorBidi" w:cstheme="majorBidi"/>
          <w:iCs/>
          <w:sz w:val="18"/>
          <w:szCs w:val="18"/>
        </w:rPr>
        <w:t>penyakit</w:t>
      </w:r>
      <w:proofErr w:type="spellEnd"/>
      <w:r w:rsidR="00FF2C50" w:rsidRPr="009A5822">
        <w:rPr>
          <w:rFonts w:asciiTheme="majorBidi" w:hAnsiTheme="majorBidi" w:cstheme="majorBidi"/>
          <w:iCs/>
          <w:sz w:val="18"/>
          <w:szCs w:val="18"/>
        </w:rPr>
        <w:t xml:space="preserve">) </w:t>
      </w:r>
      <w:proofErr w:type="spellStart"/>
      <w:r w:rsidR="00FF2C50" w:rsidRPr="009A5822">
        <w:rPr>
          <w:rFonts w:asciiTheme="majorBidi" w:hAnsiTheme="majorBidi" w:cstheme="majorBidi"/>
          <w:iCs/>
          <w:sz w:val="18"/>
          <w:szCs w:val="18"/>
        </w:rPr>
        <w:t>semakin</w:t>
      </w:r>
      <w:proofErr w:type="spellEnd"/>
      <w:r w:rsidRPr="009A5822">
        <w:rPr>
          <w:rFonts w:asciiTheme="majorBidi" w:hAnsiTheme="majorBidi" w:cstheme="majorBidi"/>
          <w:iCs/>
          <w:sz w:val="18"/>
          <w:szCs w:val="18"/>
        </w:rPr>
        <w:t xml:space="preserve"> </w:t>
      </w:r>
      <w:proofErr w:type="spellStart"/>
      <w:r w:rsidRPr="009A5822">
        <w:rPr>
          <w:rFonts w:asciiTheme="majorBidi" w:hAnsiTheme="majorBidi" w:cstheme="majorBidi"/>
          <w:iCs/>
          <w:sz w:val="18"/>
          <w:szCs w:val="18"/>
        </w:rPr>
        <w:t>meningkat</w:t>
      </w:r>
      <w:proofErr w:type="spellEnd"/>
      <w:r w:rsidRPr="009A5822">
        <w:rPr>
          <w:rFonts w:asciiTheme="majorBidi" w:hAnsiTheme="majorBidi" w:cstheme="majorBidi"/>
          <w:iCs/>
          <w:sz w:val="18"/>
          <w:szCs w:val="18"/>
        </w:rPr>
        <w:t xml:space="preserve">. </w:t>
      </w:r>
      <w:proofErr w:type="spellStart"/>
      <w:r w:rsidRPr="009A5822">
        <w:rPr>
          <w:rFonts w:asciiTheme="majorBidi" w:hAnsiTheme="majorBidi" w:cstheme="majorBidi"/>
          <w:iCs/>
          <w:sz w:val="18"/>
          <w:szCs w:val="18"/>
        </w:rPr>
        <w:t>Pencarian</w:t>
      </w:r>
      <w:proofErr w:type="spellEnd"/>
      <w:r w:rsidRPr="009A5822">
        <w:rPr>
          <w:rFonts w:asciiTheme="majorBidi" w:hAnsiTheme="majorBidi" w:cstheme="majorBidi"/>
          <w:iCs/>
          <w:sz w:val="18"/>
          <w:szCs w:val="18"/>
        </w:rPr>
        <w:t xml:space="preserve"> </w:t>
      </w:r>
      <w:proofErr w:type="spellStart"/>
      <w:r w:rsidRPr="009A5822">
        <w:rPr>
          <w:rFonts w:asciiTheme="majorBidi" w:hAnsiTheme="majorBidi" w:cstheme="majorBidi"/>
          <w:iCs/>
          <w:sz w:val="18"/>
          <w:szCs w:val="18"/>
        </w:rPr>
        <w:t>ubat</w:t>
      </w:r>
      <w:proofErr w:type="spellEnd"/>
      <w:r w:rsidRPr="009A5822">
        <w:rPr>
          <w:rFonts w:asciiTheme="majorBidi" w:hAnsiTheme="majorBidi" w:cstheme="majorBidi"/>
          <w:iCs/>
          <w:sz w:val="18"/>
          <w:szCs w:val="18"/>
        </w:rPr>
        <w:t xml:space="preserve"> yang </w:t>
      </w:r>
      <w:proofErr w:type="spellStart"/>
      <w:r w:rsidRPr="009A5822">
        <w:rPr>
          <w:rFonts w:asciiTheme="majorBidi" w:hAnsiTheme="majorBidi" w:cstheme="majorBidi"/>
          <w:iCs/>
          <w:sz w:val="18"/>
          <w:szCs w:val="18"/>
        </w:rPr>
        <w:t>selamat</w:t>
      </w:r>
      <w:proofErr w:type="spellEnd"/>
      <w:r w:rsidRPr="009A5822">
        <w:rPr>
          <w:rFonts w:asciiTheme="majorBidi" w:hAnsiTheme="majorBidi" w:cstheme="majorBidi"/>
          <w:iCs/>
          <w:sz w:val="18"/>
          <w:szCs w:val="18"/>
        </w:rPr>
        <w:t xml:space="preserve"> </w:t>
      </w:r>
      <w:proofErr w:type="spellStart"/>
      <w:r w:rsidRPr="009A5822">
        <w:rPr>
          <w:rFonts w:asciiTheme="majorBidi" w:hAnsiTheme="majorBidi" w:cstheme="majorBidi"/>
          <w:iCs/>
          <w:sz w:val="18"/>
          <w:szCs w:val="18"/>
        </w:rPr>
        <w:t>untuk</w:t>
      </w:r>
      <w:proofErr w:type="spellEnd"/>
      <w:r w:rsidRPr="009A5822">
        <w:rPr>
          <w:rFonts w:asciiTheme="majorBidi" w:hAnsiTheme="majorBidi" w:cstheme="majorBidi"/>
          <w:iCs/>
          <w:sz w:val="18"/>
          <w:szCs w:val="18"/>
        </w:rPr>
        <w:t xml:space="preserve"> </w:t>
      </w:r>
      <w:proofErr w:type="spellStart"/>
      <w:r w:rsidRPr="009A5822">
        <w:rPr>
          <w:rFonts w:asciiTheme="majorBidi" w:hAnsiTheme="majorBidi" w:cstheme="majorBidi"/>
          <w:iCs/>
          <w:sz w:val="18"/>
          <w:szCs w:val="18"/>
        </w:rPr>
        <w:t>penyakit</w:t>
      </w:r>
      <w:proofErr w:type="spellEnd"/>
      <w:r w:rsidRPr="009A5822">
        <w:rPr>
          <w:rFonts w:asciiTheme="majorBidi" w:hAnsiTheme="majorBidi" w:cstheme="majorBidi"/>
          <w:iCs/>
          <w:sz w:val="18"/>
          <w:szCs w:val="18"/>
        </w:rPr>
        <w:t xml:space="preserve"> </w:t>
      </w:r>
      <w:proofErr w:type="spellStart"/>
      <w:r w:rsidRPr="009A5822">
        <w:rPr>
          <w:rFonts w:asciiTheme="majorBidi" w:hAnsiTheme="majorBidi" w:cstheme="majorBidi"/>
          <w:iCs/>
          <w:sz w:val="18"/>
          <w:szCs w:val="18"/>
        </w:rPr>
        <w:t>ini</w:t>
      </w:r>
      <w:proofErr w:type="spellEnd"/>
      <w:r w:rsidRPr="009A5822">
        <w:rPr>
          <w:rFonts w:asciiTheme="majorBidi" w:hAnsiTheme="majorBidi" w:cstheme="majorBidi"/>
          <w:iCs/>
          <w:sz w:val="18"/>
          <w:szCs w:val="18"/>
        </w:rPr>
        <w:t xml:space="preserve"> </w:t>
      </w:r>
      <w:proofErr w:type="spellStart"/>
      <w:r w:rsidRPr="009A5822">
        <w:rPr>
          <w:rFonts w:asciiTheme="majorBidi" w:hAnsiTheme="majorBidi" w:cstheme="majorBidi"/>
          <w:iCs/>
          <w:sz w:val="18"/>
          <w:szCs w:val="18"/>
        </w:rPr>
        <w:t>masih</w:t>
      </w:r>
      <w:proofErr w:type="spellEnd"/>
      <w:r w:rsidRPr="009A5822">
        <w:rPr>
          <w:rFonts w:asciiTheme="majorBidi" w:hAnsiTheme="majorBidi" w:cstheme="majorBidi"/>
          <w:iCs/>
          <w:sz w:val="18"/>
          <w:szCs w:val="18"/>
        </w:rPr>
        <w:t xml:space="preserve"> </w:t>
      </w:r>
      <w:proofErr w:type="spellStart"/>
      <w:r w:rsidRPr="009A5822">
        <w:rPr>
          <w:rFonts w:asciiTheme="majorBidi" w:hAnsiTheme="majorBidi" w:cstheme="majorBidi"/>
          <w:iCs/>
          <w:sz w:val="18"/>
          <w:szCs w:val="18"/>
        </w:rPr>
        <w:t>menjadi</w:t>
      </w:r>
      <w:proofErr w:type="spellEnd"/>
      <w:r w:rsidRPr="009A5822">
        <w:rPr>
          <w:rFonts w:asciiTheme="majorBidi" w:hAnsiTheme="majorBidi" w:cstheme="majorBidi"/>
          <w:iCs/>
          <w:sz w:val="18"/>
          <w:szCs w:val="18"/>
        </w:rPr>
        <w:t xml:space="preserve"> </w:t>
      </w:r>
      <w:proofErr w:type="spellStart"/>
      <w:r w:rsidRPr="009A5822">
        <w:rPr>
          <w:rFonts w:asciiTheme="majorBidi" w:hAnsiTheme="majorBidi" w:cstheme="majorBidi"/>
          <w:iCs/>
          <w:sz w:val="18"/>
          <w:szCs w:val="18"/>
        </w:rPr>
        <w:t>isu</w:t>
      </w:r>
      <w:proofErr w:type="spellEnd"/>
      <w:r w:rsidRPr="009A5822">
        <w:rPr>
          <w:rFonts w:asciiTheme="majorBidi" w:hAnsiTheme="majorBidi" w:cstheme="majorBidi"/>
          <w:iCs/>
          <w:sz w:val="18"/>
          <w:szCs w:val="18"/>
        </w:rPr>
        <w:t xml:space="preserve"> </w:t>
      </w:r>
      <w:proofErr w:type="spellStart"/>
      <w:r w:rsidRPr="009A5822">
        <w:rPr>
          <w:rFonts w:asciiTheme="majorBidi" w:hAnsiTheme="majorBidi" w:cstheme="majorBidi"/>
          <w:iCs/>
          <w:sz w:val="18"/>
          <w:szCs w:val="18"/>
        </w:rPr>
        <w:t>penting</w:t>
      </w:r>
      <w:proofErr w:type="spellEnd"/>
      <w:r w:rsidRPr="009A5822">
        <w:rPr>
          <w:rFonts w:asciiTheme="majorBidi" w:hAnsiTheme="majorBidi" w:cstheme="majorBidi"/>
          <w:iCs/>
          <w:sz w:val="18"/>
          <w:szCs w:val="18"/>
        </w:rPr>
        <w:t xml:space="preserve">. </w:t>
      </w:r>
      <w:proofErr w:type="spellStart"/>
      <w:r w:rsidRPr="009A5822">
        <w:rPr>
          <w:rFonts w:asciiTheme="majorBidi" w:hAnsiTheme="majorBidi" w:cstheme="majorBidi"/>
          <w:iCs/>
          <w:sz w:val="18"/>
          <w:szCs w:val="18"/>
        </w:rPr>
        <w:t>Kajian</w:t>
      </w:r>
      <w:proofErr w:type="spellEnd"/>
      <w:r w:rsidRPr="009A5822">
        <w:rPr>
          <w:rFonts w:asciiTheme="majorBidi" w:hAnsiTheme="majorBidi" w:cstheme="majorBidi"/>
          <w:iCs/>
          <w:sz w:val="18"/>
          <w:szCs w:val="18"/>
        </w:rPr>
        <w:t xml:space="preserve"> </w:t>
      </w:r>
      <w:proofErr w:type="spellStart"/>
      <w:r w:rsidRPr="009A5822">
        <w:rPr>
          <w:rFonts w:asciiTheme="majorBidi" w:hAnsiTheme="majorBidi" w:cstheme="majorBidi"/>
          <w:iCs/>
          <w:sz w:val="18"/>
          <w:szCs w:val="18"/>
        </w:rPr>
        <w:t>ini</w:t>
      </w:r>
      <w:proofErr w:type="spellEnd"/>
      <w:r w:rsidRPr="009A5822">
        <w:rPr>
          <w:rFonts w:asciiTheme="majorBidi" w:hAnsiTheme="majorBidi" w:cstheme="majorBidi"/>
          <w:iCs/>
          <w:sz w:val="18"/>
          <w:szCs w:val="18"/>
        </w:rPr>
        <w:t xml:space="preserve"> </w:t>
      </w:r>
      <w:proofErr w:type="spellStart"/>
      <w:r w:rsidRPr="009A5822">
        <w:rPr>
          <w:rFonts w:asciiTheme="majorBidi" w:hAnsiTheme="majorBidi" w:cstheme="majorBidi"/>
          <w:iCs/>
          <w:sz w:val="18"/>
          <w:szCs w:val="18"/>
        </w:rPr>
        <w:t>bertujuan</w:t>
      </w:r>
      <w:proofErr w:type="spellEnd"/>
      <w:r w:rsidRPr="009A5822">
        <w:rPr>
          <w:rFonts w:asciiTheme="majorBidi" w:hAnsiTheme="majorBidi" w:cstheme="majorBidi"/>
          <w:iCs/>
          <w:sz w:val="18"/>
          <w:szCs w:val="18"/>
        </w:rPr>
        <w:t xml:space="preserve"> </w:t>
      </w:r>
      <w:proofErr w:type="spellStart"/>
      <w:r w:rsidRPr="009A5822">
        <w:rPr>
          <w:rFonts w:asciiTheme="majorBidi" w:hAnsiTheme="majorBidi" w:cstheme="majorBidi"/>
          <w:iCs/>
          <w:sz w:val="18"/>
          <w:szCs w:val="18"/>
        </w:rPr>
        <w:t>menentukan</w:t>
      </w:r>
      <w:proofErr w:type="spellEnd"/>
      <w:r w:rsidRPr="009A5822">
        <w:rPr>
          <w:rFonts w:asciiTheme="majorBidi" w:hAnsiTheme="majorBidi" w:cstheme="majorBidi"/>
          <w:iCs/>
          <w:sz w:val="18"/>
          <w:szCs w:val="18"/>
        </w:rPr>
        <w:t xml:space="preserve"> </w:t>
      </w:r>
      <w:proofErr w:type="spellStart"/>
      <w:r w:rsidRPr="009A5822">
        <w:rPr>
          <w:rFonts w:asciiTheme="majorBidi" w:hAnsiTheme="majorBidi" w:cstheme="majorBidi"/>
          <w:iCs/>
          <w:sz w:val="18"/>
          <w:szCs w:val="18"/>
        </w:rPr>
        <w:t>aktiviti</w:t>
      </w:r>
      <w:proofErr w:type="spellEnd"/>
      <w:r w:rsidRPr="009A5822">
        <w:rPr>
          <w:rFonts w:asciiTheme="majorBidi" w:hAnsiTheme="majorBidi" w:cstheme="majorBidi"/>
          <w:iCs/>
          <w:sz w:val="18"/>
          <w:szCs w:val="18"/>
        </w:rPr>
        <w:t xml:space="preserve"> </w:t>
      </w:r>
      <w:proofErr w:type="spellStart"/>
      <w:r w:rsidRPr="009A5822">
        <w:rPr>
          <w:rFonts w:asciiTheme="majorBidi" w:hAnsiTheme="majorBidi" w:cstheme="majorBidi"/>
          <w:iCs/>
          <w:sz w:val="18"/>
          <w:szCs w:val="18"/>
        </w:rPr>
        <w:t>pemerangkapan</w:t>
      </w:r>
      <w:proofErr w:type="spellEnd"/>
      <w:r w:rsidRPr="009A5822">
        <w:rPr>
          <w:rFonts w:asciiTheme="majorBidi" w:hAnsiTheme="majorBidi" w:cstheme="majorBidi"/>
          <w:iCs/>
          <w:sz w:val="18"/>
          <w:szCs w:val="18"/>
        </w:rPr>
        <w:t xml:space="preserve"> </w:t>
      </w:r>
      <w:proofErr w:type="spellStart"/>
      <w:r w:rsidRPr="009A5822">
        <w:rPr>
          <w:rFonts w:asciiTheme="majorBidi" w:hAnsiTheme="majorBidi" w:cstheme="majorBidi"/>
          <w:iCs/>
          <w:sz w:val="18"/>
          <w:szCs w:val="18"/>
        </w:rPr>
        <w:t>nitrik</w:t>
      </w:r>
      <w:proofErr w:type="spellEnd"/>
      <w:r w:rsidRPr="009A5822">
        <w:rPr>
          <w:rFonts w:asciiTheme="majorBidi" w:hAnsiTheme="majorBidi" w:cstheme="majorBidi"/>
          <w:iCs/>
          <w:sz w:val="18"/>
          <w:szCs w:val="18"/>
        </w:rPr>
        <w:t xml:space="preserve"> </w:t>
      </w:r>
      <w:proofErr w:type="spellStart"/>
      <w:r w:rsidRPr="009A5822">
        <w:rPr>
          <w:rFonts w:asciiTheme="majorBidi" w:hAnsiTheme="majorBidi" w:cstheme="majorBidi"/>
          <w:iCs/>
          <w:sz w:val="18"/>
          <w:szCs w:val="18"/>
        </w:rPr>
        <w:t>oksida</w:t>
      </w:r>
      <w:proofErr w:type="spellEnd"/>
      <w:r w:rsidR="00F85CCC" w:rsidRPr="009A5822">
        <w:rPr>
          <w:rFonts w:asciiTheme="majorBidi" w:hAnsiTheme="majorBidi" w:cstheme="majorBidi"/>
          <w:iCs/>
          <w:sz w:val="18"/>
          <w:szCs w:val="18"/>
        </w:rPr>
        <w:t xml:space="preserve"> (NO)</w:t>
      </w:r>
      <w:r w:rsidRPr="009A5822">
        <w:rPr>
          <w:rFonts w:asciiTheme="majorBidi" w:hAnsiTheme="majorBidi" w:cstheme="majorBidi"/>
          <w:iCs/>
          <w:sz w:val="18"/>
          <w:szCs w:val="18"/>
        </w:rPr>
        <w:t xml:space="preserve"> </w:t>
      </w:r>
      <w:proofErr w:type="spellStart"/>
      <w:r w:rsidRPr="009A5822">
        <w:rPr>
          <w:rFonts w:asciiTheme="majorBidi" w:hAnsiTheme="majorBidi" w:cstheme="majorBidi"/>
          <w:iCs/>
          <w:sz w:val="18"/>
          <w:szCs w:val="18"/>
        </w:rPr>
        <w:t>serta</w:t>
      </w:r>
      <w:proofErr w:type="spellEnd"/>
      <w:r w:rsidRPr="009A5822">
        <w:rPr>
          <w:rFonts w:asciiTheme="majorBidi" w:hAnsiTheme="majorBidi" w:cstheme="majorBidi"/>
          <w:iCs/>
          <w:sz w:val="18"/>
          <w:szCs w:val="18"/>
        </w:rPr>
        <w:t xml:space="preserve"> anti </w:t>
      </w:r>
      <w:proofErr w:type="spellStart"/>
      <w:r w:rsidRPr="009A5822">
        <w:rPr>
          <w:rFonts w:asciiTheme="majorBidi" w:hAnsiTheme="majorBidi" w:cstheme="majorBidi"/>
          <w:iCs/>
          <w:sz w:val="18"/>
          <w:szCs w:val="18"/>
        </w:rPr>
        <w:t>radang</w:t>
      </w:r>
      <w:proofErr w:type="spellEnd"/>
      <w:r w:rsidRPr="009A5822">
        <w:rPr>
          <w:rFonts w:asciiTheme="majorBidi" w:hAnsiTheme="majorBidi" w:cstheme="majorBidi"/>
          <w:iCs/>
          <w:sz w:val="18"/>
          <w:szCs w:val="18"/>
        </w:rPr>
        <w:t xml:space="preserve"> </w:t>
      </w:r>
      <w:proofErr w:type="spellStart"/>
      <w:r w:rsidRPr="009A5822">
        <w:rPr>
          <w:rFonts w:asciiTheme="majorBidi" w:hAnsiTheme="majorBidi" w:cstheme="majorBidi"/>
          <w:iCs/>
          <w:sz w:val="18"/>
          <w:szCs w:val="18"/>
        </w:rPr>
        <w:t>oleh</w:t>
      </w:r>
      <w:proofErr w:type="spellEnd"/>
      <w:r w:rsidRPr="009A5822">
        <w:rPr>
          <w:rFonts w:asciiTheme="majorBidi" w:hAnsiTheme="majorBidi" w:cstheme="majorBidi"/>
          <w:iCs/>
          <w:sz w:val="18"/>
          <w:szCs w:val="18"/>
        </w:rPr>
        <w:t xml:space="preserve"> </w:t>
      </w:r>
      <w:r w:rsidRPr="009A5822">
        <w:rPr>
          <w:rFonts w:asciiTheme="majorBidi" w:eastAsia="WarnockPro-Light" w:hAnsiTheme="majorBidi" w:cstheme="majorBidi"/>
          <w:i/>
          <w:iCs/>
          <w:sz w:val="18"/>
          <w:szCs w:val="18"/>
        </w:rPr>
        <w:t xml:space="preserve">Musa </w:t>
      </w:r>
      <w:proofErr w:type="spellStart"/>
      <w:r w:rsidRPr="009A5822">
        <w:rPr>
          <w:rFonts w:asciiTheme="majorBidi" w:eastAsia="WarnockPro-Light" w:hAnsiTheme="majorBidi" w:cstheme="majorBidi"/>
          <w:i/>
          <w:iCs/>
          <w:sz w:val="18"/>
          <w:szCs w:val="18"/>
        </w:rPr>
        <w:t>paradisiaca</w:t>
      </w:r>
      <w:proofErr w:type="spellEnd"/>
      <w:r w:rsidRPr="009A5822">
        <w:rPr>
          <w:rFonts w:asciiTheme="majorBidi" w:eastAsia="WarnockPro-Light" w:hAnsiTheme="majorBidi" w:cstheme="majorBidi"/>
          <w:iCs/>
          <w:sz w:val="18"/>
          <w:szCs w:val="18"/>
        </w:rPr>
        <w:t xml:space="preserve"> (</w:t>
      </w:r>
      <w:proofErr w:type="spellStart"/>
      <w:r w:rsidRPr="009A5822">
        <w:rPr>
          <w:rFonts w:asciiTheme="majorBidi" w:eastAsia="WarnockPro-Light" w:hAnsiTheme="majorBidi" w:cstheme="majorBidi"/>
          <w:iCs/>
          <w:sz w:val="18"/>
          <w:szCs w:val="18"/>
        </w:rPr>
        <w:t>pisang</w:t>
      </w:r>
      <w:proofErr w:type="spellEnd"/>
      <w:r w:rsidRPr="009A5822">
        <w:rPr>
          <w:rFonts w:asciiTheme="majorBidi" w:eastAsia="WarnockPro-Light" w:hAnsiTheme="majorBidi" w:cstheme="majorBidi"/>
          <w:iCs/>
          <w:sz w:val="18"/>
          <w:szCs w:val="18"/>
        </w:rPr>
        <w:t xml:space="preserve">). </w:t>
      </w:r>
      <w:proofErr w:type="spellStart"/>
      <w:r w:rsidRPr="009A5822">
        <w:rPr>
          <w:rFonts w:asciiTheme="majorBidi" w:eastAsia="WarnockPro-Light" w:hAnsiTheme="majorBidi" w:cstheme="majorBidi"/>
          <w:iCs/>
          <w:sz w:val="18"/>
          <w:szCs w:val="18"/>
        </w:rPr>
        <w:t>Bahagian</w:t>
      </w:r>
      <w:proofErr w:type="spellEnd"/>
      <w:r w:rsidR="00CB2AE6">
        <w:rPr>
          <w:rFonts w:asciiTheme="majorBidi" w:eastAsia="WarnockPro-Light" w:hAnsiTheme="majorBidi" w:cstheme="majorBidi"/>
          <w:iCs/>
          <w:sz w:val="18"/>
          <w:szCs w:val="18"/>
        </w:rPr>
        <w:t xml:space="preserve"> – </w:t>
      </w:r>
      <w:proofErr w:type="spellStart"/>
      <w:r w:rsidRPr="009A5822">
        <w:rPr>
          <w:rFonts w:asciiTheme="majorBidi" w:eastAsia="WarnockPro-Light" w:hAnsiTheme="majorBidi" w:cstheme="majorBidi"/>
          <w:iCs/>
          <w:sz w:val="18"/>
          <w:szCs w:val="18"/>
        </w:rPr>
        <w:t>bahagian</w:t>
      </w:r>
      <w:proofErr w:type="spellEnd"/>
      <w:r w:rsidRPr="009A5822">
        <w:rPr>
          <w:rFonts w:asciiTheme="majorBidi" w:eastAsia="WarnockPro-Light" w:hAnsiTheme="majorBidi" w:cstheme="majorBidi"/>
          <w:iCs/>
          <w:sz w:val="18"/>
          <w:szCs w:val="18"/>
        </w:rPr>
        <w:t xml:space="preserve"> </w:t>
      </w:r>
      <w:r w:rsidRPr="009A5822">
        <w:rPr>
          <w:rFonts w:asciiTheme="majorBidi" w:eastAsia="WarnockPro-Light" w:hAnsiTheme="majorBidi" w:cstheme="majorBidi"/>
          <w:i/>
          <w:iCs/>
          <w:sz w:val="18"/>
          <w:szCs w:val="18"/>
        </w:rPr>
        <w:t xml:space="preserve">Musa </w:t>
      </w:r>
      <w:proofErr w:type="spellStart"/>
      <w:r w:rsidRPr="009A5822">
        <w:rPr>
          <w:rFonts w:asciiTheme="majorBidi" w:eastAsia="WarnockPro-Light" w:hAnsiTheme="majorBidi" w:cstheme="majorBidi"/>
          <w:i/>
          <w:iCs/>
          <w:sz w:val="18"/>
          <w:szCs w:val="18"/>
        </w:rPr>
        <w:t>paradisiaca</w:t>
      </w:r>
      <w:proofErr w:type="spellEnd"/>
      <w:r w:rsidRPr="009A5822">
        <w:rPr>
          <w:rFonts w:asciiTheme="majorBidi" w:eastAsia="WarnockPro-Light" w:hAnsiTheme="majorBidi" w:cstheme="majorBidi"/>
          <w:iCs/>
          <w:sz w:val="18"/>
          <w:szCs w:val="18"/>
        </w:rPr>
        <w:t xml:space="preserve"> yang </w:t>
      </w:r>
      <w:proofErr w:type="spellStart"/>
      <w:r w:rsidRPr="009A5822">
        <w:rPr>
          <w:rFonts w:asciiTheme="majorBidi" w:eastAsia="WarnockPro-Light" w:hAnsiTheme="majorBidi" w:cstheme="majorBidi"/>
          <w:iCs/>
          <w:sz w:val="18"/>
          <w:szCs w:val="18"/>
        </w:rPr>
        <w:t>diguna</w:t>
      </w:r>
      <w:proofErr w:type="spellEnd"/>
      <w:r w:rsidRPr="009A5822">
        <w:rPr>
          <w:rFonts w:asciiTheme="majorBidi" w:eastAsia="WarnockPro-Light" w:hAnsiTheme="majorBidi" w:cstheme="majorBidi"/>
          <w:iCs/>
          <w:sz w:val="18"/>
          <w:szCs w:val="18"/>
        </w:rPr>
        <w:t xml:space="preserve"> </w:t>
      </w:r>
      <w:proofErr w:type="spellStart"/>
      <w:r w:rsidRPr="009A5822">
        <w:rPr>
          <w:rFonts w:asciiTheme="majorBidi" w:eastAsia="WarnockPro-Light" w:hAnsiTheme="majorBidi" w:cstheme="majorBidi"/>
          <w:iCs/>
          <w:sz w:val="18"/>
          <w:szCs w:val="18"/>
        </w:rPr>
        <w:t>dalam</w:t>
      </w:r>
      <w:proofErr w:type="spellEnd"/>
      <w:r w:rsidRPr="009A5822">
        <w:rPr>
          <w:rFonts w:asciiTheme="majorBidi" w:eastAsia="WarnockPro-Light" w:hAnsiTheme="majorBidi" w:cstheme="majorBidi"/>
          <w:iCs/>
          <w:sz w:val="18"/>
          <w:szCs w:val="18"/>
        </w:rPr>
        <w:t xml:space="preserve"> </w:t>
      </w:r>
      <w:proofErr w:type="spellStart"/>
      <w:r w:rsidRPr="009A5822">
        <w:rPr>
          <w:rFonts w:asciiTheme="majorBidi" w:eastAsia="WarnockPro-Light" w:hAnsiTheme="majorBidi" w:cstheme="majorBidi"/>
          <w:iCs/>
          <w:sz w:val="18"/>
          <w:szCs w:val="18"/>
        </w:rPr>
        <w:t>kajian</w:t>
      </w:r>
      <w:proofErr w:type="spellEnd"/>
      <w:r w:rsidRPr="009A5822">
        <w:rPr>
          <w:rFonts w:asciiTheme="majorBidi" w:eastAsia="WarnockPro-Light" w:hAnsiTheme="majorBidi" w:cstheme="majorBidi"/>
          <w:iCs/>
          <w:sz w:val="18"/>
          <w:szCs w:val="18"/>
        </w:rPr>
        <w:t xml:space="preserve"> </w:t>
      </w:r>
      <w:proofErr w:type="spellStart"/>
      <w:r w:rsidRPr="009A5822">
        <w:rPr>
          <w:rFonts w:asciiTheme="majorBidi" w:eastAsia="WarnockPro-Light" w:hAnsiTheme="majorBidi" w:cstheme="majorBidi"/>
          <w:iCs/>
          <w:sz w:val="18"/>
          <w:szCs w:val="18"/>
        </w:rPr>
        <w:t>ini</w:t>
      </w:r>
      <w:proofErr w:type="spellEnd"/>
      <w:r w:rsidRPr="009A5822">
        <w:rPr>
          <w:rFonts w:asciiTheme="majorBidi" w:eastAsia="WarnockPro-Light" w:hAnsiTheme="majorBidi" w:cstheme="majorBidi"/>
          <w:iCs/>
          <w:sz w:val="18"/>
          <w:szCs w:val="18"/>
        </w:rPr>
        <w:t xml:space="preserve"> </w:t>
      </w:r>
      <w:proofErr w:type="spellStart"/>
      <w:r w:rsidRPr="009A5822">
        <w:rPr>
          <w:rFonts w:asciiTheme="majorBidi" w:eastAsia="WarnockPro-Light" w:hAnsiTheme="majorBidi" w:cstheme="majorBidi"/>
          <w:iCs/>
          <w:sz w:val="18"/>
          <w:szCs w:val="18"/>
        </w:rPr>
        <w:t>adalah</w:t>
      </w:r>
      <w:proofErr w:type="spellEnd"/>
      <w:r w:rsidRPr="009A5822">
        <w:rPr>
          <w:rFonts w:asciiTheme="majorBidi" w:eastAsia="WarnockPro-Light" w:hAnsiTheme="majorBidi" w:cstheme="majorBidi"/>
          <w:iCs/>
          <w:sz w:val="18"/>
          <w:szCs w:val="18"/>
        </w:rPr>
        <w:t xml:space="preserve"> </w:t>
      </w:r>
      <w:proofErr w:type="spellStart"/>
      <w:r w:rsidRPr="009A5822">
        <w:rPr>
          <w:rFonts w:asciiTheme="majorBidi" w:eastAsia="WarnockPro-Light" w:hAnsiTheme="majorBidi" w:cstheme="majorBidi"/>
          <w:iCs/>
          <w:sz w:val="18"/>
          <w:szCs w:val="18"/>
        </w:rPr>
        <w:t>jantung</w:t>
      </w:r>
      <w:proofErr w:type="spellEnd"/>
      <w:r w:rsidR="00F85CCC" w:rsidRPr="009A5822">
        <w:rPr>
          <w:rFonts w:asciiTheme="majorBidi" w:eastAsia="WarnockPro-Light" w:hAnsiTheme="majorBidi" w:cstheme="majorBidi"/>
          <w:iCs/>
          <w:sz w:val="18"/>
          <w:szCs w:val="18"/>
        </w:rPr>
        <w:t xml:space="preserve">, </w:t>
      </w:r>
      <w:proofErr w:type="spellStart"/>
      <w:r w:rsidR="00F85CCC" w:rsidRPr="009A5822">
        <w:rPr>
          <w:rFonts w:asciiTheme="majorBidi" w:eastAsia="WarnockPro-Light" w:hAnsiTheme="majorBidi" w:cstheme="majorBidi"/>
          <w:iCs/>
          <w:sz w:val="18"/>
          <w:szCs w:val="18"/>
        </w:rPr>
        <w:t>kulit</w:t>
      </w:r>
      <w:proofErr w:type="spellEnd"/>
      <w:r w:rsidR="00F85CCC" w:rsidRPr="009A5822">
        <w:rPr>
          <w:rFonts w:asciiTheme="majorBidi" w:eastAsia="WarnockPro-Light" w:hAnsiTheme="majorBidi" w:cstheme="majorBidi"/>
          <w:iCs/>
          <w:sz w:val="18"/>
          <w:szCs w:val="18"/>
        </w:rPr>
        <w:t xml:space="preserve"> (</w:t>
      </w:r>
      <w:proofErr w:type="spellStart"/>
      <w:r w:rsidR="00F85CCC" w:rsidRPr="009A5822">
        <w:rPr>
          <w:rFonts w:asciiTheme="majorBidi" w:eastAsia="WarnockPro-Light" w:hAnsiTheme="majorBidi" w:cstheme="majorBidi"/>
          <w:iCs/>
          <w:sz w:val="18"/>
          <w:szCs w:val="18"/>
        </w:rPr>
        <w:t>kupasan</w:t>
      </w:r>
      <w:proofErr w:type="spellEnd"/>
      <w:r w:rsidR="00F85CCC" w:rsidRPr="009A5822">
        <w:rPr>
          <w:rFonts w:asciiTheme="majorBidi" w:eastAsia="WarnockPro-Light" w:hAnsiTheme="majorBidi" w:cstheme="majorBidi"/>
          <w:iCs/>
          <w:sz w:val="18"/>
          <w:szCs w:val="18"/>
        </w:rPr>
        <w:t xml:space="preserve">) </w:t>
      </w:r>
      <w:proofErr w:type="spellStart"/>
      <w:r w:rsidR="00F85CCC" w:rsidRPr="009A5822">
        <w:rPr>
          <w:rFonts w:asciiTheme="majorBidi" w:eastAsia="WarnockPro-Light" w:hAnsiTheme="majorBidi" w:cstheme="majorBidi"/>
          <w:iCs/>
          <w:sz w:val="18"/>
          <w:szCs w:val="18"/>
        </w:rPr>
        <w:t>dan</w:t>
      </w:r>
      <w:proofErr w:type="spellEnd"/>
      <w:r w:rsidR="00F85CCC" w:rsidRPr="009A5822">
        <w:rPr>
          <w:rFonts w:asciiTheme="majorBidi" w:eastAsia="WarnockPro-Light" w:hAnsiTheme="majorBidi" w:cstheme="majorBidi"/>
          <w:iCs/>
          <w:sz w:val="18"/>
          <w:szCs w:val="18"/>
        </w:rPr>
        <w:t xml:space="preserve"> </w:t>
      </w:r>
      <w:proofErr w:type="spellStart"/>
      <w:r w:rsidR="00F85CCC" w:rsidRPr="009A5822">
        <w:rPr>
          <w:rFonts w:asciiTheme="majorBidi" w:eastAsia="WarnockPro-Light" w:hAnsiTheme="majorBidi" w:cstheme="majorBidi"/>
          <w:iCs/>
          <w:sz w:val="18"/>
          <w:szCs w:val="18"/>
        </w:rPr>
        <w:t>isi</w:t>
      </w:r>
      <w:proofErr w:type="spellEnd"/>
      <w:r w:rsidR="00F85CCC" w:rsidRPr="009A5822">
        <w:rPr>
          <w:rFonts w:asciiTheme="majorBidi" w:eastAsia="WarnockPro-Light" w:hAnsiTheme="majorBidi" w:cstheme="majorBidi"/>
          <w:iCs/>
          <w:sz w:val="18"/>
          <w:szCs w:val="18"/>
        </w:rPr>
        <w:t xml:space="preserve"> (</w:t>
      </w:r>
      <w:proofErr w:type="spellStart"/>
      <w:r w:rsidR="00F85CCC" w:rsidRPr="009A5822">
        <w:rPr>
          <w:rFonts w:asciiTheme="majorBidi" w:eastAsia="WarnockPro-Light" w:hAnsiTheme="majorBidi" w:cstheme="majorBidi"/>
          <w:iCs/>
          <w:sz w:val="18"/>
          <w:szCs w:val="18"/>
        </w:rPr>
        <w:t>pulpa</w:t>
      </w:r>
      <w:proofErr w:type="spellEnd"/>
      <w:r w:rsidR="00F85CCC" w:rsidRPr="009A5822">
        <w:rPr>
          <w:rFonts w:asciiTheme="majorBidi" w:eastAsia="WarnockPro-Light" w:hAnsiTheme="majorBidi" w:cstheme="majorBidi"/>
          <w:iCs/>
          <w:sz w:val="18"/>
          <w:szCs w:val="18"/>
        </w:rPr>
        <w:t xml:space="preserve">). </w:t>
      </w:r>
      <w:proofErr w:type="spellStart"/>
      <w:r w:rsidR="00F85CCC" w:rsidRPr="009A5822">
        <w:rPr>
          <w:rFonts w:asciiTheme="majorBidi" w:eastAsia="WarnockPro-Light" w:hAnsiTheme="majorBidi" w:cstheme="majorBidi"/>
          <w:iCs/>
          <w:sz w:val="18"/>
          <w:szCs w:val="18"/>
        </w:rPr>
        <w:t>Sampel</w:t>
      </w:r>
      <w:proofErr w:type="spellEnd"/>
      <w:r w:rsidR="00CB2AE6">
        <w:rPr>
          <w:rFonts w:asciiTheme="majorBidi" w:eastAsia="WarnockPro-Light" w:hAnsiTheme="majorBidi" w:cstheme="majorBidi"/>
          <w:iCs/>
          <w:sz w:val="18"/>
          <w:szCs w:val="18"/>
        </w:rPr>
        <w:t xml:space="preserve"> – </w:t>
      </w:r>
      <w:proofErr w:type="spellStart"/>
      <w:r w:rsidR="00F85CCC" w:rsidRPr="009A5822">
        <w:rPr>
          <w:rFonts w:asciiTheme="majorBidi" w:eastAsia="WarnockPro-Light" w:hAnsiTheme="majorBidi" w:cstheme="majorBidi"/>
          <w:iCs/>
          <w:sz w:val="18"/>
          <w:szCs w:val="18"/>
        </w:rPr>
        <w:t>sampel</w:t>
      </w:r>
      <w:proofErr w:type="spellEnd"/>
      <w:r w:rsidR="00F85CCC" w:rsidRPr="009A5822">
        <w:rPr>
          <w:rFonts w:asciiTheme="majorBidi" w:eastAsia="WarnockPro-Light" w:hAnsiTheme="majorBidi" w:cstheme="majorBidi"/>
          <w:iCs/>
          <w:sz w:val="18"/>
          <w:szCs w:val="18"/>
        </w:rPr>
        <w:t xml:space="preserve"> </w:t>
      </w:r>
      <w:proofErr w:type="spellStart"/>
      <w:r w:rsidR="00F85CCC" w:rsidRPr="009A5822">
        <w:rPr>
          <w:rFonts w:asciiTheme="majorBidi" w:eastAsia="WarnockPro-Light" w:hAnsiTheme="majorBidi" w:cstheme="majorBidi"/>
          <w:iCs/>
          <w:sz w:val="18"/>
          <w:szCs w:val="18"/>
        </w:rPr>
        <w:t>telah</w:t>
      </w:r>
      <w:proofErr w:type="spellEnd"/>
      <w:r w:rsidR="00F85CCC" w:rsidRPr="009A5822">
        <w:rPr>
          <w:rFonts w:asciiTheme="majorBidi" w:eastAsia="WarnockPro-Light" w:hAnsiTheme="majorBidi" w:cstheme="majorBidi"/>
          <w:iCs/>
          <w:sz w:val="18"/>
          <w:szCs w:val="18"/>
        </w:rPr>
        <w:t xml:space="preserve"> </w:t>
      </w:r>
      <w:proofErr w:type="spellStart"/>
      <w:r w:rsidR="00F85CCC" w:rsidRPr="009A5822">
        <w:rPr>
          <w:rFonts w:asciiTheme="majorBidi" w:eastAsia="WarnockPro-Light" w:hAnsiTheme="majorBidi" w:cstheme="majorBidi"/>
          <w:iCs/>
          <w:sz w:val="18"/>
          <w:szCs w:val="18"/>
        </w:rPr>
        <w:t>diekstrak</w:t>
      </w:r>
      <w:proofErr w:type="spellEnd"/>
      <w:r w:rsidR="00F85CCC" w:rsidRPr="009A5822">
        <w:rPr>
          <w:rFonts w:asciiTheme="majorBidi" w:eastAsia="WarnockPro-Light" w:hAnsiTheme="majorBidi" w:cstheme="majorBidi"/>
          <w:iCs/>
          <w:sz w:val="18"/>
          <w:szCs w:val="18"/>
        </w:rPr>
        <w:t xml:space="preserve"> </w:t>
      </w:r>
      <w:proofErr w:type="spellStart"/>
      <w:r w:rsidR="00F85CCC" w:rsidRPr="009A5822">
        <w:rPr>
          <w:rFonts w:asciiTheme="majorBidi" w:eastAsia="WarnockPro-Light" w:hAnsiTheme="majorBidi" w:cstheme="majorBidi"/>
          <w:iCs/>
          <w:sz w:val="18"/>
          <w:szCs w:val="18"/>
        </w:rPr>
        <w:t>dengan</w:t>
      </w:r>
      <w:proofErr w:type="spellEnd"/>
      <w:r w:rsidR="00F85CCC" w:rsidRPr="009A5822">
        <w:rPr>
          <w:rFonts w:asciiTheme="majorBidi" w:eastAsia="WarnockPro-Light" w:hAnsiTheme="majorBidi" w:cstheme="majorBidi"/>
          <w:iCs/>
          <w:sz w:val="18"/>
          <w:szCs w:val="18"/>
        </w:rPr>
        <w:t xml:space="preserve"> </w:t>
      </w:r>
      <w:proofErr w:type="spellStart"/>
      <w:r w:rsidR="00F85CCC" w:rsidRPr="009A5822">
        <w:rPr>
          <w:rFonts w:asciiTheme="majorBidi" w:eastAsia="WarnockPro-Light" w:hAnsiTheme="majorBidi" w:cstheme="majorBidi"/>
          <w:iCs/>
          <w:sz w:val="18"/>
          <w:szCs w:val="18"/>
        </w:rPr>
        <w:t>metanol</w:t>
      </w:r>
      <w:proofErr w:type="spellEnd"/>
      <w:r w:rsidR="00F85CCC" w:rsidRPr="009A5822">
        <w:rPr>
          <w:rFonts w:asciiTheme="majorBidi" w:eastAsia="WarnockPro-Light" w:hAnsiTheme="majorBidi" w:cstheme="majorBidi"/>
          <w:iCs/>
          <w:sz w:val="18"/>
          <w:szCs w:val="18"/>
        </w:rPr>
        <w:t xml:space="preserve"> (</w:t>
      </w:r>
      <w:proofErr w:type="spellStart"/>
      <w:r w:rsidR="00F85CCC" w:rsidRPr="009A5822">
        <w:rPr>
          <w:rFonts w:asciiTheme="majorBidi" w:eastAsia="WarnockPro-Light" w:hAnsiTheme="majorBidi" w:cstheme="majorBidi"/>
          <w:iCs/>
          <w:sz w:val="18"/>
          <w:szCs w:val="18"/>
        </w:rPr>
        <w:t>jantung</w:t>
      </w:r>
      <w:proofErr w:type="spellEnd"/>
      <w:r w:rsidR="00F85CCC" w:rsidRPr="009A5822">
        <w:rPr>
          <w:rFonts w:asciiTheme="majorBidi" w:eastAsia="WarnockPro-Light" w:hAnsiTheme="majorBidi" w:cstheme="majorBidi"/>
          <w:iCs/>
          <w:sz w:val="18"/>
          <w:szCs w:val="18"/>
        </w:rPr>
        <w:t xml:space="preserve">, </w:t>
      </w:r>
      <w:proofErr w:type="spellStart"/>
      <w:r w:rsidR="00F85CCC" w:rsidRPr="009A5822">
        <w:rPr>
          <w:rFonts w:asciiTheme="majorBidi" w:eastAsia="WarnockPro-Light" w:hAnsiTheme="majorBidi" w:cstheme="majorBidi"/>
          <w:iCs/>
          <w:sz w:val="18"/>
          <w:szCs w:val="18"/>
        </w:rPr>
        <w:t>kulit</w:t>
      </w:r>
      <w:proofErr w:type="spellEnd"/>
      <w:r w:rsidR="00F85CCC" w:rsidRPr="009A5822">
        <w:rPr>
          <w:rFonts w:asciiTheme="majorBidi" w:eastAsia="WarnockPro-Light" w:hAnsiTheme="majorBidi" w:cstheme="majorBidi"/>
          <w:iCs/>
          <w:sz w:val="18"/>
          <w:szCs w:val="18"/>
        </w:rPr>
        <w:t xml:space="preserve"> </w:t>
      </w:r>
      <w:proofErr w:type="spellStart"/>
      <w:r w:rsidR="00F85CCC" w:rsidRPr="009A5822">
        <w:rPr>
          <w:rFonts w:asciiTheme="majorBidi" w:eastAsia="WarnockPro-Light" w:hAnsiTheme="majorBidi" w:cstheme="majorBidi"/>
          <w:iCs/>
          <w:sz w:val="18"/>
          <w:szCs w:val="18"/>
        </w:rPr>
        <w:t>da</w:t>
      </w:r>
      <w:r w:rsidR="00EC7202" w:rsidRPr="009A5822">
        <w:rPr>
          <w:rFonts w:asciiTheme="majorBidi" w:eastAsia="WarnockPro-Light" w:hAnsiTheme="majorBidi" w:cstheme="majorBidi"/>
          <w:iCs/>
          <w:sz w:val="18"/>
          <w:szCs w:val="18"/>
        </w:rPr>
        <w:t>n</w:t>
      </w:r>
      <w:proofErr w:type="spellEnd"/>
      <w:r w:rsidR="00EC7202" w:rsidRPr="009A5822">
        <w:rPr>
          <w:rFonts w:asciiTheme="majorBidi" w:eastAsia="WarnockPro-Light" w:hAnsiTheme="majorBidi" w:cstheme="majorBidi"/>
          <w:iCs/>
          <w:sz w:val="18"/>
          <w:szCs w:val="18"/>
        </w:rPr>
        <w:t xml:space="preserve"> </w:t>
      </w:r>
      <w:proofErr w:type="spellStart"/>
      <w:r w:rsidR="00EC7202" w:rsidRPr="009A5822">
        <w:rPr>
          <w:rFonts w:asciiTheme="majorBidi" w:eastAsia="WarnockPro-Light" w:hAnsiTheme="majorBidi" w:cstheme="majorBidi"/>
          <w:iCs/>
          <w:sz w:val="18"/>
          <w:szCs w:val="18"/>
        </w:rPr>
        <w:t>isi</w:t>
      </w:r>
      <w:proofErr w:type="spellEnd"/>
      <w:r w:rsidR="00EC7202" w:rsidRPr="009A5822">
        <w:rPr>
          <w:rFonts w:asciiTheme="majorBidi" w:eastAsia="WarnockPro-Light" w:hAnsiTheme="majorBidi" w:cstheme="majorBidi"/>
          <w:iCs/>
          <w:sz w:val="18"/>
          <w:szCs w:val="18"/>
        </w:rPr>
        <w:t xml:space="preserve">), </w:t>
      </w:r>
      <w:proofErr w:type="spellStart"/>
      <w:r w:rsidR="00EC7202" w:rsidRPr="009A5822">
        <w:rPr>
          <w:rFonts w:asciiTheme="majorBidi" w:eastAsia="WarnockPro-Light" w:hAnsiTheme="majorBidi" w:cstheme="majorBidi"/>
          <w:iCs/>
          <w:sz w:val="18"/>
          <w:szCs w:val="18"/>
        </w:rPr>
        <w:t>etanol</w:t>
      </w:r>
      <w:proofErr w:type="spellEnd"/>
      <w:r w:rsidR="00EC7202" w:rsidRPr="009A5822">
        <w:rPr>
          <w:rFonts w:asciiTheme="majorBidi" w:eastAsia="WarnockPro-Light" w:hAnsiTheme="majorBidi" w:cstheme="majorBidi"/>
          <w:iCs/>
          <w:sz w:val="18"/>
          <w:szCs w:val="18"/>
        </w:rPr>
        <w:t xml:space="preserve"> (</w:t>
      </w:r>
      <w:proofErr w:type="spellStart"/>
      <w:r w:rsidR="00EC7202" w:rsidRPr="009A5822">
        <w:rPr>
          <w:rFonts w:asciiTheme="majorBidi" w:eastAsia="WarnockPro-Light" w:hAnsiTheme="majorBidi" w:cstheme="majorBidi"/>
          <w:iCs/>
          <w:sz w:val="18"/>
          <w:szCs w:val="18"/>
        </w:rPr>
        <w:t>jantung</w:t>
      </w:r>
      <w:proofErr w:type="spellEnd"/>
      <w:r w:rsidR="00EC7202" w:rsidRPr="009A5822">
        <w:rPr>
          <w:rFonts w:asciiTheme="majorBidi" w:eastAsia="WarnockPro-Light" w:hAnsiTheme="majorBidi" w:cstheme="majorBidi"/>
          <w:iCs/>
          <w:sz w:val="18"/>
          <w:szCs w:val="18"/>
        </w:rPr>
        <w:t xml:space="preserve">) </w:t>
      </w:r>
      <w:proofErr w:type="spellStart"/>
      <w:r w:rsidR="00EC7202" w:rsidRPr="009A5822">
        <w:rPr>
          <w:rFonts w:asciiTheme="majorBidi" w:eastAsia="WarnockPro-Light" w:hAnsiTheme="majorBidi" w:cstheme="majorBidi"/>
          <w:iCs/>
          <w:sz w:val="18"/>
          <w:szCs w:val="18"/>
        </w:rPr>
        <w:t>dan</w:t>
      </w:r>
      <w:proofErr w:type="spellEnd"/>
      <w:r w:rsidR="00EC7202" w:rsidRPr="009A5822">
        <w:rPr>
          <w:rFonts w:asciiTheme="majorBidi" w:eastAsia="WarnockPro-Light" w:hAnsiTheme="majorBidi" w:cstheme="majorBidi"/>
          <w:iCs/>
          <w:sz w:val="18"/>
          <w:szCs w:val="18"/>
        </w:rPr>
        <w:t xml:space="preserve"> air</w:t>
      </w:r>
      <w:r w:rsidR="00F85CCC" w:rsidRPr="009A5822">
        <w:rPr>
          <w:rFonts w:asciiTheme="majorBidi" w:eastAsia="WarnockPro-Light" w:hAnsiTheme="majorBidi" w:cstheme="majorBidi"/>
          <w:iCs/>
          <w:sz w:val="18"/>
          <w:szCs w:val="18"/>
        </w:rPr>
        <w:t xml:space="preserve"> (</w:t>
      </w:r>
      <w:proofErr w:type="spellStart"/>
      <w:r w:rsidR="00F85CCC" w:rsidRPr="009A5822">
        <w:rPr>
          <w:rFonts w:asciiTheme="majorBidi" w:eastAsia="WarnockPro-Light" w:hAnsiTheme="majorBidi" w:cstheme="majorBidi"/>
          <w:iCs/>
          <w:sz w:val="18"/>
          <w:szCs w:val="18"/>
        </w:rPr>
        <w:t>jantung</w:t>
      </w:r>
      <w:proofErr w:type="spellEnd"/>
      <w:r w:rsidR="00F85CCC" w:rsidRPr="009A5822">
        <w:rPr>
          <w:rFonts w:asciiTheme="majorBidi" w:eastAsia="WarnockPro-Light" w:hAnsiTheme="majorBidi" w:cstheme="majorBidi"/>
          <w:iCs/>
          <w:sz w:val="18"/>
          <w:szCs w:val="18"/>
        </w:rPr>
        <w:t xml:space="preserve">) </w:t>
      </w:r>
      <w:proofErr w:type="spellStart"/>
      <w:r w:rsidR="00F85CCC" w:rsidRPr="009A5822">
        <w:rPr>
          <w:rFonts w:asciiTheme="majorBidi" w:eastAsia="WarnockPro-Light" w:hAnsiTheme="majorBidi" w:cstheme="majorBidi"/>
          <w:iCs/>
          <w:sz w:val="18"/>
          <w:szCs w:val="18"/>
        </w:rPr>
        <w:t>menggunakan</w:t>
      </w:r>
      <w:proofErr w:type="spellEnd"/>
      <w:r w:rsidR="00F85CCC" w:rsidRPr="009A5822">
        <w:rPr>
          <w:rFonts w:asciiTheme="majorBidi" w:eastAsia="WarnockPro-Light" w:hAnsiTheme="majorBidi" w:cstheme="majorBidi"/>
          <w:iCs/>
          <w:sz w:val="18"/>
          <w:szCs w:val="18"/>
        </w:rPr>
        <w:t xml:space="preserve"> </w:t>
      </w:r>
      <w:proofErr w:type="spellStart"/>
      <w:r w:rsidR="00F85CCC" w:rsidRPr="009A5822">
        <w:rPr>
          <w:rFonts w:asciiTheme="majorBidi" w:eastAsia="WarnockPro-Light" w:hAnsiTheme="majorBidi" w:cstheme="majorBidi"/>
          <w:iCs/>
          <w:sz w:val="18"/>
          <w:szCs w:val="18"/>
        </w:rPr>
        <w:t>kaedah</w:t>
      </w:r>
      <w:proofErr w:type="spellEnd"/>
      <w:r w:rsidR="00F85CCC" w:rsidRPr="009A5822">
        <w:rPr>
          <w:rFonts w:asciiTheme="majorBidi" w:eastAsia="WarnockPro-Light" w:hAnsiTheme="majorBidi" w:cstheme="majorBidi"/>
          <w:iCs/>
          <w:sz w:val="18"/>
          <w:szCs w:val="18"/>
        </w:rPr>
        <w:t xml:space="preserve"> </w:t>
      </w:r>
      <w:proofErr w:type="spellStart"/>
      <w:r w:rsidR="00F85CCC" w:rsidRPr="009A5822">
        <w:rPr>
          <w:rFonts w:asciiTheme="majorBidi" w:eastAsia="WarnockPro-Light" w:hAnsiTheme="majorBidi" w:cstheme="majorBidi"/>
          <w:iCs/>
          <w:sz w:val="18"/>
          <w:szCs w:val="18"/>
        </w:rPr>
        <w:t>rendaman</w:t>
      </w:r>
      <w:proofErr w:type="spellEnd"/>
      <w:r w:rsidR="00F85CCC" w:rsidRPr="009A5822">
        <w:rPr>
          <w:rFonts w:asciiTheme="majorBidi" w:eastAsia="WarnockPro-Light" w:hAnsiTheme="majorBidi" w:cstheme="majorBidi"/>
          <w:iCs/>
          <w:sz w:val="18"/>
          <w:szCs w:val="18"/>
        </w:rPr>
        <w:t xml:space="preserve"> </w:t>
      </w:r>
      <w:proofErr w:type="spellStart"/>
      <w:r w:rsidR="00F85CCC" w:rsidRPr="009A5822">
        <w:rPr>
          <w:rFonts w:asciiTheme="majorBidi" w:eastAsia="WarnockPro-Light" w:hAnsiTheme="majorBidi" w:cstheme="majorBidi"/>
          <w:iCs/>
          <w:sz w:val="18"/>
          <w:szCs w:val="18"/>
        </w:rPr>
        <w:t>sejuk</w:t>
      </w:r>
      <w:proofErr w:type="spellEnd"/>
      <w:r w:rsidR="00F85CCC" w:rsidRPr="009A5822">
        <w:rPr>
          <w:rFonts w:asciiTheme="majorBidi" w:eastAsia="WarnockPro-Light" w:hAnsiTheme="majorBidi" w:cstheme="majorBidi"/>
          <w:iCs/>
          <w:sz w:val="18"/>
          <w:szCs w:val="18"/>
        </w:rPr>
        <w:t>.</w:t>
      </w:r>
      <w:r w:rsidR="00C61ACE" w:rsidRPr="009A5822">
        <w:rPr>
          <w:rFonts w:asciiTheme="majorBidi" w:eastAsia="WarnockPro-Light" w:hAnsiTheme="majorBidi" w:cstheme="majorBidi"/>
          <w:iCs/>
          <w:sz w:val="18"/>
          <w:szCs w:val="18"/>
        </w:rPr>
        <w:t xml:space="preserve"> </w:t>
      </w:r>
      <w:proofErr w:type="spellStart"/>
      <w:r w:rsidR="00F85CCC" w:rsidRPr="009A5822">
        <w:rPr>
          <w:rFonts w:asciiTheme="majorBidi" w:hAnsiTheme="majorBidi" w:cstheme="majorBidi"/>
          <w:iCs/>
          <w:sz w:val="18"/>
          <w:szCs w:val="18"/>
        </w:rPr>
        <w:t>Penyaringan</w:t>
      </w:r>
      <w:proofErr w:type="spellEnd"/>
      <w:r w:rsidR="00F85CCC" w:rsidRPr="009A5822">
        <w:rPr>
          <w:rFonts w:asciiTheme="majorBidi" w:hAnsiTheme="majorBidi" w:cstheme="majorBidi"/>
          <w:iCs/>
          <w:sz w:val="18"/>
          <w:szCs w:val="18"/>
        </w:rPr>
        <w:t xml:space="preserve"> </w:t>
      </w:r>
      <w:proofErr w:type="spellStart"/>
      <w:r w:rsidR="00F85CCC" w:rsidRPr="009A5822">
        <w:rPr>
          <w:rFonts w:asciiTheme="majorBidi" w:hAnsiTheme="majorBidi" w:cstheme="majorBidi"/>
          <w:iCs/>
          <w:sz w:val="18"/>
          <w:szCs w:val="18"/>
        </w:rPr>
        <w:t>fitokimia</w:t>
      </w:r>
      <w:proofErr w:type="spellEnd"/>
      <w:r w:rsidR="00F85CCC" w:rsidRPr="009A5822">
        <w:rPr>
          <w:rFonts w:asciiTheme="majorBidi" w:hAnsiTheme="majorBidi" w:cstheme="majorBidi"/>
          <w:iCs/>
          <w:sz w:val="18"/>
          <w:szCs w:val="18"/>
        </w:rPr>
        <w:t xml:space="preserve"> </w:t>
      </w:r>
      <w:proofErr w:type="spellStart"/>
      <w:r w:rsidR="00F85CCC" w:rsidRPr="009A5822">
        <w:rPr>
          <w:rFonts w:asciiTheme="majorBidi" w:hAnsiTheme="majorBidi" w:cstheme="majorBidi"/>
          <w:iCs/>
          <w:sz w:val="18"/>
          <w:szCs w:val="18"/>
        </w:rPr>
        <w:t>keatas</w:t>
      </w:r>
      <w:proofErr w:type="spellEnd"/>
      <w:r w:rsidR="00F85CCC" w:rsidRPr="009A5822">
        <w:rPr>
          <w:rFonts w:asciiTheme="majorBidi" w:hAnsiTheme="majorBidi" w:cstheme="majorBidi"/>
          <w:iCs/>
          <w:sz w:val="18"/>
          <w:szCs w:val="18"/>
        </w:rPr>
        <w:t xml:space="preserve"> </w:t>
      </w:r>
      <w:proofErr w:type="spellStart"/>
      <w:r w:rsidR="00F85CCC" w:rsidRPr="009A5822">
        <w:rPr>
          <w:rFonts w:asciiTheme="majorBidi" w:hAnsiTheme="majorBidi" w:cstheme="majorBidi"/>
          <w:iCs/>
          <w:sz w:val="18"/>
          <w:szCs w:val="18"/>
        </w:rPr>
        <w:t>ekstrak</w:t>
      </w:r>
      <w:proofErr w:type="spellEnd"/>
      <w:r w:rsidR="00F85CCC" w:rsidRPr="009A5822">
        <w:rPr>
          <w:rFonts w:asciiTheme="majorBidi" w:hAnsiTheme="majorBidi" w:cstheme="majorBidi"/>
          <w:iCs/>
          <w:sz w:val="18"/>
          <w:szCs w:val="18"/>
        </w:rPr>
        <w:t xml:space="preserve"> </w:t>
      </w:r>
      <w:proofErr w:type="spellStart"/>
      <w:r w:rsidR="00F85CCC" w:rsidRPr="009A5822">
        <w:rPr>
          <w:rFonts w:asciiTheme="majorBidi" w:hAnsiTheme="majorBidi" w:cstheme="majorBidi"/>
          <w:iCs/>
          <w:sz w:val="18"/>
          <w:szCs w:val="18"/>
        </w:rPr>
        <w:t>telah</w:t>
      </w:r>
      <w:proofErr w:type="spellEnd"/>
      <w:r w:rsidR="00F85CCC" w:rsidRPr="009A5822">
        <w:rPr>
          <w:rFonts w:asciiTheme="majorBidi" w:hAnsiTheme="majorBidi" w:cstheme="majorBidi"/>
          <w:iCs/>
          <w:sz w:val="18"/>
          <w:szCs w:val="18"/>
        </w:rPr>
        <w:t xml:space="preserve"> </w:t>
      </w:r>
      <w:proofErr w:type="spellStart"/>
      <w:r w:rsidR="00F85CCC" w:rsidRPr="009A5822">
        <w:rPr>
          <w:rFonts w:asciiTheme="majorBidi" w:hAnsiTheme="majorBidi" w:cstheme="majorBidi"/>
          <w:iCs/>
          <w:sz w:val="18"/>
          <w:szCs w:val="18"/>
        </w:rPr>
        <w:t>dijalankan</w:t>
      </w:r>
      <w:proofErr w:type="spellEnd"/>
      <w:r w:rsidR="00F85CCC" w:rsidRPr="009A5822">
        <w:rPr>
          <w:rFonts w:asciiTheme="majorBidi" w:hAnsiTheme="majorBidi" w:cstheme="majorBidi"/>
          <w:iCs/>
          <w:sz w:val="18"/>
          <w:szCs w:val="18"/>
        </w:rPr>
        <w:t>.</w:t>
      </w:r>
      <w:r w:rsidR="00C61ACE" w:rsidRPr="009A5822">
        <w:rPr>
          <w:rFonts w:asciiTheme="majorBidi" w:hAnsiTheme="majorBidi" w:cstheme="majorBidi"/>
          <w:iCs/>
          <w:sz w:val="18"/>
          <w:szCs w:val="18"/>
        </w:rPr>
        <w:t xml:space="preserve"> </w:t>
      </w:r>
      <w:proofErr w:type="spellStart"/>
      <w:r w:rsidR="00F85CCC" w:rsidRPr="009A5822">
        <w:rPr>
          <w:rFonts w:asciiTheme="majorBidi" w:hAnsiTheme="majorBidi" w:cstheme="majorBidi"/>
          <w:iCs/>
          <w:sz w:val="18"/>
          <w:szCs w:val="18"/>
        </w:rPr>
        <w:t>Keupayaan</w:t>
      </w:r>
      <w:proofErr w:type="spellEnd"/>
      <w:r w:rsidR="00F85CCC" w:rsidRPr="009A5822">
        <w:rPr>
          <w:rFonts w:asciiTheme="majorBidi" w:hAnsiTheme="majorBidi" w:cstheme="majorBidi"/>
          <w:iCs/>
          <w:sz w:val="18"/>
          <w:szCs w:val="18"/>
        </w:rPr>
        <w:t xml:space="preserve"> </w:t>
      </w:r>
      <w:proofErr w:type="spellStart"/>
      <w:r w:rsidR="00F85CCC" w:rsidRPr="009A5822">
        <w:rPr>
          <w:rFonts w:asciiTheme="majorBidi" w:hAnsiTheme="majorBidi" w:cstheme="majorBidi"/>
          <w:iCs/>
          <w:sz w:val="18"/>
          <w:szCs w:val="18"/>
        </w:rPr>
        <w:t>ekstrak</w:t>
      </w:r>
      <w:proofErr w:type="spellEnd"/>
      <w:r w:rsidR="00F85CCC" w:rsidRPr="009A5822">
        <w:rPr>
          <w:rFonts w:asciiTheme="majorBidi" w:hAnsiTheme="majorBidi" w:cstheme="majorBidi"/>
          <w:iCs/>
          <w:sz w:val="18"/>
          <w:szCs w:val="18"/>
        </w:rPr>
        <w:t xml:space="preserve"> </w:t>
      </w:r>
      <w:proofErr w:type="spellStart"/>
      <w:r w:rsidR="00F85CCC" w:rsidRPr="009A5822">
        <w:rPr>
          <w:rFonts w:asciiTheme="majorBidi" w:hAnsiTheme="majorBidi" w:cstheme="majorBidi"/>
          <w:iCs/>
          <w:sz w:val="18"/>
          <w:szCs w:val="18"/>
        </w:rPr>
        <w:t>memerangkap</w:t>
      </w:r>
      <w:proofErr w:type="spellEnd"/>
      <w:r w:rsidR="00F85CCC" w:rsidRPr="009A5822">
        <w:rPr>
          <w:rFonts w:asciiTheme="majorBidi" w:hAnsiTheme="majorBidi" w:cstheme="majorBidi"/>
          <w:iCs/>
          <w:sz w:val="18"/>
          <w:szCs w:val="18"/>
        </w:rPr>
        <w:t xml:space="preserve"> </w:t>
      </w:r>
      <w:proofErr w:type="spellStart"/>
      <w:r w:rsidR="00F85CCC" w:rsidRPr="009A5822">
        <w:rPr>
          <w:rFonts w:asciiTheme="majorBidi" w:hAnsiTheme="majorBidi" w:cstheme="majorBidi"/>
          <w:iCs/>
          <w:sz w:val="18"/>
          <w:szCs w:val="18"/>
        </w:rPr>
        <w:t>radikal</w:t>
      </w:r>
      <w:proofErr w:type="spellEnd"/>
      <w:r w:rsidR="00F85CCC" w:rsidRPr="009A5822">
        <w:rPr>
          <w:rFonts w:asciiTheme="majorBidi" w:hAnsiTheme="majorBidi" w:cstheme="majorBidi"/>
          <w:iCs/>
          <w:sz w:val="18"/>
          <w:szCs w:val="18"/>
        </w:rPr>
        <w:t xml:space="preserve"> NO </w:t>
      </w:r>
      <w:proofErr w:type="spellStart"/>
      <w:r w:rsidR="00F85CCC" w:rsidRPr="009A5822">
        <w:rPr>
          <w:rFonts w:asciiTheme="majorBidi" w:hAnsiTheme="majorBidi" w:cstheme="majorBidi"/>
          <w:iCs/>
          <w:sz w:val="18"/>
          <w:szCs w:val="18"/>
        </w:rPr>
        <w:t>dinilai</w:t>
      </w:r>
      <w:proofErr w:type="spellEnd"/>
      <w:r w:rsidR="00F85CCC" w:rsidRPr="009A5822">
        <w:rPr>
          <w:rFonts w:asciiTheme="majorBidi" w:hAnsiTheme="majorBidi" w:cstheme="majorBidi"/>
          <w:iCs/>
          <w:sz w:val="18"/>
          <w:szCs w:val="18"/>
        </w:rPr>
        <w:t xml:space="preserve"> </w:t>
      </w:r>
      <w:proofErr w:type="spellStart"/>
      <w:r w:rsidR="00F85CCC" w:rsidRPr="009A5822">
        <w:rPr>
          <w:rFonts w:asciiTheme="majorBidi" w:hAnsiTheme="majorBidi" w:cstheme="majorBidi"/>
          <w:iCs/>
          <w:sz w:val="18"/>
          <w:szCs w:val="18"/>
        </w:rPr>
        <w:t>menggunakan</w:t>
      </w:r>
      <w:proofErr w:type="spellEnd"/>
      <w:r w:rsidR="00F85CCC" w:rsidRPr="009A5822">
        <w:rPr>
          <w:rFonts w:asciiTheme="majorBidi" w:hAnsiTheme="majorBidi" w:cstheme="majorBidi"/>
          <w:iCs/>
          <w:sz w:val="18"/>
          <w:szCs w:val="18"/>
        </w:rPr>
        <w:t xml:space="preserve"> reagent </w:t>
      </w:r>
      <w:proofErr w:type="spellStart"/>
      <w:r w:rsidR="00F85CCC" w:rsidRPr="009A5822">
        <w:rPr>
          <w:rFonts w:asciiTheme="majorBidi" w:hAnsiTheme="majorBidi" w:cstheme="majorBidi"/>
          <w:iCs/>
          <w:sz w:val="18"/>
          <w:szCs w:val="18"/>
        </w:rPr>
        <w:t>Griess</w:t>
      </w:r>
      <w:proofErr w:type="spellEnd"/>
      <w:r w:rsidR="00F85CCC" w:rsidRPr="009A5822">
        <w:rPr>
          <w:rFonts w:asciiTheme="majorBidi" w:hAnsiTheme="majorBidi" w:cstheme="majorBidi"/>
          <w:iCs/>
          <w:sz w:val="18"/>
          <w:szCs w:val="18"/>
        </w:rPr>
        <w:t>.</w:t>
      </w:r>
      <w:r w:rsidR="00C61ACE" w:rsidRPr="009A5822">
        <w:rPr>
          <w:rFonts w:asciiTheme="majorBidi" w:hAnsiTheme="majorBidi" w:cstheme="majorBidi"/>
          <w:iCs/>
          <w:sz w:val="18"/>
          <w:szCs w:val="18"/>
        </w:rPr>
        <w:t xml:space="preserve"> </w:t>
      </w:r>
      <w:proofErr w:type="spellStart"/>
      <w:r w:rsidR="00F85CCC" w:rsidRPr="009A5822">
        <w:rPr>
          <w:rFonts w:asciiTheme="majorBidi" w:hAnsiTheme="majorBidi" w:cstheme="majorBidi"/>
          <w:iCs/>
          <w:sz w:val="18"/>
          <w:szCs w:val="18"/>
        </w:rPr>
        <w:t>Aktiviti</w:t>
      </w:r>
      <w:proofErr w:type="spellEnd"/>
      <w:r w:rsidR="00F85CCC" w:rsidRPr="009A5822">
        <w:rPr>
          <w:rFonts w:asciiTheme="majorBidi" w:hAnsiTheme="majorBidi" w:cstheme="majorBidi"/>
          <w:iCs/>
          <w:sz w:val="18"/>
          <w:szCs w:val="18"/>
        </w:rPr>
        <w:t xml:space="preserve"> anti </w:t>
      </w:r>
      <w:proofErr w:type="spellStart"/>
      <w:r w:rsidR="00F85CCC" w:rsidRPr="009A5822">
        <w:rPr>
          <w:rFonts w:asciiTheme="majorBidi" w:hAnsiTheme="majorBidi" w:cstheme="majorBidi"/>
          <w:iCs/>
          <w:sz w:val="18"/>
          <w:szCs w:val="18"/>
        </w:rPr>
        <w:t>radang</w:t>
      </w:r>
      <w:proofErr w:type="spellEnd"/>
      <w:r w:rsidR="00F85CCC" w:rsidRPr="009A5822">
        <w:rPr>
          <w:rFonts w:asciiTheme="majorBidi" w:hAnsiTheme="majorBidi" w:cstheme="majorBidi"/>
          <w:iCs/>
          <w:sz w:val="18"/>
          <w:szCs w:val="18"/>
        </w:rPr>
        <w:t xml:space="preserve"> </w:t>
      </w:r>
      <w:proofErr w:type="spellStart"/>
      <w:r w:rsidR="00F85CCC" w:rsidRPr="009A5822">
        <w:rPr>
          <w:rFonts w:asciiTheme="majorBidi" w:hAnsiTheme="majorBidi" w:cstheme="majorBidi"/>
          <w:iCs/>
          <w:sz w:val="18"/>
          <w:szCs w:val="18"/>
        </w:rPr>
        <w:t>oleh</w:t>
      </w:r>
      <w:proofErr w:type="spellEnd"/>
      <w:r w:rsidR="00F85CCC" w:rsidRPr="009A5822">
        <w:rPr>
          <w:rFonts w:asciiTheme="majorBidi" w:hAnsiTheme="majorBidi" w:cstheme="majorBidi"/>
          <w:iCs/>
          <w:sz w:val="18"/>
          <w:szCs w:val="18"/>
        </w:rPr>
        <w:t xml:space="preserve"> </w:t>
      </w:r>
      <w:proofErr w:type="spellStart"/>
      <w:r w:rsidR="00CB2AE6">
        <w:rPr>
          <w:rFonts w:asciiTheme="majorBidi" w:hAnsiTheme="majorBidi" w:cstheme="majorBidi"/>
          <w:iCs/>
          <w:sz w:val="18"/>
          <w:szCs w:val="18"/>
        </w:rPr>
        <w:t>bahan</w:t>
      </w:r>
      <w:proofErr w:type="spellEnd"/>
      <w:r w:rsidR="00CB2AE6">
        <w:rPr>
          <w:rFonts w:asciiTheme="majorBidi" w:hAnsiTheme="majorBidi" w:cstheme="majorBidi"/>
          <w:iCs/>
          <w:sz w:val="18"/>
          <w:szCs w:val="18"/>
        </w:rPr>
        <w:t xml:space="preserve"> </w:t>
      </w:r>
      <w:proofErr w:type="spellStart"/>
      <w:r w:rsidR="00CB2AE6">
        <w:rPr>
          <w:rFonts w:asciiTheme="majorBidi" w:hAnsiTheme="majorBidi" w:cstheme="majorBidi"/>
          <w:iCs/>
          <w:sz w:val="18"/>
          <w:szCs w:val="18"/>
        </w:rPr>
        <w:t>ter</w:t>
      </w:r>
      <w:r w:rsidR="00F85CCC" w:rsidRPr="009A5822">
        <w:rPr>
          <w:rFonts w:asciiTheme="majorBidi" w:hAnsiTheme="majorBidi" w:cstheme="majorBidi"/>
          <w:iCs/>
          <w:sz w:val="18"/>
          <w:szCs w:val="18"/>
        </w:rPr>
        <w:t>ekstrak</w:t>
      </w:r>
      <w:proofErr w:type="spellEnd"/>
      <w:r w:rsidR="00F85CCC" w:rsidRPr="009A5822">
        <w:rPr>
          <w:rFonts w:asciiTheme="majorBidi" w:hAnsiTheme="majorBidi" w:cstheme="majorBidi"/>
          <w:iCs/>
          <w:sz w:val="18"/>
          <w:szCs w:val="18"/>
        </w:rPr>
        <w:t xml:space="preserve"> </w:t>
      </w:r>
      <w:proofErr w:type="spellStart"/>
      <w:r w:rsidR="00F85CCC" w:rsidRPr="009A5822">
        <w:rPr>
          <w:rFonts w:asciiTheme="majorBidi" w:hAnsiTheme="majorBidi" w:cstheme="majorBidi"/>
          <w:iCs/>
          <w:sz w:val="18"/>
          <w:szCs w:val="18"/>
        </w:rPr>
        <w:t>telah</w:t>
      </w:r>
      <w:proofErr w:type="spellEnd"/>
      <w:r w:rsidR="00F85CCC" w:rsidRPr="009A5822">
        <w:rPr>
          <w:rFonts w:asciiTheme="majorBidi" w:hAnsiTheme="majorBidi" w:cstheme="majorBidi"/>
          <w:iCs/>
          <w:sz w:val="18"/>
          <w:szCs w:val="18"/>
        </w:rPr>
        <w:t xml:space="preserve"> </w:t>
      </w:r>
      <w:proofErr w:type="spellStart"/>
      <w:r w:rsidR="00F85CCC" w:rsidRPr="009A5822">
        <w:rPr>
          <w:rFonts w:asciiTheme="majorBidi" w:hAnsiTheme="majorBidi" w:cstheme="majorBidi"/>
          <w:iCs/>
          <w:sz w:val="18"/>
          <w:szCs w:val="18"/>
        </w:rPr>
        <w:t>ditentukan</w:t>
      </w:r>
      <w:proofErr w:type="spellEnd"/>
      <w:r w:rsidR="00F85CCC" w:rsidRPr="009A5822">
        <w:rPr>
          <w:rFonts w:asciiTheme="majorBidi" w:hAnsiTheme="majorBidi" w:cstheme="majorBidi"/>
          <w:iCs/>
          <w:sz w:val="18"/>
          <w:szCs w:val="18"/>
        </w:rPr>
        <w:t xml:space="preserve"> </w:t>
      </w:r>
      <w:proofErr w:type="spellStart"/>
      <w:r w:rsidR="00F85CCC" w:rsidRPr="009A5822">
        <w:rPr>
          <w:rFonts w:asciiTheme="majorBidi" w:hAnsiTheme="majorBidi" w:cstheme="majorBidi"/>
          <w:iCs/>
          <w:sz w:val="18"/>
          <w:szCs w:val="18"/>
        </w:rPr>
        <w:t>mela</w:t>
      </w:r>
      <w:r w:rsidR="00CB2AE6">
        <w:rPr>
          <w:rFonts w:asciiTheme="majorBidi" w:hAnsiTheme="majorBidi" w:cstheme="majorBidi"/>
          <w:iCs/>
          <w:sz w:val="18"/>
          <w:szCs w:val="18"/>
        </w:rPr>
        <w:t>l</w:t>
      </w:r>
      <w:r w:rsidR="00F85CCC" w:rsidRPr="009A5822">
        <w:rPr>
          <w:rFonts w:asciiTheme="majorBidi" w:hAnsiTheme="majorBidi" w:cstheme="majorBidi"/>
          <w:iCs/>
          <w:sz w:val="18"/>
          <w:szCs w:val="18"/>
        </w:rPr>
        <w:t>ui</w:t>
      </w:r>
      <w:proofErr w:type="spellEnd"/>
      <w:r w:rsidR="00F85CCC" w:rsidRPr="009A5822">
        <w:rPr>
          <w:rFonts w:asciiTheme="majorBidi" w:hAnsiTheme="majorBidi" w:cstheme="majorBidi"/>
          <w:iCs/>
          <w:sz w:val="18"/>
          <w:szCs w:val="18"/>
        </w:rPr>
        <w:t xml:space="preserve"> </w:t>
      </w:r>
      <w:proofErr w:type="spellStart"/>
      <w:r w:rsidR="00F85CCC" w:rsidRPr="009A5822">
        <w:rPr>
          <w:rFonts w:asciiTheme="majorBidi" w:hAnsiTheme="majorBidi" w:cstheme="majorBidi"/>
          <w:iCs/>
          <w:sz w:val="18"/>
          <w:szCs w:val="18"/>
        </w:rPr>
        <w:t>peni</w:t>
      </w:r>
      <w:r w:rsidR="00814124">
        <w:rPr>
          <w:rFonts w:asciiTheme="majorBidi" w:hAnsiTheme="majorBidi" w:cstheme="majorBidi"/>
          <w:iCs/>
          <w:sz w:val="18"/>
          <w:szCs w:val="18"/>
        </w:rPr>
        <w:t>laian</w:t>
      </w:r>
      <w:proofErr w:type="spellEnd"/>
      <w:r w:rsidR="00814124">
        <w:rPr>
          <w:rFonts w:asciiTheme="majorBidi" w:hAnsiTheme="majorBidi" w:cstheme="majorBidi"/>
          <w:iCs/>
          <w:sz w:val="18"/>
          <w:szCs w:val="18"/>
        </w:rPr>
        <w:t xml:space="preserve"> </w:t>
      </w:r>
      <w:proofErr w:type="spellStart"/>
      <w:r w:rsidR="00814124">
        <w:rPr>
          <w:rFonts w:asciiTheme="majorBidi" w:hAnsiTheme="majorBidi" w:cstheme="majorBidi"/>
          <w:iCs/>
          <w:sz w:val="18"/>
          <w:szCs w:val="18"/>
        </w:rPr>
        <w:t>terhadap</w:t>
      </w:r>
      <w:proofErr w:type="spellEnd"/>
      <w:r w:rsidR="00814124">
        <w:rPr>
          <w:rFonts w:asciiTheme="majorBidi" w:hAnsiTheme="majorBidi" w:cstheme="majorBidi"/>
          <w:iCs/>
          <w:sz w:val="18"/>
          <w:szCs w:val="18"/>
        </w:rPr>
        <w:t xml:space="preserve"> </w:t>
      </w:r>
      <w:proofErr w:type="spellStart"/>
      <w:r w:rsidR="00814124">
        <w:rPr>
          <w:rFonts w:asciiTheme="majorBidi" w:hAnsiTheme="majorBidi" w:cstheme="majorBidi"/>
          <w:iCs/>
          <w:sz w:val="18"/>
          <w:szCs w:val="18"/>
        </w:rPr>
        <w:t>keupayaan</w:t>
      </w:r>
      <w:proofErr w:type="spellEnd"/>
      <w:r w:rsidR="00814124">
        <w:rPr>
          <w:rFonts w:asciiTheme="majorBidi" w:hAnsiTheme="majorBidi" w:cstheme="majorBidi"/>
          <w:iCs/>
          <w:sz w:val="18"/>
          <w:szCs w:val="18"/>
        </w:rPr>
        <w:t xml:space="preserve"> </w:t>
      </w:r>
      <w:proofErr w:type="spellStart"/>
      <w:r w:rsidR="00814124">
        <w:rPr>
          <w:rFonts w:asciiTheme="majorBidi" w:hAnsiTheme="majorBidi" w:cstheme="majorBidi"/>
          <w:iCs/>
          <w:sz w:val="18"/>
          <w:szCs w:val="18"/>
        </w:rPr>
        <w:t>menghalang</w:t>
      </w:r>
      <w:proofErr w:type="spellEnd"/>
      <w:r w:rsidR="00814124">
        <w:rPr>
          <w:rFonts w:asciiTheme="majorBidi" w:hAnsiTheme="majorBidi" w:cstheme="majorBidi"/>
          <w:iCs/>
          <w:sz w:val="18"/>
          <w:szCs w:val="18"/>
        </w:rPr>
        <w:t xml:space="preserve"> </w:t>
      </w:r>
      <w:proofErr w:type="spellStart"/>
      <w:r w:rsidR="00814124">
        <w:rPr>
          <w:rFonts w:asciiTheme="majorBidi" w:hAnsiTheme="majorBidi" w:cstheme="majorBidi"/>
          <w:iCs/>
          <w:sz w:val="18"/>
          <w:szCs w:val="18"/>
        </w:rPr>
        <w:t>sel</w:t>
      </w:r>
      <w:proofErr w:type="spellEnd"/>
      <w:r w:rsidR="00F85CCC" w:rsidRPr="009A5822">
        <w:rPr>
          <w:rFonts w:asciiTheme="majorBidi" w:hAnsiTheme="majorBidi" w:cstheme="majorBidi"/>
          <w:iCs/>
          <w:sz w:val="18"/>
          <w:szCs w:val="18"/>
        </w:rPr>
        <w:t xml:space="preserve"> </w:t>
      </w:r>
      <w:proofErr w:type="spellStart"/>
      <w:r w:rsidR="00F85CCC" w:rsidRPr="009A5822">
        <w:rPr>
          <w:rFonts w:asciiTheme="majorBidi" w:hAnsiTheme="majorBidi" w:cstheme="majorBidi"/>
          <w:iCs/>
          <w:sz w:val="18"/>
          <w:szCs w:val="18"/>
        </w:rPr>
        <w:t>makrofaj</w:t>
      </w:r>
      <w:proofErr w:type="spellEnd"/>
      <w:r w:rsidR="00F85CCC" w:rsidRPr="009A5822">
        <w:rPr>
          <w:rFonts w:asciiTheme="majorBidi" w:hAnsiTheme="majorBidi" w:cstheme="majorBidi"/>
          <w:iCs/>
          <w:sz w:val="18"/>
          <w:szCs w:val="18"/>
        </w:rPr>
        <w:t xml:space="preserve"> RAW 264.7 </w:t>
      </w:r>
      <w:proofErr w:type="spellStart"/>
      <w:r w:rsidR="00F85CCC" w:rsidRPr="009A5822">
        <w:rPr>
          <w:rFonts w:asciiTheme="majorBidi" w:hAnsiTheme="majorBidi" w:cstheme="majorBidi"/>
          <w:iCs/>
          <w:sz w:val="18"/>
          <w:szCs w:val="18"/>
        </w:rPr>
        <w:t>daripada</w:t>
      </w:r>
      <w:proofErr w:type="spellEnd"/>
      <w:r w:rsidR="00F85CCC" w:rsidRPr="009A5822">
        <w:rPr>
          <w:rFonts w:asciiTheme="majorBidi" w:hAnsiTheme="majorBidi" w:cstheme="majorBidi"/>
          <w:iCs/>
          <w:sz w:val="18"/>
          <w:szCs w:val="18"/>
        </w:rPr>
        <w:t xml:space="preserve"> </w:t>
      </w:r>
      <w:proofErr w:type="spellStart"/>
      <w:r w:rsidR="00F85CCC" w:rsidRPr="009A5822">
        <w:rPr>
          <w:rFonts w:asciiTheme="majorBidi" w:hAnsiTheme="majorBidi" w:cstheme="majorBidi"/>
          <w:iCs/>
          <w:sz w:val="18"/>
          <w:szCs w:val="18"/>
        </w:rPr>
        <w:t>me</w:t>
      </w:r>
      <w:r w:rsidR="00814124">
        <w:rPr>
          <w:rFonts w:asciiTheme="majorBidi" w:hAnsiTheme="majorBidi" w:cstheme="majorBidi"/>
          <w:iCs/>
          <w:sz w:val="18"/>
          <w:szCs w:val="18"/>
        </w:rPr>
        <w:t>n</w:t>
      </w:r>
      <w:r w:rsidR="00F85CCC" w:rsidRPr="009A5822">
        <w:rPr>
          <w:rFonts w:asciiTheme="majorBidi" w:hAnsiTheme="majorBidi" w:cstheme="majorBidi"/>
          <w:iCs/>
          <w:sz w:val="18"/>
          <w:szCs w:val="18"/>
        </w:rPr>
        <w:t>ghasilkan</w:t>
      </w:r>
      <w:proofErr w:type="spellEnd"/>
      <w:r w:rsidR="00F85CCC" w:rsidRPr="009A5822">
        <w:rPr>
          <w:rFonts w:asciiTheme="majorBidi" w:hAnsiTheme="majorBidi" w:cstheme="majorBidi"/>
          <w:iCs/>
          <w:sz w:val="18"/>
          <w:szCs w:val="18"/>
        </w:rPr>
        <w:t xml:space="preserve"> NO yang </w:t>
      </w:r>
      <w:proofErr w:type="spellStart"/>
      <w:r w:rsidR="00F85CCC" w:rsidRPr="009A5822">
        <w:rPr>
          <w:rFonts w:asciiTheme="majorBidi" w:hAnsiTheme="majorBidi" w:cstheme="majorBidi"/>
          <w:iCs/>
          <w:sz w:val="18"/>
          <w:szCs w:val="18"/>
        </w:rPr>
        <w:t>diaruh</w:t>
      </w:r>
      <w:proofErr w:type="spellEnd"/>
      <w:r w:rsidR="00F85CCC" w:rsidRPr="009A5822">
        <w:rPr>
          <w:rFonts w:asciiTheme="majorBidi" w:hAnsiTheme="majorBidi" w:cstheme="majorBidi"/>
          <w:iCs/>
          <w:sz w:val="18"/>
          <w:szCs w:val="18"/>
        </w:rPr>
        <w:t xml:space="preserve"> </w:t>
      </w:r>
      <w:proofErr w:type="spellStart"/>
      <w:r w:rsidR="00F85CCC" w:rsidRPr="009A5822">
        <w:rPr>
          <w:rFonts w:asciiTheme="majorBidi" w:hAnsiTheme="majorBidi" w:cstheme="majorBidi"/>
          <w:iCs/>
          <w:sz w:val="18"/>
          <w:szCs w:val="18"/>
        </w:rPr>
        <w:t>oleh</w:t>
      </w:r>
      <w:proofErr w:type="spellEnd"/>
      <w:r w:rsidR="00F85CCC" w:rsidRPr="009A5822">
        <w:rPr>
          <w:rFonts w:asciiTheme="majorBidi" w:hAnsiTheme="majorBidi" w:cstheme="majorBidi"/>
          <w:iCs/>
          <w:sz w:val="18"/>
          <w:szCs w:val="18"/>
        </w:rPr>
        <w:t xml:space="preserve"> </w:t>
      </w:r>
      <w:proofErr w:type="spellStart"/>
      <w:r w:rsidR="00BA2E68" w:rsidRPr="009A5822">
        <w:rPr>
          <w:rFonts w:asciiTheme="majorBidi" w:hAnsiTheme="majorBidi" w:cstheme="majorBidi"/>
          <w:iCs/>
          <w:sz w:val="18"/>
          <w:szCs w:val="18"/>
        </w:rPr>
        <w:t>lipopolisakarida</w:t>
      </w:r>
      <w:proofErr w:type="spellEnd"/>
      <w:r w:rsidR="00BA2E68" w:rsidRPr="009A5822">
        <w:rPr>
          <w:rFonts w:asciiTheme="majorBidi" w:hAnsiTheme="majorBidi" w:cstheme="majorBidi"/>
          <w:iCs/>
          <w:sz w:val="18"/>
          <w:szCs w:val="18"/>
        </w:rPr>
        <w:t xml:space="preserve"> (LPS) </w:t>
      </w:r>
      <w:proofErr w:type="spellStart"/>
      <w:r w:rsidR="00BA2E68" w:rsidRPr="009A5822">
        <w:rPr>
          <w:rFonts w:asciiTheme="majorBidi" w:hAnsiTheme="majorBidi" w:cstheme="majorBidi"/>
          <w:iCs/>
          <w:sz w:val="18"/>
          <w:szCs w:val="18"/>
        </w:rPr>
        <w:t>bakteria</w:t>
      </w:r>
      <w:proofErr w:type="spellEnd"/>
      <w:r w:rsidR="00BA2E68" w:rsidRPr="009A5822">
        <w:rPr>
          <w:rFonts w:asciiTheme="majorBidi" w:hAnsiTheme="majorBidi" w:cstheme="majorBidi"/>
          <w:iCs/>
          <w:sz w:val="18"/>
          <w:szCs w:val="18"/>
        </w:rPr>
        <w:t xml:space="preserve">. </w:t>
      </w:r>
      <w:proofErr w:type="spellStart"/>
      <w:r w:rsidR="00BA2E68" w:rsidRPr="009A5822">
        <w:rPr>
          <w:rFonts w:asciiTheme="majorBidi" w:hAnsiTheme="majorBidi" w:cstheme="majorBidi"/>
          <w:iCs/>
          <w:sz w:val="18"/>
          <w:szCs w:val="18"/>
        </w:rPr>
        <w:t>Bagi</w:t>
      </w:r>
      <w:proofErr w:type="spellEnd"/>
      <w:r w:rsidR="00BA2E68" w:rsidRPr="009A5822">
        <w:rPr>
          <w:rFonts w:asciiTheme="majorBidi" w:hAnsiTheme="majorBidi" w:cstheme="majorBidi"/>
          <w:iCs/>
          <w:sz w:val="18"/>
          <w:szCs w:val="18"/>
        </w:rPr>
        <w:t xml:space="preserve"> </w:t>
      </w:r>
      <w:proofErr w:type="spellStart"/>
      <w:r w:rsidR="00BA2E68" w:rsidRPr="009A5822">
        <w:rPr>
          <w:rFonts w:asciiTheme="majorBidi" w:hAnsiTheme="majorBidi" w:cstheme="majorBidi"/>
          <w:iCs/>
          <w:sz w:val="18"/>
          <w:szCs w:val="18"/>
        </w:rPr>
        <w:t>menentukan</w:t>
      </w:r>
      <w:proofErr w:type="spellEnd"/>
      <w:r w:rsidR="00BA2E68" w:rsidRPr="009A5822">
        <w:rPr>
          <w:rFonts w:asciiTheme="majorBidi" w:hAnsiTheme="majorBidi" w:cstheme="majorBidi"/>
          <w:iCs/>
          <w:sz w:val="18"/>
          <w:szCs w:val="18"/>
        </w:rPr>
        <w:t xml:space="preserve"> </w:t>
      </w:r>
      <w:proofErr w:type="spellStart"/>
      <w:r w:rsidR="00BA2E68" w:rsidRPr="009A5822">
        <w:rPr>
          <w:rFonts w:asciiTheme="majorBidi" w:hAnsiTheme="majorBidi" w:cstheme="majorBidi"/>
          <w:iCs/>
          <w:sz w:val="18"/>
          <w:szCs w:val="18"/>
        </w:rPr>
        <w:t>k</w:t>
      </w:r>
      <w:r w:rsidR="00814124">
        <w:rPr>
          <w:rFonts w:asciiTheme="majorBidi" w:hAnsiTheme="majorBidi" w:cstheme="majorBidi"/>
          <w:iCs/>
          <w:sz w:val="18"/>
          <w:szCs w:val="18"/>
        </w:rPr>
        <w:t>etoksikkan</w:t>
      </w:r>
      <w:proofErr w:type="spellEnd"/>
      <w:r w:rsidR="00814124">
        <w:rPr>
          <w:rFonts w:asciiTheme="majorBidi" w:hAnsiTheme="majorBidi" w:cstheme="majorBidi"/>
          <w:iCs/>
          <w:sz w:val="18"/>
          <w:szCs w:val="18"/>
        </w:rPr>
        <w:t xml:space="preserve"> </w:t>
      </w:r>
      <w:proofErr w:type="spellStart"/>
      <w:r w:rsidR="00814124">
        <w:rPr>
          <w:rFonts w:asciiTheme="majorBidi" w:hAnsiTheme="majorBidi" w:cstheme="majorBidi"/>
          <w:iCs/>
          <w:sz w:val="18"/>
          <w:szCs w:val="18"/>
        </w:rPr>
        <w:t>ekstrak</w:t>
      </w:r>
      <w:proofErr w:type="spellEnd"/>
      <w:r w:rsidR="00814124">
        <w:rPr>
          <w:rFonts w:asciiTheme="majorBidi" w:hAnsiTheme="majorBidi" w:cstheme="majorBidi"/>
          <w:iCs/>
          <w:sz w:val="18"/>
          <w:szCs w:val="18"/>
        </w:rPr>
        <w:t xml:space="preserve"> </w:t>
      </w:r>
      <w:proofErr w:type="spellStart"/>
      <w:r w:rsidR="00814124">
        <w:rPr>
          <w:rFonts w:asciiTheme="majorBidi" w:hAnsiTheme="majorBidi" w:cstheme="majorBidi"/>
          <w:iCs/>
          <w:sz w:val="18"/>
          <w:szCs w:val="18"/>
        </w:rPr>
        <w:t>terhadap</w:t>
      </w:r>
      <w:proofErr w:type="spellEnd"/>
      <w:r w:rsidR="00814124">
        <w:rPr>
          <w:rFonts w:asciiTheme="majorBidi" w:hAnsiTheme="majorBidi" w:cstheme="majorBidi"/>
          <w:iCs/>
          <w:sz w:val="18"/>
          <w:szCs w:val="18"/>
        </w:rPr>
        <w:t xml:space="preserve"> </w:t>
      </w:r>
      <w:proofErr w:type="spellStart"/>
      <w:r w:rsidR="00814124">
        <w:rPr>
          <w:rFonts w:asciiTheme="majorBidi" w:hAnsiTheme="majorBidi" w:cstheme="majorBidi"/>
          <w:iCs/>
          <w:sz w:val="18"/>
          <w:szCs w:val="18"/>
        </w:rPr>
        <w:t>sel</w:t>
      </w:r>
      <w:proofErr w:type="spellEnd"/>
      <w:r w:rsidR="00BA2E68" w:rsidRPr="009A5822">
        <w:rPr>
          <w:rFonts w:asciiTheme="majorBidi" w:hAnsiTheme="majorBidi" w:cstheme="majorBidi"/>
          <w:iCs/>
          <w:sz w:val="18"/>
          <w:szCs w:val="18"/>
        </w:rPr>
        <w:t xml:space="preserve"> </w:t>
      </w:r>
      <w:proofErr w:type="spellStart"/>
      <w:r w:rsidR="00BA2E68" w:rsidRPr="009A5822">
        <w:rPr>
          <w:rFonts w:asciiTheme="majorBidi" w:hAnsiTheme="majorBidi" w:cstheme="majorBidi"/>
          <w:iCs/>
          <w:sz w:val="18"/>
          <w:szCs w:val="18"/>
        </w:rPr>
        <w:t>semasa</w:t>
      </w:r>
      <w:proofErr w:type="spellEnd"/>
      <w:r w:rsidR="00BA2E68" w:rsidRPr="009A5822">
        <w:rPr>
          <w:rFonts w:asciiTheme="majorBidi" w:hAnsiTheme="majorBidi" w:cstheme="majorBidi"/>
          <w:iCs/>
          <w:sz w:val="18"/>
          <w:szCs w:val="18"/>
        </w:rPr>
        <w:t xml:space="preserve"> </w:t>
      </w:r>
      <w:proofErr w:type="spellStart"/>
      <w:r w:rsidR="00BA2E68" w:rsidRPr="009A5822">
        <w:rPr>
          <w:rFonts w:asciiTheme="majorBidi" w:hAnsiTheme="majorBidi" w:cstheme="majorBidi"/>
          <w:iCs/>
          <w:sz w:val="18"/>
          <w:szCs w:val="18"/>
        </w:rPr>
        <w:t>ianya</w:t>
      </w:r>
      <w:proofErr w:type="spellEnd"/>
      <w:r w:rsidR="00BA2E68" w:rsidRPr="009A5822">
        <w:rPr>
          <w:rFonts w:asciiTheme="majorBidi" w:hAnsiTheme="majorBidi" w:cstheme="majorBidi"/>
          <w:iCs/>
          <w:sz w:val="18"/>
          <w:szCs w:val="18"/>
        </w:rPr>
        <w:t xml:space="preserve"> </w:t>
      </w:r>
      <w:proofErr w:type="spellStart"/>
      <w:r w:rsidR="00BA2E68" w:rsidRPr="009A5822">
        <w:rPr>
          <w:rFonts w:asciiTheme="majorBidi" w:hAnsiTheme="majorBidi" w:cstheme="majorBidi"/>
          <w:iCs/>
          <w:sz w:val="18"/>
          <w:szCs w:val="18"/>
        </w:rPr>
        <w:t>bertindak</w:t>
      </w:r>
      <w:proofErr w:type="spellEnd"/>
      <w:r w:rsidR="00BA2E68" w:rsidRPr="009A5822">
        <w:rPr>
          <w:rFonts w:asciiTheme="majorBidi" w:hAnsiTheme="majorBidi" w:cstheme="majorBidi"/>
          <w:iCs/>
          <w:sz w:val="18"/>
          <w:szCs w:val="18"/>
        </w:rPr>
        <w:t xml:space="preserve"> </w:t>
      </w:r>
      <w:proofErr w:type="spellStart"/>
      <w:r w:rsidR="00BA2E68" w:rsidRPr="009A5822">
        <w:rPr>
          <w:rFonts w:asciiTheme="majorBidi" w:hAnsiTheme="majorBidi" w:cstheme="majorBidi"/>
          <w:iCs/>
          <w:sz w:val="18"/>
          <w:szCs w:val="18"/>
        </w:rPr>
        <w:t>sebagai</w:t>
      </w:r>
      <w:proofErr w:type="spellEnd"/>
      <w:r w:rsidR="00BA2E68" w:rsidRPr="009A5822">
        <w:rPr>
          <w:rFonts w:asciiTheme="majorBidi" w:hAnsiTheme="majorBidi" w:cstheme="majorBidi"/>
          <w:iCs/>
          <w:sz w:val="18"/>
          <w:szCs w:val="18"/>
        </w:rPr>
        <w:t xml:space="preserve"> anti </w:t>
      </w:r>
      <w:proofErr w:type="spellStart"/>
      <w:r w:rsidR="00BA2E68" w:rsidRPr="009A5822">
        <w:rPr>
          <w:rFonts w:asciiTheme="majorBidi" w:hAnsiTheme="majorBidi" w:cstheme="majorBidi"/>
          <w:iCs/>
          <w:sz w:val="18"/>
          <w:szCs w:val="18"/>
        </w:rPr>
        <w:t>radang</w:t>
      </w:r>
      <w:proofErr w:type="spellEnd"/>
      <w:r w:rsidR="00BA2E68" w:rsidRPr="009A5822">
        <w:rPr>
          <w:rFonts w:asciiTheme="majorBidi" w:hAnsiTheme="majorBidi" w:cstheme="majorBidi"/>
          <w:iCs/>
          <w:sz w:val="18"/>
          <w:szCs w:val="18"/>
        </w:rPr>
        <w:t xml:space="preserve">, </w:t>
      </w:r>
      <w:proofErr w:type="spellStart"/>
      <w:r w:rsidR="00BA2E68" w:rsidRPr="009A5822">
        <w:rPr>
          <w:rFonts w:asciiTheme="majorBidi" w:hAnsiTheme="majorBidi" w:cstheme="majorBidi"/>
          <w:iCs/>
          <w:sz w:val="18"/>
          <w:szCs w:val="18"/>
        </w:rPr>
        <w:t>tahap</w:t>
      </w:r>
      <w:proofErr w:type="spellEnd"/>
      <w:r w:rsidR="00BA2E68" w:rsidRPr="009A5822">
        <w:rPr>
          <w:rFonts w:asciiTheme="majorBidi" w:hAnsiTheme="majorBidi" w:cstheme="majorBidi"/>
          <w:iCs/>
          <w:sz w:val="18"/>
          <w:szCs w:val="18"/>
        </w:rPr>
        <w:t xml:space="preserve"> </w:t>
      </w:r>
      <w:proofErr w:type="spellStart"/>
      <w:r w:rsidR="00BA2E68" w:rsidRPr="009A5822">
        <w:rPr>
          <w:rFonts w:asciiTheme="majorBidi" w:hAnsiTheme="majorBidi" w:cstheme="majorBidi"/>
          <w:iCs/>
          <w:sz w:val="18"/>
          <w:szCs w:val="18"/>
        </w:rPr>
        <w:t>sitotiksi</w:t>
      </w:r>
      <w:r w:rsidR="00814124">
        <w:rPr>
          <w:rFonts w:asciiTheme="majorBidi" w:hAnsiTheme="majorBidi" w:cstheme="majorBidi"/>
          <w:iCs/>
          <w:sz w:val="18"/>
          <w:szCs w:val="18"/>
        </w:rPr>
        <w:t>k</w:t>
      </w:r>
      <w:proofErr w:type="spellEnd"/>
      <w:r w:rsidR="00814124">
        <w:rPr>
          <w:rFonts w:asciiTheme="majorBidi" w:hAnsiTheme="majorBidi" w:cstheme="majorBidi"/>
          <w:iCs/>
          <w:sz w:val="18"/>
          <w:szCs w:val="18"/>
        </w:rPr>
        <w:t xml:space="preserve"> </w:t>
      </w:r>
      <w:proofErr w:type="spellStart"/>
      <w:r w:rsidR="00814124">
        <w:rPr>
          <w:rFonts w:asciiTheme="majorBidi" w:hAnsiTheme="majorBidi" w:cstheme="majorBidi"/>
          <w:iCs/>
          <w:sz w:val="18"/>
          <w:szCs w:val="18"/>
        </w:rPr>
        <w:t>telah</w:t>
      </w:r>
      <w:proofErr w:type="spellEnd"/>
      <w:r w:rsidR="00814124">
        <w:rPr>
          <w:rFonts w:asciiTheme="majorBidi" w:hAnsiTheme="majorBidi" w:cstheme="majorBidi"/>
          <w:iCs/>
          <w:sz w:val="18"/>
          <w:szCs w:val="18"/>
        </w:rPr>
        <w:t xml:space="preserve"> </w:t>
      </w:r>
      <w:proofErr w:type="spellStart"/>
      <w:r w:rsidR="00814124">
        <w:rPr>
          <w:rFonts w:asciiTheme="majorBidi" w:hAnsiTheme="majorBidi" w:cstheme="majorBidi"/>
          <w:iCs/>
          <w:sz w:val="18"/>
          <w:szCs w:val="18"/>
        </w:rPr>
        <w:t>diukur</w:t>
      </w:r>
      <w:proofErr w:type="spellEnd"/>
      <w:r w:rsidR="00814124">
        <w:rPr>
          <w:rFonts w:asciiTheme="majorBidi" w:hAnsiTheme="majorBidi" w:cstheme="majorBidi"/>
          <w:iCs/>
          <w:sz w:val="18"/>
          <w:szCs w:val="18"/>
        </w:rPr>
        <w:t xml:space="preserve"> </w:t>
      </w:r>
      <w:proofErr w:type="spellStart"/>
      <w:r w:rsidR="00814124">
        <w:rPr>
          <w:rFonts w:asciiTheme="majorBidi" w:hAnsiTheme="majorBidi" w:cstheme="majorBidi"/>
          <w:iCs/>
          <w:sz w:val="18"/>
          <w:szCs w:val="18"/>
        </w:rPr>
        <w:t>menggunakan</w:t>
      </w:r>
      <w:proofErr w:type="spellEnd"/>
      <w:r w:rsidR="00814124">
        <w:rPr>
          <w:rFonts w:asciiTheme="majorBidi" w:hAnsiTheme="majorBidi" w:cstheme="majorBidi"/>
          <w:iCs/>
          <w:sz w:val="18"/>
          <w:szCs w:val="18"/>
        </w:rPr>
        <w:t xml:space="preserve"> </w:t>
      </w:r>
      <w:proofErr w:type="spellStart"/>
      <w:r w:rsidR="00814124">
        <w:rPr>
          <w:rFonts w:asciiTheme="majorBidi" w:hAnsiTheme="majorBidi" w:cstheme="majorBidi"/>
          <w:iCs/>
          <w:sz w:val="18"/>
          <w:szCs w:val="18"/>
        </w:rPr>
        <w:t>ujian</w:t>
      </w:r>
      <w:proofErr w:type="spellEnd"/>
      <w:r w:rsidR="00BA2E68" w:rsidRPr="009A5822">
        <w:rPr>
          <w:rFonts w:asciiTheme="majorBidi" w:hAnsiTheme="majorBidi" w:cstheme="majorBidi"/>
          <w:iCs/>
          <w:sz w:val="18"/>
          <w:szCs w:val="18"/>
        </w:rPr>
        <w:t xml:space="preserve"> MTT </w:t>
      </w:r>
      <w:r w:rsidR="00814124">
        <w:rPr>
          <w:rFonts w:asciiTheme="majorBidi" w:hAnsiTheme="majorBidi" w:cstheme="majorBidi"/>
          <w:iCs/>
          <w:noProof/>
          <w:sz w:val="18"/>
          <w:szCs w:val="18"/>
        </w:rPr>
        <w:t>[3-(4,5-dimetiltiazol-2-i</w:t>
      </w:r>
      <w:r w:rsidR="00BA2E68" w:rsidRPr="009A5822">
        <w:rPr>
          <w:rFonts w:asciiTheme="majorBidi" w:hAnsiTheme="majorBidi" w:cstheme="majorBidi"/>
          <w:iCs/>
          <w:noProof/>
          <w:sz w:val="18"/>
          <w:szCs w:val="18"/>
        </w:rPr>
        <w:t>l)-</w:t>
      </w:r>
      <w:r w:rsidR="00814124">
        <w:rPr>
          <w:rFonts w:asciiTheme="majorBidi" w:hAnsiTheme="majorBidi" w:cstheme="majorBidi"/>
          <w:iCs/>
          <w:noProof/>
          <w:sz w:val="18"/>
          <w:szCs w:val="18"/>
        </w:rPr>
        <w:t>2,5-difeniltetrazolium bromida</w:t>
      </w:r>
      <w:r w:rsidR="00BA2E68" w:rsidRPr="009A5822">
        <w:rPr>
          <w:rFonts w:asciiTheme="majorBidi" w:hAnsiTheme="majorBidi" w:cstheme="majorBidi"/>
          <w:iCs/>
          <w:noProof/>
          <w:sz w:val="18"/>
          <w:szCs w:val="18"/>
        </w:rPr>
        <w:t>]</w:t>
      </w:r>
      <w:r w:rsidR="00BA2E68" w:rsidRPr="009A5822">
        <w:rPr>
          <w:rFonts w:asciiTheme="majorBidi" w:hAnsiTheme="majorBidi" w:cstheme="majorBidi"/>
          <w:iCs/>
          <w:sz w:val="18"/>
          <w:szCs w:val="18"/>
        </w:rPr>
        <w:t xml:space="preserve">. </w:t>
      </w:r>
      <w:proofErr w:type="spellStart"/>
      <w:r w:rsidR="00BA2E68" w:rsidRPr="009A5822">
        <w:rPr>
          <w:rFonts w:asciiTheme="majorBidi" w:hAnsiTheme="majorBidi" w:cstheme="majorBidi"/>
          <w:iCs/>
          <w:sz w:val="18"/>
          <w:szCs w:val="18"/>
        </w:rPr>
        <w:t>Kajian</w:t>
      </w:r>
      <w:proofErr w:type="spellEnd"/>
      <w:r w:rsidR="00BA2E68" w:rsidRPr="009A5822">
        <w:rPr>
          <w:rFonts w:asciiTheme="majorBidi" w:hAnsiTheme="majorBidi" w:cstheme="majorBidi"/>
          <w:iCs/>
          <w:sz w:val="18"/>
          <w:szCs w:val="18"/>
        </w:rPr>
        <w:t xml:space="preserve"> </w:t>
      </w:r>
      <w:proofErr w:type="spellStart"/>
      <w:r w:rsidR="00BA2E68" w:rsidRPr="009A5822">
        <w:rPr>
          <w:rFonts w:asciiTheme="majorBidi" w:hAnsiTheme="majorBidi" w:cstheme="majorBidi"/>
          <w:iCs/>
          <w:sz w:val="18"/>
          <w:szCs w:val="18"/>
        </w:rPr>
        <w:t>mendapat</w:t>
      </w:r>
      <w:r w:rsidR="00814124">
        <w:rPr>
          <w:rFonts w:asciiTheme="majorBidi" w:hAnsiTheme="majorBidi" w:cstheme="majorBidi"/>
          <w:iCs/>
          <w:sz w:val="18"/>
          <w:szCs w:val="18"/>
        </w:rPr>
        <w:t>i</w:t>
      </w:r>
      <w:proofErr w:type="spellEnd"/>
      <w:r w:rsidR="00BA2E68" w:rsidRPr="009A5822">
        <w:rPr>
          <w:rFonts w:asciiTheme="majorBidi" w:hAnsiTheme="majorBidi" w:cstheme="majorBidi"/>
          <w:iCs/>
          <w:sz w:val="18"/>
          <w:szCs w:val="18"/>
        </w:rPr>
        <w:t xml:space="preserve"> </w:t>
      </w:r>
      <w:proofErr w:type="spellStart"/>
      <w:r w:rsidR="00BA2E68" w:rsidRPr="009A5822">
        <w:rPr>
          <w:rFonts w:asciiTheme="majorBidi" w:hAnsiTheme="majorBidi" w:cstheme="majorBidi"/>
          <w:iCs/>
          <w:sz w:val="18"/>
          <w:szCs w:val="18"/>
        </w:rPr>
        <w:t>bahawa</w:t>
      </w:r>
      <w:proofErr w:type="spellEnd"/>
      <w:r w:rsidR="00BA2E68" w:rsidRPr="009A5822">
        <w:rPr>
          <w:rFonts w:asciiTheme="majorBidi" w:hAnsiTheme="majorBidi" w:cstheme="majorBidi"/>
          <w:iCs/>
          <w:sz w:val="18"/>
          <w:szCs w:val="18"/>
        </w:rPr>
        <w:t xml:space="preserve"> </w:t>
      </w:r>
      <w:proofErr w:type="spellStart"/>
      <w:r w:rsidR="00BA2E68" w:rsidRPr="009A5822">
        <w:rPr>
          <w:rFonts w:asciiTheme="majorBidi" w:hAnsiTheme="majorBidi" w:cstheme="majorBidi"/>
          <w:iCs/>
          <w:sz w:val="18"/>
          <w:szCs w:val="18"/>
        </w:rPr>
        <w:t>ekstrak</w:t>
      </w:r>
      <w:proofErr w:type="spellEnd"/>
      <w:r w:rsidR="00BA2E68" w:rsidRPr="009A5822">
        <w:rPr>
          <w:rFonts w:asciiTheme="majorBidi" w:hAnsiTheme="majorBidi" w:cstheme="majorBidi"/>
          <w:iCs/>
          <w:sz w:val="18"/>
          <w:szCs w:val="18"/>
        </w:rPr>
        <w:t xml:space="preserve"> </w:t>
      </w:r>
      <w:proofErr w:type="spellStart"/>
      <w:r w:rsidR="00BA2E68" w:rsidRPr="009A5822">
        <w:rPr>
          <w:rFonts w:asciiTheme="majorBidi" w:hAnsiTheme="majorBidi" w:cstheme="majorBidi"/>
          <w:iCs/>
          <w:sz w:val="18"/>
          <w:szCs w:val="18"/>
        </w:rPr>
        <w:t>pisang</w:t>
      </w:r>
      <w:proofErr w:type="spellEnd"/>
      <w:r w:rsidR="00BA2E68" w:rsidRPr="009A5822">
        <w:rPr>
          <w:rFonts w:asciiTheme="majorBidi" w:hAnsiTheme="majorBidi" w:cstheme="majorBidi"/>
          <w:iCs/>
          <w:sz w:val="18"/>
          <w:szCs w:val="18"/>
        </w:rPr>
        <w:t xml:space="preserve"> </w:t>
      </w:r>
      <w:proofErr w:type="spellStart"/>
      <w:r w:rsidR="00BA2E68" w:rsidRPr="009A5822">
        <w:rPr>
          <w:rFonts w:asciiTheme="majorBidi" w:hAnsiTheme="majorBidi" w:cstheme="majorBidi"/>
          <w:iCs/>
          <w:sz w:val="18"/>
          <w:szCs w:val="18"/>
        </w:rPr>
        <w:t>mengandungi</w:t>
      </w:r>
      <w:proofErr w:type="spellEnd"/>
      <w:r w:rsidR="00BA2E68" w:rsidRPr="009A5822">
        <w:rPr>
          <w:rFonts w:asciiTheme="majorBidi" w:hAnsiTheme="majorBidi" w:cstheme="majorBidi"/>
          <w:iCs/>
          <w:sz w:val="18"/>
          <w:szCs w:val="18"/>
        </w:rPr>
        <w:t xml:space="preserve"> </w:t>
      </w:r>
      <w:proofErr w:type="spellStart"/>
      <w:r w:rsidR="00BA2E68" w:rsidRPr="009A5822">
        <w:rPr>
          <w:rFonts w:asciiTheme="majorBidi" w:hAnsiTheme="majorBidi" w:cstheme="majorBidi"/>
          <w:iCs/>
          <w:sz w:val="18"/>
          <w:szCs w:val="18"/>
        </w:rPr>
        <w:t>bahan</w:t>
      </w:r>
      <w:proofErr w:type="spellEnd"/>
      <w:r w:rsidR="00BA2E68" w:rsidRPr="009A5822">
        <w:rPr>
          <w:rFonts w:asciiTheme="majorBidi" w:hAnsiTheme="majorBidi" w:cstheme="majorBidi"/>
          <w:iCs/>
          <w:sz w:val="18"/>
          <w:szCs w:val="18"/>
        </w:rPr>
        <w:t xml:space="preserve"> </w:t>
      </w:r>
      <w:proofErr w:type="spellStart"/>
      <w:r w:rsidR="00BA2E68" w:rsidRPr="009A5822">
        <w:rPr>
          <w:rFonts w:asciiTheme="majorBidi" w:hAnsiTheme="majorBidi" w:cstheme="majorBidi"/>
          <w:iCs/>
          <w:sz w:val="18"/>
          <w:szCs w:val="18"/>
        </w:rPr>
        <w:t>kimia</w:t>
      </w:r>
      <w:proofErr w:type="spellEnd"/>
      <w:r w:rsidR="00BA2E68" w:rsidRPr="009A5822">
        <w:rPr>
          <w:rFonts w:asciiTheme="majorBidi" w:hAnsiTheme="majorBidi" w:cstheme="majorBidi"/>
          <w:iCs/>
          <w:sz w:val="18"/>
          <w:szCs w:val="18"/>
        </w:rPr>
        <w:t xml:space="preserve"> </w:t>
      </w:r>
      <w:proofErr w:type="spellStart"/>
      <w:r w:rsidR="00BA2E68" w:rsidRPr="009A5822">
        <w:rPr>
          <w:rFonts w:asciiTheme="majorBidi" w:hAnsiTheme="majorBidi" w:cstheme="majorBidi"/>
          <w:iCs/>
          <w:sz w:val="18"/>
          <w:szCs w:val="18"/>
        </w:rPr>
        <w:t>bioaktif</w:t>
      </w:r>
      <w:proofErr w:type="spellEnd"/>
      <w:r w:rsidR="00BA2E68" w:rsidRPr="009A5822">
        <w:rPr>
          <w:rFonts w:asciiTheme="majorBidi" w:hAnsiTheme="majorBidi" w:cstheme="majorBidi"/>
          <w:iCs/>
          <w:sz w:val="18"/>
          <w:szCs w:val="18"/>
        </w:rPr>
        <w:t xml:space="preserve"> </w:t>
      </w:r>
      <w:proofErr w:type="spellStart"/>
      <w:r w:rsidR="00BA2E68" w:rsidRPr="009A5822">
        <w:rPr>
          <w:rFonts w:asciiTheme="majorBidi" w:hAnsiTheme="majorBidi" w:cstheme="majorBidi"/>
          <w:iCs/>
          <w:sz w:val="18"/>
          <w:szCs w:val="18"/>
        </w:rPr>
        <w:t>seperti</w:t>
      </w:r>
      <w:proofErr w:type="spellEnd"/>
      <w:r w:rsidR="00BA2E68" w:rsidRPr="009A5822">
        <w:rPr>
          <w:rFonts w:asciiTheme="majorBidi" w:hAnsiTheme="majorBidi" w:cstheme="majorBidi"/>
          <w:iCs/>
          <w:sz w:val="18"/>
          <w:szCs w:val="18"/>
        </w:rPr>
        <w:t xml:space="preserve"> </w:t>
      </w:r>
      <w:r w:rsidR="00BA2E68" w:rsidRPr="009A5822">
        <w:rPr>
          <w:rFonts w:asciiTheme="majorBidi" w:hAnsiTheme="majorBidi" w:cstheme="majorBidi"/>
          <w:iCs/>
          <w:noProof/>
          <w:sz w:val="18"/>
          <w:szCs w:val="18"/>
        </w:rPr>
        <w:t>f</w:t>
      </w:r>
      <w:r w:rsidR="00814124">
        <w:rPr>
          <w:rFonts w:asciiTheme="majorBidi" w:hAnsiTheme="majorBidi" w:cstheme="majorBidi"/>
          <w:iCs/>
          <w:noProof/>
          <w:sz w:val="18"/>
          <w:szCs w:val="18"/>
        </w:rPr>
        <w:t>lavonoids, saponins, fenols, dan lain - lain</w:t>
      </w:r>
      <w:r w:rsidR="00F7688D" w:rsidRPr="009A5822">
        <w:rPr>
          <w:rFonts w:asciiTheme="majorBidi" w:hAnsiTheme="majorBidi" w:cstheme="majorBidi"/>
          <w:iCs/>
          <w:noProof/>
          <w:sz w:val="18"/>
          <w:szCs w:val="18"/>
        </w:rPr>
        <w:t>.</w:t>
      </w:r>
      <w:r w:rsidR="00BA2E68" w:rsidRPr="009A5822">
        <w:rPr>
          <w:rFonts w:asciiTheme="majorBidi" w:hAnsiTheme="majorBidi" w:cstheme="majorBidi"/>
          <w:iCs/>
          <w:noProof/>
          <w:sz w:val="18"/>
          <w:szCs w:val="18"/>
        </w:rPr>
        <w:t xml:space="preserve"> Perencatan maksima radikal NO sebanyak </w:t>
      </w:r>
      <w:r w:rsidR="00BA2E68" w:rsidRPr="009A5822">
        <w:rPr>
          <w:rFonts w:asciiTheme="majorBidi" w:hAnsiTheme="majorBidi" w:cstheme="majorBidi"/>
          <w:iCs/>
          <w:sz w:val="18"/>
          <w:szCs w:val="18"/>
        </w:rPr>
        <w:t xml:space="preserve">22.34% </w:t>
      </w:r>
      <w:proofErr w:type="spellStart"/>
      <w:r w:rsidR="00BA2E68" w:rsidRPr="009A5822">
        <w:rPr>
          <w:rFonts w:asciiTheme="majorBidi" w:hAnsiTheme="majorBidi" w:cstheme="majorBidi"/>
          <w:iCs/>
          <w:sz w:val="18"/>
          <w:szCs w:val="18"/>
        </w:rPr>
        <w:t>telah</w:t>
      </w:r>
      <w:proofErr w:type="spellEnd"/>
      <w:r w:rsidR="00BA2E68" w:rsidRPr="009A5822">
        <w:rPr>
          <w:rFonts w:asciiTheme="majorBidi" w:hAnsiTheme="majorBidi" w:cstheme="majorBidi"/>
          <w:iCs/>
          <w:sz w:val="18"/>
          <w:szCs w:val="18"/>
        </w:rPr>
        <w:t xml:space="preserve"> </w:t>
      </w:r>
      <w:proofErr w:type="spellStart"/>
      <w:r w:rsidR="00BA2E68" w:rsidRPr="009A5822">
        <w:rPr>
          <w:rFonts w:asciiTheme="majorBidi" w:hAnsiTheme="majorBidi" w:cstheme="majorBidi"/>
          <w:iCs/>
          <w:sz w:val="18"/>
          <w:szCs w:val="18"/>
        </w:rPr>
        <w:t>direkodkan</w:t>
      </w:r>
      <w:proofErr w:type="spellEnd"/>
      <w:r w:rsidR="00BA2E68" w:rsidRPr="009A5822">
        <w:rPr>
          <w:rFonts w:asciiTheme="majorBidi" w:hAnsiTheme="majorBidi" w:cstheme="majorBidi"/>
          <w:iCs/>
          <w:sz w:val="18"/>
          <w:szCs w:val="18"/>
        </w:rPr>
        <w:t xml:space="preserve"> </w:t>
      </w:r>
      <w:proofErr w:type="spellStart"/>
      <w:r w:rsidR="00BA2E68" w:rsidRPr="009A5822">
        <w:rPr>
          <w:rFonts w:asciiTheme="majorBidi" w:hAnsiTheme="majorBidi" w:cstheme="majorBidi"/>
          <w:iCs/>
          <w:sz w:val="18"/>
          <w:szCs w:val="18"/>
        </w:rPr>
        <w:t>bagi</w:t>
      </w:r>
      <w:proofErr w:type="spellEnd"/>
      <w:r w:rsidR="00BA2E68" w:rsidRPr="009A5822">
        <w:rPr>
          <w:rFonts w:asciiTheme="majorBidi" w:hAnsiTheme="majorBidi" w:cstheme="majorBidi"/>
          <w:iCs/>
          <w:sz w:val="18"/>
          <w:szCs w:val="18"/>
        </w:rPr>
        <w:t xml:space="preserve"> </w:t>
      </w:r>
      <w:proofErr w:type="spellStart"/>
      <w:r w:rsidR="00BA2E68" w:rsidRPr="009A5822">
        <w:rPr>
          <w:rFonts w:asciiTheme="majorBidi" w:hAnsiTheme="majorBidi" w:cstheme="majorBidi"/>
          <w:iCs/>
          <w:sz w:val="18"/>
          <w:szCs w:val="18"/>
        </w:rPr>
        <w:t>ekstrak</w:t>
      </w:r>
      <w:proofErr w:type="spellEnd"/>
      <w:r w:rsidR="00BA2E68" w:rsidRPr="009A5822">
        <w:rPr>
          <w:rFonts w:asciiTheme="majorBidi" w:hAnsiTheme="majorBidi" w:cstheme="majorBidi"/>
          <w:iCs/>
          <w:sz w:val="18"/>
          <w:szCs w:val="18"/>
        </w:rPr>
        <w:t xml:space="preserve"> </w:t>
      </w:r>
      <w:r w:rsidR="00EC7202" w:rsidRPr="009A5822">
        <w:rPr>
          <w:rFonts w:asciiTheme="majorBidi" w:hAnsiTheme="majorBidi" w:cstheme="majorBidi"/>
          <w:iCs/>
          <w:sz w:val="18"/>
          <w:szCs w:val="18"/>
          <w:lang w:val="ms-MY"/>
        </w:rPr>
        <w:t>akueus</w:t>
      </w:r>
      <w:r w:rsidR="00BA2E68" w:rsidRPr="009A5822">
        <w:rPr>
          <w:rFonts w:asciiTheme="majorBidi" w:hAnsiTheme="majorBidi" w:cstheme="majorBidi"/>
          <w:iCs/>
          <w:sz w:val="18"/>
          <w:szCs w:val="18"/>
        </w:rPr>
        <w:t xml:space="preserve"> </w:t>
      </w:r>
      <w:proofErr w:type="spellStart"/>
      <w:r w:rsidR="00BA2E68" w:rsidRPr="009A5822">
        <w:rPr>
          <w:rFonts w:asciiTheme="majorBidi" w:hAnsiTheme="majorBidi" w:cstheme="majorBidi"/>
          <w:iCs/>
          <w:sz w:val="18"/>
          <w:szCs w:val="18"/>
        </w:rPr>
        <w:t>jantung</w:t>
      </w:r>
      <w:proofErr w:type="spellEnd"/>
      <w:r w:rsidR="00BA2E68" w:rsidRPr="009A5822">
        <w:rPr>
          <w:rFonts w:asciiTheme="majorBidi" w:hAnsiTheme="majorBidi" w:cstheme="majorBidi"/>
          <w:iCs/>
          <w:sz w:val="18"/>
          <w:szCs w:val="18"/>
        </w:rPr>
        <w:t xml:space="preserve"> </w:t>
      </w:r>
      <w:proofErr w:type="spellStart"/>
      <w:r w:rsidR="00BA2E68" w:rsidRPr="009A5822">
        <w:rPr>
          <w:rFonts w:asciiTheme="majorBidi" w:hAnsiTheme="majorBidi" w:cstheme="majorBidi"/>
          <w:iCs/>
          <w:sz w:val="18"/>
          <w:szCs w:val="18"/>
        </w:rPr>
        <w:t>pisang</w:t>
      </w:r>
      <w:proofErr w:type="spellEnd"/>
      <w:r w:rsidR="00BA2E68" w:rsidRPr="009A5822">
        <w:rPr>
          <w:rFonts w:asciiTheme="majorBidi" w:hAnsiTheme="majorBidi" w:cstheme="majorBidi"/>
          <w:iCs/>
          <w:sz w:val="18"/>
          <w:szCs w:val="18"/>
        </w:rPr>
        <w:t xml:space="preserve">, </w:t>
      </w:r>
      <w:proofErr w:type="spellStart"/>
      <w:r w:rsidR="00BA2E68" w:rsidRPr="009A5822">
        <w:rPr>
          <w:rFonts w:asciiTheme="majorBidi" w:hAnsiTheme="majorBidi" w:cstheme="majorBidi"/>
          <w:iCs/>
          <w:sz w:val="18"/>
          <w:szCs w:val="18"/>
        </w:rPr>
        <w:t>dan</w:t>
      </w:r>
      <w:proofErr w:type="spellEnd"/>
      <w:r w:rsidR="00BA2E68" w:rsidRPr="009A5822">
        <w:rPr>
          <w:rFonts w:asciiTheme="majorBidi" w:hAnsiTheme="majorBidi" w:cstheme="majorBidi"/>
          <w:iCs/>
          <w:sz w:val="18"/>
          <w:szCs w:val="18"/>
        </w:rPr>
        <w:t xml:space="preserve"> </w:t>
      </w:r>
      <w:proofErr w:type="spellStart"/>
      <w:r w:rsidR="00BA2E68" w:rsidRPr="009A5822">
        <w:rPr>
          <w:rFonts w:asciiTheme="majorBidi" w:hAnsiTheme="majorBidi" w:cstheme="majorBidi"/>
          <w:iCs/>
          <w:sz w:val="18"/>
          <w:szCs w:val="18"/>
        </w:rPr>
        <w:t>kadar</w:t>
      </w:r>
      <w:proofErr w:type="spellEnd"/>
      <w:r w:rsidR="00BA2E68" w:rsidRPr="009A5822">
        <w:rPr>
          <w:rFonts w:asciiTheme="majorBidi" w:hAnsiTheme="majorBidi" w:cstheme="majorBidi"/>
          <w:iCs/>
          <w:sz w:val="18"/>
          <w:szCs w:val="18"/>
        </w:rPr>
        <w:t xml:space="preserve"> </w:t>
      </w:r>
      <w:proofErr w:type="spellStart"/>
      <w:r w:rsidR="00BA2E68" w:rsidRPr="009A5822">
        <w:rPr>
          <w:rFonts w:asciiTheme="majorBidi" w:hAnsiTheme="majorBidi" w:cstheme="majorBidi"/>
          <w:iCs/>
          <w:sz w:val="18"/>
          <w:szCs w:val="18"/>
        </w:rPr>
        <w:t>perencatan</w:t>
      </w:r>
      <w:proofErr w:type="spellEnd"/>
      <w:r w:rsidR="00BA2E68" w:rsidRPr="009A5822">
        <w:rPr>
          <w:rFonts w:asciiTheme="majorBidi" w:hAnsiTheme="majorBidi" w:cstheme="majorBidi"/>
          <w:iCs/>
          <w:sz w:val="18"/>
          <w:szCs w:val="18"/>
        </w:rPr>
        <w:t xml:space="preserve"> minima </w:t>
      </w:r>
      <w:proofErr w:type="spellStart"/>
      <w:r w:rsidR="00BA2E68" w:rsidRPr="009A5822">
        <w:rPr>
          <w:rFonts w:asciiTheme="majorBidi" w:hAnsiTheme="majorBidi" w:cstheme="majorBidi"/>
          <w:iCs/>
          <w:sz w:val="18"/>
          <w:szCs w:val="18"/>
        </w:rPr>
        <w:t>telah</w:t>
      </w:r>
      <w:proofErr w:type="spellEnd"/>
      <w:r w:rsidR="00BA2E68" w:rsidRPr="009A5822">
        <w:rPr>
          <w:rFonts w:asciiTheme="majorBidi" w:hAnsiTheme="majorBidi" w:cstheme="majorBidi"/>
          <w:iCs/>
          <w:sz w:val="18"/>
          <w:szCs w:val="18"/>
        </w:rPr>
        <w:t xml:space="preserve"> </w:t>
      </w:r>
      <w:proofErr w:type="spellStart"/>
      <w:r w:rsidR="00BA2E68" w:rsidRPr="009A5822">
        <w:rPr>
          <w:rFonts w:asciiTheme="majorBidi" w:hAnsiTheme="majorBidi" w:cstheme="majorBidi"/>
          <w:iCs/>
          <w:sz w:val="18"/>
          <w:szCs w:val="18"/>
        </w:rPr>
        <w:t>direkodkan</w:t>
      </w:r>
      <w:proofErr w:type="spellEnd"/>
      <w:r w:rsidR="00BA2E68" w:rsidRPr="009A5822">
        <w:rPr>
          <w:rFonts w:asciiTheme="majorBidi" w:hAnsiTheme="majorBidi" w:cstheme="majorBidi"/>
          <w:iCs/>
          <w:sz w:val="18"/>
          <w:szCs w:val="18"/>
        </w:rPr>
        <w:t xml:space="preserve"> </w:t>
      </w:r>
      <w:proofErr w:type="spellStart"/>
      <w:r w:rsidR="00BA2E68" w:rsidRPr="009A5822">
        <w:rPr>
          <w:rFonts w:asciiTheme="majorBidi" w:hAnsiTheme="majorBidi" w:cstheme="majorBidi"/>
          <w:iCs/>
          <w:sz w:val="18"/>
          <w:szCs w:val="18"/>
        </w:rPr>
        <w:t>pada</w:t>
      </w:r>
      <w:proofErr w:type="spellEnd"/>
      <w:r w:rsidR="00BA2E68" w:rsidRPr="009A5822">
        <w:rPr>
          <w:rFonts w:asciiTheme="majorBidi" w:hAnsiTheme="majorBidi" w:cstheme="majorBidi"/>
          <w:iCs/>
          <w:sz w:val="18"/>
          <w:szCs w:val="18"/>
        </w:rPr>
        <w:t xml:space="preserve"> </w:t>
      </w:r>
      <w:proofErr w:type="spellStart"/>
      <w:r w:rsidR="00BA2E68" w:rsidRPr="009A5822">
        <w:rPr>
          <w:rFonts w:asciiTheme="majorBidi" w:hAnsiTheme="majorBidi" w:cstheme="majorBidi"/>
          <w:iCs/>
          <w:sz w:val="18"/>
          <w:szCs w:val="18"/>
        </w:rPr>
        <w:t>ekstrak</w:t>
      </w:r>
      <w:proofErr w:type="spellEnd"/>
      <w:r w:rsidR="00BA2E68" w:rsidRPr="009A5822">
        <w:rPr>
          <w:rFonts w:asciiTheme="majorBidi" w:hAnsiTheme="majorBidi" w:cstheme="majorBidi"/>
          <w:iCs/>
          <w:sz w:val="18"/>
          <w:szCs w:val="18"/>
        </w:rPr>
        <w:t xml:space="preserve"> </w:t>
      </w:r>
      <w:proofErr w:type="spellStart"/>
      <w:r w:rsidR="00BA2E68" w:rsidRPr="009A5822">
        <w:rPr>
          <w:rFonts w:asciiTheme="majorBidi" w:hAnsiTheme="majorBidi" w:cstheme="majorBidi"/>
          <w:iCs/>
          <w:sz w:val="18"/>
          <w:szCs w:val="18"/>
        </w:rPr>
        <w:t>isi</w:t>
      </w:r>
      <w:proofErr w:type="spellEnd"/>
      <w:r w:rsidR="00BA2E68" w:rsidRPr="009A5822">
        <w:rPr>
          <w:rFonts w:asciiTheme="majorBidi" w:hAnsiTheme="majorBidi" w:cstheme="majorBidi"/>
          <w:iCs/>
          <w:sz w:val="18"/>
          <w:szCs w:val="18"/>
        </w:rPr>
        <w:t xml:space="preserve"> </w:t>
      </w:r>
      <w:proofErr w:type="spellStart"/>
      <w:r w:rsidR="00BA2E68" w:rsidRPr="009A5822">
        <w:rPr>
          <w:rFonts w:asciiTheme="majorBidi" w:hAnsiTheme="majorBidi" w:cstheme="majorBidi"/>
          <w:iCs/>
          <w:sz w:val="18"/>
          <w:szCs w:val="18"/>
        </w:rPr>
        <w:t>pisang</w:t>
      </w:r>
      <w:proofErr w:type="spellEnd"/>
      <w:r w:rsidR="00BA2E68" w:rsidRPr="009A5822">
        <w:rPr>
          <w:rFonts w:asciiTheme="majorBidi" w:hAnsiTheme="majorBidi" w:cstheme="majorBidi"/>
          <w:iCs/>
          <w:sz w:val="18"/>
          <w:szCs w:val="18"/>
        </w:rPr>
        <w:t xml:space="preserve">. </w:t>
      </w:r>
      <w:proofErr w:type="spellStart"/>
      <w:r w:rsidR="00EC7202" w:rsidRPr="009A5822">
        <w:rPr>
          <w:rFonts w:asciiTheme="majorBidi" w:hAnsiTheme="majorBidi" w:cstheme="majorBidi"/>
          <w:iCs/>
          <w:sz w:val="18"/>
          <w:szCs w:val="18"/>
        </w:rPr>
        <w:t>Kesemua</w:t>
      </w:r>
      <w:proofErr w:type="spellEnd"/>
      <w:r w:rsidR="00EC7202" w:rsidRPr="009A5822">
        <w:rPr>
          <w:rFonts w:asciiTheme="majorBidi" w:hAnsiTheme="majorBidi" w:cstheme="majorBidi"/>
          <w:iCs/>
          <w:sz w:val="18"/>
          <w:szCs w:val="18"/>
        </w:rPr>
        <w:t xml:space="preserve"> </w:t>
      </w:r>
      <w:proofErr w:type="spellStart"/>
      <w:r w:rsidR="00EC7202" w:rsidRPr="009A5822">
        <w:rPr>
          <w:rFonts w:asciiTheme="majorBidi" w:hAnsiTheme="majorBidi" w:cstheme="majorBidi"/>
          <w:iCs/>
          <w:sz w:val="18"/>
          <w:szCs w:val="18"/>
        </w:rPr>
        <w:t>ekstrak</w:t>
      </w:r>
      <w:proofErr w:type="spellEnd"/>
      <w:r w:rsidR="00EC7202" w:rsidRPr="009A5822">
        <w:rPr>
          <w:rFonts w:asciiTheme="majorBidi" w:hAnsiTheme="majorBidi" w:cstheme="majorBidi"/>
          <w:iCs/>
          <w:sz w:val="18"/>
          <w:szCs w:val="18"/>
        </w:rPr>
        <w:t xml:space="preserve"> yang lain </w:t>
      </w:r>
      <w:proofErr w:type="spellStart"/>
      <w:r w:rsidR="00EC7202" w:rsidRPr="009A5822">
        <w:rPr>
          <w:rFonts w:asciiTheme="majorBidi" w:hAnsiTheme="majorBidi" w:cstheme="majorBidi"/>
          <w:iCs/>
          <w:sz w:val="18"/>
          <w:szCs w:val="18"/>
        </w:rPr>
        <w:t>menunjukkan</w:t>
      </w:r>
      <w:proofErr w:type="spellEnd"/>
      <w:r w:rsidR="00EC7202" w:rsidRPr="009A5822">
        <w:rPr>
          <w:rFonts w:asciiTheme="majorBidi" w:hAnsiTheme="majorBidi" w:cstheme="majorBidi"/>
          <w:iCs/>
          <w:sz w:val="18"/>
          <w:szCs w:val="18"/>
        </w:rPr>
        <w:t xml:space="preserve"> </w:t>
      </w:r>
      <w:proofErr w:type="spellStart"/>
      <w:r w:rsidR="00EC7202" w:rsidRPr="009A5822">
        <w:rPr>
          <w:rFonts w:asciiTheme="majorBidi" w:hAnsiTheme="majorBidi" w:cstheme="majorBidi"/>
          <w:iCs/>
          <w:sz w:val="18"/>
          <w:szCs w:val="18"/>
        </w:rPr>
        <w:t>perencatan</w:t>
      </w:r>
      <w:proofErr w:type="spellEnd"/>
      <w:r w:rsidR="00EC7202" w:rsidRPr="009A5822">
        <w:rPr>
          <w:rFonts w:asciiTheme="majorBidi" w:hAnsiTheme="majorBidi" w:cstheme="majorBidi"/>
          <w:iCs/>
          <w:sz w:val="18"/>
          <w:szCs w:val="18"/>
        </w:rPr>
        <w:t xml:space="preserve"> yang </w:t>
      </w:r>
      <w:proofErr w:type="spellStart"/>
      <w:r w:rsidR="00EC7202" w:rsidRPr="009A5822">
        <w:rPr>
          <w:rFonts w:asciiTheme="majorBidi" w:hAnsiTheme="majorBidi" w:cstheme="majorBidi"/>
          <w:iCs/>
          <w:sz w:val="18"/>
          <w:szCs w:val="18"/>
        </w:rPr>
        <w:t>rendah</w:t>
      </w:r>
      <w:proofErr w:type="spellEnd"/>
      <w:r w:rsidR="00EC7202" w:rsidRPr="009A5822">
        <w:rPr>
          <w:rFonts w:asciiTheme="majorBidi" w:hAnsiTheme="majorBidi" w:cstheme="majorBidi"/>
          <w:iCs/>
          <w:sz w:val="18"/>
          <w:szCs w:val="18"/>
        </w:rPr>
        <w:t>.</w:t>
      </w:r>
      <w:r w:rsidR="00814124">
        <w:rPr>
          <w:rFonts w:asciiTheme="majorBidi" w:hAnsiTheme="majorBidi" w:cstheme="majorBidi"/>
          <w:iCs/>
          <w:sz w:val="18"/>
          <w:szCs w:val="18"/>
        </w:rPr>
        <w:t xml:space="preserve"> </w:t>
      </w:r>
      <w:r w:rsidR="00EC7202" w:rsidRPr="009A5822">
        <w:rPr>
          <w:rFonts w:asciiTheme="majorBidi" w:hAnsiTheme="majorBidi" w:cstheme="majorBidi"/>
          <w:iCs/>
          <w:noProof/>
          <w:sz w:val="18"/>
          <w:szCs w:val="18"/>
        </w:rPr>
        <w:t xml:space="preserve">Ekstrak isi pisang mempunyai aktiviti perencatan NO (yang dihasilkan oleh LP) tertinggi dengan perencatan maksima  </w:t>
      </w:r>
      <w:r w:rsidR="00EC7202" w:rsidRPr="009A5822">
        <w:rPr>
          <w:rFonts w:asciiTheme="majorBidi" w:eastAsia="WarnockPro-Light" w:hAnsiTheme="majorBidi" w:cstheme="majorBidi"/>
          <w:iCs/>
          <w:noProof/>
          <w:sz w:val="18"/>
          <w:szCs w:val="18"/>
        </w:rPr>
        <w:t>52.21% pada kepekatan 250</w:t>
      </w:r>
      <w:r w:rsidR="00814124">
        <w:rPr>
          <w:rFonts w:asciiTheme="majorBidi" w:eastAsia="WarnockPro-Light" w:hAnsiTheme="majorBidi" w:cstheme="majorBidi"/>
          <w:iCs/>
          <w:noProof/>
          <w:sz w:val="18"/>
          <w:szCs w:val="18"/>
        </w:rPr>
        <w:t xml:space="preserve"> </w:t>
      </w:r>
      <w:r w:rsidR="00EC7202" w:rsidRPr="009A5822">
        <w:rPr>
          <w:rFonts w:asciiTheme="majorBidi" w:eastAsia="WarnockPro-Light" w:hAnsiTheme="majorBidi" w:cstheme="majorBidi"/>
          <w:iCs/>
          <w:noProof/>
          <w:sz w:val="18"/>
          <w:szCs w:val="18"/>
        </w:rPr>
        <w:t xml:space="preserve">µg/mL, diikuti oleh ekstrak </w:t>
      </w:r>
      <w:r w:rsidR="00EC7202" w:rsidRPr="009A5822">
        <w:rPr>
          <w:rFonts w:asciiTheme="majorBidi" w:hAnsiTheme="majorBidi" w:cstheme="majorBidi"/>
          <w:iCs/>
          <w:sz w:val="18"/>
          <w:szCs w:val="18"/>
          <w:lang w:val="ms-MY"/>
        </w:rPr>
        <w:t>akueus</w:t>
      </w:r>
      <w:r w:rsidR="00814124">
        <w:rPr>
          <w:rFonts w:asciiTheme="majorBidi" w:hAnsiTheme="majorBidi" w:cstheme="majorBidi"/>
          <w:iCs/>
          <w:sz w:val="18"/>
          <w:szCs w:val="18"/>
          <w:lang w:val="ms-MY"/>
        </w:rPr>
        <w:t xml:space="preserve"> </w:t>
      </w:r>
      <w:r w:rsidR="00EC7202" w:rsidRPr="009A5822">
        <w:rPr>
          <w:rFonts w:asciiTheme="majorBidi" w:eastAsia="WarnockPro-Light" w:hAnsiTheme="majorBidi" w:cstheme="majorBidi"/>
          <w:iCs/>
          <w:noProof/>
          <w:sz w:val="18"/>
          <w:szCs w:val="18"/>
        </w:rPr>
        <w:t>jantung pisang dengan perencatan maksima  48.16% pada kepekatan</w:t>
      </w:r>
      <w:r w:rsidR="00814124">
        <w:rPr>
          <w:rFonts w:asciiTheme="majorBidi" w:eastAsia="WarnockPro-Light" w:hAnsiTheme="majorBidi" w:cstheme="majorBidi"/>
          <w:iCs/>
          <w:noProof/>
          <w:sz w:val="18"/>
          <w:szCs w:val="18"/>
        </w:rPr>
        <w:t xml:space="preserve"> </w:t>
      </w:r>
      <w:r w:rsidR="00EC7202" w:rsidRPr="009A5822">
        <w:rPr>
          <w:rFonts w:asciiTheme="majorBidi" w:eastAsia="WarnockPro-Light" w:hAnsiTheme="majorBidi" w:cstheme="majorBidi"/>
          <w:iCs/>
          <w:noProof/>
          <w:sz w:val="18"/>
          <w:szCs w:val="18"/>
        </w:rPr>
        <w:t>62.5μg/mL. Perencatan terendah telah dicatatkan oleh ekstrak metanol jantung pisang, yang me</w:t>
      </w:r>
      <w:r w:rsidR="00437066" w:rsidRPr="009A5822">
        <w:rPr>
          <w:rFonts w:asciiTheme="majorBidi" w:eastAsia="WarnockPro-Light" w:hAnsiTheme="majorBidi" w:cstheme="majorBidi"/>
          <w:iCs/>
          <w:noProof/>
          <w:sz w:val="18"/>
          <w:szCs w:val="18"/>
        </w:rPr>
        <w:t xml:space="preserve">mpunyai perencatan maksima </w:t>
      </w:r>
      <w:r w:rsidR="00437066" w:rsidRPr="009A5822">
        <w:rPr>
          <w:rFonts w:asciiTheme="majorBidi" w:eastAsia="WarnockPro-Light" w:hAnsiTheme="majorBidi" w:cstheme="majorBidi"/>
          <w:iCs/>
          <w:sz w:val="18"/>
          <w:szCs w:val="18"/>
        </w:rPr>
        <w:t xml:space="preserve">19.63% </w:t>
      </w:r>
      <w:proofErr w:type="spellStart"/>
      <w:r w:rsidR="00437066" w:rsidRPr="009A5822">
        <w:rPr>
          <w:rFonts w:asciiTheme="majorBidi" w:eastAsia="WarnockPro-Light" w:hAnsiTheme="majorBidi" w:cstheme="majorBidi"/>
          <w:iCs/>
          <w:sz w:val="18"/>
          <w:szCs w:val="18"/>
        </w:rPr>
        <w:t>pada</w:t>
      </w:r>
      <w:proofErr w:type="spellEnd"/>
      <w:r w:rsidR="00437066" w:rsidRPr="009A5822">
        <w:rPr>
          <w:rFonts w:asciiTheme="majorBidi" w:eastAsia="WarnockPro-Light" w:hAnsiTheme="majorBidi" w:cstheme="majorBidi"/>
          <w:iCs/>
          <w:sz w:val="18"/>
          <w:szCs w:val="18"/>
        </w:rPr>
        <w:t xml:space="preserve"> </w:t>
      </w:r>
      <w:proofErr w:type="spellStart"/>
      <w:r w:rsidR="00437066" w:rsidRPr="009A5822">
        <w:rPr>
          <w:rFonts w:asciiTheme="majorBidi" w:eastAsia="WarnockPro-Light" w:hAnsiTheme="majorBidi" w:cstheme="majorBidi"/>
          <w:iCs/>
          <w:sz w:val="18"/>
          <w:szCs w:val="18"/>
        </w:rPr>
        <w:t>kepekatan</w:t>
      </w:r>
      <w:proofErr w:type="spellEnd"/>
      <w:r w:rsidR="00437066" w:rsidRPr="009A5822">
        <w:rPr>
          <w:rFonts w:asciiTheme="majorBidi" w:eastAsia="WarnockPro-Light" w:hAnsiTheme="majorBidi" w:cstheme="majorBidi"/>
          <w:iCs/>
          <w:sz w:val="18"/>
          <w:szCs w:val="18"/>
        </w:rPr>
        <w:t xml:space="preserve"> 62.5</w:t>
      </w:r>
      <w:r w:rsidR="00814124">
        <w:rPr>
          <w:rFonts w:asciiTheme="majorBidi" w:eastAsia="WarnockPro-Light" w:hAnsiTheme="majorBidi" w:cstheme="majorBidi"/>
          <w:iCs/>
          <w:sz w:val="18"/>
          <w:szCs w:val="18"/>
        </w:rPr>
        <w:t xml:space="preserve"> </w:t>
      </w:r>
      <w:proofErr w:type="spellStart"/>
      <w:r w:rsidR="00437066" w:rsidRPr="009A5822">
        <w:rPr>
          <w:rFonts w:asciiTheme="majorBidi" w:eastAsia="WarnockPro-Light" w:hAnsiTheme="majorBidi" w:cstheme="majorBidi"/>
          <w:iCs/>
          <w:sz w:val="18"/>
          <w:szCs w:val="18"/>
        </w:rPr>
        <w:t>μg</w:t>
      </w:r>
      <w:proofErr w:type="spellEnd"/>
      <w:r w:rsidR="00437066" w:rsidRPr="009A5822">
        <w:rPr>
          <w:rFonts w:asciiTheme="majorBidi" w:eastAsia="WarnockPro-Light" w:hAnsiTheme="majorBidi" w:cstheme="majorBidi"/>
          <w:iCs/>
          <w:sz w:val="18"/>
          <w:szCs w:val="18"/>
        </w:rPr>
        <w:t>/</w:t>
      </w:r>
      <w:proofErr w:type="spellStart"/>
      <w:r w:rsidR="00437066" w:rsidRPr="009A5822">
        <w:rPr>
          <w:rFonts w:asciiTheme="majorBidi" w:eastAsia="WarnockPro-Light" w:hAnsiTheme="majorBidi" w:cstheme="majorBidi"/>
          <w:iCs/>
          <w:sz w:val="18"/>
          <w:szCs w:val="18"/>
        </w:rPr>
        <w:t>mL.</w:t>
      </w:r>
      <w:proofErr w:type="spellEnd"/>
      <w:r w:rsidR="00C61ACE" w:rsidRPr="009A5822">
        <w:rPr>
          <w:rFonts w:asciiTheme="majorBidi" w:eastAsia="WarnockPro-Light" w:hAnsiTheme="majorBidi" w:cstheme="majorBidi"/>
          <w:iCs/>
          <w:sz w:val="18"/>
          <w:szCs w:val="18"/>
        </w:rPr>
        <w:t xml:space="preserve"> </w:t>
      </w:r>
      <w:proofErr w:type="spellStart"/>
      <w:r w:rsidR="00437066" w:rsidRPr="009A5822">
        <w:rPr>
          <w:rFonts w:asciiTheme="majorBidi" w:eastAsia="WarnockPro-Light" w:hAnsiTheme="majorBidi" w:cstheme="majorBidi"/>
          <w:iCs/>
          <w:sz w:val="18"/>
          <w:szCs w:val="18"/>
        </w:rPr>
        <w:t>Kebolehhidupan</w:t>
      </w:r>
      <w:proofErr w:type="spellEnd"/>
      <w:r w:rsidR="00437066" w:rsidRPr="009A5822">
        <w:rPr>
          <w:rFonts w:asciiTheme="majorBidi" w:eastAsia="WarnockPro-Light" w:hAnsiTheme="majorBidi" w:cstheme="majorBidi"/>
          <w:iCs/>
          <w:sz w:val="18"/>
          <w:szCs w:val="18"/>
        </w:rPr>
        <w:t xml:space="preserve"> </w:t>
      </w:r>
      <w:proofErr w:type="spellStart"/>
      <w:r w:rsidR="00437066" w:rsidRPr="009A5822">
        <w:rPr>
          <w:rFonts w:asciiTheme="majorBidi" w:eastAsia="WarnockPro-Light" w:hAnsiTheme="majorBidi" w:cstheme="majorBidi"/>
          <w:iCs/>
          <w:sz w:val="18"/>
          <w:szCs w:val="18"/>
        </w:rPr>
        <w:t>makrofaj</w:t>
      </w:r>
      <w:proofErr w:type="spellEnd"/>
      <w:r w:rsidR="00437066" w:rsidRPr="009A5822">
        <w:rPr>
          <w:rFonts w:asciiTheme="majorBidi" w:eastAsia="WarnockPro-Light" w:hAnsiTheme="majorBidi" w:cstheme="majorBidi"/>
          <w:iCs/>
          <w:sz w:val="18"/>
          <w:szCs w:val="18"/>
        </w:rPr>
        <w:t xml:space="preserve"> yang </w:t>
      </w:r>
      <w:proofErr w:type="spellStart"/>
      <w:r w:rsidR="00437066" w:rsidRPr="009A5822">
        <w:rPr>
          <w:rFonts w:asciiTheme="majorBidi" w:eastAsia="WarnockPro-Light" w:hAnsiTheme="majorBidi" w:cstheme="majorBidi"/>
          <w:iCs/>
          <w:sz w:val="18"/>
          <w:szCs w:val="18"/>
        </w:rPr>
        <w:t>diaktifkan</w:t>
      </w:r>
      <w:proofErr w:type="spellEnd"/>
      <w:r w:rsidR="00437066" w:rsidRPr="009A5822">
        <w:rPr>
          <w:rFonts w:asciiTheme="majorBidi" w:eastAsia="WarnockPro-Light" w:hAnsiTheme="majorBidi" w:cstheme="majorBidi"/>
          <w:iCs/>
          <w:sz w:val="18"/>
          <w:szCs w:val="18"/>
        </w:rPr>
        <w:t xml:space="preserve"> </w:t>
      </w:r>
      <w:proofErr w:type="spellStart"/>
      <w:r w:rsidR="00437066" w:rsidRPr="009A5822">
        <w:rPr>
          <w:rFonts w:asciiTheme="majorBidi" w:eastAsia="WarnockPro-Light" w:hAnsiTheme="majorBidi" w:cstheme="majorBidi"/>
          <w:iCs/>
          <w:sz w:val="18"/>
          <w:szCs w:val="18"/>
        </w:rPr>
        <w:t>tidak</w:t>
      </w:r>
      <w:proofErr w:type="spellEnd"/>
      <w:r w:rsidR="00437066" w:rsidRPr="009A5822">
        <w:rPr>
          <w:rFonts w:asciiTheme="majorBidi" w:eastAsia="WarnockPro-Light" w:hAnsiTheme="majorBidi" w:cstheme="majorBidi"/>
          <w:iCs/>
          <w:sz w:val="18"/>
          <w:szCs w:val="18"/>
        </w:rPr>
        <w:t xml:space="preserve"> </w:t>
      </w:r>
      <w:proofErr w:type="spellStart"/>
      <w:r w:rsidR="00437066" w:rsidRPr="009A5822">
        <w:rPr>
          <w:rFonts w:asciiTheme="majorBidi" w:eastAsia="WarnockPro-Light" w:hAnsiTheme="majorBidi" w:cstheme="majorBidi"/>
          <w:iCs/>
          <w:sz w:val="18"/>
          <w:szCs w:val="18"/>
        </w:rPr>
        <w:t>terjejas</w:t>
      </w:r>
      <w:proofErr w:type="spellEnd"/>
      <w:r w:rsidR="00437066" w:rsidRPr="009A5822">
        <w:rPr>
          <w:rFonts w:asciiTheme="majorBidi" w:eastAsia="WarnockPro-Light" w:hAnsiTheme="majorBidi" w:cstheme="majorBidi"/>
          <w:iCs/>
          <w:sz w:val="18"/>
          <w:szCs w:val="18"/>
        </w:rPr>
        <w:t xml:space="preserve"> </w:t>
      </w:r>
      <w:proofErr w:type="spellStart"/>
      <w:r w:rsidR="00437066" w:rsidRPr="009A5822">
        <w:rPr>
          <w:rFonts w:asciiTheme="majorBidi" w:eastAsia="WarnockPro-Light" w:hAnsiTheme="majorBidi" w:cstheme="majorBidi"/>
          <w:iCs/>
          <w:sz w:val="18"/>
          <w:szCs w:val="18"/>
        </w:rPr>
        <w:t>oleh</w:t>
      </w:r>
      <w:proofErr w:type="spellEnd"/>
      <w:r w:rsidR="00437066" w:rsidRPr="009A5822">
        <w:rPr>
          <w:rFonts w:asciiTheme="majorBidi" w:eastAsia="WarnockPro-Light" w:hAnsiTheme="majorBidi" w:cstheme="majorBidi"/>
          <w:iCs/>
          <w:sz w:val="18"/>
          <w:szCs w:val="18"/>
        </w:rPr>
        <w:t xml:space="preserve"> </w:t>
      </w:r>
      <w:proofErr w:type="spellStart"/>
      <w:r w:rsidR="00437066" w:rsidRPr="009A5822">
        <w:rPr>
          <w:rFonts w:asciiTheme="majorBidi" w:eastAsia="WarnockPro-Light" w:hAnsiTheme="majorBidi" w:cstheme="majorBidi"/>
          <w:iCs/>
          <w:sz w:val="18"/>
          <w:szCs w:val="18"/>
        </w:rPr>
        <w:t>ekstrak</w:t>
      </w:r>
      <w:proofErr w:type="spellEnd"/>
      <w:r w:rsidR="00437066" w:rsidRPr="009A5822">
        <w:rPr>
          <w:rFonts w:asciiTheme="majorBidi" w:eastAsia="WarnockPro-Light" w:hAnsiTheme="majorBidi" w:cstheme="majorBidi"/>
          <w:iCs/>
          <w:sz w:val="18"/>
          <w:szCs w:val="18"/>
        </w:rPr>
        <w:t xml:space="preserve"> </w:t>
      </w:r>
      <w:proofErr w:type="spellStart"/>
      <w:r w:rsidR="00437066" w:rsidRPr="009A5822">
        <w:rPr>
          <w:rFonts w:asciiTheme="majorBidi" w:eastAsia="WarnockPro-Light" w:hAnsiTheme="majorBidi" w:cstheme="majorBidi"/>
          <w:iCs/>
          <w:sz w:val="18"/>
          <w:szCs w:val="18"/>
        </w:rPr>
        <w:t>seper</w:t>
      </w:r>
      <w:r w:rsidR="00814124">
        <w:rPr>
          <w:rFonts w:asciiTheme="majorBidi" w:eastAsia="WarnockPro-Light" w:hAnsiTheme="majorBidi" w:cstheme="majorBidi"/>
          <w:iCs/>
          <w:sz w:val="18"/>
          <w:szCs w:val="18"/>
        </w:rPr>
        <w:t>timana</w:t>
      </w:r>
      <w:proofErr w:type="spellEnd"/>
      <w:r w:rsidR="00814124">
        <w:rPr>
          <w:rFonts w:asciiTheme="majorBidi" w:eastAsia="WarnockPro-Light" w:hAnsiTheme="majorBidi" w:cstheme="majorBidi"/>
          <w:iCs/>
          <w:sz w:val="18"/>
          <w:szCs w:val="18"/>
        </w:rPr>
        <w:t xml:space="preserve"> yang </w:t>
      </w:r>
      <w:proofErr w:type="spellStart"/>
      <w:r w:rsidR="00814124">
        <w:rPr>
          <w:rFonts w:asciiTheme="majorBidi" w:eastAsia="WarnockPro-Light" w:hAnsiTheme="majorBidi" w:cstheme="majorBidi"/>
          <w:iCs/>
          <w:sz w:val="18"/>
          <w:szCs w:val="18"/>
        </w:rPr>
        <w:t>dibuktikan</w:t>
      </w:r>
      <w:proofErr w:type="spellEnd"/>
      <w:r w:rsidR="00814124">
        <w:rPr>
          <w:rFonts w:asciiTheme="majorBidi" w:eastAsia="WarnockPro-Light" w:hAnsiTheme="majorBidi" w:cstheme="majorBidi"/>
          <w:iCs/>
          <w:sz w:val="18"/>
          <w:szCs w:val="18"/>
        </w:rPr>
        <w:t xml:space="preserve"> </w:t>
      </w:r>
      <w:proofErr w:type="spellStart"/>
      <w:r w:rsidR="00814124">
        <w:rPr>
          <w:rFonts w:asciiTheme="majorBidi" w:eastAsia="WarnockPro-Light" w:hAnsiTheme="majorBidi" w:cstheme="majorBidi"/>
          <w:iCs/>
          <w:sz w:val="18"/>
          <w:szCs w:val="18"/>
        </w:rPr>
        <w:t>oleh</w:t>
      </w:r>
      <w:proofErr w:type="spellEnd"/>
      <w:r w:rsidR="00814124">
        <w:rPr>
          <w:rFonts w:asciiTheme="majorBidi" w:eastAsia="WarnockPro-Light" w:hAnsiTheme="majorBidi" w:cstheme="majorBidi"/>
          <w:iCs/>
          <w:sz w:val="18"/>
          <w:szCs w:val="18"/>
        </w:rPr>
        <w:t xml:space="preserve"> </w:t>
      </w:r>
      <w:proofErr w:type="spellStart"/>
      <w:r w:rsidR="00814124">
        <w:rPr>
          <w:rFonts w:asciiTheme="majorBidi" w:eastAsia="WarnockPro-Light" w:hAnsiTheme="majorBidi" w:cstheme="majorBidi"/>
          <w:iCs/>
          <w:sz w:val="18"/>
          <w:szCs w:val="18"/>
        </w:rPr>
        <w:t>ujian</w:t>
      </w:r>
      <w:proofErr w:type="spellEnd"/>
      <w:r w:rsidR="00437066" w:rsidRPr="009A5822">
        <w:rPr>
          <w:rFonts w:asciiTheme="majorBidi" w:eastAsia="WarnockPro-Light" w:hAnsiTheme="majorBidi" w:cstheme="majorBidi"/>
          <w:iCs/>
          <w:sz w:val="18"/>
          <w:szCs w:val="18"/>
        </w:rPr>
        <w:t xml:space="preserve"> MTT, </w:t>
      </w:r>
      <w:proofErr w:type="spellStart"/>
      <w:r w:rsidR="00814124">
        <w:rPr>
          <w:rFonts w:asciiTheme="majorBidi" w:eastAsia="WarnockPro-Light" w:hAnsiTheme="majorBidi" w:cstheme="majorBidi"/>
          <w:iCs/>
          <w:sz w:val="18"/>
          <w:szCs w:val="18"/>
        </w:rPr>
        <w:t>ia</w:t>
      </w:r>
      <w:proofErr w:type="spellEnd"/>
      <w:r w:rsidR="00814124">
        <w:rPr>
          <w:rFonts w:asciiTheme="majorBidi" w:eastAsia="WarnockPro-Light" w:hAnsiTheme="majorBidi" w:cstheme="majorBidi"/>
          <w:iCs/>
          <w:sz w:val="18"/>
          <w:szCs w:val="18"/>
        </w:rPr>
        <w:t xml:space="preserve"> </w:t>
      </w:r>
      <w:proofErr w:type="spellStart"/>
      <w:r w:rsidR="00437066" w:rsidRPr="009A5822">
        <w:rPr>
          <w:rFonts w:asciiTheme="majorBidi" w:eastAsia="WarnockPro-Light" w:hAnsiTheme="majorBidi" w:cstheme="majorBidi"/>
          <w:iCs/>
          <w:sz w:val="18"/>
          <w:szCs w:val="18"/>
        </w:rPr>
        <w:t>menunjukkan</w:t>
      </w:r>
      <w:proofErr w:type="spellEnd"/>
      <w:r w:rsidR="00437066" w:rsidRPr="009A5822">
        <w:rPr>
          <w:rFonts w:asciiTheme="majorBidi" w:eastAsia="WarnockPro-Light" w:hAnsiTheme="majorBidi" w:cstheme="majorBidi"/>
          <w:iCs/>
          <w:sz w:val="18"/>
          <w:szCs w:val="18"/>
        </w:rPr>
        <w:t xml:space="preserve"> </w:t>
      </w:r>
      <w:proofErr w:type="spellStart"/>
      <w:r w:rsidR="00437066" w:rsidRPr="009A5822">
        <w:rPr>
          <w:rFonts w:asciiTheme="majorBidi" w:eastAsia="WarnockPro-Light" w:hAnsiTheme="majorBidi" w:cstheme="majorBidi"/>
          <w:iCs/>
          <w:sz w:val="18"/>
          <w:szCs w:val="18"/>
        </w:rPr>
        <w:t>bahawa</w:t>
      </w:r>
      <w:proofErr w:type="spellEnd"/>
      <w:r w:rsidR="00437066" w:rsidRPr="009A5822">
        <w:rPr>
          <w:rFonts w:asciiTheme="majorBidi" w:eastAsia="WarnockPro-Light" w:hAnsiTheme="majorBidi" w:cstheme="majorBidi"/>
          <w:iCs/>
          <w:sz w:val="18"/>
          <w:szCs w:val="18"/>
        </w:rPr>
        <w:t xml:space="preserve"> </w:t>
      </w:r>
      <w:proofErr w:type="spellStart"/>
      <w:r w:rsidR="00437066" w:rsidRPr="009A5822">
        <w:rPr>
          <w:rFonts w:asciiTheme="majorBidi" w:eastAsia="WarnockPro-Light" w:hAnsiTheme="majorBidi" w:cstheme="majorBidi"/>
          <w:iCs/>
          <w:sz w:val="18"/>
          <w:szCs w:val="18"/>
        </w:rPr>
        <w:t>sintesis</w:t>
      </w:r>
      <w:proofErr w:type="spellEnd"/>
      <w:r w:rsidR="00437066" w:rsidRPr="009A5822">
        <w:rPr>
          <w:rFonts w:asciiTheme="majorBidi" w:eastAsia="WarnockPro-Light" w:hAnsiTheme="majorBidi" w:cstheme="majorBidi"/>
          <w:iCs/>
          <w:sz w:val="18"/>
          <w:szCs w:val="18"/>
        </w:rPr>
        <w:t xml:space="preserve"> NO </w:t>
      </w:r>
      <w:proofErr w:type="spellStart"/>
      <w:r w:rsidR="00437066" w:rsidRPr="009A5822">
        <w:rPr>
          <w:rFonts w:asciiTheme="majorBidi" w:eastAsia="WarnockPro-Light" w:hAnsiTheme="majorBidi" w:cstheme="majorBidi"/>
          <w:iCs/>
          <w:sz w:val="18"/>
          <w:szCs w:val="18"/>
        </w:rPr>
        <w:t>oleh</w:t>
      </w:r>
      <w:proofErr w:type="spellEnd"/>
      <w:r w:rsidR="00437066" w:rsidRPr="009A5822">
        <w:rPr>
          <w:rFonts w:asciiTheme="majorBidi" w:eastAsia="WarnockPro-Light" w:hAnsiTheme="majorBidi" w:cstheme="majorBidi"/>
          <w:iCs/>
          <w:sz w:val="18"/>
          <w:szCs w:val="18"/>
        </w:rPr>
        <w:t xml:space="preserve"> </w:t>
      </w:r>
      <w:proofErr w:type="spellStart"/>
      <w:r w:rsidR="00437066" w:rsidRPr="009A5822">
        <w:rPr>
          <w:rFonts w:asciiTheme="majorBidi" w:eastAsia="WarnockPro-Light" w:hAnsiTheme="majorBidi" w:cstheme="majorBidi"/>
          <w:iCs/>
          <w:sz w:val="18"/>
          <w:szCs w:val="18"/>
        </w:rPr>
        <w:t>ektrak</w:t>
      </w:r>
      <w:proofErr w:type="spellEnd"/>
      <w:r w:rsidR="00437066" w:rsidRPr="009A5822">
        <w:rPr>
          <w:rFonts w:asciiTheme="majorBidi" w:eastAsia="WarnockPro-Light" w:hAnsiTheme="majorBidi" w:cstheme="majorBidi"/>
          <w:iCs/>
          <w:sz w:val="18"/>
          <w:szCs w:val="18"/>
        </w:rPr>
        <w:t xml:space="preserve"> </w:t>
      </w:r>
      <w:proofErr w:type="spellStart"/>
      <w:r w:rsidR="00437066" w:rsidRPr="009A5822">
        <w:rPr>
          <w:rFonts w:asciiTheme="majorBidi" w:eastAsia="WarnockPro-Light" w:hAnsiTheme="majorBidi" w:cstheme="majorBidi"/>
          <w:iCs/>
          <w:sz w:val="18"/>
          <w:szCs w:val="18"/>
        </w:rPr>
        <w:t>bukanlah</w:t>
      </w:r>
      <w:proofErr w:type="spellEnd"/>
      <w:r w:rsidR="00437066" w:rsidRPr="009A5822">
        <w:rPr>
          <w:rFonts w:asciiTheme="majorBidi" w:eastAsia="WarnockPro-Light" w:hAnsiTheme="majorBidi" w:cstheme="majorBidi"/>
          <w:iCs/>
          <w:sz w:val="18"/>
          <w:szCs w:val="18"/>
        </w:rPr>
        <w:t xml:space="preserve"> </w:t>
      </w:r>
      <w:proofErr w:type="spellStart"/>
      <w:r w:rsidR="00437066" w:rsidRPr="009A5822">
        <w:rPr>
          <w:rFonts w:asciiTheme="majorBidi" w:eastAsia="WarnockPro-Light" w:hAnsiTheme="majorBidi" w:cstheme="majorBidi"/>
          <w:iCs/>
          <w:sz w:val="18"/>
          <w:szCs w:val="18"/>
        </w:rPr>
        <w:t>dari</w:t>
      </w:r>
      <w:proofErr w:type="spellEnd"/>
      <w:r w:rsidR="00437066" w:rsidRPr="009A5822">
        <w:rPr>
          <w:rFonts w:asciiTheme="majorBidi" w:eastAsia="WarnockPro-Light" w:hAnsiTheme="majorBidi" w:cstheme="majorBidi"/>
          <w:iCs/>
          <w:sz w:val="18"/>
          <w:szCs w:val="18"/>
        </w:rPr>
        <w:t xml:space="preserve"> </w:t>
      </w:r>
      <w:proofErr w:type="spellStart"/>
      <w:r w:rsidR="00437066" w:rsidRPr="009A5822">
        <w:rPr>
          <w:rFonts w:asciiTheme="majorBidi" w:eastAsia="WarnockPro-Light" w:hAnsiTheme="majorBidi" w:cstheme="majorBidi"/>
          <w:iCs/>
          <w:sz w:val="18"/>
          <w:szCs w:val="18"/>
        </w:rPr>
        <w:t>kesan</w:t>
      </w:r>
      <w:proofErr w:type="spellEnd"/>
      <w:r w:rsidR="00437066" w:rsidRPr="009A5822">
        <w:rPr>
          <w:rFonts w:asciiTheme="majorBidi" w:eastAsia="WarnockPro-Light" w:hAnsiTheme="majorBidi" w:cstheme="majorBidi"/>
          <w:iCs/>
          <w:sz w:val="18"/>
          <w:szCs w:val="18"/>
        </w:rPr>
        <w:t xml:space="preserve"> </w:t>
      </w:r>
      <w:proofErr w:type="spellStart"/>
      <w:r w:rsidR="00437066" w:rsidRPr="009A5822">
        <w:rPr>
          <w:rFonts w:asciiTheme="majorBidi" w:eastAsia="WarnockPro-Light" w:hAnsiTheme="majorBidi" w:cstheme="majorBidi"/>
          <w:iCs/>
          <w:sz w:val="18"/>
          <w:szCs w:val="18"/>
        </w:rPr>
        <w:t>sitotoksik</w:t>
      </w:r>
      <w:proofErr w:type="spellEnd"/>
      <w:r w:rsidR="00437066" w:rsidRPr="009A5822">
        <w:rPr>
          <w:rFonts w:asciiTheme="majorBidi" w:eastAsia="WarnockPro-Light" w:hAnsiTheme="majorBidi" w:cstheme="majorBidi"/>
          <w:iCs/>
          <w:sz w:val="18"/>
          <w:szCs w:val="18"/>
        </w:rPr>
        <w:t xml:space="preserve">. </w:t>
      </w:r>
      <w:proofErr w:type="spellStart"/>
      <w:r w:rsidR="00437066" w:rsidRPr="009A5822">
        <w:rPr>
          <w:rFonts w:asciiTheme="majorBidi" w:eastAsia="WarnockPro-Light" w:hAnsiTheme="majorBidi" w:cstheme="majorBidi"/>
          <w:iCs/>
          <w:sz w:val="18"/>
          <w:szCs w:val="18"/>
        </w:rPr>
        <w:t>Secara</w:t>
      </w:r>
      <w:proofErr w:type="spellEnd"/>
      <w:r w:rsidR="00437066" w:rsidRPr="009A5822">
        <w:rPr>
          <w:rFonts w:asciiTheme="majorBidi" w:eastAsia="WarnockPro-Light" w:hAnsiTheme="majorBidi" w:cstheme="majorBidi"/>
          <w:iCs/>
          <w:sz w:val="18"/>
          <w:szCs w:val="18"/>
        </w:rPr>
        <w:t xml:space="preserve"> </w:t>
      </w:r>
      <w:proofErr w:type="spellStart"/>
      <w:r w:rsidR="00437066" w:rsidRPr="009A5822">
        <w:rPr>
          <w:rFonts w:asciiTheme="majorBidi" w:eastAsia="WarnockPro-Light" w:hAnsiTheme="majorBidi" w:cstheme="majorBidi"/>
          <w:iCs/>
          <w:sz w:val="18"/>
          <w:szCs w:val="18"/>
        </w:rPr>
        <w:t>keseluruhan</w:t>
      </w:r>
      <w:proofErr w:type="spellEnd"/>
      <w:r w:rsidR="00437066" w:rsidRPr="009A5822">
        <w:rPr>
          <w:rFonts w:asciiTheme="majorBidi" w:eastAsia="WarnockPro-Light" w:hAnsiTheme="majorBidi" w:cstheme="majorBidi"/>
          <w:iCs/>
          <w:sz w:val="18"/>
          <w:szCs w:val="18"/>
        </w:rPr>
        <w:t xml:space="preserve">, </w:t>
      </w:r>
      <w:proofErr w:type="spellStart"/>
      <w:r w:rsidR="00437066" w:rsidRPr="009A5822">
        <w:rPr>
          <w:rFonts w:asciiTheme="majorBidi" w:eastAsia="WarnockPro-Light" w:hAnsiTheme="majorBidi" w:cstheme="majorBidi"/>
          <w:iCs/>
          <w:sz w:val="18"/>
          <w:szCs w:val="18"/>
        </w:rPr>
        <w:t>bahagian</w:t>
      </w:r>
      <w:proofErr w:type="spellEnd"/>
      <w:r w:rsidR="00814124">
        <w:rPr>
          <w:rFonts w:asciiTheme="majorBidi" w:eastAsia="WarnockPro-Light" w:hAnsiTheme="majorBidi" w:cstheme="majorBidi"/>
          <w:iCs/>
          <w:sz w:val="18"/>
          <w:szCs w:val="18"/>
        </w:rPr>
        <w:t xml:space="preserve"> – </w:t>
      </w:r>
      <w:proofErr w:type="spellStart"/>
      <w:r w:rsidR="00437066" w:rsidRPr="009A5822">
        <w:rPr>
          <w:rFonts w:asciiTheme="majorBidi" w:eastAsia="WarnockPro-Light" w:hAnsiTheme="majorBidi" w:cstheme="majorBidi"/>
          <w:iCs/>
          <w:sz w:val="18"/>
          <w:szCs w:val="18"/>
        </w:rPr>
        <w:t>bahagian</w:t>
      </w:r>
      <w:proofErr w:type="spellEnd"/>
      <w:r w:rsidR="00C61ACE" w:rsidRPr="009A5822">
        <w:rPr>
          <w:rFonts w:asciiTheme="majorBidi" w:eastAsia="WarnockPro-Light" w:hAnsiTheme="majorBidi" w:cstheme="majorBidi"/>
          <w:iCs/>
          <w:sz w:val="18"/>
          <w:szCs w:val="18"/>
        </w:rPr>
        <w:t xml:space="preserve"> </w:t>
      </w:r>
      <w:r w:rsidR="00F7688D" w:rsidRPr="009A5822">
        <w:rPr>
          <w:rFonts w:asciiTheme="majorBidi" w:eastAsia="WarnockPro-Light" w:hAnsiTheme="majorBidi" w:cstheme="majorBidi"/>
          <w:i/>
          <w:iCs/>
          <w:sz w:val="18"/>
          <w:szCs w:val="18"/>
        </w:rPr>
        <w:t xml:space="preserve">Musa </w:t>
      </w:r>
      <w:r w:rsidR="00C61ACE" w:rsidRPr="009A5822">
        <w:rPr>
          <w:rFonts w:asciiTheme="majorBidi" w:eastAsia="WarnockPro-Light" w:hAnsiTheme="majorBidi" w:cstheme="majorBidi"/>
          <w:i/>
          <w:iCs/>
          <w:sz w:val="18"/>
          <w:szCs w:val="18"/>
        </w:rPr>
        <w:t xml:space="preserve">paradisiacal </w:t>
      </w:r>
      <w:proofErr w:type="spellStart"/>
      <w:r w:rsidR="00437066" w:rsidRPr="009A5822">
        <w:rPr>
          <w:rFonts w:asciiTheme="majorBidi" w:eastAsia="WarnockPro-Light" w:hAnsiTheme="majorBidi" w:cstheme="majorBidi"/>
          <w:iCs/>
          <w:sz w:val="18"/>
          <w:szCs w:val="18"/>
        </w:rPr>
        <w:t>mempunyai</w:t>
      </w:r>
      <w:proofErr w:type="spellEnd"/>
      <w:r w:rsidR="00437066" w:rsidRPr="009A5822">
        <w:rPr>
          <w:rFonts w:asciiTheme="majorBidi" w:eastAsia="WarnockPro-Light" w:hAnsiTheme="majorBidi" w:cstheme="majorBidi"/>
          <w:iCs/>
          <w:sz w:val="18"/>
          <w:szCs w:val="18"/>
        </w:rPr>
        <w:t xml:space="preserve"> </w:t>
      </w:r>
      <w:proofErr w:type="spellStart"/>
      <w:r w:rsidR="00437066" w:rsidRPr="009A5822">
        <w:rPr>
          <w:rFonts w:asciiTheme="majorBidi" w:eastAsia="WarnockPro-Light" w:hAnsiTheme="majorBidi" w:cstheme="majorBidi"/>
          <w:iCs/>
          <w:sz w:val="18"/>
          <w:szCs w:val="18"/>
        </w:rPr>
        <w:t>potensi</w:t>
      </w:r>
      <w:proofErr w:type="spellEnd"/>
      <w:r w:rsidR="00437066" w:rsidRPr="009A5822">
        <w:rPr>
          <w:rFonts w:asciiTheme="majorBidi" w:eastAsia="WarnockPro-Light" w:hAnsiTheme="majorBidi" w:cstheme="majorBidi"/>
          <w:iCs/>
          <w:sz w:val="18"/>
          <w:szCs w:val="18"/>
        </w:rPr>
        <w:t xml:space="preserve"> </w:t>
      </w:r>
      <w:proofErr w:type="spellStart"/>
      <w:r w:rsidR="00437066" w:rsidRPr="009A5822">
        <w:rPr>
          <w:rFonts w:asciiTheme="majorBidi" w:eastAsia="WarnockPro-Light" w:hAnsiTheme="majorBidi" w:cstheme="majorBidi"/>
          <w:iCs/>
          <w:sz w:val="18"/>
          <w:szCs w:val="18"/>
        </w:rPr>
        <w:t>sebagai</w:t>
      </w:r>
      <w:proofErr w:type="spellEnd"/>
      <w:r w:rsidR="00437066" w:rsidRPr="009A5822">
        <w:rPr>
          <w:rFonts w:asciiTheme="majorBidi" w:eastAsia="WarnockPro-Light" w:hAnsiTheme="majorBidi" w:cstheme="majorBidi"/>
          <w:iCs/>
          <w:sz w:val="18"/>
          <w:szCs w:val="18"/>
        </w:rPr>
        <w:t xml:space="preserve"> anti </w:t>
      </w:r>
      <w:proofErr w:type="spellStart"/>
      <w:r w:rsidR="00437066" w:rsidRPr="009A5822">
        <w:rPr>
          <w:rFonts w:asciiTheme="majorBidi" w:eastAsia="WarnockPro-Light" w:hAnsiTheme="majorBidi" w:cstheme="majorBidi"/>
          <w:iCs/>
          <w:sz w:val="18"/>
          <w:szCs w:val="18"/>
        </w:rPr>
        <w:t>radang</w:t>
      </w:r>
      <w:proofErr w:type="spellEnd"/>
      <w:r w:rsidR="00437066" w:rsidRPr="009A5822">
        <w:rPr>
          <w:rFonts w:asciiTheme="majorBidi" w:eastAsia="WarnockPro-Light" w:hAnsiTheme="majorBidi" w:cstheme="majorBidi"/>
          <w:iCs/>
          <w:sz w:val="18"/>
          <w:szCs w:val="18"/>
        </w:rPr>
        <w:t xml:space="preserve"> </w:t>
      </w:r>
      <w:proofErr w:type="spellStart"/>
      <w:r w:rsidR="00437066" w:rsidRPr="009A5822">
        <w:rPr>
          <w:rFonts w:asciiTheme="majorBidi" w:eastAsia="WarnockPro-Light" w:hAnsiTheme="majorBidi" w:cstheme="majorBidi"/>
          <w:iCs/>
          <w:sz w:val="18"/>
          <w:szCs w:val="18"/>
        </w:rPr>
        <w:t>dan</w:t>
      </w:r>
      <w:proofErr w:type="spellEnd"/>
      <w:r w:rsidR="00437066" w:rsidRPr="009A5822">
        <w:rPr>
          <w:rFonts w:asciiTheme="majorBidi" w:eastAsia="WarnockPro-Light" w:hAnsiTheme="majorBidi" w:cstheme="majorBidi"/>
          <w:iCs/>
          <w:sz w:val="18"/>
          <w:szCs w:val="18"/>
        </w:rPr>
        <w:t xml:space="preserve"> </w:t>
      </w:r>
      <w:proofErr w:type="spellStart"/>
      <w:r w:rsidR="00437066" w:rsidRPr="009A5822">
        <w:rPr>
          <w:rFonts w:asciiTheme="majorBidi" w:eastAsia="WarnockPro-Light" w:hAnsiTheme="majorBidi" w:cstheme="majorBidi"/>
          <w:iCs/>
          <w:sz w:val="18"/>
          <w:szCs w:val="18"/>
        </w:rPr>
        <w:t>kajian</w:t>
      </w:r>
      <w:proofErr w:type="spellEnd"/>
      <w:r w:rsidR="00437066" w:rsidRPr="009A5822">
        <w:rPr>
          <w:rFonts w:asciiTheme="majorBidi" w:eastAsia="WarnockPro-Light" w:hAnsiTheme="majorBidi" w:cstheme="majorBidi"/>
          <w:iCs/>
          <w:sz w:val="18"/>
          <w:szCs w:val="18"/>
        </w:rPr>
        <w:t xml:space="preserve"> </w:t>
      </w:r>
      <w:proofErr w:type="spellStart"/>
      <w:r w:rsidR="00437066" w:rsidRPr="009A5822">
        <w:rPr>
          <w:rFonts w:asciiTheme="majorBidi" w:eastAsia="WarnockPro-Light" w:hAnsiTheme="majorBidi" w:cstheme="majorBidi"/>
          <w:iCs/>
          <w:sz w:val="18"/>
          <w:szCs w:val="18"/>
        </w:rPr>
        <w:t>mengenainya</w:t>
      </w:r>
      <w:proofErr w:type="spellEnd"/>
      <w:r w:rsidR="00437066" w:rsidRPr="009A5822">
        <w:rPr>
          <w:rFonts w:asciiTheme="majorBidi" w:eastAsia="WarnockPro-Light" w:hAnsiTheme="majorBidi" w:cstheme="majorBidi"/>
          <w:iCs/>
          <w:sz w:val="18"/>
          <w:szCs w:val="18"/>
        </w:rPr>
        <w:t xml:space="preserve"> </w:t>
      </w:r>
      <w:proofErr w:type="spellStart"/>
      <w:r w:rsidR="00437066" w:rsidRPr="009A5822">
        <w:rPr>
          <w:rFonts w:asciiTheme="majorBidi" w:eastAsia="WarnockPro-Light" w:hAnsiTheme="majorBidi" w:cstheme="majorBidi"/>
          <w:iCs/>
          <w:sz w:val="18"/>
          <w:szCs w:val="18"/>
        </w:rPr>
        <w:t>perlu</w:t>
      </w:r>
      <w:proofErr w:type="spellEnd"/>
      <w:r w:rsidR="00437066" w:rsidRPr="009A5822">
        <w:rPr>
          <w:rFonts w:asciiTheme="majorBidi" w:eastAsia="WarnockPro-Light" w:hAnsiTheme="majorBidi" w:cstheme="majorBidi"/>
          <w:iCs/>
          <w:sz w:val="18"/>
          <w:szCs w:val="18"/>
        </w:rPr>
        <w:t xml:space="preserve"> </w:t>
      </w:r>
      <w:proofErr w:type="spellStart"/>
      <w:r w:rsidR="00437066" w:rsidRPr="009A5822">
        <w:rPr>
          <w:rFonts w:asciiTheme="majorBidi" w:eastAsia="WarnockPro-Light" w:hAnsiTheme="majorBidi" w:cstheme="majorBidi"/>
          <w:iCs/>
          <w:sz w:val="18"/>
          <w:szCs w:val="18"/>
        </w:rPr>
        <w:t>diperluaskan</w:t>
      </w:r>
      <w:proofErr w:type="spellEnd"/>
      <w:r w:rsidR="00437066" w:rsidRPr="009A5822">
        <w:rPr>
          <w:rFonts w:asciiTheme="majorBidi" w:eastAsia="WarnockPro-Light" w:hAnsiTheme="majorBidi" w:cstheme="majorBidi"/>
          <w:iCs/>
          <w:sz w:val="18"/>
          <w:szCs w:val="18"/>
        </w:rPr>
        <w:t xml:space="preserve">. </w:t>
      </w:r>
    </w:p>
    <w:p w:rsidR="005F42A1" w:rsidRPr="009A5822" w:rsidRDefault="0073629B" w:rsidP="00031DDE">
      <w:pPr>
        <w:spacing w:after="0" w:line="240" w:lineRule="auto"/>
        <w:jc w:val="both"/>
        <w:rPr>
          <w:rFonts w:asciiTheme="majorBidi" w:hAnsiTheme="majorBidi" w:cstheme="majorBidi"/>
          <w:iCs/>
          <w:sz w:val="18"/>
          <w:szCs w:val="18"/>
          <w:lang w:val="ms-MY"/>
        </w:rPr>
      </w:pPr>
      <w:r w:rsidRPr="009A5822">
        <w:rPr>
          <w:rFonts w:asciiTheme="majorBidi" w:hAnsiTheme="majorBidi" w:cstheme="majorBidi"/>
          <w:iCs/>
          <w:sz w:val="18"/>
          <w:szCs w:val="18"/>
          <w:lang w:val="ms-MY"/>
        </w:rPr>
        <w:br/>
      </w:r>
      <w:r w:rsidRPr="009A5822">
        <w:rPr>
          <w:rFonts w:asciiTheme="majorBidi" w:hAnsiTheme="majorBidi" w:cstheme="majorBidi"/>
          <w:b/>
          <w:iCs/>
          <w:sz w:val="18"/>
          <w:szCs w:val="18"/>
          <w:lang w:val="ms-MY"/>
        </w:rPr>
        <w:t>Kata kunci:</w:t>
      </w:r>
      <w:r w:rsidRPr="009A5822">
        <w:rPr>
          <w:rFonts w:asciiTheme="majorBidi" w:hAnsiTheme="majorBidi" w:cstheme="majorBidi"/>
          <w:iCs/>
          <w:sz w:val="18"/>
          <w:szCs w:val="18"/>
          <w:lang w:val="ms-MY"/>
        </w:rPr>
        <w:t xml:space="preserve"> </w:t>
      </w:r>
      <w:r w:rsidR="00BB254A" w:rsidRPr="009A5822">
        <w:rPr>
          <w:rFonts w:asciiTheme="majorBidi" w:hAnsiTheme="majorBidi" w:cstheme="majorBidi"/>
          <w:iCs/>
          <w:sz w:val="18"/>
          <w:szCs w:val="18"/>
          <w:lang w:val="ms-MY"/>
        </w:rPr>
        <w:t>A</w:t>
      </w:r>
      <w:r w:rsidRPr="009A5822">
        <w:rPr>
          <w:rFonts w:asciiTheme="majorBidi" w:hAnsiTheme="majorBidi" w:cstheme="majorBidi"/>
          <w:iCs/>
          <w:sz w:val="18"/>
          <w:szCs w:val="18"/>
          <w:lang w:val="ms-MY"/>
        </w:rPr>
        <w:t>nti radang</w:t>
      </w:r>
      <w:r w:rsidR="005F42A1" w:rsidRPr="009A5822">
        <w:rPr>
          <w:rFonts w:asciiTheme="majorBidi" w:hAnsiTheme="majorBidi" w:cstheme="majorBidi"/>
          <w:iCs/>
          <w:sz w:val="18"/>
          <w:szCs w:val="18"/>
          <w:lang w:val="ms-MY"/>
        </w:rPr>
        <w:t xml:space="preserve">, MTT, </w:t>
      </w:r>
      <w:r w:rsidRPr="009A5822">
        <w:rPr>
          <w:rFonts w:asciiTheme="majorBidi" w:eastAsia="WarnockPro-Light" w:hAnsiTheme="majorBidi" w:cstheme="majorBidi"/>
          <w:i/>
          <w:iCs/>
          <w:sz w:val="18"/>
          <w:szCs w:val="18"/>
        </w:rPr>
        <w:t xml:space="preserve">Musa </w:t>
      </w:r>
      <w:proofErr w:type="spellStart"/>
      <w:r w:rsidRPr="009A5822">
        <w:rPr>
          <w:rFonts w:asciiTheme="majorBidi" w:eastAsia="WarnockPro-Light" w:hAnsiTheme="majorBidi" w:cstheme="majorBidi"/>
          <w:i/>
          <w:iCs/>
          <w:sz w:val="18"/>
          <w:szCs w:val="18"/>
        </w:rPr>
        <w:t>paradisiaca</w:t>
      </w:r>
      <w:proofErr w:type="spellEnd"/>
      <w:r w:rsidR="005F42A1" w:rsidRPr="009A5822">
        <w:rPr>
          <w:rFonts w:asciiTheme="majorBidi" w:hAnsiTheme="majorBidi" w:cstheme="majorBidi"/>
          <w:iCs/>
          <w:sz w:val="18"/>
          <w:szCs w:val="18"/>
          <w:lang w:val="ms-MY"/>
        </w:rPr>
        <w:t>,</w:t>
      </w:r>
      <w:r w:rsidRPr="009A5822">
        <w:rPr>
          <w:rFonts w:asciiTheme="majorBidi" w:hAnsiTheme="majorBidi" w:cstheme="majorBidi"/>
          <w:iCs/>
          <w:sz w:val="18"/>
          <w:szCs w:val="18"/>
          <w:lang w:val="ms-MY"/>
        </w:rPr>
        <w:t xml:space="preserve"> RAW 264.7 </w:t>
      </w:r>
    </w:p>
    <w:p w:rsidR="009C2B13" w:rsidRDefault="009C2B13" w:rsidP="00031DDE">
      <w:pPr>
        <w:spacing w:after="0" w:line="240" w:lineRule="auto"/>
        <w:jc w:val="both"/>
        <w:rPr>
          <w:rFonts w:asciiTheme="majorBidi" w:hAnsiTheme="majorBidi" w:cstheme="majorBidi"/>
          <w:iCs/>
          <w:sz w:val="18"/>
          <w:szCs w:val="18"/>
          <w:lang w:val="ms-MY"/>
        </w:rPr>
      </w:pPr>
    </w:p>
    <w:p w:rsidR="00814124" w:rsidRPr="009A5822" w:rsidRDefault="00814124" w:rsidP="00031DDE">
      <w:pPr>
        <w:spacing w:after="0" w:line="240" w:lineRule="auto"/>
        <w:jc w:val="both"/>
        <w:rPr>
          <w:rFonts w:asciiTheme="majorBidi" w:hAnsiTheme="majorBidi" w:cstheme="majorBidi"/>
          <w:iCs/>
          <w:sz w:val="18"/>
          <w:szCs w:val="18"/>
          <w:lang w:val="ms-MY"/>
        </w:rPr>
      </w:pPr>
    </w:p>
    <w:p w:rsidR="00B16BE2" w:rsidRPr="009A5822" w:rsidRDefault="00C73AC2" w:rsidP="00C73AC2">
      <w:pPr>
        <w:spacing w:after="0" w:line="240" w:lineRule="auto"/>
        <w:jc w:val="center"/>
        <w:rPr>
          <w:rFonts w:asciiTheme="majorBidi" w:hAnsiTheme="majorBidi" w:cstheme="majorBidi"/>
          <w:b/>
          <w:bCs/>
          <w:sz w:val="20"/>
          <w:szCs w:val="20"/>
        </w:rPr>
      </w:pPr>
      <w:r w:rsidRPr="009A5822">
        <w:rPr>
          <w:rFonts w:asciiTheme="majorBidi" w:hAnsiTheme="majorBidi" w:cstheme="majorBidi"/>
          <w:b/>
          <w:bCs/>
          <w:sz w:val="20"/>
          <w:szCs w:val="20"/>
        </w:rPr>
        <w:lastRenderedPageBreak/>
        <w:t>Introduction</w:t>
      </w:r>
    </w:p>
    <w:p w:rsidR="00B16BE2" w:rsidRPr="009A5822" w:rsidRDefault="00B16BE2" w:rsidP="00C73AC2">
      <w:pPr>
        <w:autoSpaceDE w:val="0"/>
        <w:autoSpaceDN w:val="0"/>
        <w:adjustRightInd w:val="0"/>
        <w:spacing w:after="0" w:line="240" w:lineRule="auto"/>
        <w:jc w:val="both"/>
        <w:rPr>
          <w:rFonts w:asciiTheme="majorBidi" w:hAnsiTheme="majorBidi" w:cstheme="majorBidi"/>
          <w:sz w:val="20"/>
          <w:szCs w:val="20"/>
        </w:rPr>
      </w:pPr>
      <w:r w:rsidRPr="009A5822">
        <w:rPr>
          <w:rFonts w:asciiTheme="majorBidi" w:hAnsiTheme="majorBidi" w:cstheme="majorBidi"/>
          <w:noProof/>
          <w:sz w:val="20"/>
          <w:szCs w:val="20"/>
        </w:rPr>
        <w:t xml:space="preserve">The body </w:t>
      </w:r>
      <w:r w:rsidR="00210C1E" w:rsidRPr="009A5822">
        <w:rPr>
          <w:rFonts w:asciiTheme="majorBidi" w:hAnsiTheme="majorBidi" w:cstheme="majorBidi"/>
          <w:noProof/>
          <w:sz w:val="20"/>
          <w:szCs w:val="20"/>
        </w:rPr>
        <w:t xml:space="preserve">is </w:t>
      </w:r>
      <w:r w:rsidRPr="009A5822">
        <w:rPr>
          <w:rFonts w:asciiTheme="majorBidi" w:hAnsiTheme="majorBidi" w:cstheme="majorBidi"/>
          <w:noProof/>
          <w:sz w:val="20"/>
          <w:szCs w:val="20"/>
        </w:rPr>
        <w:t>continuously expose to various noxious agents</w:t>
      </w:r>
      <w:r w:rsidR="00F6679E" w:rsidRPr="009A5822">
        <w:rPr>
          <w:rFonts w:asciiTheme="majorBidi" w:hAnsiTheme="majorBidi" w:cstheme="majorBidi"/>
          <w:noProof/>
          <w:sz w:val="20"/>
          <w:szCs w:val="20"/>
        </w:rPr>
        <w:t>.This ranges</w:t>
      </w:r>
      <w:r w:rsidRPr="009A5822">
        <w:rPr>
          <w:rFonts w:asciiTheme="majorBidi" w:hAnsiTheme="majorBidi" w:cstheme="majorBidi"/>
          <w:noProof/>
          <w:sz w:val="20"/>
          <w:szCs w:val="20"/>
        </w:rPr>
        <w:t xml:space="preserve"> from pathogens (bacteria, viruses, and fungi) to various physical and chemical agents</w:t>
      </w:r>
      <w:r w:rsidR="007C600B" w:rsidRPr="009A5822">
        <w:rPr>
          <w:rFonts w:asciiTheme="majorBidi" w:hAnsiTheme="majorBidi" w:cstheme="majorBidi"/>
          <w:noProof/>
          <w:sz w:val="20"/>
          <w:szCs w:val="20"/>
        </w:rPr>
        <w:t xml:space="preserve"> as well as environmental pollutions that result in cell injury or death</w:t>
      </w:r>
      <w:r w:rsidR="000E2414" w:rsidRPr="009A5822">
        <w:rPr>
          <w:rFonts w:asciiTheme="majorBidi" w:hAnsiTheme="majorBidi" w:cstheme="majorBidi"/>
          <w:noProof/>
          <w:sz w:val="20"/>
          <w:szCs w:val="20"/>
        </w:rPr>
        <w:t xml:space="preserve"> </w:t>
      </w:r>
      <w:r w:rsidR="00C61ACE" w:rsidRPr="009A5822">
        <w:rPr>
          <w:rFonts w:asciiTheme="majorBidi" w:hAnsiTheme="majorBidi" w:cstheme="majorBidi"/>
          <w:noProof/>
          <w:sz w:val="20"/>
          <w:szCs w:val="20"/>
        </w:rPr>
        <w:t>[1,</w:t>
      </w:r>
      <w:r w:rsidR="00482C80" w:rsidRPr="009A5822">
        <w:rPr>
          <w:rFonts w:asciiTheme="majorBidi" w:hAnsiTheme="majorBidi" w:cstheme="majorBidi"/>
          <w:noProof/>
          <w:sz w:val="20"/>
          <w:szCs w:val="20"/>
        </w:rPr>
        <w:t>2</w:t>
      </w:r>
      <w:r w:rsidR="00C61ACE" w:rsidRPr="009A5822">
        <w:rPr>
          <w:rFonts w:asciiTheme="majorBidi" w:hAnsiTheme="majorBidi" w:cstheme="majorBidi"/>
          <w:noProof/>
          <w:sz w:val="20"/>
          <w:szCs w:val="20"/>
        </w:rPr>
        <w:t>]</w:t>
      </w:r>
      <w:r w:rsidRPr="009A5822">
        <w:rPr>
          <w:rFonts w:asciiTheme="majorBidi" w:hAnsiTheme="majorBidi" w:cstheme="majorBidi"/>
          <w:noProof/>
          <w:sz w:val="20"/>
          <w:szCs w:val="20"/>
        </w:rPr>
        <w:t>.</w:t>
      </w:r>
      <w:r w:rsidRPr="009A5822">
        <w:rPr>
          <w:rFonts w:asciiTheme="majorBidi" w:hAnsiTheme="majorBidi" w:cstheme="majorBidi"/>
          <w:sz w:val="20"/>
          <w:szCs w:val="20"/>
        </w:rPr>
        <w:t xml:space="preserve"> The body cells resist </w:t>
      </w:r>
      <w:r w:rsidRPr="009A5822">
        <w:rPr>
          <w:rFonts w:asciiTheme="majorBidi" w:hAnsiTheme="majorBidi" w:cstheme="majorBidi"/>
          <w:noProof/>
          <w:sz w:val="20"/>
          <w:szCs w:val="20"/>
        </w:rPr>
        <w:t>and</w:t>
      </w:r>
      <w:r w:rsidRPr="009A5822">
        <w:rPr>
          <w:rFonts w:asciiTheme="majorBidi" w:hAnsiTheme="majorBidi" w:cstheme="majorBidi"/>
          <w:sz w:val="20"/>
          <w:szCs w:val="20"/>
        </w:rPr>
        <w:t xml:space="preserve"> eliminate the effect of these agen</w:t>
      </w:r>
      <w:r w:rsidR="00A91237" w:rsidRPr="009A5822">
        <w:rPr>
          <w:rFonts w:asciiTheme="majorBidi" w:hAnsiTheme="majorBidi" w:cstheme="majorBidi"/>
          <w:sz w:val="20"/>
          <w:szCs w:val="20"/>
        </w:rPr>
        <w:t>ts through an inherent process</w:t>
      </w:r>
      <w:r w:rsidRPr="009A5822">
        <w:rPr>
          <w:rFonts w:asciiTheme="majorBidi" w:hAnsiTheme="majorBidi" w:cstheme="majorBidi"/>
          <w:sz w:val="20"/>
          <w:szCs w:val="20"/>
        </w:rPr>
        <w:t xml:space="preserve"> termed “inflammation”</w:t>
      </w:r>
      <w:r w:rsidR="00EB2FCC" w:rsidRPr="009A5822">
        <w:rPr>
          <w:rFonts w:asciiTheme="majorBidi" w:hAnsiTheme="majorBidi" w:cstheme="majorBidi"/>
          <w:sz w:val="20"/>
          <w:szCs w:val="20"/>
        </w:rPr>
        <w:t>.</w:t>
      </w:r>
    </w:p>
    <w:p w:rsidR="00EB2FCC" w:rsidRPr="009A5822" w:rsidRDefault="00EB2FCC" w:rsidP="00C73AC2">
      <w:pPr>
        <w:autoSpaceDE w:val="0"/>
        <w:autoSpaceDN w:val="0"/>
        <w:adjustRightInd w:val="0"/>
        <w:spacing w:after="0" w:line="240" w:lineRule="auto"/>
        <w:jc w:val="both"/>
        <w:rPr>
          <w:sz w:val="20"/>
          <w:szCs w:val="20"/>
        </w:rPr>
      </w:pPr>
    </w:p>
    <w:p w:rsidR="00562ECB" w:rsidRPr="009A5822" w:rsidRDefault="0090276D" w:rsidP="00C73AC2">
      <w:pPr>
        <w:autoSpaceDE w:val="0"/>
        <w:autoSpaceDN w:val="0"/>
        <w:adjustRightInd w:val="0"/>
        <w:spacing w:after="0" w:line="240" w:lineRule="auto"/>
        <w:jc w:val="both"/>
        <w:rPr>
          <w:rFonts w:asciiTheme="majorBidi" w:hAnsiTheme="majorBidi" w:cstheme="majorBidi"/>
          <w:sz w:val="20"/>
          <w:szCs w:val="20"/>
        </w:rPr>
      </w:pPr>
      <w:r w:rsidRPr="009A5822">
        <w:rPr>
          <w:rFonts w:asciiTheme="majorBidi" w:hAnsiTheme="majorBidi" w:cstheme="majorBidi"/>
          <w:sz w:val="20"/>
          <w:szCs w:val="20"/>
        </w:rPr>
        <w:t xml:space="preserve">Recently, </w:t>
      </w:r>
      <w:r w:rsidR="00F6679E" w:rsidRPr="009A5822">
        <w:rPr>
          <w:rFonts w:asciiTheme="majorBidi" w:hAnsiTheme="majorBidi" w:cstheme="majorBidi"/>
          <w:sz w:val="20"/>
          <w:szCs w:val="20"/>
        </w:rPr>
        <w:t>the roles of many</w:t>
      </w:r>
      <w:r w:rsidRPr="009A5822">
        <w:rPr>
          <w:rFonts w:asciiTheme="majorBidi" w:hAnsiTheme="majorBidi" w:cstheme="majorBidi"/>
          <w:sz w:val="20"/>
          <w:szCs w:val="20"/>
        </w:rPr>
        <w:t xml:space="preserve"> inflammatory cells and </w:t>
      </w:r>
      <w:r w:rsidRPr="009A5822">
        <w:rPr>
          <w:rFonts w:asciiTheme="majorBidi" w:hAnsiTheme="majorBidi" w:cstheme="majorBidi"/>
          <w:noProof/>
          <w:sz w:val="20"/>
          <w:szCs w:val="20"/>
        </w:rPr>
        <w:t xml:space="preserve">a large number of inflammatory mediators in </w:t>
      </w:r>
      <w:r w:rsidR="00F6679E" w:rsidRPr="009A5822">
        <w:rPr>
          <w:rFonts w:asciiTheme="majorBidi" w:hAnsiTheme="majorBidi" w:cstheme="majorBidi"/>
          <w:noProof/>
          <w:sz w:val="20"/>
          <w:szCs w:val="20"/>
        </w:rPr>
        <w:t>many</w:t>
      </w:r>
      <w:r w:rsidRPr="009A5822">
        <w:rPr>
          <w:rFonts w:asciiTheme="majorBidi" w:hAnsiTheme="majorBidi" w:cstheme="majorBidi"/>
          <w:noProof/>
          <w:sz w:val="20"/>
          <w:szCs w:val="20"/>
        </w:rPr>
        <w:t xml:space="preserve"> pathologies not previously known to </w:t>
      </w:r>
      <w:r w:rsidR="00F6679E" w:rsidRPr="009A5822">
        <w:rPr>
          <w:rFonts w:asciiTheme="majorBidi" w:hAnsiTheme="majorBidi" w:cstheme="majorBidi"/>
          <w:noProof/>
          <w:sz w:val="20"/>
          <w:szCs w:val="20"/>
        </w:rPr>
        <w:t>be associated</w:t>
      </w:r>
      <w:r w:rsidRPr="009A5822">
        <w:rPr>
          <w:rFonts w:asciiTheme="majorBidi" w:hAnsiTheme="majorBidi" w:cstheme="majorBidi"/>
          <w:noProof/>
          <w:sz w:val="20"/>
          <w:szCs w:val="20"/>
        </w:rPr>
        <w:t xml:space="preserve"> to inflammation</w:t>
      </w:r>
      <w:r w:rsidRPr="009A5822">
        <w:rPr>
          <w:rFonts w:asciiTheme="majorBidi" w:hAnsiTheme="majorBidi" w:cstheme="majorBidi"/>
          <w:sz w:val="20"/>
          <w:szCs w:val="20"/>
        </w:rPr>
        <w:t xml:space="preserve"> have been ident</w:t>
      </w:r>
      <w:r w:rsidR="0073629B" w:rsidRPr="009A5822">
        <w:rPr>
          <w:rFonts w:asciiTheme="majorBidi" w:hAnsiTheme="majorBidi" w:cstheme="majorBidi"/>
          <w:sz w:val="20"/>
          <w:szCs w:val="20"/>
        </w:rPr>
        <w:t>ified. Such pathologies include</w:t>
      </w:r>
      <w:r w:rsidRPr="009A5822">
        <w:rPr>
          <w:rFonts w:asciiTheme="majorBidi" w:hAnsiTheme="majorBidi" w:cstheme="majorBidi"/>
          <w:sz w:val="20"/>
          <w:szCs w:val="20"/>
        </w:rPr>
        <w:t xml:space="preserve"> Alzheimer’s disease and cardiovascular disorders including atherosclerosis</w:t>
      </w:r>
      <w:r w:rsidR="001860DB" w:rsidRPr="009A5822">
        <w:rPr>
          <w:rFonts w:asciiTheme="majorBidi" w:hAnsiTheme="majorBidi" w:cstheme="majorBidi"/>
          <w:sz w:val="20"/>
          <w:szCs w:val="20"/>
        </w:rPr>
        <w:t>, as well as cancer</w:t>
      </w:r>
      <w:r w:rsidR="00C61ACE" w:rsidRPr="009A5822">
        <w:rPr>
          <w:rFonts w:asciiTheme="majorBidi" w:hAnsiTheme="majorBidi" w:cstheme="majorBidi"/>
          <w:sz w:val="20"/>
          <w:szCs w:val="20"/>
        </w:rPr>
        <w:t xml:space="preserve"> [</w:t>
      </w:r>
      <w:r w:rsidR="00210C1E" w:rsidRPr="009A5822">
        <w:rPr>
          <w:rFonts w:asciiTheme="majorBidi" w:hAnsiTheme="majorBidi" w:cstheme="majorBidi"/>
          <w:noProof/>
          <w:sz w:val="20"/>
          <w:szCs w:val="20"/>
        </w:rPr>
        <w:t>3</w:t>
      </w:r>
      <w:r w:rsidR="00C61ACE" w:rsidRPr="009A5822">
        <w:rPr>
          <w:rFonts w:asciiTheme="majorBidi" w:hAnsiTheme="majorBidi" w:cstheme="majorBidi"/>
          <w:noProof/>
          <w:sz w:val="20"/>
          <w:szCs w:val="20"/>
        </w:rPr>
        <w:t>,</w:t>
      </w:r>
      <w:r w:rsidR="00210C1E" w:rsidRPr="009A5822">
        <w:rPr>
          <w:rFonts w:asciiTheme="majorBidi" w:hAnsiTheme="majorBidi" w:cstheme="majorBidi"/>
          <w:noProof/>
          <w:sz w:val="20"/>
          <w:szCs w:val="20"/>
        </w:rPr>
        <w:t>4</w:t>
      </w:r>
      <w:r w:rsidR="00C61ACE" w:rsidRPr="009A5822">
        <w:rPr>
          <w:rFonts w:asciiTheme="majorBidi" w:hAnsiTheme="majorBidi" w:cstheme="majorBidi"/>
          <w:noProof/>
          <w:sz w:val="20"/>
          <w:szCs w:val="20"/>
        </w:rPr>
        <w:t>]</w:t>
      </w:r>
      <w:r w:rsidR="00F6679E" w:rsidRPr="009A5822">
        <w:rPr>
          <w:rFonts w:asciiTheme="majorBidi" w:hAnsiTheme="majorBidi" w:cstheme="majorBidi"/>
          <w:noProof/>
          <w:sz w:val="20"/>
          <w:szCs w:val="20"/>
        </w:rPr>
        <w:t>.</w:t>
      </w:r>
      <w:r w:rsidR="00C61ACE" w:rsidRPr="009A5822">
        <w:rPr>
          <w:rFonts w:asciiTheme="majorBidi" w:hAnsiTheme="majorBidi" w:cstheme="majorBidi"/>
          <w:noProof/>
          <w:sz w:val="20"/>
          <w:szCs w:val="20"/>
        </w:rPr>
        <w:t xml:space="preserve"> </w:t>
      </w:r>
      <w:r w:rsidR="000771A9" w:rsidRPr="009A5822">
        <w:rPr>
          <w:rFonts w:asciiTheme="majorBidi" w:hAnsiTheme="majorBidi" w:cstheme="majorBidi"/>
          <w:noProof/>
          <w:sz w:val="20"/>
          <w:szCs w:val="20"/>
        </w:rPr>
        <w:t xml:space="preserve">For example; </w:t>
      </w:r>
      <w:r w:rsidR="00F6679E" w:rsidRPr="009A5822">
        <w:rPr>
          <w:rFonts w:asciiTheme="majorBidi" w:hAnsiTheme="majorBidi" w:cstheme="majorBidi"/>
          <w:noProof/>
          <w:sz w:val="20"/>
          <w:szCs w:val="20"/>
        </w:rPr>
        <w:t>a</w:t>
      </w:r>
      <w:r w:rsidR="000771A9" w:rsidRPr="009A5822">
        <w:rPr>
          <w:rFonts w:asciiTheme="majorBidi" w:hAnsiTheme="majorBidi" w:cstheme="majorBidi"/>
          <w:noProof/>
          <w:sz w:val="20"/>
          <w:szCs w:val="20"/>
        </w:rPr>
        <w:t xml:space="preserve">cute infection is characterized by elevated myeloperoxidases, ROS and IL-6, which in severe </w:t>
      </w:r>
      <w:r w:rsidR="00F6679E" w:rsidRPr="009A5822">
        <w:rPr>
          <w:rFonts w:asciiTheme="majorBidi" w:hAnsiTheme="majorBidi" w:cstheme="majorBidi"/>
          <w:noProof/>
          <w:sz w:val="20"/>
          <w:szCs w:val="20"/>
        </w:rPr>
        <w:t>disease</w:t>
      </w:r>
      <w:r w:rsidR="000771A9" w:rsidRPr="009A5822">
        <w:rPr>
          <w:rFonts w:asciiTheme="majorBidi" w:hAnsiTheme="majorBidi" w:cstheme="majorBidi"/>
          <w:noProof/>
          <w:sz w:val="20"/>
          <w:szCs w:val="20"/>
        </w:rPr>
        <w:t xml:space="preserve"> serve as an index, in viral and bacterial causes </w:t>
      </w:r>
      <w:r w:rsidR="00C61ACE" w:rsidRPr="009A5822">
        <w:rPr>
          <w:rFonts w:asciiTheme="majorBidi" w:hAnsiTheme="majorBidi" w:cstheme="majorBidi"/>
          <w:noProof/>
          <w:sz w:val="20"/>
          <w:szCs w:val="20"/>
        </w:rPr>
        <w:t>[</w:t>
      </w:r>
      <w:r w:rsidR="00210C1E" w:rsidRPr="009A5822">
        <w:rPr>
          <w:rFonts w:asciiTheme="majorBidi" w:hAnsiTheme="majorBidi" w:cstheme="majorBidi"/>
          <w:noProof/>
          <w:sz w:val="20"/>
          <w:szCs w:val="20"/>
        </w:rPr>
        <w:t>5</w:t>
      </w:r>
      <w:r w:rsidR="00C61ACE" w:rsidRPr="009A5822">
        <w:rPr>
          <w:rFonts w:asciiTheme="majorBidi" w:hAnsiTheme="majorBidi" w:cstheme="majorBidi"/>
          <w:noProof/>
          <w:sz w:val="20"/>
          <w:szCs w:val="20"/>
        </w:rPr>
        <w:t>]</w:t>
      </w:r>
      <w:r w:rsidR="000771A9" w:rsidRPr="009A5822">
        <w:rPr>
          <w:rFonts w:asciiTheme="majorBidi" w:hAnsiTheme="majorBidi" w:cstheme="majorBidi"/>
          <w:noProof/>
          <w:sz w:val="20"/>
          <w:szCs w:val="20"/>
        </w:rPr>
        <w:t xml:space="preserve">, increased </w:t>
      </w:r>
      <w:r w:rsidR="00006647" w:rsidRPr="009A5822">
        <w:rPr>
          <w:rFonts w:asciiTheme="majorBidi" w:hAnsiTheme="majorBidi" w:cstheme="majorBidi"/>
          <w:noProof/>
          <w:sz w:val="20"/>
          <w:szCs w:val="20"/>
        </w:rPr>
        <w:t>nitric oxide (</w:t>
      </w:r>
      <w:r w:rsidR="000771A9" w:rsidRPr="009A5822">
        <w:rPr>
          <w:rFonts w:asciiTheme="majorBidi" w:hAnsiTheme="majorBidi" w:cstheme="majorBidi"/>
          <w:noProof/>
          <w:sz w:val="20"/>
          <w:szCs w:val="20"/>
        </w:rPr>
        <w:t>NO</w:t>
      </w:r>
      <w:r w:rsidR="00006647" w:rsidRPr="009A5822">
        <w:rPr>
          <w:rFonts w:asciiTheme="majorBidi" w:hAnsiTheme="majorBidi" w:cstheme="majorBidi"/>
          <w:noProof/>
          <w:sz w:val="20"/>
          <w:szCs w:val="20"/>
        </w:rPr>
        <w:t>)</w:t>
      </w:r>
      <w:r w:rsidR="000771A9" w:rsidRPr="009A5822">
        <w:rPr>
          <w:rFonts w:asciiTheme="majorBidi" w:hAnsiTheme="majorBidi" w:cstheme="majorBidi"/>
          <w:noProof/>
          <w:sz w:val="20"/>
          <w:szCs w:val="20"/>
        </w:rPr>
        <w:t xml:space="preserve"> in exhaled air reflected airway inflammation in asthma patients </w:t>
      </w:r>
      <w:r w:rsidR="00C61ACE" w:rsidRPr="009A5822">
        <w:rPr>
          <w:rFonts w:asciiTheme="majorBidi" w:hAnsiTheme="majorBidi" w:cstheme="majorBidi"/>
          <w:noProof/>
          <w:sz w:val="20"/>
          <w:szCs w:val="20"/>
        </w:rPr>
        <w:t>[6,7,</w:t>
      </w:r>
      <w:r w:rsidR="00210C1E" w:rsidRPr="009A5822">
        <w:rPr>
          <w:rFonts w:asciiTheme="majorBidi" w:hAnsiTheme="majorBidi" w:cstheme="majorBidi"/>
          <w:noProof/>
          <w:sz w:val="20"/>
          <w:szCs w:val="20"/>
        </w:rPr>
        <w:t>8</w:t>
      </w:r>
      <w:r w:rsidR="00C61ACE" w:rsidRPr="009A5822">
        <w:rPr>
          <w:rFonts w:asciiTheme="majorBidi" w:hAnsiTheme="majorBidi" w:cstheme="majorBidi"/>
          <w:noProof/>
          <w:sz w:val="20"/>
          <w:szCs w:val="20"/>
        </w:rPr>
        <w:t>]</w:t>
      </w:r>
      <w:r w:rsidR="000771A9" w:rsidRPr="009A5822">
        <w:rPr>
          <w:rFonts w:asciiTheme="majorBidi" w:hAnsiTheme="majorBidi" w:cstheme="majorBidi"/>
          <w:noProof/>
          <w:sz w:val="20"/>
          <w:szCs w:val="20"/>
        </w:rPr>
        <w:t>.</w:t>
      </w:r>
    </w:p>
    <w:p w:rsidR="00562ECB" w:rsidRPr="009A5822" w:rsidRDefault="00562ECB" w:rsidP="00C73AC2">
      <w:pPr>
        <w:autoSpaceDE w:val="0"/>
        <w:autoSpaceDN w:val="0"/>
        <w:adjustRightInd w:val="0"/>
        <w:spacing w:after="0" w:line="240" w:lineRule="auto"/>
        <w:jc w:val="both"/>
        <w:rPr>
          <w:rFonts w:asciiTheme="majorBidi" w:hAnsiTheme="majorBidi" w:cstheme="majorBidi"/>
          <w:sz w:val="20"/>
          <w:szCs w:val="20"/>
        </w:rPr>
      </w:pPr>
    </w:p>
    <w:p w:rsidR="0073629B" w:rsidRPr="009A5822" w:rsidRDefault="00814124" w:rsidP="00C73AC2">
      <w:pPr>
        <w:autoSpaceDE w:val="0"/>
        <w:autoSpaceDN w:val="0"/>
        <w:adjustRightInd w:val="0"/>
        <w:spacing w:after="0" w:line="240" w:lineRule="auto"/>
        <w:jc w:val="both"/>
        <w:rPr>
          <w:rFonts w:asciiTheme="majorBidi" w:hAnsiTheme="majorBidi" w:cstheme="majorBidi"/>
          <w:noProof/>
          <w:sz w:val="20"/>
          <w:szCs w:val="20"/>
        </w:rPr>
      </w:pPr>
      <w:r>
        <w:rPr>
          <w:rFonts w:asciiTheme="majorBidi" w:hAnsiTheme="majorBidi" w:cstheme="majorBidi"/>
          <w:noProof/>
          <w:sz w:val="20"/>
          <w:szCs w:val="20"/>
        </w:rPr>
        <w:t>N</w:t>
      </w:r>
      <w:r w:rsidRPr="009A5822">
        <w:rPr>
          <w:rFonts w:asciiTheme="majorBidi" w:hAnsiTheme="majorBidi" w:cstheme="majorBidi"/>
          <w:noProof/>
          <w:sz w:val="20"/>
          <w:szCs w:val="20"/>
        </w:rPr>
        <w:t>itric oxide</w:t>
      </w:r>
      <w:r>
        <w:rPr>
          <w:rFonts w:asciiTheme="majorBidi" w:hAnsiTheme="majorBidi" w:cstheme="majorBidi"/>
          <w:noProof/>
          <w:sz w:val="20"/>
          <w:szCs w:val="20"/>
        </w:rPr>
        <w:t xml:space="preserve"> </w:t>
      </w:r>
      <w:r w:rsidR="00A91237" w:rsidRPr="009A5822">
        <w:rPr>
          <w:rFonts w:asciiTheme="majorBidi" w:hAnsiTheme="majorBidi" w:cstheme="majorBidi"/>
          <w:noProof/>
          <w:sz w:val="20"/>
          <w:szCs w:val="20"/>
        </w:rPr>
        <w:t>is an important sig</w:t>
      </w:r>
      <w:r w:rsidR="00F6679E" w:rsidRPr="009A5822">
        <w:rPr>
          <w:rFonts w:asciiTheme="majorBidi" w:hAnsiTheme="majorBidi" w:cstheme="majorBidi"/>
          <w:noProof/>
          <w:sz w:val="20"/>
          <w:szCs w:val="20"/>
        </w:rPr>
        <w:t xml:space="preserve">nalling molecule involved in </w:t>
      </w:r>
      <w:r w:rsidR="00A91237" w:rsidRPr="009A5822">
        <w:rPr>
          <w:rFonts w:asciiTheme="majorBidi" w:hAnsiTheme="majorBidi" w:cstheme="majorBidi"/>
          <w:noProof/>
          <w:sz w:val="20"/>
          <w:szCs w:val="20"/>
        </w:rPr>
        <w:t>diverse physiological and pathophysiological mechanisms</w:t>
      </w:r>
      <w:r w:rsidR="00562ECB" w:rsidRPr="009A5822">
        <w:rPr>
          <w:rFonts w:asciiTheme="majorBidi" w:hAnsiTheme="majorBidi" w:cstheme="majorBidi"/>
          <w:noProof/>
          <w:sz w:val="20"/>
          <w:szCs w:val="20"/>
        </w:rPr>
        <w:t xml:space="preserve"> in cardiovascular, nervous and </w:t>
      </w:r>
      <w:r w:rsidR="00F6679E" w:rsidRPr="009A5822">
        <w:rPr>
          <w:rFonts w:asciiTheme="majorBidi" w:hAnsiTheme="majorBidi" w:cstheme="majorBidi"/>
          <w:noProof/>
          <w:sz w:val="20"/>
          <w:szCs w:val="20"/>
        </w:rPr>
        <w:t>immunological systems. It</w:t>
      </w:r>
      <w:r w:rsidR="00A91237" w:rsidRPr="009A5822">
        <w:rPr>
          <w:rFonts w:asciiTheme="majorBidi" w:hAnsiTheme="majorBidi" w:cstheme="majorBidi"/>
          <w:noProof/>
          <w:sz w:val="20"/>
          <w:szCs w:val="20"/>
        </w:rPr>
        <w:t xml:space="preserve"> has contrasting roles in living organisms. I</w:t>
      </w:r>
      <w:r w:rsidR="00562ECB" w:rsidRPr="009A5822">
        <w:rPr>
          <w:rFonts w:asciiTheme="majorBidi" w:hAnsiTheme="majorBidi" w:cstheme="majorBidi"/>
          <w:noProof/>
          <w:sz w:val="20"/>
          <w:szCs w:val="20"/>
        </w:rPr>
        <w:t>t acts as a biological</w:t>
      </w:r>
      <w:r w:rsidR="00F6679E" w:rsidRPr="009A5822">
        <w:rPr>
          <w:rFonts w:asciiTheme="majorBidi" w:hAnsiTheme="majorBidi" w:cstheme="majorBidi"/>
          <w:noProof/>
          <w:sz w:val="20"/>
          <w:szCs w:val="20"/>
        </w:rPr>
        <w:t xml:space="preserve"> mediator</w:t>
      </w:r>
      <w:r w:rsidR="00A91237" w:rsidRPr="009A5822">
        <w:rPr>
          <w:rFonts w:asciiTheme="majorBidi" w:hAnsiTheme="majorBidi" w:cstheme="majorBidi"/>
          <w:noProof/>
          <w:sz w:val="20"/>
          <w:szCs w:val="20"/>
        </w:rPr>
        <w:t xml:space="preserve">, </w:t>
      </w:r>
      <w:r w:rsidR="00F6679E" w:rsidRPr="009A5822">
        <w:rPr>
          <w:rFonts w:asciiTheme="majorBidi" w:hAnsiTheme="majorBidi" w:cstheme="majorBidi"/>
          <w:noProof/>
          <w:sz w:val="20"/>
          <w:szCs w:val="20"/>
        </w:rPr>
        <w:t>control</w:t>
      </w:r>
      <w:r w:rsidR="00A91237" w:rsidRPr="009A5822">
        <w:rPr>
          <w:rFonts w:asciiTheme="majorBidi" w:hAnsiTheme="majorBidi" w:cstheme="majorBidi"/>
          <w:noProof/>
          <w:sz w:val="20"/>
          <w:szCs w:val="20"/>
        </w:rPr>
        <w:t xml:space="preserve"> blood v</w:t>
      </w:r>
      <w:r w:rsidR="00562ECB" w:rsidRPr="009A5822">
        <w:rPr>
          <w:rFonts w:asciiTheme="majorBidi" w:hAnsiTheme="majorBidi" w:cstheme="majorBidi"/>
          <w:noProof/>
          <w:sz w:val="20"/>
          <w:szCs w:val="20"/>
        </w:rPr>
        <w:t xml:space="preserve">essel tone in vascular systems </w:t>
      </w:r>
      <w:r w:rsidR="00A91237" w:rsidRPr="009A5822">
        <w:rPr>
          <w:rFonts w:asciiTheme="majorBidi" w:hAnsiTheme="majorBidi" w:cstheme="majorBidi"/>
          <w:noProof/>
          <w:sz w:val="20"/>
          <w:szCs w:val="20"/>
        </w:rPr>
        <w:t xml:space="preserve">and is an important </w:t>
      </w:r>
      <w:r w:rsidR="00F6679E" w:rsidRPr="009A5822">
        <w:rPr>
          <w:rFonts w:asciiTheme="majorBidi" w:hAnsiTheme="majorBidi" w:cstheme="majorBidi"/>
          <w:noProof/>
          <w:sz w:val="20"/>
          <w:szCs w:val="20"/>
        </w:rPr>
        <w:t xml:space="preserve">agent in </w:t>
      </w:r>
      <w:r w:rsidR="00A91237" w:rsidRPr="009A5822">
        <w:rPr>
          <w:rFonts w:asciiTheme="majorBidi" w:hAnsiTheme="majorBidi" w:cstheme="majorBidi"/>
          <w:noProof/>
          <w:sz w:val="20"/>
          <w:szCs w:val="20"/>
        </w:rPr>
        <w:t xml:space="preserve">host defence effector in the immune system. </w:t>
      </w:r>
      <w:r w:rsidR="00F6679E" w:rsidRPr="009A5822">
        <w:rPr>
          <w:rFonts w:asciiTheme="majorBidi" w:hAnsiTheme="majorBidi" w:cstheme="majorBidi"/>
          <w:noProof/>
          <w:sz w:val="20"/>
          <w:szCs w:val="20"/>
        </w:rPr>
        <w:t>However</w:t>
      </w:r>
      <w:r w:rsidR="00A91237" w:rsidRPr="009A5822">
        <w:rPr>
          <w:rFonts w:asciiTheme="majorBidi" w:hAnsiTheme="majorBidi" w:cstheme="majorBidi"/>
          <w:noProof/>
          <w:sz w:val="20"/>
          <w:szCs w:val="20"/>
        </w:rPr>
        <w:t>, it is a free oxygen</w:t>
      </w:r>
      <w:r w:rsidR="00562ECB" w:rsidRPr="009A5822">
        <w:rPr>
          <w:rFonts w:asciiTheme="majorBidi" w:hAnsiTheme="majorBidi" w:cstheme="majorBidi"/>
          <w:noProof/>
          <w:sz w:val="20"/>
          <w:szCs w:val="20"/>
        </w:rPr>
        <w:t xml:space="preserve"> radical</w:t>
      </w:r>
      <w:r w:rsidR="00F6679E" w:rsidRPr="009A5822">
        <w:rPr>
          <w:rFonts w:asciiTheme="majorBidi" w:hAnsiTheme="majorBidi" w:cstheme="majorBidi"/>
          <w:noProof/>
          <w:sz w:val="20"/>
          <w:szCs w:val="20"/>
        </w:rPr>
        <w:t xml:space="preserve"> and has</w:t>
      </w:r>
      <w:r w:rsidR="00A91237" w:rsidRPr="009A5822">
        <w:rPr>
          <w:rFonts w:asciiTheme="majorBidi" w:hAnsiTheme="majorBidi" w:cstheme="majorBidi"/>
          <w:noProof/>
          <w:sz w:val="20"/>
          <w:szCs w:val="20"/>
        </w:rPr>
        <w:t xml:space="preserve"> cytotoxic </w:t>
      </w:r>
      <w:r w:rsidR="00F6679E" w:rsidRPr="009A5822">
        <w:rPr>
          <w:rFonts w:asciiTheme="majorBidi" w:hAnsiTheme="majorBidi" w:cstheme="majorBidi"/>
          <w:noProof/>
          <w:sz w:val="20"/>
          <w:szCs w:val="20"/>
        </w:rPr>
        <w:t xml:space="preserve">effect </w:t>
      </w:r>
      <w:r w:rsidR="00A91237" w:rsidRPr="009A5822">
        <w:rPr>
          <w:rFonts w:asciiTheme="majorBidi" w:hAnsiTheme="majorBidi" w:cstheme="majorBidi"/>
          <w:noProof/>
          <w:sz w:val="20"/>
          <w:szCs w:val="20"/>
        </w:rPr>
        <w:t xml:space="preserve">in pathological processes, particularly in inflammatorydisorders </w:t>
      </w:r>
      <w:r w:rsidR="00C61ACE" w:rsidRPr="009A5822">
        <w:rPr>
          <w:rFonts w:asciiTheme="majorBidi" w:hAnsiTheme="majorBidi" w:cstheme="majorBidi"/>
          <w:noProof/>
          <w:sz w:val="20"/>
          <w:szCs w:val="20"/>
        </w:rPr>
        <w:t>[9-</w:t>
      </w:r>
      <w:r w:rsidR="00210C1E" w:rsidRPr="009A5822">
        <w:rPr>
          <w:rFonts w:asciiTheme="majorBidi" w:hAnsiTheme="majorBidi" w:cstheme="majorBidi"/>
          <w:noProof/>
          <w:sz w:val="20"/>
          <w:szCs w:val="20"/>
        </w:rPr>
        <w:t>12</w:t>
      </w:r>
      <w:r w:rsidR="00C61ACE" w:rsidRPr="009A5822">
        <w:rPr>
          <w:rFonts w:asciiTheme="majorBidi" w:hAnsiTheme="majorBidi" w:cstheme="majorBidi"/>
          <w:noProof/>
          <w:sz w:val="20"/>
          <w:szCs w:val="20"/>
        </w:rPr>
        <w:t>]</w:t>
      </w:r>
      <w:r w:rsidR="00F6679E" w:rsidRPr="009A5822">
        <w:rPr>
          <w:rFonts w:asciiTheme="majorBidi" w:hAnsiTheme="majorBidi" w:cstheme="majorBidi"/>
          <w:noProof/>
          <w:sz w:val="20"/>
          <w:szCs w:val="20"/>
        </w:rPr>
        <w:t>.</w:t>
      </w:r>
      <w:r w:rsidR="00A91237" w:rsidRPr="009A5822">
        <w:rPr>
          <w:rFonts w:asciiTheme="majorBidi" w:hAnsiTheme="majorBidi" w:cstheme="majorBidi"/>
          <w:noProof/>
          <w:sz w:val="20"/>
          <w:szCs w:val="20"/>
        </w:rPr>
        <w:t>Inhibition of iNOS</w:t>
      </w:r>
      <w:r w:rsidR="00562ECB" w:rsidRPr="009A5822">
        <w:rPr>
          <w:rFonts w:asciiTheme="majorBidi" w:hAnsiTheme="majorBidi" w:cstheme="majorBidi"/>
          <w:noProof/>
          <w:sz w:val="20"/>
          <w:szCs w:val="20"/>
        </w:rPr>
        <w:t xml:space="preserve"> (inducible nitric oxide synthase)</w:t>
      </w:r>
      <w:r w:rsidR="00A91237" w:rsidRPr="009A5822">
        <w:rPr>
          <w:rFonts w:asciiTheme="majorBidi" w:hAnsiTheme="majorBidi" w:cstheme="majorBidi"/>
          <w:noProof/>
          <w:sz w:val="20"/>
          <w:szCs w:val="20"/>
        </w:rPr>
        <w:t xml:space="preserve"> may be beneficial for the treatment of inflammatory disease </w:t>
      </w:r>
      <w:r w:rsidR="00C61ACE" w:rsidRPr="009A5822">
        <w:rPr>
          <w:rFonts w:asciiTheme="majorBidi" w:hAnsiTheme="majorBidi" w:cstheme="majorBidi"/>
          <w:noProof/>
          <w:sz w:val="20"/>
          <w:szCs w:val="20"/>
        </w:rPr>
        <w:t>[13,</w:t>
      </w:r>
      <w:r w:rsidR="00210C1E" w:rsidRPr="009A5822">
        <w:rPr>
          <w:rFonts w:asciiTheme="majorBidi" w:hAnsiTheme="majorBidi" w:cstheme="majorBidi"/>
          <w:noProof/>
          <w:sz w:val="20"/>
          <w:szCs w:val="20"/>
        </w:rPr>
        <w:t>14</w:t>
      </w:r>
      <w:r w:rsidR="00C61ACE" w:rsidRPr="009A5822">
        <w:rPr>
          <w:rFonts w:asciiTheme="majorBidi" w:hAnsiTheme="majorBidi" w:cstheme="majorBidi"/>
          <w:noProof/>
          <w:sz w:val="20"/>
          <w:szCs w:val="20"/>
        </w:rPr>
        <w:t>]</w:t>
      </w:r>
      <w:r w:rsidR="00210C1E" w:rsidRPr="009A5822">
        <w:rPr>
          <w:rFonts w:asciiTheme="majorBidi" w:hAnsiTheme="majorBidi" w:cstheme="majorBidi"/>
          <w:sz w:val="20"/>
          <w:szCs w:val="20"/>
        </w:rPr>
        <w:t>.</w:t>
      </w:r>
      <w:r w:rsidR="00C61ACE" w:rsidRPr="009A5822">
        <w:rPr>
          <w:rFonts w:asciiTheme="majorBidi" w:hAnsiTheme="majorBidi" w:cstheme="majorBidi"/>
          <w:sz w:val="20"/>
          <w:szCs w:val="20"/>
        </w:rPr>
        <w:t xml:space="preserve"> </w:t>
      </w:r>
      <w:r w:rsidR="0073629B" w:rsidRPr="009A5822">
        <w:rPr>
          <w:rFonts w:asciiTheme="majorBidi" w:hAnsiTheme="majorBidi" w:cstheme="majorBidi"/>
          <w:noProof/>
          <w:sz w:val="20"/>
          <w:szCs w:val="20"/>
        </w:rPr>
        <w:t xml:space="preserve">Evidence showed that drugs obtained from natural sources can modulate various inflammatory mediators (arachidonic acid metabolites, peptides, cytokines, excitatory amino acids, </w:t>
      </w:r>
      <w:r w:rsidR="0073629B" w:rsidRPr="009A5822">
        <w:rPr>
          <w:rFonts w:asciiTheme="majorBidi" w:hAnsiTheme="majorBidi" w:cstheme="majorBidi"/>
          <w:i/>
          <w:iCs/>
          <w:noProof/>
          <w:sz w:val="20"/>
          <w:szCs w:val="20"/>
        </w:rPr>
        <w:t>etc</w:t>
      </w:r>
      <w:r w:rsidR="0073629B" w:rsidRPr="009A5822">
        <w:rPr>
          <w:rFonts w:asciiTheme="majorBidi" w:hAnsiTheme="majorBidi" w:cstheme="majorBidi"/>
          <w:noProof/>
          <w:sz w:val="20"/>
          <w:szCs w:val="20"/>
        </w:rPr>
        <w:t>.), the production and/or action of second messengers (cGMP, cAMP, protein kinases, and calcium), the expression of transcription factors such as AP-1, NF-κB, and proto-oncogenes (</w:t>
      </w:r>
      <w:r w:rsidR="0073629B" w:rsidRPr="009A5822">
        <w:rPr>
          <w:rFonts w:asciiTheme="majorBidi" w:hAnsiTheme="majorBidi" w:cstheme="majorBidi"/>
          <w:i/>
          <w:iCs/>
          <w:noProof/>
          <w:sz w:val="20"/>
          <w:szCs w:val="20"/>
        </w:rPr>
        <w:t>c-jun</w:t>
      </w:r>
      <w:r w:rsidR="0073629B" w:rsidRPr="009A5822">
        <w:rPr>
          <w:rFonts w:asciiTheme="majorBidi" w:hAnsiTheme="majorBidi" w:cstheme="majorBidi"/>
          <w:noProof/>
          <w:sz w:val="20"/>
          <w:szCs w:val="20"/>
        </w:rPr>
        <w:t xml:space="preserve">, </w:t>
      </w:r>
      <w:r w:rsidR="0073629B" w:rsidRPr="009A5822">
        <w:rPr>
          <w:rFonts w:asciiTheme="majorBidi" w:hAnsiTheme="majorBidi" w:cstheme="majorBidi"/>
          <w:i/>
          <w:iCs/>
          <w:noProof/>
          <w:sz w:val="20"/>
          <w:szCs w:val="20"/>
        </w:rPr>
        <w:t>c-fos</w:t>
      </w:r>
      <w:r w:rsidR="0073629B" w:rsidRPr="009A5822">
        <w:rPr>
          <w:rFonts w:asciiTheme="majorBidi" w:hAnsiTheme="majorBidi" w:cstheme="majorBidi"/>
          <w:noProof/>
          <w:sz w:val="20"/>
          <w:szCs w:val="20"/>
        </w:rPr>
        <w:t xml:space="preserve">, and </w:t>
      </w:r>
      <w:r w:rsidR="0073629B" w:rsidRPr="009A5822">
        <w:rPr>
          <w:rFonts w:asciiTheme="majorBidi" w:hAnsiTheme="majorBidi" w:cstheme="majorBidi"/>
          <w:i/>
          <w:iCs/>
          <w:noProof/>
          <w:sz w:val="20"/>
          <w:szCs w:val="20"/>
        </w:rPr>
        <w:t>c-myc</w:t>
      </w:r>
      <w:r w:rsidR="0073629B" w:rsidRPr="009A5822">
        <w:rPr>
          <w:rFonts w:asciiTheme="majorBidi" w:hAnsiTheme="majorBidi" w:cstheme="majorBidi"/>
          <w:noProof/>
          <w:sz w:val="20"/>
          <w:szCs w:val="20"/>
        </w:rPr>
        <w:t>), and the expression of key pro-inflammatory molecules such as inducible NO synthase (iNOS), cyclooxygenase (COX-2), cytokines (IL-1β, TNF-α), neuropeptides and proteases</w:t>
      </w:r>
      <w:r w:rsidR="008222E0" w:rsidRPr="009A5822">
        <w:rPr>
          <w:rFonts w:asciiTheme="majorBidi" w:hAnsiTheme="majorBidi" w:cstheme="majorBidi"/>
          <w:noProof/>
          <w:sz w:val="20"/>
          <w:szCs w:val="20"/>
        </w:rPr>
        <w:t xml:space="preserve"> [15]</w:t>
      </w:r>
      <w:r w:rsidR="0073629B" w:rsidRPr="009A5822">
        <w:rPr>
          <w:rFonts w:asciiTheme="majorBidi" w:hAnsiTheme="majorBidi" w:cstheme="majorBidi"/>
          <w:noProof/>
          <w:sz w:val="20"/>
          <w:szCs w:val="20"/>
        </w:rPr>
        <w:t>.</w:t>
      </w:r>
    </w:p>
    <w:p w:rsidR="0073629B" w:rsidRPr="009A5822" w:rsidRDefault="0073629B" w:rsidP="00C73AC2">
      <w:pPr>
        <w:autoSpaceDE w:val="0"/>
        <w:autoSpaceDN w:val="0"/>
        <w:adjustRightInd w:val="0"/>
        <w:spacing w:after="0" w:line="240" w:lineRule="auto"/>
        <w:jc w:val="both"/>
        <w:rPr>
          <w:rFonts w:asciiTheme="majorBidi" w:hAnsiTheme="majorBidi" w:cstheme="majorBidi"/>
          <w:sz w:val="20"/>
          <w:szCs w:val="20"/>
        </w:rPr>
      </w:pPr>
    </w:p>
    <w:p w:rsidR="000A0362" w:rsidRPr="009A5822" w:rsidRDefault="00B16BE2" w:rsidP="00C73AC2">
      <w:pPr>
        <w:autoSpaceDE w:val="0"/>
        <w:autoSpaceDN w:val="0"/>
        <w:adjustRightInd w:val="0"/>
        <w:spacing w:after="0" w:line="240" w:lineRule="auto"/>
        <w:jc w:val="both"/>
        <w:rPr>
          <w:rFonts w:asciiTheme="majorBidi" w:hAnsiTheme="majorBidi" w:cstheme="majorBidi"/>
          <w:sz w:val="20"/>
          <w:szCs w:val="20"/>
        </w:rPr>
      </w:pPr>
      <w:r w:rsidRPr="009A5822">
        <w:rPr>
          <w:rFonts w:asciiTheme="majorBidi" w:hAnsiTheme="majorBidi" w:cstheme="majorBidi"/>
          <w:noProof/>
          <w:sz w:val="20"/>
          <w:szCs w:val="20"/>
        </w:rPr>
        <w:t>Plants have been the basis of many traditional medicine</w:t>
      </w:r>
      <w:r w:rsidR="00F6679E" w:rsidRPr="009A5822">
        <w:rPr>
          <w:rFonts w:asciiTheme="majorBidi" w:hAnsiTheme="majorBidi" w:cstheme="majorBidi"/>
          <w:noProof/>
          <w:sz w:val="20"/>
          <w:szCs w:val="20"/>
        </w:rPr>
        <w:t xml:space="preserve"> systems throughout the w</w:t>
      </w:r>
      <w:r w:rsidRPr="009A5822">
        <w:rPr>
          <w:rFonts w:asciiTheme="majorBidi" w:hAnsiTheme="majorBidi" w:cstheme="majorBidi"/>
          <w:noProof/>
          <w:sz w:val="20"/>
          <w:szCs w:val="20"/>
        </w:rPr>
        <w:t>orld for thousa</w:t>
      </w:r>
      <w:r w:rsidR="00F6679E" w:rsidRPr="009A5822">
        <w:rPr>
          <w:rFonts w:asciiTheme="majorBidi" w:hAnsiTheme="majorBidi" w:cstheme="majorBidi"/>
          <w:noProof/>
          <w:sz w:val="20"/>
          <w:szCs w:val="20"/>
        </w:rPr>
        <w:t>nds of years and remain</w:t>
      </w:r>
      <w:r w:rsidRPr="009A5822">
        <w:rPr>
          <w:rFonts w:asciiTheme="majorBidi" w:hAnsiTheme="majorBidi" w:cstheme="majorBidi"/>
          <w:noProof/>
          <w:sz w:val="20"/>
          <w:szCs w:val="20"/>
        </w:rPr>
        <w:t xml:space="preserve"> the </w:t>
      </w:r>
      <w:r w:rsidR="00F6679E" w:rsidRPr="009A5822">
        <w:rPr>
          <w:rFonts w:asciiTheme="majorBidi" w:hAnsiTheme="majorBidi" w:cstheme="majorBidi"/>
          <w:noProof/>
          <w:sz w:val="20"/>
          <w:szCs w:val="20"/>
        </w:rPr>
        <w:t>primary</w:t>
      </w:r>
      <w:r w:rsidRPr="009A5822">
        <w:rPr>
          <w:rFonts w:asciiTheme="majorBidi" w:hAnsiTheme="majorBidi" w:cstheme="majorBidi"/>
          <w:noProof/>
          <w:sz w:val="20"/>
          <w:szCs w:val="20"/>
        </w:rPr>
        <w:t xml:space="preserve"> new source of structurally </w:t>
      </w:r>
      <w:r w:rsidR="00D565E0" w:rsidRPr="009A5822">
        <w:rPr>
          <w:rFonts w:asciiTheme="majorBidi" w:hAnsiTheme="majorBidi" w:cstheme="majorBidi"/>
          <w:noProof/>
          <w:sz w:val="20"/>
          <w:szCs w:val="20"/>
        </w:rPr>
        <w:t>signific</w:t>
      </w:r>
      <w:r w:rsidRPr="009A5822">
        <w:rPr>
          <w:rFonts w:asciiTheme="majorBidi" w:hAnsiTheme="majorBidi" w:cstheme="majorBidi"/>
          <w:noProof/>
          <w:sz w:val="20"/>
          <w:szCs w:val="20"/>
        </w:rPr>
        <w:t>ant chemical substances that lead to the development of innovative drugs</w:t>
      </w:r>
      <w:r w:rsidR="008222E0" w:rsidRPr="009A5822">
        <w:rPr>
          <w:rFonts w:asciiTheme="majorBidi" w:hAnsiTheme="majorBidi" w:cstheme="majorBidi"/>
          <w:noProof/>
          <w:sz w:val="20"/>
          <w:szCs w:val="20"/>
        </w:rPr>
        <w:t xml:space="preserve"> [16,17]</w:t>
      </w:r>
      <w:r w:rsidR="002A7683" w:rsidRPr="009A5822">
        <w:rPr>
          <w:rFonts w:asciiTheme="majorBidi" w:hAnsiTheme="majorBidi" w:cstheme="majorBidi"/>
          <w:noProof/>
          <w:sz w:val="20"/>
          <w:szCs w:val="20"/>
        </w:rPr>
        <w:t>.</w:t>
      </w:r>
      <w:r w:rsidR="008222E0" w:rsidRPr="009A5822">
        <w:rPr>
          <w:rFonts w:asciiTheme="majorBidi" w:hAnsiTheme="majorBidi" w:cstheme="majorBidi"/>
          <w:noProof/>
          <w:sz w:val="20"/>
          <w:szCs w:val="20"/>
        </w:rPr>
        <w:t xml:space="preserve"> </w:t>
      </w:r>
      <w:r w:rsidR="000A0362" w:rsidRPr="009A5822">
        <w:rPr>
          <w:rFonts w:asciiTheme="majorBidi" w:hAnsiTheme="majorBidi" w:cstheme="majorBidi"/>
          <w:sz w:val="20"/>
          <w:szCs w:val="20"/>
          <w:lang w:val="ms-MY"/>
        </w:rPr>
        <w:t xml:space="preserve">Banana is one of the oldest and </w:t>
      </w:r>
      <w:r w:rsidR="000A0362" w:rsidRPr="009A5822">
        <w:rPr>
          <w:rFonts w:asciiTheme="majorBidi" w:hAnsiTheme="majorBidi" w:cstheme="majorBidi"/>
          <w:noProof/>
          <w:sz w:val="20"/>
          <w:szCs w:val="20"/>
          <w:lang w:val="ms-MY"/>
        </w:rPr>
        <w:t>well-known</w:t>
      </w:r>
      <w:r w:rsidR="000A0362" w:rsidRPr="009A5822">
        <w:rPr>
          <w:rFonts w:asciiTheme="majorBidi" w:hAnsiTheme="majorBidi" w:cstheme="majorBidi"/>
          <w:sz w:val="20"/>
          <w:szCs w:val="20"/>
          <w:lang w:val="ms-MY"/>
        </w:rPr>
        <w:t xml:space="preserve"> fruit worldwide. It has no </w:t>
      </w:r>
      <w:r w:rsidR="000A0362" w:rsidRPr="009A5822">
        <w:rPr>
          <w:rFonts w:asciiTheme="majorBidi" w:hAnsiTheme="majorBidi" w:cstheme="majorBidi"/>
          <w:noProof/>
          <w:sz w:val="20"/>
          <w:szCs w:val="20"/>
          <w:lang w:val="ms-MY"/>
        </w:rPr>
        <w:t>seeds</w:t>
      </w:r>
      <w:r w:rsidR="00F6679E" w:rsidRPr="009A5822">
        <w:rPr>
          <w:rFonts w:asciiTheme="majorBidi" w:hAnsiTheme="majorBidi" w:cstheme="majorBidi"/>
          <w:noProof/>
          <w:sz w:val="20"/>
          <w:szCs w:val="20"/>
          <w:lang w:val="ms-MY"/>
        </w:rPr>
        <w:t>;</w:t>
      </w:r>
      <w:r w:rsidR="000A0362" w:rsidRPr="009A5822">
        <w:rPr>
          <w:rFonts w:asciiTheme="majorBidi" w:hAnsiTheme="majorBidi" w:cstheme="majorBidi"/>
          <w:sz w:val="20"/>
          <w:szCs w:val="20"/>
          <w:lang w:val="ms-MY"/>
        </w:rPr>
        <w:t xml:space="preserve"> it is delicious and available </w:t>
      </w:r>
      <w:r w:rsidR="000A0362" w:rsidRPr="009A5822">
        <w:rPr>
          <w:rFonts w:asciiTheme="majorBidi" w:hAnsiTheme="majorBidi" w:cstheme="majorBidi"/>
          <w:noProof/>
          <w:sz w:val="20"/>
          <w:szCs w:val="20"/>
          <w:lang w:val="ms-MY"/>
        </w:rPr>
        <w:t>throughout the</w:t>
      </w:r>
      <w:r w:rsidR="000A0362" w:rsidRPr="009A5822">
        <w:rPr>
          <w:rFonts w:asciiTheme="majorBidi" w:hAnsiTheme="majorBidi" w:cstheme="majorBidi"/>
          <w:sz w:val="20"/>
          <w:szCs w:val="20"/>
          <w:lang w:val="ms-MY"/>
        </w:rPr>
        <w:t xml:space="preserve"> seasons at an affordable cost. </w:t>
      </w:r>
      <w:r w:rsidR="000A0362" w:rsidRPr="009A5822">
        <w:rPr>
          <w:rFonts w:asciiTheme="majorBidi" w:hAnsiTheme="majorBidi" w:cstheme="majorBidi"/>
          <w:noProof/>
          <w:sz w:val="20"/>
          <w:szCs w:val="20"/>
          <w:lang w:val="ms-MY"/>
        </w:rPr>
        <w:t xml:space="preserve">Many traditional uses of banana have </w:t>
      </w:r>
      <w:r w:rsidR="00F6679E" w:rsidRPr="009A5822">
        <w:rPr>
          <w:rFonts w:asciiTheme="majorBidi" w:hAnsiTheme="majorBidi" w:cstheme="majorBidi"/>
          <w:noProof/>
          <w:sz w:val="20"/>
          <w:szCs w:val="20"/>
          <w:lang w:val="ms-MY"/>
        </w:rPr>
        <w:t>been</w:t>
      </w:r>
      <w:r w:rsidR="000A0362" w:rsidRPr="009A5822">
        <w:rPr>
          <w:rFonts w:asciiTheme="majorBidi" w:hAnsiTheme="majorBidi" w:cstheme="majorBidi"/>
          <w:noProof/>
          <w:sz w:val="20"/>
          <w:szCs w:val="20"/>
          <w:lang w:val="ms-MY"/>
        </w:rPr>
        <w:t xml:space="preserve"> documented. </w:t>
      </w:r>
      <w:r w:rsidR="00F6679E" w:rsidRPr="009A5822">
        <w:rPr>
          <w:rFonts w:asciiTheme="majorBidi" w:hAnsiTheme="majorBidi" w:cstheme="majorBidi"/>
          <w:noProof/>
          <w:sz w:val="20"/>
          <w:szCs w:val="20"/>
        </w:rPr>
        <w:t>In addition</w:t>
      </w:r>
      <w:r w:rsidR="000A0362" w:rsidRPr="009A5822">
        <w:rPr>
          <w:rFonts w:asciiTheme="majorBidi" w:hAnsiTheme="majorBidi" w:cstheme="majorBidi"/>
          <w:noProof/>
          <w:sz w:val="20"/>
          <w:szCs w:val="20"/>
        </w:rPr>
        <w:t xml:space="preserve"> to its nutritional value, a number of biological activities studies have been carried out on banana and these studies prove it to possess bioactivities including anti-hyperglycaemic, anti</w:t>
      </w:r>
      <w:r w:rsidR="00F6679E" w:rsidRPr="009A5822">
        <w:rPr>
          <w:rFonts w:asciiTheme="majorBidi" w:hAnsiTheme="majorBidi" w:cstheme="majorBidi"/>
          <w:noProof/>
          <w:sz w:val="20"/>
          <w:szCs w:val="20"/>
        </w:rPr>
        <w:t>-</w:t>
      </w:r>
      <w:r w:rsidR="000A0362" w:rsidRPr="009A5822">
        <w:rPr>
          <w:rFonts w:asciiTheme="majorBidi" w:hAnsiTheme="majorBidi" w:cstheme="majorBidi"/>
          <w:noProof/>
          <w:sz w:val="20"/>
          <w:szCs w:val="20"/>
        </w:rPr>
        <w:t>ulcerogenic, antioxidant, antihypertensive, cardiac depressant, diuretic, anti-tumoral, bronchodilatory, expectorant, oral contraceptive, antibacterial, antifungal</w:t>
      </w:r>
      <w:r w:rsidR="00F6679E" w:rsidRPr="009A5822">
        <w:rPr>
          <w:rFonts w:asciiTheme="majorBidi" w:hAnsiTheme="majorBidi" w:cstheme="majorBidi"/>
          <w:noProof/>
          <w:sz w:val="20"/>
          <w:szCs w:val="20"/>
        </w:rPr>
        <w:t>, among others</w:t>
      </w:r>
      <w:r w:rsidR="008222E0" w:rsidRPr="009A5822">
        <w:rPr>
          <w:rFonts w:asciiTheme="majorBidi" w:hAnsiTheme="majorBidi" w:cstheme="majorBidi"/>
          <w:noProof/>
          <w:sz w:val="20"/>
          <w:szCs w:val="20"/>
        </w:rPr>
        <w:t xml:space="preserve"> [</w:t>
      </w:r>
      <w:r w:rsidR="00210C1E" w:rsidRPr="009A5822">
        <w:rPr>
          <w:rFonts w:asciiTheme="majorBidi" w:hAnsiTheme="majorBidi" w:cstheme="majorBidi"/>
          <w:noProof/>
          <w:sz w:val="20"/>
          <w:szCs w:val="20"/>
        </w:rPr>
        <w:t>18</w:t>
      </w:r>
      <w:r w:rsidR="008222E0" w:rsidRPr="009A5822">
        <w:rPr>
          <w:rFonts w:asciiTheme="majorBidi" w:hAnsiTheme="majorBidi" w:cstheme="majorBidi"/>
          <w:noProof/>
          <w:sz w:val="20"/>
          <w:szCs w:val="20"/>
        </w:rPr>
        <w:t>]</w:t>
      </w:r>
      <w:r w:rsidR="000A0362" w:rsidRPr="009A5822">
        <w:rPr>
          <w:rFonts w:asciiTheme="majorBidi" w:hAnsiTheme="majorBidi" w:cstheme="majorBidi"/>
          <w:noProof/>
          <w:sz w:val="20"/>
          <w:szCs w:val="20"/>
          <w:lang w:val="ms-MY"/>
        </w:rPr>
        <w:t>.</w:t>
      </w:r>
    </w:p>
    <w:p w:rsidR="00C650FF" w:rsidRPr="009A5822" w:rsidRDefault="00C650FF" w:rsidP="00C73AC2">
      <w:pPr>
        <w:autoSpaceDE w:val="0"/>
        <w:autoSpaceDN w:val="0"/>
        <w:adjustRightInd w:val="0"/>
        <w:spacing w:after="0" w:line="240" w:lineRule="auto"/>
        <w:jc w:val="both"/>
        <w:rPr>
          <w:rFonts w:asciiTheme="majorBidi" w:hAnsiTheme="majorBidi" w:cstheme="majorBidi"/>
          <w:noProof/>
          <w:sz w:val="20"/>
          <w:szCs w:val="20"/>
          <w:lang w:val="ms-MY"/>
        </w:rPr>
      </w:pPr>
    </w:p>
    <w:p w:rsidR="007C600B" w:rsidRPr="009A5822" w:rsidRDefault="000A0362" w:rsidP="00C73AC2">
      <w:pPr>
        <w:autoSpaceDE w:val="0"/>
        <w:autoSpaceDN w:val="0"/>
        <w:adjustRightInd w:val="0"/>
        <w:spacing w:after="0" w:line="240" w:lineRule="auto"/>
        <w:jc w:val="both"/>
        <w:rPr>
          <w:rFonts w:asciiTheme="majorBidi" w:hAnsiTheme="majorBidi" w:cstheme="majorBidi"/>
          <w:sz w:val="20"/>
          <w:szCs w:val="20"/>
        </w:rPr>
      </w:pPr>
      <w:r w:rsidRPr="009A5822">
        <w:rPr>
          <w:rFonts w:asciiTheme="majorBidi" w:hAnsiTheme="majorBidi" w:cstheme="majorBidi"/>
          <w:sz w:val="20"/>
          <w:szCs w:val="20"/>
          <w:lang w:val="ms-MY"/>
        </w:rPr>
        <w:t>Hence</w:t>
      </w:r>
      <w:r w:rsidR="00B16BE2" w:rsidRPr="009A5822">
        <w:rPr>
          <w:rFonts w:asciiTheme="majorBidi" w:hAnsiTheme="majorBidi" w:cstheme="majorBidi"/>
          <w:sz w:val="20"/>
          <w:szCs w:val="20"/>
        </w:rPr>
        <w:t>, the</w:t>
      </w:r>
      <w:r w:rsidR="00210C1E" w:rsidRPr="009A5822">
        <w:rPr>
          <w:rFonts w:asciiTheme="majorBidi" w:hAnsiTheme="majorBidi" w:cstheme="majorBidi"/>
          <w:sz w:val="20"/>
          <w:szCs w:val="20"/>
        </w:rPr>
        <w:t xml:space="preserve"> aim of this study is to</w:t>
      </w:r>
      <w:r w:rsidR="00B16BE2" w:rsidRPr="009A5822">
        <w:rPr>
          <w:rFonts w:asciiTheme="majorBidi" w:hAnsiTheme="majorBidi" w:cstheme="majorBidi"/>
          <w:sz w:val="20"/>
          <w:szCs w:val="20"/>
        </w:rPr>
        <w:t xml:space="preserve"> search for </w:t>
      </w:r>
      <w:r w:rsidRPr="009A5822">
        <w:rPr>
          <w:rFonts w:asciiTheme="majorBidi" w:hAnsiTheme="majorBidi" w:cstheme="majorBidi"/>
          <w:sz w:val="20"/>
          <w:szCs w:val="20"/>
        </w:rPr>
        <w:t xml:space="preserve">a </w:t>
      </w:r>
      <w:r w:rsidR="00814124" w:rsidRPr="009A5822">
        <w:rPr>
          <w:rFonts w:asciiTheme="majorBidi" w:hAnsiTheme="majorBidi" w:cstheme="majorBidi"/>
          <w:sz w:val="20"/>
          <w:szCs w:val="20"/>
        </w:rPr>
        <w:t>new safer</w:t>
      </w:r>
      <w:r w:rsidR="00D724EE" w:rsidRPr="009A5822">
        <w:rPr>
          <w:rFonts w:asciiTheme="majorBidi" w:hAnsiTheme="majorBidi" w:cstheme="majorBidi"/>
          <w:sz w:val="20"/>
          <w:szCs w:val="20"/>
        </w:rPr>
        <w:t xml:space="preserve"> </w:t>
      </w:r>
      <w:r w:rsidR="00B16BE2" w:rsidRPr="009A5822">
        <w:rPr>
          <w:rFonts w:asciiTheme="majorBidi" w:hAnsiTheme="majorBidi" w:cstheme="majorBidi"/>
          <w:sz w:val="20"/>
          <w:szCs w:val="20"/>
        </w:rPr>
        <w:t>agent</w:t>
      </w:r>
      <w:r w:rsidRPr="009A5822">
        <w:rPr>
          <w:rFonts w:asciiTheme="majorBidi" w:hAnsiTheme="majorBidi" w:cstheme="majorBidi"/>
          <w:sz w:val="20"/>
          <w:szCs w:val="20"/>
        </w:rPr>
        <w:t xml:space="preserve"> from the </w:t>
      </w:r>
      <w:r w:rsidR="00B16BE2" w:rsidRPr="009A5822">
        <w:rPr>
          <w:rFonts w:asciiTheme="majorBidi" w:hAnsiTheme="majorBidi" w:cstheme="majorBidi"/>
          <w:sz w:val="20"/>
          <w:szCs w:val="20"/>
        </w:rPr>
        <w:t>medicinal plant</w:t>
      </w:r>
      <w:r w:rsidR="00323FB2" w:rsidRPr="009A5822">
        <w:rPr>
          <w:rFonts w:asciiTheme="majorBidi" w:hAnsiTheme="majorBidi" w:cstheme="majorBidi"/>
          <w:sz w:val="20"/>
          <w:szCs w:val="20"/>
        </w:rPr>
        <w:t xml:space="preserve"> that has both NO radical scavenging as well as anti-inflammatory activities is significant to the field of medicine and health sciences.</w:t>
      </w:r>
    </w:p>
    <w:p w:rsidR="00C73AC2" w:rsidRPr="009A5822" w:rsidRDefault="00C73AC2" w:rsidP="00C73AC2">
      <w:pPr>
        <w:autoSpaceDE w:val="0"/>
        <w:autoSpaceDN w:val="0"/>
        <w:adjustRightInd w:val="0"/>
        <w:spacing w:after="0" w:line="240" w:lineRule="auto"/>
        <w:jc w:val="both"/>
        <w:rPr>
          <w:rFonts w:asciiTheme="majorBidi" w:hAnsiTheme="majorBidi" w:cstheme="majorBidi"/>
          <w:noProof/>
          <w:sz w:val="20"/>
          <w:szCs w:val="20"/>
        </w:rPr>
      </w:pPr>
    </w:p>
    <w:p w:rsidR="00B16BE2" w:rsidRPr="009A5822" w:rsidRDefault="00A4388A" w:rsidP="00C73AC2">
      <w:pPr>
        <w:spacing w:after="0" w:line="240" w:lineRule="auto"/>
        <w:jc w:val="center"/>
        <w:rPr>
          <w:rFonts w:asciiTheme="majorBidi" w:hAnsiTheme="majorBidi" w:cstheme="majorBidi"/>
          <w:b/>
          <w:bCs/>
          <w:sz w:val="20"/>
          <w:szCs w:val="20"/>
        </w:rPr>
      </w:pPr>
      <w:r w:rsidRPr="009A5822">
        <w:rPr>
          <w:rFonts w:asciiTheme="majorBidi" w:hAnsiTheme="majorBidi" w:cstheme="majorBidi"/>
          <w:b/>
          <w:bCs/>
          <w:sz w:val="20"/>
          <w:szCs w:val="20"/>
        </w:rPr>
        <w:t>Materials a</w:t>
      </w:r>
      <w:r w:rsidR="00C73AC2" w:rsidRPr="009A5822">
        <w:rPr>
          <w:rFonts w:asciiTheme="majorBidi" w:hAnsiTheme="majorBidi" w:cstheme="majorBidi"/>
          <w:b/>
          <w:bCs/>
          <w:sz w:val="20"/>
          <w:szCs w:val="20"/>
        </w:rPr>
        <w:t>nd Methods</w:t>
      </w:r>
    </w:p>
    <w:p w:rsidR="00323FB2" w:rsidRPr="009A5822" w:rsidRDefault="00C54FCA" w:rsidP="00C73AC2">
      <w:pPr>
        <w:spacing w:after="0" w:line="240" w:lineRule="auto"/>
        <w:rPr>
          <w:rFonts w:asciiTheme="majorBidi" w:hAnsiTheme="majorBidi" w:cstheme="majorBidi"/>
          <w:b/>
          <w:bCs/>
          <w:sz w:val="20"/>
          <w:szCs w:val="20"/>
        </w:rPr>
      </w:pPr>
      <w:r w:rsidRPr="009A5822">
        <w:rPr>
          <w:rFonts w:asciiTheme="majorBidi" w:hAnsiTheme="majorBidi" w:cstheme="majorBidi"/>
          <w:b/>
          <w:bCs/>
          <w:sz w:val="20"/>
          <w:szCs w:val="20"/>
        </w:rPr>
        <w:t>Plant m</w:t>
      </w:r>
      <w:r w:rsidR="00323FB2" w:rsidRPr="009A5822">
        <w:rPr>
          <w:rFonts w:asciiTheme="majorBidi" w:hAnsiTheme="majorBidi" w:cstheme="majorBidi"/>
          <w:b/>
          <w:bCs/>
          <w:sz w:val="20"/>
          <w:szCs w:val="20"/>
        </w:rPr>
        <w:t>aterial</w:t>
      </w:r>
      <w:r w:rsidR="00814124">
        <w:rPr>
          <w:rFonts w:asciiTheme="majorBidi" w:hAnsiTheme="majorBidi" w:cstheme="majorBidi"/>
          <w:b/>
          <w:bCs/>
          <w:sz w:val="20"/>
          <w:szCs w:val="20"/>
        </w:rPr>
        <w:t>: C</w:t>
      </w:r>
      <w:r w:rsidR="00323FB2" w:rsidRPr="009A5822">
        <w:rPr>
          <w:rFonts w:asciiTheme="majorBidi" w:hAnsiTheme="majorBidi" w:cstheme="majorBidi"/>
          <w:b/>
          <w:bCs/>
          <w:sz w:val="20"/>
          <w:szCs w:val="20"/>
        </w:rPr>
        <w:t>ollection and preparation</w:t>
      </w:r>
    </w:p>
    <w:p w:rsidR="00643AB3" w:rsidRPr="009A5822" w:rsidRDefault="00643AB3" w:rsidP="00C73AC2">
      <w:pPr>
        <w:spacing w:after="0" w:line="240" w:lineRule="auto"/>
        <w:jc w:val="both"/>
        <w:rPr>
          <w:rFonts w:asciiTheme="majorBidi" w:hAnsiTheme="majorBidi" w:cstheme="majorBidi"/>
          <w:sz w:val="20"/>
          <w:szCs w:val="20"/>
        </w:rPr>
      </w:pPr>
      <w:r w:rsidRPr="009A5822">
        <w:rPr>
          <w:rFonts w:asciiTheme="majorBidi" w:hAnsiTheme="majorBidi" w:cstheme="majorBidi"/>
          <w:i/>
          <w:iCs/>
          <w:sz w:val="20"/>
          <w:szCs w:val="20"/>
        </w:rPr>
        <w:t xml:space="preserve">Musa </w:t>
      </w:r>
      <w:proofErr w:type="spellStart"/>
      <w:r w:rsidRPr="009A5822">
        <w:rPr>
          <w:rFonts w:asciiTheme="majorBidi" w:hAnsiTheme="majorBidi" w:cstheme="majorBidi"/>
          <w:i/>
          <w:iCs/>
          <w:sz w:val="20"/>
          <w:szCs w:val="20"/>
        </w:rPr>
        <w:t>paradisiaca</w:t>
      </w:r>
      <w:proofErr w:type="spellEnd"/>
      <w:r w:rsidRPr="009A5822">
        <w:rPr>
          <w:rFonts w:asciiTheme="majorBidi" w:hAnsiTheme="majorBidi" w:cstheme="majorBidi"/>
          <w:sz w:val="20"/>
          <w:szCs w:val="20"/>
        </w:rPr>
        <w:t>, fruit and</w:t>
      </w:r>
      <w:r w:rsidR="00307BDE" w:rsidRPr="009A5822">
        <w:rPr>
          <w:rFonts w:asciiTheme="majorBidi" w:hAnsiTheme="majorBidi" w:cstheme="majorBidi"/>
          <w:sz w:val="20"/>
          <w:szCs w:val="20"/>
        </w:rPr>
        <w:t xml:space="preserve"> </w:t>
      </w:r>
      <w:r w:rsidRPr="009A5822">
        <w:rPr>
          <w:rFonts w:asciiTheme="majorBidi" w:hAnsiTheme="majorBidi" w:cstheme="majorBidi"/>
          <w:noProof/>
          <w:sz w:val="20"/>
          <w:szCs w:val="20"/>
        </w:rPr>
        <w:t>tepal</w:t>
      </w:r>
      <w:r w:rsidRPr="009A5822">
        <w:rPr>
          <w:rFonts w:asciiTheme="majorBidi" w:hAnsiTheme="majorBidi" w:cstheme="majorBidi"/>
          <w:sz w:val="20"/>
          <w:szCs w:val="20"/>
        </w:rPr>
        <w:t>, were obtained from</w:t>
      </w:r>
      <w:r w:rsidR="00814124">
        <w:rPr>
          <w:rFonts w:asciiTheme="majorBidi" w:hAnsiTheme="majorBidi" w:cstheme="majorBidi"/>
          <w:sz w:val="20"/>
          <w:szCs w:val="20"/>
        </w:rPr>
        <w:t xml:space="preserve"> Kuala Terengganu, Malaysia. Samples</w:t>
      </w:r>
      <w:r w:rsidRPr="009A5822">
        <w:rPr>
          <w:rFonts w:asciiTheme="majorBidi" w:hAnsiTheme="majorBidi" w:cstheme="majorBidi"/>
          <w:sz w:val="20"/>
          <w:szCs w:val="20"/>
        </w:rPr>
        <w:t xml:space="preserve"> were identified and authenticat</w:t>
      </w:r>
      <w:r w:rsidR="0073629B" w:rsidRPr="009A5822">
        <w:rPr>
          <w:rFonts w:asciiTheme="majorBidi" w:hAnsiTheme="majorBidi" w:cstheme="majorBidi"/>
          <w:sz w:val="20"/>
          <w:szCs w:val="20"/>
        </w:rPr>
        <w:t xml:space="preserve">ed by </w:t>
      </w:r>
      <w:proofErr w:type="spellStart"/>
      <w:r w:rsidR="0073629B" w:rsidRPr="009A5822">
        <w:rPr>
          <w:rFonts w:asciiTheme="majorBidi" w:hAnsiTheme="majorBidi" w:cstheme="majorBidi"/>
          <w:sz w:val="20"/>
          <w:szCs w:val="20"/>
        </w:rPr>
        <w:t>Dr.</w:t>
      </w:r>
      <w:proofErr w:type="spellEnd"/>
      <w:r w:rsidR="0073629B" w:rsidRPr="009A5822">
        <w:rPr>
          <w:rFonts w:asciiTheme="majorBidi" w:hAnsiTheme="majorBidi" w:cstheme="majorBidi"/>
          <w:sz w:val="20"/>
          <w:szCs w:val="20"/>
        </w:rPr>
        <w:t xml:space="preserve"> </w:t>
      </w:r>
      <w:proofErr w:type="spellStart"/>
      <w:r w:rsidR="0073629B" w:rsidRPr="009A5822">
        <w:rPr>
          <w:rFonts w:asciiTheme="majorBidi" w:hAnsiTheme="majorBidi" w:cstheme="majorBidi"/>
          <w:sz w:val="20"/>
          <w:szCs w:val="20"/>
        </w:rPr>
        <w:t>Khamsah</w:t>
      </w:r>
      <w:proofErr w:type="spellEnd"/>
      <w:r w:rsidR="0073629B" w:rsidRPr="009A5822">
        <w:rPr>
          <w:rFonts w:asciiTheme="majorBidi" w:hAnsiTheme="majorBidi" w:cstheme="majorBidi"/>
          <w:sz w:val="20"/>
          <w:szCs w:val="20"/>
        </w:rPr>
        <w:t xml:space="preserve"> </w:t>
      </w:r>
      <w:proofErr w:type="spellStart"/>
      <w:r w:rsidR="0073629B" w:rsidRPr="009A5822">
        <w:rPr>
          <w:rFonts w:asciiTheme="majorBidi" w:hAnsiTheme="majorBidi" w:cstheme="majorBidi"/>
          <w:sz w:val="20"/>
          <w:szCs w:val="20"/>
        </w:rPr>
        <w:t>Suryati</w:t>
      </w:r>
      <w:proofErr w:type="spellEnd"/>
      <w:r w:rsidR="0073629B" w:rsidRPr="009A5822">
        <w:rPr>
          <w:rFonts w:asciiTheme="majorBidi" w:hAnsiTheme="majorBidi" w:cstheme="majorBidi"/>
          <w:sz w:val="20"/>
          <w:szCs w:val="20"/>
        </w:rPr>
        <w:t xml:space="preserve"> Moh</w:t>
      </w:r>
      <w:r w:rsidRPr="009A5822">
        <w:rPr>
          <w:rFonts w:asciiTheme="majorBidi" w:hAnsiTheme="majorBidi" w:cstheme="majorBidi"/>
          <w:sz w:val="20"/>
          <w:szCs w:val="20"/>
        </w:rPr>
        <w:t xml:space="preserve">d from the Faculty of </w:t>
      </w:r>
      <w:proofErr w:type="spellStart"/>
      <w:r w:rsidRPr="009A5822">
        <w:rPr>
          <w:rFonts w:asciiTheme="majorBidi" w:hAnsiTheme="majorBidi" w:cstheme="majorBidi"/>
          <w:sz w:val="20"/>
          <w:szCs w:val="20"/>
        </w:rPr>
        <w:t>Bioresources</w:t>
      </w:r>
      <w:proofErr w:type="spellEnd"/>
      <w:r w:rsidRPr="009A5822">
        <w:rPr>
          <w:rFonts w:asciiTheme="majorBidi" w:hAnsiTheme="majorBidi" w:cstheme="majorBidi"/>
          <w:sz w:val="20"/>
          <w:szCs w:val="20"/>
        </w:rPr>
        <w:t xml:space="preserve"> and Food industry, Universiti Sultan Zainal </w:t>
      </w:r>
      <w:proofErr w:type="spellStart"/>
      <w:r w:rsidRPr="009A5822">
        <w:rPr>
          <w:rFonts w:asciiTheme="majorBidi" w:hAnsiTheme="majorBidi" w:cstheme="majorBidi"/>
          <w:sz w:val="20"/>
          <w:szCs w:val="20"/>
        </w:rPr>
        <w:t>Abidin</w:t>
      </w:r>
      <w:proofErr w:type="spellEnd"/>
      <w:r w:rsidRPr="009A5822">
        <w:rPr>
          <w:rFonts w:asciiTheme="majorBidi" w:hAnsiTheme="majorBidi" w:cstheme="majorBidi"/>
          <w:sz w:val="20"/>
          <w:szCs w:val="20"/>
        </w:rPr>
        <w:t xml:space="preserve">. </w:t>
      </w:r>
      <w:r w:rsidRPr="009A5822">
        <w:rPr>
          <w:rFonts w:asciiTheme="majorBidi" w:hAnsiTheme="majorBidi" w:cstheme="majorBidi"/>
          <w:noProof/>
          <w:sz w:val="20"/>
          <w:szCs w:val="20"/>
        </w:rPr>
        <w:t xml:space="preserve">The skin (peel) was skinned away and both the skin </w:t>
      </w:r>
      <w:r w:rsidR="00806DF9" w:rsidRPr="009A5822">
        <w:rPr>
          <w:rFonts w:asciiTheme="majorBidi" w:hAnsiTheme="majorBidi" w:cstheme="majorBidi"/>
          <w:noProof/>
          <w:sz w:val="20"/>
          <w:szCs w:val="20"/>
        </w:rPr>
        <w:t>and the flesh (pulp) were cut</w:t>
      </w:r>
      <w:r w:rsidR="00814124">
        <w:rPr>
          <w:rFonts w:asciiTheme="majorBidi" w:hAnsiTheme="majorBidi" w:cstheme="majorBidi"/>
          <w:noProof/>
          <w:sz w:val="20"/>
          <w:szCs w:val="20"/>
        </w:rPr>
        <w:t xml:space="preserve"> </w:t>
      </w:r>
      <w:r w:rsidR="00806DF9" w:rsidRPr="009A5822">
        <w:rPr>
          <w:rFonts w:asciiTheme="majorBidi" w:hAnsiTheme="majorBidi" w:cstheme="majorBidi"/>
          <w:noProof/>
          <w:sz w:val="20"/>
          <w:szCs w:val="20"/>
        </w:rPr>
        <w:t>and weighed by an</w:t>
      </w:r>
      <w:r w:rsidRPr="009A5822">
        <w:rPr>
          <w:rFonts w:asciiTheme="majorBidi" w:hAnsiTheme="majorBidi" w:cstheme="majorBidi"/>
          <w:noProof/>
          <w:sz w:val="20"/>
          <w:szCs w:val="20"/>
        </w:rPr>
        <w:t xml:space="preserve"> electrical balance (1.45k</w:t>
      </w:r>
      <w:r w:rsidR="00814124">
        <w:rPr>
          <w:rFonts w:asciiTheme="majorBidi" w:hAnsiTheme="majorBidi" w:cstheme="majorBidi"/>
          <w:noProof/>
          <w:sz w:val="20"/>
          <w:szCs w:val="20"/>
        </w:rPr>
        <w:t xml:space="preserve">g and 3.28kg) respectively, before </w:t>
      </w:r>
      <w:r w:rsidRPr="009A5822">
        <w:rPr>
          <w:rFonts w:asciiTheme="majorBidi" w:hAnsiTheme="majorBidi" w:cstheme="majorBidi"/>
          <w:noProof/>
          <w:sz w:val="20"/>
          <w:szCs w:val="20"/>
        </w:rPr>
        <w:t>dried in a drier at 45</w:t>
      </w:r>
      <w:r w:rsidR="00814124">
        <w:rPr>
          <w:rFonts w:asciiTheme="majorBidi" w:hAnsiTheme="majorBidi" w:cstheme="majorBidi"/>
          <w:noProof/>
          <w:sz w:val="20"/>
          <w:szCs w:val="20"/>
        </w:rPr>
        <w:t xml:space="preserve"> </w:t>
      </w:r>
      <w:r w:rsidRPr="009A5822">
        <w:rPr>
          <w:rFonts w:asciiTheme="majorBidi" w:hAnsiTheme="majorBidi" w:cstheme="majorBidi"/>
          <w:noProof/>
          <w:sz w:val="20"/>
          <w:szCs w:val="20"/>
        </w:rPr>
        <w:t>°C, their dry weights were 0.41</w:t>
      </w:r>
      <w:r w:rsidR="00814124">
        <w:rPr>
          <w:rFonts w:asciiTheme="majorBidi" w:hAnsiTheme="majorBidi" w:cstheme="majorBidi"/>
          <w:noProof/>
          <w:sz w:val="20"/>
          <w:szCs w:val="20"/>
        </w:rPr>
        <w:t xml:space="preserve"> </w:t>
      </w:r>
      <w:r w:rsidRPr="009A5822">
        <w:rPr>
          <w:rFonts w:asciiTheme="majorBidi" w:hAnsiTheme="majorBidi" w:cstheme="majorBidi"/>
          <w:noProof/>
          <w:sz w:val="20"/>
          <w:szCs w:val="20"/>
        </w:rPr>
        <w:t>kg and 0.21</w:t>
      </w:r>
      <w:r w:rsidR="00814124">
        <w:rPr>
          <w:rFonts w:asciiTheme="majorBidi" w:hAnsiTheme="majorBidi" w:cstheme="majorBidi"/>
          <w:noProof/>
          <w:sz w:val="20"/>
          <w:szCs w:val="20"/>
        </w:rPr>
        <w:t xml:space="preserve"> </w:t>
      </w:r>
      <w:r w:rsidRPr="009A5822">
        <w:rPr>
          <w:rFonts w:asciiTheme="majorBidi" w:hAnsiTheme="majorBidi" w:cstheme="majorBidi"/>
          <w:noProof/>
          <w:sz w:val="20"/>
          <w:szCs w:val="20"/>
        </w:rPr>
        <w:t>kg respectively.</w:t>
      </w:r>
      <w:r w:rsidR="00814124">
        <w:rPr>
          <w:rFonts w:asciiTheme="majorBidi" w:hAnsiTheme="majorBidi" w:cstheme="majorBidi"/>
          <w:noProof/>
          <w:sz w:val="20"/>
          <w:szCs w:val="20"/>
        </w:rPr>
        <w:t xml:space="preserve"> </w:t>
      </w:r>
      <w:r w:rsidR="00814124">
        <w:rPr>
          <w:rFonts w:asciiTheme="majorBidi" w:hAnsiTheme="majorBidi" w:cstheme="majorBidi"/>
          <w:sz w:val="20"/>
          <w:szCs w:val="20"/>
        </w:rPr>
        <w:t>After drying, samples</w:t>
      </w:r>
      <w:r w:rsidR="00806DF9" w:rsidRPr="009A5822">
        <w:rPr>
          <w:rFonts w:asciiTheme="majorBidi" w:hAnsiTheme="majorBidi" w:cstheme="majorBidi"/>
          <w:sz w:val="20"/>
          <w:szCs w:val="20"/>
        </w:rPr>
        <w:t xml:space="preserve"> were blended into</w:t>
      </w:r>
      <w:r w:rsidRPr="009A5822">
        <w:rPr>
          <w:rFonts w:asciiTheme="majorBidi" w:hAnsiTheme="majorBidi" w:cstheme="majorBidi"/>
          <w:sz w:val="20"/>
          <w:szCs w:val="20"/>
        </w:rPr>
        <w:t xml:space="preserve"> powder, using an electrical blender, and the weights were 0.21</w:t>
      </w:r>
      <w:r w:rsidR="00814124">
        <w:rPr>
          <w:rFonts w:asciiTheme="majorBidi" w:hAnsiTheme="majorBidi" w:cstheme="majorBidi"/>
          <w:sz w:val="20"/>
          <w:szCs w:val="20"/>
        </w:rPr>
        <w:t xml:space="preserve"> </w:t>
      </w:r>
      <w:r w:rsidRPr="009A5822">
        <w:rPr>
          <w:rFonts w:asciiTheme="majorBidi" w:hAnsiTheme="majorBidi" w:cstheme="majorBidi"/>
          <w:sz w:val="20"/>
          <w:szCs w:val="20"/>
        </w:rPr>
        <w:t>kg and 0.10</w:t>
      </w:r>
      <w:r w:rsidR="00814124">
        <w:rPr>
          <w:rFonts w:asciiTheme="majorBidi" w:hAnsiTheme="majorBidi" w:cstheme="majorBidi"/>
          <w:sz w:val="20"/>
          <w:szCs w:val="20"/>
        </w:rPr>
        <w:t xml:space="preserve"> </w:t>
      </w:r>
      <w:r w:rsidRPr="009A5822">
        <w:rPr>
          <w:rFonts w:asciiTheme="majorBidi" w:hAnsiTheme="majorBidi" w:cstheme="majorBidi"/>
          <w:sz w:val="20"/>
          <w:szCs w:val="20"/>
        </w:rPr>
        <w:t xml:space="preserve">kg. </w:t>
      </w:r>
      <w:r w:rsidRPr="009A5822">
        <w:rPr>
          <w:rFonts w:asciiTheme="majorBidi" w:hAnsiTheme="majorBidi" w:cstheme="majorBidi"/>
          <w:noProof/>
          <w:sz w:val="20"/>
          <w:szCs w:val="20"/>
        </w:rPr>
        <w:t>The tepal</w:t>
      </w:r>
      <w:r w:rsidR="00806DF9" w:rsidRPr="009A5822">
        <w:rPr>
          <w:rFonts w:asciiTheme="majorBidi" w:hAnsiTheme="majorBidi" w:cstheme="majorBidi"/>
          <w:noProof/>
          <w:sz w:val="20"/>
          <w:szCs w:val="20"/>
        </w:rPr>
        <w:t xml:space="preserve"> was also processed</w:t>
      </w:r>
      <w:r w:rsidRPr="009A5822">
        <w:rPr>
          <w:rFonts w:asciiTheme="majorBidi" w:hAnsiTheme="majorBidi" w:cstheme="majorBidi"/>
          <w:noProof/>
          <w:sz w:val="20"/>
          <w:szCs w:val="20"/>
        </w:rPr>
        <w:t xml:space="preserve"> in a similar way and weighed</w:t>
      </w:r>
      <w:r w:rsidRPr="009A5822">
        <w:rPr>
          <w:rFonts w:asciiTheme="majorBidi" w:hAnsiTheme="majorBidi" w:cstheme="majorBidi"/>
          <w:sz w:val="20"/>
          <w:szCs w:val="20"/>
        </w:rPr>
        <w:t xml:space="preserve"> (3kg) and dried at 40</w:t>
      </w:r>
      <w:r w:rsidR="00814124">
        <w:rPr>
          <w:rFonts w:asciiTheme="majorBidi" w:hAnsiTheme="majorBidi" w:cstheme="majorBidi"/>
          <w:sz w:val="20"/>
          <w:szCs w:val="20"/>
        </w:rPr>
        <w:t xml:space="preserve"> </w:t>
      </w:r>
      <w:r w:rsidRPr="009A5822">
        <w:rPr>
          <w:rFonts w:asciiTheme="majorBidi" w:hAnsiTheme="majorBidi" w:cstheme="majorBidi"/>
          <w:sz w:val="20"/>
          <w:szCs w:val="20"/>
          <w:vertAlign w:val="superscript"/>
        </w:rPr>
        <w:t>°</w:t>
      </w:r>
      <w:r w:rsidRPr="009A5822">
        <w:rPr>
          <w:rFonts w:asciiTheme="majorBidi" w:hAnsiTheme="majorBidi" w:cstheme="majorBidi"/>
          <w:sz w:val="20"/>
          <w:szCs w:val="20"/>
        </w:rPr>
        <w:t>C and then blended to powder (0.42</w:t>
      </w:r>
      <w:r w:rsidR="00814124">
        <w:rPr>
          <w:rFonts w:asciiTheme="majorBidi" w:hAnsiTheme="majorBidi" w:cstheme="majorBidi"/>
          <w:sz w:val="20"/>
          <w:szCs w:val="20"/>
        </w:rPr>
        <w:t xml:space="preserve"> </w:t>
      </w:r>
      <w:r w:rsidRPr="009A5822">
        <w:rPr>
          <w:rFonts w:asciiTheme="majorBidi" w:hAnsiTheme="majorBidi" w:cstheme="majorBidi"/>
          <w:sz w:val="20"/>
          <w:szCs w:val="20"/>
        </w:rPr>
        <w:t>kg).</w:t>
      </w:r>
    </w:p>
    <w:p w:rsidR="007676D3" w:rsidRPr="009A5822" w:rsidRDefault="007676D3" w:rsidP="00C73AC2">
      <w:pPr>
        <w:spacing w:after="0" w:line="240" w:lineRule="auto"/>
        <w:jc w:val="both"/>
        <w:rPr>
          <w:rFonts w:asciiTheme="majorBidi" w:hAnsiTheme="majorBidi" w:cstheme="majorBidi"/>
          <w:sz w:val="20"/>
          <w:szCs w:val="20"/>
        </w:rPr>
      </w:pPr>
    </w:p>
    <w:p w:rsidR="00323FB2" w:rsidRPr="009A5822" w:rsidRDefault="00323FB2" w:rsidP="00C73AC2">
      <w:pPr>
        <w:spacing w:after="0" w:line="240" w:lineRule="auto"/>
        <w:jc w:val="both"/>
        <w:rPr>
          <w:rFonts w:asciiTheme="majorBidi" w:hAnsiTheme="majorBidi" w:cstheme="majorBidi"/>
          <w:sz w:val="20"/>
          <w:szCs w:val="20"/>
        </w:rPr>
      </w:pPr>
      <w:r w:rsidRPr="009A5822">
        <w:rPr>
          <w:rFonts w:asciiTheme="majorBidi" w:hAnsiTheme="majorBidi" w:cstheme="majorBidi"/>
          <w:b/>
          <w:bCs/>
          <w:sz w:val="20"/>
          <w:szCs w:val="20"/>
        </w:rPr>
        <w:t>Extraction</w:t>
      </w:r>
      <w:r w:rsidR="00814124">
        <w:rPr>
          <w:rFonts w:asciiTheme="majorBidi" w:hAnsiTheme="majorBidi" w:cstheme="majorBidi"/>
          <w:b/>
          <w:bCs/>
          <w:sz w:val="20"/>
          <w:szCs w:val="20"/>
        </w:rPr>
        <w:t xml:space="preserve"> procedure </w:t>
      </w:r>
    </w:p>
    <w:p w:rsidR="00210C1E" w:rsidRPr="009A5822" w:rsidRDefault="00643AB3" w:rsidP="00C73AC2">
      <w:pPr>
        <w:spacing w:after="0" w:line="240" w:lineRule="auto"/>
        <w:jc w:val="both"/>
        <w:rPr>
          <w:rFonts w:asciiTheme="majorBidi" w:hAnsiTheme="majorBidi" w:cstheme="majorBidi"/>
          <w:sz w:val="20"/>
          <w:szCs w:val="20"/>
        </w:rPr>
      </w:pPr>
      <w:r w:rsidRPr="009A5822">
        <w:rPr>
          <w:rFonts w:asciiTheme="majorBidi" w:hAnsiTheme="majorBidi" w:cstheme="majorBidi"/>
          <w:sz w:val="20"/>
          <w:szCs w:val="20"/>
        </w:rPr>
        <w:t xml:space="preserve">The freshly prepared flesh, skin and </w:t>
      </w:r>
      <w:r w:rsidRPr="009A5822">
        <w:rPr>
          <w:rFonts w:asciiTheme="majorBidi" w:hAnsiTheme="majorBidi" w:cstheme="majorBidi"/>
          <w:noProof/>
          <w:sz w:val="20"/>
          <w:szCs w:val="20"/>
        </w:rPr>
        <w:t>tepal</w:t>
      </w:r>
      <w:r w:rsidRPr="009A5822">
        <w:rPr>
          <w:rFonts w:asciiTheme="majorBidi" w:hAnsiTheme="majorBidi" w:cstheme="majorBidi"/>
          <w:sz w:val="20"/>
          <w:szCs w:val="20"/>
        </w:rPr>
        <w:t xml:space="preserve"> were extrac</w:t>
      </w:r>
      <w:r w:rsidR="0073629B" w:rsidRPr="009A5822">
        <w:rPr>
          <w:rFonts w:asciiTheme="majorBidi" w:hAnsiTheme="majorBidi" w:cstheme="majorBidi"/>
          <w:sz w:val="20"/>
          <w:szCs w:val="20"/>
        </w:rPr>
        <w:t>ted twice with methanol (10:2 mL</w:t>
      </w:r>
      <w:r w:rsidRPr="009A5822">
        <w:rPr>
          <w:rFonts w:asciiTheme="majorBidi" w:hAnsiTheme="majorBidi" w:cstheme="majorBidi"/>
          <w:sz w:val="20"/>
          <w:szCs w:val="20"/>
        </w:rPr>
        <w:t xml:space="preserve">/kg) by cold extraction technique and again with ethanol (for the </w:t>
      </w:r>
      <w:proofErr w:type="spellStart"/>
      <w:r w:rsidRPr="009A5822">
        <w:rPr>
          <w:rFonts w:asciiTheme="majorBidi" w:hAnsiTheme="majorBidi" w:cstheme="majorBidi"/>
          <w:sz w:val="20"/>
          <w:szCs w:val="20"/>
        </w:rPr>
        <w:t>tepal</w:t>
      </w:r>
      <w:proofErr w:type="spellEnd"/>
      <w:r w:rsidRPr="009A5822">
        <w:rPr>
          <w:rFonts w:asciiTheme="majorBidi" w:hAnsiTheme="majorBidi" w:cstheme="majorBidi"/>
          <w:sz w:val="20"/>
          <w:szCs w:val="20"/>
        </w:rPr>
        <w:t>). The samples wer</w:t>
      </w:r>
      <w:r w:rsidR="00D565E0" w:rsidRPr="009A5822">
        <w:rPr>
          <w:rFonts w:asciiTheme="majorBidi" w:hAnsiTheme="majorBidi" w:cstheme="majorBidi"/>
          <w:sz w:val="20"/>
          <w:szCs w:val="20"/>
        </w:rPr>
        <w:t xml:space="preserve">e kept in the solvents </w:t>
      </w:r>
      <w:r w:rsidR="00D565E0" w:rsidRPr="009A5822">
        <w:rPr>
          <w:rFonts w:asciiTheme="majorBidi" w:hAnsiTheme="majorBidi" w:cstheme="majorBidi"/>
          <w:noProof/>
          <w:sz w:val="20"/>
          <w:szCs w:val="20"/>
        </w:rPr>
        <w:t>for</w:t>
      </w:r>
      <w:r w:rsidR="00806DF9" w:rsidRPr="009A5822">
        <w:rPr>
          <w:rFonts w:asciiTheme="majorBidi" w:hAnsiTheme="majorBidi" w:cstheme="majorBidi"/>
          <w:noProof/>
          <w:sz w:val="20"/>
          <w:szCs w:val="20"/>
        </w:rPr>
        <w:t>three</w:t>
      </w:r>
      <w:r w:rsidRPr="009A5822">
        <w:rPr>
          <w:rFonts w:asciiTheme="majorBidi" w:hAnsiTheme="majorBidi" w:cstheme="majorBidi"/>
          <w:sz w:val="20"/>
          <w:szCs w:val="20"/>
        </w:rPr>
        <w:t xml:space="preserve"> days at room temperature </w:t>
      </w:r>
      <w:r w:rsidR="00D565E0" w:rsidRPr="009A5822">
        <w:rPr>
          <w:rFonts w:asciiTheme="majorBidi" w:hAnsiTheme="majorBidi" w:cstheme="majorBidi"/>
          <w:noProof/>
          <w:sz w:val="20"/>
          <w:szCs w:val="20"/>
        </w:rPr>
        <w:t>with regular</w:t>
      </w:r>
      <w:r w:rsidRPr="009A5822">
        <w:rPr>
          <w:rFonts w:asciiTheme="majorBidi" w:hAnsiTheme="majorBidi" w:cstheme="majorBidi"/>
          <w:noProof/>
          <w:sz w:val="20"/>
          <w:szCs w:val="20"/>
        </w:rPr>
        <w:t xml:space="preserve"> shaking. Aqueous extract</w:t>
      </w:r>
      <w:r w:rsidR="00D565E0" w:rsidRPr="009A5822">
        <w:rPr>
          <w:rFonts w:asciiTheme="majorBidi" w:hAnsiTheme="majorBidi" w:cstheme="majorBidi"/>
          <w:noProof/>
          <w:sz w:val="20"/>
          <w:szCs w:val="20"/>
        </w:rPr>
        <w:t>ion of the tepal was done</w:t>
      </w:r>
      <w:r w:rsidR="00814124">
        <w:rPr>
          <w:rFonts w:asciiTheme="majorBidi" w:hAnsiTheme="majorBidi" w:cstheme="majorBidi"/>
          <w:noProof/>
          <w:sz w:val="20"/>
          <w:szCs w:val="20"/>
        </w:rPr>
        <w:t xml:space="preserve"> </w:t>
      </w:r>
      <w:r w:rsidR="00D565E0" w:rsidRPr="009A5822">
        <w:rPr>
          <w:rFonts w:asciiTheme="majorBidi" w:hAnsiTheme="majorBidi" w:cstheme="majorBidi"/>
          <w:noProof/>
          <w:sz w:val="20"/>
          <w:szCs w:val="20"/>
        </w:rPr>
        <w:t>by boiling the sample in</w:t>
      </w:r>
      <w:r w:rsidRPr="009A5822">
        <w:rPr>
          <w:rFonts w:asciiTheme="majorBidi" w:hAnsiTheme="majorBidi" w:cstheme="majorBidi"/>
          <w:noProof/>
          <w:sz w:val="20"/>
          <w:szCs w:val="20"/>
        </w:rPr>
        <w:t xml:space="preserve"> distilled water at 100</w:t>
      </w:r>
      <w:r w:rsidR="00814124">
        <w:rPr>
          <w:rFonts w:asciiTheme="majorBidi" w:hAnsiTheme="majorBidi" w:cstheme="majorBidi"/>
          <w:noProof/>
          <w:sz w:val="20"/>
          <w:szCs w:val="20"/>
        </w:rPr>
        <w:t xml:space="preserve"> </w:t>
      </w:r>
      <w:r w:rsidR="00814124">
        <w:rPr>
          <w:rFonts w:asciiTheme="majorBidi" w:hAnsiTheme="majorBidi" w:cstheme="majorBidi"/>
          <w:noProof/>
          <w:sz w:val="20"/>
          <w:szCs w:val="20"/>
          <w:vertAlign w:val="superscript"/>
        </w:rPr>
        <w:t>°</w:t>
      </w:r>
      <w:r w:rsidRPr="009A5822">
        <w:rPr>
          <w:rFonts w:asciiTheme="majorBidi" w:hAnsiTheme="majorBidi" w:cstheme="majorBidi"/>
          <w:noProof/>
          <w:sz w:val="20"/>
          <w:szCs w:val="20"/>
        </w:rPr>
        <w:t>C on a hot plate. All the extracts were vacuum filtered using Whatman</w:t>
      </w:r>
      <w:r w:rsidR="00D565E0" w:rsidRPr="009A5822">
        <w:rPr>
          <w:rFonts w:asciiTheme="majorBidi" w:hAnsiTheme="majorBidi" w:cstheme="majorBidi"/>
          <w:noProof/>
          <w:sz w:val="20"/>
          <w:szCs w:val="20"/>
        </w:rPr>
        <w:t xml:space="preserve"> filter paper and made semi-solid by evaporating the solvents </w:t>
      </w:r>
      <w:r w:rsidRPr="009A5822">
        <w:rPr>
          <w:rFonts w:asciiTheme="majorBidi" w:hAnsiTheme="majorBidi" w:cstheme="majorBidi"/>
          <w:noProof/>
          <w:sz w:val="20"/>
          <w:szCs w:val="20"/>
        </w:rPr>
        <w:t>using a rotary evaporator</w:t>
      </w:r>
      <w:r w:rsidR="00D565E0" w:rsidRPr="009A5822">
        <w:rPr>
          <w:rFonts w:asciiTheme="majorBidi" w:hAnsiTheme="majorBidi" w:cstheme="majorBidi"/>
          <w:noProof/>
          <w:sz w:val="20"/>
          <w:szCs w:val="20"/>
        </w:rPr>
        <w:t>.The water</w:t>
      </w:r>
      <w:r w:rsidRPr="009A5822">
        <w:rPr>
          <w:rFonts w:asciiTheme="majorBidi" w:hAnsiTheme="majorBidi" w:cstheme="majorBidi"/>
          <w:noProof/>
          <w:sz w:val="20"/>
          <w:szCs w:val="20"/>
        </w:rPr>
        <w:t xml:space="preserve"> extract was concentrated in an oven at 100</w:t>
      </w:r>
      <w:r w:rsidR="00814124">
        <w:rPr>
          <w:rFonts w:asciiTheme="majorBidi" w:hAnsiTheme="majorBidi" w:cstheme="majorBidi"/>
          <w:noProof/>
          <w:sz w:val="20"/>
          <w:szCs w:val="20"/>
        </w:rPr>
        <w:t xml:space="preserve"> </w:t>
      </w:r>
      <w:r w:rsidR="00814124">
        <w:rPr>
          <w:rFonts w:asciiTheme="majorBidi" w:hAnsiTheme="majorBidi" w:cstheme="majorBidi"/>
          <w:noProof/>
          <w:sz w:val="20"/>
          <w:szCs w:val="20"/>
          <w:vertAlign w:val="superscript"/>
        </w:rPr>
        <w:t>°</w:t>
      </w:r>
      <w:r w:rsidRPr="009A5822">
        <w:rPr>
          <w:rFonts w:asciiTheme="majorBidi" w:hAnsiTheme="majorBidi" w:cstheme="majorBidi"/>
          <w:noProof/>
          <w:sz w:val="20"/>
          <w:szCs w:val="20"/>
        </w:rPr>
        <w:t>C to obtain the crude extracts. The crude extracts were kept in fresh vials and refrigerated</w:t>
      </w:r>
      <w:r w:rsidR="0073629B" w:rsidRPr="009A5822">
        <w:rPr>
          <w:rFonts w:asciiTheme="majorBidi" w:hAnsiTheme="majorBidi" w:cstheme="majorBidi"/>
          <w:sz w:val="20"/>
          <w:szCs w:val="20"/>
        </w:rPr>
        <w:t xml:space="preserve"> (4</w:t>
      </w:r>
      <w:r w:rsidR="004A75EE">
        <w:rPr>
          <w:rFonts w:asciiTheme="majorBidi" w:hAnsiTheme="majorBidi" w:cstheme="majorBidi"/>
          <w:sz w:val="20"/>
          <w:szCs w:val="20"/>
          <w:vertAlign w:val="superscript"/>
        </w:rPr>
        <w:t xml:space="preserve"> °</w:t>
      </w:r>
      <w:r w:rsidRPr="009A5822">
        <w:rPr>
          <w:rFonts w:asciiTheme="majorBidi" w:hAnsiTheme="majorBidi" w:cstheme="majorBidi"/>
          <w:sz w:val="20"/>
          <w:szCs w:val="20"/>
        </w:rPr>
        <w:t>C) for further use.</w:t>
      </w:r>
    </w:p>
    <w:p w:rsidR="00C73AC2" w:rsidRPr="009A5822" w:rsidRDefault="00C73AC2" w:rsidP="00C73AC2">
      <w:pPr>
        <w:spacing w:after="0" w:line="240" w:lineRule="auto"/>
        <w:jc w:val="both"/>
        <w:rPr>
          <w:rFonts w:asciiTheme="majorBidi" w:hAnsiTheme="majorBidi" w:cstheme="majorBidi"/>
          <w:b/>
          <w:bCs/>
          <w:sz w:val="20"/>
          <w:szCs w:val="20"/>
        </w:rPr>
      </w:pPr>
    </w:p>
    <w:p w:rsidR="00643AB3" w:rsidRPr="004A75EE" w:rsidRDefault="00643AB3" w:rsidP="004A75EE">
      <w:pPr>
        <w:spacing w:after="0" w:line="240" w:lineRule="auto"/>
        <w:rPr>
          <w:rFonts w:asciiTheme="majorBidi" w:hAnsiTheme="majorBidi" w:cstheme="majorBidi"/>
          <w:b/>
          <w:bCs/>
          <w:sz w:val="20"/>
          <w:szCs w:val="20"/>
        </w:rPr>
      </w:pPr>
      <w:r w:rsidRPr="009A5822">
        <w:rPr>
          <w:rFonts w:asciiTheme="majorBidi" w:hAnsiTheme="majorBidi" w:cstheme="majorBidi"/>
          <w:b/>
          <w:bCs/>
          <w:sz w:val="20"/>
          <w:szCs w:val="20"/>
        </w:rPr>
        <w:t>Phytochemical screening</w:t>
      </w:r>
    </w:p>
    <w:p w:rsidR="00643AB3" w:rsidRPr="009A5822" w:rsidRDefault="00643AB3" w:rsidP="00C73AC2">
      <w:pPr>
        <w:spacing w:after="0" w:line="240" w:lineRule="auto"/>
        <w:jc w:val="both"/>
        <w:rPr>
          <w:rFonts w:asciiTheme="majorBidi" w:hAnsiTheme="majorBidi" w:cstheme="majorBidi"/>
          <w:noProof/>
          <w:sz w:val="20"/>
          <w:szCs w:val="20"/>
        </w:rPr>
      </w:pPr>
      <w:r w:rsidRPr="009A5822">
        <w:rPr>
          <w:rFonts w:asciiTheme="majorBidi" w:hAnsiTheme="majorBidi" w:cstheme="majorBidi"/>
          <w:sz w:val="20"/>
          <w:szCs w:val="20"/>
        </w:rPr>
        <w:t>The phytochemicals screening of the various solvents extract were carried out using standard procedures as desc</w:t>
      </w:r>
      <w:r w:rsidR="004A75EE">
        <w:rPr>
          <w:rFonts w:asciiTheme="majorBidi" w:hAnsiTheme="majorBidi" w:cstheme="majorBidi"/>
          <w:sz w:val="20"/>
          <w:szCs w:val="20"/>
        </w:rPr>
        <w:t xml:space="preserve">ribed by </w:t>
      </w:r>
      <w:proofErr w:type="spellStart"/>
      <w:r w:rsidR="004A75EE">
        <w:rPr>
          <w:rFonts w:asciiTheme="majorBidi" w:hAnsiTheme="majorBidi" w:cstheme="majorBidi"/>
          <w:sz w:val="20"/>
          <w:szCs w:val="20"/>
        </w:rPr>
        <w:t>Trease</w:t>
      </w:r>
      <w:proofErr w:type="spellEnd"/>
      <w:r w:rsidR="004A75EE">
        <w:rPr>
          <w:rFonts w:asciiTheme="majorBidi" w:hAnsiTheme="majorBidi" w:cstheme="majorBidi"/>
          <w:sz w:val="20"/>
          <w:szCs w:val="20"/>
        </w:rPr>
        <w:t xml:space="preserve"> and </w:t>
      </w:r>
      <w:proofErr w:type="gramStart"/>
      <w:r w:rsidR="004A75EE">
        <w:rPr>
          <w:rFonts w:asciiTheme="majorBidi" w:hAnsiTheme="majorBidi" w:cstheme="majorBidi"/>
          <w:sz w:val="20"/>
          <w:szCs w:val="20"/>
        </w:rPr>
        <w:t>Evans</w:t>
      </w:r>
      <w:r w:rsidR="008222E0" w:rsidRPr="009A5822">
        <w:rPr>
          <w:rFonts w:asciiTheme="majorBidi" w:hAnsiTheme="majorBidi" w:cstheme="majorBidi"/>
          <w:sz w:val="20"/>
          <w:szCs w:val="20"/>
        </w:rPr>
        <w:t>[</w:t>
      </w:r>
      <w:proofErr w:type="gramEnd"/>
      <w:r w:rsidR="00210C1E" w:rsidRPr="009A5822">
        <w:rPr>
          <w:rFonts w:asciiTheme="majorBidi" w:hAnsiTheme="majorBidi" w:cstheme="majorBidi"/>
          <w:sz w:val="20"/>
          <w:szCs w:val="20"/>
        </w:rPr>
        <w:t>19</w:t>
      </w:r>
      <w:r w:rsidR="008222E0" w:rsidRPr="009A5822">
        <w:rPr>
          <w:rFonts w:asciiTheme="majorBidi" w:hAnsiTheme="majorBidi" w:cstheme="majorBidi"/>
          <w:sz w:val="20"/>
          <w:szCs w:val="20"/>
        </w:rPr>
        <w:t>]</w:t>
      </w:r>
      <w:r w:rsidRPr="009A5822">
        <w:rPr>
          <w:rFonts w:asciiTheme="majorBidi" w:hAnsiTheme="majorBidi" w:cstheme="majorBidi"/>
          <w:sz w:val="20"/>
          <w:szCs w:val="20"/>
        </w:rPr>
        <w:t xml:space="preserve">. </w:t>
      </w:r>
      <w:r w:rsidRPr="009A5822">
        <w:rPr>
          <w:rFonts w:asciiTheme="majorBidi" w:hAnsiTheme="majorBidi" w:cstheme="majorBidi"/>
          <w:noProof/>
          <w:sz w:val="20"/>
          <w:szCs w:val="20"/>
        </w:rPr>
        <w:t>The following tests were carried out qualitatively.</w:t>
      </w:r>
    </w:p>
    <w:p w:rsidR="00F477D7" w:rsidRPr="009A5822" w:rsidRDefault="00F477D7" w:rsidP="00C73AC2">
      <w:pPr>
        <w:spacing w:after="0" w:line="240" w:lineRule="auto"/>
        <w:jc w:val="both"/>
        <w:rPr>
          <w:rFonts w:asciiTheme="majorBidi" w:hAnsiTheme="majorBidi" w:cstheme="majorBidi"/>
          <w:noProof/>
          <w:sz w:val="20"/>
          <w:szCs w:val="20"/>
        </w:rPr>
      </w:pPr>
    </w:p>
    <w:p w:rsidR="004A75EE" w:rsidRDefault="00643AB3" w:rsidP="00C73AC2">
      <w:pPr>
        <w:spacing w:after="0" w:line="240" w:lineRule="auto"/>
        <w:jc w:val="both"/>
        <w:rPr>
          <w:rFonts w:asciiTheme="majorBidi" w:hAnsiTheme="majorBidi" w:cstheme="majorBidi"/>
          <w:b/>
          <w:bCs/>
          <w:i/>
          <w:iCs/>
          <w:noProof/>
          <w:sz w:val="20"/>
          <w:szCs w:val="20"/>
        </w:rPr>
      </w:pPr>
      <w:r w:rsidRPr="004A75EE">
        <w:rPr>
          <w:rFonts w:asciiTheme="majorBidi" w:hAnsiTheme="majorBidi" w:cstheme="majorBidi"/>
          <w:b/>
          <w:bCs/>
          <w:i/>
          <w:noProof/>
          <w:sz w:val="20"/>
          <w:szCs w:val="20"/>
        </w:rPr>
        <w:t>Test for glycosides</w:t>
      </w:r>
    </w:p>
    <w:p w:rsidR="00643AB3" w:rsidRDefault="00643AB3" w:rsidP="00C73AC2">
      <w:pPr>
        <w:spacing w:after="0" w:line="240" w:lineRule="auto"/>
        <w:jc w:val="both"/>
        <w:rPr>
          <w:rFonts w:asciiTheme="majorBidi" w:hAnsiTheme="majorBidi" w:cstheme="majorBidi"/>
          <w:noProof/>
          <w:sz w:val="20"/>
          <w:szCs w:val="20"/>
        </w:rPr>
      </w:pPr>
      <w:r w:rsidRPr="009A5822">
        <w:rPr>
          <w:rFonts w:asciiTheme="majorBidi" w:hAnsiTheme="majorBidi" w:cstheme="majorBidi"/>
          <w:noProof/>
          <w:sz w:val="20"/>
          <w:szCs w:val="20"/>
        </w:rPr>
        <w:lastRenderedPageBreak/>
        <w:t>Small amount</w:t>
      </w:r>
      <w:r w:rsidR="0073629B" w:rsidRPr="009A5822">
        <w:rPr>
          <w:rFonts w:asciiTheme="majorBidi" w:hAnsiTheme="majorBidi" w:cstheme="majorBidi"/>
          <w:noProof/>
          <w:sz w:val="20"/>
          <w:szCs w:val="20"/>
        </w:rPr>
        <w:t xml:space="preserve"> of the extracts was put in 1 mL</w:t>
      </w:r>
      <w:r w:rsidRPr="009A5822">
        <w:rPr>
          <w:rFonts w:asciiTheme="majorBidi" w:hAnsiTheme="majorBidi" w:cstheme="majorBidi"/>
          <w:noProof/>
          <w:sz w:val="20"/>
          <w:szCs w:val="20"/>
        </w:rPr>
        <w:t xml:space="preserve"> of water in a test tube followe</w:t>
      </w:r>
      <w:r w:rsidR="004C1115" w:rsidRPr="009A5822">
        <w:rPr>
          <w:rFonts w:asciiTheme="majorBidi" w:hAnsiTheme="majorBidi" w:cstheme="majorBidi"/>
          <w:noProof/>
          <w:sz w:val="20"/>
          <w:szCs w:val="20"/>
        </w:rPr>
        <w:t>d by the addition of 1 mL</w:t>
      </w:r>
      <w:r w:rsidRPr="009A5822">
        <w:rPr>
          <w:rFonts w:asciiTheme="majorBidi" w:hAnsiTheme="majorBidi" w:cstheme="majorBidi"/>
          <w:noProof/>
          <w:sz w:val="20"/>
          <w:szCs w:val="20"/>
        </w:rPr>
        <w:t xml:space="preserve"> of NaOH. A yellow precipitate indicates the presence of glycosides.</w:t>
      </w:r>
    </w:p>
    <w:p w:rsidR="004A75EE" w:rsidRPr="009A5822" w:rsidRDefault="004A75EE" w:rsidP="00C73AC2">
      <w:pPr>
        <w:spacing w:after="0" w:line="240" w:lineRule="auto"/>
        <w:jc w:val="both"/>
        <w:rPr>
          <w:rFonts w:asciiTheme="majorBidi" w:hAnsiTheme="majorBidi" w:cstheme="majorBidi"/>
          <w:noProof/>
          <w:sz w:val="20"/>
          <w:szCs w:val="20"/>
        </w:rPr>
      </w:pPr>
    </w:p>
    <w:p w:rsidR="004A75EE" w:rsidRPr="004A75EE" w:rsidRDefault="00643AB3" w:rsidP="00C73AC2">
      <w:pPr>
        <w:spacing w:after="0" w:line="240" w:lineRule="auto"/>
        <w:jc w:val="both"/>
        <w:rPr>
          <w:rFonts w:asciiTheme="majorBidi" w:hAnsiTheme="majorBidi" w:cstheme="majorBidi"/>
          <w:b/>
          <w:bCs/>
          <w:i/>
          <w:iCs/>
          <w:noProof/>
          <w:sz w:val="20"/>
          <w:szCs w:val="20"/>
        </w:rPr>
      </w:pPr>
      <w:r w:rsidRPr="004A75EE">
        <w:rPr>
          <w:rFonts w:asciiTheme="majorBidi" w:hAnsiTheme="majorBidi" w:cstheme="majorBidi"/>
          <w:b/>
          <w:bCs/>
          <w:i/>
          <w:noProof/>
          <w:sz w:val="20"/>
          <w:szCs w:val="20"/>
        </w:rPr>
        <w:t>Test for phenols</w:t>
      </w:r>
    </w:p>
    <w:p w:rsidR="00643AB3" w:rsidRDefault="00643AB3" w:rsidP="00C73AC2">
      <w:pPr>
        <w:spacing w:after="0" w:line="240" w:lineRule="auto"/>
        <w:jc w:val="both"/>
        <w:rPr>
          <w:rFonts w:asciiTheme="majorBidi" w:hAnsiTheme="majorBidi" w:cstheme="majorBidi"/>
          <w:bCs/>
          <w:iCs/>
          <w:sz w:val="20"/>
          <w:szCs w:val="20"/>
        </w:rPr>
      </w:pPr>
      <w:r w:rsidRPr="009A5822">
        <w:rPr>
          <w:rFonts w:asciiTheme="majorBidi" w:hAnsiTheme="majorBidi" w:cstheme="majorBidi"/>
          <w:noProof/>
          <w:sz w:val="20"/>
          <w:szCs w:val="20"/>
        </w:rPr>
        <w:t>The extract</w:t>
      </w:r>
      <w:r w:rsidRPr="009A5822">
        <w:rPr>
          <w:rFonts w:asciiTheme="majorBidi" w:hAnsiTheme="majorBidi" w:cstheme="majorBidi"/>
          <w:sz w:val="20"/>
          <w:szCs w:val="20"/>
        </w:rPr>
        <w:t xml:space="preserve"> (5mg) </w:t>
      </w:r>
      <w:r w:rsidRPr="009A5822">
        <w:rPr>
          <w:rFonts w:asciiTheme="majorBidi" w:hAnsiTheme="majorBidi" w:cstheme="majorBidi"/>
          <w:noProof/>
          <w:sz w:val="20"/>
          <w:szCs w:val="20"/>
        </w:rPr>
        <w:t>was dissolved</w:t>
      </w:r>
      <w:r w:rsidRPr="009A5822">
        <w:rPr>
          <w:rFonts w:asciiTheme="majorBidi" w:hAnsiTheme="majorBidi" w:cstheme="majorBidi"/>
          <w:sz w:val="20"/>
          <w:szCs w:val="20"/>
        </w:rPr>
        <w:t xml:space="preserve"> in distilled </w:t>
      </w:r>
      <w:r w:rsidRPr="009A5822">
        <w:rPr>
          <w:rFonts w:asciiTheme="majorBidi" w:hAnsiTheme="majorBidi" w:cstheme="majorBidi"/>
          <w:noProof/>
          <w:sz w:val="20"/>
          <w:szCs w:val="20"/>
        </w:rPr>
        <w:t>water</w:t>
      </w:r>
      <w:r w:rsidR="004C1115" w:rsidRPr="009A5822">
        <w:rPr>
          <w:rFonts w:asciiTheme="majorBidi" w:hAnsiTheme="majorBidi" w:cstheme="majorBidi"/>
          <w:noProof/>
          <w:sz w:val="20"/>
          <w:szCs w:val="20"/>
        </w:rPr>
        <w:t>,</w:t>
      </w:r>
      <w:r w:rsidR="004C1115" w:rsidRPr="009A5822">
        <w:rPr>
          <w:rFonts w:asciiTheme="majorBidi" w:hAnsiTheme="majorBidi" w:cstheme="majorBidi"/>
          <w:sz w:val="20"/>
          <w:szCs w:val="20"/>
        </w:rPr>
        <w:t xml:space="preserve"> and 3 mL</w:t>
      </w:r>
      <w:r w:rsidRPr="009A5822">
        <w:rPr>
          <w:rFonts w:asciiTheme="majorBidi" w:hAnsiTheme="majorBidi" w:cstheme="majorBidi"/>
          <w:sz w:val="20"/>
          <w:szCs w:val="20"/>
        </w:rPr>
        <w:t xml:space="preserve"> of 10% lead acetate solution was added. </w:t>
      </w:r>
      <w:r w:rsidR="004C1115" w:rsidRPr="009A5822">
        <w:rPr>
          <w:rFonts w:asciiTheme="majorBidi" w:hAnsiTheme="majorBidi" w:cstheme="majorBidi"/>
          <w:noProof/>
          <w:sz w:val="20"/>
          <w:szCs w:val="20"/>
        </w:rPr>
        <w:t>B</w:t>
      </w:r>
      <w:r w:rsidRPr="009A5822">
        <w:rPr>
          <w:rFonts w:asciiTheme="majorBidi" w:hAnsiTheme="majorBidi" w:cstheme="majorBidi"/>
          <w:noProof/>
          <w:sz w:val="20"/>
          <w:szCs w:val="20"/>
        </w:rPr>
        <w:t>ulky white precipitates</w:t>
      </w:r>
      <w:r w:rsidRPr="009A5822">
        <w:rPr>
          <w:rFonts w:asciiTheme="majorBidi" w:hAnsiTheme="majorBidi" w:cstheme="majorBidi"/>
          <w:sz w:val="20"/>
          <w:szCs w:val="20"/>
        </w:rPr>
        <w:t xml:space="preserve"> indicated the presence of phenols</w:t>
      </w:r>
      <w:r w:rsidR="0073629B" w:rsidRPr="009A5822">
        <w:rPr>
          <w:rFonts w:asciiTheme="majorBidi" w:hAnsiTheme="majorBidi" w:cstheme="majorBidi"/>
          <w:bCs/>
          <w:iCs/>
          <w:sz w:val="20"/>
          <w:szCs w:val="20"/>
        </w:rPr>
        <w:t>.</w:t>
      </w:r>
    </w:p>
    <w:p w:rsidR="004A75EE" w:rsidRPr="009A5822" w:rsidRDefault="004A75EE" w:rsidP="00C73AC2">
      <w:pPr>
        <w:spacing w:after="0" w:line="240" w:lineRule="auto"/>
        <w:jc w:val="both"/>
        <w:rPr>
          <w:rFonts w:asciiTheme="majorBidi" w:hAnsiTheme="majorBidi" w:cstheme="majorBidi"/>
          <w:sz w:val="20"/>
          <w:szCs w:val="20"/>
        </w:rPr>
      </w:pPr>
    </w:p>
    <w:p w:rsidR="004A75EE" w:rsidRDefault="00643AB3" w:rsidP="00C73AC2">
      <w:pPr>
        <w:spacing w:after="0" w:line="240" w:lineRule="auto"/>
        <w:jc w:val="both"/>
        <w:rPr>
          <w:rFonts w:asciiTheme="majorBidi" w:hAnsiTheme="majorBidi" w:cstheme="majorBidi"/>
          <w:b/>
          <w:bCs/>
          <w:i/>
          <w:iCs/>
          <w:sz w:val="20"/>
          <w:szCs w:val="20"/>
        </w:rPr>
      </w:pPr>
      <w:r w:rsidRPr="004A75EE">
        <w:rPr>
          <w:rFonts w:asciiTheme="majorBidi" w:hAnsiTheme="majorBidi" w:cstheme="majorBidi"/>
          <w:b/>
          <w:bCs/>
          <w:i/>
          <w:sz w:val="20"/>
          <w:szCs w:val="20"/>
        </w:rPr>
        <w:t>Test for Flavonoids</w:t>
      </w:r>
    </w:p>
    <w:p w:rsidR="00643AB3" w:rsidRDefault="00643AB3" w:rsidP="00C73AC2">
      <w:pPr>
        <w:spacing w:after="0" w:line="240" w:lineRule="auto"/>
        <w:jc w:val="both"/>
        <w:rPr>
          <w:rFonts w:asciiTheme="majorBidi" w:hAnsiTheme="majorBidi" w:cstheme="majorBidi"/>
          <w:noProof/>
          <w:sz w:val="20"/>
          <w:szCs w:val="20"/>
        </w:rPr>
      </w:pPr>
      <w:r w:rsidRPr="009A5822">
        <w:rPr>
          <w:rFonts w:asciiTheme="majorBidi" w:hAnsiTheme="majorBidi" w:cstheme="majorBidi"/>
          <w:sz w:val="20"/>
          <w:szCs w:val="20"/>
        </w:rPr>
        <w:t xml:space="preserve">A few drops of concentrated hydrochloric acid </w:t>
      </w:r>
      <w:r w:rsidRPr="009A5822">
        <w:rPr>
          <w:rFonts w:asciiTheme="majorBidi" w:hAnsiTheme="majorBidi" w:cstheme="majorBidi"/>
          <w:noProof/>
          <w:sz w:val="20"/>
          <w:szCs w:val="20"/>
        </w:rPr>
        <w:t>were added</w:t>
      </w:r>
      <w:r w:rsidRPr="009A5822">
        <w:rPr>
          <w:rFonts w:asciiTheme="majorBidi" w:hAnsiTheme="majorBidi" w:cstheme="majorBidi"/>
          <w:sz w:val="20"/>
          <w:szCs w:val="20"/>
        </w:rPr>
        <w:t xml:space="preserve"> to a small amount of the extract. </w:t>
      </w:r>
      <w:r w:rsidRPr="009A5822">
        <w:rPr>
          <w:rFonts w:asciiTheme="majorBidi" w:hAnsiTheme="majorBidi" w:cstheme="majorBidi"/>
          <w:noProof/>
          <w:sz w:val="20"/>
          <w:szCs w:val="20"/>
        </w:rPr>
        <w:t>Immediate development of red color indicates the presence of flavonoids.</w:t>
      </w:r>
    </w:p>
    <w:p w:rsidR="004A75EE" w:rsidRPr="009A5822" w:rsidRDefault="004A75EE" w:rsidP="00C73AC2">
      <w:pPr>
        <w:spacing w:after="0" w:line="240" w:lineRule="auto"/>
        <w:jc w:val="both"/>
        <w:rPr>
          <w:rFonts w:asciiTheme="majorBidi" w:hAnsiTheme="majorBidi" w:cstheme="majorBidi"/>
          <w:noProof/>
          <w:sz w:val="20"/>
          <w:szCs w:val="20"/>
        </w:rPr>
      </w:pPr>
    </w:p>
    <w:p w:rsidR="004A75EE" w:rsidRDefault="00643AB3" w:rsidP="00C73AC2">
      <w:pPr>
        <w:spacing w:after="0" w:line="240" w:lineRule="auto"/>
        <w:jc w:val="both"/>
        <w:rPr>
          <w:rFonts w:asciiTheme="majorBidi" w:hAnsiTheme="majorBidi" w:cstheme="majorBidi"/>
          <w:b/>
          <w:bCs/>
          <w:i/>
          <w:iCs/>
          <w:noProof/>
          <w:sz w:val="20"/>
          <w:szCs w:val="20"/>
        </w:rPr>
      </w:pPr>
      <w:r w:rsidRPr="004A75EE">
        <w:rPr>
          <w:rFonts w:asciiTheme="majorBidi" w:hAnsiTheme="majorBidi" w:cstheme="majorBidi"/>
          <w:b/>
          <w:bCs/>
          <w:i/>
          <w:noProof/>
          <w:sz w:val="20"/>
          <w:szCs w:val="20"/>
        </w:rPr>
        <w:t>Test for Saponins</w:t>
      </w:r>
    </w:p>
    <w:p w:rsidR="00643AB3" w:rsidRPr="009A5822" w:rsidRDefault="004C1115" w:rsidP="00C73AC2">
      <w:pPr>
        <w:spacing w:after="0" w:line="240" w:lineRule="auto"/>
        <w:jc w:val="both"/>
        <w:rPr>
          <w:rFonts w:asciiTheme="majorBidi" w:hAnsiTheme="majorBidi" w:cstheme="majorBidi"/>
          <w:sz w:val="20"/>
          <w:szCs w:val="20"/>
        </w:rPr>
      </w:pPr>
      <w:r w:rsidRPr="009A5822">
        <w:rPr>
          <w:rFonts w:asciiTheme="majorBidi" w:hAnsiTheme="majorBidi" w:cstheme="majorBidi"/>
          <w:noProof/>
          <w:sz w:val="20"/>
          <w:szCs w:val="20"/>
        </w:rPr>
        <w:t>1 mL</w:t>
      </w:r>
      <w:r w:rsidR="00643AB3" w:rsidRPr="009A5822">
        <w:rPr>
          <w:rFonts w:asciiTheme="majorBidi" w:hAnsiTheme="majorBidi" w:cstheme="majorBidi"/>
          <w:noProof/>
          <w:sz w:val="20"/>
          <w:szCs w:val="20"/>
        </w:rPr>
        <w:t xml:space="preserve"> of each extract was diluted </w:t>
      </w:r>
      <w:r w:rsidRPr="009A5822">
        <w:rPr>
          <w:rFonts w:asciiTheme="majorBidi" w:hAnsiTheme="majorBidi" w:cstheme="majorBidi"/>
          <w:noProof/>
          <w:sz w:val="20"/>
          <w:szCs w:val="20"/>
        </w:rPr>
        <w:t>with distilled water to 20 mL</w:t>
      </w:r>
      <w:r w:rsidR="00643AB3" w:rsidRPr="009A5822">
        <w:rPr>
          <w:rFonts w:asciiTheme="majorBidi" w:hAnsiTheme="majorBidi" w:cstheme="majorBidi"/>
          <w:noProof/>
          <w:sz w:val="20"/>
          <w:szCs w:val="20"/>
        </w:rPr>
        <w:t xml:space="preserve"> and shaken in a graduated cylinder for 15</w:t>
      </w:r>
      <w:r w:rsidRPr="009A5822">
        <w:rPr>
          <w:rFonts w:asciiTheme="majorBidi" w:hAnsiTheme="majorBidi" w:cstheme="majorBidi"/>
          <w:sz w:val="20"/>
          <w:szCs w:val="20"/>
        </w:rPr>
        <w:t xml:space="preserve"> min</w:t>
      </w:r>
      <w:r w:rsidR="00643AB3" w:rsidRPr="009A5822">
        <w:rPr>
          <w:rFonts w:asciiTheme="majorBidi" w:hAnsiTheme="majorBidi" w:cstheme="majorBidi"/>
          <w:sz w:val="20"/>
          <w:szCs w:val="20"/>
        </w:rPr>
        <w:t xml:space="preserve">. The formation of foam of about 1cm indicates the presence of saponins. </w:t>
      </w:r>
    </w:p>
    <w:p w:rsidR="00C47611" w:rsidRPr="009A5822" w:rsidRDefault="00C47611" w:rsidP="00C73AC2">
      <w:pPr>
        <w:spacing w:after="0" w:line="240" w:lineRule="auto"/>
        <w:rPr>
          <w:rFonts w:asciiTheme="majorBidi" w:hAnsiTheme="majorBidi" w:cstheme="majorBidi"/>
          <w:b/>
          <w:bCs/>
          <w:sz w:val="20"/>
          <w:szCs w:val="20"/>
        </w:rPr>
      </w:pPr>
    </w:p>
    <w:p w:rsidR="00643AB3" w:rsidRPr="009A5822" w:rsidRDefault="004A75EE" w:rsidP="004A75EE">
      <w:pPr>
        <w:spacing w:after="0" w:line="240" w:lineRule="auto"/>
        <w:rPr>
          <w:rFonts w:asciiTheme="majorBidi" w:hAnsiTheme="majorBidi" w:cstheme="majorBidi"/>
          <w:b/>
          <w:bCs/>
          <w:sz w:val="20"/>
          <w:szCs w:val="20"/>
        </w:rPr>
      </w:pPr>
      <w:r>
        <w:rPr>
          <w:rFonts w:asciiTheme="majorBidi" w:hAnsiTheme="majorBidi" w:cstheme="majorBidi"/>
          <w:b/>
          <w:bCs/>
          <w:sz w:val="20"/>
          <w:szCs w:val="20"/>
        </w:rPr>
        <w:t>Pharmacological a</w:t>
      </w:r>
      <w:r w:rsidR="00323FB2" w:rsidRPr="009A5822">
        <w:rPr>
          <w:rFonts w:asciiTheme="majorBidi" w:hAnsiTheme="majorBidi" w:cstheme="majorBidi"/>
          <w:b/>
          <w:bCs/>
          <w:sz w:val="20"/>
          <w:szCs w:val="20"/>
        </w:rPr>
        <w:t>ctivities</w:t>
      </w:r>
      <w:r>
        <w:rPr>
          <w:rFonts w:asciiTheme="majorBidi" w:hAnsiTheme="majorBidi" w:cstheme="majorBidi"/>
          <w:b/>
          <w:bCs/>
          <w:sz w:val="20"/>
          <w:szCs w:val="20"/>
        </w:rPr>
        <w:t xml:space="preserve">: </w:t>
      </w:r>
      <w:r w:rsidR="00323FB2" w:rsidRPr="009A5822">
        <w:rPr>
          <w:rFonts w:asciiTheme="majorBidi" w:hAnsiTheme="majorBidi" w:cstheme="majorBidi"/>
          <w:b/>
          <w:bCs/>
          <w:sz w:val="20"/>
          <w:szCs w:val="20"/>
        </w:rPr>
        <w:t>Nitric oxide</w:t>
      </w:r>
      <w:r w:rsidR="004C1115" w:rsidRPr="009A5822">
        <w:rPr>
          <w:rFonts w:asciiTheme="majorBidi" w:hAnsiTheme="majorBidi" w:cstheme="majorBidi"/>
          <w:b/>
          <w:bCs/>
          <w:sz w:val="20"/>
          <w:szCs w:val="20"/>
        </w:rPr>
        <w:t xml:space="preserve"> (NO)</w:t>
      </w:r>
      <w:r w:rsidR="00323FB2" w:rsidRPr="009A5822">
        <w:rPr>
          <w:rFonts w:asciiTheme="majorBidi" w:hAnsiTheme="majorBidi" w:cstheme="majorBidi"/>
          <w:b/>
          <w:bCs/>
          <w:sz w:val="20"/>
          <w:szCs w:val="20"/>
        </w:rPr>
        <w:t xml:space="preserve"> scavenging activity</w:t>
      </w:r>
    </w:p>
    <w:p w:rsidR="00643AB3" w:rsidRPr="009A5822" w:rsidRDefault="00643AB3" w:rsidP="00C73AC2">
      <w:pPr>
        <w:autoSpaceDE w:val="0"/>
        <w:autoSpaceDN w:val="0"/>
        <w:adjustRightInd w:val="0"/>
        <w:spacing w:after="0" w:line="240" w:lineRule="auto"/>
        <w:jc w:val="both"/>
        <w:rPr>
          <w:rFonts w:asciiTheme="majorBidi" w:hAnsiTheme="majorBidi" w:cstheme="majorBidi"/>
          <w:sz w:val="20"/>
          <w:szCs w:val="20"/>
        </w:rPr>
      </w:pPr>
      <w:r w:rsidRPr="009A5822">
        <w:rPr>
          <w:rFonts w:asciiTheme="majorBidi" w:hAnsiTheme="majorBidi" w:cstheme="majorBidi"/>
          <w:sz w:val="20"/>
          <w:szCs w:val="20"/>
        </w:rPr>
        <w:t xml:space="preserve">For the experiment, sodium nitroprusside (10 </w:t>
      </w:r>
      <w:proofErr w:type="spellStart"/>
      <w:r w:rsidRPr="009A5822">
        <w:rPr>
          <w:rFonts w:asciiTheme="majorBidi" w:hAnsiTheme="majorBidi" w:cstheme="majorBidi"/>
          <w:sz w:val="20"/>
          <w:szCs w:val="20"/>
        </w:rPr>
        <w:t>mM</w:t>
      </w:r>
      <w:proofErr w:type="spellEnd"/>
      <w:r w:rsidRPr="009A5822">
        <w:rPr>
          <w:rFonts w:asciiTheme="majorBidi" w:hAnsiTheme="majorBidi" w:cstheme="majorBidi"/>
          <w:sz w:val="20"/>
          <w:szCs w:val="20"/>
        </w:rPr>
        <w:t>) in phosphate buffered solution (</w:t>
      </w:r>
      <w:r w:rsidR="004A75EE">
        <w:rPr>
          <w:rFonts w:asciiTheme="majorBidi" w:hAnsiTheme="majorBidi" w:cstheme="majorBidi"/>
          <w:sz w:val="20"/>
          <w:szCs w:val="20"/>
        </w:rPr>
        <w:t xml:space="preserve">pH </w:t>
      </w:r>
      <w:r w:rsidRPr="009A5822">
        <w:rPr>
          <w:rFonts w:asciiTheme="majorBidi" w:hAnsiTheme="majorBidi" w:cstheme="majorBidi"/>
          <w:sz w:val="20"/>
          <w:szCs w:val="20"/>
        </w:rPr>
        <w:t>=</w:t>
      </w:r>
      <w:r w:rsidR="004A75EE">
        <w:rPr>
          <w:rFonts w:asciiTheme="majorBidi" w:hAnsiTheme="majorBidi" w:cstheme="majorBidi"/>
          <w:sz w:val="20"/>
          <w:szCs w:val="20"/>
        </w:rPr>
        <w:t xml:space="preserve"> </w:t>
      </w:r>
      <w:r w:rsidRPr="009A5822">
        <w:rPr>
          <w:rFonts w:asciiTheme="majorBidi" w:hAnsiTheme="majorBidi" w:cstheme="majorBidi"/>
          <w:sz w:val="20"/>
          <w:szCs w:val="20"/>
        </w:rPr>
        <w:t xml:space="preserve">7.4) </w:t>
      </w:r>
      <w:r w:rsidRPr="009A5822">
        <w:rPr>
          <w:rFonts w:asciiTheme="majorBidi" w:hAnsiTheme="majorBidi" w:cstheme="majorBidi"/>
          <w:noProof/>
          <w:sz w:val="20"/>
          <w:szCs w:val="20"/>
        </w:rPr>
        <w:t>was mixed</w:t>
      </w:r>
      <w:r w:rsidRPr="009A5822">
        <w:rPr>
          <w:rFonts w:asciiTheme="majorBidi" w:hAnsiTheme="majorBidi" w:cstheme="majorBidi"/>
          <w:sz w:val="20"/>
          <w:szCs w:val="20"/>
        </w:rPr>
        <w:t xml:space="preserve"> with various concentrations of</w:t>
      </w:r>
      <w:r w:rsidR="004C1115" w:rsidRPr="009A5822">
        <w:rPr>
          <w:rFonts w:asciiTheme="majorBidi" w:hAnsiTheme="majorBidi" w:cstheme="majorBidi"/>
          <w:sz w:val="20"/>
          <w:szCs w:val="20"/>
        </w:rPr>
        <w:t xml:space="preserve"> the</w:t>
      </w:r>
      <w:r w:rsidR="00307BDE" w:rsidRPr="009A5822">
        <w:rPr>
          <w:rFonts w:asciiTheme="majorBidi" w:hAnsiTheme="majorBidi" w:cstheme="majorBidi"/>
          <w:sz w:val="20"/>
          <w:szCs w:val="20"/>
        </w:rPr>
        <w:t xml:space="preserve"> </w:t>
      </w:r>
      <w:r w:rsidRPr="009A5822">
        <w:rPr>
          <w:rFonts w:asciiTheme="majorBidi" w:hAnsiTheme="majorBidi" w:cstheme="majorBidi"/>
          <w:noProof/>
          <w:sz w:val="20"/>
          <w:szCs w:val="20"/>
        </w:rPr>
        <w:t>extract</w:t>
      </w:r>
      <w:r w:rsidRPr="009A5822">
        <w:rPr>
          <w:rFonts w:asciiTheme="majorBidi" w:hAnsiTheme="majorBidi" w:cstheme="majorBidi"/>
          <w:sz w:val="20"/>
          <w:szCs w:val="20"/>
        </w:rPr>
        <w:t xml:space="preserve"> prepared in 10% DMSO and incubated under light at room temperature for 15 </w:t>
      </w:r>
      <w:r w:rsidRPr="009A5822">
        <w:rPr>
          <w:rFonts w:asciiTheme="majorBidi" w:hAnsiTheme="majorBidi" w:cstheme="majorBidi"/>
          <w:noProof/>
          <w:sz w:val="20"/>
          <w:szCs w:val="20"/>
        </w:rPr>
        <w:t xml:space="preserve">min. The same reaction mixture without the </w:t>
      </w:r>
      <w:r w:rsidR="004C1115" w:rsidRPr="009A5822">
        <w:rPr>
          <w:rFonts w:asciiTheme="majorBidi" w:hAnsiTheme="majorBidi" w:cstheme="majorBidi"/>
          <w:noProof/>
          <w:sz w:val="20"/>
          <w:szCs w:val="20"/>
        </w:rPr>
        <w:t>tested extract, but the equal amount of the solvent</w:t>
      </w:r>
      <w:r w:rsidRPr="009A5822">
        <w:rPr>
          <w:rFonts w:asciiTheme="majorBidi" w:hAnsiTheme="majorBidi" w:cstheme="majorBidi"/>
          <w:sz w:val="20"/>
          <w:szCs w:val="20"/>
        </w:rPr>
        <w:t xml:space="preserve"> </w:t>
      </w:r>
      <w:r w:rsidR="004A75EE" w:rsidRPr="009A5822">
        <w:rPr>
          <w:rFonts w:asciiTheme="majorBidi" w:hAnsiTheme="majorBidi" w:cstheme="majorBidi"/>
          <w:sz w:val="20"/>
          <w:szCs w:val="20"/>
        </w:rPr>
        <w:t>serves</w:t>
      </w:r>
      <w:r w:rsidRPr="009A5822">
        <w:rPr>
          <w:rFonts w:asciiTheme="majorBidi" w:hAnsiTheme="majorBidi" w:cstheme="majorBidi"/>
          <w:sz w:val="20"/>
          <w:szCs w:val="20"/>
        </w:rPr>
        <w:t xml:space="preserve"> as the control (the last well). After the incubation, 0.05 mL</w:t>
      </w:r>
      <w:r w:rsidR="00307BDE" w:rsidRPr="009A5822">
        <w:rPr>
          <w:rFonts w:asciiTheme="majorBidi" w:hAnsiTheme="majorBidi" w:cstheme="majorBidi"/>
          <w:sz w:val="20"/>
          <w:szCs w:val="20"/>
        </w:rPr>
        <w:t xml:space="preserve"> </w:t>
      </w:r>
      <w:r w:rsidRPr="009A5822">
        <w:rPr>
          <w:rFonts w:asciiTheme="majorBidi" w:hAnsiTheme="majorBidi" w:cstheme="majorBidi"/>
          <w:sz w:val="20"/>
          <w:szCs w:val="20"/>
        </w:rPr>
        <w:t xml:space="preserve">of </w:t>
      </w:r>
      <w:proofErr w:type="spellStart"/>
      <w:r w:rsidRPr="009A5822">
        <w:rPr>
          <w:rFonts w:asciiTheme="majorBidi" w:hAnsiTheme="majorBidi" w:cstheme="majorBidi"/>
          <w:sz w:val="20"/>
          <w:szCs w:val="20"/>
        </w:rPr>
        <w:t>Griess</w:t>
      </w:r>
      <w:proofErr w:type="spellEnd"/>
      <w:r w:rsidRPr="009A5822">
        <w:rPr>
          <w:rFonts w:asciiTheme="majorBidi" w:hAnsiTheme="majorBidi" w:cstheme="majorBidi"/>
          <w:sz w:val="20"/>
          <w:szCs w:val="20"/>
        </w:rPr>
        <w:t xml:space="preserve"> reagent (1% </w:t>
      </w:r>
      <w:proofErr w:type="spellStart"/>
      <w:r w:rsidRPr="009A5822">
        <w:rPr>
          <w:rFonts w:asciiTheme="majorBidi" w:hAnsiTheme="majorBidi" w:cstheme="majorBidi"/>
          <w:sz w:val="20"/>
          <w:szCs w:val="20"/>
        </w:rPr>
        <w:t>sulfanilamide</w:t>
      </w:r>
      <w:proofErr w:type="spellEnd"/>
      <w:r w:rsidRPr="009A5822">
        <w:rPr>
          <w:rFonts w:asciiTheme="majorBidi" w:hAnsiTheme="majorBidi" w:cstheme="majorBidi"/>
          <w:sz w:val="20"/>
          <w:szCs w:val="20"/>
        </w:rPr>
        <w:t>, 2% H</w:t>
      </w:r>
      <w:r w:rsidRPr="004A75EE">
        <w:rPr>
          <w:rFonts w:asciiTheme="majorBidi" w:hAnsiTheme="majorBidi" w:cstheme="majorBidi"/>
          <w:sz w:val="20"/>
          <w:szCs w:val="20"/>
          <w:vertAlign w:val="subscript"/>
        </w:rPr>
        <w:t>3</w:t>
      </w:r>
      <w:r w:rsidRPr="009A5822">
        <w:rPr>
          <w:rFonts w:asciiTheme="majorBidi" w:hAnsiTheme="majorBidi" w:cstheme="majorBidi"/>
          <w:sz w:val="20"/>
          <w:szCs w:val="20"/>
        </w:rPr>
        <w:t>PO</w:t>
      </w:r>
      <w:r w:rsidRPr="004A75EE">
        <w:rPr>
          <w:rFonts w:asciiTheme="majorBidi" w:hAnsiTheme="majorBidi" w:cstheme="majorBidi"/>
          <w:sz w:val="20"/>
          <w:szCs w:val="20"/>
          <w:vertAlign w:val="subscript"/>
        </w:rPr>
        <w:t>4</w:t>
      </w:r>
      <w:r w:rsidRPr="009A5822">
        <w:rPr>
          <w:rFonts w:asciiTheme="majorBidi" w:hAnsiTheme="majorBidi" w:cstheme="majorBidi"/>
          <w:sz w:val="20"/>
          <w:szCs w:val="20"/>
        </w:rPr>
        <w:t xml:space="preserve"> and 0.1% </w:t>
      </w:r>
      <w:r w:rsidRPr="009A5822">
        <w:rPr>
          <w:rFonts w:asciiTheme="majorBidi" w:hAnsiTheme="majorBidi" w:cstheme="majorBidi"/>
          <w:noProof/>
          <w:sz w:val="20"/>
          <w:szCs w:val="20"/>
        </w:rPr>
        <w:t>N</w:t>
      </w:r>
      <w:r w:rsidR="004C1115" w:rsidRPr="009A5822">
        <w:rPr>
          <w:rFonts w:asciiTheme="majorBidi" w:hAnsiTheme="majorBidi" w:cstheme="majorBidi"/>
          <w:noProof/>
          <w:sz w:val="20"/>
          <w:szCs w:val="20"/>
        </w:rPr>
        <w:t>-</w:t>
      </w:r>
      <w:r w:rsidRPr="009A5822">
        <w:rPr>
          <w:rFonts w:asciiTheme="majorBidi" w:hAnsiTheme="majorBidi" w:cstheme="majorBidi"/>
          <w:sz w:val="20"/>
          <w:szCs w:val="20"/>
        </w:rPr>
        <w:t xml:space="preserve">(1- </w:t>
      </w:r>
      <w:proofErr w:type="spellStart"/>
      <w:r w:rsidRPr="009A5822">
        <w:rPr>
          <w:rFonts w:asciiTheme="majorBidi" w:hAnsiTheme="majorBidi" w:cstheme="majorBidi"/>
          <w:sz w:val="20"/>
          <w:szCs w:val="20"/>
        </w:rPr>
        <w:t>naphthyl</w:t>
      </w:r>
      <w:proofErr w:type="spellEnd"/>
      <w:r w:rsidRPr="009A5822">
        <w:rPr>
          <w:rFonts w:asciiTheme="majorBidi" w:hAnsiTheme="majorBidi" w:cstheme="majorBidi"/>
          <w:sz w:val="20"/>
          <w:szCs w:val="20"/>
        </w:rPr>
        <w:t xml:space="preserve">) </w:t>
      </w:r>
      <w:proofErr w:type="spellStart"/>
      <w:r w:rsidRPr="009A5822">
        <w:rPr>
          <w:rFonts w:asciiTheme="majorBidi" w:hAnsiTheme="majorBidi" w:cstheme="majorBidi"/>
          <w:sz w:val="20"/>
          <w:szCs w:val="20"/>
        </w:rPr>
        <w:t>ethylenediamine</w:t>
      </w:r>
      <w:proofErr w:type="spellEnd"/>
      <w:r w:rsidRPr="009A5822">
        <w:rPr>
          <w:rFonts w:asciiTheme="majorBidi" w:hAnsiTheme="majorBidi" w:cstheme="majorBidi"/>
          <w:sz w:val="20"/>
          <w:szCs w:val="20"/>
        </w:rPr>
        <w:t xml:space="preserve"> </w:t>
      </w:r>
      <w:proofErr w:type="spellStart"/>
      <w:r w:rsidRPr="009A5822">
        <w:rPr>
          <w:rFonts w:asciiTheme="majorBidi" w:hAnsiTheme="majorBidi" w:cstheme="majorBidi"/>
          <w:sz w:val="20"/>
          <w:szCs w:val="20"/>
        </w:rPr>
        <w:t>dihydrochloride</w:t>
      </w:r>
      <w:proofErr w:type="spellEnd"/>
      <w:r w:rsidRPr="009A5822">
        <w:rPr>
          <w:rFonts w:asciiTheme="majorBidi" w:hAnsiTheme="majorBidi" w:cstheme="majorBidi"/>
          <w:sz w:val="20"/>
          <w:szCs w:val="20"/>
        </w:rPr>
        <w:t xml:space="preserve"> was added. Ascorbic acid </w:t>
      </w:r>
      <w:r w:rsidRPr="009A5822">
        <w:rPr>
          <w:rFonts w:asciiTheme="majorBidi" w:hAnsiTheme="majorBidi" w:cstheme="majorBidi"/>
          <w:noProof/>
          <w:sz w:val="20"/>
          <w:szCs w:val="20"/>
        </w:rPr>
        <w:t>was used</w:t>
      </w:r>
      <w:r w:rsidRPr="009A5822">
        <w:rPr>
          <w:rFonts w:asciiTheme="majorBidi" w:hAnsiTheme="majorBidi" w:cstheme="majorBidi"/>
          <w:sz w:val="20"/>
          <w:szCs w:val="20"/>
        </w:rPr>
        <w:t xml:space="preserve"> as positive control. </w:t>
      </w:r>
      <w:r w:rsidRPr="009A5822">
        <w:rPr>
          <w:rFonts w:asciiTheme="majorBidi" w:hAnsiTheme="majorBidi" w:cstheme="majorBidi"/>
          <w:noProof/>
          <w:sz w:val="20"/>
          <w:szCs w:val="20"/>
        </w:rPr>
        <w:t>The absorbance was measured at 546 nm</w:t>
      </w:r>
      <w:r w:rsidR="004A75EE">
        <w:rPr>
          <w:rFonts w:asciiTheme="majorBidi" w:hAnsiTheme="majorBidi" w:cstheme="majorBidi"/>
          <w:noProof/>
          <w:sz w:val="20"/>
          <w:szCs w:val="20"/>
        </w:rPr>
        <w:t xml:space="preserve"> </w:t>
      </w:r>
      <w:r w:rsidRPr="009A5822">
        <w:rPr>
          <w:rFonts w:asciiTheme="majorBidi" w:hAnsiTheme="majorBidi" w:cstheme="majorBidi"/>
          <w:noProof/>
          <w:sz w:val="20"/>
          <w:szCs w:val="20"/>
        </w:rPr>
        <w:t xml:space="preserve">and the percentage </w:t>
      </w:r>
      <w:r w:rsidR="004C1115" w:rsidRPr="009A5822">
        <w:rPr>
          <w:rFonts w:asciiTheme="majorBidi" w:hAnsiTheme="majorBidi" w:cstheme="majorBidi"/>
          <w:noProof/>
          <w:sz w:val="20"/>
          <w:szCs w:val="20"/>
        </w:rPr>
        <w:t xml:space="preserve">of NO radical </w:t>
      </w:r>
      <w:r w:rsidRPr="009A5822">
        <w:rPr>
          <w:rFonts w:asciiTheme="majorBidi" w:hAnsiTheme="majorBidi" w:cstheme="majorBidi"/>
          <w:noProof/>
          <w:sz w:val="20"/>
          <w:szCs w:val="20"/>
        </w:rPr>
        <w:t xml:space="preserve">inhibition </w:t>
      </w:r>
      <w:r w:rsidR="004C1115" w:rsidRPr="009A5822">
        <w:rPr>
          <w:rFonts w:asciiTheme="majorBidi" w:hAnsiTheme="majorBidi" w:cstheme="majorBidi"/>
          <w:noProof/>
          <w:sz w:val="20"/>
          <w:szCs w:val="20"/>
        </w:rPr>
        <w:t>by the extract</w:t>
      </w:r>
      <w:r w:rsidRPr="009A5822">
        <w:rPr>
          <w:rFonts w:asciiTheme="majorBidi" w:hAnsiTheme="majorBidi" w:cstheme="majorBidi"/>
          <w:noProof/>
          <w:sz w:val="20"/>
          <w:szCs w:val="20"/>
        </w:rPr>
        <w:t xml:space="preserve"> was calculated from</w:t>
      </w:r>
      <w:r w:rsidRPr="009A5822">
        <w:rPr>
          <w:rFonts w:asciiTheme="majorBidi" w:hAnsiTheme="majorBidi" w:cstheme="majorBidi"/>
          <w:sz w:val="20"/>
          <w:szCs w:val="20"/>
        </w:rPr>
        <w:t xml:space="preserve"> the formula</w:t>
      </w:r>
      <w:r w:rsidR="004A75EE">
        <w:rPr>
          <w:rFonts w:asciiTheme="majorBidi" w:hAnsiTheme="majorBidi" w:cstheme="majorBidi"/>
          <w:sz w:val="20"/>
          <w:szCs w:val="20"/>
        </w:rPr>
        <w:t xml:space="preserve"> equation 1 below</w:t>
      </w:r>
    </w:p>
    <w:p w:rsidR="00B10D8C" w:rsidRPr="009A5822" w:rsidRDefault="00B10D8C" w:rsidP="00C73AC2">
      <w:pPr>
        <w:autoSpaceDE w:val="0"/>
        <w:autoSpaceDN w:val="0"/>
        <w:adjustRightInd w:val="0"/>
        <w:spacing w:after="0" w:line="240" w:lineRule="auto"/>
        <w:jc w:val="both"/>
        <w:rPr>
          <w:rFonts w:asciiTheme="majorBidi" w:hAnsiTheme="majorBidi" w:cstheme="majorBidi"/>
          <w:sz w:val="20"/>
          <w:szCs w:val="20"/>
        </w:rPr>
      </w:pPr>
    </w:p>
    <w:p w:rsidR="00643AB3" w:rsidRPr="009A5822" w:rsidRDefault="004C1115" w:rsidP="00C73AC2">
      <w:pPr>
        <w:autoSpaceDE w:val="0"/>
        <w:autoSpaceDN w:val="0"/>
        <w:adjustRightInd w:val="0"/>
        <w:spacing w:after="0" w:line="240" w:lineRule="auto"/>
        <w:jc w:val="both"/>
        <w:rPr>
          <w:rFonts w:asciiTheme="majorBidi" w:hAnsiTheme="majorBidi" w:cstheme="majorBidi"/>
          <w:noProof/>
          <w:sz w:val="20"/>
          <w:szCs w:val="20"/>
        </w:rPr>
      </w:pPr>
      <w:r w:rsidRPr="009A5822">
        <w:rPr>
          <w:rFonts w:asciiTheme="majorBidi" w:hAnsiTheme="majorBidi" w:cstheme="majorBidi"/>
          <w:noProof/>
          <w:sz w:val="20"/>
          <w:szCs w:val="20"/>
        </w:rPr>
        <w:t xml:space="preserve">                [(A0–A1) /A0] ×</w:t>
      </w:r>
      <w:r w:rsidR="00643AB3" w:rsidRPr="009A5822">
        <w:rPr>
          <w:rFonts w:asciiTheme="majorBidi" w:hAnsiTheme="majorBidi" w:cstheme="majorBidi"/>
          <w:noProof/>
          <w:sz w:val="20"/>
          <w:szCs w:val="20"/>
        </w:rPr>
        <w:t>100.</w:t>
      </w:r>
      <w:r w:rsidR="00F477D7" w:rsidRPr="009A5822">
        <w:rPr>
          <w:rFonts w:asciiTheme="majorBidi" w:hAnsiTheme="majorBidi" w:cstheme="majorBidi"/>
          <w:noProof/>
          <w:sz w:val="20"/>
          <w:szCs w:val="20"/>
        </w:rPr>
        <w:tab/>
      </w:r>
      <w:r w:rsidR="00F477D7" w:rsidRPr="009A5822">
        <w:rPr>
          <w:rFonts w:asciiTheme="majorBidi" w:hAnsiTheme="majorBidi" w:cstheme="majorBidi"/>
          <w:noProof/>
          <w:sz w:val="20"/>
          <w:szCs w:val="20"/>
        </w:rPr>
        <w:tab/>
      </w:r>
      <w:r w:rsidR="00F477D7" w:rsidRPr="009A5822">
        <w:rPr>
          <w:rFonts w:asciiTheme="majorBidi" w:hAnsiTheme="majorBidi" w:cstheme="majorBidi"/>
          <w:noProof/>
          <w:sz w:val="20"/>
          <w:szCs w:val="20"/>
        </w:rPr>
        <w:tab/>
      </w:r>
      <w:r w:rsidR="00F477D7" w:rsidRPr="009A5822">
        <w:rPr>
          <w:rFonts w:asciiTheme="majorBidi" w:hAnsiTheme="majorBidi" w:cstheme="majorBidi"/>
          <w:noProof/>
          <w:sz w:val="20"/>
          <w:szCs w:val="20"/>
        </w:rPr>
        <w:tab/>
      </w:r>
      <w:r w:rsidR="00F477D7" w:rsidRPr="009A5822">
        <w:rPr>
          <w:rFonts w:asciiTheme="majorBidi" w:hAnsiTheme="majorBidi" w:cstheme="majorBidi"/>
          <w:noProof/>
          <w:sz w:val="20"/>
          <w:szCs w:val="20"/>
        </w:rPr>
        <w:tab/>
      </w:r>
      <w:r w:rsidR="00F477D7" w:rsidRPr="009A5822">
        <w:rPr>
          <w:rFonts w:asciiTheme="majorBidi" w:hAnsiTheme="majorBidi" w:cstheme="majorBidi"/>
          <w:noProof/>
          <w:sz w:val="20"/>
          <w:szCs w:val="20"/>
        </w:rPr>
        <w:tab/>
      </w:r>
      <w:r w:rsidR="00F477D7" w:rsidRPr="009A5822">
        <w:rPr>
          <w:rFonts w:asciiTheme="majorBidi" w:hAnsiTheme="majorBidi" w:cstheme="majorBidi"/>
          <w:noProof/>
          <w:sz w:val="20"/>
          <w:szCs w:val="20"/>
        </w:rPr>
        <w:tab/>
      </w:r>
      <w:r w:rsidR="00F477D7" w:rsidRPr="009A5822">
        <w:rPr>
          <w:rFonts w:asciiTheme="majorBidi" w:hAnsiTheme="majorBidi" w:cstheme="majorBidi"/>
          <w:noProof/>
          <w:sz w:val="20"/>
          <w:szCs w:val="20"/>
        </w:rPr>
        <w:tab/>
        <w:t xml:space="preserve">  </w:t>
      </w:r>
      <w:r w:rsidR="004A75EE">
        <w:rPr>
          <w:rFonts w:asciiTheme="majorBidi" w:hAnsiTheme="majorBidi" w:cstheme="majorBidi"/>
          <w:noProof/>
          <w:sz w:val="20"/>
          <w:szCs w:val="20"/>
        </w:rPr>
        <w:t xml:space="preserve">              </w:t>
      </w:r>
      <w:r w:rsidR="00F477D7" w:rsidRPr="009A5822">
        <w:rPr>
          <w:rFonts w:asciiTheme="majorBidi" w:hAnsiTheme="majorBidi" w:cstheme="majorBidi"/>
          <w:noProof/>
          <w:sz w:val="20"/>
          <w:szCs w:val="20"/>
        </w:rPr>
        <w:t xml:space="preserve"> (1)</w:t>
      </w:r>
    </w:p>
    <w:p w:rsidR="00643AB3" w:rsidRPr="009A5822" w:rsidRDefault="00643AB3" w:rsidP="00C73AC2">
      <w:pPr>
        <w:autoSpaceDE w:val="0"/>
        <w:autoSpaceDN w:val="0"/>
        <w:adjustRightInd w:val="0"/>
        <w:spacing w:after="0" w:line="240" w:lineRule="auto"/>
        <w:jc w:val="both"/>
        <w:rPr>
          <w:rFonts w:asciiTheme="majorBidi" w:hAnsiTheme="majorBidi" w:cstheme="majorBidi"/>
          <w:noProof/>
          <w:sz w:val="20"/>
          <w:szCs w:val="20"/>
        </w:rPr>
      </w:pPr>
    </w:p>
    <w:p w:rsidR="00643AB3" w:rsidRPr="009A5822" w:rsidRDefault="004A75EE" w:rsidP="00C73AC2">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noProof/>
          <w:sz w:val="20"/>
          <w:szCs w:val="20"/>
        </w:rPr>
        <w:t xml:space="preserve">Where </w:t>
      </w:r>
      <w:r w:rsidR="00643AB3" w:rsidRPr="009A5822">
        <w:rPr>
          <w:rFonts w:asciiTheme="majorBidi" w:hAnsiTheme="majorBidi" w:cstheme="majorBidi"/>
          <w:noProof/>
          <w:sz w:val="20"/>
          <w:szCs w:val="20"/>
        </w:rPr>
        <w:t>A0 is the absorbance of the control, and A1 is the absorbance of the extrac</w:t>
      </w:r>
      <w:r>
        <w:rPr>
          <w:rFonts w:asciiTheme="majorBidi" w:hAnsiTheme="majorBidi" w:cstheme="majorBidi"/>
          <w:noProof/>
          <w:sz w:val="20"/>
          <w:szCs w:val="20"/>
        </w:rPr>
        <w:t>t/</w:t>
      </w:r>
      <w:r w:rsidR="00587756" w:rsidRPr="009A5822">
        <w:rPr>
          <w:rFonts w:asciiTheme="majorBidi" w:hAnsiTheme="majorBidi" w:cstheme="majorBidi"/>
          <w:noProof/>
          <w:sz w:val="20"/>
          <w:szCs w:val="20"/>
        </w:rPr>
        <w:t>standard</w:t>
      </w:r>
      <w:r w:rsidR="008222E0" w:rsidRPr="009A5822">
        <w:rPr>
          <w:rFonts w:asciiTheme="majorBidi" w:hAnsiTheme="majorBidi" w:cstheme="majorBidi"/>
          <w:noProof/>
          <w:sz w:val="20"/>
          <w:szCs w:val="20"/>
        </w:rPr>
        <w:t xml:space="preserve"> [</w:t>
      </w:r>
      <w:r w:rsidR="00210C1E" w:rsidRPr="009A5822">
        <w:rPr>
          <w:rFonts w:asciiTheme="majorBidi" w:hAnsiTheme="majorBidi" w:cstheme="majorBidi"/>
          <w:sz w:val="20"/>
          <w:szCs w:val="20"/>
        </w:rPr>
        <w:t>20</w:t>
      </w:r>
      <w:r w:rsidR="008222E0" w:rsidRPr="009A5822">
        <w:rPr>
          <w:rFonts w:asciiTheme="majorBidi" w:hAnsiTheme="majorBidi" w:cstheme="majorBidi"/>
          <w:sz w:val="20"/>
          <w:szCs w:val="20"/>
        </w:rPr>
        <w:t>]</w:t>
      </w:r>
      <w:r w:rsidR="00643AB3" w:rsidRPr="009A5822">
        <w:rPr>
          <w:rFonts w:asciiTheme="majorBidi" w:hAnsiTheme="majorBidi" w:cstheme="majorBidi"/>
          <w:sz w:val="20"/>
          <w:szCs w:val="20"/>
        </w:rPr>
        <w:t xml:space="preserve">. </w:t>
      </w:r>
      <w:r w:rsidR="00643AB3" w:rsidRPr="009A5822">
        <w:rPr>
          <w:rFonts w:asciiTheme="majorBidi" w:hAnsiTheme="majorBidi" w:cstheme="majorBidi"/>
          <w:noProof/>
          <w:sz w:val="20"/>
          <w:szCs w:val="20"/>
        </w:rPr>
        <w:t>IC</w:t>
      </w:r>
      <w:r w:rsidR="00643AB3" w:rsidRPr="009A5822">
        <w:rPr>
          <w:rFonts w:asciiTheme="majorBidi" w:hAnsiTheme="majorBidi" w:cstheme="majorBidi"/>
          <w:noProof/>
          <w:sz w:val="20"/>
          <w:szCs w:val="20"/>
          <w:vertAlign w:val="subscript"/>
        </w:rPr>
        <w:t>50</w:t>
      </w:r>
      <w:r w:rsidR="00643AB3" w:rsidRPr="009A5822">
        <w:rPr>
          <w:rFonts w:asciiTheme="majorBidi" w:hAnsiTheme="majorBidi" w:cstheme="majorBidi"/>
          <w:noProof/>
          <w:sz w:val="20"/>
          <w:szCs w:val="20"/>
        </w:rPr>
        <w:t xml:space="preserve"> value </w:t>
      </w:r>
      <w:r w:rsidR="004C1115" w:rsidRPr="009A5822">
        <w:rPr>
          <w:rFonts w:asciiTheme="majorBidi" w:hAnsiTheme="majorBidi" w:cstheme="majorBidi"/>
          <w:noProof/>
          <w:sz w:val="20"/>
          <w:szCs w:val="20"/>
        </w:rPr>
        <w:t>was obtain</w:t>
      </w:r>
      <w:r w:rsidR="00643AB3" w:rsidRPr="009A5822">
        <w:rPr>
          <w:rFonts w:asciiTheme="majorBidi" w:hAnsiTheme="majorBidi" w:cstheme="majorBidi"/>
          <w:noProof/>
          <w:sz w:val="20"/>
          <w:szCs w:val="20"/>
        </w:rPr>
        <w:t xml:space="preserve">ed </w:t>
      </w:r>
      <w:r w:rsidR="004C1115" w:rsidRPr="009A5822">
        <w:rPr>
          <w:rFonts w:asciiTheme="majorBidi" w:hAnsiTheme="majorBidi" w:cstheme="majorBidi"/>
          <w:noProof/>
          <w:sz w:val="20"/>
          <w:szCs w:val="20"/>
        </w:rPr>
        <w:t>by drawing the equation of line from the</w:t>
      </w:r>
      <w:r w:rsidR="00DA263E" w:rsidRPr="009A5822">
        <w:rPr>
          <w:rFonts w:asciiTheme="majorBidi" w:hAnsiTheme="majorBidi" w:cstheme="majorBidi"/>
          <w:noProof/>
          <w:sz w:val="20"/>
          <w:szCs w:val="20"/>
        </w:rPr>
        <w:t xml:space="preserve"> graph of concentration (μg/mL</w:t>
      </w:r>
      <w:r w:rsidR="00643AB3" w:rsidRPr="009A5822">
        <w:rPr>
          <w:rFonts w:asciiTheme="majorBidi" w:hAnsiTheme="majorBidi" w:cstheme="majorBidi"/>
          <w:noProof/>
          <w:sz w:val="20"/>
          <w:szCs w:val="20"/>
        </w:rPr>
        <w:t>) versus</w:t>
      </w:r>
      <w:r w:rsidR="00643AB3" w:rsidRPr="009A5822">
        <w:rPr>
          <w:rFonts w:asciiTheme="majorBidi" w:hAnsiTheme="majorBidi" w:cstheme="majorBidi"/>
          <w:sz w:val="20"/>
          <w:szCs w:val="20"/>
        </w:rPr>
        <w:t xml:space="preserve"> percentage </w:t>
      </w:r>
      <w:r w:rsidR="00DA263E" w:rsidRPr="009A5822">
        <w:rPr>
          <w:rFonts w:asciiTheme="majorBidi" w:hAnsiTheme="majorBidi" w:cstheme="majorBidi"/>
          <w:sz w:val="20"/>
          <w:szCs w:val="20"/>
        </w:rPr>
        <w:t>of inhibition</w:t>
      </w:r>
      <w:r w:rsidR="00643AB3" w:rsidRPr="009A5822">
        <w:rPr>
          <w:rFonts w:asciiTheme="majorBidi" w:hAnsiTheme="majorBidi" w:cstheme="majorBidi"/>
          <w:sz w:val="20"/>
          <w:szCs w:val="20"/>
        </w:rPr>
        <w:t>.</w:t>
      </w:r>
    </w:p>
    <w:p w:rsidR="00643AB3" w:rsidRPr="009A5822" w:rsidRDefault="00643AB3" w:rsidP="00C73AC2">
      <w:pPr>
        <w:spacing w:after="0" w:line="240" w:lineRule="auto"/>
        <w:rPr>
          <w:rFonts w:asciiTheme="majorBidi" w:hAnsiTheme="majorBidi" w:cstheme="majorBidi"/>
          <w:b/>
          <w:bCs/>
          <w:sz w:val="20"/>
          <w:szCs w:val="20"/>
        </w:rPr>
      </w:pPr>
    </w:p>
    <w:p w:rsidR="00643AB3" w:rsidRPr="009A5822" w:rsidRDefault="00323FB2" w:rsidP="004A75EE">
      <w:pPr>
        <w:spacing w:after="0" w:line="240" w:lineRule="auto"/>
        <w:rPr>
          <w:rFonts w:asciiTheme="majorBidi" w:hAnsiTheme="majorBidi" w:cstheme="majorBidi"/>
          <w:b/>
          <w:bCs/>
          <w:sz w:val="20"/>
          <w:szCs w:val="20"/>
        </w:rPr>
      </w:pPr>
      <w:r w:rsidRPr="009A5822">
        <w:rPr>
          <w:rFonts w:asciiTheme="majorBidi" w:hAnsiTheme="majorBidi" w:cstheme="majorBidi"/>
          <w:b/>
          <w:bCs/>
          <w:sz w:val="20"/>
          <w:szCs w:val="20"/>
        </w:rPr>
        <w:t>Anti</w:t>
      </w:r>
      <w:r w:rsidR="00643AB3" w:rsidRPr="009A5822">
        <w:rPr>
          <w:rFonts w:asciiTheme="majorBidi" w:hAnsiTheme="majorBidi" w:cstheme="majorBidi"/>
          <w:b/>
          <w:bCs/>
          <w:sz w:val="20"/>
          <w:szCs w:val="20"/>
        </w:rPr>
        <w:t>-</w:t>
      </w:r>
      <w:r w:rsidRPr="009A5822">
        <w:rPr>
          <w:rFonts w:asciiTheme="majorBidi" w:hAnsiTheme="majorBidi" w:cstheme="majorBidi"/>
          <w:b/>
          <w:bCs/>
          <w:sz w:val="20"/>
          <w:szCs w:val="20"/>
        </w:rPr>
        <w:t>inflammatory activity</w:t>
      </w:r>
      <w:r w:rsidR="004A75EE">
        <w:rPr>
          <w:rFonts w:asciiTheme="majorBidi" w:hAnsiTheme="majorBidi" w:cstheme="majorBidi"/>
          <w:b/>
          <w:bCs/>
          <w:sz w:val="20"/>
          <w:szCs w:val="20"/>
        </w:rPr>
        <w:t>: Materials and r</w:t>
      </w:r>
      <w:r w:rsidR="00643AB3" w:rsidRPr="009A5822">
        <w:rPr>
          <w:rFonts w:asciiTheme="majorBidi" w:hAnsiTheme="majorBidi" w:cstheme="majorBidi"/>
          <w:b/>
          <w:bCs/>
          <w:sz w:val="20"/>
          <w:szCs w:val="20"/>
        </w:rPr>
        <w:t>eagents</w:t>
      </w:r>
    </w:p>
    <w:p w:rsidR="00643AB3" w:rsidRPr="009A5822" w:rsidRDefault="00B10D8C" w:rsidP="00C73AC2">
      <w:pPr>
        <w:spacing w:after="0" w:line="240" w:lineRule="auto"/>
        <w:jc w:val="both"/>
        <w:rPr>
          <w:rFonts w:asciiTheme="majorBidi" w:eastAsia="Times New Roman" w:hAnsiTheme="majorBidi" w:cstheme="majorBidi"/>
          <w:sz w:val="20"/>
          <w:szCs w:val="20"/>
          <w:lang w:eastAsia="en-MY"/>
        </w:rPr>
      </w:pPr>
      <w:r w:rsidRPr="009A5822">
        <w:rPr>
          <w:rFonts w:asciiTheme="majorBidi" w:eastAsia="Times New Roman" w:hAnsiTheme="majorBidi" w:cstheme="majorBidi"/>
          <w:sz w:val="20"/>
          <w:szCs w:val="20"/>
          <w:lang w:eastAsia="en-MY"/>
        </w:rPr>
        <w:t>RPMI 1640 media (</w:t>
      </w:r>
      <w:proofErr w:type="spellStart"/>
      <w:r w:rsidRPr="009A5822">
        <w:rPr>
          <w:rFonts w:asciiTheme="majorBidi" w:eastAsia="Times New Roman" w:hAnsiTheme="majorBidi" w:cstheme="majorBidi"/>
          <w:sz w:val="20"/>
          <w:szCs w:val="20"/>
          <w:lang w:eastAsia="en-MY"/>
        </w:rPr>
        <w:t>G</w:t>
      </w:r>
      <w:r w:rsidR="004C1115" w:rsidRPr="009A5822">
        <w:rPr>
          <w:rFonts w:asciiTheme="majorBidi" w:eastAsia="Times New Roman" w:hAnsiTheme="majorBidi" w:cstheme="majorBidi"/>
          <w:sz w:val="20"/>
          <w:szCs w:val="20"/>
          <w:lang w:eastAsia="en-MY"/>
        </w:rPr>
        <w:t>ibco</w:t>
      </w:r>
      <w:proofErr w:type="spellEnd"/>
      <w:r w:rsidR="004C1115" w:rsidRPr="009A5822">
        <w:rPr>
          <w:rFonts w:asciiTheme="majorBidi" w:eastAsia="Times New Roman" w:hAnsiTheme="majorBidi" w:cstheme="majorBidi"/>
          <w:sz w:val="20"/>
          <w:szCs w:val="20"/>
          <w:lang w:eastAsia="en-MY"/>
        </w:rPr>
        <w:t>), dimethyl sulfoxide (DMSO)</w:t>
      </w:r>
      <w:r w:rsidR="00643AB3" w:rsidRPr="009A5822">
        <w:rPr>
          <w:rFonts w:asciiTheme="majorBidi" w:eastAsia="Times New Roman" w:hAnsiTheme="majorBidi" w:cstheme="majorBidi"/>
          <w:sz w:val="20"/>
          <w:szCs w:val="20"/>
          <w:lang w:eastAsia="en-MY"/>
        </w:rPr>
        <w:t xml:space="preserve">, </w:t>
      </w:r>
      <w:r w:rsidR="00DA263E" w:rsidRPr="009A5822">
        <w:rPr>
          <w:rFonts w:asciiTheme="majorBidi" w:eastAsia="Times New Roman" w:hAnsiTheme="majorBidi" w:cstheme="majorBidi"/>
          <w:sz w:val="20"/>
          <w:szCs w:val="20"/>
          <w:lang w:eastAsia="en-MY"/>
        </w:rPr>
        <w:t>lipopolysaccharide (</w:t>
      </w:r>
      <w:r w:rsidR="00643AB3" w:rsidRPr="009A5822">
        <w:rPr>
          <w:rFonts w:asciiTheme="majorBidi" w:eastAsia="Times New Roman" w:hAnsiTheme="majorBidi" w:cstheme="majorBidi"/>
          <w:sz w:val="20"/>
          <w:szCs w:val="20"/>
          <w:lang w:eastAsia="en-MY"/>
        </w:rPr>
        <w:t>LPS, Escherichia coli) and 3-(4,5-dimethylthiazol-2-yl)-2,5-diphenyltetrazolium bromide (</w:t>
      </w:r>
      <w:r w:rsidR="004A75EE">
        <w:rPr>
          <w:rFonts w:asciiTheme="majorBidi" w:eastAsia="Times New Roman" w:hAnsiTheme="majorBidi" w:cstheme="majorBidi"/>
          <w:sz w:val="20"/>
          <w:szCs w:val="20"/>
          <w:lang w:eastAsia="en-MY"/>
        </w:rPr>
        <w:t xml:space="preserve">MTT) were purchased from Sigma </w:t>
      </w:r>
      <w:r w:rsidR="00643AB3" w:rsidRPr="009A5822">
        <w:rPr>
          <w:rFonts w:asciiTheme="majorBidi" w:eastAsia="Times New Roman" w:hAnsiTheme="majorBidi" w:cstheme="majorBidi"/>
          <w:sz w:val="20"/>
          <w:szCs w:val="20"/>
          <w:lang w:eastAsia="en-MY"/>
        </w:rPr>
        <w:t>Chemical Com</w:t>
      </w:r>
      <w:r w:rsidRPr="009A5822">
        <w:rPr>
          <w:rFonts w:asciiTheme="majorBidi" w:eastAsia="Times New Roman" w:hAnsiTheme="majorBidi" w:cstheme="majorBidi"/>
          <w:sz w:val="20"/>
          <w:szCs w:val="20"/>
          <w:lang w:eastAsia="en-MY"/>
        </w:rPr>
        <w:t xml:space="preserve">pany, </w:t>
      </w:r>
      <w:proofErr w:type="spellStart"/>
      <w:r w:rsidRPr="009A5822">
        <w:rPr>
          <w:rFonts w:asciiTheme="majorBidi" w:eastAsia="Times New Roman" w:hAnsiTheme="majorBidi" w:cstheme="majorBidi"/>
          <w:sz w:val="20"/>
          <w:szCs w:val="20"/>
          <w:lang w:eastAsia="en-MY"/>
        </w:rPr>
        <w:t>fetal</w:t>
      </w:r>
      <w:proofErr w:type="spellEnd"/>
      <w:r w:rsidRPr="009A5822">
        <w:rPr>
          <w:rFonts w:asciiTheme="majorBidi" w:eastAsia="Times New Roman" w:hAnsiTheme="majorBidi" w:cstheme="majorBidi"/>
          <w:sz w:val="20"/>
          <w:szCs w:val="20"/>
          <w:lang w:eastAsia="en-MY"/>
        </w:rPr>
        <w:t xml:space="preserve"> bovine serum (FBS)(</w:t>
      </w:r>
      <w:proofErr w:type="spellStart"/>
      <w:r w:rsidRPr="009A5822">
        <w:rPr>
          <w:rFonts w:asciiTheme="majorBidi" w:eastAsia="Times New Roman" w:hAnsiTheme="majorBidi" w:cstheme="majorBidi"/>
          <w:sz w:val="20"/>
          <w:szCs w:val="20"/>
          <w:lang w:eastAsia="en-MY"/>
        </w:rPr>
        <w:t>G</w:t>
      </w:r>
      <w:r w:rsidR="00643AB3" w:rsidRPr="009A5822">
        <w:rPr>
          <w:rFonts w:asciiTheme="majorBidi" w:eastAsia="Times New Roman" w:hAnsiTheme="majorBidi" w:cstheme="majorBidi"/>
          <w:sz w:val="20"/>
          <w:szCs w:val="20"/>
          <w:lang w:eastAsia="en-MY"/>
        </w:rPr>
        <w:t>ibco</w:t>
      </w:r>
      <w:proofErr w:type="spellEnd"/>
      <w:r w:rsidR="00643AB3" w:rsidRPr="009A5822">
        <w:rPr>
          <w:rFonts w:asciiTheme="majorBidi" w:eastAsia="Times New Roman" w:hAnsiTheme="majorBidi" w:cstheme="majorBidi"/>
          <w:sz w:val="20"/>
          <w:szCs w:val="20"/>
          <w:lang w:eastAsia="en-MY"/>
        </w:rPr>
        <w:t>) and penicilli</w:t>
      </w:r>
      <w:r w:rsidRPr="009A5822">
        <w:rPr>
          <w:rFonts w:asciiTheme="majorBidi" w:eastAsia="Times New Roman" w:hAnsiTheme="majorBidi" w:cstheme="majorBidi"/>
          <w:sz w:val="20"/>
          <w:szCs w:val="20"/>
          <w:lang w:eastAsia="en-MY"/>
        </w:rPr>
        <w:t>n/streptomycin (</w:t>
      </w:r>
      <w:proofErr w:type="spellStart"/>
      <w:r w:rsidRPr="009A5822">
        <w:rPr>
          <w:rFonts w:asciiTheme="majorBidi" w:eastAsia="Times New Roman" w:hAnsiTheme="majorBidi" w:cstheme="majorBidi"/>
          <w:sz w:val="20"/>
          <w:szCs w:val="20"/>
          <w:lang w:eastAsia="en-MY"/>
        </w:rPr>
        <w:t>Penstrep</w:t>
      </w:r>
      <w:proofErr w:type="spellEnd"/>
      <w:r w:rsidRPr="009A5822">
        <w:rPr>
          <w:rFonts w:asciiTheme="majorBidi" w:eastAsia="Times New Roman" w:hAnsiTheme="majorBidi" w:cstheme="majorBidi"/>
          <w:sz w:val="20"/>
          <w:szCs w:val="20"/>
          <w:lang w:eastAsia="en-MY"/>
        </w:rPr>
        <w:t>)(</w:t>
      </w:r>
      <w:proofErr w:type="spellStart"/>
      <w:r w:rsidRPr="009A5822">
        <w:rPr>
          <w:rFonts w:asciiTheme="majorBidi" w:eastAsia="Times New Roman" w:hAnsiTheme="majorBidi" w:cstheme="majorBidi"/>
          <w:sz w:val="20"/>
          <w:szCs w:val="20"/>
          <w:lang w:eastAsia="en-MY"/>
        </w:rPr>
        <w:t>G</w:t>
      </w:r>
      <w:r w:rsidR="00643AB3" w:rsidRPr="009A5822">
        <w:rPr>
          <w:rFonts w:asciiTheme="majorBidi" w:eastAsia="Times New Roman" w:hAnsiTheme="majorBidi" w:cstheme="majorBidi"/>
          <w:sz w:val="20"/>
          <w:szCs w:val="20"/>
          <w:lang w:eastAsia="en-MY"/>
        </w:rPr>
        <w:t>ibco</w:t>
      </w:r>
      <w:proofErr w:type="spellEnd"/>
      <w:r w:rsidR="00643AB3" w:rsidRPr="009A5822">
        <w:rPr>
          <w:rFonts w:asciiTheme="majorBidi" w:eastAsia="Times New Roman" w:hAnsiTheme="majorBidi" w:cstheme="majorBidi"/>
          <w:sz w:val="20"/>
          <w:szCs w:val="20"/>
          <w:lang w:eastAsia="en-MY"/>
        </w:rPr>
        <w:t>).</w:t>
      </w:r>
    </w:p>
    <w:p w:rsidR="00643AB3" w:rsidRPr="009A5822" w:rsidRDefault="00643AB3" w:rsidP="007676D3">
      <w:pPr>
        <w:autoSpaceDE w:val="0"/>
        <w:autoSpaceDN w:val="0"/>
        <w:adjustRightInd w:val="0"/>
        <w:snapToGrid w:val="0"/>
        <w:spacing w:after="0" w:line="240" w:lineRule="auto"/>
        <w:jc w:val="center"/>
        <w:rPr>
          <w:rFonts w:asciiTheme="majorBidi" w:hAnsiTheme="majorBidi" w:cstheme="majorBidi"/>
          <w:b/>
          <w:bCs/>
          <w:sz w:val="20"/>
          <w:szCs w:val="20"/>
        </w:rPr>
      </w:pPr>
    </w:p>
    <w:p w:rsidR="00643AB3" w:rsidRPr="009A5822" w:rsidRDefault="00643AB3" w:rsidP="00C73AC2">
      <w:pPr>
        <w:autoSpaceDE w:val="0"/>
        <w:autoSpaceDN w:val="0"/>
        <w:adjustRightInd w:val="0"/>
        <w:snapToGrid w:val="0"/>
        <w:spacing w:after="0" w:line="240" w:lineRule="auto"/>
        <w:jc w:val="both"/>
        <w:rPr>
          <w:rFonts w:asciiTheme="majorBidi" w:hAnsiTheme="majorBidi" w:cstheme="majorBidi"/>
          <w:b/>
          <w:bCs/>
          <w:sz w:val="20"/>
          <w:szCs w:val="20"/>
        </w:rPr>
      </w:pPr>
      <w:r w:rsidRPr="009A5822">
        <w:rPr>
          <w:rFonts w:asciiTheme="majorBidi" w:hAnsiTheme="majorBidi" w:cstheme="majorBidi"/>
          <w:b/>
          <w:bCs/>
          <w:sz w:val="20"/>
          <w:szCs w:val="20"/>
        </w:rPr>
        <w:t>Cell culture (seeding and treatment)</w:t>
      </w:r>
    </w:p>
    <w:p w:rsidR="00643AB3" w:rsidRPr="009A5822" w:rsidRDefault="004C1115" w:rsidP="00C73AC2">
      <w:pPr>
        <w:autoSpaceDE w:val="0"/>
        <w:autoSpaceDN w:val="0"/>
        <w:adjustRightInd w:val="0"/>
        <w:snapToGrid w:val="0"/>
        <w:spacing w:after="0" w:line="240" w:lineRule="auto"/>
        <w:jc w:val="both"/>
        <w:rPr>
          <w:rFonts w:asciiTheme="majorBidi" w:hAnsiTheme="majorBidi" w:cstheme="majorBidi"/>
          <w:b/>
          <w:bCs/>
          <w:sz w:val="20"/>
          <w:szCs w:val="20"/>
        </w:rPr>
      </w:pPr>
      <w:r w:rsidRPr="009A5822">
        <w:rPr>
          <w:rFonts w:asciiTheme="majorBidi" w:hAnsiTheme="majorBidi" w:cstheme="majorBidi"/>
          <w:noProof/>
          <w:sz w:val="20"/>
          <w:szCs w:val="20"/>
        </w:rPr>
        <w:t xml:space="preserve">The </w:t>
      </w:r>
      <w:r w:rsidR="00643AB3" w:rsidRPr="009A5822">
        <w:rPr>
          <w:rFonts w:asciiTheme="majorBidi" w:hAnsiTheme="majorBidi" w:cstheme="majorBidi"/>
          <w:noProof/>
          <w:sz w:val="20"/>
          <w:szCs w:val="20"/>
        </w:rPr>
        <w:t xml:space="preserve"> macrophage cell line</w:t>
      </w:r>
      <w:r w:rsidRPr="009A5822">
        <w:rPr>
          <w:rFonts w:asciiTheme="majorBidi" w:hAnsiTheme="majorBidi" w:cstheme="majorBidi"/>
          <w:noProof/>
          <w:sz w:val="20"/>
          <w:szCs w:val="20"/>
        </w:rPr>
        <w:t>,</w:t>
      </w:r>
      <w:r w:rsidR="00643AB3" w:rsidRPr="009A5822">
        <w:rPr>
          <w:rFonts w:asciiTheme="majorBidi" w:hAnsiTheme="majorBidi" w:cstheme="majorBidi"/>
          <w:noProof/>
          <w:sz w:val="20"/>
          <w:szCs w:val="20"/>
        </w:rPr>
        <w:t xml:space="preserve"> RAW 264.7</w:t>
      </w:r>
      <w:r w:rsidR="004A75EE">
        <w:rPr>
          <w:rFonts w:asciiTheme="majorBidi" w:hAnsiTheme="majorBidi" w:cstheme="majorBidi"/>
          <w:noProof/>
          <w:sz w:val="20"/>
          <w:szCs w:val="20"/>
        </w:rPr>
        <w:t xml:space="preserve"> </w:t>
      </w:r>
      <w:r w:rsidRPr="009A5822">
        <w:rPr>
          <w:rFonts w:asciiTheme="majorBidi" w:hAnsiTheme="majorBidi" w:cstheme="majorBidi"/>
          <w:noProof/>
          <w:sz w:val="20"/>
          <w:szCs w:val="20"/>
        </w:rPr>
        <w:t>was obtain</w:t>
      </w:r>
      <w:r w:rsidR="00643AB3" w:rsidRPr="009A5822">
        <w:rPr>
          <w:rFonts w:asciiTheme="majorBidi" w:hAnsiTheme="majorBidi" w:cstheme="majorBidi"/>
          <w:noProof/>
          <w:sz w:val="20"/>
          <w:szCs w:val="20"/>
        </w:rPr>
        <w:t xml:space="preserve">ed from the </w:t>
      </w:r>
      <w:r w:rsidRPr="009A5822">
        <w:rPr>
          <w:rFonts w:asciiTheme="majorBidi" w:hAnsiTheme="majorBidi" w:cstheme="majorBidi"/>
          <w:noProof/>
          <w:sz w:val="20"/>
          <w:szCs w:val="20"/>
        </w:rPr>
        <w:t>cell culture lab, Faculty of medicine, Universiti Sultan Zainal Abidin. The</w:t>
      </w:r>
      <w:r w:rsidR="00643AB3" w:rsidRPr="009A5822">
        <w:rPr>
          <w:rFonts w:asciiTheme="majorBidi" w:hAnsiTheme="majorBidi" w:cstheme="majorBidi"/>
          <w:sz w:val="20"/>
          <w:szCs w:val="20"/>
        </w:rPr>
        <w:t xml:space="preserve"> cells </w:t>
      </w:r>
      <w:r w:rsidR="00643AB3" w:rsidRPr="009A5822">
        <w:rPr>
          <w:rFonts w:asciiTheme="majorBidi" w:hAnsiTheme="majorBidi" w:cstheme="majorBidi"/>
          <w:noProof/>
          <w:sz w:val="20"/>
          <w:szCs w:val="20"/>
        </w:rPr>
        <w:t>were cultured</w:t>
      </w:r>
      <w:r w:rsidR="00643AB3" w:rsidRPr="009A5822">
        <w:rPr>
          <w:rFonts w:asciiTheme="majorBidi" w:hAnsiTheme="majorBidi" w:cstheme="majorBidi"/>
          <w:sz w:val="20"/>
          <w:szCs w:val="20"/>
        </w:rPr>
        <w:t xml:space="preserve"> in </w:t>
      </w:r>
      <w:r w:rsidR="00643AB3" w:rsidRPr="009A5822">
        <w:rPr>
          <w:rFonts w:asciiTheme="majorBidi" w:eastAsia="Times New Roman" w:hAnsiTheme="majorBidi" w:cstheme="majorBidi"/>
          <w:sz w:val="20"/>
          <w:szCs w:val="20"/>
          <w:lang w:eastAsia="en-MY"/>
        </w:rPr>
        <w:t>Roswell Park Memorial Institute (RPMI, 1640)</w:t>
      </w:r>
      <w:r w:rsidR="00643AB3" w:rsidRPr="009A5822">
        <w:rPr>
          <w:rFonts w:asciiTheme="majorBidi" w:hAnsiTheme="majorBidi" w:cstheme="majorBidi"/>
          <w:sz w:val="20"/>
          <w:szCs w:val="20"/>
        </w:rPr>
        <w:t xml:space="preserve"> medium supplemented with 1% pen/</w:t>
      </w:r>
      <w:r w:rsidR="00643AB3" w:rsidRPr="009A5822">
        <w:rPr>
          <w:rFonts w:asciiTheme="majorBidi" w:hAnsiTheme="majorBidi" w:cstheme="majorBidi"/>
          <w:noProof/>
          <w:sz w:val="20"/>
          <w:szCs w:val="20"/>
        </w:rPr>
        <w:t>strep</w:t>
      </w:r>
      <w:r w:rsidR="00643AB3" w:rsidRPr="009A5822">
        <w:rPr>
          <w:rFonts w:asciiTheme="majorBidi" w:hAnsiTheme="majorBidi" w:cstheme="majorBidi"/>
          <w:sz w:val="20"/>
          <w:szCs w:val="20"/>
        </w:rPr>
        <w:t xml:space="preserve"> and 10% heat-inactivated </w:t>
      </w:r>
      <w:proofErr w:type="spellStart"/>
      <w:r w:rsidR="00643AB3" w:rsidRPr="009A5822">
        <w:rPr>
          <w:rFonts w:asciiTheme="majorBidi" w:hAnsiTheme="majorBidi" w:cstheme="majorBidi"/>
          <w:sz w:val="20"/>
          <w:szCs w:val="20"/>
        </w:rPr>
        <w:t>fetal</w:t>
      </w:r>
      <w:proofErr w:type="spellEnd"/>
      <w:r w:rsidR="00643AB3" w:rsidRPr="009A5822">
        <w:rPr>
          <w:rFonts w:asciiTheme="majorBidi" w:hAnsiTheme="majorBidi" w:cstheme="majorBidi"/>
          <w:sz w:val="20"/>
          <w:szCs w:val="20"/>
        </w:rPr>
        <w:t xml:space="preserve"> bovine serum. The cell was incubated, in a humidified incubator, in an atmosphere of 5% CO</w:t>
      </w:r>
      <w:r w:rsidR="00643AB3" w:rsidRPr="009A5822">
        <w:rPr>
          <w:rFonts w:asciiTheme="majorBidi" w:hAnsiTheme="majorBidi" w:cstheme="majorBidi"/>
          <w:sz w:val="20"/>
          <w:szCs w:val="20"/>
          <w:vertAlign w:val="subscript"/>
        </w:rPr>
        <w:t>2</w:t>
      </w:r>
      <w:r w:rsidR="00643AB3" w:rsidRPr="009A5822">
        <w:rPr>
          <w:rFonts w:asciiTheme="majorBidi" w:hAnsiTheme="majorBidi" w:cstheme="majorBidi"/>
          <w:sz w:val="20"/>
          <w:szCs w:val="20"/>
        </w:rPr>
        <w:t xml:space="preserve"> at 37</w:t>
      </w:r>
      <w:r w:rsidR="004A75EE">
        <w:rPr>
          <w:rFonts w:asciiTheme="majorBidi" w:hAnsiTheme="majorBidi" w:cstheme="majorBidi"/>
          <w:sz w:val="20"/>
          <w:szCs w:val="20"/>
        </w:rPr>
        <w:t xml:space="preserve"> </w:t>
      </w:r>
      <w:r w:rsidR="00643AB3" w:rsidRPr="009A5822">
        <w:rPr>
          <w:rFonts w:asciiTheme="majorBidi" w:hAnsiTheme="majorBidi" w:cstheme="majorBidi"/>
          <w:sz w:val="20"/>
          <w:szCs w:val="20"/>
        </w:rPr>
        <w:t xml:space="preserve">°C and were subcultured twice before the experiment. </w:t>
      </w:r>
    </w:p>
    <w:p w:rsidR="00643AB3" w:rsidRPr="009A5822" w:rsidRDefault="00643AB3" w:rsidP="00C73AC2">
      <w:pPr>
        <w:autoSpaceDE w:val="0"/>
        <w:autoSpaceDN w:val="0"/>
        <w:adjustRightInd w:val="0"/>
        <w:spacing w:after="0" w:line="240" w:lineRule="auto"/>
        <w:jc w:val="both"/>
        <w:rPr>
          <w:rFonts w:asciiTheme="majorBidi" w:hAnsiTheme="majorBidi" w:cstheme="majorBidi"/>
          <w:sz w:val="20"/>
          <w:szCs w:val="20"/>
        </w:rPr>
      </w:pPr>
    </w:p>
    <w:p w:rsidR="00F477D7" w:rsidRPr="004A75EE" w:rsidRDefault="00643AB3" w:rsidP="00C73AC2">
      <w:pPr>
        <w:autoSpaceDE w:val="0"/>
        <w:autoSpaceDN w:val="0"/>
        <w:adjustRightInd w:val="0"/>
        <w:spacing w:after="0" w:line="240" w:lineRule="auto"/>
        <w:jc w:val="both"/>
        <w:rPr>
          <w:rFonts w:asciiTheme="majorBidi" w:hAnsiTheme="majorBidi" w:cstheme="majorBidi"/>
          <w:sz w:val="20"/>
          <w:szCs w:val="20"/>
        </w:rPr>
      </w:pPr>
      <w:r w:rsidRPr="009A5822">
        <w:rPr>
          <w:rFonts w:asciiTheme="majorBidi" w:hAnsiTheme="majorBidi" w:cstheme="majorBidi"/>
          <w:sz w:val="20"/>
          <w:szCs w:val="20"/>
        </w:rPr>
        <w:t xml:space="preserve">RAW 264.7 cells </w:t>
      </w:r>
      <w:r w:rsidRPr="009A5822">
        <w:rPr>
          <w:rFonts w:asciiTheme="majorBidi" w:hAnsiTheme="majorBidi" w:cstheme="majorBidi"/>
          <w:noProof/>
          <w:sz w:val="20"/>
          <w:szCs w:val="20"/>
        </w:rPr>
        <w:t>were seeded</w:t>
      </w:r>
      <w:r w:rsidRPr="009A5822">
        <w:rPr>
          <w:rFonts w:asciiTheme="majorBidi" w:hAnsiTheme="majorBidi" w:cstheme="majorBidi"/>
          <w:sz w:val="20"/>
          <w:szCs w:val="20"/>
        </w:rPr>
        <w:t xml:space="preserve"> onto a 96-</w:t>
      </w:r>
      <w:proofErr w:type="gramStart"/>
      <w:r w:rsidRPr="009A5822">
        <w:rPr>
          <w:rFonts w:asciiTheme="majorBidi" w:hAnsiTheme="majorBidi" w:cstheme="majorBidi"/>
          <w:sz w:val="20"/>
          <w:szCs w:val="20"/>
        </w:rPr>
        <w:t>well</w:t>
      </w:r>
      <w:proofErr w:type="gramEnd"/>
      <w:r w:rsidRPr="009A5822">
        <w:rPr>
          <w:rFonts w:asciiTheme="majorBidi" w:hAnsiTheme="majorBidi" w:cstheme="majorBidi"/>
          <w:sz w:val="20"/>
          <w:szCs w:val="20"/>
        </w:rPr>
        <w:t xml:space="preserve"> plate (1×10</w:t>
      </w:r>
      <w:r w:rsidRPr="009A5822">
        <w:rPr>
          <w:rFonts w:asciiTheme="majorBidi" w:hAnsiTheme="majorBidi" w:cstheme="majorBidi"/>
          <w:sz w:val="20"/>
          <w:szCs w:val="20"/>
          <w:vertAlign w:val="superscript"/>
        </w:rPr>
        <w:t>5</w:t>
      </w:r>
      <w:r w:rsidRPr="009A5822">
        <w:rPr>
          <w:rFonts w:asciiTheme="majorBidi" w:hAnsiTheme="majorBidi" w:cstheme="majorBidi"/>
          <w:sz w:val="20"/>
          <w:szCs w:val="20"/>
        </w:rPr>
        <w:t xml:space="preserve"> cells/well) and incubated for 24 hours for the experiments. The cells were then treated with the samples at concentrations of 250, 1</w:t>
      </w:r>
      <w:r w:rsidR="004C1115" w:rsidRPr="009A5822">
        <w:rPr>
          <w:rFonts w:asciiTheme="majorBidi" w:hAnsiTheme="majorBidi" w:cstheme="majorBidi"/>
          <w:sz w:val="20"/>
          <w:szCs w:val="20"/>
        </w:rPr>
        <w:t>25, 62.5, 31.25, and 15.625</w:t>
      </w:r>
      <w:r w:rsidR="004A75EE">
        <w:rPr>
          <w:rFonts w:asciiTheme="majorBidi" w:hAnsiTheme="majorBidi" w:cstheme="majorBidi"/>
          <w:sz w:val="20"/>
          <w:szCs w:val="20"/>
        </w:rPr>
        <w:t xml:space="preserve"> </w:t>
      </w:r>
      <w:r w:rsidR="004C1115" w:rsidRPr="009A5822">
        <w:rPr>
          <w:rFonts w:asciiTheme="majorBidi" w:hAnsiTheme="majorBidi" w:cstheme="majorBidi"/>
          <w:sz w:val="20"/>
          <w:szCs w:val="20"/>
        </w:rPr>
        <w:t>µg/mL and incubated for 1 hou</w:t>
      </w:r>
      <w:r w:rsidRPr="009A5822">
        <w:rPr>
          <w:rFonts w:asciiTheme="majorBidi" w:hAnsiTheme="majorBidi" w:cstheme="majorBidi"/>
          <w:sz w:val="20"/>
          <w:szCs w:val="20"/>
        </w:rPr>
        <w:t xml:space="preserve">r. They </w:t>
      </w:r>
      <w:r w:rsidRPr="009A5822">
        <w:rPr>
          <w:rFonts w:asciiTheme="majorBidi" w:hAnsiTheme="majorBidi" w:cstheme="majorBidi"/>
          <w:noProof/>
          <w:sz w:val="20"/>
          <w:szCs w:val="20"/>
        </w:rPr>
        <w:t>were then stimulated</w:t>
      </w:r>
      <w:r w:rsidRPr="009A5822">
        <w:rPr>
          <w:rFonts w:asciiTheme="majorBidi" w:hAnsiTheme="majorBidi" w:cstheme="majorBidi"/>
          <w:sz w:val="20"/>
          <w:szCs w:val="20"/>
        </w:rPr>
        <w:t xml:space="preserve"> with 1µ</w:t>
      </w:r>
      <w:r w:rsidR="004C1115" w:rsidRPr="009A5822">
        <w:rPr>
          <w:rFonts w:asciiTheme="majorBidi" w:hAnsiTheme="majorBidi" w:cstheme="majorBidi"/>
          <w:sz w:val="20"/>
          <w:szCs w:val="20"/>
        </w:rPr>
        <w:t>g/mL</w:t>
      </w:r>
      <w:r w:rsidRPr="009A5822">
        <w:rPr>
          <w:rFonts w:asciiTheme="majorBidi" w:hAnsiTheme="majorBidi" w:cstheme="majorBidi"/>
          <w:sz w:val="20"/>
          <w:szCs w:val="20"/>
        </w:rPr>
        <w:t xml:space="preserve"> of LPS</w:t>
      </w:r>
      <w:r w:rsidR="007676D3" w:rsidRPr="009A5822">
        <w:rPr>
          <w:rFonts w:asciiTheme="majorBidi" w:hAnsiTheme="majorBidi" w:cstheme="majorBidi"/>
          <w:sz w:val="20"/>
          <w:szCs w:val="20"/>
        </w:rPr>
        <w:t xml:space="preserve"> </w:t>
      </w:r>
      <w:r w:rsidRPr="009A5822">
        <w:rPr>
          <w:rFonts w:asciiTheme="majorBidi" w:hAnsiTheme="majorBidi" w:cstheme="majorBidi"/>
          <w:sz w:val="20"/>
          <w:szCs w:val="20"/>
        </w:rPr>
        <w:t xml:space="preserve">for another 24 hours. </w:t>
      </w:r>
      <w:r w:rsidRPr="009A5822">
        <w:rPr>
          <w:rFonts w:asciiTheme="majorBidi" w:hAnsiTheme="majorBidi" w:cstheme="majorBidi"/>
          <w:noProof/>
          <w:sz w:val="20"/>
          <w:szCs w:val="20"/>
        </w:rPr>
        <w:t xml:space="preserve">The supernatant </w:t>
      </w:r>
      <w:r w:rsidR="004C1115" w:rsidRPr="009A5822">
        <w:rPr>
          <w:rFonts w:asciiTheme="majorBidi" w:hAnsiTheme="majorBidi" w:cstheme="majorBidi"/>
          <w:noProof/>
          <w:sz w:val="20"/>
          <w:szCs w:val="20"/>
        </w:rPr>
        <w:t>was gently transferred to</w:t>
      </w:r>
      <w:r w:rsidRPr="009A5822">
        <w:rPr>
          <w:rFonts w:asciiTheme="majorBidi" w:hAnsiTheme="majorBidi" w:cstheme="majorBidi"/>
          <w:noProof/>
          <w:sz w:val="20"/>
          <w:szCs w:val="20"/>
        </w:rPr>
        <w:t xml:space="preserve"> new</w:t>
      </w:r>
      <w:r w:rsidR="004A75EE">
        <w:rPr>
          <w:rFonts w:asciiTheme="majorBidi" w:hAnsiTheme="majorBidi" w:cstheme="majorBidi"/>
          <w:sz w:val="20"/>
          <w:szCs w:val="20"/>
        </w:rPr>
        <w:t xml:space="preserve"> 96-</w:t>
      </w:r>
      <w:proofErr w:type="gramStart"/>
      <w:r w:rsidRPr="009A5822">
        <w:rPr>
          <w:rFonts w:asciiTheme="majorBidi" w:hAnsiTheme="majorBidi" w:cstheme="majorBidi"/>
          <w:sz w:val="20"/>
          <w:szCs w:val="20"/>
        </w:rPr>
        <w:t>well</w:t>
      </w:r>
      <w:proofErr w:type="gramEnd"/>
      <w:r w:rsidRPr="009A5822">
        <w:rPr>
          <w:rFonts w:asciiTheme="majorBidi" w:hAnsiTheme="majorBidi" w:cstheme="majorBidi"/>
          <w:sz w:val="20"/>
          <w:szCs w:val="20"/>
        </w:rPr>
        <w:t xml:space="preserve"> </w:t>
      </w:r>
      <w:r w:rsidRPr="009A5822">
        <w:rPr>
          <w:rFonts w:asciiTheme="majorBidi" w:hAnsiTheme="majorBidi" w:cstheme="majorBidi"/>
          <w:noProof/>
          <w:sz w:val="20"/>
          <w:szCs w:val="20"/>
        </w:rPr>
        <w:t>plate</w:t>
      </w:r>
      <w:r w:rsidR="004C1115" w:rsidRPr="009A5822">
        <w:rPr>
          <w:rFonts w:asciiTheme="majorBidi" w:hAnsiTheme="majorBidi" w:cstheme="majorBidi"/>
          <w:noProof/>
          <w:sz w:val="20"/>
          <w:szCs w:val="20"/>
        </w:rPr>
        <w:t>s</w:t>
      </w:r>
      <w:r w:rsidR="007676D3" w:rsidRPr="009A5822">
        <w:rPr>
          <w:rFonts w:asciiTheme="majorBidi" w:hAnsiTheme="majorBidi" w:cstheme="majorBidi"/>
          <w:noProof/>
          <w:sz w:val="20"/>
          <w:szCs w:val="20"/>
        </w:rPr>
        <w:t xml:space="preserve"> </w:t>
      </w:r>
      <w:r w:rsidR="004C1115" w:rsidRPr="009A5822">
        <w:rPr>
          <w:rFonts w:asciiTheme="majorBidi" w:hAnsiTheme="majorBidi" w:cstheme="majorBidi"/>
          <w:sz w:val="20"/>
          <w:szCs w:val="20"/>
        </w:rPr>
        <w:t>and used for NO determination</w:t>
      </w:r>
      <w:r w:rsidRPr="009A5822">
        <w:rPr>
          <w:rFonts w:asciiTheme="majorBidi" w:hAnsiTheme="majorBidi" w:cstheme="majorBidi"/>
          <w:sz w:val="20"/>
          <w:szCs w:val="20"/>
        </w:rPr>
        <w:t xml:space="preserve">, while </w:t>
      </w:r>
      <w:r w:rsidR="004C1115" w:rsidRPr="009A5822">
        <w:rPr>
          <w:rFonts w:asciiTheme="majorBidi" w:hAnsiTheme="majorBidi" w:cstheme="majorBidi"/>
          <w:sz w:val="20"/>
          <w:szCs w:val="20"/>
        </w:rPr>
        <w:t xml:space="preserve">the </w:t>
      </w:r>
      <w:r w:rsidRPr="009A5822">
        <w:rPr>
          <w:rFonts w:asciiTheme="majorBidi" w:hAnsiTheme="majorBidi" w:cstheme="majorBidi"/>
          <w:sz w:val="20"/>
          <w:szCs w:val="20"/>
        </w:rPr>
        <w:t xml:space="preserve">cells remained in the old plate were used for </w:t>
      </w:r>
      <w:r w:rsidR="004C1115" w:rsidRPr="009A5822">
        <w:rPr>
          <w:rFonts w:asciiTheme="majorBidi" w:hAnsiTheme="majorBidi" w:cstheme="majorBidi"/>
          <w:sz w:val="20"/>
          <w:szCs w:val="20"/>
        </w:rPr>
        <w:t xml:space="preserve">the </w:t>
      </w:r>
      <w:r w:rsidRPr="009A5822">
        <w:rPr>
          <w:rFonts w:asciiTheme="majorBidi" w:hAnsiTheme="majorBidi" w:cstheme="majorBidi"/>
          <w:sz w:val="20"/>
          <w:szCs w:val="20"/>
        </w:rPr>
        <w:t>MTT assay</w:t>
      </w:r>
      <w:r w:rsidR="004C1115" w:rsidRPr="009A5822">
        <w:rPr>
          <w:rFonts w:asciiTheme="majorBidi" w:hAnsiTheme="majorBidi" w:cstheme="majorBidi"/>
          <w:sz w:val="20"/>
          <w:szCs w:val="20"/>
        </w:rPr>
        <w:t xml:space="preserve"> of cell viability</w:t>
      </w:r>
      <w:r w:rsidRPr="009A5822">
        <w:rPr>
          <w:rFonts w:asciiTheme="majorBidi" w:hAnsiTheme="majorBidi" w:cstheme="majorBidi"/>
          <w:sz w:val="20"/>
          <w:szCs w:val="20"/>
        </w:rPr>
        <w:t xml:space="preserve">. Samples (stock) </w:t>
      </w:r>
      <w:r w:rsidRPr="009A5822">
        <w:rPr>
          <w:rFonts w:asciiTheme="majorBidi" w:hAnsiTheme="majorBidi" w:cstheme="majorBidi"/>
          <w:noProof/>
          <w:sz w:val="20"/>
          <w:szCs w:val="20"/>
        </w:rPr>
        <w:t>were dissolved</w:t>
      </w:r>
      <w:r w:rsidRPr="009A5822">
        <w:rPr>
          <w:rFonts w:asciiTheme="majorBidi" w:hAnsiTheme="majorBidi" w:cstheme="majorBidi"/>
          <w:sz w:val="20"/>
          <w:szCs w:val="20"/>
        </w:rPr>
        <w:t xml:space="preserve"> in </w:t>
      </w:r>
      <w:r w:rsidRPr="009A5822">
        <w:rPr>
          <w:rFonts w:asciiTheme="majorBidi" w:hAnsiTheme="majorBidi" w:cstheme="majorBidi"/>
          <w:noProof/>
          <w:sz w:val="20"/>
          <w:szCs w:val="20"/>
        </w:rPr>
        <w:t>DMSO</w:t>
      </w:r>
      <w:r w:rsidR="004C1115" w:rsidRPr="009A5822">
        <w:rPr>
          <w:rFonts w:asciiTheme="majorBidi" w:hAnsiTheme="majorBidi" w:cstheme="majorBidi"/>
          <w:noProof/>
          <w:sz w:val="20"/>
          <w:szCs w:val="20"/>
        </w:rPr>
        <w:t>,</w:t>
      </w:r>
      <w:r w:rsidRPr="009A5822">
        <w:rPr>
          <w:rFonts w:asciiTheme="majorBidi" w:hAnsiTheme="majorBidi" w:cstheme="majorBidi"/>
          <w:sz w:val="20"/>
          <w:szCs w:val="20"/>
        </w:rPr>
        <w:t xml:space="preserve"> and the working samples </w:t>
      </w:r>
      <w:r w:rsidR="004C1115" w:rsidRPr="009A5822">
        <w:rPr>
          <w:rFonts w:asciiTheme="majorBidi" w:hAnsiTheme="majorBidi" w:cstheme="majorBidi"/>
          <w:sz w:val="20"/>
          <w:szCs w:val="20"/>
        </w:rPr>
        <w:t xml:space="preserve">were </w:t>
      </w:r>
      <w:r w:rsidRPr="009A5822">
        <w:rPr>
          <w:rFonts w:asciiTheme="majorBidi" w:hAnsiTheme="majorBidi" w:cstheme="majorBidi"/>
          <w:sz w:val="20"/>
          <w:szCs w:val="20"/>
        </w:rPr>
        <w:t xml:space="preserve">prepared in the </w:t>
      </w:r>
      <w:r w:rsidR="00210C1E" w:rsidRPr="009A5822">
        <w:rPr>
          <w:rFonts w:asciiTheme="majorBidi" w:hAnsiTheme="majorBidi" w:cstheme="majorBidi"/>
          <w:sz w:val="20"/>
          <w:szCs w:val="20"/>
        </w:rPr>
        <w:t>media.</w:t>
      </w:r>
      <w:r w:rsidR="00210C1E" w:rsidRPr="009A5822">
        <w:rPr>
          <w:rFonts w:asciiTheme="majorBidi" w:hAnsiTheme="majorBidi" w:cstheme="majorBidi"/>
          <w:noProof/>
          <w:sz w:val="20"/>
          <w:szCs w:val="20"/>
        </w:rPr>
        <w:t xml:space="preserve"> The</w:t>
      </w:r>
      <w:r w:rsidRPr="009A5822">
        <w:rPr>
          <w:rFonts w:asciiTheme="majorBidi" w:hAnsiTheme="majorBidi" w:cstheme="majorBidi"/>
          <w:noProof/>
          <w:sz w:val="20"/>
          <w:szCs w:val="20"/>
        </w:rPr>
        <w:t xml:space="preserve"> effects of the </w:t>
      </w:r>
      <w:r w:rsidR="004C1115" w:rsidRPr="009A5822">
        <w:rPr>
          <w:rFonts w:asciiTheme="majorBidi" w:hAnsiTheme="majorBidi" w:cstheme="majorBidi"/>
          <w:noProof/>
          <w:sz w:val="20"/>
          <w:szCs w:val="20"/>
        </w:rPr>
        <w:t xml:space="preserve">tested </w:t>
      </w:r>
      <w:r w:rsidRPr="009A5822">
        <w:rPr>
          <w:rFonts w:asciiTheme="majorBidi" w:hAnsiTheme="majorBidi" w:cstheme="majorBidi"/>
          <w:noProof/>
          <w:sz w:val="20"/>
          <w:szCs w:val="20"/>
        </w:rPr>
        <w:t>extracts were compared with</w:t>
      </w:r>
      <w:r w:rsidRPr="009A5822">
        <w:rPr>
          <w:rFonts w:asciiTheme="majorBidi" w:hAnsiTheme="majorBidi" w:cstheme="majorBidi"/>
          <w:sz w:val="20"/>
          <w:szCs w:val="20"/>
        </w:rPr>
        <w:t xml:space="preserve"> those of L-N</w:t>
      </w:r>
      <w:r w:rsidRPr="009A5822">
        <w:rPr>
          <w:rFonts w:asciiTheme="majorBidi" w:hAnsiTheme="majorBidi" w:cstheme="majorBidi"/>
          <w:sz w:val="20"/>
          <w:szCs w:val="20"/>
          <w:vertAlign w:val="superscript"/>
        </w:rPr>
        <w:t>6</w:t>
      </w:r>
      <w:r w:rsidRPr="009A5822">
        <w:rPr>
          <w:rFonts w:asciiTheme="majorBidi" w:hAnsiTheme="majorBidi" w:cstheme="majorBidi"/>
          <w:sz w:val="20"/>
          <w:szCs w:val="20"/>
        </w:rPr>
        <w:t>-(1-iminoethyl)</w:t>
      </w:r>
      <w:r w:rsidR="00307BDE" w:rsidRPr="009A5822">
        <w:rPr>
          <w:rFonts w:asciiTheme="majorBidi" w:hAnsiTheme="majorBidi" w:cstheme="majorBidi"/>
          <w:sz w:val="20"/>
          <w:szCs w:val="20"/>
        </w:rPr>
        <w:t xml:space="preserve"> </w:t>
      </w:r>
      <w:r w:rsidRPr="009A5822">
        <w:rPr>
          <w:rFonts w:asciiTheme="majorBidi" w:hAnsiTheme="majorBidi" w:cstheme="majorBidi"/>
          <w:sz w:val="20"/>
          <w:szCs w:val="20"/>
        </w:rPr>
        <w:t xml:space="preserve">lysine hydrochloride), a known inhibitor of NO production. </w:t>
      </w:r>
    </w:p>
    <w:p w:rsidR="00F477D7" w:rsidRPr="009A5822" w:rsidRDefault="00F477D7" w:rsidP="00C73AC2">
      <w:pPr>
        <w:autoSpaceDE w:val="0"/>
        <w:autoSpaceDN w:val="0"/>
        <w:adjustRightInd w:val="0"/>
        <w:spacing w:after="0" w:line="240" w:lineRule="auto"/>
        <w:jc w:val="both"/>
        <w:rPr>
          <w:rFonts w:asciiTheme="majorBidi" w:hAnsiTheme="majorBidi" w:cstheme="majorBidi"/>
          <w:b/>
          <w:bCs/>
          <w:sz w:val="20"/>
          <w:szCs w:val="20"/>
        </w:rPr>
      </w:pPr>
    </w:p>
    <w:p w:rsidR="00643AB3" w:rsidRPr="009A5822" w:rsidRDefault="00643AB3" w:rsidP="00C73AC2">
      <w:pPr>
        <w:autoSpaceDE w:val="0"/>
        <w:autoSpaceDN w:val="0"/>
        <w:adjustRightInd w:val="0"/>
        <w:spacing w:after="0" w:line="240" w:lineRule="auto"/>
        <w:jc w:val="both"/>
        <w:rPr>
          <w:rFonts w:asciiTheme="majorBidi" w:hAnsiTheme="majorBidi" w:cstheme="majorBidi"/>
          <w:b/>
          <w:bCs/>
          <w:sz w:val="20"/>
          <w:szCs w:val="20"/>
        </w:rPr>
      </w:pPr>
      <w:r w:rsidRPr="009A5822">
        <w:rPr>
          <w:rFonts w:asciiTheme="majorBidi" w:hAnsiTheme="majorBidi" w:cstheme="majorBidi"/>
          <w:b/>
          <w:bCs/>
          <w:sz w:val="20"/>
          <w:szCs w:val="20"/>
        </w:rPr>
        <w:t>MTT</w:t>
      </w:r>
      <w:r w:rsidR="000E2414" w:rsidRPr="009A5822">
        <w:rPr>
          <w:rFonts w:asciiTheme="majorBidi" w:hAnsiTheme="majorBidi" w:cstheme="majorBidi"/>
          <w:b/>
          <w:bCs/>
          <w:sz w:val="20"/>
          <w:szCs w:val="20"/>
        </w:rPr>
        <w:t xml:space="preserve"> </w:t>
      </w:r>
      <w:r w:rsidR="004C1115" w:rsidRPr="009A5822">
        <w:rPr>
          <w:rFonts w:asciiTheme="majorBidi" w:hAnsiTheme="majorBidi" w:cstheme="majorBidi"/>
          <w:b/>
          <w:bCs/>
          <w:sz w:val="20"/>
          <w:szCs w:val="20"/>
        </w:rPr>
        <w:t>[3-(4,5-dimethylthiazol-2-yl)-2,5-diphenyltetrazolium bromide]</w:t>
      </w:r>
      <w:r w:rsidRPr="009A5822">
        <w:rPr>
          <w:rFonts w:asciiTheme="majorBidi" w:hAnsiTheme="majorBidi" w:cstheme="majorBidi"/>
          <w:b/>
          <w:bCs/>
          <w:sz w:val="20"/>
          <w:szCs w:val="20"/>
        </w:rPr>
        <w:t xml:space="preserve"> assay for cell viability</w:t>
      </w:r>
    </w:p>
    <w:p w:rsidR="00F477D7" w:rsidRPr="009A5822" w:rsidRDefault="00643AB3" w:rsidP="00C73AC2">
      <w:pPr>
        <w:autoSpaceDE w:val="0"/>
        <w:autoSpaceDN w:val="0"/>
        <w:adjustRightInd w:val="0"/>
        <w:spacing w:after="0" w:line="240" w:lineRule="auto"/>
        <w:jc w:val="both"/>
        <w:rPr>
          <w:rFonts w:asciiTheme="majorBidi" w:eastAsia="WarnockPro-Light" w:hAnsiTheme="majorBidi" w:cstheme="majorBidi"/>
          <w:sz w:val="20"/>
          <w:szCs w:val="20"/>
        </w:rPr>
      </w:pPr>
      <w:r w:rsidRPr="009A5822">
        <w:rPr>
          <w:rFonts w:asciiTheme="majorBidi" w:eastAsia="WarnockPro-Light" w:hAnsiTheme="majorBidi" w:cstheme="majorBidi"/>
          <w:noProof/>
          <w:sz w:val="20"/>
          <w:szCs w:val="20"/>
        </w:rPr>
        <w:t>MTT is a pale yellow substrate that is reduced by living cells to yield a dark blue formazan product. This process requires</w:t>
      </w:r>
      <w:r w:rsidRPr="009A5822">
        <w:rPr>
          <w:rFonts w:asciiTheme="majorBidi" w:eastAsia="WarnockPro-Light" w:hAnsiTheme="majorBidi" w:cstheme="majorBidi"/>
          <w:sz w:val="20"/>
          <w:szCs w:val="20"/>
        </w:rPr>
        <w:t xml:space="preserve"> an active </w:t>
      </w:r>
      <w:r w:rsidRPr="009A5822">
        <w:rPr>
          <w:rFonts w:asciiTheme="majorBidi" w:eastAsia="WarnockPro-Light" w:hAnsiTheme="majorBidi" w:cstheme="majorBidi"/>
          <w:noProof/>
          <w:sz w:val="20"/>
          <w:szCs w:val="20"/>
        </w:rPr>
        <w:t>mitochondri</w:t>
      </w:r>
      <w:r w:rsidR="004C1115" w:rsidRPr="009A5822">
        <w:rPr>
          <w:rFonts w:asciiTheme="majorBidi" w:eastAsia="WarnockPro-Light" w:hAnsiTheme="majorBidi" w:cstheme="majorBidi"/>
          <w:noProof/>
          <w:sz w:val="20"/>
          <w:szCs w:val="20"/>
        </w:rPr>
        <w:t>on</w:t>
      </w:r>
      <w:r w:rsidRPr="009A5822">
        <w:rPr>
          <w:rFonts w:asciiTheme="majorBidi" w:eastAsia="WarnockPro-Light" w:hAnsiTheme="majorBidi" w:cstheme="majorBidi"/>
          <w:sz w:val="20"/>
          <w:szCs w:val="20"/>
        </w:rPr>
        <w:t xml:space="preserve">, and only freshly dead cells do not reduce significant amounts of MTT. After 24 </w:t>
      </w:r>
      <w:r w:rsidRPr="009A5822">
        <w:rPr>
          <w:rFonts w:asciiTheme="majorBidi" w:eastAsia="WarnockPro-Light" w:hAnsiTheme="majorBidi" w:cstheme="majorBidi"/>
          <w:noProof/>
          <w:sz w:val="20"/>
          <w:szCs w:val="20"/>
        </w:rPr>
        <w:t>hours incubation</w:t>
      </w:r>
      <w:r w:rsidRPr="009A5822">
        <w:rPr>
          <w:rFonts w:asciiTheme="majorBidi" w:eastAsia="WarnockPro-Light" w:hAnsiTheme="majorBidi" w:cstheme="majorBidi"/>
          <w:sz w:val="20"/>
          <w:szCs w:val="20"/>
        </w:rPr>
        <w:t xml:space="preserve"> with LPS, MTT was added to the medium for 4 hours. At last, the supernatant was </w:t>
      </w:r>
      <w:r w:rsidRPr="009A5822">
        <w:rPr>
          <w:rFonts w:asciiTheme="majorBidi" w:eastAsia="WarnockPro-Light" w:hAnsiTheme="majorBidi" w:cstheme="majorBidi"/>
          <w:noProof/>
          <w:sz w:val="20"/>
          <w:szCs w:val="20"/>
        </w:rPr>
        <w:t>removed</w:t>
      </w:r>
      <w:r w:rsidR="004C1115" w:rsidRPr="009A5822">
        <w:rPr>
          <w:rFonts w:asciiTheme="majorBidi" w:eastAsia="WarnockPro-Light" w:hAnsiTheme="majorBidi" w:cstheme="majorBidi"/>
          <w:noProof/>
          <w:sz w:val="20"/>
          <w:szCs w:val="20"/>
        </w:rPr>
        <w:t>,</w:t>
      </w:r>
      <w:r w:rsidRPr="009A5822">
        <w:rPr>
          <w:rFonts w:asciiTheme="majorBidi" w:eastAsia="WarnockPro-Light" w:hAnsiTheme="majorBidi" w:cstheme="majorBidi"/>
          <w:sz w:val="20"/>
          <w:szCs w:val="20"/>
        </w:rPr>
        <w:t xml:space="preserve"> and the formazan crystals were d</w:t>
      </w:r>
      <w:r w:rsidR="004C1115" w:rsidRPr="009A5822">
        <w:rPr>
          <w:rFonts w:asciiTheme="majorBidi" w:eastAsia="WarnockPro-Light" w:hAnsiTheme="majorBidi" w:cstheme="majorBidi"/>
          <w:sz w:val="20"/>
          <w:szCs w:val="20"/>
        </w:rPr>
        <w:t>issolved in DMSO</w:t>
      </w:r>
      <w:r w:rsidRPr="009A5822">
        <w:rPr>
          <w:rFonts w:asciiTheme="majorBidi" w:eastAsia="WarnockPro-Light" w:hAnsiTheme="majorBidi" w:cstheme="majorBidi"/>
          <w:sz w:val="20"/>
          <w:szCs w:val="20"/>
        </w:rPr>
        <w:t xml:space="preserve"> and incubated for more 15 minutes at room temperature. Absorbance </w:t>
      </w:r>
      <w:r w:rsidRPr="009A5822">
        <w:rPr>
          <w:rFonts w:asciiTheme="majorBidi" w:eastAsia="WarnockPro-Light" w:hAnsiTheme="majorBidi" w:cstheme="majorBidi"/>
          <w:noProof/>
          <w:sz w:val="20"/>
          <w:szCs w:val="20"/>
        </w:rPr>
        <w:t>was measured</w:t>
      </w:r>
      <w:r w:rsidRPr="009A5822">
        <w:rPr>
          <w:rFonts w:asciiTheme="majorBidi" w:eastAsia="WarnockPro-Light" w:hAnsiTheme="majorBidi" w:cstheme="majorBidi"/>
          <w:sz w:val="20"/>
          <w:szCs w:val="20"/>
        </w:rPr>
        <w:t xml:space="preserve"> at 570nm with reference 630nm. </w:t>
      </w:r>
      <w:r w:rsidRPr="009A5822">
        <w:rPr>
          <w:rFonts w:asciiTheme="majorBidi" w:eastAsia="WarnockPro-Light" w:hAnsiTheme="majorBidi" w:cstheme="majorBidi"/>
          <w:noProof/>
          <w:sz w:val="20"/>
          <w:szCs w:val="20"/>
        </w:rPr>
        <w:t>The percentage of dead cells was determined</w:t>
      </w:r>
      <w:r w:rsidR="004C1115" w:rsidRPr="009A5822">
        <w:rPr>
          <w:rFonts w:asciiTheme="majorBidi" w:eastAsia="WarnockPro-Light" w:hAnsiTheme="majorBidi" w:cstheme="majorBidi"/>
          <w:noProof/>
          <w:sz w:val="20"/>
          <w:szCs w:val="20"/>
        </w:rPr>
        <w:t xml:space="preserve"> using</w:t>
      </w:r>
      <w:r w:rsidRPr="009A5822">
        <w:rPr>
          <w:rFonts w:asciiTheme="majorBidi" w:eastAsia="WarnockPro-Light" w:hAnsiTheme="majorBidi" w:cstheme="majorBidi"/>
          <w:noProof/>
          <w:sz w:val="20"/>
          <w:szCs w:val="20"/>
        </w:rPr>
        <w:t xml:space="preserve"> the</w:t>
      </w:r>
      <w:r w:rsidRPr="009A5822">
        <w:rPr>
          <w:rFonts w:asciiTheme="majorBidi" w:eastAsia="WarnockPro-Light" w:hAnsiTheme="majorBidi" w:cstheme="majorBidi"/>
          <w:sz w:val="20"/>
          <w:szCs w:val="20"/>
        </w:rPr>
        <w:t xml:space="preserve"> formula</w:t>
      </w:r>
      <w:r w:rsidR="004A75EE">
        <w:rPr>
          <w:rFonts w:asciiTheme="majorBidi" w:eastAsia="WarnockPro-Light" w:hAnsiTheme="majorBidi" w:cstheme="majorBidi"/>
          <w:sz w:val="20"/>
          <w:szCs w:val="20"/>
        </w:rPr>
        <w:t xml:space="preserve"> equation 2</w:t>
      </w:r>
      <w:r w:rsidRPr="009A5822">
        <w:rPr>
          <w:rFonts w:asciiTheme="majorBidi" w:eastAsia="WarnockPro-Light" w:hAnsiTheme="majorBidi" w:cstheme="majorBidi"/>
          <w:sz w:val="20"/>
          <w:szCs w:val="20"/>
        </w:rPr>
        <w:t>.</w:t>
      </w:r>
    </w:p>
    <w:p w:rsidR="00F477D7" w:rsidRPr="009A5822" w:rsidRDefault="00F477D7" w:rsidP="00C73AC2">
      <w:pPr>
        <w:autoSpaceDE w:val="0"/>
        <w:autoSpaceDN w:val="0"/>
        <w:adjustRightInd w:val="0"/>
        <w:spacing w:after="0" w:line="240" w:lineRule="auto"/>
        <w:jc w:val="both"/>
        <w:rPr>
          <w:rFonts w:asciiTheme="majorBidi" w:eastAsia="WarnockPro-Light" w:hAnsiTheme="majorBidi" w:cstheme="majorBidi"/>
          <w:sz w:val="20"/>
          <w:szCs w:val="20"/>
        </w:rPr>
      </w:pPr>
    </w:p>
    <w:p w:rsidR="00643AB3" w:rsidRPr="009A5822" w:rsidRDefault="00F477D7" w:rsidP="00C73AC2">
      <w:pPr>
        <w:autoSpaceDE w:val="0"/>
        <w:autoSpaceDN w:val="0"/>
        <w:adjustRightInd w:val="0"/>
        <w:spacing w:after="0" w:line="240" w:lineRule="auto"/>
        <w:jc w:val="both"/>
        <w:rPr>
          <w:rFonts w:asciiTheme="majorBidi" w:eastAsia="WarnockPro-Light" w:hAnsiTheme="majorBidi" w:cstheme="majorBidi"/>
          <w:sz w:val="20"/>
          <w:szCs w:val="20"/>
        </w:rPr>
      </w:pPr>
      <w:r w:rsidRPr="009A5822">
        <w:rPr>
          <w:rFonts w:asciiTheme="majorBidi" w:eastAsia="WarnockPro-Light" w:hAnsiTheme="majorBidi" w:cstheme="majorBidi"/>
          <w:sz w:val="20"/>
          <w:szCs w:val="20"/>
        </w:rPr>
        <w:t xml:space="preserve">                 </w:t>
      </w:r>
      <m:oMath>
        <m:r>
          <w:rPr>
            <w:rFonts w:ascii="Cambria Math" w:eastAsia="WarnockPro-Light" w:hAnsi="Cambria Math" w:cstheme="majorBidi"/>
            <w:sz w:val="20"/>
            <w:szCs w:val="20"/>
          </w:rPr>
          <m:t>Cell viability</m:t>
        </m:r>
        <m:d>
          <m:dPr>
            <m:ctrlPr>
              <w:rPr>
                <w:rFonts w:ascii="Cambria Math" w:eastAsia="WarnockPro-Light" w:hAnsi="Cambria Math" w:cstheme="majorBidi"/>
                <w:i/>
                <w:sz w:val="20"/>
                <w:szCs w:val="20"/>
              </w:rPr>
            </m:ctrlPr>
          </m:dPr>
          <m:e>
            <m:r>
              <w:rPr>
                <w:rFonts w:ascii="Cambria Math" w:eastAsia="WarnockPro-Light" w:hAnsi="Cambria Math" w:cstheme="majorBidi"/>
                <w:sz w:val="20"/>
                <w:szCs w:val="20"/>
              </w:rPr>
              <m:t>%</m:t>
            </m:r>
          </m:e>
        </m:d>
        <m:r>
          <w:rPr>
            <w:rFonts w:ascii="Cambria Math" w:eastAsia="WarnockPro-Light" w:hAnsi="Cambria Math" w:cstheme="majorBidi"/>
            <w:sz w:val="20"/>
            <w:szCs w:val="20"/>
          </w:rPr>
          <m:t xml:space="preserve">= </m:t>
        </m:r>
        <m:f>
          <m:fPr>
            <m:ctrlPr>
              <w:rPr>
                <w:rFonts w:ascii="Cambria Math" w:eastAsia="WarnockPro-Light" w:hAnsi="Cambria Math" w:cstheme="majorBidi"/>
                <w:i/>
                <w:sz w:val="20"/>
                <w:szCs w:val="20"/>
              </w:rPr>
            </m:ctrlPr>
          </m:fPr>
          <m:num>
            <m:r>
              <w:rPr>
                <w:rFonts w:ascii="Cambria Math" w:eastAsia="WarnockPro-Light" w:hAnsi="Cambria Math" w:cstheme="majorBidi"/>
                <w:sz w:val="20"/>
                <w:szCs w:val="20"/>
              </w:rPr>
              <m:t>Test</m:t>
            </m:r>
          </m:num>
          <m:den>
            <m:r>
              <w:rPr>
                <w:rFonts w:ascii="Cambria Math" w:eastAsia="WarnockPro-Light" w:hAnsi="Cambria Math" w:cstheme="majorBidi"/>
                <w:sz w:val="20"/>
                <w:szCs w:val="20"/>
              </w:rPr>
              <m:t>Control</m:t>
            </m:r>
          </m:den>
        </m:f>
        <m:r>
          <w:rPr>
            <w:rFonts w:ascii="Cambria Math" w:eastAsia="WarnockPro-Light" w:hAnsi="Cambria Math" w:cstheme="majorBidi"/>
            <w:sz w:val="20"/>
            <w:szCs w:val="20"/>
          </w:rPr>
          <m:t>×100</m:t>
        </m:r>
      </m:oMath>
      <w:r w:rsidRPr="009A5822">
        <w:rPr>
          <w:rFonts w:asciiTheme="majorBidi" w:eastAsia="WarnockPro-Light" w:hAnsiTheme="majorBidi" w:cstheme="majorBidi"/>
          <w:sz w:val="20"/>
          <w:szCs w:val="20"/>
        </w:rPr>
        <w:t xml:space="preserve">              </w:t>
      </w:r>
      <w:r w:rsidRPr="009A5822">
        <w:rPr>
          <w:rFonts w:asciiTheme="majorBidi" w:eastAsia="WarnockPro-Light" w:hAnsiTheme="majorBidi" w:cstheme="majorBidi"/>
          <w:sz w:val="20"/>
          <w:szCs w:val="20"/>
        </w:rPr>
        <w:tab/>
      </w:r>
      <w:r w:rsidRPr="009A5822">
        <w:rPr>
          <w:rFonts w:asciiTheme="majorBidi" w:eastAsia="WarnockPro-Light" w:hAnsiTheme="majorBidi" w:cstheme="majorBidi"/>
          <w:sz w:val="20"/>
          <w:szCs w:val="20"/>
        </w:rPr>
        <w:tab/>
      </w:r>
      <w:r w:rsidRPr="009A5822">
        <w:rPr>
          <w:rFonts w:asciiTheme="majorBidi" w:eastAsia="WarnockPro-Light" w:hAnsiTheme="majorBidi" w:cstheme="majorBidi"/>
          <w:sz w:val="20"/>
          <w:szCs w:val="20"/>
        </w:rPr>
        <w:tab/>
      </w:r>
      <w:r w:rsidRPr="009A5822">
        <w:rPr>
          <w:rFonts w:asciiTheme="majorBidi" w:eastAsia="WarnockPro-Light" w:hAnsiTheme="majorBidi" w:cstheme="majorBidi"/>
          <w:sz w:val="20"/>
          <w:szCs w:val="20"/>
        </w:rPr>
        <w:tab/>
      </w:r>
      <w:r w:rsidRPr="009A5822">
        <w:rPr>
          <w:rFonts w:asciiTheme="majorBidi" w:eastAsia="WarnockPro-Light" w:hAnsiTheme="majorBidi" w:cstheme="majorBidi"/>
          <w:sz w:val="20"/>
          <w:szCs w:val="20"/>
        </w:rPr>
        <w:tab/>
        <w:t xml:space="preserve">   </w:t>
      </w:r>
      <w:r w:rsidR="004A75EE">
        <w:rPr>
          <w:rFonts w:asciiTheme="majorBidi" w:eastAsia="WarnockPro-Light" w:hAnsiTheme="majorBidi" w:cstheme="majorBidi"/>
          <w:sz w:val="20"/>
          <w:szCs w:val="20"/>
        </w:rPr>
        <w:t xml:space="preserve">              </w:t>
      </w:r>
      <w:r w:rsidRPr="009A5822">
        <w:rPr>
          <w:rFonts w:asciiTheme="majorBidi" w:eastAsia="WarnockPro-Light" w:hAnsiTheme="majorBidi" w:cstheme="majorBidi"/>
          <w:sz w:val="20"/>
          <w:szCs w:val="20"/>
        </w:rPr>
        <w:t>(2)</w:t>
      </w:r>
    </w:p>
    <w:p w:rsidR="00643AB3" w:rsidRPr="009A5822" w:rsidRDefault="00643AB3" w:rsidP="00C73AC2">
      <w:pPr>
        <w:autoSpaceDE w:val="0"/>
        <w:autoSpaceDN w:val="0"/>
        <w:adjustRightInd w:val="0"/>
        <w:spacing w:after="0" w:line="240" w:lineRule="auto"/>
        <w:jc w:val="both"/>
        <w:rPr>
          <w:rFonts w:asciiTheme="majorBidi" w:hAnsiTheme="majorBidi" w:cstheme="majorBidi"/>
          <w:b/>
          <w:bCs/>
          <w:sz w:val="20"/>
          <w:szCs w:val="20"/>
        </w:rPr>
      </w:pPr>
    </w:p>
    <w:p w:rsidR="00643AB3" w:rsidRPr="009A5822" w:rsidRDefault="00643AB3" w:rsidP="00C73AC2">
      <w:pPr>
        <w:autoSpaceDE w:val="0"/>
        <w:autoSpaceDN w:val="0"/>
        <w:adjustRightInd w:val="0"/>
        <w:spacing w:after="0" w:line="240" w:lineRule="auto"/>
        <w:jc w:val="both"/>
        <w:rPr>
          <w:rFonts w:asciiTheme="majorBidi" w:hAnsiTheme="majorBidi" w:cstheme="majorBidi"/>
          <w:b/>
          <w:bCs/>
          <w:sz w:val="20"/>
          <w:szCs w:val="20"/>
        </w:rPr>
      </w:pPr>
      <w:r w:rsidRPr="009A5822">
        <w:rPr>
          <w:rFonts w:asciiTheme="majorBidi" w:hAnsiTheme="majorBidi" w:cstheme="majorBidi"/>
          <w:b/>
          <w:bCs/>
          <w:sz w:val="20"/>
          <w:szCs w:val="20"/>
        </w:rPr>
        <w:t>N</w:t>
      </w:r>
      <w:r w:rsidR="004A75EE">
        <w:rPr>
          <w:rFonts w:asciiTheme="majorBidi" w:hAnsiTheme="majorBidi" w:cstheme="majorBidi"/>
          <w:b/>
          <w:bCs/>
          <w:sz w:val="20"/>
          <w:szCs w:val="20"/>
        </w:rPr>
        <w:t>itric oxide</w:t>
      </w:r>
      <w:r w:rsidRPr="009A5822">
        <w:rPr>
          <w:rFonts w:asciiTheme="majorBidi" w:hAnsiTheme="majorBidi" w:cstheme="majorBidi"/>
          <w:b/>
          <w:bCs/>
          <w:sz w:val="20"/>
          <w:szCs w:val="20"/>
        </w:rPr>
        <w:t xml:space="preserve"> assay</w:t>
      </w:r>
    </w:p>
    <w:p w:rsidR="00F477D7" w:rsidRPr="009A5822" w:rsidRDefault="004A75EE" w:rsidP="00C73AC2">
      <w:pPr>
        <w:autoSpaceDE w:val="0"/>
        <w:autoSpaceDN w:val="0"/>
        <w:adjustRightInd w:val="0"/>
        <w:spacing w:after="0" w:line="240" w:lineRule="auto"/>
        <w:jc w:val="both"/>
        <w:rPr>
          <w:rFonts w:asciiTheme="majorBidi" w:eastAsia="WarnockPro-Light" w:hAnsiTheme="majorBidi" w:cstheme="majorBidi"/>
          <w:sz w:val="20"/>
          <w:szCs w:val="20"/>
        </w:rPr>
      </w:pPr>
      <w:r>
        <w:rPr>
          <w:rFonts w:asciiTheme="majorBidi" w:hAnsiTheme="majorBidi" w:cstheme="majorBidi"/>
          <w:sz w:val="20"/>
          <w:szCs w:val="20"/>
        </w:rPr>
        <w:lastRenderedPageBreak/>
        <w:t>Nitric oxide</w:t>
      </w:r>
      <w:r w:rsidR="00643AB3" w:rsidRPr="009A5822">
        <w:rPr>
          <w:rFonts w:asciiTheme="majorBidi" w:hAnsiTheme="majorBidi" w:cstheme="majorBidi"/>
          <w:sz w:val="20"/>
          <w:szCs w:val="20"/>
        </w:rPr>
        <w:t xml:space="preserve"> production was </w:t>
      </w:r>
      <w:r w:rsidR="00643AB3" w:rsidRPr="009A5822">
        <w:rPr>
          <w:rFonts w:asciiTheme="majorBidi" w:hAnsiTheme="majorBidi" w:cstheme="majorBidi"/>
          <w:noProof/>
          <w:sz w:val="20"/>
          <w:szCs w:val="20"/>
        </w:rPr>
        <w:t>assayed</w:t>
      </w:r>
      <w:r w:rsidR="00643AB3" w:rsidRPr="009A5822">
        <w:rPr>
          <w:rFonts w:asciiTheme="majorBidi" w:hAnsiTheme="majorBidi" w:cstheme="majorBidi"/>
          <w:sz w:val="20"/>
          <w:szCs w:val="20"/>
        </w:rPr>
        <w:t xml:space="preserve"> by measuring nitrite in </w:t>
      </w:r>
      <w:r w:rsidR="004C1115" w:rsidRPr="009A5822">
        <w:rPr>
          <w:rFonts w:asciiTheme="majorBidi" w:hAnsiTheme="majorBidi" w:cstheme="majorBidi"/>
          <w:sz w:val="20"/>
          <w:szCs w:val="20"/>
        </w:rPr>
        <w:t xml:space="preserve">the </w:t>
      </w:r>
      <w:r w:rsidR="00643AB3" w:rsidRPr="009A5822">
        <w:rPr>
          <w:rFonts w:asciiTheme="majorBidi" w:hAnsiTheme="majorBidi" w:cstheme="majorBidi"/>
          <w:sz w:val="20"/>
          <w:szCs w:val="20"/>
        </w:rPr>
        <w:t xml:space="preserve">supernatants of cultured RAW 264.7 cells. </w:t>
      </w:r>
      <w:r w:rsidR="00643AB3" w:rsidRPr="009A5822">
        <w:rPr>
          <w:rFonts w:asciiTheme="majorBidi" w:eastAsia="WarnockPro-Light" w:hAnsiTheme="majorBidi" w:cstheme="majorBidi"/>
          <w:noProof/>
          <w:sz w:val="20"/>
          <w:szCs w:val="20"/>
        </w:rPr>
        <w:t xml:space="preserve">The assay </w:t>
      </w:r>
      <w:r w:rsidR="004C1115" w:rsidRPr="009A5822">
        <w:rPr>
          <w:rFonts w:asciiTheme="majorBidi" w:eastAsia="WarnockPro-Light" w:hAnsiTheme="majorBidi" w:cstheme="majorBidi"/>
          <w:noProof/>
          <w:sz w:val="20"/>
          <w:szCs w:val="20"/>
        </w:rPr>
        <w:t xml:space="preserve">was carried out </w:t>
      </w:r>
      <w:r w:rsidR="00643AB3" w:rsidRPr="009A5822">
        <w:rPr>
          <w:rFonts w:asciiTheme="majorBidi" w:eastAsia="WarnockPro-Light" w:hAnsiTheme="majorBidi" w:cstheme="majorBidi"/>
          <w:noProof/>
          <w:sz w:val="20"/>
          <w:szCs w:val="20"/>
        </w:rPr>
        <w:t>as described previously</w:t>
      </w:r>
      <w:r>
        <w:rPr>
          <w:rFonts w:asciiTheme="majorBidi" w:eastAsia="WarnockPro-Light" w:hAnsiTheme="majorBidi" w:cstheme="majorBidi"/>
          <w:noProof/>
          <w:sz w:val="20"/>
          <w:szCs w:val="20"/>
        </w:rPr>
        <w:t xml:space="preserve"> </w:t>
      </w:r>
      <w:r w:rsidR="00643AB3" w:rsidRPr="009A5822">
        <w:rPr>
          <w:rFonts w:asciiTheme="majorBidi" w:eastAsia="WarnockPro-Light" w:hAnsiTheme="majorBidi" w:cstheme="majorBidi"/>
          <w:noProof/>
          <w:sz w:val="20"/>
          <w:szCs w:val="20"/>
        </w:rPr>
        <w:t>with</w:t>
      </w:r>
      <w:r w:rsidR="00643AB3" w:rsidRPr="009A5822">
        <w:rPr>
          <w:rFonts w:asciiTheme="majorBidi" w:eastAsia="WarnockPro-Light" w:hAnsiTheme="majorBidi" w:cstheme="majorBidi"/>
          <w:sz w:val="20"/>
          <w:szCs w:val="20"/>
        </w:rPr>
        <w:t xml:space="preserve"> slight modification</w:t>
      </w:r>
      <w:r w:rsidR="008222E0" w:rsidRPr="009A5822">
        <w:rPr>
          <w:rFonts w:asciiTheme="majorBidi" w:eastAsia="WarnockPro-Light" w:hAnsiTheme="majorBidi" w:cstheme="majorBidi"/>
          <w:sz w:val="20"/>
          <w:szCs w:val="20"/>
        </w:rPr>
        <w:t xml:space="preserve"> [</w:t>
      </w:r>
      <w:r w:rsidR="00210C1E" w:rsidRPr="009A5822">
        <w:rPr>
          <w:rFonts w:asciiTheme="majorBidi" w:eastAsia="WarnockPro-Light" w:hAnsiTheme="majorBidi" w:cstheme="majorBidi"/>
          <w:sz w:val="20"/>
          <w:szCs w:val="20"/>
        </w:rPr>
        <w:t>21</w:t>
      </w:r>
      <w:r w:rsidR="008222E0" w:rsidRPr="009A5822">
        <w:rPr>
          <w:rFonts w:asciiTheme="majorBidi" w:eastAsia="WarnockPro-Light" w:hAnsiTheme="majorBidi" w:cstheme="majorBidi"/>
          <w:sz w:val="20"/>
          <w:szCs w:val="20"/>
        </w:rPr>
        <w:t>]</w:t>
      </w:r>
      <w:r w:rsidR="00643AB3" w:rsidRPr="009A5822">
        <w:rPr>
          <w:rFonts w:asciiTheme="majorBidi" w:eastAsia="WarnockPro-Light" w:hAnsiTheme="majorBidi" w:cstheme="majorBidi"/>
          <w:sz w:val="20"/>
          <w:szCs w:val="20"/>
        </w:rPr>
        <w:t xml:space="preserve">. </w:t>
      </w:r>
      <w:r w:rsidR="00643AB3" w:rsidRPr="009A5822">
        <w:rPr>
          <w:rFonts w:asciiTheme="majorBidi" w:eastAsia="WarnockPro-Light" w:hAnsiTheme="majorBidi" w:cstheme="majorBidi"/>
          <w:noProof/>
          <w:sz w:val="20"/>
          <w:szCs w:val="20"/>
        </w:rPr>
        <w:t>After</w:t>
      </w:r>
      <w:r>
        <w:rPr>
          <w:rFonts w:asciiTheme="majorBidi" w:eastAsia="WarnockPro-Light" w:hAnsiTheme="majorBidi" w:cstheme="majorBidi"/>
          <w:noProof/>
          <w:sz w:val="20"/>
          <w:szCs w:val="20"/>
        </w:rPr>
        <w:t xml:space="preserve"> </w:t>
      </w:r>
      <w:r w:rsidR="00643AB3" w:rsidRPr="009A5822">
        <w:rPr>
          <w:rFonts w:asciiTheme="majorBidi" w:eastAsia="WarnockPro-Light" w:hAnsiTheme="majorBidi" w:cstheme="majorBidi"/>
          <w:noProof/>
          <w:sz w:val="20"/>
          <w:szCs w:val="20"/>
        </w:rPr>
        <w:t>pre-incub</w:t>
      </w:r>
      <w:r w:rsidR="004C1115" w:rsidRPr="009A5822">
        <w:rPr>
          <w:rFonts w:asciiTheme="majorBidi" w:eastAsia="WarnockPro-Light" w:hAnsiTheme="majorBidi" w:cstheme="majorBidi"/>
          <w:noProof/>
          <w:sz w:val="20"/>
          <w:szCs w:val="20"/>
        </w:rPr>
        <w:t>ation of RAW 264.7 cells (1</w:t>
      </w:r>
      <w:r w:rsidR="00643AB3" w:rsidRPr="009A5822">
        <w:rPr>
          <w:rFonts w:asciiTheme="majorBidi" w:eastAsia="WarnockPro-Light" w:hAnsiTheme="majorBidi" w:cstheme="majorBidi"/>
          <w:noProof/>
          <w:sz w:val="20"/>
          <w:szCs w:val="20"/>
        </w:rPr>
        <w:t xml:space="preserve"> × 10</w:t>
      </w:r>
      <w:r w:rsidR="00643AB3" w:rsidRPr="009A5822">
        <w:rPr>
          <w:rFonts w:asciiTheme="majorBidi" w:eastAsia="WarnockPro-Light" w:hAnsiTheme="majorBidi" w:cstheme="majorBidi"/>
          <w:noProof/>
          <w:sz w:val="20"/>
          <w:szCs w:val="20"/>
          <w:vertAlign w:val="superscript"/>
        </w:rPr>
        <w:t>5</w:t>
      </w:r>
      <w:r w:rsidR="00643AB3" w:rsidRPr="009A5822">
        <w:rPr>
          <w:rFonts w:asciiTheme="majorBidi" w:eastAsia="WarnockPro-Light" w:hAnsiTheme="majorBidi" w:cstheme="majorBidi"/>
          <w:noProof/>
          <w:sz w:val="20"/>
          <w:szCs w:val="20"/>
        </w:rPr>
        <w:t xml:space="preserve"> cells/mL)</w:t>
      </w:r>
      <w:r>
        <w:rPr>
          <w:rFonts w:asciiTheme="majorBidi" w:eastAsia="WarnockPro-Light" w:hAnsiTheme="majorBidi" w:cstheme="majorBidi"/>
          <w:noProof/>
          <w:sz w:val="20"/>
          <w:szCs w:val="20"/>
        </w:rPr>
        <w:t xml:space="preserve"> </w:t>
      </w:r>
      <w:r w:rsidR="00643AB3" w:rsidRPr="009A5822">
        <w:rPr>
          <w:rFonts w:asciiTheme="majorBidi" w:eastAsia="WarnockPro-Light" w:hAnsiTheme="majorBidi" w:cstheme="majorBidi"/>
          <w:noProof/>
          <w:sz w:val="20"/>
          <w:szCs w:val="20"/>
        </w:rPr>
        <w:t>with LPS (1 μg/mL) for 24 hour</w:t>
      </w:r>
      <w:r w:rsidR="004C1115" w:rsidRPr="009A5822">
        <w:rPr>
          <w:rFonts w:asciiTheme="majorBidi" w:eastAsia="WarnockPro-Light" w:hAnsiTheme="majorBidi" w:cstheme="majorBidi"/>
          <w:noProof/>
          <w:sz w:val="20"/>
          <w:szCs w:val="20"/>
        </w:rPr>
        <w:t>s</w:t>
      </w:r>
      <w:r w:rsidR="00643AB3" w:rsidRPr="009A5822">
        <w:rPr>
          <w:rFonts w:asciiTheme="majorBidi" w:eastAsia="WarnockPro-Light" w:hAnsiTheme="majorBidi" w:cstheme="majorBidi"/>
          <w:noProof/>
          <w:sz w:val="20"/>
          <w:szCs w:val="20"/>
        </w:rPr>
        <w:t>, the amount of nitrite</w:t>
      </w:r>
      <w:r w:rsidR="004C1115" w:rsidRPr="009A5822">
        <w:rPr>
          <w:rFonts w:asciiTheme="majorBidi" w:eastAsia="WarnockPro-Light" w:hAnsiTheme="majorBidi" w:cstheme="majorBidi"/>
          <w:noProof/>
          <w:sz w:val="20"/>
          <w:szCs w:val="20"/>
        </w:rPr>
        <w:t>, a stable metabolite of NO use as an indicator of NO production,</w:t>
      </w:r>
      <w:r w:rsidR="00643AB3" w:rsidRPr="009A5822">
        <w:rPr>
          <w:rFonts w:asciiTheme="majorBidi" w:eastAsia="WarnockPro-Light" w:hAnsiTheme="majorBidi" w:cstheme="majorBidi"/>
          <w:noProof/>
          <w:sz w:val="20"/>
          <w:szCs w:val="20"/>
        </w:rPr>
        <w:t xml:space="preserve"> in the</w:t>
      </w:r>
      <w:r>
        <w:rPr>
          <w:rFonts w:asciiTheme="majorBidi" w:eastAsia="WarnockPro-Light" w:hAnsiTheme="majorBidi" w:cstheme="majorBidi"/>
          <w:noProof/>
          <w:sz w:val="20"/>
          <w:szCs w:val="20"/>
        </w:rPr>
        <w:t xml:space="preserve"> </w:t>
      </w:r>
      <w:r w:rsidR="00643AB3" w:rsidRPr="009A5822">
        <w:rPr>
          <w:rFonts w:asciiTheme="majorBidi" w:eastAsia="WarnockPro-Light" w:hAnsiTheme="majorBidi" w:cstheme="majorBidi"/>
          <w:noProof/>
          <w:sz w:val="20"/>
          <w:szCs w:val="20"/>
        </w:rPr>
        <w:t>culture medium wa</w:t>
      </w:r>
      <w:r w:rsidR="004C1115" w:rsidRPr="009A5822">
        <w:rPr>
          <w:rFonts w:asciiTheme="majorBidi" w:eastAsia="WarnockPro-Light" w:hAnsiTheme="majorBidi" w:cstheme="majorBidi"/>
          <w:noProof/>
          <w:sz w:val="20"/>
          <w:szCs w:val="20"/>
        </w:rPr>
        <w:t xml:space="preserve">s measured </w:t>
      </w:r>
      <w:r w:rsidR="00643AB3" w:rsidRPr="009A5822">
        <w:rPr>
          <w:rFonts w:asciiTheme="majorBidi" w:eastAsia="WarnockPro-Light" w:hAnsiTheme="majorBidi" w:cstheme="majorBidi"/>
          <w:noProof/>
          <w:sz w:val="20"/>
          <w:szCs w:val="20"/>
        </w:rPr>
        <w:t xml:space="preserve">using </w:t>
      </w:r>
      <w:r w:rsidR="004C1115" w:rsidRPr="009A5822">
        <w:rPr>
          <w:rFonts w:asciiTheme="majorBidi" w:eastAsia="WarnockPro-Light" w:hAnsiTheme="majorBidi" w:cstheme="majorBidi"/>
          <w:noProof/>
          <w:sz w:val="20"/>
          <w:szCs w:val="20"/>
        </w:rPr>
        <w:t xml:space="preserve">the </w:t>
      </w:r>
      <w:r w:rsidR="00643AB3" w:rsidRPr="009A5822">
        <w:rPr>
          <w:rFonts w:asciiTheme="majorBidi" w:eastAsia="WarnockPro-Light" w:hAnsiTheme="majorBidi" w:cstheme="majorBidi"/>
          <w:noProof/>
          <w:sz w:val="20"/>
          <w:szCs w:val="20"/>
        </w:rPr>
        <w:t>Griess reagent (1% sulfanilamide and 0.1% naphthylethylenediamine dihydrochloride in 2.5%</w:t>
      </w:r>
      <w:r>
        <w:rPr>
          <w:rFonts w:asciiTheme="majorBidi" w:eastAsia="WarnockPro-Light" w:hAnsiTheme="majorBidi" w:cstheme="majorBidi"/>
          <w:noProof/>
          <w:sz w:val="20"/>
          <w:szCs w:val="20"/>
        </w:rPr>
        <w:t xml:space="preserve"> </w:t>
      </w:r>
      <w:r w:rsidR="00643AB3" w:rsidRPr="009A5822">
        <w:rPr>
          <w:rFonts w:asciiTheme="majorBidi" w:eastAsia="WarnockPro-Light" w:hAnsiTheme="majorBidi" w:cstheme="majorBidi"/>
          <w:noProof/>
          <w:sz w:val="20"/>
          <w:szCs w:val="20"/>
        </w:rPr>
        <w:t>phosphoric acid</w:t>
      </w:r>
      <w:r w:rsidR="00643AB3" w:rsidRPr="009A5822">
        <w:rPr>
          <w:rFonts w:asciiTheme="majorBidi" w:eastAsia="WarnockPro-Light" w:hAnsiTheme="majorBidi" w:cstheme="majorBidi"/>
          <w:sz w:val="20"/>
          <w:szCs w:val="20"/>
        </w:rPr>
        <w:t xml:space="preserve">). </w:t>
      </w:r>
      <w:r w:rsidR="00B10D8C" w:rsidRPr="009A5822">
        <w:rPr>
          <w:rFonts w:asciiTheme="majorBidi" w:eastAsia="WarnockPro-Light" w:hAnsiTheme="majorBidi" w:cstheme="majorBidi"/>
          <w:sz w:val="20"/>
          <w:szCs w:val="20"/>
        </w:rPr>
        <w:t xml:space="preserve">A volume of </w:t>
      </w:r>
      <w:r w:rsidR="00643AB3" w:rsidRPr="009A5822">
        <w:rPr>
          <w:rFonts w:asciiTheme="majorBidi" w:eastAsia="WarnockPro-Light" w:hAnsiTheme="majorBidi" w:cstheme="majorBidi"/>
          <w:sz w:val="20"/>
          <w:szCs w:val="20"/>
        </w:rPr>
        <w:t xml:space="preserve">50 </w:t>
      </w:r>
      <w:proofErr w:type="spellStart"/>
      <w:r w:rsidR="00643AB3" w:rsidRPr="009A5822">
        <w:rPr>
          <w:rFonts w:asciiTheme="majorBidi" w:eastAsia="WarnockPro-Light" w:hAnsiTheme="majorBidi" w:cstheme="majorBidi"/>
          <w:sz w:val="20"/>
          <w:szCs w:val="20"/>
        </w:rPr>
        <w:t>μL</w:t>
      </w:r>
      <w:proofErr w:type="spellEnd"/>
      <w:r w:rsidR="00643AB3" w:rsidRPr="009A5822">
        <w:rPr>
          <w:rFonts w:asciiTheme="majorBidi" w:eastAsia="WarnockPro-Light" w:hAnsiTheme="majorBidi" w:cstheme="majorBidi"/>
          <w:sz w:val="20"/>
          <w:szCs w:val="20"/>
        </w:rPr>
        <w:t xml:space="preserve"> of </w:t>
      </w:r>
      <w:r w:rsidR="004C1115" w:rsidRPr="009A5822">
        <w:rPr>
          <w:rFonts w:asciiTheme="majorBidi" w:eastAsia="WarnockPro-Light" w:hAnsiTheme="majorBidi" w:cstheme="majorBidi"/>
          <w:sz w:val="20"/>
          <w:szCs w:val="20"/>
        </w:rPr>
        <w:t xml:space="preserve">the </w:t>
      </w:r>
      <w:r w:rsidR="00643AB3" w:rsidRPr="009A5822">
        <w:rPr>
          <w:rFonts w:asciiTheme="majorBidi" w:eastAsia="WarnockPro-Light" w:hAnsiTheme="majorBidi" w:cstheme="majorBidi"/>
          <w:sz w:val="20"/>
          <w:szCs w:val="20"/>
        </w:rPr>
        <w:t>cell culture medium</w:t>
      </w:r>
      <w:r w:rsidR="007676D3" w:rsidRPr="009A5822">
        <w:rPr>
          <w:rFonts w:asciiTheme="majorBidi" w:eastAsia="WarnockPro-Light" w:hAnsiTheme="majorBidi" w:cstheme="majorBidi"/>
          <w:sz w:val="20"/>
          <w:szCs w:val="20"/>
        </w:rPr>
        <w:t xml:space="preserve"> </w:t>
      </w:r>
      <w:r w:rsidR="00643AB3" w:rsidRPr="009A5822">
        <w:rPr>
          <w:rFonts w:asciiTheme="majorBidi" w:eastAsia="WarnockPro-Light" w:hAnsiTheme="majorBidi" w:cstheme="majorBidi"/>
          <w:noProof/>
          <w:sz w:val="20"/>
          <w:szCs w:val="20"/>
        </w:rPr>
        <w:t>was mixed</w:t>
      </w:r>
      <w:r w:rsidR="004C1115" w:rsidRPr="009A5822">
        <w:rPr>
          <w:rFonts w:asciiTheme="majorBidi" w:eastAsia="WarnockPro-Light" w:hAnsiTheme="majorBidi" w:cstheme="majorBidi"/>
          <w:sz w:val="20"/>
          <w:szCs w:val="20"/>
        </w:rPr>
        <w:t xml:space="preserve"> with </w:t>
      </w:r>
      <w:r w:rsidR="00643AB3" w:rsidRPr="009A5822">
        <w:rPr>
          <w:rFonts w:asciiTheme="majorBidi" w:eastAsia="WarnockPro-Light" w:hAnsiTheme="majorBidi" w:cstheme="majorBidi"/>
          <w:sz w:val="20"/>
          <w:szCs w:val="20"/>
        </w:rPr>
        <w:t xml:space="preserve">50 </w:t>
      </w:r>
      <w:proofErr w:type="spellStart"/>
      <w:r w:rsidR="00643AB3" w:rsidRPr="009A5822">
        <w:rPr>
          <w:rFonts w:asciiTheme="majorBidi" w:eastAsia="WarnockPro-Light" w:hAnsiTheme="majorBidi" w:cstheme="majorBidi"/>
          <w:sz w:val="20"/>
          <w:szCs w:val="20"/>
        </w:rPr>
        <w:t>μ</w:t>
      </w:r>
      <w:r w:rsidR="00643AB3" w:rsidRPr="009A5822">
        <w:rPr>
          <w:rFonts w:asciiTheme="majorBidi" w:eastAsia="WarnockPro-Light" w:hAnsiTheme="majorBidi" w:cstheme="majorBidi"/>
          <w:noProof/>
          <w:sz w:val="20"/>
          <w:szCs w:val="20"/>
        </w:rPr>
        <w:t>L</w:t>
      </w:r>
      <w:proofErr w:type="spellEnd"/>
      <w:r w:rsidR="00643AB3" w:rsidRPr="009A5822">
        <w:rPr>
          <w:rFonts w:asciiTheme="majorBidi" w:eastAsia="WarnockPro-Light" w:hAnsiTheme="majorBidi" w:cstheme="majorBidi"/>
          <w:noProof/>
          <w:sz w:val="20"/>
          <w:szCs w:val="20"/>
        </w:rPr>
        <w:t xml:space="preserve"> of </w:t>
      </w:r>
      <w:r w:rsidR="004C1115" w:rsidRPr="009A5822">
        <w:rPr>
          <w:rFonts w:asciiTheme="majorBidi" w:eastAsia="WarnockPro-Light" w:hAnsiTheme="majorBidi" w:cstheme="majorBidi"/>
          <w:noProof/>
          <w:sz w:val="20"/>
          <w:szCs w:val="20"/>
        </w:rPr>
        <w:t xml:space="preserve">the </w:t>
      </w:r>
      <w:r w:rsidR="00643AB3" w:rsidRPr="009A5822">
        <w:rPr>
          <w:rFonts w:asciiTheme="majorBidi" w:eastAsia="WarnockPro-Light" w:hAnsiTheme="majorBidi" w:cstheme="majorBidi"/>
          <w:noProof/>
          <w:sz w:val="20"/>
          <w:szCs w:val="20"/>
        </w:rPr>
        <w:t>Griess reagent. Subsequently, the mixture was incubated at room temperature for</w:t>
      </w:r>
      <w:r w:rsidR="00643AB3" w:rsidRPr="009A5822">
        <w:rPr>
          <w:rFonts w:asciiTheme="majorBidi" w:eastAsia="WarnockPro-Light" w:hAnsiTheme="majorBidi" w:cstheme="majorBidi"/>
          <w:sz w:val="20"/>
          <w:szCs w:val="20"/>
        </w:rPr>
        <w:t xml:space="preserve"> 15 </w:t>
      </w:r>
      <w:r w:rsidR="004C1115" w:rsidRPr="009A5822">
        <w:rPr>
          <w:rFonts w:asciiTheme="majorBidi" w:eastAsia="WarnockPro-Light" w:hAnsiTheme="majorBidi" w:cstheme="majorBidi"/>
          <w:noProof/>
          <w:sz w:val="20"/>
          <w:szCs w:val="20"/>
        </w:rPr>
        <w:t>min,</w:t>
      </w:r>
      <w:r w:rsidR="00643AB3" w:rsidRPr="009A5822">
        <w:rPr>
          <w:rFonts w:asciiTheme="majorBidi" w:eastAsia="WarnockPro-Light" w:hAnsiTheme="majorBidi" w:cstheme="majorBidi"/>
          <w:noProof/>
          <w:sz w:val="20"/>
          <w:szCs w:val="20"/>
        </w:rPr>
        <w:t>and</w:t>
      </w:r>
      <w:r>
        <w:rPr>
          <w:rFonts w:asciiTheme="majorBidi" w:eastAsia="WarnockPro-Light" w:hAnsiTheme="majorBidi" w:cstheme="majorBidi"/>
          <w:noProof/>
          <w:sz w:val="20"/>
          <w:szCs w:val="20"/>
        </w:rPr>
        <w:t xml:space="preserve"> </w:t>
      </w:r>
      <w:r w:rsidR="00643AB3" w:rsidRPr="009A5822">
        <w:rPr>
          <w:rFonts w:asciiTheme="majorBidi" w:eastAsia="WarnockPro-Light" w:hAnsiTheme="majorBidi" w:cstheme="majorBidi"/>
          <w:noProof/>
          <w:sz w:val="20"/>
          <w:szCs w:val="20"/>
        </w:rPr>
        <w:t xml:space="preserve">the absorbance was measured </w:t>
      </w:r>
      <w:r w:rsidR="004C1115" w:rsidRPr="009A5822">
        <w:rPr>
          <w:rFonts w:asciiTheme="majorBidi" w:eastAsia="WarnockPro-Light" w:hAnsiTheme="majorBidi" w:cstheme="majorBidi"/>
          <w:noProof/>
          <w:sz w:val="20"/>
          <w:szCs w:val="20"/>
        </w:rPr>
        <w:t xml:space="preserve">at 540 nm </w:t>
      </w:r>
      <w:r w:rsidR="00643AB3" w:rsidRPr="009A5822">
        <w:rPr>
          <w:rFonts w:asciiTheme="majorBidi" w:eastAsia="WarnockPro-Light" w:hAnsiTheme="majorBidi" w:cstheme="majorBidi"/>
          <w:noProof/>
          <w:sz w:val="20"/>
          <w:szCs w:val="20"/>
        </w:rPr>
        <w:t>in a microplatereader. Fresh culture medium was used as a blank in every experiment. The quantity of nitrite was determined from a sodium nitrite standard curve</w:t>
      </w:r>
      <w:r>
        <w:rPr>
          <w:rFonts w:asciiTheme="majorBidi" w:eastAsia="WarnockPro-Light" w:hAnsiTheme="majorBidi" w:cstheme="majorBidi"/>
          <w:noProof/>
          <w:sz w:val="20"/>
          <w:szCs w:val="20"/>
        </w:rPr>
        <w:t xml:space="preserve"> as expressed in equation 3</w:t>
      </w:r>
      <w:r w:rsidR="00643AB3" w:rsidRPr="009A5822">
        <w:rPr>
          <w:rFonts w:asciiTheme="majorBidi" w:eastAsia="WarnockPro-Light" w:hAnsiTheme="majorBidi" w:cstheme="majorBidi"/>
          <w:noProof/>
          <w:sz w:val="20"/>
          <w:szCs w:val="20"/>
        </w:rPr>
        <w:t>.</w:t>
      </w:r>
    </w:p>
    <w:p w:rsidR="00F477D7" w:rsidRPr="009A5822" w:rsidRDefault="00F477D7" w:rsidP="00C73AC2">
      <w:pPr>
        <w:autoSpaceDE w:val="0"/>
        <w:autoSpaceDN w:val="0"/>
        <w:adjustRightInd w:val="0"/>
        <w:spacing w:after="0" w:line="240" w:lineRule="auto"/>
        <w:jc w:val="both"/>
        <w:rPr>
          <w:rFonts w:asciiTheme="majorBidi" w:eastAsia="WarnockPro-Light" w:hAnsiTheme="majorBidi" w:cstheme="majorBidi"/>
          <w:sz w:val="20"/>
          <w:szCs w:val="20"/>
        </w:rPr>
      </w:pPr>
    </w:p>
    <w:p w:rsidR="00643AB3" w:rsidRPr="009A5822" w:rsidRDefault="00F477D7" w:rsidP="00C73AC2">
      <w:pPr>
        <w:autoSpaceDE w:val="0"/>
        <w:autoSpaceDN w:val="0"/>
        <w:adjustRightInd w:val="0"/>
        <w:spacing w:after="0" w:line="240" w:lineRule="auto"/>
        <w:jc w:val="both"/>
        <w:rPr>
          <w:rFonts w:asciiTheme="majorBidi" w:eastAsia="WarnockPro-Light" w:hAnsiTheme="majorBidi" w:cstheme="majorBidi"/>
          <w:sz w:val="20"/>
          <w:szCs w:val="20"/>
        </w:rPr>
      </w:pPr>
      <w:r w:rsidRPr="009A5822">
        <w:rPr>
          <w:rFonts w:asciiTheme="majorBidi" w:eastAsia="WarnockPro-Light" w:hAnsiTheme="majorBidi" w:cstheme="majorBidi"/>
          <w:sz w:val="20"/>
          <w:szCs w:val="20"/>
        </w:rPr>
        <w:t xml:space="preserve">                   </w:t>
      </w:r>
      <m:oMath>
        <m:r>
          <w:rPr>
            <w:rFonts w:ascii="Cambria Math" w:hAnsi="Cambria Math" w:cstheme="majorBidi"/>
            <w:sz w:val="20"/>
            <w:szCs w:val="20"/>
          </w:rPr>
          <m:t>Inhibition (%)=</m:t>
        </m:r>
        <m:f>
          <m:fPr>
            <m:ctrlPr>
              <w:rPr>
                <w:rFonts w:ascii="Cambria Math" w:hAnsi="Cambria Math" w:cstheme="majorBidi"/>
                <w:i/>
                <w:sz w:val="20"/>
                <w:szCs w:val="20"/>
              </w:rPr>
            </m:ctrlPr>
          </m:fPr>
          <m:num>
            <m:r>
              <w:rPr>
                <w:rFonts w:ascii="Cambria Math" w:hAnsi="Cambria Math" w:cstheme="majorBidi"/>
                <w:sz w:val="20"/>
                <w:szCs w:val="20"/>
              </w:rPr>
              <m:t>Control-Test</m:t>
            </m:r>
          </m:num>
          <m:den>
            <m:r>
              <w:rPr>
                <w:rFonts w:ascii="Cambria Math" w:hAnsi="Cambria Math" w:cstheme="majorBidi"/>
                <w:sz w:val="20"/>
                <w:szCs w:val="20"/>
              </w:rPr>
              <m:t>Control</m:t>
            </m:r>
          </m:den>
        </m:f>
        <m:r>
          <w:rPr>
            <w:rFonts w:ascii="Cambria Math" w:hAnsi="Cambria Math" w:cstheme="majorBidi"/>
            <w:sz w:val="20"/>
            <w:szCs w:val="20"/>
          </w:rPr>
          <m:t>×100</m:t>
        </m:r>
      </m:oMath>
      <w:r w:rsidRPr="009A5822">
        <w:rPr>
          <w:rFonts w:asciiTheme="majorBidi" w:eastAsia="WarnockPro-Light" w:hAnsiTheme="majorBidi" w:cstheme="majorBidi"/>
          <w:sz w:val="20"/>
          <w:szCs w:val="20"/>
        </w:rPr>
        <w:t xml:space="preserve">                      </w:t>
      </w:r>
      <w:r w:rsidRPr="009A5822">
        <w:rPr>
          <w:rFonts w:asciiTheme="majorBidi" w:eastAsia="WarnockPro-Light" w:hAnsiTheme="majorBidi" w:cstheme="majorBidi"/>
          <w:sz w:val="20"/>
          <w:szCs w:val="20"/>
        </w:rPr>
        <w:tab/>
      </w:r>
      <w:r w:rsidRPr="009A5822">
        <w:rPr>
          <w:rFonts w:asciiTheme="majorBidi" w:eastAsia="WarnockPro-Light" w:hAnsiTheme="majorBidi" w:cstheme="majorBidi"/>
          <w:sz w:val="20"/>
          <w:szCs w:val="20"/>
        </w:rPr>
        <w:tab/>
      </w:r>
      <w:r w:rsidRPr="009A5822">
        <w:rPr>
          <w:rFonts w:asciiTheme="majorBidi" w:eastAsia="WarnockPro-Light" w:hAnsiTheme="majorBidi" w:cstheme="majorBidi"/>
          <w:sz w:val="20"/>
          <w:szCs w:val="20"/>
        </w:rPr>
        <w:tab/>
      </w:r>
      <w:r w:rsidRPr="009A5822">
        <w:rPr>
          <w:rFonts w:asciiTheme="majorBidi" w:eastAsia="WarnockPro-Light" w:hAnsiTheme="majorBidi" w:cstheme="majorBidi"/>
          <w:sz w:val="20"/>
          <w:szCs w:val="20"/>
        </w:rPr>
        <w:tab/>
        <w:t xml:space="preserve">   </w:t>
      </w:r>
      <w:r w:rsidR="004A75EE">
        <w:rPr>
          <w:rFonts w:asciiTheme="majorBidi" w:eastAsia="WarnockPro-Light" w:hAnsiTheme="majorBidi" w:cstheme="majorBidi"/>
          <w:sz w:val="20"/>
          <w:szCs w:val="20"/>
        </w:rPr>
        <w:t xml:space="preserve">              </w:t>
      </w:r>
      <w:r w:rsidRPr="009A5822">
        <w:rPr>
          <w:rFonts w:asciiTheme="majorBidi" w:eastAsia="WarnockPro-Light" w:hAnsiTheme="majorBidi" w:cstheme="majorBidi"/>
          <w:sz w:val="20"/>
          <w:szCs w:val="20"/>
        </w:rPr>
        <w:t>(3)</w:t>
      </w:r>
    </w:p>
    <w:p w:rsidR="004C1115" w:rsidRPr="009A5822" w:rsidRDefault="004C1115" w:rsidP="00C73AC2">
      <w:pPr>
        <w:spacing w:after="0" w:line="240" w:lineRule="auto"/>
        <w:rPr>
          <w:rFonts w:asciiTheme="majorBidi" w:hAnsiTheme="majorBidi" w:cstheme="majorBidi"/>
          <w:b/>
          <w:bCs/>
          <w:sz w:val="20"/>
          <w:szCs w:val="20"/>
        </w:rPr>
      </w:pPr>
    </w:p>
    <w:p w:rsidR="00F477D7" w:rsidRPr="009A5822" w:rsidRDefault="00F477D7" w:rsidP="00C73AC2">
      <w:pPr>
        <w:spacing w:after="0" w:line="240" w:lineRule="auto"/>
        <w:jc w:val="center"/>
        <w:rPr>
          <w:rFonts w:asciiTheme="majorBidi" w:hAnsiTheme="majorBidi" w:cstheme="majorBidi"/>
          <w:b/>
          <w:bCs/>
          <w:sz w:val="20"/>
          <w:szCs w:val="20"/>
        </w:rPr>
      </w:pPr>
    </w:p>
    <w:p w:rsidR="00F477D7" w:rsidRPr="009A5822" w:rsidRDefault="00F477D7" w:rsidP="004A75EE">
      <w:pPr>
        <w:spacing w:after="0" w:line="240" w:lineRule="auto"/>
        <w:jc w:val="center"/>
        <w:rPr>
          <w:rFonts w:asciiTheme="majorBidi" w:hAnsiTheme="majorBidi" w:cstheme="majorBidi"/>
          <w:b/>
          <w:bCs/>
          <w:sz w:val="20"/>
          <w:szCs w:val="20"/>
        </w:rPr>
      </w:pPr>
      <w:r w:rsidRPr="009A5822">
        <w:rPr>
          <w:rFonts w:asciiTheme="majorBidi" w:hAnsiTheme="majorBidi" w:cstheme="majorBidi"/>
          <w:b/>
          <w:bCs/>
          <w:sz w:val="20"/>
          <w:szCs w:val="20"/>
        </w:rPr>
        <w:t>Results a</w:t>
      </w:r>
      <w:r w:rsidR="00C73AC2" w:rsidRPr="009A5822">
        <w:rPr>
          <w:rFonts w:asciiTheme="majorBidi" w:hAnsiTheme="majorBidi" w:cstheme="majorBidi"/>
          <w:b/>
          <w:bCs/>
          <w:sz w:val="20"/>
          <w:szCs w:val="20"/>
        </w:rPr>
        <w:t>nd Discussion</w:t>
      </w:r>
    </w:p>
    <w:p w:rsidR="00C73AC2" w:rsidRPr="009A5822" w:rsidRDefault="009A7FA6" w:rsidP="00C73AC2">
      <w:pPr>
        <w:pStyle w:val="Heading2"/>
        <w:spacing w:before="0" w:line="240" w:lineRule="auto"/>
        <w:rPr>
          <w:rFonts w:asciiTheme="majorBidi" w:hAnsiTheme="majorBidi"/>
          <w:sz w:val="20"/>
          <w:szCs w:val="20"/>
        </w:rPr>
      </w:pPr>
      <w:r w:rsidRPr="009A5822">
        <w:rPr>
          <w:rFonts w:asciiTheme="majorBidi" w:hAnsiTheme="majorBidi"/>
          <w:sz w:val="20"/>
          <w:szCs w:val="20"/>
        </w:rPr>
        <w:t xml:space="preserve">Phytochemicals </w:t>
      </w:r>
      <w:r w:rsidR="004A75EE">
        <w:rPr>
          <w:rFonts w:asciiTheme="majorBidi" w:hAnsiTheme="majorBidi"/>
          <w:noProof/>
          <w:sz w:val="20"/>
          <w:szCs w:val="20"/>
        </w:rPr>
        <w:t>d</w:t>
      </w:r>
      <w:r w:rsidRPr="009A5822">
        <w:rPr>
          <w:rFonts w:asciiTheme="majorBidi" w:hAnsiTheme="majorBidi"/>
          <w:noProof/>
          <w:sz w:val="20"/>
          <w:szCs w:val="20"/>
        </w:rPr>
        <w:t>etected</w:t>
      </w:r>
      <w:r w:rsidRPr="009A5822">
        <w:rPr>
          <w:rFonts w:asciiTheme="majorBidi" w:hAnsiTheme="majorBidi"/>
          <w:sz w:val="20"/>
          <w:szCs w:val="20"/>
        </w:rPr>
        <w:t xml:space="preserve"> in </w:t>
      </w:r>
      <w:r w:rsidR="004A75EE">
        <w:rPr>
          <w:rFonts w:asciiTheme="majorBidi" w:hAnsiTheme="majorBidi"/>
          <w:i/>
          <w:iCs/>
          <w:sz w:val="20"/>
          <w:szCs w:val="20"/>
        </w:rPr>
        <w:t xml:space="preserve">Musa </w:t>
      </w:r>
      <w:proofErr w:type="spellStart"/>
      <w:r w:rsidR="004A75EE">
        <w:rPr>
          <w:rFonts w:asciiTheme="majorBidi" w:hAnsiTheme="majorBidi"/>
          <w:i/>
          <w:iCs/>
          <w:sz w:val="20"/>
          <w:szCs w:val="20"/>
        </w:rPr>
        <w:t>paradisiaca</w:t>
      </w:r>
      <w:proofErr w:type="spellEnd"/>
      <w:r w:rsidR="004A75EE">
        <w:rPr>
          <w:rFonts w:asciiTheme="majorBidi" w:hAnsiTheme="majorBidi"/>
          <w:i/>
          <w:iCs/>
          <w:sz w:val="20"/>
          <w:szCs w:val="20"/>
        </w:rPr>
        <w:t xml:space="preserve"> </w:t>
      </w:r>
    </w:p>
    <w:p w:rsidR="009A7FA6" w:rsidRPr="009A5822" w:rsidRDefault="009A7FA6" w:rsidP="00C73AC2">
      <w:pPr>
        <w:autoSpaceDE w:val="0"/>
        <w:autoSpaceDN w:val="0"/>
        <w:adjustRightInd w:val="0"/>
        <w:spacing w:after="0" w:line="240" w:lineRule="auto"/>
        <w:jc w:val="both"/>
        <w:rPr>
          <w:rFonts w:asciiTheme="majorBidi" w:hAnsiTheme="majorBidi" w:cstheme="majorBidi"/>
          <w:sz w:val="20"/>
          <w:szCs w:val="20"/>
        </w:rPr>
      </w:pPr>
      <w:r w:rsidRPr="009A5822">
        <w:rPr>
          <w:rFonts w:asciiTheme="majorBidi" w:hAnsiTheme="majorBidi" w:cstheme="majorBidi"/>
          <w:sz w:val="20"/>
          <w:szCs w:val="20"/>
        </w:rPr>
        <w:t xml:space="preserve">The various solvent extracts of </w:t>
      </w:r>
      <w:r w:rsidRPr="009A5822">
        <w:rPr>
          <w:rFonts w:asciiTheme="majorBidi" w:hAnsiTheme="majorBidi" w:cstheme="majorBidi"/>
          <w:i/>
          <w:iCs/>
          <w:sz w:val="20"/>
          <w:szCs w:val="20"/>
        </w:rPr>
        <w:t xml:space="preserve">Musa </w:t>
      </w:r>
      <w:proofErr w:type="spellStart"/>
      <w:r w:rsidRPr="009A5822">
        <w:rPr>
          <w:rFonts w:asciiTheme="majorBidi" w:hAnsiTheme="majorBidi" w:cstheme="majorBidi"/>
          <w:i/>
          <w:iCs/>
          <w:sz w:val="20"/>
          <w:szCs w:val="20"/>
        </w:rPr>
        <w:t>paradisiaca</w:t>
      </w:r>
      <w:proofErr w:type="spellEnd"/>
      <w:r w:rsidRPr="009A5822">
        <w:rPr>
          <w:rFonts w:asciiTheme="majorBidi" w:hAnsiTheme="majorBidi" w:cstheme="majorBidi"/>
          <w:sz w:val="20"/>
          <w:szCs w:val="20"/>
        </w:rPr>
        <w:t>, prepared in this work showed the presence of some of the tested phytochemicals like flavonoids, ph</w:t>
      </w:r>
      <w:r w:rsidR="004A75EE">
        <w:rPr>
          <w:rFonts w:asciiTheme="majorBidi" w:hAnsiTheme="majorBidi" w:cstheme="majorBidi"/>
          <w:sz w:val="20"/>
          <w:szCs w:val="20"/>
        </w:rPr>
        <w:t xml:space="preserve">enols, glycosides among others. </w:t>
      </w:r>
      <w:r w:rsidRPr="009A5822">
        <w:rPr>
          <w:rFonts w:asciiTheme="majorBidi" w:eastAsia="E-BZ" w:hAnsiTheme="majorBidi" w:cstheme="majorBidi"/>
          <w:noProof/>
          <w:sz w:val="20"/>
          <w:szCs w:val="20"/>
        </w:rPr>
        <w:t xml:space="preserve">Research into natural products often, is aided by ethnopharmacological knowledge and has brought enormous </w:t>
      </w:r>
      <w:r w:rsidR="004C1115" w:rsidRPr="009A5822">
        <w:rPr>
          <w:rFonts w:asciiTheme="majorBidi" w:eastAsia="E-BZ" w:hAnsiTheme="majorBidi" w:cstheme="majorBidi"/>
          <w:noProof/>
          <w:sz w:val="20"/>
          <w:szCs w:val="20"/>
        </w:rPr>
        <w:t>contributions to drug production</w:t>
      </w:r>
      <w:r w:rsidRPr="009A5822">
        <w:rPr>
          <w:rFonts w:asciiTheme="majorBidi" w:eastAsia="E-BZ" w:hAnsiTheme="majorBidi" w:cstheme="majorBidi"/>
          <w:noProof/>
          <w:sz w:val="20"/>
          <w:szCs w:val="20"/>
        </w:rPr>
        <w:t xml:space="preserve"> by providing novel chemical structures and</w:t>
      </w:r>
      <w:r w:rsidR="004C1115" w:rsidRPr="009A5822">
        <w:rPr>
          <w:rFonts w:asciiTheme="majorBidi" w:eastAsia="E-BZ" w:hAnsiTheme="majorBidi" w:cstheme="majorBidi"/>
          <w:noProof/>
          <w:sz w:val="20"/>
          <w:szCs w:val="20"/>
        </w:rPr>
        <w:t xml:space="preserve"> mode</w:t>
      </w:r>
      <w:r w:rsidRPr="009A5822">
        <w:rPr>
          <w:rFonts w:asciiTheme="majorBidi" w:eastAsia="E-BZ" w:hAnsiTheme="majorBidi" w:cstheme="majorBidi"/>
          <w:noProof/>
          <w:sz w:val="20"/>
          <w:szCs w:val="20"/>
        </w:rPr>
        <w:t xml:space="preserve"> of action </w:t>
      </w:r>
      <w:r w:rsidR="008222E0" w:rsidRPr="009A5822">
        <w:rPr>
          <w:rFonts w:asciiTheme="majorBidi" w:eastAsia="E-BZ" w:hAnsiTheme="majorBidi" w:cstheme="majorBidi"/>
          <w:noProof/>
          <w:sz w:val="20"/>
          <w:szCs w:val="20"/>
        </w:rPr>
        <w:t>[</w:t>
      </w:r>
      <w:r w:rsidR="00210C1E" w:rsidRPr="009A5822">
        <w:rPr>
          <w:rFonts w:asciiTheme="majorBidi" w:eastAsia="E-BZ" w:hAnsiTheme="majorBidi" w:cstheme="majorBidi"/>
          <w:noProof/>
          <w:sz w:val="20"/>
          <w:szCs w:val="20"/>
        </w:rPr>
        <w:t>22</w:t>
      </w:r>
      <w:r w:rsidR="008222E0" w:rsidRPr="009A5822">
        <w:rPr>
          <w:rFonts w:asciiTheme="majorBidi" w:eastAsia="E-BZ" w:hAnsiTheme="majorBidi" w:cstheme="majorBidi"/>
          <w:noProof/>
          <w:sz w:val="20"/>
          <w:szCs w:val="20"/>
        </w:rPr>
        <w:t>,</w:t>
      </w:r>
      <w:r w:rsidR="00210C1E" w:rsidRPr="009A5822">
        <w:rPr>
          <w:rFonts w:asciiTheme="majorBidi" w:eastAsia="E-BZ" w:hAnsiTheme="majorBidi" w:cstheme="majorBidi"/>
          <w:noProof/>
          <w:sz w:val="20"/>
          <w:szCs w:val="20"/>
        </w:rPr>
        <w:t>23</w:t>
      </w:r>
      <w:r w:rsidR="008222E0" w:rsidRPr="009A5822">
        <w:rPr>
          <w:rFonts w:asciiTheme="majorBidi" w:eastAsia="E-BZ" w:hAnsiTheme="majorBidi" w:cstheme="majorBidi"/>
          <w:noProof/>
          <w:sz w:val="20"/>
          <w:szCs w:val="20"/>
        </w:rPr>
        <w:t>]</w:t>
      </w:r>
      <w:r w:rsidRPr="009A5822">
        <w:rPr>
          <w:rFonts w:asciiTheme="majorBidi" w:eastAsia="E-BZ" w:hAnsiTheme="majorBidi" w:cstheme="majorBidi"/>
          <w:noProof/>
          <w:sz w:val="20"/>
          <w:szCs w:val="20"/>
        </w:rPr>
        <w:t>.</w:t>
      </w:r>
      <w:r w:rsidR="004A75EE">
        <w:rPr>
          <w:rFonts w:asciiTheme="majorBidi" w:eastAsia="E-BZ" w:hAnsiTheme="majorBidi" w:cstheme="majorBidi"/>
          <w:noProof/>
          <w:sz w:val="20"/>
          <w:szCs w:val="20"/>
        </w:rPr>
        <w:t xml:space="preserve"> </w:t>
      </w:r>
      <w:r w:rsidRPr="009A5822">
        <w:rPr>
          <w:rFonts w:asciiTheme="majorBidi" w:hAnsiTheme="majorBidi" w:cstheme="majorBidi"/>
          <w:sz w:val="20"/>
          <w:szCs w:val="20"/>
        </w:rPr>
        <w:t xml:space="preserve">Methanol and ethanol </w:t>
      </w:r>
      <w:proofErr w:type="spellStart"/>
      <w:r w:rsidRPr="009A5822">
        <w:rPr>
          <w:rFonts w:asciiTheme="majorBidi" w:hAnsiTheme="majorBidi" w:cstheme="majorBidi"/>
          <w:sz w:val="20"/>
          <w:szCs w:val="20"/>
        </w:rPr>
        <w:t>tepal</w:t>
      </w:r>
      <w:proofErr w:type="spellEnd"/>
      <w:r w:rsidRPr="009A5822">
        <w:rPr>
          <w:rFonts w:asciiTheme="majorBidi" w:hAnsiTheme="majorBidi" w:cstheme="majorBidi"/>
          <w:sz w:val="20"/>
          <w:szCs w:val="20"/>
        </w:rPr>
        <w:t xml:space="preserve"> </w:t>
      </w:r>
      <w:r w:rsidRPr="009A5822">
        <w:rPr>
          <w:rFonts w:asciiTheme="majorBidi" w:hAnsiTheme="majorBidi" w:cstheme="majorBidi"/>
          <w:noProof/>
          <w:sz w:val="20"/>
          <w:szCs w:val="20"/>
        </w:rPr>
        <w:t>extracts</w:t>
      </w:r>
      <w:r w:rsidRPr="009A5822">
        <w:rPr>
          <w:rFonts w:asciiTheme="majorBidi" w:hAnsiTheme="majorBidi" w:cstheme="majorBidi"/>
          <w:sz w:val="20"/>
          <w:szCs w:val="20"/>
        </w:rPr>
        <w:t xml:space="preserve"> showed the presence of glycosides and phenols in abundance. Flavonoids and saponins </w:t>
      </w:r>
      <w:r w:rsidRPr="009A5822">
        <w:rPr>
          <w:rFonts w:asciiTheme="majorBidi" w:hAnsiTheme="majorBidi" w:cstheme="majorBidi"/>
          <w:noProof/>
          <w:sz w:val="20"/>
          <w:szCs w:val="20"/>
        </w:rPr>
        <w:t>were also detected</w:t>
      </w:r>
      <w:r w:rsidRPr="009A5822">
        <w:rPr>
          <w:rFonts w:asciiTheme="majorBidi" w:hAnsiTheme="majorBidi" w:cstheme="majorBidi"/>
          <w:sz w:val="20"/>
          <w:szCs w:val="20"/>
        </w:rPr>
        <w:t xml:space="preserve"> in these extracts. </w:t>
      </w:r>
      <w:proofErr w:type="spellStart"/>
      <w:r w:rsidRPr="009A5822">
        <w:rPr>
          <w:rFonts w:asciiTheme="majorBidi" w:hAnsiTheme="majorBidi" w:cstheme="majorBidi"/>
          <w:sz w:val="20"/>
          <w:szCs w:val="20"/>
        </w:rPr>
        <w:t>Tepal</w:t>
      </w:r>
      <w:proofErr w:type="spellEnd"/>
      <w:r w:rsidRPr="009A5822">
        <w:rPr>
          <w:rFonts w:asciiTheme="majorBidi" w:hAnsiTheme="majorBidi" w:cstheme="majorBidi"/>
          <w:sz w:val="20"/>
          <w:szCs w:val="20"/>
        </w:rPr>
        <w:t xml:space="preserve"> aqueous </w:t>
      </w:r>
      <w:r w:rsidRPr="009A5822">
        <w:rPr>
          <w:rFonts w:asciiTheme="majorBidi" w:hAnsiTheme="majorBidi" w:cstheme="majorBidi"/>
          <w:noProof/>
          <w:sz w:val="20"/>
          <w:szCs w:val="20"/>
        </w:rPr>
        <w:t>showed</w:t>
      </w:r>
      <w:r w:rsidRPr="009A5822">
        <w:rPr>
          <w:rFonts w:asciiTheme="majorBidi" w:hAnsiTheme="majorBidi" w:cstheme="majorBidi"/>
          <w:sz w:val="20"/>
          <w:szCs w:val="20"/>
        </w:rPr>
        <w:t xml:space="preserve"> the presence of glycosides, phenols, with abundant flavonoids yet saponins </w:t>
      </w:r>
      <w:r w:rsidRPr="009A5822">
        <w:rPr>
          <w:rFonts w:asciiTheme="majorBidi" w:hAnsiTheme="majorBidi" w:cstheme="majorBidi"/>
          <w:noProof/>
          <w:sz w:val="20"/>
          <w:szCs w:val="20"/>
        </w:rPr>
        <w:t>are not detected</w:t>
      </w:r>
      <w:r w:rsidRPr="009A5822">
        <w:rPr>
          <w:rFonts w:asciiTheme="majorBidi" w:hAnsiTheme="majorBidi" w:cstheme="majorBidi"/>
          <w:sz w:val="20"/>
          <w:szCs w:val="20"/>
        </w:rPr>
        <w:t xml:space="preserve"> in this extract. In both skin and flesh methanol </w:t>
      </w:r>
      <w:r w:rsidRPr="009A5822">
        <w:rPr>
          <w:rFonts w:asciiTheme="majorBidi" w:hAnsiTheme="majorBidi" w:cstheme="majorBidi"/>
          <w:noProof/>
          <w:sz w:val="20"/>
          <w:szCs w:val="20"/>
        </w:rPr>
        <w:t>extracts</w:t>
      </w:r>
      <w:r w:rsidR="004C1115" w:rsidRPr="009A5822">
        <w:rPr>
          <w:rFonts w:asciiTheme="majorBidi" w:hAnsiTheme="majorBidi" w:cstheme="majorBidi"/>
          <w:noProof/>
          <w:sz w:val="20"/>
          <w:szCs w:val="20"/>
        </w:rPr>
        <w:t>,</w:t>
      </w:r>
      <w:r w:rsidRPr="009A5822">
        <w:rPr>
          <w:rFonts w:asciiTheme="majorBidi" w:hAnsiTheme="majorBidi" w:cstheme="majorBidi"/>
          <w:sz w:val="20"/>
          <w:szCs w:val="20"/>
        </w:rPr>
        <w:t xml:space="preserve"> glycosides and phenols were detected with abundant flavonoids in the latter and </w:t>
      </w:r>
      <w:r w:rsidRPr="009A5822">
        <w:rPr>
          <w:rFonts w:asciiTheme="majorBidi" w:hAnsiTheme="majorBidi" w:cstheme="majorBidi"/>
          <w:noProof/>
          <w:sz w:val="20"/>
          <w:szCs w:val="20"/>
        </w:rPr>
        <w:t>normal</w:t>
      </w:r>
      <w:r w:rsidRPr="009A5822">
        <w:rPr>
          <w:rFonts w:asciiTheme="majorBidi" w:hAnsiTheme="majorBidi" w:cstheme="majorBidi"/>
          <w:sz w:val="20"/>
          <w:szCs w:val="20"/>
        </w:rPr>
        <w:t xml:space="preserve"> in the former (Table 1). </w:t>
      </w:r>
    </w:p>
    <w:p w:rsidR="00DA263E" w:rsidRPr="009A5822" w:rsidRDefault="00DA263E" w:rsidP="00C73AC2">
      <w:pPr>
        <w:autoSpaceDE w:val="0"/>
        <w:autoSpaceDN w:val="0"/>
        <w:adjustRightInd w:val="0"/>
        <w:spacing w:after="0" w:line="240" w:lineRule="auto"/>
        <w:jc w:val="both"/>
        <w:rPr>
          <w:rFonts w:asciiTheme="majorBidi" w:hAnsiTheme="majorBidi" w:cstheme="majorBidi"/>
          <w:sz w:val="20"/>
          <w:szCs w:val="20"/>
        </w:rPr>
      </w:pPr>
    </w:p>
    <w:p w:rsidR="009A7FA6" w:rsidRDefault="009A7FA6" w:rsidP="00BB254A">
      <w:pPr>
        <w:spacing w:after="0" w:line="240" w:lineRule="auto"/>
        <w:jc w:val="center"/>
        <w:rPr>
          <w:rFonts w:asciiTheme="majorBidi" w:hAnsiTheme="majorBidi" w:cstheme="majorBidi"/>
          <w:sz w:val="20"/>
          <w:szCs w:val="20"/>
        </w:rPr>
      </w:pPr>
      <w:r w:rsidRPr="009A5822">
        <w:rPr>
          <w:rFonts w:asciiTheme="majorBidi" w:hAnsiTheme="majorBidi" w:cstheme="majorBidi"/>
          <w:sz w:val="20"/>
          <w:szCs w:val="20"/>
        </w:rPr>
        <w:t>Table 1</w:t>
      </w:r>
      <w:r w:rsidR="00F477D7" w:rsidRPr="009A5822">
        <w:rPr>
          <w:rFonts w:asciiTheme="majorBidi" w:hAnsiTheme="majorBidi" w:cstheme="majorBidi"/>
          <w:sz w:val="20"/>
          <w:szCs w:val="20"/>
        </w:rPr>
        <w:t>.</w:t>
      </w:r>
      <w:r w:rsidRPr="009A5822">
        <w:rPr>
          <w:rFonts w:asciiTheme="majorBidi" w:hAnsiTheme="majorBidi" w:cstheme="majorBidi"/>
          <w:sz w:val="20"/>
          <w:szCs w:val="20"/>
        </w:rPr>
        <w:t xml:space="preserve"> Phytochemicals from the various solvent extracts of </w:t>
      </w:r>
      <w:r w:rsidRPr="009A5822">
        <w:rPr>
          <w:rFonts w:asciiTheme="majorBidi" w:hAnsiTheme="majorBidi" w:cstheme="majorBidi"/>
          <w:i/>
          <w:iCs/>
          <w:sz w:val="20"/>
          <w:szCs w:val="20"/>
        </w:rPr>
        <w:t xml:space="preserve">Musa </w:t>
      </w:r>
      <w:proofErr w:type="spellStart"/>
      <w:r w:rsidRPr="009A5822">
        <w:rPr>
          <w:rFonts w:asciiTheme="majorBidi" w:hAnsiTheme="majorBidi" w:cstheme="majorBidi"/>
          <w:i/>
          <w:iCs/>
          <w:sz w:val="20"/>
          <w:szCs w:val="20"/>
        </w:rPr>
        <w:t>paradisiaca</w:t>
      </w:r>
      <w:proofErr w:type="spellEnd"/>
      <w:r w:rsidRPr="009A5822">
        <w:rPr>
          <w:rFonts w:asciiTheme="majorBidi" w:hAnsiTheme="majorBidi" w:cstheme="majorBidi"/>
          <w:i/>
          <w:iCs/>
          <w:sz w:val="20"/>
          <w:szCs w:val="20"/>
        </w:rPr>
        <w:t xml:space="preserve"> </w:t>
      </w:r>
    </w:p>
    <w:p w:rsidR="004A75EE" w:rsidRPr="009A5822" w:rsidRDefault="004A75EE" w:rsidP="00BB254A">
      <w:pPr>
        <w:spacing w:after="0" w:line="240" w:lineRule="auto"/>
        <w:jc w:val="center"/>
        <w:rPr>
          <w:rFonts w:asciiTheme="majorBidi" w:hAnsiTheme="majorBidi" w:cstheme="majorBidi"/>
          <w:sz w:val="20"/>
          <w:szCs w:val="20"/>
        </w:rPr>
      </w:pPr>
    </w:p>
    <w:tbl>
      <w:tblPr>
        <w:tblStyle w:val="LightShading"/>
        <w:tblW w:w="0" w:type="auto"/>
        <w:jc w:val="center"/>
        <w:tblLook w:val="04A0" w:firstRow="1" w:lastRow="0" w:firstColumn="1" w:lastColumn="0" w:noHBand="0" w:noVBand="1"/>
      </w:tblPr>
      <w:tblGrid>
        <w:gridCol w:w="1516"/>
        <w:gridCol w:w="1128"/>
        <w:gridCol w:w="883"/>
        <w:gridCol w:w="1150"/>
        <w:gridCol w:w="995"/>
      </w:tblGrid>
      <w:tr w:rsidR="009A5822" w:rsidRPr="009A5822" w:rsidTr="004A75EE">
        <w:trPr>
          <w:cnfStyle w:val="100000000000" w:firstRow="1" w:lastRow="0" w:firstColumn="0" w:lastColumn="0" w:oddVBand="0" w:evenVBand="0" w:oddHBand="0" w:evenHBand="0" w:firstRowFirstColumn="0" w:firstRowLastColumn="0" w:lastRowFirstColumn="0" w:lastRowLastColumn="0"/>
          <w:trHeight w:val="13"/>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tcPr>
          <w:p w:rsidR="009A7FA6" w:rsidRPr="004A75EE" w:rsidRDefault="009A7FA6" w:rsidP="00C73AC2">
            <w:pPr>
              <w:jc w:val="both"/>
              <w:rPr>
                <w:rFonts w:asciiTheme="majorBidi" w:hAnsiTheme="majorBidi" w:cstheme="majorBidi"/>
                <w:bCs w:val="0"/>
                <w:color w:val="auto"/>
                <w:sz w:val="20"/>
                <w:szCs w:val="20"/>
              </w:rPr>
            </w:pPr>
            <w:r w:rsidRPr="004A75EE">
              <w:rPr>
                <w:rFonts w:asciiTheme="majorBidi" w:hAnsiTheme="majorBidi" w:cstheme="majorBidi"/>
                <w:bCs w:val="0"/>
                <w:color w:val="auto"/>
                <w:sz w:val="20"/>
                <w:szCs w:val="20"/>
              </w:rPr>
              <w:t>Extract</w:t>
            </w:r>
          </w:p>
        </w:tc>
        <w:tc>
          <w:tcPr>
            <w:tcW w:w="0" w:type="auto"/>
            <w:tcBorders>
              <w:top w:val="single" w:sz="4" w:space="0" w:color="auto"/>
              <w:bottom w:val="single" w:sz="4" w:space="0" w:color="auto"/>
            </w:tcBorders>
            <w:shd w:val="clear" w:color="auto" w:fill="auto"/>
          </w:tcPr>
          <w:p w:rsidR="009A7FA6" w:rsidRPr="004A75EE" w:rsidRDefault="009A7FA6" w:rsidP="00C73AC2">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Cs w:val="0"/>
                <w:color w:val="auto"/>
                <w:sz w:val="20"/>
                <w:szCs w:val="20"/>
              </w:rPr>
            </w:pPr>
            <w:r w:rsidRPr="004A75EE">
              <w:rPr>
                <w:rFonts w:asciiTheme="majorBidi" w:hAnsiTheme="majorBidi" w:cstheme="majorBidi"/>
                <w:bCs w:val="0"/>
                <w:color w:val="auto"/>
                <w:sz w:val="20"/>
                <w:szCs w:val="20"/>
              </w:rPr>
              <w:t>Glycosides</w:t>
            </w:r>
          </w:p>
        </w:tc>
        <w:tc>
          <w:tcPr>
            <w:tcW w:w="0" w:type="auto"/>
            <w:tcBorders>
              <w:top w:val="single" w:sz="4" w:space="0" w:color="auto"/>
              <w:bottom w:val="single" w:sz="4" w:space="0" w:color="auto"/>
            </w:tcBorders>
            <w:shd w:val="clear" w:color="auto" w:fill="auto"/>
          </w:tcPr>
          <w:p w:rsidR="009A7FA6" w:rsidRPr="004A75EE" w:rsidRDefault="009A7FA6" w:rsidP="00C73AC2">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Cs w:val="0"/>
                <w:color w:val="auto"/>
                <w:sz w:val="20"/>
                <w:szCs w:val="20"/>
              </w:rPr>
            </w:pPr>
            <w:r w:rsidRPr="004A75EE">
              <w:rPr>
                <w:rFonts w:asciiTheme="majorBidi" w:hAnsiTheme="majorBidi" w:cstheme="majorBidi"/>
                <w:bCs w:val="0"/>
                <w:color w:val="auto"/>
                <w:sz w:val="20"/>
                <w:szCs w:val="20"/>
              </w:rPr>
              <w:t>Phenols</w:t>
            </w:r>
          </w:p>
        </w:tc>
        <w:tc>
          <w:tcPr>
            <w:tcW w:w="0" w:type="auto"/>
            <w:tcBorders>
              <w:top w:val="single" w:sz="4" w:space="0" w:color="auto"/>
              <w:bottom w:val="single" w:sz="4" w:space="0" w:color="auto"/>
            </w:tcBorders>
            <w:shd w:val="clear" w:color="auto" w:fill="auto"/>
          </w:tcPr>
          <w:p w:rsidR="009A7FA6" w:rsidRPr="004A75EE" w:rsidRDefault="009A7FA6" w:rsidP="00C73AC2">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Cs w:val="0"/>
                <w:color w:val="auto"/>
                <w:sz w:val="20"/>
                <w:szCs w:val="20"/>
              </w:rPr>
            </w:pPr>
            <w:r w:rsidRPr="004A75EE">
              <w:rPr>
                <w:rFonts w:asciiTheme="majorBidi" w:hAnsiTheme="majorBidi" w:cstheme="majorBidi"/>
                <w:bCs w:val="0"/>
                <w:color w:val="auto"/>
                <w:sz w:val="20"/>
                <w:szCs w:val="20"/>
              </w:rPr>
              <w:t>Flavonoids</w:t>
            </w:r>
          </w:p>
        </w:tc>
        <w:tc>
          <w:tcPr>
            <w:tcW w:w="0" w:type="auto"/>
            <w:tcBorders>
              <w:top w:val="single" w:sz="4" w:space="0" w:color="auto"/>
              <w:bottom w:val="single" w:sz="4" w:space="0" w:color="auto"/>
            </w:tcBorders>
            <w:shd w:val="clear" w:color="auto" w:fill="auto"/>
          </w:tcPr>
          <w:p w:rsidR="009A7FA6" w:rsidRPr="004A75EE" w:rsidRDefault="009A7FA6" w:rsidP="00C73AC2">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Cs w:val="0"/>
                <w:color w:val="auto"/>
                <w:sz w:val="20"/>
                <w:szCs w:val="20"/>
              </w:rPr>
            </w:pPr>
            <w:r w:rsidRPr="004A75EE">
              <w:rPr>
                <w:rFonts w:asciiTheme="majorBidi" w:hAnsiTheme="majorBidi" w:cstheme="majorBidi"/>
                <w:bCs w:val="0"/>
                <w:color w:val="auto"/>
                <w:sz w:val="20"/>
                <w:szCs w:val="20"/>
              </w:rPr>
              <w:t>Saponins</w:t>
            </w:r>
          </w:p>
        </w:tc>
      </w:tr>
      <w:tr w:rsidR="009A5822" w:rsidRPr="009A5822" w:rsidTr="004A75EE">
        <w:trPr>
          <w:cnfStyle w:val="000000100000" w:firstRow="0" w:lastRow="0" w:firstColumn="0" w:lastColumn="0" w:oddVBand="0" w:evenVBand="0" w:oddHBand="1" w:evenHBand="0" w:firstRowFirstColumn="0" w:firstRowLastColumn="0" w:lastRowFirstColumn="0" w:lastRowLastColumn="0"/>
          <w:trHeight w:val="13"/>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tcPr>
          <w:p w:rsidR="009A7FA6" w:rsidRPr="009A5822" w:rsidRDefault="009A7FA6" w:rsidP="00C73AC2">
            <w:pPr>
              <w:jc w:val="both"/>
              <w:rPr>
                <w:rFonts w:asciiTheme="majorBidi" w:hAnsiTheme="majorBidi" w:cstheme="majorBidi"/>
                <w:b w:val="0"/>
                <w:bCs w:val="0"/>
                <w:color w:val="auto"/>
                <w:sz w:val="20"/>
                <w:szCs w:val="20"/>
              </w:rPr>
            </w:pPr>
            <w:r w:rsidRPr="009A5822">
              <w:rPr>
                <w:rFonts w:asciiTheme="majorBidi" w:hAnsiTheme="majorBidi" w:cstheme="majorBidi"/>
                <w:b w:val="0"/>
                <w:bCs w:val="0"/>
                <w:color w:val="auto"/>
                <w:sz w:val="20"/>
                <w:szCs w:val="20"/>
              </w:rPr>
              <w:t>Tepal  methanol</w:t>
            </w:r>
          </w:p>
        </w:tc>
        <w:tc>
          <w:tcPr>
            <w:tcW w:w="0" w:type="auto"/>
            <w:tcBorders>
              <w:top w:val="single" w:sz="4" w:space="0" w:color="auto"/>
            </w:tcBorders>
            <w:shd w:val="clear" w:color="auto" w:fill="auto"/>
          </w:tcPr>
          <w:p w:rsidR="009A7FA6" w:rsidRPr="009A5822" w:rsidRDefault="009A7FA6" w:rsidP="00C73AC2">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9A5822">
              <w:rPr>
                <w:rFonts w:asciiTheme="majorBidi" w:hAnsiTheme="majorBidi" w:cstheme="majorBidi"/>
                <w:color w:val="auto"/>
                <w:sz w:val="20"/>
                <w:szCs w:val="20"/>
              </w:rPr>
              <w:t xml:space="preserve">      ++</w:t>
            </w:r>
          </w:p>
        </w:tc>
        <w:tc>
          <w:tcPr>
            <w:tcW w:w="0" w:type="auto"/>
            <w:tcBorders>
              <w:top w:val="single" w:sz="4" w:space="0" w:color="auto"/>
            </w:tcBorders>
            <w:shd w:val="clear" w:color="auto" w:fill="auto"/>
          </w:tcPr>
          <w:p w:rsidR="009A7FA6" w:rsidRPr="009A5822" w:rsidRDefault="009A7FA6" w:rsidP="00C73AC2">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9A5822">
              <w:rPr>
                <w:rFonts w:asciiTheme="majorBidi" w:hAnsiTheme="majorBidi" w:cstheme="majorBidi"/>
                <w:color w:val="auto"/>
                <w:sz w:val="20"/>
                <w:szCs w:val="20"/>
              </w:rPr>
              <w:t xml:space="preserve">     ++</w:t>
            </w:r>
          </w:p>
        </w:tc>
        <w:tc>
          <w:tcPr>
            <w:tcW w:w="0" w:type="auto"/>
            <w:tcBorders>
              <w:top w:val="single" w:sz="4" w:space="0" w:color="auto"/>
            </w:tcBorders>
            <w:shd w:val="clear" w:color="auto" w:fill="auto"/>
          </w:tcPr>
          <w:p w:rsidR="009A7FA6" w:rsidRPr="009A5822" w:rsidRDefault="009A7FA6" w:rsidP="00C73AC2">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9A5822">
              <w:rPr>
                <w:rFonts w:asciiTheme="majorBidi" w:hAnsiTheme="majorBidi" w:cstheme="majorBidi"/>
                <w:color w:val="auto"/>
                <w:sz w:val="20"/>
                <w:szCs w:val="20"/>
              </w:rPr>
              <w:t xml:space="preserve">      +</w:t>
            </w:r>
          </w:p>
        </w:tc>
        <w:tc>
          <w:tcPr>
            <w:tcW w:w="0" w:type="auto"/>
            <w:tcBorders>
              <w:top w:val="single" w:sz="4" w:space="0" w:color="auto"/>
            </w:tcBorders>
            <w:shd w:val="clear" w:color="auto" w:fill="auto"/>
          </w:tcPr>
          <w:p w:rsidR="009A7FA6" w:rsidRPr="009A5822" w:rsidRDefault="009A7FA6" w:rsidP="00C73AC2">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9A5822">
              <w:rPr>
                <w:rFonts w:asciiTheme="majorBidi" w:hAnsiTheme="majorBidi" w:cstheme="majorBidi"/>
                <w:color w:val="auto"/>
                <w:sz w:val="20"/>
                <w:szCs w:val="20"/>
              </w:rPr>
              <w:t xml:space="preserve">    +</w:t>
            </w:r>
          </w:p>
        </w:tc>
      </w:tr>
      <w:tr w:rsidR="009A5822" w:rsidRPr="009A5822" w:rsidTr="004A75EE">
        <w:trPr>
          <w:trHeight w:val="1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7FA6" w:rsidRPr="009A5822" w:rsidRDefault="009A7FA6" w:rsidP="00C73AC2">
            <w:pPr>
              <w:jc w:val="both"/>
              <w:rPr>
                <w:rFonts w:asciiTheme="majorBidi" w:hAnsiTheme="majorBidi" w:cstheme="majorBidi"/>
                <w:b w:val="0"/>
                <w:color w:val="auto"/>
                <w:sz w:val="20"/>
                <w:szCs w:val="20"/>
              </w:rPr>
            </w:pPr>
            <w:r w:rsidRPr="009A5822">
              <w:rPr>
                <w:rFonts w:asciiTheme="majorBidi" w:hAnsiTheme="majorBidi" w:cstheme="majorBidi"/>
                <w:b w:val="0"/>
                <w:color w:val="auto"/>
                <w:sz w:val="20"/>
                <w:szCs w:val="20"/>
              </w:rPr>
              <w:t>Tepal Ethanol</w:t>
            </w:r>
          </w:p>
        </w:tc>
        <w:tc>
          <w:tcPr>
            <w:tcW w:w="0" w:type="auto"/>
            <w:shd w:val="clear" w:color="auto" w:fill="auto"/>
          </w:tcPr>
          <w:p w:rsidR="009A7FA6" w:rsidRPr="009A5822" w:rsidRDefault="009A7FA6" w:rsidP="00C73AC2">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9A5822">
              <w:rPr>
                <w:rFonts w:asciiTheme="majorBidi" w:hAnsiTheme="majorBidi" w:cstheme="majorBidi"/>
                <w:color w:val="auto"/>
                <w:sz w:val="20"/>
                <w:szCs w:val="20"/>
              </w:rPr>
              <w:t xml:space="preserve">      ++</w:t>
            </w:r>
          </w:p>
        </w:tc>
        <w:tc>
          <w:tcPr>
            <w:tcW w:w="0" w:type="auto"/>
            <w:shd w:val="clear" w:color="auto" w:fill="auto"/>
          </w:tcPr>
          <w:p w:rsidR="009A7FA6" w:rsidRPr="009A5822" w:rsidRDefault="009A7FA6" w:rsidP="00C73AC2">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9A5822">
              <w:rPr>
                <w:rFonts w:asciiTheme="majorBidi" w:hAnsiTheme="majorBidi" w:cstheme="majorBidi"/>
                <w:color w:val="auto"/>
                <w:sz w:val="20"/>
                <w:szCs w:val="20"/>
              </w:rPr>
              <w:t xml:space="preserve">     ++</w:t>
            </w:r>
          </w:p>
        </w:tc>
        <w:tc>
          <w:tcPr>
            <w:tcW w:w="0" w:type="auto"/>
            <w:shd w:val="clear" w:color="auto" w:fill="auto"/>
          </w:tcPr>
          <w:p w:rsidR="009A7FA6" w:rsidRPr="009A5822" w:rsidRDefault="009A7FA6" w:rsidP="00C73AC2">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9A5822">
              <w:rPr>
                <w:rFonts w:asciiTheme="majorBidi" w:hAnsiTheme="majorBidi" w:cstheme="majorBidi"/>
                <w:color w:val="auto"/>
                <w:sz w:val="20"/>
                <w:szCs w:val="20"/>
              </w:rPr>
              <w:t xml:space="preserve">      +</w:t>
            </w:r>
          </w:p>
        </w:tc>
        <w:tc>
          <w:tcPr>
            <w:tcW w:w="0" w:type="auto"/>
            <w:shd w:val="clear" w:color="auto" w:fill="auto"/>
          </w:tcPr>
          <w:p w:rsidR="009A7FA6" w:rsidRPr="009A5822" w:rsidRDefault="009A7FA6" w:rsidP="00C73AC2">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9A5822">
              <w:rPr>
                <w:rFonts w:asciiTheme="majorBidi" w:hAnsiTheme="majorBidi" w:cstheme="majorBidi"/>
                <w:color w:val="auto"/>
                <w:sz w:val="20"/>
                <w:szCs w:val="20"/>
              </w:rPr>
              <w:t xml:space="preserve">    +</w:t>
            </w:r>
          </w:p>
        </w:tc>
      </w:tr>
      <w:tr w:rsidR="009A5822" w:rsidRPr="009A5822" w:rsidTr="004A75EE">
        <w:trPr>
          <w:cnfStyle w:val="000000100000" w:firstRow="0" w:lastRow="0" w:firstColumn="0" w:lastColumn="0" w:oddVBand="0" w:evenVBand="0" w:oddHBand="1" w:evenHBand="0" w:firstRowFirstColumn="0" w:firstRowLastColumn="0" w:lastRowFirstColumn="0" w:lastRowLastColumn="0"/>
          <w:trHeight w:val="1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7FA6" w:rsidRPr="009A5822" w:rsidRDefault="009A7FA6" w:rsidP="00C73AC2">
            <w:pPr>
              <w:jc w:val="both"/>
              <w:rPr>
                <w:rFonts w:asciiTheme="majorBidi" w:hAnsiTheme="majorBidi" w:cstheme="majorBidi"/>
                <w:b w:val="0"/>
                <w:color w:val="auto"/>
                <w:sz w:val="20"/>
                <w:szCs w:val="20"/>
              </w:rPr>
            </w:pPr>
            <w:r w:rsidRPr="009A5822">
              <w:rPr>
                <w:rFonts w:asciiTheme="majorBidi" w:hAnsiTheme="majorBidi" w:cstheme="majorBidi"/>
                <w:b w:val="0"/>
                <w:color w:val="auto"/>
                <w:sz w:val="20"/>
                <w:szCs w:val="20"/>
              </w:rPr>
              <w:t>Tepal Aqueous</w:t>
            </w:r>
          </w:p>
        </w:tc>
        <w:tc>
          <w:tcPr>
            <w:tcW w:w="0" w:type="auto"/>
            <w:shd w:val="clear" w:color="auto" w:fill="auto"/>
          </w:tcPr>
          <w:p w:rsidR="009A7FA6" w:rsidRPr="009A5822" w:rsidRDefault="009A7FA6" w:rsidP="00C73AC2">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9A5822">
              <w:rPr>
                <w:rFonts w:asciiTheme="majorBidi" w:hAnsiTheme="majorBidi" w:cstheme="majorBidi"/>
                <w:color w:val="auto"/>
                <w:sz w:val="20"/>
                <w:szCs w:val="20"/>
              </w:rPr>
              <w:t xml:space="preserve">      +</w:t>
            </w:r>
          </w:p>
        </w:tc>
        <w:tc>
          <w:tcPr>
            <w:tcW w:w="0" w:type="auto"/>
            <w:shd w:val="clear" w:color="auto" w:fill="auto"/>
          </w:tcPr>
          <w:p w:rsidR="009A7FA6" w:rsidRPr="009A5822" w:rsidRDefault="009A7FA6" w:rsidP="00C73AC2">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9A5822">
              <w:rPr>
                <w:rFonts w:asciiTheme="majorBidi" w:hAnsiTheme="majorBidi" w:cstheme="majorBidi"/>
                <w:color w:val="auto"/>
                <w:sz w:val="20"/>
                <w:szCs w:val="20"/>
              </w:rPr>
              <w:t xml:space="preserve">     +</w:t>
            </w:r>
          </w:p>
        </w:tc>
        <w:tc>
          <w:tcPr>
            <w:tcW w:w="0" w:type="auto"/>
            <w:shd w:val="clear" w:color="auto" w:fill="auto"/>
          </w:tcPr>
          <w:p w:rsidR="009A7FA6" w:rsidRPr="009A5822" w:rsidRDefault="009A7FA6" w:rsidP="00C73AC2">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9A5822">
              <w:rPr>
                <w:rFonts w:asciiTheme="majorBidi" w:hAnsiTheme="majorBidi" w:cstheme="majorBidi"/>
                <w:color w:val="auto"/>
                <w:sz w:val="20"/>
                <w:szCs w:val="20"/>
              </w:rPr>
              <w:t xml:space="preserve">      ++</w:t>
            </w:r>
          </w:p>
        </w:tc>
        <w:tc>
          <w:tcPr>
            <w:tcW w:w="0" w:type="auto"/>
            <w:shd w:val="clear" w:color="auto" w:fill="auto"/>
          </w:tcPr>
          <w:p w:rsidR="009A7FA6" w:rsidRPr="009A5822" w:rsidRDefault="009A7FA6" w:rsidP="00C73AC2">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9A5822">
              <w:rPr>
                <w:rFonts w:asciiTheme="majorBidi" w:hAnsiTheme="majorBidi" w:cstheme="majorBidi"/>
                <w:color w:val="auto"/>
                <w:sz w:val="20"/>
                <w:szCs w:val="20"/>
              </w:rPr>
              <w:t xml:space="preserve">    -</w:t>
            </w:r>
          </w:p>
        </w:tc>
      </w:tr>
      <w:tr w:rsidR="009A5822" w:rsidRPr="009A5822" w:rsidTr="004A75EE">
        <w:trPr>
          <w:trHeight w:val="1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A7FA6" w:rsidRPr="009A5822" w:rsidRDefault="009A7FA6" w:rsidP="00C73AC2">
            <w:pPr>
              <w:jc w:val="both"/>
              <w:rPr>
                <w:rFonts w:asciiTheme="majorBidi" w:hAnsiTheme="majorBidi" w:cstheme="majorBidi"/>
                <w:b w:val="0"/>
                <w:color w:val="auto"/>
                <w:sz w:val="20"/>
                <w:szCs w:val="20"/>
              </w:rPr>
            </w:pPr>
            <w:r w:rsidRPr="009A5822">
              <w:rPr>
                <w:rFonts w:asciiTheme="majorBidi" w:hAnsiTheme="majorBidi" w:cstheme="majorBidi"/>
                <w:b w:val="0"/>
                <w:color w:val="auto"/>
                <w:sz w:val="20"/>
                <w:szCs w:val="20"/>
              </w:rPr>
              <w:t>Skin</w:t>
            </w:r>
          </w:p>
        </w:tc>
        <w:tc>
          <w:tcPr>
            <w:tcW w:w="0" w:type="auto"/>
            <w:shd w:val="clear" w:color="auto" w:fill="auto"/>
          </w:tcPr>
          <w:p w:rsidR="009A7FA6" w:rsidRPr="009A5822" w:rsidRDefault="009A7FA6" w:rsidP="00C73AC2">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9A5822">
              <w:rPr>
                <w:rFonts w:asciiTheme="majorBidi" w:hAnsiTheme="majorBidi" w:cstheme="majorBidi"/>
                <w:color w:val="auto"/>
                <w:sz w:val="20"/>
                <w:szCs w:val="20"/>
              </w:rPr>
              <w:t xml:space="preserve">      +</w:t>
            </w:r>
          </w:p>
        </w:tc>
        <w:tc>
          <w:tcPr>
            <w:tcW w:w="0" w:type="auto"/>
            <w:shd w:val="clear" w:color="auto" w:fill="auto"/>
          </w:tcPr>
          <w:p w:rsidR="009A7FA6" w:rsidRPr="009A5822" w:rsidRDefault="009A7FA6" w:rsidP="00C73AC2">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9A5822">
              <w:rPr>
                <w:rFonts w:asciiTheme="majorBidi" w:hAnsiTheme="majorBidi" w:cstheme="majorBidi"/>
                <w:color w:val="auto"/>
                <w:sz w:val="20"/>
                <w:szCs w:val="20"/>
              </w:rPr>
              <w:t xml:space="preserve">     +</w:t>
            </w:r>
          </w:p>
        </w:tc>
        <w:tc>
          <w:tcPr>
            <w:tcW w:w="0" w:type="auto"/>
            <w:shd w:val="clear" w:color="auto" w:fill="auto"/>
          </w:tcPr>
          <w:p w:rsidR="009A7FA6" w:rsidRPr="009A5822" w:rsidRDefault="009A7FA6" w:rsidP="00C73AC2">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9A5822">
              <w:rPr>
                <w:rFonts w:asciiTheme="majorBidi" w:hAnsiTheme="majorBidi" w:cstheme="majorBidi"/>
                <w:color w:val="auto"/>
                <w:sz w:val="20"/>
                <w:szCs w:val="20"/>
              </w:rPr>
              <w:t xml:space="preserve">      ++</w:t>
            </w:r>
          </w:p>
        </w:tc>
        <w:tc>
          <w:tcPr>
            <w:tcW w:w="0" w:type="auto"/>
            <w:shd w:val="clear" w:color="auto" w:fill="auto"/>
          </w:tcPr>
          <w:p w:rsidR="009A7FA6" w:rsidRPr="009A5822" w:rsidRDefault="009A7FA6" w:rsidP="00C73AC2">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9A5822">
              <w:rPr>
                <w:rFonts w:asciiTheme="majorBidi" w:hAnsiTheme="majorBidi" w:cstheme="majorBidi"/>
                <w:color w:val="auto"/>
                <w:sz w:val="20"/>
                <w:szCs w:val="20"/>
              </w:rPr>
              <w:t xml:space="preserve">    -</w:t>
            </w:r>
          </w:p>
        </w:tc>
      </w:tr>
      <w:tr w:rsidR="009A5822" w:rsidRPr="009A5822" w:rsidTr="004A75EE">
        <w:trPr>
          <w:cnfStyle w:val="000000100000" w:firstRow="0" w:lastRow="0" w:firstColumn="0" w:lastColumn="0" w:oddVBand="0" w:evenVBand="0" w:oddHBand="1" w:evenHBand="0" w:firstRowFirstColumn="0" w:firstRowLastColumn="0" w:lastRowFirstColumn="0" w:lastRowLastColumn="0"/>
          <w:trHeight w:val="13"/>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auto"/>
          </w:tcPr>
          <w:p w:rsidR="009A7FA6" w:rsidRPr="009A5822" w:rsidRDefault="009A7FA6" w:rsidP="00C73AC2">
            <w:pPr>
              <w:jc w:val="both"/>
              <w:rPr>
                <w:rFonts w:asciiTheme="majorBidi" w:hAnsiTheme="majorBidi" w:cstheme="majorBidi"/>
                <w:b w:val="0"/>
                <w:bCs w:val="0"/>
                <w:color w:val="auto"/>
                <w:sz w:val="20"/>
                <w:szCs w:val="20"/>
              </w:rPr>
            </w:pPr>
            <w:r w:rsidRPr="009A5822">
              <w:rPr>
                <w:rFonts w:asciiTheme="majorBidi" w:hAnsiTheme="majorBidi" w:cstheme="majorBidi"/>
                <w:b w:val="0"/>
                <w:bCs w:val="0"/>
                <w:color w:val="auto"/>
                <w:sz w:val="20"/>
                <w:szCs w:val="20"/>
              </w:rPr>
              <w:t>Flesh</w:t>
            </w:r>
          </w:p>
        </w:tc>
        <w:tc>
          <w:tcPr>
            <w:tcW w:w="0" w:type="auto"/>
            <w:tcBorders>
              <w:bottom w:val="single" w:sz="4" w:space="0" w:color="auto"/>
            </w:tcBorders>
            <w:shd w:val="clear" w:color="auto" w:fill="auto"/>
          </w:tcPr>
          <w:p w:rsidR="009A7FA6" w:rsidRPr="009A5822" w:rsidRDefault="009A7FA6" w:rsidP="00C73AC2">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9A5822">
              <w:rPr>
                <w:rFonts w:asciiTheme="majorBidi" w:hAnsiTheme="majorBidi" w:cstheme="majorBidi"/>
                <w:color w:val="auto"/>
                <w:sz w:val="20"/>
                <w:szCs w:val="20"/>
              </w:rPr>
              <w:t xml:space="preserve">      + </w:t>
            </w:r>
          </w:p>
        </w:tc>
        <w:tc>
          <w:tcPr>
            <w:tcW w:w="0" w:type="auto"/>
            <w:tcBorders>
              <w:bottom w:val="single" w:sz="4" w:space="0" w:color="auto"/>
            </w:tcBorders>
            <w:shd w:val="clear" w:color="auto" w:fill="auto"/>
          </w:tcPr>
          <w:p w:rsidR="009A7FA6" w:rsidRPr="009A5822" w:rsidRDefault="009A7FA6" w:rsidP="00C73AC2">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9A5822">
              <w:rPr>
                <w:rFonts w:asciiTheme="majorBidi" w:hAnsiTheme="majorBidi" w:cstheme="majorBidi"/>
                <w:color w:val="auto"/>
                <w:sz w:val="20"/>
                <w:szCs w:val="20"/>
              </w:rPr>
              <w:t xml:space="preserve">     + </w:t>
            </w:r>
          </w:p>
        </w:tc>
        <w:tc>
          <w:tcPr>
            <w:tcW w:w="0" w:type="auto"/>
            <w:tcBorders>
              <w:bottom w:val="single" w:sz="4" w:space="0" w:color="auto"/>
            </w:tcBorders>
            <w:shd w:val="clear" w:color="auto" w:fill="auto"/>
          </w:tcPr>
          <w:p w:rsidR="009A7FA6" w:rsidRPr="009A5822" w:rsidRDefault="009A7FA6" w:rsidP="00C73AC2">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9A5822">
              <w:rPr>
                <w:rFonts w:asciiTheme="majorBidi" w:hAnsiTheme="majorBidi" w:cstheme="majorBidi"/>
                <w:color w:val="auto"/>
                <w:sz w:val="20"/>
                <w:szCs w:val="20"/>
              </w:rPr>
              <w:t xml:space="preserve">      +</w:t>
            </w:r>
          </w:p>
        </w:tc>
        <w:tc>
          <w:tcPr>
            <w:tcW w:w="0" w:type="auto"/>
            <w:tcBorders>
              <w:bottom w:val="single" w:sz="4" w:space="0" w:color="auto"/>
            </w:tcBorders>
            <w:shd w:val="clear" w:color="auto" w:fill="auto"/>
          </w:tcPr>
          <w:p w:rsidR="009A7FA6" w:rsidRPr="009A5822" w:rsidRDefault="009A7FA6" w:rsidP="00C73AC2">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rPr>
            </w:pPr>
            <w:r w:rsidRPr="009A5822">
              <w:rPr>
                <w:rFonts w:asciiTheme="majorBidi" w:hAnsiTheme="majorBidi" w:cstheme="majorBidi"/>
                <w:color w:val="auto"/>
                <w:sz w:val="20"/>
                <w:szCs w:val="20"/>
              </w:rPr>
              <w:t xml:space="preserve">    -</w:t>
            </w:r>
          </w:p>
        </w:tc>
      </w:tr>
    </w:tbl>
    <w:p w:rsidR="009A7FA6" w:rsidRPr="004A75EE" w:rsidRDefault="004A75EE" w:rsidP="00F477D7">
      <w:pPr>
        <w:autoSpaceDE w:val="0"/>
        <w:autoSpaceDN w:val="0"/>
        <w:adjustRightInd w:val="0"/>
        <w:snapToGrid w:val="0"/>
        <w:spacing w:after="0" w:line="240" w:lineRule="auto"/>
        <w:ind w:firstLine="720"/>
        <w:rPr>
          <w:rFonts w:asciiTheme="majorBidi" w:hAnsiTheme="majorBidi" w:cstheme="majorBidi"/>
          <w:sz w:val="18"/>
          <w:szCs w:val="20"/>
        </w:rPr>
      </w:pPr>
      <w:r>
        <w:rPr>
          <w:rFonts w:asciiTheme="majorBidi" w:hAnsiTheme="majorBidi" w:cstheme="majorBidi"/>
          <w:sz w:val="20"/>
          <w:szCs w:val="20"/>
        </w:rPr>
        <w:t xml:space="preserve">                    </w:t>
      </w:r>
      <w:r w:rsidRPr="004A75EE">
        <w:rPr>
          <w:rFonts w:asciiTheme="majorBidi" w:hAnsiTheme="majorBidi" w:cstheme="majorBidi"/>
          <w:sz w:val="18"/>
          <w:szCs w:val="20"/>
        </w:rPr>
        <w:t>Note</w:t>
      </w:r>
      <w:r w:rsidR="009A7FA6" w:rsidRPr="004A75EE">
        <w:rPr>
          <w:rFonts w:asciiTheme="majorBidi" w:hAnsiTheme="majorBidi" w:cstheme="majorBidi"/>
          <w:sz w:val="18"/>
          <w:szCs w:val="20"/>
        </w:rPr>
        <w:t>: ++ = present in abundance. + = present. - = Absent</w:t>
      </w:r>
    </w:p>
    <w:p w:rsidR="004C1115" w:rsidRPr="009A5822" w:rsidRDefault="004C1115" w:rsidP="00C73AC2">
      <w:pPr>
        <w:autoSpaceDE w:val="0"/>
        <w:autoSpaceDN w:val="0"/>
        <w:adjustRightInd w:val="0"/>
        <w:spacing w:after="0" w:line="240" w:lineRule="auto"/>
        <w:jc w:val="both"/>
        <w:rPr>
          <w:rFonts w:asciiTheme="majorBidi" w:hAnsiTheme="majorBidi" w:cstheme="majorBidi"/>
          <w:sz w:val="20"/>
          <w:szCs w:val="20"/>
        </w:rPr>
      </w:pPr>
    </w:p>
    <w:p w:rsidR="009A7FA6" w:rsidRPr="009A5822" w:rsidRDefault="009A7FA6" w:rsidP="00C73AC2">
      <w:pPr>
        <w:autoSpaceDE w:val="0"/>
        <w:autoSpaceDN w:val="0"/>
        <w:adjustRightInd w:val="0"/>
        <w:spacing w:after="0" w:line="240" w:lineRule="auto"/>
        <w:jc w:val="both"/>
        <w:rPr>
          <w:rFonts w:asciiTheme="majorBidi" w:hAnsiTheme="majorBidi" w:cstheme="majorBidi"/>
          <w:sz w:val="20"/>
          <w:szCs w:val="20"/>
        </w:rPr>
      </w:pPr>
      <w:r w:rsidRPr="009A5822">
        <w:rPr>
          <w:rFonts w:asciiTheme="majorBidi" w:hAnsiTheme="majorBidi" w:cstheme="majorBidi"/>
          <w:sz w:val="20"/>
          <w:szCs w:val="20"/>
        </w:rPr>
        <w:t>Plant secondary metabolites, are essential sources of many food ingredients and plant chemicals (phytochemicals)</w:t>
      </w:r>
      <w:r w:rsidR="008222E0" w:rsidRPr="009A5822">
        <w:rPr>
          <w:rFonts w:asciiTheme="majorBidi" w:hAnsiTheme="majorBidi" w:cstheme="majorBidi"/>
          <w:sz w:val="20"/>
          <w:szCs w:val="20"/>
        </w:rPr>
        <w:t xml:space="preserve"> [</w:t>
      </w:r>
      <w:r w:rsidR="00210C1E" w:rsidRPr="009A5822">
        <w:rPr>
          <w:rFonts w:asciiTheme="majorBidi" w:hAnsiTheme="majorBidi" w:cstheme="majorBidi"/>
          <w:sz w:val="20"/>
          <w:szCs w:val="20"/>
        </w:rPr>
        <w:t>24</w:t>
      </w:r>
      <w:r w:rsidR="008222E0" w:rsidRPr="009A5822">
        <w:rPr>
          <w:rFonts w:asciiTheme="majorBidi" w:hAnsiTheme="majorBidi" w:cstheme="majorBidi"/>
          <w:sz w:val="20"/>
          <w:szCs w:val="20"/>
        </w:rPr>
        <w:t>]</w:t>
      </w:r>
      <w:r w:rsidRPr="009A5822">
        <w:rPr>
          <w:rFonts w:asciiTheme="majorBidi" w:hAnsiTheme="majorBidi" w:cstheme="majorBidi"/>
          <w:sz w:val="20"/>
          <w:szCs w:val="20"/>
        </w:rPr>
        <w:t xml:space="preserve">. </w:t>
      </w:r>
      <w:r w:rsidRPr="009A5822">
        <w:rPr>
          <w:rFonts w:asciiTheme="majorBidi" w:hAnsiTheme="majorBidi" w:cstheme="majorBidi"/>
          <w:noProof/>
          <w:sz w:val="20"/>
          <w:szCs w:val="20"/>
        </w:rPr>
        <w:t>Plants are known to produce many secondary metabolite compounds like alkaloids, cyanogenic glycosides, glucosinolates, flav</w:t>
      </w:r>
      <w:r w:rsidR="004C1115" w:rsidRPr="009A5822">
        <w:rPr>
          <w:rFonts w:asciiTheme="majorBidi" w:hAnsiTheme="majorBidi" w:cstheme="majorBidi"/>
          <w:noProof/>
          <w:sz w:val="20"/>
          <w:szCs w:val="20"/>
        </w:rPr>
        <w:t>o</w:t>
      </w:r>
      <w:r w:rsidRPr="009A5822">
        <w:rPr>
          <w:rFonts w:asciiTheme="majorBidi" w:hAnsiTheme="majorBidi" w:cstheme="majorBidi"/>
          <w:noProof/>
          <w:sz w:val="20"/>
          <w:szCs w:val="20"/>
        </w:rPr>
        <w:t>noids, saponins, steroids and terpenoids to screen themselves from the attack of naturally occurring pathogens, insect pests and environmental stresses.</w:t>
      </w:r>
      <w:r w:rsidRPr="009A5822">
        <w:rPr>
          <w:rFonts w:asciiTheme="majorBidi" w:hAnsiTheme="majorBidi" w:cstheme="majorBidi"/>
          <w:sz w:val="20"/>
          <w:szCs w:val="20"/>
        </w:rPr>
        <w:t xml:space="preserve"> Recent </w:t>
      </w:r>
      <w:r w:rsidR="004C1115" w:rsidRPr="009A5822">
        <w:rPr>
          <w:rFonts w:asciiTheme="majorBidi" w:hAnsiTheme="majorBidi" w:cstheme="majorBidi"/>
          <w:noProof/>
          <w:sz w:val="20"/>
          <w:szCs w:val="20"/>
        </w:rPr>
        <w:t>researche</w:t>
      </w:r>
      <w:r w:rsidRPr="009A5822">
        <w:rPr>
          <w:rFonts w:asciiTheme="majorBidi" w:hAnsiTheme="majorBidi" w:cstheme="majorBidi"/>
          <w:noProof/>
          <w:sz w:val="20"/>
          <w:szCs w:val="20"/>
        </w:rPr>
        <w:t>s</w:t>
      </w:r>
      <w:r w:rsidRPr="009A5822">
        <w:rPr>
          <w:rFonts w:asciiTheme="majorBidi" w:hAnsiTheme="majorBidi" w:cstheme="majorBidi"/>
          <w:sz w:val="20"/>
          <w:szCs w:val="20"/>
        </w:rPr>
        <w:t xml:space="preserve"> showed </w:t>
      </w:r>
      <w:r w:rsidRPr="009A5822">
        <w:rPr>
          <w:rFonts w:asciiTheme="majorBidi" w:hAnsiTheme="majorBidi" w:cstheme="majorBidi"/>
          <w:noProof/>
          <w:sz w:val="20"/>
          <w:szCs w:val="20"/>
        </w:rPr>
        <w:t>that</w:t>
      </w:r>
      <w:r w:rsidRPr="009A5822">
        <w:rPr>
          <w:rFonts w:asciiTheme="majorBidi" w:hAnsiTheme="majorBidi" w:cstheme="majorBidi"/>
          <w:sz w:val="20"/>
          <w:szCs w:val="20"/>
        </w:rPr>
        <w:t xml:space="preserve"> many phytochemicals can protect humans against various diseases</w:t>
      </w:r>
      <w:r w:rsidR="008222E0" w:rsidRPr="009A5822">
        <w:rPr>
          <w:rFonts w:asciiTheme="majorBidi" w:hAnsiTheme="majorBidi" w:cstheme="majorBidi"/>
          <w:sz w:val="20"/>
          <w:szCs w:val="20"/>
        </w:rPr>
        <w:t xml:space="preserve"> [</w:t>
      </w:r>
      <w:r w:rsidR="00210C1E" w:rsidRPr="009A5822">
        <w:rPr>
          <w:rFonts w:asciiTheme="majorBidi" w:hAnsiTheme="majorBidi" w:cstheme="majorBidi"/>
          <w:sz w:val="20"/>
          <w:szCs w:val="20"/>
        </w:rPr>
        <w:t>25</w:t>
      </w:r>
      <w:r w:rsidR="008222E0" w:rsidRPr="009A5822">
        <w:rPr>
          <w:rFonts w:asciiTheme="majorBidi" w:hAnsiTheme="majorBidi" w:cstheme="majorBidi"/>
          <w:sz w:val="20"/>
          <w:szCs w:val="20"/>
        </w:rPr>
        <w:t>]</w:t>
      </w:r>
      <w:r w:rsidRPr="009A5822">
        <w:rPr>
          <w:rFonts w:asciiTheme="majorBidi" w:hAnsiTheme="majorBidi" w:cstheme="majorBidi"/>
          <w:sz w:val="20"/>
          <w:szCs w:val="20"/>
        </w:rPr>
        <w:t xml:space="preserve">. Many phytochemicals are present in </w:t>
      </w:r>
      <w:r w:rsidRPr="009A5822">
        <w:rPr>
          <w:rFonts w:asciiTheme="majorBidi" w:hAnsiTheme="majorBidi" w:cstheme="majorBidi"/>
          <w:noProof/>
          <w:sz w:val="20"/>
          <w:szCs w:val="20"/>
        </w:rPr>
        <w:t>herbs</w:t>
      </w:r>
      <w:r w:rsidR="004C1115" w:rsidRPr="009A5822">
        <w:rPr>
          <w:rFonts w:asciiTheme="majorBidi" w:hAnsiTheme="majorBidi" w:cstheme="majorBidi"/>
          <w:noProof/>
          <w:sz w:val="20"/>
          <w:szCs w:val="20"/>
        </w:rPr>
        <w:t>,</w:t>
      </w:r>
      <w:r w:rsidRPr="009A5822">
        <w:rPr>
          <w:rFonts w:asciiTheme="majorBidi" w:hAnsiTheme="majorBidi" w:cstheme="majorBidi"/>
          <w:sz w:val="20"/>
          <w:szCs w:val="20"/>
        </w:rPr>
        <w:t xml:space="preserve"> and each has its distinct work. </w:t>
      </w:r>
      <w:r w:rsidRPr="009A5822">
        <w:rPr>
          <w:rFonts w:asciiTheme="majorBidi" w:hAnsiTheme="majorBidi" w:cstheme="majorBidi"/>
          <w:noProof/>
          <w:sz w:val="20"/>
          <w:szCs w:val="20"/>
        </w:rPr>
        <w:t>The health benefits attributed to these phytochemicals include; antioxidant, antimicrobial, anti</w:t>
      </w:r>
      <w:r w:rsidR="004C1115" w:rsidRPr="009A5822">
        <w:rPr>
          <w:rFonts w:asciiTheme="majorBidi" w:hAnsiTheme="majorBidi" w:cstheme="majorBidi"/>
          <w:noProof/>
          <w:sz w:val="20"/>
          <w:szCs w:val="20"/>
        </w:rPr>
        <w:t>-</w:t>
      </w:r>
      <w:r w:rsidRPr="009A5822">
        <w:rPr>
          <w:rFonts w:asciiTheme="majorBidi" w:hAnsiTheme="majorBidi" w:cstheme="majorBidi"/>
          <w:noProof/>
          <w:sz w:val="20"/>
          <w:szCs w:val="20"/>
        </w:rPr>
        <w:t>inflammatory, cancer preventive, antidiabetic and antihypertensive effects</w:t>
      </w:r>
      <w:r w:rsidR="008222E0" w:rsidRPr="009A5822">
        <w:rPr>
          <w:rFonts w:asciiTheme="majorBidi" w:hAnsiTheme="majorBidi" w:cstheme="majorBidi"/>
          <w:noProof/>
          <w:sz w:val="20"/>
          <w:szCs w:val="20"/>
        </w:rPr>
        <w:t xml:space="preserve"> [</w:t>
      </w:r>
      <w:r w:rsidR="00210C1E" w:rsidRPr="009A5822">
        <w:rPr>
          <w:rFonts w:asciiTheme="majorBidi" w:hAnsiTheme="majorBidi" w:cstheme="majorBidi"/>
          <w:noProof/>
          <w:sz w:val="20"/>
          <w:szCs w:val="20"/>
        </w:rPr>
        <w:t>26</w:t>
      </w:r>
      <w:r w:rsidR="008222E0" w:rsidRPr="009A5822">
        <w:rPr>
          <w:rFonts w:asciiTheme="majorBidi" w:hAnsiTheme="majorBidi" w:cstheme="majorBidi"/>
          <w:noProof/>
          <w:sz w:val="20"/>
          <w:szCs w:val="20"/>
        </w:rPr>
        <w:t>,</w:t>
      </w:r>
      <w:r w:rsidR="00210C1E" w:rsidRPr="009A5822">
        <w:rPr>
          <w:rFonts w:asciiTheme="majorBidi" w:hAnsiTheme="majorBidi" w:cstheme="majorBidi"/>
          <w:noProof/>
          <w:sz w:val="20"/>
          <w:szCs w:val="20"/>
        </w:rPr>
        <w:t>27</w:t>
      </w:r>
      <w:r w:rsidR="008222E0" w:rsidRPr="009A5822">
        <w:rPr>
          <w:rFonts w:asciiTheme="majorBidi" w:hAnsiTheme="majorBidi" w:cstheme="majorBidi"/>
          <w:noProof/>
          <w:sz w:val="20"/>
          <w:szCs w:val="20"/>
        </w:rPr>
        <w:t>]</w:t>
      </w:r>
      <w:r w:rsidRPr="009A5822">
        <w:rPr>
          <w:rFonts w:asciiTheme="majorBidi" w:hAnsiTheme="majorBidi" w:cstheme="majorBidi"/>
          <w:noProof/>
          <w:sz w:val="20"/>
          <w:szCs w:val="20"/>
        </w:rPr>
        <w:t>.</w:t>
      </w:r>
    </w:p>
    <w:p w:rsidR="009A7FA6" w:rsidRPr="009A5822" w:rsidRDefault="009A7FA6" w:rsidP="00C73AC2">
      <w:pPr>
        <w:autoSpaceDE w:val="0"/>
        <w:autoSpaceDN w:val="0"/>
        <w:adjustRightInd w:val="0"/>
        <w:spacing w:after="0" w:line="240" w:lineRule="auto"/>
        <w:jc w:val="both"/>
        <w:rPr>
          <w:rFonts w:asciiTheme="majorBidi" w:hAnsiTheme="majorBidi" w:cstheme="majorBidi"/>
          <w:sz w:val="20"/>
          <w:szCs w:val="20"/>
        </w:rPr>
      </w:pPr>
    </w:p>
    <w:p w:rsidR="009A7FA6" w:rsidRPr="009A5822" w:rsidRDefault="009A7FA6" w:rsidP="00C73AC2">
      <w:pPr>
        <w:autoSpaceDE w:val="0"/>
        <w:autoSpaceDN w:val="0"/>
        <w:adjustRightInd w:val="0"/>
        <w:spacing w:after="0" w:line="240" w:lineRule="auto"/>
        <w:jc w:val="both"/>
        <w:rPr>
          <w:rFonts w:asciiTheme="majorBidi" w:hAnsiTheme="majorBidi" w:cstheme="majorBidi"/>
          <w:sz w:val="20"/>
          <w:szCs w:val="20"/>
        </w:rPr>
      </w:pPr>
      <w:r w:rsidRPr="009A5822">
        <w:rPr>
          <w:rFonts w:asciiTheme="majorBidi" w:hAnsiTheme="majorBidi" w:cstheme="majorBidi"/>
          <w:sz w:val="20"/>
          <w:szCs w:val="20"/>
        </w:rPr>
        <w:t xml:space="preserve">Previous </w:t>
      </w:r>
      <w:r w:rsidR="004C1115" w:rsidRPr="009A5822">
        <w:rPr>
          <w:rFonts w:asciiTheme="majorBidi" w:hAnsiTheme="majorBidi" w:cstheme="majorBidi"/>
          <w:noProof/>
          <w:sz w:val="20"/>
          <w:szCs w:val="20"/>
        </w:rPr>
        <w:t>studies</w:t>
      </w:r>
      <w:r w:rsidR="00467707">
        <w:rPr>
          <w:rFonts w:asciiTheme="majorBidi" w:hAnsiTheme="majorBidi" w:cstheme="majorBidi"/>
          <w:sz w:val="20"/>
          <w:szCs w:val="20"/>
        </w:rPr>
        <w:t xml:space="preserve"> confi</w:t>
      </w:r>
      <w:r w:rsidRPr="009A5822">
        <w:rPr>
          <w:rFonts w:asciiTheme="majorBidi" w:hAnsiTheme="majorBidi" w:cstheme="majorBidi"/>
          <w:sz w:val="20"/>
          <w:szCs w:val="20"/>
        </w:rPr>
        <w:t xml:space="preserve">rm to the current finding. Research by </w:t>
      </w:r>
      <w:proofErr w:type="spellStart"/>
      <w:r w:rsidRPr="009A5822">
        <w:rPr>
          <w:rFonts w:asciiTheme="majorBidi" w:hAnsiTheme="majorBidi" w:cstheme="majorBidi"/>
          <w:sz w:val="20"/>
          <w:szCs w:val="20"/>
        </w:rPr>
        <w:t>Jini</w:t>
      </w:r>
      <w:proofErr w:type="spellEnd"/>
      <w:r w:rsidRPr="009A5822">
        <w:rPr>
          <w:rFonts w:asciiTheme="majorBidi" w:hAnsiTheme="majorBidi" w:cstheme="majorBidi"/>
          <w:sz w:val="20"/>
          <w:szCs w:val="20"/>
        </w:rPr>
        <w:t xml:space="preserve"> </w:t>
      </w:r>
      <w:r w:rsidRPr="004A75EE">
        <w:rPr>
          <w:rFonts w:asciiTheme="majorBidi" w:hAnsiTheme="majorBidi" w:cstheme="majorBidi"/>
          <w:iCs/>
          <w:sz w:val="20"/>
          <w:szCs w:val="20"/>
        </w:rPr>
        <w:t>et al.</w:t>
      </w:r>
      <w:r w:rsidRPr="009A5822">
        <w:rPr>
          <w:rFonts w:asciiTheme="majorBidi" w:hAnsiTheme="majorBidi" w:cstheme="majorBidi"/>
          <w:i/>
          <w:iCs/>
          <w:sz w:val="20"/>
          <w:szCs w:val="20"/>
        </w:rPr>
        <w:t xml:space="preserve"> </w:t>
      </w:r>
      <w:r w:rsidR="008222E0" w:rsidRPr="009A5822">
        <w:rPr>
          <w:rFonts w:asciiTheme="majorBidi" w:hAnsiTheme="majorBidi" w:cstheme="majorBidi"/>
          <w:sz w:val="20"/>
          <w:szCs w:val="20"/>
        </w:rPr>
        <w:t>[</w:t>
      </w:r>
      <w:r w:rsidR="00210C1E" w:rsidRPr="009A5822">
        <w:rPr>
          <w:rFonts w:asciiTheme="majorBidi" w:hAnsiTheme="majorBidi" w:cstheme="majorBidi"/>
          <w:sz w:val="20"/>
          <w:szCs w:val="20"/>
        </w:rPr>
        <w:t>28</w:t>
      </w:r>
      <w:r w:rsidR="008222E0" w:rsidRPr="009A5822">
        <w:rPr>
          <w:rFonts w:asciiTheme="majorBidi" w:hAnsiTheme="majorBidi" w:cstheme="majorBidi"/>
          <w:sz w:val="20"/>
          <w:szCs w:val="20"/>
        </w:rPr>
        <w:t>]</w:t>
      </w:r>
      <w:r w:rsidRPr="009A5822">
        <w:rPr>
          <w:rFonts w:asciiTheme="majorBidi" w:hAnsiTheme="majorBidi" w:cstheme="majorBidi"/>
          <w:sz w:val="20"/>
          <w:szCs w:val="20"/>
        </w:rPr>
        <w:t>, sho</w:t>
      </w:r>
      <w:r w:rsidR="00DA263E" w:rsidRPr="009A5822">
        <w:rPr>
          <w:rFonts w:asciiTheme="majorBidi" w:hAnsiTheme="majorBidi" w:cstheme="majorBidi"/>
          <w:sz w:val="20"/>
          <w:szCs w:val="20"/>
        </w:rPr>
        <w:t>w</w:t>
      </w:r>
      <w:r w:rsidR="00467707">
        <w:rPr>
          <w:rFonts w:asciiTheme="majorBidi" w:hAnsiTheme="majorBidi" w:cstheme="majorBidi"/>
          <w:sz w:val="20"/>
          <w:szCs w:val="20"/>
        </w:rPr>
        <w:t xml:space="preserve">ed that </w:t>
      </w:r>
      <w:r w:rsidRPr="009A5822">
        <w:rPr>
          <w:rFonts w:asciiTheme="majorBidi" w:hAnsiTheme="majorBidi" w:cstheme="majorBidi"/>
          <w:sz w:val="20"/>
          <w:szCs w:val="20"/>
        </w:rPr>
        <w:t xml:space="preserve">the flower methanol, ethanol and aqueous extracts of </w:t>
      </w:r>
      <w:r w:rsidRPr="009A5822">
        <w:rPr>
          <w:rFonts w:asciiTheme="majorBidi" w:hAnsiTheme="majorBidi" w:cstheme="majorBidi"/>
          <w:i/>
          <w:iCs/>
          <w:sz w:val="20"/>
          <w:szCs w:val="20"/>
        </w:rPr>
        <w:t xml:space="preserve">Musa </w:t>
      </w:r>
      <w:proofErr w:type="spellStart"/>
      <w:r w:rsidRPr="009A5822">
        <w:rPr>
          <w:rFonts w:asciiTheme="majorBidi" w:hAnsiTheme="majorBidi" w:cstheme="majorBidi"/>
          <w:i/>
          <w:iCs/>
          <w:sz w:val="20"/>
          <w:szCs w:val="20"/>
        </w:rPr>
        <w:t>paradisiaca</w:t>
      </w:r>
      <w:proofErr w:type="spellEnd"/>
      <w:r w:rsidRPr="009A5822">
        <w:rPr>
          <w:rFonts w:asciiTheme="majorBidi" w:hAnsiTheme="majorBidi" w:cstheme="majorBidi"/>
          <w:sz w:val="20"/>
          <w:szCs w:val="20"/>
        </w:rPr>
        <w:t xml:space="preserve"> containing flavonoids and phenolic compounds. Phytochemical screening of </w:t>
      </w:r>
      <w:r w:rsidRPr="009A5822">
        <w:rPr>
          <w:rFonts w:asciiTheme="majorBidi" w:hAnsiTheme="majorBidi" w:cstheme="majorBidi"/>
          <w:i/>
          <w:sz w:val="20"/>
          <w:szCs w:val="20"/>
        </w:rPr>
        <w:t xml:space="preserve">Musa </w:t>
      </w:r>
      <w:proofErr w:type="spellStart"/>
      <w:r w:rsidRPr="009A5822">
        <w:rPr>
          <w:rFonts w:asciiTheme="majorBidi" w:hAnsiTheme="majorBidi" w:cstheme="majorBidi"/>
          <w:i/>
          <w:sz w:val="20"/>
          <w:szCs w:val="20"/>
        </w:rPr>
        <w:t>paradisiaca</w:t>
      </w:r>
      <w:proofErr w:type="spellEnd"/>
      <w:r w:rsidRPr="009A5822">
        <w:rPr>
          <w:rFonts w:asciiTheme="majorBidi" w:hAnsiTheme="majorBidi" w:cstheme="majorBidi"/>
          <w:sz w:val="20"/>
          <w:szCs w:val="20"/>
        </w:rPr>
        <w:t xml:space="preserve"> flower revealed the presence of glycosides, flavonoids and tannins in ethanolic extract and flavonoids, saponins, glycosides and tannins in </w:t>
      </w:r>
      <w:r w:rsidRPr="009A5822">
        <w:rPr>
          <w:rFonts w:asciiTheme="majorBidi" w:hAnsiTheme="majorBidi" w:cstheme="majorBidi"/>
          <w:noProof/>
          <w:sz w:val="20"/>
          <w:szCs w:val="20"/>
        </w:rPr>
        <w:t>ethanol</w:t>
      </w:r>
      <w:r w:rsidR="004C1115" w:rsidRPr="009A5822">
        <w:rPr>
          <w:rFonts w:asciiTheme="majorBidi" w:hAnsiTheme="majorBidi" w:cstheme="majorBidi"/>
          <w:noProof/>
          <w:sz w:val="20"/>
          <w:szCs w:val="20"/>
        </w:rPr>
        <w:t>-</w:t>
      </w:r>
      <w:r w:rsidRPr="009A5822">
        <w:rPr>
          <w:rFonts w:asciiTheme="majorBidi" w:hAnsiTheme="majorBidi" w:cstheme="majorBidi"/>
          <w:noProof/>
          <w:sz w:val="20"/>
          <w:szCs w:val="20"/>
        </w:rPr>
        <w:t>water</w:t>
      </w:r>
      <w:r w:rsidRPr="009A5822">
        <w:rPr>
          <w:rFonts w:asciiTheme="majorBidi" w:hAnsiTheme="majorBidi" w:cstheme="majorBidi"/>
          <w:sz w:val="20"/>
          <w:szCs w:val="20"/>
        </w:rPr>
        <w:t xml:space="preserve"> extract (1:1)</w:t>
      </w:r>
      <w:r w:rsidR="008222E0" w:rsidRPr="009A5822">
        <w:rPr>
          <w:rFonts w:asciiTheme="majorBidi" w:hAnsiTheme="majorBidi" w:cstheme="majorBidi"/>
          <w:sz w:val="20"/>
          <w:szCs w:val="20"/>
        </w:rPr>
        <w:t xml:space="preserve"> [</w:t>
      </w:r>
      <w:r w:rsidR="00210C1E" w:rsidRPr="009A5822">
        <w:rPr>
          <w:rFonts w:asciiTheme="majorBidi" w:hAnsiTheme="majorBidi" w:cstheme="majorBidi"/>
          <w:sz w:val="20"/>
          <w:szCs w:val="20"/>
        </w:rPr>
        <w:t>29</w:t>
      </w:r>
      <w:r w:rsidR="008222E0" w:rsidRPr="009A5822">
        <w:rPr>
          <w:rFonts w:asciiTheme="majorBidi" w:hAnsiTheme="majorBidi" w:cstheme="majorBidi"/>
          <w:sz w:val="20"/>
          <w:szCs w:val="20"/>
        </w:rPr>
        <w:t>]</w:t>
      </w:r>
      <w:r w:rsidR="00B10D8C" w:rsidRPr="009A5822">
        <w:rPr>
          <w:rFonts w:asciiTheme="majorBidi" w:hAnsiTheme="majorBidi" w:cstheme="majorBidi"/>
          <w:sz w:val="20"/>
          <w:szCs w:val="20"/>
        </w:rPr>
        <w:t xml:space="preserve">. </w:t>
      </w:r>
      <w:r w:rsidRPr="009A5822">
        <w:rPr>
          <w:rFonts w:asciiTheme="majorBidi" w:eastAsia="Times New Roman" w:hAnsiTheme="majorBidi" w:cstheme="majorBidi"/>
          <w:sz w:val="20"/>
          <w:szCs w:val="20"/>
          <w:lang w:eastAsia="en-MY"/>
        </w:rPr>
        <w:t xml:space="preserve">Preliminary phytochemical screening of dried leaves and fruit peels of </w:t>
      </w:r>
      <w:r w:rsidRPr="009A5822">
        <w:rPr>
          <w:rFonts w:asciiTheme="majorBidi" w:eastAsia="Times New Roman" w:hAnsiTheme="majorBidi" w:cstheme="majorBidi"/>
          <w:i/>
          <w:iCs/>
          <w:sz w:val="20"/>
          <w:szCs w:val="20"/>
          <w:lang w:eastAsia="en-MY"/>
        </w:rPr>
        <w:t xml:space="preserve">Musa </w:t>
      </w:r>
      <w:proofErr w:type="spellStart"/>
      <w:r w:rsidRPr="009A5822">
        <w:rPr>
          <w:rFonts w:asciiTheme="majorBidi" w:eastAsia="Times New Roman" w:hAnsiTheme="majorBidi" w:cstheme="majorBidi"/>
          <w:i/>
          <w:iCs/>
          <w:sz w:val="20"/>
          <w:szCs w:val="20"/>
          <w:lang w:eastAsia="en-MY"/>
        </w:rPr>
        <w:t>paradisiaca</w:t>
      </w:r>
      <w:proofErr w:type="spellEnd"/>
      <w:r w:rsidRPr="009A5822">
        <w:rPr>
          <w:rFonts w:asciiTheme="majorBidi" w:eastAsia="Times New Roman" w:hAnsiTheme="majorBidi" w:cstheme="majorBidi"/>
          <w:sz w:val="20"/>
          <w:szCs w:val="20"/>
          <w:lang w:eastAsia="en-MY"/>
        </w:rPr>
        <w:t xml:space="preserve"> revealed the presence of some glycosides, anthocyanins, tannins, flavonoids as well as carbohydrates</w:t>
      </w:r>
      <w:r w:rsidR="008222E0" w:rsidRPr="009A5822">
        <w:rPr>
          <w:rFonts w:asciiTheme="majorBidi" w:eastAsia="Times New Roman" w:hAnsiTheme="majorBidi" w:cstheme="majorBidi"/>
          <w:sz w:val="20"/>
          <w:szCs w:val="20"/>
          <w:lang w:eastAsia="en-MY"/>
        </w:rPr>
        <w:t xml:space="preserve"> [30,31,</w:t>
      </w:r>
      <w:r w:rsidR="00210C1E" w:rsidRPr="009A5822">
        <w:rPr>
          <w:rFonts w:asciiTheme="majorBidi" w:eastAsia="Times New Roman" w:hAnsiTheme="majorBidi" w:cstheme="majorBidi"/>
          <w:sz w:val="20"/>
          <w:szCs w:val="20"/>
          <w:lang w:eastAsia="en-MY"/>
        </w:rPr>
        <w:t>32</w:t>
      </w:r>
      <w:r w:rsidR="008222E0" w:rsidRPr="009A5822">
        <w:rPr>
          <w:rFonts w:asciiTheme="majorBidi" w:eastAsia="Times New Roman" w:hAnsiTheme="majorBidi" w:cstheme="majorBidi"/>
          <w:sz w:val="20"/>
          <w:szCs w:val="20"/>
          <w:lang w:eastAsia="en-MY"/>
        </w:rPr>
        <w:t>]</w:t>
      </w:r>
      <w:r w:rsidRPr="009A5822">
        <w:rPr>
          <w:rFonts w:asciiTheme="majorBidi" w:eastAsia="Times New Roman" w:hAnsiTheme="majorBidi" w:cstheme="majorBidi"/>
          <w:sz w:val="20"/>
          <w:szCs w:val="20"/>
          <w:lang w:eastAsia="en-MY"/>
        </w:rPr>
        <w:t xml:space="preserve">. These phytochemicals </w:t>
      </w:r>
      <w:r w:rsidRPr="009A5822">
        <w:rPr>
          <w:rFonts w:asciiTheme="majorBidi" w:eastAsia="Times New Roman" w:hAnsiTheme="majorBidi" w:cstheme="majorBidi"/>
          <w:noProof/>
          <w:sz w:val="20"/>
          <w:szCs w:val="20"/>
          <w:lang w:eastAsia="en-MY"/>
        </w:rPr>
        <w:t>have been</w:t>
      </w:r>
      <w:r w:rsidRPr="009A5822">
        <w:rPr>
          <w:rFonts w:asciiTheme="majorBidi" w:eastAsia="Times New Roman" w:hAnsiTheme="majorBidi" w:cstheme="majorBidi"/>
          <w:sz w:val="20"/>
          <w:szCs w:val="20"/>
          <w:lang w:eastAsia="en-MY"/>
        </w:rPr>
        <w:t xml:space="preserve"> reported to play multiple biological </w:t>
      </w:r>
      <w:r w:rsidRPr="009A5822">
        <w:rPr>
          <w:rFonts w:asciiTheme="majorBidi" w:eastAsia="Times New Roman" w:hAnsiTheme="majorBidi" w:cstheme="majorBidi"/>
          <w:noProof/>
          <w:sz w:val="20"/>
          <w:szCs w:val="20"/>
          <w:lang w:eastAsia="en-MY"/>
        </w:rPr>
        <w:t>and pharmacological</w:t>
      </w:r>
      <w:r w:rsidR="007676D3" w:rsidRPr="009A5822">
        <w:rPr>
          <w:rFonts w:asciiTheme="majorBidi" w:eastAsia="Times New Roman" w:hAnsiTheme="majorBidi" w:cstheme="majorBidi"/>
          <w:sz w:val="20"/>
          <w:szCs w:val="20"/>
          <w:lang w:eastAsia="en-MY"/>
        </w:rPr>
        <w:t xml:space="preserve"> roles</w:t>
      </w:r>
      <w:r w:rsidRPr="009A5822">
        <w:rPr>
          <w:rFonts w:asciiTheme="majorBidi" w:eastAsia="Times New Roman" w:hAnsiTheme="majorBidi" w:cstheme="majorBidi"/>
          <w:sz w:val="20"/>
          <w:szCs w:val="20"/>
          <w:lang w:eastAsia="en-MY"/>
        </w:rPr>
        <w:t xml:space="preserve"> (antibacterial, antihypertensive, antidiabetic and </w:t>
      </w:r>
      <w:r w:rsidRPr="009A5822">
        <w:rPr>
          <w:rFonts w:asciiTheme="majorBidi" w:eastAsia="Times New Roman" w:hAnsiTheme="majorBidi" w:cstheme="majorBidi"/>
          <w:noProof/>
          <w:sz w:val="20"/>
          <w:szCs w:val="20"/>
          <w:lang w:eastAsia="en-MY"/>
        </w:rPr>
        <w:t>anti-inflammatory activities</w:t>
      </w:r>
      <w:r w:rsidR="00B10D8C" w:rsidRPr="009A5822">
        <w:rPr>
          <w:rFonts w:asciiTheme="majorBidi" w:eastAsia="Times New Roman" w:hAnsiTheme="majorBidi" w:cstheme="majorBidi"/>
          <w:noProof/>
          <w:sz w:val="20"/>
          <w:szCs w:val="20"/>
          <w:lang w:eastAsia="en-MY"/>
        </w:rPr>
        <w:t>)</w:t>
      </w:r>
      <w:r w:rsidR="008222E0" w:rsidRPr="009A5822">
        <w:rPr>
          <w:rFonts w:asciiTheme="majorBidi" w:eastAsia="Times New Roman" w:hAnsiTheme="majorBidi" w:cstheme="majorBidi"/>
          <w:noProof/>
          <w:sz w:val="20"/>
          <w:szCs w:val="20"/>
          <w:lang w:eastAsia="en-MY"/>
        </w:rPr>
        <w:t xml:space="preserve"> [</w:t>
      </w:r>
      <w:r w:rsidR="00210C1E" w:rsidRPr="009A5822">
        <w:rPr>
          <w:rFonts w:asciiTheme="majorBidi" w:eastAsia="Times New Roman" w:hAnsiTheme="majorBidi" w:cstheme="majorBidi"/>
          <w:sz w:val="20"/>
          <w:szCs w:val="20"/>
          <w:lang w:eastAsia="en-MY"/>
        </w:rPr>
        <w:t>33</w:t>
      </w:r>
      <w:r w:rsidR="008222E0" w:rsidRPr="009A5822">
        <w:rPr>
          <w:rFonts w:asciiTheme="majorBidi" w:eastAsia="Times New Roman" w:hAnsiTheme="majorBidi" w:cstheme="majorBidi"/>
          <w:sz w:val="20"/>
          <w:szCs w:val="20"/>
          <w:lang w:eastAsia="en-MY"/>
        </w:rPr>
        <w:t>]</w:t>
      </w:r>
      <w:r w:rsidRPr="009A5822">
        <w:rPr>
          <w:rFonts w:asciiTheme="majorBidi" w:eastAsia="Times New Roman" w:hAnsiTheme="majorBidi" w:cstheme="majorBidi"/>
          <w:sz w:val="20"/>
          <w:szCs w:val="20"/>
          <w:lang w:eastAsia="en-MY"/>
        </w:rPr>
        <w:t xml:space="preserve">. </w:t>
      </w:r>
    </w:p>
    <w:p w:rsidR="00AC2BBD" w:rsidRPr="009A5822" w:rsidRDefault="00AC2BBD" w:rsidP="00C73AC2">
      <w:pPr>
        <w:autoSpaceDE w:val="0"/>
        <w:autoSpaceDN w:val="0"/>
        <w:adjustRightInd w:val="0"/>
        <w:spacing w:after="0" w:line="240" w:lineRule="auto"/>
        <w:jc w:val="both"/>
        <w:rPr>
          <w:rFonts w:asciiTheme="majorBidi" w:hAnsiTheme="majorBidi" w:cstheme="majorBidi"/>
          <w:sz w:val="20"/>
          <w:szCs w:val="20"/>
        </w:rPr>
      </w:pPr>
    </w:p>
    <w:p w:rsidR="00152989" w:rsidRDefault="009A7FA6" w:rsidP="00C73AC2">
      <w:pPr>
        <w:autoSpaceDE w:val="0"/>
        <w:autoSpaceDN w:val="0"/>
        <w:adjustRightInd w:val="0"/>
        <w:spacing w:after="0" w:line="240" w:lineRule="auto"/>
        <w:jc w:val="both"/>
        <w:rPr>
          <w:rFonts w:asciiTheme="majorBidi" w:hAnsiTheme="majorBidi" w:cstheme="majorBidi"/>
          <w:noProof/>
          <w:sz w:val="20"/>
          <w:szCs w:val="20"/>
        </w:rPr>
      </w:pPr>
      <w:r w:rsidRPr="009A5822">
        <w:rPr>
          <w:rFonts w:asciiTheme="majorBidi" w:hAnsiTheme="majorBidi" w:cstheme="majorBidi"/>
          <w:noProof/>
          <w:sz w:val="20"/>
          <w:szCs w:val="20"/>
        </w:rPr>
        <w:t>The obvious roles played by these phytochemicals in both therapeutic and nutritional f</w:t>
      </w:r>
      <w:r w:rsidR="00467707">
        <w:rPr>
          <w:rFonts w:asciiTheme="majorBidi" w:hAnsiTheme="majorBidi" w:cstheme="majorBidi"/>
          <w:noProof/>
          <w:sz w:val="20"/>
          <w:szCs w:val="20"/>
        </w:rPr>
        <w:t>ields, contribute to the role p</w:t>
      </w:r>
      <w:r w:rsidRPr="009A5822">
        <w:rPr>
          <w:rFonts w:asciiTheme="majorBidi" w:hAnsiTheme="majorBidi" w:cstheme="majorBidi"/>
          <w:noProof/>
          <w:sz w:val="20"/>
          <w:szCs w:val="20"/>
        </w:rPr>
        <w:t>l</w:t>
      </w:r>
      <w:r w:rsidR="00467707">
        <w:rPr>
          <w:rFonts w:asciiTheme="majorBidi" w:hAnsiTheme="majorBidi" w:cstheme="majorBidi"/>
          <w:noProof/>
          <w:sz w:val="20"/>
          <w:szCs w:val="20"/>
        </w:rPr>
        <w:t>a</w:t>
      </w:r>
      <w:r w:rsidRPr="009A5822">
        <w:rPr>
          <w:rFonts w:asciiTheme="majorBidi" w:hAnsiTheme="majorBidi" w:cstheme="majorBidi"/>
          <w:noProof/>
          <w:sz w:val="20"/>
          <w:szCs w:val="20"/>
        </w:rPr>
        <w:t>y</w:t>
      </w:r>
      <w:r w:rsidR="00467707">
        <w:rPr>
          <w:rFonts w:asciiTheme="majorBidi" w:hAnsiTheme="majorBidi" w:cstheme="majorBidi"/>
          <w:noProof/>
          <w:sz w:val="20"/>
          <w:szCs w:val="20"/>
        </w:rPr>
        <w:t>ed</w:t>
      </w:r>
      <w:r w:rsidRPr="009A5822">
        <w:rPr>
          <w:rFonts w:asciiTheme="majorBidi" w:hAnsiTheme="majorBidi" w:cstheme="majorBidi"/>
          <w:noProof/>
          <w:sz w:val="20"/>
          <w:szCs w:val="20"/>
        </w:rPr>
        <w:t xml:space="preserve"> by this plant, </w:t>
      </w:r>
      <w:r w:rsidRPr="009A5822">
        <w:rPr>
          <w:rFonts w:asciiTheme="majorBidi" w:hAnsiTheme="majorBidi" w:cstheme="majorBidi"/>
          <w:i/>
          <w:iCs/>
          <w:noProof/>
          <w:sz w:val="20"/>
          <w:szCs w:val="20"/>
        </w:rPr>
        <w:t xml:space="preserve">Musa paradisiaca </w:t>
      </w:r>
      <w:r w:rsidRPr="009A5822">
        <w:rPr>
          <w:rFonts w:asciiTheme="majorBidi" w:hAnsiTheme="majorBidi" w:cstheme="majorBidi"/>
          <w:noProof/>
          <w:sz w:val="20"/>
          <w:szCs w:val="20"/>
        </w:rPr>
        <w:t>particularly tepal and fruit (skin and flesh) in</w:t>
      </w:r>
      <w:r w:rsidR="00152989" w:rsidRPr="009A5822">
        <w:rPr>
          <w:rFonts w:asciiTheme="majorBidi" w:hAnsiTheme="majorBidi" w:cstheme="majorBidi"/>
          <w:noProof/>
          <w:sz w:val="20"/>
          <w:szCs w:val="20"/>
        </w:rPr>
        <w:t xml:space="preserve"> the field of medicine and health sciences.</w:t>
      </w:r>
    </w:p>
    <w:p w:rsidR="00984962" w:rsidRPr="009A5822" w:rsidRDefault="00984962" w:rsidP="00C73AC2">
      <w:pPr>
        <w:spacing w:after="0" w:line="240" w:lineRule="auto"/>
        <w:jc w:val="both"/>
        <w:rPr>
          <w:rFonts w:asciiTheme="majorBidi" w:hAnsiTheme="majorBidi" w:cstheme="majorBidi"/>
          <w:b/>
          <w:bCs/>
          <w:sz w:val="20"/>
          <w:szCs w:val="20"/>
        </w:rPr>
      </w:pPr>
    </w:p>
    <w:p w:rsidR="00323FB2" w:rsidRPr="009A5822" w:rsidRDefault="00323FB2" w:rsidP="00C73AC2">
      <w:pPr>
        <w:spacing w:after="0" w:line="240" w:lineRule="auto"/>
        <w:jc w:val="both"/>
        <w:rPr>
          <w:rFonts w:asciiTheme="majorBidi" w:hAnsiTheme="majorBidi" w:cstheme="majorBidi"/>
          <w:b/>
          <w:bCs/>
          <w:sz w:val="20"/>
          <w:szCs w:val="20"/>
        </w:rPr>
      </w:pPr>
      <w:r w:rsidRPr="009A5822">
        <w:rPr>
          <w:rFonts w:asciiTheme="majorBidi" w:hAnsiTheme="majorBidi" w:cstheme="majorBidi"/>
          <w:b/>
          <w:bCs/>
          <w:sz w:val="20"/>
          <w:szCs w:val="20"/>
        </w:rPr>
        <w:t xml:space="preserve">Effect of </w:t>
      </w:r>
      <w:r w:rsidRPr="009A5822">
        <w:rPr>
          <w:rFonts w:asciiTheme="majorBidi" w:hAnsiTheme="majorBidi" w:cstheme="majorBidi"/>
          <w:b/>
          <w:bCs/>
          <w:i/>
          <w:iCs/>
          <w:sz w:val="20"/>
          <w:szCs w:val="20"/>
        </w:rPr>
        <w:t xml:space="preserve">Musa </w:t>
      </w:r>
      <w:proofErr w:type="spellStart"/>
      <w:r w:rsidRPr="009A5822">
        <w:rPr>
          <w:rFonts w:asciiTheme="majorBidi" w:hAnsiTheme="majorBidi" w:cstheme="majorBidi"/>
          <w:b/>
          <w:bCs/>
          <w:i/>
          <w:iCs/>
          <w:sz w:val="20"/>
          <w:szCs w:val="20"/>
        </w:rPr>
        <w:t>paradisiaca</w:t>
      </w:r>
      <w:proofErr w:type="spellEnd"/>
      <w:r w:rsidR="00467707">
        <w:rPr>
          <w:rFonts w:asciiTheme="majorBidi" w:hAnsiTheme="majorBidi" w:cstheme="majorBidi"/>
          <w:b/>
          <w:bCs/>
          <w:sz w:val="20"/>
          <w:szCs w:val="20"/>
        </w:rPr>
        <w:t xml:space="preserve"> on nitric oxide</w:t>
      </w:r>
      <w:r w:rsidRPr="009A5822">
        <w:rPr>
          <w:rFonts w:asciiTheme="majorBidi" w:hAnsiTheme="majorBidi" w:cstheme="majorBidi"/>
          <w:b/>
          <w:bCs/>
          <w:sz w:val="20"/>
          <w:szCs w:val="20"/>
        </w:rPr>
        <w:t xml:space="preserve"> </w:t>
      </w:r>
      <w:r w:rsidR="00467707" w:rsidRPr="009A5822">
        <w:rPr>
          <w:rFonts w:asciiTheme="majorBidi" w:hAnsiTheme="majorBidi" w:cstheme="majorBidi"/>
          <w:b/>
          <w:bCs/>
          <w:sz w:val="20"/>
          <w:szCs w:val="20"/>
        </w:rPr>
        <w:t>generated by sodium nitroprusside</w:t>
      </w:r>
    </w:p>
    <w:p w:rsidR="00152989" w:rsidRPr="009A5822" w:rsidRDefault="00152989" w:rsidP="00C73AC2">
      <w:pPr>
        <w:autoSpaceDE w:val="0"/>
        <w:autoSpaceDN w:val="0"/>
        <w:adjustRightInd w:val="0"/>
        <w:spacing w:after="0" w:line="240" w:lineRule="auto"/>
        <w:jc w:val="both"/>
        <w:rPr>
          <w:rFonts w:asciiTheme="majorBidi" w:hAnsiTheme="majorBidi" w:cstheme="majorBidi"/>
          <w:sz w:val="20"/>
          <w:szCs w:val="20"/>
        </w:rPr>
      </w:pPr>
      <w:r w:rsidRPr="009A5822">
        <w:rPr>
          <w:rFonts w:asciiTheme="majorBidi" w:hAnsiTheme="majorBidi" w:cstheme="majorBidi"/>
          <w:sz w:val="20"/>
          <w:szCs w:val="20"/>
        </w:rPr>
        <w:t xml:space="preserve">The extracts showed mild inhibition against the NO </w:t>
      </w:r>
      <w:r w:rsidR="004C1115" w:rsidRPr="009A5822">
        <w:rPr>
          <w:rFonts w:asciiTheme="majorBidi" w:hAnsiTheme="majorBidi" w:cstheme="majorBidi"/>
          <w:noProof/>
          <w:sz w:val="20"/>
          <w:szCs w:val="20"/>
        </w:rPr>
        <w:t>produc</w:t>
      </w:r>
      <w:r w:rsidRPr="009A5822">
        <w:rPr>
          <w:rFonts w:asciiTheme="majorBidi" w:hAnsiTheme="majorBidi" w:cstheme="majorBidi"/>
          <w:noProof/>
          <w:sz w:val="20"/>
          <w:szCs w:val="20"/>
        </w:rPr>
        <w:t>ed</w:t>
      </w:r>
      <w:r w:rsidRPr="009A5822">
        <w:rPr>
          <w:rFonts w:asciiTheme="majorBidi" w:hAnsiTheme="majorBidi" w:cstheme="majorBidi"/>
          <w:sz w:val="20"/>
          <w:szCs w:val="20"/>
        </w:rPr>
        <w:t xml:space="preserve"> by the sodium nitroprusside. Maximum inhibition of 41.05% </w:t>
      </w:r>
      <w:r w:rsidRPr="009A5822">
        <w:rPr>
          <w:rFonts w:asciiTheme="majorBidi" w:hAnsiTheme="majorBidi" w:cstheme="majorBidi"/>
          <w:noProof/>
          <w:sz w:val="20"/>
          <w:szCs w:val="20"/>
        </w:rPr>
        <w:t>was recorded</w:t>
      </w:r>
      <w:r w:rsidRPr="009A5822">
        <w:rPr>
          <w:rFonts w:asciiTheme="majorBidi" w:hAnsiTheme="majorBidi" w:cstheme="majorBidi"/>
          <w:sz w:val="20"/>
          <w:szCs w:val="20"/>
        </w:rPr>
        <w:t xml:space="preserve"> in the </w:t>
      </w:r>
      <w:proofErr w:type="spellStart"/>
      <w:r w:rsidRPr="009A5822">
        <w:rPr>
          <w:rFonts w:asciiTheme="majorBidi" w:hAnsiTheme="majorBidi" w:cstheme="majorBidi"/>
          <w:sz w:val="20"/>
          <w:szCs w:val="20"/>
        </w:rPr>
        <w:t>tepal</w:t>
      </w:r>
      <w:proofErr w:type="spellEnd"/>
      <w:r w:rsidRPr="009A5822">
        <w:rPr>
          <w:rFonts w:asciiTheme="majorBidi" w:hAnsiTheme="majorBidi" w:cstheme="majorBidi"/>
          <w:sz w:val="20"/>
          <w:szCs w:val="20"/>
        </w:rPr>
        <w:t xml:space="preserve"> aqueous </w:t>
      </w:r>
      <w:r w:rsidRPr="009A5822">
        <w:rPr>
          <w:rFonts w:asciiTheme="majorBidi" w:hAnsiTheme="majorBidi" w:cstheme="majorBidi"/>
          <w:noProof/>
          <w:sz w:val="20"/>
          <w:szCs w:val="20"/>
        </w:rPr>
        <w:t>extract</w:t>
      </w:r>
      <w:r w:rsidR="004C1115" w:rsidRPr="009A5822">
        <w:rPr>
          <w:rFonts w:asciiTheme="majorBidi" w:hAnsiTheme="majorBidi" w:cstheme="majorBidi"/>
          <w:noProof/>
          <w:sz w:val="20"/>
          <w:szCs w:val="20"/>
        </w:rPr>
        <w:t>,</w:t>
      </w:r>
      <w:r w:rsidRPr="009A5822">
        <w:rPr>
          <w:rFonts w:asciiTheme="majorBidi" w:hAnsiTheme="majorBidi" w:cstheme="majorBidi"/>
          <w:sz w:val="20"/>
          <w:szCs w:val="20"/>
        </w:rPr>
        <w:t xml:space="preserve"> and minimum inhibition of 22.34% </w:t>
      </w:r>
      <w:r w:rsidR="004C1115" w:rsidRPr="009A5822">
        <w:rPr>
          <w:rFonts w:asciiTheme="majorBidi" w:hAnsiTheme="majorBidi" w:cstheme="majorBidi"/>
          <w:noProof/>
          <w:sz w:val="20"/>
          <w:szCs w:val="20"/>
        </w:rPr>
        <w:t>has been register</w:t>
      </w:r>
      <w:r w:rsidRPr="009A5822">
        <w:rPr>
          <w:rFonts w:asciiTheme="majorBidi" w:hAnsiTheme="majorBidi" w:cstheme="majorBidi"/>
          <w:noProof/>
          <w:sz w:val="20"/>
          <w:szCs w:val="20"/>
        </w:rPr>
        <w:t>ed in the</w:t>
      </w:r>
      <w:r w:rsidRPr="009A5822">
        <w:rPr>
          <w:rFonts w:asciiTheme="majorBidi" w:hAnsiTheme="majorBidi" w:cstheme="majorBidi"/>
          <w:sz w:val="20"/>
          <w:szCs w:val="20"/>
        </w:rPr>
        <w:t xml:space="preserve"> flesh extract; all others showed mild inhibition as well (Table 2).</w:t>
      </w:r>
    </w:p>
    <w:p w:rsidR="004C1115" w:rsidRPr="009A5822" w:rsidRDefault="004C1115" w:rsidP="00C73AC2">
      <w:pPr>
        <w:spacing w:after="0" w:line="240" w:lineRule="auto"/>
        <w:jc w:val="both"/>
        <w:rPr>
          <w:rFonts w:asciiTheme="majorBidi" w:hAnsiTheme="majorBidi" w:cstheme="majorBidi"/>
          <w:sz w:val="20"/>
          <w:szCs w:val="20"/>
        </w:rPr>
      </w:pPr>
    </w:p>
    <w:p w:rsidR="00152989" w:rsidRDefault="00152989" w:rsidP="00BB254A">
      <w:pPr>
        <w:spacing w:after="0" w:line="240" w:lineRule="auto"/>
        <w:jc w:val="center"/>
        <w:rPr>
          <w:rFonts w:asciiTheme="majorBidi" w:hAnsiTheme="majorBidi" w:cstheme="majorBidi"/>
          <w:sz w:val="20"/>
          <w:szCs w:val="20"/>
        </w:rPr>
      </w:pPr>
      <w:r w:rsidRPr="009A5822">
        <w:rPr>
          <w:rFonts w:asciiTheme="majorBidi" w:hAnsiTheme="majorBidi" w:cstheme="majorBidi"/>
          <w:sz w:val="20"/>
          <w:szCs w:val="20"/>
        </w:rPr>
        <w:t>Table 2</w:t>
      </w:r>
      <w:r w:rsidR="00F477D7" w:rsidRPr="009A5822">
        <w:rPr>
          <w:rFonts w:asciiTheme="majorBidi" w:hAnsiTheme="majorBidi" w:cstheme="majorBidi"/>
          <w:sz w:val="20"/>
          <w:szCs w:val="20"/>
        </w:rPr>
        <w:t>.</w:t>
      </w:r>
      <w:r w:rsidRPr="009A5822">
        <w:rPr>
          <w:rFonts w:asciiTheme="majorBidi" w:hAnsiTheme="majorBidi" w:cstheme="majorBidi"/>
          <w:sz w:val="20"/>
          <w:szCs w:val="20"/>
        </w:rPr>
        <w:t xml:space="preserve"> Percentage of NO inhibition by </w:t>
      </w:r>
      <w:r w:rsidRPr="009A5822">
        <w:rPr>
          <w:rFonts w:asciiTheme="majorBidi" w:hAnsiTheme="majorBidi" w:cstheme="majorBidi"/>
          <w:noProof/>
          <w:sz w:val="20"/>
          <w:szCs w:val="20"/>
        </w:rPr>
        <w:t>tepal</w:t>
      </w:r>
      <w:r w:rsidRPr="009A5822">
        <w:rPr>
          <w:rFonts w:asciiTheme="majorBidi" w:hAnsiTheme="majorBidi" w:cstheme="majorBidi"/>
          <w:sz w:val="20"/>
          <w:szCs w:val="20"/>
        </w:rPr>
        <w:t>, skin and flesh extracts with the inhibitory concentration</w:t>
      </w:r>
    </w:p>
    <w:p w:rsidR="00467707" w:rsidRPr="009A5822" w:rsidRDefault="00467707" w:rsidP="00BB254A">
      <w:pPr>
        <w:spacing w:after="0" w:line="240" w:lineRule="auto"/>
        <w:jc w:val="center"/>
        <w:rPr>
          <w:rFonts w:asciiTheme="majorBidi" w:hAnsiTheme="majorBidi" w:cstheme="majorBidi"/>
          <w:sz w:val="20"/>
          <w:szCs w:val="20"/>
        </w:rPr>
      </w:pPr>
    </w:p>
    <w:tbl>
      <w:tblPr>
        <w:tblW w:w="0" w:type="auto"/>
        <w:jc w:val="center"/>
        <w:tblLook w:val="04A0" w:firstRow="1" w:lastRow="0" w:firstColumn="1" w:lastColumn="0" w:noHBand="0" w:noVBand="1"/>
      </w:tblPr>
      <w:tblGrid>
        <w:gridCol w:w="1466"/>
        <w:gridCol w:w="1989"/>
        <w:gridCol w:w="1450"/>
      </w:tblGrid>
      <w:tr w:rsidR="009A5822" w:rsidRPr="009A5822" w:rsidTr="00467707">
        <w:trPr>
          <w:trHeight w:val="166"/>
          <w:jc w:val="center"/>
        </w:trPr>
        <w:tc>
          <w:tcPr>
            <w:tcW w:w="0" w:type="auto"/>
            <w:tcBorders>
              <w:top w:val="single" w:sz="4" w:space="0" w:color="auto"/>
              <w:left w:val="nil"/>
              <w:bottom w:val="single" w:sz="4" w:space="0" w:color="auto"/>
              <w:right w:val="nil"/>
            </w:tcBorders>
            <w:shd w:val="clear" w:color="auto" w:fill="auto"/>
            <w:noWrap/>
            <w:vAlign w:val="bottom"/>
            <w:hideMark/>
          </w:tcPr>
          <w:p w:rsidR="00152989" w:rsidRPr="00467707" w:rsidRDefault="00152989" w:rsidP="00467707">
            <w:pPr>
              <w:spacing w:after="0" w:line="240" w:lineRule="auto"/>
              <w:rPr>
                <w:rFonts w:asciiTheme="majorBidi" w:eastAsia="Times New Roman" w:hAnsiTheme="majorBidi" w:cstheme="majorBidi"/>
                <w:b/>
                <w:sz w:val="20"/>
                <w:szCs w:val="20"/>
                <w:lang w:eastAsia="en-MY"/>
              </w:rPr>
            </w:pPr>
            <w:r w:rsidRPr="00467707">
              <w:rPr>
                <w:rFonts w:asciiTheme="majorBidi" w:eastAsia="Times New Roman" w:hAnsiTheme="majorBidi" w:cstheme="majorBidi"/>
                <w:b/>
                <w:sz w:val="20"/>
                <w:szCs w:val="20"/>
                <w:lang w:eastAsia="en-MY"/>
              </w:rPr>
              <w:t>Sample</w:t>
            </w:r>
          </w:p>
        </w:tc>
        <w:tc>
          <w:tcPr>
            <w:tcW w:w="0" w:type="auto"/>
            <w:tcBorders>
              <w:top w:val="single" w:sz="4" w:space="0" w:color="auto"/>
              <w:left w:val="nil"/>
              <w:bottom w:val="single" w:sz="4" w:space="0" w:color="auto"/>
              <w:right w:val="nil"/>
            </w:tcBorders>
            <w:shd w:val="clear" w:color="auto" w:fill="auto"/>
            <w:noWrap/>
            <w:vAlign w:val="bottom"/>
            <w:hideMark/>
          </w:tcPr>
          <w:p w:rsidR="00467707" w:rsidRDefault="00152989" w:rsidP="00467707">
            <w:pPr>
              <w:spacing w:after="0" w:line="240" w:lineRule="auto"/>
              <w:jc w:val="center"/>
              <w:rPr>
                <w:rFonts w:asciiTheme="majorBidi" w:eastAsia="Times New Roman" w:hAnsiTheme="majorBidi" w:cstheme="majorBidi"/>
                <w:b/>
                <w:sz w:val="20"/>
                <w:szCs w:val="20"/>
                <w:lang w:eastAsia="en-MY"/>
              </w:rPr>
            </w:pPr>
            <w:r w:rsidRPr="00467707">
              <w:rPr>
                <w:rFonts w:asciiTheme="majorBidi" w:eastAsia="Times New Roman" w:hAnsiTheme="majorBidi" w:cstheme="majorBidi"/>
                <w:b/>
                <w:sz w:val="20"/>
                <w:szCs w:val="20"/>
                <w:lang w:eastAsia="en-MY"/>
              </w:rPr>
              <w:t>Maximum inhibition</w:t>
            </w:r>
            <w:r w:rsidR="00467707">
              <w:rPr>
                <w:rFonts w:asciiTheme="majorBidi" w:eastAsia="Times New Roman" w:hAnsiTheme="majorBidi" w:cstheme="majorBidi"/>
                <w:b/>
                <w:sz w:val="20"/>
                <w:szCs w:val="20"/>
                <w:lang w:eastAsia="en-MY"/>
              </w:rPr>
              <w:t xml:space="preserve"> </w:t>
            </w:r>
          </w:p>
          <w:p w:rsidR="00152989" w:rsidRPr="00467707" w:rsidRDefault="00152989" w:rsidP="00467707">
            <w:pPr>
              <w:spacing w:after="0" w:line="240" w:lineRule="auto"/>
              <w:jc w:val="center"/>
              <w:rPr>
                <w:rFonts w:asciiTheme="majorBidi" w:eastAsia="Times New Roman" w:hAnsiTheme="majorBidi" w:cstheme="majorBidi"/>
                <w:b/>
                <w:sz w:val="20"/>
                <w:szCs w:val="20"/>
                <w:lang w:eastAsia="en-MY"/>
              </w:rPr>
            </w:pPr>
            <w:r w:rsidRPr="00467707">
              <w:rPr>
                <w:rFonts w:asciiTheme="majorBidi" w:eastAsia="Times New Roman" w:hAnsiTheme="majorBidi" w:cstheme="majorBidi"/>
                <w:b/>
                <w:sz w:val="20"/>
                <w:szCs w:val="20"/>
                <w:lang w:eastAsia="en-MY"/>
              </w:rPr>
              <w:t>(%)</w:t>
            </w:r>
          </w:p>
        </w:tc>
        <w:tc>
          <w:tcPr>
            <w:tcW w:w="0" w:type="auto"/>
            <w:tcBorders>
              <w:top w:val="single" w:sz="4" w:space="0" w:color="auto"/>
              <w:left w:val="nil"/>
              <w:bottom w:val="single" w:sz="4" w:space="0" w:color="auto"/>
              <w:right w:val="nil"/>
            </w:tcBorders>
            <w:shd w:val="clear" w:color="auto" w:fill="auto"/>
            <w:noWrap/>
            <w:vAlign w:val="bottom"/>
            <w:hideMark/>
          </w:tcPr>
          <w:p w:rsidR="00467707" w:rsidRDefault="00467707" w:rsidP="00467707">
            <w:pPr>
              <w:spacing w:after="0" w:line="240" w:lineRule="auto"/>
              <w:jc w:val="center"/>
              <w:rPr>
                <w:rFonts w:asciiTheme="majorBidi" w:eastAsia="Times New Roman" w:hAnsiTheme="majorBidi" w:cstheme="majorBidi"/>
                <w:b/>
                <w:sz w:val="20"/>
                <w:szCs w:val="20"/>
                <w:lang w:eastAsia="en-MY"/>
              </w:rPr>
            </w:pPr>
            <w:r>
              <w:rPr>
                <w:rFonts w:asciiTheme="majorBidi" w:eastAsia="Times New Roman" w:hAnsiTheme="majorBidi" w:cstheme="majorBidi"/>
                <w:b/>
                <w:sz w:val="20"/>
                <w:szCs w:val="20"/>
                <w:lang w:eastAsia="en-MY"/>
              </w:rPr>
              <w:t xml:space="preserve">Concentration </w:t>
            </w:r>
          </w:p>
          <w:p w:rsidR="00152989" w:rsidRPr="00467707" w:rsidRDefault="00467707" w:rsidP="00467707">
            <w:pPr>
              <w:spacing w:after="0" w:line="240" w:lineRule="auto"/>
              <w:jc w:val="center"/>
              <w:rPr>
                <w:rFonts w:asciiTheme="majorBidi" w:eastAsia="Times New Roman" w:hAnsiTheme="majorBidi" w:cstheme="majorBidi"/>
                <w:b/>
                <w:sz w:val="20"/>
                <w:szCs w:val="20"/>
                <w:lang w:eastAsia="en-MY"/>
              </w:rPr>
            </w:pPr>
            <w:r>
              <w:rPr>
                <w:rFonts w:asciiTheme="majorBidi" w:eastAsia="Times New Roman" w:hAnsiTheme="majorBidi" w:cstheme="majorBidi"/>
                <w:b/>
                <w:sz w:val="20"/>
                <w:szCs w:val="20"/>
                <w:lang w:eastAsia="en-MY"/>
              </w:rPr>
              <w:t>(</w:t>
            </w:r>
            <w:proofErr w:type="spellStart"/>
            <w:r w:rsidR="00152989" w:rsidRPr="00467707">
              <w:rPr>
                <w:rFonts w:asciiTheme="majorBidi" w:eastAsia="Times New Roman" w:hAnsiTheme="majorBidi" w:cstheme="majorBidi"/>
                <w:b/>
                <w:sz w:val="20"/>
                <w:szCs w:val="20"/>
                <w:lang w:eastAsia="en-MY"/>
              </w:rPr>
              <w:t>μg</w:t>
            </w:r>
            <w:proofErr w:type="spellEnd"/>
            <w:r w:rsidR="00B10D8C" w:rsidRPr="00467707">
              <w:rPr>
                <w:rFonts w:asciiTheme="majorBidi" w:eastAsia="Times New Roman" w:hAnsiTheme="majorBidi" w:cstheme="majorBidi"/>
                <w:b/>
                <w:sz w:val="20"/>
                <w:szCs w:val="20"/>
                <w:lang w:eastAsia="en-MY"/>
              </w:rPr>
              <w:t>/mL</w:t>
            </w:r>
            <w:r w:rsidR="00152989" w:rsidRPr="00467707">
              <w:rPr>
                <w:rFonts w:asciiTheme="majorBidi" w:eastAsia="Times New Roman" w:hAnsiTheme="majorBidi" w:cstheme="majorBidi"/>
                <w:b/>
                <w:sz w:val="20"/>
                <w:szCs w:val="20"/>
                <w:lang w:eastAsia="en-MY"/>
              </w:rPr>
              <w:t>)</w:t>
            </w:r>
          </w:p>
        </w:tc>
      </w:tr>
      <w:tr w:rsidR="009A5822" w:rsidRPr="009A5822" w:rsidTr="00467707">
        <w:trPr>
          <w:trHeight w:val="62"/>
          <w:jc w:val="center"/>
        </w:trPr>
        <w:tc>
          <w:tcPr>
            <w:tcW w:w="0" w:type="auto"/>
            <w:tcBorders>
              <w:top w:val="nil"/>
              <w:left w:val="nil"/>
              <w:bottom w:val="nil"/>
              <w:right w:val="nil"/>
            </w:tcBorders>
            <w:shd w:val="clear" w:color="auto" w:fill="auto"/>
            <w:noWrap/>
            <w:vAlign w:val="bottom"/>
            <w:hideMark/>
          </w:tcPr>
          <w:p w:rsidR="00152989" w:rsidRPr="009A5822" w:rsidRDefault="00152989" w:rsidP="00467707">
            <w:pPr>
              <w:spacing w:after="0" w:line="240" w:lineRule="auto"/>
              <w:jc w:val="both"/>
              <w:rPr>
                <w:rFonts w:asciiTheme="majorBidi" w:eastAsia="Times New Roman" w:hAnsiTheme="majorBidi" w:cstheme="majorBidi"/>
                <w:sz w:val="20"/>
                <w:szCs w:val="20"/>
                <w:lang w:eastAsia="en-MY"/>
              </w:rPr>
            </w:pPr>
            <w:proofErr w:type="spellStart"/>
            <w:r w:rsidRPr="009A5822">
              <w:rPr>
                <w:rFonts w:asciiTheme="majorBidi" w:eastAsia="Times New Roman" w:hAnsiTheme="majorBidi" w:cstheme="majorBidi"/>
                <w:sz w:val="20"/>
                <w:szCs w:val="20"/>
                <w:lang w:eastAsia="en-MY"/>
              </w:rPr>
              <w:t>Tepal</w:t>
            </w:r>
            <w:proofErr w:type="spellEnd"/>
            <w:r w:rsidRPr="009A5822">
              <w:rPr>
                <w:rFonts w:asciiTheme="majorBidi" w:eastAsia="Times New Roman" w:hAnsiTheme="majorBidi" w:cstheme="majorBidi"/>
                <w:sz w:val="20"/>
                <w:szCs w:val="20"/>
                <w:lang w:eastAsia="en-MY"/>
              </w:rPr>
              <w:t xml:space="preserve"> methanol</w:t>
            </w:r>
          </w:p>
        </w:tc>
        <w:tc>
          <w:tcPr>
            <w:tcW w:w="0" w:type="auto"/>
            <w:tcBorders>
              <w:top w:val="nil"/>
              <w:left w:val="nil"/>
              <w:bottom w:val="nil"/>
              <w:right w:val="nil"/>
            </w:tcBorders>
            <w:shd w:val="clear" w:color="auto" w:fill="auto"/>
            <w:noWrap/>
            <w:vAlign w:val="bottom"/>
            <w:hideMark/>
          </w:tcPr>
          <w:p w:rsidR="00152989" w:rsidRPr="009A5822" w:rsidRDefault="00152989" w:rsidP="00467707">
            <w:pPr>
              <w:spacing w:after="0" w:line="240" w:lineRule="auto"/>
              <w:jc w:val="center"/>
              <w:rPr>
                <w:rFonts w:asciiTheme="majorBidi" w:eastAsia="Times New Roman" w:hAnsiTheme="majorBidi" w:cstheme="majorBidi"/>
                <w:sz w:val="20"/>
                <w:szCs w:val="20"/>
                <w:lang w:eastAsia="en-MY"/>
              </w:rPr>
            </w:pPr>
            <w:r w:rsidRPr="009A5822">
              <w:rPr>
                <w:rFonts w:asciiTheme="majorBidi" w:eastAsia="Times New Roman" w:hAnsiTheme="majorBidi" w:cstheme="majorBidi"/>
                <w:sz w:val="20"/>
                <w:szCs w:val="20"/>
                <w:lang w:eastAsia="en-MY"/>
              </w:rPr>
              <w:t>32.36</w:t>
            </w:r>
          </w:p>
        </w:tc>
        <w:tc>
          <w:tcPr>
            <w:tcW w:w="0" w:type="auto"/>
            <w:tcBorders>
              <w:top w:val="nil"/>
              <w:left w:val="nil"/>
              <w:bottom w:val="nil"/>
              <w:right w:val="nil"/>
            </w:tcBorders>
            <w:shd w:val="clear" w:color="auto" w:fill="auto"/>
            <w:noWrap/>
            <w:vAlign w:val="bottom"/>
            <w:hideMark/>
          </w:tcPr>
          <w:p w:rsidR="00152989" w:rsidRPr="009A5822" w:rsidRDefault="00152989" w:rsidP="00467707">
            <w:pPr>
              <w:spacing w:after="0" w:line="240" w:lineRule="auto"/>
              <w:jc w:val="center"/>
              <w:rPr>
                <w:rFonts w:asciiTheme="majorBidi" w:eastAsia="Times New Roman" w:hAnsiTheme="majorBidi" w:cstheme="majorBidi"/>
                <w:sz w:val="20"/>
                <w:szCs w:val="20"/>
                <w:lang w:eastAsia="en-MY"/>
              </w:rPr>
            </w:pPr>
            <w:r w:rsidRPr="009A5822">
              <w:rPr>
                <w:rFonts w:asciiTheme="majorBidi" w:eastAsia="Times New Roman" w:hAnsiTheme="majorBidi" w:cstheme="majorBidi"/>
                <w:sz w:val="20"/>
                <w:szCs w:val="20"/>
                <w:lang w:eastAsia="en-MY"/>
              </w:rPr>
              <w:t>1000</w:t>
            </w:r>
          </w:p>
        </w:tc>
      </w:tr>
      <w:tr w:rsidR="009A5822" w:rsidRPr="009A5822" w:rsidTr="00467707">
        <w:trPr>
          <w:trHeight w:val="60"/>
          <w:jc w:val="center"/>
        </w:trPr>
        <w:tc>
          <w:tcPr>
            <w:tcW w:w="0" w:type="auto"/>
            <w:tcBorders>
              <w:top w:val="nil"/>
              <w:left w:val="nil"/>
              <w:bottom w:val="nil"/>
              <w:right w:val="nil"/>
            </w:tcBorders>
            <w:shd w:val="clear" w:color="auto" w:fill="auto"/>
            <w:noWrap/>
            <w:vAlign w:val="bottom"/>
            <w:hideMark/>
          </w:tcPr>
          <w:p w:rsidR="00152989" w:rsidRPr="009A5822" w:rsidRDefault="00152989" w:rsidP="00467707">
            <w:pPr>
              <w:spacing w:after="0" w:line="240" w:lineRule="auto"/>
              <w:jc w:val="both"/>
              <w:rPr>
                <w:rFonts w:asciiTheme="majorBidi" w:eastAsia="Times New Roman" w:hAnsiTheme="majorBidi" w:cstheme="majorBidi"/>
                <w:sz w:val="20"/>
                <w:szCs w:val="20"/>
                <w:lang w:eastAsia="en-MY"/>
              </w:rPr>
            </w:pPr>
            <w:proofErr w:type="spellStart"/>
            <w:r w:rsidRPr="009A5822">
              <w:rPr>
                <w:rFonts w:asciiTheme="majorBidi" w:eastAsia="Times New Roman" w:hAnsiTheme="majorBidi" w:cstheme="majorBidi"/>
                <w:sz w:val="20"/>
                <w:szCs w:val="20"/>
                <w:lang w:eastAsia="en-MY"/>
              </w:rPr>
              <w:t>Tepal</w:t>
            </w:r>
            <w:proofErr w:type="spellEnd"/>
            <w:r w:rsidRPr="009A5822">
              <w:rPr>
                <w:rFonts w:asciiTheme="majorBidi" w:eastAsia="Times New Roman" w:hAnsiTheme="majorBidi" w:cstheme="majorBidi"/>
                <w:sz w:val="20"/>
                <w:szCs w:val="20"/>
                <w:lang w:eastAsia="en-MY"/>
              </w:rPr>
              <w:t xml:space="preserve"> ethanol</w:t>
            </w:r>
          </w:p>
        </w:tc>
        <w:tc>
          <w:tcPr>
            <w:tcW w:w="0" w:type="auto"/>
            <w:tcBorders>
              <w:top w:val="nil"/>
              <w:left w:val="nil"/>
              <w:bottom w:val="nil"/>
              <w:right w:val="nil"/>
            </w:tcBorders>
            <w:shd w:val="clear" w:color="auto" w:fill="auto"/>
            <w:noWrap/>
            <w:vAlign w:val="bottom"/>
            <w:hideMark/>
          </w:tcPr>
          <w:p w:rsidR="00152989" w:rsidRPr="009A5822" w:rsidRDefault="00152989" w:rsidP="00467707">
            <w:pPr>
              <w:spacing w:after="0" w:line="240" w:lineRule="auto"/>
              <w:jc w:val="center"/>
              <w:rPr>
                <w:rFonts w:asciiTheme="majorBidi" w:eastAsia="Times New Roman" w:hAnsiTheme="majorBidi" w:cstheme="majorBidi"/>
                <w:sz w:val="20"/>
                <w:szCs w:val="20"/>
                <w:lang w:eastAsia="en-MY"/>
              </w:rPr>
            </w:pPr>
            <w:r w:rsidRPr="009A5822">
              <w:rPr>
                <w:rFonts w:asciiTheme="majorBidi" w:eastAsia="Times New Roman" w:hAnsiTheme="majorBidi" w:cstheme="majorBidi"/>
                <w:sz w:val="20"/>
                <w:szCs w:val="20"/>
                <w:lang w:eastAsia="en-MY"/>
              </w:rPr>
              <w:t>40.58</w:t>
            </w:r>
          </w:p>
        </w:tc>
        <w:tc>
          <w:tcPr>
            <w:tcW w:w="0" w:type="auto"/>
            <w:tcBorders>
              <w:top w:val="nil"/>
              <w:left w:val="nil"/>
              <w:bottom w:val="nil"/>
              <w:right w:val="nil"/>
            </w:tcBorders>
            <w:shd w:val="clear" w:color="auto" w:fill="auto"/>
            <w:noWrap/>
            <w:vAlign w:val="bottom"/>
            <w:hideMark/>
          </w:tcPr>
          <w:p w:rsidR="00152989" w:rsidRPr="009A5822" w:rsidRDefault="00152989" w:rsidP="00467707">
            <w:pPr>
              <w:spacing w:after="0" w:line="240" w:lineRule="auto"/>
              <w:jc w:val="center"/>
              <w:rPr>
                <w:rFonts w:asciiTheme="majorBidi" w:eastAsia="Times New Roman" w:hAnsiTheme="majorBidi" w:cstheme="majorBidi"/>
                <w:sz w:val="20"/>
                <w:szCs w:val="20"/>
                <w:lang w:eastAsia="en-MY"/>
              </w:rPr>
            </w:pPr>
            <w:r w:rsidRPr="009A5822">
              <w:rPr>
                <w:rFonts w:asciiTheme="majorBidi" w:eastAsia="Times New Roman" w:hAnsiTheme="majorBidi" w:cstheme="majorBidi"/>
                <w:sz w:val="20"/>
                <w:szCs w:val="20"/>
                <w:lang w:eastAsia="en-MY"/>
              </w:rPr>
              <w:t>250</w:t>
            </w:r>
          </w:p>
        </w:tc>
      </w:tr>
      <w:tr w:rsidR="009A5822" w:rsidRPr="009A5822" w:rsidTr="00467707">
        <w:trPr>
          <w:trHeight w:val="60"/>
          <w:jc w:val="center"/>
        </w:trPr>
        <w:tc>
          <w:tcPr>
            <w:tcW w:w="0" w:type="auto"/>
            <w:tcBorders>
              <w:top w:val="nil"/>
              <w:left w:val="nil"/>
              <w:bottom w:val="nil"/>
              <w:right w:val="nil"/>
            </w:tcBorders>
            <w:shd w:val="clear" w:color="auto" w:fill="auto"/>
            <w:noWrap/>
            <w:vAlign w:val="bottom"/>
            <w:hideMark/>
          </w:tcPr>
          <w:p w:rsidR="00152989" w:rsidRPr="009A5822" w:rsidRDefault="00152989" w:rsidP="00467707">
            <w:pPr>
              <w:spacing w:after="0" w:line="240" w:lineRule="auto"/>
              <w:jc w:val="both"/>
              <w:rPr>
                <w:rFonts w:asciiTheme="majorBidi" w:eastAsia="Times New Roman" w:hAnsiTheme="majorBidi" w:cstheme="majorBidi"/>
                <w:sz w:val="20"/>
                <w:szCs w:val="20"/>
                <w:lang w:eastAsia="en-MY"/>
              </w:rPr>
            </w:pPr>
            <w:proofErr w:type="spellStart"/>
            <w:r w:rsidRPr="009A5822">
              <w:rPr>
                <w:rFonts w:asciiTheme="majorBidi" w:eastAsia="Times New Roman" w:hAnsiTheme="majorBidi" w:cstheme="majorBidi"/>
                <w:sz w:val="20"/>
                <w:szCs w:val="20"/>
                <w:lang w:eastAsia="en-MY"/>
              </w:rPr>
              <w:t>Tepal</w:t>
            </w:r>
            <w:proofErr w:type="spellEnd"/>
            <w:r w:rsidRPr="009A5822">
              <w:rPr>
                <w:rFonts w:asciiTheme="majorBidi" w:eastAsia="Times New Roman" w:hAnsiTheme="majorBidi" w:cstheme="majorBidi"/>
                <w:sz w:val="20"/>
                <w:szCs w:val="20"/>
                <w:lang w:eastAsia="en-MY"/>
              </w:rPr>
              <w:t xml:space="preserve"> aqueous</w:t>
            </w:r>
          </w:p>
        </w:tc>
        <w:tc>
          <w:tcPr>
            <w:tcW w:w="0" w:type="auto"/>
            <w:tcBorders>
              <w:top w:val="nil"/>
              <w:left w:val="nil"/>
              <w:bottom w:val="nil"/>
              <w:right w:val="nil"/>
            </w:tcBorders>
            <w:shd w:val="clear" w:color="auto" w:fill="auto"/>
            <w:noWrap/>
            <w:vAlign w:val="bottom"/>
            <w:hideMark/>
          </w:tcPr>
          <w:p w:rsidR="00152989" w:rsidRPr="009A5822" w:rsidRDefault="00152989" w:rsidP="00467707">
            <w:pPr>
              <w:spacing w:after="0" w:line="240" w:lineRule="auto"/>
              <w:jc w:val="center"/>
              <w:rPr>
                <w:rFonts w:asciiTheme="majorBidi" w:eastAsia="Times New Roman" w:hAnsiTheme="majorBidi" w:cstheme="majorBidi"/>
                <w:sz w:val="20"/>
                <w:szCs w:val="20"/>
                <w:lang w:eastAsia="en-MY"/>
              </w:rPr>
            </w:pPr>
            <w:r w:rsidRPr="009A5822">
              <w:rPr>
                <w:rFonts w:asciiTheme="majorBidi" w:eastAsia="Times New Roman" w:hAnsiTheme="majorBidi" w:cstheme="majorBidi"/>
                <w:sz w:val="20"/>
                <w:szCs w:val="20"/>
                <w:lang w:eastAsia="en-MY"/>
              </w:rPr>
              <w:t>41.05</w:t>
            </w:r>
          </w:p>
        </w:tc>
        <w:tc>
          <w:tcPr>
            <w:tcW w:w="0" w:type="auto"/>
            <w:tcBorders>
              <w:top w:val="nil"/>
              <w:left w:val="nil"/>
              <w:bottom w:val="nil"/>
              <w:right w:val="nil"/>
            </w:tcBorders>
            <w:shd w:val="clear" w:color="auto" w:fill="auto"/>
            <w:noWrap/>
            <w:vAlign w:val="bottom"/>
            <w:hideMark/>
          </w:tcPr>
          <w:p w:rsidR="00152989" w:rsidRPr="009A5822" w:rsidRDefault="00152989" w:rsidP="00467707">
            <w:pPr>
              <w:spacing w:after="0" w:line="240" w:lineRule="auto"/>
              <w:jc w:val="center"/>
              <w:rPr>
                <w:rFonts w:asciiTheme="majorBidi" w:eastAsia="Times New Roman" w:hAnsiTheme="majorBidi" w:cstheme="majorBidi"/>
                <w:sz w:val="20"/>
                <w:szCs w:val="20"/>
                <w:lang w:eastAsia="en-MY"/>
              </w:rPr>
            </w:pPr>
            <w:r w:rsidRPr="009A5822">
              <w:rPr>
                <w:rFonts w:asciiTheme="majorBidi" w:eastAsia="Times New Roman" w:hAnsiTheme="majorBidi" w:cstheme="majorBidi"/>
                <w:sz w:val="20"/>
                <w:szCs w:val="20"/>
                <w:lang w:eastAsia="en-MY"/>
              </w:rPr>
              <w:t>1000</w:t>
            </w:r>
          </w:p>
        </w:tc>
      </w:tr>
      <w:tr w:rsidR="009A5822" w:rsidRPr="009A5822" w:rsidTr="00467707">
        <w:trPr>
          <w:trHeight w:val="60"/>
          <w:jc w:val="center"/>
        </w:trPr>
        <w:tc>
          <w:tcPr>
            <w:tcW w:w="0" w:type="auto"/>
            <w:tcBorders>
              <w:top w:val="nil"/>
              <w:left w:val="nil"/>
              <w:bottom w:val="nil"/>
              <w:right w:val="nil"/>
            </w:tcBorders>
            <w:shd w:val="clear" w:color="auto" w:fill="auto"/>
            <w:noWrap/>
            <w:vAlign w:val="bottom"/>
            <w:hideMark/>
          </w:tcPr>
          <w:p w:rsidR="00152989" w:rsidRPr="009A5822" w:rsidRDefault="00152989" w:rsidP="00467707">
            <w:pPr>
              <w:spacing w:after="0" w:line="240" w:lineRule="auto"/>
              <w:jc w:val="both"/>
              <w:rPr>
                <w:rFonts w:asciiTheme="majorBidi" w:eastAsia="Times New Roman" w:hAnsiTheme="majorBidi" w:cstheme="majorBidi"/>
                <w:sz w:val="20"/>
                <w:szCs w:val="20"/>
                <w:lang w:eastAsia="en-MY"/>
              </w:rPr>
            </w:pPr>
            <w:r w:rsidRPr="009A5822">
              <w:rPr>
                <w:rFonts w:asciiTheme="majorBidi" w:eastAsia="Times New Roman" w:hAnsiTheme="majorBidi" w:cstheme="majorBidi"/>
                <w:sz w:val="20"/>
                <w:szCs w:val="20"/>
                <w:lang w:eastAsia="en-MY"/>
              </w:rPr>
              <w:t>Skin</w:t>
            </w:r>
          </w:p>
        </w:tc>
        <w:tc>
          <w:tcPr>
            <w:tcW w:w="0" w:type="auto"/>
            <w:tcBorders>
              <w:top w:val="nil"/>
              <w:left w:val="nil"/>
              <w:bottom w:val="nil"/>
              <w:right w:val="nil"/>
            </w:tcBorders>
            <w:shd w:val="clear" w:color="auto" w:fill="auto"/>
            <w:noWrap/>
            <w:vAlign w:val="bottom"/>
            <w:hideMark/>
          </w:tcPr>
          <w:p w:rsidR="00152989" w:rsidRPr="009A5822" w:rsidRDefault="00152989" w:rsidP="00467707">
            <w:pPr>
              <w:spacing w:after="0" w:line="240" w:lineRule="auto"/>
              <w:jc w:val="center"/>
              <w:rPr>
                <w:rFonts w:asciiTheme="majorBidi" w:eastAsia="Times New Roman" w:hAnsiTheme="majorBidi" w:cstheme="majorBidi"/>
                <w:sz w:val="20"/>
                <w:szCs w:val="20"/>
                <w:lang w:eastAsia="en-MY"/>
              </w:rPr>
            </w:pPr>
            <w:r w:rsidRPr="009A5822">
              <w:rPr>
                <w:rFonts w:asciiTheme="majorBidi" w:eastAsia="Times New Roman" w:hAnsiTheme="majorBidi" w:cstheme="majorBidi"/>
                <w:sz w:val="20"/>
                <w:szCs w:val="20"/>
                <w:lang w:eastAsia="en-MY"/>
              </w:rPr>
              <w:t>35.94</w:t>
            </w:r>
          </w:p>
        </w:tc>
        <w:tc>
          <w:tcPr>
            <w:tcW w:w="0" w:type="auto"/>
            <w:tcBorders>
              <w:top w:val="nil"/>
              <w:left w:val="nil"/>
              <w:bottom w:val="nil"/>
              <w:right w:val="nil"/>
            </w:tcBorders>
            <w:shd w:val="clear" w:color="auto" w:fill="auto"/>
            <w:noWrap/>
            <w:vAlign w:val="bottom"/>
            <w:hideMark/>
          </w:tcPr>
          <w:p w:rsidR="00152989" w:rsidRPr="009A5822" w:rsidRDefault="00152989" w:rsidP="00467707">
            <w:pPr>
              <w:spacing w:after="0" w:line="240" w:lineRule="auto"/>
              <w:jc w:val="center"/>
              <w:rPr>
                <w:rFonts w:asciiTheme="majorBidi" w:eastAsia="Times New Roman" w:hAnsiTheme="majorBidi" w:cstheme="majorBidi"/>
                <w:sz w:val="20"/>
                <w:szCs w:val="20"/>
                <w:lang w:eastAsia="en-MY"/>
              </w:rPr>
            </w:pPr>
            <w:r w:rsidRPr="009A5822">
              <w:rPr>
                <w:rFonts w:asciiTheme="majorBidi" w:eastAsia="Times New Roman" w:hAnsiTheme="majorBidi" w:cstheme="majorBidi"/>
                <w:sz w:val="20"/>
                <w:szCs w:val="20"/>
                <w:lang w:eastAsia="en-MY"/>
              </w:rPr>
              <w:t>1000</w:t>
            </w:r>
          </w:p>
        </w:tc>
      </w:tr>
      <w:tr w:rsidR="009A5822" w:rsidRPr="009A5822" w:rsidTr="00467707">
        <w:trPr>
          <w:trHeight w:val="60"/>
          <w:jc w:val="center"/>
        </w:trPr>
        <w:tc>
          <w:tcPr>
            <w:tcW w:w="0" w:type="auto"/>
            <w:tcBorders>
              <w:top w:val="nil"/>
              <w:left w:val="nil"/>
              <w:bottom w:val="nil"/>
              <w:right w:val="nil"/>
            </w:tcBorders>
            <w:shd w:val="clear" w:color="auto" w:fill="auto"/>
            <w:noWrap/>
            <w:vAlign w:val="bottom"/>
            <w:hideMark/>
          </w:tcPr>
          <w:p w:rsidR="00152989" w:rsidRPr="009A5822" w:rsidRDefault="00152989" w:rsidP="00467707">
            <w:pPr>
              <w:spacing w:after="0" w:line="240" w:lineRule="auto"/>
              <w:jc w:val="both"/>
              <w:rPr>
                <w:rFonts w:asciiTheme="majorBidi" w:eastAsia="Times New Roman" w:hAnsiTheme="majorBidi" w:cstheme="majorBidi"/>
                <w:sz w:val="20"/>
                <w:szCs w:val="20"/>
                <w:lang w:eastAsia="en-MY"/>
              </w:rPr>
            </w:pPr>
            <w:r w:rsidRPr="009A5822">
              <w:rPr>
                <w:rFonts w:asciiTheme="majorBidi" w:eastAsia="Times New Roman" w:hAnsiTheme="majorBidi" w:cstheme="majorBidi"/>
                <w:sz w:val="20"/>
                <w:szCs w:val="20"/>
                <w:lang w:eastAsia="en-MY"/>
              </w:rPr>
              <w:t>Flesh</w:t>
            </w:r>
          </w:p>
        </w:tc>
        <w:tc>
          <w:tcPr>
            <w:tcW w:w="0" w:type="auto"/>
            <w:tcBorders>
              <w:top w:val="nil"/>
              <w:left w:val="nil"/>
              <w:bottom w:val="nil"/>
              <w:right w:val="nil"/>
            </w:tcBorders>
            <w:shd w:val="clear" w:color="auto" w:fill="auto"/>
            <w:noWrap/>
            <w:vAlign w:val="bottom"/>
            <w:hideMark/>
          </w:tcPr>
          <w:p w:rsidR="00152989" w:rsidRPr="009A5822" w:rsidRDefault="00152989" w:rsidP="00467707">
            <w:pPr>
              <w:spacing w:after="0" w:line="240" w:lineRule="auto"/>
              <w:jc w:val="center"/>
              <w:rPr>
                <w:rFonts w:asciiTheme="majorBidi" w:eastAsia="Times New Roman" w:hAnsiTheme="majorBidi" w:cstheme="majorBidi"/>
                <w:sz w:val="20"/>
                <w:szCs w:val="20"/>
                <w:lang w:eastAsia="en-MY"/>
              </w:rPr>
            </w:pPr>
            <w:r w:rsidRPr="009A5822">
              <w:rPr>
                <w:rFonts w:asciiTheme="majorBidi" w:eastAsia="Times New Roman" w:hAnsiTheme="majorBidi" w:cstheme="majorBidi"/>
                <w:sz w:val="20"/>
                <w:szCs w:val="20"/>
                <w:lang w:eastAsia="en-MY"/>
              </w:rPr>
              <w:t>22.34</w:t>
            </w:r>
          </w:p>
        </w:tc>
        <w:tc>
          <w:tcPr>
            <w:tcW w:w="0" w:type="auto"/>
            <w:tcBorders>
              <w:top w:val="nil"/>
              <w:left w:val="nil"/>
              <w:bottom w:val="nil"/>
              <w:right w:val="nil"/>
            </w:tcBorders>
            <w:shd w:val="clear" w:color="auto" w:fill="auto"/>
            <w:noWrap/>
            <w:vAlign w:val="bottom"/>
            <w:hideMark/>
          </w:tcPr>
          <w:p w:rsidR="00152989" w:rsidRPr="009A5822" w:rsidRDefault="00152989" w:rsidP="00467707">
            <w:pPr>
              <w:spacing w:after="0" w:line="240" w:lineRule="auto"/>
              <w:jc w:val="center"/>
              <w:rPr>
                <w:rFonts w:asciiTheme="majorBidi" w:eastAsia="Times New Roman" w:hAnsiTheme="majorBidi" w:cstheme="majorBidi"/>
                <w:sz w:val="20"/>
                <w:szCs w:val="20"/>
                <w:lang w:eastAsia="en-MY"/>
              </w:rPr>
            </w:pPr>
            <w:r w:rsidRPr="009A5822">
              <w:rPr>
                <w:rFonts w:asciiTheme="majorBidi" w:eastAsia="Times New Roman" w:hAnsiTheme="majorBidi" w:cstheme="majorBidi"/>
                <w:sz w:val="20"/>
                <w:szCs w:val="20"/>
                <w:lang w:eastAsia="en-MY"/>
              </w:rPr>
              <w:t>500</w:t>
            </w:r>
          </w:p>
        </w:tc>
      </w:tr>
      <w:tr w:rsidR="009A5822" w:rsidRPr="009A5822" w:rsidTr="00467707">
        <w:trPr>
          <w:trHeight w:val="60"/>
          <w:jc w:val="center"/>
        </w:trPr>
        <w:tc>
          <w:tcPr>
            <w:tcW w:w="0" w:type="auto"/>
            <w:tcBorders>
              <w:top w:val="nil"/>
              <w:left w:val="nil"/>
              <w:bottom w:val="single" w:sz="4" w:space="0" w:color="auto"/>
              <w:right w:val="nil"/>
            </w:tcBorders>
            <w:shd w:val="clear" w:color="auto" w:fill="auto"/>
            <w:noWrap/>
            <w:vAlign w:val="bottom"/>
            <w:hideMark/>
          </w:tcPr>
          <w:p w:rsidR="00152989" w:rsidRPr="009A5822" w:rsidRDefault="00152989" w:rsidP="00467707">
            <w:pPr>
              <w:spacing w:after="0" w:line="240" w:lineRule="auto"/>
              <w:jc w:val="both"/>
              <w:rPr>
                <w:rFonts w:asciiTheme="majorBidi" w:eastAsia="Times New Roman" w:hAnsiTheme="majorBidi" w:cstheme="majorBidi"/>
                <w:sz w:val="20"/>
                <w:szCs w:val="20"/>
                <w:lang w:eastAsia="en-MY"/>
              </w:rPr>
            </w:pPr>
            <w:r w:rsidRPr="009A5822">
              <w:rPr>
                <w:rFonts w:asciiTheme="majorBidi" w:eastAsia="Times New Roman" w:hAnsiTheme="majorBidi" w:cstheme="majorBidi"/>
                <w:sz w:val="20"/>
                <w:szCs w:val="20"/>
                <w:lang w:eastAsia="en-MY"/>
              </w:rPr>
              <w:t>Ascorbic acid</w:t>
            </w:r>
          </w:p>
        </w:tc>
        <w:tc>
          <w:tcPr>
            <w:tcW w:w="0" w:type="auto"/>
            <w:tcBorders>
              <w:top w:val="nil"/>
              <w:left w:val="nil"/>
              <w:bottom w:val="single" w:sz="4" w:space="0" w:color="auto"/>
              <w:right w:val="nil"/>
            </w:tcBorders>
            <w:shd w:val="clear" w:color="auto" w:fill="auto"/>
            <w:noWrap/>
            <w:vAlign w:val="bottom"/>
            <w:hideMark/>
          </w:tcPr>
          <w:p w:rsidR="00152989" w:rsidRPr="009A5822" w:rsidRDefault="00152989" w:rsidP="00467707">
            <w:pPr>
              <w:spacing w:after="0" w:line="240" w:lineRule="auto"/>
              <w:jc w:val="center"/>
              <w:rPr>
                <w:rFonts w:asciiTheme="majorBidi" w:eastAsia="Times New Roman" w:hAnsiTheme="majorBidi" w:cstheme="majorBidi"/>
                <w:sz w:val="20"/>
                <w:szCs w:val="20"/>
                <w:lang w:eastAsia="en-MY"/>
              </w:rPr>
            </w:pPr>
            <w:r w:rsidRPr="009A5822">
              <w:rPr>
                <w:rFonts w:asciiTheme="majorBidi" w:eastAsia="Times New Roman" w:hAnsiTheme="majorBidi" w:cstheme="majorBidi"/>
                <w:sz w:val="20"/>
                <w:szCs w:val="20"/>
                <w:lang w:eastAsia="en-MY"/>
              </w:rPr>
              <w:t>84.43</w:t>
            </w:r>
          </w:p>
        </w:tc>
        <w:tc>
          <w:tcPr>
            <w:tcW w:w="0" w:type="auto"/>
            <w:tcBorders>
              <w:top w:val="nil"/>
              <w:left w:val="nil"/>
              <w:bottom w:val="single" w:sz="4" w:space="0" w:color="auto"/>
              <w:right w:val="nil"/>
            </w:tcBorders>
            <w:shd w:val="clear" w:color="auto" w:fill="auto"/>
            <w:noWrap/>
            <w:vAlign w:val="bottom"/>
            <w:hideMark/>
          </w:tcPr>
          <w:p w:rsidR="00152989" w:rsidRPr="009A5822" w:rsidRDefault="00152989" w:rsidP="00467707">
            <w:pPr>
              <w:spacing w:after="0" w:line="240" w:lineRule="auto"/>
              <w:jc w:val="center"/>
              <w:rPr>
                <w:rFonts w:asciiTheme="majorBidi" w:eastAsia="Times New Roman" w:hAnsiTheme="majorBidi" w:cstheme="majorBidi"/>
                <w:sz w:val="20"/>
                <w:szCs w:val="20"/>
                <w:lang w:eastAsia="en-MY"/>
              </w:rPr>
            </w:pPr>
            <w:r w:rsidRPr="009A5822">
              <w:rPr>
                <w:rFonts w:asciiTheme="majorBidi" w:eastAsia="Times New Roman" w:hAnsiTheme="majorBidi" w:cstheme="majorBidi"/>
                <w:sz w:val="20"/>
                <w:szCs w:val="20"/>
                <w:lang w:eastAsia="en-MY"/>
              </w:rPr>
              <w:t>1000</w:t>
            </w:r>
          </w:p>
        </w:tc>
      </w:tr>
    </w:tbl>
    <w:p w:rsidR="00152989" w:rsidRPr="009A5822" w:rsidRDefault="00152989" w:rsidP="00C73AC2">
      <w:pPr>
        <w:spacing w:after="0" w:line="240" w:lineRule="auto"/>
        <w:jc w:val="both"/>
        <w:rPr>
          <w:rFonts w:asciiTheme="majorBidi" w:eastAsia="Times New Roman" w:hAnsiTheme="majorBidi" w:cstheme="majorBidi"/>
          <w:sz w:val="20"/>
          <w:szCs w:val="20"/>
          <w:lang w:eastAsia="en-MY"/>
        </w:rPr>
      </w:pPr>
    </w:p>
    <w:p w:rsidR="00152989" w:rsidRPr="00467707" w:rsidRDefault="00467707" w:rsidP="00467707">
      <w:pPr>
        <w:autoSpaceDE w:val="0"/>
        <w:autoSpaceDN w:val="0"/>
        <w:adjustRightInd w:val="0"/>
        <w:spacing w:after="0" w:line="240" w:lineRule="auto"/>
        <w:jc w:val="both"/>
        <w:rPr>
          <w:rFonts w:asciiTheme="majorBidi" w:hAnsiTheme="majorBidi" w:cstheme="majorBidi"/>
          <w:sz w:val="20"/>
          <w:szCs w:val="20"/>
        </w:rPr>
      </w:pPr>
      <w:r w:rsidRPr="009A5822">
        <w:rPr>
          <w:rFonts w:asciiTheme="majorBidi" w:hAnsiTheme="majorBidi" w:cstheme="majorBidi"/>
          <w:sz w:val="20"/>
          <w:szCs w:val="20"/>
        </w:rPr>
        <w:t>N</w:t>
      </w:r>
      <w:r>
        <w:rPr>
          <w:rFonts w:asciiTheme="majorBidi" w:hAnsiTheme="majorBidi" w:cstheme="majorBidi"/>
          <w:sz w:val="20"/>
          <w:szCs w:val="20"/>
        </w:rPr>
        <w:t>itric oxide</w:t>
      </w:r>
      <w:r w:rsidRPr="009A5822">
        <w:rPr>
          <w:rFonts w:asciiTheme="majorBidi" w:hAnsiTheme="majorBidi" w:cstheme="majorBidi"/>
          <w:sz w:val="20"/>
          <w:szCs w:val="20"/>
        </w:rPr>
        <w:t xml:space="preserve"> is an important chemical mediator produced by endothelial cells, macrophages, neurons, to mention a </w:t>
      </w:r>
      <w:r w:rsidRPr="009A5822">
        <w:rPr>
          <w:rFonts w:asciiTheme="majorBidi" w:hAnsiTheme="majorBidi" w:cstheme="majorBidi"/>
          <w:noProof/>
          <w:sz w:val="20"/>
          <w:szCs w:val="20"/>
        </w:rPr>
        <w:t>few</w:t>
      </w:r>
      <w:r>
        <w:rPr>
          <w:rFonts w:asciiTheme="majorBidi" w:hAnsiTheme="majorBidi" w:cstheme="majorBidi"/>
          <w:noProof/>
          <w:sz w:val="20"/>
          <w:szCs w:val="20"/>
        </w:rPr>
        <w:t xml:space="preserve"> </w:t>
      </w:r>
      <w:r w:rsidRPr="009A5822">
        <w:rPr>
          <w:rFonts w:asciiTheme="majorBidi" w:hAnsiTheme="majorBidi" w:cstheme="majorBidi"/>
          <w:noProof/>
          <w:sz w:val="20"/>
          <w:szCs w:val="20"/>
        </w:rPr>
        <w:t>and is involved in the regulation of many</w:t>
      </w:r>
      <w:r w:rsidRPr="009A5822">
        <w:rPr>
          <w:rFonts w:asciiTheme="majorBidi" w:hAnsiTheme="majorBidi" w:cstheme="majorBidi"/>
          <w:sz w:val="20"/>
          <w:szCs w:val="20"/>
        </w:rPr>
        <w:t xml:space="preserve"> different physiological processes [34]. </w:t>
      </w:r>
      <w:r w:rsidRPr="009A5822">
        <w:rPr>
          <w:rFonts w:asciiTheme="majorBidi" w:hAnsiTheme="majorBidi" w:cstheme="majorBidi"/>
          <w:noProof/>
          <w:sz w:val="20"/>
          <w:szCs w:val="20"/>
        </w:rPr>
        <w:t>An excess</w:t>
      </w:r>
      <w:r w:rsidRPr="009A5822">
        <w:rPr>
          <w:rFonts w:asciiTheme="majorBidi" w:hAnsiTheme="majorBidi" w:cstheme="majorBidi"/>
          <w:sz w:val="20"/>
          <w:szCs w:val="20"/>
        </w:rPr>
        <w:t xml:space="preserve"> amount of NO </w:t>
      </w:r>
      <w:r w:rsidRPr="009A5822">
        <w:rPr>
          <w:rFonts w:asciiTheme="majorBidi" w:hAnsiTheme="majorBidi" w:cstheme="majorBidi"/>
          <w:noProof/>
          <w:sz w:val="20"/>
          <w:szCs w:val="20"/>
        </w:rPr>
        <w:t>is associated</w:t>
      </w:r>
      <w:r w:rsidRPr="009A5822">
        <w:rPr>
          <w:rFonts w:asciiTheme="majorBidi" w:hAnsiTheme="majorBidi" w:cstheme="majorBidi"/>
          <w:sz w:val="20"/>
          <w:szCs w:val="20"/>
        </w:rPr>
        <w:t xml:space="preserve"> with several diseases [35], such as its implication in inflammation, cancer and other pathological conditions. </w:t>
      </w:r>
      <w:r w:rsidRPr="009A5822">
        <w:rPr>
          <w:rFonts w:asciiTheme="majorBidi" w:hAnsiTheme="majorBidi" w:cstheme="majorBidi"/>
          <w:noProof/>
          <w:sz w:val="20"/>
          <w:szCs w:val="20"/>
        </w:rPr>
        <w:t>It is produced in biological tissues by specific nitric oxide</w:t>
      </w:r>
      <w:r w:rsidRPr="009A5822">
        <w:rPr>
          <w:rFonts w:asciiTheme="majorBidi" w:hAnsiTheme="majorBidi" w:cstheme="majorBidi"/>
          <w:sz w:val="20"/>
          <w:szCs w:val="20"/>
        </w:rPr>
        <w:t xml:space="preserve"> synthases (NOSs), which metabolize arginine to citrulline in which process it is formed via a five electron oxidative reaction [36]. Incubation of solutions of sodium nitroprusside in PBS at 25</w:t>
      </w:r>
      <w:r>
        <w:rPr>
          <w:rFonts w:asciiTheme="majorBidi" w:hAnsiTheme="majorBidi" w:cstheme="majorBidi"/>
          <w:sz w:val="20"/>
          <w:szCs w:val="20"/>
        </w:rPr>
        <w:t xml:space="preserve"> </w:t>
      </w:r>
      <w:r>
        <w:rPr>
          <w:rFonts w:asciiTheme="majorBidi" w:hAnsiTheme="majorBidi" w:cstheme="majorBidi"/>
          <w:sz w:val="20"/>
          <w:szCs w:val="20"/>
          <w:vertAlign w:val="superscript"/>
        </w:rPr>
        <w:t>°</w:t>
      </w:r>
      <w:r w:rsidRPr="009A5822">
        <w:rPr>
          <w:rFonts w:asciiTheme="majorBidi" w:hAnsiTheme="majorBidi" w:cstheme="majorBidi"/>
          <w:sz w:val="20"/>
          <w:szCs w:val="20"/>
        </w:rPr>
        <w:t xml:space="preserve">C resulted in the </w:t>
      </w:r>
      <w:r w:rsidRPr="009A5822">
        <w:rPr>
          <w:rFonts w:asciiTheme="majorBidi" w:hAnsiTheme="majorBidi" w:cstheme="majorBidi"/>
          <w:noProof/>
          <w:sz w:val="20"/>
          <w:szCs w:val="20"/>
        </w:rPr>
        <w:t>linear</w:t>
      </w:r>
      <w:r w:rsidRPr="009A5822">
        <w:rPr>
          <w:rFonts w:asciiTheme="majorBidi" w:hAnsiTheme="majorBidi" w:cstheme="majorBidi"/>
          <w:sz w:val="20"/>
          <w:szCs w:val="20"/>
        </w:rPr>
        <w:t xml:space="preserve"> time dependent nitrite production, which is reduced by the tested extracts.</w:t>
      </w:r>
      <w:r>
        <w:rPr>
          <w:rFonts w:asciiTheme="majorBidi" w:hAnsiTheme="majorBidi" w:cstheme="majorBidi"/>
          <w:sz w:val="20"/>
          <w:szCs w:val="20"/>
        </w:rPr>
        <w:t xml:space="preserve"> </w:t>
      </w:r>
      <w:r w:rsidR="00152989" w:rsidRPr="009A5822">
        <w:rPr>
          <w:rFonts w:asciiTheme="majorBidi" w:eastAsia="Times New Roman" w:hAnsiTheme="majorBidi" w:cstheme="majorBidi"/>
          <w:sz w:val="20"/>
          <w:szCs w:val="20"/>
          <w:lang w:eastAsia="en-MY"/>
        </w:rPr>
        <w:t xml:space="preserve">Powdered drug of plant parts of </w:t>
      </w:r>
      <w:r w:rsidR="00152989" w:rsidRPr="009A5822">
        <w:rPr>
          <w:rFonts w:asciiTheme="majorBidi" w:eastAsia="Times New Roman" w:hAnsiTheme="majorBidi" w:cstheme="majorBidi"/>
          <w:noProof/>
          <w:sz w:val="20"/>
          <w:szCs w:val="20"/>
          <w:lang w:eastAsia="en-MY"/>
        </w:rPr>
        <w:t>Drymariadiandra</w:t>
      </w:r>
      <w:r w:rsidR="00152989" w:rsidRPr="009A5822">
        <w:rPr>
          <w:rFonts w:asciiTheme="majorBidi" w:eastAsia="Times New Roman" w:hAnsiTheme="majorBidi" w:cstheme="majorBidi"/>
          <w:sz w:val="20"/>
          <w:szCs w:val="20"/>
          <w:lang w:eastAsia="en-MY"/>
        </w:rPr>
        <w:t xml:space="preserve"> Blume </w:t>
      </w:r>
      <w:r w:rsidR="00152989" w:rsidRPr="009A5822">
        <w:rPr>
          <w:rFonts w:asciiTheme="majorBidi" w:eastAsia="Times New Roman" w:hAnsiTheme="majorBidi" w:cstheme="majorBidi"/>
          <w:noProof/>
          <w:sz w:val="20"/>
          <w:szCs w:val="20"/>
          <w:lang w:eastAsia="en-MY"/>
        </w:rPr>
        <w:t>were separately extracted with</w:t>
      </w:r>
      <w:r>
        <w:rPr>
          <w:rFonts w:asciiTheme="majorBidi" w:eastAsia="Times New Roman" w:hAnsiTheme="majorBidi" w:cstheme="majorBidi"/>
          <w:noProof/>
          <w:sz w:val="20"/>
          <w:szCs w:val="20"/>
          <w:lang w:eastAsia="en-MY"/>
        </w:rPr>
        <w:t xml:space="preserve"> </w:t>
      </w:r>
      <w:r w:rsidR="00152989" w:rsidRPr="009A5822">
        <w:rPr>
          <w:rFonts w:asciiTheme="majorBidi" w:eastAsia="Times New Roman" w:hAnsiTheme="majorBidi" w:cstheme="majorBidi"/>
          <w:noProof/>
          <w:sz w:val="20"/>
          <w:szCs w:val="20"/>
          <w:lang w:eastAsia="en-MY"/>
        </w:rPr>
        <w:t>methanol</w:t>
      </w:r>
      <w:r w:rsidR="004C1115" w:rsidRPr="009A5822">
        <w:rPr>
          <w:rFonts w:asciiTheme="majorBidi" w:eastAsia="Times New Roman" w:hAnsiTheme="majorBidi" w:cstheme="majorBidi"/>
          <w:noProof/>
          <w:sz w:val="20"/>
          <w:szCs w:val="20"/>
          <w:lang w:eastAsia="en-MY"/>
        </w:rPr>
        <w:t>-</w:t>
      </w:r>
      <w:r w:rsidR="00152989" w:rsidRPr="009A5822">
        <w:rPr>
          <w:rFonts w:asciiTheme="majorBidi" w:eastAsia="Times New Roman" w:hAnsiTheme="majorBidi" w:cstheme="majorBidi"/>
          <w:noProof/>
          <w:sz w:val="20"/>
          <w:szCs w:val="20"/>
          <w:lang w:eastAsia="en-MY"/>
        </w:rPr>
        <w:t>water</w:t>
      </w:r>
      <w:r w:rsidR="00152989" w:rsidRPr="009A5822">
        <w:rPr>
          <w:rFonts w:asciiTheme="majorBidi" w:eastAsia="Times New Roman" w:hAnsiTheme="majorBidi" w:cstheme="majorBidi"/>
          <w:sz w:val="20"/>
          <w:szCs w:val="20"/>
          <w:lang w:eastAsia="en-MY"/>
        </w:rPr>
        <w:t xml:space="preserve"> in ratio 4:1.</w:t>
      </w:r>
      <w:r>
        <w:rPr>
          <w:rFonts w:asciiTheme="majorBidi" w:eastAsia="Times New Roman" w:hAnsiTheme="majorBidi" w:cstheme="majorBidi"/>
          <w:sz w:val="20"/>
          <w:szCs w:val="20"/>
          <w:lang w:eastAsia="en-MY"/>
        </w:rPr>
        <w:t xml:space="preserve"> </w:t>
      </w:r>
      <w:r w:rsidR="004C1115" w:rsidRPr="009A5822">
        <w:rPr>
          <w:rFonts w:asciiTheme="majorBidi" w:eastAsia="Times New Roman" w:hAnsiTheme="majorBidi" w:cstheme="majorBidi"/>
          <w:noProof/>
          <w:sz w:val="20"/>
          <w:szCs w:val="20"/>
          <w:lang w:eastAsia="en-MY"/>
        </w:rPr>
        <w:t>T</w:t>
      </w:r>
      <w:r w:rsidR="00152989" w:rsidRPr="009A5822">
        <w:rPr>
          <w:rFonts w:asciiTheme="majorBidi" w:eastAsia="Times New Roman" w:hAnsiTheme="majorBidi" w:cstheme="majorBidi"/>
          <w:noProof/>
          <w:sz w:val="20"/>
          <w:szCs w:val="20"/>
          <w:lang w:eastAsia="en-MY"/>
        </w:rPr>
        <w:t>he</w:t>
      </w:r>
      <w:r w:rsidR="00152989" w:rsidRPr="009A5822">
        <w:rPr>
          <w:rFonts w:asciiTheme="majorBidi" w:eastAsia="Times New Roman" w:hAnsiTheme="majorBidi" w:cstheme="majorBidi"/>
          <w:sz w:val="20"/>
          <w:szCs w:val="20"/>
          <w:lang w:eastAsia="en-MY"/>
        </w:rPr>
        <w:t xml:space="preserve"> extracts from this plant of </w:t>
      </w:r>
      <w:r w:rsidR="00152989" w:rsidRPr="009A5822">
        <w:rPr>
          <w:rFonts w:asciiTheme="majorBidi" w:eastAsia="Times New Roman" w:hAnsiTheme="majorBidi" w:cstheme="majorBidi"/>
          <w:noProof/>
          <w:sz w:val="20"/>
          <w:szCs w:val="20"/>
          <w:lang w:eastAsia="en-MY"/>
        </w:rPr>
        <w:t>both  hill</w:t>
      </w:r>
      <w:r w:rsidR="00152989" w:rsidRPr="009A5822">
        <w:rPr>
          <w:rFonts w:asciiTheme="majorBidi" w:eastAsia="Times New Roman" w:hAnsiTheme="majorBidi" w:cstheme="majorBidi"/>
          <w:sz w:val="20"/>
          <w:szCs w:val="20"/>
          <w:lang w:eastAsia="en-MY"/>
        </w:rPr>
        <w:t xml:space="preserve"> and plain areas executed very less </w:t>
      </w:r>
      <w:r w:rsidR="00152989" w:rsidRPr="009A5822">
        <w:rPr>
          <w:rFonts w:asciiTheme="majorBidi" w:eastAsia="Times New Roman" w:hAnsiTheme="majorBidi" w:cstheme="majorBidi"/>
          <w:noProof/>
          <w:sz w:val="20"/>
          <w:szCs w:val="20"/>
          <w:lang w:eastAsia="en-MY"/>
        </w:rPr>
        <w:t>scavenging power</w:t>
      </w:r>
      <w:r w:rsidR="00152989" w:rsidRPr="009A5822">
        <w:rPr>
          <w:rFonts w:asciiTheme="majorBidi" w:eastAsia="Times New Roman" w:hAnsiTheme="majorBidi" w:cstheme="majorBidi"/>
          <w:sz w:val="20"/>
          <w:szCs w:val="20"/>
          <w:lang w:eastAsia="en-MY"/>
        </w:rPr>
        <w:t xml:space="preserve"> against NO</w:t>
      </w:r>
      <w:r w:rsidR="008222E0" w:rsidRPr="009A5822">
        <w:rPr>
          <w:rFonts w:asciiTheme="majorBidi" w:eastAsia="Times New Roman" w:hAnsiTheme="majorBidi" w:cstheme="majorBidi"/>
          <w:sz w:val="20"/>
          <w:szCs w:val="20"/>
          <w:lang w:eastAsia="en-MY"/>
        </w:rPr>
        <w:t xml:space="preserve"> [</w:t>
      </w:r>
      <w:r w:rsidR="00210C1E" w:rsidRPr="009A5822">
        <w:rPr>
          <w:rFonts w:asciiTheme="majorBidi" w:eastAsia="Times New Roman" w:hAnsiTheme="majorBidi" w:cstheme="majorBidi"/>
          <w:sz w:val="20"/>
          <w:szCs w:val="20"/>
          <w:lang w:eastAsia="en-MY"/>
        </w:rPr>
        <w:t>37</w:t>
      </w:r>
      <w:r w:rsidR="008222E0" w:rsidRPr="009A5822">
        <w:rPr>
          <w:rFonts w:asciiTheme="majorBidi" w:eastAsia="Times New Roman" w:hAnsiTheme="majorBidi" w:cstheme="majorBidi"/>
          <w:sz w:val="20"/>
          <w:szCs w:val="20"/>
          <w:lang w:eastAsia="en-MY"/>
        </w:rPr>
        <w:t>]</w:t>
      </w:r>
      <w:r w:rsidR="00152989" w:rsidRPr="009A5822">
        <w:rPr>
          <w:rFonts w:asciiTheme="majorBidi" w:eastAsia="Times New Roman" w:hAnsiTheme="majorBidi" w:cstheme="majorBidi"/>
          <w:sz w:val="20"/>
          <w:szCs w:val="20"/>
          <w:lang w:eastAsia="en-MY"/>
        </w:rPr>
        <w:t>.</w:t>
      </w:r>
    </w:p>
    <w:p w:rsidR="00984962" w:rsidRPr="009A5822" w:rsidRDefault="00984962" w:rsidP="00C73AC2">
      <w:pPr>
        <w:spacing w:after="0" w:line="240" w:lineRule="auto"/>
        <w:jc w:val="both"/>
        <w:rPr>
          <w:rFonts w:asciiTheme="majorBidi" w:hAnsiTheme="majorBidi" w:cstheme="majorBidi"/>
          <w:b/>
          <w:bCs/>
          <w:sz w:val="20"/>
          <w:szCs w:val="20"/>
        </w:rPr>
      </w:pPr>
    </w:p>
    <w:p w:rsidR="00666884" w:rsidRPr="009A5822" w:rsidRDefault="00666884" w:rsidP="00C73AC2">
      <w:pPr>
        <w:spacing w:after="0" w:line="240" w:lineRule="auto"/>
        <w:jc w:val="both"/>
        <w:rPr>
          <w:rFonts w:asciiTheme="majorBidi" w:hAnsiTheme="majorBidi" w:cstheme="majorBidi"/>
          <w:b/>
          <w:bCs/>
          <w:sz w:val="20"/>
          <w:szCs w:val="20"/>
        </w:rPr>
      </w:pPr>
      <w:r w:rsidRPr="009A5822">
        <w:rPr>
          <w:rFonts w:asciiTheme="majorBidi" w:hAnsiTheme="majorBidi" w:cstheme="majorBidi"/>
          <w:b/>
          <w:bCs/>
          <w:sz w:val="20"/>
          <w:szCs w:val="20"/>
        </w:rPr>
        <w:t xml:space="preserve">Effect of </w:t>
      </w:r>
      <w:r w:rsidRPr="009A5822">
        <w:rPr>
          <w:rFonts w:asciiTheme="majorBidi" w:hAnsiTheme="majorBidi" w:cstheme="majorBidi"/>
          <w:b/>
          <w:bCs/>
          <w:i/>
          <w:iCs/>
          <w:sz w:val="20"/>
          <w:szCs w:val="20"/>
        </w:rPr>
        <w:t xml:space="preserve">Musa </w:t>
      </w:r>
      <w:proofErr w:type="spellStart"/>
      <w:r w:rsidRPr="009A5822">
        <w:rPr>
          <w:rFonts w:asciiTheme="majorBidi" w:hAnsiTheme="majorBidi" w:cstheme="majorBidi"/>
          <w:b/>
          <w:bCs/>
          <w:i/>
          <w:iCs/>
          <w:sz w:val="20"/>
          <w:szCs w:val="20"/>
        </w:rPr>
        <w:t>paradisiaca</w:t>
      </w:r>
      <w:proofErr w:type="spellEnd"/>
      <w:r w:rsidR="00467707">
        <w:rPr>
          <w:rFonts w:asciiTheme="majorBidi" w:hAnsiTheme="majorBidi" w:cstheme="majorBidi"/>
          <w:b/>
          <w:bCs/>
          <w:i/>
          <w:iCs/>
          <w:sz w:val="20"/>
          <w:szCs w:val="20"/>
        </w:rPr>
        <w:t xml:space="preserve"> </w:t>
      </w:r>
      <w:r w:rsidR="00467707">
        <w:rPr>
          <w:rFonts w:asciiTheme="majorBidi" w:hAnsiTheme="majorBidi" w:cstheme="majorBidi"/>
          <w:b/>
          <w:bCs/>
          <w:sz w:val="20"/>
          <w:szCs w:val="20"/>
        </w:rPr>
        <w:t xml:space="preserve">– </w:t>
      </w:r>
      <w:proofErr w:type="spellStart"/>
      <w:r w:rsidRPr="009A5822">
        <w:rPr>
          <w:rFonts w:asciiTheme="majorBidi" w:hAnsiTheme="majorBidi" w:cstheme="majorBidi"/>
          <w:b/>
          <w:bCs/>
          <w:sz w:val="20"/>
          <w:szCs w:val="20"/>
        </w:rPr>
        <w:t>tepal</w:t>
      </w:r>
      <w:proofErr w:type="spellEnd"/>
      <w:r w:rsidRPr="009A5822">
        <w:rPr>
          <w:rFonts w:asciiTheme="majorBidi" w:hAnsiTheme="majorBidi" w:cstheme="majorBidi"/>
          <w:b/>
          <w:bCs/>
          <w:sz w:val="20"/>
          <w:szCs w:val="20"/>
        </w:rPr>
        <w:t>, s</w:t>
      </w:r>
      <w:r w:rsidR="00152989" w:rsidRPr="009A5822">
        <w:rPr>
          <w:rFonts w:asciiTheme="majorBidi" w:hAnsiTheme="majorBidi" w:cstheme="majorBidi"/>
          <w:b/>
          <w:bCs/>
          <w:sz w:val="20"/>
          <w:szCs w:val="20"/>
        </w:rPr>
        <w:t xml:space="preserve">kin and flesh on LPS induced NO </w:t>
      </w:r>
      <w:r w:rsidRPr="009A5822">
        <w:rPr>
          <w:rFonts w:asciiTheme="majorBidi" w:hAnsiTheme="majorBidi" w:cstheme="majorBidi"/>
          <w:b/>
          <w:bCs/>
          <w:sz w:val="20"/>
          <w:szCs w:val="20"/>
        </w:rPr>
        <w:t>(anti</w:t>
      </w:r>
      <w:r w:rsidR="00302738" w:rsidRPr="009A5822">
        <w:rPr>
          <w:rFonts w:asciiTheme="majorBidi" w:hAnsiTheme="majorBidi" w:cstheme="majorBidi"/>
          <w:b/>
          <w:bCs/>
          <w:sz w:val="20"/>
          <w:szCs w:val="20"/>
        </w:rPr>
        <w:t>-</w:t>
      </w:r>
      <w:r w:rsidRPr="009A5822">
        <w:rPr>
          <w:rFonts w:asciiTheme="majorBidi" w:hAnsiTheme="majorBidi" w:cstheme="majorBidi"/>
          <w:b/>
          <w:bCs/>
          <w:sz w:val="20"/>
          <w:szCs w:val="20"/>
        </w:rPr>
        <w:t>inflammatory activit</w:t>
      </w:r>
      <w:r w:rsidR="00B10D8C" w:rsidRPr="009A5822">
        <w:rPr>
          <w:rFonts w:asciiTheme="majorBidi" w:hAnsiTheme="majorBidi" w:cstheme="majorBidi"/>
          <w:b/>
          <w:bCs/>
          <w:sz w:val="20"/>
          <w:szCs w:val="20"/>
        </w:rPr>
        <w:t>y) and RAW 264.7 cell viability</w:t>
      </w:r>
    </w:p>
    <w:p w:rsidR="00302738" w:rsidRPr="009A5822" w:rsidRDefault="00302738" w:rsidP="00C73AC2">
      <w:pPr>
        <w:autoSpaceDE w:val="0"/>
        <w:autoSpaceDN w:val="0"/>
        <w:adjustRightInd w:val="0"/>
        <w:spacing w:after="0" w:line="240" w:lineRule="auto"/>
        <w:jc w:val="both"/>
        <w:rPr>
          <w:rFonts w:asciiTheme="majorBidi" w:eastAsia="WarnockPro-Light" w:hAnsiTheme="majorBidi" w:cstheme="majorBidi"/>
          <w:sz w:val="20"/>
          <w:szCs w:val="20"/>
        </w:rPr>
      </w:pPr>
      <w:r w:rsidRPr="009A5822">
        <w:rPr>
          <w:rFonts w:asciiTheme="majorBidi" w:eastAsia="WarnockPro-Light" w:hAnsiTheme="majorBidi" w:cstheme="majorBidi"/>
          <w:noProof/>
          <w:sz w:val="20"/>
          <w:szCs w:val="20"/>
        </w:rPr>
        <w:t xml:space="preserve">The Griess reaction, a spectrophotometric determination </w:t>
      </w:r>
      <w:r w:rsidR="004C1115" w:rsidRPr="009A5822">
        <w:rPr>
          <w:rFonts w:asciiTheme="majorBidi" w:eastAsia="WarnockPro-Light" w:hAnsiTheme="majorBidi" w:cstheme="majorBidi"/>
          <w:noProof/>
          <w:sz w:val="20"/>
          <w:szCs w:val="20"/>
        </w:rPr>
        <w:t>of</w:t>
      </w:r>
      <w:r w:rsidRPr="009A5822">
        <w:rPr>
          <w:rFonts w:asciiTheme="majorBidi" w:eastAsia="WarnockPro-Light" w:hAnsiTheme="majorBidi" w:cstheme="majorBidi"/>
          <w:noProof/>
          <w:sz w:val="20"/>
          <w:szCs w:val="20"/>
        </w:rPr>
        <w:t xml:space="preserve"> nitrite</w:t>
      </w:r>
      <w:r w:rsidR="004C1115" w:rsidRPr="009A5822">
        <w:rPr>
          <w:rFonts w:asciiTheme="majorBidi" w:eastAsia="WarnockPro-Light" w:hAnsiTheme="majorBidi" w:cstheme="majorBidi"/>
          <w:noProof/>
          <w:sz w:val="20"/>
          <w:szCs w:val="20"/>
        </w:rPr>
        <w:t xml:space="preserve"> level, was carried out to measure the </w:t>
      </w:r>
      <w:r w:rsidRPr="009A5822">
        <w:rPr>
          <w:rFonts w:asciiTheme="majorBidi" w:eastAsia="WarnockPro-Light" w:hAnsiTheme="majorBidi" w:cstheme="majorBidi"/>
          <w:noProof/>
          <w:sz w:val="20"/>
          <w:szCs w:val="20"/>
        </w:rPr>
        <w:t>nitrite levels in the conditioned medium of RAW 264.7 cells treated with LPS.</w:t>
      </w:r>
      <w:r w:rsidR="00467707">
        <w:rPr>
          <w:rFonts w:asciiTheme="majorBidi" w:eastAsia="WarnockPro-Light" w:hAnsiTheme="majorBidi" w:cstheme="majorBidi"/>
          <w:noProof/>
          <w:sz w:val="20"/>
          <w:szCs w:val="20"/>
        </w:rPr>
        <w:t xml:space="preserve"> </w:t>
      </w:r>
      <w:r w:rsidRPr="009A5822">
        <w:rPr>
          <w:rFonts w:asciiTheme="majorBidi" w:hAnsiTheme="majorBidi" w:cstheme="majorBidi"/>
          <w:noProof/>
          <w:sz w:val="20"/>
          <w:szCs w:val="20"/>
        </w:rPr>
        <w:t>Sodium nitrite (NaNO</w:t>
      </w:r>
      <w:r w:rsidRPr="009A5822">
        <w:rPr>
          <w:rFonts w:asciiTheme="majorBidi" w:hAnsiTheme="majorBidi" w:cstheme="majorBidi"/>
          <w:noProof/>
          <w:sz w:val="20"/>
          <w:szCs w:val="20"/>
          <w:vertAlign w:val="subscript"/>
        </w:rPr>
        <w:t>2</w:t>
      </w:r>
      <w:r w:rsidRPr="009A5822">
        <w:rPr>
          <w:rFonts w:asciiTheme="majorBidi" w:hAnsiTheme="majorBidi" w:cstheme="majorBidi"/>
          <w:noProof/>
          <w:sz w:val="20"/>
          <w:szCs w:val="20"/>
        </w:rPr>
        <w:t>) was used as a standard compound for the standard curve (Fig</w:t>
      </w:r>
      <w:r w:rsidR="00B10D8C" w:rsidRPr="009A5822">
        <w:rPr>
          <w:rFonts w:asciiTheme="majorBidi" w:hAnsiTheme="majorBidi" w:cstheme="majorBidi"/>
          <w:noProof/>
          <w:sz w:val="20"/>
          <w:szCs w:val="20"/>
        </w:rPr>
        <w:t>ure</w:t>
      </w:r>
      <w:r w:rsidRPr="009A5822">
        <w:rPr>
          <w:rFonts w:asciiTheme="majorBidi" w:hAnsiTheme="majorBidi" w:cstheme="majorBidi"/>
          <w:noProof/>
          <w:sz w:val="20"/>
          <w:szCs w:val="20"/>
        </w:rPr>
        <w:t xml:space="preserve"> 1)</w:t>
      </w:r>
      <w:r w:rsidR="004C1115" w:rsidRPr="009A5822">
        <w:rPr>
          <w:rFonts w:asciiTheme="majorBidi" w:hAnsiTheme="majorBidi" w:cstheme="majorBidi"/>
          <w:noProof/>
          <w:sz w:val="20"/>
          <w:szCs w:val="20"/>
        </w:rPr>
        <w:t>. T</w:t>
      </w:r>
      <w:r w:rsidRPr="009A5822">
        <w:rPr>
          <w:rFonts w:asciiTheme="majorBidi" w:hAnsiTheme="majorBidi" w:cstheme="majorBidi"/>
          <w:noProof/>
          <w:sz w:val="20"/>
          <w:szCs w:val="20"/>
        </w:rPr>
        <w:t xml:space="preserve">he NO concentrations were obtained using the standard curve equation: y = 0.005x + 0.0589, where y is absorbance at 540 nm and x is the NO concentration in </w:t>
      </w:r>
      <w:r w:rsidRPr="009A5822">
        <w:rPr>
          <w:rFonts w:asciiTheme="majorBidi" w:eastAsia="WarnockPro-Light" w:hAnsiTheme="majorBidi" w:cstheme="majorBidi"/>
          <w:noProof/>
          <w:sz w:val="20"/>
          <w:szCs w:val="20"/>
        </w:rPr>
        <w:t>µM.</w:t>
      </w:r>
      <w:r w:rsidRPr="009A5822">
        <w:rPr>
          <w:rFonts w:asciiTheme="majorBidi" w:eastAsia="WarnockPro-Light" w:hAnsiTheme="majorBidi" w:cstheme="majorBidi"/>
          <w:sz w:val="20"/>
          <w:szCs w:val="20"/>
        </w:rPr>
        <w:t xml:space="preserve"> The inhibitory activity </w:t>
      </w:r>
      <w:r w:rsidR="004C1115" w:rsidRPr="009A5822">
        <w:rPr>
          <w:rFonts w:asciiTheme="majorBidi" w:eastAsia="WarnockPro-Light" w:hAnsiTheme="majorBidi" w:cstheme="majorBidi"/>
          <w:noProof/>
          <w:sz w:val="20"/>
          <w:szCs w:val="20"/>
        </w:rPr>
        <w:t>of</w:t>
      </w:r>
      <w:r w:rsidRPr="009A5822">
        <w:rPr>
          <w:rFonts w:asciiTheme="majorBidi" w:eastAsia="WarnockPro-Light" w:hAnsiTheme="majorBidi" w:cstheme="majorBidi"/>
          <w:sz w:val="20"/>
          <w:szCs w:val="20"/>
        </w:rPr>
        <w:t xml:space="preserve"> the extracts towards NO generated by LPS-activated </w:t>
      </w:r>
      <w:r w:rsidRPr="009A5822">
        <w:rPr>
          <w:rFonts w:asciiTheme="majorBidi" w:eastAsia="WarnockPro-Light" w:hAnsiTheme="majorBidi" w:cstheme="majorBidi"/>
          <w:noProof/>
          <w:sz w:val="20"/>
          <w:szCs w:val="20"/>
        </w:rPr>
        <w:t>macrophage</w:t>
      </w:r>
      <w:r w:rsidRPr="009A5822">
        <w:rPr>
          <w:rFonts w:asciiTheme="majorBidi" w:eastAsia="WarnockPro-Light" w:hAnsiTheme="majorBidi" w:cstheme="majorBidi"/>
          <w:sz w:val="20"/>
          <w:szCs w:val="20"/>
        </w:rPr>
        <w:t xml:space="preserve"> was obtained from the calculated value of x. </w:t>
      </w:r>
    </w:p>
    <w:p w:rsidR="00302738" w:rsidRPr="009A5822" w:rsidRDefault="00302738" w:rsidP="00C73AC2">
      <w:pPr>
        <w:autoSpaceDE w:val="0"/>
        <w:autoSpaceDN w:val="0"/>
        <w:adjustRightInd w:val="0"/>
        <w:spacing w:after="0" w:line="240" w:lineRule="auto"/>
        <w:jc w:val="both"/>
        <w:rPr>
          <w:rFonts w:asciiTheme="majorBidi" w:eastAsia="WarnockPro-Light" w:hAnsiTheme="majorBidi" w:cstheme="majorBidi"/>
          <w:sz w:val="20"/>
          <w:szCs w:val="20"/>
        </w:rPr>
      </w:pPr>
    </w:p>
    <w:p w:rsidR="00302738" w:rsidRPr="009A5822" w:rsidRDefault="00302738" w:rsidP="00F23C60">
      <w:pPr>
        <w:autoSpaceDE w:val="0"/>
        <w:autoSpaceDN w:val="0"/>
        <w:adjustRightInd w:val="0"/>
        <w:spacing w:after="0" w:line="240" w:lineRule="auto"/>
        <w:jc w:val="center"/>
        <w:rPr>
          <w:rFonts w:asciiTheme="majorBidi" w:eastAsia="WarnockPro-Light" w:hAnsiTheme="majorBidi" w:cstheme="majorBidi"/>
          <w:sz w:val="20"/>
          <w:szCs w:val="20"/>
        </w:rPr>
      </w:pPr>
      <w:r w:rsidRPr="009A5822">
        <w:rPr>
          <w:rFonts w:asciiTheme="majorBidi" w:hAnsiTheme="majorBidi" w:cstheme="majorBidi"/>
          <w:noProof/>
          <w:sz w:val="20"/>
          <w:szCs w:val="20"/>
          <w:lang w:val="en-US" w:eastAsia="ko-KR"/>
        </w:rPr>
        <w:drawing>
          <wp:inline distT="0" distB="0" distL="0" distR="0" wp14:anchorId="236E8561" wp14:editId="61FF92F5">
            <wp:extent cx="4245610" cy="214757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67707" w:rsidRDefault="00467707" w:rsidP="00F23C60">
      <w:pPr>
        <w:autoSpaceDE w:val="0"/>
        <w:autoSpaceDN w:val="0"/>
        <w:adjustRightInd w:val="0"/>
        <w:spacing w:after="0" w:line="240" w:lineRule="auto"/>
        <w:jc w:val="center"/>
        <w:rPr>
          <w:rFonts w:asciiTheme="majorBidi" w:eastAsia="WarnockPro-Light" w:hAnsiTheme="majorBidi" w:cstheme="majorBidi"/>
          <w:sz w:val="20"/>
          <w:szCs w:val="20"/>
        </w:rPr>
      </w:pPr>
    </w:p>
    <w:p w:rsidR="00302738" w:rsidRPr="009A5822" w:rsidRDefault="00302738" w:rsidP="00F23C60">
      <w:pPr>
        <w:autoSpaceDE w:val="0"/>
        <w:autoSpaceDN w:val="0"/>
        <w:adjustRightInd w:val="0"/>
        <w:spacing w:after="0" w:line="240" w:lineRule="auto"/>
        <w:jc w:val="center"/>
        <w:rPr>
          <w:rFonts w:asciiTheme="majorBidi" w:eastAsia="WarnockPro-Light" w:hAnsiTheme="majorBidi" w:cstheme="majorBidi"/>
          <w:sz w:val="20"/>
          <w:szCs w:val="20"/>
        </w:rPr>
      </w:pPr>
      <w:r w:rsidRPr="009A5822">
        <w:rPr>
          <w:rFonts w:asciiTheme="majorBidi" w:eastAsia="WarnockPro-Light" w:hAnsiTheme="majorBidi" w:cstheme="majorBidi"/>
          <w:sz w:val="20"/>
          <w:szCs w:val="20"/>
        </w:rPr>
        <w:t>Fig</w:t>
      </w:r>
      <w:r w:rsidR="00F23C60" w:rsidRPr="009A5822">
        <w:rPr>
          <w:rFonts w:asciiTheme="majorBidi" w:eastAsia="WarnockPro-Light" w:hAnsiTheme="majorBidi" w:cstheme="majorBidi"/>
          <w:sz w:val="20"/>
          <w:szCs w:val="20"/>
        </w:rPr>
        <w:t>ure</w:t>
      </w:r>
      <w:r w:rsidRPr="009A5822">
        <w:rPr>
          <w:rFonts w:asciiTheme="majorBidi" w:eastAsia="WarnockPro-Light" w:hAnsiTheme="majorBidi" w:cstheme="majorBidi"/>
          <w:sz w:val="20"/>
          <w:szCs w:val="20"/>
        </w:rPr>
        <w:t xml:space="preserve"> 1</w:t>
      </w:r>
      <w:r w:rsidR="00BB254A" w:rsidRPr="009A5822">
        <w:rPr>
          <w:rFonts w:asciiTheme="majorBidi" w:eastAsia="WarnockPro-Light" w:hAnsiTheme="majorBidi" w:cstheme="majorBidi"/>
          <w:sz w:val="20"/>
          <w:szCs w:val="20"/>
        </w:rPr>
        <w:t>.</w:t>
      </w:r>
      <w:r w:rsidR="00F23C60" w:rsidRPr="009A5822">
        <w:rPr>
          <w:rFonts w:asciiTheme="majorBidi" w:eastAsia="WarnockPro-Light" w:hAnsiTheme="majorBidi" w:cstheme="majorBidi"/>
          <w:sz w:val="20"/>
          <w:szCs w:val="20"/>
        </w:rPr>
        <w:t xml:space="preserve"> </w:t>
      </w:r>
      <w:r w:rsidR="00AC2BBD" w:rsidRPr="009A5822">
        <w:rPr>
          <w:rFonts w:asciiTheme="majorBidi" w:eastAsia="WarnockPro-Light" w:hAnsiTheme="majorBidi" w:cstheme="majorBidi"/>
          <w:sz w:val="20"/>
          <w:szCs w:val="20"/>
        </w:rPr>
        <w:t>NaNO</w:t>
      </w:r>
      <w:r w:rsidR="00AC2BBD" w:rsidRPr="009A5822">
        <w:rPr>
          <w:rFonts w:asciiTheme="majorBidi" w:eastAsia="WarnockPro-Light" w:hAnsiTheme="majorBidi" w:cstheme="majorBidi"/>
          <w:sz w:val="20"/>
          <w:szCs w:val="20"/>
          <w:vertAlign w:val="subscript"/>
        </w:rPr>
        <w:t xml:space="preserve">2 </w:t>
      </w:r>
      <w:r w:rsidR="00AC2BBD" w:rsidRPr="009A5822">
        <w:rPr>
          <w:rFonts w:asciiTheme="majorBidi" w:eastAsia="WarnockPro-Light" w:hAnsiTheme="majorBidi" w:cstheme="majorBidi"/>
          <w:sz w:val="20"/>
          <w:szCs w:val="20"/>
        </w:rPr>
        <w:t>standard</w:t>
      </w:r>
      <w:r w:rsidRPr="009A5822">
        <w:rPr>
          <w:rFonts w:asciiTheme="majorBidi" w:eastAsia="WarnockPro-Light" w:hAnsiTheme="majorBidi" w:cstheme="majorBidi"/>
          <w:sz w:val="20"/>
          <w:szCs w:val="20"/>
        </w:rPr>
        <w:t xml:space="preserve"> curve, use to obtain NO concentration.</w:t>
      </w:r>
    </w:p>
    <w:p w:rsidR="00302738" w:rsidRPr="009A5822" w:rsidRDefault="00302738" w:rsidP="00C73AC2">
      <w:pPr>
        <w:autoSpaceDE w:val="0"/>
        <w:autoSpaceDN w:val="0"/>
        <w:adjustRightInd w:val="0"/>
        <w:spacing w:after="0" w:line="240" w:lineRule="auto"/>
        <w:jc w:val="both"/>
        <w:rPr>
          <w:rFonts w:asciiTheme="majorBidi" w:eastAsia="WarnockPro-Light" w:hAnsiTheme="majorBidi" w:cstheme="majorBidi"/>
          <w:sz w:val="20"/>
          <w:szCs w:val="20"/>
        </w:rPr>
      </w:pPr>
    </w:p>
    <w:p w:rsidR="00302738" w:rsidRDefault="00302738" w:rsidP="00C73AC2">
      <w:pPr>
        <w:autoSpaceDE w:val="0"/>
        <w:autoSpaceDN w:val="0"/>
        <w:adjustRightInd w:val="0"/>
        <w:spacing w:after="0" w:line="240" w:lineRule="auto"/>
        <w:jc w:val="both"/>
        <w:rPr>
          <w:rFonts w:asciiTheme="majorBidi" w:eastAsia="WarnockPro-Light" w:hAnsiTheme="majorBidi" w:cstheme="majorBidi"/>
          <w:sz w:val="20"/>
          <w:szCs w:val="20"/>
        </w:rPr>
      </w:pPr>
      <w:r w:rsidRPr="009A5822">
        <w:rPr>
          <w:rFonts w:asciiTheme="majorBidi" w:eastAsia="WarnockPro-Light" w:hAnsiTheme="majorBidi" w:cstheme="majorBidi"/>
          <w:noProof/>
          <w:sz w:val="20"/>
          <w:szCs w:val="20"/>
        </w:rPr>
        <w:t xml:space="preserve">The results </w:t>
      </w:r>
      <w:r w:rsidR="001326F2">
        <w:rPr>
          <w:rFonts w:asciiTheme="majorBidi" w:eastAsia="WarnockPro-Light" w:hAnsiTheme="majorBidi" w:cstheme="majorBidi"/>
          <w:noProof/>
          <w:sz w:val="20"/>
          <w:szCs w:val="20"/>
        </w:rPr>
        <w:t xml:space="preserve">from this findings showed that </w:t>
      </w:r>
      <w:r w:rsidRPr="009A5822">
        <w:rPr>
          <w:rFonts w:asciiTheme="majorBidi" w:eastAsia="WarnockPro-Light" w:hAnsiTheme="majorBidi" w:cstheme="majorBidi"/>
          <w:noProof/>
          <w:sz w:val="20"/>
          <w:szCs w:val="20"/>
        </w:rPr>
        <w:t xml:space="preserve">flesh extract has the </w:t>
      </w:r>
      <w:r w:rsidR="004C1115" w:rsidRPr="009A5822">
        <w:rPr>
          <w:rFonts w:asciiTheme="majorBidi" w:eastAsia="WarnockPro-Light" w:hAnsiTheme="majorBidi" w:cstheme="majorBidi"/>
          <w:noProof/>
          <w:sz w:val="20"/>
          <w:szCs w:val="20"/>
        </w:rPr>
        <w:t xml:space="preserve">highest NO inhibitory activity, </w:t>
      </w:r>
      <w:r w:rsidRPr="009A5822">
        <w:rPr>
          <w:rFonts w:asciiTheme="majorBidi" w:eastAsia="WarnockPro-Light" w:hAnsiTheme="majorBidi" w:cstheme="majorBidi"/>
          <w:noProof/>
          <w:sz w:val="20"/>
          <w:szCs w:val="20"/>
        </w:rPr>
        <w:t xml:space="preserve">with the maximum </w:t>
      </w:r>
      <w:r w:rsidR="00B10D8C" w:rsidRPr="009A5822">
        <w:rPr>
          <w:rFonts w:asciiTheme="majorBidi" w:eastAsia="WarnockPro-Light" w:hAnsiTheme="majorBidi" w:cstheme="majorBidi"/>
          <w:noProof/>
          <w:sz w:val="20"/>
          <w:szCs w:val="20"/>
        </w:rPr>
        <w:t>inhibition of 52.21% at 250</w:t>
      </w:r>
      <w:r w:rsidR="001326F2">
        <w:rPr>
          <w:rFonts w:asciiTheme="majorBidi" w:eastAsia="WarnockPro-Light" w:hAnsiTheme="majorBidi" w:cstheme="majorBidi"/>
          <w:noProof/>
          <w:sz w:val="20"/>
          <w:szCs w:val="20"/>
        </w:rPr>
        <w:t xml:space="preserve"> </w:t>
      </w:r>
      <w:r w:rsidR="00B10D8C" w:rsidRPr="009A5822">
        <w:rPr>
          <w:rFonts w:asciiTheme="majorBidi" w:eastAsia="WarnockPro-Light" w:hAnsiTheme="majorBidi" w:cstheme="majorBidi"/>
          <w:noProof/>
          <w:sz w:val="20"/>
          <w:szCs w:val="20"/>
        </w:rPr>
        <w:t>µg/mL</w:t>
      </w:r>
      <w:r w:rsidRPr="009A5822">
        <w:rPr>
          <w:rFonts w:asciiTheme="majorBidi" w:eastAsia="WarnockPro-Light" w:hAnsiTheme="majorBidi" w:cstheme="majorBidi"/>
          <w:noProof/>
          <w:sz w:val="20"/>
          <w:szCs w:val="20"/>
        </w:rPr>
        <w:t>, followed by tepal aqueous extract with maximum i</w:t>
      </w:r>
      <w:r w:rsidR="005125F0" w:rsidRPr="009A5822">
        <w:rPr>
          <w:rFonts w:asciiTheme="majorBidi" w:eastAsia="WarnockPro-Light" w:hAnsiTheme="majorBidi" w:cstheme="majorBidi"/>
          <w:noProof/>
          <w:sz w:val="20"/>
          <w:szCs w:val="20"/>
        </w:rPr>
        <w:t>nhibition of 48.16% at 62.5</w:t>
      </w:r>
      <w:r w:rsidR="001326F2">
        <w:rPr>
          <w:rFonts w:asciiTheme="majorBidi" w:eastAsia="WarnockPro-Light" w:hAnsiTheme="majorBidi" w:cstheme="majorBidi"/>
          <w:noProof/>
          <w:sz w:val="20"/>
          <w:szCs w:val="20"/>
        </w:rPr>
        <w:t xml:space="preserve"> </w:t>
      </w:r>
      <w:r w:rsidR="005125F0" w:rsidRPr="009A5822">
        <w:rPr>
          <w:rFonts w:asciiTheme="majorBidi" w:eastAsia="WarnockPro-Light" w:hAnsiTheme="majorBidi" w:cstheme="majorBidi"/>
          <w:noProof/>
          <w:sz w:val="20"/>
          <w:szCs w:val="20"/>
        </w:rPr>
        <w:t>μg/mL</w:t>
      </w:r>
      <w:r w:rsidRPr="009A5822">
        <w:rPr>
          <w:rFonts w:asciiTheme="majorBidi" w:eastAsia="WarnockPro-Light" w:hAnsiTheme="majorBidi" w:cstheme="majorBidi"/>
          <w:noProof/>
          <w:sz w:val="20"/>
          <w:szCs w:val="20"/>
        </w:rPr>
        <w:t>.</w:t>
      </w:r>
      <w:r w:rsidRPr="009A5822">
        <w:rPr>
          <w:rFonts w:asciiTheme="majorBidi" w:eastAsia="WarnockPro-Light" w:hAnsiTheme="majorBidi" w:cstheme="majorBidi"/>
          <w:sz w:val="20"/>
          <w:szCs w:val="20"/>
        </w:rPr>
        <w:t xml:space="preserve"> The least inhibition </w:t>
      </w:r>
      <w:r w:rsidR="004C1115" w:rsidRPr="009A5822">
        <w:rPr>
          <w:rFonts w:asciiTheme="majorBidi" w:eastAsia="WarnockPro-Light" w:hAnsiTheme="majorBidi" w:cstheme="majorBidi"/>
          <w:noProof/>
          <w:sz w:val="20"/>
          <w:szCs w:val="20"/>
        </w:rPr>
        <w:t>was</w:t>
      </w:r>
      <w:r w:rsidRPr="009A5822">
        <w:rPr>
          <w:rFonts w:asciiTheme="majorBidi" w:eastAsia="WarnockPro-Light" w:hAnsiTheme="majorBidi" w:cstheme="majorBidi"/>
          <w:noProof/>
          <w:sz w:val="20"/>
          <w:szCs w:val="20"/>
        </w:rPr>
        <w:t xml:space="preserve"> noted</w:t>
      </w:r>
      <w:r w:rsidRPr="009A5822">
        <w:rPr>
          <w:rFonts w:asciiTheme="majorBidi" w:eastAsia="WarnockPro-Light" w:hAnsiTheme="majorBidi" w:cstheme="majorBidi"/>
          <w:sz w:val="20"/>
          <w:szCs w:val="20"/>
        </w:rPr>
        <w:t xml:space="preserve"> in the </w:t>
      </w:r>
      <w:proofErr w:type="spellStart"/>
      <w:r w:rsidRPr="009A5822">
        <w:rPr>
          <w:rFonts w:asciiTheme="majorBidi" w:eastAsia="WarnockPro-Light" w:hAnsiTheme="majorBidi" w:cstheme="majorBidi"/>
          <w:sz w:val="20"/>
          <w:szCs w:val="20"/>
        </w:rPr>
        <w:t>tepal</w:t>
      </w:r>
      <w:proofErr w:type="spellEnd"/>
      <w:r w:rsidRPr="009A5822">
        <w:rPr>
          <w:rFonts w:asciiTheme="majorBidi" w:eastAsia="WarnockPro-Light" w:hAnsiTheme="majorBidi" w:cstheme="majorBidi"/>
          <w:sz w:val="20"/>
          <w:szCs w:val="20"/>
        </w:rPr>
        <w:t xml:space="preserve"> methanol extract </w:t>
      </w:r>
      <w:r w:rsidR="004C1115" w:rsidRPr="009A5822">
        <w:rPr>
          <w:rFonts w:asciiTheme="majorBidi" w:eastAsia="WarnockPro-Light" w:hAnsiTheme="majorBidi" w:cstheme="majorBidi"/>
          <w:noProof/>
          <w:sz w:val="20"/>
          <w:szCs w:val="20"/>
        </w:rPr>
        <w:t>that</w:t>
      </w:r>
      <w:r w:rsidRPr="009A5822">
        <w:rPr>
          <w:rFonts w:asciiTheme="majorBidi" w:eastAsia="WarnockPro-Light" w:hAnsiTheme="majorBidi" w:cstheme="majorBidi"/>
          <w:sz w:val="20"/>
          <w:szCs w:val="20"/>
        </w:rPr>
        <w:t xml:space="preserve"> has the </w:t>
      </w:r>
      <w:r w:rsidR="004C1115" w:rsidRPr="009A5822">
        <w:rPr>
          <w:rFonts w:asciiTheme="majorBidi" w:eastAsia="WarnockPro-Light" w:hAnsiTheme="majorBidi" w:cstheme="majorBidi"/>
          <w:noProof/>
          <w:sz w:val="20"/>
          <w:szCs w:val="20"/>
        </w:rPr>
        <w:t>highest</w:t>
      </w:r>
      <w:r w:rsidRPr="009A5822">
        <w:rPr>
          <w:rFonts w:asciiTheme="majorBidi" w:eastAsia="WarnockPro-Light" w:hAnsiTheme="majorBidi" w:cstheme="majorBidi"/>
          <w:sz w:val="20"/>
          <w:szCs w:val="20"/>
        </w:rPr>
        <w:t xml:space="preserve"> i</w:t>
      </w:r>
      <w:r w:rsidR="00B10D8C" w:rsidRPr="009A5822">
        <w:rPr>
          <w:rFonts w:asciiTheme="majorBidi" w:eastAsia="WarnockPro-Light" w:hAnsiTheme="majorBidi" w:cstheme="majorBidi"/>
          <w:sz w:val="20"/>
          <w:szCs w:val="20"/>
        </w:rPr>
        <w:t>nhibition of 19.63% at 62.5</w:t>
      </w:r>
      <w:r w:rsidR="001326F2">
        <w:rPr>
          <w:rFonts w:asciiTheme="majorBidi" w:eastAsia="WarnockPro-Light" w:hAnsiTheme="majorBidi" w:cstheme="majorBidi"/>
          <w:sz w:val="20"/>
          <w:szCs w:val="20"/>
        </w:rPr>
        <w:t xml:space="preserve"> </w:t>
      </w:r>
      <w:proofErr w:type="spellStart"/>
      <w:r w:rsidR="00B10D8C" w:rsidRPr="009A5822">
        <w:rPr>
          <w:rFonts w:asciiTheme="majorBidi" w:eastAsia="WarnockPro-Light" w:hAnsiTheme="majorBidi" w:cstheme="majorBidi"/>
          <w:sz w:val="20"/>
          <w:szCs w:val="20"/>
        </w:rPr>
        <w:t>μg</w:t>
      </w:r>
      <w:proofErr w:type="spellEnd"/>
      <w:r w:rsidR="00B10D8C" w:rsidRPr="009A5822">
        <w:rPr>
          <w:rFonts w:asciiTheme="majorBidi" w:eastAsia="WarnockPro-Light" w:hAnsiTheme="majorBidi" w:cstheme="majorBidi"/>
          <w:sz w:val="20"/>
          <w:szCs w:val="20"/>
        </w:rPr>
        <w:t>/mL</w:t>
      </w:r>
      <w:r w:rsidRPr="009A5822">
        <w:rPr>
          <w:rFonts w:asciiTheme="majorBidi" w:eastAsia="WarnockPro-Light" w:hAnsiTheme="majorBidi" w:cstheme="majorBidi"/>
          <w:sz w:val="20"/>
          <w:szCs w:val="20"/>
        </w:rPr>
        <w:t xml:space="preserve"> (Table 3). The </w:t>
      </w:r>
      <w:r w:rsidR="00B85136" w:rsidRPr="009A5822">
        <w:rPr>
          <w:rFonts w:asciiTheme="majorBidi" w:eastAsia="WarnockPro-Light" w:hAnsiTheme="majorBidi" w:cstheme="majorBidi"/>
          <w:sz w:val="20"/>
          <w:szCs w:val="20"/>
        </w:rPr>
        <w:t>inhibition</w:t>
      </w:r>
      <w:r w:rsidRPr="009A5822">
        <w:rPr>
          <w:rFonts w:asciiTheme="majorBidi" w:eastAsia="WarnockPro-Light" w:hAnsiTheme="majorBidi" w:cstheme="majorBidi"/>
          <w:sz w:val="20"/>
          <w:szCs w:val="20"/>
        </w:rPr>
        <w:t xml:space="preserve"> of NO</w:t>
      </w:r>
      <w:r w:rsidR="004C1115" w:rsidRPr="009A5822">
        <w:rPr>
          <w:rFonts w:asciiTheme="majorBidi" w:eastAsia="WarnockPro-Light" w:hAnsiTheme="majorBidi" w:cstheme="majorBidi"/>
          <w:sz w:val="20"/>
          <w:szCs w:val="20"/>
        </w:rPr>
        <w:t>,</w:t>
      </w:r>
      <w:r w:rsidRPr="009A5822">
        <w:rPr>
          <w:rFonts w:asciiTheme="majorBidi" w:eastAsia="WarnockPro-Light" w:hAnsiTheme="majorBidi" w:cstheme="majorBidi"/>
          <w:sz w:val="20"/>
          <w:szCs w:val="20"/>
        </w:rPr>
        <w:t xml:space="preserve"> generated </w:t>
      </w:r>
      <w:r w:rsidR="004C1115" w:rsidRPr="009A5822">
        <w:rPr>
          <w:rFonts w:asciiTheme="majorBidi" w:eastAsia="WarnockPro-Light" w:hAnsiTheme="majorBidi" w:cstheme="majorBidi"/>
          <w:sz w:val="20"/>
          <w:szCs w:val="20"/>
        </w:rPr>
        <w:t>by the LPS induced macrophage, by</w:t>
      </w:r>
      <w:r w:rsidRPr="009A5822">
        <w:rPr>
          <w:rFonts w:asciiTheme="majorBidi" w:eastAsia="WarnockPro-Light" w:hAnsiTheme="majorBidi" w:cstheme="majorBidi"/>
          <w:sz w:val="20"/>
          <w:szCs w:val="20"/>
        </w:rPr>
        <w:t xml:space="preserve"> the extracts is similar to that of </w:t>
      </w:r>
      <w:r w:rsidR="004C1115" w:rsidRPr="009A5822">
        <w:rPr>
          <w:rFonts w:asciiTheme="majorBidi" w:eastAsia="WarnockPro-Light" w:hAnsiTheme="majorBidi" w:cstheme="majorBidi"/>
          <w:sz w:val="20"/>
          <w:szCs w:val="20"/>
        </w:rPr>
        <w:t xml:space="preserve">NO generated by </w:t>
      </w:r>
      <w:r w:rsidRPr="009A5822">
        <w:rPr>
          <w:rFonts w:asciiTheme="majorBidi" w:eastAsia="WarnockPro-Light" w:hAnsiTheme="majorBidi" w:cstheme="majorBidi"/>
          <w:sz w:val="20"/>
          <w:szCs w:val="20"/>
        </w:rPr>
        <w:t>sodium</w:t>
      </w:r>
      <w:r w:rsidR="0085765D" w:rsidRPr="009A5822">
        <w:rPr>
          <w:rFonts w:asciiTheme="majorBidi" w:eastAsia="WarnockPro-Light" w:hAnsiTheme="majorBidi" w:cstheme="majorBidi"/>
          <w:sz w:val="20"/>
          <w:szCs w:val="20"/>
        </w:rPr>
        <w:t xml:space="preserve"> nitroprusside</w:t>
      </w:r>
      <w:r w:rsidR="004C1115" w:rsidRPr="009A5822">
        <w:rPr>
          <w:rFonts w:asciiTheme="majorBidi" w:eastAsia="WarnockPro-Light" w:hAnsiTheme="majorBidi" w:cstheme="majorBidi"/>
          <w:sz w:val="20"/>
          <w:szCs w:val="20"/>
        </w:rPr>
        <w:t>,</w:t>
      </w:r>
      <w:r w:rsidRPr="009A5822">
        <w:rPr>
          <w:rFonts w:asciiTheme="majorBidi" w:eastAsia="WarnockPro-Light" w:hAnsiTheme="majorBidi" w:cstheme="majorBidi"/>
          <w:sz w:val="20"/>
          <w:szCs w:val="20"/>
        </w:rPr>
        <w:t xml:space="preserve"> as discussed in the NO radical scavenging assay. </w:t>
      </w:r>
      <w:r w:rsidR="004C1115" w:rsidRPr="009A5822">
        <w:rPr>
          <w:rFonts w:asciiTheme="majorBidi" w:eastAsia="WarnockPro-Light" w:hAnsiTheme="majorBidi" w:cstheme="majorBidi"/>
          <w:noProof/>
          <w:sz w:val="20"/>
          <w:szCs w:val="20"/>
        </w:rPr>
        <w:t>This</w:t>
      </w:r>
      <w:r w:rsidR="00B85136" w:rsidRPr="009A5822">
        <w:rPr>
          <w:rFonts w:asciiTheme="majorBidi" w:eastAsia="WarnockPro-Light" w:hAnsiTheme="majorBidi" w:cstheme="majorBidi"/>
          <w:sz w:val="20"/>
          <w:szCs w:val="20"/>
        </w:rPr>
        <w:t xml:space="preserve"> proves</w:t>
      </w:r>
      <w:r w:rsidR="000E2414" w:rsidRPr="009A5822">
        <w:rPr>
          <w:rFonts w:asciiTheme="majorBidi" w:eastAsia="WarnockPro-Light" w:hAnsiTheme="majorBidi" w:cstheme="majorBidi"/>
          <w:sz w:val="20"/>
          <w:szCs w:val="20"/>
        </w:rPr>
        <w:t xml:space="preserve"> </w:t>
      </w:r>
      <w:r w:rsidRPr="009A5822">
        <w:rPr>
          <w:rFonts w:asciiTheme="majorBidi" w:eastAsia="WarnockPro-Light" w:hAnsiTheme="majorBidi" w:cstheme="majorBidi"/>
          <w:noProof/>
          <w:sz w:val="20"/>
          <w:szCs w:val="20"/>
        </w:rPr>
        <w:t>that</w:t>
      </w:r>
      <w:r w:rsidR="007676D3" w:rsidRPr="009A5822">
        <w:rPr>
          <w:rFonts w:asciiTheme="majorBidi" w:eastAsia="WarnockPro-Light" w:hAnsiTheme="majorBidi" w:cstheme="majorBidi"/>
          <w:noProof/>
          <w:sz w:val="20"/>
          <w:szCs w:val="20"/>
        </w:rPr>
        <w:t xml:space="preserve"> </w:t>
      </w:r>
      <w:r w:rsidRPr="009A5822">
        <w:rPr>
          <w:rFonts w:asciiTheme="majorBidi" w:eastAsia="WarnockPro-Light" w:hAnsiTheme="majorBidi" w:cstheme="majorBidi"/>
          <w:i/>
          <w:iCs/>
          <w:sz w:val="20"/>
          <w:szCs w:val="20"/>
        </w:rPr>
        <w:t xml:space="preserve">Musa </w:t>
      </w:r>
      <w:proofErr w:type="spellStart"/>
      <w:r w:rsidRPr="009A5822">
        <w:rPr>
          <w:rFonts w:asciiTheme="majorBidi" w:eastAsia="WarnockPro-Light" w:hAnsiTheme="majorBidi" w:cstheme="majorBidi"/>
          <w:i/>
          <w:iCs/>
          <w:sz w:val="20"/>
          <w:szCs w:val="20"/>
        </w:rPr>
        <w:t>paradisiaca</w:t>
      </w:r>
      <w:proofErr w:type="spellEnd"/>
      <w:r w:rsidR="00B85136" w:rsidRPr="009A5822">
        <w:rPr>
          <w:rFonts w:asciiTheme="majorBidi" w:eastAsia="WarnockPro-Light" w:hAnsiTheme="majorBidi" w:cstheme="majorBidi"/>
          <w:sz w:val="20"/>
          <w:szCs w:val="20"/>
        </w:rPr>
        <w:t xml:space="preserve"> has</w:t>
      </w:r>
      <w:r w:rsidRPr="009A5822">
        <w:rPr>
          <w:rFonts w:asciiTheme="majorBidi" w:eastAsia="WarnockPro-Light" w:hAnsiTheme="majorBidi" w:cstheme="majorBidi"/>
          <w:sz w:val="20"/>
          <w:szCs w:val="20"/>
        </w:rPr>
        <w:t xml:space="preserve"> NO </w:t>
      </w:r>
      <w:r w:rsidR="00B85136" w:rsidRPr="009A5822">
        <w:rPr>
          <w:rFonts w:asciiTheme="majorBidi" w:eastAsia="WarnockPro-Light" w:hAnsiTheme="majorBidi" w:cstheme="majorBidi"/>
          <w:sz w:val="20"/>
          <w:szCs w:val="20"/>
        </w:rPr>
        <w:t>inhibitory activity</w:t>
      </w:r>
      <w:r w:rsidR="004C1115" w:rsidRPr="009A5822">
        <w:rPr>
          <w:rFonts w:asciiTheme="majorBidi" w:eastAsia="WarnockPro-Light" w:hAnsiTheme="majorBidi" w:cstheme="majorBidi"/>
          <w:sz w:val="20"/>
          <w:szCs w:val="20"/>
        </w:rPr>
        <w:t xml:space="preserve">, which signifies its </w:t>
      </w:r>
      <w:r w:rsidRPr="009A5822">
        <w:rPr>
          <w:rFonts w:asciiTheme="majorBidi" w:eastAsia="WarnockPro-Light" w:hAnsiTheme="majorBidi" w:cstheme="majorBidi"/>
          <w:sz w:val="20"/>
          <w:szCs w:val="20"/>
        </w:rPr>
        <w:t>anti-inflammatory activity.</w:t>
      </w:r>
    </w:p>
    <w:p w:rsidR="001326F2" w:rsidRDefault="001326F2" w:rsidP="00C73AC2">
      <w:pPr>
        <w:autoSpaceDE w:val="0"/>
        <w:autoSpaceDN w:val="0"/>
        <w:adjustRightInd w:val="0"/>
        <w:spacing w:after="0" w:line="240" w:lineRule="auto"/>
        <w:jc w:val="both"/>
        <w:rPr>
          <w:rFonts w:asciiTheme="majorBidi" w:eastAsia="WarnockPro-Light" w:hAnsiTheme="majorBidi" w:cstheme="majorBidi"/>
          <w:sz w:val="20"/>
          <w:szCs w:val="20"/>
        </w:rPr>
      </w:pPr>
    </w:p>
    <w:p w:rsidR="001326F2" w:rsidRPr="009A5822" w:rsidRDefault="001326F2" w:rsidP="00C73AC2">
      <w:pPr>
        <w:autoSpaceDE w:val="0"/>
        <w:autoSpaceDN w:val="0"/>
        <w:adjustRightInd w:val="0"/>
        <w:spacing w:after="0" w:line="240" w:lineRule="auto"/>
        <w:jc w:val="both"/>
        <w:rPr>
          <w:rFonts w:asciiTheme="majorBidi" w:eastAsia="WarnockPro-Light" w:hAnsiTheme="majorBidi" w:cstheme="majorBidi"/>
          <w:sz w:val="20"/>
          <w:szCs w:val="20"/>
        </w:rPr>
      </w:pPr>
    </w:p>
    <w:p w:rsidR="00302738" w:rsidRPr="009A5822" w:rsidRDefault="00302738" w:rsidP="007676D3">
      <w:pPr>
        <w:autoSpaceDE w:val="0"/>
        <w:autoSpaceDN w:val="0"/>
        <w:adjustRightInd w:val="0"/>
        <w:spacing w:after="0" w:line="240" w:lineRule="auto"/>
        <w:jc w:val="center"/>
        <w:rPr>
          <w:rFonts w:asciiTheme="majorBidi" w:eastAsia="WarnockPro-Light" w:hAnsiTheme="majorBidi" w:cstheme="majorBidi"/>
          <w:sz w:val="20"/>
          <w:szCs w:val="20"/>
        </w:rPr>
      </w:pPr>
    </w:p>
    <w:p w:rsidR="00302738" w:rsidRPr="009A5822" w:rsidRDefault="004C1115" w:rsidP="001326F2">
      <w:pPr>
        <w:autoSpaceDE w:val="0"/>
        <w:autoSpaceDN w:val="0"/>
        <w:adjustRightInd w:val="0"/>
        <w:spacing w:line="240" w:lineRule="auto"/>
        <w:ind w:left="709" w:hanging="709"/>
        <w:jc w:val="both"/>
        <w:rPr>
          <w:rFonts w:asciiTheme="majorBidi" w:hAnsiTheme="majorBidi" w:cstheme="majorBidi"/>
          <w:sz w:val="20"/>
          <w:szCs w:val="20"/>
        </w:rPr>
      </w:pPr>
      <w:r w:rsidRPr="009A5822">
        <w:rPr>
          <w:rFonts w:asciiTheme="majorBidi" w:hAnsiTheme="majorBidi" w:cstheme="majorBidi"/>
          <w:sz w:val="20"/>
          <w:szCs w:val="20"/>
        </w:rPr>
        <w:lastRenderedPageBreak/>
        <w:t>Table 3</w:t>
      </w:r>
      <w:r w:rsidR="00F477D7" w:rsidRPr="009A5822">
        <w:rPr>
          <w:rFonts w:asciiTheme="majorBidi" w:hAnsiTheme="majorBidi" w:cstheme="majorBidi"/>
          <w:sz w:val="20"/>
          <w:szCs w:val="20"/>
        </w:rPr>
        <w:t>.</w:t>
      </w:r>
      <w:r w:rsidRPr="009A5822">
        <w:rPr>
          <w:rFonts w:asciiTheme="majorBidi" w:hAnsiTheme="majorBidi" w:cstheme="majorBidi"/>
          <w:sz w:val="20"/>
          <w:szCs w:val="20"/>
        </w:rPr>
        <w:t xml:space="preserve"> Maximum NO (</w:t>
      </w:r>
      <w:r w:rsidR="00302738" w:rsidRPr="009A5822">
        <w:rPr>
          <w:rFonts w:asciiTheme="majorBidi" w:hAnsiTheme="majorBidi" w:cstheme="majorBidi"/>
          <w:sz w:val="20"/>
          <w:szCs w:val="20"/>
        </w:rPr>
        <w:t>generated by LPS</w:t>
      </w:r>
      <w:r w:rsidRPr="009A5822">
        <w:rPr>
          <w:rFonts w:asciiTheme="majorBidi" w:hAnsiTheme="majorBidi" w:cstheme="majorBidi"/>
          <w:sz w:val="20"/>
          <w:szCs w:val="20"/>
        </w:rPr>
        <w:t>)</w:t>
      </w:r>
      <w:r w:rsidR="007676D3" w:rsidRPr="009A5822">
        <w:rPr>
          <w:rFonts w:asciiTheme="majorBidi" w:hAnsiTheme="majorBidi" w:cstheme="majorBidi"/>
          <w:sz w:val="20"/>
          <w:szCs w:val="20"/>
        </w:rPr>
        <w:t xml:space="preserve"> </w:t>
      </w:r>
      <w:r w:rsidR="00302738" w:rsidRPr="009A5822">
        <w:rPr>
          <w:rFonts w:asciiTheme="majorBidi" w:hAnsiTheme="majorBidi" w:cstheme="majorBidi"/>
          <w:noProof/>
          <w:sz w:val="20"/>
          <w:szCs w:val="20"/>
        </w:rPr>
        <w:t>inhibitory</w:t>
      </w:r>
      <w:r w:rsidR="00302738" w:rsidRPr="009A5822">
        <w:rPr>
          <w:rFonts w:asciiTheme="majorBidi" w:hAnsiTheme="majorBidi" w:cstheme="majorBidi"/>
          <w:sz w:val="20"/>
          <w:szCs w:val="20"/>
        </w:rPr>
        <w:t xml:space="preserve"> concentration of </w:t>
      </w:r>
      <w:r w:rsidR="00302738" w:rsidRPr="009A5822">
        <w:rPr>
          <w:rFonts w:asciiTheme="majorBidi" w:hAnsiTheme="majorBidi" w:cstheme="majorBidi"/>
          <w:i/>
          <w:iCs/>
          <w:sz w:val="20"/>
          <w:szCs w:val="20"/>
        </w:rPr>
        <w:t xml:space="preserve">Musa </w:t>
      </w:r>
      <w:proofErr w:type="spellStart"/>
      <w:r w:rsidR="00302738" w:rsidRPr="009A5822">
        <w:rPr>
          <w:rFonts w:asciiTheme="majorBidi" w:hAnsiTheme="majorBidi" w:cstheme="majorBidi"/>
          <w:i/>
          <w:iCs/>
          <w:sz w:val="20"/>
          <w:szCs w:val="20"/>
        </w:rPr>
        <w:t>paradisiaca</w:t>
      </w:r>
      <w:proofErr w:type="spellEnd"/>
      <w:r w:rsidR="00302738" w:rsidRPr="009A5822">
        <w:rPr>
          <w:rFonts w:asciiTheme="majorBidi" w:hAnsiTheme="majorBidi" w:cstheme="majorBidi"/>
          <w:i/>
          <w:iCs/>
          <w:sz w:val="20"/>
          <w:szCs w:val="20"/>
        </w:rPr>
        <w:t xml:space="preserve"> </w:t>
      </w:r>
      <w:proofErr w:type="spellStart"/>
      <w:r w:rsidR="00302738" w:rsidRPr="009A5822">
        <w:rPr>
          <w:rFonts w:asciiTheme="majorBidi" w:hAnsiTheme="majorBidi" w:cstheme="majorBidi"/>
          <w:sz w:val="20"/>
          <w:szCs w:val="20"/>
        </w:rPr>
        <w:t>tepal</w:t>
      </w:r>
      <w:proofErr w:type="spellEnd"/>
      <w:r w:rsidR="00302738" w:rsidRPr="009A5822">
        <w:rPr>
          <w:rFonts w:asciiTheme="majorBidi" w:hAnsiTheme="majorBidi" w:cstheme="majorBidi"/>
          <w:sz w:val="20"/>
          <w:szCs w:val="20"/>
        </w:rPr>
        <w:t xml:space="preserve">, skin and flesh extracts and their </w:t>
      </w:r>
      <w:r w:rsidR="00302738" w:rsidRPr="009A5822">
        <w:rPr>
          <w:rFonts w:asciiTheme="majorBidi" w:hAnsiTheme="majorBidi" w:cstheme="majorBidi"/>
          <w:noProof/>
          <w:sz w:val="20"/>
          <w:szCs w:val="20"/>
        </w:rPr>
        <w:t>concentrations</w:t>
      </w:r>
      <w:r w:rsidR="00302738" w:rsidRPr="009A5822">
        <w:rPr>
          <w:rFonts w:asciiTheme="majorBidi" w:hAnsiTheme="majorBidi" w:cstheme="majorBidi"/>
          <w:sz w:val="20"/>
          <w:szCs w:val="20"/>
        </w:rPr>
        <w:t>.</w:t>
      </w:r>
    </w:p>
    <w:tbl>
      <w:tblPr>
        <w:tblW w:w="0" w:type="auto"/>
        <w:jc w:val="center"/>
        <w:tblLook w:val="04A0" w:firstRow="1" w:lastRow="0" w:firstColumn="1" w:lastColumn="0" w:noHBand="0" w:noVBand="1"/>
      </w:tblPr>
      <w:tblGrid>
        <w:gridCol w:w="1466"/>
        <w:gridCol w:w="2339"/>
        <w:gridCol w:w="1450"/>
      </w:tblGrid>
      <w:tr w:rsidR="009A5822" w:rsidRPr="009A5822" w:rsidTr="001326F2">
        <w:trPr>
          <w:trHeight w:val="257"/>
          <w:jc w:val="center"/>
        </w:trPr>
        <w:tc>
          <w:tcPr>
            <w:tcW w:w="0" w:type="auto"/>
            <w:tcBorders>
              <w:top w:val="single" w:sz="4" w:space="0" w:color="auto"/>
              <w:left w:val="nil"/>
              <w:bottom w:val="single" w:sz="4" w:space="0" w:color="auto"/>
              <w:right w:val="nil"/>
            </w:tcBorders>
            <w:shd w:val="clear" w:color="auto" w:fill="auto"/>
            <w:noWrap/>
            <w:vAlign w:val="bottom"/>
            <w:hideMark/>
          </w:tcPr>
          <w:p w:rsidR="00302738" w:rsidRPr="001326F2" w:rsidRDefault="00302738" w:rsidP="00C73AC2">
            <w:pPr>
              <w:spacing w:after="0" w:line="240" w:lineRule="auto"/>
              <w:jc w:val="both"/>
              <w:rPr>
                <w:rFonts w:asciiTheme="majorBidi" w:eastAsia="Times New Roman" w:hAnsiTheme="majorBidi" w:cstheme="majorBidi"/>
                <w:b/>
                <w:sz w:val="20"/>
                <w:szCs w:val="20"/>
                <w:lang w:eastAsia="en-MY"/>
              </w:rPr>
            </w:pPr>
            <w:r w:rsidRPr="001326F2">
              <w:rPr>
                <w:rFonts w:asciiTheme="majorBidi" w:eastAsia="Times New Roman" w:hAnsiTheme="majorBidi" w:cstheme="majorBidi"/>
                <w:b/>
                <w:sz w:val="20"/>
                <w:szCs w:val="20"/>
                <w:lang w:eastAsia="en-MY"/>
              </w:rPr>
              <w:t>Sample</w:t>
            </w:r>
          </w:p>
        </w:tc>
        <w:tc>
          <w:tcPr>
            <w:tcW w:w="0" w:type="auto"/>
            <w:tcBorders>
              <w:top w:val="single" w:sz="4" w:space="0" w:color="auto"/>
              <w:left w:val="nil"/>
              <w:bottom w:val="single" w:sz="4" w:space="0" w:color="auto"/>
              <w:right w:val="nil"/>
            </w:tcBorders>
            <w:shd w:val="clear" w:color="auto" w:fill="auto"/>
            <w:noWrap/>
            <w:vAlign w:val="bottom"/>
            <w:hideMark/>
          </w:tcPr>
          <w:p w:rsidR="001326F2" w:rsidRDefault="00302738" w:rsidP="00F477D7">
            <w:pPr>
              <w:spacing w:after="0" w:line="240" w:lineRule="auto"/>
              <w:jc w:val="center"/>
              <w:rPr>
                <w:rFonts w:asciiTheme="majorBidi" w:eastAsia="Times New Roman" w:hAnsiTheme="majorBidi" w:cstheme="majorBidi"/>
                <w:b/>
                <w:sz w:val="20"/>
                <w:szCs w:val="20"/>
                <w:lang w:eastAsia="en-MY"/>
              </w:rPr>
            </w:pPr>
            <w:r w:rsidRPr="001326F2">
              <w:rPr>
                <w:rFonts w:asciiTheme="majorBidi" w:eastAsia="Times New Roman" w:hAnsiTheme="majorBidi" w:cstheme="majorBidi"/>
                <w:b/>
                <w:sz w:val="20"/>
                <w:szCs w:val="20"/>
                <w:lang w:eastAsia="en-MY"/>
              </w:rPr>
              <w:t xml:space="preserve">Maximum NO inhibition </w:t>
            </w:r>
          </w:p>
          <w:p w:rsidR="00302738" w:rsidRPr="001326F2" w:rsidRDefault="00302738" w:rsidP="00F477D7">
            <w:pPr>
              <w:spacing w:after="0" w:line="240" w:lineRule="auto"/>
              <w:jc w:val="center"/>
              <w:rPr>
                <w:rFonts w:asciiTheme="majorBidi" w:eastAsia="Times New Roman" w:hAnsiTheme="majorBidi" w:cstheme="majorBidi"/>
                <w:b/>
                <w:sz w:val="20"/>
                <w:szCs w:val="20"/>
                <w:lang w:eastAsia="en-MY"/>
              </w:rPr>
            </w:pPr>
            <w:r w:rsidRPr="001326F2">
              <w:rPr>
                <w:rFonts w:asciiTheme="majorBidi" w:eastAsia="Times New Roman" w:hAnsiTheme="majorBidi" w:cstheme="majorBidi"/>
                <w:b/>
                <w:sz w:val="20"/>
                <w:szCs w:val="20"/>
                <w:lang w:eastAsia="en-MY"/>
              </w:rPr>
              <w:t>(%)</w:t>
            </w:r>
          </w:p>
        </w:tc>
        <w:tc>
          <w:tcPr>
            <w:tcW w:w="0" w:type="auto"/>
            <w:tcBorders>
              <w:top w:val="single" w:sz="4" w:space="0" w:color="auto"/>
              <w:left w:val="nil"/>
              <w:bottom w:val="single" w:sz="4" w:space="0" w:color="auto"/>
              <w:right w:val="nil"/>
            </w:tcBorders>
            <w:shd w:val="clear" w:color="auto" w:fill="auto"/>
            <w:noWrap/>
            <w:vAlign w:val="bottom"/>
            <w:hideMark/>
          </w:tcPr>
          <w:p w:rsidR="001326F2" w:rsidRDefault="00DA263E" w:rsidP="00F477D7">
            <w:pPr>
              <w:spacing w:after="0" w:line="240" w:lineRule="auto"/>
              <w:jc w:val="center"/>
              <w:rPr>
                <w:rFonts w:asciiTheme="majorBidi" w:eastAsia="Times New Roman" w:hAnsiTheme="majorBidi" w:cstheme="majorBidi"/>
                <w:b/>
                <w:sz w:val="20"/>
                <w:szCs w:val="20"/>
                <w:lang w:eastAsia="en-MY"/>
              </w:rPr>
            </w:pPr>
            <w:r w:rsidRPr="001326F2">
              <w:rPr>
                <w:rFonts w:asciiTheme="majorBidi" w:eastAsia="Times New Roman" w:hAnsiTheme="majorBidi" w:cstheme="majorBidi"/>
                <w:b/>
                <w:sz w:val="20"/>
                <w:szCs w:val="20"/>
                <w:lang w:eastAsia="en-MY"/>
              </w:rPr>
              <w:t xml:space="preserve">Concentration </w:t>
            </w:r>
          </w:p>
          <w:p w:rsidR="00302738" w:rsidRPr="001326F2" w:rsidRDefault="00DA263E" w:rsidP="00F477D7">
            <w:pPr>
              <w:spacing w:after="0" w:line="240" w:lineRule="auto"/>
              <w:jc w:val="center"/>
              <w:rPr>
                <w:rFonts w:asciiTheme="majorBidi" w:eastAsia="Times New Roman" w:hAnsiTheme="majorBidi" w:cstheme="majorBidi"/>
                <w:b/>
                <w:sz w:val="20"/>
                <w:szCs w:val="20"/>
                <w:lang w:eastAsia="en-MY"/>
              </w:rPr>
            </w:pPr>
            <w:r w:rsidRPr="001326F2">
              <w:rPr>
                <w:rFonts w:asciiTheme="majorBidi" w:eastAsia="Times New Roman" w:hAnsiTheme="majorBidi" w:cstheme="majorBidi"/>
                <w:b/>
                <w:sz w:val="20"/>
                <w:szCs w:val="20"/>
                <w:lang w:eastAsia="en-MY"/>
              </w:rPr>
              <w:t>(</w:t>
            </w:r>
            <w:proofErr w:type="spellStart"/>
            <w:r w:rsidRPr="001326F2">
              <w:rPr>
                <w:rFonts w:asciiTheme="majorBidi" w:eastAsia="Times New Roman" w:hAnsiTheme="majorBidi" w:cstheme="majorBidi"/>
                <w:b/>
                <w:sz w:val="20"/>
                <w:szCs w:val="20"/>
                <w:lang w:eastAsia="en-MY"/>
              </w:rPr>
              <w:t>μg</w:t>
            </w:r>
            <w:proofErr w:type="spellEnd"/>
            <w:r w:rsidRPr="001326F2">
              <w:rPr>
                <w:rFonts w:asciiTheme="majorBidi" w:eastAsia="Times New Roman" w:hAnsiTheme="majorBidi" w:cstheme="majorBidi"/>
                <w:b/>
                <w:sz w:val="20"/>
                <w:szCs w:val="20"/>
                <w:lang w:eastAsia="en-MY"/>
              </w:rPr>
              <w:t>/mL</w:t>
            </w:r>
            <w:r w:rsidR="00302738" w:rsidRPr="001326F2">
              <w:rPr>
                <w:rFonts w:asciiTheme="majorBidi" w:eastAsia="Times New Roman" w:hAnsiTheme="majorBidi" w:cstheme="majorBidi"/>
                <w:b/>
                <w:sz w:val="20"/>
                <w:szCs w:val="20"/>
                <w:lang w:eastAsia="en-MY"/>
              </w:rPr>
              <w:t>)</w:t>
            </w:r>
          </w:p>
        </w:tc>
      </w:tr>
      <w:tr w:rsidR="009A5822" w:rsidRPr="009A5822" w:rsidTr="001326F2">
        <w:trPr>
          <w:trHeight w:val="257"/>
          <w:jc w:val="center"/>
        </w:trPr>
        <w:tc>
          <w:tcPr>
            <w:tcW w:w="0" w:type="auto"/>
            <w:tcBorders>
              <w:top w:val="nil"/>
              <w:left w:val="nil"/>
              <w:bottom w:val="nil"/>
              <w:right w:val="nil"/>
            </w:tcBorders>
            <w:shd w:val="clear" w:color="auto" w:fill="auto"/>
            <w:noWrap/>
            <w:vAlign w:val="bottom"/>
            <w:hideMark/>
          </w:tcPr>
          <w:p w:rsidR="00302738" w:rsidRPr="009A5822" w:rsidRDefault="00302738" w:rsidP="00C73AC2">
            <w:pPr>
              <w:spacing w:after="0" w:line="240" w:lineRule="auto"/>
              <w:jc w:val="both"/>
              <w:rPr>
                <w:rFonts w:asciiTheme="majorBidi" w:eastAsia="Times New Roman" w:hAnsiTheme="majorBidi" w:cstheme="majorBidi"/>
                <w:sz w:val="20"/>
                <w:szCs w:val="20"/>
                <w:lang w:eastAsia="en-MY"/>
              </w:rPr>
            </w:pPr>
            <w:proofErr w:type="spellStart"/>
            <w:r w:rsidRPr="009A5822">
              <w:rPr>
                <w:rFonts w:asciiTheme="majorBidi" w:eastAsia="Times New Roman" w:hAnsiTheme="majorBidi" w:cstheme="majorBidi"/>
                <w:sz w:val="20"/>
                <w:szCs w:val="20"/>
                <w:lang w:eastAsia="en-MY"/>
              </w:rPr>
              <w:t>Tepal</w:t>
            </w:r>
            <w:proofErr w:type="spellEnd"/>
            <w:r w:rsidRPr="009A5822">
              <w:rPr>
                <w:rFonts w:asciiTheme="majorBidi" w:eastAsia="Times New Roman" w:hAnsiTheme="majorBidi" w:cstheme="majorBidi"/>
                <w:sz w:val="20"/>
                <w:szCs w:val="20"/>
                <w:lang w:eastAsia="en-MY"/>
              </w:rPr>
              <w:t xml:space="preserve"> methanol</w:t>
            </w:r>
          </w:p>
        </w:tc>
        <w:tc>
          <w:tcPr>
            <w:tcW w:w="0" w:type="auto"/>
            <w:tcBorders>
              <w:top w:val="nil"/>
              <w:left w:val="nil"/>
              <w:bottom w:val="nil"/>
              <w:right w:val="nil"/>
            </w:tcBorders>
            <w:shd w:val="clear" w:color="auto" w:fill="auto"/>
            <w:noWrap/>
            <w:vAlign w:val="bottom"/>
            <w:hideMark/>
          </w:tcPr>
          <w:p w:rsidR="00302738" w:rsidRPr="009A5822" w:rsidRDefault="00302738" w:rsidP="00F477D7">
            <w:pPr>
              <w:spacing w:after="0" w:line="240" w:lineRule="auto"/>
              <w:jc w:val="center"/>
              <w:rPr>
                <w:rFonts w:asciiTheme="majorBidi" w:eastAsia="Times New Roman" w:hAnsiTheme="majorBidi" w:cstheme="majorBidi"/>
                <w:sz w:val="20"/>
                <w:szCs w:val="20"/>
                <w:lang w:eastAsia="en-MY"/>
              </w:rPr>
            </w:pPr>
            <w:r w:rsidRPr="009A5822">
              <w:rPr>
                <w:rFonts w:asciiTheme="majorBidi" w:eastAsia="Times New Roman" w:hAnsiTheme="majorBidi" w:cstheme="majorBidi"/>
                <w:sz w:val="20"/>
                <w:szCs w:val="20"/>
                <w:lang w:eastAsia="en-MY"/>
              </w:rPr>
              <w:t>19.63</w:t>
            </w:r>
          </w:p>
        </w:tc>
        <w:tc>
          <w:tcPr>
            <w:tcW w:w="0" w:type="auto"/>
            <w:tcBorders>
              <w:top w:val="nil"/>
              <w:left w:val="nil"/>
              <w:bottom w:val="nil"/>
              <w:right w:val="nil"/>
            </w:tcBorders>
            <w:shd w:val="clear" w:color="auto" w:fill="auto"/>
            <w:noWrap/>
            <w:vAlign w:val="bottom"/>
            <w:hideMark/>
          </w:tcPr>
          <w:p w:rsidR="00302738" w:rsidRPr="009A5822" w:rsidRDefault="00302738" w:rsidP="00F477D7">
            <w:pPr>
              <w:spacing w:after="0" w:line="240" w:lineRule="auto"/>
              <w:jc w:val="center"/>
              <w:rPr>
                <w:rFonts w:asciiTheme="majorBidi" w:eastAsia="Times New Roman" w:hAnsiTheme="majorBidi" w:cstheme="majorBidi"/>
                <w:sz w:val="20"/>
                <w:szCs w:val="20"/>
                <w:lang w:eastAsia="en-MY"/>
              </w:rPr>
            </w:pPr>
            <w:r w:rsidRPr="009A5822">
              <w:rPr>
                <w:rFonts w:asciiTheme="majorBidi" w:eastAsia="Times New Roman" w:hAnsiTheme="majorBidi" w:cstheme="majorBidi"/>
                <w:sz w:val="20"/>
                <w:szCs w:val="20"/>
                <w:lang w:eastAsia="en-MY"/>
              </w:rPr>
              <w:t>62.5</w:t>
            </w:r>
          </w:p>
        </w:tc>
      </w:tr>
      <w:tr w:rsidR="009A5822" w:rsidRPr="009A5822" w:rsidTr="001326F2">
        <w:trPr>
          <w:trHeight w:val="257"/>
          <w:jc w:val="center"/>
        </w:trPr>
        <w:tc>
          <w:tcPr>
            <w:tcW w:w="0" w:type="auto"/>
            <w:tcBorders>
              <w:top w:val="nil"/>
              <w:left w:val="nil"/>
              <w:bottom w:val="nil"/>
              <w:right w:val="nil"/>
            </w:tcBorders>
            <w:shd w:val="clear" w:color="auto" w:fill="auto"/>
            <w:noWrap/>
            <w:vAlign w:val="bottom"/>
            <w:hideMark/>
          </w:tcPr>
          <w:p w:rsidR="00302738" w:rsidRPr="009A5822" w:rsidRDefault="00302738" w:rsidP="00C73AC2">
            <w:pPr>
              <w:spacing w:after="0" w:line="240" w:lineRule="auto"/>
              <w:jc w:val="both"/>
              <w:rPr>
                <w:rFonts w:asciiTheme="majorBidi" w:eastAsia="Times New Roman" w:hAnsiTheme="majorBidi" w:cstheme="majorBidi"/>
                <w:sz w:val="20"/>
                <w:szCs w:val="20"/>
                <w:lang w:eastAsia="en-MY"/>
              </w:rPr>
            </w:pPr>
            <w:proofErr w:type="spellStart"/>
            <w:r w:rsidRPr="009A5822">
              <w:rPr>
                <w:rFonts w:asciiTheme="majorBidi" w:eastAsia="Times New Roman" w:hAnsiTheme="majorBidi" w:cstheme="majorBidi"/>
                <w:sz w:val="20"/>
                <w:szCs w:val="20"/>
                <w:lang w:eastAsia="en-MY"/>
              </w:rPr>
              <w:t>Tepal</w:t>
            </w:r>
            <w:proofErr w:type="spellEnd"/>
            <w:r w:rsidRPr="009A5822">
              <w:rPr>
                <w:rFonts w:asciiTheme="majorBidi" w:eastAsia="Times New Roman" w:hAnsiTheme="majorBidi" w:cstheme="majorBidi"/>
                <w:sz w:val="20"/>
                <w:szCs w:val="20"/>
                <w:lang w:eastAsia="en-MY"/>
              </w:rPr>
              <w:t xml:space="preserve"> ethanol</w:t>
            </w:r>
          </w:p>
        </w:tc>
        <w:tc>
          <w:tcPr>
            <w:tcW w:w="0" w:type="auto"/>
            <w:tcBorders>
              <w:top w:val="nil"/>
              <w:left w:val="nil"/>
              <w:bottom w:val="nil"/>
              <w:right w:val="nil"/>
            </w:tcBorders>
            <w:shd w:val="clear" w:color="auto" w:fill="auto"/>
            <w:noWrap/>
            <w:vAlign w:val="bottom"/>
            <w:hideMark/>
          </w:tcPr>
          <w:p w:rsidR="00302738" w:rsidRPr="009A5822" w:rsidRDefault="00302738" w:rsidP="00F477D7">
            <w:pPr>
              <w:spacing w:after="0" w:line="240" w:lineRule="auto"/>
              <w:jc w:val="center"/>
              <w:rPr>
                <w:rFonts w:asciiTheme="majorBidi" w:eastAsia="Times New Roman" w:hAnsiTheme="majorBidi" w:cstheme="majorBidi"/>
                <w:sz w:val="20"/>
                <w:szCs w:val="20"/>
                <w:lang w:eastAsia="en-MY"/>
              </w:rPr>
            </w:pPr>
            <w:r w:rsidRPr="009A5822">
              <w:rPr>
                <w:rFonts w:asciiTheme="majorBidi" w:eastAsia="Times New Roman" w:hAnsiTheme="majorBidi" w:cstheme="majorBidi"/>
                <w:sz w:val="20"/>
                <w:szCs w:val="20"/>
                <w:lang w:eastAsia="en-MY"/>
              </w:rPr>
              <w:t>46.08</w:t>
            </w:r>
          </w:p>
        </w:tc>
        <w:tc>
          <w:tcPr>
            <w:tcW w:w="0" w:type="auto"/>
            <w:tcBorders>
              <w:top w:val="nil"/>
              <w:left w:val="nil"/>
              <w:bottom w:val="nil"/>
              <w:right w:val="nil"/>
            </w:tcBorders>
            <w:shd w:val="clear" w:color="auto" w:fill="auto"/>
            <w:noWrap/>
            <w:vAlign w:val="bottom"/>
            <w:hideMark/>
          </w:tcPr>
          <w:p w:rsidR="00302738" w:rsidRPr="009A5822" w:rsidRDefault="00302738" w:rsidP="00F477D7">
            <w:pPr>
              <w:spacing w:after="0" w:line="240" w:lineRule="auto"/>
              <w:jc w:val="center"/>
              <w:rPr>
                <w:rFonts w:asciiTheme="majorBidi" w:eastAsia="Times New Roman" w:hAnsiTheme="majorBidi" w:cstheme="majorBidi"/>
                <w:sz w:val="20"/>
                <w:szCs w:val="20"/>
                <w:lang w:eastAsia="en-MY"/>
              </w:rPr>
            </w:pPr>
            <w:r w:rsidRPr="009A5822">
              <w:rPr>
                <w:rFonts w:asciiTheme="majorBidi" w:eastAsia="Times New Roman" w:hAnsiTheme="majorBidi" w:cstheme="majorBidi"/>
                <w:sz w:val="20"/>
                <w:szCs w:val="20"/>
                <w:lang w:eastAsia="en-MY"/>
              </w:rPr>
              <w:t>125</w:t>
            </w:r>
          </w:p>
        </w:tc>
      </w:tr>
      <w:tr w:rsidR="009A5822" w:rsidRPr="009A5822" w:rsidTr="001326F2">
        <w:trPr>
          <w:trHeight w:val="257"/>
          <w:jc w:val="center"/>
        </w:trPr>
        <w:tc>
          <w:tcPr>
            <w:tcW w:w="0" w:type="auto"/>
            <w:tcBorders>
              <w:top w:val="nil"/>
              <w:left w:val="nil"/>
              <w:bottom w:val="nil"/>
              <w:right w:val="nil"/>
            </w:tcBorders>
            <w:shd w:val="clear" w:color="auto" w:fill="auto"/>
            <w:noWrap/>
            <w:vAlign w:val="bottom"/>
            <w:hideMark/>
          </w:tcPr>
          <w:p w:rsidR="00302738" w:rsidRPr="009A5822" w:rsidRDefault="00302738" w:rsidP="00C73AC2">
            <w:pPr>
              <w:spacing w:after="0" w:line="240" w:lineRule="auto"/>
              <w:jc w:val="both"/>
              <w:rPr>
                <w:rFonts w:asciiTheme="majorBidi" w:eastAsia="Times New Roman" w:hAnsiTheme="majorBidi" w:cstheme="majorBidi"/>
                <w:sz w:val="20"/>
                <w:szCs w:val="20"/>
                <w:lang w:eastAsia="en-MY"/>
              </w:rPr>
            </w:pPr>
            <w:proofErr w:type="spellStart"/>
            <w:r w:rsidRPr="009A5822">
              <w:rPr>
                <w:rFonts w:asciiTheme="majorBidi" w:eastAsia="Times New Roman" w:hAnsiTheme="majorBidi" w:cstheme="majorBidi"/>
                <w:sz w:val="20"/>
                <w:szCs w:val="20"/>
                <w:lang w:eastAsia="en-MY"/>
              </w:rPr>
              <w:t>Tepal</w:t>
            </w:r>
            <w:proofErr w:type="spellEnd"/>
            <w:r w:rsidRPr="009A5822">
              <w:rPr>
                <w:rFonts w:asciiTheme="majorBidi" w:eastAsia="Times New Roman" w:hAnsiTheme="majorBidi" w:cstheme="majorBidi"/>
                <w:sz w:val="20"/>
                <w:szCs w:val="20"/>
                <w:lang w:eastAsia="en-MY"/>
              </w:rPr>
              <w:t xml:space="preserve"> </w:t>
            </w:r>
            <w:r w:rsidRPr="009A5822">
              <w:rPr>
                <w:rFonts w:asciiTheme="majorBidi" w:eastAsia="Times New Roman" w:hAnsiTheme="majorBidi" w:cstheme="majorBidi"/>
                <w:noProof/>
                <w:sz w:val="20"/>
                <w:szCs w:val="20"/>
                <w:lang w:eastAsia="en-MY"/>
              </w:rPr>
              <w:t>aq</w:t>
            </w:r>
            <w:r w:rsidR="004C1115" w:rsidRPr="009A5822">
              <w:rPr>
                <w:rFonts w:asciiTheme="majorBidi" w:eastAsia="Times New Roman" w:hAnsiTheme="majorBidi" w:cstheme="majorBidi"/>
                <w:noProof/>
                <w:sz w:val="20"/>
                <w:szCs w:val="20"/>
                <w:lang w:eastAsia="en-MY"/>
              </w:rPr>
              <w:t>u</w:t>
            </w:r>
            <w:r w:rsidRPr="009A5822">
              <w:rPr>
                <w:rFonts w:asciiTheme="majorBidi" w:eastAsia="Times New Roman" w:hAnsiTheme="majorBidi" w:cstheme="majorBidi"/>
                <w:noProof/>
                <w:sz w:val="20"/>
                <w:szCs w:val="20"/>
                <w:lang w:eastAsia="en-MY"/>
              </w:rPr>
              <w:t>eous</w:t>
            </w:r>
          </w:p>
        </w:tc>
        <w:tc>
          <w:tcPr>
            <w:tcW w:w="0" w:type="auto"/>
            <w:tcBorders>
              <w:top w:val="nil"/>
              <w:left w:val="nil"/>
              <w:bottom w:val="nil"/>
              <w:right w:val="nil"/>
            </w:tcBorders>
            <w:shd w:val="clear" w:color="auto" w:fill="auto"/>
            <w:noWrap/>
            <w:vAlign w:val="bottom"/>
            <w:hideMark/>
          </w:tcPr>
          <w:p w:rsidR="00302738" w:rsidRPr="009A5822" w:rsidRDefault="00302738" w:rsidP="00F477D7">
            <w:pPr>
              <w:spacing w:after="0" w:line="240" w:lineRule="auto"/>
              <w:jc w:val="center"/>
              <w:rPr>
                <w:rFonts w:asciiTheme="majorBidi" w:eastAsia="Times New Roman" w:hAnsiTheme="majorBidi" w:cstheme="majorBidi"/>
                <w:sz w:val="20"/>
                <w:szCs w:val="20"/>
                <w:lang w:eastAsia="en-MY"/>
              </w:rPr>
            </w:pPr>
            <w:r w:rsidRPr="009A5822">
              <w:rPr>
                <w:rFonts w:asciiTheme="majorBidi" w:eastAsia="Times New Roman" w:hAnsiTheme="majorBidi" w:cstheme="majorBidi"/>
                <w:sz w:val="20"/>
                <w:szCs w:val="20"/>
                <w:lang w:eastAsia="en-MY"/>
              </w:rPr>
              <w:t>48.16</w:t>
            </w:r>
          </w:p>
        </w:tc>
        <w:tc>
          <w:tcPr>
            <w:tcW w:w="0" w:type="auto"/>
            <w:tcBorders>
              <w:top w:val="nil"/>
              <w:left w:val="nil"/>
              <w:bottom w:val="nil"/>
              <w:right w:val="nil"/>
            </w:tcBorders>
            <w:shd w:val="clear" w:color="auto" w:fill="auto"/>
            <w:noWrap/>
            <w:vAlign w:val="bottom"/>
            <w:hideMark/>
          </w:tcPr>
          <w:p w:rsidR="00302738" w:rsidRPr="009A5822" w:rsidRDefault="00302738" w:rsidP="00F477D7">
            <w:pPr>
              <w:spacing w:after="0" w:line="240" w:lineRule="auto"/>
              <w:jc w:val="center"/>
              <w:rPr>
                <w:rFonts w:asciiTheme="majorBidi" w:eastAsia="Times New Roman" w:hAnsiTheme="majorBidi" w:cstheme="majorBidi"/>
                <w:sz w:val="20"/>
                <w:szCs w:val="20"/>
                <w:lang w:eastAsia="en-MY"/>
              </w:rPr>
            </w:pPr>
            <w:r w:rsidRPr="009A5822">
              <w:rPr>
                <w:rFonts w:asciiTheme="majorBidi" w:eastAsia="Times New Roman" w:hAnsiTheme="majorBidi" w:cstheme="majorBidi"/>
                <w:sz w:val="20"/>
                <w:szCs w:val="20"/>
                <w:lang w:eastAsia="en-MY"/>
              </w:rPr>
              <w:t>62.5</w:t>
            </w:r>
          </w:p>
        </w:tc>
      </w:tr>
      <w:tr w:rsidR="009A5822" w:rsidRPr="009A5822" w:rsidTr="001326F2">
        <w:trPr>
          <w:trHeight w:val="257"/>
          <w:jc w:val="center"/>
        </w:trPr>
        <w:tc>
          <w:tcPr>
            <w:tcW w:w="0" w:type="auto"/>
            <w:tcBorders>
              <w:top w:val="nil"/>
              <w:left w:val="nil"/>
              <w:bottom w:val="nil"/>
              <w:right w:val="nil"/>
            </w:tcBorders>
            <w:shd w:val="clear" w:color="auto" w:fill="auto"/>
            <w:noWrap/>
            <w:vAlign w:val="bottom"/>
            <w:hideMark/>
          </w:tcPr>
          <w:p w:rsidR="00302738" w:rsidRPr="009A5822" w:rsidRDefault="00302738" w:rsidP="00C73AC2">
            <w:pPr>
              <w:spacing w:after="0" w:line="240" w:lineRule="auto"/>
              <w:jc w:val="both"/>
              <w:rPr>
                <w:rFonts w:asciiTheme="majorBidi" w:eastAsia="Times New Roman" w:hAnsiTheme="majorBidi" w:cstheme="majorBidi"/>
                <w:sz w:val="20"/>
                <w:szCs w:val="20"/>
                <w:lang w:eastAsia="en-MY"/>
              </w:rPr>
            </w:pPr>
            <w:r w:rsidRPr="009A5822">
              <w:rPr>
                <w:rFonts w:asciiTheme="majorBidi" w:eastAsia="Times New Roman" w:hAnsiTheme="majorBidi" w:cstheme="majorBidi"/>
                <w:sz w:val="20"/>
                <w:szCs w:val="20"/>
                <w:lang w:eastAsia="en-MY"/>
              </w:rPr>
              <w:t>Skin</w:t>
            </w:r>
          </w:p>
        </w:tc>
        <w:tc>
          <w:tcPr>
            <w:tcW w:w="0" w:type="auto"/>
            <w:tcBorders>
              <w:top w:val="nil"/>
              <w:left w:val="nil"/>
              <w:bottom w:val="nil"/>
              <w:right w:val="nil"/>
            </w:tcBorders>
            <w:shd w:val="clear" w:color="auto" w:fill="auto"/>
            <w:noWrap/>
            <w:vAlign w:val="bottom"/>
            <w:hideMark/>
          </w:tcPr>
          <w:p w:rsidR="00302738" w:rsidRPr="009A5822" w:rsidRDefault="00302738" w:rsidP="00F477D7">
            <w:pPr>
              <w:spacing w:after="0" w:line="240" w:lineRule="auto"/>
              <w:jc w:val="center"/>
              <w:rPr>
                <w:rFonts w:asciiTheme="majorBidi" w:eastAsia="Times New Roman" w:hAnsiTheme="majorBidi" w:cstheme="majorBidi"/>
                <w:sz w:val="20"/>
                <w:szCs w:val="20"/>
                <w:lang w:eastAsia="en-MY"/>
              </w:rPr>
            </w:pPr>
            <w:r w:rsidRPr="009A5822">
              <w:rPr>
                <w:rFonts w:asciiTheme="majorBidi" w:eastAsia="Times New Roman" w:hAnsiTheme="majorBidi" w:cstheme="majorBidi"/>
                <w:sz w:val="20"/>
                <w:szCs w:val="20"/>
                <w:lang w:eastAsia="en-MY"/>
              </w:rPr>
              <w:t>30.6</w:t>
            </w:r>
          </w:p>
        </w:tc>
        <w:tc>
          <w:tcPr>
            <w:tcW w:w="0" w:type="auto"/>
            <w:tcBorders>
              <w:top w:val="nil"/>
              <w:left w:val="nil"/>
              <w:bottom w:val="nil"/>
              <w:right w:val="nil"/>
            </w:tcBorders>
            <w:shd w:val="clear" w:color="auto" w:fill="auto"/>
            <w:noWrap/>
            <w:vAlign w:val="bottom"/>
            <w:hideMark/>
          </w:tcPr>
          <w:p w:rsidR="00302738" w:rsidRPr="009A5822" w:rsidRDefault="00302738" w:rsidP="00F477D7">
            <w:pPr>
              <w:spacing w:after="0" w:line="240" w:lineRule="auto"/>
              <w:jc w:val="center"/>
              <w:rPr>
                <w:rFonts w:asciiTheme="majorBidi" w:eastAsia="Times New Roman" w:hAnsiTheme="majorBidi" w:cstheme="majorBidi"/>
                <w:sz w:val="20"/>
                <w:szCs w:val="20"/>
                <w:lang w:eastAsia="en-MY"/>
              </w:rPr>
            </w:pPr>
            <w:r w:rsidRPr="009A5822">
              <w:rPr>
                <w:rFonts w:asciiTheme="majorBidi" w:eastAsia="Times New Roman" w:hAnsiTheme="majorBidi" w:cstheme="majorBidi"/>
                <w:sz w:val="20"/>
                <w:szCs w:val="20"/>
                <w:lang w:eastAsia="en-MY"/>
              </w:rPr>
              <w:t>250</w:t>
            </w:r>
          </w:p>
        </w:tc>
      </w:tr>
      <w:tr w:rsidR="009A5822" w:rsidRPr="009A5822" w:rsidTr="001326F2">
        <w:trPr>
          <w:trHeight w:val="257"/>
          <w:jc w:val="center"/>
        </w:trPr>
        <w:tc>
          <w:tcPr>
            <w:tcW w:w="0" w:type="auto"/>
            <w:tcBorders>
              <w:top w:val="nil"/>
              <w:left w:val="nil"/>
              <w:bottom w:val="nil"/>
              <w:right w:val="nil"/>
            </w:tcBorders>
            <w:shd w:val="clear" w:color="auto" w:fill="auto"/>
            <w:noWrap/>
            <w:vAlign w:val="bottom"/>
            <w:hideMark/>
          </w:tcPr>
          <w:p w:rsidR="00302738" w:rsidRPr="009A5822" w:rsidRDefault="00302738" w:rsidP="00C73AC2">
            <w:pPr>
              <w:spacing w:after="0" w:line="240" w:lineRule="auto"/>
              <w:jc w:val="both"/>
              <w:rPr>
                <w:rFonts w:asciiTheme="majorBidi" w:eastAsia="Times New Roman" w:hAnsiTheme="majorBidi" w:cstheme="majorBidi"/>
                <w:sz w:val="20"/>
                <w:szCs w:val="20"/>
                <w:lang w:eastAsia="en-MY"/>
              </w:rPr>
            </w:pPr>
            <w:r w:rsidRPr="009A5822">
              <w:rPr>
                <w:rFonts w:asciiTheme="majorBidi" w:eastAsia="Times New Roman" w:hAnsiTheme="majorBidi" w:cstheme="majorBidi"/>
                <w:sz w:val="20"/>
                <w:szCs w:val="20"/>
                <w:lang w:eastAsia="en-MY"/>
              </w:rPr>
              <w:t>Flesh</w:t>
            </w:r>
          </w:p>
        </w:tc>
        <w:tc>
          <w:tcPr>
            <w:tcW w:w="0" w:type="auto"/>
            <w:tcBorders>
              <w:top w:val="nil"/>
              <w:left w:val="nil"/>
              <w:bottom w:val="nil"/>
              <w:right w:val="nil"/>
            </w:tcBorders>
            <w:shd w:val="clear" w:color="auto" w:fill="auto"/>
            <w:noWrap/>
            <w:vAlign w:val="bottom"/>
            <w:hideMark/>
          </w:tcPr>
          <w:p w:rsidR="00302738" w:rsidRPr="009A5822" w:rsidRDefault="00302738" w:rsidP="00F477D7">
            <w:pPr>
              <w:spacing w:after="0" w:line="240" w:lineRule="auto"/>
              <w:jc w:val="center"/>
              <w:rPr>
                <w:rFonts w:asciiTheme="majorBidi" w:eastAsia="Times New Roman" w:hAnsiTheme="majorBidi" w:cstheme="majorBidi"/>
                <w:sz w:val="20"/>
                <w:szCs w:val="20"/>
                <w:lang w:eastAsia="en-MY"/>
              </w:rPr>
            </w:pPr>
            <w:r w:rsidRPr="009A5822">
              <w:rPr>
                <w:rFonts w:asciiTheme="majorBidi" w:eastAsia="Times New Roman" w:hAnsiTheme="majorBidi" w:cstheme="majorBidi"/>
                <w:sz w:val="20"/>
                <w:szCs w:val="20"/>
                <w:lang w:eastAsia="en-MY"/>
              </w:rPr>
              <w:t>52.21</w:t>
            </w:r>
          </w:p>
        </w:tc>
        <w:tc>
          <w:tcPr>
            <w:tcW w:w="0" w:type="auto"/>
            <w:tcBorders>
              <w:top w:val="nil"/>
              <w:left w:val="nil"/>
              <w:bottom w:val="nil"/>
              <w:right w:val="nil"/>
            </w:tcBorders>
            <w:shd w:val="clear" w:color="auto" w:fill="auto"/>
            <w:noWrap/>
            <w:vAlign w:val="bottom"/>
            <w:hideMark/>
          </w:tcPr>
          <w:p w:rsidR="00302738" w:rsidRPr="009A5822" w:rsidRDefault="00302738" w:rsidP="00F477D7">
            <w:pPr>
              <w:spacing w:after="0" w:line="240" w:lineRule="auto"/>
              <w:jc w:val="center"/>
              <w:rPr>
                <w:rFonts w:asciiTheme="majorBidi" w:eastAsia="Times New Roman" w:hAnsiTheme="majorBidi" w:cstheme="majorBidi"/>
                <w:sz w:val="20"/>
                <w:szCs w:val="20"/>
                <w:lang w:eastAsia="en-MY"/>
              </w:rPr>
            </w:pPr>
            <w:r w:rsidRPr="009A5822">
              <w:rPr>
                <w:rFonts w:asciiTheme="majorBidi" w:eastAsia="Times New Roman" w:hAnsiTheme="majorBidi" w:cstheme="majorBidi"/>
                <w:sz w:val="20"/>
                <w:szCs w:val="20"/>
                <w:lang w:eastAsia="en-MY"/>
              </w:rPr>
              <w:t>250</w:t>
            </w:r>
          </w:p>
        </w:tc>
      </w:tr>
      <w:tr w:rsidR="009A5822" w:rsidRPr="009A5822" w:rsidTr="001326F2">
        <w:trPr>
          <w:trHeight w:val="257"/>
          <w:jc w:val="center"/>
        </w:trPr>
        <w:tc>
          <w:tcPr>
            <w:tcW w:w="0" w:type="auto"/>
            <w:tcBorders>
              <w:top w:val="nil"/>
              <w:left w:val="nil"/>
              <w:bottom w:val="single" w:sz="4" w:space="0" w:color="auto"/>
              <w:right w:val="nil"/>
            </w:tcBorders>
            <w:shd w:val="clear" w:color="auto" w:fill="auto"/>
            <w:noWrap/>
            <w:vAlign w:val="bottom"/>
            <w:hideMark/>
          </w:tcPr>
          <w:p w:rsidR="00302738" w:rsidRPr="009A5822" w:rsidRDefault="00302738" w:rsidP="00C73AC2">
            <w:pPr>
              <w:spacing w:after="0" w:line="240" w:lineRule="auto"/>
              <w:jc w:val="both"/>
              <w:rPr>
                <w:rFonts w:asciiTheme="majorBidi" w:eastAsia="Times New Roman" w:hAnsiTheme="majorBidi" w:cstheme="majorBidi"/>
                <w:sz w:val="20"/>
                <w:szCs w:val="20"/>
                <w:lang w:eastAsia="en-MY"/>
              </w:rPr>
            </w:pPr>
            <w:r w:rsidRPr="009A5822">
              <w:rPr>
                <w:rFonts w:asciiTheme="majorBidi" w:eastAsia="Times New Roman" w:hAnsiTheme="majorBidi" w:cstheme="majorBidi"/>
                <w:sz w:val="20"/>
                <w:szCs w:val="20"/>
                <w:lang w:eastAsia="en-MY"/>
              </w:rPr>
              <w:t>Standard</w:t>
            </w:r>
          </w:p>
        </w:tc>
        <w:tc>
          <w:tcPr>
            <w:tcW w:w="0" w:type="auto"/>
            <w:tcBorders>
              <w:top w:val="nil"/>
              <w:left w:val="nil"/>
              <w:bottom w:val="single" w:sz="4" w:space="0" w:color="auto"/>
              <w:right w:val="nil"/>
            </w:tcBorders>
            <w:shd w:val="clear" w:color="auto" w:fill="auto"/>
            <w:noWrap/>
            <w:vAlign w:val="bottom"/>
            <w:hideMark/>
          </w:tcPr>
          <w:p w:rsidR="00302738" w:rsidRPr="009A5822" w:rsidRDefault="00302738" w:rsidP="00F477D7">
            <w:pPr>
              <w:spacing w:after="0" w:line="240" w:lineRule="auto"/>
              <w:jc w:val="center"/>
              <w:rPr>
                <w:rFonts w:asciiTheme="majorBidi" w:eastAsia="Times New Roman" w:hAnsiTheme="majorBidi" w:cstheme="majorBidi"/>
                <w:sz w:val="20"/>
                <w:szCs w:val="20"/>
                <w:lang w:eastAsia="en-MY"/>
              </w:rPr>
            </w:pPr>
            <w:r w:rsidRPr="009A5822">
              <w:rPr>
                <w:rFonts w:asciiTheme="majorBidi" w:eastAsia="Times New Roman" w:hAnsiTheme="majorBidi" w:cstheme="majorBidi"/>
                <w:sz w:val="20"/>
                <w:szCs w:val="20"/>
                <w:lang w:eastAsia="en-MY"/>
              </w:rPr>
              <w:t>52</w:t>
            </w:r>
          </w:p>
        </w:tc>
        <w:tc>
          <w:tcPr>
            <w:tcW w:w="0" w:type="auto"/>
            <w:tcBorders>
              <w:top w:val="nil"/>
              <w:left w:val="nil"/>
              <w:bottom w:val="single" w:sz="4" w:space="0" w:color="auto"/>
              <w:right w:val="nil"/>
            </w:tcBorders>
            <w:shd w:val="clear" w:color="auto" w:fill="auto"/>
            <w:noWrap/>
            <w:vAlign w:val="bottom"/>
            <w:hideMark/>
          </w:tcPr>
          <w:p w:rsidR="00302738" w:rsidRPr="009A5822" w:rsidRDefault="00302738" w:rsidP="00F477D7">
            <w:pPr>
              <w:spacing w:after="0" w:line="240" w:lineRule="auto"/>
              <w:jc w:val="center"/>
              <w:rPr>
                <w:rFonts w:asciiTheme="majorBidi" w:eastAsia="Times New Roman" w:hAnsiTheme="majorBidi" w:cstheme="majorBidi"/>
                <w:sz w:val="20"/>
                <w:szCs w:val="20"/>
                <w:lang w:eastAsia="en-MY"/>
              </w:rPr>
            </w:pPr>
            <w:r w:rsidRPr="009A5822">
              <w:rPr>
                <w:rFonts w:asciiTheme="majorBidi" w:eastAsia="Times New Roman" w:hAnsiTheme="majorBidi" w:cstheme="majorBidi"/>
                <w:sz w:val="20"/>
                <w:szCs w:val="20"/>
                <w:lang w:eastAsia="en-MY"/>
              </w:rPr>
              <w:t>250</w:t>
            </w:r>
          </w:p>
        </w:tc>
      </w:tr>
    </w:tbl>
    <w:p w:rsidR="00302738" w:rsidRPr="009A5822" w:rsidRDefault="00302738" w:rsidP="00C73AC2">
      <w:pPr>
        <w:autoSpaceDE w:val="0"/>
        <w:autoSpaceDN w:val="0"/>
        <w:adjustRightInd w:val="0"/>
        <w:spacing w:after="0" w:line="240" w:lineRule="auto"/>
        <w:jc w:val="both"/>
        <w:rPr>
          <w:rFonts w:asciiTheme="majorBidi" w:eastAsia="WarnockPro-Light" w:hAnsiTheme="majorBidi" w:cstheme="majorBidi"/>
          <w:sz w:val="20"/>
          <w:szCs w:val="20"/>
        </w:rPr>
      </w:pPr>
    </w:p>
    <w:p w:rsidR="00302738" w:rsidRPr="009A5822" w:rsidRDefault="00F23C60" w:rsidP="00C73AC2">
      <w:pPr>
        <w:autoSpaceDE w:val="0"/>
        <w:autoSpaceDN w:val="0"/>
        <w:adjustRightInd w:val="0"/>
        <w:spacing w:after="0" w:line="240" w:lineRule="auto"/>
        <w:jc w:val="both"/>
        <w:rPr>
          <w:rFonts w:asciiTheme="majorBidi" w:eastAsia="WarnockPro-Light" w:hAnsiTheme="majorBidi" w:cstheme="majorBidi"/>
          <w:sz w:val="20"/>
          <w:szCs w:val="20"/>
        </w:rPr>
      </w:pPr>
      <w:r w:rsidRPr="009A5822">
        <w:rPr>
          <w:rFonts w:asciiTheme="majorBidi" w:eastAsia="WarnockPro-Light" w:hAnsiTheme="majorBidi" w:cstheme="majorBidi"/>
          <w:noProof/>
          <w:sz w:val="20"/>
          <w:szCs w:val="20"/>
        </w:rPr>
        <w:t>Table 4 and F</w:t>
      </w:r>
      <w:r w:rsidR="00302738" w:rsidRPr="009A5822">
        <w:rPr>
          <w:rFonts w:asciiTheme="majorBidi" w:eastAsia="WarnockPro-Light" w:hAnsiTheme="majorBidi" w:cstheme="majorBidi"/>
          <w:noProof/>
          <w:sz w:val="20"/>
          <w:szCs w:val="20"/>
        </w:rPr>
        <w:t>ig</w:t>
      </w:r>
      <w:r w:rsidR="00B10D8C" w:rsidRPr="009A5822">
        <w:rPr>
          <w:rFonts w:asciiTheme="majorBidi" w:eastAsia="WarnockPro-Light" w:hAnsiTheme="majorBidi" w:cstheme="majorBidi"/>
          <w:noProof/>
          <w:sz w:val="20"/>
          <w:szCs w:val="20"/>
        </w:rPr>
        <w:t xml:space="preserve">ure </w:t>
      </w:r>
      <w:r w:rsidR="001326F2">
        <w:rPr>
          <w:rFonts w:asciiTheme="majorBidi" w:eastAsia="WarnockPro-Light" w:hAnsiTheme="majorBidi" w:cstheme="majorBidi"/>
          <w:noProof/>
          <w:sz w:val="20"/>
          <w:szCs w:val="20"/>
        </w:rPr>
        <w:t xml:space="preserve">2 showed that </w:t>
      </w:r>
      <w:r w:rsidR="00302738" w:rsidRPr="009A5822">
        <w:rPr>
          <w:rFonts w:asciiTheme="majorBidi" w:eastAsia="WarnockPro-Light" w:hAnsiTheme="majorBidi" w:cstheme="majorBidi"/>
          <w:noProof/>
          <w:sz w:val="20"/>
          <w:szCs w:val="20"/>
        </w:rPr>
        <w:t xml:space="preserve">the number of viable activated macrophages was not altered by the extracts </w:t>
      </w:r>
      <w:r w:rsidR="004C1115" w:rsidRPr="009A5822">
        <w:rPr>
          <w:rFonts w:asciiTheme="majorBidi" w:eastAsia="WarnockPro-Light" w:hAnsiTheme="majorBidi" w:cstheme="majorBidi"/>
          <w:noProof/>
          <w:sz w:val="20"/>
          <w:szCs w:val="20"/>
        </w:rPr>
        <w:t xml:space="preserve">as determined by MTT assay. This </w:t>
      </w:r>
      <w:r w:rsidR="00302738" w:rsidRPr="009A5822">
        <w:rPr>
          <w:rFonts w:asciiTheme="majorBidi" w:eastAsia="WarnockPro-Light" w:hAnsiTheme="majorBidi" w:cstheme="majorBidi"/>
          <w:noProof/>
          <w:sz w:val="20"/>
          <w:szCs w:val="20"/>
        </w:rPr>
        <w:t xml:space="preserve"> indicat</w:t>
      </w:r>
      <w:r w:rsidR="004C1115" w:rsidRPr="009A5822">
        <w:rPr>
          <w:rFonts w:asciiTheme="majorBidi" w:eastAsia="WarnockPro-Light" w:hAnsiTheme="majorBidi" w:cstheme="majorBidi"/>
          <w:noProof/>
          <w:sz w:val="20"/>
          <w:szCs w:val="20"/>
        </w:rPr>
        <w:t>es</w:t>
      </w:r>
      <w:r w:rsidR="00302738" w:rsidRPr="009A5822">
        <w:rPr>
          <w:rFonts w:asciiTheme="majorBidi" w:eastAsia="WarnockPro-Light" w:hAnsiTheme="majorBidi" w:cstheme="majorBidi"/>
          <w:noProof/>
          <w:sz w:val="20"/>
          <w:szCs w:val="20"/>
        </w:rPr>
        <w:t xml:space="preserve"> that</w:t>
      </w:r>
      <w:r w:rsidR="004C1115" w:rsidRPr="009A5822">
        <w:rPr>
          <w:rFonts w:asciiTheme="majorBidi" w:eastAsia="WarnockPro-Light" w:hAnsiTheme="majorBidi" w:cstheme="majorBidi"/>
          <w:noProof/>
          <w:sz w:val="20"/>
          <w:szCs w:val="20"/>
        </w:rPr>
        <w:t>,</w:t>
      </w:r>
      <w:r w:rsidR="00302738" w:rsidRPr="009A5822">
        <w:rPr>
          <w:rFonts w:asciiTheme="majorBidi" w:eastAsia="WarnockPro-Light" w:hAnsiTheme="majorBidi" w:cstheme="majorBidi"/>
          <w:noProof/>
          <w:sz w:val="20"/>
          <w:szCs w:val="20"/>
        </w:rPr>
        <w:t xml:space="preserve"> the inhibition of NO synthesis by the extracts was not due to cytotoxic effects.</w:t>
      </w:r>
    </w:p>
    <w:p w:rsidR="00302738" w:rsidRPr="009A5822" w:rsidRDefault="00302738" w:rsidP="00C73AC2">
      <w:pPr>
        <w:autoSpaceDE w:val="0"/>
        <w:autoSpaceDN w:val="0"/>
        <w:adjustRightInd w:val="0"/>
        <w:spacing w:after="0" w:line="240" w:lineRule="auto"/>
        <w:jc w:val="both"/>
        <w:rPr>
          <w:rFonts w:asciiTheme="majorBidi" w:eastAsia="WarnockPro-Light" w:hAnsiTheme="majorBidi" w:cstheme="majorBidi"/>
          <w:sz w:val="20"/>
          <w:szCs w:val="20"/>
        </w:rPr>
      </w:pPr>
    </w:p>
    <w:p w:rsidR="00302738" w:rsidRPr="009A5822" w:rsidRDefault="00302738" w:rsidP="00C73AC2">
      <w:pPr>
        <w:autoSpaceDE w:val="0"/>
        <w:autoSpaceDN w:val="0"/>
        <w:adjustRightInd w:val="0"/>
        <w:spacing w:after="0" w:line="240" w:lineRule="auto"/>
        <w:jc w:val="both"/>
        <w:rPr>
          <w:rFonts w:asciiTheme="majorBidi" w:eastAsia="Times New Roman" w:hAnsiTheme="majorBidi" w:cstheme="majorBidi"/>
          <w:sz w:val="20"/>
          <w:szCs w:val="20"/>
          <w:lang w:eastAsia="en-MY"/>
        </w:rPr>
      </w:pPr>
      <w:r w:rsidRPr="009A5822">
        <w:rPr>
          <w:rFonts w:asciiTheme="majorBidi" w:hAnsiTheme="majorBidi" w:cstheme="majorBidi"/>
          <w:noProof/>
          <w:sz w:val="20"/>
          <w:szCs w:val="20"/>
        </w:rPr>
        <w:t>The higher NO inhibition by the fruit correspond to the epidemiological data that suggest that</w:t>
      </w:r>
      <w:r w:rsidR="001326F2">
        <w:rPr>
          <w:rFonts w:asciiTheme="majorBidi" w:hAnsiTheme="majorBidi" w:cstheme="majorBidi"/>
          <w:noProof/>
          <w:sz w:val="20"/>
          <w:szCs w:val="20"/>
        </w:rPr>
        <w:t xml:space="preserve"> </w:t>
      </w:r>
      <w:r w:rsidRPr="009A5822">
        <w:rPr>
          <w:rFonts w:asciiTheme="majorBidi" w:hAnsiTheme="majorBidi" w:cstheme="majorBidi"/>
          <w:noProof/>
          <w:sz w:val="20"/>
          <w:szCs w:val="20"/>
        </w:rPr>
        <w:t>lower incidences of certain chronic diseases such as atherosclerosis, arthritis, diabetes, acquired immune deficiency syndrome (AIDS)  are associated with frequent intake of fruits and vegetables</w:t>
      </w:r>
      <w:r w:rsidR="008222E0" w:rsidRPr="009A5822">
        <w:rPr>
          <w:rFonts w:asciiTheme="majorBidi" w:hAnsiTheme="majorBidi" w:cstheme="majorBidi"/>
          <w:noProof/>
          <w:sz w:val="20"/>
          <w:szCs w:val="20"/>
        </w:rPr>
        <w:t xml:space="preserve"> [38,39,</w:t>
      </w:r>
      <w:r w:rsidR="00210C1E" w:rsidRPr="009A5822">
        <w:rPr>
          <w:rFonts w:asciiTheme="majorBidi" w:hAnsiTheme="majorBidi" w:cstheme="majorBidi"/>
          <w:noProof/>
          <w:sz w:val="20"/>
          <w:szCs w:val="20"/>
        </w:rPr>
        <w:t>40</w:t>
      </w:r>
      <w:r w:rsidR="008222E0" w:rsidRPr="009A5822">
        <w:rPr>
          <w:rFonts w:asciiTheme="majorBidi" w:hAnsiTheme="majorBidi" w:cstheme="majorBidi"/>
          <w:noProof/>
          <w:sz w:val="20"/>
          <w:szCs w:val="20"/>
        </w:rPr>
        <w:t>]</w:t>
      </w:r>
      <w:r w:rsidRPr="009A5822">
        <w:rPr>
          <w:rFonts w:asciiTheme="majorBidi" w:hAnsiTheme="majorBidi" w:cstheme="majorBidi"/>
          <w:noProof/>
          <w:sz w:val="20"/>
          <w:szCs w:val="20"/>
        </w:rPr>
        <w:t>.</w:t>
      </w:r>
      <w:r w:rsidRPr="009A5822">
        <w:rPr>
          <w:rFonts w:asciiTheme="majorBidi" w:hAnsiTheme="majorBidi" w:cstheme="majorBidi"/>
          <w:sz w:val="20"/>
          <w:szCs w:val="20"/>
        </w:rPr>
        <w:t xml:space="preserve"> Flavonoids constituent may also contribute to this activity as </w:t>
      </w:r>
      <w:r w:rsidRPr="009A5822">
        <w:rPr>
          <w:rFonts w:asciiTheme="majorBidi" w:eastAsia="Times New Roman" w:hAnsiTheme="majorBidi" w:cstheme="majorBidi"/>
          <w:sz w:val="20"/>
          <w:szCs w:val="20"/>
          <w:lang w:eastAsia="en-MY"/>
        </w:rPr>
        <w:t xml:space="preserve">many studies prove that consumption of </w:t>
      </w:r>
      <w:r w:rsidRPr="009A5822">
        <w:rPr>
          <w:rFonts w:asciiTheme="majorBidi" w:hAnsiTheme="majorBidi" w:cstheme="majorBidi"/>
          <w:sz w:val="20"/>
          <w:szCs w:val="20"/>
        </w:rPr>
        <w:t>flavonoid</w:t>
      </w:r>
      <w:r w:rsidRPr="009A5822">
        <w:rPr>
          <w:rFonts w:asciiTheme="majorBidi" w:eastAsia="Times New Roman" w:hAnsiTheme="majorBidi" w:cstheme="majorBidi"/>
          <w:sz w:val="20"/>
          <w:szCs w:val="20"/>
          <w:lang w:eastAsia="en-MY"/>
        </w:rPr>
        <w:t xml:space="preserve">-rich foods exhibited regression </w:t>
      </w:r>
      <w:r w:rsidR="00B85136" w:rsidRPr="009A5822">
        <w:rPr>
          <w:rFonts w:asciiTheme="majorBidi" w:eastAsia="Times New Roman" w:hAnsiTheme="majorBidi" w:cstheme="majorBidi"/>
          <w:sz w:val="20"/>
          <w:szCs w:val="20"/>
          <w:lang w:eastAsia="en-MY"/>
        </w:rPr>
        <w:t xml:space="preserve">of </w:t>
      </w:r>
      <w:r w:rsidR="00B85136" w:rsidRPr="009A5822">
        <w:rPr>
          <w:rFonts w:asciiTheme="majorBidi" w:hAnsiTheme="majorBidi" w:cstheme="majorBidi"/>
          <w:sz w:val="20"/>
          <w:szCs w:val="20"/>
        </w:rPr>
        <w:t>inflammatory</w:t>
      </w:r>
      <w:r w:rsidRPr="009A5822">
        <w:rPr>
          <w:rFonts w:asciiTheme="majorBidi" w:eastAsia="Times New Roman" w:hAnsiTheme="majorBidi" w:cstheme="majorBidi"/>
          <w:sz w:val="20"/>
          <w:szCs w:val="20"/>
          <w:lang w:eastAsia="en-MY"/>
        </w:rPr>
        <w:t xml:space="preserve"> diseases </w:t>
      </w:r>
      <w:r w:rsidR="008222E0" w:rsidRPr="009A5822">
        <w:rPr>
          <w:rFonts w:asciiTheme="majorBidi" w:eastAsia="Times New Roman" w:hAnsiTheme="majorBidi" w:cstheme="majorBidi"/>
          <w:sz w:val="20"/>
          <w:szCs w:val="20"/>
          <w:lang w:eastAsia="en-MY"/>
        </w:rPr>
        <w:t>[</w:t>
      </w:r>
      <w:r w:rsidR="00210C1E" w:rsidRPr="009A5822">
        <w:rPr>
          <w:rFonts w:asciiTheme="majorBidi" w:eastAsia="Times New Roman" w:hAnsiTheme="majorBidi" w:cstheme="majorBidi"/>
          <w:sz w:val="20"/>
          <w:szCs w:val="20"/>
          <w:lang w:eastAsia="en-MY"/>
        </w:rPr>
        <w:t>41</w:t>
      </w:r>
      <w:r w:rsidR="008222E0" w:rsidRPr="009A5822">
        <w:rPr>
          <w:rFonts w:asciiTheme="majorBidi" w:eastAsia="Times New Roman" w:hAnsiTheme="majorBidi" w:cstheme="majorBidi"/>
          <w:sz w:val="20"/>
          <w:szCs w:val="20"/>
          <w:lang w:eastAsia="en-MY"/>
        </w:rPr>
        <w:t>]</w:t>
      </w:r>
      <w:r w:rsidRPr="009A5822">
        <w:rPr>
          <w:rFonts w:asciiTheme="majorBidi" w:eastAsia="Times New Roman" w:hAnsiTheme="majorBidi" w:cstheme="majorBidi"/>
          <w:sz w:val="20"/>
          <w:szCs w:val="20"/>
          <w:lang w:eastAsia="en-MY"/>
        </w:rPr>
        <w:t xml:space="preserve">. </w:t>
      </w:r>
    </w:p>
    <w:p w:rsidR="00984962" w:rsidRPr="009A5822" w:rsidRDefault="00984962" w:rsidP="00C73AC2">
      <w:pPr>
        <w:autoSpaceDE w:val="0"/>
        <w:autoSpaceDN w:val="0"/>
        <w:adjustRightInd w:val="0"/>
        <w:spacing w:after="0" w:line="240" w:lineRule="auto"/>
        <w:jc w:val="both"/>
        <w:rPr>
          <w:rFonts w:asciiTheme="majorBidi" w:hAnsiTheme="majorBidi" w:cstheme="majorBidi"/>
          <w:sz w:val="20"/>
          <w:szCs w:val="20"/>
        </w:rPr>
      </w:pPr>
    </w:p>
    <w:p w:rsidR="00302738" w:rsidRPr="009A5822" w:rsidRDefault="00302738" w:rsidP="001326F2">
      <w:pPr>
        <w:autoSpaceDE w:val="0"/>
        <w:autoSpaceDN w:val="0"/>
        <w:adjustRightInd w:val="0"/>
        <w:spacing w:line="240" w:lineRule="auto"/>
        <w:ind w:left="709" w:hanging="709"/>
        <w:jc w:val="both"/>
        <w:rPr>
          <w:rFonts w:asciiTheme="majorBidi" w:hAnsiTheme="majorBidi" w:cstheme="majorBidi"/>
          <w:sz w:val="20"/>
          <w:szCs w:val="20"/>
        </w:rPr>
      </w:pPr>
      <w:r w:rsidRPr="009A5822">
        <w:rPr>
          <w:rFonts w:asciiTheme="majorBidi" w:hAnsiTheme="majorBidi" w:cstheme="majorBidi"/>
          <w:sz w:val="20"/>
          <w:szCs w:val="20"/>
        </w:rPr>
        <w:t>Table 4</w:t>
      </w:r>
      <w:r w:rsidR="00F477D7" w:rsidRPr="009A5822">
        <w:rPr>
          <w:rFonts w:asciiTheme="majorBidi" w:hAnsiTheme="majorBidi" w:cstheme="majorBidi"/>
          <w:sz w:val="20"/>
          <w:szCs w:val="20"/>
        </w:rPr>
        <w:t>.</w:t>
      </w:r>
      <w:r w:rsidRPr="009A5822">
        <w:rPr>
          <w:rFonts w:asciiTheme="majorBidi" w:hAnsiTheme="majorBidi" w:cstheme="majorBidi"/>
          <w:sz w:val="20"/>
          <w:szCs w:val="20"/>
        </w:rPr>
        <w:t xml:space="preserve"> Maximum and minimum percent cell </w:t>
      </w:r>
      <w:r w:rsidRPr="009A5822">
        <w:rPr>
          <w:rFonts w:asciiTheme="majorBidi" w:hAnsiTheme="majorBidi" w:cstheme="majorBidi"/>
          <w:noProof/>
          <w:sz w:val="20"/>
          <w:szCs w:val="20"/>
        </w:rPr>
        <w:t>viability</w:t>
      </w:r>
      <w:r w:rsidRPr="009A5822">
        <w:rPr>
          <w:rFonts w:asciiTheme="majorBidi" w:hAnsiTheme="majorBidi" w:cstheme="majorBidi"/>
          <w:sz w:val="20"/>
          <w:szCs w:val="20"/>
        </w:rPr>
        <w:t xml:space="preserve"> of </w:t>
      </w:r>
      <w:r w:rsidRPr="009A5822">
        <w:rPr>
          <w:rFonts w:asciiTheme="majorBidi" w:hAnsiTheme="majorBidi" w:cstheme="majorBidi"/>
          <w:i/>
          <w:iCs/>
          <w:sz w:val="20"/>
          <w:szCs w:val="20"/>
        </w:rPr>
        <w:t xml:space="preserve">Musa </w:t>
      </w:r>
      <w:proofErr w:type="spellStart"/>
      <w:r w:rsidRPr="009A5822">
        <w:rPr>
          <w:rFonts w:asciiTheme="majorBidi" w:hAnsiTheme="majorBidi" w:cstheme="majorBidi"/>
          <w:i/>
          <w:iCs/>
          <w:sz w:val="20"/>
          <w:szCs w:val="20"/>
        </w:rPr>
        <w:t>paradisiaca</w:t>
      </w:r>
      <w:proofErr w:type="spellEnd"/>
      <w:r w:rsidRPr="009A5822">
        <w:rPr>
          <w:rFonts w:asciiTheme="majorBidi" w:hAnsiTheme="majorBidi" w:cstheme="majorBidi"/>
          <w:sz w:val="20"/>
          <w:szCs w:val="20"/>
        </w:rPr>
        <w:t xml:space="preserve"> </w:t>
      </w:r>
      <w:proofErr w:type="spellStart"/>
      <w:r w:rsidRPr="009A5822">
        <w:rPr>
          <w:rFonts w:asciiTheme="majorBidi" w:hAnsiTheme="majorBidi" w:cstheme="majorBidi"/>
          <w:sz w:val="20"/>
          <w:szCs w:val="20"/>
        </w:rPr>
        <w:t>tepal</w:t>
      </w:r>
      <w:proofErr w:type="spellEnd"/>
      <w:r w:rsidRPr="009A5822">
        <w:rPr>
          <w:rFonts w:asciiTheme="majorBidi" w:hAnsiTheme="majorBidi" w:cstheme="majorBidi"/>
          <w:sz w:val="20"/>
          <w:szCs w:val="20"/>
        </w:rPr>
        <w:t>, skin and flesh a</w:t>
      </w:r>
      <w:r w:rsidR="001326F2">
        <w:rPr>
          <w:rFonts w:asciiTheme="majorBidi" w:hAnsiTheme="majorBidi" w:cstheme="majorBidi"/>
          <w:sz w:val="20"/>
          <w:szCs w:val="20"/>
        </w:rPr>
        <w:t>nd their various concentrations</w:t>
      </w:r>
    </w:p>
    <w:tbl>
      <w:tblPr>
        <w:tblW w:w="0" w:type="auto"/>
        <w:jc w:val="center"/>
        <w:tblLook w:val="04A0" w:firstRow="1" w:lastRow="0" w:firstColumn="1" w:lastColumn="0" w:noHBand="0" w:noVBand="1"/>
      </w:tblPr>
      <w:tblGrid>
        <w:gridCol w:w="1466"/>
        <w:gridCol w:w="1105"/>
        <w:gridCol w:w="1450"/>
        <w:gridCol w:w="1072"/>
        <w:gridCol w:w="1450"/>
      </w:tblGrid>
      <w:tr w:rsidR="009A5822" w:rsidRPr="009A5822" w:rsidTr="001326F2">
        <w:trPr>
          <w:trHeight w:val="290"/>
          <w:jc w:val="center"/>
        </w:trPr>
        <w:tc>
          <w:tcPr>
            <w:tcW w:w="0" w:type="auto"/>
            <w:gridSpan w:val="5"/>
            <w:tcBorders>
              <w:top w:val="single" w:sz="4" w:space="0" w:color="auto"/>
              <w:left w:val="nil"/>
              <w:bottom w:val="single" w:sz="4" w:space="0" w:color="000000"/>
              <w:right w:val="nil"/>
            </w:tcBorders>
            <w:shd w:val="clear" w:color="auto" w:fill="auto"/>
            <w:noWrap/>
            <w:vAlign w:val="bottom"/>
            <w:hideMark/>
          </w:tcPr>
          <w:p w:rsidR="00302738" w:rsidRPr="001326F2" w:rsidRDefault="00302738" w:rsidP="001326F2">
            <w:pPr>
              <w:spacing w:after="0" w:line="240" w:lineRule="auto"/>
              <w:jc w:val="center"/>
              <w:rPr>
                <w:rFonts w:asciiTheme="majorBidi" w:eastAsia="Times New Roman" w:hAnsiTheme="majorBidi" w:cstheme="majorBidi"/>
                <w:b/>
                <w:sz w:val="20"/>
                <w:szCs w:val="20"/>
                <w:lang w:eastAsia="en-MY"/>
              </w:rPr>
            </w:pPr>
            <w:r w:rsidRPr="001326F2">
              <w:rPr>
                <w:rFonts w:asciiTheme="majorBidi" w:eastAsia="Times New Roman" w:hAnsiTheme="majorBidi" w:cstheme="majorBidi"/>
                <w:b/>
                <w:sz w:val="20"/>
                <w:szCs w:val="20"/>
                <w:lang w:eastAsia="en-MY"/>
              </w:rPr>
              <w:t>Cell viability (%)</w:t>
            </w:r>
          </w:p>
        </w:tc>
      </w:tr>
      <w:tr w:rsidR="009A5822" w:rsidRPr="009A5822" w:rsidTr="001326F2">
        <w:trPr>
          <w:trHeight w:val="290"/>
          <w:jc w:val="center"/>
        </w:trPr>
        <w:tc>
          <w:tcPr>
            <w:tcW w:w="0" w:type="auto"/>
            <w:tcBorders>
              <w:top w:val="single" w:sz="4" w:space="0" w:color="000000"/>
              <w:left w:val="nil"/>
              <w:bottom w:val="single" w:sz="4" w:space="0" w:color="000000"/>
              <w:right w:val="nil"/>
            </w:tcBorders>
            <w:shd w:val="clear" w:color="auto" w:fill="auto"/>
            <w:noWrap/>
            <w:vAlign w:val="bottom"/>
            <w:hideMark/>
          </w:tcPr>
          <w:p w:rsidR="00302738" w:rsidRPr="001326F2" w:rsidRDefault="00302738" w:rsidP="001326F2">
            <w:pPr>
              <w:spacing w:after="0" w:line="240" w:lineRule="auto"/>
              <w:jc w:val="center"/>
              <w:rPr>
                <w:rFonts w:asciiTheme="majorBidi" w:eastAsia="Times New Roman" w:hAnsiTheme="majorBidi" w:cstheme="majorBidi"/>
                <w:b/>
                <w:sz w:val="20"/>
                <w:szCs w:val="20"/>
                <w:lang w:eastAsia="en-MY"/>
              </w:rPr>
            </w:pPr>
            <w:r w:rsidRPr="001326F2">
              <w:rPr>
                <w:rFonts w:asciiTheme="majorBidi" w:eastAsia="Times New Roman" w:hAnsiTheme="majorBidi" w:cstheme="majorBidi"/>
                <w:b/>
                <w:sz w:val="20"/>
                <w:szCs w:val="20"/>
                <w:lang w:eastAsia="en-MY"/>
              </w:rPr>
              <w:t>Sample</w:t>
            </w:r>
          </w:p>
        </w:tc>
        <w:tc>
          <w:tcPr>
            <w:tcW w:w="0" w:type="auto"/>
            <w:tcBorders>
              <w:top w:val="single" w:sz="4" w:space="0" w:color="000000"/>
              <w:left w:val="nil"/>
              <w:bottom w:val="single" w:sz="4" w:space="0" w:color="000000"/>
              <w:right w:val="nil"/>
            </w:tcBorders>
            <w:shd w:val="clear" w:color="auto" w:fill="auto"/>
            <w:noWrap/>
            <w:vAlign w:val="bottom"/>
            <w:hideMark/>
          </w:tcPr>
          <w:p w:rsidR="00302738" w:rsidRPr="001326F2" w:rsidRDefault="00302738" w:rsidP="001326F2">
            <w:pPr>
              <w:spacing w:after="0" w:line="240" w:lineRule="auto"/>
              <w:jc w:val="center"/>
              <w:rPr>
                <w:rFonts w:asciiTheme="majorBidi" w:eastAsia="Times New Roman" w:hAnsiTheme="majorBidi" w:cstheme="majorBidi"/>
                <w:b/>
                <w:sz w:val="20"/>
                <w:szCs w:val="20"/>
                <w:lang w:eastAsia="en-MY"/>
              </w:rPr>
            </w:pPr>
            <w:r w:rsidRPr="001326F2">
              <w:rPr>
                <w:rFonts w:asciiTheme="majorBidi" w:eastAsia="Times New Roman" w:hAnsiTheme="majorBidi" w:cstheme="majorBidi"/>
                <w:b/>
                <w:sz w:val="20"/>
                <w:szCs w:val="20"/>
                <w:lang w:eastAsia="en-MY"/>
              </w:rPr>
              <w:t>Maximum</w:t>
            </w:r>
          </w:p>
        </w:tc>
        <w:tc>
          <w:tcPr>
            <w:tcW w:w="0" w:type="auto"/>
            <w:tcBorders>
              <w:top w:val="single" w:sz="4" w:space="0" w:color="000000"/>
              <w:left w:val="nil"/>
              <w:bottom w:val="single" w:sz="4" w:space="0" w:color="000000"/>
              <w:right w:val="nil"/>
            </w:tcBorders>
            <w:shd w:val="clear" w:color="auto" w:fill="auto"/>
            <w:noWrap/>
            <w:vAlign w:val="bottom"/>
            <w:hideMark/>
          </w:tcPr>
          <w:p w:rsidR="001326F2" w:rsidRDefault="001326F2" w:rsidP="001326F2">
            <w:pPr>
              <w:spacing w:after="0" w:line="240" w:lineRule="auto"/>
              <w:jc w:val="center"/>
              <w:rPr>
                <w:rFonts w:asciiTheme="majorBidi" w:eastAsia="Times New Roman" w:hAnsiTheme="majorBidi" w:cstheme="majorBidi"/>
                <w:b/>
                <w:sz w:val="20"/>
                <w:szCs w:val="20"/>
                <w:lang w:eastAsia="en-MY"/>
              </w:rPr>
            </w:pPr>
            <w:r>
              <w:rPr>
                <w:rFonts w:asciiTheme="majorBidi" w:eastAsia="Times New Roman" w:hAnsiTheme="majorBidi" w:cstheme="majorBidi"/>
                <w:b/>
                <w:sz w:val="20"/>
                <w:szCs w:val="20"/>
                <w:lang w:eastAsia="en-MY"/>
              </w:rPr>
              <w:t>Concentration</w:t>
            </w:r>
          </w:p>
          <w:p w:rsidR="00302738" w:rsidRPr="001326F2" w:rsidRDefault="001326F2" w:rsidP="001326F2">
            <w:pPr>
              <w:spacing w:after="0" w:line="240" w:lineRule="auto"/>
              <w:jc w:val="center"/>
              <w:rPr>
                <w:rFonts w:asciiTheme="majorBidi" w:eastAsia="Times New Roman" w:hAnsiTheme="majorBidi" w:cstheme="majorBidi"/>
                <w:b/>
                <w:sz w:val="20"/>
                <w:szCs w:val="20"/>
                <w:lang w:eastAsia="en-MY"/>
              </w:rPr>
            </w:pPr>
            <w:r>
              <w:rPr>
                <w:rFonts w:asciiTheme="majorBidi" w:eastAsia="Times New Roman" w:hAnsiTheme="majorBidi" w:cstheme="majorBidi"/>
                <w:b/>
                <w:sz w:val="20"/>
                <w:szCs w:val="20"/>
                <w:lang w:eastAsia="en-MY"/>
              </w:rPr>
              <w:t>(</w:t>
            </w:r>
            <w:proofErr w:type="spellStart"/>
            <w:r w:rsidR="00302738" w:rsidRPr="001326F2">
              <w:rPr>
                <w:rFonts w:asciiTheme="majorBidi" w:eastAsia="Times New Roman" w:hAnsiTheme="majorBidi" w:cstheme="majorBidi"/>
                <w:b/>
                <w:sz w:val="20"/>
                <w:szCs w:val="20"/>
                <w:lang w:eastAsia="en-MY"/>
              </w:rPr>
              <w:t>μg</w:t>
            </w:r>
            <w:proofErr w:type="spellEnd"/>
            <w:r w:rsidR="00302738" w:rsidRPr="001326F2">
              <w:rPr>
                <w:rFonts w:asciiTheme="majorBidi" w:eastAsia="Times New Roman" w:hAnsiTheme="majorBidi" w:cstheme="majorBidi"/>
                <w:b/>
                <w:sz w:val="20"/>
                <w:szCs w:val="20"/>
                <w:lang w:eastAsia="en-MY"/>
              </w:rPr>
              <w:t>/mL</w:t>
            </w:r>
            <w:r>
              <w:rPr>
                <w:rFonts w:asciiTheme="majorBidi" w:eastAsia="Times New Roman" w:hAnsiTheme="majorBidi" w:cstheme="majorBidi"/>
                <w:b/>
                <w:sz w:val="20"/>
                <w:szCs w:val="20"/>
                <w:lang w:eastAsia="en-MY"/>
              </w:rPr>
              <w:t>)</w:t>
            </w:r>
          </w:p>
        </w:tc>
        <w:tc>
          <w:tcPr>
            <w:tcW w:w="0" w:type="auto"/>
            <w:tcBorders>
              <w:top w:val="single" w:sz="4" w:space="0" w:color="000000"/>
              <w:left w:val="nil"/>
              <w:bottom w:val="single" w:sz="4" w:space="0" w:color="000000"/>
              <w:right w:val="nil"/>
            </w:tcBorders>
            <w:shd w:val="clear" w:color="auto" w:fill="auto"/>
            <w:noWrap/>
            <w:vAlign w:val="bottom"/>
            <w:hideMark/>
          </w:tcPr>
          <w:p w:rsidR="00302738" w:rsidRPr="001326F2" w:rsidRDefault="00302738" w:rsidP="001326F2">
            <w:pPr>
              <w:spacing w:after="0" w:line="240" w:lineRule="auto"/>
              <w:jc w:val="center"/>
              <w:rPr>
                <w:rFonts w:asciiTheme="majorBidi" w:eastAsia="Times New Roman" w:hAnsiTheme="majorBidi" w:cstheme="majorBidi"/>
                <w:b/>
                <w:sz w:val="20"/>
                <w:szCs w:val="20"/>
                <w:lang w:eastAsia="en-MY"/>
              </w:rPr>
            </w:pPr>
            <w:r w:rsidRPr="001326F2">
              <w:rPr>
                <w:rFonts w:asciiTheme="majorBidi" w:eastAsia="Times New Roman" w:hAnsiTheme="majorBidi" w:cstheme="majorBidi"/>
                <w:b/>
                <w:sz w:val="20"/>
                <w:szCs w:val="20"/>
                <w:lang w:eastAsia="en-MY"/>
              </w:rPr>
              <w:t>Minimum</w:t>
            </w:r>
          </w:p>
        </w:tc>
        <w:tc>
          <w:tcPr>
            <w:tcW w:w="0" w:type="auto"/>
            <w:tcBorders>
              <w:top w:val="single" w:sz="4" w:space="0" w:color="000000"/>
              <w:left w:val="nil"/>
              <w:bottom w:val="single" w:sz="4" w:space="0" w:color="000000"/>
              <w:right w:val="nil"/>
            </w:tcBorders>
            <w:shd w:val="clear" w:color="auto" w:fill="auto"/>
            <w:noWrap/>
            <w:vAlign w:val="bottom"/>
            <w:hideMark/>
          </w:tcPr>
          <w:p w:rsidR="001326F2" w:rsidRDefault="001326F2" w:rsidP="001326F2">
            <w:pPr>
              <w:spacing w:after="0" w:line="240" w:lineRule="auto"/>
              <w:jc w:val="center"/>
              <w:rPr>
                <w:rFonts w:asciiTheme="majorBidi" w:eastAsia="Times New Roman" w:hAnsiTheme="majorBidi" w:cstheme="majorBidi"/>
                <w:b/>
                <w:sz w:val="20"/>
                <w:szCs w:val="20"/>
                <w:lang w:eastAsia="en-MY"/>
              </w:rPr>
            </w:pPr>
            <w:r>
              <w:rPr>
                <w:rFonts w:asciiTheme="majorBidi" w:eastAsia="Times New Roman" w:hAnsiTheme="majorBidi" w:cstheme="majorBidi"/>
                <w:b/>
                <w:sz w:val="20"/>
                <w:szCs w:val="20"/>
                <w:lang w:eastAsia="en-MY"/>
              </w:rPr>
              <w:t>Concentration</w:t>
            </w:r>
          </w:p>
          <w:p w:rsidR="00302738" w:rsidRPr="001326F2" w:rsidRDefault="001326F2" w:rsidP="001326F2">
            <w:pPr>
              <w:spacing w:after="0" w:line="240" w:lineRule="auto"/>
              <w:jc w:val="center"/>
              <w:rPr>
                <w:rFonts w:asciiTheme="majorBidi" w:eastAsia="Times New Roman" w:hAnsiTheme="majorBidi" w:cstheme="majorBidi"/>
                <w:b/>
                <w:sz w:val="20"/>
                <w:szCs w:val="20"/>
                <w:lang w:eastAsia="en-MY"/>
              </w:rPr>
            </w:pPr>
            <w:r>
              <w:rPr>
                <w:rFonts w:asciiTheme="majorBidi" w:eastAsia="Times New Roman" w:hAnsiTheme="majorBidi" w:cstheme="majorBidi"/>
                <w:b/>
                <w:sz w:val="20"/>
                <w:szCs w:val="20"/>
                <w:lang w:eastAsia="en-MY"/>
              </w:rPr>
              <w:t>(</w:t>
            </w:r>
            <w:proofErr w:type="spellStart"/>
            <w:r w:rsidR="00302738" w:rsidRPr="001326F2">
              <w:rPr>
                <w:rFonts w:asciiTheme="majorBidi" w:eastAsia="Times New Roman" w:hAnsiTheme="majorBidi" w:cstheme="majorBidi"/>
                <w:b/>
                <w:sz w:val="20"/>
                <w:szCs w:val="20"/>
                <w:lang w:eastAsia="en-MY"/>
              </w:rPr>
              <w:t>μg</w:t>
            </w:r>
            <w:proofErr w:type="spellEnd"/>
            <w:r w:rsidR="00302738" w:rsidRPr="001326F2">
              <w:rPr>
                <w:rFonts w:asciiTheme="majorBidi" w:eastAsia="Times New Roman" w:hAnsiTheme="majorBidi" w:cstheme="majorBidi"/>
                <w:b/>
                <w:sz w:val="20"/>
                <w:szCs w:val="20"/>
                <w:lang w:eastAsia="en-MY"/>
              </w:rPr>
              <w:t>/mL</w:t>
            </w:r>
            <w:r>
              <w:rPr>
                <w:rFonts w:asciiTheme="majorBidi" w:eastAsia="Times New Roman" w:hAnsiTheme="majorBidi" w:cstheme="majorBidi"/>
                <w:b/>
                <w:sz w:val="20"/>
                <w:szCs w:val="20"/>
                <w:lang w:eastAsia="en-MY"/>
              </w:rPr>
              <w:t>)</w:t>
            </w:r>
          </w:p>
        </w:tc>
      </w:tr>
      <w:tr w:rsidR="009A5822" w:rsidRPr="009A5822" w:rsidTr="001326F2">
        <w:trPr>
          <w:trHeight w:val="290"/>
          <w:jc w:val="center"/>
        </w:trPr>
        <w:tc>
          <w:tcPr>
            <w:tcW w:w="0" w:type="auto"/>
            <w:tcBorders>
              <w:top w:val="single" w:sz="4" w:space="0" w:color="000000"/>
              <w:left w:val="nil"/>
              <w:right w:val="nil"/>
            </w:tcBorders>
            <w:shd w:val="clear" w:color="auto" w:fill="auto"/>
            <w:noWrap/>
            <w:vAlign w:val="bottom"/>
            <w:hideMark/>
          </w:tcPr>
          <w:p w:rsidR="00302738" w:rsidRPr="009A5822" w:rsidRDefault="00302738" w:rsidP="00C73AC2">
            <w:pPr>
              <w:spacing w:after="0" w:line="240" w:lineRule="auto"/>
              <w:jc w:val="both"/>
              <w:rPr>
                <w:rFonts w:asciiTheme="majorBidi" w:eastAsia="Times New Roman" w:hAnsiTheme="majorBidi" w:cstheme="majorBidi"/>
                <w:sz w:val="20"/>
                <w:szCs w:val="20"/>
                <w:lang w:eastAsia="en-MY"/>
              </w:rPr>
            </w:pPr>
            <w:proofErr w:type="spellStart"/>
            <w:r w:rsidRPr="009A5822">
              <w:rPr>
                <w:rFonts w:asciiTheme="majorBidi" w:eastAsia="Times New Roman" w:hAnsiTheme="majorBidi" w:cstheme="majorBidi"/>
                <w:sz w:val="20"/>
                <w:szCs w:val="20"/>
                <w:lang w:eastAsia="en-MY"/>
              </w:rPr>
              <w:t>Tepal</w:t>
            </w:r>
            <w:proofErr w:type="spellEnd"/>
            <w:r w:rsidRPr="009A5822">
              <w:rPr>
                <w:rFonts w:asciiTheme="majorBidi" w:eastAsia="Times New Roman" w:hAnsiTheme="majorBidi" w:cstheme="majorBidi"/>
                <w:sz w:val="20"/>
                <w:szCs w:val="20"/>
                <w:lang w:eastAsia="en-MY"/>
              </w:rPr>
              <w:t xml:space="preserve"> methanol</w:t>
            </w:r>
          </w:p>
        </w:tc>
        <w:tc>
          <w:tcPr>
            <w:tcW w:w="0" w:type="auto"/>
            <w:tcBorders>
              <w:top w:val="single" w:sz="4" w:space="0" w:color="000000"/>
              <w:left w:val="nil"/>
              <w:right w:val="nil"/>
            </w:tcBorders>
            <w:shd w:val="clear" w:color="auto" w:fill="auto"/>
            <w:noWrap/>
            <w:vAlign w:val="bottom"/>
            <w:hideMark/>
          </w:tcPr>
          <w:p w:rsidR="00302738" w:rsidRPr="009A5822" w:rsidRDefault="00302738" w:rsidP="001326F2">
            <w:pPr>
              <w:spacing w:after="0" w:line="240" w:lineRule="auto"/>
              <w:jc w:val="center"/>
              <w:rPr>
                <w:rFonts w:asciiTheme="majorBidi" w:eastAsia="Times New Roman" w:hAnsiTheme="majorBidi" w:cstheme="majorBidi"/>
                <w:sz w:val="20"/>
                <w:szCs w:val="20"/>
                <w:lang w:eastAsia="en-MY"/>
              </w:rPr>
            </w:pPr>
            <w:r w:rsidRPr="009A5822">
              <w:rPr>
                <w:rFonts w:asciiTheme="majorBidi" w:eastAsia="Times New Roman" w:hAnsiTheme="majorBidi" w:cstheme="majorBidi"/>
                <w:sz w:val="20"/>
                <w:szCs w:val="20"/>
                <w:lang w:eastAsia="en-MY"/>
              </w:rPr>
              <w:t>102.4</w:t>
            </w:r>
          </w:p>
        </w:tc>
        <w:tc>
          <w:tcPr>
            <w:tcW w:w="0" w:type="auto"/>
            <w:tcBorders>
              <w:top w:val="single" w:sz="4" w:space="0" w:color="000000"/>
              <w:left w:val="nil"/>
              <w:right w:val="nil"/>
            </w:tcBorders>
            <w:shd w:val="clear" w:color="auto" w:fill="auto"/>
            <w:noWrap/>
            <w:vAlign w:val="bottom"/>
            <w:hideMark/>
          </w:tcPr>
          <w:p w:rsidR="00302738" w:rsidRPr="009A5822" w:rsidRDefault="00302738" w:rsidP="001326F2">
            <w:pPr>
              <w:spacing w:after="0" w:line="240" w:lineRule="auto"/>
              <w:jc w:val="center"/>
              <w:rPr>
                <w:rFonts w:asciiTheme="majorBidi" w:eastAsia="Times New Roman" w:hAnsiTheme="majorBidi" w:cstheme="majorBidi"/>
                <w:sz w:val="20"/>
                <w:szCs w:val="20"/>
                <w:lang w:eastAsia="en-MY"/>
              </w:rPr>
            </w:pPr>
            <w:r w:rsidRPr="009A5822">
              <w:rPr>
                <w:rFonts w:asciiTheme="majorBidi" w:eastAsia="Times New Roman" w:hAnsiTheme="majorBidi" w:cstheme="majorBidi"/>
                <w:sz w:val="20"/>
                <w:szCs w:val="20"/>
                <w:lang w:eastAsia="en-MY"/>
              </w:rPr>
              <w:t>62.5</w:t>
            </w:r>
          </w:p>
        </w:tc>
        <w:tc>
          <w:tcPr>
            <w:tcW w:w="0" w:type="auto"/>
            <w:tcBorders>
              <w:top w:val="single" w:sz="4" w:space="0" w:color="000000"/>
              <w:left w:val="nil"/>
              <w:right w:val="nil"/>
            </w:tcBorders>
            <w:shd w:val="clear" w:color="auto" w:fill="auto"/>
            <w:noWrap/>
            <w:vAlign w:val="bottom"/>
            <w:hideMark/>
          </w:tcPr>
          <w:p w:rsidR="00302738" w:rsidRPr="009A5822" w:rsidRDefault="00302738" w:rsidP="001326F2">
            <w:pPr>
              <w:spacing w:after="0" w:line="240" w:lineRule="auto"/>
              <w:jc w:val="center"/>
              <w:rPr>
                <w:rFonts w:asciiTheme="majorBidi" w:eastAsia="Times New Roman" w:hAnsiTheme="majorBidi" w:cstheme="majorBidi"/>
                <w:sz w:val="20"/>
                <w:szCs w:val="20"/>
                <w:lang w:eastAsia="en-MY"/>
              </w:rPr>
            </w:pPr>
            <w:r w:rsidRPr="009A5822">
              <w:rPr>
                <w:rFonts w:asciiTheme="majorBidi" w:eastAsia="Times New Roman" w:hAnsiTheme="majorBidi" w:cstheme="majorBidi"/>
                <w:sz w:val="20"/>
                <w:szCs w:val="20"/>
                <w:lang w:eastAsia="en-MY"/>
              </w:rPr>
              <w:t>15</w:t>
            </w:r>
          </w:p>
        </w:tc>
        <w:tc>
          <w:tcPr>
            <w:tcW w:w="0" w:type="auto"/>
            <w:tcBorders>
              <w:top w:val="single" w:sz="4" w:space="0" w:color="000000"/>
              <w:left w:val="nil"/>
              <w:right w:val="nil"/>
            </w:tcBorders>
            <w:shd w:val="clear" w:color="auto" w:fill="auto"/>
            <w:noWrap/>
            <w:vAlign w:val="bottom"/>
            <w:hideMark/>
          </w:tcPr>
          <w:p w:rsidR="00302738" w:rsidRPr="009A5822" w:rsidRDefault="00302738" w:rsidP="001326F2">
            <w:pPr>
              <w:spacing w:after="0" w:line="240" w:lineRule="auto"/>
              <w:jc w:val="center"/>
              <w:rPr>
                <w:rFonts w:asciiTheme="majorBidi" w:eastAsia="Times New Roman" w:hAnsiTheme="majorBidi" w:cstheme="majorBidi"/>
                <w:sz w:val="20"/>
                <w:szCs w:val="20"/>
                <w:lang w:eastAsia="en-MY"/>
              </w:rPr>
            </w:pPr>
            <w:r w:rsidRPr="009A5822">
              <w:rPr>
                <w:rFonts w:asciiTheme="majorBidi" w:eastAsia="Times New Roman" w:hAnsiTheme="majorBidi" w:cstheme="majorBidi"/>
                <w:sz w:val="20"/>
                <w:szCs w:val="20"/>
                <w:lang w:eastAsia="en-MY"/>
              </w:rPr>
              <w:t>250</w:t>
            </w:r>
          </w:p>
        </w:tc>
      </w:tr>
      <w:tr w:rsidR="009A5822" w:rsidRPr="009A5822" w:rsidTr="001326F2">
        <w:trPr>
          <w:trHeight w:val="290"/>
          <w:jc w:val="center"/>
        </w:trPr>
        <w:tc>
          <w:tcPr>
            <w:tcW w:w="0" w:type="auto"/>
            <w:tcBorders>
              <w:left w:val="nil"/>
              <w:right w:val="nil"/>
            </w:tcBorders>
            <w:shd w:val="clear" w:color="auto" w:fill="auto"/>
            <w:noWrap/>
            <w:vAlign w:val="bottom"/>
            <w:hideMark/>
          </w:tcPr>
          <w:p w:rsidR="00302738" w:rsidRPr="009A5822" w:rsidRDefault="00302738" w:rsidP="00C73AC2">
            <w:pPr>
              <w:spacing w:after="0" w:line="240" w:lineRule="auto"/>
              <w:jc w:val="both"/>
              <w:rPr>
                <w:rFonts w:asciiTheme="majorBidi" w:eastAsia="Times New Roman" w:hAnsiTheme="majorBidi" w:cstheme="majorBidi"/>
                <w:sz w:val="20"/>
                <w:szCs w:val="20"/>
                <w:lang w:eastAsia="en-MY"/>
              </w:rPr>
            </w:pPr>
            <w:proofErr w:type="spellStart"/>
            <w:r w:rsidRPr="009A5822">
              <w:rPr>
                <w:rFonts w:asciiTheme="majorBidi" w:eastAsia="Times New Roman" w:hAnsiTheme="majorBidi" w:cstheme="majorBidi"/>
                <w:sz w:val="20"/>
                <w:szCs w:val="20"/>
                <w:lang w:eastAsia="en-MY"/>
              </w:rPr>
              <w:t>Tepal</w:t>
            </w:r>
            <w:proofErr w:type="spellEnd"/>
            <w:r w:rsidRPr="009A5822">
              <w:rPr>
                <w:rFonts w:asciiTheme="majorBidi" w:eastAsia="Times New Roman" w:hAnsiTheme="majorBidi" w:cstheme="majorBidi"/>
                <w:sz w:val="20"/>
                <w:szCs w:val="20"/>
                <w:lang w:eastAsia="en-MY"/>
              </w:rPr>
              <w:t xml:space="preserve"> ethanol</w:t>
            </w:r>
          </w:p>
        </w:tc>
        <w:tc>
          <w:tcPr>
            <w:tcW w:w="0" w:type="auto"/>
            <w:tcBorders>
              <w:left w:val="nil"/>
              <w:right w:val="nil"/>
            </w:tcBorders>
            <w:shd w:val="clear" w:color="auto" w:fill="auto"/>
            <w:noWrap/>
            <w:vAlign w:val="bottom"/>
            <w:hideMark/>
          </w:tcPr>
          <w:p w:rsidR="00302738" w:rsidRPr="009A5822" w:rsidRDefault="00302738" w:rsidP="001326F2">
            <w:pPr>
              <w:spacing w:after="0" w:line="240" w:lineRule="auto"/>
              <w:jc w:val="center"/>
              <w:rPr>
                <w:rFonts w:asciiTheme="majorBidi" w:eastAsia="Times New Roman" w:hAnsiTheme="majorBidi" w:cstheme="majorBidi"/>
                <w:sz w:val="20"/>
                <w:szCs w:val="20"/>
                <w:lang w:eastAsia="en-MY"/>
              </w:rPr>
            </w:pPr>
            <w:r w:rsidRPr="009A5822">
              <w:rPr>
                <w:rFonts w:asciiTheme="majorBidi" w:eastAsia="Times New Roman" w:hAnsiTheme="majorBidi" w:cstheme="majorBidi"/>
                <w:sz w:val="20"/>
                <w:szCs w:val="20"/>
                <w:lang w:eastAsia="en-MY"/>
              </w:rPr>
              <w:t>119.84</w:t>
            </w:r>
          </w:p>
        </w:tc>
        <w:tc>
          <w:tcPr>
            <w:tcW w:w="0" w:type="auto"/>
            <w:tcBorders>
              <w:left w:val="nil"/>
              <w:right w:val="nil"/>
            </w:tcBorders>
            <w:shd w:val="clear" w:color="auto" w:fill="auto"/>
            <w:noWrap/>
            <w:vAlign w:val="bottom"/>
            <w:hideMark/>
          </w:tcPr>
          <w:p w:rsidR="00302738" w:rsidRPr="009A5822" w:rsidRDefault="00302738" w:rsidP="001326F2">
            <w:pPr>
              <w:spacing w:after="0" w:line="240" w:lineRule="auto"/>
              <w:jc w:val="center"/>
              <w:rPr>
                <w:rFonts w:asciiTheme="majorBidi" w:eastAsia="Times New Roman" w:hAnsiTheme="majorBidi" w:cstheme="majorBidi"/>
                <w:sz w:val="20"/>
                <w:szCs w:val="20"/>
                <w:lang w:eastAsia="en-MY"/>
              </w:rPr>
            </w:pPr>
            <w:r w:rsidRPr="009A5822">
              <w:rPr>
                <w:rFonts w:asciiTheme="majorBidi" w:eastAsia="Times New Roman" w:hAnsiTheme="majorBidi" w:cstheme="majorBidi"/>
                <w:sz w:val="20"/>
                <w:szCs w:val="20"/>
                <w:lang w:eastAsia="en-MY"/>
              </w:rPr>
              <w:t>62.5</w:t>
            </w:r>
          </w:p>
        </w:tc>
        <w:tc>
          <w:tcPr>
            <w:tcW w:w="0" w:type="auto"/>
            <w:tcBorders>
              <w:left w:val="nil"/>
              <w:right w:val="nil"/>
            </w:tcBorders>
            <w:shd w:val="clear" w:color="auto" w:fill="auto"/>
            <w:noWrap/>
            <w:vAlign w:val="bottom"/>
            <w:hideMark/>
          </w:tcPr>
          <w:p w:rsidR="00302738" w:rsidRPr="009A5822" w:rsidRDefault="00302738" w:rsidP="001326F2">
            <w:pPr>
              <w:spacing w:after="0" w:line="240" w:lineRule="auto"/>
              <w:jc w:val="center"/>
              <w:rPr>
                <w:rFonts w:asciiTheme="majorBidi" w:eastAsia="Times New Roman" w:hAnsiTheme="majorBidi" w:cstheme="majorBidi"/>
                <w:sz w:val="20"/>
                <w:szCs w:val="20"/>
                <w:lang w:eastAsia="en-MY"/>
              </w:rPr>
            </w:pPr>
            <w:r w:rsidRPr="009A5822">
              <w:rPr>
                <w:rFonts w:asciiTheme="majorBidi" w:eastAsia="Times New Roman" w:hAnsiTheme="majorBidi" w:cstheme="majorBidi"/>
                <w:sz w:val="20"/>
                <w:szCs w:val="20"/>
                <w:lang w:eastAsia="en-MY"/>
              </w:rPr>
              <w:t>75</w:t>
            </w:r>
          </w:p>
        </w:tc>
        <w:tc>
          <w:tcPr>
            <w:tcW w:w="0" w:type="auto"/>
            <w:tcBorders>
              <w:left w:val="nil"/>
              <w:right w:val="nil"/>
            </w:tcBorders>
            <w:shd w:val="clear" w:color="auto" w:fill="auto"/>
            <w:noWrap/>
            <w:vAlign w:val="bottom"/>
            <w:hideMark/>
          </w:tcPr>
          <w:p w:rsidR="00302738" w:rsidRPr="009A5822" w:rsidRDefault="00302738" w:rsidP="001326F2">
            <w:pPr>
              <w:spacing w:after="0" w:line="240" w:lineRule="auto"/>
              <w:jc w:val="center"/>
              <w:rPr>
                <w:rFonts w:asciiTheme="majorBidi" w:eastAsia="Times New Roman" w:hAnsiTheme="majorBidi" w:cstheme="majorBidi"/>
                <w:sz w:val="20"/>
                <w:szCs w:val="20"/>
                <w:lang w:eastAsia="en-MY"/>
              </w:rPr>
            </w:pPr>
            <w:r w:rsidRPr="009A5822">
              <w:rPr>
                <w:rFonts w:asciiTheme="majorBidi" w:eastAsia="Times New Roman" w:hAnsiTheme="majorBidi" w:cstheme="majorBidi"/>
                <w:sz w:val="20"/>
                <w:szCs w:val="20"/>
                <w:lang w:eastAsia="en-MY"/>
              </w:rPr>
              <w:t>250</w:t>
            </w:r>
          </w:p>
        </w:tc>
      </w:tr>
      <w:tr w:rsidR="009A5822" w:rsidRPr="009A5822" w:rsidTr="001326F2">
        <w:trPr>
          <w:trHeight w:val="290"/>
          <w:jc w:val="center"/>
        </w:trPr>
        <w:tc>
          <w:tcPr>
            <w:tcW w:w="0" w:type="auto"/>
            <w:tcBorders>
              <w:left w:val="nil"/>
              <w:right w:val="nil"/>
            </w:tcBorders>
            <w:shd w:val="clear" w:color="auto" w:fill="auto"/>
            <w:noWrap/>
            <w:vAlign w:val="bottom"/>
            <w:hideMark/>
          </w:tcPr>
          <w:p w:rsidR="00302738" w:rsidRPr="009A5822" w:rsidRDefault="00302738" w:rsidP="00C73AC2">
            <w:pPr>
              <w:spacing w:after="0" w:line="240" w:lineRule="auto"/>
              <w:jc w:val="both"/>
              <w:rPr>
                <w:rFonts w:asciiTheme="majorBidi" w:eastAsia="Times New Roman" w:hAnsiTheme="majorBidi" w:cstheme="majorBidi"/>
                <w:sz w:val="20"/>
                <w:szCs w:val="20"/>
                <w:lang w:eastAsia="en-MY"/>
              </w:rPr>
            </w:pPr>
            <w:proofErr w:type="spellStart"/>
            <w:r w:rsidRPr="009A5822">
              <w:rPr>
                <w:rFonts w:asciiTheme="majorBidi" w:eastAsia="Times New Roman" w:hAnsiTheme="majorBidi" w:cstheme="majorBidi"/>
                <w:sz w:val="20"/>
                <w:szCs w:val="20"/>
                <w:lang w:eastAsia="en-MY"/>
              </w:rPr>
              <w:t>Tepal</w:t>
            </w:r>
            <w:proofErr w:type="spellEnd"/>
            <w:r w:rsidRPr="009A5822">
              <w:rPr>
                <w:rFonts w:asciiTheme="majorBidi" w:eastAsia="Times New Roman" w:hAnsiTheme="majorBidi" w:cstheme="majorBidi"/>
                <w:sz w:val="20"/>
                <w:szCs w:val="20"/>
                <w:lang w:eastAsia="en-MY"/>
              </w:rPr>
              <w:t xml:space="preserve"> aqueous</w:t>
            </w:r>
          </w:p>
        </w:tc>
        <w:tc>
          <w:tcPr>
            <w:tcW w:w="0" w:type="auto"/>
            <w:tcBorders>
              <w:left w:val="nil"/>
              <w:right w:val="nil"/>
            </w:tcBorders>
            <w:shd w:val="clear" w:color="auto" w:fill="auto"/>
            <w:noWrap/>
            <w:vAlign w:val="bottom"/>
            <w:hideMark/>
          </w:tcPr>
          <w:p w:rsidR="00302738" w:rsidRPr="009A5822" w:rsidRDefault="00302738" w:rsidP="001326F2">
            <w:pPr>
              <w:spacing w:after="0" w:line="240" w:lineRule="auto"/>
              <w:jc w:val="center"/>
              <w:rPr>
                <w:rFonts w:asciiTheme="majorBidi" w:eastAsia="Times New Roman" w:hAnsiTheme="majorBidi" w:cstheme="majorBidi"/>
                <w:sz w:val="20"/>
                <w:szCs w:val="20"/>
                <w:lang w:eastAsia="en-MY"/>
              </w:rPr>
            </w:pPr>
            <w:r w:rsidRPr="009A5822">
              <w:rPr>
                <w:rFonts w:asciiTheme="majorBidi" w:eastAsia="Times New Roman" w:hAnsiTheme="majorBidi" w:cstheme="majorBidi"/>
                <w:sz w:val="20"/>
                <w:szCs w:val="20"/>
                <w:lang w:eastAsia="en-MY"/>
              </w:rPr>
              <w:t>83.43</w:t>
            </w:r>
          </w:p>
        </w:tc>
        <w:tc>
          <w:tcPr>
            <w:tcW w:w="0" w:type="auto"/>
            <w:tcBorders>
              <w:left w:val="nil"/>
              <w:right w:val="nil"/>
            </w:tcBorders>
            <w:shd w:val="clear" w:color="auto" w:fill="auto"/>
            <w:noWrap/>
            <w:vAlign w:val="bottom"/>
            <w:hideMark/>
          </w:tcPr>
          <w:p w:rsidR="00302738" w:rsidRPr="009A5822" w:rsidRDefault="00302738" w:rsidP="001326F2">
            <w:pPr>
              <w:spacing w:after="0" w:line="240" w:lineRule="auto"/>
              <w:jc w:val="center"/>
              <w:rPr>
                <w:rFonts w:asciiTheme="majorBidi" w:eastAsia="Times New Roman" w:hAnsiTheme="majorBidi" w:cstheme="majorBidi"/>
                <w:sz w:val="20"/>
                <w:szCs w:val="20"/>
                <w:lang w:eastAsia="en-MY"/>
              </w:rPr>
            </w:pPr>
            <w:r w:rsidRPr="009A5822">
              <w:rPr>
                <w:rFonts w:asciiTheme="majorBidi" w:eastAsia="Times New Roman" w:hAnsiTheme="majorBidi" w:cstheme="majorBidi"/>
                <w:sz w:val="20"/>
                <w:szCs w:val="20"/>
                <w:lang w:eastAsia="en-MY"/>
              </w:rPr>
              <w:t>15.625</w:t>
            </w:r>
          </w:p>
        </w:tc>
        <w:tc>
          <w:tcPr>
            <w:tcW w:w="0" w:type="auto"/>
            <w:tcBorders>
              <w:left w:val="nil"/>
              <w:right w:val="nil"/>
            </w:tcBorders>
            <w:shd w:val="clear" w:color="auto" w:fill="auto"/>
            <w:noWrap/>
            <w:vAlign w:val="bottom"/>
            <w:hideMark/>
          </w:tcPr>
          <w:p w:rsidR="00302738" w:rsidRPr="009A5822" w:rsidRDefault="00302738" w:rsidP="001326F2">
            <w:pPr>
              <w:spacing w:after="0" w:line="240" w:lineRule="auto"/>
              <w:jc w:val="center"/>
              <w:rPr>
                <w:rFonts w:asciiTheme="majorBidi" w:eastAsia="Times New Roman" w:hAnsiTheme="majorBidi" w:cstheme="majorBidi"/>
                <w:sz w:val="20"/>
                <w:szCs w:val="20"/>
                <w:lang w:eastAsia="en-MY"/>
              </w:rPr>
            </w:pPr>
            <w:r w:rsidRPr="009A5822">
              <w:rPr>
                <w:rFonts w:asciiTheme="majorBidi" w:eastAsia="Times New Roman" w:hAnsiTheme="majorBidi" w:cstheme="majorBidi"/>
                <w:sz w:val="20"/>
                <w:szCs w:val="20"/>
                <w:lang w:eastAsia="en-MY"/>
              </w:rPr>
              <w:t>36</w:t>
            </w:r>
          </w:p>
        </w:tc>
        <w:tc>
          <w:tcPr>
            <w:tcW w:w="0" w:type="auto"/>
            <w:tcBorders>
              <w:left w:val="nil"/>
              <w:right w:val="nil"/>
            </w:tcBorders>
            <w:shd w:val="clear" w:color="auto" w:fill="auto"/>
            <w:noWrap/>
            <w:vAlign w:val="bottom"/>
            <w:hideMark/>
          </w:tcPr>
          <w:p w:rsidR="00302738" w:rsidRPr="009A5822" w:rsidRDefault="00302738" w:rsidP="001326F2">
            <w:pPr>
              <w:spacing w:after="0" w:line="240" w:lineRule="auto"/>
              <w:jc w:val="center"/>
              <w:rPr>
                <w:rFonts w:asciiTheme="majorBidi" w:eastAsia="Times New Roman" w:hAnsiTheme="majorBidi" w:cstheme="majorBidi"/>
                <w:sz w:val="20"/>
                <w:szCs w:val="20"/>
                <w:lang w:eastAsia="en-MY"/>
              </w:rPr>
            </w:pPr>
            <w:r w:rsidRPr="009A5822">
              <w:rPr>
                <w:rFonts w:asciiTheme="majorBidi" w:eastAsia="Times New Roman" w:hAnsiTheme="majorBidi" w:cstheme="majorBidi"/>
                <w:sz w:val="20"/>
                <w:szCs w:val="20"/>
                <w:lang w:eastAsia="en-MY"/>
              </w:rPr>
              <w:t>250</w:t>
            </w:r>
          </w:p>
        </w:tc>
      </w:tr>
      <w:tr w:rsidR="009A5822" w:rsidRPr="009A5822" w:rsidTr="001326F2">
        <w:trPr>
          <w:trHeight w:val="290"/>
          <w:jc w:val="center"/>
        </w:trPr>
        <w:tc>
          <w:tcPr>
            <w:tcW w:w="0" w:type="auto"/>
            <w:tcBorders>
              <w:left w:val="nil"/>
              <w:right w:val="nil"/>
            </w:tcBorders>
            <w:shd w:val="clear" w:color="auto" w:fill="auto"/>
            <w:noWrap/>
            <w:vAlign w:val="bottom"/>
            <w:hideMark/>
          </w:tcPr>
          <w:p w:rsidR="00302738" w:rsidRPr="009A5822" w:rsidRDefault="00302738" w:rsidP="00C73AC2">
            <w:pPr>
              <w:spacing w:after="0" w:line="240" w:lineRule="auto"/>
              <w:jc w:val="both"/>
              <w:rPr>
                <w:rFonts w:asciiTheme="majorBidi" w:eastAsia="Times New Roman" w:hAnsiTheme="majorBidi" w:cstheme="majorBidi"/>
                <w:sz w:val="20"/>
                <w:szCs w:val="20"/>
                <w:lang w:eastAsia="en-MY"/>
              </w:rPr>
            </w:pPr>
            <w:r w:rsidRPr="009A5822">
              <w:rPr>
                <w:rFonts w:asciiTheme="majorBidi" w:eastAsia="Times New Roman" w:hAnsiTheme="majorBidi" w:cstheme="majorBidi"/>
                <w:sz w:val="20"/>
                <w:szCs w:val="20"/>
                <w:lang w:eastAsia="en-MY"/>
              </w:rPr>
              <w:t>Skin</w:t>
            </w:r>
          </w:p>
        </w:tc>
        <w:tc>
          <w:tcPr>
            <w:tcW w:w="0" w:type="auto"/>
            <w:tcBorders>
              <w:left w:val="nil"/>
              <w:right w:val="nil"/>
            </w:tcBorders>
            <w:shd w:val="clear" w:color="auto" w:fill="auto"/>
            <w:noWrap/>
            <w:vAlign w:val="bottom"/>
            <w:hideMark/>
          </w:tcPr>
          <w:p w:rsidR="00302738" w:rsidRPr="009A5822" w:rsidRDefault="00302738" w:rsidP="001326F2">
            <w:pPr>
              <w:spacing w:after="0" w:line="240" w:lineRule="auto"/>
              <w:jc w:val="center"/>
              <w:rPr>
                <w:rFonts w:asciiTheme="majorBidi" w:eastAsia="Times New Roman" w:hAnsiTheme="majorBidi" w:cstheme="majorBidi"/>
                <w:sz w:val="20"/>
                <w:szCs w:val="20"/>
                <w:lang w:eastAsia="en-MY"/>
              </w:rPr>
            </w:pPr>
            <w:r w:rsidRPr="009A5822">
              <w:rPr>
                <w:rFonts w:asciiTheme="majorBidi" w:eastAsia="Times New Roman" w:hAnsiTheme="majorBidi" w:cstheme="majorBidi"/>
                <w:sz w:val="20"/>
                <w:szCs w:val="20"/>
                <w:lang w:eastAsia="en-MY"/>
              </w:rPr>
              <w:t>87.14</w:t>
            </w:r>
          </w:p>
        </w:tc>
        <w:tc>
          <w:tcPr>
            <w:tcW w:w="0" w:type="auto"/>
            <w:tcBorders>
              <w:left w:val="nil"/>
              <w:right w:val="nil"/>
            </w:tcBorders>
            <w:shd w:val="clear" w:color="auto" w:fill="auto"/>
            <w:noWrap/>
            <w:vAlign w:val="bottom"/>
            <w:hideMark/>
          </w:tcPr>
          <w:p w:rsidR="00302738" w:rsidRPr="009A5822" w:rsidRDefault="00302738" w:rsidP="001326F2">
            <w:pPr>
              <w:spacing w:after="0" w:line="240" w:lineRule="auto"/>
              <w:jc w:val="center"/>
              <w:rPr>
                <w:rFonts w:asciiTheme="majorBidi" w:eastAsia="Times New Roman" w:hAnsiTheme="majorBidi" w:cstheme="majorBidi"/>
                <w:sz w:val="20"/>
                <w:szCs w:val="20"/>
                <w:lang w:eastAsia="en-MY"/>
              </w:rPr>
            </w:pPr>
            <w:r w:rsidRPr="009A5822">
              <w:rPr>
                <w:rFonts w:asciiTheme="majorBidi" w:eastAsia="Times New Roman" w:hAnsiTheme="majorBidi" w:cstheme="majorBidi"/>
                <w:sz w:val="20"/>
                <w:szCs w:val="20"/>
                <w:lang w:eastAsia="en-MY"/>
              </w:rPr>
              <w:t>15.625</w:t>
            </w:r>
          </w:p>
        </w:tc>
        <w:tc>
          <w:tcPr>
            <w:tcW w:w="0" w:type="auto"/>
            <w:tcBorders>
              <w:left w:val="nil"/>
              <w:right w:val="nil"/>
            </w:tcBorders>
            <w:shd w:val="clear" w:color="auto" w:fill="auto"/>
            <w:noWrap/>
            <w:vAlign w:val="bottom"/>
            <w:hideMark/>
          </w:tcPr>
          <w:p w:rsidR="00302738" w:rsidRPr="009A5822" w:rsidRDefault="00302738" w:rsidP="001326F2">
            <w:pPr>
              <w:spacing w:after="0" w:line="240" w:lineRule="auto"/>
              <w:jc w:val="center"/>
              <w:rPr>
                <w:rFonts w:asciiTheme="majorBidi" w:eastAsia="Times New Roman" w:hAnsiTheme="majorBidi" w:cstheme="majorBidi"/>
                <w:sz w:val="20"/>
                <w:szCs w:val="20"/>
                <w:lang w:eastAsia="en-MY"/>
              </w:rPr>
            </w:pPr>
            <w:r w:rsidRPr="009A5822">
              <w:rPr>
                <w:rFonts w:asciiTheme="majorBidi" w:eastAsia="Times New Roman" w:hAnsiTheme="majorBidi" w:cstheme="majorBidi"/>
                <w:sz w:val="20"/>
                <w:szCs w:val="20"/>
                <w:lang w:eastAsia="en-MY"/>
              </w:rPr>
              <w:t>43</w:t>
            </w:r>
          </w:p>
        </w:tc>
        <w:tc>
          <w:tcPr>
            <w:tcW w:w="0" w:type="auto"/>
            <w:tcBorders>
              <w:left w:val="nil"/>
              <w:right w:val="nil"/>
            </w:tcBorders>
            <w:shd w:val="clear" w:color="auto" w:fill="auto"/>
            <w:noWrap/>
            <w:vAlign w:val="bottom"/>
            <w:hideMark/>
          </w:tcPr>
          <w:p w:rsidR="00302738" w:rsidRPr="009A5822" w:rsidRDefault="00302738" w:rsidP="001326F2">
            <w:pPr>
              <w:spacing w:after="0" w:line="240" w:lineRule="auto"/>
              <w:jc w:val="center"/>
              <w:rPr>
                <w:rFonts w:asciiTheme="majorBidi" w:eastAsia="Times New Roman" w:hAnsiTheme="majorBidi" w:cstheme="majorBidi"/>
                <w:sz w:val="20"/>
                <w:szCs w:val="20"/>
                <w:lang w:eastAsia="en-MY"/>
              </w:rPr>
            </w:pPr>
            <w:r w:rsidRPr="009A5822">
              <w:rPr>
                <w:rFonts w:asciiTheme="majorBidi" w:eastAsia="Times New Roman" w:hAnsiTheme="majorBidi" w:cstheme="majorBidi"/>
                <w:sz w:val="20"/>
                <w:szCs w:val="20"/>
                <w:lang w:eastAsia="en-MY"/>
              </w:rPr>
              <w:t>250</w:t>
            </w:r>
          </w:p>
        </w:tc>
      </w:tr>
      <w:tr w:rsidR="009A5822" w:rsidRPr="009A5822" w:rsidTr="001326F2">
        <w:trPr>
          <w:trHeight w:val="290"/>
          <w:jc w:val="center"/>
        </w:trPr>
        <w:tc>
          <w:tcPr>
            <w:tcW w:w="0" w:type="auto"/>
            <w:tcBorders>
              <w:left w:val="nil"/>
              <w:bottom w:val="nil"/>
              <w:right w:val="nil"/>
            </w:tcBorders>
            <w:shd w:val="clear" w:color="auto" w:fill="auto"/>
            <w:noWrap/>
            <w:vAlign w:val="bottom"/>
            <w:hideMark/>
          </w:tcPr>
          <w:p w:rsidR="00302738" w:rsidRPr="009A5822" w:rsidRDefault="00302738" w:rsidP="00C73AC2">
            <w:pPr>
              <w:spacing w:after="0" w:line="240" w:lineRule="auto"/>
              <w:jc w:val="both"/>
              <w:rPr>
                <w:rFonts w:asciiTheme="majorBidi" w:eastAsia="Times New Roman" w:hAnsiTheme="majorBidi" w:cstheme="majorBidi"/>
                <w:sz w:val="20"/>
                <w:szCs w:val="20"/>
                <w:lang w:eastAsia="en-MY"/>
              </w:rPr>
            </w:pPr>
            <w:r w:rsidRPr="009A5822">
              <w:rPr>
                <w:rFonts w:asciiTheme="majorBidi" w:eastAsia="Times New Roman" w:hAnsiTheme="majorBidi" w:cstheme="majorBidi"/>
                <w:sz w:val="20"/>
                <w:szCs w:val="20"/>
                <w:lang w:eastAsia="en-MY"/>
              </w:rPr>
              <w:t>Flesh</w:t>
            </w:r>
          </w:p>
        </w:tc>
        <w:tc>
          <w:tcPr>
            <w:tcW w:w="0" w:type="auto"/>
            <w:tcBorders>
              <w:left w:val="nil"/>
              <w:bottom w:val="nil"/>
              <w:right w:val="nil"/>
            </w:tcBorders>
            <w:shd w:val="clear" w:color="auto" w:fill="auto"/>
            <w:noWrap/>
            <w:vAlign w:val="bottom"/>
            <w:hideMark/>
          </w:tcPr>
          <w:p w:rsidR="00302738" w:rsidRPr="009A5822" w:rsidRDefault="00302738" w:rsidP="001326F2">
            <w:pPr>
              <w:spacing w:after="0" w:line="240" w:lineRule="auto"/>
              <w:jc w:val="center"/>
              <w:rPr>
                <w:rFonts w:asciiTheme="majorBidi" w:eastAsia="Times New Roman" w:hAnsiTheme="majorBidi" w:cstheme="majorBidi"/>
                <w:sz w:val="20"/>
                <w:szCs w:val="20"/>
                <w:lang w:eastAsia="en-MY"/>
              </w:rPr>
            </w:pPr>
            <w:r w:rsidRPr="009A5822">
              <w:rPr>
                <w:rFonts w:asciiTheme="majorBidi" w:eastAsia="Times New Roman" w:hAnsiTheme="majorBidi" w:cstheme="majorBidi"/>
                <w:sz w:val="20"/>
                <w:szCs w:val="20"/>
                <w:lang w:eastAsia="en-MY"/>
              </w:rPr>
              <w:t>100.36</w:t>
            </w:r>
          </w:p>
        </w:tc>
        <w:tc>
          <w:tcPr>
            <w:tcW w:w="0" w:type="auto"/>
            <w:tcBorders>
              <w:left w:val="nil"/>
              <w:bottom w:val="nil"/>
              <w:right w:val="nil"/>
            </w:tcBorders>
            <w:shd w:val="clear" w:color="auto" w:fill="auto"/>
            <w:noWrap/>
            <w:vAlign w:val="bottom"/>
            <w:hideMark/>
          </w:tcPr>
          <w:p w:rsidR="00302738" w:rsidRPr="009A5822" w:rsidRDefault="00302738" w:rsidP="001326F2">
            <w:pPr>
              <w:spacing w:after="0" w:line="240" w:lineRule="auto"/>
              <w:jc w:val="center"/>
              <w:rPr>
                <w:rFonts w:asciiTheme="majorBidi" w:eastAsia="Times New Roman" w:hAnsiTheme="majorBidi" w:cstheme="majorBidi"/>
                <w:sz w:val="20"/>
                <w:szCs w:val="20"/>
                <w:lang w:eastAsia="en-MY"/>
              </w:rPr>
            </w:pPr>
            <w:r w:rsidRPr="009A5822">
              <w:rPr>
                <w:rFonts w:asciiTheme="majorBidi" w:eastAsia="Times New Roman" w:hAnsiTheme="majorBidi" w:cstheme="majorBidi"/>
                <w:sz w:val="20"/>
                <w:szCs w:val="20"/>
                <w:lang w:eastAsia="en-MY"/>
              </w:rPr>
              <w:t>62.5</w:t>
            </w:r>
          </w:p>
        </w:tc>
        <w:tc>
          <w:tcPr>
            <w:tcW w:w="0" w:type="auto"/>
            <w:tcBorders>
              <w:left w:val="nil"/>
              <w:bottom w:val="nil"/>
              <w:right w:val="nil"/>
            </w:tcBorders>
            <w:shd w:val="clear" w:color="auto" w:fill="auto"/>
            <w:noWrap/>
            <w:vAlign w:val="bottom"/>
            <w:hideMark/>
          </w:tcPr>
          <w:p w:rsidR="00302738" w:rsidRPr="009A5822" w:rsidRDefault="00302738" w:rsidP="001326F2">
            <w:pPr>
              <w:spacing w:after="0" w:line="240" w:lineRule="auto"/>
              <w:jc w:val="center"/>
              <w:rPr>
                <w:rFonts w:asciiTheme="majorBidi" w:eastAsia="Times New Roman" w:hAnsiTheme="majorBidi" w:cstheme="majorBidi"/>
                <w:sz w:val="20"/>
                <w:szCs w:val="20"/>
                <w:lang w:eastAsia="en-MY"/>
              </w:rPr>
            </w:pPr>
            <w:r w:rsidRPr="009A5822">
              <w:rPr>
                <w:rFonts w:asciiTheme="majorBidi" w:eastAsia="Times New Roman" w:hAnsiTheme="majorBidi" w:cstheme="majorBidi"/>
                <w:sz w:val="20"/>
                <w:szCs w:val="20"/>
                <w:lang w:eastAsia="en-MY"/>
              </w:rPr>
              <w:t>68</w:t>
            </w:r>
          </w:p>
        </w:tc>
        <w:tc>
          <w:tcPr>
            <w:tcW w:w="0" w:type="auto"/>
            <w:tcBorders>
              <w:left w:val="nil"/>
              <w:bottom w:val="nil"/>
              <w:right w:val="nil"/>
            </w:tcBorders>
            <w:shd w:val="clear" w:color="auto" w:fill="auto"/>
            <w:noWrap/>
            <w:vAlign w:val="bottom"/>
            <w:hideMark/>
          </w:tcPr>
          <w:p w:rsidR="00302738" w:rsidRPr="009A5822" w:rsidRDefault="00302738" w:rsidP="001326F2">
            <w:pPr>
              <w:spacing w:after="0" w:line="240" w:lineRule="auto"/>
              <w:jc w:val="center"/>
              <w:rPr>
                <w:rFonts w:asciiTheme="majorBidi" w:eastAsia="Times New Roman" w:hAnsiTheme="majorBidi" w:cstheme="majorBidi"/>
                <w:sz w:val="20"/>
                <w:szCs w:val="20"/>
                <w:lang w:eastAsia="en-MY"/>
              </w:rPr>
            </w:pPr>
            <w:r w:rsidRPr="009A5822">
              <w:rPr>
                <w:rFonts w:asciiTheme="majorBidi" w:eastAsia="Times New Roman" w:hAnsiTheme="majorBidi" w:cstheme="majorBidi"/>
                <w:sz w:val="20"/>
                <w:szCs w:val="20"/>
                <w:lang w:eastAsia="en-MY"/>
              </w:rPr>
              <w:t>250</w:t>
            </w:r>
          </w:p>
        </w:tc>
      </w:tr>
      <w:tr w:rsidR="009A5822" w:rsidRPr="009A5822" w:rsidTr="001326F2">
        <w:trPr>
          <w:trHeight w:val="290"/>
          <w:jc w:val="center"/>
        </w:trPr>
        <w:tc>
          <w:tcPr>
            <w:tcW w:w="0" w:type="auto"/>
            <w:tcBorders>
              <w:top w:val="nil"/>
              <w:left w:val="nil"/>
              <w:bottom w:val="single" w:sz="4" w:space="0" w:color="auto"/>
              <w:right w:val="nil"/>
            </w:tcBorders>
            <w:shd w:val="clear" w:color="auto" w:fill="auto"/>
            <w:noWrap/>
            <w:vAlign w:val="bottom"/>
            <w:hideMark/>
          </w:tcPr>
          <w:p w:rsidR="00302738" w:rsidRPr="009A5822" w:rsidRDefault="00302738" w:rsidP="00C73AC2">
            <w:pPr>
              <w:spacing w:after="0" w:line="240" w:lineRule="auto"/>
              <w:jc w:val="both"/>
              <w:rPr>
                <w:rFonts w:asciiTheme="majorBidi" w:eastAsia="Times New Roman" w:hAnsiTheme="majorBidi" w:cstheme="majorBidi"/>
                <w:sz w:val="20"/>
                <w:szCs w:val="20"/>
                <w:lang w:eastAsia="en-MY"/>
              </w:rPr>
            </w:pPr>
            <w:r w:rsidRPr="009A5822">
              <w:rPr>
                <w:rFonts w:asciiTheme="majorBidi" w:eastAsia="Times New Roman" w:hAnsiTheme="majorBidi" w:cstheme="majorBidi"/>
                <w:sz w:val="20"/>
                <w:szCs w:val="20"/>
                <w:lang w:eastAsia="en-MY"/>
              </w:rPr>
              <w:t>Standard</w:t>
            </w:r>
          </w:p>
        </w:tc>
        <w:tc>
          <w:tcPr>
            <w:tcW w:w="0" w:type="auto"/>
            <w:tcBorders>
              <w:top w:val="nil"/>
              <w:left w:val="nil"/>
              <w:bottom w:val="single" w:sz="4" w:space="0" w:color="auto"/>
              <w:right w:val="nil"/>
            </w:tcBorders>
            <w:shd w:val="clear" w:color="auto" w:fill="auto"/>
            <w:noWrap/>
            <w:vAlign w:val="bottom"/>
            <w:hideMark/>
          </w:tcPr>
          <w:p w:rsidR="00302738" w:rsidRPr="009A5822" w:rsidRDefault="00302738" w:rsidP="001326F2">
            <w:pPr>
              <w:spacing w:after="0" w:line="240" w:lineRule="auto"/>
              <w:jc w:val="center"/>
              <w:rPr>
                <w:rFonts w:asciiTheme="majorBidi" w:eastAsia="Times New Roman" w:hAnsiTheme="majorBidi" w:cstheme="majorBidi"/>
                <w:sz w:val="20"/>
                <w:szCs w:val="20"/>
                <w:lang w:eastAsia="en-MY"/>
              </w:rPr>
            </w:pPr>
            <w:r w:rsidRPr="009A5822">
              <w:rPr>
                <w:rFonts w:asciiTheme="majorBidi" w:eastAsia="Times New Roman" w:hAnsiTheme="majorBidi" w:cstheme="majorBidi"/>
                <w:sz w:val="20"/>
                <w:szCs w:val="20"/>
                <w:lang w:eastAsia="en-MY"/>
              </w:rPr>
              <w:t>90.97</w:t>
            </w:r>
          </w:p>
        </w:tc>
        <w:tc>
          <w:tcPr>
            <w:tcW w:w="0" w:type="auto"/>
            <w:tcBorders>
              <w:top w:val="nil"/>
              <w:left w:val="nil"/>
              <w:bottom w:val="single" w:sz="4" w:space="0" w:color="auto"/>
              <w:right w:val="nil"/>
            </w:tcBorders>
            <w:shd w:val="clear" w:color="auto" w:fill="auto"/>
            <w:noWrap/>
            <w:vAlign w:val="bottom"/>
            <w:hideMark/>
          </w:tcPr>
          <w:p w:rsidR="00302738" w:rsidRPr="009A5822" w:rsidRDefault="00302738" w:rsidP="001326F2">
            <w:pPr>
              <w:spacing w:after="0" w:line="240" w:lineRule="auto"/>
              <w:jc w:val="center"/>
              <w:rPr>
                <w:rFonts w:asciiTheme="majorBidi" w:eastAsia="Times New Roman" w:hAnsiTheme="majorBidi" w:cstheme="majorBidi"/>
                <w:sz w:val="20"/>
                <w:szCs w:val="20"/>
                <w:lang w:eastAsia="en-MY"/>
              </w:rPr>
            </w:pPr>
            <w:r w:rsidRPr="009A5822">
              <w:rPr>
                <w:rFonts w:asciiTheme="majorBidi" w:eastAsia="Times New Roman" w:hAnsiTheme="majorBidi" w:cstheme="majorBidi"/>
                <w:sz w:val="20"/>
                <w:szCs w:val="20"/>
                <w:lang w:eastAsia="en-MY"/>
              </w:rPr>
              <w:t>62.5</w:t>
            </w:r>
          </w:p>
        </w:tc>
        <w:tc>
          <w:tcPr>
            <w:tcW w:w="0" w:type="auto"/>
            <w:tcBorders>
              <w:top w:val="nil"/>
              <w:left w:val="nil"/>
              <w:bottom w:val="single" w:sz="4" w:space="0" w:color="auto"/>
              <w:right w:val="nil"/>
            </w:tcBorders>
            <w:shd w:val="clear" w:color="auto" w:fill="auto"/>
            <w:noWrap/>
            <w:vAlign w:val="bottom"/>
            <w:hideMark/>
          </w:tcPr>
          <w:p w:rsidR="00302738" w:rsidRPr="009A5822" w:rsidRDefault="00302738" w:rsidP="001326F2">
            <w:pPr>
              <w:spacing w:after="0" w:line="240" w:lineRule="auto"/>
              <w:jc w:val="center"/>
              <w:rPr>
                <w:rFonts w:asciiTheme="majorBidi" w:eastAsia="Times New Roman" w:hAnsiTheme="majorBidi" w:cstheme="majorBidi"/>
                <w:sz w:val="20"/>
                <w:szCs w:val="20"/>
                <w:lang w:eastAsia="en-MY"/>
              </w:rPr>
            </w:pPr>
            <w:r w:rsidRPr="009A5822">
              <w:rPr>
                <w:rFonts w:asciiTheme="majorBidi" w:eastAsia="Times New Roman" w:hAnsiTheme="majorBidi" w:cstheme="majorBidi"/>
                <w:sz w:val="20"/>
                <w:szCs w:val="20"/>
                <w:lang w:eastAsia="en-MY"/>
              </w:rPr>
              <w:t>80.96</w:t>
            </w:r>
          </w:p>
        </w:tc>
        <w:tc>
          <w:tcPr>
            <w:tcW w:w="0" w:type="auto"/>
            <w:tcBorders>
              <w:top w:val="nil"/>
              <w:left w:val="nil"/>
              <w:bottom w:val="single" w:sz="4" w:space="0" w:color="auto"/>
              <w:right w:val="nil"/>
            </w:tcBorders>
            <w:shd w:val="clear" w:color="auto" w:fill="auto"/>
            <w:noWrap/>
            <w:vAlign w:val="bottom"/>
            <w:hideMark/>
          </w:tcPr>
          <w:p w:rsidR="00302738" w:rsidRPr="009A5822" w:rsidRDefault="00302738" w:rsidP="001326F2">
            <w:pPr>
              <w:spacing w:after="0" w:line="240" w:lineRule="auto"/>
              <w:jc w:val="center"/>
              <w:rPr>
                <w:rFonts w:asciiTheme="majorBidi" w:eastAsia="Times New Roman" w:hAnsiTheme="majorBidi" w:cstheme="majorBidi"/>
                <w:sz w:val="20"/>
                <w:szCs w:val="20"/>
                <w:lang w:eastAsia="en-MY"/>
              </w:rPr>
            </w:pPr>
            <w:r w:rsidRPr="009A5822">
              <w:rPr>
                <w:rFonts w:asciiTheme="majorBidi" w:eastAsia="Times New Roman" w:hAnsiTheme="majorBidi" w:cstheme="majorBidi"/>
                <w:sz w:val="20"/>
                <w:szCs w:val="20"/>
                <w:lang w:eastAsia="en-MY"/>
              </w:rPr>
              <w:t>250</w:t>
            </w:r>
          </w:p>
        </w:tc>
      </w:tr>
    </w:tbl>
    <w:p w:rsidR="00302738" w:rsidRPr="009A5822" w:rsidRDefault="00302738" w:rsidP="00C73AC2">
      <w:pPr>
        <w:autoSpaceDE w:val="0"/>
        <w:autoSpaceDN w:val="0"/>
        <w:adjustRightInd w:val="0"/>
        <w:spacing w:after="0" w:line="240" w:lineRule="auto"/>
        <w:jc w:val="both"/>
        <w:rPr>
          <w:rFonts w:asciiTheme="majorBidi" w:eastAsia="WarnockPro-Light" w:hAnsiTheme="majorBidi" w:cstheme="majorBidi"/>
          <w:sz w:val="20"/>
          <w:szCs w:val="20"/>
        </w:rPr>
      </w:pPr>
    </w:p>
    <w:p w:rsidR="00302738" w:rsidRPr="009A5822" w:rsidRDefault="00302738" w:rsidP="00C73AC2">
      <w:pPr>
        <w:autoSpaceDE w:val="0"/>
        <w:autoSpaceDN w:val="0"/>
        <w:adjustRightInd w:val="0"/>
        <w:spacing w:after="0" w:line="240" w:lineRule="auto"/>
        <w:jc w:val="both"/>
        <w:rPr>
          <w:rFonts w:asciiTheme="majorBidi" w:eastAsia="WarnockPro-Light" w:hAnsiTheme="majorBidi" w:cstheme="majorBidi"/>
          <w:sz w:val="20"/>
          <w:szCs w:val="20"/>
        </w:rPr>
      </w:pPr>
    </w:p>
    <w:p w:rsidR="00302738" w:rsidRPr="009A5822" w:rsidRDefault="00302738" w:rsidP="00A42A7C">
      <w:pPr>
        <w:autoSpaceDE w:val="0"/>
        <w:autoSpaceDN w:val="0"/>
        <w:adjustRightInd w:val="0"/>
        <w:spacing w:after="0" w:line="240" w:lineRule="auto"/>
        <w:jc w:val="center"/>
        <w:rPr>
          <w:rFonts w:asciiTheme="majorBidi" w:hAnsiTheme="majorBidi" w:cstheme="majorBidi"/>
          <w:sz w:val="20"/>
          <w:szCs w:val="20"/>
        </w:rPr>
      </w:pPr>
      <w:r w:rsidRPr="009A5822">
        <w:rPr>
          <w:rFonts w:asciiTheme="majorBidi" w:hAnsiTheme="majorBidi" w:cstheme="majorBidi"/>
          <w:noProof/>
          <w:sz w:val="20"/>
          <w:szCs w:val="20"/>
          <w:lang w:val="en-US" w:eastAsia="ko-KR"/>
        </w:rPr>
        <w:drawing>
          <wp:inline distT="0" distB="0" distL="0" distR="0" wp14:anchorId="24B5AE1A" wp14:editId="68E4E0E7">
            <wp:extent cx="4464050" cy="2035810"/>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Start w:id="0" w:name="_GoBack"/>
      <w:bookmarkEnd w:id="0"/>
    </w:p>
    <w:p w:rsidR="001326F2" w:rsidRDefault="001326F2" w:rsidP="00C73AC2">
      <w:pPr>
        <w:autoSpaceDE w:val="0"/>
        <w:autoSpaceDN w:val="0"/>
        <w:adjustRightInd w:val="0"/>
        <w:spacing w:after="0" w:line="240" w:lineRule="auto"/>
        <w:jc w:val="both"/>
        <w:rPr>
          <w:rFonts w:asciiTheme="majorBidi" w:hAnsiTheme="majorBidi" w:cstheme="majorBidi"/>
          <w:sz w:val="20"/>
          <w:szCs w:val="20"/>
        </w:rPr>
      </w:pPr>
    </w:p>
    <w:p w:rsidR="00302738" w:rsidRPr="009A5822" w:rsidRDefault="00302738" w:rsidP="001326F2">
      <w:pPr>
        <w:autoSpaceDE w:val="0"/>
        <w:autoSpaceDN w:val="0"/>
        <w:adjustRightInd w:val="0"/>
        <w:spacing w:after="0" w:line="240" w:lineRule="auto"/>
        <w:jc w:val="center"/>
        <w:rPr>
          <w:rFonts w:asciiTheme="majorBidi" w:hAnsiTheme="majorBidi" w:cstheme="majorBidi"/>
          <w:sz w:val="20"/>
          <w:szCs w:val="20"/>
        </w:rPr>
      </w:pPr>
      <w:r w:rsidRPr="009A5822">
        <w:rPr>
          <w:rFonts w:asciiTheme="majorBidi" w:hAnsiTheme="majorBidi" w:cstheme="majorBidi"/>
          <w:sz w:val="20"/>
          <w:szCs w:val="20"/>
        </w:rPr>
        <w:t>Fig</w:t>
      </w:r>
      <w:r w:rsidR="008C7DB9" w:rsidRPr="009A5822">
        <w:rPr>
          <w:rFonts w:asciiTheme="majorBidi" w:hAnsiTheme="majorBidi" w:cstheme="majorBidi"/>
          <w:sz w:val="20"/>
          <w:szCs w:val="20"/>
        </w:rPr>
        <w:t>ure</w:t>
      </w:r>
      <w:r w:rsidRPr="009A5822">
        <w:rPr>
          <w:rFonts w:asciiTheme="majorBidi" w:hAnsiTheme="majorBidi" w:cstheme="majorBidi"/>
          <w:sz w:val="20"/>
          <w:szCs w:val="20"/>
        </w:rPr>
        <w:t xml:space="preserve"> 2</w:t>
      </w:r>
      <w:r w:rsidR="00F477D7" w:rsidRPr="009A5822">
        <w:rPr>
          <w:rFonts w:asciiTheme="majorBidi" w:hAnsiTheme="majorBidi" w:cstheme="majorBidi"/>
          <w:sz w:val="20"/>
          <w:szCs w:val="20"/>
        </w:rPr>
        <w:t>.</w:t>
      </w:r>
      <w:r w:rsidRPr="009A5822">
        <w:rPr>
          <w:rFonts w:asciiTheme="majorBidi" w:hAnsiTheme="majorBidi" w:cstheme="majorBidi"/>
          <w:sz w:val="20"/>
          <w:szCs w:val="20"/>
        </w:rPr>
        <w:t xml:space="preserve"> Percent cell viability of the </w:t>
      </w:r>
      <w:proofErr w:type="spellStart"/>
      <w:r w:rsidRPr="009A5822">
        <w:rPr>
          <w:rFonts w:asciiTheme="majorBidi" w:hAnsiTheme="majorBidi" w:cstheme="majorBidi"/>
          <w:sz w:val="20"/>
          <w:szCs w:val="20"/>
        </w:rPr>
        <w:t>tepal</w:t>
      </w:r>
      <w:proofErr w:type="spellEnd"/>
      <w:r w:rsidRPr="009A5822">
        <w:rPr>
          <w:rFonts w:asciiTheme="majorBidi" w:hAnsiTheme="majorBidi" w:cstheme="majorBidi"/>
          <w:sz w:val="20"/>
          <w:szCs w:val="20"/>
        </w:rPr>
        <w:t>, skin and flesh extracts as determined by MTT</w:t>
      </w:r>
    </w:p>
    <w:p w:rsidR="00302738" w:rsidRPr="009A5822" w:rsidRDefault="00302738" w:rsidP="00C73AC2">
      <w:pPr>
        <w:autoSpaceDE w:val="0"/>
        <w:autoSpaceDN w:val="0"/>
        <w:adjustRightInd w:val="0"/>
        <w:spacing w:after="0" w:line="240" w:lineRule="auto"/>
        <w:jc w:val="both"/>
        <w:rPr>
          <w:rFonts w:asciiTheme="majorBidi" w:hAnsiTheme="majorBidi" w:cstheme="majorBidi"/>
          <w:sz w:val="20"/>
          <w:szCs w:val="20"/>
        </w:rPr>
      </w:pPr>
    </w:p>
    <w:p w:rsidR="004C1115" w:rsidRPr="009A5822" w:rsidRDefault="00302738" w:rsidP="00C73AC2">
      <w:pPr>
        <w:autoSpaceDE w:val="0"/>
        <w:autoSpaceDN w:val="0"/>
        <w:adjustRightInd w:val="0"/>
        <w:spacing w:after="0" w:line="240" w:lineRule="auto"/>
        <w:jc w:val="both"/>
        <w:rPr>
          <w:rFonts w:asciiTheme="majorBidi" w:hAnsiTheme="majorBidi" w:cstheme="majorBidi"/>
          <w:sz w:val="20"/>
          <w:szCs w:val="20"/>
        </w:rPr>
      </w:pPr>
      <w:r w:rsidRPr="009A5822">
        <w:rPr>
          <w:rFonts w:asciiTheme="majorBidi" w:hAnsiTheme="majorBidi" w:cstheme="majorBidi"/>
          <w:sz w:val="20"/>
          <w:szCs w:val="20"/>
        </w:rPr>
        <w:t>Inflammation is the normal physiological and immune response to tissue injury. More blood supply, enhanced vascular permeability and migration of immune cells occur at the damaged sites. The inflammatory process is a protective reaction that takes place in response to trauma, infection, tissue injury or noxious stimuli</w:t>
      </w:r>
      <w:r w:rsidR="008222E0" w:rsidRPr="009A5822">
        <w:rPr>
          <w:rFonts w:asciiTheme="majorBidi" w:hAnsiTheme="majorBidi" w:cstheme="majorBidi"/>
          <w:sz w:val="20"/>
          <w:szCs w:val="20"/>
        </w:rPr>
        <w:t xml:space="preserve"> [42,43,</w:t>
      </w:r>
      <w:r w:rsidR="00210C1E" w:rsidRPr="009A5822">
        <w:rPr>
          <w:rFonts w:asciiTheme="majorBidi" w:hAnsiTheme="majorBidi" w:cstheme="majorBidi"/>
          <w:sz w:val="20"/>
          <w:szCs w:val="20"/>
        </w:rPr>
        <w:t>44</w:t>
      </w:r>
      <w:r w:rsidR="008222E0" w:rsidRPr="009A5822">
        <w:rPr>
          <w:rFonts w:asciiTheme="majorBidi" w:hAnsiTheme="majorBidi" w:cstheme="majorBidi"/>
          <w:sz w:val="20"/>
          <w:szCs w:val="20"/>
        </w:rPr>
        <w:t>]</w:t>
      </w:r>
      <w:r w:rsidRPr="009A5822">
        <w:rPr>
          <w:rFonts w:asciiTheme="majorBidi" w:hAnsiTheme="majorBidi" w:cstheme="majorBidi"/>
          <w:sz w:val="20"/>
          <w:szCs w:val="20"/>
        </w:rPr>
        <w:t xml:space="preserve">. </w:t>
      </w:r>
      <w:r w:rsidRPr="009A5822">
        <w:rPr>
          <w:rFonts w:asciiTheme="majorBidi" w:hAnsiTheme="majorBidi" w:cstheme="majorBidi"/>
          <w:noProof/>
          <w:sz w:val="20"/>
          <w:szCs w:val="20"/>
        </w:rPr>
        <w:t xml:space="preserve">In this process, activated inflammatory cells (neutrophils, </w:t>
      </w:r>
      <w:r w:rsidR="00DA263E" w:rsidRPr="009A5822">
        <w:rPr>
          <w:rFonts w:asciiTheme="majorBidi" w:hAnsiTheme="majorBidi" w:cstheme="majorBidi"/>
          <w:noProof/>
          <w:sz w:val="20"/>
          <w:szCs w:val="20"/>
        </w:rPr>
        <w:t>eosinophil</w:t>
      </w:r>
      <w:r w:rsidRPr="009A5822">
        <w:rPr>
          <w:rFonts w:asciiTheme="majorBidi" w:hAnsiTheme="majorBidi" w:cstheme="majorBidi"/>
          <w:noProof/>
          <w:sz w:val="20"/>
          <w:szCs w:val="20"/>
        </w:rPr>
        <w:t xml:space="preserve">, mononuclear phagocytes and macrophages) released </w:t>
      </w:r>
      <w:r w:rsidR="004C1115" w:rsidRPr="009A5822">
        <w:rPr>
          <w:rFonts w:asciiTheme="majorBidi" w:hAnsiTheme="majorBidi" w:cstheme="majorBidi"/>
          <w:noProof/>
          <w:sz w:val="20"/>
          <w:szCs w:val="20"/>
        </w:rPr>
        <w:t>abnormal levels of NO</w:t>
      </w:r>
      <w:r w:rsidRPr="009A5822">
        <w:rPr>
          <w:rFonts w:asciiTheme="majorBidi" w:hAnsiTheme="majorBidi" w:cstheme="majorBidi"/>
          <w:noProof/>
          <w:sz w:val="20"/>
          <w:szCs w:val="20"/>
        </w:rPr>
        <w:t>, prostaglandin E2 (PGE2) and cytokines, such as interleukin (IL)-</w:t>
      </w:r>
      <w:r w:rsidRPr="009A5822">
        <w:rPr>
          <w:rFonts w:asciiTheme="majorBidi" w:hAnsiTheme="majorBidi" w:cstheme="majorBidi"/>
          <w:noProof/>
          <w:sz w:val="20"/>
          <w:szCs w:val="20"/>
        </w:rPr>
        <w:lastRenderedPageBreak/>
        <w:t xml:space="preserve">1ß, IL-6, and </w:t>
      </w:r>
      <w:r w:rsidR="00DA263E" w:rsidRPr="009A5822">
        <w:rPr>
          <w:rFonts w:asciiTheme="majorBidi" w:hAnsiTheme="majorBidi" w:cstheme="majorBidi"/>
          <w:noProof/>
          <w:sz w:val="20"/>
          <w:szCs w:val="20"/>
        </w:rPr>
        <w:t>tumour</w:t>
      </w:r>
      <w:r w:rsidRPr="009A5822">
        <w:rPr>
          <w:rFonts w:asciiTheme="majorBidi" w:hAnsiTheme="majorBidi" w:cstheme="majorBidi"/>
          <w:noProof/>
          <w:sz w:val="20"/>
          <w:szCs w:val="20"/>
        </w:rPr>
        <w:t xml:space="preserve"> necrosis factor (TNF).</w:t>
      </w:r>
      <w:r w:rsidR="004C1115" w:rsidRPr="009A5822">
        <w:rPr>
          <w:rFonts w:asciiTheme="majorBidi" w:hAnsiTheme="majorBidi" w:cstheme="majorBidi"/>
          <w:noProof/>
          <w:sz w:val="20"/>
          <w:szCs w:val="20"/>
        </w:rPr>
        <w:t>These substances not only cause</w:t>
      </w:r>
      <w:r w:rsidRPr="009A5822">
        <w:rPr>
          <w:rFonts w:asciiTheme="majorBidi" w:hAnsiTheme="majorBidi" w:cstheme="majorBidi"/>
          <w:noProof/>
          <w:sz w:val="20"/>
          <w:szCs w:val="20"/>
        </w:rPr>
        <w:t xml:space="preserve"> cell and tissue damage but also activate macrophages in </w:t>
      </w:r>
      <w:r w:rsidR="004C1115" w:rsidRPr="009A5822">
        <w:rPr>
          <w:rFonts w:asciiTheme="majorBidi" w:hAnsiTheme="majorBidi" w:cstheme="majorBidi"/>
          <w:noProof/>
          <w:sz w:val="20"/>
          <w:szCs w:val="20"/>
        </w:rPr>
        <w:t xml:space="preserve">diseases like </w:t>
      </w:r>
      <w:r w:rsidRPr="009A5822">
        <w:rPr>
          <w:rFonts w:asciiTheme="majorBidi" w:hAnsiTheme="majorBidi" w:cstheme="majorBidi"/>
          <w:noProof/>
          <w:sz w:val="20"/>
          <w:szCs w:val="20"/>
        </w:rPr>
        <w:t>rheumatoi</w:t>
      </w:r>
      <w:r w:rsidR="001326F2">
        <w:rPr>
          <w:rFonts w:asciiTheme="majorBidi" w:hAnsiTheme="majorBidi" w:cstheme="majorBidi"/>
          <w:noProof/>
          <w:sz w:val="20"/>
          <w:szCs w:val="20"/>
        </w:rPr>
        <w:t xml:space="preserve">d arthritis and chronic hepatitis </w:t>
      </w:r>
      <w:r w:rsidR="00071F49" w:rsidRPr="009A5822">
        <w:rPr>
          <w:rFonts w:asciiTheme="majorBidi" w:hAnsiTheme="majorBidi" w:cstheme="majorBidi"/>
          <w:noProof/>
          <w:sz w:val="20"/>
          <w:szCs w:val="20"/>
        </w:rPr>
        <w:t>[</w:t>
      </w:r>
      <w:r w:rsidR="00210C1E" w:rsidRPr="009A5822">
        <w:rPr>
          <w:rFonts w:asciiTheme="majorBidi" w:hAnsiTheme="majorBidi" w:cstheme="majorBidi"/>
          <w:sz w:val="20"/>
          <w:szCs w:val="20"/>
        </w:rPr>
        <w:t>45</w:t>
      </w:r>
      <w:r w:rsidR="00BA1FFF">
        <w:rPr>
          <w:rFonts w:asciiTheme="majorBidi" w:hAnsiTheme="majorBidi" w:cstheme="majorBidi"/>
          <w:sz w:val="20"/>
          <w:szCs w:val="20"/>
        </w:rPr>
        <w:t xml:space="preserve"> – </w:t>
      </w:r>
      <w:r w:rsidR="00210C1E" w:rsidRPr="009A5822">
        <w:rPr>
          <w:rFonts w:asciiTheme="majorBidi" w:hAnsiTheme="majorBidi" w:cstheme="majorBidi"/>
          <w:sz w:val="20"/>
          <w:szCs w:val="20"/>
        </w:rPr>
        <w:t>48</w:t>
      </w:r>
      <w:r w:rsidR="00071F49" w:rsidRPr="009A5822">
        <w:rPr>
          <w:rFonts w:asciiTheme="majorBidi" w:hAnsiTheme="majorBidi" w:cstheme="majorBidi"/>
          <w:sz w:val="20"/>
          <w:szCs w:val="20"/>
        </w:rPr>
        <w:t>]</w:t>
      </w:r>
      <w:r w:rsidRPr="009A5822">
        <w:rPr>
          <w:rFonts w:asciiTheme="majorBidi" w:hAnsiTheme="majorBidi" w:cstheme="majorBidi"/>
          <w:sz w:val="20"/>
          <w:szCs w:val="20"/>
        </w:rPr>
        <w:t xml:space="preserve">. </w:t>
      </w:r>
    </w:p>
    <w:p w:rsidR="004C1115" w:rsidRPr="009A5822" w:rsidRDefault="004C1115" w:rsidP="00C73AC2">
      <w:pPr>
        <w:autoSpaceDE w:val="0"/>
        <w:autoSpaceDN w:val="0"/>
        <w:adjustRightInd w:val="0"/>
        <w:spacing w:after="0" w:line="240" w:lineRule="auto"/>
        <w:jc w:val="both"/>
        <w:rPr>
          <w:rFonts w:asciiTheme="majorBidi" w:hAnsiTheme="majorBidi" w:cstheme="majorBidi"/>
          <w:sz w:val="20"/>
          <w:szCs w:val="20"/>
        </w:rPr>
      </w:pPr>
    </w:p>
    <w:p w:rsidR="00302738" w:rsidRPr="009A5822" w:rsidRDefault="004C1115" w:rsidP="00C73AC2">
      <w:pPr>
        <w:autoSpaceDE w:val="0"/>
        <w:autoSpaceDN w:val="0"/>
        <w:adjustRightInd w:val="0"/>
        <w:spacing w:after="0" w:line="240" w:lineRule="auto"/>
        <w:jc w:val="both"/>
        <w:rPr>
          <w:rFonts w:asciiTheme="majorBidi" w:hAnsiTheme="majorBidi" w:cstheme="majorBidi"/>
          <w:sz w:val="20"/>
          <w:szCs w:val="20"/>
        </w:rPr>
      </w:pPr>
      <w:r w:rsidRPr="009A5822">
        <w:rPr>
          <w:rFonts w:asciiTheme="majorBidi" w:hAnsiTheme="majorBidi" w:cstheme="majorBidi"/>
          <w:sz w:val="20"/>
          <w:szCs w:val="20"/>
        </w:rPr>
        <w:t>NO is the main</w:t>
      </w:r>
      <w:r w:rsidR="00302738" w:rsidRPr="009A5822">
        <w:rPr>
          <w:rFonts w:asciiTheme="majorBidi" w:hAnsiTheme="majorBidi" w:cstheme="majorBidi"/>
          <w:sz w:val="20"/>
          <w:szCs w:val="20"/>
        </w:rPr>
        <w:t xml:space="preserve"> product, which </w:t>
      </w:r>
      <w:r w:rsidRPr="009A5822">
        <w:rPr>
          <w:rFonts w:asciiTheme="majorBidi" w:hAnsiTheme="majorBidi" w:cstheme="majorBidi"/>
          <w:noProof/>
          <w:sz w:val="20"/>
          <w:szCs w:val="20"/>
        </w:rPr>
        <w:t>formationis regulated</w:t>
      </w:r>
      <w:r w:rsidR="00302738" w:rsidRPr="009A5822">
        <w:rPr>
          <w:rFonts w:asciiTheme="majorBidi" w:hAnsiTheme="majorBidi" w:cstheme="majorBidi"/>
          <w:noProof/>
          <w:sz w:val="20"/>
          <w:szCs w:val="20"/>
        </w:rPr>
        <w:t xml:space="preserve"> by the </w:t>
      </w:r>
      <w:r w:rsidRPr="009A5822">
        <w:rPr>
          <w:rFonts w:asciiTheme="majorBidi" w:hAnsiTheme="majorBidi" w:cstheme="majorBidi"/>
          <w:noProof/>
          <w:sz w:val="20"/>
          <w:szCs w:val="20"/>
        </w:rPr>
        <w:t>NOSs. The NOSs</w:t>
      </w:r>
      <w:r w:rsidR="00302738" w:rsidRPr="009A5822">
        <w:rPr>
          <w:rFonts w:asciiTheme="majorBidi" w:hAnsiTheme="majorBidi" w:cstheme="majorBidi"/>
          <w:noProof/>
          <w:sz w:val="20"/>
          <w:szCs w:val="20"/>
        </w:rPr>
        <w:t xml:space="preserve"> include iNOS</w:t>
      </w:r>
      <w:r w:rsidRPr="009A5822">
        <w:rPr>
          <w:rFonts w:asciiTheme="majorBidi" w:hAnsiTheme="majorBidi" w:cstheme="majorBidi"/>
          <w:noProof/>
          <w:sz w:val="20"/>
          <w:szCs w:val="20"/>
        </w:rPr>
        <w:t xml:space="preserve"> (inducible nitric oxide synthases),</w:t>
      </w:r>
      <w:r w:rsidR="00302738" w:rsidRPr="009A5822">
        <w:rPr>
          <w:rFonts w:asciiTheme="majorBidi" w:hAnsiTheme="majorBidi" w:cstheme="majorBidi"/>
          <w:noProof/>
          <w:sz w:val="20"/>
          <w:szCs w:val="20"/>
        </w:rPr>
        <w:t xml:space="preserve"> eNOS</w:t>
      </w:r>
      <w:r w:rsidRPr="009A5822">
        <w:rPr>
          <w:rFonts w:asciiTheme="majorBidi" w:hAnsiTheme="majorBidi" w:cstheme="majorBidi"/>
          <w:noProof/>
          <w:sz w:val="20"/>
          <w:szCs w:val="20"/>
        </w:rPr>
        <w:t xml:space="preserve"> (endothelial nitric oxide synthases)</w:t>
      </w:r>
      <w:r w:rsidR="00302738" w:rsidRPr="009A5822">
        <w:rPr>
          <w:rFonts w:asciiTheme="majorBidi" w:hAnsiTheme="majorBidi" w:cstheme="majorBidi"/>
          <w:noProof/>
          <w:sz w:val="20"/>
          <w:szCs w:val="20"/>
        </w:rPr>
        <w:t xml:space="preserve"> and nNOS</w:t>
      </w:r>
      <w:r w:rsidRPr="009A5822">
        <w:rPr>
          <w:rFonts w:asciiTheme="majorBidi" w:hAnsiTheme="majorBidi" w:cstheme="majorBidi"/>
          <w:noProof/>
          <w:sz w:val="20"/>
          <w:szCs w:val="20"/>
        </w:rPr>
        <w:t xml:space="preserve"> (neuronal nitric oxide synthases). Most significantly,</w:t>
      </w:r>
      <w:r w:rsidR="00302738" w:rsidRPr="009A5822">
        <w:rPr>
          <w:rFonts w:asciiTheme="majorBidi" w:hAnsiTheme="majorBidi" w:cstheme="majorBidi"/>
          <w:noProof/>
          <w:sz w:val="20"/>
          <w:szCs w:val="20"/>
        </w:rPr>
        <w:t xml:space="preserve"> iNOS is </w:t>
      </w:r>
      <w:r w:rsidRPr="009A5822">
        <w:rPr>
          <w:rFonts w:asciiTheme="majorBidi" w:hAnsiTheme="majorBidi" w:cstheme="majorBidi"/>
          <w:noProof/>
          <w:sz w:val="20"/>
          <w:szCs w:val="20"/>
        </w:rPr>
        <w:t>highly expressed in macrophages and</w:t>
      </w:r>
      <w:r w:rsidR="00302738" w:rsidRPr="009A5822">
        <w:rPr>
          <w:rFonts w:asciiTheme="majorBidi" w:hAnsiTheme="majorBidi" w:cstheme="majorBidi"/>
          <w:noProof/>
          <w:sz w:val="20"/>
          <w:szCs w:val="20"/>
        </w:rPr>
        <w:t xml:space="preserve"> its activation leads to organ destruction in some infl</w:t>
      </w:r>
      <w:r w:rsidRPr="009A5822">
        <w:rPr>
          <w:rFonts w:asciiTheme="majorBidi" w:hAnsiTheme="majorBidi" w:cstheme="majorBidi"/>
          <w:noProof/>
          <w:sz w:val="20"/>
          <w:szCs w:val="20"/>
        </w:rPr>
        <w:t>ammatory and autoimmune diseases</w:t>
      </w:r>
      <w:r w:rsidR="00071F49" w:rsidRPr="009A5822">
        <w:rPr>
          <w:rFonts w:asciiTheme="majorBidi" w:hAnsiTheme="majorBidi" w:cstheme="majorBidi"/>
          <w:noProof/>
          <w:sz w:val="20"/>
          <w:szCs w:val="20"/>
        </w:rPr>
        <w:t xml:space="preserve"> [</w:t>
      </w:r>
      <w:r w:rsidR="00210C1E" w:rsidRPr="009A5822">
        <w:rPr>
          <w:rFonts w:asciiTheme="majorBidi" w:hAnsiTheme="majorBidi" w:cstheme="majorBidi"/>
          <w:sz w:val="20"/>
          <w:szCs w:val="20"/>
        </w:rPr>
        <w:t>49</w:t>
      </w:r>
      <w:r w:rsidR="00071F49" w:rsidRPr="009A5822">
        <w:rPr>
          <w:rFonts w:asciiTheme="majorBidi" w:hAnsiTheme="majorBidi" w:cstheme="majorBidi"/>
          <w:sz w:val="20"/>
          <w:szCs w:val="20"/>
        </w:rPr>
        <w:t>,</w:t>
      </w:r>
      <w:r w:rsidR="00210C1E" w:rsidRPr="009A5822">
        <w:rPr>
          <w:rFonts w:asciiTheme="majorBidi" w:hAnsiTheme="majorBidi" w:cstheme="majorBidi"/>
          <w:sz w:val="20"/>
          <w:szCs w:val="20"/>
        </w:rPr>
        <w:t>50</w:t>
      </w:r>
      <w:r w:rsidR="00071F49" w:rsidRPr="009A5822">
        <w:rPr>
          <w:rFonts w:asciiTheme="majorBidi" w:hAnsiTheme="majorBidi" w:cstheme="majorBidi"/>
          <w:sz w:val="20"/>
          <w:szCs w:val="20"/>
        </w:rPr>
        <w:t>]</w:t>
      </w:r>
      <w:r w:rsidR="00302738" w:rsidRPr="009A5822">
        <w:rPr>
          <w:rFonts w:asciiTheme="majorBidi" w:hAnsiTheme="majorBidi" w:cstheme="majorBidi"/>
          <w:sz w:val="20"/>
          <w:szCs w:val="20"/>
        </w:rPr>
        <w:t xml:space="preserve">. During inflammation, macrophages play a </w:t>
      </w:r>
      <w:r w:rsidRPr="009A5822">
        <w:rPr>
          <w:rFonts w:asciiTheme="majorBidi" w:hAnsiTheme="majorBidi" w:cstheme="majorBidi"/>
          <w:noProof/>
          <w:sz w:val="20"/>
          <w:szCs w:val="20"/>
        </w:rPr>
        <w:t>fundamentalrole in controlling</w:t>
      </w:r>
      <w:r w:rsidR="00302738" w:rsidRPr="009A5822">
        <w:rPr>
          <w:rFonts w:asciiTheme="majorBidi" w:hAnsiTheme="majorBidi" w:cstheme="majorBidi"/>
          <w:noProof/>
          <w:sz w:val="20"/>
          <w:szCs w:val="20"/>
        </w:rPr>
        <w:t xml:space="preserve"> many different immunopathological phenomena, including the overproduction of pro-inflammatory cytokines and inflammatory mediators such as IL-1ß, IL- 6, NO, iNOS, COX-2 and</w:t>
      </w:r>
      <w:r w:rsidR="00302738" w:rsidRPr="009A5822">
        <w:rPr>
          <w:rFonts w:asciiTheme="majorBidi" w:hAnsiTheme="majorBidi" w:cstheme="majorBidi"/>
          <w:sz w:val="20"/>
          <w:szCs w:val="20"/>
        </w:rPr>
        <w:t xml:space="preserve"> TNF. </w:t>
      </w:r>
      <w:r w:rsidRPr="009A5822">
        <w:rPr>
          <w:rFonts w:asciiTheme="majorBidi" w:hAnsiTheme="majorBidi" w:cstheme="majorBidi"/>
          <w:noProof/>
          <w:sz w:val="20"/>
          <w:szCs w:val="20"/>
        </w:rPr>
        <w:t>Indeed</w:t>
      </w:r>
      <w:r w:rsidR="00302738" w:rsidRPr="009A5822">
        <w:rPr>
          <w:rFonts w:asciiTheme="majorBidi" w:hAnsiTheme="majorBidi" w:cstheme="majorBidi"/>
          <w:sz w:val="20"/>
          <w:szCs w:val="20"/>
        </w:rPr>
        <w:t xml:space="preserve">, many </w:t>
      </w:r>
      <w:r w:rsidR="00302738" w:rsidRPr="009A5822">
        <w:rPr>
          <w:rFonts w:asciiTheme="majorBidi" w:hAnsiTheme="majorBidi" w:cstheme="majorBidi"/>
          <w:noProof/>
          <w:sz w:val="20"/>
          <w:szCs w:val="20"/>
        </w:rPr>
        <w:t>of inflammatory stimuli, such as LPS and proinflammatory cytokines, activate immune cells to up-regulate such inflammatory states, and these are therefore useful targets in the development of new</w:t>
      </w:r>
      <w:r w:rsidR="00302738" w:rsidRPr="009A5822">
        <w:rPr>
          <w:rFonts w:asciiTheme="majorBidi" w:hAnsiTheme="majorBidi" w:cstheme="majorBidi"/>
          <w:sz w:val="20"/>
          <w:szCs w:val="20"/>
        </w:rPr>
        <w:t xml:space="preserve"> anti-inflammatory drugs and investigation of the </w:t>
      </w:r>
      <w:r w:rsidRPr="009A5822">
        <w:rPr>
          <w:rFonts w:asciiTheme="majorBidi" w:hAnsiTheme="majorBidi" w:cstheme="majorBidi"/>
          <w:noProof/>
          <w:sz w:val="20"/>
          <w:szCs w:val="20"/>
        </w:rPr>
        <w:t>anti-inflammatory molecular</w:t>
      </w:r>
      <w:r w:rsidR="00302738" w:rsidRPr="009A5822">
        <w:rPr>
          <w:rFonts w:asciiTheme="majorBidi" w:hAnsiTheme="majorBidi" w:cstheme="majorBidi"/>
          <w:sz w:val="20"/>
          <w:szCs w:val="20"/>
        </w:rPr>
        <w:t xml:space="preserve"> mechanisms of a potential drug</w:t>
      </w:r>
      <w:r w:rsidR="00071F49" w:rsidRPr="009A5822">
        <w:rPr>
          <w:rFonts w:asciiTheme="majorBidi" w:hAnsiTheme="majorBidi" w:cstheme="majorBidi"/>
          <w:sz w:val="20"/>
          <w:szCs w:val="20"/>
        </w:rPr>
        <w:t xml:space="preserve"> [</w:t>
      </w:r>
      <w:r w:rsidR="00210C1E" w:rsidRPr="009A5822">
        <w:rPr>
          <w:rFonts w:asciiTheme="majorBidi" w:hAnsiTheme="majorBidi" w:cstheme="majorBidi"/>
          <w:sz w:val="20"/>
          <w:szCs w:val="20"/>
        </w:rPr>
        <w:t>51</w:t>
      </w:r>
      <w:r w:rsidR="00071F49" w:rsidRPr="009A5822">
        <w:rPr>
          <w:rFonts w:asciiTheme="majorBidi" w:hAnsiTheme="majorBidi" w:cstheme="majorBidi"/>
          <w:sz w:val="20"/>
          <w:szCs w:val="20"/>
        </w:rPr>
        <w:t>,</w:t>
      </w:r>
      <w:r w:rsidR="00210C1E" w:rsidRPr="009A5822">
        <w:rPr>
          <w:rFonts w:asciiTheme="majorBidi" w:hAnsiTheme="majorBidi" w:cstheme="majorBidi"/>
          <w:sz w:val="20"/>
          <w:szCs w:val="20"/>
        </w:rPr>
        <w:t>52</w:t>
      </w:r>
      <w:r w:rsidR="00071F49" w:rsidRPr="009A5822">
        <w:rPr>
          <w:rFonts w:asciiTheme="majorBidi" w:hAnsiTheme="majorBidi" w:cstheme="majorBidi"/>
          <w:sz w:val="20"/>
          <w:szCs w:val="20"/>
        </w:rPr>
        <w:t>]</w:t>
      </w:r>
      <w:r w:rsidR="00302738" w:rsidRPr="009A5822">
        <w:rPr>
          <w:rFonts w:asciiTheme="majorBidi" w:hAnsiTheme="majorBidi" w:cstheme="majorBidi"/>
          <w:sz w:val="20"/>
          <w:szCs w:val="20"/>
        </w:rPr>
        <w:t xml:space="preserve">. </w:t>
      </w:r>
      <w:r w:rsidR="00302738" w:rsidRPr="009A5822">
        <w:rPr>
          <w:rFonts w:asciiTheme="majorBidi" w:eastAsia="WarnockPro-Light" w:hAnsiTheme="majorBidi" w:cstheme="majorBidi"/>
          <w:sz w:val="20"/>
          <w:szCs w:val="20"/>
        </w:rPr>
        <w:t xml:space="preserve">LPS stimulation alone has been demonstrated to induce </w:t>
      </w:r>
      <w:proofErr w:type="spellStart"/>
      <w:r w:rsidR="00302738" w:rsidRPr="009A5822">
        <w:rPr>
          <w:rFonts w:asciiTheme="majorBidi" w:eastAsia="WarnockPro-Light" w:hAnsiTheme="majorBidi" w:cstheme="majorBidi"/>
          <w:sz w:val="20"/>
          <w:szCs w:val="20"/>
        </w:rPr>
        <w:t>iNOS</w:t>
      </w:r>
      <w:proofErr w:type="spellEnd"/>
      <w:r w:rsidR="00302738" w:rsidRPr="009A5822">
        <w:rPr>
          <w:rFonts w:asciiTheme="majorBidi" w:eastAsia="WarnockPro-Light" w:hAnsiTheme="majorBidi" w:cstheme="majorBidi"/>
          <w:sz w:val="20"/>
          <w:szCs w:val="20"/>
        </w:rPr>
        <w:t xml:space="preserve"> transcription and its protein synthesis, in murine macrophage RAW 264.7 cells, with a corresponding rise in NO production. Moreover, LPS stimulation has also been shown to induce </w:t>
      </w:r>
      <w:proofErr w:type="spellStart"/>
      <w:r w:rsidR="00302738" w:rsidRPr="009A5822">
        <w:rPr>
          <w:rFonts w:asciiTheme="majorBidi" w:eastAsia="WarnockPro-Light" w:hAnsiTheme="majorBidi" w:cstheme="majorBidi"/>
          <w:sz w:val="20"/>
          <w:szCs w:val="20"/>
        </w:rPr>
        <w:t>IκB</w:t>
      </w:r>
      <w:proofErr w:type="spellEnd"/>
      <w:r w:rsidR="00302738" w:rsidRPr="009A5822">
        <w:rPr>
          <w:rFonts w:asciiTheme="majorBidi" w:eastAsia="WarnockPro-Light" w:hAnsiTheme="majorBidi" w:cstheme="majorBidi"/>
          <w:sz w:val="20"/>
          <w:szCs w:val="20"/>
        </w:rPr>
        <w:t xml:space="preserve"> proteolysis and NF-</w:t>
      </w:r>
      <w:proofErr w:type="spellStart"/>
      <w:r w:rsidR="00302738" w:rsidRPr="009A5822">
        <w:rPr>
          <w:rFonts w:asciiTheme="majorBidi" w:eastAsia="WarnockPro-Light" w:hAnsiTheme="majorBidi" w:cstheme="majorBidi"/>
          <w:sz w:val="20"/>
          <w:szCs w:val="20"/>
        </w:rPr>
        <w:t>κB</w:t>
      </w:r>
      <w:proofErr w:type="spellEnd"/>
      <w:r w:rsidR="00302738" w:rsidRPr="009A5822">
        <w:rPr>
          <w:rFonts w:asciiTheme="majorBidi" w:eastAsia="WarnockPro-Light" w:hAnsiTheme="majorBidi" w:cstheme="majorBidi"/>
          <w:sz w:val="20"/>
          <w:szCs w:val="20"/>
        </w:rPr>
        <w:t xml:space="preserve"> nuclear translocation</w:t>
      </w:r>
      <w:r w:rsidR="00071F49" w:rsidRPr="009A5822">
        <w:rPr>
          <w:rFonts w:asciiTheme="majorBidi" w:eastAsia="WarnockPro-Light" w:hAnsiTheme="majorBidi" w:cstheme="majorBidi"/>
          <w:sz w:val="20"/>
          <w:szCs w:val="20"/>
        </w:rPr>
        <w:t xml:space="preserve"> [</w:t>
      </w:r>
      <w:r w:rsidR="00210C1E" w:rsidRPr="009A5822">
        <w:rPr>
          <w:rFonts w:asciiTheme="majorBidi" w:eastAsia="WarnockPro-Light" w:hAnsiTheme="majorBidi" w:cstheme="majorBidi"/>
          <w:sz w:val="20"/>
          <w:szCs w:val="20"/>
        </w:rPr>
        <w:t>53</w:t>
      </w:r>
      <w:r w:rsidR="00071F49" w:rsidRPr="009A5822">
        <w:rPr>
          <w:rFonts w:asciiTheme="majorBidi" w:eastAsia="WarnockPro-Light" w:hAnsiTheme="majorBidi" w:cstheme="majorBidi"/>
          <w:sz w:val="20"/>
          <w:szCs w:val="20"/>
        </w:rPr>
        <w:t>,</w:t>
      </w:r>
      <w:r w:rsidR="00210C1E" w:rsidRPr="009A5822">
        <w:rPr>
          <w:rFonts w:asciiTheme="majorBidi" w:eastAsia="WarnockPro-Light" w:hAnsiTheme="majorBidi" w:cstheme="majorBidi"/>
          <w:sz w:val="20"/>
          <w:szCs w:val="20"/>
        </w:rPr>
        <w:t>54</w:t>
      </w:r>
      <w:r w:rsidR="00071F49" w:rsidRPr="009A5822">
        <w:rPr>
          <w:rFonts w:asciiTheme="majorBidi" w:eastAsia="WarnockPro-Light" w:hAnsiTheme="majorBidi" w:cstheme="majorBidi"/>
          <w:sz w:val="20"/>
          <w:szCs w:val="20"/>
        </w:rPr>
        <w:t>]</w:t>
      </w:r>
      <w:r w:rsidR="00302738" w:rsidRPr="009A5822">
        <w:rPr>
          <w:rFonts w:asciiTheme="majorBidi" w:eastAsia="WarnockPro-Light" w:hAnsiTheme="majorBidi" w:cstheme="majorBidi"/>
          <w:sz w:val="20"/>
          <w:szCs w:val="20"/>
        </w:rPr>
        <w:t xml:space="preserve">. Hence, this cell system is a splendid model for drug screening and the subsequent evaluation of potential inhibitors against </w:t>
      </w:r>
      <w:proofErr w:type="spellStart"/>
      <w:r w:rsidR="00302738" w:rsidRPr="009A5822">
        <w:rPr>
          <w:rFonts w:asciiTheme="majorBidi" w:eastAsia="WarnockPro-Light" w:hAnsiTheme="majorBidi" w:cstheme="majorBidi"/>
          <w:sz w:val="20"/>
          <w:szCs w:val="20"/>
        </w:rPr>
        <w:t>iNOS</w:t>
      </w:r>
      <w:proofErr w:type="spellEnd"/>
      <w:r w:rsidR="00302738" w:rsidRPr="009A5822">
        <w:rPr>
          <w:rFonts w:asciiTheme="majorBidi" w:eastAsia="WarnockPro-Light" w:hAnsiTheme="majorBidi" w:cstheme="majorBidi"/>
          <w:sz w:val="20"/>
          <w:szCs w:val="20"/>
        </w:rPr>
        <w:t xml:space="preserve"> and NO production.</w:t>
      </w:r>
    </w:p>
    <w:p w:rsidR="00302738" w:rsidRPr="009A5822" w:rsidRDefault="00302738" w:rsidP="00C73AC2">
      <w:pPr>
        <w:autoSpaceDE w:val="0"/>
        <w:autoSpaceDN w:val="0"/>
        <w:adjustRightInd w:val="0"/>
        <w:spacing w:after="0" w:line="240" w:lineRule="auto"/>
        <w:jc w:val="both"/>
        <w:rPr>
          <w:rFonts w:asciiTheme="majorBidi" w:eastAsia="WarnockPro-Light" w:hAnsiTheme="majorBidi" w:cstheme="majorBidi"/>
          <w:sz w:val="20"/>
          <w:szCs w:val="20"/>
        </w:rPr>
      </w:pPr>
    </w:p>
    <w:p w:rsidR="00302738" w:rsidRPr="009A5822" w:rsidRDefault="00666AA3" w:rsidP="00C73AC2">
      <w:pPr>
        <w:autoSpaceDE w:val="0"/>
        <w:autoSpaceDN w:val="0"/>
        <w:adjustRightInd w:val="0"/>
        <w:spacing w:after="0" w:line="240" w:lineRule="auto"/>
        <w:jc w:val="both"/>
        <w:rPr>
          <w:rFonts w:asciiTheme="majorBidi" w:hAnsiTheme="majorBidi" w:cstheme="majorBidi"/>
          <w:sz w:val="20"/>
          <w:szCs w:val="20"/>
        </w:rPr>
      </w:pPr>
      <w:r w:rsidRPr="009A5822">
        <w:rPr>
          <w:rFonts w:asciiTheme="majorBidi" w:hAnsiTheme="majorBidi" w:cstheme="majorBidi"/>
          <w:sz w:val="20"/>
          <w:szCs w:val="20"/>
        </w:rPr>
        <w:t xml:space="preserve">Varieties of </w:t>
      </w:r>
      <w:proofErr w:type="spellStart"/>
      <w:r w:rsidRPr="009A5822">
        <w:rPr>
          <w:rFonts w:asciiTheme="majorBidi" w:hAnsiTheme="majorBidi" w:cstheme="majorBidi"/>
          <w:sz w:val="20"/>
          <w:szCs w:val="20"/>
        </w:rPr>
        <w:t>phytoconstituents</w:t>
      </w:r>
      <w:proofErr w:type="spellEnd"/>
      <w:r w:rsidRPr="009A5822">
        <w:rPr>
          <w:rFonts w:asciiTheme="majorBidi" w:hAnsiTheme="majorBidi" w:cstheme="majorBidi"/>
          <w:sz w:val="20"/>
          <w:szCs w:val="20"/>
        </w:rPr>
        <w:t xml:space="preserve"> are</w:t>
      </w:r>
      <w:r w:rsidR="00302738" w:rsidRPr="009A5822">
        <w:rPr>
          <w:rFonts w:asciiTheme="majorBidi" w:hAnsiTheme="majorBidi" w:cstheme="majorBidi"/>
          <w:noProof/>
          <w:sz w:val="20"/>
          <w:szCs w:val="20"/>
        </w:rPr>
        <w:t xml:space="preserve"> responsible for</w:t>
      </w:r>
      <w:r w:rsidR="00302738" w:rsidRPr="009A5822">
        <w:rPr>
          <w:rFonts w:asciiTheme="majorBidi" w:hAnsiTheme="majorBidi" w:cstheme="majorBidi"/>
          <w:sz w:val="20"/>
          <w:szCs w:val="20"/>
        </w:rPr>
        <w:t xml:space="preserve"> anti-inflammatory activity in plants, including </w:t>
      </w:r>
      <w:proofErr w:type="spellStart"/>
      <w:r w:rsidR="00302738" w:rsidRPr="009A5822">
        <w:rPr>
          <w:rFonts w:asciiTheme="majorBidi" w:hAnsiTheme="majorBidi" w:cstheme="majorBidi"/>
          <w:sz w:val="20"/>
          <w:szCs w:val="20"/>
        </w:rPr>
        <w:t>pheno</w:t>
      </w:r>
      <w:r w:rsidR="00DA263E" w:rsidRPr="009A5822">
        <w:rPr>
          <w:rFonts w:asciiTheme="majorBidi" w:hAnsiTheme="majorBidi" w:cstheme="majorBidi"/>
          <w:sz w:val="20"/>
          <w:szCs w:val="20"/>
        </w:rPr>
        <w:t>lics</w:t>
      </w:r>
      <w:proofErr w:type="spellEnd"/>
      <w:r w:rsidR="00DA263E" w:rsidRPr="009A5822">
        <w:rPr>
          <w:rFonts w:asciiTheme="majorBidi" w:hAnsiTheme="majorBidi" w:cstheme="majorBidi"/>
          <w:sz w:val="20"/>
          <w:szCs w:val="20"/>
        </w:rPr>
        <w:t xml:space="preserve">, alkaloids, and </w:t>
      </w:r>
      <w:proofErr w:type="spellStart"/>
      <w:r w:rsidR="00DA263E" w:rsidRPr="009A5822">
        <w:rPr>
          <w:rFonts w:asciiTheme="majorBidi" w:hAnsiTheme="majorBidi" w:cstheme="majorBidi"/>
          <w:sz w:val="20"/>
          <w:szCs w:val="20"/>
        </w:rPr>
        <w:t>terpenoids</w:t>
      </w:r>
      <w:proofErr w:type="spellEnd"/>
      <w:r w:rsidR="00071F49" w:rsidRPr="009A5822">
        <w:rPr>
          <w:rFonts w:asciiTheme="majorBidi" w:hAnsiTheme="majorBidi" w:cstheme="majorBidi"/>
          <w:sz w:val="20"/>
          <w:szCs w:val="20"/>
        </w:rPr>
        <w:t xml:space="preserve"> [</w:t>
      </w:r>
      <w:r w:rsidR="00210C1E" w:rsidRPr="009A5822">
        <w:rPr>
          <w:rFonts w:asciiTheme="majorBidi" w:hAnsiTheme="majorBidi" w:cstheme="majorBidi"/>
          <w:sz w:val="20"/>
          <w:szCs w:val="20"/>
        </w:rPr>
        <w:t>55</w:t>
      </w:r>
      <w:r w:rsidR="00071F49" w:rsidRPr="009A5822">
        <w:rPr>
          <w:rFonts w:asciiTheme="majorBidi" w:hAnsiTheme="majorBidi" w:cstheme="majorBidi"/>
          <w:sz w:val="20"/>
          <w:szCs w:val="20"/>
        </w:rPr>
        <w:t>]</w:t>
      </w:r>
      <w:r w:rsidR="00302738" w:rsidRPr="009A5822">
        <w:rPr>
          <w:rFonts w:asciiTheme="majorBidi" w:hAnsiTheme="majorBidi" w:cstheme="majorBidi"/>
          <w:sz w:val="20"/>
          <w:szCs w:val="20"/>
        </w:rPr>
        <w:t xml:space="preserve"> and phenols are among the phytochemical presents in the extracts.</w:t>
      </w:r>
      <w:r w:rsidR="00BA1FFF">
        <w:rPr>
          <w:rFonts w:asciiTheme="majorBidi" w:hAnsiTheme="majorBidi" w:cstheme="majorBidi"/>
          <w:sz w:val="20"/>
          <w:szCs w:val="20"/>
        </w:rPr>
        <w:t xml:space="preserve"> </w:t>
      </w:r>
      <w:r w:rsidR="004C1115" w:rsidRPr="009A5822">
        <w:rPr>
          <w:rFonts w:asciiTheme="majorBidi" w:hAnsiTheme="majorBidi" w:cstheme="majorBidi"/>
          <w:noProof/>
          <w:sz w:val="20"/>
          <w:szCs w:val="20"/>
        </w:rPr>
        <w:t>Plants are blessed</w:t>
      </w:r>
      <w:r w:rsidR="00BA1FFF">
        <w:rPr>
          <w:rFonts w:asciiTheme="majorBidi" w:hAnsiTheme="majorBidi" w:cstheme="majorBidi"/>
          <w:noProof/>
          <w:sz w:val="20"/>
          <w:szCs w:val="20"/>
        </w:rPr>
        <w:t xml:space="preserve"> with many different</w:t>
      </w:r>
      <w:r w:rsidR="00302738" w:rsidRPr="009A5822">
        <w:rPr>
          <w:rFonts w:asciiTheme="majorBidi" w:hAnsiTheme="majorBidi" w:cstheme="majorBidi"/>
          <w:noProof/>
          <w:sz w:val="20"/>
          <w:szCs w:val="20"/>
        </w:rPr>
        <w:t xml:space="preserve"> phytochemical such as, </w:t>
      </w:r>
      <w:r w:rsidR="004C1115" w:rsidRPr="009A5822">
        <w:rPr>
          <w:rFonts w:asciiTheme="majorBidi" w:hAnsiTheme="majorBidi" w:cstheme="majorBidi"/>
          <w:noProof/>
          <w:sz w:val="20"/>
          <w:szCs w:val="20"/>
        </w:rPr>
        <w:t>vitamins, phenolics, terpenoids,</w:t>
      </w:r>
      <w:r w:rsidR="00302738" w:rsidRPr="009A5822">
        <w:rPr>
          <w:rFonts w:asciiTheme="majorBidi" w:hAnsiTheme="majorBidi" w:cstheme="majorBidi"/>
          <w:noProof/>
          <w:sz w:val="20"/>
          <w:szCs w:val="20"/>
        </w:rPr>
        <w:t xml:space="preserve"> lignins</w:t>
      </w:r>
      <w:r w:rsidR="004C1115" w:rsidRPr="009A5822">
        <w:rPr>
          <w:rFonts w:asciiTheme="majorBidi" w:hAnsiTheme="majorBidi" w:cstheme="majorBidi"/>
          <w:noProof/>
          <w:sz w:val="20"/>
          <w:szCs w:val="20"/>
        </w:rPr>
        <w:t>,</w:t>
      </w:r>
      <w:r w:rsidR="00302738" w:rsidRPr="009A5822">
        <w:rPr>
          <w:rFonts w:asciiTheme="majorBidi" w:hAnsiTheme="majorBidi" w:cstheme="majorBidi"/>
          <w:noProof/>
          <w:sz w:val="20"/>
          <w:szCs w:val="20"/>
        </w:rPr>
        <w:t xml:space="preserve"> tannins, flavonoids, quinones, coumarins, alkaloids, amines, betalains, and other metabolites, which are rich in antioxidant activity</w:t>
      </w:r>
      <w:r w:rsidR="00071F49" w:rsidRPr="009A5822">
        <w:rPr>
          <w:rFonts w:asciiTheme="majorBidi" w:hAnsiTheme="majorBidi" w:cstheme="majorBidi"/>
          <w:noProof/>
          <w:sz w:val="20"/>
          <w:szCs w:val="20"/>
        </w:rPr>
        <w:t xml:space="preserve"> [</w:t>
      </w:r>
      <w:r w:rsidR="00210C1E" w:rsidRPr="009A5822">
        <w:rPr>
          <w:rFonts w:asciiTheme="majorBidi" w:hAnsiTheme="majorBidi" w:cstheme="majorBidi"/>
          <w:noProof/>
          <w:sz w:val="20"/>
          <w:szCs w:val="20"/>
        </w:rPr>
        <w:t>56</w:t>
      </w:r>
      <w:r w:rsidR="00071F49" w:rsidRPr="009A5822">
        <w:rPr>
          <w:rFonts w:asciiTheme="majorBidi" w:hAnsiTheme="majorBidi" w:cstheme="majorBidi"/>
          <w:noProof/>
          <w:sz w:val="20"/>
          <w:szCs w:val="20"/>
        </w:rPr>
        <w:t>,</w:t>
      </w:r>
      <w:r w:rsidR="00210C1E" w:rsidRPr="009A5822">
        <w:rPr>
          <w:rFonts w:asciiTheme="majorBidi" w:hAnsiTheme="majorBidi" w:cstheme="majorBidi"/>
          <w:noProof/>
          <w:sz w:val="20"/>
          <w:szCs w:val="20"/>
        </w:rPr>
        <w:t>57</w:t>
      </w:r>
      <w:r w:rsidR="00071F49" w:rsidRPr="009A5822">
        <w:rPr>
          <w:rFonts w:asciiTheme="majorBidi" w:hAnsiTheme="majorBidi" w:cstheme="majorBidi"/>
          <w:noProof/>
          <w:sz w:val="20"/>
          <w:szCs w:val="20"/>
        </w:rPr>
        <w:t>]</w:t>
      </w:r>
      <w:r w:rsidR="00302738" w:rsidRPr="009A5822">
        <w:rPr>
          <w:rFonts w:asciiTheme="majorBidi" w:hAnsiTheme="majorBidi" w:cstheme="majorBidi"/>
          <w:noProof/>
          <w:sz w:val="20"/>
          <w:szCs w:val="20"/>
        </w:rPr>
        <w:t>.</w:t>
      </w:r>
      <w:r w:rsidR="00302738" w:rsidRPr="009A5822">
        <w:rPr>
          <w:rFonts w:asciiTheme="majorBidi" w:hAnsiTheme="majorBidi" w:cstheme="majorBidi"/>
          <w:sz w:val="20"/>
          <w:szCs w:val="20"/>
        </w:rPr>
        <w:t xml:space="preserve"> Several </w:t>
      </w:r>
      <w:r w:rsidR="00302738" w:rsidRPr="009A5822">
        <w:rPr>
          <w:rFonts w:asciiTheme="majorBidi" w:hAnsiTheme="majorBidi" w:cstheme="majorBidi"/>
          <w:noProof/>
          <w:sz w:val="20"/>
          <w:szCs w:val="20"/>
        </w:rPr>
        <w:t>researches</w:t>
      </w:r>
      <w:r w:rsidR="00302738" w:rsidRPr="009A5822">
        <w:rPr>
          <w:rFonts w:asciiTheme="majorBidi" w:hAnsiTheme="majorBidi" w:cstheme="majorBidi"/>
          <w:sz w:val="20"/>
          <w:szCs w:val="20"/>
        </w:rPr>
        <w:t xml:space="preserve"> have shown that many of these antioxidant compounds possess anti-inflammatory, anti</w:t>
      </w:r>
      <w:r w:rsidR="00BA1FFF">
        <w:rPr>
          <w:rFonts w:asciiTheme="majorBidi" w:hAnsiTheme="majorBidi" w:cstheme="majorBidi"/>
          <w:sz w:val="20"/>
          <w:szCs w:val="20"/>
        </w:rPr>
        <w:t>-</w:t>
      </w:r>
      <w:r w:rsidR="00302738" w:rsidRPr="009A5822">
        <w:rPr>
          <w:rFonts w:asciiTheme="majorBidi" w:hAnsiTheme="majorBidi" w:cstheme="majorBidi"/>
          <w:sz w:val="20"/>
          <w:szCs w:val="20"/>
        </w:rPr>
        <w:t>atherosclerotic, anti</w:t>
      </w:r>
      <w:r w:rsidR="00BA1FFF">
        <w:rPr>
          <w:rFonts w:asciiTheme="majorBidi" w:hAnsiTheme="majorBidi" w:cstheme="majorBidi"/>
          <w:sz w:val="20"/>
          <w:szCs w:val="20"/>
        </w:rPr>
        <w:t>-</w:t>
      </w:r>
      <w:r w:rsidR="00302738" w:rsidRPr="009A5822">
        <w:rPr>
          <w:rFonts w:asciiTheme="majorBidi" w:hAnsiTheme="majorBidi" w:cstheme="majorBidi"/>
          <w:sz w:val="20"/>
          <w:szCs w:val="20"/>
        </w:rPr>
        <w:t>tumor, anti</w:t>
      </w:r>
      <w:r w:rsidR="00BA1FFF">
        <w:rPr>
          <w:rFonts w:asciiTheme="majorBidi" w:hAnsiTheme="majorBidi" w:cstheme="majorBidi"/>
          <w:sz w:val="20"/>
          <w:szCs w:val="20"/>
        </w:rPr>
        <w:t>-</w:t>
      </w:r>
      <w:r w:rsidR="00302738" w:rsidRPr="009A5822">
        <w:rPr>
          <w:rFonts w:asciiTheme="majorBidi" w:hAnsiTheme="majorBidi" w:cstheme="majorBidi"/>
          <w:sz w:val="20"/>
          <w:szCs w:val="20"/>
        </w:rPr>
        <w:t>mutagenic, anti</w:t>
      </w:r>
      <w:r w:rsidR="00BA1FFF">
        <w:rPr>
          <w:rFonts w:asciiTheme="majorBidi" w:hAnsiTheme="majorBidi" w:cstheme="majorBidi"/>
          <w:sz w:val="20"/>
          <w:szCs w:val="20"/>
        </w:rPr>
        <w:t>-</w:t>
      </w:r>
      <w:r w:rsidR="00302738" w:rsidRPr="009A5822">
        <w:rPr>
          <w:rFonts w:asciiTheme="majorBidi" w:hAnsiTheme="majorBidi" w:cstheme="majorBidi"/>
          <w:sz w:val="20"/>
          <w:szCs w:val="20"/>
        </w:rPr>
        <w:t>carcinogenic, anti</w:t>
      </w:r>
      <w:r w:rsidR="00BA1FFF">
        <w:rPr>
          <w:rFonts w:asciiTheme="majorBidi" w:hAnsiTheme="majorBidi" w:cstheme="majorBidi"/>
          <w:sz w:val="20"/>
          <w:szCs w:val="20"/>
        </w:rPr>
        <w:t>-</w:t>
      </w:r>
      <w:r w:rsidR="00302738" w:rsidRPr="009A5822">
        <w:rPr>
          <w:rFonts w:asciiTheme="majorBidi" w:hAnsiTheme="majorBidi" w:cstheme="majorBidi"/>
          <w:sz w:val="20"/>
          <w:szCs w:val="20"/>
        </w:rPr>
        <w:t>bacterial, and anti</w:t>
      </w:r>
      <w:r w:rsidR="00BA1FFF">
        <w:rPr>
          <w:rFonts w:asciiTheme="majorBidi" w:hAnsiTheme="majorBidi" w:cstheme="majorBidi"/>
          <w:sz w:val="20"/>
          <w:szCs w:val="20"/>
        </w:rPr>
        <w:t>-</w:t>
      </w:r>
      <w:r w:rsidR="00302738" w:rsidRPr="009A5822">
        <w:rPr>
          <w:rFonts w:asciiTheme="majorBidi" w:hAnsiTheme="majorBidi" w:cstheme="majorBidi"/>
          <w:sz w:val="20"/>
          <w:szCs w:val="20"/>
        </w:rPr>
        <w:t>viral activities</w:t>
      </w:r>
      <w:r w:rsidR="00071F49" w:rsidRPr="009A5822">
        <w:rPr>
          <w:rFonts w:asciiTheme="majorBidi" w:hAnsiTheme="majorBidi" w:cstheme="majorBidi"/>
          <w:sz w:val="20"/>
          <w:szCs w:val="20"/>
        </w:rPr>
        <w:t xml:space="preserve"> [</w:t>
      </w:r>
      <w:r w:rsidR="00210C1E" w:rsidRPr="009A5822">
        <w:rPr>
          <w:rFonts w:asciiTheme="majorBidi" w:hAnsiTheme="majorBidi" w:cstheme="majorBidi"/>
          <w:sz w:val="20"/>
          <w:szCs w:val="20"/>
        </w:rPr>
        <w:t>58</w:t>
      </w:r>
      <w:r w:rsidR="00071F49" w:rsidRPr="009A5822">
        <w:rPr>
          <w:rFonts w:asciiTheme="majorBidi" w:hAnsiTheme="majorBidi" w:cstheme="majorBidi"/>
          <w:sz w:val="20"/>
          <w:szCs w:val="20"/>
        </w:rPr>
        <w:t>,</w:t>
      </w:r>
      <w:r w:rsidR="00210C1E" w:rsidRPr="009A5822">
        <w:rPr>
          <w:rFonts w:asciiTheme="majorBidi" w:hAnsiTheme="majorBidi" w:cstheme="majorBidi"/>
          <w:sz w:val="20"/>
          <w:szCs w:val="20"/>
        </w:rPr>
        <w:t>59</w:t>
      </w:r>
      <w:r w:rsidR="00071F49" w:rsidRPr="009A5822">
        <w:rPr>
          <w:rFonts w:asciiTheme="majorBidi" w:hAnsiTheme="majorBidi" w:cstheme="majorBidi"/>
          <w:sz w:val="20"/>
          <w:szCs w:val="20"/>
        </w:rPr>
        <w:t>]</w:t>
      </w:r>
      <w:r w:rsidR="004C1115" w:rsidRPr="009A5822">
        <w:rPr>
          <w:rFonts w:asciiTheme="majorBidi" w:hAnsiTheme="majorBidi" w:cstheme="majorBidi"/>
          <w:noProof/>
          <w:sz w:val="20"/>
          <w:szCs w:val="20"/>
        </w:rPr>
        <w:t xml:space="preserve">.  </w:t>
      </w:r>
      <w:r w:rsidR="00302738" w:rsidRPr="009A5822">
        <w:rPr>
          <w:rFonts w:asciiTheme="majorBidi" w:eastAsia="Times New Roman" w:hAnsiTheme="majorBidi" w:cstheme="majorBidi"/>
          <w:noProof/>
          <w:sz w:val="20"/>
          <w:szCs w:val="20"/>
          <w:lang w:eastAsia="en-MY"/>
        </w:rPr>
        <w:t>Saponins present in the tepal ethano</w:t>
      </w:r>
      <w:r w:rsidR="004C1115" w:rsidRPr="009A5822">
        <w:rPr>
          <w:rFonts w:asciiTheme="majorBidi" w:eastAsia="Times New Roman" w:hAnsiTheme="majorBidi" w:cstheme="majorBidi"/>
          <w:noProof/>
          <w:sz w:val="20"/>
          <w:szCs w:val="20"/>
          <w:lang w:eastAsia="en-MY"/>
        </w:rPr>
        <w:t>l</w:t>
      </w:r>
      <w:r w:rsidR="00302738" w:rsidRPr="009A5822">
        <w:rPr>
          <w:rFonts w:asciiTheme="majorBidi" w:eastAsia="Times New Roman" w:hAnsiTheme="majorBidi" w:cstheme="majorBidi"/>
          <w:noProof/>
          <w:sz w:val="20"/>
          <w:szCs w:val="20"/>
          <w:lang w:eastAsia="en-MY"/>
        </w:rPr>
        <w:t xml:space="preserve"> extrac</w:t>
      </w:r>
      <w:r w:rsidR="004C1115" w:rsidRPr="009A5822">
        <w:rPr>
          <w:rFonts w:asciiTheme="majorBidi" w:eastAsia="Times New Roman" w:hAnsiTheme="majorBidi" w:cstheme="majorBidi"/>
          <w:noProof/>
          <w:sz w:val="20"/>
          <w:szCs w:val="20"/>
          <w:lang w:eastAsia="en-MY"/>
        </w:rPr>
        <w:t>t may as well, contribute to its</w:t>
      </w:r>
      <w:r w:rsidR="00302738" w:rsidRPr="009A5822">
        <w:rPr>
          <w:rFonts w:asciiTheme="majorBidi" w:eastAsia="Times New Roman" w:hAnsiTheme="majorBidi" w:cstheme="majorBidi"/>
          <w:noProof/>
          <w:sz w:val="20"/>
          <w:szCs w:val="20"/>
          <w:lang w:eastAsia="en-MY"/>
        </w:rPr>
        <w:t xml:space="preserve"> anti-inflammatory activity</w:t>
      </w:r>
      <w:r w:rsidR="004C1115" w:rsidRPr="009A5822">
        <w:rPr>
          <w:rFonts w:asciiTheme="majorBidi" w:eastAsia="Times New Roman" w:hAnsiTheme="majorBidi" w:cstheme="majorBidi"/>
          <w:noProof/>
          <w:sz w:val="20"/>
          <w:szCs w:val="20"/>
          <w:lang w:eastAsia="en-MY"/>
        </w:rPr>
        <w:t>,</w:t>
      </w:r>
      <w:r w:rsidR="00302738" w:rsidRPr="009A5822">
        <w:rPr>
          <w:rFonts w:asciiTheme="majorBidi" w:eastAsia="Times New Roman" w:hAnsiTheme="majorBidi" w:cstheme="majorBidi"/>
          <w:noProof/>
          <w:sz w:val="20"/>
          <w:szCs w:val="20"/>
          <w:lang w:eastAsia="en-MY"/>
        </w:rPr>
        <w:t xml:space="preserve"> as soybean saponins were reported to downregulate the expression of PGE2 and NO metabolism at mRNA and protein</w:t>
      </w:r>
      <w:r w:rsidR="004C1115" w:rsidRPr="009A5822">
        <w:rPr>
          <w:rFonts w:asciiTheme="majorBidi" w:eastAsia="Times New Roman" w:hAnsiTheme="majorBidi" w:cstheme="majorBidi"/>
          <w:noProof/>
          <w:sz w:val="20"/>
          <w:szCs w:val="20"/>
          <w:lang w:eastAsia="en-MY"/>
        </w:rPr>
        <w:t xml:space="preserve"> levels, showing these saponins </w:t>
      </w:r>
      <w:r w:rsidR="00302738" w:rsidRPr="009A5822">
        <w:rPr>
          <w:rFonts w:asciiTheme="majorBidi" w:eastAsia="Times New Roman" w:hAnsiTheme="majorBidi" w:cstheme="majorBidi"/>
          <w:noProof/>
          <w:sz w:val="20"/>
          <w:szCs w:val="20"/>
          <w:lang w:eastAsia="en-MY"/>
        </w:rPr>
        <w:t>as chemicals that possess  chemopreventive activity through the downregulation of COX-2 or iNOS</w:t>
      </w:r>
      <w:r w:rsidR="00071F49" w:rsidRPr="009A5822">
        <w:rPr>
          <w:rFonts w:asciiTheme="majorBidi" w:eastAsia="Times New Roman" w:hAnsiTheme="majorBidi" w:cstheme="majorBidi"/>
          <w:noProof/>
          <w:sz w:val="20"/>
          <w:szCs w:val="20"/>
          <w:lang w:eastAsia="en-MY"/>
        </w:rPr>
        <w:t xml:space="preserve"> [</w:t>
      </w:r>
      <w:r w:rsidR="00210C1E" w:rsidRPr="009A5822">
        <w:rPr>
          <w:rFonts w:asciiTheme="majorBidi" w:eastAsia="Times New Roman" w:hAnsiTheme="majorBidi" w:cstheme="majorBidi"/>
          <w:noProof/>
          <w:sz w:val="20"/>
          <w:szCs w:val="20"/>
          <w:lang w:eastAsia="en-MY"/>
        </w:rPr>
        <w:t>60</w:t>
      </w:r>
      <w:r w:rsidR="00071F49" w:rsidRPr="009A5822">
        <w:rPr>
          <w:rFonts w:asciiTheme="majorBidi" w:eastAsia="Times New Roman" w:hAnsiTheme="majorBidi" w:cstheme="majorBidi"/>
          <w:noProof/>
          <w:sz w:val="20"/>
          <w:szCs w:val="20"/>
          <w:lang w:eastAsia="en-MY"/>
        </w:rPr>
        <w:t>]</w:t>
      </w:r>
      <w:r w:rsidR="00302738" w:rsidRPr="009A5822">
        <w:rPr>
          <w:rFonts w:asciiTheme="majorBidi" w:eastAsia="Times New Roman" w:hAnsiTheme="majorBidi" w:cstheme="majorBidi"/>
          <w:noProof/>
          <w:sz w:val="20"/>
          <w:szCs w:val="20"/>
          <w:lang w:eastAsia="en-MY"/>
        </w:rPr>
        <w:t>.</w:t>
      </w:r>
      <w:r w:rsidR="00302738" w:rsidRPr="009A5822">
        <w:rPr>
          <w:rFonts w:asciiTheme="majorBidi" w:eastAsia="Times New Roman" w:hAnsiTheme="majorBidi" w:cstheme="majorBidi"/>
          <w:sz w:val="20"/>
          <w:szCs w:val="20"/>
          <w:lang w:eastAsia="en-MY"/>
        </w:rPr>
        <w:t xml:space="preserve"> Another report also showed that saponins from quinoa possess potent anti-inflammatory activities</w:t>
      </w:r>
      <w:r w:rsidR="00071F49" w:rsidRPr="009A5822">
        <w:rPr>
          <w:rFonts w:asciiTheme="majorBidi" w:eastAsia="Times New Roman" w:hAnsiTheme="majorBidi" w:cstheme="majorBidi"/>
          <w:sz w:val="20"/>
          <w:szCs w:val="20"/>
          <w:lang w:eastAsia="en-MY"/>
        </w:rPr>
        <w:t xml:space="preserve"> [</w:t>
      </w:r>
      <w:r w:rsidR="00210C1E" w:rsidRPr="009A5822">
        <w:rPr>
          <w:rFonts w:asciiTheme="majorBidi" w:eastAsia="Times New Roman" w:hAnsiTheme="majorBidi" w:cstheme="majorBidi"/>
          <w:sz w:val="20"/>
          <w:szCs w:val="20"/>
          <w:lang w:eastAsia="en-MY"/>
        </w:rPr>
        <w:t>61</w:t>
      </w:r>
      <w:r w:rsidR="00071F49" w:rsidRPr="009A5822">
        <w:rPr>
          <w:rFonts w:asciiTheme="majorBidi" w:eastAsia="Times New Roman" w:hAnsiTheme="majorBidi" w:cstheme="majorBidi"/>
          <w:sz w:val="20"/>
          <w:szCs w:val="20"/>
          <w:lang w:eastAsia="en-MY"/>
        </w:rPr>
        <w:t>]</w:t>
      </w:r>
      <w:r w:rsidR="00302738" w:rsidRPr="009A5822">
        <w:rPr>
          <w:rFonts w:asciiTheme="majorBidi" w:eastAsia="Times New Roman" w:hAnsiTheme="majorBidi" w:cstheme="majorBidi"/>
          <w:sz w:val="20"/>
          <w:szCs w:val="20"/>
          <w:lang w:eastAsia="en-MY"/>
        </w:rPr>
        <w:t>.</w:t>
      </w:r>
    </w:p>
    <w:p w:rsidR="00302738" w:rsidRPr="009A5822" w:rsidRDefault="00302738" w:rsidP="00C73AC2">
      <w:pPr>
        <w:autoSpaceDE w:val="0"/>
        <w:autoSpaceDN w:val="0"/>
        <w:adjustRightInd w:val="0"/>
        <w:spacing w:after="0" w:line="240" w:lineRule="auto"/>
        <w:jc w:val="both"/>
        <w:rPr>
          <w:rFonts w:asciiTheme="majorBidi" w:eastAsia="WarnockPro-Light" w:hAnsiTheme="majorBidi" w:cstheme="majorBidi"/>
          <w:sz w:val="20"/>
          <w:szCs w:val="20"/>
        </w:rPr>
      </w:pPr>
    </w:p>
    <w:p w:rsidR="00302738" w:rsidRPr="009A5822" w:rsidRDefault="00302738" w:rsidP="00C73AC2">
      <w:pPr>
        <w:autoSpaceDE w:val="0"/>
        <w:autoSpaceDN w:val="0"/>
        <w:adjustRightInd w:val="0"/>
        <w:spacing w:after="0" w:line="240" w:lineRule="auto"/>
        <w:jc w:val="both"/>
        <w:rPr>
          <w:rFonts w:asciiTheme="majorBidi" w:eastAsia="WarnockPro-Light" w:hAnsiTheme="majorBidi" w:cstheme="majorBidi"/>
          <w:sz w:val="20"/>
          <w:szCs w:val="20"/>
        </w:rPr>
      </w:pPr>
      <w:r w:rsidRPr="009A5822">
        <w:rPr>
          <w:rFonts w:asciiTheme="majorBidi" w:eastAsia="WarnockPro-Light" w:hAnsiTheme="majorBidi" w:cstheme="majorBidi"/>
          <w:sz w:val="20"/>
          <w:szCs w:val="20"/>
        </w:rPr>
        <w:t xml:space="preserve">Many compounds from medicinal plants origin have </w:t>
      </w:r>
      <w:r w:rsidRPr="009A5822">
        <w:rPr>
          <w:rFonts w:asciiTheme="majorBidi" w:eastAsia="WarnockPro-Light" w:hAnsiTheme="majorBidi" w:cstheme="majorBidi"/>
          <w:noProof/>
          <w:sz w:val="20"/>
          <w:szCs w:val="20"/>
        </w:rPr>
        <w:t>been demonstrated</w:t>
      </w:r>
      <w:r w:rsidRPr="009A5822">
        <w:rPr>
          <w:rFonts w:asciiTheme="majorBidi" w:eastAsia="WarnockPro-Light" w:hAnsiTheme="majorBidi" w:cstheme="majorBidi"/>
          <w:sz w:val="20"/>
          <w:szCs w:val="20"/>
        </w:rPr>
        <w:t xml:space="preserve"> as inhibitors of the expression of </w:t>
      </w:r>
      <w:proofErr w:type="spellStart"/>
      <w:r w:rsidRPr="009A5822">
        <w:rPr>
          <w:rFonts w:asciiTheme="majorBidi" w:eastAsia="WarnockPro-Light" w:hAnsiTheme="majorBidi" w:cstheme="majorBidi"/>
          <w:sz w:val="20"/>
          <w:szCs w:val="20"/>
        </w:rPr>
        <w:t>iNOS</w:t>
      </w:r>
      <w:proofErr w:type="spellEnd"/>
      <w:r w:rsidRPr="009A5822">
        <w:rPr>
          <w:rFonts w:asciiTheme="majorBidi" w:eastAsia="WarnockPro-Light" w:hAnsiTheme="majorBidi" w:cstheme="majorBidi"/>
          <w:sz w:val="20"/>
          <w:szCs w:val="20"/>
        </w:rPr>
        <w:t xml:space="preserve"> in LPS-activated macrophages. Their structures can </w:t>
      </w:r>
      <w:r w:rsidR="004C1115" w:rsidRPr="009A5822">
        <w:rPr>
          <w:rFonts w:asciiTheme="majorBidi" w:eastAsia="WarnockPro-Light" w:hAnsiTheme="majorBidi" w:cstheme="majorBidi"/>
          <w:noProof/>
          <w:sz w:val="20"/>
          <w:szCs w:val="20"/>
        </w:rPr>
        <w:t>be categoriz</w:t>
      </w:r>
      <w:r w:rsidRPr="009A5822">
        <w:rPr>
          <w:rFonts w:asciiTheme="majorBidi" w:eastAsia="WarnockPro-Light" w:hAnsiTheme="majorBidi" w:cstheme="majorBidi"/>
          <w:noProof/>
          <w:sz w:val="20"/>
          <w:szCs w:val="20"/>
        </w:rPr>
        <w:t>ed</w:t>
      </w:r>
      <w:r w:rsidRPr="009A5822">
        <w:rPr>
          <w:rFonts w:asciiTheme="majorBidi" w:eastAsia="WarnockPro-Light" w:hAnsiTheme="majorBidi" w:cstheme="majorBidi"/>
          <w:sz w:val="20"/>
          <w:szCs w:val="20"/>
        </w:rPr>
        <w:t xml:space="preserve"> as </w:t>
      </w:r>
      <w:proofErr w:type="spellStart"/>
      <w:r w:rsidRPr="009A5822">
        <w:rPr>
          <w:rFonts w:asciiTheme="majorBidi" w:eastAsia="WarnockPro-Light" w:hAnsiTheme="majorBidi" w:cstheme="majorBidi"/>
          <w:sz w:val="20"/>
          <w:szCs w:val="20"/>
        </w:rPr>
        <w:t>sesquiterpene</w:t>
      </w:r>
      <w:proofErr w:type="spellEnd"/>
      <w:r w:rsidR="00071F49" w:rsidRPr="009A5822">
        <w:rPr>
          <w:rFonts w:asciiTheme="majorBidi" w:eastAsia="WarnockPro-Light" w:hAnsiTheme="majorBidi" w:cstheme="majorBidi"/>
          <w:sz w:val="20"/>
          <w:szCs w:val="20"/>
        </w:rPr>
        <w:t xml:space="preserve"> [</w:t>
      </w:r>
      <w:r w:rsidR="00210C1E" w:rsidRPr="009A5822">
        <w:rPr>
          <w:rFonts w:asciiTheme="majorBidi" w:eastAsia="WarnockPro-Light" w:hAnsiTheme="majorBidi" w:cstheme="majorBidi"/>
          <w:sz w:val="20"/>
          <w:szCs w:val="20"/>
        </w:rPr>
        <w:t>62</w:t>
      </w:r>
      <w:r w:rsidR="00071F49" w:rsidRPr="009A5822">
        <w:rPr>
          <w:rFonts w:asciiTheme="majorBidi" w:eastAsia="WarnockPro-Light" w:hAnsiTheme="majorBidi" w:cstheme="majorBidi"/>
          <w:sz w:val="20"/>
          <w:szCs w:val="20"/>
        </w:rPr>
        <w:t>,</w:t>
      </w:r>
      <w:r w:rsidR="00210C1E" w:rsidRPr="009A5822">
        <w:rPr>
          <w:rFonts w:asciiTheme="majorBidi" w:eastAsia="WarnockPro-Light" w:hAnsiTheme="majorBidi" w:cstheme="majorBidi"/>
          <w:sz w:val="20"/>
          <w:szCs w:val="20"/>
        </w:rPr>
        <w:t>63</w:t>
      </w:r>
      <w:r w:rsidR="00071F49" w:rsidRPr="009A5822">
        <w:rPr>
          <w:rFonts w:asciiTheme="majorBidi" w:eastAsia="WarnockPro-Light" w:hAnsiTheme="majorBidi" w:cstheme="majorBidi"/>
          <w:sz w:val="20"/>
          <w:szCs w:val="20"/>
        </w:rPr>
        <w:t>]</w:t>
      </w:r>
      <w:r w:rsidRPr="009A5822">
        <w:rPr>
          <w:rFonts w:asciiTheme="majorBidi" w:eastAsia="WarnockPro-Light" w:hAnsiTheme="majorBidi" w:cstheme="majorBidi"/>
          <w:sz w:val="20"/>
          <w:szCs w:val="20"/>
        </w:rPr>
        <w:t xml:space="preserve">, </w:t>
      </w:r>
      <w:proofErr w:type="spellStart"/>
      <w:r w:rsidRPr="009A5822">
        <w:rPr>
          <w:rFonts w:asciiTheme="majorBidi" w:eastAsia="WarnockPro-Light" w:hAnsiTheme="majorBidi" w:cstheme="majorBidi"/>
          <w:sz w:val="20"/>
          <w:szCs w:val="20"/>
        </w:rPr>
        <w:t>polyacetylenes</w:t>
      </w:r>
      <w:proofErr w:type="spellEnd"/>
      <w:r w:rsidR="00071F49" w:rsidRPr="009A5822">
        <w:rPr>
          <w:rFonts w:asciiTheme="majorBidi" w:eastAsia="WarnockPro-Light" w:hAnsiTheme="majorBidi" w:cstheme="majorBidi"/>
          <w:sz w:val="20"/>
          <w:szCs w:val="20"/>
        </w:rPr>
        <w:t xml:space="preserve"> [</w:t>
      </w:r>
      <w:r w:rsidR="00210C1E" w:rsidRPr="009A5822">
        <w:rPr>
          <w:rFonts w:asciiTheme="majorBidi" w:eastAsia="WarnockPro-Light" w:hAnsiTheme="majorBidi" w:cstheme="majorBidi"/>
          <w:sz w:val="20"/>
          <w:szCs w:val="20"/>
        </w:rPr>
        <w:t>64</w:t>
      </w:r>
      <w:r w:rsidR="00071F49" w:rsidRPr="009A5822">
        <w:rPr>
          <w:rFonts w:asciiTheme="majorBidi" w:eastAsia="WarnockPro-Light" w:hAnsiTheme="majorBidi" w:cstheme="majorBidi"/>
          <w:sz w:val="20"/>
          <w:szCs w:val="20"/>
        </w:rPr>
        <w:t>]</w:t>
      </w:r>
      <w:r w:rsidR="00BA1FFF">
        <w:rPr>
          <w:rFonts w:asciiTheme="majorBidi" w:eastAsia="WarnockPro-Light" w:hAnsiTheme="majorBidi" w:cstheme="majorBidi"/>
          <w:sz w:val="20"/>
          <w:szCs w:val="20"/>
        </w:rPr>
        <w:t xml:space="preserve"> </w:t>
      </w:r>
      <w:r w:rsidRPr="009A5822">
        <w:rPr>
          <w:rFonts w:asciiTheme="majorBidi" w:eastAsia="WarnockPro-Light" w:hAnsiTheme="majorBidi" w:cstheme="majorBidi"/>
          <w:sz w:val="20"/>
          <w:szCs w:val="20"/>
        </w:rPr>
        <w:t xml:space="preserve">and </w:t>
      </w:r>
      <w:proofErr w:type="spellStart"/>
      <w:r w:rsidRPr="009A5822">
        <w:rPr>
          <w:rFonts w:asciiTheme="majorBidi" w:eastAsia="WarnockPro-Light" w:hAnsiTheme="majorBidi" w:cstheme="majorBidi"/>
          <w:sz w:val="20"/>
          <w:szCs w:val="20"/>
        </w:rPr>
        <w:t>lignans</w:t>
      </w:r>
      <w:proofErr w:type="spellEnd"/>
      <w:r w:rsidR="00071F49" w:rsidRPr="009A5822">
        <w:rPr>
          <w:rFonts w:asciiTheme="majorBidi" w:eastAsia="WarnockPro-Light" w:hAnsiTheme="majorBidi" w:cstheme="majorBidi"/>
          <w:sz w:val="20"/>
          <w:szCs w:val="20"/>
        </w:rPr>
        <w:t xml:space="preserve"> [</w:t>
      </w:r>
      <w:r w:rsidR="00210C1E" w:rsidRPr="009A5822">
        <w:rPr>
          <w:rFonts w:asciiTheme="majorBidi" w:eastAsia="WarnockPro-Light" w:hAnsiTheme="majorBidi" w:cstheme="majorBidi"/>
          <w:sz w:val="20"/>
          <w:szCs w:val="20"/>
        </w:rPr>
        <w:t>65</w:t>
      </w:r>
      <w:r w:rsidR="00071F49" w:rsidRPr="009A5822">
        <w:rPr>
          <w:rFonts w:asciiTheme="majorBidi" w:eastAsia="WarnockPro-Light" w:hAnsiTheme="majorBidi" w:cstheme="majorBidi"/>
          <w:sz w:val="20"/>
          <w:szCs w:val="20"/>
        </w:rPr>
        <w:t>]</w:t>
      </w:r>
      <w:r w:rsidRPr="009A5822">
        <w:rPr>
          <w:rFonts w:asciiTheme="majorBidi" w:eastAsia="WarnockPro-Light" w:hAnsiTheme="majorBidi" w:cstheme="majorBidi"/>
          <w:noProof/>
          <w:sz w:val="20"/>
          <w:szCs w:val="20"/>
        </w:rPr>
        <w:t>. Thus, plants dem</w:t>
      </w:r>
      <w:r w:rsidR="004C1115" w:rsidRPr="009A5822">
        <w:rPr>
          <w:rFonts w:asciiTheme="majorBidi" w:eastAsia="WarnockPro-Light" w:hAnsiTheme="majorBidi" w:cstheme="majorBidi"/>
          <w:noProof/>
          <w:sz w:val="20"/>
          <w:szCs w:val="20"/>
        </w:rPr>
        <w:t>onstrating inhibitory activity</w:t>
      </w:r>
      <w:r w:rsidRPr="009A5822">
        <w:rPr>
          <w:rFonts w:asciiTheme="majorBidi" w:eastAsia="WarnockPro-Light" w:hAnsiTheme="majorBidi" w:cstheme="majorBidi"/>
          <w:noProof/>
          <w:sz w:val="20"/>
          <w:szCs w:val="20"/>
        </w:rPr>
        <w:t xml:space="preserve"> against NO production will be promising candidates for the isolation of active components exhibiting iNOS inhibitory activity, which may have therapeutic potential for the treatment of inflammation accompanying overproduction of NO.</w:t>
      </w:r>
    </w:p>
    <w:p w:rsidR="00302738" w:rsidRPr="009A5822" w:rsidRDefault="00302738" w:rsidP="00C73AC2">
      <w:pPr>
        <w:autoSpaceDE w:val="0"/>
        <w:autoSpaceDN w:val="0"/>
        <w:adjustRightInd w:val="0"/>
        <w:spacing w:after="0" w:line="240" w:lineRule="auto"/>
        <w:jc w:val="both"/>
        <w:rPr>
          <w:rFonts w:asciiTheme="majorBidi" w:hAnsiTheme="majorBidi" w:cstheme="majorBidi"/>
          <w:sz w:val="20"/>
          <w:szCs w:val="20"/>
        </w:rPr>
      </w:pPr>
    </w:p>
    <w:p w:rsidR="00302738" w:rsidRPr="009A5822" w:rsidRDefault="00302738" w:rsidP="00C73AC2">
      <w:pPr>
        <w:autoSpaceDE w:val="0"/>
        <w:autoSpaceDN w:val="0"/>
        <w:adjustRightInd w:val="0"/>
        <w:spacing w:after="0" w:line="240" w:lineRule="auto"/>
        <w:jc w:val="both"/>
        <w:rPr>
          <w:rFonts w:asciiTheme="majorBidi" w:hAnsiTheme="majorBidi" w:cstheme="majorBidi"/>
          <w:sz w:val="20"/>
          <w:szCs w:val="20"/>
        </w:rPr>
      </w:pPr>
      <w:r w:rsidRPr="009A5822">
        <w:rPr>
          <w:rFonts w:asciiTheme="majorBidi" w:hAnsiTheme="majorBidi" w:cstheme="majorBidi"/>
          <w:sz w:val="20"/>
          <w:szCs w:val="20"/>
        </w:rPr>
        <w:t xml:space="preserve">These results indicate that flesh, </w:t>
      </w:r>
      <w:proofErr w:type="spellStart"/>
      <w:r w:rsidRPr="009A5822">
        <w:rPr>
          <w:rFonts w:asciiTheme="majorBidi" w:hAnsiTheme="majorBidi" w:cstheme="majorBidi"/>
          <w:sz w:val="20"/>
          <w:szCs w:val="20"/>
        </w:rPr>
        <w:t>tepal</w:t>
      </w:r>
      <w:proofErr w:type="spellEnd"/>
      <w:r w:rsidRPr="009A5822">
        <w:rPr>
          <w:rFonts w:asciiTheme="majorBidi" w:hAnsiTheme="majorBidi" w:cstheme="majorBidi"/>
          <w:sz w:val="20"/>
          <w:szCs w:val="20"/>
        </w:rPr>
        <w:t xml:space="preserve"> ethanol and aqueous extracts </w:t>
      </w:r>
      <w:r w:rsidR="004C1115" w:rsidRPr="009A5822">
        <w:rPr>
          <w:rFonts w:asciiTheme="majorBidi" w:hAnsiTheme="majorBidi" w:cstheme="majorBidi"/>
          <w:sz w:val="20"/>
          <w:szCs w:val="20"/>
        </w:rPr>
        <w:t xml:space="preserve">may </w:t>
      </w:r>
      <w:r w:rsidR="00DA263E" w:rsidRPr="009A5822">
        <w:rPr>
          <w:rFonts w:asciiTheme="majorBidi" w:hAnsiTheme="majorBidi" w:cstheme="majorBidi"/>
          <w:sz w:val="20"/>
          <w:szCs w:val="20"/>
        </w:rPr>
        <w:t>suppress</w:t>
      </w:r>
      <w:r w:rsidR="000E2414" w:rsidRPr="009A5822">
        <w:rPr>
          <w:rFonts w:asciiTheme="majorBidi" w:hAnsiTheme="majorBidi" w:cstheme="majorBidi"/>
          <w:sz w:val="20"/>
          <w:szCs w:val="20"/>
        </w:rPr>
        <w:t xml:space="preserve"> </w:t>
      </w:r>
      <w:r w:rsidR="004C1115" w:rsidRPr="009A5822">
        <w:rPr>
          <w:rFonts w:asciiTheme="majorBidi" w:hAnsiTheme="majorBidi" w:cstheme="majorBidi"/>
          <w:noProof/>
          <w:sz w:val="20"/>
          <w:szCs w:val="20"/>
        </w:rPr>
        <w:t xml:space="preserve">NO generation by </w:t>
      </w:r>
      <w:r w:rsidRPr="009A5822">
        <w:rPr>
          <w:rFonts w:asciiTheme="majorBidi" w:hAnsiTheme="majorBidi" w:cstheme="majorBidi"/>
          <w:noProof/>
          <w:sz w:val="20"/>
          <w:szCs w:val="20"/>
        </w:rPr>
        <w:t>inhibiting the NOS enzyme activity similar to the NOS inhibitor</w:t>
      </w:r>
      <w:r w:rsidRPr="009A5822">
        <w:rPr>
          <w:rFonts w:asciiTheme="majorBidi" w:hAnsiTheme="majorBidi" w:cstheme="majorBidi"/>
          <w:sz w:val="20"/>
          <w:szCs w:val="20"/>
        </w:rPr>
        <w:t xml:space="preserve"> L-N</w:t>
      </w:r>
      <w:r w:rsidRPr="009A5822">
        <w:rPr>
          <w:rFonts w:asciiTheme="majorBidi" w:hAnsiTheme="majorBidi" w:cstheme="majorBidi"/>
          <w:sz w:val="20"/>
          <w:szCs w:val="20"/>
          <w:vertAlign w:val="superscript"/>
        </w:rPr>
        <w:t>6</w:t>
      </w:r>
      <w:r w:rsidRPr="009A5822">
        <w:rPr>
          <w:rFonts w:asciiTheme="majorBidi" w:hAnsiTheme="majorBidi" w:cstheme="majorBidi"/>
          <w:sz w:val="20"/>
          <w:szCs w:val="20"/>
        </w:rPr>
        <w:t xml:space="preserve">-(1-imino ethyl) lysine hydrochloride (the standard). It </w:t>
      </w:r>
      <w:r w:rsidRPr="009A5822">
        <w:rPr>
          <w:rFonts w:asciiTheme="majorBidi" w:hAnsiTheme="majorBidi" w:cstheme="majorBidi"/>
          <w:noProof/>
          <w:sz w:val="20"/>
          <w:szCs w:val="20"/>
        </w:rPr>
        <w:t>is recommended</w:t>
      </w:r>
      <w:r w:rsidRPr="009A5822">
        <w:rPr>
          <w:rFonts w:asciiTheme="majorBidi" w:hAnsiTheme="majorBidi" w:cstheme="majorBidi"/>
          <w:sz w:val="20"/>
          <w:szCs w:val="20"/>
        </w:rPr>
        <w:t xml:space="preserve"> that the extracts, which inhibits NO production through inhibiting </w:t>
      </w:r>
      <w:proofErr w:type="spellStart"/>
      <w:r w:rsidRPr="009A5822">
        <w:rPr>
          <w:rFonts w:asciiTheme="majorBidi" w:hAnsiTheme="majorBidi" w:cstheme="majorBidi"/>
          <w:sz w:val="20"/>
          <w:szCs w:val="20"/>
        </w:rPr>
        <w:t>iNOS</w:t>
      </w:r>
      <w:proofErr w:type="spellEnd"/>
      <w:r w:rsidRPr="009A5822">
        <w:rPr>
          <w:rFonts w:asciiTheme="majorBidi" w:hAnsiTheme="majorBidi" w:cstheme="majorBidi"/>
          <w:sz w:val="20"/>
          <w:szCs w:val="20"/>
        </w:rPr>
        <w:t xml:space="preserve"> enzyme activity, has beneficial therapeutic effects in the management of inflammatory diseases. </w:t>
      </w:r>
      <w:r w:rsidRPr="009A5822">
        <w:rPr>
          <w:rFonts w:asciiTheme="majorBidi" w:hAnsiTheme="majorBidi" w:cstheme="majorBidi"/>
          <w:noProof/>
          <w:sz w:val="20"/>
          <w:szCs w:val="20"/>
        </w:rPr>
        <w:t>Th</w:t>
      </w:r>
      <w:r w:rsidR="004C1115" w:rsidRPr="009A5822">
        <w:rPr>
          <w:rFonts w:asciiTheme="majorBidi" w:hAnsiTheme="majorBidi" w:cstheme="majorBidi"/>
          <w:noProof/>
          <w:sz w:val="20"/>
          <w:szCs w:val="20"/>
        </w:rPr>
        <w:t>ese</w:t>
      </w:r>
      <w:r w:rsidRPr="009A5822">
        <w:rPr>
          <w:rFonts w:asciiTheme="majorBidi" w:hAnsiTheme="majorBidi" w:cstheme="majorBidi"/>
          <w:noProof/>
          <w:sz w:val="20"/>
          <w:szCs w:val="20"/>
        </w:rPr>
        <w:t xml:space="preserve"> results</w:t>
      </w:r>
      <w:r w:rsidR="00307BDE" w:rsidRPr="009A5822">
        <w:rPr>
          <w:rFonts w:asciiTheme="majorBidi" w:hAnsiTheme="majorBidi" w:cstheme="majorBidi"/>
          <w:sz w:val="20"/>
          <w:szCs w:val="20"/>
        </w:rPr>
        <w:t xml:space="preserve"> show</w:t>
      </w:r>
      <w:r w:rsidR="004C1115" w:rsidRPr="009A5822">
        <w:rPr>
          <w:rFonts w:asciiTheme="majorBidi" w:hAnsiTheme="majorBidi" w:cstheme="majorBidi"/>
          <w:sz w:val="20"/>
          <w:szCs w:val="20"/>
        </w:rPr>
        <w:t xml:space="preserve">ed </w:t>
      </w:r>
      <w:r w:rsidRPr="009A5822">
        <w:rPr>
          <w:rFonts w:asciiTheme="majorBidi" w:hAnsiTheme="majorBidi" w:cstheme="majorBidi"/>
          <w:sz w:val="20"/>
          <w:szCs w:val="20"/>
        </w:rPr>
        <w:t xml:space="preserve">that the </w:t>
      </w:r>
      <w:proofErr w:type="spellStart"/>
      <w:r w:rsidRPr="009A5822">
        <w:rPr>
          <w:rFonts w:asciiTheme="majorBidi" w:hAnsiTheme="majorBidi" w:cstheme="majorBidi"/>
          <w:sz w:val="20"/>
          <w:szCs w:val="20"/>
        </w:rPr>
        <w:t>tepal</w:t>
      </w:r>
      <w:proofErr w:type="spellEnd"/>
      <w:r w:rsidRPr="009A5822">
        <w:rPr>
          <w:rFonts w:asciiTheme="majorBidi" w:hAnsiTheme="majorBidi" w:cstheme="majorBidi"/>
          <w:sz w:val="20"/>
          <w:szCs w:val="20"/>
        </w:rPr>
        <w:t xml:space="preserve"> ethanol, aq</w:t>
      </w:r>
      <w:r w:rsidR="00DA263E" w:rsidRPr="009A5822">
        <w:rPr>
          <w:rFonts w:asciiTheme="majorBidi" w:hAnsiTheme="majorBidi" w:cstheme="majorBidi"/>
          <w:sz w:val="20"/>
          <w:szCs w:val="20"/>
        </w:rPr>
        <w:t>u</w:t>
      </w:r>
      <w:r w:rsidRPr="009A5822">
        <w:rPr>
          <w:rFonts w:asciiTheme="majorBidi" w:hAnsiTheme="majorBidi" w:cstheme="majorBidi"/>
          <w:sz w:val="20"/>
          <w:szCs w:val="20"/>
        </w:rPr>
        <w:t xml:space="preserve">eous and flesh </w:t>
      </w:r>
      <w:r w:rsidR="00DA263E" w:rsidRPr="009A5822">
        <w:rPr>
          <w:rFonts w:asciiTheme="majorBidi" w:hAnsiTheme="majorBidi" w:cstheme="majorBidi"/>
          <w:sz w:val="20"/>
          <w:szCs w:val="20"/>
        </w:rPr>
        <w:t>extracts</w:t>
      </w:r>
      <w:r w:rsidRPr="009A5822">
        <w:rPr>
          <w:rFonts w:asciiTheme="majorBidi" w:hAnsiTheme="majorBidi" w:cstheme="majorBidi"/>
          <w:sz w:val="20"/>
          <w:szCs w:val="20"/>
        </w:rPr>
        <w:t>, did not alter the</w:t>
      </w:r>
      <w:r w:rsidR="008C7DB9" w:rsidRPr="009A5822">
        <w:rPr>
          <w:rFonts w:asciiTheme="majorBidi" w:hAnsiTheme="majorBidi" w:cstheme="majorBidi"/>
          <w:sz w:val="20"/>
          <w:szCs w:val="20"/>
        </w:rPr>
        <w:t xml:space="preserve"> cell viability even at 250</w:t>
      </w:r>
      <w:r w:rsidR="001326F2">
        <w:rPr>
          <w:rFonts w:asciiTheme="majorBidi" w:hAnsiTheme="majorBidi" w:cstheme="majorBidi"/>
          <w:sz w:val="20"/>
          <w:szCs w:val="20"/>
        </w:rPr>
        <w:t xml:space="preserve"> </w:t>
      </w:r>
      <w:proofErr w:type="spellStart"/>
      <w:r w:rsidR="008C7DB9" w:rsidRPr="009A5822">
        <w:rPr>
          <w:rFonts w:asciiTheme="majorBidi" w:hAnsiTheme="majorBidi" w:cstheme="majorBidi"/>
          <w:sz w:val="20"/>
          <w:szCs w:val="20"/>
        </w:rPr>
        <w:t>μg</w:t>
      </w:r>
      <w:proofErr w:type="spellEnd"/>
      <w:r w:rsidR="008C7DB9" w:rsidRPr="009A5822">
        <w:rPr>
          <w:rFonts w:asciiTheme="majorBidi" w:hAnsiTheme="majorBidi" w:cstheme="majorBidi"/>
          <w:sz w:val="20"/>
          <w:szCs w:val="20"/>
        </w:rPr>
        <w:t>/</w:t>
      </w:r>
      <w:proofErr w:type="spellStart"/>
      <w:r w:rsidR="001326F2">
        <w:rPr>
          <w:rFonts w:asciiTheme="majorBidi" w:hAnsiTheme="majorBidi" w:cstheme="majorBidi"/>
          <w:sz w:val="20"/>
          <w:szCs w:val="20"/>
        </w:rPr>
        <w:t>mL.</w:t>
      </w:r>
      <w:proofErr w:type="spellEnd"/>
      <w:r w:rsidR="001326F2">
        <w:rPr>
          <w:rFonts w:asciiTheme="majorBidi" w:hAnsiTheme="majorBidi" w:cstheme="majorBidi"/>
          <w:sz w:val="20"/>
          <w:szCs w:val="20"/>
        </w:rPr>
        <w:t xml:space="preserve"> </w:t>
      </w:r>
      <w:r w:rsidRPr="009A5822">
        <w:rPr>
          <w:rFonts w:asciiTheme="majorBidi" w:hAnsiTheme="majorBidi" w:cstheme="majorBidi"/>
          <w:sz w:val="20"/>
          <w:szCs w:val="20"/>
        </w:rPr>
        <w:t>Therefore</w:t>
      </w:r>
      <w:r w:rsidR="00307BDE" w:rsidRPr="009A5822">
        <w:rPr>
          <w:rFonts w:asciiTheme="majorBidi" w:hAnsiTheme="majorBidi" w:cstheme="majorBidi"/>
          <w:sz w:val="20"/>
          <w:szCs w:val="20"/>
        </w:rPr>
        <w:t>,</w:t>
      </w:r>
      <w:r w:rsidRPr="009A5822">
        <w:rPr>
          <w:rFonts w:asciiTheme="majorBidi" w:hAnsiTheme="majorBidi" w:cstheme="majorBidi"/>
          <w:sz w:val="20"/>
          <w:szCs w:val="20"/>
        </w:rPr>
        <w:t xml:space="preserve"> inhibition of LPS-induced NO production by these extracts was not due to its cytotoxicity on the cells.</w:t>
      </w:r>
    </w:p>
    <w:p w:rsidR="00210C1E" w:rsidRPr="009A5822" w:rsidRDefault="00210C1E" w:rsidP="00C73AC2">
      <w:pPr>
        <w:autoSpaceDE w:val="0"/>
        <w:autoSpaceDN w:val="0"/>
        <w:adjustRightInd w:val="0"/>
        <w:spacing w:after="0" w:line="240" w:lineRule="auto"/>
        <w:jc w:val="both"/>
        <w:rPr>
          <w:rFonts w:asciiTheme="majorBidi" w:hAnsiTheme="majorBidi" w:cstheme="majorBidi"/>
          <w:sz w:val="20"/>
          <w:szCs w:val="20"/>
        </w:rPr>
      </w:pPr>
    </w:p>
    <w:p w:rsidR="00210C1E" w:rsidRPr="009A5822" w:rsidRDefault="00210C1E" w:rsidP="00F23C60">
      <w:pPr>
        <w:spacing w:after="0" w:line="240" w:lineRule="auto"/>
        <w:jc w:val="center"/>
        <w:rPr>
          <w:rFonts w:asciiTheme="majorBidi" w:hAnsiTheme="majorBidi" w:cstheme="majorBidi"/>
          <w:b/>
          <w:bCs/>
          <w:sz w:val="20"/>
          <w:szCs w:val="20"/>
        </w:rPr>
      </w:pPr>
      <w:r w:rsidRPr="009A5822">
        <w:rPr>
          <w:rFonts w:asciiTheme="majorBidi" w:hAnsiTheme="majorBidi" w:cstheme="majorBidi"/>
          <w:b/>
          <w:bCs/>
          <w:sz w:val="20"/>
          <w:szCs w:val="20"/>
        </w:rPr>
        <w:t>Conclusion</w:t>
      </w:r>
    </w:p>
    <w:p w:rsidR="00210C1E" w:rsidRPr="009A5822" w:rsidRDefault="00210C1E" w:rsidP="00C73AC2">
      <w:pPr>
        <w:spacing w:after="0" w:line="240" w:lineRule="auto"/>
        <w:jc w:val="both"/>
        <w:rPr>
          <w:rFonts w:asciiTheme="majorBidi" w:hAnsiTheme="majorBidi" w:cstheme="majorBidi"/>
          <w:sz w:val="20"/>
          <w:szCs w:val="20"/>
        </w:rPr>
      </w:pPr>
      <w:r w:rsidRPr="009A5822">
        <w:rPr>
          <w:rFonts w:asciiTheme="majorBidi" w:hAnsiTheme="majorBidi" w:cstheme="majorBidi"/>
          <w:i/>
          <w:iCs/>
          <w:sz w:val="20"/>
          <w:szCs w:val="20"/>
        </w:rPr>
        <w:t xml:space="preserve">Musa </w:t>
      </w:r>
      <w:proofErr w:type="spellStart"/>
      <w:r w:rsidRPr="009A5822">
        <w:rPr>
          <w:rFonts w:asciiTheme="majorBidi" w:hAnsiTheme="majorBidi" w:cstheme="majorBidi"/>
          <w:i/>
          <w:iCs/>
          <w:sz w:val="20"/>
          <w:szCs w:val="20"/>
        </w:rPr>
        <w:t>paradisiaca</w:t>
      </w:r>
      <w:proofErr w:type="spellEnd"/>
      <w:r w:rsidRPr="009A5822">
        <w:rPr>
          <w:rFonts w:asciiTheme="majorBidi" w:hAnsiTheme="majorBidi" w:cstheme="majorBidi"/>
          <w:sz w:val="20"/>
          <w:szCs w:val="20"/>
        </w:rPr>
        <w:t xml:space="preserve"> (banana) is a plant that has been used since ancient times both as nutrient and in the treatment of many diseases. The plant is a good candidate for evaluating the nitric oxide scavenging as well as anti-</w:t>
      </w:r>
      <w:r w:rsidR="00307BDE" w:rsidRPr="009A5822">
        <w:rPr>
          <w:rFonts w:asciiTheme="majorBidi" w:hAnsiTheme="majorBidi" w:cstheme="majorBidi"/>
          <w:sz w:val="20"/>
          <w:szCs w:val="20"/>
        </w:rPr>
        <w:t>inflammatory</w:t>
      </w:r>
      <w:r w:rsidRPr="009A5822">
        <w:rPr>
          <w:rFonts w:asciiTheme="majorBidi" w:hAnsiTheme="majorBidi" w:cstheme="majorBidi"/>
          <w:sz w:val="20"/>
          <w:szCs w:val="20"/>
        </w:rPr>
        <w:t xml:space="preserve"> potentials due to its proven positive pharmacological activities by many researchers. Both </w:t>
      </w:r>
      <w:proofErr w:type="spellStart"/>
      <w:r w:rsidRPr="009A5822">
        <w:rPr>
          <w:rFonts w:asciiTheme="majorBidi" w:hAnsiTheme="majorBidi" w:cstheme="majorBidi"/>
          <w:sz w:val="20"/>
          <w:szCs w:val="20"/>
        </w:rPr>
        <w:t>tepal</w:t>
      </w:r>
      <w:proofErr w:type="spellEnd"/>
      <w:r w:rsidRPr="009A5822">
        <w:rPr>
          <w:rFonts w:asciiTheme="majorBidi" w:hAnsiTheme="majorBidi" w:cstheme="majorBidi"/>
          <w:sz w:val="20"/>
          <w:szCs w:val="20"/>
        </w:rPr>
        <w:t xml:space="preserve"> and fruit extracts demonstrated good nitric oxide scavenging as well as anti-inflammatory activities. Hence, these plant parts need more scientific attention in order to actualize its potentialities in the fields of medicine and health sciences.</w:t>
      </w:r>
    </w:p>
    <w:p w:rsidR="00210C1E" w:rsidRPr="009A5822" w:rsidRDefault="00210C1E" w:rsidP="00C73AC2">
      <w:pPr>
        <w:spacing w:after="0" w:line="240" w:lineRule="auto"/>
        <w:jc w:val="both"/>
        <w:rPr>
          <w:rFonts w:asciiTheme="majorBidi" w:hAnsiTheme="majorBidi" w:cstheme="majorBidi"/>
          <w:sz w:val="20"/>
          <w:szCs w:val="20"/>
        </w:rPr>
      </w:pPr>
    </w:p>
    <w:p w:rsidR="00B16BE2" w:rsidRPr="009A5822" w:rsidRDefault="00B16BE2" w:rsidP="00F23C60">
      <w:pPr>
        <w:spacing w:after="0" w:line="240" w:lineRule="auto"/>
        <w:jc w:val="center"/>
        <w:rPr>
          <w:rFonts w:asciiTheme="majorBidi" w:hAnsiTheme="majorBidi" w:cstheme="majorBidi"/>
          <w:sz w:val="20"/>
          <w:szCs w:val="20"/>
        </w:rPr>
      </w:pPr>
      <w:r w:rsidRPr="009A5822">
        <w:rPr>
          <w:rFonts w:asciiTheme="majorBidi" w:hAnsiTheme="majorBidi" w:cstheme="majorBidi"/>
          <w:b/>
          <w:bCs/>
          <w:sz w:val="20"/>
          <w:szCs w:val="20"/>
        </w:rPr>
        <w:t>Acknowledgement</w:t>
      </w:r>
    </w:p>
    <w:p w:rsidR="00BC391E" w:rsidRPr="009A5822" w:rsidRDefault="00302738" w:rsidP="00C73AC2">
      <w:pPr>
        <w:spacing w:after="0" w:line="240" w:lineRule="auto"/>
        <w:jc w:val="both"/>
        <w:rPr>
          <w:rFonts w:asciiTheme="majorBidi" w:hAnsiTheme="majorBidi" w:cstheme="majorBidi"/>
          <w:b/>
          <w:bCs/>
          <w:sz w:val="20"/>
          <w:szCs w:val="20"/>
        </w:rPr>
      </w:pPr>
      <w:r w:rsidRPr="009A5822">
        <w:rPr>
          <w:rFonts w:asciiTheme="majorBidi" w:hAnsiTheme="majorBidi" w:cstheme="majorBidi"/>
          <w:sz w:val="20"/>
          <w:szCs w:val="20"/>
        </w:rPr>
        <w:t>The resear</w:t>
      </w:r>
      <w:r w:rsidR="002C0B34" w:rsidRPr="009A5822">
        <w:rPr>
          <w:rFonts w:asciiTheme="majorBidi" w:hAnsiTheme="majorBidi" w:cstheme="majorBidi"/>
          <w:sz w:val="20"/>
          <w:szCs w:val="20"/>
        </w:rPr>
        <w:t>chers acknowledged the effort of chemistry and cell culture labs staff</w:t>
      </w:r>
      <w:r w:rsidR="004C1115" w:rsidRPr="009A5822">
        <w:rPr>
          <w:rFonts w:asciiTheme="majorBidi" w:hAnsiTheme="majorBidi" w:cstheme="majorBidi"/>
          <w:sz w:val="20"/>
          <w:szCs w:val="20"/>
        </w:rPr>
        <w:t xml:space="preserve">, in the Faculty of Medicine, </w:t>
      </w:r>
      <w:r w:rsidR="002C0B34" w:rsidRPr="009A5822">
        <w:rPr>
          <w:rFonts w:asciiTheme="majorBidi" w:hAnsiTheme="majorBidi" w:cstheme="majorBidi"/>
          <w:sz w:val="20"/>
          <w:szCs w:val="20"/>
        </w:rPr>
        <w:t xml:space="preserve">of Universiti Sultan Zainal </w:t>
      </w:r>
      <w:proofErr w:type="spellStart"/>
      <w:r w:rsidR="002C0B34" w:rsidRPr="009A5822">
        <w:rPr>
          <w:rFonts w:asciiTheme="majorBidi" w:hAnsiTheme="majorBidi" w:cstheme="majorBidi"/>
          <w:sz w:val="20"/>
          <w:szCs w:val="20"/>
        </w:rPr>
        <w:t>Abidin</w:t>
      </w:r>
      <w:proofErr w:type="spellEnd"/>
      <w:r w:rsidR="002C0B34" w:rsidRPr="009A5822">
        <w:rPr>
          <w:rFonts w:asciiTheme="majorBidi" w:hAnsiTheme="majorBidi" w:cstheme="majorBidi"/>
          <w:sz w:val="20"/>
          <w:szCs w:val="20"/>
        </w:rPr>
        <w:t xml:space="preserve"> (</w:t>
      </w:r>
      <w:proofErr w:type="spellStart"/>
      <w:r w:rsidR="002C0B34" w:rsidRPr="009A5822">
        <w:rPr>
          <w:rFonts w:asciiTheme="majorBidi" w:hAnsiTheme="majorBidi" w:cstheme="majorBidi"/>
          <w:sz w:val="20"/>
          <w:szCs w:val="20"/>
        </w:rPr>
        <w:t>UniSZA</w:t>
      </w:r>
      <w:proofErr w:type="spellEnd"/>
      <w:r w:rsidR="002C0B34" w:rsidRPr="009A5822">
        <w:rPr>
          <w:rFonts w:asciiTheme="majorBidi" w:hAnsiTheme="majorBidi" w:cstheme="majorBidi"/>
          <w:sz w:val="20"/>
          <w:szCs w:val="20"/>
        </w:rPr>
        <w:t xml:space="preserve">) for their help in this research. The effort of </w:t>
      </w:r>
      <w:r w:rsidR="002C0B34" w:rsidRPr="009A5822">
        <w:rPr>
          <w:rFonts w:asciiTheme="majorBidi" w:hAnsiTheme="majorBidi" w:cstheme="majorBidi"/>
          <w:noProof/>
          <w:sz w:val="20"/>
          <w:szCs w:val="20"/>
        </w:rPr>
        <w:t>Ainul</w:t>
      </w:r>
      <w:r w:rsidR="00BA1FFF">
        <w:rPr>
          <w:rFonts w:asciiTheme="majorBidi" w:hAnsiTheme="majorBidi" w:cstheme="majorBidi"/>
          <w:noProof/>
          <w:sz w:val="20"/>
          <w:szCs w:val="20"/>
        </w:rPr>
        <w:t xml:space="preserve"> </w:t>
      </w:r>
      <w:r w:rsidR="002C0B34" w:rsidRPr="009A5822">
        <w:rPr>
          <w:rFonts w:asciiTheme="majorBidi" w:hAnsiTheme="majorBidi" w:cstheme="majorBidi"/>
          <w:noProof/>
          <w:sz w:val="20"/>
          <w:szCs w:val="20"/>
        </w:rPr>
        <w:t>Syamira</w:t>
      </w:r>
      <w:r w:rsidR="002C0B34" w:rsidRPr="009A5822">
        <w:rPr>
          <w:rFonts w:asciiTheme="majorBidi" w:hAnsiTheme="majorBidi" w:cstheme="majorBidi"/>
          <w:sz w:val="20"/>
          <w:szCs w:val="20"/>
        </w:rPr>
        <w:t xml:space="preserve">, a research assistant at </w:t>
      </w:r>
      <w:proofErr w:type="spellStart"/>
      <w:r w:rsidR="002C0B34" w:rsidRPr="009A5822">
        <w:rPr>
          <w:rFonts w:asciiTheme="majorBidi" w:hAnsiTheme="majorBidi" w:cstheme="majorBidi"/>
          <w:sz w:val="20"/>
          <w:szCs w:val="20"/>
        </w:rPr>
        <w:t>UniSZA</w:t>
      </w:r>
      <w:proofErr w:type="spellEnd"/>
      <w:r w:rsidR="002C0B34" w:rsidRPr="009A5822">
        <w:rPr>
          <w:rFonts w:asciiTheme="majorBidi" w:hAnsiTheme="majorBidi" w:cstheme="majorBidi"/>
          <w:sz w:val="20"/>
          <w:szCs w:val="20"/>
        </w:rPr>
        <w:t>, is also appreciated.</w:t>
      </w:r>
    </w:p>
    <w:p w:rsidR="00210C1E" w:rsidRPr="009A5822" w:rsidRDefault="00210C1E" w:rsidP="00C73AC2">
      <w:pPr>
        <w:spacing w:after="0" w:line="240" w:lineRule="auto"/>
        <w:jc w:val="both"/>
        <w:rPr>
          <w:rFonts w:asciiTheme="majorBidi" w:hAnsiTheme="majorBidi" w:cstheme="majorBidi"/>
          <w:b/>
          <w:bCs/>
          <w:sz w:val="20"/>
          <w:szCs w:val="20"/>
        </w:rPr>
      </w:pPr>
    </w:p>
    <w:p w:rsidR="00210C1E" w:rsidRDefault="00F23C60" w:rsidP="002F7A85">
      <w:pPr>
        <w:spacing w:after="0" w:line="240" w:lineRule="auto"/>
        <w:jc w:val="center"/>
        <w:rPr>
          <w:rFonts w:asciiTheme="majorBidi" w:hAnsiTheme="majorBidi" w:cstheme="majorBidi"/>
          <w:b/>
          <w:bCs/>
          <w:sz w:val="20"/>
          <w:szCs w:val="20"/>
        </w:rPr>
      </w:pPr>
      <w:r w:rsidRPr="00BA1FFF">
        <w:rPr>
          <w:rFonts w:asciiTheme="majorBidi" w:hAnsiTheme="majorBidi" w:cstheme="majorBidi"/>
          <w:b/>
          <w:bCs/>
          <w:sz w:val="20"/>
          <w:szCs w:val="20"/>
        </w:rPr>
        <w:t>References</w:t>
      </w:r>
    </w:p>
    <w:p w:rsidR="00BA1FFF" w:rsidRPr="00BA1FFF" w:rsidRDefault="00BA1FFF" w:rsidP="002F7A85">
      <w:pPr>
        <w:spacing w:after="0" w:line="240" w:lineRule="auto"/>
        <w:jc w:val="center"/>
        <w:rPr>
          <w:rFonts w:asciiTheme="majorBidi" w:hAnsiTheme="majorBidi" w:cstheme="majorBidi"/>
          <w:b/>
          <w:bCs/>
          <w:sz w:val="20"/>
          <w:szCs w:val="20"/>
        </w:rPr>
      </w:pPr>
    </w:p>
    <w:p w:rsidR="000903FB" w:rsidRDefault="00210C1E" w:rsidP="000903FB">
      <w:pPr>
        <w:pStyle w:val="ListParagraph"/>
        <w:numPr>
          <w:ilvl w:val="0"/>
          <w:numId w:val="1"/>
        </w:numPr>
        <w:autoSpaceDE w:val="0"/>
        <w:autoSpaceDN w:val="0"/>
        <w:adjustRightInd w:val="0"/>
        <w:spacing w:after="0" w:line="240" w:lineRule="auto"/>
        <w:ind w:left="567" w:hanging="578"/>
        <w:jc w:val="both"/>
        <w:rPr>
          <w:rFonts w:ascii="Times New Roman" w:hAnsi="Times New Roman" w:cs="Times New Roman"/>
          <w:sz w:val="20"/>
          <w:szCs w:val="20"/>
        </w:rPr>
      </w:pPr>
      <w:r w:rsidRPr="00BA1FFF">
        <w:rPr>
          <w:rFonts w:ascii="Times New Roman" w:hAnsi="Times New Roman" w:cs="Times New Roman"/>
          <w:sz w:val="20"/>
          <w:szCs w:val="20"/>
        </w:rPr>
        <w:t>O’Byrne, K</w:t>
      </w:r>
      <w:r w:rsidR="000E2414" w:rsidRPr="00BA1FFF">
        <w:rPr>
          <w:rFonts w:ascii="Times New Roman" w:hAnsi="Times New Roman" w:cs="Times New Roman"/>
          <w:sz w:val="20"/>
          <w:szCs w:val="20"/>
        </w:rPr>
        <w:t xml:space="preserve">. </w:t>
      </w:r>
      <w:r w:rsidRPr="00BA1FFF">
        <w:rPr>
          <w:rFonts w:ascii="Times New Roman" w:hAnsi="Times New Roman" w:cs="Times New Roman"/>
          <w:sz w:val="20"/>
          <w:szCs w:val="20"/>
        </w:rPr>
        <w:t>J</w:t>
      </w:r>
      <w:r w:rsidR="00BF6681" w:rsidRPr="00BA1FFF">
        <w:rPr>
          <w:rFonts w:ascii="Times New Roman" w:hAnsi="Times New Roman" w:cs="Times New Roman"/>
          <w:sz w:val="20"/>
          <w:szCs w:val="20"/>
        </w:rPr>
        <w:t>.</w:t>
      </w:r>
      <w:r w:rsidR="00BA1FFF">
        <w:rPr>
          <w:rFonts w:ascii="Times New Roman" w:hAnsi="Times New Roman" w:cs="Times New Roman"/>
          <w:sz w:val="20"/>
          <w:szCs w:val="20"/>
        </w:rPr>
        <w:t xml:space="preserve"> and </w:t>
      </w:r>
      <w:proofErr w:type="spellStart"/>
      <w:r w:rsidRPr="00BA1FFF">
        <w:rPr>
          <w:rFonts w:ascii="Times New Roman" w:hAnsi="Times New Roman" w:cs="Times New Roman"/>
          <w:sz w:val="20"/>
          <w:szCs w:val="20"/>
        </w:rPr>
        <w:t>Dalgleish</w:t>
      </w:r>
      <w:proofErr w:type="spellEnd"/>
      <w:r w:rsidRPr="00BA1FFF">
        <w:rPr>
          <w:rFonts w:ascii="Times New Roman" w:hAnsi="Times New Roman" w:cs="Times New Roman"/>
          <w:sz w:val="20"/>
          <w:szCs w:val="20"/>
        </w:rPr>
        <w:t>, A</w:t>
      </w:r>
      <w:r w:rsidR="000E2414" w:rsidRPr="00BA1FFF">
        <w:rPr>
          <w:rFonts w:ascii="Times New Roman" w:hAnsi="Times New Roman" w:cs="Times New Roman"/>
          <w:sz w:val="20"/>
          <w:szCs w:val="20"/>
        </w:rPr>
        <w:t xml:space="preserve">. </w:t>
      </w:r>
      <w:r w:rsidRPr="00BA1FFF">
        <w:rPr>
          <w:rFonts w:ascii="Times New Roman" w:hAnsi="Times New Roman" w:cs="Times New Roman"/>
          <w:sz w:val="20"/>
          <w:szCs w:val="20"/>
        </w:rPr>
        <w:t>G</w:t>
      </w:r>
      <w:r w:rsidR="00BF6681" w:rsidRPr="00BA1FFF">
        <w:rPr>
          <w:rFonts w:ascii="Times New Roman" w:hAnsi="Times New Roman" w:cs="Times New Roman"/>
          <w:sz w:val="20"/>
          <w:szCs w:val="20"/>
        </w:rPr>
        <w:t>.</w:t>
      </w:r>
      <w:r w:rsidRPr="00BA1FFF">
        <w:rPr>
          <w:rFonts w:ascii="Times New Roman" w:hAnsi="Times New Roman" w:cs="Times New Roman"/>
          <w:sz w:val="20"/>
          <w:szCs w:val="20"/>
        </w:rPr>
        <w:t xml:space="preserve"> </w:t>
      </w:r>
      <w:r w:rsidR="000E2414" w:rsidRPr="00BA1FFF">
        <w:rPr>
          <w:rFonts w:ascii="Times New Roman" w:hAnsi="Times New Roman" w:cs="Times New Roman"/>
          <w:sz w:val="20"/>
          <w:szCs w:val="20"/>
        </w:rPr>
        <w:t>(2001)</w:t>
      </w:r>
      <w:r w:rsidR="0066514E" w:rsidRPr="00BA1FFF">
        <w:rPr>
          <w:rFonts w:ascii="Times New Roman" w:hAnsi="Times New Roman" w:cs="Times New Roman"/>
          <w:sz w:val="20"/>
          <w:szCs w:val="20"/>
        </w:rPr>
        <w:t xml:space="preserve">. </w:t>
      </w:r>
      <w:r w:rsidRPr="00BA1FFF">
        <w:rPr>
          <w:rFonts w:ascii="Times New Roman" w:hAnsi="Times New Roman" w:cs="Times New Roman"/>
          <w:sz w:val="20"/>
          <w:szCs w:val="20"/>
        </w:rPr>
        <w:t xml:space="preserve">Chronic immune activation and inflammation as the cause of malignancy. </w:t>
      </w:r>
      <w:r w:rsidR="000903FB">
        <w:rPr>
          <w:rFonts w:ascii="Times New Roman" w:hAnsi="Times New Roman" w:cs="Times New Roman"/>
          <w:i/>
          <w:iCs/>
          <w:sz w:val="20"/>
          <w:szCs w:val="20"/>
        </w:rPr>
        <w:t>British Journal</w:t>
      </w:r>
      <w:r w:rsidRPr="00BA1FFF">
        <w:rPr>
          <w:rFonts w:ascii="Times New Roman" w:hAnsi="Times New Roman" w:cs="Times New Roman"/>
          <w:i/>
          <w:iCs/>
          <w:sz w:val="20"/>
          <w:szCs w:val="20"/>
        </w:rPr>
        <w:t xml:space="preserve"> </w:t>
      </w:r>
      <w:r w:rsidR="000903FB">
        <w:rPr>
          <w:rFonts w:ascii="Times New Roman" w:hAnsi="Times New Roman" w:cs="Times New Roman"/>
          <w:i/>
          <w:iCs/>
          <w:sz w:val="20"/>
          <w:szCs w:val="20"/>
        </w:rPr>
        <w:t xml:space="preserve">of </w:t>
      </w:r>
      <w:r w:rsidRPr="00BA1FFF">
        <w:rPr>
          <w:rFonts w:ascii="Times New Roman" w:hAnsi="Times New Roman" w:cs="Times New Roman"/>
          <w:i/>
          <w:iCs/>
          <w:sz w:val="20"/>
          <w:szCs w:val="20"/>
        </w:rPr>
        <w:t>Cancer</w:t>
      </w:r>
      <w:r w:rsidR="000903FB">
        <w:rPr>
          <w:rFonts w:ascii="Times New Roman" w:hAnsi="Times New Roman" w:cs="Times New Roman"/>
          <w:sz w:val="20"/>
          <w:szCs w:val="20"/>
        </w:rPr>
        <w:t xml:space="preserve">, </w:t>
      </w:r>
      <w:r w:rsidRPr="00BA1FFF">
        <w:rPr>
          <w:rFonts w:ascii="Times New Roman" w:hAnsi="Times New Roman" w:cs="Times New Roman"/>
          <w:bCs/>
          <w:sz w:val="20"/>
          <w:szCs w:val="20"/>
        </w:rPr>
        <w:t>85</w:t>
      </w:r>
      <w:r w:rsidR="00396B21" w:rsidRPr="00BA1FFF">
        <w:rPr>
          <w:rFonts w:ascii="Times New Roman" w:hAnsi="Times New Roman" w:cs="Times New Roman"/>
          <w:sz w:val="20"/>
          <w:szCs w:val="20"/>
        </w:rPr>
        <w:t>:</w:t>
      </w:r>
      <w:r w:rsidRPr="00BA1FFF">
        <w:rPr>
          <w:rFonts w:ascii="Times New Roman" w:hAnsi="Times New Roman" w:cs="Times New Roman"/>
          <w:sz w:val="20"/>
          <w:szCs w:val="20"/>
        </w:rPr>
        <w:t>473</w:t>
      </w:r>
      <w:r w:rsidR="000903FB">
        <w:rPr>
          <w:rFonts w:ascii="Times New Roman" w:hAnsi="Times New Roman" w:cs="Times New Roman"/>
          <w:sz w:val="20"/>
          <w:szCs w:val="20"/>
        </w:rPr>
        <w:t xml:space="preserve"> – </w:t>
      </w:r>
      <w:r w:rsidRPr="000903FB">
        <w:rPr>
          <w:rFonts w:ascii="Times New Roman" w:hAnsi="Times New Roman" w:cs="Times New Roman"/>
          <w:sz w:val="20"/>
          <w:szCs w:val="20"/>
        </w:rPr>
        <w:t>483.</w:t>
      </w:r>
    </w:p>
    <w:p w:rsidR="000903FB" w:rsidRDefault="000E2414" w:rsidP="000903FB">
      <w:pPr>
        <w:pStyle w:val="ListParagraph"/>
        <w:numPr>
          <w:ilvl w:val="0"/>
          <w:numId w:val="1"/>
        </w:numPr>
        <w:autoSpaceDE w:val="0"/>
        <w:autoSpaceDN w:val="0"/>
        <w:adjustRightInd w:val="0"/>
        <w:spacing w:after="0" w:line="240" w:lineRule="auto"/>
        <w:ind w:left="567" w:hanging="578"/>
        <w:jc w:val="both"/>
        <w:rPr>
          <w:rFonts w:ascii="Times New Roman" w:hAnsi="Times New Roman" w:cs="Times New Roman"/>
          <w:sz w:val="20"/>
          <w:szCs w:val="20"/>
        </w:rPr>
      </w:pPr>
      <w:r w:rsidRPr="000903FB">
        <w:rPr>
          <w:rFonts w:ascii="Times New Roman" w:hAnsi="Times New Roman" w:cs="Times New Roman"/>
          <w:sz w:val="20"/>
          <w:szCs w:val="20"/>
        </w:rPr>
        <w:lastRenderedPageBreak/>
        <w:t>O’Byrne, K. J.,</w:t>
      </w:r>
      <w:r w:rsidR="00210C1E" w:rsidRPr="000903FB">
        <w:rPr>
          <w:rFonts w:ascii="Times New Roman" w:hAnsi="Times New Roman" w:cs="Times New Roman"/>
          <w:sz w:val="20"/>
          <w:szCs w:val="20"/>
        </w:rPr>
        <w:t xml:space="preserve"> </w:t>
      </w:r>
      <w:proofErr w:type="spellStart"/>
      <w:r w:rsidR="00210C1E" w:rsidRPr="000903FB">
        <w:rPr>
          <w:rFonts w:ascii="Times New Roman" w:hAnsi="Times New Roman" w:cs="Times New Roman"/>
          <w:sz w:val="20"/>
          <w:szCs w:val="20"/>
        </w:rPr>
        <w:t>Dalgleish</w:t>
      </w:r>
      <w:proofErr w:type="spellEnd"/>
      <w:r w:rsidR="00210C1E" w:rsidRPr="000903FB">
        <w:rPr>
          <w:rFonts w:ascii="Times New Roman" w:hAnsi="Times New Roman" w:cs="Times New Roman"/>
          <w:sz w:val="20"/>
          <w:szCs w:val="20"/>
        </w:rPr>
        <w:t>, A</w:t>
      </w:r>
      <w:r w:rsidRPr="000903FB">
        <w:rPr>
          <w:rFonts w:ascii="Times New Roman" w:hAnsi="Times New Roman" w:cs="Times New Roman"/>
          <w:sz w:val="20"/>
          <w:szCs w:val="20"/>
        </w:rPr>
        <w:t xml:space="preserve">. </w:t>
      </w:r>
      <w:r w:rsidR="00210C1E" w:rsidRPr="000903FB">
        <w:rPr>
          <w:rFonts w:ascii="Times New Roman" w:hAnsi="Times New Roman" w:cs="Times New Roman"/>
          <w:sz w:val="20"/>
          <w:szCs w:val="20"/>
        </w:rPr>
        <w:t>G., Browning, M</w:t>
      </w:r>
      <w:r w:rsidRPr="000903FB">
        <w:rPr>
          <w:rFonts w:ascii="Times New Roman" w:hAnsi="Times New Roman" w:cs="Times New Roman"/>
          <w:sz w:val="20"/>
          <w:szCs w:val="20"/>
        </w:rPr>
        <w:t xml:space="preserve">. </w:t>
      </w:r>
      <w:r w:rsidR="00210C1E" w:rsidRPr="000903FB">
        <w:rPr>
          <w:rFonts w:ascii="Times New Roman" w:hAnsi="Times New Roman" w:cs="Times New Roman"/>
          <w:sz w:val="20"/>
          <w:szCs w:val="20"/>
        </w:rPr>
        <w:t>J., Steward, W</w:t>
      </w:r>
      <w:r w:rsidRPr="000903FB">
        <w:rPr>
          <w:rFonts w:ascii="Times New Roman" w:hAnsi="Times New Roman" w:cs="Times New Roman"/>
          <w:sz w:val="20"/>
          <w:szCs w:val="20"/>
        </w:rPr>
        <w:t xml:space="preserve">. </w:t>
      </w:r>
      <w:r w:rsidR="000903FB" w:rsidRPr="000903FB">
        <w:rPr>
          <w:rFonts w:ascii="Times New Roman" w:hAnsi="Times New Roman" w:cs="Times New Roman"/>
          <w:sz w:val="20"/>
          <w:szCs w:val="20"/>
        </w:rPr>
        <w:t xml:space="preserve">P. and </w:t>
      </w:r>
      <w:r w:rsidR="00210C1E" w:rsidRPr="000903FB">
        <w:rPr>
          <w:rFonts w:ascii="Times New Roman" w:hAnsi="Times New Roman" w:cs="Times New Roman"/>
          <w:sz w:val="20"/>
          <w:szCs w:val="20"/>
        </w:rPr>
        <w:t>Harris, A</w:t>
      </w:r>
      <w:r w:rsidR="00BF6681" w:rsidRPr="000903FB">
        <w:rPr>
          <w:rFonts w:ascii="Times New Roman" w:hAnsi="Times New Roman" w:cs="Times New Roman"/>
          <w:sz w:val="20"/>
          <w:szCs w:val="20"/>
        </w:rPr>
        <w:t xml:space="preserve">. </w:t>
      </w:r>
      <w:r w:rsidR="00210C1E" w:rsidRPr="000903FB">
        <w:rPr>
          <w:rFonts w:ascii="Times New Roman" w:hAnsi="Times New Roman" w:cs="Times New Roman"/>
          <w:sz w:val="20"/>
          <w:szCs w:val="20"/>
        </w:rPr>
        <w:t>L</w:t>
      </w:r>
      <w:r w:rsidR="00BF6681" w:rsidRPr="000903FB">
        <w:rPr>
          <w:rFonts w:ascii="Times New Roman" w:hAnsi="Times New Roman" w:cs="Times New Roman"/>
          <w:sz w:val="20"/>
          <w:szCs w:val="20"/>
        </w:rPr>
        <w:t>.</w:t>
      </w:r>
      <w:r w:rsidRPr="000903FB">
        <w:rPr>
          <w:rFonts w:ascii="Times New Roman" w:hAnsi="Times New Roman" w:cs="Times New Roman"/>
          <w:sz w:val="20"/>
          <w:szCs w:val="20"/>
        </w:rPr>
        <w:t xml:space="preserve"> (2000),</w:t>
      </w:r>
      <w:r w:rsidR="00210C1E" w:rsidRPr="000903FB">
        <w:rPr>
          <w:rFonts w:ascii="Times New Roman" w:hAnsi="Times New Roman" w:cs="Times New Roman"/>
          <w:sz w:val="20"/>
          <w:szCs w:val="20"/>
        </w:rPr>
        <w:t xml:space="preserve"> </w:t>
      </w:r>
      <w:r w:rsidR="00210C1E" w:rsidRPr="000903FB">
        <w:rPr>
          <w:rFonts w:ascii="Times New Roman" w:hAnsi="Times New Roman" w:cs="Times New Roman"/>
          <w:noProof/>
          <w:sz w:val="20"/>
          <w:szCs w:val="20"/>
        </w:rPr>
        <w:t>The relationship</w:t>
      </w:r>
      <w:r w:rsidR="00210C1E" w:rsidRPr="000903FB">
        <w:rPr>
          <w:rFonts w:ascii="Times New Roman" w:hAnsi="Times New Roman" w:cs="Times New Roman"/>
          <w:sz w:val="20"/>
          <w:szCs w:val="20"/>
        </w:rPr>
        <w:t xml:space="preserve"> between angiogenesis and the immune response in carcinogenesis and the progression of malignant disease. </w:t>
      </w:r>
      <w:r w:rsidR="000903FB">
        <w:rPr>
          <w:rFonts w:ascii="Times New Roman" w:hAnsi="Times New Roman" w:cs="Times New Roman"/>
          <w:i/>
          <w:iCs/>
          <w:sz w:val="20"/>
          <w:szCs w:val="20"/>
        </w:rPr>
        <w:t>European Journal</w:t>
      </w:r>
      <w:r w:rsidR="00210C1E" w:rsidRPr="000903FB">
        <w:rPr>
          <w:rFonts w:ascii="Times New Roman" w:hAnsi="Times New Roman" w:cs="Times New Roman"/>
          <w:i/>
          <w:iCs/>
          <w:sz w:val="20"/>
          <w:szCs w:val="20"/>
        </w:rPr>
        <w:t xml:space="preserve"> </w:t>
      </w:r>
      <w:r w:rsidR="000903FB">
        <w:rPr>
          <w:rFonts w:ascii="Times New Roman" w:hAnsi="Times New Roman" w:cs="Times New Roman"/>
          <w:i/>
          <w:iCs/>
          <w:sz w:val="20"/>
          <w:szCs w:val="20"/>
        </w:rPr>
        <w:t xml:space="preserve">of </w:t>
      </w:r>
      <w:r w:rsidR="00210C1E" w:rsidRPr="000903FB">
        <w:rPr>
          <w:rFonts w:ascii="Times New Roman" w:hAnsi="Times New Roman" w:cs="Times New Roman"/>
          <w:i/>
          <w:iCs/>
          <w:sz w:val="20"/>
          <w:szCs w:val="20"/>
        </w:rPr>
        <w:t>Cancer</w:t>
      </w:r>
      <w:r w:rsidR="000903FB">
        <w:rPr>
          <w:rFonts w:ascii="Times New Roman" w:hAnsi="Times New Roman" w:cs="Times New Roman"/>
          <w:sz w:val="20"/>
          <w:szCs w:val="20"/>
        </w:rPr>
        <w:t>,</w:t>
      </w:r>
      <w:r w:rsidR="00210C1E" w:rsidRPr="000903FB">
        <w:rPr>
          <w:rFonts w:ascii="Times New Roman" w:hAnsi="Times New Roman" w:cs="Times New Roman"/>
          <w:sz w:val="20"/>
          <w:szCs w:val="20"/>
        </w:rPr>
        <w:t xml:space="preserve"> </w:t>
      </w:r>
      <w:r w:rsidR="00210C1E" w:rsidRPr="000903FB">
        <w:rPr>
          <w:rFonts w:ascii="Times New Roman" w:hAnsi="Times New Roman" w:cs="Times New Roman"/>
          <w:bCs/>
          <w:sz w:val="20"/>
          <w:szCs w:val="20"/>
        </w:rPr>
        <w:t>36</w:t>
      </w:r>
      <w:r w:rsidR="00396B21" w:rsidRPr="000903FB">
        <w:rPr>
          <w:rFonts w:ascii="Times New Roman" w:hAnsi="Times New Roman" w:cs="Times New Roman"/>
          <w:sz w:val="20"/>
          <w:szCs w:val="20"/>
        </w:rPr>
        <w:t>:</w:t>
      </w:r>
      <w:r w:rsidR="000903FB">
        <w:rPr>
          <w:rFonts w:ascii="Times New Roman" w:hAnsi="Times New Roman" w:cs="Times New Roman"/>
          <w:sz w:val="20"/>
          <w:szCs w:val="20"/>
        </w:rPr>
        <w:t xml:space="preserve"> </w:t>
      </w:r>
      <w:r w:rsidR="00210C1E" w:rsidRPr="000903FB">
        <w:rPr>
          <w:rFonts w:ascii="Times New Roman" w:hAnsi="Times New Roman" w:cs="Times New Roman"/>
          <w:sz w:val="20"/>
          <w:szCs w:val="20"/>
        </w:rPr>
        <w:t>151</w:t>
      </w:r>
      <w:r w:rsidR="000903FB">
        <w:rPr>
          <w:rFonts w:ascii="Times New Roman" w:hAnsi="Times New Roman" w:cs="Times New Roman"/>
          <w:sz w:val="20"/>
          <w:szCs w:val="20"/>
        </w:rPr>
        <w:t xml:space="preserve"> – </w:t>
      </w:r>
      <w:r w:rsidR="000903FB" w:rsidRPr="000903FB">
        <w:rPr>
          <w:rFonts w:ascii="Times New Roman" w:hAnsi="Times New Roman" w:cs="Times New Roman"/>
          <w:sz w:val="20"/>
          <w:szCs w:val="20"/>
        </w:rPr>
        <w:t>1</w:t>
      </w:r>
      <w:r w:rsidR="00210C1E" w:rsidRPr="000903FB">
        <w:rPr>
          <w:rFonts w:ascii="Times New Roman" w:hAnsi="Times New Roman" w:cs="Times New Roman"/>
          <w:sz w:val="20"/>
          <w:szCs w:val="20"/>
        </w:rPr>
        <w:t>69.</w:t>
      </w:r>
    </w:p>
    <w:p w:rsidR="008B2117" w:rsidRPr="000903FB" w:rsidRDefault="00210C1E" w:rsidP="000903FB">
      <w:pPr>
        <w:pStyle w:val="ListParagraph"/>
        <w:numPr>
          <w:ilvl w:val="0"/>
          <w:numId w:val="1"/>
        </w:numPr>
        <w:autoSpaceDE w:val="0"/>
        <w:autoSpaceDN w:val="0"/>
        <w:adjustRightInd w:val="0"/>
        <w:spacing w:after="0" w:line="240" w:lineRule="auto"/>
        <w:ind w:left="567" w:hanging="578"/>
        <w:jc w:val="both"/>
        <w:rPr>
          <w:rFonts w:ascii="Times New Roman" w:hAnsi="Times New Roman" w:cs="Times New Roman"/>
          <w:sz w:val="20"/>
          <w:szCs w:val="20"/>
        </w:rPr>
      </w:pPr>
      <w:r w:rsidRPr="000903FB">
        <w:rPr>
          <w:rFonts w:ascii="Times New Roman" w:hAnsi="Times New Roman" w:cs="Times New Roman"/>
          <w:sz w:val="20"/>
          <w:szCs w:val="20"/>
        </w:rPr>
        <w:t xml:space="preserve">Akiyama, H., Barger, S., Barnum, S., </w:t>
      </w:r>
      <w:proofErr w:type="spellStart"/>
      <w:r w:rsidRPr="000903FB">
        <w:rPr>
          <w:rFonts w:ascii="Times New Roman" w:hAnsi="Times New Roman" w:cs="Times New Roman"/>
          <w:sz w:val="20"/>
          <w:szCs w:val="20"/>
        </w:rPr>
        <w:t>Bradt</w:t>
      </w:r>
      <w:proofErr w:type="spellEnd"/>
      <w:r w:rsidRPr="000903FB">
        <w:rPr>
          <w:rFonts w:ascii="Times New Roman" w:hAnsi="Times New Roman" w:cs="Times New Roman"/>
          <w:sz w:val="20"/>
          <w:szCs w:val="20"/>
        </w:rPr>
        <w:t>, B., Bauer, J., Cole, G</w:t>
      </w:r>
      <w:r w:rsidR="00BF6681" w:rsidRPr="000903FB">
        <w:rPr>
          <w:rFonts w:ascii="Times New Roman" w:hAnsi="Times New Roman" w:cs="Times New Roman"/>
          <w:sz w:val="20"/>
          <w:szCs w:val="20"/>
        </w:rPr>
        <w:t xml:space="preserve">. </w:t>
      </w:r>
      <w:r w:rsidRPr="000903FB">
        <w:rPr>
          <w:rFonts w:ascii="Times New Roman" w:hAnsi="Times New Roman" w:cs="Times New Roman"/>
          <w:sz w:val="20"/>
          <w:szCs w:val="20"/>
        </w:rPr>
        <w:t>M., Cooper, N</w:t>
      </w:r>
      <w:r w:rsidR="007C661A" w:rsidRPr="000903FB">
        <w:rPr>
          <w:rFonts w:ascii="Times New Roman" w:hAnsi="Times New Roman" w:cs="Times New Roman"/>
          <w:sz w:val="20"/>
          <w:szCs w:val="20"/>
        </w:rPr>
        <w:t xml:space="preserve">. </w:t>
      </w:r>
      <w:r w:rsidR="000903FB">
        <w:rPr>
          <w:rFonts w:ascii="Times New Roman" w:hAnsi="Times New Roman" w:cs="Times New Roman"/>
          <w:sz w:val="20"/>
          <w:szCs w:val="20"/>
        </w:rPr>
        <w:t xml:space="preserve">R., </w:t>
      </w:r>
      <w:proofErr w:type="spellStart"/>
      <w:r w:rsidR="000903FB">
        <w:rPr>
          <w:rFonts w:ascii="Times New Roman" w:hAnsi="Times New Roman" w:cs="Times New Roman"/>
          <w:sz w:val="20"/>
          <w:szCs w:val="20"/>
        </w:rPr>
        <w:t>Eikelenboom</w:t>
      </w:r>
      <w:proofErr w:type="spellEnd"/>
      <w:r w:rsidR="000903FB">
        <w:rPr>
          <w:rFonts w:ascii="Times New Roman" w:hAnsi="Times New Roman" w:cs="Times New Roman"/>
          <w:sz w:val="20"/>
          <w:szCs w:val="20"/>
        </w:rPr>
        <w:t xml:space="preserve">, P., </w:t>
      </w:r>
      <w:proofErr w:type="spellStart"/>
      <w:r w:rsidR="000903FB">
        <w:rPr>
          <w:rFonts w:ascii="Times New Roman" w:hAnsi="Times New Roman" w:cs="Times New Roman"/>
          <w:sz w:val="20"/>
          <w:szCs w:val="20"/>
        </w:rPr>
        <w:t>Emmerling</w:t>
      </w:r>
      <w:proofErr w:type="spellEnd"/>
      <w:r w:rsidR="000903FB">
        <w:rPr>
          <w:rFonts w:ascii="Times New Roman" w:hAnsi="Times New Roman" w:cs="Times New Roman"/>
          <w:sz w:val="20"/>
          <w:szCs w:val="20"/>
        </w:rPr>
        <w:t xml:space="preserve">, M. and </w:t>
      </w:r>
      <w:proofErr w:type="spellStart"/>
      <w:r w:rsidRPr="000903FB">
        <w:rPr>
          <w:rFonts w:ascii="Times New Roman" w:hAnsi="Times New Roman" w:cs="Times New Roman"/>
          <w:sz w:val="20"/>
          <w:szCs w:val="20"/>
        </w:rPr>
        <w:t>Fiebich</w:t>
      </w:r>
      <w:proofErr w:type="spellEnd"/>
      <w:r w:rsidRPr="000903FB">
        <w:rPr>
          <w:rFonts w:ascii="Times New Roman" w:hAnsi="Times New Roman" w:cs="Times New Roman"/>
          <w:sz w:val="20"/>
          <w:szCs w:val="20"/>
        </w:rPr>
        <w:t>, B</w:t>
      </w:r>
      <w:r w:rsidR="007C661A" w:rsidRPr="000903FB">
        <w:rPr>
          <w:rFonts w:ascii="Times New Roman" w:hAnsi="Times New Roman" w:cs="Times New Roman"/>
          <w:sz w:val="20"/>
          <w:szCs w:val="20"/>
        </w:rPr>
        <w:t xml:space="preserve">. </w:t>
      </w:r>
      <w:r w:rsidRPr="000903FB">
        <w:rPr>
          <w:rFonts w:ascii="Times New Roman" w:hAnsi="Times New Roman" w:cs="Times New Roman"/>
          <w:sz w:val="20"/>
          <w:szCs w:val="20"/>
        </w:rPr>
        <w:t>L</w:t>
      </w:r>
      <w:r w:rsidR="00BF6681" w:rsidRPr="000903FB">
        <w:rPr>
          <w:rFonts w:ascii="Times New Roman" w:hAnsi="Times New Roman" w:cs="Times New Roman"/>
          <w:sz w:val="20"/>
          <w:szCs w:val="20"/>
        </w:rPr>
        <w:t>.</w:t>
      </w:r>
      <w:r w:rsidR="000E2414" w:rsidRPr="000903FB">
        <w:rPr>
          <w:rFonts w:ascii="Times New Roman" w:hAnsi="Times New Roman" w:cs="Times New Roman"/>
          <w:sz w:val="20"/>
          <w:szCs w:val="20"/>
        </w:rPr>
        <w:t xml:space="preserve"> (2000</w:t>
      </w:r>
      <w:r w:rsidR="007C661A" w:rsidRPr="000903FB">
        <w:rPr>
          <w:rFonts w:ascii="Times New Roman" w:hAnsi="Times New Roman" w:cs="Times New Roman"/>
          <w:sz w:val="20"/>
          <w:szCs w:val="20"/>
        </w:rPr>
        <w:t>)</w:t>
      </w:r>
      <w:r w:rsidRPr="000903FB">
        <w:rPr>
          <w:rFonts w:ascii="Times New Roman" w:hAnsi="Times New Roman" w:cs="Times New Roman"/>
          <w:sz w:val="20"/>
          <w:szCs w:val="20"/>
        </w:rPr>
        <w:t xml:space="preserve">. Inflammation and Alzheimer’s disease. </w:t>
      </w:r>
      <w:r w:rsidR="000903FB">
        <w:rPr>
          <w:rFonts w:ascii="Times New Roman" w:hAnsi="Times New Roman" w:cs="Times New Roman"/>
          <w:i/>
          <w:iCs/>
          <w:sz w:val="20"/>
          <w:szCs w:val="20"/>
        </w:rPr>
        <w:t>Neurobiology</w:t>
      </w:r>
      <w:r w:rsidRPr="000903FB">
        <w:rPr>
          <w:rFonts w:ascii="Times New Roman" w:hAnsi="Times New Roman" w:cs="Times New Roman"/>
          <w:i/>
          <w:iCs/>
          <w:sz w:val="20"/>
          <w:szCs w:val="20"/>
        </w:rPr>
        <w:t xml:space="preserve"> </w:t>
      </w:r>
      <w:r w:rsidR="000903FB">
        <w:rPr>
          <w:rFonts w:ascii="Times New Roman" w:hAnsi="Times New Roman" w:cs="Times New Roman"/>
          <w:i/>
          <w:iCs/>
          <w:sz w:val="20"/>
          <w:szCs w:val="20"/>
        </w:rPr>
        <w:t xml:space="preserve">of </w:t>
      </w:r>
      <w:r w:rsidRPr="000903FB">
        <w:rPr>
          <w:rFonts w:ascii="Times New Roman" w:hAnsi="Times New Roman" w:cs="Times New Roman"/>
          <w:i/>
          <w:iCs/>
          <w:sz w:val="20"/>
          <w:szCs w:val="20"/>
        </w:rPr>
        <w:t>Aging</w:t>
      </w:r>
      <w:r w:rsidR="000903FB">
        <w:rPr>
          <w:rFonts w:ascii="Times New Roman" w:hAnsi="Times New Roman" w:cs="Times New Roman"/>
          <w:sz w:val="20"/>
          <w:szCs w:val="20"/>
        </w:rPr>
        <w:t xml:space="preserve">, </w:t>
      </w:r>
      <w:r w:rsidRPr="000903FB">
        <w:rPr>
          <w:rFonts w:ascii="Times New Roman" w:hAnsi="Times New Roman" w:cs="Times New Roman"/>
          <w:bCs/>
          <w:sz w:val="20"/>
          <w:szCs w:val="20"/>
        </w:rPr>
        <w:t>21</w:t>
      </w:r>
      <w:r w:rsidR="00396B21" w:rsidRPr="000903FB">
        <w:rPr>
          <w:rFonts w:ascii="Times New Roman" w:hAnsi="Times New Roman" w:cs="Times New Roman"/>
          <w:sz w:val="20"/>
          <w:szCs w:val="20"/>
        </w:rPr>
        <w:t>:</w:t>
      </w:r>
      <w:r w:rsidR="000903FB">
        <w:rPr>
          <w:rFonts w:ascii="Times New Roman" w:hAnsi="Times New Roman" w:cs="Times New Roman"/>
          <w:sz w:val="20"/>
          <w:szCs w:val="20"/>
        </w:rPr>
        <w:t xml:space="preserve"> </w:t>
      </w:r>
      <w:r w:rsidRPr="000903FB">
        <w:rPr>
          <w:rFonts w:ascii="Times New Roman" w:hAnsi="Times New Roman" w:cs="Times New Roman"/>
          <w:sz w:val="20"/>
          <w:szCs w:val="20"/>
        </w:rPr>
        <w:t>383</w:t>
      </w:r>
      <w:r w:rsidR="000903FB">
        <w:rPr>
          <w:rFonts w:ascii="Times New Roman" w:hAnsi="Times New Roman" w:cs="Times New Roman"/>
          <w:sz w:val="20"/>
          <w:szCs w:val="20"/>
        </w:rPr>
        <w:t xml:space="preserve"> </w:t>
      </w:r>
      <w:r w:rsidRPr="000903FB">
        <w:rPr>
          <w:rFonts w:ascii="Times New Roman" w:hAnsi="Times New Roman" w:cs="Times New Roman"/>
          <w:sz w:val="20"/>
          <w:szCs w:val="20"/>
        </w:rPr>
        <w:t>–</w:t>
      </w:r>
      <w:r w:rsidR="000903FB">
        <w:rPr>
          <w:rFonts w:ascii="Times New Roman" w:hAnsi="Times New Roman" w:cs="Times New Roman"/>
          <w:sz w:val="20"/>
          <w:szCs w:val="20"/>
        </w:rPr>
        <w:t xml:space="preserve"> </w:t>
      </w:r>
      <w:r w:rsidRPr="000903FB">
        <w:rPr>
          <w:rFonts w:ascii="Times New Roman" w:hAnsi="Times New Roman" w:cs="Times New Roman"/>
          <w:sz w:val="20"/>
          <w:szCs w:val="20"/>
        </w:rPr>
        <w:t>421</w:t>
      </w:r>
      <w:r w:rsidR="000903FB">
        <w:rPr>
          <w:rFonts w:ascii="Times New Roman" w:hAnsi="Times New Roman" w:cs="Times New Roman"/>
          <w:sz w:val="20"/>
          <w:szCs w:val="20"/>
        </w:rPr>
        <w:t>.</w:t>
      </w:r>
    </w:p>
    <w:p w:rsidR="000903FB" w:rsidRDefault="00210C1E" w:rsidP="000903FB">
      <w:pPr>
        <w:pStyle w:val="ListParagraph"/>
        <w:numPr>
          <w:ilvl w:val="0"/>
          <w:numId w:val="1"/>
        </w:numPr>
        <w:autoSpaceDE w:val="0"/>
        <w:autoSpaceDN w:val="0"/>
        <w:adjustRightInd w:val="0"/>
        <w:spacing w:after="0" w:line="240" w:lineRule="auto"/>
        <w:ind w:left="567" w:hanging="578"/>
        <w:jc w:val="both"/>
        <w:rPr>
          <w:rFonts w:ascii="Times New Roman" w:hAnsi="Times New Roman" w:cs="Times New Roman"/>
          <w:sz w:val="20"/>
          <w:szCs w:val="20"/>
        </w:rPr>
      </w:pPr>
      <w:r w:rsidRPr="00BA1FFF">
        <w:rPr>
          <w:rFonts w:ascii="Times New Roman" w:hAnsi="Times New Roman" w:cs="Times New Roman"/>
          <w:sz w:val="20"/>
          <w:szCs w:val="20"/>
        </w:rPr>
        <w:t xml:space="preserve">Libby, P., </w:t>
      </w:r>
      <w:proofErr w:type="spellStart"/>
      <w:r w:rsidRPr="00BA1FFF">
        <w:rPr>
          <w:rFonts w:ascii="Times New Roman" w:hAnsi="Times New Roman" w:cs="Times New Roman"/>
          <w:sz w:val="20"/>
          <w:szCs w:val="20"/>
        </w:rPr>
        <w:t>Ridker</w:t>
      </w:r>
      <w:proofErr w:type="spellEnd"/>
      <w:r w:rsidRPr="00BA1FFF">
        <w:rPr>
          <w:rFonts w:ascii="Times New Roman" w:hAnsi="Times New Roman" w:cs="Times New Roman"/>
          <w:sz w:val="20"/>
          <w:szCs w:val="20"/>
        </w:rPr>
        <w:t>, P</w:t>
      </w:r>
      <w:r w:rsidR="00BF6681" w:rsidRPr="00BA1FFF">
        <w:rPr>
          <w:rFonts w:ascii="Times New Roman" w:hAnsi="Times New Roman" w:cs="Times New Roman"/>
          <w:sz w:val="20"/>
          <w:szCs w:val="20"/>
        </w:rPr>
        <w:t xml:space="preserve">. </w:t>
      </w:r>
      <w:r w:rsidR="000903FB">
        <w:rPr>
          <w:rFonts w:ascii="Times New Roman" w:hAnsi="Times New Roman" w:cs="Times New Roman"/>
          <w:sz w:val="20"/>
          <w:szCs w:val="20"/>
        </w:rPr>
        <w:t xml:space="preserve">M. and </w:t>
      </w:r>
      <w:proofErr w:type="spellStart"/>
      <w:r w:rsidRPr="00BA1FFF">
        <w:rPr>
          <w:rFonts w:ascii="Times New Roman" w:hAnsi="Times New Roman" w:cs="Times New Roman"/>
          <w:sz w:val="20"/>
          <w:szCs w:val="20"/>
        </w:rPr>
        <w:t>Maseri</w:t>
      </w:r>
      <w:proofErr w:type="spellEnd"/>
      <w:r w:rsidRPr="00BA1FFF">
        <w:rPr>
          <w:rFonts w:ascii="Times New Roman" w:hAnsi="Times New Roman" w:cs="Times New Roman"/>
          <w:sz w:val="20"/>
          <w:szCs w:val="20"/>
        </w:rPr>
        <w:t>, A</w:t>
      </w:r>
      <w:r w:rsidR="00BF6681" w:rsidRPr="00BA1FFF">
        <w:rPr>
          <w:rFonts w:ascii="Times New Roman" w:hAnsi="Times New Roman" w:cs="Times New Roman"/>
          <w:sz w:val="20"/>
          <w:szCs w:val="20"/>
        </w:rPr>
        <w:t>.</w:t>
      </w:r>
      <w:r w:rsidR="0066514E" w:rsidRPr="00BA1FFF">
        <w:rPr>
          <w:rFonts w:ascii="Times New Roman" w:hAnsi="Times New Roman" w:cs="Times New Roman"/>
          <w:sz w:val="20"/>
          <w:szCs w:val="20"/>
        </w:rPr>
        <w:t xml:space="preserve"> </w:t>
      </w:r>
      <w:r w:rsidR="0066514E" w:rsidRPr="00BA1FFF">
        <w:rPr>
          <w:rFonts w:ascii="Times New Roman" w:hAnsi="Times New Roman" w:cs="Times New Roman"/>
          <w:iCs/>
          <w:sz w:val="20"/>
          <w:szCs w:val="20"/>
        </w:rPr>
        <w:t>(</w:t>
      </w:r>
      <w:r w:rsidR="0066514E" w:rsidRPr="00BA1FFF">
        <w:rPr>
          <w:rFonts w:ascii="Times New Roman" w:hAnsi="Times New Roman" w:cs="Times New Roman"/>
          <w:sz w:val="20"/>
          <w:szCs w:val="20"/>
        </w:rPr>
        <w:t>2002)</w:t>
      </w:r>
      <w:r w:rsidRPr="00BA1FFF">
        <w:rPr>
          <w:rFonts w:ascii="Times New Roman" w:hAnsi="Times New Roman" w:cs="Times New Roman"/>
          <w:sz w:val="20"/>
          <w:szCs w:val="20"/>
        </w:rPr>
        <w:t xml:space="preserve">. Inflammation and atherosclerosis. </w:t>
      </w:r>
      <w:r w:rsidRPr="00BA1FFF">
        <w:rPr>
          <w:rFonts w:ascii="Times New Roman" w:hAnsi="Times New Roman" w:cs="Times New Roman"/>
          <w:i/>
          <w:iCs/>
          <w:sz w:val="20"/>
          <w:szCs w:val="20"/>
        </w:rPr>
        <w:t>Circulation</w:t>
      </w:r>
      <w:r w:rsidR="000903FB">
        <w:rPr>
          <w:rFonts w:ascii="Times New Roman" w:hAnsi="Times New Roman" w:cs="Times New Roman"/>
          <w:sz w:val="20"/>
          <w:szCs w:val="20"/>
        </w:rPr>
        <w:t>,</w:t>
      </w:r>
      <w:r w:rsidRPr="00BA1FFF">
        <w:rPr>
          <w:rFonts w:ascii="Times New Roman" w:hAnsi="Times New Roman" w:cs="Times New Roman"/>
          <w:sz w:val="20"/>
          <w:szCs w:val="20"/>
        </w:rPr>
        <w:t xml:space="preserve"> </w:t>
      </w:r>
      <w:r w:rsidR="00396B21" w:rsidRPr="00BA1FFF">
        <w:rPr>
          <w:rFonts w:ascii="Times New Roman" w:hAnsi="Times New Roman" w:cs="Times New Roman"/>
          <w:bCs/>
          <w:sz w:val="20"/>
          <w:szCs w:val="20"/>
        </w:rPr>
        <w:t>105:</w:t>
      </w:r>
      <w:r w:rsidR="000903FB">
        <w:rPr>
          <w:rFonts w:ascii="Times New Roman" w:hAnsi="Times New Roman" w:cs="Times New Roman"/>
          <w:bCs/>
          <w:sz w:val="20"/>
          <w:szCs w:val="20"/>
        </w:rPr>
        <w:t xml:space="preserve"> </w:t>
      </w:r>
      <w:r w:rsidRPr="00BA1FFF">
        <w:rPr>
          <w:rFonts w:ascii="Times New Roman" w:hAnsi="Times New Roman" w:cs="Times New Roman"/>
          <w:sz w:val="20"/>
          <w:szCs w:val="20"/>
        </w:rPr>
        <w:t>1135</w:t>
      </w:r>
      <w:r w:rsidR="000903FB">
        <w:rPr>
          <w:rFonts w:ascii="Times New Roman" w:hAnsi="Times New Roman" w:cs="Times New Roman"/>
          <w:sz w:val="20"/>
          <w:szCs w:val="20"/>
        </w:rPr>
        <w:t xml:space="preserve"> </w:t>
      </w:r>
      <w:r w:rsidRPr="00BA1FFF">
        <w:rPr>
          <w:rFonts w:ascii="Times New Roman" w:hAnsi="Times New Roman" w:cs="Times New Roman"/>
          <w:sz w:val="20"/>
          <w:szCs w:val="20"/>
        </w:rPr>
        <w:t>–</w:t>
      </w:r>
      <w:r w:rsidR="000903FB">
        <w:rPr>
          <w:rFonts w:ascii="Times New Roman" w:hAnsi="Times New Roman" w:cs="Times New Roman"/>
          <w:sz w:val="20"/>
          <w:szCs w:val="20"/>
        </w:rPr>
        <w:t xml:space="preserve"> 11</w:t>
      </w:r>
      <w:r w:rsidRPr="00BA1FFF">
        <w:rPr>
          <w:rFonts w:ascii="Times New Roman" w:hAnsi="Times New Roman" w:cs="Times New Roman"/>
          <w:sz w:val="20"/>
          <w:szCs w:val="20"/>
        </w:rPr>
        <w:t>43</w:t>
      </w:r>
      <w:r w:rsidR="00F23C60" w:rsidRPr="00BA1FFF">
        <w:rPr>
          <w:rFonts w:ascii="Times New Roman" w:hAnsi="Times New Roman" w:cs="Times New Roman"/>
          <w:sz w:val="20"/>
          <w:szCs w:val="20"/>
        </w:rPr>
        <w:t>.</w:t>
      </w:r>
    </w:p>
    <w:p w:rsidR="008B2117" w:rsidRPr="000903FB" w:rsidRDefault="000903FB" w:rsidP="000903FB">
      <w:pPr>
        <w:pStyle w:val="ListParagraph"/>
        <w:numPr>
          <w:ilvl w:val="0"/>
          <w:numId w:val="1"/>
        </w:numPr>
        <w:autoSpaceDE w:val="0"/>
        <w:autoSpaceDN w:val="0"/>
        <w:adjustRightInd w:val="0"/>
        <w:spacing w:after="0" w:line="240" w:lineRule="auto"/>
        <w:ind w:left="567" w:hanging="578"/>
        <w:jc w:val="both"/>
        <w:rPr>
          <w:rFonts w:ascii="Times New Roman" w:hAnsi="Times New Roman" w:cs="Times New Roman"/>
          <w:sz w:val="20"/>
          <w:szCs w:val="20"/>
        </w:rPr>
      </w:pPr>
      <w:proofErr w:type="spellStart"/>
      <w:r w:rsidRPr="000903FB">
        <w:rPr>
          <w:rFonts w:ascii="Times New Roman" w:hAnsi="Times New Roman" w:cs="Times New Roman"/>
          <w:sz w:val="20"/>
          <w:szCs w:val="20"/>
        </w:rPr>
        <w:t>Kulander</w:t>
      </w:r>
      <w:proofErr w:type="spellEnd"/>
      <w:r w:rsidRPr="000903FB">
        <w:rPr>
          <w:rFonts w:ascii="Times New Roman" w:hAnsi="Times New Roman" w:cs="Times New Roman"/>
          <w:sz w:val="20"/>
          <w:szCs w:val="20"/>
        </w:rPr>
        <w:t xml:space="preserve">, L., </w:t>
      </w:r>
      <w:proofErr w:type="spellStart"/>
      <w:r w:rsidRPr="000903FB">
        <w:rPr>
          <w:rFonts w:ascii="Times New Roman" w:hAnsi="Times New Roman" w:cs="Times New Roman"/>
          <w:sz w:val="20"/>
          <w:szCs w:val="20"/>
        </w:rPr>
        <w:t>Pauksens</w:t>
      </w:r>
      <w:proofErr w:type="spellEnd"/>
      <w:r w:rsidRPr="000903FB">
        <w:rPr>
          <w:rFonts w:ascii="Times New Roman" w:hAnsi="Times New Roman" w:cs="Times New Roman"/>
          <w:sz w:val="20"/>
          <w:szCs w:val="20"/>
        </w:rPr>
        <w:t xml:space="preserve">, K. and </w:t>
      </w:r>
      <w:proofErr w:type="spellStart"/>
      <w:r w:rsidR="00210C1E" w:rsidRPr="000903FB">
        <w:rPr>
          <w:rFonts w:ascii="Times New Roman" w:hAnsi="Times New Roman" w:cs="Times New Roman"/>
          <w:sz w:val="20"/>
          <w:szCs w:val="20"/>
        </w:rPr>
        <w:t>Venge</w:t>
      </w:r>
      <w:proofErr w:type="spellEnd"/>
      <w:r w:rsidR="00210C1E" w:rsidRPr="000903FB">
        <w:rPr>
          <w:rFonts w:ascii="Times New Roman" w:hAnsi="Times New Roman" w:cs="Times New Roman"/>
          <w:sz w:val="20"/>
          <w:szCs w:val="20"/>
        </w:rPr>
        <w:t>, P</w:t>
      </w:r>
      <w:r w:rsidR="00BF6681" w:rsidRPr="000903FB">
        <w:rPr>
          <w:rFonts w:ascii="Times New Roman" w:hAnsi="Times New Roman" w:cs="Times New Roman"/>
          <w:sz w:val="20"/>
          <w:szCs w:val="20"/>
        </w:rPr>
        <w:t>.</w:t>
      </w:r>
      <w:r w:rsidR="0066514E" w:rsidRPr="000903FB">
        <w:rPr>
          <w:rFonts w:ascii="Times New Roman" w:hAnsi="Times New Roman" w:cs="Times New Roman"/>
          <w:sz w:val="20"/>
          <w:szCs w:val="20"/>
        </w:rPr>
        <w:t xml:space="preserve"> (2001)</w:t>
      </w:r>
      <w:r w:rsidR="00210C1E" w:rsidRPr="000903FB">
        <w:rPr>
          <w:rFonts w:ascii="Times New Roman" w:hAnsi="Times New Roman" w:cs="Times New Roman"/>
          <w:sz w:val="20"/>
          <w:szCs w:val="20"/>
        </w:rPr>
        <w:t>. Soluble adhesion molecules, cytokines and cellular markers in serum in patients with acute infections</w:t>
      </w:r>
      <w:r w:rsidRPr="000903FB">
        <w:rPr>
          <w:rFonts w:ascii="Times New Roman" w:hAnsi="Times New Roman" w:cs="Times New Roman"/>
          <w:i/>
          <w:iCs/>
          <w:sz w:val="20"/>
          <w:szCs w:val="20"/>
        </w:rPr>
        <w:t xml:space="preserve">. Scandinavian </w:t>
      </w:r>
      <w:r>
        <w:rPr>
          <w:rFonts w:ascii="Times New Roman" w:hAnsi="Times New Roman" w:cs="Times New Roman"/>
          <w:i/>
          <w:iCs/>
          <w:sz w:val="20"/>
          <w:szCs w:val="20"/>
        </w:rPr>
        <w:t>Journal o</w:t>
      </w:r>
      <w:r w:rsidRPr="000903FB">
        <w:rPr>
          <w:rFonts w:ascii="Times New Roman" w:hAnsi="Times New Roman" w:cs="Times New Roman"/>
          <w:i/>
          <w:iCs/>
          <w:sz w:val="20"/>
          <w:szCs w:val="20"/>
        </w:rPr>
        <w:t xml:space="preserve">f Infectious Diseases, </w:t>
      </w:r>
      <w:r w:rsidR="00210C1E" w:rsidRPr="000903FB">
        <w:rPr>
          <w:rFonts w:ascii="Times New Roman" w:hAnsi="Times New Roman" w:cs="Times New Roman"/>
          <w:bCs/>
          <w:sz w:val="20"/>
          <w:szCs w:val="20"/>
        </w:rPr>
        <w:t>33</w:t>
      </w:r>
      <w:r w:rsidR="00396B21" w:rsidRPr="000903FB">
        <w:rPr>
          <w:rFonts w:ascii="Times New Roman" w:hAnsi="Times New Roman" w:cs="Times New Roman"/>
          <w:sz w:val="20"/>
          <w:szCs w:val="20"/>
        </w:rPr>
        <w:t>:</w:t>
      </w:r>
      <w:r>
        <w:rPr>
          <w:rFonts w:ascii="Times New Roman" w:hAnsi="Times New Roman" w:cs="Times New Roman"/>
          <w:sz w:val="20"/>
          <w:szCs w:val="20"/>
        </w:rPr>
        <w:t xml:space="preserve"> </w:t>
      </w:r>
      <w:r w:rsidR="00210C1E" w:rsidRPr="000903FB">
        <w:rPr>
          <w:rFonts w:ascii="Times New Roman" w:hAnsi="Times New Roman" w:cs="Times New Roman"/>
          <w:sz w:val="20"/>
          <w:szCs w:val="20"/>
        </w:rPr>
        <w:t>290</w:t>
      </w:r>
      <w:r>
        <w:rPr>
          <w:rFonts w:ascii="Times New Roman" w:hAnsi="Times New Roman" w:cs="Times New Roman"/>
          <w:sz w:val="20"/>
          <w:szCs w:val="20"/>
        </w:rPr>
        <w:t xml:space="preserve"> – </w:t>
      </w:r>
      <w:r w:rsidR="00210C1E" w:rsidRPr="000903FB">
        <w:rPr>
          <w:rFonts w:ascii="Times New Roman" w:hAnsi="Times New Roman" w:cs="Times New Roman"/>
          <w:sz w:val="20"/>
          <w:szCs w:val="20"/>
        </w:rPr>
        <w:t>300.</w:t>
      </w:r>
    </w:p>
    <w:p w:rsidR="008B2117" w:rsidRPr="000903FB" w:rsidRDefault="00210C1E" w:rsidP="000903FB">
      <w:pPr>
        <w:pStyle w:val="ListParagraph"/>
        <w:numPr>
          <w:ilvl w:val="0"/>
          <w:numId w:val="1"/>
        </w:numPr>
        <w:autoSpaceDE w:val="0"/>
        <w:autoSpaceDN w:val="0"/>
        <w:adjustRightInd w:val="0"/>
        <w:spacing w:after="0" w:line="240" w:lineRule="auto"/>
        <w:ind w:left="567" w:hanging="578"/>
        <w:jc w:val="both"/>
        <w:rPr>
          <w:rFonts w:ascii="Times New Roman" w:hAnsi="Times New Roman" w:cs="Times New Roman"/>
          <w:sz w:val="20"/>
          <w:szCs w:val="20"/>
        </w:rPr>
      </w:pPr>
      <w:proofErr w:type="spellStart"/>
      <w:r w:rsidRPr="00BA1FFF">
        <w:rPr>
          <w:rFonts w:ascii="Times New Roman" w:hAnsi="Times New Roman" w:cs="Times New Roman"/>
          <w:sz w:val="20"/>
          <w:szCs w:val="20"/>
        </w:rPr>
        <w:t>Bellanti</w:t>
      </w:r>
      <w:proofErr w:type="spellEnd"/>
      <w:r w:rsidRPr="00BA1FFF">
        <w:rPr>
          <w:rFonts w:ascii="Times New Roman" w:hAnsi="Times New Roman" w:cs="Times New Roman"/>
          <w:sz w:val="20"/>
          <w:szCs w:val="20"/>
        </w:rPr>
        <w:t>, J</w:t>
      </w:r>
      <w:r w:rsidR="00BF6681" w:rsidRPr="00BA1FFF">
        <w:rPr>
          <w:rFonts w:ascii="Times New Roman" w:hAnsi="Times New Roman" w:cs="Times New Roman"/>
          <w:sz w:val="20"/>
          <w:szCs w:val="20"/>
        </w:rPr>
        <w:t xml:space="preserve">. </w:t>
      </w:r>
      <w:r w:rsidRPr="00BA1FFF">
        <w:rPr>
          <w:rFonts w:ascii="Times New Roman" w:hAnsi="Times New Roman" w:cs="Times New Roman"/>
          <w:sz w:val="20"/>
          <w:szCs w:val="20"/>
        </w:rPr>
        <w:t>A</w:t>
      </w:r>
      <w:r w:rsidR="00BF6681" w:rsidRPr="00BA1FFF">
        <w:rPr>
          <w:rFonts w:ascii="Times New Roman" w:hAnsi="Times New Roman" w:cs="Times New Roman"/>
          <w:sz w:val="20"/>
          <w:szCs w:val="20"/>
        </w:rPr>
        <w:t>.</w:t>
      </w:r>
      <w:r w:rsidR="0066514E" w:rsidRPr="00BA1FFF">
        <w:rPr>
          <w:rFonts w:ascii="Times New Roman" w:hAnsi="Times New Roman" w:cs="Times New Roman"/>
          <w:sz w:val="20"/>
          <w:szCs w:val="20"/>
        </w:rPr>
        <w:t xml:space="preserve"> </w:t>
      </w:r>
      <w:r w:rsidR="0066514E" w:rsidRPr="00BA1FFF">
        <w:rPr>
          <w:rFonts w:ascii="Times New Roman" w:hAnsi="Times New Roman" w:cs="Times New Roman"/>
          <w:iCs/>
          <w:sz w:val="20"/>
          <w:szCs w:val="20"/>
        </w:rPr>
        <w:t>(</w:t>
      </w:r>
      <w:r w:rsidR="0066514E" w:rsidRPr="00BA1FFF">
        <w:rPr>
          <w:rFonts w:ascii="Times New Roman" w:hAnsi="Times New Roman" w:cs="Times New Roman"/>
          <w:sz w:val="20"/>
          <w:szCs w:val="20"/>
        </w:rPr>
        <w:t>1998)</w:t>
      </w:r>
      <w:r w:rsidRPr="00BA1FFF">
        <w:rPr>
          <w:rFonts w:ascii="Times New Roman" w:hAnsi="Times New Roman" w:cs="Times New Roman"/>
          <w:sz w:val="20"/>
          <w:szCs w:val="20"/>
        </w:rPr>
        <w:t xml:space="preserve">. Cytokines and allergic diseases: clinical aspects. </w:t>
      </w:r>
      <w:r w:rsidRPr="00BA1FFF">
        <w:rPr>
          <w:rFonts w:ascii="Times New Roman" w:hAnsi="Times New Roman" w:cs="Times New Roman"/>
          <w:i/>
          <w:iCs/>
          <w:sz w:val="20"/>
          <w:szCs w:val="20"/>
        </w:rPr>
        <w:t>Allergy Asthma Proc</w:t>
      </w:r>
      <w:r w:rsidR="000903FB">
        <w:rPr>
          <w:rFonts w:ascii="Times New Roman" w:hAnsi="Times New Roman" w:cs="Times New Roman"/>
          <w:i/>
          <w:iCs/>
          <w:sz w:val="20"/>
          <w:szCs w:val="20"/>
        </w:rPr>
        <w:t>eeding</w:t>
      </w:r>
      <w:r w:rsidR="000903FB">
        <w:rPr>
          <w:rFonts w:ascii="Times New Roman" w:hAnsi="Times New Roman" w:cs="Times New Roman"/>
          <w:sz w:val="20"/>
          <w:szCs w:val="20"/>
        </w:rPr>
        <w:t xml:space="preserve">, </w:t>
      </w:r>
      <w:r w:rsidRPr="00BA1FFF">
        <w:rPr>
          <w:rFonts w:ascii="Times New Roman" w:hAnsi="Times New Roman" w:cs="Times New Roman"/>
          <w:bCs/>
          <w:sz w:val="20"/>
          <w:szCs w:val="20"/>
        </w:rPr>
        <w:t>19</w:t>
      </w:r>
      <w:r w:rsidR="00396B21" w:rsidRPr="00BA1FFF">
        <w:rPr>
          <w:rFonts w:ascii="Times New Roman" w:hAnsi="Times New Roman" w:cs="Times New Roman"/>
          <w:sz w:val="20"/>
          <w:szCs w:val="20"/>
        </w:rPr>
        <w:t>:</w:t>
      </w:r>
      <w:r w:rsidR="000903FB">
        <w:rPr>
          <w:rFonts w:ascii="Times New Roman" w:hAnsi="Times New Roman" w:cs="Times New Roman"/>
          <w:sz w:val="20"/>
          <w:szCs w:val="20"/>
        </w:rPr>
        <w:t xml:space="preserve"> </w:t>
      </w:r>
      <w:r w:rsidRPr="00BA1FFF">
        <w:rPr>
          <w:rFonts w:ascii="Times New Roman" w:hAnsi="Times New Roman" w:cs="Times New Roman"/>
          <w:sz w:val="20"/>
          <w:szCs w:val="20"/>
        </w:rPr>
        <w:t>337</w:t>
      </w:r>
      <w:r w:rsidR="000903FB">
        <w:rPr>
          <w:rFonts w:ascii="Times New Roman" w:hAnsi="Times New Roman" w:cs="Times New Roman"/>
          <w:sz w:val="20"/>
          <w:szCs w:val="20"/>
        </w:rPr>
        <w:t xml:space="preserve"> – 3</w:t>
      </w:r>
      <w:r w:rsidRPr="000903FB">
        <w:rPr>
          <w:rFonts w:ascii="Times New Roman" w:hAnsi="Times New Roman" w:cs="Times New Roman"/>
          <w:sz w:val="20"/>
          <w:szCs w:val="20"/>
        </w:rPr>
        <w:t>41.</w:t>
      </w:r>
    </w:p>
    <w:p w:rsidR="002603D9" w:rsidRDefault="00210C1E" w:rsidP="002603D9">
      <w:pPr>
        <w:pStyle w:val="ListParagraph"/>
        <w:numPr>
          <w:ilvl w:val="0"/>
          <w:numId w:val="1"/>
        </w:numPr>
        <w:autoSpaceDE w:val="0"/>
        <w:autoSpaceDN w:val="0"/>
        <w:adjustRightInd w:val="0"/>
        <w:spacing w:after="0" w:line="240" w:lineRule="auto"/>
        <w:ind w:left="567" w:hanging="578"/>
        <w:jc w:val="both"/>
        <w:rPr>
          <w:rFonts w:ascii="Times New Roman" w:hAnsi="Times New Roman" w:cs="Times New Roman"/>
          <w:sz w:val="20"/>
          <w:szCs w:val="20"/>
        </w:rPr>
      </w:pPr>
      <w:proofErr w:type="spellStart"/>
      <w:r w:rsidRPr="00BA1FFF">
        <w:rPr>
          <w:rFonts w:ascii="Times New Roman" w:hAnsi="Times New Roman" w:cs="Times New Roman"/>
          <w:sz w:val="20"/>
          <w:szCs w:val="20"/>
        </w:rPr>
        <w:t>Romagnani</w:t>
      </w:r>
      <w:proofErr w:type="spellEnd"/>
      <w:r w:rsidRPr="00BA1FFF">
        <w:rPr>
          <w:rFonts w:ascii="Times New Roman" w:hAnsi="Times New Roman" w:cs="Times New Roman"/>
          <w:sz w:val="20"/>
          <w:szCs w:val="20"/>
        </w:rPr>
        <w:t>, S</w:t>
      </w:r>
      <w:r w:rsidR="00BF6681" w:rsidRPr="00BA1FFF">
        <w:rPr>
          <w:rFonts w:ascii="Times New Roman" w:hAnsi="Times New Roman" w:cs="Times New Roman"/>
          <w:sz w:val="20"/>
          <w:szCs w:val="20"/>
        </w:rPr>
        <w:t>.</w:t>
      </w:r>
      <w:r w:rsidR="0066514E" w:rsidRPr="00BA1FFF">
        <w:rPr>
          <w:rFonts w:ascii="Times New Roman" w:hAnsi="Times New Roman" w:cs="Times New Roman"/>
          <w:sz w:val="20"/>
          <w:szCs w:val="20"/>
        </w:rPr>
        <w:t xml:space="preserve"> (2000)</w:t>
      </w:r>
      <w:r w:rsidRPr="00BA1FFF">
        <w:rPr>
          <w:rFonts w:ascii="Times New Roman" w:hAnsi="Times New Roman" w:cs="Times New Roman"/>
          <w:sz w:val="20"/>
          <w:szCs w:val="20"/>
        </w:rPr>
        <w:t xml:space="preserve">. T-cell subsets (Th1 versus Th2). </w:t>
      </w:r>
      <w:r w:rsidRPr="00BA1FFF">
        <w:rPr>
          <w:rFonts w:ascii="Times New Roman" w:hAnsi="Times New Roman" w:cs="Times New Roman"/>
          <w:i/>
          <w:iCs/>
          <w:sz w:val="20"/>
          <w:szCs w:val="20"/>
        </w:rPr>
        <w:t xml:space="preserve">Ann. Allergy Asthma. </w:t>
      </w:r>
      <w:r w:rsidRPr="000903FB">
        <w:rPr>
          <w:rFonts w:ascii="Times New Roman" w:hAnsi="Times New Roman" w:cs="Times New Roman"/>
          <w:i/>
          <w:iCs/>
          <w:sz w:val="20"/>
          <w:szCs w:val="20"/>
        </w:rPr>
        <w:t>Immunol</w:t>
      </w:r>
      <w:r w:rsidR="000903FB" w:rsidRPr="000903FB">
        <w:rPr>
          <w:rFonts w:ascii="Times New Roman" w:hAnsi="Times New Roman" w:cs="Times New Roman"/>
          <w:i/>
          <w:sz w:val="20"/>
          <w:szCs w:val="20"/>
        </w:rPr>
        <w:t>ogy</w:t>
      </w:r>
      <w:r w:rsidR="000903FB">
        <w:rPr>
          <w:rFonts w:ascii="Times New Roman" w:hAnsi="Times New Roman" w:cs="Times New Roman"/>
          <w:sz w:val="20"/>
          <w:szCs w:val="20"/>
        </w:rPr>
        <w:t xml:space="preserve">, </w:t>
      </w:r>
      <w:r w:rsidRPr="00BA1FFF">
        <w:rPr>
          <w:rFonts w:ascii="Times New Roman" w:hAnsi="Times New Roman" w:cs="Times New Roman"/>
          <w:bCs/>
          <w:sz w:val="20"/>
          <w:szCs w:val="20"/>
        </w:rPr>
        <w:t>85</w:t>
      </w:r>
      <w:r w:rsidR="00396B21" w:rsidRPr="00BA1FFF">
        <w:rPr>
          <w:rFonts w:ascii="Times New Roman" w:hAnsi="Times New Roman" w:cs="Times New Roman"/>
          <w:sz w:val="20"/>
          <w:szCs w:val="20"/>
        </w:rPr>
        <w:t>:</w:t>
      </w:r>
      <w:r w:rsidR="000903FB">
        <w:rPr>
          <w:rFonts w:ascii="Times New Roman" w:hAnsi="Times New Roman" w:cs="Times New Roman"/>
          <w:sz w:val="20"/>
          <w:szCs w:val="20"/>
        </w:rPr>
        <w:t xml:space="preserve"> </w:t>
      </w:r>
      <w:r w:rsidRPr="00BA1FFF">
        <w:rPr>
          <w:rFonts w:ascii="Times New Roman" w:hAnsi="Times New Roman" w:cs="Times New Roman"/>
          <w:sz w:val="20"/>
          <w:szCs w:val="20"/>
        </w:rPr>
        <w:t>9</w:t>
      </w:r>
      <w:r w:rsidR="000903FB">
        <w:rPr>
          <w:rFonts w:ascii="Times New Roman" w:hAnsi="Times New Roman" w:cs="Times New Roman"/>
          <w:sz w:val="20"/>
          <w:szCs w:val="20"/>
        </w:rPr>
        <w:t xml:space="preserve"> – </w:t>
      </w:r>
      <w:r w:rsidRPr="000903FB">
        <w:rPr>
          <w:rFonts w:ascii="Times New Roman" w:hAnsi="Times New Roman" w:cs="Times New Roman"/>
          <w:sz w:val="20"/>
          <w:szCs w:val="20"/>
        </w:rPr>
        <w:t>21.</w:t>
      </w:r>
    </w:p>
    <w:p w:rsidR="008B2117" w:rsidRPr="002603D9" w:rsidRDefault="00210C1E" w:rsidP="002603D9">
      <w:pPr>
        <w:pStyle w:val="ListParagraph"/>
        <w:numPr>
          <w:ilvl w:val="0"/>
          <w:numId w:val="1"/>
        </w:numPr>
        <w:autoSpaceDE w:val="0"/>
        <w:autoSpaceDN w:val="0"/>
        <w:adjustRightInd w:val="0"/>
        <w:spacing w:after="0" w:line="240" w:lineRule="auto"/>
        <w:ind w:left="567" w:hanging="578"/>
        <w:jc w:val="both"/>
        <w:rPr>
          <w:rFonts w:ascii="Times New Roman" w:hAnsi="Times New Roman" w:cs="Times New Roman"/>
          <w:sz w:val="20"/>
          <w:szCs w:val="20"/>
        </w:rPr>
      </w:pPr>
      <w:proofErr w:type="spellStart"/>
      <w:r w:rsidRPr="002603D9">
        <w:rPr>
          <w:rFonts w:ascii="Times New Roman" w:hAnsi="Times New Roman" w:cs="Times New Roman"/>
          <w:sz w:val="20"/>
          <w:szCs w:val="20"/>
        </w:rPr>
        <w:t>Silvestri</w:t>
      </w:r>
      <w:proofErr w:type="spellEnd"/>
      <w:r w:rsidRPr="002603D9">
        <w:rPr>
          <w:rFonts w:ascii="Times New Roman" w:hAnsi="Times New Roman" w:cs="Times New Roman"/>
          <w:sz w:val="20"/>
          <w:szCs w:val="20"/>
        </w:rPr>
        <w:t xml:space="preserve">, M., Sabatini, F., </w:t>
      </w:r>
      <w:proofErr w:type="spellStart"/>
      <w:r w:rsidRPr="002603D9">
        <w:rPr>
          <w:rFonts w:ascii="Times New Roman" w:hAnsi="Times New Roman" w:cs="Times New Roman"/>
          <w:sz w:val="20"/>
          <w:szCs w:val="20"/>
        </w:rPr>
        <w:t>Defilippi</w:t>
      </w:r>
      <w:proofErr w:type="spellEnd"/>
      <w:r w:rsidRPr="002603D9">
        <w:rPr>
          <w:rFonts w:ascii="Times New Roman" w:hAnsi="Times New Roman" w:cs="Times New Roman"/>
          <w:sz w:val="20"/>
          <w:szCs w:val="20"/>
        </w:rPr>
        <w:t>, A</w:t>
      </w:r>
      <w:r w:rsidR="00BF6681" w:rsidRPr="002603D9">
        <w:rPr>
          <w:rFonts w:ascii="Times New Roman" w:hAnsi="Times New Roman" w:cs="Times New Roman"/>
          <w:sz w:val="20"/>
          <w:szCs w:val="20"/>
        </w:rPr>
        <w:t xml:space="preserve">. </w:t>
      </w:r>
      <w:r w:rsidR="002603D9" w:rsidRPr="002603D9">
        <w:rPr>
          <w:rFonts w:ascii="Times New Roman" w:hAnsi="Times New Roman" w:cs="Times New Roman"/>
          <w:sz w:val="20"/>
          <w:szCs w:val="20"/>
        </w:rPr>
        <w:t xml:space="preserve">C., </w:t>
      </w:r>
      <w:proofErr w:type="spellStart"/>
      <w:r w:rsidR="002603D9" w:rsidRPr="002603D9">
        <w:rPr>
          <w:rFonts w:ascii="Times New Roman" w:hAnsi="Times New Roman" w:cs="Times New Roman"/>
          <w:sz w:val="20"/>
          <w:szCs w:val="20"/>
        </w:rPr>
        <w:t>Ghiro</w:t>
      </w:r>
      <w:proofErr w:type="spellEnd"/>
      <w:r w:rsidR="002603D9" w:rsidRPr="002603D9">
        <w:rPr>
          <w:rFonts w:ascii="Times New Roman" w:hAnsi="Times New Roman" w:cs="Times New Roman"/>
          <w:sz w:val="20"/>
          <w:szCs w:val="20"/>
        </w:rPr>
        <w:t xml:space="preserve">, L., </w:t>
      </w:r>
      <w:proofErr w:type="spellStart"/>
      <w:r w:rsidR="002603D9" w:rsidRPr="002603D9">
        <w:rPr>
          <w:rFonts w:ascii="Times New Roman" w:hAnsi="Times New Roman" w:cs="Times New Roman"/>
          <w:sz w:val="20"/>
          <w:szCs w:val="20"/>
        </w:rPr>
        <w:t>Baraldi</w:t>
      </w:r>
      <w:proofErr w:type="spellEnd"/>
      <w:r w:rsidR="002603D9" w:rsidRPr="002603D9">
        <w:rPr>
          <w:rFonts w:ascii="Times New Roman" w:hAnsi="Times New Roman" w:cs="Times New Roman"/>
          <w:sz w:val="20"/>
          <w:szCs w:val="20"/>
        </w:rPr>
        <w:t xml:space="preserve">, E. and </w:t>
      </w:r>
      <w:r w:rsidRPr="002603D9">
        <w:rPr>
          <w:rFonts w:ascii="Times New Roman" w:hAnsi="Times New Roman" w:cs="Times New Roman"/>
          <w:sz w:val="20"/>
          <w:szCs w:val="20"/>
        </w:rPr>
        <w:t>Rossi, G</w:t>
      </w:r>
      <w:r w:rsidR="00BF6681" w:rsidRPr="002603D9">
        <w:rPr>
          <w:rFonts w:ascii="Times New Roman" w:hAnsi="Times New Roman" w:cs="Times New Roman"/>
          <w:sz w:val="20"/>
          <w:szCs w:val="20"/>
        </w:rPr>
        <w:t xml:space="preserve">. </w:t>
      </w:r>
      <w:r w:rsidRPr="002603D9">
        <w:rPr>
          <w:rFonts w:ascii="Times New Roman" w:hAnsi="Times New Roman" w:cs="Times New Roman"/>
          <w:sz w:val="20"/>
          <w:szCs w:val="20"/>
        </w:rPr>
        <w:t>A</w:t>
      </w:r>
      <w:r w:rsidR="00BF6681" w:rsidRPr="002603D9">
        <w:rPr>
          <w:rFonts w:ascii="Times New Roman" w:hAnsi="Times New Roman" w:cs="Times New Roman"/>
          <w:sz w:val="20"/>
          <w:szCs w:val="20"/>
        </w:rPr>
        <w:t>.</w:t>
      </w:r>
      <w:r w:rsidR="002603D9" w:rsidRPr="002603D9">
        <w:rPr>
          <w:rFonts w:ascii="Times New Roman" w:hAnsi="Times New Roman" w:cs="Times New Roman"/>
          <w:sz w:val="20"/>
          <w:szCs w:val="20"/>
        </w:rPr>
        <w:t xml:space="preserve"> </w:t>
      </w:r>
      <w:r w:rsidR="0066514E" w:rsidRPr="002603D9">
        <w:rPr>
          <w:rFonts w:ascii="Times New Roman" w:hAnsi="Times New Roman" w:cs="Times New Roman"/>
          <w:sz w:val="20"/>
          <w:szCs w:val="20"/>
        </w:rPr>
        <w:t>(2003)</w:t>
      </w:r>
      <w:r w:rsidRPr="002603D9">
        <w:rPr>
          <w:rFonts w:ascii="Times New Roman" w:hAnsi="Times New Roman" w:cs="Times New Roman"/>
          <w:sz w:val="20"/>
          <w:szCs w:val="20"/>
        </w:rPr>
        <w:t xml:space="preserve">. A marker of asthma inflammation: orally exhaled nitric oxide. </w:t>
      </w:r>
      <w:r w:rsidR="002603D9" w:rsidRPr="002603D9">
        <w:rPr>
          <w:rFonts w:ascii="Times New Roman" w:hAnsi="Times New Roman" w:cs="Times New Roman"/>
          <w:i/>
          <w:sz w:val="20"/>
          <w:szCs w:val="20"/>
        </w:rPr>
        <w:t>Allergy and Clinical Immunology International</w:t>
      </w:r>
      <w:r w:rsidR="002603D9">
        <w:rPr>
          <w:rFonts w:ascii="Times New Roman" w:hAnsi="Times New Roman" w:cs="Times New Roman"/>
          <w:sz w:val="20"/>
          <w:szCs w:val="20"/>
        </w:rPr>
        <w:t>,</w:t>
      </w:r>
      <w:r w:rsidRPr="002603D9">
        <w:rPr>
          <w:rFonts w:ascii="Times New Roman" w:hAnsi="Times New Roman" w:cs="Times New Roman"/>
          <w:sz w:val="20"/>
          <w:szCs w:val="20"/>
        </w:rPr>
        <w:t xml:space="preserve"> </w:t>
      </w:r>
      <w:r w:rsidRPr="002603D9">
        <w:rPr>
          <w:rFonts w:ascii="Times New Roman" w:hAnsi="Times New Roman" w:cs="Times New Roman"/>
          <w:bCs/>
          <w:sz w:val="20"/>
          <w:szCs w:val="20"/>
        </w:rPr>
        <w:t>15</w:t>
      </w:r>
      <w:r w:rsidR="00396B21" w:rsidRPr="002603D9">
        <w:rPr>
          <w:rFonts w:ascii="Times New Roman" w:hAnsi="Times New Roman" w:cs="Times New Roman"/>
          <w:sz w:val="20"/>
          <w:szCs w:val="20"/>
        </w:rPr>
        <w:t>:</w:t>
      </w:r>
      <w:r w:rsidR="002603D9">
        <w:rPr>
          <w:rFonts w:ascii="Times New Roman" w:hAnsi="Times New Roman" w:cs="Times New Roman"/>
          <w:sz w:val="20"/>
          <w:szCs w:val="20"/>
        </w:rPr>
        <w:t xml:space="preserve"> </w:t>
      </w:r>
      <w:r w:rsidRPr="002603D9">
        <w:rPr>
          <w:rFonts w:ascii="Times New Roman" w:hAnsi="Times New Roman" w:cs="Times New Roman"/>
          <w:sz w:val="20"/>
          <w:szCs w:val="20"/>
        </w:rPr>
        <w:t>37</w:t>
      </w:r>
      <w:r w:rsidR="002603D9">
        <w:rPr>
          <w:rFonts w:ascii="Times New Roman" w:hAnsi="Times New Roman" w:cs="Times New Roman"/>
          <w:sz w:val="20"/>
          <w:szCs w:val="20"/>
        </w:rPr>
        <w:t xml:space="preserve"> – </w:t>
      </w:r>
      <w:r w:rsidRPr="002603D9">
        <w:rPr>
          <w:rFonts w:ascii="Times New Roman" w:hAnsi="Times New Roman" w:cs="Times New Roman"/>
          <w:sz w:val="20"/>
          <w:szCs w:val="20"/>
        </w:rPr>
        <w:t>43.</w:t>
      </w:r>
    </w:p>
    <w:p w:rsidR="008B2117" w:rsidRPr="00BA1FFF" w:rsidRDefault="00210C1E" w:rsidP="008B2117">
      <w:pPr>
        <w:pStyle w:val="ListParagraph"/>
        <w:numPr>
          <w:ilvl w:val="0"/>
          <w:numId w:val="1"/>
        </w:numPr>
        <w:autoSpaceDE w:val="0"/>
        <w:autoSpaceDN w:val="0"/>
        <w:adjustRightInd w:val="0"/>
        <w:spacing w:after="0" w:line="240" w:lineRule="auto"/>
        <w:ind w:left="567" w:hanging="578"/>
        <w:jc w:val="both"/>
        <w:rPr>
          <w:rFonts w:ascii="Times New Roman" w:hAnsi="Times New Roman" w:cs="Times New Roman"/>
          <w:sz w:val="20"/>
          <w:szCs w:val="20"/>
        </w:rPr>
      </w:pPr>
      <w:r w:rsidRPr="00BA1FFF">
        <w:rPr>
          <w:rFonts w:ascii="Times New Roman" w:hAnsi="Times New Roman" w:cs="Times New Roman"/>
          <w:sz w:val="20"/>
          <w:szCs w:val="20"/>
        </w:rPr>
        <w:t>Alderton, W</w:t>
      </w:r>
      <w:r w:rsidR="00BF6681" w:rsidRPr="00BA1FFF">
        <w:rPr>
          <w:rFonts w:ascii="Times New Roman" w:hAnsi="Times New Roman" w:cs="Times New Roman"/>
          <w:sz w:val="20"/>
          <w:szCs w:val="20"/>
        </w:rPr>
        <w:t xml:space="preserve">. </w:t>
      </w:r>
      <w:r w:rsidRPr="00BA1FFF">
        <w:rPr>
          <w:rFonts w:ascii="Times New Roman" w:hAnsi="Times New Roman" w:cs="Times New Roman"/>
          <w:sz w:val="20"/>
          <w:szCs w:val="20"/>
        </w:rPr>
        <w:t>K</w:t>
      </w:r>
      <w:r w:rsidR="00BF6681" w:rsidRPr="00BA1FFF">
        <w:rPr>
          <w:rFonts w:ascii="Times New Roman" w:hAnsi="Times New Roman" w:cs="Times New Roman"/>
          <w:sz w:val="20"/>
          <w:szCs w:val="20"/>
        </w:rPr>
        <w:t>.</w:t>
      </w:r>
      <w:r w:rsidRPr="00BA1FFF">
        <w:rPr>
          <w:rFonts w:ascii="Times New Roman" w:hAnsi="Times New Roman" w:cs="Times New Roman"/>
          <w:sz w:val="20"/>
          <w:szCs w:val="20"/>
        </w:rPr>
        <w:t>, Cooper, C</w:t>
      </w:r>
      <w:r w:rsidR="00BF6681" w:rsidRPr="00BA1FFF">
        <w:rPr>
          <w:rFonts w:ascii="Times New Roman" w:hAnsi="Times New Roman" w:cs="Times New Roman"/>
          <w:sz w:val="20"/>
          <w:szCs w:val="20"/>
        </w:rPr>
        <w:t xml:space="preserve">. </w:t>
      </w:r>
      <w:r w:rsidRPr="00BA1FFF">
        <w:rPr>
          <w:rFonts w:ascii="Times New Roman" w:hAnsi="Times New Roman" w:cs="Times New Roman"/>
          <w:sz w:val="20"/>
          <w:szCs w:val="20"/>
        </w:rPr>
        <w:t>E</w:t>
      </w:r>
      <w:r w:rsidR="00BF6681" w:rsidRPr="00BA1FFF">
        <w:rPr>
          <w:rFonts w:ascii="Times New Roman" w:hAnsi="Times New Roman" w:cs="Times New Roman"/>
          <w:sz w:val="20"/>
          <w:szCs w:val="20"/>
        </w:rPr>
        <w:t>.</w:t>
      </w:r>
      <w:r w:rsidR="002603D9">
        <w:rPr>
          <w:rFonts w:ascii="Times New Roman" w:hAnsi="Times New Roman" w:cs="Times New Roman"/>
          <w:sz w:val="20"/>
          <w:szCs w:val="20"/>
        </w:rPr>
        <w:t xml:space="preserve"> and </w:t>
      </w:r>
      <w:r w:rsidRPr="00BA1FFF">
        <w:rPr>
          <w:rFonts w:ascii="Times New Roman" w:hAnsi="Times New Roman" w:cs="Times New Roman"/>
          <w:sz w:val="20"/>
          <w:szCs w:val="20"/>
        </w:rPr>
        <w:t>Knowles, R</w:t>
      </w:r>
      <w:r w:rsidR="00BF6681" w:rsidRPr="00BA1FFF">
        <w:rPr>
          <w:rFonts w:ascii="Times New Roman" w:hAnsi="Times New Roman" w:cs="Times New Roman"/>
          <w:sz w:val="20"/>
          <w:szCs w:val="20"/>
        </w:rPr>
        <w:t xml:space="preserve">. </w:t>
      </w:r>
      <w:r w:rsidRPr="00BA1FFF">
        <w:rPr>
          <w:rFonts w:ascii="Times New Roman" w:hAnsi="Times New Roman" w:cs="Times New Roman"/>
          <w:sz w:val="20"/>
          <w:szCs w:val="20"/>
        </w:rPr>
        <w:t>G</w:t>
      </w:r>
      <w:r w:rsidR="00BF6681" w:rsidRPr="00BA1FFF">
        <w:rPr>
          <w:rFonts w:ascii="Times New Roman" w:hAnsi="Times New Roman" w:cs="Times New Roman"/>
          <w:sz w:val="20"/>
          <w:szCs w:val="20"/>
        </w:rPr>
        <w:t>.</w:t>
      </w:r>
      <w:r w:rsidR="002603D9">
        <w:rPr>
          <w:rFonts w:ascii="Times New Roman" w:hAnsi="Times New Roman" w:cs="Times New Roman"/>
          <w:sz w:val="20"/>
          <w:szCs w:val="20"/>
        </w:rPr>
        <w:t xml:space="preserve"> </w:t>
      </w:r>
      <w:r w:rsidR="0066514E" w:rsidRPr="00BA1FFF">
        <w:rPr>
          <w:rFonts w:ascii="Times New Roman" w:hAnsi="Times New Roman" w:cs="Times New Roman"/>
          <w:sz w:val="20"/>
          <w:szCs w:val="20"/>
        </w:rPr>
        <w:t>(2001)</w:t>
      </w:r>
      <w:r w:rsidRPr="00BA1FFF">
        <w:rPr>
          <w:rFonts w:ascii="Times New Roman" w:hAnsi="Times New Roman" w:cs="Times New Roman"/>
          <w:sz w:val="20"/>
          <w:szCs w:val="20"/>
        </w:rPr>
        <w:t xml:space="preserve">. Nitric oxide synthases: structure, function and inhibition. </w:t>
      </w:r>
      <w:r w:rsidRPr="00BA1FFF">
        <w:rPr>
          <w:rFonts w:ascii="Times New Roman" w:hAnsi="Times New Roman" w:cs="Times New Roman"/>
          <w:i/>
          <w:iCs/>
          <w:sz w:val="20"/>
          <w:szCs w:val="20"/>
        </w:rPr>
        <w:t>Biochemical Journal</w:t>
      </w:r>
      <w:r w:rsidR="002603D9">
        <w:rPr>
          <w:rFonts w:ascii="Times New Roman" w:hAnsi="Times New Roman" w:cs="Times New Roman"/>
          <w:sz w:val="20"/>
          <w:szCs w:val="20"/>
        </w:rPr>
        <w:t xml:space="preserve">, </w:t>
      </w:r>
      <w:r w:rsidRPr="00BA1FFF">
        <w:rPr>
          <w:rFonts w:ascii="Times New Roman" w:hAnsi="Times New Roman" w:cs="Times New Roman"/>
          <w:bCs/>
          <w:sz w:val="20"/>
          <w:szCs w:val="20"/>
        </w:rPr>
        <w:t>357</w:t>
      </w:r>
      <w:r w:rsidR="00396B21" w:rsidRPr="00BA1FFF">
        <w:rPr>
          <w:rFonts w:ascii="Times New Roman" w:hAnsi="Times New Roman" w:cs="Times New Roman"/>
          <w:sz w:val="20"/>
          <w:szCs w:val="20"/>
        </w:rPr>
        <w:t>(P3):</w:t>
      </w:r>
      <w:r w:rsidR="002603D9">
        <w:rPr>
          <w:rFonts w:ascii="Times New Roman" w:hAnsi="Times New Roman" w:cs="Times New Roman"/>
          <w:sz w:val="20"/>
          <w:szCs w:val="20"/>
        </w:rPr>
        <w:t xml:space="preserve"> </w:t>
      </w:r>
      <w:r w:rsidRPr="00BA1FFF">
        <w:rPr>
          <w:rFonts w:ascii="Times New Roman" w:hAnsi="Times New Roman" w:cs="Times New Roman"/>
          <w:sz w:val="20"/>
          <w:szCs w:val="20"/>
        </w:rPr>
        <w:t>593</w:t>
      </w:r>
      <w:r w:rsidR="002603D9">
        <w:rPr>
          <w:rFonts w:ascii="Times New Roman" w:hAnsi="Times New Roman" w:cs="Times New Roman"/>
          <w:sz w:val="20"/>
          <w:szCs w:val="20"/>
        </w:rPr>
        <w:t xml:space="preserve"> </w:t>
      </w:r>
      <w:r w:rsidRPr="00BA1FFF">
        <w:rPr>
          <w:rFonts w:ascii="Times New Roman" w:hAnsi="Times New Roman" w:cs="Times New Roman"/>
          <w:sz w:val="20"/>
          <w:szCs w:val="20"/>
        </w:rPr>
        <w:t>–</w:t>
      </w:r>
      <w:r w:rsidR="002603D9">
        <w:rPr>
          <w:rFonts w:ascii="Times New Roman" w:hAnsi="Times New Roman" w:cs="Times New Roman"/>
          <w:sz w:val="20"/>
          <w:szCs w:val="20"/>
        </w:rPr>
        <w:t xml:space="preserve"> </w:t>
      </w:r>
      <w:r w:rsidRPr="00BA1FFF">
        <w:rPr>
          <w:rFonts w:ascii="Times New Roman" w:hAnsi="Times New Roman" w:cs="Times New Roman"/>
          <w:sz w:val="20"/>
          <w:szCs w:val="20"/>
        </w:rPr>
        <w:t>615.</w:t>
      </w:r>
    </w:p>
    <w:p w:rsidR="008B2117" w:rsidRPr="00BA1FFF" w:rsidRDefault="00210C1E" w:rsidP="008B2117">
      <w:pPr>
        <w:pStyle w:val="ListParagraph"/>
        <w:numPr>
          <w:ilvl w:val="0"/>
          <w:numId w:val="1"/>
        </w:numPr>
        <w:autoSpaceDE w:val="0"/>
        <w:autoSpaceDN w:val="0"/>
        <w:adjustRightInd w:val="0"/>
        <w:spacing w:after="0" w:line="240" w:lineRule="auto"/>
        <w:ind w:left="567" w:hanging="578"/>
        <w:jc w:val="both"/>
        <w:rPr>
          <w:rFonts w:ascii="Times New Roman" w:hAnsi="Times New Roman" w:cs="Times New Roman"/>
          <w:sz w:val="20"/>
          <w:szCs w:val="20"/>
        </w:rPr>
      </w:pPr>
      <w:r w:rsidRPr="00BA1FFF">
        <w:rPr>
          <w:rFonts w:ascii="Times New Roman" w:hAnsi="Times New Roman" w:cs="Times New Roman"/>
          <w:sz w:val="20"/>
          <w:szCs w:val="20"/>
        </w:rPr>
        <w:t>Bogdan, C</w:t>
      </w:r>
      <w:r w:rsidR="00BF6681" w:rsidRPr="00BA1FFF">
        <w:rPr>
          <w:rFonts w:ascii="Times New Roman" w:hAnsi="Times New Roman" w:cs="Times New Roman"/>
          <w:sz w:val="20"/>
          <w:szCs w:val="20"/>
        </w:rPr>
        <w:t>.</w:t>
      </w:r>
      <w:r w:rsidR="0066514E" w:rsidRPr="00BA1FFF">
        <w:rPr>
          <w:rFonts w:ascii="Times New Roman" w:hAnsi="Times New Roman" w:cs="Times New Roman"/>
          <w:sz w:val="20"/>
          <w:szCs w:val="20"/>
        </w:rPr>
        <w:t xml:space="preserve"> (2001)</w:t>
      </w:r>
      <w:r w:rsidRPr="00BA1FFF">
        <w:rPr>
          <w:rFonts w:ascii="Times New Roman" w:hAnsi="Times New Roman" w:cs="Times New Roman"/>
          <w:sz w:val="20"/>
          <w:szCs w:val="20"/>
        </w:rPr>
        <w:t xml:space="preserve">. Nitric oxide and the immune response. </w:t>
      </w:r>
      <w:r w:rsidRPr="00BA1FFF">
        <w:rPr>
          <w:rFonts w:ascii="Times New Roman" w:hAnsi="Times New Roman" w:cs="Times New Roman"/>
          <w:i/>
          <w:iCs/>
          <w:sz w:val="20"/>
          <w:szCs w:val="20"/>
        </w:rPr>
        <w:t>Nature Immunology</w:t>
      </w:r>
      <w:r w:rsidR="002603D9">
        <w:rPr>
          <w:rFonts w:ascii="Times New Roman" w:hAnsi="Times New Roman" w:cs="Times New Roman"/>
          <w:sz w:val="20"/>
          <w:szCs w:val="20"/>
        </w:rPr>
        <w:t xml:space="preserve">, </w:t>
      </w:r>
      <w:r w:rsidR="00396B21" w:rsidRPr="00BA1FFF">
        <w:rPr>
          <w:rFonts w:ascii="Times New Roman" w:hAnsi="Times New Roman" w:cs="Times New Roman"/>
          <w:bCs/>
          <w:sz w:val="20"/>
          <w:szCs w:val="20"/>
        </w:rPr>
        <w:t>2</w:t>
      </w:r>
      <w:r w:rsidR="00396B21" w:rsidRPr="00BA1FFF">
        <w:rPr>
          <w:rFonts w:ascii="Times New Roman" w:hAnsi="Times New Roman" w:cs="Times New Roman"/>
          <w:sz w:val="20"/>
          <w:szCs w:val="20"/>
        </w:rPr>
        <w:t>(10):</w:t>
      </w:r>
      <w:r w:rsidR="002603D9">
        <w:rPr>
          <w:rFonts w:ascii="Times New Roman" w:hAnsi="Times New Roman" w:cs="Times New Roman"/>
          <w:sz w:val="20"/>
          <w:szCs w:val="20"/>
        </w:rPr>
        <w:t xml:space="preserve"> </w:t>
      </w:r>
      <w:r w:rsidRPr="00BA1FFF">
        <w:rPr>
          <w:rFonts w:ascii="Times New Roman" w:hAnsi="Times New Roman" w:cs="Times New Roman"/>
          <w:sz w:val="20"/>
          <w:szCs w:val="20"/>
        </w:rPr>
        <w:t>907</w:t>
      </w:r>
      <w:r w:rsidR="002603D9">
        <w:rPr>
          <w:rFonts w:ascii="Times New Roman" w:hAnsi="Times New Roman" w:cs="Times New Roman"/>
          <w:sz w:val="20"/>
          <w:szCs w:val="20"/>
        </w:rPr>
        <w:t xml:space="preserve"> </w:t>
      </w:r>
      <w:r w:rsidRPr="00BA1FFF">
        <w:rPr>
          <w:rFonts w:ascii="Times New Roman" w:hAnsi="Times New Roman" w:cs="Times New Roman"/>
          <w:sz w:val="20"/>
          <w:szCs w:val="20"/>
        </w:rPr>
        <w:t>–</w:t>
      </w:r>
      <w:r w:rsidR="002603D9">
        <w:rPr>
          <w:rFonts w:ascii="Times New Roman" w:hAnsi="Times New Roman" w:cs="Times New Roman"/>
          <w:sz w:val="20"/>
          <w:szCs w:val="20"/>
        </w:rPr>
        <w:t>9</w:t>
      </w:r>
      <w:r w:rsidRPr="00BA1FFF">
        <w:rPr>
          <w:rFonts w:ascii="Times New Roman" w:hAnsi="Times New Roman" w:cs="Times New Roman"/>
          <w:sz w:val="20"/>
          <w:szCs w:val="20"/>
        </w:rPr>
        <w:t>16.</w:t>
      </w:r>
    </w:p>
    <w:p w:rsidR="008B2117" w:rsidRPr="00BA1FFF" w:rsidRDefault="002603D9" w:rsidP="008B2117">
      <w:pPr>
        <w:pStyle w:val="ListParagraph"/>
        <w:numPr>
          <w:ilvl w:val="0"/>
          <w:numId w:val="1"/>
        </w:numPr>
        <w:autoSpaceDE w:val="0"/>
        <w:autoSpaceDN w:val="0"/>
        <w:adjustRightInd w:val="0"/>
        <w:spacing w:after="0" w:line="240" w:lineRule="auto"/>
        <w:ind w:left="567" w:hanging="578"/>
        <w:jc w:val="both"/>
        <w:rPr>
          <w:rFonts w:ascii="Times New Roman" w:hAnsi="Times New Roman" w:cs="Times New Roman"/>
          <w:sz w:val="20"/>
          <w:szCs w:val="20"/>
        </w:rPr>
      </w:pPr>
      <w:r>
        <w:rPr>
          <w:rFonts w:ascii="Times New Roman" w:hAnsi="Times New Roman" w:cs="Times New Roman"/>
          <w:sz w:val="20"/>
          <w:szCs w:val="20"/>
        </w:rPr>
        <w:t xml:space="preserve">Dawn, B. and </w:t>
      </w:r>
      <w:proofErr w:type="spellStart"/>
      <w:r w:rsidR="00210C1E" w:rsidRPr="00BA1FFF">
        <w:rPr>
          <w:rFonts w:ascii="Times New Roman" w:hAnsi="Times New Roman" w:cs="Times New Roman"/>
          <w:sz w:val="20"/>
          <w:szCs w:val="20"/>
        </w:rPr>
        <w:t>Bolli</w:t>
      </w:r>
      <w:proofErr w:type="spellEnd"/>
      <w:r w:rsidR="00210C1E" w:rsidRPr="00BA1FFF">
        <w:rPr>
          <w:rFonts w:ascii="Times New Roman" w:hAnsi="Times New Roman" w:cs="Times New Roman"/>
          <w:sz w:val="20"/>
          <w:szCs w:val="20"/>
        </w:rPr>
        <w:t>, R</w:t>
      </w:r>
      <w:r>
        <w:rPr>
          <w:rFonts w:ascii="Times New Roman" w:hAnsi="Times New Roman" w:cs="Times New Roman"/>
          <w:sz w:val="20"/>
          <w:szCs w:val="20"/>
        </w:rPr>
        <w:t xml:space="preserve">. </w:t>
      </w:r>
      <w:r w:rsidR="00BF6681" w:rsidRPr="00BA1FFF">
        <w:rPr>
          <w:rFonts w:ascii="Times New Roman" w:hAnsi="Times New Roman" w:cs="Times New Roman"/>
          <w:sz w:val="20"/>
          <w:szCs w:val="20"/>
        </w:rPr>
        <w:t>(2002)</w:t>
      </w:r>
      <w:r w:rsidR="00210C1E" w:rsidRPr="00BA1FFF">
        <w:rPr>
          <w:rFonts w:ascii="Times New Roman" w:hAnsi="Times New Roman" w:cs="Times New Roman"/>
          <w:sz w:val="20"/>
          <w:szCs w:val="20"/>
        </w:rPr>
        <w:t xml:space="preserve">. Role of nitric oxide in myocardial preconditioning. </w:t>
      </w:r>
      <w:r w:rsidR="00210C1E" w:rsidRPr="00BA1FFF">
        <w:rPr>
          <w:rFonts w:ascii="Times New Roman" w:hAnsi="Times New Roman" w:cs="Times New Roman"/>
          <w:i/>
          <w:iCs/>
          <w:sz w:val="20"/>
          <w:szCs w:val="20"/>
        </w:rPr>
        <w:t>Annals of the New York Academy of Sciences</w:t>
      </w:r>
      <w:r>
        <w:rPr>
          <w:rFonts w:ascii="Times New Roman" w:hAnsi="Times New Roman" w:cs="Times New Roman"/>
          <w:sz w:val="20"/>
          <w:szCs w:val="20"/>
        </w:rPr>
        <w:t>,</w:t>
      </w:r>
      <w:r w:rsidR="00210C1E" w:rsidRPr="00BA1FFF">
        <w:rPr>
          <w:rFonts w:ascii="Times New Roman" w:hAnsi="Times New Roman" w:cs="Times New Roman"/>
          <w:sz w:val="20"/>
          <w:szCs w:val="20"/>
        </w:rPr>
        <w:t xml:space="preserve"> </w:t>
      </w:r>
      <w:r w:rsidR="00210C1E" w:rsidRPr="00BA1FFF">
        <w:rPr>
          <w:rFonts w:ascii="Times New Roman" w:hAnsi="Times New Roman" w:cs="Times New Roman"/>
          <w:bCs/>
          <w:sz w:val="20"/>
          <w:szCs w:val="20"/>
        </w:rPr>
        <w:t>962</w:t>
      </w:r>
      <w:r w:rsidR="00396B21" w:rsidRPr="00BA1FFF">
        <w:rPr>
          <w:rFonts w:ascii="Times New Roman" w:hAnsi="Times New Roman" w:cs="Times New Roman"/>
          <w:sz w:val="20"/>
          <w:szCs w:val="20"/>
        </w:rPr>
        <w:t>:</w:t>
      </w:r>
      <w:r>
        <w:rPr>
          <w:rFonts w:ascii="Times New Roman" w:hAnsi="Times New Roman" w:cs="Times New Roman"/>
          <w:sz w:val="20"/>
          <w:szCs w:val="20"/>
        </w:rPr>
        <w:t xml:space="preserve"> </w:t>
      </w:r>
      <w:r w:rsidR="00210C1E" w:rsidRPr="00BA1FFF">
        <w:rPr>
          <w:rFonts w:ascii="Times New Roman" w:hAnsi="Times New Roman" w:cs="Times New Roman"/>
          <w:sz w:val="20"/>
          <w:szCs w:val="20"/>
        </w:rPr>
        <w:t>18</w:t>
      </w:r>
      <w:r>
        <w:rPr>
          <w:rFonts w:ascii="Times New Roman" w:hAnsi="Times New Roman" w:cs="Times New Roman"/>
          <w:sz w:val="20"/>
          <w:szCs w:val="20"/>
        </w:rPr>
        <w:t xml:space="preserve"> </w:t>
      </w:r>
      <w:r w:rsidR="00210C1E" w:rsidRPr="00BA1FFF">
        <w:rPr>
          <w:rFonts w:ascii="Times New Roman" w:hAnsi="Times New Roman" w:cs="Times New Roman"/>
          <w:sz w:val="20"/>
          <w:szCs w:val="20"/>
        </w:rPr>
        <w:t>–</w:t>
      </w:r>
      <w:r>
        <w:rPr>
          <w:rFonts w:ascii="Times New Roman" w:hAnsi="Times New Roman" w:cs="Times New Roman"/>
          <w:sz w:val="20"/>
          <w:szCs w:val="20"/>
        </w:rPr>
        <w:t xml:space="preserve"> </w:t>
      </w:r>
      <w:r w:rsidR="00210C1E" w:rsidRPr="00BA1FFF">
        <w:rPr>
          <w:rFonts w:ascii="Times New Roman" w:hAnsi="Times New Roman" w:cs="Times New Roman"/>
          <w:sz w:val="20"/>
          <w:szCs w:val="20"/>
        </w:rPr>
        <w:t>41.</w:t>
      </w:r>
    </w:p>
    <w:p w:rsidR="008B2117" w:rsidRPr="00BA1FFF" w:rsidRDefault="002603D9" w:rsidP="008B2117">
      <w:pPr>
        <w:pStyle w:val="ListParagraph"/>
        <w:numPr>
          <w:ilvl w:val="0"/>
          <w:numId w:val="1"/>
        </w:numPr>
        <w:autoSpaceDE w:val="0"/>
        <w:autoSpaceDN w:val="0"/>
        <w:adjustRightInd w:val="0"/>
        <w:spacing w:after="0" w:line="240" w:lineRule="auto"/>
        <w:ind w:left="567" w:hanging="578"/>
        <w:jc w:val="both"/>
        <w:rPr>
          <w:rFonts w:ascii="Times New Roman" w:hAnsi="Times New Roman" w:cs="Times New Roman"/>
          <w:sz w:val="20"/>
          <w:szCs w:val="20"/>
        </w:rPr>
      </w:pPr>
      <w:proofErr w:type="spellStart"/>
      <w:r>
        <w:rPr>
          <w:rFonts w:ascii="Times New Roman" w:hAnsi="Times New Roman" w:cs="Times New Roman"/>
          <w:sz w:val="20"/>
          <w:szCs w:val="20"/>
        </w:rPr>
        <w:t>Moncada</w:t>
      </w:r>
      <w:proofErr w:type="spellEnd"/>
      <w:r>
        <w:rPr>
          <w:rFonts w:ascii="Times New Roman" w:hAnsi="Times New Roman" w:cs="Times New Roman"/>
          <w:sz w:val="20"/>
          <w:szCs w:val="20"/>
        </w:rPr>
        <w:t xml:space="preserve">, S. and </w:t>
      </w:r>
      <w:r w:rsidR="00210C1E" w:rsidRPr="00BA1FFF">
        <w:rPr>
          <w:rFonts w:ascii="Times New Roman" w:hAnsi="Times New Roman" w:cs="Times New Roman"/>
          <w:sz w:val="20"/>
          <w:szCs w:val="20"/>
        </w:rPr>
        <w:t>Higgs, E</w:t>
      </w:r>
      <w:r w:rsidR="00BF6681" w:rsidRPr="00BA1FFF">
        <w:rPr>
          <w:rFonts w:ascii="Times New Roman" w:hAnsi="Times New Roman" w:cs="Times New Roman"/>
          <w:sz w:val="20"/>
          <w:szCs w:val="20"/>
        </w:rPr>
        <w:t xml:space="preserve">. </w:t>
      </w:r>
      <w:r w:rsidR="00210C1E" w:rsidRPr="00BA1FFF">
        <w:rPr>
          <w:rFonts w:ascii="Times New Roman" w:hAnsi="Times New Roman" w:cs="Times New Roman"/>
          <w:sz w:val="20"/>
          <w:szCs w:val="20"/>
        </w:rPr>
        <w:t>A</w:t>
      </w:r>
      <w:r>
        <w:rPr>
          <w:rFonts w:ascii="Times New Roman" w:hAnsi="Times New Roman" w:cs="Times New Roman"/>
          <w:sz w:val="20"/>
          <w:szCs w:val="20"/>
        </w:rPr>
        <w:t>.</w:t>
      </w:r>
      <w:r w:rsidR="00BF6681" w:rsidRPr="00BA1FFF">
        <w:rPr>
          <w:rFonts w:ascii="Times New Roman" w:hAnsi="Times New Roman" w:cs="Times New Roman"/>
          <w:sz w:val="20"/>
          <w:szCs w:val="20"/>
        </w:rPr>
        <w:t xml:space="preserve"> </w:t>
      </w:r>
      <w:r w:rsidR="00BF6681" w:rsidRPr="00BA1FFF">
        <w:rPr>
          <w:rFonts w:ascii="Times New Roman" w:hAnsi="Times New Roman" w:cs="Times New Roman"/>
          <w:iCs/>
          <w:sz w:val="20"/>
          <w:szCs w:val="20"/>
        </w:rPr>
        <w:t>(</w:t>
      </w:r>
      <w:r w:rsidR="00BF6681" w:rsidRPr="00BA1FFF">
        <w:rPr>
          <w:rFonts w:ascii="Times New Roman" w:hAnsi="Times New Roman" w:cs="Times New Roman"/>
          <w:sz w:val="20"/>
          <w:szCs w:val="20"/>
        </w:rPr>
        <w:t>1991)</w:t>
      </w:r>
      <w:r w:rsidR="00210C1E" w:rsidRPr="00BA1FFF">
        <w:rPr>
          <w:rFonts w:ascii="Times New Roman" w:hAnsi="Times New Roman" w:cs="Times New Roman"/>
          <w:sz w:val="20"/>
          <w:szCs w:val="20"/>
        </w:rPr>
        <w:t xml:space="preserve">. Endogenous nitric oxide: physiology, pathology and clinical relevance. </w:t>
      </w:r>
      <w:r>
        <w:rPr>
          <w:rFonts w:ascii="Times New Roman" w:hAnsi="Times New Roman" w:cs="Times New Roman"/>
          <w:i/>
          <w:iCs/>
          <w:sz w:val="20"/>
          <w:szCs w:val="20"/>
        </w:rPr>
        <w:t>European Journal</w:t>
      </w:r>
      <w:r w:rsidR="00210C1E" w:rsidRPr="00BA1FFF">
        <w:rPr>
          <w:rFonts w:ascii="Times New Roman" w:hAnsi="Times New Roman" w:cs="Times New Roman"/>
          <w:i/>
          <w:iCs/>
          <w:sz w:val="20"/>
          <w:szCs w:val="20"/>
        </w:rPr>
        <w:t xml:space="preserve"> </w:t>
      </w:r>
      <w:r>
        <w:rPr>
          <w:rFonts w:ascii="Times New Roman" w:hAnsi="Times New Roman" w:cs="Times New Roman"/>
          <w:i/>
          <w:iCs/>
          <w:sz w:val="20"/>
          <w:szCs w:val="20"/>
        </w:rPr>
        <w:t>of Clinical Investigation,</w:t>
      </w:r>
      <w:r w:rsidR="00210C1E" w:rsidRPr="00BA1FFF">
        <w:rPr>
          <w:rFonts w:ascii="Times New Roman" w:hAnsi="Times New Roman" w:cs="Times New Roman"/>
          <w:sz w:val="20"/>
          <w:szCs w:val="20"/>
        </w:rPr>
        <w:t xml:space="preserve"> </w:t>
      </w:r>
      <w:r w:rsidR="00210C1E" w:rsidRPr="00BA1FFF">
        <w:rPr>
          <w:rFonts w:ascii="Times New Roman" w:hAnsi="Times New Roman" w:cs="Times New Roman"/>
          <w:bCs/>
          <w:sz w:val="20"/>
          <w:szCs w:val="20"/>
        </w:rPr>
        <w:t>21</w:t>
      </w:r>
      <w:r w:rsidR="00396B21" w:rsidRPr="00BA1FFF">
        <w:rPr>
          <w:rFonts w:ascii="Times New Roman" w:hAnsi="Times New Roman" w:cs="Times New Roman"/>
          <w:sz w:val="20"/>
          <w:szCs w:val="20"/>
        </w:rPr>
        <w:t>(4):</w:t>
      </w:r>
      <w:r>
        <w:rPr>
          <w:rFonts w:ascii="Times New Roman" w:hAnsi="Times New Roman" w:cs="Times New Roman"/>
          <w:sz w:val="20"/>
          <w:szCs w:val="20"/>
        </w:rPr>
        <w:t xml:space="preserve"> </w:t>
      </w:r>
      <w:r w:rsidR="00210C1E" w:rsidRPr="00BA1FFF">
        <w:rPr>
          <w:rFonts w:ascii="Times New Roman" w:hAnsi="Times New Roman" w:cs="Times New Roman"/>
          <w:sz w:val="20"/>
          <w:szCs w:val="20"/>
        </w:rPr>
        <w:t>361</w:t>
      </w:r>
      <w:r>
        <w:rPr>
          <w:rFonts w:ascii="Times New Roman" w:hAnsi="Times New Roman" w:cs="Times New Roman"/>
          <w:sz w:val="20"/>
          <w:szCs w:val="20"/>
        </w:rPr>
        <w:t xml:space="preserve"> </w:t>
      </w:r>
      <w:r w:rsidR="00210C1E" w:rsidRPr="00BA1FFF">
        <w:rPr>
          <w:rFonts w:ascii="Times New Roman" w:hAnsi="Times New Roman" w:cs="Times New Roman"/>
          <w:sz w:val="20"/>
          <w:szCs w:val="20"/>
        </w:rPr>
        <w:t>–</w:t>
      </w:r>
      <w:r>
        <w:rPr>
          <w:rFonts w:ascii="Times New Roman" w:hAnsi="Times New Roman" w:cs="Times New Roman"/>
          <w:sz w:val="20"/>
          <w:szCs w:val="20"/>
        </w:rPr>
        <w:t xml:space="preserve"> 3</w:t>
      </w:r>
      <w:r w:rsidR="00210C1E" w:rsidRPr="00BA1FFF">
        <w:rPr>
          <w:rFonts w:ascii="Times New Roman" w:hAnsi="Times New Roman" w:cs="Times New Roman"/>
          <w:sz w:val="20"/>
          <w:szCs w:val="20"/>
        </w:rPr>
        <w:t>74.</w:t>
      </w:r>
    </w:p>
    <w:p w:rsidR="008B2117" w:rsidRPr="00BA1FFF" w:rsidRDefault="00210C1E" w:rsidP="008B2117">
      <w:pPr>
        <w:pStyle w:val="ListParagraph"/>
        <w:numPr>
          <w:ilvl w:val="0"/>
          <w:numId w:val="1"/>
        </w:numPr>
        <w:autoSpaceDE w:val="0"/>
        <w:autoSpaceDN w:val="0"/>
        <w:adjustRightInd w:val="0"/>
        <w:spacing w:after="0" w:line="240" w:lineRule="auto"/>
        <w:ind w:left="567" w:hanging="578"/>
        <w:jc w:val="both"/>
        <w:rPr>
          <w:rFonts w:ascii="Times New Roman" w:hAnsi="Times New Roman" w:cs="Times New Roman"/>
          <w:sz w:val="20"/>
          <w:szCs w:val="20"/>
        </w:rPr>
      </w:pPr>
      <w:proofErr w:type="spellStart"/>
      <w:r w:rsidRPr="00BA1FFF">
        <w:rPr>
          <w:rFonts w:ascii="Times New Roman" w:hAnsi="Times New Roman" w:cs="Times New Roman"/>
          <w:sz w:val="20"/>
          <w:szCs w:val="20"/>
        </w:rPr>
        <w:t>Aktan</w:t>
      </w:r>
      <w:proofErr w:type="spellEnd"/>
      <w:r w:rsidRPr="00BA1FFF">
        <w:rPr>
          <w:rFonts w:ascii="Times New Roman" w:hAnsi="Times New Roman" w:cs="Times New Roman"/>
          <w:sz w:val="20"/>
          <w:szCs w:val="20"/>
        </w:rPr>
        <w:t xml:space="preserve">, F., </w:t>
      </w:r>
      <w:proofErr w:type="spellStart"/>
      <w:r w:rsidRPr="00BA1FFF">
        <w:rPr>
          <w:rFonts w:ascii="Times New Roman" w:hAnsi="Times New Roman" w:cs="Times New Roman"/>
          <w:sz w:val="20"/>
          <w:szCs w:val="20"/>
        </w:rPr>
        <w:t>Henness</w:t>
      </w:r>
      <w:proofErr w:type="spellEnd"/>
      <w:r w:rsidRPr="00BA1FFF">
        <w:rPr>
          <w:rFonts w:ascii="Times New Roman" w:hAnsi="Times New Roman" w:cs="Times New Roman"/>
          <w:sz w:val="20"/>
          <w:szCs w:val="20"/>
        </w:rPr>
        <w:t xml:space="preserve">, S., </w:t>
      </w:r>
      <w:proofErr w:type="spellStart"/>
      <w:r w:rsidRPr="00BA1FFF">
        <w:rPr>
          <w:rFonts w:ascii="Times New Roman" w:hAnsi="Times New Roman" w:cs="Times New Roman"/>
          <w:sz w:val="20"/>
          <w:szCs w:val="20"/>
        </w:rPr>
        <w:t>Roufogalis</w:t>
      </w:r>
      <w:proofErr w:type="spellEnd"/>
      <w:r w:rsidRPr="00BA1FFF">
        <w:rPr>
          <w:rFonts w:ascii="Times New Roman" w:hAnsi="Times New Roman" w:cs="Times New Roman"/>
          <w:sz w:val="20"/>
          <w:szCs w:val="20"/>
        </w:rPr>
        <w:t>, B</w:t>
      </w:r>
      <w:r w:rsidR="00BF6681" w:rsidRPr="00BA1FFF">
        <w:rPr>
          <w:rFonts w:ascii="Times New Roman" w:hAnsi="Times New Roman" w:cs="Times New Roman"/>
          <w:sz w:val="20"/>
          <w:szCs w:val="20"/>
        </w:rPr>
        <w:t xml:space="preserve">. </w:t>
      </w:r>
      <w:r w:rsidR="002603D9">
        <w:rPr>
          <w:rFonts w:ascii="Times New Roman" w:hAnsi="Times New Roman" w:cs="Times New Roman"/>
          <w:sz w:val="20"/>
          <w:szCs w:val="20"/>
        </w:rPr>
        <w:t xml:space="preserve">D. and </w:t>
      </w:r>
      <w:proofErr w:type="spellStart"/>
      <w:r w:rsidRPr="00BA1FFF">
        <w:rPr>
          <w:rFonts w:ascii="Times New Roman" w:hAnsi="Times New Roman" w:cs="Times New Roman"/>
          <w:sz w:val="20"/>
          <w:szCs w:val="20"/>
        </w:rPr>
        <w:t>Ammit</w:t>
      </w:r>
      <w:proofErr w:type="spellEnd"/>
      <w:r w:rsidRPr="00BA1FFF">
        <w:rPr>
          <w:rFonts w:ascii="Times New Roman" w:hAnsi="Times New Roman" w:cs="Times New Roman"/>
          <w:sz w:val="20"/>
          <w:szCs w:val="20"/>
        </w:rPr>
        <w:t>, A</w:t>
      </w:r>
      <w:r w:rsidR="00BF6681" w:rsidRPr="00BA1FFF">
        <w:rPr>
          <w:rFonts w:ascii="Times New Roman" w:hAnsi="Times New Roman" w:cs="Times New Roman"/>
          <w:sz w:val="20"/>
          <w:szCs w:val="20"/>
        </w:rPr>
        <w:t xml:space="preserve">. </w:t>
      </w:r>
      <w:r w:rsidRPr="00BA1FFF">
        <w:rPr>
          <w:rFonts w:ascii="Times New Roman" w:hAnsi="Times New Roman" w:cs="Times New Roman"/>
          <w:sz w:val="20"/>
          <w:szCs w:val="20"/>
        </w:rPr>
        <w:t>J.</w:t>
      </w:r>
      <w:r w:rsidR="00BF6681" w:rsidRPr="00BA1FFF">
        <w:rPr>
          <w:rFonts w:ascii="Times New Roman" w:hAnsi="Times New Roman" w:cs="Times New Roman"/>
          <w:sz w:val="20"/>
          <w:szCs w:val="20"/>
        </w:rPr>
        <w:t xml:space="preserve"> (2003).</w:t>
      </w:r>
      <w:r w:rsidRPr="00BA1FFF">
        <w:rPr>
          <w:rFonts w:ascii="Times New Roman" w:hAnsi="Times New Roman" w:cs="Times New Roman"/>
          <w:sz w:val="20"/>
          <w:szCs w:val="20"/>
        </w:rPr>
        <w:t xml:space="preserve"> </w:t>
      </w:r>
      <w:proofErr w:type="spellStart"/>
      <w:r w:rsidRPr="00BA1FFF">
        <w:rPr>
          <w:rFonts w:ascii="Times New Roman" w:hAnsi="Times New Roman" w:cs="Times New Roman"/>
          <w:sz w:val="20"/>
          <w:szCs w:val="20"/>
        </w:rPr>
        <w:t>Gypenosides</w:t>
      </w:r>
      <w:proofErr w:type="spellEnd"/>
      <w:r w:rsidRPr="00BA1FFF">
        <w:rPr>
          <w:rFonts w:ascii="Times New Roman" w:hAnsi="Times New Roman" w:cs="Times New Roman"/>
          <w:sz w:val="20"/>
          <w:szCs w:val="20"/>
        </w:rPr>
        <w:t xml:space="preserve"> derived from </w:t>
      </w:r>
      <w:proofErr w:type="spellStart"/>
      <w:r w:rsidRPr="002603D9">
        <w:rPr>
          <w:rFonts w:ascii="Times New Roman" w:hAnsi="Times New Roman" w:cs="Times New Roman"/>
          <w:i/>
          <w:sz w:val="20"/>
          <w:szCs w:val="20"/>
        </w:rPr>
        <w:t>Gynostemma</w:t>
      </w:r>
      <w:proofErr w:type="spellEnd"/>
      <w:r w:rsidRPr="002603D9">
        <w:rPr>
          <w:rFonts w:ascii="Times New Roman" w:hAnsi="Times New Roman" w:cs="Times New Roman"/>
          <w:i/>
          <w:sz w:val="20"/>
          <w:szCs w:val="20"/>
        </w:rPr>
        <w:t xml:space="preserve"> </w:t>
      </w:r>
      <w:proofErr w:type="spellStart"/>
      <w:r w:rsidRPr="002603D9">
        <w:rPr>
          <w:rFonts w:ascii="Times New Roman" w:hAnsi="Times New Roman" w:cs="Times New Roman"/>
          <w:i/>
          <w:sz w:val="20"/>
          <w:szCs w:val="20"/>
        </w:rPr>
        <w:t>pentaphyllum</w:t>
      </w:r>
      <w:proofErr w:type="spellEnd"/>
      <w:r w:rsidRPr="00BA1FFF">
        <w:rPr>
          <w:rFonts w:ascii="Times New Roman" w:hAnsi="Times New Roman" w:cs="Times New Roman"/>
          <w:sz w:val="20"/>
          <w:szCs w:val="20"/>
        </w:rPr>
        <w:t xml:space="preserve"> suppress NO synthesis in murine macrophages by inhibiting </w:t>
      </w:r>
      <w:proofErr w:type="spellStart"/>
      <w:r w:rsidRPr="00BA1FFF">
        <w:rPr>
          <w:rFonts w:ascii="Times New Roman" w:hAnsi="Times New Roman" w:cs="Times New Roman"/>
          <w:sz w:val="20"/>
          <w:szCs w:val="20"/>
        </w:rPr>
        <w:t>iNOS</w:t>
      </w:r>
      <w:proofErr w:type="spellEnd"/>
      <w:r w:rsidRPr="00BA1FFF">
        <w:rPr>
          <w:rFonts w:ascii="Times New Roman" w:hAnsi="Times New Roman" w:cs="Times New Roman"/>
          <w:sz w:val="20"/>
          <w:szCs w:val="20"/>
        </w:rPr>
        <w:t xml:space="preserve"> enzymatic activity and attenuating NF-B-mediated </w:t>
      </w:r>
      <w:proofErr w:type="spellStart"/>
      <w:r w:rsidRPr="00BA1FFF">
        <w:rPr>
          <w:rFonts w:ascii="Times New Roman" w:hAnsi="Times New Roman" w:cs="Times New Roman"/>
          <w:sz w:val="20"/>
          <w:szCs w:val="20"/>
        </w:rPr>
        <w:t>iNOS</w:t>
      </w:r>
      <w:proofErr w:type="spellEnd"/>
      <w:r w:rsidRPr="00BA1FFF">
        <w:rPr>
          <w:rFonts w:ascii="Times New Roman" w:hAnsi="Times New Roman" w:cs="Times New Roman"/>
          <w:sz w:val="20"/>
          <w:szCs w:val="20"/>
        </w:rPr>
        <w:t xml:space="preserve"> protein expression. Nitric Oxide: </w:t>
      </w:r>
      <w:r w:rsidRPr="00BA1FFF">
        <w:rPr>
          <w:rFonts w:ascii="Times New Roman" w:hAnsi="Times New Roman" w:cs="Times New Roman"/>
          <w:i/>
          <w:iCs/>
          <w:sz w:val="20"/>
          <w:szCs w:val="20"/>
        </w:rPr>
        <w:t>Biology and Chemistry</w:t>
      </w:r>
      <w:r w:rsidR="002603D9">
        <w:rPr>
          <w:rFonts w:ascii="Times New Roman" w:hAnsi="Times New Roman" w:cs="Times New Roman"/>
          <w:sz w:val="20"/>
          <w:szCs w:val="20"/>
        </w:rPr>
        <w:t xml:space="preserve">, </w:t>
      </w:r>
      <w:r w:rsidRPr="00BA1FFF">
        <w:rPr>
          <w:rFonts w:ascii="Times New Roman" w:hAnsi="Times New Roman" w:cs="Times New Roman"/>
          <w:bCs/>
          <w:sz w:val="20"/>
          <w:szCs w:val="20"/>
        </w:rPr>
        <w:t>8</w:t>
      </w:r>
      <w:r w:rsidR="00396B21" w:rsidRPr="00BA1FFF">
        <w:rPr>
          <w:rFonts w:ascii="Times New Roman" w:hAnsi="Times New Roman" w:cs="Times New Roman"/>
          <w:sz w:val="20"/>
          <w:szCs w:val="20"/>
        </w:rPr>
        <w:t>(4):</w:t>
      </w:r>
      <w:r w:rsidR="002603D9">
        <w:rPr>
          <w:rFonts w:ascii="Times New Roman" w:hAnsi="Times New Roman" w:cs="Times New Roman"/>
          <w:sz w:val="20"/>
          <w:szCs w:val="20"/>
        </w:rPr>
        <w:t xml:space="preserve"> </w:t>
      </w:r>
      <w:r w:rsidRPr="00BA1FFF">
        <w:rPr>
          <w:rFonts w:ascii="Times New Roman" w:hAnsi="Times New Roman" w:cs="Times New Roman"/>
          <w:sz w:val="20"/>
          <w:szCs w:val="20"/>
        </w:rPr>
        <w:t>235</w:t>
      </w:r>
      <w:r w:rsidR="002603D9">
        <w:rPr>
          <w:rFonts w:ascii="Times New Roman" w:hAnsi="Times New Roman" w:cs="Times New Roman"/>
          <w:sz w:val="20"/>
          <w:szCs w:val="20"/>
        </w:rPr>
        <w:t xml:space="preserve"> </w:t>
      </w:r>
      <w:r w:rsidRPr="00BA1FFF">
        <w:rPr>
          <w:rFonts w:ascii="Times New Roman" w:hAnsi="Times New Roman" w:cs="Times New Roman"/>
          <w:sz w:val="20"/>
          <w:szCs w:val="20"/>
        </w:rPr>
        <w:t>–</w:t>
      </w:r>
      <w:r w:rsidR="002603D9">
        <w:rPr>
          <w:rFonts w:ascii="Times New Roman" w:hAnsi="Times New Roman" w:cs="Times New Roman"/>
          <w:sz w:val="20"/>
          <w:szCs w:val="20"/>
        </w:rPr>
        <w:t xml:space="preserve"> 2</w:t>
      </w:r>
      <w:r w:rsidRPr="00BA1FFF">
        <w:rPr>
          <w:rFonts w:ascii="Times New Roman" w:hAnsi="Times New Roman" w:cs="Times New Roman"/>
          <w:sz w:val="20"/>
          <w:szCs w:val="20"/>
        </w:rPr>
        <w:t>42.</w:t>
      </w:r>
    </w:p>
    <w:p w:rsidR="008B2117" w:rsidRPr="00BA1FFF" w:rsidRDefault="00210C1E" w:rsidP="008B2117">
      <w:pPr>
        <w:pStyle w:val="ListParagraph"/>
        <w:numPr>
          <w:ilvl w:val="0"/>
          <w:numId w:val="1"/>
        </w:numPr>
        <w:autoSpaceDE w:val="0"/>
        <w:autoSpaceDN w:val="0"/>
        <w:adjustRightInd w:val="0"/>
        <w:spacing w:after="0" w:line="240" w:lineRule="auto"/>
        <w:ind w:left="567" w:hanging="578"/>
        <w:jc w:val="both"/>
        <w:rPr>
          <w:rFonts w:ascii="Times New Roman" w:hAnsi="Times New Roman" w:cs="Times New Roman"/>
          <w:sz w:val="20"/>
          <w:szCs w:val="20"/>
        </w:rPr>
      </w:pPr>
      <w:proofErr w:type="spellStart"/>
      <w:r w:rsidRPr="00BA1FFF">
        <w:rPr>
          <w:rFonts w:ascii="Times New Roman" w:hAnsi="Times New Roman" w:cs="Times New Roman"/>
          <w:sz w:val="20"/>
          <w:szCs w:val="20"/>
        </w:rPr>
        <w:t>Kroncke</w:t>
      </w:r>
      <w:proofErr w:type="spellEnd"/>
      <w:r w:rsidRPr="00BA1FFF">
        <w:rPr>
          <w:rFonts w:ascii="Times New Roman" w:hAnsi="Times New Roman" w:cs="Times New Roman"/>
          <w:sz w:val="20"/>
          <w:szCs w:val="20"/>
        </w:rPr>
        <w:t>, K</w:t>
      </w:r>
      <w:r w:rsidR="00BF6681" w:rsidRPr="00BA1FFF">
        <w:rPr>
          <w:rFonts w:ascii="Times New Roman" w:hAnsi="Times New Roman" w:cs="Times New Roman"/>
          <w:sz w:val="20"/>
          <w:szCs w:val="20"/>
        </w:rPr>
        <w:t xml:space="preserve">. </w:t>
      </w:r>
      <w:r w:rsidR="002603D9">
        <w:rPr>
          <w:rFonts w:ascii="Times New Roman" w:hAnsi="Times New Roman" w:cs="Times New Roman"/>
          <w:sz w:val="20"/>
          <w:szCs w:val="20"/>
        </w:rPr>
        <w:t xml:space="preserve">D., </w:t>
      </w:r>
      <w:proofErr w:type="spellStart"/>
      <w:r w:rsidR="002603D9">
        <w:rPr>
          <w:rFonts w:ascii="Times New Roman" w:hAnsi="Times New Roman" w:cs="Times New Roman"/>
          <w:sz w:val="20"/>
          <w:szCs w:val="20"/>
        </w:rPr>
        <w:t>Fehsel</w:t>
      </w:r>
      <w:proofErr w:type="spellEnd"/>
      <w:r w:rsidR="002603D9">
        <w:rPr>
          <w:rFonts w:ascii="Times New Roman" w:hAnsi="Times New Roman" w:cs="Times New Roman"/>
          <w:sz w:val="20"/>
          <w:szCs w:val="20"/>
        </w:rPr>
        <w:t xml:space="preserve">, K. and </w:t>
      </w:r>
      <w:r w:rsidRPr="00BA1FFF">
        <w:rPr>
          <w:rFonts w:ascii="Times New Roman" w:hAnsi="Times New Roman" w:cs="Times New Roman"/>
          <w:sz w:val="20"/>
          <w:szCs w:val="20"/>
        </w:rPr>
        <w:t>Kolb-</w:t>
      </w:r>
      <w:proofErr w:type="spellStart"/>
      <w:r w:rsidRPr="00BA1FFF">
        <w:rPr>
          <w:rFonts w:ascii="Times New Roman" w:hAnsi="Times New Roman" w:cs="Times New Roman"/>
          <w:sz w:val="20"/>
          <w:szCs w:val="20"/>
        </w:rPr>
        <w:t>Bachofen</w:t>
      </w:r>
      <w:proofErr w:type="spellEnd"/>
      <w:r w:rsidRPr="00BA1FFF">
        <w:rPr>
          <w:rFonts w:ascii="Times New Roman" w:hAnsi="Times New Roman" w:cs="Times New Roman"/>
          <w:sz w:val="20"/>
          <w:szCs w:val="20"/>
        </w:rPr>
        <w:t>, V</w:t>
      </w:r>
      <w:r w:rsidR="002603D9">
        <w:rPr>
          <w:rFonts w:ascii="Times New Roman" w:hAnsi="Times New Roman" w:cs="Times New Roman"/>
          <w:sz w:val="20"/>
          <w:szCs w:val="20"/>
        </w:rPr>
        <w:t>.</w:t>
      </w:r>
      <w:r w:rsidR="00BF6681" w:rsidRPr="00BA1FFF">
        <w:rPr>
          <w:rFonts w:ascii="Times New Roman" w:hAnsi="Times New Roman" w:cs="Times New Roman"/>
          <w:sz w:val="20"/>
          <w:szCs w:val="20"/>
        </w:rPr>
        <w:t xml:space="preserve"> (1998)</w:t>
      </w:r>
      <w:r w:rsidRPr="00BA1FFF">
        <w:rPr>
          <w:rFonts w:ascii="Times New Roman" w:hAnsi="Times New Roman" w:cs="Times New Roman"/>
          <w:sz w:val="20"/>
          <w:szCs w:val="20"/>
        </w:rPr>
        <w:t xml:space="preserve">. Inducible nitric oxide synthase in human diseases. </w:t>
      </w:r>
      <w:r w:rsidR="002603D9">
        <w:rPr>
          <w:rFonts w:ascii="Times New Roman" w:hAnsi="Times New Roman" w:cs="Times New Roman"/>
          <w:i/>
          <w:iCs/>
          <w:sz w:val="20"/>
          <w:szCs w:val="20"/>
        </w:rPr>
        <w:t>Clinical Experimental</w:t>
      </w:r>
      <w:r w:rsidRPr="00BA1FFF">
        <w:rPr>
          <w:rFonts w:ascii="Times New Roman" w:hAnsi="Times New Roman" w:cs="Times New Roman"/>
          <w:i/>
          <w:iCs/>
          <w:sz w:val="20"/>
          <w:szCs w:val="20"/>
        </w:rPr>
        <w:t xml:space="preserve"> Immunol</w:t>
      </w:r>
      <w:r w:rsidR="002603D9">
        <w:rPr>
          <w:rFonts w:ascii="Times New Roman" w:hAnsi="Times New Roman" w:cs="Times New Roman"/>
          <w:i/>
          <w:iCs/>
          <w:sz w:val="20"/>
          <w:szCs w:val="20"/>
        </w:rPr>
        <w:t>ogy</w:t>
      </w:r>
      <w:r w:rsidR="002603D9">
        <w:rPr>
          <w:rFonts w:ascii="Times New Roman" w:hAnsi="Times New Roman" w:cs="Times New Roman"/>
          <w:sz w:val="20"/>
          <w:szCs w:val="20"/>
        </w:rPr>
        <w:t>,</w:t>
      </w:r>
      <w:r w:rsidRPr="00BA1FFF">
        <w:rPr>
          <w:rFonts w:ascii="Times New Roman" w:hAnsi="Times New Roman" w:cs="Times New Roman"/>
          <w:sz w:val="20"/>
          <w:szCs w:val="20"/>
        </w:rPr>
        <w:t xml:space="preserve"> </w:t>
      </w:r>
      <w:r w:rsidRPr="00BA1FFF">
        <w:rPr>
          <w:rFonts w:ascii="Times New Roman" w:hAnsi="Times New Roman" w:cs="Times New Roman"/>
          <w:bCs/>
          <w:sz w:val="20"/>
          <w:szCs w:val="20"/>
        </w:rPr>
        <w:t>113</w:t>
      </w:r>
      <w:r w:rsidR="00396B21" w:rsidRPr="00BA1FFF">
        <w:rPr>
          <w:rFonts w:ascii="Times New Roman" w:hAnsi="Times New Roman" w:cs="Times New Roman"/>
          <w:sz w:val="20"/>
          <w:szCs w:val="20"/>
        </w:rPr>
        <w:t>(2):</w:t>
      </w:r>
      <w:r w:rsidR="002603D9">
        <w:rPr>
          <w:rFonts w:ascii="Times New Roman" w:hAnsi="Times New Roman" w:cs="Times New Roman"/>
          <w:sz w:val="20"/>
          <w:szCs w:val="20"/>
        </w:rPr>
        <w:t xml:space="preserve"> </w:t>
      </w:r>
      <w:r w:rsidRPr="00BA1FFF">
        <w:rPr>
          <w:rFonts w:ascii="Times New Roman" w:hAnsi="Times New Roman" w:cs="Times New Roman"/>
          <w:sz w:val="20"/>
          <w:szCs w:val="20"/>
        </w:rPr>
        <w:t>147</w:t>
      </w:r>
      <w:r w:rsidR="002603D9">
        <w:rPr>
          <w:rFonts w:ascii="Times New Roman" w:hAnsi="Times New Roman" w:cs="Times New Roman"/>
          <w:sz w:val="20"/>
          <w:szCs w:val="20"/>
        </w:rPr>
        <w:t xml:space="preserve"> </w:t>
      </w:r>
      <w:r w:rsidRPr="00BA1FFF">
        <w:rPr>
          <w:rFonts w:ascii="Times New Roman" w:hAnsi="Times New Roman" w:cs="Times New Roman"/>
          <w:sz w:val="20"/>
          <w:szCs w:val="20"/>
        </w:rPr>
        <w:t>–</w:t>
      </w:r>
      <w:r w:rsidR="002603D9">
        <w:rPr>
          <w:rFonts w:ascii="Times New Roman" w:hAnsi="Times New Roman" w:cs="Times New Roman"/>
          <w:sz w:val="20"/>
          <w:szCs w:val="20"/>
        </w:rPr>
        <w:t xml:space="preserve"> 1</w:t>
      </w:r>
      <w:r w:rsidRPr="00BA1FFF">
        <w:rPr>
          <w:rFonts w:ascii="Times New Roman" w:hAnsi="Times New Roman" w:cs="Times New Roman"/>
          <w:sz w:val="20"/>
          <w:szCs w:val="20"/>
        </w:rPr>
        <w:t>56.</w:t>
      </w:r>
    </w:p>
    <w:p w:rsidR="008B2117" w:rsidRPr="00BA1FFF" w:rsidRDefault="00A4388A" w:rsidP="008B2117">
      <w:pPr>
        <w:pStyle w:val="ListParagraph"/>
        <w:numPr>
          <w:ilvl w:val="0"/>
          <w:numId w:val="1"/>
        </w:numPr>
        <w:autoSpaceDE w:val="0"/>
        <w:autoSpaceDN w:val="0"/>
        <w:adjustRightInd w:val="0"/>
        <w:spacing w:after="0" w:line="240" w:lineRule="auto"/>
        <w:ind w:left="567" w:hanging="578"/>
        <w:jc w:val="both"/>
        <w:rPr>
          <w:rFonts w:ascii="Times New Roman" w:hAnsi="Times New Roman" w:cs="Times New Roman"/>
          <w:sz w:val="20"/>
          <w:szCs w:val="20"/>
        </w:rPr>
      </w:pPr>
      <w:r w:rsidRPr="00BA1FFF">
        <w:rPr>
          <w:rFonts w:ascii="Times New Roman" w:hAnsi="Times New Roman" w:cs="Times New Roman"/>
          <w:sz w:val="20"/>
          <w:szCs w:val="20"/>
        </w:rPr>
        <w:t>Kim, Y</w:t>
      </w:r>
      <w:r w:rsidR="00BF6681" w:rsidRPr="00BA1FFF">
        <w:rPr>
          <w:rFonts w:ascii="Times New Roman" w:hAnsi="Times New Roman" w:cs="Times New Roman"/>
          <w:sz w:val="20"/>
          <w:szCs w:val="20"/>
        </w:rPr>
        <w:t xml:space="preserve">. </w:t>
      </w:r>
      <w:r w:rsidRPr="00BA1FFF">
        <w:rPr>
          <w:rFonts w:ascii="Times New Roman" w:hAnsi="Times New Roman" w:cs="Times New Roman"/>
          <w:sz w:val="20"/>
          <w:szCs w:val="20"/>
        </w:rPr>
        <w:t>S., Young, M</w:t>
      </w:r>
      <w:r w:rsidR="00BF6681" w:rsidRPr="00BA1FFF">
        <w:rPr>
          <w:rFonts w:ascii="Times New Roman" w:hAnsi="Times New Roman" w:cs="Times New Roman"/>
          <w:sz w:val="20"/>
          <w:szCs w:val="20"/>
        </w:rPr>
        <w:t xml:space="preserve">. </w:t>
      </w:r>
      <w:r w:rsidRPr="00BA1FFF">
        <w:rPr>
          <w:rFonts w:ascii="Times New Roman" w:hAnsi="Times New Roman" w:cs="Times New Roman"/>
          <w:sz w:val="20"/>
          <w:szCs w:val="20"/>
        </w:rPr>
        <w:t xml:space="preserve">R., </w:t>
      </w:r>
      <w:proofErr w:type="spellStart"/>
      <w:r w:rsidRPr="00BA1FFF">
        <w:rPr>
          <w:rFonts w:ascii="Times New Roman" w:hAnsi="Times New Roman" w:cs="Times New Roman"/>
          <w:sz w:val="20"/>
          <w:szCs w:val="20"/>
        </w:rPr>
        <w:t>Bobe</w:t>
      </w:r>
      <w:proofErr w:type="spellEnd"/>
      <w:r w:rsidRPr="00BA1FFF">
        <w:rPr>
          <w:rFonts w:ascii="Times New Roman" w:hAnsi="Times New Roman" w:cs="Times New Roman"/>
          <w:sz w:val="20"/>
          <w:szCs w:val="20"/>
        </w:rPr>
        <w:t>, G., Colburn, N</w:t>
      </w:r>
      <w:r w:rsidR="00BF6681" w:rsidRPr="00BA1FFF">
        <w:rPr>
          <w:rFonts w:ascii="Times New Roman" w:hAnsi="Times New Roman" w:cs="Times New Roman"/>
          <w:sz w:val="20"/>
          <w:szCs w:val="20"/>
        </w:rPr>
        <w:t xml:space="preserve">. </w:t>
      </w:r>
      <w:r w:rsidR="002603D9">
        <w:rPr>
          <w:rFonts w:ascii="Times New Roman" w:hAnsi="Times New Roman" w:cs="Times New Roman"/>
          <w:sz w:val="20"/>
          <w:szCs w:val="20"/>
        </w:rPr>
        <w:t xml:space="preserve">H. and </w:t>
      </w:r>
      <w:r w:rsidRPr="00BA1FFF">
        <w:rPr>
          <w:rFonts w:ascii="Times New Roman" w:hAnsi="Times New Roman" w:cs="Times New Roman"/>
          <w:sz w:val="20"/>
          <w:szCs w:val="20"/>
        </w:rPr>
        <w:t>Milner, J</w:t>
      </w:r>
      <w:r w:rsidR="00BF6681" w:rsidRPr="00BA1FFF">
        <w:rPr>
          <w:rFonts w:ascii="Times New Roman" w:hAnsi="Times New Roman" w:cs="Times New Roman"/>
          <w:sz w:val="20"/>
          <w:szCs w:val="20"/>
        </w:rPr>
        <w:t xml:space="preserve">. </w:t>
      </w:r>
      <w:r w:rsidRPr="00BA1FFF">
        <w:rPr>
          <w:rFonts w:ascii="Times New Roman" w:hAnsi="Times New Roman" w:cs="Times New Roman"/>
          <w:sz w:val="20"/>
          <w:szCs w:val="20"/>
        </w:rPr>
        <w:t>A</w:t>
      </w:r>
      <w:r w:rsidR="00BF6681" w:rsidRPr="00BA1FFF">
        <w:rPr>
          <w:rFonts w:ascii="Times New Roman" w:hAnsi="Times New Roman" w:cs="Times New Roman"/>
          <w:sz w:val="20"/>
          <w:szCs w:val="20"/>
        </w:rPr>
        <w:t>., (2009)</w:t>
      </w:r>
      <w:r w:rsidRPr="00BA1FFF">
        <w:rPr>
          <w:rFonts w:ascii="Times New Roman" w:hAnsi="Times New Roman" w:cs="Times New Roman"/>
          <w:sz w:val="20"/>
          <w:szCs w:val="20"/>
        </w:rPr>
        <w:t xml:space="preserve">. Bioactive food components, inflammatory targets, and cancer prevention. </w:t>
      </w:r>
      <w:r w:rsidR="002603D9">
        <w:rPr>
          <w:rFonts w:ascii="Times New Roman" w:hAnsi="Times New Roman" w:cs="Times New Roman"/>
          <w:i/>
          <w:iCs/>
          <w:sz w:val="20"/>
          <w:szCs w:val="20"/>
        </w:rPr>
        <w:t>Cancer Prevention</w:t>
      </w:r>
      <w:r w:rsidRPr="00BA1FFF">
        <w:rPr>
          <w:rFonts w:ascii="Times New Roman" w:hAnsi="Times New Roman" w:cs="Times New Roman"/>
          <w:i/>
          <w:iCs/>
          <w:sz w:val="20"/>
          <w:szCs w:val="20"/>
        </w:rPr>
        <w:t xml:space="preserve"> </w:t>
      </w:r>
      <w:r w:rsidR="002603D9">
        <w:rPr>
          <w:rFonts w:ascii="Times New Roman" w:hAnsi="Times New Roman" w:cs="Times New Roman"/>
          <w:i/>
          <w:iCs/>
          <w:sz w:val="20"/>
          <w:szCs w:val="20"/>
        </w:rPr>
        <w:t>Research</w:t>
      </w:r>
      <w:r w:rsidR="002603D9">
        <w:rPr>
          <w:rFonts w:ascii="Times New Roman" w:hAnsi="Times New Roman" w:cs="Times New Roman"/>
          <w:sz w:val="20"/>
          <w:szCs w:val="20"/>
        </w:rPr>
        <w:t>,</w:t>
      </w:r>
      <w:r w:rsidRPr="00BA1FFF">
        <w:rPr>
          <w:rFonts w:ascii="Times New Roman" w:hAnsi="Times New Roman" w:cs="Times New Roman"/>
          <w:sz w:val="20"/>
          <w:szCs w:val="20"/>
        </w:rPr>
        <w:t xml:space="preserve"> </w:t>
      </w:r>
      <w:r w:rsidRPr="00BA1FFF">
        <w:rPr>
          <w:rFonts w:ascii="Times New Roman" w:hAnsi="Times New Roman" w:cs="Times New Roman"/>
          <w:bCs/>
          <w:sz w:val="20"/>
          <w:szCs w:val="20"/>
        </w:rPr>
        <w:t>2</w:t>
      </w:r>
      <w:r w:rsidR="00396B21" w:rsidRPr="00BA1FFF">
        <w:rPr>
          <w:rFonts w:ascii="Times New Roman" w:hAnsi="Times New Roman" w:cs="Times New Roman"/>
          <w:sz w:val="20"/>
          <w:szCs w:val="20"/>
        </w:rPr>
        <w:t>:</w:t>
      </w:r>
      <w:r w:rsidR="002603D9">
        <w:rPr>
          <w:rFonts w:ascii="Times New Roman" w:hAnsi="Times New Roman" w:cs="Times New Roman"/>
          <w:sz w:val="20"/>
          <w:szCs w:val="20"/>
        </w:rPr>
        <w:t xml:space="preserve"> </w:t>
      </w:r>
      <w:r w:rsidRPr="00BA1FFF">
        <w:rPr>
          <w:rFonts w:ascii="Times New Roman" w:hAnsi="Times New Roman" w:cs="Times New Roman"/>
          <w:sz w:val="20"/>
          <w:szCs w:val="20"/>
        </w:rPr>
        <w:t>200</w:t>
      </w:r>
      <w:r w:rsidR="002603D9">
        <w:rPr>
          <w:rFonts w:ascii="Times New Roman" w:hAnsi="Times New Roman" w:cs="Times New Roman"/>
          <w:sz w:val="20"/>
          <w:szCs w:val="20"/>
        </w:rPr>
        <w:t xml:space="preserve"> </w:t>
      </w:r>
      <w:r w:rsidRPr="00BA1FFF">
        <w:rPr>
          <w:rFonts w:ascii="Times New Roman" w:hAnsi="Times New Roman" w:cs="Times New Roman"/>
          <w:sz w:val="20"/>
          <w:szCs w:val="20"/>
        </w:rPr>
        <w:t>–</w:t>
      </w:r>
      <w:r w:rsidR="002603D9">
        <w:rPr>
          <w:rFonts w:ascii="Times New Roman" w:hAnsi="Times New Roman" w:cs="Times New Roman"/>
          <w:sz w:val="20"/>
          <w:szCs w:val="20"/>
        </w:rPr>
        <w:t xml:space="preserve"> 20</w:t>
      </w:r>
      <w:r w:rsidRPr="00BA1FFF">
        <w:rPr>
          <w:rFonts w:ascii="Times New Roman" w:hAnsi="Times New Roman" w:cs="Times New Roman"/>
          <w:sz w:val="20"/>
          <w:szCs w:val="20"/>
        </w:rPr>
        <w:t>8.</w:t>
      </w:r>
    </w:p>
    <w:p w:rsidR="008B2117" w:rsidRPr="00BA1FFF" w:rsidRDefault="00210C1E" w:rsidP="008B2117">
      <w:pPr>
        <w:pStyle w:val="ListParagraph"/>
        <w:numPr>
          <w:ilvl w:val="0"/>
          <w:numId w:val="1"/>
        </w:numPr>
        <w:autoSpaceDE w:val="0"/>
        <w:autoSpaceDN w:val="0"/>
        <w:adjustRightInd w:val="0"/>
        <w:spacing w:after="0" w:line="240" w:lineRule="auto"/>
        <w:ind w:left="567" w:hanging="578"/>
        <w:jc w:val="both"/>
        <w:rPr>
          <w:rFonts w:ascii="Times New Roman" w:hAnsi="Times New Roman" w:cs="Times New Roman"/>
          <w:sz w:val="20"/>
          <w:szCs w:val="20"/>
        </w:rPr>
      </w:pPr>
      <w:r w:rsidRPr="00BA1FFF">
        <w:rPr>
          <w:rFonts w:ascii="Times New Roman" w:hAnsi="Times New Roman" w:cs="Times New Roman"/>
          <w:sz w:val="20"/>
          <w:szCs w:val="20"/>
        </w:rPr>
        <w:t>Fabricant, D</w:t>
      </w:r>
      <w:r w:rsidR="00BF6681" w:rsidRPr="00BA1FFF">
        <w:rPr>
          <w:rFonts w:ascii="Times New Roman" w:hAnsi="Times New Roman" w:cs="Times New Roman"/>
          <w:sz w:val="20"/>
          <w:szCs w:val="20"/>
        </w:rPr>
        <w:t xml:space="preserve">. </w:t>
      </w:r>
      <w:r w:rsidR="002603D9">
        <w:rPr>
          <w:rFonts w:ascii="Times New Roman" w:hAnsi="Times New Roman" w:cs="Times New Roman"/>
          <w:sz w:val="20"/>
          <w:szCs w:val="20"/>
        </w:rPr>
        <w:t xml:space="preserve">S. and </w:t>
      </w:r>
      <w:r w:rsidRPr="00BA1FFF">
        <w:rPr>
          <w:rFonts w:ascii="Times New Roman" w:hAnsi="Times New Roman" w:cs="Times New Roman"/>
          <w:sz w:val="20"/>
          <w:szCs w:val="20"/>
        </w:rPr>
        <w:t>Farnsworth, N</w:t>
      </w:r>
      <w:r w:rsidR="00BF6681" w:rsidRPr="00BA1FFF">
        <w:rPr>
          <w:rFonts w:ascii="Times New Roman" w:hAnsi="Times New Roman" w:cs="Times New Roman"/>
          <w:sz w:val="20"/>
          <w:szCs w:val="20"/>
        </w:rPr>
        <w:t xml:space="preserve">. </w:t>
      </w:r>
      <w:r w:rsidRPr="00BA1FFF">
        <w:rPr>
          <w:rFonts w:ascii="Times New Roman" w:hAnsi="Times New Roman" w:cs="Times New Roman"/>
          <w:sz w:val="20"/>
          <w:szCs w:val="20"/>
        </w:rPr>
        <w:t>R</w:t>
      </w:r>
      <w:r w:rsidR="002603D9">
        <w:rPr>
          <w:rFonts w:ascii="Times New Roman" w:hAnsi="Times New Roman" w:cs="Times New Roman"/>
          <w:sz w:val="20"/>
          <w:szCs w:val="20"/>
        </w:rPr>
        <w:t>.</w:t>
      </w:r>
      <w:r w:rsidR="00BF6681" w:rsidRPr="00BA1FFF">
        <w:rPr>
          <w:rFonts w:ascii="Times New Roman" w:hAnsi="Times New Roman" w:cs="Times New Roman"/>
          <w:sz w:val="20"/>
          <w:szCs w:val="20"/>
        </w:rPr>
        <w:t xml:space="preserve"> (2001)</w:t>
      </w:r>
      <w:r w:rsidRPr="00BA1FFF">
        <w:rPr>
          <w:rFonts w:ascii="Times New Roman" w:hAnsi="Times New Roman" w:cs="Times New Roman"/>
          <w:sz w:val="20"/>
          <w:szCs w:val="20"/>
        </w:rPr>
        <w:t xml:space="preserve">. The value of plants used in traditional medicine for drug discovery. </w:t>
      </w:r>
      <w:r w:rsidR="002603D9">
        <w:rPr>
          <w:rFonts w:ascii="Times New Roman" w:hAnsi="Times New Roman" w:cs="Times New Roman"/>
          <w:i/>
          <w:iCs/>
          <w:sz w:val="20"/>
          <w:szCs w:val="20"/>
        </w:rPr>
        <w:t>Environmental</w:t>
      </w:r>
      <w:r w:rsidRPr="00BA1FFF">
        <w:rPr>
          <w:rFonts w:ascii="Times New Roman" w:hAnsi="Times New Roman" w:cs="Times New Roman"/>
          <w:i/>
          <w:iCs/>
          <w:sz w:val="20"/>
          <w:szCs w:val="20"/>
        </w:rPr>
        <w:t xml:space="preserve"> Health </w:t>
      </w:r>
      <w:r w:rsidRPr="002603D9">
        <w:rPr>
          <w:rFonts w:ascii="Times New Roman" w:hAnsi="Times New Roman" w:cs="Times New Roman"/>
          <w:i/>
          <w:iCs/>
          <w:sz w:val="20"/>
          <w:szCs w:val="20"/>
        </w:rPr>
        <w:t>Perspect</w:t>
      </w:r>
      <w:r w:rsidR="002603D9" w:rsidRPr="002603D9">
        <w:rPr>
          <w:rFonts w:ascii="Times New Roman" w:hAnsi="Times New Roman" w:cs="Times New Roman"/>
          <w:i/>
          <w:sz w:val="20"/>
          <w:szCs w:val="20"/>
        </w:rPr>
        <w:t>ive</w:t>
      </w:r>
      <w:r w:rsidR="002603D9">
        <w:rPr>
          <w:rFonts w:ascii="Times New Roman" w:hAnsi="Times New Roman" w:cs="Times New Roman"/>
          <w:sz w:val="20"/>
          <w:szCs w:val="20"/>
        </w:rPr>
        <w:t>,</w:t>
      </w:r>
      <w:r w:rsidRPr="00BA1FFF">
        <w:rPr>
          <w:rFonts w:ascii="Times New Roman" w:hAnsi="Times New Roman" w:cs="Times New Roman"/>
          <w:sz w:val="20"/>
          <w:szCs w:val="20"/>
        </w:rPr>
        <w:t xml:space="preserve"> </w:t>
      </w:r>
      <w:r w:rsidRPr="00BA1FFF">
        <w:rPr>
          <w:rFonts w:ascii="Times New Roman" w:hAnsi="Times New Roman" w:cs="Times New Roman"/>
          <w:bCs/>
          <w:sz w:val="20"/>
          <w:szCs w:val="20"/>
        </w:rPr>
        <w:t>109</w:t>
      </w:r>
      <w:r w:rsidR="00396B21" w:rsidRPr="00BA1FFF">
        <w:rPr>
          <w:rFonts w:ascii="Times New Roman" w:hAnsi="Times New Roman" w:cs="Times New Roman"/>
          <w:sz w:val="20"/>
          <w:szCs w:val="20"/>
        </w:rPr>
        <w:t>:</w:t>
      </w:r>
      <w:r w:rsidR="002603D9">
        <w:rPr>
          <w:rFonts w:ascii="Times New Roman" w:hAnsi="Times New Roman" w:cs="Times New Roman"/>
          <w:sz w:val="20"/>
          <w:szCs w:val="20"/>
        </w:rPr>
        <w:t xml:space="preserve"> </w:t>
      </w:r>
      <w:r w:rsidRPr="00BA1FFF">
        <w:rPr>
          <w:rFonts w:ascii="Times New Roman" w:hAnsi="Times New Roman" w:cs="Times New Roman"/>
          <w:sz w:val="20"/>
          <w:szCs w:val="20"/>
        </w:rPr>
        <w:t>69</w:t>
      </w:r>
      <w:r w:rsidR="002603D9">
        <w:rPr>
          <w:rFonts w:ascii="Times New Roman" w:hAnsi="Times New Roman" w:cs="Times New Roman"/>
          <w:sz w:val="20"/>
          <w:szCs w:val="20"/>
        </w:rPr>
        <w:t xml:space="preserve"> </w:t>
      </w:r>
      <w:r w:rsidRPr="00BA1FFF">
        <w:rPr>
          <w:rFonts w:ascii="Times New Roman" w:hAnsi="Times New Roman" w:cs="Times New Roman"/>
          <w:sz w:val="20"/>
          <w:szCs w:val="20"/>
        </w:rPr>
        <w:t>–</w:t>
      </w:r>
      <w:r w:rsidR="002603D9">
        <w:rPr>
          <w:rFonts w:ascii="Times New Roman" w:hAnsi="Times New Roman" w:cs="Times New Roman"/>
          <w:sz w:val="20"/>
          <w:szCs w:val="20"/>
        </w:rPr>
        <w:t xml:space="preserve"> </w:t>
      </w:r>
      <w:r w:rsidRPr="00BA1FFF">
        <w:rPr>
          <w:rFonts w:ascii="Times New Roman" w:hAnsi="Times New Roman" w:cs="Times New Roman"/>
          <w:sz w:val="20"/>
          <w:szCs w:val="20"/>
        </w:rPr>
        <w:t>75.</w:t>
      </w:r>
    </w:p>
    <w:p w:rsidR="008B2117" w:rsidRPr="00BA1FFF" w:rsidRDefault="00210C1E" w:rsidP="008B2117">
      <w:pPr>
        <w:pStyle w:val="ListParagraph"/>
        <w:numPr>
          <w:ilvl w:val="0"/>
          <w:numId w:val="1"/>
        </w:numPr>
        <w:autoSpaceDE w:val="0"/>
        <w:autoSpaceDN w:val="0"/>
        <w:adjustRightInd w:val="0"/>
        <w:spacing w:after="0" w:line="240" w:lineRule="auto"/>
        <w:ind w:left="567" w:hanging="578"/>
        <w:jc w:val="both"/>
        <w:rPr>
          <w:rFonts w:ascii="Times New Roman" w:hAnsi="Times New Roman" w:cs="Times New Roman"/>
          <w:sz w:val="20"/>
          <w:szCs w:val="20"/>
        </w:rPr>
      </w:pPr>
      <w:proofErr w:type="spellStart"/>
      <w:r w:rsidRPr="00BA1FFF">
        <w:rPr>
          <w:rFonts w:ascii="Times New Roman" w:hAnsi="Times New Roman" w:cs="Times New Roman"/>
          <w:sz w:val="20"/>
          <w:szCs w:val="20"/>
        </w:rPr>
        <w:t>Jachak</w:t>
      </w:r>
      <w:proofErr w:type="spellEnd"/>
      <w:r w:rsidRPr="00BA1FFF">
        <w:rPr>
          <w:rFonts w:ascii="Times New Roman" w:hAnsi="Times New Roman" w:cs="Times New Roman"/>
          <w:sz w:val="20"/>
          <w:szCs w:val="20"/>
        </w:rPr>
        <w:t>, S</w:t>
      </w:r>
      <w:r w:rsidR="00BF6681" w:rsidRPr="00BA1FFF">
        <w:rPr>
          <w:rFonts w:ascii="Times New Roman" w:hAnsi="Times New Roman" w:cs="Times New Roman"/>
          <w:sz w:val="20"/>
          <w:szCs w:val="20"/>
        </w:rPr>
        <w:t xml:space="preserve">. </w:t>
      </w:r>
      <w:r w:rsidR="002603D9">
        <w:rPr>
          <w:rFonts w:ascii="Times New Roman" w:hAnsi="Times New Roman" w:cs="Times New Roman"/>
          <w:sz w:val="20"/>
          <w:szCs w:val="20"/>
        </w:rPr>
        <w:t xml:space="preserve">M. and </w:t>
      </w:r>
      <w:proofErr w:type="spellStart"/>
      <w:r w:rsidRPr="00BA1FFF">
        <w:rPr>
          <w:rFonts w:ascii="Times New Roman" w:hAnsi="Times New Roman" w:cs="Times New Roman"/>
          <w:sz w:val="20"/>
          <w:szCs w:val="20"/>
        </w:rPr>
        <w:t>Saklani</w:t>
      </w:r>
      <w:proofErr w:type="spellEnd"/>
      <w:r w:rsidRPr="00BA1FFF">
        <w:rPr>
          <w:rFonts w:ascii="Times New Roman" w:hAnsi="Times New Roman" w:cs="Times New Roman"/>
          <w:sz w:val="20"/>
          <w:szCs w:val="20"/>
        </w:rPr>
        <w:t>, A</w:t>
      </w:r>
      <w:r w:rsidR="00BF6681" w:rsidRPr="00BA1FFF">
        <w:rPr>
          <w:rFonts w:ascii="Times New Roman" w:hAnsi="Times New Roman" w:cs="Times New Roman"/>
          <w:sz w:val="20"/>
          <w:szCs w:val="20"/>
        </w:rPr>
        <w:t>., (2007)</w:t>
      </w:r>
      <w:r w:rsidRPr="00BA1FFF">
        <w:rPr>
          <w:rFonts w:ascii="Times New Roman" w:hAnsi="Times New Roman" w:cs="Times New Roman"/>
          <w:sz w:val="20"/>
          <w:szCs w:val="20"/>
        </w:rPr>
        <w:t xml:space="preserve">. Challenges and opportunities in drug discovery from plants. </w:t>
      </w:r>
      <w:r w:rsidRPr="00BA1FFF">
        <w:rPr>
          <w:rFonts w:ascii="Times New Roman" w:hAnsi="Times New Roman" w:cs="Times New Roman"/>
          <w:i/>
          <w:iCs/>
          <w:sz w:val="20"/>
          <w:szCs w:val="20"/>
        </w:rPr>
        <w:t>Curr</w:t>
      </w:r>
      <w:r w:rsidR="002603D9">
        <w:rPr>
          <w:rFonts w:ascii="Times New Roman" w:hAnsi="Times New Roman" w:cs="Times New Roman"/>
          <w:i/>
          <w:iCs/>
          <w:sz w:val="20"/>
          <w:szCs w:val="20"/>
        </w:rPr>
        <w:t>ent</w:t>
      </w:r>
      <w:r w:rsidRPr="00BA1FFF">
        <w:rPr>
          <w:rFonts w:ascii="Times New Roman" w:hAnsi="Times New Roman" w:cs="Times New Roman"/>
          <w:i/>
          <w:iCs/>
          <w:sz w:val="20"/>
          <w:szCs w:val="20"/>
        </w:rPr>
        <w:t xml:space="preserve"> Sci</w:t>
      </w:r>
      <w:r w:rsidR="002603D9">
        <w:rPr>
          <w:rFonts w:ascii="Times New Roman" w:hAnsi="Times New Roman" w:cs="Times New Roman"/>
          <w:i/>
          <w:iCs/>
          <w:sz w:val="20"/>
          <w:szCs w:val="20"/>
        </w:rPr>
        <w:t>ence</w:t>
      </w:r>
      <w:r w:rsidR="002603D9">
        <w:rPr>
          <w:rFonts w:ascii="Times New Roman" w:hAnsi="Times New Roman" w:cs="Times New Roman"/>
          <w:sz w:val="20"/>
          <w:szCs w:val="20"/>
        </w:rPr>
        <w:t>,</w:t>
      </w:r>
      <w:r w:rsidRPr="00BA1FFF">
        <w:rPr>
          <w:rFonts w:ascii="Times New Roman" w:hAnsi="Times New Roman" w:cs="Times New Roman"/>
          <w:sz w:val="20"/>
          <w:szCs w:val="20"/>
        </w:rPr>
        <w:t xml:space="preserve"> </w:t>
      </w:r>
      <w:r w:rsidRPr="00BA1FFF">
        <w:rPr>
          <w:rFonts w:ascii="Times New Roman" w:hAnsi="Times New Roman" w:cs="Times New Roman"/>
          <w:bCs/>
          <w:sz w:val="20"/>
          <w:szCs w:val="20"/>
        </w:rPr>
        <w:t>92:</w:t>
      </w:r>
      <w:r w:rsidR="002603D9">
        <w:rPr>
          <w:rFonts w:ascii="Times New Roman" w:hAnsi="Times New Roman" w:cs="Times New Roman"/>
          <w:bCs/>
          <w:sz w:val="20"/>
          <w:szCs w:val="20"/>
        </w:rPr>
        <w:t xml:space="preserve"> </w:t>
      </w:r>
      <w:r w:rsidRPr="00BA1FFF">
        <w:rPr>
          <w:rFonts w:ascii="Times New Roman" w:hAnsi="Times New Roman" w:cs="Times New Roman"/>
          <w:sz w:val="20"/>
          <w:szCs w:val="20"/>
        </w:rPr>
        <w:t>1251</w:t>
      </w:r>
      <w:r w:rsidR="002603D9">
        <w:rPr>
          <w:rFonts w:ascii="Times New Roman" w:hAnsi="Times New Roman" w:cs="Times New Roman"/>
          <w:sz w:val="20"/>
          <w:szCs w:val="20"/>
        </w:rPr>
        <w:t xml:space="preserve"> </w:t>
      </w:r>
      <w:r w:rsidRPr="00BA1FFF">
        <w:rPr>
          <w:rFonts w:ascii="Times New Roman" w:hAnsi="Times New Roman" w:cs="Times New Roman"/>
          <w:sz w:val="20"/>
          <w:szCs w:val="20"/>
        </w:rPr>
        <w:t>–</w:t>
      </w:r>
      <w:r w:rsidR="002603D9">
        <w:rPr>
          <w:rFonts w:ascii="Times New Roman" w:hAnsi="Times New Roman" w:cs="Times New Roman"/>
          <w:sz w:val="20"/>
          <w:szCs w:val="20"/>
        </w:rPr>
        <w:t xml:space="preserve"> 12</w:t>
      </w:r>
      <w:r w:rsidRPr="00BA1FFF">
        <w:rPr>
          <w:rFonts w:ascii="Times New Roman" w:hAnsi="Times New Roman" w:cs="Times New Roman"/>
          <w:sz w:val="20"/>
          <w:szCs w:val="20"/>
        </w:rPr>
        <w:t>57.</w:t>
      </w:r>
    </w:p>
    <w:p w:rsidR="008B2117" w:rsidRPr="002603D9" w:rsidRDefault="00210C1E" w:rsidP="002603D9">
      <w:pPr>
        <w:pStyle w:val="ListParagraph"/>
        <w:numPr>
          <w:ilvl w:val="0"/>
          <w:numId w:val="1"/>
        </w:numPr>
        <w:autoSpaceDE w:val="0"/>
        <w:autoSpaceDN w:val="0"/>
        <w:adjustRightInd w:val="0"/>
        <w:spacing w:after="0" w:line="240" w:lineRule="auto"/>
        <w:ind w:left="567" w:hanging="578"/>
        <w:jc w:val="both"/>
        <w:rPr>
          <w:rFonts w:ascii="Times New Roman" w:hAnsi="Times New Roman" w:cs="Times New Roman"/>
          <w:sz w:val="20"/>
          <w:szCs w:val="20"/>
        </w:rPr>
      </w:pPr>
      <w:r w:rsidRPr="00BA1FFF">
        <w:rPr>
          <w:rFonts w:ascii="Times New Roman" w:hAnsi="Times New Roman" w:cs="Times New Roman"/>
          <w:sz w:val="20"/>
          <w:szCs w:val="20"/>
        </w:rPr>
        <w:t>Sharma, P</w:t>
      </w:r>
      <w:r w:rsidR="00BF6681" w:rsidRPr="00BA1FFF">
        <w:rPr>
          <w:rFonts w:ascii="Times New Roman" w:hAnsi="Times New Roman" w:cs="Times New Roman"/>
          <w:sz w:val="20"/>
          <w:szCs w:val="20"/>
        </w:rPr>
        <w:t xml:space="preserve">. </w:t>
      </w:r>
      <w:r w:rsidRPr="00BA1FFF">
        <w:rPr>
          <w:rFonts w:ascii="Times New Roman" w:hAnsi="Times New Roman" w:cs="Times New Roman"/>
          <w:sz w:val="20"/>
          <w:szCs w:val="20"/>
        </w:rPr>
        <w:t xml:space="preserve">C., </w:t>
      </w:r>
      <w:proofErr w:type="spellStart"/>
      <w:r w:rsidRPr="00BA1FFF">
        <w:rPr>
          <w:rFonts w:ascii="Times New Roman" w:hAnsi="Times New Roman" w:cs="Times New Roman"/>
          <w:sz w:val="20"/>
          <w:szCs w:val="20"/>
        </w:rPr>
        <w:t>Yelne</w:t>
      </w:r>
      <w:proofErr w:type="spellEnd"/>
      <w:r w:rsidRPr="00BA1FFF">
        <w:rPr>
          <w:rFonts w:ascii="Times New Roman" w:hAnsi="Times New Roman" w:cs="Times New Roman"/>
          <w:sz w:val="20"/>
          <w:szCs w:val="20"/>
        </w:rPr>
        <w:t>, M</w:t>
      </w:r>
      <w:r w:rsidR="00BF6681" w:rsidRPr="00BA1FFF">
        <w:rPr>
          <w:rFonts w:ascii="Times New Roman" w:hAnsi="Times New Roman" w:cs="Times New Roman"/>
          <w:sz w:val="20"/>
          <w:szCs w:val="20"/>
        </w:rPr>
        <w:t xml:space="preserve">. </w:t>
      </w:r>
      <w:r w:rsidR="002603D9">
        <w:rPr>
          <w:rFonts w:ascii="Times New Roman" w:hAnsi="Times New Roman" w:cs="Times New Roman"/>
          <w:sz w:val="20"/>
          <w:szCs w:val="20"/>
        </w:rPr>
        <w:t xml:space="preserve">B., Dennis and </w:t>
      </w:r>
      <w:proofErr w:type="spellStart"/>
      <w:r w:rsidR="002212A9" w:rsidRPr="00BA1FFF">
        <w:rPr>
          <w:rFonts w:ascii="Times New Roman" w:hAnsi="Times New Roman" w:cs="Times New Roman"/>
          <w:sz w:val="20"/>
          <w:szCs w:val="20"/>
        </w:rPr>
        <w:t>Kadali</w:t>
      </w:r>
      <w:proofErr w:type="spellEnd"/>
      <w:r w:rsidR="00396B21" w:rsidRPr="00BA1FFF">
        <w:rPr>
          <w:rFonts w:ascii="Times New Roman" w:hAnsi="Times New Roman" w:cs="Times New Roman"/>
          <w:sz w:val="20"/>
          <w:szCs w:val="20"/>
        </w:rPr>
        <w:t xml:space="preserve"> J. J.</w:t>
      </w:r>
      <w:r w:rsidR="002212A9" w:rsidRPr="00BA1FFF">
        <w:rPr>
          <w:rFonts w:ascii="Times New Roman" w:hAnsi="Times New Roman" w:cs="Times New Roman"/>
          <w:sz w:val="20"/>
          <w:szCs w:val="20"/>
        </w:rPr>
        <w:t xml:space="preserve"> (2002).</w:t>
      </w:r>
      <w:r w:rsidRPr="00BA1FFF">
        <w:rPr>
          <w:rFonts w:ascii="Times New Roman" w:hAnsi="Times New Roman" w:cs="Times New Roman"/>
          <w:sz w:val="20"/>
          <w:szCs w:val="20"/>
        </w:rPr>
        <w:t xml:space="preserve"> In: Data base on medical plants used in Ayurveda and Siddha. </w:t>
      </w:r>
      <w:r w:rsidR="0029423A">
        <w:rPr>
          <w:rFonts w:ascii="Times New Roman" w:hAnsi="Times New Roman" w:cs="Times New Roman"/>
          <w:i/>
          <w:iCs/>
          <w:sz w:val="20"/>
          <w:szCs w:val="20"/>
        </w:rPr>
        <w:t>New Delhi: Public P</w:t>
      </w:r>
      <w:r w:rsidRPr="00BA1FFF">
        <w:rPr>
          <w:rFonts w:ascii="Times New Roman" w:hAnsi="Times New Roman" w:cs="Times New Roman"/>
          <w:i/>
          <w:iCs/>
          <w:sz w:val="20"/>
          <w:szCs w:val="20"/>
        </w:rPr>
        <w:t>rinting</w:t>
      </w:r>
      <w:r w:rsidR="002603D9">
        <w:rPr>
          <w:rFonts w:ascii="Times New Roman" w:hAnsi="Times New Roman" w:cs="Times New Roman"/>
          <w:sz w:val="20"/>
          <w:szCs w:val="20"/>
        </w:rPr>
        <w:t xml:space="preserve">, </w:t>
      </w:r>
      <w:r w:rsidRPr="00BA1FFF">
        <w:rPr>
          <w:rFonts w:ascii="Times New Roman" w:hAnsi="Times New Roman" w:cs="Times New Roman"/>
          <w:bCs/>
          <w:sz w:val="20"/>
          <w:szCs w:val="20"/>
        </w:rPr>
        <w:t>5</w:t>
      </w:r>
      <w:r w:rsidR="00396B21" w:rsidRPr="00BA1FFF">
        <w:rPr>
          <w:rFonts w:ascii="Times New Roman" w:hAnsi="Times New Roman" w:cs="Times New Roman"/>
          <w:sz w:val="20"/>
          <w:szCs w:val="20"/>
        </w:rPr>
        <w:t>:</w:t>
      </w:r>
      <w:r w:rsidR="002603D9">
        <w:rPr>
          <w:rFonts w:ascii="Times New Roman" w:hAnsi="Times New Roman" w:cs="Times New Roman"/>
          <w:sz w:val="20"/>
          <w:szCs w:val="20"/>
        </w:rPr>
        <w:t xml:space="preserve"> </w:t>
      </w:r>
      <w:r w:rsidRPr="00BA1FFF">
        <w:rPr>
          <w:rFonts w:ascii="Times New Roman" w:hAnsi="Times New Roman" w:cs="Times New Roman"/>
          <w:sz w:val="20"/>
          <w:szCs w:val="20"/>
        </w:rPr>
        <w:t>78</w:t>
      </w:r>
      <w:r w:rsidR="002603D9">
        <w:rPr>
          <w:rFonts w:ascii="Times New Roman" w:hAnsi="Times New Roman" w:cs="Times New Roman"/>
          <w:sz w:val="20"/>
          <w:szCs w:val="20"/>
        </w:rPr>
        <w:t xml:space="preserve"> – </w:t>
      </w:r>
      <w:r w:rsidRPr="002603D9">
        <w:rPr>
          <w:rFonts w:ascii="Times New Roman" w:hAnsi="Times New Roman" w:cs="Times New Roman"/>
          <w:sz w:val="20"/>
          <w:szCs w:val="20"/>
        </w:rPr>
        <w:t xml:space="preserve">93. </w:t>
      </w:r>
    </w:p>
    <w:p w:rsidR="008B2117" w:rsidRPr="002603D9" w:rsidRDefault="00210C1E" w:rsidP="002603D9">
      <w:pPr>
        <w:pStyle w:val="ListParagraph"/>
        <w:numPr>
          <w:ilvl w:val="0"/>
          <w:numId w:val="1"/>
        </w:numPr>
        <w:autoSpaceDE w:val="0"/>
        <w:autoSpaceDN w:val="0"/>
        <w:adjustRightInd w:val="0"/>
        <w:spacing w:after="0" w:line="240" w:lineRule="auto"/>
        <w:ind w:left="567" w:hanging="578"/>
        <w:jc w:val="both"/>
        <w:rPr>
          <w:rFonts w:ascii="Times New Roman" w:hAnsi="Times New Roman" w:cs="Times New Roman"/>
          <w:sz w:val="20"/>
          <w:szCs w:val="20"/>
        </w:rPr>
      </w:pPr>
      <w:proofErr w:type="spellStart"/>
      <w:r w:rsidRPr="00BA1FFF">
        <w:rPr>
          <w:rFonts w:ascii="Times New Roman" w:hAnsi="Times New Roman" w:cs="Times New Roman"/>
          <w:sz w:val="20"/>
          <w:szCs w:val="20"/>
        </w:rPr>
        <w:t>Trease</w:t>
      </w:r>
      <w:proofErr w:type="spellEnd"/>
      <w:r w:rsidRPr="00BA1FFF">
        <w:rPr>
          <w:rFonts w:ascii="Times New Roman" w:hAnsi="Times New Roman" w:cs="Times New Roman"/>
          <w:sz w:val="20"/>
          <w:szCs w:val="20"/>
        </w:rPr>
        <w:t>, G</w:t>
      </w:r>
      <w:r w:rsidR="002212A9" w:rsidRPr="00BA1FFF">
        <w:rPr>
          <w:rFonts w:ascii="Times New Roman" w:hAnsi="Times New Roman" w:cs="Times New Roman"/>
          <w:sz w:val="20"/>
          <w:szCs w:val="20"/>
        </w:rPr>
        <w:t xml:space="preserve">. </w:t>
      </w:r>
      <w:r w:rsidR="002603D9">
        <w:rPr>
          <w:rFonts w:ascii="Times New Roman" w:hAnsi="Times New Roman" w:cs="Times New Roman"/>
          <w:sz w:val="20"/>
          <w:szCs w:val="20"/>
        </w:rPr>
        <w:t xml:space="preserve">E. and </w:t>
      </w:r>
      <w:r w:rsidRPr="00BA1FFF">
        <w:rPr>
          <w:rFonts w:ascii="Times New Roman" w:hAnsi="Times New Roman" w:cs="Times New Roman"/>
          <w:sz w:val="20"/>
          <w:szCs w:val="20"/>
        </w:rPr>
        <w:t>Evans, W</w:t>
      </w:r>
      <w:r w:rsidR="002212A9" w:rsidRPr="00BA1FFF">
        <w:rPr>
          <w:rFonts w:ascii="Times New Roman" w:hAnsi="Times New Roman" w:cs="Times New Roman"/>
          <w:sz w:val="20"/>
          <w:szCs w:val="20"/>
        </w:rPr>
        <w:t xml:space="preserve">. </w:t>
      </w:r>
      <w:r w:rsidRPr="00BA1FFF">
        <w:rPr>
          <w:rFonts w:ascii="Times New Roman" w:hAnsi="Times New Roman" w:cs="Times New Roman"/>
          <w:sz w:val="20"/>
          <w:szCs w:val="20"/>
        </w:rPr>
        <w:t>C</w:t>
      </w:r>
      <w:r w:rsidR="002603D9">
        <w:rPr>
          <w:rFonts w:ascii="Times New Roman" w:hAnsi="Times New Roman" w:cs="Times New Roman"/>
          <w:sz w:val="20"/>
          <w:szCs w:val="20"/>
        </w:rPr>
        <w:t>.</w:t>
      </w:r>
      <w:r w:rsidR="002212A9" w:rsidRPr="00BA1FFF">
        <w:rPr>
          <w:rFonts w:ascii="Times New Roman" w:hAnsi="Times New Roman" w:cs="Times New Roman"/>
          <w:sz w:val="20"/>
          <w:szCs w:val="20"/>
        </w:rPr>
        <w:t xml:space="preserve"> (1989)</w:t>
      </w:r>
      <w:r w:rsidRPr="00BA1FFF">
        <w:rPr>
          <w:rFonts w:ascii="Times New Roman" w:hAnsi="Times New Roman" w:cs="Times New Roman"/>
          <w:sz w:val="20"/>
          <w:szCs w:val="20"/>
        </w:rPr>
        <w:t xml:space="preserve">. </w:t>
      </w:r>
      <w:proofErr w:type="spellStart"/>
      <w:r w:rsidRPr="00BA1FFF">
        <w:rPr>
          <w:rFonts w:ascii="Times New Roman" w:hAnsi="Times New Roman" w:cs="Times New Roman"/>
          <w:sz w:val="20"/>
          <w:szCs w:val="20"/>
        </w:rPr>
        <w:t>Trease</w:t>
      </w:r>
      <w:proofErr w:type="spellEnd"/>
      <w:r w:rsidRPr="00BA1FFF">
        <w:rPr>
          <w:rFonts w:ascii="Times New Roman" w:hAnsi="Times New Roman" w:cs="Times New Roman"/>
          <w:sz w:val="20"/>
          <w:szCs w:val="20"/>
        </w:rPr>
        <w:t xml:space="preserve"> and Evan’s </w:t>
      </w:r>
      <w:r w:rsidR="002603D9">
        <w:rPr>
          <w:rFonts w:ascii="Times New Roman" w:hAnsi="Times New Roman" w:cs="Times New Roman"/>
          <w:sz w:val="20"/>
          <w:szCs w:val="20"/>
        </w:rPr>
        <w:t xml:space="preserve">Textbook of </w:t>
      </w:r>
      <w:proofErr w:type="spellStart"/>
      <w:r w:rsidR="002603D9">
        <w:rPr>
          <w:rFonts w:ascii="Times New Roman" w:hAnsi="Times New Roman" w:cs="Times New Roman"/>
          <w:sz w:val="20"/>
          <w:szCs w:val="20"/>
        </w:rPr>
        <w:t>Pharmacognosy</w:t>
      </w:r>
      <w:proofErr w:type="spellEnd"/>
      <w:r w:rsidR="002603D9">
        <w:rPr>
          <w:rFonts w:ascii="Times New Roman" w:hAnsi="Times New Roman" w:cs="Times New Roman"/>
          <w:sz w:val="20"/>
          <w:szCs w:val="20"/>
        </w:rPr>
        <w:t>. 13</w:t>
      </w:r>
      <w:r w:rsidR="002603D9" w:rsidRPr="002603D9">
        <w:rPr>
          <w:rFonts w:ascii="Times New Roman" w:hAnsi="Times New Roman" w:cs="Times New Roman"/>
          <w:sz w:val="20"/>
          <w:szCs w:val="20"/>
          <w:vertAlign w:val="superscript"/>
        </w:rPr>
        <w:t>th</w:t>
      </w:r>
      <w:r w:rsidR="002603D9">
        <w:rPr>
          <w:rFonts w:ascii="Times New Roman" w:hAnsi="Times New Roman" w:cs="Times New Roman"/>
          <w:sz w:val="20"/>
          <w:szCs w:val="20"/>
          <w:vertAlign w:val="superscript"/>
        </w:rPr>
        <w:t xml:space="preserve"> </w:t>
      </w:r>
      <w:r w:rsidRPr="002603D9">
        <w:rPr>
          <w:rFonts w:ascii="Times New Roman" w:hAnsi="Times New Roman" w:cs="Times New Roman"/>
          <w:sz w:val="20"/>
          <w:szCs w:val="20"/>
        </w:rPr>
        <w:t xml:space="preserve">Ed. London: </w:t>
      </w:r>
      <w:r w:rsidRPr="002603D9">
        <w:rPr>
          <w:rFonts w:ascii="Times New Roman" w:hAnsi="Times New Roman" w:cs="Times New Roman"/>
          <w:i/>
          <w:iCs/>
          <w:sz w:val="20"/>
          <w:szCs w:val="20"/>
        </w:rPr>
        <w:t>Cambridge University Press</w:t>
      </w:r>
      <w:r w:rsidR="002603D9">
        <w:rPr>
          <w:rFonts w:ascii="Times New Roman" w:hAnsi="Times New Roman" w:cs="Times New Roman"/>
          <w:sz w:val="20"/>
          <w:szCs w:val="20"/>
        </w:rPr>
        <w:t xml:space="preserve">: pp. </w:t>
      </w:r>
      <w:r w:rsidRPr="002603D9">
        <w:rPr>
          <w:rFonts w:ascii="Times New Roman" w:hAnsi="Times New Roman" w:cs="Times New Roman"/>
          <w:sz w:val="20"/>
          <w:szCs w:val="20"/>
        </w:rPr>
        <w:t>546</w:t>
      </w:r>
    </w:p>
    <w:p w:rsidR="008B2117" w:rsidRPr="002603D9" w:rsidRDefault="00210C1E" w:rsidP="002603D9">
      <w:pPr>
        <w:pStyle w:val="ListParagraph"/>
        <w:numPr>
          <w:ilvl w:val="0"/>
          <w:numId w:val="1"/>
        </w:numPr>
        <w:autoSpaceDE w:val="0"/>
        <w:autoSpaceDN w:val="0"/>
        <w:adjustRightInd w:val="0"/>
        <w:spacing w:after="0" w:line="240" w:lineRule="auto"/>
        <w:ind w:left="567" w:hanging="578"/>
        <w:jc w:val="both"/>
        <w:rPr>
          <w:rFonts w:ascii="Times New Roman" w:hAnsi="Times New Roman" w:cs="Times New Roman"/>
          <w:sz w:val="20"/>
          <w:szCs w:val="20"/>
        </w:rPr>
      </w:pPr>
      <w:proofErr w:type="spellStart"/>
      <w:r w:rsidRPr="00BA1FFF">
        <w:rPr>
          <w:rFonts w:ascii="Times New Roman" w:hAnsi="Times New Roman" w:cs="Times New Roman"/>
          <w:sz w:val="20"/>
          <w:szCs w:val="20"/>
        </w:rPr>
        <w:t>S</w:t>
      </w:r>
      <w:r w:rsidR="002603D9">
        <w:rPr>
          <w:rFonts w:ascii="Times New Roman" w:hAnsi="Times New Roman" w:cs="Times New Roman"/>
          <w:sz w:val="20"/>
          <w:szCs w:val="20"/>
        </w:rPr>
        <w:t>reejayan</w:t>
      </w:r>
      <w:proofErr w:type="spellEnd"/>
      <w:r w:rsidR="002603D9">
        <w:rPr>
          <w:rFonts w:ascii="Times New Roman" w:hAnsi="Times New Roman" w:cs="Times New Roman"/>
          <w:sz w:val="20"/>
          <w:szCs w:val="20"/>
        </w:rPr>
        <w:t xml:space="preserve">, N. and </w:t>
      </w:r>
      <w:r w:rsidRPr="00BA1FFF">
        <w:rPr>
          <w:rFonts w:ascii="Times New Roman" w:hAnsi="Times New Roman" w:cs="Times New Roman"/>
          <w:sz w:val="20"/>
          <w:szCs w:val="20"/>
        </w:rPr>
        <w:t>Rao, M</w:t>
      </w:r>
      <w:r w:rsidR="002212A9" w:rsidRPr="00BA1FFF">
        <w:rPr>
          <w:rFonts w:ascii="Times New Roman" w:hAnsi="Times New Roman" w:cs="Times New Roman"/>
          <w:sz w:val="20"/>
          <w:szCs w:val="20"/>
        </w:rPr>
        <w:t xml:space="preserve">. </w:t>
      </w:r>
      <w:r w:rsidRPr="00BA1FFF">
        <w:rPr>
          <w:rFonts w:ascii="Times New Roman" w:hAnsi="Times New Roman" w:cs="Times New Roman"/>
          <w:sz w:val="20"/>
          <w:szCs w:val="20"/>
        </w:rPr>
        <w:t>N</w:t>
      </w:r>
      <w:r w:rsidR="002212A9" w:rsidRPr="00BA1FFF">
        <w:rPr>
          <w:rFonts w:ascii="Times New Roman" w:hAnsi="Times New Roman" w:cs="Times New Roman"/>
          <w:sz w:val="20"/>
          <w:szCs w:val="20"/>
        </w:rPr>
        <w:t xml:space="preserve">. </w:t>
      </w:r>
      <w:r w:rsidRPr="00BA1FFF">
        <w:rPr>
          <w:rFonts w:ascii="Times New Roman" w:hAnsi="Times New Roman" w:cs="Times New Roman"/>
          <w:sz w:val="20"/>
          <w:szCs w:val="20"/>
        </w:rPr>
        <w:t>A</w:t>
      </w:r>
      <w:r w:rsidR="002603D9">
        <w:rPr>
          <w:rFonts w:ascii="Times New Roman" w:hAnsi="Times New Roman" w:cs="Times New Roman"/>
          <w:sz w:val="20"/>
          <w:szCs w:val="20"/>
        </w:rPr>
        <w:t>.</w:t>
      </w:r>
      <w:r w:rsidR="002212A9" w:rsidRPr="00BA1FFF">
        <w:rPr>
          <w:rFonts w:ascii="Times New Roman" w:hAnsi="Times New Roman" w:cs="Times New Roman"/>
          <w:sz w:val="20"/>
          <w:szCs w:val="20"/>
        </w:rPr>
        <w:t xml:space="preserve"> (1997)</w:t>
      </w:r>
      <w:r w:rsidRPr="00BA1FFF">
        <w:rPr>
          <w:rFonts w:ascii="Times New Roman" w:hAnsi="Times New Roman" w:cs="Times New Roman"/>
          <w:sz w:val="20"/>
          <w:szCs w:val="20"/>
        </w:rPr>
        <w:t xml:space="preserve">. Nitric oxide scavenging by </w:t>
      </w:r>
      <w:proofErr w:type="spellStart"/>
      <w:r w:rsidRPr="00BA1FFF">
        <w:rPr>
          <w:rFonts w:ascii="Times New Roman" w:hAnsi="Times New Roman" w:cs="Times New Roman"/>
          <w:sz w:val="20"/>
          <w:szCs w:val="20"/>
        </w:rPr>
        <w:t>curcuminoids</w:t>
      </w:r>
      <w:proofErr w:type="spellEnd"/>
      <w:r w:rsidRPr="00BA1FFF">
        <w:rPr>
          <w:rFonts w:ascii="Times New Roman" w:hAnsi="Times New Roman" w:cs="Times New Roman"/>
          <w:sz w:val="20"/>
          <w:szCs w:val="20"/>
        </w:rPr>
        <w:t xml:space="preserve">. </w:t>
      </w:r>
      <w:r w:rsidR="002603D9">
        <w:rPr>
          <w:rFonts w:ascii="Times New Roman" w:hAnsi="Times New Roman" w:cs="Times New Roman"/>
          <w:i/>
          <w:iCs/>
          <w:sz w:val="20"/>
          <w:szCs w:val="20"/>
        </w:rPr>
        <w:t xml:space="preserve">Journal of </w:t>
      </w:r>
      <w:r w:rsidR="002603D9" w:rsidRPr="00BA1FFF">
        <w:rPr>
          <w:rFonts w:ascii="Times New Roman" w:hAnsi="Times New Roman" w:cs="Times New Roman"/>
          <w:i/>
          <w:iCs/>
          <w:sz w:val="20"/>
          <w:szCs w:val="20"/>
        </w:rPr>
        <w:t>Pharm</w:t>
      </w:r>
      <w:r w:rsidR="002603D9">
        <w:rPr>
          <w:rFonts w:ascii="Times New Roman" w:hAnsi="Times New Roman" w:cs="Times New Roman"/>
          <w:i/>
          <w:iCs/>
          <w:sz w:val="20"/>
          <w:szCs w:val="20"/>
        </w:rPr>
        <w:t>acy and</w:t>
      </w:r>
      <w:r w:rsidRPr="00BA1FFF">
        <w:rPr>
          <w:rFonts w:ascii="Times New Roman" w:hAnsi="Times New Roman" w:cs="Times New Roman"/>
          <w:i/>
          <w:iCs/>
          <w:sz w:val="20"/>
          <w:szCs w:val="20"/>
        </w:rPr>
        <w:t xml:space="preserve"> Pharmacol</w:t>
      </w:r>
      <w:r w:rsidR="002603D9">
        <w:rPr>
          <w:rFonts w:ascii="Times New Roman" w:hAnsi="Times New Roman" w:cs="Times New Roman"/>
          <w:i/>
          <w:iCs/>
          <w:sz w:val="20"/>
          <w:szCs w:val="20"/>
        </w:rPr>
        <w:t>ogy</w:t>
      </w:r>
      <w:r w:rsidR="002603D9">
        <w:rPr>
          <w:rFonts w:ascii="Times New Roman" w:hAnsi="Times New Roman" w:cs="Times New Roman"/>
          <w:sz w:val="20"/>
          <w:szCs w:val="20"/>
        </w:rPr>
        <w:t xml:space="preserve">, </w:t>
      </w:r>
      <w:r w:rsidRPr="00BA1FFF">
        <w:rPr>
          <w:rFonts w:ascii="Times New Roman" w:hAnsi="Times New Roman" w:cs="Times New Roman"/>
          <w:bCs/>
          <w:sz w:val="20"/>
          <w:szCs w:val="20"/>
        </w:rPr>
        <w:t>49</w:t>
      </w:r>
      <w:r w:rsidR="00396B21" w:rsidRPr="00BA1FFF">
        <w:rPr>
          <w:rFonts w:ascii="Times New Roman" w:hAnsi="Times New Roman" w:cs="Times New Roman"/>
          <w:sz w:val="20"/>
          <w:szCs w:val="20"/>
        </w:rPr>
        <w:t>(1):</w:t>
      </w:r>
      <w:r w:rsidR="002603D9">
        <w:rPr>
          <w:rFonts w:ascii="Times New Roman" w:hAnsi="Times New Roman" w:cs="Times New Roman"/>
          <w:sz w:val="20"/>
          <w:szCs w:val="20"/>
        </w:rPr>
        <w:t xml:space="preserve"> </w:t>
      </w:r>
      <w:r w:rsidRPr="00BA1FFF">
        <w:rPr>
          <w:rFonts w:ascii="Times New Roman" w:hAnsi="Times New Roman" w:cs="Times New Roman"/>
          <w:sz w:val="20"/>
          <w:szCs w:val="20"/>
        </w:rPr>
        <w:t>105</w:t>
      </w:r>
      <w:r w:rsidR="002603D9">
        <w:rPr>
          <w:rFonts w:ascii="Times New Roman" w:hAnsi="Times New Roman" w:cs="Times New Roman"/>
          <w:sz w:val="20"/>
          <w:szCs w:val="20"/>
        </w:rPr>
        <w:t xml:space="preserve"> – </w:t>
      </w:r>
      <w:r w:rsidRPr="002603D9">
        <w:rPr>
          <w:rFonts w:ascii="Times New Roman" w:hAnsi="Times New Roman" w:cs="Times New Roman"/>
          <w:sz w:val="20"/>
          <w:szCs w:val="20"/>
        </w:rPr>
        <w:t>107.</w:t>
      </w:r>
    </w:p>
    <w:p w:rsidR="008B2117" w:rsidRPr="006A632E" w:rsidRDefault="00210C1E" w:rsidP="006A632E">
      <w:pPr>
        <w:pStyle w:val="ListParagraph"/>
        <w:numPr>
          <w:ilvl w:val="0"/>
          <w:numId w:val="1"/>
        </w:numPr>
        <w:autoSpaceDE w:val="0"/>
        <w:autoSpaceDN w:val="0"/>
        <w:adjustRightInd w:val="0"/>
        <w:spacing w:after="0" w:line="240" w:lineRule="auto"/>
        <w:ind w:left="567" w:hanging="578"/>
        <w:jc w:val="both"/>
        <w:rPr>
          <w:rFonts w:ascii="Times New Roman" w:hAnsi="Times New Roman" w:cs="Times New Roman"/>
          <w:sz w:val="20"/>
          <w:szCs w:val="20"/>
        </w:rPr>
      </w:pPr>
      <w:r w:rsidRPr="00BA1FFF">
        <w:rPr>
          <w:rFonts w:ascii="Times New Roman" w:hAnsi="Times New Roman" w:cs="Times New Roman"/>
          <w:sz w:val="20"/>
          <w:szCs w:val="20"/>
        </w:rPr>
        <w:t>Yoon, W</w:t>
      </w:r>
      <w:r w:rsidR="002212A9" w:rsidRPr="00BA1FFF">
        <w:rPr>
          <w:rFonts w:ascii="Times New Roman" w:hAnsi="Times New Roman" w:cs="Times New Roman"/>
          <w:sz w:val="20"/>
          <w:szCs w:val="20"/>
        </w:rPr>
        <w:t xml:space="preserve">. </w:t>
      </w:r>
      <w:r w:rsidRPr="00BA1FFF">
        <w:rPr>
          <w:rFonts w:ascii="Times New Roman" w:hAnsi="Times New Roman" w:cs="Times New Roman"/>
          <w:sz w:val="20"/>
          <w:szCs w:val="20"/>
        </w:rPr>
        <w:t>J., Kim, S</w:t>
      </w:r>
      <w:r w:rsidR="002212A9" w:rsidRPr="00BA1FFF">
        <w:rPr>
          <w:rFonts w:ascii="Times New Roman" w:hAnsi="Times New Roman" w:cs="Times New Roman"/>
          <w:sz w:val="20"/>
          <w:szCs w:val="20"/>
        </w:rPr>
        <w:t xml:space="preserve">. </w:t>
      </w:r>
      <w:r w:rsidRPr="00BA1FFF">
        <w:rPr>
          <w:rFonts w:ascii="Times New Roman" w:hAnsi="Times New Roman" w:cs="Times New Roman"/>
          <w:sz w:val="20"/>
          <w:szCs w:val="20"/>
        </w:rPr>
        <w:t>S., Oh, T</w:t>
      </w:r>
      <w:r w:rsidR="002212A9" w:rsidRPr="00BA1FFF">
        <w:rPr>
          <w:rFonts w:ascii="Times New Roman" w:hAnsi="Times New Roman" w:cs="Times New Roman"/>
          <w:sz w:val="20"/>
          <w:szCs w:val="20"/>
        </w:rPr>
        <w:t xml:space="preserve">. </w:t>
      </w:r>
      <w:r w:rsidRPr="00BA1FFF">
        <w:rPr>
          <w:rFonts w:ascii="Times New Roman" w:hAnsi="Times New Roman" w:cs="Times New Roman"/>
          <w:sz w:val="20"/>
          <w:szCs w:val="20"/>
        </w:rPr>
        <w:t>H., Lee, N</w:t>
      </w:r>
      <w:r w:rsidR="002212A9" w:rsidRPr="00BA1FFF">
        <w:rPr>
          <w:rFonts w:ascii="Times New Roman" w:hAnsi="Times New Roman" w:cs="Times New Roman"/>
          <w:sz w:val="20"/>
          <w:szCs w:val="20"/>
        </w:rPr>
        <w:t xml:space="preserve">. </w:t>
      </w:r>
      <w:r w:rsidR="002603D9">
        <w:rPr>
          <w:rFonts w:ascii="Times New Roman" w:hAnsi="Times New Roman" w:cs="Times New Roman"/>
          <w:sz w:val="20"/>
          <w:szCs w:val="20"/>
        </w:rPr>
        <w:t xml:space="preserve">H. and </w:t>
      </w:r>
      <w:r w:rsidRPr="00BA1FFF">
        <w:rPr>
          <w:rFonts w:ascii="Times New Roman" w:hAnsi="Times New Roman" w:cs="Times New Roman"/>
          <w:sz w:val="20"/>
          <w:szCs w:val="20"/>
        </w:rPr>
        <w:t>Hyun, C</w:t>
      </w:r>
      <w:r w:rsidR="002212A9" w:rsidRPr="00BA1FFF">
        <w:rPr>
          <w:rFonts w:ascii="Times New Roman" w:hAnsi="Times New Roman" w:cs="Times New Roman"/>
          <w:sz w:val="20"/>
          <w:szCs w:val="20"/>
        </w:rPr>
        <w:t xml:space="preserve">. </w:t>
      </w:r>
      <w:r w:rsidRPr="00BA1FFF">
        <w:rPr>
          <w:rFonts w:ascii="Times New Roman" w:hAnsi="Times New Roman" w:cs="Times New Roman"/>
          <w:sz w:val="20"/>
          <w:szCs w:val="20"/>
        </w:rPr>
        <w:t>G</w:t>
      </w:r>
      <w:r w:rsidR="002603D9">
        <w:rPr>
          <w:rFonts w:ascii="Times New Roman" w:hAnsi="Times New Roman" w:cs="Times New Roman"/>
          <w:sz w:val="20"/>
          <w:szCs w:val="20"/>
        </w:rPr>
        <w:t>.</w:t>
      </w:r>
      <w:r w:rsidR="002212A9" w:rsidRPr="00BA1FFF">
        <w:rPr>
          <w:rFonts w:ascii="Times New Roman" w:hAnsi="Times New Roman" w:cs="Times New Roman"/>
          <w:sz w:val="20"/>
          <w:szCs w:val="20"/>
        </w:rPr>
        <w:t xml:space="preserve"> (2009)</w:t>
      </w:r>
      <w:r w:rsidRPr="00BA1FFF">
        <w:rPr>
          <w:rFonts w:ascii="Times New Roman" w:hAnsi="Times New Roman" w:cs="Times New Roman"/>
          <w:sz w:val="20"/>
          <w:szCs w:val="20"/>
        </w:rPr>
        <w:t xml:space="preserve">. </w:t>
      </w:r>
      <w:proofErr w:type="spellStart"/>
      <w:r w:rsidRPr="00BA1FFF">
        <w:rPr>
          <w:rFonts w:ascii="Times New Roman" w:hAnsi="Times New Roman" w:cs="Times New Roman"/>
          <w:i/>
          <w:iCs/>
          <w:sz w:val="20"/>
          <w:szCs w:val="20"/>
        </w:rPr>
        <w:t>Abies</w:t>
      </w:r>
      <w:proofErr w:type="spellEnd"/>
      <w:r w:rsidRPr="00BA1FFF">
        <w:rPr>
          <w:rFonts w:ascii="Times New Roman" w:hAnsi="Times New Roman" w:cs="Times New Roman"/>
          <w:i/>
          <w:iCs/>
          <w:sz w:val="20"/>
          <w:szCs w:val="20"/>
        </w:rPr>
        <w:t xml:space="preserve"> </w:t>
      </w:r>
      <w:proofErr w:type="spellStart"/>
      <w:r w:rsidRPr="00BA1FFF">
        <w:rPr>
          <w:rFonts w:ascii="Times New Roman" w:hAnsi="Times New Roman" w:cs="Times New Roman"/>
          <w:i/>
          <w:iCs/>
          <w:sz w:val="20"/>
          <w:szCs w:val="20"/>
        </w:rPr>
        <w:t>koreana</w:t>
      </w:r>
      <w:proofErr w:type="spellEnd"/>
      <w:r w:rsidRPr="00BA1FFF">
        <w:rPr>
          <w:rFonts w:ascii="Times New Roman" w:hAnsi="Times New Roman" w:cs="Times New Roman"/>
          <w:i/>
          <w:iCs/>
          <w:sz w:val="20"/>
          <w:szCs w:val="20"/>
        </w:rPr>
        <w:t xml:space="preserve"> </w:t>
      </w:r>
      <w:r w:rsidRPr="00BA1FFF">
        <w:rPr>
          <w:rFonts w:ascii="Times New Roman" w:hAnsi="Times New Roman" w:cs="Times New Roman"/>
          <w:sz w:val="20"/>
          <w:szCs w:val="20"/>
        </w:rPr>
        <w:t>essential oil inhibits drug-resistant skin patho</w:t>
      </w:r>
      <w:r w:rsidR="002603D9">
        <w:rPr>
          <w:rFonts w:ascii="Times New Roman" w:hAnsi="Times New Roman" w:cs="Times New Roman"/>
          <w:sz w:val="20"/>
          <w:szCs w:val="20"/>
        </w:rPr>
        <w:t>gen growth and LPS-induced infl</w:t>
      </w:r>
      <w:r w:rsidR="002603D9" w:rsidRPr="00BA1FFF">
        <w:rPr>
          <w:rFonts w:ascii="Times New Roman" w:hAnsi="Times New Roman" w:cs="Times New Roman"/>
          <w:sz w:val="20"/>
          <w:szCs w:val="20"/>
        </w:rPr>
        <w:t>ammatory</w:t>
      </w:r>
      <w:r w:rsidRPr="00BA1FFF">
        <w:rPr>
          <w:rFonts w:ascii="Times New Roman" w:hAnsi="Times New Roman" w:cs="Times New Roman"/>
          <w:sz w:val="20"/>
          <w:szCs w:val="20"/>
        </w:rPr>
        <w:t xml:space="preserve"> effects of murine macrophage. </w:t>
      </w:r>
      <w:r w:rsidRPr="00BA1FFF">
        <w:rPr>
          <w:rFonts w:ascii="Times New Roman" w:hAnsi="Times New Roman" w:cs="Times New Roman"/>
          <w:i/>
          <w:iCs/>
          <w:sz w:val="20"/>
          <w:szCs w:val="20"/>
        </w:rPr>
        <w:t>Lipids</w:t>
      </w:r>
      <w:r w:rsidR="006A632E">
        <w:rPr>
          <w:rFonts w:ascii="Times New Roman" w:hAnsi="Times New Roman" w:cs="Times New Roman"/>
          <w:sz w:val="20"/>
          <w:szCs w:val="20"/>
        </w:rPr>
        <w:t xml:space="preserve">, </w:t>
      </w:r>
      <w:r w:rsidRPr="00BA1FFF">
        <w:rPr>
          <w:rFonts w:ascii="Times New Roman" w:hAnsi="Times New Roman" w:cs="Times New Roman"/>
          <w:bCs/>
          <w:sz w:val="20"/>
          <w:szCs w:val="20"/>
        </w:rPr>
        <w:t>44</w:t>
      </w:r>
      <w:r w:rsidRPr="00BA1FFF">
        <w:rPr>
          <w:rFonts w:ascii="Times New Roman" w:hAnsi="Times New Roman" w:cs="Times New Roman"/>
          <w:sz w:val="20"/>
          <w:szCs w:val="20"/>
        </w:rPr>
        <w:t>:</w:t>
      </w:r>
      <w:r w:rsidR="006A632E">
        <w:rPr>
          <w:rFonts w:ascii="Times New Roman" w:hAnsi="Times New Roman" w:cs="Times New Roman"/>
          <w:sz w:val="20"/>
          <w:szCs w:val="20"/>
        </w:rPr>
        <w:t xml:space="preserve"> </w:t>
      </w:r>
      <w:r w:rsidRPr="00BA1FFF">
        <w:rPr>
          <w:rFonts w:ascii="Times New Roman" w:hAnsi="Times New Roman" w:cs="Times New Roman"/>
          <w:sz w:val="20"/>
          <w:szCs w:val="20"/>
        </w:rPr>
        <w:t>471</w:t>
      </w:r>
      <w:r w:rsidR="006A632E">
        <w:rPr>
          <w:rFonts w:ascii="Times New Roman" w:hAnsi="Times New Roman" w:cs="Times New Roman"/>
          <w:sz w:val="20"/>
          <w:szCs w:val="20"/>
        </w:rPr>
        <w:t xml:space="preserve"> – </w:t>
      </w:r>
      <w:r w:rsidRPr="006A632E">
        <w:rPr>
          <w:rFonts w:ascii="Times New Roman" w:hAnsi="Times New Roman" w:cs="Times New Roman"/>
          <w:sz w:val="20"/>
          <w:szCs w:val="20"/>
        </w:rPr>
        <w:t>476.</w:t>
      </w:r>
    </w:p>
    <w:p w:rsidR="008B2117" w:rsidRPr="006A632E" w:rsidRDefault="00210C1E" w:rsidP="006A632E">
      <w:pPr>
        <w:pStyle w:val="ListParagraph"/>
        <w:numPr>
          <w:ilvl w:val="0"/>
          <w:numId w:val="1"/>
        </w:numPr>
        <w:autoSpaceDE w:val="0"/>
        <w:autoSpaceDN w:val="0"/>
        <w:adjustRightInd w:val="0"/>
        <w:spacing w:after="0" w:line="240" w:lineRule="auto"/>
        <w:ind w:left="567" w:hanging="578"/>
        <w:jc w:val="both"/>
        <w:rPr>
          <w:rFonts w:ascii="Times New Roman" w:hAnsi="Times New Roman" w:cs="Times New Roman"/>
          <w:sz w:val="20"/>
          <w:szCs w:val="20"/>
        </w:rPr>
      </w:pPr>
      <w:proofErr w:type="spellStart"/>
      <w:r w:rsidRPr="00BA1FFF">
        <w:rPr>
          <w:rFonts w:ascii="Times New Roman" w:eastAsia="E-BZ" w:hAnsi="Times New Roman" w:cs="Times New Roman"/>
          <w:sz w:val="20"/>
          <w:szCs w:val="20"/>
        </w:rPr>
        <w:t>Sheeba</w:t>
      </w:r>
      <w:proofErr w:type="spellEnd"/>
      <w:r w:rsidRPr="00BA1FFF">
        <w:rPr>
          <w:rFonts w:ascii="Times New Roman" w:eastAsia="E-BZ" w:hAnsi="Times New Roman" w:cs="Times New Roman"/>
          <w:sz w:val="20"/>
          <w:szCs w:val="20"/>
        </w:rPr>
        <w:t>, M</w:t>
      </w:r>
      <w:r w:rsidR="002212A9" w:rsidRPr="00BA1FFF">
        <w:rPr>
          <w:rFonts w:ascii="Times New Roman" w:eastAsia="E-BZ" w:hAnsi="Times New Roman" w:cs="Times New Roman"/>
          <w:sz w:val="20"/>
          <w:szCs w:val="20"/>
        </w:rPr>
        <w:t xml:space="preserve">. </w:t>
      </w:r>
      <w:r w:rsidR="006A632E">
        <w:rPr>
          <w:rFonts w:ascii="Times New Roman" w:eastAsia="E-BZ" w:hAnsi="Times New Roman" w:cs="Times New Roman"/>
          <w:sz w:val="20"/>
          <w:szCs w:val="20"/>
        </w:rPr>
        <w:t xml:space="preserve">S. and </w:t>
      </w:r>
      <w:r w:rsidRPr="00BA1FFF">
        <w:rPr>
          <w:rFonts w:ascii="Times New Roman" w:eastAsia="E-BZ" w:hAnsi="Times New Roman" w:cs="Times New Roman"/>
          <w:sz w:val="20"/>
          <w:szCs w:val="20"/>
        </w:rPr>
        <w:t>Asha, V</w:t>
      </w:r>
      <w:r w:rsidR="002212A9" w:rsidRPr="00BA1FFF">
        <w:rPr>
          <w:rFonts w:ascii="Times New Roman" w:eastAsia="E-BZ" w:hAnsi="Times New Roman" w:cs="Times New Roman"/>
          <w:sz w:val="20"/>
          <w:szCs w:val="20"/>
        </w:rPr>
        <w:t xml:space="preserve">. </w:t>
      </w:r>
      <w:r w:rsidRPr="00BA1FFF">
        <w:rPr>
          <w:rFonts w:ascii="Times New Roman" w:eastAsia="E-BZ" w:hAnsi="Times New Roman" w:cs="Times New Roman"/>
          <w:sz w:val="20"/>
          <w:szCs w:val="20"/>
        </w:rPr>
        <w:t>V</w:t>
      </w:r>
      <w:r w:rsidR="006A632E">
        <w:rPr>
          <w:rFonts w:ascii="Times New Roman" w:eastAsia="E-BZ" w:hAnsi="Times New Roman" w:cs="Times New Roman"/>
          <w:sz w:val="20"/>
          <w:szCs w:val="20"/>
        </w:rPr>
        <w:t>.</w:t>
      </w:r>
      <w:r w:rsidR="002212A9" w:rsidRPr="00BA1FFF">
        <w:rPr>
          <w:rFonts w:ascii="Times New Roman" w:eastAsia="E-BZ" w:hAnsi="Times New Roman" w:cs="Times New Roman"/>
          <w:sz w:val="20"/>
          <w:szCs w:val="20"/>
        </w:rPr>
        <w:t xml:space="preserve"> </w:t>
      </w:r>
      <w:r w:rsidR="002212A9" w:rsidRPr="00BA1FFF">
        <w:rPr>
          <w:rFonts w:ascii="Times New Roman" w:eastAsia="E-BX" w:hAnsi="Times New Roman" w:cs="Times New Roman"/>
          <w:sz w:val="20"/>
          <w:szCs w:val="20"/>
        </w:rPr>
        <w:t>(2006)</w:t>
      </w:r>
      <w:r w:rsidRPr="00BA1FFF">
        <w:rPr>
          <w:rFonts w:ascii="Times New Roman" w:eastAsia="E-BZ" w:hAnsi="Times New Roman" w:cs="Times New Roman"/>
          <w:sz w:val="20"/>
          <w:szCs w:val="20"/>
        </w:rPr>
        <w:t xml:space="preserve">. Effect of </w:t>
      </w:r>
      <w:proofErr w:type="spellStart"/>
      <w:r w:rsidRPr="006A632E">
        <w:rPr>
          <w:rFonts w:ascii="Times New Roman" w:eastAsia="E-BX" w:hAnsi="Times New Roman" w:cs="Times New Roman"/>
          <w:i/>
          <w:sz w:val="20"/>
          <w:szCs w:val="20"/>
        </w:rPr>
        <w:t>Cardiospermum</w:t>
      </w:r>
      <w:proofErr w:type="spellEnd"/>
      <w:r w:rsidRPr="006A632E">
        <w:rPr>
          <w:rFonts w:ascii="Times New Roman" w:eastAsia="E-BX" w:hAnsi="Times New Roman" w:cs="Times New Roman"/>
          <w:i/>
          <w:sz w:val="20"/>
          <w:szCs w:val="20"/>
        </w:rPr>
        <w:t xml:space="preserve"> </w:t>
      </w:r>
      <w:proofErr w:type="spellStart"/>
      <w:r w:rsidRPr="006A632E">
        <w:rPr>
          <w:rFonts w:ascii="Times New Roman" w:eastAsia="E-BX" w:hAnsi="Times New Roman" w:cs="Times New Roman"/>
          <w:i/>
          <w:sz w:val="20"/>
          <w:szCs w:val="20"/>
        </w:rPr>
        <w:t>halicacabum</w:t>
      </w:r>
      <w:proofErr w:type="spellEnd"/>
      <w:r w:rsidRPr="00BA1FFF">
        <w:rPr>
          <w:rFonts w:ascii="Times New Roman" w:eastAsia="E-BX" w:hAnsi="Times New Roman" w:cs="Times New Roman"/>
          <w:sz w:val="20"/>
          <w:szCs w:val="20"/>
        </w:rPr>
        <w:t xml:space="preserve"> </w:t>
      </w:r>
      <w:r w:rsidRPr="00BA1FFF">
        <w:rPr>
          <w:rFonts w:ascii="Times New Roman" w:eastAsia="E-BZ" w:hAnsi="Times New Roman" w:cs="Times New Roman"/>
          <w:sz w:val="20"/>
          <w:szCs w:val="20"/>
        </w:rPr>
        <w:t xml:space="preserve">on ethanol-induced gastric ulcers in rats. </w:t>
      </w:r>
      <w:r w:rsidR="006A632E">
        <w:rPr>
          <w:rFonts w:ascii="Times New Roman" w:eastAsia="E-BX" w:hAnsi="Times New Roman" w:cs="Times New Roman"/>
          <w:i/>
          <w:iCs/>
          <w:sz w:val="20"/>
          <w:szCs w:val="20"/>
        </w:rPr>
        <w:t xml:space="preserve">Journal of </w:t>
      </w:r>
      <w:proofErr w:type="spellStart"/>
      <w:r w:rsidRPr="00BA1FFF">
        <w:rPr>
          <w:rFonts w:ascii="Times New Roman" w:eastAsia="E-BX" w:hAnsi="Times New Roman" w:cs="Times New Roman"/>
          <w:i/>
          <w:iCs/>
          <w:sz w:val="20"/>
          <w:szCs w:val="20"/>
        </w:rPr>
        <w:t>Ethnopharmacol</w:t>
      </w:r>
      <w:r w:rsidR="006A632E">
        <w:rPr>
          <w:rFonts w:ascii="Times New Roman" w:eastAsia="E-BX" w:hAnsi="Times New Roman" w:cs="Times New Roman"/>
          <w:i/>
          <w:iCs/>
          <w:sz w:val="20"/>
          <w:szCs w:val="20"/>
        </w:rPr>
        <w:t>ogy</w:t>
      </w:r>
      <w:proofErr w:type="spellEnd"/>
      <w:r w:rsidR="006A632E">
        <w:rPr>
          <w:rFonts w:ascii="Times New Roman" w:eastAsia="E-BX" w:hAnsi="Times New Roman" w:cs="Times New Roman"/>
          <w:sz w:val="20"/>
          <w:szCs w:val="20"/>
        </w:rPr>
        <w:t>,</w:t>
      </w:r>
      <w:r w:rsidR="00396B21" w:rsidRPr="00BA1FFF">
        <w:rPr>
          <w:rFonts w:ascii="Times New Roman" w:eastAsia="E-BX" w:hAnsi="Times New Roman" w:cs="Times New Roman"/>
          <w:sz w:val="20"/>
          <w:szCs w:val="20"/>
        </w:rPr>
        <w:t xml:space="preserve"> </w:t>
      </w:r>
      <w:r w:rsidRPr="00BA1FFF">
        <w:rPr>
          <w:rFonts w:ascii="Times New Roman" w:eastAsia="E-HZ" w:hAnsi="Times New Roman" w:cs="Times New Roman"/>
          <w:bCs/>
          <w:sz w:val="20"/>
          <w:szCs w:val="20"/>
        </w:rPr>
        <w:t>106</w:t>
      </w:r>
      <w:r w:rsidR="00396B21" w:rsidRPr="00BA1FFF">
        <w:rPr>
          <w:rFonts w:ascii="Times New Roman" w:eastAsia="E-BZ" w:hAnsi="Times New Roman" w:cs="Times New Roman"/>
          <w:sz w:val="20"/>
          <w:szCs w:val="20"/>
        </w:rPr>
        <w:t>(1):</w:t>
      </w:r>
      <w:r w:rsidR="006A632E">
        <w:rPr>
          <w:rFonts w:ascii="Times New Roman" w:eastAsia="E-BZ" w:hAnsi="Times New Roman" w:cs="Times New Roman"/>
          <w:sz w:val="20"/>
          <w:szCs w:val="20"/>
        </w:rPr>
        <w:t xml:space="preserve"> </w:t>
      </w:r>
      <w:r w:rsidRPr="00BA1FFF">
        <w:rPr>
          <w:rFonts w:ascii="Times New Roman" w:eastAsia="E-BZ" w:hAnsi="Times New Roman" w:cs="Times New Roman"/>
          <w:sz w:val="20"/>
          <w:szCs w:val="20"/>
        </w:rPr>
        <w:t>105</w:t>
      </w:r>
      <w:r w:rsidR="006A632E">
        <w:rPr>
          <w:rFonts w:ascii="Times New Roman" w:eastAsia="E-BZ" w:hAnsi="Times New Roman" w:cs="Times New Roman"/>
          <w:sz w:val="20"/>
          <w:szCs w:val="20"/>
        </w:rPr>
        <w:t xml:space="preserve"> – </w:t>
      </w:r>
      <w:r w:rsidRPr="006A632E">
        <w:rPr>
          <w:rFonts w:ascii="Times New Roman" w:eastAsia="E-BZ" w:hAnsi="Times New Roman" w:cs="Times New Roman"/>
          <w:sz w:val="20"/>
          <w:szCs w:val="20"/>
        </w:rPr>
        <w:t>110.</w:t>
      </w:r>
    </w:p>
    <w:p w:rsidR="008B2117" w:rsidRPr="006A632E" w:rsidRDefault="00210C1E" w:rsidP="006A632E">
      <w:pPr>
        <w:pStyle w:val="ListParagraph"/>
        <w:numPr>
          <w:ilvl w:val="0"/>
          <w:numId w:val="1"/>
        </w:numPr>
        <w:autoSpaceDE w:val="0"/>
        <w:autoSpaceDN w:val="0"/>
        <w:adjustRightInd w:val="0"/>
        <w:spacing w:after="0" w:line="240" w:lineRule="auto"/>
        <w:ind w:left="567" w:hanging="578"/>
        <w:jc w:val="both"/>
        <w:rPr>
          <w:rFonts w:ascii="Times New Roman" w:hAnsi="Times New Roman" w:cs="Times New Roman"/>
          <w:sz w:val="20"/>
          <w:szCs w:val="20"/>
        </w:rPr>
      </w:pPr>
      <w:proofErr w:type="spellStart"/>
      <w:r w:rsidRPr="00BA1FFF">
        <w:rPr>
          <w:rFonts w:ascii="Times New Roman" w:eastAsia="E-BZ" w:hAnsi="Times New Roman" w:cs="Times New Roman"/>
          <w:sz w:val="20"/>
          <w:szCs w:val="20"/>
        </w:rPr>
        <w:t>B</w:t>
      </w:r>
      <w:r w:rsidR="006A632E">
        <w:rPr>
          <w:rFonts w:ascii="Times New Roman" w:eastAsia="E-BZ" w:hAnsi="Times New Roman" w:cs="Times New Roman"/>
          <w:sz w:val="20"/>
          <w:szCs w:val="20"/>
        </w:rPr>
        <w:t>ohlin</w:t>
      </w:r>
      <w:proofErr w:type="spellEnd"/>
      <w:r w:rsidR="006A632E">
        <w:rPr>
          <w:rFonts w:ascii="Times New Roman" w:eastAsia="E-BZ" w:hAnsi="Times New Roman" w:cs="Times New Roman"/>
          <w:sz w:val="20"/>
          <w:szCs w:val="20"/>
        </w:rPr>
        <w:t>, L.,</w:t>
      </w:r>
      <w:r w:rsidRPr="00BA1FFF">
        <w:rPr>
          <w:rFonts w:ascii="Times New Roman" w:eastAsia="E-BZ" w:hAnsi="Times New Roman" w:cs="Times New Roman"/>
          <w:sz w:val="20"/>
          <w:szCs w:val="20"/>
        </w:rPr>
        <w:t xml:space="preserve"> </w:t>
      </w:r>
      <w:proofErr w:type="spellStart"/>
      <w:r w:rsidRPr="00BA1FFF">
        <w:rPr>
          <w:rFonts w:ascii="Times New Roman" w:eastAsia="E-BZ" w:hAnsi="Times New Roman" w:cs="Times New Roman"/>
          <w:sz w:val="20"/>
          <w:szCs w:val="20"/>
        </w:rPr>
        <w:t>Goranss</w:t>
      </w:r>
      <w:r w:rsidR="006A632E">
        <w:rPr>
          <w:rFonts w:ascii="Times New Roman" w:eastAsia="E-BZ" w:hAnsi="Times New Roman" w:cs="Times New Roman"/>
          <w:sz w:val="20"/>
          <w:szCs w:val="20"/>
        </w:rPr>
        <w:t>on</w:t>
      </w:r>
      <w:proofErr w:type="spellEnd"/>
      <w:r w:rsidR="006A632E">
        <w:rPr>
          <w:rFonts w:ascii="Times New Roman" w:eastAsia="E-BZ" w:hAnsi="Times New Roman" w:cs="Times New Roman"/>
          <w:sz w:val="20"/>
          <w:szCs w:val="20"/>
        </w:rPr>
        <w:t xml:space="preserve">, U., </w:t>
      </w:r>
      <w:proofErr w:type="spellStart"/>
      <w:r w:rsidR="006A632E">
        <w:rPr>
          <w:rFonts w:ascii="Times New Roman" w:eastAsia="E-BZ" w:hAnsi="Times New Roman" w:cs="Times New Roman"/>
          <w:sz w:val="20"/>
          <w:szCs w:val="20"/>
        </w:rPr>
        <w:t>Alsmark</w:t>
      </w:r>
      <w:proofErr w:type="spellEnd"/>
      <w:r w:rsidR="006A632E">
        <w:rPr>
          <w:rFonts w:ascii="Times New Roman" w:eastAsia="E-BZ" w:hAnsi="Times New Roman" w:cs="Times New Roman"/>
          <w:sz w:val="20"/>
          <w:szCs w:val="20"/>
        </w:rPr>
        <w:t xml:space="preserve">, C., </w:t>
      </w:r>
      <w:proofErr w:type="spellStart"/>
      <w:r w:rsidR="006A632E">
        <w:rPr>
          <w:rFonts w:ascii="Times New Roman" w:eastAsia="E-BZ" w:hAnsi="Times New Roman" w:cs="Times New Roman"/>
          <w:sz w:val="20"/>
          <w:szCs w:val="20"/>
        </w:rPr>
        <w:t>Weden</w:t>
      </w:r>
      <w:proofErr w:type="spellEnd"/>
      <w:r w:rsidR="006A632E">
        <w:rPr>
          <w:rFonts w:ascii="Times New Roman" w:eastAsia="E-BZ" w:hAnsi="Times New Roman" w:cs="Times New Roman"/>
          <w:sz w:val="20"/>
          <w:szCs w:val="20"/>
        </w:rPr>
        <w:t xml:space="preserve">, C. and </w:t>
      </w:r>
      <w:proofErr w:type="spellStart"/>
      <w:r w:rsidRPr="00BA1FFF">
        <w:rPr>
          <w:rFonts w:ascii="Times New Roman" w:eastAsia="E-BZ" w:hAnsi="Times New Roman" w:cs="Times New Roman"/>
          <w:sz w:val="20"/>
          <w:szCs w:val="20"/>
        </w:rPr>
        <w:t>Backlund</w:t>
      </w:r>
      <w:proofErr w:type="spellEnd"/>
      <w:r w:rsidRPr="00BA1FFF">
        <w:rPr>
          <w:rFonts w:ascii="Times New Roman" w:eastAsia="E-BZ" w:hAnsi="Times New Roman" w:cs="Times New Roman"/>
          <w:sz w:val="20"/>
          <w:szCs w:val="20"/>
        </w:rPr>
        <w:t>, A</w:t>
      </w:r>
      <w:r w:rsidR="006A632E">
        <w:rPr>
          <w:rFonts w:ascii="Times New Roman" w:eastAsia="E-BZ" w:hAnsi="Times New Roman" w:cs="Times New Roman"/>
          <w:sz w:val="20"/>
          <w:szCs w:val="20"/>
        </w:rPr>
        <w:t>.</w:t>
      </w:r>
      <w:r w:rsidR="002212A9" w:rsidRPr="00BA1FFF">
        <w:rPr>
          <w:rFonts w:ascii="Times New Roman" w:eastAsia="E-BZ" w:hAnsi="Times New Roman" w:cs="Times New Roman"/>
          <w:sz w:val="20"/>
          <w:szCs w:val="20"/>
        </w:rPr>
        <w:t xml:space="preserve"> (2010)</w:t>
      </w:r>
      <w:r w:rsidRPr="00BA1FFF">
        <w:rPr>
          <w:rFonts w:ascii="Times New Roman" w:eastAsia="E-BZ" w:hAnsi="Times New Roman" w:cs="Times New Roman"/>
          <w:sz w:val="20"/>
          <w:szCs w:val="20"/>
        </w:rPr>
        <w:t xml:space="preserve">. Natural products in modern life science. </w:t>
      </w:r>
      <w:proofErr w:type="spellStart"/>
      <w:r w:rsidRPr="00BA1FFF">
        <w:rPr>
          <w:rFonts w:ascii="Times New Roman" w:eastAsia="E-BX" w:hAnsi="Times New Roman" w:cs="Times New Roman"/>
          <w:i/>
          <w:iCs/>
          <w:sz w:val="20"/>
          <w:szCs w:val="20"/>
        </w:rPr>
        <w:t>Phytochem</w:t>
      </w:r>
      <w:r w:rsidR="006A632E">
        <w:rPr>
          <w:rFonts w:ascii="Times New Roman" w:eastAsia="E-BX" w:hAnsi="Times New Roman" w:cs="Times New Roman"/>
          <w:i/>
          <w:iCs/>
          <w:sz w:val="20"/>
          <w:szCs w:val="20"/>
        </w:rPr>
        <w:t>istry</w:t>
      </w:r>
      <w:proofErr w:type="spellEnd"/>
      <w:r w:rsidRPr="00BA1FFF">
        <w:rPr>
          <w:rFonts w:ascii="Times New Roman" w:eastAsia="E-BX" w:hAnsi="Times New Roman" w:cs="Times New Roman"/>
          <w:i/>
          <w:iCs/>
          <w:sz w:val="20"/>
          <w:szCs w:val="20"/>
        </w:rPr>
        <w:t xml:space="preserve"> Rev</w:t>
      </w:r>
      <w:r w:rsidR="006A632E">
        <w:rPr>
          <w:rFonts w:ascii="Times New Roman" w:eastAsia="E-BX" w:hAnsi="Times New Roman" w:cs="Times New Roman"/>
          <w:i/>
          <w:iCs/>
          <w:sz w:val="20"/>
          <w:szCs w:val="20"/>
        </w:rPr>
        <w:t>iews</w:t>
      </w:r>
      <w:r w:rsidR="006A632E">
        <w:rPr>
          <w:rFonts w:ascii="Times New Roman" w:eastAsia="E-BZ" w:hAnsi="Times New Roman" w:cs="Times New Roman"/>
          <w:sz w:val="20"/>
          <w:szCs w:val="20"/>
        </w:rPr>
        <w:t>,</w:t>
      </w:r>
      <w:r w:rsidRPr="00BA1FFF">
        <w:rPr>
          <w:rFonts w:ascii="Times New Roman" w:eastAsia="E-BZ" w:hAnsi="Times New Roman" w:cs="Times New Roman"/>
          <w:sz w:val="20"/>
          <w:szCs w:val="20"/>
        </w:rPr>
        <w:t xml:space="preserve"> </w:t>
      </w:r>
      <w:r w:rsidRPr="00BA1FFF">
        <w:rPr>
          <w:rFonts w:ascii="Times New Roman" w:eastAsia="E-HZ" w:hAnsi="Times New Roman" w:cs="Times New Roman"/>
          <w:bCs/>
          <w:sz w:val="20"/>
          <w:szCs w:val="20"/>
        </w:rPr>
        <w:t>9</w:t>
      </w:r>
      <w:r w:rsidR="00396B21" w:rsidRPr="00BA1FFF">
        <w:rPr>
          <w:rFonts w:ascii="Times New Roman" w:eastAsia="E-BZ" w:hAnsi="Times New Roman" w:cs="Times New Roman"/>
          <w:sz w:val="20"/>
          <w:szCs w:val="20"/>
        </w:rPr>
        <w:t>(2):</w:t>
      </w:r>
      <w:r w:rsidR="006A632E">
        <w:rPr>
          <w:rFonts w:ascii="Times New Roman" w:eastAsia="E-BZ" w:hAnsi="Times New Roman" w:cs="Times New Roman"/>
          <w:sz w:val="20"/>
          <w:szCs w:val="20"/>
        </w:rPr>
        <w:t xml:space="preserve"> </w:t>
      </w:r>
      <w:r w:rsidRPr="00BA1FFF">
        <w:rPr>
          <w:rFonts w:ascii="Times New Roman" w:eastAsia="E-BZ" w:hAnsi="Times New Roman" w:cs="Times New Roman"/>
          <w:sz w:val="20"/>
          <w:szCs w:val="20"/>
        </w:rPr>
        <w:t>279</w:t>
      </w:r>
      <w:r w:rsidR="006A632E">
        <w:rPr>
          <w:rFonts w:ascii="Times New Roman" w:eastAsia="E-BZ" w:hAnsi="Times New Roman" w:cs="Times New Roman"/>
          <w:sz w:val="20"/>
          <w:szCs w:val="20"/>
        </w:rPr>
        <w:t xml:space="preserve"> – </w:t>
      </w:r>
      <w:r w:rsidRPr="006A632E">
        <w:rPr>
          <w:rFonts w:ascii="Times New Roman" w:eastAsia="E-BZ" w:hAnsi="Times New Roman" w:cs="Times New Roman"/>
          <w:sz w:val="20"/>
          <w:szCs w:val="20"/>
        </w:rPr>
        <w:t>301</w:t>
      </w:r>
      <w:r w:rsidR="006A632E">
        <w:rPr>
          <w:rFonts w:ascii="Times New Roman" w:eastAsia="E-BZ" w:hAnsi="Times New Roman" w:cs="Times New Roman"/>
          <w:sz w:val="20"/>
          <w:szCs w:val="20"/>
        </w:rPr>
        <w:t>.</w:t>
      </w:r>
    </w:p>
    <w:p w:rsidR="008B2117" w:rsidRPr="006A632E" w:rsidRDefault="00210C1E" w:rsidP="006A632E">
      <w:pPr>
        <w:pStyle w:val="ListParagraph"/>
        <w:numPr>
          <w:ilvl w:val="0"/>
          <w:numId w:val="1"/>
        </w:numPr>
        <w:autoSpaceDE w:val="0"/>
        <w:autoSpaceDN w:val="0"/>
        <w:adjustRightInd w:val="0"/>
        <w:spacing w:after="0" w:line="240" w:lineRule="auto"/>
        <w:ind w:left="567" w:hanging="578"/>
        <w:jc w:val="both"/>
        <w:rPr>
          <w:rFonts w:ascii="Times New Roman" w:hAnsi="Times New Roman" w:cs="Times New Roman"/>
          <w:sz w:val="20"/>
          <w:szCs w:val="20"/>
        </w:rPr>
      </w:pPr>
      <w:r w:rsidRPr="00BA1FFF">
        <w:rPr>
          <w:rFonts w:ascii="Times New Roman" w:hAnsi="Times New Roman" w:cs="Times New Roman"/>
          <w:sz w:val="20"/>
          <w:szCs w:val="20"/>
        </w:rPr>
        <w:t>D</w:t>
      </w:r>
      <w:r w:rsidR="006A632E">
        <w:rPr>
          <w:rFonts w:ascii="Times New Roman" w:hAnsi="Times New Roman" w:cs="Times New Roman"/>
          <w:sz w:val="20"/>
          <w:szCs w:val="20"/>
        </w:rPr>
        <w:t xml:space="preserve">oss, A. and </w:t>
      </w:r>
      <w:proofErr w:type="spellStart"/>
      <w:r w:rsidRPr="00BA1FFF">
        <w:rPr>
          <w:rFonts w:ascii="Times New Roman" w:hAnsi="Times New Roman" w:cs="Times New Roman"/>
          <w:sz w:val="20"/>
          <w:szCs w:val="20"/>
        </w:rPr>
        <w:t>Anand</w:t>
      </w:r>
      <w:proofErr w:type="spellEnd"/>
      <w:r w:rsidRPr="00BA1FFF">
        <w:rPr>
          <w:rFonts w:ascii="Times New Roman" w:hAnsi="Times New Roman" w:cs="Times New Roman"/>
          <w:sz w:val="20"/>
          <w:szCs w:val="20"/>
        </w:rPr>
        <w:t>, S</w:t>
      </w:r>
      <w:r w:rsidR="002212A9" w:rsidRPr="00BA1FFF">
        <w:rPr>
          <w:rFonts w:ascii="Times New Roman" w:hAnsi="Times New Roman" w:cs="Times New Roman"/>
          <w:sz w:val="20"/>
          <w:szCs w:val="20"/>
        </w:rPr>
        <w:t xml:space="preserve">. </w:t>
      </w:r>
      <w:r w:rsidRPr="00BA1FFF">
        <w:rPr>
          <w:rFonts w:ascii="Times New Roman" w:hAnsi="Times New Roman" w:cs="Times New Roman"/>
          <w:sz w:val="20"/>
          <w:szCs w:val="20"/>
        </w:rPr>
        <w:t>P</w:t>
      </w:r>
      <w:r w:rsidR="006A632E">
        <w:rPr>
          <w:rFonts w:ascii="Times New Roman" w:hAnsi="Times New Roman" w:cs="Times New Roman"/>
          <w:sz w:val="20"/>
          <w:szCs w:val="20"/>
        </w:rPr>
        <w:t>.</w:t>
      </w:r>
      <w:r w:rsidR="002212A9" w:rsidRPr="00BA1FFF">
        <w:rPr>
          <w:rFonts w:ascii="Times New Roman" w:hAnsi="Times New Roman" w:cs="Times New Roman"/>
          <w:sz w:val="20"/>
          <w:szCs w:val="20"/>
        </w:rPr>
        <w:t xml:space="preserve"> (2012)</w:t>
      </w:r>
      <w:r w:rsidR="006A632E">
        <w:rPr>
          <w:rFonts w:ascii="Times New Roman" w:hAnsi="Times New Roman" w:cs="Times New Roman"/>
          <w:sz w:val="20"/>
          <w:szCs w:val="20"/>
        </w:rPr>
        <w:t>. Preliminary phytochemical s</w:t>
      </w:r>
      <w:r w:rsidRPr="00BA1FFF">
        <w:rPr>
          <w:rFonts w:ascii="Times New Roman" w:hAnsi="Times New Roman" w:cs="Times New Roman"/>
          <w:sz w:val="20"/>
          <w:szCs w:val="20"/>
        </w:rPr>
        <w:t xml:space="preserve">creening of </w:t>
      </w:r>
      <w:proofErr w:type="spellStart"/>
      <w:r w:rsidRPr="006A632E">
        <w:rPr>
          <w:rFonts w:ascii="Times New Roman" w:hAnsi="Times New Roman" w:cs="Times New Roman"/>
          <w:i/>
          <w:sz w:val="20"/>
          <w:szCs w:val="20"/>
        </w:rPr>
        <w:t>Asteracanthalongifolia</w:t>
      </w:r>
      <w:proofErr w:type="spellEnd"/>
      <w:r w:rsidRPr="00BA1FFF">
        <w:rPr>
          <w:rFonts w:ascii="Times New Roman" w:hAnsi="Times New Roman" w:cs="Times New Roman"/>
          <w:sz w:val="20"/>
          <w:szCs w:val="20"/>
        </w:rPr>
        <w:t xml:space="preserve"> and </w:t>
      </w:r>
      <w:proofErr w:type="spellStart"/>
      <w:r w:rsidRPr="006A632E">
        <w:rPr>
          <w:rFonts w:ascii="Times New Roman" w:hAnsi="Times New Roman" w:cs="Times New Roman"/>
          <w:i/>
          <w:sz w:val="20"/>
          <w:szCs w:val="20"/>
        </w:rPr>
        <w:t>Pergularia</w:t>
      </w:r>
      <w:proofErr w:type="spellEnd"/>
      <w:r w:rsidRPr="006A632E">
        <w:rPr>
          <w:rFonts w:ascii="Times New Roman" w:hAnsi="Times New Roman" w:cs="Times New Roman"/>
          <w:i/>
          <w:sz w:val="20"/>
          <w:szCs w:val="20"/>
        </w:rPr>
        <w:t xml:space="preserve"> </w:t>
      </w:r>
      <w:proofErr w:type="spellStart"/>
      <w:r w:rsidRPr="006A632E">
        <w:rPr>
          <w:rFonts w:ascii="Times New Roman" w:hAnsi="Times New Roman" w:cs="Times New Roman"/>
          <w:i/>
          <w:sz w:val="20"/>
          <w:szCs w:val="20"/>
        </w:rPr>
        <w:t>daemia</w:t>
      </w:r>
      <w:proofErr w:type="spellEnd"/>
      <w:r w:rsidRPr="00BA1FFF">
        <w:rPr>
          <w:rFonts w:ascii="Times New Roman" w:hAnsi="Times New Roman" w:cs="Times New Roman"/>
          <w:sz w:val="20"/>
          <w:szCs w:val="20"/>
        </w:rPr>
        <w:t xml:space="preserve">. </w:t>
      </w:r>
      <w:r w:rsidRPr="00BA1FFF">
        <w:rPr>
          <w:rFonts w:ascii="Times New Roman" w:hAnsi="Times New Roman" w:cs="Times New Roman"/>
          <w:i/>
          <w:iCs/>
          <w:sz w:val="20"/>
          <w:szCs w:val="20"/>
        </w:rPr>
        <w:t>World Appl</w:t>
      </w:r>
      <w:r w:rsidR="006A632E">
        <w:rPr>
          <w:rFonts w:ascii="Times New Roman" w:hAnsi="Times New Roman" w:cs="Times New Roman"/>
          <w:i/>
          <w:iCs/>
          <w:sz w:val="20"/>
          <w:szCs w:val="20"/>
        </w:rPr>
        <w:t>ied</w:t>
      </w:r>
      <w:r w:rsidRPr="00BA1FFF">
        <w:rPr>
          <w:rFonts w:ascii="Times New Roman" w:hAnsi="Times New Roman" w:cs="Times New Roman"/>
          <w:i/>
          <w:iCs/>
          <w:sz w:val="20"/>
          <w:szCs w:val="20"/>
        </w:rPr>
        <w:t xml:space="preserve"> Sci</w:t>
      </w:r>
      <w:r w:rsidR="006A632E">
        <w:rPr>
          <w:rFonts w:ascii="Times New Roman" w:hAnsi="Times New Roman" w:cs="Times New Roman"/>
          <w:i/>
          <w:iCs/>
          <w:sz w:val="20"/>
          <w:szCs w:val="20"/>
        </w:rPr>
        <w:t>ence</w:t>
      </w:r>
      <w:r w:rsidRPr="00BA1FFF">
        <w:rPr>
          <w:rFonts w:ascii="Times New Roman" w:hAnsi="Times New Roman" w:cs="Times New Roman"/>
          <w:i/>
          <w:iCs/>
          <w:sz w:val="20"/>
          <w:szCs w:val="20"/>
        </w:rPr>
        <w:t xml:space="preserve"> J</w:t>
      </w:r>
      <w:r w:rsidR="006A632E">
        <w:rPr>
          <w:rFonts w:ascii="Times New Roman" w:hAnsi="Times New Roman" w:cs="Times New Roman"/>
          <w:i/>
          <w:iCs/>
          <w:sz w:val="20"/>
          <w:szCs w:val="20"/>
        </w:rPr>
        <w:t>ournal</w:t>
      </w:r>
      <w:r w:rsidR="006A632E">
        <w:rPr>
          <w:rFonts w:ascii="Times New Roman" w:hAnsi="Times New Roman" w:cs="Times New Roman"/>
          <w:sz w:val="20"/>
          <w:szCs w:val="20"/>
        </w:rPr>
        <w:t xml:space="preserve">, </w:t>
      </w:r>
      <w:r w:rsidRPr="00BA1FFF">
        <w:rPr>
          <w:rFonts w:ascii="Times New Roman" w:hAnsi="Times New Roman" w:cs="Times New Roman"/>
          <w:bCs/>
          <w:sz w:val="20"/>
          <w:szCs w:val="20"/>
        </w:rPr>
        <w:t>18</w:t>
      </w:r>
      <w:r w:rsidR="00396B21" w:rsidRPr="00BA1FFF">
        <w:rPr>
          <w:rFonts w:ascii="Times New Roman" w:hAnsi="Times New Roman" w:cs="Times New Roman"/>
          <w:sz w:val="20"/>
          <w:szCs w:val="20"/>
        </w:rPr>
        <w:t>(2):</w:t>
      </w:r>
      <w:r w:rsidR="006A632E">
        <w:rPr>
          <w:rFonts w:ascii="Times New Roman" w:hAnsi="Times New Roman" w:cs="Times New Roman"/>
          <w:sz w:val="20"/>
          <w:szCs w:val="20"/>
        </w:rPr>
        <w:t xml:space="preserve"> </w:t>
      </w:r>
      <w:r w:rsidRPr="00BA1FFF">
        <w:rPr>
          <w:rFonts w:ascii="Times New Roman" w:hAnsi="Times New Roman" w:cs="Times New Roman"/>
          <w:sz w:val="20"/>
          <w:szCs w:val="20"/>
        </w:rPr>
        <w:t>233</w:t>
      </w:r>
      <w:r w:rsidR="006A632E">
        <w:rPr>
          <w:rFonts w:ascii="Times New Roman" w:hAnsi="Times New Roman" w:cs="Times New Roman"/>
          <w:sz w:val="20"/>
          <w:szCs w:val="20"/>
        </w:rPr>
        <w:t xml:space="preserve"> – 2</w:t>
      </w:r>
      <w:r w:rsidRPr="006A632E">
        <w:rPr>
          <w:rFonts w:ascii="Times New Roman" w:hAnsi="Times New Roman" w:cs="Times New Roman"/>
          <w:sz w:val="20"/>
          <w:szCs w:val="20"/>
        </w:rPr>
        <w:t>35.</w:t>
      </w:r>
    </w:p>
    <w:p w:rsidR="008B2117" w:rsidRPr="006A632E" w:rsidRDefault="00210C1E" w:rsidP="006A632E">
      <w:pPr>
        <w:pStyle w:val="ListParagraph"/>
        <w:numPr>
          <w:ilvl w:val="0"/>
          <w:numId w:val="1"/>
        </w:numPr>
        <w:autoSpaceDE w:val="0"/>
        <w:autoSpaceDN w:val="0"/>
        <w:adjustRightInd w:val="0"/>
        <w:spacing w:after="0" w:line="240" w:lineRule="auto"/>
        <w:ind w:left="567" w:hanging="578"/>
        <w:jc w:val="both"/>
        <w:rPr>
          <w:rFonts w:ascii="Times New Roman" w:hAnsi="Times New Roman" w:cs="Times New Roman"/>
          <w:sz w:val="20"/>
          <w:szCs w:val="20"/>
        </w:rPr>
      </w:pPr>
      <w:proofErr w:type="spellStart"/>
      <w:r w:rsidRPr="00BA1FFF">
        <w:rPr>
          <w:rFonts w:ascii="Times New Roman" w:hAnsi="Times New Roman" w:cs="Times New Roman"/>
          <w:sz w:val="20"/>
          <w:szCs w:val="20"/>
        </w:rPr>
        <w:t>Kubmarawa</w:t>
      </w:r>
      <w:proofErr w:type="spellEnd"/>
      <w:r w:rsidRPr="00BA1FFF">
        <w:rPr>
          <w:rFonts w:ascii="Times New Roman" w:hAnsi="Times New Roman" w:cs="Times New Roman"/>
          <w:sz w:val="20"/>
          <w:szCs w:val="20"/>
        </w:rPr>
        <w:t>, D., Khan, M</w:t>
      </w:r>
      <w:r w:rsidR="002212A9" w:rsidRPr="00BA1FFF">
        <w:rPr>
          <w:rFonts w:ascii="Times New Roman" w:hAnsi="Times New Roman" w:cs="Times New Roman"/>
          <w:sz w:val="20"/>
          <w:szCs w:val="20"/>
        </w:rPr>
        <w:t xml:space="preserve">. </w:t>
      </w:r>
      <w:r w:rsidRPr="00BA1FFF">
        <w:rPr>
          <w:rFonts w:ascii="Times New Roman" w:hAnsi="Times New Roman" w:cs="Times New Roman"/>
          <w:sz w:val="20"/>
          <w:szCs w:val="20"/>
        </w:rPr>
        <w:t xml:space="preserve">E., </w:t>
      </w:r>
      <w:proofErr w:type="spellStart"/>
      <w:r w:rsidRPr="00BA1FFF">
        <w:rPr>
          <w:rFonts w:ascii="Times New Roman" w:hAnsi="Times New Roman" w:cs="Times New Roman"/>
          <w:sz w:val="20"/>
          <w:szCs w:val="20"/>
        </w:rPr>
        <w:t>Punah</w:t>
      </w:r>
      <w:proofErr w:type="spellEnd"/>
      <w:r w:rsidRPr="00BA1FFF">
        <w:rPr>
          <w:rFonts w:ascii="Times New Roman" w:hAnsi="Times New Roman" w:cs="Times New Roman"/>
          <w:sz w:val="20"/>
          <w:szCs w:val="20"/>
        </w:rPr>
        <w:t>, A</w:t>
      </w:r>
      <w:r w:rsidR="002212A9" w:rsidRPr="00BA1FFF">
        <w:rPr>
          <w:rFonts w:ascii="Times New Roman" w:hAnsi="Times New Roman" w:cs="Times New Roman"/>
          <w:sz w:val="20"/>
          <w:szCs w:val="20"/>
        </w:rPr>
        <w:t xml:space="preserve">. </w:t>
      </w:r>
      <w:r w:rsidR="006A632E">
        <w:rPr>
          <w:rFonts w:ascii="Times New Roman" w:hAnsi="Times New Roman" w:cs="Times New Roman"/>
          <w:sz w:val="20"/>
          <w:szCs w:val="20"/>
        </w:rPr>
        <w:t xml:space="preserve">M. and </w:t>
      </w:r>
      <w:r w:rsidRPr="00BA1FFF">
        <w:rPr>
          <w:rFonts w:ascii="Times New Roman" w:hAnsi="Times New Roman" w:cs="Times New Roman"/>
          <w:sz w:val="20"/>
          <w:szCs w:val="20"/>
        </w:rPr>
        <w:t>Hassan</w:t>
      </w:r>
      <w:r w:rsidR="002212A9" w:rsidRPr="00BA1FFF">
        <w:rPr>
          <w:rFonts w:ascii="Times New Roman" w:hAnsi="Times New Roman" w:cs="Times New Roman"/>
          <w:sz w:val="20"/>
          <w:szCs w:val="20"/>
        </w:rPr>
        <w:t xml:space="preserve">, </w:t>
      </w:r>
      <w:r w:rsidR="006A632E">
        <w:rPr>
          <w:rFonts w:ascii="Times New Roman" w:hAnsi="Times New Roman" w:cs="Times New Roman"/>
          <w:sz w:val="20"/>
          <w:szCs w:val="20"/>
        </w:rPr>
        <w:t xml:space="preserve">M. </w:t>
      </w:r>
      <w:r w:rsidR="002212A9" w:rsidRPr="00BA1FFF">
        <w:rPr>
          <w:rFonts w:ascii="Times New Roman" w:hAnsi="Times New Roman" w:cs="Times New Roman"/>
          <w:sz w:val="20"/>
          <w:szCs w:val="20"/>
        </w:rPr>
        <w:t>(2008)</w:t>
      </w:r>
      <w:r w:rsidRPr="00BA1FFF">
        <w:rPr>
          <w:rFonts w:ascii="Times New Roman" w:hAnsi="Times New Roman" w:cs="Times New Roman"/>
          <w:sz w:val="20"/>
          <w:szCs w:val="20"/>
        </w:rPr>
        <w:t xml:space="preserve">. Phytochemical screening and antibacterial activity of extracts from </w:t>
      </w:r>
      <w:proofErr w:type="spellStart"/>
      <w:r w:rsidRPr="00BA1FFF">
        <w:rPr>
          <w:rFonts w:ascii="Times New Roman" w:hAnsi="Times New Roman" w:cs="Times New Roman"/>
          <w:i/>
          <w:iCs/>
          <w:sz w:val="20"/>
          <w:szCs w:val="20"/>
        </w:rPr>
        <w:t>Parkia</w:t>
      </w:r>
      <w:proofErr w:type="spellEnd"/>
      <w:r w:rsidRPr="00BA1FFF">
        <w:rPr>
          <w:rFonts w:ascii="Times New Roman" w:hAnsi="Times New Roman" w:cs="Times New Roman"/>
          <w:i/>
          <w:iCs/>
          <w:sz w:val="20"/>
          <w:szCs w:val="20"/>
        </w:rPr>
        <w:t xml:space="preserve"> </w:t>
      </w:r>
      <w:proofErr w:type="spellStart"/>
      <w:r w:rsidRPr="00BA1FFF">
        <w:rPr>
          <w:rFonts w:ascii="Times New Roman" w:hAnsi="Times New Roman" w:cs="Times New Roman"/>
          <w:i/>
          <w:iCs/>
          <w:sz w:val="20"/>
          <w:szCs w:val="20"/>
        </w:rPr>
        <w:t>clappertoniana</w:t>
      </w:r>
      <w:proofErr w:type="spellEnd"/>
      <w:r w:rsidRPr="00BA1FFF">
        <w:rPr>
          <w:rFonts w:ascii="Times New Roman" w:hAnsi="Times New Roman" w:cs="Times New Roman"/>
          <w:i/>
          <w:iCs/>
          <w:sz w:val="20"/>
          <w:szCs w:val="20"/>
        </w:rPr>
        <w:t xml:space="preserve"> </w:t>
      </w:r>
      <w:proofErr w:type="spellStart"/>
      <w:r w:rsidRPr="00BA1FFF">
        <w:rPr>
          <w:rFonts w:ascii="Times New Roman" w:hAnsi="Times New Roman" w:cs="Times New Roman"/>
          <w:sz w:val="20"/>
          <w:szCs w:val="20"/>
        </w:rPr>
        <w:t>keay</w:t>
      </w:r>
      <w:proofErr w:type="spellEnd"/>
      <w:r w:rsidRPr="00BA1FFF">
        <w:rPr>
          <w:rFonts w:ascii="Times New Roman" w:hAnsi="Times New Roman" w:cs="Times New Roman"/>
          <w:sz w:val="20"/>
          <w:szCs w:val="20"/>
        </w:rPr>
        <w:t xml:space="preserve"> against human pathogenic bacteria. </w:t>
      </w:r>
      <w:r w:rsidR="006A632E">
        <w:rPr>
          <w:rFonts w:ascii="Times New Roman" w:hAnsi="Times New Roman" w:cs="Times New Roman"/>
          <w:i/>
          <w:iCs/>
          <w:sz w:val="20"/>
          <w:szCs w:val="20"/>
        </w:rPr>
        <w:t>Journal</w:t>
      </w:r>
      <w:r w:rsidRPr="00BA1FFF">
        <w:rPr>
          <w:rFonts w:ascii="Times New Roman" w:hAnsi="Times New Roman" w:cs="Times New Roman"/>
          <w:i/>
          <w:iCs/>
          <w:sz w:val="20"/>
          <w:szCs w:val="20"/>
        </w:rPr>
        <w:t xml:space="preserve"> </w:t>
      </w:r>
      <w:r w:rsidR="006A632E">
        <w:rPr>
          <w:rFonts w:ascii="Times New Roman" w:hAnsi="Times New Roman" w:cs="Times New Roman"/>
          <w:i/>
          <w:iCs/>
          <w:sz w:val="20"/>
          <w:szCs w:val="20"/>
        </w:rPr>
        <w:t>of Medical</w:t>
      </w:r>
      <w:r w:rsidRPr="00BA1FFF">
        <w:rPr>
          <w:rFonts w:ascii="Times New Roman" w:hAnsi="Times New Roman" w:cs="Times New Roman"/>
          <w:i/>
          <w:iCs/>
          <w:sz w:val="20"/>
          <w:szCs w:val="20"/>
        </w:rPr>
        <w:t xml:space="preserve"> Plants Res</w:t>
      </w:r>
      <w:r w:rsidR="006A632E">
        <w:rPr>
          <w:rFonts w:ascii="Times New Roman" w:hAnsi="Times New Roman" w:cs="Times New Roman"/>
          <w:i/>
          <w:iCs/>
          <w:sz w:val="20"/>
          <w:szCs w:val="20"/>
        </w:rPr>
        <w:t>earch</w:t>
      </w:r>
      <w:r w:rsidRPr="00BA1FFF">
        <w:rPr>
          <w:rFonts w:ascii="Times New Roman" w:hAnsi="Times New Roman" w:cs="Times New Roman"/>
          <w:sz w:val="20"/>
          <w:szCs w:val="20"/>
        </w:rPr>
        <w:t xml:space="preserve">; </w:t>
      </w:r>
      <w:r w:rsidRPr="00BA1FFF">
        <w:rPr>
          <w:rFonts w:ascii="Times New Roman" w:hAnsi="Times New Roman" w:cs="Times New Roman"/>
          <w:bCs/>
          <w:sz w:val="20"/>
          <w:szCs w:val="20"/>
        </w:rPr>
        <w:t>2</w:t>
      </w:r>
      <w:r w:rsidR="00396B21" w:rsidRPr="00BA1FFF">
        <w:rPr>
          <w:rFonts w:ascii="Times New Roman" w:hAnsi="Times New Roman" w:cs="Times New Roman"/>
          <w:sz w:val="20"/>
          <w:szCs w:val="20"/>
        </w:rPr>
        <w:t>(12):</w:t>
      </w:r>
      <w:r w:rsidR="006A632E">
        <w:rPr>
          <w:rFonts w:ascii="Times New Roman" w:hAnsi="Times New Roman" w:cs="Times New Roman"/>
          <w:sz w:val="20"/>
          <w:szCs w:val="20"/>
        </w:rPr>
        <w:t xml:space="preserve"> </w:t>
      </w:r>
      <w:r w:rsidRPr="00BA1FFF">
        <w:rPr>
          <w:rFonts w:ascii="Times New Roman" w:hAnsi="Times New Roman" w:cs="Times New Roman"/>
          <w:sz w:val="20"/>
          <w:szCs w:val="20"/>
        </w:rPr>
        <w:t>352</w:t>
      </w:r>
      <w:r w:rsidR="006A632E">
        <w:rPr>
          <w:rFonts w:ascii="Times New Roman" w:hAnsi="Times New Roman" w:cs="Times New Roman"/>
          <w:sz w:val="20"/>
          <w:szCs w:val="20"/>
        </w:rPr>
        <w:t xml:space="preserve"> – 3</w:t>
      </w:r>
      <w:r w:rsidRPr="006A632E">
        <w:rPr>
          <w:rFonts w:ascii="Times New Roman" w:hAnsi="Times New Roman" w:cs="Times New Roman"/>
          <w:sz w:val="20"/>
          <w:szCs w:val="20"/>
        </w:rPr>
        <w:t>55.</w:t>
      </w:r>
    </w:p>
    <w:p w:rsidR="008B2117" w:rsidRPr="006A632E" w:rsidRDefault="00210C1E" w:rsidP="006A632E">
      <w:pPr>
        <w:pStyle w:val="ListParagraph"/>
        <w:numPr>
          <w:ilvl w:val="0"/>
          <w:numId w:val="1"/>
        </w:numPr>
        <w:autoSpaceDE w:val="0"/>
        <w:autoSpaceDN w:val="0"/>
        <w:adjustRightInd w:val="0"/>
        <w:spacing w:after="0" w:line="240" w:lineRule="auto"/>
        <w:ind w:left="567" w:hanging="578"/>
        <w:jc w:val="both"/>
        <w:rPr>
          <w:rFonts w:ascii="Times New Roman" w:hAnsi="Times New Roman" w:cs="Times New Roman"/>
          <w:sz w:val="20"/>
          <w:szCs w:val="20"/>
        </w:rPr>
      </w:pPr>
      <w:proofErr w:type="spellStart"/>
      <w:r w:rsidRPr="00BA1FFF">
        <w:rPr>
          <w:rFonts w:ascii="Times New Roman" w:hAnsi="Times New Roman" w:cs="Times New Roman"/>
          <w:sz w:val="20"/>
          <w:szCs w:val="20"/>
        </w:rPr>
        <w:t>S</w:t>
      </w:r>
      <w:r w:rsidR="006A632E">
        <w:rPr>
          <w:rFonts w:ascii="Times New Roman" w:hAnsi="Times New Roman" w:cs="Times New Roman"/>
          <w:sz w:val="20"/>
          <w:szCs w:val="20"/>
        </w:rPr>
        <w:t>avithramma</w:t>
      </w:r>
      <w:proofErr w:type="spellEnd"/>
      <w:r w:rsidR="006A632E">
        <w:rPr>
          <w:rFonts w:ascii="Times New Roman" w:hAnsi="Times New Roman" w:cs="Times New Roman"/>
          <w:sz w:val="20"/>
          <w:szCs w:val="20"/>
        </w:rPr>
        <w:t xml:space="preserve">, N., </w:t>
      </w:r>
      <w:proofErr w:type="spellStart"/>
      <w:r w:rsidR="006A632E">
        <w:rPr>
          <w:rFonts w:ascii="Times New Roman" w:hAnsi="Times New Roman" w:cs="Times New Roman"/>
          <w:sz w:val="20"/>
          <w:szCs w:val="20"/>
        </w:rPr>
        <w:t>Linga</w:t>
      </w:r>
      <w:proofErr w:type="spellEnd"/>
      <w:r w:rsidR="006A632E">
        <w:rPr>
          <w:rFonts w:ascii="Times New Roman" w:hAnsi="Times New Roman" w:cs="Times New Roman"/>
          <w:sz w:val="20"/>
          <w:szCs w:val="20"/>
        </w:rPr>
        <w:t xml:space="preserve"> Rao, M. and </w:t>
      </w:r>
      <w:proofErr w:type="spellStart"/>
      <w:r w:rsidRPr="00BA1FFF">
        <w:rPr>
          <w:rFonts w:ascii="Times New Roman" w:hAnsi="Times New Roman" w:cs="Times New Roman"/>
          <w:sz w:val="20"/>
          <w:szCs w:val="20"/>
        </w:rPr>
        <w:t>Suhrulatha</w:t>
      </w:r>
      <w:proofErr w:type="spellEnd"/>
      <w:r w:rsidRPr="00BA1FFF">
        <w:rPr>
          <w:rFonts w:ascii="Times New Roman" w:hAnsi="Times New Roman" w:cs="Times New Roman"/>
          <w:sz w:val="20"/>
          <w:szCs w:val="20"/>
        </w:rPr>
        <w:t>, D</w:t>
      </w:r>
      <w:r w:rsidR="006A632E">
        <w:rPr>
          <w:rFonts w:ascii="Times New Roman" w:hAnsi="Times New Roman" w:cs="Times New Roman"/>
          <w:sz w:val="20"/>
          <w:szCs w:val="20"/>
        </w:rPr>
        <w:t>.</w:t>
      </w:r>
      <w:r w:rsidR="002212A9" w:rsidRPr="00BA1FFF">
        <w:rPr>
          <w:rFonts w:ascii="Times New Roman" w:hAnsi="Times New Roman" w:cs="Times New Roman"/>
          <w:sz w:val="20"/>
          <w:szCs w:val="20"/>
        </w:rPr>
        <w:t xml:space="preserve"> (2011)</w:t>
      </w:r>
      <w:r w:rsidRPr="00BA1FFF">
        <w:rPr>
          <w:rFonts w:ascii="Times New Roman" w:hAnsi="Times New Roman" w:cs="Times New Roman"/>
          <w:sz w:val="20"/>
          <w:szCs w:val="20"/>
        </w:rPr>
        <w:t xml:space="preserve">. Screening of medicinal plants for secondary metabolites. </w:t>
      </w:r>
      <w:r w:rsidRPr="00BA1FFF">
        <w:rPr>
          <w:rFonts w:ascii="Times New Roman" w:hAnsi="Times New Roman" w:cs="Times New Roman"/>
          <w:i/>
          <w:iCs/>
          <w:sz w:val="20"/>
          <w:szCs w:val="20"/>
        </w:rPr>
        <w:t>Middle-East J</w:t>
      </w:r>
      <w:r w:rsidR="006A632E">
        <w:rPr>
          <w:rFonts w:ascii="Times New Roman" w:hAnsi="Times New Roman" w:cs="Times New Roman"/>
          <w:i/>
          <w:iCs/>
          <w:sz w:val="20"/>
          <w:szCs w:val="20"/>
        </w:rPr>
        <w:t>ournal</w:t>
      </w:r>
      <w:r w:rsidRPr="00BA1FFF">
        <w:rPr>
          <w:rFonts w:ascii="Times New Roman" w:hAnsi="Times New Roman" w:cs="Times New Roman"/>
          <w:i/>
          <w:iCs/>
          <w:sz w:val="20"/>
          <w:szCs w:val="20"/>
        </w:rPr>
        <w:t xml:space="preserve"> </w:t>
      </w:r>
      <w:r w:rsidR="006A632E">
        <w:rPr>
          <w:rFonts w:ascii="Times New Roman" w:hAnsi="Times New Roman" w:cs="Times New Roman"/>
          <w:i/>
          <w:iCs/>
          <w:sz w:val="20"/>
          <w:szCs w:val="20"/>
        </w:rPr>
        <w:t>of</w:t>
      </w:r>
      <w:r w:rsidRPr="00BA1FFF">
        <w:rPr>
          <w:rFonts w:ascii="Times New Roman" w:hAnsi="Times New Roman" w:cs="Times New Roman"/>
          <w:i/>
          <w:iCs/>
          <w:sz w:val="20"/>
          <w:szCs w:val="20"/>
        </w:rPr>
        <w:t xml:space="preserve"> Sci</w:t>
      </w:r>
      <w:r w:rsidR="006A632E">
        <w:rPr>
          <w:rFonts w:ascii="Times New Roman" w:hAnsi="Times New Roman" w:cs="Times New Roman"/>
          <w:i/>
          <w:iCs/>
          <w:sz w:val="20"/>
          <w:szCs w:val="20"/>
        </w:rPr>
        <w:t>ence</w:t>
      </w:r>
      <w:r w:rsidRPr="00BA1FFF">
        <w:rPr>
          <w:rFonts w:ascii="Times New Roman" w:hAnsi="Times New Roman" w:cs="Times New Roman"/>
          <w:i/>
          <w:iCs/>
          <w:sz w:val="20"/>
          <w:szCs w:val="20"/>
        </w:rPr>
        <w:t xml:space="preserve"> Res</w:t>
      </w:r>
      <w:r w:rsidR="006A632E">
        <w:rPr>
          <w:rFonts w:ascii="Times New Roman" w:hAnsi="Times New Roman" w:cs="Times New Roman"/>
          <w:i/>
          <w:iCs/>
          <w:sz w:val="20"/>
          <w:szCs w:val="20"/>
        </w:rPr>
        <w:t>earch</w:t>
      </w:r>
      <w:r w:rsidRPr="00BA1FFF">
        <w:rPr>
          <w:rFonts w:ascii="Times New Roman" w:hAnsi="Times New Roman" w:cs="Times New Roman"/>
          <w:sz w:val="20"/>
          <w:szCs w:val="20"/>
        </w:rPr>
        <w:t xml:space="preserve">; </w:t>
      </w:r>
      <w:r w:rsidRPr="00BA1FFF">
        <w:rPr>
          <w:rFonts w:ascii="Times New Roman" w:hAnsi="Times New Roman" w:cs="Times New Roman"/>
          <w:bCs/>
          <w:sz w:val="20"/>
          <w:szCs w:val="20"/>
        </w:rPr>
        <w:t>8</w:t>
      </w:r>
      <w:r w:rsidR="00396B21" w:rsidRPr="00BA1FFF">
        <w:rPr>
          <w:rFonts w:ascii="Times New Roman" w:hAnsi="Times New Roman" w:cs="Times New Roman"/>
          <w:sz w:val="20"/>
          <w:szCs w:val="20"/>
        </w:rPr>
        <w:t>:</w:t>
      </w:r>
      <w:r w:rsidR="006A632E">
        <w:rPr>
          <w:rFonts w:ascii="Times New Roman" w:hAnsi="Times New Roman" w:cs="Times New Roman"/>
          <w:sz w:val="20"/>
          <w:szCs w:val="20"/>
        </w:rPr>
        <w:t xml:space="preserve"> </w:t>
      </w:r>
      <w:r w:rsidRPr="00BA1FFF">
        <w:rPr>
          <w:rFonts w:ascii="Times New Roman" w:hAnsi="Times New Roman" w:cs="Times New Roman"/>
          <w:sz w:val="20"/>
          <w:szCs w:val="20"/>
        </w:rPr>
        <w:t>579</w:t>
      </w:r>
      <w:r w:rsidR="006A632E">
        <w:rPr>
          <w:rFonts w:ascii="Times New Roman" w:hAnsi="Times New Roman" w:cs="Times New Roman"/>
          <w:sz w:val="20"/>
          <w:szCs w:val="20"/>
        </w:rPr>
        <w:t xml:space="preserve"> – 5</w:t>
      </w:r>
      <w:r w:rsidRPr="006A632E">
        <w:rPr>
          <w:rFonts w:ascii="Times New Roman" w:hAnsi="Times New Roman" w:cs="Times New Roman"/>
          <w:sz w:val="20"/>
          <w:szCs w:val="20"/>
        </w:rPr>
        <w:t>84.</w:t>
      </w:r>
    </w:p>
    <w:p w:rsidR="008B2117" w:rsidRPr="006A632E" w:rsidRDefault="00210C1E" w:rsidP="006A632E">
      <w:pPr>
        <w:pStyle w:val="ListParagraph"/>
        <w:numPr>
          <w:ilvl w:val="0"/>
          <w:numId w:val="1"/>
        </w:numPr>
        <w:autoSpaceDE w:val="0"/>
        <w:autoSpaceDN w:val="0"/>
        <w:adjustRightInd w:val="0"/>
        <w:spacing w:after="0" w:line="240" w:lineRule="auto"/>
        <w:ind w:left="567" w:hanging="578"/>
        <w:jc w:val="both"/>
        <w:rPr>
          <w:rFonts w:ascii="Times New Roman" w:hAnsi="Times New Roman" w:cs="Times New Roman"/>
          <w:sz w:val="20"/>
          <w:szCs w:val="20"/>
        </w:rPr>
      </w:pPr>
      <w:proofErr w:type="spellStart"/>
      <w:r w:rsidRPr="00BA1FFF">
        <w:rPr>
          <w:rFonts w:ascii="Times New Roman" w:hAnsi="Times New Roman" w:cs="Times New Roman"/>
          <w:sz w:val="20"/>
          <w:szCs w:val="20"/>
        </w:rPr>
        <w:t>Rupasinghe</w:t>
      </w:r>
      <w:proofErr w:type="spellEnd"/>
      <w:r w:rsidRPr="00BA1FFF">
        <w:rPr>
          <w:rFonts w:ascii="Times New Roman" w:hAnsi="Times New Roman" w:cs="Times New Roman"/>
          <w:sz w:val="20"/>
          <w:szCs w:val="20"/>
        </w:rPr>
        <w:t>, H</w:t>
      </w:r>
      <w:r w:rsidR="002212A9" w:rsidRPr="00BA1FFF">
        <w:rPr>
          <w:rFonts w:ascii="Times New Roman" w:hAnsi="Times New Roman" w:cs="Times New Roman"/>
          <w:sz w:val="20"/>
          <w:szCs w:val="20"/>
        </w:rPr>
        <w:t xml:space="preserve">. </w:t>
      </w:r>
      <w:r w:rsidRPr="00BA1FFF">
        <w:rPr>
          <w:rFonts w:ascii="Times New Roman" w:hAnsi="Times New Roman" w:cs="Times New Roman"/>
          <w:sz w:val="20"/>
          <w:szCs w:val="20"/>
        </w:rPr>
        <w:t>P., Jackson, C</w:t>
      </w:r>
      <w:r w:rsidR="002212A9" w:rsidRPr="00BA1FFF">
        <w:rPr>
          <w:rFonts w:ascii="Times New Roman" w:hAnsi="Times New Roman" w:cs="Times New Roman"/>
          <w:sz w:val="20"/>
          <w:szCs w:val="20"/>
        </w:rPr>
        <w:t xml:space="preserve">. </w:t>
      </w:r>
      <w:r w:rsidRPr="00BA1FFF">
        <w:rPr>
          <w:rFonts w:ascii="Times New Roman" w:hAnsi="Times New Roman" w:cs="Times New Roman"/>
          <w:sz w:val="20"/>
          <w:szCs w:val="20"/>
        </w:rPr>
        <w:t xml:space="preserve">J., </w:t>
      </w:r>
      <w:proofErr w:type="spellStart"/>
      <w:r w:rsidRPr="00BA1FFF">
        <w:rPr>
          <w:rFonts w:ascii="Times New Roman" w:hAnsi="Times New Roman" w:cs="Times New Roman"/>
          <w:sz w:val="20"/>
          <w:szCs w:val="20"/>
        </w:rPr>
        <w:t>Poysa</w:t>
      </w:r>
      <w:proofErr w:type="spellEnd"/>
      <w:r w:rsidRPr="00BA1FFF">
        <w:rPr>
          <w:rFonts w:ascii="Times New Roman" w:hAnsi="Times New Roman" w:cs="Times New Roman"/>
          <w:sz w:val="20"/>
          <w:szCs w:val="20"/>
        </w:rPr>
        <w:t xml:space="preserve">, V., </w:t>
      </w:r>
      <w:proofErr w:type="spellStart"/>
      <w:r w:rsidRPr="00BA1FFF">
        <w:rPr>
          <w:rFonts w:ascii="Times New Roman" w:hAnsi="Times New Roman" w:cs="Times New Roman"/>
          <w:sz w:val="20"/>
          <w:szCs w:val="20"/>
        </w:rPr>
        <w:t>Berado</w:t>
      </w:r>
      <w:proofErr w:type="spellEnd"/>
      <w:r w:rsidRPr="00BA1FFF">
        <w:rPr>
          <w:rFonts w:ascii="Times New Roman" w:hAnsi="Times New Roman" w:cs="Times New Roman"/>
          <w:sz w:val="20"/>
          <w:szCs w:val="20"/>
        </w:rPr>
        <w:t>, C</w:t>
      </w:r>
      <w:r w:rsidR="002212A9" w:rsidRPr="00BA1FFF">
        <w:rPr>
          <w:rFonts w:ascii="Times New Roman" w:hAnsi="Times New Roman" w:cs="Times New Roman"/>
          <w:sz w:val="20"/>
          <w:szCs w:val="20"/>
        </w:rPr>
        <w:t xml:space="preserve">. </w:t>
      </w:r>
      <w:r w:rsidRPr="00BA1FFF">
        <w:rPr>
          <w:rFonts w:ascii="Times New Roman" w:hAnsi="Times New Roman" w:cs="Times New Roman"/>
          <w:sz w:val="20"/>
          <w:szCs w:val="20"/>
        </w:rPr>
        <w:t xml:space="preserve">D., </w:t>
      </w:r>
      <w:proofErr w:type="spellStart"/>
      <w:r w:rsidRPr="00BA1FFF">
        <w:rPr>
          <w:rFonts w:ascii="Times New Roman" w:hAnsi="Times New Roman" w:cs="Times New Roman"/>
          <w:sz w:val="20"/>
          <w:szCs w:val="20"/>
        </w:rPr>
        <w:t>Bewley</w:t>
      </w:r>
      <w:proofErr w:type="spellEnd"/>
      <w:r w:rsidRPr="00BA1FFF">
        <w:rPr>
          <w:rFonts w:ascii="Times New Roman" w:hAnsi="Times New Roman" w:cs="Times New Roman"/>
          <w:sz w:val="20"/>
          <w:szCs w:val="20"/>
        </w:rPr>
        <w:t>, J</w:t>
      </w:r>
      <w:r w:rsidR="002212A9" w:rsidRPr="00BA1FFF">
        <w:rPr>
          <w:rFonts w:ascii="Times New Roman" w:hAnsi="Times New Roman" w:cs="Times New Roman"/>
          <w:sz w:val="20"/>
          <w:szCs w:val="20"/>
        </w:rPr>
        <w:t xml:space="preserve">. </w:t>
      </w:r>
      <w:r w:rsidR="006A632E">
        <w:rPr>
          <w:rFonts w:ascii="Times New Roman" w:hAnsi="Times New Roman" w:cs="Times New Roman"/>
          <w:sz w:val="20"/>
          <w:szCs w:val="20"/>
        </w:rPr>
        <w:t xml:space="preserve">D. and </w:t>
      </w:r>
      <w:r w:rsidRPr="00BA1FFF">
        <w:rPr>
          <w:rFonts w:ascii="Times New Roman" w:hAnsi="Times New Roman" w:cs="Times New Roman"/>
          <w:sz w:val="20"/>
          <w:szCs w:val="20"/>
        </w:rPr>
        <w:t>Jenkinson, J</w:t>
      </w:r>
      <w:r w:rsidR="006A632E">
        <w:rPr>
          <w:rFonts w:ascii="Times New Roman" w:hAnsi="Times New Roman" w:cs="Times New Roman"/>
          <w:sz w:val="20"/>
          <w:szCs w:val="20"/>
        </w:rPr>
        <w:t>.</w:t>
      </w:r>
      <w:r w:rsidR="002212A9" w:rsidRPr="00BA1FFF">
        <w:rPr>
          <w:rFonts w:ascii="Times New Roman" w:hAnsi="Times New Roman" w:cs="Times New Roman"/>
          <w:sz w:val="20"/>
          <w:szCs w:val="20"/>
        </w:rPr>
        <w:t xml:space="preserve"> (2003)</w:t>
      </w:r>
      <w:r w:rsidRPr="00BA1FFF">
        <w:rPr>
          <w:rFonts w:ascii="Times New Roman" w:hAnsi="Times New Roman" w:cs="Times New Roman"/>
          <w:sz w:val="20"/>
          <w:szCs w:val="20"/>
        </w:rPr>
        <w:t xml:space="preserve">.  </w:t>
      </w:r>
      <w:proofErr w:type="spellStart"/>
      <w:r w:rsidRPr="00BA1FFF">
        <w:rPr>
          <w:rFonts w:ascii="Times New Roman" w:hAnsi="Times New Roman" w:cs="Times New Roman"/>
          <w:sz w:val="20"/>
          <w:szCs w:val="20"/>
        </w:rPr>
        <w:t>Soyasapogenol</w:t>
      </w:r>
      <w:proofErr w:type="spellEnd"/>
      <w:r w:rsidRPr="00BA1FFF">
        <w:rPr>
          <w:rFonts w:ascii="Times New Roman" w:hAnsi="Times New Roman" w:cs="Times New Roman"/>
          <w:sz w:val="20"/>
          <w:szCs w:val="20"/>
        </w:rPr>
        <w:t xml:space="preserve"> A and B distribution in Soybean</w:t>
      </w:r>
      <w:r w:rsidR="00A42A7C">
        <w:rPr>
          <w:rFonts w:ascii="Times New Roman" w:hAnsi="Times New Roman" w:cs="Times New Roman"/>
          <w:sz w:val="20"/>
          <w:szCs w:val="20"/>
        </w:rPr>
        <w:t xml:space="preserve"> </w:t>
      </w:r>
      <w:r w:rsidRPr="00BA1FFF">
        <w:rPr>
          <w:rFonts w:ascii="Times New Roman" w:hAnsi="Times New Roman" w:cs="Times New Roman"/>
          <w:sz w:val="20"/>
          <w:szCs w:val="20"/>
        </w:rPr>
        <w:t xml:space="preserve">(Glycine max (L.) </w:t>
      </w:r>
      <w:proofErr w:type="spellStart"/>
      <w:r w:rsidRPr="00BA1FFF">
        <w:rPr>
          <w:rFonts w:ascii="Times New Roman" w:hAnsi="Times New Roman" w:cs="Times New Roman"/>
          <w:sz w:val="20"/>
          <w:szCs w:val="20"/>
        </w:rPr>
        <w:t>Merr</w:t>
      </w:r>
      <w:proofErr w:type="spellEnd"/>
      <w:r w:rsidRPr="00BA1FFF">
        <w:rPr>
          <w:rFonts w:ascii="Times New Roman" w:hAnsi="Times New Roman" w:cs="Times New Roman"/>
          <w:sz w:val="20"/>
          <w:szCs w:val="20"/>
        </w:rPr>
        <w:t>.</w:t>
      </w:r>
      <w:r w:rsidR="006A632E">
        <w:rPr>
          <w:rFonts w:ascii="Times New Roman" w:hAnsi="Times New Roman" w:cs="Times New Roman"/>
          <w:sz w:val="20"/>
          <w:szCs w:val="20"/>
        </w:rPr>
        <w:t>) i</w:t>
      </w:r>
      <w:r w:rsidRPr="00BA1FFF">
        <w:rPr>
          <w:rFonts w:ascii="Times New Roman" w:hAnsi="Times New Roman" w:cs="Times New Roman"/>
          <w:sz w:val="20"/>
          <w:szCs w:val="20"/>
        </w:rPr>
        <w:t>n relation to seed</w:t>
      </w:r>
      <w:r w:rsidR="006A632E">
        <w:rPr>
          <w:rFonts w:ascii="Times New Roman" w:hAnsi="Times New Roman" w:cs="Times New Roman"/>
          <w:sz w:val="20"/>
          <w:szCs w:val="20"/>
        </w:rPr>
        <w:t xml:space="preserve"> </w:t>
      </w:r>
      <w:r w:rsidRPr="00BA1FFF">
        <w:rPr>
          <w:rFonts w:ascii="Times New Roman" w:hAnsi="Times New Roman" w:cs="Times New Roman"/>
          <w:sz w:val="20"/>
          <w:szCs w:val="20"/>
        </w:rPr>
        <w:t xml:space="preserve">physiology, genetic variability and growing location. </w:t>
      </w:r>
      <w:r w:rsidRPr="00BA1FFF">
        <w:rPr>
          <w:rFonts w:ascii="Times New Roman" w:hAnsi="Times New Roman" w:cs="Times New Roman"/>
          <w:i/>
          <w:iCs/>
          <w:sz w:val="20"/>
          <w:szCs w:val="20"/>
        </w:rPr>
        <w:t>J</w:t>
      </w:r>
      <w:r w:rsidR="006A632E">
        <w:rPr>
          <w:rFonts w:ascii="Times New Roman" w:hAnsi="Times New Roman" w:cs="Times New Roman"/>
          <w:i/>
          <w:iCs/>
          <w:sz w:val="20"/>
          <w:szCs w:val="20"/>
        </w:rPr>
        <w:t>ournal of</w:t>
      </w:r>
      <w:r w:rsidRPr="00BA1FFF">
        <w:rPr>
          <w:rFonts w:ascii="Times New Roman" w:hAnsi="Times New Roman" w:cs="Times New Roman"/>
          <w:i/>
          <w:iCs/>
          <w:sz w:val="20"/>
          <w:szCs w:val="20"/>
        </w:rPr>
        <w:t xml:space="preserve"> Agr</w:t>
      </w:r>
      <w:r w:rsidR="0029423A">
        <w:rPr>
          <w:rFonts w:ascii="Times New Roman" w:hAnsi="Times New Roman" w:cs="Times New Roman"/>
          <w:i/>
          <w:iCs/>
          <w:sz w:val="20"/>
          <w:szCs w:val="20"/>
        </w:rPr>
        <w:t>icultural and</w:t>
      </w:r>
      <w:r w:rsidRPr="00BA1FFF">
        <w:rPr>
          <w:rFonts w:ascii="Times New Roman" w:hAnsi="Times New Roman" w:cs="Times New Roman"/>
          <w:i/>
          <w:iCs/>
          <w:sz w:val="20"/>
          <w:szCs w:val="20"/>
        </w:rPr>
        <w:t xml:space="preserve"> Food Chem</w:t>
      </w:r>
      <w:r w:rsidR="006A632E">
        <w:rPr>
          <w:rFonts w:ascii="Times New Roman" w:hAnsi="Times New Roman" w:cs="Times New Roman"/>
          <w:i/>
          <w:iCs/>
          <w:sz w:val="20"/>
          <w:szCs w:val="20"/>
        </w:rPr>
        <w:t>istry</w:t>
      </w:r>
      <w:r w:rsidR="006A632E">
        <w:rPr>
          <w:rFonts w:ascii="Times New Roman" w:hAnsi="Times New Roman" w:cs="Times New Roman"/>
          <w:sz w:val="20"/>
          <w:szCs w:val="20"/>
        </w:rPr>
        <w:t>,</w:t>
      </w:r>
      <w:r w:rsidRPr="00BA1FFF">
        <w:rPr>
          <w:rFonts w:ascii="Times New Roman" w:hAnsi="Times New Roman" w:cs="Times New Roman"/>
          <w:sz w:val="20"/>
          <w:szCs w:val="20"/>
        </w:rPr>
        <w:t xml:space="preserve"> </w:t>
      </w:r>
      <w:r w:rsidRPr="00BA1FFF">
        <w:rPr>
          <w:rFonts w:ascii="Times New Roman" w:hAnsi="Times New Roman" w:cs="Times New Roman"/>
          <w:bCs/>
          <w:sz w:val="20"/>
          <w:szCs w:val="20"/>
        </w:rPr>
        <w:t>51</w:t>
      </w:r>
      <w:r w:rsidR="00396B21" w:rsidRPr="00BA1FFF">
        <w:rPr>
          <w:rFonts w:ascii="Times New Roman" w:hAnsi="Times New Roman" w:cs="Times New Roman"/>
          <w:sz w:val="20"/>
          <w:szCs w:val="20"/>
        </w:rPr>
        <w:t>:</w:t>
      </w:r>
      <w:r w:rsidR="006A632E">
        <w:rPr>
          <w:rFonts w:ascii="Times New Roman" w:hAnsi="Times New Roman" w:cs="Times New Roman"/>
          <w:sz w:val="20"/>
          <w:szCs w:val="20"/>
        </w:rPr>
        <w:t xml:space="preserve"> </w:t>
      </w:r>
      <w:r w:rsidRPr="00BA1FFF">
        <w:rPr>
          <w:rFonts w:ascii="Times New Roman" w:hAnsi="Times New Roman" w:cs="Times New Roman"/>
          <w:sz w:val="20"/>
          <w:szCs w:val="20"/>
        </w:rPr>
        <w:t>5888</w:t>
      </w:r>
      <w:r w:rsidR="006A632E">
        <w:rPr>
          <w:rFonts w:ascii="Times New Roman" w:hAnsi="Times New Roman" w:cs="Times New Roman"/>
          <w:sz w:val="20"/>
          <w:szCs w:val="20"/>
        </w:rPr>
        <w:t xml:space="preserve"> – </w:t>
      </w:r>
      <w:r w:rsidR="006A632E" w:rsidRPr="006A632E">
        <w:rPr>
          <w:rFonts w:ascii="Times New Roman" w:hAnsi="Times New Roman" w:cs="Times New Roman"/>
          <w:sz w:val="20"/>
          <w:szCs w:val="20"/>
        </w:rPr>
        <w:t>58</w:t>
      </w:r>
      <w:r w:rsidRPr="006A632E">
        <w:rPr>
          <w:rFonts w:ascii="Times New Roman" w:hAnsi="Times New Roman" w:cs="Times New Roman"/>
          <w:sz w:val="20"/>
          <w:szCs w:val="20"/>
        </w:rPr>
        <w:t>94.</w:t>
      </w:r>
    </w:p>
    <w:p w:rsidR="008B2117" w:rsidRPr="006A632E" w:rsidRDefault="00210C1E" w:rsidP="006A632E">
      <w:pPr>
        <w:pStyle w:val="ListParagraph"/>
        <w:numPr>
          <w:ilvl w:val="0"/>
          <w:numId w:val="1"/>
        </w:numPr>
        <w:autoSpaceDE w:val="0"/>
        <w:autoSpaceDN w:val="0"/>
        <w:adjustRightInd w:val="0"/>
        <w:spacing w:after="0" w:line="240" w:lineRule="auto"/>
        <w:ind w:left="567" w:hanging="578"/>
        <w:jc w:val="both"/>
        <w:rPr>
          <w:rFonts w:ascii="Times New Roman" w:hAnsi="Times New Roman" w:cs="Times New Roman"/>
          <w:sz w:val="20"/>
          <w:szCs w:val="20"/>
        </w:rPr>
      </w:pPr>
      <w:proofErr w:type="spellStart"/>
      <w:r w:rsidRPr="00BA1FFF">
        <w:rPr>
          <w:rFonts w:ascii="Times New Roman" w:hAnsi="Times New Roman" w:cs="Times New Roman"/>
          <w:sz w:val="20"/>
          <w:szCs w:val="20"/>
        </w:rPr>
        <w:lastRenderedPageBreak/>
        <w:t>Jini</w:t>
      </w:r>
      <w:proofErr w:type="spellEnd"/>
      <w:r w:rsidRPr="00BA1FFF">
        <w:rPr>
          <w:rFonts w:ascii="Times New Roman" w:hAnsi="Times New Roman" w:cs="Times New Roman"/>
          <w:sz w:val="20"/>
          <w:szCs w:val="20"/>
        </w:rPr>
        <w:t xml:space="preserve">, J., David, P., </w:t>
      </w:r>
      <w:proofErr w:type="spellStart"/>
      <w:r w:rsidRPr="00BA1FFF">
        <w:rPr>
          <w:rFonts w:ascii="Times New Roman" w:hAnsi="Times New Roman" w:cs="Times New Roman"/>
          <w:sz w:val="20"/>
          <w:szCs w:val="20"/>
        </w:rPr>
        <w:t>Kavitha</w:t>
      </w:r>
      <w:proofErr w:type="spellEnd"/>
      <w:r w:rsidRPr="00BA1FFF">
        <w:rPr>
          <w:rFonts w:ascii="Times New Roman" w:hAnsi="Times New Roman" w:cs="Times New Roman"/>
          <w:sz w:val="20"/>
          <w:szCs w:val="20"/>
        </w:rPr>
        <w:t>, M</w:t>
      </w:r>
      <w:r w:rsidR="002212A9" w:rsidRPr="00BA1FFF">
        <w:rPr>
          <w:rFonts w:ascii="Times New Roman" w:hAnsi="Times New Roman" w:cs="Times New Roman"/>
          <w:sz w:val="20"/>
          <w:szCs w:val="20"/>
        </w:rPr>
        <w:t xml:space="preserve">. </w:t>
      </w:r>
      <w:r w:rsidRPr="00BA1FFF">
        <w:rPr>
          <w:rFonts w:ascii="Times New Roman" w:hAnsi="Times New Roman" w:cs="Times New Roman"/>
          <w:sz w:val="20"/>
          <w:szCs w:val="20"/>
        </w:rPr>
        <w:t xml:space="preserve">P., </w:t>
      </w:r>
      <w:proofErr w:type="spellStart"/>
      <w:r w:rsidRPr="00BA1FFF">
        <w:rPr>
          <w:rFonts w:ascii="Times New Roman" w:hAnsi="Times New Roman" w:cs="Times New Roman"/>
          <w:sz w:val="20"/>
          <w:szCs w:val="20"/>
        </w:rPr>
        <w:t>Dineshkumar</w:t>
      </w:r>
      <w:proofErr w:type="spellEnd"/>
      <w:r w:rsidRPr="00BA1FFF">
        <w:rPr>
          <w:rFonts w:ascii="Times New Roman" w:hAnsi="Times New Roman" w:cs="Times New Roman"/>
          <w:sz w:val="20"/>
          <w:szCs w:val="20"/>
        </w:rPr>
        <w:t xml:space="preserve">, B., </w:t>
      </w:r>
      <w:proofErr w:type="spellStart"/>
      <w:r w:rsidRPr="00BA1FFF">
        <w:rPr>
          <w:rFonts w:ascii="Times New Roman" w:hAnsi="Times New Roman" w:cs="Times New Roman"/>
          <w:sz w:val="20"/>
          <w:szCs w:val="20"/>
        </w:rPr>
        <w:t>Jalaja</w:t>
      </w:r>
      <w:proofErr w:type="spellEnd"/>
      <w:r w:rsidRPr="00BA1FFF">
        <w:rPr>
          <w:rFonts w:ascii="Times New Roman" w:hAnsi="Times New Roman" w:cs="Times New Roman"/>
          <w:sz w:val="20"/>
          <w:szCs w:val="20"/>
        </w:rPr>
        <w:t xml:space="preserve"> S. Menon, Bhat, A</w:t>
      </w:r>
      <w:r w:rsidR="002212A9" w:rsidRPr="00BA1FFF">
        <w:rPr>
          <w:rFonts w:ascii="Times New Roman" w:hAnsi="Times New Roman" w:cs="Times New Roman"/>
          <w:sz w:val="20"/>
          <w:szCs w:val="20"/>
        </w:rPr>
        <w:t xml:space="preserve">. </w:t>
      </w:r>
      <w:r w:rsidR="006A632E">
        <w:rPr>
          <w:rFonts w:ascii="Times New Roman" w:hAnsi="Times New Roman" w:cs="Times New Roman"/>
          <w:sz w:val="20"/>
          <w:szCs w:val="20"/>
        </w:rPr>
        <w:t xml:space="preserve">R. and </w:t>
      </w:r>
      <w:proofErr w:type="spellStart"/>
      <w:r w:rsidRPr="00BA1FFF">
        <w:rPr>
          <w:rFonts w:ascii="Times New Roman" w:hAnsi="Times New Roman" w:cs="Times New Roman"/>
          <w:sz w:val="20"/>
          <w:szCs w:val="20"/>
        </w:rPr>
        <w:t>Krishnakumar</w:t>
      </w:r>
      <w:proofErr w:type="spellEnd"/>
      <w:r w:rsidRPr="00BA1FFF">
        <w:rPr>
          <w:rFonts w:ascii="Times New Roman" w:hAnsi="Times New Roman" w:cs="Times New Roman"/>
          <w:sz w:val="20"/>
          <w:szCs w:val="20"/>
        </w:rPr>
        <w:t>, K</w:t>
      </w:r>
      <w:r w:rsidR="006A632E">
        <w:rPr>
          <w:rFonts w:ascii="Times New Roman" w:hAnsi="Times New Roman" w:cs="Times New Roman"/>
          <w:sz w:val="20"/>
          <w:szCs w:val="20"/>
        </w:rPr>
        <w:t>.</w:t>
      </w:r>
      <w:r w:rsidR="002212A9" w:rsidRPr="00BA1FFF">
        <w:rPr>
          <w:rFonts w:ascii="Times New Roman" w:hAnsi="Times New Roman" w:cs="Times New Roman"/>
          <w:sz w:val="20"/>
          <w:szCs w:val="20"/>
        </w:rPr>
        <w:t xml:space="preserve"> (2014)</w:t>
      </w:r>
      <w:r w:rsidRPr="00BA1FFF">
        <w:rPr>
          <w:rFonts w:ascii="Times New Roman" w:hAnsi="Times New Roman" w:cs="Times New Roman"/>
          <w:sz w:val="20"/>
          <w:szCs w:val="20"/>
        </w:rPr>
        <w:t>. Preliminary phytochemical screening and in vitro antioxidant activity of Banana flower (</w:t>
      </w:r>
      <w:r w:rsidRPr="00BA1FFF">
        <w:rPr>
          <w:rFonts w:ascii="Times New Roman" w:hAnsi="Times New Roman" w:cs="Times New Roman"/>
          <w:i/>
          <w:iCs/>
          <w:sz w:val="20"/>
          <w:szCs w:val="20"/>
        </w:rPr>
        <w:t xml:space="preserve">Musa </w:t>
      </w:r>
      <w:proofErr w:type="spellStart"/>
      <w:r w:rsidRPr="00BA1FFF">
        <w:rPr>
          <w:rFonts w:ascii="Times New Roman" w:hAnsi="Times New Roman" w:cs="Times New Roman"/>
          <w:i/>
          <w:iCs/>
          <w:sz w:val="20"/>
          <w:szCs w:val="20"/>
        </w:rPr>
        <w:t>paradisiaca</w:t>
      </w:r>
      <w:proofErr w:type="spellEnd"/>
      <w:r w:rsidRPr="00BA1FFF">
        <w:rPr>
          <w:rFonts w:ascii="Times New Roman" w:hAnsi="Times New Roman" w:cs="Times New Roman"/>
          <w:i/>
          <w:iCs/>
          <w:sz w:val="20"/>
          <w:szCs w:val="20"/>
        </w:rPr>
        <w:t xml:space="preserve"> AAB </w:t>
      </w:r>
      <w:proofErr w:type="spellStart"/>
      <w:r w:rsidRPr="00BA1FFF">
        <w:rPr>
          <w:rFonts w:ascii="Times New Roman" w:hAnsi="Times New Roman" w:cs="Times New Roman"/>
          <w:i/>
          <w:iCs/>
          <w:sz w:val="20"/>
          <w:szCs w:val="20"/>
        </w:rPr>
        <w:t>Nendran</w:t>
      </w:r>
      <w:proofErr w:type="spellEnd"/>
      <w:r w:rsidRPr="00BA1FFF">
        <w:rPr>
          <w:rFonts w:ascii="Times New Roman" w:hAnsi="Times New Roman" w:cs="Times New Roman"/>
          <w:i/>
          <w:iCs/>
          <w:sz w:val="20"/>
          <w:szCs w:val="20"/>
        </w:rPr>
        <w:t xml:space="preserve"> variety</w:t>
      </w:r>
      <w:r w:rsidRPr="00BA1FFF">
        <w:rPr>
          <w:rFonts w:ascii="Times New Roman" w:hAnsi="Times New Roman" w:cs="Times New Roman"/>
          <w:sz w:val="20"/>
          <w:szCs w:val="20"/>
        </w:rPr>
        <w:t xml:space="preserve">). </w:t>
      </w:r>
      <w:r w:rsidRPr="00BA1FFF">
        <w:rPr>
          <w:rFonts w:ascii="Times New Roman" w:hAnsi="Times New Roman" w:cs="Times New Roman"/>
          <w:i/>
          <w:iCs/>
          <w:sz w:val="20"/>
          <w:szCs w:val="20"/>
        </w:rPr>
        <w:t>J</w:t>
      </w:r>
      <w:r w:rsidR="006A632E">
        <w:rPr>
          <w:rFonts w:ascii="Times New Roman" w:hAnsi="Times New Roman" w:cs="Times New Roman"/>
          <w:i/>
          <w:iCs/>
          <w:sz w:val="20"/>
          <w:szCs w:val="20"/>
        </w:rPr>
        <w:t>ournal of</w:t>
      </w:r>
      <w:r w:rsidRPr="00BA1FFF">
        <w:rPr>
          <w:rFonts w:ascii="Times New Roman" w:hAnsi="Times New Roman" w:cs="Times New Roman"/>
          <w:i/>
          <w:iCs/>
          <w:sz w:val="20"/>
          <w:szCs w:val="20"/>
        </w:rPr>
        <w:t xml:space="preserve"> Pharm</w:t>
      </w:r>
      <w:r w:rsidR="006A632E">
        <w:rPr>
          <w:rFonts w:ascii="Times New Roman" w:hAnsi="Times New Roman" w:cs="Times New Roman"/>
          <w:i/>
          <w:iCs/>
          <w:sz w:val="20"/>
          <w:szCs w:val="20"/>
        </w:rPr>
        <w:t>acy</w:t>
      </w:r>
      <w:r w:rsidRPr="00BA1FFF">
        <w:rPr>
          <w:rFonts w:ascii="Times New Roman" w:hAnsi="Times New Roman" w:cs="Times New Roman"/>
          <w:i/>
          <w:iCs/>
          <w:sz w:val="20"/>
          <w:szCs w:val="20"/>
        </w:rPr>
        <w:t xml:space="preserve"> Res</w:t>
      </w:r>
      <w:r w:rsidR="006A632E">
        <w:rPr>
          <w:rFonts w:ascii="Times New Roman" w:hAnsi="Times New Roman" w:cs="Times New Roman"/>
          <w:i/>
          <w:iCs/>
          <w:sz w:val="20"/>
          <w:szCs w:val="20"/>
        </w:rPr>
        <w:t>earch</w:t>
      </w:r>
      <w:r w:rsidR="006A632E">
        <w:rPr>
          <w:rFonts w:ascii="Times New Roman" w:hAnsi="Times New Roman" w:cs="Times New Roman"/>
          <w:sz w:val="20"/>
          <w:szCs w:val="20"/>
        </w:rPr>
        <w:t>,</w:t>
      </w:r>
      <w:r w:rsidRPr="00BA1FFF">
        <w:rPr>
          <w:rFonts w:ascii="Times New Roman" w:hAnsi="Times New Roman" w:cs="Times New Roman"/>
          <w:sz w:val="20"/>
          <w:szCs w:val="20"/>
        </w:rPr>
        <w:t xml:space="preserve"> </w:t>
      </w:r>
      <w:r w:rsidRPr="00BA1FFF">
        <w:rPr>
          <w:rFonts w:ascii="Times New Roman" w:hAnsi="Times New Roman" w:cs="Times New Roman"/>
          <w:bCs/>
          <w:sz w:val="20"/>
          <w:szCs w:val="20"/>
        </w:rPr>
        <w:t>8</w:t>
      </w:r>
      <w:r w:rsidR="00E66890" w:rsidRPr="00BA1FFF">
        <w:rPr>
          <w:rFonts w:ascii="Times New Roman" w:hAnsi="Times New Roman" w:cs="Times New Roman"/>
          <w:sz w:val="20"/>
          <w:szCs w:val="20"/>
        </w:rPr>
        <w:t>(2):</w:t>
      </w:r>
      <w:r w:rsidR="006A632E">
        <w:rPr>
          <w:rFonts w:ascii="Times New Roman" w:hAnsi="Times New Roman" w:cs="Times New Roman"/>
          <w:sz w:val="20"/>
          <w:szCs w:val="20"/>
        </w:rPr>
        <w:t xml:space="preserve"> </w:t>
      </w:r>
      <w:r w:rsidRPr="00BA1FFF">
        <w:rPr>
          <w:rFonts w:ascii="Times New Roman" w:hAnsi="Times New Roman" w:cs="Times New Roman"/>
          <w:sz w:val="20"/>
          <w:szCs w:val="20"/>
        </w:rPr>
        <w:t>144</w:t>
      </w:r>
      <w:r w:rsidR="006A632E">
        <w:rPr>
          <w:rFonts w:ascii="Times New Roman" w:hAnsi="Times New Roman" w:cs="Times New Roman"/>
          <w:sz w:val="20"/>
          <w:szCs w:val="20"/>
        </w:rPr>
        <w:t xml:space="preserve"> – 14</w:t>
      </w:r>
      <w:r w:rsidRPr="006A632E">
        <w:rPr>
          <w:rFonts w:ascii="Times New Roman" w:hAnsi="Times New Roman" w:cs="Times New Roman"/>
          <w:sz w:val="20"/>
          <w:szCs w:val="20"/>
        </w:rPr>
        <w:t>7.</w:t>
      </w:r>
    </w:p>
    <w:p w:rsidR="008B2117" w:rsidRPr="006A632E" w:rsidRDefault="00210C1E" w:rsidP="006A632E">
      <w:pPr>
        <w:pStyle w:val="ListParagraph"/>
        <w:numPr>
          <w:ilvl w:val="0"/>
          <w:numId w:val="1"/>
        </w:numPr>
        <w:autoSpaceDE w:val="0"/>
        <w:autoSpaceDN w:val="0"/>
        <w:adjustRightInd w:val="0"/>
        <w:spacing w:after="0" w:line="240" w:lineRule="auto"/>
        <w:ind w:left="567" w:hanging="578"/>
        <w:jc w:val="both"/>
        <w:rPr>
          <w:rFonts w:ascii="Times New Roman" w:hAnsi="Times New Roman" w:cs="Times New Roman"/>
          <w:sz w:val="20"/>
          <w:szCs w:val="20"/>
        </w:rPr>
      </w:pPr>
      <w:r w:rsidRPr="00BA1FFF">
        <w:rPr>
          <w:rFonts w:ascii="Times New Roman" w:hAnsi="Times New Roman" w:cs="Times New Roman"/>
          <w:sz w:val="20"/>
          <w:szCs w:val="20"/>
        </w:rPr>
        <w:t>S</w:t>
      </w:r>
      <w:r w:rsidR="006A632E">
        <w:rPr>
          <w:rFonts w:ascii="Times New Roman" w:hAnsi="Times New Roman" w:cs="Times New Roman"/>
          <w:sz w:val="20"/>
          <w:szCs w:val="20"/>
        </w:rPr>
        <w:t xml:space="preserve">unil </w:t>
      </w:r>
      <w:proofErr w:type="spellStart"/>
      <w:r w:rsidR="006A632E">
        <w:rPr>
          <w:rFonts w:ascii="Times New Roman" w:hAnsi="Times New Roman" w:cs="Times New Roman"/>
          <w:sz w:val="20"/>
          <w:szCs w:val="20"/>
        </w:rPr>
        <w:t>Jawla</w:t>
      </w:r>
      <w:proofErr w:type="spellEnd"/>
      <w:r w:rsidR="006A632E">
        <w:rPr>
          <w:rFonts w:ascii="Times New Roman" w:hAnsi="Times New Roman" w:cs="Times New Roman"/>
          <w:sz w:val="20"/>
          <w:szCs w:val="20"/>
        </w:rPr>
        <w:t xml:space="preserve">, Kumar, Y. and </w:t>
      </w:r>
      <w:r w:rsidRPr="00BA1FFF">
        <w:rPr>
          <w:rFonts w:ascii="Times New Roman" w:hAnsi="Times New Roman" w:cs="Times New Roman"/>
          <w:sz w:val="20"/>
          <w:szCs w:val="20"/>
        </w:rPr>
        <w:t>Khan, M</w:t>
      </w:r>
      <w:r w:rsidR="001611C7" w:rsidRPr="00BA1FFF">
        <w:rPr>
          <w:rFonts w:ascii="Times New Roman" w:hAnsi="Times New Roman" w:cs="Times New Roman"/>
          <w:sz w:val="20"/>
          <w:szCs w:val="20"/>
        </w:rPr>
        <w:t xml:space="preserve">. </w:t>
      </w:r>
      <w:r w:rsidRPr="00BA1FFF">
        <w:rPr>
          <w:rFonts w:ascii="Times New Roman" w:hAnsi="Times New Roman" w:cs="Times New Roman"/>
          <w:sz w:val="20"/>
          <w:szCs w:val="20"/>
        </w:rPr>
        <w:t>S</w:t>
      </w:r>
      <w:r w:rsidR="001611C7" w:rsidRPr="00BA1FFF">
        <w:rPr>
          <w:rFonts w:ascii="Times New Roman" w:hAnsi="Times New Roman" w:cs="Times New Roman"/>
          <w:sz w:val="20"/>
          <w:szCs w:val="20"/>
        </w:rPr>
        <w:t xml:space="preserve">. </w:t>
      </w:r>
      <w:r w:rsidRPr="00BA1FFF">
        <w:rPr>
          <w:rFonts w:ascii="Times New Roman" w:hAnsi="Times New Roman" w:cs="Times New Roman"/>
          <w:sz w:val="20"/>
          <w:szCs w:val="20"/>
        </w:rPr>
        <w:t>Y</w:t>
      </w:r>
      <w:r w:rsidR="006A632E">
        <w:rPr>
          <w:rFonts w:ascii="Times New Roman" w:hAnsi="Times New Roman" w:cs="Times New Roman"/>
          <w:sz w:val="20"/>
          <w:szCs w:val="20"/>
        </w:rPr>
        <w:t>.</w:t>
      </w:r>
      <w:r w:rsidR="001611C7" w:rsidRPr="00BA1FFF">
        <w:rPr>
          <w:rFonts w:ascii="Times New Roman" w:hAnsi="Times New Roman" w:cs="Times New Roman"/>
          <w:sz w:val="20"/>
          <w:szCs w:val="20"/>
        </w:rPr>
        <w:t xml:space="preserve"> (2012)</w:t>
      </w:r>
      <w:r w:rsidRPr="00BA1FFF">
        <w:rPr>
          <w:rFonts w:ascii="Times New Roman" w:hAnsi="Times New Roman" w:cs="Times New Roman"/>
          <w:sz w:val="20"/>
          <w:szCs w:val="20"/>
        </w:rPr>
        <w:t xml:space="preserve">. Antimicrobial and </w:t>
      </w:r>
      <w:proofErr w:type="spellStart"/>
      <w:r w:rsidRPr="00BA1FFF">
        <w:rPr>
          <w:rFonts w:ascii="Times New Roman" w:hAnsi="Times New Roman" w:cs="Times New Roman"/>
          <w:sz w:val="20"/>
          <w:szCs w:val="20"/>
        </w:rPr>
        <w:t>antihyperglycemic</w:t>
      </w:r>
      <w:proofErr w:type="spellEnd"/>
      <w:r w:rsidRPr="00BA1FFF">
        <w:rPr>
          <w:rFonts w:ascii="Times New Roman" w:hAnsi="Times New Roman" w:cs="Times New Roman"/>
          <w:sz w:val="20"/>
          <w:szCs w:val="20"/>
        </w:rPr>
        <w:t xml:space="preserve"> activities of </w:t>
      </w:r>
      <w:r w:rsidRPr="00BA1FFF">
        <w:rPr>
          <w:rFonts w:ascii="Times New Roman" w:hAnsi="Times New Roman" w:cs="Times New Roman"/>
          <w:i/>
          <w:iCs/>
          <w:sz w:val="20"/>
          <w:szCs w:val="20"/>
        </w:rPr>
        <w:t xml:space="preserve">Musa </w:t>
      </w:r>
      <w:proofErr w:type="spellStart"/>
      <w:r w:rsidRPr="00BA1FFF">
        <w:rPr>
          <w:rFonts w:ascii="Times New Roman" w:hAnsi="Times New Roman" w:cs="Times New Roman"/>
          <w:i/>
          <w:iCs/>
          <w:sz w:val="20"/>
          <w:szCs w:val="20"/>
        </w:rPr>
        <w:t>para</w:t>
      </w:r>
      <w:r w:rsidR="006A632E">
        <w:rPr>
          <w:rFonts w:ascii="Times New Roman" w:hAnsi="Times New Roman" w:cs="Times New Roman"/>
          <w:i/>
          <w:iCs/>
          <w:sz w:val="20"/>
          <w:szCs w:val="20"/>
        </w:rPr>
        <w:t>d</w:t>
      </w:r>
      <w:r w:rsidRPr="00BA1FFF">
        <w:rPr>
          <w:rFonts w:ascii="Times New Roman" w:hAnsi="Times New Roman" w:cs="Times New Roman"/>
          <w:i/>
          <w:iCs/>
          <w:sz w:val="20"/>
          <w:szCs w:val="20"/>
        </w:rPr>
        <w:t>isiaca</w:t>
      </w:r>
      <w:proofErr w:type="spellEnd"/>
      <w:r w:rsidRPr="00BA1FFF">
        <w:rPr>
          <w:rFonts w:ascii="Times New Roman" w:hAnsi="Times New Roman" w:cs="Times New Roman"/>
          <w:i/>
          <w:iCs/>
          <w:sz w:val="20"/>
          <w:szCs w:val="20"/>
        </w:rPr>
        <w:t xml:space="preserve"> </w:t>
      </w:r>
      <w:r w:rsidRPr="00BA1FFF">
        <w:rPr>
          <w:rFonts w:ascii="Times New Roman" w:hAnsi="Times New Roman" w:cs="Times New Roman"/>
          <w:sz w:val="20"/>
          <w:szCs w:val="20"/>
        </w:rPr>
        <w:t xml:space="preserve">flowers. </w:t>
      </w:r>
      <w:r w:rsidRPr="00BA1FFF">
        <w:rPr>
          <w:rFonts w:ascii="Times New Roman" w:hAnsi="Times New Roman" w:cs="Times New Roman"/>
          <w:i/>
          <w:iCs/>
          <w:sz w:val="20"/>
          <w:szCs w:val="20"/>
        </w:rPr>
        <w:t>Asian Pac</w:t>
      </w:r>
      <w:r w:rsidR="006A632E">
        <w:rPr>
          <w:rFonts w:ascii="Times New Roman" w:hAnsi="Times New Roman" w:cs="Times New Roman"/>
          <w:i/>
          <w:iCs/>
          <w:sz w:val="20"/>
          <w:szCs w:val="20"/>
        </w:rPr>
        <w:t>ific</w:t>
      </w:r>
      <w:r w:rsidRPr="00BA1FFF">
        <w:rPr>
          <w:rFonts w:ascii="Times New Roman" w:hAnsi="Times New Roman" w:cs="Times New Roman"/>
          <w:i/>
          <w:iCs/>
          <w:sz w:val="20"/>
          <w:szCs w:val="20"/>
        </w:rPr>
        <w:t xml:space="preserve"> J</w:t>
      </w:r>
      <w:r w:rsidR="006A632E">
        <w:rPr>
          <w:rFonts w:ascii="Times New Roman" w:hAnsi="Times New Roman" w:cs="Times New Roman"/>
          <w:i/>
          <w:iCs/>
          <w:sz w:val="20"/>
          <w:szCs w:val="20"/>
        </w:rPr>
        <w:t>ournal</w:t>
      </w:r>
      <w:r w:rsidRPr="00BA1FFF">
        <w:rPr>
          <w:rFonts w:ascii="Times New Roman" w:hAnsi="Times New Roman" w:cs="Times New Roman"/>
          <w:i/>
          <w:iCs/>
          <w:sz w:val="20"/>
          <w:szCs w:val="20"/>
        </w:rPr>
        <w:t xml:space="preserve"> </w:t>
      </w:r>
      <w:r w:rsidR="006A632E">
        <w:rPr>
          <w:rFonts w:ascii="Times New Roman" w:hAnsi="Times New Roman" w:cs="Times New Roman"/>
          <w:i/>
          <w:iCs/>
          <w:sz w:val="20"/>
          <w:szCs w:val="20"/>
        </w:rPr>
        <w:t>of</w:t>
      </w:r>
      <w:r w:rsidRPr="00BA1FFF">
        <w:rPr>
          <w:rFonts w:ascii="Times New Roman" w:hAnsi="Times New Roman" w:cs="Times New Roman"/>
          <w:i/>
          <w:iCs/>
          <w:sz w:val="20"/>
          <w:szCs w:val="20"/>
        </w:rPr>
        <w:t xml:space="preserve"> Trop</w:t>
      </w:r>
      <w:r w:rsidR="006A632E">
        <w:rPr>
          <w:rFonts w:ascii="Times New Roman" w:hAnsi="Times New Roman" w:cs="Times New Roman"/>
          <w:i/>
          <w:iCs/>
          <w:sz w:val="20"/>
          <w:szCs w:val="20"/>
        </w:rPr>
        <w:t>ical</w:t>
      </w:r>
      <w:r w:rsidRPr="00BA1FFF">
        <w:rPr>
          <w:rFonts w:ascii="Times New Roman" w:hAnsi="Times New Roman" w:cs="Times New Roman"/>
          <w:i/>
          <w:iCs/>
          <w:sz w:val="20"/>
          <w:szCs w:val="20"/>
        </w:rPr>
        <w:t xml:space="preserve"> Biomed</w:t>
      </w:r>
      <w:r w:rsidR="006A632E">
        <w:rPr>
          <w:rFonts w:ascii="Times New Roman" w:hAnsi="Times New Roman" w:cs="Times New Roman"/>
          <w:i/>
          <w:iCs/>
          <w:sz w:val="20"/>
          <w:szCs w:val="20"/>
        </w:rPr>
        <w:t>icine</w:t>
      </w:r>
      <w:r w:rsidR="006A632E">
        <w:rPr>
          <w:rFonts w:ascii="Times New Roman" w:hAnsi="Times New Roman" w:cs="Times New Roman"/>
          <w:sz w:val="20"/>
          <w:szCs w:val="20"/>
        </w:rPr>
        <w:t xml:space="preserve">, 2(2): </w:t>
      </w:r>
      <w:r w:rsidRPr="00BA1FFF">
        <w:rPr>
          <w:rFonts w:ascii="Times New Roman" w:hAnsi="Times New Roman" w:cs="Times New Roman"/>
          <w:sz w:val="20"/>
          <w:szCs w:val="20"/>
        </w:rPr>
        <w:t>914</w:t>
      </w:r>
      <w:r w:rsidR="006A632E">
        <w:rPr>
          <w:rFonts w:ascii="Times New Roman" w:hAnsi="Times New Roman" w:cs="Times New Roman"/>
          <w:sz w:val="20"/>
          <w:szCs w:val="20"/>
        </w:rPr>
        <w:t xml:space="preserve"> – 91</w:t>
      </w:r>
      <w:r w:rsidRPr="006A632E">
        <w:rPr>
          <w:rFonts w:ascii="Times New Roman" w:hAnsi="Times New Roman" w:cs="Times New Roman"/>
          <w:sz w:val="20"/>
          <w:szCs w:val="20"/>
        </w:rPr>
        <w:t>8.</w:t>
      </w:r>
    </w:p>
    <w:p w:rsidR="008B2117" w:rsidRPr="006A632E" w:rsidRDefault="00210C1E" w:rsidP="006A632E">
      <w:pPr>
        <w:pStyle w:val="ListParagraph"/>
        <w:numPr>
          <w:ilvl w:val="0"/>
          <w:numId w:val="1"/>
        </w:numPr>
        <w:autoSpaceDE w:val="0"/>
        <w:autoSpaceDN w:val="0"/>
        <w:adjustRightInd w:val="0"/>
        <w:spacing w:after="0" w:line="240" w:lineRule="auto"/>
        <w:ind w:left="567" w:hanging="578"/>
        <w:jc w:val="both"/>
        <w:rPr>
          <w:rFonts w:ascii="Times New Roman" w:hAnsi="Times New Roman" w:cs="Times New Roman"/>
          <w:sz w:val="20"/>
          <w:szCs w:val="20"/>
        </w:rPr>
      </w:pPr>
      <w:proofErr w:type="spellStart"/>
      <w:r w:rsidRPr="00BA1FFF">
        <w:rPr>
          <w:rFonts w:ascii="Times New Roman" w:eastAsia="Times New Roman" w:hAnsi="Times New Roman" w:cs="Times New Roman"/>
          <w:sz w:val="20"/>
          <w:szCs w:val="20"/>
          <w:lang w:eastAsia="en-MY"/>
        </w:rPr>
        <w:t>Anhwange</w:t>
      </w:r>
      <w:proofErr w:type="spellEnd"/>
      <w:r w:rsidRPr="00BA1FFF">
        <w:rPr>
          <w:rFonts w:ascii="Times New Roman" w:eastAsia="Times New Roman" w:hAnsi="Times New Roman" w:cs="Times New Roman"/>
          <w:sz w:val="20"/>
          <w:szCs w:val="20"/>
          <w:lang w:eastAsia="en-MY"/>
        </w:rPr>
        <w:t>, B</w:t>
      </w:r>
      <w:r w:rsidR="001611C7" w:rsidRPr="00BA1FFF">
        <w:rPr>
          <w:rFonts w:ascii="Times New Roman" w:eastAsia="Times New Roman" w:hAnsi="Times New Roman" w:cs="Times New Roman"/>
          <w:sz w:val="20"/>
          <w:szCs w:val="20"/>
          <w:lang w:eastAsia="en-MY"/>
        </w:rPr>
        <w:t xml:space="preserve">. </w:t>
      </w:r>
      <w:r w:rsidRPr="00BA1FFF">
        <w:rPr>
          <w:rFonts w:ascii="Times New Roman" w:eastAsia="Times New Roman" w:hAnsi="Times New Roman" w:cs="Times New Roman"/>
          <w:sz w:val="20"/>
          <w:szCs w:val="20"/>
          <w:lang w:eastAsia="en-MY"/>
        </w:rPr>
        <w:t>A</w:t>
      </w:r>
      <w:r w:rsidR="006A632E">
        <w:rPr>
          <w:rFonts w:ascii="Times New Roman" w:eastAsia="Times New Roman" w:hAnsi="Times New Roman" w:cs="Times New Roman"/>
          <w:sz w:val="20"/>
          <w:szCs w:val="20"/>
          <w:lang w:eastAsia="en-MY"/>
        </w:rPr>
        <w:t xml:space="preserve">. </w:t>
      </w:r>
      <w:r w:rsidR="001611C7" w:rsidRPr="00BA1FFF">
        <w:rPr>
          <w:rFonts w:ascii="Times New Roman" w:eastAsia="Times New Roman" w:hAnsi="Times New Roman" w:cs="Times New Roman"/>
          <w:sz w:val="20"/>
          <w:szCs w:val="20"/>
          <w:lang w:eastAsia="en-MY"/>
        </w:rPr>
        <w:t>(2008)</w:t>
      </w:r>
      <w:r w:rsidRPr="00BA1FFF">
        <w:rPr>
          <w:rFonts w:ascii="Times New Roman" w:eastAsia="Times New Roman" w:hAnsi="Times New Roman" w:cs="Times New Roman"/>
          <w:sz w:val="20"/>
          <w:szCs w:val="20"/>
          <w:lang w:eastAsia="en-MY"/>
        </w:rPr>
        <w:t xml:space="preserve">. Chemical composition of </w:t>
      </w:r>
      <w:r w:rsidRPr="006A632E">
        <w:rPr>
          <w:rFonts w:ascii="Times New Roman" w:eastAsia="Times New Roman" w:hAnsi="Times New Roman" w:cs="Times New Roman"/>
          <w:i/>
          <w:sz w:val="20"/>
          <w:szCs w:val="20"/>
          <w:lang w:eastAsia="en-MY"/>
        </w:rPr>
        <w:t xml:space="preserve">Musa </w:t>
      </w:r>
      <w:proofErr w:type="spellStart"/>
      <w:r w:rsidRPr="006A632E">
        <w:rPr>
          <w:rFonts w:ascii="Times New Roman" w:eastAsia="Times New Roman" w:hAnsi="Times New Roman" w:cs="Times New Roman"/>
          <w:i/>
          <w:sz w:val="20"/>
          <w:szCs w:val="20"/>
          <w:lang w:eastAsia="en-MY"/>
        </w:rPr>
        <w:t>sapientum</w:t>
      </w:r>
      <w:proofErr w:type="spellEnd"/>
      <w:r w:rsidRPr="00BA1FFF">
        <w:rPr>
          <w:rFonts w:ascii="Times New Roman" w:eastAsia="Times New Roman" w:hAnsi="Times New Roman" w:cs="Times New Roman"/>
          <w:sz w:val="20"/>
          <w:szCs w:val="20"/>
          <w:lang w:eastAsia="en-MY"/>
        </w:rPr>
        <w:t xml:space="preserve"> (Banana) peels. </w:t>
      </w:r>
      <w:r w:rsidR="006A632E">
        <w:rPr>
          <w:rFonts w:ascii="Times New Roman" w:eastAsia="Times New Roman" w:hAnsi="Times New Roman" w:cs="Times New Roman"/>
          <w:i/>
          <w:iCs/>
          <w:sz w:val="20"/>
          <w:szCs w:val="20"/>
          <w:lang w:eastAsia="en-MY"/>
        </w:rPr>
        <w:t>Journal</w:t>
      </w:r>
      <w:r w:rsidRPr="00BA1FFF">
        <w:rPr>
          <w:rFonts w:ascii="Times New Roman" w:eastAsia="Times New Roman" w:hAnsi="Times New Roman" w:cs="Times New Roman"/>
          <w:i/>
          <w:iCs/>
          <w:sz w:val="20"/>
          <w:szCs w:val="20"/>
          <w:lang w:eastAsia="en-MY"/>
        </w:rPr>
        <w:t xml:space="preserve"> </w:t>
      </w:r>
      <w:r w:rsidR="006A632E">
        <w:rPr>
          <w:rFonts w:ascii="Times New Roman" w:eastAsia="Times New Roman" w:hAnsi="Times New Roman" w:cs="Times New Roman"/>
          <w:i/>
          <w:iCs/>
          <w:sz w:val="20"/>
          <w:szCs w:val="20"/>
          <w:lang w:eastAsia="en-MY"/>
        </w:rPr>
        <w:t xml:space="preserve">of </w:t>
      </w:r>
      <w:r w:rsidRPr="00BA1FFF">
        <w:rPr>
          <w:rFonts w:ascii="Times New Roman" w:eastAsia="Times New Roman" w:hAnsi="Times New Roman" w:cs="Times New Roman"/>
          <w:i/>
          <w:iCs/>
          <w:sz w:val="20"/>
          <w:szCs w:val="20"/>
          <w:lang w:eastAsia="en-MY"/>
        </w:rPr>
        <w:t>Food Technol</w:t>
      </w:r>
      <w:r w:rsidR="006A632E">
        <w:rPr>
          <w:rFonts w:ascii="Times New Roman" w:eastAsia="Times New Roman" w:hAnsi="Times New Roman" w:cs="Times New Roman"/>
          <w:i/>
          <w:iCs/>
          <w:sz w:val="20"/>
          <w:szCs w:val="20"/>
          <w:lang w:eastAsia="en-MY"/>
        </w:rPr>
        <w:t>ogy</w:t>
      </w:r>
      <w:r w:rsidR="006A632E">
        <w:rPr>
          <w:rFonts w:ascii="Times New Roman" w:eastAsia="Times New Roman" w:hAnsi="Times New Roman" w:cs="Times New Roman"/>
          <w:sz w:val="20"/>
          <w:szCs w:val="20"/>
          <w:lang w:eastAsia="en-MY"/>
        </w:rPr>
        <w:t>,</w:t>
      </w:r>
      <w:r w:rsidRPr="00BA1FFF">
        <w:rPr>
          <w:rFonts w:ascii="Times New Roman" w:eastAsia="Times New Roman" w:hAnsi="Times New Roman" w:cs="Times New Roman"/>
          <w:sz w:val="20"/>
          <w:szCs w:val="20"/>
          <w:lang w:eastAsia="en-MY"/>
        </w:rPr>
        <w:t xml:space="preserve"> </w:t>
      </w:r>
      <w:r w:rsidRPr="00BA1FFF">
        <w:rPr>
          <w:rFonts w:ascii="Times New Roman" w:eastAsia="Times New Roman" w:hAnsi="Times New Roman" w:cs="Times New Roman"/>
          <w:bCs/>
          <w:sz w:val="20"/>
          <w:szCs w:val="20"/>
          <w:lang w:eastAsia="en-MY"/>
        </w:rPr>
        <w:t>6</w:t>
      </w:r>
      <w:r w:rsidR="00E66890" w:rsidRPr="00BA1FFF">
        <w:rPr>
          <w:rFonts w:ascii="Times New Roman" w:eastAsia="Times New Roman" w:hAnsi="Times New Roman" w:cs="Times New Roman"/>
          <w:sz w:val="20"/>
          <w:szCs w:val="20"/>
          <w:lang w:eastAsia="en-MY"/>
        </w:rPr>
        <w:t>(6):</w:t>
      </w:r>
      <w:r w:rsidR="006A632E">
        <w:rPr>
          <w:rFonts w:ascii="Times New Roman" w:eastAsia="Times New Roman" w:hAnsi="Times New Roman" w:cs="Times New Roman"/>
          <w:sz w:val="20"/>
          <w:szCs w:val="20"/>
          <w:lang w:eastAsia="en-MY"/>
        </w:rPr>
        <w:t xml:space="preserve"> </w:t>
      </w:r>
      <w:r w:rsidRPr="00BA1FFF">
        <w:rPr>
          <w:rFonts w:ascii="Times New Roman" w:eastAsia="Times New Roman" w:hAnsi="Times New Roman" w:cs="Times New Roman"/>
          <w:sz w:val="20"/>
          <w:szCs w:val="20"/>
          <w:lang w:eastAsia="en-MY"/>
        </w:rPr>
        <w:t>263</w:t>
      </w:r>
      <w:r w:rsidR="006A632E">
        <w:rPr>
          <w:rFonts w:ascii="Times New Roman" w:eastAsia="Times New Roman" w:hAnsi="Times New Roman" w:cs="Times New Roman"/>
          <w:sz w:val="20"/>
          <w:szCs w:val="20"/>
          <w:lang w:eastAsia="en-MY"/>
        </w:rPr>
        <w:t xml:space="preserve"> – 26</w:t>
      </w:r>
      <w:r w:rsidRPr="006A632E">
        <w:rPr>
          <w:rFonts w:ascii="Times New Roman" w:eastAsia="Times New Roman" w:hAnsi="Times New Roman" w:cs="Times New Roman"/>
          <w:sz w:val="20"/>
          <w:szCs w:val="20"/>
          <w:lang w:eastAsia="en-MY"/>
        </w:rPr>
        <w:t>8</w:t>
      </w:r>
      <w:r w:rsidR="002B5A76" w:rsidRPr="006A632E">
        <w:rPr>
          <w:rFonts w:ascii="Times New Roman" w:eastAsia="Times New Roman" w:hAnsi="Times New Roman" w:cs="Times New Roman"/>
          <w:sz w:val="20"/>
          <w:szCs w:val="20"/>
          <w:lang w:eastAsia="en-MY"/>
        </w:rPr>
        <w:t>.</w:t>
      </w:r>
    </w:p>
    <w:p w:rsidR="008B2117" w:rsidRPr="00BA1FFF" w:rsidRDefault="00210C1E" w:rsidP="008B2117">
      <w:pPr>
        <w:pStyle w:val="ListParagraph"/>
        <w:numPr>
          <w:ilvl w:val="0"/>
          <w:numId w:val="1"/>
        </w:numPr>
        <w:autoSpaceDE w:val="0"/>
        <w:autoSpaceDN w:val="0"/>
        <w:adjustRightInd w:val="0"/>
        <w:spacing w:after="0" w:line="240" w:lineRule="auto"/>
        <w:ind w:left="567" w:hanging="578"/>
        <w:jc w:val="both"/>
        <w:rPr>
          <w:rFonts w:ascii="Times New Roman" w:hAnsi="Times New Roman" w:cs="Times New Roman"/>
          <w:sz w:val="20"/>
          <w:szCs w:val="20"/>
        </w:rPr>
      </w:pPr>
      <w:r w:rsidRPr="00BA1FFF">
        <w:rPr>
          <w:rFonts w:ascii="Times New Roman" w:eastAsia="Times New Roman" w:hAnsi="Times New Roman" w:cs="Times New Roman"/>
          <w:sz w:val="20"/>
          <w:szCs w:val="20"/>
          <w:lang w:eastAsia="en-MY"/>
        </w:rPr>
        <w:t>Archibald, J</w:t>
      </w:r>
      <w:r w:rsidR="001611C7" w:rsidRPr="00BA1FFF">
        <w:rPr>
          <w:rFonts w:ascii="Times New Roman" w:eastAsia="Times New Roman" w:hAnsi="Times New Roman" w:cs="Times New Roman"/>
          <w:sz w:val="20"/>
          <w:szCs w:val="20"/>
          <w:lang w:eastAsia="en-MY"/>
        </w:rPr>
        <w:t xml:space="preserve">. </w:t>
      </w:r>
      <w:r w:rsidRPr="00BA1FFF">
        <w:rPr>
          <w:rFonts w:ascii="Times New Roman" w:eastAsia="Times New Roman" w:hAnsi="Times New Roman" w:cs="Times New Roman"/>
          <w:sz w:val="20"/>
          <w:szCs w:val="20"/>
          <w:lang w:eastAsia="en-MY"/>
        </w:rPr>
        <w:t>G</w:t>
      </w:r>
      <w:r w:rsidR="006A632E">
        <w:rPr>
          <w:rFonts w:ascii="Times New Roman" w:eastAsia="Times New Roman" w:hAnsi="Times New Roman" w:cs="Times New Roman"/>
          <w:sz w:val="20"/>
          <w:szCs w:val="20"/>
          <w:lang w:eastAsia="en-MY"/>
        </w:rPr>
        <w:t>.</w:t>
      </w:r>
      <w:r w:rsidR="001611C7" w:rsidRPr="00BA1FFF">
        <w:rPr>
          <w:rFonts w:ascii="Times New Roman" w:eastAsia="Times New Roman" w:hAnsi="Times New Roman" w:cs="Times New Roman"/>
          <w:sz w:val="20"/>
          <w:szCs w:val="20"/>
          <w:lang w:eastAsia="en-MY"/>
        </w:rPr>
        <w:t xml:space="preserve"> </w:t>
      </w:r>
      <w:r w:rsidR="001611C7" w:rsidRPr="00BA1FFF">
        <w:rPr>
          <w:rFonts w:ascii="Times New Roman" w:eastAsia="Times New Roman" w:hAnsi="Times New Roman" w:cs="Times New Roman"/>
          <w:iCs/>
          <w:sz w:val="20"/>
          <w:szCs w:val="20"/>
          <w:lang w:eastAsia="en-MY"/>
        </w:rPr>
        <w:t>(</w:t>
      </w:r>
      <w:r w:rsidR="001611C7" w:rsidRPr="00BA1FFF">
        <w:rPr>
          <w:rFonts w:ascii="Times New Roman" w:eastAsia="Times New Roman" w:hAnsi="Times New Roman" w:cs="Times New Roman"/>
          <w:sz w:val="20"/>
          <w:szCs w:val="20"/>
          <w:lang w:eastAsia="en-MY"/>
        </w:rPr>
        <w:t>1949)</w:t>
      </w:r>
      <w:r w:rsidRPr="00BA1FFF">
        <w:rPr>
          <w:rFonts w:ascii="Times New Roman" w:eastAsia="Times New Roman" w:hAnsi="Times New Roman" w:cs="Times New Roman"/>
          <w:sz w:val="20"/>
          <w:szCs w:val="20"/>
          <w:lang w:eastAsia="en-MY"/>
        </w:rPr>
        <w:t xml:space="preserve">. Nutrient composition of banana skins. </w:t>
      </w:r>
      <w:r w:rsidRPr="00BA1FFF">
        <w:rPr>
          <w:rFonts w:ascii="Times New Roman" w:eastAsia="Times New Roman" w:hAnsi="Times New Roman" w:cs="Times New Roman"/>
          <w:i/>
          <w:iCs/>
          <w:sz w:val="20"/>
          <w:szCs w:val="20"/>
          <w:lang w:eastAsia="en-MY"/>
        </w:rPr>
        <w:t>J</w:t>
      </w:r>
      <w:r w:rsidR="006A632E">
        <w:rPr>
          <w:rFonts w:ascii="Times New Roman" w:eastAsia="Times New Roman" w:hAnsi="Times New Roman" w:cs="Times New Roman"/>
          <w:i/>
          <w:iCs/>
          <w:sz w:val="20"/>
          <w:szCs w:val="20"/>
          <w:lang w:eastAsia="en-MY"/>
        </w:rPr>
        <w:t>ournal</w:t>
      </w:r>
      <w:r w:rsidRPr="00BA1FFF">
        <w:rPr>
          <w:rFonts w:ascii="Times New Roman" w:eastAsia="Times New Roman" w:hAnsi="Times New Roman" w:cs="Times New Roman"/>
          <w:i/>
          <w:iCs/>
          <w:sz w:val="20"/>
          <w:szCs w:val="20"/>
          <w:lang w:eastAsia="en-MY"/>
        </w:rPr>
        <w:t xml:space="preserve"> </w:t>
      </w:r>
      <w:r w:rsidR="006A632E">
        <w:rPr>
          <w:rFonts w:ascii="Times New Roman" w:eastAsia="Times New Roman" w:hAnsi="Times New Roman" w:cs="Times New Roman"/>
          <w:i/>
          <w:iCs/>
          <w:sz w:val="20"/>
          <w:szCs w:val="20"/>
          <w:lang w:eastAsia="en-MY"/>
        </w:rPr>
        <w:t xml:space="preserve">of </w:t>
      </w:r>
      <w:r w:rsidRPr="00BA1FFF">
        <w:rPr>
          <w:rFonts w:ascii="Times New Roman" w:eastAsia="Times New Roman" w:hAnsi="Times New Roman" w:cs="Times New Roman"/>
          <w:i/>
          <w:iCs/>
          <w:sz w:val="20"/>
          <w:szCs w:val="20"/>
          <w:lang w:eastAsia="en-MY"/>
        </w:rPr>
        <w:t>Dairy Sci</w:t>
      </w:r>
      <w:r w:rsidR="006A632E">
        <w:rPr>
          <w:rFonts w:ascii="Times New Roman" w:eastAsia="Times New Roman" w:hAnsi="Times New Roman" w:cs="Times New Roman"/>
          <w:i/>
          <w:iCs/>
          <w:sz w:val="20"/>
          <w:szCs w:val="20"/>
          <w:lang w:eastAsia="en-MY"/>
        </w:rPr>
        <w:t>ence</w:t>
      </w:r>
      <w:r w:rsidRPr="00BA1FFF">
        <w:rPr>
          <w:rFonts w:ascii="Times New Roman" w:eastAsia="Times New Roman" w:hAnsi="Times New Roman" w:cs="Times New Roman"/>
          <w:sz w:val="20"/>
          <w:szCs w:val="20"/>
          <w:lang w:eastAsia="en-MY"/>
        </w:rPr>
        <w:t xml:space="preserve">; </w:t>
      </w:r>
      <w:r w:rsidRPr="00BA1FFF">
        <w:rPr>
          <w:rFonts w:ascii="Times New Roman" w:eastAsia="Times New Roman" w:hAnsi="Times New Roman" w:cs="Times New Roman"/>
          <w:bCs/>
          <w:sz w:val="20"/>
          <w:szCs w:val="20"/>
          <w:lang w:eastAsia="en-MY"/>
        </w:rPr>
        <w:t>32</w:t>
      </w:r>
      <w:r w:rsidR="00E66890" w:rsidRPr="00BA1FFF">
        <w:rPr>
          <w:rFonts w:ascii="Times New Roman" w:eastAsia="Times New Roman" w:hAnsi="Times New Roman" w:cs="Times New Roman"/>
          <w:sz w:val="20"/>
          <w:szCs w:val="20"/>
          <w:lang w:eastAsia="en-MY"/>
        </w:rPr>
        <w:t>:</w:t>
      </w:r>
      <w:r w:rsidR="006A632E">
        <w:rPr>
          <w:rFonts w:ascii="Times New Roman" w:eastAsia="Times New Roman" w:hAnsi="Times New Roman" w:cs="Times New Roman"/>
          <w:sz w:val="20"/>
          <w:szCs w:val="20"/>
          <w:lang w:eastAsia="en-MY"/>
        </w:rPr>
        <w:t xml:space="preserve"> </w:t>
      </w:r>
      <w:r w:rsidRPr="00BA1FFF">
        <w:rPr>
          <w:rFonts w:ascii="Times New Roman" w:eastAsia="Times New Roman" w:hAnsi="Times New Roman" w:cs="Times New Roman"/>
          <w:sz w:val="20"/>
          <w:szCs w:val="20"/>
          <w:lang w:eastAsia="en-MY"/>
        </w:rPr>
        <w:t>969</w:t>
      </w:r>
      <w:r w:rsidR="006A632E">
        <w:rPr>
          <w:rFonts w:ascii="Times New Roman" w:eastAsia="Times New Roman" w:hAnsi="Times New Roman" w:cs="Times New Roman"/>
          <w:sz w:val="20"/>
          <w:szCs w:val="20"/>
          <w:lang w:eastAsia="en-MY"/>
        </w:rPr>
        <w:t xml:space="preserve"> </w:t>
      </w:r>
      <w:r w:rsidRPr="00BA1FFF">
        <w:rPr>
          <w:rFonts w:ascii="Times New Roman" w:eastAsia="Times New Roman" w:hAnsi="Times New Roman" w:cs="Times New Roman"/>
          <w:sz w:val="20"/>
          <w:szCs w:val="20"/>
          <w:lang w:eastAsia="en-MY"/>
        </w:rPr>
        <w:t>–</w:t>
      </w:r>
      <w:r w:rsidR="006A632E">
        <w:rPr>
          <w:rFonts w:ascii="Times New Roman" w:eastAsia="Times New Roman" w:hAnsi="Times New Roman" w:cs="Times New Roman"/>
          <w:sz w:val="20"/>
          <w:szCs w:val="20"/>
          <w:lang w:eastAsia="en-MY"/>
        </w:rPr>
        <w:t>9</w:t>
      </w:r>
      <w:r w:rsidRPr="00BA1FFF">
        <w:rPr>
          <w:rFonts w:ascii="Times New Roman" w:eastAsia="Times New Roman" w:hAnsi="Times New Roman" w:cs="Times New Roman"/>
          <w:sz w:val="20"/>
          <w:szCs w:val="20"/>
          <w:lang w:eastAsia="en-MY"/>
        </w:rPr>
        <w:t>71</w:t>
      </w:r>
      <w:r w:rsidR="006A632E">
        <w:rPr>
          <w:rFonts w:ascii="Times New Roman" w:eastAsia="Times New Roman" w:hAnsi="Times New Roman" w:cs="Times New Roman"/>
          <w:sz w:val="20"/>
          <w:szCs w:val="20"/>
          <w:lang w:eastAsia="en-MY"/>
        </w:rPr>
        <w:t>.</w:t>
      </w:r>
    </w:p>
    <w:p w:rsidR="008B2117" w:rsidRPr="006A632E" w:rsidRDefault="00210C1E" w:rsidP="006A632E">
      <w:pPr>
        <w:pStyle w:val="ListParagraph"/>
        <w:numPr>
          <w:ilvl w:val="0"/>
          <w:numId w:val="1"/>
        </w:numPr>
        <w:autoSpaceDE w:val="0"/>
        <w:autoSpaceDN w:val="0"/>
        <w:adjustRightInd w:val="0"/>
        <w:spacing w:after="0" w:line="240" w:lineRule="auto"/>
        <w:ind w:left="567" w:hanging="578"/>
        <w:jc w:val="both"/>
        <w:rPr>
          <w:rFonts w:ascii="Times New Roman" w:hAnsi="Times New Roman" w:cs="Times New Roman"/>
          <w:sz w:val="20"/>
          <w:szCs w:val="20"/>
        </w:rPr>
      </w:pPr>
      <w:proofErr w:type="spellStart"/>
      <w:r w:rsidRPr="00BA1FFF">
        <w:rPr>
          <w:rFonts w:ascii="Times New Roman" w:eastAsia="Times New Roman" w:hAnsi="Times New Roman" w:cs="Times New Roman"/>
          <w:sz w:val="20"/>
          <w:szCs w:val="20"/>
          <w:lang w:eastAsia="en-MY"/>
        </w:rPr>
        <w:t>Alisi</w:t>
      </w:r>
      <w:proofErr w:type="spellEnd"/>
      <w:r w:rsidRPr="00BA1FFF">
        <w:rPr>
          <w:rFonts w:ascii="Times New Roman" w:eastAsia="Times New Roman" w:hAnsi="Times New Roman" w:cs="Times New Roman"/>
          <w:sz w:val="20"/>
          <w:szCs w:val="20"/>
          <w:lang w:eastAsia="en-MY"/>
        </w:rPr>
        <w:t>, C</w:t>
      </w:r>
      <w:r w:rsidR="001611C7" w:rsidRPr="00BA1FFF">
        <w:rPr>
          <w:rFonts w:ascii="Times New Roman" w:eastAsia="Times New Roman" w:hAnsi="Times New Roman" w:cs="Times New Roman"/>
          <w:sz w:val="20"/>
          <w:szCs w:val="20"/>
          <w:lang w:eastAsia="en-MY"/>
        </w:rPr>
        <w:t xml:space="preserve">. </w:t>
      </w:r>
      <w:r w:rsidRPr="00BA1FFF">
        <w:rPr>
          <w:rFonts w:ascii="Times New Roman" w:eastAsia="Times New Roman" w:hAnsi="Times New Roman" w:cs="Times New Roman"/>
          <w:sz w:val="20"/>
          <w:szCs w:val="20"/>
          <w:lang w:eastAsia="en-MY"/>
        </w:rPr>
        <w:t xml:space="preserve">S., </w:t>
      </w:r>
      <w:proofErr w:type="spellStart"/>
      <w:r w:rsidRPr="00BA1FFF">
        <w:rPr>
          <w:rFonts w:ascii="Times New Roman" w:eastAsia="Times New Roman" w:hAnsi="Times New Roman" w:cs="Times New Roman"/>
          <w:sz w:val="20"/>
          <w:szCs w:val="20"/>
          <w:lang w:eastAsia="en-MY"/>
        </w:rPr>
        <w:t>Nwanyanwu</w:t>
      </w:r>
      <w:proofErr w:type="spellEnd"/>
      <w:r w:rsidRPr="00BA1FFF">
        <w:rPr>
          <w:rFonts w:ascii="Times New Roman" w:eastAsia="Times New Roman" w:hAnsi="Times New Roman" w:cs="Times New Roman"/>
          <w:sz w:val="20"/>
          <w:szCs w:val="20"/>
          <w:lang w:eastAsia="en-MY"/>
        </w:rPr>
        <w:t>, C</w:t>
      </w:r>
      <w:r w:rsidR="001611C7" w:rsidRPr="00BA1FFF">
        <w:rPr>
          <w:rFonts w:ascii="Times New Roman" w:eastAsia="Times New Roman" w:hAnsi="Times New Roman" w:cs="Times New Roman"/>
          <w:sz w:val="20"/>
          <w:szCs w:val="20"/>
          <w:lang w:eastAsia="en-MY"/>
        </w:rPr>
        <w:t xml:space="preserve">. </w:t>
      </w:r>
      <w:r w:rsidRPr="00BA1FFF">
        <w:rPr>
          <w:rFonts w:ascii="Times New Roman" w:eastAsia="Times New Roman" w:hAnsi="Times New Roman" w:cs="Times New Roman"/>
          <w:sz w:val="20"/>
          <w:szCs w:val="20"/>
          <w:lang w:eastAsia="en-MY"/>
        </w:rPr>
        <w:t xml:space="preserve">E., </w:t>
      </w:r>
      <w:proofErr w:type="spellStart"/>
      <w:r w:rsidRPr="00BA1FFF">
        <w:rPr>
          <w:rFonts w:ascii="Times New Roman" w:eastAsia="Times New Roman" w:hAnsi="Times New Roman" w:cs="Times New Roman"/>
          <w:sz w:val="20"/>
          <w:szCs w:val="20"/>
          <w:lang w:eastAsia="en-MY"/>
        </w:rPr>
        <w:t>Akujobi</w:t>
      </w:r>
      <w:proofErr w:type="spellEnd"/>
      <w:r w:rsidRPr="00BA1FFF">
        <w:rPr>
          <w:rFonts w:ascii="Times New Roman" w:eastAsia="Times New Roman" w:hAnsi="Times New Roman" w:cs="Times New Roman"/>
          <w:sz w:val="20"/>
          <w:szCs w:val="20"/>
          <w:lang w:eastAsia="en-MY"/>
        </w:rPr>
        <w:t>, C</w:t>
      </w:r>
      <w:r w:rsidR="001611C7" w:rsidRPr="00BA1FFF">
        <w:rPr>
          <w:rFonts w:ascii="Times New Roman" w:eastAsia="Times New Roman" w:hAnsi="Times New Roman" w:cs="Times New Roman"/>
          <w:sz w:val="20"/>
          <w:szCs w:val="20"/>
          <w:lang w:eastAsia="en-MY"/>
        </w:rPr>
        <w:t>.</w:t>
      </w:r>
      <w:r w:rsidR="006A632E">
        <w:rPr>
          <w:rFonts w:ascii="Times New Roman" w:eastAsia="Times New Roman" w:hAnsi="Times New Roman" w:cs="Times New Roman"/>
          <w:sz w:val="20"/>
          <w:szCs w:val="20"/>
          <w:lang w:eastAsia="en-MY"/>
        </w:rPr>
        <w:t xml:space="preserve"> O. and </w:t>
      </w:r>
      <w:proofErr w:type="spellStart"/>
      <w:r w:rsidRPr="00BA1FFF">
        <w:rPr>
          <w:rFonts w:ascii="Times New Roman" w:eastAsia="Times New Roman" w:hAnsi="Times New Roman" w:cs="Times New Roman"/>
          <w:sz w:val="20"/>
          <w:szCs w:val="20"/>
          <w:lang w:eastAsia="en-MY"/>
        </w:rPr>
        <w:t>Ibegbulem</w:t>
      </w:r>
      <w:proofErr w:type="spellEnd"/>
      <w:r w:rsidRPr="00BA1FFF">
        <w:rPr>
          <w:rFonts w:ascii="Times New Roman" w:eastAsia="Times New Roman" w:hAnsi="Times New Roman" w:cs="Times New Roman"/>
          <w:sz w:val="20"/>
          <w:szCs w:val="20"/>
          <w:lang w:eastAsia="en-MY"/>
        </w:rPr>
        <w:t>, C</w:t>
      </w:r>
      <w:r w:rsidR="001611C7" w:rsidRPr="00BA1FFF">
        <w:rPr>
          <w:rFonts w:ascii="Times New Roman" w:eastAsia="Times New Roman" w:hAnsi="Times New Roman" w:cs="Times New Roman"/>
          <w:sz w:val="20"/>
          <w:szCs w:val="20"/>
          <w:lang w:eastAsia="en-MY"/>
        </w:rPr>
        <w:t>.</w:t>
      </w:r>
      <w:r w:rsidRPr="00BA1FFF">
        <w:rPr>
          <w:rFonts w:ascii="Times New Roman" w:eastAsia="Times New Roman" w:hAnsi="Times New Roman" w:cs="Times New Roman"/>
          <w:sz w:val="20"/>
          <w:szCs w:val="20"/>
          <w:lang w:eastAsia="en-MY"/>
        </w:rPr>
        <w:t xml:space="preserve"> O</w:t>
      </w:r>
      <w:r w:rsidR="006A632E">
        <w:rPr>
          <w:rFonts w:ascii="Times New Roman" w:eastAsia="Times New Roman" w:hAnsi="Times New Roman" w:cs="Times New Roman"/>
          <w:sz w:val="20"/>
          <w:szCs w:val="20"/>
          <w:lang w:eastAsia="en-MY"/>
        </w:rPr>
        <w:t>.</w:t>
      </w:r>
      <w:r w:rsidR="001611C7" w:rsidRPr="00BA1FFF">
        <w:rPr>
          <w:rFonts w:ascii="Times New Roman" w:eastAsia="Times New Roman" w:hAnsi="Times New Roman" w:cs="Times New Roman"/>
          <w:sz w:val="20"/>
          <w:szCs w:val="20"/>
          <w:lang w:eastAsia="en-MY"/>
        </w:rPr>
        <w:t xml:space="preserve"> (2008)</w:t>
      </w:r>
      <w:r w:rsidRPr="00BA1FFF">
        <w:rPr>
          <w:rFonts w:ascii="Times New Roman" w:eastAsia="Times New Roman" w:hAnsi="Times New Roman" w:cs="Times New Roman"/>
          <w:sz w:val="20"/>
          <w:szCs w:val="20"/>
          <w:lang w:eastAsia="en-MY"/>
        </w:rPr>
        <w:t xml:space="preserve">. Inhibition of dehydrogenase activity in pathogenic bacteria isolates by aqueous extracts of </w:t>
      </w:r>
      <w:r w:rsidRPr="006A632E">
        <w:rPr>
          <w:rFonts w:ascii="Times New Roman" w:eastAsia="Times New Roman" w:hAnsi="Times New Roman" w:cs="Times New Roman"/>
          <w:i/>
          <w:sz w:val="20"/>
          <w:szCs w:val="20"/>
          <w:lang w:eastAsia="en-MY"/>
        </w:rPr>
        <w:t xml:space="preserve">Musa </w:t>
      </w:r>
      <w:proofErr w:type="spellStart"/>
      <w:r w:rsidRPr="006A632E">
        <w:rPr>
          <w:rFonts w:ascii="Times New Roman" w:eastAsia="Times New Roman" w:hAnsi="Times New Roman" w:cs="Times New Roman"/>
          <w:i/>
          <w:sz w:val="20"/>
          <w:szCs w:val="20"/>
          <w:lang w:eastAsia="en-MY"/>
        </w:rPr>
        <w:t>paradisiaca</w:t>
      </w:r>
      <w:proofErr w:type="spellEnd"/>
      <w:r w:rsidRPr="00BA1FFF">
        <w:rPr>
          <w:rFonts w:ascii="Times New Roman" w:eastAsia="Times New Roman" w:hAnsi="Times New Roman" w:cs="Times New Roman"/>
          <w:sz w:val="20"/>
          <w:szCs w:val="20"/>
          <w:lang w:eastAsia="en-MY"/>
        </w:rPr>
        <w:t xml:space="preserve"> (</w:t>
      </w:r>
      <w:proofErr w:type="spellStart"/>
      <w:r w:rsidRPr="00BA1FFF">
        <w:rPr>
          <w:rFonts w:ascii="Times New Roman" w:eastAsia="Times New Roman" w:hAnsi="Times New Roman" w:cs="Times New Roman"/>
          <w:sz w:val="20"/>
          <w:szCs w:val="20"/>
          <w:lang w:eastAsia="en-MY"/>
        </w:rPr>
        <w:t>var</w:t>
      </w:r>
      <w:proofErr w:type="spellEnd"/>
      <w:r w:rsidRPr="00BA1FFF">
        <w:rPr>
          <w:rFonts w:ascii="Times New Roman" w:eastAsia="Times New Roman" w:hAnsi="Times New Roman" w:cs="Times New Roman"/>
          <w:sz w:val="20"/>
          <w:szCs w:val="20"/>
          <w:lang w:eastAsia="en-MY"/>
        </w:rPr>
        <w:t xml:space="preserve"> </w:t>
      </w:r>
      <w:proofErr w:type="spellStart"/>
      <w:r w:rsidRPr="00BA1FFF">
        <w:rPr>
          <w:rFonts w:ascii="Times New Roman" w:eastAsia="Times New Roman" w:hAnsi="Times New Roman" w:cs="Times New Roman"/>
          <w:sz w:val="20"/>
          <w:szCs w:val="20"/>
          <w:lang w:eastAsia="en-MY"/>
        </w:rPr>
        <w:t>Sapientum</w:t>
      </w:r>
      <w:proofErr w:type="spellEnd"/>
      <w:r w:rsidRPr="00BA1FFF">
        <w:rPr>
          <w:rFonts w:ascii="Times New Roman" w:eastAsia="Times New Roman" w:hAnsi="Times New Roman" w:cs="Times New Roman"/>
          <w:sz w:val="20"/>
          <w:szCs w:val="20"/>
          <w:lang w:eastAsia="en-MY"/>
        </w:rPr>
        <w:t xml:space="preserve">). </w:t>
      </w:r>
      <w:r w:rsidR="006A632E">
        <w:rPr>
          <w:rFonts w:ascii="Times New Roman" w:eastAsia="Times New Roman" w:hAnsi="Times New Roman" w:cs="Times New Roman"/>
          <w:i/>
          <w:iCs/>
          <w:sz w:val="20"/>
          <w:szCs w:val="20"/>
          <w:lang w:eastAsia="en-MY"/>
        </w:rPr>
        <w:t>African Journal</w:t>
      </w:r>
      <w:r w:rsidRPr="00BA1FFF">
        <w:rPr>
          <w:rFonts w:ascii="Times New Roman" w:eastAsia="Times New Roman" w:hAnsi="Times New Roman" w:cs="Times New Roman"/>
          <w:i/>
          <w:iCs/>
          <w:sz w:val="20"/>
          <w:szCs w:val="20"/>
          <w:lang w:eastAsia="en-MY"/>
        </w:rPr>
        <w:t xml:space="preserve"> </w:t>
      </w:r>
      <w:r w:rsidR="006A632E">
        <w:rPr>
          <w:rFonts w:ascii="Times New Roman" w:eastAsia="Times New Roman" w:hAnsi="Times New Roman" w:cs="Times New Roman"/>
          <w:i/>
          <w:iCs/>
          <w:sz w:val="20"/>
          <w:szCs w:val="20"/>
          <w:lang w:eastAsia="en-MY"/>
        </w:rPr>
        <w:t xml:space="preserve">of </w:t>
      </w:r>
      <w:r w:rsidRPr="00BA1FFF">
        <w:rPr>
          <w:rFonts w:ascii="Times New Roman" w:eastAsia="Times New Roman" w:hAnsi="Times New Roman" w:cs="Times New Roman"/>
          <w:i/>
          <w:iCs/>
          <w:sz w:val="20"/>
          <w:szCs w:val="20"/>
          <w:lang w:eastAsia="en-MY"/>
        </w:rPr>
        <w:t>Biotechnol</w:t>
      </w:r>
      <w:r w:rsidR="006A632E">
        <w:rPr>
          <w:rFonts w:ascii="Times New Roman" w:eastAsia="Times New Roman" w:hAnsi="Times New Roman" w:cs="Times New Roman"/>
          <w:i/>
          <w:iCs/>
          <w:sz w:val="20"/>
          <w:szCs w:val="20"/>
          <w:lang w:eastAsia="en-MY"/>
        </w:rPr>
        <w:t>ogy</w:t>
      </w:r>
      <w:r w:rsidR="006A632E">
        <w:rPr>
          <w:rFonts w:ascii="Times New Roman" w:eastAsia="Times New Roman" w:hAnsi="Times New Roman" w:cs="Times New Roman"/>
          <w:sz w:val="20"/>
          <w:szCs w:val="20"/>
          <w:lang w:eastAsia="en-MY"/>
        </w:rPr>
        <w:t>,</w:t>
      </w:r>
      <w:r w:rsidRPr="00BA1FFF">
        <w:rPr>
          <w:rFonts w:ascii="Times New Roman" w:eastAsia="Times New Roman" w:hAnsi="Times New Roman" w:cs="Times New Roman"/>
          <w:sz w:val="20"/>
          <w:szCs w:val="20"/>
          <w:lang w:eastAsia="en-MY"/>
        </w:rPr>
        <w:t xml:space="preserve"> </w:t>
      </w:r>
      <w:r w:rsidRPr="00BA1FFF">
        <w:rPr>
          <w:rFonts w:ascii="Times New Roman" w:eastAsia="Times New Roman" w:hAnsi="Times New Roman" w:cs="Times New Roman"/>
          <w:bCs/>
          <w:sz w:val="20"/>
          <w:szCs w:val="20"/>
          <w:lang w:eastAsia="en-MY"/>
        </w:rPr>
        <w:t>7</w:t>
      </w:r>
      <w:r w:rsidR="00E66890" w:rsidRPr="00BA1FFF">
        <w:rPr>
          <w:rFonts w:ascii="Times New Roman" w:eastAsia="Times New Roman" w:hAnsi="Times New Roman" w:cs="Times New Roman"/>
          <w:sz w:val="20"/>
          <w:szCs w:val="20"/>
          <w:lang w:eastAsia="en-MY"/>
        </w:rPr>
        <w:t>(12):</w:t>
      </w:r>
      <w:r w:rsidR="006A632E">
        <w:rPr>
          <w:rFonts w:ascii="Times New Roman" w:eastAsia="Times New Roman" w:hAnsi="Times New Roman" w:cs="Times New Roman"/>
          <w:sz w:val="20"/>
          <w:szCs w:val="20"/>
          <w:lang w:eastAsia="en-MY"/>
        </w:rPr>
        <w:t xml:space="preserve"> </w:t>
      </w:r>
      <w:r w:rsidRPr="00BA1FFF">
        <w:rPr>
          <w:rFonts w:ascii="Times New Roman" w:eastAsia="Times New Roman" w:hAnsi="Times New Roman" w:cs="Times New Roman"/>
          <w:sz w:val="20"/>
          <w:szCs w:val="20"/>
          <w:lang w:eastAsia="en-MY"/>
        </w:rPr>
        <w:t>1821</w:t>
      </w:r>
      <w:r w:rsidR="006A632E">
        <w:rPr>
          <w:rFonts w:ascii="Times New Roman" w:eastAsia="Times New Roman" w:hAnsi="Times New Roman" w:cs="Times New Roman"/>
          <w:sz w:val="20"/>
          <w:szCs w:val="20"/>
          <w:lang w:eastAsia="en-MY"/>
        </w:rPr>
        <w:t xml:space="preserve"> – </w:t>
      </w:r>
      <w:r w:rsidRPr="006A632E">
        <w:rPr>
          <w:rFonts w:ascii="Times New Roman" w:eastAsia="Times New Roman" w:hAnsi="Times New Roman" w:cs="Times New Roman"/>
          <w:sz w:val="20"/>
          <w:szCs w:val="20"/>
          <w:lang w:eastAsia="en-MY"/>
        </w:rPr>
        <w:t xml:space="preserve">1825. </w:t>
      </w:r>
    </w:p>
    <w:p w:rsidR="008B2117" w:rsidRPr="006A632E" w:rsidRDefault="00210C1E" w:rsidP="006A632E">
      <w:pPr>
        <w:pStyle w:val="ListParagraph"/>
        <w:numPr>
          <w:ilvl w:val="0"/>
          <w:numId w:val="1"/>
        </w:numPr>
        <w:autoSpaceDE w:val="0"/>
        <w:autoSpaceDN w:val="0"/>
        <w:adjustRightInd w:val="0"/>
        <w:spacing w:after="0" w:line="240" w:lineRule="auto"/>
        <w:ind w:left="567" w:hanging="578"/>
        <w:jc w:val="both"/>
        <w:rPr>
          <w:rFonts w:ascii="Times New Roman" w:hAnsi="Times New Roman" w:cs="Times New Roman"/>
          <w:sz w:val="20"/>
          <w:szCs w:val="20"/>
        </w:rPr>
      </w:pPr>
      <w:r w:rsidRPr="00BA1FFF">
        <w:rPr>
          <w:rFonts w:ascii="Times New Roman" w:eastAsia="Times New Roman" w:hAnsi="Times New Roman" w:cs="Times New Roman"/>
          <w:sz w:val="20"/>
          <w:szCs w:val="20"/>
          <w:lang w:eastAsia="en-MY"/>
        </w:rPr>
        <w:t>Middleton, E</w:t>
      </w:r>
      <w:r w:rsidR="001611C7" w:rsidRPr="00BA1FFF">
        <w:rPr>
          <w:rFonts w:ascii="Times New Roman" w:eastAsia="Times New Roman" w:hAnsi="Times New Roman" w:cs="Times New Roman"/>
          <w:sz w:val="20"/>
          <w:szCs w:val="20"/>
          <w:lang w:eastAsia="en-MY"/>
        </w:rPr>
        <w:t xml:space="preserve">. </w:t>
      </w:r>
      <w:r w:rsidR="006A632E">
        <w:rPr>
          <w:rFonts w:ascii="Times New Roman" w:eastAsia="Times New Roman" w:hAnsi="Times New Roman" w:cs="Times New Roman"/>
          <w:sz w:val="20"/>
          <w:szCs w:val="20"/>
          <w:lang w:eastAsia="en-MY"/>
        </w:rPr>
        <w:t xml:space="preserve">J. and </w:t>
      </w:r>
      <w:proofErr w:type="spellStart"/>
      <w:r w:rsidRPr="00BA1FFF">
        <w:rPr>
          <w:rFonts w:ascii="Times New Roman" w:eastAsia="Times New Roman" w:hAnsi="Times New Roman" w:cs="Times New Roman"/>
          <w:sz w:val="20"/>
          <w:szCs w:val="20"/>
          <w:lang w:eastAsia="en-MY"/>
        </w:rPr>
        <w:t>Kandaswanmi</w:t>
      </w:r>
      <w:proofErr w:type="spellEnd"/>
      <w:r w:rsidRPr="00BA1FFF">
        <w:rPr>
          <w:rFonts w:ascii="Times New Roman" w:eastAsia="Times New Roman" w:hAnsi="Times New Roman" w:cs="Times New Roman"/>
          <w:sz w:val="20"/>
          <w:szCs w:val="20"/>
          <w:lang w:eastAsia="en-MY"/>
        </w:rPr>
        <w:t>, C</w:t>
      </w:r>
      <w:r w:rsidR="006A632E">
        <w:rPr>
          <w:rFonts w:ascii="Times New Roman" w:eastAsia="Times New Roman" w:hAnsi="Times New Roman" w:cs="Times New Roman"/>
          <w:sz w:val="20"/>
          <w:szCs w:val="20"/>
          <w:lang w:eastAsia="en-MY"/>
        </w:rPr>
        <w:t>.</w:t>
      </w:r>
      <w:r w:rsidR="001611C7" w:rsidRPr="00BA1FFF">
        <w:rPr>
          <w:rFonts w:ascii="Times New Roman" w:eastAsia="Times New Roman" w:hAnsi="Times New Roman" w:cs="Times New Roman"/>
          <w:sz w:val="20"/>
          <w:szCs w:val="20"/>
          <w:lang w:eastAsia="en-MY"/>
        </w:rPr>
        <w:t xml:space="preserve"> (1992)</w:t>
      </w:r>
      <w:r w:rsidRPr="00BA1FFF">
        <w:rPr>
          <w:rFonts w:ascii="Times New Roman" w:eastAsia="Times New Roman" w:hAnsi="Times New Roman" w:cs="Times New Roman"/>
          <w:sz w:val="20"/>
          <w:szCs w:val="20"/>
          <w:lang w:eastAsia="en-MY"/>
        </w:rPr>
        <w:t>. Effects of flavono</w:t>
      </w:r>
      <w:r w:rsidR="001611C7" w:rsidRPr="00BA1FFF">
        <w:rPr>
          <w:rFonts w:ascii="Times New Roman" w:eastAsia="Times New Roman" w:hAnsi="Times New Roman" w:cs="Times New Roman"/>
          <w:sz w:val="20"/>
          <w:szCs w:val="20"/>
          <w:lang w:eastAsia="en-MY"/>
        </w:rPr>
        <w:t>i</w:t>
      </w:r>
      <w:r w:rsidRPr="00BA1FFF">
        <w:rPr>
          <w:rFonts w:ascii="Times New Roman" w:eastAsia="Times New Roman" w:hAnsi="Times New Roman" w:cs="Times New Roman"/>
          <w:sz w:val="20"/>
          <w:szCs w:val="20"/>
          <w:lang w:eastAsia="en-MY"/>
        </w:rPr>
        <w:t xml:space="preserve">ds on </w:t>
      </w:r>
      <w:r w:rsidR="006A632E">
        <w:rPr>
          <w:rFonts w:ascii="Times New Roman" w:eastAsia="Times New Roman" w:hAnsi="Times New Roman" w:cs="Times New Roman"/>
          <w:sz w:val="20"/>
          <w:szCs w:val="20"/>
          <w:lang w:eastAsia="en-MY"/>
        </w:rPr>
        <w:t xml:space="preserve">immune and </w:t>
      </w:r>
      <w:r w:rsidRPr="00BA1FFF">
        <w:rPr>
          <w:rFonts w:ascii="Times New Roman" w:eastAsia="Times New Roman" w:hAnsi="Times New Roman" w:cs="Times New Roman"/>
          <w:sz w:val="20"/>
          <w:szCs w:val="20"/>
          <w:lang w:eastAsia="en-MY"/>
        </w:rPr>
        <w:t xml:space="preserve">inflammatory cell function. </w:t>
      </w:r>
      <w:r w:rsidR="006A632E">
        <w:rPr>
          <w:rFonts w:ascii="Times New Roman" w:eastAsia="Times New Roman" w:hAnsi="Times New Roman" w:cs="Times New Roman"/>
          <w:i/>
          <w:iCs/>
          <w:sz w:val="20"/>
          <w:szCs w:val="20"/>
          <w:lang w:eastAsia="en-MY"/>
        </w:rPr>
        <w:t xml:space="preserve">Biochemical </w:t>
      </w:r>
      <w:r w:rsidRPr="00BA1FFF">
        <w:rPr>
          <w:rFonts w:ascii="Times New Roman" w:eastAsia="Times New Roman" w:hAnsi="Times New Roman" w:cs="Times New Roman"/>
          <w:i/>
          <w:iCs/>
          <w:sz w:val="20"/>
          <w:szCs w:val="20"/>
          <w:lang w:eastAsia="en-MY"/>
        </w:rPr>
        <w:t>Pharmaco</w:t>
      </w:r>
      <w:r w:rsidR="006A632E">
        <w:rPr>
          <w:rFonts w:ascii="Times New Roman" w:eastAsia="Times New Roman" w:hAnsi="Times New Roman" w:cs="Times New Roman"/>
          <w:i/>
          <w:iCs/>
          <w:sz w:val="20"/>
          <w:szCs w:val="20"/>
          <w:lang w:eastAsia="en-MY"/>
        </w:rPr>
        <w:t>logy</w:t>
      </w:r>
      <w:r w:rsidR="006A632E">
        <w:rPr>
          <w:rFonts w:ascii="Times New Roman" w:eastAsia="Times New Roman" w:hAnsi="Times New Roman" w:cs="Times New Roman"/>
          <w:sz w:val="20"/>
          <w:szCs w:val="20"/>
          <w:lang w:eastAsia="en-MY"/>
        </w:rPr>
        <w:t>,</w:t>
      </w:r>
      <w:r w:rsidRPr="00BA1FFF">
        <w:rPr>
          <w:rFonts w:ascii="Times New Roman" w:eastAsia="Times New Roman" w:hAnsi="Times New Roman" w:cs="Times New Roman"/>
          <w:sz w:val="20"/>
          <w:szCs w:val="20"/>
          <w:lang w:eastAsia="en-MY"/>
        </w:rPr>
        <w:t xml:space="preserve"> </w:t>
      </w:r>
      <w:r w:rsidRPr="00BA1FFF">
        <w:rPr>
          <w:rFonts w:ascii="Times New Roman" w:eastAsia="Times New Roman" w:hAnsi="Times New Roman" w:cs="Times New Roman"/>
          <w:bCs/>
          <w:sz w:val="20"/>
          <w:szCs w:val="20"/>
          <w:lang w:eastAsia="en-MY"/>
        </w:rPr>
        <w:t>43</w:t>
      </w:r>
      <w:r w:rsidR="00E66890" w:rsidRPr="00BA1FFF">
        <w:rPr>
          <w:rFonts w:ascii="Times New Roman" w:eastAsia="Times New Roman" w:hAnsi="Times New Roman" w:cs="Times New Roman"/>
          <w:sz w:val="20"/>
          <w:szCs w:val="20"/>
          <w:lang w:eastAsia="en-MY"/>
        </w:rPr>
        <w:t>(6):</w:t>
      </w:r>
      <w:r w:rsidR="006A632E">
        <w:rPr>
          <w:rFonts w:ascii="Times New Roman" w:eastAsia="Times New Roman" w:hAnsi="Times New Roman" w:cs="Times New Roman"/>
          <w:sz w:val="20"/>
          <w:szCs w:val="20"/>
          <w:lang w:eastAsia="en-MY"/>
        </w:rPr>
        <w:t xml:space="preserve"> </w:t>
      </w:r>
      <w:r w:rsidRPr="00BA1FFF">
        <w:rPr>
          <w:rFonts w:ascii="Times New Roman" w:eastAsia="Times New Roman" w:hAnsi="Times New Roman" w:cs="Times New Roman"/>
          <w:sz w:val="20"/>
          <w:szCs w:val="20"/>
          <w:lang w:eastAsia="en-MY"/>
        </w:rPr>
        <w:t>1167</w:t>
      </w:r>
      <w:r w:rsidR="006A632E">
        <w:rPr>
          <w:rFonts w:ascii="Times New Roman" w:eastAsia="Times New Roman" w:hAnsi="Times New Roman" w:cs="Times New Roman"/>
          <w:sz w:val="20"/>
          <w:szCs w:val="20"/>
          <w:lang w:eastAsia="en-MY"/>
        </w:rPr>
        <w:t xml:space="preserve"> –11</w:t>
      </w:r>
      <w:r w:rsidRPr="006A632E">
        <w:rPr>
          <w:rFonts w:ascii="Times New Roman" w:eastAsia="Times New Roman" w:hAnsi="Times New Roman" w:cs="Times New Roman"/>
          <w:sz w:val="20"/>
          <w:szCs w:val="20"/>
          <w:lang w:eastAsia="en-MY"/>
        </w:rPr>
        <w:t>79</w:t>
      </w:r>
      <w:r w:rsidR="006A632E">
        <w:rPr>
          <w:rFonts w:ascii="Times New Roman" w:eastAsia="Times New Roman" w:hAnsi="Times New Roman" w:cs="Times New Roman"/>
          <w:sz w:val="20"/>
          <w:szCs w:val="20"/>
          <w:lang w:eastAsia="en-MY"/>
        </w:rPr>
        <w:t>.</w:t>
      </w:r>
    </w:p>
    <w:p w:rsidR="008B2117" w:rsidRPr="000B12E7" w:rsidRDefault="00210C1E" w:rsidP="000B12E7">
      <w:pPr>
        <w:pStyle w:val="ListParagraph"/>
        <w:numPr>
          <w:ilvl w:val="0"/>
          <w:numId w:val="1"/>
        </w:numPr>
        <w:autoSpaceDE w:val="0"/>
        <w:autoSpaceDN w:val="0"/>
        <w:adjustRightInd w:val="0"/>
        <w:spacing w:after="0" w:line="240" w:lineRule="auto"/>
        <w:ind w:left="567" w:hanging="578"/>
        <w:jc w:val="both"/>
        <w:rPr>
          <w:rFonts w:ascii="Times New Roman" w:hAnsi="Times New Roman" w:cs="Times New Roman"/>
          <w:sz w:val="20"/>
          <w:szCs w:val="20"/>
        </w:rPr>
      </w:pPr>
      <w:proofErr w:type="spellStart"/>
      <w:r w:rsidRPr="00BA1FFF">
        <w:rPr>
          <w:rFonts w:ascii="Times New Roman" w:hAnsi="Times New Roman" w:cs="Times New Roman"/>
          <w:sz w:val="20"/>
          <w:szCs w:val="20"/>
        </w:rPr>
        <w:t>L</w:t>
      </w:r>
      <w:r w:rsidR="006A632E">
        <w:rPr>
          <w:rFonts w:ascii="Times New Roman" w:hAnsi="Times New Roman" w:cs="Times New Roman"/>
          <w:sz w:val="20"/>
          <w:szCs w:val="20"/>
        </w:rPr>
        <w:t>ata</w:t>
      </w:r>
      <w:proofErr w:type="spellEnd"/>
      <w:r w:rsidR="006A632E">
        <w:rPr>
          <w:rFonts w:ascii="Times New Roman" w:hAnsi="Times New Roman" w:cs="Times New Roman"/>
          <w:sz w:val="20"/>
          <w:szCs w:val="20"/>
        </w:rPr>
        <w:t xml:space="preserve">, H. and </w:t>
      </w:r>
      <w:r w:rsidRPr="00BA1FFF">
        <w:rPr>
          <w:rFonts w:ascii="Times New Roman" w:hAnsi="Times New Roman" w:cs="Times New Roman"/>
          <w:sz w:val="20"/>
          <w:szCs w:val="20"/>
        </w:rPr>
        <w:t>Ahuja, G</w:t>
      </w:r>
      <w:r w:rsidR="001611C7" w:rsidRPr="00BA1FFF">
        <w:rPr>
          <w:rFonts w:ascii="Times New Roman" w:hAnsi="Times New Roman" w:cs="Times New Roman"/>
          <w:sz w:val="20"/>
          <w:szCs w:val="20"/>
        </w:rPr>
        <w:t xml:space="preserve">. </w:t>
      </w:r>
      <w:r w:rsidRPr="00BA1FFF">
        <w:rPr>
          <w:rFonts w:ascii="Times New Roman" w:hAnsi="Times New Roman" w:cs="Times New Roman"/>
          <w:sz w:val="20"/>
          <w:szCs w:val="20"/>
        </w:rPr>
        <w:t>K</w:t>
      </w:r>
      <w:r w:rsidR="006A632E">
        <w:rPr>
          <w:rFonts w:ascii="Times New Roman" w:hAnsi="Times New Roman" w:cs="Times New Roman"/>
          <w:sz w:val="20"/>
          <w:szCs w:val="20"/>
        </w:rPr>
        <w:t>.</w:t>
      </w:r>
      <w:r w:rsidR="001611C7" w:rsidRPr="00BA1FFF">
        <w:rPr>
          <w:rFonts w:ascii="Times New Roman" w:hAnsi="Times New Roman" w:cs="Times New Roman"/>
          <w:sz w:val="20"/>
          <w:szCs w:val="20"/>
        </w:rPr>
        <w:t xml:space="preserve"> (2003)</w:t>
      </w:r>
      <w:r w:rsidRPr="00BA1FFF">
        <w:rPr>
          <w:rFonts w:ascii="Times New Roman" w:hAnsi="Times New Roman" w:cs="Times New Roman"/>
          <w:sz w:val="20"/>
          <w:szCs w:val="20"/>
        </w:rPr>
        <w:t xml:space="preserve">. Role of free radicals in health and disease. </w:t>
      </w:r>
      <w:r w:rsidR="000B12E7">
        <w:rPr>
          <w:rFonts w:ascii="Times New Roman" w:hAnsi="Times New Roman" w:cs="Times New Roman"/>
          <w:i/>
          <w:iCs/>
          <w:sz w:val="20"/>
          <w:szCs w:val="20"/>
        </w:rPr>
        <w:t>Indian Journal</w:t>
      </w:r>
      <w:r w:rsidRPr="00BA1FFF">
        <w:rPr>
          <w:rFonts w:ascii="Times New Roman" w:hAnsi="Times New Roman" w:cs="Times New Roman"/>
          <w:i/>
          <w:iCs/>
          <w:sz w:val="20"/>
          <w:szCs w:val="20"/>
        </w:rPr>
        <w:t xml:space="preserve"> </w:t>
      </w:r>
      <w:r w:rsidR="000B12E7">
        <w:rPr>
          <w:rFonts w:ascii="Times New Roman" w:hAnsi="Times New Roman" w:cs="Times New Roman"/>
          <w:i/>
          <w:iCs/>
          <w:sz w:val="20"/>
          <w:szCs w:val="20"/>
        </w:rPr>
        <w:t>of Physiology</w:t>
      </w:r>
      <w:r w:rsidRPr="00BA1FFF">
        <w:rPr>
          <w:rFonts w:ascii="Times New Roman" w:hAnsi="Times New Roman" w:cs="Times New Roman"/>
          <w:i/>
          <w:iCs/>
          <w:sz w:val="20"/>
          <w:szCs w:val="20"/>
        </w:rPr>
        <w:t xml:space="preserve"> Allied Sci</w:t>
      </w:r>
      <w:r w:rsidR="000B12E7">
        <w:rPr>
          <w:rFonts w:ascii="Times New Roman" w:hAnsi="Times New Roman" w:cs="Times New Roman"/>
          <w:i/>
          <w:iCs/>
          <w:sz w:val="20"/>
          <w:szCs w:val="20"/>
        </w:rPr>
        <w:t>ence</w:t>
      </w:r>
      <w:r w:rsidR="000B12E7">
        <w:rPr>
          <w:rFonts w:ascii="Times New Roman" w:hAnsi="Times New Roman" w:cs="Times New Roman"/>
          <w:sz w:val="20"/>
          <w:szCs w:val="20"/>
        </w:rPr>
        <w:t>,</w:t>
      </w:r>
      <w:r w:rsidRPr="00BA1FFF">
        <w:rPr>
          <w:rFonts w:ascii="Times New Roman" w:hAnsi="Times New Roman" w:cs="Times New Roman"/>
          <w:sz w:val="20"/>
          <w:szCs w:val="20"/>
        </w:rPr>
        <w:t xml:space="preserve"> </w:t>
      </w:r>
      <w:r w:rsidRPr="00BA1FFF">
        <w:rPr>
          <w:rFonts w:ascii="Times New Roman" w:hAnsi="Times New Roman" w:cs="Times New Roman"/>
          <w:bCs/>
          <w:sz w:val="20"/>
          <w:szCs w:val="20"/>
        </w:rPr>
        <w:t>57</w:t>
      </w:r>
      <w:r w:rsidR="00E66890" w:rsidRPr="00BA1FFF">
        <w:rPr>
          <w:rFonts w:ascii="Times New Roman" w:hAnsi="Times New Roman" w:cs="Times New Roman"/>
          <w:sz w:val="20"/>
          <w:szCs w:val="20"/>
        </w:rPr>
        <w:t>:</w:t>
      </w:r>
      <w:r w:rsidR="000B12E7">
        <w:rPr>
          <w:rFonts w:ascii="Times New Roman" w:hAnsi="Times New Roman" w:cs="Times New Roman"/>
          <w:sz w:val="20"/>
          <w:szCs w:val="20"/>
        </w:rPr>
        <w:t xml:space="preserve"> </w:t>
      </w:r>
      <w:r w:rsidRPr="00BA1FFF">
        <w:rPr>
          <w:rFonts w:ascii="Times New Roman" w:hAnsi="Times New Roman" w:cs="Times New Roman"/>
          <w:sz w:val="20"/>
          <w:szCs w:val="20"/>
        </w:rPr>
        <w:t>124</w:t>
      </w:r>
      <w:r w:rsidR="000B12E7">
        <w:rPr>
          <w:rFonts w:ascii="Times New Roman" w:hAnsi="Times New Roman" w:cs="Times New Roman"/>
          <w:sz w:val="20"/>
          <w:szCs w:val="20"/>
        </w:rPr>
        <w:t xml:space="preserve"> – </w:t>
      </w:r>
      <w:r w:rsidR="000B12E7" w:rsidRPr="000B12E7">
        <w:rPr>
          <w:rFonts w:ascii="Times New Roman" w:hAnsi="Times New Roman" w:cs="Times New Roman"/>
          <w:sz w:val="20"/>
          <w:szCs w:val="20"/>
        </w:rPr>
        <w:t>12</w:t>
      </w:r>
      <w:r w:rsidRPr="000B12E7">
        <w:rPr>
          <w:rFonts w:ascii="Times New Roman" w:hAnsi="Times New Roman" w:cs="Times New Roman"/>
          <w:sz w:val="20"/>
          <w:szCs w:val="20"/>
        </w:rPr>
        <w:t>8.</w:t>
      </w:r>
    </w:p>
    <w:p w:rsidR="008B2117" w:rsidRPr="000B12E7" w:rsidRDefault="00210C1E" w:rsidP="000B12E7">
      <w:pPr>
        <w:pStyle w:val="ListParagraph"/>
        <w:numPr>
          <w:ilvl w:val="0"/>
          <w:numId w:val="1"/>
        </w:numPr>
        <w:autoSpaceDE w:val="0"/>
        <w:autoSpaceDN w:val="0"/>
        <w:adjustRightInd w:val="0"/>
        <w:spacing w:after="0" w:line="240" w:lineRule="auto"/>
        <w:ind w:left="567" w:hanging="578"/>
        <w:jc w:val="both"/>
        <w:rPr>
          <w:rFonts w:ascii="Times New Roman" w:hAnsi="Times New Roman" w:cs="Times New Roman"/>
          <w:sz w:val="20"/>
          <w:szCs w:val="20"/>
        </w:rPr>
      </w:pPr>
      <w:proofErr w:type="spellStart"/>
      <w:r w:rsidRPr="00BA1FFF">
        <w:rPr>
          <w:rFonts w:ascii="Times New Roman" w:hAnsi="Times New Roman" w:cs="Times New Roman"/>
          <w:sz w:val="20"/>
          <w:szCs w:val="20"/>
        </w:rPr>
        <w:t>L</w:t>
      </w:r>
      <w:r w:rsidR="000B12E7">
        <w:rPr>
          <w:rFonts w:ascii="Times New Roman" w:hAnsi="Times New Roman" w:cs="Times New Roman"/>
          <w:sz w:val="20"/>
          <w:szCs w:val="20"/>
        </w:rPr>
        <w:t>alenti</w:t>
      </w:r>
      <w:proofErr w:type="spellEnd"/>
      <w:r w:rsidR="000B12E7">
        <w:rPr>
          <w:rFonts w:ascii="Times New Roman" w:hAnsi="Times New Roman" w:cs="Times New Roman"/>
          <w:sz w:val="20"/>
          <w:szCs w:val="20"/>
        </w:rPr>
        <w:t xml:space="preserve">, S., </w:t>
      </w:r>
      <w:proofErr w:type="spellStart"/>
      <w:r w:rsidR="000B12E7">
        <w:rPr>
          <w:rFonts w:ascii="Times New Roman" w:hAnsi="Times New Roman" w:cs="Times New Roman"/>
          <w:sz w:val="20"/>
          <w:szCs w:val="20"/>
        </w:rPr>
        <w:t>Moncada</w:t>
      </w:r>
      <w:proofErr w:type="spellEnd"/>
      <w:r w:rsidR="000B12E7">
        <w:rPr>
          <w:rFonts w:ascii="Times New Roman" w:hAnsi="Times New Roman" w:cs="Times New Roman"/>
          <w:sz w:val="20"/>
          <w:szCs w:val="20"/>
        </w:rPr>
        <w:t xml:space="preserve">, M. and </w:t>
      </w:r>
      <w:r w:rsidRPr="00BA1FFF">
        <w:rPr>
          <w:rFonts w:ascii="Times New Roman" w:hAnsi="Times New Roman" w:cs="Times New Roman"/>
          <w:sz w:val="20"/>
          <w:szCs w:val="20"/>
        </w:rPr>
        <w:t>Di Rosa</w:t>
      </w:r>
      <w:r w:rsidR="001611C7" w:rsidRPr="00BA1FFF">
        <w:rPr>
          <w:rFonts w:ascii="Times New Roman" w:hAnsi="Times New Roman" w:cs="Times New Roman"/>
          <w:sz w:val="20"/>
          <w:szCs w:val="20"/>
        </w:rPr>
        <w:t xml:space="preserve"> (1993)</w:t>
      </w:r>
      <w:r w:rsidRPr="00BA1FFF">
        <w:rPr>
          <w:rFonts w:ascii="Times New Roman" w:hAnsi="Times New Roman" w:cs="Times New Roman"/>
          <w:sz w:val="20"/>
          <w:szCs w:val="20"/>
        </w:rPr>
        <w:t xml:space="preserve">. Modulation of adjuvant arthritis by endogenous nitric oxide. </w:t>
      </w:r>
      <w:r w:rsidR="000B12E7">
        <w:rPr>
          <w:rFonts w:ascii="Times New Roman" w:hAnsi="Times New Roman" w:cs="Times New Roman"/>
          <w:i/>
          <w:iCs/>
          <w:sz w:val="20"/>
          <w:szCs w:val="20"/>
        </w:rPr>
        <w:t>British Journal</w:t>
      </w:r>
      <w:r w:rsidRPr="00BA1FFF">
        <w:rPr>
          <w:rFonts w:ascii="Times New Roman" w:hAnsi="Times New Roman" w:cs="Times New Roman"/>
          <w:i/>
          <w:iCs/>
          <w:sz w:val="20"/>
          <w:szCs w:val="20"/>
        </w:rPr>
        <w:t xml:space="preserve"> </w:t>
      </w:r>
      <w:r w:rsidR="000B12E7">
        <w:rPr>
          <w:rFonts w:ascii="Times New Roman" w:hAnsi="Times New Roman" w:cs="Times New Roman"/>
          <w:i/>
          <w:iCs/>
          <w:sz w:val="20"/>
          <w:szCs w:val="20"/>
        </w:rPr>
        <w:t xml:space="preserve">of </w:t>
      </w:r>
      <w:r w:rsidRPr="00BA1FFF">
        <w:rPr>
          <w:rFonts w:ascii="Times New Roman" w:hAnsi="Times New Roman" w:cs="Times New Roman"/>
          <w:i/>
          <w:iCs/>
          <w:sz w:val="20"/>
          <w:szCs w:val="20"/>
        </w:rPr>
        <w:t>Pharmacol</w:t>
      </w:r>
      <w:r w:rsidR="000B12E7">
        <w:rPr>
          <w:rFonts w:ascii="Times New Roman" w:hAnsi="Times New Roman" w:cs="Times New Roman"/>
          <w:i/>
          <w:iCs/>
          <w:sz w:val="20"/>
          <w:szCs w:val="20"/>
        </w:rPr>
        <w:t>ogy</w:t>
      </w:r>
      <w:r w:rsidR="000B12E7">
        <w:rPr>
          <w:rFonts w:ascii="Times New Roman" w:hAnsi="Times New Roman" w:cs="Times New Roman"/>
          <w:sz w:val="20"/>
          <w:szCs w:val="20"/>
        </w:rPr>
        <w:t>,</w:t>
      </w:r>
      <w:r w:rsidRPr="00BA1FFF">
        <w:rPr>
          <w:rFonts w:ascii="Times New Roman" w:hAnsi="Times New Roman" w:cs="Times New Roman"/>
          <w:sz w:val="20"/>
          <w:szCs w:val="20"/>
        </w:rPr>
        <w:t xml:space="preserve"> </w:t>
      </w:r>
      <w:r w:rsidRPr="00BA1FFF">
        <w:rPr>
          <w:rFonts w:ascii="Times New Roman" w:hAnsi="Times New Roman" w:cs="Times New Roman"/>
          <w:bCs/>
          <w:sz w:val="20"/>
          <w:szCs w:val="20"/>
        </w:rPr>
        <w:t>110</w:t>
      </w:r>
      <w:r w:rsidR="00E66890" w:rsidRPr="00BA1FFF">
        <w:rPr>
          <w:rFonts w:ascii="Times New Roman" w:hAnsi="Times New Roman" w:cs="Times New Roman"/>
          <w:sz w:val="20"/>
          <w:szCs w:val="20"/>
        </w:rPr>
        <w:t>:</w:t>
      </w:r>
      <w:r w:rsidR="000B12E7">
        <w:rPr>
          <w:rFonts w:ascii="Times New Roman" w:hAnsi="Times New Roman" w:cs="Times New Roman"/>
          <w:sz w:val="20"/>
          <w:szCs w:val="20"/>
        </w:rPr>
        <w:t xml:space="preserve"> </w:t>
      </w:r>
      <w:r w:rsidRPr="00BA1FFF">
        <w:rPr>
          <w:rFonts w:ascii="Times New Roman" w:hAnsi="Times New Roman" w:cs="Times New Roman"/>
          <w:sz w:val="20"/>
          <w:szCs w:val="20"/>
        </w:rPr>
        <w:t>701</w:t>
      </w:r>
      <w:r w:rsidR="000B12E7">
        <w:rPr>
          <w:rFonts w:ascii="Times New Roman" w:hAnsi="Times New Roman" w:cs="Times New Roman"/>
          <w:sz w:val="20"/>
          <w:szCs w:val="20"/>
        </w:rPr>
        <w:t xml:space="preserve"> – </w:t>
      </w:r>
      <w:r w:rsidR="000B12E7" w:rsidRPr="000B12E7">
        <w:rPr>
          <w:rFonts w:ascii="Times New Roman" w:hAnsi="Times New Roman" w:cs="Times New Roman"/>
          <w:sz w:val="20"/>
          <w:szCs w:val="20"/>
        </w:rPr>
        <w:t>70</w:t>
      </w:r>
      <w:r w:rsidRPr="000B12E7">
        <w:rPr>
          <w:rFonts w:ascii="Times New Roman" w:hAnsi="Times New Roman" w:cs="Times New Roman"/>
          <w:sz w:val="20"/>
          <w:szCs w:val="20"/>
        </w:rPr>
        <w:t>5.</w:t>
      </w:r>
    </w:p>
    <w:p w:rsidR="000B12E7" w:rsidRDefault="00210C1E" w:rsidP="008B2117">
      <w:pPr>
        <w:pStyle w:val="ListParagraph"/>
        <w:numPr>
          <w:ilvl w:val="0"/>
          <w:numId w:val="1"/>
        </w:numPr>
        <w:autoSpaceDE w:val="0"/>
        <w:autoSpaceDN w:val="0"/>
        <w:adjustRightInd w:val="0"/>
        <w:spacing w:after="0" w:line="240" w:lineRule="auto"/>
        <w:ind w:left="567" w:hanging="578"/>
        <w:jc w:val="both"/>
        <w:rPr>
          <w:rFonts w:ascii="Times New Roman" w:hAnsi="Times New Roman" w:cs="Times New Roman"/>
          <w:sz w:val="20"/>
          <w:szCs w:val="20"/>
        </w:rPr>
      </w:pPr>
      <w:r w:rsidRPr="00BA1FFF">
        <w:rPr>
          <w:rFonts w:ascii="Times New Roman" w:hAnsi="Times New Roman" w:cs="Times New Roman"/>
          <w:sz w:val="20"/>
          <w:szCs w:val="20"/>
        </w:rPr>
        <w:t>Ross, R</w:t>
      </w:r>
      <w:r w:rsidR="000B12E7">
        <w:rPr>
          <w:rFonts w:ascii="Times New Roman" w:hAnsi="Times New Roman" w:cs="Times New Roman"/>
          <w:sz w:val="20"/>
          <w:szCs w:val="20"/>
        </w:rPr>
        <w:t>.</w:t>
      </w:r>
      <w:r w:rsidR="001611C7" w:rsidRPr="00BA1FFF">
        <w:rPr>
          <w:rFonts w:ascii="Times New Roman" w:hAnsi="Times New Roman" w:cs="Times New Roman"/>
          <w:sz w:val="20"/>
          <w:szCs w:val="20"/>
        </w:rPr>
        <w:t xml:space="preserve"> (1993)</w:t>
      </w:r>
      <w:r w:rsidRPr="00BA1FFF">
        <w:rPr>
          <w:rFonts w:ascii="Times New Roman" w:hAnsi="Times New Roman" w:cs="Times New Roman"/>
          <w:sz w:val="20"/>
          <w:szCs w:val="20"/>
        </w:rPr>
        <w:t>. The pa</w:t>
      </w:r>
      <w:r w:rsidR="000B12E7">
        <w:rPr>
          <w:rFonts w:ascii="Times New Roman" w:hAnsi="Times New Roman" w:cs="Times New Roman"/>
          <w:sz w:val="20"/>
          <w:szCs w:val="20"/>
        </w:rPr>
        <w:t>thogenesis of atherosclerosis: A</w:t>
      </w:r>
      <w:r w:rsidRPr="00BA1FFF">
        <w:rPr>
          <w:rFonts w:ascii="Times New Roman" w:hAnsi="Times New Roman" w:cs="Times New Roman"/>
          <w:sz w:val="20"/>
          <w:szCs w:val="20"/>
        </w:rPr>
        <w:t xml:space="preserve"> perspective for the 1990’s. </w:t>
      </w:r>
      <w:r w:rsidRPr="00BA1FFF">
        <w:rPr>
          <w:rFonts w:ascii="Times New Roman" w:hAnsi="Times New Roman" w:cs="Times New Roman"/>
          <w:i/>
          <w:iCs/>
          <w:sz w:val="20"/>
          <w:szCs w:val="20"/>
        </w:rPr>
        <w:t>Nature</w:t>
      </w:r>
      <w:r w:rsidR="000B12E7">
        <w:rPr>
          <w:rFonts w:ascii="Times New Roman" w:hAnsi="Times New Roman" w:cs="Times New Roman"/>
          <w:sz w:val="20"/>
          <w:szCs w:val="20"/>
        </w:rPr>
        <w:t xml:space="preserve">, </w:t>
      </w:r>
      <w:r w:rsidRPr="00BA1FFF">
        <w:rPr>
          <w:rFonts w:ascii="Times New Roman" w:hAnsi="Times New Roman" w:cs="Times New Roman"/>
          <w:bCs/>
          <w:sz w:val="20"/>
          <w:szCs w:val="20"/>
        </w:rPr>
        <w:t>362</w:t>
      </w:r>
      <w:r w:rsidR="00E66890" w:rsidRPr="00BA1FFF">
        <w:rPr>
          <w:rFonts w:ascii="Times New Roman" w:hAnsi="Times New Roman" w:cs="Times New Roman"/>
          <w:sz w:val="20"/>
          <w:szCs w:val="20"/>
        </w:rPr>
        <w:t>:</w:t>
      </w:r>
      <w:r w:rsidR="000B12E7">
        <w:rPr>
          <w:rFonts w:ascii="Times New Roman" w:hAnsi="Times New Roman" w:cs="Times New Roman"/>
          <w:sz w:val="20"/>
          <w:szCs w:val="20"/>
        </w:rPr>
        <w:t xml:space="preserve"> </w:t>
      </w:r>
      <w:r w:rsidRPr="00BA1FFF">
        <w:rPr>
          <w:rFonts w:ascii="Times New Roman" w:hAnsi="Times New Roman" w:cs="Times New Roman"/>
          <w:sz w:val="20"/>
          <w:szCs w:val="20"/>
        </w:rPr>
        <w:t>801</w:t>
      </w:r>
      <w:r w:rsidR="000B12E7">
        <w:rPr>
          <w:rFonts w:ascii="Times New Roman" w:hAnsi="Times New Roman" w:cs="Times New Roman"/>
          <w:sz w:val="20"/>
          <w:szCs w:val="20"/>
        </w:rPr>
        <w:t>-</w:t>
      </w:r>
    </w:p>
    <w:p w:rsidR="008B2117" w:rsidRPr="00BA1FFF" w:rsidRDefault="000B12E7" w:rsidP="000B12E7">
      <w:pPr>
        <w:pStyle w:val="ListParagraph"/>
        <w:autoSpaceDE w:val="0"/>
        <w:autoSpaceDN w:val="0"/>
        <w:adjustRightInd w:val="0"/>
        <w:spacing w:after="0" w:line="240" w:lineRule="auto"/>
        <w:ind w:left="567"/>
        <w:jc w:val="both"/>
        <w:rPr>
          <w:rFonts w:ascii="Times New Roman" w:hAnsi="Times New Roman" w:cs="Times New Roman"/>
          <w:sz w:val="20"/>
          <w:szCs w:val="20"/>
        </w:rPr>
      </w:pPr>
      <w:r>
        <w:rPr>
          <w:rFonts w:ascii="Times New Roman" w:hAnsi="Times New Roman" w:cs="Times New Roman"/>
          <w:sz w:val="20"/>
          <w:szCs w:val="20"/>
        </w:rPr>
        <w:t>809</w:t>
      </w:r>
      <w:r w:rsidR="00210C1E" w:rsidRPr="00BA1FFF">
        <w:rPr>
          <w:rFonts w:ascii="Times New Roman" w:hAnsi="Times New Roman" w:cs="Times New Roman"/>
          <w:sz w:val="20"/>
          <w:szCs w:val="20"/>
        </w:rPr>
        <w:t>.</w:t>
      </w:r>
    </w:p>
    <w:p w:rsidR="008B2117" w:rsidRPr="000B12E7" w:rsidRDefault="00210C1E" w:rsidP="000B12E7">
      <w:pPr>
        <w:pStyle w:val="ListParagraph"/>
        <w:numPr>
          <w:ilvl w:val="0"/>
          <w:numId w:val="1"/>
        </w:numPr>
        <w:autoSpaceDE w:val="0"/>
        <w:autoSpaceDN w:val="0"/>
        <w:adjustRightInd w:val="0"/>
        <w:spacing w:after="0" w:line="240" w:lineRule="auto"/>
        <w:ind w:left="567" w:hanging="578"/>
        <w:jc w:val="both"/>
        <w:rPr>
          <w:rFonts w:ascii="Times New Roman" w:hAnsi="Times New Roman" w:cs="Times New Roman"/>
          <w:sz w:val="20"/>
          <w:szCs w:val="20"/>
        </w:rPr>
      </w:pPr>
      <w:proofErr w:type="spellStart"/>
      <w:r w:rsidRPr="00BA1FFF">
        <w:rPr>
          <w:rFonts w:ascii="Times New Roman" w:eastAsia="Times New Roman" w:hAnsi="Times New Roman" w:cs="Times New Roman"/>
          <w:sz w:val="20"/>
          <w:szCs w:val="20"/>
          <w:lang w:eastAsia="en-MY"/>
        </w:rPr>
        <w:t>Palash</w:t>
      </w:r>
      <w:proofErr w:type="spellEnd"/>
      <w:r w:rsidRPr="00BA1FFF">
        <w:rPr>
          <w:rFonts w:ascii="Times New Roman" w:eastAsia="Times New Roman" w:hAnsi="Times New Roman" w:cs="Times New Roman"/>
          <w:sz w:val="20"/>
          <w:szCs w:val="20"/>
          <w:lang w:eastAsia="en-MY"/>
        </w:rPr>
        <w:t xml:space="preserve">, M., </w:t>
      </w:r>
      <w:proofErr w:type="spellStart"/>
      <w:r w:rsidRPr="00BA1FFF">
        <w:rPr>
          <w:rFonts w:ascii="Times New Roman" w:eastAsia="Times New Roman" w:hAnsi="Times New Roman" w:cs="Times New Roman"/>
          <w:sz w:val="20"/>
          <w:szCs w:val="20"/>
          <w:lang w:eastAsia="en-MY"/>
        </w:rPr>
        <w:t>Tarun</w:t>
      </w:r>
      <w:proofErr w:type="spellEnd"/>
      <w:r w:rsidRPr="00BA1FFF">
        <w:rPr>
          <w:rFonts w:ascii="Times New Roman" w:eastAsia="Times New Roman" w:hAnsi="Times New Roman" w:cs="Times New Roman"/>
          <w:sz w:val="20"/>
          <w:szCs w:val="20"/>
          <w:lang w:eastAsia="en-MY"/>
        </w:rPr>
        <w:t>, K</w:t>
      </w:r>
      <w:r w:rsidR="001611C7" w:rsidRPr="00BA1FFF">
        <w:rPr>
          <w:rFonts w:ascii="Times New Roman" w:eastAsia="Times New Roman" w:hAnsi="Times New Roman" w:cs="Times New Roman"/>
          <w:sz w:val="20"/>
          <w:szCs w:val="20"/>
          <w:lang w:eastAsia="en-MY"/>
        </w:rPr>
        <w:t xml:space="preserve">. </w:t>
      </w:r>
      <w:r w:rsidR="000B12E7">
        <w:rPr>
          <w:rFonts w:ascii="Times New Roman" w:eastAsia="Times New Roman" w:hAnsi="Times New Roman" w:cs="Times New Roman"/>
          <w:sz w:val="20"/>
          <w:szCs w:val="20"/>
          <w:lang w:eastAsia="en-MY"/>
        </w:rPr>
        <w:t xml:space="preserve">M. and </w:t>
      </w:r>
      <w:proofErr w:type="spellStart"/>
      <w:r w:rsidRPr="00BA1FFF">
        <w:rPr>
          <w:rFonts w:ascii="Times New Roman" w:eastAsia="Times New Roman" w:hAnsi="Times New Roman" w:cs="Times New Roman"/>
          <w:sz w:val="20"/>
          <w:szCs w:val="20"/>
          <w:lang w:eastAsia="en-MY"/>
        </w:rPr>
        <w:t>Mitali</w:t>
      </w:r>
      <w:proofErr w:type="spellEnd"/>
      <w:r w:rsidRPr="00BA1FFF">
        <w:rPr>
          <w:rFonts w:ascii="Times New Roman" w:eastAsia="Times New Roman" w:hAnsi="Times New Roman" w:cs="Times New Roman"/>
          <w:sz w:val="20"/>
          <w:szCs w:val="20"/>
          <w:lang w:eastAsia="en-MY"/>
        </w:rPr>
        <w:t>, G</w:t>
      </w:r>
      <w:r w:rsidR="000B12E7">
        <w:rPr>
          <w:rFonts w:ascii="Times New Roman" w:eastAsia="Times New Roman" w:hAnsi="Times New Roman" w:cs="Times New Roman"/>
          <w:sz w:val="20"/>
          <w:szCs w:val="20"/>
          <w:lang w:eastAsia="en-MY"/>
        </w:rPr>
        <w:t>.</w:t>
      </w:r>
      <w:r w:rsidR="001611C7" w:rsidRPr="00BA1FFF">
        <w:rPr>
          <w:rFonts w:ascii="Times New Roman" w:eastAsia="Times New Roman" w:hAnsi="Times New Roman" w:cs="Times New Roman"/>
          <w:sz w:val="20"/>
          <w:szCs w:val="20"/>
          <w:lang w:eastAsia="en-MY"/>
        </w:rPr>
        <w:t xml:space="preserve"> (</w:t>
      </w:r>
      <w:r w:rsidR="001611C7" w:rsidRPr="00BA1FFF">
        <w:rPr>
          <w:rFonts w:ascii="Times New Roman" w:hAnsi="Times New Roman" w:cs="Times New Roman"/>
          <w:sz w:val="20"/>
          <w:szCs w:val="20"/>
        </w:rPr>
        <w:t>2009)</w:t>
      </w:r>
      <w:r w:rsidRPr="00BA1FFF">
        <w:rPr>
          <w:rFonts w:ascii="Times New Roman" w:eastAsia="Times New Roman" w:hAnsi="Times New Roman" w:cs="Times New Roman"/>
          <w:sz w:val="20"/>
          <w:szCs w:val="20"/>
          <w:lang w:eastAsia="en-MY"/>
        </w:rPr>
        <w:t xml:space="preserve">. </w:t>
      </w:r>
      <w:r w:rsidRPr="00BA1FFF">
        <w:rPr>
          <w:rFonts w:ascii="Times New Roman" w:hAnsi="Times New Roman" w:cs="Times New Roman"/>
          <w:sz w:val="20"/>
          <w:szCs w:val="20"/>
        </w:rPr>
        <w:t xml:space="preserve">Free-radical scavenging activity and phytochemical analysis in the </w:t>
      </w:r>
      <w:r w:rsidRPr="00BA1FFF">
        <w:rPr>
          <w:rFonts w:ascii="Times New Roman" w:eastAsia="Times New Roman" w:hAnsi="Times New Roman" w:cs="Times New Roman"/>
          <w:sz w:val="20"/>
          <w:szCs w:val="20"/>
          <w:lang w:eastAsia="en-MY"/>
        </w:rPr>
        <w:t xml:space="preserve">leaf and stem of </w:t>
      </w:r>
      <w:proofErr w:type="spellStart"/>
      <w:r w:rsidRPr="000B12E7">
        <w:rPr>
          <w:rFonts w:ascii="Times New Roman" w:eastAsia="Times New Roman" w:hAnsi="Times New Roman" w:cs="Times New Roman"/>
          <w:i/>
          <w:sz w:val="20"/>
          <w:szCs w:val="20"/>
          <w:lang w:eastAsia="en-MY"/>
        </w:rPr>
        <w:t>Drymaria</w:t>
      </w:r>
      <w:proofErr w:type="spellEnd"/>
      <w:r w:rsidRPr="000B12E7">
        <w:rPr>
          <w:rFonts w:ascii="Times New Roman" w:eastAsia="Times New Roman" w:hAnsi="Times New Roman" w:cs="Times New Roman"/>
          <w:i/>
          <w:sz w:val="20"/>
          <w:szCs w:val="20"/>
          <w:lang w:eastAsia="en-MY"/>
        </w:rPr>
        <w:t xml:space="preserve"> </w:t>
      </w:r>
      <w:proofErr w:type="spellStart"/>
      <w:r w:rsidRPr="000B12E7">
        <w:rPr>
          <w:rFonts w:ascii="Times New Roman" w:eastAsia="Times New Roman" w:hAnsi="Times New Roman" w:cs="Times New Roman"/>
          <w:i/>
          <w:sz w:val="20"/>
          <w:szCs w:val="20"/>
          <w:lang w:eastAsia="en-MY"/>
        </w:rPr>
        <w:t>diandra</w:t>
      </w:r>
      <w:proofErr w:type="spellEnd"/>
      <w:r w:rsidRPr="00BA1FFF">
        <w:rPr>
          <w:rFonts w:ascii="Times New Roman" w:eastAsia="Times New Roman" w:hAnsi="Times New Roman" w:cs="Times New Roman"/>
          <w:sz w:val="20"/>
          <w:szCs w:val="20"/>
          <w:lang w:eastAsia="en-MY"/>
        </w:rPr>
        <w:t xml:space="preserve"> Blume. </w:t>
      </w:r>
      <w:r w:rsidRPr="00BA1FFF">
        <w:rPr>
          <w:rFonts w:ascii="Times New Roman" w:eastAsia="Times New Roman" w:hAnsi="Times New Roman" w:cs="Times New Roman"/>
          <w:i/>
          <w:iCs/>
          <w:sz w:val="20"/>
          <w:szCs w:val="20"/>
          <w:lang w:eastAsia="en-MY"/>
        </w:rPr>
        <w:t>Int</w:t>
      </w:r>
      <w:r w:rsidR="000B12E7">
        <w:rPr>
          <w:rFonts w:ascii="Times New Roman" w:eastAsia="Times New Roman" w:hAnsi="Times New Roman" w:cs="Times New Roman"/>
          <w:i/>
          <w:iCs/>
          <w:sz w:val="20"/>
          <w:szCs w:val="20"/>
          <w:lang w:eastAsia="en-MY"/>
        </w:rPr>
        <w:t>ernational</w:t>
      </w:r>
      <w:r w:rsidRPr="00BA1FFF">
        <w:rPr>
          <w:rFonts w:ascii="Times New Roman" w:eastAsia="Times New Roman" w:hAnsi="Times New Roman" w:cs="Times New Roman"/>
          <w:i/>
          <w:iCs/>
          <w:sz w:val="20"/>
          <w:szCs w:val="20"/>
          <w:lang w:eastAsia="en-MY"/>
        </w:rPr>
        <w:t xml:space="preserve"> J</w:t>
      </w:r>
      <w:r w:rsidR="000B12E7">
        <w:rPr>
          <w:rFonts w:ascii="Times New Roman" w:eastAsia="Times New Roman" w:hAnsi="Times New Roman" w:cs="Times New Roman"/>
          <w:i/>
          <w:iCs/>
          <w:sz w:val="20"/>
          <w:szCs w:val="20"/>
          <w:lang w:eastAsia="en-MY"/>
        </w:rPr>
        <w:t>ournal</w:t>
      </w:r>
      <w:r w:rsidRPr="00BA1FFF">
        <w:rPr>
          <w:rFonts w:ascii="Times New Roman" w:eastAsia="Times New Roman" w:hAnsi="Times New Roman" w:cs="Times New Roman"/>
          <w:i/>
          <w:iCs/>
          <w:sz w:val="20"/>
          <w:szCs w:val="20"/>
          <w:lang w:eastAsia="en-MY"/>
        </w:rPr>
        <w:t xml:space="preserve"> </w:t>
      </w:r>
      <w:r w:rsidR="000B12E7" w:rsidRPr="00BA1FFF">
        <w:rPr>
          <w:rFonts w:ascii="Times New Roman" w:eastAsia="Times New Roman" w:hAnsi="Times New Roman" w:cs="Times New Roman"/>
          <w:i/>
          <w:iCs/>
          <w:sz w:val="20"/>
          <w:szCs w:val="20"/>
          <w:lang w:eastAsia="en-MY"/>
        </w:rPr>
        <w:t>Int</w:t>
      </w:r>
      <w:r w:rsidR="000B12E7">
        <w:rPr>
          <w:rFonts w:ascii="Times New Roman" w:eastAsia="Times New Roman" w:hAnsi="Times New Roman" w:cs="Times New Roman"/>
          <w:i/>
          <w:iCs/>
          <w:sz w:val="20"/>
          <w:szCs w:val="20"/>
          <w:lang w:eastAsia="en-MY"/>
        </w:rPr>
        <w:t>egrative</w:t>
      </w:r>
      <w:r w:rsidRPr="00BA1FFF">
        <w:rPr>
          <w:rFonts w:ascii="Times New Roman" w:eastAsia="Times New Roman" w:hAnsi="Times New Roman" w:cs="Times New Roman"/>
          <w:i/>
          <w:iCs/>
          <w:sz w:val="20"/>
          <w:szCs w:val="20"/>
          <w:lang w:eastAsia="en-MY"/>
        </w:rPr>
        <w:t xml:space="preserve"> </w:t>
      </w:r>
      <w:r w:rsidRPr="000B12E7">
        <w:rPr>
          <w:rFonts w:ascii="Times New Roman" w:eastAsia="Times New Roman" w:hAnsi="Times New Roman" w:cs="Times New Roman"/>
          <w:i/>
          <w:iCs/>
          <w:sz w:val="20"/>
          <w:szCs w:val="20"/>
          <w:lang w:eastAsia="en-MY"/>
        </w:rPr>
        <w:t>Biol</w:t>
      </w:r>
      <w:r w:rsidR="000B12E7" w:rsidRPr="000B12E7">
        <w:rPr>
          <w:rFonts w:ascii="Times New Roman" w:hAnsi="Times New Roman" w:cs="Times New Roman"/>
          <w:i/>
          <w:sz w:val="20"/>
          <w:szCs w:val="20"/>
        </w:rPr>
        <w:t>ogy,</w:t>
      </w:r>
      <w:r w:rsidRPr="00BA1FFF">
        <w:rPr>
          <w:rFonts w:ascii="Times New Roman" w:hAnsi="Times New Roman" w:cs="Times New Roman"/>
          <w:sz w:val="20"/>
          <w:szCs w:val="20"/>
        </w:rPr>
        <w:t xml:space="preserve"> </w:t>
      </w:r>
      <w:r w:rsidRPr="00BA1FFF">
        <w:rPr>
          <w:rFonts w:ascii="Times New Roman" w:hAnsi="Times New Roman" w:cs="Times New Roman"/>
          <w:bCs/>
          <w:sz w:val="20"/>
          <w:szCs w:val="20"/>
        </w:rPr>
        <w:t>7</w:t>
      </w:r>
      <w:r w:rsidR="00E66890" w:rsidRPr="00BA1FFF">
        <w:rPr>
          <w:rFonts w:ascii="Times New Roman" w:hAnsi="Times New Roman" w:cs="Times New Roman"/>
          <w:sz w:val="20"/>
          <w:szCs w:val="20"/>
        </w:rPr>
        <w:t>(2):</w:t>
      </w:r>
      <w:r w:rsidR="000B12E7">
        <w:rPr>
          <w:rFonts w:ascii="Times New Roman" w:hAnsi="Times New Roman" w:cs="Times New Roman"/>
          <w:sz w:val="20"/>
          <w:szCs w:val="20"/>
        </w:rPr>
        <w:t xml:space="preserve"> 81 – </w:t>
      </w:r>
      <w:r w:rsidR="000B12E7" w:rsidRPr="000B12E7">
        <w:rPr>
          <w:rFonts w:ascii="Times New Roman" w:hAnsi="Times New Roman" w:cs="Times New Roman"/>
          <w:sz w:val="20"/>
          <w:szCs w:val="20"/>
        </w:rPr>
        <w:t>8</w:t>
      </w:r>
      <w:r w:rsidRPr="000B12E7">
        <w:rPr>
          <w:rFonts w:ascii="Times New Roman" w:hAnsi="Times New Roman" w:cs="Times New Roman"/>
          <w:sz w:val="20"/>
          <w:szCs w:val="20"/>
        </w:rPr>
        <w:t>3</w:t>
      </w:r>
      <w:r w:rsidR="000B12E7">
        <w:rPr>
          <w:rFonts w:ascii="Times New Roman" w:hAnsi="Times New Roman" w:cs="Times New Roman"/>
          <w:sz w:val="20"/>
          <w:szCs w:val="20"/>
        </w:rPr>
        <w:t>.</w:t>
      </w:r>
    </w:p>
    <w:p w:rsidR="008B2117" w:rsidRPr="000B12E7" w:rsidRDefault="00210C1E" w:rsidP="000B12E7">
      <w:pPr>
        <w:pStyle w:val="ListParagraph"/>
        <w:numPr>
          <w:ilvl w:val="0"/>
          <w:numId w:val="1"/>
        </w:numPr>
        <w:autoSpaceDE w:val="0"/>
        <w:autoSpaceDN w:val="0"/>
        <w:adjustRightInd w:val="0"/>
        <w:spacing w:after="0" w:line="240" w:lineRule="auto"/>
        <w:ind w:left="567" w:hanging="578"/>
        <w:jc w:val="both"/>
        <w:rPr>
          <w:rFonts w:ascii="Times New Roman" w:hAnsi="Times New Roman" w:cs="Times New Roman"/>
          <w:sz w:val="20"/>
          <w:szCs w:val="20"/>
        </w:rPr>
      </w:pPr>
      <w:r w:rsidRPr="00BA1FFF">
        <w:rPr>
          <w:rFonts w:ascii="Times New Roman" w:hAnsi="Times New Roman" w:cs="Times New Roman"/>
          <w:sz w:val="20"/>
          <w:szCs w:val="20"/>
        </w:rPr>
        <w:t>Ames, B</w:t>
      </w:r>
      <w:r w:rsidR="001611C7" w:rsidRPr="00BA1FFF">
        <w:rPr>
          <w:rFonts w:ascii="Times New Roman" w:hAnsi="Times New Roman" w:cs="Times New Roman"/>
          <w:sz w:val="20"/>
          <w:szCs w:val="20"/>
        </w:rPr>
        <w:t xml:space="preserve">. </w:t>
      </w:r>
      <w:r w:rsidRPr="00BA1FFF">
        <w:rPr>
          <w:rFonts w:ascii="Times New Roman" w:hAnsi="Times New Roman" w:cs="Times New Roman"/>
          <w:sz w:val="20"/>
          <w:szCs w:val="20"/>
        </w:rPr>
        <w:t xml:space="preserve">N., </w:t>
      </w:r>
      <w:proofErr w:type="spellStart"/>
      <w:r w:rsidRPr="00BA1FFF">
        <w:rPr>
          <w:rFonts w:ascii="Times New Roman" w:hAnsi="Times New Roman" w:cs="Times New Roman"/>
          <w:sz w:val="20"/>
          <w:szCs w:val="20"/>
        </w:rPr>
        <w:t>Shigenaga</w:t>
      </w:r>
      <w:proofErr w:type="spellEnd"/>
      <w:r w:rsidRPr="00BA1FFF">
        <w:rPr>
          <w:rFonts w:ascii="Times New Roman" w:hAnsi="Times New Roman" w:cs="Times New Roman"/>
          <w:sz w:val="20"/>
          <w:szCs w:val="20"/>
        </w:rPr>
        <w:t>, M</w:t>
      </w:r>
      <w:r w:rsidR="001611C7" w:rsidRPr="00BA1FFF">
        <w:rPr>
          <w:rFonts w:ascii="Times New Roman" w:hAnsi="Times New Roman" w:cs="Times New Roman"/>
          <w:sz w:val="20"/>
          <w:szCs w:val="20"/>
        </w:rPr>
        <w:t xml:space="preserve">. </w:t>
      </w:r>
      <w:r w:rsidR="000B12E7">
        <w:rPr>
          <w:rFonts w:ascii="Times New Roman" w:hAnsi="Times New Roman" w:cs="Times New Roman"/>
          <w:sz w:val="20"/>
          <w:szCs w:val="20"/>
        </w:rPr>
        <w:t xml:space="preserve">K. and </w:t>
      </w:r>
      <w:r w:rsidRPr="00BA1FFF">
        <w:rPr>
          <w:rFonts w:ascii="Times New Roman" w:hAnsi="Times New Roman" w:cs="Times New Roman"/>
          <w:sz w:val="20"/>
          <w:szCs w:val="20"/>
        </w:rPr>
        <w:t>Hagen, T</w:t>
      </w:r>
      <w:r w:rsidR="001611C7" w:rsidRPr="00BA1FFF">
        <w:rPr>
          <w:rFonts w:ascii="Times New Roman" w:hAnsi="Times New Roman" w:cs="Times New Roman"/>
          <w:sz w:val="20"/>
          <w:szCs w:val="20"/>
        </w:rPr>
        <w:t xml:space="preserve">. </w:t>
      </w:r>
      <w:r w:rsidRPr="00BA1FFF">
        <w:rPr>
          <w:rFonts w:ascii="Times New Roman" w:hAnsi="Times New Roman" w:cs="Times New Roman"/>
          <w:sz w:val="20"/>
          <w:szCs w:val="20"/>
        </w:rPr>
        <w:t>M</w:t>
      </w:r>
      <w:r w:rsidR="000B12E7">
        <w:rPr>
          <w:rFonts w:ascii="Times New Roman" w:hAnsi="Times New Roman" w:cs="Times New Roman"/>
          <w:sz w:val="20"/>
          <w:szCs w:val="20"/>
        </w:rPr>
        <w:t>.</w:t>
      </w:r>
      <w:r w:rsidR="001611C7" w:rsidRPr="00BA1FFF">
        <w:rPr>
          <w:rFonts w:ascii="Times New Roman" w:hAnsi="Times New Roman" w:cs="Times New Roman"/>
          <w:sz w:val="20"/>
          <w:szCs w:val="20"/>
        </w:rPr>
        <w:t xml:space="preserve"> (1993)</w:t>
      </w:r>
      <w:r w:rsidRPr="00BA1FFF">
        <w:rPr>
          <w:rFonts w:ascii="Times New Roman" w:hAnsi="Times New Roman" w:cs="Times New Roman"/>
          <w:sz w:val="20"/>
          <w:szCs w:val="20"/>
        </w:rPr>
        <w:t xml:space="preserve">. Oxidants, antioxidants and the degenerative diseases of aging. </w:t>
      </w:r>
      <w:r w:rsidR="000B12E7">
        <w:rPr>
          <w:rFonts w:ascii="Times New Roman" w:hAnsi="Times New Roman" w:cs="Times New Roman"/>
          <w:i/>
          <w:iCs/>
          <w:sz w:val="20"/>
          <w:szCs w:val="20"/>
        </w:rPr>
        <w:t>Proceeding National Academy</w:t>
      </w:r>
      <w:r w:rsidRPr="00BA1FFF">
        <w:rPr>
          <w:rFonts w:ascii="Times New Roman" w:hAnsi="Times New Roman" w:cs="Times New Roman"/>
          <w:i/>
          <w:iCs/>
          <w:sz w:val="20"/>
          <w:szCs w:val="20"/>
        </w:rPr>
        <w:t xml:space="preserve"> Sci</w:t>
      </w:r>
      <w:r w:rsidR="000B12E7">
        <w:rPr>
          <w:rFonts w:ascii="Times New Roman" w:hAnsi="Times New Roman" w:cs="Times New Roman"/>
          <w:i/>
          <w:iCs/>
          <w:sz w:val="20"/>
          <w:szCs w:val="20"/>
        </w:rPr>
        <w:t>ence</w:t>
      </w:r>
      <w:r w:rsidR="000B12E7">
        <w:rPr>
          <w:rFonts w:ascii="Times New Roman" w:hAnsi="Times New Roman" w:cs="Times New Roman"/>
          <w:sz w:val="20"/>
          <w:szCs w:val="20"/>
        </w:rPr>
        <w:t>,</w:t>
      </w:r>
      <w:r w:rsidRPr="00BA1FFF">
        <w:rPr>
          <w:rFonts w:ascii="Times New Roman" w:hAnsi="Times New Roman" w:cs="Times New Roman"/>
          <w:sz w:val="20"/>
          <w:szCs w:val="20"/>
        </w:rPr>
        <w:t xml:space="preserve"> </w:t>
      </w:r>
      <w:r w:rsidRPr="00BA1FFF">
        <w:rPr>
          <w:rFonts w:ascii="Times New Roman" w:hAnsi="Times New Roman" w:cs="Times New Roman"/>
          <w:bCs/>
          <w:sz w:val="20"/>
          <w:szCs w:val="20"/>
        </w:rPr>
        <w:t>90</w:t>
      </w:r>
      <w:r w:rsidR="00E66890" w:rsidRPr="00BA1FFF">
        <w:rPr>
          <w:rFonts w:ascii="Times New Roman" w:hAnsi="Times New Roman" w:cs="Times New Roman"/>
          <w:sz w:val="20"/>
          <w:szCs w:val="20"/>
        </w:rPr>
        <w:t>:</w:t>
      </w:r>
      <w:r w:rsidR="000B12E7">
        <w:rPr>
          <w:rFonts w:ascii="Times New Roman" w:hAnsi="Times New Roman" w:cs="Times New Roman"/>
          <w:sz w:val="20"/>
          <w:szCs w:val="20"/>
        </w:rPr>
        <w:t xml:space="preserve"> </w:t>
      </w:r>
      <w:r w:rsidRPr="00BA1FFF">
        <w:rPr>
          <w:rFonts w:ascii="Times New Roman" w:hAnsi="Times New Roman" w:cs="Times New Roman"/>
          <w:sz w:val="20"/>
          <w:szCs w:val="20"/>
        </w:rPr>
        <w:t>7915</w:t>
      </w:r>
      <w:r w:rsidR="000B12E7">
        <w:rPr>
          <w:rFonts w:ascii="Times New Roman" w:hAnsi="Times New Roman" w:cs="Times New Roman"/>
          <w:sz w:val="20"/>
          <w:szCs w:val="20"/>
        </w:rPr>
        <w:t xml:space="preserve"> – </w:t>
      </w:r>
      <w:r w:rsidR="000B12E7" w:rsidRPr="000B12E7">
        <w:rPr>
          <w:rFonts w:ascii="Times New Roman" w:hAnsi="Times New Roman" w:cs="Times New Roman"/>
          <w:sz w:val="20"/>
          <w:szCs w:val="20"/>
        </w:rPr>
        <w:t>79</w:t>
      </w:r>
      <w:r w:rsidRPr="000B12E7">
        <w:rPr>
          <w:rFonts w:ascii="Times New Roman" w:hAnsi="Times New Roman" w:cs="Times New Roman"/>
          <w:sz w:val="20"/>
          <w:szCs w:val="20"/>
        </w:rPr>
        <w:t>22.</w:t>
      </w:r>
    </w:p>
    <w:p w:rsidR="008B2117" w:rsidRPr="000B12E7" w:rsidRDefault="00210C1E" w:rsidP="000B12E7">
      <w:pPr>
        <w:pStyle w:val="ListParagraph"/>
        <w:numPr>
          <w:ilvl w:val="0"/>
          <w:numId w:val="1"/>
        </w:numPr>
        <w:autoSpaceDE w:val="0"/>
        <w:autoSpaceDN w:val="0"/>
        <w:adjustRightInd w:val="0"/>
        <w:spacing w:after="0" w:line="240" w:lineRule="auto"/>
        <w:ind w:left="567" w:hanging="578"/>
        <w:jc w:val="both"/>
        <w:rPr>
          <w:rFonts w:ascii="Times New Roman" w:hAnsi="Times New Roman" w:cs="Times New Roman"/>
          <w:sz w:val="20"/>
          <w:szCs w:val="20"/>
        </w:rPr>
      </w:pPr>
      <w:r w:rsidRPr="00BA1FFF">
        <w:rPr>
          <w:rFonts w:ascii="Times New Roman" w:hAnsi="Times New Roman" w:cs="Times New Roman"/>
          <w:sz w:val="20"/>
          <w:szCs w:val="20"/>
        </w:rPr>
        <w:t>Chu, Y</w:t>
      </w:r>
      <w:r w:rsidR="001611C7" w:rsidRPr="00BA1FFF">
        <w:rPr>
          <w:rFonts w:ascii="Times New Roman" w:hAnsi="Times New Roman" w:cs="Times New Roman"/>
          <w:sz w:val="20"/>
          <w:szCs w:val="20"/>
        </w:rPr>
        <w:t xml:space="preserve">. </w:t>
      </w:r>
      <w:r w:rsidRPr="00BA1FFF">
        <w:rPr>
          <w:rFonts w:ascii="Times New Roman" w:hAnsi="Times New Roman" w:cs="Times New Roman"/>
          <w:sz w:val="20"/>
          <w:szCs w:val="20"/>
        </w:rPr>
        <w:t>F., Sun</w:t>
      </w:r>
      <w:r w:rsidR="001611C7" w:rsidRPr="00BA1FFF">
        <w:rPr>
          <w:rFonts w:ascii="Times New Roman" w:hAnsi="Times New Roman" w:cs="Times New Roman"/>
          <w:sz w:val="20"/>
          <w:szCs w:val="20"/>
        </w:rPr>
        <w:t xml:space="preserve"> </w:t>
      </w:r>
      <w:r w:rsidRPr="00BA1FFF">
        <w:rPr>
          <w:rFonts w:ascii="Times New Roman" w:hAnsi="Times New Roman" w:cs="Times New Roman"/>
          <w:sz w:val="20"/>
          <w:szCs w:val="20"/>
        </w:rPr>
        <w:t>J</w:t>
      </w:r>
      <w:r w:rsidR="001611C7" w:rsidRPr="00BA1FFF">
        <w:rPr>
          <w:rFonts w:ascii="Times New Roman" w:hAnsi="Times New Roman" w:cs="Times New Roman"/>
          <w:sz w:val="20"/>
          <w:szCs w:val="20"/>
        </w:rPr>
        <w:t>.</w:t>
      </w:r>
      <w:r w:rsidR="000B12E7">
        <w:rPr>
          <w:rFonts w:ascii="Times New Roman" w:hAnsi="Times New Roman" w:cs="Times New Roman"/>
          <w:sz w:val="20"/>
          <w:szCs w:val="20"/>
        </w:rPr>
        <w:t xml:space="preserve">, Wu X. and </w:t>
      </w:r>
      <w:r w:rsidRPr="00BA1FFF">
        <w:rPr>
          <w:rFonts w:ascii="Times New Roman" w:hAnsi="Times New Roman" w:cs="Times New Roman"/>
          <w:sz w:val="20"/>
          <w:szCs w:val="20"/>
        </w:rPr>
        <w:t>Liu, R</w:t>
      </w:r>
      <w:r w:rsidR="001611C7" w:rsidRPr="00BA1FFF">
        <w:rPr>
          <w:rFonts w:ascii="Times New Roman" w:hAnsi="Times New Roman" w:cs="Times New Roman"/>
          <w:sz w:val="20"/>
          <w:szCs w:val="20"/>
        </w:rPr>
        <w:t xml:space="preserve">. </w:t>
      </w:r>
      <w:r w:rsidRPr="00BA1FFF">
        <w:rPr>
          <w:rFonts w:ascii="Times New Roman" w:hAnsi="Times New Roman" w:cs="Times New Roman"/>
          <w:sz w:val="20"/>
          <w:szCs w:val="20"/>
        </w:rPr>
        <w:t>H</w:t>
      </w:r>
      <w:r w:rsidR="000B12E7">
        <w:rPr>
          <w:rFonts w:ascii="Times New Roman" w:hAnsi="Times New Roman" w:cs="Times New Roman"/>
          <w:sz w:val="20"/>
          <w:szCs w:val="20"/>
        </w:rPr>
        <w:t>.</w:t>
      </w:r>
      <w:r w:rsidR="001611C7" w:rsidRPr="00BA1FFF">
        <w:rPr>
          <w:rFonts w:ascii="Times New Roman" w:hAnsi="Times New Roman" w:cs="Times New Roman"/>
          <w:sz w:val="20"/>
          <w:szCs w:val="20"/>
        </w:rPr>
        <w:t xml:space="preserve"> (2002)</w:t>
      </w:r>
      <w:r w:rsidRPr="00BA1FFF">
        <w:rPr>
          <w:rFonts w:ascii="Times New Roman" w:hAnsi="Times New Roman" w:cs="Times New Roman"/>
          <w:sz w:val="20"/>
          <w:szCs w:val="20"/>
        </w:rPr>
        <w:t xml:space="preserve">. Antioxidant and </w:t>
      </w:r>
      <w:proofErr w:type="spellStart"/>
      <w:r w:rsidRPr="00BA1FFF">
        <w:rPr>
          <w:rFonts w:ascii="Times New Roman" w:hAnsi="Times New Roman" w:cs="Times New Roman"/>
          <w:sz w:val="20"/>
          <w:szCs w:val="20"/>
        </w:rPr>
        <w:t>antiproliferative</w:t>
      </w:r>
      <w:proofErr w:type="spellEnd"/>
      <w:r w:rsidRPr="00BA1FFF">
        <w:rPr>
          <w:rFonts w:ascii="Times New Roman" w:hAnsi="Times New Roman" w:cs="Times New Roman"/>
          <w:sz w:val="20"/>
          <w:szCs w:val="20"/>
        </w:rPr>
        <w:t xml:space="preserve"> activities of common vegetables. </w:t>
      </w:r>
      <w:r w:rsidR="0029423A">
        <w:rPr>
          <w:rFonts w:ascii="Times New Roman" w:hAnsi="Times New Roman" w:cs="Times New Roman"/>
          <w:i/>
          <w:iCs/>
          <w:sz w:val="20"/>
          <w:szCs w:val="20"/>
        </w:rPr>
        <w:t>Journal Agricultural and</w:t>
      </w:r>
      <w:r w:rsidRPr="00BA1FFF">
        <w:rPr>
          <w:rFonts w:ascii="Times New Roman" w:hAnsi="Times New Roman" w:cs="Times New Roman"/>
          <w:i/>
          <w:iCs/>
          <w:sz w:val="20"/>
          <w:szCs w:val="20"/>
        </w:rPr>
        <w:t xml:space="preserve"> Food Chem</w:t>
      </w:r>
      <w:r w:rsidR="000B12E7">
        <w:rPr>
          <w:rFonts w:ascii="Times New Roman" w:hAnsi="Times New Roman" w:cs="Times New Roman"/>
          <w:i/>
          <w:iCs/>
          <w:sz w:val="20"/>
          <w:szCs w:val="20"/>
        </w:rPr>
        <w:t>istry</w:t>
      </w:r>
      <w:r w:rsidR="000B12E7">
        <w:rPr>
          <w:rFonts w:ascii="Times New Roman" w:hAnsi="Times New Roman" w:cs="Times New Roman"/>
          <w:sz w:val="20"/>
          <w:szCs w:val="20"/>
        </w:rPr>
        <w:t>,</w:t>
      </w:r>
      <w:r w:rsidRPr="00BA1FFF">
        <w:rPr>
          <w:rFonts w:ascii="Times New Roman" w:hAnsi="Times New Roman" w:cs="Times New Roman"/>
          <w:sz w:val="20"/>
          <w:szCs w:val="20"/>
        </w:rPr>
        <w:t xml:space="preserve"> </w:t>
      </w:r>
      <w:r w:rsidRPr="00BA1FFF">
        <w:rPr>
          <w:rFonts w:ascii="Times New Roman" w:hAnsi="Times New Roman" w:cs="Times New Roman"/>
          <w:bCs/>
          <w:sz w:val="20"/>
          <w:szCs w:val="20"/>
        </w:rPr>
        <w:t>50</w:t>
      </w:r>
      <w:r w:rsidR="00E66890" w:rsidRPr="00BA1FFF">
        <w:rPr>
          <w:rFonts w:ascii="Times New Roman" w:hAnsi="Times New Roman" w:cs="Times New Roman"/>
          <w:sz w:val="20"/>
          <w:szCs w:val="20"/>
        </w:rPr>
        <w:t>:</w:t>
      </w:r>
      <w:r w:rsidR="000B12E7">
        <w:rPr>
          <w:rFonts w:ascii="Times New Roman" w:hAnsi="Times New Roman" w:cs="Times New Roman"/>
          <w:sz w:val="20"/>
          <w:szCs w:val="20"/>
        </w:rPr>
        <w:t xml:space="preserve"> </w:t>
      </w:r>
      <w:r w:rsidRPr="00BA1FFF">
        <w:rPr>
          <w:rFonts w:ascii="Times New Roman" w:hAnsi="Times New Roman" w:cs="Times New Roman"/>
          <w:sz w:val="20"/>
          <w:szCs w:val="20"/>
        </w:rPr>
        <w:t>6910</w:t>
      </w:r>
      <w:r w:rsidR="000B12E7">
        <w:rPr>
          <w:rFonts w:ascii="Times New Roman" w:hAnsi="Times New Roman" w:cs="Times New Roman"/>
          <w:sz w:val="20"/>
          <w:szCs w:val="20"/>
        </w:rPr>
        <w:t xml:space="preserve"> – </w:t>
      </w:r>
      <w:r w:rsidR="000B12E7" w:rsidRPr="000B12E7">
        <w:rPr>
          <w:rFonts w:ascii="Times New Roman" w:hAnsi="Times New Roman" w:cs="Times New Roman"/>
          <w:sz w:val="20"/>
          <w:szCs w:val="20"/>
        </w:rPr>
        <w:t>69</w:t>
      </w:r>
      <w:r w:rsidRPr="000B12E7">
        <w:rPr>
          <w:rFonts w:ascii="Times New Roman" w:hAnsi="Times New Roman" w:cs="Times New Roman"/>
          <w:sz w:val="20"/>
          <w:szCs w:val="20"/>
        </w:rPr>
        <w:t>16.</w:t>
      </w:r>
    </w:p>
    <w:p w:rsidR="008B2117" w:rsidRPr="000B12E7" w:rsidRDefault="00210C1E" w:rsidP="000B12E7">
      <w:pPr>
        <w:pStyle w:val="ListParagraph"/>
        <w:numPr>
          <w:ilvl w:val="0"/>
          <w:numId w:val="1"/>
        </w:numPr>
        <w:autoSpaceDE w:val="0"/>
        <w:autoSpaceDN w:val="0"/>
        <w:adjustRightInd w:val="0"/>
        <w:spacing w:after="0" w:line="240" w:lineRule="auto"/>
        <w:ind w:left="567" w:hanging="578"/>
        <w:jc w:val="both"/>
        <w:rPr>
          <w:rFonts w:ascii="Times New Roman" w:hAnsi="Times New Roman" w:cs="Times New Roman"/>
          <w:sz w:val="20"/>
          <w:szCs w:val="20"/>
        </w:rPr>
      </w:pPr>
      <w:r w:rsidRPr="00BA1FFF">
        <w:rPr>
          <w:rFonts w:ascii="Times New Roman" w:hAnsi="Times New Roman" w:cs="Times New Roman"/>
          <w:sz w:val="20"/>
          <w:szCs w:val="20"/>
        </w:rPr>
        <w:t>Choi, C</w:t>
      </w:r>
      <w:r w:rsidR="001611C7" w:rsidRPr="00BA1FFF">
        <w:rPr>
          <w:rFonts w:ascii="Times New Roman" w:hAnsi="Times New Roman" w:cs="Times New Roman"/>
          <w:sz w:val="20"/>
          <w:szCs w:val="20"/>
        </w:rPr>
        <w:t xml:space="preserve">. </w:t>
      </w:r>
      <w:r w:rsidRPr="00BA1FFF">
        <w:rPr>
          <w:rFonts w:ascii="Times New Roman" w:hAnsi="Times New Roman" w:cs="Times New Roman"/>
          <w:sz w:val="20"/>
          <w:szCs w:val="20"/>
        </w:rPr>
        <w:t>W., Kim, S</w:t>
      </w:r>
      <w:r w:rsidR="001611C7" w:rsidRPr="00BA1FFF">
        <w:rPr>
          <w:rFonts w:ascii="Times New Roman" w:hAnsi="Times New Roman" w:cs="Times New Roman"/>
          <w:sz w:val="20"/>
          <w:szCs w:val="20"/>
        </w:rPr>
        <w:t xml:space="preserve">. </w:t>
      </w:r>
      <w:r w:rsidRPr="00BA1FFF">
        <w:rPr>
          <w:rFonts w:ascii="Times New Roman" w:hAnsi="Times New Roman" w:cs="Times New Roman"/>
          <w:sz w:val="20"/>
          <w:szCs w:val="20"/>
        </w:rPr>
        <w:t>C., Hwang, S</w:t>
      </w:r>
      <w:r w:rsidR="001611C7" w:rsidRPr="00BA1FFF">
        <w:rPr>
          <w:rFonts w:ascii="Times New Roman" w:hAnsi="Times New Roman" w:cs="Times New Roman"/>
          <w:sz w:val="20"/>
          <w:szCs w:val="20"/>
        </w:rPr>
        <w:t xml:space="preserve">. </w:t>
      </w:r>
      <w:r w:rsidRPr="00BA1FFF">
        <w:rPr>
          <w:rFonts w:ascii="Times New Roman" w:hAnsi="Times New Roman" w:cs="Times New Roman"/>
          <w:sz w:val="20"/>
          <w:szCs w:val="20"/>
        </w:rPr>
        <w:t>S., Choi, B</w:t>
      </w:r>
      <w:r w:rsidR="001611C7" w:rsidRPr="00BA1FFF">
        <w:rPr>
          <w:rFonts w:ascii="Times New Roman" w:hAnsi="Times New Roman" w:cs="Times New Roman"/>
          <w:sz w:val="20"/>
          <w:szCs w:val="20"/>
        </w:rPr>
        <w:t xml:space="preserve">. </w:t>
      </w:r>
      <w:r w:rsidRPr="00BA1FFF">
        <w:rPr>
          <w:rFonts w:ascii="Times New Roman" w:hAnsi="Times New Roman" w:cs="Times New Roman"/>
          <w:sz w:val="20"/>
          <w:szCs w:val="20"/>
        </w:rPr>
        <w:t xml:space="preserve">K., </w:t>
      </w:r>
      <w:proofErr w:type="spellStart"/>
      <w:r w:rsidRPr="00BA1FFF">
        <w:rPr>
          <w:rFonts w:ascii="Times New Roman" w:hAnsi="Times New Roman" w:cs="Times New Roman"/>
          <w:sz w:val="20"/>
          <w:szCs w:val="20"/>
        </w:rPr>
        <w:t>Ahn</w:t>
      </w:r>
      <w:proofErr w:type="spellEnd"/>
      <w:r w:rsidRPr="00BA1FFF">
        <w:rPr>
          <w:rFonts w:ascii="Times New Roman" w:hAnsi="Times New Roman" w:cs="Times New Roman"/>
          <w:sz w:val="20"/>
          <w:szCs w:val="20"/>
        </w:rPr>
        <w:t>, H</w:t>
      </w:r>
      <w:r w:rsidR="001611C7" w:rsidRPr="00BA1FFF">
        <w:rPr>
          <w:rFonts w:ascii="Times New Roman" w:hAnsi="Times New Roman" w:cs="Times New Roman"/>
          <w:sz w:val="20"/>
          <w:szCs w:val="20"/>
        </w:rPr>
        <w:t xml:space="preserve">. </w:t>
      </w:r>
      <w:r w:rsidRPr="00BA1FFF">
        <w:rPr>
          <w:rFonts w:ascii="Times New Roman" w:hAnsi="Times New Roman" w:cs="Times New Roman"/>
          <w:sz w:val="20"/>
          <w:szCs w:val="20"/>
        </w:rPr>
        <w:t>J., Lee, M</w:t>
      </w:r>
      <w:r w:rsidR="001611C7" w:rsidRPr="00BA1FFF">
        <w:rPr>
          <w:rFonts w:ascii="Times New Roman" w:hAnsi="Times New Roman" w:cs="Times New Roman"/>
          <w:sz w:val="20"/>
          <w:szCs w:val="20"/>
        </w:rPr>
        <w:t xml:space="preserve">. </w:t>
      </w:r>
      <w:r w:rsidRPr="00BA1FFF">
        <w:rPr>
          <w:rFonts w:ascii="Times New Roman" w:hAnsi="Times New Roman" w:cs="Times New Roman"/>
          <w:sz w:val="20"/>
          <w:szCs w:val="20"/>
        </w:rPr>
        <w:t>Y., Park, S</w:t>
      </w:r>
      <w:r w:rsidR="001611C7" w:rsidRPr="00BA1FFF">
        <w:rPr>
          <w:rFonts w:ascii="Times New Roman" w:hAnsi="Times New Roman" w:cs="Times New Roman"/>
          <w:sz w:val="20"/>
          <w:szCs w:val="20"/>
        </w:rPr>
        <w:t xml:space="preserve">. </w:t>
      </w:r>
      <w:r w:rsidR="000B12E7">
        <w:rPr>
          <w:rFonts w:ascii="Times New Roman" w:hAnsi="Times New Roman" w:cs="Times New Roman"/>
          <w:sz w:val="20"/>
          <w:szCs w:val="20"/>
        </w:rPr>
        <w:t xml:space="preserve">H. and </w:t>
      </w:r>
      <w:r w:rsidRPr="00BA1FFF">
        <w:rPr>
          <w:rFonts w:ascii="Times New Roman" w:hAnsi="Times New Roman" w:cs="Times New Roman"/>
          <w:sz w:val="20"/>
          <w:szCs w:val="20"/>
        </w:rPr>
        <w:t>Kim, S</w:t>
      </w:r>
      <w:r w:rsidR="001611C7" w:rsidRPr="00BA1FFF">
        <w:rPr>
          <w:rFonts w:ascii="Times New Roman" w:hAnsi="Times New Roman" w:cs="Times New Roman"/>
          <w:sz w:val="20"/>
          <w:szCs w:val="20"/>
        </w:rPr>
        <w:t xml:space="preserve">. </w:t>
      </w:r>
      <w:r w:rsidRPr="00BA1FFF">
        <w:rPr>
          <w:rFonts w:ascii="Times New Roman" w:hAnsi="Times New Roman" w:cs="Times New Roman"/>
          <w:sz w:val="20"/>
          <w:szCs w:val="20"/>
        </w:rPr>
        <w:t>K</w:t>
      </w:r>
      <w:r w:rsidR="000B12E7">
        <w:rPr>
          <w:rFonts w:ascii="Times New Roman" w:hAnsi="Times New Roman" w:cs="Times New Roman"/>
          <w:sz w:val="20"/>
          <w:szCs w:val="20"/>
        </w:rPr>
        <w:t>.</w:t>
      </w:r>
      <w:r w:rsidR="001611C7" w:rsidRPr="00BA1FFF">
        <w:rPr>
          <w:rFonts w:ascii="Times New Roman" w:hAnsi="Times New Roman" w:cs="Times New Roman"/>
          <w:sz w:val="20"/>
          <w:szCs w:val="20"/>
        </w:rPr>
        <w:t xml:space="preserve"> (2002)</w:t>
      </w:r>
      <w:r w:rsidRPr="00BA1FFF">
        <w:rPr>
          <w:rFonts w:ascii="Times New Roman" w:hAnsi="Times New Roman" w:cs="Times New Roman"/>
          <w:sz w:val="20"/>
          <w:szCs w:val="20"/>
        </w:rPr>
        <w:t xml:space="preserve">. Antioxidant activity and free radical scavenging capacity between Korean medicinal plants and flavonoids by assay-guided comparison. </w:t>
      </w:r>
      <w:r w:rsidRPr="00BA1FFF">
        <w:rPr>
          <w:rFonts w:ascii="Times New Roman" w:hAnsi="Times New Roman" w:cs="Times New Roman"/>
          <w:i/>
          <w:iCs/>
          <w:sz w:val="20"/>
          <w:szCs w:val="20"/>
        </w:rPr>
        <w:t>Plant Sci</w:t>
      </w:r>
      <w:r w:rsidR="000B12E7">
        <w:rPr>
          <w:rFonts w:ascii="Times New Roman" w:hAnsi="Times New Roman" w:cs="Times New Roman"/>
          <w:i/>
          <w:iCs/>
          <w:sz w:val="20"/>
          <w:szCs w:val="20"/>
        </w:rPr>
        <w:t>ence</w:t>
      </w:r>
      <w:r w:rsidR="000B12E7">
        <w:rPr>
          <w:rFonts w:ascii="Times New Roman" w:hAnsi="Times New Roman" w:cs="Times New Roman"/>
          <w:sz w:val="20"/>
          <w:szCs w:val="20"/>
        </w:rPr>
        <w:t>,</w:t>
      </w:r>
      <w:r w:rsidRPr="00BA1FFF">
        <w:rPr>
          <w:rFonts w:ascii="Times New Roman" w:hAnsi="Times New Roman" w:cs="Times New Roman"/>
          <w:sz w:val="20"/>
          <w:szCs w:val="20"/>
        </w:rPr>
        <w:t xml:space="preserve"> </w:t>
      </w:r>
      <w:r w:rsidRPr="00BA1FFF">
        <w:rPr>
          <w:rFonts w:ascii="Times New Roman" w:hAnsi="Times New Roman" w:cs="Times New Roman"/>
          <w:bCs/>
          <w:sz w:val="20"/>
          <w:szCs w:val="20"/>
        </w:rPr>
        <w:t>163</w:t>
      </w:r>
      <w:r w:rsidR="00E66890" w:rsidRPr="00BA1FFF">
        <w:rPr>
          <w:rFonts w:ascii="Times New Roman" w:hAnsi="Times New Roman" w:cs="Times New Roman"/>
          <w:sz w:val="20"/>
          <w:szCs w:val="20"/>
        </w:rPr>
        <w:t>:</w:t>
      </w:r>
      <w:r w:rsidR="000B12E7">
        <w:rPr>
          <w:rFonts w:ascii="Times New Roman" w:hAnsi="Times New Roman" w:cs="Times New Roman"/>
          <w:sz w:val="20"/>
          <w:szCs w:val="20"/>
        </w:rPr>
        <w:t xml:space="preserve"> </w:t>
      </w:r>
      <w:r w:rsidRPr="00BA1FFF">
        <w:rPr>
          <w:rFonts w:ascii="Times New Roman" w:hAnsi="Times New Roman" w:cs="Times New Roman"/>
          <w:sz w:val="20"/>
          <w:szCs w:val="20"/>
        </w:rPr>
        <w:t>1161</w:t>
      </w:r>
      <w:r w:rsidR="000B12E7">
        <w:rPr>
          <w:rFonts w:ascii="Times New Roman" w:hAnsi="Times New Roman" w:cs="Times New Roman"/>
          <w:sz w:val="20"/>
          <w:szCs w:val="20"/>
        </w:rPr>
        <w:t xml:space="preserve"> – </w:t>
      </w:r>
      <w:r w:rsidRPr="000B12E7">
        <w:rPr>
          <w:rFonts w:ascii="Times New Roman" w:hAnsi="Times New Roman" w:cs="Times New Roman"/>
          <w:sz w:val="20"/>
          <w:szCs w:val="20"/>
        </w:rPr>
        <w:t>1168.</w:t>
      </w:r>
    </w:p>
    <w:p w:rsidR="008B2117" w:rsidRPr="000B12E7" w:rsidRDefault="00210C1E" w:rsidP="000B12E7">
      <w:pPr>
        <w:pStyle w:val="ListParagraph"/>
        <w:numPr>
          <w:ilvl w:val="0"/>
          <w:numId w:val="1"/>
        </w:numPr>
        <w:autoSpaceDE w:val="0"/>
        <w:autoSpaceDN w:val="0"/>
        <w:adjustRightInd w:val="0"/>
        <w:spacing w:after="0" w:line="240" w:lineRule="auto"/>
        <w:ind w:left="567" w:hanging="578"/>
        <w:jc w:val="both"/>
        <w:rPr>
          <w:rFonts w:ascii="Times New Roman" w:hAnsi="Times New Roman" w:cs="Times New Roman"/>
          <w:sz w:val="20"/>
          <w:szCs w:val="20"/>
        </w:rPr>
      </w:pPr>
      <w:r w:rsidRPr="00BA1FFF">
        <w:rPr>
          <w:rFonts w:ascii="Times New Roman" w:eastAsia="Times New Roman" w:hAnsi="Times New Roman" w:cs="Times New Roman"/>
          <w:sz w:val="20"/>
          <w:szCs w:val="20"/>
          <w:lang w:eastAsia="en-MY"/>
        </w:rPr>
        <w:t>Mennen, L</w:t>
      </w:r>
      <w:r w:rsidR="00030636" w:rsidRPr="00BA1FFF">
        <w:rPr>
          <w:rFonts w:ascii="Times New Roman" w:eastAsia="Times New Roman" w:hAnsi="Times New Roman" w:cs="Times New Roman"/>
          <w:sz w:val="20"/>
          <w:szCs w:val="20"/>
          <w:lang w:eastAsia="en-MY"/>
        </w:rPr>
        <w:t xml:space="preserve">. </w:t>
      </w:r>
      <w:r w:rsidRPr="00BA1FFF">
        <w:rPr>
          <w:rFonts w:ascii="Times New Roman" w:eastAsia="Times New Roman" w:hAnsi="Times New Roman" w:cs="Times New Roman"/>
          <w:sz w:val="20"/>
          <w:szCs w:val="20"/>
          <w:lang w:eastAsia="en-MY"/>
        </w:rPr>
        <w:t xml:space="preserve">I., </w:t>
      </w:r>
      <w:proofErr w:type="spellStart"/>
      <w:r w:rsidRPr="00BA1FFF">
        <w:rPr>
          <w:rFonts w:ascii="Times New Roman" w:eastAsia="Times New Roman" w:hAnsi="Times New Roman" w:cs="Times New Roman"/>
          <w:sz w:val="20"/>
          <w:szCs w:val="20"/>
          <w:lang w:eastAsia="en-MY"/>
        </w:rPr>
        <w:t>Sapinho</w:t>
      </w:r>
      <w:proofErr w:type="spellEnd"/>
      <w:r w:rsidRPr="00BA1FFF">
        <w:rPr>
          <w:rFonts w:ascii="Times New Roman" w:eastAsia="Times New Roman" w:hAnsi="Times New Roman" w:cs="Times New Roman"/>
          <w:sz w:val="20"/>
          <w:szCs w:val="20"/>
          <w:lang w:eastAsia="en-MY"/>
        </w:rPr>
        <w:t xml:space="preserve">, D., de Bree, </w:t>
      </w:r>
      <w:r w:rsidR="00E66890" w:rsidRPr="00BA1FFF">
        <w:rPr>
          <w:rFonts w:ascii="Times New Roman" w:eastAsia="Times New Roman" w:hAnsi="Times New Roman" w:cs="Times New Roman"/>
          <w:sz w:val="20"/>
          <w:szCs w:val="20"/>
          <w:lang w:eastAsia="en-MY"/>
        </w:rPr>
        <w:t xml:space="preserve">A., </w:t>
      </w:r>
      <w:proofErr w:type="spellStart"/>
      <w:r w:rsidR="00E66890" w:rsidRPr="00BA1FFF">
        <w:rPr>
          <w:rFonts w:ascii="Times New Roman" w:eastAsia="Times New Roman" w:hAnsi="Times New Roman" w:cs="Times New Roman"/>
          <w:sz w:val="20"/>
          <w:szCs w:val="20"/>
          <w:lang w:eastAsia="en-MY"/>
        </w:rPr>
        <w:t>Arnault</w:t>
      </w:r>
      <w:proofErr w:type="spellEnd"/>
      <w:r w:rsidR="00E66890" w:rsidRPr="00BA1FFF">
        <w:rPr>
          <w:rFonts w:ascii="Times New Roman" w:eastAsia="Times New Roman" w:hAnsi="Times New Roman" w:cs="Times New Roman"/>
          <w:sz w:val="20"/>
          <w:szCs w:val="20"/>
          <w:lang w:eastAsia="en-MY"/>
        </w:rPr>
        <w:t xml:space="preserve">, N., </w:t>
      </w:r>
      <w:proofErr w:type="spellStart"/>
      <w:r w:rsidR="00E66890" w:rsidRPr="00BA1FFF">
        <w:rPr>
          <w:rFonts w:ascii="Times New Roman" w:eastAsia="Times New Roman" w:hAnsi="Times New Roman" w:cs="Times New Roman"/>
          <w:sz w:val="20"/>
          <w:szCs w:val="20"/>
          <w:lang w:eastAsia="en-MY"/>
        </w:rPr>
        <w:t>Ber</w:t>
      </w:r>
      <w:proofErr w:type="spellEnd"/>
      <w:r w:rsidR="00E66890" w:rsidRPr="00BA1FFF">
        <w:rPr>
          <w:rFonts w:ascii="Times New Roman" w:eastAsia="Times New Roman" w:hAnsi="Times New Roman" w:cs="Times New Roman"/>
          <w:sz w:val="20"/>
          <w:szCs w:val="20"/>
          <w:lang w:eastAsia="en-MY"/>
        </w:rPr>
        <w:t xml:space="preserve"> </w:t>
      </w:r>
      <w:proofErr w:type="spellStart"/>
      <w:r w:rsidR="00E66890" w:rsidRPr="00BA1FFF">
        <w:rPr>
          <w:rFonts w:ascii="Times New Roman" w:eastAsia="Times New Roman" w:hAnsi="Times New Roman" w:cs="Times New Roman"/>
          <w:sz w:val="20"/>
          <w:szCs w:val="20"/>
          <w:lang w:eastAsia="en-MY"/>
        </w:rPr>
        <w:t>Trais</w:t>
      </w:r>
      <w:proofErr w:type="spellEnd"/>
      <w:r w:rsidR="00E66890" w:rsidRPr="00BA1FFF">
        <w:rPr>
          <w:rFonts w:ascii="Times New Roman" w:eastAsia="Times New Roman" w:hAnsi="Times New Roman" w:cs="Times New Roman"/>
          <w:sz w:val="20"/>
          <w:szCs w:val="20"/>
          <w:lang w:eastAsia="en-MY"/>
        </w:rPr>
        <w:t>, S.,</w:t>
      </w:r>
      <w:r w:rsidR="000B12E7">
        <w:rPr>
          <w:rFonts w:ascii="Times New Roman" w:eastAsia="Times New Roman" w:hAnsi="Times New Roman" w:cs="Times New Roman"/>
          <w:sz w:val="20"/>
          <w:szCs w:val="20"/>
          <w:lang w:eastAsia="en-MY"/>
        </w:rPr>
        <w:t xml:space="preserve"> Galan, P. and </w:t>
      </w:r>
      <w:proofErr w:type="spellStart"/>
      <w:r w:rsidRPr="00BA1FFF">
        <w:rPr>
          <w:rFonts w:ascii="Times New Roman" w:eastAsia="Times New Roman" w:hAnsi="Times New Roman" w:cs="Times New Roman"/>
          <w:sz w:val="20"/>
          <w:szCs w:val="20"/>
          <w:lang w:eastAsia="en-MY"/>
        </w:rPr>
        <w:t>Hercberg</w:t>
      </w:r>
      <w:proofErr w:type="spellEnd"/>
      <w:r w:rsidRPr="00BA1FFF">
        <w:rPr>
          <w:rFonts w:ascii="Times New Roman" w:eastAsia="Times New Roman" w:hAnsi="Times New Roman" w:cs="Times New Roman"/>
          <w:sz w:val="20"/>
          <w:szCs w:val="20"/>
          <w:lang w:eastAsia="en-MY"/>
        </w:rPr>
        <w:t>, S</w:t>
      </w:r>
      <w:r w:rsidR="000B12E7">
        <w:rPr>
          <w:rFonts w:ascii="Times New Roman" w:eastAsia="Times New Roman" w:hAnsi="Times New Roman" w:cs="Times New Roman"/>
          <w:sz w:val="20"/>
          <w:szCs w:val="20"/>
          <w:lang w:eastAsia="en-MY"/>
        </w:rPr>
        <w:t>.</w:t>
      </w:r>
      <w:r w:rsidR="00030636" w:rsidRPr="00BA1FFF">
        <w:rPr>
          <w:rFonts w:ascii="Times New Roman" w:eastAsia="Times New Roman" w:hAnsi="Times New Roman" w:cs="Times New Roman"/>
          <w:sz w:val="20"/>
          <w:szCs w:val="20"/>
          <w:lang w:eastAsia="en-MY"/>
        </w:rPr>
        <w:t xml:space="preserve"> (2004)</w:t>
      </w:r>
      <w:r w:rsidR="00E66890" w:rsidRPr="00BA1FFF">
        <w:rPr>
          <w:rFonts w:ascii="Times New Roman" w:eastAsia="Times New Roman" w:hAnsi="Times New Roman" w:cs="Times New Roman"/>
          <w:sz w:val="20"/>
          <w:szCs w:val="20"/>
          <w:lang w:eastAsia="en-MY"/>
        </w:rPr>
        <w:t>. Consumption of foods rich in</w:t>
      </w:r>
      <w:r w:rsidRPr="00BA1FFF">
        <w:rPr>
          <w:rFonts w:ascii="Times New Roman" w:eastAsia="Times New Roman" w:hAnsi="Times New Roman" w:cs="Times New Roman"/>
          <w:sz w:val="20"/>
          <w:szCs w:val="20"/>
          <w:lang w:eastAsia="en-MY"/>
        </w:rPr>
        <w:t xml:space="preserve"> flavonoids is related to a decreased cardiovascular risk in apparently healthy </w:t>
      </w:r>
      <w:r w:rsidR="000B12E7" w:rsidRPr="00BA1FFF">
        <w:rPr>
          <w:rFonts w:ascii="Times New Roman" w:eastAsia="Times New Roman" w:hAnsi="Times New Roman" w:cs="Times New Roman"/>
          <w:sz w:val="20"/>
          <w:szCs w:val="20"/>
          <w:lang w:eastAsia="en-MY"/>
        </w:rPr>
        <w:t>French</w:t>
      </w:r>
      <w:r w:rsidRPr="00BA1FFF">
        <w:rPr>
          <w:rFonts w:ascii="Times New Roman" w:eastAsia="Times New Roman" w:hAnsi="Times New Roman" w:cs="Times New Roman"/>
          <w:sz w:val="20"/>
          <w:szCs w:val="20"/>
          <w:lang w:eastAsia="en-MY"/>
        </w:rPr>
        <w:t xml:space="preserve"> women. </w:t>
      </w:r>
      <w:r w:rsidRPr="00BA1FFF">
        <w:rPr>
          <w:rFonts w:ascii="Times New Roman" w:eastAsia="Times New Roman" w:hAnsi="Times New Roman" w:cs="Times New Roman"/>
          <w:i/>
          <w:iCs/>
          <w:sz w:val="20"/>
          <w:szCs w:val="20"/>
          <w:lang w:eastAsia="en-MY"/>
        </w:rPr>
        <w:t>J</w:t>
      </w:r>
      <w:r w:rsidR="000B12E7">
        <w:rPr>
          <w:rFonts w:ascii="Times New Roman" w:eastAsia="Times New Roman" w:hAnsi="Times New Roman" w:cs="Times New Roman"/>
          <w:i/>
          <w:iCs/>
          <w:sz w:val="20"/>
          <w:szCs w:val="20"/>
          <w:lang w:eastAsia="en-MY"/>
        </w:rPr>
        <w:t>ournal</w:t>
      </w:r>
      <w:r w:rsidRPr="00BA1FFF">
        <w:rPr>
          <w:rFonts w:ascii="Times New Roman" w:eastAsia="Times New Roman" w:hAnsi="Times New Roman" w:cs="Times New Roman"/>
          <w:i/>
          <w:iCs/>
          <w:sz w:val="20"/>
          <w:szCs w:val="20"/>
          <w:lang w:eastAsia="en-MY"/>
        </w:rPr>
        <w:t xml:space="preserve"> </w:t>
      </w:r>
      <w:r w:rsidR="000B12E7">
        <w:rPr>
          <w:rFonts w:ascii="Times New Roman" w:eastAsia="Times New Roman" w:hAnsi="Times New Roman" w:cs="Times New Roman"/>
          <w:i/>
          <w:iCs/>
          <w:sz w:val="20"/>
          <w:szCs w:val="20"/>
          <w:lang w:eastAsia="en-MY"/>
        </w:rPr>
        <w:t xml:space="preserve">of </w:t>
      </w:r>
      <w:r w:rsidRPr="00BA1FFF">
        <w:rPr>
          <w:rFonts w:ascii="Times New Roman" w:eastAsia="Times New Roman" w:hAnsi="Times New Roman" w:cs="Times New Roman"/>
          <w:i/>
          <w:iCs/>
          <w:sz w:val="20"/>
          <w:szCs w:val="20"/>
          <w:lang w:eastAsia="en-MY"/>
        </w:rPr>
        <w:t>Nutr</w:t>
      </w:r>
      <w:r w:rsidR="000B12E7">
        <w:rPr>
          <w:rFonts w:ascii="Times New Roman" w:eastAsia="Times New Roman" w:hAnsi="Times New Roman" w:cs="Times New Roman"/>
          <w:i/>
          <w:iCs/>
          <w:sz w:val="20"/>
          <w:szCs w:val="20"/>
          <w:lang w:eastAsia="en-MY"/>
        </w:rPr>
        <w:t>ition</w:t>
      </w:r>
      <w:r w:rsidR="000B12E7">
        <w:rPr>
          <w:rFonts w:ascii="Times New Roman" w:eastAsia="Times New Roman" w:hAnsi="Times New Roman" w:cs="Times New Roman"/>
          <w:sz w:val="20"/>
          <w:szCs w:val="20"/>
          <w:lang w:eastAsia="en-MY"/>
        </w:rPr>
        <w:t>,</w:t>
      </w:r>
      <w:r w:rsidRPr="00BA1FFF">
        <w:rPr>
          <w:rFonts w:ascii="Times New Roman" w:eastAsia="Times New Roman" w:hAnsi="Times New Roman" w:cs="Times New Roman"/>
          <w:sz w:val="20"/>
          <w:szCs w:val="20"/>
          <w:lang w:eastAsia="en-MY"/>
        </w:rPr>
        <w:t xml:space="preserve"> </w:t>
      </w:r>
      <w:r w:rsidRPr="00BA1FFF">
        <w:rPr>
          <w:rFonts w:ascii="Times New Roman" w:eastAsia="Times New Roman" w:hAnsi="Times New Roman" w:cs="Times New Roman"/>
          <w:bCs/>
          <w:sz w:val="20"/>
          <w:szCs w:val="20"/>
          <w:lang w:eastAsia="en-MY"/>
        </w:rPr>
        <w:t>134</w:t>
      </w:r>
      <w:r w:rsidRPr="00BA1FFF">
        <w:rPr>
          <w:rFonts w:ascii="Times New Roman" w:eastAsia="Times New Roman" w:hAnsi="Times New Roman" w:cs="Times New Roman"/>
          <w:sz w:val="20"/>
          <w:szCs w:val="20"/>
          <w:lang w:eastAsia="en-MY"/>
        </w:rPr>
        <w:t>(4):</w:t>
      </w:r>
      <w:r w:rsidR="000B12E7">
        <w:rPr>
          <w:rFonts w:ascii="Times New Roman" w:eastAsia="Times New Roman" w:hAnsi="Times New Roman" w:cs="Times New Roman"/>
          <w:sz w:val="20"/>
          <w:szCs w:val="20"/>
          <w:lang w:eastAsia="en-MY"/>
        </w:rPr>
        <w:t xml:space="preserve"> </w:t>
      </w:r>
      <w:r w:rsidRPr="00BA1FFF">
        <w:rPr>
          <w:rFonts w:ascii="Times New Roman" w:eastAsia="Times New Roman" w:hAnsi="Times New Roman" w:cs="Times New Roman"/>
          <w:sz w:val="20"/>
          <w:szCs w:val="20"/>
          <w:lang w:eastAsia="en-MY"/>
        </w:rPr>
        <w:t>923</w:t>
      </w:r>
      <w:r w:rsidR="000B12E7">
        <w:rPr>
          <w:rFonts w:ascii="Times New Roman" w:eastAsia="Times New Roman" w:hAnsi="Times New Roman" w:cs="Times New Roman"/>
          <w:sz w:val="20"/>
          <w:szCs w:val="20"/>
          <w:lang w:eastAsia="en-MY"/>
        </w:rPr>
        <w:t xml:space="preserve"> – </w:t>
      </w:r>
      <w:r w:rsidR="000B12E7" w:rsidRPr="000B12E7">
        <w:rPr>
          <w:rFonts w:ascii="Times New Roman" w:eastAsia="Times New Roman" w:hAnsi="Times New Roman" w:cs="Times New Roman"/>
          <w:sz w:val="20"/>
          <w:szCs w:val="20"/>
          <w:lang w:eastAsia="en-MY"/>
        </w:rPr>
        <w:t>92</w:t>
      </w:r>
      <w:r w:rsidRPr="000B12E7">
        <w:rPr>
          <w:rFonts w:ascii="Times New Roman" w:eastAsia="Times New Roman" w:hAnsi="Times New Roman" w:cs="Times New Roman"/>
          <w:sz w:val="20"/>
          <w:szCs w:val="20"/>
          <w:lang w:eastAsia="en-MY"/>
        </w:rPr>
        <w:t>6.</w:t>
      </w:r>
    </w:p>
    <w:p w:rsidR="008B2117" w:rsidRPr="000B12E7" w:rsidRDefault="00210C1E" w:rsidP="000B12E7">
      <w:pPr>
        <w:pStyle w:val="ListParagraph"/>
        <w:numPr>
          <w:ilvl w:val="0"/>
          <w:numId w:val="1"/>
        </w:numPr>
        <w:autoSpaceDE w:val="0"/>
        <w:autoSpaceDN w:val="0"/>
        <w:adjustRightInd w:val="0"/>
        <w:spacing w:after="0" w:line="240" w:lineRule="auto"/>
        <w:ind w:left="567" w:hanging="578"/>
        <w:jc w:val="both"/>
        <w:rPr>
          <w:rFonts w:ascii="Times New Roman" w:hAnsi="Times New Roman" w:cs="Times New Roman"/>
          <w:sz w:val="20"/>
          <w:szCs w:val="20"/>
        </w:rPr>
      </w:pPr>
      <w:proofErr w:type="spellStart"/>
      <w:r w:rsidRPr="00BA1FFF">
        <w:rPr>
          <w:rFonts w:ascii="Times New Roman" w:hAnsi="Times New Roman" w:cs="Times New Roman"/>
          <w:sz w:val="20"/>
          <w:szCs w:val="20"/>
        </w:rPr>
        <w:t>Z</w:t>
      </w:r>
      <w:r w:rsidR="000B12E7">
        <w:rPr>
          <w:rFonts w:ascii="Times New Roman" w:hAnsi="Times New Roman" w:cs="Times New Roman"/>
          <w:sz w:val="20"/>
          <w:szCs w:val="20"/>
        </w:rPr>
        <w:t>edler</w:t>
      </w:r>
      <w:proofErr w:type="spellEnd"/>
      <w:r w:rsidR="000B12E7">
        <w:rPr>
          <w:rFonts w:ascii="Times New Roman" w:hAnsi="Times New Roman" w:cs="Times New Roman"/>
          <w:sz w:val="20"/>
          <w:szCs w:val="20"/>
        </w:rPr>
        <w:t xml:space="preserve">, S. and </w:t>
      </w:r>
      <w:proofErr w:type="spellStart"/>
      <w:r w:rsidRPr="00BA1FFF">
        <w:rPr>
          <w:rFonts w:ascii="Times New Roman" w:hAnsi="Times New Roman" w:cs="Times New Roman"/>
          <w:sz w:val="20"/>
          <w:szCs w:val="20"/>
        </w:rPr>
        <w:t>Faist</w:t>
      </w:r>
      <w:proofErr w:type="spellEnd"/>
      <w:r w:rsidRPr="00BA1FFF">
        <w:rPr>
          <w:rFonts w:ascii="Times New Roman" w:hAnsi="Times New Roman" w:cs="Times New Roman"/>
          <w:sz w:val="20"/>
          <w:szCs w:val="20"/>
        </w:rPr>
        <w:t>, E</w:t>
      </w:r>
      <w:r w:rsidR="000B12E7">
        <w:rPr>
          <w:rFonts w:ascii="Times New Roman" w:hAnsi="Times New Roman" w:cs="Times New Roman"/>
          <w:sz w:val="20"/>
          <w:szCs w:val="20"/>
        </w:rPr>
        <w:t>.</w:t>
      </w:r>
      <w:r w:rsidR="00030636" w:rsidRPr="00BA1FFF">
        <w:rPr>
          <w:rFonts w:ascii="Times New Roman" w:hAnsi="Times New Roman" w:cs="Times New Roman"/>
          <w:sz w:val="20"/>
          <w:szCs w:val="20"/>
        </w:rPr>
        <w:t xml:space="preserve"> (2006)</w:t>
      </w:r>
      <w:r w:rsidRPr="00BA1FFF">
        <w:rPr>
          <w:rFonts w:ascii="Times New Roman" w:hAnsi="Times New Roman" w:cs="Times New Roman"/>
          <w:sz w:val="20"/>
          <w:szCs w:val="20"/>
        </w:rPr>
        <w:t xml:space="preserve">. The impact of endogenous triggers on trauma-associated inflammation. </w:t>
      </w:r>
      <w:r w:rsidRPr="00BA1FFF">
        <w:rPr>
          <w:rFonts w:ascii="Times New Roman" w:hAnsi="Times New Roman" w:cs="Times New Roman"/>
          <w:i/>
          <w:iCs/>
          <w:sz w:val="20"/>
          <w:szCs w:val="20"/>
        </w:rPr>
        <w:t>Current Opinion in Critical Care</w:t>
      </w:r>
      <w:r w:rsidR="000B12E7">
        <w:rPr>
          <w:rFonts w:ascii="Times New Roman" w:hAnsi="Times New Roman" w:cs="Times New Roman"/>
          <w:sz w:val="20"/>
          <w:szCs w:val="20"/>
        </w:rPr>
        <w:t>,</w:t>
      </w:r>
      <w:r w:rsidRPr="00BA1FFF">
        <w:rPr>
          <w:rFonts w:ascii="Times New Roman" w:hAnsi="Times New Roman" w:cs="Times New Roman"/>
          <w:sz w:val="20"/>
          <w:szCs w:val="20"/>
        </w:rPr>
        <w:t xml:space="preserve"> </w:t>
      </w:r>
      <w:r w:rsidRPr="00BA1FFF">
        <w:rPr>
          <w:rFonts w:ascii="Times New Roman" w:hAnsi="Times New Roman" w:cs="Times New Roman"/>
          <w:bCs/>
          <w:sz w:val="20"/>
          <w:szCs w:val="20"/>
        </w:rPr>
        <w:t>12</w:t>
      </w:r>
      <w:r w:rsidR="00E66890" w:rsidRPr="00BA1FFF">
        <w:rPr>
          <w:rFonts w:ascii="Times New Roman" w:hAnsi="Times New Roman" w:cs="Times New Roman"/>
          <w:sz w:val="20"/>
          <w:szCs w:val="20"/>
        </w:rPr>
        <w:t>:</w:t>
      </w:r>
      <w:r w:rsidR="000B12E7">
        <w:rPr>
          <w:rFonts w:ascii="Times New Roman" w:hAnsi="Times New Roman" w:cs="Times New Roman"/>
          <w:sz w:val="20"/>
          <w:szCs w:val="20"/>
        </w:rPr>
        <w:t xml:space="preserve"> </w:t>
      </w:r>
      <w:r w:rsidRPr="00BA1FFF">
        <w:rPr>
          <w:rFonts w:ascii="Times New Roman" w:hAnsi="Times New Roman" w:cs="Times New Roman"/>
          <w:sz w:val="20"/>
          <w:szCs w:val="20"/>
        </w:rPr>
        <w:t>595</w:t>
      </w:r>
      <w:r w:rsidR="000B12E7">
        <w:rPr>
          <w:rFonts w:ascii="Times New Roman" w:hAnsi="Times New Roman" w:cs="Times New Roman"/>
          <w:sz w:val="20"/>
          <w:szCs w:val="20"/>
        </w:rPr>
        <w:t xml:space="preserve"> – </w:t>
      </w:r>
      <w:r w:rsidRPr="000B12E7">
        <w:rPr>
          <w:rFonts w:ascii="Times New Roman" w:hAnsi="Times New Roman" w:cs="Times New Roman"/>
          <w:sz w:val="20"/>
          <w:szCs w:val="20"/>
        </w:rPr>
        <w:t>601.</w:t>
      </w:r>
    </w:p>
    <w:p w:rsidR="008B2117" w:rsidRPr="000B12E7" w:rsidRDefault="00210C1E" w:rsidP="000B12E7">
      <w:pPr>
        <w:pStyle w:val="ListParagraph"/>
        <w:numPr>
          <w:ilvl w:val="0"/>
          <w:numId w:val="1"/>
        </w:numPr>
        <w:autoSpaceDE w:val="0"/>
        <w:autoSpaceDN w:val="0"/>
        <w:adjustRightInd w:val="0"/>
        <w:spacing w:after="0" w:line="240" w:lineRule="auto"/>
        <w:ind w:left="567" w:hanging="578"/>
        <w:jc w:val="both"/>
        <w:rPr>
          <w:rFonts w:ascii="Times New Roman" w:hAnsi="Times New Roman" w:cs="Times New Roman"/>
          <w:sz w:val="20"/>
          <w:szCs w:val="20"/>
        </w:rPr>
      </w:pPr>
      <w:proofErr w:type="spellStart"/>
      <w:r w:rsidRPr="00BA1FFF">
        <w:rPr>
          <w:rFonts w:ascii="Times New Roman" w:hAnsi="Times New Roman" w:cs="Times New Roman"/>
          <w:sz w:val="20"/>
          <w:szCs w:val="20"/>
        </w:rPr>
        <w:t>M</w:t>
      </w:r>
      <w:r w:rsidR="000B12E7">
        <w:rPr>
          <w:rFonts w:ascii="Times New Roman" w:hAnsi="Times New Roman" w:cs="Times New Roman"/>
          <w:sz w:val="20"/>
          <w:szCs w:val="20"/>
        </w:rPr>
        <w:t>ariathasan</w:t>
      </w:r>
      <w:proofErr w:type="spellEnd"/>
      <w:r w:rsidR="000B12E7">
        <w:rPr>
          <w:rFonts w:ascii="Times New Roman" w:hAnsi="Times New Roman" w:cs="Times New Roman"/>
          <w:sz w:val="20"/>
          <w:szCs w:val="20"/>
        </w:rPr>
        <w:t xml:space="preserve">, S. and </w:t>
      </w:r>
      <w:proofErr w:type="spellStart"/>
      <w:r w:rsidRPr="00BA1FFF">
        <w:rPr>
          <w:rFonts w:ascii="Times New Roman" w:hAnsi="Times New Roman" w:cs="Times New Roman"/>
          <w:sz w:val="20"/>
          <w:szCs w:val="20"/>
        </w:rPr>
        <w:t>Monack</w:t>
      </w:r>
      <w:proofErr w:type="spellEnd"/>
      <w:r w:rsidRPr="00BA1FFF">
        <w:rPr>
          <w:rFonts w:ascii="Times New Roman" w:hAnsi="Times New Roman" w:cs="Times New Roman"/>
          <w:sz w:val="20"/>
          <w:szCs w:val="20"/>
        </w:rPr>
        <w:t>, D</w:t>
      </w:r>
      <w:r w:rsidR="00030636" w:rsidRPr="00BA1FFF">
        <w:rPr>
          <w:rFonts w:ascii="Times New Roman" w:hAnsi="Times New Roman" w:cs="Times New Roman"/>
          <w:sz w:val="20"/>
          <w:szCs w:val="20"/>
        </w:rPr>
        <w:t xml:space="preserve">. </w:t>
      </w:r>
      <w:r w:rsidRPr="00BA1FFF">
        <w:rPr>
          <w:rFonts w:ascii="Times New Roman" w:hAnsi="Times New Roman" w:cs="Times New Roman"/>
          <w:sz w:val="20"/>
          <w:szCs w:val="20"/>
        </w:rPr>
        <w:t>M</w:t>
      </w:r>
      <w:r w:rsidR="00030636" w:rsidRPr="00BA1FFF">
        <w:rPr>
          <w:rFonts w:ascii="Times New Roman" w:hAnsi="Times New Roman" w:cs="Times New Roman"/>
          <w:sz w:val="20"/>
          <w:szCs w:val="20"/>
        </w:rPr>
        <w:t>., (2007)</w:t>
      </w:r>
      <w:r w:rsidRPr="00BA1FFF">
        <w:rPr>
          <w:rFonts w:ascii="Times New Roman" w:hAnsi="Times New Roman" w:cs="Times New Roman"/>
          <w:sz w:val="20"/>
          <w:szCs w:val="20"/>
        </w:rPr>
        <w:t xml:space="preserve">. </w:t>
      </w:r>
      <w:proofErr w:type="spellStart"/>
      <w:r w:rsidRPr="00BA1FFF">
        <w:rPr>
          <w:rFonts w:ascii="Times New Roman" w:hAnsi="Times New Roman" w:cs="Times New Roman"/>
          <w:sz w:val="20"/>
          <w:szCs w:val="20"/>
        </w:rPr>
        <w:t>Inflammasome</w:t>
      </w:r>
      <w:proofErr w:type="spellEnd"/>
      <w:r w:rsidRPr="00BA1FFF">
        <w:rPr>
          <w:rFonts w:ascii="Times New Roman" w:hAnsi="Times New Roman" w:cs="Times New Roman"/>
          <w:sz w:val="20"/>
          <w:szCs w:val="20"/>
        </w:rPr>
        <w:t xml:space="preserve"> adaptors and sensors: intracellular regulators of infection and inflammation. </w:t>
      </w:r>
      <w:r w:rsidR="000B12E7">
        <w:rPr>
          <w:rFonts w:ascii="Times New Roman" w:hAnsi="Times New Roman" w:cs="Times New Roman"/>
          <w:i/>
          <w:iCs/>
          <w:sz w:val="20"/>
          <w:szCs w:val="20"/>
        </w:rPr>
        <w:t>Nature</w:t>
      </w:r>
      <w:r w:rsidRPr="00BA1FFF">
        <w:rPr>
          <w:rFonts w:ascii="Times New Roman" w:hAnsi="Times New Roman" w:cs="Times New Roman"/>
          <w:i/>
          <w:iCs/>
          <w:sz w:val="20"/>
          <w:szCs w:val="20"/>
        </w:rPr>
        <w:t xml:space="preserve"> Rev</w:t>
      </w:r>
      <w:r w:rsidR="000B12E7">
        <w:rPr>
          <w:rFonts w:ascii="Times New Roman" w:hAnsi="Times New Roman" w:cs="Times New Roman"/>
          <w:i/>
          <w:iCs/>
          <w:sz w:val="20"/>
          <w:szCs w:val="20"/>
        </w:rPr>
        <w:t>iew</w:t>
      </w:r>
      <w:r w:rsidRPr="00BA1FFF">
        <w:rPr>
          <w:rFonts w:ascii="Times New Roman" w:hAnsi="Times New Roman" w:cs="Times New Roman"/>
          <w:i/>
          <w:iCs/>
          <w:sz w:val="20"/>
          <w:szCs w:val="20"/>
        </w:rPr>
        <w:t xml:space="preserve"> </w:t>
      </w:r>
      <w:r w:rsidR="000B12E7">
        <w:rPr>
          <w:rFonts w:ascii="Times New Roman" w:hAnsi="Times New Roman" w:cs="Times New Roman"/>
          <w:i/>
          <w:iCs/>
          <w:sz w:val="20"/>
          <w:szCs w:val="20"/>
        </w:rPr>
        <w:t xml:space="preserve">of </w:t>
      </w:r>
      <w:r w:rsidRPr="00BA1FFF">
        <w:rPr>
          <w:rFonts w:ascii="Times New Roman" w:hAnsi="Times New Roman" w:cs="Times New Roman"/>
          <w:i/>
          <w:iCs/>
          <w:sz w:val="20"/>
          <w:szCs w:val="20"/>
        </w:rPr>
        <w:t>Immunol</w:t>
      </w:r>
      <w:r w:rsidR="000B12E7">
        <w:rPr>
          <w:rFonts w:ascii="Times New Roman" w:hAnsi="Times New Roman" w:cs="Times New Roman"/>
          <w:i/>
          <w:iCs/>
          <w:sz w:val="20"/>
          <w:szCs w:val="20"/>
        </w:rPr>
        <w:t>ogy</w:t>
      </w:r>
      <w:r w:rsidR="000B12E7">
        <w:rPr>
          <w:rFonts w:ascii="Times New Roman" w:hAnsi="Times New Roman" w:cs="Times New Roman"/>
          <w:sz w:val="20"/>
          <w:szCs w:val="20"/>
        </w:rPr>
        <w:t>,</w:t>
      </w:r>
      <w:r w:rsidRPr="00BA1FFF">
        <w:rPr>
          <w:rFonts w:ascii="Times New Roman" w:hAnsi="Times New Roman" w:cs="Times New Roman"/>
          <w:sz w:val="20"/>
          <w:szCs w:val="20"/>
        </w:rPr>
        <w:t xml:space="preserve"> </w:t>
      </w:r>
      <w:r w:rsidRPr="00BA1FFF">
        <w:rPr>
          <w:rFonts w:ascii="Times New Roman" w:hAnsi="Times New Roman" w:cs="Times New Roman"/>
          <w:bCs/>
          <w:sz w:val="20"/>
          <w:szCs w:val="20"/>
        </w:rPr>
        <w:t>7</w:t>
      </w:r>
      <w:r w:rsidR="00E66890" w:rsidRPr="00BA1FFF">
        <w:rPr>
          <w:rFonts w:ascii="Times New Roman" w:hAnsi="Times New Roman" w:cs="Times New Roman"/>
          <w:sz w:val="20"/>
          <w:szCs w:val="20"/>
        </w:rPr>
        <w:t>:</w:t>
      </w:r>
      <w:r w:rsidR="000B12E7">
        <w:rPr>
          <w:rFonts w:ascii="Times New Roman" w:hAnsi="Times New Roman" w:cs="Times New Roman"/>
          <w:sz w:val="20"/>
          <w:szCs w:val="20"/>
        </w:rPr>
        <w:t xml:space="preserve"> </w:t>
      </w:r>
      <w:r w:rsidRPr="00BA1FFF">
        <w:rPr>
          <w:rFonts w:ascii="Times New Roman" w:hAnsi="Times New Roman" w:cs="Times New Roman"/>
          <w:sz w:val="20"/>
          <w:szCs w:val="20"/>
        </w:rPr>
        <w:t>31</w:t>
      </w:r>
      <w:r w:rsidR="000B12E7">
        <w:rPr>
          <w:rFonts w:ascii="Times New Roman" w:hAnsi="Times New Roman" w:cs="Times New Roman"/>
          <w:sz w:val="20"/>
          <w:szCs w:val="20"/>
        </w:rPr>
        <w:t xml:space="preserve"> – </w:t>
      </w:r>
      <w:r w:rsidRPr="000B12E7">
        <w:rPr>
          <w:rFonts w:ascii="Times New Roman" w:hAnsi="Times New Roman" w:cs="Times New Roman"/>
          <w:sz w:val="20"/>
          <w:szCs w:val="20"/>
        </w:rPr>
        <w:t>40.</w:t>
      </w:r>
    </w:p>
    <w:p w:rsidR="000B12E7" w:rsidRDefault="00210C1E" w:rsidP="008B2117">
      <w:pPr>
        <w:pStyle w:val="ListParagraph"/>
        <w:numPr>
          <w:ilvl w:val="0"/>
          <w:numId w:val="1"/>
        </w:numPr>
        <w:autoSpaceDE w:val="0"/>
        <w:autoSpaceDN w:val="0"/>
        <w:adjustRightInd w:val="0"/>
        <w:spacing w:after="0" w:line="240" w:lineRule="auto"/>
        <w:ind w:left="567" w:hanging="578"/>
        <w:jc w:val="both"/>
        <w:rPr>
          <w:rFonts w:ascii="Times New Roman" w:hAnsi="Times New Roman" w:cs="Times New Roman"/>
          <w:sz w:val="20"/>
          <w:szCs w:val="20"/>
        </w:rPr>
      </w:pPr>
      <w:r w:rsidRPr="00BA1FFF">
        <w:rPr>
          <w:rFonts w:ascii="Times New Roman" w:hAnsi="Times New Roman" w:cs="Times New Roman"/>
          <w:sz w:val="20"/>
          <w:szCs w:val="20"/>
        </w:rPr>
        <w:t>Choy, C</w:t>
      </w:r>
      <w:r w:rsidR="00030636" w:rsidRPr="00BA1FFF">
        <w:rPr>
          <w:rFonts w:ascii="Times New Roman" w:hAnsi="Times New Roman" w:cs="Times New Roman"/>
          <w:sz w:val="20"/>
          <w:szCs w:val="20"/>
        </w:rPr>
        <w:t xml:space="preserve">. </w:t>
      </w:r>
      <w:r w:rsidRPr="00BA1FFF">
        <w:rPr>
          <w:rFonts w:ascii="Times New Roman" w:hAnsi="Times New Roman" w:cs="Times New Roman"/>
          <w:sz w:val="20"/>
          <w:szCs w:val="20"/>
        </w:rPr>
        <w:t>S., Hu, C</w:t>
      </w:r>
      <w:r w:rsidR="00030636" w:rsidRPr="00BA1FFF">
        <w:rPr>
          <w:rFonts w:ascii="Times New Roman" w:hAnsi="Times New Roman" w:cs="Times New Roman"/>
          <w:sz w:val="20"/>
          <w:szCs w:val="20"/>
        </w:rPr>
        <w:t xml:space="preserve">. </w:t>
      </w:r>
      <w:r w:rsidRPr="00BA1FFF">
        <w:rPr>
          <w:rFonts w:ascii="Times New Roman" w:hAnsi="Times New Roman" w:cs="Times New Roman"/>
          <w:sz w:val="20"/>
          <w:szCs w:val="20"/>
        </w:rPr>
        <w:t>M., Chiu, W</w:t>
      </w:r>
      <w:r w:rsidR="00030636" w:rsidRPr="00BA1FFF">
        <w:rPr>
          <w:rFonts w:ascii="Times New Roman" w:hAnsi="Times New Roman" w:cs="Times New Roman"/>
          <w:sz w:val="20"/>
          <w:szCs w:val="20"/>
        </w:rPr>
        <w:t xml:space="preserve">. </w:t>
      </w:r>
      <w:r w:rsidRPr="00BA1FFF">
        <w:rPr>
          <w:rFonts w:ascii="Times New Roman" w:hAnsi="Times New Roman" w:cs="Times New Roman"/>
          <w:sz w:val="20"/>
          <w:szCs w:val="20"/>
        </w:rPr>
        <w:t>T., Lam, C</w:t>
      </w:r>
      <w:r w:rsidR="00030636" w:rsidRPr="00BA1FFF">
        <w:rPr>
          <w:rFonts w:ascii="Times New Roman" w:hAnsi="Times New Roman" w:cs="Times New Roman"/>
          <w:sz w:val="20"/>
          <w:szCs w:val="20"/>
        </w:rPr>
        <w:t xml:space="preserve">. </w:t>
      </w:r>
      <w:r w:rsidRPr="00BA1FFF">
        <w:rPr>
          <w:rFonts w:ascii="Times New Roman" w:hAnsi="Times New Roman" w:cs="Times New Roman"/>
          <w:sz w:val="20"/>
          <w:szCs w:val="20"/>
        </w:rPr>
        <w:t>S., Ting, Y., Tsai, S</w:t>
      </w:r>
      <w:r w:rsidR="00030636" w:rsidRPr="00BA1FFF">
        <w:rPr>
          <w:rFonts w:ascii="Times New Roman" w:hAnsi="Times New Roman" w:cs="Times New Roman"/>
          <w:sz w:val="20"/>
          <w:szCs w:val="20"/>
        </w:rPr>
        <w:t xml:space="preserve">. </w:t>
      </w:r>
      <w:r w:rsidR="000B12E7">
        <w:rPr>
          <w:rFonts w:ascii="Times New Roman" w:hAnsi="Times New Roman" w:cs="Times New Roman"/>
          <w:sz w:val="20"/>
          <w:szCs w:val="20"/>
        </w:rPr>
        <w:t xml:space="preserve">H. and </w:t>
      </w:r>
      <w:r w:rsidRPr="00BA1FFF">
        <w:rPr>
          <w:rFonts w:ascii="Times New Roman" w:hAnsi="Times New Roman" w:cs="Times New Roman"/>
          <w:sz w:val="20"/>
          <w:szCs w:val="20"/>
        </w:rPr>
        <w:t>Wang, T</w:t>
      </w:r>
      <w:r w:rsidR="00030636" w:rsidRPr="00BA1FFF">
        <w:rPr>
          <w:rFonts w:ascii="Times New Roman" w:hAnsi="Times New Roman" w:cs="Times New Roman"/>
          <w:sz w:val="20"/>
          <w:szCs w:val="20"/>
        </w:rPr>
        <w:t xml:space="preserve">. </w:t>
      </w:r>
      <w:r w:rsidRPr="00BA1FFF">
        <w:rPr>
          <w:rFonts w:ascii="Times New Roman" w:hAnsi="Times New Roman" w:cs="Times New Roman"/>
          <w:sz w:val="20"/>
          <w:szCs w:val="20"/>
        </w:rPr>
        <w:t>C</w:t>
      </w:r>
      <w:r w:rsidR="000B12E7">
        <w:rPr>
          <w:rFonts w:ascii="Times New Roman" w:hAnsi="Times New Roman" w:cs="Times New Roman"/>
          <w:sz w:val="20"/>
          <w:szCs w:val="20"/>
        </w:rPr>
        <w:t>.</w:t>
      </w:r>
      <w:r w:rsidR="00030636" w:rsidRPr="00BA1FFF">
        <w:rPr>
          <w:rFonts w:ascii="Times New Roman" w:hAnsi="Times New Roman" w:cs="Times New Roman"/>
          <w:sz w:val="20"/>
          <w:szCs w:val="20"/>
        </w:rPr>
        <w:t xml:space="preserve"> (2008)</w:t>
      </w:r>
      <w:r w:rsidRPr="00BA1FFF">
        <w:rPr>
          <w:rFonts w:ascii="Times New Roman" w:hAnsi="Times New Roman" w:cs="Times New Roman"/>
          <w:sz w:val="20"/>
          <w:szCs w:val="20"/>
        </w:rPr>
        <w:t xml:space="preserve">. Suppression of lipopolysaccharide-induced of inducible nitric oxide synthase and cyclooxygenase-2 by </w:t>
      </w:r>
      <w:proofErr w:type="spellStart"/>
      <w:r w:rsidRPr="00BA1FFF">
        <w:rPr>
          <w:rFonts w:ascii="Times New Roman" w:hAnsi="Times New Roman" w:cs="Times New Roman"/>
          <w:i/>
          <w:iCs/>
          <w:sz w:val="20"/>
          <w:szCs w:val="20"/>
        </w:rPr>
        <w:t>Sanguisdraconis</w:t>
      </w:r>
      <w:proofErr w:type="spellEnd"/>
      <w:r w:rsidRPr="00BA1FFF">
        <w:rPr>
          <w:rFonts w:ascii="Times New Roman" w:hAnsi="Times New Roman" w:cs="Times New Roman"/>
          <w:sz w:val="20"/>
          <w:szCs w:val="20"/>
        </w:rPr>
        <w:t xml:space="preserve">, a dragon's blood resin, in RAW 264.7 cells. </w:t>
      </w:r>
      <w:r w:rsidRPr="00BA1FFF">
        <w:rPr>
          <w:rFonts w:ascii="Times New Roman" w:hAnsi="Times New Roman" w:cs="Times New Roman"/>
          <w:i/>
          <w:iCs/>
          <w:sz w:val="20"/>
          <w:szCs w:val="20"/>
        </w:rPr>
        <w:t>J</w:t>
      </w:r>
      <w:r w:rsidR="000B12E7">
        <w:rPr>
          <w:rFonts w:ascii="Times New Roman" w:hAnsi="Times New Roman" w:cs="Times New Roman"/>
          <w:i/>
          <w:iCs/>
          <w:sz w:val="20"/>
          <w:szCs w:val="20"/>
        </w:rPr>
        <w:t>ournal</w:t>
      </w:r>
      <w:r w:rsidRPr="00BA1FFF">
        <w:rPr>
          <w:rFonts w:ascii="Times New Roman" w:hAnsi="Times New Roman" w:cs="Times New Roman"/>
          <w:i/>
          <w:iCs/>
          <w:sz w:val="20"/>
          <w:szCs w:val="20"/>
        </w:rPr>
        <w:t xml:space="preserve"> </w:t>
      </w:r>
      <w:r w:rsidR="000B12E7">
        <w:rPr>
          <w:rFonts w:ascii="Times New Roman" w:hAnsi="Times New Roman" w:cs="Times New Roman"/>
          <w:i/>
          <w:iCs/>
          <w:sz w:val="20"/>
          <w:szCs w:val="20"/>
        </w:rPr>
        <w:t xml:space="preserve">of </w:t>
      </w:r>
      <w:proofErr w:type="spellStart"/>
      <w:r w:rsidRPr="00BA1FFF">
        <w:rPr>
          <w:rFonts w:ascii="Times New Roman" w:hAnsi="Times New Roman" w:cs="Times New Roman"/>
          <w:i/>
          <w:iCs/>
          <w:sz w:val="20"/>
          <w:szCs w:val="20"/>
        </w:rPr>
        <w:t>Ethnopharmacol</w:t>
      </w:r>
      <w:r w:rsidR="000B12E7">
        <w:rPr>
          <w:rFonts w:ascii="Times New Roman" w:hAnsi="Times New Roman" w:cs="Times New Roman"/>
          <w:i/>
          <w:iCs/>
          <w:sz w:val="20"/>
          <w:szCs w:val="20"/>
        </w:rPr>
        <w:t>ogy</w:t>
      </w:r>
      <w:proofErr w:type="spellEnd"/>
      <w:r w:rsidR="000B12E7">
        <w:rPr>
          <w:rFonts w:ascii="Times New Roman" w:hAnsi="Times New Roman" w:cs="Times New Roman"/>
          <w:sz w:val="20"/>
          <w:szCs w:val="20"/>
        </w:rPr>
        <w:t>,</w:t>
      </w:r>
      <w:r w:rsidRPr="00BA1FFF">
        <w:rPr>
          <w:rFonts w:ascii="Times New Roman" w:hAnsi="Times New Roman" w:cs="Times New Roman"/>
          <w:sz w:val="20"/>
          <w:szCs w:val="20"/>
        </w:rPr>
        <w:t xml:space="preserve"> </w:t>
      </w:r>
      <w:r w:rsidRPr="00BA1FFF">
        <w:rPr>
          <w:rFonts w:ascii="Times New Roman" w:hAnsi="Times New Roman" w:cs="Times New Roman"/>
          <w:bCs/>
          <w:sz w:val="20"/>
          <w:szCs w:val="20"/>
        </w:rPr>
        <w:t>115</w:t>
      </w:r>
      <w:r w:rsidR="00E66890" w:rsidRPr="00BA1FFF">
        <w:rPr>
          <w:rFonts w:ascii="Times New Roman" w:hAnsi="Times New Roman" w:cs="Times New Roman"/>
          <w:sz w:val="20"/>
          <w:szCs w:val="20"/>
        </w:rPr>
        <w:t>:</w:t>
      </w:r>
      <w:r w:rsidR="000B12E7">
        <w:rPr>
          <w:rFonts w:ascii="Times New Roman" w:hAnsi="Times New Roman" w:cs="Times New Roman"/>
          <w:sz w:val="20"/>
          <w:szCs w:val="20"/>
        </w:rPr>
        <w:t xml:space="preserve"> </w:t>
      </w:r>
      <w:r w:rsidRPr="00BA1FFF">
        <w:rPr>
          <w:rFonts w:ascii="Times New Roman" w:hAnsi="Times New Roman" w:cs="Times New Roman"/>
          <w:sz w:val="20"/>
          <w:szCs w:val="20"/>
        </w:rPr>
        <w:t>455</w:t>
      </w:r>
      <w:r w:rsidR="000B12E7">
        <w:rPr>
          <w:rFonts w:ascii="Times New Roman" w:hAnsi="Times New Roman" w:cs="Times New Roman"/>
          <w:sz w:val="20"/>
          <w:szCs w:val="20"/>
        </w:rPr>
        <w:t xml:space="preserve"> –</w:t>
      </w:r>
    </w:p>
    <w:p w:rsidR="008B2117" w:rsidRPr="00BA1FFF" w:rsidRDefault="00210C1E" w:rsidP="000B12E7">
      <w:pPr>
        <w:pStyle w:val="ListParagraph"/>
        <w:autoSpaceDE w:val="0"/>
        <w:autoSpaceDN w:val="0"/>
        <w:adjustRightInd w:val="0"/>
        <w:spacing w:after="0" w:line="240" w:lineRule="auto"/>
        <w:ind w:left="567"/>
        <w:jc w:val="both"/>
        <w:rPr>
          <w:rFonts w:ascii="Times New Roman" w:hAnsi="Times New Roman" w:cs="Times New Roman"/>
          <w:sz w:val="20"/>
          <w:szCs w:val="20"/>
        </w:rPr>
      </w:pPr>
      <w:r w:rsidRPr="00BA1FFF">
        <w:rPr>
          <w:rFonts w:ascii="Times New Roman" w:hAnsi="Times New Roman" w:cs="Times New Roman"/>
          <w:sz w:val="20"/>
          <w:szCs w:val="20"/>
        </w:rPr>
        <w:t>462.</w:t>
      </w:r>
    </w:p>
    <w:p w:rsidR="008B2117" w:rsidRPr="000B12E7" w:rsidRDefault="00210C1E" w:rsidP="000B12E7">
      <w:pPr>
        <w:pStyle w:val="ListParagraph"/>
        <w:numPr>
          <w:ilvl w:val="0"/>
          <w:numId w:val="1"/>
        </w:numPr>
        <w:autoSpaceDE w:val="0"/>
        <w:autoSpaceDN w:val="0"/>
        <w:adjustRightInd w:val="0"/>
        <w:spacing w:after="0" w:line="240" w:lineRule="auto"/>
        <w:ind w:left="567" w:hanging="578"/>
        <w:jc w:val="both"/>
        <w:rPr>
          <w:rFonts w:ascii="Times New Roman" w:hAnsi="Times New Roman" w:cs="Times New Roman"/>
          <w:sz w:val="20"/>
          <w:szCs w:val="20"/>
        </w:rPr>
      </w:pPr>
      <w:r w:rsidRPr="00BA1FFF">
        <w:rPr>
          <w:rFonts w:ascii="Times New Roman" w:hAnsi="Times New Roman" w:cs="Times New Roman"/>
          <w:sz w:val="20"/>
          <w:szCs w:val="20"/>
        </w:rPr>
        <w:t>Vane, J</w:t>
      </w:r>
      <w:r w:rsidR="00030636" w:rsidRPr="00BA1FFF">
        <w:rPr>
          <w:rFonts w:ascii="Times New Roman" w:hAnsi="Times New Roman" w:cs="Times New Roman"/>
          <w:sz w:val="20"/>
          <w:szCs w:val="20"/>
        </w:rPr>
        <w:t xml:space="preserve">. </w:t>
      </w:r>
      <w:r w:rsidRPr="00BA1FFF">
        <w:rPr>
          <w:rFonts w:ascii="Times New Roman" w:hAnsi="Times New Roman" w:cs="Times New Roman"/>
          <w:sz w:val="20"/>
          <w:szCs w:val="20"/>
        </w:rPr>
        <w:t>R., Mitchell, J</w:t>
      </w:r>
      <w:r w:rsidR="00030636" w:rsidRPr="00BA1FFF">
        <w:rPr>
          <w:rFonts w:ascii="Times New Roman" w:hAnsi="Times New Roman" w:cs="Times New Roman"/>
          <w:sz w:val="20"/>
          <w:szCs w:val="20"/>
        </w:rPr>
        <w:t xml:space="preserve">. </w:t>
      </w:r>
      <w:r w:rsidRPr="00BA1FFF">
        <w:rPr>
          <w:rFonts w:ascii="Times New Roman" w:hAnsi="Times New Roman" w:cs="Times New Roman"/>
          <w:sz w:val="20"/>
          <w:szCs w:val="20"/>
        </w:rPr>
        <w:t>A., Appleton, I., Tomlinson, A., B</w:t>
      </w:r>
      <w:r w:rsidR="000B12E7">
        <w:rPr>
          <w:rFonts w:ascii="Times New Roman" w:hAnsi="Times New Roman" w:cs="Times New Roman"/>
          <w:sz w:val="20"/>
          <w:szCs w:val="20"/>
        </w:rPr>
        <w:t xml:space="preserve">ishop-Bailey, D., </w:t>
      </w:r>
      <w:proofErr w:type="spellStart"/>
      <w:r w:rsidR="000B12E7">
        <w:rPr>
          <w:rFonts w:ascii="Times New Roman" w:hAnsi="Times New Roman" w:cs="Times New Roman"/>
          <w:sz w:val="20"/>
          <w:szCs w:val="20"/>
        </w:rPr>
        <w:t>Croxtall</w:t>
      </w:r>
      <w:proofErr w:type="spellEnd"/>
      <w:r w:rsidR="000B12E7">
        <w:rPr>
          <w:rFonts w:ascii="Times New Roman" w:hAnsi="Times New Roman" w:cs="Times New Roman"/>
          <w:sz w:val="20"/>
          <w:szCs w:val="20"/>
        </w:rPr>
        <w:t xml:space="preserve">, J. and </w:t>
      </w:r>
      <w:r w:rsidRPr="00BA1FFF">
        <w:rPr>
          <w:rFonts w:ascii="Times New Roman" w:hAnsi="Times New Roman" w:cs="Times New Roman"/>
          <w:sz w:val="20"/>
          <w:szCs w:val="20"/>
        </w:rPr>
        <w:t>Willoughby, D</w:t>
      </w:r>
      <w:r w:rsidR="00030636" w:rsidRPr="00BA1FFF">
        <w:rPr>
          <w:rFonts w:ascii="Times New Roman" w:hAnsi="Times New Roman" w:cs="Times New Roman"/>
          <w:sz w:val="20"/>
          <w:szCs w:val="20"/>
        </w:rPr>
        <w:t xml:space="preserve">. </w:t>
      </w:r>
      <w:r w:rsidRPr="00BA1FFF">
        <w:rPr>
          <w:rFonts w:ascii="Times New Roman" w:hAnsi="Times New Roman" w:cs="Times New Roman"/>
          <w:sz w:val="20"/>
          <w:szCs w:val="20"/>
        </w:rPr>
        <w:t>A</w:t>
      </w:r>
      <w:r w:rsidR="000B12E7">
        <w:rPr>
          <w:rFonts w:ascii="Times New Roman" w:hAnsi="Times New Roman" w:cs="Times New Roman"/>
          <w:sz w:val="20"/>
          <w:szCs w:val="20"/>
        </w:rPr>
        <w:t>.</w:t>
      </w:r>
      <w:r w:rsidR="00030636" w:rsidRPr="00BA1FFF">
        <w:rPr>
          <w:rFonts w:ascii="Times New Roman" w:hAnsi="Times New Roman" w:cs="Times New Roman"/>
          <w:sz w:val="20"/>
          <w:szCs w:val="20"/>
        </w:rPr>
        <w:t xml:space="preserve"> (1994)</w:t>
      </w:r>
      <w:r w:rsidR="000B12E7">
        <w:rPr>
          <w:rFonts w:ascii="Times New Roman" w:hAnsi="Times New Roman" w:cs="Times New Roman"/>
          <w:sz w:val="20"/>
          <w:szCs w:val="20"/>
        </w:rPr>
        <w:t xml:space="preserve">. </w:t>
      </w:r>
      <w:r w:rsidRPr="00BA1FFF">
        <w:rPr>
          <w:rFonts w:ascii="Times New Roman" w:hAnsi="Times New Roman" w:cs="Times New Roman"/>
          <w:sz w:val="20"/>
          <w:szCs w:val="20"/>
        </w:rPr>
        <w:t xml:space="preserve">Inducible isoforms of cyclooxygenase and nitric-oxide synthase in inflammation. </w:t>
      </w:r>
      <w:r w:rsidRPr="00BA1FFF">
        <w:rPr>
          <w:rFonts w:ascii="Times New Roman" w:hAnsi="Times New Roman" w:cs="Times New Roman"/>
          <w:i/>
          <w:iCs/>
          <w:sz w:val="20"/>
          <w:szCs w:val="20"/>
        </w:rPr>
        <w:t>Proceedings of the National Academy of Sciences</w:t>
      </w:r>
      <w:r w:rsidR="000B12E7">
        <w:rPr>
          <w:rFonts w:ascii="Times New Roman" w:hAnsi="Times New Roman" w:cs="Times New Roman"/>
          <w:sz w:val="20"/>
          <w:szCs w:val="20"/>
        </w:rPr>
        <w:t xml:space="preserve">, </w:t>
      </w:r>
      <w:r w:rsidRPr="00BA1FFF">
        <w:rPr>
          <w:rFonts w:ascii="Times New Roman" w:hAnsi="Times New Roman" w:cs="Times New Roman"/>
          <w:bCs/>
          <w:sz w:val="20"/>
          <w:szCs w:val="20"/>
        </w:rPr>
        <w:t>91</w:t>
      </w:r>
      <w:r w:rsidR="00E66890" w:rsidRPr="00BA1FFF">
        <w:rPr>
          <w:rFonts w:ascii="Times New Roman" w:hAnsi="Times New Roman" w:cs="Times New Roman"/>
          <w:sz w:val="20"/>
          <w:szCs w:val="20"/>
        </w:rPr>
        <w:t>:</w:t>
      </w:r>
      <w:r w:rsidR="000B12E7">
        <w:rPr>
          <w:rFonts w:ascii="Times New Roman" w:hAnsi="Times New Roman" w:cs="Times New Roman"/>
          <w:sz w:val="20"/>
          <w:szCs w:val="20"/>
        </w:rPr>
        <w:t xml:space="preserve"> </w:t>
      </w:r>
      <w:r w:rsidRPr="00BA1FFF">
        <w:rPr>
          <w:rFonts w:ascii="Times New Roman" w:hAnsi="Times New Roman" w:cs="Times New Roman"/>
          <w:sz w:val="20"/>
          <w:szCs w:val="20"/>
        </w:rPr>
        <w:t>2046</w:t>
      </w:r>
      <w:r w:rsidR="000B12E7">
        <w:rPr>
          <w:rFonts w:ascii="Times New Roman" w:hAnsi="Times New Roman" w:cs="Times New Roman"/>
          <w:sz w:val="20"/>
          <w:szCs w:val="20"/>
        </w:rPr>
        <w:t xml:space="preserve"> – </w:t>
      </w:r>
      <w:r w:rsidR="000B12E7" w:rsidRPr="000B12E7">
        <w:rPr>
          <w:rFonts w:ascii="Times New Roman" w:hAnsi="Times New Roman" w:cs="Times New Roman"/>
          <w:sz w:val="20"/>
          <w:szCs w:val="20"/>
        </w:rPr>
        <w:t>20</w:t>
      </w:r>
      <w:r w:rsidRPr="000B12E7">
        <w:rPr>
          <w:rFonts w:ascii="Times New Roman" w:hAnsi="Times New Roman" w:cs="Times New Roman"/>
          <w:sz w:val="20"/>
          <w:szCs w:val="20"/>
        </w:rPr>
        <w:t>50.</w:t>
      </w:r>
    </w:p>
    <w:p w:rsidR="008B2117" w:rsidRPr="000B12E7" w:rsidRDefault="00210C1E" w:rsidP="000B12E7">
      <w:pPr>
        <w:pStyle w:val="ListParagraph"/>
        <w:numPr>
          <w:ilvl w:val="0"/>
          <w:numId w:val="1"/>
        </w:numPr>
        <w:autoSpaceDE w:val="0"/>
        <w:autoSpaceDN w:val="0"/>
        <w:adjustRightInd w:val="0"/>
        <w:spacing w:after="0" w:line="240" w:lineRule="auto"/>
        <w:ind w:left="567" w:hanging="578"/>
        <w:jc w:val="both"/>
        <w:rPr>
          <w:rFonts w:ascii="Times New Roman" w:hAnsi="Times New Roman" w:cs="Times New Roman"/>
          <w:sz w:val="20"/>
          <w:szCs w:val="20"/>
        </w:rPr>
      </w:pPr>
      <w:proofErr w:type="spellStart"/>
      <w:r w:rsidRPr="00BA1FFF">
        <w:rPr>
          <w:rFonts w:ascii="Times New Roman" w:hAnsi="Times New Roman" w:cs="Times New Roman"/>
          <w:sz w:val="20"/>
          <w:szCs w:val="20"/>
        </w:rPr>
        <w:t>Kasama</w:t>
      </w:r>
      <w:proofErr w:type="spellEnd"/>
      <w:r w:rsidRPr="00BA1FFF">
        <w:rPr>
          <w:rFonts w:ascii="Times New Roman" w:hAnsi="Times New Roman" w:cs="Times New Roman"/>
          <w:sz w:val="20"/>
          <w:szCs w:val="20"/>
        </w:rPr>
        <w:t xml:space="preserve">, T., Miwa, Y., </w:t>
      </w:r>
      <w:proofErr w:type="spellStart"/>
      <w:r w:rsidRPr="00BA1FFF">
        <w:rPr>
          <w:rFonts w:ascii="Times New Roman" w:hAnsi="Times New Roman" w:cs="Times New Roman"/>
          <w:sz w:val="20"/>
          <w:szCs w:val="20"/>
        </w:rPr>
        <w:t>Isoza</w:t>
      </w:r>
      <w:r w:rsidR="000B12E7">
        <w:rPr>
          <w:rFonts w:ascii="Times New Roman" w:hAnsi="Times New Roman" w:cs="Times New Roman"/>
          <w:sz w:val="20"/>
          <w:szCs w:val="20"/>
        </w:rPr>
        <w:t>ki</w:t>
      </w:r>
      <w:proofErr w:type="spellEnd"/>
      <w:r w:rsidR="000B12E7">
        <w:rPr>
          <w:rFonts w:ascii="Times New Roman" w:hAnsi="Times New Roman" w:cs="Times New Roman"/>
          <w:sz w:val="20"/>
          <w:szCs w:val="20"/>
        </w:rPr>
        <w:t xml:space="preserve">, T., </w:t>
      </w:r>
      <w:proofErr w:type="spellStart"/>
      <w:r w:rsidR="000B12E7">
        <w:rPr>
          <w:rFonts w:ascii="Times New Roman" w:hAnsi="Times New Roman" w:cs="Times New Roman"/>
          <w:sz w:val="20"/>
          <w:szCs w:val="20"/>
        </w:rPr>
        <w:t>Odai</w:t>
      </w:r>
      <w:proofErr w:type="spellEnd"/>
      <w:r w:rsidR="000B12E7">
        <w:rPr>
          <w:rFonts w:ascii="Times New Roman" w:hAnsi="Times New Roman" w:cs="Times New Roman"/>
          <w:sz w:val="20"/>
          <w:szCs w:val="20"/>
        </w:rPr>
        <w:t xml:space="preserve">, T., Adachi, M. and </w:t>
      </w:r>
      <w:r w:rsidRPr="00BA1FFF">
        <w:rPr>
          <w:rFonts w:ascii="Times New Roman" w:hAnsi="Times New Roman" w:cs="Times New Roman"/>
          <w:sz w:val="20"/>
          <w:szCs w:val="20"/>
        </w:rPr>
        <w:t>Kunkel, S</w:t>
      </w:r>
      <w:r w:rsidR="00030636" w:rsidRPr="00BA1FFF">
        <w:rPr>
          <w:rFonts w:ascii="Times New Roman" w:hAnsi="Times New Roman" w:cs="Times New Roman"/>
          <w:sz w:val="20"/>
          <w:szCs w:val="20"/>
        </w:rPr>
        <w:t xml:space="preserve">. </w:t>
      </w:r>
      <w:r w:rsidRPr="00BA1FFF">
        <w:rPr>
          <w:rFonts w:ascii="Times New Roman" w:hAnsi="Times New Roman" w:cs="Times New Roman"/>
          <w:sz w:val="20"/>
          <w:szCs w:val="20"/>
        </w:rPr>
        <w:t>L</w:t>
      </w:r>
      <w:r w:rsidR="000B12E7">
        <w:rPr>
          <w:rFonts w:ascii="Times New Roman" w:hAnsi="Times New Roman" w:cs="Times New Roman"/>
          <w:sz w:val="20"/>
          <w:szCs w:val="20"/>
        </w:rPr>
        <w:t>.</w:t>
      </w:r>
      <w:r w:rsidR="00030636" w:rsidRPr="00BA1FFF">
        <w:rPr>
          <w:rFonts w:ascii="Times New Roman" w:hAnsi="Times New Roman" w:cs="Times New Roman"/>
          <w:sz w:val="20"/>
          <w:szCs w:val="20"/>
        </w:rPr>
        <w:t xml:space="preserve"> (2005)</w:t>
      </w:r>
      <w:r w:rsidRPr="00BA1FFF">
        <w:rPr>
          <w:rFonts w:ascii="Times New Roman" w:hAnsi="Times New Roman" w:cs="Times New Roman"/>
          <w:sz w:val="20"/>
          <w:szCs w:val="20"/>
        </w:rPr>
        <w:t xml:space="preserve">. Neutrophil-derived cytokines: potential therapeutic targets in inflammation. </w:t>
      </w:r>
      <w:r w:rsidRPr="00BA1FFF">
        <w:rPr>
          <w:rFonts w:ascii="Times New Roman" w:hAnsi="Times New Roman" w:cs="Times New Roman"/>
          <w:i/>
          <w:iCs/>
          <w:sz w:val="20"/>
          <w:szCs w:val="20"/>
        </w:rPr>
        <w:t>Curr</w:t>
      </w:r>
      <w:r w:rsidR="000B12E7">
        <w:rPr>
          <w:rFonts w:ascii="Times New Roman" w:hAnsi="Times New Roman" w:cs="Times New Roman"/>
          <w:i/>
          <w:iCs/>
          <w:sz w:val="20"/>
          <w:szCs w:val="20"/>
        </w:rPr>
        <w:t>ent</w:t>
      </w:r>
      <w:r w:rsidRPr="00BA1FFF">
        <w:rPr>
          <w:rFonts w:ascii="Times New Roman" w:hAnsi="Times New Roman" w:cs="Times New Roman"/>
          <w:i/>
          <w:iCs/>
          <w:sz w:val="20"/>
          <w:szCs w:val="20"/>
        </w:rPr>
        <w:t xml:space="preserve"> Drug Targets - Inflammation and Allergy</w:t>
      </w:r>
      <w:r w:rsidR="000B12E7">
        <w:rPr>
          <w:rFonts w:ascii="Times New Roman" w:hAnsi="Times New Roman" w:cs="Times New Roman"/>
          <w:sz w:val="20"/>
          <w:szCs w:val="20"/>
        </w:rPr>
        <w:t xml:space="preserve">, </w:t>
      </w:r>
      <w:r w:rsidRPr="00BA1FFF">
        <w:rPr>
          <w:rFonts w:ascii="Times New Roman" w:hAnsi="Times New Roman" w:cs="Times New Roman"/>
          <w:bCs/>
          <w:sz w:val="20"/>
          <w:szCs w:val="20"/>
        </w:rPr>
        <w:t>4</w:t>
      </w:r>
      <w:r w:rsidR="00E66890" w:rsidRPr="00BA1FFF">
        <w:rPr>
          <w:rFonts w:ascii="Times New Roman" w:hAnsi="Times New Roman" w:cs="Times New Roman"/>
          <w:sz w:val="20"/>
          <w:szCs w:val="20"/>
        </w:rPr>
        <w:t>:</w:t>
      </w:r>
      <w:r w:rsidR="000B12E7">
        <w:rPr>
          <w:rFonts w:ascii="Times New Roman" w:hAnsi="Times New Roman" w:cs="Times New Roman"/>
          <w:sz w:val="20"/>
          <w:szCs w:val="20"/>
        </w:rPr>
        <w:t xml:space="preserve"> </w:t>
      </w:r>
      <w:r w:rsidRPr="00BA1FFF">
        <w:rPr>
          <w:rFonts w:ascii="Times New Roman" w:hAnsi="Times New Roman" w:cs="Times New Roman"/>
          <w:sz w:val="20"/>
          <w:szCs w:val="20"/>
        </w:rPr>
        <w:t>273</w:t>
      </w:r>
      <w:r w:rsidR="000B12E7">
        <w:rPr>
          <w:rFonts w:ascii="Times New Roman" w:hAnsi="Times New Roman" w:cs="Times New Roman"/>
          <w:sz w:val="20"/>
          <w:szCs w:val="20"/>
        </w:rPr>
        <w:t xml:space="preserve"> – </w:t>
      </w:r>
      <w:r w:rsidRPr="000B12E7">
        <w:rPr>
          <w:rFonts w:ascii="Times New Roman" w:hAnsi="Times New Roman" w:cs="Times New Roman"/>
          <w:sz w:val="20"/>
          <w:szCs w:val="20"/>
        </w:rPr>
        <w:t>279.</w:t>
      </w:r>
    </w:p>
    <w:p w:rsidR="008B2117" w:rsidRPr="000B12E7" w:rsidRDefault="00210C1E" w:rsidP="000B12E7">
      <w:pPr>
        <w:pStyle w:val="ListParagraph"/>
        <w:numPr>
          <w:ilvl w:val="0"/>
          <w:numId w:val="1"/>
        </w:numPr>
        <w:autoSpaceDE w:val="0"/>
        <w:autoSpaceDN w:val="0"/>
        <w:adjustRightInd w:val="0"/>
        <w:spacing w:after="0" w:line="240" w:lineRule="auto"/>
        <w:ind w:left="567" w:hanging="578"/>
        <w:jc w:val="both"/>
        <w:rPr>
          <w:rFonts w:ascii="Times New Roman" w:hAnsi="Times New Roman" w:cs="Times New Roman"/>
          <w:sz w:val="20"/>
          <w:szCs w:val="20"/>
        </w:rPr>
      </w:pPr>
      <w:r w:rsidRPr="00BA1FFF">
        <w:rPr>
          <w:rFonts w:ascii="Times New Roman" w:hAnsi="Times New Roman" w:cs="Times New Roman"/>
          <w:sz w:val="20"/>
          <w:szCs w:val="20"/>
        </w:rPr>
        <w:t>Wolf, A</w:t>
      </w:r>
      <w:r w:rsidR="00030636" w:rsidRPr="00BA1FFF">
        <w:rPr>
          <w:rFonts w:ascii="Times New Roman" w:hAnsi="Times New Roman" w:cs="Times New Roman"/>
          <w:sz w:val="20"/>
          <w:szCs w:val="20"/>
        </w:rPr>
        <w:t xml:space="preserve">. </w:t>
      </w:r>
      <w:r w:rsidRPr="00BA1FFF">
        <w:rPr>
          <w:rFonts w:ascii="Times New Roman" w:hAnsi="Times New Roman" w:cs="Times New Roman"/>
          <w:sz w:val="20"/>
          <w:szCs w:val="20"/>
        </w:rPr>
        <w:t xml:space="preserve">M., Wolf, D., </w:t>
      </w:r>
      <w:proofErr w:type="spellStart"/>
      <w:r w:rsidRPr="00BA1FFF">
        <w:rPr>
          <w:rFonts w:ascii="Times New Roman" w:hAnsi="Times New Roman" w:cs="Times New Roman"/>
          <w:sz w:val="20"/>
          <w:szCs w:val="20"/>
        </w:rPr>
        <w:t>Rumpold</w:t>
      </w:r>
      <w:proofErr w:type="spellEnd"/>
      <w:r w:rsidRPr="00BA1FFF">
        <w:rPr>
          <w:rFonts w:ascii="Times New Roman" w:hAnsi="Times New Roman" w:cs="Times New Roman"/>
          <w:sz w:val="20"/>
          <w:szCs w:val="20"/>
        </w:rPr>
        <w:t xml:space="preserve">, H., </w:t>
      </w:r>
      <w:proofErr w:type="spellStart"/>
      <w:r w:rsidRPr="00BA1FFF">
        <w:rPr>
          <w:rFonts w:ascii="Times New Roman" w:hAnsi="Times New Roman" w:cs="Times New Roman"/>
          <w:sz w:val="20"/>
          <w:szCs w:val="20"/>
        </w:rPr>
        <w:t>Ludwiczek</w:t>
      </w:r>
      <w:proofErr w:type="spellEnd"/>
      <w:r w:rsidRPr="00BA1FFF">
        <w:rPr>
          <w:rFonts w:ascii="Times New Roman" w:hAnsi="Times New Roman" w:cs="Times New Roman"/>
          <w:sz w:val="20"/>
          <w:szCs w:val="20"/>
        </w:rPr>
        <w:t xml:space="preserve">, S., Enrich, B., </w:t>
      </w:r>
      <w:proofErr w:type="spellStart"/>
      <w:r w:rsidRPr="00BA1FFF">
        <w:rPr>
          <w:rFonts w:ascii="Times New Roman" w:hAnsi="Times New Roman" w:cs="Times New Roman"/>
          <w:sz w:val="20"/>
          <w:szCs w:val="20"/>
        </w:rPr>
        <w:t>Gastl</w:t>
      </w:r>
      <w:proofErr w:type="spellEnd"/>
      <w:r w:rsidRPr="00BA1FFF">
        <w:rPr>
          <w:rFonts w:ascii="Times New Roman" w:hAnsi="Times New Roman" w:cs="Times New Roman"/>
          <w:sz w:val="20"/>
          <w:szCs w:val="20"/>
        </w:rPr>
        <w:t>,</w:t>
      </w:r>
      <w:r w:rsidR="000B12E7">
        <w:rPr>
          <w:rFonts w:ascii="Times New Roman" w:hAnsi="Times New Roman" w:cs="Times New Roman"/>
          <w:sz w:val="20"/>
          <w:szCs w:val="20"/>
        </w:rPr>
        <w:t xml:space="preserve"> G., Weiss, G. and </w:t>
      </w:r>
      <w:proofErr w:type="spellStart"/>
      <w:r w:rsidRPr="00BA1FFF">
        <w:rPr>
          <w:rFonts w:ascii="Times New Roman" w:hAnsi="Times New Roman" w:cs="Times New Roman"/>
          <w:sz w:val="20"/>
          <w:szCs w:val="20"/>
        </w:rPr>
        <w:t>Tilg</w:t>
      </w:r>
      <w:proofErr w:type="spellEnd"/>
      <w:r w:rsidRPr="00BA1FFF">
        <w:rPr>
          <w:rFonts w:ascii="Times New Roman" w:hAnsi="Times New Roman" w:cs="Times New Roman"/>
          <w:sz w:val="20"/>
          <w:szCs w:val="20"/>
        </w:rPr>
        <w:t>, H</w:t>
      </w:r>
      <w:r w:rsidR="00030636" w:rsidRPr="00BA1FFF">
        <w:rPr>
          <w:rFonts w:ascii="Times New Roman" w:hAnsi="Times New Roman" w:cs="Times New Roman"/>
          <w:sz w:val="20"/>
          <w:szCs w:val="20"/>
        </w:rPr>
        <w:t>., (2005)</w:t>
      </w:r>
      <w:r w:rsidRPr="00BA1FFF">
        <w:rPr>
          <w:rFonts w:ascii="Times New Roman" w:hAnsi="Times New Roman" w:cs="Times New Roman"/>
          <w:sz w:val="20"/>
          <w:szCs w:val="20"/>
        </w:rPr>
        <w:t xml:space="preserve">. The kinase inhibitor </w:t>
      </w:r>
      <w:proofErr w:type="spellStart"/>
      <w:r w:rsidRPr="00BA1FFF">
        <w:rPr>
          <w:rFonts w:ascii="Times New Roman" w:hAnsi="Times New Roman" w:cs="Times New Roman"/>
          <w:sz w:val="20"/>
          <w:szCs w:val="20"/>
        </w:rPr>
        <w:t>imatinib</w:t>
      </w:r>
      <w:proofErr w:type="spellEnd"/>
      <w:r w:rsidRPr="00BA1FFF">
        <w:rPr>
          <w:rFonts w:ascii="Times New Roman" w:hAnsi="Times New Roman" w:cs="Times New Roman"/>
          <w:sz w:val="20"/>
          <w:szCs w:val="20"/>
        </w:rPr>
        <w:t xml:space="preserve"> </w:t>
      </w:r>
      <w:proofErr w:type="spellStart"/>
      <w:r w:rsidRPr="00BA1FFF">
        <w:rPr>
          <w:rFonts w:ascii="Times New Roman" w:hAnsi="Times New Roman" w:cs="Times New Roman"/>
          <w:sz w:val="20"/>
          <w:szCs w:val="20"/>
        </w:rPr>
        <w:t>mesylate</w:t>
      </w:r>
      <w:proofErr w:type="spellEnd"/>
      <w:r w:rsidRPr="00BA1FFF">
        <w:rPr>
          <w:rFonts w:ascii="Times New Roman" w:hAnsi="Times New Roman" w:cs="Times New Roman"/>
          <w:sz w:val="20"/>
          <w:szCs w:val="20"/>
        </w:rPr>
        <w:t xml:space="preserve"> inhibits TNF-{alpha} production in vitro and prevents TNF-dependent acute hepatic inflammation. </w:t>
      </w:r>
      <w:r w:rsidRPr="00BA1FFF">
        <w:rPr>
          <w:rFonts w:ascii="Times New Roman" w:hAnsi="Times New Roman" w:cs="Times New Roman"/>
          <w:i/>
          <w:iCs/>
          <w:sz w:val="20"/>
          <w:szCs w:val="20"/>
        </w:rPr>
        <w:t>Proceedings of the National Academy of Sciences</w:t>
      </w:r>
      <w:r w:rsidR="000B12E7">
        <w:rPr>
          <w:rFonts w:ascii="Times New Roman" w:hAnsi="Times New Roman" w:cs="Times New Roman"/>
          <w:sz w:val="20"/>
          <w:szCs w:val="20"/>
        </w:rPr>
        <w:t>,</w:t>
      </w:r>
      <w:r w:rsidRPr="00BA1FFF">
        <w:rPr>
          <w:rFonts w:ascii="Times New Roman" w:hAnsi="Times New Roman" w:cs="Times New Roman"/>
          <w:sz w:val="20"/>
          <w:szCs w:val="20"/>
        </w:rPr>
        <w:t xml:space="preserve"> </w:t>
      </w:r>
      <w:r w:rsidRPr="00BA1FFF">
        <w:rPr>
          <w:rFonts w:ascii="Times New Roman" w:hAnsi="Times New Roman" w:cs="Times New Roman"/>
          <w:bCs/>
          <w:sz w:val="20"/>
          <w:szCs w:val="20"/>
        </w:rPr>
        <w:t>102</w:t>
      </w:r>
      <w:r w:rsidR="00E66890" w:rsidRPr="00BA1FFF">
        <w:rPr>
          <w:rFonts w:ascii="Times New Roman" w:hAnsi="Times New Roman" w:cs="Times New Roman"/>
          <w:sz w:val="20"/>
          <w:szCs w:val="20"/>
        </w:rPr>
        <w:t>:</w:t>
      </w:r>
      <w:r w:rsidR="000B12E7">
        <w:rPr>
          <w:rFonts w:ascii="Times New Roman" w:hAnsi="Times New Roman" w:cs="Times New Roman"/>
          <w:sz w:val="20"/>
          <w:szCs w:val="20"/>
        </w:rPr>
        <w:t xml:space="preserve"> </w:t>
      </w:r>
      <w:r w:rsidRPr="00BA1FFF">
        <w:rPr>
          <w:rFonts w:ascii="Times New Roman" w:hAnsi="Times New Roman" w:cs="Times New Roman"/>
          <w:sz w:val="20"/>
          <w:szCs w:val="20"/>
        </w:rPr>
        <w:t>13622</w:t>
      </w:r>
      <w:r w:rsidR="000B12E7">
        <w:rPr>
          <w:rFonts w:ascii="Times New Roman" w:hAnsi="Times New Roman" w:cs="Times New Roman"/>
          <w:sz w:val="20"/>
          <w:szCs w:val="20"/>
        </w:rPr>
        <w:t xml:space="preserve"> – </w:t>
      </w:r>
      <w:r w:rsidR="000B12E7" w:rsidRPr="000B12E7">
        <w:rPr>
          <w:rFonts w:ascii="Times New Roman" w:hAnsi="Times New Roman" w:cs="Times New Roman"/>
          <w:sz w:val="20"/>
          <w:szCs w:val="20"/>
        </w:rPr>
        <w:t>1362</w:t>
      </w:r>
      <w:r w:rsidRPr="000B12E7">
        <w:rPr>
          <w:rFonts w:ascii="Times New Roman" w:hAnsi="Times New Roman" w:cs="Times New Roman"/>
          <w:sz w:val="20"/>
          <w:szCs w:val="20"/>
        </w:rPr>
        <w:t>7.</w:t>
      </w:r>
    </w:p>
    <w:p w:rsidR="008B2117" w:rsidRPr="000B12E7" w:rsidRDefault="00210C1E" w:rsidP="000B12E7">
      <w:pPr>
        <w:pStyle w:val="ListParagraph"/>
        <w:numPr>
          <w:ilvl w:val="0"/>
          <w:numId w:val="1"/>
        </w:numPr>
        <w:autoSpaceDE w:val="0"/>
        <w:autoSpaceDN w:val="0"/>
        <w:adjustRightInd w:val="0"/>
        <w:spacing w:after="0" w:line="240" w:lineRule="auto"/>
        <w:ind w:left="567" w:hanging="578"/>
        <w:jc w:val="both"/>
        <w:rPr>
          <w:rFonts w:ascii="Times New Roman" w:hAnsi="Times New Roman" w:cs="Times New Roman"/>
          <w:sz w:val="20"/>
          <w:szCs w:val="20"/>
        </w:rPr>
      </w:pPr>
      <w:proofErr w:type="spellStart"/>
      <w:r w:rsidRPr="00BA1FFF">
        <w:rPr>
          <w:rFonts w:ascii="Times New Roman" w:hAnsi="Times New Roman" w:cs="Times New Roman"/>
          <w:sz w:val="20"/>
          <w:szCs w:val="20"/>
        </w:rPr>
        <w:t>Cheon</w:t>
      </w:r>
      <w:proofErr w:type="spellEnd"/>
      <w:r w:rsidRPr="00BA1FFF">
        <w:rPr>
          <w:rFonts w:ascii="Times New Roman" w:hAnsi="Times New Roman" w:cs="Times New Roman"/>
          <w:sz w:val="20"/>
          <w:szCs w:val="20"/>
        </w:rPr>
        <w:t>, H., Rho, Y</w:t>
      </w:r>
      <w:r w:rsidR="00030636" w:rsidRPr="00BA1FFF">
        <w:rPr>
          <w:rFonts w:ascii="Times New Roman" w:hAnsi="Times New Roman" w:cs="Times New Roman"/>
          <w:sz w:val="20"/>
          <w:szCs w:val="20"/>
        </w:rPr>
        <w:t xml:space="preserve">. </w:t>
      </w:r>
      <w:r w:rsidRPr="00BA1FFF">
        <w:rPr>
          <w:rFonts w:ascii="Times New Roman" w:hAnsi="Times New Roman" w:cs="Times New Roman"/>
          <w:sz w:val="20"/>
          <w:szCs w:val="20"/>
        </w:rPr>
        <w:t>H., Choi, S</w:t>
      </w:r>
      <w:r w:rsidR="00030636" w:rsidRPr="00BA1FFF">
        <w:rPr>
          <w:rFonts w:ascii="Times New Roman" w:hAnsi="Times New Roman" w:cs="Times New Roman"/>
          <w:sz w:val="20"/>
          <w:szCs w:val="20"/>
        </w:rPr>
        <w:t xml:space="preserve">. </w:t>
      </w:r>
      <w:r w:rsidRPr="00BA1FFF">
        <w:rPr>
          <w:rFonts w:ascii="Times New Roman" w:hAnsi="Times New Roman" w:cs="Times New Roman"/>
          <w:sz w:val="20"/>
          <w:szCs w:val="20"/>
        </w:rPr>
        <w:t>J., Lee, Y</w:t>
      </w:r>
      <w:r w:rsidR="00030636" w:rsidRPr="00BA1FFF">
        <w:rPr>
          <w:rFonts w:ascii="Times New Roman" w:hAnsi="Times New Roman" w:cs="Times New Roman"/>
          <w:sz w:val="20"/>
          <w:szCs w:val="20"/>
        </w:rPr>
        <w:t xml:space="preserve">. </w:t>
      </w:r>
      <w:r w:rsidRPr="00BA1FFF">
        <w:rPr>
          <w:rFonts w:ascii="Times New Roman" w:hAnsi="Times New Roman" w:cs="Times New Roman"/>
          <w:sz w:val="20"/>
          <w:szCs w:val="20"/>
        </w:rPr>
        <w:t>H., Song, G</w:t>
      </w:r>
      <w:r w:rsidR="00030636" w:rsidRPr="00BA1FFF">
        <w:rPr>
          <w:rFonts w:ascii="Times New Roman" w:hAnsi="Times New Roman" w:cs="Times New Roman"/>
          <w:sz w:val="20"/>
          <w:szCs w:val="20"/>
        </w:rPr>
        <w:t xml:space="preserve">. </w:t>
      </w:r>
      <w:r w:rsidRPr="00BA1FFF">
        <w:rPr>
          <w:rFonts w:ascii="Times New Roman" w:hAnsi="Times New Roman" w:cs="Times New Roman"/>
          <w:sz w:val="20"/>
          <w:szCs w:val="20"/>
        </w:rPr>
        <w:t xml:space="preserve">G., </w:t>
      </w:r>
      <w:proofErr w:type="spellStart"/>
      <w:r w:rsidRPr="00BA1FFF">
        <w:rPr>
          <w:rFonts w:ascii="Times New Roman" w:hAnsi="Times New Roman" w:cs="Times New Roman"/>
          <w:sz w:val="20"/>
          <w:szCs w:val="20"/>
        </w:rPr>
        <w:t>Sohn</w:t>
      </w:r>
      <w:proofErr w:type="spellEnd"/>
      <w:r w:rsidRPr="00BA1FFF">
        <w:rPr>
          <w:rFonts w:ascii="Times New Roman" w:hAnsi="Times New Roman" w:cs="Times New Roman"/>
          <w:sz w:val="20"/>
          <w:szCs w:val="20"/>
        </w:rPr>
        <w:t>, J., Won, N</w:t>
      </w:r>
      <w:r w:rsidR="00030636" w:rsidRPr="00BA1FFF">
        <w:rPr>
          <w:rFonts w:ascii="Times New Roman" w:hAnsi="Times New Roman" w:cs="Times New Roman"/>
          <w:sz w:val="20"/>
          <w:szCs w:val="20"/>
        </w:rPr>
        <w:t xml:space="preserve">. </w:t>
      </w:r>
      <w:r w:rsidR="000B12E7">
        <w:rPr>
          <w:rFonts w:ascii="Times New Roman" w:hAnsi="Times New Roman" w:cs="Times New Roman"/>
          <w:sz w:val="20"/>
          <w:szCs w:val="20"/>
        </w:rPr>
        <w:t xml:space="preserve">H. and </w:t>
      </w:r>
      <w:r w:rsidRPr="00BA1FFF">
        <w:rPr>
          <w:rFonts w:ascii="Times New Roman" w:hAnsi="Times New Roman" w:cs="Times New Roman"/>
          <w:sz w:val="20"/>
          <w:szCs w:val="20"/>
        </w:rPr>
        <w:t>Ji, J</w:t>
      </w:r>
      <w:r w:rsidR="00030636" w:rsidRPr="00BA1FFF">
        <w:rPr>
          <w:rFonts w:ascii="Times New Roman" w:hAnsi="Times New Roman" w:cs="Times New Roman"/>
          <w:sz w:val="20"/>
          <w:szCs w:val="20"/>
        </w:rPr>
        <w:t xml:space="preserve">. </w:t>
      </w:r>
      <w:r w:rsidRPr="00BA1FFF">
        <w:rPr>
          <w:rFonts w:ascii="Times New Roman" w:hAnsi="Times New Roman" w:cs="Times New Roman"/>
          <w:sz w:val="20"/>
          <w:szCs w:val="20"/>
        </w:rPr>
        <w:t>D</w:t>
      </w:r>
      <w:r w:rsidR="000B12E7">
        <w:rPr>
          <w:rFonts w:ascii="Times New Roman" w:hAnsi="Times New Roman" w:cs="Times New Roman"/>
          <w:sz w:val="20"/>
          <w:szCs w:val="20"/>
        </w:rPr>
        <w:t>.</w:t>
      </w:r>
      <w:r w:rsidR="00030636" w:rsidRPr="00BA1FFF">
        <w:rPr>
          <w:rFonts w:ascii="Times New Roman" w:hAnsi="Times New Roman" w:cs="Times New Roman"/>
          <w:sz w:val="20"/>
          <w:szCs w:val="20"/>
        </w:rPr>
        <w:t xml:space="preserve"> (2006)</w:t>
      </w:r>
      <w:r w:rsidRPr="00BA1FFF">
        <w:rPr>
          <w:rFonts w:ascii="Times New Roman" w:hAnsi="Times New Roman" w:cs="Times New Roman"/>
          <w:sz w:val="20"/>
          <w:szCs w:val="20"/>
        </w:rPr>
        <w:t xml:space="preserve">. Prostaglandin E2 augments IL-10 </w:t>
      </w:r>
      <w:proofErr w:type="spellStart"/>
      <w:r w:rsidRPr="00BA1FFF">
        <w:rPr>
          <w:rFonts w:ascii="Times New Roman" w:hAnsi="Times New Roman" w:cs="Times New Roman"/>
          <w:sz w:val="20"/>
          <w:szCs w:val="20"/>
        </w:rPr>
        <w:t>signaling</w:t>
      </w:r>
      <w:proofErr w:type="spellEnd"/>
      <w:r w:rsidRPr="00BA1FFF">
        <w:rPr>
          <w:rFonts w:ascii="Times New Roman" w:hAnsi="Times New Roman" w:cs="Times New Roman"/>
          <w:sz w:val="20"/>
          <w:szCs w:val="20"/>
        </w:rPr>
        <w:t xml:space="preserve"> and function. </w:t>
      </w:r>
      <w:r w:rsidRPr="00BA1FFF">
        <w:rPr>
          <w:rFonts w:ascii="Times New Roman" w:hAnsi="Times New Roman" w:cs="Times New Roman"/>
          <w:i/>
          <w:iCs/>
          <w:sz w:val="20"/>
          <w:szCs w:val="20"/>
        </w:rPr>
        <w:t>J</w:t>
      </w:r>
      <w:r w:rsidR="000B12E7">
        <w:rPr>
          <w:rFonts w:ascii="Times New Roman" w:hAnsi="Times New Roman" w:cs="Times New Roman"/>
          <w:i/>
          <w:iCs/>
          <w:sz w:val="20"/>
          <w:szCs w:val="20"/>
        </w:rPr>
        <w:t>ournal</w:t>
      </w:r>
      <w:r w:rsidRPr="00BA1FFF">
        <w:rPr>
          <w:rFonts w:ascii="Times New Roman" w:hAnsi="Times New Roman" w:cs="Times New Roman"/>
          <w:i/>
          <w:iCs/>
          <w:sz w:val="20"/>
          <w:szCs w:val="20"/>
        </w:rPr>
        <w:t xml:space="preserve"> </w:t>
      </w:r>
      <w:r w:rsidR="000B12E7">
        <w:rPr>
          <w:rFonts w:ascii="Times New Roman" w:hAnsi="Times New Roman" w:cs="Times New Roman"/>
          <w:i/>
          <w:iCs/>
          <w:sz w:val="20"/>
          <w:szCs w:val="20"/>
        </w:rPr>
        <w:t xml:space="preserve">of </w:t>
      </w:r>
      <w:r w:rsidRPr="00BA1FFF">
        <w:rPr>
          <w:rFonts w:ascii="Times New Roman" w:hAnsi="Times New Roman" w:cs="Times New Roman"/>
          <w:i/>
          <w:iCs/>
          <w:sz w:val="20"/>
          <w:szCs w:val="20"/>
        </w:rPr>
        <w:t>Immunol</w:t>
      </w:r>
      <w:r w:rsidR="000B12E7">
        <w:rPr>
          <w:rFonts w:ascii="Times New Roman" w:hAnsi="Times New Roman" w:cs="Times New Roman"/>
          <w:i/>
          <w:iCs/>
          <w:sz w:val="20"/>
          <w:szCs w:val="20"/>
        </w:rPr>
        <w:t>ogy</w:t>
      </w:r>
      <w:r w:rsidR="000B12E7">
        <w:rPr>
          <w:rFonts w:ascii="Times New Roman" w:hAnsi="Times New Roman" w:cs="Times New Roman"/>
          <w:sz w:val="20"/>
          <w:szCs w:val="20"/>
        </w:rPr>
        <w:t>,</w:t>
      </w:r>
      <w:r w:rsidRPr="00BA1FFF">
        <w:rPr>
          <w:rFonts w:ascii="Times New Roman" w:hAnsi="Times New Roman" w:cs="Times New Roman"/>
          <w:sz w:val="20"/>
          <w:szCs w:val="20"/>
        </w:rPr>
        <w:t xml:space="preserve"> </w:t>
      </w:r>
      <w:r w:rsidRPr="00BA1FFF">
        <w:rPr>
          <w:rFonts w:ascii="Times New Roman" w:hAnsi="Times New Roman" w:cs="Times New Roman"/>
          <w:bCs/>
          <w:sz w:val="20"/>
          <w:szCs w:val="20"/>
        </w:rPr>
        <w:t>177</w:t>
      </w:r>
      <w:r w:rsidR="00E66890" w:rsidRPr="00BA1FFF">
        <w:rPr>
          <w:rFonts w:ascii="Times New Roman" w:hAnsi="Times New Roman" w:cs="Times New Roman"/>
          <w:sz w:val="20"/>
          <w:szCs w:val="20"/>
        </w:rPr>
        <w:t>:</w:t>
      </w:r>
      <w:r w:rsidR="000B12E7">
        <w:rPr>
          <w:rFonts w:ascii="Times New Roman" w:hAnsi="Times New Roman" w:cs="Times New Roman"/>
          <w:sz w:val="20"/>
          <w:szCs w:val="20"/>
        </w:rPr>
        <w:t xml:space="preserve"> </w:t>
      </w:r>
      <w:r w:rsidRPr="00BA1FFF">
        <w:rPr>
          <w:rFonts w:ascii="Times New Roman" w:hAnsi="Times New Roman" w:cs="Times New Roman"/>
          <w:sz w:val="20"/>
          <w:szCs w:val="20"/>
        </w:rPr>
        <w:t>1092</w:t>
      </w:r>
      <w:r w:rsidR="000B12E7">
        <w:rPr>
          <w:rFonts w:ascii="Times New Roman" w:hAnsi="Times New Roman" w:cs="Times New Roman"/>
          <w:sz w:val="20"/>
          <w:szCs w:val="20"/>
        </w:rPr>
        <w:t xml:space="preserve"> – </w:t>
      </w:r>
      <w:r w:rsidRPr="000B12E7">
        <w:rPr>
          <w:rFonts w:ascii="Times New Roman" w:hAnsi="Times New Roman" w:cs="Times New Roman"/>
          <w:sz w:val="20"/>
          <w:szCs w:val="20"/>
        </w:rPr>
        <w:t>2100.</w:t>
      </w:r>
    </w:p>
    <w:p w:rsidR="008B2117" w:rsidRPr="0066656E" w:rsidRDefault="00210C1E" w:rsidP="0066656E">
      <w:pPr>
        <w:pStyle w:val="ListParagraph"/>
        <w:numPr>
          <w:ilvl w:val="0"/>
          <w:numId w:val="1"/>
        </w:numPr>
        <w:autoSpaceDE w:val="0"/>
        <w:autoSpaceDN w:val="0"/>
        <w:adjustRightInd w:val="0"/>
        <w:spacing w:after="0" w:line="240" w:lineRule="auto"/>
        <w:ind w:left="567" w:hanging="578"/>
        <w:jc w:val="both"/>
        <w:rPr>
          <w:rFonts w:ascii="Times New Roman" w:hAnsi="Times New Roman" w:cs="Times New Roman"/>
          <w:sz w:val="20"/>
          <w:szCs w:val="20"/>
        </w:rPr>
      </w:pPr>
      <w:r w:rsidRPr="00BA1FFF">
        <w:rPr>
          <w:rFonts w:ascii="Times New Roman" w:hAnsi="Times New Roman" w:cs="Times New Roman"/>
          <w:sz w:val="20"/>
          <w:szCs w:val="20"/>
        </w:rPr>
        <w:t>E</w:t>
      </w:r>
      <w:r w:rsidR="0066656E">
        <w:rPr>
          <w:rFonts w:ascii="Times New Roman" w:hAnsi="Times New Roman" w:cs="Times New Roman"/>
          <w:sz w:val="20"/>
          <w:szCs w:val="20"/>
        </w:rPr>
        <w:t xml:space="preserve">sposito, E. and </w:t>
      </w:r>
      <w:proofErr w:type="spellStart"/>
      <w:r w:rsidRPr="00BA1FFF">
        <w:rPr>
          <w:rFonts w:ascii="Times New Roman" w:hAnsi="Times New Roman" w:cs="Times New Roman"/>
          <w:sz w:val="20"/>
          <w:szCs w:val="20"/>
        </w:rPr>
        <w:t>Cuzzocrea</w:t>
      </w:r>
      <w:proofErr w:type="spellEnd"/>
      <w:r w:rsidRPr="00BA1FFF">
        <w:rPr>
          <w:rFonts w:ascii="Times New Roman" w:hAnsi="Times New Roman" w:cs="Times New Roman"/>
          <w:sz w:val="20"/>
          <w:szCs w:val="20"/>
        </w:rPr>
        <w:t>, S</w:t>
      </w:r>
      <w:r w:rsidR="00030636" w:rsidRPr="00BA1FFF">
        <w:rPr>
          <w:rFonts w:ascii="Times New Roman" w:hAnsi="Times New Roman" w:cs="Times New Roman"/>
          <w:sz w:val="20"/>
          <w:szCs w:val="20"/>
        </w:rPr>
        <w:t>., (2007)</w:t>
      </w:r>
      <w:r w:rsidRPr="00BA1FFF">
        <w:rPr>
          <w:rFonts w:ascii="Times New Roman" w:hAnsi="Times New Roman" w:cs="Times New Roman"/>
          <w:sz w:val="20"/>
          <w:szCs w:val="20"/>
        </w:rPr>
        <w:t xml:space="preserve">. The role of nitric oxide synthases in lung inflammation. </w:t>
      </w:r>
      <w:r w:rsidRPr="00BA1FFF">
        <w:rPr>
          <w:rFonts w:ascii="Times New Roman" w:hAnsi="Times New Roman" w:cs="Times New Roman"/>
          <w:i/>
          <w:iCs/>
          <w:sz w:val="20"/>
          <w:szCs w:val="20"/>
        </w:rPr>
        <w:t>Current Opinion in Investigational Drugs</w:t>
      </w:r>
      <w:r w:rsidR="0066656E">
        <w:rPr>
          <w:rFonts w:ascii="Times New Roman" w:hAnsi="Times New Roman" w:cs="Times New Roman"/>
          <w:sz w:val="20"/>
          <w:szCs w:val="20"/>
        </w:rPr>
        <w:t xml:space="preserve">, </w:t>
      </w:r>
      <w:r w:rsidRPr="00BA1FFF">
        <w:rPr>
          <w:rFonts w:ascii="Times New Roman" w:hAnsi="Times New Roman" w:cs="Times New Roman"/>
          <w:bCs/>
          <w:sz w:val="20"/>
          <w:szCs w:val="20"/>
        </w:rPr>
        <w:t>8</w:t>
      </w:r>
      <w:r w:rsidR="00E66890" w:rsidRPr="00BA1FFF">
        <w:rPr>
          <w:rFonts w:ascii="Times New Roman" w:hAnsi="Times New Roman" w:cs="Times New Roman"/>
          <w:sz w:val="20"/>
          <w:szCs w:val="20"/>
        </w:rPr>
        <w:t>:</w:t>
      </w:r>
      <w:r w:rsidR="0066656E">
        <w:rPr>
          <w:rFonts w:ascii="Times New Roman" w:hAnsi="Times New Roman" w:cs="Times New Roman"/>
          <w:sz w:val="20"/>
          <w:szCs w:val="20"/>
        </w:rPr>
        <w:t xml:space="preserve"> </w:t>
      </w:r>
      <w:r w:rsidRPr="00BA1FFF">
        <w:rPr>
          <w:rFonts w:ascii="Times New Roman" w:hAnsi="Times New Roman" w:cs="Times New Roman"/>
          <w:sz w:val="20"/>
          <w:szCs w:val="20"/>
        </w:rPr>
        <w:t>899</w:t>
      </w:r>
      <w:r w:rsidR="0066656E">
        <w:rPr>
          <w:rFonts w:ascii="Times New Roman" w:hAnsi="Times New Roman" w:cs="Times New Roman"/>
          <w:sz w:val="20"/>
          <w:szCs w:val="20"/>
        </w:rPr>
        <w:t xml:space="preserve"> – </w:t>
      </w:r>
      <w:r w:rsidRPr="0066656E">
        <w:rPr>
          <w:rFonts w:ascii="Times New Roman" w:hAnsi="Times New Roman" w:cs="Times New Roman"/>
          <w:sz w:val="20"/>
          <w:szCs w:val="20"/>
        </w:rPr>
        <w:t>909.</w:t>
      </w:r>
    </w:p>
    <w:p w:rsidR="008B2117" w:rsidRPr="0066656E" w:rsidRDefault="00210C1E" w:rsidP="0066656E">
      <w:pPr>
        <w:pStyle w:val="ListParagraph"/>
        <w:numPr>
          <w:ilvl w:val="0"/>
          <w:numId w:val="1"/>
        </w:numPr>
        <w:autoSpaceDE w:val="0"/>
        <w:autoSpaceDN w:val="0"/>
        <w:adjustRightInd w:val="0"/>
        <w:spacing w:after="0" w:line="240" w:lineRule="auto"/>
        <w:ind w:left="567" w:hanging="578"/>
        <w:jc w:val="both"/>
        <w:rPr>
          <w:rFonts w:ascii="Times New Roman" w:hAnsi="Times New Roman" w:cs="Times New Roman"/>
          <w:sz w:val="20"/>
          <w:szCs w:val="20"/>
        </w:rPr>
      </w:pPr>
      <w:r w:rsidRPr="00BA1FFF">
        <w:rPr>
          <w:rFonts w:ascii="Times New Roman" w:hAnsi="Times New Roman" w:cs="Times New Roman"/>
          <w:sz w:val="20"/>
          <w:szCs w:val="20"/>
        </w:rPr>
        <w:t>M</w:t>
      </w:r>
      <w:r w:rsidR="0066656E">
        <w:rPr>
          <w:rFonts w:ascii="Times New Roman" w:hAnsi="Times New Roman" w:cs="Times New Roman"/>
          <w:sz w:val="20"/>
          <w:szCs w:val="20"/>
        </w:rPr>
        <w:t xml:space="preserve">urakami, A. and </w:t>
      </w:r>
      <w:proofErr w:type="spellStart"/>
      <w:r w:rsidRPr="00BA1FFF">
        <w:rPr>
          <w:rFonts w:ascii="Times New Roman" w:hAnsi="Times New Roman" w:cs="Times New Roman"/>
          <w:sz w:val="20"/>
          <w:szCs w:val="20"/>
        </w:rPr>
        <w:t>Ohigashi</w:t>
      </w:r>
      <w:proofErr w:type="spellEnd"/>
      <w:r w:rsidRPr="00BA1FFF">
        <w:rPr>
          <w:rFonts w:ascii="Times New Roman" w:hAnsi="Times New Roman" w:cs="Times New Roman"/>
          <w:sz w:val="20"/>
          <w:szCs w:val="20"/>
        </w:rPr>
        <w:t>, H</w:t>
      </w:r>
      <w:r w:rsidR="0066656E">
        <w:rPr>
          <w:rFonts w:ascii="Times New Roman" w:hAnsi="Times New Roman" w:cs="Times New Roman"/>
          <w:sz w:val="20"/>
          <w:szCs w:val="20"/>
        </w:rPr>
        <w:t>.</w:t>
      </w:r>
      <w:r w:rsidR="00030636" w:rsidRPr="00BA1FFF">
        <w:rPr>
          <w:rFonts w:ascii="Times New Roman" w:hAnsi="Times New Roman" w:cs="Times New Roman"/>
          <w:sz w:val="20"/>
          <w:szCs w:val="20"/>
        </w:rPr>
        <w:t xml:space="preserve"> (2007)</w:t>
      </w:r>
      <w:r w:rsidRPr="00BA1FFF">
        <w:rPr>
          <w:rFonts w:ascii="Times New Roman" w:hAnsi="Times New Roman" w:cs="Times New Roman"/>
          <w:sz w:val="20"/>
          <w:szCs w:val="20"/>
        </w:rPr>
        <w:t>. Targeting NOX, INOS an</w:t>
      </w:r>
      <w:r w:rsidR="0066656E">
        <w:rPr>
          <w:rFonts w:ascii="Times New Roman" w:hAnsi="Times New Roman" w:cs="Times New Roman"/>
          <w:sz w:val="20"/>
          <w:szCs w:val="20"/>
        </w:rPr>
        <w:t>d COX-2 in inflammatory cells: C</w:t>
      </w:r>
      <w:r w:rsidRPr="00BA1FFF">
        <w:rPr>
          <w:rFonts w:ascii="Times New Roman" w:hAnsi="Times New Roman" w:cs="Times New Roman"/>
          <w:sz w:val="20"/>
          <w:szCs w:val="20"/>
        </w:rPr>
        <w:t xml:space="preserve">hemoprevention using food phytochemicals. </w:t>
      </w:r>
      <w:r w:rsidR="0066656E">
        <w:rPr>
          <w:rFonts w:ascii="Times New Roman" w:hAnsi="Times New Roman" w:cs="Times New Roman"/>
          <w:i/>
          <w:iCs/>
          <w:sz w:val="20"/>
          <w:szCs w:val="20"/>
        </w:rPr>
        <w:t>International Journal</w:t>
      </w:r>
      <w:r w:rsidRPr="00BA1FFF">
        <w:rPr>
          <w:rFonts w:ascii="Times New Roman" w:hAnsi="Times New Roman" w:cs="Times New Roman"/>
          <w:i/>
          <w:iCs/>
          <w:sz w:val="20"/>
          <w:szCs w:val="20"/>
        </w:rPr>
        <w:t xml:space="preserve"> </w:t>
      </w:r>
      <w:r w:rsidR="0066656E">
        <w:rPr>
          <w:rFonts w:ascii="Times New Roman" w:hAnsi="Times New Roman" w:cs="Times New Roman"/>
          <w:i/>
          <w:iCs/>
          <w:sz w:val="20"/>
          <w:szCs w:val="20"/>
        </w:rPr>
        <w:t xml:space="preserve">of </w:t>
      </w:r>
      <w:r w:rsidRPr="00BA1FFF">
        <w:rPr>
          <w:rFonts w:ascii="Times New Roman" w:hAnsi="Times New Roman" w:cs="Times New Roman"/>
          <w:i/>
          <w:iCs/>
          <w:sz w:val="20"/>
          <w:szCs w:val="20"/>
        </w:rPr>
        <w:t>Cancer</w:t>
      </w:r>
      <w:r w:rsidRPr="00BA1FFF">
        <w:rPr>
          <w:rFonts w:ascii="Times New Roman" w:hAnsi="Times New Roman" w:cs="Times New Roman"/>
          <w:sz w:val="20"/>
          <w:szCs w:val="20"/>
        </w:rPr>
        <w:t xml:space="preserve">; </w:t>
      </w:r>
      <w:r w:rsidRPr="00BA1FFF">
        <w:rPr>
          <w:rFonts w:ascii="Times New Roman" w:hAnsi="Times New Roman" w:cs="Times New Roman"/>
          <w:bCs/>
          <w:sz w:val="20"/>
          <w:szCs w:val="20"/>
        </w:rPr>
        <w:t>121</w:t>
      </w:r>
      <w:r w:rsidR="00E66890" w:rsidRPr="00BA1FFF">
        <w:rPr>
          <w:rFonts w:ascii="Times New Roman" w:hAnsi="Times New Roman" w:cs="Times New Roman"/>
          <w:sz w:val="20"/>
          <w:szCs w:val="20"/>
        </w:rPr>
        <w:t>:</w:t>
      </w:r>
      <w:r w:rsidR="0066656E">
        <w:rPr>
          <w:rFonts w:ascii="Times New Roman" w:hAnsi="Times New Roman" w:cs="Times New Roman"/>
          <w:sz w:val="20"/>
          <w:szCs w:val="20"/>
        </w:rPr>
        <w:t xml:space="preserve"> </w:t>
      </w:r>
      <w:r w:rsidRPr="00BA1FFF">
        <w:rPr>
          <w:rFonts w:ascii="Times New Roman" w:hAnsi="Times New Roman" w:cs="Times New Roman"/>
          <w:sz w:val="20"/>
          <w:szCs w:val="20"/>
        </w:rPr>
        <w:t>2357</w:t>
      </w:r>
      <w:r w:rsidR="0066656E">
        <w:rPr>
          <w:rFonts w:ascii="Times New Roman" w:hAnsi="Times New Roman" w:cs="Times New Roman"/>
          <w:sz w:val="20"/>
          <w:szCs w:val="20"/>
        </w:rPr>
        <w:t xml:space="preserve"> – 23</w:t>
      </w:r>
      <w:r w:rsidRPr="0066656E">
        <w:rPr>
          <w:rFonts w:ascii="Times New Roman" w:hAnsi="Times New Roman" w:cs="Times New Roman"/>
          <w:sz w:val="20"/>
          <w:szCs w:val="20"/>
        </w:rPr>
        <w:t>63.</w:t>
      </w:r>
    </w:p>
    <w:p w:rsidR="008B2117" w:rsidRPr="0066656E" w:rsidRDefault="00210C1E" w:rsidP="0066656E">
      <w:pPr>
        <w:pStyle w:val="ListParagraph"/>
        <w:numPr>
          <w:ilvl w:val="0"/>
          <w:numId w:val="1"/>
        </w:numPr>
        <w:autoSpaceDE w:val="0"/>
        <w:autoSpaceDN w:val="0"/>
        <w:adjustRightInd w:val="0"/>
        <w:spacing w:after="0" w:line="240" w:lineRule="auto"/>
        <w:ind w:left="567" w:hanging="578"/>
        <w:jc w:val="both"/>
        <w:rPr>
          <w:rFonts w:ascii="Times New Roman" w:hAnsi="Times New Roman" w:cs="Times New Roman"/>
          <w:sz w:val="20"/>
          <w:szCs w:val="20"/>
        </w:rPr>
      </w:pPr>
      <w:proofErr w:type="spellStart"/>
      <w:r w:rsidRPr="00BA1FFF">
        <w:rPr>
          <w:rFonts w:ascii="Times New Roman" w:hAnsi="Times New Roman" w:cs="Times New Roman"/>
          <w:sz w:val="20"/>
          <w:szCs w:val="20"/>
        </w:rPr>
        <w:t>Zeilhofer</w:t>
      </w:r>
      <w:proofErr w:type="spellEnd"/>
      <w:r w:rsidRPr="00BA1FFF">
        <w:rPr>
          <w:rFonts w:ascii="Times New Roman" w:hAnsi="Times New Roman" w:cs="Times New Roman"/>
          <w:sz w:val="20"/>
          <w:szCs w:val="20"/>
        </w:rPr>
        <w:t>, H</w:t>
      </w:r>
      <w:r w:rsidR="00030636" w:rsidRPr="00BA1FFF">
        <w:rPr>
          <w:rFonts w:ascii="Times New Roman" w:hAnsi="Times New Roman" w:cs="Times New Roman"/>
          <w:sz w:val="20"/>
          <w:szCs w:val="20"/>
        </w:rPr>
        <w:t xml:space="preserve">. </w:t>
      </w:r>
      <w:r w:rsidR="0066656E">
        <w:rPr>
          <w:rFonts w:ascii="Times New Roman" w:hAnsi="Times New Roman" w:cs="Times New Roman"/>
          <w:sz w:val="20"/>
          <w:szCs w:val="20"/>
        </w:rPr>
        <w:t xml:space="preserve">U. and </w:t>
      </w:r>
      <w:proofErr w:type="spellStart"/>
      <w:r w:rsidRPr="00BA1FFF">
        <w:rPr>
          <w:rFonts w:ascii="Times New Roman" w:hAnsi="Times New Roman" w:cs="Times New Roman"/>
          <w:sz w:val="20"/>
          <w:szCs w:val="20"/>
        </w:rPr>
        <w:t>Brune</w:t>
      </w:r>
      <w:proofErr w:type="spellEnd"/>
      <w:r w:rsidRPr="00BA1FFF">
        <w:rPr>
          <w:rFonts w:ascii="Times New Roman" w:hAnsi="Times New Roman" w:cs="Times New Roman"/>
          <w:sz w:val="20"/>
          <w:szCs w:val="20"/>
        </w:rPr>
        <w:t>, K</w:t>
      </w:r>
      <w:r w:rsidR="00030636" w:rsidRPr="00BA1FFF">
        <w:rPr>
          <w:rFonts w:ascii="Times New Roman" w:hAnsi="Times New Roman" w:cs="Times New Roman"/>
          <w:sz w:val="20"/>
          <w:szCs w:val="20"/>
        </w:rPr>
        <w:t>., (2006)</w:t>
      </w:r>
      <w:r w:rsidRPr="00BA1FFF">
        <w:rPr>
          <w:rFonts w:ascii="Times New Roman" w:hAnsi="Times New Roman" w:cs="Times New Roman"/>
          <w:sz w:val="20"/>
          <w:szCs w:val="20"/>
        </w:rPr>
        <w:t xml:space="preserve">. Analgesic strategies beyond the inhibition of cyclooxygenases. </w:t>
      </w:r>
      <w:r w:rsidRPr="00BA1FFF">
        <w:rPr>
          <w:rFonts w:ascii="Times New Roman" w:hAnsi="Times New Roman" w:cs="Times New Roman"/>
          <w:i/>
          <w:iCs/>
          <w:sz w:val="20"/>
          <w:szCs w:val="20"/>
        </w:rPr>
        <w:t>Trends Pharmacol</w:t>
      </w:r>
      <w:r w:rsidR="0066656E">
        <w:rPr>
          <w:rFonts w:ascii="Times New Roman" w:hAnsi="Times New Roman" w:cs="Times New Roman"/>
          <w:i/>
          <w:iCs/>
          <w:sz w:val="20"/>
          <w:szCs w:val="20"/>
        </w:rPr>
        <w:t>ogy</w:t>
      </w:r>
      <w:r w:rsidRPr="00BA1FFF">
        <w:rPr>
          <w:rFonts w:ascii="Times New Roman" w:hAnsi="Times New Roman" w:cs="Times New Roman"/>
          <w:i/>
          <w:iCs/>
          <w:sz w:val="20"/>
          <w:szCs w:val="20"/>
        </w:rPr>
        <w:t xml:space="preserve"> Sci</w:t>
      </w:r>
      <w:r w:rsidR="0066656E">
        <w:rPr>
          <w:rFonts w:ascii="Times New Roman" w:hAnsi="Times New Roman" w:cs="Times New Roman"/>
          <w:i/>
          <w:iCs/>
          <w:sz w:val="20"/>
          <w:szCs w:val="20"/>
        </w:rPr>
        <w:t>ence</w:t>
      </w:r>
      <w:r w:rsidR="0066656E">
        <w:rPr>
          <w:rFonts w:ascii="Times New Roman" w:hAnsi="Times New Roman" w:cs="Times New Roman"/>
          <w:sz w:val="20"/>
          <w:szCs w:val="20"/>
        </w:rPr>
        <w:t>,</w:t>
      </w:r>
      <w:r w:rsidRPr="00BA1FFF">
        <w:rPr>
          <w:rFonts w:ascii="Times New Roman" w:hAnsi="Times New Roman" w:cs="Times New Roman"/>
          <w:sz w:val="20"/>
          <w:szCs w:val="20"/>
        </w:rPr>
        <w:t xml:space="preserve"> </w:t>
      </w:r>
      <w:r w:rsidRPr="00BA1FFF">
        <w:rPr>
          <w:rFonts w:ascii="Times New Roman" w:hAnsi="Times New Roman" w:cs="Times New Roman"/>
          <w:bCs/>
          <w:sz w:val="20"/>
          <w:szCs w:val="20"/>
        </w:rPr>
        <w:t>27</w:t>
      </w:r>
      <w:r w:rsidR="00E66890" w:rsidRPr="00BA1FFF">
        <w:rPr>
          <w:rFonts w:ascii="Times New Roman" w:hAnsi="Times New Roman" w:cs="Times New Roman"/>
          <w:sz w:val="20"/>
          <w:szCs w:val="20"/>
        </w:rPr>
        <w:t>:</w:t>
      </w:r>
      <w:r w:rsidR="0066656E">
        <w:rPr>
          <w:rFonts w:ascii="Times New Roman" w:hAnsi="Times New Roman" w:cs="Times New Roman"/>
          <w:sz w:val="20"/>
          <w:szCs w:val="20"/>
        </w:rPr>
        <w:t xml:space="preserve"> </w:t>
      </w:r>
      <w:r w:rsidRPr="00BA1FFF">
        <w:rPr>
          <w:rFonts w:ascii="Times New Roman" w:hAnsi="Times New Roman" w:cs="Times New Roman"/>
          <w:sz w:val="20"/>
          <w:szCs w:val="20"/>
        </w:rPr>
        <w:t>467</w:t>
      </w:r>
      <w:r w:rsidR="0066656E">
        <w:rPr>
          <w:rFonts w:ascii="Times New Roman" w:hAnsi="Times New Roman" w:cs="Times New Roman"/>
          <w:sz w:val="20"/>
          <w:szCs w:val="20"/>
        </w:rPr>
        <w:t xml:space="preserve"> – </w:t>
      </w:r>
      <w:r w:rsidR="0066656E" w:rsidRPr="0066656E">
        <w:rPr>
          <w:rFonts w:ascii="Times New Roman" w:hAnsi="Times New Roman" w:cs="Times New Roman"/>
          <w:sz w:val="20"/>
          <w:szCs w:val="20"/>
        </w:rPr>
        <w:t>4</w:t>
      </w:r>
      <w:r w:rsidRPr="0066656E">
        <w:rPr>
          <w:rFonts w:ascii="Times New Roman" w:hAnsi="Times New Roman" w:cs="Times New Roman"/>
          <w:sz w:val="20"/>
          <w:szCs w:val="20"/>
        </w:rPr>
        <w:t>74.</w:t>
      </w:r>
    </w:p>
    <w:p w:rsidR="008B2117" w:rsidRPr="0066656E" w:rsidRDefault="00210C1E" w:rsidP="0066656E">
      <w:pPr>
        <w:pStyle w:val="ListParagraph"/>
        <w:numPr>
          <w:ilvl w:val="0"/>
          <w:numId w:val="1"/>
        </w:numPr>
        <w:autoSpaceDE w:val="0"/>
        <w:autoSpaceDN w:val="0"/>
        <w:adjustRightInd w:val="0"/>
        <w:spacing w:after="0" w:line="240" w:lineRule="auto"/>
        <w:ind w:left="567" w:hanging="578"/>
        <w:jc w:val="both"/>
        <w:rPr>
          <w:rFonts w:ascii="Times New Roman" w:hAnsi="Times New Roman" w:cs="Times New Roman"/>
          <w:sz w:val="20"/>
          <w:szCs w:val="20"/>
        </w:rPr>
      </w:pPr>
      <w:proofErr w:type="spellStart"/>
      <w:r w:rsidRPr="00BA1FFF">
        <w:rPr>
          <w:rFonts w:ascii="Times New Roman" w:hAnsi="Times New Roman" w:cs="Times New Roman"/>
          <w:sz w:val="20"/>
          <w:szCs w:val="20"/>
        </w:rPr>
        <w:t>Jachak</w:t>
      </w:r>
      <w:proofErr w:type="spellEnd"/>
      <w:r w:rsidRPr="00BA1FFF">
        <w:rPr>
          <w:rFonts w:ascii="Times New Roman" w:hAnsi="Times New Roman" w:cs="Times New Roman"/>
          <w:sz w:val="20"/>
          <w:szCs w:val="20"/>
        </w:rPr>
        <w:t>, S</w:t>
      </w:r>
      <w:r w:rsidR="00030636" w:rsidRPr="00BA1FFF">
        <w:rPr>
          <w:rFonts w:ascii="Times New Roman" w:hAnsi="Times New Roman" w:cs="Times New Roman"/>
          <w:sz w:val="20"/>
          <w:szCs w:val="20"/>
        </w:rPr>
        <w:t xml:space="preserve">. </w:t>
      </w:r>
      <w:r w:rsidRPr="00BA1FFF">
        <w:rPr>
          <w:rFonts w:ascii="Times New Roman" w:hAnsi="Times New Roman" w:cs="Times New Roman"/>
          <w:sz w:val="20"/>
          <w:szCs w:val="20"/>
        </w:rPr>
        <w:t>M</w:t>
      </w:r>
      <w:r w:rsidR="0066656E">
        <w:rPr>
          <w:rFonts w:ascii="Times New Roman" w:hAnsi="Times New Roman" w:cs="Times New Roman"/>
          <w:sz w:val="20"/>
          <w:szCs w:val="20"/>
        </w:rPr>
        <w:t xml:space="preserve">. </w:t>
      </w:r>
      <w:r w:rsidR="00030636" w:rsidRPr="00BA1FFF">
        <w:rPr>
          <w:rFonts w:ascii="Times New Roman" w:hAnsi="Times New Roman" w:cs="Times New Roman"/>
          <w:sz w:val="20"/>
          <w:szCs w:val="20"/>
        </w:rPr>
        <w:t>(2007)</w:t>
      </w:r>
      <w:r w:rsidRPr="00BA1FFF">
        <w:rPr>
          <w:rFonts w:ascii="Times New Roman" w:hAnsi="Times New Roman" w:cs="Times New Roman"/>
          <w:sz w:val="20"/>
          <w:szCs w:val="20"/>
        </w:rPr>
        <w:t xml:space="preserve">. PGE synthase inhibitors as an alternative to COX-2 inhibitors. </w:t>
      </w:r>
      <w:r w:rsidRPr="00BA1FFF">
        <w:rPr>
          <w:rFonts w:ascii="Times New Roman" w:hAnsi="Times New Roman" w:cs="Times New Roman"/>
          <w:i/>
          <w:iCs/>
          <w:sz w:val="20"/>
          <w:szCs w:val="20"/>
        </w:rPr>
        <w:t>Curr</w:t>
      </w:r>
      <w:r w:rsidR="0066656E">
        <w:rPr>
          <w:rFonts w:ascii="Times New Roman" w:hAnsi="Times New Roman" w:cs="Times New Roman"/>
          <w:i/>
          <w:iCs/>
          <w:sz w:val="20"/>
          <w:szCs w:val="20"/>
        </w:rPr>
        <w:t>ent</w:t>
      </w:r>
      <w:r w:rsidRPr="00BA1FFF">
        <w:rPr>
          <w:rFonts w:ascii="Times New Roman" w:hAnsi="Times New Roman" w:cs="Times New Roman"/>
          <w:i/>
          <w:iCs/>
          <w:sz w:val="20"/>
          <w:szCs w:val="20"/>
        </w:rPr>
        <w:t xml:space="preserve"> Opinion </w:t>
      </w:r>
      <w:r w:rsidR="0066656E">
        <w:rPr>
          <w:rFonts w:ascii="Times New Roman" w:hAnsi="Times New Roman" w:cs="Times New Roman"/>
          <w:i/>
          <w:iCs/>
          <w:sz w:val="20"/>
          <w:szCs w:val="20"/>
        </w:rPr>
        <w:t xml:space="preserve">in </w:t>
      </w:r>
      <w:r w:rsidRPr="00BA1FFF">
        <w:rPr>
          <w:rFonts w:ascii="Times New Roman" w:hAnsi="Times New Roman" w:cs="Times New Roman"/>
          <w:i/>
          <w:iCs/>
          <w:sz w:val="20"/>
          <w:szCs w:val="20"/>
        </w:rPr>
        <w:t>Invest</w:t>
      </w:r>
      <w:r w:rsidR="0066656E">
        <w:rPr>
          <w:rFonts w:ascii="Times New Roman" w:hAnsi="Times New Roman" w:cs="Times New Roman"/>
          <w:i/>
          <w:iCs/>
          <w:sz w:val="20"/>
          <w:szCs w:val="20"/>
        </w:rPr>
        <w:t>igational</w:t>
      </w:r>
      <w:r w:rsidRPr="00BA1FFF">
        <w:rPr>
          <w:rFonts w:ascii="Times New Roman" w:hAnsi="Times New Roman" w:cs="Times New Roman"/>
          <w:i/>
          <w:iCs/>
          <w:sz w:val="20"/>
          <w:szCs w:val="20"/>
        </w:rPr>
        <w:t xml:space="preserve"> Drugs</w:t>
      </w:r>
      <w:r w:rsidR="0066656E">
        <w:rPr>
          <w:rFonts w:ascii="Times New Roman" w:hAnsi="Times New Roman" w:cs="Times New Roman"/>
          <w:sz w:val="20"/>
          <w:szCs w:val="20"/>
        </w:rPr>
        <w:t>,</w:t>
      </w:r>
      <w:r w:rsidRPr="00BA1FFF">
        <w:rPr>
          <w:rFonts w:ascii="Times New Roman" w:hAnsi="Times New Roman" w:cs="Times New Roman"/>
          <w:sz w:val="20"/>
          <w:szCs w:val="20"/>
        </w:rPr>
        <w:t xml:space="preserve"> </w:t>
      </w:r>
      <w:r w:rsidRPr="00BA1FFF">
        <w:rPr>
          <w:rFonts w:ascii="Times New Roman" w:hAnsi="Times New Roman" w:cs="Times New Roman"/>
          <w:bCs/>
          <w:sz w:val="20"/>
          <w:szCs w:val="20"/>
        </w:rPr>
        <w:t>8</w:t>
      </w:r>
      <w:r w:rsidR="00E66890" w:rsidRPr="00BA1FFF">
        <w:rPr>
          <w:rFonts w:ascii="Times New Roman" w:hAnsi="Times New Roman" w:cs="Times New Roman"/>
          <w:sz w:val="20"/>
          <w:szCs w:val="20"/>
        </w:rPr>
        <w:t>:</w:t>
      </w:r>
      <w:r w:rsidR="0066656E">
        <w:rPr>
          <w:rFonts w:ascii="Times New Roman" w:hAnsi="Times New Roman" w:cs="Times New Roman"/>
          <w:sz w:val="20"/>
          <w:szCs w:val="20"/>
        </w:rPr>
        <w:t xml:space="preserve"> </w:t>
      </w:r>
      <w:r w:rsidRPr="00BA1FFF">
        <w:rPr>
          <w:rFonts w:ascii="Times New Roman" w:hAnsi="Times New Roman" w:cs="Times New Roman"/>
          <w:sz w:val="20"/>
          <w:szCs w:val="20"/>
        </w:rPr>
        <w:t>411</w:t>
      </w:r>
      <w:r w:rsidR="0066656E">
        <w:rPr>
          <w:rFonts w:ascii="Times New Roman" w:hAnsi="Times New Roman" w:cs="Times New Roman"/>
          <w:sz w:val="20"/>
          <w:szCs w:val="20"/>
        </w:rPr>
        <w:t xml:space="preserve"> – </w:t>
      </w:r>
      <w:r w:rsidR="0066656E" w:rsidRPr="0066656E">
        <w:rPr>
          <w:rFonts w:ascii="Times New Roman" w:hAnsi="Times New Roman" w:cs="Times New Roman"/>
          <w:sz w:val="20"/>
          <w:szCs w:val="20"/>
        </w:rPr>
        <w:t>41</w:t>
      </w:r>
      <w:r w:rsidRPr="0066656E">
        <w:rPr>
          <w:rFonts w:ascii="Times New Roman" w:hAnsi="Times New Roman" w:cs="Times New Roman"/>
          <w:sz w:val="20"/>
          <w:szCs w:val="20"/>
        </w:rPr>
        <w:t>5.</w:t>
      </w:r>
    </w:p>
    <w:p w:rsidR="008B2117" w:rsidRPr="00BA1FFF" w:rsidRDefault="00210C1E" w:rsidP="008B2117">
      <w:pPr>
        <w:pStyle w:val="ListParagraph"/>
        <w:numPr>
          <w:ilvl w:val="0"/>
          <w:numId w:val="1"/>
        </w:numPr>
        <w:autoSpaceDE w:val="0"/>
        <w:autoSpaceDN w:val="0"/>
        <w:adjustRightInd w:val="0"/>
        <w:spacing w:after="0" w:line="240" w:lineRule="auto"/>
        <w:ind w:left="567" w:hanging="578"/>
        <w:jc w:val="both"/>
        <w:rPr>
          <w:rFonts w:ascii="Times New Roman" w:hAnsi="Times New Roman" w:cs="Times New Roman"/>
          <w:sz w:val="20"/>
          <w:szCs w:val="20"/>
        </w:rPr>
      </w:pPr>
      <w:proofErr w:type="spellStart"/>
      <w:r w:rsidRPr="00BA1FFF">
        <w:rPr>
          <w:rFonts w:ascii="Times New Roman" w:hAnsi="Times New Roman" w:cs="Times New Roman"/>
          <w:sz w:val="20"/>
          <w:szCs w:val="20"/>
        </w:rPr>
        <w:lastRenderedPageBreak/>
        <w:t>Xie</w:t>
      </w:r>
      <w:proofErr w:type="spellEnd"/>
      <w:r w:rsidRPr="00BA1FFF">
        <w:rPr>
          <w:rFonts w:ascii="Times New Roman" w:hAnsi="Times New Roman" w:cs="Times New Roman"/>
          <w:sz w:val="20"/>
          <w:szCs w:val="20"/>
        </w:rPr>
        <w:t>, Q</w:t>
      </w:r>
      <w:r w:rsidR="00030636" w:rsidRPr="00BA1FFF">
        <w:rPr>
          <w:rFonts w:ascii="Times New Roman" w:hAnsi="Times New Roman" w:cs="Times New Roman"/>
          <w:sz w:val="20"/>
          <w:szCs w:val="20"/>
        </w:rPr>
        <w:t xml:space="preserve">. </w:t>
      </w:r>
      <w:r w:rsidR="0066656E">
        <w:rPr>
          <w:rFonts w:ascii="Times New Roman" w:hAnsi="Times New Roman" w:cs="Times New Roman"/>
          <w:sz w:val="20"/>
          <w:szCs w:val="20"/>
        </w:rPr>
        <w:t xml:space="preserve">W., </w:t>
      </w:r>
      <w:proofErr w:type="spellStart"/>
      <w:r w:rsidR="0066656E">
        <w:rPr>
          <w:rFonts w:ascii="Times New Roman" w:hAnsi="Times New Roman" w:cs="Times New Roman"/>
          <w:sz w:val="20"/>
          <w:szCs w:val="20"/>
        </w:rPr>
        <w:t>Kashiwabara</w:t>
      </w:r>
      <w:proofErr w:type="spellEnd"/>
      <w:r w:rsidR="0066656E">
        <w:rPr>
          <w:rFonts w:ascii="Times New Roman" w:hAnsi="Times New Roman" w:cs="Times New Roman"/>
          <w:sz w:val="20"/>
          <w:szCs w:val="20"/>
        </w:rPr>
        <w:t xml:space="preserve">, Y. and </w:t>
      </w:r>
      <w:r w:rsidRPr="00BA1FFF">
        <w:rPr>
          <w:rFonts w:ascii="Times New Roman" w:hAnsi="Times New Roman" w:cs="Times New Roman"/>
          <w:sz w:val="20"/>
          <w:szCs w:val="20"/>
        </w:rPr>
        <w:t>Nathan, C</w:t>
      </w:r>
      <w:r w:rsidR="0066656E">
        <w:rPr>
          <w:rFonts w:ascii="Times New Roman" w:hAnsi="Times New Roman" w:cs="Times New Roman"/>
          <w:sz w:val="20"/>
          <w:szCs w:val="20"/>
        </w:rPr>
        <w:t>.</w:t>
      </w:r>
      <w:r w:rsidR="00030636" w:rsidRPr="00BA1FFF">
        <w:rPr>
          <w:rFonts w:ascii="Times New Roman" w:hAnsi="Times New Roman" w:cs="Times New Roman"/>
          <w:sz w:val="20"/>
          <w:szCs w:val="20"/>
        </w:rPr>
        <w:t xml:space="preserve"> (1994)</w:t>
      </w:r>
      <w:r w:rsidRPr="00BA1FFF">
        <w:rPr>
          <w:rFonts w:ascii="Times New Roman" w:hAnsi="Times New Roman" w:cs="Times New Roman"/>
          <w:sz w:val="20"/>
          <w:szCs w:val="20"/>
        </w:rPr>
        <w:t xml:space="preserve">. Role of transcription factor </w:t>
      </w:r>
      <w:proofErr w:type="spellStart"/>
      <w:r w:rsidRPr="00BA1FFF">
        <w:rPr>
          <w:rFonts w:ascii="Times New Roman" w:hAnsi="Times New Roman" w:cs="Times New Roman"/>
          <w:sz w:val="20"/>
          <w:szCs w:val="20"/>
        </w:rPr>
        <w:t>NFkappa</w:t>
      </w:r>
      <w:proofErr w:type="spellEnd"/>
      <w:r w:rsidRPr="00BA1FFF">
        <w:rPr>
          <w:rFonts w:ascii="Times New Roman" w:hAnsi="Times New Roman" w:cs="Times New Roman"/>
          <w:sz w:val="20"/>
          <w:szCs w:val="20"/>
        </w:rPr>
        <w:t xml:space="preserve"> B/</w:t>
      </w:r>
      <w:proofErr w:type="spellStart"/>
      <w:r w:rsidRPr="00BA1FFF">
        <w:rPr>
          <w:rFonts w:ascii="Times New Roman" w:hAnsi="Times New Roman" w:cs="Times New Roman"/>
          <w:sz w:val="20"/>
          <w:szCs w:val="20"/>
        </w:rPr>
        <w:t>Rel</w:t>
      </w:r>
      <w:proofErr w:type="spellEnd"/>
      <w:r w:rsidRPr="00BA1FFF">
        <w:rPr>
          <w:rFonts w:ascii="Times New Roman" w:hAnsi="Times New Roman" w:cs="Times New Roman"/>
          <w:sz w:val="20"/>
          <w:szCs w:val="20"/>
        </w:rPr>
        <w:t xml:space="preserve"> in induction of nitric oxide synthase. </w:t>
      </w:r>
      <w:r w:rsidRPr="00BA1FFF">
        <w:rPr>
          <w:rFonts w:ascii="Times New Roman" w:hAnsi="Times New Roman" w:cs="Times New Roman"/>
          <w:i/>
          <w:iCs/>
          <w:sz w:val="20"/>
          <w:szCs w:val="20"/>
        </w:rPr>
        <w:t>J</w:t>
      </w:r>
      <w:r w:rsidR="0066656E">
        <w:rPr>
          <w:rFonts w:ascii="Times New Roman" w:hAnsi="Times New Roman" w:cs="Times New Roman"/>
          <w:i/>
          <w:iCs/>
          <w:sz w:val="20"/>
          <w:szCs w:val="20"/>
        </w:rPr>
        <w:t>ournal</w:t>
      </w:r>
      <w:r w:rsidRPr="00BA1FFF">
        <w:rPr>
          <w:rFonts w:ascii="Times New Roman" w:hAnsi="Times New Roman" w:cs="Times New Roman"/>
          <w:i/>
          <w:iCs/>
          <w:sz w:val="20"/>
          <w:szCs w:val="20"/>
        </w:rPr>
        <w:t xml:space="preserve"> </w:t>
      </w:r>
      <w:r w:rsidR="0066656E">
        <w:rPr>
          <w:rFonts w:ascii="Times New Roman" w:hAnsi="Times New Roman" w:cs="Times New Roman"/>
          <w:i/>
          <w:iCs/>
          <w:sz w:val="20"/>
          <w:szCs w:val="20"/>
        </w:rPr>
        <w:t xml:space="preserve">of </w:t>
      </w:r>
      <w:r w:rsidRPr="00BA1FFF">
        <w:rPr>
          <w:rFonts w:ascii="Times New Roman" w:hAnsi="Times New Roman" w:cs="Times New Roman"/>
          <w:i/>
          <w:iCs/>
          <w:sz w:val="20"/>
          <w:szCs w:val="20"/>
        </w:rPr>
        <w:t>Biol</w:t>
      </w:r>
      <w:r w:rsidR="0066656E">
        <w:rPr>
          <w:rFonts w:ascii="Times New Roman" w:hAnsi="Times New Roman" w:cs="Times New Roman"/>
          <w:i/>
          <w:iCs/>
          <w:sz w:val="20"/>
          <w:szCs w:val="20"/>
        </w:rPr>
        <w:t>ogy</w:t>
      </w:r>
      <w:r w:rsidRPr="00BA1FFF">
        <w:rPr>
          <w:rFonts w:ascii="Times New Roman" w:hAnsi="Times New Roman" w:cs="Times New Roman"/>
          <w:i/>
          <w:iCs/>
          <w:sz w:val="20"/>
          <w:szCs w:val="20"/>
        </w:rPr>
        <w:t xml:space="preserve"> Chem</w:t>
      </w:r>
      <w:r w:rsidR="0066656E">
        <w:rPr>
          <w:rFonts w:ascii="Times New Roman" w:hAnsi="Times New Roman" w:cs="Times New Roman"/>
          <w:i/>
          <w:iCs/>
          <w:sz w:val="20"/>
          <w:szCs w:val="20"/>
        </w:rPr>
        <w:t>istry</w:t>
      </w:r>
      <w:r w:rsidR="0066656E">
        <w:rPr>
          <w:rFonts w:ascii="Times New Roman" w:hAnsi="Times New Roman" w:cs="Times New Roman"/>
          <w:sz w:val="20"/>
          <w:szCs w:val="20"/>
        </w:rPr>
        <w:t>,</w:t>
      </w:r>
      <w:r w:rsidR="00E66890" w:rsidRPr="00BA1FFF">
        <w:rPr>
          <w:rFonts w:ascii="Times New Roman" w:hAnsi="Times New Roman" w:cs="Times New Roman"/>
          <w:sz w:val="20"/>
          <w:szCs w:val="20"/>
        </w:rPr>
        <w:t xml:space="preserve"> 269:</w:t>
      </w:r>
      <w:r w:rsidR="0066656E">
        <w:rPr>
          <w:rFonts w:ascii="Times New Roman" w:hAnsi="Times New Roman" w:cs="Times New Roman"/>
          <w:sz w:val="20"/>
          <w:szCs w:val="20"/>
        </w:rPr>
        <w:t xml:space="preserve"> </w:t>
      </w:r>
      <w:r w:rsidRPr="00BA1FFF">
        <w:rPr>
          <w:rFonts w:ascii="Times New Roman" w:hAnsi="Times New Roman" w:cs="Times New Roman"/>
          <w:sz w:val="20"/>
          <w:szCs w:val="20"/>
        </w:rPr>
        <w:t>4705</w:t>
      </w:r>
      <w:r w:rsidR="0066656E">
        <w:rPr>
          <w:rFonts w:ascii="Times New Roman" w:hAnsi="Times New Roman" w:cs="Times New Roman"/>
          <w:sz w:val="20"/>
          <w:szCs w:val="20"/>
        </w:rPr>
        <w:t xml:space="preserve"> </w:t>
      </w:r>
      <w:r w:rsidRPr="00BA1FFF">
        <w:rPr>
          <w:rFonts w:ascii="Times New Roman" w:hAnsi="Times New Roman" w:cs="Times New Roman"/>
          <w:sz w:val="20"/>
          <w:szCs w:val="20"/>
        </w:rPr>
        <w:t>–</w:t>
      </w:r>
      <w:r w:rsidR="0066656E">
        <w:rPr>
          <w:rFonts w:ascii="Times New Roman" w:hAnsi="Times New Roman" w:cs="Times New Roman"/>
          <w:sz w:val="20"/>
          <w:szCs w:val="20"/>
        </w:rPr>
        <w:t xml:space="preserve"> 470</w:t>
      </w:r>
      <w:r w:rsidRPr="00BA1FFF">
        <w:rPr>
          <w:rFonts w:ascii="Times New Roman" w:hAnsi="Times New Roman" w:cs="Times New Roman"/>
          <w:sz w:val="20"/>
          <w:szCs w:val="20"/>
        </w:rPr>
        <w:t>8.</w:t>
      </w:r>
    </w:p>
    <w:p w:rsidR="008B2117" w:rsidRPr="00BA1FFF" w:rsidRDefault="00210C1E" w:rsidP="008B2117">
      <w:pPr>
        <w:pStyle w:val="ListParagraph"/>
        <w:numPr>
          <w:ilvl w:val="0"/>
          <w:numId w:val="1"/>
        </w:numPr>
        <w:autoSpaceDE w:val="0"/>
        <w:autoSpaceDN w:val="0"/>
        <w:adjustRightInd w:val="0"/>
        <w:spacing w:after="0" w:line="240" w:lineRule="auto"/>
        <w:ind w:left="567" w:hanging="578"/>
        <w:jc w:val="both"/>
        <w:rPr>
          <w:rFonts w:ascii="Times New Roman" w:hAnsi="Times New Roman" w:cs="Times New Roman"/>
          <w:sz w:val="20"/>
          <w:szCs w:val="20"/>
        </w:rPr>
      </w:pPr>
      <w:r w:rsidRPr="00BA1FFF">
        <w:rPr>
          <w:rFonts w:ascii="Times New Roman" w:hAnsi="Times New Roman" w:cs="Times New Roman"/>
          <w:sz w:val="20"/>
          <w:szCs w:val="20"/>
        </w:rPr>
        <w:t xml:space="preserve">Henkel, T., </w:t>
      </w:r>
      <w:proofErr w:type="spellStart"/>
      <w:r w:rsidRPr="00BA1FFF">
        <w:rPr>
          <w:rFonts w:ascii="Times New Roman" w:hAnsi="Times New Roman" w:cs="Times New Roman"/>
          <w:sz w:val="20"/>
          <w:szCs w:val="20"/>
        </w:rPr>
        <w:t>Machleidt</w:t>
      </w:r>
      <w:proofErr w:type="spellEnd"/>
      <w:r w:rsidRPr="00BA1FFF">
        <w:rPr>
          <w:rFonts w:ascii="Times New Roman" w:hAnsi="Times New Roman" w:cs="Times New Roman"/>
          <w:sz w:val="20"/>
          <w:szCs w:val="20"/>
        </w:rPr>
        <w:t xml:space="preserve">, T., </w:t>
      </w:r>
      <w:proofErr w:type="spellStart"/>
      <w:r w:rsidRPr="00BA1FFF">
        <w:rPr>
          <w:rFonts w:ascii="Times New Roman" w:hAnsi="Times New Roman" w:cs="Times New Roman"/>
          <w:sz w:val="20"/>
          <w:szCs w:val="20"/>
        </w:rPr>
        <w:t>Alkalay</w:t>
      </w:r>
      <w:proofErr w:type="spellEnd"/>
      <w:r w:rsidRPr="00BA1FFF">
        <w:rPr>
          <w:rFonts w:ascii="Times New Roman" w:hAnsi="Times New Roman" w:cs="Times New Roman"/>
          <w:sz w:val="20"/>
          <w:szCs w:val="20"/>
        </w:rPr>
        <w:t>,</w:t>
      </w:r>
      <w:r w:rsidR="0066656E">
        <w:rPr>
          <w:rFonts w:ascii="Times New Roman" w:hAnsi="Times New Roman" w:cs="Times New Roman"/>
          <w:sz w:val="20"/>
          <w:szCs w:val="20"/>
        </w:rPr>
        <w:t xml:space="preserve"> I., </w:t>
      </w:r>
      <w:proofErr w:type="spellStart"/>
      <w:r w:rsidR="0066656E">
        <w:rPr>
          <w:rFonts w:ascii="Times New Roman" w:hAnsi="Times New Roman" w:cs="Times New Roman"/>
          <w:sz w:val="20"/>
          <w:szCs w:val="20"/>
        </w:rPr>
        <w:t>Konke</w:t>
      </w:r>
      <w:proofErr w:type="spellEnd"/>
      <w:r w:rsidR="0066656E">
        <w:rPr>
          <w:rFonts w:ascii="Times New Roman" w:hAnsi="Times New Roman" w:cs="Times New Roman"/>
          <w:sz w:val="20"/>
          <w:szCs w:val="20"/>
        </w:rPr>
        <w:t>, M., Ben-</w:t>
      </w:r>
      <w:proofErr w:type="spellStart"/>
      <w:r w:rsidR="0066656E">
        <w:rPr>
          <w:rFonts w:ascii="Times New Roman" w:hAnsi="Times New Roman" w:cs="Times New Roman"/>
          <w:sz w:val="20"/>
          <w:szCs w:val="20"/>
        </w:rPr>
        <w:t>Neriah</w:t>
      </w:r>
      <w:proofErr w:type="spellEnd"/>
      <w:r w:rsidR="0066656E">
        <w:rPr>
          <w:rFonts w:ascii="Times New Roman" w:hAnsi="Times New Roman" w:cs="Times New Roman"/>
          <w:sz w:val="20"/>
          <w:szCs w:val="20"/>
        </w:rPr>
        <w:t xml:space="preserve">, Y. and </w:t>
      </w:r>
      <w:proofErr w:type="spellStart"/>
      <w:r w:rsidRPr="00BA1FFF">
        <w:rPr>
          <w:rFonts w:ascii="Times New Roman" w:hAnsi="Times New Roman" w:cs="Times New Roman"/>
          <w:sz w:val="20"/>
          <w:szCs w:val="20"/>
        </w:rPr>
        <w:t>Baeuerle</w:t>
      </w:r>
      <w:proofErr w:type="spellEnd"/>
      <w:r w:rsidRPr="00BA1FFF">
        <w:rPr>
          <w:rFonts w:ascii="Times New Roman" w:hAnsi="Times New Roman" w:cs="Times New Roman"/>
          <w:sz w:val="20"/>
          <w:szCs w:val="20"/>
        </w:rPr>
        <w:t>, P</w:t>
      </w:r>
      <w:r w:rsidR="00BF4758" w:rsidRPr="00BA1FFF">
        <w:rPr>
          <w:rFonts w:ascii="Times New Roman" w:hAnsi="Times New Roman" w:cs="Times New Roman"/>
          <w:sz w:val="20"/>
          <w:szCs w:val="20"/>
        </w:rPr>
        <w:t xml:space="preserve">. </w:t>
      </w:r>
      <w:r w:rsidRPr="00BA1FFF">
        <w:rPr>
          <w:rFonts w:ascii="Times New Roman" w:hAnsi="Times New Roman" w:cs="Times New Roman"/>
          <w:sz w:val="20"/>
          <w:szCs w:val="20"/>
        </w:rPr>
        <w:t>A</w:t>
      </w:r>
      <w:r w:rsidR="0066656E">
        <w:rPr>
          <w:rFonts w:ascii="Times New Roman" w:hAnsi="Times New Roman" w:cs="Times New Roman"/>
          <w:sz w:val="20"/>
          <w:szCs w:val="20"/>
        </w:rPr>
        <w:t>.</w:t>
      </w:r>
      <w:r w:rsidR="00BF4758" w:rsidRPr="00BA1FFF">
        <w:rPr>
          <w:rFonts w:ascii="Times New Roman" w:hAnsi="Times New Roman" w:cs="Times New Roman"/>
          <w:sz w:val="20"/>
          <w:szCs w:val="20"/>
        </w:rPr>
        <w:t xml:space="preserve"> (</w:t>
      </w:r>
      <w:r w:rsidR="00030636" w:rsidRPr="00BA1FFF">
        <w:rPr>
          <w:rFonts w:ascii="Times New Roman" w:hAnsi="Times New Roman" w:cs="Times New Roman"/>
          <w:sz w:val="20"/>
          <w:szCs w:val="20"/>
        </w:rPr>
        <w:t>1993</w:t>
      </w:r>
      <w:r w:rsidR="00BF4758" w:rsidRPr="00BA1FFF">
        <w:rPr>
          <w:rFonts w:ascii="Times New Roman" w:hAnsi="Times New Roman" w:cs="Times New Roman"/>
          <w:sz w:val="20"/>
          <w:szCs w:val="20"/>
        </w:rPr>
        <w:t>)</w:t>
      </w:r>
      <w:r w:rsidRPr="00BA1FFF">
        <w:rPr>
          <w:rFonts w:ascii="Times New Roman" w:hAnsi="Times New Roman" w:cs="Times New Roman"/>
          <w:sz w:val="20"/>
          <w:szCs w:val="20"/>
        </w:rPr>
        <w:t xml:space="preserve">.  Rapid proteolysis of I kappa B-alpha is necessary for activation of transcription factor NF-kappa B. </w:t>
      </w:r>
      <w:r w:rsidRPr="00BA1FFF">
        <w:rPr>
          <w:rFonts w:ascii="Times New Roman" w:hAnsi="Times New Roman" w:cs="Times New Roman"/>
          <w:i/>
          <w:iCs/>
          <w:sz w:val="20"/>
          <w:szCs w:val="20"/>
        </w:rPr>
        <w:t>Nature</w:t>
      </w:r>
      <w:r w:rsidR="0066656E">
        <w:rPr>
          <w:rFonts w:ascii="Times New Roman" w:hAnsi="Times New Roman" w:cs="Times New Roman"/>
          <w:sz w:val="20"/>
          <w:szCs w:val="20"/>
        </w:rPr>
        <w:t>,</w:t>
      </w:r>
      <w:r w:rsidRPr="00BA1FFF">
        <w:rPr>
          <w:rFonts w:ascii="Times New Roman" w:hAnsi="Times New Roman" w:cs="Times New Roman"/>
          <w:sz w:val="20"/>
          <w:szCs w:val="20"/>
        </w:rPr>
        <w:t xml:space="preserve"> </w:t>
      </w:r>
      <w:r w:rsidRPr="00BA1FFF">
        <w:rPr>
          <w:rFonts w:ascii="Times New Roman" w:hAnsi="Times New Roman" w:cs="Times New Roman"/>
          <w:bCs/>
          <w:sz w:val="20"/>
          <w:szCs w:val="20"/>
        </w:rPr>
        <w:t>365</w:t>
      </w:r>
      <w:r w:rsidR="00E66890" w:rsidRPr="00BA1FFF">
        <w:rPr>
          <w:rFonts w:ascii="Times New Roman" w:hAnsi="Times New Roman" w:cs="Times New Roman"/>
          <w:sz w:val="20"/>
          <w:szCs w:val="20"/>
        </w:rPr>
        <w:t>:</w:t>
      </w:r>
      <w:r w:rsidR="0066656E">
        <w:rPr>
          <w:rFonts w:ascii="Times New Roman" w:hAnsi="Times New Roman" w:cs="Times New Roman"/>
          <w:sz w:val="20"/>
          <w:szCs w:val="20"/>
        </w:rPr>
        <w:t xml:space="preserve"> </w:t>
      </w:r>
      <w:r w:rsidRPr="00BA1FFF">
        <w:rPr>
          <w:rFonts w:ascii="Times New Roman" w:hAnsi="Times New Roman" w:cs="Times New Roman"/>
          <w:sz w:val="20"/>
          <w:szCs w:val="20"/>
        </w:rPr>
        <w:t>182</w:t>
      </w:r>
      <w:r w:rsidR="0066656E">
        <w:rPr>
          <w:rFonts w:ascii="Times New Roman" w:hAnsi="Times New Roman" w:cs="Times New Roman"/>
          <w:sz w:val="20"/>
          <w:szCs w:val="20"/>
        </w:rPr>
        <w:t xml:space="preserve"> </w:t>
      </w:r>
      <w:r w:rsidRPr="00BA1FFF">
        <w:rPr>
          <w:rFonts w:ascii="Times New Roman" w:hAnsi="Times New Roman" w:cs="Times New Roman"/>
          <w:sz w:val="20"/>
          <w:szCs w:val="20"/>
        </w:rPr>
        <w:t>–</w:t>
      </w:r>
      <w:r w:rsidR="0066656E">
        <w:rPr>
          <w:rFonts w:ascii="Times New Roman" w:hAnsi="Times New Roman" w:cs="Times New Roman"/>
          <w:sz w:val="20"/>
          <w:szCs w:val="20"/>
        </w:rPr>
        <w:t xml:space="preserve"> 18</w:t>
      </w:r>
      <w:r w:rsidRPr="00BA1FFF">
        <w:rPr>
          <w:rFonts w:ascii="Times New Roman" w:hAnsi="Times New Roman" w:cs="Times New Roman"/>
          <w:sz w:val="20"/>
          <w:szCs w:val="20"/>
        </w:rPr>
        <w:t>5.</w:t>
      </w:r>
    </w:p>
    <w:p w:rsidR="008B2117" w:rsidRPr="00BA1FFF" w:rsidRDefault="0066656E" w:rsidP="008B2117">
      <w:pPr>
        <w:pStyle w:val="ListParagraph"/>
        <w:numPr>
          <w:ilvl w:val="0"/>
          <w:numId w:val="1"/>
        </w:numPr>
        <w:autoSpaceDE w:val="0"/>
        <w:autoSpaceDN w:val="0"/>
        <w:adjustRightInd w:val="0"/>
        <w:spacing w:after="0" w:line="240" w:lineRule="auto"/>
        <w:ind w:left="567" w:hanging="578"/>
        <w:jc w:val="both"/>
        <w:rPr>
          <w:rFonts w:ascii="Times New Roman" w:hAnsi="Times New Roman" w:cs="Times New Roman"/>
          <w:sz w:val="20"/>
          <w:szCs w:val="20"/>
        </w:rPr>
      </w:pPr>
      <w:r>
        <w:rPr>
          <w:rFonts w:ascii="Times New Roman" w:hAnsi="Times New Roman" w:cs="Times New Roman"/>
          <w:sz w:val="20"/>
          <w:szCs w:val="20"/>
        </w:rPr>
        <w:t xml:space="preserve">Arya, V. and </w:t>
      </w:r>
      <w:r w:rsidR="00210C1E" w:rsidRPr="00BA1FFF">
        <w:rPr>
          <w:rFonts w:ascii="Times New Roman" w:hAnsi="Times New Roman" w:cs="Times New Roman"/>
          <w:sz w:val="20"/>
          <w:szCs w:val="20"/>
        </w:rPr>
        <w:t>Arya, M</w:t>
      </w:r>
      <w:r w:rsidR="00BF4758" w:rsidRPr="00BA1FFF">
        <w:rPr>
          <w:rFonts w:ascii="Times New Roman" w:hAnsi="Times New Roman" w:cs="Times New Roman"/>
          <w:sz w:val="20"/>
          <w:szCs w:val="20"/>
        </w:rPr>
        <w:t xml:space="preserve">. </w:t>
      </w:r>
      <w:r w:rsidR="00210C1E" w:rsidRPr="00BA1FFF">
        <w:rPr>
          <w:rFonts w:ascii="Times New Roman" w:hAnsi="Times New Roman" w:cs="Times New Roman"/>
          <w:sz w:val="20"/>
          <w:szCs w:val="20"/>
        </w:rPr>
        <w:t>L</w:t>
      </w:r>
      <w:r>
        <w:rPr>
          <w:rFonts w:ascii="Times New Roman" w:hAnsi="Times New Roman" w:cs="Times New Roman"/>
          <w:sz w:val="20"/>
          <w:szCs w:val="20"/>
        </w:rPr>
        <w:t>.</w:t>
      </w:r>
      <w:r w:rsidR="00BF4758" w:rsidRPr="00BA1FFF">
        <w:rPr>
          <w:rFonts w:ascii="Times New Roman" w:hAnsi="Times New Roman" w:cs="Times New Roman"/>
          <w:sz w:val="20"/>
          <w:szCs w:val="20"/>
        </w:rPr>
        <w:t xml:space="preserve"> (2011)</w:t>
      </w:r>
      <w:r>
        <w:rPr>
          <w:rFonts w:ascii="Times New Roman" w:hAnsi="Times New Roman" w:cs="Times New Roman"/>
          <w:sz w:val="20"/>
          <w:szCs w:val="20"/>
        </w:rPr>
        <w:t>. A r</w:t>
      </w:r>
      <w:r w:rsidR="00210C1E" w:rsidRPr="00BA1FFF">
        <w:rPr>
          <w:rFonts w:ascii="Times New Roman" w:hAnsi="Times New Roman" w:cs="Times New Roman"/>
          <w:sz w:val="20"/>
          <w:szCs w:val="20"/>
        </w:rPr>
        <w:t xml:space="preserve">eview on anti-inflammatory plant barks. </w:t>
      </w:r>
      <w:r>
        <w:rPr>
          <w:rFonts w:ascii="Times New Roman" w:hAnsi="Times New Roman" w:cs="Times New Roman"/>
          <w:i/>
          <w:iCs/>
          <w:sz w:val="20"/>
          <w:szCs w:val="20"/>
        </w:rPr>
        <w:t>International Journal</w:t>
      </w:r>
      <w:r w:rsidR="00210C1E" w:rsidRPr="00BA1FFF">
        <w:rPr>
          <w:rFonts w:ascii="Times New Roman" w:hAnsi="Times New Roman" w:cs="Times New Roman"/>
          <w:i/>
          <w:iCs/>
          <w:sz w:val="20"/>
          <w:szCs w:val="20"/>
        </w:rPr>
        <w:t xml:space="preserve"> </w:t>
      </w:r>
      <w:r>
        <w:rPr>
          <w:rFonts w:ascii="Times New Roman" w:hAnsi="Times New Roman" w:cs="Times New Roman"/>
          <w:i/>
          <w:iCs/>
          <w:sz w:val="20"/>
          <w:szCs w:val="20"/>
        </w:rPr>
        <w:t xml:space="preserve">of Pharmtech </w:t>
      </w:r>
      <w:r w:rsidR="00210C1E" w:rsidRPr="00BA1FFF">
        <w:rPr>
          <w:rFonts w:ascii="Times New Roman" w:hAnsi="Times New Roman" w:cs="Times New Roman"/>
          <w:i/>
          <w:iCs/>
          <w:sz w:val="20"/>
          <w:szCs w:val="20"/>
        </w:rPr>
        <w:t>Res</w:t>
      </w:r>
      <w:r>
        <w:rPr>
          <w:rFonts w:ascii="Times New Roman" w:hAnsi="Times New Roman" w:cs="Times New Roman"/>
          <w:i/>
          <w:iCs/>
          <w:sz w:val="20"/>
          <w:szCs w:val="20"/>
        </w:rPr>
        <w:t>earch</w:t>
      </w:r>
      <w:r>
        <w:rPr>
          <w:rFonts w:ascii="Times New Roman" w:hAnsi="Times New Roman" w:cs="Times New Roman"/>
          <w:sz w:val="20"/>
          <w:szCs w:val="20"/>
        </w:rPr>
        <w:t>,</w:t>
      </w:r>
      <w:r w:rsidR="00210C1E" w:rsidRPr="00BA1FFF">
        <w:rPr>
          <w:rFonts w:ascii="Times New Roman" w:hAnsi="Times New Roman" w:cs="Times New Roman"/>
          <w:bCs/>
          <w:sz w:val="20"/>
          <w:szCs w:val="20"/>
        </w:rPr>
        <w:t xml:space="preserve"> 3</w:t>
      </w:r>
      <w:r w:rsidR="00E66890" w:rsidRPr="00BA1FFF">
        <w:rPr>
          <w:rFonts w:ascii="Times New Roman" w:hAnsi="Times New Roman" w:cs="Times New Roman"/>
          <w:sz w:val="20"/>
          <w:szCs w:val="20"/>
        </w:rPr>
        <w:t>:</w:t>
      </w:r>
      <w:r>
        <w:rPr>
          <w:rFonts w:ascii="Times New Roman" w:hAnsi="Times New Roman" w:cs="Times New Roman"/>
          <w:sz w:val="20"/>
          <w:szCs w:val="20"/>
        </w:rPr>
        <w:t xml:space="preserve"> </w:t>
      </w:r>
      <w:r w:rsidR="00210C1E" w:rsidRPr="00BA1FFF">
        <w:rPr>
          <w:rFonts w:ascii="Times New Roman" w:hAnsi="Times New Roman" w:cs="Times New Roman"/>
          <w:sz w:val="20"/>
          <w:szCs w:val="20"/>
        </w:rPr>
        <w:t>899</w:t>
      </w:r>
      <w:r>
        <w:rPr>
          <w:rFonts w:ascii="Times New Roman" w:hAnsi="Times New Roman" w:cs="Times New Roman"/>
          <w:sz w:val="20"/>
          <w:szCs w:val="20"/>
        </w:rPr>
        <w:t xml:space="preserve"> </w:t>
      </w:r>
      <w:r w:rsidR="00210C1E" w:rsidRPr="00BA1FFF">
        <w:rPr>
          <w:rFonts w:ascii="Times New Roman" w:hAnsi="Times New Roman" w:cs="Times New Roman"/>
          <w:sz w:val="20"/>
          <w:szCs w:val="20"/>
        </w:rPr>
        <w:t>–</w:t>
      </w:r>
      <w:r>
        <w:rPr>
          <w:rFonts w:ascii="Times New Roman" w:hAnsi="Times New Roman" w:cs="Times New Roman"/>
          <w:sz w:val="20"/>
          <w:szCs w:val="20"/>
        </w:rPr>
        <w:t xml:space="preserve"> </w:t>
      </w:r>
      <w:r w:rsidR="00210C1E" w:rsidRPr="00BA1FFF">
        <w:rPr>
          <w:rFonts w:ascii="Times New Roman" w:hAnsi="Times New Roman" w:cs="Times New Roman"/>
          <w:sz w:val="20"/>
          <w:szCs w:val="20"/>
        </w:rPr>
        <w:t>908.</w:t>
      </w:r>
    </w:p>
    <w:p w:rsidR="008B2117" w:rsidRPr="0066656E" w:rsidRDefault="0066656E" w:rsidP="0066656E">
      <w:pPr>
        <w:pStyle w:val="ListParagraph"/>
        <w:numPr>
          <w:ilvl w:val="0"/>
          <w:numId w:val="1"/>
        </w:numPr>
        <w:autoSpaceDE w:val="0"/>
        <w:autoSpaceDN w:val="0"/>
        <w:adjustRightInd w:val="0"/>
        <w:spacing w:after="0" w:line="240" w:lineRule="auto"/>
        <w:ind w:left="567" w:hanging="578"/>
        <w:jc w:val="both"/>
        <w:rPr>
          <w:rFonts w:ascii="Times New Roman" w:hAnsi="Times New Roman" w:cs="Times New Roman"/>
          <w:sz w:val="20"/>
          <w:szCs w:val="20"/>
        </w:rPr>
      </w:pPr>
      <w:r>
        <w:rPr>
          <w:rFonts w:ascii="Times New Roman" w:hAnsi="Times New Roman" w:cs="Times New Roman"/>
          <w:sz w:val="20"/>
          <w:szCs w:val="20"/>
        </w:rPr>
        <w:t xml:space="preserve">Zheng, W. and </w:t>
      </w:r>
      <w:r w:rsidR="00210C1E" w:rsidRPr="00BA1FFF">
        <w:rPr>
          <w:rFonts w:ascii="Times New Roman" w:hAnsi="Times New Roman" w:cs="Times New Roman"/>
          <w:sz w:val="20"/>
          <w:szCs w:val="20"/>
        </w:rPr>
        <w:t>Wang, S</w:t>
      </w:r>
      <w:r w:rsidR="00BF4758" w:rsidRPr="00BA1FFF">
        <w:rPr>
          <w:rFonts w:ascii="Times New Roman" w:hAnsi="Times New Roman" w:cs="Times New Roman"/>
          <w:sz w:val="20"/>
          <w:szCs w:val="20"/>
        </w:rPr>
        <w:t xml:space="preserve">. </w:t>
      </w:r>
      <w:r w:rsidR="00210C1E" w:rsidRPr="00BA1FFF">
        <w:rPr>
          <w:rFonts w:ascii="Times New Roman" w:hAnsi="Times New Roman" w:cs="Times New Roman"/>
          <w:sz w:val="20"/>
          <w:szCs w:val="20"/>
        </w:rPr>
        <w:t>Y</w:t>
      </w:r>
      <w:r>
        <w:rPr>
          <w:rFonts w:ascii="Times New Roman" w:hAnsi="Times New Roman" w:cs="Times New Roman"/>
          <w:sz w:val="20"/>
          <w:szCs w:val="20"/>
        </w:rPr>
        <w:t>.</w:t>
      </w:r>
      <w:r w:rsidR="00BF4758" w:rsidRPr="00BA1FFF">
        <w:rPr>
          <w:rFonts w:ascii="Times New Roman" w:hAnsi="Times New Roman" w:cs="Times New Roman"/>
          <w:sz w:val="20"/>
          <w:szCs w:val="20"/>
        </w:rPr>
        <w:t xml:space="preserve"> (2001)</w:t>
      </w:r>
      <w:r w:rsidR="00210C1E" w:rsidRPr="00BA1FFF">
        <w:rPr>
          <w:rFonts w:ascii="Times New Roman" w:hAnsi="Times New Roman" w:cs="Times New Roman"/>
          <w:sz w:val="20"/>
          <w:szCs w:val="20"/>
        </w:rPr>
        <w:t>. Antioxidant activity and phenolic compounds in selected herbs</w:t>
      </w:r>
      <w:r w:rsidR="00210C1E" w:rsidRPr="00BA1FFF">
        <w:rPr>
          <w:rFonts w:ascii="Times New Roman" w:hAnsi="Times New Roman" w:cs="Times New Roman"/>
          <w:bCs/>
          <w:sz w:val="20"/>
          <w:szCs w:val="20"/>
        </w:rPr>
        <w:t xml:space="preserve">. </w:t>
      </w:r>
      <w:r w:rsidR="00210C1E" w:rsidRPr="00BA1FFF">
        <w:rPr>
          <w:rFonts w:ascii="Times New Roman" w:hAnsi="Times New Roman" w:cs="Times New Roman"/>
          <w:i/>
          <w:iCs/>
          <w:sz w:val="20"/>
          <w:szCs w:val="20"/>
        </w:rPr>
        <w:t>J</w:t>
      </w:r>
      <w:r>
        <w:rPr>
          <w:rFonts w:ascii="Times New Roman" w:hAnsi="Times New Roman" w:cs="Times New Roman"/>
          <w:i/>
          <w:iCs/>
          <w:sz w:val="20"/>
          <w:szCs w:val="20"/>
        </w:rPr>
        <w:t>ournal</w:t>
      </w:r>
      <w:r w:rsidR="00210C1E" w:rsidRPr="00BA1FFF">
        <w:rPr>
          <w:rFonts w:ascii="Times New Roman" w:hAnsi="Times New Roman" w:cs="Times New Roman"/>
          <w:i/>
          <w:iCs/>
          <w:sz w:val="20"/>
          <w:szCs w:val="20"/>
        </w:rPr>
        <w:t xml:space="preserve"> </w:t>
      </w:r>
      <w:r>
        <w:rPr>
          <w:rFonts w:ascii="Times New Roman" w:hAnsi="Times New Roman" w:cs="Times New Roman"/>
          <w:i/>
          <w:iCs/>
          <w:sz w:val="20"/>
          <w:szCs w:val="20"/>
        </w:rPr>
        <w:t xml:space="preserve">of </w:t>
      </w:r>
      <w:r w:rsidR="00210C1E" w:rsidRPr="00BA1FFF">
        <w:rPr>
          <w:rFonts w:ascii="Times New Roman" w:hAnsi="Times New Roman" w:cs="Times New Roman"/>
          <w:i/>
          <w:iCs/>
          <w:sz w:val="20"/>
          <w:szCs w:val="20"/>
        </w:rPr>
        <w:t>Agric</w:t>
      </w:r>
      <w:r>
        <w:rPr>
          <w:rFonts w:ascii="Times New Roman" w:hAnsi="Times New Roman" w:cs="Times New Roman"/>
          <w:i/>
          <w:iCs/>
          <w:sz w:val="20"/>
          <w:szCs w:val="20"/>
        </w:rPr>
        <w:t>ultural</w:t>
      </w:r>
      <w:r w:rsidR="00210C1E" w:rsidRPr="00BA1FFF">
        <w:rPr>
          <w:rFonts w:ascii="Times New Roman" w:hAnsi="Times New Roman" w:cs="Times New Roman"/>
          <w:i/>
          <w:iCs/>
          <w:sz w:val="20"/>
          <w:szCs w:val="20"/>
        </w:rPr>
        <w:t xml:space="preserve"> </w:t>
      </w:r>
      <w:r>
        <w:rPr>
          <w:rFonts w:ascii="Times New Roman" w:hAnsi="Times New Roman" w:cs="Times New Roman"/>
          <w:i/>
          <w:iCs/>
          <w:sz w:val="20"/>
          <w:szCs w:val="20"/>
        </w:rPr>
        <w:t xml:space="preserve">and </w:t>
      </w:r>
      <w:r w:rsidR="00210C1E" w:rsidRPr="00BA1FFF">
        <w:rPr>
          <w:rFonts w:ascii="Times New Roman" w:hAnsi="Times New Roman" w:cs="Times New Roman"/>
          <w:i/>
          <w:iCs/>
          <w:sz w:val="20"/>
          <w:szCs w:val="20"/>
        </w:rPr>
        <w:t>Food Chem</w:t>
      </w:r>
      <w:r>
        <w:rPr>
          <w:rFonts w:ascii="Times New Roman" w:hAnsi="Times New Roman" w:cs="Times New Roman"/>
          <w:i/>
          <w:iCs/>
          <w:sz w:val="20"/>
          <w:szCs w:val="20"/>
        </w:rPr>
        <w:t>istry</w:t>
      </w:r>
      <w:r>
        <w:rPr>
          <w:rFonts w:ascii="Times New Roman" w:hAnsi="Times New Roman" w:cs="Times New Roman"/>
          <w:sz w:val="20"/>
          <w:szCs w:val="20"/>
        </w:rPr>
        <w:t>,</w:t>
      </w:r>
      <w:r w:rsidR="00210C1E" w:rsidRPr="00BA1FFF">
        <w:rPr>
          <w:rFonts w:ascii="Times New Roman" w:hAnsi="Times New Roman" w:cs="Times New Roman"/>
          <w:sz w:val="20"/>
          <w:szCs w:val="20"/>
        </w:rPr>
        <w:t xml:space="preserve"> </w:t>
      </w:r>
      <w:r w:rsidR="00210C1E" w:rsidRPr="00BA1FFF">
        <w:rPr>
          <w:rFonts w:ascii="Times New Roman" w:hAnsi="Times New Roman" w:cs="Times New Roman"/>
          <w:bCs/>
          <w:sz w:val="20"/>
          <w:szCs w:val="20"/>
        </w:rPr>
        <w:t>49</w:t>
      </w:r>
      <w:r w:rsidR="00E66890" w:rsidRPr="00BA1FFF">
        <w:rPr>
          <w:rFonts w:ascii="Times New Roman" w:hAnsi="Times New Roman" w:cs="Times New Roman"/>
          <w:sz w:val="20"/>
          <w:szCs w:val="20"/>
        </w:rPr>
        <w:t>(11):</w:t>
      </w:r>
      <w:r>
        <w:rPr>
          <w:rFonts w:ascii="Times New Roman" w:hAnsi="Times New Roman" w:cs="Times New Roman"/>
          <w:sz w:val="20"/>
          <w:szCs w:val="20"/>
        </w:rPr>
        <w:t xml:space="preserve"> </w:t>
      </w:r>
      <w:r w:rsidR="00210C1E" w:rsidRPr="00BA1FFF">
        <w:rPr>
          <w:rFonts w:ascii="Times New Roman" w:hAnsi="Times New Roman" w:cs="Times New Roman"/>
          <w:sz w:val="20"/>
          <w:szCs w:val="20"/>
        </w:rPr>
        <w:t>5165</w:t>
      </w:r>
      <w:r>
        <w:rPr>
          <w:rFonts w:ascii="Times New Roman" w:hAnsi="Times New Roman" w:cs="Times New Roman"/>
          <w:sz w:val="20"/>
          <w:szCs w:val="20"/>
        </w:rPr>
        <w:t xml:space="preserve"> – </w:t>
      </w:r>
      <w:r w:rsidRPr="0066656E">
        <w:rPr>
          <w:rFonts w:ascii="Times New Roman" w:hAnsi="Times New Roman" w:cs="Times New Roman"/>
          <w:sz w:val="20"/>
          <w:szCs w:val="20"/>
        </w:rPr>
        <w:t>51</w:t>
      </w:r>
      <w:r w:rsidR="00210C1E" w:rsidRPr="0066656E">
        <w:rPr>
          <w:rFonts w:ascii="Times New Roman" w:hAnsi="Times New Roman" w:cs="Times New Roman"/>
          <w:sz w:val="20"/>
          <w:szCs w:val="20"/>
        </w:rPr>
        <w:t xml:space="preserve">70. </w:t>
      </w:r>
    </w:p>
    <w:p w:rsidR="008B2117" w:rsidRPr="0066656E" w:rsidRDefault="00210C1E" w:rsidP="0066656E">
      <w:pPr>
        <w:pStyle w:val="ListParagraph"/>
        <w:numPr>
          <w:ilvl w:val="0"/>
          <w:numId w:val="1"/>
        </w:numPr>
        <w:autoSpaceDE w:val="0"/>
        <w:autoSpaceDN w:val="0"/>
        <w:adjustRightInd w:val="0"/>
        <w:spacing w:after="0" w:line="240" w:lineRule="auto"/>
        <w:ind w:left="567" w:hanging="578"/>
        <w:jc w:val="both"/>
        <w:rPr>
          <w:rFonts w:ascii="Times New Roman" w:hAnsi="Times New Roman" w:cs="Times New Roman"/>
          <w:sz w:val="20"/>
          <w:szCs w:val="20"/>
        </w:rPr>
      </w:pPr>
      <w:proofErr w:type="spellStart"/>
      <w:r w:rsidRPr="00BA1FFF">
        <w:rPr>
          <w:rFonts w:ascii="Times New Roman" w:hAnsi="Times New Roman" w:cs="Times New Roman"/>
          <w:sz w:val="20"/>
          <w:szCs w:val="20"/>
        </w:rPr>
        <w:t>Cai</w:t>
      </w:r>
      <w:proofErr w:type="spellEnd"/>
      <w:r w:rsidRPr="00BA1FFF">
        <w:rPr>
          <w:rFonts w:ascii="Times New Roman" w:hAnsi="Times New Roman" w:cs="Times New Roman"/>
          <w:sz w:val="20"/>
          <w:szCs w:val="20"/>
        </w:rPr>
        <w:t>, Y</w:t>
      </w:r>
      <w:r w:rsidR="00E66890" w:rsidRPr="00BA1FFF">
        <w:rPr>
          <w:rFonts w:ascii="Times New Roman" w:hAnsi="Times New Roman" w:cs="Times New Roman"/>
          <w:sz w:val="20"/>
          <w:szCs w:val="20"/>
        </w:rPr>
        <w:t xml:space="preserve">. </w:t>
      </w:r>
      <w:r w:rsidR="0066656E">
        <w:rPr>
          <w:rFonts w:ascii="Times New Roman" w:hAnsi="Times New Roman" w:cs="Times New Roman"/>
          <w:sz w:val="20"/>
          <w:szCs w:val="20"/>
        </w:rPr>
        <w:t xml:space="preserve">Z., Sun, M. and </w:t>
      </w:r>
      <w:proofErr w:type="spellStart"/>
      <w:r w:rsidRPr="00BA1FFF">
        <w:rPr>
          <w:rFonts w:ascii="Times New Roman" w:hAnsi="Times New Roman" w:cs="Times New Roman"/>
          <w:sz w:val="20"/>
          <w:szCs w:val="20"/>
        </w:rPr>
        <w:t>Corke</w:t>
      </w:r>
      <w:proofErr w:type="spellEnd"/>
      <w:r w:rsidRPr="00BA1FFF">
        <w:rPr>
          <w:rFonts w:ascii="Times New Roman" w:hAnsi="Times New Roman" w:cs="Times New Roman"/>
          <w:sz w:val="20"/>
          <w:szCs w:val="20"/>
        </w:rPr>
        <w:t>, H</w:t>
      </w:r>
      <w:r w:rsidR="0066656E">
        <w:rPr>
          <w:rFonts w:ascii="Times New Roman" w:hAnsi="Times New Roman" w:cs="Times New Roman"/>
          <w:sz w:val="20"/>
          <w:szCs w:val="20"/>
        </w:rPr>
        <w:t>.</w:t>
      </w:r>
      <w:r w:rsidR="00BF4758" w:rsidRPr="00BA1FFF">
        <w:rPr>
          <w:rFonts w:ascii="Times New Roman" w:hAnsi="Times New Roman" w:cs="Times New Roman"/>
          <w:sz w:val="20"/>
          <w:szCs w:val="20"/>
        </w:rPr>
        <w:t xml:space="preserve"> (2003)</w:t>
      </w:r>
      <w:r w:rsidRPr="00BA1FFF">
        <w:rPr>
          <w:rFonts w:ascii="Times New Roman" w:hAnsi="Times New Roman" w:cs="Times New Roman"/>
          <w:sz w:val="20"/>
          <w:szCs w:val="20"/>
        </w:rPr>
        <w:t xml:space="preserve">. Antioxidant activity of </w:t>
      </w:r>
      <w:proofErr w:type="spellStart"/>
      <w:r w:rsidRPr="00BA1FFF">
        <w:rPr>
          <w:rFonts w:ascii="Times New Roman" w:hAnsi="Times New Roman" w:cs="Times New Roman"/>
          <w:sz w:val="20"/>
          <w:szCs w:val="20"/>
        </w:rPr>
        <w:t>betalains</w:t>
      </w:r>
      <w:proofErr w:type="spellEnd"/>
      <w:r w:rsidRPr="00BA1FFF">
        <w:rPr>
          <w:rFonts w:ascii="Times New Roman" w:hAnsi="Times New Roman" w:cs="Times New Roman"/>
          <w:sz w:val="20"/>
          <w:szCs w:val="20"/>
        </w:rPr>
        <w:t xml:space="preserve"> from plants of the </w:t>
      </w:r>
      <w:proofErr w:type="spellStart"/>
      <w:r w:rsidRPr="0066656E">
        <w:rPr>
          <w:rFonts w:ascii="Times New Roman" w:hAnsi="Times New Roman" w:cs="Times New Roman"/>
          <w:i/>
          <w:sz w:val="20"/>
          <w:szCs w:val="20"/>
        </w:rPr>
        <w:t>Amaranthaceae</w:t>
      </w:r>
      <w:proofErr w:type="spellEnd"/>
      <w:r w:rsidRPr="00BA1FFF">
        <w:rPr>
          <w:rFonts w:ascii="Times New Roman" w:hAnsi="Times New Roman" w:cs="Times New Roman"/>
          <w:bCs/>
          <w:sz w:val="20"/>
          <w:szCs w:val="20"/>
        </w:rPr>
        <w:t xml:space="preserve">. </w:t>
      </w:r>
      <w:r w:rsidR="0066656E">
        <w:rPr>
          <w:rFonts w:ascii="Times New Roman" w:hAnsi="Times New Roman" w:cs="Times New Roman"/>
          <w:i/>
          <w:iCs/>
          <w:sz w:val="20"/>
          <w:szCs w:val="20"/>
        </w:rPr>
        <w:t xml:space="preserve">Journal of </w:t>
      </w:r>
      <w:r w:rsidRPr="00BA1FFF">
        <w:rPr>
          <w:rFonts w:ascii="Times New Roman" w:hAnsi="Times New Roman" w:cs="Times New Roman"/>
          <w:i/>
          <w:iCs/>
          <w:sz w:val="20"/>
          <w:szCs w:val="20"/>
        </w:rPr>
        <w:t>Agric</w:t>
      </w:r>
      <w:r w:rsidR="0066656E">
        <w:rPr>
          <w:rFonts w:ascii="Times New Roman" w:hAnsi="Times New Roman" w:cs="Times New Roman"/>
          <w:i/>
          <w:iCs/>
          <w:sz w:val="20"/>
          <w:szCs w:val="20"/>
        </w:rPr>
        <w:t xml:space="preserve">ultural </w:t>
      </w:r>
      <w:r w:rsidRPr="00BA1FFF">
        <w:rPr>
          <w:rFonts w:ascii="Times New Roman" w:hAnsi="Times New Roman" w:cs="Times New Roman"/>
          <w:i/>
          <w:iCs/>
          <w:sz w:val="20"/>
          <w:szCs w:val="20"/>
        </w:rPr>
        <w:t>Food Chem</w:t>
      </w:r>
      <w:r w:rsidR="0066656E">
        <w:rPr>
          <w:rFonts w:ascii="Times New Roman" w:hAnsi="Times New Roman" w:cs="Times New Roman"/>
          <w:i/>
          <w:iCs/>
          <w:sz w:val="20"/>
          <w:szCs w:val="20"/>
        </w:rPr>
        <w:t>istry</w:t>
      </w:r>
      <w:r w:rsidR="0066656E">
        <w:rPr>
          <w:rFonts w:ascii="Times New Roman" w:hAnsi="Times New Roman" w:cs="Times New Roman"/>
          <w:sz w:val="20"/>
          <w:szCs w:val="20"/>
        </w:rPr>
        <w:t>,</w:t>
      </w:r>
      <w:r w:rsidRPr="00BA1FFF">
        <w:rPr>
          <w:rFonts w:ascii="Times New Roman" w:hAnsi="Times New Roman" w:cs="Times New Roman"/>
          <w:sz w:val="20"/>
          <w:szCs w:val="20"/>
        </w:rPr>
        <w:t xml:space="preserve"> </w:t>
      </w:r>
      <w:r w:rsidRPr="00BA1FFF">
        <w:rPr>
          <w:rFonts w:ascii="Times New Roman" w:hAnsi="Times New Roman" w:cs="Times New Roman"/>
          <w:bCs/>
          <w:sz w:val="20"/>
          <w:szCs w:val="20"/>
        </w:rPr>
        <w:t>51</w:t>
      </w:r>
      <w:r w:rsidRPr="00BA1FFF">
        <w:rPr>
          <w:rFonts w:ascii="Times New Roman" w:hAnsi="Times New Roman" w:cs="Times New Roman"/>
          <w:sz w:val="20"/>
          <w:szCs w:val="20"/>
        </w:rPr>
        <w:t>(</w:t>
      </w:r>
      <w:r w:rsidR="00E66890" w:rsidRPr="00BA1FFF">
        <w:rPr>
          <w:rFonts w:ascii="Times New Roman" w:hAnsi="Times New Roman" w:cs="Times New Roman"/>
          <w:sz w:val="20"/>
          <w:szCs w:val="20"/>
        </w:rPr>
        <w:t>8):</w:t>
      </w:r>
      <w:r w:rsidR="0066656E">
        <w:rPr>
          <w:rFonts w:ascii="Times New Roman" w:hAnsi="Times New Roman" w:cs="Times New Roman"/>
          <w:sz w:val="20"/>
          <w:szCs w:val="20"/>
        </w:rPr>
        <w:t xml:space="preserve"> </w:t>
      </w:r>
      <w:r w:rsidRPr="00BA1FFF">
        <w:rPr>
          <w:rFonts w:ascii="Times New Roman" w:hAnsi="Times New Roman" w:cs="Times New Roman"/>
          <w:sz w:val="20"/>
          <w:szCs w:val="20"/>
        </w:rPr>
        <w:t>2288</w:t>
      </w:r>
      <w:r w:rsidR="0066656E">
        <w:rPr>
          <w:rFonts w:ascii="Times New Roman" w:hAnsi="Times New Roman" w:cs="Times New Roman"/>
          <w:sz w:val="20"/>
          <w:szCs w:val="20"/>
        </w:rPr>
        <w:t xml:space="preserve"> – 22</w:t>
      </w:r>
      <w:r w:rsidRPr="0066656E">
        <w:rPr>
          <w:rFonts w:ascii="Times New Roman" w:hAnsi="Times New Roman" w:cs="Times New Roman"/>
          <w:sz w:val="20"/>
          <w:szCs w:val="20"/>
        </w:rPr>
        <w:t xml:space="preserve">94. </w:t>
      </w:r>
    </w:p>
    <w:p w:rsidR="008B2117" w:rsidRPr="0066656E" w:rsidRDefault="00210C1E" w:rsidP="0066656E">
      <w:pPr>
        <w:pStyle w:val="ListParagraph"/>
        <w:numPr>
          <w:ilvl w:val="0"/>
          <w:numId w:val="1"/>
        </w:numPr>
        <w:autoSpaceDE w:val="0"/>
        <w:autoSpaceDN w:val="0"/>
        <w:adjustRightInd w:val="0"/>
        <w:spacing w:after="0" w:line="240" w:lineRule="auto"/>
        <w:ind w:left="567" w:hanging="578"/>
        <w:jc w:val="both"/>
        <w:rPr>
          <w:rFonts w:ascii="Times New Roman" w:hAnsi="Times New Roman" w:cs="Times New Roman"/>
          <w:sz w:val="20"/>
          <w:szCs w:val="20"/>
        </w:rPr>
      </w:pPr>
      <w:r w:rsidRPr="00BA1FFF">
        <w:rPr>
          <w:rFonts w:ascii="Times New Roman" w:hAnsi="Times New Roman" w:cs="Times New Roman"/>
          <w:sz w:val="20"/>
          <w:szCs w:val="20"/>
        </w:rPr>
        <w:t xml:space="preserve">Sala, A., </w:t>
      </w:r>
      <w:proofErr w:type="spellStart"/>
      <w:r w:rsidRPr="00BA1FFF">
        <w:rPr>
          <w:rFonts w:ascii="Times New Roman" w:hAnsi="Times New Roman" w:cs="Times New Roman"/>
          <w:sz w:val="20"/>
          <w:szCs w:val="20"/>
        </w:rPr>
        <w:t>Recio</w:t>
      </w:r>
      <w:proofErr w:type="spellEnd"/>
      <w:r w:rsidRPr="00BA1FFF">
        <w:rPr>
          <w:rFonts w:ascii="Times New Roman" w:hAnsi="Times New Roman" w:cs="Times New Roman"/>
          <w:sz w:val="20"/>
          <w:szCs w:val="20"/>
        </w:rPr>
        <w:t>, M</w:t>
      </w:r>
      <w:r w:rsidR="00BF4758" w:rsidRPr="00BA1FFF">
        <w:rPr>
          <w:rFonts w:ascii="Times New Roman" w:hAnsi="Times New Roman" w:cs="Times New Roman"/>
          <w:sz w:val="20"/>
          <w:szCs w:val="20"/>
        </w:rPr>
        <w:t xml:space="preserve">. </w:t>
      </w:r>
      <w:r w:rsidRPr="00BA1FFF">
        <w:rPr>
          <w:rFonts w:ascii="Times New Roman" w:hAnsi="Times New Roman" w:cs="Times New Roman"/>
          <w:sz w:val="20"/>
          <w:szCs w:val="20"/>
        </w:rPr>
        <w:t xml:space="preserve">D., </w:t>
      </w:r>
      <w:proofErr w:type="spellStart"/>
      <w:r w:rsidRPr="00BA1FFF">
        <w:rPr>
          <w:rFonts w:ascii="Times New Roman" w:hAnsi="Times New Roman" w:cs="Times New Roman"/>
          <w:sz w:val="20"/>
          <w:szCs w:val="20"/>
        </w:rPr>
        <w:t>Giner</w:t>
      </w:r>
      <w:proofErr w:type="spellEnd"/>
      <w:r w:rsidRPr="00BA1FFF">
        <w:rPr>
          <w:rFonts w:ascii="Times New Roman" w:hAnsi="Times New Roman" w:cs="Times New Roman"/>
          <w:sz w:val="20"/>
          <w:szCs w:val="20"/>
        </w:rPr>
        <w:t>, R</w:t>
      </w:r>
      <w:r w:rsidR="00BF4758" w:rsidRPr="00BA1FFF">
        <w:rPr>
          <w:rFonts w:ascii="Times New Roman" w:hAnsi="Times New Roman" w:cs="Times New Roman"/>
          <w:sz w:val="20"/>
          <w:szCs w:val="20"/>
        </w:rPr>
        <w:t xml:space="preserve">. </w:t>
      </w:r>
      <w:r w:rsidRPr="00BA1FFF">
        <w:rPr>
          <w:rFonts w:ascii="Times New Roman" w:hAnsi="Times New Roman" w:cs="Times New Roman"/>
          <w:sz w:val="20"/>
          <w:szCs w:val="20"/>
        </w:rPr>
        <w:t xml:space="preserve">M., </w:t>
      </w:r>
      <w:proofErr w:type="spellStart"/>
      <w:r w:rsidRPr="00BA1FFF">
        <w:rPr>
          <w:rFonts w:ascii="Times New Roman" w:hAnsi="Times New Roman" w:cs="Times New Roman"/>
          <w:sz w:val="20"/>
          <w:szCs w:val="20"/>
        </w:rPr>
        <w:t>Manez</w:t>
      </w:r>
      <w:proofErr w:type="spellEnd"/>
      <w:r w:rsidRPr="00BA1FFF">
        <w:rPr>
          <w:rFonts w:ascii="Times New Roman" w:hAnsi="Times New Roman" w:cs="Times New Roman"/>
          <w:sz w:val="20"/>
          <w:szCs w:val="20"/>
        </w:rPr>
        <w:t xml:space="preserve">, S., </w:t>
      </w:r>
      <w:proofErr w:type="spellStart"/>
      <w:r w:rsidRPr="00BA1FFF">
        <w:rPr>
          <w:rFonts w:ascii="Times New Roman" w:hAnsi="Times New Roman" w:cs="Times New Roman"/>
          <w:sz w:val="20"/>
          <w:szCs w:val="20"/>
        </w:rPr>
        <w:t>Tournier</w:t>
      </w:r>
      <w:proofErr w:type="spellEnd"/>
      <w:r w:rsidRPr="00BA1FFF">
        <w:rPr>
          <w:rFonts w:ascii="Times New Roman" w:hAnsi="Times New Roman" w:cs="Times New Roman"/>
          <w:sz w:val="20"/>
          <w:szCs w:val="20"/>
        </w:rPr>
        <w:t>,</w:t>
      </w:r>
      <w:r w:rsidR="0066656E">
        <w:rPr>
          <w:rFonts w:ascii="Times New Roman" w:hAnsi="Times New Roman" w:cs="Times New Roman"/>
          <w:sz w:val="20"/>
          <w:szCs w:val="20"/>
        </w:rPr>
        <w:t xml:space="preserve"> H., </w:t>
      </w:r>
      <w:proofErr w:type="spellStart"/>
      <w:r w:rsidR="0066656E">
        <w:rPr>
          <w:rFonts w:ascii="Times New Roman" w:hAnsi="Times New Roman" w:cs="Times New Roman"/>
          <w:sz w:val="20"/>
          <w:szCs w:val="20"/>
        </w:rPr>
        <w:t>Schinella</w:t>
      </w:r>
      <w:proofErr w:type="spellEnd"/>
      <w:r w:rsidR="0066656E">
        <w:rPr>
          <w:rFonts w:ascii="Times New Roman" w:hAnsi="Times New Roman" w:cs="Times New Roman"/>
          <w:sz w:val="20"/>
          <w:szCs w:val="20"/>
        </w:rPr>
        <w:t xml:space="preserve">, G. and </w:t>
      </w:r>
      <w:r w:rsidRPr="00BA1FFF">
        <w:rPr>
          <w:rFonts w:ascii="Times New Roman" w:hAnsi="Times New Roman" w:cs="Times New Roman"/>
          <w:sz w:val="20"/>
          <w:szCs w:val="20"/>
        </w:rPr>
        <w:t>Rios, J</w:t>
      </w:r>
      <w:r w:rsidR="00BF4758" w:rsidRPr="00BA1FFF">
        <w:rPr>
          <w:rFonts w:ascii="Times New Roman" w:hAnsi="Times New Roman" w:cs="Times New Roman"/>
          <w:sz w:val="20"/>
          <w:szCs w:val="20"/>
        </w:rPr>
        <w:t xml:space="preserve">. </w:t>
      </w:r>
      <w:r w:rsidRPr="00BA1FFF">
        <w:rPr>
          <w:rFonts w:ascii="Times New Roman" w:hAnsi="Times New Roman" w:cs="Times New Roman"/>
          <w:sz w:val="20"/>
          <w:szCs w:val="20"/>
        </w:rPr>
        <w:t>L</w:t>
      </w:r>
      <w:r w:rsidR="0066656E">
        <w:rPr>
          <w:rFonts w:ascii="Times New Roman" w:hAnsi="Times New Roman" w:cs="Times New Roman"/>
          <w:sz w:val="20"/>
          <w:szCs w:val="20"/>
        </w:rPr>
        <w:t>.</w:t>
      </w:r>
      <w:r w:rsidR="00BF4758" w:rsidRPr="00BA1FFF">
        <w:rPr>
          <w:rFonts w:ascii="Times New Roman" w:hAnsi="Times New Roman" w:cs="Times New Roman"/>
          <w:sz w:val="20"/>
          <w:szCs w:val="20"/>
        </w:rPr>
        <w:t xml:space="preserve"> (2002)</w:t>
      </w:r>
      <w:r w:rsidRPr="00BA1FFF">
        <w:rPr>
          <w:rFonts w:ascii="Times New Roman" w:hAnsi="Times New Roman" w:cs="Times New Roman"/>
          <w:sz w:val="20"/>
          <w:szCs w:val="20"/>
        </w:rPr>
        <w:t xml:space="preserve">. </w:t>
      </w:r>
      <w:proofErr w:type="spellStart"/>
      <w:r w:rsidRPr="00BA1FFF">
        <w:rPr>
          <w:rFonts w:ascii="Times New Roman" w:hAnsi="Times New Roman" w:cs="Times New Roman"/>
          <w:sz w:val="20"/>
          <w:szCs w:val="20"/>
        </w:rPr>
        <w:t>Antiinflammatory</w:t>
      </w:r>
      <w:proofErr w:type="spellEnd"/>
      <w:r w:rsidRPr="00BA1FFF">
        <w:rPr>
          <w:rFonts w:ascii="Times New Roman" w:hAnsi="Times New Roman" w:cs="Times New Roman"/>
          <w:sz w:val="20"/>
          <w:szCs w:val="20"/>
        </w:rPr>
        <w:t xml:space="preserve"> and antioxidant properties of </w:t>
      </w:r>
      <w:proofErr w:type="spellStart"/>
      <w:r w:rsidRPr="00BA1FFF">
        <w:rPr>
          <w:rFonts w:ascii="Times New Roman" w:hAnsi="Times New Roman" w:cs="Times New Roman"/>
          <w:i/>
          <w:iCs/>
          <w:sz w:val="20"/>
          <w:szCs w:val="20"/>
        </w:rPr>
        <w:t>Helichrysum</w:t>
      </w:r>
      <w:proofErr w:type="spellEnd"/>
      <w:r w:rsidRPr="00BA1FFF">
        <w:rPr>
          <w:rFonts w:ascii="Times New Roman" w:hAnsi="Times New Roman" w:cs="Times New Roman"/>
          <w:i/>
          <w:iCs/>
          <w:sz w:val="20"/>
          <w:szCs w:val="20"/>
        </w:rPr>
        <w:t xml:space="preserve"> </w:t>
      </w:r>
      <w:proofErr w:type="spellStart"/>
      <w:r w:rsidRPr="00BA1FFF">
        <w:rPr>
          <w:rFonts w:ascii="Times New Roman" w:hAnsi="Times New Roman" w:cs="Times New Roman"/>
          <w:i/>
          <w:iCs/>
          <w:sz w:val="20"/>
          <w:szCs w:val="20"/>
        </w:rPr>
        <w:t>italicum</w:t>
      </w:r>
      <w:proofErr w:type="spellEnd"/>
      <w:r w:rsidRPr="00BA1FFF">
        <w:rPr>
          <w:rFonts w:ascii="Times New Roman" w:hAnsi="Times New Roman" w:cs="Times New Roman"/>
          <w:bCs/>
          <w:sz w:val="20"/>
          <w:szCs w:val="20"/>
        </w:rPr>
        <w:t xml:space="preserve">. </w:t>
      </w:r>
      <w:r w:rsidR="0066656E">
        <w:rPr>
          <w:rFonts w:ascii="Times New Roman" w:hAnsi="Times New Roman" w:cs="Times New Roman"/>
          <w:i/>
          <w:iCs/>
          <w:sz w:val="20"/>
          <w:szCs w:val="20"/>
        </w:rPr>
        <w:t xml:space="preserve">Journal </w:t>
      </w:r>
      <w:r w:rsidRPr="00BA1FFF">
        <w:rPr>
          <w:rFonts w:ascii="Times New Roman" w:hAnsi="Times New Roman" w:cs="Times New Roman"/>
          <w:i/>
          <w:iCs/>
          <w:sz w:val="20"/>
          <w:szCs w:val="20"/>
        </w:rPr>
        <w:t>Pharm</w:t>
      </w:r>
      <w:r w:rsidR="0066656E">
        <w:rPr>
          <w:rFonts w:ascii="Times New Roman" w:hAnsi="Times New Roman" w:cs="Times New Roman"/>
          <w:i/>
          <w:iCs/>
          <w:sz w:val="20"/>
          <w:szCs w:val="20"/>
        </w:rPr>
        <w:t xml:space="preserve">acy and </w:t>
      </w:r>
      <w:r w:rsidRPr="00BA1FFF">
        <w:rPr>
          <w:rFonts w:ascii="Times New Roman" w:hAnsi="Times New Roman" w:cs="Times New Roman"/>
          <w:i/>
          <w:iCs/>
          <w:sz w:val="20"/>
          <w:szCs w:val="20"/>
        </w:rPr>
        <w:t>Pharmacol</w:t>
      </w:r>
      <w:r w:rsidR="0066656E">
        <w:rPr>
          <w:rFonts w:ascii="Times New Roman" w:hAnsi="Times New Roman" w:cs="Times New Roman"/>
          <w:i/>
          <w:iCs/>
          <w:sz w:val="20"/>
          <w:szCs w:val="20"/>
        </w:rPr>
        <w:t>ogy</w:t>
      </w:r>
      <w:r w:rsidR="0066656E">
        <w:rPr>
          <w:rFonts w:ascii="Times New Roman" w:hAnsi="Times New Roman" w:cs="Times New Roman"/>
          <w:sz w:val="20"/>
          <w:szCs w:val="20"/>
        </w:rPr>
        <w:t>,</w:t>
      </w:r>
      <w:r w:rsidRPr="00BA1FFF">
        <w:rPr>
          <w:rFonts w:ascii="Times New Roman" w:hAnsi="Times New Roman" w:cs="Times New Roman"/>
          <w:sz w:val="20"/>
          <w:szCs w:val="20"/>
        </w:rPr>
        <w:t xml:space="preserve"> </w:t>
      </w:r>
      <w:r w:rsidRPr="00BA1FFF">
        <w:rPr>
          <w:rFonts w:ascii="Times New Roman" w:hAnsi="Times New Roman" w:cs="Times New Roman"/>
          <w:bCs/>
          <w:sz w:val="20"/>
          <w:szCs w:val="20"/>
        </w:rPr>
        <w:t>54</w:t>
      </w:r>
      <w:r w:rsidR="00E66890" w:rsidRPr="00BA1FFF">
        <w:rPr>
          <w:rFonts w:ascii="Times New Roman" w:hAnsi="Times New Roman" w:cs="Times New Roman"/>
          <w:sz w:val="20"/>
          <w:szCs w:val="20"/>
        </w:rPr>
        <w:t>(3):</w:t>
      </w:r>
      <w:r w:rsidR="0066656E">
        <w:rPr>
          <w:rFonts w:ascii="Times New Roman" w:hAnsi="Times New Roman" w:cs="Times New Roman"/>
          <w:sz w:val="20"/>
          <w:szCs w:val="20"/>
        </w:rPr>
        <w:t xml:space="preserve"> </w:t>
      </w:r>
      <w:r w:rsidRPr="00BA1FFF">
        <w:rPr>
          <w:rFonts w:ascii="Times New Roman" w:hAnsi="Times New Roman" w:cs="Times New Roman"/>
          <w:sz w:val="20"/>
          <w:szCs w:val="20"/>
        </w:rPr>
        <w:t>365</w:t>
      </w:r>
      <w:r w:rsidR="0066656E">
        <w:rPr>
          <w:rFonts w:ascii="Times New Roman" w:hAnsi="Times New Roman" w:cs="Times New Roman"/>
          <w:sz w:val="20"/>
          <w:szCs w:val="20"/>
        </w:rPr>
        <w:t xml:space="preserve"> – </w:t>
      </w:r>
      <w:r w:rsidR="0066656E" w:rsidRPr="0066656E">
        <w:rPr>
          <w:rFonts w:ascii="Times New Roman" w:hAnsi="Times New Roman" w:cs="Times New Roman"/>
          <w:sz w:val="20"/>
          <w:szCs w:val="20"/>
        </w:rPr>
        <w:t>3</w:t>
      </w:r>
      <w:r w:rsidRPr="0066656E">
        <w:rPr>
          <w:rFonts w:ascii="Times New Roman" w:hAnsi="Times New Roman" w:cs="Times New Roman"/>
          <w:sz w:val="20"/>
          <w:szCs w:val="20"/>
        </w:rPr>
        <w:t xml:space="preserve">71. </w:t>
      </w:r>
    </w:p>
    <w:p w:rsidR="008B2117" w:rsidRPr="0066656E" w:rsidRDefault="00210C1E" w:rsidP="0066656E">
      <w:pPr>
        <w:pStyle w:val="ListParagraph"/>
        <w:numPr>
          <w:ilvl w:val="0"/>
          <w:numId w:val="1"/>
        </w:numPr>
        <w:autoSpaceDE w:val="0"/>
        <w:autoSpaceDN w:val="0"/>
        <w:adjustRightInd w:val="0"/>
        <w:spacing w:after="0" w:line="240" w:lineRule="auto"/>
        <w:ind w:left="567" w:hanging="578"/>
        <w:jc w:val="both"/>
        <w:rPr>
          <w:rFonts w:ascii="Times New Roman" w:hAnsi="Times New Roman" w:cs="Times New Roman"/>
          <w:sz w:val="20"/>
          <w:szCs w:val="20"/>
        </w:rPr>
      </w:pPr>
      <w:r w:rsidRPr="00BA1FFF">
        <w:rPr>
          <w:rFonts w:ascii="Times New Roman" w:hAnsi="Times New Roman" w:cs="Times New Roman"/>
          <w:sz w:val="20"/>
          <w:szCs w:val="20"/>
        </w:rPr>
        <w:t>Rice-Evans, C</w:t>
      </w:r>
      <w:r w:rsidR="00BF4758" w:rsidRPr="00BA1FFF">
        <w:rPr>
          <w:rFonts w:ascii="Times New Roman" w:hAnsi="Times New Roman" w:cs="Times New Roman"/>
          <w:sz w:val="20"/>
          <w:szCs w:val="20"/>
        </w:rPr>
        <w:t xml:space="preserve">. </w:t>
      </w:r>
      <w:r w:rsidRPr="00BA1FFF">
        <w:rPr>
          <w:rFonts w:ascii="Times New Roman" w:hAnsi="Times New Roman" w:cs="Times New Roman"/>
          <w:sz w:val="20"/>
          <w:szCs w:val="20"/>
        </w:rPr>
        <w:t>A., Miller, N</w:t>
      </w:r>
      <w:r w:rsidR="00BF4758" w:rsidRPr="00BA1FFF">
        <w:rPr>
          <w:rFonts w:ascii="Times New Roman" w:hAnsi="Times New Roman" w:cs="Times New Roman"/>
          <w:sz w:val="20"/>
          <w:szCs w:val="20"/>
        </w:rPr>
        <w:t xml:space="preserve">. </w:t>
      </w:r>
      <w:r w:rsidRPr="00BA1FFF">
        <w:rPr>
          <w:rFonts w:ascii="Times New Roman" w:hAnsi="Times New Roman" w:cs="Times New Roman"/>
          <w:sz w:val="20"/>
          <w:szCs w:val="20"/>
        </w:rPr>
        <w:t xml:space="preserve">J., </w:t>
      </w:r>
      <w:proofErr w:type="spellStart"/>
      <w:r w:rsidRPr="00BA1FFF">
        <w:rPr>
          <w:rFonts w:ascii="Times New Roman" w:hAnsi="Times New Roman" w:cs="Times New Roman"/>
          <w:sz w:val="20"/>
          <w:szCs w:val="20"/>
        </w:rPr>
        <w:t>Bolwell</w:t>
      </w:r>
      <w:proofErr w:type="spellEnd"/>
      <w:r w:rsidRPr="00BA1FFF">
        <w:rPr>
          <w:rFonts w:ascii="Times New Roman" w:hAnsi="Times New Roman" w:cs="Times New Roman"/>
          <w:sz w:val="20"/>
          <w:szCs w:val="20"/>
        </w:rPr>
        <w:t>, P</w:t>
      </w:r>
      <w:r w:rsidR="00BF4758" w:rsidRPr="00BA1FFF">
        <w:rPr>
          <w:rFonts w:ascii="Times New Roman" w:hAnsi="Times New Roman" w:cs="Times New Roman"/>
          <w:sz w:val="20"/>
          <w:szCs w:val="20"/>
        </w:rPr>
        <w:t xml:space="preserve">. </w:t>
      </w:r>
      <w:r w:rsidRPr="00BA1FFF">
        <w:rPr>
          <w:rFonts w:ascii="Times New Roman" w:hAnsi="Times New Roman" w:cs="Times New Roman"/>
          <w:sz w:val="20"/>
          <w:szCs w:val="20"/>
        </w:rPr>
        <w:t>G., Bramley, P</w:t>
      </w:r>
      <w:r w:rsidR="00BF4758" w:rsidRPr="00BA1FFF">
        <w:rPr>
          <w:rFonts w:ascii="Times New Roman" w:hAnsi="Times New Roman" w:cs="Times New Roman"/>
          <w:sz w:val="20"/>
          <w:szCs w:val="20"/>
        </w:rPr>
        <w:t xml:space="preserve">. </w:t>
      </w:r>
      <w:r w:rsidR="0066656E">
        <w:rPr>
          <w:rFonts w:ascii="Times New Roman" w:hAnsi="Times New Roman" w:cs="Times New Roman"/>
          <w:sz w:val="20"/>
          <w:szCs w:val="20"/>
        </w:rPr>
        <w:t xml:space="preserve">M. and </w:t>
      </w:r>
      <w:proofErr w:type="spellStart"/>
      <w:r w:rsidRPr="00BA1FFF">
        <w:rPr>
          <w:rFonts w:ascii="Times New Roman" w:hAnsi="Times New Roman" w:cs="Times New Roman"/>
          <w:sz w:val="20"/>
          <w:szCs w:val="20"/>
        </w:rPr>
        <w:t>Pridham</w:t>
      </w:r>
      <w:proofErr w:type="spellEnd"/>
      <w:r w:rsidRPr="00BA1FFF">
        <w:rPr>
          <w:rFonts w:ascii="Times New Roman" w:hAnsi="Times New Roman" w:cs="Times New Roman"/>
          <w:sz w:val="20"/>
          <w:szCs w:val="20"/>
        </w:rPr>
        <w:t>, J</w:t>
      </w:r>
      <w:r w:rsidR="00BF4758" w:rsidRPr="00BA1FFF">
        <w:rPr>
          <w:rFonts w:ascii="Times New Roman" w:hAnsi="Times New Roman" w:cs="Times New Roman"/>
          <w:sz w:val="20"/>
          <w:szCs w:val="20"/>
        </w:rPr>
        <w:t xml:space="preserve">. </w:t>
      </w:r>
      <w:r w:rsidRPr="00BA1FFF">
        <w:rPr>
          <w:rFonts w:ascii="Times New Roman" w:hAnsi="Times New Roman" w:cs="Times New Roman"/>
          <w:sz w:val="20"/>
          <w:szCs w:val="20"/>
        </w:rPr>
        <w:t>B</w:t>
      </w:r>
      <w:r w:rsidR="0066656E">
        <w:rPr>
          <w:rFonts w:ascii="Times New Roman" w:hAnsi="Times New Roman" w:cs="Times New Roman"/>
          <w:sz w:val="20"/>
          <w:szCs w:val="20"/>
        </w:rPr>
        <w:t>.</w:t>
      </w:r>
      <w:r w:rsidR="00BF4758" w:rsidRPr="00BA1FFF">
        <w:rPr>
          <w:rFonts w:ascii="Times New Roman" w:hAnsi="Times New Roman" w:cs="Times New Roman"/>
          <w:sz w:val="20"/>
          <w:szCs w:val="20"/>
        </w:rPr>
        <w:t xml:space="preserve"> (1995)</w:t>
      </w:r>
      <w:r w:rsidRPr="00BA1FFF">
        <w:rPr>
          <w:rFonts w:ascii="Times New Roman" w:hAnsi="Times New Roman" w:cs="Times New Roman"/>
          <w:sz w:val="20"/>
          <w:szCs w:val="20"/>
        </w:rPr>
        <w:t>. The relative activities of Plant-derived polyphenolic flavonoid</w:t>
      </w:r>
      <w:r w:rsidRPr="00BA1FFF">
        <w:rPr>
          <w:rFonts w:ascii="Times New Roman" w:hAnsi="Times New Roman" w:cs="Times New Roman"/>
          <w:bCs/>
          <w:sz w:val="20"/>
          <w:szCs w:val="20"/>
        </w:rPr>
        <w:t xml:space="preserve">. </w:t>
      </w:r>
      <w:r w:rsidR="0066656E">
        <w:rPr>
          <w:rFonts w:ascii="Times New Roman" w:hAnsi="Times New Roman" w:cs="Times New Roman"/>
          <w:i/>
          <w:iCs/>
          <w:sz w:val="20"/>
          <w:szCs w:val="20"/>
        </w:rPr>
        <w:t>Free R</w:t>
      </w:r>
      <w:r w:rsidRPr="00BA1FFF">
        <w:rPr>
          <w:rFonts w:ascii="Times New Roman" w:hAnsi="Times New Roman" w:cs="Times New Roman"/>
          <w:i/>
          <w:iCs/>
          <w:sz w:val="20"/>
          <w:szCs w:val="20"/>
        </w:rPr>
        <w:t>adical Res</w:t>
      </w:r>
      <w:r w:rsidR="0066656E">
        <w:rPr>
          <w:rFonts w:ascii="Times New Roman" w:hAnsi="Times New Roman" w:cs="Times New Roman"/>
          <w:i/>
          <w:iCs/>
          <w:sz w:val="20"/>
          <w:szCs w:val="20"/>
        </w:rPr>
        <w:t>earch</w:t>
      </w:r>
      <w:r w:rsidR="0066656E">
        <w:rPr>
          <w:rFonts w:ascii="Times New Roman" w:hAnsi="Times New Roman" w:cs="Times New Roman"/>
          <w:sz w:val="20"/>
          <w:szCs w:val="20"/>
        </w:rPr>
        <w:t>,</w:t>
      </w:r>
      <w:r w:rsidRPr="00BA1FFF">
        <w:rPr>
          <w:rFonts w:ascii="Times New Roman" w:hAnsi="Times New Roman" w:cs="Times New Roman"/>
          <w:sz w:val="20"/>
          <w:szCs w:val="20"/>
        </w:rPr>
        <w:t xml:space="preserve"> </w:t>
      </w:r>
      <w:r w:rsidRPr="00BA1FFF">
        <w:rPr>
          <w:rFonts w:ascii="Times New Roman" w:hAnsi="Times New Roman" w:cs="Times New Roman"/>
          <w:bCs/>
          <w:sz w:val="20"/>
          <w:szCs w:val="20"/>
        </w:rPr>
        <w:t>22</w:t>
      </w:r>
      <w:r w:rsidR="00E66890" w:rsidRPr="00BA1FFF">
        <w:rPr>
          <w:rFonts w:ascii="Times New Roman" w:hAnsi="Times New Roman" w:cs="Times New Roman"/>
          <w:sz w:val="20"/>
          <w:szCs w:val="20"/>
        </w:rPr>
        <w:t>:</w:t>
      </w:r>
      <w:r w:rsidR="0066656E">
        <w:rPr>
          <w:rFonts w:ascii="Times New Roman" w:hAnsi="Times New Roman" w:cs="Times New Roman"/>
          <w:sz w:val="20"/>
          <w:szCs w:val="20"/>
        </w:rPr>
        <w:t xml:space="preserve"> </w:t>
      </w:r>
      <w:r w:rsidRPr="00BA1FFF">
        <w:rPr>
          <w:rFonts w:ascii="Times New Roman" w:hAnsi="Times New Roman" w:cs="Times New Roman"/>
          <w:sz w:val="20"/>
          <w:szCs w:val="20"/>
        </w:rPr>
        <w:t>375</w:t>
      </w:r>
      <w:r w:rsidR="0066656E">
        <w:rPr>
          <w:rFonts w:ascii="Times New Roman" w:hAnsi="Times New Roman" w:cs="Times New Roman"/>
          <w:sz w:val="20"/>
          <w:szCs w:val="20"/>
        </w:rPr>
        <w:t xml:space="preserve"> – </w:t>
      </w:r>
      <w:r w:rsidR="0066656E" w:rsidRPr="0066656E">
        <w:rPr>
          <w:rFonts w:ascii="Times New Roman" w:hAnsi="Times New Roman" w:cs="Times New Roman"/>
          <w:sz w:val="20"/>
          <w:szCs w:val="20"/>
        </w:rPr>
        <w:t>3</w:t>
      </w:r>
      <w:r w:rsidRPr="0066656E">
        <w:rPr>
          <w:rFonts w:ascii="Times New Roman" w:hAnsi="Times New Roman" w:cs="Times New Roman"/>
          <w:sz w:val="20"/>
          <w:szCs w:val="20"/>
        </w:rPr>
        <w:t xml:space="preserve">83. </w:t>
      </w:r>
    </w:p>
    <w:p w:rsidR="008B2117" w:rsidRPr="00BA1FFF" w:rsidRDefault="00210C1E" w:rsidP="008B2117">
      <w:pPr>
        <w:pStyle w:val="ListParagraph"/>
        <w:numPr>
          <w:ilvl w:val="0"/>
          <w:numId w:val="1"/>
        </w:numPr>
        <w:autoSpaceDE w:val="0"/>
        <w:autoSpaceDN w:val="0"/>
        <w:adjustRightInd w:val="0"/>
        <w:spacing w:after="0" w:line="240" w:lineRule="auto"/>
        <w:ind w:left="567" w:hanging="578"/>
        <w:jc w:val="both"/>
        <w:rPr>
          <w:rFonts w:ascii="Times New Roman" w:hAnsi="Times New Roman" w:cs="Times New Roman"/>
          <w:sz w:val="20"/>
          <w:szCs w:val="20"/>
        </w:rPr>
      </w:pPr>
      <w:r w:rsidRPr="00BA1FFF">
        <w:rPr>
          <w:rFonts w:ascii="Times New Roman" w:eastAsia="Times New Roman" w:hAnsi="Times New Roman" w:cs="Times New Roman"/>
          <w:sz w:val="20"/>
          <w:szCs w:val="20"/>
          <w:lang w:eastAsia="en-MY"/>
        </w:rPr>
        <w:t>Kang, J</w:t>
      </w:r>
      <w:r w:rsidR="00BF4758" w:rsidRPr="00BA1FFF">
        <w:rPr>
          <w:rFonts w:ascii="Times New Roman" w:eastAsia="Times New Roman" w:hAnsi="Times New Roman" w:cs="Times New Roman"/>
          <w:sz w:val="20"/>
          <w:szCs w:val="20"/>
          <w:lang w:eastAsia="en-MY"/>
        </w:rPr>
        <w:t xml:space="preserve">. </w:t>
      </w:r>
      <w:r w:rsidRPr="00BA1FFF">
        <w:rPr>
          <w:rFonts w:ascii="Times New Roman" w:eastAsia="Times New Roman" w:hAnsi="Times New Roman" w:cs="Times New Roman"/>
          <w:sz w:val="20"/>
          <w:szCs w:val="20"/>
          <w:lang w:eastAsia="en-MY"/>
        </w:rPr>
        <w:t>H., Sung, M</w:t>
      </w:r>
      <w:r w:rsidR="00BF4758" w:rsidRPr="00BA1FFF">
        <w:rPr>
          <w:rFonts w:ascii="Times New Roman" w:eastAsia="Times New Roman" w:hAnsi="Times New Roman" w:cs="Times New Roman"/>
          <w:sz w:val="20"/>
          <w:szCs w:val="20"/>
          <w:lang w:eastAsia="en-MY"/>
        </w:rPr>
        <w:t xml:space="preserve">. </w:t>
      </w:r>
      <w:r w:rsidRPr="00BA1FFF">
        <w:rPr>
          <w:rFonts w:ascii="Times New Roman" w:eastAsia="Times New Roman" w:hAnsi="Times New Roman" w:cs="Times New Roman"/>
          <w:sz w:val="20"/>
          <w:szCs w:val="20"/>
          <w:lang w:eastAsia="en-MY"/>
        </w:rPr>
        <w:t xml:space="preserve">K., Kawada, T., </w:t>
      </w:r>
      <w:proofErr w:type="spellStart"/>
      <w:r w:rsidRPr="00BA1FFF">
        <w:rPr>
          <w:rFonts w:ascii="Times New Roman" w:eastAsia="Times New Roman" w:hAnsi="Times New Roman" w:cs="Times New Roman"/>
          <w:sz w:val="20"/>
          <w:szCs w:val="20"/>
          <w:lang w:eastAsia="en-MY"/>
        </w:rPr>
        <w:t>Yoo</w:t>
      </w:r>
      <w:proofErr w:type="spellEnd"/>
      <w:r w:rsidRPr="00BA1FFF">
        <w:rPr>
          <w:rFonts w:ascii="Times New Roman" w:eastAsia="Times New Roman" w:hAnsi="Times New Roman" w:cs="Times New Roman"/>
          <w:sz w:val="20"/>
          <w:szCs w:val="20"/>
          <w:lang w:eastAsia="en-MY"/>
        </w:rPr>
        <w:t>, H., Kim, Y</w:t>
      </w:r>
      <w:r w:rsidR="00BF4758" w:rsidRPr="00BA1FFF">
        <w:rPr>
          <w:rFonts w:ascii="Times New Roman" w:eastAsia="Times New Roman" w:hAnsi="Times New Roman" w:cs="Times New Roman"/>
          <w:sz w:val="20"/>
          <w:szCs w:val="20"/>
          <w:lang w:eastAsia="en-MY"/>
        </w:rPr>
        <w:t xml:space="preserve">. </w:t>
      </w:r>
      <w:r w:rsidRPr="00BA1FFF">
        <w:rPr>
          <w:rFonts w:ascii="Times New Roman" w:eastAsia="Times New Roman" w:hAnsi="Times New Roman" w:cs="Times New Roman"/>
          <w:sz w:val="20"/>
          <w:szCs w:val="20"/>
          <w:lang w:eastAsia="en-MY"/>
        </w:rPr>
        <w:t>K., Kim, J</w:t>
      </w:r>
      <w:r w:rsidR="00BF4758" w:rsidRPr="00BA1FFF">
        <w:rPr>
          <w:rFonts w:ascii="Times New Roman" w:eastAsia="Times New Roman" w:hAnsi="Times New Roman" w:cs="Times New Roman"/>
          <w:sz w:val="20"/>
          <w:szCs w:val="20"/>
          <w:lang w:eastAsia="en-MY"/>
        </w:rPr>
        <w:t xml:space="preserve">. </w:t>
      </w:r>
      <w:r w:rsidR="0066656E">
        <w:rPr>
          <w:rFonts w:ascii="Times New Roman" w:eastAsia="Times New Roman" w:hAnsi="Times New Roman" w:cs="Times New Roman"/>
          <w:sz w:val="20"/>
          <w:szCs w:val="20"/>
          <w:lang w:eastAsia="en-MY"/>
        </w:rPr>
        <w:t xml:space="preserve">S. and </w:t>
      </w:r>
      <w:r w:rsidRPr="00BA1FFF">
        <w:rPr>
          <w:rFonts w:ascii="Times New Roman" w:eastAsia="Times New Roman" w:hAnsi="Times New Roman" w:cs="Times New Roman"/>
          <w:sz w:val="20"/>
          <w:szCs w:val="20"/>
          <w:lang w:eastAsia="en-MY"/>
        </w:rPr>
        <w:t>Yu, R</w:t>
      </w:r>
      <w:r w:rsidR="0066656E">
        <w:rPr>
          <w:rFonts w:ascii="Times New Roman" w:eastAsia="Times New Roman" w:hAnsi="Times New Roman" w:cs="Times New Roman"/>
          <w:sz w:val="20"/>
          <w:szCs w:val="20"/>
          <w:lang w:eastAsia="en-MY"/>
        </w:rPr>
        <w:t>.</w:t>
      </w:r>
      <w:r w:rsidR="00BF4758" w:rsidRPr="00BA1FFF">
        <w:rPr>
          <w:rFonts w:ascii="Times New Roman" w:eastAsia="Times New Roman" w:hAnsi="Times New Roman" w:cs="Times New Roman"/>
          <w:sz w:val="20"/>
          <w:szCs w:val="20"/>
          <w:lang w:eastAsia="en-MY"/>
        </w:rPr>
        <w:t xml:space="preserve"> (2005)</w:t>
      </w:r>
      <w:r w:rsidRPr="00BA1FFF">
        <w:rPr>
          <w:rFonts w:ascii="Times New Roman" w:eastAsia="Times New Roman" w:hAnsi="Times New Roman" w:cs="Times New Roman"/>
          <w:sz w:val="20"/>
          <w:szCs w:val="20"/>
          <w:lang w:eastAsia="en-MY"/>
        </w:rPr>
        <w:t xml:space="preserve">. Soybean saponins suppress the release of </w:t>
      </w:r>
      <w:proofErr w:type="spellStart"/>
      <w:r w:rsidRPr="00BA1FFF">
        <w:rPr>
          <w:rFonts w:ascii="Times New Roman" w:eastAsia="Times New Roman" w:hAnsi="Times New Roman" w:cs="Times New Roman"/>
          <w:sz w:val="20"/>
          <w:szCs w:val="20"/>
          <w:lang w:eastAsia="en-MY"/>
        </w:rPr>
        <w:t>proinflammatory</w:t>
      </w:r>
      <w:proofErr w:type="spellEnd"/>
      <w:r w:rsidRPr="00BA1FFF">
        <w:rPr>
          <w:rFonts w:ascii="Times New Roman" w:eastAsia="Times New Roman" w:hAnsi="Times New Roman" w:cs="Times New Roman"/>
          <w:sz w:val="20"/>
          <w:szCs w:val="20"/>
          <w:lang w:eastAsia="en-MY"/>
        </w:rPr>
        <w:t xml:space="preserve"> mediators by LPS-stimulated peritoneal macrophages. </w:t>
      </w:r>
      <w:r w:rsidRPr="00BA1FFF">
        <w:rPr>
          <w:rFonts w:ascii="Times New Roman" w:eastAsia="Times New Roman" w:hAnsi="Times New Roman" w:cs="Times New Roman"/>
          <w:i/>
          <w:iCs/>
          <w:sz w:val="20"/>
          <w:szCs w:val="20"/>
          <w:lang w:eastAsia="en-MY"/>
        </w:rPr>
        <w:t>Cancer Lett</w:t>
      </w:r>
      <w:r w:rsidR="0066656E">
        <w:rPr>
          <w:rFonts w:ascii="Times New Roman" w:eastAsia="Times New Roman" w:hAnsi="Times New Roman" w:cs="Times New Roman"/>
          <w:i/>
          <w:iCs/>
          <w:sz w:val="20"/>
          <w:szCs w:val="20"/>
          <w:lang w:eastAsia="en-MY"/>
        </w:rPr>
        <w:t>ers</w:t>
      </w:r>
      <w:r w:rsidR="0066656E">
        <w:rPr>
          <w:rFonts w:ascii="Times New Roman" w:eastAsia="Times New Roman" w:hAnsi="Times New Roman" w:cs="Times New Roman"/>
          <w:sz w:val="20"/>
          <w:szCs w:val="20"/>
          <w:lang w:eastAsia="en-MY"/>
        </w:rPr>
        <w:t>,</w:t>
      </w:r>
      <w:r w:rsidRPr="00BA1FFF">
        <w:rPr>
          <w:rFonts w:ascii="Times New Roman" w:eastAsia="Times New Roman" w:hAnsi="Times New Roman" w:cs="Times New Roman"/>
          <w:sz w:val="20"/>
          <w:szCs w:val="20"/>
          <w:lang w:eastAsia="en-MY"/>
        </w:rPr>
        <w:t xml:space="preserve"> </w:t>
      </w:r>
      <w:r w:rsidRPr="00BA1FFF">
        <w:rPr>
          <w:rFonts w:ascii="Times New Roman" w:eastAsia="Times New Roman" w:hAnsi="Times New Roman" w:cs="Times New Roman"/>
          <w:bCs/>
          <w:sz w:val="20"/>
          <w:szCs w:val="20"/>
          <w:lang w:eastAsia="en-MY"/>
        </w:rPr>
        <w:t>230</w:t>
      </w:r>
      <w:r w:rsidR="00E66890" w:rsidRPr="00BA1FFF">
        <w:rPr>
          <w:rFonts w:ascii="Times New Roman" w:eastAsia="Times New Roman" w:hAnsi="Times New Roman" w:cs="Times New Roman"/>
          <w:sz w:val="20"/>
          <w:szCs w:val="20"/>
          <w:lang w:eastAsia="en-MY"/>
        </w:rPr>
        <w:t>:</w:t>
      </w:r>
      <w:r w:rsidR="0066656E">
        <w:rPr>
          <w:rFonts w:ascii="Times New Roman" w:eastAsia="Times New Roman" w:hAnsi="Times New Roman" w:cs="Times New Roman"/>
          <w:sz w:val="20"/>
          <w:szCs w:val="20"/>
          <w:lang w:eastAsia="en-MY"/>
        </w:rPr>
        <w:t xml:space="preserve"> </w:t>
      </w:r>
      <w:r w:rsidRPr="00BA1FFF">
        <w:rPr>
          <w:rFonts w:ascii="Times New Roman" w:eastAsia="Times New Roman" w:hAnsi="Times New Roman" w:cs="Times New Roman"/>
          <w:sz w:val="20"/>
          <w:szCs w:val="20"/>
          <w:lang w:eastAsia="en-MY"/>
        </w:rPr>
        <w:t>219</w:t>
      </w:r>
      <w:r w:rsidR="0066656E">
        <w:rPr>
          <w:rFonts w:ascii="Times New Roman" w:eastAsia="Times New Roman" w:hAnsi="Times New Roman" w:cs="Times New Roman"/>
          <w:sz w:val="20"/>
          <w:szCs w:val="20"/>
          <w:lang w:eastAsia="en-MY"/>
        </w:rPr>
        <w:t xml:space="preserve"> </w:t>
      </w:r>
      <w:r w:rsidRPr="00BA1FFF">
        <w:rPr>
          <w:rFonts w:ascii="Times New Roman" w:eastAsia="Times New Roman" w:hAnsi="Times New Roman" w:cs="Times New Roman"/>
          <w:sz w:val="20"/>
          <w:szCs w:val="20"/>
          <w:lang w:eastAsia="en-MY"/>
        </w:rPr>
        <w:t>–</w:t>
      </w:r>
      <w:r w:rsidR="0066656E">
        <w:rPr>
          <w:rFonts w:ascii="Times New Roman" w:eastAsia="Times New Roman" w:hAnsi="Times New Roman" w:cs="Times New Roman"/>
          <w:sz w:val="20"/>
          <w:szCs w:val="20"/>
          <w:lang w:eastAsia="en-MY"/>
        </w:rPr>
        <w:t xml:space="preserve"> 2</w:t>
      </w:r>
      <w:r w:rsidRPr="00BA1FFF">
        <w:rPr>
          <w:rFonts w:ascii="Times New Roman" w:eastAsia="Times New Roman" w:hAnsi="Times New Roman" w:cs="Times New Roman"/>
          <w:sz w:val="20"/>
          <w:szCs w:val="20"/>
          <w:lang w:eastAsia="en-MY"/>
        </w:rPr>
        <w:t>27.</w:t>
      </w:r>
    </w:p>
    <w:p w:rsidR="008B2117" w:rsidRPr="0066656E" w:rsidRDefault="00210C1E" w:rsidP="0066656E">
      <w:pPr>
        <w:pStyle w:val="ListParagraph"/>
        <w:numPr>
          <w:ilvl w:val="0"/>
          <w:numId w:val="1"/>
        </w:numPr>
        <w:autoSpaceDE w:val="0"/>
        <w:autoSpaceDN w:val="0"/>
        <w:adjustRightInd w:val="0"/>
        <w:spacing w:after="0" w:line="240" w:lineRule="auto"/>
        <w:ind w:left="567" w:hanging="578"/>
        <w:jc w:val="both"/>
        <w:rPr>
          <w:rFonts w:ascii="Times New Roman" w:hAnsi="Times New Roman" w:cs="Times New Roman"/>
          <w:sz w:val="20"/>
          <w:szCs w:val="20"/>
        </w:rPr>
      </w:pPr>
      <w:r w:rsidRPr="00BA1FFF">
        <w:rPr>
          <w:rFonts w:ascii="Times New Roman" w:eastAsia="Times New Roman" w:hAnsi="Times New Roman" w:cs="Times New Roman"/>
          <w:sz w:val="20"/>
          <w:szCs w:val="20"/>
          <w:lang w:eastAsia="en-MY"/>
        </w:rPr>
        <w:t xml:space="preserve">Yao, </w:t>
      </w:r>
      <w:r w:rsidR="0066656E">
        <w:rPr>
          <w:rFonts w:ascii="Times New Roman" w:eastAsia="Times New Roman" w:hAnsi="Times New Roman" w:cs="Times New Roman"/>
          <w:sz w:val="20"/>
          <w:szCs w:val="20"/>
          <w:lang w:eastAsia="en-MY"/>
        </w:rPr>
        <w:t xml:space="preserve">Y., </w:t>
      </w:r>
      <w:r w:rsidRPr="00BA1FFF">
        <w:rPr>
          <w:rFonts w:ascii="Times New Roman" w:eastAsia="Times New Roman" w:hAnsi="Times New Roman" w:cs="Times New Roman"/>
          <w:sz w:val="20"/>
          <w:szCs w:val="20"/>
          <w:lang w:eastAsia="en-MY"/>
        </w:rPr>
        <w:t xml:space="preserve">Yang, </w:t>
      </w:r>
      <w:r w:rsidR="0066656E">
        <w:rPr>
          <w:rFonts w:ascii="Times New Roman" w:eastAsia="Times New Roman" w:hAnsi="Times New Roman" w:cs="Times New Roman"/>
          <w:sz w:val="20"/>
          <w:szCs w:val="20"/>
          <w:lang w:eastAsia="en-MY"/>
        </w:rPr>
        <w:t xml:space="preserve">X., </w:t>
      </w:r>
      <w:r w:rsidRPr="00BA1FFF">
        <w:rPr>
          <w:rFonts w:ascii="Times New Roman" w:eastAsia="Times New Roman" w:hAnsi="Times New Roman" w:cs="Times New Roman"/>
          <w:sz w:val="20"/>
          <w:szCs w:val="20"/>
          <w:lang w:eastAsia="en-MY"/>
        </w:rPr>
        <w:t>Shi,</w:t>
      </w:r>
      <w:r w:rsidR="0066656E">
        <w:rPr>
          <w:rFonts w:ascii="Times New Roman" w:eastAsia="Times New Roman" w:hAnsi="Times New Roman" w:cs="Times New Roman"/>
          <w:sz w:val="20"/>
          <w:szCs w:val="20"/>
          <w:lang w:eastAsia="en-MY"/>
        </w:rPr>
        <w:t xml:space="preserve"> Z.</w:t>
      </w:r>
      <w:r w:rsidRPr="00BA1FFF">
        <w:rPr>
          <w:rFonts w:ascii="Times New Roman" w:eastAsia="Times New Roman" w:hAnsi="Times New Roman" w:cs="Times New Roman"/>
          <w:sz w:val="20"/>
          <w:szCs w:val="20"/>
          <w:lang w:eastAsia="en-MY"/>
        </w:rPr>
        <w:t xml:space="preserve"> </w:t>
      </w:r>
      <w:r w:rsidR="0066656E">
        <w:rPr>
          <w:rFonts w:ascii="Times New Roman" w:eastAsia="Times New Roman" w:hAnsi="Times New Roman" w:cs="Times New Roman"/>
          <w:sz w:val="20"/>
          <w:szCs w:val="20"/>
          <w:lang w:eastAsia="en-MY"/>
        </w:rPr>
        <w:t xml:space="preserve">and </w:t>
      </w:r>
      <w:r w:rsidRPr="00BA1FFF">
        <w:rPr>
          <w:rFonts w:ascii="Times New Roman" w:eastAsia="Times New Roman" w:hAnsi="Times New Roman" w:cs="Times New Roman"/>
          <w:sz w:val="20"/>
          <w:szCs w:val="20"/>
          <w:lang w:eastAsia="en-MY"/>
        </w:rPr>
        <w:t>Ren</w:t>
      </w:r>
      <w:r w:rsidR="0066656E">
        <w:rPr>
          <w:rFonts w:ascii="Times New Roman" w:eastAsia="Times New Roman" w:hAnsi="Times New Roman" w:cs="Times New Roman"/>
          <w:sz w:val="20"/>
          <w:szCs w:val="20"/>
          <w:lang w:eastAsia="en-MY"/>
        </w:rPr>
        <w:t>., G.</w:t>
      </w:r>
      <w:r w:rsidR="00BF4758" w:rsidRPr="00BA1FFF">
        <w:rPr>
          <w:rFonts w:ascii="Times New Roman" w:eastAsia="Times New Roman" w:hAnsi="Times New Roman" w:cs="Times New Roman"/>
          <w:sz w:val="20"/>
          <w:szCs w:val="20"/>
          <w:lang w:eastAsia="en-MY"/>
        </w:rPr>
        <w:t xml:space="preserve"> (2014)</w:t>
      </w:r>
      <w:r w:rsidRPr="00BA1FFF">
        <w:rPr>
          <w:rFonts w:ascii="Times New Roman" w:eastAsia="Times New Roman" w:hAnsi="Times New Roman" w:cs="Times New Roman"/>
          <w:sz w:val="20"/>
          <w:szCs w:val="20"/>
          <w:lang w:eastAsia="en-MY"/>
        </w:rPr>
        <w:t>.</w:t>
      </w:r>
      <w:r w:rsidR="00BF4758" w:rsidRPr="00BA1FFF">
        <w:rPr>
          <w:rFonts w:ascii="Times New Roman" w:eastAsia="Times New Roman" w:hAnsi="Times New Roman" w:cs="Times New Roman"/>
          <w:sz w:val="20"/>
          <w:szCs w:val="20"/>
          <w:lang w:eastAsia="en-MY"/>
        </w:rPr>
        <w:t xml:space="preserve"> </w:t>
      </w:r>
      <w:r w:rsidRPr="00BA1FFF">
        <w:rPr>
          <w:rFonts w:ascii="Times New Roman" w:eastAsia="Times New Roman" w:hAnsi="Times New Roman" w:cs="Times New Roman"/>
          <w:sz w:val="20"/>
          <w:szCs w:val="20"/>
          <w:lang w:eastAsia="en-MY"/>
        </w:rPr>
        <w:t>Anti</w:t>
      </w:r>
      <w:r w:rsidR="0066656E" w:rsidRPr="00BA1FFF">
        <w:rPr>
          <w:rFonts w:ascii="Times New Roman" w:eastAsia="Times New Roman" w:hAnsi="Times New Roman" w:cs="Times New Roman"/>
          <w:sz w:val="20"/>
          <w:szCs w:val="20"/>
          <w:lang w:eastAsia="en-MY"/>
        </w:rPr>
        <w:t>-inflammatory activity of saponins from quinoa (</w:t>
      </w:r>
      <w:proofErr w:type="spellStart"/>
      <w:r w:rsidR="0066656E" w:rsidRPr="0066656E">
        <w:rPr>
          <w:rFonts w:ascii="Times New Roman" w:eastAsia="Times New Roman" w:hAnsi="Times New Roman" w:cs="Times New Roman"/>
          <w:i/>
          <w:sz w:val="20"/>
          <w:szCs w:val="20"/>
          <w:lang w:eastAsia="en-MY"/>
        </w:rPr>
        <w:t>chenopodium</w:t>
      </w:r>
      <w:proofErr w:type="spellEnd"/>
      <w:r w:rsidR="0066656E" w:rsidRPr="0066656E">
        <w:rPr>
          <w:rFonts w:ascii="Times New Roman" w:eastAsia="Times New Roman" w:hAnsi="Times New Roman" w:cs="Times New Roman"/>
          <w:i/>
          <w:sz w:val="20"/>
          <w:szCs w:val="20"/>
          <w:lang w:eastAsia="en-MY"/>
        </w:rPr>
        <w:t xml:space="preserve"> quinoa</w:t>
      </w:r>
      <w:r w:rsidR="0066656E" w:rsidRPr="00BA1FFF">
        <w:rPr>
          <w:rFonts w:ascii="Times New Roman" w:eastAsia="Times New Roman" w:hAnsi="Times New Roman" w:cs="Times New Roman"/>
          <w:sz w:val="20"/>
          <w:szCs w:val="20"/>
          <w:lang w:eastAsia="en-MY"/>
        </w:rPr>
        <w:t xml:space="preserve"> </w:t>
      </w:r>
      <w:proofErr w:type="spellStart"/>
      <w:r w:rsidR="0066656E" w:rsidRPr="00BA1FFF">
        <w:rPr>
          <w:rFonts w:ascii="Times New Roman" w:eastAsia="Times New Roman" w:hAnsi="Times New Roman" w:cs="Times New Roman"/>
          <w:sz w:val="20"/>
          <w:szCs w:val="20"/>
          <w:lang w:eastAsia="en-MY"/>
        </w:rPr>
        <w:t>willd</w:t>
      </w:r>
      <w:proofErr w:type="spellEnd"/>
      <w:r w:rsidR="0066656E" w:rsidRPr="00BA1FFF">
        <w:rPr>
          <w:rFonts w:ascii="Times New Roman" w:eastAsia="Times New Roman" w:hAnsi="Times New Roman" w:cs="Times New Roman"/>
          <w:sz w:val="20"/>
          <w:szCs w:val="20"/>
          <w:lang w:eastAsia="en-MY"/>
        </w:rPr>
        <w:t>.) seeds in lipopolysaccharide-stimulated</w:t>
      </w:r>
      <w:r w:rsidRPr="00BA1FFF">
        <w:rPr>
          <w:rFonts w:ascii="Times New Roman" w:eastAsia="Times New Roman" w:hAnsi="Times New Roman" w:cs="Times New Roman"/>
          <w:sz w:val="20"/>
          <w:szCs w:val="20"/>
          <w:lang w:eastAsia="en-MY"/>
        </w:rPr>
        <w:t xml:space="preserve"> RAW 264.7 </w:t>
      </w:r>
      <w:r w:rsidR="0066656E" w:rsidRPr="00BA1FFF">
        <w:rPr>
          <w:rFonts w:ascii="Times New Roman" w:eastAsia="Times New Roman" w:hAnsi="Times New Roman" w:cs="Times New Roman"/>
          <w:sz w:val="20"/>
          <w:szCs w:val="20"/>
          <w:lang w:eastAsia="en-MY"/>
        </w:rPr>
        <w:t>macrophages cells</w:t>
      </w:r>
      <w:r w:rsidRPr="00BA1FFF">
        <w:rPr>
          <w:rFonts w:ascii="Times New Roman" w:eastAsia="Times New Roman" w:hAnsi="Times New Roman" w:cs="Times New Roman"/>
          <w:sz w:val="20"/>
          <w:szCs w:val="20"/>
          <w:lang w:eastAsia="en-MY"/>
        </w:rPr>
        <w:t xml:space="preserve">. </w:t>
      </w:r>
      <w:r w:rsidRPr="00BA1FFF">
        <w:rPr>
          <w:rFonts w:ascii="Times New Roman" w:eastAsia="Times New Roman" w:hAnsi="Times New Roman" w:cs="Times New Roman"/>
          <w:i/>
          <w:iCs/>
          <w:sz w:val="20"/>
          <w:szCs w:val="20"/>
          <w:lang w:eastAsia="en-MY"/>
        </w:rPr>
        <w:t>J</w:t>
      </w:r>
      <w:r w:rsidR="0066656E">
        <w:rPr>
          <w:rFonts w:ascii="Times New Roman" w:eastAsia="Times New Roman" w:hAnsi="Times New Roman" w:cs="Times New Roman"/>
          <w:i/>
          <w:iCs/>
          <w:sz w:val="20"/>
          <w:szCs w:val="20"/>
          <w:lang w:eastAsia="en-MY"/>
        </w:rPr>
        <w:t>ournal</w:t>
      </w:r>
      <w:r w:rsidRPr="00BA1FFF">
        <w:rPr>
          <w:rFonts w:ascii="Times New Roman" w:eastAsia="Times New Roman" w:hAnsi="Times New Roman" w:cs="Times New Roman"/>
          <w:i/>
          <w:iCs/>
          <w:sz w:val="20"/>
          <w:szCs w:val="20"/>
          <w:lang w:eastAsia="en-MY"/>
        </w:rPr>
        <w:t xml:space="preserve"> </w:t>
      </w:r>
      <w:r w:rsidR="0066656E">
        <w:rPr>
          <w:rFonts w:ascii="Times New Roman" w:eastAsia="Times New Roman" w:hAnsi="Times New Roman" w:cs="Times New Roman"/>
          <w:i/>
          <w:iCs/>
          <w:sz w:val="20"/>
          <w:szCs w:val="20"/>
          <w:lang w:eastAsia="en-MY"/>
        </w:rPr>
        <w:t xml:space="preserve">of </w:t>
      </w:r>
      <w:r w:rsidRPr="00BA1FFF">
        <w:rPr>
          <w:rFonts w:ascii="Times New Roman" w:eastAsia="Times New Roman" w:hAnsi="Times New Roman" w:cs="Times New Roman"/>
          <w:i/>
          <w:iCs/>
          <w:sz w:val="20"/>
          <w:szCs w:val="20"/>
          <w:lang w:eastAsia="en-MY"/>
        </w:rPr>
        <w:t>Food Sci</w:t>
      </w:r>
      <w:r w:rsidR="0066656E">
        <w:rPr>
          <w:rFonts w:ascii="Times New Roman" w:eastAsia="Times New Roman" w:hAnsi="Times New Roman" w:cs="Times New Roman"/>
          <w:i/>
          <w:iCs/>
          <w:sz w:val="20"/>
          <w:szCs w:val="20"/>
          <w:lang w:eastAsia="en-MY"/>
        </w:rPr>
        <w:t>ence</w:t>
      </w:r>
      <w:r w:rsidR="0066656E">
        <w:rPr>
          <w:rFonts w:ascii="Times New Roman" w:eastAsia="Times New Roman" w:hAnsi="Times New Roman" w:cs="Times New Roman"/>
          <w:sz w:val="20"/>
          <w:szCs w:val="20"/>
          <w:lang w:eastAsia="en-MY"/>
        </w:rPr>
        <w:t>,</w:t>
      </w:r>
      <w:r w:rsidRPr="00BA1FFF">
        <w:rPr>
          <w:rFonts w:ascii="Times New Roman" w:eastAsia="Times New Roman" w:hAnsi="Times New Roman" w:cs="Times New Roman"/>
          <w:sz w:val="20"/>
          <w:szCs w:val="20"/>
          <w:lang w:eastAsia="en-MY"/>
        </w:rPr>
        <w:t xml:space="preserve"> </w:t>
      </w:r>
      <w:r w:rsidRPr="00BA1FFF">
        <w:rPr>
          <w:rFonts w:ascii="Times New Roman" w:eastAsia="Times New Roman" w:hAnsi="Times New Roman" w:cs="Times New Roman"/>
          <w:bCs/>
          <w:sz w:val="20"/>
          <w:szCs w:val="20"/>
          <w:lang w:eastAsia="en-MY"/>
        </w:rPr>
        <w:t>79</w:t>
      </w:r>
      <w:r w:rsidR="00333B33" w:rsidRPr="00BA1FFF">
        <w:rPr>
          <w:rFonts w:ascii="Times New Roman" w:eastAsia="Times New Roman" w:hAnsi="Times New Roman" w:cs="Times New Roman"/>
          <w:sz w:val="20"/>
          <w:szCs w:val="20"/>
          <w:lang w:eastAsia="en-MY"/>
        </w:rPr>
        <w:t>(5):</w:t>
      </w:r>
      <w:r w:rsidR="0066656E">
        <w:rPr>
          <w:rFonts w:ascii="Times New Roman" w:eastAsia="Times New Roman" w:hAnsi="Times New Roman" w:cs="Times New Roman"/>
          <w:sz w:val="20"/>
          <w:szCs w:val="20"/>
          <w:lang w:eastAsia="en-MY"/>
        </w:rPr>
        <w:t xml:space="preserve"> </w:t>
      </w:r>
      <w:r w:rsidRPr="00BA1FFF">
        <w:rPr>
          <w:rFonts w:ascii="Times New Roman" w:eastAsia="Times New Roman" w:hAnsi="Times New Roman" w:cs="Times New Roman"/>
          <w:sz w:val="20"/>
          <w:szCs w:val="20"/>
          <w:lang w:eastAsia="en-MY"/>
        </w:rPr>
        <w:t>1021</w:t>
      </w:r>
      <w:r w:rsidR="0066656E">
        <w:rPr>
          <w:rFonts w:ascii="Times New Roman" w:eastAsia="Times New Roman" w:hAnsi="Times New Roman" w:cs="Times New Roman"/>
          <w:sz w:val="20"/>
          <w:szCs w:val="20"/>
          <w:lang w:eastAsia="en-MY"/>
        </w:rPr>
        <w:t xml:space="preserve"> – </w:t>
      </w:r>
      <w:r w:rsidR="0066656E" w:rsidRPr="0066656E">
        <w:rPr>
          <w:rFonts w:ascii="Times New Roman" w:eastAsia="Times New Roman" w:hAnsi="Times New Roman" w:cs="Times New Roman"/>
          <w:sz w:val="20"/>
          <w:szCs w:val="20"/>
          <w:lang w:eastAsia="en-MY"/>
        </w:rPr>
        <w:t>102</w:t>
      </w:r>
      <w:r w:rsidRPr="0066656E">
        <w:rPr>
          <w:rFonts w:ascii="Times New Roman" w:eastAsia="Times New Roman" w:hAnsi="Times New Roman" w:cs="Times New Roman"/>
          <w:sz w:val="20"/>
          <w:szCs w:val="20"/>
          <w:lang w:eastAsia="en-MY"/>
        </w:rPr>
        <w:t>2.</w:t>
      </w:r>
    </w:p>
    <w:p w:rsidR="008B2117" w:rsidRPr="00BA1FFF" w:rsidRDefault="00210C1E" w:rsidP="008B2117">
      <w:pPr>
        <w:pStyle w:val="ListParagraph"/>
        <w:numPr>
          <w:ilvl w:val="0"/>
          <w:numId w:val="1"/>
        </w:numPr>
        <w:autoSpaceDE w:val="0"/>
        <w:autoSpaceDN w:val="0"/>
        <w:adjustRightInd w:val="0"/>
        <w:spacing w:after="0" w:line="240" w:lineRule="auto"/>
        <w:ind w:left="567" w:hanging="578"/>
        <w:jc w:val="both"/>
        <w:rPr>
          <w:rFonts w:ascii="Times New Roman" w:hAnsi="Times New Roman" w:cs="Times New Roman"/>
          <w:sz w:val="20"/>
          <w:szCs w:val="20"/>
        </w:rPr>
      </w:pPr>
      <w:r w:rsidRPr="00BA1FFF">
        <w:rPr>
          <w:rFonts w:ascii="Times New Roman" w:hAnsi="Times New Roman" w:cs="Times New Roman"/>
          <w:sz w:val="20"/>
          <w:szCs w:val="20"/>
        </w:rPr>
        <w:t>Reddy, A</w:t>
      </w:r>
      <w:r w:rsidR="00BF4758" w:rsidRPr="00BA1FFF">
        <w:rPr>
          <w:rFonts w:ascii="Times New Roman" w:hAnsi="Times New Roman" w:cs="Times New Roman"/>
          <w:sz w:val="20"/>
          <w:szCs w:val="20"/>
        </w:rPr>
        <w:t xml:space="preserve">. </w:t>
      </w:r>
      <w:r w:rsidRPr="00BA1FFF">
        <w:rPr>
          <w:rFonts w:ascii="Times New Roman" w:hAnsi="Times New Roman" w:cs="Times New Roman"/>
          <w:sz w:val="20"/>
          <w:szCs w:val="20"/>
        </w:rPr>
        <w:t>M., Lee, J</w:t>
      </w:r>
      <w:r w:rsidR="00BF4758" w:rsidRPr="00BA1FFF">
        <w:rPr>
          <w:rFonts w:ascii="Times New Roman" w:hAnsi="Times New Roman" w:cs="Times New Roman"/>
          <w:sz w:val="20"/>
          <w:szCs w:val="20"/>
        </w:rPr>
        <w:t xml:space="preserve">. </w:t>
      </w:r>
      <w:r w:rsidRPr="00BA1FFF">
        <w:rPr>
          <w:rFonts w:ascii="Times New Roman" w:hAnsi="Times New Roman" w:cs="Times New Roman"/>
          <w:sz w:val="20"/>
          <w:szCs w:val="20"/>
        </w:rPr>
        <w:t xml:space="preserve">Y., </w:t>
      </w:r>
      <w:proofErr w:type="spellStart"/>
      <w:r w:rsidRPr="00BA1FFF">
        <w:rPr>
          <w:rFonts w:ascii="Times New Roman" w:hAnsi="Times New Roman" w:cs="Times New Roman"/>
          <w:sz w:val="20"/>
          <w:szCs w:val="20"/>
        </w:rPr>
        <w:t>Seo</w:t>
      </w:r>
      <w:proofErr w:type="spellEnd"/>
      <w:r w:rsidRPr="00BA1FFF">
        <w:rPr>
          <w:rFonts w:ascii="Times New Roman" w:hAnsi="Times New Roman" w:cs="Times New Roman"/>
          <w:sz w:val="20"/>
          <w:szCs w:val="20"/>
        </w:rPr>
        <w:t>, J</w:t>
      </w:r>
      <w:r w:rsidR="00BF4758" w:rsidRPr="00BA1FFF">
        <w:rPr>
          <w:rFonts w:ascii="Times New Roman" w:hAnsi="Times New Roman" w:cs="Times New Roman"/>
          <w:sz w:val="20"/>
          <w:szCs w:val="20"/>
        </w:rPr>
        <w:t xml:space="preserve">. </w:t>
      </w:r>
      <w:r w:rsidRPr="00BA1FFF">
        <w:rPr>
          <w:rFonts w:ascii="Times New Roman" w:hAnsi="Times New Roman" w:cs="Times New Roman"/>
          <w:sz w:val="20"/>
          <w:szCs w:val="20"/>
        </w:rPr>
        <w:t>H., Kim, B</w:t>
      </w:r>
      <w:r w:rsidR="00BF4758" w:rsidRPr="00BA1FFF">
        <w:rPr>
          <w:rFonts w:ascii="Times New Roman" w:hAnsi="Times New Roman" w:cs="Times New Roman"/>
          <w:sz w:val="20"/>
          <w:szCs w:val="20"/>
        </w:rPr>
        <w:t xml:space="preserve">. </w:t>
      </w:r>
      <w:r w:rsidRPr="00BA1FFF">
        <w:rPr>
          <w:rFonts w:ascii="Times New Roman" w:hAnsi="Times New Roman" w:cs="Times New Roman"/>
          <w:sz w:val="20"/>
          <w:szCs w:val="20"/>
        </w:rPr>
        <w:t>H., Chung, E</w:t>
      </w:r>
      <w:r w:rsidR="00BF4758" w:rsidRPr="00BA1FFF">
        <w:rPr>
          <w:rFonts w:ascii="Times New Roman" w:hAnsi="Times New Roman" w:cs="Times New Roman"/>
          <w:sz w:val="20"/>
          <w:szCs w:val="20"/>
        </w:rPr>
        <w:t xml:space="preserve">. </w:t>
      </w:r>
      <w:r w:rsidRPr="00BA1FFF">
        <w:rPr>
          <w:rFonts w:ascii="Times New Roman" w:hAnsi="Times New Roman" w:cs="Times New Roman"/>
          <w:sz w:val="20"/>
          <w:szCs w:val="20"/>
        </w:rPr>
        <w:t xml:space="preserve">Y., </w:t>
      </w:r>
      <w:proofErr w:type="spellStart"/>
      <w:r w:rsidRPr="00BA1FFF">
        <w:rPr>
          <w:rFonts w:ascii="Times New Roman" w:hAnsi="Times New Roman" w:cs="Times New Roman"/>
          <w:sz w:val="20"/>
          <w:szCs w:val="20"/>
        </w:rPr>
        <w:t>Ryu</w:t>
      </w:r>
      <w:proofErr w:type="spellEnd"/>
      <w:r w:rsidRPr="00BA1FFF">
        <w:rPr>
          <w:rFonts w:ascii="Times New Roman" w:hAnsi="Times New Roman" w:cs="Times New Roman"/>
          <w:sz w:val="20"/>
          <w:szCs w:val="20"/>
        </w:rPr>
        <w:t>, S</w:t>
      </w:r>
      <w:r w:rsidR="00BF4758" w:rsidRPr="00BA1FFF">
        <w:rPr>
          <w:rFonts w:ascii="Times New Roman" w:hAnsi="Times New Roman" w:cs="Times New Roman"/>
          <w:sz w:val="20"/>
          <w:szCs w:val="20"/>
        </w:rPr>
        <w:t xml:space="preserve">. </w:t>
      </w:r>
      <w:r w:rsidRPr="00BA1FFF">
        <w:rPr>
          <w:rFonts w:ascii="Times New Roman" w:hAnsi="Times New Roman" w:cs="Times New Roman"/>
          <w:sz w:val="20"/>
          <w:szCs w:val="20"/>
        </w:rPr>
        <w:t>Y., Kim, Y</w:t>
      </w:r>
      <w:r w:rsidR="00BF4758" w:rsidRPr="00BA1FFF">
        <w:rPr>
          <w:rFonts w:ascii="Times New Roman" w:hAnsi="Times New Roman" w:cs="Times New Roman"/>
          <w:sz w:val="20"/>
          <w:szCs w:val="20"/>
        </w:rPr>
        <w:t xml:space="preserve">. </w:t>
      </w:r>
      <w:r w:rsidRPr="00BA1FFF">
        <w:rPr>
          <w:rFonts w:ascii="Times New Roman" w:hAnsi="Times New Roman" w:cs="Times New Roman"/>
          <w:sz w:val="20"/>
          <w:szCs w:val="20"/>
        </w:rPr>
        <w:t>S., Lee, C</w:t>
      </w:r>
      <w:r w:rsidR="00BF4758" w:rsidRPr="00BA1FFF">
        <w:rPr>
          <w:rFonts w:ascii="Times New Roman" w:hAnsi="Times New Roman" w:cs="Times New Roman"/>
          <w:sz w:val="20"/>
          <w:szCs w:val="20"/>
        </w:rPr>
        <w:t xml:space="preserve">. </w:t>
      </w:r>
      <w:r w:rsidRPr="00BA1FFF">
        <w:rPr>
          <w:rFonts w:ascii="Times New Roman" w:hAnsi="Times New Roman" w:cs="Times New Roman"/>
          <w:sz w:val="20"/>
          <w:szCs w:val="20"/>
        </w:rPr>
        <w:t>K., Min, K</w:t>
      </w:r>
      <w:r w:rsidR="00BF4758" w:rsidRPr="00BA1FFF">
        <w:rPr>
          <w:rFonts w:ascii="Times New Roman" w:hAnsi="Times New Roman" w:cs="Times New Roman"/>
          <w:sz w:val="20"/>
          <w:szCs w:val="20"/>
        </w:rPr>
        <w:t xml:space="preserve">. </w:t>
      </w:r>
      <w:r w:rsidR="0066656E">
        <w:rPr>
          <w:rFonts w:ascii="Times New Roman" w:hAnsi="Times New Roman" w:cs="Times New Roman"/>
          <w:sz w:val="20"/>
          <w:szCs w:val="20"/>
        </w:rPr>
        <w:t xml:space="preserve">R. and </w:t>
      </w:r>
      <w:r w:rsidRPr="00BA1FFF">
        <w:rPr>
          <w:rFonts w:ascii="Times New Roman" w:hAnsi="Times New Roman" w:cs="Times New Roman"/>
          <w:sz w:val="20"/>
          <w:szCs w:val="20"/>
        </w:rPr>
        <w:t>Kim, Y</w:t>
      </w:r>
      <w:r w:rsidR="0066656E">
        <w:rPr>
          <w:rFonts w:ascii="Times New Roman" w:hAnsi="Times New Roman" w:cs="Times New Roman"/>
          <w:sz w:val="20"/>
          <w:szCs w:val="20"/>
        </w:rPr>
        <w:t xml:space="preserve">. </w:t>
      </w:r>
      <w:r w:rsidR="00BF4758" w:rsidRPr="00BA1FFF">
        <w:rPr>
          <w:rFonts w:ascii="Times New Roman" w:hAnsi="Times New Roman" w:cs="Times New Roman"/>
          <w:sz w:val="20"/>
          <w:szCs w:val="20"/>
        </w:rPr>
        <w:t>(2006)</w:t>
      </w:r>
      <w:r w:rsidRPr="00BA1FFF">
        <w:rPr>
          <w:rFonts w:ascii="Times New Roman" w:hAnsi="Times New Roman" w:cs="Times New Roman"/>
          <w:sz w:val="20"/>
          <w:szCs w:val="20"/>
        </w:rPr>
        <w:t xml:space="preserve">. </w:t>
      </w:r>
      <w:proofErr w:type="spellStart"/>
      <w:r w:rsidRPr="00BA1FFF">
        <w:rPr>
          <w:rFonts w:ascii="Times New Roman" w:hAnsi="Times New Roman" w:cs="Times New Roman"/>
          <w:sz w:val="20"/>
          <w:szCs w:val="20"/>
        </w:rPr>
        <w:t>Artemisolide</w:t>
      </w:r>
      <w:proofErr w:type="spellEnd"/>
      <w:r w:rsidRPr="00BA1FFF">
        <w:rPr>
          <w:rFonts w:ascii="Times New Roman" w:hAnsi="Times New Roman" w:cs="Times New Roman"/>
          <w:sz w:val="20"/>
          <w:szCs w:val="20"/>
        </w:rPr>
        <w:t xml:space="preserve"> from </w:t>
      </w:r>
      <w:r w:rsidRPr="0066656E">
        <w:rPr>
          <w:rFonts w:ascii="Times New Roman" w:hAnsi="Times New Roman" w:cs="Times New Roman"/>
          <w:i/>
          <w:sz w:val="20"/>
          <w:szCs w:val="20"/>
        </w:rPr>
        <w:t xml:space="preserve">Artemisia </w:t>
      </w:r>
      <w:proofErr w:type="spellStart"/>
      <w:r w:rsidRPr="0066656E">
        <w:rPr>
          <w:rFonts w:ascii="Times New Roman" w:hAnsi="Times New Roman" w:cs="Times New Roman"/>
          <w:i/>
          <w:sz w:val="20"/>
          <w:szCs w:val="20"/>
        </w:rPr>
        <w:t>asiatica</w:t>
      </w:r>
      <w:proofErr w:type="spellEnd"/>
      <w:r w:rsidRPr="00BA1FFF">
        <w:rPr>
          <w:rFonts w:ascii="Times New Roman" w:hAnsi="Times New Roman" w:cs="Times New Roman"/>
          <w:sz w:val="20"/>
          <w:szCs w:val="20"/>
        </w:rPr>
        <w:t>: nuclear factor-</w:t>
      </w:r>
      <w:proofErr w:type="spellStart"/>
      <w:r w:rsidRPr="00BA1FFF">
        <w:rPr>
          <w:rFonts w:ascii="Times New Roman" w:hAnsi="Times New Roman" w:cs="Times New Roman"/>
          <w:sz w:val="20"/>
          <w:szCs w:val="20"/>
        </w:rPr>
        <w:t>kappaB</w:t>
      </w:r>
      <w:proofErr w:type="spellEnd"/>
      <w:r w:rsidRPr="00BA1FFF">
        <w:rPr>
          <w:rFonts w:ascii="Times New Roman" w:hAnsi="Times New Roman" w:cs="Times New Roman"/>
          <w:sz w:val="20"/>
          <w:szCs w:val="20"/>
        </w:rPr>
        <w:t xml:space="preserve"> (NF-</w:t>
      </w:r>
      <w:proofErr w:type="spellStart"/>
      <w:r w:rsidRPr="00BA1FFF">
        <w:rPr>
          <w:rFonts w:ascii="Times New Roman" w:hAnsi="Times New Roman" w:cs="Times New Roman"/>
          <w:sz w:val="20"/>
          <w:szCs w:val="20"/>
        </w:rPr>
        <w:t>kappaB</w:t>
      </w:r>
      <w:proofErr w:type="spellEnd"/>
      <w:r w:rsidRPr="00BA1FFF">
        <w:rPr>
          <w:rFonts w:ascii="Times New Roman" w:hAnsi="Times New Roman" w:cs="Times New Roman"/>
          <w:sz w:val="20"/>
          <w:szCs w:val="20"/>
        </w:rPr>
        <w:t xml:space="preserve">) inhibitor suppressing prostaglandin E2 and nitric oxide production in macrophages. </w:t>
      </w:r>
      <w:r w:rsidRPr="00BA1FFF">
        <w:rPr>
          <w:rFonts w:ascii="Times New Roman" w:hAnsi="Times New Roman" w:cs="Times New Roman"/>
          <w:i/>
          <w:iCs/>
          <w:sz w:val="20"/>
          <w:szCs w:val="20"/>
        </w:rPr>
        <w:t>Arch</w:t>
      </w:r>
      <w:r w:rsidR="0029423A">
        <w:rPr>
          <w:rFonts w:ascii="Times New Roman" w:hAnsi="Times New Roman" w:cs="Times New Roman"/>
          <w:i/>
          <w:iCs/>
          <w:sz w:val="20"/>
          <w:szCs w:val="20"/>
        </w:rPr>
        <w:t>ives</w:t>
      </w:r>
      <w:r w:rsidRPr="00BA1FFF">
        <w:rPr>
          <w:rFonts w:ascii="Times New Roman" w:hAnsi="Times New Roman" w:cs="Times New Roman"/>
          <w:i/>
          <w:iCs/>
          <w:sz w:val="20"/>
          <w:szCs w:val="20"/>
        </w:rPr>
        <w:t xml:space="preserve"> </w:t>
      </w:r>
      <w:proofErr w:type="spellStart"/>
      <w:r w:rsidRPr="00BA1FFF">
        <w:rPr>
          <w:rFonts w:ascii="Times New Roman" w:hAnsi="Times New Roman" w:cs="Times New Roman"/>
          <w:i/>
          <w:iCs/>
          <w:sz w:val="20"/>
          <w:szCs w:val="20"/>
        </w:rPr>
        <w:t>Pharm</w:t>
      </w:r>
      <w:r w:rsidR="0029423A">
        <w:rPr>
          <w:rFonts w:ascii="Times New Roman" w:hAnsi="Times New Roman" w:cs="Times New Roman"/>
          <w:i/>
          <w:iCs/>
          <w:sz w:val="20"/>
          <w:szCs w:val="20"/>
        </w:rPr>
        <w:t>acal</w:t>
      </w:r>
      <w:proofErr w:type="spellEnd"/>
      <w:r w:rsidRPr="00BA1FFF">
        <w:rPr>
          <w:rFonts w:ascii="Times New Roman" w:hAnsi="Times New Roman" w:cs="Times New Roman"/>
          <w:i/>
          <w:iCs/>
          <w:sz w:val="20"/>
          <w:szCs w:val="20"/>
        </w:rPr>
        <w:t xml:space="preserve"> Res</w:t>
      </w:r>
      <w:r w:rsidR="0029423A">
        <w:rPr>
          <w:rFonts w:ascii="Times New Roman" w:hAnsi="Times New Roman" w:cs="Times New Roman"/>
          <w:i/>
          <w:iCs/>
          <w:sz w:val="20"/>
          <w:szCs w:val="20"/>
        </w:rPr>
        <w:t>earch</w:t>
      </w:r>
      <w:r w:rsidR="0029423A">
        <w:rPr>
          <w:rFonts w:ascii="Times New Roman" w:hAnsi="Times New Roman" w:cs="Times New Roman"/>
          <w:sz w:val="20"/>
          <w:szCs w:val="20"/>
        </w:rPr>
        <w:t>,</w:t>
      </w:r>
      <w:r w:rsidRPr="00BA1FFF">
        <w:rPr>
          <w:rFonts w:ascii="Times New Roman" w:hAnsi="Times New Roman" w:cs="Times New Roman"/>
          <w:sz w:val="20"/>
          <w:szCs w:val="20"/>
        </w:rPr>
        <w:t xml:space="preserve"> </w:t>
      </w:r>
      <w:r w:rsidRPr="00BA1FFF">
        <w:rPr>
          <w:rFonts w:ascii="Times New Roman" w:hAnsi="Times New Roman" w:cs="Times New Roman"/>
          <w:bCs/>
          <w:sz w:val="20"/>
          <w:szCs w:val="20"/>
        </w:rPr>
        <w:t>29</w:t>
      </w:r>
      <w:r w:rsidR="00333B33" w:rsidRPr="00BA1FFF">
        <w:rPr>
          <w:rFonts w:ascii="Times New Roman" w:hAnsi="Times New Roman" w:cs="Times New Roman"/>
          <w:sz w:val="20"/>
          <w:szCs w:val="20"/>
        </w:rPr>
        <w:t>:</w:t>
      </w:r>
      <w:r w:rsidR="0029423A">
        <w:rPr>
          <w:rFonts w:ascii="Times New Roman" w:hAnsi="Times New Roman" w:cs="Times New Roman"/>
          <w:sz w:val="20"/>
          <w:szCs w:val="20"/>
        </w:rPr>
        <w:t xml:space="preserve"> </w:t>
      </w:r>
      <w:r w:rsidRPr="00BA1FFF">
        <w:rPr>
          <w:rFonts w:ascii="Times New Roman" w:hAnsi="Times New Roman" w:cs="Times New Roman"/>
          <w:sz w:val="20"/>
          <w:szCs w:val="20"/>
        </w:rPr>
        <w:t>591</w:t>
      </w:r>
      <w:r w:rsidR="0029423A">
        <w:rPr>
          <w:rFonts w:ascii="Times New Roman" w:hAnsi="Times New Roman" w:cs="Times New Roman"/>
          <w:sz w:val="20"/>
          <w:szCs w:val="20"/>
        </w:rPr>
        <w:t xml:space="preserve"> </w:t>
      </w:r>
      <w:r w:rsidRPr="00BA1FFF">
        <w:rPr>
          <w:rFonts w:ascii="Times New Roman" w:hAnsi="Times New Roman" w:cs="Times New Roman"/>
          <w:sz w:val="20"/>
          <w:szCs w:val="20"/>
        </w:rPr>
        <w:t>–</w:t>
      </w:r>
      <w:r w:rsidR="0029423A">
        <w:rPr>
          <w:rFonts w:ascii="Times New Roman" w:hAnsi="Times New Roman" w:cs="Times New Roman"/>
          <w:sz w:val="20"/>
          <w:szCs w:val="20"/>
        </w:rPr>
        <w:t xml:space="preserve"> 59</w:t>
      </w:r>
      <w:r w:rsidRPr="00BA1FFF">
        <w:rPr>
          <w:rFonts w:ascii="Times New Roman" w:hAnsi="Times New Roman" w:cs="Times New Roman"/>
          <w:sz w:val="20"/>
          <w:szCs w:val="20"/>
        </w:rPr>
        <w:t>7.</w:t>
      </w:r>
    </w:p>
    <w:p w:rsidR="008B2117" w:rsidRPr="00BA1FFF" w:rsidRDefault="00210C1E" w:rsidP="008B2117">
      <w:pPr>
        <w:pStyle w:val="ListParagraph"/>
        <w:numPr>
          <w:ilvl w:val="0"/>
          <w:numId w:val="1"/>
        </w:numPr>
        <w:autoSpaceDE w:val="0"/>
        <w:autoSpaceDN w:val="0"/>
        <w:adjustRightInd w:val="0"/>
        <w:spacing w:after="0" w:line="240" w:lineRule="auto"/>
        <w:ind w:left="567" w:hanging="578"/>
        <w:jc w:val="both"/>
        <w:rPr>
          <w:rFonts w:ascii="Times New Roman" w:hAnsi="Times New Roman" w:cs="Times New Roman"/>
          <w:sz w:val="20"/>
          <w:szCs w:val="20"/>
        </w:rPr>
      </w:pPr>
      <w:r w:rsidRPr="00BA1FFF">
        <w:rPr>
          <w:rFonts w:ascii="Times New Roman" w:hAnsi="Times New Roman" w:cs="Times New Roman"/>
          <w:sz w:val="20"/>
          <w:szCs w:val="20"/>
        </w:rPr>
        <w:t>Choi, Y., Lee, M</w:t>
      </w:r>
      <w:r w:rsidR="00BF4758" w:rsidRPr="00BA1FFF">
        <w:rPr>
          <w:rFonts w:ascii="Times New Roman" w:hAnsi="Times New Roman" w:cs="Times New Roman"/>
          <w:sz w:val="20"/>
          <w:szCs w:val="20"/>
        </w:rPr>
        <w:t xml:space="preserve">. </w:t>
      </w:r>
      <w:r w:rsidRPr="00BA1FFF">
        <w:rPr>
          <w:rFonts w:ascii="Times New Roman" w:hAnsi="Times New Roman" w:cs="Times New Roman"/>
          <w:sz w:val="20"/>
          <w:szCs w:val="20"/>
        </w:rPr>
        <w:t>K., Lim, S</w:t>
      </w:r>
      <w:r w:rsidR="00BF4758" w:rsidRPr="00BA1FFF">
        <w:rPr>
          <w:rFonts w:ascii="Times New Roman" w:hAnsi="Times New Roman" w:cs="Times New Roman"/>
          <w:sz w:val="20"/>
          <w:szCs w:val="20"/>
        </w:rPr>
        <w:t xml:space="preserve">. </w:t>
      </w:r>
      <w:r w:rsidRPr="00BA1FFF">
        <w:rPr>
          <w:rFonts w:ascii="Times New Roman" w:hAnsi="Times New Roman" w:cs="Times New Roman"/>
          <w:sz w:val="20"/>
          <w:szCs w:val="20"/>
        </w:rPr>
        <w:t>Y., Sung, S</w:t>
      </w:r>
      <w:r w:rsidR="00BF4758" w:rsidRPr="00BA1FFF">
        <w:rPr>
          <w:rFonts w:ascii="Times New Roman" w:hAnsi="Times New Roman" w:cs="Times New Roman"/>
          <w:sz w:val="20"/>
          <w:szCs w:val="20"/>
        </w:rPr>
        <w:t xml:space="preserve">. </w:t>
      </w:r>
      <w:r w:rsidR="0029423A">
        <w:rPr>
          <w:rFonts w:ascii="Times New Roman" w:hAnsi="Times New Roman" w:cs="Times New Roman"/>
          <w:sz w:val="20"/>
          <w:szCs w:val="20"/>
        </w:rPr>
        <w:t xml:space="preserve">H. and </w:t>
      </w:r>
      <w:r w:rsidRPr="00BA1FFF">
        <w:rPr>
          <w:rFonts w:ascii="Times New Roman" w:hAnsi="Times New Roman" w:cs="Times New Roman"/>
          <w:sz w:val="20"/>
          <w:szCs w:val="20"/>
        </w:rPr>
        <w:t>Kim, Y</w:t>
      </w:r>
      <w:r w:rsidR="00BF4758" w:rsidRPr="00BA1FFF">
        <w:rPr>
          <w:rFonts w:ascii="Times New Roman" w:hAnsi="Times New Roman" w:cs="Times New Roman"/>
          <w:sz w:val="20"/>
          <w:szCs w:val="20"/>
        </w:rPr>
        <w:t xml:space="preserve">. </w:t>
      </w:r>
      <w:r w:rsidRPr="00BA1FFF">
        <w:rPr>
          <w:rFonts w:ascii="Times New Roman" w:hAnsi="Times New Roman" w:cs="Times New Roman"/>
          <w:sz w:val="20"/>
          <w:szCs w:val="20"/>
        </w:rPr>
        <w:t>C</w:t>
      </w:r>
      <w:r w:rsidR="0029423A">
        <w:rPr>
          <w:rFonts w:ascii="Times New Roman" w:hAnsi="Times New Roman" w:cs="Times New Roman"/>
          <w:sz w:val="20"/>
          <w:szCs w:val="20"/>
        </w:rPr>
        <w:t>.</w:t>
      </w:r>
      <w:r w:rsidR="00BF4758" w:rsidRPr="00BA1FFF">
        <w:rPr>
          <w:rFonts w:ascii="Times New Roman" w:hAnsi="Times New Roman" w:cs="Times New Roman"/>
          <w:sz w:val="20"/>
          <w:szCs w:val="20"/>
        </w:rPr>
        <w:t xml:space="preserve"> (2009)</w:t>
      </w:r>
      <w:r w:rsidRPr="00BA1FFF">
        <w:rPr>
          <w:rFonts w:ascii="Times New Roman" w:hAnsi="Times New Roman" w:cs="Times New Roman"/>
          <w:sz w:val="20"/>
          <w:szCs w:val="20"/>
        </w:rPr>
        <w:t xml:space="preserve">. Inhibition of inducible NO synthase, cyclooxygenase-2 and interleukin-1beta by </w:t>
      </w:r>
      <w:proofErr w:type="spellStart"/>
      <w:r w:rsidRPr="00BA1FFF">
        <w:rPr>
          <w:rFonts w:ascii="Times New Roman" w:hAnsi="Times New Roman" w:cs="Times New Roman"/>
          <w:sz w:val="20"/>
          <w:szCs w:val="20"/>
        </w:rPr>
        <w:t>torilin</w:t>
      </w:r>
      <w:proofErr w:type="spellEnd"/>
      <w:r w:rsidRPr="00BA1FFF">
        <w:rPr>
          <w:rFonts w:ascii="Times New Roman" w:hAnsi="Times New Roman" w:cs="Times New Roman"/>
          <w:sz w:val="20"/>
          <w:szCs w:val="20"/>
        </w:rPr>
        <w:t xml:space="preserve"> is mediated by mitogen-activated protein kinases in microglial BV2 cells. </w:t>
      </w:r>
      <w:r w:rsidR="0029423A">
        <w:rPr>
          <w:rFonts w:ascii="Times New Roman" w:hAnsi="Times New Roman" w:cs="Times New Roman"/>
          <w:i/>
          <w:iCs/>
          <w:sz w:val="20"/>
          <w:szCs w:val="20"/>
        </w:rPr>
        <w:t>British Journal</w:t>
      </w:r>
      <w:r w:rsidRPr="00BA1FFF">
        <w:rPr>
          <w:rFonts w:ascii="Times New Roman" w:hAnsi="Times New Roman" w:cs="Times New Roman"/>
          <w:i/>
          <w:iCs/>
          <w:sz w:val="20"/>
          <w:szCs w:val="20"/>
        </w:rPr>
        <w:t xml:space="preserve"> </w:t>
      </w:r>
      <w:r w:rsidR="0029423A">
        <w:rPr>
          <w:rFonts w:ascii="Times New Roman" w:hAnsi="Times New Roman" w:cs="Times New Roman"/>
          <w:i/>
          <w:iCs/>
          <w:sz w:val="20"/>
          <w:szCs w:val="20"/>
        </w:rPr>
        <w:t xml:space="preserve">of </w:t>
      </w:r>
      <w:r w:rsidRPr="00BA1FFF">
        <w:rPr>
          <w:rFonts w:ascii="Times New Roman" w:hAnsi="Times New Roman" w:cs="Times New Roman"/>
          <w:i/>
          <w:iCs/>
          <w:sz w:val="20"/>
          <w:szCs w:val="20"/>
        </w:rPr>
        <w:t>Pharmacol</w:t>
      </w:r>
      <w:r w:rsidR="0029423A">
        <w:rPr>
          <w:rFonts w:ascii="Times New Roman" w:hAnsi="Times New Roman" w:cs="Times New Roman"/>
          <w:i/>
          <w:iCs/>
          <w:sz w:val="20"/>
          <w:szCs w:val="20"/>
        </w:rPr>
        <w:t>ogy</w:t>
      </w:r>
      <w:r w:rsidR="0029423A">
        <w:rPr>
          <w:rFonts w:ascii="Times New Roman" w:hAnsi="Times New Roman" w:cs="Times New Roman"/>
          <w:sz w:val="20"/>
          <w:szCs w:val="20"/>
        </w:rPr>
        <w:t>,</w:t>
      </w:r>
      <w:r w:rsidRPr="00BA1FFF">
        <w:rPr>
          <w:rFonts w:ascii="Times New Roman" w:hAnsi="Times New Roman" w:cs="Times New Roman"/>
          <w:sz w:val="20"/>
          <w:szCs w:val="20"/>
        </w:rPr>
        <w:t xml:space="preserve"> </w:t>
      </w:r>
      <w:r w:rsidRPr="00BA1FFF">
        <w:rPr>
          <w:rFonts w:ascii="Times New Roman" w:hAnsi="Times New Roman" w:cs="Times New Roman"/>
          <w:bCs/>
          <w:sz w:val="20"/>
          <w:szCs w:val="20"/>
        </w:rPr>
        <w:t>156</w:t>
      </w:r>
      <w:r w:rsidR="00333B33" w:rsidRPr="00BA1FFF">
        <w:rPr>
          <w:rFonts w:ascii="Times New Roman" w:hAnsi="Times New Roman" w:cs="Times New Roman"/>
          <w:sz w:val="20"/>
          <w:szCs w:val="20"/>
        </w:rPr>
        <w:t>:</w:t>
      </w:r>
      <w:r w:rsidR="0029423A">
        <w:rPr>
          <w:rFonts w:ascii="Times New Roman" w:hAnsi="Times New Roman" w:cs="Times New Roman"/>
          <w:sz w:val="20"/>
          <w:szCs w:val="20"/>
        </w:rPr>
        <w:t xml:space="preserve"> </w:t>
      </w:r>
      <w:r w:rsidRPr="00BA1FFF">
        <w:rPr>
          <w:rFonts w:ascii="Times New Roman" w:hAnsi="Times New Roman" w:cs="Times New Roman"/>
          <w:sz w:val="20"/>
          <w:szCs w:val="20"/>
        </w:rPr>
        <w:t>933</w:t>
      </w:r>
      <w:r w:rsidR="0029423A">
        <w:rPr>
          <w:rFonts w:ascii="Times New Roman" w:hAnsi="Times New Roman" w:cs="Times New Roman"/>
          <w:sz w:val="20"/>
          <w:szCs w:val="20"/>
        </w:rPr>
        <w:t xml:space="preserve"> </w:t>
      </w:r>
      <w:r w:rsidRPr="00BA1FFF">
        <w:rPr>
          <w:rFonts w:ascii="Times New Roman" w:hAnsi="Times New Roman" w:cs="Times New Roman"/>
          <w:sz w:val="20"/>
          <w:szCs w:val="20"/>
        </w:rPr>
        <w:t>–</w:t>
      </w:r>
      <w:r w:rsidR="0029423A">
        <w:rPr>
          <w:rFonts w:ascii="Times New Roman" w:hAnsi="Times New Roman" w:cs="Times New Roman"/>
          <w:sz w:val="20"/>
          <w:szCs w:val="20"/>
        </w:rPr>
        <w:t xml:space="preserve"> 9</w:t>
      </w:r>
      <w:r w:rsidRPr="00BA1FFF">
        <w:rPr>
          <w:rFonts w:ascii="Times New Roman" w:hAnsi="Times New Roman" w:cs="Times New Roman"/>
          <w:sz w:val="20"/>
          <w:szCs w:val="20"/>
        </w:rPr>
        <w:t>40.</w:t>
      </w:r>
    </w:p>
    <w:p w:rsidR="008B2117" w:rsidRPr="00BA1FFF" w:rsidRDefault="00210C1E" w:rsidP="008B2117">
      <w:pPr>
        <w:pStyle w:val="ListParagraph"/>
        <w:numPr>
          <w:ilvl w:val="0"/>
          <w:numId w:val="1"/>
        </w:numPr>
        <w:autoSpaceDE w:val="0"/>
        <w:autoSpaceDN w:val="0"/>
        <w:adjustRightInd w:val="0"/>
        <w:spacing w:after="0" w:line="240" w:lineRule="auto"/>
        <w:ind w:left="567" w:hanging="578"/>
        <w:jc w:val="both"/>
        <w:rPr>
          <w:rFonts w:ascii="Times New Roman" w:hAnsi="Times New Roman" w:cs="Times New Roman"/>
          <w:sz w:val="20"/>
          <w:szCs w:val="20"/>
        </w:rPr>
      </w:pPr>
      <w:r w:rsidRPr="00BA1FFF">
        <w:rPr>
          <w:rFonts w:ascii="Times New Roman" w:hAnsi="Times New Roman" w:cs="Times New Roman"/>
          <w:sz w:val="20"/>
          <w:szCs w:val="20"/>
        </w:rPr>
        <w:t>Kim, J</w:t>
      </w:r>
      <w:r w:rsidR="00BF4758" w:rsidRPr="00BA1FFF">
        <w:rPr>
          <w:rFonts w:ascii="Times New Roman" w:hAnsi="Times New Roman" w:cs="Times New Roman"/>
          <w:sz w:val="20"/>
          <w:szCs w:val="20"/>
        </w:rPr>
        <w:t xml:space="preserve">. </w:t>
      </w:r>
      <w:r w:rsidR="0029423A">
        <w:rPr>
          <w:rFonts w:ascii="Times New Roman" w:hAnsi="Times New Roman" w:cs="Times New Roman"/>
          <w:sz w:val="20"/>
          <w:szCs w:val="20"/>
        </w:rPr>
        <w:t xml:space="preserve">M., Lee, P., Son, D., Kim, H. and </w:t>
      </w:r>
      <w:r w:rsidRPr="00BA1FFF">
        <w:rPr>
          <w:rFonts w:ascii="Times New Roman" w:hAnsi="Times New Roman" w:cs="Times New Roman"/>
          <w:sz w:val="20"/>
          <w:szCs w:val="20"/>
        </w:rPr>
        <w:t>Kim, S</w:t>
      </w:r>
      <w:r w:rsidR="00BF4758" w:rsidRPr="00BA1FFF">
        <w:rPr>
          <w:rFonts w:ascii="Times New Roman" w:hAnsi="Times New Roman" w:cs="Times New Roman"/>
          <w:sz w:val="20"/>
          <w:szCs w:val="20"/>
        </w:rPr>
        <w:t xml:space="preserve">. </w:t>
      </w:r>
      <w:r w:rsidRPr="00BA1FFF">
        <w:rPr>
          <w:rFonts w:ascii="Times New Roman" w:hAnsi="Times New Roman" w:cs="Times New Roman"/>
          <w:sz w:val="20"/>
          <w:szCs w:val="20"/>
        </w:rPr>
        <w:t>Y</w:t>
      </w:r>
      <w:r w:rsidR="00BF4758" w:rsidRPr="00BA1FFF">
        <w:rPr>
          <w:rFonts w:ascii="Times New Roman" w:hAnsi="Times New Roman" w:cs="Times New Roman"/>
          <w:sz w:val="20"/>
          <w:szCs w:val="20"/>
        </w:rPr>
        <w:t>. (2003)</w:t>
      </w:r>
      <w:r w:rsidRPr="00BA1FFF">
        <w:rPr>
          <w:rFonts w:ascii="Times New Roman" w:hAnsi="Times New Roman" w:cs="Times New Roman"/>
          <w:sz w:val="20"/>
          <w:szCs w:val="20"/>
        </w:rPr>
        <w:t xml:space="preserve">. </w:t>
      </w:r>
      <w:proofErr w:type="spellStart"/>
      <w:r w:rsidRPr="00BA1FFF">
        <w:rPr>
          <w:rFonts w:ascii="Times New Roman" w:hAnsi="Times New Roman" w:cs="Times New Roman"/>
          <w:sz w:val="20"/>
          <w:szCs w:val="20"/>
        </w:rPr>
        <w:t>Falcarindiol</w:t>
      </w:r>
      <w:proofErr w:type="spellEnd"/>
      <w:r w:rsidRPr="00BA1FFF">
        <w:rPr>
          <w:rFonts w:ascii="Times New Roman" w:hAnsi="Times New Roman" w:cs="Times New Roman"/>
          <w:sz w:val="20"/>
          <w:szCs w:val="20"/>
        </w:rPr>
        <w:t xml:space="preserve"> inhibits nitric </w:t>
      </w:r>
      <w:proofErr w:type="spellStart"/>
      <w:r w:rsidRPr="00BA1FFF">
        <w:rPr>
          <w:rFonts w:ascii="Times New Roman" w:hAnsi="Times New Roman" w:cs="Times New Roman"/>
          <w:sz w:val="20"/>
          <w:szCs w:val="20"/>
        </w:rPr>
        <w:t>oxidemediated</w:t>
      </w:r>
      <w:proofErr w:type="spellEnd"/>
      <w:r w:rsidRPr="00BA1FFF">
        <w:rPr>
          <w:rFonts w:ascii="Times New Roman" w:hAnsi="Times New Roman" w:cs="Times New Roman"/>
          <w:sz w:val="20"/>
          <w:szCs w:val="20"/>
        </w:rPr>
        <w:t xml:space="preserve"> neuronal death in lipopolysaccharide-treated </w:t>
      </w:r>
      <w:proofErr w:type="spellStart"/>
      <w:r w:rsidRPr="00BA1FFF">
        <w:rPr>
          <w:rFonts w:ascii="Times New Roman" w:hAnsi="Times New Roman" w:cs="Times New Roman"/>
          <w:sz w:val="20"/>
          <w:szCs w:val="20"/>
        </w:rPr>
        <w:t>organotypic</w:t>
      </w:r>
      <w:proofErr w:type="spellEnd"/>
      <w:r w:rsidRPr="00BA1FFF">
        <w:rPr>
          <w:rFonts w:ascii="Times New Roman" w:hAnsi="Times New Roman" w:cs="Times New Roman"/>
          <w:sz w:val="20"/>
          <w:szCs w:val="20"/>
        </w:rPr>
        <w:t xml:space="preserve"> hippocampal cultures. </w:t>
      </w:r>
      <w:proofErr w:type="spellStart"/>
      <w:r w:rsidRPr="00BA1FFF">
        <w:rPr>
          <w:rFonts w:ascii="Times New Roman" w:hAnsi="Times New Roman" w:cs="Times New Roman"/>
          <w:i/>
          <w:iCs/>
          <w:sz w:val="20"/>
          <w:szCs w:val="20"/>
        </w:rPr>
        <w:t>Neuroreport</w:t>
      </w:r>
      <w:proofErr w:type="spellEnd"/>
      <w:r w:rsidR="0029423A">
        <w:rPr>
          <w:rFonts w:ascii="Times New Roman" w:hAnsi="Times New Roman" w:cs="Times New Roman"/>
          <w:sz w:val="20"/>
          <w:szCs w:val="20"/>
        </w:rPr>
        <w:t xml:space="preserve">, </w:t>
      </w:r>
      <w:r w:rsidRPr="00BA1FFF">
        <w:rPr>
          <w:rFonts w:ascii="Times New Roman" w:hAnsi="Times New Roman" w:cs="Times New Roman"/>
          <w:bCs/>
          <w:sz w:val="20"/>
          <w:szCs w:val="20"/>
        </w:rPr>
        <w:t>14</w:t>
      </w:r>
      <w:r w:rsidR="00333B33" w:rsidRPr="00BA1FFF">
        <w:rPr>
          <w:rFonts w:ascii="Times New Roman" w:hAnsi="Times New Roman" w:cs="Times New Roman"/>
          <w:sz w:val="20"/>
          <w:szCs w:val="20"/>
        </w:rPr>
        <w:t>:</w:t>
      </w:r>
      <w:r w:rsidR="0029423A">
        <w:rPr>
          <w:rFonts w:ascii="Times New Roman" w:hAnsi="Times New Roman" w:cs="Times New Roman"/>
          <w:sz w:val="20"/>
          <w:szCs w:val="20"/>
        </w:rPr>
        <w:t xml:space="preserve"> </w:t>
      </w:r>
      <w:r w:rsidRPr="00BA1FFF">
        <w:rPr>
          <w:rFonts w:ascii="Times New Roman" w:hAnsi="Times New Roman" w:cs="Times New Roman"/>
          <w:sz w:val="20"/>
          <w:szCs w:val="20"/>
        </w:rPr>
        <w:t>1941</w:t>
      </w:r>
      <w:r w:rsidR="0029423A">
        <w:rPr>
          <w:rFonts w:ascii="Times New Roman" w:hAnsi="Times New Roman" w:cs="Times New Roman"/>
          <w:sz w:val="20"/>
          <w:szCs w:val="20"/>
        </w:rPr>
        <w:t xml:space="preserve"> </w:t>
      </w:r>
      <w:r w:rsidRPr="00BA1FFF">
        <w:rPr>
          <w:rFonts w:ascii="Times New Roman" w:hAnsi="Times New Roman" w:cs="Times New Roman"/>
          <w:sz w:val="20"/>
          <w:szCs w:val="20"/>
        </w:rPr>
        <w:t>–</w:t>
      </w:r>
      <w:r w:rsidR="0029423A">
        <w:rPr>
          <w:rFonts w:ascii="Times New Roman" w:hAnsi="Times New Roman" w:cs="Times New Roman"/>
          <w:sz w:val="20"/>
          <w:szCs w:val="20"/>
        </w:rPr>
        <w:t>194</w:t>
      </w:r>
      <w:r w:rsidRPr="00BA1FFF">
        <w:rPr>
          <w:rFonts w:ascii="Times New Roman" w:hAnsi="Times New Roman" w:cs="Times New Roman"/>
          <w:sz w:val="20"/>
          <w:szCs w:val="20"/>
        </w:rPr>
        <w:t>4.</w:t>
      </w:r>
    </w:p>
    <w:p w:rsidR="00210C1E" w:rsidRPr="00BA1FFF" w:rsidRDefault="00210C1E" w:rsidP="008B2117">
      <w:pPr>
        <w:pStyle w:val="ListParagraph"/>
        <w:numPr>
          <w:ilvl w:val="0"/>
          <w:numId w:val="1"/>
        </w:numPr>
        <w:autoSpaceDE w:val="0"/>
        <w:autoSpaceDN w:val="0"/>
        <w:adjustRightInd w:val="0"/>
        <w:spacing w:after="0" w:line="240" w:lineRule="auto"/>
        <w:ind w:left="567" w:hanging="578"/>
        <w:jc w:val="both"/>
        <w:rPr>
          <w:rFonts w:ascii="Times New Roman" w:hAnsi="Times New Roman" w:cs="Times New Roman"/>
          <w:sz w:val="20"/>
          <w:szCs w:val="20"/>
        </w:rPr>
      </w:pPr>
      <w:r w:rsidRPr="00BA1FFF">
        <w:rPr>
          <w:rFonts w:ascii="Times New Roman" w:hAnsi="Times New Roman" w:cs="Times New Roman"/>
          <w:sz w:val="20"/>
          <w:szCs w:val="20"/>
        </w:rPr>
        <w:t>Kim, B</w:t>
      </w:r>
      <w:r w:rsidR="00BF4758" w:rsidRPr="00BA1FFF">
        <w:rPr>
          <w:rFonts w:ascii="Times New Roman" w:hAnsi="Times New Roman" w:cs="Times New Roman"/>
          <w:sz w:val="20"/>
          <w:szCs w:val="20"/>
        </w:rPr>
        <w:t xml:space="preserve">. </w:t>
      </w:r>
      <w:r w:rsidRPr="00BA1FFF">
        <w:rPr>
          <w:rFonts w:ascii="Times New Roman" w:hAnsi="Times New Roman" w:cs="Times New Roman"/>
          <w:sz w:val="20"/>
          <w:szCs w:val="20"/>
        </w:rPr>
        <w:t>H., Hong, S</w:t>
      </w:r>
      <w:r w:rsidR="00BF4758" w:rsidRPr="00BA1FFF">
        <w:rPr>
          <w:rFonts w:ascii="Times New Roman" w:hAnsi="Times New Roman" w:cs="Times New Roman"/>
          <w:sz w:val="20"/>
          <w:szCs w:val="20"/>
        </w:rPr>
        <w:t xml:space="preserve">. </w:t>
      </w:r>
      <w:r w:rsidRPr="00BA1FFF">
        <w:rPr>
          <w:rFonts w:ascii="Times New Roman" w:hAnsi="Times New Roman" w:cs="Times New Roman"/>
          <w:sz w:val="20"/>
          <w:szCs w:val="20"/>
        </w:rPr>
        <w:t>S., Kwon, S</w:t>
      </w:r>
      <w:r w:rsidR="00BF4758" w:rsidRPr="00BA1FFF">
        <w:rPr>
          <w:rFonts w:ascii="Times New Roman" w:hAnsi="Times New Roman" w:cs="Times New Roman"/>
          <w:sz w:val="20"/>
          <w:szCs w:val="20"/>
        </w:rPr>
        <w:t xml:space="preserve">. </w:t>
      </w:r>
      <w:r w:rsidRPr="00BA1FFF">
        <w:rPr>
          <w:rFonts w:ascii="Times New Roman" w:hAnsi="Times New Roman" w:cs="Times New Roman"/>
          <w:sz w:val="20"/>
          <w:szCs w:val="20"/>
        </w:rPr>
        <w:t>W., Lee, H</w:t>
      </w:r>
      <w:r w:rsidR="00BF4758" w:rsidRPr="00BA1FFF">
        <w:rPr>
          <w:rFonts w:ascii="Times New Roman" w:hAnsi="Times New Roman" w:cs="Times New Roman"/>
          <w:sz w:val="20"/>
          <w:szCs w:val="20"/>
        </w:rPr>
        <w:t xml:space="preserve">. </w:t>
      </w:r>
      <w:r w:rsidRPr="00BA1FFF">
        <w:rPr>
          <w:rFonts w:ascii="Times New Roman" w:hAnsi="Times New Roman" w:cs="Times New Roman"/>
          <w:sz w:val="20"/>
          <w:szCs w:val="20"/>
        </w:rPr>
        <w:t>Y., Sung, H., Lee, I</w:t>
      </w:r>
      <w:r w:rsidR="00BF4758" w:rsidRPr="00BA1FFF">
        <w:rPr>
          <w:rFonts w:ascii="Times New Roman" w:hAnsi="Times New Roman" w:cs="Times New Roman"/>
          <w:sz w:val="20"/>
          <w:szCs w:val="20"/>
        </w:rPr>
        <w:t xml:space="preserve">. </w:t>
      </w:r>
      <w:r w:rsidRPr="00BA1FFF">
        <w:rPr>
          <w:rFonts w:ascii="Times New Roman" w:hAnsi="Times New Roman" w:cs="Times New Roman"/>
          <w:sz w:val="20"/>
          <w:szCs w:val="20"/>
        </w:rPr>
        <w:t>J., Hwang, B</w:t>
      </w:r>
      <w:r w:rsidR="00BF4758" w:rsidRPr="00BA1FFF">
        <w:rPr>
          <w:rFonts w:ascii="Times New Roman" w:hAnsi="Times New Roman" w:cs="Times New Roman"/>
          <w:sz w:val="20"/>
          <w:szCs w:val="20"/>
        </w:rPr>
        <w:t xml:space="preserve">. </w:t>
      </w:r>
      <w:r w:rsidRPr="00BA1FFF">
        <w:rPr>
          <w:rFonts w:ascii="Times New Roman" w:hAnsi="Times New Roman" w:cs="Times New Roman"/>
          <w:sz w:val="20"/>
          <w:szCs w:val="20"/>
        </w:rPr>
        <w:t>Y., Song, S., Lee, C</w:t>
      </w:r>
      <w:r w:rsidR="00BF4758" w:rsidRPr="00BA1FFF">
        <w:rPr>
          <w:rFonts w:ascii="Times New Roman" w:hAnsi="Times New Roman" w:cs="Times New Roman"/>
          <w:sz w:val="20"/>
          <w:szCs w:val="20"/>
        </w:rPr>
        <w:t xml:space="preserve">. </w:t>
      </w:r>
      <w:r w:rsidRPr="00BA1FFF">
        <w:rPr>
          <w:rFonts w:ascii="Times New Roman" w:hAnsi="Times New Roman" w:cs="Times New Roman"/>
          <w:sz w:val="20"/>
          <w:szCs w:val="20"/>
        </w:rPr>
        <w:t xml:space="preserve">K., Chung, D., </w:t>
      </w:r>
      <w:proofErr w:type="spellStart"/>
      <w:r w:rsidRPr="00BA1FFF">
        <w:rPr>
          <w:rFonts w:ascii="Times New Roman" w:hAnsi="Times New Roman" w:cs="Times New Roman"/>
          <w:sz w:val="20"/>
          <w:szCs w:val="20"/>
        </w:rPr>
        <w:t>Ahn</w:t>
      </w:r>
      <w:proofErr w:type="spellEnd"/>
      <w:r w:rsidRPr="00BA1FFF">
        <w:rPr>
          <w:rFonts w:ascii="Times New Roman" w:hAnsi="Times New Roman" w:cs="Times New Roman"/>
          <w:sz w:val="20"/>
          <w:szCs w:val="20"/>
        </w:rPr>
        <w:t>, B., Nam, S</w:t>
      </w:r>
      <w:r w:rsidR="00BF4758" w:rsidRPr="00BA1FFF">
        <w:rPr>
          <w:rFonts w:ascii="Times New Roman" w:hAnsi="Times New Roman" w:cs="Times New Roman"/>
          <w:sz w:val="20"/>
          <w:szCs w:val="20"/>
        </w:rPr>
        <w:t xml:space="preserve">. </w:t>
      </w:r>
      <w:r w:rsidRPr="00BA1FFF">
        <w:rPr>
          <w:rFonts w:ascii="Times New Roman" w:hAnsi="Times New Roman" w:cs="Times New Roman"/>
          <w:sz w:val="20"/>
          <w:szCs w:val="20"/>
        </w:rPr>
        <w:t>Y., Han, S</w:t>
      </w:r>
      <w:r w:rsidR="00BF4758" w:rsidRPr="00BA1FFF">
        <w:rPr>
          <w:rFonts w:ascii="Times New Roman" w:hAnsi="Times New Roman" w:cs="Times New Roman"/>
          <w:sz w:val="20"/>
          <w:szCs w:val="20"/>
        </w:rPr>
        <w:t xml:space="preserve">. </w:t>
      </w:r>
      <w:r w:rsidR="0029423A">
        <w:rPr>
          <w:rFonts w:ascii="Times New Roman" w:hAnsi="Times New Roman" w:cs="Times New Roman"/>
          <w:sz w:val="20"/>
          <w:szCs w:val="20"/>
        </w:rPr>
        <w:t xml:space="preserve">B. and </w:t>
      </w:r>
      <w:r w:rsidRPr="00BA1FFF">
        <w:rPr>
          <w:rFonts w:ascii="Times New Roman" w:hAnsi="Times New Roman" w:cs="Times New Roman"/>
          <w:sz w:val="20"/>
          <w:szCs w:val="20"/>
        </w:rPr>
        <w:t>Kim, Y</w:t>
      </w:r>
      <w:r w:rsidR="0029423A">
        <w:rPr>
          <w:rFonts w:ascii="Times New Roman" w:hAnsi="Times New Roman" w:cs="Times New Roman"/>
          <w:sz w:val="20"/>
          <w:szCs w:val="20"/>
        </w:rPr>
        <w:t>.</w:t>
      </w:r>
      <w:r w:rsidR="00BF4758" w:rsidRPr="00BA1FFF">
        <w:rPr>
          <w:rFonts w:ascii="Times New Roman" w:hAnsi="Times New Roman" w:cs="Times New Roman"/>
          <w:sz w:val="20"/>
          <w:szCs w:val="20"/>
        </w:rPr>
        <w:t xml:space="preserve"> (2008)</w:t>
      </w:r>
      <w:r w:rsidRPr="00BA1FFF">
        <w:rPr>
          <w:rFonts w:ascii="Times New Roman" w:hAnsi="Times New Roman" w:cs="Times New Roman"/>
          <w:sz w:val="20"/>
          <w:szCs w:val="20"/>
        </w:rPr>
        <w:t xml:space="preserve">. </w:t>
      </w:r>
      <w:proofErr w:type="spellStart"/>
      <w:r w:rsidRPr="00BA1FFF">
        <w:rPr>
          <w:rFonts w:ascii="Times New Roman" w:hAnsi="Times New Roman" w:cs="Times New Roman"/>
          <w:sz w:val="20"/>
          <w:szCs w:val="20"/>
        </w:rPr>
        <w:t>Diarctigenin</w:t>
      </w:r>
      <w:proofErr w:type="spellEnd"/>
      <w:r w:rsidRPr="00BA1FFF">
        <w:rPr>
          <w:rFonts w:ascii="Times New Roman" w:hAnsi="Times New Roman" w:cs="Times New Roman"/>
          <w:sz w:val="20"/>
          <w:szCs w:val="20"/>
        </w:rPr>
        <w:t xml:space="preserve">, a </w:t>
      </w:r>
      <w:proofErr w:type="spellStart"/>
      <w:r w:rsidRPr="00BA1FFF">
        <w:rPr>
          <w:rFonts w:ascii="Times New Roman" w:hAnsi="Times New Roman" w:cs="Times New Roman"/>
          <w:sz w:val="20"/>
          <w:szCs w:val="20"/>
        </w:rPr>
        <w:t>lignan</w:t>
      </w:r>
      <w:proofErr w:type="spellEnd"/>
      <w:r w:rsidRPr="00BA1FFF">
        <w:rPr>
          <w:rFonts w:ascii="Times New Roman" w:hAnsi="Times New Roman" w:cs="Times New Roman"/>
          <w:sz w:val="20"/>
          <w:szCs w:val="20"/>
        </w:rPr>
        <w:t xml:space="preserve"> constituent from </w:t>
      </w:r>
      <w:proofErr w:type="spellStart"/>
      <w:r w:rsidRPr="0029423A">
        <w:rPr>
          <w:rFonts w:ascii="Times New Roman" w:hAnsi="Times New Roman" w:cs="Times New Roman"/>
          <w:i/>
          <w:sz w:val="20"/>
          <w:szCs w:val="20"/>
        </w:rPr>
        <w:t>Arctium</w:t>
      </w:r>
      <w:proofErr w:type="spellEnd"/>
      <w:r w:rsidRPr="0029423A">
        <w:rPr>
          <w:rFonts w:ascii="Times New Roman" w:hAnsi="Times New Roman" w:cs="Times New Roman"/>
          <w:i/>
          <w:sz w:val="20"/>
          <w:szCs w:val="20"/>
        </w:rPr>
        <w:t xml:space="preserve"> </w:t>
      </w:r>
      <w:proofErr w:type="spellStart"/>
      <w:r w:rsidRPr="0029423A">
        <w:rPr>
          <w:rFonts w:ascii="Times New Roman" w:hAnsi="Times New Roman" w:cs="Times New Roman"/>
          <w:i/>
          <w:sz w:val="20"/>
          <w:szCs w:val="20"/>
        </w:rPr>
        <w:t>lappa</w:t>
      </w:r>
      <w:proofErr w:type="spellEnd"/>
      <w:r w:rsidRPr="00BA1FFF">
        <w:rPr>
          <w:rFonts w:ascii="Times New Roman" w:hAnsi="Times New Roman" w:cs="Times New Roman"/>
          <w:sz w:val="20"/>
          <w:szCs w:val="20"/>
        </w:rPr>
        <w:t xml:space="preserve">, down-regulated </w:t>
      </w:r>
      <w:proofErr w:type="spellStart"/>
      <w:r w:rsidRPr="00BA1FFF">
        <w:rPr>
          <w:rFonts w:ascii="Times New Roman" w:hAnsi="Times New Roman" w:cs="Times New Roman"/>
          <w:sz w:val="20"/>
          <w:szCs w:val="20"/>
        </w:rPr>
        <w:t>zymosa</w:t>
      </w:r>
      <w:r w:rsidR="00071F49" w:rsidRPr="00BA1FFF">
        <w:rPr>
          <w:rFonts w:ascii="Times New Roman" w:hAnsi="Times New Roman" w:cs="Times New Roman"/>
          <w:sz w:val="20"/>
          <w:szCs w:val="20"/>
        </w:rPr>
        <w:t>n</w:t>
      </w:r>
      <w:proofErr w:type="spellEnd"/>
      <w:r w:rsidR="00071F49" w:rsidRPr="00BA1FFF">
        <w:rPr>
          <w:rFonts w:ascii="Times New Roman" w:hAnsi="Times New Roman" w:cs="Times New Roman"/>
          <w:sz w:val="20"/>
          <w:szCs w:val="20"/>
        </w:rPr>
        <w:t>-induced transcription of infl</w:t>
      </w:r>
      <w:r w:rsidRPr="00BA1FFF">
        <w:rPr>
          <w:rFonts w:ascii="Times New Roman" w:hAnsi="Times New Roman" w:cs="Times New Roman"/>
          <w:sz w:val="20"/>
          <w:szCs w:val="20"/>
        </w:rPr>
        <w:t>ammatory genes through suppression of DNA binding ability of nuclear factor-</w:t>
      </w:r>
      <w:proofErr w:type="spellStart"/>
      <w:r w:rsidRPr="00BA1FFF">
        <w:rPr>
          <w:rFonts w:ascii="Times New Roman" w:hAnsi="Times New Roman" w:cs="Times New Roman"/>
          <w:sz w:val="20"/>
          <w:szCs w:val="20"/>
        </w:rPr>
        <w:t>kappaB</w:t>
      </w:r>
      <w:proofErr w:type="spellEnd"/>
      <w:r w:rsidRPr="00BA1FFF">
        <w:rPr>
          <w:rFonts w:ascii="Times New Roman" w:hAnsi="Times New Roman" w:cs="Times New Roman"/>
          <w:sz w:val="20"/>
          <w:szCs w:val="20"/>
        </w:rPr>
        <w:t xml:space="preserve"> in macrophages. </w:t>
      </w:r>
      <w:r w:rsidR="0029423A">
        <w:rPr>
          <w:rFonts w:ascii="Times New Roman" w:hAnsi="Times New Roman" w:cs="Times New Roman"/>
          <w:i/>
          <w:iCs/>
          <w:sz w:val="20"/>
          <w:szCs w:val="20"/>
        </w:rPr>
        <w:t xml:space="preserve">Journal </w:t>
      </w:r>
      <w:r w:rsidRPr="00BA1FFF">
        <w:rPr>
          <w:rFonts w:ascii="Times New Roman" w:hAnsi="Times New Roman" w:cs="Times New Roman"/>
          <w:i/>
          <w:iCs/>
          <w:sz w:val="20"/>
          <w:szCs w:val="20"/>
        </w:rPr>
        <w:t>Pharmacol</w:t>
      </w:r>
      <w:r w:rsidR="0029423A">
        <w:rPr>
          <w:rFonts w:ascii="Times New Roman" w:hAnsi="Times New Roman" w:cs="Times New Roman"/>
          <w:i/>
          <w:iCs/>
          <w:sz w:val="20"/>
          <w:szCs w:val="20"/>
        </w:rPr>
        <w:t>ogy</w:t>
      </w:r>
      <w:r w:rsidRPr="00BA1FFF">
        <w:rPr>
          <w:rFonts w:ascii="Times New Roman" w:hAnsi="Times New Roman" w:cs="Times New Roman"/>
          <w:i/>
          <w:iCs/>
          <w:sz w:val="20"/>
          <w:szCs w:val="20"/>
        </w:rPr>
        <w:t xml:space="preserve"> </w:t>
      </w:r>
      <w:r w:rsidR="0029423A">
        <w:rPr>
          <w:rFonts w:ascii="Times New Roman" w:hAnsi="Times New Roman" w:cs="Times New Roman"/>
          <w:i/>
          <w:iCs/>
          <w:sz w:val="20"/>
          <w:szCs w:val="20"/>
        </w:rPr>
        <w:t xml:space="preserve">and </w:t>
      </w:r>
      <w:r w:rsidRPr="00BA1FFF">
        <w:rPr>
          <w:rFonts w:ascii="Times New Roman" w:hAnsi="Times New Roman" w:cs="Times New Roman"/>
          <w:i/>
          <w:iCs/>
          <w:sz w:val="20"/>
          <w:szCs w:val="20"/>
        </w:rPr>
        <w:t>Exp</w:t>
      </w:r>
      <w:r w:rsidR="0029423A">
        <w:rPr>
          <w:rFonts w:ascii="Times New Roman" w:hAnsi="Times New Roman" w:cs="Times New Roman"/>
          <w:i/>
          <w:iCs/>
          <w:sz w:val="20"/>
          <w:szCs w:val="20"/>
        </w:rPr>
        <w:t>erimental</w:t>
      </w:r>
      <w:r w:rsidRPr="00BA1FFF">
        <w:rPr>
          <w:rFonts w:ascii="Times New Roman" w:hAnsi="Times New Roman" w:cs="Times New Roman"/>
          <w:i/>
          <w:iCs/>
          <w:sz w:val="20"/>
          <w:szCs w:val="20"/>
        </w:rPr>
        <w:t xml:space="preserve"> Ther</w:t>
      </w:r>
      <w:r w:rsidR="0029423A">
        <w:rPr>
          <w:rFonts w:ascii="Times New Roman" w:hAnsi="Times New Roman" w:cs="Times New Roman"/>
          <w:i/>
          <w:iCs/>
          <w:sz w:val="20"/>
          <w:szCs w:val="20"/>
        </w:rPr>
        <w:t>apeutics</w:t>
      </w:r>
      <w:r w:rsidR="0029423A">
        <w:rPr>
          <w:rFonts w:ascii="Times New Roman" w:hAnsi="Times New Roman" w:cs="Times New Roman"/>
          <w:sz w:val="20"/>
          <w:szCs w:val="20"/>
        </w:rPr>
        <w:t>,</w:t>
      </w:r>
      <w:r w:rsidRPr="00BA1FFF">
        <w:rPr>
          <w:rFonts w:ascii="Times New Roman" w:hAnsi="Times New Roman" w:cs="Times New Roman"/>
          <w:sz w:val="20"/>
          <w:szCs w:val="20"/>
        </w:rPr>
        <w:t xml:space="preserve"> </w:t>
      </w:r>
      <w:r w:rsidRPr="00BA1FFF">
        <w:rPr>
          <w:rFonts w:ascii="Times New Roman" w:hAnsi="Times New Roman" w:cs="Times New Roman"/>
          <w:bCs/>
          <w:sz w:val="20"/>
          <w:szCs w:val="20"/>
        </w:rPr>
        <w:t>327</w:t>
      </w:r>
      <w:r w:rsidR="00333B33" w:rsidRPr="00BA1FFF">
        <w:rPr>
          <w:rFonts w:ascii="Times New Roman" w:hAnsi="Times New Roman" w:cs="Times New Roman"/>
          <w:sz w:val="20"/>
          <w:szCs w:val="20"/>
        </w:rPr>
        <w:t>:</w:t>
      </w:r>
      <w:r w:rsidR="0029423A">
        <w:rPr>
          <w:rFonts w:ascii="Times New Roman" w:hAnsi="Times New Roman" w:cs="Times New Roman"/>
          <w:sz w:val="20"/>
          <w:szCs w:val="20"/>
        </w:rPr>
        <w:t xml:space="preserve"> </w:t>
      </w:r>
      <w:r w:rsidRPr="00BA1FFF">
        <w:rPr>
          <w:rFonts w:ascii="Times New Roman" w:hAnsi="Times New Roman" w:cs="Times New Roman"/>
          <w:sz w:val="20"/>
          <w:szCs w:val="20"/>
        </w:rPr>
        <w:t>93</w:t>
      </w:r>
      <w:r w:rsidR="0029423A">
        <w:rPr>
          <w:rFonts w:ascii="Times New Roman" w:hAnsi="Times New Roman" w:cs="Times New Roman"/>
          <w:sz w:val="20"/>
          <w:szCs w:val="20"/>
        </w:rPr>
        <w:t xml:space="preserve"> </w:t>
      </w:r>
      <w:r w:rsidRPr="00BA1FFF">
        <w:rPr>
          <w:rFonts w:ascii="Times New Roman" w:hAnsi="Times New Roman" w:cs="Times New Roman"/>
          <w:sz w:val="20"/>
          <w:szCs w:val="20"/>
        </w:rPr>
        <w:t>–</w:t>
      </w:r>
      <w:r w:rsidR="0029423A">
        <w:rPr>
          <w:rFonts w:ascii="Times New Roman" w:hAnsi="Times New Roman" w:cs="Times New Roman"/>
          <w:sz w:val="20"/>
          <w:szCs w:val="20"/>
        </w:rPr>
        <w:t xml:space="preserve"> </w:t>
      </w:r>
      <w:r w:rsidRPr="00BA1FFF">
        <w:rPr>
          <w:rFonts w:ascii="Times New Roman" w:hAnsi="Times New Roman" w:cs="Times New Roman"/>
          <w:sz w:val="20"/>
          <w:szCs w:val="20"/>
        </w:rPr>
        <w:t>401.</w:t>
      </w:r>
    </w:p>
    <w:sectPr w:rsidR="00210C1E" w:rsidRPr="00BA1FFF" w:rsidSect="00CB2AE6">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3EC" w:rsidRDefault="00C773EC" w:rsidP="004768BB">
      <w:pPr>
        <w:spacing w:after="0" w:line="240" w:lineRule="auto"/>
      </w:pPr>
      <w:r>
        <w:separator/>
      </w:r>
    </w:p>
  </w:endnote>
  <w:endnote w:type="continuationSeparator" w:id="0">
    <w:p w:rsidR="00C773EC" w:rsidRDefault="00C773EC" w:rsidP="00476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WarnockPro-Ligh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E-BZ">
    <w:altName w:val="MS Mincho"/>
    <w:panose1 w:val="00000000000000000000"/>
    <w:charset w:val="80"/>
    <w:family w:val="auto"/>
    <w:notTrueType/>
    <w:pitch w:val="default"/>
    <w:sig w:usb0="00000001" w:usb1="08070000" w:usb2="00000010" w:usb3="00000000" w:csb0="00020000" w:csb1="00000000"/>
  </w:font>
  <w:font w:name="E-BX">
    <w:altName w:val="Arial Unicode MS"/>
    <w:panose1 w:val="00000000000000000000"/>
    <w:charset w:val="86"/>
    <w:family w:val="auto"/>
    <w:notTrueType/>
    <w:pitch w:val="default"/>
    <w:sig w:usb0="00000001" w:usb1="080E0000" w:usb2="00000010" w:usb3="00000000" w:csb0="00040000" w:csb1="00000000"/>
  </w:font>
  <w:font w:name="E-HZ">
    <w:altName w:val="Arial Unicode MS"/>
    <w:panose1 w:val="00000000000000000000"/>
    <w:charset w:val="86"/>
    <w:family w:val="auto"/>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3EC" w:rsidRDefault="00C773EC" w:rsidP="004768BB">
      <w:pPr>
        <w:spacing w:after="0" w:line="240" w:lineRule="auto"/>
      </w:pPr>
      <w:r>
        <w:separator/>
      </w:r>
    </w:p>
  </w:footnote>
  <w:footnote w:type="continuationSeparator" w:id="0">
    <w:p w:rsidR="00C773EC" w:rsidRDefault="00C773EC" w:rsidP="00476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56E" w:rsidRPr="004768BB" w:rsidRDefault="0066656E" w:rsidP="004768BB">
    <w:pPr>
      <w:pStyle w:val="Header"/>
      <w:jc w:val="right"/>
      <w:rPr>
        <w:rFonts w:ascii="Arial" w:hAnsi="Arial"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0745B"/>
    <w:multiLevelType w:val="hybridMultilevel"/>
    <w:tmpl w:val="0AAE2DD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awMDI2NTIxNrQ0MzSyMDRT0lEKTi0uzszPAymwrAUA2jVnKCwAAAA="/>
  </w:docVars>
  <w:rsids>
    <w:rsidRoot w:val="00B16BE2"/>
    <w:rsid w:val="00006647"/>
    <w:rsid w:val="00030636"/>
    <w:rsid w:val="00031DDE"/>
    <w:rsid w:val="000516FD"/>
    <w:rsid w:val="00055BEA"/>
    <w:rsid w:val="00057CB5"/>
    <w:rsid w:val="00071F49"/>
    <w:rsid w:val="000771A9"/>
    <w:rsid w:val="000903FB"/>
    <w:rsid w:val="000A0362"/>
    <w:rsid w:val="000A3363"/>
    <w:rsid w:val="000B12E7"/>
    <w:rsid w:val="000E2414"/>
    <w:rsid w:val="001149D7"/>
    <w:rsid w:val="001326F2"/>
    <w:rsid w:val="00152989"/>
    <w:rsid w:val="001611C7"/>
    <w:rsid w:val="001708F4"/>
    <w:rsid w:val="001860DB"/>
    <w:rsid w:val="001878D7"/>
    <w:rsid w:val="00193421"/>
    <w:rsid w:val="00210C1E"/>
    <w:rsid w:val="002212A9"/>
    <w:rsid w:val="00243346"/>
    <w:rsid w:val="00246D1C"/>
    <w:rsid w:val="002603D9"/>
    <w:rsid w:val="002620DA"/>
    <w:rsid w:val="00272CA7"/>
    <w:rsid w:val="0028159A"/>
    <w:rsid w:val="00283057"/>
    <w:rsid w:val="002901CC"/>
    <w:rsid w:val="0029423A"/>
    <w:rsid w:val="00297390"/>
    <w:rsid w:val="002A7683"/>
    <w:rsid w:val="002B5A76"/>
    <w:rsid w:val="002C0B34"/>
    <w:rsid w:val="002F7A85"/>
    <w:rsid w:val="00302738"/>
    <w:rsid w:val="00307BDE"/>
    <w:rsid w:val="00323FB2"/>
    <w:rsid w:val="00333B33"/>
    <w:rsid w:val="00347EA4"/>
    <w:rsid w:val="00366DB0"/>
    <w:rsid w:val="0037596D"/>
    <w:rsid w:val="00391311"/>
    <w:rsid w:val="00396B21"/>
    <w:rsid w:val="00404B66"/>
    <w:rsid w:val="00437066"/>
    <w:rsid w:val="00467707"/>
    <w:rsid w:val="004768BB"/>
    <w:rsid w:val="00482C80"/>
    <w:rsid w:val="004A0F5A"/>
    <w:rsid w:val="004A4267"/>
    <w:rsid w:val="004A75EE"/>
    <w:rsid w:val="004C1115"/>
    <w:rsid w:val="004C1396"/>
    <w:rsid w:val="004F2E0A"/>
    <w:rsid w:val="005125F0"/>
    <w:rsid w:val="00540B29"/>
    <w:rsid w:val="00562ECB"/>
    <w:rsid w:val="00587756"/>
    <w:rsid w:val="005A266E"/>
    <w:rsid w:val="005C01EA"/>
    <w:rsid w:val="005F42A1"/>
    <w:rsid w:val="006338FA"/>
    <w:rsid w:val="006372B3"/>
    <w:rsid w:val="0064053B"/>
    <w:rsid w:val="00643AB3"/>
    <w:rsid w:val="00652CE2"/>
    <w:rsid w:val="0066514E"/>
    <w:rsid w:val="0066656E"/>
    <w:rsid w:val="00666884"/>
    <w:rsid w:val="00666AA3"/>
    <w:rsid w:val="00671CFD"/>
    <w:rsid w:val="006A632E"/>
    <w:rsid w:val="006B3A90"/>
    <w:rsid w:val="007329FB"/>
    <w:rsid w:val="0073629B"/>
    <w:rsid w:val="0074702A"/>
    <w:rsid w:val="007676D3"/>
    <w:rsid w:val="007A7717"/>
    <w:rsid w:val="007C600B"/>
    <w:rsid w:val="007C661A"/>
    <w:rsid w:val="00806DF9"/>
    <w:rsid w:val="00814124"/>
    <w:rsid w:val="008222E0"/>
    <w:rsid w:val="00825E39"/>
    <w:rsid w:val="00833DAA"/>
    <w:rsid w:val="008470A1"/>
    <w:rsid w:val="0085765D"/>
    <w:rsid w:val="00861E4F"/>
    <w:rsid w:val="008B2117"/>
    <w:rsid w:val="008C7DB9"/>
    <w:rsid w:val="009019EA"/>
    <w:rsid w:val="0090276D"/>
    <w:rsid w:val="00970BE7"/>
    <w:rsid w:val="00984962"/>
    <w:rsid w:val="009A5822"/>
    <w:rsid w:val="009A7FA6"/>
    <w:rsid w:val="009C2B13"/>
    <w:rsid w:val="00A42A7C"/>
    <w:rsid w:val="00A4388A"/>
    <w:rsid w:val="00A51BB2"/>
    <w:rsid w:val="00A542D7"/>
    <w:rsid w:val="00A91237"/>
    <w:rsid w:val="00AC2BBD"/>
    <w:rsid w:val="00AE39BF"/>
    <w:rsid w:val="00AE4AFD"/>
    <w:rsid w:val="00AE63A0"/>
    <w:rsid w:val="00B07DDF"/>
    <w:rsid w:val="00B10D8C"/>
    <w:rsid w:val="00B13D8D"/>
    <w:rsid w:val="00B14B7A"/>
    <w:rsid w:val="00B16BE2"/>
    <w:rsid w:val="00B85136"/>
    <w:rsid w:val="00BA1FFF"/>
    <w:rsid w:val="00BA2E68"/>
    <w:rsid w:val="00BB254A"/>
    <w:rsid w:val="00BC391E"/>
    <w:rsid w:val="00BF4758"/>
    <w:rsid w:val="00BF6681"/>
    <w:rsid w:val="00C47611"/>
    <w:rsid w:val="00C54FCA"/>
    <w:rsid w:val="00C61ACE"/>
    <w:rsid w:val="00C650FF"/>
    <w:rsid w:val="00C73AC2"/>
    <w:rsid w:val="00C773EC"/>
    <w:rsid w:val="00C97CE9"/>
    <w:rsid w:val="00CB2AE6"/>
    <w:rsid w:val="00CD5643"/>
    <w:rsid w:val="00CF1401"/>
    <w:rsid w:val="00D22195"/>
    <w:rsid w:val="00D32D58"/>
    <w:rsid w:val="00D565E0"/>
    <w:rsid w:val="00D612DB"/>
    <w:rsid w:val="00D724EE"/>
    <w:rsid w:val="00DA263E"/>
    <w:rsid w:val="00DC48EA"/>
    <w:rsid w:val="00DE0CDA"/>
    <w:rsid w:val="00DF7058"/>
    <w:rsid w:val="00E17B22"/>
    <w:rsid w:val="00E5528F"/>
    <w:rsid w:val="00E66890"/>
    <w:rsid w:val="00E9542D"/>
    <w:rsid w:val="00EB2FCC"/>
    <w:rsid w:val="00EC7202"/>
    <w:rsid w:val="00EF5292"/>
    <w:rsid w:val="00F126B2"/>
    <w:rsid w:val="00F1502E"/>
    <w:rsid w:val="00F23C60"/>
    <w:rsid w:val="00F477D7"/>
    <w:rsid w:val="00F6679E"/>
    <w:rsid w:val="00F70B48"/>
    <w:rsid w:val="00F7688D"/>
    <w:rsid w:val="00F85CCC"/>
    <w:rsid w:val="00F916A5"/>
    <w:rsid w:val="00FA5FF8"/>
    <w:rsid w:val="00FF2C50"/>
    <w:rsid w:val="00FF5CFA"/>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0404842"/>
  <w15:docId w15:val="{4A7E055F-2052-481B-A797-0EBD79D3F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C01EA"/>
  </w:style>
  <w:style w:type="paragraph" w:styleId="Heading2">
    <w:name w:val="heading 2"/>
    <w:basedOn w:val="Normal"/>
    <w:next w:val="Normal"/>
    <w:link w:val="Heading2Char"/>
    <w:uiPriority w:val="9"/>
    <w:unhideWhenUsed/>
    <w:qFormat/>
    <w:rsid w:val="009A7FA6"/>
    <w:pPr>
      <w:keepNext/>
      <w:keepLines/>
      <w:spacing w:before="200" w:after="0"/>
      <w:outlineLvl w:val="1"/>
    </w:pPr>
    <w:rPr>
      <w:rFonts w:asciiTheme="minorBidi" w:eastAsiaTheme="majorEastAsia" w:hAnsiTheme="minorBidi"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3A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AB3"/>
    <w:rPr>
      <w:rFonts w:ascii="Tahoma" w:hAnsi="Tahoma" w:cs="Tahoma"/>
      <w:sz w:val="16"/>
      <w:szCs w:val="16"/>
    </w:rPr>
  </w:style>
  <w:style w:type="character" w:customStyle="1" w:styleId="Heading2Char">
    <w:name w:val="Heading 2 Char"/>
    <w:basedOn w:val="DefaultParagraphFont"/>
    <w:link w:val="Heading2"/>
    <w:uiPriority w:val="9"/>
    <w:rsid w:val="009A7FA6"/>
    <w:rPr>
      <w:rFonts w:asciiTheme="minorBidi" w:eastAsiaTheme="majorEastAsia" w:hAnsiTheme="minorBidi" w:cstheme="majorBidi"/>
      <w:b/>
      <w:bCs/>
      <w:sz w:val="24"/>
      <w:szCs w:val="26"/>
    </w:rPr>
  </w:style>
  <w:style w:type="table" w:styleId="LightShading">
    <w:name w:val="Light Shading"/>
    <w:basedOn w:val="TableNormal"/>
    <w:uiPriority w:val="60"/>
    <w:rsid w:val="009A7FA6"/>
    <w:pPr>
      <w:spacing w:after="0" w:line="240" w:lineRule="auto"/>
    </w:pPr>
    <w:rPr>
      <w:color w:val="000000" w:themeColor="text1" w:themeShade="BF"/>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243346"/>
    <w:rPr>
      <w:color w:val="0000FF"/>
      <w:u w:val="single"/>
    </w:rPr>
  </w:style>
  <w:style w:type="paragraph" w:styleId="Header">
    <w:name w:val="header"/>
    <w:basedOn w:val="Normal"/>
    <w:link w:val="HeaderChar"/>
    <w:uiPriority w:val="99"/>
    <w:unhideWhenUsed/>
    <w:rsid w:val="004768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4768BB"/>
  </w:style>
  <w:style w:type="paragraph" w:styleId="Footer">
    <w:name w:val="footer"/>
    <w:basedOn w:val="Normal"/>
    <w:link w:val="FooterChar"/>
    <w:uiPriority w:val="99"/>
    <w:unhideWhenUsed/>
    <w:rsid w:val="004768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4768BB"/>
  </w:style>
  <w:style w:type="paragraph" w:styleId="ListParagraph">
    <w:name w:val="List Paragraph"/>
    <w:basedOn w:val="Normal"/>
    <w:uiPriority w:val="34"/>
    <w:qFormat/>
    <w:rsid w:val="008B2117"/>
    <w:pPr>
      <w:ind w:left="720"/>
      <w:contextualSpacing/>
    </w:pPr>
  </w:style>
  <w:style w:type="character" w:styleId="PlaceholderText">
    <w:name w:val="Placeholder Text"/>
    <w:basedOn w:val="DefaultParagraphFont"/>
    <w:uiPriority w:val="99"/>
    <w:semiHidden/>
    <w:rsid w:val="004A75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30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mbash011@yaho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B2AS%20RESEARCH\Results\anitinflamm\NO%20antiinflamm\20150127.%20F,STD%20and%20NaNO2.%20NO..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B2AS%20RESEARCH\Results\anitinflamm\MTT\20150127.%20MTT%20B2A.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trendline>
            <c:trendlineType val="linear"/>
            <c:dispRSqr val="1"/>
            <c:dispEq val="1"/>
            <c:trendlineLbl>
              <c:layout>
                <c:manualLayout>
                  <c:x val="-0.15004510541476962"/>
                  <c:y val="-4.2001890508807628E-2"/>
                </c:manualLayout>
              </c:layout>
              <c:numFmt formatCode="General" sourceLinked="0"/>
              <c:txPr>
                <a:bodyPr/>
                <a:lstStyle/>
                <a:p>
                  <a:pPr>
                    <a:defRPr lang="ms-MY"/>
                  </a:pPr>
                  <a:endParaRPr lang="en-US"/>
                </a:p>
              </c:txPr>
            </c:trendlineLbl>
          </c:trendline>
          <c:xVal>
            <c:numRef>
              <c:f>Sheet1!$A$4:$A$11</c:f>
              <c:numCache>
                <c:formatCode>General</c:formatCode>
                <c:ptCount val="8"/>
                <c:pt idx="0">
                  <c:v>100</c:v>
                </c:pt>
                <c:pt idx="1">
                  <c:v>50</c:v>
                </c:pt>
                <c:pt idx="2">
                  <c:v>25</c:v>
                </c:pt>
                <c:pt idx="3">
                  <c:v>12.5</c:v>
                </c:pt>
                <c:pt idx="4">
                  <c:v>6.25</c:v>
                </c:pt>
                <c:pt idx="5">
                  <c:v>3.125</c:v>
                </c:pt>
                <c:pt idx="6">
                  <c:v>1.5625</c:v>
                </c:pt>
                <c:pt idx="7">
                  <c:v>0</c:v>
                </c:pt>
              </c:numCache>
            </c:numRef>
          </c:xVal>
          <c:yVal>
            <c:numRef>
              <c:f>Sheet1!$E$4:$E$11</c:f>
              <c:numCache>
                <c:formatCode>General</c:formatCode>
                <c:ptCount val="8"/>
                <c:pt idx="0">
                  <c:v>0.55216666666666658</c:v>
                </c:pt>
                <c:pt idx="1">
                  <c:v>0.32830000000000115</c:v>
                </c:pt>
                <c:pt idx="2">
                  <c:v>0.19189999999999999</c:v>
                </c:pt>
                <c:pt idx="3">
                  <c:v>0.12429999999999999</c:v>
                </c:pt>
                <c:pt idx="4">
                  <c:v>8.7866666666666746E-2</c:v>
                </c:pt>
                <c:pt idx="5">
                  <c:v>7.0000000000000021E-2</c:v>
                </c:pt>
                <c:pt idx="6">
                  <c:v>6.1933333333333472E-2</c:v>
                </c:pt>
                <c:pt idx="7">
                  <c:v>5.4066666666666867E-2</c:v>
                </c:pt>
              </c:numCache>
            </c:numRef>
          </c:yVal>
          <c:smooth val="0"/>
          <c:extLst>
            <c:ext xmlns:c16="http://schemas.microsoft.com/office/drawing/2014/chart" uri="{C3380CC4-5D6E-409C-BE32-E72D297353CC}">
              <c16:uniqueId val="{00000001-9FEA-48E4-84E8-7D71F600E2CB}"/>
            </c:ext>
          </c:extLst>
        </c:ser>
        <c:dLbls>
          <c:showLegendKey val="0"/>
          <c:showVal val="0"/>
          <c:showCatName val="0"/>
          <c:showSerName val="0"/>
          <c:showPercent val="0"/>
          <c:showBubbleSize val="0"/>
        </c:dLbls>
        <c:axId val="361632128"/>
        <c:axId val="361634432"/>
      </c:scatterChart>
      <c:valAx>
        <c:axId val="361632128"/>
        <c:scaling>
          <c:orientation val="minMax"/>
          <c:max val="100"/>
        </c:scaling>
        <c:delete val="0"/>
        <c:axPos val="b"/>
        <c:title>
          <c:tx>
            <c:rich>
              <a:bodyPr/>
              <a:lstStyle/>
              <a:p>
                <a:pPr>
                  <a:defRPr lang="ms-MY"/>
                </a:pPr>
                <a:r>
                  <a:rPr lang="en-MY"/>
                  <a:t>Concentration (</a:t>
                </a:r>
                <a:r>
                  <a:rPr lang="en-MY">
                    <a:latin typeface="Calibri"/>
                  </a:rPr>
                  <a:t>µM)</a:t>
                </a:r>
                <a:endParaRPr lang="en-MY"/>
              </a:p>
            </c:rich>
          </c:tx>
          <c:layout>
            <c:manualLayout>
              <c:xMode val="edge"/>
              <c:yMode val="edge"/>
              <c:x val="0.36380637882424438"/>
              <c:y val="0.83911863175589152"/>
            </c:manualLayout>
          </c:layout>
          <c:overlay val="0"/>
        </c:title>
        <c:numFmt formatCode="General" sourceLinked="1"/>
        <c:majorTickMark val="out"/>
        <c:minorTickMark val="none"/>
        <c:tickLblPos val="nextTo"/>
        <c:txPr>
          <a:bodyPr rot="0" vert="horz"/>
          <a:lstStyle/>
          <a:p>
            <a:pPr>
              <a:defRPr lang="ms-MY" sz="1000" b="0" i="0" u="none" strike="noStrike" baseline="0">
                <a:solidFill>
                  <a:srgbClr val="000000"/>
                </a:solidFill>
                <a:latin typeface="Calibri"/>
                <a:ea typeface="Calibri"/>
                <a:cs typeface="Calibri"/>
              </a:defRPr>
            </a:pPr>
            <a:endParaRPr lang="en-US"/>
          </a:p>
        </c:txPr>
        <c:crossAx val="361634432"/>
        <c:crosses val="autoZero"/>
        <c:crossBetween val="midCat"/>
      </c:valAx>
      <c:valAx>
        <c:axId val="361634432"/>
        <c:scaling>
          <c:orientation val="minMax"/>
        </c:scaling>
        <c:delete val="0"/>
        <c:axPos val="l"/>
        <c:title>
          <c:tx>
            <c:rich>
              <a:bodyPr rot="-5400000" vert="horz"/>
              <a:lstStyle/>
              <a:p>
                <a:pPr>
                  <a:defRPr lang="ms-MY"/>
                </a:pPr>
                <a:r>
                  <a:rPr lang="en-MY"/>
                  <a:t>Absorbance</a:t>
                </a:r>
              </a:p>
            </c:rich>
          </c:tx>
          <c:overlay val="0"/>
        </c:title>
        <c:numFmt formatCode="General" sourceLinked="1"/>
        <c:majorTickMark val="out"/>
        <c:minorTickMark val="none"/>
        <c:tickLblPos val="nextTo"/>
        <c:txPr>
          <a:bodyPr/>
          <a:lstStyle/>
          <a:p>
            <a:pPr>
              <a:defRPr lang="ms-MY"/>
            </a:pPr>
            <a:endParaRPr lang="en-US"/>
          </a:p>
        </c:txPr>
        <c:crossAx val="361632128"/>
        <c:crosses val="autoZero"/>
        <c:crossBetween val="midCat"/>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SKIN</c:v>
          </c:tx>
          <c:xVal>
            <c:numRef>
              <c:f>'\Users\User\Desktop\B2AS RESEARCH\Results\anitinflamm\[20150120 F and std. MTT incubated.xls]RESULTS COMPUTATION'!$A$26:$A$31</c:f>
              <c:numCache>
                <c:formatCode>General</c:formatCode>
                <c:ptCount val="6"/>
                <c:pt idx="0">
                  <c:v>250</c:v>
                </c:pt>
                <c:pt idx="1">
                  <c:v>125</c:v>
                </c:pt>
                <c:pt idx="2">
                  <c:v>62.5</c:v>
                </c:pt>
                <c:pt idx="3">
                  <c:v>31.25</c:v>
                </c:pt>
                <c:pt idx="4">
                  <c:v>15.625</c:v>
                </c:pt>
                <c:pt idx="5">
                  <c:v>0</c:v>
                </c:pt>
              </c:numCache>
            </c:numRef>
          </c:xVal>
          <c:yVal>
            <c:numRef>
              <c:f>'MTT. F and std computation'!$F$23:$F$28</c:f>
              <c:numCache>
                <c:formatCode>General</c:formatCode>
                <c:ptCount val="6"/>
                <c:pt idx="0">
                  <c:v>43.872492239262272</c:v>
                </c:pt>
                <c:pt idx="1">
                  <c:v>76.268359356901158</c:v>
                </c:pt>
                <c:pt idx="2">
                  <c:v>76.458323680674596</c:v>
                </c:pt>
                <c:pt idx="3">
                  <c:v>73.488393643145315</c:v>
                </c:pt>
                <c:pt idx="4">
                  <c:v>87.138025297687989</c:v>
                </c:pt>
                <c:pt idx="5">
                  <c:v>100</c:v>
                </c:pt>
              </c:numCache>
            </c:numRef>
          </c:yVal>
          <c:smooth val="1"/>
          <c:extLst>
            <c:ext xmlns:c16="http://schemas.microsoft.com/office/drawing/2014/chart" uri="{C3380CC4-5D6E-409C-BE32-E72D297353CC}">
              <c16:uniqueId val="{00000000-865D-4892-B3DA-F9BA9C15698E}"/>
            </c:ext>
          </c:extLst>
        </c:ser>
        <c:ser>
          <c:idx val="2"/>
          <c:order val="1"/>
          <c:tx>
            <c:v>STANDARD</c:v>
          </c:tx>
          <c:xVal>
            <c:numRef>
              <c:f>'\Users\User\Desktop\B2AS RESEARCH\Results\anitinflamm\[20150120 F and std. MTT incubated.xls]RESULTS COMPUTATION'!$A$26:$A$31</c:f>
              <c:numCache>
                <c:formatCode>General</c:formatCode>
                <c:ptCount val="6"/>
                <c:pt idx="0">
                  <c:v>250</c:v>
                </c:pt>
                <c:pt idx="1">
                  <c:v>125</c:v>
                </c:pt>
                <c:pt idx="2">
                  <c:v>62.5</c:v>
                </c:pt>
                <c:pt idx="3">
                  <c:v>31.25</c:v>
                </c:pt>
                <c:pt idx="4">
                  <c:v>15.625</c:v>
                </c:pt>
                <c:pt idx="5">
                  <c:v>0</c:v>
                </c:pt>
              </c:numCache>
            </c:numRef>
          </c:xVal>
          <c:yVal>
            <c:numRef>
              <c:f>'MTT. F and std computation'!$M$13:$M$18</c:f>
              <c:numCache>
                <c:formatCode>General</c:formatCode>
                <c:ptCount val="6"/>
                <c:pt idx="0">
                  <c:v>80.969461948618729</c:v>
                </c:pt>
                <c:pt idx="1">
                  <c:v>85.358700920988525</c:v>
                </c:pt>
                <c:pt idx="2">
                  <c:v>90.790111488124097</c:v>
                </c:pt>
                <c:pt idx="3">
                  <c:v>77.496364517692655</c:v>
                </c:pt>
                <c:pt idx="4">
                  <c:v>71.8080465341733</c:v>
                </c:pt>
                <c:pt idx="5">
                  <c:v>100</c:v>
                </c:pt>
              </c:numCache>
            </c:numRef>
          </c:yVal>
          <c:smooth val="1"/>
          <c:extLst>
            <c:ext xmlns:c16="http://schemas.microsoft.com/office/drawing/2014/chart" uri="{C3380CC4-5D6E-409C-BE32-E72D297353CC}">
              <c16:uniqueId val="{00000001-865D-4892-B3DA-F9BA9C15698E}"/>
            </c:ext>
          </c:extLst>
        </c:ser>
        <c:ser>
          <c:idx val="3"/>
          <c:order val="2"/>
          <c:tx>
            <c:v>TEPAL AQEOUS</c:v>
          </c:tx>
          <c:xVal>
            <c:numRef>
              <c:f>'\Users\User\Desktop\B2AS RESEARCH\Results\anitinflamm\[20150120 F and std. MTT incubated.xls]RESULTS COMPUTATION'!$A$26:$A$31</c:f>
              <c:numCache>
                <c:formatCode>General</c:formatCode>
                <c:ptCount val="6"/>
                <c:pt idx="0">
                  <c:v>250</c:v>
                </c:pt>
                <c:pt idx="1">
                  <c:v>125</c:v>
                </c:pt>
                <c:pt idx="2">
                  <c:v>62.5</c:v>
                </c:pt>
                <c:pt idx="3">
                  <c:v>31.25</c:v>
                </c:pt>
                <c:pt idx="4">
                  <c:v>15.625</c:v>
                </c:pt>
                <c:pt idx="5">
                  <c:v>0</c:v>
                </c:pt>
              </c:numCache>
            </c:numRef>
          </c:xVal>
          <c:yVal>
            <c:numRef>
              <c:f>'MTT. F and std computation'!$S$12:$S$17</c:f>
              <c:numCache>
                <c:formatCode>General</c:formatCode>
                <c:ptCount val="6"/>
                <c:pt idx="0">
                  <c:v>36.22342812844262</c:v>
                </c:pt>
                <c:pt idx="1">
                  <c:v>56.607776735076911</c:v>
                </c:pt>
                <c:pt idx="2">
                  <c:v>61.8874699090128</c:v>
                </c:pt>
                <c:pt idx="3">
                  <c:v>80.411277489901948</c:v>
                </c:pt>
                <c:pt idx="4">
                  <c:v>83.430576522909888</c:v>
                </c:pt>
                <c:pt idx="5">
                  <c:v>100</c:v>
                </c:pt>
              </c:numCache>
            </c:numRef>
          </c:yVal>
          <c:smooth val="1"/>
          <c:extLst>
            <c:ext xmlns:c16="http://schemas.microsoft.com/office/drawing/2014/chart" uri="{C3380CC4-5D6E-409C-BE32-E72D297353CC}">
              <c16:uniqueId val="{00000002-865D-4892-B3DA-F9BA9C15698E}"/>
            </c:ext>
          </c:extLst>
        </c:ser>
        <c:ser>
          <c:idx val="4"/>
          <c:order val="3"/>
          <c:tx>
            <c:v>TEPAL METHANOL</c:v>
          </c:tx>
          <c:xVal>
            <c:numRef>
              <c:f>'\Users\User\Desktop\B2AS RESEARCH\Results\anitinflamm\[20150120 F and std. MTT incubated.xls]RESULTS COMPUTATION'!$A$26:$A$31</c:f>
              <c:numCache>
                <c:formatCode>General</c:formatCode>
                <c:ptCount val="6"/>
                <c:pt idx="0">
                  <c:v>250</c:v>
                </c:pt>
                <c:pt idx="1">
                  <c:v>125</c:v>
                </c:pt>
                <c:pt idx="2">
                  <c:v>62.5</c:v>
                </c:pt>
                <c:pt idx="3">
                  <c:v>31.25</c:v>
                </c:pt>
                <c:pt idx="4">
                  <c:v>15.625</c:v>
                </c:pt>
                <c:pt idx="5">
                  <c:v>0</c:v>
                </c:pt>
              </c:numCache>
            </c:numRef>
          </c:xVal>
          <c:yVal>
            <c:numRef>
              <c:f>'MTT. F and std computation'!$M$2:$M$7</c:f>
              <c:numCache>
                <c:formatCode>General</c:formatCode>
                <c:ptCount val="6"/>
                <c:pt idx="0">
                  <c:v>15.90351594439902</c:v>
                </c:pt>
                <c:pt idx="1">
                  <c:v>71.917044525384696</c:v>
                </c:pt>
                <c:pt idx="2">
                  <c:v>102.4083847468964</c:v>
                </c:pt>
                <c:pt idx="3">
                  <c:v>86.612651453207476</c:v>
                </c:pt>
                <c:pt idx="4">
                  <c:v>89.426150301048096</c:v>
                </c:pt>
                <c:pt idx="5">
                  <c:v>100</c:v>
                </c:pt>
              </c:numCache>
            </c:numRef>
          </c:yVal>
          <c:smooth val="1"/>
          <c:extLst>
            <c:ext xmlns:c16="http://schemas.microsoft.com/office/drawing/2014/chart" uri="{C3380CC4-5D6E-409C-BE32-E72D297353CC}">
              <c16:uniqueId val="{00000003-865D-4892-B3DA-F9BA9C15698E}"/>
            </c:ext>
          </c:extLst>
        </c:ser>
        <c:ser>
          <c:idx val="5"/>
          <c:order val="4"/>
          <c:tx>
            <c:v>TEPAL ETHANOL</c:v>
          </c:tx>
          <c:xVal>
            <c:numRef>
              <c:f>'\Users\User\Desktop\B2AS RESEARCH\Results\anitinflamm\[20150120 F and std. MTT incubated.xls]RESULTS COMPUTATION'!$A$26:$A$31</c:f>
              <c:numCache>
                <c:formatCode>General</c:formatCode>
                <c:ptCount val="6"/>
                <c:pt idx="0">
                  <c:v>250</c:v>
                </c:pt>
                <c:pt idx="1">
                  <c:v>125</c:v>
                </c:pt>
                <c:pt idx="2">
                  <c:v>62.5</c:v>
                </c:pt>
                <c:pt idx="3">
                  <c:v>31.25</c:v>
                </c:pt>
                <c:pt idx="4">
                  <c:v>15.625</c:v>
                </c:pt>
                <c:pt idx="5">
                  <c:v>0</c:v>
                </c:pt>
              </c:numCache>
            </c:numRef>
          </c:xVal>
          <c:yVal>
            <c:numRef>
              <c:f>'MTT. F and std computation'!$S$2:$S$7</c:f>
              <c:numCache>
                <c:formatCode>General</c:formatCode>
                <c:ptCount val="6"/>
                <c:pt idx="0">
                  <c:v>75.702863038431758</c:v>
                </c:pt>
                <c:pt idx="1">
                  <c:v>118.1884618691428</c:v>
                </c:pt>
                <c:pt idx="2">
                  <c:v>119.84352162324853</c:v>
                </c:pt>
                <c:pt idx="3">
                  <c:v>110.53649729172038</c:v>
                </c:pt>
                <c:pt idx="4">
                  <c:v>94.43727968360443</c:v>
                </c:pt>
                <c:pt idx="5">
                  <c:v>100</c:v>
                </c:pt>
              </c:numCache>
            </c:numRef>
          </c:yVal>
          <c:smooth val="1"/>
          <c:extLst>
            <c:ext xmlns:c16="http://schemas.microsoft.com/office/drawing/2014/chart" uri="{C3380CC4-5D6E-409C-BE32-E72D297353CC}">
              <c16:uniqueId val="{00000004-865D-4892-B3DA-F9BA9C15698E}"/>
            </c:ext>
          </c:extLst>
        </c:ser>
        <c:ser>
          <c:idx val="1"/>
          <c:order val="5"/>
          <c:tx>
            <c:v>FLESH</c:v>
          </c:tx>
          <c:xVal>
            <c:numRef>
              <c:f>'MTT. F and std computation'!$A$3:$A$8</c:f>
              <c:numCache>
                <c:formatCode>General</c:formatCode>
                <c:ptCount val="6"/>
                <c:pt idx="0">
                  <c:v>250</c:v>
                </c:pt>
                <c:pt idx="1">
                  <c:v>125</c:v>
                </c:pt>
                <c:pt idx="2">
                  <c:v>62.5</c:v>
                </c:pt>
                <c:pt idx="3">
                  <c:v>31.25</c:v>
                </c:pt>
                <c:pt idx="4">
                  <c:v>15.625</c:v>
                </c:pt>
                <c:pt idx="5">
                  <c:v>0</c:v>
                </c:pt>
              </c:numCache>
            </c:numRef>
          </c:xVal>
          <c:yVal>
            <c:numRef>
              <c:f>'MTT. F and std computation'!$F$14:$F$19</c:f>
              <c:numCache>
                <c:formatCode>General</c:formatCode>
                <c:ptCount val="6"/>
                <c:pt idx="0">
                  <c:v>68.956334710320519</c:v>
                </c:pt>
                <c:pt idx="1">
                  <c:v>97.442900549656883</c:v>
                </c:pt>
                <c:pt idx="2">
                  <c:v>100.3567648765828</c:v>
                </c:pt>
                <c:pt idx="3">
                  <c:v>99.284763237854619</c:v>
                </c:pt>
                <c:pt idx="4">
                  <c:v>94.498310061111027</c:v>
                </c:pt>
                <c:pt idx="5">
                  <c:v>100</c:v>
                </c:pt>
              </c:numCache>
            </c:numRef>
          </c:yVal>
          <c:smooth val="1"/>
          <c:extLst>
            <c:ext xmlns:c16="http://schemas.microsoft.com/office/drawing/2014/chart" uri="{C3380CC4-5D6E-409C-BE32-E72D297353CC}">
              <c16:uniqueId val="{00000005-865D-4892-B3DA-F9BA9C15698E}"/>
            </c:ext>
          </c:extLst>
        </c:ser>
        <c:dLbls>
          <c:showLegendKey val="0"/>
          <c:showVal val="0"/>
          <c:showCatName val="0"/>
          <c:showSerName val="0"/>
          <c:showPercent val="0"/>
          <c:showBubbleSize val="0"/>
        </c:dLbls>
        <c:axId val="290897280"/>
        <c:axId val="292840960"/>
      </c:scatterChart>
      <c:valAx>
        <c:axId val="290897280"/>
        <c:scaling>
          <c:orientation val="minMax"/>
          <c:max val="250"/>
        </c:scaling>
        <c:delete val="0"/>
        <c:axPos val="b"/>
        <c:title>
          <c:tx>
            <c:rich>
              <a:bodyPr lIns="2">
                <a:spAutoFit/>
              </a:bodyPr>
              <a:lstStyle/>
              <a:p>
                <a:pPr>
                  <a:defRPr lang="ms-MY"/>
                </a:pPr>
                <a:r>
                  <a:rPr lang="en-MY" sz="800"/>
                  <a:t>Concentration</a:t>
                </a:r>
                <a:r>
                  <a:rPr lang="en-MY" sz="800" baseline="0"/>
                  <a:t> </a:t>
                </a:r>
              </a:p>
              <a:p>
                <a:pPr>
                  <a:defRPr lang="ms-MY"/>
                </a:pPr>
                <a:r>
                  <a:rPr lang="en-MY" sz="800" baseline="0"/>
                  <a:t>(</a:t>
                </a:r>
                <a:r>
                  <a:rPr lang="el-GR" sz="800" baseline="0">
                    <a:latin typeface="Calibri"/>
                  </a:rPr>
                  <a:t>μ</a:t>
                </a:r>
                <a:r>
                  <a:rPr lang="en-MY" sz="800" baseline="0">
                    <a:latin typeface="Calibri"/>
                  </a:rPr>
                  <a:t>g/mL)</a:t>
                </a:r>
              </a:p>
            </c:rich>
          </c:tx>
          <c:layout>
            <c:manualLayout>
              <c:xMode val="edge"/>
              <c:yMode val="edge"/>
              <c:x val="0.38344344274193953"/>
              <c:y val="0.79663131628197137"/>
            </c:manualLayout>
          </c:layout>
          <c:overlay val="0"/>
        </c:title>
        <c:numFmt formatCode="General" sourceLinked="1"/>
        <c:majorTickMark val="out"/>
        <c:minorTickMark val="none"/>
        <c:tickLblPos val="nextTo"/>
        <c:txPr>
          <a:bodyPr rot="0" vert="horz"/>
          <a:lstStyle/>
          <a:p>
            <a:pPr>
              <a:defRPr lang="ms-MY" sz="1000" b="0" i="0" u="none" strike="noStrike" baseline="0">
                <a:solidFill>
                  <a:srgbClr val="000000"/>
                </a:solidFill>
                <a:latin typeface="Calibri"/>
                <a:ea typeface="Calibri"/>
                <a:cs typeface="Calibri"/>
              </a:defRPr>
            </a:pPr>
            <a:endParaRPr lang="en-US"/>
          </a:p>
        </c:txPr>
        <c:crossAx val="292840960"/>
        <c:crosses val="autoZero"/>
        <c:crossBetween val="midCat"/>
      </c:valAx>
      <c:valAx>
        <c:axId val="292840960"/>
        <c:scaling>
          <c:orientation val="minMax"/>
        </c:scaling>
        <c:delete val="0"/>
        <c:axPos val="l"/>
        <c:title>
          <c:tx>
            <c:rich>
              <a:bodyPr rot="-5400000" vert="horz"/>
              <a:lstStyle/>
              <a:p>
                <a:pPr>
                  <a:defRPr lang="ms-MY" sz="900"/>
                </a:pPr>
                <a:r>
                  <a:rPr lang="en-MY" sz="900"/>
                  <a:t>Cell</a:t>
                </a:r>
                <a:r>
                  <a:rPr lang="en-MY" sz="900" baseline="0"/>
                  <a:t> viability (%)</a:t>
                </a:r>
                <a:endParaRPr lang="en-MY" sz="900"/>
              </a:p>
            </c:rich>
          </c:tx>
          <c:layout>
            <c:manualLayout>
              <c:xMode val="edge"/>
              <c:yMode val="edge"/>
              <c:x val="2.7972027972027972E-2"/>
              <c:y val="0.20455641734739494"/>
            </c:manualLayout>
          </c:layout>
          <c:overlay val="0"/>
        </c:title>
        <c:numFmt formatCode="General" sourceLinked="1"/>
        <c:majorTickMark val="out"/>
        <c:minorTickMark val="none"/>
        <c:tickLblPos val="nextTo"/>
        <c:txPr>
          <a:bodyPr rot="0" vert="horz"/>
          <a:lstStyle/>
          <a:p>
            <a:pPr>
              <a:defRPr lang="ms-MY" sz="1000" b="0" i="0" u="none" strike="noStrike" baseline="0">
                <a:solidFill>
                  <a:srgbClr val="000000"/>
                </a:solidFill>
                <a:latin typeface="Calibri"/>
                <a:ea typeface="Calibri"/>
                <a:cs typeface="Calibri"/>
              </a:defRPr>
            </a:pPr>
            <a:endParaRPr lang="en-US"/>
          </a:p>
        </c:txPr>
        <c:crossAx val="290897280"/>
        <c:crosses val="autoZero"/>
        <c:crossBetween val="midCat"/>
      </c:valAx>
    </c:plotArea>
    <c:legend>
      <c:legendPos val="r"/>
      <c:layout>
        <c:manualLayout>
          <c:xMode val="edge"/>
          <c:yMode val="edge"/>
          <c:x val="0.74583550811482846"/>
          <c:y val="0.18126544225639918"/>
          <c:w val="0.22494061443758401"/>
          <c:h val="0.50744175537009839"/>
        </c:manualLayout>
      </c:layout>
      <c:overlay val="0"/>
      <c:txPr>
        <a:bodyPr/>
        <a:lstStyle/>
        <a:p>
          <a:pPr>
            <a:defRPr lang="ms-MY" sz="600" b="0" i="0" u="none" strike="noStrike" baseline="0">
              <a:solidFill>
                <a:srgbClr val="000000"/>
              </a:solidFill>
              <a:latin typeface="Calibri"/>
              <a:ea typeface="Calibri"/>
              <a:cs typeface="Calibri"/>
            </a:defRPr>
          </a:pPr>
          <a:endParaRPr lang="en-US"/>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ECC90-CDEC-4761-8124-175D71BC2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10</Pages>
  <Words>6112</Words>
  <Characters>34842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40873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2016-07-03T03:23:00Z</cp:lastPrinted>
  <dcterms:created xsi:type="dcterms:W3CDTF">2016-06-21T03:11:00Z</dcterms:created>
  <dcterms:modified xsi:type="dcterms:W3CDTF">2016-09-25T08:05:00Z</dcterms:modified>
</cp:coreProperties>
</file>