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A0E" w:rsidRPr="00A93529" w:rsidRDefault="00643416" w:rsidP="00AB5A0E">
      <w:pPr>
        <w:jc w:val="center"/>
        <w:rPr>
          <w:sz w:val="28"/>
          <w:szCs w:val="28"/>
          <w:lang w:val="ms-MY"/>
        </w:rPr>
      </w:pPr>
      <w:r w:rsidRPr="00A93529">
        <w:rPr>
          <w:sz w:val="28"/>
          <w:szCs w:val="28"/>
          <w:lang w:val="ms-MY"/>
        </w:rPr>
        <w:t>KLASIFIKASI</w:t>
      </w:r>
      <w:r w:rsidR="00A10EBC" w:rsidRPr="00A93529">
        <w:rPr>
          <w:sz w:val="28"/>
          <w:szCs w:val="28"/>
          <w:lang w:val="ms-MY"/>
        </w:rPr>
        <w:t xml:space="preserve"> </w:t>
      </w:r>
      <w:r w:rsidR="00AB5A0E" w:rsidRPr="00A93529">
        <w:rPr>
          <w:sz w:val="28"/>
          <w:szCs w:val="28"/>
          <w:lang w:val="ms-MY"/>
        </w:rPr>
        <w:t>SEDIMEN</w:t>
      </w:r>
      <w:r w:rsidR="00366098" w:rsidRPr="00A93529">
        <w:rPr>
          <w:sz w:val="28"/>
          <w:szCs w:val="28"/>
          <w:lang w:val="ms-MY"/>
        </w:rPr>
        <w:t xml:space="preserve"> MENGGUNAKAN </w:t>
      </w:r>
      <w:r w:rsidR="00A10EBC" w:rsidRPr="00A93529">
        <w:rPr>
          <w:sz w:val="28"/>
          <w:szCs w:val="28"/>
          <w:lang w:val="ms-MY"/>
        </w:rPr>
        <w:t>TEKNIK</w:t>
      </w:r>
      <w:r w:rsidR="00A327DC">
        <w:rPr>
          <w:sz w:val="28"/>
          <w:szCs w:val="28"/>
          <w:lang w:val="ms-MY"/>
        </w:rPr>
        <w:t xml:space="preserve"> ENVI</w:t>
      </w:r>
      <w:r w:rsidR="00606FD9" w:rsidRPr="00A93529">
        <w:rPr>
          <w:sz w:val="28"/>
          <w:szCs w:val="28"/>
          <w:lang w:val="ms-MY"/>
        </w:rPr>
        <w:t>RO</w:t>
      </w:r>
      <w:r w:rsidR="00D713BD" w:rsidRPr="00A93529">
        <w:rPr>
          <w:sz w:val="28"/>
          <w:szCs w:val="28"/>
          <w:lang w:val="ms-MY"/>
        </w:rPr>
        <w:t>METRIK</w:t>
      </w:r>
      <w:r w:rsidRPr="00A93529">
        <w:rPr>
          <w:sz w:val="28"/>
          <w:szCs w:val="28"/>
          <w:lang w:val="ms-MY"/>
        </w:rPr>
        <w:t>:</w:t>
      </w:r>
      <w:r w:rsidR="00AB5A0E" w:rsidRPr="00A93529">
        <w:rPr>
          <w:sz w:val="28"/>
          <w:szCs w:val="28"/>
          <w:lang w:val="ms-MY"/>
        </w:rPr>
        <w:t xml:space="preserve"> SATU KAJIAN KES DI SUNGAI PAHANG</w:t>
      </w:r>
      <w:r w:rsidR="00BE0EE2" w:rsidRPr="00A93529">
        <w:rPr>
          <w:sz w:val="28"/>
          <w:szCs w:val="28"/>
          <w:lang w:val="ms-MY"/>
        </w:rPr>
        <w:t>, MALAYSIA</w:t>
      </w:r>
    </w:p>
    <w:p w:rsidR="00606FD9" w:rsidRPr="00A93529" w:rsidRDefault="00606FD9" w:rsidP="00AB5A0E">
      <w:pPr>
        <w:jc w:val="center"/>
        <w:rPr>
          <w:b/>
          <w:szCs w:val="28"/>
          <w:lang w:val="ms-MY"/>
        </w:rPr>
      </w:pPr>
    </w:p>
    <w:p w:rsidR="00A327DC" w:rsidRDefault="00D40771" w:rsidP="00AB5A0E">
      <w:pPr>
        <w:jc w:val="center"/>
        <w:rPr>
          <w:szCs w:val="28"/>
          <w:lang w:val="ms-MY"/>
        </w:rPr>
      </w:pPr>
      <w:r w:rsidRPr="00A93529">
        <w:rPr>
          <w:szCs w:val="28"/>
          <w:lang w:val="ms-MY"/>
        </w:rPr>
        <w:t>(Se</w:t>
      </w:r>
      <w:r w:rsidR="00A327DC">
        <w:rPr>
          <w:szCs w:val="28"/>
          <w:lang w:val="ms-MY"/>
        </w:rPr>
        <w:t>diment Classification using Envi</w:t>
      </w:r>
      <w:r w:rsidRPr="00A93529">
        <w:rPr>
          <w:szCs w:val="28"/>
          <w:lang w:val="ms-MY"/>
        </w:rPr>
        <w:t xml:space="preserve">rometric Technique: </w:t>
      </w:r>
      <w:r w:rsidR="00A327DC">
        <w:rPr>
          <w:szCs w:val="28"/>
          <w:lang w:val="ms-MY"/>
        </w:rPr>
        <w:t xml:space="preserve">A </w:t>
      </w:r>
      <w:r w:rsidRPr="00A93529">
        <w:rPr>
          <w:szCs w:val="28"/>
          <w:lang w:val="ms-MY"/>
        </w:rPr>
        <w:t xml:space="preserve">Study Case in </w:t>
      </w:r>
    </w:p>
    <w:p w:rsidR="00606FD9" w:rsidRPr="00A93529" w:rsidRDefault="00D40771" w:rsidP="00AB5A0E">
      <w:pPr>
        <w:jc w:val="center"/>
        <w:rPr>
          <w:szCs w:val="28"/>
          <w:lang w:val="ms-MY"/>
        </w:rPr>
      </w:pPr>
      <w:r w:rsidRPr="00A93529">
        <w:rPr>
          <w:szCs w:val="28"/>
          <w:lang w:val="ms-MY"/>
        </w:rPr>
        <w:t>Pahang</w:t>
      </w:r>
      <w:r w:rsidR="0088643A">
        <w:rPr>
          <w:szCs w:val="28"/>
          <w:lang w:val="ms-MY"/>
        </w:rPr>
        <w:t xml:space="preserve"> River</w:t>
      </w:r>
      <w:r w:rsidRPr="00A93529">
        <w:rPr>
          <w:szCs w:val="28"/>
          <w:lang w:val="ms-MY"/>
        </w:rPr>
        <w:t>, Malaysia)</w:t>
      </w:r>
    </w:p>
    <w:p w:rsidR="00AB5A0E" w:rsidRPr="00A93529" w:rsidRDefault="00AB5A0E" w:rsidP="00AB5A0E">
      <w:pPr>
        <w:jc w:val="center"/>
        <w:rPr>
          <w:bCs/>
          <w:szCs w:val="20"/>
          <w:lang w:val="ms-MY"/>
        </w:rPr>
      </w:pPr>
    </w:p>
    <w:p w:rsidR="00AB5A0E" w:rsidRPr="00A93529" w:rsidRDefault="00AB5A0E" w:rsidP="00AB5A0E">
      <w:pPr>
        <w:jc w:val="center"/>
        <w:rPr>
          <w:bCs/>
          <w:sz w:val="20"/>
          <w:szCs w:val="18"/>
          <w:vertAlign w:val="superscript"/>
          <w:lang w:val="ms-MY"/>
        </w:rPr>
      </w:pPr>
      <w:r w:rsidRPr="00A93529">
        <w:rPr>
          <w:bCs/>
          <w:sz w:val="20"/>
          <w:szCs w:val="18"/>
          <w:lang w:val="ms-MY"/>
        </w:rPr>
        <w:t>Frankie Marcus Ata</w:t>
      </w:r>
      <w:r w:rsidR="00577EA5" w:rsidRPr="00A93529">
        <w:rPr>
          <w:bCs/>
          <w:sz w:val="20"/>
          <w:szCs w:val="18"/>
          <w:vertAlign w:val="superscript"/>
          <w:lang w:val="ms-MY"/>
        </w:rPr>
        <w:t>1</w:t>
      </w:r>
      <w:r w:rsidRPr="00A93529">
        <w:rPr>
          <w:bCs/>
          <w:sz w:val="20"/>
          <w:szCs w:val="18"/>
          <w:lang w:val="ms-MY"/>
        </w:rPr>
        <w:t>, Mohd Khairul Amri Kamarudin</w:t>
      </w:r>
      <w:r w:rsidR="00366098" w:rsidRPr="00A93529">
        <w:rPr>
          <w:bCs/>
          <w:sz w:val="20"/>
          <w:szCs w:val="18"/>
          <w:vertAlign w:val="superscript"/>
          <w:lang w:val="ms-MY"/>
        </w:rPr>
        <w:t>1,2</w:t>
      </w:r>
      <w:r w:rsidR="00577EA5" w:rsidRPr="00A93529">
        <w:rPr>
          <w:bCs/>
          <w:sz w:val="20"/>
          <w:szCs w:val="18"/>
          <w:vertAlign w:val="superscript"/>
          <w:lang w:val="ms-MY"/>
        </w:rPr>
        <w:t>*</w:t>
      </w:r>
      <w:r w:rsidRPr="00A93529">
        <w:rPr>
          <w:bCs/>
          <w:sz w:val="20"/>
          <w:szCs w:val="18"/>
          <w:lang w:val="ms-MY"/>
        </w:rPr>
        <w:t>, Mohd</w:t>
      </w:r>
      <w:r w:rsidR="00451606" w:rsidRPr="00A93529">
        <w:rPr>
          <w:bCs/>
          <w:sz w:val="20"/>
          <w:szCs w:val="18"/>
          <w:lang w:val="ms-MY"/>
        </w:rPr>
        <w:t xml:space="preserve"> Ekhwan Toriman</w:t>
      </w:r>
      <w:r w:rsidR="00366098" w:rsidRPr="00A93529">
        <w:rPr>
          <w:bCs/>
          <w:sz w:val="20"/>
          <w:szCs w:val="18"/>
          <w:vertAlign w:val="superscript"/>
          <w:lang w:val="ms-MY"/>
        </w:rPr>
        <w:t>1</w:t>
      </w:r>
      <w:r w:rsidR="009B57A3" w:rsidRPr="00A93529">
        <w:rPr>
          <w:bCs/>
          <w:sz w:val="20"/>
          <w:szCs w:val="18"/>
          <w:vertAlign w:val="superscript"/>
          <w:lang w:val="ms-MY"/>
        </w:rPr>
        <w:t>,3</w:t>
      </w:r>
      <w:r w:rsidR="009B57A3" w:rsidRPr="00A93529">
        <w:rPr>
          <w:bCs/>
          <w:sz w:val="20"/>
          <w:szCs w:val="18"/>
          <w:lang w:val="ms-MY"/>
        </w:rPr>
        <w:t>,</w:t>
      </w:r>
      <w:r w:rsidR="007E0BBF" w:rsidRPr="00A93529">
        <w:rPr>
          <w:bCs/>
          <w:sz w:val="20"/>
          <w:szCs w:val="18"/>
          <w:lang w:val="ms-MY"/>
        </w:rPr>
        <w:t xml:space="preserve"> Mohd Saupi Mohd Zin</w:t>
      </w:r>
      <w:r w:rsidR="007E0BBF" w:rsidRPr="00A93529">
        <w:rPr>
          <w:bCs/>
          <w:sz w:val="20"/>
          <w:szCs w:val="18"/>
          <w:vertAlign w:val="superscript"/>
          <w:lang w:val="ms-MY"/>
        </w:rPr>
        <w:t>1</w:t>
      </w:r>
      <w:r w:rsidR="009B57A3" w:rsidRPr="00A93529">
        <w:rPr>
          <w:bCs/>
          <w:sz w:val="20"/>
          <w:szCs w:val="18"/>
          <w:lang w:val="ms-MY"/>
        </w:rPr>
        <w:t>,</w:t>
      </w:r>
      <w:r w:rsidR="00577EA5" w:rsidRPr="00A93529">
        <w:rPr>
          <w:bCs/>
          <w:sz w:val="20"/>
          <w:szCs w:val="18"/>
          <w:lang w:val="ms-MY"/>
        </w:rPr>
        <w:t xml:space="preserve"> Nur Hishaam Sulaiman</w:t>
      </w:r>
      <w:r w:rsidR="00643416" w:rsidRPr="00A93529">
        <w:rPr>
          <w:bCs/>
          <w:sz w:val="20"/>
          <w:szCs w:val="18"/>
          <w:vertAlign w:val="superscript"/>
          <w:lang w:val="ms-MY"/>
        </w:rPr>
        <w:t>1</w:t>
      </w:r>
      <w:r w:rsidR="00643416" w:rsidRPr="00A93529">
        <w:rPr>
          <w:bCs/>
          <w:sz w:val="20"/>
          <w:szCs w:val="18"/>
          <w:lang w:val="ms-MY"/>
        </w:rPr>
        <w:t xml:space="preserve">, </w:t>
      </w:r>
      <w:r w:rsidR="00577EA5" w:rsidRPr="00A93529">
        <w:rPr>
          <w:bCs/>
          <w:sz w:val="20"/>
          <w:szCs w:val="18"/>
          <w:lang w:val="ms-MY"/>
        </w:rPr>
        <w:t>Norjima Abd Wahab</w:t>
      </w:r>
      <w:r w:rsidR="00577EA5" w:rsidRPr="00A93529">
        <w:rPr>
          <w:bCs/>
          <w:sz w:val="20"/>
          <w:szCs w:val="18"/>
          <w:vertAlign w:val="superscript"/>
          <w:lang w:val="ms-MY"/>
        </w:rPr>
        <w:t>1</w:t>
      </w:r>
      <w:r w:rsidR="00643416" w:rsidRPr="00A93529">
        <w:rPr>
          <w:bCs/>
          <w:sz w:val="20"/>
          <w:szCs w:val="18"/>
          <w:lang w:val="ms-MY"/>
        </w:rPr>
        <w:t xml:space="preserve">, </w:t>
      </w:r>
      <w:r w:rsidR="009B57A3" w:rsidRPr="00A93529">
        <w:rPr>
          <w:bCs/>
          <w:sz w:val="20"/>
          <w:szCs w:val="18"/>
          <w:lang w:val="ms-MY"/>
        </w:rPr>
        <w:t>Sarif Mohd Nasir</w:t>
      </w:r>
      <w:r w:rsidR="009B57A3" w:rsidRPr="00A93529">
        <w:rPr>
          <w:bCs/>
          <w:sz w:val="20"/>
          <w:szCs w:val="18"/>
          <w:vertAlign w:val="superscript"/>
          <w:lang w:val="ms-MY"/>
        </w:rPr>
        <w:t>3</w:t>
      </w:r>
      <w:r w:rsidR="003C12A9" w:rsidRPr="00A93529">
        <w:rPr>
          <w:bCs/>
          <w:sz w:val="20"/>
          <w:szCs w:val="18"/>
          <w:lang w:val="ms-MY"/>
        </w:rPr>
        <w:t>,</w:t>
      </w:r>
      <w:r w:rsidR="009B57A3" w:rsidRPr="00A93529">
        <w:rPr>
          <w:bCs/>
          <w:sz w:val="20"/>
          <w:szCs w:val="18"/>
          <w:lang w:val="ms-MY"/>
        </w:rPr>
        <w:t xml:space="preserve"> Jamaluddin Mohamad Saad</w:t>
      </w:r>
      <w:r w:rsidR="009B57A3" w:rsidRPr="00A93529">
        <w:rPr>
          <w:bCs/>
          <w:sz w:val="20"/>
          <w:szCs w:val="18"/>
          <w:vertAlign w:val="superscript"/>
          <w:lang w:val="ms-MY"/>
        </w:rPr>
        <w:t>3</w:t>
      </w:r>
    </w:p>
    <w:p w:rsidR="002B3F0C" w:rsidRPr="00A93529" w:rsidRDefault="002B3F0C" w:rsidP="00AB5A0E">
      <w:pPr>
        <w:jc w:val="center"/>
        <w:rPr>
          <w:sz w:val="20"/>
          <w:lang w:val="ms-MY"/>
        </w:rPr>
      </w:pPr>
    </w:p>
    <w:p w:rsidR="00A327DC" w:rsidRDefault="00AB5A0E" w:rsidP="00AB5A0E">
      <w:pPr>
        <w:jc w:val="center"/>
        <w:rPr>
          <w:i/>
          <w:sz w:val="18"/>
          <w:szCs w:val="18"/>
          <w:lang w:val="ms-MY"/>
        </w:rPr>
      </w:pPr>
      <w:r w:rsidRPr="00A93529">
        <w:rPr>
          <w:i/>
          <w:sz w:val="18"/>
          <w:szCs w:val="18"/>
          <w:vertAlign w:val="superscript"/>
          <w:lang w:val="ms-MY"/>
        </w:rPr>
        <w:t>1</w:t>
      </w:r>
      <w:r w:rsidRPr="00A93529">
        <w:rPr>
          <w:i/>
          <w:sz w:val="18"/>
          <w:szCs w:val="18"/>
          <w:lang w:val="ms-MY"/>
        </w:rPr>
        <w:t>East Coast Environm</w:t>
      </w:r>
      <w:r w:rsidR="00D40771" w:rsidRPr="00A93529">
        <w:rPr>
          <w:i/>
          <w:sz w:val="18"/>
          <w:szCs w:val="18"/>
          <w:lang w:val="ms-MY"/>
        </w:rPr>
        <w:t xml:space="preserve">ental Research Institute (ESERI), </w:t>
      </w:r>
      <w:r w:rsidR="00C45459" w:rsidRPr="00A93529">
        <w:rPr>
          <w:i/>
          <w:sz w:val="18"/>
          <w:szCs w:val="18"/>
          <w:lang w:val="ms-MY"/>
        </w:rPr>
        <w:t xml:space="preserve">Universiti Sultan Zainal Abidin, </w:t>
      </w:r>
    </w:p>
    <w:p w:rsidR="00C45459" w:rsidRPr="00A93529" w:rsidRDefault="00C45459" w:rsidP="00AB5A0E">
      <w:pPr>
        <w:jc w:val="center"/>
        <w:rPr>
          <w:i/>
          <w:sz w:val="18"/>
          <w:szCs w:val="18"/>
          <w:lang w:val="ms-MY"/>
        </w:rPr>
      </w:pPr>
      <w:r w:rsidRPr="00A93529">
        <w:rPr>
          <w:i/>
          <w:sz w:val="18"/>
          <w:szCs w:val="18"/>
          <w:lang w:val="ms-MY"/>
        </w:rPr>
        <w:t xml:space="preserve">Gong Badak Campus, 21300 Kuala Terengganu, </w:t>
      </w:r>
      <w:r w:rsidR="00242F85" w:rsidRPr="00A93529">
        <w:rPr>
          <w:i/>
          <w:sz w:val="18"/>
          <w:szCs w:val="18"/>
          <w:lang w:val="ms-MY"/>
        </w:rPr>
        <w:t xml:space="preserve">Terengganu, </w:t>
      </w:r>
      <w:r w:rsidRPr="00A93529">
        <w:rPr>
          <w:i/>
          <w:sz w:val="18"/>
          <w:szCs w:val="18"/>
          <w:lang w:val="ms-MY"/>
        </w:rPr>
        <w:t>Malaysia.</w:t>
      </w:r>
    </w:p>
    <w:p w:rsidR="00A327DC" w:rsidRDefault="00AB5A0E" w:rsidP="00A327DC">
      <w:pPr>
        <w:ind w:firstLine="84"/>
        <w:jc w:val="center"/>
        <w:rPr>
          <w:i/>
          <w:sz w:val="18"/>
          <w:szCs w:val="18"/>
          <w:lang w:val="ms-MY"/>
        </w:rPr>
      </w:pPr>
      <w:r w:rsidRPr="00A93529">
        <w:rPr>
          <w:i/>
          <w:sz w:val="18"/>
          <w:szCs w:val="18"/>
          <w:vertAlign w:val="superscript"/>
          <w:lang w:val="ms-MY"/>
        </w:rPr>
        <w:t>2</w:t>
      </w:r>
      <w:r w:rsidRPr="00A93529">
        <w:rPr>
          <w:i/>
          <w:sz w:val="18"/>
          <w:szCs w:val="18"/>
          <w:lang w:val="ms-MY"/>
        </w:rPr>
        <w:t xml:space="preserve">Faculty of Design </w:t>
      </w:r>
      <w:r w:rsidR="00C45459" w:rsidRPr="00A93529">
        <w:rPr>
          <w:i/>
          <w:sz w:val="18"/>
          <w:szCs w:val="18"/>
          <w:lang w:val="ms-MY"/>
        </w:rPr>
        <w:t xml:space="preserve">Arts and Engineering Technology, Universiti Sultan Zainal Abidin, </w:t>
      </w:r>
    </w:p>
    <w:p w:rsidR="00AB5A0E" w:rsidRPr="00A93529" w:rsidRDefault="00C45459" w:rsidP="00A327DC">
      <w:pPr>
        <w:ind w:firstLine="84"/>
        <w:jc w:val="center"/>
        <w:rPr>
          <w:i/>
          <w:sz w:val="18"/>
          <w:szCs w:val="18"/>
          <w:lang w:val="ms-MY"/>
        </w:rPr>
      </w:pPr>
      <w:r w:rsidRPr="00A93529">
        <w:rPr>
          <w:i/>
          <w:sz w:val="18"/>
          <w:szCs w:val="18"/>
          <w:lang w:val="ms-MY"/>
        </w:rPr>
        <w:t xml:space="preserve">Gong Badak Campus, 21300 Kuala Terengganu, </w:t>
      </w:r>
      <w:r w:rsidR="00242F85" w:rsidRPr="00A93529">
        <w:rPr>
          <w:i/>
          <w:sz w:val="18"/>
          <w:szCs w:val="18"/>
          <w:lang w:val="ms-MY"/>
        </w:rPr>
        <w:t xml:space="preserve">Terengganu, </w:t>
      </w:r>
      <w:r w:rsidRPr="00A93529">
        <w:rPr>
          <w:i/>
          <w:sz w:val="18"/>
          <w:szCs w:val="18"/>
          <w:lang w:val="ms-MY"/>
        </w:rPr>
        <w:t>Malaysia.</w:t>
      </w:r>
    </w:p>
    <w:p w:rsidR="00A327DC" w:rsidRDefault="00AB5A0E" w:rsidP="00C45459">
      <w:pPr>
        <w:jc w:val="center"/>
        <w:rPr>
          <w:i/>
          <w:sz w:val="18"/>
          <w:szCs w:val="18"/>
          <w:lang w:val="ms-MY"/>
        </w:rPr>
      </w:pPr>
      <w:r w:rsidRPr="00A93529">
        <w:rPr>
          <w:i/>
          <w:sz w:val="18"/>
          <w:szCs w:val="18"/>
          <w:lang w:val="ms-MY"/>
        </w:rPr>
        <w:t xml:space="preserve"> </w:t>
      </w:r>
      <w:r w:rsidRPr="00A93529">
        <w:rPr>
          <w:i/>
          <w:sz w:val="18"/>
          <w:szCs w:val="18"/>
          <w:vertAlign w:val="superscript"/>
          <w:lang w:val="ms-MY"/>
        </w:rPr>
        <w:t>3</w:t>
      </w:r>
      <w:r w:rsidRPr="00A93529">
        <w:rPr>
          <w:i/>
          <w:sz w:val="18"/>
          <w:szCs w:val="18"/>
          <w:lang w:val="ms-MY"/>
        </w:rPr>
        <w:t xml:space="preserve">School of Social, Development and Environmental Studies, Faculty of </w:t>
      </w:r>
      <w:r w:rsidR="00C45459" w:rsidRPr="00A93529">
        <w:rPr>
          <w:i/>
          <w:sz w:val="18"/>
          <w:szCs w:val="18"/>
          <w:lang w:val="ms-MY"/>
        </w:rPr>
        <w:t xml:space="preserve">Social Sciences and Humanities, </w:t>
      </w:r>
    </w:p>
    <w:p w:rsidR="00451606" w:rsidRPr="00A93529" w:rsidRDefault="009B57A3" w:rsidP="00C45459">
      <w:pPr>
        <w:jc w:val="center"/>
        <w:rPr>
          <w:sz w:val="18"/>
          <w:szCs w:val="18"/>
          <w:lang w:val="ms-MY"/>
        </w:rPr>
      </w:pPr>
      <w:r w:rsidRPr="00A93529">
        <w:rPr>
          <w:i/>
          <w:sz w:val="18"/>
          <w:szCs w:val="18"/>
        </w:rPr>
        <w:t>Universiti Kebangsaan Malaysia, 43600 UKM Bangi, Selangor, Malaysia</w:t>
      </w:r>
      <w:r w:rsidR="00C45459" w:rsidRPr="00A93529">
        <w:rPr>
          <w:i/>
          <w:sz w:val="18"/>
          <w:szCs w:val="18"/>
        </w:rPr>
        <w:t>.</w:t>
      </w:r>
    </w:p>
    <w:p w:rsidR="00AC3E03" w:rsidRPr="00A93529" w:rsidRDefault="00AC3E03" w:rsidP="009B57A3">
      <w:pPr>
        <w:tabs>
          <w:tab w:val="left" w:pos="516"/>
        </w:tabs>
        <w:jc w:val="center"/>
        <w:rPr>
          <w:sz w:val="18"/>
          <w:szCs w:val="18"/>
        </w:rPr>
      </w:pPr>
    </w:p>
    <w:p w:rsidR="009B57A3" w:rsidRPr="00A93529" w:rsidRDefault="00AC3E03" w:rsidP="00451606">
      <w:pPr>
        <w:jc w:val="center"/>
        <w:rPr>
          <w:bCs/>
          <w:sz w:val="18"/>
          <w:szCs w:val="18"/>
        </w:rPr>
      </w:pPr>
      <w:r w:rsidRPr="00A93529">
        <w:rPr>
          <w:bCs/>
          <w:i/>
          <w:sz w:val="18"/>
          <w:szCs w:val="18"/>
        </w:rPr>
        <w:t xml:space="preserve">*Corresponding author: </w:t>
      </w:r>
      <w:hyperlink r:id="rId8" w:history="1">
        <w:r w:rsidRPr="00A93529">
          <w:rPr>
            <w:rStyle w:val="Hyperlink"/>
            <w:bCs/>
            <w:i/>
            <w:color w:val="auto"/>
            <w:sz w:val="18"/>
            <w:szCs w:val="18"/>
            <w:u w:val="none"/>
          </w:rPr>
          <w:t>mkhairulamri@unisza.edu.my</w:t>
        </w:r>
      </w:hyperlink>
    </w:p>
    <w:p w:rsidR="00AC3E03" w:rsidRPr="00A93529" w:rsidRDefault="00AC3E03" w:rsidP="002B3F0C">
      <w:pPr>
        <w:rPr>
          <w:b/>
          <w:sz w:val="22"/>
        </w:rPr>
      </w:pPr>
    </w:p>
    <w:p w:rsidR="00451606" w:rsidRPr="00A93529" w:rsidRDefault="00606FD9" w:rsidP="00451606">
      <w:pPr>
        <w:jc w:val="center"/>
        <w:rPr>
          <w:b/>
          <w:sz w:val="20"/>
          <w:szCs w:val="20"/>
        </w:rPr>
      </w:pPr>
      <w:r w:rsidRPr="00A93529">
        <w:rPr>
          <w:b/>
          <w:sz w:val="20"/>
          <w:szCs w:val="20"/>
        </w:rPr>
        <w:t>Abstrak</w:t>
      </w:r>
    </w:p>
    <w:p w:rsidR="00451606" w:rsidRPr="00A93529" w:rsidRDefault="00366098" w:rsidP="00563835">
      <w:pPr>
        <w:jc w:val="both"/>
        <w:rPr>
          <w:sz w:val="18"/>
          <w:szCs w:val="18"/>
          <w:lang w:val="ms-MY"/>
        </w:rPr>
      </w:pPr>
      <w:r w:rsidRPr="00A93529">
        <w:rPr>
          <w:sz w:val="18"/>
          <w:szCs w:val="18"/>
          <w:lang w:val="ms-MY"/>
        </w:rPr>
        <w:t>Masalah sedimentasi merupakan masalah utama sungai di Malaysia. Analisis saiz partikel sedimen di sungai menyediakan maklumat yang berguna dalam menilai kadar dan corak hakisan, pengangkutan dan pemendapan pada sesuatu masa. Bahan-bahan sedimen dikelas</w:t>
      </w:r>
      <w:r w:rsidR="00E372A3" w:rsidRPr="00A93529">
        <w:rPr>
          <w:sz w:val="18"/>
          <w:szCs w:val="18"/>
          <w:lang w:val="ms-MY"/>
        </w:rPr>
        <w:t>kan mengikut saiz seperti pasir, kelodak dan</w:t>
      </w:r>
      <w:r w:rsidRPr="00A93529">
        <w:rPr>
          <w:sz w:val="18"/>
          <w:szCs w:val="18"/>
          <w:lang w:val="ms-MY"/>
        </w:rPr>
        <w:t xml:space="preserve"> liat. </w:t>
      </w:r>
      <w:r w:rsidR="002A35CF" w:rsidRPr="00A93529">
        <w:rPr>
          <w:sz w:val="18"/>
          <w:szCs w:val="18"/>
          <w:lang w:val="ms-MY"/>
        </w:rPr>
        <w:t>Kajian ini</w:t>
      </w:r>
      <w:r w:rsidRPr="00A93529">
        <w:rPr>
          <w:sz w:val="18"/>
          <w:szCs w:val="18"/>
          <w:lang w:val="ms-MY"/>
        </w:rPr>
        <w:t xml:space="preserve"> membincangkan hasil kajian menge</w:t>
      </w:r>
      <w:r w:rsidR="00816E77" w:rsidRPr="00A93529">
        <w:rPr>
          <w:sz w:val="18"/>
          <w:szCs w:val="18"/>
          <w:lang w:val="ms-MY"/>
        </w:rPr>
        <w:t>nai analisis sedimentasi</w:t>
      </w:r>
      <w:r w:rsidRPr="00A93529">
        <w:rPr>
          <w:sz w:val="18"/>
          <w:szCs w:val="18"/>
          <w:lang w:val="ms-MY"/>
        </w:rPr>
        <w:t xml:space="preserve"> </w:t>
      </w:r>
      <w:r w:rsidR="00816E77" w:rsidRPr="00A93529">
        <w:rPr>
          <w:sz w:val="18"/>
          <w:szCs w:val="18"/>
          <w:lang w:val="ms-MY"/>
        </w:rPr>
        <w:t>yang</w:t>
      </w:r>
      <w:r w:rsidRPr="00A93529">
        <w:rPr>
          <w:sz w:val="18"/>
          <w:szCs w:val="18"/>
          <w:lang w:val="ms-MY"/>
        </w:rPr>
        <w:t xml:space="preserve"> dijalankan di Sungai</w:t>
      </w:r>
      <w:r w:rsidR="00E372A3" w:rsidRPr="00A93529">
        <w:rPr>
          <w:sz w:val="18"/>
          <w:szCs w:val="18"/>
          <w:lang w:val="ms-MY"/>
        </w:rPr>
        <w:t xml:space="preserve"> Pahang</w:t>
      </w:r>
      <w:r w:rsidRPr="00A93529">
        <w:rPr>
          <w:sz w:val="18"/>
          <w:szCs w:val="18"/>
          <w:lang w:val="ms-MY"/>
        </w:rPr>
        <w:t xml:space="preserve"> pada </w:t>
      </w:r>
      <w:r w:rsidR="00E372A3" w:rsidRPr="00A93529">
        <w:rPr>
          <w:sz w:val="18"/>
          <w:szCs w:val="18"/>
          <w:lang w:val="ms-MY"/>
        </w:rPr>
        <w:t>3 hingga 6 Jun 2015. Sebanyak 13</w:t>
      </w:r>
      <w:r w:rsidRPr="00A93529">
        <w:rPr>
          <w:sz w:val="18"/>
          <w:szCs w:val="18"/>
          <w:lang w:val="ms-MY"/>
        </w:rPr>
        <w:t xml:space="preserve"> stesen persampelan telah dipilih. Parameter yang telah diguna bagi tujuan kajian ini berdasarkan kepada jenis taburan saiz partikal sedimen (g). Pengelasan mengikut saiz bahan telah dikira dan ditentukan melalui nilai skala Phi (ø) bagi mengira pelbagai </w:t>
      </w:r>
      <w:r w:rsidR="00E372A3" w:rsidRPr="00A93529">
        <w:rPr>
          <w:sz w:val="18"/>
          <w:szCs w:val="18"/>
          <w:lang w:val="ms-MY"/>
        </w:rPr>
        <w:t>parameter penentuan sedimen seperti</w:t>
      </w:r>
      <w:r w:rsidRPr="00A93529">
        <w:rPr>
          <w:sz w:val="18"/>
          <w:szCs w:val="18"/>
          <w:lang w:val="ms-MY"/>
        </w:rPr>
        <w:t xml:space="preserve"> min (M), sisihan piawai (D)</w:t>
      </w:r>
      <w:r w:rsidR="00E372A3" w:rsidRPr="00A93529">
        <w:rPr>
          <w:sz w:val="18"/>
          <w:szCs w:val="18"/>
          <w:lang w:val="ms-MY"/>
        </w:rPr>
        <w:t xml:space="preserve"> dan</w:t>
      </w:r>
      <w:r w:rsidRPr="00A93529">
        <w:rPr>
          <w:sz w:val="18"/>
          <w:szCs w:val="18"/>
          <w:lang w:val="ms-MY"/>
        </w:rPr>
        <w:t xml:space="preserve"> p</w:t>
      </w:r>
      <w:r w:rsidR="00E372A3" w:rsidRPr="00A93529">
        <w:rPr>
          <w:sz w:val="18"/>
          <w:szCs w:val="18"/>
          <w:lang w:val="ms-MY"/>
        </w:rPr>
        <w:t>encongan (S)</w:t>
      </w:r>
      <w:r w:rsidRPr="00A93529">
        <w:rPr>
          <w:sz w:val="18"/>
          <w:szCs w:val="18"/>
          <w:lang w:val="ms-MY"/>
        </w:rPr>
        <w:t>.</w:t>
      </w:r>
      <w:r w:rsidR="00577EA5" w:rsidRPr="00A93529">
        <w:rPr>
          <w:sz w:val="18"/>
          <w:szCs w:val="18"/>
          <w:lang w:val="ms-MY"/>
        </w:rPr>
        <w:t xml:space="preserve"> </w:t>
      </w:r>
      <w:r w:rsidR="003C12A9" w:rsidRPr="00A93529">
        <w:rPr>
          <w:sz w:val="18"/>
          <w:szCs w:val="18"/>
          <w:lang w:val="ms-MY"/>
        </w:rPr>
        <w:t>Di dalam kajian ini, t</w:t>
      </w:r>
      <w:r w:rsidR="00643416" w:rsidRPr="00A93529">
        <w:rPr>
          <w:sz w:val="18"/>
          <w:szCs w:val="18"/>
          <w:lang w:val="ms-MY"/>
        </w:rPr>
        <w:t>eknik</w:t>
      </w:r>
      <w:r w:rsidR="00577EA5" w:rsidRPr="00A93529">
        <w:rPr>
          <w:sz w:val="18"/>
          <w:szCs w:val="18"/>
          <w:lang w:val="ms-MY"/>
        </w:rPr>
        <w:t xml:space="preserve"> envirometrik</w:t>
      </w:r>
      <w:r w:rsidR="00E372A3" w:rsidRPr="00A93529">
        <w:rPr>
          <w:sz w:val="18"/>
          <w:szCs w:val="18"/>
          <w:lang w:val="ms-MY"/>
        </w:rPr>
        <w:t xml:space="preserve"> digunakan untuk mengelaskan setiap parameter sedimen yang telah dianalisis</w:t>
      </w:r>
      <w:r w:rsidRPr="00A93529">
        <w:rPr>
          <w:sz w:val="18"/>
          <w:szCs w:val="18"/>
          <w:lang w:val="ms-MY"/>
        </w:rPr>
        <w:t xml:space="preserve">. </w:t>
      </w:r>
      <w:r w:rsidR="008256FB" w:rsidRPr="00A93529">
        <w:rPr>
          <w:sz w:val="18"/>
          <w:szCs w:val="18"/>
          <w:lang w:val="ms-MY"/>
        </w:rPr>
        <w:t>Hasil pengelasan mendapati setiap parameter min, pencongan dan sisihan piawai mempunyai tiga kelas utama yang mendominasi iaitu</w:t>
      </w:r>
      <w:r w:rsidR="00C01FF7" w:rsidRPr="00A93529">
        <w:rPr>
          <w:sz w:val="18"/>
          <w:szCs w:val="18"/>
          <w:lang w:val="ms-MY"/>
        </w:rPr>
        <w:t xml:space="preserve"> pasir</w:t>
      </w:r>
      <w:r w:rsidR="008256FB" w:rsidRPr="00A93529">
        <w:rPr>
          <w:sz w:val="18"/>
          <w:szCs w:val="18"/>
          <w:lang w:val="ms-MY"/>
        </w:rPr>
        <w:t xml:space="preserve"> kasar,</w:t>
      </w:r>
      <w:r w:rsidR="008E2220" w:rsidRPr="00A93529">
        <w:rPr>
          <w:sz w:val="18"/>
          <w:szCs w:val="18"/>
          <w:lang w:val="ms-MY"/>
        </w:rPr>
        <w:t xml:space="preserve"> pasir</w:t>
      </w:r>
      <w:r w:rsidR="008256FB" w:rsidRPr="00A93529">
        <w:rPr>
          <w:sz w:val="18"/>
          <w:szCs w:val="18"/>
          <w:lang w:val="ms-MY"/>
        </w:rPr>
        <w:t xml:space="preserve"> sederhana dan</w:t>
      </w:r>
      <w:r w:rsidR="008E2220" w:rsidRPr="00A93529">
        <w:rPr>
          <w:sz w:val="18"/>
          <w:szCs w:val="18"/>
          <w:lang w:val="ms-MY"/>
        </w:rPr>
        <w:t xml:space="preserve"> pasir</w:t>
      </w:r>
      <w:r w:rsidR="008256FB" w:rsidRPr="00A93529">
        <w:rPr>
          <w:sz w:val="18"/>
          <w:szCs w:val="18"/>
          <w:lang w:val="ms-MY"/>
        </w:rPr>
        <w:t xml:space="preserve"> halus. </w:t>
      </w:r>
      <w:r w:rsidR="00A27C70" w:rsidRPr="00A93529">
        <w:rPr>
          <w:sz w:val="18"/>
          <w:szCs w:val="18"/>
          <w:lang w:val="ms-MY"/>
        </w:rPr>
        <w:t>Analisis s</w:t>
      </w:r>
      <w:r w:rsidRPr="00A93529">
        <w:rPr>
          <w:sz w:val="18"/>
          <w:szCs w:val="18"/>
          <w:lang w:val="ms-MY"/>
        </w:rPr>
        <w:t>aiz partikel sedimen</w:t>
      </w:r>
      <w:r w:rsidR="008256FB" w:rsidRPr="00A93529">
        <w:rPr>
          <w:sz w:val="18"/>
          <w:szCs w:val="18"/>
          <w:lang w:val="ms-MY"/>
        </w:rPr>
        <w:t xml:space="preserve"> </w:t>
      </w:r>
      <w:r w:rsidR="00A27C70" w:rsidRPr="00A93529">
        <w:rPr>
          <w:sz w:val="18"/>
          <w:szCs w:val="18"/>
          <w:lang w:val="ms-MY"/>
        </w:rPr>
        <w:t>(M</w:t>
      </w:r>
      <w:r w:rsidR="008256FB" w:rsidRPr="00A93529">
        <w:rPr>
          <w:sz w:val="18"/>
          <w:szCs w:val="18"/>
          <w:lang w:val="ms-MY"/>
        </w:rPr>
        <w:t>)</w:t>
      </w:r>
      <w:r w:rsidR="004366C1" w:rsidRPr="00A93529">
        <w:rPr>
          <w:sz w:val="18"/>
          <w:szCs w:val="18"/>
          <w:lang w:val="ms-MY"/>
        </w:rPr>
        <w:t xml:space="preserve"> </w:t>
      </w:r>
      <w:r w:rsidR="00A27C70" w:rsidRPr="00A93529">
        <w:rPr>
          <w:sz w:val="18"/>
          <w:szCs w:val="18"/>
          <w:lang w:val="ms-MY"/>
        </w:rPr>
        <w:t xml:space="preserve">menunjukkan bahawa, </w:t>
      </w:r>
      <w:r w:rsidR="004366C1" w:rsidRPr="00A93529">
        <w:rPr>
          <w:sz w:val="18"/>
          <w:szCs w:val="18"/>
          <w:lang w:val="ms-MY"/>
        </w:rPr>
        <w:t>di bahagian tebing kanan kiri dan tengah sungai adalah didominasi pasir bersaiz bu</w:t>
      </w:r>
      <w:r w:rsidR="00353A52" w:rsidRPr="00A93529">
        <w:rPr>
          <w:sz w:val="18"/>
          <w:szCs w:val="18"/>
          <w:lang w:val="ms-MY"/>
        </w:rPr>
        <w:t>tiran halus dengan nilai phi 2 ke phi 3</w:t>
      </w:r>
      <w:r w:rsidR="008B161B" w:rsidRPr="00A93529">
        <w:rPr>
          <w:sz w:val="18"/>
          <w:szCs w:val="18"/>
          <w:lang w:val="ms-MY"/>
        </w:rPr>
        <w:t>. T</w:t>
      </w:r>
      <w:r w:rsidR="004366C1" w:rsidRPr="00A93529">
        <w:rPr>
          <w:sz w:val="18"/>
          <w:szCs w:val="18"/>
          <w:lang w:val="ms-MY"/>
        </w:rPr>
        <w:t xml:space="preserve">ahap keseragaman sedimen </w:t>
      </w:r>
      <w:r w:rsidR="00A10EBC" w:rsidRPr="00A93529">
        <w:rPr>
          <w:sz w:val="18"/>
          <w:szCs w:val="18"/>
          <w:lang w:val="ms-MY"/>
        </w:rPr>
        <w:t xml:space="preserve">atau </w:t>
      </w:r>
      <w:r w:rsidR="004366C1" w:rsidRPr="00A93529">
        <w:rPr>
          <w:sz w:val="18"/>
          <w:szCs w:val="18"/>
          <w:lang w:val="ms-MY"/>
        </w:rPr>
        <w:t>sisihan piawai</w:t>
      </w:r>
      <w:r w:rsidR="00A10EBC" w:rsidRPr="00A93529">
        <w:rPr>
          <w:sz w:val="18"/>
          <w:szCs w:val="18"/>
          <w:lang w:val="ms-MY"/>
        </w:rPr>
        <w:t xml:space="preserve"> (D)</w:t>
      </w:r>
      <w:r w:rsidR="004366C1" w:rsidRPr="00A93529">
        <w:rPr>
          <w:sz w:val="18"/>
          <w:szCs w:val="18"/>
          <w:lang w:val="ms-MY"/>
        </w:rPr>
        <w:t xml:space="preserve"> </w:t>
      </w:r>
      <w:r w:rsidR="00A10EBC" w:rsidRPr="00A93529">
        <w:rPr>
          <w:sz w:val="18"/>
          <w:szCs w:val="18"/>
          <w:lang w:val="ms-MY"/>
        </w:rPr>
        <w:t>di</w:t>
      </w:r>
      <w:r w:rsidR="004366C1" w:rsidRPr="00A93529">
        <w:rPr>
          <w:sz w:val="18"/>
          <w:szCs w:val="18"/>
          <w:lang w:val="ms-MY"/>
        </w:rPr>
        <w:t xml:space="preserve"> kawasan kajian mempunyai butiran pasir yang halus dengan skala keseragaman yan</w:t>
      </w:r>
      <w:r w:rsidR="00353A52" w:rsidRPr="00A93529">
        <w:rPr>
          <w:sz w:val="18"/>
          <w:szCs w:val="18"/>
          <w:lang w:val="ms-MY"/>
        </w:rPr>
        <w:t>g buruk direkodkan iaitu phi 1 ke phi 2</w:t>
      </w:r>
      <w:r w:rsidR="004366C1" w:rsidRPr="00A93529">
        <w:rPr>
          <w:sz w:val="18"/>
          <w:szCs w:val="18"/>
          <w:lang w:val="ms-MY"/>
        </w:rPr>
        <w:t>.</w:t>
      </w:r>
      <w:r w:rsidR="006961EC" w:rsidRPr="00A93529">
        <w:rPr>
          <w:sz w:val="18"/>
          <w:szCs w:val="18"/>
          <w:lang w:val="ms-MY"/>
        </w:rPr>
        <w:t xml:space="preserve"> B</w:t>
      </w:r>
      <w:r w:rsidR="00563835" w:rsidRPr="00A93529">
        <w:rPr>
          <w:sz w:val="18"/>
          <w:szCs w:val="18"/>
          <w:lang w:val="ms-MY"/>
        </w:rPr>
        <w:t xml:space="preserve">agi nilai pencongan </w:t>
      </w:r>
      <w:r w:rsidR="00A10EBC" w:rsidRPr="00A93529">
        <w:rPr>
          <w:sz w:val="18"/>
          <w:szCs w:val="18"/>
          <w:lang w:val="ms-MY"/>
        </w:rPr>
        <w:t>(S)</w:t>
      </w:r>
      <w:r w:rsidR="00563835" w:rsidRPr="00A93529">
        <w:rPr>
          <w:sz w:val="18"/>
          <w:szCs w:val="18"/>
          <w:lang w:val="ms-MY"/>
        </w:rPr>
        <w:t>, saiz sedimen yang terdapat di kawasan kajian adalah bersaiz kasar dan sangat kasar iaitu di antara phi -0.1 ke p</w:t>
      </w:r>
      <w:r w:rsidR="00353A52" w:rsidRPr="00A93529">
        <w:rPr>
          <w:sz w:val="18"/>
          <w:szCs w:val="18"/>
          <w:lang w:val="ms-MY"/>
        </w:rPr>
        <w:t>hi -0.3 dan phi -0.3 ke phi -1</w:t>
      </w:r>
      <w:r w:rsidR="00563835" w:rsidRPr="00A93529">
        <w:rPr>
          <w:sz w:val="18"/>
          <w:szCs w:val="18"/>
          <w:lang w:val="ms-MY"/>
        </w:rPr>
        <w:t>.</w:t>
      </w:r>
      <w:r w:rsidR="00022757" w:rsidRPr="00A93529">
        <w:rPr>
          <w:sz w:val="18"/>
          <w:szCs w:val="18"/>
          <w:lang w:val="ms-MY"/>
        </w:rPr>
        <w:t xml:space="preserve"> Oleh yang demikian, kawasan Sungai P</w:t>
      </w:r>
      <w:r w:rsidR="00353A52" w:rsidRPr="00A93529">
        <w:rPr>
          <w:sz w:val="18"/>
          <w:szCs w:val="18"/>
          <w:lang w:val="ms-MY"/>
        </w:rPr>
        <w:t>ahang merupakan kawasan yang mudah mengalami perubahan geomorfologi akibat daripada struktur tanihnya yang bersifat mudah dihakis oleh hujan dan perubahan kadar luahan sungai.</w:t>
      </w:r>
      <w:r w:rsidRPr="00A93529">
        <w:rPr>
          <w:sz w:val="18"/>
          <w:szCs w:val="18"/>
          <w:lang w:val="ms-MY"/>
        </w:rPr>
        <w:t xml:space="preserve"> </w:t>
      </w:r>
    </w:p>
    <w:p w:rsidR="00563835" w:rsidRPr="00A93529" w:rsidRDefault="00563835" w:rsidP="00366098">
      <w:pPr>
        <w:jc w:val="both"/>
        <w:rPr>
          <w:sz w:val="18"/>
          <w:szCs w:val="18"/>
          <w:lang w:val="ms-MY"/>
        </w:rPr>
      </w:pPr>
    </w:p>
    <w:p w:rsidR="00A42834" w:rsidRPr="00A93529" w:rsidRDefault="00563835" w:rsidP="00A42834">
      <w:pPr>
        <w:rPr>
          <w:sz w:val="18"/>
          <w:szCs w:val="18"/>
          <w:lang w:val="ms-MY"/>
        </w:rPr>
      </w:pPr>
      <w:r w:rsidRPr="00A93529">
        <w:rPr>
          <w:b/>
          <w:sz w:val="18"/>
          <w:szCs w:val="18"/>
          <w:lang w:val="ms-MY"/>
        </w:rPr>
        <w:t>Kata</w:t>
      </w:r>
      <w:r w:rsidR="00A42834" w:rsidRPr="00A93529">
        <w:rPr>
          <w:b/>
          <w:sz w:val="18"/>
          <w:szCs w:val="18"/>
          <w:lang w:val="ms-MY"/>
        </w:rPr>
        <w:t xml:space="preserve"> kunci</w:t>
      </w:r>
      <w:r w:rsidR="00A327DC">
        <w:rPr>
          <w:sz w:val="18"/>
          <w:szCs w:val="18"/>
          <w:lang w:val="ms-MY"/>
        </w:rPr>
        <w:t>:</w:t>
      </w:r>
      <w:r w:rsidR="00A42834" w:rsidRPr="00A93529">
        <w:rPr>
          <w:sz w:val="18"/>
          <w:szCs w:val="18"/>
          <w:lang w:val="ms-MY"/>
        </w:rPr>
        <w:t xml:space="preserve"> Sedimentas</w:t>
      </w:r>
      <w:r w:rsidR="00D40771" w:rsidRPr="00A93529">
        <w:rPr>
          <w:sz w:val="18"/>
          <w:szCs w:val="18"/>
          <w:lang w:val="ms-MY"/>
        </w:rPr>
        <w:t xml:space="preserve">i, saiz partikel sedimen, teknik envirometrik, </w:t>
      </w:r>
      <w:r w:rsidR="003C12A9" w:rsidRPr="00A93529">
        <w:rPr>
          <w:sz w:val="18"/>
          <w:szCs w:val="18"/>
          <w:lang w:val="ms-MY"/>
        </w:rPr>
        <w:t xml:space="preserve">skala Phi, </w:t>
      </w:r>
      <w:r w:rsidR="00C45459" w:rsidRPr="00A93529">
        <w:rPr>
          <w:sz w:val="18"/>
          <w:szCs w:val="18"/>
          <w:lang w:val="ms-MY"/>
        </w:rPr>
        <w:t>Sungai Pahang</w:t>
      </w:r>
    </w:p>
    <w:p w:rsidR="00563835" w:rsidRPr="00A93529" w:rsidRDefault="00563835" w:rsidP="00563835">
      <w:pPr>
        <w:jc w:val="both"/>
        <w:rPr>
          <w:sz w:val="18"/>
          <w:szCs w:val="18"/>
          <w:lang w:val="ms-MY"/>
        </w:rPr>
      </w:pPr>
    </w:p>
    <w:p w:rsidR="00451606" w:rsidRPr="00A93529" w:rsidRDefault="00606FD9" w:rsidP="00563835">
      <w:pPr>
        <w:jc w:val="center"/>
        <w:rPr>
          <w:b/>
          <w:sz w:val="20"/>
          <w:szCs w:val="20"/>
        </w:rPr>
      </w:pPr>
      <w:r w:rsidRPr="00A93529">
        <w:rPr>
          <w:b/>
          <w:sz w:val="20"/>
          <w:szCs w:val="20"/>
        </w:rPr>
        <w:t>Abstract</w:t>
      </w:r>
    </w:p>
    <w:p w:rsidR="00563835" w:rsidRPr="00A93529" w:rsidRDefault="004A05D4" w:rsidP="00563835">
      <w:pPr>
        <w:jc w:val="both"/>
        <w:rPr>
          <w:sz w:val="18"/>
          <w:szCs w:val="18"/>
        </w:rPr>
      </w:pPr>
      <w:r w:rsidRPr="00A93529">
        <w:rPr>
          <w:sz w:val="18"/>
          <w:szCs w:val="18"/>
        </w:rPr>
        <w:t xml:space="preserve">Sedimentation is a main </w:t>
      </w:r>
      <w:r w:rsidR="00DA0279" w:rsidRPr="00A93529">
        <w:rPr>
          <w:sz w:val="18"/>
          <w:szCs w:val="18"/>
        </w:rPr>
        <w:t xml:space="preserve">river </w:t>
      </w:r>
      <w:r w:rsidR="002F3417" w:rsidRPr="00A93529">
        <w:rPr>
          <w:sz w:val="18"/>
          <w:szCs w:val="18"/>
        </w:rPr>
        <w:t>problem</w:t>
      </w:r>
      <w:r w:rsidR="00663686" w:rsidRPr="00A93529">
        <w:rPr>
          <w:sz w:val="18"/>
          <w:szCs w:val="18"/>
        </w:rPr>
        <w:t xml:space="preserve"> in Malaysia. Particle size sediments analysis the river provides useful information to evaluate the rate and pattern of </w:t>
      </w:r>
      <w:r w:rsidR="002A35CF" w:rsidRPr="00A93529">
        <w:rPr>
          <w:sz w:val="18"/>
          <w:szCs w:val="18"/>
        </w:rPr>
        <w:t>erosion</w:t>
      </w:r>
      <w:r w:rsidR="00663686" w:rsidRPr="00A93529">
        <w:rPr>
          <w:sz w:val="18"/>
          <w:szCs w:val="18"/>
        </w:rPr>
        <w:t xml:space="preserve">, transportation and </w:t>
      </w:r>
      <w:r w:rsidR="002A35CF" w:rsidRPr="00A93529">
        <w:rPr>
          <w:sz w:val="18"/>
          <w:szCs w:val="18"/>
        </w:rPr>
        <w:t>deposition</w:t>
      </w:r>
      <w:r w:rsidR="00663686" w:rsidRPr="00A93529">
        <w:rPr>
          <w:sz w:val="18"/>
          <w:szCs w:val="18"/>
        </w:rPr>
        <w:t xml:space="preserve"> at a time.</w:t>
      </w:r>
      <w:r w:rsidR="00816E77" w:rsidRPr="00A93529">
        <w:rPr>
          <w:sz w:val="18"/>
          <w:szCs w:val="18"/>
        </w:rPr>
        <w:t xml:space="preserve"> The sediments </w:t>
      </w:r>
      <w:r w:rsidR="002F3417" w:rsidRPr="00A93529">
        <w:rPr>
          <w:sz w:val="18"/>
          <w:szCs w:val="18"/>
        </w:rPr>
        <w:t>sizes are</w:t>
      </w:r>
      <w:r w:rsidR="00816E77" w:rsidRPr="00A93529">
        <w:rPr>
          <w:sz w:val="18"/>
          <w:szCs w:val="18"/>
        </w:rPr>
        <w:t xml:space="preserve"> classified according to sand, silt and </w:t>
      </w:r>
      <w:r w:rsidR="002A35CF" w:rsidRPr="00A93529">
        <w:rPr>
          <w:sz w:val="18"/>
          <w:szCs w:val="18"/>
        </w:rPr>
        <w:t>clay. This study</w:t>
      </w:r>
      <w:r w:rsidR="00C55AEC" w:rsidRPr="00A93529">
        <w:rPr>
          <w:sz w:val="18"/>
          <w:szCs w:val="18"/>
        </w:rPr>
        <w:t xml:space="preserve"> discusses about the results </w:t>
      </w:r>
      <w:r w:rsidR="002A35CF" w:rsidRPr="00A93529">
        <w:rPr>
          <w:sz w:val="18"/>
          <w:szCs w:val="18"/>
        </w:rPr>
        <w:t>of</w:t>
      </w:r>
      <w:r w:rsidR="00C55AEC" w:rsidRPr="00A93529">
        <w:rPr>
          <w:sz w:val="18"/>
          <w:szCs w:val="18"/>
        </w:rPr>
        <w:t xml:space="preserve"> sedimentation </w:t>
      </w:r>
      <w:r w:rsidR="002A35CF" w:rsidRPr="00A93529">
        <w:rPr>
          <w:sz w:val="18"/>
          <w:szCs w:val="18"/>
        </w:rPr>
        <w:t>analysis</w:t>
      </w:r>
      <w:r w:rsidR="00C55AEC" w:rsidRPr="00A93529">
        <w:rPr>
          <w:sz w:val="18"/>
          <w:szCs w:val="18"/>
        </w:rPr>
        <w:t xml:space="preserve"> at the Pahang </w:t>
      </w:r>
      <w:r w:rsidR="00DA0279" w:rsidRPr="00A93529">
        <w:rPr>
          <w:sz w:val="18"/>
          <w:szCs w:val="18"/>
        </w:rPr>
        <w:t>River</w:t>
      </w:r>
      <w:r w:rsidR="00C55AEC" w:rsidRPr="00A93529">
        <w:rPr>
          <w:sz w:val="18"/>
          <w:szCs w:val="18"/>
        </w:rPr>
        <w:t xml:space="preserve"> from 3 until 6 June 2015. 13 sampling stations were selected. </w:t>
      </w:r>
      <w:r w:rsidR="00DA0279" w:rsidRPr="00A93529">
        <w:rPr>
          <w:sz w:val="18"/>
          <w:szCs w:val="18"/>
        </w:rPr>
        <w:t>The p</w:t>
      </w:r>
      <w:r w:rsidR="00C55AEC" w:rsidRPr="00A93529">
        <w:rPr>
          <w:sz w:val="18"/>
          <w:szCs w:val="18"/>
        </w:rPr>
        <w:t xml:space="preserve">arameters used in this study are based on grain size distribution (g). Total of different sizes of material classifications were calculated using Phi scale </w:t>
      </w:r>
      <w:r w:rsidR="00A27C70" w:rsidRPr="00A93529">
        <w:rPr>
          <w:sz w:val="18"/>
          <w:szCs w:val="18"/>
          <w:lang w:val="ms-MY"/>
        </w:rPr>
        <w:t xml:space="preserve">(ø) </w:t>
      </w:r>
      <w:r w:rsidR="00C55AEC" w:rsidRPr="00A93529">
        <w:rPr>
          <w:sz w:val="18"/>
          <w:szCs w:val="18"/>
        </w:rPr>
        <w:t>in older to statistically calculate their mean (M), standard deviation (D) and sk</w:t>
      </w:r>
      <w:r w:rsidR="008E2220" w:rsidRPr="00A93529">
        <w:rPr>
          <w:sz w:val="18"/>
          <w:szCs w:val="18"/>
        </w:rPr>
        <w:t xml:space="preserve">ewness (S). </w:t>
      </w:r>
      <w:r w:rsidR="003C12A9" w:rsidRPr="00A93529">
        <w:rPr>
          <w:sz w:val="18"/>
          <w:szCs w:val="18"/>
        </w:rPr>
        <w:t>I</w:t>
      </w:r>
      <w:r w:rsidR="008E2220" w:rsidRPr="00A93529">
        <w:rPr>
          <w:sz w:val="18"/>
          <w:szCs w:val="18"/>
        </w:rPr>
        <w:t>n this study, enviro</w:t>
      </w:r>
      <w:r w:rsidR="00C55AEC" w:rsidRPr="00A93529">
        <w:rPr>
          <w:sz w:val="18"/>
          <w:szCs w:val="18"/>
        </w:rPr>
        <w:t xml:space="preserve">metrics </w:t>
      </w:r>
      <w:r w:rsidR="00643416" w:rsidRPr="00A93529">
        <w:rPr>
          <w:sz w:val="18"/>
          <w:szCs w:val="18"/>
        </w:rPr>
        <w:t>technique</w:t>
      </w:r>
      <w:r w:rsidR="00C55AEC" w:rsidRPr="00A93529">
        <w:rPr>
          <w:sz w:val="18"/>
          <w:szCs w:val="18"/>
        </w:rPr>
        <w:t xml:space="preserve"> were used to analyzed </w:t>
      </w:r>
      <w:r w:rsidR="002024A1" w:rsidRPr="00A93529">
        <w:rPr>
          <w:sz w:val="18"/>
          <w:szCs w:val="18"/>
        </w:rPr>
        <w:t xml:space="preserve">the classify parameter of </w:t>
      </w:r>
      <w:r w:rsidR="00A27C70" w:rsidRPr="00A93529">
        <w:rPr>
          <w:sz w:val="18"/>
          <w:szCs w:val="18"/>
        </w:rPr>
        <w:t xml:space="preserve">this </w:t>
      </w:r>
      <w:r w:rsidR="002024A1" w:rsidRPr="00A93529">
        <w:rPr>
          <w:sz w:val="18"/>
          <w:szCs w:val="18"/>
        </w:rPr>
        <w:t>sediments.</w:t>
      </w:r>
      <w:r w:rsidR="009F5865" w:rsidRPr="00A93529">
        <w:rPr>
          <w:sz w:val="18"/>
          <w:szCs w:val="18"/>
        </w:rPr>
        <w:t xml:space="preserve"> The </w:t>
      </w:r>
      <w:r w:rsidR="00A27C70" w:rsidRPr="00A93529">
        <w:rPr>
          <w:sz w:val="18"/>
          <w:szCs w:val="18"/>
        </w:rPr>
        <w:t>classify</w:t>
      </w:r>
      <w:r w:rsidR="009F5865" w:rsidRPr="00A93529">
        <w:rPr>
          <w:sz w:val="18"/>
          <w:szCs w:val="18"/>
        </w:rPr>
        <w:t xml:space="preserve"> results for each parameters mean, skewness and standard deviation has dominated by three main class like </w:t>
      </w:r>
      <w:r w:rsidR="00A27C70" w:rsidRPr="00A93529">
        <w:rPr>
          <w:sz w:val="18"/>
          <w:szCs w:val="18"/>
        </w:rPr>
        <w:t>c</w:t>
      </w:r>
      <w:r w:rsidR="009F5865" w:rsidRPr="00A93529">
        <w:rPr>
          <w:sz w:val="18"/>
          <w:szCs w:val="18"/>
        </w:rPr>
        <w:t>oarse</w:t>
      </w:r>
      <w:r w:rsidR="008E2220" w:rsidRPr="00A93529">
        <w:rPr>
          <w:sz w:val="18"/>
          <w:szCs w:val="18"/>
        </w:rPr>
        <w:t xml:space="preserve"> sand</w:t>
      </w:r>
      <w:r w:rsidR="009F5865" w:rsidRPr="00A93529">
        <w:rPr>
          <w:sz w:val="18"/>
          <w:szCs w:val="18"/>
        </w:rPr>
        <w:t>, medium</w:t>
      </w:r>
      <w:r w:rsidR="008E2220" w:rsidRPr="00A93529">
        <w:rPr>
          <w:sz w:val="18"/>
          <w:szCs w:val="18"/>
        </w:rPr>
        <w:t xml:space="preserve"> sand</w:t>
      </w:r>
      <w:r w:rsidR="009F5865" w:rsidRPr="00A93529">
        <w:rPr>
          <w:sz w:val="18"/>
          <w:szCs w:val="18"/>
        </w:rPr>
        <w:t xml:space="preserve"> and fine sand size.  </w:t>
      </w:r>
      <w:r w:rsidR="00A27C70" w:rsidRPr="00A93529">
        <w:rPr>
          <w:sz w:val="18"/>
          <w:szCs w:val="18"/>
        </w:rPr>
        <w:t xml:space="preserve">Analysis of </w:t>
      </w:r>
      <w:r w:rsidR="008B161B" w:rsidRPr="00A93529">
        <w:rPr>
          <w:sz w:val="18"/>
          <w:szCs w:val="18"/>
        </w:rPr>
        <w:t>particle size</w:t>
      </w:r>
      <w:r w:rsidR="009F5865" w:rsidRPr="00A93529">
        <w:rPr>
          <w:sz w:val="18"/>
          <w:szCs w:val="18"/>
        </w:rPr>
        <w:t xml:space="preserve"> </w:t>
      </w:r>
      <w:r w:rsidR="00A27C70" w:rsidRPr="00A93529">
        <w:rPr>
          <w:sz w:val="18"/>
          <w:szCs w:val="18"/>
        </w:rPr>
        <w:t xml:space="preserve">sediment </w:t>
      </w:r>
      <w:r w:rsidR="009F5865" w:rsidRPr="00A93529">
        <w:rPr>
          <w:sz w:val="18"/>
          <w:szCs w:val="18"/>
        </w:rPr>
        <w:t>(M)</w:t>
      </w:r>
      <w:r w:rsidR="008B161B" w:rsidRPr="00A93529">
        <w:rPr>
          <w:sz w:val="18"/>
          <w:szCs w:val="18"/>
        </w:rPr>
        <w:t xml:space="preserve"> </w:t>
      </w:r>
      <w:r w:rsidR="00A27C70" w:rsidRPr="00A93529">
        <w:rPr>
          <w:sz w:val="18"/>
          <w:szCs w:val="18"/>
        </w:rPr>
        <w:t xml:space="preserve">shows </w:t>
      </w:r>
      <w:r w:rsidR="008B161B" w:rsidRPr="00A93529">
        <w:rPr>
          <w:sz w:val="18"/>
          <w:szCs w:val="18"/>
        </w:rPr>
        <w:t xml:space="preserve">the middle, right and left bank river is dominated by </w:t>
      </w:r>
      <w:r w:rsidR="00353A52" w:rsidRPr="00A93529">
        <w:rPr>
          <w:sz w:val="18"/>
          <w:szCs w:val="18"/>
        </w:rPr>
        <w:t>fine grain size with the phi 2 to phi 3</w:t>
      </w:r>
      <w:r w:rsidR="008B161B" w:rsidRPr="00A93529">
        <w:rPr>
          <w:sz w:val="18"/>
          <w:szCs w:val="18"/>
        </w:rPr>
        <w:t xml:space="preserve">. </w:t>
      </w:r>
      <w:r w:rsidR="00327B55" w:rsidRPr="00A93529">
        <w:rPr>
          <w:sz w:val="18"/>
          <w:szCs w:val="18"/>
        </w:rPr>
        <w:t>The</w:t>
      </w:r>
      <w:r w:rsidR="00A10EBC" w:rsidRPr="00A93529">
        <w:rPr>
          <w:sz w:val="18"/>
          <w:szCs w:val="18"/>
        </w:rPr>
        <w:t xml:space="preserve"> uniformity of sediment</w:t>
      </w:r>
      <w:r w:rsidR="00327B55" w:rsidRPr="00A93529">
        <w:rPr>
          <w:sz w:val="18"/>
          <w:szCs w:val="18"/>
        </w:rPr>
        <w:t xml:space="preserve"> </w:t>
      </w:r>
      <w:r w:rsidR="00A10EBC" w:rsidRPr="00A93529">
        <w:rPr>
          <w:sz w:val="18"/>
          <w:szCs w:val="18"/>
        </w:rPr>
        <w:t xml:space="preserve">or </w:t>
      </w:r>
      <w:r w:rsidR="00327B55" w:rsidRPr="00A93529">
        <w:rPr>
          <w:sz w:val="18"/>
          <w:szCs w:val="18"/>
        </w:rPr>
        <w:t>standard deviation</w:t>
      </w:r>
      <w:r w:rsidR="009F5865" w:rsidRPr="00A93529">
        <w:rPr>
          <w:sz w:val="18"/>
          <w:szCs w:val="18"/>
        </w:rPr>
        <w:t xml:space="preserve"> (D)</w:t>
      </w:r>
      <w:r w:rsidR="00327B55" w:rsidRPr="00A93529">
        <w:rPr>
          <w:sz w:val="18"/>
          <w:szCs w:val="18"/>
        </w:rPr>
        <w:t xml:space="preserve"> on the study area</w:t>
      </w:r>
      <w:r w:rsidR="00A10EBC" w:rsidRPr="00A93529">
        <w:rPr>
          <w:sz w:val="18"/>
          <w:szCs w:val="18"/>
        </w:rPr>
        <w:t>s</w:t>
      </w:r>
      <w:r w:rsidR="00327B55" w:rsidRPr="00A93529">
        <w:rPr>
          <w:sz w:val="18"/>
          <w:szCs w:val="18"/>
        </w:rPr>
        <w:t xml:space="preserve"> has a worst with the fine grain sand</w:t>
      </w:r>
      <w:r w:rsidR="00353A52" w:rsidRPr="00A93529">
        <w:rPr>
          <w:sz w:val="18"/>
          <w:szCs w:val="18"/>
        </w:rPr>
        <w:t xml:space="preserve"> with the phi 1</w:t>
      </w:r>
      <w:r w:rsidR="00A4367A" w:rsidRPr="00A93529">
        <w:rPr>
          <w:sz w:val="18"/>
          <w:szCs w:val="18"/>
        </w:rPr>
        <w:t xml:space="preserve"> </w:t>
      </w:r>
      <w:r w:rsidR="00353A52" w:rsidRPr="00A93529">
        <w:rPr>
          <w:sz w:val="18"/>
          <w:szCs w:val="18"/>
        </w:rPr>
        <w:t>to</w:t>
      </w:r>
      <w:r w:rsidR="00A4367A" w:rsidRPr="00A93529">
        <w:rPr>
          <w:sz w:val="18"/>
          <w:szCs w:val="18"/>
        </w:rPr>
        <w:t xml:space="preserve"> phi 2. For the skew</w:t>
      </w:r>
      <w:r w:rsidR="009F5865" w:rsidRPr="00A93529">
        <w:rPr>
          <w:sz w:val="18"/>
          <w:szCs w:val="18"/>
        </w:rPr>
        <w:t>ness (S)</w:t>
      </w:r>
      <w:r w:rsidR="00A4367A" w:rsidRPr="00A93529">
        <w:rPr>
          <w:sz w:val="18"/>
          <w:szCs w:val="18"/>
        </w:rPr>
        <w:t xml:space="preserve">, sediment size </w:t>
      </w:r>
      <w:r w:rsidR="00A10EBC" w:rsidRPr="00A93529">
        <w:rPr>
          <w:sz w:val="18"/>
          <w:szCs w:val="18"/>
        </w:rPr>
        <w:t>in study areas</w:t>
      </w:r>
      <w:r w:rsidR="00A4367A" w:rsidRPr="00A93529">
        <w:rPr>
          <w:sz w:val="18"/>
          <w:szCs w:val="18"/>
        </w:rPr>
        <w:t xml:space="preserve"> is coarse and very coarse size with phi -0.1 to p</w:t>
      </w:r>
      <w:r w:rsidR="00353A52" w:rsidRPr="00A93529">
        <w:rPr>
          <w:sz w:val="18"/>
          <w:szCs w:val="18"/>
        </w:rPr>
        <w:t>hi -0.3 and phi -0.3 to phi -1</w:t>
      </w:r>
      <w:r w:rsidR="00A4367A" w:rsidRPr="00A93529">
        <w:rPr>
          <w:sz w:val="18"/>
          <w:szCs w:val="18"/>
        </w:rPr>
        <w:t>.</w:t>
      </w:r>
      <w:r w:rsidR="007E0BBF" w:rsidRPr="00A93529">
        <w:rPr>
          <w:sz w:val="18"/>
          <w:szCs w:val="18"/>
        </w:rPr>
        <w:t xml:space="preserve"> </w:t>
      </w:r>
      <w:r w:rsidR="00987D0B" w:rsidRPr="00A93529">
        <w:rPr>
          <w:sz w:val="18"/>
          <w:szCs w:val="18"/>
        </w:rPr>
        <w:t>T</w:t>
      </w:r>
      <w:r w:rsidR="007E0BBF" w:rsidRPr="00A93529">
        <w:rPr>
          <w:sz w:val="18"/>
          <w:szCs w:val="18"/>
        </w:rPr>
        <w:t>he</w:t>
      </w:r>
      <w:r w:rsidR="00022757" w:rsidRPr="00A93529">
        <w:rPr>
          <w:sz w:val="18"/>
          <w:szCs w:val="18"/>
        </w:rPr>
        <w:t>refore, Pahang R</w:t>
      </w:r>
      <w:r w:rsidR="00987D0B" w:rsidRPr="00A93529">
        <w:rPr>
          <w:sz w:val="18"/>
          <w:szCs w:val="18"/>
        </w:rPr>
        <w:t>iver area</w:t>
      </w:r>
      <w:r w:rsidR="00A10EBC" w:rsidRPr="00A93529">
        <w:rPr>
          <w:sz w:val="18"/>
          <w:szCs w:val="18"/>
        </w:rPr>
        <w:t>s</w:t>
      </w:r>
      <w:r w:rsidR="00987D0B" w:rsidRPr="00A93529">
        <w:rPr>
          <w:sz w:val="18"/>
          <w:szCs w:val="18"/>
        </w:rPr>
        <w:t xml:space="preserve"> is </w:t>
      </w:r>
      <w:r w:rsidR="00DA0279" w:rsidRPr="00A93529">
        <w:rPr>
          <w:sz w:val="18"/>
          <w:szCs w:val="18"/>
        </w:rPr>
        <w:t>an</w:t>
      </w:r>
      <w:r w:rsidR="00987D0B" w:rsidRPr="00A93529">
        <w:rPr>
          <w:sz w:val="18"/>
          <w:szCs w:val="18"/>
        </w:rPr>
        <w:t xml:space="preserve"> easily </w:t>
      </w:r>
      <w:r w:rsidR="00DA0279" w:rsidRPr="00A93529">
        <w:rPr>
          <w:sz w:val="18"/>
          <w:szCs w:val="18"/>
        </w:rPr>
        <w:t>to</w:t>
      </w:r>
      <w:r w:rsidR="00987D0B" w:rsidRPr="00A93529">
        <w:rPr>
          <w:sz w:val="18"/>
          <w:szCs w:val="18"/>
        </w:rPr>
        <w:t xml:space="preserve"> </w:t>
      </w:r>
      <w:r w:rsidR="00DA0279" w:rsidRPr="00A93529">
        <w:rPr>
          <w:sz w:val="18"/>
          <w:szCs w:val="18"/>
        </w:rPr>
        <w:t>change</w:t>
      </w:r>
      <w:r w:rsidR="00987D0B" w:rsidRPr="00A93529">
        <w:rPr>
          <w:sz w:val="18"/>
          <w:szCs w:val="18"/>
        </w:rPr>
        <w:t xml:space="preserve"> as a geomorphology landscape that are easily eroded by rain and </w:t>
      </w:r>
      <w:r w:rsidR="003C12A9" w:rsidRPr="00A93529">
        <w:rPr>
          <w:sz w:val="18"/>
          <w:szCs w:val="18"/>
        </w:rPr>
        <w:t xml:space="preserve">change of the </w:t>
      </w:r>
      <w:r w:rsidR="00987D0B" w:rsidRPr="00A93529">
        <w:rPr>
          <w:sz w:val="18"/>
          <w:szCs w:val="18"/>
        </w:rPr>
        <w:t xml:space="preserve">discharge rate.  </w:t>
      </w:r>
      <w:r w:rsidR="00A27C70" w:rsidRPr="00A93529">
        <w:rPr>
          <w:sz w:val="18"/>
          <w:szCs w:val="18"/>
        </w:rPr>
        <w:t xml:space="preserve"> </w:t>
      </w:r>
    </w:p>
    <w:p w:rsidR="00A42834" w:rsidRPr="00A93529" w:rsidRDefault="00A42834" w:rsidP="00563835">
      <w:pPr>
        <w:jc w:val="both"/>
        <w:rPr>
          <w:sz w:val="18"/>
          <w:szCs w:val="18"/>
        </w:rPr>
      </w:pPr>
    </w:p>
    <w:p w:rsidR="00890DDB" w:rsidRPr="00A93529" w:rsidRDefault="00A42834" w:rsidP="00451606">
      <w:pPr>
        <w:jc w:val="both"/>
        <w:rPr>
          <w:sz w:val="18"/>
          <w:szCs w:val="18"/>
        </w:rPr>
      </w:pPr>
      <w:r w:rsidRPr="00A93529">
        <w:rPr>
          <w:b/>
          <w:sz w:val="18"/>
          <w:szCs w:val="18"/>
        </w:rPr>
        <w:t>Keyword</w:t>
      </w:r>
      <w:r w:rsidR="00A10EBC" w:rsidRPr="00A93529">
        <w:rPr>
          <w:sz w:val="18"/>
          <w:szCs w:val="18"/>
        </w:rPr>
        <w:t xml:space="preserve">: Sedimentation, </w:t>
      </w:r>
      <w:r w:rsidR="00D40771" w:rsidRPr="00A93529">
        <w:rPr>
          <w:sz w:val="18"/>
          <w:szCs w:val="18"/>
        </w:rPr>
        <w:t xml:space="preserve">particle size, envirometrics technique, </w:t>
      </w:r>
      <w:r w:rsidR="003C12A9" w:rsidRPr="00A93529">
        <w:rPr>
          <w:sz w:val="18"/>
          <w:szCs w:val="18"/>
        </w:rPr>
        <w:t>Phi scale, Pahang River</w:t>
      </w:r>
    </w:p>
    <w:p w:rsidR="002B3F0C" w:rsidRPr="00A93529" w:rsidRDefault="002B3F0C" w:rsidP="00451606">
      <w:pPr>
        <w:jc w:val="both"/>
        <w:rPr>
          <w:sz w:val="20"/>
          <w:szCs w:val="18"/>
        </w:rPr>
      </w:pPr>
    </w:p>
    <w:p w:rsidR="00AB5A0E" w:rsidRPr="00A93529" w:rsidRDefault="00AC3E03" w:rsidP="00436324">
      <w:pPr>
        <w:jc w:val="center"/>
        <w:rPr>
          <w:b/>
          <w:sz w:val="20"/>
          <w:szCs w:val="20"/>
        </w:rPr>
      </w:pPr>
      <w:r w:rsidRPr="00A93529">
        <w:rPr>
          <w:b/>
          <w:sz w:val="20"/>
          <w:szCs w:val="20"/>
        </w:rPr>
        <w:t>Pengenalan</w:t>
      </w:r>
    </w:p>
    <w:p w:rsidR="00424DAD" w:rsidRPr="00A93529" w:rsidRDefault="00436324" w:rsidP="00AC3E03">
      <w:pPr>
        <w:jc w:val="both"/>
        <w:rPr>
          <w:sz w:val="20"/>
          <w:szCs w:val="20"/>
          <w:lang w:val="ms-MY"/>
        </w:rPr>
      </w:pPr>
      <w:r w:rsidRPr="00A93529">
        <w:rPr>
          <w:sz w:val="20"/>
        </w:rPr>
        <w:t>S</w:t>
      </w:r>
      <w:r w:rsidRPr="00A93529">
        <w:rPr>
          <w:spacing w:val="1"/>
          <w:sz w:val="20"/>
        </w:rPr>
        <w:t>e</w:t>
      </w:r>
      <w:r w:rsidRPr="00A93529">
        <w:rPr>
          <w:spacing w:val="2"/>
          <w:sz w:val="20"/>
        </w:rPr>
        <w:t>d</w:t>
      </w:r>
      <w:r w:rsidRPr="00A93529">
        <w:rPr>
          <w:sz w:val="20"/>
        </w:rPr>
        <w:t>i</w:t>
      </w:r>
      <w:r w:rsidRPr="00A93529">
        <w:rPr>
          <w:spacing w:val="-2"/>
          <w:sz w:val="20"/>
        </w:rPr>
        <w:t>m</w:t>
      </w:r>
      <w:r w:rsidRPr="00A93529">
        <w:rPr>
          <w:spacing w:val="1"/>
          <w:sz w:val="20"/>
        </w:rPr>
        <w:t>e</w:t>
      </w:r>
      <w:r w:rsidRPr="00A93529">
        <w:rPr>
          <w:sz w:val="20"/>
        </w:rPr>
        <w:t>n</w:t>
      </w:r>
      <w:r w:rsidRPr="00A93529">
        <w:rPr>
          <w:spacing w:val="12"/>
          <w:sz w:val="20"/>
        </w:rPr>
        <w:t xml:space="preserve"> </w:t>
      </w:r>
      <w:r w:rsidRPr="00A93529">
        <w:rPr>
          <w:spacing w:val="-4"/>
          <w:sz w:val="20"/>
        </w:rPr>
        <w:t>a</w:t>
      </w:r>
      <w:r w:rsidRPr="00A93529">
        <w:rPr>
          <w:spacing w:val="5"/>
          <w:sz w:val="20"/>
        </w:rPr>
        <w:t>t</w:t>
      </w:r>
      <w:r w:rsidRPr="00A93529">
        <w:rPr>
          <w:spacing w:val="-4"/>
          <w:sz w:val="20"/>
        </w:rPr>
        <w:t>a</w:t>
      </w:r>
      <w:r w:rsidRPr="00A93529">
        <w:rPr>
          <w:sz w:val="20"/>
        </w:rPr>
        <w:t>u</w:t>
      </w:r>
      <w:r w:rsidRPr="00A93529">
        <w:rPr>
          <w:spacing w:val="21"/>
          <w:sz w:val="20"/>
        </w:rPr>
        <w:t xml:space="preserve"> </w:t>
      </w:r>
      <w:r w:rsidRPr="00A93529">
        <w:rPr>
          <w:spacing w:val="-1"/>
          <w:sz w:val="20"/>
        </w:rPr>
        <w:t>s</w:t>
      </w:r>
      <w:r w:rsidRPr="00A93529">
        <w:rPr>
          <w:spacing w:val="-4"/>
          <w:sz w:val="20"/>
        </w:rPr>
        <w:t>e</w:t>
      </w:r>
      <w:r w:rsidRPr="00A93529">
        <w:rPr>
          <w:spacing w:val="7"/>
          <w:sz w:val="20"/>
        </w:rPr>
        <w:t>d</w:t>
      </w:r>
      <w:r w:rsidRPr="00A93529">
        <w:rPr>
          <w:spacing w:val="-5"/>
          <w:sz w:val="20"/>
        </w:rPr>
        <w:t>i</w:t>
      </w:r>
      <w:r w:rsidRPr="00A93529">
        <w:rPr>
          <w:spacing w:val="2"/>
          <w:sz w:val="20"/>
        </w:rPr>
        <w:t>m</w:t>
      </w:r>
      <w:r w:rsidRPr="00A93529">
        <w:rPr>
          <w:spacing w:val="-4"/>
          <w:sz w:val="20"/>
        </w:rPr>
        <w:t>e</w:t>
      </w:r>
      <w:r w:rsidRPr="00A93529">
        <w:rPr>
          <w:spacing w:val="-2"/>
          <w:sz w:val="20"/>
        </w:rPr>
        <w:t>n</w:t>
      </w:r>
      <w:r w:rsidRPr="00A93529">
        <w:rPr>
          <w:sz w:val="20"/>
        </w:rPr>
        <w:t>t</w:t>
      </w:r>
      <w:r w:rsidRPr="00A93529">
        <w:rPr>
          <w:spacing w:val="5"/>
          <w:sz w:val="20"/>
        </w:rPr>
        <w:t>a</w:t>
      </w:r>
      <w:r w:rsidRPr="00A93529">
        <w:rPr>
          <w:spacing w:val="-1"/>
          <w:sz w:val="20"/>
        </w:rPr>
        <w:t>s</w:t>
      </w:r>
      <w:r w:rsidRPr="00A93529">
        <w:rPr>
          <w:sz w:val="20"/>
        </w:rPr>
        <w:t>i</w:t>
      </w:r>
      <w:r w:rsidRPr="00A93529">
        <w:rPr>
          <w:spacing w:val="14"/>
          <w:sz w:val="20"/>
        </w:rPr>
        <w:t xml:space="preserve"> </w:t>
      </w:r>
      <w:r w:rsidRPr="00A93529">
        <w:rPr>
          <w:spacing w:val="-2"/>
          <w:sz w:val="20"/>
        </w:rPr>
        <w:t>m</w:t>
      </w:r>
      <w:r w:rsidRPr="00A93529">
        <w:rPr>
          <w:spacing w:val="1"/>
          <w:sz w:val="20"/>
        </w:rPr>
        <w:t>e</w:t>
      </w:r>
      <w:r w:rsidRPr="00A93529">
        <w:rPr>
          <w:spacing w:val="2"/>
          <w:sz w:val="20"/>
        </w:rPr>
        <w:t>rup</w:t>
      </w:r>
      <w:r w:rsidRPr="00A93529">
        <w:rPr>
          <w:spacing w:val="1"/>
          <w:sz w:val="20"/>
        </w:rPr>
        <w:t>a</w:t>
      </w:r>
      <w:r w:rsidRPr="00A93529">
        <w:rPr>
          <w:spacing w:val="-7"/>
          <w:sz w:val="20"/>
        </w:rPr>
        <w:t>k</w:t>
      </w:r>
      <w:r w:rsidRPr="00A93529">
        <w:rPr>
          <w:spacing w:val="5"/>
          <w:sz w:val="20"/>
        </w:rPr>
        <w:t>a</w:t>
      </w:r>
      <w:r w:rsidRPr="00A93529">
        <w:rPr>
          <w:sz w:val="20"/>
        </w:rPr>
        <w:t>n</w:t>
      </w:r>
      <w:r w:rsidRPr="00A93529">
        <w:rPr>
          <w:spacing w:val="13"/>
          <w:sz w:val="20"/>
        </w:rPr>
        <w:t xml:space="preserve"> </w:t>
      </w:r>
      <w:r w:rsidRPr="00A93529">
        <w:rPr>
          <w:spacing w:val="-6"/>
          <w:sz w:val="20"/>
        </w:rPr>
        <w:t>s</w:t>
      </w:r>
      <w:r w:rsidRPr="00A93529">
        <w:rPr>
          <w:spacing w:val="1"/>
          <w:sz w:val="20"/>
        </w:rPr>
        <w:t>e</w:t>
      </w:r>
      <w:r w:rsidRPr="00A93529">
        <w:rPr>
          <w:spacing w:val="7"/>
          <w:sz w:val="20"/>
        </w:rPr>
        <w:t>b</w:t>
      </w:r>
      <w:r w:rsidRPr="00A93529">
        <w:rPr>
          <w:spacing w:val="-4"/>
          <w:sz w:val="20"/>
        </w:rPr>
        <w:t>a</w:t>
      </w:r>
      <w:r w:rsidRPr="00A93529">
        <w:rPr>
          <w:spacing w:val="-2"/>
          <w:sz w:val="20"/>
        </w:rPr>
        <w:t>h</w:t>
      </w:r>
      <w:r w:rsidRPr="00A93529">
        <w:rPr>
          <w:spacing w:val="1"/>
          <w:sz w:val="20"/>
        </w:rPr>
        <w:t>a</w:t>
      </w:r>
      <w:r w:rsidRPr="00A93529">
        <w:rPr>
          <w:spacing w:val="2"/>
          <w:sz w:val="20"/>
        </w:rPr>
        <w:t>g</w:t>
      </w:r>
      <w:r w:rsidRPr="00A93529">
        <w:rPr>
          <w:spacing w:val="-5"/>
          <w:sz w:val="20"/>
        </w:rPr>
        <w:t>i</w:t>
      </w:r>
      <w:r w:rsidRPr="00A93529">
        <w:rPr>
          <w:spacing w:val="5"/>
          <w:sz w:val="20"/>
        </w:rPr>
        <w:t>a</w:t>
      </w:r>
      <w:r w:rsidRPr="00A93529">
        <w:rPr>
          <w:sz w:val="20"/>
        </w:rPr>
        <w:t>n</w:t>
      </w:r>
      <w:r w:rsidRPr="00A93529">
        <w:rPr>
          <w:spacing w:val="12"/>
          <w:sz w:val="20"/>
        </w:rPr>
        <w:t xml:space="preserve"> </w:t>
      </w:r>
      <w:r w:rsidRPr="00A93529">
        <w:rPr>
          <w:spacing w:val="7"/>
          <w:sz w:val="20"/>
        </w:rPr>
        <w:t>d</w:t>
      </w:r>
      <w:r w:rsidRPr="00A93529">
        <w:rPr>
          <w:spacing w:val="-4"/>
          <w:sz w:val="20"/>
        </w:rPr>
        <w:t>a</w:t>
      </w:r>
      <w:r w:rsidRPr="00A93529">
        <w:rPr>
          <w:spacing w:val="2"/>
          <w:sz w:val="20"/>
        </w:rPr>
        <w:t>r</w:t>
      </w:r>
      <w:r w:rsidRPr="00A93529">
        <w:rPr>
          <w:sz w:val="20"/>
        </w:rPr>
        <w:t>i</w:t>
      </w:r>
      <w:r w:rsidRPr="00A93529">
        <w:rPr>
          <w:spacing w:val="2"/>
          <w:sz w:val="20"/>
        </w:rPr>
        <w:t>p</w:t>
      </w:r>
      <w:r w:rsidRPr="00A93529">
        <w:rPr>
          <w:spacing w:val="-4"/>
          <w:sz w:val="20"/>
        </w:rPr>
        <w:t>a</w:t>
      </w:r>
      <w:r w:rsidRPr="00A93529">
        <w:rPr>
          <w:spacing w:val="2"/>
          <w:sz w:val="20"/>
        </w:rPr>
        <w:t>d</w:t>
      </w:r>
      <w:r w:rsidRPr="00A93529">
        <w:rPr>
          <w:sz w:val="20"/>
        </w:rPr>
        <w:t>a</w:t>
      </w:r>
      <w:r w:rsidRPr="00A93529">
        <w:rPr>
          <w:spacing w:val="10"/>
          <w:sz w:val="20"/>
        </w:rPr>
        <w:t xml:space="preserve"> </w:t>
      </w:r>
      <w:r w:rsidRPr="00A93529">
        <w:rPr>
          <w:spacing w:val="7"/>
          <w:sz w:val="20"/>
        </w:rPr>
        <w:t>p</w:t>
      </w:r>
      <w:r w:rsidRPr="00A93529">
        <w:rPr>
          <w:spacing w:val="-3"/>
          <w:sz w:val="20"/>
        </w:rPr>
        <w:t>r</w:t>
      </w:r>
      <w:r w:rsidRPr="00A93529">
        <w:rPr>
          <w:spacing w:val="2"/>
          <w:sz w:val="20"/>
        </w:rPr>
        <w:t>o</w:t>
      </w:r>
      <w:r w:rsidRPr="00A93529">
        <w:rPr>
          <w:spacing w:val="-1"/>
          <w:sz w:val="20"/>
        </w:rPr>
        <w:t>s</w:t>
      </w:r>
      <w:r w:rsidRPr="00A93529">
        <w:rPr>
          <w:spacing w:val="1"/>
          <w:sz w:val="20"/>
        </w:rPr>
        <w:t>e</w:t>
      </w:r>
      <w:r w:rsidRPr="00A93529">
        <w:rPr>
          <w:sz w:val="20"/>
        </w:rPr>
        <w:t>s</w:t>
      </w:r>
      <w:r w:rsidRPr="00A93529">
        <w:rPr>
          <w:spacing w:val="13"/>
          <w:sz w:val="20"/>
        </w:rPr>
        <w:t xml:space="preserve"> </w:t>
      </w:r>
      <w:r w:rsidRPr="00A93529">
        <w:rPr>
          <w:spacing w:val="-6"/>
          <w:sz w:val="20"/>
        </w:rPr>
        <w:t>s</w:t>
      </w:r>
      <w:r w:rsidRPr="00A93529">
        <w:rPr>
          <w:spacing w:val="1"/>
          <w:sz w:val="20"/>
        </w:rPr>
        <w:t>e</w:t>
      </w:r>
      <w:r w:rsidRPr="00A93529">
        <w:rPr>
          <w:spacing w:val="2"/>
          <w:sz w:val="20"/>
        </w:rPr>
        <w:t>d</w:t>
      </w:r>
      <w:r w:rsidRPr="00A93529">
        <w:rPr>
          <w:sz w:val="20"/>
        </w:rPr>
        <w:t>i</w:t>
      </w:r>
      <w:r w:rsidRPr="00A93529">
        <w:rPr>
          <w:spacing w:val="-2"/>
          <w:sz w:val="20"/>
        </w:rPr>
        <w:t>m</w:t>
      </w:r>
      <w:r w:rsidRPr="00A93529">
        <w:rPr>
          <w:spacing w:val="1"/>
          <w:sz w:val="20"/>
        </w:rPr>
        <w:t>e</w:t>
      </w:r>
      <w:r w:rsidRPr="00A93529">
        <w:rPr>
          <w:spacing w:val="-2"/>
          <w:sz w:val="20"/>
        </w:rPr>
        <w:t>n</w:t>
      </w:r>
      <w:r w:rsidRPr="00A93529">
        <w:rPr>
          <w:sz w:val="20"/>
        </w:rPr>
        <w:t>t</w:t>
      </w:r>
      <w:r w:rsidRPr="00A93529">
        <w:rPr>
          <w:spacing w:val="2"/>
          <w:sz w:val="20"/>
        </w:rPr>
        <w:t>o</w:t>
      </w:r>
      <w:r w:rsidRPr="00A93529">
        <w:rPr>
          <w:spacing w:val="-5"/>
          <w:sz w:val="20"/>
        </w:rPr>
        <w:t>l</w:t>
      </w:r>
      <w:r w:rsidRPr="00A93529">
        <w:rPr>
          <w:spacing w:val="7"/>
          <w:sz w:val="20"/>
        </w:rPr>
        <w:t>o</w:t>
      </w:r>
      <w:r w:rsidRPr="00A93529">
        <w:rPr>
          <w:spacing w:val="-2"/>
          <w:sz w:val="20"/>
        </w:rPr>
        <w:t>g</w:t>
      </w:r>
      <w:r w:rsidRPr="00A93529">
        <w:rPr>
          <w:sz w:val="20"/>
        </w:rPr>
        <w:t>i</w:t>
      </w:r>
      <w:r w:rsidRPr="00A93529">
        <w:rPr>
          <w:spacing w:val="19"/>
          <w:sz w:val="20"/>
        </w:rPr>
        <w:t xml:space="preserve"> </w:t>
      </w:r>
      <w:r w:rsidRPr="00A93529">
        <w:rPr>
          <w:spacing w:val="-12"/>
          <w:sz w:val="20"/>
        </w:rPr>
        <w:t>y</w:t>
      </w:r>
      <w:r w:rsidRPr="00A93529">
        <w:rPr>
          <w:spacing w:val="5"/>
          <w:sz w:val="20"/>
        </w:rPr>
        <w:t>a</w:t>
      </w:r>
      <w:r w:rsidRPr="00A93529">
        <w:rPr>
          <w:spacing w:val="2"/>
          <w:sz w:val="20"/>
        </w:rPr>
        <w:t>n</w:t>
      </w:r>
      <w:r w:rsidRPr="00A93529">
        <w:rPr>
          <w:sz w:val="20"/>
        </w:rPr>
        <w:t>g</w:t>
      </w:r>
      <w:r w:rsidRPr="00A93529">
        <w:rPr>
          <w:spacing w:val="2"/>
          <w:sz w:val="20"/>
        </w:rPr>
        <w:t xml:space="preserve"> b</w:t>
      </w:r>
      <w:r w:rsidRPr="00A93529">
        <w:rPr>
          <w:spacing w:val="1"/>
          <w:sz w:val="20"/>
        </w:rPr>
        <w:t>e</w:t>
      </w:r>
      <w:r w:rsidRPr="00A93529">
        <w:rPr>
          <w:spacing w:val="2"/>
          <w:sz w:val="20"/>
        </w:rPr>
        <w:t>r</w:t>
      </w:r>
      <w:r w:rsidRPr="00A93529">
        <w:rPr>
          <w:spacing w:val="-5"/>
          <w:sz w:val="20"/>
        </w:rPr>
        <w:t>l</w:t>
      </w:r>
      <w:r w:rsidRPr="00A93529">
        <w:rPr>
          <w:spacing w:val="1"/>
          <w:sz w:val="20"/>
        </w:rPr>
        <w:t>a</w:t>
      </w:r>
      <w:r w:rsidRPr="00A93529">
        <w:rPr>
          <w:spacing w:val="-2"/>
          <w:sz w:val="20"/>
        </w:rPr>
        <w:t>k</w:t>
      </w:r>
      <w:r w:rsidRPr="00A93529">
        <w:rPr>
          <w:sz w:val="20"/>
        </w:rPr>
        <w:t xml:space="preserve">u </w:t>
      </w:r>
      <w:r w:rsidRPr="00A93529">
        <w:rPr>
          <w:spacing w:val="-2"/>
          <w:w w:val="102"/>
          <w:sz w:val="20"/>
        </w:rPr>
        <w:t>k</w:t>
      </w:r>
      <w:r w:rsidRPr="00A93529">
        <w:rPr>
          <w:w w:val="102"/>
          <w:sz w:val="20"/>
        </w:rPr>
        <w:t>e</w:t>
      </w:r>
      <w:r w:rsidRPr="00A93529">
        <w:rPr>
          <w:sz w:val="20"/>
        </w:rPr>
        <w:t xml:space="preserve"> </w:t>
      </w:r>
      <w:r w:rsidRPr="00A93529">
        <w:rPr>
          <w:spacing w:val="-4"/>
          <w:sz w:val="20"/>
        </w:rPr>
        <w:t>a</w:t>
      </w:r>
      <w:r w:rsidRPr="00A93529">
        <w:rPr>
          <w:sz w:val="20"/>
        </w:rPr>
        <w:t>t</w:t>
      </w:r>
      <w:r w:rsidRPr="00A93529">
        <w:rPr>
          <w:spacing w:val="1"/>
          <w:sz w:val="20"/>
        </w:rPr>
        <w:t>a</w:t>
      </w:r>
      <w:r w:rsidRPr="00A93529">
        <w:rPr>
          <w:sz w:val="20"/>
        </w:rPr>
        <w:t>s</w:t>
      </w:r>
      <w:r w:rsidRPr="00A93529">
        <w:rPr>
          <w:spacing w:val="-48"/>
          <w:sz w:val="20"/>
        </w:rPr>
        <w:t xml:space="preserve"> </w:t>
      </w:r>
      <w:r w:rsidRPr="00A93529">
        <w:rPr>
          <w:sz w:val="20"/>
        </w:rPr>
        <w:t xml:space="preserve"> </w:t>
      </w:r>
      <w:r w:rsidRPr="00A93529">
        <w:rPr>
          <w:spacing w:val="-1"/>
          <w:sz w:val="20"/>
        </w:rPr>
        <w:t>s</w:t>
      </w:r>
      <w:r w:rsidRPr="00A93529">
        <w:rPr>
          <w:spacing w:val="2"/>
          <w:sz w:val="20"/>
        </w:rPr>
        <w:t>u</w:t>
      </w:r>
      <w:r w:rsidRPr="00A93529">
        <w:rPr>
          <w:spacing w:val="1"/>
          <w:sz w:val="20"/>
        </w:rPr>
        <w:t>a</w:t>
      </w:r>
      <w:r w:rsidRPr="00A93529">
        <w:rPr>
          <w:sz w:val="20"/>
        </w:rPr>
        <w:t>tu</w:t>
      </w:r>
      <w:r w:rsidR="00A21C72" w:rsidRPr="00A93529">
        <w:rPr>
          <w:sz w:val="20"/>
        </w:rPr>
        <w:t xml:space="preserve"> kawasan</w:t>
      </w:r>
      <w:r w:rsidRPr="00A93529">
        <w:rPr>
          <w:spacing w:val="-48"/>
          <w:sz w:val="20"/>
        </w:rPr>
        <w:t xml:space="preserve"> </w:t>
      </w:r>
      <w:r w:rsidRPr="00A93529">
        <w:rPr>
          <w:sz w:val="20"/>
        </w:rPr>
        <w:t xml:space="preserve"> </w:t>
      </w:r>
      <w:r w:rsidRPr="00A93529">
        <w:rPr>
          <w:spacing w:val="-5"/>
          <w:sz w:val="20"/>
        </w:rPr>
        <w:t>l</w:t>
      </w:r>
      <w:r w:rsidRPr="00A93529">
        <w:rPr>
          <w:spacing w:val="-4"/>
          <w:sz w:val="20"/>
        </w:rPr>
        <w:t>e</w:t>
      </w:r>
      <w:r w:rsidRPr="00A93529">
        <w:rPr>
          <w:spacing w:val="2"/>
          <w:sz w:val="20"/>
        </w:rPr>
        <w:t>m</w:t>
      </w:r>
      <w:r w:rsidRPr="00A93529">
        <w:rPr>
          <w:spacing w:val="7"/>
          <w:sz w:val="20"/>
        </w:rPr>
        <w:t>b</w:t>
      </w:r>
      <w:r w:rsidRPr="00A93529">
        <w:rPr>
          <w:spacing w:val="-4"/>
          <w:sz w:val="20"/>
        </w:rPr>
        <w:t>a</w:t>
      </w:r>
      <w:r w:rsidRPr="00A93529">
        <w:rPr>
          <w:spacing w:val="2"/>
          <w:sz w:val="20"/>
        </w:rPr>
        <w:t>n</w:t>
      </w:r>
      <w:r w:rsidRPr="00A93529">
        <w:rPr>
          <w:spacing w:val="-7"/>
          <w:sz w:val="20"/>
        </w:rPr>
        <w:t>g</w:t>
      </w:r>
      <w:r w:rsidRPr="00A93529">
        <w:rPr>
          <w:spacing w:val="5"/>
          <w:sz w:val="20"/>
        </w:rPr>
        <w:t>a</w:t>
      </w:r>
      <w:r w:rsidRPr="00A93529">
        <w:rPr>
          <w:spacing w:val="-7"/>
          <w:sz w:val="20"/>
        </w:rPr>
        <w:t>n</w:t>
      </w:r>
      <w:r w:rsidRPr="00A93529">
        <w:rPr>
          <w:sz w:val="20"/>
        </w:rPr>
        <w:t>.</w:t>
      </w:r>
      <w:r w:rsidRPr="00A93529">
        <w:rPr>
          <w:spacing w:val="-49"/>
          <w:sz w:val="20"/>
        </w:rPr>
        <w:t xml:space="preserve"> </w:t>
      </w:r>
      <w:r w:rsidRPr="00A93529">
        <w:rPr>
          <w:sz w:val="20"/>
        </w:rPr>
        <w:t xml:space="preserve"> </w:t>
      </w:r>
      <w:r w:rsidRPr="00A93529">
        <w:rPr>
          <w:spacing w:val="4"/>
          <w:sz w:val="20"/>
        </w:rPr>
        <w:t>S</w:t>
      </w:r>
      <w:r w:rsidRPr="00A93529">
        <w:rPr>
          <w:spacing w:val="-4"/>
          <w:sz w:val="20"/>
        </w:rPr>
        <w:t>e</w:t>
      </w:r>
      <w:r w:rsidRPr="00A93529">
        <w:rPr>
          <w:spacing w:val="7"/>
          <w:sz w:val="20"/>
        </w:rPr>
        <w:t>d</w:t>
      </w:r>
      <w:r w:rsidRPr="00A93529">
        <w:rPr>
          <w:spacing w:val="-5"/>
          <w:sz w:val="20"/>
        </w:rPr>
        <w:t>i</w:t>
      </w:r>
      <w:r w:rsidRPr="00A93529">
        <w:rPr>
          <w:spacing w:val="2"/>
          <w:sz w:val="20"/>
        </w:rPr>
        <w:t>m</w:t>
      </w:r>
      <w:r w:rsidRPr="00A93529">
        <w:rPr>
          <w:spacing w:val="-4"/>
          <w:sz w:val="20"/>
        </w:rPr>
        <w:t>e</w:t>
      </w:r>
      <w:r w:rsidRPr="00A93529">
        <w:rPr>
          <w:sz w:val="20"/>
        </w:rPr>
        <w:t>n</w:t>
      </w:r>
      <w:r w:rsidRPr="00A93529">
        <w:rPr>
          <w:spacing w:val="22"/>
          <w:sz w:val="20"/>
        </w:rPr>
        <w:t xml:space="preserve"> </w:t>
      </w:r>
      <w:r w:rsidRPr="00A93529">
        <w:rPr>
          <w:sz w:val="20"/>
        </w:rPr>
        <w:t>i</w:t>
      </w:r>
      <w:r w:rsidRPr="00A93529">
        <w:rPr>
          <w:spacing w:val="5"/>
          <w:sz w:val="20"/>
        </w:rPr>
        <w:t>a</w:t>
      </w:r>
      <w:r w:rsidRPr="00A93529">
        <w:rPr>
          <w:spacing w:val="-5"/>
          <w:sz w:val="20"/>
        </w:rPr>
        <w:t>l</w:t>
      </w:r>
      <w:r w:rsidRPr="00A93529">
        <w:rPr>
          <w:spacing w:val="5"/>
          <w:sz w:val="20"/>
        </w:rPr>
        <w:t>a</w:t>
      </w:r>
      <w:r w:rsidRPr="00A93529">
        <w:rPr>
          <w:sz w:val="20"/>
        </w:rPr>
        <w:t>h</w:t>
      </w:r>
      <w:r w:rsidRPr="00A93529">
        <w:rPr>
          <w:spacing w:val="16"/>
          <w:sz w:val="20"/>
        </w:rPr>
        <w:t xml:space="preserve"> </w:t>
      </w:r>
      <w:r w:rsidRPr="00A93529">
        <w:rPr>
          <w:spacing w:val="7"/>
          <w:sz w:val="20"/>
        </w:rPr>
        <w:t>b</w:t>
      </w:r>
      <w:r w:rsidRPr="00A93529">
        <w:rPr>
          <w:spacing w:val="-4"/>
          <w:sz w:val="20"/>
        </w:rPr>
        <w:t>a</w:t>
      </w:r>
      <w:r w:rsidRPr="00A93529">
        <w:rPr>
          <w:spacing w:val="-2"/>
          <w:sz w:val="20"/>
        </w:rPr>
        <w:t>h</w:t>
      </w:r>
      <w:r w:rsidRPr="00A93529">
        <w:rPr>
          <w:spacing w:val="1"/>
          <w:sz w:val="20"/>
        </w:rPr>
        <w:t>a</w:t>
      </w:r>
      <w:r w:rsidRPr="00A93529">
        <w:rPr>
          <w:sz w:val="20"/>
        </w:rPr>
        <w:t>n</w:t>
      </w:r>
      <w:r w:rsidRPr="00A93529">
        <w:rPr>
          <w:spacing w:val="26"/>
          <w:sz w:val="20"/>
        </w:rPr>
        <w:t xml:space="preserve"> </w:t>
      </w:r>
      <w:r w:rsidRPr="00A93529">
        <w:rPr>
          <w:spacing w:val="-7"/>
          <w:sz w:val="20"/>
        </w:rPr>
        <w:t>y</w:t>
      </w:r>
      <w:r w:rsidRPr="00A93529">
        <w:rPr>
          <w:spacing w:val="1"/>
          <w:sz w:val="20"/>
        </w:rPr>
        <w:t>a</w:t>
      </w:r>
      <w:r w:rsidRPr="00A93529">
        <w:rPr>
          <w:spacing w:val="2"/>
          <w:sz w:val="20"/>
        </w:rPr>
        <w:t>n</w:t>
      </w:r>
      <w:r w:rsidRPr="00A93529">
        <w:rPr>
          <w:sz w:val="20"/>
        </w:rPr>
        <w:t>g</w:t>
      </w:r>
      <w:r w:rsidRPr="00A93529">
        <w:rPr>
          <w:spacing w:val="17"/>
          <w:sz w:val="20"/>
        </w:rPr>
        <w:t xml:space="preserve"> </w:t>
      </w:r>
      <w:r w:rsidRPr="00A93529">
        <w:rPr>
          <w:sz w:val="20"/>
        </w:rPr>
        <w:t>t</w:t>
      </w:r>
      <w:r w:rsidRPr="00A93529">
        <w:rPr>
          <w:spacing w:val="1"/>
          <w:sz w:val="20"/>
        </w:rPr>
        <w:t>e</w:t>
      </w:r>
      <w:r w:rsidRPr="00A93529">
        <w:rPr>
          <w:spacing w:val="7"/>
          <w:sz w:val="20"/>
        </w:rPr>
        <w:t>r</w:t>
      </w:r>
      <w:r w:rsidRPr="00A93529">
        <w:rPr>
          <w:spacing w:val="-7"/>
          <w:sz w:val="20"/>
        </w:rPr>
        <w:t>h</w:t>
      </w:r>
      <w:r w:rsidRPr="00A93529">
        <w:rPr>
          <w:spacing w:val="1"/>
          <w:sz w:val="20"/>
        </w:rPr>
        <w:t>a</w:t>
      </w:r>
      <w:r w:rsidRPr="00A93529">
        <w:rPr>
          <w:spacing w:val="4"/>
          <w:sz w:val="20"/>
        </w:rPr>
        <w:t>s</w:t>
      </w:r>
      <w:r w:rsidRPr="00A93529">
        <w:rPr>
          <w:sz w:val="20"/>
        </w:rPr>
        <w:t>il</w:t>
      </w:r>
      <w:r w:rsidRPr="00A93529">
        <w:rPr>
          <w:spacing w:val="18"/>
          <w:sz w:val="20"/>
        </w:rPr>
        <w:t xml:space="preserve"> </w:t>
      </w:r>
      <w:r w:rsidRPr="00A93529">
        <w:rPr>
          <w:spacing w:val="7"/>
          <w:sz w:val="20"/>
        </w:rPr>
        <w:t>d</w:t>
      </w:r>
      <w:r w:rsidRPr="00A93529">
        <w:rPr>
          <w:spacing w:val="-4"/>
          <w:sz w:val="20"/>
        </w:rPr>
        <w:t>a</w:t>
      </w:r>
      <w:r w:rsidRPr="00A93529">
        <w:rPr>
          <w:spacing w:val="2"/>
          <w:sz w:val="20"/>
        </w:rPr>
        <w:t>r</w:t>
      </w:r>
      <w:r w:rsidRPr="00A93529">
        <w:rPr>
          <w:sz w:val="20"/>
        </w:rPr>
        <w:t>i</w:t>
      </w:r>
      <w:r w:rsidRPr="00A93529">
        <w:rPr>
          <w:spacing w:val="2"/>
          <w:sz w:val="20"/>
        </w:rPr>
        <w:t>p</w:t>
      </w:r>
      <w:r w:rsidRPr="00A93529">
        <w:rPr>
          <w:spacing w:val="1"/>
          <w:sz w:val="20"/>
        </w:rPr>
        <w:t>a</w:t>
      </w:r>
      <w:r w:rsidRPr="00A93529">
        <w:rPr>
          <w:spacing w:val="2"/>
          <w:sz w:val="20"/>
        </w:rPr>
        <w:t>d</w:t>
      </w:r>
      <w:r w:rsidRPr="00A93529">
        <w:rPr>
          <w:sz w:val="20"/>
        </w:rPr>
        <w:t>a</w:t>
      </w:r>
      <w:r w:rsidRPr="00A93529">
        <w:rPr>
          <w:spacing w:val="20"/>
          <w:sz w:val="20"/>
        </w:rPr>
        <w:t xml:space="preserve"> </w:t>
      </w:r>
      <w:r w:rsidRPr="00A93529">
        <w:rPr>
          <w:spacing w:val="-2"/>
          <w:sz w:val="20"/>
        </w:rPr>
        <w:t>p</w:t>
      </w:r>
      <w:r w:rsidRPr="00A93529">
        <w:rPr>
          <w:spacing w:val="-3"/>
          <w:sz w:val="20"/>
        </w:rPr>
        <w:t>r</w:t>
      </w:r>
      <w:r w:rsidRPr="00A93529">
        <w:rPr>
          <w:spacing w:val="7"/>
          <w:sz w:val="20"/>
        </w:rPr>
        <w:t>o</w:t>
      </w:r>
      <w:r w:rsidRPr="00A93529">
        <w:rPr>
          <w:spacing w:val="-1"/>
          <w:sz w:val="20"/>
        </w:rPr>
        <w:t>s</w:t>
      </w:r>
      <w:r w:rsidRPr="00A93529">
        <w:rPr>
          <w:spacing w:val="-4"/>
          <w:sz w:val="20"/>
        </w:rPr>
        <w:t>e</w:t>
      </w:r>
      <w:r w:rsidRPr="00A93529">
        <w:rPr>
          <w:sz w:val="20"/>
        </w:rPr>
        <w:t>s</w:t>
      </w:r>
      <w:r w:rsidRPr="00A93529">
        <w:rPr>
          <w:spacing w:val="23"/>
          <w:sz w:val="20"/>
        </w:rPr>
        <w:t xml:space="preserve"> </w:t>
      </w:r>
      <w:r w:rsidRPr="00A93529">
        <w:rPr>
          <w:sz w:val="20"/>
        </w:rPr>
        <w:t>l</w:t>
      </w:r>
      <w:r w:rsidRPr="00A93529">
        <w:rPr>
          <w:spacing w:val="2"/>
          <w:sz w:val="20"/>
        </w:rPr>
        <w:t>u</w:t>
      </w:r>
      <w:r w:rsidRPr="00A93529">
        <w:rPr>
          <w:spacing w:val="-5"/>
          <w:sz w:val="20"/>
        </w:rPr>
        <w:t>l</w:t>
      </w:r>
      <w:r w:rsidRPr="00A93529">
        <w:rPr>
          <w:spacing w:val="7"/>
          <w:sz w:val="20"/>
        </w:rPr>
        <w:t>u</w:t>
      </w:r>
      <w:r w:rsidRPr="00A93529">
        <w:rPr>
          <w:spacing w:val="-7"/>
          <w:sz w:val="20"/>
        </w:rPr>
        <w:t>h</w:t>
      </w:r>
      <w:r w:rsidRPr="00A93529">
        <w:rPr>
          <w:spacing w:val="1"/>
          <w:sz w:val="20"/>
        </w:rPr>
        <w:t>a</w:t>
      </w:r>
      <w:r w:rsidRPr="00A93529">
        <w:rPr>
          <w:sz w:val="20"/>
        </w:rPr>
        <w:t>wa</w:t>
      </w:r>
      <w:r w:rsidRPr="00A93529">
        <w:rPr>
          <w:spacing w:val="19"/>
          <w:sz w:val="20"/>
        </w:rPr>
        <w:t xml:space="preserve"> </w:t>
      </w:r>
      <w:r w:rsidRPr="00A93529">
        <w:rPr>
          <w:spacing w:val="7"/>
          <w:sz w:val="20"/>
        </w:rPr>
        <w:t>d</w:t>
      </w:r>
      <w:r w:rsidRPr="00A93529">
        <w:rPr>
          <w:spacing w:val="-4"/>
          <w:sz w:val="20"/>
        </w:rPr>
        <w:t>a</w:t>
      </w:r>
      <w:r w:rsidRPr="00A93529">
        <w:rPr>
          <w:sz w:val="20"/>
        </w:rPr>
        <w:t>n</w:t>
      </w:r>
      <w:r w:rsidRPr="00A93529">
        <w:rPr>
          <w:spacing w:val="26"/>
          <w:sz w:val="20"/>
        </w:rPr>
        <w:t xml:space="preserve"> </w:t>
      </w:r>
      <w:r w:rsidRPr="00A93529">
        <w:rPr>
          <w:spacing w:val="-2"/>
          <w:sz w:val="20"/>
        </w:rPr>
        <w:t>h</w:t>
      </w:r>
      <w:r w:rsidRPr="00A93529">
        <w:rPr>
          <w:spacing w:val="1"/>
          <w:sz w:val="20"/>
        </w:rPr>
        <w:t>a</w:t>
      </w:r>
      <w:r w:rsidRPr="00A93529">
        <w:rPr>
          <w:spacing w:val="2"/>
          <w:sz w:val="20"/>
        </w:rPr>
        <w:t>k</w:t>
      </w:r>
      <w:r w:rsidRPr="00A93529">
        <w:rPr>
          <w:spacing w:val="-5"/>
          <w:sz w:val="20"/>
        </w:rPr>
        <w:t>i</w:t>
      </w:r>
      <w:r w:rsidRPr="00A93529">
        <w:rPr>
          <w:spacing w:val="-1"/>
          <w:sz w:val="20"/>
        </w:rPr>
        <w:t>s</w:t>
      </w:r>
      <w:r w:rsidRPr="00A93529">
        <w:rPr>
          <w:spacing w:val="1"/>
          <w:sz w:val="20"/>
        </w:rPr>
        <w:t>a</w:t>
      </w:r>
      <w:r w:rsidRPr="00A93529">
        <w:rPr>
          <w:sz w:val="20"/>
        </w:rPr>
        <w:t>n</w:t>
      </w:r>
      <w:r w:rsidRPr="00A93529">
        <w:rPr>
          <w:spacing w:val="22"/>
          <w:sz w:val="20"/>
        </w:rPr>
        <w:t xml:space="preserve"> </w:t>
      </w:r>
      <w:r w:rsidRPr="00A93529">
        <w:rPr>
          <w:spacing w:val="2"/>
          <w:sz w:val="20"/>
        </w:rPr>
        <w:t>b</w:t>
      </w:r>
      <w:r w:rsidRPr="00A93529">
        <w:rPr>
          <w:spacing w:val="1"/>
          <w:sz w:val="20"/>
        </w:rPr>
        <w:t>a</w:t>
      </w:r>
      <w:r w:rsidRPr="00A93529">
        <w:rPr>
          <w:sz w:val="20"/>
        </w:rPr>
        <w:t>t</w:t>
      </w:r>
      <w:r w:rsidRPr="00A93529">
        <w:rPr>
          <w:spacing w:val="7"/>
          <w:sz w:val="20"/>
        </w:rPr>
        <w:t>u</w:t>
      </w:r>
      <w:r w:rsidRPr="00A93529">
        <w:rPr>
          <w:spacing w:val="-4"/>
          <w:sz w:val="20"/>
        </w:rPr>
        <w:t>a</w:t>
      </w:r>
      <w:r w:rsidRPr="00A93529">
        <w:rPr>
          <w:sz w:val="20"/>
        </w:rPr>
        <w:t xml:space="preserve">n </w:t>
      </w:r>
      <w:r w:rsidRPr="00A93529">
        <w:rPr>
          <w:spacing w:val="-7"/>
          <w:sz w:val="20"/>
        </w:rPr>
        <w:t>y</w:t>
      </w:r>
      <w:r w:rsidRPr="00A93529">
        <w:rPr>
          <w:spacing w:val="1"/>
          <w:sz w:val="20"/>
        </w:rPr>
        <w:t>a</w:t>
      </w:r>
      <w:r w:rsidRPr="00A93529">
        <w:rPr>
          <w:spacing w:val="2"/>
          <w:sz w:val="20"/>
        </w:rPr>
        <w:t>n</w:t>
      </w:r>
      <w:r w:rsidRPr="00A93529">
        <w:rPr>
          <w:sz w:val="20"/>
        </w:rPr>
        <w:t>g</w:t>
      </w:r>
      <w:r w:rsidRPr="00A93529">
        <w:rPr>
          <w:spacing w:val="20"/>
          <w:sz w:val="20"/>
        </w:rPr>
        <w:t xml:space="preserve"> </w:t>
      </w:r>
      <w:r w:rsidRPr="00A93529">
        <w:rPr>
          <w:spacing w:val="7"/>
          <w:sz w:val="20"/>
        </w:rPr>
        <w:t>b</w:t>
      </w:r>
      <w:r w:rsidRPr="00A93529">
        <w:rPr>
          <w:spacing w:val="-5"/>
          <w:sz w:val="20"/>
        </w:rPr>
        <w:t>i</w:t>
      </w:r>
      <w:r w:rsidRPr="00A93529">
        <w:rPr>
          <w:spacing w:val="1"/>
          <w:sz w:val="20"/>
        </w:rPr>
        <w:t>a</w:t>
      </w:r>
      <w:r w:rsidRPr="00A93529">
        <w:rPr>
          <w:spacing w:val="-6"/>
          <w:sz w:val="20"/>
        </w:rPr>
        <w:t>s</w:t>
      </w:r>
      <w:r w:rsidRPr="00A93529">
        <w:rPr>
          <w:spacing w:val="5"/>
          <w:sz w:val="20"/>
        </w:rPr>
        <w:t>a</w:t>
      </w:r>
      <w:r w:rsidRPr="00A93529">
        <w:rPr>
          <w:spacing w:val="7"/>
          <w:sz w:val="20"/>
        </w:rPr>
        <w:t>n</w:t>
      </w:r>
      <w:r w:rsidRPr="00A93529">
        <w:rPr>
          <w:spacing w:val="-12"/>
          <w:sz w:val="20"/>
        </w:rPr>
        <w:t>y</w:t>
      </w:r>
      <w:r w:rsidRPr="00A93529">
        <w:rPr>
          <w:sz w:val="20"/>
        </w:rPr>
        <w:t>a</w:t>
      </w:r>
      <w:r w:rsidRPr="00A93529">
        <w:rPr>
          <w:spacing w:val="24"/>
          <w:sz w:val="20"/>
        </w:rPr>
        <w:t xml:space="preserve"> </w:t>
      </w:r>
      <w:r w:rsidRPr="00A93529">
        <w:rPr>
          <w:spacing w:val="2"/>
          <w:sz w:val="20"/>
        </w:rPr>
        <w:t>d</w:t>
      </w:r>
      <w:r w:rsidRPr="00A93529">
        <w:rPr>
          <w:spacing w:val="-5"/>
          <w:sz w:val="20"/>
        </w:rPr>
        <w:t>i</w:t>
      </w:r>
      <w:r w:rsidRPr="00A93529">
        <w:rPr>
          <w:spacing w:val="5"/>
          <w:sz w:val="20"/>
        </w:rPr>
        <w:t>a</w:t>
      </w:r>
      <w:r w:rsidRPr="00A93529">
        <w:rPr>
          <w:spacing w:val="2"/>
          <w:sz w:val="20"/>
        </w:rPr>
        <w:t>n</w:t>
      </w:r>
      <w:r w:rsidRPr="00A93529">
        <w:rPr>
          <w:spacing w:val="-2"/>
          <w:sz w:val="20"/>
        </w:rPr>
        <w:t>gk</w:t>
      </w:r>
      <w:r w:rsidRPr="00A93529">
        <w:rPr>
          <w:spacing w:val="2"/>
          <w:sz w:val="20"/>
        </w:rPr>
        <w:t>u</w:t>
      </w:r>
      <w:r w:rsidRPr="00A93529">
        <w:rPr>
          <w:sz w:val="20"/>
        </w:rPr>
        <w:t>t</w:t>
      </w:r>
      <w:r w:rsidRPr="00A93529">
        <w:rPr>
          <w:spacing w:val="19"/>
          <w:sz w:val="20"/>
        </w:rPr>
        <w:t xml:space="preserve"> </w:t>
      </w:r>
      <w:r w:rsidRPr="00A93529">
        <w:rPr>
          <w:spacing w:val="7"/>
          <w:sz w:val="20"/>
        </w:rPr>
        <w:t>o</w:t>
      </w:r>
      <w:r w:rsidRPr="00A93529">
        <w:rPr>
          <w:spacing w:val="-5"/>
          <w:sz w:val="20"/>
        </w:rPr>
        <w:t>l</w:t>
      </w:r>
      <w:r w:rsidRPr="00A93529">
        <w:rPr>
          <w:spacing w:val="1"/>
          <w:sz w:val="20"/>
        </w:rPr>
        <w:t>e</w:t>
      </w:r>
      <w:r w:rsidRPr="00A93529">
        <w:rPr>
          <w:sz w:val="20"/>
        </w:rPr>
        <w:t>h</w:t>
      </w:r>
      <w:r w:rsidRPr="00A93529">
        <w:rPr>
          <w:spacing w:val="17"/>
          <w:sz w:val="20"/>
        </w:rPr>
        <w:t xml:space="preserve"> </w:t>
      </w:r>
      <w:r w:rsidRPr="00A93529">
        <w:rPr>
          <w:spacing w:val="5"/>
          <w:sz w:val="20"/>
        </w:rPr>
        <w:t>a</w:t>
      </w:r>
      <w:r w:rsidRPr="00A93529">
        <w:rPr>
          <w:spacing w:val="-7"/>
          <w:sz w:val="20"/>
        </w:rPr>
        <w:t>g</w:t>
      </w:r>
      <w:r w:rsidRPr="00A93529">
        <w:rPr>
          <w:spacing w:val="5"/>
          <w:sz w:val="20"/>
        </w:rPr>
        <w:t>e</w:t>
      </w:r>
      <w:r w:rsidRPr="00A93529">
        <w:rPr>
          <w:sz w:val="20"/>
        </w:rPr>
        <w:t>n</w:t>
      </w:r>
      <w:r w:rsidRPr="00A93529">
        <w:rPr>
          <w:spacing w:val="17"/>
          <w:sz w:val="20"/>
        </w:rPr>
        <w:t xml:space="preserve"> </w:t>
      </w:r>
      <w:r w:rsidRPr="00A93529">
        <w:rPr>
          <w:spacing w:val="5"/>
          <w:sz w:val="20"/>
        </w:rPr>
        <w:t>a</w:t>
      </w:r>
      <w:r w:rsidRPr="00A93529">
        <w:rPr>
          <w:spacing w:val="2"/>
          <w:sz w:val="20"/>
        </w:rPr>
        <w:t>n</w:t>
      </w:r>
      <w:r w:rsidRPr="00A93529">
        <w:rPr>
          <w:spacing w:val="-2"/>
          <w:sz w:val="20"/>
        </w:rPr>
        <w:t>g</w:t>
      </w:r>
      <w:r w:rsidRPr="00A93529">
        <w:rPr>
          <w:sz w:val="20"/>
        </w:rPr>
        <w:t>i</w:t>
      </w:r>
      <w:r w:rsidRPr="00A93529">
        <w:rPr>
          <w:spacing w:val="-2"/>
          <w:sz w:val="20"/>
        </w:rPr>
        <w:t>n</w:t>
      </w:r>
      <w:r w:rsidRPr="00A93529">
        <w:rPr>
          <w:sz w:val="20"/>
        </w:rPr>
        <w:t>,</w:t>
      </w:r>
      <w:r w:rsidRPr="00A93529">
        <w:rPr>
          <w:spacing w:val="25"/>
          <w:sz w:val="20"/>
        </w:rPr>
        <w:t xml:space="preserve"> </w:t>
      </w:r>
      <w:r w:rsidRPr="00A93529">
        <w:rPr>
          <w:spacing w:val="1"/>
          <w:sz w:val="20"/>
        </w:rPr>
        <w:t>a</w:t>
      </w:r>
      <w:r w:rsidRPr="00A93529">
        <w:rPr>
          <w:spacing w:val="-5"/>
          <w:sz w:val="20"/>
        </w:rPr>
        <w:t>i</w:t>
      </w:r>
      <w:r w:rsidRPr="00A93529">
        <w:rPr>
          <w:sz w:val="20"/>
        </w:rPr>
        <w:t>r</w:t>
      </w:r>
      <w:r w:rsidRPr="00A93529">
        <w:rPr>
          <w:spacing w:val="26"/>
          <w:sz w:val="20"/>
        </w:rPr>
        <w:t xml:space="preserve"> </w:t>
      </w:r>
      <w:r w:rsidRPr="00A93529">
        <w:rPr>
          <w:spacing w:val="2"/>
          <w:sz w:val="20"/>
        </w:rPr>
        <w:t>d</w:t>
      </w:r>
      <w:r w:rsidRPr="00A93529">
        <w:rPr>
          <w:spacing w:val="1"/>
          <w:sz w:val="20"/>
        </w:rPr>
        <w:t>a</w:t>
      </w:r>
      <w:r w:rsidRPr="00A93529">
        <w:rPr>
          <w:sz w:val="20"/>
        </w:rPr>
        <w:t>n</w:t>
      </w:r>
      <w:r w:rsidRPr="00A93529">
        <w:rPr>
          <w:spacing w:val="22"/>
          <w:sz w:val="20"/>
        </w:rPr>
        <w:t xml:space="preserve"> </w:t>
      </w:r>
      <w:r w:rsidRPr="00A93529">
        <w:rPr>
          <w:spacing w:val="-4"/>
          <w:sz w:val="20"/>
        </w:rPr>
        <w:t>a</w:t>
      </w:r>
      <w:r w:rsidRPr="00A93529">
        <w:rPr>
          <w:sz w:val="20"/>
        </w:rPr>
        <w:t>is</w:t>
      </w:r>
      <w:r w:rsidRPr="00A93529">
        <w:rPr>
          <w:spacing w:val="23"/>
          <w:sz w:val="20"/>
        </w:rPr>
        <w:t xml:space="preserve"> </w:t>
      </w:r>
      <w:r w:rsidRPr="00A93529">
        <w:rPr>
          <w:spacing w:val="-1"/>
          <w:sz w:val="20"/>
        </w:rPr>
        <w:t>s</w:t>
      </w:r>
      <w:r w:rsidRPr="00A93529">
        <w:rPr>
          <w:spacing w:val="1"/>
          <w:sz w:val="20"/>
        </w:rPr>
        <w:t>e</w:t>
      </w:r>
      <w:r w:rsidRPr="00A93529">
        <w:rPr>
          <w:spacing w:val="2"/>
          <w:sz w:val="20"/>
        </w:rPr>
        <w:t>r</w:t>
      </w:r>
      <w:r w:rsidRPr="00A93529">
        <w:rPr>
          <w:sz w:val="20"/>
        </w:rPr>
        <w:t>ta</w:t>
      </w:r>
      <w:r w:rsidRPr="00A93529">
        <w:rPr>
          <w:spacing w:val="24"/>
          <w:sz w:val="20"/>
        </w:rPr>
        <w:t xml:space="preserve"> </w:t>
      </w:r>
      <w:r w:rsidRPr="00A93529">
        <w:rPr>
          <w:spacing w:val="2"/>
          <w:sz w:val="20"/>
        </w:rPr>
        <w:t>d</w:t>
      </w:r>
      <w:r w:rsidRPr="00A93529">
        <w:rPr>
          <w:spacing w:val="-5"/>
          <w:sz w:val="20"/>
        </w:rPr>
        <w:t>i</w:t>
      </w:r>
      <w:r w:rsidRPr="00A93529">
        <w:rPr>
          <w:spacing w:val="1"/>
          <w:sz w:val="20"/>
        </w:rPr>
        <w:t>e</w:t>
      </w:r>
      <w:r w:rsidRPr="00A93529">
        <w:rPr>
          <w:spacing w:val="-7"/>
          <w:sz w:val="20"/>
        </w:rPr>
        <w:t>n</w:t>
      </w:r>
      <w:r w:rsidRPr="00A93529">
        <w:rPr>
          <w:spacing w:val="7"/>
          <w:sz w:val="20"/>
        </w:rPr>
        <w:t>d</w:t>
      </w:r>
      <w:r w:rsidRPr="00A93529">
        <w:rPr>
          <w:spacing w:val="1"/>
          <w:sz w:val="20"/>
        </w:rPr>
        <w:t>a</w:t>
      </w:r>
      <w:r w:rsidRPr="00A93529">
        <w:rPr>
          <w:spacing w:val="2"/>
          <w:sz w:val="20"/>
        </w:rPr>
        <w:t>p</w:t>
      </w:r>
      <w:r w:rsidRPr="00A93529">
        <w:rPr>
          <w:spacing w:val="-2"/>
          <w:sz w:val="20"/>
        </w:rPr>
        <w:t>k</w:t>
      </w:r>
      <w:r w:rsidRPr="00A93529">
        <w:rPr>
          <w:spacing w:val="-4"/>
          <w:sz w:val="20"/>
        </w:rPr>
        <w:t>a</w:t>
      </w:r>
      <w:r w:rsidRPr="00A93529">
        <w:rPr>
          <w:sz w:val="20"/>
        </w:rPr>
        <w:t>n</w:t>
      </w:r>
      <w:r w:rsidRPr="00A93529">
        <w:rPr>
          <w:spacing w:val="22"/>
          <w:sz w:val="20"/>
        </w:rPr>
        <w:t xml:space="preserve"> </w:t>
      </w:r>
      <w:r w:rsidRPr="00A93529">
        <w:rPr>
          <w:spacing w:val="-1"/>
          <w:sz w:val="20"/>
        </w:rPr>
        <w:t>s</w:t>
      </w:r>
      <w:r w:rsidRPr="00A93529">
        <w:rPr>
          <w:spacing w:val="1"/>
          <w:sz w:val="20"/>
        </w:rPr>
        <w:t>eca</w:t>
      </w:r>
      <w:r w:rsidRPr="00A93529">
        <w:rPr>
          <w:spacing w:val="2"/>
          <w:sz w:val="20"/>
        </w:rPr>
        <w:t>r</w:t>
      </w:r>
      <w:r w:rsidRPr="00A93529">
        <w:rPr>
          <w:sz w:val="20"/>
        </w:rPr>
        <w:t>a</w:t>
      </w:r>
      <w:r w:rsidRPr="00A93529">
        <w:rPr>
          <w:spacing w:val="20"/>
          <w:sz w:val="20"/>
        </w:rPr>
        <w:t xml:space="preserve"> </w:t>
      </w:r>
      <w:r w:rsidRPr="00A93529">
        <w:rPr>
          <w:spacing w:val="7"/>
          <w:sz w:val="20"/>
        </w:rPr>
        <w:t>b</w:t>
      </w:r>
      <w:r w:rsidRPr="00A93529">
        <w:rPr>
          <w:spacing w:val="-4"/>
          <w:sz w:val="20"/>
        </w:rPr>
        <w:t>e</w:t>
      </w:r>
      <w:r w:rsidRPr="00A93529">
        <w:rPr>
          <w:spacing w:val="2"/>
          <w:sz w:val="20"/>
        </w:rPr>
        <w:t>r</w:t>
      </w:r>
      <w:r w:rsidRPr="00A93529">
        <w:rPr>
          <w:sz w:val="20"/>
        </w:rPr>
        <w:t>l</w:t>
      </w:r>
      <w:r w:rsidRPr="00A93529">
        <w:rPr>
          <w:spacing w:val="-4"/>
          <w:sz w:val="20"/>
        </w:rPr>
        <w:t>a</w:t>
      </w:r>
      <w:r w:rsidRPr="00A93529">
        <w:rPr>
          <w:spacing w:val="7"/>
          <w:sz w:val="20"/>
        </w:rPr>
        <w:t>p</w:t>
      </w:r>
      <w:r w:rsidRPr="00A93529">
        <w:rPr>
          <w:spacing w:val="-5"/>
          <w:sz w:val="20"/>
        </w:rPr>
        <w:t>i</w:t>
      </w:r>
      <w:r w:rsidRPr="00A93529">
        <w:rPr>
          <w:sz w:val="20"/>
        </w:rPr>
        <w:t>s</w:t>
      </w:r>
      <w:r w:rsidR="00DD56E7" w:rsidRPr="00A93529">
        <w:rPr>
          <w:sz w:val="20"/>
        </w:rPr>
        <w:t xml:space="preserve"> </w:t>
      </w:r>
      <w:r w:rsidR="002A35CF" w:rsidRPr="00A93529">
        <w:rPr>
          <w:sz w:val="20"/>
          <w:szCs w:val="20"/>
        </w:rPr>
        <w:t>[1</w:t>
      </w:r>
      <w:r w:rsidR="00031718" w:rsidRPr="00A93529">
        <w:rPr>
          <w:sz w:val="20"/>
          <w:szCs w:val="20"/>
        </w:rPr>
        <w:t>,</w:t>
      </w:r>
      <w:r w:rsidR="002A35CF" w:rsidRPr="00A93529">
        <w:rPr>
          <w:sz w:val="20"/>
          <w:szCs w:val="20"/>
        </w:rPr>
        <w:t>2]</w:t>
      </w:r>
      <w:r w:rsidRPr="00A93529">
        <w:rPr>
          <w:sz w:val="20"/>
        </w:rPr>
        <w:t>.</w:t>
      </w:r>
      <w:r w:rsidR="00424DAD" w:rsidRPr="00A93529">
        <w:rPr>
          <w:sz w:val="16"/>
          <w:szCs w:val="20"/>
          <w:lang w:val="ms-MY"/>
        </w:rPr>
        <w:t xml:space="preserve"> </w:t>
      </w:r>
      <w:r w:rsidR="00424DAD" w:rsidRPr="00A93529">
        <w:rPr>
          <w:sz w:val="20"/>
          <w:szCs w:val="20"/>
          <w:lang w:val="ms-MY"/>
        </w:rPr>
        <w:t>Sedimen terampai biasanya mempunyai bahan koloid yang bersaiz mikro memerlukan hanya halaju sungai yang rendah untuk mengangkut dari satu titik ke satu titik. Manakala beban dasar sedimen merupakan beban yang bergaris pusat antara 0.2 mm hingga ke 2 mm, bergantung kepada struktur asas batuan dan tanih di sekitar kawasan tersebut</w:t>
      </w:r>
      <w:r w:rsidR="00DD56E7" w:rsidRPr="00A93529">
        <w:rPr>
          <w:sz w:val="20"/>
          <w:szCs w:val="20"/>
          <w:lang w:val="ms-MY"/>
        </w:rPr>
        <w:t xml:space="preserve"> </w:t>
      </w:r>
      <w:r w:rsidR="00F83D41" w:rsidRPr="00A93529">
        <w:rPr>
          <w:sz w:val="20"/>
          <w:szCs w:val="20"/>
        </w:rPr>
        <w:lastRenderedPageBreak/>
        <w:t>[3]</w:t>
      </w:r>
      <w:r w:rsidR="007A1F07" w:rsidRPr="00A93529">
        <w:rPr>
          <w:sz w:val="20"/>
          <w:szCs w:val="20"/>
        </w:rPr>
        <w:t xml:space="preserve">. </w:t>
      </w:r>
      <w:r w:rsidR="00424DAD" w:rsidRPr="00A93529">
        <w:rPr>
          <w:sz w:val="20"/>
          <w:szCs w:val="20"/>
          <w:lang w:val="ms-MY"/>
        </w:rPr>
        <w:t xml:space="preserve">Struktur sedimen pula merupakan struktur yang </w:t>
      </w:r>
      <w:r w:rsidR="00424DAD" w:rsidRPr="00A93529">
        <w:rPr>
          <w:noProof/>
          <w:sz w:val="20"/>
          <w:szCs w:val="20"/>
          <w:lang w:val="ms-MY"/>
        </w:rPr>
        <w:t>terbentuk</w:t>
      </w:r>
      <w:r w:rsidR="00424DAD" w:rsidRPr="00A93529">
        <w:rPr>
          <w:sz w:val="20"/>
          <w:szCs w:val="20"/>
          <w:lang w:val="ms-MY"/>
        </w:rPr>
        <w:t xml:space="preserve"> semasa pengenapan atau sejurus selepas bahan sedimen itu dienapkan serta sebelum sedimen termampat</w:t>
      </w:r>
      <w:r w:rsidR="008A1B60" w:rsidRPr="00A93529">
        <w:rPr>
          <w:sz w:val="20"/>
          <w:szCs w:val="20"/>
          <w:lang w:val="ms-MY"/>
        </w:rPr>
        <w:t xml:space="preserve"> </w:t>
      </w:r>
      <w:r w:rsidR="00F83D41" w:rsidRPr="00A93529">
        <w:rPr>
          <w:sz w:val="20"/>
          <w:szCs w:val="20"/>
        </w:rPr>
        <w:t>[4]</w:t>
      </w:r>
      <w:r w:rsidR="007A1F07" w:rsidRPr="00A93529">
        <w:rPr>
          <w:sz w:val="20"/>
          <w:szCs w:val="20"/>
        </w:rPr>
        <w:t>.</w:t>
      </w:r>
      <w:r w:rsidR="0000220B" w:rsidRPr="00A93529">
        <w:rPr>
          <w:sz w:val="20"/>
          <w:szCs w:val="20"/>
          <w:lang w:val="ms-MY"/>
        </w:rPr>
        <w:t xml:space="preserve"> </w:t>
      </w:r>
      <w:r w:rsidR="009044F4" w:rsidRPr="00A93529">
        <w:rPr>
          <w:sz w:val="20"/>
          <w:szCs w:val="20"/>
          <w:lang w:val="sv-SE"/>
        </w:rPr>
        <w:t>Dengan itu, sedimen memainkan peranan yang penting dalam kitaran yang berkaitan dengan</w:t>
      </w:r>
      <w:r w:rsidR="00A21C72" w:rsidRPr="00A93529">
        <w:rPr>
          <w:sz w:val="20"/>
          <w:szCs w:val="20"/>
          <w:lang w:val="sv-SE"/>
        </w:rPr>
        <w:t xml:space="preserve"> unsur dalam akuatik sekitaran</w:t>
      </w:r>
      <w:r w:rsidR="00450ECA" w:rsidRPr="00A93529">
        <w:rPr>
          <w:sz w:val="20"/>
          <w:szCs w:val="20"/>
          <w:lang w:val="sv-SE"/>
        </w:rPr>
        <w:t xml:space="preserve"> [5]</w:t>
      </w:r>
      <w:r w:rsidR="00A21C72" w:rsidRPr="00A93529">
        <w:rPr>
          <w:sz w:val="20"/>
          <w:szCs w:val="20"/>
          <w:lang w:val="sv-SE"/>
        </w:rPr>
        <w:t>. S</w:t>
      </w:r>
      <w:r w:rsidR="009044F4" w:rsidRPr="00A93529">
        <w:rPr>
          <w:sz w:val="20"/>
          <w:szCs w:val="20"/>
          <w:lang w:val="sv-SE"/>
        </w:rPr>
        <w:t>edimen bertanggungjawab bagi mengangkut nutrien dan bahan pencemar yang penting</w:t>
      </w:r>
      <w:r w:rsidR="00A21C72" w:rsidRPr="00A93529">
        <w:rPr>
          <w:sz w:val="20"/>
          <w:szCs w:val="20"/>
          <w:lang w:val="sv-SE"/>
        </w:rPr>
        <w:t xml:space="preserve"> masuk ke dalam sungai</w:t>
      </w:r>
      <w:r w:rsidR="009044F4" w:rsidRPr="00A93529">
        <w:rPr>
          <w:sz w:val="20"/>
          <w:szCs w:val="20"/>
          <w:lang w:val="sv-SE"/>
        </w:rPr>
        <w:t>. Selain itu, kebanyakan sedimen dalam permukaan air adalah berpunca daripada permukaan hakisan dan mengandungi komponen galian, hakisan batuan dasar dan komponen organik semasa proses pembentukan tanah berlaku</w:t>
      </w:r>
      <w:r w:rsidR="00F83D41" w:rsidRPr="00A93529">
        <w:rPr>
          <w:sz w:val="20"/>
          <w:szCs w:val="20"/>
          <w:lang w:val="sv-SE"/>
        </w:rPr>
        <w:t xml:space="preserve"> </w:t>
      </w:r>
      <w:r w:rsidR="00450ECA" w:rsidRPr="00A93529">
        <w:rPr>
          <w:sz w:val="20"/>
          <w:szCs w:val="20"/>
        </w:rPr>
        <w:t>[</w:t>
      </w:r>
      <w:r w:rsidR="00F83D41" w:rsidRPr="00A93529">
        <w:rPr>
          <w:sz w:val="20"/>
          <w:szCs w:val="20"/>
        </w:rPr>
        <w:t>6]</w:t>
      </w:r>
      <w:r w:rsidR="009044F4" w:rsidRPr="00A93529">
        <w:rPr>
          <w:sz w:val="20"/>
          <w:szCs w:val="20"/>
          <w:lang w:val="sv-SE"/>
        </w:rPr>
        <w:t xml:space="preserve">. </w:t>
      </w:r>
    </w:p>
    <w:p w:rsidR="00D713BD" w:rsidRPr="00A93529" w:rsidRDefault="00D713BD" w:rsidP="00AC3E03">
      <w:pPr>
        <w:jc w:val="both"/>
        <w:rPr>
          <w:sz w:val="20"/>
          <w:szCs w:val="20"/>
          <w:lang w:val="ms-MY"/>
        </w:rPr>
      </w:pPr>
    </w:p>
    <w:p w:rsidR="00C84684" w:rsidRPr="00A93529" w:rsidRDefault="00C84684" w:rsidP="00AC3E03">
      <w:pPr>
        <w:jc w:val="both"/>
        <w:rPr>
          <w:sz w:val="20"/>
          <w:szCs w:val="20"/>
          <w:lang w:val="sv-SE"/>
        </w:rPr>
      </w:pPr>
      <w:r w:rsidRPr="00A93529">
        <w:rPr>
          <w:sz w:val="20"/>
          <w:szCs w:val="20"/>
          <w:lang w:val="fr-FR"/>
        </w:rPr>
        <w:t>Proses pengangkutan merupakan salah satu dari faktor utama pemendapan sedimen di sepanjang dan muara sungai. Aliran sungai dika</w:t>
      </w:r>
      <w:r w:rsidRPr="00A93529">
        <w:rPr>
          <w:sz w:val="20"/>
          <w:szCs w:val="20"/>
          <w:lang w:val="sv-SE"/>
        </w:rPr>
        <w:t>takan mempunyai pengaruh y</w:t>
      </w:r>
      <w:bookmarkStart w:id="0" w:name="_GoBack"/>
      <w:bookmarkEnd w:id="0"/>
      <w:r w:rsidRPr="00A93529">
        <w:rPr>
          <w:sz w:val="20"/>
          <w:szCs w:val="20"/>
          <w:lang w:val="sv-SE"/>
        </w:rPr>
        <w:t>ang besar terhadap pemendapan sedimen terutamanya dalam proses pengangkutan pelbagai jenis beban dari bahagian hulu ke hilir sungai. Terdapat beberapa proses pengangkutan sedimen yang boleh mempengaruhi kadar pemendapan di sesuatu kawasan, antaranya ialah proses golekan, seretan, loncatan, apungan, ampaian dan proses larutan</w:t>
      </w:r>
      <w:r w:rsidR="00F83D41" w:rsidRPr="00A93529">
        <w:rPr>
          <w:sz w:val="20"/>
          <w:szCs w:val="20"/>
          <w:lang w:val="sv-SE"/>
        </w:rPr>
        <w:t xml:space="preserve"> </w:t>
      </w:r>
      <w:r w:rsidR="00031718" w:rsidRPr="00A93529">
        <w:rPr>
          <w:sz w:val="20"/>
          <w:szCs w:val="20"/>
        </w:rPr>
        <w:t>[2,7</w:t>
      </w:r>
      <w:r w:rsidR="002A35CF" w:rsidRPr="00A93529">
        <w:rPr>
          <w:sz w:val="20"/>
          <w:szCs w:val="20"/>
        </w:rPr>
        <w:t>]</w:t>
      </w:r>
      <w:r w:rsidR="002A35CF" w:rsidRPr="00A93529">
        <w:rPr>
          <w:sz w:val="20"/>
          <w:szCs w:val="20"/>
          <w:lang w:val="sv-SE"/>
        </w:rPr>
        <w:t>.</w:t>
      </w:r>
      <w:r w:rsidR="0000220B" w:rsidRPr="00A93529">
        <w:rPr>
          <w:sz w:val="20"/>
          <w:szCs w:val="20"/>
          <w:lang w:val="sv-SE"/>
        </w:rPr>
        <w:t xml:space="preserve"> </w:t>
      </w:r>
      <w:r w:rsidRPr="00A93529">
        <w:rPr>
          <w:sz w:val="20"/>
          <w:szCs w:val="20"/>
          <w:lang w:val="sv-SE"/>
        </w:rPr>
        <w:t xml:space="preserve">Proses golekan, seretan dan loncatan melibatkan beban sungai yang agak besar dan sederhana besar. Proses ini berlaku disebabkan oleh halaju air yang kuat dan beban ini kebanyakannya dimendap di bahagian hulu sungai yang melibatkan kawasan air terjun dan jeram. Selain dari proses di atas, proses apungan, ampaian dan proses larutan pula boleh mempengaruhi pemendapan sedimen di sepanjang sungai dan muara sungai. Proses ini berlaku disebabkan oleh keadaan dasar sungai yang semakin landai dan menyebabkan aliran air sungai mulai perlahan. Keadaan ini boleh menyebabkan pemendapan sedimen berlaku, biasanya melibatkan sedimen atau bahan mendak yang lebih kecil seperti pasir, lumpur, kelodak dan kerikil yang halus </w:t>
      </w:r>
      <w:r w:rsidR="00450ECA" w:rsidRPr="00A93529">
        <w:rPr>
          <w:sz w:val="20"/>
          <w:szCs w:val="20"/>
        </w:rPr>
        <w:t>[8</w:t>
      </w:r>
      <w:r w:rsidR="00F83D41" w:rsidRPr="00A93529">
        <w:rPr>
          <w:sz w:val="20"/>
          <w:szCs w:val="20"/>
        </w:rPr>
        <w:t>]</w:t>
      </w:r>
      <w:r w:rsidRPr="00A93529">
        <w:rPr>
          <w:sz w:val="20"/>
          <w:szCs w:val="20"/>
          <w:lang w:val="sv-SE"/>
        </w:rPr>
        <w:t>.</w:t>
      </w:r>
      <w:r w:rsidR="00A21C72" w:rsidRPr="00A93529">
        <w:rPr>
          <w:sz w:val="20"/>
          <w:szCs w:val="20"/>
          <w:lang w:val="sv-SE"/>
        </w:rPr>
        <w:t xml:space="preserve"> Masalah sedimentasi yang serius berlaku di Sungai Pahang mendorong kajian ini dijalankan. Bagi mengetahui punca utama berlakunya masalah sedimentasi, kajian analisis sedimentasi ini dilakukan untuk mengetahui struktur tanih yang terdapat di sepanjang Sungai Pahang.</w:t>
      </w:r>
    </w:p>
    <w:p w:rsidR="00C84684" w:rsidRPr="00A93529" w:rsidRDefault="00C84684" w:rsidP="00AC3E03">
      <w:pPr>
        <w:jc w:val="both"/>
        <w:rPr>
          <w:sz w:val="20"/>
          <w:szCs w:val="20"/>
          <w:lang w:val="sv-SE"/>
        </w:rPr>
      </w:pPr>
    </w:p>
    <w:p w:rsidR="00D713BD" w:rsidRPr="00A93529" w:rsidRDefault="00242F85" w:rsidP="00242F85">
      <w:pPr>
        <w:tabs>
          <w:tab w:val="left" w:pos="3519"/>
          <w:tab w:val="center" w:pos="4526"/>
        </w:tabs>
        <w:rPr>
          <w:b/>
          <w:sz w:val="20"/>
          <w:szCs w:val="20"/>
          <w:lang w:val="sv-SE"/>
        </w:rPr>
      </w:pPr>
      <w:r w:rsidRPr="00A93529">
        <w:rPr>
          <w:b/>
          <w:sz w:val="20"/>
          <w:szCs w:val="20"/>
          <w:lang w:val="sv-SE"/>
        </w:rPr>
        <w:tab/>
      </w:r>
      <w:r w:rsidRPr="00A93529">
        <w:rPr>
          <w:b/>
          <w:sz w:val="20"/>
          <w:szCs w:val="20"/>
          <w:lang w:val="sv-SE"/>
        </w:rPr>
        <w:tab/>
      </w:r>
      <w:r w:rsidR="00A94147" w:rsidRPr="00A93529">
        <w:rPr>
          <w:b/>
          <w:sz w:val="20"/>
          <w:szCs w:val="20"/>
          <w:lang w:val="sv-SE"/>
        </w:rPr>
        <w:t>Bahan dan Metodologi</w:t>
      </w:r>
    </w:p>
    <w:p w:rsidR="00436324" w:rsidRPr="00A93529" w:rsidRDefault="00582F74" w:rsidP="00AC3E03">
      <w:pPr>
        <w:jc w:val="both"/>
        <w:rPr>
          <w:sz w:val="20"/>
          <w:szCs w:val="20"/>
        </w:rPr>
      </w:pPr>
      <w:r w:rsidRPr="00A93529">
        <w:rPr>
          <w:sz w:val="20"/>
          <w:szCs w:val="20"/>
          <w:lang w:val="sv-SE"/>
        </w:rPr>
        <w:t xml:space="preserve">Kajian ini dijalankan pada 3 hingga 6 Jun 2015 dan sebanyak 13 stesen telah dipilih disepanjang Sungai Pahang </w:t>
      </w:r>
      <w:r w:rsidR="00C84684" w:rsidRPr="00A93529">
        <w:rPr>
          <w:sz w:val="20"/>
          <w:szCs w:val="20"/>
          <w:lang w:val="sv-SE"/>
        </w:rPr>
        <w:t>iaitu bermula dari Sungai Jelai di bahagian Barat Laut Negeri Pahang dengan koordinat 101°</w:t>
      </w:r>
      <w:r w:rsidR="00A327DC">
        <w:rPr>
          <w:sz w:val="20"/>
          <w:szCs w:val="20"/>
          <w:lang w:val="sv-SE"/>
        </w:rPr>
        <w:t xml:space="preserve"> </w:t>
      </w:r>
      <w:r w:rsidR="00C84684" w:rsidRPr="00A93529">
        <w:rPr>
          <w:sz w:val="20"/>
          <w:szCs w:val="20"/>
          <w:lang w:val="sv-SE"/>
        </w:rPr>
        <w:t>55'49.472"</w:t>
      </w:r>
      <w:r w:rsidR="00A327DC">
        <w:rPr>
          <w:sz w:val="20"/>
          <w:szCs w:val="20"/>
          <w:lang w:val="sv-SE"/>
        </w:rPr>
        <w:t xml:space="preserve"> </w:t>
      </w:r>
      <w:r w:rsidR="00C84684" w:rsidRPr="00A93529">
        <w:rPr>
          <w:sz w:val="20"/>
          <w:szCs w:val="20"/>
          <w:lang w:val="sv-SE"/>
        </w:rPr>
        <w:t>E dan 4°</w:t>
      </w:r>
      <w:r w:rsidR="00A327DC">
        <w:rPr>
          <w:sz w:val="20"/>
          <w:szCs w:val="20"/>
          <w:lang w:val="sv-SE"/>
        </w:rPr>
        <w:t xml:space="preserve"> </w:t>
      </w:r>
      <w:r w:rsidR="00C84684" w:rsidRPr="00A93529">
        <w:rPr>
          <w:sz w:val="20"/>
          <w:szCs w:val="20"/>
          <w:lang w:val="sv-SE"/>
        </w:rPr>
        <w:t>15'34.355"</w:t>
      </w:r>
      <w:r w:rsidR="00A327DC">
        <w:rPr>
          <w:sz w:val="20"/>
          <w:szCs w:val="20"/>
          <w:lang w:val="sv-SE"/>
        </w:rPr>
        <w:t xml:space="preserve"> </w:t>
      </w:r>
      <w:r w:rsidR="00C84684" w:rsidRPr="00A93529">
        <w:rPr>
          <w:sz w:val="20"/>
          <w:szCs w:val="20"/>
          <w:lang w:val="sv-SE"/>
        </w:rPr>
        <w:t>N. Manakala Sungai Tembeling dibahagian Timur Laut dengan koordinat 102°</w:t>
      </w:r>
      <w:r w:rsidR="00A327DC">
        <w:rPr>
          <w:sz w:val="20"/>
          <w:szCs w:val="20"/>
          <w:lang w:val="sv-SE"/>
        </w:rPr>
        <w:t xml:space="preserve"> </w:t>
      </w:r>
      <w:r w:rsidR="00C84684" w:rsidRPr="00A93529">
        <w:rPr>
          <w:sz w:val="20"/>
          <w:szCs w:val="20"/>
          <w:lang w:val="sv-SE"/>
        </w:rPr>
        <w:t>28'27.324"</w:t>
      </w:r>
      <w:r w:rsidR="00A327DC">
        <w:rPr>
          <w:sz w:val="20"/>
          <w:szCs w:val="20"/>
          <w:lang w:val="sv-SE"/>
        </w:rPr>
        <w:t xml:space="preserve"> </w:t>
      </w:r>
      <w:r w:rsidR="00C84684" w:rsidRPr="00A93529">
        <w:rPr>
          <w:sz w:val="20"/>
          <w:szCs w:val="20"/>
          <w:lang w:val="sv-SE"/>
        </w:rPr>
        <w:t>E dan 4°</w:t>
      </w:r>
      <w:r w:rsidR="00A327DC">
        <w:rPr>
          <w:sz w:val="20"/>
          <w:szCs w:val="20"/>
          <w:lang w:val="sv-SE"/>
        </w:rPr>
        <w:t xml:space="preserve"> </w:t>
      </w:r>
      <w:r w:rsidR="00C84684" w:rsidRPr="00A93529">
        <w:rPr>
          <w:sz w:val="20"/>
          <w:szCs w:val="20"/>
          <w:lang w:val="sv-SE"/>
        </w:rPr>
        <w:t>31'14.986"</w:t>
      </w:r>
      <w:r w:rsidR="00A327DC">
        <w:rPr>
          <w:sz w:val="20"/>
          <w:szCs w:val="20"/>
          <w:lang w:val="sv-SE"/>
        </w:rPr>
        <w:t xml:space="preserve"> </w:t>
      </w:r>
      <w:r w:rsidR="00C84684" w:rsidRPr="00A93529">
        <w:rPr>
          <w:sz w:val="20"/>
          <w:szCs w:val="20"/>
          <w:lang w:val="sv-SE"/>
        </w:rPr>
        <w:t>N yang terus mengalir kebawah melalui Bandar Termeloh, Bera, Mentiga dan terus ke pekan dan berakhir di Pahang Tua Muara Sungai Pahang di koordinat 103°</w:t>
      </w:r>
      <w:r w:rsidR="00A327DC">
        <w:rPr>
          <w:sz w:val="20"/>
          <w:szCs w:val="20"/>
          <w:lang w:val="sv-SE"/>
        </w:rPr>
        <w:t xml:space="preserve"> </w:t>
      </w:r>
      <w:r w:rsidR="00C84684" w:rsidRPr="00A93529">
        <w:rPr>
          <w:sz w:val="20"/>
          <w:szCs w:val="20"/>
          <w:lang w:val="sv-SE"/>
        </w:rPr>
        <w:t>28'16.529</w:t>
      </w:r>
      <w:r w:rsidR="00863D24" w:rsidRPr="00A93529">
        <w:rPr>
          <w:sz w:val="20"/>
          <w:szCs w:val="20"/>
          <w:lang w:val="sv-SE"/>
        </w:rPr>
        <w:t>"</w:t>
      </w:r>
      <w:r w:rsidR="00A327DC">
        <w:rPr>
          <w:sz w:val="20"/>
          <w:szCs w:val="20"/>
          <w:lang w:val="sv-SE"/>
        </w:rPr>
        <w:t xml:space="preserve"> </w:t>
      </w:r>
      <w:r w:rsidR="00863D24" w:rsidRPr="00A93529">
        <w:rPr>
          <w:sz w:val="20"/>
          <w:szCs w:val="20"/>
          <w:lang w:val="sv-SE"/>
        </w:rPr>
        <w:t>E  dan 3°</w:t>
      </w:r>
      <w:r w:rsidR="00A327DC">
        <w:rPr>
          <w:sz w:val="20"/>
          <w:szCs w:val="20"/>
          <w:lang w:val="sv-SE"/>
        </w:rPr>
        <w:t xml:space="preserve"> </w:t>
      </w:r>
      <w:r w:rsidR="00863D24" w:rsidRPr="00A93529">
        <w:rPr>
          <w:sz w:val="20"/>
          <w:szCs w:val="20"/>
          <w:lang w:val="sv-SE"/>
        </w:rPr>
        <w:t>31'33.478"</w:t>
      </w:r>
      <w:r w:rsidR="00A327DC">
        <w:rPr>
          <w:sz w:val="20"/>
          <w:szCs w:val="20"/>
          <w:lang w:val="sv-SE"/>
        </w:rPr>
        <w:t xml:space="preserve"> </w:t>
      </w:r>
      <w:r w:rsidR="00863D24" w:rsidRPr="00A93529">
        <w:rPr>
          <w:sz w:val="20"/>
          <w:szCs w:val="20"/>
          <w:lang w:val="sv-SE"/>
        </w:rPr>
        <w:t>N (</w:t>
      </w:r>
      <w:r w:rsidR="0020766C" w:rsidRPr="00A93529">
        <w:rPr>
          <w:sz w:val="20"/>
          <w:szCs w:val="20"/>
          <w:lang w:val="sv-SE"/>
        </w:rPr>
        <w:t>Rajah 1</w:t>
      </w:r>
      <w:r w:rsidR="00C84684" w:rsidRPr="00A93529">
        <w:rPr>
          <w:sz w:val="20"/>
          <w:szCs w:val="20"/>
          <w:lang w:val="sv-SE"/>
        </w:rPr>
        <w:t xml:space="preserve">). </w:t>
      </w:r>
      <w:r w:rsidR="00C84684" w:rsidRPr="00A93529">
        <w:rPr>
          <w:sz w:val="20"/>
          <w:szCs w:val="20"/>
        </w:rPr>
        <w:t>Bagi memudahkan analisis yang akan dijalan, kawasan kajian akan dipecahkan kepada tiga peringkat iaitu hulu, te</w:t>
      </w:r>
      <w:r w:rsidR="00A327DC">
        <w:rPr>
          <w:sz w:val="20"/>
          <w:szCs w:val="20"/>
        </w:rPr>
        <w:t xml:space="preserve">ngah dan hilir. Peringkat hulu </w:t>
      </w:r>
      <w:r w:rsidR="00C84684" w:rsidRPr="00A93529">
        <w:rPr>
          <w:sz w:val="20"/>
          <w:szCs w:val="20"/>
        </w:rPr>
        <w:t>iaitu di Sungai Jelai (Stesen 12 dan Stesen 11), Sungai Tembeling (Stesen 13), Hulu Sg. Pahang (Stesen 10). Perin</w:t>
      </w:r>
      <w:r w:rsidR="00A327DC">
        <w:rPr>
          <w:sz w:val="20"/>
          <w:szCs w:val="20"/>
        </w:rPr>
        <w:t>gkat tengah adalah Jerantut, Te</w:t>
      </w:r>
      <w:r w:rsidR="00C84684" w:rsidRPr="00A93529">
        <w:rPr>
          <w:sz w:val="20"/>
          <w:szCs w:val="20"/>
        </w:rPr>
        <w:t>me</w:t>
      </w:r>
      <w:r w:rsidR="00A327DC">
        <w:rPr>
          <w:sz w:val="20"/>
          <w:szCs w:val="20"/>
        </w:rPr>
        <w:t>r</w:t>
      </w:r>
      <w:r w:rsidR="00C84684" w:rsidRPr="00A93529">
        <w:rPr>
          <w:sz w:val="20"/>
          <w:szCs w:val="20"/>
        </w:rPr>
        <w:t>loh dan Bera (Stesen 9, Stesen 8, Stesen 7 dan Stesen 6). Manakala peringkat hilir pula berm</w:t>
      </w:r>
      <w:r w:rsidR="00022757" w:rsidRPr="00A93529">
        <w:rPr>
          <w:sz w:val="20"/>
          <w:szCs w:val="20"/>
        </w:rPr>
        <w:t>u</w:t>
      </w:r>
      <w:r w:rsidR="00C84684" w:rsidRPr="00A93529">
        <w:rPr>
          <w:sz w:val="20"/>
          <w:szCs w:val="20"/>
        </w:rPr>
        <w:t>la dari Bandar lama Chenor sehingga ke Pekan Pahang (Stesen 5, Stesen 4, Stesen 3, Stesen 2 dan Stesen 1).</w:t>
      </w:r>
    </w:p>
    <w:p w:rsidR="00A327DC" w:rsidRDefault="00A327DC" w:rsidP="00AC3E03">
      <w:pPr>
        <w:jc w:val="both"/>
        <w:rPr>
          <w:sz w:val="20"/>
          <w:szCs w:val="20"/>
        </w:rPr>
      </w:pPr>
    </w:p>
    <w:p w:rsidR="00436324" w:rsidRPr="00A93529" w:rsidRDefault="00C9772C" w:rsidP="00AC3E03">
      <w:pPr>
        <w:jc w:val="both"/>
        <w:rPr>
          <w:sz w:val="20"/>
          <w:szCs w:val="20"/>
        </w:rPr>
      </w:pPr>
      <w:r w:rsidRPr="00A93529">
        <w:rPr>
          <w:noProof/>
          <w:sz w:val="20"/>
          <w:szCs w:val="20"/>
          <w:lang w:eastAsia="ko-KR"/>
        </w:rPr>
        <w:drawing>
          <wp:anchor distT="0" distB="0" distL="114300" distR="114300" simplePos="0" relativeHeight="251659264" behindDoc="0" locked="0" layoutInCell="1" allowOverlap="1" wp14:anchorId="43AF9B2C" wp14:editId="42E0BFA0">
            <wp:simplePos x="0" y="0"/>
            <wp:positionH relativeFrom="column">
              <wp:posOffset>-69698</wp:posOffset>
            </wp:positionH>
            <wp:positionV relativeFrom="paragraph">
              <wp:posOffset>85229</wp:posOffset>
            </wp:positionV>
            <wp:extent cx="2812262" cy="3182112"/>
            <wp:effectExtent l="19050" t="0" r="7138" b="0"/>
            <wp:wrapNone/>
            <wp:docPr id="4" name="Picture 4" descr="Study Map saiz ke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y Map saiz kecil"/>
                    <pic:cNvPicPr>
                      <a:picLocks noChangeAspect="1" noChangeArrowheads="1"/>
                    </pic:cNvPicPr>
                  </pic:nvPicPr>
                  <pic:blipFill>
                    <a:blip r:embed="rId9" cstate="print"/>
                    <a:srcRect/>
                    <a:stretch>
                      <a:fillRect/>
                    </a:stretch>
                  </pic:blipFill>
                  <pic:spPr bwMode="auto">
                    <a:xfrm>
                      <a:off x="0" y="0"/>
                      <a:ext cx="2812262" cy="318211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36324" w:rsidRPr="00A93529" w:rsidRDefault="00BA647E" w:rsidP="00AC3E03">
      <w:pPr>
        <w:jc w:val="both"/>
        <w:rPr>
          <w:sz w:val="20"/>
          <w:szCs w:val="20"/>
        </w:rPr>
      </w:pPr>
      <w:r w:rsidRPr="00A93529">
        <w:rPr>
          <w:noProof/>
          <w:sz w:val="20"/>
          <w:szCs w:val="20"/>
          <w:lang w:eastAsia="ko-KR"/>
        </w:rPr>
        <mc:AlternateContent>
          <mc:Choice Requires="wps">
            <w:drawing>
              <wp:anchor distT="0" distB="0" distL="114300" distR="114300" simplePos="0" relativeHeight="251661312" behindDoc="0" locked="0" layoutInCell="1" allowOverlap="1" wp14:anchorId="1C6CF587" wp14:editId="1B1400CB">
                <wp:simplePos x="0" y="0"/>
                <wp:positionH relativeFrom="column">
                  <wp:posOffset>2472055</wp:posOffset>
                </wp:positionH>
                <wp:positionV relativeFrom="paragraph">
                  <wp:posOffset>24765</wp:posOffset>
                </wp:positionV>
                <wp:extent cx="880110" cy="526415"/>
                <wp:effectExtent l="10160" t="6985" r="5080" b="952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80110" cy="526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D0BABA" id="_x0000_t32" coordsize="21600,21600" o:spt="32" o:oned="t" path="m,l21600,21600e" filled="f">
                <v:path arrowok="t" fillok="f" o:connecttype="none"/>
                <o:lock v:ext="edit" shapetype="t"/>
              </v:shapetype>
              <v:shape id="AutoShape 3" o:spid="_x0000_s1026" type="#_x0000_t32" style="position:absolute;margin-left:194.65pt;margin-top:1.95pt;width:69.3pt;height:41.4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vFLQIAAFMEAAAOAAAAZHJzL2Uyb0RvYy54bWysVMGO2jAQvVfqP1i+QxI2UIgIq1UC7WHb&#10;Iu22d2M7xKpjW7aXgKr+e8cO0KW9VFVzcMbxzJs3M89Z3h87iQ7cOqFVibNxihFXVDOh9iX+8rwZ&#10;zTFynihGpFa8xCfu8P3q7Ztlbwo+0a2WjFsEIMoVvSlx670pksTRlnfEjbXhCg4bbTviYWv3CbOk&#10;B/ROJpM0nSW9tsxYTblz8LUeDvEq4jcNp/5z0zjukSwxcPNxtXHdhTVZLUmxt8S0gp5pkH9g0RGh&#10;IOkVqiaeoBcr/oDqBLXa6caPqe4S3TSC8lgDVJOlv1Xz1BLDYy3QHGeubXL/D5Z+OmwtEqzEU4wU&#10;6WBEDy9ex8zoLrSnN64Ar0ptbSiQHtWTedT0m0NKVy1Rex6dn08GYrMQkdyEhI0zkGTXf9QMfAjg&#10;x14dG9uhRgrzIQRG62uwQhroDDrGMZ2uY+JHjyh8nM/TLINhUjiaTmZ5No1ZSREAQ7Cxzr/nukPB&#10;KLHzloh96yutFAhC2yEFOTw6H+j+CgjBSm+ElFEXUqG+xIvpZBo5OS0FC4fBzdn9rpIWHUhQVnzO&#10;LG7crH5RLIK1nLD12fZEyMGG5FIFPCgO6JytQTrfF+liPV/P81E+ma1HeVrXo4dNlY9mm+zdtL6r&#10;q6rOfgRqWV60gjGuAruLjLP872RyvlCDAK9CvrYhuUWP/QKyl3ckHScehjzIZafZaWsvSgDlRufz&#10;LQtX4/Ue7Nf/gtVPAAAA//8DAFBLAwQUAAYACAAAACEAjycyIOAAAAAIAQAADwAAAGRycy9kb3du&#10;cmV2LnhtbEyPQUvDQBCF70L/wzIFL2I3tpqmaTZFBIvFg9iK5012TEKzsyG7baK/vuNJb294jzff&#10;yzajbcUZe984UnA3i0Aglc40VCn4ODzfJiB80GR06wgVfKOHTT65ynRq3EDveN6HSnAJ+VQrqEPo&#10;Uil9WaPVfuY6JPa+XG914LOvpOn1wOW2lfMoiqXVDfGHWnf4VGN53J+sgvv4UGyHEndL+fYzmNeX&#10;z+3uxip1PR0f1yACjuEvDL/4jA45MxXuRMaLVsEiWS04ymIFgv2H+ZJFoSCJE5B5Jv8PyC8AAAD/&#10;/wMAUEsBAi0AFAAGAAgAAAAhALaDOJL+AAAA4QEAABMAAAAAAAAAAAAAAAAAAAAAAFtDb250ZW50&#10;X1R5cGVzXS54bWxQSwECLQAUAAYACAAAACEAOP0h/9YAAACUAQAACwAAAAAAAAAAAAAAAAAvAQAA&#10;X3JlbHMvLnJlbHNQSwECLQAUAAYACAAAACEA/7BbxS0CAABTBAAADgAAAAAAAAAAAAAAAAAuAgAA&#10;ZHJzL2Uyb0RvYy54bWxQSwECLQAUAAYACAAAACEAjycyIOAAAAAIAQAADwAAAAAAAAAAAAAAAACH&#10;BAAAZHJzL2Rvd25yZXYueG1sUEsFBgAAAAAEAAQA8wAAAJQFAAAAAA==&#10;"/>
            </w:pict>
          </mc:Fallback>
        </mc:AlternateContent>
      </w:r>
      <w:r w:rsidR="00C9772C" w:rsidRPr="00A93529">
        <w:rPr>
          <w:noProof/>
          <w:sz w:val="20"/>
          <w:szCs w:val="20"/>
          <w:lang w:eastAsia="ko-KR"/>
        </w:rPr>
        <w:drawing>
          <wp:anchor distT="0" distB="0" distL="114300" distR="114300" simplePos="0" relativeHeight="251660288" behindDoc="0" locked="0" layoutInCell="1" allowOverlap="1" wp14:anchorId="1D0C6820" wp14:editId="000357BD">
            <wp:simplePos x="0" y="0"/>
            <wp:positionH relativeFrom="column">
              <wp:posOffset>2783205</wp:posOffset>
            </wp:positionH>
            <wp:positionV relativeFrom="paragraph">
              <wp:posOffset>70485</wp:posOffset>
            </wp:positionV>
            <wp:extent cx="1197610" cy="1682115"/>
            <wp:effectExtent l="19050" t="0" r="2540" b="0"/>
            <wp:wrapNone/>
            <wp:docPr id="7" name="Picture 7" descr="C:\Users\frankie\Desktop\Pete Semenanjung kec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rankie\Desktop\Pete Semenanjung kecil.png"/>
                    <pic:cNvPicPr>
                      <a:picLocks noChangeAspect="1" noChangeArrowheads="1"/>
                    </pic:cNvPicPr>
                  </pic:nvPicPr>
                  <pic:blipFill>
                    <a:blip r:embed="rId10"/>
                    <a:srcRect/>
                    <a:stretch>
                      <a:fillRect/>
                    </a:stretch>
                  </pic:blipFill>
                  <pic:spPr bwMode="auto">
                    <a:xfrm>
                      <a:off x="0" y="0"/>
                      <a:ext cx="1197610" cy="1682115"/>
                    </a:xfrm>
                    <a:prstGeom prst="rect">
                      <a:avLst/>
                    </a:prstGeom>
                    <a:noFill/>
                    <a:ln w="9525">
                      <a:noFill/>
                      <a:miter lim="800000"/>
                      <a:headEnd/>
                      <a:tailEnd/>
                    </a:ln>
                  </pic:spPr>
                </pic:pic>
              </a:graphicData>
            </a:graphic>
          </wp:anchor>
        </w:drawing>
      </w:r>
    </w:p>
    <w:p w:rsidR="00436324" w:rsidRPr="00A93529" w:rsidRDefault="00436324" w:rsidP="00AC3E03">
      <w:pPr>
        <w:jc w:val="both"/>
        <w:rPr>
          <w:sz w:val="20"/>
          <w:szCs w:val="20"/>
        </w:rPr>
      </w:pPr>
    </w:p>
    <w:p w:rsidR="00436324" w:rsidRPr="00A93529" w:rsidRDefault="00436324" w:rsidP="00AC3E03">
      <w:pPr>
        <w:jc w:val="both"/>
        <w:rPr>
          <w:sz w:val="20"/>
          <w:szCs w:val="20"/>
        </w:rPr>
      </w:pPr>
    </w:p>
    <w:p w:rsidR="00436324" w:rsidRPr="00A93529" w:rsidRDefault="00436324" w:rsidP="00AC3E03">
      <w:pPr>
        <w:jc w:val="both"/>
        <w:rPr>
          <w:sz w:val="20"/>
          <w:szCs w:val="20"/>
        </w:rPr>
      </w:pPr>
    </w:p>
    <w:p w:rsidR="00C84684" w:rsidRPr="00A93529" w:rsidRDefault="00C84684" w:rsidP="00AC3E03">
      <w:pPr>
        <w:jc w:val="both"/>
        <w:rPr>
          <w:sz w:val="20"/>
          <w:szCs w:val="20"/>
          <w:lang w:val="ms-MY"/>
        </w:rPr>
      </w:pPr>
    </w:p>
    <w:p w:rsidR="00C84684" w:rsidRPr="00A93529" w:rsidRDefault="00C84684" w:rsidP="00AC3E03">
      <w:pPr>
        <w:jc w:val="both"/>
        <w:rPr>
          <w:sz w:val="20"/>
          <w:szCs w:val="20"/>
          <w:lang w:val="ms-MY"/>
        </w:rPr>
      </w:pPr>
    </w:p>
    <w:p w:rsidR="00C84684" w:rsidRPr="00A93529" w:rsidRDefault="00C84684" w:rsidP="00AC3E03">
      <w:pPr>
        <w:jc w:val="both"/>
        <w:rPr>
          <w:sz w:val="20"/>
          <w:szCs w:val="20"/>
          <w:lang w:val="ms-MY"/>
        </w:rPr>
      </w:pPr>
    </w:p>
    <w:p w:rsidR="00C84684" w:rsidRPr="00A93529" w:rsidRDefault="00C84684" w:rsidP="00AC3E03">
      <w:pPr>
        <w:jc w:val="both"/>
        <w:rPr>
          <w:sz w:val="20"/>
          <w:szCs w:val="20"/>
          <w:lang w:val="ms-MY"/>
        </w:rPr>
      </w:pPr>
    </w:p>
    <w:p w:rsidR="00C84684" w:rsidRPr="00A93529" w:rsidRDefault="00242F85" w:rsidP="00AC3E03">
      <w:pPr>
        <w:jc w:val="both"/>
        <w:rPr>
          <w:sz w:val="20"/>
          <w:szCs w:val="20"/>
          <w:lang w:val="ms-MY"/>
        </w:rPr>
      </w:pPr>
      <w:r w:rsidRPr="00A93529">
        <w:rPr>
          <w:noProof/>
          <w:sz w:val="20"/>
          <w:szCs w:val="20"/>
          <w:lang w:eastAsia="ko-KR"/>
        </w:rPr>
        <mc:AlternateContent>
          <mc:Choice Requires="wps">
            <w:drawing>
              <wp:anchor distT="0" distB="0" distL="114300" distR="114300" simplePos="0" relativeHeight="251662336" behindDoc="0" locked="0" layoutInCell="1" allowOverlap="1" wp14:anchorId="7331F69A" wp14:editId="5ECE59A5">
                <wp:simplePos x="0" y="0"/>
                <wp:positionH relativeFrom="column">
                  <wp:posOffset>2470785</wp:posOffset>
                </wp:positionH>
                <wp:positionV relativeFrom="paragraph">
                  <wp:posOffset>46990</wp:posOffset>
                </wp:positionV>
                <wp:extent cx="990600" cy="1807845"/>
                <wp:effectExtent l="0" t="0" r="19050" b="2095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0600" cy="18078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BF190" id="AutoShape 4" o:spid="_x0000_s1026" type="#_x0000_t32" style="position:absolute;margin-left:194.55pt;margin-top:3.7pt;width:78pt;height:142.3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6nKQIAAEoEAAAOAAAAZHJzL2Uyb0RvYy54bWysVMGOmzAQvVfqP1jcEyBLsgkKWa0gaQ/b&#10;NtJuP8CxDVg1tmV7Q6Kq/96xIemmvVRVOZgxnnnzZuaZ9cOpE+jIjOVKFlE6TSLEJFGUy6aIvr7s&#10;JssIWYclxUJJVkRnZqOHzft3617nbKZaJSgzCECkzXtdRK1zOo9jS1rWYTtVmkk4rJXpsIOtaWJq&#10;cA/onYhnSbKIe2WoNoowa+FrNRxGm4Bf14y4L3VtmUOiiICbC6sJ68Gv8WaN88Zg3XIy0sD/wKLD&#10;XELSK1SFHUavhv8B1XFilFW1mxLVxaquOWGhBqgmTX6r5rnFmoVaoDlWX9tk/x8s+XzcG8RpEd1F&#10;SOIORvT46lTIjDLfnl7bHLxKuTe+QHKSz/pJkW8WSVW2WDYsOL+cNcSmPiK+CfEbqyHJof+kKPhg&#10;wA+9OtWmQ7Xg+qMP9ODQD3QKwzlfh8NODhH4uFoliwRGSOAoXSb3y2wekuHc4/hobaz7wFSHvFFE&#10;1hnMm9aVSkrQgTJDDnx8ss6z/BXgg6XacSGCHIREPeSbz+aBlFWCU3/o3axpDqUw6Ii9oMIzsrhx&#10;M+pV0gDWMky3o+0wF4MNyYX0eFAd0BmtQTHfV8lqu9wus0k2W2wnWVJVk8ddmU0Wu/R+Xt1VZVml&#10;Pzy1NMtbTimTnt1FvWn2d+oY79Ggu6t+r22Ib9FDv4Ds5R1Ih0H72Q4qOSh63puLAECwwXm8XP5G&#10;vN2D/fYXsPkJAAD//wMAUEsDBBQABgAIAAAAIQDgexcx3gAAAAkBAAAPAAAAZHJzL2Rvd25yZXYu&#10;eG1sTI9BT4NAFITvJv6HzTPxZheQthRZGmOi8WBIrPa+hVdA2bfIboH+e19PepzMZOabbDubTow4&#10;uNaSgnARgEAqbdVSreDz4/kuAeG8pkp3llDBGR1s8+urTKeVnegdx52vBZeQS7WCxvs+ldKVDRrt&#10;FrZHYu9oB6M9y6GW1aAnLjedjIJgJY1uiRca3eNTg+X37mQU/ND6vI/lmHwVhV+9vL7VhMWk1O3N&#10;/PgAwuPs/8JwwWd0yJnpYE9UOdEpuE82IUcVrGMQ7C/jJeuDgmgThSDzTP5/kP8CAAD//wMAUEsB&#10;Ai0AFAAGAAgAAAAhALaDOJL+AAAA4QEAABMAAAAAAAAAAAAAAAAAAAAAAFtDb250ZW50X1R5cGVz&#10;XS54bWxQSwECLQAUAAYACAAAACEAOP0h/9YAAACUAQAACwAAAAAAAAAAAAAAAAAvAQAAX3JlbHMv&#10;LnJlbHNQSwECLQAUAAYACAAAACEA0f3+pykCAABKBAAADgAAAAAAAAAAAAAAAAAuAgAAZHJzL2Uy&#10;b0RvYy54bWxQSwECLQAUAAYACAAAACEA4HsXMd4AAAAJAQAADwAAAAAAAAAAAAAAAACDBAAAZHJz&#10;L2Rvd25yZXYueG1sUEsFBgAAAAAEAAQA8wAAAI4FAAAAAA==&#10;"/>
            </w:pict>
          </mc:Fallback>
        </mc:AlternateContent>
      </w:r>
      <w:r w:rsidRPr="00A93529">
        <w:rPr>
          <w:noProof/>
          <w:sz w:val="20"/>
          <w:szCs w:val="20"/>
          <w:lang w:eastAsia="ko-KR"/>
        </w:rPr>
        <w:drawing>
          <wp:anchor distT="0" distB="0" distL="114300" distR="114300" simplePos="0" relativeHeight="251658240" behindDoc="0" locked="0" layoutInCell="1" allowOverlap="1" wp14:anchorId="3C9AF877" wp14:editId="203AB40A">
            <wp:simplePos x="0" y="0"/>
            <wp:positionH relativeFrom="column">
              <wp:posOffset>2641600</wp:posOffset>
            </wp:positionH>
            <wp:positionV relativeFrom="paragraph">
              <wp:posOffset>116205</wp:posOffset>
            </wp:positionV>
            <wp:extent cx="2931795" cy="1741170"/>
            <wp:effectExtent l="0" t="0" r="1905" b="0"/>
            <wp:wrapNone/>
            <wp:docPr id="1" name="Picture 1" descr="keratan rentas panjang sung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ratan rentas panjang sungai"/>
                    <pic:cNvPicPr>
                      <a:picLocks noChangeAspect="1" noChangeArrowheads="1"/>
                    </pic:cNvPicPr>
                  </pic:nvPicPr>
                  <pic:blipFill>
                    <a:blip r:embed="rId11"/>
                    <a:srcRect/>
                    <a:stretch>
                      <a:fillRect/>
                    </a:stretch>
                  </pic:blipFill>
                  <pic:spPr bwMode="auto">
                    <a:xfrm>
                      <a:off x="0" y="0"/>
                      <a:ext cx="2931795" cy="17411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84684" w:rsidRPr="00A93529" w:rsidRDefault="00C84684" w:rsidP="00AC3E03">
      <w:pPr>
        <w:jc w:val="both"/>
        <w:rPr>
          <w:sz w:val="20"/>
          <w:szCs w:val="20"/>
          <w:lang w:val="ms-MY"/>
        </w:rPr>
      </w:pPr>
    </w:p>
    <w:p w:rsidR="00C84684" w:rsidRPr="00A93529" w:rsidRDefault="00C84684" w:rsidP="00AC3E03">
      <w:pPr>
        <w:jc w:val="both"/>
        <w:rPr>
          <w:sz w:val="20"/>
          <w:szCs w:val="20"/>
          <w:lang w:val="ms-MY"/>
        </w:rPr>
      </w:pPr>
    </w:p>
    <w:p w:rsidR="00C84684" w:rsidRPr="00A93529" w:rsidRDefault="00C84684" w:rsidP="00AC3E03">
      <w:pPr>
        <w:jc w:val="both"/>
        <w:rPr>
          <w:sz w:val="20"/>
          <w:szCs w:val="20"/>
          <w:lang w:val="ms-MY"/>
        </w:rPr>
      </w:pPr>
    </w:p>
    <w:p w:rsidR="00E72950" w:rsidRPr="00A93529" w:rsidRDefault="00E72950" w:rsidP="00AC3E03">
      <w:pPr>
        <w:jc w:val="right"/>
        <w:rPr>
          <w:sz w:val="20"/>
          <w:szCs w:val="20"/>
          <w:lang w:val="ms-MY"/>
        </w:rPr>
      </w:pPr>
    </w:p>
    <w:p w:rsidR="00E72950" w:rsidRPr="00A93529" w:rsidRDefault="00E72950" w:rsidP="00AC3E03">
      <w:pPr>
        <w:rPr>
          <w:sz w:val="20"/>
          <w:szCs w:val="20"/>
          <w:lang w:val="ms-MY"/>
        </w:rPr>
      </w:pPr>
    </w:p>
    <w:p w:rsidR="00E72950" w:rsidRPr="00A93529" w:rsidRDefault="00E72950" w:rsidP="00AC3E03">
      <w:pPr>
        <w:rPr>
          <w:sz w:val="20"/>
          <w:szCs w:val="20"/>
          <w:lang w:val="ms-MY"/>
        </w:rPr>
      </w:pPr>
    </w:p>
    <w:p w:rsidR="00E72950" w:rsidRPr="00A93529" w:rsidRDefault="00E72950" w:rsidP="00AC3E03">
      <w:pPr>
        <w:rPr>
          <w:sz w:val="20"/>
          <w:szCs w:val="20"/>
          <w:lang w:val="ms-MY"/>
        </w:rPr>
      </w:pPr>
    </w:p>
    <w:p w:rsidR="00E72950" w:rsidRPr="00A93529" w:rsidRDefault="00E72950" w:rsidP="00AC3E03">
      <w:pPr>
        <w:rPr>
          <w:sz w:val="20"/>
          <w:szCs w:val="20"/>
          <w:lang w:val="ms-MY"/>
        </w:rPr>
      </w:pPr>
    </w:p>
    <w:p w:rsidR="00E72950" w:rsidRPr="00A93529" w:rsidRDefault="00E72950" w:rsidP="00AC3E03">
      <w:pPr>
        <w:rPr>
          <w:sz w:val="20"/>
          <w:szCs w:val="20"/>
          <w:lang w:val="ms-MY"/>
        </w:rPr>
      </w:pPr>
    </w:p>
    <w:p w:rsidR="00E72950" w:rsidRPr="00A93529" w:rsidRDefault="00E72950" w:rsidP="00AC3E03">
      <w:pPr>
        <w:rPr>
          <w:sz w:val="20"/>
          <w:szCs w:val="20"/>
          <w:lang w:val="ms-MY"/>
        </w:rPr>
      </w:pPr>
    </w:p>
    <w:p w:rsidR="00E72950" w:rsidRPr="00A93529" w:rsidRDefault="00E72950" w:rsidP="00AC3E03">
      <w:pPr>
        <w:rPr>
          <w:sz w:val="20"/>
          <w:szCs w:val="20"/>
          <w:lang w:val="ms-MY"/>
        </w:rPr>
      </w:pPr>
    </w:p>
    <w:p w:rsidR="00E72950" w:rsidRPr="00A93529" w:rsidRDefault="00E72950" w:rsidP="00AC3E03">
      <w:pPr>
        <w:rPr>
          <w:sz w:val="20"/>
          <w:szCs w:val="20"/>
          <w:lang w:val="ms-MY"/>
        </w:rPr>
      </w:pPr>
    </w:p>
    <w:p w:rsidR="00E72950" w:rsidRPr="00A93529" w:rsidRDefault="00E72950" w:rsidP="00AC3E03">
      <w:pPr>
        <w:rPr>
          <w:sz w:val="20"/>
          <w:szCs w:val="20"/>
          <w:lang w:val="ms-MY"/>
        </w:rPr>
      </w:pPr>
    </w:p>
    <w:p w:rsidR="00D92903" w:rsidRPr="00A93529" w:rsidRDefault="0020766C" w:rsidP="002A35CF">
      <w:pPr>
        <w:tabs>
          <w:tab w:val="left" w:pos="3736"/>
        </w:tabs>
        <w:jc w:val="center"/>
        <w:rPr>
          <w:sz w:val="20"/>
          <w:szCs w:val="20"/>
          <w:lang w:val="ms-MY"/>
        </w:rPr>
      </w:pPr>
      <w:r w:rsidRPr="00A93529">
        <w:rPr>
          <w:sz w:val="20"/>
          <w:szCs w:val="20"/>
          <w:lang w:val="ms-MY"/>
        </w:rPr>
        <w:t>Rajah 1.</w:t>
      </w:r>
      <w:r w:rsidR="00E72950" w:rsidRPr="00A93529">
        <w:rPr>
          <w:sz w:val="20"/>
          <w:szCs w:val="20"/>
          <w:lang w:val="ms-MY"/>
        </w:rPr>
        <w:t xml:space="preserve"> Peta kawasan kajian melalui </w:t>
      </w:r>
      <w:r w:rsidR="002A35CF" w:rsidRPr="00A93529">
        <w:rPr>
          <w:sz w:val="20"/>
          <w:szCs w:val="20"/>
          <w:lang w:val="ms-MY"/>
        </w:rPr>
        <w:t>p</w:t>
      </w:r>
      <w:r w:rsidR="00450ECA" w:rsidRPr="00A93529">
        <w:rPr>
          <w:sz w:val="20"/>
          <w:szCs w:val="20"/>
          <w:lang w:val="ms-MY"/>
        </w:rPr>
        <w:t>andangan</w:t>
      </w:r>
      <w:r w:rsidR="002A35CF" w:rsidRPr="00A93529">
        <w:rPr>
          <w:sz w:val="20"/>
          <w:szCs w:val="20"/>
          <w:lang w:val="ms-MY"/>
        </w:rPr>
        <w:t xml:space="preserve"> atas dan tepi </w:t>
      </w:r>
    </w:p>
    <w:p w:rsidR="00987D0B" w:rsidRPr="00A93529" w:rsidRDefault="00987D0B" w:rsidP="002A35CF">
      <w:pPr>
        <w:tabs>
          <w:tab w:val="left" w:pos="3736"/>
        </w:tabs>
        <w:jc w:val="center"/>
        <w:rPr>
          <w:sz w:val="20"/>
          <w:szCs w:val="20"/>
          <w:lang w:val="ms-MY"/>
        </w:rPr>
      </w:pPr>
    </w:p>
    <w:p w:rsidR="00E72950" w:rsidRPr="00A93529" w:rsidRDefault="00D92903" w:rsidP="00AC3E03">
      <w:pPr>
        <w:jc w:val="both"/>
        <w:rPr>
          <w:sz w:val="20"/>
          <w:szCs w:val="20"/>
          <w:lang w:val="ms-MY"/>
        </w:rPr>
      </w:pPr>
      <w:r w:rsidRPr="00A93529">
        <w:rPr>
          <w:sz w:val="20"/>
          <w:szCs w:val="20"/>
          <w:lang w:val="ms-MY"/>
        </w:rPr>
        <w:t>A</w:t>
      </w:r>
      <w:r w:rsidR="00E72950" w:rsidRPr="00A93529">
        <w:rPr>
          <w:sz w:val="20"/>
          <w:szCs w:val="20"/>
          <w:lang w:val="ms-MY"/>
        </w:rPr>
        <w:t>latan</w:t>
      </w:r>
      <w:r w:rsidRPr="00A93529">
        <w:rPr>
          <w:sz w:val="20"/>
          <w:szCs w:val="20"/>
          <w:lang w:val="ms-MY"/>
        </w:rPr>
        <w:t xml:space="preserve"> yang</w:t>
      </w:r>
      <w:r w:rsidR="00E72950" w:rsidRPr="00A93529">
        <w:rPr>
          <w:sz w:val="20"/>
          <w:szCs w:val="20"/>
          <w:lang w:val="ms-MY"/>
        </w:rPr>
        <w:t xml:space="preserve"> digunakan</w:t>
      </w:r>
      <w:r w:rsidRPr="00A93529">
        <w:rPr>
          <w:sz w:val="20"/>
          <w:szCs w:val="20"/>
          <w:lang w:val="ms-MY"/>
        </w:rPr>
        <w:t xml:space="preserve"> dalam kajian ini adalah </w:t>
      </w:r>
      <w:r w:rsidR="00E72950" w:rsidRPr="00A93529">
        <w:rPr>
          <w:sz w:val="20"/>
          <w:szCs w:val="20"/>
          <w:lang w:val="ms-MY"/>
        </w:rPr>
        <w:t xml:space="preserve">seperti pencekup sedimen dan beg plastik bagi tujuan pengambilan sedimen. Tiga replikasi sampel telah di ambil bagi tiap-tiap stesen dan hasil kajian ditunjuk mengikut purata replikasi tersebut. Meter arus, tolok penyukat kedalaman, pita pengukur dan pancang digunakan </w:t>
      </w:r>
      <w:r w:rsidR="00A327DC">
        <w:rPr>
          <w:sz w:val="20"/>
          <w:szCs w:val="20"/>
          <w:lang w:val="ms-MY"/>
        </w:rPr>
        <w:t xml:space="preserve">bagi mengukuran keratan rentas </w:t>
      </w:r>
      <w:r w:rsidR="00E72950" w:rsidRPr="00A93529">
        <w:rPr>
          <w:sz w:val="20"/>
          <w:szCs w:val="20"/>
          <w:lang w:val="ms-MY"/>
        </w:rPr>
        <w:t>d</w:t>
      </w:r>
      <w:r w:rsidR="007A1F07" w:rsidRPr="00A93529">
        <w:rPr>
          <w:sz w:val="20"/>
          <w:szCs w:val="20"/>
          <w:lang w:val="ms-MY"/>
        </w:rPr>
        <w:t>an had laju air disetiap stesen</w:t>
      </w:r>
      <w:r w:rsidR="0065428F" w:rsidRPr="00A93529">
        <w:rPr>
          <w:sz w:val="20"/>
          <w:szCs w:val="20"/>
          <w:lang w:val="ms-MY"/>
        </w:rPr>
        <w:t xml:space="preserve"> </w:t>
      </w:r>
      <w:r w:rsidR="00F83D41" w:rsidRPr="00A93529">
        <w:rPr>
          <w:sz w:val="20"/>
          <w:szCs w:val="20"/>
        </w:rPr>
        <w:t>[</w:t>
      </w:r>
      <w:r w:rsidR="00450ECA" w:rsidRPr="00A93529">
        <w:rPr>
          <w:sz w:val="20"/>
          <w:szCs w:val="20"/>
        </w:rPr>
        <w:t>9</w:t>
      </w:r>
      <w:r w:rsidR="0065428F" w:rsidRPr="00A93529">
        <w:rPr>
          <w:sz w:val="20"/>
          <w:szCs w:val="20"/>
        </w:rPr>
        <w:t>,10</w:t>
      </w:r>
      <w:r w:rsidR="00F83D41" w:rsidRPr="00A93529">
        <w:rPr>
          <w:sz w:val="20"/>
          <w:szCs w:val="20"/>
        </w:rPr>
        <w:t>]</w:t>
      </w:r>
      <w:r w:rsidR="00E72950" w:rsidRPr="00A93529">
        <w:rPr>
          <w:sz w:val="20"/>
          <w:szCs w:val="20"/>
          <w:lang w:val="ms-MY"/>
        </w:rPr>
        <w:t>. Kesemua sampel yang diambil kemudiannya dianalisis di dalam makmal.</w:t>
      </w:r>
    </w:p>
    <w:p w:rsidR="00E72950" w:rsidRPr="00A93529" w:rsidRDefault="00E72950" w:rsidP="00AC3E03">
      <w:pPr>
        <w:ind w:firstLine="720"/>
        <w:jc w:val="both"/>
        <w:rPr>
          <w:sz w:val="20"/>
          <w:szCs w:val="20"/>
          <w:lang w:val="ms-MY"/>
        </w:rPr>
      </w:pPr>
    </w:p>
    <w:p w:rsidR="00E72950" w:rsidRPr="00A93529" w:rsidRDefault="00E72950" w:rsidP="00AC3E03">
      <w:pPr>
        <w:jc w:val="both"/>
        <w:rPr>
          <w:sz w:val="20"/>
          <w:szCs w:val="20"/>
          <w:lang w:val="ms-MY"/>
        </w:rPr>
      </w:pPr>
      <w:r w:rsidRPr="00A93529">
        <w:rPr>
          <w:sz w:val="20"/>
          <w:szCs w:val="20"/>
          <w:lang w:val="ms-MY"/>
        </w:rPr>
        <w:t xml:space="preserve">Proses pengayakan sedimen akan dijalankan di dalam makmal dengan menyerakkan sedimen di atas plastik bersih dan dibiarkan kering pada suhu bilik. Semasa proses pengeringan yang dijalankan, gumpalan sampel sedimen dipecahkan kepada bahagian-bahagian yang lebih kecil untuk mempercepatkan proses pengeringan. Sampel sedimen dibiarkan kering kemudian dihancurkan dengan menggunakan penumbuk lesung. Sampel tanih tersebut ditimbang sebanyak 100 g dan diayak selama 15 minit dengan menggunakan penggoncang mekanikal. Saiz dulang pengayak yang digunakan di dalam kajian ini </w:t>
      </w:r>
      <w:r w:rsidR="00E0348C" w:rsidRPr="00A93529">
        <w:rPr>
          <w:sz w:val="20"/>
          <w:szCs w:val="20"/>
          <w:lang w:val="ms-MY"/>
        </w:rPr>
        <w:t>adalah 2.0 mm, 0.250 mm, 0.125 mm, 0.063</w:t>
      </w:r>
      <w:r w:rsidRPr="00A93529">
        <w:rPr>
          <w:sz w:val="20"/>
          <w:szCs w:val="20"/>
          <w:lang w:val="ms-MY"/>
        </w:rPr>
        <w:t xml:space="preserve"> mm dan pan.</w:t>
      </w:r>
      <w:r w:rsidR="007A1F07" w:rsidRPr="00A93529">
        <w:rPr>
          <w:sz w:val="20"/>
          <w:szCs w:val="20"/>
          <w:lang w:val="ms-MY"/>
        </w:rPr>
        <w:t xml:space="preserve"> </w:t>
      </w:r>
      <w:r w:rsidRPr="00A93529">
        <w:rPr>
          <w:sz w:val="20"/>
          <w:szCs w:val="20"/>
          <w:lang w:val="ms-MY"/>
        </w:rPr>
        <w:t>Setelah semua sampel tanih dikelaskan serta diasingkan mengikut saiz, sampel tanih tersebut akan dipindahkan ke dalam piring petri dan ditimbang dengan menggunakan neraca</w:t>
      </w:r>
      <w:r w:rsidR="007A1F07" w:rsidRPr="00A93529">
        <w:rPr>
          <w:sz w:val="20"/>
          <w:szCs w:val="20"/>
          <w:lang w:val="ms-MY"/>
        </w:rPr>
        <w:t xml:space="preserve"> eletronik dua titik perpuluhan </w:t>
      </w:r>
      <w:r w:rsidR="007000E3" w:rsidRPr="00A93529">
        <w:rPr>
          <w:sz w:val="20"/>
          <w:szCs w:val="20"/>
        </w:rPr>
        <w:t>[</w:t>
      </w:r>
      <w:r w:rsidR="0065428F" w:rsidRPr="00A93529">
        <w:rPr>
          <w:sz w:val="20"/>
          <w:szCs w:val="20"/>
        </w:rPr>
        <w:t>11,12</w:t>
      </w:r>
      <w:r w:rsidR="007000E3" w:rsidRPr="00A93529">
        <w:rPr>
          <w:sz w:val="20"/>
          <w:szCs w:val="20"/>
        </w:rPr>
        <w:t>]</w:t>
      </w:r>
      <w:r w:rsidRPr="00A93529">
        <w:rPr>
          <w:sz w:val="20"/>
          <w:szCs w:val="20"/>
          <w:lang w:val="ms-MY"/>
        </w:rPr>
        <w:t>. Berat setiap saiz sampel tanih akan memberikan peratusan saiz tanih. Skala yang akan digunakan di dalam kajian ini adalah mengikut skala Udden-Wentwor</w:t>
      </w:r>
      <w:r w:rsidR="007A1F07" w:rsidRPr="00A93529">
        <w:rPr>
          <w:sz w:val="20"/>
          <w:szCs w:val="20"/>
          <w:lang w:val="ms-MY"/>
        </w:rPr>
        <w:t>th</w:t>
      </w:r>
      <w:r w:rsidRPr="00A93529">
        <w:rPr>
          <w:sz w:val="20"/>
          <w:szCs w:val="20"/>
          <w:lang w:val="ms-MY"/>
        </w:rPr>
        <w:t>.</w:t>
      </w:r>
    </w:p>
    <w:p w:rsidR="00E72950" w:rsidRPr="00A93529" w:rsidRDefault="00E72950" w:rsidP="00AC3E03">
      <w:pPr>
        <w:ind w:firstLine="420"/>
        <w:jc w:val="both"/>
        <w:rPr>
          <w:sz w:val="20"/>
          <w:szCs w:val="20"/>
          <w:lang w:val="ms-MY"/>
        </w:rPr>
      </w:pPr>
    </w:p>
    <w:p w:rsidR="00740797" w:rsidRPr="00A93529" w:rsidRDefault="00E72950" w:rsidP="00AC3E03">
      <w:pPr>
        <w:jc w:val="both"/>
        <w:rPr>
          <w:sz w:val="20"/>
          <w:szCs w:val="20"/>
          <w:lang w:val="ms-MY"/>
        </w:rPr>
      </w:pPr>
      <w:r w:rsidRPr="00A93529">
        <w:rPr>
          <w:sz w:val="20"/>
          <w:szCs w:val="20"/>
          <w:lang w:val="ms-MY"/>
        </w:rPr>
        <w:t>Menurut kaedah Udden-Wentworth</w:t>
      </w:r>
      <w:r w:rsidR="00F83D41" w:rsidRPr="00A93529">
        <w:rPr>
          <w:sz w:val="20"/>
          <w:szCs w:val="20"/>
          <w:lang w:val="ms-MY"/>
        </w:rPr>
        <w:t xml:space="preserve"> </w:t>
      </w:r>
      <w:r w:rsidR="00F83D41" w:rsidRPr="00A93529">
        <w:rPr>
          <w:sz w:val="20"/>
          <w:szCs w:val="20"/>
        </w:rPr>
        <w:t>[</w:t>
      </w:r>
      <w:r w:rsidR="007000E3" w:rsidRPr="00A93529">
        <w:rPr>
          <w:sz w:val="20"/>
          <w:szCs w:val="20"/>
        </w:rPr>
        <w:t>1</w:t>
      </w:r>
      <w:r w:rsidR="0065428F" w:rsidRPr="00A93529">
        <w:rPr>
          <w:sz w:val="20"/>
          <w:szCs w:val="20"/>
        </w:rPr>
        <w:t>3</w:t>
      </w:r>
      <w:r w:rsidR="00031718" w:rsidRPr="00A93529">
        <w:rPr>
          <w:sz w:val="20"/>
          <w:szCs w:val="20"/>
        </w:rPr>
        <w:t>,</w:t>
      </w:r>
      <w:r w:rsidR="00F83D41" w:rsidRPr="00A93529">
        <w:rPr>
          <w:sz w:val="20"/>
          <w:szCs w:val="20"/>
        </w:rPr>
        <w:t>1</w:t>
      </w:r>
      <w:r w:rsidR="0065428F" w:rsidRPr="00A93529">
        <w:rPr>
          <w:sz w:val="20"/>
          <w:szCs w:val="20"/>
        </w:rPr>
        <w:t>4</w:t>
      </w:r>
      <w:r w:rsidR="00F83D41" w:rsidRPr="00A93529">
        <w:rPr>
          <w:sz w:val="20"/>
          <w:szCs w:val="20"/>
        </w:rPr>
        <w:t>]</w:t>
      </w:r>
      <w:r w:rsidR="00960DA5" w:rsidRPr="00A93529">
        <w:rPr>
          <w:sz w:val="20"/>
          <w:szCs w:val="20"/>
        </w:rPr>
        <w:t xml:space="preserve"> </w:t>
      </w:r>
      <w:r w:rsidRPr="00A93529">
        <w:rPr>
          <w:sz w:val="20"/>
          <w:szCs w:val="20"/>
          <w:lang w:val="ms-MY"/>
        </w:rPr>
        <w:t>untuk memudahkan penganalisisan, pembinaan satu graf arimetik ordinat dengan menggunakan nilai berat yang didapati haruslah dibuat. Skala paksi-x adalah dalam nilai micrometer (μm). Paksi-y adalah nilai skala peratus kumulatif (0 hingga 100%) menggunakan satu skala linear (</w:t>
      </w:r>
      <w:r w:rsidR="0020766C" w:rsidRPr="00A93529">
        <w:rPr>
          <w:sz w:val="20"/>
          <w:szCs w:val="20"/>
          <w:lang w:val="ms-MY"/>
        </w:rPr>
        <w:t>Rajah 2</w:t>
      </w:r>
      <w:r w:rsidRPr="00A93529">
        <w:rPr>
          <w:sz w:val="20"/>
          <w:szCs w:val="20"/>
          <w:lang w:val="ms-MY"/>
        </w:rPr>
        <w:t>). Lengkung kumulatif digunakan untuk menentukan nilai micrometer (μm). Saiz phi kemudian d</w:t>
      </w:r>
      <w:r w:rsidR="00A327DC">
        <w:rPr>
          <w:sz w:val="20"/>
          <w:szCs w:val="20"/>
          <w:lang w:val="ms-MY"/>
        </w:rPr>
        <w:t>itentukan dengan melihat jadual pengredan saiz partikel sedimen</w:t>
      </w:r>
      <w:r w:rsidR="00960DA5" w:rsidRPr="00A93529">
        <w:rPr>
          <w:sz w:val="20"/>
          <w:szCs w:val="20"/>
          <w:lang w:val="ms-MY"/>
        </w:rPr>
        <w:t xml:space="preserve"> </w:t>
      </w:r>
      <w:r w:rsidRPr="00A93529">
        <w:rPr>
          <w:sz w:val="20"/>
          <w:szCs w:val="20"/>
          <w:lang w:val="ms-MY"/>
        </w:rPr>
        <w:t>untuk</w:t>
      </w:r>
      <w:r w:rsidR="00A327DC">
        <w:rPr>
          <w:sz w:val="20"/>
          <w:szCs w:val="20"/>
          <w:lang w:val="ms-MY"/>
        </w:rPr>
        <w:t xml:space="preserve"> mengetahu</w:t>
      </w:r>
      <w:r w:rsidRPr="00A93529">
        <w:rPr>
          <w:sz w:val="20"/>
          <w:szCs w:val="20"/>
          <w:lang w:val="ms-MY"/>
        </w:rPr>
        <w:t>i setiap nilai phi: (phi pada 5%</w:t>
      </w:r>
      <w:r w:rsidR="001D4DF6" w:rsidRPr="00A93529">
        <w:rPr>
          <w:sz w:val="20"/>
          <w:szCs w:val="20"/>
          <w:lang w:val="ms-MY"/>
        </w:rPr>
        <w:t>, phi pada 16% dan sebagainya. Di</w:t>
      </w:r>
      <w:r w:rsidRPr="00A93529">
        <w:rPr>
          <w:sz w:val="20"/>
          <w:szCs w:val="20"/>
          <w:lang w:val="ms-MY"/>
        </w:rPr>
        <w:t xml:space="preserve">mana % </w:t>
      </w:r>
      <w:r w:rsidR="001D4DF6" w:rsidRPr="00A93529">
        <w:rPr>
          <w:sz w:val="20"/>
          <w:szCs w:val="20"/>
          <w:lang w:val="ms-MY"/>
        </w:rPr>
        <w:t>merujuk untuk peratus kumulatif</w:t>
      </w:r>
      <w:r w:rsidRPr="00A93529">
        <w:rPr>
          <w:sz w:val="20"/>
          <w:szCs w:val="20"/>
          <w:lang w:val="ms-MY"/>
        </w:rPr>
        <w:t>. Kertas g</w:t>
      </w:r>
      <w:r w:rsidR="00A327DC">
        <w:rPr>
          <w:sz w:val="20"/>
          <w:szCs w:val="20"/>
          <w:lang w:val="ms-MY"/>
        </w:rPr>
        <w:t xml:space="preserve">raf yang menggunakan skala log </w:t>
      </w:r>
      <w:r w:rsidRPr="00A93529">
        <w:rPr>
          <w:sz w:val="20"/>
          <w:szCs w:val="20"/>
          <w:lang w:val="ms-MY"/>
        </w:rPr>
        <w:t>telah digunakan bagi tujuan kajian ini</w:t>
      </w:r>
      <w:r w:rsidR="00A327DC">
        <w:rPr>
          <w:sz w:val="20"/>
          <w:szCs w:val="20"/>
          <w:lang w:val="ms-MY"/>
        </w:rPr>
        <w:t xml:space="preserve"> </w:t>
      </w:r>
      <w:r w:rsidR="007000E3" w:rsidRPr="00A93529">
        <w:rPr>
          <w:sz w:val="20"/>
          <w:szCs w:val="20"/>
        </w:rPr>
        <w:t>[1</w:t>
      </w:r>
      <w:r w:rsidR="0065428F" w:rsidRPr="00A93529">
        <w:rPr>
          <w:sz w:val="20"/>
          <w:szCs w:val="20"/>
        </w:rPr>
        <w:t>5</w:t>
      </w:r>
      <w:r w:rsidR="007000E3" w:rsidRPr="00A93529">
        <w:rPr>
          <w:sz w:val="20"/>
          <w:szCs w:val="20"/>
        </w:rPr>
        <w:t>]</w:t>
      </w:r>
      <w:r w:rsidR="00D33316" w:rsidRPr="00A93529">
        <w:rPr>
          <w:sz w:val="20"/>
          <w:szCs w:val="20"/>
          <w:lang w:val="ms-MY"/>
        </w:rPr>
        <w:t>.</w:t>
      </w:r>
    </w:p>
    <w:p w:rsidR="00740797" w:rsidRPr="00A93529" w:rsidRDefault="00740797" w:rsidP="00740797">
      <w:pPr>
        <w:rPr>
          <w:sz w:val="20"/>
          <w:szCs w:val="20"/>
          <w:lang w:val="ms-MY"/>
        </w:rPr>
      </w:pPr>
    </w:p>
    <w:p w:rsidR="00740797" w:rsidRPr="00A93529" w:rsidRDefault="00740797" w:rsidP="00242F85">
      <w:pPr>
        <w:jc w:val="center"/>
        <w:rPr>
          <w:sz w:val="20"/>
          <w:szCs w:val="20"/>
          <w:lang w:val="ms-MY"/>
        </w:rPr>
      </w:pPr>
      <w:r w:rsidRPr="00A93529">
        <w:rPr>
          <w:noProof/>
          <w:sz w:val="20"/>
          <w:szCs w:val="20"/>
          <w:lang w:eastAsia="ko-KR"/>
        </w:rPr>
        <w:drawing>
          <wp:inline distT="0" distB="0" distL="0" distR="0" wp14:anchorId="683756D0" wp14:editId="2E0A4A5F">
            <wp:extent cx="4882383" cy="2400300"/>
            <wp:effectExtent l="0" t="0" r="0" b="0"/>
            <wp:docPr id="2" name="Objec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2"/>
                    <pic:cNvPicPr>
                      <a:picLocks noChangeArrowheads="1"/>
                    </pic:cNvPicPr>
                  </pic:nvPicPr>
                  <pic:blipFill>
                    <a:blip r:embed="rId12">
                      <a:grayscl/>
                    </a:blip>
                    <a:srcRect b="-171"/>
                    <a:stretch>
                      <a:fillRect/>
                    </a:stretch>
                  </pic:blipFill>
                  <pic:spPr bwMode="auto">
                    <a:xfrm>
                      <a:off x="0" y="0"/>
                      <a:ext cx="4906300" cy="2412058"/>
                    </a:xfrm>
                    <a:prstGeom prst="rect">
                      <a:avLst/>
                    </a:prstGeom>
                    <a:noFill/>
                    <a:ln w="9525">
                      <a:noFill/>
                      <a:miter lim="800000"/>
                      <a:headEnd/>
                      <a:tailEnd/>
                    </a:ln>
                  </pic:spPr>
                </pic:pic>
              </a:graphicData>
            </a:graphic>
          </wp:inline>
        </w:drawing>
      </w:r>
    </w:p>
    <w:p w:rsidR="00A327DC" w:rsidRDefault="00A327DC" w:rsidP="00740797">
      <w:pPr>
        <w:tabs>
          <w:tab w:val="left" w:pos="1005"/>
        </w:tabs>
        <w:jc w:val="center"/>
        <w:rPr>
          <w:sz w:val="20"/>
          <w:szCs w:val="20"/>
          <w:lang w:val="ms-MY"/>
        </w:rPr>
      </w:pPr>
    </w:p>
    <w:p w:rsidR="00740797" w:rsidRPr="00A93529" w:rsidRDefault="00740797" w:rsidP="00740797">
      <w:pPr>
        <w:tabs>
          <w:tab w:val="left" w:pos="1005"/>
        </w:tabs>
        <w:jc w:val="center"/>
        <w:rPr>
          <w:sz w:val="20"/>
          <w:szCs w:val="20"/>
          <w:lang w:val="ms-MY"/>
        </w:rPr>
      </w:pPr>
      <w:r w:rsidRPr="00A93529">
        <w:rPr>
          <w:sz w:val="20"/>
          <w:szCs w:val="20"/>
          <w:lang w:val="ms-MY"/>
        </w:rPr>
        <w:t>Rajah 2. Graf Arimetik Ordinat</w:t>
      </w:r>
    </w:p>
    <w:p w:rsidR="00740797" w:rsidRPr="00A93529" w:rsidRDefault="00740797" w:rsidP="00740797">
      <w:pPr>
        <w:rPr>
          <w:sz w:val="20"/>
          <w:szCs w:val="20"/>
          <w:lang w:val="ms-MY"/>
        </w:rPr>
      </w:pPr>
    </w:p>
    <w:p w:rsidR="00D92903" w:rsidRPr="00A327DC" w:rsidRDefault="00740797" w:rsidP="00A327DC">
      <w:pPr>
        <w:jc w:val="both"/>
        <w:rPr>
          <w:sz w:val="20"/>
          <w:szCs w:val="20"/>
          <w:lang w:val="ms-MY"/>
        </w:rPr>
      </w:pPr>
      <w:r w:rsidRPr="00A93529">
        <w:rPr>
          <w:sz w:val="20"/>
          <w:szCs w:val="20"/>
          <w:lang w:val="ms-MY"/>
        </w:rPr>
        <w:t>Beberapa nilai Phi akan ditentukan untuk mengira pelbagai nilai statistik bagi Min (M), Sishan Piawai (D), Pencongan (S) dan Kurtosis (K) (Rajah 2) denga</w:t>
      </w:r>
      <w:r w:rsidR="00A327DC">
        <w:rPr>
          <w:sz w:val="20"/>
          <w:szCs w:val="20"/>
          <w:lang w:val="ms-MY"/>
        </w:rPr>
        <w:t>n menggunakan persamaan 1 hingga 4</w:t>
      </w:r>
      <w:r w:rsidRPr="00A93529">
        <w:rPr>
          <w:sz w:val="20"/>
          <w:szCs w:val="20"/>
          <w:lang w:val="ms-MY"/>
        </w:rPr>
        <w:t xml:space="preserve"> seperti yang ditun</w:t>
      </w:r>
      <w:r w:rsidR="00A327DC">
        <w:rPr>
          <w:sz w:val="20"/>
          <w:szCs w:val="20"/>
          <w:lang w:val="ms-MY"/>
        </w:rPr>
        <w:t>jukkan pada Jadual 1 dan 2</w:t>
      </w:r>
      <w:r w:rsidRPr="00A93529">
        <w:rPr>
          <w:sz w:val="20"/>
          <w:szCs w:val="20"/>
          <w:lang w:val="ms-MY"/>
        </w:rPr>
        <w:t>. Namun begitu, kajian ini lebih membincangkan tentang analisis bagi min, sisihan piawai dan pencongan pada setiap sampel kajian.</w:t>
      </w:r>
    </w:p>
    <w:p w:rsidR="00242F85" w:rsidRPr="00A93529" w:rsidRDefault="00242F85" w:rsidP="00AC3E03">
      <w:pPr>
        <w:jc w:val="center"/>
        <w:rPr>
          <w:b/>
          <w:sz w:val="20"/>
          <w:szCs w:val="20"/>
          <w:lang w:val="ms-MY"/>
        </w:rPr>
      </w:pPr>
    </w:p>
    <w:p w:rsidR="00D92903" w:rsidRDefault="0020766C" w:rsidP="00BF3D34">
      <w:pPr>
        <w:jc w:val="center"/>
        <w:rPr>
          <w:sz w:val="20"/>
          <w:szCs w:val="20"/>
          <w:lang w:val="ms-MY"/>
        </w:rPr>
      </w:pPr>
      <w:r w:rsidRPr="00A93529">
        <w:rPr>
          <w:sz w:val="20"/>
          <w:szCs w:val="20"/>
          <w:lang w:val="ms-MY"/>
        </w:rPr>
        <w:t>Jadual 1.</w:t>
      </w:r>
      <w:r w:rsidR="00D92903" w:rsidRPr="00A93529">
        <w:rPr>
          <w:sz w:val="20"/>
          <w:szCs w:val="20"/>
          <w:lang w:val="ms-MY"/>
        </w:rPr>
        <w:t xml:space="preserve"> Nilai phi yang didapati melalui pengiraan daripada analisis pengayakan</w:t>
      </w:r>
    </w:p>
    <w:p w:rsidR="00A327DC" w:rsidRPr="00A93529" w:rsidRDefault="00A327DC" w:rsidP="00BF3D34">
      <w:pPr>
        <w:jc w:val="center"/>
        <w:rPr>
          <w:sz w:val="20"/>
          <w:szCs w:val="20"/>
          <w:lang w:val="ms-MY"/>
        </w:rPr>
      </w:pPr>
    </w:p>
    <w:tbl>
      <w:tblPr>
        <w:tblW w:w="0" w:type="auto"/>
        <w:jc w:val="center"/>
        <w:tblBorders>
          <w:top w:val="single" w:sz="6" w:space="0" w:color="000000"/>
          <w:bottom w:val="single" w:sz="6" w:space="0" w:color="000000"/>
          <w:insideH w:val="single" w:sz="6" w:space="0" w:color="000000"/>
        </w:tblBorders>
        <w:tblLook w:val="01E0" w:firstRow="1" w:lastRow="1" w:firstColumn="1" w:lastColumn="1" w:noHBand="0" w:noVBand="0"/>
      </w:tblPr>
      <w:tblGrid>
        <w:gridCol w:w="967"/>
        <w:gridCol w:w="633"/>
        <w:gridCol w:w="633"/>
        <w:gridCol w:w="633"/>
        <w:gridCol w:w="633"/>
        <w:gridCol w:w="633"/>
        <w:gridCol w:w="633"/>
        <w:gridCol w:w="566"/>
      </w:tblGrid>
      <w:tr w:rsidR="00A93529" w:rsidRPr="00A93529" w:rsidTr="00A327DC">
        <w:trPr>
          <w:jc w:val="center"/>
        </w:trPr>
        <w:tc>
          <w:tcPr>
            <w:tcW w:w="0" w:type="auto"/>
            <w:shd w:val="clear" w:color="auto" w:fill="auto"/>
          </w:tcPr>
          <w:p w:rsidR="00D92903" w:rsidRPr="00A93529" w:rsidRDefault="00D92903" w:rsidP="00AC3E03">
            <w:pPr>
              <w:jc w:val="both"/>
              <w:rPr>
                <w:b/>
                <w:bCs/>
                <w:sz w:val="20"/>
                <w:szCs w:val="20"/>
                <w:lang w:val="ms-MY"/>
              </w:rPr>
            </w:pPr>
            <w:r w:rsidRPr="00A93529">
              <w:rPr>
                <w:b/>
                <w:bCs/>
                <w:sz w:val="20"/>
                <w:szCs w:val="20"/>
                <w:lang w:val="ms-MY"/>
              </w:rPr>
              <w:t>Peratus</w:t>
            </w:r>
          </w:p>
        </w:tc>
        <w:tc>
          <w:tcPr>
            <w:tcW w:w="0" w:type="auto"/>
            <w:shd w:val="clear" w:color="auto" w:fill="auto"/>
          </w:tcPr>
          <w:p w:rsidR="00D92903" w:rsidRPr="00A93529" w:rsidRDefault="00D92903" w:rsidP="00AC3E03">
            <w:pPr>
              <w:jc w:val="both"/>
              <w:rPr>
                <w:b/>
                <w:bCs/>
                <w:sz w:val="20"/>
                <w:szCs w:val="20"/>
                <w:lang w:val="ms-MY"/>
              </w:rPr>
            </w:pPr>
            <w:r w:rsidRPr="00A93529">
              <w:rPr>
                <w:b/>
                <w:bCs/>
                <w:sz w:val="20"/>
                <w:szCs w:val="20"/>
                <w:lang w:val="ms-MY"/>
              </w:rPr>
              <w:t>ø5</w:t>
            </w:r>
          </w:p>
        </w:tc>
        <w:tc>
          <w:tcPr>
            <w:tcW w:w="0" w:type="auto"/>
            <w:shd w:val="clear" w:color="auto" w:fill="auto"/>
          </w:tcPr>
          <w:p w:rsidR="00D92903" w:rsidRPr="00A93529" w:rsidRDefault="00D92903" w:rsidP="00AC3E03">
            <w:pPr>
              <w:jc w:val="both"/>
              <w:rPr>
                <w:b/>
                <w:bCs/>
                <w:sz w:val="20"/>
                <w:szCs w:val="20"/>
                <w:lang w:val="ms-MY"/>
              </w:rPr>
            </w:pPr>
            <w:r w:rsidRPr="00A93529">
              <w:rPr>
                <w:b/>
                <w:bCs/>
                <w:sz w:val="20"/>
                <w:szCs w:val="20"/>
                <w:lang w:val="ms-MY"/>
              </w:rPr>
              <w:t>ø 16</w:t>
            </w:r>
          </w:p>
        </w:tc>
        <w:tc>
          <w:tcPr>
            <w:tcW w:w="0" w:type="auto"/>
            <w:shd w:val="clear" w:color="auto" w:fill="auto"/>
          </w:tcPr>
          <w:p w:rsidR="00D92903" w:rsidRPr="00A93529" w:rsidRDefault="00D92903" w:rsidP="00AC3E03">
            <w:pPr>
              <w:jc w:val="both"/>
              <w:rPr>
                <w:b/>
                <w:bCs/>
                <w:sz w:val="20"/>
                <w:szCs w:val="20"/>
                <w:lang w:val="ms-MY"/>
              </w:rPr>
            </w:pPr>
            <w:r w:rsidRPr="00A93529">
              <w:rPr>
                <w:b/>
                <w:bCs/>
                <w:sz w:val="20"/>
                <w:szCs w:val="20"/>
                <w:lang w:val="ms-MY"/>
              </w:rPr>
              <w:t>ø 25</w:t>
            </w:r>
          </w:p>
        </w:tc>
        <w:tc>
          <w:tcPr>
            <w:tcW w:w="0" w:type="auto"/>
            <w:shd w:val="clear" w:color="auto" w:fill="auto"/>
          </w:tcPr>
          <w:p w:rsidR="00D92903" w:rsidRPr="00A93529" w:rsidRDefault="00D92903" w:rsidP="00AC3E03">
            <w:pPr>
              <w:jc w:val="both"/>
              <w:rPr>
                <w:b/>
                <w:bCs/>
                <w:sz w:val="20"/>
                <w:szCs w:val="20"/>
                <w:lang w:val="ms-MY"/>
              </w:rPr>
            </w:pPr>
            <w:r w:rsidRPr="00A93529">
              <w:rPr>
                <w:b/>
                <w:bCs/>
                <w:sz w:val="20"/>
                <w:szCs w:val="20"/>
                <w:lang w:val="ms-MY"/>
              </w:rPr>
              <w:t>ø 50</w:t>
            </w:r>
          </w:p>
        </w:tc>
        <w:tc>
          <w:tcPr>
            <w:tcW w:w="0" w:type="auto"/>
            <w:shd w:val="clear" w:color="auto" w:fill="auto"/>
          </w:tcPr>
          <w:p w:rsidR="00D92903" w:rsidRPr="00A93529" w:rsidRDefault="00D92903" w:rsidP="00AC3E03">
            <w:pPr>
              <w:jc w:val="both"/>
              <w:rPr>
                <w:b/>
                <w:bCs/>
                <w:sz w:val="20"/>
                <w:szCs w:val="20"/>
                <w:lang w:val="ms-MY"/>
              </w:rPr>
            </w:pPr>
            <w:r w:rsidRPr="00A93529">
              <w:rPr>
                <w:b/>
                <w:bCs/>
                <w:sz w:val="20"/>
                <w:szCs w:val="20"/>
                <w:lang w:val="ms-MY"/>
              </w:rPr>
              <w:t>ø 75</w:t>
            </w:r>
          </w:p>
        </w:tc>
        <w:tc>
          <w:tcPr>
            <w:tcW w:w="0" w:type="auto"/>
            <w:shd w:val="clear" w:color="auto" w:fill="auto"/>
          </w:tcPr>
          <w:p w:rsidR="00D92903" w:rsidRPr="00A93529" w:rsidRDefault="00D92903" w:rsidP="00AC3E03">
            <w:pPr>
              <w:jc w:val="both"/>
              <w:rPr>
                <w:b/>
                <w:bCs/>
                <w:sz w:val="20"/>
                <w:szCs w:val="20"/>
                <w:lang w:val="ms-MY"/>
              </w:rPr>
            </w:pPr>
            <w:r w:rsidRPr="00A93529">
              <w:rPr>
                <w:b/>
                <w:bCs/>
                <w:sz w:val="20"/>
                <w:szCs w:val="20"/>
                <w:lang w:val="ms-MY"/>
              </w:rPr>
              <w:t>ø 84</w:t>
            </w:r>
          </w:p>
        </w:tc>
        <w:tc>
          <w:tcPr>
            <w:tcW w:w="0" w:type="auto"/>
            <w:shd w:val="clear" w:color="auto" w:fill="auto"/>
          </w:tcPr>
          <w:p w:rsidR="00D92903" w:rsidRPr="00A93529" w:rsidRDefault="00D92903" w:rsidP="00AC3E03">
            <w:pPr>
              <w:jc w:val="both"/>
              <w:rPr>
                <w:b/>
                <w:bCs/>
                <w:sz w:val="20"/>
                <w:szCs w:val="20"/>
                <w:lang w:val="ms-MY"/>
              </w:rPr>
            </w:pPr>
            <w:r w:rsidRPr="00A93529">
              <w:rPr>
                <w:b/>
                <w:bCs/>
                <w:sz w:val="20"/>
                <w:szCs w:val="20"/>
                <w:lang w:val="ms-MY"/>
              </w:rPr>
              <w:t>ø 95</w:t>
            </w:r>
          </w:p>
        </w:tc>
      </w:tr>
      <w:tr w:rsidR="00A93529" w:rsidRPr="00A93529" w:rsidTr="00A327DC">
        <w:trPr>
          <w:jc w:val="center"/>
        </w:trPr>
        <w:tc>
          <w:tcPr>
            <w:tcW w:w="0" w:type="auto"/>
            <w:shd w:val="clear" w:color="auto" w:fill="auto"/>
          </w:tcPr>
          <w:p w:rsidR="00D92903" w:rsidRPr="00A93529" w:rsidRDefault="00D92903" w:rsidP="00AC3E03">
            <w:pPr>
              <w:jc w:val="both"/>
              <w:rPr>
                <w:b/>
                <w:iCs/>
                <w:sz w:val="20"/>
                <w:szCs w:val="20"/>
                <w:lang w:val="ms-MY"/>
              </w:rPr>
            </w:pPr>
            <w:r w:rsidRPr="00A93529">
              <w:rPr>
                <w:b/>
                <w:iCs/>
                <w:sz w:val="20"/>
                <w:szCs w:val="20"/>
                <w:lang w:val="ms-MY"/>
              </w:rPr>
              <w:t>Nilai Phi</w:t>
            </w:r>
          </w:p>
        </w:tc>
        <w:tc>
          <w:tcPr>
            <w:tcW w:w="0" w:type="auto"/>
            <w:shd w:val="clear" w:color="auto" w:fill="auto"/>
          </w:tcPr>
          <w:p w:rsidR="00D92903" w:rsidRPr="00A93529" w:rsidRDefault="00D92903" w:rsidP="00AC3E03">
            <w:pPr>
              <w:jc w:val="both"/>
              <w:rPr>
                <w:sz w:val="20"/>
                <w:szCs w:val="20"/>
                <w:lang w:val="ms-MY"/>
              </w:rPr>
            </w:pPr>
            <w:r w:rsidRPr="00A93529">
              <w:rPr>
                <w:sz w:val="20"/>
                <w:szCs w:val="20"/>
                <w:lang w:val="ms-MY"/>
              </w:rPr>
              <w:t>-5.72</w:t>
            </w:r>
          </w:p>
        </w:tc>
        <w:tc>
          <w:tcPr>
            <w:tcW w:w="0" w:type="auto"/>
            <w:shd w:val="clear" w:color="auto" w:fill="auto"/>
          </w:tcPr>
          <w:p w:rsidR="00D92903" w:rsidRPr="00A93529" w:rsidRDefault="00D92903" w:rsidP="00AC3E03">
            <w:pPr>
              <w:jc w:val="both"/>
              <w:rPr>
                <w:sz w:val="20"/>
                <w:szCs w:val="20"/>
                <w:lang w:val="ms-MY"/>
              </w:rPr>
            </w:pPr>
            <w:r w:rsidRPr="00A93529">
              <w:rPr>
                <w:sz w:val="20"/>
                <w:szCs w:val="20"/>
                <w:lang w:val="ms-MY"/>
              </w:rPr>
              <w:t>-5.14</w:t>
            </w:r>
          </w:p>
        </w:tc>
        <w:tc>
          <w:tcPr>
            <w:tcW w:w="0" w:type="auto"/>
            <w:shd w:val="clear" w:color="auto" w:fill="auto"/>
          </w:tcPr>
          <w:p w:rsidR="00D92903" w:rsidRPr="00A93529" w:rsidRDefault="00D92903" w:rsidP="00AC3E03">
            <w:pPr>
              <w:jc w:val="both"/>
              <w:rPr>
                <w:sz w:val="20"/>
                <w:szCs w:val="20"/>
                <w:lang w:val="ms-MY"/>
              </w:rPr>
            </w:pPr>
            <w:r w:rsidRPr="00A93529">
              <w:rPr>
                <w:sz w:val="20"/>
                <w:szCs w:val="20"/>
                <w:lang w:val="ms-MY"/>
              </w:rPr>
              <w:t>-4.72</w:t>
            </w:r>
          </w:p>
        </w:tc>
        <w:tc>
          <w:tcPr>
            <w:tcW w:w="0" w:type="auto"/>
            <w:shd w:val="clear" w:color="auto" w:fill="auto"/>
          </w:tcPr>
          <w:p w:rsidR="00D92903" w:rsidRPr="00A93529" w:rsidRDefault="00D92903" w:rsidP="00AC3E03">
            <w:pPr>
              <w:jc w:val="both"/>
              <w:rPr>
                <w:sz w:val="20"/>
                <w:szCs w:val="20"/>
                <w:lang w:val="ms-MY"/>
              </w:rPr>
            </w:pPr>
            <w:r w:rsidRPr="00A93529">
              <w:rPr>
                <w:sz w:val="20"/>
                <w:szCs w:val="20"/>
                <w:lang w:val="ms-MY"/>
              </w:rPr>
              <w:t>-3.21</w:t>
            </w:r>
          </w:p>
        </w:tc>
        <w:tc>
          <w:tcPr>
            <w:tcW w:w="0" w:type="auto"/>
            <w:shd w:val="clear" w:color="auto" w:fill="auto"/>
          </w:tcPr>
          <w:p w:rsidR="00D92903" w:rsidRPr="00A93529" w:rsidRDefault="00D92903" w:rsidP="00AC3E03">
            <w:pPr>
              <w:jc w:val="both"/>
              <w:rPr>
                <w:sz w:val="20"/>
                <w:szCs w:val="20"/>
                <w:lang w:val="ms-MY"/>
              </w:rPr>
            </w:pPr>
            <w:r w:rsidRPr="00A93529">
              <w:rPr>
                <w:sz w:val="20"/>
                <w:szCs w:val="20"/>
                <w:lang w:val="ms-MY"/>
              </w:rPr>
              <w:t>-1.84</w:t>
            </w:r>
          </w:p>
        </w:tc>
        <w:tc>
          <w:tcPr>
            <w:tcW w:w="0" w:type="auto"/>
            <w:shd w:val="clear" w:color="auto" w:fill="auto"/>
          </w:tcPr>
          <w:p w:rsidR="00D92903" w:rsidRPr="00A93529" w:rsidRDefault="00D92903" w:rsidP="00AC3E03">
            <w:pPr>
              <w:jc w:val="both"/>
              <w:rPr>
                <w:sz w:val="20"/>
                <w:szCs w:val="20"/>
                <w:lang w:val="ms-MY"/>
              </w:rPr>
            </w:pPr>
            <w:r w:rsidRPr="00A93529">
              <w:rPr>
                <w:sz w:val="20"/>
                <w:szCs w:val="20"/>
                <w:lang w:val="ms-MY"/>
              </w:rPr>
              <w:t>-1.42</w:t>
            </w:r>
          </w:p>
        </w:tc>
        <w:tc>
          <w:tcPr>
            <w:tcW w:w="0" w:type="auto"/>
            <w:shd w:val="clear" w:color="auto" w:fill="auto"/>
          </w:tcPr>
          <w:p w:rsidR="00D92903" w:rsidRPr="00A93529" w:rsidRDefault="00D92903" w:rsidP="00AC3E03">
            <w:pPr>
              <w:jc w:val="both"/>
              <w:rPr>
                <w:sz w:val="20"/>
                <w:szCs w:val="20"/>
                <w:lang w:val="ms-MY"/>
              </w:rPr>
            </w:pPr>
            <w:r w:rsidRPr="00A93529">
              <w:rPr>
                <w:sz w:val="20"/>
                <w:szCs w:val="20"/>
                <w:lang w:val="ms-MY"/>
              </w:rPr>
              <w:t>0.0</w:t>
            </w:r>
          </w:p>
        </w:tc>
      </w:tr>
    </w:tbl>
    <w:p w:rsidR="00D92903" w:rsidRDefault="00D92903" w:rsidP="00AC3E03">
      <w:pPr>
        <w:jc w:val="both"/>
        <w:rPr>
          <w:sz w:val="20"/>
          <w:szCs w:val="20"/>
          <w:lang w:val="ms-MY"/>
        </w:rPr>
      </w:pPr>
    </w:p>
    <w:p w:rsidR="00A327DC" w:rsidRDefault="00A327DC" w:rsidP="00AC3E03">
      <w:pPr>
        <w:jc w:val="both"/>
        <w:rPr>
          <w:sz w:val="20"/>
          <w:szCs w:val="20"/>
          <w:lang w:val="ms-MY"/>
        </w:rPr>
      </w:pPr>
    </w:p>
    <w:p w:rsidR="00A327DC" w:rsidRPr="00A93529" w:rsidRDefault="00A327DC" w:rsidP="00AC3E03">
      <w:pPr>
        <w:jc w:val="both"/>
        <w:rPr>
          <w:sz w:val="20"/>
          <w:szCs w:val="20"/>
          <w:lang w:val="ms-MY"/>
        </w:rPr>
      </w:pPr>
    </w:p>
    <w:p w:rsidR="00D92903" w:rsidRPr="00A93529" w:rsidRDefault="00D92903" w:rsidP="00AC3E03">
      <w:pPr>
        <w:jc w:val="both"/>
        <w:rPr>
          <w:sz w:val="20"/>
          <w:szCs w:val="20"/>
          <w:lang w:val="ms-MY"/>
        </w:rPr>
      </w:pPr>
    </w:p>
    <w:p w:rsidR="00D92903" w:rsidRPr="00A93529" w:rsidRDefault="00D92903" w:rsidP="003C12A9">
      <w:pPr>
        <w:ind w:left="360" w:firstLine="360"/>
        <w:jc w:val="both"/>
        <w:rPr>
          <w:sz w:val="20"/>
          <w:szCs w:val="20"/>
          <w:lang w:val="ms-MY"/>
        </w:rPr>
      </w:pPr>
      <w:r w:rsidRPr="00A93529">
        <w:rPr>
          <w:sz w:val="20"/>
          <w:szCs w:val="20"/>
          <w:lang w:val="ms-MY"/>
        </w:rPr>
        <w:lastRenderedPageBreak/>
        <w:t xml:space="preserve">Min (M) = </w:t>
      </w:r>
      <w:r w:rsidRPr="00A93529">
        <w:rPr>
          <w:sz w:val="20"/>
          <w:szCs w:val="20"/>
          <w:u w:val="single"/>
          <w:lang w:val="ms-MY"/>
        </w:rPr>
        <w:t>ø16 + ø50 + ø84</w:t>
      </w:r>
    </w:p>
    <w:p w:rsidR="00D92903" w:rsidRPr="00A93529" w:rsidRDefault="00D92903" w:rsidP="00AC3E03">
      <w:pPr>
        <w:jc w:val="both"/>
        <w:rPr>
          <w:sz w:val="20"/>
          <w:szCs w:val="20"/>
          <w:lang w:val="ms-MY"/>
        </w:rPr>
      </w:pPr>
      <w:r w:rsidRPr="00A93529">
        <w:rPr>
          <w:sz w:val="20"/>
          <w:szCs w:val="20"/>
          <w:lang w:val="ms-MY"/>
        </w:rPr>
        <w:t xml:space="preserve">     </w:t>
      </w:r>
      <w:r w:rsidR="007A1F07" w:rsidRPr="00A93529">
        <w:rPr>
          <w:sz w:val="20"/>
          <w:szCs w:val="20"/>
          <w:lang w:val="ms-MY"/>
        </w:rPr>
        <w:tab/>
      </w:r>
      <w:r w:rsidR="007A1F07" w:rsidRPr="00A93529">
        <w:rPr>
          <w:sz w:val="20"/>
          <w:szCs w:val="20"/>
          <w:lang w:val="ms-MY"/>
        </w:rPr>
        <w:tab/>
        <w:t xml:space="preserve">             </w:t>
      </w:r>
      <w:r w:rsidRPr="00A93529">
        <w:rPr>
          <w:sz w:val="20"/>
          <w:szCs w:val="20"/>
          <w:lang w:val="ms-MY"/>
        </w:rPr>
        <w:t xml:space="preserve">  3              </w:t>
      </w:r>
      <w:r w:rsidR="003C12A9" w:rsidRPr="00A93529">
        <w:rPr>
          <w:sz w:val="20"/>
          <w:szCs w:val="20"/>
          <w:lang w:val="ms-MY"/>
        </w:rPr>
        <w:tab/>
      </w:r>
      <w:r w:rsidR="003C12A9" w:rsidRPr="00A93529">
        <w:rPr>
          <w:sz w:val="20"/>
          <w:szCs w:val="20"/>
          <w:lang w:val="ms-MY"/>
        </w:rPr>
        <w:tab/>
      </w:r>
      <w:r w:rsidR="003C12A9" w:rsidRPr="00A93529">
        <w:rPr>
          <w:sz w:val="20"/>
          <w:szCs w:val="20"/>
          <w:lang w:val="ms-MY"/>
        </w:rPr>
        <w:tab/>
      </w:r>
      <w:r w:rsidR="003C12A9" w:rsidRPr="00A93529">
        <w:rPr>
          <w:sz w:val="20"/>
          <w:szCs w:val="20"/>
          <w:lang w:val="ms-MY"/>
        </w:rPr>
        <w:tab/>
      </w:r>
      <w:r w:rsidR="003C12A9" w:rsidRPr="00A93529">
        <w:rPr>
          <w:sz w:val="20"/>
          <w:szCs w:val="20"/>
          <w:lang w:val="ms-MY"/>
        </w:rPr>
        <w:tab/>
      </w:r>
      <w:r w:rsidR="003C12A9" w:rsidRPr="00A93529">
        <w:rPr>
          <w:sz w:val="20"/>
          <w:szCs w:val="20"/>
          <w:lang w:val="ms-MY"/>
        </w:rPr>
        <w:tab/>
      </w:r>
      <w:r w:rsidR="003C12A9" w:rsidRPr="00A93529">
        <w:rPr>
          <w:sz w:val="20"/>
          <w:szCs w:val="20"/>
          <w:lang w:val="ms-MY"/>
        </w:rPr>
        <w:tab/>
      </w:r>
      <w:r w:rsidR="003C12A9" w:rsidRPr="00A93529">
        <w:rPr>
          <w:sz w:val="20"/>
          <w:szCs w:val="20"/>
          <w:lang w:val="ms-MY"/>
        </w:rPr>
        <w:tab/>
        <w:t xml:space="preserve">   (</w:t>
      </w:r>
      <w:r w:rsidR="002A3078" w:rsidRPr="00A93529">
        <w:rPr>
          <w:sz w:val="20"/>
          <w:szCs w:val="20"/>
          <w:lang w:val="ms-MY"/>
        </w:rPr>
        <w:t>1</w:t>
      </w:r>
      <w:r w:rsidR="003C12A9" w:rsidRPr="00A93529">
        <w:rPr>
          <w:sz w:val="20"/>
          <w:szCs w:val="20"/>
          <w:lang w:val="ms-MY"/>
        </w:rPr>
        <w:t>)</w:t>
      </w:r>
    </w:p>
    <w:p w:rsidR="00B83A3A" w:rsidRPr="00A93529" w:rsidRDefault="00B83A3A" w:rsidP="00AC3E03">
      <w:pPr>
        <w:jc w:val="both"/>
        <w:rPr>
          <w:sz w:val="20"/>
          <w:szCs w:val="20"/>
          <w:lang w:val="ms-MY"/>
        </w:rPr>
      </w:pPr>
    </w:p>
    <w:p w:rsidR="00D92903" w:rsidRPr="00A93529" w:rsidRDefault="00D92903" w:rsidP="003C12A9">
      <w:pPr>
        <w:ind w:left="360" w:firstLine="360"/>
        <w:rPr>
          <w:bCs/>
          <w:sz w:val="20"/>
          <w:szCs w:val="20"/>
          <w:lang w:val="ms-MY"/>
        </w:rPr>
      </w:pPr>
      <w:r w:rsidRPr="00A93529">
        <w:rPr>
          <w:bCs/>
          <w:sz w:val="20"/>
          <w:szCs w:val="20"/>
          <w:lang w:val="ms-MY"/>
        </w:rPr>
        <w:t>Sishan Piawai (D)</w:t>
      </w:r>
      <w:r w:rsidRPr="00A93529">
        <w:rPr>
          <w:sz w:val="20"/>
          <w:szCs w:val="20"/>
          <w:lang w:val="ms-MY"/>
        </w:rPr>
        <w:t xml:space="preserve"> =</w:t>
      </w:r>
      <w:r w:rsidRPr="00A93529">
        <w:rPr>
          <w:sz w:val="20"/>
          <w:szCs w:val="20"/>
          <w:u w:val="single"/>
          <w:lang w:val="ms-MY"/>
        </w:rPr>
        <w:t xml:space="preserve"> ø84 - ø16</w:t>
      </w:r>
      <w:r w:rsidR="00B83A3A" w:rsidRPr="00A93529">
        <w:rPr>
          <w:sz w:val="20"/>
          <w:szCs w:val="20"/>
          <w:lang w:val="ms-MY"/>
        </w:rPr>
        <w:t xml:space="preserve">  +  </w:t>
      </w:r>
      <w:r w:rsidRPr="00A93529">
        <w:rPr>
          <w:sz w:val="20"/>
          <w:szCs w:val="20"/>
          <w:u w:val="single"/>
          <w:lang w:val="ms-MY"/>
        </w:rPr>
        <w:t xml:space="preserve">ø95 - </w:t>
      </w:r>
      <w:r w:rsidRPr="00A93529">
        <w:rPr>
          <w:rFonts w:ascii="SimSun" w:hAnsi="SimSun"/>
          <w:sz w:val="20"/>
          <w:szCs w:val="20"/>
          <w:u w:val="single"/>
          <w:lang w:val="ms-MY"/>
        </w:rPr>
        <w:t>ø</w:t>
      </w:r>
      <w:r w:rsidRPr="00A93529">
        <w:rPr>
          <w:sz w:val="20"/>
          <w:szCs w:val="20"/>
          <w:u w:val="single"/>
          <w:lang w:val="ms-MY"/>
        </w:rPr>
        <w:t>5</w:t>
      </w:r>
    </w:p>
    <w:p w:rsidR="00D92903" w:rsidRPr="00A93529" w:rsidRDefault="007A1F07" w:rsidP="00AC3E03">
      <w:pPr>
        <w:rPr>
          <w:sz w:val="20"/>
          <w:szCs w:val="20"/>
          <w:lang w:val="ms-MY"/>
        </w:rPr>
      </w:pPr>
      <w:r w:rsidRPr="00A93529">
        <w:rPr>
          <w:sz w:val="20"/>
          <w:szCs w:val="20"/>
          <w:lang w:val="ms-MY"/>
        </w:rPr>
        <w:t xml:space="preserve">      </w:t>
      </w:r>
      <w:r w:rsidRPr="00A93529">
        <w:rPr>
          <w:sz w:val="20"/>
          <w:szCs w:val="20"/>
          <w:lang w:val="ms-MY"/>
        </w:rPr>
        <w:tab/>
      </w:r>
      <w:r w:rsidRPr="00A93529">
        <w:rPr>
          <w:sz w:val="20"/>
          <w:szCs w:val="20"/>
          <w:lang w:val="ms-MY"/>
        </w:rPr>
        <w:tab/>
      </w:r>
      <w:r w:rsidRPr="00A93529">
        <w:rPr>
          <w:sz w:val="20"/>
          <w:szCs w:val="20"/>
          <w:lang w:val="ms-MY"/>
        </w:rPr>
        <w:tab/>
        <w:t xml:space="preserve">         </w:t>
      </w:r>
      <w:r w:rsidR="00B83A3A" w:rsidRPr="00A93529">
        <w:rPr>
          <w:sz w:val="20"/>
          <w:szCs w:val="20"/>
          <w:lang w:val="ms-MY"/>
        </w:rPr>
        <w:t xml:space="preserve"> </w:t>
      </w:r>
      <w:r w:rsidR="00D92903" w:rsidRPr="00A93529">
        <w:rPr>
          <w:sz w:val="20"/>
          <w:szCs w:val="20"/>
          <w:lang w:val="ms-MY"/>
        </w:rPr>
        <w:t xml:space="preserve"> </w:t>
      </w:r>
      <w:r w:rsidR="00B83A3A" w:rsidRPr="00A93529">
        <w:rPr>
          <w:sz w:val="20"/>
          <w:szCs w:val="20"/>
          <w:lang w:val="ms-MY"/>
        </w:rPr>
        <w:t xml:space="preserve">4 </w:t>
      </w:r>
      <w:r w:rsidR="00B83A3A" w:rsidRPr="00A93529">
        <w:rPr>
          <w:sz w:val="20"/>
          <w:szCs w:val="20"/>
          <w:lang w:val="ms-MY"/>
        </w:rPr>
        <w:tab/>
      </w:r>
      <w:r w:rsidR="00B83A3A" w:rsidRPr="00A93529">
        <w:rPr>
          <w:sz w:val="20"/>
          <w:szCs w:val="20"/>
          <w:lang w:val="ms-MY"/>
        </w:rPr>
        <w:tab/>
      </w:r>
      <w:r w:rsidR="00D92903" w:rsidRPr="00A93529">
        <w:rPr>
          <w:sz w:val="20"/>
          <w:szCs w:val="20"/>
          <w:lang w:val="ms-MY"/>
        </w:rPr>
        <w:t xml:space="preserve">6.6       </w:t>
      </w:r>
      <w:r w:rsidR="003C12A9" w:rsidRPr="00A93529">
        <w:rPr>
          <w:sz w:val="20"/>
          <w:szCs w:val="20"/>
          <w:lang w:val="ms-MY"/>
        </w:rPr>
        <w:tab/>
      </w:r>
      <w:r w:rsidR="003C12A9" w:rsidRPr="00A93529">
        <w:rPr>
          <w:sz w:val="20"/>
          <w:szCs w:val="20"/>
          <w:lang w:val="ms-MY"/>
        </w:rPr>
        <w:tab/>
      </w:r>
      <w:r w:rsidR="003C12A9" w:rsidRPr="00A93529">
        <w:rPr>
          <w:sz w:val="20"/>
          <w:szCs w:val="20"/>
          <w:lang w:val="ms-MY"/>
        </w:rPr>
        <w:tab/>
      </w:r>
      <w:r w:rsidR="003C12A9" w:rsidRPr="00A93529">
        <w:rPr>
          <w:sz w:val="20"/>
          <w:szCs w:val="20"/>
          <w:lang w:val="ms-MY"/>
        </w:rPr>
        <w:tab/>
      </w:r>
      <w:r w:rsidR="003C12A9" w:rsidRPr="00A93529">
        <w:rPr>
          <w:sz w:val="20"/>
          <w:szCs w:val="20"/>
          <w:lang w:val="ms-MY"/>
        </w:rPr>
        <w:tab/>
      </w:r>
      <w:r w:rsidR="003C12A9" w:rsidRPr="00A93529">
        <w:rPr>
          <w:sz w:val="20"/>
          <w:szCs w:val="20"/>
          <w:lang w:val="ms-MY"/>
        </w:rPr>
        <w:tab/>
      </w:r>
      <w:r w:rsidR="003C12A9" w:rsidRPr="00A93529">
        <w:rPr>
          <w:sz w:val="20"/>
          <w:szCs w:val="20"/>
          <w:lang w:val="ms-MY"/>
        </w:rPr>
        <w:tab/>
        <w:t xml:space="preserve">   (</w:t>
      </w:r>
      <w:r w:rsidR="002A3078" w:rsidRPr="00A93529">
        <w:rPr>
          <w:sz w:val="20"/>
          <w:szCs w:val="20"/>
          <w:lang w:val="ms-MY"/>
        </w:rPr>
        <w:t>2</w:t>
      </w:r>
      <w:r w:rsidR="003C12A9" w:rsidRPr="00A93529">
        <w:rPr>
          <w:sz w:val="20"/>
          <w:szCs w:val="20"/>
          <w:lang w:val="ms-MY"/>
        </w:rPr>
        <w:t>)</w:t>
      </w:r>
    </w:p>
    <w:p w:rsidR="00B83A3A" w:rsidRPr="00A93529" w:rsidRDefault="00B83A3A" w:rsidP="00AC3E03">
      <w:pPr>
        <w:rPr>
          <w:sz w:val="20"/>
          <w:szCs w:val="20"/>
          <w:lang w:val="ms-MY"/>
        </w:rPr>
      </w:pPr>
    </w:p>
    <w:p w:rsidR="00B83A3A" w:rsidRPr="00A93529" w:rsidRDefault="00B83A3A" w:rsidP="003C12A9">
      <w:pPr>
        <w:ind w:left="360" w:firstLine="360"/>
        <w:jc w:val="both"/>
        <w:rPr>
          <w:sz w:val="20"/>
          <w:szCs w:val="20"/>
          <w:lang w:val="ms-MY"/>
        </w:rPr>
      </w:pPr>
      <w:r w:rsidRPr="00A93529">
        <w:rPr>
          <w:sz w:val="20"/>
          <w:szCs w:val="20"/>
          <w:lang w:val="ms-MY"/>
        </w:rPr>
        <w:t xml:space="preserve">Pencongan (S) = </w:t>
      </w:r>
      <w:r w:rsidRPr="00A93529">
        <w:rPr>
          <w:sz w:val="20"/>
          <w:szCs w:val="20"/>
          <w:u w:val="single"/>
          <w:lang w:val="ms-MY"/>
        </w:rPr>
        <w:t xml:space="preserve">ø84 + ø16 - 2(ø50) </w:t>
      </w:r>
      <w:r w:rsidRPr="00A93529">
        <w:rPr>
          <w:sz w:val="20"/>
          <w:szCs w:val="20"/>
          <w:lang w:val="ms-MY"/>
        </w:rPr>
        <w:t xml:space="preserve"> +  </w:t>
      </w:r>
      <w:r w:rsidRPr="00A93529">
        <w:rPr>
          <w:sz w:val="20"/>
          <w:szCs w:val="20"/>
          <w:u w:val="single"/>
          <w:lang w:val="ms-MY"/>
        </w:rPr>
        <w:t>ø95 + ø5 - 2(ø50)</w:t>
      </w:r>
    </w:p>
    <w:p w:rsidR="00B83A3A" w:rsidRPr="00A93529" w:rsidRDefault="007A1F07" w:rsidP="00AC3E03">
      <w:pPr>
        <w:jc w:val="both"/>
        <w:rPr>
          <w:sz w:val="20"/>
          <w:szCs w:val="20"/>
          <w:lang w:val="ms-MY"/>
        </w:rPr>
      </w:pPr>
      <w:r w:rsidRPr="00A93529">
        <w:rPr>
          <w:sz w:val="20"/>
          <w:szCs w:val="20"/>
          <w:lang w:val="ms-MY"/>
        </w:rPr>
        <w:t xml:space="preserve">      </w:t>
      </w:r>
      <w:r w:rsidRPr="00A93529">
        <w:rPr>
          <w:sz w:val="20"/>
          <w:szCs w:val="20"/>
          <w:lang w:val="ms-MY"/>
        </w:rPr>
        <w:tab/>
      </w:r>
      <w:r w:rsidRPr="00A93529">
        <w:rPr>
          <w:sz w:val="20"/>
          <w:szCs w:val="20"/>
          <w:lang w:val="ms-MY"/>
        </w:rPr>
        <w:tab/>
        <w:t xml:space="preserve">          </w:t>
      </w:r>
      <w:r w:rsidR="00B83A3A" w:rsidRPr="00A93529">
        <w:rPr>
          <w:sz w:val="20"/>
          <w:szCs w:val="20"/>
          <w:lang w:val="ms-MY"/>
        </w:rPr>
        <w:t xml:space="preserve">       2(ø84 - ø16)      </w:t>
      </w:r>
      <w:r w:rsidR="00B83A3A" w:rsidRPr="00A93529">
        <w:rPr>
          <w:sz w:val="20"/>
          <w:szCs w:val="20"/>
          <w:lang w:val="ms-MY"/>
        </w:rPr>
        <w:tab/>
        <w:t xml:space="preserve">            2(ø95 - ø5)         </w:t>
      </w:r>
      <w:r w:rsidR="003C12A9" w:rsidRPr="00A93529">
        <w:rPr>
          <w:sz w:val="20"/>
          <w:szCs w:val="20"/>
          <w:lang w:val="ms-MY"/>
        </w:rPr>
        <w:tab/>
      </w:r>
      <w:r w:rsidR="003C12A9" w:rsidRPr="00A93529">
        <w:rPr>
          <w:sz w:val="20"/>
          <w:szCs w:val="20"/>
          <w:lang w:val="ms-MY"/>
        </w:rPr>
        <w:tab/>
      </w:r>
      <w:r w:rsidR="003C12A9" w:rsidRPr="00A93529">
        <w:rPr>
          <w:sz w:val="20"/>
          <w:szCs w:val="20"/>
          <w:lang w:val="ms-MY"/>
        </w:rPr>
        <w:tab/>
      </w:r>
      <w:r w:rsidR="003C12A9" w:rsidRPr="00A93529">
        <w:rPr>
          <w:sz w:val="20"/>
          <w:szCs w:val="20"/>
          <w:lang w:val="ms-MY"/>
        </w:rPr>
        <w:tab/>
      </w:r>
      <w:r w:rsidR="003C12A9" w:rsidRPr="00A93529">
        <w:rPr>
          <w:sz w:val="20"/>
          <w:szCs w:val="20"/>
          <w:lang w:val="ms-MY"/>
        </w:rPr>
        <w:tab/>
        <w:t xml:space="preserve">   (</w:t>
      </w:r>
      <w:r w:rsidR="002A3078" w:rsidRPr="00A93529">
        <w:rPr>
          <w:sz w:val="20"/>
          <w:szCs w:val="20"/>
          <w:lang w:val="ms-MY"/>
        </w:rPr>
        <w:t>3</w:t>
      </w:r>
      <w:r w:rsidR="003C12A9" w:rsidRPr="00A93529">
        <w:rPr>
          <w:sz w:val="20"/>
          <w:szCs w:val="20"/>
          <w:lang w:val="ms-MY"/>
        </w:rPr>
        <w:t>)</w:t>
      </w:r>
    </w:p>
    <w:p w:rsidR="00B83A3A" w:rsidRPr="00A93529" w:rsidRDefault="00B83A3A" w:rsidP="00AC3E03">
      <w:pPr>
        <w:jc w:val="both"/>
        <w:rPr>
          <w:sz w:val="20"/>
          <w:szCs w:val="20"/>
          <w:lang w:val="ms-MY"/>
        </w:rPr>
      </w:pPr>
    </w:p>
    <w:p w:rsidR="00B26F71" w:rsidRPr="00A93529" w:rsidRDefault="00B26F71" w:rsidP="00B26F71">
      <w:pPr>
        <w:tabs>
          <w:tab w:val="left" w:pos="851"/>
        </w:tabs>
        <w:ind w:left="851" w:hanging="851"/>
        <w:jc w:val="both"/>
        <w:rPr>
          <w:sz w:val="20"/>
          <w:szCs w:val="20"/>
          <w:lang w:val="ms-MY"/>
        </w:rPr>
      </w:pPr>
      <w:r>
        <w:rPr>
          <w:sz w:val="20"/>
          <w:szCs w:val="20"/>
          <w:lang w:val="ms-MY"/>
        </w:rPr>
        <w:t>Jadual 2</w:t>
      </w:r>
      <w:r w:rsidRPr="00A93529">
        <w:rPr>
          <w:sz w:val="20"/>
          <w:szCs w:val="20"/>
          <w:lang w:val="ms-MY"/>
        </w:rPr>
        <w:t xml:space="preserve">. Taksiran bagi saiz taburan, tahap keseragaman dan saiz sedimen untuk skala ukuran Min, Sisihan </w:t>
      </w:r>
      <w:r>
        <w:rPr>
          <w:sz w:val="20"/>
          <w:szCs w:val="20"/>
          <w:lang w:val="ms-MY"/>
        </w:rPr>
        <w:t xml:space="preserve"> </w:t>
      </w:r>
      <w:r w:rsidRPr="00A93529">
        <w:rPr>
          <w:sz w:val="20"/>
          <w:szCs w:val="20"/>
          <w:lang w:val="ms-MY"/>
        </w:rPr>
        <w:t>Piawai dan Pencongan [12]</w:t>
      </w:r>
    </w:p>
    <w:p w:rsidR="00B26F71" w:rsidRDefault="00B26F71" w:rsidP="00AC3E03">
      <w:pPr>
        <w:jc w:val="both"/>
        <w:rPr>
          <w:sz w:val="20"/>
          <w:szCs w:val="20"/>
          <w:lang w:val="ms-MY"/>
        </w:rPr>
      </w:pPr>
    </w:p>
    <w:tbl>
      <w:tblPr>
        <w:tblStyle w:val="PlainTable2"/>
        <w:tblW w:w="0" w:type="auto"/>
        <w:jc w:val="center"/>
        <w:tblBorders>
          <w:top w:val="none" w:sz="0" w:space="0" w:color="auto"/>
          <w:bottom w:val="none" w:sz="0" w:space="0" w:color="auto"/>
        </w:tblBorders>
        <w:tblLook w:val="04A0" w:firstRow="1" w:lastRow="0" w:firstColumn="1" w:lastColumn="0" w:noHBand="0" w:noVBand="1"/>
      </w:tblPr>
      <w:tblGrid>
        <w:gridCol w:w="1850"/>
        <w:gridCol w:w="1065"/>
        <w:gridCol w:w="1551"/>
        <w:gridCol w:w="1294"/>
        <w:gridCol w:w="1355"/>
        <w:gridCol w:w="1431"/>
      </w:tblGrid>
      <w:tr w:rsidR="00011CA5" w:rsidTr="00B26F7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bottom w:val="single" w:sz="4" w:space="0" w:color="auto"/>
            </w:tcBorders>
          </w:tcPr>
          <w:p w:rsidR="00011CA5" w:rsidRPr="00B26F71" w:rsidRDefault="00011CA5" w:rsidP="00B26F71">
            <w:pPr>
              <w:jc w:val="center"/>
              <w:rPr>
                <w:sz w:val="20"/>
                <w:szCs w:val="20"/>
                <w:lang w:val="ms-MY"/>
              </w:rPr>
            </w:pPr>
            <w:r w:rsidRPr="00B26F71">
              <w:rPr>
                <w:sz w:val="20"/>
                <w:szCs w:val="20"/>
                <w:lang w:val="ms-MY"/>
              </w:rPr>
              <w:t>Skala Ukuran (Min)</w:t>
            </w:r>
          </w:p>
        </w:tc>
        <w:tc>
          <w:tcPr>
            <w:tcW w:w="0" w:type="auto"/>
            <w:gridSpan w:val="2"/>
            <w:tcBorders>
              <w:top w:val="single" w:sz="4" w:space="0" w:color="auto"/>
              <w:bottom w:val="single" w:sz="4" w:space="0" w:color="auto"/>
            </w:tcBorders>
          </w:tcPr>
          <w:p w:rsidR="00011CA5" w:rsidRPr="00B26F71" w:rsidRDefault="00011CA5" w:rsidP="00B26F71">
            <w:pPr>
              <w:jc w:val="center"/>
              <w:cnfStyle w:val="100000000000" w:firstRow="1" w:lastRow="0" w:firstColumn="0" w:lastColumn="0" w:oddVBand="0" w:evenVBand="0" w:oddHBand="0" w:evenHBand="0" w:firstRowFirstColumn="0" w:firstRowLastColumn="0" w:lastRowFirstColumn="0" w:lastRowLastColumn="0"/>
              <w:rPr>
                <w:sz w:val="20"/>
                <w:szCs w:val="20"/>
                <w:lang w:val="ms-MY"/>
              </w:rPr>
            </w:pPr>
            <w:r w:rsidRPr="00B26F71">
              <w:rPr>
                <w:sz w:val="20"/>
                <w:szCs w:val="20"/>
                <w:lang w:val="ms-MY"/>
              </w:rPr>
              <w:t>Skala Ukuran (Sisihan Piawai)</w:t>
            </w:r>
          </w:p>
        </w:tc>
        <w:tc>
          <w:tcPr>
            <w:tcW w:w="0" w:type="auto"/>
            <w:gridSpan w:val="2"/>
            <w:tcBorders>
              <w:top w:val="single" w:sz="4" w:space="0" w:color="auto"/>
              <w:bottom w:val="single" w:sz="4" w:space="0" w:color="auto"/>
            </w:tcBorders>
          </w:tcPr>
          <w:p w:rsidR="00011CA5" w:rsidRPr="00B26F71" w:rsidRDefault="00011CA5" w:rsidP="00B26F71">
            <w:pPr>
              <w:jc w:val="center"/>
              <w:cnfStyle w:val="100000000000" w:firstRow="1" w:lastRow="0" w:firstColumn="0" w:lastColumn="0" w:oddVBand="0" w:evenVBand="0" w:oddHBand="0" w:evenHBand="0" w:firstRowFirstColumn="0" w:firstRowLastColumn="0" w:lastRowFirstColumn="0" w:lastRowLastColumn="0"/>
              <w:rPr>
                <w:sz w:val="20"/>
                <w:szCs w:val="20"/>
                <w:lang w:val="ms-MY"/>
              </w:rPr>
            </w:pPr>
            <w:r w:rsidRPr="00B26F71">
              <w:rPr>
                <w:sz w:val="20"/>
                <w:szCs w:val="20"/>
                <w:lang w:val="ms-MY"/>
              </w:rPr>
              <w:t>Skala Ukuran (Pencongan)</w:t>
            </w:r>
          </w:p>
        </w:tc>
      </w:tr>
      <w:tr w:rsidR="00A327DC" w:rsidTr="00B26F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rsidR="00A327DC" w:rsidRPr="00B26F71" w:rsidRDefault="00A327DC" w:rsidP="00B26F71">
            <w:pPr>
              <w:jc w:val="center"/>
              <w:rPr>
                <w:sz w:val="20"/>
                <w:szCs w:val="20"/>
                <w:lang w:val="ms-MY"/>
              </w:rPr>
            </w:pPr>
            <w:r w:rsidRPr="00B26F71">
              <w:rPr>
                <w:sz w:val="20"/>
                <w:szCs w:val="20"/>
                <w:lang w:val="ms-MY"/>
              </w:rPr>
              <w:t>Saiz Taburan</w:t>
            </w:r>
          </w:p>
          <w:p w:rsidR="00A327DC" w:rsidRPr="00B26F71" w:rsidRDefault="00A327DC" w:rsidP="00B26F71">
            <w:pPr>
              <w:jc w:val="center"/>
              <w:rPr>
                <w:sz w:val="20"/>
                <w:szCs w:val="20"/>
                <w:lang w:val="ms-MY"/>
              </w:rPr>
            </w:pPr>
            <w:r w:rsidRPr="00B26F71">
              <w:rPr>
                <w:sz w:val="20"/>
                <w:szCs w:val="20"/>
                <w:lang w:val="ms-MY"/>
              </w:rPr>
              <w:t>(min)</w:t>
            </w:r>
          </w:p>
        </w:tc>
        <w:tc>
          <w:tcPr>
            <w:tcW w:w="0" w:type="auto"/>
            <w:tcBorders>
              <w:top w:val="single" w:sz="4" w:space="0" w:color="auto"/>
              <w:bottom w:val="single" w:sz="4" w:space="0" w:color="auto"/>
            </w:tcBorders>
          </w:tcPr>
          <w:p w:rsidR="00A327DC" w:rsidRPr="00B26F71" w:rsidRDefault="00A327DC" w:rsidP="00B26F71">
            <w:pPr>
              <w:jc w:val="center"/>
              <w:cnfStyle w:val="000000100000" w:firstRow="0" w:lastRow="0" w:firstColumn="0" w:lastColumn="0" w:oddVBand="0" w:evenVBand="0" w:oddHBand="1" w:evenHBand="0" w:firstRowFirstColumn="0" w:firstRowLastColumn="0" w:lastRowFirstColumn="0" w:lastRowLastColumn="0"/>
              <w:rPr>
                <w:b/>
                <w:sz w:val="20"/>
                <w:szCs w:val="20"/>
                <w:lang w:val="ms-MY"/>
              </w:rPr>
            </w:pPr>
            <w:r w:rsidRPr="00B26F71">
              <w:rPr>
                <w:b/>
                <w:sz w:val="20"/>
                <w:szCs w:val="20"/>
                <w:lang w:val="ms-MY"/>
              </w:rPr>
              <w:t>Nilai Phi</w:t>
            </w:r>
          </w:p>
        </w:tc>
        <w:tc>
          <w:tcPr>
            <w:tcW w:w="0" w:type="auto"/>
            <w:tcBorders>
              <w:top w:val="single" w:sz="4" w:space="0" w:color="auto"/>
              <w:bottom w:val="single" w:sz="4" w:space="0" w:color="auto"/>
            </w:tcBorders>
          </w:tcPr>
          <w:p w:rsidR="00B26F71" w:rsidRDefault="00A327DC" w:rsidP="00B26F71">
            <w:pPr>
              <w:jc w:val="center"/>
              <w:cnfStyle w:val="000000100000" w:firstRow="0" w:lastRow="0" w:firstColumn="0" w:lastColumn="0" w:oddVBand="0" w:evenVBand="0" w:oddHBand="1" w:evenHBand="0" w:firstRowFirstColumn="0" w:firstRowLastColumn="0" w:lastRowFirstColumn="0" w:lastRowLastColumn="0"/>
              <w:rPr>
                <w:b/>
                <w:sz w:val="20"/>
                <w:szCs w:val="20"/>
                <w:lang w:val="ms-MY"/>
              </w:rPr>
            </w:pPr>
            <w:r w:rsidRPr="00B26F71">
              <w:rPr>
                <w:b/>
                <w:sz w:val="20"/>
                <w:szCs w:val="20"/>
                <w:lang w:val="ms-MY"/>
              </w:rPr>
              <w:t xml:space="preserve">Tahap </w:t>
            </w:r>
          </w:p>
          <w:p w:rsidR="00A327DC" w:rsidRPr="00B26F71" w:rsidRDefault="00A327DC" w:rsidP="00B26F71">
            <w:pPr>
              <w:jc w:val="center"/>
              <w:cnfStyle w:val="000000100000" w:firstRow="0" w:lastRow="0" w:firstColumn="0" w:lastColumn="0" w:oddVBand="0" w:evenVBand="0" w:oddHBand="1" w:evenHBand="0" w:firstRowFirstColumn="0" w:firstRowLastColumn="0" w:lastRowFirstColumn="0" w:lastRowLastColumn="0"/>
              <w:rPr>
                <w:b/>
                <w:sz w:val="20"/>
                <w:szCs w:val="20"/>
                <w:lang w:val="ms-MY"/>
              </w:rPr>
            </w:pPr>
            <w:r w:rsidRPr="00B26F71">
              <w:rPr>
                <w:b/>
                <w:sz w:val="20"/>
                <w:szCs w:val="20"/>
                <w:lang w:val="ms-MY"/>
              </w:rPr>
              <w:t>Keseragaman</w:t>
            </w:r>
          </w:p>
        </w:tc>
        <w:tc>
          <w:tcPr>
            <w:tcW w:w="0" w:type="auto"/>
            <w:tcBorders>
              <w:top w:val="none" w:sz="0" w:space="0" w:color="auto"/>
              <w:bottom w:val="single" w:sz="4" w:space="0" w:color="auto"/>
            </w:tcBorders>
          </w:tcPr>
          <w:p w:rsidR="00A327DC" w:rsidRPr="00B26F71" w:rsidRDefault="00A327DC" w:rsidP="00B26F71">
            <w:pPr>
              <w:jc w:val="center"/>
              <w:cnfStyle w:val="000000100000" w:firstRow="0" w:lastRow="0" w:firstColumn="0" w:lastColumn="0" w:oddVBand="0" w:evenVBand="0" w:oddHBand="1" w:evenHBand="0" w:firstRowFirstColumn="0" w:firstRowLastColumn="0" w:lastRowFirstColumn="0" w:lastRowLastColumn="0"/>
              <w:rPr>
                <w:b/>
                <w:sz w:val="20"/>
                <w:szCs w:val="20"/>
                <w:lang w:val="ms-MY"/>
              </w:rPr>
            </w:pPr>
            <w:r w:rsidRPr="00B26F71">
              <w:rPr>
                <w:b/>
                <w:sz w:val="20"/>
                <w:szCs w:val="20"/>
                <w:lang w:val="ms-MY"/>
              </w:rPr>
              <w:t>Nilai Phi</w:t>
            </w:r>
          </w:p>
        </w:tc>
        <w:tc>
          <w:tcPr>
            <w:tcW w:w="0" w:type="auto"/>
            <w:tcBorders>
              <w:top w:val="single" w:sz="4" w:space="0" w:color="auto"/>
              <w:bottom w:val="single" w:sz="4" w:space="0" w:color="auto"/>
            </w:tcBorders>
          </w:tcPr>
          <w:p w:rsidR="00A327DC" w:rsidRPr="00B26F71" w:rsidRDefault="00011CA5" w:rsidP="00B26F71">
            <w:pPr>
              <w:jc w:val="center"/>
              <w:cnfStyle w:val="000000100000" w:firstRow="0" w:lastRow="0" w:firstColumn="0" w:lastColumn="0" w:oddVBand="0" w:evenVBand="0" w:oddHBand="1" w:evenHBand="0" w:firstRowFirstColumn="0" w:firstRowLastColumn="0" w:lastRowFirstColumn="0" w:lastRowLastColumn="0"/>
              <w:rPr>
                <w:b/>
                <w:sz w:val="20"/>
                <w:szCs w:val="20"/>
                <w:lang w:val="ms-MY"/>
              </w:rPr>
            </w:pPr>
            <w:r w:rsidRPr="00B26F71">
              <w:rPr>
                <w:b/>
                <w:sz w:val="20"/>
                <w:szCs w:val="20"/>
                <w:lang w:val="ms-MY"/>
              </w:rPr>
              <w:t>Saiz Sedimen</w:t>
            </w:r>
          </w:p>
        </w:tc>
        <w:tc>
          <w:tcPr>
            <w:tcW w:w="0" w:type="auto"/>
            <w:tcBorders>
              <w:top w:val="single" w:sz="4" w:space="0" w:color="auto"/>
              <w:bottom w:val="single" w:sz="4" w:space="0" w:color="auto"/>
            </w:tcBorders>
          </w:tcPr>
          <w:p w:rsidR="00A327DC" w:rsidRPr="00B26F71" w:rsidRDefault="00011CA5" w:rsidP="00B26F71">
            <w:pPr>
              <w:jc w:val="center"/>
              <w:cnfStyle w:val="000000100000" w:firstRow="0" w:lastRow="0" w:firstColumn="0" w:lastColumn="0" w:oddVBand="0" w:evenVBand="0" w:oddHBand="1" w:evenHBand="0" w:firstRowFirstColumn="0" w:firstRowLastColumn="0" w:lastRowFirstColumn="0" w:lastRowLastColumn="0"/>
              <w:rPr>
                <w:b/>
                <w:sz w:val="20"/>
                <w:szCs w:val="20"/>
                <w:lang w:val="ms-MY"/>
              </w:rPr>
            </w:pPr>
            <w:r w:rsidRPr="00B26F71">
              <w:rPr>
                <w:b/>
                <w:sz w:val="20"/>
                <w:szCs w:val="20"/>
                <w:lang w:val="ms-MY"/>
              </w:rPr>
              <w:t>Nilai Phi</w:t>
            </w:r>
          </w:p>
        </w:tc>
      </w:tr>
      <w:tr w:rsidR="00011CA5" w:rsidTr="00B26F71">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rsidR="00011CA5" w:rsidRPr="00B26F71" w:rsidRDefault="00011CA5" w:rsidP="00AC3E03">
            <w:pPr>
              <w:jc w:val="both"/>
              <w:rPr>
                <w:b w:val="0"/>
                <w:sz w:val="20"/>
                <w:szCs w:val="20"/>
                <w:lang w:val="ms-MY"/>
              </w:rPr>
            </w:pPr>
            <w:r w:rsidRPr="00B26F71">
              <w:rPr>
                <w:b w:val="0"/>
                <w:sz w:val="20"/>
                <w:szCs w:val="20"/>
                <w:lang w:val="ms-MY"/>
              </w:rPr>
              <w:t>Batu besar</w:t>
            </w:r>
          </w:p>
        </w:tc>
        <w:tc>
          <w:tcPr>
            <w:tcW w:w="0" w:type="auto"/>
            <w:tcBorders>
              <w:top w:val="single" w:sz="4" w:space="0" w:color="auto"/>
            </w:tcBorders>
          </w:tcPr>
          <w:p w:rsidR="00011CA5" w:rsidRDefault="00011CA5" w:rsidP="00011CA5">
            <w:pPr>
              <w:jc w:val="center"/>
              <w:cnfStyle w:val="000000000000" w:firstRow="0" w:lastRow="0" w:firstColumn="0" w:lastColumn="0" w:oddVBand="0" w:evenVBand="0" w:oddHBand="0" w:evenHBand="0" w:firstRowFirstColumn="0" w:firstRowLastColumn="0" w:lastRowFirstColumn="0" w:lastRowLastColumn="0"/>
              <w:rPr>
                <w:sz w:val="20"/>
                <w:szCs w:val="20"/>
                <w:lang w:val="ms-MY"/>
              </w:rPr>
            </w:pPr>
            <w:r>
              <w:rPr>
                <w:sz w:val="20"/>
                <w:szCs w:val="20"/>
                <w:lang w:val="ms-MY"/>
              </w:rPr>
              <w:t>-12 ke -8</w:t>
            </w:r>
          </w:p>
        </w:tc>
        <w:tc>
          <w:tcPr>
            <w:tcW w:w="0" w:type="auto"/>
            <w:tcBorders>
              <w:top w:val="single" w:sz="4" w:space="0" w:color="auto"/>
            </w:tcBorders>
          </w:tcPr>
          <w:p w:rsidR="00011CA5" w:rsidRDefault="00011CA5" w:rsidP="00AC3E03">
            <w:pPr>
              <w:jc w:val="both"/>
              <w:cnfStyle w:val="000000000000" w:firstRow="0" w:lastRow="0" w:firstColumn="0" w:lastColumn="0" w:oddVBand="0" w:evenVBand="0" w:oddHBand="0" w:evenHBand="0" w:firstRowFirstColumn="0" w:firstRowLastColumn="0" w:lastRowFirstColumn="0" w:lastRowLastColumn="0"/>
              <w:rPr>
                <w:sz w:val="20"/>
                <w:szCs w:val="20"/>
                <w:lang w:val="ms-MY"/>
              </w:rPr>
            </w:pPr>
            <w:r>
              <w:rPr>
                <w:sz w:val="20"/>
                <w:szCs w:val="20"/>
                <w:lang w:val="ms-MY"/>
              </w:rPr>
              <w:t>Sangat baik</w:t>
            </w:r>
          </w:p>
        </w:tc>
        <w:tc>
          <w:tcPr>
            <w:tcW w:w="0" w:type="auto"/>
            <w:tcBorders>
              <w:top w:val="single" w:sz="4" w:space="0" w:color="auto"/>
            </w:tcBorders>
          </w:tcPr>
          <w:p w:rsidR="00011CA5" w:rsidRDefault="00011CA5" w:rsidP="00AC3E03">
            <w:pPr>
              <w:jc w:val="both"/>
              <w:cnfStyle w:val="000000000000" w:firstRow="0" w:lastRow="0" w:firstColumn="0" w:lastColumn="0" w:oddVBand="0" w:evenVBand="0" w:oddHBand="0" w:evenHBand="0" w:firstRowFirstColumn="0" w:firstRowLastColumn="0" w:lastRowFirstColumn="0" w:lastRowLastColumn="0"/>
              <w:rPr>
                <w:sz w:val="20"/>
                <w:szCs w:val="20"/>
                <w:lang w:val="ms-MY"/>
              </w:rPr>
            </w:pPr>
            <w:r>
              <w:rPr>
                <w:sz w:val="20"/>
                <w:szCs w:val="20"/>
                <w:lang w:val="ms-MY"/>
              </w:rPr>
              <w:t>&lt; 0.35</w:t>
            </w:r>
          </w:p>
        </w:tc>
        <w:tc>
          <w:tcPr>
            <w:tcW w:w="0" w:type="auto"/>
            <w:tcBorders>
              <w:top w:val="single" w:sz="4" w:space="0" w:color="auto"/>
            </w:tcBorders>
          </w:tcPr>
          <w:p w:rsidR="00011CA5" w:rsidRDefault="00B26F71" w:rsidP="00AC3E03">
            <w:pPr>
              <w:jc w:val="both"/>
              <w:cnfStyle w:val="000000000000" w:firstRow="0" w:lastRow="0" w:firstColumn="0" w:lastColumn="0" w:oddVBand="0" w:evenVBand="0" w:oddHBand="0" w:evenHBand="0" w:firstRowFirstColumn="0" w:firstRowLastColumn="0" w:lastRowFirstColumn="0" w:lastRowLastColumn="0"/>
              <w:rPr>
                <w:sz w:val="20"/>
                <w:szCs w:val="20"/>
                <w:lang w:val="ms-MY"/>
              </w:rPr>
            </w:pPr>
            <w:r>
              <w:rPr>
                <w:sz w:val="20"/>
                <w:szCs w:val="20"/>
                <w:lang w:val="ms-MY"/>
              </w:rPr>
              <w:t xml:space="preserve">Sangat halus </w:t>
            </w:r>
          </w:p>
        </w:tc>
        <w:tc>
          <w:tcPr>
            <w:tcW w:w="0" w:type="auto"/>
            <w:tcBorders>
              <w:top w:val="single" w:sz="4" w:space="0" w:color="auto"/>
            </w:tcBorders>
          </w:tcPr>
          <w:p w:rsidR="00011CA5" w:rsidRDefault="00B26F71" w:rsidP="00B26F71">
            <w:pPr>
              <w:jc w:val="center"/>
              <w:cnfStyle w:val="000000000000" w:firstRow="0" w:lastRow="0" w:firstColumn="0" w:lastColumn="0" w:oddVBand="0" w:evenVBand="0" w:oddHBand="0" w:evenHBand="0" w:firstRowFirstColumn="0" w:firstRowLastColumn="0" w:lastRowFirstColumn="0" w:lastRowLastColumn="0"/>
              <w:rPr>
                <w:sz w:val="20"/>
                <w:szCs w:val="20"/>
                <w:lang w:val="ms-MY"/>
              </w:rPr>
            </w:pPr>
            <w:r>
              <w:rPr>
                <w:sz w:val="20"/>
                <w:szCs w:val="20"/>
                <w:lang w:val="ms-MY"/>
              </w:rPr>
              <w:t>+1.00 ke +0.30</w:t>
            </w:r>
          </w:p>
        </w:tc>
      </w:tr>
      <w:tr w:rsidR="00011CA5" w:rsidTr="00B26F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rsidR="00011CA5" w:rsidRPr="00B26F71" w:rsidRDefault="00011CA5" w:rsidP="00AC3E03">
            <w:pPr>
              <w:jc w:val="both"/>
              <w:rPr>
                <w:b w:val="0"/>
                <w:sz w:val="20"/>
                <w:szCs w:val="20"/>
                <w:lang w:val="ms-MY"/>
              </w:rPr>
            </w:pPr>
            <w:r w:rsidRPr="00B26F71">
              <w:rPr>
                <w:b w:val="0"/>
                <w:sz w:val="20"/>
                <w:szCs w:val="20"/>
                <w:lang w:val="ms-MY"/>
              </w:rPr>
              <w:t xml:space="preserve">Batu </w:t>
            </w:r>
          </w:p>
        </w:tc>
        <w:tc>
          <w:tcPr>
            <w:tcW w:w="0" w:type="auto"/>
            <w:tcBorders>
              <w:top w:val="none" w:sz="0" w:space="0" w:color="auto"/>
              <w:bottom w:val="none" w:sz="0" w:space="0" w:color="auto"/>
            </w:tcBorders>
          </w:tcPr>
          <w:p w:rsidR="00011CA5" w:rsidRDefault="00011CA5" w:rsidP="00011CA5">
            <w:pPr>
              <w:jc w:val="center"/>
              <w:cnfStyle w:val="000000100000" w:firstRow="0" w:lastRow="0" w:firstColumn="0" w:lastColumn="0" w:oddVBand="0" w:evenVBand="0" w:oddHBand="1" w:evenHBand="0" w:firstRowFirstColumn="0" w:firstRowLastColumn="0" w:lastRowFirstColumn="0" w:lastRowLastColumn="0"/>
              <w:rPr>
                <w:sz w:val="20"/>
                <w:szCs w:val="20"/>
                <w:lang w:val="ms-MY"/>
              </w:rPr>
            </w:pPr>
            <w:r>
              <w:rPr>
                <w:sz w:val="20"/>
                <w:szCs w:val="20"/>
                <w:lang w:val="ms-MY"/>
              </w:rPr>
              <w:t>-8 ke -6</w:t>
            </w:r>
          </w:p>
        </w:tc>
        <w:tc>
          <w:tcPr>
            <w:tcW w:w="0" w:type="auto"/>
            <w:tcBorders>
              <w:top w:val="none" w:sz="0" w:space="0" w:color="auto"/>
              <w:bottom w:val="none" w:sz="0" w:space="0" w:color="auto"/>
            </w:tcBorders>
          </w:tcPr>
          <w:p w:rsidR="00011CA5" w:rsidRDefault="00011CA5" w:rsidP="00AC3E03">
            <w:pPr>
              <w:jc w:val="both"/>
              <w:cnfStyle w:val="000000100000" w:firstRow="0" w:lastRow="0" w:firstColumn="0" w:lastColumn="0" w:oddVBand="0" w:evenVBand="0" w:oddHBand="1" w:evenHBand="0" w:firstRowFirstColumn="0" w:firstRowLastColumn="0" w:lastRowFirstColumn="0" w:lastRowLastColumn="0"/>
              <w:rPr>
                <w:sz w:val="20"/>
                <w:szCs w:val="20"/>
                <w:lang w:val="ms-MY"/>
              </w:rPr>
            </w:pPr>
            <w:r>
              <w:rPr>
                <w:sz w:val="20"/>
                <w:szCs w:val="20"/>
                <w:lang w:val="ms-MY"/>
              </w:rPr>
              <w:t xml:space="preserve">Baik </w:t>
            </w:r>
          </w:p>
        </w:tc>
        <w:tc>
          <w:tcPr>
            <w:tcW w:w="0" w:type="auto"/>
            <w:tcBorders>
              <w:top w:val="none" w:sz="0" w:space="0" w:color="auto"/>
              <w:bottom w:val="none" w:sz="0" w:space="0" w:color="auto"/>
            </w:tcBorders>
          </w:tcPr>
          <w:p w:rsidR="00011CA5" w:rsidRDefault="00011CA5" w:rsidP="00AC3E03">
            <w:pPr>
              <w:jc w:val="both"/>
              <w:cnfStyle w:val="000000100000" w:firstRow="0" w:lastRow="0" w:firstColumn="0" w:lastColumn="0" w:oddVBand="0" w:evenVBand="0" w:oddHBand="1" w:evenHBand="0" w:firstRowFirstColumn="0" w:firstRowLastColumn="0" w:lastRowFirstColumn="0" w:lastRowLastColumn="0"/>
              <w:rPr>
                <w:sz w:val="20"/>
                <w:szCs w:val="20"/>
                <w:lang w:val="ms-MY"/>
              </w:rPr>
            </w:pPr>
            <w:r>
              <w:rPr>
                <w:sz w:val="20"/>
                <w:szCs w:val="20"/>
                <w:lang w:val="ms-MY"/>
              </w:rPr>
              <w:t>0.35 ke 0.50</w:t>
            </w:r>
          </w:p>
        </w:tc>
        <w:tc>
          <w:tcPr>
            <w:tcW w:w="0" w:type="auto"/>
            <w:tcBorders>
              <w:top w:val="none" w:sz="0" w:space="0" w:color="auto"/>
              <w:bottom w:val="none" w:sz="0" w:space="0" w:color="auto"/>
            </w:tcBorders>
          </w:tcPr>
          <w:p w:rsidR="00011CA5" w:rsidRDefault="00B26F71" w:rsidP="00AC3E03">
            <w:pPr>
              <w:jc w:val="both"/>
              <w:cnfStyle w:val="000000100000" w:firstRow="0" w:lastRow="0" w:firstColumn="0" w:lastColumn="0" w:oddVBand="0" w:evenVBand="0" w:oddHBand="1" w:evenHBand="0" w:firstRowFirstColumn="0" w:firstRowLastColumn="0" w:lastRowFirstColumn="0" w:lastRowLastColumn="0"/>
              <w:rPr>
                <w:sz w:val="20"/>
                <w:szCs w:val="20"/>
                <w:lang w:val="ms-MY"/>
              </w:rPr>
            </w:pPr>
            <w:r>
              <w:rPr>
                <w:sz w:val="20"/>
                <w:szCs w:val="20"/>
                <w:lang w:val="ms-MY"/>
              </w:rPr>
              <w:t xml:space="preserve">Halus </w:t>
            </w:r>
          </w:p>
        </w:tc>
        <w:tc>
          <w:tcPr>
            <w:tcW w:w="0" w:type="auto"/>
            <w:tcBorders>
              <w:top w:val="none" w:sz="0" w:space="0" w:color="auto"/>
              <w:bottom w:val="none" w:sz="0" w:space="0" w:color="auto"/>
            </w:tcBorders>
          </w:tcPr>
          <w:p w:rsidR="00011CA5" w:rsidRDefault="00B26F71" w:rsidP="00B26F71">
            <w:pPr>
              <w:jc w:val="center"/>
              <w:cnfStyle w:val="000000100000" w:firstRow="0" w:lastRow="0" w:firstColumn="0" w:lastColumn="0" w:oddVBand="0" w:evenVBand="0" w:oddHBand="1" w:evenHBand="0" w:firstRowFirstColumn="0" w:firstRowLastColumn="0" w:lastRowFirstColumn="0" w:lastRowLastColumn="0"/>
              <w:rPr>
                <w:sz w:val="20"/>
                <w:szCs w:val="20"/>
                <w:lang w:val="ms-MY"/>
              </w:rPr>
            </w:pPr>
            <w:r>
              <w:rPr>
                <w:sz w:val="20"/>
                <w:szCs w:val="20"/>
                <w:lang w:val="ms-MY"/>
              </w:rPr>
              <w:t>+0.30 ke +0.10</w:t>
            </w:r>
          </w:p>
        </w:tc>
      </w:tr>
      <w:tr w:rsidR="00011CA5" w:rsidTr="00B26F71">
        <w:trPr>
          <w:jc w:val="center"/>
        </w:trPr>
        <w:tc>
          <w:tcPr>
            <w:cnfStyle w:val="001000000000" w:firstRow="0" w:lastRow="0" w:firstColumn="1" w:lastColumn="0" w:oddVBand="0" w:evenVBand="0" w:oddHBand="0" w:evenHBand="0" w:firstRowFirstColumn="0" w:firstRowLastColumn="0" w:lastRowFirstColumn="0" w:lastRowLastColumn="0"/>
            <w:tcW w:w="0" w:type="auto"/>
          </w:tcPr>
          <w:p w:rsidR="00011CA5" w:rsidRPr="00B26F71" w:rsidRDefault="00011CA5" w:rsidP="00AC3E03">
            <w:pPr>
              <w:jc w:val="both"/>
              <w:rPr>
                <w:b w:val="0"/>
                <w:sz w:val="20"/>
                <w:szCs w:val="20"/>
                <w:lang w:val="ms-MY"/>
              </w:rPr>
            </w:pPr>
            <w:r w:rsidRPr="00B26F71">
              <w:rPr>
                <w:b w:val="0"/>
                <w:sz w:val="20"/>
                <w:szCs w:val="20"/>
                <w:lang w:val="ms-MY"/>
              </w:rPr>
              <w:t>Batu kecil</w:t>
            </w:r>
          </w:p>
        </w:tc>
        <w:tc>
          <w:tcPr>
            <w:tcW w:w="0" w:type="auto"/>
          </w:tcPr>
          <w:p w:rsidR="00011CA5" w:rsidRDefault="00011CA5" w:rsidP="00011CA5">
            <w:pPr>
              <w:jc w:val="center"/>
              <w:cnfStyle w:val="000000000000" w:firstRow="0" w:lastRow="0" w:firstColumn="0" w:lastColumn="0" w:oddVBand="0" w:evenVBand="0" w:oddHBand="0" w:evenHBand="0" w:firstRowFirstColumn="0" w:firstRowLastColumn="0" w:lastRowFirstColumn="0" w:lastRowLastColumn="0"/>
              <w:rPr>
                <w:sz w:val="20"/>
                <w:szCs w:val="20"/>
                <w:lang w:val="ms-MY"/>
              </w:rPr>
            </w:pPr>
            <w:r>
              <w:rPr>
                <w:sz w:val="20"/>
                <w:szCs w:val="20"/>
                <w:lang w:val="ms-MY"/>
              </w:rPr>
              <w:t>-6 ke -2</w:t>
            </w:r>
          </w:p>
        </w:tc>
        <w:tc>
          <w:tcPr>
            <w:tcW w:w="0" w:type="auto"/>
          </w:tcPr>
          <w:p w:rsidR="00011CA5" w:rsidRDefault="00011CA5" w:rsidP="00AC3E03">
            <w:pPr>
              <w:jc w:val="both"/>
              <w:cnfStyle w:val="000000000000" w:firstRow="0" w:lastRow="0" w:firstColumn="0" w:lastColumn="0" w:oddVBand="0" w:evenVBand="0" w:oddHBand="0" w:evenHBand="0" w:firstRowFirstColumn="0" w:firstRowLastColumn="0" w:lastRowFirstColumn="0" w:lastRowLastColumn="0"/>
              <w:rPr>
                <w:sz w:val="20"/>
                <w:szCs w:val="20"/>
                <w:lang w:val="ms-MY"/>
              </w:rPr>
            </w:pPr>
            <w:r>
              <w:rPr>
                <w:sz w:val="20"/>
                <w:szCs w:val="20"/>
                <w:lang w:val="ms-MY"/>
              </w:rPr>
              <w:t xml:space="preserve">Sederhana baik </w:t>
            </w:r>
          </w:p>
        </w:tc>
        <w:tc>
          <w:tcPr>
            <w:tcW w:w="0" w:type="auto"/>
          </w:tcPr>
          <w:p w:rsidR="00011CA5" w:rsidRDefault="00011CA5" w:rsidP="00AC3E03">
            <w:pPr>
              <w:jc w:val="both"/>
              <w:cnfStyle w:val="000000000000" w:firstRow="0" w:lastRow="0" w:firstColumn="0" w:lastColumn="0" w:oddVBand="0" w:evenVBand="0" w:oddHBand="0" w:evenHBand="0" w:firstRowFirstColumn="0" w:firstRowLastColumn="0" w:lastRowFirstColumn="0" w:lastRowLastColumn="0"/>
              <w:rPr>
                <w:sz w:val="20"/>
                <w:szCs w:val="20"/>
                <w:lang w:val="ms-MY"/>
              </w:rPr>
            </w:pPr>
            <w:r>
              <w:rPr>
                <w:sz w:val="20"/>
                <w:szCs w:val="20"/>
                <w:lang w:val="ms-MY"/>
              </w:rPr>
              <w:t>0.50 ke 0.71</w:t>
            </w:r>
          </w:p>
        </w:tc>
        <w:tc>
          <w:tcPr>
            <w:tcW w:w="0" w:type="auto"/>
          </w:tcPr>
          <w:p w:rsidR="00011CA5" w:rsidRDefault="00B26F71" w:rsidP="00AC3E03">
            <w:pPr>
              <w:jc w:val="both"/>
              <w:cnfStyle w:val="000000000000" w:firstRow="0" w:lastRow="0" w:firstColumn="0" w:lastColumn="0" w:oddVBand="0" w:evenVBand="0" w:oddHBand="0" w:evenHBand="0" w:firstRowFirstColumn="0" w:firstRowLastColumn="0" w:lastRowFirstColumn="0" w:lastRowLastColumn="0"/>
              <w:rPr>
                <w:sz w:val="20"/>
                <w:szCs w:val="20"/>
                <w:lang w:val="ms-MY"/>
              </w:rPr>
            </w:pPr>
            <w:r>
              <w:rPr>
                <w:sz w:val="20"/>
                <w:szCs w:val="20"/>
                <w:lang w:val="ms-MY"/>
              </w:rPr>
              <w:t>Sederhana</w:t>
            </w:r>
          </w:p>
        </w:tc>
        <w:tc>
          <w:tcPr>
            <w:tcW w:w="0" w:type="auto"/>
          </w:tcPr>
          <w:p w:rsidR="00011CA5" w:rsidRDefault="00B26F71" w:rsidP="00B26F71">
            <w:pPr>
              <w:jc w:val="center"/>
              <w:cnfStyle w:val="000000000000" w:firstRow="0" w:lastRow="0" w:firstColumn="0" w:lastColumn="0" w:oddVBand="0" w:evenVBand="0" w:oddHBand="0" w:evenHBand="0" w:firstRowFirstColumn="0" w:firstRowLastColumn="0" w:lastRowFirstColumn="0" w:lastRowLastColumn="0"/>
              <w:rPr>
                <w:sz w:val="20"/>
                <w:szCs w:val="20"/>
                <w:lang w:val="ms-MY"/>
              </w:rPr>
            </w:pPr>
            <w:r>
              <w:rPr>
                <w:sz w:val="20"/>
                <w:szCs w:val="20"/>
                <w:lang w:val="ms-MY"/>
              </w:rPr>
              <w:t>+0.10 ke -0.10</w:t>
            </w:r>
          </w:p>
        </w:tc>
      </w:tr>
      <w:tr w:rsidR="00011CA5" w:rsidTr="00B26F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rsidR="00011CA5" w:rsidRPr="00B26F71" w:rsidRDefault="00011CA5" w:rsidP="00AC3E03">
            <w:pPr>
              <w:jc w:val="both"/>
              <w:rPr>
                <w:b w:val="0"/>
                <w:sz w:val="20"/>
                <w:szCs w:val="20"/>
                <w:lang w:val="ms-MY"/>
              </w:rPr>
            </w:pPr>
            <w:r w:rsidRPr="00B26F71">
              <w:rPr>
                <w:b w:val="0"/>
                <w:sz w:val="20"/>
                <w:szCs w:val="20"/>
                <w:lang w:val="ms-MY"/>
              </w:rPr>
              <w:t>Pasir</w:t>
            </w:r>
          </w:p>
        </w:tc>
        <w:tc>
          <w:tcPr>
            <w:tcW w:w="0" w:type="auto"/>
            <w:tcBorders>
              <w:top w:val="none" w:sz="0" w:space="0" w:color="auto"/>
              <w:bottom w:val="none" w:sz="0" w:space="0" w:color="auto"/>
            </w:tcBorders>
          </w:tcPr>
          <w:p w:rsidR="00011CA5" w:rsidRDefault="00011CA5" w:rsidP="00011CA5">
            <w:pPr>
              <w:jc w:val="center"/>
              <w:cnfStyle w:val="000000100000" w:firstRow="0" w:lastRow="0" w:firstColumn="0" w:lastColumn="0" w:oddVBand="0" w:evenVBand="0" w:oddHBand="1" w:evenHBand="0" w:firstRowFirstColumn="0" w:firstRowLastColumn="0" w:lastRowFirstColumn="0" w:lastRowLastColumn="0"/>
              <w:rPr>
                <w:sz w:val="20"/>
                <w:szCs w:val="20"/>
                <w:lang w:val="ms-MY"/>
              </w:rPr>
            </w:pPr>
            <w:r>
              <w:rPr>
                <w:sz w:val="20"/>
                <w:szCs w:val="20"/>
                <w:lang w:val="ms-MY"/>
              </w:rPr>
              <w:t>-2 ke -1</w:t>
            </w:r>
          </w:p>
        </w:tc>
        <w:tc>
          <w:tcPr>
            <w:tcW w:w="0" w:type="auto"/>
            <w:tcBorders>
              <w:top w:val="none" w:sz="0" w:space="0" w:color="auto"/>
              <w:bottom w:val="none" w:sz="0" w:space="0" w:color="auto"/>
            </w:tcBorders>
          </w:tcPr>
          <w:p w:rsidR="00011CA5" w:rsidRDefault="00011CA5" w:rsidP="00AC3E03">
            <w:pPr>
              <w:jc w:val="both"/>
              <w:cnfStyle w:val="000000100000" w:firstRow="0" w:lastRow="0" w:firstColumn="0" w:lastColumn="0" w:oddVBand="0" w:evenVBand="0" w:oddHBand="1" w:evenHBand="0" w:firstRowFirstColumn="0" w:firstRowLastColumn="0" w:lastRowFirstColumn="0" w:lastRowLastColumn="0"/>
              <w:rPr>
                <w:sz w:val="20"/>
                <w:szCs w:val="20"/>
                <w:lang w:val="ms-MY"/>
              </w:rPr>
            </w:pPr>
            <w:r>
              <w:rPr>
                <w:sz w:val="20"/>
                <w:szCs w:val="20"/>
                <w:lang w:val="ms-MY"/>
              </w:rPr>
              <w:t xml:space="preserve">Sederhana </w:t>
            </w:r>
          </w:p>
        </w:tc>
        <w:tc>
          <w:tcPr>
            <w:tcW w:w="0" w:type="auto"/>
            <w:tcBorders>
              <w:top w:val="none" w:sz="0" w:space="0" w:color="auto"/>
              <w:bottom w:val="none" w:sz="0" w:space="0" w:color="auto"/>
            </w:tcBorders>
          </w:tcPr>
          <w:p w:rsidR="00011CA5" w:rsidRDefault="00011CA5" w:rsidP="00AC3E03">
            <w:pPr>
              <w:jc w:val="both"/>
              <w:cnfStyle w:val="000000100000" w:firstRow="0" w:lastRow="0" w:firstColumn="0" w:lastColumn="0" w:oddVBand="0" w:evenVBand="0" w:oddHBand="1" w:evenHBand="0" w:firstRowFirstColumn="0" w:firstRowLastColumn="0" w:lastRowFirstColumn="0" w:lastRowLastColumn="0"/>
              <w:rPr>
                <w:sz w:val="20"/>
                <w:szCs w:val="20"/>
                <w:lang w:val="ms-MY"/>
              </w:rPr>
            </w:pPr>
            <w:r>
              <w:rPr>
                <w:sz w:val="20"/>
                <w:szCs w:val="20"/>
                <w:lang w:val="ms-MY"/>
              </w:rPr>
              <w:t>0.71 ke 1.0</w:t>
            </w:r>
          </w:p>
        </w:tc>
        <w:tc>
          <w:tcPr>
            <w:tcW w:w="0" w:type="auto"/>
            <w:tcBorders>
              <w:top w:val="none" w:sz="0" w:space="0" w:color="auto"/>
              <w:bottom w:val="none" w:sz="0" w:space="0" w:color="auto"/>
            </w:tcBorders>
          </w:tcPr>
          <w:p w:rsidR="00011CA5" w:rsidRDefault="00B26F71" w:rsidP="00AC3E03">
            <w:pPr>
              <w:jc w:val="both"/>
              <w:cnfStyle w:val="000000100000" w:firstRow="0" w:lastRow="0" w:firstColumn="0" w:lastColumn="0" w:oddVBand="0" w:evenVBand="0" w:oddHBand="1" w:evenHBand="0" w:firstRowFirstColumn="0" w:firstRowLastColumn="0" w:lastRowFirstColumn="0" w:lastRowLastColumn="0"/>
              <w:rPr>
                <w:sz w:val="20"/>
                <w:szCs w:val="20"/>
                <w:lang w:val="ms-MY"/>
              </w:rPr>
            </w:pPr>
            <w:r>
              <w:rPr>
                <w:sz w:val="20"/>
                <w:szCs w:val="20"/>
                <w:lang w:val="ms-MY"/>
              </w:rPr>
              <w:t xml:space="preserve">Kasar </w:t>
            </w:r>
          </w:p>
        </w:tc>
        <w:tc>
          <w:tcPr>
            <w:tcW w:w="0" w:type="auto"/>
            <w:tcBorders>
              <w:top w:val="none" w:sz="0" w:space="0" w:color="auto"/>
              <w:bottom w:val="none" w:sz="0" w:space="0" w:color="auto"/>
            </w:tcBorders>
          </w:tcPr>
          <w:p w:rsidR="00011CA5" w:rsidRDefault="00B26F71" w:rsidP="00B26F71">
            <w:pPr>
              <w:jc w:val="center"/>
              <w:cnfStyle w:val="000000100000" w:firstRow="0" w:lastRow="0" w:firstColumn="0" w:lastColumn="0" w:oddVBand="0" w:evenVBand="0" w:oddHBand="1" w:evenHBand="0" w:firstRowFirstColumn="0" w:firstRowLastColumn="0" w:lastRowFirstColumn="0" w:lastRowLastColumn="0"/>
              <w:rPr>
                <w:sz w:val="20"/>
                <w:szCs w:val="20"/>
                <w:lang w:val="ms-MY"/>
              </w:rPr>
            </w:pPr>
            <w:r>
              <w:rPr>
                <w:sz w:val="20"/>
                <w:szCs w:val="20"/>
                <w:lang w:val="ms-MY"/>
              </w:rPr>
              <w:t>-0.10 ke -0.30</w:t>
            </w:r>
          </w:p>
        </w:tc>
      </w:tr>
      <w:tr w:rsidR="00011CA5" w:rsidTr="00B26F71">
        <w:trPr>
          <w:jc w:val="center"/>
        </w:trPr>
        <w:tc>
          <w:tcPr>
            <w:cnfStyle w:val="001000000000" w:firstRow="0" w:lastRow="0" w:firstColumn="1" w:lastColumn="0" w:oddVBand="0" w:evenVBand="0" w:oddHBand="0" w:evenHBand="0" w:firstRowFirstColumn="0" w:firstRowLastColumn="0" w:lastRowFirstColumn="0" w:lastRowLastColumn="0"/>
            <w:tcW w:w="0" w:type="auto"/>
          </w:tcPr>
          <w:p w:rsidR="00011CA5" w:rsidRPr="00B26F71" w:rsidRDefault="00011CA5" w:rsidP="00AC3E03">
            <w:pPr>
              <w:jc w:val="both"/>
              <w:rPr>
                <w:b w:val="0"/>
                <w:sz w:val="20"/>
                <w:szCs w:val="20"/>
                <w:lang w:val="ms-MY"/>
              </w:rPr>
            </w:pPr>
            <w:r w:rsidRPr="00B26F71">
              <w:rPr>
                <w:b w:val="0"/>
                <w:sz w:val="20"/>
                <w:szCs w:val="20"/>
                <w:lang w:val="ms-MY"/>
              </w:rPr>
              <w:t>Butiran sangat kasar</w:t>
            </w:r>
          </w:p>
        </w:tc>
        <w:tc>
          <w:tcPr>
            <w:tcW w:w="0" w:type="auto"/>
          </w:tcPr>
          <w:p w:rsidR="00011CA5" w:rsidRDefault="00011CA5" w:rsidP="00011CA5">
            <w:pPr>
              <w:jc w:val="center"/>
              <w:cnfStyle w:val="000000000000" w:firstRow="0" w:lastRow="0" w:firstColumn="0" w:lastColumn="0" w:oddVBand="0" w:evenVBand="0" w:oddHBand="0" w:evenHBand="0" w:firstRowFirstColumn="0" w:firstRowLastColumn="0" w:lastRowFirstColumn="0" w:lastRowLastColumn="0"/>
              <w:rPr>
                <w:sz w:val="20"/>
                <w:szCs w:val="20"/>
                <w:lang w:val="ms-MY"/>
              </w:rPr>
            </w:pPr>
            <w:r>
              <w:rPr>
                <w:sz w:val="20"/>
                <w:szCs w:val="20"/>
                <w:lang w:val="ms-MY"/>
              </w:rPr>
              <w:t>-1 ke 0.0</w:t>
            </w:r>
          </w:p>
        </w:tc>
        <w:tc>
          <w:tcPr>
            <w:tcW w:w="0" w:type="auto"/>
          </w:tcPr>
          <w:p w:rsidR="00011CA5" w:rsidRDefault="00011CA5" w:rsidP="00AC3E03">
            <w:pPr>
              <w:jc w:val="both"/>
              <w:cnfStyle w:val="000000000000" w:firstRow="0" w:lastRow="0" w:firstColumn="0" w:lastColumn="0" w:oddVBand="0" w:evenVBand="0" w:oddHBand="0" w:evenHBand="0" w:firstRowFirstColumn="0" w:firstRowLastColumn="0" w:lastRowFirstColumn="0" w:lastRowLastColumn="0"/>
              <w:rPr>
                <w:sz w:val="20"/>
                <w:szCs w:val="20"/>
                <w:lang w:val="ms-MY"/>
              </w:rPr>
            </w:pPr>
            <w:r>
              <w:rPr>
                <w:sz w:val="20"/>
                <w:szCs w:val="20"/>
                <w:lang w:val="ms-MY"/>
              </w:rPr>
              <w:t xml:space="preserve">Buruk </w:t>
            </w:r>
          </w:p>
        </w:tc>
        <w:tc>
          <w:tcPr>
            <w:tcW w:w="0" w:type="auto"/>
          </w:tcPr>
          <w:p w:rsidR="00011CA5" w:rsidRDefault="00011CA5" w:rsidP="00AC3E03">
            <w:pPr>
              <w:jc w:val="both"/>
              <w:cnfStyle w:val="000000000000" w:firstRow="0" w:lastRow="0" w:firstColumn="0" w:lastColumn="0" w:oddVBand="0" w:evenVBand="0" w:oddHBand="0" w:evenHBand="0" w:firstRowFirstColumn="0" w:firstRowLastColumn="0" w:lastRowFirstColumn="0" w:lastRowLastColumn="0"/>
              <w:rPr>
                <w:sz w:val="20"/>
                <w:szCs w:val="20"/>
                <w:lang w:val="ms-MY"/>
              </w:rPr>
            </w:pPr>
            <w:r>
              <w:rPr>
                <w:sz w:val="20"/>
                <w:szCs w:val="20"/>
                <w:lang w:val="ms-MY"/>
              </w:rPr>
              <w:t xml:space="preserve">1.0 ke </w:t>
            </w:r>
            <w:r w:rsidR="00B26F71">
              <w:rPr>
                <w:sz w:val="20"/>
                <w:szCs w:val="20"/>
                <w:lang w:val="ms-MY"/>
              </w:rPr>
              <w:t>2.0</w:t>
            </w:r>
          </w:p>
        </w:tc>
        <w:tc>
          <w:tcPr>
            <w:tcW w:w="0" w:type="auto"/>
          </w:tcPr>
          <w:p w:rsidR="00011CA5" w:rsidRDefault="00B26F71" w:rsidP="00AC3E03">
            <w:pPr>
              <w:jc w:val="both"/>
              <w:cnfStyle w:val="000000000000" w:firstRow="0" w:lastRow="0" w:firstColumn="0" w:lastColumn="0" w:oddVBand="0" w:evenVBand="0" w:oddHBand="0" w:evenHBand="0" w:firstRowFirstColumn="0" w:firstRowLastColumn="0" w:lastRowFirstColumn="0" w:lastRowLastColumn="0"/>
              <w:rPr>
                <w:sz w:val="20"/>
                <w:szCs w:val="20"/>
                <w:lang w:val="ms-MY"/>
              </w:rPr>
            </w:pPr>
            <w:r>
              <w:rPr>
                <w:sz w:val="20"/>
                <w:szCs w:val="20"/>
                <w:lang w:val="ms-MY"/>
              </w:rPr>
              <w:t xml:space="preserve">Sangat kasar </w:t>
            </w:r>
          </w:p>
        </w:tc>
        <w:tc>
          <w:tcPr>
            <w:tcW w:w="0" w:type="auto"/>
          </w:tcPr>
          <w:p w:rsidR="00011CA5" w:rsidRDefault="00B26F71" w:rsidP="00B26F71">
            <w:pPr>
              <w:jc w:val="center"/>
              <w:cnfStyle w:val="000000000000" w:firstRow="0" w:lastRow="0" w:firstColumn="0" w:lastColumn="0" w:oddVBand="0" w:evenVBand="0" w:oddHBand="0" w:evenHBand="0" w:firstRowFirstColumn="0" w:firstRowLastColumn="0" w:lastRowFirstColumn="0" w:lastRowLastColumn="0"/>
              <w:rPr>
                <w:sz w:val="20"/>
                <w:szCs w:val="20"/>
                <w:lang w:val="ms-MY"/>
              </w:rPr>
            </w:pPr>
            <w:r>
              <w:rPr>
                <w:sz w:val="20"/>
                <w:szCs w:val="20"/>
                <w:lang w:val="ms-MY"/>
              </w:rPr>
              <w:t>-0.30 ke -1.00</w:t>
            </w:r>
          </w:p>
        </w:tc>
      </w:tr>
      <w:tr w:rsidR="00011CA5" w:rsidTr="00B26F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rsidR="00011CA5" w:rsidRPr="00B26F71" w:rsidRDefault="00011CA5" w:rsidP="00AC3E03">
            <w:pPr>
              <w:jc w:val="both"/>
              <w:rPr>
                <w:b w:val="0"/>
                <w:sz w:val="20"/>
                <w:szCs w:val="20"/>
                <w:lang w:val="ms-MY"/>
              </w:rPr>
            </w:pPr>
            <w:r w:rsidRPr="00B26F71">
              <w:rPr>
                <w:b w:val="0"/>
                <w:sz w:val="20"/>
                <w:szCs w:val="20"/>
                <w:lang w:val="ms-MY"/>
              </w:rPr>
              <w:t>Butiran kasar</w:t>
            </w:r>
          </w:p>
        </w:tc>
        <w:tc>
          <w:tcPr>
            <w:tcW w:w="0" w:type="auto"/>
            <w:tcBorders>
              <w:top w:val="none" w:sz="0" w:space="0" w:color="auto"/>
              <w:bottom w:val="none" w:sz="0" w:space="0" w:color="auto"/>
            </w:tcBorders>
          </w:tcPr>
          <w:p w:rsidR="00011CA5" w:rsidRDefault="00011CA5" w:rsidP="00011CA5">
            <w:pPr>
              <w:jc w:val="center"/>
              <w:cnfStyle w:val="000000100000" w:firstRow="0" w:lastRow="0" w:firstColumn="0" w:lastColumn="0" w:oddVBand="0" w:evenVBand="0" w:oddHBand="1" w:evenHBand="0" w:firstRowFirstColumn="0" w:firstRowLastColumn="0" w:lastRowFirstColumn="0" w:lastRowLastColumn="0"/>
              <w:rPr>
                <w:sz w:val="20"/>
                <w:szCs w:val="20"/>
                <w:lang w:val="ms-MY"/>
              </w:rPr>
            </w:pPr>
            <w:r>
              <w:rPr>
                <w:sz w:val="20"/>
                <w:szCs w:val="20"/>
                <w:lang w:val="ms-MY"/>
              </w:rPr>
              <w:t>0.0 ke 1.0</w:t>
            </w:r>
          </w:p>
        </w:tc>
        <w:tc>
          <w:tcPr>
            <w:tcW w:w="0" w:type="auto"/>
            <w:tcBorders>
              <w:top w:val="none" w:sz="0" w:space="0" w:color="auto"/>
              <w:bottom w:val="none" w:sz="0" w:space="0" w:color="auto"/>
            </w:tcBorders>
          </w:tcPr>
          <w:p w:rsidR="00011CA5" w:rsidRDefault="00B26F71" w:rsidP="00AC3E03">
            <w:pPr>
              <w:jc w:val="both"/>
              <w:cnfStyle w:val="000000100000" w:firstRow="0" w:lastRow="0" w:firstColumn="0" w:lastColumn="0" w:oddVBand="0" w:evenVBand="0" w:oddHBand="1" w:evenHBand="0" w:firstRowFirstColumn="0" w:firstRowLastColumn="0" w:lastRowFirstColumn="0" w:lastRowLastColumn="0"/>
              <w:rPr>
                <w:sz w:val="20"/>
                <w:szCs w:val="20"/>
                <w:lang w:val="ms-MY"/>
              </w:rPr>
            </w:pPr>
            <w:r>
              <w:rPr>
                <w:sz w:val="20"/>
                <w:szCs w:val="20"/>
                <w:lang w:val="ms-MY"/>
              </w:rPr>
              <w:t>Sangat buruk</w:t>
            </w:r>
          </w:p>
        </w:tc>
        <w:tc>
          <w:tcPr>
            <w:tcW w:w="0" w:type="auto"/>
            <w:tcBorders>
              <w:top w:val="none" w:sz="0" w:space="0" w:color="auto"/>
              <w:bottom w:val="none" w:sz="0" w:space="0" w:color="auto"/>
            </w:tcBorders>
          </w:tcPr>
          <w:p w:rsidR="00011CA5" w:rsidRDefault="00B26F71" w:rsidP="00AC3E03">
            <w:pPr>
              <w:jc w:val="both"/>
              <w:cnfStyle w:val="000000100000" w:firstRow="0" w:lastRow="0" w:firstColumn="0" w:lastColumn="0" w:oddVBand="0" w:evenVBand="0" w:oddHBand="1" w:evenHBand="0" w:firstRowFirstColumn="0" w:firstRowLastColumn="0" w:lastRowFirstColumn="0" w:lastRowLastColumn="0"/>
              <w:rPr>
                <w:sz w:val="20"/>
                <w:szCs w:val="20"/>
                <w:lang w:val="ms-MY"/>
              </w:rPr>
            </w:pPr>
            <w:r>
              <w:rPr>
                <w:sz w:val="20"/>
                <w:szCs w:val="20"/>
                <w:lang w:val="ms-MY"/>
              </w:rPr>
              <w:t>2.0 ke 4.0</w:t>
            </w:r>
          </w:p>
        </w:tc>
        <w:tc>
          <w:tcPr>
            <w:tcW w:w="0" w:type="auto"/>
            <w:tcBorders>
              <w:top w:val="none" w:sz="0" w:space="0" w:color="auto"/>
              <w:bottom w:val="none" w:sz="0" w:space="0" w:color="auto"/>
            </w:tcBorders>
          </w:tcPr>
          <w:p w:rsidR="00011CA5" w:rsidRDefault="00011CA5" w:rsidP="00AC3E03">
            <w:pPr>
              <w:jc w:val="both"/>
              <w:cnfStyle w:val="000000100000" w:firstRow="0" w:lastRow="0" w:firstColumn="0" w:lastColumn="0" w:oddVBand="0" w:evenVBand="0" w:oddHBand="1" w:evenHBand="0" w:firstRowFirstColumn="0" w:firstRowLastColumn="0" w:lastRowFirstColumn="0" w:lastRowLastColumn="0"/>
              <w:rPr>
                <w:sz w:val="20"/>
                <w:szCs w:val="20"/>
                <w:lang w:val="ms-MY"/>
              </w:rPr>
            </w:pPr>
          </w:p>
        </w:tc>
        <w:tc>
          <w:tcPr>
            <w:tcW w:w="0" w:type="auto"/>
            <w:tcBorders>
              <w:top w:val="none" w:sz="0" w:space="0" w:color="auto"/>
              <w:bottom w:val="none" w:sz="0" w:space="0" w:color="auto"/>
            </w:tcBorders>
          </w:tcPr>
          <w:p w:rsidR="00011CA5" w:rsidRDefault="00011CA5" w:rsidP="00AC3E03">
            <w:pPr>
              <w:jc w:val="both"/>
              <w:cnfStyle w:val="000000100000" w:firstRow="0" w:lastRow="0" w:firstColumn="0" w:lastColumn="0" w:oddVBand="0" w:evenVBand="0" w:oddHBand="1" w:evenHBand="0" w:firstRowFirstColumn="0" w:firstRowLastColumn="0" w:lastRowFirstColumn="0" w:lastRowLastColumn="0"/>
              <w:rPr>
                <w:sz w:val="20"/>
                <w:szCs w:val="20"/>
                <w:lang w:val="ms-MY"/>
              </w:rPr>
            </w:pPr>
          </w:p>
        </w:tc>
      </w:tr>
      <w:tr w:rsidR="00011CA5" w:rsidTr="00B26F71">
        <w:trPr>
          <w:jc w:val="center"/>
        </w:trPr>
        <w:tc>
          <w:tcPr>
            <w:cnfStyle w:val="001000000000" w:firstRow="0" w:lastRow="0" w:firstColumn="1" w:lastColumn="0" w:oddVBand="0" w:evenVBand="0" w:oddHBand="0" w:evenHBand="0" w:firstRowFirstColumn="0" w:firstRowLastColumn="0" w:lastRowFirstColumn="0" w:lastRowLastColumn="0"/>
            <w:tcW w:w="0" w:type="auto"/>
          </w:tcPr>
          <w:p w:rsidR="00011CA5" w:rsidRPr="00B26F71" w:rsidRDefault="00011CA5" w:rsidP="00AC3E03">
            <w:pPr>
              <w:jc w:val="both"/>
              <w:rPr>
                <w:b w:val="0"/>
                <w:sz w:val="20"/>
                <w:szCs w:val="20"/>
                <w:lang w:val="ms-MY"/>
              </w:rPr>
            </w:pPr>
            <w:r w:rsidRPr="00B26F71">
              <w:rPr>
                <w:b w:val="0"/>
                <w:sz w:val="20"/>
                <w:szCs w:val="20"/>
                <w:lang w:val="ms-MY"/>
              </w:rPr>
              <w:t xml:space="preserve">Butiran sederhana </w:t>
            </w:r>
          </w:p>
        </w:tc>
        <w:tc>
          <w:tcPr>
            <w:tcW w:w="0" w:type="auto"/>
          </w:tcPr>
          <w:p w:rsidR="00011CA5" w:rsidRPr="00B26F71" w:rsidRDefault="00011CA5" w:rsidP="00B26F71">
            <w:pPr>
              <w:pStyle w:val="ListParagraph"/>
              <w:numPr>
                <w:ilvl w:val="0"/>
                <w:numId w:val="8"/>
              </w:numPr>
              <w:jc w:val="center"/>
              <w:cnfStyle w:val="000000000000" w:firstRow="0" w:lastRow="0" w:firstColumn="0" w:lastColumn="0" w:oddVBand="0" w:evenVBand="0" w:oddHBand="0" w:evenHBand="0" w:firstRowFirstColumn="0" w:firstRowLastColumn="0" w:lastRowFirstColumn="0" w:lastRowLastColumn="0"/>
              <w:rPr>
                <w:sz w:val="20"/>
                <w:szCs w:val="20"/>
                <w:lang w:val="ms-MY"/>
              </w:rPr>
            </w:pPr>
            <w:r w:rsidRPr="00B26F71">
              <w:rPr>
                <w:sz w:val="20"/>
                <w:szCs w:val="20"/>
                <w:lang w:val="ms-MY"/>
              </w:rPr>
              <w:t>ke 2.0</w:t>
            </w:r>
          </w:p>
        </w:tc>
        <w:tc>
          <w:tcPr>
            <w:tcW w:w="0" w:type="auto"/>
          </w:tcPr>
          <w:p w:rsidR="00011CA5" w:rsidRDefault="00B26F71" w:rsidP="00AC3E03">
            <w:pPr>
              <w:jc w:val="both"/>
              <w:cnfStyle w:val="000000000000" w:firstRow="0" w:lastRow="0" w:firstColumn="0" w:lastColumn="0" w:oddVBand="0" w:evenVBand="0" w:oddHBand="0" w:evenHBand="0" w:firstRowFirstColumn="0" w:firstRowLastColumn="0" w:lastRowFirstColumn="0" w:lastRowLastColumn="0"/>
              <w:rPr>
                <w:sz w:val="20"/>
                <w:szCs w:val="20"/>
                <w:lang w:val="ms-MY"/>
              </w:rPr>
            </w:pPr>
            <w:r>
              <w:rPr>
                <w:sz w:val="20"/>
                <w:szCs w:val="20"/>
                <w:lang w:val="ms-MY"/>
              </w:rPr>
              <w:t>Buruk ekstrem</w:t>
            </w:r>
          </w:p>
        </w:tc>
        <w:tc>
          <w:tcPr>
            <w:tcW w:w="0" w:type="auto"/>
          </w:tcPr>
          <w:p w:rsidR="00011CA5" w:rsidRPr="00B26F71" w:rsidRDefault="00B26F71" w:rsidP="00B26F71">
            <w:pPr>
              <w:jc w:val="both"/>
              <w:cnfStyle w:val="000000000000" w:firstRow="0" w:lastRow="0" w:firstColumn="0" w:lastColumn="0" w:oddVBand="0" w:evenVBand="0" w:oddHBand="0" w:evenHBand="0" w:firstRowFirstColumn="0" w:firstRowLastColumn="0" w:lastRowFirstColumn="0" w:lastRowLastColumn="0"/>
              <w:rPr>
                <w:sz w:val="20"/>
                <w:szCs w:val="20"/>
                <w:lang w:val="ms-MY"/>
              </w:rPr>
            </w:pPr>
            <w:r w:rsidRPr="00B26F71">
              <w:rPr>
                <w:sz w:val="20"/>
                <w:szCs w:val="20"/>
                <w:lang w:val="ms-MY"/>
              </w:rPr>
              <w:t>&gt;</w:t>
            </w:r>
            <w:r>
              <w:rPr>
                <w:sz w:val="20"/>
                <w:szCs w:val="20"/>
                <w:lang w:val="ms-MY"/>
              </w:rPr>
              <w:t xml:space="preserve"> </w:t>
            </w:r>
            <w:r w:rsidRPr="00B26F71">
              <w:rPr>
                <w:sz w:val="20"/>
                <w:szCs w:val="20"/>
                <w:lang w:val="ms-MY"/>
              </w:rPr>
              <w:t xml:space="preserve">4.0 </w:t>
            </w:r>
          </w:p>
        </w:tc>
        <w:tc>
          <w:tcPr>
            <w:tcW w:w="0" w:type="auto"/>
          </w:tcPr>
          <w:p w:rsidR="00011CA5" w:rsidRDefault="00011CA5" w:rsidP="00AC3E03">
            <w:pPr>
              <w:jc w:val="both"/>
              <w:cnfStyle w:val="000000000000" w:firstRow="0" w:lastRow="0" w:firstColumn="0" w:lastColumn="0" w:oddVBand="0" w:evenVBand="0" w:oddHBand="0" w:evenHBand="0" w:firstRowFirstColumn="0" w:firstRowLastColumn="0" w:lastRowFirstColumn="0" w:lastRowLastColumn="0"/>
              <w:rPr>
                <w:sz w:val="20"/>
                <w:szCs w:val="20"/>
                <w:lang w:val="ms-MY"/>
              </w:rPr>
            </w:pPr>
          </w:p>
        </w:tc>
        <w:tc>
          <w:tcPr>
            <w:tcW w:w="0" w:type="auto"/>
          </w:tcPr>
          <w:p w:rsidR="00011CA5" w:rsidRDefault="00011CA5" w:rsidP="00AC3E03">
            <w:pPr>
              <w:jc w:val="both"/>
              <w:cnfStyle w:val="000000000000" w:firstRow="0" w:lastRow="0" w:firstColumn="0" w:lastColumn="0" w:oddVBand="0" w:evenVBand="0" w:oddHBand="0" w:evenHBand="0" w:firstRowFirstColumn="0" w:firstRowLastColumn="0" w:lastRowFirstColumn="0" w:lastRowLastColumn="0"/>
              <w:rPr>
                <w:sz w:val="20"/>
                <w:szCs w:val="20"/>
                <w:lang w:val="ms-MY"/>
              </w:rPr>
            </w:pPr>
          </w:p>
        </w:tc>
      </w:tr>
      <w:tr w:rsidR="00011CA5" w:rsidTr="00B26F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rsidR="00011CA5" w:rsidRPr="00B26F71" w:rsidRDefault="00011CA5" w:rsidP="00AC3E03">
            <w:pPr>
              <w:jc w:val="both"/>
              <w:rPr>
                <w:b w:val="0"/>
                <w:sz w:val="20"/>
                <w:szCs w:val="20"/>
                <w:lang w:val="ms-MY"/>
              </w:rPr>
            </w:pPr>
            <w:r w:rsidRPr="00B26F71">
              <w:rPr>
                <w:b w:val="0"/>
                <w:sz w:val="20"/>
                <w:szCs w:val="20"/>
                <w:lang w:val="ms-MY"/>
              </w:rPr>
              <w:t>Butiran halus</w:t>
            </w:r>
          </w:p>
        </w:tc>
        <w:tc>
          <w:tcPr>
            <w:tcW w:w="0" w:type="auto"/>
            <w:tcBorders>
              <w:top w:val="none" w:sz="0" w:space="0" w:color="auto"/>
              <w:bottom w:val="none" w:sz="0" w:space="0" w:color="auto"/>
            </w:tcBorders>
          </w:tcPr>
          <w:p w:rsidR="00011CA5" w:rsidRDefault="00011CA5" w:rsidP="00011CA5">
            <w:pPr>
              <w:jc w:val="center"/>
              <w:cnfStyle w:val="000000100000" w:firstRow="0" w:lastRow="0" w:firstColumn="0" w:lastColumn="0" w:oddVBand="0" w:evenVBand="0" w:oddHBand="1" w:evenHBand="0" w:firstRowFirstColumn="0" w:firstRowLastColumn="0" w:lastRowFirstColumn="0" w:lastRowLastColumn="0"/>
              <w:rPr>
                <w:sz w:val="20"/>
                <w:szCs w:val="20"/>
                <w:lang w:val="ms-MY"/>
              </w:rPr>
            </w:pPr>
            <w:r>
              <w:rPr>
                <w:sz w:val="20"/>
                <w:szCs w:val="20"/>
                <w:lang w:val="ms-MY"/>
              </w:rPr>
              <w:t>2.0 ke 3.0</w:t>
            </w:r>
          </w:p>
        </w:tc>
        <w:tc>
          <w:tcPr>
            <w:tcW w:w="0" w:type="auto"/>
            <w:tcBorders>
              <w:top w:val="none" w:sz="0" w:space="0" w:color="auto"/>
              <w:bottom w:val="none" w:sz="0" w:space="0" w:color="auto"/>
            </w:tcBorders>
          </w:tcPr>
          <w:p w:rsidR="00011CA5" w:rsidRDefault="00011CA5" w:rsidP="00AC3E03">
            <w:pPr>
              <w:jc w:val="both"/>
              <w:cnfStyle w:val="000000100000" w:firstRow="0" w:lastRow="0" w:firstColumn="0" w:lastColumn="0" w:oddVBand="0" w:evenVBand="0" w:oddHBand="1" w:evenHBand="0" w:firstRowFirstColumn="0" w:firstRowLastColumn="0" w:lastRowFirstColumn="0" w:lastRowLastColumn="0"/>
              <w:rPr>
                <w:sz w:val="20"/>
                <w:szCs w:val="20"/>
                <w:lang w:val="ms-MY"/>
              </w:rPr>
            </w:pPr>
          </w:p>
        </w:tc>
        <w:tc>
          <w:tcPr>
            <w:tcW w:w="0" w:type="auto"/>
            <w:tcBorders>
              <w:top w:val="none" w:sz="0" w:space="0" w:color="auto"/>
              <w:bottom w:val="none" w:sz="0" w:space="0" w:color="auto"/>
            </w:tcBorders>
          </w:tcPr>
          <w:p w:rsidR="00011CA5" w:rsidRDefault="00011CA5" w:rsidP="00AC3E03">
            <w:pPr>
              <w:jc w:val="both"/>
              <w:cnfStyle w:val="000000100000" w:firstRow="0" w:lastRow="0" w:firstColumn="0" w:lastColumn="0" w:oddVBand="0" w:evenVBand="0" w:oddHBand="1" w:evenHBand="0" w:firstRowFirstColumn="0" w:firstRowLastColumn="0" w:lastRowFirstColumn="0" w:lastRowLastColumn="0"/>
              <w:rPr>
                <w:sz w:val="20"/>
                <w:szCs w:val="20"/>
                <w:lang w:val="ms-MY"/>
              </w:rPr>
            </w:pPr>
          </w:p>
        </w:tc>
        <w:tc>
          <w:tcPr>
            <w:tcW w:w="0" w:type="auto"/>
            <w:tcBorders>
              <w:top w:val="none" w:sz="0" w:space="0" w:color="auto"/>
              <w:bottom w:val="none" w:sz="0" w:space="0" w:color="auto"/>
            </w:tcBorders>
          </w:tcPr>
          <w:p w:rsidR="00011CA5" w:rsidRDefault="00011CA5" w:rsidP="00AC3E03">
            <w:pPr>
              <w:jc w:val="both"/>
              <w:cnfStyle w:val="000000100000" w:firstRow="0" w:lastRow="0" w:firstColumn="0" w:lastColumn="0" w:oddVBand="0" w:evenVBand="0" w:oddHBand="1" w:evenHBand="0" w:firstRowFirstColumn="0" w:firstRowLastColumn="0" w:lastRowFirstColumn="0" w:lastRowLastColumn="0"/>
              <w:rPr>
                <w:sz w:val="20"/>
                <w:szCs w:val="20"/>
                <w:lang w:val="ms-MY"/>
              </w:rPr>
            </w:pPr>
          </w:p>
        </w:tc>
        <w:tc>
          <w:tcPr>
            <w:tcW w:w="0" w:type="auto"/>
            <w:tcBorders>
              <w:top w:val="none" w:sz="0" w:space="0" w:color="auto"/>
              <w:bottom w:val="none" w:sz="0" w:space="0" w:color="auto"/>
            </w:tcBorders>
          </w:tcPr>
          <w:p w:rsidR="00011CA5" w:rsidRDefault="00011CA5" w:rsidP="00AC3E03">
            <w:pPr>
              <w:jc w:val="both"/>
              <w:cnfStyle w:val="000000100000" w:firstRow="0" w:lastRow="0" w:firstColumn="0" w:lastColumn="0" w:oddVBand="0" w:evenVBand="0" w:oddHBand="1" w:evenHBand="0" w:firstRowFirstColumn="0" w:firstRowLastColumn="0" w:lastRowFirstColumn="0" w:lastRowLastColumn="0"/>
              <w:rPr>
                <w:sz w:val="20"/>
                <w:szCs w:val="20"/>
                <w:lang w:val="ms-MY"/>
              </w:rPr>
            </w:pPr>
          </w:p>
        </w:tc>
      </w:tr>
      <w:tr w:rsidR="00011CA5" w:rsidTr="00B26F71">
        <w:trPr>
          <w:jc w:val="center"/>
        </w:trPr>
        <w:tc>
          <w:tcPr>
            <w:cnfStyle w:val="001000000000" w:firstRow="0" w:lastRow="0" w:firstColumn="1" w:lastColumn="0" w:oddVBand="0" w:evenVBand="0" w:oddHBand="0" w:evenHBand="0" w:firstRowFirstColumn="0" w:firstRowLastColumn="0" w:lastRowFirstColumn="0" w:lastRowLastColumn="0"/>
            <w:tcW w:w="0" w:type="auto"/>
          </w:tcPr>
          <w:p w:rsidR="00011CA5" w:rsidRPr="00B26F71" w:rsidRDefault="00011CA5" w:rsidP="00AC3E03">
            <w:pPr>
              <w:jc w:val="both"/>
              <w:rPr>
                <w:b w:val="0"/>
                <w:sz w:val="20"/>
                <w:szCs w:val="20"/>
                <w:lang w:val="ms-MY"/>
              </w:rPr>
            </w:pPr>
            <w:r w:rsidRPr="00B26F71">
              <w:rPr>
                <w:b w:val="0"/>
                <w:sz w:val="20"/>
                <w:szCs w:val="20"/>
                <w:lang w:val="ms-MY"/>
              </w:rPr>
              <w:t>Butiran sangat halus</w:t>
            </w:r>
          </w:p>
        </w:tc>
        <w:tc>
          <w:tcPr>
            <w:tcW w:w="0" w:type="auto"/>
          </w:tcPr>
          <w:p w:rsidR="00011CA5" w:rsidRDefault="00011CA5" w:rsidP="00011CA5">
            <w:pPr>
              <w:jc w:val="center"/>
              <w:cnfStyle w:val="000000000000" w:firstRow="0" w:lastRow="0" w:firstColumn="0" w:lastColumn="0" w:oddVBand="0" w:evenVBand="0" w:oddHBand="0" w:evenHBand="0" w:firstRowFirstColumn="0" w:firstRowLastColumn="0" w:lastRowFirstColumn="0" w:lastRowLastColumn="0"/>
              <w:rPr>
                <w:sz w:val="20"/>
                <w:szCs w:val="20"/>
                <w:lang w:val="ms-MY"/>
              </w:rPr>
            </w:pPr>
            <w:r>
              <w:rPr>
                <w:sz w:val="20"/>
                <w:szCs w:val="20"/>
                <w:lang w:val="ms-MY"/>
              </w:rPr>
              <w:t>3.0 ke 4.0</w:t>
            </w:r>
          </w:p>
        </w:tc>
        <w:tc>
          <w:tcPr>
            <w:tcW w:w="0" w:type="auto"/>
          </w:tcPr>
          <w:p w:rsidR="00011CA5" w:rsidRDefault="00011CA5" w:rsidP="00AC3E03">
            <w:pPr>
              <w:jc w:val="both"/>
              <w:cnfStyle w:val="000000000000" w:firstRow="0" w:lastRow="0" w:firstColumn="0" w:lastColumn="0" w:oddVBand="0" w:evenVBand="0" w:oddHBand="0" w:evenHBand="0" w:firstRowFirstColumn="0" w:firstRowLastColumn="0" w:lastRowFirstColumn="0" w:lastRowLastColumn="0"/>
              <w:rPr>
                <w:sz w:val="20"/>
                <w:szCs w:val="20"/>
                <w:lang w:val="ms-MY"/>
              </w:rPr>
            </w:pPr>
          </w:p>
        </w:tc>
        <w:tc>
          <w:tcPr>
            <w:tcW w:w="0" w:type="auto"/>
          </w:tcPr>
          <w:p w:rsidR="00011CA5" w:rsidRDefault="00011CA5" w:rsidP="00AC3E03">
            <w:pPr>
              <w:jc w:val="both"/>
              <w:cnfStyle w:val="000000000000" w:firstRow="0" w:lastRow="0" w:firstColumn="0" w:lastColumn="0" w:oddVBand="0" w:evenVBand="0" w:oddHBand="0" w:evenHBand="0" w:firstRowFirstColumn="0" w:firstRowLastColumn="0" w:lastRowFirstColumn="0" w:lastRowLastColumn="0"/>
              <w:rPr>
                <w:sz w:val="20"/>
                <w:szCs w:val="20"/>
                <w:lang w:val="ms-MY"/>
              </w:rPr>
            </w:pPr>
          </w:p>
        </w:tc>
        <w:tc>
          <w:tcPr>
            <w:tcW w:w="0" w:type="auto"/>
          </w:tcPr>
          <w:p w:rsidR="00011CA5" w:rsidRDefault="00011CA5" w:rsidP="00AC3E03">
            <w:pPr>
              <w:jc w:val="both"/>
              <w:cnfStyle w:val="000000000000" w:firstRow="0" w:lastRow="0" w:firstColumn="0" w:lastColumn="0" w:oddVBand="0" w:evenVBand="0" w:oddHBand="0" w:evenHBand="0" w:firstRowFirstColumn="0" w:firstRowLastColumn="0" w:lastRowFirstColumn="0" w:lastRowLastColumn="0"/>
              <w:rPr>
                <w:sz w:val="20"/>
                <w:szCs w:val="20"/>
                <w:lang w:val="ms-MY"/>
              </w:rPr>
            </w:pPr>
          </w:p>
        </w:tc>
        <w:tc>
          <w:tcPr>
            <w:tcW w:w="0" w:type="auto"/>
          </w:tcPr>
          <w:p w:rsidR="00011CA5" w:rsidRDefault="00011CA5" w:rsidP="00AC3E03">
            <w:pPr>
              <w:jc w:val="both"/>
              <w:cnfStyle w:val="000000000000" w:firstRow="0" w:lastRow="0" w:firstColumn="0" w:lastColumn="0" w:oddVBand="0" w:evenVBand="0" w:oddHBand="0" w:evenHBand="0" w:firstRowFirstColumn="0" w:firstRowLastColumn="0" w:lastRowFirstColumn="0" w:lastRowLastColumn="0"/>
              <w:rPr>
                <w:sz w:val="20"/>
                <w:szCs w:val="20"/>
                <w:lang w:val="ms-MY"/>
              </w:rPr>
            </w:pPr>
          </w:p>
        </w:tc>
      </w:tr>
      <w:tr w:rsidR="00011CA5" w:rsidTr="00B26F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rsidR="00011CA5" w:rsidRPr="00B26F71" w:rsidRDefault="00011CA5" w:rsidP="00AC3E03">
            <w:pPr>
              <w:jc w:val="both"/>
              <w:rPr>
                <w:b w:val="0"/>
                <w:sz w:val="20"/>
                <w:szCs w:val="20"/>
                <w:lang w:val="ms-MY"/>
              </w:rPr>
            </w:pPr>
            <w:r w:rsidRPr="00B26F71">
              <w:rPr>
                <w:b w:val="0"/>
                <w:sz w:val="20"/>
                <w:szCs w:val="20"/>
                <w:lang w:val="ms-MY"/>
              </w:rPr>
              <w:t xml:space="preserve">Kelodak kasar </w:t>
            </w:r>
          </w:p>
        </w:tc>
        <w:tc>
          <w:tcPr>
            <w:tcW w:w="0" w:type="auto"/>
            <w:tcBorders>
              <w:top w:val="none" w:sz="0" w:space="0" w:color="auto"/>
              <w:bottom w:val="none" w:sz="0" w:space="0" w:color="auto"/>
            </w:tcBorders>
          </w:tcPr>
          <w:p w:rsidR="00011CA5" w:rsidRDefault="00011CA5" w:rsidP="00011CA5">
            <w:pPr>
              <w:jc w:val="center"/>
              <w:cnfStyle w:val="000000100000" w:firstRow="0" w:lastRow="0" w:firstColumn="0" w:lastColumn="0" w:oddVBand="0" w:evenVBand="0" w:oddHBand="1" w:evenHBand="0" w:firstRowFirstColumn="0" w:firstRowLastColumn="0" w:lastRowFirstColumn="0" w:lastRowLastColumn="0"/>
              <w:rPr>
                <w:sz w:val="20"/>
                <w:szCs w:val="20"/>
                <w:lang w:val="ms-MY"/>
              </w:rPr>
            </w:pPr>
            <w:r>
              <w:rPr>
                <w:sz w:val="20"/>
                <w:szCs w:val="20"/>
                <w:lang w:val="ms-MY"/>
              </w:rPr>
              <w:t>4.0 ke 5.0</w:t>
            </w:r>
          </w:p>
        </w:tc>
        <w:tc>
          <w:tcPr>
            <w:tcW w:w="0" w:type="auto"/>
            <w:tcBorders>
              <w:top w:val="none" w:sz="0" w:space="0" w:color="auto"/>
              <w:bottom w:val="none" w:sz="0" w:space="0" w:color="auto"/>
            </w:tcBorders>
          </w:tcPr>
          <w:p w:rsidR="00011CA5" w:rsidRDefault="00011CA5" w:rsidP="00AC3E03">
            <w:pPr>
              <w:jc w:val="both"/>
              <w:cnfStyle w:val="000000100000" w:firstRow="0" w:lastRow="0" w:firstColumn="0" w:lastColumn="0" w:oddVBand="0" w:evenVBand="0" w:oddHBand="1" w:evenHBand="0" w:firstRowFirstColumn="0" w:firstRowLastColumn="0" w:lastRowFirstColumn="0" w:lastRowLastColumn="0"/>
              <w:rPr>
                <w:sz w:val="20"/>
                <w:szCs w:val="20"/>
                <w:lang w:val="ms-MY"/>
              </w:rPr>
            </w:pPr>
          </w:p>
        </w:tc>
        <w:tc>
          <w:tcPr>
            <w:tcW w:w="0" w:type="auto"/>
            <w:tcBorders>
              <w:top w:val="none" w:sz="0" w:space="0" w:color="auto"/>
              <w:bottom w:val="none" w:sz="0" w:space="0" w:color="auto"/>
            </w:tcBorders>
          </w:tcPr>
          <w:p w:rsidR="00011CA5" w:rsidRDefault="00011CA5" w:rsidP="00AC3E03">
            <w:pPr>
              <w:jc w:val="both"/>
              <w:cnfStyle w:val="000000100000" w:firstRow="0" w:lastRow="0" w:firstColumn="0" w:lastColumn="0" w:oddVBand="0" w:evenVBand="0" w:oddHBand="1" w:evenHBand="0" w:firstRowFirstColumn="0" w:firstRowLastColumn="0" w:lastRowFirstColumn="0" w:lastRowLastColumn="0"/>
              <w:rPr>
                <w:sz w:val="20"/>
                <w:szCs w:val="20"/>
                <w:lang w:val="ms-MY"/>
              </w:rPr>
            </w:pPr>
          </w:p>
        </w:tc>
        <w:tc>
          <w:tcPr>
            <w:tcW w:w="0" w:type="auto"/>
            <w:tcBorders>
              <w:top w:val="none" w:sz="0" w:space="0" w:color="auto"/>
              <w:bottom w:val="none" w:sz="0" w:space="0" w:color="auto"/>
            </w:tcBorders>
          </w:tcPr>
          <w:p w:rsidR="00011CA5" w:rsidRDefault="00011CA5" w:rsidP="00AC3E03">
            <w:pPr>
              <w:jc w:val="both"/>
              <w:cnfStyle w:val="000000100000" w:firstRow="0" w:lastRow="0" w:firstColumn="0" w:lastColumn="0" w:oddVBand="0" w:evenVBand="0" w:oddHBand="1" w:evenHBand="0" w:firstRowFirstColumn="0" w:firstRowLastColumn="0" w:lastRowFirstColumn="0" w:lastRowLastColumn="0"/>
              <w:rPr>
                <w:sz w:val="20"/>
                <w:szCs w:val="20"/>
                <w:lang w:val="ms-MY"/>
              </w:rPr>
            </w:pPr>
          </w:p>
        </w:tc>
        <w:tc>
          <w:tcPr>
            <w:tcW w:w="0" w:type="auto"/>
            <w:tcBorders>
              <w:top w:val="none" w:sz="0" w:space="0" w:color="auto"/>
              <w:bottom w:val="none" w:sz="0" w:space="0" w:color="auto"/>
            </w:tcBorders>
          </w:tcPr>
          <w:p w:rsidR="00011CA5" w:rsidRDefault="00011CA5" w:rsidP="00AC3E03">
            <w:pPr>
              <w:jc w:val="both"/>
              <w:cnfStyle w:val="000000100000" w:firstRow="0" w:lastRow="0" w:firstColumn="0" w:lastColumn="0" w:oddVBand="0" w:evenVBand="0" w:oddHBand="1" w:evenHBand="0" w:firstRowFirstColumn="0" w:firstRowLastColumn="0" w:lastRowFirstColumn="0" w:lastRowLastColumn="0"/>
              <w:rPr>
                <w:sz w:val="20"/>
                <w:szCs w:val="20"/>
                <w:lang w:val="ms-MY"/>
              </w:rPr>
            </w:pPr>
          </w:p>
        </w:tc>
      </w:tr>
      <w:tr w:rsidR="00011CA5" w:rsidTr="00B26F71">
        <w:trPr>
          <w:jc w:val="center"/>
        </w:trPr>
        <w:tc>
          <w:tcPr>
            <w:cnfStyle w:val="001000000000" w:firstRow="0" w:lastRow="0" w:firstColumn="1" w:lastColumn="0" w:oddVBand="0" w:evenVBand="0" w:oddHBand="0" w:evenHBand="0" w:firstRowFirstColumn="0" w:firstRowLastColumn="0" w:lastRowFirstColumn="0" w:lastRowLastColumn="0"/>
            <w:tcW w:w="0" w:type="auto"/>
          </w:tcPr>
          <w:p w:rsidR="00011CA5" w:rsidRPr="00B26F71" w:rsidRDefault="00011CA5" w:rsidP="00AC3E03">
            <w:pPr>
              <w:jc w:val="both"/>
              <w:rPr>
                <w:b w:val="0"/>
                <w:sz w:val="20"/>
                <w:szCs w:val="20"/>
                <w:lang w:val="ms-MY"/>
              </w:rPr>
            </w:pPr>
            <w:r w:rsidRPr="00B26F71">
              <w:rPr>
                <w:b w:val="0"/>
                <w:sz w:val="20"/>
                <w:szCs w:val="20"/>
                <w:lang w:val="ms-MY"/>
              </w:rPr>
              <w:t>Kelodak sederhana</w:t>
            </w:r>
          </w:p>
        </w:tc>
        <w:tc>
          <w:tcPr>
            <w:tcW w:w="0" w:type="auto"/>
          </w:tcPr>
          <w:p w:rsidR="00011CA5" w:rsidRDefault="00011CA5" w:rsidP="00011CA5">
            <w:pPr>
              <w:jc w:val="center"/>
              <w:cnfStyle w:val="000000000000" w:firstRow="0" w:lastRow="0" w:firstColumn="0" w:lastColumn="0" w:oddVBand="0" w:evenVBand="0" w:oddHBand="0" w:evenHBand="0" w:firstRowFirstColumn="0" w:firstRowLastColumn="0" w:lastRowFirstColumn="0" w:lastRowLastColumn="0"/>
              <w:rPr>
                <w:sz w:val="20"/>
                <w:szCs w:val="20"/>
                <w:lang w:val="ms-MY"/>
              </w:rPr>
            </w:pPr>
            <w:r>
              <w:rPr>
                <w:sz w:val="20"/>
                <w:szCs w:val="20"/>
                <w:lang w:val="ms-MY"/>
              </w:rPr>
              <w:t>5.0 ke 6.0</w:t>
            </w:r>
          </w:p>
        </w:tc>
        <w:tc>
          <w:tcPr>
            <w:tcW w:w="0" w:type="auto"/>
          </w:tcPr>
          <w:p w:rsidR="00011CA5" w:rsidRDefault="00011CA5" w:rsidP="00AC3E03">
            <w:pPr>
              <w:jc w:val="both"/>
              <w:cnfStyle w:val="000000000000" w:firstRow="0" w:lastRow="0" w:firstColumn="0" w:lastColumn="0" w:oddVBand="0" w:evenVBand="0" w:oddHBand="0" w:evenHBand="0" w:firstRowFirstColumn="0" w:firstRowLastColumn="0" w:lastRowFirstColumn="0" w:lastRowLastColumn="0"/>
              <w:rPr>
                <w:sz w:val="20"/>
                <w:szCs w:val="20"/>
                <w:lang w:val="ms-MY"/>
              </w:rPr>
            </w:pPr>
          </w:p>
        </w:tc>
        <w:tc>
          <w:tcPr>
            <w:tcW w:w="0" w:type="auto"/>
          </w:tcPr>
          <w:p w:rsidR="00011CA5" w:rsidRDefault="00011CA5" w:rsidP="00AC3E03">
            <w:pPr>
              <w:jc w:val="both"/>
              <w:cnfStyle w:val="000000000000" w:firstRow="0" w:lastRow="0" w:firstColumn="0" w:lastColumn="0" w:oddVBand="0" w:evenVBand="0" w:oddHBand="0" w:evenHBand="0" w:firstRowFirstColumn="0" w:firstRowLastColumn="0" w:lastRowFirstColumn="0" w:lastRowLastColumn="0"/>
              <w:rPr>
                <w:sz w:val="20"/>
                <w:szCs w:val="20"/>
                <w:lang w:val="ms-MY"/>
              </w:rPr>
            </w:pPr>
          </w:p>
        </w:tc>
        <w:tc>
          <w:tcPr>
            <w:tcW w:w="0" w:type="auto"/>
          </w:tcPr>
          <w:p w:rsidR="00011CA5" w:rsidRDefault="00011CA5" w:rsidP="00AC3E03">
            <w:pPr>
              <w:jc w:val="both"/>
              <w:cnfStyle w:val="000000000000" w:firstRow="0" w:lastRow="0" w:firstColumn="0" w:lastColumn="0" w:oddVBand="0" w:evenVBand="0" w:oddHBand="0" w:evenHBand="0" w:firstRowFirstColumn="0" w:firstRowLastColumn="0" w:lastRowFirstColumn="0" w:lastRowLastColumn="0"/>
              <w:rPr>
                <w:sz w:val="20"/>
                <w:szCs w:val="20"/>
                <w:lang w:val="ms-MY"/>
              </w:rPr>
            </w:pPr>
          </w:p>
        </w:tc>
        <w:tc>
          <w:tcPr>
            <w:tcW w:w="0" w:type="auto"/>
          </w:tcPr>
          <w:p w:rsidR="00011CA5" w:rsidRDefault="00011CA5" w:rsidP="00AC3E03">
            <w:pPr>
              <w:jc w:val="both"/>
              <w:cnfStyle w:val="000000000000" w:firstRow="0" w:lastRow="0" w:firstColumn="0" w:lastColumn="0" w:oddVBand="0" w:evenVBand="0" w:oddHBand="0" w:evenHBand="0" w:firstRowFirstColumn="0" w:firstRowLastColumn="0" w:lastRowFirstColumn="0" w:lastRowLastColumn="0"/>
              <w:rPr>
                <w:sz w:val="20"/>
                <w:szCs w:val="20"/>
                <w:lang w:val="ms-MY"/>
              </w:rPr>
            </w:pPr>
          </w:p>
        </w:tc>
      </w:tr>
      <w:tr w:rsidR="00011CA5" w:rsidTr="00B26F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single" w:sz="4" w:space="0" w:color="auto"/>
            </w:tcBorders>
          </w:tcPr>
          <w:p w:rsidR="00011CA5" w:rsidRPr="00B26F71" w:rsidRDefault="00011CA5" w:rsidP="00AC3E03">
            <w:pPr>
              <w:jc w:val="both"/>
              <w:rPr>
                <w:b w:val="0"/>
                <w:sz w:val="20"/>
                <w:szCs w:val="20"/>
                <w:lang w:val="ms-MY"/>
              </w:rPr>
            </w:pPr>
            <w:r w:rsidRPr="00B26F71">
              <w:rPr>
                <w:b w:val="0"/>
                <w:sz w:val="20"/>
                <w:szCs w:val="20"/>
                <w:lang w:val="ms-MY"/>
              </w:rPr>
              <w:t>Kelodak halus</w:t>
            </w:r>
          </w:p>
        </w:tc>
        <w:tc>
          <w:tcPr>
            <w:tcW w:w="0" w:type="auto"/>
            <w:tcBorders>
              <w:top w:val="none" w:sz="0" w:space="0" w:color="auto"/>
              <w:bottom w:val="single" w:sz="4" w:space="0" w:color="auto"/>
            </w:tcBorders>
          </w:tcPr>
          <w:p w:rsidR="00011CA5" w:rsidRDefault="00011CA5" w:rsidP="00011CA5">
            <w:pPr>
              <w:jc w:val="center"/>
              <w:cnfStyle w:val="000000100000" w:firstRow="0" w:lastRow="0" w:firstColumn="0" w:lastColumn="0" w:oddVBand="0" w:evenVBand="0" w:oddHBand="1" w:evenHBand="0" w:firstRowFirstColumn="0" w:firstRowLastColumn="0" w:lastRowFirstColumn="0" w:lastRowLastColumn="0"/>
              <w:rPr>
                <w:sz w:val="20"/>
                <w:szCs w:val="20"/>
                <w:lang w:val="ms-MY"/>
              </w:rPr>
            </w:pPr>
            <w:r>
              <w:rPr>
                <w:sz w:val="20"/>
                <w:szCs w:val="20"/>
                <w:lang w:val="ms-MY"/>
              </w:rPr>
              <w:t>6.0 ke 7.0</w:t>
            </w:r>
          </w:p>
        </w:tc>
        <w:tc>
          <w:tcPr>
            <w:tcW w:w="0" w:type="auto"/>
            <w:tcBorders>
              <w:top w:val="none" w:sz="0" w:space="0" w:color="auto"/>
              <w:bottom w:val="single" w:sz="4" w:space="0" w:color="auto"/>
            </w:tcBorders>
          </w:tcPr>
          <w:p w:rsidR="00011CA5" w:rsidRDefault="00011CA5" w:rsidP="00AC3E03">
            <w:pPr>
              <w:jc w:val="both"/>
              <w:cnfStyle w:val="000000100000" w:firstRow="0" w:lastRow="0" w:firstColumn="0" w:lastColumn="0" w:oddVBand="0" w:evenVBand="0" w:oddHBand="1" w:evenHBand="0" w:firstRowFirstColumn="0" w:firstRowLastColumn="0" w:lastRowFirstColumn="0" w:lastRowLastColumn="0"/>
              <w:rPr>
                <w:sz w:val="20"/>
                <w:szCs w:val="20"/>
                <w:lang w:val="ms-MY"/>
              </w:rPr>
            </w:pPr>
          </w:p>
        </w:tc>
        <w:tc>
          <w:tcPr>
            <w:tcW w:w="0" w:type="auto"/>
            <w:tcBorders>
              <w:top w:val="none" w:sz="0" w:space="0" w:color="auto"/>
              <w:bottom w:val="single" w:sz="4" w:space="0" w:color="auto"/>
            </w:tcBorders>
          </w:tcPr>
          <w:p w:rsidR="00011CA5" w:rsidRDefault="00011CA5" w:rsidP="00AC3E03">
            <w:pPr>
              <w:jc w:val="both"/>
              <w:cnfStyle w:val="000000100000" w:firstRow="0" w:lastRow="0" w:firstColumn="0" w:lastColumn="0" w:oddVBand="0" w:evenVBand="0" w:oddHBand="1" w:evenHBand="0" w:firstRowFirstColumn="0" w:firstRowLastColumn="0" w:lastRowFirstColumn="0" w:lastRowLastColumn="0"/>
              <w:rPr>
                <w:sz w:val="20"/>
                <w:szCs w:val="20"/>
                <w:lang w:val="ms-MY"/>
              </w:rPr>
            </w:pPr>
          </w:p>
        </w:tc>
        <w:tc>
          <w:tcPr>
            <w:tcW w:w="0" w:type="auto"/>
            <w:tcBorders>
              <w:top w:val="none" w:sz="0" w:space="0" w:color="auto"/>
              <w:bottom w:val="single" w:sz="4" w:space="0" w:color="auto"/>
            </w:tcBorders>
          </w:tcPr>
          <w:p w:rsidR="00011CA5" w:rsidRDefault="00011CA5" w:rsidP="00AC3E03">
            <w:pPr>
              <w:jc w:val="both"/>
              <w:cnfStyle w:val="000000100000" w:firstRow="0" w:lastRow="0" w:firstColumn="0" w:lastColumn="0" w:oddVBand="0" w:evenVBand="0" w:oddHBand="1" w:evenHBand="0" w:firstRowFirstColumn="0" w:firstRowLastColumn="0" w:lastRowFirstColumn="0" w:lastRowLastColumn="0"/>
              <w:rPr>
                <w:sz w:val="20"/>
                <w:szCs w:val="20"/>
                <w:lang w:val="ms-MY"/>
              </w:rPr>
            </w:pPr>
          </w:p>
        </w:tc>
        <w:tc>
          <w:tcPr>
            <w:tcW w:w="0" w:type="auto"/>
            <w:tcBorders>
              <w:top w:val="none" w:sz="0" w:space="0" w:color="auto"/>
              <w:bottom w:val="single" w:sz="4" w:space="0" w:color="auto"/>
            </w:tcBorders>
          </w:tcPr>
          <w:p w:rsidR="00011CA5" w:rsidRDefault="00011CA5" w:rsidP="00AC3E03">
            <w:pPr>
              <w:jc w:val="both"/>
              <w:cnfStyle w:val="000000100000" w:firstRow="0" w:lastRow="0" w:firstColumn="0" w:lastColumn="0" w:oddVBand="0" w:evenVBand="0" w:oddHBand="1" w:evenHBand="0" w:firstRowFirstColumn="0" w:firstRowLastColumn="0" w:lastRowFirstColumn="0" w:lastRowLastColumn="0"/>
              <w:rPr>
                <w:sz w:val="20"/>
                <w:szCs w:val="20"/>
                <w:lang w:val="ms-MY"/>
              </w:rPr>
            </w:pPr>
          </w:p>
        </w:tc>
      </w:tr>
    </w:tbl>
    <w:p w:rsidR="00740797" w:rsidRPr="00A93529" w:rsidRDefault="00740797" w:rsidP="00B26F71">
      <w:pPr>
        <w:rPr>
          <w:sz w:val="20"/>
          <w:szCs w:val="20"/>
          <w:lang w:val="ms-MY"/>
        </w:rPr>
      </w:pPr>
    </w:p>
    <w:p w:rsidR="00507D8C" w:rsidRPr="00A93529" w:rsidRDefault="00507D8C" w:rsidP="00AC3E03">
      <w:pPr>
        <w:rPr>
          <w:sz w:val="20"/>
          <w:szCs w:val="20"/>
          <w:lang w:val="ms-MY"/>
        </w:rPr>
      </w:pPr>
    </w:p>
    <w:p w:rsidR="00BE0EE2" w:rsidRPr="00B26F71" w:rsidRDefault="00BE0EE2" w:rsidP="00AC3E03">
      <w:pPr>
        <w:tabs>
          <w:tab w:val="left" w:pos="1005"/>
        </w:tabs>
        <w:jc w:val="both"/>
        <w:rPr>
          <w:sz w:val="20"/>
          <w:szCs w:val="20"/>
          <w:lang w:val="ms-MY"/>
        </w:rPr>
      </w:pPr>
      <w:r w:rsidRPr="00B26F71">
        <w:rPr>
          <w:sz w:val="20"/>
          <w:szCs w:val="20"/>
          <w:lang w:val="ms-MY"/>
        </w:rPr>
        <w:t xml:space="preserve">Seterusnya, </w:t>
      </w:r>
      <w:r w:rsidR="0065428F" w:rsidRPr="00B26F71">
        <w:rPr>
          <w:sz w:val="20"/>
          <w:szCs w:val="20"/>
          <w:lang w:val="ms-MY"/>
        </w:rPr>
        <w:t>teknik</w:t>
      </w:r>
      <w:r w:rsidRPr="00B26F71">
        <w:rPr>
          <w:sz w:val="20"/>
          <w:szCs w:val="20"/>
          <w:lang w:val="ms-MY"/>
        </w:rPr>
        <w:t xml:space="preserve"> </w:t>
      </w:r>
      <w:r w:rsidR="00577EA5" w:rsidRPr="00B26F71">
        <w:rPr>
          <w:sz w:val="20"/>
          <w:szCs w:val="20"/>
          <w:lang w:val="ms-MY"/>
        </w:rPr>
        <w:t>envirometrik</w:t>
      </w:r>
      <w:r w:rsidRPr="00B26F71">
        <w:rPr>
          <w:sz w:val="20"/>
          <w:szCs w:val="20"/>
          <w:lang w:val="ms-MY"/>
        </w:rPr>
        <w:t xml:space="preserve"> yang digunapakai adalah dengan menggunakan perisian tambahan XLStat yang disesuaikan ke</w:t>
      </w:r>
      <w:r w:rsidR="0065428F" w:rsidRPr="00B26F71">
        <w:rPr>
          <w:sz w:val="20"/>
          <w:szCs w:val="20"/>
          <w:lang w:val="ms-MY"/>
        </w:rPr>
        <w:t xml:space="preserve"> </w:t>
      </w:r>
      <w:r w:rsidRPr="00B26F71">
        <w:rPr>
          <w:sz w:val="20"/>
          <w:szCs w:val="20"/>
          <w:lang w:val="ms-MY"/>
        </w:rPr>
        <w:t>dalam perisian Microsoft Excel. Bagi tujuan pengelasan dalam kajian ini, kaeda</w:t>
      </w:r>
      <w:r w:rsidR="00B26F71">
        <w:rPr>
          <w:sz w:val="20"/>
          <w:szCs w:val="20"/>
          <w:lang w:val="ms-MY"/>
        </w:rPr>
        <w:t xml:space="preserve">h analisis kluster agglomeratif hierarki </w:t>
      </w:r>
      <w:r w:rsidRPr="00B26F71">
        <w:rPr>
          <w:sz w:val="20"/>
          <w:szCs w:val="20"/>
          <w:lang w:val="ms-MY"/>
        </w:rPr>
        <w:t>(HACA) digunapakai untuk menterjemahkan data mengikut kelas</w:t>
      </w:r>
      <w:r w:rsidR="00B26F71">
        <w:rPr>
          <w:sz w:val="20"/>
          <w:szCs w:val="20"/>
          <w:lang w:val="ms-MY"/>
        </w:rPr>
        <w:t xml:space="preserve"> – </w:t>
      </w:r>
      <w:r w:rsidRPr="00B26F71">
        <w:rPr>
          <w:sz w:val="20"/>
          <w:szCs w:val="20"/>
          <w:lang w:val="ms-MY"/>
        </w:rPr>
        <w:t>kelas sedimen yang diperolehi berdasarkan kelas kehomogenan</w:t>
      </w:r>
      <w:r w:rsidR="00B075F0" w:rsidRPr="00B26F71">
        <w:rPr>
          <w:sz w:val="20"/>
          <w:szCs w:val="20"/>
          <w:lang w:val="ms-MY"/>
        </w:rPr>
        <w:t xml:space="preserve"> [16]</w:t>
      </w:r>
      <w:r w:rsidRPr="00B26F71">
        <w:rPr>
          <w:sz w:val="20"/>
          <w:szCs w:val="20"/>
          <w:lang w:val="ms-MY"/>
        </w:rPr>
        <w:t>. Aplikasi kaedah ini juga dijangka mampu untuk memperkenalkan dan mengenalpasti ciri sedimen yang sama dan juga masalah yang sama di dalam sub-plot yang akan dibahagikan mengikut kriteria utama dalam pengelasan ini.</w:t>
      </w:r>
    </w:p>
    <w:p w:rsidR="007A1F07" w:rsidRPr="00A93529" w:rsidRDefault="007A1F07" w:rsidP="00AC3E03">
      <w:pPr>
        <w:jc w:val="center"/>
        <w:rPr>
          <w:b/>
          <w:sz w:val="20"/>
          <w:szCs w:val="20"/>
          <w:lang w:val="ms-MY"/>
        </w:rPr>
      </w:pPr>
    </w:p>
    <w:p w:rsidR="00D92903" w:rsidRPr="00A93529" w:rsidRDefault="00AC3E03" w:rsidP="00E2068A">
      <w:pPr>
        <w:jc w:val="center"/>
        <w:rPr>
          <w:b/>
          <w:sz w:val="20"/>
          <w:szCs w:val="20"/>
          <w:lang w:val="ms-MY"/>
        </w:rPr>
      </w:pPr>
      <w:r w:rsidRPr="00A93529">
        <w:rPr>
          <w:b/>
          <w:sz w:val="20"/>
          <w:szCs w:val="20"/>
          <w:lang w:val="ms-MY"/>
        </w:rPr>
        <w:t xml:space="preserve">Hasil </w:t>
      </w:r>
      <w:r w:rsidR="00A94147" w:rsidRPr="00A93529">
        <w:rPr>
          <w:b/>
          <w:sz w:val="20"/>
          <w:szCs w:val="20"/>
          <w:lang w:val="ms-MY"/>
        </w:rPr>
        <w:t>d</w:t>
      </w:r>
      <w:r w:rsidRPr="00A93529">
        <w:rPr>
          <w:b/>
          <w:sz w:val="20"/>
          <w:szCs w:val="20"/>
          <w:lang w:val="ms-MY"/>
        </w:rPr>
        <w:t>an Perbincangan</w:t>
      </w:r>
    </w:p>
    <w:p w:rsidR="001D54FD" w:rsidRPr="00A93529" w:rsidRDefault="00F367F1" w:rsidP="00AC3E03">
      <w:pPr>
        <w:jc w:val="both"/>
        <w:rPr>
          <w:sz w:val="20"/>
          <w:szCs w:val="20"/>
          <w:lang w:val="ms-MY"/>
        </w:rPr>
      </w:pPr>
      <w:r w:rsidRPr="00A93529">
        <w:rPr>
          <w:sz w:val="20"/>
          <w:szCs w:val="20"/>
          <w:lang w:val="ms-MY"/>
        </w:rPr>
        <w:t>Analisis</w:t>
      </w:r>
      <w:r w:rsidR="001D54FD" w:rsidRPr="00A93529">
        <w:rPr>
          <w:sz w:val="20"/>
          <w:szCs w:val="20"/>
          <w:lang w:val="ms-MY"/>
        </w:rPr>
        <w:t xml:space="preserve"> sedimen</w:t>
      </w:r>
      <w:r w:rsidR="00545D78" w:rsidRPr="00A93529">
        <w:rPr>
          <w:sz w:val="20"/>
          <w:szCs w:val="20"/>
          <w:lang w:val="ms-MY"/>
        </w:rPr>
        <w:t xml:space="preserve"> dalam kajian ini adalah dengan</w:t>
      </w:r>
      <w:r w:rsidR="001D54FD" w:rsidRPr="00A93529">
        <w:rPr>
          <w:sz w:val="20"/>
          <w:szCs w:val="20"/>
          <w:lang w:val="ms-MY"/>
        </w:rPr>
        <w:t xml:space="preserve"> menggunakan ukuran nilai phi (ø)</w:t>
      </w:r>
      <w:r w:rsidRPr="00A93529">
        <w:rPr>
          <w:sz w:val="20"/>
          <w:szCs w:val="20"/>
          <w:lang w:val="ms-MY"/>
        </w:rPr>
        <w:t xml:space="preserve"> dan micrometer</w:t>
      </w:r>
      <w:r w:rsidR="001D54FD" w:rsidRPr="00A93529">
        <w:rPr>
          <w:sz w:val="20"/>
          <w:szCs w:val="20"/>
          <w:lang w:val="ms-MY"/>
        </w:rPr>
        <w:t xml:space="preserve"> yang diperkenalkan oleh </w:t>
      </w:r>
      <w:r w:rsidR="00545D78" w:rsidRPr="00A93529">
        <w:rPr>
          <w:rFonts w:eastAsia="+mn-ea"/>
          <w:kern w:val="24"/>
          <w:sz w:val="20"/>
          <w:szCs w:val="20"/>
        </w:rPr>
        <w:t xml:space="preserve">Udden dan </w:t>
      </w:r>
      <w:r w:rsidR="00545D78" w:rsidRPr="00A93529">
        <w:rPr>
          <w:sz w:val="20"/>
          <w:szCs w:val="20"/>
        </w:rPr>
        <w:t xml:space="preserve">Wentworth </w:t>
      </w:r>
      <w:r w:rsidR="00F83D41" w:rsidRPr="00A93529">
        <w:rPr>
          <w:sz w:val="20"/>
          <w:szCs w:val="20"/>
        </w:rPr>
        <w:t>[</w:t>
      </w:r>
      <w:r w:rsidR="0065428F" w:rsidRPr="00A93529">
        <w:rPr>
          <w:sz w:val="20"/>
          <w:szCs w:val="20"/>
        </w:rPr>
        <w:t>13</w:t>
      </w:r>
      <w:r w:rsidR="00DA0279" w:rsidRPr="00A93529">
        <w:rPr>
          <w:sz w:val="20"/>
          <w:szCs w:val="20"/>
        </w:rPr>
        <w:t>,</w:t>
      </w:r>
      <w:r w:rsidR="00F83D41" w:rsidRPr="00A93529">
        <w:rPr>
          <w:sz w:val="20"/>
          <w:szCs w:val="20"/>
        </w:rPr>
        <w:t>1</w:t>
      </w:r>
      <w:r w:rsidR="0065428F" w:rsidRPr="00A93529">
        <w:rPr>
          <w:sz w:val="20"/>
          <w:szCs w:val="20"/>
        </w:rPr>
        <w:t>4</w:t>
      </w:r>
      <w:r w:rsidR="00F83D41" w:rsidRPr="00A93529">
        <w:rPr>
          <w:sz w:val="20"/>
          <w:szCs w:val="20"/>
        </w:rPr>
        <w:t>]</w:t>
      </w:r>
      <w:r w:rsidR="001D54FD" w:rsidRPr="00A93529">
        <w:rPr>
          <w:sz w:val="20"/>
          <w:szCs w:val="20"/>
          <w:lang w:val="ms-MY"/>
        </w:rPr>
        <w:t>. Parameter yang di</w:t>
      </w:r>
      <w:r w:rsidR="00545D78" w:rsidRPr="00A93529">
        <w:rPr>
          <w:sz w:val="20"/>
          <w:szCs w:val="20"/>
          <w:lang w:val="ms-MY"/>
        </w:rPr>
        <w:t>gunakan bagi menganalisis sampel kawasan tebing kanan, tebing kir</w:t>
      </w:r>
      <w:r w:rsidRPr="00A93529">
        <w:rPr>
          <w:sz w:val="20"/>
          <w:szCs w:val="20"/>
          <w:lang w:val="ms-MY"/>
        </w:rPr>
        <w:t>i</w:t>
      </w:r>
      <w:r w:rsidR="00545D78" w:rsidRPr="00A93529">
        <w:rPr>
          <w:sz w:val="20"/>
          <w:szCs w:val="20"/>
          <w:lang w:val="ms-MY"/>
        </w:rPr>
        <w:t xml:space="preserve"> dan tengah sungai</w:t>
      </w:r>
      <w:r w:rsidR="001D54FD" w:rsidRPr="00A93529">
        <w:rPr>
          <w:sz w:val="20"/>
          <w:szCs w:val="20"/>
          <w:lang w:val="ms-MY"/>
        </w:rPr>
        <w:t xml:space="preserve"> adalah </w:t>
      </w:r>
      <w:r w:rsidR="00545D78" w:rsidRPr="00A93529">
        <w:rPr>
          <w:sz w:val="20"/>
          <w:szCs w:val="20"/>
          <w:lang w:val="ms-MY"/>
        </w:rPr>
        <w:t>min, sisihan piawai dan pencongan.</w:t>
      </w:r>
    </w:p>
    <w:p w:rsidR="00545D78" w:rsidRPr="00A93529" w:rsidRDefault="00545D78" w:rsidP="00AC3E03">
      <w:pPr>
        <w:jc w:val="both"/>
        <w:rPr>
          <w:sz w:val="20"/>
          <w:szCs w:val="20"/>
          <w:lang w:val="ms-MY"/>
        </w:rPr>
      </w:pPr>
    </w:p>
    <w:p w:rsidR="00545D78" w:rsidRPr="00A93529" w:rsidRDefault="00545D78" w:rsidP="00AC3E03">
      <w:pPr>
        <w:jc w:val="both"/>
        <w:rPr>
          <w:b/>
          <w:sz w:val="20"/>
          <w:szCs w:val="20"/>
          <w:lang w:val="ms-MY"/>
        </w:rPr>
      </w:pPr>
      <w:r w:rsidRPr="00A93529">
        <w:rPr>
          <w:b/>
          <w:sz w:val="20"/>
          <w:szCs w:val="20"/>
          <w:lang w:val="ms-MY"/>
        </w:rPr>
        <w:t>Min (</w:t>
      </w:r>
      <w:r w:rsidR="00B26F71" w:rsidRPr="00A93529">
        <w:rPr>
          <w:b/>
          <w:sz w:val="20"/>
          <w:szCs w:val="20"/>
          <w:lang w:val="ms-MY"/>
        </w:rPr>
        <w:t>saiz taburan butiran</w:t>
      </w:r>
      <w:r w:rsidRPr="00A93529">
        <w:rPr>
          <w:b/>
          <w:sz w:val="20"/>
          <w:szCs w:val="20"/>
          <w:lang w:val="ms-MY"/>
        </w:rPr>
        <w:t>)</w:t>
      </w:r>
    </w:p>
    <w:p w:rsidR="00F367F1" w:rsidRPr="00A93529" w:rsidRDefault="00D437A3" w:rsidP="00AC3E03">
      <w:pPr>
        <w:jc w:val="both"/>
        <w:rPr>
          <w:sz w:val="20"/>
          <w:szCs w:val="20"/>
          <w:lang w:val="ms-MY"/>
        </w:rPr>
      </w:pPr>
      <w:r w:rsidRPr="00A93529">
        <w:rPr>
          <w:sz w:val="20"/>
          <w:szCs w:val="20"/>
          <w:lang w:val="ms-MY"/>
        </w:rPr>
        <w:t>Min merupakan saiz taburan</w:t>
      </w:r>
      <w:r w:rsidR="006E5BEB" w:rsidRPr="00A93529">
        <w:rPr>
          <w:sz w:val="20"/>
          <w:szCs w:val="20"/>
          <w:lang w:val="ms-MY"/>
        </w:rPr>
        <w:t xml:space="preserve"> butiran</w:t>
      </w:r>
      <w:r w:rsidRPr="00A93529">
        <w:rPr>
          <w:sz w:val="20"/>
          <w:szCs w:val="20"/>
          <w:lang w:val="ms-MY"/>
        </w:rPr>
        <w:t xml:space="preserve"> sampel tanih yang diperolehi semasa di lapangan. Skala saiz taburan sampel ini terbahagi kepada batu, pasir dan kelodak. Berdasarkan </w:t>
      </w:r>
      <w:r w:rsidR="00B26F71">
        <w:rPr>
          <w:sz w:val="20"/>
          <w:szCs w:val="20"/>
          <w:lang w:val="ms-MY"/>
        </w:rPr>
        <w:t>Rajah 3</w:t>
      </w:r>
      <w:r w:rsidR="002530A8" w:rsidRPr="00A93529">
        <w:rPr>
          <w:sz w:val="20"/>
          <w:szCs w:val="20"/>
          <w:lang w:val="ms-MY"/>
        </w:rPr>
        <w:t xml:space="preserve"> </w:t>
      </w:r>
      <w:r w:rsidRPr="00A93529">
        <w:rPr>
          <w:sz w:val="20"/>
          <w:szCs w:val="20"/>
          <w:lang w:val="ms-MY"/>
        </w:rPr>
        <w:t xml:space="preserve">hasil analisis saiz </w:t>
      </w:r>
      <w:r w:rsidR="002530A8" w:rsidRPr="00A93529">
        <w:rPr>
          <w:sz w:val="20"/>
          <w:szCs w:val="20"/>
          <w:lang w:val="ms-MY"/>
        </w:rPr>
        <w:t>butiran</w:t>
      </w:r>
      <w:r w:rsidR="00D553A0" w:rsidRPr="00A93529">
        <w:rPr>
          <w:sz w:val="20"/>
          <w:szCs w:val="20"/>
          <w:lang w:val="ms-MY"/>
        </w:rPr>
        <w:t xml:space="preserve"> tanih</w:t>
      </w:r>
      <w:r w:rsidR="006961EC" w:rsidRPr="00A93529">
        <w:rPr>
          <w:sz w:val="20"/>
          <w:szCs w:val="20"/>
          <w:lang w:val="ms-MY"/>
        </w:rPr>
        <w:t xml:space="preserve"> menggunakan teknik analisis enviro</w:t>
      </w:r>
      <w:r w:rsidRPr="00A93529">
        <w:rPr>
          <w:sz w:val="20"/>
          <w:szCs w:val="20"/>
          <w:lang w:val="ms-MY"/>
        </w:rPr>
        <w:t>metrik</w:t>
      </w:r>
      <w:r w:rsidR="002530A8" w:rsidRPr="00A93529">
        <w:rPr>
          <w:sz w:val="20"/>
          <w:szCs w:val="20"/>
          <w:lang w:val="ms-MY"/>
        </w:rPr>
        <w:t xml:space="preserve"> mendapati tiga kelas utama saiz butiran yang terdapat di tebing kanan sungai iaitu butiran sangat halus, butiran halus dan butiran kasar.</w:t>
      </w:r>
      <w:r w:rsidRPr="00A93529">
        <w:rPr>
          <w:sz w:val="20"/>
          <w:szCs w:val="20"/>
          <w:lang w:val="ms-MY"/>
        </w:rPr>
        <w:t xml:space="preserve"> </w:t>
      </w:r>
      <w:r w:rsidR="002530A8" w:rsidRPr="00A93529">
        <w:rPr>
          <w:sz w:val="20"/>
          <w:szCs w:val="20"/>
          <w:lang w:val="ms-MY"/>
        </w:rPr>
        <w:t>H</w:t>
      </w:r>
      <w:r w:rsidR="00D553A0" w:rsidRPr="00A93529">
        <w:rPr>
          <w:sz w:val="20"/>
          <w:szCs w:val="20"/>
          <w:lang w:val="ms-MY"/>
        </w:rPr>
        <w:t>asil</w:t>
      </w:r>
      <w:r w:rsidR="002530A8" w:rsidRPr="00A93529">
        <w:rPr>
          <w:sz w:val="20"/>
          <w:szCs w:val="20"/>
          <w:lang w:val="ms-MY"/>
        </w:rPr>
        <w:t xml:space="preserve"> analisis pengkelasan saiz butiran</w:t>
      </w:r>
      <w:r w:rsidR="00D553A0" w:rsidRPr="00A93529">
        <w:rPr>
          <w:sz w:val="20"/>
          <w:szCs w:val="20"/>
          <w:lang w:val="ms-MY"/>
        </w:rPr>
        <w:t xml:space="preserve"> tanih mendapati bahawa butiran halus iaitu nilai phi 2.0 hingga</w:t>
      </w:r>
      <w:r w:rsidR="001D4DF6" w:rsidRPr="00A93529">
        <w:rPr>
          <w:sz w:val="20"/>
          <w:szCs w:val="20"/>
          <w:lang w:val="ms-MY"/>
        </w:rPr>
        <w:t xml:space="preserve"> phi 3.0</w:t>
      </w:r>
      <w:r w:rsidR="002530A8" w:rsidRPr="00A93529">
        <w:rPr>
          <w:sz w:val="20"/>
          <w:szCs w:val="20"/>
          <w:lang w:val="ms-MY"/>
        </w:rPr>
        <w:t xml:space="preserve"> merupakan jenis butiran yang paling dominen di semua</w:t>
      </w:r>
      <w:r w:rsidR="00D553A0" w:rsidRPr="00A93529">
        <w:rPr>
          <w:sz w:val="20"/>
          <w:szCs w:val="20"/>
          <w:lang w:val="ms-MY"/>
        </w:rPr>
        <w:t xml:space="preserve"> lokasi p</w:t>
      </w:r>
      <w:r w:rsidR="001D4DF6" w:rsidRPr="00A93529">
        <w:rPr>
          <w:sz w:val="20"/>
          <w:szCs w:val="20"/>
          <w:lang w:val="ms-MY"/>
        </w:rPr>
        <w:t>ersampelan. Antara lokasi</w:t>
      </w:r>
      <w:r w:rsidR="00D553A0" w:rsidRPr="00A93529">
        <w:rPr>
          <w:sz w:val="20"/>
          <w:szCs w:val="20"/>
          <w:lang w:val="ms-MY"/>
        </w:rPr>
        <w:t xml:space="preserve"> yang mempunyai saiz butiran yang halus adalah stesen</w:t>
      </w:r>
      <w:r w:rsidR="005F583F" w:rsidRPr="00A93529">
        <w:rPr>
          <w:sz w:val="20"/>
          <w:szCs w:val="20"/>
          <w:lang w:val="ms-MY"/>
        </w:rPr>
        <w:t xml:space="preserve"> 1, 4, 5, 6, 7, 8, 9, 10 dan 13, manakala saiz butiran yang sangat halus (</w:t>
      </w:r>
      <w:r w:rsidR="001D4DF6" w:rsidRPr="00A93529">
        <w:rPr>
          <w:sz w:val="20"/>
          <w:szCs w:val="20"/>
          <w:lang w:val="ms-MY"/>
        </w:rPr>
        <w:t xml:space="preserve">phi </w:t>
      </w:r>
      <w:r w:rsidR="005F583F" w:rsidRPr="00A93529">
        <w:rPr>
          <w:sz w:val="20"/>
          <w:szCs w:val="20"/>
          <w:lang w:val="ms-MY"/>
        </w:rPr>
        <w:t>3.0 hingga</w:t>
      </w:r>
      <w:r w:rsidR="001D4DF6" w:rsidRPr="00A93529">
        <w:rPr>
          <w:sz w:val="20"/>
          <w:szCs w:val="20"/>
          <w:lang w:val="ms-MY"/>
        </w:rPr>
        <w:t xml:space="preserve"> phi 4.0</w:t>
      </w:r>
      <w:r w:rsidR="005F583F" w:rsidRPr="00A93529">
        <w:rPr>
          <w:sz w:val="20"/>
          <w:szCs w:val="20"/>
          <w:lang w:val="ms-MY"/>
        </w:rPr>
        <w:t>) direkodkan di stesen 11 dan 12</w:t>
      </w:r>
      <w:r w:rsidR="00D553A0" w:rsidRPr="00A93529">
        <w:rPr>
          <w:sz w:val="20"/>
          <w:szCs w:val="20"/>
          <w:lang w:val="ms-MY"/>
        </w:rPr>
        <w:t>.</w:t>
      </w:r>
      <w:r w:rsidR="005F583F" w:rsidRPr="00A93529">
        <w:rPr>
          <w:sz w:val="20"/>
          <w:szCs w:val="20"/>
          <w:lang w:val="ms-MY"/>
        </w:rPr>
        <w:t xml:space="preserve"> Seterusnya stesen 2 dan 3 pula mencatatkan saiz butiran yang kasar iaitu antara</w:t>
      </w:r>
      <w:r w:rsidR="001D4DF6" w:rsidRPr="00A93529">
        <w:rPr>
          <w:sz w:val="20"/>
          <w:szCs w:val="20"/>
          <w:lang w:val="ms-MY"/>
        </w:rPr>
        <w:t xml:space="preserve"> phi</w:t>
      </w:r>
      <w:r w:rsidR="005F583F" w:rsidRPr="00A93529">
        <w:rPr>
          <w:sz w:val="20"/>
          <w:szCs w:val="20"/>
          <w:lang w:val="ms-MY"/>
        </w:rPr>
        <w:t xml:space="preserve"> 0.0 hingga</w:t>
      </w:r>
      <w:r w:rsidR="001D4DF6" w:rsidRPr="00A93529">
        <w:rPr>
          <w:sz w:val="20"/>
          <w:szCs w:val="20"/>
          <w:lang w:val="ms-MY"/>
        </w:rPr>
        <w:t xml:space="preserve"> phi 1.0</w:t>
      </w:r>
      <w:r w:rsidR="005F583F" w:rsidRPr="00A93529">
        <w:rPr>
          <w:sz w:val="20"/>
          <w:szCs w:val="20"/>
          <w:lang w:val="ms-MY"/>
        </w:rPr>
        <w:t>.</w:t>
      </w:r>
      <w:r w:rsidR="00F367F1" w:rsidRPr="00A93529">
        <w:rPr>
          <w:sz w:val="20"/>
          <w:szCs w:val="20"/>
          <w:lang w:val="ms-MY"/>
        </w:rPr>
        <w:t xml:space="preserve"> </w:t>
      </w:r>
    </w:p>
    <w:p w:rsidR="00545D78" w:rsidRPr="00A93529" w:rsidRDefault="00545D78" w:rsidP="00AC3E03">
      <w:pPr>
        <w:jc w:val="both"/>
        <w:rPr>
          <w:sz w:val="20"/>
          <w:szCs w:val="20"/>
          <w:lang w:val="ms-MY"/>
        </w:rPr>
      </w:pPr>
    </w:p>
    <w:p w:rsidR="00D33316" w:rsidRDefault="00F367F1" w:rsidP="00AC3E03">
      <w:pPr>
        <w:tabs>
          <w:tab w:val="left" w:pos="3736"/>
        </w:tabs>
        <w:jc w:val="center"/>
        <w:rPr>
          <w:sz w:val="20"/>
          <w:szCs w:val="20"/>
          <w:lang w:val="ms-MY"/>
        </w:rPr>
      </w:pPr>
      <w:r w:rsidRPr="00A93529">
        <w:rPr>
          <w:noProof/>
          <w:sz w:val="20"/>
          <w:szCs w:val="20"/>
          <w:lang w:eastAsia="ko-KR"/>
        </w:rPr>
        <w:lastRenderedPageBreak/>
        <w:drawing>
          <wp:inline distT="0" distB="0" distL="0" distR="0" wp14:anchorId="31BB7579" wp14:editId="7F9675F9">
            <wp:extent cx="4521959" cy="3231402"/>
            <wp:effectExtent l="19050" t="19050" r="12065" b="26670"/>
            <wp:docPr id="35" name="Picture 8" descr="C:\Users\frankie\Desktop\Analisis Min 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rankie\Desktop\Analisis Min 2015.png"/>
                    <pic:cNvPicPr>
                      <a:picLocks noChangeAspect="1" noChangeArrowheads="1"/>
                    </pic:cNvPicPr>
                  </pic:nvPicPr>
                  <pic:blipFill>
                    <a:blip r:embed="rId13"/>
                    <a:srcRect/>
                    <a:stretch>
                      <a:fillRect/>
                    </a:stretch>
                  </pic:blipFill>
                  <pic:spPr bwMode="auto">
                    <a:xfrm>
                      <a:off x="0" y="0"/>
                      <a:ext cx="4551278" cy="3252353"/>
                    </a:xfrm>
                    <a:prstGeom prst="rect">
                      <a:avLst/>
                    </a:prstGeom>
                    <a:noFill/>
                    <a:ln w="6350">
                      <a:solidFill>
                        <a:schemeClr val="tx1"/>
                      </a:solidFill>
                      <a:miter lim="800000"/>
                      <a:headEnd/>
                      <a:tailEnd/>
                    </a:ln>
                  </pic:spPr>
                </pic:pic>
              </a:graphicData>
            </a:graphic>
          </wp:inline>
        </w:drawing>
      </w:r>
    </w:p>
    <w:p w:rsidR="00B26F71" w:rsidRPr="00A93529" w:rsidRDefault="00B26F71" w:rsidP="00AC3E03">
      <w:pPr>
        <w:tabs>
          <w:tab w:val="left" w:pos="3736"/>
        </w:tabs>
        <w:jc w:val="center"/>
        <w:rPr>
          <w:sz w:val="20"/>
          <w:szCs w:val="20"/>
          <w:lang w:val="ms-MY"/>
        </w:rPr>
      </w:pPr>
    </w:p>
    <w:p w:rsidR="000B2F7D" w:rsidRPr="00A93529" w:rsidRDefault="00D3551C" w:rsidP="00B26F71">
      <w:pPr>
        <w:ind w:left="851" w:hanging="851"/>
        <w:jc w:val="both"/>
        <w:rPr>
          <w:sz w:val="20"/>
          <w:szCs w:val="20"/>
          <w:lang w:val="ms-MY"/>
        </w:rPr>
      </w:pPr>
      <w:r>
        <w:rPr>
          <w:sz w:val="20"/>
          <w:szCs w:val="20"/>
          <w:lang w:val="ms-MY"/>
        </w:rPr>
        <w:t>Rajah 3</w:t>
      </w:r>
      <w:r w:rsidR="00740797" w:rsidRPr="00A93529">
        <w:rPr>
          <w:sz w:val="20"/>
          <w:szCs w:val="20"/>
          <w:lang w:val="ms-MY"/>
        </w:rPr>
        <w:t>.</w:t>
      </w:r>
      <w:r w:rsidR="002530A8" w:rsidRPr="00A93529">
        <w:rPr>
          <w:sz w:val="20"/>
          <w:szCs w:val="20"/>
          <w:lang w:val="ms-MY"/>
        </w:rPr>
        <w:t xml:space="preserve"> </w:t>
      </w:r>
      <w:r w:rsidR="00DC3BF4" w:rsidRPr="00A93529">
        <w:rPr>
          <w:sz w:val="20"/>
          <w:szCs w:val="20"/>
          <w:lang w:val="ms-MY"/>
        </w:rPr>
        <w:t>Hasil pengkelasan saiz butiran (Min) tebing kanan, kiri dan tengah Sungai Pahang menggunak</w:t>
      </w:r>
      <w:r w:rsidR="00D40771" w:rsidRPr="00A93529">
        <w:rPr>
          <w:sz w:val="20"/>
          <w:szCs w:val="20"/>
          <w:lang w:val="ms-MY"/>
        </w:rPr>
        <w:t>an kaedah</w:t>
      </w:r>
      <w:r w:rsidR="00DC3BF4" w:rsidRPr="00A93529">
        <w:rPr>
          <w:sz w:val="20"/>
          <w:szCs w:val="20"/>
          <w:lang w:val="ms-MY"/>
        </w:rPr>
        <w:t xml:space="preserve"> HACA</w:t>
      </w:r>
    </w:p>
    <w:p w:rsidR="00B462A3" w:rsidRPr="00A93529" w:rsidRDefault="00B462A3" w:rsidP="00AC3E03">
      <w:pPr>
        <w:rPr>
          <w:sz w:val="20"/>
          <w:szCs w:val="20"/>
          <w:lang w:val="ms-MY"/>
        </w:rPr>
      </w:pPr>
    </w:p>
    <w:p w:rsidR="00A94147" w:rsidRPr="00A93529" w:rsidRDefault="00A42834" w:rsidP="00AC3E03">
      <w:pPr>
        <w:jc w:val="both"/>
        <w:rPr>
          <w:sz w:val="20"/>
          <w:szCs w:val="20"/>
          <w:lang w:val="ms-MY"/>
        </w:rPr>
      </w:pPr>
      <w:r w:rsidRPr="00A93529">
        <w:rPr>
          <w:sz w:val="20"/>
          <w:szCs w:val="20"/>
          <w:lang w:val="ms-MY"/>
        </w:rPr>
        <w:t>Bagi kawasan tebing kiri sungai pula, hasil analisis mendapati tiga kelas utama iaitu butiran halus merupakan kelas pertama, diikuti kelas kedua bersaiz butiran kasar dan ketiga bersaiz sederhana. Lokasi yang berada pada kelas pertama iaitu stesen 1, 4, 5, 6, 9, 11 dan 13 dengan saiz butiran antara 125 micrometer hingga 65 micrometer (halus). Stesen 2 dan 3 merupakan kawasan yang mempunyai saiz butiran yang kasar iaitu 1000 micrometer hingga 500 micrometer. Manakala kelas ketiga yang memp</w:t>
      </w:r>
      <w:r w:rsidR="006961EC" w:rsidRPr="00A93529">
        <w:rPr>
          <w:sz w:val="20"/>
          <w:szCs w:val="20"/>
          <w:lang w:val="ms-MY"/>
        </w:rPr>
        <w:t>unyai saiz butiran antara 500 mi</w:t>
      </w:r>
      <w:r w:rsidRPr="00A93529">
        <w:rPr>
          <w:sz w:val="20"/>
          <w:szCs w:val="20"/>
          <w:lang w:val="ms-MY"/>
        </w:rPr>
        <w:t xml:space="preserve">crometer hingga 250 micrometer (sederhana) adalah stesen 7, 8, 10 dan 12. Bagi kawasan tengah sungai pula, kelas pertama adalah stesen 1, 9, 10, 11, 12 dan 13 iaitu saiz butiran yang halus, diikuti oleh stesen 2, 6, 7 dan 8 yang bersaiz butiran sederhana dan stesen 3, 4 dan 5 bersaiz kasar. </w:t>
      </w:r>
    </w:p>
    <w:p w:rsidR="00A94147" w:rsidRPr="00A93529" w:rsidRDefault="00A94147" w:rsidP="00AC3E03">
      <w:pPr>
        <w:jc w:val="both"/>
        <w:rPr>
          <w:sz w:val="20"/>
          <w:szCs w:val="20"/>
          <w:lang w:val="ms-MY"/>
        </w:rPr>
      </w:pPr>
    </w:p>
    <w:p w:rsidR="00A42834" w:rsidRPr="00A93529" w:rsidRDefault="00A94147" w:rsidP="00AC3E03">
      <w:pPr>
        <w:jc w:val="both"/>
        <w:rPr>
          <w:sz w:val="20"/>
          <w:szCs w:val="20"/>
          <w:lang w:val="ms-MY"/>
        </w:rPr>
      </w:pPr>
      <w:r w:rsidRPr="00A93529">
        <w:rPr>
          <w:sz w:val="20"/>
          <w:szCs w:val="20"/>
          <w:lang w:val="ms-MY"/>
        </w:rPr>
        <w:t>D</w:t>
      </w:r>
      <w:r w:rsidR="00A42834" w:rsidRPr="00A93529">
        <w:rPr>
          <w:sz w:val="20"/>
          <w:szCs w:val="20"/>
          <w:lang w:val="ms-MY"/>
        </w:rPr>
        <w:t>apat dirumuskan melalui pengkelasan tersebut bahawa</w:t>
      </w:r>
      <w:r w:rsidRPr="00A93529">
        <w:rPr>
          <w:sz w:val="20"/>
          <w:szCs w:val="20"/>
          <w:lang w:val="ms-MY"/>
        </w:rPr>
        <w:t>,</w:t>
      </w:r>
      <w:r w:rsidR="00A42834" w:rsidRPr="00A93529">
        <w:rPr>
          <w:sz w:val="20"/>
          <w:szCs w:val="20"/>
          <w:lang w:val="ms-MY"/>
        </w:rPr>
        <w:t xml:space="preserve"> kawasan di peringkat hulu dan </w:t>
      </w:r>
      <w:r w:rsidR="006961EC" w:rsidRPr="00A93529">
        <w:rPr>
          <w:sz w:val="20"/>
          <w:szCs w:val="20"/>
          <w:lang w:val="ms-MY"/>
        </w:rPr>
        <w:t>sebahagian kawasan pertengahan Sungai P</w:t>
      </w:r>
      <w:r w:rsidR="00A42834" w:rsidRPr="00A93529">
        <w:rPr>
          <w:sz w:val="20"/>
          <w:szCs w:val="20"/>
          <w:lang w:val="ms-MY"/>
        </w:rPr>
        <w:t xml:space="preserve">ahang akan lebih giat berlaku hakisan kerana sifat </w:t>
      </w:r>
      <w:r w:rsidR="006961EC" w:rsidRPr="00A93529">
        <w:rPr>
          <w:sz w:val="20"/>
          <w:szCs w:val="20"/>
          <w:lang w:val="ms-MY"/>
        </w:rPr>
        <w:t>butirannya yang bersaiz halus, S</w:t>
      </w:r>
      <w:r w:rsidR="00A42834" w:rsidRPr="00A93529">
        <w:rPr>
          <w:sz w:val="20"/>
          <w:szCs w:val="20"/>
          <w:lang w:val="ms-MY"/>
        </w:rPr>
        <w:t xml:space="preserve">ungai </w:t>
      </w:r>
      <w:r w:rsidR="006961EC" w:rsidRPr="00A93529">
        <w:rPr>
          <w:sz w:val="20"/>
          <w:szCs w:val="20"/>
          <w:lang w:val="ms-MY"/>
        </w:rPr>
        <w:t>P</w:t>
      </w:r>
      <w:r w:rsidR="00A42834" w:rsidRPr="00A93529">
        <w:rPr>
          <w:sz w:val="20"/>
          <w:szCs w:val="20"/>
          <w:lang w:val="ms-MY"/>
        </w:rPr>
        <w:t>ahang di peringkat hulu sehingga sebahagian pertengahan sungai akan mudah mengalami hakisan dan gelongsoran tebing. Saiz butiran yang halus dan sangat halus akan mudah dihakis oleh agen-agen hakisan seperti hujan dan tindakan turbulen arus sungai</w:t>
      </w:r>
      <w:r w:rsidR="00B075F0" w:rsidRPr="00A93529">
        <w:rPr>
          <w:sz w:val="20"/>
          <w:szCs w:val="20"/>
          <w:lang w:val="ms-MY"/>
        </w:rPr>
        <w:t xml:space="preserve"> </w:t>
      </w:r>
      <w:r w:rsidR="00031718" w:rsidRPr="00A93529">
        <w:rPr>
          <w:sz w:val="20"/>
          <w:szCs w:val="20"/>
        </w:rPr>
        <w:t>[</w:t>
      </w:r>
      <w:r w:rsidR="00B075F0" w:rsidRPr="00A93529">
        <w:rPr>
          <w:sz w:val="20"/>
          <w:szCs w:val="20"/>
        </w:rPr>
        <w:t>17</w:t>
      </w:r>
      <w:r w:rsidR="00960DA5" w:rsidRPr="00A93529">
        <w:rPr>
          <w:sz w:val="20"/>
          <w:szCs w:val="20"/>
        </w:rPr>
        <w:t>]</w:t>
      </w:r>
      <w:r w:rsidR="006961EC" w:rsidRPr="00A93529">
        <w:rPr>
          <w:sz w:val="20"/>
          <w:szCs w:val="20"/>
          <w:lang w:val="ms-MY"/>
        </w:rPr>
        <w:t>. M</w:t>
      </w:r>
      <w:r w:rsidR="00A42834" w:rsidRPr="00A93529">
        <w:rPr>
          <w:sz w:val="20"/>
          <w:szCs w:val="20"/>
          <w:lang w:val="ms-MY"/>
        </w:rPr>
        <w:t>anakala di bahagian hilir pula, jenis butiran yang kasar menunjukkan proses sedimentasi yang giat berlaku kerana arus di kawasan tersebut suda semakin perlahan berbanding d</w:t>
      </w:r>
      <w:r w:rsidR="00022757" w:rsidRPr="00A93529">
        <w:rPr>
          <w:sz w:val="20"/>
          <w:szCs w:val="20"/>
          <w:lang w:val="ms-MY"/>
        </w:rPr>
        <w:t>i kawasan hulu dan pertengahan Sungai P</w:t>
      </w:r>
      <w:r w:rsidR="00A42834" w:rsidRPr="00A93529">
        <w:rPr>
          <w:sz w:val="20"/>
          <w:szCs w:val="20"/>
          <w:lang w:val="ms-MY"/>
        </w:rPr>
        <w:t>ahang.</w:t>
      </w:r>
    </w:p>
    <w:p w:rsidR="00A42834" w:rsidRPr="00A93529" w:rsidRDefault="00A42834" w:rsidP="00AC3E03">
      <w:pPr>
        <w:rPr>
          <w:sz w:val="20"/>
          <w:szCs w:val="20"/>
          <w:lang w:val="ms-MY"/>
        </w:rPr>
      </w:pPr>
    </w:p>
    <w:p w:rsidR="00537E90" w:rsidRPr="00A93529" w:rsidRDefault="00F367F1" w:rsidP="00AC3E03">
      <w:pPr>
        <w:rPr>
          <w:b/>
          <w:sz w:val="20"/>
          <w:szCs w:val="20"/>
          <w:lang w:val="ms-MY"/>
        </w:rPr>
      </w:pPr>
      <w:r w:rsidRPr="00A93529">
        <w:rPr>
          <w:b/>
          <w:sz w:val="20"/>
          <w:szCs w:val="20"/>
          <w:lang w:val="ms-MY"/>
        </w:rPr>
        <w:t>Pencongan (</w:t>
      </w:r>
      <w:r w:rsidR="00B26F71" w:rsidRPr="00A93529">
        <w:rPr>
          <w:b/>
          <w:sz w:val="20"/>
          <w:szCs w:val="20"/>
          <w:lang w:val="ms-MY"/>
        </w:rPr>
        <w:t>saiz sedimen</w:t>
      </w:r>
      <w:r w:rsidRPr="00A93529">
        <w:rPr>
          <w:b/>
          <w:sz w:val="20"/>
          <w:szCs w:val="20"/>
          <w:lang w:val="ms-MY"/>
        </w:rPr>
        <w:t>)</w:t>
      </w:r>
    </w:p>
    <w:p w:rsidR="00F367F1" w:rsidRPr="00A93529" w:rsidRDefault="00F367F1" w:rsidP="00AC3E03">
      <w:pPr>
        <w:jc w:val="both"/>
        <w:rPr>
          <w:sz w:val="20"/>
          <w:szCs w:val="20"/>
          <w:lang w:val="ms-MY"/>
        </w:rPr>
      </w:pPr>
      <w:r w:rsidRPr="00A93529">
        <w:rPr>
          <w:sz w:val="20"/>
          <w:szCs w:val="20"/>
          <w:lang w:val="ms-MY"/>
        </w:rPr>
        <w:t xml:space="preserve">Pencongan merupakan parameter yang digunakan oleh </w:t>
      </w:r>
      <w:r w:rsidR="00960DA5" w:rsidRPr="00A93529">
        <w:rPr>
          <w:rFonts w:eastAsia="+mn-ea"/>
          <w:kern w:val="24"/>
          <w:sz w:val="20"/>
          <w:szCs w:val="20"/>
        </w:rPr>
        <w:t xml:space="preserve">Udden </w:t>
      </w:r>
      <w:r w:rsidRPr="00A93529">
        <w:rPr>
          <w:rFonts w:eastAsia="+mn-ea"/>
          <w:kern w:val="24"/>
          <w:sz w:val="20"/>
          <w:szCs w:val="20"/>
        </w:rPr>
        <w:t xml:space="preserve">dan </w:t>
      </w:r>
      <w:r w:rsidR="00960DA5" w:rsidRPr="00A93529">
        <w:rPr>
          <w:sz w:val="20"/>
          <w:szCs w:val="20"/>
        </w:rPr>
        <w:t>Wentworth</w:t>
      </w:r>
      <w:r w:rsidRPr="00A93529">
        <w:rPr>
          <w:sz w:val="20"/>
          <w:szCs w:val="20"/>
        </w:rPr>
        <w:t xml:space="preserve"> dalam menentukan saiz sedimen yang </w:t>
      </w:r>
      <w:r w:rsidR="00537E90" w:rsidRPr="00A93529">
        <w:rPr>
          <w:sz w:val="20"/>
          <w:szCs w:val="20"/>
        </w:rPr>
        <w:t xml:space="preserve">terdapat di sesebuah sungai. Berikut merupakan hasli pengkelasan nilai </w:t>
      </w:r>
      <w:r w:rsidR="00B43646" w:rsidRPr="00A93529">
        <w:rPr>
          <w:sz w:val="20"/>
          <w:szCs w:val="20"/>
        </w:rPr>
        <w:t>saiz sedimen (pencongan)</w:t>
      </w:r>
      <w:r w:rsidR="00537E90" w:rsidRPr="00A93529">
        <w:rPr>
          <w:sz w:val="20"/>
          <w:szCs w:val="20"/>
        </w:rPr>
        <w:t xml:space="preserve"> menggunakan </w:t>
      </w:r>
      <w:r w:rsidR="00B43646" w:rsidRPr="00A93529">
        <w:rPr>
          <w:sz w:val="20"/>
          <w:szCs w:val="20"/>
        </w:rPr>
        <w:t>kaedah HACA</w:t>
      </w:r>
      <w:r w:rsidR="00537E90" w:rsidRPr="00A93529">
        <w:rPr>
          <w:sz w:val="20"/>
          <w:szCs w:val="20"/>
        </w:rPr>
        <w:t xml:space="preserve"> (</w:t>
      </w:r>
      <w:r w:rsidR="00D3551C">
        <w:rPr>
          <w:sz w:val="20"/>
          <w:szCs w:val="20"/>
        </w:rPr>
        <w:t>Rajah 4</w:t>
      </w:r>
      <w:r w:rsidR="00537E90" w:rsidRPr="00A93529">
        <w:rPr>
          <w:sz w:val="20"/>
          <w:szCs w:val="20"/>
        </w:rPr>
        <w:t>)</w:t>
      </w:r>
      <w:r w:rsidR="00B43646" w:rsidRPr="00A93529">
        <w:rPr>
          <w:sz w:val="20"/>
          <w:szCs w:val="20"/>
        </w:rPr>
        <w:t xml:space="preserve">. </w:t>
      </w:r>
      <w:r w:rsidR="00B43646" w:rsidRPr="00A93529">
        <w:rPr>
          <w:sz w:val="20"/>
          <w:szCs w:val="20"/>
          <w:lang w:val="ms-MY"/>
        </w:rPr>
        <w:t>H</w:t>
      </w:r>
      <w:r w:rsidR="00674240" w:rsidRPr="00A93529">
        <w:rPr>
          <w:sz w:val="20"/>
          <w:szCs w:val="20"/>
          <w:lang w:val="ms-MY"/>
        </w:rPr>
        <w:t>asil pengkelasan mendapati empat jenis saiz</w:t>
      </w:r>
      <w:r w:rsidR="00B43646" w:rsidRPr="00A93529">
        <w:rPr>
          <w:sz w:val="20"/>
          <w:szCs w:val="20"/>
          <w:lang w:val="ms-MY"/>
        </w:rPr>
        <w:t xml:space="preserve"> sedimen</w:t>
      </w:r>
      <w:r w:rsidR="00674240" w:rsidRPr="00A93529">
        <w:rPr>
          <w:sz w:val="20"/>
          <w:szCs w:val="20"/>
          <w:lang w:val="ms-MY"/>
        </w:rPr>
        <w:t xml:space="preserve"> yang terdapat pada </w:t>
      </w:r>
      <w:r w:rsidR="00B43646" w:rsidRPr="00A93529">
        <w:rPr>
          <w:sz w:val="20"/>
          <w:szCs w:val="20"/>
          <w:lang w:val="ms-MY"/>
        </w:rPr>
        <w:t>kawasan tebing kanan, tebing kiri dan kawasan tengah sungai</w:t>
      </w:r>
      <w:r w:rsidR="00674240" w:rsidRPr="00A93529">
        <w:rPr>
          <w:sz w:val="20"/>
          <w:szCs w:val="20"/>
          <w:lang w:val="ms-MY"/>
        </w:rPr>
        <w:t xml:space="preserve"> iaitu </w:t>
      </w:r>
      <w:r w:rsidR="00B43646" w:rsidRPr="00A93529">
        <w:rPr>
          <w:sz w:val="20"/>
          <w:szCs w:val="20"/>
          <w:lang w:val="ms-MY"/>
        </w:rPr>
        <w:t>bersaiz</w:t>
      </w:r>
      <w:r w:rsidR="00674240" w:rsidRPr="00A93529">
        <w:rPr>
          <w:sz w:val="20"/>
          <w:szCs w:val="20"/>
          <w:lang w:val="ms-MY"/>
        </w:rPr>
        <w:t xml:space="preserve"> halus, sederhana, kasar dan sangat kasar.</w:t>
      </w:r>
    </w:p>
    <w:p w:rsidR="003D69A8" w:rsidRDefault="00537E90" w:rsidP="00242F85">
      <w:pPr>
        <w:jc w:val="center"/>
        <w:rPr>
          <w:sz w:val="20"/>
          <w:szCs w:val="20"/>
          <w:lang w:val="ms-MY"/>
        </w:rPr>
      </w:pPr>
      <w:r w:rsidRPr="00A93529">
        <w:rPr>
          <w:noProof/>
          <w:sz w:val="20"/>
          <w:szCs w:val="20"/>
          <w:lang w:eastAsia="ko-KR"/>
        </w:rPr>
        <w:lastRenderedPageBreak/>
        <w:drawing>
          <wp:inline distT="0" distB="0" distL="0" distR="0" wp14:anchorId="37B3C71C" wp14:editId="06EA4EEC">
            <wp:extent cx="4714522" cy="3560400"/>
            <wp:effectExtent l="19050" t="19050" r="10160" b="21590"/>
            <wp:docPr id="37" name="Picture 6" descr="C:\Users\frankie\Desktop\pencongan anali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rankie\Desktop\pencongan analisis.png"/>
                    <pic:cNvPicPr>
                      <a:picLocks noChangeAspect="1" noChangeArrowheads="1"/>
                    </pic:cNvPicPr>
                  </pic:nvPicPr>
                  <pic:blipFill>
                    <a:blip r:embed="rId14"/>
                    <a:srcRect/>
                    <a:stretch>
                      <a:fillRect/>
                    </a:stretch>
                  </pic:blipFill>
                  <pic:spPr bwMode="auto">
                    <a:xfrm>
                      <a:off x="0" y="0"/>
                      <a:ext cx="4714522" cy="3560400"/>
                    </a:xfrm>
                    <a:prstGeom prst="rect">
                      <a:avLst/>
                    </a:prstGeom>
                    <a:noFill/>
                    <a:ln w="6350">
                      <a:solidFill>
                        <a:schemeClr val="tx1"/>
                      </a:solidFill>
                      <a:miter lim="800000"/>
                      <a:headEnd/>
                      <a:tailEnd/>
                    </a:ln>
                  </pic:spPr>
                </pic:pic>
              </a:graphicData>
            </a:graphic>
          </wp:inline>
        </w:drawing>
      </w:r>
    </w:p>
    <w:p w:rsidR="00D3551C" w:rsidRPr="00A93529" w:rsidRDefault="00D3551C" w:rsidP="00242F85">
      <w:pPr>
        <w:jc w:val="center"/>
        <w:rPr>
          <w:sz w:val="20"/>
          <w:szCs w:val="20"/>
          <w:lang w:val="ms-MY"/>
        </w:rPr>
      </w:pPr>
    </w:p>
    <w:p w:rsidR="00674240" w:rsidRPr="00A93529" w:rsidRDefault="00D3551C" w:rsidP="00D3551C">
      <w:pPr>
        <w:ind w:left="993" w:hanging="993"/>
        <w:jc w:val="both"/>
        <w:rPr>
          <w:sz w:val="20"/>
          <w:szCs w:val="20"/>
          <w:lang w:val="ms-MY"/>
        </w:rPr>
      </w:pPr>
      <w:r>
        <w:rPr>
          <w:sz w:val="20"/>
          <w:szCs w:val="20"/>
          <w:lang w:val="ms-MY"/>
        </w:rPr>
        <w:t>Rajah 4</w:t>
      </w:r>
      <w:r w:rsidR="00740797" w:rsidRPr="00A93529">
        <w:rPr>
          <w:sz w:val="20"/>
          <w:szCs w:val="20"/>
          <w:lang w:val="ms-MY"/>
        </w:rPr>
        <w:t>.</w:t>
      </w:r>
      <w:r w:rsidR="00242F85" w:rsidRPr="00A93529">
        <w:rPr>
          <w:sz w:val="20"/>
          <w:szCs w:val="20"/>
          <w:lang w:val="ms-MY"/>
        </w:rPr>
        <w:t xml:space="preserve"> </w:t>
      </w:r>
      <w:r w:rsidR="00537E90" w:rsidRPr="00A93529">
        <w:rPr>
          <w:sz w:val="20"/>
          <w:szCs w:val="20"/>
          <w:lang w:val="ms-MY"/>
        </w:rPr>
        <w:t xml:space="preserve"> </w:t>
      </w:r>
      <w:r w:rsidR="00DC3BF4" w:rsidRPr="00A93529">
        <w:rPr>
          <w:sz w:val="20"/>
          <w:szCs w:val="20"/>
          <w:lang w:val="ms-MY"/>
        </w:rPr>
        <w:t xml:space="preserve">Hasil pengkelasan saiz sedimen(pencongan) tebing kanan, kiri dan tengah </w:t>
      </w:r>
      <w:r w:rsidR="00D37E50" w:rsidRPr="00A93529">
        <w:rPr>
          <w:sz w:val="20"/>
          <w:szCs w:val="20"/>
          <w:lang w:val="ms-MY"/>
        </w:rPr>
        <w:t>Sungai Pahang menggunakan kaedah</w:t>
      </w:r>
      <w:r w:rsidR="00DC3BF4" w:rsidRPr="00A93529">
        <w:rPr>
          <w:sz w:val="20"/>
          <w:szCs w:val="20"/>
          <w:lang w:val="ms-MY"/>
        </w:rPr>
        <w:t xml:space="preserve"> HACA</w:t>
      </w:r>
    </w:p>
    <w:p w:rsidR="00674240" w:rsidRPr="00A93529" w:rsidRDefault="00674240" w:rsidP="00AC3E03">
      <w:pPr>
        <w:jc w:val="center"/>
        <w:rPr>
          <w:sz w:val="20"/>
          <w:szCs w:val="20"/>
          <w:lang w:val="ms-MY"/>
        </w:rPr>
      </w:pPr>
    </w:p>
    <w:p w:rsidR="00674240" w:rsidRDefault="00D3551C" w:rsidP="00BF3D34">
      <w:pPr>
        <w:jc w:val="center"/>
        <w:rPr>
          <w:sz w:val="20"/>
          <w:szCs w:val="20"/>
          <w:lang w:val="ms-MY"/>
        </w:rPr>
      </w:pPr>
      <w:r>
        <w:rPr>
          <w:sz w:val="20"/>
          <w:szCs w:val="20"/>
          <w:lang w:val="ms-MY"/>
        </w:rPr>
        <w:t>Jadual 3</w:t>
      </w:r>
      <w:r w:rsidR="00740797" w:rsidRPr="00A93529">
        <w:rPr>
          <w:sz w:val="20"/>
          <w:szCs w:val="20"/>
          <w:lang w:val="ms-MY"/>
        </w:rPr>
        <w:t>.</w:t>
      </w:r>
      <w:r w:rsidR="00B43646" w:rsidRPr="00A93529">
        <w:rPr>
          <w:sz w:val="20"/>
          <w:szCs w:val="20"/>
          <w:lang w:val="ms-MY"/>
        </w:rPr>
        <w:t xml:space="preserve"> </w:t>
      </w:r>
      <w:r w:rsidR="00D37E50" w:rsidRPr="00A93529">
        <w:rPr>
          <w:sz w:val="20"/>
          <w:szCs w:val="20"/>
          <w:lang w:val="ms-MY"/>
        </w:rPr>
        <w:t>P</w:t>
      </w:r>
      <w:r w:rsidR="00B43646" w:rsidRPr="00A93529">
        <w:rPr>
          <w:sz w:val="20"/>
          <w:szCs w:val="20"/>
          <w:lang w:val="ms-MY"/>
        </w:rPr>
        <w:t>engkelasa</w:t>
      </w:r>
      <w:r w:rsidR="0068053E" w:rsidRPr="00A93529">
        <w:rPr>
          <w:sz w:val="20"/>
          <w:szCs w:val="20"/>
          <w:lang w:val="ms-MY"/>
        </w:rPr>
        <w:t>n saiz sedimen di lokasi kajian</w:t>
      </w:r>
    </w:p>
    <w:p w:rsidR="00D3551C" w:rsidRPr="00A93529" w:rsidRDefault="00D3551C" w:rsidP="00BF3D34">
      <w:pPr>
        <w:jc w:val="center"/>
        <w:rPr>
          <w:sz w:val="20"/>
          <w:szCs w:val="20"/>
          <w:lang w:val="ms-MY"/>
        </w:rPr>
      </w:pPr>
    </w:p>
    <w:tbl>
      <w:tblPr>
        <w:tblW w:w="0" w:type="auto"/>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880"/>
        <w:gridCol w:w="414"/>
        <w:gridCol w:w="414"/>
        <w:gridCol w:w="564"/>
        <w:gridCol w:w="514"/>
        <w:gridCol w:w="514"/>
        <w:gridCol w:w="514"/>
        <w:gridCol w:w="514"/>
        <w:gridCol w:w="514"/>
        <w:gridCol w:w="514"/>
      </w:tblGrid>
      <w:tr w:rsidR="00A93529" w:rsidRPr="00A93529" w:rsidTr="00D3551C">
        <w:trPr>
          <w:trHeight w:val="266"/>
          <w:jc w:val="center"/>
        </w:trPr>
        <w:tc>
          <w:tcPr>
            <w:tcW w:w="0" w:type="auto"/>
            <w:gridSpan w:val="10"/>
            <w:tcBorders>
              <w:top w:val="single" w:sz="4" w:space="0" w:color="auto"/>
              <w:bottom w:val="single" w:sz="4" w:space="0" w:color="auto"/>
            </w:tcBorders>
            <w:shd w:val="clear" w:color="auto" w:fill="auto"/>
            <w:tcMar>
              <w:top w:w="15" w:type="dxa"/>
              <w:left w:w="15" w:type="dxa"/>
              <w:bottom w:w="0" w:type="dxa"/>
              <w:right w:w="15" w:type="dxa"/>
            </w:tcMar>
            <w:vAlign w:val="bottom"/>
            <w:hideMark/>
          </w:tcPr>
          <w:p w:rsidR="00890DDB" w:rsidRPr="00A93529" w:rsidRDefault="00D3551C" w:rsidP="00AC3E03">
            <w:pPr>
              <w:jc w:val="center"/>
              <w:rPr>
                <w:sz w:val="20"/>
                <w:szCs w:val="20"/>
                <w:lang w:val="en-MY"/>
              </w:rPr>
            </w:pPr>
            <w:r w:rsidRPr="00A93529">
              <w:rPr>
                <w:b/>
                <w:bCs/>
                <w:sz w:val="20"/>
                <w:szCs w:val="20"/>
                <w:lang w:val="en-MY"/>
              </w:rPr>
              <w:t>Pencongan Tebing Kanan</w:t>
            </w:r>
          </w:p>
        </w:tc>
      </w:tr>
      <w:tr w:rsidR="00A93529" w:rsidRPr="00A93529" w:rsidTr="00D3551C">
        <w:trPr>
          <w:trHeight w:val="266"/>
          <w:jc w:val="center"/>
        </w:trPr>
        <w:tc>
          <w:tcPr>
            <w:tcW w:w="0" w:type="auto"/>
            <w:tcBorders>
              <w:top w:val="single" w:sz="4" w:space="0" w:color="auto"/>
            </w:tcBorders>
            <w:shd w:val="clear" w:color="auto" w:fill="auto"/>
            <w:tcMar>
              <w:top w:w="15" w:type="dxa"/>
              <w:left w:w="15" w:type="dxa"/>
              <w:bottom w:w="0" w:type="dxa"/>
              <w:right w:w="15" w:type="dxa"/>
            </w:tcMar>
            <w:vAlign w:val="bottom"/>
            <w:hideMark/>
          </w:tcPr>
          <w:p w:rsidR="008B161B" w:rsidRPr="00A93529" w:rsidRDefault="00674240" w:rsidP="00AC3E03">
            <w:pPr>
              <w:rPr>
                <w:sz w:val="20"/>
                <w:szCs w:val="20"/>
                <w:lang w:val="en-MY"/>
              </w:rPr>
            </w:pPr>
            <w:r w:rsidRPr="00A93529">
              <w:rPr>
                <w:sz w:val="20"/>
                <w:szCs w:val="20"/>
                <w:lang w:val="en-MY"/>
              </w:rPr>
              <w:t>Kelas 1</w:t>
            </w:r>
            <w:r w:rsidR="000653CF" w:rsidRPr="00A93529">
              <w:rPr>
                <w:sz w:val="20"/>
                <w:szCs w:val="20"/>
                <w:lang w:val="en-MY"/>
              </w:rPr>
              <w:t xml:space="preserve"> (Halus)</w:t>
            </w:r>
          </w:p>
        </w:tc>
        <w:tc>
          <w:tcPr>
            <w:tcW w:w="0" w:type="auto"/>
            <w:tcBorders>
              <w:top w:val="single" w:sz="4" w:space="0" w:color="auto"/>
            </w:tcBorders>
            <w:shd w:val="clear" w:color="auto" w:fill="auto"/>
            <w:tcMar>
              <w:top w:w="15" w:type="dxa"/>
              <w:left w:w="15" w:type="dxa"/>
              <w:bottom w:w="0" w:type="dxa"/>
              <w:right w:w="15" w:type="dxa"/>
            </w:tcMar>
            <w:vAlign w:val="bottom"/>
            <w:hideMark/>
          </w:tcPr>
          <w:p w:rsidR="008B161B" w:rsidRPr="00A93529" w:rsidRDefault="00674240" w:rsidP="00AC3E03">
            <w:pPr>
              <w:jc w:val="center"/>
              <w:rPr>
                <w:sz w:val="20"/>
                <w:szCs w:val="20"/>
                <w:lang w:val="en-MY"/>
              </w:rPr>
            </w:pPr>
            <w:r w:rsidRPr="00A93529">
              <w:rPr>
                <w:sz w:val="20"/>
                <w:szCs w:val="20"/>
                <w:lang w:val="en-MY"/>
              </w:rPr>
              <w:t>ST 1</w:t>
            </w:r>
          </w:p>
        </w:tc>
        <w:tc>
          <w:tcPr>
            <w:tcW w:w="0" w:type="auto"/>
            <w:tcBorders>
              <w:top w:val="single" w:sz="4" w:space="0" w:color="auto"/>
            </w:tcBorders>
            <w:shd w:val="clear" w:color="auto" w:fill="auto"/>
            <w:tcMar>
              <w:top w:w="15" w:type="dxa"/>
              <w:left w:w="15" w:type="dxa"/>
              <w:bottom w:w="0" w:type="dxa"/>
              <w:right w:w="15" w:type="dxa"/>
            </w:tcMar>
            <w:vAlign w:val="bottom"/>
            <w:hideMark/>
          </w:tcPr>
          <w:p w:rsidR="008B161B" w:rsidRPr="00A93529" w:rsidRDefault="00674240" w:rsidP="00AC3E03">
            <w:pPr>
              <w:jc w:val="center"/>
              <w:rPr>
                <w:sz w:val="20"/>
                <w:szCs w:val="20"/>
                <w:lang w:val="en-MY"/>
              </w:rPr>
            </w:pPr>
            <w:r w:rsidRPr="00A93529">
              <w:rPr>
                <w:sz w:val="20"/>
                <w:szCs w:val="20"/>
                <w:lang w:val="en-MY"/>
              </w:rPr>
              <w:t>ST 9</w:t>
            </w:r>
          </w:p>
        </w:tc>
        <w:tc>
          <w:tcPr>
            <w:tcW w:w="0" w:type="auto"/>
            <w:tcBorders>
              <w:top w:val="single" w:sz="4" w:space="0" w:color="auto"/>
            </w:tcBorders>
            <w:shd w:val="clear" w:color="auto" w:fill="auto"/>
            <w:tcMar>
              <w:top w:w="15" w:type="dxa"/>
              <w:left w:w="15" w:type="dxa"/>
              <w:bottom w:w="0" w:type="dxa"/>
              <w:right w:w="15" w:type="dxa"/>
            </w:tcMar>
            <w:vAlign w:val="bottom"/>
            <w:hideMark/>
          </w:tcPr>
          <w:p w:rsidR="008B161B" w:rsidRPr="00A93529" w:rsidRDefault="00D3551C" w:rsidP="00AC3E03">
            <w:pPr>
              <w:jc w:val="center"/>
              <w:rPr>
                <w:sz w:val="20"/>
                <w:szCs w:val="20"/>
                <w:lang w:val="en-MY"/>
              </w:rPr>
            </w:pPr>
            <w:r>
              <w:rPr>
                <w:sz w:val="20"/>
                <w:szCs w:val="20"/>
                <w:lang w:val="en-MY"/>
              </w:rPr>
              <w:t xml:space="preserve"> </w:t>
            </w:r>
            <w:r w:rsidR="00674240" w:rsidRPr="00A93529">
              <w:rPr>
                <w:sz w:val="20"/>
                <w:szCs w:val="20"/>
                <w:lang w:val="en-MY"/>
              </w:rPr>
              <w:t>ST 11</w:t>
            </w:r>
          </w:p>
        </w:tc>
        <w:tc>
          <w:tcPr>
            <w:tcW w:w="0" w:type="auto"/>
            <w:tcBorders>
              <w:top w:val="single" w:sz="4" w:space="0" w:color="auto"/>
            </w:tcBorders>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c>
          <w:tcPr>
            <w:tcW w:w="0" w:type="auto"/>
            <w:tcBorders>
              <w:top w:val="single" w:sz="4" w:space="0" w:color="auto"/>
            </w:tcBorders>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c>
          <w:tcPr>
            <w:tcW w:w="0" w:type="auto"/>
            <w:tcBorders>
              <w:top w:val="single" w:sz="4" w:space="0" w:color="auto"/>
            </w:tcBorders>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c>
          <w:tcPr>
            <w:tcW w:w="0" w:type="auto"/>
            <w:tcBorders>
              <w:top w:val="single" w:sz="4" w:space="0" w:color="auto"/>
            </w:tcBorders>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c>
          <w:tcPr>
            <w:tcW w:w="0" w:type="auto"/>
            <w:tcBorders>
              <w:top w:val="single" w:sz="4" w:space="0" w:color="auto"/>
            </w:tcBorders>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c>
          <w:tcPr>
            <w:tcW w:w="0" w:type="auto"/>
            <w:tcBorders>
              <w:top w:val="single" w:sz="4" w:space="0" w:color="auto"/>
            </w:tcBorders>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r>
      <w:tr w:rsidR="00A93529" w:rsidRPr="00A93529" w:rsidTr="00D3551C">
        <w:trPr>
          <w:trHeight w:val="266"/>
          <w:jc w:val="center"/>
        </w:trPr>
        <w:tc>
          <w:tcPr>
            <w:tcW w:w="0" w:type="auto"/>
            <w:tcBorders>
              <w:bottom w:val="nil"/>
            </w:tcBorders>
            <w:shd w:val="clear" w:color="auto" w:fill="auto"/>
            <w:tcMar>
              <w:top w:w="15" w:type="dxa"/>
              <w:left w:w="15" w:type="dxa"/>
              <w:bottom w:w="0" w:type="dxa"/>
              <w:right w:w="15" w:type="dxa"/>
            </w:tcMar>
            <w:vAlign w:val="bottom"/>
            <w:hideMark/>
          </w:tcPr>
          <w:p w:rsidR="008B161B" w:rsidRPr="00A93529" w:rsidRDefault="00674240" w:rsidP="00AC3E03">
            <w:pPr>
              <w:rPr>
                <w:sz w:val="20"/>
                <w:szCs w:val="20"/>
                <w:lang w:val="en-MY"/>
              </w:rPr>
            </w:pPr>
            <w:r w:rsidRPr="00A93529">
              <w:rPr>
                <w:sz w:val="20"/>
                <w:szCs w:val="20"/>
                <w:lang w:val="en-MY"/>
              </w:rPr>
              <w:t>Kelas 2</w:t>
            </w:r>
            <w:r w:rsidR="000653CF" w:rsidRPr="00A93529">
              <w:rPr>
                <w:sz w:val="20"/>
                <w:szCs w:val="20"/>
                <w:lang w:val="en-MY"/>
              </w:rPr>
              <w:t xml:space="preserve"> (Sangat Kasar)</w:t>
            </w:r>
          </w:p>
        </w:tc>
        <w:tc>
          <w:tcPr>
            <w:tcW w:w="0" w:type="auto"/>
            <w:tcBorders>
              <w:bottom w:val="nil"/>
            </w:tcBorders>
            <w:shd w:val="clear" w:color="auto" w:fill="auto"/>
            <w:tcMar>
              <w:top w:w="15" w:type="dxa"/>
              <w:left w:w="15" w:type="dxa"/>
              <w:bottom w:w="0" w:type="dxa"/>
              <w:right w:w="15" w:type="dxa"/>
            </w:tcMar>
            <w:vAlign w:val="bottom"/>
            <w:hideMark/>
          </w:tcPr>
          <w:p w:rsidR="008B161B" w:rsidRPr="00A93529" w:rsidRDefault="00674240" w:rsidP="00AC3E03">
            <w:pPr>
              <w:jc w:val="center"/>
              <w:rPr>
                <w:sz w:val="20"/>
                <w:szCs w:val="20"/>
                <w:lang w:val="en-MY"/>
              </w:rPr>
            </w:pPr>
            <w:r w:rsidRPr="00A93529">
              <w:rPr>
                <w:sz w:val="20"/>
                <w:szCs w:val="20"/>
                <w:lang w:val="en-MY"/>
              </w:rPr>
              <w:t>ST 2</w:t>
            </w:r>
          </w:p>
        </w:tc>
        <w:tc>
          <w:tcPr>
            <w:tcW w:w="0" w:type="auto"/>
            <w:tcBorders>
              <w:bottom w:val="nil"/>
            </w:tcBorders>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c>
          <w:tcPr>
            <w:tcW w:w="0" w:type="auto"/>
            <w:tcBorders>
              <w:bottom w:val="nil"/>
            </w:tcBorders>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c>
          <w:tcPr>
            <w:tcW w:w="0" w:type="auto"/>
            <w:tcBorders>
              <w:bottom w:val="nil"/>
            </w:tcBorders>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c>
          <w:tcPr>
            <w:tcW w:w="0" w:type="auto"/>
            <w:tcBorders>
              <w:bottom w:val="nil"/>
            </w:tcBorders>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c>
          <w:tcPr>
            <w:tcW w:w="0" w:type="auto"/>
            <w:tcBorders>
              <w:bottom w:val="nil"/>
            </w:tcBorders>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c>
          <w:tcPr>
            <w:tcW w:w="0" w:type="auto"/>
            <w:tcBorders>
              <w:bottom w:val="nil"/>
            </w:tcBorders>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c>
          <w:tcPr>
            <w:tcW w:w="0" w:type="auto"/>
            <w:tcBorders>
              <w:bottom w:val="nil"/>
            </w:tcBorders>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c>
          <w:tcPr>
            <w:tcW w:w="0" w:type="auto"/>
            <w:tcBorders>
              <w:bottom w:val="nil"/>
            </w:tcBorders>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r>
      <w:tr w:rsidR="00A93529" w:rsidRPr="00A93529" w:rsidTr="00D3551C">
        <w:trPr>
          <w:trHeight w:val="266"/>
          <w:jc w:val="center"/>
        </w:trPr>
        <w:tc>
          <w:tcPr>
            <w:tcW w:w="0" w:type="auto"/>
            <w:tcBorders>
              <w:top w:val="nil"/>
              <w:bottom w:val="single" w:sz="4" w:space="0" w:color="auto"/>
            </w:tcBorders>
            <w:shd w:val="clear" w:color="auto" w:fill="auto"/>
            <w:tcMar>
              <w:top w:w="15" w:type="dxa"/>
              <w:left w:w="15" w:type="dxa"/>
              <w:bottom w:w="0" w:type="dxa"/>
              <w:right w:w="15" w:type="dxa"/>
            </w:tcMar>
            <w:vAlign w:val="bottom"/>
            <w:hideMark/>
          </w:tcPr>
          <w:p w:rsidR="008B161B" w:rsidRPr="00A93529" w:rsidRDefault="00674240" w:rsidP="00AC3E03">
            <w:pPr>
              <w:rPr>
                <w:sz w:val="20"/>
                <w:szCs w:val="20"/>
                <w:lang w:val="en-MY"/>
              </w:rPr>
            </w:pPr>
            <w:r w:rsidRPr="00A93529">
              <w:rPr>
                <w:sz w:val="20"/>
                <w:szCs w:val="20"/>
                <w:lang w:val="en-MY"/>
              </w:rPr>
              <w:t>Kelas 3</w:t>
            </w:r>
            <w:r w:rsidR="000653CF" w:rsidRPr="00A93529">
              <w:rPr>
                <w:sz w:val="20"/>
                <w:szCs w:val="20"/>
                <w:lang w:val="en-MY"/>
              </w:rPr>
              <w:t xml:space="preserve"> (Kasar)</w:t>
            </w:r>
          </w:p>
        </w:tc>
        <w:tc>
          <w:tcPr>
            <w:tcW w:w="0" w:type="auto"/>
            <w:tcBorders>
              <w:top w:val="nil"/>
              <w:bottom w:val="single" w:sz="4" w:space="0" w:color="auto"/>
            </w:tcBorders>
            <w:shd w:val="clear" w:color="auto" w:fill="auto"/>
            <w:tcMar>
              <w:top w:w="15" w:type="dxa"/>
              <w:left w:w="15" w:type="dxa"/>
              <w:bottom w:w="0" w:type="dxa"/>
              <w:right w:w="15" w:type="dxa"/>
            </w:tcMar>
            <w:vAlign w:val="bottom"/>
            <w:hideMark/>
          </w:tcPr>
          <w:p w:rsidR="008B161B" w:rsidRPr="00A93529" w:rsidRDefault="00674240" w:rsidP="00AC3E03">
            <w:pPr>
              <w:jc w:val="center"/>
              <w:rPr>
                <w:sz w:val="20"/>
                <w:szCs w:val="20"/>
                <w:lang w:val="en-MY"/>
              </w:rPr>
            </w:pPr>
            <w:r w:rsidRPr="00A93529">
              <w:rPr>
                <w:sz w:val="20"/>
                <w:szCs w:val="20"/>
                <w:lang w:val="en-MY"/>
              </w:rPr>
              <w:t>ST 3</w:t>
            </w:r>
          </w:p>
        </w:tc>
        <w:tc>
          <w:tcPr>
            <w:tcW w:w="0" w:type="auto"/>
            <w:tcBorders>
              <w:top w:val="nil"/>
              <w:bottom w:val="single" w:sz="4" w:space="0" w:color="auto"/>
            </w:tcBorders>
            <w:shd w:val="clear" w:color="auto" w:fill="auto"/>
            <w:tcMar>
              <w:top w:w="15" w:type="dxa"/>
              <w:left w:w="15" w:type="dxa"/>
              <w:bottom w:w="0" w:type="dxa"/>
              <w:right w:w="15" w:type="dxa"/>
            </w:tcMar>
            <w:vAlign w:val="bottom"/>
            <w:hideMark/>
          </w:tcPr>
          <w:p w:rsidR="008B161B" w:rsidRPr="00A93529" w:rsidRDefault="00674240" w:rsidP="00AC3E03">
            <w:pPr>
              <w:jc w:val="center"/>
              <w:rPr>
                <w:sz w:val="20"/>
                <w:szCs w:val="20"/>
                <w:lang w:val="en-MY"/>
              </w:rPr>
            </w:pPr>
            <w:r w:rsidRPr="00A93529">
              <w:rPr>
                <w:sz w:val="20"/>
                <w:szCs w:val="20"/>
                <w:lang w:val="en-MY"/>
              </w:rPr>
              <w:t>ST 4</w:t>
            </w:r>
          </w:p>
        </w:tc>
        <w:tc>
          <w:tcPr>
            <w:tcW w:w="0" w:type="auto"/>
            <w:tcBorders>
              <w:top w:val="nil"/>
              <w:bottom w:val="single" w:sz="4" w:space="0" w:color="auto"/>
            </w:tcBorders>
            <w:shd w:val="clear" w:color="auto" w:fill="auto"/>
            <w:tcMar>
              <w:top w:w="15" w:type="dxa"/>
              <w:left w:w="15" w:type="dxa"/>
              <w:bottom w:w="0" w:type="dxa"/>
              <w:right w:w="15" w:type="dxa"/>
            </w:tcMar>
            <w:vAlign w:val="bottom"/>
            <w:hideMark/>
          </w:tcPr>
          <w:p w:rsidR="008B161B" w:rsidRPr="00A93529" w:rsidRDefault="00674240" w:rsidP="00AC3E03">
            <w:pPr>
              <w:jc w:val="center"/>
              <w:rPr>
                <w:sz w:val="20"/>
                <w:szCs w:val="20"/>
                <w:lang w:val="en-MY"/>
              </w:rPr>
            </w:pPr>
            <w:r w:rsidRPr="00A93529">
              <w:rPr>
                <w:sz w:val="20"/>
                <w:szCs w:val="20"/>
                <w:lang w:val="en-MY"/>
              </w:rPr>
              <w:t>ST 5</w:t>
            </w:r>
          </w:p>
        </w:tc>
        <w:tc>
          <w:tcPr>
            <w:tcW w:w="0" w:type="auto"/>
            <w:tcBorders>
              <w:top w:val="nil"/>
              <w:bottom w:val="single" w:sz="4" w:space="0" w:color="auto"/>
            </w:tcBorders>
            <w:shd w:val="clear" w:color="auto" w:fill="auto"/>
            <w:tcMar>
              <w:top w:w="15" w:type="dxa"/>
              <w:left w:w="15" w:type="dxa"/>
              <w:bottom w:w="0" w:type="dxa"/>
              <w:right w:w="15" w:type="dxa"/>
            </w:tcMar>
            <w:vAlign w:val="bottom"/>
            <w:hideMark/>
          </w:tcPr>
          <w:p w:rsidR="008B161B" w:rsidRPr="00A93529" w:rsidRDefault="00674240" w:rsidP="00AC3E03">
            <w:pPr>
              <w:jc w:val="center"/>
              <w:rPr>
                <w:sz w:val="20"/>
                <w:szCs w:val="20"/>
                <w:lang w:val="en-MY"/>
              </w:rPr>
            </w:pPr>
            <w:r w:rsidRPr="00A93529">
              <w:rPr>
                <w:sz w:val="20"/>
                <w:szCs w:val="20"/>
                <w:lang w:val="en-MY"/>
              </w:rPr>
              <w:t>ST 6</w:t>
            </w:r>
          </w:p>
        </w:tc>
        <w:tc>
          <w:tcPr>
            <w:tcW w:w="0" w:type="auto"/>
            <w:tcBorders>
              <w:top w:val="nil"/>
              <w:bottom w:val="single" w:sz="4" w:space="0" w:color="auto"/>
            </w:tcBorders>
            <w:shd w:val="clear" w:color="auto" w:fill="auto"/>
            <w:tcMar>
              <w:top w:w="15" w:type="dxa"/>
              <w:left w:w="15" w:type="dxa"/>
              <w:bottom w:w="0" w:type="dxa"/>
              <w:right w:w="15" w:type="dxa"/>
            </w:tcMar>
            <w:vAlign w:val="bottom"/>
            <w:hideMark/>
          </w:tcPr>
          <w:p w:rsidR="008B161B" w:rsidRPr="00A93529" w:rsidRDefault="00674240" w:rsidP="00AC3E03">
            <w:pPr>
              <w:jc w:val="center"/>
              <w:rPr>
                <w:sz w:val="20"/>
                <w:szCs w:val="20"/>
                <w:lang w:val="en-MY"/>
              </w:rPr>
            </w:pPr>
            <w:r w:rsidRPr="00A93529">
              <w:rPr>
                <w:sz w:val="20"/>
                <w:szCs w:val="20"/>
                <w:lang w:val="en-MY"/>
              </w:rPr>
              <w:t>ST 7</w:t>
            </w:r>
          </w:p>
        </w:tc>
        <w:tc>
          <w:tcPr>
            <w:tcW w:w="0" w:type="auto"/>
            <w:tcBorders>
              <w:top w:val="nil"/>
              <w:bottom w:val="single" w:sz="4" w:space="0" w:color="auto"/>
            </w:tcBorders>
            <w:shd w:val="clear" w:color="auto" w:fill="auto"/>
            <w:tcMar>
              <w:top w:w="15" w:type="dxa"/>
              <w:left w:w="15" w:type="dxa"/>
              <w:bottom w:w="0" w:type="dxa"/>
              <w:right w:w="15" w:type="dxa"/>
            </w:tcMar>
            <w:vAlign w:val="bottom"/>
            <w:hideMark/>
          </w:tcPr>
          <w:p w:rsidR="008B161B" w:rsidRPr="00A93529" w:rsidRDefault="00674240" w:rsidP="00AC3E03">
            <w:pPr>
              <w:jc w:val="center"/>
              <w:rPr>
                <w:sz w:val="20"/>
                <w:szCs w:val="20"/>
                <w:lang w:val="en-MY"/>
              </w:rPr>
            </w:pPr>
            <w:r w:rsidRPr="00A93529">
              <w:rPr>
                <w:sz w:val="20"/>
                <w:szCs w:val="20"/>
                <w:lang w:val="en-MY"/>
              </w:rPr>
              <w:t>ST 8</w:t>
            </w:r>
          </w:p>
        </w:tc>
        <w:tc>
          <w:tcPr>
            <w:tcW w:w="0" w:type="auto"/>
            <w:tcBorders>
              <w:top w:val="nil"/>
              <w:bottom w:val="single" w:sz="4" w:space="0" w:color="auto"/>
            </w:tcBorders>
            <w:shd w:val="clear" w:color="auto" w:fill="auto"/>
            <w:tcMar>
              <w:top w:w="15" w:type="dxa"/>
              <w:left w:w="15" w:type="dxa"/>
              <w:bottom w:w="0" w:type="dxa"/>
              <w:right w:w="15" w:type="dxa"/>
            </w:tcMar>
            <w:vAlign w:val="bottom"/>
            <w:hideMark/>
          </w:tcPr>
          <w:p w:rsidR="008B161B" w:rsidRPr="00A93529" w:rsidRDefault="00674240" w:rsidP="00AC3E03">
            <w:pPr>
              <w:jc w:val="center"/>
              <w:rPr>
                <w:sz w:val="20"/>
                <w:szCs w:val="20"/>
                <w:lang w:val="en-MY"/>
              </w:rPr>
            </w:pPr>
            <w:r w:rsidRPr="00A93529">
              <w:rPr>
                <w:sz w:val="20"/>
                <w:szCs w:val="20"/>
                <w:lang w:val="en-MY"/>
              </w:rPr>
              <w:t>ST 10</w:t>
            </w:r>
          </w:p>
        </w:tc>
        <w:tc>
          <w:tcPr>
            <w:tcW w:w="0" w:type="auto"/>
            <w:tcBorders>
              <w:top w:val="nil"/>
              <w:bottom w:val="single" w:sz="4" w:space="0" w:color="auto"/>
            </w:tcBorders>
            <w:shd w:val="clear" w:color="auto" w:fill="auto"/>
            <w:tcMar>
              <w:top w:w="15" w:type="dxa"/>
              <w:left w:w="15" w:type="dxa"/>
              <w:bottom w:w="0" w:type="dxa"/>
              <w:right w:w="15" w:type="dxa"/>
            </w:tcMar>
            <w:vAlign w:val="bottom"/>
            <w:hideMark/>
          </w:tcPr>
          <w:p w:rsidR="008B161B" w:rsidRPr="00A93529" w:rsidRDefault="00674240" w:rsidP="00AC3E03">
            <w:pPr>
              <w:jc w:val="center"/>
              <w:rPr>
                <w:sz w:val="20"/>
                <w:szCs w:val="20"/>
                <w:lang w:val="en-MY"/>
              </w:rPr>
            </w:pPr>
            <w:r w:rsidRPr="00A93529">
              <w:rPr>
                <w:sz w:val="20"/>
                <w:szCs w:val="20"/>
                <w:lang w:val="en-MY"/>
              </w:rPr>
              <w:t>ST 12</w:t>
            </w:r>
          </w:p>
        </w:tc>
        <w:tc>
          <w:tcPr>
            <w:tcW w:w="0" w:type="auto"/>
            <w:tcBorders>
              <w:top w:val="nil"/>
              <w:bottom w:val="single" w:sz="4" w:space="0" w:color="auto"/>
            </w:tcBorders>
            <w:shd w:val="clear" w:color="auto" w:fill="auto"/>
            <w:tcMar>
              <w:top w:w="15" w:type="dxa"/>
              <w:left w:w="15" w:type="dxa"/>
              <w:bottom w:w="0" w:type="dxa"/>
              <w:right w:w="15" w:type="dxa"/>
            </w:tcMar>
            <w:vAlign w:val="bottom"/>
            <w:hideMark/>
          </w:tcPr>
          <w:p w:rsidR="008B161B" w:rsidRPr="00A93529" w:rsidRDefault="00674240" w:rsidP="00AC3E03">
            <w:pPr>
              <w:jc w:val="center"/>
              <w:rPr>
                <w:sz w:val="20"/>
                <w:szCs w:val="20"/>
                <w:lang w:val="en-MY"/>
              </w:rPr>
            </w:pPr>
            <w:r w:rsidRPr="00A93529">
              <w:rPr>
                <w:sz w:val="20"/>
                <w:szCs w:val="20"/>
                <w:lang w:val="en-MY"/>
              </w:rPr>
              <w:t>ST 13</w:t>
            </w:r>
          </w:p>
        </w:tc>
      </w:tr>
      <w:tr w:rsidR="00A93529" w:rsidRPr="00A93529" w:rsidTr="00D3551C">
        <w:trPr>
          <w:trHeight w:val="266"/>
          <w:jc w:val="center"/>
        </w:trPr>
        <w:tc>
          <w:tcPr>
            <w:tcW w:w="0" w:type="auto"/>
            <w:gridSpan w:val="10"/>
            <w:tcBorders>
              <w:top w:val="single" w:sz="4" w:space="0" w:color="auto"/>
              <w:bottom w:val="single" w:sz="4" w:space="0" w:color="auto"/>
            </w:tcBorders>
            <w:shd w:val="clear" w:color="auto" w:fill="auto"/>
            <w:tcMar>
              <w:top w:w="15" w:type="dxa"/>
              <w:left w:w="15" w:type="dxa"/>
              <w:bottom w:w="0" w:type="dxa"/>
              <w:right w:w="15" w:type="dxa"/>
            </w:tcMar>
            <w:vAlign w:val="bottom"/>
            <w:hideMark/>
          </w:tcPr>
          <w:p w:rsidR="00890DDB" w:rsidRPr="00A93529" w:rsidRDefault="00D3551C" w:rsidP="00AC3E03">
            <w:pPr>
              <w:jc w:val="center"/>
              <w:rPr>
                <w:sz w:val="20"/>
                <w:szCs w:val="20"/>
                <w:lang w:val="en-MY"/>
              </w:rPr>
            </w:pPr>
            <w:r w:rsidRPr="00A93529">
              <w:rPr>
                <w:b/>
                <w:bCs/>
                <w:sz w:val="20"/>
                <w:szCs w:val="20"/>
                <w:lang w:val="en-MY"/>
              </w:rPr>
              <w:t>Pencongan Tebing Kiri</w:t>
            </w:r>
          </w:p>
        </w:tc>
      </w:tr>
      <w:tr w:rsidR="00A93529" w:rsidRPr="00A93529" w:rsidTr="00D3551C">
        <w:trPr>
          <w:trHeight w:val="266"/>
          <w:jc w:val="center"/>
        </w:trPr>
        <w:tc>
          <w:tcPr>
            <w:tcW w:w="0" w:type="auto"/>
            <w:tcBorders>
              <w:top w:val="single" w:sz="4" w:space="0" w:color="auto"/>
            </w:tcBorders>
            <w:shd w:val="clear" w:color="auto" w:fill="auto"/>
            <w:tcMar>
              <w:top w:w="15" w:type="dxa"/>
              <w:left w:w="15" w:type="dxa"/>
              <w:bottom w:w="0" w:type="dxa"/>
              <w:right w:w="15" w:type="dxa"/>
            </w:tcMar>
            <w:vAlign w:val="bottom"/>
            <w:hideMark/>
          </w:tcPr>
          <w:p w:rsidR="008B161B" w:rsidRPr="00A93529" w:rsidRDefault="00674240" w:rsidP="00AC3E03">
            <w:pPr>
              <w:rPr>
                <w:sz w:val="20"/>
                <w:szCs w:val="20"/>
                <w:lang w:val="en-MY"/>
              </w:rPr>
            </w:pPr>
            <w:r w:rsidRPr="00A93529">
              <w:rPr>
                <w:sz w:val="20"/>
                <w:szCs w:val="20"/>
                <w:lang w:val="en-MY"/>
              </w:rPr>
              <w:t>Kelas 1</w:t>
            </w:r>
            <w:r w:rsidR="000653CF" w:rsidRPr="00A93529">
              <w:rPr>
                <w:sz w:val="20"/>
                <w:szCs w:val="20"/>
                <w:lang w:val="en-MY"/>
              </w:rPr>
              <w:t>(Kasar)</w:t>
            </w:r>
          </w:p>
        </w:tc>
        <w:tc>
          <w:tcPr>
            <w:tcW w:w="0" w:type="auto"/>
            <w:tcBorders>
              <w:top w:val="single" w:sz="4" w:space="0" w:color="auto"/>
            </w:tcBorders>
            <w:shd w:val="clear" w:color="auto" w:fill="auto"/>
            <w:tcMar>
              <w:top w:w="15" w:type="dxa"/>
              <w:left w:w="15" w:type="dxa"/>
              <w:bottom w:w="0" w:type="dxa"/>
              <w:right w:w="15" w:type="dxa"/>
            </w:tcMar>
            <w:vAlign w:val="bottom"/>
            <w:hideMark/>
          </w:tcPr>
          <w:p w:rsidR="008B161B" w:rsidRPr="00A93529" w:rsidRDefault="00674240" w:rsidP="00AC3E03">
            <w:pPr>
              <w:jc w:val="center"/>
              <w:rPr>
                <w:sz w:val="20"/>
                <w:szCs w:val="20"/>
                <w:lang w:val="en-MY"/>
              </w:rPr>
            </w:pPr>
            <w:r w:rsidRPr="00A93529">
              <w:rPr>
                <w:sz w:val="20"/>
                <w:szCs w:val="20"/>
                <w:lang w:val="en-MY"/>
              </w:rPr>
              <w:t>ST 1</w:t>
            </w:r>
          </w:p>
        </w:tc>
        <w:tc>
          <w:tcPr>
            <w:tcW w:w="0" w:type="auto"/>
            <w:tcBorders>
              <w:top w:val="single" w:sz="4" w:space="0" w:color="auto"/>
            </w:tcBorders>
            <w:shd w:val="clear" w:color="auto" w:fill="auto"/>
            <w:tcMar>
              <w:top w:w="15" w:type="dxa"/>
              <w:left w:w="15" w:type="dxa"/>
              <w:bottom w:w="0" w:type="dxa"/>
              <w:right w:w="15" w:type="dxa"/>
            </w:tcMar>
            <w:vAlign w:val="bottom"/>
            <w:hideMark/>
          </w:tcPr>
          <w:p w:rsidR="008B161B" w:rsidRPr="00A93529" w:rsidRDefault="00674240" w:rsidP="00AC3E03">
            <w:pPr>
              <w:jc w:val="center"/>
              <w:rPr>
                <w:sz w:val="20"/>
                <w:szCs w:val="20"/>
                <w:lang w:val="en-MY"/>
              </w:rPr>
            </w:pPr>
            <w:r w:rsidRPr="00A93529">
              <w:rPr>
                <w:sz w:val="20"/>
                <w:szCs w:val="20"/>
                <w:lang w:val="en-MY"/>
              </w:rPr>
              <w:t>ST 3</w:t>
            </w:r>
          </w:p>
        </w:tc>
        <w:tc>
          <w:tcPr>
            <w:tcW w:w="0" w:type="auto"/>
            <w:tcBorders>
              <w:top w:val="single" w:sz="4" w:space="0" w:color="auto"/>
            </w:tcBorders>
            <w:shd w:val="clear" w:color="auto" w:fill="auto"/>
            <w:tcMar>
              <w:top w:w="15" w:type="dxa"/>
              <w:left w:w="15" w:type="dxa"/>
              <w:bottom w:w="0" w:type="dxa"/>
              <w:right w:w="15" w:type="dxa"/>
            </w:tcMar>
            <w:vAlign w:val="bottom"/>
            <w:hideMark/>
          </w:tcPr>
          <w:p w:rsidR="008B161B" w:rsidRPr="00A93529" w:rsidRDefault="00674240" w:rsidP="00AC3E03">
            <w:pPr>
              <w:jc w:val="center"/>
              <w:rPr>
                <w:sz w:val="20"/>
                <w:szCs w:val="20"/>
                <w:lang w:val="en-MY"/>
              </w:rPr>
            </w:pPr>
            <w:r w:rsidRPr="00A93529">
              <w:rPr>
                <w:sz w:val="20"/>
                <w:szCs w:val="20"/>
                <w:lang w:val="en-MY"/>
              </w:rPr>
              <w:t>ST 8</w:t>
            </w:r>
          </w:p>
        </w:tc>
        <w:tc>
          <w:tcPr>
            <w:tcW w:w="0" w:type="auto"/>
            <w:tcBorders>
              <w:top w:val="single" w:sz="4" w:space="0" w:color="auto"/>
            </w:tcBorders>
            <w:shd w:val="clear" w:color="auto" w:fill="auto"/>
            <w:tcMar>
              <w:top w:w="15" w:type="dxa"/>
              <w:left w:w="15" w:type="dxa"/>
              <w:bottom w:w="0" w:type="dxa"/>
              <w:right w:w="15" w:type="dxa"/>
            </w:tcMar>
            <w:vAlign w:val="bottom"/>
            <w:hideMark/>
          </w:tcPr>
          <w:p w:rsidR="008B161B" w:rsidRPr="00A93529" w:rsidRDefault="00674240" w:rsidP="00AC3E03">
            <w:pPr>
              <w:jc w:val="center"/>
              <w:rPr>
                <w:sz w:val="20"/>
                <w:szCs w:val="20"/>
                <w:lang w:val="en-MY"/>
              </w:rPr>
            </w:pPr>
            <w:r w:rsidRPr="00A93529">
              <w:rPr>
                <w:sz w:val="20"/>
                <w:szCs w:val="20"/>
                <w:lang w:val="en-MY"/>
              </w:rPr>
              <w:t>ST 10</w:t>
            </w:r>
          </w:p>
        </w:tc>
        <w:tc>
          <w:tcPr>
            <w:tcW w:w="0" w:type="auto"/>
            <w:tcBorders>
              <w:top w:val="single" w:sz="4" w:space="0" w:color="auto"/>
            </w:tcBorders>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c>
          <w:tcPr>
            <w:tcW w:w="0" w:type="auto"/>
            <w:tcBorders>
              <w:top w:val="single" w:sz="4" w:space="0" w:color="auto"/>
            </w:tcBorders>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c>
          <w:tcPr>
            <w:tcW w:w="0" w:type="auto"/>
            <w:tcBorders>
              <w:top w:val="single" w:sz="4" w:space="0" w:color="auto"/>
            </w:tcBorders>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c>
          <w:tcPr>
            <w:tcW w:w="0" w:type="auto"/>
            <w:tcBorders>
              <w:top w:val="single" w:sz="4" w:space="0" w:color="auto"/>
            </w:tcBorders>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c>
          <w:tcPr>
            <w:tcW w:w="0" w:type="auto"/>
            <w:tcBorders>
              <w:top w:val="single" w:sz="4" w:space="0" w:color="auto"/>
            </w:tcBorders>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r>
      <w:tr w:rsidR="00A93529" w:rsidRPr="00A93529" w:rsidTr="00D3551C">
        <w:trPr>
          <w:trHeight w:val="266"/>
          <w:jc w:val="center"/>
        </w:trPr>
        <w:tc>
          <w:tcPr>
            <w:tcW w:w="0" w:type="auto"/>
            <w:tcBorders>
              <w:bottom w:val="nil"/>
            </w:tcBorders>
            <w:shd w:val="clear" w:color="auto" w:fill="auto"/>
            <w:tcMar>
              <w:top w:w="15" w:type="dxa"/>
              <w:left w:w="15" w:type="dxa"/>
              <w:bottom w:w="0" w:type="dxa"/>
              <w:right w:w="15" w:type="dxa"/>
            </w:tcMar>
            <w:vAlign w:val="bottom"/>
            <w:hideMark/>
          </w:tcPr>
          <w:p w:rsidR="008B161B" w:rsidRPr="00A93529" w:rsidRDefault="00674240" w:rsidP="00AC3E03">
            <w:pPr>
              <w:rPr>
                <w:sz w:val="20"/>
                <w:szCs w:val="20"/>
                <w:lang w:val="en-MY"/>
              </w:rPr>
            </w:pPr>
            <w:r w:rsidRPr="00A93529">
              <w:rPr>
                <w:sz w:val="20"/>
                <w:szCs w:val="20"/>
                <w:lang w:val="en-MY"/>
              </w:rPr>
              <w:t>Kelas 2</w:t>
            </w:r>
            <w:r w:rsidR="000653CF" w:rsidRPr="00A93529">
              <w:rPr>
                <w:sz w:val="20"/>
                <w:szCs w:val="20"/>
                <w:lang w:val="en-MY"/>
              </w:rPr>
              <w:t xml:space="preserve"> (Sederhana)</w:t>
            </w:r>
          </w:p>
        </w:tc>
        <w:tc>
          <w:tcPr>
            <w:tcW w:w="0" w:type="auto"/>
            <w:tcBorders>
              <w:bottom w:val="nil"/>
            </w:tcBorders>
            <w:shd w:val="clear" w:color="auto" w:fill="auto"/>
            <w:tcMar>
              <w:top w:w="15" w:type="dxa"/>
              <w:left w:w="15" w:type="dxa"/>
              <w:bottom w:w="0" w:type="dxa"/>
              <w:right w:w="15" w:type="dxa"/>
            </w:tcMar>
            <w:vAlign w:val="bottom"/>
            <w:hideMark/>
          </w:tcPr>
          <w:p w:rsidR="008B161B" w:rsidRPr="00A93529" w:rsidRDefault="00674240" w:rsidP="00AC3E03">
            <w:pPr>
              <w:jc w:val="center"/>
              <w:rPr>
                <w:sz w:val="20"/>
                <w:szCs w:val="20"/>
                <w:lang w:val="en-MY"/>
              </w:rPr>
            </w:pPr>
            <w:r w:rsidRPr="00A93529">
              <w:rPr>
                <w:sz w:val="20"/>
                <w:szCs w:val="20"/>
                <w:lang w:val="en-MY"/>
              </w:rPr>
              <w:t>ST 2</w:t>
            </w:r>
          </w:p>
        </w:tc>
        <w:tc>
          <w:tcPr>
            <w:tcW w:w="0" w:type="auto"/>
            <w:tcBorders>
              <w:bottom w:val="nil"/>
            </w:tcBorders>
            <w:shd w:val="clear" w:color="auto" w:fill="auto"/>
            <w:tcMar>
              <w:top w:w="15" w:type="dxa"/>
              <w:left w:w="15" w:type="dxa"/>
              <w:bottom w:w="0" w:type="dxa"/>
              <w:right w:w="15" w:type="dxa"/>
            </w:tcMar>
            <w:vAlign w:val="bottom"/>
            <w:hideMark/>
          </w:tcPr>
          <w:p w:rsidR="008B161B" w:rsidRPr="00A93529" w:rsidRDefault="00674240" w:rsidP="00AC3E03">
            <w:pPr>
              <w:jc w:val="center"/>
              <w:rPr>
                <w:sz w:val="20"/>
                <w:szCs w:val="20"/>
                <w:lang w:val="en-MY"/>
              </w:rPr>
            </w:pPr>
            <w:r w:rsidRPr="00A93529">
              <w:rPr>
                <w:sz w:val="20"/>
                <w:szCs w:val="20"/>
                <w:lang w:val="en-MY"/>
              </w:rPr>
              <w:t>ST 4</w:t>
            </w:r>
          </w:p>
        </w:tc>
        <w:tc>
          <w:tcPr>
            <w:tcW w:w="0" w:type="auto"/>
            <w:tcBorders>
              <w:bottom w:val="nil"/>
            </w:tcBorders>
            <w:shd w:val="clear" w:color="auto" w:fill="auto"/>
            <w:tcMar>
              <w:top w:w="15" w:type="dxa"/>
              <w:left w:w="15" w:type="dxa"/>
              <w:bottom w:w="0" w:type="dxa"/>
              <w:right w:w="15" w:type="dxa"/>
            </w:tcMar>
            <w:vAlign w:val="bottom"/>
            <w:hideMark/>
          </w:tcPr>
          <w:p w:rsidR="008B161B" w:rsidRPr="00A93529" w:rsidRDefault="00674240" w:rsidP="00AC3E03">
            <w:pPr>
              <w:jc w:val="center"/>
              <w:rPr>
                <w:sz w:val="20"/>
                <w:szCs w:val="20"/>
                <w:lang w:val="en-MY"/>
              </w:rPr>
            </w:pPr>
            <w:r w:rsidRPr="00A93529">
              <w:rPr>
                <w:sz w:val="20"/>
                <w:szCs w:val="20"/>
                <w:lang w:val="en-MY"/>
              </w:rPr>
              <w:t>ST 5</w:t>
            </w:r>
          </w:p>
        </w:tc>
        <w:tc>
          <w:tcPr>
            <w:tcW w:w="0" w:type="auto"/>
            <w:tcBorders>
              <w:bottom w:val="nil"/>
            </w:tcBorders>
            <w:shd w:val="clear" w:color="auto" w:fill="auto"/>
            <w:tcMar>
              <w:top w:w="15" w:type="dxa"/>
              <w:left w:w="15" w:type="dxa"/>
              <w:bottom w:w="0" w:type="dxa"/>
              <w:right w:w="15" w:type="dxa"/>
            </w:tcMar>
            <w:vAlign w:val="bottom"/>
            <w:hideMark/>
          </w:tcPr>
          <w:p w:rsidR="008B161B" w:rsidRPr="00A93529" w:rsidRDefault="00674240" w:rsidP="00AC3E03">
            <w:pPr>
              <w:jc w:val="center"/>
              <w:rPr>
                <w:sz w:val="20"/>
                <w:szCs w:val="20"/>
                <w:lang w:val="en-MY"/>
              </w:rPr>
            </w:pPr>
            <w:r w:rsidRPr="00A93529">
              <w:rPr>
                <w:sz w:val="20"/>
                <w:szCs w:val="20"/>
                <w:lang w:val="en-MY"/>
              </w:rPr>
              <w:t>ST 6</w:t>
            </w:r>
          </w:p>
        </w:tc>
        <w:tc>
          <w:tcPr>
            <w:tcW w:w="0" w:type="auto"/>
            <w:tcBorders>
              <w:bottom w:val="nil"/>
            </w:tcBorders>
            <w:shd w:val="clear" w:color="auto" w:fill="auto"/>
            <w:tcMar>
              <w:top w:w="15" w:type="dxa"/>
              <w:left w:w="15" w:type="dxa"/>
              <w:bottom w:w="0" w:type="dxa"/>
              <w:right w:w="15" w:type="dxa"/>
            </w:tcMar>
            <w:vAlign w:val="bottom"/>
            <w:hideMark/>
          </w:tcPr>
          <w:p w:rsidR="008B161B" w:rsidRPr="00A93529" w:rsidRDefault="00674240" w:rsidP="00AC3E03">
            <w:pPr>
              <w:jc w:val="center"/>
              <w:rPr>
                <w:sz w:val="20"/>
                <w:szCs w:val="20"/>
                <w:lang w:val="en-MY"/>
              </w:rPr>
            </w:pPr>
            <w:r w:rsidRPr="00A93529">
              <w:rPr>
                <w:sz w:val="20"/>
                <w:szCs w:val="20"/>
                <w:lang w:val="en-MY"/>
              </w:rPr>
              <w:t xml:space="preserve">ST11 </w:t>
            </w:r>
          </w:p>
        </w:tc>
        <w:tc>
          <w:tcPr>
            <w:tcW w:w="0" w:type="auto"/>
            <w:tcBorders>
              <w:bottom w:val="nil"/>
            </w:tcBorders>
            <w:shd w:val="clear" w:color="auto" w:fill="auto"/>
            <w:tcMar>
              <w:top w:w="15" w:type="dxa"/>
              <w:left w:w="15" w:type="dxa"/>
              <w:bottom w:w="0" w:type="dxa"/>
              <w:right w:w="15" w:type="dxa"/>
            </w:tcMar>
            <w:vAlign w:val="bottom"/>
            <w:hideMark/>
          </w:tcPr>
          <w:p w:rsidR="008B161B" w:rsidRPr="00A93529" w:rsidRDefault="00674240" w:rsidP="00AC3E03">
            <w:pPr>
              <w:jc w:val="center"/>
              <w:rPr>
                <w:sz w:val="20"/>
                <w:szCs w:val="20"/>
                <w:lang w:val="en-MY"/>
              </w:rPr>
            </w:pPr>
            <w:r w:rsidRPr="00A93529">
              <w:rPr>
                <w:sz w:val="20"/>
                <w:szCs w:val="20"/>
                <w:lang w:val="en-MY"/>
              </w:rPr>
              <w:t>ST 13</w:t>
            </w:r>
          </w:p>
        </w:tc>
        <w:tc>
          <w:tcPr>
            <w:tcW w:w="0" w:type="auto"/>
            <w:tcBorders>
              <w:bottom w:val="nil"/>
            </w:tcBorders>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c>
          <w:tcPr>
            <w:tcW w:w="0" w:type="auto"/>
            <w:tcBorders>
              <w:bottom w:val="nil"/>
            </w:tcBorders>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c>
          <w:tcPr>
            <w:tcW w:w="0" w:type="auto"/>
            <w:tcBorders>
              <w:bottom w:val="nil"/>
            </w:tcBorders>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r>
      <w:tr w:rsidR="00A93529" w:rsidRPr="00A93529" w:rsidTr="00D3551C">
        <w:trPr>
          <w:trHeight w:val="266"/>
          <w:jc w:val="center"/>
        </w:trPr>
        <w:tc>
          <w:tcPr>
            <w:tcW w:w="0" w:type="auto"/>
            <w:tcBorders>
              <w:top w:val="nil"/>
              <w:bottom w:val="single" w:sz="4" w:space="0" w:color="auto"/>
            </w:tcBorders>
            <w:shd w:val="clear" w:color="auto" w:fill="auto"/>
            <w:tcMar>
              <w:top w:w="15" w:type="dxa"/>
              <w:left w:w="15" w:type="dxa"/>
              <w:bottom w:w="0" w:type="dxa"/>
              <w:right w:w="15" w:type="dxa"/>
            </w:tcMar>
            <w:vAlign w:val="bottom"/>
            <w:hideMark/>
          </w:tcPr>
          <w:p w:rsidR="008B161B" w:rsidRPr="00A93529" w:rsidRDefault="00674240" w:rsidP="00AC3E03">
            <w:pPr>
              <w:rPr>
                <w:sz w:val="20"/>
                <w:szCs w:val="20"/>
                <w:lang w:val="en-MY"/>
              </w:rPr>
            </w:pPr>
            <w:r w:rsidRPr="00A93529">
              <w:rPr>
                <w:sz w:val="20"/>
                <w:szCs w:val="20"/>
                <w:lang w:val="en-MY"/>
              </w:rPr>
              <w:t>Kelas 3</w:t>
            </w:r>
            <w:r w:rsidR="000653CF" w:rsidRPr="00A93529">
              <w:rPr>
                <w:sz w:val="20"/>
                <w:szCs w:val="20"/>
                <w:lang w:val="en-MY"/>
              </w:rPr>
              <w:t xml:space="preserve"> (Sangat Kasar)</w:t>
            </w:r>
          </w:p>
        </w:tc>
        <w:tc>
          <w:tcPr>
            <w:tcW w:w="0" w:type="auto"/>
            <w:tcBorders>
              <w:top w:val="nil"/>
              <w:bottom w:val="single" w:sz="4" w:space="0" w:color="auto"/>
            </w:tcBorders>
            <w:shd w:val="clear" w:color="auto" w:fill="auto"/>
            <w:tcMar>
              <w:top w:w="15" w:type="dxa"/>
              <w:left w:w="15" w:type="dxa"/>
              <w:bottom w:w="0" w:type="dxa"/>
              <w:right w:w="15" w:type="dxa"/>
            </w:tcMar>
            <w:vAlign w:val="bottom"/>
            <w:hideMark/>
          </w:tcPr>
          <w:p w:rsidR="008B161B" w:rsidRPr="00A93529" w:rsidRDefault="00674240" w:rsidP="00AC3E03">
            <w:pPr>
              <w:jc w:val="center"/>
              <w:rPr>
                <w:sz w:val="20"/>
                <w:szCs w:val="20"/>
                <w:lang w:val="en-MY"/>
              </w:rPr>
            </w:pPr>
            <w:r w:rsidRPr="00A93529">
              <w:rPr>
                <w:sz w:val="20"/>
                <w:szCs w:val="20"/>
                <w:lang w:val="en-MY"/>
              </w:rPr>
              <w:t>ST 7</w:t>
            </w:r>
          </w:p>
        </w:tc>
        <w:tc>
          <w:tcPr>
            <w:tcW w:w="0" w:type="auto"/>
            <w:tcBorders>
              <w:top w:val="nil"/>
              <w:bottom w:val="single" w:sz="4" w:space="0" w:color="auto"/>
            </w:tcBorders>
            <w:shd w:val="clear" w:color="auto" w:fill="auto"/>
            <w:tcMar>
              <w:top w:w="15" w:type="dxa"/>
              <w:left w:w="15" w:type="dxa"/>
              <w:bottom w:w="0" w:type="dxa"/>
              <w:right w:w="15" w:type="dxa"/>
            </w:tcMar>
            <w:vAlign w:val="bottom"/>
            <w:hideMark/>
          </w:tcPr>
          <w:p w:rsidR="008B161B" w:rsidRPr="00A93529" w:rsidRDefault="00674240" w:rsidP="00AC3E03">
            <w:pPr>
              <w:jc w:val="center"/>
              <w:rPr>
                <w:sz w:val="20"/>
                <w:szCs w:val="20"/>
                <w:lang w:val="en-MY"/>
              </w:rPr>
            </w:pPr>
            <w:r w:rsidRPr="00A93529">
              <w:rPr>
                <w:sz w:val="20"/>
                <w:szCs w:val="20"/>
                <w:lang w:val="en-MY"/>
              </w:rPr>
              <w:t>ST 9</w:t>
            </w:r>
          </w:p>
        </w:tc>
        <w:tc>
          <w:tcPr>
            <w:tcW w:w="0" w:type="auto"/>
            <w:tcBorders>
              <w:top w:val="nil"/>
              <w:bottom w:val="single" w:sz="4" w:space="0" w:color="auto"/>
            </w:tcBorders>
            <w:shd w:val="clear" w:color="auto" w:fill="auto"/>
            <w:tcMar>
              <w:top w:w="15" w:type="dxa"/>
              <w:left w:w="15" w:type="dxa"/>
              <w:bottom w:w="0" w:type="dxa"/>
              <w:right w:w="15" w:type="dxa"/>
            </w:tcMar>
            <w:vAlign w:val="bottom"/>
            <w:hideMark/>
          </w:tcPr>
          <w:p w:rsidR="008B161B" w:rsidRPr="00A93529" w:rsidRDefault="00674240" w:rsidP="00AC3E03">
            <w:pPr>
              <w:jc w:val="center"/>
              <w:rPr>
                <w:sz w:val="20"/>
                <w:szCs w:val="20"/>
                <w:lang w:val="en-MY"/>
              </w:rPr>
            </w:pPr>
            <w:r w:rsidRPr="00A93529">
              <w:rPr>
                <w:sz w:val="20"/>
                <w:szCs w:val="20"/>
                <w:lang w:val="en-MY"/>
              </w:rPr>
              <w:t>ST 12</w:t>
            </w:r>
          </w:p>
        </w:tc>
        <w:tc>
          <w:tcPr>
            <w:tcW w:w="0" w:type="auto"/>
            <w:tcBorders>
              <w:top w:val="nil"/>
              <w:bottom w:val="single" w:sz="4" w:space="0" w:color="auto"/>
            </w:tcBorders>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c>
          <w:tcPr>
            <w:tcW w:w="0" w:type="auto"/>
            <w:tcBorders>
              <w:top w:val="nil"/>
              <w:bottom w:val="single" w:sz="4" w:space="0" w:color="auto"/>
            </w:tcBorders>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c>
          <w:tcPr>
            <w:tcW w:w="0" w:type="auto"/>
            <w:tcBorders>
              <w:top w:val="nil"/>
              <w:bottom w:val="single" w:sz="4" w:space="0" w:color="auto"/>
            </w:tcBorders>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c>
          <w:tcPr>
            <w:tcW w:w="0" w:type="auto"/>
            <w:tcBorders>
              <w:top w:val="nil"/>
              <w:bottom w:val="single" w:sz="4" w:space="0" w:color="auto"/>
            </w:tcBorders>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c>
          <w:tcPr>
            <w:tcW w:w="0" w:type="auto"/>
            <w:tcBorders>
              <w:top w:val="nil"/>
              <w:bottom w:val="single" w:sz="4" w:space="0" w:color="auto"/>
            </w:tcBorders>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c>
          <w:tcPr>
            <w:tcW w:w="0" w:type="auto"/>
            <w:tcBorders>
              <w:top w:val="nil"/>
              <w:bottom w:val="single" w:sz="4" w:space="0" w:color="auto"/>
            </w:tcBorders>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r>
      <w:tr w:rsidR="00A93529" w:rsidRPr="00A93529" w:rsidTr="00D3551C">
        <w:trPr>
          <w:trHeight w:val="266"/>
          <w:jc w:val="center"/>
        </w:trPr>
        <w:tc>
          <w:tcPr>
            <w:tcW w:w="0" w:type="auto"/>
            <w:gridSpan w:val="10"/>
            <w:tcBorders>
              <w:top w:val="single" w:sz="4" w:space="0" w:color="auto"/>
              <w:bottom w:val="single" w:sz="4" w:space="0" w:color="auto"/>
            </w:tcBorders>
            <w:shd w:val="clear" w:color="auto" w:fill="auto"/>
            <w:tcMar>
              <w:top w:w="15" w:type="dxa"/>
              <w:left w:w="15" w:type="dxa"/>
              <w:bottom w:w="0" w:type="dxa"/>
              <w:right w:w="15" w:type="dxa"/>
            </w:tcMar>
            <w:vAlign w:val="bottom"/>
            <w:hideMark/>
          </w:tcPr>
          <w:p w:rsidR="00890DDB" w:rsidRPr="00A93529" w:rsidRDefault="00D3551C" w:rsidP="00AC3E03">
            <w:pPr>
              <w:jc w:val="center"/>
              <w:rPr>
                <w:sz w:val="20"/>
                <w:szCs w:val="20"/>
                <w:lang w:val="en-MY"/>
              </w:rPr>
            </w:pPr>
            <w:r w:rsidRPr="00A93529">
              <w:rPr>
                <w:b/>
                <w:bCs/>
                <w:sz w:val="20"/>
                <w:szCs w:val="20"/>
                <w:lang w:val="en-MY"/>
              </w:rPr>
              <w:t>Pencongan Tengah</w:t>
            </w:r>
          </w:p>
        </w:tc>
      </w:tr>
      <w:tr w:rsidR="00A93529" w:rsidRPr="00A93529" w:rsidTr="00D3551C">
        <w:trPr>
          <w:trHeight w:val="266"/>
          <w:jc w:val="center"/>
        </w:trPr>
        <w:tc>
          <w:tcPr>
            <w:tcW w:w="0" w:type="auto"/>
            <w:tcBorders>
              <w:top w:val="single" w:sz="4" w:space="0" w:color="auto"/>
            </w:tcBorders>
            <w:shd w:val="clear" w:color="auto" w:fill="auto"/>
            <w:tcMar>
              <w:top w:w="15" w:type="dxa"/>
              <w:left w:w="15" w:type="dxa"/>
              <w:bottom w:w="0" w:type="dxa"/>
              <w:right w:w="15" w:type="dxa"/>
            </w:tcMar>
            <w:vAlign w:val="bottom"/>
            <w:hideMark/>
          </w:tcPr>
          <w:p w:rsidR="008B161B" w:rsidRPr="00A93529" w:rsidRDefault="00674240" w:rsidP="00AC3E03">
            <w:pPr>
              <w:rPr>
                <w:sz w:val="20"/>
                <w:szCs w:val="20"/>
                <w:lang w:val="en-MY"/>
              </w:rPr>
            </w:pPr>
            <w:r w:rsidRPr="00A93529">
              <w:rPr>
                <w:sz w:val="20"/>
                <w:szCs w:val="20"/>
                <w:lang w:val="en-MY"/>
              </w:rPr>
              <w:t>Kelas 1</w:t>
            </w:r>
            <w:r w:rsidR="000653CF" w:rsidRPr="00A93529">
              <w:rPr>
                <w:sz w:val="20"/>
                <w:szCs w:val="20"/>
                <w:lang w:val="en-MY"/>
              </w:rPr>
              <w:t>(Halus)</w:t>
            </w:r>
          </w:p>
        </w:tc>
        <w:tc>
          <w:tcPr>
            <w:tcW w:w="0" w:type="auto"/>
            <w:tcBorders>
              <w:top w:val="single" w:sz="4" w:space="0" w:color="auto"/>
            </w:tcBorders>
            <w:shd w:val="clear" w:color="auto" w:fill="auto"/>
            <w:tcMar>
              <w:top w:w="15" w:type="dxa"/>
              <w:left w:w="15" w:type="dxa"/>
              <w:bottom w:w="0" w:type="dxa"/>
              <w:right w:w="15" w:type="dxa"/>
            </w:tcMar>
            <w:vAlign w:val="bottom"/>
            <w:hideMark/>
          </w:tcPr>
          <w:p w:rsidR="008B161B" w:rsidRPr="00A93529" w:rsidRDefault="00674240" w:rsidP="00AC3E03">
            <w:pPr>
              <w:jc w:val="center"/>
              <w:rPr>
                <w:sz w:val="20"/>
                <w:szCs w:val="20"/>
                <w:lang w:val="en-MY"/>
              </w:rPr>
            </w:pPr>
            <w:r w:rsidRPr="00A93529">
              <w:rPr>
                <w:sz w:val="20"/>
                <w:szCs w:val="20"/>
                <w:lang w:val="en-MY"/>
              </w:rPr>
              <w:t>ST 1</w:t>
            </w:r>
          </w:p>
        </w:tc>
        <w:tc>
          <w:tcPr>
            <w:tcW w:w="0" w:type="auto"/>
            <w:tcBorders>
              <w:top w:val="single" w:sz="4" w:space="0" w:color="auto"/>
            </w:tcBorders>
            <w:shd w:val="clear" w:color="auto" w:fill="auto"/>
            <w:tcMar>
              <w:top w:w="15" w:type="dxa"/>
              <w:left w:w="15" w:type="dxa"/>
              <w:bottom w:w="0" w:type="dxa"/>
              <w:right w:w="15" w:type="dxa"/>
            </w:tcMar>
            <w:vAlign w:val="bottom"/>
            <w:hideMark/>
          </w:tcPr>
          <w:p w:rsidR="008B161B" w:rsidRPr="00A93529" w:rsidRDefault="00674240" w:rsidP="00AC3E03">
            <w:pPr>
              <w:jc w:val="center"/>
              <w:rPr>
                <w:sz w:val="20"/>
                <w:szCs w:val="20"/>
                <w:lang w:val="en-MY"/>
              </w:rPr>
            </w:pPr>
            <w:r w:rsidRPr="00A93529">
              <w:rPr>
                <w:sz w:val="20"/>
                <w:szCs w:val="20"/>
                <w:lang w:val="en-MY"/>
              </w:rPr>
              <w:t>ST 9</w:t>
            </w:r>
          </w:p>
        </w:tc>
        <w:tc>
          <w:tcPr>
            <w:tcW w:w="0" w:type="auto"/>
            <w:tcBorders>
              <w:top w:val="single" w:sz="4" w:space="0" w:color="auto"/>
            </w:tcBorders>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c>
          <w:tcPr>
            <w:tcW w:w="0" w:type="auto"/>
            <w:tcBorders>
              <w:top w:val="single" w:sz="4" w:space="0" w:color="auto"/>
            </w:tcBorders>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c>
          <w:tcPr>
            <w:tcW w:w="0" w:type="auto"/>
            <w:tcBorders>
              <w:top w:val="single" w:sz="4" w:space="0" w:color="auto"/>
            </w:tcBorders>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c>
          <w:tcPr>
            <w:tcW w:w="0" w:type="auto"/>
            <w:tcBorders>
              <w:top w:val="single" w:sz="4" w:space="0" w:color="auto"/>
            </w:tcBorders>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c>
          <w:tcPr>
            <w:tcW w:w="0" w:type="auto"/>
            <w:tcBorders>
              <w:top w:val="single" w:sz="4" w:space="0" w:color="auto"/>
            </w:tcBorders>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c>
          <w:tcPr>
            <w:tcW w:w="0" w:type="auto"/>
            <w:tcBorders>
              <w:top w:val="single" w:sz="4" w:space="0" w:color="auto"/>
            </w:tcBorders>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c>
          <w:tcPr>
            <w:tcW w:w="0" w:type="auto"/>
            <w:tcBorders>
              <w:top w:val="single" w:sz="4" w:space="0" w:color="auto"/>
            </w:tcBorders>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r>
      <w:tr w:rsidR="00A93529" w:rsidRPr="00A93529" w:rsidTr="00D3551C">
        <w:trPr>
          <w:trHeight w:val="266"/>
          <w:jc w:val="center"/>
        </w:trPr>
        <w:tc>
          <w:tcPr>
            <w:tcW w:w="0" w:type="auto"/>
            <w:shd w:val="clear" w:color="auto" w:fill="auto"/>
            <w:tcMar>
              <w:top w:w="15" w:type="dxa"/>
              <w:left w:w="15" w:type="dxa"/>
              <w:bottom w:w="0" w:type="dxa"/>
              <w:right w:w="15" w:type="dxa"/>
            </w:tcMar>
            <w:vAlign w:val="bottom"/>
            <w:hideMark/>
          </w:tcPr>
          <w:p w:rsidR="008B161B" w:rsidRPr="00A93529" w:rsidRDefault="00674240" w:rsidP="00AC3E03">
            <w:pPr>
              <w:rPr>
                <w:sz w:val="20"/>
                <w:szCs w:val="20"/>
                <w:lang w:val="en-MY"/>
              </w:rPr>
            </w:pPr>
            <w:r w:rsidRPr="00A93529">
              <w:rPr>
                <w:sz w:val="20"/>
                <w:szCs w:val="20"/>
                <w:lang w:val="en-MY"/>
              </w:rPr>
              <w:t>Kelas 2</w:t>
            </w:r>
            <w:r w:rsidR="000653CF" w:rsidRPr="00A93529">
              <w:rPr>
                <w:sz w:val="20"/>
                <w:szCs w:val="20"/>
                <w:lang w:val="en-MY"/>
              </w:rPr>
              <w:t xml:space="preserve"> (Sederhana)</w:t>
            </w:r>
          </w:p>
        </w:tc>
        <w:tc>
          <w:tcPr>
            <w:tcW w:w="0" w:type="auto"/>
            <w:shd w:val="clear" w:color="auto" w:fill="auto"/>
            <w:tcMar>
              <w:top w:w="15" w:type="dxa"/>
              <w:left w:w="15" w:type="dxa"/>
              <w:bottom w:w="0" w:type="dxa"/>
              <w:right w:w="15" w:type="dxa"/>
            </w:tcMar>
            <w:vAlign w:val="bottom"/>
            <w:hideMark/>
          </w:tcPr>
          <w:p w:rsidR="008B161B" w:rsidRPr="00A93529" w:rsidRDefault="00674240" w:rsidP="00AC3E03">
            <w:pPr>
              <w:jc w:val="center"/>
              <w:rPr>
                <w:sz w:val="20"/>
                <w:szCs w:val="20"/>
                <w:lang w:val="en-MY"/>
              </w:rPr>
            </w:pPr>
            <w:r w:rsidRPr="00A93529">
              <w:rPr>
                <w:sz w:val="20"/>
                <w:szCs w:val="20"/>
                <w:lang w:val="en-MY"/>
              </w:rPr>
              <w:t>ST 2</w:t>
            </w:r>
          </w:p>
        </w:tc>
        <w:tc>
          <w:tcPr>
            <w:tcW w:w="0" w:type="auto"/>
            <w:shd w:val="clear" w:color="auto" w:fill="auto"/>
            <w:tcMar>
              <w:top w:w="15" w:type="dxa"/>
              <w:left w:w="15" w:type="dxa"/>
              <w:bottom w:w="0" w:type="dxa"/>
              <w:right w:w="15" w:type="dxa"/>
            </w:tcMar>
            <w:vAlign w:val="bottom"/>
            <w:hideMark/>
          </w:tcPr>
          <w:p w:rsidR="008B161B" w:rsidRPr="00A93529" w:rsidRDefault="00674240" w:rsidP="00AC3E03">
            <w:pPr>
              <w:jc w:val="center"/>
              <w:rPr>
                <w:sz w:val="20"/>
                <w:szCs w:val="20"/>
                <w:lang w:val="en-MY"/>
              </w:rPr>
            </w:pPr>
            <w:r w:rsidRPr="00A93529">
              <w:rPr>
                <w:sz w:val="20"/>
                <w:szCs w:val="20"/>
                <w:lang w:val="en-MY"/>
              </w:rPr>
              <w:t>ST 6</w:t>
            </w:r>
          </w:p>
        </w:tc>
        <w:tc>
          <w:tcPr>
            <w:tcW w:w="0" w:type="auto"/>
            <w:shd w:val="clear" w:color="auto" w:fill="auto"/>
            <w:tcMar>
              <w:top w:w="15" w:type="dxa"/>
              <w:left w:w="15" w:type="dxa"/>
              <w:bottom w:w="0" w:type="dxa"/>
              <w:right w:w="15" w:type="dxa"/>
            </w:tcMar>
            <w:vAlign w:val="bottom"/>
            <w:hideMark/>
          </w:tcPr>
          <w:p w:rsidR="008B161B" w:rsidRPr="00A93529" w:rsidRDefault="00674240" w:rsidP="00AC3E03">
            <w:pPr>
              <w:jc w:val="center"/>
              <w:rPr>
                <w:sz w:val="20"/>
                <w:szCs w:val="20"/>
                <w:lang w:val="en-MY"/>
              </w:rPr>
            </w:pPr>
            <w:r w:rsidRPr="00A93529">
              <w:rPr>
                <w:sz w:val="20"/>
                <w:szCs w:val="20"/>
                <w:lang w:val="en-MY"/>
              </w:rPr>
              <w:t>ST 7</w:t>
            </w:r>
          </w:p>
        </w:tc>
        <w:tc>
          <w:tcPr>
            <w:tcW w:w="0" w:type="auto"/>
            <w:shd w:val="clear" w:color="auto" w:fill="auto"/>
            <w:tcMar>
              <w:top w:w="15" w:type="dxa"/>
              <w:left w:w="15" w:type="dxa"/>
              <w:bottom w:w="0" w:type="dxa"/>
              <w:right w:w="15" w:type="dxa"/>
            </w:tcMar>
            <w:vAlign w:val="bottom"/>
            <w:hideMark/>
          </w:tcPr>
          <w:p w:rsidR="008B161B" w:rsidRPr="00A93529" w:rsidRDefault="00674240" w:rsidP="00AC3E03">
            <w:pPr>
              <w:jc w:val="center"/>
              <w:rPr>
                <w:sz w:val="20"/>
                <w:szCs w:val="20"/>
                <w:lang w:val="en-MY"/>
              </w:rPr>
            </w:pPr>
            <w:r w:rsidRPr="00A93529">
              <w:rPr>
                <w:sz w:val="20"/>
                <w:szCs w:val="20"/>
                <w:lang w:val="en-MY"/>
              </w:rPr>
              <w:t xml:space="preserve">ST 8 </w:t>
            </w:r>
          </w:p>
        </w:tc>
        <w:tc>
          <w:tcPr>
            <w:tcW w:w="0" w:type="auto"/>
            <w:shd w:val="clear" w:color="auto" w:fill="auto"/>
            <w:tcMar>
              <w:top w:w="15" w:type="dxa"/>
              <w:left w:w="15" w:type="dxa"/>
              <w:bottom w:w="0" w:type="dxa"/>
              <w:right w:w="15" w:type="dxa"/>
            </w:tcMar>
            <w:vAlign w:val="bottom"/>
            <w:hideMark/>
          </w:tcPr>
          <w:p w:rsidR="008B161B" w:rsidRPr="00A93529" w:rsidRDefault="00674240" w:rsidP="00AC3E03">
            <w:pPr>
              <w:jc w:val="center"/>
              <w:rPr>
                <w:sz w:val="20"/>
                <w:szCs w:val="20"/>
                <w:lang w:val="en-MY"/>
              </w:rPr>
            </w:pPr>
            <w:r w:rsidRPr="00A93529">
              <w:rPr>
                <w:sz w:val="20"/>
                <w:szCs w:val="20"/>
                <w:lang w:val="en-MY"/>
              </w:rPr>
              <w:t>ST 10</w:t>
            </w:r>
          </w:p>
        </w:tc>
        <w:tc>
          <w:tcPr>
            <w:tcW w:w="0" w:type="auto"/>
            <w:shd w:val="clear" w:color="auto" w:fill="auto"/>
            <w:tcMar>
              <w:top w:w="15" w:type="dxa"/>
              <w:left w:w="15" w:type="dxa"/>
              <w:bottom w:w="0" w:type="dxa"/>
              <w:right w:w="15" w:type="dxa"/>
            </w:tcMar>
            <w:vAlign w:val="bottom"/>
            <w:hideMark/>
          </w:tcPr>
          <w:p w:rsidR="008B161B" w:rsidRPr="00A93529" w:rsidRDefault="00674240" w:rsidP="00AC3E03">
            <w:pPr>
              <w:jc w:val="center"/>
              <w:rPr>
                <w:sz w:val="20"/>
                <w:szCs w:val="20"/>
                <w:lang w:val="en-MY"/>
              </w:rPr>
            </w:pPr>
            <w:r w:rsidRPr="00A93529">
              <w:rPr>
                <w:sz w:val="20"/>
                <w:szCs w:val="20"/>
                <w:lang w:val="en-MY"/>
              </w:rPr>
              <w:t>ST 11</w:t>
            </w:r>
          </w:p>
        </w:tc>
        <w:tc>
          <w:tcPr>
            <w:tcW w:w="0" w:type="auto"/>
            <w:shd w:val="clear" w:color="auto" w:fill="auto"/>
            <w:tcMar>
              <w:top w:w="15" w:type="dxa"/>
              <w:left w:w="15" w:type="dxa"/>
              <w:bottom w:w="0" w:type="dxa"/>
              <w:right w:w="15" w:type="dxa"/>
            </w:tcMar>
            <w:vAlign w:val="bottom"/>
            <w:hideMark/>
          </w:tcPr>
          <w:p w:rsidR="008B161B" w:rsidRPr="00A93529" w:rsidRDefault="00674240" w:rsidP="00AC3E03">
            <w:pPr>
              <w:jc w:val="center"/>
              <w:rPr>
                <w:sz w:val="20"/>
                <w:szCs w:val="20"/>
                <w:lang w:val="en-MY"/>
              </w:rPr>
            </w:pPr>
            <w:r w:rsidRPr="00A93529">
              <w:rPr>
                <w:sz w:val="20"/>
                <w:szCs w:val="20"/>
                <w:lang w:val="en-MY"/>
              </w:rPr>
              <w:t>ST 12</w:t>
            </w:r>
          </w:p>
        </w:tc>
        <w:tc>
          <w:tcPr>
            <w:tcW w:w="0" w:type="auto"/>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c>
          <w:tcPr>
            <w:tcW w:w="0" w:type="auto"/>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r>
      <w:tr w:rsidR="00A93529" w:rsidRPr="00A93529" w:rsidTr="00D3551C">
        <w:trPr>
          <w:trHeight w:val="266"/>
          <w:jc w:val="center"/>
        </w:trPr>
        <w:tc>
          <w:tcPr>
            <w:tcW w:w="0" w:type="auto"/>
            <w:shd w:val="clear" w:color="auto" w:fill="auto"/>
            <w:tcMar>
              <w:top w:w="15" w:type="dxa"/>
              <w:left w:w="15" w:type="dxa"/>
              <w:bottom w:w="0" w:type="dxa"/>
              <w:right w:w="15" w:type="dxa"/>
            </w:tcMar>
            <w:vAlign w:val="bottom"/>
            <w:hideMark/>
          </w:tcPr>
          <w:p w:rsidR="008B161B" w:rsidRPr="00A93529" w:rsidRDefault="00674240" w:rsidP="00AC3E03">
            <w:pPr>
              <w:rPr>
                <w:sz w:val="20"/>
                <w:szCs w:val="20"/>
                <w:lang w:val="en-MY"/>
              </w:rPr>
            </w:pPr>
            <w:r w:rsidRPr="00A93529">
              <w:rPr>
                <w:sz w:val="20"/>
                <w:szCs w:val="20"/>
                <w:lang w:val="en-MY"/>
              </w:rPr>
              <w:t>Kelas 3</w:t>
            </w:r>
            <w:r w:rsidR="000653CF" w:rsidRPr="00A93529">
              <w:rPr>
                <w:sz w:val="20"/>
                <w:szCs w:val="20"/>
                <w:lang w:val="en-MY"/>
              </w:rPr>
              <w:t xml:space="preserve"> (Sangat Kasar)</w:t>
            </w:r>
          </w:p>
        </w:tc>
        <w:tc>
          <w:tcPr>
            <w:tcW w:w="0" w:type="auto"/>
            <w:shd w:val="clear" w:color="auto" w:fill="auto"/>
            <w:tcMar>
              <w:top w:w="15" w:type="dxa"/>
              <w:left w:w="15" w:type="dxa"/>
              <w:bottom w:w="0" w:type="dxa"/>
              <w:right w:w="15" w:type="dxa"/>
            </w:tcMar>
            <w:vAlign w:val="bottom"/>
            <w:hideMark/>
          </w:tcPr>
          <w:p w:rsidR="008B161B" w:rsidRPr="00A93529" w:rsidRDefault="00674240" w:rsidP="00AC3E03">
            <w:pPr>
              <w:jc w:val="center"/>
              <w:rPr>
                <w:sz w:val="20"/>
                <w:szCs w:val="20"/>
                <w:lang w:val="en-MY"/>
              </w:rPr>
            </w:pPr>
            <w:r w:rsidRPr="00A93529">
              <w:rPr>
                <w:sz w:val="20"/>
                <w:szCs w:val="20"/>
                <w:lang w:val="en-MY"/>
              </w:rPr>
              <w:t>ST 3</w:t>
            </w:r>
          </w:p>
        </w:tc>
        <w:tc>
          <w:tcPr>
            <w:tcW w:w="0" w:type="auto"/>
            <w:shd w:val="clear" w:color="auto" w:fill="auto"/>
            <w:tcMar>
              <w:top w:w="15" w:type="dxa"/>
              <w:left w:w="15" w:type="dxa"/>
              <w:bottom w:w="0" w:type="dxa"/>
              <w:right w:w="15" w:type="dxa"/>
            </w:tcMar>
            <w:vAlign w:val="bottom"/>
            <w:hideMark/>
          </w:tcPr>
          <w:p w:rsidR="008B161B" w:rsidRPr="00A93529" w:rsidRDefault="00674240" w:rsidP="00AC3E03">
            <w:pPr>
              <w:jc w:val="center"/>
              <w:rPr>
                <w:sz w:val="20"/>
                <w:szCs w:val="20"/>
                <w:lang w:val="en-MY"/>
              </w:rPr>
            </w:pPr>
            <w:r w:rsidRPr="00A93529">
              <w:rPr>
                <w:sz w:val="20"/>
                <w:szCs w:val="20"/>
                <w:lang w:val="en-MY"/>
              </w:rPr>
              <w:t>ST 4</w:t>
            </w:r>
          </w:p>
        </w:tc>
        <w:tc>
          <w:tcPr>
            <w:tcW w:w="0" w:type="auto"/>
            <w:shd w:val="clear" w:color="auto" w:fill="auto"/>
            <w:tcMar>
              <w:top w:w="15" w:type="dxa"/>
              <w:left w:w="15" w:type="dxa"/>
              <w:bottom w:w="0" w:type="dxa"/>
              <w:right w:w="15" w:type="dxa"/>
            </w:tcMar>
            <w:vAlign w:val="bottom"/>
            <w:hideMark/>
          </w:tcPr>
          <w:p w:rsidR="008B161B" w:rsidRPr="00A93529" w:rsidRDefault="00674240" w:rsidP="00AC3E03">
            <w:pPr>
              <w:jc w:val="center"/>
              <w:rPr>
                <w:sz w:val="20"/>
                <w:szCs w:val="20"/>
                <w:lang w:val="en-MY"/>
              </w:rPr>
            </w:pPr>
            <w:r w:rsidRPr="00A93529">
              <w:rPr>
                <w:sz w:val="20"/>
                <w:szCs w:val="20"/>
                <w:lang w:val="en-MY"/>
              </w:rPr>
              <w:t>ST 5</w:t>
            </w:r>
          </w:p>
        </w:tc>
        <w:tc>
          <w:tcPr>
            <w:tcW w:w="0" w:type="auto"/>
            <w:shd w:val="clear" w:color="auto" w:fill="auto"/>
            <w:tcMar>
              <w:top w:w="15" w:type="dxa"/>
              <w:left w:w="15" w:type="dxa"/>
              <w:bottom w:w="0" w:type="dxa"/>
              <w:right w:w="15" w:type="dxa"/>
            </w:tcMar>
            <w:vAlign w:val="bottom"/>
            <w:hideMark/>
          </w:tcPr>
          <w:p w:rsidR="008B161B" w:rsidRPr="00A93529" w:rsidRDefault="00674240" w:rsidP="00AC3E03">
            <w:pPr>
              <w:jc w:val="center"/>
              <w:rPr>
                <w:sz w:val="20"/>
                <w:szCs w:val="20"/>
                <w:lang w:val="en-MY"/>
              </w:rPr>
            </w:pPr>
            <w:r w:rsidRPr="00A93529">
              <w:rPr>
                <w:sz w:val="20"/>
                <w:szCs w:val="20"/>
                <w:lang w:val="en-MY"/>
              </w:rPr>
              <w:t>ST 13</w:t>
            </w:r>
          </w:p>
        </w:tc>
        <w:tc>
          <w:tcPr>
            <w:tcW w:w="0" w:type="auto"/>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c>
          <w:tcPr>
            <w:tcW w:w="0" w:type="auto"/>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c>
          <w:tcPr>
            <w:tcW w:w="0" w:type="auto"/>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c>
          <w:tcPr>
            <w:tcW w:w="0" w:type="auto"/>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c>
          <w:tcPr>
            <w:tcW w:w="0" w:type="auto"/>
            <w:shd w:val="clear" w:color="auto" w:fill="auto"/>
            <w:tcMar>
              <w:top w:w="15" w:type="dxa"/>
              <w:left w:w="15" w:type="dxa"/>
              <w:bottom w:w="0" w:type="dxa"/>
              <w:right w:w="15" w:type="dxa"/>
            </w:tcMar>
            <w:vAlign w:val="bottom"/>
            <w:hideMark/>
          </w:tcPr>
          <w:p w:rsidR="00674240" w:rsidRPr="00A93529" w:rsidRDefault="00674240" w:rsidP="00AC3E03">
            <w:pPr>
              <w:jc w:val="center"/>
              <w:rPr>
                <w:sz w:val="20"/>
                <w:szCs w:val="20"/>
                <w:lang w:val="en-MY"/>
              </w:rPr>
            </w:pPr>
          </w:p>
        </w:tc>
      </w:tr>
    </w:tbl>
    <w:p w:rsidR="00537E90" w:rsidRPr="00A93529" w:rsidRDefault="00537E90" w:rsidP="00AC3E03">
      <w:pPr>
        <w:rPr>
          <w:sz w:val="20"/>
          <w:szCs w:val="20"/>
          <w:lang w:val="ms-MY"/>
        </w:rPr>
      </w:pPr>
    </w:p>
    <w:p w:rsidR="00A94147" w:rsidRPr="00A93529" w:rsidRDefault="00BD22ED" w:rsidP="00AC3E03">
      <w:pPr>
        <w:jc w:val="both"/>
        <w:rPr>
          <w:sz w:val="20"/>
          <w:szCs w:val="20"/>
          <w:lang w:val="ms-MY"/>
        </w:rPr>
      </w:pPr>
      <w:r w:rsidRPr="00A93529">
        <w:rPr>
          <w:sz w:val="20"/>
          <w:szCs w:val="20"/>
          <w:lang w:val="ms-MY"/>
        </w:rPr>
        <w:t xml:space="preserve">Berpandukan pada </w:t>
      </w:r>
      <w:r w:rsidR="00D3551C">
        <w:rPr>
          <w:sz w:val="20"/>
          <w:szCs w:val="20"/>
          <w:lang w:val="ms-MY"/>
        </w:rPr>
        <w:t>Jadual 3</w:t>
      </w:r>
      <w:r w:rsidR="00B43646" w:rsidRPr="00A93529">
        <w:rPr>
          <w:sz w:val="20"/>
          <w:szCs w:val="20"/>
          <w:lang w:val="ms-MY"/>
        </w:rPr>
        <w:t>, jenis saiz sedimen y</w:t>
      </w:r>
      <w:r w:rsidR="006961EC" w:rsidRPr="00A93529">
        <w:rPr>
          <w:sz w:val="20"/>
          <w:szCs w:val="20"/>
          <w:lang w:val="ms-MY"/>
        </w:rPr>
        <w:t>ang terdapat pada tebing kanan S</w:t>
      </w:r>
      <w:r w:rsidR="00B43646" w:rsidRPr="00A93529">
        <w:rPr>
          <w:sz w:val="20"/>
          <w:szCs w:val="20"/>
          <w:lang w:val="ms-MY"/>
        </w:rPr>
        <w:t>unga</w:t>
      </w:r>
      <w:r w:rsidR="006961EC" w:rsidRPr="00A93529">
        <w:rPr>
          <w:sz w:val="20"/>
          <w:szCs w:val="20"/>
          <w:lang w:val="ms-MY"/>
        </w:rPr>
        <w:t>i P</w:t>
      </w:r>
      <w:r w:rsidR="001E5184" w:rsidRPr="00A93529">
        <w:rPr>
          <w:sz w:val="20"/>
          <w:szCs w:val="20"/>
          <w:lang w:val="ms-MY"/>
        </w:rPr>
        <w:t>ahang adalah didominasi oleh</w:t>
      </w:r>
      <w:r w:rsidR="00B43646" w:rsidRPr="00A93529">
        <w:rPr>
          <w:sz w:val="20"/>
          <w:szCs w:val="20"/>
          <w:lang w:val="ms-MY"/>
        </w:rPr>
        <w:t xml:space="preserve"> saiz se</w:t>
      </w:r>
      <w:r w:rsidR="001E5184" w:rsidRPr="00A93529">
        <w:rPr>
          <w:sz w:val="20"/>
          <w:szCs w:val="20"/>
          <w:lang w:val="ms-MY"/>
        </w:rPr>
        <w:t>dimen yang kasar dengan nilai phi</w:t>
      </w:r>
      <w:r w:rsidR="00B43646" w:rsidRPr="00A93529">
        <w:rPr>
          <w:sz w:val="20"/>
          <w:szCs w:val="20"/>
          <w:lang w:val="ms-MY"/>
        </w:rPr>
        <w:t xml:space="preserve"> antara -0.1 ke -0.30</w:t>
      </w:r>
      <w:r w:rsidR="001E5184" w:rsidRPr="00A93529">
        <w:rPr>
          <w:sz w:val="20"/>
          <w:szCs w:val="20"/>
          <w:lang w:val="ms-MY"/>
        </w:rPr>
        <w:t>. Stesen-stesen yang mencatatkan saiz sedimen yang kasar adalah stesen 3, 4, 5, 6 7, 8, 10, 12 dan 13. Manakalah stesen 1, 9 dan 11 mencatatkan nilai phi -0.30 ke</w:t>
      </w:r>
      <w:r w:rsidR="001D4DF6" w:rsidRPr="00A93529">
        <w:rPr>
          <w:sz w:val="20"/>
          <w:szCs w:val="20"/>
          <w:lang w:val="ms-MY"/>
        </w:rPr>
        <w:t xml:space="preserve"> phi</w:t>
      </w:r>
      <w:r w:rsidR="001E5184" w:rsidRPr="00A93529">
        <w:rPr>
          <w:sz w:val="20"/>
          <w:szCs w:val="20"/>
          <w:lang w:val="ms-MY"/>
        </w:rPr>
        <w:t xml:space="preserve"> -1.0 iaitu saiz yang sangat kasar. Namun begitu, hanya di stesen 2 sahaja </w:t>
      </w:r>
      <w:r w:rsidR="00F23E77" w:rsidRPr="00A93529">
        <w:rPr>
          <w:sz w:val="20"/>
          <w:szCs w:val="20"/>
          <w:lang w:val="ms-MY"/>
        </w:rPr>
        <w:t>mencatatkan</w:t>
      </w:r>
      <w:r w:rsidR="001E5184" w:rsidRPr="00A93529">
        <w:rPr>
          <w:sz w:val="20"/>
          <w:szCs w:val="20"/>
          <w:lang w:val="ms-MY"/>
        </w:rPr>
        <w:t xml:space="preserve"> saiz sedimen yang bersaiz halus. Kawasan tebi</w:t>
      </w:r>
      <w:r w:rsidR="00F23E77" w:rsidRPr="00A93529">
        <w:rPr>
          <w:sz w:val="20"/>
          <w:szCs w:val="20"/>
          <w:lang w:val="ms-MY"/>
        </w:rPr>
        <w:t>ng kiri pula, sedimen yang bersaiz sederhana  dengan phi 0 ke</w:t>
      </w:r>
      <w:r w:rsidR="001D4DF6" w:rsidRPr="00A93529">
        <w:rPr>
          <w:sz w:val="20"/>
          <w:szCs w:val="20"/>
          <w:lang w:val="ms-MY"/>
        </w:rPr>
        <w:t xml:space="preserve"> phi</w:t>
      </w:r>
      <w:r w:rsidR="00F23E77" w:rsidRPr="00A93529">
        <w:rPr>
          <w:sz w:val="20"/>
          <w:szCs w:val="20"/>
          <w:lang w:val="ms-MY"/>
        </w:rPr>
        <w:t xml:space="preserve"> -0.1 iaitu pada kelas kedua telah direkodkan pada stesen 2, 4, 5, 6, 11 dan 13. Pada kelas pertama pula, dengan saiz sedimen phi -0.1 ke</w:t>
      </w:r>
      <w:r w:rsidR="001D4DF6" w:rsidRPr="00A93529">
        <w:rPr>
          <w:sz w:val="20"/>
          <w:szCs w:val="20"/>
          <w:lang w:val="ms-MY"/>
        </w:rPr>
        <w:t xml:space="preserve"> phi</w:t>
      </w:r>
      <w:r w:rsidR="00F23E77" w:rsidRPr="00A93529">
        <w:rPr>
          <w:sz w:val="20"/>
          <w:szCs w:val="20"/>
          <w:lang w:val="ms-MY"/>
        </w:rPr>
        <w:t xml:space="preserve"> -0.3 (kasar) terdapat pada stesen 1, 3, 8 dan 10. Diikuti kelas 3 yang bersaiz sangat kasar, dicatatkan pada stesen 7, 9 dan 12.</w:t>
      </w:r>
      <w:r w:rsidR="00E64E1E" w:rsidRPr="00A93529">
        <w:rPr>
          <w:sz w:val="20"/>
          <w:szCs w:val="20"/>
          <w:lang w:val="ms-MY"/>
        </w:rPr>
        <w:t xml:space="preserve"> Seterusnya, di kawasan tengah sungai pula, saiz sedimen bersaiz sederhana iaitu nilai phi 0.1 ke</w:t>
      </w:r>
      <w:r w:rsidR="001D4DF6" w:rsidRPr="00A93529">
        <w:rPr>
          <w:sz w:val="20"/>
          <w:szCs w:val="20"/>
          <w:lang w:val="ms-MY"/>
        </w:rPr>
        <w:t xml:space="preserve"> phi</w:t>
      </w:r>
      <w:r w:rsidR="00E64E1E" w:rsidRPr="00A93529">
        <w:rPr>
          <w:sz w:val="20"/>
          <w:szCs w:val="20"/>
          <w:lang w:val="ms-MY"/>
        </w:rPr>
        <w:t xml:space="preserve"> -0.1 merupakan saiz yang paling dominen di sepanjang sungai. 8 stesen yang mencatatkan nilai saiz sedimen sederhanan iaitu stesen 2, 6, 7, 8, 10, 11 dan 12. Diikuti kelas 3 dengan nilai phi -0.3 ke</w:t>
      </w:r>
      <w:r w:rsidR="001D4DF6" w:rsidRPr="00A93529">
        <w:rPr>
          <w:sz w:val="20"/>
          <w:szCs w:val="20"/>
          <w:lang w:val="ms-MY"/>
        </w:rPr>
        <w:t xml:space="preserve"> phi</w:t>
      </w:r>
      <w:r w:rsidR="00E64E1E" w:rsidRPr="00A93529">
        <w:rPr>
          <w:sz w:val="20"/>
          <w:szCs w:val="20"/>
          <w:lang w:val="ms-MY"/>
        </w:rPr>
        <w:t xml:space="preserve"> -1.0 dicatatkan pada stesen 3, 4, 5 dan 13 iaitu bersaiz yang sangat kasar. Saiz sedimen yang halus pula telah didapati di stesen 1 dan </w:t>
      </w:r>
      <w:r w:rsidR="00960DA5" w:rsidRPr="00A93529">
        <w:rPr>
          <w:sz w:val="20"/>
          <w:szCs w:val="20"/>
          <w:lang w:val="ms-MY"/>
        </w:rPr>
        <w:t>9 dengan nilai phi 0.3 ke</w:t>
      </w:r>
      <w:r w:rsidR="001D4DF6" w:rsidRPr="00A93529">
        <w:rPr>
          <w:sz w:val="20"/>
          <w:szCs w:val="20"/>
          <w:lang w:val="ms-MY"/>
        </w:rPr>
        <w:t xml:space="preserve"> phi</w:t>
      </w:r>
      <w:r w:rsidR="00960DA5" w:rsidRPr="00A93529">
        <w:rPr>
          <w:sz w:val="20"/>
          <w:szCs w:val="20"/>
          <w:lang w:val="ms-MY"/>
        </w:rPr>
        <w:t xml:space="preserve"> 0.1. </w:t>
      </w:r>
    </w:p>
    <w:p w:rsidR="00A94147" w:rsidRPr="00A93529" w:rsidRDefault="00960DA5" w:rsidP="00AC3E03">
      <w:pPr>
        <w:jc w:val="both"/>
        <w:rPr>
          <w:sz w:val="20"/>
          <w:szCs w:val="20"/>
        </w:rPr>
      </w:pPr>
      <w:r w:rsidRPr="00A93529">
        <w:rPr>
          <w:sz w:val="20"/>
          <w:szCs w:val="20"/>
          <w:lang w:val="ms-MY"/>
        </w:rPr>
        <w:lastRenderedPageBreak/>
        <w:t>N</w:t>
      </w:r>
      <w:r w:rsidR="006B441A" w:rsidRPr="00A93529">
        <w:rPr>
          <w:sz w:val="20"/>
          <w:szCs w:val="20"/>
          <w:lang w:val="ms-MY"/>
        </w:rPr>
        <w:t>ilai pencongan bagi suatu sampel berkait rapat dengan bahan men</w:t>
      </w:r>
      <w:r w:rsidR="000435B2" w:rsidRPr="00A93529">
        <w:rPr>
          <w:sz w:val="20"/>
          <w:szCs w:val="20"/>
          <w:lang w:val="ms-MY"/>
        </w:rPr>
        <w:t>dapan terdapat di dalam sungai.</w:t>
      </w:r>
      <w:r w:rsidR="002340FA" w:rsidRPr="00A93529">
        <w:rPr>
          <w:sz w:val="20"/>
          <w:szCs w:val="20"/>
          <w:lang w:val="ms-MY"/>
        </w:rPr>
        <w:t xml:space="preserve"> </w:t>
      </w:r>
      <w:r w:rsidR="006B441A" w:rsidRPr="00A93529">
        <w:rPr>
          <w:sz w:val="20"/>
          <w:szCs w:val="20"/>
          <w:lang w:val="ms-MY"/>
        </w:rPr>
        <w:t>Sebahagian pasir sungai menunjukkan pencongan positif kerana kebanyakan butiran halus yang di</w:t>
      </w:r>
      <w:r w:rsidR="002340FA" w:rsidRPr="00A93529">
        <w:rPr>
          <w:sz w:val="20"/>
          <w:szCs w:val="20"/>
          <w:lang w:val="ms-MY"/>
        </w:rPr>
        <w:t>m</w:t>
      </w:r>
      <w:r w:rsidR="006B441A" w:rsidRPr="00A93529">
        <w:rPr>
          <w:sz w:val="20"/>
          <w:szCs w:val="20"/>
          <w:lang w:val="ms-MY"/>
        </w:rPr>
        <w:t>endapkan selepas sungai surut akibat banjir atau hujan, manakala pasir pantai menunjukkan pencon</w:t>
      </w:r>
      <w:r w:rsidR="000435B2" w:rsidRPr="00A93529">
        <w:rPr>
          <w:sz w:val="20"/>
          <w:szCs w:val="20"/>
          <w:lang w:val="ms-MY"/>
        </w:rPr>
        <w:t>gan negatif kerana butiran kasar</w:t>
      </w:r>
      <w:r w:rsidR="006B441A" w:rsidRPr="00A93529">
        <w:rPr>
          <w:sz w:val="20"/>
          <w:szCs w:val="20"/>
          <w:lang w:val="ms-MY"/>
        </w:rPr>
        <w:t xml:space="preserve"> akan mudah diasingkan</w:t>
      </w:r>
      <w:r w:rsidR="002340FA" w:rsidRPr="00A93529">
        <w:rPr>
          <w:sz w:val="20"/>
          <w:szCs w:val="20"/>
          <w:lang w:val="ms-MY"/>
        </w:rPr>
        <w:t xml:space="preserve"> oleh pergerakan arus</w:t>
      </w:r>
      <w:r w:rsidR="00B075F0" w:rsidRPr="00A93529">
        <w:rPr>
          <w:sz w:val="20"/>
          <w:szCs w:val="20"/>
          <w:lang w:val="ms-MY"/>
        </w:rPr>
        <w:t xml:space="preserve"> </w:t>
      </w:r>
      <w:r w:rsidR="00031718" w:rsidRPr="00A93529">
        <w:rPr>
          <w:sz w:val="20"/>
          <w:szCs w:val="20"/>
          <w:lang w:val="ms-MY"/>
        </w:rPr>
        <w:t>[1</w:t>
      </w:r>
      <w:r w:rsidR="00B075F0" w:rsidRPr="00A93529">
        <w:rPr>
          <w:sz w:val="20"/>
          <w:szCs w:val="20"/>
          <w:lang w:val="ms-MY"/>
        </w:rPr>
        <w:t>8</w:t>
      </w:r>
      <w:r w:rsidR="007000E3" w:rsidRPr="00A93529">
        <w:rPr>
          <w:sz w:val="20"/>
          <w:szCs w:val="20"/>
          <w:lang w:val="ms-MY"/>
        </w:rPr>
        <w:t>]</w:t>
      </w:r>
      <w:r w:rsidR="006B441A" w:rsidRPr="00A93529">
        <w:rPr>
          <w:sz w:val="20"/>
          <w:szCs w:val="20"/>
          <w:lang w:val="ms-MY"/>
        </w:rPr>
        <w:t>.</w:t>
      </w:r>
      <w:r w:rsidR="002340FA" w:rsidRPr="00A93529">
        <w:rPr>
          <w:sz w:val="20"/>
          <w:szCs w:val="20"/>
          <w:lang w:val="ms-MY"/>
        </w:rPr>
        <w:t xml:space="preserve"> </w:t>
      </w:r>
      <w:r w:rsidR="002340FA" w:rsidRPr="00A93529">
        <w:rPr>
          <w:sz w:val="20"/>
          <w:szCs w:val="20"/>
        </w:rPr>
        <w:t>Bahan enapan bagi kawasan tebing kanan Sungai Pahang a</w:t>
      </w:r>
      <w:r w:rsidR="006961EC" w:rsidRPr="00A93529">
        <w:rPr>
          <w:sz w:val="20"/>
          <w:szCs w:val="20"/>
        </w:rPr>
        <w:t>dalah berkeadaaan negatif</w:t>
      </w:r>
      <w:r w:rsidR="002340FA" w:rsidRPr="00A93529">
        <w:rPr>
          <w:sz w:val="20"/>
          <w:szCs w:val="20"/>
        </w:rPr>
        <w:t xml:space="preserve"> iaitu butiran yang kasar yang mana kawasan tersebut akan mudah mengalami proses hakisan dan pengangkutan serta lebih mudah mengalami perubahan bentuk dan plan sungai. </w:t>
      </w:r>
    </w:p>
    <w:p w:rsidR="00A94147" w:rsidRPr="00A93529" w:rsidRDefault="00A94147" w:rsidP="00AC3E03">
      <w:pPr>
        <w:jc w:val="both"/>
        <w:rPr>
          <w:sz w:val="20"/>
          <w:szCs w:val="20"/>
        </w:rPr>
      </w:pPr>
    </w:p>
    <w:p w:rsidR="008E5166" w:rsidRPr="00A93529" w:rsidRDefault="00DB6D71" w:rsidP="00AC3E03">
      <w:pPr>
        <w:jc w:val="both"/>
        <w:rPr>
          <w:sz w:val="20"/>
          <w:szCs w:val="20"/>
        </w:rPr>
      </w:pPr>
      <w:r w:rsidRPr="00A93529">
        <w:rPr>
          <w:sz w:val="20"/>
          <w:szCs w:val="20"/>
        </w:rPr>
        <w:t>Bagi kawasan tebing kiri pula, saiz kasar yang direkodkan juga mengalami proses yang sama dengan kawasan tebing kanan sungai. Kedua</w:t>
      </w:r>
      <w:r w:rsidR="00D3551C">
        <w:rPr>
          <w:sz w:val="20"/>
          <w:szCs w:val="20"/>
        </w:rPr>
        <w:t xml:space="preserve"> – </w:t>
      </w:r>
      <w:r w:rsidRPr="00A93529">
        <w:rPr>
          <w:sz w:val="20"/>
          <w:szCs w:val="20"/>
        </w:rPr>
        <w:t>dua kawasan tebing juga menunjukkan di stesen 1 iaitu bahagian hilir</w:t>
      </w:r>
      <w:r w:rsidR="006961EC" w:rsidRPr="00A93529">
        <w:rPr>
          <w:sz w:val="20"/>
          <w:szCs w:val="20"/>
        </w:rPr>
        <w:t xml:space="preserve"> dan stesen 9 pertemuan antara Sungai Jelai, S</w:t>
      </w:r>
      <w:r w:rsidRPr="00A93529">
        <w:rPr>
          <w:sz w:val="20"/>
          <w:szCs w:val="20"/>
        </w:rPr>
        <w:t>ungai Tembeling dan Sungai Pahang menunjukkan saiz butiran yang ha</w:t>
      </w:r>
      <w:r w:rsidR="008E5166" w:rsidRPr="00A93529">
        <w:rPr>
          <w:sz w:val="20"/>
          <w:szCs w:val="20"/>
        </w:rPr>
        <w:t>lus, hal ini</w:t>
      </w:r>
      <w:r w:rsidRPr="00A93529">
        <w:rPr>
          <w:sz w:val="20"/>
          <w:szCs w:val="20"/>
        </w:rPr>
        <w:t xml:space="preserve"> disebabkan kadar arus yang semakin berkurangan dan </w:t>
      </w:r>
      <w:r w:rsidR="008E5166" w:rsidRPr="00A93529">
        <w:rPr>
          <w:sz w:val="20"/>
          <w:szCs w:val="20"/>
        </w:rPr>
        <w:t>proses pemendapan sedimen yang</w:t>
      </w:r>
      <w:r w:rsidRPr="00A93529">
        <w:rPr>
          <w:sz w:val="20"/>
          <w:szCs w:val="20"/>
        </w:rPr>
        <w:t xml:space="preserve"> halus </w:t>
      </w:r>
      <w:r w:rsidR="008E5166" w:rsidRPr="00A93529">
        <w:rPr>
          <w:sz w:val="20"/>
          <w:szCs w:val="20"/>
        </w:rPr>
        <w:t>tertumpu di kawasan</w:t>
      </w:r>
      <w:r w:rsidRPr="00A93529">
        <w:rPr>
          <w:sz w:val="20"/>
          <w:szCs w:val="20"/>
        </w:rPr>
        <w:t xml:space="preserve"> tersebut</w:t>
      </w:r>
      <w:r w:rsidR="004366C1" w:rsidRPr="00A93529">
        <w:rPr>
          <w:sz w:val="20"/>
          <w:szCs w:val="20"/>
        </w:rPr>
        <w:t>.</w:t>
      </w:r>
      <w:r w:rsidRPr="00A93529">
        <w:rPr>
          <w:sz w:val="20"/>
          <w:szCs w:val="20"/>
        </w:rPr>
        <w:t xml:space="preserve"> Manakala di kawasan tengah sungai pula, saiz sedimen yang bersaiz kasar</w:t>
      </w:r>
      <w:r w:rsidR="008E5166" w:rsidRPr="00A93529">
        <w:rPr>
          <w:sz w:val="20"/>
          <w:szCs w:val="20"/>
        </w:rPr>
        <w:t xml:space="preserve"> (negatif)</w:t>
      </w:r>
      <w:r w:rsidRPr="00A93529">
        <w:rPr>
          <w:sz w:val="20"/>
          <w:szCs w:val="20"/>
        </w:rPr>
        <w:t xml:space="preserve"> semakin</w:t>
      </w:r>
      <w:r w:rsidR="008E5166" w:rsidRPr="00A93529">
        <w:rPr>
          <w:sz w:val="20"/>
          <w:szCs w:val="20"/>
        </w:rPr>
        <w:t xml:space="preserve"> berkurangan iaitu</w:t>
      </w:r>
      <w:r w:rsidR="004366C1" w:rsidRPr="00A93529">
        <w:rPr>
          <w:sz w:val="20"/>
          <w:szCs w:val="20"/>
        </w:rPr>
        <w:t xml:space="preserve"> hanya</w:t>
      </w:r>
      <w:r w:rsidR="008E5166" w:rsidRPr="00A93529">
        <w:rPr>
          <w:sz w:val="20"/>
          <w:szCs w:val="20"/>
        </w:rPr>
        <w:t xml:space="preserve"> terdapat di</w:t>
      </w:r>
      <w:r w:rsidRPr="00A93529">
        <w:rPr>
          <w:sz w:val="20"/>
          <w:szCs w:val="20"/>
        </w:rPr>
        <w:t xml:space="preserve"> stesen 3, 4, 5 dan 13 sahaja berbanding saiz yang halus dan sederhana</w:t>
      </w:r>
      <w:r w:rsidR="008E5166" w:rsidRPr="00A93529">
        <w:rPr>
          <w:sz w:val="20"/>
          <w:szCs w:val="20"/>
        </w:rPr>
        <w:t xml:space="preserve"> (positif)</w:t>
      </w:r>
      <w:r w:rsidRPr="00A93529">
        <w:rPr>
          <w:sz w:val="20"/>
          <w:szCs w:val="20"/>
        </w:rPr>
        <w:t xml:space="preserve"> yang banyak tertu</w:t>
      </w:r>
      <w:r w:rsidR="008E5166" w:rsidRPr="00A93529">
        <w:rPr>
          <w:sz w:val="20"/>
          <w:szCs w:val="20"/>
        </w:rPr>
        <w:t>mpu di bahagia</w:t>
      </w:r>
      <w:r w:rsidRPr="00A93529">
        <w:rPr>
          <w:sz w:val="20"/>
          <w:szCs w:val="20"/>
        </w:rPr>
        <w:t xml:space="preserve"> tengah sungai</w:t>
      </w:r>
      <w:r w:rsidR="008E5166" w:rsidRPr="00A93529">
        <w:rPr>
          <w:sz w:val="20"/>
          <w:szCs w:val="20"/>
        </w:rPr>
        <w:t>. Hal ini menunjukkan, bahagian tengah sungai mempunyai kadar arus yang rendah membolehkan sedimen jenis ini termendap di dasar tengah sungai.</w:t>
      </w:r>
    </w:p>
    <w:p w:rsidR="009B57A3" w:rsidRPr="00A93529" w:rsidRDefault="009B57A3" w:rsidP="00AC3E03">
      <w:pPr>
        <w:jc w:val="both"/>
        <w:rPr>
          <w:sz w:val="20"/>
          <w:szCs w:val="20"/>
        </w:rPr>
      </w:pPr>
    </w:p>
    <w:p w:rsidR="00A42834" w:rsidRPr="00A93529" w:rsidRDefault="008E5166" w:rsidP="007A1F07">
      <w:pPr>
        <w:jc w:val="both"/>
        <w:rPr>
          <w:sz w:val="20"/>
          <w:szCs w:val="20"/>
          <w:lang w:val="ms-MY"/>
        </w:rPr>
      </w:pPr>
      <w:r w:rsidRPr="00A93529">
        <w:rPr>
          <w:b/>
          <w:sz w:val="20"/>
          <w:szCs w:val="20"/>
          <w:lang w:val="ms-MY"/>
        </w:rPr>
        <w:t xml:space="preserve">Sisihan </w:t>
      </w:r>
      <w:r w:rsidR="00D3551C">
        <w:rPr>
          <w:b/>
          <w:sz w:val="20"/>
          <w:szCs w:val="20"/>
          <w:lang w:val="ms-MY"/>
        </w:rPr>
        <w:t>p</w:t>
      </w:r>
      <w:r w:rsidR="00D37E50" w:rsidRPr="00A93529">
        <w:rPr>
          <w:b/>
          <w:sz w:val="20"/>
          <w:szCs w:val="20"/>
          <w:lang w:val="ms-MY"/>
        </w:rPr>
        <w:t>iawai (</w:t>
      </w:r>
      <w:r w:rsidR="00D3551C" w:rsidRPr="00A93529">
        <w:rPr>
          <w:b/>
          <w:sz w:val="20"/>
          <w:szCs w:val="20"/>
          <w:lang w:val="ms-MY"/>
        </w:rPr>
        <w:t>tahap keseragaman</w:t>
      </w:r>
      <w:r w:rsidRPr="00A93529">
        <w:rPr>
          <w:sz w:val="20"/>
          <w:szCs w:val="20"/>
          <w:lang w:val="ms-MY"/>
        </w:rPr>
        <w:t>)</w:t>
      </w:r>
    </w:p>
    <w:p w:rsidR="00D37E50" w:rsidRPr="00A93529" w:rsidRDefault="00D37E50" w:rsidP="00AC3E03">
      <w:pPr>
        <w:jc w:val="both"/>
        <w:rPr>
          <w:sz w:val="20"/>
          <w:szCs w:val="20"/>
          <w:lang w:val="ms-MY"/>
        </w:rPr>
      </w:pPr>
      <w:r w:rsidRPr="00A93529">
        <w:rPr>
          <w:sz w:val="20"/>
          <w:szCs w:val="20"/>
          <w:lang w:val="ms-MY"/>
        </w:rPr>
        <w:t xml:space="preserve">Parameter ini digunakan untuk menganalisis tahap keseragaman bahan enapan dan tahap keseragaman saiz butiran sampel yang dianalisis. </w:t>
      </w:r>
      <w:r w:rsidR="00D3551C">
        <w:rPr>
          <w:sz w:val="20"/>
          <w:szCs w:val="20"/>
          <w:lang w:val="ms-MY"/>
        </w:rPr>
        <w:t>Jadual 4</w:t>
      </w:r>
      <w:r w:rsidRPr="00A93529">
        <w:rPr>
          <w:sz w:val="20"/>
          <w:szCs w:val="20"/>
          <w:lang w:val="ms-MY"/>
        </w:rPr>
        <w:t xml:space="preserve"> dan </w:t>
      </w:r>
      <w:r w:rsidR="00D3551C">
        <w:rPr>
          <w:sz w:val="20"/>
          <w:szCs w:val="20"/>
          <w:lang w:val="ms-MY"/>
        </w:rPr>
        <w:t>Rajah 5</w:t>
      </w:r>
      <w:r w:rsidRPr="00A93529">
        <w:rPr>
          <w:sz w:val="20"/>
          <w:szCs w:val="20"/>
          <w:lang w:val="ms-MY"/>
        </w:rPr>
        <w:t xml:space="preserve"> menunjukkan hasil yan</w:t>
      </w:r>
      <w:r w:rsidR="00BD22ED" w:rsidRPr="00A93529">
        <w:rPr>
          <w:sz w:val="20"/>
          <w:szCs w:val="20"/>
          <w:lang w:val="ms-MY"/>
        </w:rPr>
        <w:t>g diperolehi selepas analisis pengelasan dijalankan</w:t>
      </w:r>
      <w:r w:rsidRPr="00A93529">
        <w:rPr>
          <w:sz w:val="20"/>
          <w:szCs w:val="20"/>
          <w:lang w:val="ms-MY"/>
        </w:rPr>
        <w:t>.</w:t>
      </w:r>
    </w:p>
    <w:p w:rsidR="00D37E50" w:rsidRPr="00A93529" w:rsidRDefault="00D37E50" w:rsidP="00AC3E03">
      <w:pPr>
        <w:jc w:val="both"/>
        <w:rPr>
          <w:sz w:val="20"/>
          <w:szCs w:val="20"/>
          <w:lang w:val="ms-MY"/>
        </w:rPr>
      </w:pPr>
    </w:p>
    <w:p w:rsidR="00D37E50" w:rsidRDefault="00D3551C" w:rsidP="00BF3D34">
      <w:pPr>
        <w:jc w:val="center"/>
        <w:rPr>
          <w:sz w:val="20"/>
          <w:szCs w:val="20"/>
          <w:lang w:val="ms-MY"/>
        </w:rPr>
      </w:pPr>
      <w:r>
        <w:rPr>
          <w:sz w:val="20"/>
          <w:szCs w:val="20"/>
          <w:lang w:val="ms-MY"/>
        </w:rPr>
        <w:t>Jadual 4</w:t>
      </w:r>
      <w:r w:rsidR="00740797" w:rsidRPr="00A93529">
        <w:rPr>
          <w:sz w:val="20"/>
          <w:szCs w:val="20"/>
          <w:lang w:val="ms-MY"/>
        </w:rPr>
        <w:t>.</w:t>
      </w:r>
      <w:r w:rsidR="00D37E50" w:rsidRPr="00A93529">
        <w:rPr>
          <w:sz w:val="20"/>
          <w:szCs w:val="20"/>
          <w:lang w:val="ms-MY"/>
        </w:rPr>
        <w:t xml:space="preserve"> Pengelasan tahap keseragaman sampel di lokasi kajian</w:t>
      </w:r>
    </w:p>
    <w:p w:rsidR="00D3551C" w:rsidRPr="00A93529" w:rsidRDefault="00D3551C" w:rsidP="00BF3D34">
      <w:pPr>
        <w:jc w:val="center"/>
        <w:rPr>
          <w:sz w:val="20"/>
          <w:szCs w:val="20"/>
          <w:lang w:val="ms-MY"/>
        </w:rPr>
      </w:pPr>
    </w:p>
    <w:tbl>
      <w:tblPr>
        <w:tblW w:w="7551" w:type="dxa"/>
        <w:jc w:val="center"/>
        <w:tblBorders>
          <w:top w:val="single" w:sz="4" w:space="0" w:color="auto"/>
          <w:bottom w:val="single" w:sz="4" w:space="0" w:color="auto"/>
        </w:tblBorders>
        <w:tblLook w:val="04A0" w:firstRow="1" w:lastRow="0" w:firstColumn="1" w:lastColumn="0" w:noHBand="0" w:noVBand="1"/>
      </w:tblPr>
      <w:tblGrid>
        <w:gridCol w:w="2388"/>
        <w:gridCol w:w="600"/>
        <w:gridCol w:w="700"/>
        <w:gridCol w:w="700"/>
        <w:gridCol w:w="700"/>
        <w:gridCol w:w="700"/>
        <w:gridCol w:w="700"/>
        <w:gridCol w:w="700"/>
        <w:gridCol w:w="700"/>
      </w:tblGrid>
      <w:tr w:rsidR="00A93529" w:rsidRPr="00A93529" w:rsidTr="00D3551C">
        <w:trPr>
          <w:trHeight w:val="259"/>
          <w:jc w:val="center"/>
        </w:trPr>
        <w:tc>
          <w:tcPr>
            <w:tcW w:w="0" w:type="auto"/>
            <w:gridSpan w:val="9"/>
            <w:tcBorders>
              <w:top w:val="single" w:sz="4" w:space="0" w:color="auto"/>
              <w:bottom w:val="single" w:sz="4" w:space="0" w:color="auto"/>
            </w:tcBorders>
            <w:shd w:val="clear" w:color="auto" w:fill="auto"/>
            <w:noWrap/>
            <w:vAlign w:val="bottom"/>
            <w:hideMark/>
          </w:tcPr>
          <w:p w:rsidR="00D37E50" w:rsidRPr="00A93529" w:rsidRDefault="00D3551C" w:rsidP="00AC3E03">
            <w:pPr>
              <w:jc w:val="center"/>
              <w:rPr>
                <w:b/>
                <w:sz w:val="20"/>
                <w:szCs w:val="20"/>
                <w:lang w:val="en-MY" w:eastAsia="en-MY"/>
              </w:rPr>
            </w:pPr>
            <w:r w:rsidRPr="00A93529">
              <w:rPr>
                <w:b/>
                <w:sz w:val="20"/>
                <w:szCs w:val="20"/>
                <w:lang w:val="en-MY" w:eastAsia="en-MY"/>
              </w:rPr>
              <w:t>Sisihan Piawai Tebing Kanan</w:t>
            </w:r>
          </w:p>
        </w:tc>
      </w:tr>
      <w:tr w:rsidR="00A93529" w:rsidRPr="00A93529" w:rsidTr="00D3551C">
        <w:trPr>
          <w:trHeight w:val="259"/>
          <w:jc w:val="center"/>
        </w:trPr>
        <w:tc>
          <w:tcPr>
            <w:tcW w:w="0" w:type="auto"/>
            <w:tcBorders>
              <w:top w:val="single" w:sz="4" w:space="0" w:color="auto"/>
            </w:tcBorders>
            <w:shd w:val="clear" w:color="auto" w:fill="auto"/>
            <w:noWrap/>
            <w:vAlign w:val="bottom"/>
            <w:hideMark/>
          </w:tcPr>
          <w:p w:rsidR="00D37E50" w:rsidRPr="00A93529" w:rsidRDefault="00D37E50" w:rsidP="00AC3E03">
            <w:pPr>
              <w:rPr>
                <w:sz w:val="20"/>
                <w:szCs w:val="20"/>
                <w:lang w:val="en-MY" w:eastAsia="en-MY"/>
              </w:rPr>
            </w:pPr>
            <w:r w:rsidRPr="00A93529">
              <w:rPr>
                <w:sz w:val="20"/>
                <w:szCs w:val="20"/>
                <w:lang w:val="en-MY" w:eastAsia="en-MY"/>
              </w:rPr>
              <w:t>Kelas 1 (Sederhana)</w:t>
            </w:r>
          </w:p>
        </w:tc>
        <w:tc>
          <w:tcPr>
            <w:tcW w:w="0" w:type="auto"/>
            <w:tcBorders>
              <w:top w:val="single" w:sz="4" w:space="0" w:color="auto"/>
            </w:tcBorders>
            <w:shd w:val="clear" w:color="auto" w:fill="auto"/>
            <w:noWrap/>
            <w:vAlign w:val="bottom"/>
            <w:hideMark/>
          </w:tcPr>
          <w:p w:rsidR="00D37E50" w:rsidRPr="00A93529" w:rsidRDefault="00D37E50" w:rsidP="00AC3E03">
            <w:pPr>
              <w:jc w:val="center"/>
              <w:rPr>
                <w:sz w:val="20"/>
                <w:szCs w:val="20"/>
                <w:lang w:val="en-MY" w:eastAsia="en-MY"/>
              </w:rPr>
            </w:pPr>
            <w:r w:rsidRPr="00A93529">
              <w:rPr>
                <w:sz w:val="20"/>
                <w:szCs w:val="20"/>
                <w:lang w:val="en-MY" w:eastAsia="en-MY"/>
              </w:rPr>
              <w:t>ST 1</w:t>
            </w:r>
          </w:p>
        </w:tc>
        <w:tc>
          <w:tcPr>
            <w:tcW w:w="0" w:type="auto"/>
            <w:tcBorders>
              <w:top w:val="single" w:sz="4" w:space="0" w:color="auto"/>
            </w:tcBorders>
            <w:shd w:val="clear" w:color="auto" w:fill="auto"/>
            <w:noWrap/>
            <w:vAlign w:val="bottom"/>
            <w:hideMark/>
          </w:tcPr>
          <w:p w:rsidR="00D37E50" w:rsidRPr="00A93529" w:rsidRDefault="00D37E50" w:rsidP="00AC3E03">
            <w:pPr>
              <w:jc w:val="center"/>
              <w:rPr>
                <w:sz w:val="20"/>
                <w:szCs w:val="20"/>
                <w:lang w:val="en-MY" w:eastAsia="en-MY"/>
              </w:rPr>
            </w:pPr>
            <w:r w:rsidRPr="00A93529">
              <w:rPr>
                <w:sz w:val="20"/>
                <w:szCs w:val="20"/>
                <w:lang w:val="en-MY" w:eastAsia="en-MY"/>
              </w:rPr>
              <w:t>ST 2</w:t>
            </w:r>
          </w:p>
        </w:tc>
        <w:tc>
          <w:tcPr>
            <w:tcW w:w="0" w:type="auto"/>
            <w:tcBorders>
              <w:top w:val="single" w:sz="4" w:space="0" w:color="auto"/>
            </w:tcBorders>
            <w:shd w:val="clear" w:color="auto" w:fill="auto"/>
            <w:noWrap/>
            <w:vAlign w:val="bottom"/>
            <w:hideMark/>
          </w:tcPr>
          <w:p w:rsidR="00D37E50" w:rsidRPr="00A93529" w:rsidRDefault="00D37E50" w:rsidP="00AC3E03">
            <w:pPr>
              <w:jc w:val="center"/>
              <w:rPr>
                <w:sz w:val="20"/>
                <w:szCs w:val="20"/>
                <w:lang w:val="en-MY" w:eastAsia="en-MY"/>
              </w:rPr>
            </w:pPr>
          </w:p>
        </w:tc>
        <w:tc>
          <w:tcPr>
            <w:tcW w:w="0" w:type="auto"/>
            <w:tcBorders>
              <w:top w:val="single" w:sz="4" w:space="0" w:color="auto"/>
            </w:tcBorders>
            <w:shd w:val="clear" w:color="auto" w:fill="auto"/>
            <w:noWrap/>
            <w:vAlign w:val="bottom"/>
            <w:hideMark/>
          </w:tcPr>
          <w:p w:rsidR="00D37E50" w:rsidRPr="00A93529" w:rsidRDefault="00D37E50" w:rsidP="00AC3E03">
            <w:pPr>
              <w:jc w:val="center"/>
              <w:rPr>
                <w:sz w:val="20"/>
                <w:szCs w:val="20"/>
                <w:lang w:val="en-MY" w:eastAsia="en-MY"/>
              </w:rPr>
            </w:pPr>
          </w:p>
        </w:tc>
        <w:tc>
          <w:tcPr>
            <w:tcW w:w="0" w:type="auto"/>
            <w:tcBorders>
              <w:top w:val="single" w:sz="4" w:space="0" w:color="auto"/>
            </w:tcBorders>
            <w:shd w:val="clear" w:color="auto" w:fill="auto"/>
            <w:noWrap/>
            <w:vAlign w:val="bottom"/>
            <w:hideMark/>
          </w:tcPr>
          <w:p w:rsidR="00D37E50" w:rsidRPr="00A93529" w:rsidRDefault="00D37E50" w:rsidP="00AC3E03">
            <w:pPr>
              <w:jc w:val="center"/>
              <w:rPr>
                <w:sz w:val="20"/>
                <w:szCs w:val="20"/>
                <w:lang w:val="en-MY" w:eastAsia="en-MY"/>
              </w:rPr>
            </w:pPr>
          </w:p>
        </w:tc>
        <w:tc>
          <w:tcPr>
            <w:tcW w:w="0" w:type="auto"/>
            <w:tcBorders>
              <w:top w:val="single" w:sz="4" w:space="0" w:color="auto"/>
            </w:tcBorders>
            <w:shd w:val="clear" w:color="auto" w:fill="auto"/>
            <w:noWrap/>
            <w:vAlign w:val="bottom"/>
            <w:hideMark/>
          </w:tcPr>
          <w:p w:rsidR="00D37E50" w:rsidRPr="00A93529" w:rsidRDefault="00D37E50" w:rsidP="00AC3E03">
            <w:pPr>
              <w:jc w:val="center"/>
              <w:rPr>
                <w:sz w:val="20"/>
                <w:szCs w:val="20"/>
                <w:lang w:val="en-MY" w:eastAsia="en-MY"/>
              </w:rPr>
            </w:pPr>
          </w:p>
        </w:tc>
        <w:tc>
          <w:tcPr>
            <w:tcW w:w="0" w:type="auto"/>
            <w:tcBorders>
              <w:top w:val="single" w:sz="4" w:space="0" w:color="auto"/>
            </w:tcBorders>
            <w:shd w:val="clear" w:color="auto" w:fill="auto"/>
            <w:noWrap/>
            <w:vAlign w:val="bottom"/>
            <w:hideMark/>
          </w:tcPr>
          <w:p w:rsidR="00D37E50" w:rsidRPr="00A93529" w:rsidRDefault="00D37E50" w:rsidP="00AC3E03">
            <w:pPr>
              <w:jc w:val="center"/>
              <w:rPr>
                <w:sz w:val="20"/>
                <w:szCs w:val="20"/>
                <w:lang w:val="en-MY" w:eastAsia="en-MY"/>
              </w:rPr>
            </w:pPr>
          </w:p>
        </w:tc>
        <w:tc>
          <w:tcPr>
            <w:tcW w:w="0" w:type="auto"/>
            <w:tcBorders>
              <w:top w:val="single" w:sz="4" w:space="0" w:color="auto"/>
            </w:tcBorders>
            <w:shd w:val="clear" w:color="auto" w:fill="auto"/>
            <w:noWrap/>
            <w:vAlign w:val="bottom"/>
            <w:hideMark/>
          </w:tcPr>
          <w:p w:rsidR="00D37E50" w:rsidRPr="00A93529" w:rsidRDefault="00D37E50" w:rsidP="00AC3E03">
            <w:pPr>
              <w:jc w:val="center"/>
              <w:rPr>
                <w:sz w:val="20"/>
                <w:szCs w:val="20"/>
                <w:lang w:val="en-MY" w:eastAsia="en-MY"/>
              </w:rPr>
            </w:pPr>
          </w:p>
        </w:tc>
      </w:tr>
      <w:tr w:rsidR="00A93529" w:rsidRPr="00A93529" w:rsidTr="00D3551C">
        <w:trPr>
          <w:trHeight w:val="259"/>
          <w:jc w:val="center"/>
        </w:trPr>
        <w:tc>
          <w:tcPr>
            <w:tcW w:w="0" w:type="auto"/>
            <w:tcBorders>
              <w:bottom w:val="nil"/>
            </w:tcBorders>
            <w:shd w:val="clear" w:color="auto" w:fill="auto"/>
            <w:noWrap/>
            <w:vAlign w:val="bottom"/>
            <w:hideMark/>
          </w:tcPr>
          <w:p w:rsidR="00D37E50" w:rsidRPr="00A93529" w:rsidRDefault="00D37E50" w:rsidP="00AC3E03">
            <w:pPr>
              <w:rPr>
                <w:sz w:val="20"/>
                <w:szCs w:val="20"/>
                <w:lang w:val="en-MY" w:eastAsia="en-MY"/>
              </w:rPr>
            </w:pPr>
            <w:r w:rsidRPr="00A93529">
              <w:rPr>
                <w:sz w:val="20"/>
                <w:szCs w:val="20"/>
                <w:lang w:val="en-MY" w:eastAsia="en-MY"/>
              </w:rPr>
              <w:t>Kelas 2 (Buruk)</w:t>
            </w:r>
          </w:p>
        </w:tc>
        <w:tc>
          <w:tcPr>
            <w:tcW w:w="0" w:type="auto"/>
            <w:tcBorders>
              <w:bottom w:val="nil"/>
            </w:tcBorders>
            <w:shd w:val="clear" w:color="auto" w:fill="auto"/>
            <w:noWrap/>
            <w:vAlign w:val="bottom"/>
            <w:hideMark/>
          </w:tcPr>
          <w:p w:rsidR="00D37E50" w:rsidRPr="00A93529" w:rsidRDefault="00D37E50" w:rsidP="00AC3E03">
            <w:pPr>
              <w:jc w:val="center"/>
              <w:rPr>
                <w:sz w:val="20"/>
                <w:szCs w:val="20"/>
                <w:lang w:val="en-MY" w:eastAsia="en-MY"/>
              </w:rPr>
            </w:pPr>
            <w:r w:rsidRPr="00A93529">
              <w:rPr>
                <w:sz w:val="20"/>
                <w:szCs w:val="20"/>
                <w:lang w:val="en-MY" w:eastAsia="en-MY"/>
              </w:rPr>
              <w:t>ST 3</w:t>
            </w:r>
          </w:p>
        </w:tc>
        <w:tc>
          <w:tcPr>
            <w:tcW w:w="0" w:type="auto"/>
            <w:tcBorders>
              <w:bottom w:val="nil"/>
            </w:tcBorders>
            <w:shd w:val="clear" w:color="auto" w:fill="auto"/>
            <w:noWrap/>
            <w:vAlign w:val="bottom"/>
            <w:hideMark/>
          </w:tcPr>
          <w:p w:rsidR="00D37E50" w:rsidRPr="00A93529" w:rsidRDefault="00D37E50" w:rsidP="00AC3E03">
            <w:pPr>
              <w:jc w:val="center"/>
              <w:rPr>
                <w:sz w:val="20"/>
                <w:szCs w:val="20"/>
                <w:lang w:val="en-MY" w:eastAsia="en-MY"/>
              </w:rPr>
            </w:pPr>
            <w:r w:rsidRPr="00A93529">
              <w:rPr>
                <w:sz w:val="20"/>
                <w:szCs w:val="20"/>
                <w:lang w:val="en-MY" w:eastAsia="en-MY"/>
              </w:rPr>
              <w:t>ST 4</w:t>
            </w:r>
          </w:p>
        </w:tc>
        <w:tc>
          <w:tcPr>
            <w:tcW w:w="0" w:type="auto"/>
            <w:tcBorders>
              <w:bottom w:val="nil"/>
            </w:tcBorders>
            <w:shd w:val="clear" w:color="auto" w:fill="auto"/>
            <w:noWrap/>
            <w:vAlign w:val="bottom"/>
            <w:hideMark/>
          </w:tcPr>
          <w:p w:rsidR="00D37E50" w:rsidRPr="00A93529" w:rsidRDefault="00D37E50" w:rsidP="00AC3E03">
            <w:pPr>
              <w:jc w:val="center"/>
              <w:rPr>
                <w:sz w:val="20"/>
                <w:szCs w:val="20"/>
                <w:lang w:val="en-MY" w:eastAsia="en-MY"/>
              </w:rPr>
            </w:pPr>
            <w:r w:rsidRPr="00A93529">
              <w:rPr>
                <w:sz w:val="20"/>
                <w:szCs w:val="20"/>
                <w:lang w:val="en-MY" w:eastAsia="en-MY"/>
              </w:rPr>
              <w:t>ST 5</w:t>
            </w:r>
          </w:p>
        </w:tc>
        <w:tc>
          <w:tcPr>
            <w:tcW w:w="0" w:type="auto"/>
            <w:tcBorders>
              <w:bottom w:val="nil"/>
            </w:tcBorders>
            <w:shd w:val="clear" w:color="auto" w:fill="auto"/>
            <w:noWrap/>
            <w:vAlign w:val="bottom"/>
            <w:hideMark/>
          </w:tcPr>
          <w:p w:rsidR="00D37E50" w:rsidRPr="00A93529" w:rsidRDefault="00D37E50" w:rsidP="00AC3E03">
            <w:pPr>
              <w:jc w:val="center"/>
              <w:rPr>
                <w:sz w:val="20"/>
                <w:szCs w:val="20"/>
                <w:lang w:val="en-MY" w:eastAsia="en-MY"/>
              </w:rPr>
            </w:pPr>
            <w:r w:rsidRPr="00A93529">
              <w:rPr>
                <w:sz w:val="20"/>
                <w:szCs w:val="20"/>
                <w:lang w:val="en-MY" w:eastAsia="en-MY"/>
              </w:rPr>
              <w:t>ST 6</w:t>
            </w:r>
          </w:p>
        </w:tc>
        <w:tc>
          <w:tcPr>
            <w:tcW w:w="0" w:type="auto"/>
            <w:tcBorders>
              <w:bottom w:val="nil"/>
            </w:tcBorders>
            <w:shd w:val="clear" w:color="auto" w:fill="auto"/>
            <w:noWrap/>
            <w:vAlign w:val="bottom"/>
            <w:hideMark/>
          </w:tcPr>
          <w:p w:rsidR="00D37E50" w:rsidRPr="00A93529" w:rsidRDefault="00D37E50" w:rsidP="00AC3E03">
            <w:pPr>
              <w:jc w:val="center"/>
              <w:rPr>
                <w:sz w:val="20"/>
                <w:szCs w:val="20"/>
                <w:lang w:val="en-MY" w:eastAsia="en-MY"/>
              </w:rPr>
            </w:pPr>
            <w:r w:rsidRPr="00A93529">
              <w:rPr>
                <w:sz w:val="20"/>
                <w:szCs w:val="20"/>
                <w:lang w:val="en-MY" w:eastAsia="en-MY"/>
              </w:rPr>
              <w:t>ST 8</w:t>
            </w:r>
          </w:p>
        </w:tc>
        <w:tc>
          <w:tcPr>
            <w:tcW w:w="0" w:type="auto"/>
            <w:tcBorders>
              <w:bottom w:val="nil"/>
            </w:tcBorders>
            <w:shd w:val="clear" w:color="auto" w:fill="auto"/>
            <w:noWrap/>
            <w:vAlign w:val="bottom"/>
            <w:hideMark/>
          </w:tcPr>
          <w:p w:rsidR="00D37E50" w:rsidRPr="00A93529" w:rsidRDefault="00D37E50" w:rsidP="00AC3E03">
            <w:pPr>
              <w:jc w:val="center"/>
              <w:rPr>
                <w:sz w:val="20"/>
                <w:szCs w:val="20"/>
                <w:lang w:val="en-MY" w:eastAsia="en-MY"/>
              </w:rPr>
            </w:pPr>
            <w:r w:rsidRPr="00A93529">
              <w:rPr>
                <w:sz w:val="20"/>
                <w:szCs w:val="20"/>
                <w:lang w:val="en-MY" w:eastAsia="en-MY"/>
              </w:rPr>
              <w:t>ST 10</w:t>
            </w:r>
          </w:p>
        </w:tc>
        <w:tc>
          <w:tcPr>
            <w:tcW w:w="0" w:type="auto"/>
            <w:tcBorders>
              <w:bottom w:val="nil"/>
            </w:tcBorders>
            <w:shd w:val="clear" w:color="auto" w:fill="auto"/>
            <w:noWrap/>
            <w:vAlign w:val="bottom"/>
            <w:hideMark/>
          </w:tcPr>
          <w:p w:rsidR="00D37E50" w:rsidRPr="00A93529" w:rsidRDefault="00D37E50" w:rsidP="00AC3E03">
            <w:pPr>
              <w:jc w:val="center"/>
              <w:rPr>
                <w:sz w:val="20"/>
                <w:szCs w:val="20"/>
                <w:lang w:val="en-MY" w:eastAsia="en-MY"/>
              </w:rPr>
            </w:pPr>
            <w:r w:rsidRPr="00A93529">
              <w:rPr>
                <w:sz w:val="20"/>
                <w:szCs w:val="20"/>
                <w:lang w:val="en-MY" w:eastAsia="en-MY"/>
              </w:rPr>
              <w:t>ST 12</w:t>
            </w:r>
          </w:p>
        </w:tc>
        <w:tc>
          <w:tcPr>
            <w:tcW w:w="0" w:type="auto"/>
            <w:tcBorders>
              <w:bottom w:val="nil"/>
            </w:tcBorders>
            <w:shd w:val="clear" w:color="auto" w:fill="auto"/>
            <w:noWrap/>
            <w:vAlign w:val="bottom"/>
            <w:hideMark/>
          </w:tcPr>
          <w:p w:rsidR="00D37E50" w:rsidRPr="00A93529" w:rsidRDefault="00D37E50" w:rsidP="00AC3E03">
            <w:pPr>
              <w:jc w:val="center"/>
              <w:rPr>
                <w:sz w:val="20"/>
                <w:szCs w:val="20"/>
                <w:lang w:val="en-MY" w:eastAsia="en-MY"/>
              </w:rPr>
            </w:pPr>
            <w:r w:rsidRPr="00A93529">
              <w:rPr>
                <w:sz w:val="20"/>
                <w:szCs w:val="20"/>
                <w:lang w:val="en-MY" w:eastAsia="en-MY"/>
              </w:rPr>
              <w:t>ST 13</w:t>
            </w:r>
          </w:p>
        </w:tc>
      </w:tr>
      <w:tr w:rsidR="00A93529" w:rsidRPr="00A93529" w:rsidTr="00D3551C">
        <w:trPr>
          <w:trHeight w:val="259"/>
          <w:jc w:val="center"/>
        </w:trPr>
        <w:tc>
          <w:tcPr>
            <w:tcW w:w="0" w:type="auto"/>
            <w:tcBorders>
              <w:top w:val="nil"/>
              <w:bottom w:val="single" w:sz="4" w:space="0" w:color="auto"/>
            </w:tcBorders>
            <w:shd w:val="clear" w:color="auto" w:fill="auto"/>
            <w:noWrap/>
            <w:vAlign w:val="bottom"/>
            <w:hideMark/>
          </w:tcPr>
          <w:p w:rsidR="00D37E50" w:rsidRPr="00A93529" w:rsidRDefault="00D37E50" w:rsidP="00AC3E03">
            <w:pPr>
              <w:rPr>
                <w:sz w:val="20"/>
                <w:szCs w:val="20"/>
                <w:lang w:val="en-MY" w:eastAsia="en-MY"/>
              </w:rPr>
            </w:pPr>
            <w:r w:rsidRPr="00A93529">
              <w:rPr>
                <w:sz w:val="20"/>
                <w:szCs w:val="20"/>
                <w:lang w:val="en-MY" w:eastAsia="en-MY"/>
              </w:rPr>
              <w:t>Kelas 3 (Sederhana Buruk)</w:t>
            </w:r>
          </w:p>
        </w:tc>
        <w:tc>
          <w:tcPr>
            <w:tcW w:w="0" w:type="auto"/>
            <w:tcBorders>
              <w:top w:val="nil"/>
              <w:bottom w:val="single" w:sz="4" w:space="0" w:color="auto"/>
            </w:tcBorders>
            <w:shd w:val="clear" w:color="auto" w:fill="auto"/>
            <w:noWrap/>
            <w:vAlign w:val="bottom"/>
            <w:hideMark/>
          </w:tcPr>
          <w:p w:rsidR="00D37E50" w:rsidRPr="00A93529" w:rsidRDefault="00D37E50" w:rsidP="00AC3E03">
            <w:pPr>
              <w:jc w:val="center"/>
              <w:rPr>
                <w:sz w:val="20"/>
                <w:szCs w:val="20"/>
                <w:lang w:val="en-MY" w:eastAsia="en-MY"/>
              </w:rPr>
            </w:pPr>
            <w:r w:rsidRPr="00A93529">
              <w:rPr>
                <w:sz w:val="20"/>
                <w:szCs w:val="20"/>
                <w:lang w:val="en-MY" w:eastAsia="en-MY"/>
              </w:rPr>
              <w:t>ST 7</w:t>
            </w:r>
          </w:p>
        </w:tc>
        <w:tc>
          <w:tcPr>
            <w:tcW w:w="0" w:type="auto"/>
            <w:tcBorders>
              <w:top w:val="nil"/>
              <w:bottom w:val="single" w:sz="4" w:space="0" w:color="auto"/>
            </w:tcBorders>
            <w:shd w:val="clear" w:color="auto" w:fill="auto"/>
            <w:noWrap/>
            <w:vAlign w:val="bottom"/>
            <w:hideMark/>
          </w:tcPr>
          <w:p w:rsidR="00D37E50" w:rsidRPr="00A93529" w:rsidRDefault="00D37E50" w:rsidP="00AC3E03">
            <w:pPr>
              <w:jc w:val="center"/>
              <w:rPr>
                <w:sz w:val="20"/>
                <w:szCs w:val="20"/>
                <w:lang w:val="en-MY" w:eastAsia="en-MY"/>
              </w:rPr>
            </w:pPr>
            <w:r w:rsidRPr="00A93529">
              <w:rPr>
                <w:sz w:val="20"/>
                <w:szCs w:val="20"/>
                <w:lang w:val="en-MY" w:eastAsia="en-MY"/>
              </w:rPr>
              <w:t>ST 9</w:t>
            </w:r>
          </w:p>
        </w:tc>
        <w:tc>
          <w:tcPr>
            <w:tcW w:w="0" w:type="auto"/>
            <w:tcBorders>
              <w:top w:val="nil"/>
              <w:bottom w:val="single" w:sz="4" w:space="0" w:color="auto"/>
            </w:tcBorders>
            <w:shd w:val="clear" w:color="auto" w:fill="auto"/>
            <w:noWrap/>
            <w:vAlign w:val="bottom"/>
            <w:hideMark/>
          </w:tcPr>
          <w:p w:rsidR="00D37E50" w:rsidRPr="00A93529" w:rsidRDefault="00D37E50" w:rsidP="00AC3E03">
            <w:pPr>
              <w:jc w:val="center"/>
              <w:rPr>
                <w:sz w:val="20"/>
                <w:szCs w:val="20"/>
                <w:lang w:val="en-MY" w:eastAsia="en-MY"/>
              </w:rPr>
            </w:pPr>
            <w:r w:rsidRPr="00A93529">
              <w:rPr>
                <w:sz w:val="20"/>
                <w:szCs w:val="20"/>
                <w:lang w:val="en-MY" w:eastAsia="en-MY"/>
              </w:rPr>
              <w:t>ST 11</w:t>
            </w:r>
          </w:p>
        </w:tc>
        <w:tc>
          <w:tcPr>
            <w:tcW w:w="0" w:type="auto"/>
            <w:tcBorders>
              <w:top w:val="nil"/>
              <w:bottom w:val="single" w:sz="4" w:space="0" w:color="auto"/>
            </w:tcBorders>
            <w:shd w:val="clear" w:color="auto" w:fill="auto"/>
            <w:noWrap/>
            <w:vAlign w:val="bottom"/>
            <w:hideMark/>
          </w:tcPr>
          <w:p w:rsidR="00D37E50" w:rsidRPr="00A93529" w:rsidRDefault="00D37E50" w:rsidP="00AC3E03">
            <w:pPr>
              <w:jc w:val="center"/>
              <w:rPr>
                <w:sz w:val="20"/>
                <w:szCs w:val="20"/>
                <w:lang w:val="en-MY" w:eastAsia="en-MY"/>
              </w:rPr>
            </w:pPr>
          </w:p>
        </w:tc>
        <w:tc>
          <w:tcPr>
            <w:tcW w:w="0" w:type="auto"/>
            <w:tcBorders>
              <w:top w:val="nil"/>
              <w:bottom w:val="single" w:sz="4" w:space="0" w:color="auto"/>
            </w:tcBorders>
            <w:shd w:val="clear" w:color="auto" w:fill="auto"/>
            <w:noWrap/>
            <w:vAlign w:val="bottom"/>
            <w:hideMark/>
          </w:tcPr>
          <w:p w:rsidR="00D37E50" w:rsidRPr="00A93529" w:rsidRDefault="00D37E50" w:rsidP="00AC3E03">
            <w:pPr>
              <w:jc w:val="center"/>
              <w:rPr>
                <w:sz w:val="20"/>
                <w:szCs w:val="20"/>
                <w:lang w:val="en-MY" w:eastAsia="en-MY"/>
              </w:rPr>
            </w:pPr>
          </w:p>
        </w:tc>
        <w:tc>
          <w:tcPr>
            <w:tcW w:w="0" w:type="auto"/>
            <w:tcBorders>
              <w:top w:val="nil"/>
              <w:bottom w:val="single" w:sz="4" w:space="0" w:color="auto"/>
            </w:tcBorders>
            <w:shd w:val="clear" w:color="auto" w:fill="auto"/>
            <w:noWrap/>
            <w:vAlign w:val="bottom"/>
            <w:hideMark/>
          </w:tcPr>
          <w:p w:rsidR="00D37E50" w:rsidRPr="00A93529" w:rsidRDefault="00D37E50" w:rsidP="00AC3E03">
            <w:pPr>
              <w:jc w:val="center"/>
              <w:rPr>
                <w:sz w:val="20"/>
                <w:szCs w:val="20"/>
                <w:lang w:val="en-MY" w:eastAsia="en-MY"/>
              </w:rPr>
            </w:pPr>
          </w:p>
        </w:tc>
        <w:tc>
          <w:tcPr>
            <w:tcW w:w="0" w:type="auto"/>
            <w:tcBorders>
              <w:top w:val="nil"/>
              <w:bottom w:val="single" w:sz="4" w:space="0" w:color="auto"/>
            </w:tcBorders>
            <w:shd w:val="clear" w:color="auto" w:fill="auto"/>
            <w:noWrap/>
            <w:vAlign w:val="bottom"/>
            <w:hideMark/>
          </w:tcPr>
          <w:p w:rsidR="00D37E50" w:rsidRPr="00A93529" w:rsidRDefault="00D37E50" w:rsidP="00AC3E03">
            <w:pPr>
              <w:jc w:val="center"/>
              <w:rPr>
                <w:sz w:val="20"/>
                <w:szCs w:val="20"/>
                <w:lang w:val="en-MY" w:eastAsia="en-MY"/>
              </w:rPr>
            </w:pPr>
          </w:p>
        </w:tc>
        <w:tc>
          <w:tcPr>
            <w:tcW w:w="0" w:type="auto"/>
            <w:tcBorders>
              <w:top w:val="nil"/>
              <w:bottom w:val="single" w:sz="4" w:space="0" w:color="auto"/>
            </w:tcBorders>
            <w:shd w:val="clear" w:color="auto" w:fill="auto"/>
            <w:noWrap/>
            <w:vAlign w:val="bottom"/>
            <w:hideMark/>
          </w:tcPr>
          <w:p w:rsidR="00D37E50" w:rsidRPr="00A93529" w:rsidRDefault="00D37E50" w:rsidP="00AC3E03">
            <w:pPr>
              <w:jc w:val="center"/>
              <w:rPr>
                <w:sz w:val="20"/>
                <w:szCs w:val="20"/>
                <w:lang w:val="en-MY" w:eastAsia="en-MY"/>
              </w:rPr>
            </w:pPr>
          </w:p>
        </w:tc>
      </w:tr>
      <w:tr w:rsidR="00A93529" w:rsidRPr="00A93529" w:rsidTr="00D3551C">
        <w:trPr>
          <w:trHeight w:val="259"/>
          <w:jc w:val="center"/>
        </w:trPr>
        <w:tc>
          <w:tcPr>
            <w:tcW w:w="0" w:type="auto"/>
            <w:gridSpan w:val="9"/>
            <w:tcBorders>
              <w:top w:val="single" w:sz="4" w:space="0" w:color="auto"/>
              <w:bottom w:val="single" w:sz="4" w:space="0" w:color="auto"/>
            </w:tcBorders>
            <w:shd w:val="clear" w:color="auto" w:fill="auto"/>
            <w:noWrap/>
            <w:vAlign w:val="bottom"/>
            <w:hideMark/>
          </w:tcPr>
          <w:p w:rsidR="00D37E50" w:rsidRPr="00A93529" w:rsidRDefault="00D3551C" w:rsidP="00AC3E03">
            <w:pPr>
              <w:jc w:val="center"/>
              <w:rPr>
                <w:b/>
                <w:sz w:val="20"/>
                <w:szCs w:val="20"/>
                <w:lang w:val="en-MY" w:eastAsia="en-MY"/>
              </w:rPr>
            </w:pPr>
            <w:r w:rsidRPr="00A93529">
              <w:rPr>
                <w:b/>
                <w:sz w:val="20"/>
                <w:szCs w:val="20"/>
                <w:lang w:val="en-MY" w:eastAsia="en-MY"/>
              </w:rPr>
              <w:t>Sisihan Piawai Tebing Kiri</w:t>
            </w:r>
          </w:p>
        </w:tc>
      </w:tr>
      <w:tr w:rsidR="00A93529" w:rsidRPr="00A93529" w:rsidTr="00D3551C">
        <w:trPr>
          <w:trHeight w:val="259"/>
          <w:jc w:val="center"/>
        </w:trPr>
        <w:tc>
          <w:tcPr>
            <w:tcW w:w="0" w:type="auto"/>
            <w:tcBorders>
              <w:top w:val="single" w:sz="4" w:space="0" w:color="auto"/>
            </w:tcBorders>
            <w:shd w:val="clear" w:color="auto" w:fill="auto"/>
            <w:noWrap/>
            <w:vAlign w:val="bottom"/>
            <w:hideMark/>
          </w:tcPr>
          <w:p w:rsidR="00D37E50" w:rsidRPr="00A93529" w:rsidRDefault="00D37E50" w:rsidP="00AC3E03">
            <w:pPr>
              <w:rPr>
                <w:sz w:val="20"/>
                <w:szCs w:val="20"/>
                <w:lang w:val="en-MY" w:eastAsia="en-MY"/>
              </w:rPr>
            </w:pPr>
            <w:r w:rsidRPr="00A93529">
              <w:rPr>
                <w:sz w:val="20"/>
                <w:szCs w:val="20"/>
                <w:lang w:val="en-MY" w:eastAsia="en-MY"/>
              </w:rPr>
              <w:t>Kelas 1 (Buruk)</w:t>
            </w:r>
          </w:p>
        </w:tc>
        <w:tc>
          <w:tcPr>
            <w:tcW w:w="0" w:type="auto"/>
            <w:tcBorders>
              <w:top w:val="single" w:sz="4" w:space="0" w:color="auto"/>
            </w:tcBorders>
            <w:shd w:val="clear" w:color="auto" w:fill="auto"/>
            <w:noWrap/>
            <w:vAlign w:val="bottom"/>
            <w:hideMark/>
          </w:tcPr>
          <w:p w:rsidR="00D37E50" w:rsidRPr="00A93529" w:rsidRDefault="00D37E50" w:rsidP="00AC3E03">
            <w:pPr>
              <w:jc w:val="center"/>
              <w:rPr>
                <w:sz w:val="20"/>
                <w:szCs w:val="20"/>
                <w:lang w:val="en-MY" w:eastAsia="en-MY"/>
              </w:rPr>
            </w:pPr>
            <w:r w:rsidRPr="00A93529">
              <w:rPr>
                <w:sz w:val="20"/>
                <w:szCs w:val="20"/>
                <w:lang w:val="en-MY" w:eastAsia="en-MY"/>
              </w:rPr>
              <w:t>ST 1</w:t>
            </w:r>
          </w:p>
        </w:tc>
        <w:tc>
          <w:tcPr>
            <w:tcW w:w="0" w:type="auto"/>
            <w:tcBorders>
              <w:top w:val="single" w:sz="4" w:space="0" w:color="auto"/>
            </w:tcBorders>
            <w:shd w:val="clear" w:color="auto" w:fill="auto"/>
            <w:noWrap/>
            <w:vAlign w:val="bottom"/>
            <w:hideMark/>
          </w:tcPr>
          <w:p w:rsidR="00D37E50" w:rsidRPr="00A93529" w:rsidRDefault="00D37E50" w:rsidP="00AC3E03">
            <w:pPr>
              <w:jc w:val="center"/>
              <w:rPr>
                <w:sz w:val="20"/>
                <w:szCs w:val="20"/>
                <w:lang w:val="en-MY" w:eastAsia="en-MY"/>
              </w:rPr>
            </w:pPr>
            <w:r w:rsidRPr="00A93529">
              <w:rPr>
                <w:sz w:val="20"/>
                <w:szCs w:val="20"/>
                <w:lang w:val="en-MY" w:eastAsia="en-MY"/>
              </w:rPr>
              <w:t>ST 8</w:t>
            </w:r>
          </w:p>
        </w:tc>
        <w:tc>
          <w:tcPr>
            <w:tcW w:w="0" w:type="auto"/>
            <w:tcBorders>
              <w:top w:val="single" w:sz="4" w:space="0" w:color="auto"/>
            </w:tcBorders>
            <w:shd w:val="clear" w:color="auto" w:fill="auto"/>
            <w:noWrap/>
            <w:vAlign w:val="bottom"/>
            <w:hideMark/>
          </w:tcPr>
          <w:p w:rsidR="00D37E50" w:rsidRPr="00A93529" w:rsidRDefault="00D37E50" w:rsidP="00AC3E03">
            <w:pPr>
              <w:jc w:val="center"/>
              <w:rPr>
                <w:sz w:val="20"/>
                <w:szCs w:val="20"/>
                <w:lang w:val="en-MY" w:eastAsia="en-MY"/>
              </w:rPr>
            </w:pPr>
            <w:r w:rsidRPr="00A93529">
              <w:rPr>
                <w:sz w:val="20"/>
                <w:szCs w:val="20"/>
                <w:lang w:val="en-MY" w:eastAsia="en-MY"/>
              </w:rPr>
              <w:t>ST 9</w:t>
            </w:r>
          </w:p>
        </w:tc>
        <w:tc>
          <w:tcPr>
            <w:tcW w:w="0" w:type="auto"/>
            <w:tcBorders>
              <w:top w:val="single" w:sz="4" w:space="0" w:color="auto"/>
            </w:tcBorders>
            <w:shd w:val="clear" w:color="auto" w:fill="auto"/>
            <w:noWrap/>
            <w:vAlign w:val="bottom"/>
            <w:hideMark/>
          </w:tcPr>
          <w:p w:rsidR="00D37E50" w:rsidRPr="00A93529" w:rsidRDefault="00D37E50" w:rsidP="00AC3E03">
            <w:pPr>
              <w:jc w:val="center"/>
              <w:rPr>
                <w:sz w:val="20"/>
                <w:szCs w:val="20"/>
                <w:lang w:val="en-MY" w:eastAsia="en-MY"/>
              </w:rPr>
            </w:pPr>
          </w:p>
        </w:tc>
        <w:tc>
          <w:tcPr>
            <w:tcW w:w="0" w:type="auto"/>
            <w:tcBorders>
              <w:top w:val="single" w:sz="4" w:space="0" w:color="auto"/>
            </w:tcBorders>
            <w:shd w:val="clear" w:color="auto" w:fill="auto"/>
            <w:noWrap/>
            <w:vAlign w:val="bottom"/>
            <w:hideMark/>
          </w:tcPr>
          <w:p w:rsidR="00D37E50" w:rsidRPr="00A93529" w:rsidRDefault="00D37E50" w:rsidP="00AC3E03">
            <w:pPr>
              <w:jc w:val="center"/>
              <w:rPr>
                <w:sz w:val="20"/>
                <w:szCs w:val="20"/>
                <w:lang w:val="en-MY" w:eastAsia="en-MY"/>
              </w:rPr>
            </w:pPr>
          </w:p>
        </w:tc>
        <w:tc>
          <w:tcPr>
            <w:tcW w:w="0" w:type="auto"/>
            <w:tcBorders>
              <w:top w:val="single" w:sz="4" w:space="0" w:color="auto"/>
            </w:tcBorders>
            <w:shd w:val="clear" w:color="auto" w:fill="auto"/>
            <w:noWrap/>
            <w:vAlign w:val="bottom"/>
            <w:hideMark/>
          </w:tcPr>
          <w:p w:rsidR="00D37E50" w:rsidRPr="00A93529" w:rsidRDefault="00D37E50" w:rsidP="00AC3E03">
            <w:pPr>
              <w:jc w:val="center"/>
              <w:rPr>
                <w:sz w:val="20"/>
                <w:szCs w:val="20"/>
                <w:lang w:val="en-MY" w:eastAsia="en-MY"/>
              </w:rPr>
            </w:pPr>
          </w:p>
        </w:tc>
        <w:tc>
          <w:tcPr>
            <w:tcW w:w="0" w:type="auto"/>
            <w:tcBorders>
              <w:top w:val="single" w:sz="4" w:space="0" w:color="auto"/>
            </w:tcBorders>
            <w:shd w:val="clear" w:color="auto" w:fill="auto"/>
            <w:noWrap/>
            <w:vAlign w:val="bottom"/>
            <w:hideMark/>
          </w:tcPr>
          <w:p w:rsidR="00D37E50" w:rsidRPr="00A93529" w:rsidRDefault="00D37E50" w:rsidP="00AC3E03">
            <w:pPr>
              <w:jc w:val="center"/>
              <w:rPr>
                <w:sz w:val="20"/>
                <w:szCs w:val="20"/>
                <w:lang w:val="en-MY" w:eastAsia="en-MY"/>
              </w:rPr>
            </w:pPr>
          </w:p>
        </w:tc>
        <w:tc>
          <w:tcPr>
            <w:tcW w:w="0" w:type="auto"/>
            <w:tcBorders>
              <w:top w:val="single" w:sz="4" w:space="0" w:color="auto"/>
            </w:tcBorders>
            <w:shd w:val="clear" w:color="auto" w:fill="auto"/>
            <w:noWrap/>
            <w:vAlign w:val="bottom"/>
            <w:hideMark/>
          </w:tcPr>
          <w:p w:rsidR="00D37E50" w:rsidRPr="00A93529" w:rsidRDefault="00D37E50" w:rsidP="00AC3E03">
            <w:pPr>
              <w:jc w:val="center"/>
              <w:rPr>
                <w:sz w:val="20"/>
                <w:szCs w:val="20"/>
                <w:lang w:val="en-MY" w:eastAsia="en-MY"/>
              </w:rPr>
            </w:pPr>
          </w:p>
        </w:tc>
      </w:tr>
      <w:tr w:rsidR="00A93529" w:rsidRPr="00A93529" w:rsidTr="00D3551C">
        <w:trPr>
          <w:trHeight w:val="259"/>
          <w:jc w:val="center"/>
        </w:trPr>
        <w:tc>
          <w:tcPr>
            <w:tcW w:w="0" w:type="auto"/>
            <w:tcBorders>
              <w:bottom w:val="nil"/>
            </w:tcBorders>
            <w:shd w:val="clear" w:color="auto" w:fill="auto"/>
            <w:noWrap/>
            <w:vAlign w:val="bottom"/>
            <w:hideMark/>
          </w:tcPr>
          <w:p w:rsidR="00D37E50" w:rsidRPr="00A93529" w:rsidRDefault="00D37E50" w:rsidP="00AC3E03">
            <w:pPr>
              <w:rPr>
                <w:sz w:val="20"/>
                <w:szCs w:val="20"/>
                <w:lang w:val="en-MY" w:eastAsia="en-MY"/>
              </w:rPr>
            </w:pPr>
            <w:r w:rsidRPr="00A93529">
              <w:rPr>
                <w:sz w:val="20"/>
                <w:szCs w:val="20"/>
                <w:lang w:val="en-MY" w:eastAsia="en-MY"/>
              </w:rPr>
              <w:t>Kelas 2 (Sederhana)</w:t>
            </w:r>
          </w:p>
        </w:tc>
        <w:tc>
          <w:tcPr>
            <w:tcW w:w="0" w:type="auto"/>
            <w:tcBorders>
              <w:bottom w:val="nil"/>
            </w:tcBorders>
            <w:shd w:val="clear" w:color="auto" w:fill="auto"/>
            <w:noWrap/>
            <w:vAlign w:val="bottom"/>
            <w:hideMark/>
          </w:tcPr>
          <w:p w:rsidR="00D37E50" w:rsidRPr="00A93529" w:rsidRDefault="00D37E50" w:rsidP="00AC3E03">
            <w:pPr>
              <w:jc w:val="center"/>
              <w:rPr>
                <w:sz w:val="20"/>
                <w:szCs w:val="20"/>
                <w:lang w:val="en-MY" w:eastAsia="en-MY"/>
              </w:rPr>
            </w:pPr>
            <w:r w:rsidRPr="00A93529">
              <w:rPr>
                <w:sz w:val="20"/>
                <w:szCs w:val="20"/>
                <w:lang w:val="en-MY" w:eastAsia="en-MY"/>
              </w:rPr>
              <w:t>ST 2</w:t>
            </w:r>
          </w:p>
        </w:tc>
        <w:tc>
          <w:tcPr>
            <w:tcW w:w="0" w:type="auto"/>
            <w:tcBorders>
              <w:bottom w:val="nil"/>
            </w:tcBorders>
            <w:shd w:val="clear" w:color="auto" w:fill="auto"/>
            <w:noWrap/>
            <w:vAlign w:val="bottom"/>
            <w:hideMark/>
          </w:tcPr>
          <w:p w:rsidR="00D37E50" w:rsidRPr="00A93529" w:rsidRDefault="00D37E50" w:rsidP="00AC3E03">
            <w:pPr>
              <w:jc w:val="center"/>
              <w:rPr>
                <w:sz w:val="20"/>
                <w:szCs w:val="20"/>
                <w:lang w:val="en-MY" w:eastAsia="en-MY"/>
              </w:rPr>
            </w:pPr>
            <w:r w:rsidRPr="00A93529">
              <w:rPr>
                <w:sz w:val="20"/>
                <w:szCs w:val="20"/>
                <w:lang w:val="en-MY" w:eastAsia="en-MY"/>
              </w:rPr>
              <w:t>ST 3</w:t>
            </w:r>
          </w:p>
        </w:tc>
        <w:tc>
          <w:tcPr>
            <w:tcW w:w="0" w:type="auto"/>
            <w:tcBorders>
              <w:bottom w:val="nil"/>
            </w:tcBorders>
            <w:shd w:val="clear" w:color="auto" w:fill="auto"/>
            <w:noWrap/>
            <w:vAlign w:val="bottom"/>
            <w:hideMark/>
          </w:tcPr>
          <w:p w:rsidR="00D37E50" w:rsidRPr="00A93529" w:rsidRDefault="00D37E50" w:rsidP="00AC3E03">
            <w:pPr>
              <w:jc w:val="center"/>
              <w:rPr>
                <w:sz w:val="20"/>
                <w:szCs w:val="20"/>
                <w:lang w:val="en-MY" w:eastAsia="en-MY"/>
              </w:rPr>
            </w:pPr>
            <w:r w:rsidRPr="00A93529">
              <w:rPr>
                <w:sz w:val="20"/>
                <w:szCs w:val="20"/>
                <w:lang w:val="en-MY" w:eastAsia="en-MY"/>
              </w:rPr>
              <w:t>ST 4</w:t>
            </w:r>
          </w:p>
        </w:tc>
        <w:tc>
          <w:tcPr>
            <w:tcW w:w="0" w:type="auto"/>
            <w:tcBorders>
              <w:bottom w:val="nil"/>
            </w:tcBorders>
            <w:shd w:val="clear" w:color="auto" w:fill="auto"/>
            <w:noWrap/>
            <w:vAlign w:val="bottom"/>
            <w:hideMark/>
          </w:tcPr>
          <w:p w:rsidR="00D37E50" w:rsidRPr="00A93529" w:rsidRDefault="00D37E50" w:rsidP="00AC3E03">
            <w:pPr>
              <w:jc w:val="center"/>
              <w:rPr>
                <w:sz w:val="20"/>
                <w:szCs w:val="20"/>
                <w:lang w:val="en-MY" w:eastAsia="en-MY"/>
              </w:rPr>
            </w:pPr>
            <w:r w:rsidRPr="00A93529">
              <w:rPr>
                <w:sz w:val="20"/>
                <w:szCs w:val="20"/>
                <w:lang w:val="en-MY" w:eastAsia="en-MY"/>
              </w:rPr>
              <w:t>ST 5</w:t>
            </w:r>
          </w:p>
        </w:tc>
        <w:tc>
          <w:tcPr>
            <w:tcW w:w="0" w:type="auto"/>
            <w:tcBorders>
              <w:bottom w:val="nil"/>
            </w:tcBorders>
            <w:shd w:val="clear" w:color="auto" w:fill="auto"/>
            <w:noWrap/>
            <w:vAlign w:val="bottom"/>
            <w:hideMark/>
          </w:tcPr>
          <w:p w:rsidR="00D37E50" w:rsidRPr="00A93529" w:rsidRDefault="00D37E50" w:rsidP="00AC3E03">
            <w:pPr>
              <w:jc w:val="center"/>
              <w:rPr>
                <w:sz w:val="20"/>
                <w:szCs w:val="20"/>
                <w:lang w:val="en-MY" w:eastAsia="en-MY"/>
              </w:rPr>
            </w:pPr>
            <w:r w:rsidRPr="00A93529">
              <w:rPr>
                <w:sz w:val="20"/>
                <w:szCs w:val="20"/>
                <w:lang w:val="en-MY" w:eastAsia="en-MY"/>
              </w:rPr>
              <w:t>ST 6</w:t>
            </w:r>
          </w:p>
        </w:tc>
        <w:tc>
          <w:tcPr>
            <w:tcW w:w="0" w:type="auto"/>
            <w:tcBorders>
              <w:bottom w:val="nil"/>
            </w:tcBorders>
            <w:shd w:val="clear" w:color="auto" w:fill="auto"/>
            <w:noWrap/>
            <w:vAlign w:val="bottom"/>
            <w:hideMark/>
          </w:tcPr>
          <w:p w:rsidR="00D37E50" w:rsidRPr="00A93529" w:rsidRDefault="00D37E50" w:rsidP="00AC3E03">
            <w:pPr>
              <w:jc w:val="center"/>
              <w:rPr>
                <w:sz w:val="20"/>
                <w:szCs w:val="20"/>
                <w:lang w:val="en-MY" w:eastAsia="en-MY"/>
              </w:rPr>
            </w:pPr>
            <w:r w:rsidRPr="00A93529">
              <w:rPr>
                <w:sz w:val="20"/>
                <w:szCs w:val="20"/>
                <w:lang w:val="en-MY" w:eastAsia="en-MY"/>
              </w:rPr>
              <w:t>ST 11</w:t>
            </w:r>
          </w:p>
        </w:tc>
        <w:tc>
          <w:tcPr>
            <w:tcW w:w="0" w:type="auto"/>
            <w:tcBorders>
              <w:bottom w:val="nil"/>
            </w:tcBorders>
            <w:shd w:val="clear" w:color="auto" w:fill="auto"/>
            <w:noWrap/>
            <w:vAlign w:val="bottom"/>
            <w:hideMark/>
          </w:tcPr>
          <w:p w:rsidR="00D37E50" w:rsidRPr="00A93529" w:rsidRDefault="00D37E50" w:rsidP="00AC3E03">
            <w:pPr>
              <w:jc w:val="center"/>
              <w:rPr>
                <w:sz w:val="20"/>
                <w:szCs w:val="20"/>
                <w:lang w:val="en-MY" w:eastAsia="en-MY"/>
              </w:rPr>
            </w:pPr>
            <w:r w:rsidRPr="00A93529">
              <w:rPr>
                <w:sz w:val="20"/>
                <w:szCs w:val="20"/>
                <w:lang w:val="en-MY" w:eastAsia="en-MY"/>
              </w:rPr>
              <w:t>ST 12</w:t>
            </w:r>
          </w:p>
        </w:tc>
        <w:tc>
          <w:tcPr>
            <w:tcW w:w="0" w:type="auto"/>
            <w:tcBorders>
              <w:bottom w:val="nil"/>
            </w:tcBorders>
            <w:shd w:val="clear" w:color="auto" w:fill="auto"/>
            <w:noWrap/>
            <w:vAlign w:val="bottom"/>
            <w:hideMark/>
          </w:tcPr>
          <w:p w:rsidR="00D37E50" w:rsidRPr="00A93529" w:rsidRDefault="00D37E50" w:rsidP="00AC3E03">
            <w:pPr>
              <w:jc w:val="center"/>
              <w:rPr>
                <w:sz w:val="20"/>
                <w:szCs w:val="20"/>
                <w:lang w:val="en-MY" w:eastAsia="en-MY"/>
              </w:rPr>
            </w:pPr>
            <w:r w:rsidRPr="00A93529">
              <w:rPr>
                <w:sz w:val="20"/>
                <w:szCs w:val="20"/>
                <w:lang w:val="en-MY" w:eastAsia="en-MY"/>
              </w:rPr>
              <w:t>ST 13</w:t>
            </w:r>
          </w:p>
        </w:tc>
      </w:tr>
      <w:tr w:rsidR="00A93529" w:rsidRPr="00A93529" w:rsidTr="00D3551C">
        <w:trPr>
          <w:trHeight w:val="259"/>
          <w:jc w:val="center"/>
        </w:trPr>
        <w:tc>
          <w:tcPr>
            <w:tcW w:w="0" w:type="auto"/>
            <w:tcBorders>
              <w:top w:val="nil"/>
              <w:bottom w:val="single" w:sz="4" w:space="0" w:color="auto"/>
            </w:tcBorders>
            <w:shd w:val="clear" w:color="auto" w:fill="auto"/>
            <w:noWrap/>
            <w:vAlign w:val="bottom"/>
            <w:hideMark/>
          </w:tcPr>
          <w:p w:rsidR="00D37E50" w:rsidRPr="00A93529" w:rsidRDefault="00D37E50" w:rsidP="00AC3E03">
            <w:pPr>
              <w:rPr>
                <w:sz w:val="20"/>
                <w:szCs w:val="20"/>
                <w:lang w:val="en-MY" w:eastAsia="en-MY"/>
              </w:rPr>
            </w:pPr>
            <w:r w:rsidRPr="00A93529">
              <w:rPr>
                <w:sz w:val="20"/>
                <w:szCs w:val="20"/>
                <w:lang w:val="en-MY" w:eastAsia="en-MY"/>
              </w:rPr>
              <w:t>Kelas 3 (Buruk)</w:t>
            </w:r>
          </w:p>
        </w:tc>
        <w:tc>
          <w:tcPr>
            <w:tcW w:w="0" w:type="auto"/>
            <w:tcBorders>
              <w:top w:val="nil"/>
              <w:bottom w:val="single" w:sz="4" w:space="0" w:color="auto"/>
            </w:tcBorders>
            <w:shd w:val="clear" w:color="auto" w:fill="auto"/>
            <w:noWrap/>
            <w:vAlign w:val="bottom"/>
            <w:hideMark/>
          </w:tcPr>
          <w:p w:rsidR="00D37E50" w:rsidRPr="00A93529" w:rsidRDefault="00D37E50" w:rsidP="00AC3E03">
            <w:pPr>
              <w:jc w:val="center"/>
              <w:rPr>
                <w:sz w:val="20"/>
                <w:szCs w:val="20"/>
                <w:lang w:val="en-MY" w:eastAsia="en-MY"/>
              </w:rPr>
            </w:pPr>
            <w:r w:rsidRPr="00A93529">
              <w:rPr>
                <w:sz w:val="20"/>
                <w:szCs w:val="20"/>
                <w:lang w:val="en-MY" w:eastAsia="en-MY"/>
              </w:rPr>
              <w:t>ST 7</w:t>
            </w:r>
          </w:p>
        </w:tc>
        <w:tc>
          <w:tcPr>
            <w:tcW w:w="0" w:type="auto"/>
            <w:tcBorders>
              <w:top w:val="nil"/>
              <w:bottom w:val="single" w:sz="4" w:space="0" w:color="auto"/>
            </w:tcBorders>
            <w:shd w:val="clear" w:color="auto" w:fill="auto"/>
            <w:noWrap/>
            <w:vAlign w:val="bottom"/>
            <w:hideMark/>
          </w:tcPr>
          <w:p w:rsidR="00D37E50" w:rsidRPr="00A93529" w:rsidRDefault="00D37E50" w:rsidP="00AC3E03">
            <w:pPr>
              <w:jc w:val="center"/>
              <w:rPr>
                <w:sz w:val="20"/>
                <w:szCs w:val="20"/>
                <w:lang w:val="en-MY" w:eastAsia="en-MY"/>
              </w:rPr>
            </w:pPr>
            <w:r w:rsidRPr="00A93529">
              <w:rPr>
                <w:sz w:val="20"/>
                <w:szCs w:val="20"/>
                <w:lang w:val="en-MY" w:eastAsia="en-MY"/>
              </w:rPr>
              <w:t>ST 10</w:t>
            </w:r>
          </w:p>
        </w:tc>
        <w:tc>
          <w:tcPr>
            <w:tcW w:w="0" w:type="auto"/>
            <w:tcBorders>
              <w:top w:val="nil"/>
              <w:bottom w:val="single" w:sz="4" w:space="0" w:color="auto"/>
            </w:tcBorders>
            <w:shd w:val="clear" w:color="auto" w:fill="auto"/>
            <w:noWrap/>
            <w:vAlign w:val="bottom"/>
            <w:hideMark/>
          </w:tcPr>
          <w:p w:rsidR="00D37E50" w:rsidRPr="00A93529" w:rsidRDefault="00D37E50" w:rsidP="00AC3E03">
            <w:pPr>
              <w:jc w:val="center"/>
              <w:rPr>
                <w:sz w:val="20"/>
                <w:szCs w:val="20"/>
                <w:lang w:val="en-MY" w:eastAsia="en-MY"/>
              </w:rPr>
            </w:pPr>
          </w:p>
        </w:tc>
        <w:tc>
          <w:tcPr>
            <w:tcW w:w="0" w:type="auto"/>
            <w:tcBorders>
              <w:top w:val="nil"/>
              <w:bottom w:val="single" w:sz="4" w:space="0" w:color="auto"/>
            </w:tcBorders>
            <w:shd w:val="clear" w:color="auto" w:fill="auto"/>
            <w:noWrap/>
            <w:vAlign w:val="bottom"/>
            <w:hideMark/>
          </w:tcPr>
          <w:p w:rsidR="00D37E50" w:rsidRPr="00A93529" w:rsidRDefault="00D37E50" w:rsidP="00AC3E03">
            <w:pPr>
              <w:jc w:val="center"/>
              <w:rPr>
                <w:sz w:val="20"/>
                <w:szCs w:val="20"/>
                <w:lang w:val="en-MY" w:eastAsia="en-MY"/>
              </w:rPr>
            </w:pPr>
          </w:p>
        </w:tc>
        <w:tc>
          <w:tcPr>
            <w:tcW w:w="0" w:type="auto"/>
            <w:tcBorders>
              <w:top w:val="nil"/>
              <w:bottom w:val="single" w:sz="4" w:space="0" w:color="auto"/>
            </w:tcBorders>
            <w:shd w:val="clear" w:color="auto" w:fill="auto"/>
            <w:noWrap/>
            <w:vAlign w:val="bottom"/>
            <w:hideMark/>
          </w:tcPr>
          <w:p w:rsidR="00D37E50" w:rsidRPr="00A93529" w:rsidRDefault="00D37E50" w:rsidP="00AC3E03">
            <w:pPr>
              <w:jc w:val="center"/>
              <w:rPr>
                <w:sz w:val="20"/>
                <w:szCs w:val="20"/>
                <w:lang w:val="en-MY" w:eastAsia="en-MY"/>
              </w:rPr>
            </w:pPr>
          </w:p>
        </w:tc>
        <w:tc>
          <w:tcPr>
            <w:tcW w:w="0" w:type="auto"/>
            <w:tcBorders>
              <w:top w:val="nil"/>
              <w:bottom w:val="single" w:sz="4" w:space="0" w:color="auto"/>
            </w:tcBorders>
            <w:shd w:val="clear" w:color="auto" w:fill="auto"/>
            <w:noWrap/>
            <w:vAlign w:val="bottom"/>
            <w:hideMark/>
          </w:tcPr>
          <w:p w:rsidR="00D37E50" w:rsidRPr="00A93529" w:rsidRDefault="00D37E50" w:rsidP="00AC3E03">
            <w:pPr>
              <w:jc w:val="center"/>
              <w:rPr>
                <w:sz w:val="20"/>
                <w:szCs w:val="20"/>
                <w:lang w:val="en-MY" w:eastAsia="en-MY"/>
              </w:rPr>
            </w:pPr>
          </w:p>
        </w:tc>
        <w:tc>
          <w:tcPr>
            <w:tcW w:w="0" w:type="auto"/>
            <w:tcBorders>
              <w:top w:val="nil"/>
              <w:bottom w:val="single" w:sz="4" w:space="0" w:color="auto"/>
            </w:tcBorders>
            <w:shd w:val="clear" w:color="auto" w:fill="auto"/>
            <w:noWrap/>
            <w:vAlign w:val="bottom"/>
            <w:hideMark/>
          </w:tcPr>
          <w:p w:rsidR="00D37E50" w:rsidRPr="00A93529" w:rsidRDefault="00D37E50" w:rsidP="00AC3E03">
            <w:pPr>
              <w:jc w:val="center"/>
              <w:rPr>
                <w:sz w:val="20"/>
                <w:szCs w:val="20"/>
                <w:lang w:val="en-MY" w:eastAsia="en-MY"/>
              </w:rPr>
            </w:pPr>
          </w:p>
        </w:tc>
        <w:tc>
          <w:tcPr>
            <w:tcW w:w="0" w:type="auto"/>
            <w:tcBorders>
              <w:top w:val="nil"/>
              <w:bottom w:val="single" w:sz="4" w:space="0" w:color="auto"/>
            </w:tcBorders>
            <w:shd w:val="clear" w:color="auto" w:fill="auto"/>
            <w:noWrap/>
            <w:vAlign w:val="bottom"/>
            <w:hideMark/>
          </w:tcPr>
          <w:p w:rsidR="00D37E50" w:rsidRPr="00A93529" w:rsidRDefault="00D37E50" w:rsidP="00AC3E03">
            <w:pPr>
              <w:jc w:val="center"/>
              <w:rPr>
                <w:sz w:val="20"/>
                <w:szCs w:val="20"/>
                <w:lang w:val="en-MY" w:eastAsia="en-MY"/>
              </w:rPr>
            </w:pPr>
          </w:p>
        </w:tc>
      </w:tr>
      <w:tr w:rsidR="00A93529" w:rsidRPr="00A93529" w:rsidTr="00D3551C">
        <w:trPr>
          <w:trHeight w:val="259"/>
          <w:jc w:val="center"/>
        </w:trPr>
        <w:tc>
          <w:tcPr>
            <w:tcW w:w="0" w:type="auto"/>
            <w:gridSpan w:val="9"/>
            <w:tcBorders>
              <w:top w:val="single" w:sz="4" w:space="0" w:color="auto"/>
              <w:bottom w:val="single" w:sz="4" w:space="0" w:color="auto"/>
            </w:tcBorders>
            <w:shd w:val="clear" w:color="auto" w:fill="auto"/>
            <w:noWrap/>
            <w:vAlign w:val="bottom"/>
            <w:hideMark/>
          </w:tcPr>
          <w:p w:rsidR="00D37E50" w:rsidRPr="00A93529" w:rsidRDefault="00D3551C" w:rsidP="00AC3E03">
            <w:pPr>
              <w:jc w:val="center"/>
              <w:rPr>
                <w:b/>
                <w:sz w:val="20"/>
                <w:szCs w:val="20"/>
                <w:lang w:val="en-MY" w:eastAsia="en-MY"/>
              </w:rPr>
            </w:pPr>
            <w:r w:rsidRPr="00A93529">
              <w:rPr>
                <w:b/>
                <w:sz w:val="20"/>
                <w:szCs w:val="20"/>
                <w:lang w:val="en-MY" w:eastAsia="en-MY"/>
              </w:rPr>
              <w:t>Sisihan Piawai Tengah</w:t>
            </w:r>
          </w:p>
        </w:tc>
      </w:tr>
      <w:tr w:rsidR="00A93529" w:rsidRPr="00A93529" w:rsidTr="00D3551C">
        <w:trPr>
          <w:trHeight w:val="259"/>
          <w:jc w:val="center"/>
        </w:trPr>
        <w:tc>
          <w:tcPr>
            <w:tcW w:w="0" w:type="auto"/>
            <w:tcBorders>
              <w:top w:val="single" w:sz="4" w:space="0" w:color="auto"/>
            </w:tcBorders>
            <w:shd w:val="clear" w:color="auto" w:fill="auto"/>
            <w:noWrap/>
            <w:vAlign w:val="bottom"/>
            <w:hideMark/>
          </w:tcPr>
          <w:p w:rsidR="00D37E50" w:rsidRPr="00A93529" w:rsidRDefault="00D37E50" w:rsidP="00AC3E03">
            <w:pPr>
              <w:rPr>
                <w:sz w:val="20"/>
                <w:szCs w:val="20"/>
                <w:lang w:val="en-MY" w:eastAsia="en-MY"/>
              </w:rPr>
            </w:pPr>
            <w:r w:rsidRPr="00A93529">
              <w:rPr>
                <w:sz w:val="20"/>
                <w:szCs w:val="20"/>
                <w:lang w:val="en-MY" w:eastAsia="en-MY"/>
              </w:rPr>
              <w:t>Kelas 1(Sederhana)</w:t>
            </w:r>
          </w:p>
        </w:tc>
        <w:tc>
          <w:tcPr>
            <w:tcW w:w="0" w:type="auto"/>
            <w:tcBorders>
              <w:top w:val="single" w:sz="4" w:space="0" w:color="auto"/>
            </w:tcBorders>
            <w:shd w:val="clear" w:color="auto" w:fill="auto"/>
            <w:noWrap/>
            <w:vAlign w:val="bottom"/>
            <w:hideMark/>
          </w:tcPr>
          <w:p w:rsidR="00D37E50" w:rsidRPr="00A93529" w:rsidRDefault="00D37E50" w:rsidP="00AC3E03">
            <w:pPr>
              <w:jc w:val="center"/>
              <w:rPr>
                <w:sz w:val="20"/>
                <w:szCs w:val="20"/>
                <w:lang w:val="en-MY" w:eastAsia="en-MY"/>
              </w:rPr>
            </w:pPr>
            <w:r w:rsidRPr="00A93529">
              <w:rPr>
                <w:sz w:val="20"/>
                <w:szCs w:val="20"/>
                <w:lang w:val="en-MY" w:eastAsia="en-MY"/>
              </w:rPr>
              <w:t>ST 1</w:t>
            </w:r>
          </w:p>
        </w:tc>
        <w:tc>
          <w:tcPr>
            <w:tcW w:w="0" w:type="auto"/>
            <w:tcBorders>
              <w:top w:val="single" w:sz="4" w:space="0" w:color="auto"/>
            </w:tcBorders>
            <w:shd w:val="clear" w:color="auto" w:fill="auto"/>
            <w:noWrap/>
            <w:vAlign w:val="bottom"/>
            <w:hideMark/>
          </w:tcPr>
          <w:p w:rsidR="00D37E50" w:rsidRPr="00A93529" w:rsidRDefault="00D37E50" w:rsidP="00AC3E03">
            <w:pPr>
              <w:jc w:val="center"/>
              <w:rPr>
                <w:sz w:val="20"/>
                <w:szCs w:val="20"/>
                <w:lang w:val="en-MY" w:eastAsia="en-MY"/>
              </w:rPr>
            </w:pPr>
            <w:r w:rsidRPr="00A93529">
              <w:rPr>
                <w:sz w:val="20"/>
                <w:szCs w:val="20"/>
                <w:lang w:val="en-MY" w:eastAsia="en-MY"/>
              </w:rPr>
              <w:t>ST 3</w:t>
            </w:r>
          </w:p>
        </w:tc>
        <w:tc>
          <w:tcPr>
            <w:tcW w:w="0" w:type="auto"/>
            <w:tcBorders>
              <w:top w:val="single" w:sz="4" w:space="0" w:color="auto"/>
            </w:tcBorders>
            <w:shd w:val="clear" w:color="auto" w:fill="auto"/>
            <w:noWrap/>
            <w:vAlign w:val="bottom"/>
            <w:hideMark/>
          </w:tcPr>
          <w:p w:rsidR="00D37E50" w:rsidRPr="00A93529" w:rsidRDefault="00D37E50" w:rsidP="00AC3E03">
            <w:pPr>
              <w:jc w:val="center"/>
              <w:rPr>
                <w:sz w:val="20"/>
                <w:szCs w:val="20"/>
                <w:lang w:val="en-MY" w:eastAsia="en-MY"/>
              </w:rPr>
            </w:pPr>
            <w:r w:rsidRPr="00A93529">
              <w:rPr>
                <w:sz w:val="20"/>
                <w:szCs w:val="20"/>
                <w:lang w:val="en-MY" w:eastAsia="en-MY"/>
              </w:rPr>
              <w:t>ST 4</w:t>
            </w:r>
          </w:p>
        </w:tc>
        <w:tc>
          <w:tcPr>
            <w:tcW w:w="0" w:type="auto"/>
            <w:tcBorders>
              <w:top w:val="single" w:sz="4" w:space="0" w:color="auto"/>
            </w:tcBorders>
            <w:shd w:val="clear" w:color="auto" w:fill="auto"/>
            <w:noWrap/>
            <w:vAlign w:val="bottom"/>
            <w:hideMark/>
          </w:tcPr>
          <w:p w:rsidR="00D37E50" w:rsidRPr="00A93529" w:rsidRDefault="00D37E50" w:rsidP="00AC3E03">
            <w:pPr>
              <w:jc w:val="center"/>
              <w:rPr>
                <w:sz w:val="20"/>
                <w:szCs w:val="20"/>
                <w:lang w:val="en-MY" w:eastAsia="en-MY"/>
              </w:rPr>
            </w:pPr>
            <w:r w:rsidRPr="00A93529">
              <w:rPr>
                <w:sz w:val="20"/>
                <w:szCs w:val="20"/>
                <w:lang w:val="en-MY" w:eastAsia="en-MY"/>
              </w:rPr>
              <w:t>ST 10</w:t>
            </w:r>
          </w:p>
        </w:tc>
        <w:tc>
          <w:tcPr>
            <w:tcW w:w="0" w:type="auto"/>
            <w:tcBorders>
              <w:top w:val="single" w:sz="4" w:space="0" w:color="auto"/>
            </w:tcBorders>
            <w:shd w:val="clear" w:color="auto" w:fill="auto"/>
            <w:noWrap/>
            <w:vAlign w:val="bottom"/>
            <w:hideMark/>
          </w:tcPr>
          <w:p w:rsidR="00D37E50" w:rsidRPr="00A93529" w:rsidRDefault="00D37E50" w:rsidP="00AC3E03">
            <w:pPr>
              <w:jc w:val="center"/>
              <w:rPr>
                <w:sz w:val="20"/>
                <w:szCs w:val="20"/>
                <w:lang w:val="en-MY" w:eastAsia="en-MY"/>
              </w:rPr>
            </w:pPr>
            <w:r w:rsidRPr="00A93529">
              <w:rPr>
                <w:sz w:val="20"/>
                <w:szCs w:val="20"/>
                <w:lang w:val="en-MY" w:eastAsia="en-MY"/>
              </w:rPr>
              <w:t>ST 13</w:t>
            </w:r>
          </w:p>
        </w:tc>
        <w:tc>
          <w:tcPr>
            <w:tcW w:w="0" w:type="auto"/>
            <w:tcBorders>
              <w:top w:val="single" w:sz="4" w:space="0" w:color="auto"/>
            </w:tcBorders>
            <w:shd w:val="clear" w:color="auto" w:fill="auto"/>
            <w:noWrap/>
            <w:vAlign w:val="bottom"/>
            <w:hideMark/>
          </w:tcPr>
          <w:p w:rsidR="00D37E50" w:rsidRPr="00A93529" w:rsidRDefault="00D37E50" w:rsidP="00AC3E03">
            <w:pPr>
              <w:rPr>
                <w:sz w:val="20"/>
                <w:szCs w:val="20"/>
                <w:lang w:val="en-MY" w:eastAsia="en-MY"/>
              </w:rPr>
            </w:pPr>
          </w:p>
        </w:tc>
        <w:tc>
          <w:tcPr>
            <w:tcW w:w="0" w:type="auto"/>
            <w:tcBorders>
              <w:top w:val="single" w:sz="4" w:space="0" w:color="auto"/>
            </w:tcBorders>
            <w:shd w:val="clear" w:color="auto" w:fill="auto"/>
            <w:noWrap/>
            <w:vAlign w:val="bottom"/>
            <w:hideMark/>
          </w:tcPr>
          <w:p w:rsidR="00D37E50" w:rsidRPr="00A93529" w:rsidRDefault="00D37E50" w:rsidP="00AC3E03">
            <w:pPr>
              <w:rPr>
                <w:sz w:val="20"/>
                <w:szCs w:val="20"/>
                <w:lang w:val="en-MY" w:eastAsia="en-MY"/>
              </w:rPr>
            </w:pPr>
          </w:p>
        </w:tc>
        <w:tc>
          <w:tcPr>
            <w:tcW w:w="0" w:type="auto"/>
            <w:tcBorders>
              <w:top w:val="single" w:sz="4" w:space="0" w:color="auto"/>
            </w:tcBorders>
            <w:shd w:val="clear" w:color="auto" w:fill="auto"/>
            <w:noWrap/>
            <w:vAlign w:val="bottom"/>
            <w:hideMark/>
          </w:tcPr>
          <w:p w:rsidR="00D37E50" w:rsidRPr="00A93529" w:rsidRDefault="00D37E50" w:rsidP="00AC3E03">
            <w:pPr>
              <w:rPr>
                <w:sz w:val="20"/>
                <w:szCs w:val="20"/>
                <w:lang w:val="en-MY" w:eastAsia="en-MY"/>
              </w:rPr>
            </w:pPr>
          </w:p>
        </w:tc>
      </w:tr>
      <w:tr w:rsidR="00A93529" w:rsidRPr="00A93529" w:rsidTr="00D3551C">
        <w:trPr>
          <w:trHeight w:val="259"/>
          <w:jc w:val="center"/>
        </w:trPr>
        <w:tc>
          <w:tcPr>
            <w:tcW w:w="0" w:type="auto"/>
            <w:shd w:val="clear" w:color="auto" w:fill="auto"/>
            <w:noWrap/>
            <w:vAlign w:val="bottom"/>
            <w:hideMark/>
          </w:tcPr>
          <w:p w:rsidR="00D37E50" w:rsidRPr="00A93529" w:rsidRDefault="00D37E50" w:rsidP="00AC3E03">
            <w:pPr>
              <w:rPr>
                <w:sz w:val="20"/>
                <w:szCs w:val="20"/>
                <w:lang w:val="en-MY" w:eastAsia="en-MY"/>
              </w:rPr>
            </w:pPr>
            <w:r w:rsidRPr="00A93529">
              <w:rPr>
                <w:sz w:val="20"/>
                <w:szCs w:val="20"/>
                <w:lang w:val="en-MY" w:eastAsia="en-MY"/>
              </w:rPr>
              <w:t>Kelas 2 (Buruk)</w:t>
            </w:r>
          </w:p>
        </w:tc>
        <w:tc>
          <w:tcPr>
            <w:tcW w:w="0" w:type="auto"/>
            <w:shd w:val="clear" w:color="auto" w:fill="auto"/>
            <w:noWrap/>
            <w:vAlign w:val="bottom"/>
            <w:hideMark/>
          </w:tcPr>
          <w:p w:rsidR="00D37E50" w:rsidRPr="00A93529" w:rsidRDefault="00D37E50" w:rsidP="00AC3E03">
            <w:pPr>
              <w:jc w:val="center"/>
              <w:rPr>
                <w:sz w:val="20"/>
                <w:szCs w:val="20"/>
                <w:lang w:val="en-MY" w:eastAsia="en-MY"/>
              </w:rPr>
            </w:pPr>
            <w:r w:rsidRPr="00A93529">
              <w:rPr>
                <w:sz w:val="20"/>
                <w:szCs w:val="20"/>
                <w:lang w:val="en-MY" w:eastAsia="en-MY"/>
              </w:rPr>
              <w:t>ST 2</w:t>
            </w:r>
          </w:p>
        </w:tc>
        <w:tc>
          <w:tcPr>
            <w:tcW w:w="0" w:type="auto"/>
            <w:shd w:val="clear" w:color="auto" w:fill="auto"/>
            <w:noWrap/>
            <w:vAlign w:val="bottom"/>
            <w:hideMark/>
          </w:tcPr>
          <w:p w:rsidR="00D37E50" w:rsidRPr="00A93529" w:rsidRDefault="00D37E50" w:rsidP="00AC3E03">
            <w:pPr>
              <w:jc w:val="center"/>
              <w:rPr>
                <w:sz w:val="20"/>
                <w:szCs w:val="20"/>
                <w:lang w:val="en-MY" w:eastAsia="en-MY"/>
              </w:rPr>
            </w:pPr>
            <w:r w:rsidRPr="00A93529">
              <w:rPr>
                <w:sz w:val="20"/>
                <w:szCs w:val="20"/>
                <w:lang w:val="en-MY" w:eastAsia="en-MY"/>
              </w:rPr>
              <w:t>ST 7</w:t>
            </w:r>
          </w:p>
        </w:tc>
        <w:tc>
          <w:tcPr>
            <w:tcW w:w="0" w:type="auto"/>
            <w:shd w:val="clear" w:color="auto" w:fill="auto"/>
            <w:noWrap/>
            <w:vAlign w:val="bottom"/>
            <w:hideMark/>
          </w:tcPr>
          <w:p w:rsidR="00D37E50" w:rsidRPr="00A93529" w:rsidRDefault="00D37E50" w:rsidP="00AC3E03">
            <w:pPr>
              <w:jc w:val="center"/>
              <w:rPr>
                <w:sz w:val="20"/>
                <w:szCs w:val="20"/>
                <w:lang w:val="en-MY" w:eastAsia="en-MY"/>
              </w:rPr>
            </w:pPr>
          </w:p>
        </w:tc>
        <w:tc>
          <w:tcPr>
            <w:tcW w:w="0" w:type="auto"/>
            <w:shd w:val="clear" w:color="auto" w:fill="auto"/>
            <w:noWrap/>
            <w:vAlign w:val="bottom"/>
            <w:hideMark/>
          </w:tcPr>
          <w:p w:rsidR="00D37E50" w:rsidRPr="00A93529" w:rsidRDefault="00D37E50" w:rsidP="00AC3E03">
            <w:pPr>
              <w:jc w:val="center"/>
              <w:rPr>
                <w:sz w:val="20"/>
                <w:szCs w:val="20"/>
                <w:lang w:val="en-MY" w:eastAsia="en-MY"/>
              </w:rPr>
            </w:pPr>
          </w:p>
        </w:tc>
        <w:tc>
          <w:tcPr>
            <w:tcW w:w="0" w:type="auto"/>
            <w:shd w:val="clear" w:color="auto" w:fill="auto"/>
            <w:noWrap/>
            <w:vAlign w:val="bottom"/>
            <w:hideMark/>
          </w:tcPr>
          <w:p w:rsidR="00D37E50" w:rsidRPr="00A93529" w:rsidRDefault="00D37E50" w:rsidP="00AC3E03">
            <w:pPr>
              <w:jc w:val="center"/>
              <w:rPr>
                <w:sz w:val="20"/>
                <w:szCs w:val="20"/>
                <w:lang w:val="en-MY" w:eastAsia="en-MY"/>
              </w:rPr>
            </w:pPr>
          </w:p>
        </w:tc>
        <w:tc>
          <w:tcPr>
            <w:tcW w:w="0" w:type="auto"/>
            <w:shd w:val="clear" w:color="auto" w:fill="auto"/>
            <w:noWrap/>
            <w:vAlign w:val="bottom"/>
            <w:hideMark/>
          </w:tcPr>
          <w:p w:rsidR="00D37E50" w:rsidRPr="00A93529" w:rsidRDefault="00D37E50" w:rsidP="00AC3E03">
            <w:pPr>
              <w:rPr>
                <w:sz w:val="20"/>
                <w:szCs w:val="20"/>
                <w:lang w:val="en-MY" w:eastAsia="en-MY"/>
              </w:rPr>
            </w:pPr>
          </w:p>
        </w:tc>
        <w:tc>
          <w:tcPr>
            <w:tcW w:w="0" w:type="auto"/>
            <w:shd w:val="clear" w:color="auto" w:fill="auto"/>
            <w:noWrap/>
            <w:vAlign w:val="bottom"/>
            <w:hideMark/>
          </w:tcPr>
          <w:p w:rsidR="00D37E50" w:rsidRPr="00A93529" w:rsidRDefault="00D37E50" w:rsidP="00AC3E03">
            <w:pPr>
              <w:rPr>
                <w:sz w:val="20"/>
                <w:szCs w:val="20"/>
                <w:lang w:val="en-MY" w:eastAsia="en-MY"/>
              </w:rPr>
            </w:pPr>
          </w:p>
        </w:tc>
        <w:tc>
          <w:tcPr>
            <w:tcW w:w="0" w:type="auto"/>
            <w:shd w:val="clear" w:color="auto" w:fill="auto"/>
            <w:noWrap/>
            <w:vAlign w:val="bottom"/>
            <w:hideMark/>
          </w:tcPr>
          <w:p w:rsidR="00D37E50" w:rsidRPr="00A93529" w:rsidRDefault="00D37E50" w:rsidP="00AC3E03">
            <w:pPr>
              <w:rPr>
                <w:sz w:val="20"/>
                <w:szCs w:val="20"/>
                <w:lang w:val="en-MY" w:eastAsia="en-MY"/>
              </w:rPr>
            </w:pPr>
          </w:p>
        </w:tc>
      </w:tr>
      <w:tr w:rsidR="00A93529" w:rsidRPr="00A93529" w:rsidTr="00D3551C">
        <w:trPr>
          <w:trHeight w:val="259"/>
          <w:jc w:val="center"/>
        </w:trPr>
        <w:tc>
          <w:tcPr>
            <w:tcW w:w="0" w:type="auto"/>
            <w:shd w:val="clear" w:color="auto" w:fill="auto"/>
            <w:noWrap/>
            <w:vAlign w:val="bottom"/>
            <w:hideMark/>
          </w:tcPr>
          <w:p w:rsidR="00D37E50" w:rsidRPr="00A93529" w:rsidRDefault="00D37E50" w:rsidP="00AC3E03">
            <w:pPr>
              <w:rPr>
                <w:sz w:val="20"/>
                <w:szCs w:val="20"/>
                <w:lang w:val="en-MY" w:eastAsia="en-MY"/>
              </w:rPr>
            </w:pPr>
            <w:r w:rsidRPr="00A93529">
              <w:rPr>
                <w:sz w:val="20"/>
                <w:szCs w:val="20"/>
                <w:lang w:val="en-MY" w:eastAsia="en-MY"/>
              </w:rPr>
              <w:t>Kelas 3 (Buruk)</w:t>
            </w:r>
          </w:p>
        </w:tc>
        <w:tc>
          <w:tcPr>
            <w:tcW w:w="0" w:type="auto"/>
            <w:shd w:val="clear" w:color="auto" w:fill="auto"/>
            <w:noWrap/>
            <w:vAlign w:val="bottom"/>
            <w:hideMark/>
          </w:tcPr>
          <w:p w:rsidR="00D37E50" w:rsidRPr="00A93529" w:rsidRDefault="00D37E50" w:rsidP="00AC3E03">
            <w:pPr>
              <w:jc w:val="center"/>
              <w:rPr>
                <w:sz w:val="20"/>
                <w:szCs w:val="20"/>
                <w:lang w:val="en-MY" w:eastAsia="en-MY"/>
              </w:rPr>
            </w:pPr>
            <w:r w:rsidRPr="00A93529">
              <w:rPr>
                <w:sz w:val="20"/>
                <w:szCs w:val="20"/>
                <w:lang w:val="en-MY" w:eastAsia="en-MY"/>
              </w:rPr>
              <w:t>ST 5</w:t>
            </w:r>
          </w:p>
        </w:tc>
        <w:tc>
          <w:tcPr>
            <w:tcW w:w="0" w:type="auto"/>
            <w:shd w:val="clear" w:color="auto" w:fill="auto"/>
            <w:noWrap/>
            <w:vAlign w:val="bottom"/>
            <w:hideMark/>
          </w:tcPr>
          <w:p w:rsidR="00D37E50" w:rsidRPr="00A93529" w:rsidRDefault="00D37E50" w:rsidP="00AC3E03">
            <w:pPr>
              <w:jc w:val="center"/>
              <w:rPr>
                <w:sz w:val="20"/>
                <w:szCs w:val="20"/>
                <w:lang w:val="en-MY" w:eastAsia="en-MY"/>
              </w:rPr>
            </w:pPr>
            <w:r w:rsidRPr="00A93529">
              <w:rPr>
                <w:sz w:val="20"/>
                <w:szCs w:val="20"/>
                <w:lang w:val="en-MY" w:eastAsia="en-MY"/>
              </w:rPr>
              <w:t>ST 9</w:t>
            </w:r>
          </w:p>
        </w:tc>
        <w:tc>
          <w:tcPr>
            <w:tcW w:w="0" w:type="auto"/>
            <w:shd w:val="clear" w:color="auto" w:fill="auto"/>
            <w:noWrap/>
            <w:vAlign w:val="bottom"/>
            <w:hideMark/>
          </w:tcPr>
          <w:p w:rsidR="00D37E50" w:rsidRPr="00A93529" w:rsidRDefault="00D37E50" w:rsidP="00AC3E03">
            <w:pPr>
              <w:jc w:val="center"/>
              <w:rPr>
                <w:sz w:val="20"/>
                <w:szCs w:val="20"/>
                <w:lang w:val="en-MY" w:eastAsia="en-MY"/>
              </w:rPr>
            </w:pPr>
            <w:r w:rsidRPr="00A93529">
              <w:rPr>
                <w:sz w:val="20"/>
                <w:szCs w:val="20"/>
                <w:lang w:val="en-MY" w:eastAsia="en-MY"/>
              </w:rPr>
              <w:t>ST 11</w:t>
            </w:r>
          </w:p>
        </w:tc>
        <w:tc>
          <w:tcPr>
            <w:tcW w:w="0" w:type="auto"/>
            <w:shd w:val="clear" w:color="auto" w:fill="auto"/>
            <w:noWrap/>
            <w:vAlign w:val="bottom"/>
            <w:hideMark/>
          </w:tcPr>
          <w:p w:rsidR="00D37E50" w:rsidRPr="00A93529" w:rsidRDefault="00D37E50" w:rsidP="00AC3E03">
            <w:pPr>
              <w:jc w:val="center"/>
              <w:rPr>
                <w:sz w:val="20"/>
                <w:szCs w:val="20"/>
                <w:lang w:val="en-MY" w:eastAsia="en-MY"/>
              </w:rPr>
            </w:pPr>
            <w:r w:rsidRPr="00A93529">
              <w:rPr>
                <w:sz w:val="20"/>
                <w:szCs w:val="20"/>
                <w:lang w:val="en-MY" w:eastAsia="en-MY"/>
              </w:rPr>
              <w:t>ST 12</w:t>
            </w:r>
          </w:p>
        </w:tc>
        <w:tc>
          <w:tcPr>
            <w:tcW w:w="0" w:type="auto"/>
            <w:shd w:val="clear" w:color="auto" w:fill="auto"/>
            <w:noWrap/>
            <w:vAlign w:val="bottom"/>
            <w:hideMark/>
          </w:tcPr>
          <w:p w:rsidR="00D37E50" w:rsidRPr="00A93529" w:rsidRDefault="00D37E50" w:rsidP="00AC3E03">
            <w:pPr>
              <w:jc w:val="center"/>
              <w:rPr>
                <w:sz w:val="20"/>
                <w:szCs w:val="20"/>
                <w:lang w:val="en-MY" w:eastAsia="en-MY"/>
              </w:rPr>
            </w:pPr>
          </w:p>
        </w:tc>
        <w:tc>
          <w:tcPr>
            <w:tcW w:w="0" w:type="auto"/>
            <w:shd w:val="clear" w:color="auto" w:fill="auto"/>
            <w:noWrap/>
            <w:vAlign w:val="bottom"/>
            <w:hideMark/>
          </w:tcPr>
          <w:p w:rsidR="00D37E50" w:rsidRPr="00A93529" w:rsidRDefault="00D37E50" w:rsidP="00AC3E03">
            <w:pPr>
              <w:rPr>
                <w:sz w:val="20"/>
                <w:szCs w:val="20"/>
                <w:lang w:val="en-MY" w:eastAsia="en-MY"/>
              </w:rPr>
            </w:pPr>
          </w:p>
        </w:tc>
        <w:tc>
          <w:tcPr>
            <w:tcW w:w="0" w:type="auto"/>
            <w:shd w:val="clear" w:color="auto" w:fill="auto"/>
            <w:noWrap/>
            <w:vAlign w:val="bottom"/>
            <w:hideMark/>
          </w:tcPr>
          <w:p w:rsidR="00D37E50" w:rsidRPr="00A93529" w:rsidRDefault="00D37E50" w:rsidP="00AC3E03">
            <w:pPr>
              <w:rPr>
                <w:sz w:val="20"/>
                <w:szCs w:val="20"/>
                <w:lang w:val="en-MY" w:eastAsia="en-MY"/>
              </w:rPr>
            </w:pPr>
          </w:p>
        </w:tc>
        <w:tc>
          <w:tcPr>
            <w:tcW w:w="0" w:type="auto"/>
            <w:shd w:val="clear" w:color="auto" w:fill="auto"/>
            <w:noWrap/>
            <w:vAlign w:val="bottom"/>
            <w:hideMark/>
          </w:tcPr>
          <w:p w:rsidR="00D37E50" w:rsidRPr="00A93529" w:rsidRDefault="00D37E50" w:rsidP="00AC3E03">
            <w:pPr>
              <w:rPr>
                <w:sz w:val="20"/>
                <w:szCs w:val="20"/>
                <w:lang w:val="en-MY" w:eastAsia="en-MY"/>
              </w:rPr>
            </w:pPr>
          </w:p>
        </w:tc>
      </w:tr>
      <w:tr w:rsidR="00A93529" w:rsidRPr="00A93529" w:rsidTr="00D3551C">
        <w:trPr>
          <w:trHeight w:val="259"/>
          <w:jc w:val="center"/>
        </w:trPr>
        <w:tc>
          <w:tcPr>
            <w:tcW w:w="0" w:type="auto"/>
            <w:shd w:val="clear" w:color="auto" w:fill="auto"/>
            <w:noWrap/>
            <w:vAlign w:val="bottom"/>
            <w:hideMark/>
          </w:tcPr>
          <w:p w:rsidR="00D37E50" w:rsidRPr="00A93529" w:rsidRDefault="00D37E50" w:rsidP="00AC3E03">
            <w:pPr>
              <w:rPr>
                <w:sz w:val="20"/>
                <w:szCs w:val="20"/>
                <w:lang w:val="en-MY" w:eastAsia="en-MY"/>
              </w:rPr>
            </w:pPr>
            <w:r w:rsidRPr="00A93529">
              <w:rPr>
                <w:sz w:val="20"/>
                <w:szCs w:val="20"/>
                <w:lang w:val="en-MY" w:eastAsia="en-MY"/>
              </w:rPr>
              <w:t>Kelas 4 (Sederhana Baik)</w:t>
            </w:r>
          </w:p>
        </w:tc>
        <w:tc>
          <w:tcPr>
            <w:tcW w:w="0" w:type="auto"/>
            <w:shd w:val="clear" w:color="auto" w:fill="auto"/>
            <w:noWrap/>
            <w:vAlign w:val="bottom"/>
            <w:hideMark/>
          </w:tcPr>
          <w:p w:rsidR="00D37E50" w:rsidRPr="00A93529" w:rsidRDefault="00D37E50" w:rsidP="00AC3E03">
            <w:pPr>
              <w:jc w:val="center"/>
              <w:rPr>
                <w:sz w:val="20"/>
                <w:szCs w:val="20"/>
                <w:lang w:val="en-MY" w:eastAsia="en-MY"/>
              </w:rPr>
            </w:pPr>
            <w:r w:rsidRPr="00A93529">
              <w:rPr>
                <w:sz w:val="20"/>
                <w:szCs w:val="20"/>
                <w:lang w:val="en-MY" w:eastAsia="en-MY"/>
              </w:rPr>
              <w:t>ST 6</w:t>
            </w:r>
          </w:p>
        </w:tc>
        <w:tc>
          <w:tcPr>
            <w:tcW w:w="0" w:type="auto"/>
            <w:shd w:val="clear" w:color="auto" w:fill="auto"/>
            <w:noWrap/>
            <w:vAlign w:val="bottom"/>
            <w:hideMark/>
          </w:tcPr>
          <w:p w:rsidR="00D37E50" w:rsidRPr="00A93529" w:rsidRDefault="00D37E50" w:rsidP="00AC3E03">
            <w:pPr>
              <w:jc w:val="center"/>
              <w:rPr>
                <w:sz w:val="20"/>
                <w:szCs w:val="20"/>
                <w:lang w:val="en-MY" w:eastAsia="en-MY"/>
              </w:rPr>
            </w:pPr>
          </w:p>
        </w:tc>
        <w:tc>
          <w:tcPr>
            <w:tcW w:w="0" w:type="auto"/>
            <w:shd w:val="clear" w:color="auto" w:fill="auto"/>
            <w:noWrap/>
            <w:vAlign w:val="bottom"/>
            <w:hideMark/>
          </w:tcPr>
          <w:p w:rsidR="00D37E50" w:rsidRPr="00A93529" w:rsidRDefault="00D37E50" w:rsidP="00AC3E03">
            <w:pPr>
              <w:jc w:val="center"/>
              <w:rPr>
                <w:sz w:val="20"/>
                <w:szCs w:val="20"/>
                <w:lang w:val="en-MY" w:eastAsia="en-MY"/>
              </w:rPr>
            </w:pPr>
          </w:p>
        </w:tc>
        <w:tc>
          <w:tcPr>
            <w:tcW w:w="0" w:type="auto"/>
            <w:shd w:val="clear" w:color="auto" w:fill="auto"/>
            <w:noWrap/>
            <w:vAlign w:val="bottom"/>
            <w:hideMark/>
          </w:tcPr>
          <w:p w:rsidR="00D37E50" w:rsidRPr="00A93529" w:rsidRDefault="00D37E50" w:rsidP="00AC3E03">
            <w:pPr>
              <w:jc w:val="center"/>
              <w:rPr>
                <w:sz w:val="20"/>
                <w:szCs w:val="20"/>
                <w:lang w:val="en-MY" w:eastAsia="en-MY"/>
              </w:rPr>
            </w:pPr>
          </w:p>
        </w:tc>
        <w:tc>
          <w:tcPr>
            <w:tcW w:w="0" w:type="auto"/>
            <w:shd w:val="clear" w:color="auto" w:fill="auto"/>
            <w:noWrap/>
            <w:vAlign w:val="bottom"/>
            <w:hideMark/>
          </w:tcPr>
          <w:p w:rsidR="00D37E50" w:rsidRPr="00A93529" w:rsidRDefault="00D37E50" w:rsidP="00AC3E03">
            <w:pPr>
              <w:jc w:val="center"/>
              <w:rPr>
                <w:sz w:val="20"/>
                <w:szCs w:val="20"/>
                <w:lang w:val="en-MY" w:eastAsia="en-MY"/>
              </w:rPr>
            </w:pPr>
          </w:p>
        </w:tc>
        <w:tc>
          <w:tcPr>
            <w:tcW w:w="0" w:type="auto"/>
            <w:shd w:val="clear" w:color="auto" w:fill="auto"/>
            <w:noWrap/>
            <w:vAlign w:val="bottom"/>
            <w:hideMark/>
          </w:tcPr>
          <w:p w:rsidR="00D37E50" w:rsidRPr="00A93529" w:rsidRDefault="00D37E50" w:rsidP="00AC3E03">
            <w:pPr>
              <w:rPr>
                <w:sz w:val="20"/>
                <w:szCs w:val="20"/>
                <w:lang w:val="en-MY" w:eastAsia="en-MY"/>
              </w:rPr>
            </w:pPr>
          </w:p>
        </w:tc>
        <w:tc>
          <w:tcPr>
            <w:tcW w:w="0" w:type="auto"/>
            <w:shd w:val="clear" w:color="auto" w:fill="auto"/>
            <w:noWrap/>
            <w:vAlign w:val="bottom"/>
            <w:hideMark/>
          </w:tcPr>
          <w:p w:rsidR="00D37E50" w:rsidRPr="00A93529" w:rsidRDefault="00D37E50" w:rsidP="00AC3E03">
            <w:pPr>
              <w:rPr>
                <w:sz w:val="20"/>
                <w:szCs w:val="20"/>
                <w:lang w:val="en-MY" w:eastAsia="en-MY"/>
              </w:rPr>
            </w:pPr>
          </w:p>
        </w:tc>
        <w:tc>
          <w:tcPr>
            <w:tcW w:w="0" w:type="auto"/>
            <w:shd w:val="clear" w:color="auto" w:fill="auto"/>
            <w:noWrap/>
            <w:vAlign w:val="bottom"/>
            <w:hideMark/>
          </w:tcPr>
          <w:p w:rsidR="00D37E50" w:rsidRPr="00A93529" w:rsidRDefault="00D37E50" w:rsidP="00AC3E03">
            <w:pPr>
              <w:rPr>
                <w:sz w:val="20"/>
                <w:szCs w:val="20"/>
                <w:lang w:val="en-MY" w:eastAsia="en-MY"/>
              </w:rPr>
            </w:pPr>
          </w:p>
        </w:tc>
      </w:tr>
      <w:tr w:rsidR="00D37E50" w:rsidRPr="00A93529" w:rsidTr="00D3551C">
        <w:trPr>
          <w:trHeight w:val="259"/>
          <w:jc w:val="center"/>
        </w:trPr>
        <w:tc>
          <w:tcPr>
            <w:tcW w:w="0" w:type="auto"/>
            <w:shd w:val="clear" w:color="auto" w:fill="auto"/>
            <w:noWrap/>
            <w:vAlign w:val="bottom"/>
            <w:hideMark/>
          </w:tcPr>
          <w:p w:rsidR="00D37E50" w:rsidRPr="00A93529" w:rsidRDefault="00D37E50" w:rsidP="00AC3E03">
            <w:pPr>
              <w:rPr>
                <w:sz w:val="20"/>
                <w:szCs w:val="20"/>
                <w:lang w:val="en-MY" w:eastAsia="en-MY"/>
              </w:rPr>
            </w:pPr>
            <w:r w:rsidRPr="00A93529">
              <w:rPr>
                <w:sz w:val="20"/>
                <w:szCs w:val="20"/>
                <w:lang w:val="en-MY" w:eastAsia="en-MY"/>
              </w:rPr>
              <w:t>Kelas 5 (Sangat Baik)</w:t>
            </w:r>
          </w:p>
        </w:tc>
        <w:tc>
          <w:tcPr>
            <w:tcW w:w="0" w:type="auto"/>
            <w:shd w:val="clear" w:color="auto" w:fill="auto"/>
            <w:noWrap/>
            <w:vAlign w:val="bottom"/>
            <w:hideMark/>
          </w:tcPr>
          <w:p w:rsidR="00D37E50" w:rsidRPr="00A93529" w:rsidRDefault="00D37E50" w:rsidP="00AC3E03">
            <w:pPr>
              <w:rPr>
                <w:sz w:val="20"/>
                <w:szCs w:val="20"/>
                <w:lang w:val="en-MY" w:eastAsia="en-MY"/>
              </w:rPr>
            </w:pPr>
            <w:r w:rsidRPr="00A93529">
              <w:rPr>
                <w:sz w:val="20"/>
                <w:szCs w:val="20"/>
                <w:lang w:val="en-MY" w:eastAsia="en-MY"/>
              </w:rPr>
              <w:t>ST 8</w:t>
            </w:r>
          </w:p>
        </w:tc>
        <w:tc>
          <w:tcPr>
            <w:tcW w:w="0" w:type="auto"/>
            <w:shd w:val="clear" w:color="auto" w:fill="auto"/>
            <w:noWrap/>
            <w:vAlign w:val="bottom"/>
            <w:hideMark/>
          </w:tcPr>
          <w:p w:rsidR="00D37E50" w:rsidRPr="00A93529" w:rsidRDefault="00D37E50" w:rsidP="00AC3E03">
            <w:pPr>
              <w:jc w:val="center"/>
              <w:rPr>
                <w:sz w:val="20"/>
                <w:szCs w:val="20"/>
                <w:lang w:val="en-MY" w:eastAsia="en-MY"/>
              </w:rPr>
            </w:pPr>
          </w:p>
        </w:tc>
        <w:tc>
          <w:tcPr>
            <w:tcW w:w="0" w:type="auto"/>
            <w:shd w:val="clear" w:color="auto" w:fill="auto"/>
            <w:noWrap/>
            <w:vAlign w:val="bottom"/>
            <w:hideMark/>
          </w:tcPr>
          <w:p w:rsidR="00D37E50" w:rsidRPr="00A93529" w:rsidRDefault="00D37E50" w:rsidP="00AC3E03">
            <w:pPr>
              <w:jc w:val="center"/>
              <w:rPr>
                <w:sz w:val="20"/>
                <w:szCs w:val="20"/>
                <w:lang w:val="en-MY" w:eastAsia="en-MY"/>
              </w:rPr>
            </w:pPr>
          </w:p>
        </w:tc>
        <w:tc>
          <w:tcPr>
            <w:tcW w:w="0" w:type="auto"/>
            <w:shd w:val="clear" w:color="auto" w:fill="auto"/>
            <w:noWrap/>
            <w:vAlign w:val="bottom"/>
            <w:hideMark/>
          </w:tcPr>
          <w:p w:rsidR="00D37E50" w:rsidRPr="00A93529" w:rsidRDefault="00D37E50" w:rsidP="00AC3E03">
            <w:pPr>
              <w:jc w:val="center"/>
              <w:rPr>
                <w:sz w:val="20"/>
                <w:szCs w:val="20"/>
                <w:lang w:val="en-MY" w:eastAsia="en-MY"/>
              </w:rPr>
            </w:pPr>
          </w:p>
        </w:tc>
        <w:tc>
          <w:tcPr>
            <w:tcW w:w="0" w:type="auto"/>
            <w:shd w:val="clear" w:color="auto" w:fill="auto"/>
            <w:noWrap/>
            <w:vAlign w:val="bottom"/>
            <w:hideMark/>
          </w:tcPr>
          <w:p w:rsidR="00D37E50" w:rsidRPr="00A93529" w:rsidRDefault="00D37E50" w:rsidP="00AC3E03">
            <w:pPr>
              <w:jc w:val="center"/>
              <w:rPr>
                <w:sz w:val="20"/>
                <w:szCs w:val="20"/>
                <w:lang w:val="en-MY" w:eastAsia="en-MY"/>
              </w:rPr>
            </w:pPr>
          </w:p>
        </w:tc>
        <w:tc>
          <w:tcPr>
            <w:tcW w:w="0" w:type="auto"/>
            <w:shd w:val="clear" w:color="auto" w:fill="auto"/>
            <w:noWrap/>
            <w:vAlign w:val="bottom"/>
            <w:hideMark/>
          </w:tcPr>
          <w:p w:rsidR="00D37E50" w:rsidRPr="00A93529" w:rsidRDefault="00D37E50" w:rsidP="00AC3E03">
            <w:pPr>
              <w:rPr>
                <w:sz w:val="20"/>
                <w:szCs w:val="20"/>
                <w:lang w:val="en-MY" w:eastAsia="en-MY"/>
              </w:rPr>
            </w:pPr>
          </w:p>
        </w:tc>
        <w:tc>
          <w:tcPr>
            <w:tcW w:w="0" w:type="auto"/>
            <w:shd w:val="clear" w:color="auto" w:fill="auto"/>
            <w:noWrap/>
            <w:vAlign w:val="bottom"/>
            <w:hideMark/>
          </w:tcPr>
          <w:p w:rsidR="00D37E50" w:rsidRPr="00A93529" w:rsidRDefault="00D37E50" w:rsidP="00AC3E03">
            <w:pPr>
              <w:rPr>
                <w:sz w:val="20"/>
                <w:szCs w:val="20"/>
                <w:lang w:val="en-MY" w:eastAsia="en-MY"/>
              </w:rPr>
            </w:pPr>
          </w:p>
        </w:tc>
        <w:tc>
          <w:tcPr>
            <w:tcW w:w="0" w:type="auto"/>
            <w:shd w:val="clear" w:color="auto" w:fill="auto"/>
            <w:noWrap/>
            <w:vAlign w:val="bottom"/>
            <w:hideMark/>
          </w:tcPr>
          <w:p w:rsidR="00D37E50" w:rsidRPr="00A93529" w:rsidRDefault="00D37E50" w:rsidP="00AC3E03">
            <w:pPr>
              <w:rPr>
                <w:sz w:val="20"/>
                <w:szCs w:val="20"/>
                <w:lang w:val="en-MY" w:eastAsia="en-MY"/>
              </w:rPr>
            </w:pPr>
          </w:p>
        </w:tc>
      </w:tr>
    </w:tbl>
    <w:p w:rsidR="00B462A3" w:rsidRPr="00A93529" w:rsidRDefault="00B462A3" w:rsidP="00AC3E03">
      <w:pPr>
        <w:rPr>
          <w:sz w:val="20"/>
          <w:szCs w:val="20"/>
          <w:lang w:val="ms-MY"/>
        </w:rPr>
      </w:pPr>
    </w:p>
    <w:p w:rsidR="0068053E" w:rsidRPr="00A93529" w:rsidRDefault="0068053E" w:rsidP="0068053E">
      <w:pPr>
        <w:jc w:val="both"/>
        <w:rPr>
          <w:sz w:val="20"/>
          <w:szCs w:val="20"/>
          <w:lang w:val="sv-SE"/>
        </w:rPr>
      </w:pPr>
      <w:r w:rsidRPr="00A93529">
        <w:rPr>
          <w:sz w:val="20"/>
          <w:szCs w:val="20"/>
          <w:lang w:val="sv-SE"/>
        </w:rPr>
        <w:t xml:space="preserve">Nilai sisihan piawai endapan diukur untuk mengenalpasti proses hakisan yang berlaku bersifat memilih atau sebaliknya. Proses hakisan yang memilih akan menghasilkan butiran sedimen yang halus berbanding hakisan yang tidak seragam akan menghasilkan butiran yang kasar </w:t>
      </w:r>
      <w:r w:rsidRPr="00A93529">
        <w:rPr>
          <w:sz w:val="20"/>
          <w:szCs w:val="20"/>
        </w:rPr>
        <w:t>[12,18]</w:t>
      </w:r>
      <w:r w:rsidRPr="00A93529">
        <w:rPr>
          <w:sz w:val="20"/>
          <w:szCs w:val="20"/>
          <w:lang w:val="sv-SE"/>
        </w:rPr>
        <w:t xml:space="preserve">. Selepas membuat pengelasan, didapati bahagian tebing kanan sungai didominasi oleh tahap keseragaman yang buruk dengan nilai phi 1.0 ke phi 2.0 iaitu pada stesen 3, 4, 5 ,6, 8, 10, 12 dan 13, sederhana baik dengan nilai phi 0.5 ke phi 0.71 di stesen 7, 9 dan 12 dan tahap sederhana terdapat di stesen 1 dan 2 dengan nilai phi 0.71 ke phi 1.0. Manakala di kawasan tebing kiri pula, hasil pengelasan mendapati terdapat dua jenis keseragaman iaitu jenis buruk dan sederhana. </w:t>
      </w:r>
    </w:p>
    <w:p w:rsidR="0068053E" w:rsidRPr="00A93529" w:rsidRDefault="0068053E" w:rsidP="00AC3E03">
      <w:pPr>
        <w:rPr>
          <w:sz w:val="20"/>
          <w:szCs w:val="20"/>
          <w:lang w:val="ms-MY"/>
        </w:rPr>
      </w:pPr>
    </w:p>
    <w:p w:rsidR="0068053E" w:rsidRPr="00A93529" w:rsidRDefault="0068053E" w:rsidP="00AC3E03">
      <w:pPr>
        <w:rPr>
          <w:sz w:val="20"/>
          <w:szCs w:val="20"/>
          <w:lang w:val="ms-MY"/>
        </w:rPr>
      </w:pPr>
    </w:p>
    <w:p w:rsidR="00963630" w:rsidRDefault="005C3CEC" w:rsidP="00242F85">
      <w:pPr>
        <w:jc w:val="center"/>
        <w:rPr>
          <w:sz w:val="20"/>
          <w:szCs w:val="20"/>
          <w:lang w:val="ms-MY"/>
        </w:rPr>
      </w:pPr>
      <w:r w:rsidRPr="00A93529">
        <w:rPr>
          <w:noProof/>
          <w:sz w:val="20"/>
          <w:szCs w:val="20"/>
          <w:lang w:eastAsia="ko-KR"/>
        </w:rPr>
        <w:lastRenderedPageBreak/>
        <w:drawing>
          <wp:inline distT="0" distB="0" distL="0" distR="0" wp14:anchorId="14EB5768" wp14:editId="2384FDCF">
            <wp:extent cx="4572000" cy="3173059"/>
            <wp:effectExtent l="19050" t="19050" r="19050" b="27940"/>
            <wp:docPr id="39" name="Picture 9" descr="C:\Users\frankie\Desktop\sisihan piawai anali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frankie\Desktop\sisihan piawai analisis.png"/>
                    <pic:cNvPicPr>
                      <a:picLocks noChangeAspect="1" noChangeArrowheads="1"/>
                    </pic:cNvPicPr>
                  </pic:nvPicPr>
                  <pic:blipFill>
                    <a:blip r:embed="rId15"/>
                    <a:srcRect/>
                    <a:stretch>
                      <a:fillRect/>
                    </a:stretch>
                  </pic:blipFill>
                  <pic:spPr bwMode="auto">
                    <a:xfrm>
                      <a:off x="0" y="0"/>
                      <a:ext cx="4576099" cy="3175904"/>
                    </a:xfrm>
                    <a:prstGeom prst="rect">
                      <a:avLst/>
                    </a:prstGeom>
                    <a:noFill/>
                    <a:ln w="6350">
                      <a:solidFill>
                        <a:schemeClr val="tx1"/>
                      </a:solidFill>
                      <a:miter lim="800000"/>
                      <a:headEnd/>
                      <a:tailEnd/>
                    </a:ln>
                  </pic:spPr>
                </pic:pic>
              </a:graphicData>
            </a:graphic>
          </wp:inline>
        </w:drawing>
      </w:r>
    </w:p>
    <w:p w:rsidR="00D3551C" w:rsidRPr="00A93529" w:rsidRDefault="00D3551C" w:rsidP="00242F85">
      <w:pPr>
        <w:jc w:val="center"/>
        <w:rPr>
          <w:sz w:val="20"/>
          <w:szCs w:val="20"/>
          <w:lang w:val="ms-MY"/>
        </w:rPr>
      </w:pPr>
    </w:p>
    <w:p w:rsidR="00D37E50" w:rsidRPr="00A93529" w:rsidRDefault="00740797" w:rsidP="00D3551C">
      <w:pPr>
        <w:ind w:left="851" w:hanging="851"/>
        <w:jc w:val="both"/>
        <w:rPr>
          <w:sz w:val="20"/>
          <w:szCs w:val="20"/>
          <w:lang w:val="ms-MY"/>
        </w:rPr>
      </w:pPr>
      <w:r w:rsidRPr="00A93529">
        <w:rPr>
          <w:sz w:val="20"/>
          <w:szCs w:val="20"/>
          <w:lang w:val="ms-MY"/>
        </w:rPr>
        <w:t>Rajah 6.</w:t>
      </w:r>
      <w:r w:rsidR="00D37E50" w:rsidRPr="00A93529">
        <w:rPr>
          <w:sz w:val="20"/>
          <w:szCs w:val="20"/>
          <w:lang w:val="ms-MY"/>
        </w:rPr>
        <w:t xml:space="preserve"> Hasil pengkelasan tahap keseragaman (</w:t>
      </w:r>
      <w:r w:rsidR="00D3551C" w:rsidRPr="00A93529">
        <w:rPr>
          <w:sz w:val="20"/>
          <w:szCs w:val="20"/>
          <w:lang w:val="ms-MY"/>
        </w:rPr>
        <w:t>sisihan piawai</w:t>
      </w:r>
      <w:r w:rsidR="00D37E50" w:rsidRPr="00A93529">
        <w:rPr>
          <w:sz w:val="20"/>
          <w:szCs w:val="20"/>
          <w:lang w:val="ms-MY"/>
        </w:rPr>
        <w:t>) tebing kanan, kiri dan tengah Sungai Pahang menggunakan kaedah HACA</w:t>
      </w:r>
    </w:p>
    <w:p w:rsidR="00890DDB" w:rsidRPr="00A93529" w:rsidRDefault="00890DDB" w:rsidP="00AC3E03">
      <w:pPr>
        <w:rPr>
          <w:sz w:val="20"/>
          <w:szCs w:val="20"/>
          <w:lang w:val="ms-MY"/>
        </w:rPr>
      </w:pPr>
    </w:p>
    <w:p w:rsidR="00976995" w:rsidRPr="00A93529" w:rsidRDefault="001D4DF6" w:rsidP="00AC3E03">
      <w:pPr>
        <w:jc w:val="both"/>
        <w:rPr>
          <w:sz w:val="20"/>
          <w:szCs w:val="20"/>
          <w:lang w:val="ms-MY"/>
        </w:rPr>
      </w:pPr>
      <w:r w:rsidRPr="00A93529">
        <w:rPr>
          <w:sz w:val="20"/>
          <w:szCs w:val="20"/>
          <w:lang w:val="sv-SE"/>
        </w:rPr>
        <w:t xml:space="preserve">Hal ini menunjukkan bahawa, </w:t>
      </w:r>
      <w:r w:rsidR="00C80883" w:rsidRPr="00A93529">
        <w:rPr>
          <w:sz w:val="20"/>
          <w:szCs w:val="20"/>
          <w:lang w:val="sv-SE"/>
        </w:rPr>
        <w:t>bahagian tebing kiri dan tebing kanan sungai memp</w:t>
      </w:r>
      <w:r w:rsidR="00A32DCD" w:rsidRPr="00A93529">
        <w:rPr>
          <w:sz w:val="20"/>
          <w:szCs w:val="20"/>
          <w:lang w:val="sv-SE"/>
        </w:rPr>
        <w:t xml:space="preserve">unyai butiran sedimen </w:t>
      </w:r>
      <w:r w:rsidR="00FE16C4" w:rsidRPr="00A93529">
        <w:rPr>
          <w:sz w:val="20"/>
          <w:szCs w:val="20"/>
          <w:lang w:val="sv-SE"/>
        </w:rPr>
        <w:t xml:space="preserve">bersaiz sederhana kasar dan halus yang boleh menyumbang kepada proses pengangkutan dan pemendapan oleh faktor hakisan. </w:t>
      </w:r>
      <w:r w:rsidR="00C80883" w:rsidRPr="00A93529">
        <w:rPr>
          <w:sz w:val="20"/>
          <w:szCs w:val="20"/>
          <w:lang w:val="sv-SE"/>
        </w:rPr>
        <w:t>Namun begitu, terdapat beberapa stesen di bahagian kanan tebing yang mengalami hakisan yang</w:t>
      </w:r>
      <w:r w:rsidR="00FE16C4" w:rsidRPr="00A93529">
        <w:rPr>
          <w:sz w:val="20"/>
          <w:szCs w:val="20"/>
          <w:lang w:val="sv-SE"/>
        </w:rPr>
        <w:t xml:space="preserve"> tidak</w:t>
      </w:r>
      <w:r w:rsidR="00C80883" w:rsidRPr="00A93529">
        <w:rPr>
          <w:sz w:val="20"/>
          <w:szCs w:val="20"/>
          <w:lang w:val="sv-SE"/>
        </w:rPr>
        <w:t xml:space="preserve"> memilih iaitu di stesen 7, 9 dan 12 kerana tahap keseragamannya yang sederhana baik dimana saiz butiran sedimennya </w:t>
      </w:r>
      <w:r w:rsidR="00FE16C4" w:rsidRPr="00A93529">
        <w:rPr>
          <w:sz w:val="20"/>
          <w:szCs w:val="20"/>
          <w:lang w:val="sv-SE"/>
        </w:rPr>
        <w:t>bersaiz kasar</w:t>
      </w:r>
      <w:r w:rsidR="00C80883" w:rsidRPr="00A93529">
        <w:rPr>
          <w:sz w:val="20"/>
          <w:szCs w:val="20"/>
          <w:lang w:val="sv-SE"/>
        </w:rPr>
        <w:t xml:space="preserve">. Seterusnya di bahagian tengah sungai pula, hasli pengelasan mendapati empat kelas tahap keseragaman yang dicatatkan iaitu tahap sangat baik, sederhana baik, sederhana dan buruk. Tahap keseragaman yang buruk didapati di stesen </w:t>
      </w:r>
      <w:r w:rsidR="00160816" w:rsidRPr="00A93529">
        <w:rPr>
          <w:sz w:val="20"/>
          <w:szCs w:val="20"/>
          <w:lang w:val="sv-SE"/>
        </w:rPr>
        <w:t>2, 7, 5, 9, 11 dan 12, tahap keseragaman sederhana terdapat di stesen 1, 3, 4, 10 dan 13. Bagi tahap keseragaman sederhana baik dan sangat baik masing-masing di stesen 6 dan stesen 8. Keseluruhannya, tahap keseragaman yang direkodkan di sepanjang Sungai Pahang adalah berskala buruk</w:t>
      </w:r>
      <w:r w:rsidR="00FE16C4" w:rsidRPr="00A93529">
        <w:rPr>
          <w:sz w:val="20"/>
          <w:szCs w:val="20"/>
          <w:lang w:val="sv-SE"/>
        </w:rPr>
        <w:t xml:space="preserve"> iaitu mengalami hakisan yang bersifat memilih kerana saiz butirannya yang diperolehi dalam analisis saiz butiran (Min) menunjukkan butiran halus mendominasi di sepanjang Sungai Pahang</w:t>
      </w:r>
      <w:r w:rsidR="00160816" w:rsidRPr="00A93529">
        <w:rPr>
          <w:sz w:val="20"/>
          <w:szCs w:val="20"/>
          <w:lang w:val="sv-SE"/>
        </w:rPr>
        <w:t xml:space="preserve">. </w:t>
      </w:r>
    </w:p>
    <w:p w:rsidR="00963630" w:rsidRPr="00A93529" w:rsidRDefault="00963630" w:rsidP="00AC3E03">
      <w:pPr>
        <w:jc w:val="both"/>
        <w:rPr>
          <w:sz w:val="20"/>
          <w:szCs w:val="20"/>
          <w:lang w:val="ms-MY"/>
        </w:rPr>
      </w:pPr>
    </w:p>
    <w:p w:rsidR="00963630" w:rsidRPr="00A93529" w:rsidRDefault="00A94147" w:rsidP="00F77E8B">
      <w:pPr>
        <w:jc w:val="center"/>
        <w:rPr>
          <w:b/>
          <w:sz w:val="20"/>
          <w:szCs w:val="20"/>
          <w:lang w:val="ms-MY"/>
        </w:rPr>
      </w:pPr>
      <w:r w:rsidRPr="00A93529">
        <w:rPr>
          <w:b/>
          <w:sz w:val="20"/>
          <w:szCs w:val="20"/>
          <w:lang w:val="ms-MY"/>
        </w:rPr>
        <w:t>Kesimpulan</w:t>
      </w:r>
    </w:p>
    <w:p w:rsidR="00031718" w:rsidRPr="00A93529" w:rsidRDefault="00762D3C" w:rsidP="00AC3E03">
      <w:pPr>
        <w:jc w:val="both"/>
        <w:rPr>
          <w:sz w:val="20"/>
          <w:szCs w:val="20"/>
          <w:lang w:val="ms-MY"/>
        </w:rPr>
      </w:pPr>
      <w:r w:rsidRPr="00A93529">
        <w:rPr>
          <w:sz w:val="20"/>
          <w:szCs w:val="20"/>
          <w:lang w:val="ms-MY"/>
        </w:rPr>
        <w:t xml:space="preserve">Sungai Pahang mempunyai </w:t>
      </w:r>
      <w:r w:rsidR="00031718" w:rsidRPr="00A93529">
        <w:rPr>
          <w:sz w:val="20"/>
          <w:szCs w:val="20"/>
          <w:lang w:val="ms-MY"/>
        </w:rPr>
        <w:t>partikal sedimen</w:t>
      </w:r>
      <w:r w:rsidRPr="00A93529">
        <w:rPr>
          <w:sz w:val="20"/>
          <w:szCs w:val="20"/>
          <w:lang w:val="ms-MY"/>
        </w:rPr>
        <w:t xml:space="preserve"> yang bersaiz</w:t>
      </w:r>
      <w:r w:rsidR="00031718" w:rsidRPr="00A93529">
        <w:rPr>
          <w:sz w:val="20"/>
          <w:szCs w:val="20"/>
          <w:lang w:val="ms-MY"/>
        </w:rPr>
        <w:t xml:space="preserve"> butiran</w:t>
      </w:r>
      <w:r w:rsidRPr="00A93529">
        <w:rPr>
          <w:sz w:val="20"/>
          <w:szCs w:val="20"/>
          <w:lang w:val="ms-MY"/>
        </w:rPr>
        <w:t xml:space="preserve"> kecil, </w:t>
      </w:r>
      <w:r w:rsidR="00031718" w:rsidRPr="00A93529">
        <w:rPr>
          <w:sz w:val="20"/>
          <w:szCs w:val="20"/>
          <w:lang w:val="ms-MY"/>
        </w:rPr>
        <w:t>sederhana dan</w:t>
      </w:r>
      <w:r w:rsidRPr="00A93529">
        <w:rPr>
          <w:sz w:val="20"/>
          <w:szCs w:val="20"/>
          <w:lang w:val="ms-MY"/>
        </w:rPr>
        <w:t xml:space="preserve"> bersaiz kasar. Butiran kecil ini menunjukkan kawasan tersebut mudah mengalami proses hakisan, pengangkutan dan pemendapan. Selain itu, tahap keseragamannya yang buruk menunjukkan saiz butiran kecil itu lebih mudah</w:t>
      </w:r>
      <w:r w:rsidR="00C44F1A" w:rsidRPr="00A93529">
        <w:rPr>
          <w:sz w:val="20"/>
          <w:szCs w:val="20"/>
          <w:lang w:val="ms-MY"/>
        </w:rPr>
        <w:t xml:space="preserve"> dihakis dan</w:t>
      </w:r>
      <w:r w:rsidRPr="00A93529">
        <w:rPr>
          <w:sz w:val="20"/>
          <w:szCs w:val="20"/>
          <w:lang w:val="ms-MY"/>
        </w:rPr>
        <w:t xml:space="preserve"> diangkut oleh agen-agen hakisan menjadi bahan endapan</w:t>
      </w:r>
      <w:r w:rsidR="00C44F1A" w:rsidRPr="00A93529">
        <w:rPr>
          <w:sz w:val="20"/>
          <w:szCs w:val="20"/>
          <w:lang w:val="ms-MY"/>
        </w:rPr>
        <w:t>.</w:t>
      </w:r>
      <w:r w:rsidRPr="00A93529">
        <w:rPr>
          <w:sz w:val="20"/>
          <w:szCs w:val="20"/>
          <w:lang w:val="ms-MY"/>
        </w:rPr>
        <w:t xml:space="preserve"> Manakala analisis saiz sedimen pula menunjukkan sedimen bersaiz kasar banyak terhasil di sepanjang Sungai Pahang.</w:t>
      </w:r>
      <w:r w:rsidR="00C44F1A" w:rsidRPr="00A93529">
        <w:rPr>
          <w:sz w:val="20"/>
          <w:szCs w:val="20"/>
          <w:lang w:val="ms-MY"/>
        </w:rPr>
        <w:t xml:space="preserve"> Hal ini menunjukkan bahawa Sungai Pahang mempunyai struktur tanih yang bersifat pasir dan mudah mengalami perubahan akibat </w:t>
      </w:r>
      <w:r w:rsidR="00756F56" w:rsidRPr="00A93529">
        <w:rPr>
          <w:sz w:val="20"/>
          <w:szCs w:val="20"/>
          <w:lang w:val="ms-MY"/>
        </w:rPr>
        <w:t>daripada faktor semulajadi dan</w:t>
      </w:r>
      <w:r w:rsidR="00C44F1A" w:rsidRPr="00A93529">
        <w:rPr>
          <w:sz w:val="20"/>
          <w:szCs w:val="20"/>
          <w:lang w:val="ms-MY"/>
        </w:rPr>
        <w:t xml:space="preserve"> antropogenik. Sungai Pahang juga akan menjadi semakin dinamik khususnya di b</w:t>
      </w:r>
      <w:r w:rsidR="00031718" w:rsidRPr="00A93529">
        <w:rPr>
          <w:sz w:val="20"/>
          <w:szCs w:val="20"/>
          <w:lang w:val="ms-MY"/>
        </w:rPr>
        <w:t xml:space="preserve">ahagian dasar dan tebing sungai yang boleh menyebabkan pelagai masalah yang timbul seperti bencana banjir dan masalah </w:t>
      </w:r>
      <w:r w:rsidR="00756F56" w:rsidRPr="00A93529">
        <w:rPr>
          <w:sz w:val="20"/>
          <w:szCs w:val="20"/>
          <w:lang w:val="ms-MY"/>
        </w:rPr>
        <w:t xml:space="preserve">kualiti air yang akhirnya memberi kesan </w:t>
      </w:r>
      <w:r w:rsidR="00031718" w:rsidRPr="00A93529">
        <w:rPr>
          <w:sz w:val="20"/>
          <w:szCs w:val="20"/>
          <w:lang w:val="ms-MY"/>
        </w:rPr>
        <w:t>kepada</w:t>
      </w:r>
      <w:r w:rsidR="000A0949" w:rsidRPr="00A93529">
        <w:rPr>
          <w:sz w:val="20"/>
          <w:szCs w:val="20"/>
          <w:lang w:val="ms-MY"/>
        </w:rPr>
        <w:t xml:space="preserve"> kesihatan persekitaran di dalam Lembangan Sungai Pahang umumnya.</w:t>
      </w:r>
      <w:r w:rsidR="00031718" w:rsidRPr="00A93529">
        <w:rPr>
          <w:sz w:val="20"/>
          <w:szCs w:val="20"/>
          <w:lang w:val="ms-MY"/>
        </w:rPr>
        <w:t xml:space="preserve"> </w:t>
      </w:r>
    </w:p>
    <w:p w:rsidR="00A94147" w:rsidRPr="00A93529" w:rsidRDefault="00A94147" w:rsidP="00AC3E03">
      <w:pPr>
        <w:jc w:val="both"/>
        <w:rPr>
          <w:sz w:val="20"/>
          <w:szCs w:val="20"/>
          <w:lang w:val="ms-MY"/>
        </w:rPr>
      </w:pPr>
    </w:p>
    <w:p w:rsidR="00A94147" w:rsidRPr="00A93529" w:rsidRDefault="00A94147" w:rsidP="00A94147">
      <w:pPr>
        <w:jc w:val="center"/>
        <w:rPr>
          <w:b/>
          <w:sz w:val="20"/>
          <w:szCs w:val="20"/>
          <w:lang w:val="ms-MY"/>
        </w:rPr>
      </w:pPr>
      <w:r w:rsidRPr="00A93529">
        <w:rPr>
          <w:b/>
          <w:sz w:val="20"/>
          <w:szCs w:val="20"/>
          <w:lang w:val="ms-MY"/>
        </w:rPr>
        <w:t>Penghargaan</w:t>
      </w:r>
    </w:p>
    <w:p w:rsidR="00713209" w:rsidRDefault="00A94147" w:rsidP="00713209">
      <w:pPr>
        <w:jc w:val="both"/>
      </w:pPr>
      <w:r w:rsidRPr="00A93529">
        <w:rPr>
          <w:sz w:val="20"/>
          <w:szCs w:val="20"/>
          <w:lang w:val="ms-MY"/>
        </w:rPr>
        <w:t xml:space="preserve">Kajian ini </w:t>
      </w:r>
      <w:r w:rsidR="00713209" w:rsidRPr="00A93529">
        <w:rPr>
          <w:sz w:val="20"/>
          <w:szCs w:val="20"/>
          <w:lang w:val="ms-MY"/>
        </w:rPr>
        <w:t xml:space="preserve">telah </w:t>
      </w:r>
      <w:r w:rsidRPr="00A93529">
        <w:rPr>
          <w:sz w:val="20"/>
          <w:szCs w:val="20"/>
          <w:lang w:val="ms-MY"/>
        </w:rPr>
        <w:t xml:space="preserve">dijalankan melalui </w:t>
      </w:r>
      <w:r w:rsidR="00713209" w:rsidRPr="00A93529">
        <w:rPr>
          <w:sz w:val="20"/>
          <w:szCs w:val="20"/>
          <w:lang w:val="ms-MY"/>
        </w:rPr>
        <w:t xml:space="preserve">dana </w:t>
      </w:r>
      <w:r w:rsidRPr="00A93529">
        <w:rPr>
          <w:sz w:val="20"/>
          <w:szCs w:val="20"/>
          <w:lang w:val="ms-MY"/>
        </w:rPr>
        <w:t xml:space="preserve">geran penyelidikan </w:t>
      </w:r>
      <w:r w:rsidR="00713209" w:rsidRPr="00A93529">
        <w:rPr>
          <w:sz w:val="20"/>
          <w:szCs w:val="20"/>
          <w:lang w:val="ms-MY"/>
        </w:rPr>
        <w:t xml:space="preserve">universiti: (UniSZA/2015/GOT/03) dan </w:t>
      </w:r>
      <w:r w:rsidR="00713209" w:rsidRPr="00A93529">
        <w:rPr>
          <w:i/>
          <w:sz w:val="20"/>
          <w:szCs w:val="20"/>
          <w:lang w:val="ms-MY"/>
        </w:rPr>
        <w:t xml:space="preserve">Research Acculturation Grant Scheme </w:t>
      </w:r>
      <w:r w:rsidR="00713209" w:rsidRPr="00A93529">
        <w:rPr>
          <w:sz w:val="20"/>
          <w:szCs w:val="20"/>
          <w:lang w:val="ms-MY"/>
        </w:rPr>
        <w:t>(RAGS): (RAGS/1/2015/WABO5/UNISZA/02/1)</w:t>
      </w:r>
      <w:r w:rsidRPr="00A93529">
        <w:rPr>
          <w:sz w:val="20"/>
          <w:szCs w:val="20"/>
          <w:lang w:val="ms-MY"/>
        </w:rPr>
        <w:t xml:space="preserve">. Penulis merakamkan ucapan jutaan terima kasih kepada </w:t>
      </w:r>
      <w:r w:rsidR="00713209" w:rsidRPr="00A93529">
        <w:rPr>
          <w:sz w:val="20"/>
          <w:szCs w:val="20"/>
          <w:lang w:val="ms-MY"/>
        </w:rPr>
        <w:t xml:space="preserve">Kementerian Pendidikan Malaysia (KPM), </w:t>
      </w:r>
      <w:r w:rsidRPr="00A93529">
        <w:rPr>
          <w:sz w:val="20"/>
          <w:szCs w:val="20"/>
          <w:lang w:val="ms-MY"/>
        </w:rPr>
        <w:t>Universiti Sultan Zainal Abidin (UniSZA), Universiti Kebangsaan Malaysia dan East Coast Environmental Research Institute (ESERI), UniSZA di atas bantuan yang diberikan.</w:t>
      </w:r>
      <w:r w:rsidR="00713209" w:rsidRPr="00A93529">
        <w:t xml:space="preserve"> </w:t>
      </w:r>
    </w:p>
    <w:p w:rsidR="00D3551C" w:rsidRPr="00A93529" w:rsidRDefault="00D3551C" w:rsidP="00713209">
      <w:pPr>
        <w:jc w:val="both"/>
        <w:rPr>
          <w:sz w:val="20"/>
          <w:szCs w:val="20"/>
          <w:lang w:val="ms-MY"/>
        </w:rPr>
      </w:pPr>
    </w:p>
    <w:p w:rsidR="00A94147" w:rsidRPr="00A93529" w:rsidRDefault="00A94147" w:rsidP="00A94147">
      <w:pPr>
        <w:rPr>
          <w:sz w:val="20"/>
          <w:szCs w:val="20"/>
          <w:lang w:val="ms-MY"/>
        </w:rPr>
      </w:pPr>
    </w:p>
    <w:p w:rsidR="00DC2708" w:rsidRDefault="00A94147" w:rsidP="00F77E8B">
      <w:pPr>
        <w:jc w:val="center"/>
        <w:rPr>
          <w:b/>
          <w:sz w:val="20"/>
          <w:szCs w:val="20"/>
          <w:lang w:val="ms-MY"/>
        </w:rPr>
      </w:pPr>
      <w:r w:rsidRPr="00A93529">
        <w:rPr>
          <w:b/>
          <w:sz w:val="20"/>
          <w:szCs w:val="20"/>
          <w:lang w:val="ms-MY"/>
        </w:rPr>
        <w:lastRenderedPageBreak/>
        <w:t>Rujukan</w:t>
      </w:r>
    </w:p>
    <w:p w:rsidR="00D3551C" w:rsidRPr="00A93529" w:rsidRDefault="00D3551C" w:rsidP="00F77E8B">
      <w:pPr>
        <w:jc w:val="center"/>
        <w:rPr>
          <w:b/>
          <w:sz w:val="20"/>
          <w:szCs w:val="20"/>
          <w:lang w:val="ms-MY"/>
        </w:rPr>
      </w:pPr>
    </w:p>
    <w:p w:rsidR="00577EA5" w:rsidRPr="00D3551C" w:rsidRDefault="00C4224A" w:rsidP="00D3551C">
      <w:pPr>
        <w:pStyle w:val="ListParagraph"/>
        <w:numPr>
          <w:ilvl w:val="0"/>
          <w:numId w:val="5"/>
        </w:numPr>
        <w:ind w:left="567" w:hanging="643"/>
        <w:jc w:val="both"/>
        <w:rPr>
          <w:sz w:val="20"/>
          <w:szCs w:val="20"/>
          <w:lang w:val="ms-MY"/>
        </w:rPr>
      </w:pPr>
      <w:r w:rsidRPr="00A93529">
        <w:rPr>
          <w:sz w:val="20"/>
          <w:szCs w:val="20"/>
          <w:lang w:val="ms-MY"/>
        </w:rPr>
        <w:t>Abdullah</w:t>
      </w:r>
      <w:r w:rsidR="00577EA5" w:rsidRPr="00A93529">
        <w:rPr>
          <w:sz w:val="20"/>
          <w:szCs w:val="20"/>
          <w:lang w:val="ms-MY"/>
        </w:rPr>
        <w:t xml:space="preserve"> N.</w:t>
      </w:r>
      <w:r w:rsidR="0068053E" w:rsidRPr="00A93529">
        <w:rPr>
          <w:sz w:val="20"/>
          <w:szCs w:val="20"/>
          <w:lang w:val="ms-MY"/>
        </w:rPr>
        <w:t xml:space="preserve"> </w:t>
      </w:r>
      <w:r w:rsidR="00D3551C">
        <w:rPr>
          <w:sz w:val="20"/>
          <w:szCs w:val="20"/>
          <w:lang w:val="ms-MY"/>
        </w:rPr>
        <w:t>W and</w:t>
      </w:r>
      <w:r w:rsidRPr="00A93529">
        <w:rPr>
          <w:sz w:val="20"/>
          <w:szCs w:val="20"/>
          <w:lang w:val="ms-MY"/>
        </w:rPr>
        <w:t xml:space="preserve"> Toriman</w:t>
      </w:r>
      <w:r w:rsidR="00577EA5" w:rsidRPr="00A93529">
        <w:rPr>
          <w:sz w:val="20"/>
          <w:szCs w:val="20"/>
          <w:lang w:val="ms-MY"/>
        </w:rPr>
        <w:t xml:space="preserve"> M.</w:t>
      </w:r>
      <w:r w:rsidR="0068053E" w:rsidRPr="00A93529">
        <w:rPr>
          <w:sz w:val="20"/>
          <w:szCs w:val="20"/>
          <w:lang w:val="ms-MY"/>
        </w:rPr>
        <w:t xml:space="preserve"> </w:t>
      </w:r>
      <w:r w:rsidR="00577EA5" w:rsidRPr="00A93529">
        <w:rPr>
          <w:sz w:val="20"/>
          <w:szCs w:val="20"/>
          <w:lang w:val="ms-MY"/>
        </w:rPr>
        <w:t>E</w:t>
      </w:r>
      <w:r w:rsidR="002B1C90" w:rsidRPr="00A93529">
        <w:rPr>
          <w:sz w:val="20"/>
          <w:szCs w:val="20"/>
          <w:lang w:val="ms-MY"/>
        </w:rPr>
        <w:t xml:space="preserve">. (2011). Ciri </w:t>
      </w:r>
      <w:r w:rsidR="00D3551C" w:rsidRPr="00A93529">
        <w:rPr>
          <w:sz w:val="20"/>
          <w:szCs w:val="20"/>
          <w:lang w:val="ms-MY"/>
        </w:rPr>
        <w:t xml:space="preserve">persekitaran hidrologi dan sedimentasi </w:t>
      </w:r>
      <w:r w:rsidR="002B1C90" w:rsidRPr="00A93529">
        <w:rPr>
          <w:sz w:val="20"/>
          <w:szCs w:val="20"/>
          <w:lang w:val="ms-MY"/>
        </w:rPr>
        <w:t xml:space="preserve">Sungai Telom, Cameron Higlands. </w:t>
      </w:r>
      <w:r w:rsidR="002B1C90" w:rsidRPr="00A93529">
        <w:rPr>
          <w:i/>
          <w:sz w:val="20"/>
          <w:szCs w:val="20"/>
          <w:lang w:val="ms-MY"/>
        </w:rPr>
        <w:t>Jurnal e-Bangi</w:t>
      </w:r>
      <w:r w:rsidR="002B1C90" w:rsidRPr="00A93529">
        <w:rPr>
          <w:sz w:val="20"/>
          <w:szCs w:val="20"/>
          <w:lang w:val="ms-MY"/>
        </w:rPr>
        <w:t>. 2 (5): 161</w:t>
      </w:r>
      <w:r w:rsidR="00D3551C">
        <w:rPr>
          <w:sz w:val="20"/>
          <w:szCs w:val="20"/>
          <w:lang w:val="ms-MY"/>
        </w:rPr>
        <w:t xml:space="preserve"> – </w:t>
      </w:r>
      <w:r w:rsidR="002B1C90" w:rsidRPr="00D3551C">
        <w:rPr>
          <w:sz w:val="20"/>
          <w:szCs w:val="20"/>
          <w:lang w:val="ms-MY"/>
        </w:rPr>
        <w:t>172</w:t>
      </w:r>
      <w:r w:rsidR="00A94147" w:rsidRPr="00D3551C">
        <w:rPr>
          <w:sz w:val="20"/>
          <w:szCs w:val="20"/>
          <w:lang w:val="ms-MY"/>
        </w:rPr>
        <w:t>.</w:t>
      </w:r>
    </w:p>
    <w:p w:rsidR="008A1B60" w:rsidRPr="00A93529" w:rsidRDefault="002A35CF" w:rsidP="00D3551C">
      <w:pPr>
        <w:pStyle w:val="ListParagraph"/>
        <w:numPr>
          <w:ilvl w:val="0"/>
          <w:numId w:val="5"/>
        </w:numPr>
        <w:ind w:left="567" w:hanging="643"/>
        <w:jc w:val="both"/>
        <w:rPr>
          <w:sz w:val="20"/>
          <w:szCs w:val="20"/>
          <w:lang w:val="ms-MY"/>
        </w:rPr>
      </w:pPr>
      <w:r w:rsidRPr="00A93529">
        <w:rPr>
          <w:sz w:val="20"/>
          <w:szCs w:val="20"/>
          <w:lang w:val="ms-MY"/>
        </w:rPr>
        <w:t>Yang, C.</w:t>
      </w:r>
      <w:r w:rsidR="0068053E" w:rsidRPr="00A93529">
        <w:rPr>
          <w:sz w:val="20"/>
          <w:szCs w:val="20"/>
          <w:lang w:val="ms-MY"/>
        </w:rPr>
        <w:t xml:space="preserve"> </w:t>
      </w:r>
      <w:r w:rsidRPr="00A93529">
        <w:rPr>
          <w:sz w:val="20"/>
          <w:szCs w:val="20"/>
          <w:lang w:val="ms-MY"/>
        </w:rPr>
        <w:t>T</w:t>
      </w:r>
      <w:r w:rsidR="00C15FFA" w:rsidRPr="00A93529">
        <w:rPr>
          <w:sz w:val="20"/>
          <w:szCs w:val="20"/>
          <w:lang w:val="ms-MY"/>
        </w:rPr>
        <w:t>.</w:t>
      </w:r>
      <w:r w:rsidRPr="00A93529">
        <w:rPr>
          <w:sz w:val="20"/>
          <w:szCs w:val="20"/>
          <w:lang w:val="ms-MY"/>
        </w:rPr>
        <w:t xml:space="preserve"> (1996). Sediment Transport: Theory and Practice. McGraw-Hill, New York</w:t>
      </w:r>
      <w:r w:rsidR="00A94147" w:rsidRPr="00A93529">
        <w:rPr>
          <w:sz w:val="20"/>
          <w:szCs w:val="20"/>
          <w:lang w:val="ms-MY"/>
        </w:rPr>
        <w:t>.</w:t>
      </w:r>
    </w:p>
    <w:p w:rsidR="008A1B60" w:rsidRPr="0088643A" w:rsidRDefault="00C4224A" w:rsidP="0088643A">
      <w:pPr>
        <w:pStyle w:val="ListParagraph"/>
        <w:numPr>
          <w:ilvl w:val="0"/>
          <w:numId w:val="5"/>
        </w:numPr>
        <w:ind w:left="567" w:hanging="643"/>
        <w:jc w:val="both"/>
        <w:rPr>
          <w:sz w:val="20"/>
          <w:szCs w:val="20"/>
          <w:lang w:val="ms-MY"/>
        </w:rPr>
      </w:pPr>
      <w:r w:rsidRPr="00A93529">
        <w:rPr>
          <w:sz w:val="20"/>
          <w:szCs w:val="20"/>
          <w:lang w:val="ms-MY"/>
        </w:rPr>
        <w:t>Toriman</w:t>
      </w:r>
      <w:r w:rsidR="008A1B60" w:rsidRPr="00A93529">
        <w:rPr>
          <w:sz w:val="20"/>
          <w:szCs w:val="20"/>
          <w:lang w:val="ms-MY"/>
        </w:rPr>
        <w:t xml:space="preserve"> M.</w:t>
      </w:r>
      <w:r w:rsidR="0068053E" w:rsidRPr="00A93529">
        <w:rPr>
          <w:sz w:val="20"/>
          <w:szCs w:val="20"/>
          <w:lang w:val="ms-MY"/>
        </w:rPr>
        <w:t xml:space="preserve"> </w:t>
      </w:r>
      <w:r w:rsidR="008A1B60" w:rsidRPr="00A93529">
        <w:rPr>
          <w:sz w:val="20"/>
          <w:szCs w:val="20"/>
          <w:lang w:val="ms-MY"/>
        </w:rPr>
        <w:t>E., Ata</w:t>
      </w:r>
      <w:r w:rsidRPr="00A93529">
        <w:rPr>
          <w:sz w:val="20"/>
          <w:szCs w:val="20"/>
          <w:lang w:val="ms-MY"/>
        </w:rPr>
        <w:t xml:space="preserve"> F. M.</w:t>
      </w:r>
      <w:r w:rsidR="008A1B60" w:rsidRPr="00A93529">
        <w:rPr>
          <w:sz w:val="20"/>
          <w:szCs w:val="20"/>
          <w:lang w:val="ms-MY"/>
        </w:rPr>
        <w:t xml:space="preserve">, Kamarudin </w:t>
      </w:r>
      <w:r w:rsidRPr="00A93529">
        <w:rPr>
          <w:sz w:val="20"/>
          <w:szCs w:val="20"/>
          <w:lang w:val="ms-MY"/>
        </w:rPr>
        <w:t xml:space="preserve">M. K. A. </w:t>
      </w:r>
      <w:r w:rsidR="008A1B60" w:rsidRPr="00A93529">
        <w:rPr>
          <w:sz w:val="20"/>
          <w:szCs w:val="20"/>
          <w:lang w:val="ms-MY"/>
        </w:rPr>
        <w:t>and Idris</w:t>
      </w:r>
      <w:r w:rsidRPr="00A93529">
        <w:rPr>
          <w:sz w:val="20"/>
          <w:szCs w:val="20"/>
          <w:lang w:val="ms-MY"/>
        </w:rPr>
        <w:t xml:space="preserve"> M.</w:t>
      </w:r>
      <w:r w:rsidR="008A1B60" w:rsidRPr="00A93529">
        <w:rPr>
          <w:sz w:val="20"/>
          <w:szCs w:val="20"/>
          <w:lang w:val="ms-MY"/>
        </w:rPr>
        <w:t xml:space="preserve">, (2013). Bed-load sediment profile and effect of river bank erosion on river cross-section. </w:t>
      </w:r>
      <w:r w:rsidR="00D3551C">
        <w:rPr>
          <w:i/>
          <w:sz w:val="20"/>
          <w:szCs w:val="20"/>
          <w:lang w:val="ms-MY"/>
        </w:rPr>
        <w:t>American Journal</w:t>
      </w:r>
      <w:r w:rsidR="008A1B60" w:rsidRPr="00A93529">
        <w:rPr>
          <w:i/>
          <w:sz w:val="20"/>
          <w:szCs w:val="20"/>
          <w:lang w:val="ms-MY"/>
        </w:rPr>
        <w:t xml:space="preserve"> </w:t>
      </w:r>
      <w:r w:rsidR="00D3551C">
        <w:rPr>
          <w:i/>
          <w:sz w:val="20"/>
          <w:szCs w:val="20"/>
          <w:lang w:val="ms-MY"/>
        </w:rPr>
        <w:t>of Environment Sciences</w:t>
      </w:r>
      <w:r w:rsidR="008A1B60" w:rsidRPr="00A93529">
        <w:rPr>
          <w:i/>
          <w:sz w:val="20"/>
          <w:szCs w:val="20"/>
          <w:lang w:val="ms-MY"/>
        </w:rPr>
        <w:t>,</w:t>
      </w:r>
      <w:r w:rsidR="008A1B60" w:rsidRPr="00A93529">
        <w:rPr>
          <w:sz w:val="20"/>
          <w:szCs w:val="20"/>
          <w:lang w:val="ms-MY"/>
        </w:rPr>
        <w:t xml:space="preserve"> 6: 292</w:t>
      </w:r>
      <w:r w:rsidR="00D3551C">
        <w:rPr>
          <w:sz w:val="20"/>
          <w:szCs w:val="20"/>
          <w:lang w:val="ms-MY"/>
        </w:rPr>
        <w:t xml:space="preserve"> –</w:t>
      </w:r>
      <w:r w:rsidR="008A1B60" w:rsidRPr="0088643A">
        <w:rPr>
          <w:sz w:val="20"/>
          <w:szCs w:val="20"/>
          <w:lang w:val="ms-MY"/>
        </w:rPr>
        <w:t>300</w:t>
      </w:r>
      <w:r w:rsidR="00A94147" w:rsidRPr="0088643A">
        <w:rPr>
          <w:sz w:val="20"/>
          <w:szCs w:val="20"/>
          <w:lang w:val="ms-MY"/>
        </w:rPr>
        <w:t>.</w:t>
      </w:r>
    </w:p>
    <w:p w:rsidR="00450ECA" w:rsidRPr="00D3551C" w:rsidRDefault="00C4224A" w:rsidP="00D3551C">
      <w:pPr>
        <w:pStyle w:val="ListParagraph"/>
        <w:numPr>
          <w:ilvl w:val="0"/>
          <w:numId w:val="5"/>
        </w:numPr>
        <w:ind w:left="567" w:hanging="643"/>
        <w:jc w:val="both"/>
        <w:rPr>
          <w:sz w:val="20"/>
          <w:szCs w:val="20"/>
          <w:lang w:val="ms-MY"/>
        </w:rPr>
      </w:pPr>
      <w:r w:rsidRPr="00A93529">
        <w:rPr>
          <w:sz w:val="20"/>
          <w:szCs w:val="20"/>
          <w:lang w:val="ms-MY"/>
        </w:rPr>
        <w:t>Toriman</w:t>
      </w:r>
      <w:r w:rsidR="008A1B60" w:rsidRPr="00A93529">
        <w:rPr>
          <w:sz w:val="20"/>
          <w:szCs w:val="20"/>
          <w:lang w:val="ms-MY"/>
        </w:rPr>
        <w:t xml:space="preserve"> M.</w:t>
      </w:r>
      <w:r w:rsidR="0068053E" w:rsidRPr="00A93529">
        <w:rPr>
          <w:sz w:val="20"/>
          <w:szCs w:val="20"/>
          <w:lang w:val="ms-MY"/>
        </w:rPr>
        <w:t xml:space="preserve"> </w:t>
      </w:r>
      <w:r w:rsidR="008A1B60" w:rsidRPr="00A93529">
        <w:rPr>
          <w:sz w:val="20"/>
          <w:szCs w:val="20"/>
          <w:lang w:val="ms-MY"/>
        </w:rPr>
        <w:t>E., Kamarudin</w:t>
      </w:r>
      <w:r w:rsidRPr="00A93529">
        <w:rPr>
          <w:sz w:val="20"/>
          <w:szCs w:val="20"/>
          <w:lang w:val="ms-MY"/>
        </w:rPr>
        <w:t xml:space="preserve"> M. K. A.</w:t>
      </w:r>
      <w:r w:rsidR="008A1B60" w:rsidRPr="00A93529">
        <w:rPr>
          <w:sz w:val="20"/>
          <w:szCs w:val="20"/>
          <w:lang w:val="ms-MY"/>
        </w:rPr>
        <w:t>, Abd Aziz</w:t>
      </w:r>
      <w:r w:rsidR="00242F85" w:rsidRPr="00A93529">
        <w:rPr>
          <w:sz w:val="20"/>
          <w:szCs w:val="20"/>
          <w:lang w:val="ms-MY"/>
        </w:rPr>
        <w:t xml:space="preserve"> N. A.</w:t>
      </w:r>
      <w:r w:rsidR="008A1B60" w:rsidRPr="00A93529">
        <w:rPr>
          <w:sz w:val="20"/>
          <w:szCs w:val="20"/>
          <w:lang w:val="ms-MY"/>
        </w:rPr>
        <w:t>, Gasim</w:t>
      </w:r>
      <w:r w:rsidR="00242F85" w:rsidRPr="00A93529">
        <w:rPr>
          <w:sz w:val="20"/>
          <w:szCs w:val="20"/>
          <w:lang w:val="ms-MY"/>
        </w:rPr>
        <w:t xml:space="preserve"> M. B.</w:t>
      </w:r>
      <w:r w:rsidR="008A1B60" w:rsidRPr="00A93529">
        <w:rPr>
          <w:sz w:val="20"/>
          <w:szCs w:val="20"/>
          <w:lang w:val="ms-MY"/>
        </w:rPr>
        <w:t xml:space="preserve">, Idris </w:t>
      </w:r>
      <w:r w:rsidR="00242F85" w:rsidRPr="00A93529">
        <w:rPr>
          <w:sz w:val="20"/>
          <w:szCs w:val="20"/>
          <w:lang w:val="ms-MY"/>
        </w:rPr>
        <w:t xml:space="preserve">M. </w:t>
      </w:r>
      <w:r w:rsidR="00D3551C">
        <w:rPr>
          <w:sz w:val="20"/>
          <w:szCs w:val="20"/>
          <w:lang w:val="ms-MY"/>
        </w:rPr>
        <w:t>and</w:t>
      </w:r>
      <w:r w:rsidR="008A1B60" w:rsidRPr="00A93529">
        <w:rPr>
          <w:sz w:val="20"/>
          <w:szCs w:val="20"/>
          <w:lang w:val="ms-MY"/>
        </w:rPr>
        <w:t xml:space="preserve"> Jamil</w:t>
      </w:r>
      <w:r w:rsidR="00242F85" w:rsidRPr="00A93529">
        <w:rPr>
          <w:sz w:val="20"/>
          <w:szCs w:val="20"/>
          <w:lang w:val="ms-MY"/>
        </w:rPr>
        <w:t xml:space="preserve"> N. R.</w:t>
      </w:r>
      <w:r w:rsidR="008A1B60" w:rsidRPr="00A93529">
        <w:rPr>
          <w:sz w:val="20"/>
          <w:szCs w:val="20"/>
          <w:lang w:val="ms-MY"/>
        </w:rPr>
        <w:t xml:space="preserve"> (2009). Modeling the </w:t>
      </w:r>
      <w:r w:rsidR="00D3551C" w:rsidRPr="00A93529">
        <w:rPr>
          <w:sz w:val="20"/>
          <w:szCs w:val="20"/>
          <w:lang w:val="ms-MY"/>
        </w:rPr>
        <w:t>hydrologic-hydraulic of backwater</w:t>
      </w:r>
      <w:r w:rsidR="00D3551C">
        <w:rPr>
          <w:sz w:val="20"/>
          <w:szCs w:val="20"/>
          <w:lang w:val="ms-MY"/>
        </w:rPr>
        <w:t xml:space="preserve"> flow and sediment particle size</w:t>
      </w:r>
      <w:r w:rsidR="00D3551C" w:rsidRPr="00A93529">
        <w:rPr>
          <w:sz w:val="20"/>
          <w:szCs w:val="20"/>
          <w:lang w:val="ms-MY"/>
        </w:rPr>
        <w:t xml:space="preserve"> analysis </w:t>
      </w:r>
      <w:r w:rsidR="008A1B60" w:rsidRPr="00A93529">
        <w:rPr>
          <w:sz w:val="20"/>
          <w:szCs w:val="20"/>
          <w:lang w:val="ms-MY"/>
        </w:rPr>
        <w:t xml:space="preserve">in Sungai Chini, Pahang. </w:t>
      </w:r>
      <w:r w:rsidR="008A1B60" w:rsidRPr="00A93529">
        <w:rPr>
          <w:i/>
          <w:sz w:val="20"/>
          <w:szCs w:val="20"/>
          <w:lang w:val="ms-MY"/>
        </w:rPr>
        <w:t>Jurnal e-Bangi.</w:t>
      </w:r>
      <w:r w:rsidR="008A1B60" w:rsidRPr="00A93529">
        <w:rPr>
          <w:sz w:val="20"/>
          <w:szCs w:val="20"/>
          <w:lang w:val="ms-MY"/>
        </w:rPr>
        <w:t xml:space="preserve"> 4 (1): 56</w:t>
      </w:r>
      <w:r w:rsidR="00D3551C">
        <w:rPr>
          <w:sz w:val="20"/>
          <w:szCs w:val="20"/>
          <w:lang w:val="ms-MY"/>
        </w:rPr>
        <w:t xml:space="preserve"> – </w:t>
      </w:r>
      <w:r w:rsidR="008A1B60" w:rsidRPr="00D3551C">
        <w:rPr>
          <w:sz w:val="20"/>
          <w:szCs w:val="20"/>
          <w:lang w:val="ms-MY"/>
        </w:rPr>
        <w:t>69</w:t>
      </w:r>
      <w:r w:rsidR="00A94147" w:rsidRPr="00D3551C">
        <w:rPr>
          <w:sz w:val="20"/>
          <w:szCs w:val="20"/>
          <w:lang w:val="ms-MY"/>
        </w:rPr>
        <w:t>.</w:t>
      </w:r>
    </w:p>
    <w:p w:rsidR="00450ECA" w:rsidRPr="00D3551C" w:rsidRDefault="00C4224A" w:rsidP="00D3551C">
      <w:pPr>
        <w:pStyle w:val="ListParagraph"/>
        <w:numPr>
          <w:ilvl w:val="0"/>
          <w:numId w:val="5"/>
        </w:numPr>
        <w:ind w:left="567" w:hanging="643"/>
        <w:jc w:val="both"/>
        <w:rPr>
          <w:sz w:val="20"/>
          <w:szCs w:val="20"/>
          <w:lang w:val="ms-MY"/>
        </w:rPr>
      </w:pPr>
      <w:r w:rsidRPr="00A93529">
        <w:rPr>
          <w:sz w:val="20"/>
          <w:szCs w:val="20"/>
        </w:rPr>
        <w:t>Kamarudin</w:t>
      </w:r>
      <w:r w:rsidR="00450ECA" w:rsidRPr="00A93529">
        <w:rPr>
          <w:sz w:val="20"/>
          <w:szCs w:val="20"/>
        </w:rPr>
        <w:t xml:space="preserve"> M.</w:t>
      </w:r>
      <w:r w:rsidR="0068053E" w:rsidRPr="00A93529">
        <w:rPr>
          <w:sz w:val="20"/>
          <w:szCs w:val="20"/>
        </w:rPr>
        <w:t xml:space="preserve"> </w:t>
      </w:r>
      <w:r w:rsidR="00450ECA" w:rsidRPr="00A93529">
        <w:rPr>
          <w:sz w:val="20"/>
          <w:szCs w:val="20"/>
        </w:rPr>
        <w:t>K.</w:t>
      </w:r>
      <w:r w:rsidR="0068053E" w:rsidRPr="00A93529">
        <w:rPr>
          <w:sz w:val="20"/>
          <w:szCs w:val="20"/>
        </w:rPr>
        <w:t xml:space="preserve"> </w:t>
      </w:r>
      <w:r w:rsidR="00450ECA" w:rsidRPr="00A93529">
        <w:rPr>
          <w:sz w:val="20"/>
          <w:szCs w:val="20"/>
        </w:rPr>
        <w:t xml:space="preserve">A., Idris </w:t>
      </w:r>
      <w:r w:rsidRPr="00A93529">
        <w:rPr>
          <w:sz w:val="20"/>
          <w:szCs w:val="20"/>
        </w:rPr>
        <w:t xml:space="preserve">M. </w:t>
      </w:r>
      <w:r w:rsidR="00450ECA" w:rsidRPr="00A93529">
        <w:rPr>
          <w:sz w:val="20"/>
          <w:szCs w:val="20"/>
        </w:rPr>
        <w:t>and Toriman</w:t>
      </w:r>
      <w:r w:rsidRPr="00A93529">
        <w:rPr>
          <w:sz w:val="20"/>
          <w:szCs w:val="20"/>
        </w:rPr>
        <w:t xml:space="preserve"> M. E.</w:t>
      </w:r>
      <w:r w:rsidR="00450ECA" w:rsidRPr="00A93529">
        <w:rPr>
          <w:sz w:val="20"/>
          <w:szCs w:val="20"/>
        </w:rPr>
        <w:t xml:space="preserve">, (2013). Analysis of </w:t>
      </w:r>
      <w:r w:rsidR="00450ECA" w:rsidRPr="00A93529">
        <w:rPr>
          <w:i/>
          <w:sz w:val="20"/>
          <w:szCs w:val="20"/>
        </w:rPr>
        <w:t>Leptobarbus hoevenii</w:t>
      </w:r>
      <w:r w:rsidR="00450ECA" w:rsidRPr="00A93529">
        <w:rPr>
          <w:sz w:val="20"/>
          <w:szCs w:val="20"/>
        </w:rPr>
        <w:t xml:space="preserve"> in control environment at natural lakes. </w:t>
      </w:r>
      <w:r w:rsidR="00D3551C">
        <w:rPr>
          <w:i/>
          <w:sz w:val="20"/>
          <w:szCs w:val="20"/>
        </w:rPr>
        <w:t>American Journal</w:t>
      </w:r>
      <w:r w:rsidR="00450ECA" w:rsidRPr="00A93529">
        <w:rPr>
          <w:i/>
          <w:sz w:val="20"/>
          <w:szCs w:val="20"/>
        </w:rPr>
        <w:t xml:space="preserve"> </w:t>
      </w:r>
      <w:r w:rsidR="00D3551C">
        <w:rPr>
          <w:i/>
          <w:sz w:val="20"/>
          <w:szCs w:val="20"/>
        </w:rPr>
        <w:t>of Agriculture Biological Science,</w:t>
      </w:r>
      <w:r w:rsidR="00450ECA" w:rsidRPr="00A93529">
        <w:rPr>
          <w:sz w:val="20"/>
          <w:szCs w:val="20"/>
        </w:rPr>
        <w:t xml:space="preserve"> 8: 142</w:t>
      </w:r>
      <w:r w:rsidR="00D3551C">
        <w:rPr>
          <w:sz w:val="20"/>
          <w:szCs w:val="20"/>
        </w:rPr>
        <w:t xml:space="preserve"> –</w:t>
      </w:r>
      <w:r w:rsidR="00450ECA" w:rsidRPr="00D3551C">
        <w:rPr>
          <w:sz w:val="20"/>
          <w:szCs w:val="20"/>
        </w:rPr>
        <w:t>148.</w:t>
      </w:r>
    </w:p>
    <w:p w:rsidR="00450ECA" w:rsidRPr="00D3551C" w:rsidRDefault="00C4224A" w:rsidP="00D3551C">
      <w:pPr>
        <w:pStyle w:val="ListParagraph"/>
        <w:numPr>
          <w:ilvl w:val="0"/>
          <w:numId w:val="5"/>
        </w:numPr>
        <w:ind w:left="567" w:hanging="643"/>
        <w:jc w:val="both"/>
        <w:rPr>
          <w:sz w:val="20"/>
          <w:szCs w:val="20"/>
          <w:lang w:val="ms-MY"/>
        </w:rPr>
      </w:pPr>
      <w:r w:rsidRPr="00A93529">
        <w:rPr>
          <w:sz w:val="20"/>
          <w:szCs w:val="20"/>
        </w:rPr>
        <w:t>Toriman</w:t>
      </w:r>
      <w:r w:rsidR="002B1C90" w:rsidRPr="00A93529">
        <w:rPr>
          <w:sz w:val="20"/>
          <w:szCs w:val="20"/>
        </w:rPr>
        <w:t xml:space="preserve"> M.</w:t>
      </w:r>
      <w:r w:rsidR="0068053E" w:rsidRPr="00A93529">
        <w:rPr>
          <w:sz w:val="20"/>
          <w:szCs w:val="20"/>
        </w:rPr>
        <w:t xml:space="preserve"> </w:t>
      </w:r>
      <w:r w:rsidR="002B1C90" w:rsidRPr="00A93529">
        <w:rPr>
          <w:sz w:val="20"/>
          <w:szCs w:val="20"/>
        </w:rPr>
        <w:t>E</w:t>
      </w:r>
      <w:r w:rsidR="007C56BF" w:rsidRPr="00A93529">
        <w:rPr>
          <w:sz w:val="20"/>
          <w:szCs w:val="20"/>
        </w:rPr>
        <w:t xml:space="preserve">. </w:t>
      </w:r>
      <w:r w:rsidR="002B1C90" w:rsidRPr="00A93529">
        <w:rPr>
          <w:sz w:val="20"/>
          <w:szCs w:val="20"/>
        </w:rPr>
        <w:t>(</w:t>
      </w:r>
      <w:r w:rsidR="007C56BF" w:rsidRPr="00A93529">
        <w:rPr>
          <w:sz w:val="20"/>
          <w:szCs w:val="20"/>
        </w:rPr>
        <w:t>2006</w:t>
      </w:r>
      <w:r w:rsidR="002B1C90" w:rsidRPr="00A93529">
        <w:rPr>
          <w:sz w:val="20"/>
          <w:szCs w:val="20"/>
        </w:rPr>
        <w:t>)</w:t>
      </w:r>
      <w:r w:rsidR="00D3551C">
        <w:rPr>
          <w:sz w:val="20"/>
          <w:szCs w:val="20"/>
        </w:rPr>
        <w:t>. Hakisan m</w:t>
      </w:r>
      <w:r w:rsidR="007C56BF" w:rsidRPr="00A93529">
        <w:rPr>
          <w:sz w:val="20"/>
          <w:szCs w:val="20"/>
        </w:rPr>
        <w:t>uara dan Pantai Kuala Kemaman,</w:t>
      </w:r>
      <w:r w:rsidR="0068053E" w:rsidRPr="00A93529">
        <w:rPr>
          <w:sz w:val="20"/>
          <w:szCs w:val="20"/>
        </w:rPr>
        <w:t xml:space="preserve"> </w:t>
      </w:r>
      <w:r w:rsidR="00D3551C">
        <w:rPr>
          <w:sz w:val="20"/>
          <w:szCs w:val="20"/>
        </w:rPr>
        <w:t>Terengganu: Permasalahan d</w:t>
      </w:r>
      <w:r w:rsidR="007C56BF" w:rsidRPr="00A93529">
        <w:rPr>
          <w:sz w:val="20"/>
          <w:szCs w:val="20"/>
        </w:rPr>
        <w:t xml:space="preserve">imensi </w:t>
      </w:r>
      <w:r w:rsidR="00D3551C" w:rsidRPr="00A93529">
        <w:rPr>
          <w:sz w:val="20"/>
          <w:szCs w:val="20"/>
        </w:rPr>
        <w:t>fizikal dan sosial</w:t>
      </w:r>
      <w:r w:rsidR="007C56BF" w:rsidRPr="00A93529">
        <w:rPr>
          <w:sz w:val="20"/>
          <w:szCs w:val="20"/>
        </w:rPr>
        <w:t xml:space="preserve">. </w:t>
      </w:r>
      <w:r w:rsidR="007C56BF" w:rsidRPr="00A93529">
        <w:rPr>
          <w:i/>
          <w:sz w:val="20"/>
          <w:szCs w:val="20"/>
        </w:rPr>
        <w:t>Akademika</w:t>
      </w:r>
      <w:r w:rsidR="00D3551C">
        <w:rPr>
          <w:sz w:val="20"/>
          <w:szCs w:val="20"/>
        </w:rPr>
        <w:t xml:space="preserve">, </w:t>
      </w:r>
      <w:r w:rsidR="007C56BF" w:rsidRPr="00A93529">
        <w:rPr>
          <w:sz w:val="20"/>
          <w:szCs w:val="20"/>
        </w:rPr>
        <w:t>69: 37</w:t>
      </w:r>
      <w:r w:rsidR="00D3551C">
        <w:rPr>
          <w:sz w:val="20"/>
          <w:szCs w:val="20"/>
        </w:rPr>
        <w:t xml:space="preserve"> – </w:t>
      </w:r>
      <w:r w:rsidR="007C56BF" w:rsidRPr="00D3551C">
        <w:rPr>
          <w:sz w:val="20"/>
          <w:szCs w:val="20"/>
        </w:rPr>
        <w:t>55</w:t>
      </w:r>
      <w:r w:rsidR="00A94147" w:rsidRPr="00D3551C">
        <w:rPr>
          <w:sz w:val="20"/>
          <w:szCs w:val="20"/>
        </w:rPr>
        <w:t>.</w:t>
      </w:r>
    </w:p>
    <w:p w:rsidR="00450ECA" w:rsidRPr="00A93529" w:rsidRDefault="00C4224A" w:rsidP="00D3551C">
      <w:pPr>
        <w:pStyle w:val="ListParagraph"/>
        <w:numPr>
          <w:ilvl w:val="0"/>
          <w:numId w:val="5"/>
        </w:numPr>
        <w:ind w:left="567" w:hanging="643"/>
        <w:jc w:val="both"/>
        <w:rPr>
          <w:sz w:val="20"/>
          <w:szCs w:val="20"/>
          <w:lang w:val="ms-MY"/>
        </w:rPr>
      </w:pPr>
      <w:r w:rsidRPr="00A93529">
        <w:rPr>
          <w:sz w:val="20"/>
          <w:szCs w:val="20"/>
          <w:lang w:val="ms-MY"/>
        </w:rPr>
        <w:t>Tongkul</w:t>
      </w:r>
      <w:r w:rsidR="00450ECA" w:rsidRPr="00A93529">
        <w:rPr>
          <w:sz w:val="20"/>
          <w:szCs w:val="20"/>
          <w:lang w:val="ms-MY"/>
        </w:rPr>
        <w:t xml:space="preserve"> F.</w:t>
      </w:r>
      <w:r w:rsidRPr="00A93529">
        <w:rPr>
          <w:sz w:val="20"/>
          <w:szCs w:val="20"/>
          <w:lang w:val="ms-MY"/>
        </w:rPr>
        <w:t>,</w:t>
      </w:r>
      <w:r w:rsidR="00450ECA" w:rsidRPr="00A93529">
        <w:rPr>
          <w:sz w:val="20"/>
          <w:szCs w:val="20"/>
          <w:lang w:val="ms-MY"/>
        </w:rPr>
        <w:t xml:space="preserve"> (2000). </w:t>
      </w:r>
      <w:r w:rsidR="00450ECA" w:rsidRPr="00A93529">
        <w:rPr>
          <w:i/>
          <w:sz w:val="20"/>
          <w:szCs w:val="20"/>
          <w:lang w:val="ms-MY"/>
        </w:rPr>
        <w:t>Sedimentologi</w:t>
      </w:r>
      <w:r w:rsidR="00450ECA" w:rsidRPr="00A93529">
        <w:rPr>
          <w:sz w:val="20"/>
          <w:szCs w:val="20"/>
          <w:lang w:val="ms-MY"/>
        </w:rPr>
        <w:t xml:space="preserve">. Penerbitan Universiti Kebangsaan Malaysia. </w:t>
      </w:r>
      <w:r w:rsidR="0065428F" w:rsidRPr="00A93529">
        <w:rPr>
          <w:sz w:val="20"/>
          <w:szCs w:val="20"/>
          <w:lang w:val="ms-MY"/>
        </w:rPr>
        <w:t xml:space="preserve">Bangi. Selangor. Malaysia. </w:t>
      </w:r>
    </w:p>
    <w:p w:rsidR="00450ECA" w:rsidRPr="00A93529" w:rsidRDefault="00C4224A" w:rsidP="00D3551C">
      <w:pPr>
        <w:pStyle w:val="ListParagraph"/>
        <w:numPr>
          <w:ilvl w:val="0"/>
          <w:numId w:val="5"/>
        </w:numPr>
        <w:ind w:left="567" w:hanging="643"/>
        <w:jc w:val="both"/>
        <w:rPr>
          <w:sz w:val="20"/>
          <w:szCs w:val="20"/>
          <w:lang w:val="ms-MY"/>
        </w:rPr>
      </w:pPr>
      <w:r w:rsidRPr="00A93529">
        <w:rPr>
          <w:sz w:val="20"/>
          <w:szCs w:val="20"/>
          <w:lang w:val="ms-MY"/>
        </w:rPr>
        <w:t>Kamarudin</w:t>
      </w:r>
      <w:r w:rsidR="00450ECA" w:rsidRPr="00A93529">
        <w:rPr>
          <w:sz w:val="20"/>
          <w:szCs w:val="20"/>
          <w:lang w:val="ms-MY"/>
        </w:rPr>
        <w:t xml:space="preserve"> M</w:t>
      </w:r>
      <w:r w:rsidR="0068053E" w:rsidRPr="00A93529">
        <w:rPr>
          <w:sz w:val="20"/>
          <w:szCs w:val="20"/>
          <w:lang w:val="ms-MY"/>
        </w:rPr>
        <w:t xml:space="preserve"> </w:t>
      </w:r>
      <w:r w:rsidR="00450ECA" w:rsidRPr="00A93529">
        <w:rPr>
          <w:sz w:val="20"/>
          <w:szCs w:val="20"/>
          <w:lang w:val="ms-MY"/>
        </w:rPr>
        <w:t>.K.</w:t>
      </w:r>
      <w:r w:rsidR="0068053E" w:rsidRPr="00A93529">
        <w:rPr>
          <w:sz w:val="20"/>
          <w:szCs w:val="20"/>
          <w:lang w:val="ms-MY"/>
        </w:rPr>
        <w:t xml:space="preserve"> </w:t>
      </w:r>
      <w:r w:rsidR="00450ECA" w:rsidRPr="00A93529">
        <w:rPr>
          <w:sz w:val="20"/>
          <w:szCs w:val="20"/>
          <w:lang w:val="ms-MY"/>
        </w:rPr>
        <w:t>A., Toriman</w:t>
      </w:r>
      <w:r w:rsidRPr="00A93529">
        <w:rPr>
          <w:sz w:val="20"/>
          <w:szCs w:val="20"/>
          <w:lang w:val="ms-MY"/>
        </w:rPr>
        <w:t xml:space="preserve"> M. E.</w:t>
      </w:r>
      <w:r w:rsidR="00450ECA" w:rsidRPr="00A93529">
        <w:rPr>
          <w:sz w:val="20"/>
          <w:szCs w:val="20"/>
          <w:lang w:val="ms-MY"/>
        </w:rPr>
        <w:t>, Rosli</w:t>
      </w:r>
      <w:r w:rsidRPr="00A93529">
        <w:rPr>
          <w:sz w:val="20"/>
          <w:szCs w:val="20"/>
          <w:lang w:val="ms-MY"/>
        </w:rPr>
        <w:t xml:space="preserve"> M. H.</w:t>
      </w:r>
      <w:r w:rsidR="00450ECA" w:rsidRPr="00A93529">
        <w:rPr>
          <w:sz w:val="20"/>
          <w:szCs w:val="20"/>
          <w:lang w:val="ms-MY"/>
        </w:rPr>
        <w:t>, Juahir</w:t>
      </w:r>
      <w:r w:rsidR="00242F85" w:rsidRPr="00A93529">
        <w:rPr>
          <w:sz w:val="20"/>
          <w:szCs w:val="20"/>
          <w:lang w:val="ms-MY"/>
        </w:rPr>
        <w:t xml:space="preserve"> H.</w:t>
      </w:r>
      <w:r w:rsidR="00450ECA" w:rsidRPr="00A93529">
        <w:rPr>
          <w:sz w:val="20"/>
          <w:szCs w:val="20"/>
          <w:lang w:val="ms-MY"/>
        </w:rPr>
        <w:t>, Azid</w:t>
      </w:r>
      <w:r w:rsidRPr="00A93529">
        <w:rPr>
          <w:sz w:val="20"/>
          <w:szCs w:val="20"/>
          <w:lang w:val="ms-MY"/>
        </w:rPr>
        <w:t xml:space="preserve"> A.</w:t>
      </w:r>
      <w:r w:rsidR="00450ECA" w:rsidRPr="00A93529">
        <w:rPr>
          <w:sz w:val="20"/>
          <w:szCs w:val="20"/>
          <w:lang w:val="ms-MY"/>
        </w:rPr>
        <w:t>, Mohamed Zainuddin</w:t>
      </w:r>
      <w:r w:rsidRPr="00A93529">
        <w:rPr>
          <w:sz w:val="20"/>
          <w:szCs w:val="20"/>
          <w:lang w:val="ms-MY"/>
        </w:rPr>
        <w:t xml:space="preserve"> S.F.</w:t>
      </w:r>
      <w:r w:rsidR="00450ECA" w:rsidRPr="00A93529">
        <w:rPr>
          <w:sz w:val="20"/>
          <w:szCs w:val="20"/>
          <w:lang w:val="ms-MY"/>
        </w:rPr>
        <w:t xml:space="preserve">, Abdul Aziz </w:t>
      </w:r>
      <w:r w:rsidRPr="00A93529">
        <w:rPr>
          <w:sz w:val="20"/>
          <w:szCs w:val="20"/>
          <w:lang w:val="ms-MY"/>
        </w:rPr>
        <w:t xml:space="preserve">N. A. </w:t>
      </w:r>
      <w:r w:rsidR="0088643A">
        <w:rPr>
          <w:sz w:val="20"/>
          <w:szCs w:val="20"/>
          <w:lang w:val="ms-MY"/>
        </w:rPr>
        <w:t>and</w:t>
      </w:r>
      <w:r w:rsidR="00450ECA" w:rsidRPr="00A93529">
        <w:rPr>
          <w:sz w:val="20"/>
          <w:szCs w:val="20"/>
          <w:lang w:val="ms-MY"/>
        </w:rPr>
        <w:t xml:space="preserve"> Sulaiman</w:t>
      </w:r>
      <w:r w:rsidRPr="00A93529">
        <w:rPr>
          <w:sz w:val="20"/>
          <w:szCs w:val="20"/>
          <w:lang w:val="ms-MY"/>
        </w:rPr>
        <w:t xml:space="preserve"> W. N. A.,</w:t>
      </w:r>
      <w:r w:rsidR="00450ECA" w:rsidRPr="00A93529">
        <w:rPr>
          <w:sz w:val="20"/>
          <w:szCs w:val="20"/>
          <w:lang w:val="ms-MY"/>
        </w:rPr>
        <w:t xml:space="preserve"> (2015). Analysis of </w:t>
      </w:r>
      <w:r w:rsidR="0088643A" w:rsidRPr="00A93529">
        <w:rPr>
          <w:sz w:val="20"/>
          <w:szCs w:val="20"/>
          <w:lang w:val="ms-MY"/>
        </w:rPr>
        <w:t>meander evolution studies on effect from land use and climate change at upstream reach of</w:t>
      </w:r>
      <w:r w:rsidR="00450ECA" w:rsidRPr="00A93529">
        <w:rPr>
          <w:sz w:val="20"/>
          <w:szCs w:val="20"/>
          <w:lang w:val="ms-MY"/>
        </w:rPr>
        <w:t xml:space="preserve"> Pahang River, Malaysia. </w:t>
      </w:r>
      <w:r w:rsidR="00450ECA" w:rsidRPr="00A93529">
        <w:rPr>
          <w:i/>
          <w:sz w:val="20"/>
          <w:szCs w:val="20"/>
          <w:lang w:val="ms-MY"/>
        </w:rPr>
        <w:t>Mitigation and Adaptation Strategies for Global Change</w:t>
      </w:r>
      <w:r w:rsidR="00450ECA" w:rsidRPr="00A93529">
        <w:rPr>
          <w:sz w:val="20"/>
          <w:szCs w:val="20"/>
          <w:lang w:val="ms-MY"/>
        </w:rPr>
        <w:t>, 20 (8):1319</w:t>
      </w:r>
      <w:r w:rsidR="0088643A">
        <w:rPr>
          <w:sz w:val="20"/>
          <w:szCs w:val="20"/>
          <w:lang w:val="ms-MY"/>
        </w:rPr>
        <w:t xml:space="preserve"> </w:t>
      </w:r>
      <w:r w:rsidR="00450ECA" w:rsidRPr="00A93529">
        <w:rPr>
          <w:sz w:val="20"/>
          <w:szCs w:val="20"/>
          <w:lang w:val="ms-MY"/>
        </w:rPr>
        <w:t>–</w:t>
      </w:r>
      <w:r w:rsidR="0088643A">
        <w:rPr>
          <w:sz w:val="20"/>
          <w:szCs w:val="20"/>
          <w:lang w:val="ms-MY"/>
        </w:rPr>
        <w:t xml:space="preserve"> </w:t>
      </w:r>
      <w:r w:rsidR="00450ECA" w:rsidRPr="00A93529">
        <w:rPr>
          <w:sz w:val="20"/>
          <w:szCs w:val="20"/>
          <w:lang w:val="ms-MY"/>
        </w:rPr>
        <w:t>1334</w:t>
      </w:r>
      <w:r w:rsidR="00A94147" w:rsidRPr="00A93529">
        <w:rPr>
          <w:sz w:val="20"/>
          <w:szCs w:val="20"/>
          <w:lang w:val="ms-MY"/>
        </w:rPr>
        <w:t>.</w:t>
      </w:r>
    </w:p>
    <w:p w:rsidR="0065428F" w:rsidRPr="00A93529" w:rsidRDefault="00C4224A" w:rsidP="00D3551C">
      <w:pPr>
        <w:pStyle w:val="ListParagraph"/>
        <w:numPr>
          <w:ilvl w:val="0"/>
          <w:numId w:val="5"/>
        </w:numPr>
        <w:ind w:left="567" w:hanging="643"/>
        <w:jc w:val="both"/>
        <w:rPr>
          <w:sz w:val="20"/>
          <w:szCs w:val="20"/>
          <w:lang w:val="ms-MY"/>
        </w:rPr>
      </w:pPr>
      <w:r w:rsidRPr="00A93529">
        <w:rPr>
          <w:sz w:val="20"/>
          <w:szCs w:val="20"/>
          <w:lang w:val="ms-MY"/>
        </w:rPr>
        <w:t>Ismail</w:t>
      </w:r>
      <w:r w:rsidR="00C15FFA" w:rsidRPr="00A93529">
        <w:rPr>
          <w:sz w:val="20"/>
          <w:szCs w:val="20"/>
          <w:lang w:val="ms-MY"/>
        </w:rPr>
        <w:t xml:space="preserve"> W. R. (</w:t>
      </w:r>
      <w:r w:rsidR="002328D4" w:rsidRPr="00A93529">
        <w:rPr>
          <w:sz w:val="20"/>
          <w:szCs w:val="20"/>
          <w:lang w:val="ms-MY"/>
        </w:rPr>
        <w:t>1994</w:t>
      </w:r>
      <w:r w:rsidR="00C15FFA" w:rsidRPr="00A93529">
        <w:rPr>
          <w:sz w:val="20"/>
          <w:szCs w:val="20"/>
          <w:lang w:val="ms-MY"/>
        </w:rPr>
        <w:t>)</w:t>
      </w:r>
      <w:r w:rsidR="002328D4" w:rsidRPr="00A93529">
        <w:rPr>
          <w:sz w:val="20"/>
          <w:szCs w:val="20"/>
          <w:lang w:val="ms-MY"/>
        </w:rPr>
        <w:t xml:space="preserve">. </w:t>
      </w:r>
      <w:r w:rsidR="002328D4" w:rsidRPr="00A93529">
        <w:rPr>
          <w:i/>
          <w:sz w:val="20"/>
          <w:szCs w:val="20"/>
          <w:lang w:val="ms-MY"/>
        </w:rPr>
        <w:t>Pengantar Hidrologi</w:t>
      </w:r>
      <w:r w:rsidR="002328D4" w:rsidRPr="00A93529">
        <w:rPr>
          <w:sz w:val="20"/>
          <w:szCs w:val="20"/>
          <w:lang w:val="ms-MY"/>
        </w:rPr>
        <w:t>. Dewan Bahasa dan Pustaka. Kementerian Pendidikan Malaysia. Kuala Lumpur. Malaysia.</w:t>
      </w:r>
    </w:p>
    <w:p w:rsidR="0065428F" w:rsidRPr="0088643A" w:rsidRDefault="0065428F" w:rsidP="0088643A">
      <w:pPr>
        <w:pStyle w:val="ListParagraph"/>
        <w:numPr>
          <w:ilvl w:val="0"/>
          <w:numId w:val="5"/>
        </w:numPr>
        <w:ind w:left="567" w:hanging="643"/>
        <w:jc w:val="both"/>
        <w:rPr>
          <w:sz w:val="20"/>
          <w:szCs w:val="20"/>
          <w:lang w:val="ms-MY"/>
        </w:rPr>
      </w:pPr>
      <w:r w:rsidRPr="00A93529">
        <w:rPr>
          <w:sz w:val="20"/>
          <w:szCs w:val="20"/>
          <w:lang w:val="ms-MY"/>
        </w:rPr>
        <w:t>Jaafar O., Toriman</w:t>
      </w:r>
      <w:r w:rsidR="00C4224A" w:rsidRPr="00A93529">
        <w:rPr>
          <w:sz w:val="20"/>
          <w:szCs w:val="20"/>
          <w:lang w:val="ms-MY"/>
        </w:rPr>
        <w:t xml:space="preserve"> M. E.</w:t>
      </w:r>
      <w:r w:rsidRPr="00A93529">
        <w:rPr>
          <w:sz w:val="20"/>
          <w:szCs w:val="20"/>
          <w:lang w:val="ms-MY"/>
        </w:rPr>
        <w:t>, Sharifah Mastura</w:t>
      </w:r>
      <w:r w:rsidR="00C4224A" w:rsidRPr="00A93529">
        <w:rPr>
          <w:sz w:val="20"/>
          <w:szCs w:val="20"/>
          <w:lang w:val="ms-MY"/>
        </w:rPr>
        <w:t xml:space="preserve"> S.A.</w:t>
      </w:r>
      <w:r w:rsidRPr="00A93529">
        <w:rPr>
          <w:sz w:val="20"/>
          <w:szCs w:val="20"/>
          <w:lang w:val="ms-MY"/>
        </w:rPr>
        <w:t>, Gazim</w:t>
      </w:r>
      <w:r w:rsidR="00C4224A" w:rsidRPr="00A93529">
        <w:rPr>
          <w:sz w:val="20"/>
          <w:szCs w:val="20"/>
          <w:lang w:val="ms-MY"/>
        </w:rPr>
        <w:t xml:space="preserve"> M. B.</w:t>
      </w:r>
      <w:r w:rsidRPr="00A93529">
        <w:rPr>
          <w:sz w:val="20"/>
          <w:szCs w:val="20"/>
          <w:lang w:val="ms-MY"/>
        </w:rPr>
        <w:t>, Lan</w:t>
      </w:r>
      <w:r w:rsidR="00C4224A" w:rsidRPr="00A93529">
        <w:rPr>
          <w:sz w:val="20"/>
          <w:szCs w:val="20"/>
          <w:lang w:val="ms-MY"/>
        </w:rPr>
        <w:t xml:space="preserve"> P. I.</w:t>
      </w:r>
      <w:r w:rsidRPr="00A93529">
        <w:rPr>
          <w:sz w:val="20"/>
          <w:szCs w:val="20"/>
          <w:lang w:val="ms-MY"/>
        </w:rPr>
        <w:t>, Abdullah</w:t>
      </w:r>
      <w:r w:rsidR="00C4224A" w:rsidRPr="00A93529">
        <w:rPr>
          <w:sz w:val="20"/>
          <w:szCs w:val="20"/>
          <w:lang w:val="ms-MY"/>
        </w:rPr>
        <w:t xml:space="preserve"> P.</w:t>
      </w:r>
      <w:r w:rsidRPr="00A93529">
        <w:rPr>
          <w:sz w:val="20"/>
          <w:szCs w:val="20"/>
          <w:lang w:val="ms-MY"/>
        </w:rPr>
        <w:t xml:space="preserve">, Kamarudin </w:t>
      </w:r>
      <w:r w:rsidR="00C4224A" w:rsidRPr="00A93529">
        <w:rPr>
          <w:sz w:val="20"/>
          <w:szCs w:val="20"/>
          <w:lang w:val="ms-MY"/>
        </w:rPr>
        <w:t xml:space="preserve">M. K. A. </w:t>
      </w:r>
      <w:r w:rsidRPr="00A93529">
        <w:rPr>
          <w:sz w:val="20"/>
          <w:szCs w:val="20"/>
          <w:lang w:val="ms-MY"/>
        </w:rPr>
        <w:t>and Abdul Aziz</w:t>
      </w:r>
      <w:r w:rsidR="00C4224A" w:rsidRPr="00A93529">
        <w:rPr>
          <w:sz w:val="20"/>
          <w:szCs w:val="20"/>
          <w:lang w:val="ms-MY"/>
        </w:rPr>
        <w:t xml:space="preserve"> N. A.</w:t>
      </w:r>
      <w:r w:rsidRPr="00A93529">
        <w:rPr>
          <w:sz w:val="20"/>
          <w:szCs w:val="20"/>
          <w:lang w:val="ms-MY"/>
        </w:rPr>
        <w:t xml:space="preserve"> (2010). Modeling </w:t>
      </w:r>
      <w:r w:rsidR="0088643A" w:rsidRPr="00A93529">
        <w:rPr>
          <w:sz w:val="20"/>
          <w:szCs w:val="20"/>
          <w:lang w:val="ms-MY"/>
        </w:rPr>
        <w:t xml:space="preserve">the impacts of ringlet reservoir on downstream hydraulic capacity of </w:t>
      </w:r>
      <w:r w:rsidR="0088643A">
        <w:rPr>
          <w:sz w:val="20"/>
          <w:szCs w:val="20"/>
          <w:lang w:val="ms-MY"/>
        </w:rPr>
        <w:t>Bertam River u</w:t>
      </w:r>
      <w:r w:rsidRPr="00A93529">
        <w:rPr>
          <w:sz w:val="20"/>
          <w:szCs w:val="20"/>
          <w:lang w:val="ms-MY"/>
        </w:rPr>
        <w:t>sing XPSWMM in Cameron Highlands, Malaysia</w:t>
      </w:r>
      <w:r w:rsidRPr="00A93529">
        <w:rPr>
          <w:i/>
          <w:sz w:val="20"/>
          <w:szCs w:val="20"/>
          <w:lang w:val="ms-MY"/>
        </w:rPr>
        <w:t>. Research Journal of Applied Sciences</w:t>
      </w:r>
      <w:r w:rsidRPr="00A93529">
        <w:rPr>
          <w:sz w:val="20"/>
          <w:szCs w:val="20"/>
          <w:lang w:val="ms-MY"/>
        </w:rPr>
        <w:t xml:space="preserve"> 5 (2): 47</w:t>
      </w:r>
      <w:r w:rsidR="0088643A">
        <w:rPr>
          <w:sz w:val="20"/>
          <w:szCs w:val="20"/>
          <w:lang w:val="ms-MY"/>
        </w:rPr>
        <w:t xml:space="preserve"> – </w:t>
      </w:r>
      <w:r w:rsidRPr="0088643A">
        <w:rPr>
          <w:sz w:val="20"/>
          <w:szCs w:val="20"/>
          <w:lang w:val="ms-MY"/>
        </w:rPr>
        <w:t>53</w:t>
      </w:r>
      <w:r w:rsidR="0088643A">
        <w:rPr>
          <w:sz w:val="20"/>
          <w:szCs w:val="20"/>
          <w:lang w:val="ms-MY"/>
        </w:rPr>
        <w:t>.</w:t>
      </w:r>
    </w:p>
    <w:p w:rsidR="002328D4" w:rsidRPr="00A93529" w:rsidRDefault="00C15FFA" w:rsidP="00D3551C">
      <w:pPr>
        <w:pStyle w:val="ListParagraph"/>
        <w:numPr>
          <w:ilvl w:val="0"/>
          <w:numId w:val="5"/>
        </w:numPr>
        <w:ind w:left="567" w:hanging="643"/>
        <w:jc w:val="both"/>
        <w:rPr>
          <w:sz w:val="20"/>
          <w:szCs w:val="20"/>
          <w:lang w:val="ms-MY"/>
        </w:rPr>
      </w:pPr>
      <w:r w:rsidRPr="00A93529">
        <w:rPr>
          <w:sz w:val="20"/>
          <w:szCs w:val="20"/>
          <w:lang w:val="ms-MY"/>
        </w:rPr>
        <w:t>Friedman, G.</w:t>
      </w:r>
      <w:r w:rsidR="0088643A">
        <w:rPr>
          <w:sz w:val="20"/>
          <w:szCs w:val="20"/>
          <w:lang w:val="ms-MY"/>
        </w:rPr>
        <w:t xml:space="preserve"> </w:t>
      </w:r>
      <w:r w:rsidRPr="00A93529">
        <w:rPr>
          <w:sz w:val="20"/>
          <w:szCs w:val="20"/>
          <w:lang w:val="ms-MY"/>
        </w:rPr>
        <w:t>M</w:t>
      </w:r>
      <w:r w:rsidR="0088643A">
        <w:rPr>
          <w:sz w:val="20"/>
          <w:szCs w:val="20"/>
          <w:lang w:val="ms-MY"/>
        </w:rPr>
        <w:t xml:space="preserve"> and</w:t>
      </w:r>
      <w:r w:rsidR="002328D4" w:rsidRPr="00A93529">
        <w:rPr>
          <w:sz w:val="20"/>
          <w:szCs w:val="20"/>
          <w:lang w:val="ms-MY"/>
        </w:rPr>
        <w:t xml:space="preserve"> </w:t>
      </w:r>
      <w:r w:rsidRPr="00A93529">
        <w:rPr>
          <w:sz w:val="20"/>
          <w:szCs w:val="20"/>
          <w:lang w:val="ms-MY"/>
        </w:rPr>
        <w:t>Johnson, K.</w:t>
      </w:r>
      <w:r w:rsidR="0088643A">
        <w:rPr>
          <w:sz w:val="20"/>
          <w:szCs w:val="20"/>
          <w:lang w:val="ms-MY"/>
        </w:rPr>
        <w:t xml:space="preserve"> </w:t>
      </w:r>
      <w:r w:rsidRPr="00A93529">
        <w:rPr>
          <w:sz w:val="20"/>
          <w:szCs w:val="20"/>
          <w:lang w:val="ms-MY"/>
        </w:rPr>
        <w:t>G. (</w:t>
      </w:r>
      <w:r w:rsidR="002328D4" w:rsidRPr="00A93529">
        <w:rPr>
          <w:sz w:val="20"/>
          <w:szCs w:val="20"/>
          <w:lang w:val="ms-MY"/>
        </w:rPr>
        <w:t>1982</w:t>
      </w:r>
      <w:r w:rsidRPr="00A93529">
        <w:rPr>
          <w:sz w:val="20"/>
          <w:szCs w:val="20"/>
          <w:lang w:val="ms-MY"/>
        </w:rPr>
        <w:t>)</w:t>
      </w:r>
      <w:r w:rsidR="002328D4" w:rsidRPr="00A93529">
        <w:rPr>
          <w:sz w:val="20"/>
          <w:szCs w:val="20"/>
          <w:lang w:val="ms-MY"/>
        </w:rPr>
        <w:t xml:space="preserve">. </w:t>
      </w:r>
      <w:r w:rsidR="0088643A">
        <w:rPr>
          <w:i/>
          <w:sz w:val="20"/>
          <w:szCs w:val="20"/>
          <w:lang w:val="ms-MY"/>
        </w:rPr>
        <w:t>Exercises in s</w:t>
      </w:r>
      <w:r w:rsidR="002328D4" w:rsidRPr="00A93529">
        <w:rPr>
          <w:i/>
          <w:sz w:val="20"/>
          <w:szCs w:val="20"/>
          <w:lang w:val="ms-MY"/>
        </w:rPr>
        <w:t>edimentology</w:t>
      </w:r>
      <w:r w:rsidR="002328D4" w:rsidRPr="00A93529">
        <w:rPr>
          <w:sz w:val="20"/>
          <w:szCs w:val="20"/>
          <w:lang w:val="ms-MY"/>
        </w:rPr>
        <w:t>. New York: Chichester Brisbane Toronto Singapore.</w:t>
      </w:r>
    </w:p>
    <w:p w:rsidR="0065428F" w:rsidRPr="0088643A" w:rsidRDefault="00C4224A" w:rsidP="0088643A">
      <w:pPr>
        <w:pStyle w:val="ListParagraph"/>
        <w:numPr>
          <w:ilvl w:val="0"/>
          <w:numId w:val="5"/>
        </w:numPr>
        <w:ind w:left="567" w:hanging="643"/>
        <w:jc w:val="both"/>
        <w:rPr>
          <w:sz w:val="20"/>
          <w:szCs w:val="20"/>
          <w:lang w:val="ms-MY"/>
        </w:rPr>
      </w:pPr>
      <w:r w:rsidRPr="00A93529">
        <w:rPr>
          <w:sz w:val="20"/>
          <w:szCs w:val="20"/>
        </w:rPr>
        <w:t xml:space="preserve">Kamarudin </w:t>
      </w:r>
      <w:r w:rsidR="0065428F" w:rsidRPr="00A93529">
        <w:rPr>
          <w:sz w:val="20"/>
          <w:szCs w:val="20"/>
        </w:rPr>
        <w:t>M.</w:t>
      </w:r>
      <w:r w:rsidR="0068053E" w:rsidRPr="00A93529">
        <w:rPr>
          <w:sz w:val="20"/>
          <w:szCs w:val="20"/>
        </w:rPr>
        <w:t xml:space="preserve"> </w:t>
      </w:r>
      <w:r w:rsidR="0065428F" w:rsidRPr="00A93529">
        <w:rPr>
          <w:sz w:val="20"/>
          <w:szCs w:val="20"/>
        </w:rPr>
        <w:t>K.</w:t>
      </w:r>
      <w:r w:rsidR="0068053E" w:rsidRPr="00A93529">
        <w:rPr>
          <w:sz w:val="20"/>
          <w:szCs w:val="20"/>
        </w:rPr>
        <w:t xml:space="preserve"> </w:t>
      </w:r>
      <w:r w:rsidR="0065428F" w:rsidRPr="00A93529">
        <w:rPr>
          <w:sz w:val="20"/>
          <w:szCs w:val="20"/>
        </w:rPr>
        <w:t xml:space="preserve">A, </w:t>
      </w:r>
      <w:r w:rsidRPr="00A93529">
        <w:rPr>
          <w:sz w:val="20"/>
          <w:szCs w:val="20"/>
        </w:rPr>
        <w:t>Toriman</w:t>
      </w:r>
      <w:r w:rsidR="0065428F" w:rsidRPr="00A93529">
        <w:rPr>
          <w:sz w:val="20"/>
          <w:szCs w:val="20"/>
        </w:rPr>
        <w:t xml:space="preserve"> M.</w:t>
      </w:r>
      <w:r w:rsidR="0068053E" w:rsidRPr="00A93529">
        <w:rPr>
          <w:sz w:val="20"/>
          <w:szCs w:val="20"/>
        </w:rPr>
        <w:t xml:space="preserve"> </w:t>
      </w:r>
      <w:r w:rsidR="0065428F" w:rsidRPr="00A93529">
        <w:rPr>
          <w:sz w:val="20"/>
          <w:szCs w:val="20"/>
        </w:rPr>
        <w:t>E, Sharifah Mastura S.</w:t>
      </w:r>
      <w:r w:rsidR="0068053E" w:rsidRPr="00A93529">
        <w:rPr>
          <w:sz w:val="20"/>
          <w:szCs w:val="20"/>
        </w:rPr>
        <w:t xml:space="preserve"> </w:t>
      </w:r>
      <w:r w:rsidR="0065428F" w:rsidRPr="00A93529">
        <w:rPr>
          <w:sz w:val="20"/>
          <w:szCs w:val="20"/>
        </w:rPr>
        <w:t>A.</w:t>
      </w:r>
      <w:r w:rsidRPr="00A93529">
        <w:rPr>
          <w:sz w:val="20"/>
          <w:szCs w:val="20"/>
        </w:rPr>
        <w:t>,</w:t>
      </w:r>
      <w:r w:rsidR="0065428F" w:rsidRPr="00A93529">
        <w:rPr>
          <w:sz w:val="20"/>
          <w:szCs w:val="20"/>
        </w:rPr>
        <w:t xml:space="preserve"> Idris</w:t>
      </w:r>
      <w:r w:rsidRPr="00A93529">
        <w:rPr>
          <w:sz w:val="20"/>
          <w:szCs w:val="20"/>
        </w:rPr>
        <w:t xml:space="preserve"> M.,</w:t>
      </w:r>
      <w:r w:rsidR="0065428F" w:rsidRPr="00A93529">
        <w:rPr>
          <w:sz w:val="20"/>
          <w:szCs w:val="20"/>
        </w:rPr>
        <w:t xml:space="preserve"> Jamil</w:t>
      </w:r>
      <w:r w:rsidRPr="00A93529">
        <w:rPr>
          <w:sz w:val="20"/>
          <w:szCs w:val="20"/>
        </w:rPr>
        <w:t xml:space="preserve"> </w:t>
      </w:r>
      <w:r w:rsidR="0065428F" w:rsidRPr="00A93529">
        <w:rPr>
          <w:sz w:val="20"/>
          <w:szCs w:val="20"/>
        </w:rPr>
        <w:t>N.</w:t>
      </w:r>
      <w:r w:rsidR="0068053E" w:rsidRPr="00A93529">
        <w:rPr>
          <w:sz w:val="20"/>
          <w:szCs w:val="20"/>
        </w:rPr>
        <w:t xml:space="preserve"> </w:t>
      </w:r>
      <w:r w:rsidR="0088643A">
        <w:rPr>
          <w:sz w:val="20"/>
          <w:szCs w:val="20"/>
        </w:rPr>
        <w:t>R and</w:t>
      </w:r>
      <w:r w:rsidR="0065428F" w:rsidRPr="00A93529">
        <w:rPr>
          <w:sz w:val="20"/>
          <w:szCs w:val="20"/>
        </w:rPr>
        <w:t xml:space="preserve"> </w:t>
      </w:r>
      <w:r w:rsidRPr="00A93529">
        <w:rPr>
          <w:sz w:val="20"/>
          <w:szCs w:val="20"/>
        </w:rPr>
        <w:t>Gasim</w:t>
      </w:r>
      <w:r w:rsidR="0065428F" w:rsidRPr="00A93529">
        <w:rPr>
          <w:sz w:val="20"/>
          <w:szCs w:val="20"/>
        </w:rPr>
        <w:t xml:space="preserve"> M.</w:t>
      </w:r>
      <w:r w:rsidR="0068053E" w:rsidRPr="00A93529">
        <w:rPr>
          <w:sz w:val="20"/>
          <w:szCs w:val="20"/>
        </w:rPr>
        <w:t xml:space="preserve"> </w:t>
      </w:r>
      <w:r w:rsidR="0065428F" w:rsidRPr="00A93529">
        <w:rPr>
          <w:sz w:val="20"/>
          <w:szCs w:val="20"/>
        </w:rPr>
        <w:t xml:space="preserve">B. (2009). Temporal </w:t>
      </w:r>
      <w:r w:rsidR="0088643A" w:rsidRPr="00A93529">
        <w:rPr>
          <w:sz w:val="20"/>
          <w:szCs w:val="20"/>
        </w:rPr>
        <w:t>variability on lowland river sediment properties and yield</w:t>
      </w:r>
      <w:r w:rsidR="0065428F" w:rsidRPr="00A93529">
        <w:rPr>
          <w:sz w:val="20"/>
          <w:szCs w:val="20"/>
        </w:rPr>
        <w:t xml:space="preserve">. </w:t>
      </w:r>
      <w:r w:rsidR="0065428F" w:rsidRPr="00A93529">
        <w:rPr>
          <w:i/>
          <w:sz w:val="20"/>
          <w:szCs w:val="20"/>
        </w:rPr>
        <w:t>American Journal of Environmental Sciences</w:t>
      </w:r>
      <w:r w:rsidR="0065428F" w:rsidRPr="00A93529">
        <w:rPr>
          <w:sz w:val="20"/>
          <w:szCs w:val="20"/>
        </w:rPr>
        <w:t xml:space="preserve"> 5 (5): 657</w:t>
      </w:r>
      <w:r w:rsidR="0088643A">
        <w:rPr>
          <w:sz w:val="20"/>
          <w:szCs w:val="20"/>
        </w:rPr>
        <w:t xml:space="preserve"> – </w:t>
      </w:r>
      <w:r w:rsidR="0065428F" w:rsidRPr="0088643A">
        <w:rPr>
          <w:sz w:val="20"/>
          <w:szCs w:val="20"/>
        </w:rPr>
        <w:t>663</w:t>
      </w:r>
      <w:r w:rsidR="0088643A">
        <w:rPr>
          <w:sz w:val="20"/>
          <w:szCs w:val="20"/>
        </w:rPr>
        <w:t>.</w:t>
      </w:r>
    </w:p>
    <w:p w:rsidR="002328D4" w:rsidRPr="0088643A" w:rsidRDefault="00DF7621" w:rsidP="0088643A">
      <w:pPr>
        <w:pStyle w:val="ListParagraph"/>
        <w:numPr>
          <w:ilvl w:val="0"/>
          <w:numId w:val="5"/>
        </w:numPr>
        <w:tabs>
          <w:tab w:val="left" w:pos="630"/>
        </w:tabs>
        <w:ind w:left="567" w:hanging="643"/>
        <w:jc w:val="both"/>
        <w:rPr>
          <w:sz w:val="20"/>
          <w:szCs w:val="20"/>
        </w:rPr>
      </w:pPr>
      <w:r w:rsidRPr="00A93529">
        <w:rPr>
          <w:sz w:val="20"/>
          <w:szCs w:val="20"/>
          <w:lang w:val="ms-MY"/>
        </w:rPr>
        <w:t>Udden</w:t>
      </w:r>
      <w:r w:rsidR="00C15FFA" w:rsidRPr="00A93529">
        <w:rPr>
          <w:sz w:val="20"/>
          <w:szCs w:val="20"/>
          <w:lang w:val="ms-MY"/>
        </w:rPr>
        <w:t xml:space="preserve"> J.</w:t>
      </w:r>
      <w:r w:rsidR="0068053E" w:rsidRPr="00A93529">
        <w:rPr>
          <w:sz w:val="20"/>
          <w:szCs w:val="20"/>
          <w:lang w:val="ms-MY"/>
        </w:rPr>
        <w:t xml:space="preserve"> </w:t>
      </w:r>
      <w:r w:rsidR="00C15FFA" w:rsidRPr="00A93529">
        <w:rPr>
          <w:sz w:val="20"/>
          <w:szCs w:val="20"/>
          <w:lang w:val="ms-MY"/>
        </w:rPr>
        <w:t>A. (</w:t>
      </w:r>
      <w:r w:rsidR="002328D4" w:rsidRPr="00A93529">
        <w:rPr>
          <w:sz w:val="20"/>
          <w:szCs w:val="20"/>
          <w:lang w:val="ms-MY"/>
        </w:rPr>
        <w:t>1914</w:t>
      </w:r>
      <w:r w:rsidR="00C15FFA" w:rsidRPr="00A93529">
        <w:rPr>
          <w:sz w:val="20"/>
          <w:szCs w:val="20"/>
          <w:lang w:val="ms-MY"/>
        </w:rPr>
        <w:t>).</w:t>
      </w:r>
      <w:r w:rsidR="002328D4" w:rsidRPr="00A93529">
        <w:rPr>
          <w:sz w:val="20"/>
          <w:szCs w:val="20"/>
          <w:lang w:val="ms-MY"/>
        </w:rPr>
        <w:t xml:space="preserve"> Mechanical composition of clastic sediments. </w:t>
      </w:r>
      <w:r w:rsidR="002328D4" w:rsidRPr="00A93529">
        <w:rPr>
          <w:i/>
          <w:sz w:val="20"/>
          <w:szCs w:val="20"/>
          <w:lang w:val="ms-MY"/>
        </w:rPr>
        <w:t>Geological Society of America Bulletin</w:t>
      </w:r>
      <w:r w:rsidR="0088643A">
        <w:rPr>
          <w:sz w:val="20"/>
          <w:szCs w:val="20"/>
          <w:lang w:val="ms-MY"/>
        </w:rPr>
        <w:t xml:space="preserve">, </w:t>
      </w:r>
      <w:r w:rsidR="002328D4" w:rsidRPr="00A93529">
        <w:rPr>
          <w:sz w:val="20"/>
          <w:szCs w:val="20"/>
          <w:lang w:val="ms-MY"/>
        </w:rPr>
        <w:t>25: 655</w:t>
      </w:r>
      <w:r w:rsidR="0088643A">
        <w:rPr>
          <w:sz w:val="20"/>
          <w:szCs w:val="20"/>
          <w:lang w:val="ms-MY"/>
        </w:rPr>
        <w:t xml:space="preserve"> – </w:t>
      </w:r>
      <w:r w:rsidR="002328D4" w:rsidRPr="0088643A">
        <w:rPr>
          <w:sz w:val="20"/>
          <w:szCs w:val="20"/>
          <w:lang w:val="ms-MY"/>
        </w:rPr>
        <w:t xml:space="preserve">744. </w:t>
      </w:r>
    </w:p>
    <w:p w:rsidR="002328D4" w:rsidRPr="00A93529" w:rsidRDefault="00DF7621" w:rsidP="00D3551C">
      <w:pPr>
        <w:pStyle w:val="ListParagraph"/>
        <w:numPr>
          <w:ilvl w:val="0"/>
          <w:numId w:val="5"/>
        </w:numPr>
        <w:tabs>
          <w:tab w:val="left" w:pos="567"/>
        </w:tabs>
        <w:ind w:left="567" w:hanging="643"/>
        <w:jc w:val="both"/>
        <w:rPr>
          <w:sz w:val="20"/>
          <w:szCs w:val="20"/>
          <w:lang w:val="ms-MY"/>
        </w:rPr>
      </w:pPr>
      <w:r w:rsidRPr="00A93529">
        <w:rPr>
          <w:sz w:val="20"/>
          <w:szCs w:val="20"/>
        </w:rPr>
        <w:t>Wentworth</w:t>
      </w:r>
      <w:r w:rsidR="00C15FFA" w:rsidRPr="00A93529">
        <w:rPr>
          <w:sz w:val="20"/>
          <w:szCs w:val="20"/>
        </w:rPr>
        <w:t xml:space="preserve"> C.</w:t>
      </w:r>
      <w:r w:rsidR="0068053E" w:rsidRPr="00A93529">
        <w:rPr>
          <w:sz w:val="20"/>
          <w:szCs w:val="20"/>
        </w:rPr>
        <w:t xml:space="preserve"> </w:t>
      </w:r>
      <w:r w:rsidR="00C15FFA" w:rsidRPr="00A93529">
        <w:rPr>
          <w:sz w:val="20"/>
          <w:szCs w:val="20"/>
        </w:rPr>
        <w:t>K.</w:t>
      </w:r>
      <w:r w:rsidR="002328D4" w:rsidRPr="00A93529">
        <w:rPr>
          <w:sz w:val="20"/>
          <w:szCs w:val="20"/>
        </w:rPr>
        <w:t xml:space="preserve"> </w:t>
      </w:r>
      <w:r w:rsidR="00C15FFA" w:rsidRPr="00A93529">
        <w:rPr>
          <w:sz w:val="20"/>
          <w:szCs w:val="20"/>
        </w:rPr>
        <w:t>(</w:t>
      </w:r>
      <w:r w:rsidR="002328D4" w:rsidRPr="00A93529">
        <w:rPr>
          <w:sz w:val="20"/>
          <w:szCs w:val="20"/>
        </w:rPr>
        <w:t>1922</w:t>
      </w:r>
      <w:r w:rsidR="00C15FFA" w:rsidRPr="00A93529">
        <w:rPr>
          <w:sz w:val="20"/>
          <w:szCs w:val="20"/>
        </w:rPr>
        <w:t>).</w:t>
      </w:r>
      <w:r w:rsidR="002328D4" w:rsidRPr="00A93529">
        <w:rPr>
          <w:sz w:val="20"/>
          <w:szCs w:val="20"/>
        </w:rPr>
        <w:t xml:space="preserve"> A scale of grade and class terms for clastic sediments. </w:t>
      </w:r>
      <w:r w:rsidR="0088643A">
        <w:rPr>
          <w:i/>
          <w:sz w:val="20"/>
          <w:szCs w:val="20"/>
        </w:rPr>
        <w:t>Journal of Geology,</w:t>
      </w:r>
      <w:r w:rsidR="002328D4" w:rsidRPr="00A93529">
        <w:rPr>
          <w:i/>
          <w:sz w:val="20"/>
          <w:szCs w:val="20"/>
        </w:rPr>
        <w:t xml:space="preserve">  </w:t>
      </w:r>
      <w:r w:rsidR="002328D4" w:rsidRPr="00A93529">
        <w:rPr>
          <w:sz w:val="20"/>
          <w:szCs w:val="20"/>
        </w:rPr>
        <w:t>30: 377</w:t>
      </w:r>
      <w:r w:rsidR="0088643A">
        <w:rPr>
          <w:sz w:val="20"/>
          <w:szCs w:val="20"/>
        </w:rPr>
        <w:t xml:space="preserve"> </w:t>
      </w:r>
      <w:r w:rsidR="002328D4" w:rsidRPr="00A93529">
        <w:rPr>
          <w:sz w:val="20"/>
          <w:szCs w:val="20"/>
        </w:rPr>
        <w:t>–</w:t>
      </w:r>
      <w:r w:rsidR="0088643A">
        <w:rPr>
          <w:sz w:val="20"/>
          <w:szCs w:val="20"/>
        </w:rPr>
        <w:t xml:space="preserve"> </w:t>
      </w:r>
      <w:r w:rsidR="002328D4" w:rsidRPr="00A93529">
        <w:rPr>
          <w:sz w:val="20"/>
          <w:szCs w:val="20"/>
        </w:rPr>
        <w:t>392.</w:t>
      </w:r>
    </w:p>
    <w:p w:rsidR="002328D4" w:rsidRPr="00A93529" w:rsidRDefault="00DF7621" w:rsidP="00D3551C">
      <w:pPr>
        <w:pStyle w:val="ListParagraph"/>
        <w:numPr>
          <w:ilvl w:val="0"/>
          <w:numId w:val="5"/>
        </w:numPr>
        <w:ind w:left="567" w:hanging="643"/>
        <w:jc w:val="both"/>
        <w:rPr>
          <w:sz w:val="20"/>
          <w:szCs w:val="20"/>
          <w:lang w:val="ms-MY"/>
        </w:rPr>
      </w:pPr>
      <w:r w:rsidRPr="00A93529">
        <w:rPr>
          <w:sz w:val="20"/>
          <w:szCs w:val="20"/>
          <w:lang w:val="ms-MY"/>
        </w:rPr>
        <w:t>Boltt</w:t>
      </w:r>
      <w:r w:rsidR="00C15FFA" w:rsidRPr="00A93529">
        <w:rPr>
          <w:sz w:val="20"/>
          <w:szCs w:val="20"/>
          <w:lang w:val="ms-MY"/>
        </w:rPr>
        <w:t xml:space="preserve"> S.</w:t>
      </w:r>
      <w:r w:rsidR="0068053E" w:rsidRPr="00A93529">
        <w:rPr>
          <w:sz w:val="20"/>
          <w:szCs w:val="20"/>
          <w:lang w:val="ms-MY"/>
        </w:rPr>
        <w:t xml:space="preserve"> </w:t>
      </w:r>
      <w:r w:rsidR="00C15FFA" w:rsidRPr="00A93529">
        <w:rPr>
          <w:sz w:val="20"/>
          <w:szCs w:val="20"/>
          <w:lang w:val="ms-MY"/>
        </w:rPr>
        <w:t>J</w:t>
      </w:r>
      <w:r w:rsidR="0088643A">
        <w:rPr>
          <w:sz w:val="20"/>
          <w:szCs w:val="20"/>
          <w:lang w:val="ms-MY"/>
        </w:rPr>
        <w:t>. and</w:t>
      </w:r>
      <w:r w:rsidRPr="00A93529">
        <w:rPr>
          <w:sz w:val="20"/>
          <w:szCs w:val="20"/>
          <w:lang w:val="ms-MY"/>
        </w:rPr>
        <w:t xml:space="preserve"> Pey</w:t>
      </w:r>
      <w:r w:rsidR="00C15FFA" w:rsidRPr="00A93529">
        <w:rPr>
          <w:sz w:val="20"/>
          <w:szCs w:val="20"/>
          <w:lang w:val="ms-MY"/>
        </w:rPr>
        <w:t xml:space="preserve"> K</w:t>
      </w:r>
      <w:r w:rsidR="002328D4" w:rsidRPr="00A93529">
        <w:rPr>
          <w:sz w:val="20"/>
          <w:szCs w:val="20"/>
          <w:lang w:val="ms-MY"/>
        </w:rPr>
        <w:t xml:space="preserve">. </w:t>
      </w:r>
      <w:r w:rsidR="00C15FFA" w:rsidRPr="00A93529">
        <w:rPr>
          <w:sz w:val="20"/>
          <w:szCs w:val="20"/>
          <w:lang w:val="ms-MY"/>
        </w:rPr>
        <w:t>(</w:t>
      </w:r>
      <w:r w:rsidR="002328D4" w:rsidRPr="00A93529">
        <w:rPr>
          <w:sz w:val="20"/>
          <w:szCs w:val="20"/>
          <w:lang w:val="ms-MY"/>
        </w:rPr>
        <w:t>2001</w:t>
      </w:r>
      <w:r w:rsidR="00C15FFA" w:rsidRPr="00A93529">
        <w:rPr>
          <w:sz w:val="20"/>
          <w:szCs w:val="20"/>
          <w:lang w:val="ms-MY"/>
        </w:rPr>
        <w:t>)</w:t>
      </w:r>
      <w:r w:rsidR="002328D4" w:rsidRPr="00A93529">
        <w:rPr>
          <w:sz w:val="20"/>
          <w:szCs w:val="20"/>
          <w:lang w:val="ms-MY"/>
        </w:rPr>
        <w:t xml:space="preserve">. Gradistat: A </w:t>
      </w:r>
      <w:r w:rsidR="0088643A" w:rsidRPr="00A93529">
        <w:rPr>
          <w:sz w:val="20"/>
          <w:szCs w:val="20"/>
          <w:lang w:val="ms-MY"/>
        </w:rPr>
        <w:t>grain size distribution and statistics package for the analysis of unconsolidated sediments</w:t>
      </w:r>
      <w:r w:rsidR="002328D4" w:rsidRPr="00A93529">
        <w:rPr>
          <w:sz w:val="20"/>
          <w:szCs w:val="20"/>
          <w:lang w:val="ms-MY"/>
        </w:rPr>
        <w:t xml:space="preserve">. </w:t>
      </w:r>
      <w:r w:rsidR="002328D4" w:rsidRPr="0088643A">
        <w:rPr>
          <w:i/>
          <w:sz w:val="20"/>
          <w:szCs w:val="20"/>
          <w:lang w:val="ms-MY"/>
        </w:rPr>
        <w:t>Earth Surf. Process. Landforms</w:t>
      </w:r>
      <w:r w:rsidR="002328D4" w:rsidRPr="00A93529">
        <w:rPr>
          <w:sz w:val="20"/>
          <w:szCs w:val="20"/>
          <w:lang w:val="ms-MY"/>
        </w:rPr>
        <w:t>, 26: 1237</w:t>
      </w:r>
      <w:r w:rsidR="0088643A">
        <w:rPr>
          <w:sz w:val="20"/>
          <w:szCs w:val="20"/>
          <w:lang w:val="ms-MY"/>
        </w:rPr>
        <w:t xml:space="preserve"> </w:t>
      </w:r>
      <w:r w:rsidR="002328D4" w:rsidRPr="00A93529">
        <w:rPr>
          <w:sz w:val="20"/>
          <w:szCs w:val="20"/>
          <w:lang w:val="ms-MY"/>
        </w:rPr>
        <w:t>–</w:t>
      </w:r>
      <w:r w:rsidR="0088643A">
        <w:rPr>
          <w:sz w:val="20"/>
          <w:szCs w:val="20"/>
          <w:lang w:val="ms-MY"/>
        </w:rPr>
        <w:t xml:space="preserve"> </w:t>
      </w:r>
      <w:r w:rsidR="002328D4" w:rsidRPr="00A93529">
        <w:rPr>
          <w:sz w:val="20"/>
          <w:szCs w:val="20"/>
          <w:lang w:val="ms-MY"/>
        </w:rPr>
        <w:t>1248.</w:t>
      </w:r>
    </w:p>
    <w:p w:rsidR="00B075F0" w:rsidRPr="00A93529" w:rsidRDefault="00577EA5" w:rsidP="00D3551C">
      <w:pPr>
        <w:pStyle w:val="ListParagraph"/>
        <w:numPr>
          <w:ilvl w:val="0"/>
          <w:numId w:val="5"/>
        </w:numPr>
        <w:ind w:left="567" w:hanging="643"/>
        <w:jc w:val="both"/>
        <w:rPr>
          <w:sz w:val="20"/>
          <w:szCs w:val="20"/>
          <w:lang w:val="ms-MY"/>
        </w:rPr>
      </w:pPr>
      <w:r w:rsidRPr="00A93529">
        <w:rPr>
          <w:sz w:val="20"/>
          <w:szCs w:val="20"/>
          <w:lang w:val="ms-MY"/>
        </w:rPr>
        <w:t>Kamarudin M.</w:t>
      </w:r>
      <w:r w:rsidR="0068053E" w:rsidRPr="00A93529">
        <w:rPr>
          <w:sz w:val="20"/>
          <w:szCs w:val="20"/>
          <w:lang w:val="ms-MY"/>
        </w:rPr>
        <w:t xml:space="preserve"> </w:t>
      </w:r>
      <w:r w:rsidRPr="00A93529">
        <w:rPr>
          <w:sz w:val="20"/>
          <w:szCs w:val="20"/>
          <w:lang w:val="ms-MY"/>
        </w:rPr>
        <w:t>K.</w:t>
      </w:r>
      <w:r w:rsidR="0068053E" w:rsidRPr="00A93529">
        <w:rPr>
          <w:sz w:val="20"/>
          <w:szCs w:val="20"/>
          <w:lang w:val="ms-MY"/>
        </w:rPr>
        <w:t xml:space="preserve"> </w:t>
      </w:r>
      <w:r w:rsidRPr="00A93529">
        <w:rPr>
          <w:sz w:val="20"/>
          <w:szCs w:val="20"/>
          <w:lang w:val="ms-MY"/>
        </w:rPr>
        <w:t>A, Toriman M.</w:t>
      </w:r>
      <w:r w:rsidR="0068053E" w:rsidRPr="00A93529">
        <w:rPr>
          <w:sz w:val="20"/>
          <w:szCs w:val="20"/>
          <w:lang w:val="ms-MY"/>
        </w:rPr>
        <w:t xml:space="preserve"> </w:t>
      </w:r>
      <w:r w:rsidRPr="00A93529">
        <w:rPr>
          <w:sz w:val="20"/>
          <w:szCs w:val="20"/>
          <w:lang w:val="ms-MY"/>
        </w:rPr>
        <w:t>E, Sulaiman N.</w:t>
      </w:r>
      <w:r w:rsidR="0068053E" w:rsidRPr="00A93529">
        <w:rPr>
          <w:sz w:val="20"/>
          <w:szCs w:val="20"/>
          <w:lang w:val="ms-MY"/>
        </w:rPr>
        <w:t xml:space="preserve"> </w:t>
      </w:r>
      <w:r w:rsidRPr="00A93529">
        <w:rPr>
          <w:sz w:val="20"/>
          <w:szCs w:val="20"/>
          <w:lang w:val="ms-MY"/>
        </w:rPr>
        <w:t>H, Ata F.</w:t>
      </w:r>
      <w:r w:rsidR="0068053E" w:rsidRPr="00A93529">
        <w:rPr>
          <w:sz w:val="20"/>
          <w:szCs w:val="20"/>
          <w:lang w:val="ms-MY"/>
        </w:rPr>
        <w:t xml:space="preserve"> </w:t>
      </w:r>
      <w:r w:rsidRPr="00A93529">
        <w:rPr>
          <w:sz w:val="20"/>
          <w:szCs w:val="20"/>
          <w:lang w:val="ms-MY"/>
        </w:rPr>
        <w:t>M, Gasim M.</w:t>
      </w:r>
      <w:r w:rsidR="0068053E" w:rsidRPr="00A93529">
        <w:rPr>
          <w:sz w:val="20"/>
          <w:szCs w:val="20"/>
          <w:lang w:val="ms-MY"/>
        </w:rPr>
        <w:t xml:space="preserve"> </w:t>
      </w:r>
      <w:r w:rsidRPr="00A93529">
        <w:rPr>
          <w:sz w:val="20"/>
          <w:szCs w:val="20"/>
          <w:lang w:val="ms-MY"/>
        </w:rPr>
        <w:t>B, Muhamad A., Yusoff W.</w:t>
      </w:r>
      <w:r w:rsidR="0068053E" w:rsidRPr="00A93529">
        <w:rPr>
          <w:sz w:val="20"/>
          <w:szCs w:val="20"/>
          <w:lang w:val="ms-MY"/>
        </w:rPr>
        <w:t xml:space="preserve"> </w:t>
      </w:r>
      <w:r w:rsidRPr="00A93529">
        <w:rPr>
          <w:sz w:val="20"/>
          <w:szCs w:val="20"/>
          <w:lang w:val="ms-MY"/>
        </w:rPr>
        <w:t xml:space="preserve">A, Mokhtar M., </w:t>
      </w:r>
      <w:r w:rsidR="0065428F" w:rsidRPr="00A93529">
        <w:rPr>
          <w:sz w:val="20"/>
          <w:szCs w:val="20"/>
          <w:lang w:val="ms-MY"/>
        </w:rPr>
        <w:t>Amran M.</w:t>
      </w:r>
      <w:r w:rsidR="0068053E" w:rsidRPr="00A93529">
        <w:rPr>
          <w:sz w:val="20"/>
          <w:szCs w:val="20"/>
          <w:lang w:val="ms-MY"/>
        </w:rPr>
        <w:t xml:space="preserve"> </w:t>
      </w:r>
      <w:r w:rsidR="0088643A">
        <w:rPr>
          <w:sz w:val="20"/>
          <w:szCs w:val="20"/>
          <w:lang w:val="ms-MY"/>
        </w:rPr>
        <w:t xml:space="preserve">A. and </w:t>
      </w:r>
      <w:r w:rsidR="0065428F" w:rsidRPr="00A93529">
        <w:rPr>
          <w:sz w:val="20"/>
          <w:szCs w:val="20"/>
          <w:lang w:val="ms-MY"/>
        </w:rPr>
        <w:t>Abd Aziz N.</w:t>
      </w:r>
      <w:r w:rsidR="0068053E" w:rsidRPr="00A93529">
        <w:rPr>
          <w:sz w:val="20"/>
          <w:szCs w:val="20"/>
          <w:lang w:val="ms-MY"/>
        </w:rPr>
        <w:t xml:space="preserve"> </w:t>
      </w:r>
      <w:r w:rsidR="0065428F" w:rsidRPr="00A93529">
        <w:rPr>
          <w:sz w:val="20"/>
          <w:szCs w:val="20"/>
          <w:lang w:val="ms-MY"/>
        </w:rPr>
        <w:t>A. (2015)</w:t>
      </w:r>
      <w:r w:rsidRPr="00A93529">
        <w:rPr>
          <w:sz w:val="20"/>
          <w:szCs w:val="20"/>
          <w:lang w:val="ms-MY"/>
        </w:rPr>
        <w:t xml:space="preserve">. Classification of Tropical River </w:t>
      </w:r>
      <w:r w:rsidR="0088643A">
        <w:rPr>
          <w:sz w:val="20"/>
          <w:szCs w:val="20"/>
          <w:lang w:val="ms-MY"/>
        </w:rPr>
        <w:t>using Chemometrics technique: c</w:t>
      </w:r>
      <w:r w:rsidR="0088643A" w:rsidRPr="00A93529">
        <w:rPr>
          <w:sz w:val="20"/>
          <w:szCs w:val="20"/>
          <w:lang w:val="ms-MY"/>
        </w:rPr>
        <w:t xml:space="preserve">ase study in </w:t>
      </w:r>
      <w:r w:rsidRPr="00A93529">
        <w:rPr>
          <w:sz w:val="20"/>
          <w:szCs w:val="20"/>
          <w:lang w:val="ms-MY"/>
        </w:rPr>
        <w:t xml:space="preserve">Pahang River, Malaysia. </w:t>
      </w:r>
      <w:r w:rsidRPr="00A93529">
        <w:rPr>
          <w:i/>
          <w:sz w:val="20"/>
          <w:szCs w:val="20"/>
          <w:lang w:val="ms-MY"/>
        </w:rPr>
        <w:t>Malaysian Journal of Analytical Sciences</w:t>
      </w:r>
      <w:r w:rsidR="0088643A">
        <w:rPr>
          <w:sz w:val="20"/>
          <w:szCs w:val="20"/>
          <w:lang w:val="ms-MY"/>
        </w:rPr>
        <w:t>, 19</w:t>
      </w:r>
      <w:r w:rsidRPr="00A93529">
        <w:rPr>
          <w:sz w:val="20"/>
          <w:szCs w:val="20"/>
          <w:lang w:val="ms-MY"/>
        </w:rPr>
        <w:t>(5): 1001</w:t>
      </w:r>
      <w:r w:rsidR="0088643A">
        <w:rPr>
          <w:sz w:val="20"/>
          <w:szCs w:val="20"/>
          <w:lang w:val="ms-MY"/>
        </w:rPr>
        <w:t xml:space="preserve"> </w:t>
      </w:r>
      <w:r w:rsidRPr="00A93529">
        <w:rPr>
          <w:sz w:val="20"/>
          <w:szCs w:val="20"/>
          <w:lang w:val="ms-MY"/>
        </w:rPr>
        <w:t>–</w:t>
      </w:r>
      <w:r w:rsidR="0088643A">
        <w:rPr>
          <w:sz w:val="20"/>
          <w:szCs w:val="20"/>
          <w:lang w:val="ms-MY"/>
        </w:rPr>
        <w:t xml:space="preserve"> </w:t>
      </w:r>
      <w:r w:rsidRPr="00A93529">
        <w:rPr>
          <w:sz w:val="20"/>
          <w:szCs w:val="20"/>
          <w:lang w:val="ms-MY"/>
        </w:rPr>
        <w:t>1018.</w:t>
      </w:r>
    </w:p>
    <w:p w:rsidR="00C14FE6" w:rsidRPr="0088643A" w:rsidRDefault="00C4224A" w:rsidP="0088643A">
      <w:pPr>
        <w:pStyle w:val="ListParagraph"/>
        <w:numPr>
          <w:ilvl w:val="0"/>
          <w:numId w:val="5"/>
        </w:numPr>
        <w:ind w:left="567" w:hanging="643"/>
        <w:jc w:val="both"/>
        <w:rPr>
          <w:sz w:val="20"/>
          <w:szCs w:val="20"/>
          <w:lang w:val="ms-MY"/>
        </w:rPr>
      </w:pPr>
      <w:r w:rsidRPr="00A93529">
        <w:rPr>
          <w:sz w:val="20"/>
          <w:szCs w:val="20"/>
          <w:lang w:val="ms-MY"/>
        </w:rPr>
        <w:t>Toriman</w:t>
      </w:r>
      <w:r w:rsidR="00B075F0" w:rsidRPr="00A93529">
        <w:rPr>
          <w:sz w:val="20"/>
          <w:szCs w:val="20"/>
          <w:lang w:val="ms-MY"/>
        </w:rPr>
        <w:t xml:space="preserve"> M. E., Gasim</w:t>
      </w:r>
      <w:r w:rsidRPr="00A93529">
        <w:rPr>
          <w:sz w:val="20"/>
          <w:szCs w:val="20"/>
          <w:lang w:val="ms-MY"/>
        </w:rPr>
        <w:t xml:space="preserve"> M. B.</w:t>
      </w:r>
      <w:r w:rsidR="00B075F0" w:rsidRPr="00A93529">
        <w:rPr>
          <w:sz w:val="20"/>
          <w:szCs w:val="20"/>
          <w:lang w:val="ms-MY"/>
        </w:rPr>
        <w:t>, Yusop</w:t>
      </w:r>
      <w:r w:rsidRPr="00A93529">
        <w:rPr>
          <w:sz w:val="20"/>
          <w:szCs w:val="20"/>
          <w:lang w:val="ms-MY"/>
        </w:rPr>
        <w:t xml:space="preserve"> Z.</w:t>
      </w:r>
      <w:r w:rsidR="00B075F0" w:rsidRPr="00A93529">
        <w:rPr>
          <w:sz w:val="20"/>
          <w:szCs w:val="20"/>
          <w:lang w:val="ms-MY"/>
        </w:rPr>
        <w:t>, Shahid</w:t>
      </w:r>
      <w:r w:rsidRPr="00A93529">
        <w:rPr>
          <w:sz w:val="20"/>
          <w:szCs w:val="20"/>
          <w:lang w:val="ms-MY"/>
        </w:rPr>
        <w:t xml:space="preserve"> I.</w:t>
      </w:r>
      <w:r w:rsidR="00B075F0" w:rsidRPr="00A93529">
        <w:rPr>
          <w:sz w:val="20"/>
          <w:szCs w:val="20"/>
          <w:lang w:val="ms-MY"/>
        </w:rPr>
        <w:t xml:space="preserve">, </w:t>
      </w:r>
      <w:r w:rsidRPr="00A93529">
        <w:rPr>
          <w:sz w:val="20"/>
          <w:szCs w:val="20"/>
          <w:lang w:val="ms-MY"/>
        </w:rPr>
        <w:t xml:space="preserve">Sharifah </w:t>
      </w:r>
      <w:r w:rsidR="00B075F0" w:rsidRPr="00A93529">
        <w:rPr>
          <w:sz w:val="20"/>
          <w:szCs w:val="20"/>
          <w:lang w:val="ms-MY"/>
        </w:rPr>
        <w:t>Mastura</w:t>
      </w:r>
      <w:r w:rsidRPr="00A93529">
        <w:rPr>
          <w:sz w:val="20"/>
          <w:szCs w:val="20"/>
          <w:lang w:val="ms-MY"/>
        </w:rPr>
        <w:t xml:space="preserve"> </w:t>
      </w:r>
      <w:r w:rsidR="00DF7621" w:rsidRPr="00A93529">
        <w:rPr>
          <w:sz w:val="20"/>
          <w:szCs w:val="20"/>
          <w:lang w:val="ms-MY"/>
        </w:rPr>
        <w:t>S. A.</w:t>
      </w:r>
      <w:r w:rsidR="00B075F0" w:rsidRPr="00A93529">
        <w:rPr>
          <w:sz w:val="20"/>
          <w:szCs w:val="20"/>
          <w:lang w:val="ms-MY"/>
        </w:rPr>
        <w:t>, Abdullah</w:t>
      </w:r>
      <w:r w:rsidRPr="00A93529">
        <w:rPr>
          <w:sz w:val="20"/>
          <w:szCs w:val="20"/>
          <w:lang w:val="ms-MY"/>
        </w:rPr>
        <w:t xml:space="preserve"> P.</w:t>
      </w:r>
      <w:r w:rsidR="00B075F0" w:rsidRPr="00A93529">
        <w:rPr>
          <w:sz w:val="20"/>
          <w:szCs w:val="20"/>
          <w:lang w:val="ms-MY"/>
        </w:rPr>
        <w:t>, Jaafar</w:t>
      </w:r>
      <w:r w:rsidRPr="00A93529">
        <w:rPr>
          <w:sz w:val="20"/>
          <w:szCs w:val="20"/>
          <w:lang w:val="ms-MY"/>
        </w:rPr>
        <w:t xml:space="preserve"> M.</w:t>
      </w:r>
      <w:r w:rsidR="00B075F0" w:rsidRPr="00A93529">
        <w:rPr>
          <w:sz w:val="20"/>
          <w:szCs w:val="20"/>
          <w:lang w:val="ms-MY"/>
        </w:rPr>
        <w:t xml:space="preserve">, </w:t>
      </w:r>
      <w:r w:rsidRPr="00A93529">
        <w:rPr>
          <w:sz w:val="20"/>
          <w:szCs w:val="20"/>
          <w:lang w:val="ms-MY"/>
        </w:rPr>
        <w:t>Abd</w:t>
      </w:r>
      <w:r w:rsidR="00B075F0" w:rsidRPr="00A93529">
        <w:rPr>
          <w:sz w:val="20"/>
          <w:szCs w:val="20"/>
          <w:lang w:val="ms-MY"/>
        </w:rPr>
        <w:t xml:space="preserve"> Aziz</w:t>
      </w:r>
      <w:r w:rsidRPr="00A93529">
        <w:rPr>
          <w:sz w:val="20"/>
          <w:szCs w:val="20"/>
          <w:lang w:val="ms-MY"/>
        </w:rPr>
        <w:t xml:space="preserve"> N. A., Kamarudin</w:t>
      </w:r>
      <w:r w:rsidR="00B075F0" w:rsidRPr="00A93529">
        <w:rPr>
          <w:sz w:val="20"/>
          <w:szCs w:val="20"/>
          <w:lang w:val="ms-MY"/>
        </w:rPr>
        <w:t xml:space="preserve"> </w:t>
      </w:r>
      <w:r w:rsidR="0068053E" w:rsidRPr="00A93529">
        <w:rPr>
          <w:sz w:val="20"/>
          <w:szCs w:val="20"/>
          <w:lang w:val="ms-MY"/>
        </w:rPr>
        <w:t xml:space="preserve">M.K.A., </w:t>
      </w:r>
      <w:r w:rsidR="00B075F0" w:rsidRPr="00A93529">
        <w:rPr>
          <w:sz w:val="20"/>
          <w:szCs w:val="20"/>
          <w:lang w:val="ms-MY"/>
        </w:rPr>
        <w:t>Jaafar</w:t>
      </w:r>
      <w:r w:rsidRPr="00A93529">
        <w:rPr>
          <w:sz w:val="20"/>
          <w:szCs w:val="20"/>
          <w:lang w:val="ms-MY"/>
        </w:rPr>
        <w:t xml:space="preserve"> O.</w:t>
      </w:r>
      <w:r w:rsidR="00B075F0" w:rsidRPr="00A93529">
        <w:rPr>
          <w:sz w:val="20"/>
          <w:szCs w:val="20"/>
          <w:lang w:val="ms-MY"/>
        </w:rPr>
        <w:t>, Karim</w:t>
      </w:r>
      <w:r w:rsidRPr="00A93529">
        <w:rPr>
          <w:sz w:val="20"/>
          <w:szCs w:val="20"/>
          <w:lang w:val="ms-MY"/>
        </w:rPr>
        <w:t xml:space="preserve"> O.</w:t>
      </w:r>
      <w:r w:rsidR="00B075F0" w:rsidRPr="00A93529">
        <w:rPr>
          <w:sz w:val="20"/>
          <w:szCs w:val="20"/>
          <w:lang w:val="ms-MY"/>
        </w:rPr>
        <w:t xml:space="preserve">, Juahir </w:t>
      </w:r>
      <w:r w:rsidRPr="00A93529">
        <w:rPr>
          <w:sz w:val="20"/>
          <w:szCs w:val="20"/>
          <w:lang w:val="ms-MY"/>
        </w:rPr>
        <w:t xml:space="preserve">H. </w:t>
      </w:r>
      <w:r w:rsidR="00B075F0" w:rsidRPr="00A93529">
        <w:rPr>
          <w:sz w:val="20"/>
          <w:szCs w:val="20"/>
          <w:lang w:val="ms-MY"/>
        </w:rPr>
        <w:t>&amp; Jamil</w:t>
      </w:r>
      <w:r w:rsidRPr="00A93529">
        <w:rPr>
          <w:sz w:val="20"/>
          <w:szCs w:val="20"/>
          <w:lang w:val="ms-MY"/>
        </w:rPr>
        <w:t xml:space="preserve"> N. R.</w:t>
      </w:r>
      <w:r w:rsidR="00B075F0" w:rsidRPr="00A93529">
        <w:rPr>
          <w:sz w:val="20"/>
          <w:szCs w:val="20"/>
          <w:lang w:val="ms-MY"/>
        </w:rPr>
        <w:t xml:space="preserve"> </w:t>
      </w:r>
      <w:r w:rsidR="00EE5F71" w:rsidRPr="00A93529">
        <w:rPr>
          <w:sz w:val="20"/>
          <w:szCs w:val="20"/>
          <w:lang w:val="ms-MY"/>
        </w:rPr>
        <w:t>(</w:t>
      </w:r>
      <w:r w:rsidR="00B075F0" w:rsidRPr="00A327DC">
        <w:rPr>
          <w:sz w:val="20"/>
          <w:szCs w:val="20"/>
          <w:lang w:val="ms-MY"/>
        </w:rPr>
        <w:t>2012</w:t>
      </w:r>
      <w:r w:rsidR="00EE5F71" w:rsidRPr="00A327DC">
        <w:rPr>
          <w:sz w:val="20"/>
          <w:szCs w:val="20"/>
          <w:lang w:val="ms-MY"/>
        </w:rPr>
        <w:t>)</w:t>
      </w:r>
      <w:r w:rsidR="00B075F0" w:rsidRPr="00A327DC">
        <w:rPr>
          <w:sz w:val="20"/>
          <w:szCs w:val="20"/>
          <w:lang w:val="ms-MY"/>
        </w:rPr>
        <w:t xml:space="preserve">. </w:t>
      </w:r>
      <w:r w:rsidR="00B075F0" w:rsidRPr="00A93529">
        <w:rPr>
          <w:sz w:val="20"/>
          <w:szCs w:val="20"/>
        </w:rPr>
        <w:t xml:space="preserve">Use of 137Cs activity to investigate sediment movement and transport modeling in river coastal environment. </w:t>
      </w:r>
      <w:r w:rsidR="0088643A">
        <w:rPr>
          <w:i/>
          <w:sz w:val="20"/>
          <w:szCs w:val="20"/>
        </w:rPr>
        <w:t>American Journal</w:t>
      </w:r>
      <w:r w:rsidR="00B075F0" w:rsidRPr="00A93529">
        <w:rPr>
          <w:i/>
          <w:sz w:val="20"/>
          <w:szCs w:val="20"/>
        </w:rPr>
        <w:t xml:space="preserve"> </w:t>
      </w:r>
      <w:r w:rsidR="0088643A">
        <w:rPr>
          <w:i/>
          <w:sz w:val="20"/>
          <w:szCs w:val="20"/>
        </w:rPr>
        <w:t>of Environmental</w:t>
      </w:r>
      <w:r w:rsidR="00B075F0" w:rsidRPr="00A93529">
        <w:rPr>
          <w:i/>
          <w:sz w:val="20"/>
          <w:szCs w:val="20"/>
        </w:rPr>
        <w:t xml:space="preserve"> </w:t>
      </w:r>
      <w:r w:rsidR="00B075F0" w:rsidRPr="0088643A">
        <w:rPr>
          <w:i/>
          <w:sz w:val="20"/>
          <w:szCs w:val="20"/>
        </w:rPr>
        <w:t>Sci</w:t>
      </w:r>
      <w:r w:rsidR="0088643A">
        <w:rPr>
          <w:i/>
          <w:sz w:val="20"/>
          <w:szCs w:val="20"/>
        </w:rPr>
        <w:t>ence</w:t>
      </w:r>
      <w:r w:rsidR="00B075F0" w:rsidRPr="00A93529">
        <w:rPr>
          <w:sz w:val="20"/>
          <w:szCs w:val="20"/>
        </w:rPr>
        <w:t>, 8: 417</w:t>
      </w:r>
      <w:r w:rsidR="0088643A">
        <w:rPr>
          <w:sz w:val="20"/>
          <w:szCs w:val="20"/>
        </w:rPr>
        <w:t xml:space="preserve"> – </w:t>
      </w:r>
      <w:r w:rsidR="00B075F0" w:rsidRPr="0088643A">
        <w:rPr>
          <w:sz w:val="20"/>
          <w:szCs w:val="20"/>
        </w:rPr>
        <w:t>423</w:t>
      </w:r>
      <w:r w:rsidR="0088643A">
        <w:rPr>
          <w:sz w:val="20"/>
          <w:szCs w:val="20"/>
        </w:rPr>
        <w:t>.</w:t>
      </w:r>
    </w:p>
    <w:p w:rsidR="00C14FE6" w:rsidRPr="0088643A" w:rsidRDefault="00C14FE6" w:rsidP="0088643A">
      <w:pPr>
        <w:pStyle w:val="ListParagraph"/>
        <w:numPr>
          <w:ilvl w:val="0"/>
          <w:numId w:val="5"/>
        </w:numPr>
        <w:ind w:left="567" w:hanging="643"/>
        <w:jc w:val="both"/>
        <w:rPr>
          <w:sz w:val="20"/>
          <w:szCs w:val="20"/>
          <w:lang w:val="ms-MY"/>
        </w:rPr>
      </w:pPr>
      <w:r w:rsidRPr="00A93529">
        <w:rPr>
          <w:sz w:val="20"/>
          <w:szCs w:val="20"/>
          <w:lang w:val="ms-MY"/>
        </w:rPr>
        <w:t>Kairytė</w:t>
      </w:r>
      <w:r w:rsidR="0088643A">
        <w:rPr>
          <w:sz w:val="20"/>
          <w:szCs w:val="20"/>
          <w:lang w:val="ms-MY"/>
        </w:rPr>
        <w:t>, M. and Stevens, R. L.</w:t>
      </w:r>
      <w:r w:rsidRPr="00A93529">
        <w:rPr>
          <w:sz w:val="20"/>
          <w:szCs w:val="20"/>
          <w:lang w:val="ms-MY"/>
        </w:rPr>
        <w:t xml:space="preserve"> (2015</w:t>
      </w:r>
      <w:r w:rsidRPr="00A93529">
        <w:rPr>
          <w:sz w:val="20"/>
          <w:szCs w:val="20"/>
        </w:rPr>
        <w:t xml:space="preserve">). </w:t>
      </w:r>
      <w:r w:rsidRPr="00A93529">
        <w:rPr>
          <w:sz w:val="20"/>
          <w:szCs w:val="20"/>
          <w:lang w:val="ms-MY"/>
        </w:rPr>
        <w:t xml:space="preserve">Composite methodology for interpreting sediment transport pathways from spatial trends in grain size: A case study of the Lithuanian coast. </w:t>
      </w:r>
      <w:r w:rsidRPr="00A93529">
        <w:rPr>
          <w:i/>
          <w:sz w:val="20"/>
          <w:szCs w:val="20"/>
          <w:lang w:val="ms-MY"/>
        </w:rPr>
        <w:t>Sedimentology.</w:t>
      </w:r>
      <w:r w:rsidR="00DF7621" w:rsidRPr="00A93529">
        <w:rPr>
          <w:sz w:val="20"/>
          <w:szCs w:val="20"/>
          <w:lang w:val="ms-MY"/>
        </w:rPr>
        <w:t xml:space="preserve"> 62</w:t>
      </w:r>
      <w:r w:rsidRPr="00A93529">
        <w:rPr>
          <w:sz w:val="20"/>
          <w:szCs w:val="20"/>
          <w:lang w:val="ms-MY"/>
        </w:rPr>
        <w:t>(3): 681</w:t>
      </w:r>
      <w:r w:rsidR="0088643A">
        <w:rPr>
          <w:sz w:val="20"/>
          <w:szCs w:val="20"/>
          <w:lang w:val="ms-MY"/>
        </w:rPr>
        <w:t xml:space="preserve"> – </w:t>
      </w:r>
      <w:r w:rsidRPr="0088643A">
        <w:rPr>
          <w:sz w:val="20"/>
          <w:szCs w:val="20"/>
          <w:lang w:val="ms-MY"/>
        </w:rPr>
        <w:t>696</w:t>
      </w:r>
      <w:r w:rsidR="00A94147" w:rsidRPr="0088643A">
        <w:rPr>
          <w:sz w:val="20"/>
          <w:szCs w:val="20"/>
          <w:lang w:val="ms-MY"/>
        </w:rPr>
        <w:t>.</w:t>
      </w:r>
    </w:p>
    <w:p w:rsidR="00C04433" w:rsidRPr="00A93529" w:rsidRDefault="00C04433" w:rsidP="00D3551C">
      <w:pPr>
        <w:ind w:left="567" w:hanging="643"/>
        <w:rPr>
          <w:szCs w:val="20"/>
          <w:lang w:val="ms-MY"/>
        </w:rPr>
      </w:pPr>
    </w:p>
    <w:sectPr w:rsidR="00C04433" w:rsidRPr="00A93529" w:rsidSect="002B3F0C">
      <w:pgSz w:w="12240" w:h="15840" w:code="1"/>
      <w:pgMar w:top="998" w:right="1469" w:bottom="1276" w:left="1718" w:header="811" w:footer="871"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3FC" w:rsidRDefault="003543FC" w:rsidP="002B3F0C">
      <w:r>
        <w:separator/>
      </w:r>
    </w:p>
  </w:endnote>
  <w:endnote w:type="continuationSeparator" w:id="0">
    <w:p w:rsidR="003543FC" w:rsidRDefault="003543FC" w:rsidP="002B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n-ea">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3FC" w:rsidRDefault="003543FC" w:rsidP="002B3F0C">
      <w:r>
        <w:separator/>
      </w:r>
    </w:p>
  </w:footnote>
  <w:footnote w:type="continuationSeparator" w:id="0">
    <w:p w:rsidR="003543FC" w:rsidRDefault="003543FC" w:rsidP="002B3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76F19"/>
    <w:multiLevelType w:val="hybridMultilevel"/>
    <w:tmpl w:val="427E348A"/>
    <w:lvl w:ilvl="0" w:tplc="F84E4E3C">
      <w:start w:val="1"/>
      <w:numFmt w:val="lowerLetter"/>
      <w:lvlText w:val="%1)"/>
      <w:lvlJc w:val="left"/>
      <w:pPr>
        <w:ind w:left="720" w:hanging="36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AF97964"/>
    <w:multiLevelType w:val="hybridMultilevel"/>
    <w:tmpl w:val="AB2EB8E2"/>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0040B"/>
    <w:multiLevelType w:val="multilevel"/>
    <w:tmpl w:val="C5E4477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7BC7F25"/>
    <w:multiLevelType w:val="hybridMultilevel"/>
    <w:tmpl w:val="7AF0CBB6"/>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E06C6"/>
    <w:multiLevelType w:val="hybridMultilevel"/>
    <w:tmpl w:val="7A5E0C3A"/>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E4286A"/>
    <w:multiLevelType w:val="hybridMultilevel"/>
    <w:tmpl w:val="CE2CE7E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3C693CFC"/>
    <w:multiLevelType w:val="hybridMultilevel"/>
    <w:tmpl w:val="DA3019E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4FBD5C78"/>
    <w:multiLevelType w:val="hybridMultilevel"/>
    <w:tmpl w:val="6A0A726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7BEE3EBA"/>
    <w:multiLevelType w:val="multilevel"/>
    <w:tmpl w:val="4C92FE9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
  </w:num>
  <w:num w:numId="2">
    <w:abstractNumId w:val="0"/>
  </w:num>
  <w:num w:numId="3">
    <w:abstractNumId w:val="6"/>
  </w:num>
  <w:num w:numId="4">
    <w:abstractNumId w:val="7"/>
  </w:num>
  <w:num w:numId="5">
    <w:abstractNumId w:val="5"/>
  </w:num>
  <w:num w:numId="6">
    <w:abstractNumId w:val="1"/>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Q1NbEwMTQ3MzczsrRQ0lEKTi0uzszPAykwqgUAQzom5SwAAAA="/>
  </w:docVars>
  <w:rsids>
    <w:rsidRoot w:val="007101F3"/>
    <w:rsid w:val="0000220B"/>
    <w:rsid w:val="00011CA5"/>
    <w:rsid w:val="00022757"/>
    <w:rsid w:val="00031718"/>
    <w:rsid w:val="0004157D"/>
    <w:rsid w:val="000435B2"/>
    <w:rsid w:val="000653CF"/>
    <w:rsid w:val="000A0949"/>
    <w:rsid w:val="000B2F7D"/>
    <w:rsid w:val="000E6403"/>
    <w:rsid w:val="000E6F2A"/>
    <w:rsid w:val="00107995"/>
    <w:rsid w:val="00142A2B"/>
    <w:rsid w:val="00153692"/>
    <w:rsid w:val="001572C7"/>
    <w:rsid w:val="00160816"/>
    <w:rsid w:val="001741F1"/>
    <w:rsid w:val="001A4096"/>
    <w:rsid w:val="001D08E4"/>
    <w:rsid w:val="001D4DF6"/>
    <w:rsid w:val="001D54FD"/>
    <w:rsid w:val="001E5184"/>
    <w:rsid w:val="002024A1"/>
    <w:rsid w:val="0020766C"/>
    <w:rsid w:val="00224CCD"/>
    <w:rsid w:val="002328D4"/>
    <w:rsid w:val="002340FA"/>
    <w:rsid w:val="00242F85"/>
    <w:rsid w:val="0025199F"/>
    <w:rsid w:val="002530A8"/>
    <w:rsid w:val="002662EB"/>
    <w:rsid w:val="002A3078"/>
    <w:rsid w:val="002A35CF"/>
    <w:rsid w:val="002B1C90"/>
    <w:rsid w:val="002B3F0C"/>
    <w:rsid w:val="002F3417"/>
    <w:rsid w:val="00304810"/>
    <w:rsid w:val="00311C0C"/>
    <w:rsid w:val="00327B55"/>
    <w:rsid w:val="00353A52"/>
    <w:rsid w:val="003543FC"/>
    <w:rsid w:val="003553A6"/>
    <w:rsid w:val="00357EE9"/>
    <w:rsid w:val="003632A2"/>
    <w:rsid w:val="00366098"/>
    <w:rsid w:val="00372A8D"/>
    <w:rsid w:val="00394B10"/>
    <w:rsid w:val="003C12A9"/>
    <w:rsid w:val="003D2789"/>
    <w:rsid w:val="003D69A8"/>
    <w:rsid w:val="003D704B"/>
    <w:rsid w:val="003E0796"/>
    <w:rsid w:val="004168BC"/>
    <w:rsid w:val="00424DAD"/>
    <w:rsid w:val="00436324"/>
    <w:rsid w:val="004366C1"/>
    <w:rsid w:val="00450ECA"/>
    <w:rsid w:val="00451606"/>
    <w:rsid w:val="00463E38"/>
    <w:rsid w:val="00483095"/>
    <w:rsid w:val="004A05D4"/>
    <w:rsid w:val="004B1A29"/>
    <w:rsid w:val="004E3C4B"/>
    <w:rsid w:val="004E5AB1"/>
    <w:rsid w:val="00504D78"/>
    <w:rsid w:val="00507D8C"/>
    <w:rsid w:val="0051436A"/>
    <w:rsid w:val="00522B24"/>
    <w:rsid w:val="00537E90"/>
    <w:rsid w:val="00545D78"/>
    <w:rsid w:val="00563835"/>
    <w:rsid w:val="00573CB9"/>
    <w:rsid w:val="00577EA5"/>
    <w:rsid w:val="00582F74"/>
    <w:rsid w:val="005A0AB5"/>
    <w:rsid w:val="005A27B7"/>
    <w:rsid w:val="005A2E05"/>
    <w:rsid w:val="005A37AB"/>
    <w:rsid w:val="005B2BEA"/>
    <w:rsid w:val="005C3CEC"/>
    <w:rsid w:val="005F583F"/>
    <w:rsid w:val="00606FD9"/>
    <w:rsid w:val="00643416"/>
    <w:rsid w:val="0065428F"/>
    <w:rsid w:val="00663686"/>
    <w:rsid w:val="00674240"/>
    <w:rsid w:val="00674B36"/>
    <w:rsid w:val="0068053E"/>
    <w:rsid w:val="006961EC"/>
    <w:rsid w:val="00696647"/>
    <w:rsid w:val="006B441A"/>
    <w:rsid w:val="006C37CD"/>
    <w:rsid w:val="006D4DF2"/>
    <w:rsid w:val="006E5BEB"/>
    <w:rsid w:val="007000E3"/>
    <w:rsid w:val="007101F3"/>
    <w:rsid w:val="00712F99"/>
    <w:rsid w:val="00713209"/>
    <w:rsid w:val="0072541F"/>
    <w:rsid w:val="00740797"/>
    <w:rsid w:val="00747035"/>
    <w:rsid w:val="00756F56"/>
    <w:rsid w:val="00762D3C"/>
    <w:rsid w:val="00772A22"/>
    <w:rsid w:val="007803C3"/>
    <w:rsid w:val="007A15B2"/>
    <w:rsid w:val="007A1F07"/>
    <w:rsid w:val="007C2221"/>
    <w:rsid w:val="007C56BF"/>
    <w:rsid w:val="007D381B"/>
    <w:rsid w:val="007E0BBF"/>
    <w:rsid w:val="0080499C"/>
    <w:rsid w:val="00816E77"/>
    <w:rsid w:val="0082367A"/>
    <w:rsid w:val="008256FB"/>
    <w:rsid w:val="00834742"/>
    <w:rsid w:val="00863D24"/>
    <w:rsid w:val="0087545F"/>
    <w:rsid w:val="0088643A"/>
    <w:rsid w:val="00890DDB"/>
    <w:rsid w:val="008928FC"/>
    <w:rsid w:val="008A1B60"/>
    <w:rsid w:val="008B161B"/>
    <w:rsid w:val="008D4286"/>
    <w:rsid w:val="008E2220"/>
    <w:rsid w:val="008E5166"/>
    <w:rsid w:val="008F14FD"/>
    <w:rsid w:val="009044F4"/>
    <w:rsid w:val="00913827"/>
    <w:rsid w:val="0093568E"/>
    <w:rsid w:val="00936CC6"/>
    <w:rsid w:val="00955FE0"/>
    <w:rsid w:val="00956D6E"/>
    <w:rsid w:val="00960DA5"/>
    <w:rsid w:val="00963630"/>
    <w:rsid w:val="00976995"/>
    <w:rsid w:val="00987D0B"/>
    <w:rsid w:val="00992A65"/>
    <w:rsid w:val="009A2902"/>
    <w:rsid w:val="009B57A3"/>
    <w:rsid w:val="009C0421"/>
    <w:rsid w:val="009E386F"/>
    <w:rsid w:val="009F5865"/>
    <w:rsid w:val="00A060D2"/>
    <w:rsid w:val="00A10EBC"/>
    <w:rsid w:val="00A12B3B"/>
    <w:rsid w:val="00A21C72"/>
    <w:rsid w:val="00A27C70"/>
    <w:rsid w:val="00A327DC"/>
    <w:rsid w:val="00A32DCD"/>
    <w:rsid w:val="00A42834"/>
    <w:rsid w:val="00A4367A"/>
    <w:rsid w:val="00A5339C"/>
    <w:rsid w:val="00A93529"/>
    <w:rsid w:val="00A94147"/>
    <w:rsid w:val="00AB0848"/>
    <w:rsid w:val="00AB5A0E"/>
    <w:rsid w:val="00AC3E03"/>
    <w:rsid w:val="00B075F0"/>
    <w:rsid w:val="00B2216B"/>
    <w:rsid w:val="00B26F71"/>
    <w:rsid w:val="00B3566B"/>
    <w:rsid w:val="00B3782A"/>
    <w:rsid w:val="00B43646"/>
    <w:rsid w:val="00B462A3"/>
    <w:rsid w:val="00B83A3A"/>
    <w:rsid w:val="00BA647E"/>
    <w:rsid w:val="00BD22ED"/>
    <w:rsid w:val="00BD58A0"/>
    <w:rsid w:val="00BE0EE2"/>
    <w:rsid w:val="00BF3D34"/>
    <w:rsid w:val="00C01FF7"/>
    <w:rsid w:val="00C04433"/>
    <w:rsid w:val="00C14FE6"/>
    <w:rsid w:val="00C15FFA"/>
    <w:rsid w:val="00C4224A"/>
    <w:rsid w:val="00C44F1A"/>
    <w:rsid w:val="00C45459"/>
    <w:rsid w:val="00C55AEC"/>
    <w:rsid w:val="00C65BAD"/>
    <w:rsid w:val="00C65D5B"/>
    <w:rsid w:val="00C80883"/>
    <w:rsid w:val="00C84684"/>
    <w:rsid w:val="00C9772C"/>
    <w:rsid w:val="00CC1100"/>
    <w:rsid w:val="00CE1255"/>
    <w:rsid w:val="00D07DCB"/>
    <w:rsid w:val="00D33316"/>
    <w:rsid w:val="00D34A15"/>
    <w:rsid w:val="00D3551C"/>
    <w:rsid w:val="00D37E50"/>
    <w:rsid w:val="00D40771"/>
    <w:rsid w:val="00D437A3"/>
    <w:rsid w:val="00D553A0"/>
    <w:rsid w:val="00D65BE0"/>
    <w:rsid w:val="00D713BD"/>
    <w:rsid w:val="00D84D0C"/>
    <w:rsid w:val="00D92903"/>
    <w:rsid w:val="00DA0279"/>
    <w:rsid w:val="00DB6D71"/>
    <w:rsid w:val="00DC2708"/>
    <w:rsid w:val="00DC3BF4"/>
    <w:rsid w:val="00DD56E7"/>
    <w:rsid w:val="00DF7621"/>
    <w:rsid w:val="00E0348C"/>
    <w:rsid w:val="00E2068A"/>
    <w:rsid w:val="00E34A3E"/>
    <w:rsid w:val="00E372A3"/>
    <w:rsid w:val="00E64E1E"/>
    <w:rsid w:val="00E71C27"/>
    <w:rsid w:val="00E72950"/>
    <w:rsid w:val="00EE0FD5"/>
    <w:rsid w:val="00EE5F71"/>
    <w:rsid w:val="00F14639"/>
    <w:rsid w:val="00F23E77"/>
    <w:rsid w:val="00F367F1"/>
    <w:rsid w:val="00F5777B"/>
    <w:rsid w:val="00F77E8B"/>
    <w:rsid w:val="00F77EBA"/>
    <w:rsid w:val="00F83D41"/>
    <w:rsid w:val="00FE16C4"/>
    <w:rsid w:val="00FE2094"/>
    <w:rsid w:val="00FE63C5"/>
    <w:rsid w:val="00FE7C9B"/>
  </w:rsids>
  <m:mathPr>
    <m:mathFont m:val="Cambria Math"/>
    <m:brkBin m:val="before"/>
    <m:brkBinSub m:val="--"/>
    <m:smallFrac/>
    <m:dispDef/>
    <m:lMargin m:val="0"/>
    <m:rMargin m:val="0"/>
    <m:defJc m:val="centerGroup"/>
    <m:wrapIndent m:val="1440"/>
    <m:intLim m:val="subSup"/>
    <m:naryLim m:val="undOvr"/>
  </m:mathPr>
  <w:themeFontLang w:val="en-MY"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ECD0B"/>
  <w15:docId w15:val="{F9B54EB2-C267-4546-9BB3-63284E359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B5A0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06"/>
    <w:pPr>
      <w:ind w:left="720"/>
      <w:contextualSpacing/>
    </w:pPr>
  </w:style>
  <w:style w:type="paragraph" w:styleId="BalloonText">
    <w:name w:val="Balloon Text"/>
    <w:basedOn w:val="Normal"/>
    <w:link w:val="BalloonTextChar"/>
    <w:uiPriority w:val="99"/>
    <w:semiHidden/>
    <w:unhideWhenUsed/>
    <w:rsid w:val="00C84684"/>
    <w:rPr>
      <w:rFonts w:ascii="Tahoma" w:hAnsi="Tahoma" w:cs="Tahoma"/>
      <w:sz w:val="16"/>
      <w:szCs w:val="16"/>
    </w:rPr>
  </w:style>
  <w:style w:type="character" w:customStyle="1" w:styleId="BalloonTextChar">
    <w:name w:val="Balloon Text Char"/>
    <w:basedOn w:val="DefaultParagraphFont"/>
    <w:link w:val="BalloonText"/>
    <w:uiPriority w:val="99"/>
    <w:semiHidden/>
    <w:rsid w:val="00C84684"/>
    <w:rPr>
      <w:rFonts w:ascii="Tahoma" w:eastAsia="Times New Roman" w:hAnsi="Tahoma" w:cs="Tahoma"/>
      <w:sz w:val="16"/>
      <w:szCs w:val="16"/>
      <w:lang w:val="en-US"/>
    </w:rPr>
  </w:style>
  <w:style w:type="character" w:styleId="Hyperlink">
    <w:name w:val="Hyperlink"/>
    <w:basedOn w:val="DefaultParagraphFont"/>
    <w:uiPriority w:val="99"/>
    <w:unhideWhenUsed/>
    <w:rsid w:val="00913827"/>
    <w:rPr>
      <w:color w:val="0563C1" w:themeColor="hyperlink"/>
      <w:u w:val="single"/>
    </w:rPr>
  </w:style>
  <w:style w:type="paragraph" w:styleId="Header">
    <w:name w:val="header"/>
    <w:basedOn w:val="Normal"/>
    <w:link w:val="HeaderChar"/>
    <w:uiPriority w:val="99"/>
    <w:semiHidden/>
    <w:unhideWhenUsed/>
    <w:rsid w:val="002B3F0C"/>
    <w:pPr>
      <w:tabs>
        <w:tab w:val="center" w:pos="4513"/>
        <w:tab w:val="right" w:pos="9026"/>
      </w:tabs>
    </w:pPr>
  </w:style>
  <w:style w:type="character" w:customStyle="1" w:styleId="HeaderChar">
    <w:name w:val="Header Char"/>
    <w:basedOn w:val="DefaultParagraphFont"/>
    <w:link w:val="Header"/>
    <w:uiPriority w:val="99"/>
    <w:semiHidden/>
    <w:rsid w:val="002B3F0C"/>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2B3F0C"/>
    <w:pPr>
      <w:tabs>
        <w:tab w:val="center" w:pos="4513"/>
        <w:tab w:val="right" w:pos="9026"/>
      </w:tabs>
    </w:pPr>
  </w:style>
  <w:style w:type="character" w:customStyle="1" w:styleId="FooterChar">
    <w:name w:val="Footer Char"/>
    <w:basedOn w:val="DefaultParagraphFont"/>
    <w:link w:val="Footer"/>
    <w:uiPriority w:val="99"/>
    <w:semiHidden/>
    <w:rsid w:val="002B3F0C"/>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834742"/>
    <w:rPr>
      <w:sz w:val="16"/>
      <w:szCs w:val="16"/>
    </w:rPr>
  </w:style>
  <w:style w:type="paragraph" w:styleId="CommentText">
    <w:name w:val="annotation text"/>
    <w:basedOn w:val="Normal"/>
    <w:link w:val="CommentTextChar"/>
    <w:uiPriority w:val="99"/>
    <w:semiHidden/>
    <w:unhideWhenUsed/>
    <w:rsid w:val="00834742"/>
    <w:rPr>
      <w:sz w:val="20"/>
      <w:szCs w:val="20"/>
    </w:rPr>
  </w:style>
  <w:style w:type="character" w:customStyle="1" w:styleId="CommentTextChar">
    <w:name w:val="Comment Text Char"/>
    <w:basedOn w:val="DefaultParagraphFont"/>
    <w:link w:val="CommentText"/>
    <w:uiPriority w:val="99"/>
    <w:semiHidden/>
    <w:rsid w:val="0083474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34742"/>
    <w:rPr>
      <w:b/>
      <w:bCs/>
    </w:rPr>
  </w:style>
  <w:style w:type="character" w:customStyle="1" w:styleId="CommentSubjectChar">
    <w:name w:val="Comment Subject Char"/>
    <w:basedOn w:val="CommentTextChar"/>
    <w:link w:val="CommentSubject"/>
    <w:uiPriority w:val="99"/>
    <w:semiHidden/>
    <w:rsid w:val="00834742"/>
    <w:rPr>
      <w:rFonts w:ascii="Times New Roman" w:eastAsia="Times New Roman" w:hAnsi="Times New Roman" w:cs="Times New Roman"/>
      <w:b/>
      <w:bCs/>
      <w:sz w:val="20"/>
      <w:szCs w:val="20"/>
      <w:lang w:val="en-US"/>
    </w:rPr>
  </w:style>
  <w:style w:type="table" w:styleId="TableGrid">
    <w:name w:val="Table Grid"/>
    <w:basedOn w:val="TableNormal"/>
    <w:uiPriority w:val="39"/>
    <w:unhideWhenUsed/>
    <w:rsid w:val="00A32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B26F7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794867">
      <w:bodyDiv w:val="1"/>
      <w:marLeft w:val="0"/>
      <w:marRight w:val="0"/>
      <w:marTop w:val="0"/>
      <w:marBottom w:val="0"/>
      <w:divBdr>
        <w:top w:val="none" w:sz="0" w:space="0" w:color="auto"/>
        <w:left w:val="none" w:sz="0" w:space="0" w:color="auto"/>
        <w:bottom w:val="none" w:sz="0" w:space="0" w:color="auto"/>
        <w:right w:val="none" w:sz="0" w:space="0" w:color="auto"/>
      </w:divBdr>
    </w:div>
    <w:div w:id="404963148">
      <w:bodyDiv w:val="1"/>
      <w:marLeft w:val="0"/>
      <w:marRight w:val="0"/>
      <w:marTop w:val="0"/>
      <w:marBottom w:val="0"/>
      <w:divBdr>
        <w:top w:val="none" w:sz="0" w:space="0" w:color="auto"/>
        <w:left w:val="none" w:sz="0" w:space="0" w:color="auto"/>
        <w:bottom w:val="none" w:sz="0" w:space="0" w:color="auto"/>
        <w:right w:val="none" w:sz="0" w:space="0" w:color="auto"/>
      </w:divBdr>
    </w:div>
    <w:div w:id="683476586">
      <w:bodyDiv w:val="1"/>
      <w:marLeft w:val="0"/>
      <w:marRight w:val="0"/>
      <w:marTop w:val="0"/>
      <w:marBottom w:val="0"/>
      <w:divBdr>
        <w:top w:val="none" w:sz="0" w:space="0" w:color="auto"/>
        <w:left w:val="none" w:sz="0" w:space="0" w:color="auto"/>
        <w:bottom w:val="none" w:sz="0" w:space="0" w:color="auto"/>
        <w:right w:val="none" w:sz="0" w:space="0" w:color="auto"/>
      </w:divBdr>
    </w:div>
    <w:div w:id="807742601">
      <w:bodyDiv w:val="1"/>
      <w:marLeft w:val="0"/>
      <w:marRight w:val="0"/>
      <w:marTop w:val="0"/>
      <w:marBottom w:val="0"/>
      <w:divBdr>
        <w:top w:val="none" w:sz="0" w:space="0" w:color="auto"/>
        <w:left w:val="none" w:sz="0" w:space="0" w:color="auto"/>
        <w:bottom w:val="none" w:sz="0" w:space="0" w:color="auto"/>
        <w:right w:val="none" w:sz="0" w:space="0" w:color="auto"/>
      </w:divBdr>
      <w:divsChild>
        <w:div w:id="756482850">
          <w:marLeft w:val="0"/>
          <w:marRight w:val="0"/>
          <w:marTop w:val="0"/>
          <w:marBottom w:val="0"/>
          <w:divBdr>
            <w:top w:val="none" w:sz="0" w:space="0" w:color="auto"/>
            <w:left w:val="none" w:sz="0" w:space="0" w:color="auto"/>
            <w:bottom w:val="none" w:sz="0" w:space="0" w:color="auto"/>
            <w:right w:val="none" w:sz="0" w:space="0" w:color="auto"/>
          </w:divBdr>
          <w:divsChild>
            <w:div w:id="883833935">
              <w:marLeft w:val="0"/>
              <w:marRight w:val="0"/>
              <w:marTop w:val="0"/>
              <w:marBottom w:val="0"/>
              <w:divBdr>
                <w:top w:val="none" w:sz="0" w:space="0" w:color="auto"/>
                <w:left w:val="none" w:sz="0" w:space="0" w:color="auto"/>
                <w:bottom w:val="none" w:sz="0" w:space="0" w:color="auto"/>
                <w:right w:val="none" w:sz="0" w:space="0" w:color="auto"/>
              </w:divBdr>
              <w:divsChild>
                <w:div w:id="938100268">
                  <w:marLeft w:val="0"/>
                  <w:marRight w:val="0"/>
                  <w:marTop w:val="0"/>
                  <w:marBottom w:val="0"/>
                  <w:divBdr>
                    <w:top w:val="none" w:sz="0" w:space="0" w:color="auto"/>
                    <w:left w:val="none" w:sz="0" w:space="0" w:color="auto"/>
                    <w:bottom w:val="none" w:sz="0" w:space="0" w:color="auto"/>
                    <w:right w:val="none" w:sz="0" w:space="0" w:color="auto"/>
                  </w:divBdr>
                  <w:divsChild>
                    <w:div w:id="171114904">
                      <w:marLeft w:val="0"/>
                      <w:marRight w:val="0"/>
                      <w:marTop w:val="0"/>
                      <w:marBottom w:val="0"/>
                      <w:divBdr>
                        <w:top w:val="none" w:sz="0" w:space="0" w:color="auto"/>
                        <w:left w:val="none" w:sz="0" w:space="0" w:color="auto"/>
                        <w:bottom w:val="none" w:sz="0" w:space="0" w:color="auto"/>
                        <w:right w:val="none" w:sz="0" w:space="0" w:color="auto"/>
                      </w:divBdr>
                      <w:divsChild>
                        <w:div w:id="1191525597">
                          <w:marLeft w:val="0"/>
                          <w:marRight w:val="0"/>
                          <w:marTop w:val="0"/>
                          <w:marBottom w:val="0"/>
                          <w:divBdr>
                            <w:top w:val="none" w:sz="0" w:space="0" w:color="auto"/>
                            <w:left w:val="none" w:sz="0" w:space="0" w:color="auto"/>
                            <w:bottom w:val="none" w:sz="0" w:space="0" w:color="auto"/>
                            <w:right w:val="none" w:sz="0" w:space="0" w:color="auto"/>
                          </w:divBdr>
                          <w:divsChild>
                            <w:div w:id="1672370214">
                              <w:marLeft w:val="0"/>
                              <w:marRight w:val="0"/>
                              <w:marTop w:val="0"/>
                              <w:marBottom w:val="0"/>
                              <w:divBdr>
                                <w:top w:val="none" w:sz="0" w:space="0" w:color="auto"/>
                                <w:left w:val="none" w:sz="0" w:space="0" w:color="auto"/>
                                <w:bottom w:val="none" w:sz="0" w:space="0" w:color="auto"/>
                                <w:right w:val="none" w:sz="0" w:space="0" w:color="auto"/>
                              </w:divBdr>
                              <w:divsChild>
                                <w:div w:id="1962612807">
                                  <w:marLeft w:val="0"/>
                                  <w:marRight w:val="0"/>
                                  <w:marTop w:val="0"/>
                                  <w:marBottom w:val="0"/>
                                  <w:divBdr>
                                    <w:top w:val="none" w:sz="0" w:space="0" w:color="auto"/>
                                    <w:left w:val="none" w:sz="0" w:space="0" w:color="auto"/>
                                    <w:bottom w:val="none" w:sz="0" w:space="0" w:color="auto"/>
                                    <w:right w:val="none" w:sz="0" w:space="0" w:color="auto"/>
                                  </w:divBdr>
                                  <w:divsChild>
                                    <w:div w:id="977345551">
                                      <w:marLeft w:val="0"/>
                                      <w:marRight w:val="0"/>
                                      <w:marTop w:val="0"/>
                                      <w:marBottom w:val="0"/>
                                      <w:divBdr>
                                        <w:top w:val="none" w:sz="0" w:space="0" w:color="auto"/>
                                        <w:left w:val="none" w:sz="0" w:space="0" w:color="auto"/>
                                        <w:bottom w:val="none" w:sz="0" w:space="0" w:color="auto"/>
                                        <w:right w:val="none" w:sz="0" w:space="0" w:color="auto"/>
                                      </w:divBdr>
                                      <w:divsChild>
                                        <w:div w:id="2050756637">
                                          <w:marLeft w:val="0"/>
                                          <w:marRight w:val="0"/>
                                          <w:marTop w:val="0"/>
                                          <w:marBottom w:val="0"/>
                                          <w:divBdr>
                                            <w:top w:val="none" w:sz="0" w:space="0" w:color="auto"/>
                                            <w:left w:val="none" w:sz="0" w:space="0" w:color="auto"/>
                                            <w:bottom w:val="none" w:sz="0" w:space="0" w:color="auto"/>
                                            <w:right w:val="none" w:sz="0" w:space="0" w:color="auto"/>
                                          </w:divBdr>
                                          <w:divsChild>
                                            <w:div w:id="74379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3863487">
      <w:bodyDiv w:val="1"/>
      <w:marLeft w:val="0"/>
      <w:marRight w:val="0"/>
      <w:marTop w:val="0"/>
      <w:marBottom w:val="0"/>
      <w:divBdr>
        <w:top w:val="none" w:sz="0" w:space="0" w:color="auto"/>
        <w:left w:val="none" w:sz="0" w:space="0" w:color="auto"/>
        <w:bottom w:val="none" w:sz="0" w:space="0" w:color="auto"/>
        <w:right w:val="none" w:sz="0" w:space="0" w:color="auto"/>
      </w:divBdr>
    </w:div>
    <w:div w:id="2086607961">
      <w:bodyDiv w:val="1"/>
      <w:marLeft w:val="0"/>
      <w:marRight w:val="0"/>
      <w:marTop w:val="0"/>
      <w:marBottom w:val="0"/>
      <w:divBdr>
        <w:top w:val="none" w:sz="0" w:space="0" w:color="auto"/>
        <w:left w:val="none" w:sz="0" w:space="0" w:color="auto"/>
        <w:bottom w:val="none" w:sz="0" w:space="0" w:color="auto"/>
        <w:right w:val="none" w:sz="0" w:space="0" w:color="auto"/>
      </w:divBdr>
    </w:div>
    <w:div w:id="211039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khairulamri@unisza.edu.my"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BF7ED-CFBC-4CBD-A624-4C8C4B326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4091</Words>
  <Characters>23320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frankie</dc:creator>
  <cp:lastModifiedBy>USER</cp:lastModifiedBy>
  <cp:revision>11</cp:revision>
  <cp:lastPrinted>2016-07-03T03:53:00Z</cp:lastPrinted>
  <dcterms:created xsi:type="dcterms:W3CDTF">2016-06-19T05:32:00Z</dcterms:created>
  <dcterms:modified xsi:type="dcterms:W3CDTF">2016-09-21T15:05:00Z</dcterms:modified>
</cp:coreProperties>
</file>