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384" w:rsidRPr="00D40384" w:rsidRDefault="00D40384" w:rsidP="00D40384">
      <w:pPr>
        <w:jc w:val="center"/>
        <w:outlineLvl w:val="0"/>
        <w:rPr>
          <w:rFonts w:ascii="Times New Roman" w:hAnsi="Times New Roman" w:cs="Times New Roman"/>
          <w:sz w:val="28"/>
        </w:rPr>
      </w:pPr>
      <w:r w:rsidRPr="00D40384">
        <w:rPr>
          <w:rFonts w:ascii="Times New Roman" w:hAnsi="Times New Roman" w:cs="Times New Roman"/>
          <w:sz w:val="28"/>
        </w:rPr>
        <w:t>SINTESIS DAN PENCIRIAN HIDROGEL BERASASKAN KANJI</w:t>
      </w:r>
    </w:p>
    <w:p w:rsidR="009C5DE7" w:rsidRDefault="00D40384" w:rsidP="00D40384">
      <w:pPr>
        <w:jc w:val="center"/>
        <w:outlineLvl w:val="0"/>
        <w:rPr>
          <w:rFonts w:ascii="Times New Roman" w:hAnsi="Times New Roman" w:cs="Times New Roman"/>
          <w:sz w:val="28"/>
        </w:rPr>
      </w:pPr>
      <w:r w:rsidRPr="00D40384">
        <w:rPr>
          <w:rFonts w:ascii="Times New Roman" w:hAnsi="Times New Roman" w:cs="Times New Roman"/>
          <w:sz w:val="28"/>
        </w:rPr>
        <w:t xml:space="preserve">DARIPADA UBI GADONG DENGAN MENGGUNAKAN </w:t>
      </w:r>
    </w:p>
    <w:p w:rsidR="00785CA6" w:rsidRDefault="00D40384" w:rsidP="009C5DE7">
      <w:pPr>
        <w:jc w:val="center"/>
        <w:outlineLvl w:val="0"/>
        <w:rPr>
          <w:rFonts w:ascii="Times New Roman" w:hAnsi="Times New Roman" w:cs="Times New Roman"/>
          <w:sz w:val="28"/>
        </w:rPr>
      </w:pPr>
      <w:r w:rsidRPr="00D40384">
        <w:rPr>
          <w:rFonts w:ascii="Times New Roman" w:hAnsi="Times New Roman" w:cs="Times New Roman"/>
          <w:sz w:val="28"/>
        </w:rPr>
        <w:t>TEKNIK</w:t>
      </w:r>
      <w:r w:rsidR="009C5DE7">
        <w:rPr>
          <w:rFonts w:ascii="Times New Roman" w:hAnsi="Times New Roman" w:cs="Times New Roman"/>
          <w:sz w:val="28"/>
        </w:rPr>
        <w:t xml:space="preserve"> </w:t>
      </w:r>
      <w:r w:rsidRPr="00D40384">
        <w:rPr>
          <w:rFonts w:ascii="Times New Roman" w:hAnsi="Times New Roman" w:cs="Times New Roman"/>
          <w:sz w:val="28"/>
        </w:rPr>
        <w:t>RADIASI GAMMA</w:t>
      </w:r>
    </w:p>
    <w:p w:rsidR="009C5DE7" w:rsidRPr="009C5DE7" w:rsidRDefault="009C5DE7" w:rsidP="009C5DE7">
      <w:pPr>
        <w:jc w:val="center"/>
        <w:outlineLvl w:val="0"/>
        <w:rPr>
          <w:rFonts w:ascii="Times New Roman" w:hAnsi="Times New Roman" w:cs="Times New Roman"/>
          <w:sz w:val="28"/>
        </w:rPr>
      </w:pPr>
    </w:p>
    <w:p w:rsidR="009C5DE7" w:rsidRDefault="00D40384" w:rsidP="00D40384">
      <w:pPr>
        <w:jc w:val="center"/>
        <w:outlineLvl w:val="0"/>
        <w:rPr>
          <w:rFonts w:ascii="Times New Roman" w:hAnsi="Times New Roman" w:cs="Times New Roman"/>
          <w:sz w:val="24"/>
          <w:szCs w:val="20"/>
        </w:rPr>
      </w:pPr>
      <w:r w:rsidRPr="009C5DE7">
        <w:rPr>
          <w:rFonts w:ascii="Times New Roman" w:hAnsi="Times New Roman" w:cs="Times New Roman"/>
          <w:sz w:val="24"/>
          <w:szCs w:val="20"/>
        </w:rPr>
        <w:t>(Synthesis and Characterizati</w:t>
      </w:r>
      <w:r w:rsidR="009C5DE7">
        <w:rPr>
          <w:rFonts w:ascii="Times New Roman" w:hAnsi="Times New Roman" w:cs="Times New Roman"/>
          <w:sz w:val="24"/>
          <w:szCs w:val="20"/>
        </w:rPr>
        <w:t>on of Starch-Based Hydrogel by u</w:t>
      </w:r>
      <w:r w:rsidRPr="009C5DE7">
        <w:rPr>
          <w:rFonts w:ascii="Times New Roman" w:hAnsi="Times New Roman" w:cs="Times New Roman"/>
          <w:sz w:val="24"/>
          <w:szCs w:val="20"/>
        </w:rPr>
        <w:t xml:space="preserve">sing </w:t>
      </w:r>
    </w:p>
    <w:p w:rsidR="00785CA6" w:rsidRDefault="00D40384" w:rsidP="009C5DE7">
      <w:pPr>
        <w:jc w:val="center"/>
        <w:outlineLvl w:val="0"/>
        <w:rPr>
          <w:rFonts w:ascii="Times New Roman" w:hAnsi="Times New Roman" w:cs="Times New Roman"/>
          <w:sz w:val="24"/>
          <w:szCs w:val="20"/>
        </w:rPr>
      </w:pPr>
      <w:r w:rsidRPr="009C5DE7">
        <w:rPr>
          <w:rFonts w:ascii="Times New Roman" w:hAnsi="Times New Roman" w:cs="Times New Roman"/>
          <w:sz w:val="24"/>
          <w:szCs w:val="20"/>
        </w:rPr>
        <w:t>Gamma Radiation</w:t>
      </w:r>
      <w:r w:rsidR="009C5DE7">
        <w:rPr>
          <w:rFonts w:ascii="Times New Roman" w:hAnsi="Times New Roman" w:cs="Times New Roman"/>
          <w:sz w:val="24"/>
          <w:szCs w:val="20"/>
        </w:rPr>
        <w:t xml:space="preserve"> </w:t>
      </w:r>
      <w:r w:rsidRPr="009C5DE7">
        <w:rPr>
          <w:rFonts w:ascii="Times New Roman" w:hAnsi="Times New Roman" w:cs="Times New Roman"/>
          <w:sz w:val="24"/>
          <w:szCs w:val="20"/>
        </w:rPr>
        <w:t>Technique)</w:t>
      </w:r>
      <w:r w:rsidRPr="009C5DE7">
        <w:rPr>
          <w:rFonts w:ascii="Times New Roman" w:hAnsi="Times New Roman" w:cs="Times New Roman"/>
          <w:sz w:val="24"/>
          <w:szCs w:val="20"/>
        </w:rPr>
        <w:cr/>
      </w:r>
      <w:bookmarkStart w:id="0" w:name="_GoBack"/>
      <w:bookmarkEnd w:id="0"/>
    </w:p>
    <w:p w:rsidR="009C5DE7" w:rsidRPr="009C5DE7" w:rsidRDefault="009C5DE7" w:rsidP="009C5DE7">
      <w:pPr>
        <w:jc w:val="center"/>
        <w:outlineLvl w:val="0"/>
        <w:rPr>
          <w:rFonts w:ascii="Times New Roman" w:hAnsi="Times New Roman" w:cs="Times New Roman"/>
          <w:szCs w:val="20"/>
        </w:rPr>
      </w:pPr>
      <w:r w:rsidRPr="009C5DE7">
        <w:rPr>
          <w:rFonts w:ascii="Times New Roman" w:hAnsi="Times New Roman" w:cs="Times New Roman"/>
          <w:szCs w:val="20"/>
        </w:rPr>
        <w:t xml:space="preserve">Boo Wei Ping dan </w:t>
      </w:r>
      <w:r w:rsidR="00152CFB" w:rsidRPr="00152CFB">
        <w:rPr>
          <w:rFonts w:ascii="Times New Roman" w:hAnsi="Times New Roman" w:cs="Times New Roman"/>
          <w:szCs w:val="20"/>
        </w:rPr>
        <w:t>Mohd Azwani Shah Mat Lazim</w:t>
      </w:r>
    </w:p>
    <w:p w:rsidR="00785CA6" w:rsidRDefault="00785CA6" w:rsidP="009C5DE7">
      <w:pPr>
        <w:jc w:val="center"/>
        <w:outlineLvl w:val="0"/>
        <w:rPr>
          <w:rFonts w:ascii="Times New Roman" w:hAnsi="Times New Roman" w:cs="Times New Roman"/>
          <w:b/>
          <w:color w:val="FF0000"/>
          <w:sz w:val="24"/>
        </w:rPr>
      </w:pPr>
    </w:p>
    <w:p w:rsidR="00785CA6" w:rsidRPr="009C5DE7" w:rsidRDefault="007B151D" w:rsidP="007B151D">
      <w:pPr>
        <w:jc w:val="center"/>
        <w:outlineLvl w:val="0"/>
        <w:rPr>
          <w:rFonts w:ascii="Times New Roman" w:hAnsi="Times New Roman" w:cs="Times New Roman"/>
          <w:i/>
          <w:sz w:val="18"/>
          <w:szCs w:val="20"/>
        </w:rPr>
      </w:pPr>
      <w:r w:rsidRPr="009C5DE7">
        <w:rPr>
          <w:rFonts w:ascii="Times New Roman" w:hAnsi="Times New Roman" w:cs="Times New Roman"/>
          <w:i/>
          <w:sz w:val="18"/>
          <w:szCs w:val="20"/>
        </w:rPr>
        <w:t>Program Sains Kimia,</w:t>
      </w:r>
      <w:r w:rsidR="009C5DE7" w:rsidRPr="009C5DE7">
        <w:rPr>
          <w:rFonts w:ascii="Times New Roman" w:hAnsi="Times New Roman" w:cs="Times New Roman"/>
          <w:i/>
          <w:sz w:val="18"/>
          <w:szCs w:val="20"/>
        </w:rPr>
        <w:t xml:space="preserve"> </w:t>
      </w:r>
      <w:r w:rsidRPr="009C5DE7">
        <w:rPr>
          <w:rFonts w:ascii="Times New Roman" w:hAnsi="Times New Roman" w:cs="Times New Roman"/>
          <w:i/>
          <w:sz w:val="18"/>
          <w:szCs w:val="20"/>
        </w:rPr>
        <w:t xml:space="preserve">Pusat Pengajian Sains </w:t>
      </w:r>
      <w:r w:rsidR="009C5DE7" w:rsidRPr="009C5DE7">
        <w:rPr>
          <w:rFonts w:ascii="Times New Roman" w:hAnsi="Times New Roman" w:cs="Times New Roman"/>
          <w:i/>
          <w:sz w:val="18"/>
          <w:szCs w:val="20"/>
        </w:rPr>
        <w:t xml:space="preserve">Kimia </w:t>
      </w:r>
      <w:r w:rsidRPr="009C5DE7">
        <w:rPr>
          <w:rFonts w:ascii="Times New Roman" w:hAnsi="Times New Roman" w:cs="Times New Roman"/>
          <w:i/>
          <w:sz w:val="18"/>
          <w:szCs w:val="20"/>
        </w:rPr>
        <w:t>dan Teknologi</w:t>
      </w:r>
      <w:r w:rsidR="009C5DE7" w:rsidRPr="009C5DE7">
        <w:rPr>
          <w:rFonts w:ascii="Times New Roman" w:hAnsi="Times New Roman" w:cs="Times New Roman"/>
          <w:i/>
          <w:sz w:val="18"/>
          <w:szCs w:val="20"/>
        </w:rPr>
        <w:t xml:space="preserve"> Makanan,</w:t>
      </w:r>
    </w:p>
    <w:p w:rsidR="007B151D" w:rsidRPr="009C5DE7" w:rsidRDefault="009C5DE7" w:rsidP="007B151D">
      <w:pPr>
        <w:jc w:val="center"/>
        <w:outlineLvl w:val="0"/>
        <w:rPr>
          <w:rFonts w:ascii="Times New Roman" w:hAnsi="Times New Roman" w:cs="Times New Roman"/>
          <w:i/>
          <w:sz w:val="18"/>
          <w:szCs w:val="20"/>
        </w:rPr>
      </w:pPr>
      <w:r w:rsidRPr="009C5DE7">
        <w:rPr>
          <w:rFonts w:ascii="Times New Roman" w:hAnsi="Times New Roman" w:cs="Times New Roman"/>
          <w:i/>
          <w:sz w:val="18"/>
          <w:szCs w:val="20"/>
        </w:rPr>
        <w:t xml:space="preserve">Fakulti Sains dan Teknologi, </w:t>
      </w:r>
      <w:r w:rsidR="007B151D" w:rsidRPr="009C5DE7">
        <w:rPr>
          <w:rFonts w:ascii="Times New Roman" w:hAnsi="Times New Roman" w:cs="Times New Roman"/>
          <w:i/>
          <w:sz w:val="18"/>
          <w:szCs w:val="20"/>
        </w:rPr>
        <w:t>Universiti Kebangsaan Malaysia, 43600 Bangi</w:t>
      </w:r>
      <w:r w:rsidRPr="009C5DE7">
        <w:rPr>
          <w:rFonts w:ascii="Times New Roman" w:hAnsi="Times New Roman" w:cs="Times New Roman"/>
          <w:i/>
          <w:sz w:val="18"/>
          <w:szCs w:val="20"/>
        </w:rPr>
        <w:t>, Malaysia</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9C5DE7" w:rsidRDefault="00A415C1" w:rsidP="00A415C1">
      <w:pPr>
        <w:jc w:val="center"/>
        <w:outlineLvl w:val="0"/>
        <w:rPr>
          <w:rFonts w:ascii="Times New Roman" w:hAnsi="Times New Roman" w:cs="Times New Roman"/>
          <w:i/>
          <w:color w:val="548DD4" w:themeColor="text2" w:themeTint="99"/>
          <w:sz w:val="18"/>
        </w:rPr>
      </w:pPr>
      <w:r w:rsidRPr="009C5DE7">
        <w:rPr>
          <w:rFonts w:ascii="Times New Roman" w:hAnsi="Times New Roman" w:cs="Times New Roman"/>
          <w:i/>
          <w:sz w:val="18"/>
          <w:vertAlign w:val="superscript"/>
        </w:rPr>
        <w:t>*</w:t>
      </w:r>
      <w:r w:rsidRPr="009C5DE7">
        <w:rPr>
          <w:rFonts w:ascii="Times New Roman" w:hAnsi="Times New Roman" w:cs="Times New Roman"/>
          <w:i/>
          <w:sz w:val="18"/>
        </w:rPr>
        <w:t xml:space="preserve">Corresponding author: </w:t>
      </w:r>
      <w:r w:rsidR="007B151D" w:rsidRPr="009C5DE7">
        <w:rPr>
          <w:rFonts w:ascii="Times New Roman" w:hAnsi="Times New Roman" w:cs="Times New Roman"/>
          <w:i/>
          <w:sz w:val="18"/>
        </w:rPr>
        <w:t>azwanlazim@ukm.edu.my</w:t>
      </w:r>
    </w:p>
    <w:p w:rsidR="00934B52" w:rsidRPr="009C5DE7" w:rsidRDefault="00934B52" w:rsidP="00934B52">
      <w:pPr>
        <w:outlineLvl w:val="0"/>
        <w:rPr>
          <w:rFonts w:ascii="Times New Roman" w:hAnsi="Times New Roman" w:cs="Times New Roman"/>
          <w:color w:val="FF0000"/>
          <w:sz w:val="24"/>
        </w:rPr>
      </w:pPr>
    </w:p>
    <w:p w:rsidR="00785CA6" w:rsidRPr="009C5DE7" w:rsidRDefault="007B151D" w:rsidP="009C5DE7">
      <w:pPr>
        <w:jc w:val="center"/>
        <w:outlineLvl w:val="0"/>
        <w:rPr>
          <w:rFonts w:ascii="Times New Roman" w:hAnsi="Times New Roman" w:cs="Times New Roman"/>
          <w:b/>
          <w:sz w:val="18"/>
          <w:szCs w:val="18"/>
        </w:rPr>
      </w:pPr>
      <w:r w:rsidRPr="009C5DE7">
        <w:rPr>
          <w:rFonts w:ascii="Times New Roman" w:hAnsi="Times New Roman" w:cs="Times New Roman"/>
          <w:b/>
          <w:sz w:val="18"/>
          <w:szCs w:val="18"/>
        </w:rPr>
        <w:t>Abstrak</w:t>
      </w:r>
    </w:p>
    <w:p w:rsidR="00785CA6" w:rsidRPr="009C5DE7" w:rsidRDefault="007B151D" w:rsidP="009C5DE7">
      <w:pPr>
        <w:outlineLvl w:val="0"/>
        <w:rPr>
          <w:rFonts w:ascii="Times New Roman" w:hAnsi="Times New Roman" w:cs="Times New Roman"/>
          <w:sz w:val="18"/>
          <w:szCs w:val="18"/>
          <w:lang w:val="ms-MY"/>
        </w:rPr>
      </w:pPr>
      <w:r w:rsidRPr="009C5DE7">
        <w:rPr>
          <w:rFonts w:ascii="Times New Roman" w:hAnsi="Times New Roman" w:cs="Times New Roman"/>
          <w:sz w:val="18"/>
          <w:szCs w:val="18"/>
          <w:lang w:val="ms-MY"/>
        </w:rPr>
        <w:t>Hidrogel berasaskan kanji daripada ubi gadong dengan menggunakan teknik radiasi gamma telah disintesis dan pencirian terhadapnya telah dilakukan bagi mendapatkan hidrogel yang terbaik. Hidrogel berasaskan kanji ini dihasilkan dengan menggunakan asid akrilik (AA) sebagai monomer dan kanji ubi gadong sebagai ko-monomer. Teknik radiasi gamma telah digunakan sebagai agen penaut silang. Isipadu ubi gadong yang berlainan digunakan untuk menghasilkan hidrogel dengan nisbah asid akrilik (AA) kepada ubi gadong yang berlainan. Hidrogel dengan nisbah 4:1 dan 5:2 telah disintesis. Tindak balas yang terlibat ialah pempolimeran radikal bebas dengan menggunakan radiasi gamma. Ujian pengembangan telah dilakukan untuk menguji sensitiviti hidrogel terhadap perubahan pH. Analisis morfologi hidrogel dilakukan dengan menjalani analisis Mikroskopi Pengimbasan Elektron (SEM). Analisis struktur kimia hidrogel ditentukan oleh Spektroskopi Inframerah (IR). Pembelauan Sinar X (XRD) dijalankan bagi menunjukkan hidrogel mengandungi komponen amorfus. Kalorimetri Pengimbasan Perbezaan (DSC) dan Analisis Gravimetri Terma (TGA) dijalankan bagi menunjukkan kestabilan terma hidrogel yan</w:t>
      </w:r>
      <w:r w:rsidR="00935A34" w:rsidRPr="009C5DE7">
        <w:rPr>
          <w:rFonts w:ascii="Times New Roman" w:hAnsi="Times New Roman" w:cs="Times New Roman"/>
          <w:sz w:val="18"/>
          <w:szCs w:val="18"/>
          <w:lang w:val="ms-MY"/>
        </w:rPr>
        <w:t>g disintesis. Ujian pembengkakan</w:t>
      </w:r>
      <w:r w:rsidRPr="009C5DE7">
        <w:rPr>
          <w:rFonts w:ascii="Times New Roman" w:hAnsi="Times New Roman" w:cs="Times New Roman"/>
          <w:sz w:val="18"/>
          <w:szCs w:val="18"/>
          <w:lang w:val="ms-MY"/>
        </w:rPr>
        <w:t xml:space="preserve"> telah dijalankan di dalam larutan penimbal pH 3, 5, 7, 9 dan 12 pada suhu bilik. Dalam larutan penimbal 7, 9 dan 12, didapati bahawa hidrogel bernisbah 5:2 mempunyai nilai yang lebih tinggi berbanding dengan hidrogel bernisbah 4:1. Di dalam larutan penimbal pH 3 dan 5 pula, hidrogel bernisbah 4:1 mempunyai nilai pengembangan yang lebih tinggi berbanding hidrogel bernisbah 5:2. Puncak pada Spektrum Inframerah membuktikan kehadiran kumpulan berfungsi –OH daripada kanji berkurangan kerana telah digunakan dalam proses pempolimeran. Daripada termogram DSC dan TGA dapat diperhatikan bahawa nilai peralihan kaca, Tg untuk hidrogel bernisbah 5:2 lebih tinggi berbanding dengan hidrogel bernisbah 4:1.</w:t>
      </w:r>
    </w:p>
    <w:p w:rsidR="007B151D" w:rsidRPr="007B151D" w:rsidRDefault="007B151D" w:rsidP="00785CA6">
      <w:pPr>
        <w:outlineLvl w:val="0"/>
        <w:rPr>
          <w:rFonts w:ascii="Times New Roman" w:hAnsi="Times New Roman" w:cs="Times New Roman"/>
          <w:sz w:val="18"/>
          <w:szCs w:val="18"/>
        </w:rPr>
      </w:pPr>
    </w:p>
    <w:p w:rsidR="00785CA6" w:rsidRDefault="007B151D" w:rsidP="00785CA6">
      <w:pPr>
        <w:outlineLvl w:val="0"/>
        <w:rPr>
          <w:rFonts w:ascii="Times New Roman" w:hAnsi="Times New Roman" w:cs="Times New Roman"/>
          <w:sz w:val="18"/>
          <w:szCs w:val="18"/>
        </w:rPr>
      </w:pPr>
      <w:r w:rsidRPr="007B151D">
        <w:rPr>
          <w:rFonts w:ascii="Times New Roman" w:hAnsi="Times New Roman" w:cs="Times New Roman"/>
          <w:b/>
          <w:sz w:val="18"/>
          <w:szCs w:val="18"/>
        </w:rPr>
        <w:t>Kata kunci</w:t>
      </w:r>
      <w:r w:rsidRPr="007B151D">
        <w:rPr>
          <w:rFonts w:ascii="Times New Roman" w:hAnsi="Times New Roman" w:cs="Times New Roman"/>
          <w:sz w:val="18"/>
          <w:szCs w:val="18"/>
        </w:rPr>
        <w:t>:</w:t>
      </w:r>
      <w:r w:rsidR="009C5DE7">
        <w:rPr>
          <w:rFonts w:ascii="Times New Roman" w:hAnsi="Times New Roman" w:cs="Times New Roman"/>
          <w:sz w:val="18"/>
          <w:szCs w:val="18"/>
        </w:rPr>
        <w:t xml:space="preserve"> </w:t>
      </w:r>
      <w:r w:rsidRPr="007B151D">
        <w:rPr>
          <w:rFonts w:ascii="Times New Roman" w:hAnsi="Times New Roman" w:cs="Times New Roman"/>
          <w:sz w:val="18"/>
          <w:szCs w:val="18"/>
        </w:rPr>
        <w:t>Hidrogel, kanji, ubi gadong,</w:t>
      </w:r>
      <w:r w:rsidR="009C5DE7">
        <w:rPr>
          <w:rFonts w:ascii="Times New Roman" w:hAnsi="Times New Roman" w:cs="Times New Roman"/>
          <w:sz w:val="18"/>
          <w:szCs w:val="18"/>
        </w:rPr>
        <w:t xml:space="preserve"> </w:t>
      </w:r>
      <w:r w:rsidRPr="007B151D">
        <w:rPr>
          <w:rFonts w:ascii="Times New Roman" w:hAnsi="Times New Roman" w:cs="Times New Roman"/>
          <w:sz w:val="18"/>
          <w:szCs w:val="18"/>
        </w:rPr>
        <w:t>teknik radiasi gamma</w:t>
      </w:r>
    </w:p>
    <w:p w:rsidR="007B151D" w:rsidRPr="007B151D" w:rsidRDefault="007B151D" w:rsidP="00785CA6">
      <w:pPr>
        <w:outlineLvl w:val="0"/>
        <w:rPr>
          <w:rFonts w:ascii="Times New Roman" w:hAnsi="Times New Roman" w:cs="Times New Roman"/>
          <w:b/>
          <w:color w:val="548DD4" w:themeColor="text2" w:themeTint="99"/>
          <w:sz w:val="18"/>
          <w:szCs w:val="18"/>
        </w:rPr>
      </w:pPr>
    </w:p>
    <w:p w:rsidR="00785CA6" w:rsidRPr="009C5DE7" w:rsidRDefault="009C5DE7" w:rsidP="009C5DE7">
      <w:pPr>
        <w:jc w:val="center"/>
        <w:outlineLvl w:val="0"/>
        <w:rPr>
          <w:rFonts w:ascii="Times New Roman" w:hAnsi="Times New Roman" w:cs="Times New Roman"/>
          <w:b/>
          <w:sz w:val="18"/>
          <w:szCs w:val="18"/>
        </w:rPr>
      </w:pPr>
      <w:r w:rsidRPr="009C5DE7">
        <w:rPr>
          <w:rFonts w:ascii="Times New Roman" w:hAnsi="Times New Roman" w:cs="Times New Roman"/>
          <w:b/>
          <w:sz w:val="18"/>
          <w:szCs w:val="18"/>
        </w:rPr>
        <w:t>Abstra</w:t>
      </w:r>
      <w:r>
        <w:rPr>
          <w:rFonts w:ascii="Times New Roman" w:hAnsi="Times New Roman" w:cs="Times New Roman"/>
          <w:b/>
          <w:sz w:val="18"/>
          <w:szCs w:val="18"/>
        </w:rPr>
        <w:t xml:space="preserve">ct </w:t>
      </w:r>
    </w:p>
    <w:p w:rsidR="00785CA6" w:rsidRPr="009C5DE7" w:rsidRDefault="007B151D" w:rsidP="009C5DE7">
      <w:pPr>
        <w:outlineLvl w:val="0"/>
        <w:rPr>
          <w:rFonts w:ascii="Times New Roman" w:hAnsi="Times New Roman" w:cs="Times New Roman"/>
          <w:sz w:val="18"/>
          <w:szCs w:val="18"/>
        </w:rPr>
      </w:pPr>
      <w:r w:rsidRPr="009C5DE7">
        <w:rPr>
          <w:rFonts w:ascii="Times New Roman" w:hAnsi="Times New Roman" w:cs="Times New Roman"/>
          <w:sz w:val="18"/>
          <w:szCs w:val="18"/>
        </w:rPr>
        <w:t xml:space="preserve">Starch-based hydrogel is </w:t>
      </w:r>
      <w:r w:rsidR="009C5DE7" w:rsidRPr="009C5DE7">
        <w:rPr>
          <w:rFonts w:ascii="Times New Roman" w:hAnsi="Times New Roman" w:cs="Times New Roman"/>
          <w:sz w:val="18"/>
          <w:szCs w:val="18"/>
        </w:rPr>
        <w:t>synthesized</w:t>
      </w:r>
      <w:r w:rsidRPr="009C5DE7">
        <w:rPr>
          <w:rFonts w:ascii="Times New Roman" w:hAnsi="Times New Roman" w:cs="Times New Roman"/>
          <w:sz w:val="18"/>
          <w:szCs w:val="18"/>
        </w:rPr>
        <w:t xml:space="preserve"> using gamma radiation. The hydrogel is then </w:t>
      </w:r>
      <w:r w:rsidR="009C5DE7" w:rsidRPr="009C5DE7">
        <w:rPr>
          <w:rFonts w:ascii="Times New Roman" w:hAnsi="Times New Roman" w:cs="Times New Roman"/>
          <w:sz w:val="18"/>
          <w:szCs w:val="18"/>
        </w:rPr>
        <w:t>characterized</w:t>
      </w:r>
      <w:r w:rsidRPr="009C5DE7">
        <w:rPr>
          <w:rFonts w:ascii="Times New Roman" w:hAnsi="Times New Roman" w:cs="Times New Roman"/>
          <w:sz w:val="18"/>
          <w:szCs w:val="18"/>
        </w:rPr>
        <w:t xml:space="preserve"> to obtain the best ratio of hydrogel. Starch-grafted-acrylic acid hydrogels is produced using acrylic acid as monomer and starch from </w:t>
      </w:r>
      <w:r w:rsidR="009C5DE7">
        <w:rPr>
          <w:rFonts w:ascii="Times New Roman" w:hAnsi="Times New Roman" w:cs="Times New Roman"/>
          <w:sz w:val="18"/>
          <w:szCs w:val="18"/>
        </w:rPr>
        <w:t>gadong tuber</w:t>
      </w:r>
      <w:r w:rsidRPr="009C5DE7">
        <w:rPr>
          <w:rFonts w:ascii="Times New Roman" w:hAnsi="Times New Roman" w:cs="Times New Roman"/>
          <w:sz w:val="18"/>
          <w:szCs w:val="18"/>
        </w:rPr>
        <w:t xml:space="preserve"> as co</w:t>
      </w:r>
      <w:r w:rsidR="009C5DE7">
        <w:rPr>
          <w:rFonts w:ascii="Times New Roman" w:hAnsi="Times New Roman" w:cs="Times New Roman"/>
          <w:sz w:val="18"/>
          <w:szCs w:val="18"/>
        </w:rPr>
        <w:t>-</w:t>
      </w:r>
      <w:r w:rsidRPr="009C5DE7">
        <w:rPr>
          <w:rFonts w:ascii="Times New Roman" w:hAnsi="Times New Roman" w:cs="Times New Roman"/>
          <w:sz w:val="18"/>
          <w:szCs w:val="18"/>
        </w:rPr>
        <w:t xml:space="preserve">monomer. Gamma radiation is used as cross-linking agent. Different volume of starch is used to produce hydrogels with different ratios of acrylic acid (AA) to starch. Hydrogels with ratio of 4:1 and 5:2 are </w:t>
      </w:r>
      <w:r w:rsidR="009C5DE7" w:rsidRPr="009C5DE7">
        <w:rPr>
          <w:rFonts w:ascii="Times New Roman" w:hAnsi="Times New Roman" w:cs="Times New Roman"/>
          <w:sz w:val="18"/>
          <w:szCs w:val="18"/>
        </w:rPr>
        <w:t>synthesized</w:t>
      </w:r>
      <w:r w:rsidRPr="009C5DE7">
        <w:rPr>
          <w:rFonts w:ascii="Times New Roman" w:hAnsi="Times New Roman" w:cs="Times New Roman"/>
          <w:sz w:val="18"/>
          <w:szCs w:val="18"/>
        </w:rPr>
        <w:t xml:space="preserve">. The reaction involved in the synthesis of hydrogel was a free radical </w:t>
      </w:r>
      <w:r w:rsidR="009C5DE7" w:rsidRPr="009C5DE7">
        <w:rPr>
          <w:rFonts w:ascii="Times New Roman" w:hAnsi="Times New Roman" w:cs="Times New Roman"/>
          <w:sz w:val="18"/>
          <w:szCs w:val="18"/>
        </w:rPr>
        <w:t>polymerization</w:t>
      </w:r>
      <w:r w:rsidRPr="009C5DE7">
        <w:rPr>
          <w:rFonts w:ascii="Times New Roman" w:hAnsi="Times New Roman" w:cs="Times New Roman"/>
          <w:sz w:val="18"/>
          <w:szCs w:val="18"/>
        </w:rPr>
        <w:t xml:space="preserve">. Swelling test for the starch-based hydrogel is carried out to observe the ability of hydrogel respond to the environmental change. Scanning Electron Microscope (SEM) is used to determine the morphology of hydrogel. The analysis of chemical structure is determined using the Infrared Spectrometer (IR). X-Ray Diffraction (XRD) is used to determine the present of amorphous component in the hydrogel. Differential Scanning Calorimetry (DSC) and Thermogravimetric Analysis (TGA) are used to determine the thermal stability of the hydrogel. Swelling test for this hydrogel is carried out in 5 different pH buffer solution with pH 3, 5, 7, 9 and 12 at a room temperature. In the buffer solution of pH 7, 9 and 12, the hydrogel with ratio 5:2 shows high value of swelling percentage compare to the hydrogel with ratio 4:1. However, in the buffer solution of pH 3 and 5, the hydrogel with ratio 4:1 swells more compare to the hydrogel with ratio 5:2. The peak showed in the IR proved that the present of the carboxyl group in the hydrogel after the </w:t>
      </w:r>
      <w:r w:rsidR="009C5DE7" w:rsidRPr="009C5DE7">
        <w:rPr>
          <w:rFonts w:ascii="Times New Roman" w:hAnsi="Times New Roman" w:cs="Times New Roman"/>
          <w:sz w:val="18"/>
          <w:szCs w:val="18"/>
        </w:rPr>
        <w:t>polymerization</w:t>
      </w:r>
      <w:r w:rsidRPr="009C5DE7">
        <w:rPr>
          <w:rFonts w:ascii="Times New Roman" w:hAnsi="Times New Roman" w:cs="Times New Roman"/>
          <w:sz w:val="18"/>
          <w:szCs w:val="18"/>
        </w:rPr>
        <w:t xml:space="preserve"> process. From the thermogram of DSC and TGA, the hydrogel with ratio 5:2 showed higher value of glass transition compared to the hydrogel with ratio 4:1.</w:t>
      </w:r>
    </w:p>
    <w:p w:rsidR="006F69D8" w:rsidRPr="007B151D" w:rsidRDefault="006F69D8" w:rsidP="00785CA6">
      <w:pPr>
        <w:outlineLvl w:val="0"/>
        <w:rPr>
          <w:rFonts w:ascii="Times New Roman" w:hAnsi="Times New Roman" w:cs="Times New Roman"/>
          <w:sz w:val="18"/>
          <w:szCs w:val="18"/>
        </w:rPr>
      </w:pPr>
    </w:p>
    <w:p w:rsidR="00934B52" w:rsidRDefault="006F69D8" w:rsidP="00934B52">
      <w:pPr>
        <w:outlineLvl w:val="0"/>
        <w:rPr>
          <w:rFonts w:ascii="Times New Roman" w:hAnsi="Times New Roman" w:cs="Times New Roman"/>
          <w:sz w:val="18"/>
          <w:szCs w:val="18"/>
        </w:rPr>
      </w:pPr>
      <w:r w:rsidRPr="006F69D8">
        <w:rPr>
          <w:rFonts w:ascii="Times New Roman" w:hAnsi="Times New Roman" w:cs="Times New Roman"/>
          <w:b/>
          <w:sz w:val="18"/>
          <w:szCs w:val="18"/>
        </w:rPr>
        <w:t>Key words</w:t>
      </w:r>
      <w:r w:rsidRPr="006F69D8">
        <w:rPr>
          <w:rFonts w:ascii="Times New Roman" w:hAnsi="Times New Roman" w:cs="Times New Roman"/>
          <w:sz w:val="18"/>
          <w:szCs w:val="18"/>
        </w:rPr>
        <w:t>: Hydrogel, starc</w:t>
      </w:r>
      <w:r w:rsidR="009C5DE7">
        <w:rPr>
          <w:rFonts w:ascii="Times New Roman" w:hAnsi="Times New Roman" w:cs="Times New Roman"/>
          <w:sz w:val="18"/>
          <w:szCs w:val="18"/>
        </w:rPr>
        <w:t xml:space="preserve">h, ubi </w:t>
      </w:r>
      <w:r w:rsidRPr="006F69D8">
        <w:rPr>
          <w:rFonts w:ascii="Times New Roman" w:hAnsi="Times New Roman" w:cs="Times New Roman"/>
          <w:sz w:val="18"/>
          <w:szCs w:val="18"/>
        </w:rPr>
        <w:t>gadong, gamma radiation technique</w:t>
      </w:r>
    </w:p>
    <w:p w:rsidR="009C5DE7" w:rsidRPr="00934B52" w:rsidRDefault="009C5DE7" w:rsidP="00934B52">
      <w:pPr>
        <w:outlineLvl w:val="0"/>
        <w:rPr>
          <w:rFonts w:ascii="Times New Roman" w:hAnsi="Times New Roman" w:cs="Times New Roman"/>
          <w:sz w:val="18"/>
          <w:szCs w:val="18"/>
        </w:rPr>
      </w:pPr>
    </w:p>
    <w:p w:rsidR="00785CA6" w:rsidRPr="009C5DE7" w:rsidRDefault="006F69D8" w:rsidP="00785CA6">
      <w:pPr>
        <w:jc w:val="center"/>
        <w:outlineLvl w:val="0"/>
        <w:rPr>
          <w:rFonts w:ascii="Times New Roman" w:hAnsi="Times New Roman" w:cs="Times New Roman"/>
          <w:b/>
          <w:szCs w:val="20"/>
          <w:lang w:val="ms-MY"/>
        </w:rPr>
      </w:pPr>
      <w:r w:rsidRPr="009C5DE7">
        <w:rPr>
          <w:rFonts w:ascii="Times New Roman" w:hAnsi="Times New Roman" w:cs="Times New Roman"/>
          <w:b/>
          <w:szCs w:val="20"/>
          <w:lang w:val="ms-MY"/>
        </w:rPr>
        <w:t>Pengenalan</w:t>
      </w:r>
    </w:p>
    <w:p w:rsidR="006F69D8" w:rsidRPr="009C5DE7" w:rsidRDefault="006F69D8" w:rsidP="00C85636">
      <w:pPr>
        <w:outlineLvl w:val="0"/>
        <w:rPr>
          <w:rFonts w:ascii="Times New Roman" w:hAnsi="Times New Roman" w:cs="Times New Roman"/>
          <w:szCs w:val="20"/>
          <w:lang w:val="ms-MY"/>
        </w:rPr>
      </w:pPr>
      <w:r w:rsidRPr="009C5DE7">
        <w:rPr>
          <w:rFonts w:ascii="Times New Roman" w:hAnsi="Times New Roman" w:cs="Times New Roman"/>
          <w:szCs w:val="20"/>
          <w:lang w:val="ms-MY"/>
        </w:rPr>
        <w:t>Hidrogel adalah rangkaian polimer tiga dimensi yang bersifat hidrofilik di mana ia boleh memerangkap dan mengekalkan sekurang-kurangnya 20 % kandungan air di dalam jaringannya [1]. Hidrogel yang mengandungi lebih daripada 90 % air dikenali sebagai bahan penyerap berkeupayaan tinggi dan mempunyai sifat biokeserasian yang baik. Ia juga mempunyai ciri-ciri keserupaan fisiokimia dengan matrik ekstrasel dari segi komposisinya serta sifat mekanikalnya [2].</w:t>
      </w:r>
      <w:r w:rsidR="00C85636">
        <w:rPr>
          <w:rFonts w:ascii="Times New Roman" w:hAnsi="Times New Roman" w:cs="Times New Roman"/>
          <w:szCs w:val="20"/>
          <w:lang w:val="ms-MY"/>
        </w:rPr>
        <w:t xml:space="preserve"> </w:t>
      </w:r>
      <w:r w:rsidRPr="009C5DE7">
        <w:rPr>
          <w:rFonts w:ascii="Times New Roman" w:hAnsi="Times New Roman" w:cs="Times New Roman"/>
          <w:szCs w:val="20"/>
          <w:lang w:val="ms-MY"/>
        </w:rPr>
        <w:t xml:space="preserve">Dewasa ini, aplikasi hidrogel adalah amat luas, terutamanya dalam industri seperti pemakanan, biobahan, pertanian, dan </w:t>
      </w:r>
      <w:r w:rsidR="0074622F" w:rsidRPr="009C5DE7">
        <w:rPr>
          <w:rFonts w:ascii="Times New Roman" w:hAnsi="Times New Roman" w:cs="Times New Roman"/>
          <w:szCs w:val="20"/>
          <w:lang w:val="ms-MY"/>
        </w:rPr>
        <w:t>rawatan</w:t>
      </w:r>
      <w:r w:rsidRPr="009C5DE7">
        <w:rPr>
          <w:rFonts w:ascii="Times New Roman" w:hAnsi="Times New Roman" w:cs="Times New Roman"/>
          <w:szCs w:val="20"/>
          <w:lang w:val="ms-MY"/>
        </w:rPr>
        <w:t xml:space="preserve"> air [3].Oleh itu, pelbagai kaedah telah dikaji bagi penghasilan hidrogel. Namun</w:t>
      </w:r>
      <w:r w:rsidR="0074622F" w:rsidRPr="009C5DE7">
        <w:rPr>
          <w:rFonts w:ascii="Times New Roman" w:hAnsi="Times New Roman" w:cs="Times New Roman"/>
          <w:szCs w:val="20"/>
          <w:lang w:val="ms-MY"/>
        </w:rPr>
        <w:t xml:space="preserve"> demikian, penggunaan polimer sintetik seperti polivinil alkohol (PVA), polivinil </w:t>
      </w:r>
      <w:r w:rsidR="00C85636">
        <w:rPr>
          <w:rFonts w:ascii="Times New Roman" w:hAnsi="Times New Roman" w:cs="Times New Roman"/>
          <w:szCs w:val="20"/>
          <w:lang w:val="ms-MY"/>
        </w:rPr>
        <w:lastRenderedPageBreak/>
        <w:t>pirolidon (PVP), poli(n</w:t>
      </w:r>
      <w:r w:rsidR="0074622F" w:rsidRPr="009C5DE7">
        <w:rPr>
          <w:rFonts w:ascii="Times New Roman" w:hAnsi="Times New Roman" w:cs="Times New Roman"/>
          <w:szCs w:val="20"/>
          <w:lang w:val="ms-MY"/>
        </w:rPr>
        <w:t>isopropilakrilamida) dan poliakrililik asid dalam penghasilan hidrogel adalah mahal memandangkan ia melibatkan proses sintesis kimia yang rumit. Selain itu, polimer sintetik dan terbitan polisakarida ini merupakan bahan yang tidak boleh diperbaharui dan tidak mudah terbiodegradasi [1,4].</w:t>
      </w:r>
    </w:p>
    <w:p w:rsidR="0074622F" w:rsidRPr="009C5DE7" w:rsidRDefault="0074622F" w:rsidP="000D6FC4">
      <w:pPr>
        <w:outlineLvl w:val="0"/>
        <w:rPr>
          <w:rFonts w:ascii="Times New Roman" w:hAnsi="Times New Roman" w:cs="Times New Roman"/>
          <w:szCs w:val="20"/>
          <w:lang w:val="ms-MY"/>
        </w:rPr>
      </w:pPr>
    </w:p>
    <w:p w:rsidR="0074622F" w:rsidRPr="009C5DE7" w:rsidRDefault="0074622F" w:rsidP="000D6FC4">
      <w:pPr>
        <w:outlineLvl w:val="0"/>
        <w:rPr>
          <w:rFonts w:ascii="Times New Roman" w:hAnsi="Times New Roman" w:cs="Times New Roman"/>
          <w:szCs w:val="20"/>
          <w:lang w:val="ms-MY"/>
        </w:rPr>
      </w:pPr>
      <w:r w:rsidRPr="009C5DE7">
        <w:rPr>
          <w:rFonts w:ascii="Times New Roman" w:hAnsi="Times New Roman" w:cs="Times New Roman"/>
          <w:szCs w:val="20"/>
          <w:lang w:val="ms-MY"/>
        </w:rPr>
        <w:t>Penghasilan hidrogel menggunakan kanji pada masa kini mendapat perhatian yang serius daripada para pengkaji yang disebabkan oleh kos penghasilan yang rendah dan mesra alam. Kanji merupakan sumber yang boleh diperbaharui dan boleh didapati dengan mudah. Menurut Eichhom et al. [5] kanji dijangkakan akan menjadi bahan utama sumber kimia pada masa hadapan. Permintaan terhadap produk yang mesra alam dan juga produk bioserasi kini kian meningkat. Ini kerana penggunaan bahan berasaskan sumber asli boleh mengurangkan pencemaran terhadap alam sekitar. Selain daripada bahan penyerap bioserasi boleh diuraikan dan digunakan oleh mikroorganisma serta tumbuhan.</w:t>
      </w:r>
    </w:p>
    <w:p w:rsidR="0074622F" w:rsidRPr="009C5DE7" w:rsidRDefault="0074622F" w:rsidP="000D6FC4">
      <w:pPr>
        <w:outlineLvl w:val="0"/>
        <w:rPr>
          <w:rFonts w:ascii="Times New Roman" w:hAnsi="Times New Roman" w:cs="Times New Roman"/>
          <w:szCs w:val="20"/>
          <w:lang w:val="ms-MY"/>
        </w:rPr>
      </w:pPr>
    </w:p>
    <w:p w:rsidR="00C85636" w:rsidRDefault="0074622F" w:rsidP="00C85636">
      <w:pPr>
        <w:outlineLvl w:val="0"/>
        <w:rPr>
          <w:rFonts w:ascii="Times New Roman" w:hAnsi="Times New Roman" w:cs="Times New Roman"/>
          <w:szCs w:val="20"/>
          <w:lang w:val="ms-MY"/>
        </w:rPr>
      </w:pPr>
      <w:r w:rsidRPr="009C5DE7">
        <w:rPr>
          <w:rFonts w:ascii="Times New Roman" w:hAnsi="Times New Roman" w:cs="Times New Roman"/>
          <w:szCs w:val="20"/>
          <w:lang w:val="ms-MY"/>
        </w:rPr>
        <w:t>Dalam kajian yang dijalankan ini, teknik sinaran gamma telah digunakan dalam proses mensintesis hidrogel. Penghasilan biobahan menggunakan teknik radiasi telah mendapat tempat dalam penyelidikan di negara ini. Pushpamalar [6] melaporkan bahawa hidrogel yang dihasilkan melalui taut silang secara radiasi telah digunakan sebagai pembalut luka untuk pesakit di Hospital Navi 411. Justeru, penggunaan sinaran gamma telah dibuktikan selamat digunakan dalam industri perubatan. Penggunaan teknik gamma ini bukan sahaja dapat menggantikan penggunaan bahan kimia sebagai petaut silang yang secara umumnya bertoksik malahan teknik sinaran gamma ini juga turut dapat menjimatkan masa [7].</w:t>
      </w:r>
    </w:p>
    <w:p w:rsidR="00C85636" w:rsidRDefault="00C85636" w:rsidP="00C85636">
      <w:pPr>
        <w:outlineLvl w:val="0"/>
        <w:rPr>
          <w:rFonts w:ascii="Times New Roman" w:hAnsi="Times New Roman" w:cs="Times New Roman"/>
          <w:szCs w:val="20"/>
          <w:lang w:val="ms-MY"/>
        </w:rPr>
      </w:pPr>
    </w:p>
    <w:p w:rsidR="0094635F" w:rsidRPr="00C85636" w:rsidRDefault="0094635F" w:rsidP="00C85636">
      <w:pPr>
        <w:jc w:val="center"/>
        <w:outlineLvl w:val="0"/>
        <w:rPr>
          <w:rFonts w:ascii="Times New Roman" w:hAnsi="Times New Roman" w:cs="Times New Roman"/>
          <w:szCs w:val="20"/>
          <w:lang w:val="ms-MY"/>
        </w:rPr>
      </w:pPr>
      <w:r w:rsidRPr="00D41E95">
        <w:rPr>
          <w:rFonts w:ascii="Times New Roman" w:hAnsi="Times New Roman" w:cs="Times New Roman"/>
          <w:b/>
          <w:szCs w:val="20"/>
        </w:rPr>
        <w:t>Bahan dan Kaedah</w:t>
      </w:r>
    </w:p>
    <w:p w:rsidR="0094635F" w:rsidRPr="00C85636" w:rsidRDefault="0094635F" w:rsidP="00785CA6">
      <w:pPr>
        <w:outlineLvl w:val="0"/>
        <w:rPr>
          <w:rFonts w:ascii="Times New Roman" w:hAnsi="Times New Roman" w:cs="Times New Roman"/>
          <w:b/>
          <w:szCs w:val="18"/>
          <w:lang w:val="ms-MY"/>
        </w:rPr>
      </w:pPr>
      <w:r w:rsidRPr="00C85636">
        <w:rPr>
          <w:rFonts w:ascii="Times New Roman" w:hAnsi="Times New Roman" w:cs="Times New Roman"/>
          <w:b/>
          <w:szCs w:val="18"/>
          <w:lang w:val="ms-MY"/>
        </w:rPr>
        <w:t xml:space="preserve">Sintesis hidrogel </w:t>
      </w:r>
    </w:p>
    <w:p w:rsidR="00C85636" w:rsidRDefault="0094635F" w:rsidP="00785CA6">
      <w:pPr>
        <w:outlineLvl w:val="0"/>
        <w:rPr>
          <w:rFonts w:ascii="Times New Roman" w:hAnsi="Times New Roman" w:cs="Times New Roman"/>
          <w:szCs w:val="18"/>
          <w:lang w:val="ms-MY"/>
        </w:rPr>
      </w:pPr>
      <w:r w:rsidRPr="00C85636">
        <w:rPr>
          <w:rFonts w:ascii="Times New Roman" w:hAnsi="Times New Roman" w:cs="Times New Roman"/>
          <w:szCs w:val="18"/>
          <w:lang w:val="ms-MY"/>
        </w:rPr>
        <w:t>Ubi gadong yang baru digali dibersihkan dengan air, dikupas dan dipotong kecil. Kemudian, ubi tersebut dikisar dengan menggunakan pengisar elektronik dan dikeringkan menjadi serbuk. Serbuk ubi gadong dilarutkan dengan menggunakan air suling dan natrium hidroksida yang berkepekatan 1.0 M. Kemudian, asid akrilik dicampurkan ke dalam lar</w:t>
      </w:r>
      <w:r w:rsidR="00C85636">
        <w:rPr>
          <w:rFonts w:ascii="Times New Roman" w:hAnsi="Times New Roman" w:cs="Times New Roman"/>
          <w:szCs w:val="18"/>
          <w:lang w:val="ms-MY"/>
        </w:rPr>
        <w:t>utan ubi dan campuran dipindah</w:t>
      </w:r>
      <w:r w:rsidRPr="00C85636">
        <w:rPr>
          <w:rFonts w:ascii="Times New Roman" w:hAnsi="Times New Roman" w:cs="Times New Roman"/>
          <w:szCs w:val="18"/>
          <w:lang w:val="ms-MY"/>
        </w:rPr>
        <w:t xml:space="preserve"> ke dalam piring petri. Sampel kemudian didedahkan pada radiasi gamma iaitu 40 kGy dengan men</w:t>
      </w:r>
      <w:r w:rsidR="000D6FC4" w:rsidRPr="00C85636">
        <w:rPr>
          <w:rFonts w:ascii="Times New Roman" w:hAnsi="Times New Roman" w:cs="Times New Roman"/>
          <w:szCs w:val="18"/>
          <w:lang w:val="ms-MY"/>
        </w:rPr>
        <w:t>ggunakan penyinar sel gamma mode</w:t>
      </w:r>
      <w:r w:rsidR="00C85636">
        <w:rPr>
          <w:rFonts w:ascii="Times New Roman" w:hAnsi="Times New Roman" w:cs="Times New Roman"/>
          <w:szCs w:val="18"/>
          <w:lang w:val="ms-MY"/>
        </w:rPr>
        <w:t xml:space="preserve">l </w:t>
      </w:r>
      <w:r w:rsidR="00C85636" w:rsidRPr="00C85636">
        <w:rPr>
          <w:rFonts w:ascii="Times New Roman" w:hAnsi="Times New Roman" w:cs="Times New Roman"/>
          <w:szCs w:val="18"/>
          <w:lang w:val="ms-MY"/>
        </w:rPr>
        <w:t>Gammacell 220</w:t>
      </w:r>
      <w:r w:rsidRPr="00C85636">
        <w:rPr>
          <w:rFonts w:ascii="Times New Roman" w:hAnsi="Times New Roman" w:cs="Times New Roman"/>
          <w:i/>
          <w:szCs w:val="18"/>
          <w:lang w:val="ms-MY"/>
        </w:rPr>
        <w:t>.</w:t>
      </w:r>
      <w:r w:rsidRPr="00C85636">
        <w:rPr>
          <w:rFonts w:ascii="Times New Roman" w:hAnsi="Times New Roman" w:cs="Times New Roman"/>
          <w:szCs w:val="18"/>
          <w:lang w:val="ms-MY"/>
        </w:rPr>
        <w:t xml:space="preserve"> Hidrogel yang telah dihasilkan kemudiannya dikeringkan di dalam ketuhar pada suhu 45 °C selama 24 jam. Proses penyingkiran bahan kimia berlebihan dilakukan dengan merendam sampel hidrogel di dalam air suling dan dikeringkan di dalam ketuhar.</w:t>
      </w:r>
      <w:r w:rsidR="00C85636">
        <w:rPr>
          <w:rFonts w:ascii="Times New Roman" w:hAnsi="Times New Roman" w:cs="Times New Roman"/>
          <w:szCs w:val="18"/>
          <w:lang w:val="ms-MY"/>
        </w:rPr>
        <w:t xml:space="preserve"> </w:t>
      </w:r>
      <w:r w:rsidRPr="00C85636">
        <w:rPr>
          <w:rFonts w:ascii="Times New Roman" w:hAnsi="Times New Roman" w:cs="Times New Roman"/>
          <w:szCs w:val="18"/>
          <w:lang w:val="ms-MY"/>
        </w:rPr>
        <w:t>Kaedah ini diulang dengan menggunakan nisbah asid akrilik kepada kanji yang berbeza iaitu 4:1 dan 5:2.</w:t>
      </w:r>
      <w:r w:rsidR="00C85636">
        <w:rPr>
          <w:rFonts w:ascii="Times New Roman" w:hAnsi="Times New Roman" w:cs="Times New Roman"/>
          <w:szCs w:val="18"/>
          <w:lang w:val="ms-MY"/>
        </w:rPr>
        <w:t xml:space="preserve"> </w:t>
      </w:r>
    </w:p>
    <w:p w:rsidR="00C85636" w:rsidRDefault="00C85636" w:rsidP="00785CA6">
      <w:pPr>
        <w:outlineLvl w:val="0"/>
        <w:rPr>
          <w:rFonts w:ascii="Times New Roman" w:hAnsi="Times New Roman" w:cs="Times New Roman"/>
          <w:szCs w:val="18"/>
          <w:lang w:val="ms-MY"/>
        </w:rPr>
      </w:pPr>
    </w:p>
    <w:p w:rsidR="00C85636" w:rsidRPr="00C85636" w:rsidRDefault="00C85636" w:rsidP="00785CA6">
      <w:pPr>
        <w:outlineLvl w:val="0"/>
        <w:rPr>
          <w:rFonts w:ascii="Times New Roman" w:hAnsi="Times New Roman" w:cs="Times New Roman"/>
          <w:b/>
          <w:szCs w:val="18"/>
          <w:lang w:val="ms-MY"/>
        </w:rPr>
      </w:pPr>
      <w:r w:rsidRPr="00C85636">
        <w:rPr>
          <w:rFonts w:ascii="Times New Roman" w:hAnsi="Times New Roman" w:cs="Times New Roman"/>
          <w:b/>
          <w:szCs w:val="18"/>
          <w:lang w:val="ms-MY"/>
        </w:rPr>
        <w:t>Ujian pembengkakan</w:t>
      </w:r>
    </w:p>
    <w:p w:rsidR="00785CA6" w:rsidRPr="00C85636" w:rsidRDefault="0094635F" w:rsidP="00785CA6">
      <w:pPr>
        <w:outlineLvl w:val="0"/>
        <w:rPr>
          <w:rFonts w:ascii="Times New Roman" w:hAnsi="Times New Roman" w:cs="Times New Roman"/>
          <w:sz w:val="22"/>
          <w:szCs w:val="18"/>
          <w:lang w:val="ms-MY"/>
        </w:rPr>
      </w:pPr>
      <w:r w:rsidRPr="00C85636">
        <w:rPr>
          <w:rFonts w:ascii="Times New Roman" w:hAnsi="Times New Roman" w:cs="Times New Roman"/>
          <w:szCs w:val="18"/>
          <w:lang w:val="ms-MY"/>
        </w:rPr>
        <w:t>Kuasa pembengkakan, hidrogel diuji dengan merendamkan sampel hidrogel di dalam larutan pH yang berbeza iaitu pH 3, 5, 7, 9, dan 12 pada suhu bilik. Berat sampel hidrogel ditimbang dan dicatatkan pada setiap l</w:t>
      </w:r>
      <w:r w:rsidR="00935A34" w:rsidRPr="00C85636">
        <w:rPr>
          <w:rFonts w:ascii="Times New Roman" w:hAnsi="Times New Roman" w:cs="Times New Roman"/>
          <w:szCs w:val="18"/>
          <w:lang w:val="ms-MY"/>
        </w:rPr>
        <w:t>ima minit selama satu jam. Peratus</w:t>
      </w:r>
      <w:r w:rsidRPr="00C85636">
        <w:rPr>
          <w:rFonts w:ascii="Times New Roman" w:hAnsi="Times New Roman" w:cs="Times New Roman"/>
          <w:szCs w:val="18"/>
          <w:lang w:val="ms-MY"/>
        </w:rPr>
        <w:t xml:space="preserve"> pembengkakan hidrogel dikira dengan menggunakan persamaan 1</w:t>
      </w:r>
      <w:r w:rsidR="00C85636">
        <w:rPr>
          <w:rFonts w:ascii="Times New Roman" w:hAnsi="Times New Roman" w:cs="Times New Roman"/>
          <w:szCs w:val="18"/>
          <w:lang w:val="ms-MY"/>
        </w:rPr>
        <w:t xml:space="preserve"> berikut</w:t>
      </w:r>
      <w:r w:rsidRPr="00C85636">
        <w:rPr>
          <w:rFonts w:ascii="Times New Roman" w:hAnsi="Times New Roman" w:cs="Times New Roman"/>
          <w:szCs w:val="18"/>
          <w:lang w:val="ms-MY"/>
        </w:rPr>
        <w:t>.</w:t>
      </w:r>
    </w:p>
    <w:p w:rsidR="00935A34" w:rsidRPr="00841B8A" w:rsidRDefault="00935A34" w:rsidP="00785CA6">
      <w:pPr>
        <w:outlineLvl w:val="0"/>
        <w:rPr>
          <w:rFonts w:ascii="Times New Roman" w:hAnsi="Times New Roman" w:cs="Times New Roman"/>
          <w:i/>
          <w:szCs w:val="20"/>
        </w:rPr>
      </w:pPr>
    </w:p>
    <w:p w:rsidR="00935A34" w:rsidRPr="00841B8A" w:rsidRDefault="00935A34" w:rsidP="00C85636">
      <w:pPr>
        <w:ind w:firstLine="720"/>
        <w:jc w:val="left"/>
        <w:outlineLvl w:val="0"/>
        <w:rPr>
          <w:rFonts w:ascii="Times New Roman" w:hAnsi="Times New Roman" w:cs="Times New Roman"/>
          <w:szCs w:val="20"/>
        </w:rPr>
      </w:pPr>
      <w:r w:rsidRPr="00841B8A">
        <w:rPr>
          <w:rFonts w:ascii="Times New Roman" w:hAnsi="Times New Roman" w:cs="Times New Roman"/>
          <w:szCs w:val="20"/>
        </w:rPr>
        <w:t>%S =</w:t>
      </w:r>
      <m:oMath>
        <m:f>
          <m:fPr>
            <m:ctrlPr>
              <w:rPr>
                <w:rFonts w:ascii="Cambria Math" w:hAnsi="Cambria Math" w:cs="Times New Roman"/>
                <w:szCs w:val="20"/>
              </w:rPr>
            </m:ctrlPr>
          </m:fPr>
          <m:num>
            <m:sSub>
              <m:sSubPr>
                <m:ctrlPr>
                  <w:rPr>
                    <w:rFonts w:ascii="Cambria Math" w:hAnsi="Cambria Math" w:cs="Times New Roman"/>
                    <w:szCs w:val="20"/>
                  </w:rPr>
                </m:ctrlPr>
              </m:sSubPr>
              <m:e>
                <m:r>
                  <m:rPr>
                    <m:sty m:val="p"/>
                  </m:rPr>
                  <w:rPr>
                    <w:rFonts w:ascii="Cambria Math" w:hAnsi="Cambria Math" w:cs="Times New Roman"/>
                    <w:szCs w:val="20"/>
                  </w:rPr>
                  <m:t>M</m:t>
                </m:r>
              </m:e>
              <m:sub>
                <m:r>
                  <m:rPr>
                    <m:sty m:val="p"/>
                  </m:rPr>
                  <w:rPr>
                    <w:rFonts w:ascii="Cambria Math" w:hAnsi="Cambria Math" w:cs="Times New Roman"/>
                    <w:szCs w:val="20"/>
                  </w:rPr>
                  <m:t xml:space="preserve">O </m:t>
                </m:r>
              </m:sub>
            </m:sSub>
            <m:r>
              <m:rPr>
                <m:sty m:val="p"/>
              </m:rPr>
              <w:rPr>
                <w:rFonts w:ascii="Cambria Math" w:hAnsi="Cambria Math" w:cs="Times New Roman"/>
                <w:szCs w:val="20"/>
              </w:rPr>
              <m:t>-M</m:t>
            </m:r>
          </m:num>
          <m:den>
            <m:sSub>
              <m:sSubPr>
                <m:ctrlPr>
                  <w:rPr>
                    <w:rFonts w:ascii="Cambria Math" w:hAnsi="Cambria Math" w:cs="Times New Roman"/>
                    <w:szCs w:val="20"/>
                  </w:rPr>
                </m:ctrlPr>
              </m:sSubPr>
              <m:e>
                <m:r>
                  <m:rPr>
                    <m:sty m:val="p"/>
                  </m:rPr>
                  <w:rPr>
                    <w:rFonts w:ascii="Cambria Math" w:hAnsi="Cambria Math" w:cs="Times New Roman"/>
                    <w:szCs w:val="20"/>
                  </w:rPr>
                  <m:t>M</m:t>
                </m:r>
              </m:e>
              <m:sub>
                <m:r>
                  <m:rPr>
                    <m:sty m:val="p"/>
                  </m:rPr>
                  <w:rPr>
                    <w:rFonts w:ascii="Cambria Math" w:hAnsi="Cambria Math" w:cs="Times New Roman"/>
                    <w:szCs w:val="20"/>
                  </w:rPr>
                  <m:t>0</m:t>
                </m:r>
              </m:sub>
            </m:sSub>
            <m:r>
              <m:rPr>
                <m:sty m:val="p"/>
              </m:rPr>
              <w:rPr>
                <w:rFonts w:ascii="Cambria Math" w:hAnsi="Cambria Math" w:cs="Times New Roman"/>
                <w:szCs w:val="20"/>
              </w:rPr>
              <m:t xml:space="preserve"> ×100%</m:t>
            </m:r>
          </m:den>
        </m:f>
      </m:oMath>
      <w:r w:rsidR="00C85636">
        <w:rPr>
          <w:rFonts w:ascii="Times New Roman" w:hAnsi="Times New Roman" w:cs="Times New Roman"/>
          <w:szCs w:val="20"/>
        </w:rPr>
        <w:tab/>
      </w:r>
      <w:r w:rsidR="00C85636">
        <w:rPr>
          <w:rFonts w:ascii="Times New Roman" w:hAnsi="Times New Roman" w:cs="Times New Roman"/>
          <w:szCs w:val="20"/>
        </w:rPr>
        <w:tab/>
      </w:r>
      <w:r w:rsidR="00C85636">
        <w:rPr>
          <w:rFonts w:ascii="Times New Roman" w:hAnsi="Times New Roman" w:cs="Times New Roman"/>
          <w:szCs w:val="20"/>
        </w:rPr>
        <w:tab/>
      </w:r>
      <w:r w:rsidR="00C85636">
        <w:rPr>
          <w:rFonts w:ascii="Times New Roman" w:hAnsi="Times New Roman" w:cs="Times New Roman"/>
          <w:szCs w:val="20"/>
        </w:rPr>
        <w:tab/>
      </w:r>
      <w:r w:rsidR="00C85636">
        <w:rPr>
          <w:rFonts w:ascii="Times New Roman" w:hAnsi="Times New Roman" w:cs="Times New Roman"/>
          <w:szCs w:val="20"/>
        </w:rPr>
        <w:tab/>
      </w:r>
      <w:r w:rsidR="00C85636">
        <w:rPr>
          <w:rFonts w:ascii="Times New Roman" w:hAnsi="Times New Roman" w:cs="Times New Roman"/>
          <w:szCs w:val="20"/>
        </w:rPr>
        <w:tab/>
      </w:r>
      <w:r w:rsidR="00C85636">
        <w:rPr>
          <w:rFonts w:ascii="Times New Roman" w:hAnsi="Times New Roman" w:cs="Times New Roman"/>
          <w:szCs w:val="20"/>
        </w:rPr>
        <w:tab/>
      </w:r>
      <w:r w:rsidR="00C85636">
        <w:rPr>
          <w:rFonts w:ascii="Times New Roman" w:hAnsi="Times New Roman" w:cs="Times New Roman"/>
          <w:szCs w:val="20"/>
        </w:rPr>
        <w:tab/>
      </w:r>
      <w:r w:rsidR="00C85636">
        <w:rPr>
          <w:rFonts w:ascii="Times New Roman" w:hAnsi="Times New Roman" w:cs="Times New Roman"/>
          <w:szCs w:val="20"/>
        </w:rPr>
        <w:tab/>
      </w:r>
      <w:r w:rsidR="00C85636">
        <w:rPr>
          <w:rFonts w:ascii="Times New Roman" w:hAnsi="Times New Roman" w:cs="Times New Roman"/>
          <w:szCs w:val="20"/>
        </w:rPr>
        <w:tab/>
      </w:r>
      <w:proofErr w:type="gramStart"/>
      <w:r w:rsidR="00C85636">
        <w:rPr>
          <w:rFonts w:ascii="Times New Roman" w:hAnsi="Times New Roman" w:cs="Times New Roman"/>
          <w:szCs w:val="20"/>
        </w:rPr>
        <w:t xml:space="preserve">   (</w:t>
      </w:r>
      <w:proofErr w:type="gramEnd"/>
      <w:r w:rsidR="00C85636">
        <w:rPr>
          <w:rFonts w:ascii="Times New Roman" w:hAnsi="Times New Roman" w:cs="Times New Roman"/>
          <w:szCs w:val="20"/>
        </w:rPr>
        <w:t>1)</w:t>
      </w:r>
    </w:p>
    <w:p w:rsidR="000B1948" w:rsidRDefault="000B1948" w:rsidP="00935A34">
      <w:pPr>
        <w:outlineLvl w:val="0"/>
      </w:pPr>
    </w:p>
    <w:p w:rsidR="00C85636" w:rsidRPr="00C85636" w:rsidRDefault="00C85636" w:rsidP="00785CA6">
      <w:pPr>
        <w:outlineLvl w:val="0"/>
        <w:rPr>
          <w:rFonts w:ascii="Times New Roman" w:hAnsi="Times New Roman" w:cs="Times New Roman"/>
          <w:szCs w:val="18"/>
          <w:lang w:val="ms-MY"/>
        </w:rPr>
      </w:pPr>
      <w:r w:rsidRPr="00C85636">
        <w:rPr>
          <w:rFonts w:ascii="Times New Roman" w:hAnsi="Times New Roman" w:cs="Times New Roman"/>
          <w:szCs w:val="18"/>
          <w:lang w:val="ms-MY"/>
        </w:rPr>
        <w:t>S ialah peratus p</w:t>
      </w:r>
      <w:r w:rsidR="00935A34" w:rsidRPr="00C85636">
        <w:rPr>
          <w:rFonts w:ascii="Times New Roman" w:hAnsi="Times New Roman" w:cs="Times New Roman"/>
          <w:szCs w:val="18"/>
          <w:lang w:val="ms-MY"/>
        </w:rPr>
        <w:t>embengkakan</w:t>
      </w:r>
      <w:r w:rsidRPr="00C85636">
        <w:rPr>
          <w:rFonts w:ascii="Times New Roman" w:hAnsi="Times New Roman" w:cs="Times New Roman"/>
          <w:szCs w:val="18"/>
          <w:lang w:val="ms-MY"/>
        </w:rPr>
        <w:t>, M</w:t>
      </w:r>
      <w:r w:rsidRPr="00C85636">
        <w:rPr>
          <w:rFonts w:ascii="Times New Roman" w:hAnsi="Times New Roman" w:cs="Times New Roman"/>
          <w:szCs w:val="18"/>
          <w:vertAlign w:val="subscript"/>
          <w:lang w:val="ms-MY"/>
        </w:rPr>
        <w:t>o</w:t>
      </w:r>
      <w:r w:rsidRPr="00C85636">
        <w:rPr>
          <w:rFonts w:ascii="Times New Roman" w:hAnsi="Times New Roman" w:cs="Times New Roman"/>
          <w:szCs w:val="18"/>
          <w:lang w:val="ms-MY"/>
        </w:rPr>
        <w:t xml:space="preserve"> dalah jisim asal hidrogel (g) dan M adalah j</w:t>
      </w:r>
      <w:r w:rsidR="00935A34" w:rsidRPr="00C85636">
        <w:rPr>
          <w:rFonts w:ascii="Times New Roman" w:hAnsi="Times New Roman" w:cs="Times New Roman"/>
          <w:szCs w:val="18"/>
          <w:lang w:val="ms-MY"/>
        </w:rPr>
        <w:t>isim hidrogel yang mengalami pembengkakan pada masa t (min)</w:t>
      </w:r>
      <w:r w:rsidRPr="00C85636">
        <w:rPr>
          <w:rFonts w:ascii="Times New Roman" w:hAnsi="Times New Roman" w:cs="Times New Roman"/>
          <w:szCs w:val="18"/>
          <w:lang w:val="ms-MY"/>
        </w:rPr>
        <w:t xml:space="preserve">. </w:t>
      </w:r>
    </w:p>
    <w:p w:rsidR="00C85636" w:rsidRDefault="00C85636" w:rsidP="00785CA6">
      <w:pPr>
        <w:outlineLvl w:val="0"/>
        <w:rPr>
          <w:rFonts w:ascii="Times New Roman" w:hAnsi="Times New Roman" w:cs="Times New Roman"/>
          <w:szCs w:val="18"/>
        </w:rPr>
      </w:pPr>
    </w:p>
    <w:p w:rsidR="000B1948" w:rsidRPr="00C85636" w:rsidRDefault="00C85636" w:rsidP="00785CA6">
      <w:pPr>
        <w:outlineLvl w:val="0"/>
        <w:rPr>
          <w:rFonts w:ascii="Times New Roman" w:hAnsi="Times New Roman" w:cs="Times New Roman"/>
          <w:sz w:val="22"/>
          <w:szCs w:val="18"/>
          <w:lang w:val="ms-MY"/>
        </w:rPr>
      </w:pPr>
      <w:r>
        <w:rPr>
          <w:rFonts w:ascii="Times New Roman" w:hAnsi="Times New Roman" w:cs="Times New Roman"/>
          <w:b/>
          <w:szCs w:val="18"/>
          <w:lang w:val="ms-MY"/>
        </w:rPr>
        <w:t>Spektroskopi i</w:t>
      </w:r>
      <w:r w:rsidR="000B1948" w:rsidRPr="00C85636">
        <w:rPr>
          <w:rFonts w:ascii="Times New Roman" w:hAnsi="Times New Roman" w:cs="Times New Roman"/>
          <w:b/>
          <w:szCs w:val="18"/>
          <w:lang w:val="ms-MY"/>
        </w:rPr>
        <w:t xml:space="preserve">nframerah (IM) </w:t>
      </w:r>
    </w:p>
    <w:p w:rsidR="00C85636" w:rsidRDefault="000B1948" w:rsidP="00785CA6">
      <w:pPr>
        <w:outlineLvl w:val="0"/>
        <w:rPr>
          <w:rFonts w:ascii="Times New Roman" w:hAnsi="Times New Roman" w:cs="Times New Roman"/>
          <w:szCs w:val="18"/>
          <w:lang w:val="ms-MY"/>
        </w:rPr>
      </w:pPr>
      <w:r w:rsidRPr="00C85636">
        <w:rPr>
          <w:rFonts w:ascii="Times New Roman" w:hAnsi="Times New Roman" w:cs="Times New Roman"/>
          <w:szCs w:val="18"/>
          <w:lang w:val="ms-MY"/>
        </w:rPr>
        <w:t>Spektroskopi inframerah (IM) digunakan untuk menentukan kumpulan berfungsi yang hadir dalam struktur molekul. Prinsip spektroskopi inframerah adalah berdasarkan kepada perubahan tenaga yang disebabkan oleh peralihan molekul daripada aras tenaga getaran atau putaran ke aras tenaga yang lain. Dalam penentuan kumpulan berfungsi dalam hidrogel, spektroskopi inframerah untuk jumlah pantulan teratenuat (</w:t>
      </w:r>
      <w:r w:rsidR="00C85636" w:rsidRPr="00C85636">
        <w:rPr>
          <w:rFonts w:ascii="Times New Roman" w:hAnsi="Times New Roman" w:cs="Times New Roman"/>
          <w:szCs w:val="18"/>
          <w:lang w:val="ms-MY"/>
        </w:rPr>
        <w:t>ATR-FTIR</w:t>
      </w:r>
      <w:r w:rsidRPr="00C85636">
        <w:rPr>
          <w:rFonts w:ascii="Times New Roman" w:hAnsi="Times New Roman" w:cs="Times New Roman"/>
          <w:szCs w:val="18"/>
          <w:lang w:val="ms-MY"/>
        </w:rPr>
        <w:t xml:space="preserve">) dengan model </w:t>
      </w:r>
      <w:r w:rsidR="00C85636" w:rsidRPr="00C85636">
        <w:rPr>
          <w:rFonts w:ascii="Times New Roman" w:hAnsi="Times New Roman" w:cs="Times New Roman"/>
          <w:szCs w:val="18"/>
          <w:lang w:val="ms-MY"/>
        </w:rPr>
        <w:t>Perkin</w:t>
      </w:r>
      <w:r w:rsidRPr="00C85636">
        <w:rPr>
          <w:rFonts w:ascii="Times New Roman" w:hAnsi="Times New Roman" w:cs="Times New Roman"/>
          <w:szCs w:val="18"/>
          <w:lang w:val="ms-MY"/>
        </w:rPr>
        <w:t xml:space="preserve"> Elmer telah digunakan. Imej dicerap pada panjang nombor gelombang di antara 4000 – 650 </w:t>
      </w:r>
      <m:oMath>
        <m:sSup>
          <m:sSupPr>
            <m:ctrlPr>
              <w:rPr>
                <w:rFonts w:ascii="Cambria Math" w:hAnsi="Cambria Math" w:cs="Times New Roman"/>
                <w:szCs w:val="18"/>
                <w:lang w:val="ms-MY"/>
              </w:rPr>
            </m:ctrlPr>
          </m:sSupPr>
          <m:e>
            <m:r>
              <m:rPr>
                <m:sty m:val="p"/>
              </m:rPr>
              <w:rPr>
                <w:rFonts w:ascii="Cambria Math" w:hAnsi="Cambria Math" w:cs="Times New Roman"/>
                <w:szCs w:val="18"/>
                <w:lang w:val="ms-MY"/>
              </w:rPr>
              <m:t>cm</m:t>
            </m:r>
          </m:e>
          <m:sup>
            <m:r>
              <m:rPr>
                <m:sty m:val="p"/>
              </m:rPr>
              <w:rPr>
                <w:rFonts w:ascii="Cambria Math" w:hAnsi="Cambria Math" w:cs="Times New Roman"/>
                <w:szCs w:val="18"/>
                <w:lang w:val="ms-MY"/>
              </w:rPr>
              <m:t>-1</m:t>
            </m:r>
          </m:sup>
        </m:sSup>
      </m:oMath>
      <w:r w:rsidR="00C85636">
        <w:rPr>
          <w:rFonts w:ascii="Times New Roman" w:hAnsi="Times New Roman" w:cs="Times New Roman"/>
          <w:szCs w:val="18"/>
          <w:lang w:val="ms-MY"/>
        </w:rPr>
        <w:t>.</w:t>
      </w:r>
    </w:p>
    <w:p w:rsidR="00C85636" w:rsidRDefault="00C85636" w:rsidP="00785CA6">
      <w:pPr>
        <w:outlineLvl w:val="0"/>
        <w:rPr>
          <w:rFonts w:ascii="Times New Roman" w:hAnsi="Times New Roman" w:cs="Times New Roman"/>
          <w:szCs w:val="18"/>
          <w:lang w:val="ms-MY"/>
        </w:rPr>
      </w:pPr>
    </w:p>
    <w:p w:rsidR="000B1948" w:rsidRPr="00C85636" w:rsidRDefault="00C85636" w:rsidP="00785CA6">
      <w:pPr>
        <w:outlineLvl w:val="0"/>
        <w:rPr>
          <w:rFonts w:ascii="Times New Roman" w:hAnsi="Times New Roman" w:cs="Times New Roman"/>
          <w:sz w:val="22"/>
          <w:szCs w:val="18"/>
          <w:lang w:val="ms-MY"/>
        </w:rPr>
      </w:pPr>
      <w:r>
        <w:rPr>
          <w:rFonts w:ascii="Times New Roman" w:hAnsi="Times New Roman" w:cs="Times New Roman"/>
          <w:b/>
          <w:szCs w:val="18"/>
          <w:lang w:val="ms-MY"/>
        </w:rPr>
        <w:t>Kalorimetri pengimbasan p</w:t>
      </w:r>
      <w:r w:rsidR="000B1948" w:rsidRPr="00C85636">
        <w:rPr>
          <w:rFonts w:ascii="Times New Roman" w:hAnsi="Times New Roman" w:cs="Times New Roman"/>
          <w:b/>
          <w:szCs w:val="18"/>
          <w:lang w:val="ms-MY"/>
        </w:rPr>
        <w:t xml:space="preserve">erbezaan (DSC) </w:t>
      </w:r>
    </w:p>
    <w:p w:rsidR="00C85636" w:rsidRDefault="00C85636" w:rsidP="00785CA6">
      <w:pPr>
        <w:outlineLvl w:val="0"/>
        <w:rPr>
          <w:rFonts w:ascii="Times New Roman" w:hAnsi="Times New Roman" w:cs="Times New Roman"/>
          <w:szCs w:val="18"/>
          <w:lang w:val="ms-MY"/>
        </w:rPr>
      </w:pPr>
      <w:r w:rsidRPr="00C85636">
        <w:rPr>
          <w:rFonts w:ascii="Times New Roman" w:hAnsi="Times New Roman" w:cs="Times New Roman"/>
          <w:szCs w:val="18"/>
          <w:lang w:val="ms-MY"/>
        </w:rPr>
        <w:t>Kalorimetri pengimbasan perbezaan</w:t>
      </w:r>
      <w:r w:rsidR="000B1948" w:rsidRPr="00C85636">
        <w:rPr>
          <w:rFonts w:ascii="Times New Roman" w:hAnsi="Times New Roman" w:cs="Times New Roman"/>
          <w:szCs w:val="18"/>
          <w:lang w:val="ms-MY"/>
        </w:rPr>
        <w:t xml:space="preserve"> digunakan untuk menentukan titik kritikal terma seperti takat lebur, haba spesifik entalpi dan suhu peralihan kaca dan merupakan kaedah yang cepat dalam penentuan sifat terma bahan polimer [8].</w:t>
      </w:r>
    </w:p>
    <w:p w:rsidR="00C85636" w:rsidRDefault="00C85636" w:rsidP="00785CA6">
      <w:pPr>
        <w:outlineLvl w:val="0"/>
        <w:rPr>
          <w:rFonts w:ascii="Times New Roman" w:hAnsi="Times New Roman" w:cs="Times New Roman"/>
          <w:szCs w:val="18"/>
          <w:lang w:val="ms-MY"/>
        </w:rPr>
      </w:pPr>
    </w:p>
    <w:p w:rsidR="002419FA" w:rsidRPr="00C85636" w:rsidRDefault="00C85636" w:rsidP="00785CA6">
      <w:pPr>
        <w:outlineLvl w:val="0"/>
        <w:rPr>
          <w:rFonts w:ascii="Times New Roman" w:hAnsi="Times New Roman" w:cs="Times New Roman"/>
          <w:sz w:val="22"/>
          <w:szCs w:val="18"/>
          <w:lang w:val="ms-MY"/>
        </w:rPr>
      </w:pPr>
      <w:r>
        <w:rPr>
          <w:rFonts w:ascii="Times New Roman" w:hAnsi="Times New Roman" w:cs="Times New Roman"/>
          <w:b/>
          <w:szCs w:val="18"/>
          <w:lang w:val="ms-MY"/>
        </w:rPr>
        <w:t>Analisis gravimetri t</w:t>
      </w:r>
      <w:r w:rsidR="002419FA" w:rsidRPr="00C85636">
        <w:rPr>
          <w:rFonts w:ascii="Times New Roman" w:hAnsi="Times New Roman" w:cs="Times New Roman"/>
          <w:b/>
          <w:szCs w:val="18"/>
          <w:lang w:val="ms-MY"/>
        </w:rPr>
        <w:t>erma</w:t>
      </w:r>
      <w:r>
        <w:rPr>
          <w:rFonts w:ascii="Times New Roman" w:hAnsi="Times New Roman" w:cs="Times New Roman"/>
          <w:b/>
          <w:szCs w:val="18"/>
          <w:lang w:val="ms-MY"/>
        </w:rPr>
        <w:t xml:space="preserve"> (TGA)</w:t>
      </w:r>
      <w:r w:rsidR="002419FA" w:rsidRPr="00C85636">
        <w:rPr>
          <w:rFonts w:ascii="Times New Roman" w:hAnsi="Times New Roman" w:cs="Times New Roman"/>
          <w:b/>
          <w:szCs w:val="18"/>
          <w:lang w:val="ms-MY"/>
        </w:rPr>
        <w:t xml:space="preserve"> </w:t>
      </w:r>
    </w:p>
    <w:p w:rsidR="00C85636" w:rsidRDefault="00C85636" w:rsidP="000B2375">
      <w:pPr>
        <w:outlineLvl w:val="0"/>
        <w:rPr>
          <w:rFonts w:ascii="Times New Roman" w:hAnsi="Times New Roman" w:cs="Times New Roman"/>
          <w:szCs w:val="18"/>
          <w:lang w:val="ms-MY"/>
        </w:rPr>
      </w:pPr>
      <w:r>
        <w:rPr>
          <w:rFonts w:ascii="Times New Roman" w:hAnsi="Times New Roman" w:cs="Times New Roman"/>
          <w:szCs w:val="18"/>
          <w:lang w:val="ms-MY"/>
        </w:rPr>
        <w:t>Analisis gravimetri t</w:t>
      </w:r>
      <w:r w:rsidRPr="00C85636">
        <w:rPr>
          <w:rFonts w:ascii="Times New Roman" w:hAnsi="Times New Roman" w:cs="Times New Roman"/>
          <w:szCs w:val="18"/>
          <w:lang w:val="ms-MY"/>
        </w:rPr>
        <w:t xml:space="preserve">erma </w:t>
      </w:r>
      <w:r w:rsidR="002419FA" w:rsidRPr="00C85636">
        <w:rPr>
          <w:rFonts w:ascii="Times New Roman" w:hAnsi="Times New Roman" w:cs="Times New Roman"/>
          <w:szCs w:val="18"/>
          <w:lang w:val="ms-MY"/>
        </w:rPr>
        <w:t xml:space="preserve">digunakan bagi mengukur jumlah dan kadar perubahan jisim sampel dalam keadaan suhu yang terkawal. Sampel dipanaskan dengan kehadiran nitrogen dan udara sintetik pada kadar haba yang tetap manakala perbezaan jisim diukur. Jisim yang kurang menunjukkan bahawa berlakunya degradasi sampel. </w:t>
      </w:r>
      <w:r w:rsidR="002419FA" w:rsidRPr="00C85636">
        <w:rPr>
          <w:rFonts w:ascii="Times New Roman" w:hAnsi="Times New Roman" w:cs="Times New Roman"/>
          <w:szCs w:val="18"/>
          <w:lang w:val="ms-MY"/>
        </w:rPr>
        <w:lastRenderedPageBreak/>
        <w:t>Justeru teknik ini sesuai untuk analisis kerencaman daripada bahan-bahan multi-komponen atau campuran, kestabilan terma, kestabilan oksidatif, anggaran hayat produk, kinetik penguraian, kesan atmosfera reaktif terhadap bahan-bahan, kandungan pengisi bahan dan kelembapan serta kandungan meruap.</w:t>
      </w:r>
    </w:p>
    <w:p w:rsidR="00C85636" w:rsidRDefault="00C85636" w:rsidP="000B2375">
      <w:pPr>
        <w:outlineLvl w:val="0"/>
        <w:rPr>
          <w:rFonts w:ascii="Times New Roman" w:hAnsi="Times New Roman" w:cs="Times New Roman"/>
          <w:szCs w:val="18"/>
          <w:lang w:val="ms-MY"/>
        </w:rPr>
      </w:pPr>
    </w:p>
    <w:p w:rsidR="00C85636" w:rsidRPr="00C85636" w:rsidRDefault="000C1E6D" w:rsidP="000B2375">
      <w:pPr>
        <w:outlineLvl w:val="0"/>
        <w:rPr>
          <w:rFonts w:ascii="Times New Roman" w:hAnsi="Times New Roman" w:cs="Times New Roman"/>
          <w:sz w:val="22"/>
          <w:szCs w:val="18"/>
          <w:lang w:val="ms-MY"/>
        </w:rPr>
      </w:pPr>
      <w:r>
        <w:rPr>
          <w:rFonts w:ascii="Times New Roman" w:hAnsi="Times New Roman" w:cs="Times New Roman"/>
          <w:b/>
          <w:szCs w:val="18"/>
          <w:lang w:val="ms-MY"/>
        </w:rPr>
        <w:t>Pembelauan s</w:t>
      </w:r>
      <w:r w:rsidR="00C85636">
        <w:rPr>
          <w:rFonts w:ascii="Times New Roman" w:hAnsi="Times New Roman" w:cs="Times New Roman"/>
          <w:b/>
          <w:szCs w:val="18"/>
          <w:lang w:val="ms-MY"/>
        </w:rPr>
        <w:t>inar-</w:t>
      </w:r>
      <w:r w:rsidR="000B2375" w:rsidRPr="00C85636">
        <w:rPr>
          <w:rFonts w:ascii="Times New Roman" w:hAnsi="Times New Roman" w:cs="Times New Roman"/>
          <w:b/>
          <w:szCs w:val="18"/>
          <w:lang w:val="ms-MY"/>
        </w:rPr>
        <w:t>X</w:t>
      </w:r>
    </w:p>
    <w:p w:rsidR="000B2375" w:rsidRPr="00C85636" w:rsidRDefault="000C1E6D" w:rsidP="000B2375">
      <w:pPr>
        <w:outlineLvl w:val="0"/>
        <w:rPr>
          <w:rFonts w:ascii="Times New Roman" w:hAnsi="Times New Roman" w:cs="Times New Roman"/>
          <w:sz w:val="22"/>
          <w:szCs w:val="18"/>
          <w:lang w:val="ms-MY"/>
        </w:rPr>
      </w:pPr>
      <w:r>
        <w:rPr>
          <w:rFonts w:ascii="Times New Roman" w:hAnsi="Times New Roman" w:cs="Times New Roman"/>
          <w:szCs w:val="18"/>
          <w:lang w:val="ms-MY"/>
        </w:rPr>
        <w:t>Pembelauan sinar-</w:t>
      </w:r>
      <w:r w:rsidR="000B2375" w:rsidRPr="00C85636">
        <w:rPr>
          <w:rFonts w:ascii="Times New Roman" w:hAnsi="Times New Roman" w:cs="Times New Roman"/>
          <w:szCs w:val="18"/>
          <w:lang w:val="ms-MY"/>
        </w:rPr>
        <w:t>X sesuai digunakan untuk menganalisis ciri-ciri polimer dan kompositnya dalam keadaan</w:t>
      </w:r>
      <w:r w:rsidR="00C85636" w:rsidRPr="00C85636">
        <w:rPr>
          <w:rFonts w:ascii="Times New Roman" w:hAnsi="Times New Roman" w:cs="Times New Roman"/>
          <w:sz w:val="22"/>
          <w:szCs w:val="18"/>
          <w:lang w:val="ms-MY"/>
        </w:rPr>
        <w:t xml:space="preserve"> </w:t>
      </w:r>
      <w:r w:rsidR="000B2375" w:rsidRPr="00C85636">
        <w:rPr>
          <w:rFonts w:ascii="Times New Roman" w:hAnsi="Times New Roman" w:cs="Times New Roman"/>
          <w:szCs w:val="18"/>
          <w:lang w:val="ms-MY"/>
        </w:rPr>
        <w:t>struktur pepejalnya dan digunakan dalam aplikasi pengenalan sampel, penghabluran polimer, tekanan berbaki</w:t>
      </w:r>
      <w:r w:rsidR="00C85636" w:rsidRPr="00C85636">
        <w:rPr>
          <w:rFonts w:ascii="Times New Roman" w:hAnsi="Times New Roman" w:cs="Times New Roman"/>
          <w:sz w:val="22"/>
          <w:szCs w:val="18"/>
          <w:lang w:val="ms-MY"/>
        </w:rPr>
        <w:t xml:space="preserve"> </w:t>
      </w:r>
      <w:r w:rsidR="000B2375" w:rsidRPr="00C85636">
        <w:rPr>
          <w:rFonts w:ascii="Times New Roman" w:hAnsi="Times New Roman" w:cs="Times New Roman"/>
          <w:szCs w:val="18"/>
          <w:lang w:val="ms-MY"/>
        </w:rPr>
        <w:t>dan juga analisis tekstur.</w:t>
      </w:r>
    </w:p>
    <w:p w:rsidR="000B2375" w:rsidRPr="000C1E6D" w:rsidRDefault="000B2375" w:rsidP="000B2375">
      <w:pPr>
        <w:outlineLvl w:val="0"/>
        <w:rPr>
          <w:rFonts w:ascii="Times New Roman" w:hAnsi="Times New Roman" w:cs="Times New Roman"/>
          <w:sz w:val="18"/>
          <w:szCs w:val="18"/>
          <w:lang w:val="ms-MY"/>
        </w:rPr>
      </w:pPr>
    </w:p>
    <w:p w:rsidR="000B2375" w:rsidRPr="00C85636" w:rsidRDefault="000B2375" w:rsidP="000B2375">
      <w:pPr>
        <w:outlineLvl w:val="0"/>
        <w:rPr>
          <w:rFonts w:ascii="Times New Roman" w:hAnsi="Times New Roman" w:cs="Times New Roman"/>
          <w:b/>
          <w:szCs w:val="18"/>
        </w:rPr>
      </w:pPr>
      <w:r w:rsidRPr="00C85636">
        <w:rPr>
          <w:rFonts w:ascii="Times New Roman" w:hAnsi="Times New Roman" w:cs="Times New Roman"/>
          <w:b/>
          <w:szCs w:val="18"/>
        </w:rPr>
        <w:t>Mikroskopi Pengimbasan Elektron (SEM)</w:t>
      </w:r>
    </w:p>
    <w:p w:rsidR="007448C4" w:rsidRPr="001F5F45" w:rsidRDefault="000B2375" w:rsidP="000B2375">
      <w:pPr>
        <w:outlineLvl w:val="0"/>
        <w:rPr>
          <w:rFonts w:ascii="Times New Roman" w:hAnsi="Times New Roman" w:cs="Times New Roman"/>
          <w:szCs w:val="18"/>
          <w:lang w:val="ms-MY"/>
        </w:rPr>
      </w:pPr>
      <w:r w:rsidRPr="00C85636">
        <w:rPr>
          <w:rFonts w:ascii="Times New Roman" w:hAnsi="Times New Roman" w:cs="Times New Roman"/>
          <w:szCs w:val="18"/>
          <w:lang w:val="ms-MY"/>
        </w:rPr>
        <w:t xml:space="preserve">Mikroskopi </w:t>
      </w:r>
      <w:r w:rsidR="00C85636" w:rsidRPr="00C85636">
        <w:rPr>
          <w:rFonts w:ascii="Times New Roman" w:hAnsi="Times New Roman" w:cs="Times New Roman"/>
          <w:szCs w:val="18"/>
          <w:lang w:val="ms-MY"/>
        </w:rPr>
        <w:t xml:space="preserve">pengimbasan electron </w:t>
      </w:r>
      <w:r w:rsidRPr="00C85636">
        <w:rPr>
          <w:rFonts w:ascii="Times New Roman" w:hAnsi="Times New Roman" w:cs="Times New Roman"/>
          <w:szCs w:val="18"/>
          <w:lang w:val="ms-MY"/>
        </w:rPr>
        <w:t>digunakan untuk menganalisis topografi permukaan sampel,</w:t>
      </w:r>
      <w:r w:rsidR="00C85636" w:rsidRPr="00C85636">
        <w:rPr>
          <w:rFonts w:ascii="Times New Roman" w:hAnsi="Times New Roman" w:cs="Times New Roman"/>
          <w:szCs w:val="18"/>
          <w:lang w:val="ms-MY"/>
        </w:rPr>
        <w:t xml:space="preserve"> </w:t>
      </w:r>
      <w:r w:rsidRPr="00C85636">
        <w:rPr>
          <w:rFonts w:ascii="Times New Roman" w:hAnsi="Times New Roman" w:cs="Times New Roman"/>
          <w:szCs w:val="18"/>
          <w:lang w:val="ms-MY"/>
        </w:rPr>
        <w:t>komposisi, serta kekonduksian elektrik. Magnifikasi SEM boleh mencapai julat antara 10 hingga 500,000 kali.</w:t>
      </w:r>
      <w:r w:rsidR="00C85636" w:rsidRPr="00C85636">
        <w:rPr>
          <w:rFonts w:ascii="Times New Roman" w:hAnsi="Times New Roman" w:cs="Times New Roman"/>
          <w:szCs w:val="18"/>
          <w:lang w:val="ms-MY"/>
        </w:rPr>
        <w:t xml:space="preserve"> </w:t>
      </w:r>
      <w:r w:rsidRPr="00C85636">
        <w:rPr>
          <w:rFonts w:ascii="Times New Roman" w:hAnsi="Times New Roman" w:cs="Times New Roman"/>
          <w:szCs w:val="18"/>
          <w:lang w:val="ms-MY"/>
        </w:rPr>
        <w:t>SEM merupakan satu teknik yang sesuai untuk melihat morfologi hidrogel [9].</w:t>
      </w:r>
      <w:r w:rsidRPr="00C85636">
        <w:rPr>
          <w:rFonts w:ascii="Times New Roman" w:hAnsi="Times New Roman" w:cs="Times New Roman"/>
          <w:szCs w:val="18"/>
          <w:lang w:val="ms-MY"/>
        </w:rPr>
        <w:cr/>
      </w:r>
    </w:p>
    <w:p w:rsidR="000B2375" w:rsidRPr="000C1E6D" w:rsidRDefault="000B2375" w:rsidP="000C1E6D">
      <w:pPr>
        <w:jc w:val="center"/>
        <w:outlineLvl w:val="0"/>
        <w:rPr>
          <w:rFonts w:ascii="Times New Roman" w:hAnsi="Times New Roman" w:cs="Times New Roman"/>
          <w:b/>
          <w:szCs w:val="18"/>
          <w:lang w:val="ms-MY"/>
        </w:rPr>
      </w:pPr>
      <w:r w:rsidRPr="000C1E6D">
        <w:rPr>
          <w:rFonts w:ascii="Times New Roman" w:hAnsi="Times New Roman" w:cs="Times New Roman"/>
          <w:b/>
          <w:szCs w:val="18"/>
          <w:lang w:val="ms-MY"/>
        </w:rPr>
        <w:t>Keputusan dan Perbincangan</w:t>
      </w:r>
    </w:p>
    <w:p w:rsidR="000B2375" w:rsidRPr="000C1E6D" w:rsidRDefault="000B2375" w:rsidP="000C1E6D">
      <w:pPr>
        <w:jc w:val="left"/>
        <w:outlineLvl w:val="0"/>
        <w:rPr>
          <w:rFonts w:ascii="Times New Roman" w:hAnsi="Times New Roman" w:cs="Times New Roman"/>
          <w:b/>
          <w:szCs w:val="18"/>
          <w:lang w:val="ms-MY"/>
        </w:rPr>
      </w:pPr>
      <w:r w:rsidRPr="000C1E6D">
        <w:rPr>
          <w:rFonts w:ascii="Times New Roman" w:hAnsi="Times New Roman" w:cs="Times New Roman"/>
          <w:b/>
          <w:szCs w:val="18"/>
          <w:lang w:val="ms-MY"/>
        </w:rPr>
        <w:t>Sintesis hidrogel</w:t>
      </w:r>
    </w:p>
    <w:p w:rsidR="000B2375" w:rsidRPr="000C1E6D" w:rsidRDefault="000B2375" w:rsidP="000C1E6D">
      <w:pPr>
        <w:outlineLvl w:val="0"/>
        <w:rPr>
          <w:rFonts w:ascii="Times New Roman" w:hAnsi="Times New Roman" w:cs="Times New Roman"/>
          <w:szCs w:val="18"/>
          <w:lang w:val="ms-MY"/>
        </w:rPr>
      </w:pPr>
      <w:r w:rsidRPr="000C1E6D">
        <w:rPr>
          <w:rFonts w:ascii="Times New Roman" w:hAnsi="Times New Roman" w:cs="Times New Roman"/>
          <w:szCs w:val="18"/>
          <w:lang w:val="ms-MY"/>
        </w:rPr>
        <w:t>Dalam kajian ini, hidrogel berasaskan ubi gadong telah berjaya disintesis dengan menggunakan nisbah ubi</w:t>
      </w:r>
      <w:r w:rsidR="000C1E6D"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gadong kepada asid akrilik yang berbeza iaitu 4:1 dan 5:2. Rajah 1 menunjukkan hidrogel yang telah berjaya</w:t>
      </w:r>
      <w:r w:rsidR="000C1E6D"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 xml:space="preserve">disintesis. Hidrogel yang dihasilkan mempunyai tekstur yang lembut dan elastik seperti getah. Warna </w:t>
      </w:r>
      <w:r w:rsidR="000C1E6D" w:rsidRPr="000C1E6D">
        <w:rPr>
          <w:rFonts w:ascii="Times New Roman" w:hAnsi="Times New Roman" w:cs="Times New Roman"/>
          <w:szCs w:val="18"/>
          <w:lang w:val="ms-MY"/>
        </w:rPr>
        <w:t xml:space="preserve">hidrogel </w:t>
      </w:r>
      <w:r w:rsidRPr="000C1E6D">
        <w:rPr>
          <w:rFonts w:ascii="Times New Roman" w:hAnsi="Times New Roman" w:cs="Times New Roman"/>
          <w:szCs w:val="18"/>
          <w:lang w:val="ms-MY"/>
        </w:rPr>
        <w:t>adalah sedikit kekuningan dan tidak mempunyai sifat lut cahaya.</w:t>
      </w:r>
    </w:p>
    <w:p w:rsidR="00BE20D8" w:rsidRDefault="00BE20D8" w:rsidP="000B2375">
      <w:pPr>
        <w:outlineLvl w:val="0"/>
        <w:rPr>
          <w:rFonts w:asciiTheme="majorHAnsi" w:hAnsiTheme="majorHAnsi" w:cs="Times New Roman"/>
          <w:sz w:val="18"/>
          <w:szCs w:val="18"/>
        </w:rPr>
      </w:pPr>
    </w:p>
    <w:p w:rsidR="00BE20D8" w:rsidRDefault="000C1E6D" w:rsidP="000C1E6D">
      <w:pPr>
        <w:jc w:val="center"/>
        <w:outlineLvl w:val="0"/>
        <w:rPr>
          <w:rFonts w:asciiTheme="majorHAnsi" w:hAnsiTheme="majorHAnsi" w:cs="Times New Roman"/>
          <w:sz w:val="18"/>
          <w:szCs w:val="18"/>
        </w:rPr>
      </w:pPr>
      <w:r>
        <w:rPr>
          <w:rFonts w:asciiTheme="majorHAnsi" w:hAnsiTheme="majorHAnsi" w:cs="Times New Roman"/>
          <w:noProof/>
          <w:sz w:val="18"/>
          <w:szCs w:val="18"/>
        </w:rPr>
        <mc:AlternateContent>
          <mc:Choice Requires="wps">
            <w:drawing>
              <wp:anchor distT="0" distB="0" distL="114300" distR="114300" simplePos="0" relativeHeight="251651584" behindDoc="0" locked="0" layoutInCell="1" allowOverlap="1" wp14:anchorId="3F0DAEA2" wp14:editId="0AF1422A">
                <wp:simplePos x="0" y="0"/>
                <wp:positionH relativeFrom="column">
                  <wp:posOffset>4401185</wp:posOffset>
                </wp:positionH>
                <wp:positionV relativeFrom="paragraph">
                  <wp:posOffset>10795</wp:posOffset>
                </wp:positionV>
                <wp:extent cx="341194" cy="231775"/>
                <wp:effectExtent l="0" t="0" r="20955" b="15875"/>
                <wp:wrapNone/>
                <wp:docPr id="13" name="Text Box 13"/>
                <wp:cNvGraphicFramePr/>
                <a:graphic xmlns:a="http://schemas.openxmlformats.org/drawingml/2006/main">
                  <a:graphicData uri="http://schemas.microsoft.com/office/word/2010/wordprocessingShape">
                    <wps:wsp>
                      <wps:cNvSpPr txBox="1"/>
                      <wps:spPr>
                        <a:xfrm>
                          <a:off x="0" y="0"/>
                          <a:ext cx="341194" cy="231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01FC" w:rsidRDefault="00E501F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0DAEA2" id="_x0000_t202" coordsize="21600,21600" o:spt="202" path="m,l,21600r21600,l21600,xe">
                <v:stroke joinstyle="miter"/>
                <v:path gradientshapeok="t" o:connecttype="rect"/>
              </v:shapetype>
              <v:shape id="Text Box 13" o:spid="_x0000_s1026" type="#_x0000_t202" style="position:absolute;left:0;text-align:left;margin-left:346.55pt;margin-top:.85pt;width:26.85pt;height:18.2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QIlAIAALMFAAAOAAAAZHJzL2Uyb0RvYy54bWysVFFPGzEMfp+0/xDlfVyvLTAqrqgrYpqE&#10;AA0mntNc0kYkcZakvet+PU7uWgrjhWkvd4792bG/2D6/aI0mG+GDAlvR8mhAibAcamWXFf31cPXl&#10;KyUhMlszDVZUdCsCvZh+/nTeuIkYwgp0LTzBIDZMGlfRVYxuUhSBr4Rh4QicsGiU4A2LePTLovas&#10;wehGF8PB4KRowNfOAxchoPayM9Jpji+l4PFWyiAi0RXF3GL++vxdpG8xPWeTpWdupXifBvuHLAxT&#10;Fi/dh7pkkZG1V3+FMop7CCDjEQdTgJSKi1wDVlMO3lRzv2JO5FqQnOD2NIX/F5bfbO48UTW+3YgS&#10;ywy+0YNoI/kGLUEV8tO4MEHYvUNgbFGP2J0+oDKV3Upv0h8LImhHprd7dlM0jsrRuCzPxpRwNA1H&#10;5enpcYpSvDg7H+J3AYYkoaIeHy9zyjbXIXbQHSTdFUCr+kppnQ+pYcRce7Jh+NQ65hQx+CuUtqSp&#10;6MnoeJADv7Kl0Hv/hWb8qU/vAIXxtE3XidxafVqJoI6ILMWtFgmj7U8hkdrMxzs5Ms6F3eeZ0Qkl&#10;saKPOPb4l6w+4tzVgR75ZrBx72yUBd+x9Jra+mlHrezw+IYHdScxtou2b5wF1FvsGw/d5AXHrxQS&#10;fc1CvGMeRw1bBddHvMWP1ICvA71EyQr8n/f0CY8TgFZKGhzdiobfa+YFJfqHxdk4K8fjNOv5MD4+&#10;HeLBH1oWhxa7NnPAlilxUTmexYSPeidKD+YRt8ws3YomZjneXdG4E+exWyi4pbiYzTIIp9uxeG3v&#10;HU+hE72pwR7aR+Zd3+ARJ+MGdkPOJm/6vMMmTwuzdQSp8hAkgjtWe+JxM+Qx6rdYWj2H54x62bXT&#10;ZwAAAP//AwBQSwMEFAAGAAgAAAAhAK/vnZbcAAAACAEAAA8AAABkcnMvZG93bnJldi54bWxMj8FO&#10;wzAQRO9I/IO1SNyo0xalaRqnAlS4cKIgztvYta3GdmS7afh7lhM9rt5o9k2znVzPRhWTDV7AfFYA&#10;U74L0not4Ovz9aECljJ6iX3wSsCPSrBtb28arGW4+A817rNmVOJTjQJMzkPNeeqMcphmYVCe2DFE&#10;h5nOqLmMeKFy1/NFUZTcofX0weCgXozqTvuzE7B71mvdVRjNrpLWjtP38V2/CXF/Nz1tgGU15f8w&#10;/OmTOrTkdAhnLxPrBZTr5ZyiBFbAiK8eS5pyELCsFsDbhl8PaH8BAAD//wMAUEsBAi0AFAAGAAgA&#10;AAAhALaDOJL+AAAA4QEAABMAAAAAAAAAAAAAAAAAAAAAAFtDb250ZW50X1R5cGVzXS54bWxQSwEC&#10;LQAUAAYACAAAACEAOP0h/9YAAACUAQAACwAAAAAAAAAAAAAAAAAvAQAAX3JlbHMvLnJlbHNQSwEC&#10;LQAUAAYACAAAACEAPGnkCJQCAACzBQAADgAAAAAAAAAAAAAAAAAuAgAAZHJzL2Uyb0RvYy54bWxQ&#10;SwECLQAUAAYACAAAACEAr++dltwAAAAIAQAADwAAAAAAAAAAAAAAAADuBAAAZHJzL2Rvd25yZXYu&#10;eG1sUEsFBgAAAAAEAAQA8wAAAPcFAAAAAA==&#10;" fillcolor="white [3201]" strokeweight=".5pt">
                <v:textbox>
                  <w:txbxContent>
                    <w:p w:rsidR="00E501FC" w:rsidRDefault="00E501FC">
                      <w:r>
                        <w:t>(b)</w:t>
                      </w:r>
                    </w:p>
                  </w:txbxContent>
                </v:textbox>
              </v:shape>
            </w:pict>
          </mc:Fallback>
        </mc:AlternateContent>
      </w:r>
      <w:r>
        <w:rPr>
          <w:rFonts w:asciiTheme="majorHAnsi" w:hAnsiTheme="majorHAnsi" w:cs="Times New Roman"/>
          <w:noProof/>
          <w:sz w:val="18"/>
          <w:szCs w:val="18"/>
        </w:rPr>
        <mc:AlternateContent>
          <mc:Choice Requires="wps">
            <w:drawing>
              <wp:anchor distT="0" distB="0" distL="114300" distR="114300" simplePos="0" relativeHeight="251647488" behindDoc="0" locked="0" layoutInCell="1" allowOverlap="1" wp14:anchorId="28BA8585" wp14:editId="16A10D8C">
                <wp:simplePos x="0" y="0"/>
                <wp:positionH relativeFrom="column">
                  <wp:posOffset>2535555</wp:posOffset>
                </wp:positionH>
                <wp:positionV relativeFrom="paragraph">
                  <wp:posOffset>10795</wp:posOffset>
                </wp:positionV>
                <wp:extent cx="334370" cy="232012"/>
                <wp:effectExtent l="0" t="0" r="27940" b="15875"/>
                <wp:wrapNone/>
                <wp:docPr id="3" name="Text Box 3"/>
                <wp:cNvGraphicFramePr/>
                <a:graphic xmlns:a="http://schemas.openxmlformats.org/drawingml/2006/main">
                  <a:graphicData uri="http://schemas.microsoft.com/office/word/2010/wordprocessingShape">
                    <wps:wsp>
                      <wps:cNvSpPr txBox="1"/>
                      <wps:spPr>
                        <a:xfrm>
                          <a:off x="0" y="0"/>
                          <a:ext cx="334370" cy="232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01FC" w:rsidRDefault="00E501F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A8585" id="Text Box 3" o:spid="_x0000_s1027" type="#_x0000_t202" style="position:absolute;left:0;text-align:left;margin-left:199.65pt;margin-top:.85pt;width:26.35pt;height:18.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2+kwIAALgFAAAOAAAAZHJzL2Uyb0RvYy54bWysVN9P2zAQfp+0/8Hy+0jbFNgqUtSBmCYh&#10;QIOJZ9exqYXt82y3SffX7+ykoWW8MO0lOfu++/X57s7OW6PJRvigwFZ0fDSiRFgOtbJPFf35cPXp&#10;MyUhMlszDVZUdCsCPZ9//HDWuJmYwAp0LTxBJzbMGlfRVYxuVhSBr4Rh4QicsKiU4A2LePRPRe1Z&#10;g96NLiaj0UnRgK+dBy5CwNvLTknn2b+UgsdbKYOIRFcUc4v56/N3mb7F/IzNnjxzK8X7NNg/ZGGY&#10;shh0cHXJIiNrr/5yZRT3EEDGIw6mACkVF7kGrGY8elXN/Yo5kWtBcoIbaAr/zy2/2dx5ouqKlpRY&#10;ZvCJHkQbyVdoSZnYaVyYIejeISy2eI2vvLsPeJmKbqU36Y/lENQjz9uB2+SM42VZTstT1HBUTUos&#10;dpK8FC/Gzof4TYAhSaiox6fLjLLNdYgddAdJsQJoVV8prfMhtYu40J5sGD60jjlFdH6A0pY0FT0p&#10;j0fZ8YEuuR7sl5rx5z69PRT60zaFE7mx+rQSQR0RWYpbLRJG2x9CIrGZjzdyZJwLO+SZ0QklsaL3&#10;GPb4l6zeY9zVgRY5Mtg4GBtlwXcsHVJbP++olR0e33Cv7iTGdtnmjhr6ZAn1FtvHQzd+wfErhXxf&#10;sxDvmMd5w77AHRJv8SM14CNBL1GyAv/7rfuExzFALSUNzm9Fw68184IS/d3igHwZT6dp4PNhenw6&#10;wYPf1yz3NXZtLgA7Z4zbyvEsJnzUO1F6MI+4ahYpKqqY5Ri7onEnXsRuq+Cq4mKxyCAcccfitb13&#10;PLlOLKc+e2gfmXd9n0cckBvYTTqbvWr3DpssLSzWEaTKs5B47ljt+cf1kKepX2Vp/+yfM+pl4c7/&#10;AAAA//8DAFBLAwQUAAYACAAAACEAkJq3ftsAAAAIAQAADwAAAGRycy9kb3ducmV2LnhtbEyPy07D&#10;MBBF90j8gzVI7KhDyiMJcSpAhU1XlKrraezaFrEd2W4a/p5hBcvRubpzbrua3cAmFZMNXsDtogCm&#10;fB+k9VrA7vPtpgKWMnqJQ/BKwLdKsOouL1psZDj7DzVts2ZU4lODAkzOY8N56o1ymBZhVJ7YMUSH&#10;mc6ouYx4pnI38LIoHrhD6+mDwVG9GtV/bU9OwPpF17qvMJp1Ja2d5v1xo9+FuL6an5+AZTXnvzD8&#10;6pM6dOR0CCcvExsELOt6SVECj8CI392XtO1AoCqBdy3/P6D7AQAA//8DAFBLAQItABQABgAIAAAA&#10;IQC2gziS/gAAAOEBAAATAAAAAAAAAAAAAAAAAAAAAABbQ29udGVudF9UeXBlc10ueG1sUEsBAi0A&#10;FAAGAAgAAAAhADj9If/WAAAAlAEAAAsAAAAAAAAAAAAAAAAALwEAAF9yZWxzLy5yZWxzUEsBAi0A&#10;FAAGAAgAAAAhAIpZPb6TAgAAuAUAAA4AAAAAAAAAAAAAAAAALgIAAGRycy9lMm9Eb2MueG1sUEsB&#10;Ai0AFAAGAAgAAAAhAJCat37bAAAACAEAAA8AAAAAAAAAAAAAAAAA7QQAAGRycy9kb3ducmV2Lnht&#10;bFBLBQYAAAAABAAEAPMAAAD1BQAAAAA=&#10;" fillcolor="white [3201]" strokeweight=".5pt">
                <v:textbox>
                  <w:txbxContent>
                    <w:p w:rsidR="00E501FC" w:rsidRDefault="00E501FC">
                      <w:r>
                        <w:t>(a)</w:t>
                      </w:r>
                    </w:p>
                  </w:txbxContent>
                </v:textbox>
              </v:shape>
            </w:pict>
          </mc:Fallback>
        </mc:AlternateContent>
      </w:r>
      <w:r w:rsidR="00BE20D8" w:rsidRPr="002F099E">
        <w:rPr>
          <w:rFonts w:ascii="Times New Roman" w:hAnsi="Times New Roman" w:cs="Times New Roman"/>
          <w:noProof/>
          <w:sz w:val="18"/>
          <w:szCs w:val="18"/>
        </w:rPr>
        <w:drawing>
          <wp:inline distT="0" distB="0" distL="0" distR="0" wp14:anchorId="75793ECF" wp14:editId="476B7E5D">
            <wp:extent cx="192405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381125"/>
                    </a:xfrm>
                    <a:prstGeom prst="rect">
                      <a:avLst/>
                    </a:prstGeom>
                    <a:noFill/>
                  </pic:spPr>
                </pic:pic>
              </a:graphicData>
            </a:graphic>
          </wp:inline>
        </w:drawing>
      </w:r>
      <w:r w:rsidR="00BE20D8" w:rsidRPr="002F099E">
        <w:rPr>
          <w:rFonts w:asciiTheme="majorHAnsi" w:hAnsiTheme="majorHAnsi" w:cs="Times New Roman"/>
          <w:noProof/>
          <w:szCs w:val="20"/>
        </w:rPr>
        <w:drawing>
          <wp:inline distT="0" distB="0" distL="0" distR="0" wp14:anchorId="7E9193C9" wp14:editId="31DF7D4E">
            <wp:extent cx="1905000" cy="1381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381125"/>
                    </a:xfrm>
                    <a:prstGeom prst="rect">
                      <a:avLst/>
                    </a:prstGeom>
                    <a:noFill/>
                  </pic:spPr>
                </pic:pic>
              </a:graphicData>
            </a:graphic>
          </wp:inline>
        </w:drawing>
      </w:r>
    </w:p>
    <w:p w:rsidR="00BE20D8" w:rsidRDefault="00BE20D8" w:rsidP="000B2375">
      <w:pPr>
        <w:outlineLvl w:val="0"/>
        <w:rPr>
          <w:rFonts w:asciiTheme="majorHAnsi" w:hAnsiTheme="majorHAnsi" w:cs="Times New Roman"/>
          <w:sz w:val="18"/>
          <w:szCs w:val="18"/>
        </w:rPr>
      </w:pPr>
    </w:p>
    <w:p w:rsidR="00BE20D8" w:rsidRPr="000C1E6D" w:rsidRDefault="000C1E6D" w:rsidP="000C1E6D">
      <w:pPr>
        <w:jc w:val="center"/>
        <w:rPr>
          <w:rFonts w:ascii="Times New Roman" w:hAnsi="Times New Roman" w:cs="Times New Roman"/>
          <w:szCs w:val="18"/>
        </w:rPr>
      </w:pPr>
      <w:r>
        <w:rPr>
          <w:rFonts w:ascii="Times New Roman" w:hAnsi="Times New Roman" w:cs="Times New Roman"/>
          <w:szCs w:val="18"/>
        </w:rPr>
        <w:t xml:space="preserve">Rajah 1. </w:t>
      </w:r>
      <w:r w:rsidR="00BE20D8" w:rsidRPr="000C1E6D">
        <w:rPr>
          <w:rFonts w:ascii="Times New Roman" w:hAnsi="Times New Roman" w:cs="Times New Roman"/>
          <w:szCs w:val="18"/>
        </w:rPr>
        <w:t xml:space="preserve">Hidrogel dengan nisbah 4:1 </w:t>
      </w:r>
      <w:r>
        <w:rPr>
          <w:rFonts w:ascii="Times New Roman" w:hAnsi="Times New Roman" w:cs="Times New Roman"/>
          <w:szCs w:val="18"/>
        </w:rPr>
        <w:t>(a) manakala h</w:t>
      </w:r>
      <w:r w:rsidR="00BE20D8" w:rsidRPr="000C1E6D">
        <w:rPr>
          <w:rFonts w:ascii="Times New Roman" w:hAnsi="Times New Roman" w:cs="Times New Roman"/>
          <w:szCs w:val="18"/>
        </w:rPr>
        <w:t>idrogel dengan nisbah 5:2</w:t>
      </w:r>
      <w:r>
        <w:rPr>
          <w:rFonts w:ascii="Times New Roman" w:hAnsi="Times New Roman" w:cs="Times New Roman"/>
          <w:szCs w:val="18"/>
        </w:rPr>
        <w:t xml:space="preserve"> (b)</w:t>
      </w:r>
    </w:p>
    <w:p w:rsidR="00785CA6" w:rsidRPr="002F099E" w:rsidRDefault="00785CA6" w:rsidP="00397509">
      <w:pPr>
        <w:outlineLvl w:val="0"/>
        <w:rPr>
          <w:rFonts w:ascii="Times New Roman" w:hAnsi="Times New Roman" w:cs="Times New Roman"/>
          <w:noProof/>
          <w:lang w:eastAsia="en-US"/>
        </w:rPr>
      </w:pPr>
    </w:p>
    <w:p w:rsidR="00BB515B" w:rsidRPr="000C1E6D" w:rsidRDefault="000C1E6D" w:rsidP="00BB515B">
      <w:pPr>
        <w:outlineLvl w:val="0"/>
        <w:rPr>
          <w:rFonts w:ascii="Times New Roman" w:hAnsi="Times New Roman" w:cs="Times New Roman"/>
          <w:b/>
          <w:szCs w:val="18"/>
          <w:lang w:val="ms-MY"/>
        </w:rPr>
      </w:pPr>
      <w:r>
        <w:rPr>
          <w:rFonts w:ascii="Times New Roman" w:hAnsi="Times New Roman" w:cs="Times New Roman"/>
          <w:b/>
          <w:szCs w:val="18"/>
          <w:lang w:val="ms-MY"/>
        </w:rPr>
        <w:t>Analisis spektroskopi i</w:t>
      </w:r>
      <w:r w:rsidR="00BB515B" w:rsidRPr="000C1E6D">
        <w:rPr>
          <w:rFonts w:ascii="Times New Roman" w:hAnsi="Times New Roman" w:cs="Times New Roman"/>
          <w:b/>
          <w:szCs w:val="18"/>
          <w:lang w:val="ms-MY"/>
        </w:rPr>
        <w:t>nframerah</w:t>
      </w:r>
    </w:p>
    <w:p w:rsidR="00BB515B" w:rsidRPr="000C1E6D" w:rsidRDefault="00BB515B" w:rsidP="000D6FC4">
      <w:pPr>
        <w:outlineLvl w:val="0"/>
        <w:rPr>
          <w:rFonts w:ascii="Times New Roman" w:hAnsi="Times New Roman" w:cs="Times New Roman"/>
          <w:szCs w:val="18"/>
          <w:lang w:val="ms-MY"/>
        </w:rPr>
      </w:pPr>
      <w:r w:rsidRPr="000C1E6D">
        <w:rPr>
          <w:rFonts w:ascii="Times New Roman" w:hAnsi="Times New Roman" w:cs="Times New Roman"/>
          <w:szCs w:val="18"/>
          <w:lang w:val="ms-MY"/>
        </w:rPr>
        <w:t>Dalam Rajah 2, dapat diperhatikan bahawa kedua</w:t>
      </w:r>
      <w:r w:rsidR="000C1E6D">
        <w:rPr>
          <w:rFonts w:ascii="Times New Roman" w:hAnsi="Times New Roman" w:cs="Times New Roman"/>
          <w:szCs w:val="18"/>
          <w:lang w:val="ms-MY"/>
        </w:rPr>
        <w:t xml:space="preserve"> – </w:t>
      </w:r>
      <w:r w:rsidRPr="000C1E6D">
        <w:rPr>
          <w:rFonts w:ascii="Times New Roman" w:hAnsi="Times New Roman" w:cs="Times New Roman"/>
          <w:szCs w:val="18"/>
          <w:lang w:val="ms-MY"/>
        </w:rPr>
        <w:t>dua hidrogel mempunyai puncak yang sama tetapi berlainan</w:t>
      </w:r>
      <w:r w:rsidR="000D6FC4"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keamatan. Perbezaan antara keamatan spektrum menunjukkan penggunaan nisbah asid akrilik dengan ubi</w:t>
      </w:r>
      <w:r w:rsidR="000D6FC4"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gadong yang berbeza. Manakala bagi sampel pemalar pula hanya menunjukkan beberapa puncak sahaja. Hal ini</w:t>
      </w:r>
      <w:r w:rsidR="000D6FC4"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kerana, asid akrilik tidak dimasukkan ke dalam sampel pemalar dan memberikan perbezaan yang ketara antara</w:t>
      </w:r>
      <w:r w:rsidR="000D6FC4"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spektrum hidrogel bernisbah 4:1 dan 5:2.</w:t>
      </w:r>
    </w:p>
    <w:p w:rsidR="00BB515B" w:rsidRDefault="00BB515B" w:rsidP="000D6FC4">
      <w:pPr>
        <w:outlineLvl w:val="0"/>
        <w:rPr>
          <w:rFonts w:ascii="Times New Roman" w:hAnsi="Times New Roman" w:cs="Times New Roman"/>
          <w:szCs w:val="18"/>
          <w:lang w:val="ms-MY"/>
        </w:rPr>
      </w:pPr>
    </w:p>
    <w:p w:rsidR="000C1E6D" w:rsidRDefault="000C1E6D" w:rsidP="000C1E6D">
      <w:pPr>
        <w:jc w:val="center"/>
        <w:outlineLvl w:val="0"/>
        <w:rPr>
          <w:rFonts w:asciiTheme="majorHAnsi" w:hAnsiTheme="majorHAnsi" w:cs="Times New Roman"/>
          <w:sz w:val="18"/>
          <w:szCs w:val="18"/>
        </w:rPr>
      </w:pPr>
      <w:r>
        <w:rPr>
          <w:rFonts w:asciiTheme="majorHAnsi" w:hAnsiTheme="majorHAnsi" w:cs="Times New Roman"/>
          <w:noProof/>
          <w:sz w:val="18"/>
          <w:szCs w:val="18"/>
        </w:rPr>
        <w:drawing>
          <wp:inline distT="0" distB="0" distL="0" distR="0" wp14:anchorId="1788E6D8" wp14:editId="7A0C98C0">
            <wp:extent cx="3098552" cy="2463800"/>
            <wp:effectExtent l="19050" t="19050" r="26035"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4720" cy="2468704"/>
                    </a:xfrm>
                    <a:prstGeom prst="rect">
                      <a:avLst/>
                    </a:prstGeom>
                    <a:noFill/>
                    <a:ln w="6350">
                      <a:solidFill>
                        <a:schemeClr val="tx1"/>
                      </a:solidFill>
                    </a:ln>
                  </pic:spPr>
                </pic:pic>
              </a:graphicData>
            </a:graphic>
          </wp:inline>
        </w:drawing>
      </w:r>
    </w:p>
    <w:p w:rsidR="000C1E6D" w:rsidRDefault="000C1E6D" w:rsidP="000C1E6D">
      <w:pPr>
        <w:jc w:val="center"/>
        <w:outlineLvl w:val="0"/>
        <w:rPr>
          <w:rFonts w:asciiTheme="majorHAnsi" w:hAnsiTheme="majorHAnsi" w:cs="Times New Roman"/>
          <w:sz w:val="18"/>
          <w:szCs w:val="18"/>
        </w:rPr>
      </w:pPr>
    </w:p>
    <w:p w:rsidR="000C1E6D" w:rsidRPr="004A74FC" w:rsidRDefault="000C1E6D" w:rsidP="000C1E6D">
      <w:pPr>
        <w:widowControl/>
        <w:wordWrap/>
        <w:autoSpaceDE/>
        <w:autoSpaceDN/>
        <w:ind w:left="993" w:hanging="873"/>
        <w:jc w:val="center"/>
        <w:rPr>
          <w:rFonts w:ascii="Times New Roman" w:eastAsia="Times New Roman" w:hAnsi="Times New Roman" w:cs="Times New Roman"/>
          <w:kern w:val="0"/>
          <w:szCs w:val="20"/>
          <w:lang w:eastAsia="en-US"/>
        </w:rPr>
      </w:pPr>
      <w:r w:rsidRPr="004A74FC">
        <w:rPr>
          <w:rFonts w:ascii="Times New Roman" w:eastAsia="Times New Roman" w:hAnsi="Times New Roman" w:cs="Times New Roman"/>
          <w:spacing w:val="1"/>
          <w:kern w:val="0"/>
          <w:szCs w:val="20"/>
          <w:lang w:eastAsia="en-US"/>
        </w:rPr>
        <w:t>R</w:t>
      </w:r>
      <w:r w:rsidRPr="004A74FC">
        <w:rPr>
          <w:rFonts w:ascii="Times New Roman" w:eastAsia="Times New Roman" w:hAnsi="Times New Roman" w:cs="Times New Roman"/>
          <w:kern w:val="0"/>
          <w:szCs w:val="20"/>
          <w:lang w:eastAsia="en-US"/>
        </w:rPr>
        <w:t>a</w:t>
      </w:r>
      <w:r w:rsidRPr="004A74FC">
        <w:rPr>
          <w:rFonts w:ascii="Times New Roman" w:eastAsia="Times New Roman" w:hAnsi="Times New Roman" w:cs="Times New Roman"/>
          <w:spacing w:val="2"/>
          <w:kern w:val="0"/>
          <w:szCs w:val="20"/>
          <w:lang w:eastAsia="en-US"/>
        </w:rPr>
        <w:t>j</w:t>
      </w:r>
      <w:r w:rsidRPr="004A74FC">
        <w:rPr>
          <w:rFonts w:ascii="Times New Roman" w:eastAsia="Times New Roman" w:hAnsi="Times New Roman" w:cs="Times New Roman"/>
          <w:spacing w:val="-2"/>
          <w:kern w:val="0"/>
          <w:szCs w:val="20"/>
          <w:lang w:eastAsia="en-US"/>
        </w:rPr>
        <w:t>a</w:t>
      </w:r>
      <w:r>
        <w:rPr>
          <w:rFonts w:ascii="Times New Roman" w:eastAsia="Times New Roman" w:hAnsi="Times New Roman" w:cs="Times New Roman"/>
          <w:kern w:val="0"/>
          <w:szCs w:val="20"/>
          <w:lang w:eastAsia="en-US"/>
        </w:rPr>
        <w:t xml:space="preserve">h 2. </w:t>
      </w:r>
      <w:r w:rsidRPr="004A74FC">
        <w:rPr>
          <w:rFonts w:ascii="Times New Roman" w:eastAsia="Times New Roman" w:hAnsi="Times New Roman" w:cs="Times New Roman"/>
          <w:kern w:val="0"/>
          <w:szCs w:val="20"/>
          <w:lang w:eastAsia="en-US"/>
        </w:rPr>
        <w:t>P</w:t>
      </w:r>
      <w:r w:rsidRPr="004A74FC">
        <w:rPr>
          <w:rFonts w:ascii="Times New Roman" w:eastAsia="Times New Roman" w:hAnsi="Times New Roman" w:cs="Times New Roman"/>
          <w:spacing w:val="-2"/>
          <w:kern w:val="0"/>
          <w:szCs w:val="20"/>
          <w:lang w:eastAsia="en-US"/>
        </w:rPr>
        <w:t>e</w:t>
      </w:r>
      <w:r w:rsidRPr="004A74FC">
        <w:rPr>
          <w:rFonts w:ascii="Times New Roman" w:eastAsia="Times New Roman" w:hAnsi="Times New Roman" w:cs="Times New Roman"/>
          <w:spacing w:val="-1"/>
          <w:kern w:val="0"/>
          <w:szCs w:val="20"/>
          <w:lang w:eastAsia="en-US"/>
        </w:rPr>
        <w:t>r</w:t>
      </w:r>
      <w:r w:rsidRPr="004A74FC">
        <w:rPr>
          <w:rFonts w:ascii="Times New Roman" w:eastAsia="Times New Roman" w:hAnsi="Times New Roman" w:cs="Times New Roman"/>
          <w:spacing w:val="1"/>
          <w:kern w:val="0"/>
          <w:szCs w:val="20"/>
          <w:lang w:eastAsia="en-US"/>
        </w:rPr>
        <w:t>b</w:t>
      </w:r>
      <w:r w:rsidRPr="004A74FC">
        <w:rPr>
          <w:rFonts w:ascii="Times New Roman" w:eastAsia="Times New Roman" w:hAnsi="Times New Roman" w:cs="Times New Roman"/>
          <w:kern w:val="0"/>
          <w:szCs w:val="20"/>
          <w:lang w:eastAsia="en-US"/>
        </w:rPr>
        <w:t>a</w:t>
      </w:r>
      <w:r w:rsidRPr="004A74FC">
        <w:rPr>
          <w:rFonts w:ascii="Times New Roman" w:eastAsia="Times New Roman" w:hAnsi="Times New Roman" w:cs="Times New Roman"/>
          <w:spacing w:val="1"/>
          <w:kern w:val="0"/>
          <w:szCs w:val="20"/>
          <w:lang w:eastAsia="en-US"/>
        </w:rPr>
        <w:t>nd</w:t>
      </w:r>
      <w:r w:rsidRPr="004A74FC">
        <w:rPr>
          <w:rFonts w:ascii="Times New Roman" w:eastAsia="Times New Roman" w:hAnsi="Times New Roman" w:cs="Times New Roman"/>
          <w:spacing w:val="2"/>
          <w:kern w:val="0"/>
          <w:szCs w:val="20"/>
          <w:lang w:eastAsia="en-US"/>
        </w:rPr>
        <w:t>i</w:t>
      </w:r>
      <w:r w:rsidRPr="004A74FC">
        <w:rPr>
          <w:rFonts w:ascii="Times New Roman" w:eastAsia="Times New Roman" w:hAnsi="Times New Roman" w:cs="Times New Roman"/>
          <w:spacing w:val="1"/>
          <w:kern w:val="0"/>
          <w:szCs w:val="20"/>
          <w:lang w:eastAsia="en-US"/>
        </w:rPr>
        <w:t>n</w:t>
      </w:r>
      <w:r w:rsidRPr="004A74FC">
        <w:rPr>
          <w:rFonts w:ascii="Times New Roman" w:eastAsia="Times New Roman" w:hAnsi="Times New Roman" w:cs="Times New Roman"/>
          <w:spacing w:val="-1"/>
          <w:kern w:val="0"/>
          <w:szCs w:val="20"/>
          <w:lang w:eastAsia="en-US"/>
        </w:rPr>
        <w:t>g</w:t>
      </w:r>
      <w:r w:rsidRPr="004A74FC">
        <w:rPr>
          <w:rFonts w:ascii="Times New Roman" w:eastAsia="Times New Roman" w:hAnsi="Times New Roman" w:cs="Times New Roman"/>
          <w:kern w:val="0"/>
          <w:szCs w:val="20"/>
          <w:lang w:eastAsia="en-US"/>
        </w:rPr>
        <w:t>an</w:t>
      </w:r>
      <w:r>
        <w:rPr>
          <w:rFonts w:ascii="Times New Roman" w:eastAsia="Times New Roman" w:hAnsi="Times New Roman" w:cs="Times New Roman"/>
          <w:kern w:val="0"/>
          <w:szCs w:val="20"/>
          <w:lang w:eastAsia="en-US"/>
        </w:rPr>
        <w:t xml:space="preserve"> spektrum </w:t>
      </w:r>
      <w:r w:rsidRPr="004A74FC">
        <w:rPr>
          <w:rFonts w:ascii="Times New Roman" w:eastAsia="Times New Roman" w:hAnsi="Times New Roman" w:cs="Times New Roman"/>
          <w:spacing w:val="2"/>
          <w:kern w:val="0"/>
          <w:szCs w:val="20"/>
          <w:lang w:eastAsia="en-US"/>
        </w:rPr>
        <w:t>i</w:t>
      </w:r>
      <w:r w:rsidRPr="004A74FC">
        <w:rPr>
          <w:rFonts w:ascii="Times New Roman" w:eastAsia="Times New Roman" w:hAnsi="Times New Roman" w:cs="Times New Roman"/>
          <w:spacing w:val="1"/>
          <w:kern w:val="0"/>
          <w:szCs w:val="20"/>
          <w:lang w:eastAsia="en-US"/>
        </w:rPr>
        <w:t>n</w:t>
      </w:r>
      <w:r w:rsidRPr="004A74FC">
        <w:rPr>
          <w:rFonts w:ascii="Times New Roman" w:eastAsia="Times New Roman" w:hAnsi="Times New Roman" w:cs="Times New Roman"/>
          <w:spacing w:val="-1"/>
          <w:kern w:val="0"/>
          <w:szCs w:val="20"/>
          <w:lang w:eastAsia="en-US"/>
        </w:rPr>
        <w:t>fr</w:t>
      </w:r>
      <w:r w:rsidRPr="004A74FC">
        <w:rPr>
          <w:rFonts w:ascii="Times New Roman" w:eastAsia="Times New Roman" w:hAnsi="Times New Roman" w:cs="Times New Roman"/>
          <w:kern w:val="0"/>
          <w:szCs w:val="20"/>
          <w:lang w:eastAsia="en-US"/>
        </w:rPr>
        <w:t>a</w:t>
      </w:r>
      <w:r w:rsidRPr="004A74FC">
        <w:rPr>
          <w:rFonts w:ascii="Times New Roman" w:eastAsia="Times New Roman" w:hAnsi="Times New Roman" w:cs="Times New Roman"/>
          <w:spacing w:val="1"/>
          <w:kern w:val="0"/>
          <w:szCs w:val="20"/>
          <w:lang w:eastAsia="en-US"/>
        </w:rPr>
        <w:t>m</w:t>
      </w:r>
      <w:r w:rsidRPr="004A74FC">
        <w:rPr>
          <w:rFonts w:ascii="Times New Roman" w:eastAsia="Times New Roman" w:hAnsi="Times New Roman" w:cs="Times New Roman"/>
          <w:kern w:val="0"/>
          <w:szCs w:val="20"/>
          <w:lang w:eastAsia="en-US"/>
        </w:rPr>
        <w:t>e</w:t>
      </w:r>
      <w:r w:rsidRPr="004A74FC">
        <w:rPr>
          <w:rFonts w:ascii="Times New Roman" w:eastAsia="Times New Roman" w:hAnsi="Times New Roman" w:cs="Times New Roman"/>
          <w:spacing w:val="-1"/>
          <w:kern w:val="0"/>
          <w:szCs w:val="20"/>
          <w:lang w:eastAsia="en-US"/>
        </w:rPr>
        <w:t>r</w:t>
      </w:r>
      <w:r>
        <w:rPr>
          <w:rFonts w:ascii="Times New Roman" w:eastAsia="Times New Roman" w:hAnsi="Times New Roman" w:cs="Times New Roman"/>
          <w:kern w:val="0"/>
          <w:szCs w:val="20"/>
          <w:lang w:eastAsia="en-US"/>
        </w:rPr>
        <w:t xml:space="preserve">ah </w:t>
      </w:r>
      <w:r w:rsidRPr="004A74FC">
        <w:rPr>
          <w:rFonts w:ascii="Times New Roman" w:eastAsia="Times New Roman" w:hAnsi="Times New Roman" w:cs="Times New Roman"/>
          <w:spacing w:val="1"/>
          <w:kern w:val="0"/>
          <w:szCs w:val="20"/>
          <w:lang w:eastAsia="en-US"/>
        </w:rPr>
        <w:t>un</w:t>
      </w:r>
      <w:r w:rsidRPr="004A74FC">
        <w:rPr>
          <w:rFonts w:ascii="Times New Roman" w:eastAsia="Times New Roman" w:hAnsi="Times New Roman" w:cs="Times New Roman"/>
          <w:kern w:val="0"/>
          <w:szCs w:val="20"/>
          <w:lang w:eastAsia="en-US"/>
        </w:rPr>
        <w:t>t</w:t>
      </w:r>
      <w:r w:rsidRPr="004A74FC">
        <w:rPr>
          <w:rFonts w:ascii="Times New Roman" w:eastAsia="Times New Roman" w:hAnsi="Times New Roman" w:cs="Times New Roman"/>
          <w:spacing w:val="1"/>
          <w:kern w:val="0"/>
          <w:szCs w:val="20"/>
          <w:lang w:eastAsia="en-US"/>
        </w:rPr>
        <w:t>u</w:t>
      </w:r>
      <w:r>
        <w:rPr>
          <w:rFonts w:ascii="Times New Roman" w:eastAsia="Times New Roman" w:hAnsi="Times New Roman" w:cs="Times New Roman"/>
          <w:kern w:val="0"/>
          <w:szCs w:val="20"/>
          <w:lang w:eastAsia="en-US"/>
        </w:rPr>
        <w:t xml:space="preserve">k </w:t>
      </w:r>
      <w:r>
        <w:rPr>
          <w:rFonts w:ascii="Times New Roman" w:eastAsia="Times New Roman" w:hAnsi="Times New Roman" w:cs="Times New Roman"/>
          <w:spacing w:val="-1"/>
          <w:kern w:val="0"/>
          <w:szCs w:val="20"/>
          <w:lang w:eastAsia="en-US"/>
        </w:rPr>
        <w:t>hydrogel</w:t>
      </w:r>
      <w:r>
        <w:rPr>
          <w:rFonts w:ascii="Times New Roman" w:eastAsia="Times New Roman" w:hAnsi="Times New Roman" w:cs="Times New Roman"/>
          <w:kern w:val="0"/>
          <w:szCs w:val="20"/>
          <w:lang w:eastAsia="en-US"/>
        </w:rPr>
        <w:t xml:space="preserve"> </w:t>
      </w:r>
      <w:r w:rsidRPr="004A74FC">
        <w:rPr>
          <w:rFonts w:ascii="Times New Roman" w:eastAsia="Times New Roman" w:hAnsi="Times New Roman" w:cs="Times New Roman"/>
          <w:spacing w:val="1"/>
          <w:kern w:val="0"/>
          <w:szCs w:val="20"/>
          <w:lang w:eastAsia="en-US"/>
        </w:rPr>
        <w:t>b</w:t>
      </w:r>
      <w:r w:rsidRPr="004A74FC">
        <w:rPr>
          <w:rFonts w:ascii="Times New Roman" w:eastAsia="Times New Roman" w:hAnsi="Times New Roman" w:cs="Times New Roman"/>
          <w:kern w:val="0"/>
          <w:szCs w:val="20"/>
          <w:lang w:eastAsia="en-US"/>
        </w:rPr>
        <w:t>e</w:t>
      </w:r>
      <w:r w:rsidRPr="004A74FC">
        <w:rPr>
          <w:rFonts w:ascii="Times New Roman" w:eastAsia="Times New Roman" w:hAnsi="Times New Roman" w:cs="Times New Roman"/>
          <w:spacing w:val="-1"/>
          <w:kern w:val="0"/>
          <w:szCs w:val="20"/>
          <w:lang w:eastAsia="en-US"/>
        </w:rPr>
        <w:t>r</w:t>
      </w:r>
      <w:r w:rsidRPr="004A74FC">
        <w:rPr>
          <w:rFonts w:ascii="Times New Roman" w:eastAsia="Times New Roman" w:hAnsi="Times New Roman" w:cs="Times New Roman"/>
          <w:spacing w:val="1"/>
          <w:kern w:val="0"/>
          <w:szCs w:val="20"/>
          <w:lang w:eastAsia="en-US"/>
        </w:rPr>
        <w:t>n</w:t>
      </w:r>
      <w:r w:rsidRPr="004A74FC">
        <w:rPr>
          <w:rFonts w:ascii="Times New Roman" w:eastAsia="Times New Roman" w:hAnsi="Times New Roman" w:cs="Times New Roman"/>
          <w:spacing w:val="2"/>
          <w:kern w:val="0"/>
          <w:szCs w:val="20"/>
          <w:lang w:eastAsia="en-US"/>
        </w:rPr>
        <w:t>i</w:t>
      </w:r>
      <w:r>
        <w:rPr>
          <w:rFonts w:ascii="Times New Roman" w:eastAsia="Times New Roman" w:hAnsi="Times New Roman" w:cs="Times New Roman"/>
          <w:kern w:val="0"/>
          <w:szCs w:val="20"/>
          <w:lang w:eastAsia="en-US"/>
        </w:rPr>
        <w:t xml:space="preserve">sbah </w:t>
      </w:r>
      <w:r w:rsidRPr="004A74FC">
        <w:rPr>
          <w:rFonts w:ascii="Times New Roman" w:eastAsia="Times New Roman" w:hAnsi="Times New Roman" w:cs="Times New Roman"/>
          <w:spacing w:val="1"/>
          <w:kern w:val="0"/>
          <w:szCs w:val="20"/>
          <w:lang w:eastAsia="en-US"/>
        </w:rPr>
        <w:t>4</w:t>
      </w:r>
      <w:r w:rsidRPr="004A74FC">
        <w:rPr>
          <w:rFonts w:ascii="Times New Roman" w:eastAsia="Times New Roman" w:hAnsi="Times New Roman" w:cs="Times New Roman"/>
          <w:spacing w:val="-2"/>
          <w:kern w:val="0"/>
          <w:szCs w:val="20"/>
          <w:lang w:eastAsia="en-US"/>
        </w:rPr>
        <w:t>:</w:t>
      </w:r>
      <w:r w:rsidRPr="004A74FC">
        <w:rPr>
          <w:rFonts w:ascii="Times New Roman" w:eastAsia="Times New Roman" w:hAnsi="Times New Roman" w:cs="Times New Roman"/>
          <w:spacing w:val="1"/>
          <w:kern w:val="0"/>
          <w:szCs w:val="20"/>
          <w:lang w:eastAsia="en-US"/>
        </w:rPr>
        <w:t>1</w:t>
      </w:r>
      <w:r>
        <w:rPr>
          <w:rFonts w:ascii="Times New Roman" w:eastAsia="Times New Roman" w:hAnsi="Times New Roman" w:cs="Times New Roman"/>
          <w:kern w:val="0"/>
          <w:szCs w:val="20"/>
          <w:lang w:eastAsia="en-US"/>
        </w:rPr>
        <w:t xml:space="preserve">, </w:t>
      </w:r>
      <w:r w:rsidRPr="004A74FC">
        <w:rPr>
          <w:rFonts w:ascii="Times New Roman" w:eastAsia="Times New Roman" w:hAnsi="Times New Roman" w:cs="Times New Roman"/>
          <w:spacing w:val="1"/>
          <w:kern w:val="0"/>
          <w:szCs w:val="20"/>
          <w:lang w:eastAsia="en-US"/>
        </w:rPr>
        <w:t>5</w:t>
      </w:r>
      <w:r w:rsidRPr="004A74FC">
        <w:rPr>
          <w:rFonts w:ascii="Times New Roman" w:eastAsia="Times New Roman" w:hAnsi="Times New Roman" w:cs="Times New Roman"/>
          <w:spacing w:val="-2"/>
          <w:kern w:val="0"/>
          <w:szCs w:val="20"/>
          <w:lang w:eastAsia="en-US"/>
        </w:rPr>
        <w:t>:</w:t>
      </w:r>
      <w:r>
        <w:rPr>
          <w:rFonts w:ascii="Times New Roman" w:eastAsia="Times New Roman" w:hAnsi="Times New Roman" w:cs="Times New Roman"/>
          <w:kern w:val="0"/>
          <w:szCs w:val="20"/>
          <w:lang w:eastAsia="en-US"/>
        </w:rPr>
        <w:t xml:space="preserve">2 </w:t>
      </w:r>
      <w:r w:rsidRPr="004A74FC">
        <w:rPr>
          <w:rFonts w:ascii="Times New Roman" w:eastAsia="Times New Roman" w:hAnsi="Times New Roman" w:cs="Times New Roman"/>
          <w:spacing w:val="1"/>
          <w:kern w:val="0"/>
          <w:szCs w:val="20"/>
          <w:lang w:eastAsia="en-US"/>
        </w:rPr>
        <w:t>d</w:t>
      </w:r>
      <w:r>
        <w:rPr>
          <w:rFonts w:ascii="Times New Roman" w:eastAsia="Times New Roman" w:hAnsi="Times New Roman" w:cs="Times New Roman"/>
          <w:kern w:val="0"/>
          <w:szCs w:val="20"/>
          <w:lang w:eastAsia="en-US"/>
        </w:rPr>
        <w:t xml:space="preserve">an </w:t>
      </w:r>
      <w:r w:rsidRPr="004A74FC">
        <w:rPr>
          <w:rFonts w:ascii="Times New Roman" w:eastAsia="Times New Roman" w:hAnsi="Times New Roman" w:cs="Times New Roman"/>
          <w:kern w:val="0"/>
          <w:szCs w:val="20"/>
          <w:lang w:eastAsia="en-US"/>
        </w:rPr>
        <w:t>sa</w:t>
      </w:r>
      <w:r w:rsidRPr="004A74FC">
        <w:rPr>
          <w:rFonts w:ascii="Times New Roman" w:eastAsia="Times New Roman" w:hAnsi="Times New Roman" w:cs="Times New Roman"/>
          <w:spacing w:val="1"/>
          <w:kern w:val="0"/>
          <w:szCs w:val="20"/>
          <w:lang w:eastAsia="en-US"/>
        </w:rPr>
        <w:t>mp</w:t>
      </w:r>
      <w:r w:rsidRPr="004A74FC">
        <w:rPr>
          <w:rFonts w:ascii="Times New Roman" w:eastAsia="Times New Roman" w:hAnsi="Times New Roman" w:cs="Times New Roman"/>
          <w:spacing w:val="-2"/>
          <w:kern w:val="0"/>
          <w:szCs w:val="20"/>
          <w:lang w:eastAsia="en-US"/>
        </w:rPr>
        <w:t>e</w:t>
      </w:r>
      <w:r>
        <w:rPr>
          <w:rFonts w:ascii="Times New Roman" w:eastAsia="Times New Roman" w:hAnsi="Times New Roman" w:cs="Times New Roman"/>
          <w:kern w:val="0"/>
          <w:szCs w:val="20"/>
          <w:lang w:eastAsia="en-US"/>
        </w:rPr>
        <w:t xml:space="preserve">l </w:t>
      </w:r>
      <w:r w:rsidRPr="004A74FC">
        <w:rPr>
          <w:rFonts w:ascii="Times New Roman" w:eastAsia="Times New Roman" w:hAnsi="Times New Roman" w:cs="Times New Roman"/>
          <w:spacing w:val="3"/>
          <w:kern w:val="0"/>
          <w:szCs w:val="20"/>
          <w:lang w:eastAsia="en-US"/>
        </w:rPr>
        <w:t>p</w:t>
      </w:r>
      <w:r w:rsidRPr="004A74FC">
        <w:rPr>
          <w:rFonts w:ascii="Times New Roman" w:eastAsia="Times New Roman" w:hAnsi="Times New Roman" w:cs="Times New Roman"/>
          <w:spacing w:val="-2"/>
          <w:kern w:val="0"/>
          <w:szCs w:val="20"/>
          <w:lang w:eastAsia="en-US"/>
        </w:rPr>
        <w:t>e</w:t>
      </w:r>
      <w:r w:rsidRPr="004A74FC">
        <w:rPr>
          <w:rFonts w:ascii="Times New Roman" w:eastAsia="Times New Roman" w:hAnsi="Times New Roman" w:cs="Times New Roman"/>
          <w:spacing w:val="1"/>
          <w:kern w:val="0"/>
          <w:szCs w:val="20"/>
          <w:lang w:eastAsia="en-US"/>
        </w:rPr>
        <w:t>m</w:t>
      </w:r>
      <w:r w:rsidRPr="004A74FC">
        <w:rPr>
          <w:rFonts w:ascii="Times New Roman" w:eastAsia="Times New Roman" w:hAnsi="Times New Roman" w:cs="Times New Roman"/>
          <w:spacing w:val="2"/>
          <w:kern w:val="0"/>
          <w:szCs w:val="20"/>
          <w:lang w:eastAsia="en-US"/>
        </w:rPr>
        <w:t>a</w:t>
      </w:r>
      <w:r w:rsidRPr="004A74FC">
        <w:rPr>
          <w:rFonts w:ascii="Times New Roman" w:eastAsia="Times New Roman" w:hAnsi="Times New Roman" w:cs="Times New Roman"/>
          <w:spacing w:val="-2"/>
          <w:kern w:val="0"/>
          <w:szCs w:val="20"/>
          <w:lang w:eastAsia="en-US"/>
        </w:rPr>
        <w:t>l</w:t>
      </w:r>
      <w:r w:rsidRPr="004A74FC">
        <w:rPr>
          <w:rFonts w:ascii="Times New Roman" w:eastAsia="Times New Roman" w:hAnsi="Times New Roman" w:cs="Times New Roman"/>
          <w:kern w:val="0"/>
          <w:szCs w:val="20"/>
          <w:lang w:eastAsia="en-US"/>
        </w:rPr>
        <w:t>ar</w:t>
      </w:r>
    </w:p>
    <w:p w:rsidR="000C1E6D" w:rsidRPr="000C1E6D" w:rsidRDefault="000C1E6D" w:rsidP="000D6FC4">
      <w:pPr>
        <w:outlineLvl w:val="0"/>
        <w:rPr>
          <w:rFonts w:ascii="Times New Roman" w:hAnsi="Times New Roman" w:cs="Times New Roman"/>
          <w:szCs w:val="18"/>
        </w:rPr>
      </w:pPr>
    </w:p>
    <w:p w:rsidR="00785CA6" w:rsidRPr="000C1E6D" w:rsidRDefault="00BB515B" w:rsidP="000D6FC4">
      <w:pPr>
        <w:outlineLvl w:val="0"/>
        <w:rPr>
          <w:rFonts w:ascii="Times New Roman" w:hAnsi="Times New Roman" w:cs="Times New Roman"/>
          <w:szCs w:val="18"/>
          <w:lang w:val="ms-MY"/>
        </w:rPr>
      </w:pPr>
      <w:r w:rsidRPr="000C1E6D">
        <w:rPr>
          <w:rFonts w:ascii="Times New Roman" w:hAnsi="Times New Roman" w:cs="Times New Roman"/>
          <w:szCs w:val="18"/>
          <w:lang w:val="ms-MY"/>
        </w:rPr>
        <w:lastRenderedPageBreak/>
        <w:t>Spektrum inframerah untuk kedua</w:t>
      </w:r>
      <w:r w:rsidR="000C1E6D">
        <w:rPr>
          <w:rFonts w:ascii="Times New Roman" w:hAnsi="Times New Roman" w:cs="Times New Roman"/>
          <w:szCs w:val="18"/>
          <w:lang w:val="ms-MY"/>
        </w:rPr>
        <w:t xml:space="preserve"> – </w:t>
      </w:r>
      <w:r w:rsidRPr="000C1E6D">
        <w:rPr>
          <w:rFonts w:ascii="Times New Roman" w:hAnsi="Times New Roman" w:cs="Times New Roman"/>
          <w:szCs w:val="18"/>
          <w:lang w:val="ms-MY"/>
        </w:rPr>
        <w:t>dua hidrogel 4:1 dan 5:2 menunjukkan puncak penyerapan masing-masing</w:t>
      </w:r>
      <w:r w:rsidR="000D6FC4" w:rsidRPr="000C1E6D">
        <w:rPr>
          <w:rFonts w:ascii="Times New Roman" w:hAnsi="Times New Roman" w:cs="Times New Roman"/>
          <w:szCs w:val="18"/>
          <w:lang w:val="ms-MY"/>
        </w:rPr>
        <w:t xml:space="preserve"> </w:t>
      </w:r>
      <w:r w:rsidR="007F223F" w:rsidRPr="000C1E6D">
        <w:rPr>
          <w:rFonts w:ascii="Times New Roman" w:hAnsi="Times New Roman" w:cs="Times New Roman"/>
          <w:szCs w:val="18"/>
          <w:lang w:val="ms-MY"/>
        </w:rPr>
        <w:t xml:space="preserve">pada sekitar 3370 dan 3374 </w:t>
      </w:r>
      <m:oMath>
        <m:sSup>
          <m:sSupPr>
            <m:ctrlPr>
              <w:rPr>
                <w:rFonts w:ascii="Cambria Math" w:hAnsi="Cambria Math" w:cs="Times New Roman"/>
                <w:szCs w:val="18"/>
                <w:lang w:val="ms-MY"/>
              </w:rPr>
            </m:ctrlPr>
          </m:sSupPr>
          <m:e>
            <m:r>
              <m:rPr>
                <m:sty m:val="p"/>
              </m:rPr>
              <w:rPr>
                <w:rFonts w:ascii="Cambria Math" w:hAnsi="Cambria Math" w:cs="Times New Roman"/>
                <w:szCs w:val="18"/>
                <w:lang w:val="ms-MY"/>
              </w:rPr>
              <m:t>cm</m:t>
            </m:r>
          </m:e>
          <m:sup>
            <m:r>
              <m:rPr>
                <m:sty m:val="p"/>
              </m:rPr>
              <w:rPr>
                <w:rFonts w:ascii="Cambria Math" w:hAnsi="Cambria Math" w:cs="Times New Roman"/>
                <w:szCs w:val="18"/>
                <w:lang w:val="ms-MY"/>
              </w:rPr>
              <m:t>-1</m:t>
            </m:r>
          </m:sup>
        </m:sSup>
      </m:oMath>
      <w:r w:rsidRPr="000C1E6D">
        <w:rPr>
          <w:rFonts w:ascii="Times New Roman" w:hAnsi="Times New Roman" w:cs="Times New Roman"/>
          <w:szCs w:val="18"/>
          <w:lang w:val="ms-MY"/>
        </w:rPr>
        <w:t xml:space="preserve"> yang mewakili kumpulan hidroksi (–OH) pada kanji. Puncak sekitar 2500</w:t>
      </w:r>
      <w:r w:rsidR="000D6FC4" w:rsidRPr="000C1E6D">
        <w:rPr>
          <w:rFonts w:ascii="Times New Roman" w:hAnsi="Times New Roman" w:cs="Times New Roman"/>
          <w:szCs w:val="18"/>
          <w:lang w:val="ms-MY"/>
        </w:rPr>
        <w:t xml:space="preserve"> </w:t>
      </w:r>
      <m:oMath>
        <m:sSup>
          <m:sSupPr>
            <m:ctrlPr>
              <w:rPr>
                <w:rFonts w:ascii="Cambria Math" w:hAnsi="Cambria Math" w:cs="Times New Roman"/>
                <w:szCs w:val="18"/>
                <w:lang w:val="ms-MY"/>
              </w:rPr>
            </m:ctrlPr>
          </m:sSupPr>
          <m:e>
            <m:r>
              <m:rPr>
                <m:sty m:val="p"/>
              </m:rPr>
              <w:rPr>
                <w:rFonts w:ascii="Cambria Math" w:hAnsi="Cambria Math" w:cs="Times New Roman"/>
                <w:szCs w:val="18"/>
                <w:lang w:val="ms-MY"/>
              </w:rPr>
              <m:t>cm</m:t>
            </m:r>
          </m:e>
          <m:sup>
            <m:r>
              <m:rPr>
                <m:sty m:val="p"/>
              </m:rPr>
              <w:rPr>
                <w:rFonts w:ascii="Cambria Math" w:hAnsi="Cambria Math" w:cs="Times New Roman"/>
                <w:szCs w:val="18"/>
                <w:lang w:val="ms-MY"/>
              </w:rPr>
              <m:t>-1</m:t>
            </m:r>
          </m:sup>
        </m:sSup>
      </m:oMath>
      <w:r w:rsidR="000D6FC4"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pada kedua-dua spektrum hidrogel adalah disebabkan oleh getaran regangan daripada puncak lebar –OH.</w:t>
      </w:r>
      <w:r w:rsidR="000D6FC4"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Sela</w:t>
      </w:r>
      <w:r w:rsidR="007F223F" w:rsidRPr="000C1E6D">
        <w:rPr>
          <w:rFonts w:ascii="Times New Roman" w:hAnsi="Times New Roman" w:cs="Times New Roman"/>
          <w:szCs w:val="18"/>
          <w:lang w:val="ms-MY"/>
        </w:rPr>
        <w:t xml:space="preserve">in itu, puncak sekitar 2924 </w:t>
      </w:r>
      <m:oMath>
        <m:sSup>
          <m:sSupPr>
            <m:ctrlPr>
              <w:rPr>
                <w:rFonts w:ascii="Cambria Math" w:hAnsi="Cambria Math" w:cs="Times New Roman"/>
                <w:szCs w:val="18"/>
                <w:lang w:val="ms-MY"/>
              </w:rPr>
            </m:ctrlPr>
          </m:sSupPr>
          <m:e>
            <m:r>
              <m:rPr>
                <m:sty m:val="p"/>
              </m:rPr>
              <w:rPr>
                <w:rFonts w:ascii="Cambria Math" w:hAnsi="Cambria Math" w:cs="Times New Roman"/>
                <w:szCs w:val="18"/>
                <w:lang w:val="ms-MY"/>
              </w:rPr>
              <m:t>cm</m:t>
            </m:r>
          </m:e>
          <m:sup>
            <m:r>
              <m:rPr>
                <m:sty m:val="p"/>
              </m:rPr>
              <w:rPr>
                <w:rFonts w:ascii="Cambria Math" w:hAnsi="Cambria Math" w:cs="Times New Roman"/>
                <w:szCs w:val="18"/>
                <w:lang w:val="ms-MY"/>
              </w:rPr>
              <m:t>-1</m:t>
            </m:r>
          </m:sup>
        </m:sSup>
      </m:oMath>
      <w:r w:rsidRPr="000C1E6D">
        <w:rPr>
          <w:rFonts w:ascii="Times New Roman" w:hAnsi="Times New Roman" w:cs="Times New Roman"/>
          <w:szCs w:val="18"/>
          <w:lang w:val="ms-MY"/>
        </w:rPr>
        <w:t xml:space="preserve"> dapat dilihat dan ia merupakan kesan daripada regangan –CH2 tidak simetri</w:t>
      </w:r>
      <w:r w:rsidR="000D6FC4"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dari kumpulan –CH</w:t>
      </w:r>
      <w:r w:rsidRPr="000C1E6D">
        <w:rPr>
          <w:rFonts w:ascii="Times New Roman" w:hAnsi="Times New Roman" w:cs="Times New Roman"/>
          <w:szCs w:val="18"/>
          <w:vertAlign w:val="subscript"/>
          <w:lang w:val="ms-MY"/>
        </w:rPr>
        <w:t>2</w:t>
      </w:r>
      <w:r w:rsidRPr="000C1E6D">
        <w:rPr>
          <w:rFonts w:ascii="Times New Roman" w:hAnsi="Times New Roman" w:cs="Times New Roman"/>
          <w:szCs w:val="18"/>
          <w:lang w:val="ms-MY"/>
        </w:rPr>
        <w:t>OH di dalam kanji ubi gadong [1</w:t>
      </w:r>
      <w:r w:rsidR="007F223F" w:rsidRPr="000C1E6D">
        <w:rPr>
          <w:rFonts w:ascii="Times New Roman" w:hAnsi="Times New Roman" w:cs="Times New Roman"/>
          <w:szCs w:val="18"/>
          <w:lang w:val="ms-MY"/>
        </w:rPr>
        <w:t xml:space="preserve">0]. Seterusnya, puncak 1703 </w:t>
      </w:r>
      <m:oMath>
        <m:sSup>
          <m:sSupPr>
            <m:ctrlPr>
              <w:rPr>
                <w:rFonts w:ascii="Cambria Math" w:hAnsi="Cambria Math" w:cs="Times New Roman"/>
                <w:szCs w:val="18"/>
                <w:lang w:val="ms-MY"/>
              </w:rPr>
            </m:ctrlPr>
          </m:sSupPr>
          <m:e>
            <m:r>
              <m:rPr>
                <m:sty m:val="p"/>
              </m:rPr>
              <w:rPr>
                <w:rFonts w:ascii="Cambria Math" w:hAnsi="Cambria Math" w:cs="Times New Roman"/>
                <w:szCs w:val="18"/>
                <w:lang w:val="ms-MY"/>
              </w:rPr>
              <m:t>cm</m:t>
            </m:r>
          </m:e>
          <m:sup>
            <m:r>
              <m:rPr>
                <m:sty m:val="p"/>
              </m:rPr>
              <w:rPr>
                <w:rFonts w:ascii="Cambria Math" w:hAnsi="Cambria Math" w:cs="Times New Roman"/>
                <w:szCs w:val="18"/>
                <w:lang w:val="ms-MY"/>
              </w:rPr>
              <m:t>-1</m:t>
            </m:r>
          </m:sup>
        </m:sSup>
      </m:oMath>
      <w:r w:rsidR="007F223F"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yang terdapat pada</w:t>
      </w:r>
      <w:r w:rsidR="000D6FC4"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kedua-dua hidrogel menunjukkan getaran peregangan C=O kumpulan –COOH dar</w:t>
      </w:r>
      <w:r w:rsidR="007F223F" w:rsidRPr="000C1E6D">
        <w:rPr>
          <w:rFonts w:ascii="Times New Roman" w:hAnsi="Times New Roman" w:cs="Times New Roman"/>
          <w:szCs w:val="18"/>
          <w:lang w:val="ms-MY"/>
        </w:rPr>
        <w:t>ipada asid akrilik. Puncak</w:t>
      </w:r>
      <w:r w:rsidR="000D6FC4" w:rsidRPr="000C1E6D">
        <w:rPr>
          <w:rFonts w:ascii="Times New Roman" w:hAnsi="Times New Roman" w:cs="Times New Roman"/>
          <w:szCs w:val="18"/>
          <w:lang w:val="ms-MY"/>
        </w:rPr>
        <w:t xml:space="preserve"> </w:t>
      </w:r>
      <w:r w:rsidR="007F223F" w:rsidRPr="000C1E6D">
        <w:rPr>
          <w:rFonts w:ascii="Times New Roman" w:hAnsi="Times New Roman" w:cs="Times New Roman"/>
          <w:szCs w:val="18"/>
          <w:lang w:val="ms-MY"/>
        </w:rPr>
        <w:t>pada julat 1750</w:t>
      </w:r>
      <w:r w:rsidR="000C1E6D">
        <w:rPr>
          <w:rFonts w:ascii="Times New Roman" w:hAnsi="Times New Roman" w:cs="Times New Roman"/>
          <w:szCs w:val="18"/>
          <w:lang w:val="ms-MY"/>
        </w:rPr>
        <w:t xml:space="preserve"> – </w:t>
      </w:r>
      <w:r w:rsidR="007F223F" w:rsidRPr="000C1E6D">
        <w:rPr>
          <w:rFonts w:ascii="Times New Roman" w:hAnsi="Times New Roman" w:cs="Times New Roman"/>
          <w:szCs w:val="18"/>
          <w:lang w:val="ms-MY"/>
        </w:rPr>
        <w:t xml:space="preserve">1400 </w:t>
      </w:r>
      <m:oMath>
        <m:sSup>
          <m:sSupPr>
            <m:ctrlPr>
              <w:rPr>
                <w:rFonts w:ascii="Cambria Math" w:hAnsi="Cambria Math" w:cs="Times New Roman"/>
                <w:szCs w:val="18"/>
                <w:lang w:val="ms-MY"/>
              </w:rPr>
            </m:ctrlPr>
          </m:sSupPr>
          <m:e>
            <m:r>
              <m:rPr>
                <m:sty m:val="p"/>
              </m:rPr>
              <w:rPr>
                <w:rFonts w:ascii="Cambria Math" w:hAnsi="Cambria Math" w:cs="Times New Roman"/>
                <w:szCs w:val="18"/>
                <w:lang w:val="ms-MY"/>
              </w:rPr>
              <m:t>cm</m:t>
            </m:r>
          </m:e>
          <m:sup>
            <m:r>
              <m:rPr>
                <m:sty m:val="p"/>
              </m:rPr>
              <w:rPr>
                <w:rFonts w:ascii="Cambria Math" w:hAnsi="Cambria Math" w:cs="Times New Roman"/>
                <w:szCs w:val="18"/>
                <w:lang w:val="ms-MY"/>
              </w:rPr>
              <m:t>-1</m:t>
            </m:r>
          </m:sup>
        </m:sSup>
      </m:oMath>
      <w:r w:rsidRPr="000C1E6D">
        <w:rPr>
          <w:rFonts w:ascii="Times New Roman" w:hAnsi="Times New Roman" w:cs="Times New Roman"/>
          <w:szCs w:val="18"/>
          <w:lang w:val="ms-MY"/>
        </w:rPr>
        <w:t xml:space="preserve"> membuktikan bahawa wujudnya kumpulan karboksil di dalam hidrogel</w:t>
      </w:r>
      <w:r w:rsidR="000C1E6D">
        <w:rPr>
          <w:rFonts w:ascii="Times New Roman" w:hAnsi="Times New Roman" w:cs="Times New Roman"/>
          <w:szCs w:val="18"/>
          <w:lang w:val="ms-MY"/>
        </w:rPr>
        <w:t xml:space="preserve"> </w:t>
      </w:r>
      <w:r w:rsidRPr="000C1E6D">
        <w:rPr>
          <w:rFonts w:ascii="Times New Roman" w:hAnsi="Times New Roman" w:cs="Times New Roman"/>
          <w:szCs w:val="18"/>
          <w:lang w:val="ms-MY"/>
        </w:rPr>
        <w:t>selepas pempolimeran. Kedua</w:t>
      </w:r>
      <w:r w:rsidR="000C1E6D">
        <w:rPr>
          <w:rFonts w:ascii="Times New Roman" w:hAnsi="Times New Roman" w:cs="Times New Roman"/>
          <w:szCs w:val="18"/>
          <w:lang w:val="ms-MY"/>
        </w:rPr>
        <w:t xml:space="preserve"> – </w:t>
      </w:r>
      <w:r w:rsidRPr="000C1E6D">
        <w:rPr>
          <w:rFonts w:ascii="Times New Roman" w:hAnsi="Times New Roman" w:cs="Times New Roman"/>
          <w:szCs w:val="18"/>
          <w:lang w:val="ms-MY"/>
        </w:rPr>
        <w:t xml:space="preserve">dua hidrogel turut </w:t>
      </w:r>
      <w:r w:rsidR="007F223F" w:rsidRPr="000C1E6D">
        <w:rPr>
          <w:rFonts w:ascii="Times New Roman" w:hAnsi="Times New Roman" w:cs="Times New Roman"/>
          <w:szCs w:val="18"/>
          <w:lang w:val="ms-MY"/>
        </w:rPr>
        <w:t xml:space="preserve">memberikan puncak pada 1164 </w:t>
      </w:r>
      <m:oMath>
        <m:sSup>
          <m:sSupPr>
            <m:ctrlPr>
              <w:rPr>
                <w:rFonts w:ascii="Cambria Math" w:hAnsi="Cambria Math" w:cs="Times New Roman"/>
                <w:szCs w:val="18"/>
                <w:lang w:val="ms-MY"/>
              </w:rPr>
            </m:ctrlPr>
          </m:sSupPr>
          <m:e>
            <m:r>
              <m:rPr>
                <m:sty m:val="p"/>
              </m:rPr>
              <w:rPr>
                <w:rFonts w:ascii="Cambria Math" w:hAnsi="Cambria Math" w:cs="Times New Roman"/>
                <w:szCs w:val="18"/>
                <w:lang w:val="ms-MY"/>
              </w:rPr>
              <m:t>cm</m:t>
            </m:r>
          </m:e>
          <m:sup>
            <m:r>
              <m:rPr>
                <m:sty m:val="p"/>
              </m:rPr>
              <w:rPr>
                <w:rFonts w:ascii="Cambria Math" w:hAnsi="Cambria Math" w:cs="Times New Roman"/>
                <w:szCs w:val="18"/>
                <w:lang w:val="ms-MY"/>
              </w:rPr>
              <m:t>-1</m:t>
            </m:r>
          </m:sup>
        </m:sSup>
      </m:oMath>
      <w:r w:rsidR="000C1E6D">
        <w:rPr>
          <w:rFonts w:ascii="Times New Roman" w:hAnsi="Times New Roman" w:cs="Times New Roman"/>
          <w:szCs w:val="18"/>
          <w:lang w:val="ms-MY"/>
        </w:rPr>
        <w:t xml:space="preserve"> </w:t>
      </w:r>
      <w:r w:rsidRPr="000C1E6D">
        <w:rPr>
          <w:rFonts w:ascii="Times New Roman" w:hAnsi="Times New Roman" w:cs="Times New Roman"/>
          <w:szCs w:val="18"/>
          <w:lang w:val="ms-MY"/>
        </w:rPr>
        <w:t>bagi hidrogel bernisbah</w:t>
      </w:r>
      <w:r w:rsidR="007F223F" w:rsidRPr="000C1E6D">
        <w:rPr>
          <w:rFonts w:ascii="Times New Roman" w:hAnsi="Times New Roman" w:cs="Times New Roman"/>
          <w:szCs w:val="18"/>
          <w:lang w:val="ms-MY"/>
        </w:rPr>
        <w:t xml:space="preserve"> 4:1 dan 1161 </w:t>
      </w:r>
      <m:oMath>
        <m:sSup>
          <m:sSupPr>
            <m:ctrlPr>
              <w:rPr>
                <w:rFonts w:ascii="Cambria Math" w:hAnsi="Cambria Math" w:cs="Times New Roman"/>
                <w:szCs w:val="18"/>
                <w:lang w:val="ms-MY"/>
              </w:rPr>
            </m:ctrlPr>
          </m:sSupPr>
          <m:e>
            <m:r>
              <m:rPr>
                <m:sty m:val="p"/>
              </m:rPr>
              <w:rPr>
                <w:rFonts w:ascii="Cambria Math" w:hAnsi="Cambria Math" w:cs="Times New Roman"/>
                <w:szCs w:val="18"/>
                <w:lang w:val="ms-MY"/>
              </w:rPr>
              <m:t>cm</m:t>
            </m:r>
          </m:e>
          <m:sup>
            <m:r>
              <m:rPr>
                <m:sty m:val="p"/>
              </m:rPr>
              <w:rPr>
                <w:rFonts w:ascii="Cambria Math" w:hAnsi="Cambria Math" w:cs="Times New Roman"/>
                <w:szCs w:val="18"/>
                <w:lang w:val="ms-MY"/>
              </w:rPr>
              <m:t>-1</m:t>
            </m:r>
          </m:sup>
        </m:sSup>
      </m:oMath>
      <w:r w:rsidR="007F223F" w:rsidRPr="000C1E6D">
        <w:rPr>
          <w:rFonts w:ascii="Times New Roman" w:hAnsi="Times New Roman" w:cs="Times New Roman"/>
          <w:szCs w:val="18"/>
          <w:lang w:val="ms-MY"/>
        </w:rPr>
        <w:t xml:space="preserve"> </w:t>
      </w:r>
      <w:r w:rsidR="000C1E6D">
        <w:rPr>
          <w:rFonts w:ascii="Times New Roman" w:hAnsi="Times New Roman" w:cs="Times New Roman"/>
          <w:szCs w:val="18"/>
          <w:lang w:val="ms-MY"/>
        </w:rPr>
        <w:t xml:space="preserve">pada hidrogel </w:t>
      </w:r>
      <w:r w:rsidRPr="000C1E6D">
        <w:rPr>
          <w:rFonts w:ascii="Times New Roman" w:hAnsi="Times New Roman" w:cs="Times New Roman"/>
          <w:szCs w:val="18"/>
          <w:lang w:val="ms-MY"/>
        </w:rPr>
        <w:t>bernisbah 5:2 menunjukkan wujudnya peregangan C-O-C ikatan eter kanji</w:t>
      </w:r>
      <w:r w:rsidR="000C1E6D">
        <w:rPr>
          <w:rFonts w:ascii="Times New Roman" w:hAnsi="Times New Roman" w:cs="Times New Roman"/>
          <w:szCs w:val="18"/>
          <w:lang w:val="ms-MY"/>
        </w:rPr>
        <w:t xml:space="preserve"> </w:t>
      </w:r>
      <w:r w:rsidRPr="000C1E6D">
        <w:rPr>
          <w:rFonts w:ascii="Times New Roman" w:hAnsi="Times New Roman" w:cs="Times New Roman"/>
          <w:szCs w:val="18"/>
          <w:lang w:val="ms-MY"/>
        </w:rPr>
        <w:t>[11]. Dapat diperhatikan dengan memperbandingkan ketiga</w:t>
      </w:r>
      <w:r w:rsidR="000C1E6D">
        <w:rPr>
          <w:rFonts w:ascii="Times New Roman" w:hAnsi="Times New Roman" w:cs="Times New Roman"/>
          <w:szCs w:val="18"/>
          <w:lang w:val="ms-MY"/>
        </w:rPr>
        <w:t xml:space="preserve"> – </w:t>
      </w:r>
      <w:r w:rsidRPr="000C1E6D">
        <w:rPr>
          <w:rFonts w:ascii="Times New Roman" w:hAnsi="Times New Roman" w:cs="Times New Roman"/>
          <w:szCs w:val="18"/>
          <w:lang w:val="ms-MY"/>
        </w:rPr>
        <w:t>tiga puncak spektrum ini, puncak spektrum bagi</w:t>
      </w:r>
      <w:r w:rsidR="007F223F"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kedua</w:t>
      </w:r>
      <w:r w:rsidR="000C1E6D">
        <w:rPr>
          <w:rFonts w:ascii="Times New Roman" w:hAnsi="Times New Roman" w:cs="Times New Roman"/>
          <w:szCs w:val="18"/>
          <w:lang w:val="ms-MY"/>
        </w:rPr>
        <w:t xml:space="preserve"> – </w:t>
      </w:r>
      <w:r w:rsidRPr="000C1E6D">
        <w:rPr>
          <w:rFonts w:ascii="Times New Roman" w:hAnsi="Times New Roman" w:cs="Times New Roman"/>
          <w:szCs w:val="18"/>
          <w:lang w:val="ms-MY"/>
        </w:rPr>
        <w:t>dua hidrogel dengan sampel pemalar menunjukkan perbezaan yan</w:t>
      </w:r>
      <w:r w:rsidR="000C1E6D">
        <w:rPr>
          <w:rFonts w:ascii="Times New Roman" w:hAnsi="Times New Roman" w:cs="Times New Roman"/>
          <w:szCs w:val="18"/>
          <w:lang w:val="ms-MY"/>
        </w:rPr>
        <w:t>g</w:t>
      </w:r>
      <w:r w:rsidRPr="000C1E6D">
        <w:rPr>
          <w:rFonts w:ascii="Times New Roman" w:hAnsi="Times New Roman" w:cs="Times New Roman"/>
          <w:szCs w:val="18"/>
          <w:lang w:val="ms-MY"/>
        </w:rPr>
        <w:t xml:space="preserve"> ketara terutamanya pada puncak</w:t>
      </w:r>
      <w:r w:rsidR="000C1E6D">
        <w:rPr>
          <w:rFonts w:ascii="Times New Roman" w:hAnsi="Times New Roman" w:cs="Times New Roman"/>
          <w:szCs w:val="18"/>
          <w:lang w:val="ms-MY"/>
        </w:rPr>
        <w:t xml:space="preserve"> </w:t>
      </w:r>
      <w:r w:rsidR="007F223F" w:rsidRPr="000C1E6D">
        <w:rPr>
          <w:rFonts w:ascii="Times New Roman" w:hAnsi="Times New Roman" w:cs="Times New Roman"/>
          <w:szCs w:val="18"/>
          <w:lang w:val="ms-MY"/>
        </w:rPr>
        <w:t xml:space="preserve">sekitar 3300 </w:t>
      </w:r>
      <m:oMath>
        <m:sSup>
          <m:sSupPr>
            <m:ctrlPr>
              <w:rPr>
                <w:rFonts w:ascii="Cambria Math" w:hAnsi="Cambria Math" w:cs="Times New Roman"/>
                <w:szCs w:val="18"/>
                <w:lang w:val="ms-MY"/>
              </w:rPr>
            </m:ctrlPr>
          </m:sSupPr>
          <m:e>
            <m:r>
              <m:rPr>
                <m:sty m:val="p"/>
              </m:rPr>
              <w:rPr>
                <w:rFonts w:ascii="Cambria Math" w:hAnsi="Cambria Math" w:cs="Times New Roman"/>
                <w:szCs w:val="18"/>
                <w:lang w:val="ms-MY"/>
              </w:rPr>
              <m:t>cm</m:t>
            </m:r>
          </m:e>
          <m:sup>
            <m:r>
              <m:rPr>
                <m:sty m:val="p"/>
              </m:rPr>
              <w:rPr>
                <w:rFonts w:ascii="Cambria Math" w:hAnsi="Cambria Math" w:cs="Times New Roman"/>
                <w:szCs w:val="18"/>
                <w:lang w:val="ms-MY"/>
              </w:rPr>
              <m:t>-1</m:t>
            </m:r>
          </m:sup>
        </m:sSup>
      </m:oMath>
      <w:r w:rsidR="00935E9C"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iaitu puncak bagi –OH. Ini membuktikan berlakunya pembentukan hidrogel kerana keamatan</w:t>
      </w:r>
      <w:r w:rsidR="00935E9C" w:rsidRPr="000C1E6D">
        <w:rPr>
          <w:rFonts w:ascii="Times New Roman" w:hAnsi="Times New Roman" w:cs="Times New Roman"/>
          <w:szCs w:val="18"/>
          <w:lang w:val="ms-MY"/>
        </w:rPr>
        <w:t xml:space="preserve"> </w:t>
      </w:r>
      <w:r w:rsidRPr="000C1E6D">
        <w:rPr>
          <w:rFonts w:ascii="Times New Roman" w:hAnsi="Times New Roman" w:cs="Times New Roman"/>
          <w:szCs w:val="18"/>
          <w:lang w:val="ms-MY"/>
        </w:rPr>
        <w:t>puncak spektrum tersebut mengurang dengan ketara.</w:t>
      </w:r>
    </w:p>
    <w:p w:rsidR="00BE20D8" w:rsidRDefault="00BE20D8" w:rsidP="00BB515B">
      <w:pPr>
        <w:outlineLvl w:val="0"/>
        <w:rPr>
          <w:rFonts w:ascii="Times New Roman" w:hAnsi="Times New Roman" w:cs="Times New Roman"/>
          <w:sz w:val="18"/>
          <w:szCs w:val="18"/>
        </w:rPr>
      </w:pPr>
    </w:p>
    <w:p w:rsidR="000D6FC4" w:rsidRPr="000C1E6D" w:rsidRDefault="000D6FC4" w:rsidP="000D6FC4">
      <w:pPr>
        <w:outlineLvl w:val="0"/>
        <w:rPr>
          <w:rFonts w:ascii="Times New Roman" w:hAnsi="Times New Roman" w:cs="Times New Roman"/>
          <w:b/>
          <w:szCs w:val="18"/>
          <w:lang w:val="ms-MY"/>
        </w:rPr>
      </w:pPr>
      <w:r w:rsidRPr="000C1E6D">
        <w:rPr>
          <w:rFonts w:ascii="Times New Roman" w:hAnsi="Times New Roman" w:cs="Times New Roman"/>
          <w:b/>
          <w:szCs w:val="18"/>
          <w:lang w:val="ms-MY"/>
        </w:rPr>
        <w:t>Pembengkakan hidrogel dalam larutan penimbal pH 3</w:t>
      </w:r>
    </w:p>
    <w:p w:rsidR="00C60144" w:rsidRPr="000C1E6D" w:rsidRDefault="000D6FC4" w:rsidP="00C60144">
      <w:pPr>
        <w:outlineLvl w:val="0"/>
        <w:rPr>
          <w:rFonts w:ascii="Times New Roman" w:hAnsi="Times New Roman" w:cs="Times New Roman"/>
          <w:szCs w:val="18"/>
          <w:lang w:val="ms-MY"/>
        </w:rPr>
      </w:pPr>
      <w:r w:rsidRPr="000C1E6D">
        <w:rPr>
          <w:rFonts w:ascii="Times New Roman" w:hAnsi="Times New Roman" w:cs="Times New Roman"/>
          <w:szCs w:val="18"/>
          <w:lang w:val="ms-MY"/>
        </w:rPr>
        <w:t>Rajah 3 menunjukan peratus pembengkakan hidrogel di dalam larutan penimbal pH 3 selama satu jam. Nilai peratus pembengkakan bagi hidrogel dengan nisbah 4:1 menunjukkan pembengkakan yang lebih tinggi iaitu sebanyak 382 % berbanding hidrogel dengan nisbah 5:2 iaitu hanya 263 % sahaja.</w:t>
      </w:r>
    </w:p>
    <w:p w:rsidR="00384B60" w:rsidRPr="000C1E6D" w:rsidRDefault="00384B60" w:rsidP="003D6950">
      <w:pPr>
        <w:jc w:val="center"/>
        <w:outlineLvl w:val="0"/>
        <w:rPr>
          <w:noProof/>
          <w:lang w:val="ms-MY" w:eastAsia="en-US"/>
        </w:rPr>
      </w:pPr>
    </w:p>
    <w:p w:rsidR="003D6950" w:rsidRPr="0040714D" w:rsidRDefault="0078293C" w:rsidP="003D6950">
      <w:pPr>
        <w:jc w:val="center"/>
        <w:outlineLvl w:val="0"/>
        <w:rPr>
          <w:rFonts w:asciiTheme="majorHAnsi" w:hAnsiTheme="majorHAnsi" w:cs="Times New Roman"/>
          <w:sz w:val="18"/>
          <w:szCs w:val="18"/>
          <w:lang w:val="ms-MY"/>
        </w:rPr>
      </w:pPr>
      <w:r>
        <w:rPr>
          <w:noProof/>
        </w:rPr>
        <w:drawing>
          <wp:anchor distT="0" distB="0" distL="114300" distR="114300" simplePos="0" relativeHeight="251655680" behindDoc="1" locked="0" layoutInCell="1" allowOverlap="1" wp14:anchorId="12010CE2" wp14:editId="4D57F6A5">
            <wp:simplePos x="0" y="0"/>
            <wp:positionH relativeFrom="column">
              <wp:posOffset>1155700</wp:posOffset>
            </wp:positionH>
            <wp:positionV relativeFrom="paragraph">
              <wp:posOffset>5715</wp:posOffset>
            </wp:positionV>
            <wp:extent cx="3632200" cy="1791970"/>
            <wp:effectExtent l="19050" t="19050" r="25400" b="177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632200" cy="179197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384B60" w:rsidRDefault="0078293C" w:rsidP="003D6950">
      <w:pPr>
        <w:jc w:val="center"/>
        <w:outlineLvl w:val="0"/>
        <w:rPr>
          <w:rFonts w:ascii="Times New Roman" w:hAnsi="Times New Roman" w:cs="Times New Roman"/>
          <w:szCs w:val="20"/>
        </w:rPr>
      </w:pPr>
      <w:r>
        <w:rPr>
          <w:noProof/>
        </w:rPr>
        <w:drawing>
          <wp:inline distT="0" distB="0" distL="0" distR="0" wp14:anchorId="1F3D3C5D" wp14:editId="0B416E5E">
            <wp:extent cx="1365250" cy="113771"/>
            <wp:effectExtent l="0" t="0" r="635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99950" cy="116663"/>
                    </a:xfrm>
                    <a:prstGeom prst="rect">
                      <a:avLst/>
                    </a:prstGeom>
                  </pic:spPr>
                </pic:pic>
              </a:graphicData>
            </a:graphic>
          </wp:inline>
        </w:drawing>
      </w:r>
    </w:p>
    <w:p w:rsidR="00384B60" w:rsidRDefault="00384B60" w:rsidP="0078293C">
      <w:pP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78293C" w:rsidRDefault="0078293C" w:rsidP="003D6950">
      <w:pPr>
        <w:jc w:val="center"/>
        <w:outlineLvl w:val="0"/>
        <w:rPr>
          <w:rFonts w:ascii="Times New Roman" w:hAnsi="Times New Roman" w:cs="Times New Roman"/>
          <w:szCs w:val="20"/>
        </w:rPr>
      </w:pPr>
    </w:p>
    <w:p w:rsidR="003D6950" w:rsidRDefault="0078293C" w:rsidP="003D6950">
      <w:pPr>
        <w:jc w:val="center"/>
        <w:outlineLvl w:val="0"/>
        <w:rPr>
          <w:rFonts w:ascii="Times New Roman" w:hAnsi="Times New Roman" w:cs="Times New Roman"/>
          <w:szCs w:val="20"/>
        </w:rPr>
      </w:pPr>
      <w:r>
        <w:rPr>
          <w:rFonts w:ascii="Times New Roman" w:hAnsi="Times New Roman" w:cs="Times New Roman"/>
          <w:szCs w:val="20"/>
        </w:rPr>
        <w:t xml:space="preserve">Rajah 3. </w:t>
      </w:r>
      <w:r w:rsidR="003D6950" w:rsidRPr="004A74FC">
        <w:rPr>
          <w:rFonts w:ascii="Times New Roman" w:hAnsi="Times New Roman" w:cs="Times New Roman"/>
          <w:szCs w:val="20"/>
        </w:rPr>
        <w:t>Graf peratus pembengkakan hidrogel di dalam larutan penimbal pH 3</w:t>
      </w:r>
    </w:p>
    <w:p w:rsidR="000C1E6D" w:rsidRDefault="000C1E6D" w:rsidP="003D6950">
      <w:pPr>
        <w:jc w:val="center"/>
        <w:outlineLvl w:val="0"/>
        <w:rPr>
          <w:rFonts w:ascii="Times New Roman" w:hAnsi="Times New Roman" w:cs="Times New Roman"/>
          <w:szCs w:val="20"/>
        </w:rPr>
      </w:pPr>
    </w:p>
    <w:p w:rsidR="000C1E6D" w:rsidRPr="0078293C" w:rsidRDefault="000C1E6D" w:rsidP="000C1E6D">
      <w:pPr>
        <w:outlineLvl w:val="0"/>
        <w:rPr>
          <w:rFonts w:ascii="Times New Roman" w:hAnsi="Times New Roman" w:cs="Times New Roman"/>
          <w:b/>
          <w:szCs w:val="18"/>
          <w:lang w:val="ms-MY"/>
        </w:rPr>
      </w:pPr>
      <w:r w:rsidRPr="0078293C">
        <w:rPr>
          <w:rFonts w:ascii="Times New Roman" w:hAnsi="Times New Roman" w:cs="Times New Roman"/>
          <w:b/>
          <w:szCs w:val="18"/>
          <w:lang w:val="ms-MY"/>
        </w:rPr>
        <w:t>Pembengkakan hidrogel dalam larutan penimbal pH 5</w:t>
      </w:r>
    </w:p>
    <w:p w:rsidR="000C1E6D" w:rsidRPr="0078293C" w:rsidRDefault="000C1E6D" w:rsidP="000C1E6D">
      <w:pPr>
        <w:outlineLvl w:val="0"/>
        <w:rPr>
          <w:rFonts w:ascii="Times New Roman" w:hAnsi="Times New Roman" w:cs="Times New Roman"/>
          <w:szCs w:val="18"/>
          <w:lang w:val="ms-MY"/>
        </w:rPr>
      </w:pPr>
      <w:r w:rsidRPr="0078293C">
        <w:rPr>
          <w:rFonts w:ascii="Times New Roman" w:hAnsi="Times New Roman" w:cs="Times New Roman"/>
          <w:szCs w:val="18"/>
          <w:lang w:val="ms-MY"/>
        </w:rPr>
        <w:t>Pada pH 5, dapat diperhatikan bahawa peratus pembengkakan bagi kedua</w:t>
      </w:r>
      <w:r w:rsidR="0078293C">
        <w:rPr>
          <w:rFonts w:ascii="Times New Roman" w:hAnsi="Times New Roman" w:cs="Times New Roman"/>
          <w:szCs w:val="18"/>
          <w:lang w:val="ms-MY"/>
        </w:rPr>
        <w:t xml:space="preserve"> – </w:t>
      </w:r>
      <w:r w:rsidRPr="0078293C">
        <w:rPr>
          <w:rFonts w:ascii="Times New Roman" w:hAnsi="Times New Roman" w:cs="Times New Roman"/>
          <w:szCs w:val="18"/>
          <w:lang w:val="ms-MY"/>
        </w:rPr>
        <w:t>dua jenis hidrogel tidak mempunyai perbezaan yang ketara seperti yang ditunjukkan pada Rajah 4. Peratus pembengkakan bagi hidrogel dengan nisbah 4:1 mencapai nilai pembengkakan 1018 % manakala bagi hidrogel dengan nisbah 5:2 pula mencapai 942 %. Dapat diperhatikan, hidrogel 4:1 masih mempunyai keupayaan menyerap air yang lebih baik berbanding</w:t>
      </w:r>
    </w:p>
    <w:p w:rsidR="000C1E6D" w:rsidRPr="0078293C" w:rsidRDefault="000C1E6D" w:rsidP="000C1E6D">
      <w:pPr>
        <w:outlineLvl w:val="0"/>
        <w:rPr>
          <w:rFonts w:ascii="Times New Roman" w:hAnsi="Times New Roman" w:cs="Times New Roman"/>
          <w:szCs w:val="18"/>
          <w:lang w:val="ms-MY"/>
        </w:rPr>
      </w:pPr>
      <w:r w:rsidRPr="0078293C">
        <w:rPr>
          <w:rFonts w:ascii="Times New Roman" w:hAnsi="Times New Roman" w:cs="Times New Roman"/>
          <w:szCs w:val="18"/>
          <w:lang w:val="ms-MY"/>
        </w:rPr>
        <w:t>dengan hidrogel 5:2 di dalam larutan penimbal pH 5.</w:t>
      </w:r>
    </w:p>
    <w:p w:rsidR="00941187" w:rsidRPr="002F099E" w:rsidRDefault="00941187" w:rsidP="00C60144">
      <w:pPr>
        <w:outlineLvl w:val="0"/>
        <w:rPr>
          <w:rFonts w:ascii="Times New Roman" w:hAnsi="Times New Roman" w:cs="Times New Roman"/>
          <w:sz w:val="18"/>
          <w:szCs w:val="18"/>
        </w:rPr>
      </w:pPr>
    </w:p>
    <w:p w:rsidR="00941187" w:rsidRDefault="00384B60" w:rsidP="00941187">
      <w:pPr>
        <w:jc w:val="center"/>
        <w:outlineLvl w:val="0"/>
        <w:rPr>
          <w:rFonts w:asciiTheme="majorHAnsi" w:hAnsiTheme="majorHAnsi" w:cs="Times New Roman"/>
          <w:sz w:val="18"/>
          <w:szCs w:val="18"/>
        </w:rPr>
      </w:pPr>
      <w:r>
        <w:rPr>
          <w:noProof/>
        </w:rPr>
        <w:drawing>
          <wp:anchor distT="0" distB="0" distL="114300" distR="114300" simplePos="0" relativeHeight="251665408" behindDoc="1" locked="0" layoutInCell="1" allowOverlap="1">
            <wp:simplePos x="0" y="0"/>
            <wp:positionH relativeFrom="column">
              <wp:posOffset>1016000</wp:posOffset>
            </wp:positionH>
            <wp:positionV relativeFrom="paragraph">
              <wp:posOffset>19685</wp:posOffset>
            </wp:positionV>
            <wp:extent cx="3695700" cy="1750695"/>
            <wp:effectExtent l="19050" t="19050" r="19050" b="209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695700" cy="175069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384B60" w:rsidRDefault="0078293C" w:rsidP="00941187">
      <w:pPr>
        <w:jc w:val="center"/>
        <w:outlineLvl w:val="0"/>
        <w:rPr>
          <w:rFonts w:asciiTheme="majorHAnsi" w:hAnsiTheme="majorHAnsi" w:cs="Times New Roman"/>
          <w:sz w:val="18"/>
          <w:szCs w:val="18"/>
        </w:rPr>
      </w:pPr>
      <w:r>
        <w:rPr>
          <w:noProof/>
        </w:rPr>
        <w:drawing>
          <wp:inline distT="0" distB="0" distL="0" distR="0" wp14:anchorId="65A0FE1C" wp14:editId="6C4171DA">
            <wp:extent cx="1511300" cy="131418"/>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70777" cy="136590"/>
                    </a:xfrm>
                    <a:prstGeom prst="rect">
                      <a:avLst/>
                    </a:prstGeom>
                  </pic:spPr>
                </pic:pic>
              </a:graphicData>
            </a:graphic>
          </wp:inline>
        </w:drawing>
      </w:r>
    </w:p>
    <w:p w:rsidR="00384B60" w:rsidRDefault="00384B60" w:rsidP="00384B60">
      <w:pPr>
        <w:jc w:val="center"/>
        <w:outlineLvl w:val="0"/>
        <w:rPr>
          <w:rFonts w:asciiTheme="majorHAnsi" w:hAnsiTheme="majorHAnsi" w:cs="Times New Roman"/>
          <w:sz w:val="18"/>
          <w:szCs w:val="18"/>
        </w:rPr>
      </w:pPr>
    </w:p>
    <w:p w:rsidR="00C60144" w:rsidRDefault="00C60144" w:rsidP="00C60144">
      <w:pPr>
        <w:outlineLvl w:val="0"/>
        <w:rPr>
          <w:rFonts w:asciiTheme="majorHAnsi" w:hAnsiTheme="majorHAnsi" w:cs="Times New Roman"/>
          <w:sz w:val="18"/>
          <w:szCs w:val="18"/>
        </w:rPr>
      </w:pPr>
    </w:p>
    <w:p w:rsidR="0078293C" w:rsidRDefault="0078293C" w:rsidP="00BE2E82">
      <w:pPr>
        <w:jc w:val="center"/>
        <w:rPr>
          <w:rFonts w:ascii="Times New Roman" w:hAnsi="Times New Roman" w:cs="Times New Roman"/>
          <w:szCs w:val="20"/>
        </w:rPr>
      </w:pPr>
    </w:p>
    <w:p w:rsidR="0078293C" w:rsidRDefault="0078293C" w:rsidP="00BE2E82">
      <w:pPr>
        <w:jc w:val="center"/>
        <w:rPr>
          <w:rFonts w:ascii="Times New Roman" w:hAnsi="Times New Roman" w:cs="Times New Roman"/>
          <w:szCs w:val="20"/>
        </w:rPr>
      </w:pPr>
    </w:p>
    <w:p w:rsidR="0078293C" w:rsidRDefault="0078293C" w:rsidP="00BE2E82">
      <w:pPr>
        <w:jc w:val="center"/>
        <w:rPr>
          <w:rFonts w:ascii="Times New Roman" w:hAnsi="Times New Roman" w:cs="Times New Roman"/>
          <w:szCs w:val="20"/>
        </w:rPr>
      </w:pPr>
    </w:p>
    <w:p w:rsidR="0078293C" w:rsidRDefault="0078293C" w:rsidP="00BE2E82">
      <w:pPr>
        <w:jc w:val="center"/>
        <w:rPr>
          <w:rFonts w:ascii="Times New Roman" w:hAnsi="Times New Roman" w:cs="Times New Roman"/>
          <w:szCs w:val="20"/>
        </w:rPr>
      </w:pPr>
    </w:p>
    <w:p w:rsidR="0078293C" w:rsidRDefault="0078293C" w:rsidP="00BE2E82">
      <w:pPr>
        <w:jc w:val="center"/>
        <w:rPr>
          <w:rFonts w:ascii="Times New Roman" w:hAnsi="Times New Roman" w:cs="Times New Roman"/>
          <w:szCs w:val="20"/>
        </w:rPr>
      </w:pPr>
    </w:p>
    <w:p w:rsidR="0078293C" w:rsidRDefault="0078293C" w:rsidP="00BE2E82">
      <w:pPr>
        <w:jc w:val="center"/>
        <w:rPr>
          <w:rFonts w:ascii="Times New Roman" w:hAnsi="Times New Roman" w:cs="Times New Roman"/>
          <w:szCs w:val="20"/>
        </w:rPr>
      </w:pPr>
    </w:p>
    <w:p w:rsidR="0078293C" w:rsidRDefault="0078293C" w:rsidP="00BE2E82">
      <w:pPr>
        <w:jc w:val="center"/>
        <w:rPr>
          <w:rFonts w:ascii="Times New Roman" w:hAnsi="Times New Roman" w:cs="Times New Roman"/>
          <w:szCs w:val="20"/>
        </w:rPr>
      </w:pPr>
    </w:p>
    <w:p w:rsidR="0078293C" w:rsidRDefault="0078293C" w:rsidP="00BE2E82">
      <w:pPr>
        <w:jc w:val="center"/>
        <w:rPr>
          <w:rFonts w:ascii="Times New Roman" w:hAnsi="Times New Roman" w:cs="Times New Roman"/>
          <w:szCs w:val="20"/>
        </w:rPr>
      </w:pPr>
    </w:p>
    <w:p w:rsidR="0078293C" w:rsidRDefault="0078293C" w:rsidP="00BE2E82">
      <w:pPr>
        <w:jc w:val="center"/>
        <w:rPr>
          <w:rFonts w:ascii="Times New Roman" w:hAnsi="Times New Roman" w:cs="Times New Roman"/>
          <w:szCs w:val="20"/>
        </w:rPr>
      </w:pPr>
    </w:p>
    <w:p w:rsidR="003D6950" w:rsidRPr="004A74FC" w:rsidRDefault="0078293C" w:rsidP="00BE2E82">
      <w:pPr>
        <w:jc w:val="center"/>
        <w:rPr>
          <w:rFonts w:ascii="Times New Roman" w:hAnsi="Times New Roman" w:cs="Times New Roman"/>
          <w:szCs w:val="20"/>
        </w:rPr>
      </w:pPr>
      <w:r>
        <w:rPr>
          <w:rFonts w:ascii="Times New Roman" w:hAnsi="Times New Roman" w:cs="Times New Roman"/>
          <w:szCs w:val="20"/>
        </w:rPr>
        <w:t xml:space="preserve">Rajah 4. </w:t>
      </w:r>
      <w:r w:rsidR="003D6950" w:rsidRPr="004A74FC">
        <w:rPr>
          <w:rFonts w:ascii="Times New Roman" w:hAnsi="Times New Roman" w:cs="Times New Roman"/>
          <w:szCs w:val="20"/>
        </w:rPr>
        <w:t>Graf peratus pembengkakan hidrogel di dalam larutan penimbal pH 5</w:t>
      </w:r>
    </w:p>
    <w:p w:rsidR="003D6950" w:rsidRPr="004A74FC" w:rsidRDefault="003D6950" w:rsidP="00C60144">
      <w:pPr>
        <w:outlineLvl w:val="0"/>
        <w:rPr>
          <w:rFonts w:ascii="Times New Roman" w:hAnsi="Times New Roman" w:cs="Times New Roman"/>
          <w:b/>
          <w:szCs w:val="20"/>
        </w:rPr>
      </w:pPr>
    </w:p>
    <w:p w:rsidR="00C60144" w:rsidRPr="0078293C" w:rsidRDefault="0078293C" w:rsidP="00C60144">
      <w:pPr>
        <w:outlineLvl w:val="0"/>
        <w:rPr>
          <w:rFonts w:ascii="Times New Roman" w:hAnsi="Times New Roman" w:cs="Times New Roman"/>
          <w:b/>
          <w:szCs w:val="18"/>
          <w:lang w:val="ms-MY"/>
        </w:rPr>
      </w:pPr>
      <w:r>
        <w:rPr>
          <w:rFonts w:ascii="Times New Roman" w:hAnsi="Times New Roman" w:cs="Times New Roman"/>
          <w:b/>
          <w:szCs w:val="18"/>
          <w:lang w:val="ms-MY"/>
        </w:rPr>
        <w:t>Pembengkakan hidrogel dalam larutan p</w:t>
      </w:r>
      <w:r w:rsidR="00C60144" w:rsidRPr="0078293C">
        <w:rPr>
          <w:rFonts w:ascii="Times New Roman" w:hAnsi="Times New Roman" w:cs="Times New Roman"/>
          <w:b/>
          <w:szCs w:val="18"/>
          <w:lang w:val="ms-MY"/>
        </w:rPr>
        <w:t>enimbal pH 7</w:t>
      </w:r>
    </w:p>
    <w:p w:rsidR="00C60144" w:rsidRPr="0078293C" w:rsidRDefault="0078293C" w:rsidP="00F43439">
      <w:pPr>
        <w:outlineLvl w:val="0"/>
        <w:rPr>
          <w:rFonts w:ascii="Times New Roman" w:hAnsi="Times New Roman" w:cs="Times New Roman"/>
          <w:szCs w:val="18"/>
          <w:lang w:val="ms-MY"/>
        </w:rPr>
      </w:pPr>
      <w:r>
        <w:rPr>
          <w:rFonts w:ascii="Times New Roman" w:hAnsi="Times New Roman" w:cs="Times New Roman"/>
          <w:szCs w:val="18"/>
          <w:lang w:val="ms-MY"/>
        </w:rPr>
        <w:t>H</w:t>
      </w:r>
      <w:r w:rsidR="00C60144" w:rsidRPr="0078293C">
        <w:rPr>
          <w:rFonts w:ascii="Times New Roman" w:hAnsi="Times New Roman" w:cs="Times New Roman"/>
          <w:szCs w:val="18"/>
          <w:lang w:val="ms-MY"/>
        </w:rPr>
        <w:t>idrogel dengan nisbah 5:2 mula menunjukkan keupayaan penyerapan yang baik</w:t>
      </w:r>
      <w:r w:rsidR="00F43439" w:rsidRPr="0078293C">
        <w:rPr>
          <w:rFonts w:ascii="Times New Roman" w:hAnsi="Times New Roman" w:cs="Times New Roman"/>
          <w:szCs w:val="18"/>
          <w:lang w:val="ms-MY"/>
        </w:rPr>
        <w:t xml:space="preserve"> iaitu dengan </w:t>
      </w:r>
      <w:r w:rsidR="00C60144" w:rsidRPr="0078293C">
        <w:rPr>
          <w:rFonts w:ascii="Times New Roman" w:hAnsi="Times New Roman" w:cs="Times New Roman"/>
          <w:szCs w:val="18"/>
          <w:lang w:val="ms-MY"/>
        </w:rPr>
        <w:t>nilai peratus pembengkakan sebanyak 1475 % manakala hidrogel bernisbah 4:1 dengan nilai</w:t>
      </w:r>
      <w:r w:rsidR="00F43439" w:rsidRPr="0078293C">
        <w:rPr>
          <w:rFonts w:ascii="Times New Roman" w:hAnsi="Times New Roman" w:cs="Times New Roman"/>
          <w:szCs w:val="18"/>
          <w:lang w:val="ms-MY"/>
        </w:rPr>
        <w:t xml:space="preserve"> </w:t>
      </w:r>
      <w:r w:rsidR="00C60144" w:rsidRPr="0078293C">
        <w:rPr>
          <w:rFonts w:ascii="Times New Roman" w:hAnsi="Times New Roman" w:cs="Times New Roman"/>
          <w:szCs w:val="18"/>
          <w:lang w:val="ms-MY"/>
        </w:rPr>
        <w:t>pera</w:t>
      </w:r>
      <w:r>
        <w:rPr>
          <w:rFonts w:ascii="Times New Roman" w:hAnsi="Times New Roman" w:cs="Times New Roman"/>
          <w:szCs w:val="18"/>
          <w:lang w:val="ms-MY"/>
        </w:rPr>
        <w:t>tus pembengkakan sebanyak 750 % dalam larutan penimbal pH 7</w:t>
      </w:r>
      <w:r w:rsidR="00C60144" w:rsidRPr="0078293C">
        <w:rPr>
          <w:rFonts w:ascii="Times New Roman" w:hAnsi="Times New Roman" w:cs="Times New Roman"/>
          <w:szCs w:val="18"/>
          <w:lang w:val="ms-MY"/>
        </w:rPr>
        <w:t>. Pada awal ujian, dapat diperhatikan peratus pembengkakan bagi</w:t>
      </w:r>
      <w:r w:rsidR="00F43439" w:rsidRPr="0078293C">
        <w:rPr>
          <w:rFonts w:ascii="Times New Roman" w:hAnsi="Times New Roman" w:cs="Times New Roman"/>
          <w:szCs w:val="18"/>
          <w:lang w:val="ms-MY"/>
        </w:rPr>
        <w:t xml:space="preserve"> </w:t>
      </w:r>
      <w:r w:rsidR="00C60144" w:rsidRPr="0078293C">
        <w:rPr>
          <w:rFonts w:ascii="Times New Roman" w:hAnsi="Times New Roman" w:cs="Times New Roman"/>
          <w:szCs w:val="18"/>
          <w:lang w:val="ms-MY"/>
        </w:rPr>
        <w:t>kedua</w:t>
      </w:r>
      <w:r>
        <w:rPr>
          <w:rFonts w:ascii="Times New Roman" w:hAnsi="Times New Roman" w:cs="Times New Roman"/>
          <w:szCs w:val="18"/>
          <w:lang w:val="ms-MY"/>
        </w:rPr>
        <w:t xml:space="preserve"> – </w:t>
      </w:r>
      <w:r w:rsidR="00C60144" w:rsidRPr="0078293C">
        <w:rPr>
          <w:rFonts w:ascii="Times New Roman" w:hAnsi="Times New Roman" w:cs="Times New Roman"/>
          <w:szCs w:val="18"/>
          <w:lang w:val="ms-MY"/>
        </w:rPr>
        <w:t>dua hidrogel tidak mempunyai perbezaan yang ketara, namun selepas 15 minit hidrogel dengan nisbah</w:t>
      </w:r>
      <w:r w:rsidR="00F43439" w:rsidRPr="0078293C">
        <w:rPr>
          <w:rFonts w:ascii="Times New Roman" w:hAnsi="Times New Roman" w:cs="Times New Roman"/>
          <w:szCs w:val="18"/>
          <w:lang w:val="ms-MY"/>
        </w:rPr>
        <w:t xml:space="preserve"> </w:t>
      </w:r>
      <w:r w:rsidR="00C60144" w:rsidRPr="0078293C">
        <w:rPr>
          <w:rFonts w:ascii="Times New Roman" w:hAnsi="Times New Roman" w:cs="Times New Roman"/>
          <w:szCs w:val="18"/>
          <w:lang w:val="ms-MY"/>
        </w:rPr>
        <w:lastRenderedPageBreak/>
        <w:t>5:2 menyerap air dengan kadar yang jauh lebih cepat berbanding dengan hidrogel bernisbah 4:1. Ini bermakna,</w:t>
      </w:r>
      <w:r w:rsidR="00F43439" w:rsidRPr="0078293C">
        <w:rPr>
          <w:rFonts w:ascii="Times New Roman" w:hAnsi="Times New Roman" w:cs="Times New Roman"/>
          <w:szCs w:val="18"/>
          <w:lang w:val="ms-MY"/>
        </w:rPr>
        <w:t xml:space="preserve"> </w:t>
      </w:r>
      <w:r w:rsidR="00C60144" w:rsidRPr="0078293C">
        <w:rPr>
          <w:rFonts w:ascii="Times New Roman" w:hAnsi="Times New Roman" w:cs="Times New Roman"/>
          <w:szCs w:val="18"/>
          <w:lang w:val="ms-MY"/>
        </w:rPr>
        <w:t>pada larutan penimbal pH 7, hidrogel bernisbah 5:2 lebih efisien dalam keupayaan penyerapan air berbanding</w:t>
      </w:r>
      <w:r w:rsidR="00F43439" w:rsidRPr="0078293C">
        <w:rPr>
          <w:rFonts w:ascii="Times New Roman" w:hAnsi="Times New Roman" w:cs="Times New Roman"/>
          <w:szCs w:val="18"/>
          <w:lang w:val="ms-MY"/>
        </w:rPr>
        <w:t xml:space="preserve"> </w:t>
      </w:r>
      <w:r w:rsidR="00C60144" w:rsidRPr="0078293C">
        <w:rPr>
          <w:rFonts w:ascii="Times New Roman" w:hAnsi="Times New Roman" w:cs="Times New Roman"/>
          <w:szCs w:val="18"/>
          <w:lang w:val="ms-MY"/>
        </w:rPr>
        <w:t xml:space="preserve">dengan hidrogel bernisbah 4:1. Rajah 5 menunjukkan perbezaan peratus pembengkakan antara </w:t>
      </w:r>
      <w:r>
        <w:rPr>
          <w:rFonts w:ascii="Times New Roman" w:hAnsi="Times New Roman" w:cs="Times New Roman"/>
          <w:szCs w:val="18"/>
          <w:lang w:val="ms-MY"/>
        </w:rPr>
        <w:t>hi</w:t>
      </w:r>
      <w:r w:rsidR="00F43439" w:rsidRPr="0078293C">
        <w:rPr>
          <w:rFonts w:ascii="Times New Roman" w:hAnsi="Times New Roman" w:cs="Times New Roman"/>
          <w:szCs w:val="18"/>
          <w:lang w:val="ms-MY"/>
        </w:rPr>
        <w:t xml:space="preserve">drogel </w:t>
      </w:r>
      <w:r w:rsidR="00C60144" w:rsidRPr="0078293C">
        <w:rPr>
          <w:rFonts w:ascii="Times New Roman" w:hAnsi="Times New Roman" w:cs="Times New Roman"/>
          <w:szCs w:val="18"/>
          <w:lang w:val="ms-MY"/>
        </w:rPr>
        <w:t>bernisbah 4:1 dan 5:2 di dalam larutan penimbal pH 7.</w:t>
      </w:r>
    </w:p>
    <w:p w:rsidR="00F43439" w:rsidRPr="002F099E" w:rsidRDefault="00F43439" w:rsidP="00F43439">
      <w:pPr>
        <w:outlineLvl w:val="0"/>
        <w:rPr>
          <w:rFonts w:ascii="Times New Roman" w:hAnsi="Times New Roman" w:cs="Times New Roman"/>
          <w:sz w:val="18"/>
          <w:szCs w:val="18"/>
        </w:rPr>
      </w:pPr>
    </w:p>
    <w:p w:rsidR="003D6950" w:rsidRDefault="00384B60" w:rsidP="00384B60">
      <w:pPr>
        <w:jc w:val="center"/>
        <w:outlineLvl w:val="0"/>
        <w:rPr>
          <w:rFonts w:ascii="Times New Roman" w:hAnsi="Times New Roman" w:cs="Times New Roman"/>
          <w:sz w:val="18"/>
          <w:szCs w:val="18"/>
        </w:rPr>
      </w:pPr>
      <w:r>
        <w:rPr>
          <w:noProof/>
        </w:rPr>
        <w:drawing>
          <wp:anchor distT="0" distB="0" distL="114300" distR="114300" simplePos="0" relativeHeight="251656704" behindDoc="1" locked="0" layoutInCell="1" allowOverlap="1" wp14:anchorId="600E371B" wp14:editId="1C64F1BC">
            <wp:simplePos x="0" y="0"/>
            <wp:positionH relativeFrom="column">
              <wp:posOffset>1130300</wp:posOffset>
            </wp:positionH>
            <wp:positionV relativeFrom="paragraph">
              <wp:posOffset>20955</wp:posOffset>
            </wp:positionV>
            <wp:extent cx="3564000" cy="1814849"/>
            <wp:effectExtent l="19050" t="19050" r="17780" b="139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564000" cy="1814849"/>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384B60" w:rsidRDefault="0078293C" w:rsidP="00384B60">
      <w:pPr>
        <w:jc w:val="center"/>
        <w:outlineLvl w:val="0"/>
        <w:rPr>
          <w:rFonts w:ascii="Times New Roman" w:hAnsi="Times New Roman" w:cs="Times New Roman"/>
          <w:sz w:val="18"/>
          <w:szCs w:val="18"/>
        </w:rPr>
      </w:pPr>
      <w:r>
        <w:rPr>
          <w:noProof/>
        </w:rPr>
        <w:drawing>
          <wp:inline distT="0" distB="0" distL="0" distR="0" wp14:anchorId="192A2F2D" wp14:editId="02609B3B">
            <wp:extent cx="1441450" cy="114013"/>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03488" cy="118920"/>
                    </a:xfrm>
                    <a:prstGeom prst="rect">
                      <a:avLst/>
                    </a:prstGeom>
                  </pic:spPr>
                </pic:pic>
              </a:graphicData>
            </a:graphic>
          </wp:inline>
        </w:drawing>
      </w:r>
    </w:p>
    <w:p w:rsidR="00384B60" w:rsidRPr="002F099E" w:rsidRDefault="00384B60" w:rsidP="00384B60">
      <w:pPr>
        <w:jc w:val="center"/>
        <w:outlineLvl w:val="0"/>
        <w:rPr>
          <w:rFonts w:ascii="Times New Roman" w:hAnsi="Times New Roman" w:cs="Times New Roman"/>
          <w:sz w:val="18"/>
          <w:szCs w:val="18"/>
        </w:rPr>
      </w:pPr>
    </w:p>
    <w:p w:rsidR="003D6950" w:rsidRDefault="003D6950" w:rsidP="00E501FC">
      <w:pPr>
        <w:jc w:val="right"/>
        <w:outlineLvl w:val="0"/>
        <w:rPr>
          <w:rFonts w:asciiTheme="majorHAnsi" w:hAnsiTheme="majorHAnsi" w:cs="Times New Roman"/>
          <w:sz w:val="18"/>
          <w:szCs w:val="18"/>
        </w:rPr>
      </w:pPr>
    </w:p>
    <w:p w:rsidR="0078293C" w:rsidRDefault="0078293C" w:rsidP="00384B60">
      <w:pPr>
        <w:jc w:val="center"/>
        <w:outlineLvl w:val="0"/>
        <w:rPr>
          <w:rFonts w:ascii="Times New Roman" w:hAnsi="Times New Roman" w:cs="Times New Roman"/>
          <w:szCs w:val="20"/>
        </w:rPr>
      </w:pPr>
    </w:p>
    <w:p w:rsidR="0078293C" w:rsidRDefault="0078293C" w:rsidP="00384B60">
      <w:pPr>
        <w:jc w:val="center"/>
        <w:outlineLvl w:val="0"/>
        <w:rPr>
          <w:rFonts w:ascii="Times New Roman" w:hAnsi="Times New Roman" w:cs="Times New Roman"/>
          <w:szCs w:val="20"/>
        </w:rPr>
      </w:pPr>
    </w:p>
    <w:p w:rsidR="0078293C" w:rsidRDefault="0078293C" w:rsidP="00384B60">
      <w:pPr>
        <w:jc w:val="center"/>
        <w:outlineLvl w:val="0"/>
        <w:rPr>
          <w:rFonts w:ascii="Times New Roman" w:hAnsi="Times New Roman" w:cs="Times New Roman"/>
          <w:szCs w:val="20"/>
        </w:rPr>
      </w:pPr>
    </w:p>
    <w:p w:rsidR="0078293C" w:rsidRDefault="0078293C" w:rsidP="00384B60">
      <w:pPr>
        <w:jc w:val="center"/>
        <w:outlineLvl w:val="0"/>
        <w:rPr>
          <w:rFonts w:ascii="Times New Roman" w:hAnsi="Times New Roman" w:cs="Times New Roman"/>
          <w:szCs w:val="20"/>
        </w:rPr>
      </w:pPr>
    </w:p>
    <w:p w:rsidR="0078293C" w:rsidRDefault="0078293C" w:rsidP="00384B60">
      <w:pPr>
        <w:jc w:val="center"/>
        <w:outlineLvl w:val="0"/>
        <w:rPr>
          <w:rFonts w:ascii="Times New Roman" w:hAnsi="Times New Roman" w:cs="Times New Roman"/>
          <w:szCs w:val="20"/>
        </w:rPr>
      </w:pPr>
    </w:p>
    <w:p w:rsidR="0078293C" w:rsidRDefault="0078293C" w:rsidP="00384B60">
      <w:pPr>
        <w:jc w:val="center"/>
        <w:outlineLvl w:val="0"/>
        <w:rPr>
          <w:rFonts w:ascii="Times New Roman" w:hAnsi="Times New Roman" w:cs="Times New Roman"/>
          <w:szCs w:val="20"/>
        </w:rPr>
      </w:pPr>
    </w:p>
    <w:p w:rsidR="0078293C" w:rsidRDefault="0078293C" w:rsidP="00384B60">
      <w:pPr>
        <w:jc w:val="center"/>
        <w:outlineLvl w:val="0"/>
        <w:rPr>
          <w:rFonts w:ascii="Times New Roman" w:hAnsi="Times New Roman" w:cs="Times New Roman"/>
          <w:szCs w:val="20"/>
        </w:rPr>
      </w:pPr>
    </w:p>
    <w:p w:rsidR="0078293C" w:rsidRDefault="0078293C" w:rsidP="00384B60">
      <w:pPr>
        <w:jc w:val="center"/>
        <w:outlineLvl w:val="0"/>
        <w:rPr>
          <w:rFonts w:ascii="Times New Roman" w:hAnsi="Times New Roman" w:cs="Times New Roman"/>
          <w:szCs w:val="20"/>
        </w:rPr>
      </w:pPr>
    </w:p>
    <w:p w:rsidR="0078293C" w:rsidRDefault="0078293C" w:rsidP="0078293C">
      <w:pPr>
        <w:outlineLvl w:val="0"/>
        <w:rPr>
          <w:rFonts w:ascii="Times New Roman" w:hAnsi="Times New Roman" w:cs="Times New Roman"/>
          <w:szCs w:val="20"/>
        </w:rPr>
      </w:pPr>
    </w:p>
    <w:p w:rsidR="0078293C" w:rsidRDefault="0078293C" w:rsidP="0078293C">
      <w:pPr>
        <w:outlineLvl w:val="0"/>
        <w:rPr>
          <w:rFonts w:ascii="Times New Roman" w:hAnsi="Times New Roman" w:cs="Times New Roman"/>
          <w:szCs w:val="20"/>
        </w:rPr>
      </w:pPr>
    </w:p>
    <w:p w:rsidR="00C60144" w:rsidRPr="004A74FC" w:rsidRDefault="0078293C" w:rsidP="00384B60">
      <w:pPr>
        <w:jc w:val="center"/>
        <w:outlineLvl w:val="0"/>
        <w:rPr>
          <w:rFonts w:ascii="Times New Roman" w:hAnsi="Times New Roman" w:cs="Times New Roman"/>
          <w:szCs w:val="20"/>
        </w:rPr>
      </w:pPr>
      <w:r>
        <w:rPr>
          <w:rFonts w:ascii="Times New Roman" w:hAnsi="Times New Roman" w:cs="Times New Roman"/>
          <w:szCs w:val="20"/>
        </w:rPr>
        <w:t xml:space="preserve">Rajah 5. </w:t>
      </w:r>
      <w:r w:rsidR="003D6950" w:rsidRPr="004A74FC">
        <w:rPr>
          <w:rFonts w:ascii="Times New Roman" w:hAnsi="Times New Roman" w:cs="Times New Roman"/>
          <w:szCs w:val="20"/>
        </w:rPr>
        <w:t>Graf peratus pembengkakan (%) hi</w:t>
      </w:r>
      <w:r>
        <w:rPr>
          <w:rFonts w:ascii="Times New Roman" w:hAnsi="Times New Roman" w:cs="Times New Roman"/>
          <w:szCs w:val="20"/>
        </w:rPr>
        <w:t xml:space="preserve">drogel di dalam larutan </w:t>
      </w:r>
      <w:r w:rsidR="003D6950" w:rsidRPr="004A74FC">
        <w:rPr>
          <w:rFonts w:ascii="Times New Roman" w:hAnsi="Times New Roman" w:cs="Times New Roman"/>
          <w:szCs w:val="20"/>
        </w:rPr>
        <w:t>penimbal pH 7</w:t>
      </w:r>
    </w:p>
    <w:p w:rsidR="00384B60" w:rsidRDefault="00384B60" w:rsidP="00C60144">
      <w:pPr>
        <w:outlineLvl w:val="0"/>
        <w:rPr>
          <w:rFonts w:ascii="Times New Roman" w:hAnsi="Times New Roman" w:cs="Times New Roman"/>
          <w:b/>
          <w:sz w:val="18"/>
          <w:szCs w:val="18"/>
        </w:rPr>
      </w:pPr>
    </w:p>
    <w:p w:rsidR="00C60144" w:rsidRPr="0078293C" w:rsidRDefault="0078293C" w:rsidP="00C60144">
      <w:pPr>
        <w:outlineLvl w:val="0"/>
        <w:rPr>
          <w:rFonts w:ascii="Times New Roman" w:hAnsi="Times New Roman" w:cs="Times New Roman"/>
          <w:b/>
          <w:szCs w:val="18"/>
          <w:lang w:val="ms-MY"/>
        </w:rPr>
      </w:pPr>
      <w:r>
        <w:rPr>
          <w:rFonts w:ascii="Times New Roman" w:hAnsi="Times New Roman" w:cs="Times New Roman"/>
          <w:b/>
          <w:szCs w:val="18"/>
          <w:lang w:val="ms-MY"/>
        </w:rPr>
        <w:t>Pembengkakan hidrogel dalam larutan p</w:t>
      </w:r>
      <w:r w:rsidR="00C60144" w:rsidRPr="0078293C">
        <w:rPr>
          <w:rFonts w:ascii="Times New Roman" w:hAnsi="Times New Roman" w:cs="Times New Roman"/>
          <w:b/>
          <w:szCs w:val="18"/>
          <w:lang w:val="ms-MY"/>
        </w:rPr>
        <w:t>enimbal pH 9</w:t>
      </w:r>
    </w:p>
    <w:p w:rsidR="00C60144" w:rsidRPr="0078293C" w:rsidRDefault="00C60144" w:rsidP="00F43439">
      <w:pPr>
        <w:outlineLvl w:val="0"/>
        <w:rPr>
          <w:rFonts w:ascii="Times New Roman" w:hAnsi="Times New Roman" w:cs="Times New Roman"/>
          <w:szCs w:val="18"/>
          <w:lang w:val="ms-MY"/>
        </w:rPr>
      </w:pPr>
      <w:r w:rsidRPr="0078293C">
        <w:rPr>
          <w:rFonts w:ascii="Times New Roman" w:hAnsi="Times New Roman" w:cs="Times New Roman"/>
          <w:szCs w:val="18"/>
          <w:lang w:val="ms-MY"/>
        </w:rPr>
        <w:t>Bagi larutan penimbal pH 9 pula, hidrogel dengan nisbah 5:2 masih lagi mendominasi iaitu dengan nilai peratus</w:t>
      </w:r>
      <w:r w:rsidR="00F43439" w:rsidRPr="0078293C">
        <w:rPr>
          <w:rFonts w:ascii="Times New Roman" w:hAnsi="Times New Roman" w:cs="Times New Roman"/>
          <w:szCs w:val="18"/>
          <w:lang w:val="ms-MY"/>
        </w:rPr>
        <w:t xml:space="preserve"> </w:t>
      </w:r>
      <w:r w:rsidRPr="0078293C">
        <w:rPr>
          <w:rFonts w:ascii="Times New Roman" w:hAnsi="Times New Roman" w:cs="Times New Roman"/>
          <w:szCs w:val="18"/>
          <w:lang w:val="ms-MY"/>
        </w:rPr>
        <w:t>pembengkakan sebanyak 675 % dan hidrogel bernisbah 4:1 hanya mencapai nilai peratus pembengkakan</w:t>
      </w:r>
      <w:r w:rsidR="00F43439" w:rsidRPr="0078293C">
        <w:rPr>
          <w:rFonts w:ascii="Times New Roman" w:hAnsi="Times New Roman" w:cs="Times New Roman"/>
          <w:szCs w:val="18"/>
          <w:lang w:val="ms-MY"/>
        </w:rPr>
        <w:t xml:space="preserve"> </w:t>
      </w:r>
      <w:r w:rsidRPr="0078293C">
        <w:rPr>
          <w:rFonts w:ascii="Times New Roman" w:hAnsi="Times New Roman" w:cs="Times New Roman"/>
          <w:szCs w:val="18"/>
          <w:lang w:val="ms-MY"/>
        </w:rPr>
        <w:t>sebanyak 391 % sahaja. Rajah 6 menunjukkan kadar pembengkakan bagi hidrogel dengan nisbah 5:2 adalah</w:t>
      </w:r>
      <w:r w:rsidR="00F43439" w:rsidRPr="0078293C">
        <w:rPr>
          <w:rFonts w:ascii="Times New Roman" w:hAnsi="Times New Roman" w:cs="Times New Roman"/>
          <w:szCs w:val="18"/>
          <w:lang w:val="ms-MY"/>
        </w:rPr>
        <w:t xml:space="preserve"> </w:t>
      </w:r>
      <w:r w:rsidRPr="0078293C">
        <w:rPr>
          <w:rFonts w:ascii="Times New Roman" w:hAnsi="Times New Roman" w:cs="Times New Roman"/>
          <w:szCs w:val="18"/>
          <w:lang w:val="ms-MY"/>
        </w:rPr>
        <w:t>lebih tinggi berbanding dengan hidrogel dengan nisbah 4:1. Perbezaan kadar pembengkakan dapat diperhatikan</w:t>
      </w:r>
      <w:r w:rsidR="00F43439" w:rsidRPr="0078293C">
        <w:rPr>
          <w:rFonts w:ascii="Times New Roman" w:hAnsi="Times New Roman" w:cs="Times New Roman"/>
          <w:szCs w:val="18"/>
          <w:lang w:val="ms-MY"/>
        </w:rPr>
        <w:t xml:space="preserve"> </w:t>
      </w:r>
      <w:r w:rsidRPr="0078293C">
        <w:rPr>
          <w:rFonts w:ascii="Times New Roman" w:hAnsi="Times New Roman" w:cs="Times New Roman"/>
          <w:szCs w:val="18"/>
          <w:lang w:val="ms-MY"/>
        </w:rPr>
        <w:t>dari awal ujian sehingga ke akhir ujian.</w:t>
      </w:r>
    </w:p>
    <w:p w:rsidR="00C60144" w:rsidRPr="0078293C" w:rsidRDefault="00101795" w:rsidP="00C60144">
      <w:pPr>
        <w:outlineLvl w:val="0"/>
        <w:rPr>
          <w:rFonts w:ascii="Times New Roman" w:hAnsi="Times New Roman" w:cs="Times New Roman"/>
          <w:szCs w:val="18"/>
          <w:lang w:val="ms-MY"/>
        </w:rPr>
      </w:pPr>
      <w:r>
        <w:rPr>
          <w:noProof/>
        </w:rPr>
        <w:drawing>
          <wp:anchor distT="0" distB="0" distL="114300" distR="114300" simplePos="0" relativeHeight="251661824" behindDoc="1" locked="0" layoutInCell="1" allowOverlap="1" wp14:anchorId="35BE8918" wp14:editId="699E1CBB">
            <wp:simplePos x="0" y="0"/>
            <wp:positionH relativeFrom="column">
              <wp:posOffset>1162050</wp:posOffset>
            </wp:positionH>
            <wp:positionV relativeFrom="paragraph">
              <wp:posOffset>148590</wp:posOffset>
            </wp:positionV>
            <wp:extent cx="3400425" cy="1860550"/>
            <wp:effectExtent l="19050" t="19050" r="28575" b="254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400425" cy="186055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3D6950" w:rsidRDefault="003D6950" w:rsidP="00384B60">
      <w:pPr>
        <w:jc w:val="center"/>
        <w:outlineLvl w:val="0"/>
        <w:rPr>
          <w:rFonts w:asciiTheme="majorHAnsi" w:hAnsiTheme="majorHAnsi" w:cs="Times New Roman"/>
          <w:sz w:val="18"/>
          <w:szCs w:val="18"/>
        </w:rPr>
      </w:pPr>
    </w:p>
    <w:p w:rsidR="00384B60" w:rsidRDefault="00101795" w:rsidP="003D6950">
      <w:pPr>
        <w:jc w:val="center"/>
        <w:outlineLvl w:val="0"/>
        <w:rPr>
          <w:rFonts w:ascii="Times New Roman" w:hAnsi="Times New Roman" w:cs="Times New Roman"/>
          <w:szCs w:val="20"/>
        </w:rPr>
      </w:pPr>
      <w:r>
        <w:rPr>
          <w:noProof/>
        </w:rPr>
        <w:drawing>
          <wp:inline distT="0" distB="0" distL="0" distR="0" wp14:anchorId="71C128EB" wp14:editId="1A4BAA4C">
            <wp:extent cx="133350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366652" cy="136665"/>
                    </a:xfrm>
                    <a:prstGeom prst="rect">
                      <a:avLst/>
                    </a:prstGeom>
                  </pic:spPr>
                </pic:pic>
              </a:graphicData>
            </a:graphic>
          </wp:inline>
        </w:drawing>
      </w:r>
    </w:p>
    <w:p w:rsidR="00384B60" w:rsidRDefault="00384B60" w:rsidP="003D6950">
      <w:pPr>
        <w:jc w:val="center"/>
        <w:outlineLvl w:val="0"/>
        <w:rPr>
          <w:rFonts w:ascii="Times New Roman" w:hAnsi="Times New Roman" w:cs="Times New Roman"/>
          <w:szCs w:val="20"/>
        </w:rPr>
      </w:pPr>
    </w:p>
    <w:p w:rsidR="00101795" w:rsidRDefault="00101795" w:rsidP="003D6950">
      <w:pPr>
        <w:jc w:val="center"/>
        <w:outlineLvl w:val="0"/>
        <w:rPr>
          <w:rFonts w:ascii="Times New Roman" w:hAnsi="Times New Roman" w:cs="Times New Roman"/>
          <w:szCs w:val="20"/>
        </w:rPr>
      </w:pPr>
    </w:p>
    <w:p w:rsidR="00101795" w:rsidRDefault="00101795" w:rsidP="003D6950">
      <w:pPr>
        <w:jc w:val="center"/>
        <w:outlineLvl w:val="0"/>
        <w:rPr>
          <w:rFonts w:ascii="Times New Roman" w:hAnsi="Times New Roman" w:cs="Times New Roman"/>
          <w:szCs w:val="20"/>
        </w:rPr>
      </w:pPr>
    </w:p>
    <w:p w:rsidR="00101795" w:rsidRDefault="00101795" w:rsidP="003D6950">
      <w:pPr>
        <w:jc w:val="center"/>
        <w:outlineLvl w:val="0"/>
        <w:rPr>
          <w:rFonts w:ascii="Times New Roman" w:hAnsi="Times New Roman" w:cs="Times New Roman"/>
          <w:szCs w:val="20"/>
        </w:rPr>
      </w:pPr>
    </w:p>
    <w:p w:rsidR="00101795" w:rsidRDefault="00101795" w:rsidP="003D6950">
      <w:pPr>
        <w:jc w:val="center"/>
        <w:outlineLvl w:val="0"/>
        <w:rPr>
          <w:rFonts w:ascii="Times New Roman" w:hAnsi="Times New Roman" w:cs="Times New Roman"/>
          <w:szCs w:val="20"/>
        </w:rPr>
      </w:pPr>
    </w:p>
    <w:p w:rsidR="00101795" w:rsidRDefault="00101795" w:rsidP="003D6950">
      <w:pPr>
        <w:jc w:val="center"/>
        <w:outlineLvl w:val="0"/>
        <w:rPr>
          <w:rFonts w:ascii="Times New Roman" w:hAnsi="Times New Roman" w:cs="Times New Roman"/>
          <w:szCs w:val="20"/>
        </w:rPr>
      </w:pPr>
    </w:p>
    <w:p w:rsidR="00101795" w:rsidRDefault="00101795" w:rsidP="003D6950">
      <w:pPr>
        <w:jc w:val="center"/>
        <w:outlineLvl w:val="0"/>
        <w:rPr>
          <w:rFonts w:ascii="Times New Roman" w:hAnsi="Times New Roman" w:cs="Times New Roman"/>
          <w:szCs w:val="20"/>
        </w:rPr>
      </w:pPr>
    </w:p>
    <w:p w:rsidR="00101795" w:rsidRDefault="00101795" w:rsidP="003D6950">
      <w:pPr>
        <w:jc w:val="center"/>
        <w:outlineLvl w:val="0"/>
        <w:rPr>
          <w:rFonts w:ascii="Times New Roman" w:hAnsi="Times New Roman" w:cs="Times New Roman"/>
          <w:szCs w:val="20"/>
        </w:rPr>
      </w:pPr>
    </w:p>
    <w:p w:rsidR="00101795" w:rsidRDefault="00101795" w:rsidP="003D6950">
      <w:pPr>
        <w:jc w:val="center"/>
        <w:outlineLvl w:val="0"/>
        <w:rPr>
          <w:rFonts w:ascii="Times New Roman" w:hAnsi="Times New Roman" w:cs="Times New Roman"/>
          <w:szCs w:val="20"/>
        </w:rPr>
      </w:pPr>
    </w:p>
    <w:p w:rsidR="00101795" w:rsidRDefault="00101795" w:rsidP="003D6950">
      <w:pPr>
        <w:jc w:val="center"/>
        <w:outlineLvl w:val="0"/>
        <w:rPr>
          <w:rFonts w:ascii="Times New Roman" w:hAnsi="Times New Roman" w:cs="Times New Roman"/>
          <w:szCs w:val="20"/>
        </w:rPr>
      </w:pPr>
    </w:p>
    <w:p w:rsidR="00101795" w:rsidRDefault="00101795" w:rsidP="00101795">
      <w:pPr>
        <w:outlineLvl w:val="0"/>
        <w:rPr>
          <w:rFonts w:ascii="Times New Roman" w:hAnsi="Times New Roman" w:cs="Times New Roman"/>
          <w:szCs w:val="20"/>
        </w:rPr>
      </w:pPr>
    </w:p>
    <w:p w:rsidR="00101795" w:rsidRDefault="00101795" w:rsidP="00101795">
      <w:pPr>
        <w:outlineLvl w:val="0"/>
        <w:rPr>
          <w:rFonts w:ascii="Times New Roman" w:hAnsi="Times New Roman" w:cs="Times New Roman"/>
          <w:szCs w:val="20"/>
        </w:rPr>
      </w:pPr>
    </w:p>
    <w:p w:rsidR="003D6950" w:rsidRPr="004A74FC" w:rsidRDefault="00101795" w:rsidP="003D6950">
      <w:pPr>
        <w:jc w:val="center"/>
        <w:outlineLvl w:val="0"/>
        <w:rPr>
          <w:rFonts w:ascii="Times New Roman" w:hAnsi="Times New Roman" w:cs="Times New Roman"/>
          <w:szCs w:val="20"/>
        </w:rPr>
      </w:pPr>
      <w:r>
        <w:rPr>
          <w:rFonts w:ascii="Times New Roman" w:hAnsi="Times New Roman" w:cs="Times New Roman"/>
          <w:szCs w:val="20"/>
        </w:rPr>
        <w:t xml:space="preserve">Rajah 6. </w:t>
      </w:r>
      <w:r w:rsidR="003D6950" w:rsidRPr="004A74FC">
        <w:rPr>
          <w:rFonts w:ascii="Times New Roman" w:hAnsi="Times New Roman" w:cs="Times New Roman"/>
          <w:szCs w:val="20"/>
        </w:rPr>
        <w:t>Graf peratus pembengkakan (%) hidrogel di dalam larutan penimbal pH 9</w:t>
      </w:r>
    </w:p>
    <w:p w:rsidR="00384B60" w:rsidRDefault="00384B60" w:rsidP="00C60144">
      <w:pPr>
        <w:outlineLvl w:val="0"/>
        <w:rPr>
          <w:rFonts w:ascii="Times New Roman" w:hAnsi="Times New Roman" w:cs="Times New Roman"/>
          <w:b/>
          <w:sz w:val="18"/>
          <w:szCs w:val="18"/>
        </w:rPr>
      </w:pPr>
    </w:p>
    <w:p w:rsidR="00C60144" w:rsidRPr="00101795" w:rsidRDefault="00C60144" w:rsidP="00C60144">
      <w:pPr>
        <w:outlineLvl w:val="0"/>
        <w:rPr>
          <w:rFonts w:ascii="Times New Roman" w:hAnsi="Times New Roman" w:cs="Times New Roman"/>
          <w:b/>
          <w:szCs w:val="18"/>
          <w:lang w:val="ms-MY"/>
        </w:rPr>
      </w:pPr>
      <w:r w:rsidRPr="00101795">
        <w:rPr>
          <w:rFonts w:ascii="Times New Roman" w:hAnsi="Times New Roman" w:cs="Times New Roman"/>
          <w:b/>
          <w:szCs w:val="18"/>
          <w:lang w:val="ms-MY"/>
        </w:rPr>
        <w:t>Pembengkakan hidrogel dalam larutan penimbal pH 12</w:t>
      </w:r>
    </w:p>
    <w:p w:rsidR="008D60BC" w:rsidRDefault="00C60144" w:rsidP="00785CA6">
      <w:pPr>
        <w:outlineLvl w:val="0"/>
        <w:rPr>
          <w:rFonts w:ascii="Times New Roman" w:hAnsi="Times New Roman" w:cs="Times New Roman"/>
          <w:szCs w:val="18"/>
          <w:lang w:val="ms-MY"/>
        </w:rPr>
      </w:pPr>
      <w:r w:rsidRPr="00101795">
        <w:rPr>
          <w:rFonts w:ascii="Times New Roman" w:hAnsi="Times New Roman" w:cs="Times New Roman"/>
          <w:szCs w:val="18"/>
          <w:lang w:val="ms-MY"/>
        </w:rPr>
        <w:t>Dalam larutan penimbal pH 12, dapat diperhatikan pada Rajah 7, hidrogel dengan nisbah 5:2 mempunyai nilai</w:t>
      </w:r>
      <w:r w:rsidR="00F43439" w:rsidRPr="00101795">
        <w:rPr>
          <w:rFonts w:ascii="Times New Roman" w:hAnsi="Times New Roman" w:cs="Times New Roman"/>
          <w:szCs w:val="18"/>
          <w:lang w:val="ms-MY"/>
        </w:rPr>
        <w:t xml:space="preserve"> </w:t>
      </w:r>
      <w:r w:rsidRPr="00101795">
        <w:rPr>
          <w:rFonts w:ascii="Times New Roman" w:hAnsi="Times New Roman" w:cs="Times New Roman"/>
          <w:szCs w:val="18"/>
          <w:lang w:val="ms-MY"/>
        </w:rPr>
        <w:t>peratus pembengkakan sebanyak 1983 % berbanding dengan hidrogel bernisbah 4:1 yang hanya mencapai nilai</w:t>
      </w:r>
      <w:r w:rsidR="00F43439" w:rsidRPr="00101795">
        <w:rPr>
          <w:rFonts w:ascii="Times New Roman" w:hAnsi="Times New Roman" w:cs="Times New Roman"/>
          <w:szCs w:val="18"/>
          <w:lang w:val="ms-MY"/>
        </w:rPr>
        <w:t xml:space="preserve"> </w:t>
      </w:r>
      <w:r w:rsidRPr="00101795">
        <w:rPr>
          <w:rFonts w:ascii="Times New Roman" w:hAnsi="Times New Roman" w:cs="Times New Roman"/>
          <w:szCs w:val="18"/>
          <w:lang w:val="ms-MY"/>
        </w:rPr>
        <w:t xml:space="preserve">peratus pembengkakan sebanyak 879 % sahaja. Ini menunjukkan bahawa pada larutan penimbal pH 12, </w:t>
      </w:r>
      <w:r w:rsidR="00101795">
        <w:rPr>
          <w:rFonts w:ascii="Times New Roman" w:hAnsi="Times New Roman" w:cs="Times New Roman"/>
          <w:szCs w:val="18"/>
          <w:lang w:val="ms-MY"/>
        </w:rPr>
        <w:t>hi</w:t>
      </w:r>
      <w:r w:rsidR="00F43439" w:rsidRPr="00101795">
        <w:rPr>
          <w:rFonts w:ascii="Times New Roman" w:hAnsi="Times New Roman" w:cs="Times New Roman"/>
          <w:szCs w:val="18"/>
          <w:lang w:val="ms-MY"/>
        </w:rPr>
        <w:t xml:space="preserve">drogel </w:t>
      </w:r>
      <w:r w:rsidRPr="00101795">
        <w:rPr>
          <w:rFonts w:ascii="Times New Roman" w:hAnsi="Times New Roman" w:cs="Times New Roman"/>
          <w:szCs w:val="18"/>
          <w:lang w:val="ms-MY"/>
        </w:rPr>
        <w:t>5:2 jauh lebih baik berbanding dengan hidrogel 4:1 dalam keupayaannya menyerap air.</w:t>
      </w:r>
    </w:p>
    <w:p w:rsidR="00101795" w:rsidRPr="00101795" w:rsidRDefault="00101795" w:rsidP="00785CA6">
      <w:pPr>
        <w:outlineLvl w:val="0"/>
        <w:rPr>
          <w:rFonts w:ascii="Times New Roman" w:hAnsi="Times New Roman" w:cs="Times New Roman"/>
          <w:szCs w:val="18"/>
          <w:lang w:val="ms-MY"/>
        </w:rPr>
      </w:pPr>
      <w:r>
        <w:rPr>
          <w:noProof/>
        </w:rPr>
        <w:drawing>
          <wp:anchor distT="0" distB="0" distL="114300" distR="114300" simplePos="0" relativeHeight="251671040" behindDoc="1" locked="0" layoutInCell="1" allowOverlap="1" wp14:anchorId="22E9E3E3" wp14:editId="01D834DD">
            <wp:simplePos x="0" y="0"/>
            <wp:positionH relativeFrom="column">
              <wp:posOffset>1174750</wp:posOffset>
            </wp:positionH>
            <wp:positionV relativeFrom="paragraph">
              <wp:posOffset>102870</wp:posOffset>
            </wp:positionV>
            <wp:extent cx="3370580" cy="1703705"/>
            <wp:effectExtent l="19050" t="19050" r="20320" b="1079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370580" cy="170370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3D6950" w:rsidRPr="003D6950" w:rsidRDefault="003D6950" w:rsidP="003D6950">
      <w:pPr>
        <w:jc w:val="center"/>
        <w:outlineLvl w:val="0"/>
        <w:rPr>
          <w:rFonts w:ascii="Times New Roman" w:hAnsi="Times New Roman" w:cs="Times New Roman"/>
          <w:szCs w:val="20"/>
        </w:rPr>
      </w:pPr>
    </w:p>
    <w:p w:rsidR="00384B60" w:rsidRDefault="00101795" w:rsidP="003D6950">
      <w:pPr>
        <w:jc w:val="center"/>
        <w:outlineLvl w:val="0"/>
        <w:rPr>
          <w:rFonts w:asciiTheme="majorHAnsi" w:hAnsiTheme="majorHAnsi"/>
          <w:szCs w:val="20"/>
        </w:rPr>
      </w:pPr>
      <w:r>
        <w:rPr>
          <w:noProof/>
        </w:rPr>
        <w:drawing>
          <wp:inline distT="0" distB="0" distL="0" distR="0" wp14:anchorId="12EEDF19" wp14:editId="70F18391">
            <wp:extent cx="1524000" cy="11853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524000" cy="118533"/>
                    </a:xfrm>
                    <a:prstGeom prst="rect">
                      <a:avLst/>
                    </a:prstGeom>
                  </pic:spPr>
                </pic:pic>
              </a:graphicData>
            </a:graphic>
          </wp:inline>
        </w:drawing>
      </w:r>
    </w:p>
    <w:p w:rsidR="00384B60" w:rsidRDefault="00384B60" w:rsidP="003D6950">
      <w:pPr>
        <w:jc w:val="center"/>
        <w:outlineLvl w:val="0"/>
        <w:rPr>
          <w:rFonts w:asciiTheme="majorHAnsi" w:hAnsiTheme="majorHAnsi"/>
          <w:szCs w:val="20"/>
        </w:rPr>
      </w:pPr>
    </w:p>
    <w:p w:rsidR="00101795" w:rsidRDefault="00101795" w:rsidP="003D6950">
      <w:pPr>
        <w:jc w:val="center"/>
        <w:outlineLvl w:val="0"/>
        <w:rPr>
          <w:rFonts w:asciiTheme="majorHAnsi" w:hAnsiTheme="majorHAnsi"/>
          <w:szCs w:val="20"/>
        </w:rPr>
      </w:pPr>
    </w:p>
    <w:p w:rsidR="00101795" w:rsidRDefault="00101795" w:rsidP="003D6950">
      <w:pPr>
        <w:jc w:val="center"/>
        <w:outlineLvl w:val="0"/>
        <w:rPr>
          <w:rFonts w:asciiTheme="majorHAnsi" w:hAnsiTheme="majorHAnsi"/>
          <w:szCs w:val="20"/>
        </w:rPr>
      </w:pPr>
    </w:p>
    <w:p w:rsidR="00101795" w:rsidRDefault="00101795" w:rsidP="003D6950">
      <w:pPr>
        <w:jc w:val="center"/>
        <w:outlineLvl w:val="0"/>
        <w:rPr>
          <w:rFonts w:asciiTheme="majorHAnsi" w:hAnsiTheme="majorHAnsi"/>
          <w:szCs w:val="20"/>
        </w:rPr>
      </w:pPr>
    </w:p>
    <w:p w:rsidR="00101795" w:rsidRDefault="00101795" w:rsidP="003D6950">
      <w:pPr>
        <w:jc w:val="center"/>
        <w:outlineLvl w:val="0"/>
        <w:rPr>
          <w:rFonts w:asciiTheme="majorHAnsi" w:hAnsiTheme="majorHAnsi"/>
          <w:szCs w:val="20"/>
        </w:rPr>
      </w:pPr>
    </w:p>
    <w:p w:rsidR="00101795" w:rsidRDefault="00101795" w:rsidP="003D6950">
      <w:pPr>
        <w:jc w:val="center"/>
        <w:outlineLvl w:val="0"/>
        <w:rPr>
          <w:rFonts w:asciiTheme="majorHAnsi" w:hAnsiTheme="majorHAnsi"/>
          <w:szCs w:val="20"/>
        </w:rPr>
      </w:pPr>
    </w:p>
    <w:p w:rsidR="00101795" w:rsidRDefault="00101795" w:rsidP="003D6950">
      <w:pPr>
        <w:jc w:val="center"/>
        <w:outlineLvl w:val="0"/>
        <w:rPr>
          <w:rFonts w:asciiTheme="majorHAnsi" w:hAnsiTheme="majorHAnsi"/>
          <w:szCs w:val="20"/>
        </w:rPr>
      </w:pPr>
    </w:p>
    <w:p w:rsidR="00101795" w:rsidRDefault="00101795" w:rsidP="003D6950">
      <w:pPr>
        <w:jc w:val="center"/>
        <w:outlineLvl w:val="0"/>
        <w:rPr>
          <w:rFonts w:asciiTheme="majorHAnsi" w:hAnsiTheme="majorHAnsi"/>
          <w:szCs w:val="20"/>
        </w:rPr>
      </w:pPr>
    </w:p>
    <w:p w:rsidR="00101795" w:rsidRDefault="00101795" w:rsidP="003D6950">
      <w:pPr>
        <w:jc w:val="center"/>
        <w:outlineLvl w:val="0"/>
        <w:rPr>
          <w:rFonts w:asciiTheme="majorHAnsi" w:hAnsiTheme="majorHAnsi"/>
          <w:szCs w:val="20"/>
        </w:rPr>
      </w:pPr>
    </w:p>
    <w:p w:rsidR="003D6950" w:rsidRPr="00101795" w:rsidRDefault="00101795" w:rsidP="003D6950">
      <w:pPr>
        <w:jc w:val="center"/>
        <w:outlineLvl w:val="0"/>
        <w:rPr>
          <w:rFonts w:ascii="Times New Roman" w:hAnsi="Times New Roman" w:cs="Times New Roman"/>
          <w:szCs w:val="20"/>
        </w:rPr>
      </w:pPr>
      <w:r>
        <w:rPr>
          <w:rFonts w:ascii="Times New Roman" w:hAnsi="Times New Roman" w:cs="Times New Roman"/>
          <w:szCs w:val="20"/>
        </w:rPr>
        <w:lastRenderedPageBreak/>
        <w:t xml:space="preserve">Rajah 7. </w:t>
      </w:r>
      <w:r w:rsidR="003D6950" w:rsidRPr="00101795">
        <w:rPr>
          <w:rFonts w:ascii="Times New Roman" w:hAnsi="Times New Roman" w:cs="Times New Roman"/>
          <w:szCs w:val="20"/>
        </w:rPr>
        <w:t>Graf peratus pembengkakan (%) hidrogel di dalam larutan penimbal pH 12</w:t>
      </w:r>
    </w:p>
    <w:p w:rsidR="00F43439" w:rsidRDefault="00F43439" w:rsidP="00785CA6">
      <w:pPr>
        <w:outlineLvl w:val="0"/>
        <w:rPr>
          <w:rFonts w:asciiTheme="majorHAnsi" w:hAnsiTheme="majorHAnsi"/>
          <w:b/>
          <w:sz w:val="18"/>
          <w:szCs w:val="18"/>
        </w:rPr>
      </w:pPr>
    </w:p>
    <w:p w:rsidR="008D60BC" w:rsidRPr="00101795" w:rsidRDefault="00101795" w:rsidP="00785CA6">
      <w:pPr>
        <w:outlineLvl w:val="0"/>
        <w:rPr>
          <w:rFonts w:ascii="Times New Roman" w:hAnsi="Times New Roman" w:cs="Times New Roman"/>
          <w:b/>
          <w:szCs w:val="18"/>
          <w:lang w:val="ms-MY"/>
        </w:rPr>
      </w:pPr>
      <w:r w:rsidRPr="00101795">
        <w:rPr>
          <w:rFonts w:ascii="Times New Roman" w:hAnsi="Times New Roman" w:cs="Times New Roman"/>
          <w:b/>
          <w:szCs w:val="18"/>
          <w:lang w:val="ms-MY"/>
        </w:rPr>
        <w:t>Analisis mikroskopi pengimbasan elektron</w:t>
      </w:r>
    </w:p>
    <w:p w:rsidR="00101795" w:rsidRPr="00101795" w:rsidRDefault="00101795" w:rsidP="00785CA6">
      <w:pPr>
        <w:outlineLvl w:val="0"/>
        <w:rPr>
          <w:rFonts w:ascii="Times New Roman" w:hAnsi="Times New Roman" w:cs="Times New Roman"/>
          <w:szCs w:val="18"/>
          <w:lang w:val="ms-MY"/>
        </w:rPr>
      </w:pPr>
      <w:r w:rsidRPr="00101795">
        <w:rPr>
          <w:rFonts w:ascii="Times New Roman" w:hAnsi="Times New Roman" w:cs="Times New Roman"/>
          <w:szCs w:val="18"/>
          <w:lang w:val="ms-MY"/>
        </w:rPr>
        <w:t>Rajah 8 menunjukkan morfologi bagi permukaan hidrogel dengan nisbah 5:2 yang telah dihasilkan berdasarkan kepada imej mikrograf, hidrogel dengan nisbah 5:2 mempunyai kerapuhan yang baik di mana tiada berlakunya peretakan di atas permukaan hidrogel [12].</w:t>
      </w:r>
      <w:r w:rsidRPr="00101795">
        <w:rPr>
          <w:rFonts w:ascii="Times New Roman" w:hAnsi="Times New Roman" w:cs="Times New Roman"/>
          <w:szCs w:val="18"/>
          <w:lang w:val="ms-MY"/>
        </w:rPr>
        <w:cr/>
      </w:r>
    </w:p>
    <w:p w:rsidR="00C84340" w:rsidRDefault="00C84340" w:rsidP="00101795">
      <w:pPr>
        <w:jc w:val="center"/>
        <w:outlineLvl w:val="0"/>
        <w:rPr>
          <w:rFonts w:asciiTheme="majorHAnsi" w:hAnsiTheme="majorHAnsi"/>
          <w:b/>
          <w:sz w:val="18"/>
          <w:szCs w:val="18"/>
        </w:rPr>
      </w:pPr>
      <w:r>
        <w:rPr>
          <w:rFonts w:asciiTheme="majorHAnsi" w:hAnsiTheme="majorHAnsi"/>
          <w:b/>
          <w:noProof/>
          <w:sz w:val="18"/>
          <w:szCs w:val="18"/>
        </w:rPr>
        <w:drawing>
          <wp:inline distT="0" distB="0" distL="0" distR="0" wp14:anchorId="737A6DA5">
            <wp:extent cx="2390775" cy="16573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0775" cy="1657350"/>
                    </a:xfrm>
                    <a:prstGeom prst="rect">
                      <a:avLst/>
                    </a:prstGeom>
                    <a:noFill/>
                  </pic:spPr>
                </pic:pic>
              </a:graphicData>
            </a:graphic>
          </wp:inline>
        </w:drawing>
      </w:r>
      <w:r>
        <w:rPr>
          <w:noProof/>
        </w:rPr>
        <w:drawing>
          <wp:inline distT="0" distB="0" distL="0" distR="0" wp14:anchorId="21A4C974" wp14:editId="75B7B3EA">
            <wp:extent cx="2264675" cy="1658203"/>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69896" cy="1662026"/>
                    </a:xfrm>
                    <a:prstGeom prst="rect">
                      <a:avLst/>
                    </a:prstGeom>
                  </pic:spPr>
                </pic:pic>
              </a:graphicData>
            </a:graphic>
          </wp:inline>
        </w:drawing>
      </w:r>
    </w:p>
    <w:p w:rsidR="00C84340" w:rsidRDefault="00C84340" w:rsidP="008D60BC">
      <w:pPr>
        <w:outlineLvl w:val="0"/>
        <w:rPr>
          <w:rFonts w:asciiTheme="majorHAnsi" w:hAnsiTheme="majorHAnsi" w:cs="Times New Roman"/>
          <w:sz w:val="18"/>
          <w:szCs w:val="18"/>
        </w:rPr>
      </w:pPr>
    </w:p>
    <w:p w:rsidR="00C84340" w:rsidRPr="004A74FC" w:rsidRDefault="00101795" w:rsidP="00101795">
      <w:pPr>
        <w:ind w:left="709" w:hanging="709"/>
        <w:outlineLvl w:val="0"/>
        <w:rPr>
          <w:rFonts w:ascii="Times New Roman" w:hAnsi="Times New Roman" w:cs="Times New Roman"/>
          <w:szCs w:val="20"/>
        </w:rPr>
      </w:pPr>
      <w:r>
        <w:rPr>
          <w:rFonts w:ascii="Times New Roman" w:hAnsi="Times New Roman" w:cs="Times New Roman"/>
          <w:szCs w:val="20"/>
        </w:rPr>
        <w:t xml:space="preserve">Rajah 8. Mikrograf bagi </w:t>
      </w:r>
      <w:r w:rsidR="00C84340" w:rsidRPr="004A74FC">
        <w:rPr>
          <w:rFonts w:ascii="Times New Roman" w:hAnsi="Times New Roman" w:cs="Times New Roman"/>
          <w:szCs w:val="20"/>
        </w:rPr>
        <w:t>hidrogel dengan nisbah 5:2</w:t>
      </w:r>
      <w:r>
        <w:rPr>
          <w:rFonts w:ascii="Times New Roman" w:hAnsi="Times New Roman" w:cs="Times New Roman"/>
          <w:szCs w:val="20"/>
        </w:rPr>
        <w:t xml:space="preserve"> (a) dan </w:t>
      </w:r>
      <w:r w:rsidR="00C84340" w:rsidRPr="004A74FC">
        <w:rPr>
          <w:rFonts w:ascii="Times New Roman" w:hAnsi="Times New Roman" w:cs="Times New Roman"/>
          <w:szCs w:val="20"/>
        </w:rPr>
        <w:t>hidrogel dengan nisbah</w:t>
      </w:r>
      <w:r>
        <w:rPr>
          <w:rFonts w:ascii="Times New Roman" w:hAnsi="Times New Roman" w:cs="Times New Roman"/>
          <w:szCs w:val="20"/>
        </w:rPr>
        <w:t xml:space="preserve"> </w:t>
      </w:r>
      <w:r w:rsidR="00C84340" w:rsidRPr="004A74FC">
        <w:rPr>
          <w:rFonts w:ascii="Times New Roman" w:hAnsi="Times New Roman" w:cs="Times New Roman"/>
          <w:szCs w:val="20"/>
        </w:rPr>
        <w:t xml:space="preserve">5:2 pada pembesaran </w:t>
      </w:r>
      <w:r>
        <w:rPr>
          <w:rFonts w:ascii="Times New Roman" w:hAnsi="Times New Roman" w:cs="Times New Roman"/>
          <w:szCs w:val="20"/>
        </w:rPr>
        <w:t xml:space="preserve">      </w:t>
      </w:r>
      <w:r w:rsidR="00C84340" w:rsidRPr="004A74FC">
        <w:rPr>
          <w:rFonts w:ascii="Times New Roman" w:hAnsi="Times New Roman" w:cs="Times New Roman"/>
          <w:szCs w:val="20"/>
        </w:rPr>
        <w:t>100 μm</w:t>
      </w:r>
    </w:p>
    <w:p w:rsidR="00C84340" w:rsidRPr="002F099E" w:rsidRDefault="00C84340" w:rsidP="008D60BC">
      <w:pPr>
        <w:outlineLvl w:val="0"/>
        <w:rPr>
          <w:rFonts w:ascii="Times New Roman" w:hAnsi="Times New Roman" w:cs="Times New Roman"/>
          <w:sz w:val="18"/>
          <w:szCs w:val="18"/>
        </w:rPr>
      </w:pPr>
    </w:p>
    <w:p w:rsidR="008D60BC" w:rsidRPr="00101795" w:rsidRDefault="00101795" w:rsidP="008D60BC">
      <w:pPr>
        <w:outlineLvl w:val="0"/>
        <w:rPr>
          <w:rFonts w:ascii="Times New Roman" w:hAnsi="Times New Roman" w:cs="Times New Roman"/>
          <w:b/>
          <w:szCs w:val="18"/>
          <w:lang w:val="ms-MY"/>
        </w:rPr>
      </w:pPr>
      <w:r>
        <w:rPr>
          <w:rFonts w:ascii="Times New Roman" w:hAnsi="Times New Roman" w:cs="Times New Roman"/>
          <w:b/>
          <w:szCs w:val="18"/>
          <w:lang w:val="ms-MY"/>
        </w:rPr>
        <w:t>Analisis pembelauan sinar-</w:t>
      </w:r>
      <w:r w:rsidR="008D60BC" w:rsidRPr="00101795">
        <w:rPr>
          <w:rFonts w:ascii="Times New Roman" w:hAnsi="Times New Roman" w:cs="Times New Roman"/>
          <w:b/>
          <w:szCs w:val="18"/>
          <w:lang w:val="ms-MY"/>
        </w:rPr>
        <w:t>X</w:t>
      </w:r>
    </w:p>
    <w:p w:rsidR="000A6F20" w:rsidRPr="00101795" w:rsidRDefault="00A45247" w:rsidP="00F43439">
      <w:pPr>
        <w:outlineLvl w:val="0"/>
        <w:rPr>
          <w:rFonts w:ascii="Times New Roman" w:hAnsi="Times New Roman" w:cs="Times New Roman"/>
          <w:szCs w:val="18"/>
          <w:lang w:val="ms-MY"/>
        </w:rPr>
      </w:pPr>
      <w:r w:rsidRPr="00101795">
        <w:rPr>
          <w:rFonts w:ascii="Times New Roman" w:hAnsi="Times New Roman" w:cs="Times New Roman"/>
          <w:szCs w:val="18"/>
          <w:lang w:val="ms-MY"/>
        </w:rPr>
        <w:t>Kedua</w:t>
      </w:r>
      <w:r w:rsidR="00101795">
        <w:rPr>
          <w:rFonts w:ascii="Times New Roman" w:hAnsi="Times New Roman" w:cs="Times New Roman"/>
          <w:szCs w:val="18"/>
          <w:lang w:val="ms-MY"/>
        </w:rPr>
        <w:t xml:space="preserve"> – </w:t>
      </w:r>
      <w:r w:rsidRPr="00101795">
        <w:rPr>
          <w:rFonts w:ascii="Times New Roman" w:hAnsi="Times New Roman" w:cs="Times New Roman"/>
          <w:szCs w:val="18"/>
          <w:lang w:val="ms-MY"/>
        </w:rPr>
        <w:t>dua hidrogel  menunjukkan di</w:t>
      </w:r>
      <w:r w:rsidR="008D60BC" w:rsidRPr="00101795">
        <w:rPr>
          <w:rFonts w:ascii="Times New Roman" w:hAnsi="Times New Roman" w:cs="Times New Roman"/>
          <w:szCs w:val="18"/>
          <w:lang w:val="ms-MY"/>
        </w:rPr>
        <w:t>fraktogram pembelauan sinar X yang telah dijalankan bagi</w:t>
      </w:r>
      <w:r w:rsidR="00F43439" w:rsidRPr="00101795">
        <w:rPr>
          <w:rFonts w:ascii="Times New Roman" w:hAnsi="Times New Roman" w:cs="Times New Roman"/>
          <w:szCs w:val="18"/>
          <w:lang w:val="ms-MY"/>
        </w:rPr>
        <w:t xml:space="preserve"> </w:t>
      </w:r>
      <w:r w:rsidR="008D60BC" w:rsidRPr="00101795">
        <w:rPr>
          <w:rFonts w:ascii="Times New Roman" w:hAnsi="Times New Roman" w:cs="Times New Roman"/>
          <w:szCs w:val="18"/>
          <w:lang w:val="ms-MY"/>
        </w:rPr>
        <w:t>menentukan peratusan penghabluran hidrogel. Kedua</w:t>
      </w:r>
      <w:r w:rsidR="00101795">
        <w:rPr>
          <w:rFonts w:ascii="Times New Roman" w:hAnsi="Times New Roman" w:cs="Times New Roman"/>
          <w:szCs w:val="18"/>
          <w:lang w:val="ms-MY"/>
        </w:rPr>
        <w:t xml:space="preserve"> – </w:t>
      </w:r>
      <w:r w:rsidR="008D60BC" w:rsidRPr="00101795">
        <w:rPr>
          <w:rFonts w:ascii="Times New Roman" w:hAnsi="Times New Roman" w:cs="Times New Roman"/>
          <w:szCs w:val="18"/>
          <w:lang w:val="ms-MY"/>
        </w:rPr>
        <w:t>dua hidrogel memberikan puncak spektrum yang sama</w:t>
      </w:r>
      <w:r w:rsidR="00F43439" w:rsidRPr="00101795">
        <w:rPr>
          <w:rFonts w:ascii="Times New Roman" w:hAnsi="Times New Roman" w:cs="Times New Roman"/>
          <w:szCs w:val="18"/>
          <w:lang w:val="ms-MY"/>
        </w:rPr>
        <w:t xml:space="preserve"> </w:t>
      </w:r>
      <w:r w:rsidR="008D60BC" w:rsidRPr="00101795">
        <w:rPr>
          <w:rFonts w:ascii="Times New Roman" w:hAnsi="Times New Roman" w:cs="Times New Roman"/>
          <w:szCs w:val="18"/>
          <w:lang w:val="ms-MY"/>
        </w:rPr>
        <w:t>kerana berlakunya taut silang. Ketiga</w:t>
      </w:r>
      <w:r w:rsidR="00101795">
        <w:rPr>
          <w:rFonts w:ascii="Times New Roman" w:hAnsi="Times New Roman" w:cs="Times New Roman"/>
          <w:szCs w:val="18"/>
          <w:lang w:val="ms-MY"/>
        </w:rPr>
        <w:t xml:space="preserve"> – </w:t>
      </w:r>
      <w:r w:rsidR="008D60BC" w:rsidRPr="00101795">
        <w:rPr>
          <w:rFonts w:ascii="Times New Roman" w:hAnsi="Times New Roman" w:cs="Times New Roman"/>
          <w:szCs w:val="18"/>
          <w:lang w:val="ms-MY"/>
        </w:rPr>
        <w:t>tiga puncak ini membuktikan terdapatnya pembentukan kristal yang</w:t>
      </w:r>
      <w:r w:rsidR="00F43439" w:rsidRPr="00101795">
        <w:rPr>
          <w:rFonts w:ascii="Times New Roman" w:hAnsi="Times New Roman" w:cs="Times New Roman"/>
          <w:szCs w:val="18"/>
          <w:lang w:val="ms-MY"/>
        </w:rPr>
        <w:t xml:space="preserve"> </w:t>
      </w:r>
      <w:r w:rsidR="008D60BC" w:rsidRPr="00101795">
        <w:rPr>
          <w:rFonts w:ascii="Times New Roman" w:hAnsi="Times New Roman" w:cs="Times New Roman"/>
          <w:szCs w:val="18"/>
          <w:lang w:val="ms-MY"/>
        </w:rPr>
        <w:t>membuktikan berlakunya taut silang antara hidrogel. Pe</w:t>
      </w:r>
      <w:r w:rsidRPr="00101795">
        <w:rPr>
          <w:rFonts w:ascii="Times New Roman" w:hAnsi="Times New Roman" w:cs="Times New Roman"/>
          <w:szCs w:val="18"/>
          <w:lang w:val="ms-MY"/>
        </w:rPr>
        <w:t>rbandingan antara kedua</w:t>
      </w:r>
      <w:r w:rsidR="00101795">
        <w:rPr>
          <w:rFonts w:ascii="Times New Roman" w:hAnsi="Times New Roman" w:cs="Times New Roman"/>
          <w:szCs w:val="18"/>
          <w:lang w:val="ms-MY"/>
        </w:rPr>
        <w:t xml:space="preserve"> – </w:t>
      </w:r>
      <w:r w:rsidRPr="00101795">
        <w:rPr>
          <w:rFonts w:ascii="Times New Roman" w:hAnsi="Times New Roman" w:cs="Times New Roman"/>
          <w:szCs w:val="18"/>
          <w:lang w:val="ms-MY"/>
        </w:rPr>
        <w:t>dua dif</w:t>
      </w:r>
      <w:r w:rsidR="008D60BC" w:rsidRPr="00101795">
        <w:rPr>
          <w:rFonts w:ascii="Times New Roman" w:hAnsi="Times New Roman" w:cs="Times New Roman"/>
          <w:szCs w:val="18"/>
          <w:lang w:val="ms-MY"/>
        </w:rPr>
        <w:t>raktogram tersebut,</w:t>
      </w:r>
      <w:r w:rsidR="00F43439" w:rsidRPr="00101795">
        <w:rPr>
          <w:rFonts w:ascii="Times New Roman" w:hAnsi="Times New Roman" w:cs="Times New Roman"/>
          <w:szCs w:val="18"/>
          <w:lang w:val="ms-MY"/>
        </w:rPr>
        <w:t xml:space="preserve"> </w:t>
      </w:r>
      <w:r w:rsidR="008D60BC" w:rsidRPr="00101795">
        <w:rPr>
          <w:rFonts w:ascii="Times New Roman" w:hAnsi="Times New Roman" w:cs="Times New Roman"/>
          <w:szCs w:val="18"/>
          <w:lang w:val="ms-MY"/>
        </w:rPr>
        <w:t>hidrogel dengan nisbah 4:1 memberikan spektrum dengan puncak keamatan yang lebih tinggi berbanding</w:t>
      </w:r>
      <w:r w:rsidR="00F43439" w:rsidRPr="00101795">
        <w:rPr>
          <w:rFonts w:ascii="Times New Roman" w:hAnsi="Times New Roman" w:cs="Times New Roman"/>
          <w:szCs w:val="18"/>
          <w:lang w:val="ms-MY"/>
        </w:rPr>
        <w:t xml:space="preserve"> </w:t>
      </w:r>
      <w:r w:rsidR="008D60BC" w:rsidRPr="00101795">
        <w:rPr>
          <w:rFonts w:ascii="Times New Roman" w:hAnsi="Times New Roman" w:cs="Times New Roman"/>
          <w:szCs w:val="18"/>
          <w:lang w:val="ms-MY"/>
        </w:rPr>
        <w:t>dengan hidrogel yang bernisbah 5:2. Spektrum yang menunjukkan puncak yang luas dan lebar disebabkan</w:t>
      </w:r>
      <w:r w:rsidR="00F43439" w:rsidRPr="00101795">
        <w:rPr>
          <w:rFonts w:ascii="Times New Roman" w:hAnsi="Times New Roman" w:cs="Times New Roman"/>
          <w:szCs w:val="18"/>
          <w:lang w:val="ms-MY"/>
        </w:rPr>
        <w:t xml:space="preserve"> </w:t>
      </w:r>
      <w:r w:rsidR="008D60BC" w:rsidRPr="00101795">
        <w:rPr>
          <w:rFonts w:ascii="Times New Roman" w:hAnsi="Times New Roman" w:cs="Times New Roman"/>
          <w:szCs w:val="18"/>
          <w:lang w:val="ms-MY"/>
        </w:rPr>
        <w:t>hidrogel mengandungi komponen amorfus. Manakala puncak spektrum yang tajam menunjukkan peratus</w:t>
      </w:r>
      <w:r w:rsidRPr="00101795">
        <w:rPr>
          <w:rFonts w:ascii="Times New Roman" w:hAnsi="Times New Roman" w:cs="Times New Roman"/>
          <w:szCs w:val="18"/>
          <w:lang w:val="ms-MY"/>
        </w:rPr>
        <w:t xml:space="preserve"> penghabluran yang lebih tinggi. Peratus penghabluran yang terlalu tinggi boleh mendorong kepada peningkatan</w:t>
      </w:r>
      <w:r w:rsidR="00F43439" w:rsidRPr="00101795">
        <w:rPr>
          <w:rFonts w:ascii="Times New Roman" w:hAnsi="Times New Roman" w:cs="Times New Roman"/>
          <w:szCs w:val="18"/>
          <w:lang w:val="ms-MY"/>
        </w:rPr>
        <w:t xml:space="preserve"> </w:t>
      </w:r>
      <w:r w:rsidRPr="00101795">
        <w:rPr>
          <w:rFonts w:ascii="Times New Roman" w:hAnsi="Times New Roman" w:cs="Times New Roman"/>
          <w:szCs w:val="18"/>
          <w:lang w:val="ms-MY"/>
        </w:rPr>
        <w:t>kadar kerapuhan hidrogel.</w:t>
      </w:r>
    </w:p>
    <w:p w:rsidR="006F2C7D" w:rsidRDefault="000A6F20" w:rsidP="00A45247">
      <w:pPr>
        <w:outlineLvl w:val="0"/>
        <w:rPr>
          <w:noProof/>
          <w:lang w:eastAsia="en-US"/>
        </w:rPr>
      </w:pPr>
      <w:r>
        <w:rPr>
          <w:rFonts w:asciiTheme="majorHAnsi" w:hAnsiTheme="majorHAnsi" w:cs="Times New Roman"/>
          <w:sz w:val="18"/>
          <w:szCs w:val="18"/>
        </w:rPr>
        <w:t xml:space="preserve"> </w:t>
      </w:r>
    </w:p>
    <w:p w:rsidR="000A6F20" w:rsidRDefault="006F2C7D" w:rsidP="00101795">
      <w:pPr>
        <w:jc w:val="center"/>
        <w:outlineLvl w:val="0"/>
        <w:rPr>
          <w:rFonts w:asciiTheme="majorHAnsi" w:hAnsiTheme="majorHAnsi" w:cs="Times New Roman"/>
          <w:sz w:val="18"/>
          <w:szCs w:val="18"/>
        </w:rPr>
      </w:pPr>
      <w:r>
        <w:rPr>
          <w:rFonts w:asciiTheme="majorHAnsi" w:hAnsiTheme="majorHAnsi" w:cs="Times New Roman"/>
          <w:noProof/>
          <w:sz w:val="18"/>
          <w:szCs w:val="18"/>
        </w:rPr>
        <w:drawing>
          <wp:inline distT="0" distB="0" distL="0" distR="0">
            <wp:extent cx="5038725" cy="21050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8725" cy="2105025"/>
                    </a:xfrm>
                    <a:prstGeom prst="rect">
                      <a:avLst/>
                    </a:prstGeom>
                    <a:noFill/>
                    <a:ln w="6350">
                      <a:solidFill>
                        <a:schemeClr val="tx1"/>
                      </a:solidFill>
                    </a:ln>
                  </pic:spPr>
                </pic:pic>
              </a:graphicData>
            </a:graphic>
          </wp:inline>
        </w:drawing>
      </w:r>
    </w:p>
    <w:p w:rsidR="000A6F20" w:rsidRDefault="000A6F20" w:rsidP="00A45247">
      <w:pPr>
        <w:outlineLvl w:val="0"/>
        <w:rPr>
          <w:rFonts w:asciiTheme="majorHAnsi" w:hAnsiTheme="majorHAnsi" w:cs="Times New Roman"/>
          <w:sz w:val="18"/>
          <w:szCs w:val="18"/>
        </w:rPr>
      </w:pPr>
    </w:p>
    <w:p w:rsidR="000A6F20" w:rsidRPr="002F099E" w:rsidRDefault="00101795" w:rsidP="000A6F20">
      <w:pPr>
        <w:jc w:val="center"/>
        <w:outlineLvl w:val="0"/>
        <w:rPr>
          <w:rFonts w:ascii="Times New Roman" w:hAnsi="Times New Roman" w:cs="Times New Roman"/>
          <w:szCs w:val="20"/>
        </w:rPr>
      </w:pPr>
      <w:r>
        <w:rPr>
          <w:rFonts w:ascii="Times New Roman" w:hAnsi="Times New Roman" w:cs="Times New Roman"/>
          <w:szCs w:val="20"/>
        </w:rPr>
        <w:t xml:space="preserve">Rajah 9. Difraktogram bagi </w:t>
      </w:r>
      <w:r w:rsidR="000A6F20" w:rsidRPr="002F099E">
        <w:rPr>
          <w:rFonts w:ascii="Times New Roman" w:hAnsi="Times New Roman" w:cs="Times New Roman"/>
          <w:szCs w:val="20"/>
        </w:rPr>
        <w:t xml:space="preserve">hidrogel dengan nisbah 4:1 </w:t>
      </w:r>
      <w:r>
        <w:rPr>
          <w:rFonts w:ascii="Times New Roman" w:hAnsi="Times New Roman" w:cs="Times New Roman"/>
          <w:szCs w:val="20"/>
        </w:rPr>
        <w:t xml:space="preserve">(a) manakala </w:t>
      </w:r>
      <w:r w:rsidR="000A6F20" w:rsidRPr="002F099E">
        <w:rPr>
          <w:rFonts w:ascii="Times New Roman" w:hAnsi="Times New Roman" w:cs="Times New Roman"/>
          <w:szCs w:val="20"/>
        </w:rPr>
        <w:t>hidrogel dengan nisbah 5:2</w:t>
      </w:r>
      <w:r>
        <w:rPr>
          <w:rFonts w:ascii="Times New Roman" w:hAnsi="Times New Roman" w:cs="Times New Roman"/>
          <w:szCs w:val="20"/>
        </w:rPr>
        <w:t xml:space="preserve"> (b)</w:t>
      </w:r>
    </w:p>
    <w:p w:rsidR="00A45247" w:rsidRPr="002F099E" w:rsidRDefault="00A45247" w:rsidP="00A45247">
      <w:pPr>
        <w:outlineLvl w:val="0"/>
        <w:rPr>
          <w:rFonts w:ascii="Times New Roman" w:hAnsi="Times New Roman" w:cs="Times New Roman"/>
          <w:b/>
          <w:szCs w:val="20"/>
        </w:rPr>
      </w:pPr>
    </w:p>
    <w:p w:rsidR="00A45247" w:rsidRPr="00101795" w:rsidRDefault="00A45247" w:rsidP="00A45247">
      <w:pPr>
        <w:outlineLvl w:val="0"/>
        <w:rPr>
          <w:rFonts w:ascii="Times New Roman" w:hAnsi="Times New Roman" w:cs="Times New Roman"/>
          <w:b/>
          <w:szCs w:val="18"/>
          <w:lang w:val="ms-MY"/>
        </w:rPr>
      </w:pPr>
      <w:r w:rsidRPr="00101795">
        <w:rPr>
          <w:rFonts w:ascii="Times New Roman" w:hAnsi="Times New Roman" w:cs="Times New Roman"/>
          <w:b/>
          <w:szCs w:val="18"/>
          <w:lang w:val="ms-MY"/>
        </w:rPr>
        <w:t xml:space="preserve">Analisis </w:t>
      </w:r>
      <w:r w:rsidR="00101795" w:rsidRPr="00101795">
        <w:rPr>
          <w:rFonts w:ascii="Times New Roman" w:hAnsi="Times New Roman" w:cs="Times New Roman"/>
          <w:b/>
          <w:szCs w:val="18"/>
          <w:lang w:val="ms-MY"/>
        </w:rPr>
        <w:t xml:space="preserve">kalorimetri pengimbasan pembezaan-analisis gravimetri terma </w:t>
      </w:r>
      <w:r w:rsidRPr="00101795">
        <w:rPr>
          <w:rFonts w:ascii="Times New Roman" w:hAnsi="Times New Roman" w:cs="Times New Roman"/>
          <w:b/>
          <w:szCs w:val="18"/>
          <w:lang w:val="ms-MY"/>
        </w:rPr>
        <w:t>(DSC-TGA)</w:t>
      </w:r>
    </w:p>
    <w:p w:rsidR="00F43439" w:rsidRPr="00C82694" w:rsidRDefault="00A45247" w:rsidP="00F43439">
      <w:pPr>
        <w:outlineLvl w:val="0"/>
        <w:rPr>
          <w:rFonts w:ascii="Times New Roman" w:hAnsi="Times New Roman" w:cs="Times New Roman"/>
          <w:szCs w:val="18"/>
          <w:lang w:val="ms-MY"/>
        </w:rPr>
      </w:pPr>
      <w:r w:rsidRPr="00101795">
        <w:rPr>
          <w:rFonts w:ascii="Times New Roman" w:hAnsi="Times New Roman" w:cs="Times New Roman"/>
          <w:szCs w:val="18"/>
          <w:lang w:val="ms-MY"/>
        </w:rPr>
        <w:t>Jadual 1 menunjukkan perbezaan nilai peralihan gelas bagi hidrogel dengan nisbah 4:1 dan 5:2. Dalam analisis</w:t>
      </w:r>
      <w:r w:rsidR="00F43439" w:rsidRPr="00101795">
        <w:rPr>
          <w:rFonts w:ascii="Times New Roman" w:hAnsi="Times New Roman" w:cs="Times New Roman"/>
          <w:szCs w:val="18"/>
          <w:lang w:val="ms-MY"/>
        </w:rPr>
        <w:t xml:space="preserve"> </w:t>
      </w:r>
      <w:r w:rsidRPr="00101795">
        <w:rPr>
          <w:rFonts w:ascii="Times New Roman" w:hAnsi="Times New Roman" w:cs="Times New Roman"/>
          <w:szCs w:val="18"/>
          <w:lang w:val="ms-MY"/>
        </w:rPr>
        <w:t>kalorimetri pengimbasan pembezaan (DSC), nilai pe</w:t>
      </w:r>
      <w:r w:rsidR="00C82694">
        <w:rPr>
          <w:rFonts w:ascii="Times New Roman" w:hAnsi="Times New Roman" w:cs="Times New Roman"/>
          <w:szCs w:val="18"/>
          <w:lang w:val="ms-MY"/>
        </w:rPr>
        <w:t xml:space="preserve">ralihan gelas bagi hidrogel dengan </w:t>
      </w:r>
      <w:r w:rsidRPr="00101795">
        <w:rPr>
          <w:rFonts w:ascii="Times New Roman" w:hAnsi="Times New Roman" w:cs="Times New Roman"/>
          <w:szCs w:val="18"/>
          <w:lang w:val="ms-MY"/>
        </w:rPr>
        <w:t>nisbah 4:1 adalah dalam julat</w:t>
      </w:r>
      <w:r w:rsidR="00F43439" w:rsidRPr="00101795">
        <w:rPr>
          <w:rFonts w:ascii="Times New Roman" w:hAnsi="Times New Roman" w:cs="Times New Roman"/>
          <w:szCs w:val="18"/>
          <w:lang w:val="ms-MY"/>
        </w:rPr>
        <w:t xml:space="preserve"> </w:t>
      </w:r>
      <w:r w:rsidRPr="00101795">
        <w:rPr>
          <w:rFonts w:ascii="Times New Roman" w:hAnsi="Times New Roman" w:cs="Times New Roman"/>
          <w:szCs w:val="18"/>
          <w:lang w:val="ms-MY"/>
        </w:rPr>
        <w:t>125</w:t>
      </w:r>
      <w:r w:rsidR="00C82694">
        <w:rPr>
          <w:rFonts w:ascii="Times New Roman" w:hAnsi="Times New Roman" w:cs="Times New Roman"/>
          <w:szCs w:val="18"/>
          <w:lang w:val="ms-MY"/>
        </w:rPr>
        <w:t xml:space="preserve"> – </w:t>
      </w:r>
      <w:r w:rsidRPr="00101795">
        <w:rPr>
          <w:rFonts w:ascii="Times New Roman" w:hAnsi="Times New Roman" w:cs="Times New Roman"/>
          <w:szCs w:val="18"/>
          <w:lang w:val="ms-MY"/>
        </w:rPr>
        <w:t>175 °C manakala bagi hidrogel 5:2 pula, nilai peralihan gelas berjulat antara 175</w:t>
      </w:r>
      <w:r w:rsidR="00C82694">
        <w:rPr>
          <w:rFonts w:ascii="Times New Roman" w:hAnsi="Times New Roman" w:cs="Times New Roman"/>
          <w:szCs w:val="18"/>
          <w:lang w:val="ms-MY"/>
        </w:rPr>
        <w:t xml:space="preserve"> – </w:t>
      </w:r>
      <w:r w:rsidRPr="00101795">
        <w:rPr>
          <w:rFonts w:ascii="Times New Roman" w:hAnsi="Times New Roman" w:cs="Times New Roman"/>
          <w:szCs w:val="18"/>
          <w:lang w:val="ms-MY"/>
        </w:rPr>
        <w:t>200 °C. Bagi analisis</w:t>
      </w:r>
      <w:r w:rsidR="00F43439" w:rsidRPr="00101795">
        <w:rPr>
          <w:rFonts w:ascii="Times New Roman" w:hAnsi="Times New Roman" w:cs="Times New Roman"/>
          <w:szCs w:val="18"/>
          <w:lang w:val="ms-MY"/>
        </w:rPr>
        <w:t xml:space="preserve"> </w:t>
      </w:r>
      <w:r w:rsidRPr="00101795">
        <w:rPr>
          <w:rFonts w:ascii="Times New Roman" w:hAnsi="Times New Roman" w:cs="Times New Roman"/>
          <w:szCs w:val="18"/>
          <w:lang w:val="ms-MY"/>
        </w:rPr>
        <w:t>gravimetri terma (TGA) pula, kadar kehilangan berat maksimum berlaku pada julat 125</w:t>
      </w:r>
      <w:r w:rsidR="00C82694">
        <w:rPr>
          <w:rFonts w:ascii="Times New Roman" w:hAnsi="Times New Roman" w:cs="Times New Roman"/>
          <w:szCs w:val="18"/>
          <w:lang w:val="ms-MY"/>
        </w:rPr>
        <w:t xml:space="preserve"> – </w:t>
      </w:r>
      <w:r w:rsidRPr="00101795">
        <w:rPr>
          <w:rFonts w:ascii="Times New Roman" w:hAnsi="Times New Roman" w:cs="Times New Roman"/>
          <w:szCs w:val="18"/>
          <w:lang w:val="ms-MY"/>
        </w:rPr>
        <w:t xml:space="preserve">175 °C bagi </w:t>
      </w:r>
      <w:r w:rsidR="00C82694">
        <w:rPr>
          <w:rFonts w:ascii="Times New Roman" w:hAnsi="Times New Roman" w:cs="Times New Roman"/>
          <w:szCs w:val="18"/>
          <w:lang w:val="ms-MY"/>
        </w:rPr>
        <w:t>hi</w:t>
      </w:r>
      <w:r w:rsidR="00F43439" w:rsidRPr="00101795">
        <w:rPr>
          <w:rFonts w:ascii="Times New Roman" w:hAnsi="Times New Roman" w:cs="Times New Roman"/>
          <w:szCs w:val="18"/>
          <w:lang w:val="ms-MY"/>
        </w:rPr>
        <w:t xml:space="preserve">drogel </w:t>
      </w:r>
      <w:r w:rsidR="00C82694">
        <w:rPr>
          <w:rFonts w:ascii="Times New Roman" w:hAnsi="Times New Roman" w:cs="Times New Roman"/>
          <w:szCs w:val="18"/>
          <w:lang w:val="ms-MY"/>
        </w:rPr>
        <w:t>4:1 manakala</w:t>
      </w:r>
      <w:r w:rsidRPr="00101795">
        <w:rPr>
          <w:rFonts w:ascii="Times New Roman" w:hAnsi="Times New Roman" w:cs="Times New Roman"/>
          <w:szCs w:val="18"/>
          <w:lang w:val="ms-MY"/>
        </w:rPr>
        <w:t xml:space="preserve"> 175</w:t>
      </w:r>
      <w:r w:rsidR="00C82694">
        <w:rPr>
          <w:rFonts w:ascii="Times New Roman" w:hAnsi="Times New Roman" w:cs="Times New Roman"/>
          <w:szCs w:val="18"/>
          <w:lang w:val="ms-MY"/>
        </w:rPr>
        <w:t xml:space="preserve"> – 200 °C bagi hidrogel 5:2. </w:t>
      </w:r>
      <w:r w:rsidR="002171E0" w:rsidRPr="00101795">
        <w:rPr>
          <w:rFonts w:ascii="Times New Roman" w:hAnsi="Times New Roman" w:cs="Times New Roman"/>
          <w:szCs w:val="18"/>
          <w:lang w:val="ms-MY"/>
        </w:rPr>
        <w:t>Hidrogel 5:2 mempunyai kestabilan terma yang lebih baik berbanding hidrogel 4:1. Hal ini disebabkan oleh</w:t>
      </w:r>
      <w:r w:rsidR="00F43439" w:rsidRPr="00101795">
        <w:rPr>
          <w:rFonts w:ascii="Times New Roman" w:hAnsi="Times New Roman" w:cs="Times New Roman"/>
          <w:szCs w:val="18"/>
          <w:lang w:val="ms-MY"/>
        </w:rPr>
        <w:t xml:space="preserve"> </w:t>
      </w:r>
      <w:r w:rsidR="002171E0" w:rsidRPr="00101795">
        <w:rPr>
          <w:rFonts w:ascii="Times New Roman" w:hAnsi="Times New Roman" w:cs="Times New Roman"/>
          <w:szCs w:val="18"/>
          <w:lang w:val="ms-MY"/>
        </w:rPr>
        <w:t>perbezaan kandungan serbuk ubi gadong dalam hidrogel. Menurut Halib et al. [13], struktur kanji mempunyai banyak</w:t>
      </w:r>
      <w:r w:rsidR="00F43439" w:rsidRPr="00101795">
        <w:rPr>
          <w:rFonts w:ascii="Times New Roman" w:hAnsi="Times New Roman" w:cs="Times New Roman"/>
          <w:szCs w:val="18"/>
          <w:lang w:val="ms-MY"/>
        </w:rPr>
        <w:t xml:space="preserve"> </w:t>
      </w:r>
      <w:r w:rsidR="002171E0" w:rsidRPr="00101795">
        <w:rPr>
          <w:rFonts w:ascii="Times New Roman" w:hAnsi="Times New Roman" w:cs="Times New Roman"/>
          <w:szCs w:val="18"/>
          <w:lang w:val="ms-MY"/>
        </w:rPr>
        <w:t>kumpulan hidroksil di mana kumpulan ini akan membentuk ikatan hidrogen dengan air dan menyebabkan nilai</w:t>
      </w:r>
      <w:r w:rsidR="00F43439" w:rsidRPr="00101795">
        <w:rPr>
          <w:rFonts w:ascii="Times New Roman" w:hAnsi="Times New Roman" w:cs="Times New Roman"/>
          <w:szCs w:val="18"/>
          <w:lang w:val="ms-MY"/>
        </w:rPr>
        <w:t xml:space="preserve"> </w:t>
      </w:r>
      <w:r w:rsidR="002171E0" w:rsidRPr="00101795">
        <w:rPr>
          <w:rFonts w:ascii="Times New Roman" w:hAnsi="Times New Roman" w:cs="Times New Roman"/>
          <w:szCs w:val="18"/>
          <w:lang w:val="ms-MY"/>
        </w:rPr>
        <w:t xml:space="preserve">peralihan kaca tinggi. Justeru, hidrogel 5:2 lebih </w:t>
      </w:r>
      <w:r w:rsidR="002171E0" w:rsidRPr="00101795">
        <w:rPr>
          <w:rFonts w:ascii="Times New Roman" w:hAnsi="Times New Roman" w:cs="Times New Roman"/>
          <w:szCs w:val="18"/>
          <w:lang w:val="ms-MY"/>
        </w:rPr>
        <w:lastRenderedPageBreak/>
        <w:t>stabil berbanding hidrogel dengan nisbah 4:1. Puncak yang</w:t>
      </w:r>
      <w:r w:rsidR="00F43439" w:rsidRPr="00101795">
        <w:rPr>
          <w:rFonts w:ascii="Times New Roman" w:hAnsi="Times New Roman" w:cs="Times New Roman"/>
          <w:szCs w:val="18"/>
          <w:lang w:val="ms-MY"/>
        </w:rPr>
        <w:t xml:space="preserve"> </w:t>
      </w:r>
      <w:r w:rsidR="002171E0" w:rsidRPr="00101795">
        <w:rPr>
          <w:rFonts w:ascii="Times New Roman" w:hAnsi="Times New Roman" w:cs="Times New Roman"/>
          <w:szCs w:val="18"/>
          <w:lang w:val="ms-MY"/>
        </w:rPr>
        <w:t>terhasil pada keluk DSC bagi kedua</w:t>
      </w:r>
      <w:r w:rsidR="00C82694">
        <w:rPr>
          <w:rFonts w:ascii="Times New Roman" w:hAnsi="Times New Roman" w:cs="Times New Roman"/>
          <w:szCs w:val="18"/>
          <w:lang w:val="ms-MY"/>
        </w:rPr>
        <w:t xml:space="preserve"> – </w:t>
      </w:r>
      <w:r w:rsidR="002171E0" w:rsidRPr="00101795">
        <w:rPr>
          <w:rFonts w:ascii="Times New Roman" w:hAnsi="Times New Roman" w:cs="Times New Roman"/>
          <w:szCs w:val="18"/>
          <w:lang w:val="ms-MY"/>
        </w:rPr>
        <w:t>dua hidrogel berkemungkinan disebabkan oleh peralihan fasa yang</w:t>
      </w:r>
      <w:r w:rsidR="00F43439" w:rsidRPr="00101795">
        <w:rPr>
          <w:rFonts w:ascii="Times New Roman" w:hAnsi="Times New Roman" w:cs="Times New Roman"/>
          <w:szCs w:val="18"/>
          <w:lang w:val="ms-MY"/>
        </w:rPr>
        <w:t xml:space="preserve"> </w:t>
      </w:r>
      <w:r w:rsidR="002171E0" w:rsidRPr="00101795">
        <w:rPr>
          <w:rFonts w:ascii="Times New Roman" w:hAnsi="Times New Roman" w:cs="Times New Roman"/>
          <w:szCs w:val="18"/>
          <w:lang w:val="ms-MY"/>
        </w:rPr>
        <w:t>berkaitan dengan pembentukan dan pemutusan jaringan struktur kompleks kanji [14].</w:t>
      </w:r>
    </w:p>
    <w:p w:rsidR="000A6F20" w:rsidRPr="00C82694" w:rsidRDefault="000A6F20" w:rsidP="002171E0">
      <w:pPr>
        <w:outlineLvl w:val="0"/>
        <w:rPr>
          <w:rFonts w:ascii="Times New Roman" w:hAnsi="Times New Roman" w:cs="Times New Roman"/>
          <w:sz w:val="18"/>
          <w:szCs w:val="18"/>
          <w:lang w:val="ms-MY"/>
        </w:rPr>
      </w:pPr>
    </w:p>
    <w:p w:rsidR="000A6F20" w:rsidRPr="004A74FC" w:rsidRDefault="00C82694" w:rsidP="00C82694">
      <w:pPr>
        <w:jc w:val="center"/>
        <w:outlineLvl w:val="0"/>
        <w:rPr>
          <w:rFonts w:ascii="Times New Roman" w:hAnsi="Times New Roman" w:cs="Times New Roman"/>
          <w:szCs w:val="20"/>
        </w:rPr>
      </w:pPr>
      <w:r>
        <w:rPr>
          <w:rFonts w:ascii="Times New Roman" w:hAnsi="Times New Roman" w:cs="Times New Roman"/>
          <w:szCs w:val="20"/>
        </w:rPr>
        <w:t xml:space="preserve">Jadual 1. </w:t>
      </w:r>
      <w:r w:rsidR="000A6F20" w:rsidRPr="004A74FC">
        <w:rPr>
          <w:rFonts w:ascii="Times New Roman" w:hAnsi="Times New Roman" w:cs="Times New Roman"/>
          <w:szCs w:val="20"/>
        </w:rPr>
        <w:t>Perbandingan termogram bag</w:t>
      </w:r>
      <w:r>
        <w:rPr>
          <w:rFonts w:ascii="Times New Roman" w:hAnsi="Times New Roman" w:cs="Times New Roman"/>
          <w:szCs w:val="20"/>
        </w:rPr>
        <w:t>i kedua – dua hidrogel</w:t>
      </w:r>
    </w:p>
    <w:tbl>
      <w:tblPr>
        <w:tblpPr w:leftFromText="180" w:rightFromText="180" w:vertAnchor="text" w:tblpXSpec="center" w:tblpY="141"/>
        <w:tblW w:w="4503" w:type="dxa"/>
        <w:tblLook w:val="0000" w:firstRow="0" w:lastRow="0" w:firstColumn="0" w:lastColumn="0" w:noHBand="0" w:noVBand="0"/>
      </w:tblPr>
      <w:tblGrid>
        <w:gridCol w:w="1961"/>
        <w:gridCol w:w="1271"/>
        <w:gridCol w:w="1271"/>
      </w:tblGrid>
      <w:tr w:rsidR="006A118F" w:rsidRPr="004A74FC" w:rsidTr="00C82694">
        <w:trPr>
          <w:trHeight w:val="138"/>
        </w:trPr>
        <w:tc>
          <w:tcPr>
            <w:tcW w:w="0" w:type="auto"/>
            <w:vMerge w:val="restart"/>
            <w:tcBorders>
              <w:top w:val="single" w:sz="4" w:space="0" w:color="auto"/>
            </w:tcBorders>
          </w:tcPr>
          <w:p w:rsidR="006A118F" w:rsidRPr="00C82694" w:rsidRDefault="006A118F" w:rsidP="00C82694">
            <w:pPr>
              <w:outlineLvl w:val="0"/>
              <w:rPr>
                <w:rFonts w:ascii="Times New Roman" w:hAnsi="Times New Roman" w:cs="Times New Roman"/>
                <w:b/>
                <w:szCs w:val="20"/>
              </w:rPr>
            </w:pPr>
          </w:p>
          <w:p w:rsidR="006A118F" w:rsidRPr="00C82694" w:rsidRDefault="006A118F" w:rsidP="00C82694">
            <w:pPr>
              <w:jc w:val="center"/>
              <w:rPr>
                <w:rFonts w:ascii="Times New Roman" w:hAnsi="Times New Roman" w:cs="Times New Roman"/>
                <w:b/>
                <w:szCs w:val="20"/>
              </w:rPr>
            </w:pPr>
            <w:r w:rsidRPr="00C82694">
              <w:rPr>
                <w:rFonts w:ascii="Times New Roman" w:hAnsi="Times New Roman" w:cs="Times New Roman"/>
                <w:b/>
                <w:szCs w:val="20"/>
              </w:rPr>
              <w:t>Nisbah hidrogel</w:t>
            </w:r>
          </w:p>
        </w:tc>
        <w:tc>
          <w:tcPr>
            <w:tcW w:w="0" w:type="auto"/>
            <w:gridSpan w:val="2"/>
            <w:tcBorders>
              <w:top w:val="single" w:sz="4" w:space="0" w:color="auto"/>
              <w:bottom w:val="single" w:sz="4" w:space="0" w:color="auto"/>
            </w:tcBorders>
          </w:tcPr>
          <w:p w:rsidR="006A118F" w:rsidRPr="00C82694" w:rsidRDefault="006A118F" w:rsidP="00C82694">
            <w:pPr>
              <w:tabs>
                <w:tab w:val="left" w:pos="3826"/>
              </w:tabs>
              <w:jc w:val="center"/>
              <w:outlineLvl w:val="0"/>
              <w:rPr>
                <w:rFonts w:ascii="Times New Roman" w:hAnsi="Times New Roman" w:cs="Times New Roman"/>
                <w:b/>
                <w:szCs w:val="20"/>
              </w:rPr>
            </w:pPr>
            <w:r w:rsidRPr="00C82694">
              <w:rPr>
                <w:rFonts w:ascii="Times New Roman" w:hAnsi="Times New Roman" w:cs="Times New Roman"/>
                <w:b/>
                <w:szCs w:val="20"/>
              </w:rPr>
              <w:t xml:space="preserve">Nilai </w:t>
            </w:r>
            <w:r w:rsidR="00C82694">
              <w:rPr>
                <w:rFonts w:ascii="Times New Roman" w:hAnsi="Times New Roman" w:cs="Times New Roman"/>
                <w:b/>
                <w:szCs w:val="20"/>
              </w:rPr>
              <w:t>Peralihan G</w:t>
            </w:r>
            <w:r w:rsidRPr="00C82694">
              <w:rPr>
                <w:rFonts w:ascii="Times New Roman" w:hAnsi="Times New Roman" w:cs="Times New Roman"/>
                <w:b/>
                <w:szCs w:val="20"/>
              </w:rPr>
              <w:t>elas</w:t>
            </w:r>
          </w:p>
        </w:tc>
      </w:tr>
      <w:tr w:rsidR="006A118F" w:rsidRPr="004A74FC" w:rsidTr="00C82694">
        <w:trPr>
          <w:trHeight w:val="188"/>
        </w:trPr>
        <w:tc>
          <w:tcPr>
            <w:tcW w:w="0" w:type="auto"/>
            <w:vMerge/>
            <w:tcBorders>
              <w:bottom w:val="single" w:sz="4" w:space="0" w:color="auto"/>
            </w:tcBorders>
          </w:tcPr>
          <w:p w:rsidR="006A118F" w:rsidRPr="00C82694" w:rsidRDefault="006A118F" w:rsidP="00C82694">
            <w:pPr>
              <w:outlineLvl w:val="0"/>
              <w:rPr>
                <w:rFonts w:ascii="Times New Roman" w:hAnsi="Times New Roman" w:cs="Times New Roman"/>
                <w:b/>
                <w:szCs w:val="20"/>
              </w:rPr>
            </w:pPr>
          </w:p>
        </w:tc>
        <w:tc>
          <w:tcPr>
            <w:tcW w:w="0" w:type="auto"/>
            <w:tcBorders>
              <w:top w:val="single" w:sz="4" w:space="0" w:color="auto"/>
              <w:bottom w:val="single" w:sz="4" w:space="0" w:color="auto"/>
            </w:tcBorders>
          </w:tcPr>
          <w:p w:rsidR="006A118F" w:rsidRPr="00C82694" w:rsidRDefault="006A118F" w:rsidP="00C82694">
            <w:pPr>
              <w:jc w:val="center"/>
              <w:outlineLvl w:val="0"/>
              <w:rPr>
                <w:rFonts w:ascii="Times New Roman" w:hAnsi="Times New Roman" w:cs="Times New Roman"/>
                <w:b/>
                <w:szCs w:val="20"/>
              </w:rPr>
            </w:pPr>
            <w:r w:rsidRPr="00C82694">
              <w:rPr>
                <w:rFonts w:ascii="Times New Roman" w:hAnsi="Times New Roman" w:cs="Times New Roman"/>
                <w:b/>
                <w:szCs w:val="20"/>
              </w:rPr>
              <w:t>DSC (</w:t>
            </w:r>
            <w:r w:rsidRPr="00C82694">
              <w:rPr>
                <w:rFonts w:ascii="Cambria Math" w:hAnsi="Cambria Math" w:cs="Cambria Math"/>
                <w:b/>
                <w:szCs w:val="20"/>
              </w:rPr>
              <w:t>℃</w:t>
            </w:r>
            <w:r w:rsidRPr="00C82694">
              <w:rPr>
                <w:rFonts w:ascii="Times New Roman" w:hAnsi="Times New Roman" w:cs="Times New Roman"/>
                <w:b/>
                <w:szCs w:val="20"/>
              </w:rPr>
              <w:t>)</w:t>
            </w:r>
          </w:p>
        </w:tc>
        <w:tc>
          <w:tcPr>
            <w:tcW w:w="0" w:type="auto"/>
            <w:tcBorders>
              <w:top w:val="single" w:sz="4" w:space="0" w:color="auto"/>
              <w:bottom w:val="single" w:sz="4" w:space="0" w:color="auto"/>
            </w:tcBorders>
          </w:tcPr>
          <w:p w:rsidR="006A118F" w:rsidRPr="00C82694" w:rsidRDefault="006A118F" w:rsidP="00C82694">
            <w:pPr>
              <w:jc w:val="center"/>
              <w:outlineLvl w:val="0"/>
              <w:rPr>
                <w:rFonts w:ascii="Times New Roman" w:hAnsi="Times New Roman" w:cs="Times New Roman"/>
                <w:b/>
                <w:szCs w:val="20"/>
              </w:rPr>
            </w:pPr>
            <w:r w:rsidRPr="00C82694">
              <w:rPr>
                <w:rFonts w:ascii="Times New Roman" w:hAnsi="Times New Roman" w:cs="Times New Roman"/>
                <w:b/>
                <w:szCs w:val="20"/>
              </w:rPr>
              <w:t>TGA (</w:t>
            </w:r>
            <w:r w:rsidRPr="00C82694">
              <w:rPr>
                <w:rFonts w:ascii="Cambria Math" w:hAnsi="Cambria Math" w:cs="Cambria Math"/>
                <w:b/>
                <w:szCs w:val="20"/>
              </w:rPr>
              <w:t>℃</w:t>
            </w:r>
            <w:r w:rsidRPr="00C82694">
              <w:rPr>
                <w:rFonts w:ascii="Times New Roman" w:hAnsi="Times New Roman" w:cs="Times New Roman"/>
                <w:b/>
                <w:szCs w:val="20"/>
              </w:rPr>
              <w:t>)</w:t>
            </w:r>
          </w:p>
        </w:tc>
      </w:tr>
      <w:tr w:rsidR="006A118F" w:rsidRPr="004A74FC" w:rsidTr="00C82694">
        <w:trPr>
          <w:trHeight w:val="284"/>
        </w:trPr>
        <w:tc>
          <w:tcPr>
            <w:tcW w:w="0" w:type="auto"/>
            <w:tcBorders>
              <w:top w:val="single" w:sz="4" w:space="0" w:color="auto"/>
            </w:tcBorders>
          </w:tcPr>
          <w:p w:rsidR="006A118F" w:rsidRPr="004A74FC" w:rsidRDefault="006A118F" w:rsidP="00C82694">
            <w:pPr>
              <w:jc w:val="center"/>
              <w:outlineLvl w:val="0"/>
              <w:rPr>
                <w:rFonts w:ascii="Times New Roman" w:hAnsi="Times New Roman" w:cs="Times New Roman"/>
                <w:szCs w:val="20"/>
              </w:rPr>
            </w:pPr>
            <w:r w:rsidRPr="004A74FC">
              <w:rPr>
                <w:rFonts w:ascii="Times New Roman" w:hAnsi="Times New Roman" w:cs="Times New Roman"/>
                <w:szCs w:val="20"/>
              </w:rPr>
              <w:t>4:1</w:t>
            </w:r>
          </w:p>
        </w:tc>
        <w:tc>
          <w:tcPr>
            <w:tcW w:w="0" w:type="auto"/>
            <w:tcBorders>
              <w:top w:val="single" w:sz="4" w:space="0" w:color="auto"/>
            </w:tcBorders>
          </w:tcPr>
          <w:p w:rsidR="006A118F" w:rsidRPr="004A74FC" w:rsidRDefault="006A118F" w:rsidP="00C82694">
            <w:pPr>
              <w:jc w:val="center"/>
              <w:outlineLvl w:val="0"/>
              <w:rPr>
                <w:rFonts w:ascii="Times New Roman" w:hAnsi="Times New Roman" w:cs="Times New Roman"/>
                <w:szCs w:val="20"/>
              </w:rPr>
            </w:pPr>
            <w:r w:rsidRPr="004A74FC">
              <w:rPr>
                <w:rFonts w:ascii="Times New Roman" w:hAnsi="Times New Roman" w:cs="Times New Roman"/>
                <w:szCs w:val="20"/>
              </w:rPr>
              <w:t>125</w:t>
            </w:r>
            <w:r w:rsidR="00C82694">
              <w:rPr>
                <w:rFonts w:ascii="Times New Roman" w:hAnsi="Times New Roman" w:cs="Times New Roman"/>
                <w:szCs w:val="20"/>
              </w:rPr>
              <w:t xml:space="preserve"> – </w:t>
            </w:r>
            <w:r w:rsidRPr="004A74FC">
              <w:rPr>
                <w:rFonts w:ascii="Times New Roman" w:hAnsi="Times New Roman" w:cs="Times New Roman"/>
                <w:szCs w:val="20"/>
              </w:rPr>
              <w:t>175</w:t>
            </w:r>
          </w:p>
        </w:tc>
        <w:tc>
          <w:tcPr>
            <w:tcW w:w="0" w:type="auto"/>
            <w:tcBorders>
              <w:top w:val="single" w:sz="4" w:space="0" w:color="auto"/>
            </w:tcBorders>
          </w:tcPr>
          <w:p w:rsidR="006A118F" w:rsidRPr="004A74FC" w:rsidRDefault="006A118F" w:rsidP="00C82694">
            <w:pPr>
              <w:jc w:val="center"/>
              <w:outlineLvl w:val="0"/>
              <w:rPr>
                <w:rFonts w:ascii="Times New Roman" w:hAnsi="Times New Roman" w:cs="Times New Roman"/>
                <w:szCs w:val="20"/>
              </w:rPr>
            </w:pPr>
            <w:r w:rsidRPr="004A74FC">
              <w:rPr>
                <w:rFonts w:ascii="Times New Roman" w:hAnsi="Times New Roman" w:cs="Times New Roman"/>
                <w:szCs w:val="20"/>
              </w:rPr>
              <w:t>125</w:t>
            </w:r>
            <w:r w:rsidR="00C82694">
              <w:rPr>
                <w:rFonts w:ascii="Times New Roman" w:hAnsi="Times New Roman" w:cs="Times New Roman"/>
                <w:szCs w:val="20"/>
              </w:rPr>
              <w:t xml:space="preserve"> – </w:t>
            </w:r>
            <w:r w:rsidRPr="004A74FC">
              <w:rPr>
                <w:rFonts w:ascii="Times New Roman" w:hAnsi="Times New Roman" w:cs="Times New Roman"/>
                <w:szCs w:val="20"/>
              </w:rPr>
              <w:t>175</w:t>
            </w:r>
          </w:p>
        </w:tc>
      </w:tr>
      <w:tr w:rsidR="006A118F" w:rsidRPr="004A74FC" w:rsidTr="00C82694">
        <w:trPr>
          <w:trHeight w:val="274"/>
        </w:trPr>
        <w:tc>
          <w:tcPr>
            <w:tcW w:w="0" w:type="auto"/>
            <w:tcBorders>
              <w:bottom w:val="single" w:sz="4" w:space="0" w:color="auto"/>
            </w:tcBorders>
          </w:tcPr>
          <w:p w:rsidR="006A118F" w:rsidRPr="004A74FC" w:rsidRDefault="006A118F" w:rsidP="00C82694">
            <w:pPr>
              <w:jc w:val="center"/>
              <w:outlineLvl w:val="0"/>
              <w:rPr>
                <w:rFonts w:ascii="Times New Roman" w:hAnsi="Times New Roman" w:cs="Times New Roman"/>
                <w:szCs w:val="20"/>
              </w:rPr>
            </w:pPr>
            <w:r w:rsidRPr="004A74FC">
              <w:rPr>
                <w:rFonts w:ascii="Times New Roman" w:hAnsi="Times New Roman" w:cs="Times New Roman"/>
                <w:szCs w:val="20"/>
              </w:rPr>
              <w:t>5:2</w:t>
            </w:r>
          </w:p>
        </w:tc>
        <w:tc>
          <w:tcPr>
            <w:tcW w:w="0" w:type="auto"/>
            <w:tcBorders>
              <w:bottom w:val="single" w:sz="4" w:space="0" w:color="auto"/>
            </w:tcBorders>
          </w:tcPr>
          <w:p w:rsidR="006A118F" w:rsidRPr="004A74FC" w:rsidRDefault="006A118F" w:rsidP="00C82694">
            <w:pPr>
              <w:jc w:val="center"/>
              <w:outlineLvl w:val="0"/>
              <w:rPr>
                <w:rFonts w:ascii="Times New Roman" w:hAnsi="Times New Roman" w:cs="Times New Roman"/>
                <w:szCs w:val="20"/>
              </w:rPr>
            </w:pPr>
            <w:r w:rsidRPr="004A74FC">
              <w:rPr>
                <w:rFonts w:ascii="Times New Roman" w:hAnsi="Times New Roman" w:cs="Times New Roman"/>
                <w:szCs w:val="20"/>
              </w:rPr>
              <w:t>175</w:t>
            </w:r>
            <w:r w:rsidR="00C82694">
              <w:rPr>
                <w:rFonts w:ascii="Times New Roman" w:hAnsi="Times New Roman" w:cs="Times New Roman"/>
                <w:szCs w:val="20"/>
              </w:rPr>
              <w:t xml:space="preserve"> – </w:t>
            </w:r>
            <w:r w:rsidRPr="004A74FC">
              <w:rPr>
                <w:rFonts w:ascii="Times New Roman" w:hAnsi="Times New Roman" w:cs="Times New Roman"/>
                <w:szCs w:val="20"/>
              </w:rPr>
              <w:t>200</w:t>
            </w:r>
          </w:p>
        </w:tc>
        <w:tc>
          <w:tcPr>
            <w:tcW w:w="0" w:type="auto"/>
            <w:tcBorders>
              <w:bottom w:val="single" w:sz="4" w:space="0" w:color="auto"/>
            </w:tcBorders>
          </w:tcPr>
          <w:p w:rsidR="006A118F" w:rsidRPr="004A74FC" w:rsidRDefault="006A118F" w:rsidP="00C82694">
            <w:pPr>
              <w:jc w:val="center"/>
              <w:outlineLvl w:val="0"/>
              <w:rPr>
                <w:rFonts w:ascii="Times New Roman" w:hAnsi="Times New Roman" w:cs="Times New Roman"/>
                <w:szCs w:val="20"/>
              </w:rPr>
            </w:pPr>
            <w:r w:rsidRPr="004A74FC">
              <w:rPr>
                <w:rFonts w:ascii="Times New Roman" w:hAnsi="Times New Roman" w:cs="Times New Roman"/>
                <w:szCs w:val="20"/>
              </w:rPr>
              <w:t>175</w:t>
            </w:r>
            <w:r w:rsidR="00C82694">
              <w:rPr>
                <w:rFonts w:ascii="Times New Roman" w:hAnsi="Times New Roman" w:cs="Times New Roman"/>
                <w:szCs w:val="20"/>
              </w:rPr>
              <w:t xml:space="preserve"> – </w:t>
            </w:r>
            <w:r w:rsidRPr="004A74FC">
              <w:rPr>
                <w:rFonts w:ascii="Times New Roman" w:hAnsi="Times New Roman" w:cs="Times New Roman"/>
                <w:szCs w:val="20"/>
              </w:rPr>
              <w:t>200</w:t>
            </w:r>
          </w:p>
        </w:tc>
      </w:tr>
    </w:tbl>
    <w:p w:rsidR="000A6F20" w:rsidRPr="004A74FC" w:rsidRDefault="000A6F20" w:rsidP="00C82694">
      <w:pPr>
        <w:outlineLvl w:val="0"/>
        <w:rPr>
          <w:rFonts w:ascii="Times New Roman" w:hAnsi="Times New Roman" w:cs="Times New Roman"/>
          <w:szCs w:val="20"/>
        </w:rPr>
      </w:pPr>
    </w:p>
    <w:p w:rsidR="008D60BC" w:rsidRPr="004A74FC" w:rsidRDefault="008D60BC" w:rsidP="00C82694">
      <w:pPr>
        <w:outlineLvl w:val="0"/>
        <w:rPr>
          <w:rFonts w:ascii="Times New Roman" w:hAnsi="Times New Roman" w:cs="Times New Roman"/>
          <w:szCs w:val="20"/>
        </w:rPr>
      </w:pPr>
    </w:p>
    <w:p w:rsidR="000A6F20" w:rsidRPr="004A74FC" w:rsidRDefault="000A6F20" w:rsidP="00C82694">
      <w:pPr>
        <w:jc w:val="center"/>
        <w:outlineLvl w:val="0"/>
        <w:rPr>
          <w:rFonts w:ascii="Times New Roman" w:hAnsi="Times New Roman" w:cs="Times New Roman"/>
          <w:b/>
          <w:szCs w:val="20"/>
        </w:rPr>
      </w:pPr>
    </w:p>
    <w:p w:rsidR="000A6F20" w:rsidRPr="004A74FC" w:rsidRDefault="000A6F20" w:rsidP="00C82694">
      <w:pPr>
        <w:jc w:val="center"/>
        <w:outlineLvl w:val="0"/>
        <w:rPr>
          <w:rFonts w:ascii="Times New Roman" w:hAnsi="Times New Roman" w:cs="Times New Roman"/>
          <w:b/>
          <w:szCs w:val="20"/>
        </w:rPr>
      </w:pPr>
    </w:p>
    <w:p w:rsidR="000A6F20" w:rsidRPr="004A74FC" w:rsidRDefault="000A6F20" w:rsidP="00C82694">
      <w:pPr>
        <w:jc w:val="center"/>
        <w:outlineLvl w:val="0"/>
        <w:rPr>
          <w:rFonts w:ascii="Times New Roman" w:hAnsi="Times New Roman" w:cs="Times New Roman"/>
          <w:b/>
          <w:szCs w:val="20"/>
        </w:rPr>
      </w:pPr>
    </w:p>
    <w:p w:rsidR="000A6F20" w:rsidRDefault="000A6F20" w:rsidP="004A74FC">
      <w:pPr>
        <w:outlineLvl w:val="0"/>
        <w:rPr>
          <w:rFonts w:asciiTheme="majorHAnsi" w:hAnsiTheme="majorHAnsi" w:cs="Times New Roman"/>
          <w:b/>
          <w:sz w:val="18"/>
          <w:szCs w:val="18"/>
        </w:rPr>
      </w:pPr>
    </w:p>
    <w:p w:rsidR="002171E0" w:rsidRPr="00C82694" w:rsidRDefault="002171E0" w:rsidP="002171E0">
      <w:pPr>
        <w:jc w:val="center"/>
        <w:outlineLvl w:val="0"/>
        <w:rPr>
          <w:rFonts w:ascii="Times New Roman" w:hAnsi="Times New Roman" w:cs="Times New Roman"/>
          <w:b/>
          <w:szCs w:val="18"/>
          <w:lang w:val="ms-MY"/>
        </w:rPr>
      </w:pPr>
      <w:r w:rsidRPr="00C82694">
        <w:rPr>
          <w:rFonts w:ascii="Times New Roman" w:hAnsi="Times New Roman" w:cs="Times New Roman"/>
          <w:b/>
          <w:szCs w:val="18"/>
          <w:lang w:val="ms-MY"/>
        </w:rPr>
        <w:t>Kesimpulan</w:t>
      </w:r>
    </w:p>
    <w:p w:rsidR="002171E0" w:rsidRPr="00C82694" w:rsidRDefault="00C82694" w:rsidP="00F43439">
      <w:pPr>
        <w:outlineLvl w:val="0"/>
        <w:rPr>
          <w:rFonts w:ascii="Times New Roman" w:hAnsi="Times New Roman" w:cs="Times New Roman"/>
          <w:szCs w:val="18"/>
          <w:lang w:val="ms-MY"/>
        </w:rPr>
      </w:pPr>
      <w:r>
        <w:rPr>
          <w:rFonts w:ascii="Times New Roman" w:hAnsi="Times New Roman" w:cs="Times New Roman"/>
          <w:szCs w:val="18"/>
          <w:lang w:val="ms-MY"/>
        </w:rPr>
        <w:t>H</w:t>
      </w:r>
      <w:r w:rsidR="002171E0" w:rsidRPr="00C82694">
        <w:rPr>
          <w:rFonts w:ascii="Times New Roman" w:hAnsi="Times New Roman" w:cs="Times New Roman"/>
          <w:szCs w:val="18"/>
          <w:lang w:val="ms-MY"/>
        </w:rPr>
        <w:t>idrogel berasaskan serbuk ubi gadong telah berjaya disintesis dengan menggunakan teknik</w:t>
      </w:r>
      <w:r w:rsidR="00F43439" w:rsidRPr="00C82694">
        <w:rPr>
          <w:rFonts w:ascii="Times New Roman" w:hAnsi="Times New Roman" w:cs="Times New Roman"/>
          <w:szCs w:val="18"/>
          <w:lang w:val="ms-MY"/>
        </w:rPr>
        <w:t xml:space="preserve"> </w:t>
      </w:r>
      <w:r>
        <w:rPr>
          <w:rFonts w:ascii="Times New Roman" w:hAnsi="Times New Roman" w:cs="Times New Roman"/>
          <w:szCs w:val="18"/>
          <w:lang w:val="ms-MY"/>
        </w:rPr>
        <w:t>radiasi gamma. H</w:t>
      </w:r>
      <w:r w:rsidR="002171E0" w:rsidRPr="00C82694">
        <w:rPr>
          <w:rFonts w:ascii="Times New Roman" w:hAnsi="Times New Roman" w:cs="Times New Roman"/>
          <w:szCs w:val="18"/>
          <w:lang w:val="ms-MY"/>
        </w:rPr>
        <w:t xml:space="preserve">idrogel dengan nisbah 5:2 </w:t>
      </w:r>
      <w:r>
        <w:rPr>
          <w:rFonts w:ascii="Times New Roman" w:hAnsi="Times New Roman" w:cs="Times New Roman"/>
          <w:szCs w:val="18"/>
          <w:lang w:val="ms-MY"/>
        </w:rPr>
        <w:t xml:space="preserve">di dapati </w:t>
      </w:r>
      <w:r w:rsidR="002171E0" w:rsidRPr="00C82694">
        <w:rPr>
          <w:rFonts w:ascii="Times New Roman" w:hAnsi="Times New Roman" w:cs="Times New Roman"/>
          <w:szCs w:val="18"/>
          <w:lang w:val="ms-MY"/>
        </w:rPr>
        <w:t>mempamerkan ciri</w:t>
      </w:r>
      <w:r>
        <w:rPr>
          <w:rFonts w:ascii="Times New Roman" w:hAnsi="Times New Roman" w:cs="Times New Roman"/>
          <w:szCs w:val="18"/>
          <w:lang w:val="ms-MY"/>
        </w:rPr>
        <w:t xml:space="preserve"> – </w:t>
      </w:r>
      <w:r w:rsidR="002171E0" w:rsidRPr="00C82694">
        <w:rPr>
          <w:rFonts w:ascii="Times New Roman" w:hAnsi="Times New Roman" w:cs="Times New Roman"/>
          <w:szCs w:val="18"/>
          <w:lang w:val="ms-MY"/>
        </w:rPr>
        <w:t>ciri yang baik berbanding hidrogel 4:1.</w:t>
      </w:r>
      <w:r w:rsidR="00F43439" w:rsidRPr="00C82694">
        <w:rPr>
          <w:rFonts w:ascii="Times New Roman" w:hAnsi="Times New Roman" w:cs="Times New Roman"/>
          <w:szCs w:val="18"/>
          <w:lang w:val="ms-MY"/>
        </w:rPr>
        <w:t xml:space="preserve"> </w:t>
      </w:r>
      <w:r w:rsidR="002171E0" w:rsidRPr="00C82694">
        <w:rPr>
          <w:rFonts w:ascii="Times New Roman" w:hAnsi="Times New Roman" w:cs="Times New Roman"/>
          <w:szCs w:val="18"/>
          <w:lang w:val="ms-MY"/>
        </w:rPr>
        <w:t xml:space="preserve">Hidrogel </w:t>
      </w:r>
      <w:r>
        <w:rPr>
          <w:rFonts w:ascii="Times New Roman" w:hAnsi="Times New Roman" w:cs="Times New Roman"/>
          <w:szCs w:val="18"/>
          <w:lang w:val="ms-MY"/>
        </w:rPr>
        <w:t xml:space="preserve">dengan nisbah </w:t>
      </w:r>
      <w:r w:rsidR="002171E0" w:rsidRPr="00C82694">
        <w:rPr>
          <w:rFonts w:ascii="Times New Roman" w:hAnsi="Times New Roman" w:cs="Times New Roman"/>
          <w:szCs w:val="18"/>
          <w:lang w:val="ms-MY"/>
        </w:rPr>
        <w:t>5:2 mempamerkan peratus pembengkakan yang tinggi p</w:t>
      </w:r>
      <w:r w:rsidR="00FC7433" w:rsidRPr="00C82694">
        <w:rPr>
          <w:rFonts w:ascii="Times New Roman" w:hAnsi="Times New Roman" w:cs="Times New Roman"/>
          <w:szCs w:val="18"/>
          <w:lang w:val="ms-MY"/>
        </w:rPr>
        <w:t>ada pH 7, 9 dan 12. Analisa</w:t>
      </w:r>
      <w:r w:rsidR="002171E0" w:rsidRPr="00C82694">
        <w:rPr>
          <w:rFonts w:ascii="Times New Roman" w:hAnsi="Times New Roman" w:cs="Times New Roman"/>
          <w:szCs w:val="18"/>
          <w:lang w:val="ms-MY"/>
        </w:rPr>
        <w:t xml:space="preserve"> DSC dan SEM menunjukkan ciri</w:t>
      </w:r>
      <w:r>
        <w:rPr>
          <w:rFonts w:ascii="Times New Roman" w:hAnsi="Times New Roman" w:cs="Times New Roman"/>
          <w:szCs w:val="18"/>
          <w:lang w:val="ms-MY"/>
        </w:rPr>
        <w:t xml:space="preserve"> – </w:t>
      </w:r>
      <w:r w:rsidR="002171E0" w:rsidRPr="00C82694">
        <w:rPr>
          <w:rFonts w:ascii="Times New Roman" w:hAnsi="Times New Roman" w:cs="Times New Roman"/>
          <w:szCs w:val="18"/>
          <w:lang w:val="ms-MY"/>
        </w:rPr>
        <w:t>ciri hidrogel yang baik manakala</w:t>
      </w:r>
      <w:r w:rsidR="006A118F" w:rsidRPr="00C82694">
        <w:rPr>
          <w:rFonts w:ascii="Times New Roman" w:hAnsi="Times New Roman" w:cs="Times New Roman"/>
          <w:szCs w:val="18"/>
          <w:lang w:val="ms-MY"/>
        </w:rPr>
        <w:t xml:space="preserve"> keputusan</w:t>
      </w:r>
      <w:r w:rsidR="002171E0" w:rsidRPr="00C82694">
        <w:rPr>
          <w:rFonts w:ascii="Times New Roman" w:hAnsi="Times New Roman" w:cs="Times New Roman"/>
          <w:szCs w:val="18"/>
          <w:lang w:val="ms-MY"/>
        </w:rPr>
        <w:t xml:space="preserve"> TGA menunjukkan</w:t>
      </w:r>
      <w:r w:rsidR="00F43439" w:rsidRPr="00C82694">
        <w:rPr>
          <w:rFonts w:ascii="Times New Roman" w:hAnsi="Times New Roman" w:cs="Times New Roman"/>
          <w:szCs w:val="18"/>
          <w:lang w:val="ms-MY"/>
        </w:rPr>
        <w:t xml:space="preserve"> </w:t>
      </w:r>
      <w:r w:rsidR="002171E0" w:rsidRPr="00C82694">
        <w:rPr>
          <w:rFonts w:ascii="Times New Roman" w:hAnsi="Times New Roman" w:cs="Times New Roman"/>
          <w:szCs w:val="18"/>
          <w:lang w:val="ms-MY"/>
        </w:rPr>
        <w:t xml:space="preserve">hidrogel </w:t>
      </w:r>
      <w:r>
        <w:rPr>
          <w:rFonts w:ascii="Times New Roman" w:hAnsi="Times New Roman" w:cs="Times New Roman"/>
          <w:szCs w:val="18"/>
          <w:lang w:val="ms-MY"/>
        </w:rPr>
        <w:t xml:space="preserve">dengan nisbah </w:t>
      </w:r>
      <w:r w:rsidR="002171E0" w:rsidRPr="00C82694">
        <w:rPr>
          <w:rFonts w:ascii="Times New Roman" w:hAnsi="Times New Roman" w:cs="Times New Roman"/>
          <w:szCs w:val="18"/>
          <w:lang w:val="ms-MY"/>
        </w:rPr>
        <w:t>5:2 lebih stabil secara termodinamiknya berbanding dengan hidrogel bernisbah 4:1.</w:t>
      </w:r>
    </w:p>
    <w:p w:rsidR="00FC7433" w:rsidRPr="002F099E" w:rsidRDefault="00FC7433" w:rsidP="00C82694">
      <w:pPr>
        <w:outlineLvl w:val="0"/>
        <w:rPr>
          <w:rFonts w:ascii="Times New Roman" w:hAnsi="Times New Roman" w:cs="Times New Roman"/>
          <w:b/>
          <w:sz w:val="18"/>
          <w:szCs w:val="18"/>
        </w:rPr>
      </w:pPr>
    </w:p>
    <w:p w:rsidR="00C82694" w:rsidRDefault="008A449F" w:rsidP="00C82694">
      <w:pPr>
        <w:jc w:val="center"/>
        <w:rPr>
          <w:rFonts w:ascii="Times New Roman" w:hAnsi="Times New Roman" w:cs="Times New Roman"/>
          <w:b/>
          <w:szCs w:val="18"/>
        </w:rPr>
      </w:pPr>
      <w:r w:rsidRPr="00C82694">
        <w:rPr>
          <w:rFonts w:ascii="Times New Roman" w:hAnsi="Times New Roman" w:cs="Times New Roman"/>
          <w:b/>
          <w:szCs w:val="18"/>
        </w:rPr>
        <w:t>Rujukan</w:t>
      </w:r>
    </w:p>
    <w:p w:rsidR="0040714D" w:rsidRDefault="0040714D" w:rsidP="00C82694">
      <w:pPr>
        <w:jc w:val="center"/>
        <w:rPr>
          <w:rFonts w:ascii="Times New Roman" w:hAnsi="Times New Roman" w:cs="Times New Roman"/>
          <w:b/>
          <w:szCs w:val="18"/>
        </w:rPr>
      </w:pPr>
    </w:p>
    <w:p w:rsidR="0040714D" w:rsidRDefault="0040714D" w:rsidP="0040714D">
      <w:pPr>
        <w:pStyle w:val="ListParagraph"/>
        <w:numPr>
          <w:ilvl w:val="0"/>
          <w:numId w:val="6"/>
        </w:numPr>
        <w:ind w:hanging="720"/>
        <w:rPr>
          <w:rFonts w:ascii="Times New Roman" w:hAnsi="Times New Roman" w:cs="Times New Roman"/>
          <w:szCs w:val="18"/>
        </w:rPr>
      </w:pPr>
      <w:r>
        <w:rPr>
          <w:rFonts w:ascii="Times New Roman" w:hAnsi="Times New Roman" w:cs="Times New Roman"/>
          <w:szCs w:val="18"/>
        </w:rPr>
        <w:t>Nadia, H., Amin, M. C. I. M. and</w:t>
      </w:r>
      <w:r w:rsidRPr="0040714D">
        <w:rPr>
          <w:rFonts w:ascii="Times New Roman" w:hAnsi="Times New Roman" w:cs="Times New Roman"/>
          <w:szCs w:val="18"/>
        </w:rPr>
        <w:t xml:space="preserve"> Ahmad, I. (2010). Unique stimuli responsive characteristics of   electron beam synthesised bacterial cellulose/acrylic acid composite</w:t>
      </w:r>
      <w:r>
        <w:rPr>
          <w:rFonts w:ascii="Times New Roman" w:hAnsi="Times New Roman" w:cs="Times New Roman"/>
          <w:szCs w:val="18"/>
        </w:rPr>
        <w:t xml:space="preserve">. </w:t>
      </w:r>
      <w:r w:rsidRPr="0040714D">
        <w:rPr>
          <w:rFonts w:ascii="Times New Roman" w:hAnsi="Times New Roman" w:cs="Times New Roman"/>
          <w:i/>
          <w:szCs w:val="18"/>
        </w:rPr>
        <w:t>Journal of Applied Polymer Science</w:t>
      </w:r>
      <w:r w:rsidRPr="0040714D">
        <w:rPr>
          <w:rFonts w:ascii="Times New Roman" w:hAnsi="Times New Roman" w:cs="Times New Roman"/>
          <w:szCs w:val="18"/>
        </w:rPr>
        <w:t>,116(5): 2920 – 2929.</w:t>
      </w:r>
    </w:p>
    <w:p w:rsidR="0040714D" w:rsidRDefault="0040714D" w:rsidP="0040714D">
      <w:pPr>
        <w:pStyle w:val="ListParagraph"/>
        <w:numPr>
          <w:ilvl w:val="0"/>
          <w:numId w:val="6"/>
        </w:numPr>
        <w:ind w:hanging="720"/>
        <w:rPr>
          <w:rFonts w:ascii="Times New Roman" w:hAnsi="Times New Roman" w:cs="Times New Roman"/>
          <w:szCs w:val="18"/>
        </w:rPr>
      </w:pPr>
      <w:r w:rsidRPr="0040714D">
        <w:rPr>
          <w:rFonts w:ascii="Times New Roman" w:hAnsi="Times New Roman" w:cs="Times New Roman"/>
          <w:szCs w:val="18"/>
        </w:rPr>
        <w:t>Hoare, T.</w:t>
      </w:r>
      <w:r w:rsidRPr="0040714D">
        <w:rPr>
          <w:rFonts w:ascii="Times New Roman" w:hAnsi="Times New Roman" w:cs="Times New Roman"/>
          <w:szCs w:val="18"/>
        </w:rPr>
        <w:t xml:space="preserve"> R. and</w:t>
      </w:r>
      <w:r w:rsidRPr="0040714D">
        <w:rPr>
          <w:rFonts w:ascii="Times New Roman" w:hAnsi="Times New Roman" w:cs="Times New Roman"/>
          <w:szCs w:val="18"/>
        </w:rPr>
        <w:t xml:space="preserve"> Kohane, D.</w:t>
      </w:r>
      <w:r w:rsidRPr="0040714D">
        <w:rPr>
          <w:rFonts w:ascii="Times New Roman" w:hAnsi="Times New Roman" w:cs="Times New Roman"/>
          <w:szCs w:val="18"/>
        </w:rPr>
        <w:t xml:space="preserve"> S. (2008). Hydrogels in drug delivery: Progress and c</w:t>
      </w:r>
      <w:r w:rsidRPr="0040714D">
        <w:rPr>
          <w:rFonts w:ascii="Times New Roman" w:hAnsi="Times New Roman" w:cs="Times New Roman"/>
          <w:szCs w:val="18"/>
        </w:rPr>
        <w:t xml:space="preserve">hallenges. </w:t>
      </w:r>
      <w:r w:rsidRPr="0040714D">
        <w:rPr>
          <w:rFonts w:ascii="Times New Roman" w:hAnsi="Times New Roman" w:cs="Times New Roman"/>
          <w:i/>
          <w:szCs w:val="18"/>
        </w:rPr>
        <w:t>Polymer</w:t>
      </w:r>
      <w:r w:rsidRPr="0040714D">
        <w:rPr>
          <w:rFonts w:ascii="Times New Roman" w:hAnsi="Times New Roman" w:cs="Times New Roman"/>
          <w:szCs w:val="18"/>
        </w:rPr>
        <w:t>,</w:t>
      </w:r>
      <w:r w:rsidRPr="0040714D">
        <w:rPr>
          <w:rFonts w:ascii="Times New Roman" w:hAnsi="Times New Roman" w:cs="Times New Roman"/>
          <w:szCs w:val="18"/>
        </w:rPr>
        <w:t xml:space="preserve"> 49(8): 1993-2007.</w:t>
      </w:r>
    </w:p>
    <w:p w:rsidR="0040714D" w:rsidRPr="0040714D" w:rsidRDefault="00A57BFB" w:rsidP="0040714D">
      <w:pPr>
        <w:pStyle w:val="ListParagraph"/>
        <w:numPr>
          <w:ilvl w:val="0"/>
          <w:numId w:val="6"/>
        </w:numPr>
        <w:ind w:hanging="720"/>
        <w:rPr>
          <w:rFonts w:ascii="Times New Roman" w:hAnsi="Times New Roman" w:cs="Times New Roman"/>
          <w:szCs w:val="18"/>
        </w:rPr>
      </w:pPr>
      <w:r w:rsidRPr="0040714D">
        <w:rPr>
          <w:rFonts w:ascii="Times New Roman" w:hAnsi="Times New Roman" w:cs="Times New Roman"/>
        </w:rPr>
        <w:t>Chang</w:t>
      </w:r>
      <w:r w:rsidR="0040714D">
        <w:rPr>
          <w:rFonts w:ascii="Times New Roman" w:hAnsi="Times New Roman" w:cs="Times New Roman"/>
        </w:rPr>
        <w:t xml:space="preserve">, </w:t>
      </w:r>
      <w:r w:rsidRPr="0040714D">
        <w:rPr>
          <w:rFonts w:ascii="Times New Roman" w:hAnsi="Times New Roman" w:cs="Times New Roman"/>
        </w:rPr>
        <w:t>C</w:t>
      </w:r>
      <w:r w:rsidR="0040714D">
        <w:rPr>
          <w:rFonts w:ascii="Times New Roman" w:hAnsi="Times New Roman" w:cs="Times New Roman"/>
        </w:rPr>
        <w:t xml:space="preserve">. and </w:t>
      </w:r>
      <w:r w:rsidRPr="0040714D">
        <w:rPr>
          <w:rFonts w:ascii="Times New Roman" w:hAnsi="Times New Roman" w:cs="Times New Roman"/>
        </w:rPr>
        <w:t>Zhang</w:t>
      </w:r>
      <w:r w:rsidR="0040714D">
        <w:rPr>
          <w:rFonts w:ascii="Times New Roman" w:hAnsi="Times New Roman" w:cs="Times New Roman"/>
        </w:rPr>
        <w:t xml:space="preserve">, </w:t>
      </w:r>
      <w:r w:rsidRPr="0040714D">
        <w:rPr>
          <w:rFonts w:ascii="Times New Roman" w:hAnsi="Times New Roman" w:cs="Times New Roman"/>
        </w:rPr>
        <w:t>L</w:t>
      </w:r>
      <w:r w:rsidR="0040714D">
        <w:rPr>
          <w:rFonts w:ascii="Times New Roman" w:hAnsi="Times New Roman" w:cs="Times New Roman"/>
        </w:rPr>
        <w:t xml:space="preserve">. </w:t>
      </w:r>
      <w:r w:rsidRPr="0040714D">
        <w:rPr>
          <w:rFonts w:ascii="Times New Roman" w:hAnsi="Times New Roman" w:cs="Times New Roman"/>
        </w:rPr>
        <w:t>(2010)</w:t>
      </w:r>
      <w:r w:rsidR="0040714D">
        <w:rPr>
          <w:rFonts w:ascii="Times New Roman" w:hAnsi="Times New Roman" w:cs="Times New Roman"/>
        </w:rPr>
        <w:t xml:space="preserve">. </w:t>
      </w:r>
      <w:r w:rsidRPr="0040714D">
        <w:rPr>
          <w:rFonts w:ascii="Times New Roman" w:hAnsi="Times New Roman" w:cs="Times New Roman"/>
        </w:rPr>
        <w:t>Cellulose-</w:t>
      </w:r>
      <w:r w:rsidR="0040714D">
        <w:rPr>
          <w:rFonts w:ascii="Times New Roman" w:hAnsi="Times New Roman" w:cs="Times New Roman"/>
        </w:rPr>
        <w:t>b</w:t>
      </w:r>
      <w:r w:rsidRPr="0040714D">
        <w:rPr>
          <w:rFonts w:ascii="Times New Roman" w:hAnsi="Times New Roman" w:cs="Times New Roman"/>
        </w:rPr>
        <w:t>ase</w:t>
      </w:r>
      <w:r w:rsidR="0040714D">
        <w:rPr>
          <w:rFonts w:ascii="Times New Roman" w:hAnsi="Times New Roman" w:cs="Times New Roman"/>
        </w:rPr>
        <w:t>d h</w:t>
      </w:r>
      <w:r w:rsidRPr="0040714D">
        <w:rPr>
          <w:rFonts w:ascii="Times New Roman" w:hAnsi="Times New Roman" w:cs="Times New Roman"/>
        </w:rPr>
        <w:t>ydrogels</w:t>
      </w:r>
      <w:r w:rsidR="0040714D">
        <w:rPr>
          <w:rFonts w:ascii="Times New Roman" w:hAnsi="Times New Roman" w:cs="Times New Roman"/>
        </w:rPr>
        <w:t xml:space="preserve">: </w:t>
      </w:r>
      <w:r w:rsidRPr="0040714D">
        <w:rPr>
          <w:rFonts w:ascii="Times New Roman" w:hAnsi="Times New Roman" w:cs="Times New Roman"/>
        </w:rPr>
        <w:t>Presen</w:t>
      </w:r>
      <w:r w:rsidR="0040714D">
        <w:rPr>
          <w:rFonts w:ascii="Times New Roman" w:hAnsi="Times New Roman" w:cs="Times New Roman"/>
        </w:rPr>
        <w:t>t s</w:t>
      </w:r>
      <w:r w:rsidRPr="0040714D">
        <w:rPr>
          <w:rFonts w:ascii="Times New Roman" w:hAnsi="Times New Roman" w:cs="Times New Roman"/>
        </w:rPr>
        <w:t>tatu</w:t>
      </w:r>
      <w:r w:rsidR="0040714D">
        <w:rPr>
          <w:rFonts w:ascii="Times New Roman" w:hAnsi="Times New Roman" w:cs="Times New Roman"/>
        </w:rPr>
        <w:t>s a</w:t>
      </w:r>
      <w:r w:rsidRPr="0040714D">
        <w:rPr>
          <w:rFonts w:ascii="Times New Roman" w:hAnsi="Times New Roman" w:cs="Times New Roman"/>
        </w:rPr>
        <w:t xml:space="preserve">nd </w:t>
      </w:r>
      <w:r w:rsidR="0040714D">
        <w:rPr>
          <w:rFonts w:ascii="Times New Roman" w:hAnsi="Times New Roman" w:cs="Times New Roman"/>
        </w:rPr>
        <w:t>a</w:t>
      </w:r>
      <w:r w:rsidRPr="0040714D">
        <w:rPr>
          <w:rFonts w:ascii="Times New Roman" w:hAnsi="Times New Roman" w:cs="Times New Roman"/>
        </w:rPr>
        <w:t xml:space="preserve">pplication </w:t>
      </w:r>
      <w:r w:rsidR="0040714D">
        <w:rPr>
          <w:rFonts w:ascii="Times New Roman" w:hAnsi="Times New Roman" w:cs="Times New Roman"/>
        </w:rPr>
        <w:t>p</w:t>
      </w:r>
      <w:r w:rsidRPr="0040714D">
        <w:rPr>
          <w:rFonts w:ascii="Times New Roman" w:hAnsi="Times New Roman" w:cs="Times New Roman"/>
        </w:rPr>
        <w:t xml:space="preserve">rospects. </w:t>
      </w:r>
      <w:r w:rsidRPr="0040714D">
        <w:rPr>
          <w:rFonts w:ascii="Times New Roman" w:hAnsi="Times New Roman" w:cs="Times New Roman"/>
          <w:i/>
        </w:rPr>
        <w:t>Carbohydrate Polymers</w:t>
      </w:r>
      <w:r w:rsidRPr="0040714D">
        <w:rPr>
          <w:rFonts w:ascii="Times New Roman" w:hAnsi="Times New Roman" w:cs="Times New Roman"/>
        </w:rPr>
        <w:t>,84(1):</w:t>
      </w:r>
      <w:r w:rsidR="0040714D">
        <w:rPr>
          <w:rFonts w:ascii="Times New Roman" w:hAnsi="Times New Roman" w:cs="Times New Roman"/>
        </w:rPr>
        <w:t xml:space="preserve"> </w:t>
      </w:r>
      <w:r w:rsidRPr="0040714D">
        <w:rPr>
          <w:rFonts w:ascii="Times New Roman" w:hAnsi="Times New Roman" w:cs="Times New Roman"/>
        </w:rPr>
        <w:t>40</w:t>
      </w:r>
      <w:r w:rsidR="0040714D">
        <w:rPr>
          <w:rFonts w:ascii="Times New Roman" w:hAnsi="Times New Roman" w:cs="Times New Roman"/>
        </w:rPr>
        <w:t xml:space="preserve"> – </w:t>
      </w:r>
      <w:r w:rsidRPr="0040714D">
        <w:rPr>
          <w:rFonts w:ascii="Times New Roman" w:hAnsi="Times New Roman" w:cs="Times New Roman"/>
        </w:rPr>
        <w:t>53.</w:t>
      </w:r>
    </w:p>
    <w:p w:rsidR="0040714D" w:rsidRPr="0040714D" w:rsidRDefault="00A57BFB" w:rsidP="0040714D">
      <w:pPr>
        <w:pStyle w:val="ListParagraph"/>
        <w:numPr>
          <w:ilvl w:val="0"/>
          <w:numId w:val="6"/>
        </w:numPr>
        <w:ind w:hanging="720"/>
        <w:rPr>
          <w:rFonts w:ascii="Times New Roman" w:hAnsi="Times New Roman" w:cs="Times New Roman"/>
          <w:szCs w:val="18"/>
        </w:rPr>
      </w:pPr>
      <w:r w:rsidRPr="0040714D">
        <w:rPr>
          <w:rFonts w:ascii="Times New Roman" w:hAnsi="Times New Roman" w:cs="Times New Roman"/>
        </w:rPr>
        <w:t xml:space="preserve">Maran, J. P., Sivakumar, V., Sridhar, R. </w:t>
      </w:r>
      <w:r w:rsidR="0040714D">
        <w:rPr>
          <w:rFonts w:ascii="Times New Roman" w:hAnsi="Times New Roman" w:cs="Times New Roman"/>
        </w:rPr>
        <w:t>and</w:t>
      </w:r>
      <w:r w:rsidRPr="0040714D">
        <w:rPr>
          <w:rFonts w:ascii="Times New Roman" w:hAnsi="Times New Roman" w:cs="Times New Roman"/>
        </w:rPr>
        <w:t xml:space="preserve"> Immanuel</w:t>
      </w:r>
      <w:r w:rsidR="00841FCD">
        <w:rPr>
          <w:rFonts w:ascii="Times New Roman" w:hAnsi="Times New Roman" w:cs="Times New Roman"/>
        </w:rPr>
        <w:t>, V. P</w:t>
      </w:r>
      <w:r w:rsidRPr="0040714D">
        <w:rPr>
          <w:rFonts w:ascii="Times New Roman" w:hAnsi="Times New Roman" w:cs="Times New Roman"/>
        </w:rPr>
        <w:t xml:space="preserve"> (2013). Development of </w:t>
      </w:r>
      <w:r w:rsidR="0040714D">
        <w:rPr>
          <w:rFonts w:ascii="Times New Roman" w:hAnsi="Times New Roman" w:cs="Times New Roman"/>
        </w:rPr>
        <w:t>m</w:t>
      </w:r>
      <w:r w:rsidRPr="0040714D">
        <w:rPr>
          <w:rFonts w:ascii="Times New Roman" w:hAnsi="Times New Roman" w:cs="Times New Roman"/>
        </w:rPr>
        <w:t xml:space="preserve">odel for     </w:t>
      </w:r>
      <w:r w:rsidR="0040714D">
        <w:rPr>
          <w:rFonts w:ascii="Times New Roman" w:hAnsi="Times New Roman" w:cs="Times New Roman"/>
        </w:rPr>
        <w:t>m</w:t>
      </w:r>
      <w:r w:rsidRPr="0040714D">
        <w:rPr>
          <w:rFonts w:ascii="Times New Roman" w:hAnsi="Times New Roman" w:cs="Times New Roman"/>
        </w:rPr>
        <w:t>echani</w:t>
      </w:r>
      <w:r w:rsidR="0040714D">
        <w:rPr>
          <w:rFonts w:ascii="Times New Roman" w:hAnsi="Times New Roman" w:cs="Times New Roman"/>
        </w:rPr>
        <w:t>cal p</w:t>
      </w:r>
      <w:r w:rsidRPr="0040714D">
        <w:rPr>
          <w:rFonts w:ascii="Times New Roman" w:hAnsi="Times New Roman" w:cs="Times New Roman"/>
        </w:rPr>
        <w:t xml:space="preserve">roperties of Tapioca Starch </w:t>
      </w:r>
      <w:r w:rsidR="0040714D">
        <w:rPr>
          <w:rFonts w:ascii="Times New Roman" w:hAnsi="Times New Roman" w:cs="Times New Roman"/>
        </w:rPr>
        <w:t>b</w:t>
      </w:r>
      <w:r w:rsidRPr="0040714D">
        <w:rPr>
          <w:rFonts w:ascii="Times New Roman" w:hAnsi="Times New Roman" w:cs="Times New Roman"/>
        </w:rPr>
        <w:t xml:space="preserve">ased </w:t>
      </w:r>
      <w:r w:rsidR="0040714D">
        <w:rPr>
          <w:rFonts w:ascii="Times New Roman" w:hAnsi="Times New Roman" w:cs="Times New Roman"/>
        </w:rPr>
        <w:t>e</w:t>
      </w:r>
      <w:r w:rsidRPr="0040714D">
        <w:rPr>
          <w:rFonts w:ascii="Times New Roman" w:hAnsi="Times New Roman" w:cs="Times New Roman"/>
        </w:rPr>
        <w:t xml:space="preserve">dible </w:t>
      </w:r>
      <w:r w:rsidR="0040714D">
        <w:rPr>
          <w:rFonts w:ascii="Times New Roman" w:hAnsi="Times New Roman" w:cs="Times New Roman"/>
        </w:rPr>
        <w:t>f</w:t>
      </w:r>
      <w:r w:rsidRPr="0040714D">
        <w:rPr>
          <w:rFonts w:ascii="Times New Roman" w:hAnsi="Times New Roman" w:cs="Times New Roman"/>
        </w:rPr>
        <w:t xml:space="preserve">ilms. </w:t>
      </w:r>
      <w:r w:rsidRPr="0040714D">
        <w:rPr>
          <w:rFonts w:ascii="Times New Roman" w:hAnsi="Times New Roman" w:cs="Times New Roman"/>
          <w:i/>
        </w:rPr>
        <w:t>Industrial Crops and Products</w:t>
      </w:r>
      <w:r w:rsidRPr="0040714D">
        <w:rPr>
          <w:rFonts w:ascii="Times New Roman" w:hAnsi="Times New Roman" w:cs="Times New Roman"/>
        </w:rPr>
        <w:t>, 42: 159</w:t>
      </w:r>
      <w:r w:rsidR="0040714D">
        <w:rPr>
          <w:rFonts w:ascii="Times New Roman" w:hAnsi="Times New Roman" w:cs="Times New Roman"/>
        </w:rPr>
        <w:t xml:space="preserve"> –</w:t>
      </w:r>
    </w:p>
    <w:p w:rsidR="0040714D" w:rsidRPr="0040714D" w:rsidRDefault="00A57BFB" w:rsidP="0040714D">
      <w:pPr>
        <w:pStyle w:val="ListParagraph"/>
        <w:rPr>
          <w:rFonts w:ascii="Times New Roman" w:hAnsi="Times New Roman" w:cs="Times New Roman"/>
          <w:szCs w:val="18"/>
        </w:rPr>
      </w:pPr>
      <w:r w:rsidRPr="0040714D">
        <w:rPr>
          <w:rFonts w:ascii="Times New Roman" w:hAnsi="Times New Roman" w:cs="Times New Roman"/>
        </w:rPr>
        <w:t>168</w:t>
      </w:r>
      <w:r w:rsidR="0040714D">
        <w:rPr>
          <w:rFonts w:ascii="Times New Roman" w:hAnsi="Times New Roman" w:cs="Times New Roman"/>
        </w:rPr>
        <w:t>.</w:t>
      </w:r>
    </w:p>
    <w:p w:rsidR="0040714D" w:rsidRPr="0040714D" w:rsidRDefault="00A57BFB" w:rsidP="0040714D">
      <w:pPr>
        <w:pStyle w:val="ListParagraph"/>
        <w:numPr>
          <w:ilvl w:val="0"/>
          <w:numId w:val="6"/>
        </w:numPr>
        <w:ind w:hanging="720"/>
        <w:rPr>
          <w:rFonts w:ascii="Times New Roman" w:hAnsi="Times New Roman" w:cs="Times New Roman"/>
        </w:rPr>
      </w:pPr>
      <w:r w:rsidRPr="0040714D">
        <w:rPr>
          <w:rFonts w:ascii="Times New Roman" w:hAnsi="Times New Roman" w:cs="Times New Roman"/>
        </w:rPr>
        <w:t xml:space="preserve">Eichhorn, S. J., Young, R. J. </w:t>
      </w:r>
      <w:r w:rsidR="0040714D">
        <w:rPr>
          <w:rFonts w:ascii="Times New Roman" w:hAnsi="Times New Roman" w:cs="Times New Roman"/>
        </w:rPr>
        <w:t>and</w:t>
      </w:r>
      <w:r w:rsidRPr="0040714D">
        <w:rPr>
          <w:rFonts w:ascii="Times New Roman" w:hAnsi="Times New Roman" w:cs="Times New Roman"/>
        </w:rPr>
        <w:t xml:space="preserve"> Davies, G. R. (2005). Modeling </w:t>
      </w:r>
      <w:r w:rsidR="0040714D">
        <w:rPr>
          <w:rFonts w:ascii="Times New Roman" w:hAnsi="Times New Roman" w:cs="Times New Roman"/>
        </w:rPr>
        <w:t>c</w:t>
      </w:r>
      <w:r w:rsidRPr="0040714D">
        <w:rPr>
          <w:rFonts w:ascii="Times New Roman" w:hAnsi="Times New Roman" w:cs="Times New Roman"/>
        </w:rPr>
        <w:t xml:space="preserve">rystal and </w:t>
      </w:r>
      <w:r w:rsidR="0040714D">
        <w:rPr>
          <w:rFonts w:ascii="Times New Roman" w:hAnsi="Times New Roman" w:cs="Times New Roman"/>
        </w:rPr>
        <w:t>m</w:t>
      </w:r>
      <w:r w:rsidRPr="0040714D">
        <w:rPr>
          <w:rFonts w:ascii="Times New Roman" w:hAnsi="Times New Roman" w:cs="Times New Roman"/>
        </w:rPr>
        <w:t xml:space="preserve">olecular </w:t>
      </w:r>
      <w:r w:rsidR="0040714D">
        <w:rPr>
          <w:rFonts w:ascii="Times New Roman" w:hAnsi="Times New Roman" w:cs="Times New Roman"/>
        </w:rPr>
        <w:t>d</w:t>
      </w:r>
      <w:r w:rsidRPr="0040714D">
        <w:rPr>
          <w:rFonts w:ascii="Times New Roman" w:hAnsi="Times New Roman" w:cs="Times New Roman"/>
        </w:rPr>
        <w:t xml:space="preserve">eformation </w:t>
      </w:r>
      <w:r w:rsidR="0040714D">
        <w:rPr>
          <w:rFonts w:ascii="Times New Roman" w:hAnsi="Times New Roman" w:cs="Times New Roman"/>
        </w:rPr>
        <w:t>i</w:t>
      </w:r>
      <w:r w:rsidRPr="0040714D">
        <w:rPr>
          <w:rFonts w:ascii="Times New Roman" w:hAnsi="Times New Roman" w:cs="Times New Roman"/>
        </w:rPr>
        <w:t xml:space="preserve">n </w:t>
      </w:r>
      <w:r w:rsidR="0040714D">
        <w:rPr>
          <w:rFonts w:ascii="Times New Roman" w:hAnsi="Times New Roman" w:cs="Times New Roman"/>
        </w:rPr>
        <w:t>r</w:t>
      </w:r>
      <w:r w:rsidRPr="0040714D">
        <w:rPr>
          <w:rFonts w:ascii="Times New Roman" w:hAnsi="Times New Roman" w:cs="Times New Roman"/>
        </w:rPr>
        <w:t>egenerated</w:t>
      </w:r>
      <w:r w:rsidR="0040714D">
        <w:rPr>
          <w:rFonts w:ascii="Times New Roman" w:hAnsi="Times New Roman" w:cs="Times New Roman"/>
        </w:rPr>
        <w:t xml:space="preserve"> c</w:t>
      </w:r>
      <w:r w:rsidRPr="0040714D">
        <w:rPr>
          <w:rFonts w:ascii="Times New Roman" w:hAnsi="Times New Roman" w:cs="Times New Roman"/>
        </w:rPr>
        <w:t xml:space="preserve">ellulose </w:t>
      </w:r>
      <w:r w:rsidR="0040714D">
        <w:rPr>
          <w:rFonts w:ascii="Times New Roman" w:hAnsi="Times New Roman" w:cs="Times New Roman"/>
        </w:rPr>
        <w:t>f</w:t>
      </w:r>
      <w:r w:rsidRPr="0040714D">
        <w:rPr>
          <w:rFonts w:ascii="Times New Roman" w:hAnsi="Times New Roman" w:cs="Times New Roman"/>
        </w:rPr>
        <w:t xml:space="preserve">ibers. </w:t>
      </w:r>
      <w:r w:rsidRPr="0040714D">
        <w:rPr>
          <w:rFonts w:ascii="Times New Roman" w:hAnsi="Times New Roman" w:cs="Times New Roman"/>
          <w:i/>
        </w:rPr>
        <w:t>Biomacromolecules</w:t>
      </w:r>
      <w:r w:rsidRPr="0040714D">
        <w:rPr>
          <w:rFonts w:ascii="Times New Roman" w:hAnsi="Times New Roman" w:cs="Times New Roman"/>
        </w:rPr>
        <w:t>,</w:t>
      </w:r>
      <w:r w:rsidR="0040714D">
        <w:rPr>
          <w:rFonts w:ascii="Times New Roman" w:hAnsi="Times New Roman" w:cs="Times New Roman"/>
        </w:rPr>
        <w:t xml:space="preserve"> </w:t>
      </w:r>
      <w:r w:rsidRPr="0040714D">
        <w:rPr>
          <w:rFonts w:ascii="Times New Roman" w:hAnsi="Times New Roman" w:cs="Times New Roman"/>
        </w:rPr>
        <w:t>6(1): 507</w:t>
      </w:r>
      <w:r w:rsidR="0040714D">
        <w:rPr>
          <w:rFonts w:ascii="Times New Roman" w:hAnsi="Times New Roman" w:cs="Times New Roman"/>
        </w:rPr>
        <w:t xml:space="preserve"> – </w:t>
      </w:r>
      <w:r w:rsidRPr="0040714D">
        <w:rPr>
          <w:rFonts w:ascii="Times New Roman" w:hAnsi="Times New Roman" w:cs="Times New Roman"/>
        </w:rPr>
        <w:t>513.</w:t>
      </w:r>
    </w:p>
    <w:p w:rsidR="0040714D" w:rsidRPr="0040714D" w:rsidRDefault="00A57BFB" w:rsidP="0040714D">
      <w:pPr>
        <w:pStyle w:val="ListParagraph"/>
        <w:numPr>
          <w:ilvl w:val="0"/>
          <w:numId w:val="6"/>
        </w:numPr>
        <w:ind w:hanging="720"/>
        <w:rPr>
          <w:rFonts w:ascii="Times New Roman" w:hAnsi="Times New Roman" w:cs="Times New Roman"/>
        </w:rPr>
      </w:pPr>
      <w:r w:rsidRPr="0040714D">
        <w:rPr>
          <w:rFonts w:ascii="Times New Roman" w:hAnsi="Times New Roman" w:cs="Times New Roman"/>
        </w:rPr>
        <w:t xml:space="preserve">Pushpamalar, V., Langford, S. J., Ahmad, M., Hashim, K. </w:t>
      </w:r>
      <w:r w:rsidR="0040714D">
        <w:rPr>
          <w:rFonts w:ascii="Times New Roman" w:hAnsi="Times New Roman" w:cs="Times New Roman"/>
        </w:rPr>
        <w:t>and</w:t>
      </w:r>
      <w:r w:rsidRPr="0040714D">
        <w:rPr>
          <w:rFonts w:ascii="Times New Roman" w:hAnsi="Times New Roman" w:cs="Times New Roman"/>
        </w:rPr>
        <w:t xml:space="preserve"> Lim, Y. Y. (2012)</w:t>
      </w:r>
      <w:r w:rsidR="0040714D">
        <w:rPr>
          <w:rFonts w:ascii="Times New Roman" w:hAnsi="Times New Roman" w:cs="Times New Roman"/>
        </w:rPr>
        <w:t xml:space="preserve">. </w:t>
      </w:r>
      <w:r w:rsidRPr="0040714D">
        <w:rPr>
          <w:rFonts w:ascii="Times New Roman" w:hAnsi="Times New Roman" w:cs="Times New Roman"/>
        </w:rPr>
        <w:t xml:space="preserve">Preparation of </w:t>
      </w:r>
      <w:r w:rsidR="0040714D" w:rsidRPr="0040714D">
        <w:rPr>
          <w:rFonts w:ascii="Times New Roman" w:hAnsi="Times New Roman" w:cs="Times New Roman"/>
        </w:rPr>
        <w:t xml:space="preserve">carboxymethyl sago pulp hydrogel from sago waste by electron beam irradiation and swelling </w:t>
      </w:r>
      <w:r w:rsidR="0040714D">
        <w:rPr>
          <w:rFonts w:ascii="Times New Roman" w:hAnsi="Times New Roman" w:cs="Times New Roman"/>
        </w:rPr>
        <w:t>behavior in water and various pH</w:t>
      </w:r>
      <w:r w:rsidR="0040714D" w:rsidRPr="0040714D">
        <w:rPr>
          <w:rFonts w:ascii="Times New Roman" w:hAnsi="Times New Roman" w:cs="Times New Roman"/>
        </w:rPr>
        <w:t xml:space="preserve"> media</w:t>
      </w:r>
      <w:r w:rsidRPr="0040714D">
        <w:rPr>
          <w:rFonts w:ascii="Times New Roman" w:hAnsi="Times New Roman" w:cs="Times New Roman"/>
        </w:rPr>
        <w:t xml:space="preserve">.  </w:t>
      </w:r>
      <w:r w:rsidRPr="0040714D">
        <w:rPr>
          <w:rFonts w:ascii="Times New Roman" w:hAnsi="Times New Roman" w:cs="Times New Roman"/>
          <w:i/>
        </w:rPr>
        <w:t>Journal of Applied Polymer Science</w:t>
      </w:r>
      <w:r w:rsidRPr="0040714D">
        <w:rPr>
          <w:rFonts w:ascii="Times New Roman" w:hAnsi="Times New Roman" w:cs="Times New Roman"/>
        </w:rPr>
        <w:t>,</w:t>
      </w:r>
      <w:r w:rsidR="0040714D">
        <w:rPr>
          <w:rFonts w:ascii="Times New Roman" w:hAnsi="Times New Roman" w:cs="Times New Roman"/>
        </w:rPr>
        <w:t xml:space="preserve"> </w:t>
      </w:r>
      <w:r w:rsidRPr="0040714D">
        <w:rPr>
          <w:rFonts w:ascii="Times New Roman" w:hAnsi="Times New Roman" w:cs="Times New Roman"/>
        </w:rPr>
        <w:t>128(1): 451</w:t>
      </w:r>
      <w:r w:rsidR="0040714D">
        <w:rPr>
          <w:rFonts w:ascii="Times New Roman" w:hAnsi="Times New Roman" w:cs="Times New Roman"/>
        </w:rPr>
        <w:t xml:space="preserve"> – </w:t>
      </w:r>
      <w:r w:rsidRPr="0040714D">
        <w:rPr>
          <w:rFonts w:ascii="Times New Roman" w:hAnsi="Times New Roman" w:cs="Times New Roman"/>
        </w:rPr>
        <w:t>459.</w:t>
      </w:r>
    </w:p>
    <w:p w:rsidR="0040714D" w:rsidRPr="00841FCD" w:rsidRDefault="00A57BFB" w:rsidP="00841FCD">
      <w:pPr>
        <w:pStyle w:val="ListParagraph"/>
        <w:numPr>
          <w:ilvl w:val="0"/>
          <w:numId w:val="6"/>
        </w:numPr>
        <w:ind w:hanging="720"/>
        <w:rPr>
          <w:rFonts w:ascii="Times New Roman" w:hAnsi="Times New Roman" w:cs="Times New Roman"/>
        </w:rPr>
      </w:pPr>
      <w:r w:rsidRPr="0040714D">
        <w:rPr>
          <w:rFonts w:ascii="Times New Roman" w:hAnsi="Times New Roman" w:cs="Times New Roman"/>
        </w:rPr>
        <w:t xml:space="preserve">Francis, </w:t>
      </w:r>
      <w:r w:rsidR="0040714D">
        <w:rPr>
          <w:rFonts w:ascii="Times New Roman" w:hAnsi="Times New Roman" w:cs="Times New Roman"/>
        </w:rPr>
        <w:t xml:space="preserve">S, </w:t>
      </w:r>
      <w:r w:rsidRPr="0040714D">
        <w:rPr>
          <w:rFonts w:ascii="Times New Roman" w:hAnsi="Times New Roman" w:cs="Times New Roman"/>
        </w:rPr>
        <w:t xml:space="preserve">Mitra, </w:t>
      </w:r>
      <w:r w:rsidR="0040714D">
        <w:rPr>
          <w:rFonts w:ascii="Times New Roman" w:hAnsi="Times New Roman" w:cs="Times New Roman"/>
        </w:rPr>
        <w:t>D.,</w:t>
      </w:r>
      <w:r w:rsidRPr="0040714D">
        <w:rPr>
          <w:rFonts w:ascii="Times New Roman" w:hAnsi="Times New Roman" w:cs="Times New Roman"/>
        </w:rPr>
        <w:t xml:space="preserve"> Dhanawade,</w:t>
      </w:r>
      <w:r w:rsidR="0040714D">
        <w:rPr>
          <w:rFonts w:ascii="Times New Roman" w:hAnsi="Times New Roman" w:cs="Times New Roman"/>
        </w:rPr>
        <w:t xml:space="preserve"> B. R.,</w:t>
      </w:r>
      <w:r w:rsidRPr="0040714D">
        <w:rPr>
          <w:rFonts w:ascii="Times New Roman" w:hAnsi="Times New Roman" w:cs="Times New Roman"/>
        </w:rPr>
        <w:t xml:space="preserve"> Lalitvarshney </w:t>
      </w:r>
      <w:r w:rsidR="0040714D">
        <w:rPr>
          <w:rFonts w:ascii="Times New Roman" w:hAnsi="Times New Roman" w:cs="Times New Roman"/>
        </w:rPr>
        <w:t>and</w:t>
      </w:r>
      <w:r w:rsidR="00841FCD">
        <w:rPr>
          <w:rFonts w:ascii="Times New Roman" w:hAnsi="Times New Roman" w:cs="Times New Roman"/>
        </w:rPr>
        <w:t xml:space="preserve"> </w:t>
      </w:r>
      <w:r w:rsidRPr="0040714D">
        <w:rPr>
          <w:rFonts w:ascii="Times New Roman" w:hAnsi="Times New Roman" w:cs="Times New Roman"/>
        </w:rPr>
        <w:t xml:space="preserve">Sabharwal, S.  (2009).  Gamma </w:t>
      </w:r>
      <w:r w:rsidR="00841FCD">
        <w:rPr>
          <w:rFonts w:ascii="Times New Roman" w:hAnsi="Times New Roman" w:cs="Times New Roman"/>
        </w:rPr>
        <w:t xml:space="preserve">radiation synthesis of </w:t>
      </w:r>
      <w:r w:rsidR="00841FCD" w:rsidRPr="0040714D">
        <w:rPr>
          <w:rFonts w:ascii="Times New Roman" w:hAnsi="Times New Roman" w:cs="Times New Roman"/>
        </w:rPr>
        <w:t>rapid</w:t>
      </w:r>
      <w:r w:rsidR="00841FCD">
        <w:rPr>
          <w:rFonts w:ascii="Times New Roman" w:hAnsi="Times New Roman" w:cs="Times New Roman"/>
        </w:rPr>
        <w:t xml:space="preserve"> swelling super porous polyacrylamide </w:t>
      </w:r>
      <w:r w:rsidR="00841FCD" w:rsidRPr="0040714D">
        <w:rPr>
          <w:rFonts w:ascii="Times New Roman" w:hAnsi="Times New Roman" w:cs="Times New Roman"/>
        </w:rPr>
        <w:t>hydrogels</w:t>
      </w:r>
      <w:r w:rsidRPr="0040714D">
        <w:rPr>
          <w:rFonts w:ascii="Times New Roman" w:hAnsi="Times New Roman" w:cs="Times New Roman"/>
        </w:rPr>
        <w:t xml:space="preserve">. </w:t>
      </w:r>
      <w:r w:rsidRPr="00841FCD">
        <w:rPr>
          <w:rFonts w:ascii="Times New Roman" w:hAnsi="Times New Roman" w:cs="Times New Roman"/>
          <w:i/>
        </w:rPr>
        <w:t>Radiatio</w:t>
      </w:r>
      <w:r w:rsidR="00841FCD">
        <w:rPr>
          <w:rFonts w:ascii="Times New Roman" w:hAnsi="Times New Roman" w:cs="Times New Roman"/>
          <w:i/>
        </w:rPr>
        <w:t xml:space="preserve">n </w:t>
      </w:r>
      <w:r w:rsidRPr="00841FCD">
        <w:rPr>
          <w:rFonts w:ascii="Times New Roman" w:hAnsi="Times New Roman" w:cs="Times New Roman"/>
          <w:i/>
        </w:rPr>
        <w:t>Physi</w:t>
      </w:r>
      <w:r w:rsidR="00841FCD">
        <w:rPr>
          <w:rFonts w:ascii="Times New Roman" w:hAnsi="Times New Roman" w:cs="Times New Roman"/>
          <w:i/>
        </w:rPr>
        <w:t xml:space="preserve">cs </w:t>
      </w:r>
      <w:r w:rsidRPr="00841FCD">
        <w:rPr>
          <w:rFonts w:ascii="Times New Roman" w:hAnsi="Times New Roman" w:cs="Times New Roman"/>
          <w:i/>
        </w:rPr>
        <w:t>and Chemistry</w:t>
      </w:r>
      <w:r w:rsidRPr="0040714D">
        <w:rPr>
          <w:rFonts w:ascii="Times New Roman" w:hAnsi="Times New Roman" w:cs="Times New Roman"/>
        </w:rPr>
        <w:t>,78(11): 951</w:t>
      </w:r>
      <w:r w:rsidR="00841FCD">
        <w:rPr>
          <w:rFonts w:ascii="Times New Roman" w:hAnsi="Times New Roman" w:cs="Times New Roman"/>
        </w:rPr>
        <w:t xml:space="preserve"> – </w:t>
      </w:r>
      <w:r w:rsidRPr="00841FCD">
        <w:rPr>
          <w:rFonts w:ascii="Times New Roman" w:hAnsi="Times New Roman" w:cs="Times New Roman"/>
        </w:rPr>
        <w:t>953</w:t>
      </w:r>
      <w:r w:rsidR="00841FCD">
        <w:rPr>
          <w:rFonts w:ascii="Times New Roman" w:hAnsi="Times New Roman" w:cs="Times New Roman"/>
        </w:rPr>
        <w:t>.</w:t>
      </w:r>
    </w:p>
    <w:p w:rsidR="00841FCD" w:rsidRDefault="00A57BFB" w:rsidP="00841FCD">
      <w:pPr>
        <w:pStyle w:val="ListParagraph"/>
        <w:numPr>
          <w:ilvl w:val="0"/>
          <w:numId w:val="6"/>
        </w:numPr>
        <w:ind w:hanging="720"/>
        <w:rPr>
          <w:rFonts w:ascii="Times New Roman" w:hAnsi="Times New Roman" w:cs="Times New Roman"/>
        </w:rPr>
      </w:pPr>
      <w:r w:rsidRPr="0040714D">
        <w:rPr>
          <w:rFonts w:ascii="Times New Roman" w:hAnsi="Times New Roman" w:cs="Times New Roman"/>
        </w:rPr>
        <w:t xml:space="preserve">Pielichowski, K. </w:t>
      </w:r>
      <w:r w:rsidR="00841FCD">
        <w:rPr>
          <w:rFonts w:ascii="Times New Roman" w:hAnsi="Times New Roman" w:cs="Times New Roman"/>
        </w:rPr>
        <w:t>and</w:t>
      </w:r>
      <w:r w:rsidRPr="0040714D">
        <w:rPr>
          <w:rFonts w:ascii="Times New Roman" w:hAnsi="Times New Roman" w:cs="Times New Roman"/>
        </w:rPr>
        <w:t xml:space="preserve"> Njuguna, J. (2005). Thermal </w:t>
      </w:r>
      <w:r w:rsidR="00841FCD" w:rsidRPr="0040714D">
        <w:rPr>
          <w:rFonts w:ascii="Times New Roman" w:hAnsi="Times New Roman" w:cs="Times New Roman"/>
        </w:rPr>
        <w:t>degradation of polymeric materials</w:t>
      </w:r>
      <w:r w:rsidRPr="0040714D">
        <w:rPr>
          <w:rFonts w:ascii="Times New Roman" w:hAnsi="Times New Roman" w:cs="Times New Roman"/>
        </w:rPr>
        <w:t>. United Kingdom: Rapra Technology Limited</w:t>
      </w:r>
      <w:r w:rsidR="00841FCD">
        <w:rPr>
          <w:rFonts w:ascii="Times New Roman" w:hAnsi="Times New Roman" w:cs="Times New Roman"/>
        </w:rPr>
        <w:t>.</w:t>
      </w:r>
    </w:p>
    <w:p w:rsidR="0040714D" w:rsidRPr="00841FCD" w:rsidRDefault="00A57BFB" w:rsidP="00841FCD">
      <w:pPr>
        <w:pStyle w:val="ListParagraph"/>
        <w:numPr>
          <w:ilvl w:val="0"/>
          <w:numId w:val="6"/>
        </w:numPr>
        <w:ind w:hanging="720"/>
        <w:rPr>
          <w:rFonts w:ascii="Times New Roman" w:hAnsi="Times New Roman" w:cs="Times New Roman"/>
        </w:rPr>
      </w:pPr>
      <w:r w:rsidRPr="00841FCD">
        <w:rPr>
          <w:rFonts w:ascii="Times New Roman" w:hAnsi="Times New Roman" w:cs="Times New Roman"/>
        </w:rPr>
        <w:t xml:space="preserve">Gulrez, S. K. H., Al-Assaf, S. </w:t>
      </w:r>
      <w:r w:rsidR="00841FCD" w:rsidRPr="00841FCD">
        <w:rPr>
          <w:rFonts w:ascii="Times New Roman" w:hAnsi="Times New Roman" w:cs="Times New Roman"/>
        </w:rPr>
        <w:t>and</w:t>
      </w:r>
      <w:r w:rsidRPr="00841FCD">
        <w:rPr>
          <w:rFonts w:ascii="Times New Roman" w:hAnsi="Times New Roman" w:cs="Times New Roman"/>
        </w:rPr>
        <w:t xml:space="preserve"> Phillips, G.</w:t>
      </w:r>
      <w:r w:rsidR="00841FCD" w:rsidRPr="00841FCD">
        <w:rPr>
          <w:rFonts w:ascii="Times New Roman" w:hAnsi="Times New Roman" w:cs="Times New Roman"/>
        </w:rPr>
        <w:t xml:space="preserve"> O. </w:t>
      </w:r>
      <w:r w:rsidRPr="00841FCD">
        <w:rPr>
          <w:rFonts w:ascii="Times New Roman" w:hAnsi="Times New Roman" w:cs="Times New Roman"/>
        </w:rPr>
        <w:t>(2011)</w:t>
      </w:r>
      <w:r w:rsidR="00841FCD" w:rsidRPr="00841FCD">
        <w:rPr>
          <w:rFonts w:ascii="Times New Roman" w:hAnsi="Times New Roman" w:cs="Times New Roman"/>
        </w:rPr>
        <w:t xml:space="preserve">. </w:t>
      </w:r>
      <w:r w:rsidRPr="00841FCD">
        <w:rPr>
          <w:rFonts w:ascii="Times New Roman" w:hAnsi="Times New Roman" w:cs="Times New Roman"/>
        </w:rPr>
        <w:t xml:space="preserve">Hydrogels: Methods </w:t>
      </w:r>
      <w:r w:rsidR="00841FCD" w:rsidRPr="00841FCD">
        <w:rPr>
          <w:rFonts w:ascii="Times New Roman" w:hAnsi="Times New Roman" w:cs="Times New Roman"/>
        </w:rPr>
        <w:t xml:space="preserve">of preparation, characterization and applications. </w:t>
      </w:r>
      <w:r w:rsidRPr="00841FCD">
        <w:rPr>
          <w:rFonts w:ascii="Times New Roman" w:hAnsi="Times New Roman" w:cs="Times New Roman"/>
          <w:i/>
        </w:rPr>
        <w:t>Progress in Molecular and Environmental Bioengineering</w:t>
      </w:r>
      <w:r w:rsidR="00841FCD" w:rsidRPr="00841FCD">
        <w:rPr>
          <w:rFonts w:ascii="Times New Roman" w:hAnsi="Times New Roman" w:cs="Times New Roman"/>
        </w:rPr>
        <w:t>, INTECH Open Access Publisher.</w:t>
      </w:r>
    </w:p>
    <w:p w:rsidR="0040714D" w:rsidRPr="00841FCD" w:rsidRDefault="00A57BFB" w:rsidP="00841FCD">
      <w:pPr>
        <w:pStyle w:val="ListParagraph"/>
        <w:numPr>
          <w:ilvl w:val="0"/>
          <w:numId w:val="6"/>
        </w:numPr>
        <w:ind w:hanging="720"/>
        <w:rPr>
          <w:rFonts w:ascii="Times New Roman" w:hAnsi="Times New Roman" w:cs="Times New Roman"/>
        </w:rPr>
      </w:pPr>
      <w:r w:rsidRPr="0040714D">
        <w:rPr>
          <w:rFonts w:ascii="Times New Roman" w:hAnsi="Times New Roman" w:cs="Times New Roman"/>
        </w:rPr>
        <w:t>Zhao, Q.  S., Ji</w:t>
      </w:r>
      <w:r w:rsidR="00841FCD">
        <w:rPr>
          <w:rFonts w:ascii="Times New Roman" w:hAnsi="Times New Roman" w:cs="Times New Roman"/>
        </w:rPr>
        <w:t xml:space="preserve">, Q. </w:t>
      </w:r>
      <w:r w:rsidRPr="0040714D">
        <w:rPr>
          <w:rFonts w:ascii="Times New Roman" w:hAnsi="Times New Roman" w:cs="Times New Roman"/>
        </w:rPr>
        <w:t>X., Xing</w:t>
      </w:r>
      <w:r w:rsidR="00841FCD">
        <w:rPr>
          <w:rFonts w:ascii="Times New Roman" w:hAnsi="Times New Roman" w:cs="Times New Roman"/>
        </w:rPr>
        <w:t xml:space="preserve">, </w:t>
      </w:r>
      <w:r w:rsidRPr="0040714D">
        <w:rPr>
          <w:rFonts w:ascii="Times New Roman" w:hAnsi="Times New Roman" w:cs="Times New Roman"/>
        </w:rPr>
        <w:t>K</w:t>
      </w:r>
      <w:r w:rsidR="00841FCD">
        <w:rPr>
          <w:rFonts w:ascii="Times New Roman" w:hAnsi="Times New Roman" w:cs="Times New Roman"/>
        </w:rPr>
        <w:t xml:space="preserve">., </w:t>
      </w:r>
      <w:r w:rsidRPr="0040714D">
        <w:rPr>
          <w:rFonts w:ascii="Times New Roman" w:hAnsi="Times New Roman" w:cs="Times New Roman"/>
        </w:rPr>
        <w:t>Li, X. Y.</w:t>
      </w:r>
      <w:r w:rsidR="00841FCD">
        <w:rPr>
          <w:rFonts w:ascii="Times New Roman" w:hAnsi="Times New Roman" w:cs="Times New Roman"/>
        </w:rPr>
        <w:t xml:space="preserve">, </w:t>
      </w:r>
      <w:r w:rsidRPr="0040714D">
        <w:rPr>
          <w:rFonts w:ascii="Times New Roman" w:hAnsi="Times New Roman" w:cs="Times New Roman"/>
        </w:rPr>
        <w:t>Liu</w:t>
      </w:r>
      <w:r w:rsidR="00841FCD">
        <w:rPr>
          <w:rFonts w:ascii="Times New Roman" w:hAnsi="Times New Roman" w:cs="Times New Roman"/>
        </w:rPr>
        <w:t xml:space="preserve">, </w:t>
      </w:r>
      <w:r w:rsidRPr="0040714D">
        <w:rPr>
          <w:rFonts w:ascii="Times New Roman" w:hAnsi="Times New Roman" w:cs="Times New Roman"/>
        </w:rPr>
        <w:t>C</w:t>
      </w:r>
      <w:r w:rsidR="00841FCD">
        <w:rPr>
          <w:rFonts w:ascii="Times New Roman" w:hAnsi="Times New Roman" w:cs="Times New Roman"/>
        </w:rPr>
        <w:t xml:space="preserve">. </w:t>
      </w:r>
      <w:r w:rsidRPr="0040714D">
        <w:rPr>
          <w:rFonts w:ascii="Times New Roman" w:hAnsi="Times New Roman" w:cs="Times New Roman"/>
        </w:rPr>
        <w:t xml:space="preserve">S. </w:t>
      </w:r>
      <w:r w:rsidR="00841FCD">
        <w:rPr>
          <w:rFonts w:ascii="Times New Roman" w:hAnsi="Times New Roman" w:cs="Times New Roman"/>
        </w:rPr>
        <w:t xml:space="preserve">and </w:t>
      </w:r>
      <w:r w:rsidRPr="0040714D">
        <w:rPr>
          <w:rFonts w:ascii="Times New Roman" w:hAnsi="Times New Roman" w:cs="Times New Roman"/>
        </w:rPr>
        <w:t>Chen</w:t>
      </w:r>
      <w:r w:rsidR="00841FCD">
        <w:rPr>
          <w:rFonts w:ascii="Times New Roman" w:hAnsi="Times New Roman" w:cs="Times New Roman"/>
        </w:rPr>
        <w:t xml:space="preserve">, X. </w:t>
      </w:r>
      <w:r w:rsidRPr="0040714D">
        <w:rPr>
          <w:rFonts w:ascii="Times New Roman" w:hAnsi="Times New Roman" w:cs="Times New Roman"/>
        </w:rPr>
        <w:t>G. (2009)</w:t>
      </w:r>
      <w:r w:rsidR="00841FCD">
        <w:rPr>
          <w:rFonts w:ascii="Times New Roman" w:hAnsi="Times New Roman" w:cs="Times New Roman"/>
        </w:rPr>
        <w:t xml:space="preserve">. </w:t>
      </w:r>
      <w:r w:rsidRPr="0040714D">
        <w:rPr>
          <w:rFonts w:ascii="Times New Roman" w:hAnsi="Times New Roman" w:cs="Times New Roman"/>
        </w:rPr>
        <w:t>Preparatio</w:t>
      </w:r>
      <w:r w:rsidR="00841FCD">
        <w:rPr>
          <w:rFonts w:ascii="Times New Roman" w:hAnsi="Times New Roman" w:cs="Times New Roman"/>
        </w:rPr>
        <w:t xml:space="preserve">n </w:t>
      </w:r>
      <w:r w:rsidRPr="0040714D">
        <w:rPr>
          <w:rFonts w:ascii="Times New Roman" w:hAnsi="Times New Roman" w:cs="Times New Roman"/>
        </w:rPr>
        <w:t xml:space="preserve">and </w:t>
      </w:r>
      <w:r w:rsidR="00841FCD" w:rsidRPr="0040714D">
        <w:rPr>
          <w:rFonts w:ascii="Times New Roman" w:hAnsi="Times New Roman" w:cs="Times New Roman"/>
        </w:rPr>
        <w:t>characteristics of novel porous hydrogel films based on chitosan and glycerophosphate</w:t>
      </w:r>
      <w:r w:rsidRPr="0040714D">
        <w:rPr>
          <w:rFonts w:ascii="Times New Roman" w:hAnsi="Times New Roman" w:cs="Times New Roman"/>
        </w:rPr>
        <w:t xml:space="preserve">. </w:t>
      </w:r>
      <w:r w:rsidRPr="00841FCD">
        <w:rPr>
          <w:rFonts w:ascii="Times New Roman" w:hAnsi="Times New Roman" w:cs="Times New Roman"/>
          <w:i/>
        </w:rPr>
        <w:t>Carbohydrate Polymers</w:t>
      </w:r>
      <w:r w:rsidRPr="0040714D">
        <w:rPr>
          <w:rFonts w:ascii="Times New Roman" w:hAnsi="Times New Roman" w:cs="Times New Roman"/>
        </w:rPr>
        <w:t>, 76: 410</w:t>
      </w:r>
      <w:r w:rsidR="00841FCD">
        <w:rPr>
          <w:rFonts w:ascii="Times New Roman" w:hAnsi="Times New Roman" w:cs="Times New Roman"/>
        </w:rPr>
        <w:t xml:space="preserve"> – </w:t>
      </w:r>
      <w:r w:rsidRPr="00841FCD">
        <w:rPr>
          <w:rFonts w:ascii="Times New Roman" w:hAnsi="Times New Roman" w:cs="Times New Roman"/>
        </w:rPr>
        <w:t>416.</w:t>
      </w:r>
    </w:p>
    <w:p w:rsidR="0040714D" w:rsidRPr="00841FCD" w:rsidRDefault="00A57BFB" w:rsidP="00841FCD">
      <w:pPr>
        <w:pStyle w:val="ListParagraph"/>
        <w:numPr>
          <w:ilvl w:val="0"/>
          <w:numId w:val="6"/>
        </w:numPr>
        <w:ind w:hanging="720"/>
        <w:rPr>
          <w:rFonts w:ascii="Times New Roman" w:hAnsi="Times New Roman" w:cs="Times New Roman"/>
        </w:rPr>
      </w:pPr>
      <w:r w:rsidRPr="0040714D">
        <w:rPr>
          <w:rFonts w:ascii="Times New Roman" w:hAnsi="Times New Roman" w:cs="Times New Roman"/>
        </w:rPr>
        <w:t>Mohd. Amin</w:t>
      </w:r>
      <w:r w:rsidR="00841FCD">
        <w:rPr>
          <w:rFonts w:ascii="Times New Roman" w:hAnsi="Times New Roman" w:cs="Times New Roman"/>
        </w:rPr>
        <w:t>, M. C. I.</w:t>
      </w:r>
      <w:r w:rsidRPr="0040714D">
        <w:rPr>
          <w:rFonts w:ascii="Times New Roman" w:hAnsi="Times New Roman" w:cs="Times New Roman"/>
        </w:rPr>
        <w:t xml:space="preserve"> </w:t>
      </w:r>
      <w:r w:rsidR="00841FCD">
        <w:rPr>
          <w:rFonts w:ascii="Times New Roman" w:hAnsi="Times New Roman" w:cs="Times New Roman"/>
        </w:rPr>
        <w:t xml:space="preserve">and </w:t>
      </w:r>
      <w:r w:rsidRPr="0040714D">
        <w:rPr>
          <w:rFonts w:ascii="Times New Roman" w:hAnsi="Times New Roman" w:cs="Times New Roman"/>
        </w:rPr>
        <w:t>Ahmad</w:t>
      </w:r>
      <w:r w:rsidR="00841FCD">
        <w:rPr>
          <w:rFonts w:ascii="Times New Roman" w:hAnsi="Times New Roman" w:cs="Times New Roman"/>
        </w:rPr>
        <w:t>, N.</w:t>
      </w:r>
      <w:r w:rsidRPr="0040714D">
        <w:rPr>
          <w:rFonts w:ascii="Times New Roman" w:hAnsi="Times New Roman" w:cs="Times New Roman"/>
        </w:rPr>
        <w:t xml:space="preserve"> (2012). Synthesis and </w:t>
      </w:r>
      <w:r w:rsidR="00841FCD" w:rsidRPr="0040714D">
        <w:rPr>
          <w:rFonts w:ascii="Times New Roman" w:hAnsi="Times New Roman" w:cs="Times New Roman"/>
        </w:rPr>
        <w:t>ch</w:t>
      </w:r>
      <w:r w:rsidR="00841FCD">
        <w:rPr>
          <w:rFonts w:ascii="Times New Roman" w:hAnsi="Times New Roman" w:cs="Times New Roman"/>
        </w:rPr>
        <w:t>aracterisation of thermo- and pH</w:t>
      </w:r>
      <w:r w:rsidR="00841FCD" w:rsidRPr="0040714D">
        <w:rPr>
          <w:rFonts w:ascii="Times New Roman" w:hAnsi="Times New Roman" w:cs="Times New Roman"/>
        </w:rPr>
        <w:t>-responsive bacterial cellulose/arylic acid hydrogels for drug delivery</w:t>
      </w:r>
      <w:r w:rsidRPr="0040714D">
        <w:rPr>
          <w:rFonts w:ascii="Times New Roman" w:hAnsi="Times New Roman" w:cs="Times New Roman"/>
        </w:rPr>
        <w:t xml:space="preserve">. </w:t>
      </w:r>
      <w:r w:rsidRPr="00841FCD">
        <w:rPr>
          <w:rFonts w:ascii="Times New Roman" w:hAnsi="Times New Roman" w:cs="Times New Roman"/>
          <w:i/>
        </w:rPr>
        <w:t>Carbohydrate Polymers</w:t>
      </w:r>
      <w:r w:rsidRPr="0040714D">
        <w:rPr>
          <w:rFonts w:ascii="Times New Roman" w:hAnsi="Times New Roman" w:cs="Times New Roman"/>
        </w:rPr>
        <w:t>, 88: 465</w:t>
      </w:r>
      <w:r w:rsidR="00841FCD">
        <w:rPr>
          <w:rFonts w:ascii="Times New Roman" w:hAnsi="Times New Roman" w:cs="Times New Roman"/>
        </w:rPr>
        <w:t xml:space="preserve"> – </w:t>
      </w:r>
      <w:r w:rsidRPr="00841FCD">
        <w:rPr>
          <w:rFonts w:ascii="Times New Roman" w:hAnsi="Times New Roman" w:cs="Times New Roman"/>
        </w:rPr>
        <w:t>473.</w:t>
      </w:r>
    </w:p>
    <w:p w:rsidR="00841FCD" w:rsidRDefault="00A57BFB" w:rsidP="00841FCD">
      <w:pPr>
        <w:pStyle w:val="ListParagraph"/>
        <w:numPr>
          <w:ilvl w:val="0"/>
          <w:numId w:val="6"/>
        </w:numPr>
        <w:ind w:hanging="720"/>
        <w:rPr>
          <w:rFonts w:ascii="Times New Roman" w:hAnsi="Times New Roman" w:cs="Times New Roman"/>
        </w:rPr>
      </w:pPr>
      <w:r w:rsidRPr="0040714D">
        <w:rPr>
          <w:rFonts w:ascii="Times New Roman" w:hAnsi="Times New Roman" w:cs="Times New Roman"/>
        </w:rPr>
        <w:t xml:space="preserve">Theiss, D., Schmidt, T., Dorschner, H., Reichelt R. </w:t>
      </w:r>
      <w:r w:rsidR="00841FCD">
        <w:rPr>
          <w:rFonts w:ascii="Times New Roman" w:hAnsi="Times New Roman" w:cs="Times New Roman"/>
        </w:rPr>
        <w:t>and</w:t>
      </w:r>
      <w:r w:rsidRPr="0040714D">
        <w:rPr>
          <w:rFonts w:ascii="Times New Roman" w:hAnsi="Times New Roman" w:cs="Times New Roman"/>
        </w:rPr>
        <w:t xml:space="preserve"> Arndt, K.F. (2005).</w:t>
      </w:r>
      <w:r w:rsidR="00841FCD">
        <w:rPr>
          <w:rFonts w:ascii="Times New Roman" w:hAnsi="Times New Roman" w:cs="Times New Roman"/>
        </w:rPr>
        <w:t xml:space="preserve"> </w:t>
      </w:r>
      <w:r w:rsidRPr="0040714D">
        <w:rPr>
          <w:rFonts w:ascii="Times New Roman" w:hAnsi="Times New Roman" w:cs="Times New Roman"/>
        </w:rPr>
        <w:t xml:space="preserve">Filled </w:t>
      </w:r>
      <w:r w:rsidR="00841FCD" w:rsidRPr="0040714D">
        <w:rPr>
          <w:rFonts w:ascii="Times New Roman" w:hAnsi="Times New Roman" w:cs="Times New Roman"/>
        </w:rPr>
        <w:t xml:space="preserve">temperature-sensitive </w:t>
      </w:r>
      <w:proofErr w:type="gramStart"/>
      <w:r w:rsidR="00841FCD" w:rsidRPr="0040714D">
        <w:rPr>
          <w:rFonts w:ascii="Times New Roman" w:hAnsi="Times New Roman" w:cs="Times New Roman"/>
        </w:rPr>
        <w:t>poly(</w:t>
      </w:r>
      <w:proofErr w:type="gramEnd"/>
      <w:r w:rsidR="00841FCD" w:rsidRPr="0040714D">
        <w:rPr>
          <w:rFonts w:ascii="Times New Roman" w:hAnsi="Times New Roman" w:cs="Times New Roman"/>
        </w:rPr>
        <w:t>vinyl methyl ether) hydrogels</w:t>
      </w:r>
      <w:r w:rsidRPr="0040714D">
        <w:rPr>
          <w:rFonts w:ascii="Times New Roman" w:hAnsi="Times New Roman" w:cs="Times New Roman"/>
        </w:rPr>
        <w:t xml:space="preserve">. </w:t>
      </w:r>
      <w:r w:rsidRPr="00841FCD">
        <w:rPr>
          <w:rFonts w:ascii="Times New Roman" w:hAnsi="Times New Roman" w:cs="Times New Roman"/>
          <w:i/>
        </w:rPr>
        <w:t>Journal of Applied Polymer Scien</w:t>
      </w:r>
      <w:r w:rsidR="00841FCD" w:rsidRPr="00841FCD">
        <w:rPr>
          <w:rFonts w:ascii="Times New Roman" w:hAnsi="Times New Roman" w:cs="Times New Roman"/>
          <w:i/>
        </w:rPr>
        <w:t>ce</w:t>
      </w:r>
      <w:r w:rsidR="00841FCD">
        <w:rPr>
          <w:rFonts w:ascii="Times New Roman" w:hAnsi="Times New Roman" w:cs="Times New Roman"/>
        </w:rPr>
        <w:t xml:space="preserve">, </w:t>
      </w:r>
      <w:r w:rsidRPr="0040714D">
        <w:rPr>
          <w:rFonts w:ascii="Times New Roman" w:hAnsi="Times New Roman" w:cs="Times New Roman"/>
        </w:rPr>
        <w:t>98: 2253</w:t>
      </w:r>
      <w:r w:rsidR="00841FCD">
        <w:rPr>
          <w:rFonts w:ascii="Times New Roman" w:hAnsi="Times New Roman" w:cs="Times New Roman"/>
        </w:rPr>
        <w:t xml:space="preserve"> </w:t>
      </w:r>
      <w:r w:rsidRPr="0040714D">
        <w:rPr>
          <w:rFonts w:ascii="Times New Roman" w:hAnsi="Times New Roman" w:cs="Times New Roman"/>
        </w:rPr>
        <w:t>–</w:t>
      </w:r>
      <w:r w:rsidR="00841FCD">
        <w:rPr>
          <w:rFonts w:ascii="Times New Roman" w:hAnsi="Times New Roman" w:cs="Times New Roman"/>
        </w:rPr>
        <w:t xml:space="preserve"> </w:t>
      </w:r>
      <w:r w:rsidRPr="0040714D">
        <w:rPr>
          <w:rFonts w:ascii="Times New Roman" w:hAnsi="Times New Roman" w:cs="Times New Roman"/>
        </w:rPr>
        <w:t>2265.</w:t>
      </w:r>
    </w:p>
    <w:p w:rsidR="0040714D" w:rsidRPr="00841FCD" w:rsidRDefault="00A57BFB" w:rsidP="00841FCD">
      <w:pPr>
        <w:pStyle w:val="ListParagraph"/>
        <w:numPr>
          <w:ilvl w:val="0"/>
          <w:numId w:val="6"/>
        </w:numPr>
        <w:ind w:hanging="720"/>
        <w:rPr>
          <w:rFonts w:ascii="Times New Roman" w:hAnsi="Times New Roman" w:cs="Times New Roman"/>
        </w:rPr>
      </w:pPr>
      <w:r w:rsidRPr="00841FCD">
        <w:rPr>
          <w:rFonts w:ascii="Times New Roman" w:hAnsi="Times New Roman" w:cs="Times New Roman"/>
        </w:rPr>
        <w:t>Halib,</w:t>
      </w:r>
      <w:r w:rsidR="00841FCD">
        <w:rPr>
          <w:rFonts w:ascii="Times New Roman" w:hAnsi="Times New Roman" w:cs="Times New Roman"/>
        </w:rPr>
        <w:t xml:space="preserve"> N.,</w:t>
      </w:r>
      <w:r w:rsidRPr="00841FCD">
        <w:rPr>
          <w:rFonts w:ascii="Times New Roman" w:hAnsi="Times New Roman" w:cs="Times New Roman"/>
        </w:rPr>
        <w:t xml:space="preserve"> Mohd. Amin</w:t>
      </w:r>
      <w:r w:rsidR="00841FCD">
        <w:rPr>
          <w:rFonts w:ascii="Times New Roman" w:hAnsi="Times New Roman" w:cs="Times New Roman"/>
        </w:rPr>
        <w:t>, M. C. I</w:t>
      </w:r>
      <w:r w:rsidRPr="00841FCD">
        <w:rPr>
          <w:rFonts w:ascii="Times New Roman" w:hAnsi="Times New Roman" w:cs="Times New Roman"/>
        </w:rPr>
        <w:t xml:space="preserve"> </w:t>
      </w:r>
      <w:r w:rsidR="00841FCD">
        <w:rPr>
          <w:rFonts w:ascii="Times New Roman" w:hAnsi="Times New Roman" w:cs="Times New Roman"/>
        </w:rPr>
        <w:t>and</w:t>
      </w:r>
      <w:r w:rsidRPr="00841FCD">
        <w:rPr>
          <w:rFonts w:ascii="Times New Roman" w:hAnsi="Times New Roman" w:cs="Times New Roman"/>
        </w:rPr>
        <w:t xml:space="preserve"> Ahmad</w:t>
      </w:r>
      <w:r w:rsidR="00841FCD">
        <w:rPr>
          <w:rFonts w:ascii="Times New Roman" w:hAnsi="Times New Roman" w:cs="Times New Roman"/>
        </w:rPr>
        <w:t>, I.</w:t>
      </w:r>
      <w:r w:rsidRPr="00841FCD">
        <w:rPr>
          <w:rFonts w:ascii="Times New Roman" w:hAnsi="Times New Roman" w:cs="Times New Roman"/>
        </w:rPr>
        <w:t xml:space="preserve"> (2012). Physiochemical </w:t>
      </w:r>
      <w:r w:rsidR="00841FCD" w:rsidRPr="00841FCD">
        <w:rPr>
          <w:rFonts w:ascii="Times New Roman" w:hAnsi="Times New Roman" w:cs="Times New Roman"/>
        </w:rPr>
        <w:t>properties and characterisation of nata de coco from local food industries as a source of cellulose</w:t>
      </w:r>
      <w:r w:rsidRPr="00841FCD">
        <w:rPr>
          <w:rFonts w:ascii="Times New Roman" w:hAnsi="Times New Roman" w:cs="Times New Roman"/>
        </w:rPr>
        <w:t xml:space="preserve">. </w:t>
      </w:r>
      <w:r w:rsidRPr="00841FCD">
        <w:rPr>
          <w:rFonts w:ascii="Times New Roman" w:hAnsi="Times New Roman" w:cs="Times New Roman"/>
          <w:i/>
        </w:rPr>
        <w:t>Sains Malaysian</w:t>
      </w:r>
      <w:r w:rsidR="00841FCD" w:rsidRPr="00841FCD">
        <w:rPr>
          <w:rFonts w:ascii="Times New Roman" w:hAnsi="Times New Roman" w:cs="Times New Roman"/>
          <w:i/>
        </w:rPr>
        <w:t>a</w:t>
      </w:r>
      <w:r w:rsidR="00841FCD">
        <w:rPr>
          <w:rFonts w:ascii="Times New Roman" w:hAnsi="Times New Roman" w:cs="Times New Roman"/>
        </w:rPr>
        <w:t xml:space="preserve">, </w:t>
      </w:r>
      <w:r w:rsidRPr="00841FCD">
        <w:rPr>
          <w:rFonts w:ascii="Times New Roman" w:hAnsi="Times New Roman" w:cs="Times New Roman"/>
        </w:rPr>
        <w:t>41(2): 205</w:t>
      </w:r>
      <w:r w:rsidR="00841FCD">
        <w:rPr>
          <w:rFonts w:ascii="Times New Roman" w:hAnsi="Times New Roman" w:cs="Times New Roman"/>
        </w:rPr>
        <w:t xml:space="preserve"> – </w:t>
      </w:r>
      <w:r w:rsidRPr="00841FCD">
        <w:rPr>
          <w:rFonts w:ascii="Times New Roman" w:hAnsi="Times New Roman" w:cs="Times New Roman"/>
        </w:rPr>
        <w:t>211.</w:t>
      </w:r>
    </w:p>
    <w:p w:rsidR="00A57BFB" w:rsidRPr="00152CFB" w:rsidRDefault="00A57BFB" w:rsidP="00152CFB">
      <w:pPr>
        <w:pStyle w:val="ListParagraph"/>
        <w:numPr>
          <w:ilvl w:val="0"/>
          <w:numId w:val="6"/>
        </w:numPr>
        <w:ind w:hanging="720"/>
        <w:rPr>
          <w:rFonts w:ascii="Times New Roman" w:hAnsi="Times New Roman" w:cs="Times New Roman"/>
        </w:rPr>
      </w:pPr>
      <w:r w:rsidRPr="0040714D">
        <w:rPr>
          <w:rFonts w:ascii="Times New Roman" w:hAnsi="Times New Roman" w:cs="Times New Roman"/>
        </w:rPr>
        <w:t xml:space="preserve">Pourjavadi, A. </w:t>
      </w:r>
      <w:r w:rsidR="00841FCD">
        <w:rPr>
          <w:rFonts w:ascii="Times New Roman" w:hAnsi="Times New Roman" w:cs="Times New Roman"/>
        </w:rPr>
        <w:t>and</w:t>
      </w:r>
      <w:r w:rsidRPr="0040714D">
        <w:rPr>
          <w:rFonts w:ascii="Times New Roman" w:hAnsi="Times New Roman" w:cs="Times New Roman"/>
        </w:rPr>
        <w:t xml:space="preserve"> Zohuriaan-Mehr, M. J. (2002). Modification </w:t>
      </w:r>
      <w:r w:rsidR="00841FCD" w:rsidRPr="0040714D">
        <w:rPr>
          <w:rFonts w:ascii="Times New Roman" w:hAnsi="Times New Roman" w:cs="Times New Roman"/>
        </w:rPr>
        <w:t>of carbohydrate polymers via grafting</w:t>
      </w:r>
      <w:r w:rsidR="00841FCD">
        <w:rPr>
          <w:rFonts w:ascii="Times New Roman" w:hAnsi="Times New Roman" w:cs="Times New Roman"/>
        </w:rPr>
        <w:t xml:space="preserve"> </w:t>
      </w:r>
      <w:r w:rsidR="00152CFB">
        <w:rPr>
          <w:rFonts w:ascii="Times New Roman" w:hAnsi="Times New Roman" w:cs="Times New Roman"/>
        </w:rPr>
        <w:t xml:space="preserve">in air. 2. ceric-initiated graft copolymerization of acrylonitrile onto natural and </w:t>
      </w:r>
      <w:r w:rsidR="00841FCD" w:rsidRPr="0040714D">
        <w:rPr>
          <w:rFonts w:ascii="Times New Roman" w:hAnsi="Times New Roman" w:cs="Times New Roman"/>
        </w:rPr>
        <w:t>modifie</w:t>
      </w:r>
      <w:r w:rsidR="00841FCD">
        <w:rPr>
          <w:rFonts w:ascii="Times New Roman" w:hAnsi="Times New Roman" w:cs="Times New Roman"/>
        </w:rPr>
        <w:t xml:space="preserve">d </w:t>
      </w:r>
      <w:r w:rsidR="00841FCD" w:rsidRPr="0040714D">
        <w:rPr>
          <w:rFonts w:ascii="Times New Roman" w:hAnsi="Times New Roman" w:cs="Times New Roman"/>
        </w:rPr>
        <w:t xml:space="preserve">polysaccharides. </w:t>
      </w:r>
      <w:r w:rsidRPr="00152CFB">
        <w:rPr>
          <w:rFonts w:ascii="Times New Roman" w:hAnsi="Times New Roman" w:cs="Times New Roman"/>
          <w:i/>
        </w:rPr>
        <w:t>Starch-Starke</w:t>
      </w:r>
      <w:r w:rsidRPr="0040714D">
        <w:rPr>
          <w:rFonts w:ascii="Times New Roman" w:hAnsi="Times New Roman" w:cs="Times New Roman"/>
        </w:rPr>
        <w:t>, 54: 482</w:t>
      </w:r>
      <w:r w:rsidR="00152CFB">
        <w:rPr>
          <w:rFonts w:ascii="Times New Roman" w:hAnsi="Times New Roman" w:cs="Times New Roman"/>
        </w:rPr>
        <w:t xml:space="preserve"> – </w:t>
      </w:r>
      <w:r w:rsidRPr="00152CFB">
        <w:rPr>
          <w:rFonts w:ascii="Times New Roman" w:hAnsi="Times New Roman" w:cs="Times New Roman"/>
        </w:rPr>
        <w:t>488.</w:t>
      </w:r>
    </w:p>
    <w:sectPr w:rsidR="00A57BFB" w:rsidRPr="00152CFB" w:rsidSect="009C5DE7">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A16BC"/>
    <w:multiLevelType w:val="hybridMultilevel"/>
    <w:tmpl w:val="A852E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5479A"/>
    <w:multiLevelType w:val="hybridMultilevel"/>
    <w:tmpl w:val="2C3C7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77C55"/>
    <w:multiLevelType w:val="hybridMultilevel"/>
    <w:tmpl w:val="31AE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985524"/>
    <w:multiLevelType w:val="multilevel"/>
    <w:tmpl w:val="3650F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BB230A"/>
    <w:multiLevelType w:val="hybridMultilevel"/>
    <w:tmpl w:val="CA8021E6"/>
    <w:lvl w:ilvl="0" w:tplc="618C9B5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A6F20"/>
    <w:rsid w:val="000B1948"/>
    <w:rsid w:val="000B2375"/>
    <w:rsid w:val="000C1E6D"/>
    <w:rsid w:val="000D6FC4"/>
    <w:rsid w:val="000F653C"/>
    <w:rsid w:val="00101795"/>
    <w:rsid w:val="00137E70"/>
    <w:rsid w:val="00150BE7"/>
    <w:rsid w:val="00152CFB"/>
    <w:rsid w:val="001F5F45"/>
    <w:rsid w:val="002171E0"/>
    <w:rsid w:val="002419FA"/>
    <w:rsid w:val="002836E2"/>
    <w:rsid w:val="002E143D"/>
    <w:rsid w:val="002F099E"/>
    <w:rsid w:val="00384B60"/>
    <w:rsid w:val="00397509"/>
    <w:rsid w:val="003D6950"/>
    <w:rsid w:val="0040714D"/>
    <w:rsid w:val="004A74FC"/>
    <w:rsid w:val="004C4B02"/>
    <w:rsid w:val="004F4BE8"/>
    <w:rsid w:val="005564AF"/>
    <w:rsid w:val="0059650C"/>
    <w:rsid w:val="006752F3"/>
    <w:rsid w:val="00685C81"/>
    <w:rsid w:val="00692713"/>
    <w:rsid w:val="006A118F"/>
    <w:rsid w:val="006F2C7D"/>
    <w:rsid w:val="006F69D8"/>
    <w:rsid w:val="00734D7A"/>
    <w:rsid w:val="007448C4"/>
    <w:rsid w:val="0074622F"/>
    <w:rsid w:val="0078293C"/>
    <w:rsid w:val="00785CA6"/>
    <w:rsid w:val="007B151D"/>
    <w:rsid w:val="007F223F"/>
    <w:rsid w:val="0082319D"/>
    <w:rsid w:val="00841B8A"/>
    <w:rsid w:val="00841FCD"/>
    <w:rsid w:val="00845A82"/>
    <w:rsid w:val="00855B26"/>
    <w:rsid w:val="008A449F"/>
    <w:rsid w:val="008C22F2"/>
    <w:rsid w:val="008D60BC"/>
    <w:rsid w:val="00934B52"/>
    <w:rsid w:val="00935A34"/>
    <w:rsid w:val="00935E9C"/>
    <w:rsid w:val="00941187"/>
    <w:rsid w:val="0094635F"/>
    <w:rsid w:val="009C5DE7"/>
    <w:rsid w:val="00A415C1"/>
    <w:rsid w:val="00A45247"/>
    <w:rsid w:val="00A57BFB"/>
    <w:rsid w:val="00B2690D"/>
    <w:rsid w:val="00B50CC4"/>
    <w:rsid w:val="00B73AAA"/>
    <w:rsid w:val="00BA20E3"/>
    <w:rsid w:val="00BB515B"/>
    <w:rsid w:val="00BE20D8"/>
    <w:rsid w:val="00BE2E82"/>
    <w:rsid w:val="00C60144"/>
    <w:rsid w:val="00C6103C"/>
    <w:rsid w:val="00C82694"/>
    <w:rsid w:val="00C84340"/>
    <w:rsid w:val="00C85636"/>
    <w:rsid w:val="00C92CF4"/>
    <w:rsid w:val="00CC3BBA"/>
    <w:rsid w:val="00CC7179"/>
    <w:rsid w:val="00D40384"/>
    <w:rsid w:val="00D41E95"/>
    <w:rsid w:val="00D86868"/>
    <w:rsid w:val="00DE73D6"/>
    <w:rsid w:val="00E3465B"/>
    <w:rsid w:val="00E501FC"/>
    <w:rsid w:val="00F43439"/>
    <w:rsid w:val="00FC7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88C4"/>
  <w15:docId w15:val="{F076869D-C9BA-45E3-869B-16D97206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E501FC"/>
    <w:pPr>
      <w:keepNext/>
      <w:widowControl/>
      <w:tabs>
        <w:tab w:val="num" w:pos="720"/>
      </w:tabs>
      <w:wordWrap/>
      <w:autoSpaceDE/>
      <w:autoSpaceDN/>
      <w:spacing w:before="240" w:after="60"/>
      <w:ind w:left="720" w:hanging="720"/>
      <w:jc w:val="left"/>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semiHidden/>
    <w:unhideWhenUsed/>
    <w:qFormat/>
    <w:rsid w:val="00E501FC"/>
    <w:pPr>
      <w:keepNext/>
      <w:widowControl/>
      <w:tabs>
        <w:tab w:val="num" w:pos="1440"/>
      </w:tabs>
      <w:wordWrap/>
      <w:autoSpaceDE/>
      <w:autoSpaceDN/>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E501FC"/>
    <w:pPr>
      <w:keepNext/>
      <w:widowControl/>
      <w:tabs>
        <w:tab w:val="num" w:pos="2160"/>
      </w:tabs>
      <w:wordWrap/>
      <w:autoSpaceDE/>
      <w:autoSpaceDN/>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E501FC"/>
    <w:pPr>
      <w:keepNext/>
      <w:widowControl/>
      <w:tabs>
        <w:tab w:val="num" w:pos="2880"/>
      </w:tabs>
      <w:wordWrap/>
      <w:autoSpaceDE/>
      <w:autoSpaceDN/>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E501FC"/>
    <w:pPr>
      <w:widowControl/>
      <w:tabs>
        <w:tab w:val="num" w:pos="3600"/>
      </w:tabs>
      <w:wordWrap/>
      <w:autoSpaceDE/>
      <w:autoSpaceDN/>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E501FC"/>
    <w:pPr>
      <w:widowControl/>
      <w:tabs>
        <w:tab w:val="num" w:pos="4320"/>
      </w:tabs>
      <w:wordWrap/>
      <w:autoSpaceDE/>
      <w:autoSpaceDN/>
      <w:spacing w:before="240" w:after="60"/>
      <w:ind w:left="4320" w:hanging="720"/>
      <w:jc w:val="left"/>
      <w:outlineLvl w:val="5"/>
    </w:pPr>
    <w:rPr>
      <w:rFonts w:ascii="Times New Roman" w:eastAsia="Times New Roman"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E501FC"/>
    <w:pPr>
      <w:widowControl/>
      <w:tabs>
        <w:tab w:val="num" w:pos="5040"/>
      </w:tabs>
      <w:wordWrap/>
      <w:autoSpaceDE/>
      <w:autoSpaceDN/>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E501FC"/>
    <w:pPr>
      <w:widowControl/>
      <w:tabs>
        <w:tab w:val="num" w:pos="5760"/>
      </w:tabs>
      <w:wordWrap/>
      <w:autoSpaceDE/>
      <w:autoSpaceDN/>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E501FC"/>
    <w:pPr>
      <w:widowControl/>
      <w:tabs>
        <w:tab w:val="num" w:pos="6480"/>
      </w:tabs>
      <w:wordWrap/>
      <w:autoSpaceDE/>
      <w:autoSpaceDN/>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PlaceholderText">
    <w:name w:val="Placeholder Text"/>
    <w:basedOn w:val="DefaultParagraphFont"/>
    <w:uiPriority w:val="99"/>
    <w:semiHidden/>
    <w:rsid w:val="00D86868"/>
    <w:rPr>
      <w:color w:val="808080"/>
    </w:rPr>
  </w:style>
  <w:style w:type="character" w:customStyle="1" w:styleId="Heading1Char">
    <w:name w:val="Heading 1 Char"/>
    <w:basedOn w:val="DefaultParagraphFont"/>
    <w:link w:val="Heading1"/>
    <w:uiPriority w:val="9"/>
    <w:rsid w:val="00E501F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501F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501F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501FC"/>
    <w:rPr>
      <w:rFonts w:eastAsiaTheme="minorEastAsia"/>
      <w:b/>
      <w:bCs/>
      <w:sz w:val="28"/>
      <w:szCs w:val="28"/>
    </w:rPr>
  </w:style>
  <w:style w:type="character" w:customStyle="1" w:styleId="Heading5Char">
    <w:name w:val="Heading 5 Char"/>
    <w:basedOn w:val="DefaultParagraphFont"/>
    <w:link w:val="Heading5"/>
    <w:uiPriority w:val="9"/>
    <w:semiHidden/>
    <w:rsid w:val="00E501FC"/>
    <w:rPr>
      <w:rFonts w:eastAsiaTheme="minorEastAsia"/>
      <w:b/>
      <w:bCs/>
      <w:i/>
      <w:iCs/>
      <w:sz w:val="26"/>
      <w:szCs w:val="26"/>
    </w:rPr>
  </w:style>
  <w:style w:type="character" w:customStyle="1" w:styleId="Heading6Char">
    <w:name w:val="Heading 6 Char"/>
    <w:basedOn w:val="DefaultParagraphFont"/>
    <w:link w:val="Heading6"/>
    <w:rsid w:val="00E501F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501FC"/>
    <w:rPr>
      <w:rFonts w:eastAsiaTheme="minorEastAsia"/>
      <w:sz w:val="24"/>
      <w:szCs w:val="24"/>
    </w:rPr>
  </w:style>
  <w:style w:type="character" w:customStyle="1" w:styleId="Heading8Char">
    <w:name w:val="Heading 8 Char"/>
    <w:basedOn w:val="DefaultParagraphFont"/>
    <w:link w:val="Heading8"/>
    <w:uiPriority w:val="9"/>
    <w:semiHidden/>
    <w:rsid w:val="00E501FC"/>
    <w:rPr>
      <w:rFonts w:eastAsiaTheme="minorEastAsia"/>
      <w:i/>
      <w:iCs/>
      <w:sz w:val="24"/>
      <w:szCs w:val="24"/>
    </w:rPr>
  </w:style>
  <w:style w:type="character" w:customStyle="1" w:styleId="Heading9Char">
    <w:name w:val="Heading 9 Char"/>
    <w:basedOn w:val="DefaultParagraphFont"/>
    <w:link w:val="Heading9"/>
    <w:uiPriority w:val="9"/>
    <w:semiHidden/>
    <w:rsid w:val="00E501FC"/>
    <w:rPr>
      <w:rFonts w:asciiTheme="majorHAnsi" w:eastAsiaTheme="majorEastAsia" w:hAnsiTheme="majorHAnsi" w:cstheme="majorBidi"/>
    </w:rPr>
  </w:style>
  <w:style w:type="numbering" w:customStyle="1" w:styleId="NoList1">
    <w:name w:val="No List1"/>
    <w:next w:val="NoList"/>
    <w:uiPriority w:val="99"/>
    <w:semiHidden/>
    <w:unhideWhenUsed/>
    <w:rsid w:val="00E50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2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BD07-0452-47EC-BC15-60C40CD5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4</cp:revision>
  <dcterms:created xsi:type="dcterms:W3CDTF">2016-04-11T05:14:00Z</dcterms:created>
  <dcterms:modified xsi:type="dcterms:W3CDTF">2016-08-11T14:54:00Z</dcterms:modified>
</cp:coreProperties>
</file>