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7DA" w:rsidRDefault="001D37DA" w:rsidP="001D37DA">
      <w:pPr>
        <w:spacing w:after="0" w:line="240" w:lineRule="auto"/>
        <w:rPr>
          <w:rFonts w:asciiTheme="majorBidi" w:hAnsiTheme="majorBidi" w:cstheme="majorBidi"/>
          <w:sz w:val="24"/>
          <w:szCs w:val="24"/>
        </w:rPr>
      </w:pPr>
      <w:r>
        <w:rPr>
          <w:rFonts w:asciiTheme="majorBidi" w:hAnsiTheme="majorBidi" w:cstheme="majorBidi"/>
          <w:sz w:val="24"/>
          <w:szCs w:val="24"/>
        </w:rPr>
        <w:t>Malaysian Journal of Analytical Sciences Vol 20 No 5 (2016): 1153 - 1158</w:t>
      </w:r>
    </w:p>
    <w:p w:rsidR="001D37DA" w:rsidRDefault="001D37DA" w:rsidP="001D37DA">
      <w:pPr>
        <w:spacing w:after="0" w:line="240" w:lineRule="auto"/>
        <w:rPr>
          <w:rFonts w:asciiTheme="majorBidi" w:hAnsiTheme="majorBidi" w:cstheme="majorBidi"/>
          <w:sz w:val="24"/>
          <w:szCs w:val="24"/>
        </w:rPr>
      </w:pPr>
    </w:p>
    <w:p w:rsidR="001D37DA" w:rsidRDefault="001D37DA" w:rsidP="001D37DA">
      <w:pPr>
        <w:spacing w:after="0" w:line="240" w:lineRule="auto"/>
        <w:rPr>
          <w:rFonts w:asciiTheme="majorBidi" w:hAnsiTheme="majorBidi" w:cstheme="majorBidi"/>
          <w:sz w:val="24"/>
          <w:szCs w:val="24"/>
        </w:rPr>
      </w:pPr>
    </w:p>
    <w:p w:rsidR="001D37DA" w:rsidRPr="001D37DA" w:rsidRDefault="001D37DA" w:rsidP="001D37DA">
      <w:pPr>
        <w:spacing w:after="0" w:line="240" w:lineRule="auto"/>
        <w:rPr>
          <w:rFonts w:asciiTheme="majorBidi" w:hAnsiTheme="majorBidi" w:cstheme="majorBidi"/>
          <w:sz w:val="24"/>
          <w:szCs w:val="24"/>
        </w:rPr>
      </w:pPr>
    </w:p>
    <w:p w:rsidR="001D37DA" w:rsidRPr="00B2581E" w:rsidRDefault="001D37DA" w:rsidP="001D37DA">
      <w:pPr>
        <w:spacing w:after="0" w:line="240" w:lineRule="auto"/>
        <w:jc w:val="center"/>
        <w:rPr>
          <w:rFonts w:asciiTheme="majorBidi" w:hAnsiTheme="majorBidi" w:cstheme="majorBidi"/>
          <w:sz w:val="28"/>
          <w:szCs w:val="28"/>
        </w:rPr>
      </w:pPr>
      <w:r w:rsidRPr="00B2581E">
        <w:rPr>
          <w:rFonts w:asciiTheme="majorBidi" w:hAnsiTheme="majorBidi" w:cstheme="majorBidi"/>
          <w:sz w:val="28"/>
          <w:szCs w:val="28"/>
        </w:rPr>
        <w:t>PLASTICIZING POLY(LACTIC ACID) USING EPOXIDIZED PALM OIL FOR ENVIRONMENTAL FRIENDLY PACKAGING MATERIAL</w:t>
      </w:r>
    </w:p>
    <w:p w:rsidR="001D37DA" w:rsidRPr="00F447A7" w:rsidRDefault="001D37DA" w:rsidP="001D37DA">
      <w:pPr>
        <w:spacing w:after="0" w:line="240" w:lineRule="auto"/>
        <w:jc w:val="center"/>
        <w:rPr>
          <w:rFonts w:ascii="Times New Roman" w:hAnsi="Times New Roman"/>
          <w:noProof/>
          <w:sz w:val="24"/>
          <w:szCs w:val="24"/>
          <w:lang w:bidi="ar-SA"/>
        </w:rPr>
      </w:pPr>
    </w:p>
    <w:p w:rsidR="001D37DA" w:rsidRPr="00B2581E" w:rsidRDefault="00CC6ACE" w:rsidP="001D37DA">
      <w:pPr>
        <w:spacing w:after="0" w:line="240" w:lineRule="auto"/>
        <w:jc w:val="center"/>
        <w:rPr>
          <w:rFonts w:asciiTheme="majorBidi" w:hAnsiTheme="majorBidi" w:cstheme="majorBidi"/>
          <w:sz w:val="24"/>
          <w:szCs w:val="24"/>
        </w:rPr>
      </w:pPr>
      <w:r>
        <w:rPr>
          <w:rFonts w:asciiTheme="majorBidi" w:hAnsiTheme="majorBidi" w:cstheme="majorBidi"/>
          <w:sz w:val="24"/>
          <w:szCs w:val="24"/>
        </w:rPr>
        <w:t>(Pemplastikan</w:t>
      </w:r>
      <w:r w:rsidR="001D37DA" w:rsidRPr="00B2581E">
        <w:rPr>
          <w:rFonts w:asciiTheme="majorBidi" w:hAnsiTheme="majorBidi" w:cstheme="majorBidi"/>
          <w:sz w:val="24"/>
          <w:szCs w:val="24"/>
        </w:rPr>
        <w:t xml:space="preserve"> Poli(laktik asid) Menggunakan Minyak Kelapa Sawit </w:t>
      </w:r>
      <w:r w:rsidR="001D37DA">
        <w:rPr>
          <w:rFonts w:asciiTheme="majorBidi" w:hAnsiTheme="majorBidi" w:cstheme="majorBidi"/>
          <w:sz w:val="24"/>
          <w:szCs w:val="24"/>
        </w:rPr>
        <w:t xml:space="preserve">Terepoksi </w:t>
      </w:r>
      <w:r>
        <w:rPr>
          <w:rFonts w:asciiTheme="majorBidi" w:hAnsiTheme="majorBidi" w:cstheme="majorBidi"/>
          <w:sz w:val="24"/>
          <w:szCs w:val="24"/>
        </w:rPr>
        <w:t>untuk Bahan</w:t>
      </w:r>
      <w:r w:rsidR="001D37DA" w:rsidRPr="00B2581E">
        <w:rPr>
          <w:rFonts w:asciiTheme="majorBidi" w:hAnsiTheme="majorBidi" w:cstheme="majorBidi"/>
          <w:sz w:val="24"/>
          <w:szCs w:val="24"/>
        </w:rPr>
        <w:t xml:space="preserve"> Pembungkus Mesra Alam)</w:t>
      </w:r>
    </w:p>
    <w:p w:rsidR="001D37DA" w:rsidRPr="00F447A7" w:rsidRDefault="001D37DA" w:rsidP="001D37DA">
      <w:pPr>
        <w:spacing w:after="0" w:line="240" w:lineRule="auto"/>
        <w:jc w:val="center"/>
        <w:rPr>
          <w:rFonts w:ascii="Times New Roman" w:hAnsi="Times New Roman"/>
          <w:noProof/>
          <w:sz w:val="20"/>
          <w:szCs w:val="20"/>
          <w:lang w:bidi="ar-SA"/>
        </w:rPr>
      </w:pPr>
    </w:p>
    <w:p w:rsidR="001D37DA" w:rsidRPr="00B2581E" w:rsidRDefault="001D37DA" w:rsidP="001D37DA">
      <w:pPr>
        <w:spacing w:after="0" w:line="240" w:lineRule="auto"/>
        <w:jc w:val="center"/>
        <w:rPr>
          <w:rFonts w:asciiTheme="majorBidi" w:hAnsiTheme="majorBidi" w:cstheme="majorBidi"/>
          <w:sz w:val="20"/>
          <w:szCs w:val="20"/>
          <w:vertAlign w:val="superscript"/>
        </w:rPr>
      </w:pPr>
      <w:r>
        <w:rPr>
          <w:rFonts w:asciiTheme="majorBidi" w:hAnsiTheme="majorBidi" w:cstheme="majorBidi"/>
          <w:sz w:val="20"/>
          <w:szCs w:val="20"/>
        </w:rPr>
        <w:t>Fathilah B</w:t>
      </w:r>
      <w:r w:rsidRPr="00B2581E">
        <w:rPr>
          <w:rFonts w:asciiTheme="majorBidi" w:hAnsiTheme="majorBidi" w:cstheme="majorBidi"/>
          <w:sz w:val="20"/>
          <w:szCs w:val="20"/>
        </w:rPr>
        <w:t>inti Ali</w:t>
      </w:r>
      <w:r w:rsidRPr="00B2581E">
        <w:rPr>
          <w:rFonts w:asciiTheme="majorBidi" w:hAnsiTheme="majorBidi" w:cstheme="majorBidi"/>
          <w:sz w:val="20"/>
          <w:szCs w:val="20"/>
          <w:vertAlign w:val="superscript"/>
        </w:rPr>
        <w:t>1</w:t>
      </w:r>
      <w:r w:rsidRPr="006A7CB3">
        <w:rPr>
          <w:rFonts w:asciiTheme="majorBidi" w:hAnsiTheme="majorBidi" w:cstheme="majorBidi"/>
          <w:sz w:val="20"/>
          <w:szCs w:val="20"/>
        </w:rPr>
        <w:t>*</w:t>
      </w:r>
      <w:r w:rsidR="00B47073">
        <w:rPr>
          <w:rFonts w:asciiTheme="majorBidi" w:hAnsiTheme="majorBidi" w:cstheme="majorBidi"/>
          <w:sz w:val="20"/>
          <w:szCs w:val="20"/>
        </w:rPr>
        <w:t xml:space="preserve">, Raina </w:t>
      </w:r>
      <w:r w:rsidRPr="00B2581E">
        <w:rPr>
          <w:rFonts w:asciiTheme="majorBidi" w:hAnsiTheme="majorBidi" w:cstheme="majorBidi"/>
          <w:sz w:val="20"/>
          <w:szCs w:val="20"/>
        </w:rPr>
        <w:t>Jama</w:t>
      </w:r>
      <w:r w:rsidR="00B47073">
        <w:rPr>
          <w:rFonts w:asciiTheme="majorBidi" w:hAnsiTheme="majorBidi" w:cstheme="majorBidi"/>
          <w:sz w:val="20"/>
          <w:szCs w:val="20"/>
        </w:rPr>
        <w:t xml:space="preserve"> Awale</w:t>
      </w:r>
      <w:bookmarkStart w:id="0" w:name="_GoBack"/>
      <w:bookmarkEnd w:id="0"/>
      <w:r w:rsidRPr="00B2581E">
        <w:rPr>
          <w:rFonts w:asciiTheme="majorBidi" w:hAnsiTheme="majorBidi" w:cstheme="majorBidi"/>
          <w:sz w:val="20"/>
          <w:szCs w:val="20"/>
          <w:vertAlign w:val="superscript"/>
        </w:rPr>
        <w:t>1</w:t>
      </w:r>
      <w:r w:rsidRPr="00B2581E">
        <w:rPr>
          <w:rFonts w:asciiTheme="majorBidi" w:hAnsiTheme="majorBidi" w:cstheme="majorBidi"/>
          <w:sz w:val="20"/>
          <w:szCs w:val="20"/>
        </w:rPr>
        <w:t>, Hanan Fakhruldin</w:t>
      </w:r>
      <w:r w:rsidRPr="00B2581E">
        <w:rPr>
          <w:rFonts w:asciiTheme="majorBidi" w:hAnsiTheme="majorBidi" w:cstheme="majorBidi"/>
          <w:sz w:val="20"/>
          <w:szCs w:val="20"/>
          <w:vertAlign w:val="superscript"/>
        </w:rPr>
        <w:t>1</w:t>
      </w:r>
      <w:r>
        <w:rPr>
          <w:rFonts w:asciiTheme="majorBidi" w:hAnsiTheme="majorBidi" w:cstheme="majorBidi"/>
          <w:sz w:val="20"/>
          <w:szCs w:val="20"/>
        </w:rPr>
        <w:t xml:space="preserve">, </w:t>
      </w:r>
      <w:r w:rsidRPr="00B2581E">
        <w:rPr>
          <w:rFonts w:asciiTheme="majorBidi" w:hAnsiTheme="majorBidi" w:cstheme="majorBidi"/>
          <w:sz w:val="20"/>
          <w:szCs w:val="20"/>
        </w:rPr>
        <w:t>Hazleen Anuar</w:t>
      </w:r>
      <w:r w:rsidRPr="00B2581E">
        <w:rPr>
          <w:rFonts w:asciiTheme="majorBidi" w:hAnsiTheme="majorBidi" w:cstheme="majorBidi"/>
          <w:sz w:val="20"/>
          <w:szCs w:val="20"/>
          <w:vertAlign w:val="superscript"/>
        </w:rPr>
        <w:t>2</w:t>
      </w:r>
    </w:p>
    <w:p w:rsidR="001D37DA" w:rsidRPr="001D37DA" w:rsidRDefault="001D37DA" w:rsidP="001D37DA">
      <w:pPr>
        <w:spacing w:after="0" w:line="240" w:lineRule="auto"/>
        <w:jc w:val="center"/>
        <w:rPr>
          <w:rFonts w:ascii="Times New Roman" w:hAnsi="Times New Roman"/>
          <w:noProof/>
          <w:sz w:val="20"/>
          <w:szCs w:val="20"/>
          <w:lang w:bidi="ar-SA"/>
        </w:rPr>
      </w:pPr>
    </w:p>
    <w:p w:rsidR="001D37DA" w:rsidRPr="001D37DA" w:rsidRDefault="001D37DA" w:rsidP="001D37DA">
      <w:pPr>
        <w:spacing w:after="0" w:line="240" w:lineRule="auto"/>
        <w:jc w:val="center"/>
        <w:rPr>
          <w:rFonts w:asciiTheme="majorBidi" w:hAnsiTheme="majorBidi" w:cstheme="majorBidi"/>
          <w:i/>
          <w:sz w:val="20"/>
          <w:szCs w:val="20"/>
        </w:rPr>
      </w:pPr>
      <w:r w:rsidRPr="001D37DA">
        <w:rPr>
          <w:rFonts w:asciiTheme="majorBidi" w:hAnsiTheme="majorBidi" w:cstheme="majorBidi"/>
          <w:i/>
          <w:sz w:val="20"/>
          <w:szCs w:val="20"/>
          <w:vertAlign w:val="superscript"/>
        </w:rPr>
        <w:t>1</w:t>
      </w:r>
      <w:r w:rsidRPr="001D37DA">
        <w:rPr>
          <w:rFonts w:asciiTheme="majorBidi" w:hAnsiTheme="majorBidi" w:cstheme="majorBidi"/>
          <w:i/>
          <w:sz w:val="20"/>
          <w:szCs w:val="20"/>
        </w:rPr>
        <w:t>Department of Biotechnology Engineering, Kulliyyah of Engineering</w:t>
      </w:r>
    </w:p>
    <w:p w:rsidR="001D37DA" w:rsidRPr="001D37DA" w:rsidRDefault="001D37DA" w:rsidP="001D37DA">
      <w:pPr>
        <w:spacing w:after="0" w:line="240" w:lineRule="auto"/>
        <w:jc w:val="center"/>
        <w:rPr>
          <w:rFonts w:asciiTheme="majorBidi" w:hAnsiTheme="majorBidi" w:cstheme="majorBidi"/>
          <w:i/>
          <w:sz w:val="20"/>
          <w:szCs w:val="20"/>
        </w:rPr>
      </w:pPr>
      <w:r w:rsidRPr="001D37DA">
        <w:rPr>
          <w:rFonts w:asciiTheme="majorBidi" w:hAnsiTheme="majorBidi" w:cstheme="majorBidi"/>
          <w:i/>
          <w:sz w:val="20"/>
          <w:szCs w:val="20"/>
          <w:vertAlign w:val="superscript"/>
        </w:rPr>
        <w:t>2</w:t>
      </w:r>
      <w:r w:rsidRPr="001D37DA">
        <w:rPr>
          <w:rFonts w:asciiTheme="majorBidi" w:hAnsiTheme="majorBidi" w:cstheme="majorBidi"/>
          <w:i/>
          <w:sz w:val="20"/>
          <w:szCs w:val="20"/>
        </w:rPr>
        <w:t>Department of Manufacturing and Materials Engineering, Kulliyyah of Engineering</w:t>
      </w:r>
    </w:p>
    <w:p w:rsidR="001D37DA" w:rsidRPr="001D37DA" w:rsidRDefault="001D37DA" w:rsidP="001D37DA">
      <w:pPr>
        <w:spacing w:after="0" w:line="240" w:lineRule="auto"/>
        <w:jc w:val="center"/>
        <w:rPr>
          <w:rFonts w:asciiTheme="majorBidi" w:hAnsiTheme="majorBidi" w:cstheme="majorBidi"/>
          <w:i/>
          <w:sz w:val="20"/>
          <w:szCs w:val="20"/>
        </w:rPr>
      </w:pPr>
      <w:r w:rsidRPr="001D37DA">
        <w:rPr>
          <w:rFonts w:asciiTheme="majorBidi" w:hAnsiTheme="majorBidi" w:cstheme="majorBidi"/>
          <w:i/>
          <w:sz w:val="20"/>
          <w:szCs w:val="20"/>
        </w:rPr>
        <w:t xml:space="preserve"> International Islamic University of Malaysia, 53100 Kuala Lumpur, Malaysia</w:t>
      </w:r>
    </w:p>
    <w:p w:rsidR="001D37DA" w:rsidRPr="001D37DA" w:rsidRDefault="001D37DA" w:rsidP="001D37DA">
      <w:pPr>
        <w:spacing w:after="0" w:line="240" w:lineRule="auto"/>
        <w:jc w:val="center"/>
        <w:rPr>
          <w:rFonts w:ascii="Times New Roman" w:hAnsi="Times New Roman"/>
          <w:noProof/>
          <w:sz w:val="20"/>
          <w:szCs w:val="20"/>
          <w:lang w:bidi="ar-SA"/>
        </w:rPr>
      </w:pPr>
    </w:p>
    <w:p w:rsidR="001D37DA" w:rsidRPr="001D37DA" w:rsidRDefault="001D37DA" w:rsidP="001D37DA">
      <w:pPr>
        <w:spacing w:after="0" w:line="240" w:lineRule="auto"/>
        <w:jc w:val="center"/>
        <w:rPr>
          <w:rFonts w:asciiTheme="majorBidi" w:hAnsiTheme="majorBidi" w:cstheme="majorBidi"/>
          <w:i/>
          <w:sz w:val="20"/>
          <w:szCs w:val="20"/>
        </w:rPr>
      </w:pPr>
      <w:r w:rsidRPr="001D37DA">
        <w:rPr>
          <w:rFonts w:ascii="Times New Roman" w:hAnsi="Times New Roman"/>
          <w:i/>
          <w:noProof/>
          <w:sz w:val="20"/>
          <w:szCs w:val="20"/>
          <w:lang w:bidi="ar-SA"/>
        </w:rPr>
        <w:t xml:space="preserve">*Corresponding author: </w:t>
      </w:r>
      <w:r w:rsidRPr="001D37DA">
        <w:rPr>
          <w:rFonts w:asciiTheme="majorBidi" w:hAnsiTheme="majorBidi" w:cstheme="majorBidi"/>
          <w:i/>
          <w:sz w:val="20"/>
          <w:szCs w:val="20"/>
        </w:rPr>
        <w:t>fathilah@iium.edu.my</w:t>
      </w:r>
    </w:p>
    <w:p w:rsidR="001D37DA" w:rsidRPr="001D37DA" w:rsidRDefault="001D37DA" w:rsidP="001D37DA">
      <w:pPr>
        <w:spacing w:after="0" w:line="240" w:lineRule="auto"/>
        <w:jc w:val="center"/>
        <w:rPr>
          <w:rFonts w:ascii="Times New Roman" w:hAnsi="Times New Roman"/>
          <w:noProof/>
          <w:sz w:val="20"/>
          <w:szCs w:val="20"/>
          <w:lang w:bidi="ar-SA"/>
        </w:rPr>
      </w:pPr>
    </w:p>
    <w:p w:rsidR="001D37DA" w:rsidRPr="001D37DA" w:rsidRDefault="001D37DA" w:rsidP="001D37DA">
      <w:pPr>
        <w:spacing w:after="0" w:line="240" w:lineRule="auto"/>
        <w:jc w:val="center"/>
        <w:rPr>
          <w:rFonts w:ascii="Times New Roman" w:hAnsi="Times New Roman"/>
          <w:noProof/>
          <w:sz w:val="20"/>
          <w:szCs w:val="20"/>
          <w:lang w:bidi="ar-SA"/>
        </w:rPr>
      </w:pPr>
    </w:p>
    <w:p w:rsidR="001D37DA" w:rsidRPr="001D37DA" w:rsidRDefault="001D37DA" w:rsidP="001D37DA">
      <w:pPr>
        <w:spacing w:after="0" w:line="240" w:lineRule="auto"/>
        <w:jc w:val="center"/>
        <w:rPr>
          <w:rFonts w:ascii="Times New Roman" w:hAnsi="Times New Roman"/>
          <w:noProof/>
          <w:sz w:val="20"/>
          <w:szCs w:val="20"/>
          <w:lang w:bidi="ar-SA"/>
        </w:rPr>
      </w:pPr>
      <w:r w:rsidRPr="001D37DA">
        <w:rPr>
          <w:rFonts w:ascii="Times New Roman" w:hAnsi="Times New Roman"/>
          <w:noProof/>
          <w:sz w:val="20"/>
          <w:szCs w:val="20"/>
          <w:lang w:bidi="ar-SA"/>
        </w:rPr>
        <w:t>Received: 10 June 2015; Accepted: 21 July 2016</w:t>
      </w:r>
    </w:p>
    <w:p w:rsidR="001D37DA" w:rsidRPr="001D37DA" w:rsidRDefault="001D37DA" w:rsidP="001D37DA">
      <w:pPr>
        <w:spacing w:after="0" w:line="240" w:lineRule="auto"/>
        <w:jc w:val="center"/>
        <w:rPr>
          <w:rFonts w:ascii="Times New Roman" w:hAnsi="Times New Roman"/>
          <w:noProof/>
          <w:sz w:val="20"/>
          <w:szCs w:val="20"/>
          <w:lang w:bidi="ar-SA"/>
        </w:rPr>
      </w:pPr>
    </w:p>
    <w:p w:rsidR="001D37DA" w:rsidRPr="001D37DA" w:rsidRDefault="001D37DA" w:rsidP="001D37DA">
      <w:pPr>
        <w:spacing w:after="0" w:line="240" w:lineRule="auto"/>
        <w:jc w:val="center"/>
        <w:rPr>
          <w:rFonts w:ascii="Times New Roman" w:hAnsi="Times New Roman"/>
          <w:noProof/>
          <w:sz w:val="20"/>
          <w:szCs w:val="20"/>
          <w:lang w:bidi="ar-SA"/>
        </w:rPr>
      </w:pPr>
    </w:p>
    <w:p w:rsidR="001D37DA" w:rsidRPr="001D37DA" w:rsidRDefault="001D37DA" w:rsidP="001D37DA">
      <w:pPr>
        <w:spacing w:after="0" w:line="240" w:lineRule="auto"/>
        <w:jc w:val="center"/>
        <w:rPr>
          <w:rFonts w:ascii="Times New Roman" w:hAnsi="Times New Roman"/>
          <w:b/>
          <w:noProof/>
          <w:sz w:val="20"/>
          <w:szCs w:val="20"/>
          <w:lang w:bidi="ar-SA"/>
        </w:rPr>
      </w:pPr>
      <w:r w:rsidRPr="001D37DA">
        <w:rPr>
          <w:rFonts w:ascii="Times New Roman" w:hAnsi="Times New Roman"/>
          <w:b/>
          <w:noProof/>
          <w:sz w:val="20"/>
          <w:szCs w:val="20"/>
          <w:lang w:bidi="ar-SA"/>
        </w:rPr>
        <w:t>Abstract</w:t>
      </w:r>
    </w:p>
    <w:p w:rsidR="001D37DA" w:rsidRPr="001D37DA" w:rsidRDefault="001D37DA" w:rsidP="001D37DA">
      <w:pPr>
        <w:pStyle w:val="Default"/>
        <w:jc w:val="both"/>
        <w:rPr>
          <w:sz w:val="20"/>
          <w:szCs w:val="20"/>
        </w:rPr>
      </w:pPr>
      <w:r w:rsidRPr="001D37DA">
        <w:rPr>
          <w:sz w:val="20"/>
          <w:szCs w:val="20"/>
        </w:rPr>
        <w:t>Petrochemical based polymers used in packaging materials are causing various environmental problems. Therefore, biopolymers prepared from renewable sources have high potential to substitute the commercially available non-degradable polymer. Poly(lactic acid) (PLA) is one of the biodegradable polymers that can be used to substitute in the application of petrochemical-based polymers. Environmental friendly and biodegradable epoxidized palm oil (EPO) was used as plasticizer in this study and it was incorporated into PLA matrix through solution blending method. The mechanical properties were determined through three-point flexural test and tensile test. Tensile results revealed that the flexibility of PLA can be improved by the addition of epoxidized palm oil (EPO) as plasticizer in the polymer. PLA/EPO blend at ratio 100:10 showed significant flexibility among the other PLA/EPO blends. The thermal properties of neat PLA and PLA/EPO blends were characterized by using Differential Scanning Calorimetry (DSC). The glass transition temperature (Tg) decreased by addition of plasticizer, indicated the chain mobility of PLA increased in the PLA/EPO blends system. The improved flexibility of PLA by using EPO as plasticizer showed that it has high potential to be used as environmental-friendly packaging material.</w:t>
      </w:r>
    </w:p>
    <w:p w:rsidR="001D37DA" w:rsidRPr="001D37DA" w:rsidRDefault="001D37DA" w:rsidP="001D37DA">
      <w:pPr>
        <w:tabs>
          <w:tab w:val="left" w:pos="709"/>
          <w:tab w:val="left" w:pos="851"/>
        </w:tabs>
        <w:spacing w:after="0" w:line="240" w:lineRule="auto"/>
        <w:jc w:val="both"/>
        <w:rPr>
          <w:rFonts w:ascii="Times New Roman" w:hAnsi="Times New Roman"/>
          <w:b/>
          <w:bCs/>
          <w:sz w:val="20"/>
          <w:szCs w:val="20"/>
        </w:rPr>
      </w:pPr>
    </w:p>
    <w:p w:rsidR="001D37DA" w:rsidRPr="001D37DA" w:rsidRDefault="001D37DA" w:rsidP="001D37DA">
      <w:pPr>
        <w:tabs>
          <w:tab w:val="left" w:pos="709"/>
          <w:tab w:val="left" w:pos="851"/>
        </w:tabs>
        <w:spacing w:after="0" w:line="240" w:lineRule="auto"/>
        <w:jc w:val="both"/>
        <w:rPr>
          <w:rFonts w:ascii="Times New Roman" w:hAnsi="Times New Roman"/>
          <w:sz w:val="20"/>
          <w:szCs w:val="20"/>
        </w:rPr>
      </w:pPr>
      <w:r w:rsidRPr="001D37DA">
        <w:rPr>
          <w:rFonts w:ascii="Times New Roman" w:hAnsi="Times New Roman"/>
          <w:b/>
          <w:bCs/>
          <w:sz w:val="20"/>
          <w:szCs w:val="20"/>
        </w:rPr>
        <w:t>Keywords</w:t>
      </w:r>
      <w:r w:rsidRPr="001D37DA">
        <w:rPr>
          <w:rFonts w:ascii="Times New Roman" w:hAnsi="Times New Roman"/>
          <w:sz w:val="20"/>
          <w:szCs w:val="20"/>
        </w:rPr>
        <w:t>:  biodegradable polymer, green polymer, poly(lactic acid), environmental friendly packaging material</w:t>
      </w:r>
    </w:p>
    <w:p w:rsidR="001D37DA" w:rsidRPr="001D37DA" w:rsidRDefault="001D37DA" w:rsidP="001D37DA">
      <w:pPr>
        <w:tabs>
          <w:tab w:val="left" w:pos="709"/>
          <w:tab w:val="left" w:pos="851"/>
        </w:tabs>
        <w:spacing w:after="0" w:line="240" w:lineRule="auto"/>
        <w:jc w:val="both"/>
        <w:rPr>
          <w:rFonts w:ascii="Times New Roman" w:hAnsi="Times New Roman"/>
          <w:sz w:val="20"/>
          <w:szCs w:val="20"/>
        </w:rPr>
      </w:pPr>
    </w:p>
    <w:p w:rsidR="001D37DA" w:rsidRPr="001D37DA" w:rsidRDefault="001D37DA" w:rsidP="001D37DA">
      <w:pPr>
        <w:spacing w:after="0" w:line="240" w:lineRule="auto"/>
        <w:jc w:val="center"/>
        <w:rPr>
          <w:rFonts w:ascii="Times New Roman" w:hAnsi="Times New Roman"/>
          <w:b/>
          <w:bCs/>
          <w:sz w:val="20"/>
          <w:szCs w:val="20"/>
        </w:rPr>
      </w:pPr>
      <w:r w:rsidRPr="001D37DA">
        <w:rPr>
          <w:rFonts w:ascii="Times New Roman" w:hAnsi="Times New Roman"/>
          <w:b/>
          <w:bCs/>
          <w:sz w:val="20"/>
          <w:szCs w:val="20"/>
        </w:rPr>
        <w:t>Abstrak</w:t>
      </w:r>
    </w:p>
    <w:p w:rsidR="001D37DA" w:rsidRPr="001D37DA" w:rsidRDefault="001D37DA" w:rsidP="001D37DA">
      <w:pPr>
        <w:spacing w:after="0" w:line="240" w:lineRule="auto"/>
        <w:jc w:val="both"/>
        <w:rPr>
          <w:rFonts w:ascii="Times New Roman" w:hAnsi="Times New Roman"/>
          <w:sz w:val="20"/>
          <w:szCs w:val="20"/>
        </w:rPr>
      </w:pPr>
      <w:r w:rsidRPr="001D37DA">
        <w:rPr>
          <w:rFonts w:ascii="Times New Roman" w:hAnsi="Times New Roman"/>
          <w:sz w:val="20"/>
          <w:szCs w:val="20"/>
        </w:rPr>
        <w:t xml:space="preserve">Barangan  dari  sumber  yang  boleh  diperbaharui  boleh  mewujudkan  satu  platform  untuk menggantikan  polimer  berasaskan  petroleum  yang  diketahui  tidak  mampu  terbiodegradasi. Poli(laktik asid) (PLA) adalah  antara  polimer yang  boleh  biodegradasi  secara  semula jadi  dan dipercayai  boleh  menjadi  pengganti  bagi  penggunaan  polimer petrokimia.  Pemplastik yang terbiodegradasi boleh digunakan untuk meningkatkan fleksibiliti PLA. PLA/EPO telah dicampurkan dengan nisbah tertentu dan sifat mekanikal dan haba  bahan  ini  telah  dikaji.  Sifat mekanik polimer/pemplastik ditentukan  melalui  ujian  lenturan  mekanik  dan  ujian  tegangan.  Hasil kajian tegangan bahan menunjukkan bahawa fleksibiliti PLA boleh dipertingkatkan dengan penambahan minyak kelapa sawat terepoksi (EPO) sebagai pemplastik dalam polimer. Ia telah membuktikan bahawa kandungan 100:10 PLA/EPO adalah nisbah yang paling sesuai untuk campuran PLA/EPO. Ciri – ciri haba diperolehi dengan menggunakan Kalorimeter Pengimbasan Perbezaan (DSC). Pemplastik didapati mengurangkan suhu peralihan kaca PLA. EPO didapati meningkatkan tekanan tegangan dan pemanjangan di dalam PLA/EPO. Peningkatan fleksibiliti </w:t>
      </w:r>
      <w:r w:rsidRPr="001D37DA">
        <w:rPr>
          <w:rFonts w:ascii="Times New Roman" w:hAnsi="Times New Roman"/>
          <w:sz w:val="20"/>
          <w:szCs w:val="20"/>
        </w:rPr>
        <w:lastRenderedPageBreak/>
        <w:t>PLA menerusi penggunaan EPO membuktikan bahawa PLA/EPO boleh digunakan untuk pengunaan bungkusan mesra alam.</w:t>
      </w:r>
    </w:p>
    <w:p w:rsidR="001D37DA" w:rsidRPr="001D37DA" w:rsidRDefault="001D37DA" w:rsidP="001D37DA">
      <w:pPr>
        <w:spacing w:after="0" w:line="240" w:lineRule="auto"/>
        <w:jc w:val="both"/>
        <w:rPr>
          <w:rFonts w:ascii="Times New Roman" w:hAnsi="Times New Roman"/>
          <w:sz w:val="20"/>
          <w:szCs w:val="20"/>
        </w:rPr>
      </w:pPr>
    </w:p>
    <w:p w:rsidR="00E9385B" w:rsidRDefault="001D37DA" w:rsidP="001D37DA">
      <w:pPr>
        <w:spacing w:after="0" w:line="240" w:lineRule="auto"/>
        <w:jc w:val="both"/>
        <w:rPr>
          <w:rFonts w:ascii="Times New Roman" w:hAnsi="Times New Roman"/>
          <w:sz w:val="20"/>
          <w:szCs w:val="20"/>
        </w:rPr>
      </w:pPr>
      <w:r w:rsidRPr="001D37DA">
        <w:rPr>
          <w:rFonts w:ascii="Times New Roman" w:hAnsi="Times New Roman"/>
          <w:b/>
          <w:bCs/>
          <w:sz w:val="20"/>
          <w:szCs w:val="20"/>
        </w:rPr>
        <w:t>Kata kunci</w:t>
      </w:r>
      <w:r w:rsidRPr="001D37DA">
        <w:rPr>
          <w:rFonts w:ascii="Times New Roman" w:hAnsi="Times New Roman"/>
          <w:sz w:val="20"/>
          <w:szCs w:val="20"/>
        </w:rPr>
        <w:t>:  polimer terbiodegradasikan, polimer hijau, poli(laktik asid), bungkusan mesra alam</w:t>
      </w:r>
    </w:p>
    <w:p w:rsidR="001D37DA" w:rsidRDefault="001D37DA" w:rsidP="001D37DA">
      <w:pPr>
        <w:spacing w:after="0" w:line="240" w:lineRule="auto"/>
        <w:jc w:val="both"/>
        <w:rPr>
          <w:rFonts w:ascii="Times New Roman" w:hAnsi="Times New Roman"/>
          <w:sz w:val="20"/>
          <w:szCs w:val="20"/>
        </w:rPr>
      </w:pPr>
    </w:p>
    <w:p w:rsidR="001D37DA" w:rsidRDefault="001D37DA" w:rsidP="001D37DA">
      <w:pPr>
        <w:pStyle w:val="Text"/>
        <w:spacing w:line="240" w:lineRule="auto"/>
        <w:ind w:firstLine="0"/>
        <w:jc w:val="center"/>
        <w:rPr>
          <w:rFonts w:asciiTheme="majorBidi" w:hAnsiTheme="majorBidi" w:cstheme="majorBidi"/>
          <w:b/>
        </w:rPr>
      </w:pPr>
      <w:r w:rsidRPr="008A4CC3">
        <w:rPr>
          <w:rFonts w:asciiTheme="majorBidi" w:hAnsiTheme="majorBidi" w:cstheme="majorBidi"/>
          <w:b/>
        </w:rPr>
        <w:t>References</w:t>
      </w:r>
    </w:p>
    <w:p w:rsidR="001D37DA" w:rsidRPr="008341FB" w:rsidRDefault="001D37DA" w:rsidP="001D37DA">
      <w:pPr>
        <w:pStyle w:val="ListParagraph"/>
        <w:numPr>
          <w:ilvl w:val="0"/>
          <w:numId w:val="1"/>
        </w:numPr>
        <w:spacing w:after="0" w:line="240" w:lineRule="auto"/>
        <w:ind w:left="360"/>
        <w:contextualSpacing w:val="0"/>
        <w:jc w:val="both"/>
        <w:rPr>
          <w:rFonts w:asciiTheme="majorBidi" w:hAnsiTheme="majorBidi" w:cstheme="majorBidi"/>
          <w:sz w:val="20"/>
          <w:szCs w:val="20"/>
          <w:shd w:val="clear" w:color="auto" w:fill="FFFFFF"/>
        </w:rPr>
      </w:pPr>
      <w:r w:rsidRPr="008341FB">
        <w:rPr>
          <w:rFonts w:asciiTheme="majorBidi" w:eastAsia="Cambria" w:hAnsiTheme="majorBidi" w:cstheme="majorBidi"/>
          <w:sz w:val="20"/>
          <w:szCs w:val="20"/>
        </w:rPr>
        <w:t>Erin, H. (2009). Flexible packaging: Innovations and developments</w:t>
      </w:r>
      <w:r w:rsidRPr="008341FB">
        <w:rPr>
          <w:rFonts w:asciiTheme="majorBidi" w:eastAsia="Cambria" w:hAnsiTheme="majorBidi" w:cstheme="majorBidi"/>
          <w:i/>
          <w:sz w:val="20"/>
          <w:szCs w:val="20"/>
        </w:rPr>
        <w:t>.</w:t>
      </w:r>
      <w:r w:rsidRPr="008341FB">
        <w:rPr>
          <w:rFonts w:asciiTheme="majorBidi" w:eastAsia="Cambria" w:hAnsiTheme="majorBidi" w:cstheme="majorBidi"/>
          <w:sz w:val="20"/>
          <w:szCs w:val="20"/>
        </w:rPr>
        <w:t xml:space="preserve"> Italian Packaging Technology Award, (2): 16 – 17.</w:t>
      </w:r>
    </w:p>
    <w:p w:rsidR="001D37DA" w:rsidRPr="008341FB" w:rsidRDefault="001D37DA" w:rsidP="001D37DA">
      <w:pPr>
        <w:pStyle w:val="ListParagraph"/>
        <w:numPr>
          <w:ilvl w:val="0"/>
          <w:numId w:val="1"/>
        </w:numPr>
        <w:spacing w:after="0" w:line="240" w:lineRule="auto"/>
        <w:ind w:left="360"/>
        <w:contextualSpacing w:val="0"/>
        <w:jc w:val="both"/>
        <w:rPr>
          <w:rFonts w:asciiTheme="majorBidi" w:hAnsiTheme="majorBidi" w:cstheme="majorBidi"/>
          <w:sz w:val="20"/>
          <w:szCs w:val="20"/>
          <w:shd w:val="clear" w:color="auto" w:fill="FFFFFF"/>
        </w:rPr>
      </w:pPr>
      <w:r w:rsidRPr="008341FB">
        <w:rPr>
          <w:rFonts w:asciiTheme="majorBidi" w:eastAsia="Cambria" w:hAnsiTheme="majorBidi" w:cstheme="majorBidi"/>
          <w:sz w:val="20"/>
          <w:szCs w:val="20"/>
        </w:rPr>
        <w:t xml:space="preserve">Silverajah, V. G., Ibrahim, N. A., Wan Yunus, W., Abu Hassan, H. and Woei, C. B. (2012). A comparative study on the mechanical, thermal and morphological characterization of poly(lactic acid)/epoxidized palm oil blend. </w:t>
      </w:r>
      <w:r w:rsidRPr="008341FB">
        <w:rPr>
          <w:rFonts w:asciiTheme="majorBidi" w:eastAsia="Cambria" w:hAnsiTheme="majorBidi" w:cstheme="majorBidi"/>
          <w:i/>
          <w:sz w:val="20"/>
          <w:szCs w:val="20"/>
        </w:rPr>
        <w:t>International Journal of Molecular Sciences</w:t>
      </w:r>
      <w:r w:rsidRPr="008341FB">
        <w:rPr>
          <w:rFonts w:asciiTheme="majorBidi" w:eastAsia="Cambria" w:hAnsiTheme="majorBidi" w:cstheme="majorBidi"/>
          <w:sz w:val="20"/>
          <w:szCs w:val="20"/>
        </w:rPr>
        <w:t>, 13(5): 5878 – 5898.</w:t>
      </w:r>
    </w:p>
    <w:p w:rsidR="001D37DA" w:rsidRPr="008341FB" w:rsidRDefault="001D37DA" w:rsidP="001D37DA">
      <w:pPr>
        <w:pStyle w:val="ListParagraph"/>
        <w:numPr>
          <w:ilvl w:val="0"/>
          <w:numId w:val="1"/>
        </w:numPr>
        <w:spacing w:after="0" w:line="240" w:lineRule="auto"/>
        <w:ind w:left="360"/>
        <w:contextualSpacing w:val="0"/>
        <w:jc w:val="both"/>
        <w:rPr>
          <w:rFonts w:asciiTheme="majorBidi" w:hAnsiTheme="majorBidi" w:cstheme="majorBidi"/>
          <w:sz w:val="20"/>
          <w:szCs w:val="20"/>
          <w:shd w:val="clear" w:color="auto" w:fill="FFFFFF"/>
        </w:rPr>
      </w:pPr>
      <w:r w:rsidRPr="008341FB">
        <w:rPr>
          <w:rFonts w:asciiTheme="majorBidi" w:eastAsia="Cambria" w:hAnsiTheme="majorBidi" w:cstheme="majorBidi"/>
          <w:sz w:val="20"/>
          <w:szCs w:val="20"/>
        </w:rPr>
        <w:t xml:space="preserve">Shirai, M., Grossmann, M., Mali, S., Yamashita, F., Garcia, P. and Müller, C. (2013). Development of biodegradable flexible films of starch and poly(lactic acid) plasticized with adipate or citrate esters. </w:t>
      </w:r>
      <w:r w:rsidRPr="008341FB">
        <w:rPr>
          <w:rFonts w:asciiTheme="majorBidi" w:eastAsia="Cambria" w:hAnsiTheme="majorBidi" w:cstheme="majorBidi"/>
          <w:i/>
          <w:sz w:val="20"/>
          <w:szCs w:val="20"/>
        </w:rPr>
        <w:t>Carbohydrate Polymers</w:t>
      </w:r>
      <w:r w:rsidRPr="008341FB">
        <w:rPr>
          <w:rFonts w:asciiTheme="majorBidi" w:eastAsia="Cambria" w:hAnsiTheme="majorBidi" w:cstheme="majorBidi"/>
          <w:sz w:val="20"/>
          <w:szCs w:val="20"/>
        </w:rPr>
        <w:t>, 92(1): 19 – 22.</w:t>
      </w:r>
    </w:p>
    <w:p w:rsidR="001D37DA" w:rsidRPr="008341FB" w:rsidRDefault="001D37DA" w:rsidP="001D37DA">
      <w:pPr>
        <w:pStyle w:val="ListParagraph"/>
        <w:numPr>
          <w:ilvl w:val="0"/>
          <w:numId w:val="1"/>
        </w:numPr>
        <w:spacing w:after="0" w:line="240" w:lineRule="auto"/>
        <w:ind w:left="360"/>
        <w:contextualSpacing w:val="0"/>
        <w:jc w:val="both"/>
        <w:rPr>
          <w:rFonts w:asciiTheme="majorBidi" w:hAnsiTheme="majorBidi" w:cstheme="majorBidi"/>
          <w:sz w:val="20"/>
          <w:szCs w:val="20"/>
          <w:shd w:val="clear" w:color="auto" w:fill="FFFFFF"/>
        </w:rPr>
      </w:pPr>
      <w:r w:rsidRPr="008341FB">
        <w:rPr>
          <w:rFonts w:asciiTheme="majorBidi" w:eastAsia="Cambria" w:hAnsiTheme="majorBidi" w:cstheme="majorBidi"/>
          <w:sz w:val="20"/>
          <w:szCs w:val="20"/>
        </w:rPr>
        <w:t xml:space="preserve">Avérous, L. and Pollet, E. (2012). Biodegradable polymers. </w:t>
      </w:r>
      <w:r w:rsidRPr="008341FB">
        <w:rPr>
          <w:rFonts w:asciiTheme="majorBidi" w:eastAsia="Cambria" w:hAnsiTheme="majorBidi" w:cstheme="majorBidi"/>
          <w:i/>
          <w:sz w:val="20"/>
          <w:szCs w:val="20"/>
        </w:rPr>
        <w:t>Environmental silicate nano-biocomposites</w:t>
      </w:r>
      <w:r w:rsidRPr="008341FB">
        <w:rPr>
          <w:rFonts w:asciiTheme="majorBidi" w:eastAsia="Cambria" w:hAnsiTheme="majorBidi" w:cstheme="majorBidi"/>
          <w:sz w:val="20"/>
          <w:szCs w:val="20"/>
        </w:rPr>
        <w:t>. London: Springer-Verlag: pp. 14 – 39.</w:t>
      </w:r>
    </w:p>
    <w:p w:rsidR="001D37DA" w:rsidRPr="008341FB" w:rsidRDefault="001D37DA" w:rsidP="001D37DA">
      <w:pPr>
        <w:pStyle w:val="ListParagraph"/>
        <w:numPr>
          <w:ilvl w:val="0"/>
          <w:numId w:val="1"/>
        </w:numPr>
        <w:spacing w:after="0" w:line="240" w:lineRule="auto"/>
        <w:ind w:left="360"/>
        <w:contextualSpacing w:val="0"/>
        <w:jc w:val="both"/>
        <w:rPr>
          <w:rFonts w:asciiTheme="majorBidi" w:hAnsiTheme="majorBidi" w:cstheme="majorBidi"/>
          <w:sz w:val="20"/>
          <w:szCs w:val="20"/>
          <w:shd w:val="clear" w:color="auto" w:fill="FFFFFF"/>
        </w:rPr>
      </w:pPr>
      <w:r w:rsidRPr="008341FB">
        <w:rPr>
          <w:rFonts w:asciiTheme="majorBidi" w:eastAsia="Cambria" w:hAnsiTheme="majorBidi" w:cstheme="majorBidi"/>
          <w:sz w:val="20"/>
          <w:szCs w:val="20"/>
        </w:rPr>
        <w:t xml:space="preserve">Anne, B. (2011). Environmental-friendly biodegradable polymers and composites. </w:t>
      </w:r>
      <w:r w:rsidRPr="008341FB">
        <w:rPr>
          <w:rFonts w:asciiTheme="majorBidi" w:eastAsia="Cambria" w:hAnsiTheme="majorBidi" w:cstheme="majorBidi"/>
          <w:i/>
          <w:sz w:val="20"/>
          <w:szCs w:val="20"/>
        </w:rPr>
        <w:t xml:space="preserve">Integrated Waste Management, </w:t>
      </w:r>
      <w:r w:rsidRPr="008341FB">
        <w:rPr>
          <w:rFonts w:asciiTheme="majorBidi" w:eastAsia="Cambria" w:hAnsiTheme="majorBidi" w:cstheme="majorBidi"/>
          <w:sz w:val="20"/>
          <w:szCs w:val="20"/>
        </w:rPr>
        <w:t>1</w:t>
      </w:r>
      <w:r w:rsidRPr="008341FB">
        <w:rPr>
          <w:rFonts w:asciiTheme="majorBidi" w:eastAsia="Cambria" w:hAnsiTheme="majorBidi" w:cstheme="majorBidi"/>
          <w:iCs/>
          <w:sz w:val="20"/>
          <w:szCs w:val="20"/>
        </w:rPr>
        <w:t>:</w:t>
      </w:r>
      <w:r w:rsidRPr="008341FB">
        <w:rPr>
          <w:rFonts w:asciiTheme="majorBidi" w:eastAsia="Cambria" w:hAnsiTheme="majorBidi" w:cstheme="majorBidi"/>
          <w:sz w:val="20"/>
          <w:szCs w:val="20"/>
        </w:rPr>
        <w:t xml:space="preserve"> pp. 25.</w:t>
      </w:r>
    </w:p>
    <w:p w:rsidR="001D37DA" w:rsidRPr="008341FB" w:rsidRDefault="001D37DA" w:rsidP="001D37DA">
      <w:pPr>
        <w:pStyle w:val="ListParagraph"/>
        <w:numPr>
          <w:ilvl w:val="0"/>
          <w:numId w:val="1"/>
        </w:numPr>
        <w:spacing w:after="0" w:line="240" w:lineRule="auto"/>
        <w:ind w:left="360"/>
        <w:contextualSpacing w:val="0"/>
        <w:jc w:val="both"/>
        <w:rPr>
          <w:rFonts w:asciiTheme="majorBidi" w:hAnsiTheme="majorBidi" w:cstheme="majorBidi"/>
          <w:sz w:val="20"/>
          <w:szCs w:val="20"/>
          <w:shd w:val="clear" w:color="auto" w:fill="FFFFFF"/>
        </w:rPr>
      </w:pPr>
      <w:r w:rsidRPr="008341FB">
        <w:rPr>
          <w:rFonts w:asciiTheme="majorBidi" w:eastAsia="Cambria" w:hAnsiTheme="majorBidi" w:cstheme="majorBidi"/>
          <w:sz w:val="20"/>
          <w:szCs w:val="20"/>
        </w:rPr>
        <w:t xml:space="preserve">Mitrus, M., Wojtowicz, A. and Moscicki, L. (2009). Biodegradable polymers and their practical utility. </w:t>
      </w:r>
      <w:r w:rsidRPr="008341FB">
        <w:rPr>
          <w:rFonts w:asciiTheme="majorBidi" w:eastAsia="Cambria" w:hAnsiTheme="majorBidi" w:cstheme="majorBidi"/>
          <w:i/>
          <w:sz w:val="20"/>
          <w:szCs w:val="20"/>
        </w:rPr>
        <w:t>Thermoplastic starch.</w:t>
      </w:r>
      <w:r w:rsidRPr="008341FB">
        <w:rPr>
          <w:rFonts w:asciiTheme="majorBidi" w:eastAsia="Cambria" w:hAnsiTheme="majorBidi" w:cstheme="majorBidi"/>
          <w:sz w:val="20"/>
          <w:szCs w:val="20"/>
        </w:rPr>
        <w:t xml:space="preserve"> Weinheim: WILEY-VCH Verlag GmbH &amp; Co. KGaA: pp. 1 – 33.</w:t>
      </w:r>
    </w:p>
    <w:p w:rsidR="001D37DA" w:rsidRPr="00DA2FFC" w:rsidRDefault="001D37DA" w:rsidP="001D37DA">
      <w:pPr>
        <w:pStyle w:val="ListParagraph"/>
        <w:numPr>
          <w:ilvl w:val="0"/>
          <w:numId w:val="1"/>
        </w:numPr>
        <w:spacing w:after="0" w:line="240" w:lineRule="auto"/>
        <w:ind w:left="360"/>
        <w:contextualSpacing w:val="0"/>
        <w:jc w:val="both"/>
        <w:rPr>
          <w:rFonts w:asciiTheme="majorBidi" w:eastAsiaTheme="minorEastAsia" w:hAnsiTheme="majorBidi" w:cstheme="majorBidi"/>
          <w:sz w:val="20"/>
          <w:szCs w:val="20"/>
          <w:shd w:val="clear" w:color="auto" w:fill="FFFFFF"/>
        </w:rPr>
      </w:pPr>
      <w:r w:rsidRPr="008341FB">
        <w:rPr>
          <w:rFonts w:asciiTheme="majorBidi" w:eastAsia="Cambria" w:hAnsiTheme="majorBidi" w:cstheme="majorBidi"/>
          <w:sz w:val="20"/>
          <w:szCs w:val="20"/>
        </w:rPr>
        <w:t xml:space="preserve">Leja, K. and Lewandowicz, G. (2010). Polymer biodegradation and biodegradable polymers – A Review. </w:t>
      </w:r>
      <w:r w:rsidRPr="008341FB">
        <w:rPr>
          <w:rFonts w:asciiTheme="majorBidi" w:eastAsia="Cambria" w:hAnsiTheme="majorBidi" w:cstheme="majorBidi"/>
          <w:i/>
          <w:sz w:val="20"/>
          <w:szCs w:val="20"/>
        </w:rPr>
        <w:t>Polish Journal of Environment Studies</w:t>
      </w:r>
      <w:r w:rsidRPr="008341FB">
        <w:rPr>
          <w:rFonts w:asciiTheme="majorBidi" w:eastAsia="Cambria" w:hAnsiTheme="majorBidi" w:cstheme="majorBidi"/>
          <w:sz w:val="20"/>
          <w:szCs w:val="20"/>
        </w:rPr>
        <w:t>, 19(2): 255 – 266</w:t>
      </w:r>
      <w:r>
        <w:rPr>
          <w:rFonts w:asciiTheme="majorBidi" w:eastAsia="Cambria" w:hAnsiTheme="majorBidi" w:cstheme="majorBidi"/>
          <w:sz w:val="20"/>
          <w:szCs w:val="20"/>
        </w:rPr>
        <w:t>.</w:t>
      </w:r>
    </w:p>
    <w:p w:rsidR="001D37DA" w:rsidRPr="008341FB" w:rsidRDefault="001D37DA" w:rsidP="001D37DA">
      <w:pPr>
        <w:pStyle w:val="ListParagraph"/>
        <w:numPr>
          <w:ilvl w:val="0"/>
          <w:numId w:val="1"/>
        </w:numPr>
        <w:spacing w:after="0" w:line="240" w:lineRule="auto"/>
        <w:ind w:left="360"/>
        <w:contextualSpacing w:val="0"/>
        <w:jc w:val="both"/>
        <w:rPr>
          <w:rFonts w:asciiTheme="majorBidi" w:hAnsiTheme="majorBidi" w:cstheme="majorBidi"/>
          <w:sz w:val="20"/>
          <w:szCs w:val="20"/>
        </w:rPr>
      </w:pPr>
      <w:r w:rsidRPr="008341FB">
        <w:rPr>
          <w:rFonts w:asciiTheme="majorBidi" w:eastAsia="Cambria" w:hAnsiTheme="majorBidi" w:cstheme="majorBidi"/>
          <w:sz w:val="20"/>
          <w:szCs w:val="20"/>
        </w:rPr>
        <w:t>A</w:t>
      </w:r>
      <w:r>
        <w:rPr>
          <w:rFonts w:asciiTheme="majorBidi" w:eastAsia="Cambria" w:hAnsiTheme="majorBidi" w:cstheme="majorBidi"/>
          <w:sz w:val="20"/>
          <w:szCs w:val="20"/>
        </w:rPr>
        <w:t>l-Mullah, E. A. and Ibrahim, N. A. (2012). Poly(l</w:t>
      </w:r>
      <w:r w:rsidRPr="008341FB">
        <w:rPr>
          <w:rFonts w:asciiTheme="majorBidi" w:eastAsia="Cambria" w:hAnsiTheme="majorBidi" w:cstheme="majorBidi"/>
          <w:sz w:val="20"/>
          <w:szCs w:val="20"/>
        </w:rPr>
        <w:t>actic Acid) as a biopolymer-based nano-composite</w:t>
      </w:r>
      <w:r>
        <w:rPr>
          <w:rFonts w:asciiTheme="majorBidi" w:eastAsia="Cambria" w:hAnsiTheme="majorBidi" w:cstheme="majorBidi"/>
          <w:sz w:val="20"/>
          <w:szCs w:val="20"/>
        </w:rPr>
        <w:t xml:space="preserve">. </w:t>
      </w:r>
      <w:r w:rsidRPr="008341FB">
        <w:rPr>
          <w:rFonts w:asciiTheme="majorBidi" w:eastAsia="Cambria" w:hAnsiTheme="majorBidi" w:cstheme="majorBidi"/>
          <w:i/>
          <w:sz w:val="20"/>
          <w:szCs w:val="20"/>
        </w:rPr>
        <w:t>Products and Appli</w:t>
      </w:r>
      <w:r>
        <w:rPr>
          <w:rFonts w:asciiTheme="majorBidi" w:eastAsia="Cambria" w:hAnsiTheme="majorBidi" w:cstheme="majorBidi"/>
          <w:i/>
          <w:sz w:val="20"/>
          <w:szCs w:val="20"/>
        </w:rPr>
        <w:t xml:space="preserve">cations of Biopolymers, </w:t>
      </w:r>
      <w:r>
        <w:rPr>
          <w:rFonts w:asciiTheme="majorBidi" w:eastAsia="Cambria" w:hAnsiTheme="majorBidi" w:cstheme="majorBidi"/>
          <w:sz w:val="20"/>
          <w:szCs w:val="20"/>
        </w:rPr>
        <w:t>28: pp 23</w:t>
      </w:r>
      <w:r w:rsidRPr="008341FB">
        <w:rPr>
          <w:rFonts w:asciiTheme="majorBidi" w:eastAsia="Cambria" w:hAnsiTheme="majorBidi" w:cstheme="majorBidi"/>
          <w:sz w:val="20"/>
          <w:szCs w:val="20"/>
        </w:rPr>
        <w:t>.</w:t>
      </w:r>
    </w:p>
    <w:p w:rsidR="001D37DA" w:rsidRPr="008341FB" w:rsidRDefault="001D37DA" w:rsidP="001D37DA">
      <w:pPr>
        <w:pStyle w:val="ListParagraph"/>
        <w:numPr>
          <w:ilvl w:val="0"/>
          <w:numId w:val="1"/>
        </w:numPr>
        <w:spacing w:after="0" w:line="240" w:lineRule="auto"/>
        <w:ind w:left="360"/>
        <w:contextualSpacing w:val="0"/>
        <w:jc w:val="both"/>
        <w:rPr>
          <w:rFonts w:asciiTheme="majorBidi" w:hAnsiTheme="majorBidi" w:cstheme="majorBidi"/>
          <w:sz w:val="20"/>
          <w:szCs w:val="20"/>
        </w:rPr>
      </w:pPr>
      <w:r>
        <w:rPr>
          <w:rFonts w:asciiTheme="majorBidi" w:eastAsia="Cambria" w:hAnsiTheme="majorBidi" w:cstheme="majorBidi"/>
          <w:sz w:val="20"/>
          <w:szCs w:val="20"/>
        </w:rPr>
        <w:t>Rasal, R. M., Janorkar, A. V. and</w:t>
      </w:r>
      <w:r w:rsidRPr="008341FB">
        <w:rPr>
          <w:rFonts w:asciiTheme="majorBidi" w:eastAsia="Cambria" w:hAnsiTheme="majorBidi" w:cstheme="majorBidi"/>
          <w:sz w:val="20"/>
          <w:szCs w:val="20"/>
        </w:rPr>
        <w:t xml:space="preserve"> Hirt, D. E. (2010). Poly(lactic acid) modifications. </w:t>
      </w:r>
      <w:r w:rsidRPr="008341FB">
        <w:rPr>
          <w:rFonts w:asciiTheme="majorBidi" w:eastAsia="Cambria" w:hAnsiTheme="majorBidi" w:cstheme="majorBidi"/>
          <w:i/>
          <w:sz w:val="20"/>
          <w:szCs w:val="20"/>
        </w:rPr>
        <w:t>Progress in Polymer Science</w:t>
      </w:r>
      <w:r>
        <w:rPr>
          <w:rFonts w:asciiTheme="majorBidi" w:eastAsia="Cambria" w:hAnsiTheme="majorBidi" w:cstheme="majorBidi"/>
          <w:sz w:val="20"/>
          <w:szCs w:val="20"/>
        </w:rPr>
        <w:t xml:space="preserve">, 35(3): </w:t>
      </w:r>
      <w:r w:rsidRPr="008341FB">
        <w:rPr>
          <w:rFonts w:asciiTheme="majorBidi" w:eastAsia="Cambria" w:hAnsiTheme="majorBidi" w:cstheme="majorBidi"/>
          <w:sz w:val="20"/>
          <w:szCs w:val="20"/>
        </w:rPr>
        <w:t>388</w:t>
      </w:r>
      <w:r>
        <w:rPr>
          <w:rFonts w:asciiTheme="majorBidi" w:eastAsia="Cambria" w:hAnsiTheme="majorBidi" w:cstheme="majorBidi"/>
          <w:sz w:val="20"/>
          <w:szCs w:val="20"/>
        </w:rPr>
        <w:t xml:space="preserve"> – 356</w:t>
      </w:r>
      <w:r w:rsidRPr="008341FB">
        <w:rPr>
          <w:rFonts w:asciiTheme="majorBidi" w:eastAsia="Cambria" w:hAnsiTheme="majorBidi" w:cstheme="majorBidi"/>
          <w:sz w:val="20"/>
          <w:szCs w:val="20"/>
        </w:rPr>
        <w:t>.</w:t>
      </w:r>
    </w:p>
    <w:p w:rsidR="001D37DA" w:rsidRPr="008341FB" w:rsidRDefault="001D37DA" w:rsidP="001D37DA">
      <w:pPr>
        <w:pStyle w:val="ListParagraph"/>
        <w:numPr>
          <w:ilvl w:val="0"/>
          <w:numId w:val="1"/>
        </w:numPr>
        <w:spacing w:after="0" w:line="240" w:lineRule="auto"/>
        <w:ind w:left="360"/>
        <w:contextualSpacing w:val="0"/>
        <w:jc w:val="both"/>
        <w:rPr>
          <w:rFonts w:asciiTheme="majorBidi" w:hAnsiTheme="majorBidi" w:cstheme="majorBidi"/>
          <w:sz w:val="20"/>
          <w:szCs w:val="20"/>
        </w:rPr>
      </w:pPr>
      <w:r w:rsidRPr="008341FB">
        <w:rPr>
          <w:rFonts w:asciiTheme="majorBidi" w:hAnsiTheme="majorBidi" w:cstheme="majorBidi"/>
          <w:sz w:val="20"/>
          <w:szCs w:val="20"/>
        </w:rPr>
        <w:t>Ali,</w:t>
      </w:r>
      <w:r>
        <w:rPr>
          <w:rFonts w:asciiTheme="majorBidi" w:hAnsiTheme="majorBidi" w:cstheme="majorBidi"/>
          <w:sz w:val="20"/>
          <w:szCs w:val="20"/>
        </w:rPr>
        <w:t xml:space="preserve"> F., Chang, Y. W., Kang, S. C. and</w:t>
      </w:r>
      <w:r w:rsidRPr="008341FB">
        <w:rPr>
          <w:rFonts w:asciiTheme="majorBidi" w:hAnsiTheme="majorBidi" w:cstheme="majorBidi"/>
          <w:sz w:val="20"/>
          <w:szCs w:val="20"/>
        </w:rPr>
        <w:t xml:space="preserve"> Yoon, J. Y. (2008). </w:t>
      </w:r>
      <w:r w:rsidRPr="008341FB">
        <w:rPr>
          <w:rFonts w:asciiTheme="majorBidi" w:hAnsiTheme="majorBidi" w:cstheme="majorBidi"/>
          <w:sz w:val="20"/>
          <w:szCs w:val="20"/>
          <w:shd w:val="clear" w:color="auto" w:fill="FFFFFF"/>
        </w:rPr>
        <w:t xml:space="preserve">Thermal, mechanical and rheological properties of poly (lactic acid)/epoxidized soybean oil blends. </w:t>
      </w:r>
      <w:r w:rsidRPr="008341FB">
        <w:rPr>
          <w:rFonts w:asciiTheme="majorBidi" w:hAnsiTheme="majorBidi" w:cstheme="majorBidi"/>
          <w:i/>
          <w:sz w:val="20"/>
          <w:szCs w:val="20"/>
          <w:shd w:val="clear" w:color="auto" w:fill="FFFFFF"/>
        </w:rPr>
        <w:t>Polymer Bulletin</w:t>
      </w:r>
      <w:r>
        <w:rPr>
          <w:rFonts w:asciiTheme="majorBidi" w:hAnsiTheme="majorBidi" w:cstheme="majorBidi"/>
          <w:sz w:val="20"/>
          <w:szCs w:val="20"/>
          <w:shd w:val="clear" w:color="auto" w:fill="FFFFFF"/>
        </w:rPr>
        <w:t xml:space="preserve">, 62 (1): </w:t>
      </w:r>
      <w:r w:rsidRPr="008341FB">
        <w:rPr>
          <w:rFonts w:asciiTheme="majorBidi" w:hAnsiTheme="majorBidi" w:cstheme="majorBidi"/>
          <w:sz w:val="20"/>
          <w:szCs w:val="20"/>
          <w:shd w:val="clear" w:color="auto" w:fill="FFFFFF"/>
        </w:rPr>
        <w:t>91</w:t>
      </w:r>
      <w:r>
        <w:rPr>
          <w:rFonts w:asciiTheme="majorBidi" w:hAnsiTheme="majorBidi" w:cstheme="majorBidi"/>
          <w:sz w:val="20"/>
          <w:szCs w:val="20"/>
          <w:shd w:val="clear" w:color="auto" w:fill="FFFFFF"/>
        </w:rPr>
        <w:t xml:space="preserve"> – 98</w:t>
      </w:r>
      <w:r w:rsidRPr="008341FB">
        <w:rPr>
          <w:rFonts w:asciiTheme="majorBidi" w:hAnsiTheme="majorBidi" w:cstheme="majorBidi"/>
          <w:sz w:val="20"/>
          <w:szCs w:val="20"/>
          <w:shd w:val="clear" w:color="auto" w:fill="FFFFFF"/>
        </w:rPr>
        <w:t>.</w:t>
      </w:r>
    </w:p>
    <w:p w:rsidR="001D37DA" w:rsidRPr="008A4CC3" w:rsidRDefault="001D37DA" w:rsidP="001D37DA">
      <w:pPr>
        <w:pStyle w:val="ListParagraph"/>
        <w:numPr>
          <w:ilvl w:val="0"/>
          <w:numId w:val="1"/>
        </w:numPr>
        <w:spacing w:after="0" w:line="240" w:lineRule="auto"/>
        <w:ind w:left="360"/>
        <w:contextualSpacing w:val="0"/>
        <w:jc w:val="both"/>
        <w:rPr>
          <w:rFonts w:asciiTheme="majorBidi" w:hAnsiTheme="majorBidi" w:cstheme="majorBidi"/>
          <w:sz w:val="20"/>
          <w:szCs w:val="20"/>
        </w:rPr>
      </w:pPr>
      <w:r w:rsidRPr="008341FB">
        <w:rPr>
          <w:rFonts w:asciiTheme="majorBidi" w:hAnsiTheme="majorBidi" w:cstheme="majorBidi"/>
          <w:bCs/>
          <w:color w:val="000000"/>
          <w:sz w:val="20"/>
          <w:szCs w:val="20"/>
        </w:rPr>
        <w:t>Chieng, B. W</w:t>
      </w:r>
      <w:r>
        <w:rPr>
          <w:rFonts w:asciiTheme="majorBidi" w:hAnsiTheme="majorBidi" w:cstheme="majorBidi"/>
          <w:bCs/>
          <w:color w:val="000000"/>
          <w:sz w:val="20"/>
          <w:szCs w:val="20"/>
        </w:rPr>
        <w:t>., Ibrahim, N. A., Then, Y. Y. and</w:t>
      </w:r>
      <w:r w:rsidRPr="008341FB">
        <w:rPr>
          <w:rFonts w:asciiTheme="majorBidi" w:hAnsiTheme="majorBidi" w:cstheme="majorBidi"/>
          <w:bCs/>
          <w:color w:val="000000"/>
          <w:sz w:val="20"/>
          <w:szCs w:val="20"/>
        </w:rPr>
        <w:t xml:space="preserve"> Loo, Y. Y. (2014). Epoxidized vegetable oils plasticized poly(lactic acid) biocomposites: mechanical, thermal and morphology properties. </w:t>
      </w:r>
      <w:r w:rsidRPr="00C466B4">
        <w:rPr>
          <w:rFonts w:asciiTheme="majorBidi" w:hAnsiTheme="majorBidi" w:cstheme="majorBidi"/>
          <w:i/>
          <w:iCs/>
          <w:color w:val="000000"/>
          <w:sz w:val="20"/>
          <w:szCs w:val="20"/>
        </w:rPr>
        <w:t>Molecules</w:t>
      </w:r>
      <w:r>
        <w:rPr>
          <w:rFonts w:asciiTheme="majorBidi" w:hAnsiTheme="majorBidi" w:cstheme="majorBidi"/>
          <w:i/>
          <w:iCs/>
          <w:color w:val="000000"/>
          <w:sz w:val="20"/>
          <w:szCs w:val="20"/>
        </w:rPr>
        <w:t xml:space="preserve">, </w:t>
      </w:r>
      <w:r>
        <w:rPr>
          <w:rFonts w:asciiTheme="majorBidi" w:hAnsiTheme="majorBidi" w:cstheme="majorBidi"/>
          <w:iCs/>
          <w:color w:val="000000"/>
          <w:sz w:val="20"/>
          <w:szCs w:val="20"/>
        </w:rPr>
        <w:t xml:space="preserve">19: </w:t>
      </w:r>
      <w:r w:rsidRPr="008341FB">
        <w:rPr>
          <w:rFonts w:asciiTheme="majorBidi" w:hAnsiTheme="majorBidi" w:cstheme="majorBidi"/>
          <w:iCs/>
          <w:color w:val="000000"/>
          <w:sz w:val="20"/>
          <w:szCs w:val="20"/>
        </w:rPr>
        <w:t>16024</w:t>
      </w:r>
      <w:r>
        <w:rPr>
          <w:rFonts w:asciiTheme="majorBidi" w:hAnsiTheme="majorBidi" w:cstheme="majorBidi"/>
          <w:iCs/>
          <w:color w:val="000000"/>
          <w:sz w:val="20"/>
          <w:szCs w:val="20"/>
        </w:rPr>
        <w:t xml:space="preserve"> – 16038</w:t>
      </w:r>
      <w:r w:rsidRPr="00C466B4">
        <w:rPr>
          <w:rFonts w:asciiTheme="majorBidi" w:hAnsiTheme="majorBidi" w:cstheme="majorBidi"/>
          <w:iCs/>
          <w:color w:val="000000"/>
          <w:sz w:val="20"/>
          <w:szCs w:val="20"/>
        </w:rPr>
        <w:t>.</w:t>
      </w:r>
    </w:p>
    <w:p w:rsidR="001D37DA" w:rsidRPr="001D37DA" w:rsidRDefault="001D37DA" w:rsidP="001D37DA">
      <w:pPr>
        <w:spacing w:after="0" w:line="240" w:lineRule="auto"/>
        <w:jc w:val="both"/>
        <w:rPr>
          <w:rFonts w:ascii="Times New Roman" w:hAnsi="Times New Roman"/>
          <w:noProof/>
          <w:sz w:val="20"/>
          <w:szCs w:val="20"/>
          <w:lang w:bidi="ar-SA"/>
        </w:rPr>
      </w:pPr>
    </w:p>
    <w:sectPr w:rsidR="001D37DA" w:rsidRPr="001D37DA" w:rsidSect="001D37DA">
      <w:pgSz w:w="12240" w:h="15840"/>
      <w:pgMar w:top="1800" w:right="1469" w:bottom="1699" w:left="148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F13379"/>
    <w:multiLevelType w:val="hybridMultilevel"/>
    <w:tmpl w:val="6BE8F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7DA"/>
    <w:rsid w:val="001D37DA"/>
    <w:rsid w:val="00B47073"/>
    <w:rsid w:val="00CC6ACE"/>
    <w:rsid w:val="00D0718B"/>
    <w:rsid w:val="00D40B1F"/>
    <w:rsid w:val="00E93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7DA"/>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37DA"/>
    <w:pPr>
      <w:autoSpaceDE w:val="0"/>
      <w:autoSpaceDN w:val="0"/>
      <w:adjustRightInd w:val="0"/>
      <w:spacing w:after="0" w:line="240" w:lineRule="auto"/>
    </w:pPr>
    <w:rPr>
      <w:rFonts w:ascii="Times New Roman" w:eastAsiaTheme="minorEastAsia" w:hAnsi="Times New Roman" w:cs="Times New Roman"/>
      <w:color w:val="000000"/>
      <w:sz w:val="24"/>
      <w:szCs w:val="24"/>
      <w:lang w:eastAsia="ko-KR"/>
    </w:rPr>
  </w:style>
  <w:style w:type="paragraph" w:styleId="ListParagraph">
    <w:name w:val="List Paragraph"/>
    <w:basedOn w:val="Normal"/>
    <w:uiPriority w:val="34"/>
    <w:qFormat/>
    <w:rsid w:val="001D37DA"/>
    <w:pPr>
      <w:ind w:left="720"/>
      <w:contextualSpacing/>
    </w:pPr>
  </w:style>
  <w:style w:type="paragraph" w:customStyle="1" w:styleId="Text">
    <w:name w:val="Text"/>
    <w:basedOn w:val="Normal"/>
    <w:rsid w:val="001D37DA"/>
    <w:pPr>
      <w:widowControl w:val="0"/>
      <w:autoSpaceDE w:val="0"/>
      <w:autoSpaceDN w:val="0"/>
      <w:spacing w:after="0" w:line="252" w:lineRule="auto"/>
      <w:ind w:firstLine="202"/>
      <w:jc w:val="both"/>
    </w:pPr>
    <w:rPr>
      <w:rFonts w:ascii="Times New Roman" w:hAnsi="Times New Roman"/>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7DA"/>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37DA"/>
    <w:pPr>
      <w:autoSpaceDE w:val="0"/>
      <w:autoSpaceDN w:val="0"/>
      <w:adjustRightInd w:val="0"/>
      <w:spacing w:after="0" w:line="240" w:lineRule="auto"/>
    </w:pPr>
    <w:rPr>
      <w:rFonts w:ascii="Times New Roman" w:eastAsiaTheme="minorEastAsia" w:hAnsi="Times New Roman" w:cs="Times New Roman"/>
      <w:color w:val="000000"/>
      <w:sz w:val="24"/>
      <w:szCs w:val="24"/>
      <w:lang w:eastAsia="ko-KR"/>
    </w:rPr>
  </w:style>
  <w:style w:type="paragraph" w:styleId="ListParagraph">
    <w:name w:val="List Paragraph"/>
    <w:basedOn w:val="Normal"/>
    <w:uiPriority w:val="34"/>
    <w:qFormat/>
    <w:rsid w:val="001D37DA"/>
    <w:pPr>
      <w:ind w:left="720"/>
      <w:contextualSpacing/>
    </w:pPr>
  </w:style>
  <w:style w:type="paragraph" w:customStyle="1" w:styleId="Text">
    <w:name w:val="Text"/>
    <w:basedOn w:val="Normal"/>
    <w:rsid w:val="001D37DA"/>
    <w:pPr>
      <w:widowControl w:val="0"/>
      <w:autoSpaceDE w:val="0"/>
      <w:autoSpaceDN w:val="0"/>
      <w:spacing w:after="0" w:line="252" w:lineRule="auto"/>
      <w:ind w:firstLine="202"/>
      <w:jc w:val="both"/>
    </w:pPr>
    <w:rPr>
      <w:rFonts w:ascii="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802</Words>
  <Characters>4682</Characters>
  <Application>Microsoft Office Word</Application>
  <DocSecurity>0</DocSecurity>
  <Lines>86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3</cp:revision>
  <dcterms:created xsi:type="dcterms:W3CDTF">2016-09-21T14:33:00Z</dcterms:created>
  <dcterms:modified xsi:type="dcterms:W3CDTF">2016-09-28T13:24:00Z</dcterms:modified>
</cp:coreProperties>
</file>