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AE" w:rsidRDefault="00162AAE" w:rsidP="00162AAE">
      <w:pPr>
        <w:spacing w:after="0" w:line="240" w:lineRule="auto"/>
        <w:rPr>
          <w:rFonts w:ascii="Times New Roman" w:hAnsi="Times New Roman"/>
          <w:sz w:val="24"/>
          <w:szCs w:val="24"/>
        </w:rPr>
      </w:pPr>
      <w:r>
        <w:rPr>
          <w:rFonts w:ascii="Times New Roman" w:hAnsi="Times New Roman"/>
          <w:sz w:val="24"/>
          <w:szCs w:val="24"/>
        </w:rPr>
        <w:t>Malaysian Journal of Analytical Sciences Vol 20 No 5 (2016): 1084 - 1089</w:t>
      </w:r>
    </w:p>
    <w:p w:rsidR="00162AAE" w:rsidRDefault="00162AAE" w:rsidP="00162AAE">
      <w:pPr>
        <w:spacing w:after="0" w:line="240" w:lineRule="auto"/>
        <w:rPr>
          <w:rFonts w:ascii="Times New Roman" w:hAnsi="Times New Roman"/>
          <w:sz w:val="24"/>
          <w:szCs w:val="24"/>
        </w:rPr>
      </w:pPr>
    </w:p>
    <w:p w:rsidR="00162AAE" w:rsidRDefault="00162AAE" w:rsidP="00162AAE">
      <w:pPr>
        <w:spacing w:after="0" w:line="240" w:lineRule="auto"/>
        <w:rPr>
          <w:rFonts w:ascii="Times New Roman" w:hAnsi="Times New Roman"/>
          <w:sz w:val="24"/>
          <w:szCs w:val="24"/>
        </w:rPr>
      </w:pPr>
    </w:p>
    <w:p w:rsidR="00162AAE" w:rsidRPr="00162AAE" w:rsidRDefault="00162AAE" w:rsidP="00162AAE">
      <w:pPr>
        <w:spacing w:after="0" w:line="240" w:lineRule="auto"/>
        <w:rPr>
          <w:rFonts w:ascii="Times New Roman" w:hAnsi="Times New Roman"/>
          <w:sz w:val="24"/>
          <w:szCs w:val="24"/>
        </w:rPr>
      </w:pPr>
    </w:p>
    <w:p w:rsidR="00162AAE" w:rsidRPr="00F447A7" w:rsidRDefault="00162AAE" w:rsidP="00162AAE">
      <w:pPr>
        <w:spacing w:after="0" w:line="240" w:lineRule="auto"/>
        <w:jc w:val="center"/>
        <w:rPr>
          <w:rFonts w:ascii="Times New Roman" w:hAnsi="Times New Roman"/>
          <w:noProof/>
          <w:sz w:val="24"/>
          <w:szCs w:val="24"/>
          <w:lang w:bidi="ar-SA"/>
        </w:rPr>
      </w:pPr>
      <w:r w:rsidRPr="00E874DE">
        <w:rPr>
          <w:rFonts w:ascii="Times New Roman" w:hAnsi="Times New Roman"/>
          <w:sz w:val="28"/>
          <w:szCs w:val="28"/>
        </w:rPr>
        <w:t>EFFECT OF MULTI WALLED CARBON NANOTUBES ON THERMAL CONDUCTIVITY OF POLYLACTIC ACID NANOCOMPOSITE</w:t>
      </w:r>
    </w:p>
    <w:p w:rsidR="00162AAE" w:rsidRDefault="00162AAE" w:rsidP="00162AAE">
      <w:pPr>
        <w:spacing w:after="0" w:line="240" w:lineRule="auto"/>
        <w:jc w:val="center"/>
        <w:rPr>
          <w:rFonts w:ascii="Times New Roman" w:hAnsi="Times New Roman"/>
          <w:noProof/>
          <w:sz w:val="24"/>
          <w:szCs w:val="24"/>
          <w:lang w:bidi="ar-SA"/>
        </w:rPr>
      </w:pPr>
    </w:p>
    <w:p w:rsidR="00162AAE" w:rsidRDefault="00162AAE" w:rsidP="00162AAE">
      <w:pPr>
        <w:spacing w:after="0" w:line="240" w:lineRule="auto"/>
        <w:jc w:val="center"/>
        <w:rPr>
          <w:rFonts w:ascii="Times New Roman" w:hAnsi="Times New Roman"/>
          <w:sz w:val="24"/>
          <w:szCs w:val="24"/>
        </w:rPr>
      </w:pPr>
      <w:r>
        <w:rPr>
          <w:rFonts w:ascii="Times New Roman" w:hAnsi="Times New Roman"/>
          <w:sz w:val="24"/>
          <w:szCs w:val="24"/>
        </w:rPr>
        <w:t>(</w:t>
      </w:r>
      <w:r w:rsidRPr="009A379A">
        <w:rPr>
          <w:rFonts w:ascii="Times New Roman" w:hAnsi="Times New Roman"/>
          <w:sz w:val="24"/>
          <w:szCs w:val="24"/>
        </w:rPr>
        <w:t>Kesan Penambahan Nanotiub Karbon Berbilang Dinding Ke Atas Kekonduksian Terma P</w:t>
      </w:r>
      <w:r>
        <w:rPr>
          <w:rFonts w:ascii="Times New Roman" w:hAnsi="Times New Roman"/>
          <w:sz w:val="24"/>
          <w:szCs w:val="24"/>
        </w:rPr>
        <w:t>olilaktik Asid</w:t>
      </w:r>
      <w:r w:rsidRPr="009A379A">
        <w:rPr>
          <w:rFonts w:ascii="Times New Roman" w:hAnsi="Times New Roman"/>
          <w:sz w:val="24"/>
          <w:szCs w:val="24"/>
        </w:rPr>
        <w:t xml:space="preserve"> Nanokomposit</w:t>
      </w:r>
      <w:r>
        <w:rPr>
          <w:rFonts w:ascii="Times New Roman" w:hAnsi="Times New Roman"/>
          <w:sz w:val="24"/>
          <w:szCs w:val="24"/>
        </w:rPr>
        <w:t>)</w:t>
      </w:r>
      <w:r w:rsidRPr="009A379A">
        <w:rPr>
          <w:rFonts w:ascii="Times New Roman" w:hAnsi="Times New Roman"/>
          <w:sz w:val="24"/>
          <w:szCs w:val="24"/>
        </w:rPr>
        <w:t xml:space="preserve"> </w:t>
      </w:r>
    </w:p>
    <w:p w:rsidR="00162AAE" w:rsidRPr="00F447A7" w:rsidRDefault="00162AAE" w:rsidP="00162AAE">
      <w:pPr>
        <w:spacing w:after="0" w:line="240" w:lineRule="auto"/>
        <w:jc w:val="center"/>
        <w:rPr>
          <w:rFonts w:ascii="Times New Roman" w:hAnsi="Times New Roman"/>
          <w:noProof/>
          <w:sz w:val="20"/>
          <w:szCs w:val="20"/>
          <w:lang w:bidi="ar-SA"/>
        </w:rPr>
      </w:pPr>
    </w:p>
    <w:p w:rsidR="00162AAE" w:rsidRPr="00D42A51" w:rsidRDefault="00162AAE" w:rsidP="00162AAE">
      <w:pPr>
        <w:spacing w:after="0" w:line="240" w:lineRule="auto"/>
        <w:jc w:val="center"/>
        <w:rPr>
          <w:rFonts w:ascii="Times New Roman" w:hAnsi="Times New Roman"/>
          <w:sz w:val="20"/>
          <w:szCs w:val="20"/>
          <w:vertAlign w:val="superscript"/>
        </w:rPr>
      </w:pPr>
      <w:r w:rsidRPr="00251A25">
        <w:rPr>
          <w:rFonts w:ascii="Times New Roman" w:hAnsi="Times New Roman"/>
          <w:sz w:val="20"/>
          <w:szCs w:val="20"/>
        </w:rPr>
        <w:t>Adilah Mat Ali</w:t>
      </w:r>
      <w:r>
        <w:rPr>
          <w:rFonts w:ascii="Times New Roman" w:hAnsi="Times New Roman"/>
          <w:sz w:val="20"/>
          <w:szCs w:val="20"/>
          <w:vertAlign w:val="superscript"/>
        </w:rPr>
        <w:t>1</w:t>
      </w:r>
      <w:r w:rsidRPr="00251A25">
        <w:rPr>
          <w:rFonts w:ascii="Times New Roman" w:hAnsi="Times New Roman"/>
          <w:sz w:val="20"/>
          <w:szCs w:val="20"/>
        </w:rPr>
        <w:t>, Sahrim Hj Ahmad</w:t>
      </w:r>
      <w:r>
        <w:rPr>
          <w:rFonts w:ascii="Times New Roman" w:hAnsi="Times New Roman"/>
          <w:sz w:val="20"/>
          <w:szCs w:val="20"/>
          <w:vertAlign w:val="superscript"/>
        </w:rPr>
        <w:t>1</w:t>
      </w:r>
      <w:r w:rsidRPr="00D9651C">
        <w:rPr>
          <w:rFonts w:ascii="Times New Roman" w:hAnsi="Times New Roman"/>
          <w:sz w:val="20"/>
          <w:szCs w:val="20"/>
        </w:rPr>
        <w:t>*</w:t>
      </w:r>
      <w:r w:rsidRPr="00251A25">
        <w:rPr>
          <w:rFonts w:ascii="Times New Roman" w:hAnsi="Times New Roman"/>
          <w:sz w:val="20"/>
          <w:szCs w:val="20"/>
        </w:rPr>
        <w:t>,</w:t>
      </w:r>
      <w:r>
        <w:rPr>
          <w:rFonts w:ascii="Times New Roman" w:hAnsi="Times New Roman"/>
          <w:sz w:val="20"/>
          <w:szCs w:val="20"/>
        </w:rPr>
        <w:t xml:space="preserve"> </w:t>
      </w:r>
      <w:r w:rsidRPr="00251A25">
        <w:rPr>
          <w:rFonts w:ascii="Times New Roman" w:hAnsi="Times New Roman"/>
          <w:sz w:val="20"/>
          <w:szCs w:val="20"/>
        </w:rPr>
        <w:t>Mou’ad A.Tarawneh</w:t>
      </w:r>
      <w:r>
        <w:rPr>
          <w:rFonts w:ascii="Times New Roman" w:hAnsi="Times New Roman"/>
          <w:sz w:val="20"/>
          <w:szCs w:val="20"/>
          <w:vertAlign w:val="superscript"/>
        </w:rPr>
        <w:t>2</w:t>
      </w:r>
    </w:p>
    <w:p w:rsidR="00162AAE" w:rsidRPr="00162AAE" w:rsidRDefault="00162AAE" w:rsidP="00162AAE">
      <w:pPr>
        <w:spacing w:after="0" w:line="240" w:lineRule="auto"/>
        <w:jc w:val="center"/>
        <w:rPr>
          <w:rFonts w:ascii="Times New Roman" w:hAnsi="Times New Roman"/>
          <w:noProof/>
          <w:sz w:val="20"/>
          <w:szCs w:val="20"/>
          <w:lang w:bidi="ar-SA"/>
        </w:rPr>
      </w:pPr>
    </w:p>
    <w:p w:rsidR="00162AAE" w:rsidRPr="00162AAE" w:rsidRDefault="00162AAE" w:rsidP="00162AAE">
      <w:pPr>
        <w:spacing w:after="0" w:line="240" w:lineRule="auto"/>
        <w:jc w:val="center"/>
        <w:rPr>
          <w:rFonts w:ascii="Times New Roman" w:hAnsi="Times New Roman"/>
          <w:i/>
          <w:sz w:val="20"/>
          <w:szCs w:val="20"/>
        </w:rPr>
      </w:pPr>
      <w:r w:rsidRPr="00162AAE">
        <w:rPr>
          <w:rFonts w:ascii="Times New Roman" w:hAnsi="Times New Roman"/>
          <w:i/>
          <w:sz w:val="20"/>
          <w:szCs w:val="20"/>
          <w:vertAlign w:val="superscript"/>
        </w:rPr>
        <w:t>1</w:t>
      </w:r>
      <w:r w:rsidRPr="00162AAE">
        <w:rPr>
          <w:rFonts w:ascii="Times New Roman" w:hAnsi="Times New Roman"/>
          <w:i/>
          <w:sz w:val="20"/>
          <w:szCs w:val="20"/>
        </w:rPr>
        <w:t xml:space="preserve">School of Applied Physics, Faculty of Science and Technology, </w:t>
      </w:r>
    </w:p>
    <w:p w:rsidR="00162AAE" w:rsidRPr="00162AAE" w:rsidRDefault="00162AAE" w:rsidP="00162AAE">
      <w:pPr>
        <w:spacing w:after="0" w:line="240" w:lineRule="auto"/>
        <w:jc w:val="center"/>
        <w:rPr>
          <w:rFonts w:ascii="Times New Roman" w:hAnsi="Times New Roman"/>
          <w:i/>
          <w:sz w:val="20"/>
          <w:szCs w:val="20"/>
        </w:rPr>
      </w:pPr>
      <w:r w:rsidRPr="00162AAE">
        <w:rPr>
          <w:rFonts w:ascii="Times New Roman" w:hAnsi="Times New Roman"/>
          <w:i/>
          <w:sz w:val="20"/>
          <w:szCs w:val="20"/>
        </w:rPr>
        <w:t>Universiti Kebangsaan Malaysia, 43600 UKM Bangi, Selangor, Malaysia</w:t>
      </w:r>
    </w:p>
    <w:p w:rsidR="00162AAE" w:rsidRPr="00162AAE" w:rsidRDefault="00162AAE" w:rsidP="00162AAE">
      <w:pPr>
        <w:spacing w:after="0" w:line="240" w:lineRule="auto"/>
        <w:jc w:val="center"/>
        <w:rPr>
          <w:rFonts w:ascii="Times New Roman" w:hAnsi="Times New Roman"/>
          <w:i/>
          <w:sz w:val="20"/>
          <w:szCs w:val="20"/>
        </w:rPr>
      </w:pPr>
      <w:r w:rsidRPr="00162AAE">
        <w:rPr>
          <w:rFonts w:ascii="Times New Roman" w:hAnsi="Times New Roman"/>
          <w:i/>
          <w:sz w:val="20"/>
          <w:szCs w:val="20"/>
          <w:vertAlign w:val="superscript"/>
        </w:rPr>
        <w:t>2</w:t>
      </w:r>
      <w:r w:rsidRPr="00162AAE">
        <w:rPr>
          <w:rFonts w:ascii="Times New Roman" w:hAnsi="Times New Roman"/>
          <w:i/>
          <w:sz w:val="20"/>
          <w:szCs w:val="20"/>
        </w:rPr>
        <w:t xml:space="preserve">Department of Physics, Collage of Science, </w:t>
      </w:r>
    </w:p>
    <w:p w:rsidR="00162AAE" w:rsidRPr="00162AAE" w:rsidRDefault="00162AAE" w:rsidP="00162AAE">
      <w:pPr>
        <w:spacing w:after="0" w:line="240" w:lineRule="auto"/>
        <w:jc w:val="center"/>
        <w:rPr>
          <w:rFonts w:ascii="Times New Roman" w:hAnsi="Times New Roman"/>
          <w:i/>
          <w:sz w:val="20"/>
          <w:szCs w:val="20"/>
        </w:rPr>
      </w:pPr>
      <w:r w:rsidRPr="00162AAE">
        <w:rPr>
          <w:rFonts w:ascii="Times New Roman" w:hAnsi="Times New Roman"/>
          <w:i/>
          <w:sz w:val="20"/>
          <w:szCs w:val="20"/>
        </w:rPr>
        <w:t>Al-Hussein Bin Talal University, P.O. Box 20, Ma’an, Jordan</w:t>
      </w:r>
    </w:p>
    <w:p w:rsidR="00162AAE" w:rsidRPr="00162AAE" w:rsidRDefault="00162AAE" w:rsidP="00162AAE">
      <w:pPr>
        <w:spacing w:after="0" w:line="240" w:lineRule="auto"/>
        <w:jc w:val="center"/>
        <w:rPr>
          <w:rFonts w:ascii="Times New Roman" w:hAnsi="Times New Roman"/>
          <w:noProof/>
          <w:sz w:val="20"/>
          <w:szCs w:val="20"/>
          <w:lang w:bidi="ar-SA"/>
        </w:rPr>
      </w:pPr>
    </w:p>
    <w:p w:rsidR="00162AAE" w:rsidRPr="00162AAE" w:rsidRDefault="00162AAE" w:rsidP="00162AAE">
      <w:pPr>
        <w:spacing w:after="0" w:line="240" w:lineRule="auto"/>
        <w:jc w:val="center"/>
        <w:rPr>
          <w:rFonts w:ascii="Times New Roman" w:hAnsi="Times New Roman"/>
          <w:i/>
          <w:noProof/>
          <w:sz w:val="20"/>
          <w:szCs w:val="20"/>
          <w:lang w:bidi="ar-SA"/>
        </w:rPr>
      </w:pPr>
      <w:r w:rsidRPr="00162AAE">
        <w:rPr>
          <w:rFonts w:ascii="Times New Roman" w:hAnsi="Times New Roman"/>
          <w:i/>
          <w:noProof/>
          <w:sz w:val="20"/>
          <w:szCs w:val="20"/>
          <w:lang w:bidi="ar-SA"/>
        </w:rPr>
        <w:t>*Corresponding author: sahrim@ukm.edu.my</w:t>
      </w:r>
    </w:p>
    <w:p w:rsidR="00162AAE" w:rsidRPr="00162AAE" w:rsidRDefault="00162AAE" w:rsidP="00162AAE">
      <w:pPr>
        <w:spacing w:after="0" w:line="240" w:lineRule="auto"/>
        <w:jc w:val="center"/>
        <w:rPr>
          <w:rFonts w:ascii="Times New Roman" w:hAnsi="Times New Roman"/>
          <w:noProof/>
          <w:sz w:val="20"/>
          <w:szCs w:val="20"/>
          <w:lang w:bidi="ar-SA"/>
        </w:rPr>
      </w:pPr>
    </w:p>
    <w:p w:rsidR="00162AAE" w:rsidRPr="00162AAE" w:rsidRDefault="00162AAE" w:rsidP="00162AAE">
      <w:pPr>
        <w:spacing w:after="0" w:line="240" w:lineRule="auto"/>
        <w:jc w:val="center"/>
        <w:rPr>
          <w:rFonts w:ascii="Times New Roman" w:hAnsi="Times New Roman"/>
          <w:noProof/>
          <w:sz w:val="20"/>
          <w:szCs w:val="20"/>
          <w:lang w:bidi="ar-SA"/>
        </w:rPr>
      </w:pPr>
    </w:p>
    <w:p w:rsidR="00162AAE" w:rsidRPr="00162AAE" w:rsidRDefault="00162AAE" w:rsidP="00162AAE">
      <w:pPr>
        <w:spacing w:after="0" w:line="240" w:lineRule="auto"/>
        <w:jc w:val="center"/>
        <w:rPr>
          <w:rFonts w:ascii="Times New Roman" w:hAnsi="Times New Roman"/>
          <w:noProof/>
          <w:sz w:val="20"/>
          <w:szCs w:val="20"/>
          <w:lang w:bidi="ar-SA"/>
        </w:rPr>
      </w:pPr>
      <w:r w:rsidRPr="00162AAE">
        <w:rPr>
          <w:rFonts w:ascii="Times New Roman" w:hAnsi="Times New Roman"/>
          <w:noProof/>
          <w:sz w:val="20"/>
          <w:szCs w:val="20"/>
          <w:lang w:bidi="ar-SA"/>
        </w:rPr>
        <w:t>Received: 10 June 2015; Accepted: 21 July 2016</w:t>
      </w:r>
    </w:p>
    <w:p w:rsidR="00162AAE" w:rsidRPr="00162AAE" w:rsidRDefault="00162AAE" w:rsidP="00162AAE">
      <w:pPr>
        <w:spacing w:after="0" w:line="240" w:lineRule="auto"/>
        <w:jc w:val="center"/>
        <w:rPr>
          <w:rFonts w:ascii="Times New Roman" w:hAnsi="Times New Roman"/>
          <w:noProof/>
          <w:sz w:val="20"/>
          <w:szCs w:val="20"/>
          <w:lang w:bidi="ar-SA"/>
        </w:rPr>
      </w:pPr>
    </w:p>
    <w:p w:rsidR="00162AAE" w:rsidRPr="00162AAE" w:rsidRDefault="00162AAE" w:rsidP="00162AAE">
      <w:pPr>
        <w:spacing w:after="0" w:line="240" w:lineRule="auto"/>
        <w:jc w:val="center"/>
        <w:rPr>
          <w:rFonts w:ascii="Times New Roman" w:hAnsi="Times New Roman"/>
          <w:noProof/>
          <w:sz w:val="20"/>
          <w:szCs w:val="20"/>
          <w:lang w:bidi="ar-SA"/>
        </w:rPr>
      </w:pPr>
    </w:p>
    <w:p w:rsidR="00162AAE" w:rsidRPr="00162AAE" w:rsidRDefault="00162AAE" w:rsidP="00162AAE">
      <w:pPr>
        <w:spacing w:after="0" w:line="240" w:lineRule="auto"/>
        <w:jc w:val="center"/>
        <w:rPr>
          <w:rFonts w:ascii="Times New Roman" w:hAnsi="Times New Roman"/>
          <w:b/>
          <w:noProof/>
          <w:sz w:val="20"/>
          <w:szCs w:val="20"/>
          <w:lang w:bidi="ar-SA"/>
        </w:rPr>
      </w:pPr>
      <w:r w:rsidRPr="00162AAE">
        <w:rPr>
          <w:rFonts w:ascii="Times New Roman" w:hAnsi="Times New Roman"/>
          <w:b/>
          <w:noProof/>
          <w:sz w:val="20"/>
          <w:szCs w:val="20"/>
          <w:lang w:bidi="ar-SA"/>
        </w:rPr>
        <w:t>Abstract</w:t>
      </w:r>
    </w:p>
    <w:p w:rsidR="00162AAE" w:rsidRPr="00162AAE" w:rsidRDefault="00162AAE" w:rsidP="00162AAE">
      <w:pPr>
        <w:spacing w:after="0" w:line="240" w:lineRule="auto"/>
        <w:jc w:val="both"/>
        <w:rPr>
          <w:rFonts w:ascii="Times New Roman" w:hAnsi="Times New Roman"/>
          <w:sz w:val="20"/>
          <w:szCs w:val="20"/>
        </w:rPr>
      </w:pPr>
      <w:r w:rsidRPr="00162AAE">
        <w:rPr>
          <w:rFonts w:ascii="Times New Roman" w:hAnsi="Times New Roman"/>
          <w:sz w:val="20"/>
          <w:szCs w:val="20"/>
        </w:rPr>
        <w:t>Multi walled carbon nanotubes (MWCNT) hold the increasing interest in many different fields. To employ MWCNT as an effective reinforcement in order to enhance the thermal conductivity of polylactic acid (PLA) modified with liquid natural rubber (LNR), proper dispersion and appropriate interfacial adhesion between MWCNT and PLA/LNR have to be guaranteed. This paper used ultrasonic technique as the method to help to improve the dispersion of MWCNT in PLA/LNR matrix. The result shown that the sample with 3.5 wt.% of MWCNT provided higher thermal conductivity which is believe to be the optimum loading due to better dispersion of MWCNT in PLA/LNR matrix. The 4 wt.% of MWCNT shows decreasing of thermal conductivity due to the presence of agglomeration of MWCNT. The results confirmed by Scanning Electron Microscopy (SEM) micrograph.</w:t>
      </w:r>
      <w:r w:rsidRPr="00162AAE">
        <w:rPr>
          <w:sz w:val="20"/>
          <w:szCs w:val="20"/>
        </w:rPr>
        <w:t xml:space="preserve"> </w:t>
      </w:r>
      <w:r w:rsidRPr="00162AAE">
        <w:rPr>
          <w:rFonts w:ascii="Times New Roman" w:hAnsi="Times New Roman"/>
          <w:sz w:val="20"/>
          <w:szCs w:val="20"/>
        </w:rPr>
        <w:t>Fourier Transform Infrared (FTIR) spectra shown that there were no chemical changes happen.</w:t>
      </w:r>
    </w:p>
    <w:p w:rsidR="00162AAE" w:rsidRPr="00162AAE" w:rsidRDefault="00162AAE" w:rsidP="00162AAE">
      <w:pPr>
        <w:spacing w:after="0" w:line="240" w:lineRule="auto"/>
        <w:jc w:val="both"/>
        <w:rPr>
          <w:rFonts w:ascii="Times New Roman" w:hAnsi="Times New Roman"/>
          <w:sz w:val="20"/>
          <w:szCs w:val="20"/>
        </w:rPr>
      </w:pPr>
    </w:p>
    <w:p w:rsidR="00162AAE" w:rsidRPr="00162AAE" w:rsidRDefault="00162AAE" w:rsidP="00162AAE">
      <w:pPr>
        <w:spacing w:after="0" w:line="240" w:lineRule="auto"/>
        <w:jc w:val="both"/>
        <w:rPr>
          <w:rFonts w:ascii="Times New Roman" w:hAnsi="Times New Roman"/>
          <w:sz w:val="20"/>
          <w:szCs w:val="20"/>
        </w:rPr>
      </w:pPr>
      <w:r w:rsidRPr="00162AAE">
        <w:rPr>
          <w:rFonts w:ascii="Times New Roman" w:hAnsi="Times New Roman"/>
          <w:b/>
          <w:sz w:val="20"/>
          <w:szCs w:val="20"/>
        </w:rPr>
        <w:t>Keywords:</w:t>
      </w:r>
      <w:r w:rsidRPr="00162AAE">
        <w:rPr>
          <w:rFonts w:ascii="Times New Roman" w:hAnsi="Times New Roman"/>
          <w:sz w:val="20"/>
          <w:szCs w:val="20"/>
        </w:rPr>
        <w:t xml:space="preserve">  polylactic acid, multi-walled carbon nanotubes, thermal conductivity, nanocomposites, ultrasonic</w:t>
      </w:r>
    </w:p>
    <w:p w:rsidR="00162AAE" w:rsidRPr="00162AAE" w:rsidRDefault="00162AAE" w:rsidP="00162AAE">
      <w:pPr>
        <w:spacing w:after="0" w:line="240" w:lineRule="auto"/>
        <w:jc w:val="center"/>
        <w:rPr>
          <w:rFonts w:ascii="Times New Roman" w:hAnsi="Times New Roman"/>
          <w:b/>
          <w:noProof/>
          <w:sz w:val="20"/>
          <w:szCs w:val="20"/>
          <w:lang w:bidi="ar-SA"/>
        </w:rPr>
      </w:pPr>
    </w:p>
    <w:p w:rsidR="00162AAE" w:rsidRPr="00162AAE" w:rsidRDefault="00162AAE" w:rsidP="00162AAE">
      <w:pPr>
        <w:spacing w:after="0" w:line="240" w:lineRule="auto"/>
        <w:jc w:val="center"/>
        <w:rPr>
          <w:rFonts w:ascii="Times New Roman" w:hAnsi="Times New Roman"/>
          <w:b/>
          <w:noProof/>
          <w:sz w:val="20"/>
          <w:szCs w:val="20"/>
          <w:lang w:bidi="ar-SA"/>
        </w:rPr>
      </w:pPr>
      <w:r w:rsidRPr="00162AAE">
        <w:rPr>
          <w:rFonts w:ascii="Times New Roman" w:hAnsi="Times New Roman"/>
          <w:b/>
          <w:noProof/>
          <w:sz w:val="20"/>
          <w:szCs w:val="20"/>
          <w:lang w:bidi="ar-SA"/>
        </w:rPr>
        <w:t>Abstrak</w:t>
      </w:r>
    </w:p>
    <w:p w:rsidR="00162AAE" w:rsidRPr="00162AAE" w:rsidRDefault="00162AAE" w:rsidP="00162AAE">
      <w:pPr>
        <w:spacing w:after="0" w:line="240" w:lineRule="auto"/>
        <w:jc w:val="both"/>
        <w:rPr>
          <w:rFonts w:ascii="Times New Roman" w:hAnsi="Times New Roman"/>
          <w:sz w:val="20"/>
          <w:szCs w:val="20"/>
        </w:rPr>
      </w:pPr>
      <w:r w:rsidRPr="00162AAE">
        <w:rPr>
          <w:rFonts w:ascii="Times New Roman" w:hAnsi="Times New Roman"/>
          <w:sz w:val="20"/>
          <w:szCs w:val="20"/>
        </w:rPr>
        <w:t>Tiub karbon berbilang dinding (MWCNT) telah menarik minat dalam pelbagai bidang yang berbeza. Bagi memastikan MWCNT dapat digunakan secara berkesan sebagai agen pengukuh dalam peningkatan kekonduksian terma polilaktik asid (</w:t>
      </w:r>
      <w:smartTag w:uri="urn:schemas-microsoft-com:office:smarttags" w:element="stockticker">
        <w:r w:rsidRPr="00162AAE">
          <w:rPr>
            <w:rFonts w:ascii="Times New Roman" w:hAnsi="Times New Roman"/>
            <w:sz w:val="20"/>
            <w:szCs w:val="20"/>
          </w:rPr>
          <w:t>PLA)</w:t>
        </w:r>
      </w:smartTag>
      <w:r w:rsidRPr="00162AAE">
        <w:rPr>
          <w:rFonts w:ascii="Times New Roman" w:hAnsi="Times New Roman"/>
          <w:sz w:val="20"/>
          <w:szCs w:val="20"/>
        </w:rPr>
        <w:t>/ cecair getah asli (</w:t>
      </w:r>
      <w:smartTag w:uri="urn:schemas-microsoft-com:office:smarttags" w:element="stockticker">
        <w:r w:rsidRPr="00162AAE">
          <w:rPr>
            <w:rFonts w:ascii="Times New Roman" w:hAnsi="Times New Roman"/>
            <w:sz w:val="20"/>
            <w:szCs w:val="20"/>
          </w:rPr>
          <w:t>LNR)</w:t>
        </w:r>
      </w:smartTag>
      <w:r w:rsidRPr="00162AAE">
        <w:rPr>
          <w:rFonts w:ascii="Times New Roman" w:hAnsi="Times New Roman"/>
          <w:sz w:val="20"/>
          <w:szCs w:val="20"/>
        </w:rPr>
        <w:t xml:space="preserve"> nanokomposit, serakan dan lekatan antara muka yang sempurna dan baik di antara MWCNT dan </w:t>
      </w:r>
      <w:smartTag w:uri="urn:schemas-microsoft-com:office:smarttags" w:element="stockticker">
        <w:r w:rsidRPr="00162AAE">
          <w:rPr>
            <w:rFonts w:ascii="Times New Roman" w:hAnsi="Times New Roman"/>
            <w:sz w:val="20"/>
            <w:szCs w:val="20"/>
          </w:rPr>
          <w:t>PLA</w:t>
        </w:r>
      </w:smartTag>
      <w:r w:rsidRPr="00162AAE">
        <w:rPr>
          <w:rFonts w:ascii="Times New Roman" w:hAnsi="Times New Roman"/>
          <w:sz w:val="20"/>
          <w:szCs w:val="20"/>
        </w:rPr>
        <w:t>/</w:t>
      </w:r>
      <w:smartTag w:uri="urn:schemas-microsoft-com:office:smarttags" w:element="stockticker">
        <w:r w:rsidRPr="00162AAE">
          <w:rPr>
            <w:rFonts w:ascii="Times New Roman" w:hAnsi="Times New Roman"/>
            <w:sz w:val="20"/>
            <w:szCs w:val="20"/>
          </w:rPr>
          <w:t>LNR</w:t>
        </w:r>
      </w:smartTag>
      <w:r w:rsidRPr="00162AAE">
        <w:rPr>
          <w:rFonts w:ascii="Times New Roman" w:hAnsi="Times New Roman"/>
          <w:sz w:val="20"/>
          <w:szCs w:val="20"/>
        </w:rPr>
        <w:t xml:space="preserve"> adalah di antara aspek yang perlu diberi perhatian. Di dalam kertas ini, teknik ultrasonik telah digunakan bagi memastikan membantu penyerakan MWCNT di dalam </w:t>
      </w:r>
      <w:smartTag w:uri="urn:schemas-microsoft-com:office:smarttags" w:element="stockticker">
        <w:r w:rsidRPr="00162AAE">
          <w:rPr>
            <w:rFonts w:ascii="Times New Roman" w:hAnsi="Times New Roman"/>
            <w:sz w:val="20"/>
            <w:szCs w:val="20"/>
          </w:rPr>
          <w:t>PLA</w:t>
        </w:r>
      </w:smartTag>
      <w:r w:rsidRPr="00162AAE">
        <w:rPr>
          <w:rFonts w:ascii="Times New Roman" w:hAnsi="Times New Roman"/>
          <w:sz w:val="20"/>
          <w:szCs w:val="20"/>
        </w:rPr>
        <w:t>/</w:t>
      </w:r>
      <w:smartTag w:uri="urn:schemas-microsoft-com:office:smarttags" w:element="stockticker">
        <w:r w:rsidRPr="00162AAE">
          <w:rPr>
            <w:rFonts w:ascii="Times New Roman" w:hAnsi="Times New Roman"/>
            <w:sz w:val="20"/>
            <w:szCs w:val="20"/>
          </w:rPr>
          <w:t>LNR</w:t>
        </w:r>
      </w:smartTag>
      <w:r w:rsidRPr="00162AAE">
        <w:rPr>
          <w:rFonts w:ascii="Times New Roman" w:hAnsi="Times New Roman"/>
          <w:sz w:val="20"/>
          <w:szCs w:val="20"/>
        </w:rPr>
        <w:t xml:space="preserve"> matrik. Keputusan menunjukkan sampel yang mengandungi 3.5 wt% MWCNT menghasilkan kekonduksian terma yang tertinggi dengan pencapaian nilai kandungan optima disebabkan oleh serakan yang baik di dalam </w:t>
      </w:r>
      <w:smartTag w:uri="urn:schemas-microsoft-com:office:smarttags" w:element="stockticker">
        <w:r w:rsidRPr="00162AAE">
          <w:rPr>
            <w:rFonts w:ascii="Times New Roman" w:hAnsi="Times New Roman"/>
            <w:sz w:val="20"/>
            <w:szCs w:val="20"/>
          </w:rPr>
          <w:t>PLA</w:t>
        </w:r>
      </w:smartTag>
      <w:r w:rsidRPr="00162AAE">
        <w:rPr>
          <w:rFonts w:ascii="Times New Roman" w:hAnsi="Times New Roman"/>
          <w:sz w:val="20"/>
          <w:szCs w:val="20"/>
        </w:rPr>
        <w:t>/</w:t>
      </w:r>
      <w:smartTag w:uri="urn:schemas-microsoft-com:office:smarttags" w:element="stockticker">
        <w:r w:rsidRPr="00162AAE">
          <w:rPr>
            <w:rFonts w:ascii="Times New Roman" w:hAnsi="Times New Roman"/>
            <w:sz w:val="20"/>
            <w:szCs w:val="20"/>
          </w:rPr>
          <w:t>LNR</w:t>
        </w:r>
      </w:smartTag>
      <w:r w:rsidRPr="00162AAE">
        <w:rPr>
          <w:rFonts w:ascii="Times New Roman" w:hAnsi="Times New Roman"/>
          <w:sz w:val="20"/>
          <w:szCs w:val="20"/>
        </w:rPr>
        <w:t xml:space="preserve"> matrik. Pada kandungan MWCNT 4 wt%, kekonduksian terma menunjukkan penurunan disebabkan oleh gumpalan MWCNT. Keputusan disahkan oleh Imbasan Elektron Microskopi (</w:t>
      </w:r>
      <w:smartTag w:uri="urn:schemas-microsoft-com:office:smarttags" w:element="stockticker">
        <w:r w:rsidRPr="00162AAE">
          <w:rPr>
            <w:rFonts w:ascii="Times New Roman" w:hAnsi="Times New Roman"/>
            <w:sz w:val="20"/>
            <w:szCs w:val="20"/>
          </w:rPr>
          <w:t>SEM)</w:t>
        </w:r>
      </w:smartTag>
      <w:r w:rsidRPr="00162AAE">
        <w:rPr>
          <w:rFonts w:ascii="Times New Roman" w:hAnsi="Times New Roman"/>
          <w:sz w:val="20"/>
          <w:szCs w:val="20"/>
        </w:rPr>
        <w:t xml:space="preserve"> mikrograf. Spektra</w:t>
      </w:r>
      <w:r w:rsidRPr="00162AAE">
        <w:rPr>
          <w:sz w:val="20"/>
          <w:szCs w:val="20"/>
        </w:rPr>
        <w:t xml:space="preserve"> </w:t>
      </w:r>
      <w:r w:rsidRPr="00162AAE">
        <w:rPr>
          <w:rFonts w:ascii="Times New Roman" w:hAnsi="Times New Roman"/>
          <w:sz w:val="20"/>
          <w:szCs w:val="20"/>
        </w:rPr>
        <w:t>Fourier Transform Inframerah Spektroskopi (FTIR) pula menunjukkan tiada perubahan kimia yang berlaku.</w:t>
      </w:r>
    </w:p>
    <w:p w:rsidR="00162AAE" w:rsidRPr="00162AAE" w:rsidRDefault="00162AAE" w:rsidP="00162AAE">
      <w:pPr>
        <w:spacing w:after="0" w:line="240" w:lineRule="auto"/>
        <w:jc w:val="both"/>
        <w:rPr>
          <w:rFonts w:ascii="Times New Roman" w:hAnsi="Times New Roman"/>
          <w:sz w:val="20"/>
          <w:szCs w:val="20"/>
        </w:rPr>
      </w:pPr>
    </w:p>
    <w:p w:rsidR="00863156" w:rsidRDefault="00162AAE" w:rsidP="00162AAE">
      <w:pPr>
        <w:spacing w:after="0" w:line="240" w:lineRule="auto"/>
        <w:jc w:val="both"/>
        <w:rPr>
          <w:rFonts w:ascii="Times New Roman" w:hAnsi="Times New Roman"/>
          <w:sz w:val="20"/>
          <w:szCs w:val="20"/>
        </w:rPr>
      </w:pPr>
      <w:r w:rsidRPr="00162AAE">
        <w:rPr>
          <w:rFonts w:ascii="Times New Roman" w:hAnsi="Times New Roman"/>
          <w:b/>
          <w:sz w:val="20"/>
          <w:szCs w:val="20"/>
        </w:rPr>
        <w:t>Kata kunci:</w:t>
      </w:r>
      <w:r w:rsidRPr="00162AAE">
        <w:rPr>
          <w:rFonts w:ascii="Times New Roman" w:hAnsi="Times New Roman"/>
          <w:sz w:val="20"/>
          <w:szCs w:val="20"/>
        </w:rPr>
        <w:t xml:space="preserve">  polilaktik asid, tiub karbon berbilang dinding, kekonduksian</w:t>
      </w:r>
      <w:r w:rsidR="00345EAD">
        <w:rPr>
          <w:rFonts w:ascii="Times New Roman" w:hAnsi="Times New Roman"/>
          <w:sz w:val="20"/>
          <w:szCs w:val="20"/>
        </w:rPr>
        <w:t xml:space="preserve"> terma, nanokomposit, ultrasonik</w:t>
      </w:r>
      <w:bookmarkStart w:id="0" w:name="_GoBack"/>
      <w:bookmarkEnd w:id="0"/>
    </w:p>
    <w:p w:rsidR="00162AAE" w:rsidRDefault="00162AAE" w:rsidP="00162AAE">
      <w:pPr>
        <w:spacing w:after="0" w:line="240" w:lineRule="auto"/>
        <w:jc w:val="both"/>
        <w:rPr>
          <w:rFonts w:ascii="Times New Roman" w:hAnsi="Times New Roman"/>
          <w:sz w:val="20"/>
          <w:szCs w:val="20"/>
        </w:rPr>
      </w:pPr>
    </w:p>
    <w:p w:rsidR="00162AAE" w:rsidRPr="00F447A7" w:rsidRDefault="00162AAE" w:rsidP="00162AA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lastRenderedPageBreak/>
        <w:t xml:space="preserve">Ma, P. C., Siddiqui, N. A., Marom, G. and Kim, J. K. (2010). </w:t>
      </w:r>
      <w:r w:rsidRPr="00A97715">
        <w:rPr>
          <w:rFonts w:ascii="Times New Roman" w:hAnsi="Times New Roman"/>
          <w:sz w:val="20"/>
          <w:szCs w:val="20"/>
        </w:rPr>
        <w:t>Dispersion and functionalization of carbon nanotubes for polymer-based nanocomposites: a review</w:t>
      </w:r>
      <w:r w:rsidRPr="002B1FEE">
        <w:rPr>
          <w:rFonts w:ascii="Times New Roman" w:hAnsi="Times New Roman"/>
          <w:color w:val="000000" w:themeColor="text1"/>
          <w:sz w:val="20"/>
          <w:szCs w:val="20"/>
        </w:rPr>
        <w:t xml:space="preserve">. </w:t>
      </w:r>
      <w:r w:rsidRPr="002B1FEE">
        <w:rPr>
          <w:rFonts w:ascii="Times New Roman" w:hAnsi="Times New Roman"/>
          <w:i/>
          <w:sz w:val="20"/>
          <w:szCs w:val="20"/>
        </w:rPr>
        <w:t>Composites: Part A</w:t>
      </w:r>
      <w:r w:rsidRPr="002B1FEE">
        <w:rPr>
          <w:rFonts w:ascii="Times New Roman" w:hAnsi="Times New Roman"/>
          <w:sz w:val="20"/>
          <w:szCs w:val="20"/>
        </w:rPr>
        <w:t>, 41: 1345 – 1367.</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t xml:space="preserve">Bonnet, P., Sireude, D., Garnier, B. and Chauvet, O. (2007). Thermal properties and percolation in carbon nanotube-polymer composites. </w:t>
      </w:r>
      <w:r w:rsidRPr="002B1FEE">
        <w:rPr>
          <w:rFonts w:ascii="Times New Roman" w:hAnsi="Times New Roman"/>
          <w:i/>
          <w:sz w:val="20"/>
          <w:szCs w:val="20"/>
        </w:rPr>
        <w:t>Applied Physics Letter</w:t>
      </w:r>
      <w:r w:rsidRPr="002B1FEE">
        <w:rPr>
          <w:rFonts w:ascii="Times New Roman" w:hAnsi="Times New Roman"/>
          <w:sz w:val="20"/>
          <w:szCs w:val="20"/>
        </w:rPr>
        <w:t xml:space="preserve"> 91: 201910 – 201913.</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t xml:space="preserve">Lu, C. and Mai, Y. W. (2008). Anomalous electrical conductivity and percolation in carbon nanotube composites. </w:t>
      </w:r>
      <w:r w:rsidRPr="002B1FEE">
        <w:rPr>
          <w:rFonts w:ascii="Times New Roman" w:hAnsi="Times New Roman"/>
          <w:i/>
          <w:sz w:val="20"/>
          <w:szCs w:val="20"/>
        </w:rPr>
        <w:t>Material Science</w:t>
      </w:r>
      <w:r w:rsidRPr="002B1FEE">
        <w:rPr>
          <w:rFonts w:ascii="Times New Roman" w:hAnsi="Times New Roman"/>
          <w:sz w:val="20"/>
          <w:szCs w:val="20"/>
        </w:rPr>
        <w:t xml:space="preserve"> 43(17): 6012 – 6015.</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t xml:space="preserve">Bijarimin, M., Sahrim, A. and Rozaidi, R. (2013). </w:t>
      </w:r>
      <w:r w:rsidRPr="002B1FEE">
        <w:rPr>
          <w:rFonts w:ascii="Times New Roman" w:hAnsi="Times New Roman"/>
          <w:bCs/>
          <w:sz w:val="20"/>
          <w:szCs w:val="20"/>
        </w:rPr>
        <w:t xml:space="preserve">Mechanical, thermal and morphological properties of poly(lactic acid)/natural rubber nanocomposites. </w:t>
      </w:r>
      <w:r w:rsidRPr="00F312AB">
        <w:rPr>
          <w:rFonts w:ascii="Times New Roman" w:hAnsi="Times New Roman"/>
          <w:bCs/>
          <w:i/>
          <w:sz w:val="20"/>
          <w:szCs w:val="20"/>
        </w:rPr>
        <w:t>Journal of Reinforced Plastics and Composites</w:t>
      </w:r>
      <w:r w:rsidRPr="002B1FEE">
        <w:rPr>
          <w:rStyle w:val="Hyperlink"/>
          <w:rFonts w:ascii="Times New Roman" w:hAnsi="Times New Roman"/>
          <w:bCs/>
          <w:i/>
          <w:color w:val="000000" w:themeColor="text1"/>
          <w:sz w:val="20"/>
          <w:szCs w:val="20"/>
        </w:rPr>
        <w:t>,</w:t>
      </w:r>
      <w:r w:rsidRPr="002B1FEE">
        <w:rPr>
          <w:rFonts w:ascii="Times New Roman" w:hAnsi="Times New Roman"/>
          <w:bCs/>
          <w:color w:val="000000" w:themeColor="text1"/>
          <w:sz w:val="20"/>
          <w:szCs w:val="20"/>
        </w:rPr>
        <w:t xml:space="preserve"> 32 (21): 1656 – 1667.</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t>Adilah, M. A. and Sahrim, A. (2013). Effect of processing parameter and filler content on tensile properties of</w:t>
      </w:r>
      <w:r w:rsidRPr="002B1FEE">
        <w:rPr>
          <w:rFonts w:ascii="Times New Roman" w:hAnsi="Times New Roman"/>
          <w:b/>
          <w:bCs/>
          <w:sz w:val="20"/>
          <w:szCs w:val="20"/>
        </w:rPr>
        <w:t xml:space="preserve"> </w:t>
      </w:r>
      <w:r w:rsidRPr="002B1FEE">
        <w:rPr>
          <w:rFonts w:ascii="Times New Roman" w:hAnsi="Times New Roman"/>
          <w:sz w:val="20"/>
          <w:szCs w:val="20"/>
        </w:rPr>
        <w:t xml:space="preserve">multi-walled carbon nanotubes reinforced polylactic acid nanocomposites. </w:t>
      </w:r>
      <w:r w:rsidRPr="002B1FEE">
        <w:rPr>
          <w:rFonts w:ascii="Times New Roman" w:hAnsi="Times New Roman"/>
          <w:i/>
          <w:sz w:val="20"/>
          <w:szCs w:val="20"/>
        </w:rPr>
        <w:t>AIP Conference Proceeding</w:t>
      </w:r>
      <w:r w:rsidRPr="002B1FEE">
        <w:rPr>
          <w:rFonts w:ascii="Times New Roman" w:hAnsi="Times New Roman"/>
          <w:sz w:val="20"/>
          <w:szCs w:val="20"/>
        </w:rPr>
        <w:t xml:space="preserve"> 1528: 254 – 259.</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t xml:space="preserve">Mou’ad, A., Hafiz, S. A., SeYong, E. and Kin, T. L. (2013). </w:t>
      </w:r>
      <w:r w:rsidRPr="002B1FEE">
        <w:rPr>
          <w:rFonts w:ascii="Times New Roman" w:hAnsi="Times New Roman"/>
          <w:bCs/>
          <w:sz w:val="20"/>
          <w:szCs w:val="20"/>
        </w:rPr>
        <w:t>Sonication effect on the mechanical properties of MWCNTs reinforced natural rubber.</w:t>
      </w:r>
      <w:r w:rsidRPr="002B1FEE">
        <w:rPr>
          <w:rFonts w:ascii="Times New Roman" w:hAnsi="Times New Roman"/>
          <w:sz w:val="20"/>
          <w:szCs w:val="20"/>
        </w:rPr>
        <w:t xml:space="preserve"> </w:t>
      </w:r>
      <w:r w:rsidRPr="00F312AB">
        <w:rPr>
          <w:rFonts w:ascii="Times New Roman" w:hAnsi="Times New Roman"/>
          <w:bCs/>
          <w:i/>
          <w:sz w:val="20"/>
          <w:szCs w:val="20"/>
        </w:rPr>
        <w:t>Journal of Composite Materials</w:t>
      </w:r>
      <w:r w:rsidRPr="002B1FEE">
        <w:rPr>
          <w:rStyle w:val="Hyperlink"/>
          <w:rFonts w:ascii="Times New Roman" w:hAnsi="Times New Roman"/>
          <w:bCs/>
          <w:i/>
          <w:color w:val="000000" w:themeColor="text1"/>
          <w:sz w:val="20"/>
          <w:szCs w:val="20"/>
        </w:rPr>
        <w:t>,</w:t>
      </w:r>
      <w:r w:rsidRPr="002B1FEE">
        <w:rPr>
          <w:rFonts w:ascii="Times New Roman" w:hAnsi="Times New Roman"/>
          <w:bCs/>
          <w:i/>
          <w:color w:val="000000" w:themeColor="text1"/>
          <w:sz w:val="20"/>
          <w:szCs w:val="20"/>
        </w:rPr>
        <w:t xml:space="preserve"> </w:t>
      </w:r>
      <w:r w:rsidRPr="002B1FEE">
        <w:rPr>
          <w:rFonts w:ascii="Times New Roman" w:hAnsi="Times New Roman"/>
          <w:bCs/>
          <w:color w:val="000000" w:themeColor="text1"/>
          <w:sz w:val="20"/>
          <w:szCs w:val="20"/>
        </w:rPr>
        <w:t>47</w:t>
      </w:r>
      <w:r w:rsidRPr="002B1FEE">
        <w:rPr>
          <w:rFonts w:ascii="Times New Roman" w:hAnsi="Times New Roman"/>
          <w:bCs/>
          <w:sz w:val="20"/>
          <w:szCs w:val="20"/>
        </w:rPr>
        <w:t xml:space="preserve">(5): 579 – 585. </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t xml:space="preserve">Jin, J., Song, M. and Pan F. T. (2007). A DSC study of effect of carbon nanotubes on crystallization behaviour of poly(ethylene oxide). </w:t>
      </w:r>
      <w:r w:rsidRPr="002B1FEE">
        <w:rPr>
          <w:rFonts w:ascii="Times New Roman" w:hAnsi="Times New Roman"/>
          <w:i/>
          <w:sz w:val="20"/>
          <w:szCs w:val="20"/>
        </w:rPr>
        <w:t>Thermochimica Acta,</w:t>
      </w:r>
      <w:r w:rsidRPr="002B1FEE">
        <w:rPr>
          <w:rFonts w:ascii="Times New Roman" w:hAnsi="Times New Roman"/>
          <w:sz w:val="20"/>
          <w:szCs w:val="20"/>
        </w:rPr>
        <w:t xml:space="preserve"> 45: 25 – 31.</w:t>
      </w:r>
    </w:p>
    <w:p w:rsidR="00162AAE" w:rsidRPr="002B1FEE" w:rsidRDefault="00162AAE" w:rsidP="00162AAE">
      <w:pPr>
        <w:pStyle w:val="ListParagraph"/>
        <w:numPr>
          <w:ilvl w:val="0"/>
          <w:numId w:val="1"/>
        </w:numPr>
        <w:spacing w:after="0" w:line="240" w:lineRule="auto"/>
        <w:ind w:left="360"/>
        <w:jc w:val="both"/>
        <w:rPr>
          <w:rFonts w:ascii="Times New Roman" w:hAnsi="Times New Roman"/>
          <w:sz w:val="20"/>
          <w:szCs w:val="20"/>
        </w:rPr>
      </w:pPr>
      <w:r w:rsidRPr="002B1FEE">
        <w:rPr>
          <w:rFonts w:ascii="Times New Roman" w:hAnsi="Times New Roman"/>
          <w:sz w:val="20"/>
          <w:szCs w:val="20"/>
        </w:rPr>
        <w:t xml:space="preserve">Dıez-Pascual A. M., Naffakh M., Gomez M. A., Marco C., Ellis C., Martınez M.T., Anson A., Gonzalez-Domınguez J. M., Martinez-Rubi Y. and Simard B. (2009). Development and characterization of PEEK/carbon nanotube composites. </w:t>
      </w:r>
      <w:r w:rsidRPr="002B1FEE">
        <w:rPr>
          <w:rFonts w:ascii="Times New Roman" w:hAnsi="Times New Roman"/>
          <w:i/>
          <w:sz w:val="20"/>
          <w:szCs w:val="20"/>
        </w:rPr>
        <w:t>Carbon.</w:t>
      </w:r>
      <w:r w:rsidRPr="002B1FEE">
        <w:rPr>
          <w:rFonts w:ascii="Times New Roman" w:hAnsi="Times New Roman"/>
          <w:sz w:val="20"/>
          <w:szCs w:val="20"/>
        </w:rPr>
        <w:t xml:space="preserve">, 47(13): 3079 – 3090. </w:t>
      </w:r>
    </w:p>
    <w:p w:rsidR="00162AAE" w:rsidRPr="00162AAE" w:rsidRDefault="00162AAE" w:rsidP="00162AAE">
      <w:pPr>
        <w:spacing w:after="0" w:line="240" w:lineRule="auto"/>
        <w:jc w:val="both"/>
        <w:rPr>
          <w:rFonts w:ascii="Times New Roman" w:hAnsi="Times New Roman"/>
          <w:sz w:val="20"/>
          <w:szCs w:val="20"/>
        </w:rPr>
      </w:pPr>
    </w:p>
    <w:sectPr w:rsidR="00162AAE" w:rsidRPr="00162AAE" w:rsidSect="00162AAE">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66BB4"/>
    <w:multiLevelType w:val="hybridMultilevel"/>
    <w:tmpl w:val="42447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AE"/>
    <w:rsid w:val="00162AAE"/>
    <w:rsid w:val="00345EAD"/>
    <w:rsid w:val="0086315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AAE"/>
    <w:pPr>
      <w:ind w:left="720"/>
      <w:contextualSpacing/>
    </w:pPr>
  </w:style>
  <w:style w:type="character" w:styleId="Hyperlink">
    <w:name w:val="Hyperlink"/>
    <w:basedOn w:val="DefaultParagraphFont"/>
    <w:uiPriority w:val="99"/>
    <w:unhideWhenUsed/>
    <w:rsid w:val="00162A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AAE"/>
    <w:pPr>
      <w:ind w:left="720"/>
      <w:contextualSpacing/>
    </w:pPr>
  </w:style>
  <w:style w:type="character" w:styleId="Hyperlink">
    <w:name w:val="Hyperlink"/>
    <w:basedOn w:val="DefaultParagraphFont"/>
    <w:uiPriority w:val="99"/>
    <w:unhideWhenUsed/>
    <w:rsid w:val="00162A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2F1D-BA32-4001-8664-256E85FD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2016-09-05T01:16:00Z</dcterms:created>
  <dcterms:modified xsi:type="dcterms:W3CDTF">2016-10-05T14:08:00Z</dcterms:modified>
</cp:coreProperties>
</file>